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5558C" w14:textId="77777777" w:rsidR="0081792F" w:rsidRDefault="0081792F" w:rsidP="0081792F">
      <w:pPr>
        <w:spacing w:line="360" w:lineRule="auto"/>
        <w:jc w:val="center"/>
        <w:rPr>
          <w:rFonts w:ascii="Arial" w:hAnsi="Arial" w:cs="Arial"/>
          <w:b/>
          <w:bCs/>
          <w:sz w:val="52"/>
          <w:szCs w:val="52"/>
          <w:lang w:val="en-US"/>
        </w:rPr>
      </w:pPr>
    </w:p>
    <w:p w14:paraId="4067D6B3" w14:textId="77777777" w:rsidR="0081792F" w:rsidRDefault="0081792F" w:rsidP="0081792F">
      <w:pPr>
        <w:spacing w:line="360" w:lineRule="auto"/>
        <w:jc w:val="center"/>
        <w:rPr>
          <w:rFonts w:ascii="Arial" w:hAnsi="Arial" w:cs="Arial"/>
          <w:b/>
          <w:bCs/>
          <w:sz w:val="52"/>
          <w:szCs w:val="52"/>
          <w:lang w:val="en-US"/>
        </w:rPr>
      </w:pPr>
    </w:p>
    <w:p w14:paraId="223E1571" w14:textId="18EFBE65" w:rsidR="0081792F" w:rsidRPr="003C0068" w:rsidRDefault="0081792F" w:rsidP="0081792F">
      <w:pPr>
        <w:spacing w:line="360" w:lineRule="auto"/>
        <w:jc w:val="center"/>
        <w:rPr>
          <w:rFonts w:ascii="Arial" w:hAnsi="Arial" w:cs="Arial"/>
          <w:b/>
          <w:bCs/>
          <w:sz w:val="52"/>
          <w:szCs w:val="52"/>
          <w:lang w:val="en-US"/>
        </w:rPr>
      </w:pPr>
      <w:r w:rsidRPr="003C0068">
        <w:rPr>
          <w:rFonts w:ascii="Arial" w:hAnsi="Arial" w:cs="Arial"/>
          <w:b/>
          <w:bCs/>
          <w:sz w:val="52"/>
          <w:szCs w:val="52"/>
          <w:lang w:val="en-US"/>
        </w:rPr>
        <w:t>BA Business Management</w:t>
      </w:r>
    </w:p>
    <w:p w14:paraId="42C9629F" w14:textId="77777777" w:rsidR="0081792F" w:rsidRPr="003C0068" w:rsidRDefault="0081792F" w:rsidP="0081792F">
      <w:pPr>
        <w:spacing w:line="360" w:lineRule="auto"/>
        <w:jc w:val="center"/>
        <w:rPr>
          <w:rFonts w:ascii="Arial" w:hAnsi="Arial" w:cs="Arial"/>
          <w:b/>
          <w:bCs/>
          <w:sz w:val="52"/>
          <w:szCs w:val="52"/>
          <w:lang w:val="en-US"/>
        </w:rPr>
      </w:pPr>
      <w:r w:rsidRPr="003C0068">
        <w:rPr>
          <w:rFonts w:ascii="Arial" w:hAnsi="Arial" w:cs="Arial"/>
          <w:b/>
          <w:bCs/>
          <w:sz w:val="52"/>
          <w:szCs w:val="52"/>
          <w:lang w:val="en-US"/>
        </w:rPr>
        <w:t>Module: Dissertation</w:t>
      </w:r>
    </w:p>
    <w:p w14:paraId="42D94E0B" w14:textId="77777777" w:rsidR="0081792F" w:rsidRDefault="0081792F" w:rsidP="0081792F">
      <w:pPr>
        <w:spacing w:line="360" w:lineRule="auto"/>
        <w:jc w:val="center"/>
        <w:rPr>
          <w:rFonts w:ascii="Arial" w:hAnsi="Arial" w:cs="Arial"/>
          <w:b/>
          <w:bCs/>
          <w:sz w:val="52"/>
          <w:szCs w:val="52"/>
          <w:lang w:val="en-US"/>
        </w:rPr>
      </w:pPr>
      <w:r w:rsidRPr="003C0068">
        <w:rPr>
          <w:rFonts w:ascii="Arial" w:hAnsi="Arial" w:cs="Arial"/>
          <w:b/>
          <w:bCs/>
          <w:sz w:val="52"/>
          <w:szCs w:val="52"/>
          <w:lang w:val="en-US"/>
        </w:rPr>
        <w:t>Module code: LCBB6000</w:t>
      </w:r>
    </w:p>
    <w:p w14:paraId="2593E57F" w14:textId="77777777" w:rsidR="0081792F" w:rsidRDefault="0081792F" w:rsidP="0081792F">
      <w:pPr>
        <w:spacing w:line="360" w:lineRule="auto"/>
        <w:jc w:val="center"/>
        <w:rPr>
          <w:rFonts w:ascii="Arial" w:hAnsi="Arial" w:cs="Arial"/>
          <w:b/>
          <w:bCs/>
          <w:sz w:val="52"/>
          <w:szCs w:val="52"/>
          <w:lang w:val="en-US"/>
        </w:rPr>
      </w:pPr>
      <w:r>
        <w:rPr>
          <w:rFonts w:ascii="Arial" w:hAnsi="Arial" w:cs="Arial"/>
          <w:b/>
          <w:bCs/>
          <w:sz w:val="52"/>
          <w:szCs w:val="52"/>
          <w:lang w:val="en-US"/>
        </w:rPr>
        <w:t>Module Leader: Dr. Anupam Mazumdar</w:t>
      </w:r>
    </w:p>
    <w:p w14:paraId="35D80963" w14:textId="77777777" w:rsidR="0081792F" w:rsidRDefault="0081792F" w:rsidP="0081792F">
      <w:pPr>
        <w:spacing w:line="360" w:lineRule="auto"/>
        <w:jc w:val="center"/>
        <w:rPr>
          <w:rFonts w:ascii="Arial" w:hAnsi="Arial" w:cs="Arial"/>
          <w:b/>
          <w:bCs/>
          <w:sz w:val="52"/>
          <w:szCs w:val="52"/>
          <w:lang w:val="en-US"/>
        </w:rPr>
      </w:pPr>
      <w:r>
        <w:rPr>
          <w:rFonts w:ascii="Arial" w:hAnsi="Arial" w:cs="Arial"/>
          <w:b/>
          <w:bCs/>
          <w:sz w:val="52"/>
          <w:szCs w:val="52"/>
          <w:lang w:val="en-US"/>
        </w:rPr>
        <w:t>Module Supervisor:</w:t>
      </w:r>
    </w:p>
    <w:p w14:paraId="3BECE30C" w14:textId="77777777" w:rsidR="0081792F" w:rsidRDefault="0081792F" w:rsidP="0081792F">
      <w:pPr>
        <w:spacing w:line="360" w:lineRule="auto"/>
        <w:jc w:val="center"/>
        <w:rPr>
          <w:rFonts w:ascii="Arial" w:hAnsi="Arial" w:cs="Arial"/>
          <w:b/>
          <w:bCs/>
          <w:sz w:val="52"/>
          <w:szCs w:val="52"/>
          <w:lang w:val="en-US"/>
        </w:rPr>
      </w:pPr>
      <w:r>
        <w:rPr>
          <w:rFonts w:ascii="Arial" w:hAnsi="Arial" w:cs="Arial"/>
          <w:b/>
          <w:bCs/>
          <w:sz w:val="52"/>
          <w:szCs w:val="52"/>
          <w:lang w:val="en-US"/>
        </w:rPr>
        <w:t xml:space="preserve">Md </w:t>
      </w:r>
      <w:proofErr w:type="spellStart"/>
      <w:r>
        <w:rPr>
          <w:rFonts w:ascii="Arial" w:hAnsi="Arial" w:cs="Arial"/>
          <w:b/>
          <w:bCs/>
          <w:sz w:val="52"/>
          <w:szCs w:val="52"/>
          <w:lang w:val="en-US"/>
        </w:rPr>
        <w:t>Sadeque</w:t>
      </w:r>
      <w:proofErr w:type="spellEnd"/>
      <w:r>
        <w:rPr>
          <w:rFonts w:ascii="Arial" w:hAnsi="Arial" w:cs="Arial"/>
          <w:b/>
          <w:bCs/>
          <w:sz w:val="52"/>
          <w:szCs w:val="52"/>
          <w:lang w:val="en-US"/>
        </w:rPr>
        <w:t xml:space="preserve"> Imam Shaikh</w:t>
      </w:r>
    </w:p>
    <w:p w14:paraId="09CF1329" w14:textId="77777777" w:rsidR="0081792F" w:rsidRDefault="0081792F" w:rsidP="0081792F">
      <w:pPr>
        <w:spacing w:line="360" w:lineRule="auto"/>
        <w:jc w:val="center"/>
        <w:rPr>
          <w:rFonts w:ascii="Arial" w:hAnsi="Arial" w:cs="Arial"/>
          <w:b/>
          <w:bCs/>
          <w:sz w:val="52"/>
          <w:szCs w:val="52"/>
          <w:lang w:val="en-US"/>
        </w:rPr>
      </w:pPr>
      <w:r>
        <w:rPr>
          <w:rFonts w:ascii="Arial" w:hAnsi="Arial" w:cs="Arial"/>
          <w:b/>
          <w:bCs/>
          <w:sz w:val="52"/>
          <w:szCs w:val="52"/>
          <w:lang w:val="en-US"/>
        </w:rPr>
        <w:t xml:space="preserve">Student name: </w:t>
      </w:r>
      <w:proofErr w:type="spellStart"/>
      <w:r>
        <w:rPr>
          <w:rFonts w:ascii="Arial" w:hAnsi="Arial" w:cs="Arial"/>
          <w:b/>
          <w:bCs/>
          <w:sz w:val="52"/>
          <w:szCs w:val="52"/>
          <w:lang w:val="en-US"/>
        </w:rPr>
        <w:t>Bozhidar</w:t>
      </w:r>
      <w:proofErr w:type="spellEnd"/>
      <w:r>
        <w:rPr>
          <w:rFonts w:ascii="Arial" w:hAnsi="Arial" w:cs="Arial"/>
          <w:b/>
          <w:bCs/>
          <w:sz w:val="52"/>
          <w:szCs w:val="52"/>
          <w:lang w:val="en-US"/>
        </w:rPr>
        <w:t xml:space="preserve"> </w:t>
      </w:r>
      <w:proofErr w:type="spellStart"/>
      <w:r>
        <w:rPr>
          <w:rFonts w:ascii="Arial" w:hAnsi="Arial" w:cs="Arial"/>
          <w:b/>
          <w:bCs/>
          <w:sz w:val="52"/>
          <w:szCs w:val="52"/>
          <w:lang w:val="en-US"/>
        </w:rPr>
        <w:t>Minev</w:t>
      </w:r>
      <w:proofErr w:type="spellEnd"/>
    </w:p>
    <w:p w14:paraId="681ED087" w14:textId="77777777" w:rsidR="0081792F" w:rsidRDefault="0081792F" w:rsidP="0081792F">
      <w:pPr>
        <w:spacing w:line="360" w:lineRule="auto"/>
        <w:jc w:val="center"/>
        <w:rPr>
          <w:rFonts w:ascii="Arial" w:hAnsi="Arial" w:cs="Arial"/>
          <w:b/>
          <w:bCs/>
          <w:sz w:val="52"/>
          <w:szCs w:val="52"/>
          <w:lang w:val="en-US"/>
        </w:rPr>
      </w:pPr>
      <w:r>
        <w:rPr>
          <w:rFonts w:ascii="Arial" w:hAnsi="Arial" w:cs="Arial"/>
          <w:b/>
          <w:bCs/>
          <w:sz w:val="52"/>
          <w:szCs w:val="52"/>
          <w:lang w:val="en-US"/>
        </w:rPr>
        <w:t>Student number : 1921806</w:t>
      </w:r>
    </w:p>
    <w:p w14:paraId="2C861FC8" w14:textId="4360C343" w:rsidR="00851599" w:rsidRPr="001D476B" w:rsidRDefault="00851599">
      <w:pPr>
        <w:rPr>
          <w:lang w:val="en-GB"/>
        </w:rPr>
      </w:pPr>
    </w:p>
    <w:p w14:paraId="1838AF1C" w14:textId="77777777" w:rsidR="00155B61" w:rsidRPr="001D476B" w:rsidRDefault="00155B61">
      <w:pPr>
        <w:rPr>
          <w:lang w:val="en-GB"/>
        </w:rPr>
      </w:pPr>
      <w:r w:rsidRPr="001D476B">
        <w:rPr>
          <w:lang w:val="en-GB"/>
        </w:rPr>
        <w:br w:type="page"/>
      </w:r>
    </w:p>
    <w:sdt>
      <w:sdtPr>
        <w:rPr>
          <w:rFonts w:asciiTheme="minorHAnsi" w:eastAsiaTheme="minorHAnsi" w:hAnsiTheme="minorHAnsi" w:cstheme="minorBidi"/>
          <w:color w:val="auto"/>
          <w:sz w:val="22"/>
          <w:szCs w:val="22"/>
          <w:lang w:val="en-GB" w:eastAsia="en-US"/>
        </w:rPr>
        <w:id w:val="-1853407336"/>
        <w:docPartObj>
          <w:docPartGallery w:val="Table of Contents"/>
          <w:docPartUnique/>
        </w:docPartObj>
      </w:sdtPr>
      <w:sdtEndPr>
        <w:rPr>
          <w:b/>
          <w:bCs/>
        </w:rPr>
      </w:sdtEndPr>
      <w:sdtContent>
        <w:p w14:paraId="18C877B4" w14:textId="1B41DCE5" w:rsidR="00155B61" w:rsidRPr="001D476B" w:rsidRDefault="00155B61">
          <w:pPr>
            <w:pStyle w:val="TOCHeading"/>
            <w:rPr>
              <w:lang w:val="en-GB"/>
            </w:rPr>
          </w:pPr>
          <w:r w:rsidRPr="001D476B">
            <w:rPr>
              <w:lang w:val="en-GB"/>
            </w:rPr>
            <w:t>Contents</w:t>
          </w:r>
        </w:p>
        <w:p w14:paraId="1D56B4A6" w14:textId="35B39A5B" w:rsidR="00B8579B" w:rsidRPr="001D476B" w:rsidRDefault="00155B61">
          <w:pPr>
            <w:pStyle w:val="TOC1"/>
            <w:tabs>
              <w:tab w:val="right" w:leader="dot" w:pos="9016"/>
            </w:tabs>
            <w:rPr>
              <w:rFonts w:eastAsiaTheme="minorEastAsia"/>
              <w:noProof/>
              <w:lang w:val="en-GB" w:eastAsia="bg-BG"/>
            </w:rPr>
          </w:pPr>
          <w:r w:rsidRPr="001D476B">
            <w:rPr>
              <w:lang w:val="en-GB"/>
            </w:rPr>
            <w:fldChar w:fldCharType="begin"/>
          </w:r>
          <w:r w:rsidRPr="001D476B">
            <w:rPr>
              <w:lang w:val="en-GB"/>
            </w:rPr>
            <w:instrText xml:space="preserve"> TOC \o "1-3" \h \z \u </w:instrText>
          </w:r>
          <w:r w:rsidRPr="001D476B">
            <w:rPr>
              <w:lang w:val="en-GB"/>
            </w:rPr>
            <w:fldChar w:fldCharType="separate"/>
          </w:r>
          <w:hyperlink w:anchor="_Toc131691133" w:history="1">
            <w:r w:rsidR="00B8579B" w:rsidRPr="001D476B">
              <w:rPr>
                <w:rStyle w:val="Hyperlink"/>
                <w:rFonts w:ascii="Arial" w:hAnsi="Arial" w:cs="Arial"/>
                <w:b/>
                <w:bCs/>
                <w:noProof/>
                <w:lang w:val="en-GB"/>
              </w:rPr>
              <w:t>Introduction 1069 words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_Toc131691133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4</w:t>
            </w:r>
            <w:r w:rsidR="00B8579B" w:rsidRPr="001D476B">
              <w:rPr>
                <w:noProof/>
                <w:webHidden/>
                <w:lang w:val="en-GB"/>
              </w:rPr>
              <w:fldChar w:fldCharType="end"/>
            </w:r>
          </w:hyperlink>
        </w:p>
        <w:p w14:paraId="225CF8FB" w14:textId="6FB13CAA" w:rsidR="00B8579B" w:rsidRPr="001D476B" w:rsidRDefault="00000000">
          <w:pPr>
            <w:pStyle w:val="TOC1"/>
            <w:tabs>
              <w:tab w:val="right" w:leader="dot" w:pos="9016"/>
            </w:tabs>
            <w:rPr>
              <w:rFonts w:eastAsiaTheme="minorEastAsia"/>
              <w:noProof/>
              <w:lang w:val="en-GB" w:eastAsia="bg-BG"/>
            </w:rPr>
          </w:pPr>
          <w:hyperlink w:anchor="_Toc131691134" w:history="1">
            <w:r w:rsidR="00B8579B" w:rsidRPr="001D476B">
              <w:rPr>
                <w:rStyle w:val="Hyperlink"/>
                <w:rFonts w:ascii="Arial" w:hAnsi="Arial" w:cs="Arial"/>
                <w:b/>
                <w:bCs/>
                <w:noProof/>
                <w:lang w:val="en-GB"/>
              </w:rPr>
              <w:t>1. Literature review 2802 words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_Toc131691134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7</w:t>
            </w:r>
            <w:r w:rsidR="00B8579B" w:rsidRPr="001D476B">
              <w:rPr>
                <w:noProof/>
                <w:webHidden/>
                <w:lang w:val="en-GB"/>
              </w:rPr>
              <w:fldChar w:fldCharType="end"/>
            </w:r>
          </w:hyperlink>
        </w:p>
        <w:p w14:paraId="63C88342" w14:textId="4FFE1FE0" w:rsidR="00B8579B" w:rsidRPr="001D476B" w:rsidRDefault="00000000">
          <w:pPr>
            <w:pStyle w:val="TOC2"/>
            <w:tabs>
              <w:tab w:val="right" w:leader="dot" w:pos="9016"/>
            </w:tabs>
            <w:rPr>
              <w:rFonts w:eastAsiaTheme="minorEastAsia"/>
              <w:noProof/>
              <w:lang w:val="en-GB" w:eastAsia="bg-BG"/>
            </w:rPr>
          </w:pPr>
          <w:hyperlink w:anchor="_Toc131691135" w:history="1">
            <w:r w:rsidR="00B8579B" w:rsidRPr="001D476B">
              <w:rPr>
                <w:rStyle w:val="Hyperlink"/>
                <w:rFonts w:ascii="Arial" w:hAnsi="Arial" w:cs="Arial"/>
                <w:b/>
                <w:bCs/>
                <w:i/>
                <w:iCs/>
                <w:noProof/>
                <w:lang w:val="en-GB"/>
              </w:rPr>
              <w:t>1.1. The concept of Digital marketing</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_Toc131691135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7</w:t>
            </w:r>
            <w:r w:rsidR="00B8579B" w:rsidRPr="001D476B">
              <w:rPr>
                <w:noProof/>
                <w:webHidden/>
                <w:lang w:val="en-GB"/>
              </w:rPr>
              <w:fldChar w:fldCharType="end"/>
            </w:r>
          </w:hyperlink>
        </w:p>
        <w:p w14:paraId="1E605F28" w14:textId="6D28F100" w:rsidR="00B8579B" w:rsidRPr="001D476B" w:rsidRDefault="00000000">
          <w:pPr>
            <w:pStyle w:val="TOC2"/>
            <w:tabs>
              <w:tab w:val="right" w:leader="dot" w:pos="9016"/>
            </w:tabs>
            <w:rPr>
              <w:rFonts w:eastAsiaTheme="minorEastAsia"/>
              <w:noProof/>
              <w:lang w:val="en-GB" w:eastAsia="bg-BG"/>
            </w:rPr>
          </w:pPr>
          <w:hyperlink w:anchor="_Toc131691136" w:history="1">
            <w:r w:rsidR="00B8579B" w:rsidRPr="001D476B">
              <w:rPr>
                <w:rStyle w:val="Hyperlink"/>
                <w:rFonts w:ascii="Arial" w:hAnsi="Arial" w:cs="Arial"/>
                <w:b/>
                <w:bCs/>
                <w:i/>
                <w:iCs/>
                <w:noProof/>
                <w:lang w:val="en-GB"/>
              </w:rPr>
              <w:t>1.2. The role of Digital marketing planning</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_Toc131691136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8</w:t>
            </w:r>
            <w:r w:rsidR="00B8579B" w:rsidRPr="001D476B">
              <w:rPr>
                <w:noProof/>
                <w:webHidden/>
                <w:lang w:val="en-GB"/>
              </w:rPr>
              <w:fldChar w:fldCharType="end"/>
            </w:r>
          </w:hyperlink>
        </w:p>
        <w:p w14:paraId="722F55BF" w14:textId="7E9F6B19" w:rsidR="00B8579B" w:rsidRPr="001D476B" w:rsidRDefault="00000000">
          <w:pPr>
            <w:pStyle w:val="TOC2"/>
            <w:tabs>
              <w:tab w:val="right" w:leader="dot" w:pos="9016"/>
            </w:tabs>
            <w:rPr>
              <w:rFonts w:eastAsiaTheme="minorEastAsia"/>
              <w:noProof/>
              <w:lang w:val="en-GB" w:eastAsia="bg-BG"/>
            </w:rPr>
          </w:pPr>
          <w:hyperlink w:anchor="_Toc131691137" w:history="1">
            <w:r w:rsidR="00B8579B" w:rsidRPr="001D476B">
              <w:rPr>
                <w:rStyle w:val="Hyperlink"/>
                <w:rFonts w:ascii="Arial" w:hAnsi="Arial" w:cs="Arial"/>
                <w:b/>
                <w:bCs/>
                <w:i/>
                <w:iCs/>
                <w:noProof/>
                <w:lang w:val="en-GB"/>
              </w:rPr>
              <w:t>1.3. Impact of social media of business development</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_Toc131691137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9</w:t>
            </w:r>
            <w:r w:rsidR="00B8579B" w:rsidRPr="001D476B">
              <w:rPr>
                <w:noProof/>
                <w:webHidden/>
                <w:lang w:val="en-GB"/>
              </w:rPr>
              <w:fldChar w:fldCharType="end"/>
            </w:r>
          </w:hyperlink>
        </w:p>
        <w:p w14:paraId="1CF986E3" w14:textId="652E32AE" w:rsidR="00B8579B" w:rsidRPr="001D476B" w:rsidRDefault="00000000">
          <w:pPr>
            <w:pStyle w:val="TOC2"/>
            <w:tabs>
              <w:tab w:val="right" w:leader="dot" w:pos="9016"/>
            </w:tabs>
            <w:rPr>
              <w:rFonts w:eastAsiaTheme="minorEastAsia"/>
              <w:noProof/>
              <w:lang w:val="en-GB" w:eastAsia="bg-BG"/>
            </w:rPr>
          </w:pPr>
          <w:hyperlink w:anchor="_Toc131691138" w:history="1">
            <w:r w:rsidR="00B8579B" w:rsidRPr="001D476B">
              <w:rPr>
                <w:rStyle w:val="Hyperlink"/>
                <w:rFonts w:ascii="Arial" w:hAnsi="Arial" w:cs="Arial"/>
                <w:b/>
                <w:bCs/>
                <w:i/>
                <w:iCs/>
                <w:noProof/>
                <w:lang w:val="en-GB"/>
              </w:rPr>
              <w:t>1.4. Advantages and disadvantages of Social Media Marketing</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_Toc131691138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10</w:t>
            </w:r>
            <w:r w:rsidR="00B8579B" w:rsidRPr="001D476B">
              <w:rPr>
                <w:noProof/>
                <w:webHidden/>
                <w:lang w:val="en-GB"/>
              </w:rPr>
              <w:fldChar w:fldCharType="end"/>
            </w:r>
          </w:hyperlink>
        </w:p>
        <w:p w14:paraId="2BB867BE" w14:textId="63EFF230" w:rsidR="00B8579B" w:rsidRPr="001D476B" w:rsidRDefault="00000000">
          <w:pPr>
            <w:pStyle w:val="TOC2"/>
            <w:tabs>
              <w:tab w:val="right" w:leader="dot" w:pos="9016"/>
            </w:tabs>
            <w:rPr>
              <w:rFonts w:eastAsiaTheme="minorEastAsia"/>
              <w:noProof/>
              <w:lang w:val="en-GB" w:eastAsia="bg-BG"/>
            </w:rPr>
          </w:pPr>
          <w:hyperlink w:anchor="_Toc131691139" w:history="1">
            <w:r w:rsidR="00B8579B" w:rsidRPr="001D476B">
              <w:rPr>
                <w:rStyle w:val="Hyperlink"/>
                <w:rFonts w:ascii="Arial" w:hAnsi="Arial" w:cs="Arial"/>
                <w:b/>
                <w:bCs/>
                <w:i/>
                <w:iCs/>
                <w:noProof/>
                <w:lang w:val="en-GB"/>
              </w:rPr>
              <w:t>1.5. Evaluation of different social media platforms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_Toc131691139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12</w:t>
            </w:r>
            <w:r w:rsidR="00B8579B" w:rsidRPr="001D476B">
              <w:rPr>
                <w:noProof/>
                <w:webHidden/>
                <w:lang w:val="en-GB"/>
              </w:rPr>
              <w:fldChar w:fldCharType="end"/>
            </w:r>
          </w:hyperlink>
        </w:p>
        <w:p w14:paraId="5C709D1E" w14:textId="2BD9970D" w:rsidR="00B8579B" w:rsidRPr="001D476B" w:rsidRDefault="00000000">
          <w:pPr>
            <w:pStyle w:val="TOC2"/>
            <w:tabs>
              <w:tab w:val="right" w:leader="dot" w:pos="9016"/>
            </w:tabs>
            <w:rPr>
              <w:rFonts w:eastAsiaTheme="minorEastAsia"/>
              <w:noProof/>
              <w:lang w:val="en-GB" w:eastAsia="bg-BG"/>
            </w:rPr>
          </w:pPr>
          <w:hyperlink w:anchor="_Toc131691140" w:history="1">
            <w:r w:rsidR="00B8579B" w:rsidRPr="001D476B">
              <w:rPr>
                <w:rStyle w:val="Hyperlink"/>
                <w:rFonts w:ascii="Arial" w:hAnsi="Arial" w:cs="Arial"/>
                <w:b/>
                <w:bCs/>
                <w:i/>
                <w:iCs/>
                <w:noProof/>
                <w:lang w:val="en-GB"/>
              </w:rPr>
              <w:t>1.6. SOSTAC Framework theory</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_Toc131691140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13</w:t>
            </w:r>
            <w:r w:rsidR="00B8579B" w:rsidRPr="001D476B">
              <w:rPr>
                <w:noProof/>
                <w:webHidden/>
                <w:lang w:val="en-GB"/>
              </w:rPr>
              <w:fldChar w:fldCharType="end"/>
            </w:r>
          </w:hyperlink>
        </w:p>
        <w:p w14:paraId="67487178" w14:textId="6903F3FC" w:rsidR="00B8579B" w:rsidRPr="001D476B" w:rsidRDefault="00000000">
          <w:pPr>
            <w:pStyle w:val="TOC1"/>
            <w:tabs>
              <w:tab w:val="right" w:leader="dot" w:pos="9016"/>
            </w:tabs>
            <w:rPr>
              <w:rFonts w:eastAsiaTheme="minorEastAsia"/>
              <w:noProof/>
              <w:lang w:val="en-GB" w:eastAsia="bg-BG"/>
            </w:rPr>
          </w:pPr>
          <w:hyperlink w:anchor="_Toc131691141" w:history="1">
            <w:r w:rsidR="00B8579B" w:rsidRPr="001D476B">
              <w:rPr>
                <w:rStyle w:val="Hyperlink"/>
                <w:rFonts w:ascii="Arial" w:hAnsi="Arial" w:cs="Arial"/>
                <w:b/>
                <w:bCs/>
                <w:noProof/>
                <w:lang w:val="en-GB"/>
              </w:rPr>
              <w:t>2. Research method 1071 words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_Toc131691141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16</w:t>
            </w:r>
            <w:r w:rsidR="00B8579B" w:rsidRPr="001D476B">
              <w:rPr>
                <w:noProof/>
                <w:webHidden/>
                <w:lang w:val="en-GB"/>
              </w:rPr>
              <w:fldChar w:fldCharType="end"/>
            </w:r>
          </w:hyperlink>
        </w:p>
        <w:p w14:paraId="6136062C" w14:textId="16A69BE4" w:rsidR="00B8579B" w:rsidRPr="001D476B" w:rsidRDefault="00000000">
          <w:pPr>
            <w:pStyle w:val="TOC2"/>
            <w:tabs>
              <w:tab w:val="right" w:leader="dot" w:pos="9016"/>
            </w:tabs>
            <w:rPr>
              <w:rFonts w:eastAsiaTheme="minorEastAsia"/>
              <w:noProof/>
              <w:lang w:val="en-GB" w:eastAsia="bg-BG"/>
            </w:rPr>
          </w:pPr>
          <w:hyperlink w:anchor="_Toc131691142" w:history="1">
            <w:r w:rsidR="00B8579B" w:rsidRPr="001D476B">
              <w:rPr>
                <w:rStyle w:val="Hyperlink"/>
                <w:rFonts w:ascii="Arial" w:hAnsi="Arial" w:cs="Arial"/>
                <w:b/>
                <w:bCs/>
                <w:i/>
                <w:iCs/>
                <w:noProof/>
                <w:lang w:val="en-GB"/>
              </w:rPr>
              <w:t>2.1. Research philosophy</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_Toc131691142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16</w:t>
            </w:r>
            <w:r w:rsidR="00B8579B" w:rsidRPr="001D476B">
              <w:rPr>
                <w:noProof/>
                <w:webHidden/>
                <w:lang w:val="en-GB"/>
              </w:rPr>
              <w:fldChar w:fldCharType="end"/>
            </w:r>
          </w:hyperlink>
        </w:p>
        <w:p w14:paraId="7097B04E" w14:textId="4DDAB767" w:rsidR="00B8579B" w:rsidRPr="001D476B" w:rsidRDefault="00000000">
          <w:pPr>
            <w:pStyle w:val="TOC2"/>
            <w:tabs>
              <w:tab w:val="right" w:leader="dot" w:pos="9016"/>
            </w:tabs>
            <w:rPr>
              <w:rFonts w:eastAsiaTheme="minorEastAsia"/>
              <w:noProof/>
              <w:lang w:val="en-GB" w:eastAsia="bg-BG"/>
            </w:rPr>
          </w:pPr>
          <w:hyperlink w:anchor="_Toc131691143" w:history="1">
            <w:r w:rsidR="00B8579B" w:rsidRPr="001D476B">
              <w:rPr>
                <w:rStyle w:val="Hyperlink"/>
                <w:rFonts w:ascii="Arial" w:hAnsi="Arial" w:cs="Arial"/>
                <w:b/>
                <w:bCs/>
                <w:i/>
                <w:iCs/>
                <w:noProof/>
                <w:lang w:val="en-GB"/>
              </w:rPr>
              <w:t>2.2. Research paradigm</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_Toc131691143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16</w:t>
            </w:r>
            <w:r w:rsidR="00B8579B" w:rsidRPr="001D476B">
              <w:rPr>
                <w:noProof/>
                <w:webHidden/>
                <w:lang w:val="en-GB"/>
              </w:rPr>
              <w:fldChar w:fldCharType="end"/>
            </w:r>
          </w:hyperlink>
        </w:p>
        <w:p w14:paraId="065396E0" w14:textId="45F0850F" w:rsidR="00B8579B" w:rsidRPr="001D476B" w:rsidRDefault="00000000">
          <w:pPr>
            <w:pStyle w:val="TOC2"/>
            <w:tabs>
              <w:tab w:val="right" w:leader="dot" w:pos="9016"/>
            </w:tabs>
            <w:rPr>
              <w:rFonts w:eastAsiaTheme="minorEastAsia"/>
              <w:noProof/>
              <w:lang w:val="en-GB" w:eastAsia="bg-BG"/>
            </w:rPr>
          </w:pPr>
          <w:hyperlink w:anchor="_Toc131691144" w:history="1">
            <w:r w:rsidR="00B8579B" w:rsidRPr="001D476B">
              <w:rPr>
                <w:rStyle w:val="Hyperlink"/>
                <w:rFonts w:ascii="Arial" w:hAnsi="Arial" w:cs="Arial"/>
                <w:b/>
                <w:bCs/>
                <w:i/>
                <w:iCs/>
                <w:noProof/>
                <w:lang w:val="en-GB"/>
              </w:rPr>
              <w:t>2.3. Research Approach</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_Toc131691144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16</w:t>
            </w:r>
            <w:r w:rsidR="00B8579B" w:rsidRPr="001D476B">
              <w:rPr>
                <w:noProof/>
                <w:webHidden/>
                <w:lang w:val="en-GB"/>
              </w:rPr>
              <w:fldChar w:fldCharType="end"/>
            </w:r>
          </w:hyperlink>
        </w:p>
        <w:p w14:paraId="4FCFD0A3" w14:textId="1C5F7DBB" w:rsidR="00B8579B" w:rsidRPr="001D476B" w:rsidRDefault="00000000">
          <w:pPr>
            <w:pStyle w:val="TOC2"/>
            <w:tabs>
              <w:tab w:val="right" w:leader="dot" w:pos="9016"/>
            </w:tabs>
            <w:rPr>
              <w:rFonts w:eastAsiaTheme="minorEastAsia"/>
              <w:noProof/>
              <w:lang w:val="en-GB" w:eastAsia="bg-BG"/>
            </w:rPr>
          </w:pPr>
          <w:hyperlink w:anchor="_Toc131691145" w:history="1">
            <w:r w:rsidR="00B8579B" w:rsidRPr="001D476B">
              <w:rPr>
                <w:rStyle w:val="Hyperlink"/>
                <w:rFonts w:ascii="Arial" w:hAnsi="Arial" w:cs="Arial"/>
                <w:b/>
                <w:bCs/>
                <w:i/>
                <w:iCs/>
                <w:noProof/>
                <w:lang w:val="en-GB"/>
              </w:rPr>
              <w:t>2.4. Research design</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_Toc131691145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17</w:t>
            </w:r>
            <w:r w:rsidR="00B8579B" w:rsidRPr="001D476B">
              <w:rPr>
                <w:noProof/>
                <w:webHidden/>
                <w:lang w:val="en-GB"/>
              </w:rPr>
              <w:fldChar w:fldCharType="end"/>
            </w:r>
          </w:hyperlink>
        </w:p>
        <w:p w14:paraId="7283DF12" w14:textId="67EE3F05" w:rsidR="00B8579B" w:rsidRPr="001D476B" w:rsidRDefault="00000000">
          <w:pPr>
            <w:pStyle w:val="TOC2"/>
            <w:tabs>
              <w:tab w:val="right" w:leader="dot" w:pos="9016"/>
            </w:tabs>
            <w:rPr>
              <w:rFonts w:eastAsiaTheme="minorEastAsia"/>
              <w:noProof/>
              <w:lang w:val="en-GB" w:eastAsia="bg-BG"/>
            </w:rPr>
          </w:pPr>
          <w:hyperlink w:anchor="_Toc131691146" w:history="1">
            <w:r w:rsidR="00B8579B" w:rsidRPr="001D476B">
              <w:rPr>
                <w:rStyle w:val="Hyperlink"/>
                <w:rFonts w:ascii="Arial" w:hAnsi="Arial" w:cs="Arial"/>
                <w:b/>
                <w:bCs/>
                <w:i/>
                <w:iCs/>
                <w:noProof/>
                <w:lang w:val="en-GB"/>
              </w:rPr>
              <w:t>2.5. Ethical considerations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_Toc131691146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17</w:t>
            </w:r>
            <w:r w:rsidR="00B8579B" w:rsidRPr="001D476B">
              <w:rPr>
                <w:noProof/>
                <w:webHidden/>
                <w:lang w:val="en-GB"/>
              </w:rPr>
              <w:fldChar w:fldCharType="end"/>
            </w:r>
          </w:hyperlink>
        </w:p>
        <w:p w14:paraId="481197EB" w14:textId="6E6E2342" w:rsidR="00B8579B" w:rsidRPr="001D476B" w:rsidRDefault="00000000">
          <w:pPr>
            <w:pStyle w:val="TOC2"/>
            <w:tabs>
              <w:tab w:val="right" w:leader="dot" w:pos="9016"/>
            </w:tabs>
            <w:rPr>
              <w:rFonts w:eastAsiaTheme="minorEastAsia"/>
              <w:noProof/>
              <w:lang w:val="en-GB" w:eastAsia="bg-BG"/>
            </w:rPr>
          </w:pPr>
          <w:hyperlink w:anchor="_Toc131691147" w:history="1">
            <w:r w:rsidR="00B8579B" w:rsidRPr="001D476B">
              <w:rPr>
                <w:rStyle w:val="Hyperlink"/>
                <w:rFonts w:ascii="Arial" w:hAnsi="Arial" w:cs="Arial"/>
                <w:b/>
                <w:bCs/>
                <w:i/>
                <w:iCs/>
                <w:noProof/>
                <w:lang w:val="en-GB"/>
              </w:rPr>
              <w:t>2.6. Sampling</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_Toc131691147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18</w:t>
            </w:r>
            <w:r w:rsidR="00B8579B" w:rsidRPr="001D476B">
              <w:rPr>
                <w:noProof/>
                <w:webHidden/>
                <w:lang w:val="en-GB"/>
              </w:rPr>
              <w:fldChar w:fldCharType="end"/>
            </w:r>
          </w:hyperlink>
        </w:p>
        <w:p w14:paraId="65FDFF3D" w14:textId="3C929709" w:rsidR="00B8579B" w:rsidRPr="001D476B" w:rsidRDefault="00000000">
          <w:pPr>
            <w:pStyle w:val="TOC2"/>
            <w:tabs>
              <w:tab w:val="right" w:leader="dot" w:pos="9016"/>
            </w:tabs>
            <w:rPr>
              <w:rFonts w:eastAsiaTheme="minorEastAsia"/>
              <w:noProof/>
              <w:lang w:val="en-GB" w:eastAsia="bg-BG"/>
            </w:rPr>
          </w:pPr>
          <w:hyperlink w:anchor="_Toc131691148" w:history="1">
            <w:r w:rsidR="00B8579B" w:rsidRPr="001D476B">
              <w:rPr>
                <w:rStyle w:val="Hyperlink"/>
                <w:rFonts w:ascii="Arial" w:hAnsi="Arial" w:cs="Arial"/>
                <w:b/>
                <w:bCs/>
                <w:i/>
                <w:iCs/>
                <w:noProof/>
                <w:lang w:val="en-GB"/>
              </w:rPr>
              <w:t>2.7. Data Collection</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_Toc131691148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18</w:t>
            </w:r>
            <w:r w:rsidR="00B8579B" w:rsidRPr="001D476B">
              <w:rPr>
                <w:noProof/>
                <w:webHidden/>
                <w:lang w:val="en-GB"/>
              </w:rPr>
              <w:fldChar w:fldCharType="end"/>
            </w:r>
          </w:hyperlink>
        </w:p>
        <w:p w14:paraId="5C35C470" w14:textId="35F1358D" w:rsidR="00B8579B" w:rsidRPr="001D476B" w:rsidRDefault="00000000">
          <w:pPr>
            <w:pStyle w:val="TOC2"/>
            <w:tabs>
              <w:tab w:val="right" w:leader="dot" w:pos="9016"/>
            </w:tabs>
            <w:rPr>
              <w:rFonts w:eastAsiaTheme="minorEastAsia"/>
              <w:noProof/>
              <w:lang w:val="en-GB" w:eastAsia="bg-BG"/>
            </w:rPr>
          </w:pPr>
          <w:hyperlink w:anchor="_Toc131691149" w:history="1">
            <w:r w:rsidR="00B8579B" w:rsidRPr="001D476B">
              <w:rPr>
                <w:rStyle w:val="Hyperlink"/>
                <w:rFonts w:ascii="Arial" w:hAnsi="Arial" w:cs="Arial"/>
                <w:b/>
                <w:bCs/>
                <w:i/>
                <w:iCs/>
                <w:noProof/>
                <w:lang w:val="en-GB"/>
              </w:rPr>
              <w:t>2.8. Data analysis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_Toc131691149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18</w:t>
            </w:r>
            <w:r w:rsidR="00B8579B" w:rsidRPr="001D476B">
              <w:rPr>
                <w:noProof/>
                <w:webHidden/>
                <w:lang w:val="en-GB"/>
              </w:rPr>
              <w:fldChar w:fldCharType="end"/>
            </w:r>
          </w:hyperlink>
        </w:p>
        <w:p w14:paraId="15BDF181" w14:textId="2E4595B9" w:rsidR="00B8579B" w:rsidRPr="001D476B" w:rsidRDefault="00000000">
          <w:pPr>
            <w:pStyle w:val="TOC1"/>
            <w:tabs>
              <w:tab w:val="right" w:leader="dot" w:pos="9016"/>
            </w:tabs>
            <w:rPr>
              <w:rFonts w:eastAsiaTheme="minorEastAsia"/>
              <w:noProof/>
              <w:lang w:val="en-GB" w:eastAsia="bg-BG"/>
            </w:rPr>
          </w:pPr>
          <w:hyperlink w:anchor="_Toc131691150" w:history="1">
            <w:r w:rsidR="00B8579B" w:rsidRPr="001D476B">
              <w:rPr>
                <w:rStyle w:val="Hyperlink"/>
                <w:rFonts w:ascii="Arial" w:hAnsi="Arial" w:cs="Arial"/>
                <w:noProof/>
                <w:lang w:val="en-GB"/>
              </w:rPr>
              <w:t>3. Data collection and analysis 2500</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_Toc131691150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19</w:t>
            </w:r>
            <w:r w:rsidR="00B8579B" w:rsidRPr="001D476B">
              <w:rPr>
                <w:noProof/>
                <w:webHidden/>
                <w:lang w:val="en-GB"/>
              </w:rPr>
              <w:fldChar w:fldCharType="end"/>
            </w:r>
          </w:hyperlink>
        </w:p>
        <w:p w14:paraId="32E69C29" w14:textId="4FE64FB0" w:rsidR="00B8579B" w:rsidRPr="001D476B" w:rsidRDefault="00000000">
          <w:pPr>
            <w:pStyle w:val="TOC2"/>
            <w:tabs>
              <w:tab w:val="right" w:leader="dot" w:pos="9016"/>
            </w:tabs>
            <w:rPr>
              <w:rFonts w:eastAsiaTheme="minorEastAsia"/>
              <w:noProof/>
              <w:lang w:val="en-GB" w:eastAsia="bg-BG"/>
            </w:rPr>
          </w:pPr>
          <w:hyperlink w:anchor="_Toc131691151" w:history="1">
            <w:r w:rsidR="00B8579B" w:rsidRPr="001D476B">
              <w:rPr>
                <w:rStyle w:val="Hyperlink"/>
                <w:noProof/>
                <w:lang w:val="en-GB"/>
              </w:rPr>
              <w:t>3.1. Data collection</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_Toc131691151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19</w:t>
            </w:r>
            <w:r w:rsidR="00B8579B" w:rsidRPr="001D476B">
              <w:rPr>
                <w:noProof/>
                <w:webHidden/>
                <w:lang w:val="en-GB"/>
              </w:rPr>
              <w:fldChar w:fldCharType="end"/>
            </w:r>
          </w:hyperlink>
        </w:p>
        <w:p w14:paraId="54019082" w14:textId="0A4F121D" w:rsidR="00B8579B" w:rsidRPr="001D476B" w:rsidRDefault="00000000">
          <w:pPr>
            <w:pStyle w:val="TOC3"/>
            <w:tabs>
              <w:tab w:val="right" w:leader="dot" w:pos="9016"/>
            </w:tabs>
            <w:rPr>
              <w:rFonts w:eastAsiaTheme="minorEastAsia"/>
              <w:noProof/>
              <w:lang w:val="en-GB" w:eastAsia="bg-BG"/>
            </w:rPr>
          </w:pPr>
          <w:hyperlink w:anchor="_Toc131691152" w:history="1">
            <w:r w:rsidR="00B8579B" w:rsidRPr="001D476B">
              <w:rPr>
                <w:rStyle w:val="Hyperlink"/>
                <w:noProof/>
                <w:lang w:val="en-GB"/>
              </w:rPr>
              <w:t>3.1.1. Primary data</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_Toc131691152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19</w:t>
            </w:r>
            <w:r w:rsidR="00B8579B" w:rsidRPr="001D476B">
              <w:rPr>
                <w:noProof/>
                <w:webHidden/>
                <w:lang w:val="en-GB"/>
              </w:rPr>
              <w:fldChar w:fldCharType="end"/>
            </w:r>
          </w:hyperlink>
        </w:p>
        <w:p w14:paraId="5B11AD3B" w14:textId="58963D6F" w:rsidR="00B8579B" w:rsidRPr="001D476B" w:rsidRDefault="00000000">
          <w:pPr>
            <w:pStyle w:val="TOC3"/>
            <w:tabs>
              <w:tab w:val="right" w:leader="dot" w:pos="9016"/>
            </w:tabs>
            <w:rPr>
              <w:rFonts w:eastAsiaTheme="minorEastAsia"/>
              <w:noProof/>
              <w:lang w:val="en-GB" w:eastAsia="bg-BG"/>
            </w:rPr>
          </w:pPr>
          <w:hyperlink w:anchor="_Toc131691153" w:history="1">
            <w:r w:rsidR="00B8579B" w:rsidRPr="001D476B">
              <w:rPr>
                <w:rStyle w:val="Hyperlink"/>
                <w:noProof/>
                <w:lang w:val="en-GB"/>
              </w:rPr>
              <w:t>3.1.2. Secondary data</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_Toc131691153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19</w:t>
            </w:r>
            <w:r w:rsidR="00B8579B" w:rsidRPr="001D476B">
              <w:rPr>
                <w:noProof/>
                <w:webHidden/>
                <w:lang w:val="en-GB"/>
              </w:rPr>
              <w:fldChar w:fldCharType="end"/>
            </w:r>
          </w:hyperlink>
        </w:p>
        <w:p w14:paraId="502FA0C0" w14:textId="3504C4E9" w:rsidR="00B8579B" w:rsidRPr="001D476B" w:rsidRDefault="00000000">
          <w:pPr>
            <w:pStyle w:val="TOC2"/>
            <w:tabs>
              <w:tab w:val="right" w:leader="dot" w:pos="9016"/>
            </w:tabs>
            <w:rPr>
              <w:rFonts w:eastAsiaTheme="minorEastAsia"/>
              <w:noProof/>
              <w:lang w:val="en-GB" w:eastAsia="bg-BG"/>
            </w:rPr>
          </w:pPr>
          <w:hyperlink w:anchor="_Toc131691154" w:history="1">
            <w:r w:rsidR="00B8579B" w:rsidRPr="001D476B">
              <w:rPr>
                <w:rStyle w:val="Hyperlink"/>
                <w:noProof/>
                <w:lang w:val="en-GB"/>
              </w:rPr>
              <w:t>3.2.  Analysis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_Toc131691154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19</w:t>
            </w:r>
            <w:r w:rsidR="00B8579B" w:rsidRPr="001D476B">
              <w:rPr>
                <w:noProof/>
                <w:webHidden/>
                <w:lang w:val="en-GB"/>
              </w:rPr>
              <w:fldChar w:fldCharType="end"/>
            </w:r>
          </w:hyperlink>
        </w:p>
        <w:p w14:paraId="4E36CA4E" w14:textId="393B656C" w:rsidR="00B8579B" w:rsidRPr="001D476B" w:rsidRDefault="00000000">
          <w:pPr>
            <w:pStyle w:val="TOC3"/>
            <w:tabs>
              <w:tab w:val="right" w:leader="dot" w:pos="9016"/>
            </w:tabs>
            <w:rPr>
              <w:rFonts w:eastAsiaTheme="minorEastAsia"/>
              <w:noProof/>
              <w:lang w:val="en-GB" w:eastAsia="bg-BG"/>
            </w:rPr>
          </w:pPr>
          <w:hyperlink w:anchor="_Toc131691155" w:history="1">
            <w:r w:rsidR="00B8579B" w:rsidRPr="001D476B">
              <w:rPr>
                <w:rStyle w:val="Hyperlink"/>
                <w:noProof/>
                <w:lang w:val="en-GB"/>
              </w:rPr>
              <w:t>3.2.1 Happy Bar &amp; Grill analysis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_Toc131691155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19</w:t>
            </w:r>
            <w:r w:rsidR="00B8579B" w:rsidRPr="001D476B">
              <w:rPr>
                <w:noProof/>
                <w:webHidden/>
                <w:lang w:val="en-GB"/>
              </w:rPr>
              <w:fldChar w:fldCharType="end"/>
            </w:r>
          </w:hyperlink>
        </w:p>
        <w:p w14:paraId="26FBE309" w14:textId="65B8F993" w:rsidR="00B8579B" w:rsidRPr="001D476B" w:rsidRDefault="00000000">
          <w:pPr>
            <w:pStyle w:val="TOC3"/>
            <w:tabs>
              <w:tab w:val="right" w:leader="dot" w:pos="9016"/>
            </w:tabs>
            <w:rPr>
              <w:rFonts w:eastAsiaTheme="minorEastAsia"/>
              <w:noProof/>
              <w:lang w:val="en-GB" w:eastAsia="bg-BG"/>
            </w:rPr>
          </w:pPr>
          <w:hyperlink w:anchor="_Toc131691156" w:history="1">
            <w:r w:rsidR="00B8579B" w:rsidRPr="001D476B">
              <w:rPr>
                <w:rStyle w:val="Hyperlink"/>
                <w:noProof/>
                <w:lang w:val="en-GB"/>
              </w:rPr>
              <w:t>3.2.2 Customer Questionary analysis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_Toc131691156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19</w:t>
            </w:r>
            <w:r w:rsidR="00B8579B" w:rsidRPr="001D476B">
              <w:rPr>
                <w:noProof/>
                <w:webHidden/>
                <w:lang w:val="en-GB"/>
              </w:rPr>
              <w:fldChar w:fldCharType="end"/>
            </w:r>
          </w:hyperlink>
        </w:p>
        <w:p w14:paraId="28419BCD" w14:textId="440B6C6B" w:rsidR="00B8579B" w:rsidRPr="001D476B" w:rsidRDefault="00000000">
          <w:pPr>
            <w:pStyle w:val="TOC1"/>
            <w:tabs>
              <w:tab w:val="right" w:leader="dot" w:pos="9016"/>
            </w:tabs>
            <w:rPr>
              <w:rFonts w:eastAsiaTheme="minorEastAsia"/>
              <w:noProof/>
              <w:lang w:val="en-GB" w:eastAsia="bg-BG"/>
            </w:rPr>
          </w:pPr>
          <w:hyperlink w:anchor="_Toc131691157" w:history="1">
            <w:r w:rsidR="00B8579B" w:rsidRPr="001D476B">
              <w:rPr>
                <w:rStyle w:val="Hyperlink"/>
                <w:noProof/>
                <w:lang w:val="en-GB"/>
              </w:rPr>
              <w:t>3.3. Conclusions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_Toc131691157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19</w:t>
            </w:r>
            <w:r w:rsidR="00B8579B" w:rsidRPr="001D476B">
              <w:rPr>
                <w:noProof/>
                <w:webHidden/>
                <w:lang w:val="en-GB"/>
              </w:rPr>
              <w:fldChar w:fldCharType="end"/>
            </w:r>
          </w:hyperlink>
        </w:p>
        <w:p w14:paraId="7802BE8B" w14:textId="047C1109" w:rsidR="00B8579B" w:rsidRPr="001D476B" w:rsidRDefault="00000000">
          <w:pPr>
            <w:pStyle w:val="TOC1"/>
            <w:tabs>
              <w:tab w:val="right" w:leader="dot" w:pos="9016"/>
            </w:tabs>
            <w:rPr>
              <w:rFonts w:eastAsiaTheme="minorEastAsia"/>
              <w:noProof/>
              <w:lang w:val="en-GB" w:eastAsia="bg-BG"/>
            </w:rPr>
          </w:pPr>
          <w:hyperlink w:anchor="_Toc131691158" w:history="1">
            <w:r w:rsidR="00B8579B" w:rsidRPr="001D476B">
              <w:rPr>
                <w:rStyle w:val="Hyperlink"/>
                <w:rFonts w:ascii="Arial" w:hAnsi="Arial" w:cs="Arial"/>
                <w:noProof/>
                <w:lang w:val="en-GB"/>
              </w:rPr>
              <w:t>4. Evolution and recommendation 800-900</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_Toc131691158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20</w:t>
            </w:r>
            <w:r w:rsidR="00B8579B" w:rsidRPr="001D476B">
              <w:rPr>
                <w:noProof/>
                <w:webHidden/>
                <w:lang w:val="en-GB"/>
              </w:rPr>
              <w:fldChar w:fldCharType="end"/>
            </w:r>
          </w:hyperlink>
        </w:p>
        <w:p w14:paraId="1C54C7BE" w14:textId="573F6809" w:rsidR="00B8579B" w:rsidRPr="001D476B" w:rsidRDefault="00000000">
          <w:pPr>
            <w:pStyle w:val="TOC2"/>
            <w:tabs>
              <w:tab w:val="right" w:leader="dot" w:pos="9016"/>
            </w:tabs>
            <w:rPr>
              <w:rFonts w:eastAsiaTheme="minorEastAsia"/>
              <w:noProof/>
              <w:lang w:val="en-GB" w:eastAsia="bg-BG"/>
            </w:rPr>
          </w:pPr>
          <w:hyperlink w:anchor="_Toc131691159" w:history="1">
            <w:r w:rsidR="00B8579B" w:rsidRPr="001D476B">
              <w:rPr>
                <w:rStyle w:val="Hyperlink"/>
                <w:noProof/>
                <w:lang w:val="en-GB"/>
              </w:rPr>
              <w:t>4.1. New objectives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_Toc131691159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20</w:t>
            </w:r>
            <w:r w:rsidR="00B8579B" w:rsidRPr="001D476B">
              <w:rPr>
                <w:noProof/>
                <w:webHidden/>
                <w:lang w:val="en-GB"/>
              </w:rPr>
              <w:fldChar w:fldCharType="end"/>
            </w:r>
          </w:hyperlink>
        </w:p>
        <w:p w14:paraId="7B7F9791" w14:textId="26F35AD6" w:rsidR="00B8579B" w:rsidRPr="001D476B" w:rsidRDefault="00000000">
          <w:pPr>
            <w:pStyle w:val="TOC2"/>
            <w:tabs>
              <w:tab w:val="right" w:leader="dot" w:pos="9016"/>
            </w:tabs>
            <w:rPr>
              <w:rFonts w:eastAsiaTheme="minorEastAsia"/>
              <w:noProof/>
              <w:lang w:val="en-GB" w:eastAsia="bg-BG"/>
            </w:rPr>
          </w:pPr>
          <w:hyperlink w:anchor="_Toc131691160" w:history="1">
            <w:r w:rsidR="00B8579B" w:rsidRPr="001D476B">
              <w:rPr>
                <w:rStyle w:val="Hyperlink"/>
                <w:noProof/>
                <w:lang w:val="en-GB"/>
              </w:rPr>
              <w:t>4.2. Strategy tactics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_Toc131691160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20</w:t>
            </w:r>
            <w:r w:rsidR="00B8579B" w:rsidRPr="001D476B">
              <w:rPr>
                <w:noProof/>
                <w:webHidden/>
                <w:lang w:val="en-GB"/>
              </w:rPr>
              <w:fldChar w:fldCharType="end"/>
            </w:r>
          </w:hyperlink>
        </w:p>
        <w:p w14:paraId="68E683D1" w14:textId="658AE189" w:rsidR="00B8579B" w:rsidRPr="001D476B" w:rsidRDefault="00000000">
          <w:pPr>
            <w:pStyle w:val="TOC2"/>
            <w:tabs>
              <w:tab w:val="right" w:leader="dot" w:pos="9016"/>
            </w:tabs>
            <w:rPr>
              <w:rFonts w:eastAsiaTheme="minorEastAsia"/>
              <w:noProof/>
              <w:lang w:val="en-GB" w:eastAsia="bg-BG"/>
            </w:rPr>
          </w:pPr>
          <w:hyperlink w:anchor="_Toc131691161" w:history="1">
            <w:r w:rsidR="00B8579B" w:rsidRPr="001D476B">
              <w:rPr>
                <w:rStyle w:val="Hyperlink"/>
                <w:noProof/>
                <w:lang w:val="en-GB"/>
              </w:rPr>
              <w:t>4.3. Strategy activities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_Toc131691161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20</w:t>
            </w:r>
            <w:r w:rsidR="00B8579B" w:rsidRPr="001D476B">
              <w:rPr>
                <w:noProof/>
                <w:webHidden/>
                <w:lang w:val="en-GB"/>
              </w:rPr>
              <w:fldChar w:fldCharType="end"/>
            </w:r>
          </w:hyperlink>
        </w:p>
        <w:p w14:paraId="6E5BE9BA" w14:textId="2514C4C4" w:rsidR="00B8579B" w:rsidRPr="001D476B" w:rsidRDefault="00000000">
          <w:pPr>
            <w:pStyle w:val="TOC2"/>
            <w:tabs>
              <w:tab w:val="right" w:leader="dot" w:pos="9016"/>
            </w:tabs>
            <w:rPr>
              <w:rFonts w:eastAsiaTheme="minorEastAsia"/>
              <w:noProof/>
              <w:lang w:val="en-GB" w:eastAsia="bg-BG"/>
            </w:rPr>
          </w:pPr>
          <w:hyperlink w:anchor="_Toc131691162" w:history="1">
            <w:r w:rsidR="00B8579B" w:rsidRPr="001D476B">
              <w:rPr>
                <w:rStyle w:val="Hyperlink"/>
                <w:noProof/>
                <w:lang w:val="en-GB"/>
              </w:rPr>
              <w:t>4.4. Control of the new strategy</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_Toc131691162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20</w:t>
            </w:r>
            <w:r w:rsidR="00B8579B" w:rsidRPr="001D476B">
              <w:rPr>
                <w:noProof/>
                <w:webHidden/>
                <w:lang w:val="en-GB"/>
              </w:rPr>
              <w:fldChar w:fldCharType="end"/>
            </w:r>
          </w:hyperlink>
        </w:p>
        <w:p w14:paraId="572267A0" w14:textId="6E5C1D66" w:rsidR="00B8579B" w:rsidRPr="001D476B" w:rsidRDefault="00000000">
          <w:pPr>
            <w:pStyle w:val="TOC2"/>
            <w:tabs>
              <w:tab w:val="right" w:leader="dot" w:pos="9016"/>
            </w:tabs>
            <w:rPr>
              <w:rFonts w:eastAsiaTheme="minorEastAsia"/>
              <w:noProof/>
              <w:lang w:val="en-GB" w:eastAsia="bg-BG"/>
            </w:rPr>
          </w:pPr>
          <w:hyperlink w:anchor="_Toc131691163" w:history="1">
            <w:r w:rsidR="00B8579B" w:rsidRPr="001D476B">
              <w:rPr>
                <w:rStyle w:val="Hyperlink"/>
                <w:noProof/>
                <w:lang w:val="en-GB"/>
              </w:rPr>
              <w:t>4.5. Conclusions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_Toc131691163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20</w:t>
            </w:r>
            <w:r w:rsidR="00B8579B" w:rsidRPr="001D476B">
              <w:rPr>
                <w:noProof/>
                <w:webHidden/>
                <w:lang w:val="en-GB"/>
              </w:rPr>
              <w:fldChar w:fldCharType="end"/>
            </w:r>
          </w:hyperlink>
        </w:p>
        <w:p w14:paraId="5DEE440F" w14:textId="092742EA" w:rsidR="00B8579B" w:rsidRPr="001D476B" w:rsidRDefault="00000000">
          <w:pPr>
            <w:pStyle w:val="TOC1"/>
            <w:tabs>
              <w:tab w:val="right" w:leader="dot" w:pos="9016"/>
            </w:tabs>
            <w:rPr>
              <w:rFonts w:eastAsiaTheme="minorEastAsia"/>
              <w:noProof/>
              <w:lang w:val="en-GB" w:eastAsia="bg-BG"/>
            </w:rPr>
          </w:pPr>
          <w:hyperlink w:anchor="_Toc131691164" w:history="1">
            <w:r w:rsidR="00B8579B" w:rsidRPr="001D476B">
              <w:rPr>
                <w:rStyle w:val="Hyperlink"/>
                <w:rFonts w:ascii="Arial" w:hAnsi="Arial" w:cs="Arial"/>
                <w:b/>
                <w:bCs/>
                <w:noProof/>
                <w:lang w:val="en-GB"/>
              </w:rPr>
              <w:t>References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_Toc131691164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21</w:t>
            </w:r>
            <w:r w:rsidR="00B8579B" w:rsidRPr="001D476B">
              <w:rPr>
                <w:noProof/>
                <w:webHidden/>
                <w:lang w:val="en-GB"/>
              </w:rPr>
              <w:fldChar w:fldCharType="end"/>
            </w:r>
          </w:hyperlink>
        </w:p>
        <w:p w14:paraId="18B5D29C" w14:textId="63EDF769" w:rsidR="00B8579B" w:rsidRPr="001D476B" w:rsidRDefault="00000000">
          <w:pPr>
            <w:pStyle w:val="TOC1"/>
            <w:tabs>
              <w:tab w:val="right" w:leader="dot" w:pos="9016"/>
            </w:tabs>
            <w:rPr>
              <w:rFonts w:eastAsiaTheme="minorEastAsia"/>
              <w:noProof/>
              <w:lang w:val="en-GB" w:eastAsia="bg-BG"/>
            </w:rPr>
          </w:pPr>
          <w:hyperlink w:anchor="_Toc131691165" w:history="1">
            <w:r w:rsidR="00B8579B" w:rsidRPr="001D476B">
              <w:rPr>
                <w:rStyle w:val="Hyperlink"/>
                <w:rFonts w:ascii="Arial" w:hAnsi="Arial" w:cs="Arial"/>
                <w:b/>
                <w:bCs/>
                <w:noProof/>
                <w:lang w:val="en-GB"/>
              </w:rPr>
              <w:t>Appendices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_Toc131691165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24</w:t>
            </w:r>
            <w:r w:rsidR="00B8579B" w:rsidRPr="001D476B">
              <w:rPr>
                <w:noProof/>
                <w:webHidden/>
                <w:lang w:val="en-GB"/>
              </w:rPr>
              <w:fldChar w:fldCharType="end"/>
            </w:r>
          </w:hyperlink>
        </w:p>
        <w:p w14:paraId="125D7860" w14:textId="33345F87" w:rsidR="00B8579B" w:rsidRPr="001D476B" w:rsidRDefault="00000000">
          <w:pPr>
            <w:pStyle w:val="TOC2"/>
            <w:tabs>
              <w:tab w:val="right" w:leader="dot" w:pos="9016"/>
            </w:tabs>
            <w:rPr>
              <w:rFonts w:eastAsiaTheme="minorEastAsia"/>
              <w:noProof/>
              <w:lang w:val="en-GB" w:eastAsia="bg-BG"/>
            </w:rPr>
          </w:pPr>
          <w:hyperlink w:anchor="_Toc131691166" w:history="1">
            <w:r w:rsidR="00B8579B" w:rsidRPr="001D476B">
              <w:rPr>
                <w:rStyle w:val="Hyperlink"/>
                <w:rFonts w:ascii="Arial" w:hAnsi="Arial" w:cs="Arial"/>
                <w:b/>
                <w:bCs/>
                <w:noProof/>
                <w:lang w:val="en-GB"/>
              </w:rPr>
              <w:t>Appendix 1 Questionary “Customer Awareness”</w:t>
            </w:r>
            <w:r w:rsidR="00B8579B" w:rsidRPr="001D476B">
              <w:rPr>
                <w:noProof/>
                <w:webHidden/>
                <w:lang w:val="en-GB"/>
              </w:rPr>
              <w:tab/>
            </w:r>
            <w:r w:rsidR="00B8579B" w:rsidRPr="001D476B">
              <w:rPr>
                <w:noProof/>
                <w:webHidden/>
                <w:lang w:val="en-GB"/>
              </w:rPr>
              <w:fldChar w:fldCharType="begin"/>
            </w:r>
            <w:r w:rsidR="00B8579B" w:rsidRPr="001D476B">
              <w:rPr>
                <w:noProof/>
                <w:webHidden/>
                <w:lang w:val="en-GB"/>
              </w:rPr>
              <w:instrText xml:space="preserve"> PAGEREF _Toc131691166 \h </w:instrText>
            </w:r>
            <w:r w:rsidR="00B8579B" w:rsidRPr="001D476B">
              <w:rPr>
                <w:noProof/>
                <w:webHidden/>
                <w:lang w:val="en-GB"/>
              </w:rPr>
            </w:r>
            <w:r w:rsidR="00B8579B" w:rsidRPr="001D476B">
              <w:rPr>
                <w:noProof/>
                <w:webHidden/>
                <w:lang w:val="en-GB"/>
              </w:rPr>
              <w:fldChar w:fldCharType="separate"/>
            </w:r>
            <w:r w:rsidR="00B8579B" w:rsidRPr="001D476B">
              <w:rPr>
                <w:noProof/>
                <w:webHidden/>
                <w:lang w:val="en-GB"/>
              </w:rPr>
              <w:t>24</w:t>
            </w:r>
            <w:r w:rsidR="00B8579B" w:rsidRPr="001D476B">
              <w:rPr>
                <w:noProof/>
                <w:webHidden/>
                <w:lang w:val="en-GB"/>
              </w:rPr>
              <w:fldChar w:fldCharType="end"/>
            </w:r>
          </w:hyperlink>
        </w:p>
        <w:p w14:paraId="46E441A3" w14:textId="77777777" w:rsidR="0081792F" w:rsidRDefault="00155B61">
          <w:pPr>
            <w:rPr>
              <w:b/>
              <w:bCs/>
              <w:lang w:val="en-GB"/>
            </w:rPr>
          </w:pPr>
          <w:r w:rsidRPr="001D476B">
            <w:rPr>
              <w:b/>
              <w:bCs/>
              <w:lang w:val="en-GB"/>
            </w:rPr>
            <w:fldChar w:fldCharType="end"/>
          </w:r>
        </w:p>
      </w:sdtContent>
    </w:sdt>
    <w:p w14:paraId="747C8088" w14:textId="3DB6F0DE" w:rsidR="004160E5" w:rsidRPr="001D476B" w:rsidRDefault="004160E5">
      <w:pPr>
        <w:rPr>
          <w:b/>
          <w:bCs/>
          <w:lang w:val="en-GB"/>
        </w:rPr>
      </w:pPr>
    </w:p>
    <w:p w14:paraId="5BCD0D70" w14:textId="7A974B40" w:rsidR="00851599" w:rsidRPr="001D476B" w:rsidRDefault="00851599" w:rsidP="00BE3540">
      <w:pPr>
        <w:pStyle w:val="Heading1"/>
        <w:spacing w:line="360" w:lineRule="auto"/>
        <w:jc w:val="center"/>
        <w:rPr>
          <w:rFonts w:ascii="Arial" w:hAnsi="Arial" w:cs="Arial"/>
          <w:color w:val="auto"/>
          <w:sz w:val="24"/>
          <w:szCs w:val="24"/>
          <w:lang w:val="en-GB"/>
        </w:rPr>
      </w:pPr>
      <w:bookmarkStart w:id="0" w:name="_Toc131691133"/>
      <w:r w:rsidRPr="001D476B">
        <w:rPr>
          <w:rFonts w:ascii="Arial" w:hAnsi="Arial" w:cs="Arial"/>
          <w:b/>
          <w:bCs/>
          <w:color w:val="auto"/>
          <w:sz w:val="24"/>
          <w:szCs w:val="24"/>
          <w:lang w:val="en-GB"/>
        </w:rPr>
        <w:t xml:space="preserve">Introduction </w:t>
      </w:r>
      <w:bookmarkEnd w:id="0"/>
    </w:p>
    <w:p w14:paraId="003E0FE9" w14:textId="23E6403C" w:rsidR="00BE3540"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This dissertation will study the possible uses of digital marketing in the hospitality business in the UK, with the specific goal of focusing on the hospitality industry in the UK.</w:t>
      </w:r>
    </w:p>
    <w:p w14:paraId="533B0654" w14:textId="6646AD2B" w:rsidR="00155B61" w:rsidRPr="001D476B" w:rsidRDefault="0081792F"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To</w:t>
      </w:r>
      <w:r w:rsidR="00155B61" w:rsidRPr="001D476B">
        <w:rPr>
          <w:rFonts w:ascii="Arial" w:hAnsi="Arial" w:cs="Arial"/>
          <w:sz w:val="24"/>
          <w:szCs w:val="24"/>
          <w:lang w:val="en-GB"/>
        </w:rPr>
        <w:t xml:space="preserve"> engage with business users, digital marketing makes use of the internet as well as other social platforms and networks. As a result of advances in technology, a wide variety of methods for communicating with people over the internet have been developed (Gibson, 2018). Traditional marketing principles are embodied in digital marketing, carried out almost exclusively online. It provides a variety of chances to reach many audiences, including targeting, monitoring outcomes, optimising budgets, advertising, communication, and research on market segmentation. With digital marketing, many new prospective customers may be reached (Taneja, 2021). It offers several benefits over conventional, which makes it highly appealing to companies for many reasons. </w:t>
      </w:r>
    </w:p>
    <w:p w14:paraId="67F51012" w14:textId="112249D1" w:rsidR="00BE3540"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An in-depth case study and analysis of Happy Bar &amp; Grill in London will be carried out to facilitate accomplishing this objective. In 2022, Happy Bar &amp; Grill will receive the honour of being named the finest British restaurant in England, particularly for providing the highest-quality customer service. Approximately one million happy customers of Happy Bar &amp; Grill's services voted for the institution to receive this award, which was awarded by the British Restaurant Awards</w:t>
      </w:r>
      <w:r w:rsidR="00917534" w:rsidRPr="001D476B">
        <w:rPr>
          <w:rFonts w:ascii="Arial" w:hAnsi="Arial" w:cs="Arial"/>
          <w:sz w:val="24"/>
          <w:szCs w:val="24"/>
          <w:lang w:val="en-GB"/>
        </w:rPr>
        <w:t xml:space="preserve"> (Happy, 2023b)</w:t>
      </w:r>
      <w:r w:rsidRPr="001D476B">
        <w:rPr>
          <w:rFonts w:ascii="Arial" w:hAnsi="Arial" w:cs="Arial"/>
          <w:sz w:val="24"/>
          <w:szCs w:val="24"/>
          <w:lang w:val="en-GB"/>
        </w:rPr>
        <w:t>. Happy Bar &amp; Grill was the winner of this award. 2019 saw the opening of Happy Bar &amp; Grill's first location outside of the United States, which took place in London. As a result of the fact that it is a Bulgarian company that was established in 1994 in the city of Varna, it now owns and runs more than 35 restaurants throughout Europe. The restaurant has a great practical and strategic position inside Piccadilly Circus</w:t>
      </w:r>
      <w:r w:rsidR="00917534" w:rsidRPr="001D476B">
        <w:rPr>
          <w:rFonts w:ascii="Arial" w:hAnsi="Arial" w:cs="Arial"/>
          <w:sz w:val="24"/>
          <w:szCs w:val="24"/>
          <w:lang w:val="en-GB"/>
        </w:rPr>
        <w:t xml:space="preserve"> (Happy, 2023a)</w:t>
      </w:r>
      <w:r w:rsidRPr="001D476B">
        <w:rPr>
          <w:rFonts w:ascii="Arial" w:hAnsi="Arial" w:cs="Arial"/>
          <w:sz w:val="24"/>
          <w:szCs w:val="24"/>
          <w:lang w:val="en-GB"/>
        </w:rPr>
        <w:t>.</w:t>
      </w:r>
    </w:p>
    <w:p w14:paraId="3F7665BF" w14:textId="5E95FC39" w:rsidR="00BE3540"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Happy Bar &amp; Grill is a restaurant that offers its patrons a wide variety of foods regularly and service that is notable for its superiority in quality and effectiveness. The food is prepared by trained individuals committed to providing the institution's customers with high-quality items</w:t>
      </w:r>
      <w:r w:rsidR="00917534" w:rsidRPr="001D476B">
        <w:rPr>
          <w:rFonts w:ascii="Arial" w:hAnsi="Arial" w:cs="Arial"/>
          <w:sz w:val="24"/>
          <w:szCs w:val="24"/>
          <w:lang w:val="en-GB"/>
        </w:rPr>
        <w:t xml:space="preserve"> (Happy, 2023a).</w:t>
      </w:r>
      <w:r w:rsidRPr="001D476B">
        <w:rPr>
          <w:rFonts w:ascii="Arial" w:hAnsi="Arial" w:cs="Arial"/>
          <w:sz w:val="24"/>
          <w:szCs w:val="24"/>
          <w:lang w:val="en-GB"/>
        </w:rPr>
        <w:t xml:space="preserve"> By 2020, Happy Bar &amp; Grill will have more than 40 restaurants in Europe, and they will be found in a wide range of settings</w:t>
      </w:r>
      <w:r w:rsidR="00F665C2" w:rsidRPr="001D476B">
        <w:rPr>
          <w:rFonts w:ascii="Arial" w:hAnsi="Arial" w:cs="Arial"/>
          <w:sz w:val="24"/>
          <w:szCs w:val="24"/>
          <w:lang w:val="en-GB"/>
        </w:rPr>
        <w:t xml:space="preserve"> (Happy, 2023a).</w:t>
      </w:r>
      <w:r w:rsidRPr="001D476B">
        <w:rPr>
          <w:rFonts w:ascii="Arial" w:hAnsi="Arial" w:cs="Arial"/>
          <w:sz w:val="24"/>
          <w:szCs w:val="24"/>
          <w:lang w:val="en-GB"/>
        </w:rPr>
        <w:t xml:space="preserve"> The fact that Happy Bar &amp; Grill is a restaurant run </w:t>
      </w:r>
      <w:r w:rsidRPr="001D476B">
        <w:rPr>
          <w:rFonts w:ascii="Arial" w:hAnsi="Arial" w:cs="Arial"/>
          <w:sz w:val="24"/>
          <w:szCs w:val="24"/>
          <w:lang w:val="en-GB"/>
        </w:rPr>
        <w:lastRenderedPageBreak/>
        <w:t xml:space="preserve">by a family sets it apart from the businesses it is in direct competition with. The restaurants that are part of this chain may </w:t>
      </w:r>
      <w:r w:rsidR="0081792F" w:rsidRPr="001D476B">
        <w:rPr>
          <w:rFonts w:ascii="Arial" w:hAnsi="Arial" w:cs="Arial"/>
          <w:sz w:val="24"/>
          <w:szCs w:val="24"/>
          <w:lang w:val="en-GB"/>
        </w:rPr>
        <w:t>be in</w:t>
      </w:r>
      <w:r w:rsidRPr="001D476B">
        <w:rPr>
          <w:rFonts w:ascii="Arial" w:hAnsi="Arial" w:cs="Arial"/>
          <w:sz w:val="24"/>
          <w:szCs w:val="24"/>
          <w:lang w:val="en-GB"/>
        </w:rPr>
        <w:t xml:space="preserve"> major cities across Europe, such as London, Barcelona, and Sofia, to name just a few of those locations. Customers have a good deal of familiarity with the Happy Bar &amp; Grill brand, and they recognise it well</w:t>
      </w:r>
      <w:r w:rsidR="00F665C2" w:rsidRPr="001D476B">
        <w:rPr>
          <w:rFonts w:ascii="Arial" w:hAnsi="Arial" w:cs="Arial"/>
          <w:sz w:val="24"/>
          <w:szCs w:val="24"/>
          <w:lang w:val="en-GB"/>
        </w:rPr>
        <w:t xml:space="preserve"> (Happy, 2023a).</w:t>
      </w:r>
      <w:r w:rsidRPr="001D476B">
        <w:rPr>
          <w:rFonts w:ascii="Arial" w:hAnsi="Arial" w:cs="Arial"/>
          <w:sz w:val="24"/>
          <w:szCs w:val="24"/>
          <w:lang w:val="en-GB"/>
        </w:rPr>
        <w:t xml:space="preserve"> The restaurant employs a wide range of innovative technologies to produce culinary items, and its kitchens are stocked with innovative machines and equipment for cooking. Customers will find the overall design of the restaurants intriguing and engaging due to the combination of these many elements. The Happy Bar &amp; Grill offers patrons a welcoming environment that contributes to a more intimate and unwinding dining and drinking experience</w:t>
      </w:r>
      <w:r w:rsidR="00F665C2" w:rsidRPr="001D476B">
        <w:rPr>
          <w:rFonts w:ascii="Arial" w:hAnsi="Arial" w:cs="Arial"/>
          <w:sz w:val="24"/>
          <w:szCs w:val="24"/>
          <w:lang w:val="en-GB"/>
        </w:rPr>
        <w:t xml:space="preserve"> (Happy, 2023a).</w:t>
      </w:r>
      <w:r w:rsidRPr="001D476B">
        <w:rPr>
          <w:rFonts w:ascii="Arial" w:hAnsi="Arial" w:cs="Arial"/>
          <w:sz w:val="24"/>
          <w:szCs w:val="24"/>
          <w:lang w:val="en-GB"/>
        </w:rPr>
        <w:t xml:space="preserve"> Also, it enables one to plan various vacations and other activities for the family to participate in. A diverse range of cuisine is available, from burgers to sushi and everything in between.</w:t>
      </w:r>
    </w:p>
    <w:p w14:paraId="3C2A2522" w14:textId="77777777" w:rsidR="00BE3540"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This study's objective is to analyse the concept of digital marketing and its application, as well as the capabilities of social media and digital strategies that are easily implementable in the restaurant business. This is done to boost the number of customers that visit the restaurant. In 2022, the situation with Covid-19 presented a significant obstacle for almost all sorts of businesses, including the restaurant sector. It was unfathomable to even think of reorganising the firm in such a manner that would entail the organisation of food delivery from the very beginning of the problem. This made it impossible even to explore the possibility. Due to the lifting of various limitations in the UK and the return to normal operations, many enterprises have been obliged to continue operating at a loss or even shut down totally. The Happy Bar &amp; Grill restaurant successfully overcame each of these obstacles. Consequently, in 2022, it was recognised as the top restaurant in the United Kingdom and given the title of "greatest restaurant in the United Kingdom." As a result, the current research focuses on a case study of Happy Bar &amp; Grill, evaluating their digital presence to increase their client base, researching consumer behaviour, and developing a better relationship with their consumers.</w:t>
      </w:r>
    </w:p>
    <w:p w14:paraId="0CAE65DA" w14:textId="77777777" w:rsidR="00BE3540"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primary objective of this research is to investigate the various paths that can be taken to put into action a digital marketing strategy to increase customer awareness using Happy Bar &amp; Grill, London, as an example. This will be accomplished by gathering relevant information from a variety of sources.</w:t>
      </w:r>
    </w:p>
    <w:p w14:paraId="198610F3" w14:textId="15060496" w:rsidR="00BE3540"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lastRenderedPageBreak/>
        <w:t>Main objectives are set:</w:t>
      </w:r>
    </w:p>
    <w:p w14:paraId="4744E8F5" w14:textId="77777777" w:rsidR="00BE3540" w:rsidRPr="001D476B" w:rsidRDefault="00BE3540" w:rsidP="00BE3540">
      <w:pPr>
        <w:spacing w:line="360" w:lineRule="auto"/>
        <w:ind w:firstLine="708"/>
        <w:jc w:val="both"/>
        <w:rPr>
          <w:rFonts w:ascii="Arial" w:hAnsi="Arial" w:cs="Arial"/>
          <w:sz w:val="24"/>
          <w:szCs w:val="24"/>
          <w:lang w:val="en-GB"/>
        </w:rPr>
      </w:pPr>
      <w:bookmarkStart w:id="1" w:name="_Hlk133410431"/>
      <w:r w:rsidRPr="001D476B">
        <w:rPr>
          <w:rFonts w:ascii="Arial" w:hAnsi="Arial" w:cs="Arial"/>
          <w:sz w:val="24"/>
          <w:szCs w:val="24"/>
          <w:lang w:val="en-GB"/>
        </w:rPr>
        <w:t>1. It is necessary to present and evaluate the theory concerning digital marketing, social media and digital marketing strategies that help to increase consumer awareness of the UK restaurant business.</w:t>
      </w:r>
    </w:p>
    <w:p w14:paraId="39A9DF10" w14:textId="261D0807" w:rsidR="00BE3540"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2. To </w:t>
      </w:r>
      <w:r w:rsidR="0081792F" w:rsidRPr="001D476B">
        <w:rPr>
          <w:rFonts w:ascii="Arial" w:hAnsi="Arial" w:cs="Arial"/>
          <w:sz w:val="24"/>
          <w:szCs w:val="24"/>
          <w:lang w:val="en-GB"/>
        </w:rPr>
        <w:t>analyse</w:t>
      </w:r>
      <w:r w:rsidRPr="001D476B">
        <w:rPr>
          <w:rFonts w:ascii="Arial" w:hAnsi="Arial" w:cs="Arial"/>
          <w:sz w:val="24"/>
          <w:szCs w:val="24"/>
          <w:lang w:val="en-GB"/>
        </w:rPr>
        <w:t xml:space="preserve"> how a digital marketing strategy can increase customer awareness of Happy Bar &amp; Grill, London's newly opened restaurant in the United Kingdom.</w:t>
      </w:r>
    </w:p>
    <w:p w14:paraId="44DF3D68" w14:textId="77777777" w:rsidR="00BE3540"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3. To determine the level of awareness of Happy Bar &amp; Grill customers through a survey.</w:t>
      </w:r>
    </w:p>
    <w:p w14:paraId="43439B65" w14:textId="77777777" w:rsidR="00BE3540"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4. Evaluate and offer recommendations to Happy Bar &amp; Grill to improve its digital marketing strategy.</w:t>
      </w:r>
    </w:p>
    <w:bookmarkEnd w:id="1"/>
    <w:p w14:paraId="13AD38A7" w14:textId="77777777" w:rsidR="00BE3540"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research questions asked are:</w:t>
      </w:r>
    </w:p>
    <w:p w14:paraId="776312AA" w14:textId="50BF94CE" w:rsidR="00BE3540"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1. What is digital marketing strategy's nature, </w:t>
      </w:r>
      <w:r w:rsidR="0081792F" w:rsidRPr="001D476B">
        <w:rPr>
          <w:rFonts w:ascii="Arial" w:hAnsi="Arial" w:cs="Arial"/>
          <w:sz w:val="24"/>
          <w:szCs w:val="24"/>
          <w:lang w:val="en-GB"/>
        </w:rPr>
        <w:t>importance,</w:t>
      </w:r>
      <w:r w:rsidRPr="001D476B">
        <w:rPr>
          <w:rFonts w:ascii="Arial" w:hAnsi="Arial" w:cs="Arial"/>
          <w:sz w:val="24"/>
          <w:szCs w:val="24"/>
          <w:lang w:val="en-GB"/>
        </w:rPr>
        <w:t xml:space="preserve"> and role in the UK restaurant industry?</w:t>
      </w:r>
    </w:p>
    <w:p w14:paraId="2ED00636" w14:textId="77777777" w:rsidR="00BE3540"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2. How can the digital marketing strategy be improved toward increasing consumer awareness?</w:t>
      </w:r>
    </w:p>
    <w:p w14:paraId="6CD7C3C0" w14:textId="2C541B20" w:rsidR="006B258B" w:rsidRPr="001D476B" w:rsidRDefault="00BE3540" w:rsidP="00BE3540">
      <w:pPr>
        <w:spacing w:line="360" w:lineRule="auto"/>
        <w:ind w:firstLine="708"/>
        <w:jc w:val="both"/>
        <w:rPr>
          <w:rFonts w:ascii="Arial" w:hAnsi="Arial" w:cs="Arial"/>
          <w:sz w:val="24"/>
          <w:szCs w:val="24"/>
          <w:lang w:val="en-GB"/>
        </w:rPr>
      </w:pPr>
      <w:r w:rsidRPr="001D476B">
        <w:rPr>
          <w:rFonts w:ascii="Arial" w:hAnsi="Arial" w:cs="Arial"/>
          <w:sz w:val="24"/>
          <w:szCs w:val="24"/>
          <w:lang w:val="en-GB"/>
        </w:rPr>
        <w:t>3. What is the change in customer awareness after implementing Happy Bar &amp; Grill London's digital marketing strategy?</w:t>
      </w:r>
    </w:p>
    <w:p w14:paraId="31A1579C" w14:textId="20319E64" w:rsidR="00190432" w:rsidRPr="001D476B" w:rsidRDefault="00155B61" w:rsidP="00155B61">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This investigation will cover these benefits in more detail later in the book. A SOSTAC theoretical framework, which Paul Smith developed, will be used in the current investigation (Smith, 2023). It is an acronym that is comprised of multiple fundamental abbreviations, including "S" for "Situation," "O" for "Objectives," "S" for "Strategy," "T" for "Tactic," "A" for "Actions," and "C" for "Control." </w:t>
      </w:r>
      <w:r w:rsidR="0081792F" w:rsidRPr="001D476B">
        <w:rPr>
          <w:rFonts w:ascii="Arial" w:hAnsi="Arial" w:cs="Arial"/>
          <w:sz w:val="24"/>
          <w:szCs w:val="24"/>
          <w:lang w:val="en-GB"/>
        </w:rPr>
        <w:t>To</w:t>
      </w:r>
      <w:r w:rsidRPr="001D476B">
        <w:rPr>
          <w:rFonts w:ascii="Arial" w:hAnsi="Arial" w:cs="Arial"/>
          <w:sz w:val="24"/>
          <w:szCs w:val="24"/>
          <w:lang w:val="en-GB"/>
        </w:rPr>
        <w:t xml:space="preserve"> conduct this investigation, some essential analytical tools have been used. The PESTEL and Porter's 5 Forces analyses will </w:t>
      </w:r>
      <w:r w:rsidR="0081792F" w:rsidRPr="001D476B">
        <w:rPr>
          <w:rFonts w:ascii="Arial" w:hAnsi="Arial" w:cs="Arial"/>
          <w:sz w:val="24"/>
          <w:szCs w:val="24"/>
          <w:lang w:val="en-GB"/>
        </w:rPr>
        <w:t>analyse</w:t>
      </w:r>
      <w:r w:rsidRPr="001D476B">
        <w:rPr>
          <w:rFonts w:ascii="Arial" w:hAnsi="Arial" w:cs="Arial"/>
          <w:sz w:val="24"/>
          <w:szCs w:val="24"/>
          <w:lang w:val="en-GB"/>
        </w:rPr>
        <w:t xml:space="preserve"> the external environment in which Happy Bar &amp; Grill runs and develops. The SWOT and McKinsey 7S analysis tools will be used to study the internal environment.</w:t>
      </w:r>
    </w:p>
    <w:p w14:paraId="15D67C13" w14:textId="77777777" w:rsidR="006B258B" w:rsidRPr="001D476B" w:rsidRDefault="006B258B" w:rsidP="004160E5">
      <w:pPr>
        <w:rPr>
          <w:lang w:val="en-GB"/>
        </w:rPr>
      </w:pPr>
    </w:p>
    <w:p w14:paraId="51BC1645" w14:textId="192EE0F2" w:rsidR="00851599" w:rsidRPr="001D476B" w:rsidRDefault="00524FE7" w:rsidP="00606BEB">
      <w:pPr>
        <w:pStyle w:val="Heading1"/>
        <w:spacing w:line="360" w:lineRule="auto"/>
        <w:jc w:val="center"/>
        <w:rPr>
          <w:rFonts w:ascii="Arial" w:hAnsi="Arial" w:cs="Arial"/>
          <w:b/>
          <w:bCs/>
          <w:color w:val="auto"/>
          <w:sz w:val="24"/>
          <w:szCs w:val="24"/>
          <w:lang w:val="en-GB"/>
        </w:rPr>
      </w:pPr>
      <w:bookmarkStart w:id="2" w:name="_Toc131691134"/>
      <w:r w:rsidRPr="001D476B">
        <w:rPr>
          <w:rFonts w:ascii="Arial" w:hAnsi="Arial" w:cs="Arial"/>
          <w:b/>
          <w:bCs/>
          <w:color w:val="auto"/>
          <w:sz w:val="24"/>
          <w:szCs w:val="24"/>
          <w:lang w:val="en-GB"/>
        </w:rPr>
        <w:lastRenderedPageBreak/>
        <w:t xml:space="preserve">1. </w:t>
      </w:r>
      <w:r w:rsidR="00851599" w:rsidRPr="001D476B">
        <w:rPr>
          <w:rFonts w:ascii="Arial" w:hAnsi="Arial" w:cs="Arial"/>
          <w:b/>
          <w:bCs/>
          <w:color w:val="auto"/>
          <w:sz w:val="24"/>
          <w:szCs w:val="24"/>
          <w:lang w:val="en-GB"/>
        </w:rPr>
        <w:t>Literature review</w:t>
      </w:r>
      <w:r w:rsidR="002C04A1" w:rsidRPr="001D476B">
        <w:rPr>
          <w:rFonts w:ascii="Arial" w:hAnsi="Arial" w:cs="Arial"/>
          <w:b/>
          <w:bCs/>
          <w:color w:val="auto"/>
          <w:sz w:val="24"/>
          <w:szCs w:val="24"/>
          <w:lang w:val="en-GB"/>
        </w:rPr>
        <w:t xml:space="preserve"> </w:t>
      </w:r>
      <w:bookmarkEnd w:id="2"/>
    </w:p>
    <w:p w14:paraId="08CB241B" w14:textId="77AEEE11" w:rsidR="00155B61" w:rsidRPr="001D476B" w:rsidRDefault="00524FE7" w:rsidP="00B32622">
      <w:pPr>
        <w:pStyle w:val="Heading2"/>
        <w:spacing w:line="360" w:lineRule="auto"/>
        <w:jc w:val="center"/>
        <w:rPr>
          <w:rFonts w:ascii="Arial" w:hAnsi="Arial" w:cs="Arial"/>
          <w:b/>
          <w:bCs/>
          <w:i/>
          <w:iCs/>
          <w:color w:val="auto"/>
          <w:sz w:val="24"/>
          <w:szCs w:val="24"/>
          <w:lang w:val="en-GB"/>
        </w:rPr>
      </w:pPr>
      <w:bookmarkStart w:id="3" w:name="_Toc131691135"/>
      <w:r w:rsidRPr="001D476B">
        <w:rPr>
          <w:rFonts w:ascii="Arial" w:hAnsi="Arial" w:cs="Arial"/>
          <w:b/>
          <w:bCs/>
          <w:i/>
          <w:iCs/>
          <w:color w:val="auto"/>
          <w:sz w:val="24"/>
          <w:szCs w:val="24"/>
          <w:lang w:val="en-GB"/>
        </w:rPr>
        <w:t>1.1. The concept of Digital marketing</w:t>
      </w:r>
      <w:bookmarkEnd w:id="3"/>
    </w:p>
    <w:p w14:paraId="4D232638" w14:textId="77777777" w:rsidR="00B32622" w:rsidRPr="001D476B" w:rsidRDefault="00B32622" w:rsidP="00B32622">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term "digital marketing" refers to the process of promoting goods and services using various forms of digital technology, which necessitates internet use. This kind of marketing is characterised as "digital marketing." Mobile devices include phones, tablets, computers, and other electronic gadgets. The 1980s saw the beginning of what is now known as digital marketing. Conventional marketing strategies and components are used in digital marketing. However, instead of conventional channels, digital marketing merely employs digital means to reach its target consumers. (</w:t>
      </w:r>
      <w:proofErr w:type="spellStart"/>
      <w:r w:rsidRPr="001D476B">
        <w:rPr>
          <w:rFonts w:ascii="Arial" w:hAnsi="Arial" w:cs="Arial"/>
          <w:sz w:val="24"/>
          <w:szCs w:val="24"/>
          <w:lang w:val="en-GB"/>
        </w:rPr>
        <w:t>Gurau</w:t>
      </w:r>
      <w:proofErr w:type="spellEnd"/>
      <w:r w:rsidRPr="001D476B">
        <w:rPr>
          <w:rFonts w:ascii="Arial" w:hAnsi="Arial" w:cs="Arial"/>
          <w:sz w:val="24"/>
          <w:szCs w:val="24"/>
          <w:lang w:val="en-GB"/>
        </w:rPr>
        <w:t xml:space="preserve">, 2008). This is accomplished via various advertising and promotional strategies, most of which are digital in the internet world. When it comes to promoting companies, conventional marketing relied on advertisements that were published offline. The primary means through which digital marketing communicates with customers are electronic gadgets. It reaches out to clients via digital platforms since most of their time is online. Implementing digital marketing may be done using a wide variety of different tactics. (Sheth &amp; Sharma, 2005). </w:t>
      </w:r>
    </w:p>
    <w:p w14:paraId="189CE224" w14:textId="4C073FB0" w:rsidR="00B32622" w:rsidRPr="001D476B" w:rsidRDefault="00B32622" w:rsidP="00B32622">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These marketing approaches include search engine optimisation (SEO), search engine marketing (SEM), social media marketing (SMM), content marketing, email marketing, online advertising, websites and blogs, affiliate marketing, viral marketing, and viral marketing.</w:t>
      </w:r>
    </w:p>
    <w:p w14:paraId="74C62E57" w14:textId="77777777" w:rsidR="00B32622" w:rsidRPr="001D476B" w:rsidRDefault="00B32622" w:rsidP="00B32622">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A solution to the problem of decreasing consumer knowledge and identification of a brand is the employment of digital marketing professionals by producing potential customers via digital platforms. (Chaffey &amp; Ellis-Chadwick, 2012). Many different channels are at their disposal, including social media, the business's website, the ranks on search engines, email, direct advertising, blogs, and advertising campaigns. Specialists employ key performance indicators, also known as KPIs, for each digital channel to evaluate how efficient digital marketing and its associated activities are. (Marr, 2012). </w:t>
      </w:r>
    </w:p>
    <w:p w14:paraId="221CDECF" w14:textId="77777777" w:rsidR="00B32622" w:rsidRPr="001D476B" w:rsidRDefault="00B32622" w:rsidP="00B32622">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Therefore, determining their usefulness and efficacy concerning the brand and marketing goals. Large corporations often have specialised departments established to oversee the marketing endeavours of their many brands, mainly their digital marketing and presentation. The most successful experts adhere to distinct marketing </w:t>
      </w:r>
      <w:r w:rsidRPr="001D476B">
        <w:rPr>
          <w:rFonts w:ascii="Arial" w:hAnsi="Arial" w:cs="Arial"/>
          <w:sz w:val="24"/>
          <w:szCs w:val="24"/>
          <w:lang w:val="en-GB"/>
        </w:rPr>
        <w:lastRenderedPageBreak/>
        <w:t xml:space="preserve">goals for constructing digital marketing strategies. (Dave, 2010). These campaigns may or may not need more advertising from the company, depending on the chosen objectives; nevertheless, most of the time, paid ones do require further advertising *Ryan 2916(. Businesses can witness the benefits of their efforts considerably more quickly with digital marketing than with conventional marketing. </w:t>
      </w:r>
    </w:p>
    <w:p w14:paraId="33CBCECB" w14:textId="40EDF472" w:rsidR="00B32622" w:rsidRPr="001D476B" w:rsidRDefault="00B32622" w:rsidP="00B32622">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There is an actual possibility of monitoring a particular performance by using a specific set of measurements. One of the prerequisites for successful digital marketing is having a well-defined objective and focusing on a particular demographic with buying power and an interest in the brand. The audience that may be reached via digital marketing is in the millions, </w:t>
      </w:r>
      <w:r w:rsidR="0081792F" w:rsidRPr="001D476B">
        <w:rPr>
          <w:rFonts w:ascii="Arial" w:hAnsi="Arial" w:cs="Arial"/>
          <w:sz w:val="24"/>
          <w:szCs w:val="24"/>
          <w:lang w:val="en-GB"/>
        </w:rPr>
        <w:t>yet</w:t>
      </w:r>
      <w:r w:rsidRPr="001D476B">
        <w:rPr>
          <w:rFonts w:ascii="Arial" w:hAnsi="Arial" w:cs="Arial"/>
          <w:sz w:val="24"/>
          <w:szCs w:val="24"/>
          <w:lang w:val="en-GB"/>
        </w:rPr>
        <w:t xml:space="preserve"> not </w:t>
      </w:r>
      <w:r w:rsidR="0081792F" w:rsidRPr="001D476B">
        <w:rPr>
          <w:rFonts w:ascii="Arial" w:hAnsi="Arial" w:cs="Arial"/>
          <w:sz w:val="24"/>
          <w:szCs w:val="24"/>
          <w:lang w:val="en-GB"/>
        </w:rPr>
        <w:t>all</w:t>
      </w:r>
      <w:r w:rsidRPr="001D476B">
        <w:rPr>
          <w:rFonts w:ascii="Arial" w:hAnsi="Arial" w:cs="Arial"/>
          <w:sz w:val="24"/>
          <w:szCs w:val="24"/>
          <w:lang w:val="en-GB"/>
        </w:rPr>
        <w:t xml:space="preserve"> those people will become prospective clients for the company. </w:t>
      </w:r>
      <w:r w:rsidR="0081792F" w:rsidRPr="001D476B">
        <w:rPr>
          <w:rFonts w:ascii="Arial" w:hAnsi="Arial" w:cs="Arial"/>
          <w:sz w:val="24"/>
          <w:szCs w:val="24"/>
          <w:lang w:val="en-GB"/>
        </w:rPr>
        <w:t>To</w:t>
      </w:r>
      <w:r w:rsidRPr="001D476B">
        <w:rPr>
          <w:rFonts w:ascii="Arial" w:hAnsi="Arial" w:cs="Arial"/>
          <w:sz w:val="24"/>
          <w:szCs w:val="24"/>
          <w:lang w:val="en-GB"/>
        </w:rPr>
        <w:t xml:space="preserve"> achieve these goals in business, it is essential to be targeted, particularly if we have a physical location. (Ian, 2016).</w:t>
      </w:r>
    </w:p>
    <w:p w14:paraId="43DE8FFD" w14:textId="0FA1D4B2" w:rsidR="002749C0" w:rsidRPr="001D476B" w:rsidRDefault="00B32622" w:rsidP="00667C9B">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 If the company aims to boost sales at its physical presence, it should direct its digital marketing efforts on those who live or work close to it. Online advertising allows consumers with specific demands to identify the area in their immediate vicinity where they may purchase the seller's products or services.</w:t>
      </w:r>
    </w:p>
    <w:p w14:paraId="2549CE32" w14:textId="026D510F" w:rsidR="00524FE7" w:rsidRPr="001D476B" w:rsidRDefault="00524FE7" w:rsidP="00AF4F52">
      <w:pPr>
        <w:pStyle w:val="Heading2"/>
        <w:jc w:val="center"/>
        <w:rPr>
          <w:rFonts w:ascii="Arial" w:hAnsi="Arial" w:cs="Arial"/>
          <w:b/>
          <w:bCs/>
          <w:i/>
          <w:iCs/>
          <w:color w:val="auto"/>
          <w:sz w:val="24"/>
          <w:szCs w:val="24"/>
          <w:lang w:val="en-GB"/>
        </w:rPr>
      </w:pPr>
      <w:bookmarkStart w:id="4" w:name="_Toc131691136"/>
      <w:r w:rsidRPr="001D476B">
        <w:rPr>
          <w:rFonts w:ascii="Arial" w:hAnsi="Arial" w:cs="Arial"/>
          <w:b/>
          <w:bCs/>
          <w:i/>
          <w:iCs/>
          <w:color w:val="auto"/>
          <w:sz w:val="24"/>
          <w:szCs w:val="24"/>
          <w:lang w:val="en-GB"/>
        </w:rPr>
        <w:t>1.2. The role of Digital marketing planning</w:t>
      </w:r>
      <w:bookmarkEnd w:id="4"/>
    </w:p>
    <w:p w14:paraId="1B28C5EA" w14:textId="18131130" w:rsidR="00AF4F52" w:rsidRPr="001D476B" w:rsidRDefault="009D5AB4" w:rsidP="00AF4F52">
      <w:pPr>
        <w:spacing w:line="360" w:lineRule="auto"/>
        <w:jc w:val="both"/>
        <w:rPr>
          <w:rFonts w:ascii="Arial" w:hAnsi="Arial" w:cs="Arial"/>
          <w:sz w:val="24"/>
          <w:szCs w:val="24"/>
          <w:lang w:val="en-GB"/>
        </w:rPr>
      </w:pPr>
      <w:r w:rsidRPr="001D476B">
        <w:rPr>
          <w:lang w:val="en-GB"/>
        </w:rPr>
        <w:tab/>
      </w:r>
      <w:r w:rsidR="00AF4F52" w:rsidRPr="001D476B">
        <w:rPr>
          <w:rFonts w:ascii="Arial" w:hAnsi="Arial" w:cs="Arial"/>
          <w:sz w:val="24"/>
          <w:szCs w:val="24"/>
          <w:lang w:val="en-GB"/>
        </w:rPr>
        <w:t xml:space="preserve"> According to the findings of some academics, marketing planning is a process that includes preparing marketing resources and the use of those resources </w:t>
      </w:r>
      <w:r w:rsidR="0081792F" w:rsidRPr="001D476B">
        <w:rPr>
          <w:rFonts w:ascii="Arial" w:hAnsi="Arial" w:cs="Arial"/>
          <w:sz w:val="24"/>
          <w:szCs w:val="24"/>
          <w:lang w:val="en-GB"/>
        </w:rPr>
        <w:t>to</w:t>
      </w:r>
      <w:r w:rsidR="00AF4F52" w:rsidRPr="001D476B">
        <w:rPr>
          <w:rFonts w:ascii="Arial" w:hAnsi="Arial" w:cs="Arial"/>
          <w:sz w:val="24"/>
          <w:szCs w:val="24"/>
          <w:lang w:val="en-GB"/>
        </w:rPr>
        <w:t xml:space="preserve"> accomplish marketing goals over a certain amount of time. (Wilson &amp; McDonald, 2003). A marketing plan is a logical sequence of numerous processes that lead to formulating a plan for the execution of marketing goals. These phases lead to the development of a marketing strategy. McDonald's believes there is a distinction between a strategic and a marketing plan. This distinction mainly comprises the financial problem, marketing activities and selecting actions intended to be carried out over a shorter time. In most cases, the duration of time covered by this planning ranges from one to three years. (Wilson &amp; McDonald, 2011).</w:t>
      </w:r>
    </w:p>
    <w:p w14:paraId="063D7003" w14:textId="77777777" w:rsidR="00AF4F52" w:rsidRPr="001D476B" w:rsidRDefault="00AF4F52" w:rsidP="00AF4F52">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On the other hand, many businesses opt to develop marketing strategies with a longer-term perspective, which are then subjected to an optimisation process throughout a certain amount of time. Therefore, it is of the utmost importance that these plans have a distinct objective to achieve a more considerable advantage, </w:t>
      </w:r>
      <w:r w:rsidRPr="001D476B">
        <w:rPr>
          <w:rFonts w:ascii="Arial" w:hAnsi="Arial" w:cs="Arial"/>
          <w:sz w:val="24"/>
          <w:szCs w:val="24"/>
          <w:lang w:val="en-GB"/>
        </w:rPr>
        <w:lastRenderedPageBreak/>
        <w:t>increase sales, or extract benefits from the growth of the company activity. (Chaffey, 2015).</w:t>
      </w:r>
    </w:p>
    <w:p w14:paraId="42BC76F2" w14:textId="6CF0B94F" w:rsidR="00AF4F52" w:rsidRPr="001D476B" w:rsidRDefault="00AF4F52" w:rsidP="00AF4F52">
      <w:pPr>
        <w:spacing w:line="360" w:lineRule="auto"/>
        <w:ind w:firstLine="708"/>
        <w:jc w:val="both"/>
        <w:rPr>
          <w:rFonts w:ascii="Arial" w:hAnsi="Arial" w:cs="Arial"/>
          <w:sz w:val="24"/>
          <w:szCs w:val="24"/>
          <w:lang w:val="en-GB"/>
        </w:rPr>
      </w:pPr>
      <w:r w:rsidRPr="001D476B">
        <w:rPr>
          <w:rFonts w:ascii="Arial" w:hAnsi="Arial" w:cs="Arial"/>
          <w:sz w:val="24"/>
          <w:szCs w:val="24"/>
          <w:lang w:val="en-GB"/>
        </w:rPr>
        <w:t>In the plan for digital marketing, there is an analysis of the circumstances in which the organisation is presently positioned, the establishment of new objectives, and the development of a strategy to reach those goals. Typically, this document outlines the tasks and duties that must be carried out over a certain amount of time to accomplish a particular objective. In addition to that, it details the method for controlling the implementation. This must be a flexible document that, if any problems arise, can be modified quickly and easily without causing a great deal of disruption across the organisation</w:t>
      </w:r>
      <w:r w:rsidR="004B3222" w:rsidRPr="001D476B">
        <w:rPr>
          <w:rFonts w:ascii="Arial" w:hAnsi="Arial" w:cs="Arial"/>
          <w:sz w:val="24"/>
          <w:szCs w:val="24"/>
          <w:lang w:val="en-GB"/>
        </w:rPr>
        <w:t xml:space="preserve"> (</w:t>
      </w:r>
      <w:proofErr w:type="spellStart"/>
      <w:r w:rsidR="004B3222" w:rsidRPr="001D476B">
        <w:rPr>
          <w:rFonts w:ascii="Arial" w:hAnsi="Arial" w:cs="Arial"/>
          <w:sz w:val="24"/>
          <w:szCs w:val="24"/>
          <w:lang w:val="en-GB"/>
        </w:rPr>
        <w:t>Pineiro</w:t>
      </w:r>
      <w:proofErr w:type="spellEnd"/>
      <w:r w:rsidR="004B3222" w:rsidRPr="001D476B">
        <w:rPr>
          <w:rFonts w:ascii="Arial" w:hAnsi="Arial" w:cs="Arial"/>
          <w:sz w:val="24"/>
          <w:szCs w:val="24"/>
          <w:lang w:val="en-GB"/>
        </w:rPr>
        <w:t xml:space="preserve">-Otero &amp; </w:t>
      </w:r>
      <w:proofErr w:type="spellStart"/>
      <w:r w:rsidR="004B3222" w:rsidRPr="001D476B">
        <w:rPr>
          <w:rFonts w:ascii="Arial" w:hAnsi="Arial" w:cs="Arial"/>
          <w:sz w:val="24"/>
          <w:szCs w:val="24"/>
          <w:lang w:val="en-GB"/>
        </w:rPr>
        <w:t>Marinez</w:t>
      </w:r>
      <w:proofErr w:type="spellEnd"/>
      <w:r w:rsidR="004B3222" w:rsidRPr="001D476B">
        <w:rPr>
          <w:rFonts w:ascii="Arial" w:hAnsi="Arial" w:cs="Arial"/>
          <w:sz w:val="24"/>
          <w:szCs w:val="24"/>
          <w:lang w:val="en-GB"/>
        </w:rPr>
        <w:t xml:space="preserve">- </w:t>
      </w:r>
      <w:proofErr w:type="spellStart"/>
      <w:r w:rsidR="004B3222" w:rsidRPr="001D476B">
        <w:rPr>
          <w:rFonts w:ascii="Arial" w:hAnsi="Arial" w:cs="Arial"/>
          <w:sz w:val="24"/>
          <w:szCs w:val="24"/>
          <w:lang w:val="en-GB"/>
        </w:rPr>
        <w:t>Rolan</w:t>
      </w:r>
      <w:proofErr w:type="spellEnd"/>
      <w:r w:rsidR="004B3222" w:rsidRPr="001D476B">
        <w:rPr>
          <w:rFonts w:ascii="Arial" w:hAnsi="Arial" w:cs="Arial"/>
          <w:sz w:val="24"/>
          <w:szCs w:val="24"/>
          <w:lang w:val="en-GB"/>
        </w:rPr>
        <w:t xml:space="preserve"> 2016)</w:t>
      </w:r>
      <w:r w:rsidRPr="001D476B">
        <w:rPr>
          <w:rFonts w:ascii="Arial" w:hAnsi="Arial" w:cs="Arial"/>
          <w:sz w:val="24"/>
          <w:szCs w:val="24"/>
          <w:lang w:val="en-GB"/>
        </w:rPr>
        <w:t xml:space="preserve">.  </w:t>
      </w:r>
    </w:p>
    <w:p w14:paraId="6E6A98C8" w14:textId="1E6A1414" w:rsidR="000824D6" w:rsidRPr="001D476B" w:rsidRDefault="00AF4F52" w:rsidP="00142136">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strategic online objectives of the company, the current circumstances in which it finds itself, and the strategies to accomplish these goals are all compiled into the online marketing strategy. It is essential to have answers to the following six questions while operating in a digital environment: what, how, when, who, and why. This research applies the theoretical framework of SOSTAC to developing a plan for digital marketing. SOSTAC has the required aspects for creating a precise and well-structured marketing strategy. Thus, its use in this study is appropriate. Later in this part of the research, we will discuss SOSTAC.</w:t>
      </w:r>
    </w:p>
    <w:p w14:paraId="7ECE6953" w14:textId="2D8C648D" w:rsidR="00524FE7" w:rsidRPr="001D476B" w:rsidRDefault="00524FE7" w:rsidP="002D5860">
      <w:pPr>
        <w:pStyle w:val="Heading2"/>
        <w:jc w:val="center"/>
        <w:rPr>
          <w:rFonts w:ascii="Arial" w:hAnsi="Arial" w:cs="Arial"/>
          <w:b/>
          <w:bCs/>
          <w:i/>
          <w:iCs/>
          <w:color w:val="auto"/>
          <w:sz w:val="24"/>
          <w:szCs w:val="24"/>
          <w:lang w:val="en-GB"/>
        </w:rPr>
      </w:pPr>
      <w:bookmarkStart w:id="5" w:name="_Toc131691137"/>
      <w:r w:rsidRPr="001D476B">
        <w:rPr>
          <w:rFonts w:ascii="Arial" w:hAnsi="Arial" w:cs="Arial"/>
          <w:b/>
          <w:bCs/>
          <w:i/>
          <w:iCs/>
          <w:color w:val="auto"/>
          <w:sz w:val="24"/>
          <w:szCs w:val="24"/>
          <w:lang w:val="en-GB"/>
        </w:rPr>
        <w:t>1.3. Impact of social media of business development</w:t>
      </w:r>
      <w:bookmarkEnd w:id="5"/>
    </w:p>
    <w:p w14:paraId="2982AA66" w14:textId="315AA7A4" w:rsidR="002D5860" w:rsidRPr="001D476B" w:rsidRDefault="002D5860" w:rsidP="002D5860">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In today's world, social media platforms play a significant role in the growth and success of businesses. Regarding a company's success, social media marketing may affect some essential factors. Establishing the company's reputation relies heavily on the success of this marketing. Users can exchange information with one another through social media. </w:t>
      </w:r>
      <w:r w:rsidR="0081792F" w:rsidRPr="001D476B">
        <w:rPr>
          <w:rFonts w:ascii="Arial" w:hAnsi="Arial" w:cs="Arial"/>
          <w:sz w:val="24"/>
          <w:szCs w:val="24"/>
          <w:lang w:val="en-GB"/>
        </w:rPr>
        <w:t>To</w:t>
      </w:r>
      <w:r w:rsidRPr="001D476B">
        <w:rPr>
          <w:rFonts w:ascii="Arial" w:hAnsi="Arial" w:cs="Arial"/>
          <w:sz w:val="24"/>
          <w:szCs w:val="24"/>
          <w:lang w:val="en-GB"/>
        </w:rPr>
        <w:t xml:space="preserve"> establish the identity of the brand, it is vital to get familiar with the enslavers' values, beliefs, traits, attributes, physical aspects, and brand culture. This allows one to become more acquainted with the philosophy behind the brand. (</w:t>
      </w:r>
      <w:proofErr w:type="spellStart"/>
      <w:r w:rsidRPr="001D476B">
        <w:rPr>
          <w:rFonts w:ascii="Arial" w:hAnsi="Arial" w:cs="Arial"/>
          <w:sz w:val="24"/>
          <w:szCs w:val="24"/>
          <w:lang w:val="en-GB"/>
        </w:rPr>
        <w:t>Kapferer</w:t>
      </w:r>
      <w:proofErr w:type="spellEnd"/>
      <w:r w:rsidRPr="001D476B">
        <w:rPr>
          <w:rFonts w:ascii="Arial" w:hAnsi="Arial" w:cs="Arial"/>
          <w:sz w:val="24"/>
          <w:szCs w:val="24"/>
          <w:lang w:val="en-GB"/>
        </w:rPr>
        <w:t xml:space="preserve">, 2008). </w:t>
      </w:r>
      <w:r w:rsidR="0081792F" w:rsidRPr="001D476B">
        <w:rPr>
          <w:rFonts w:ascii="Arial" w:hAnsi="Arial" w:cs="Arial"/>
          <w:sz w:val="24"/>
          <w:szCs w:val="24"/>
          <w:lang w:val="en-GB"/>
        </w:rPr>
        <w:t>To</w:t>
      </w:r>
      <w:r w:rsidRPr="001D476B">
        <w:rPr>
          <w:rFonts w:ascii="Arial" w:hAnsi="Arial" w:cs="Arial"/>
          <w:sz w:val="24"/>
          <w:szCs w:val="24"/>
          <w:lang w:val="en-GB"/>
        </w:rPr>
        <w:t xml:space="preserve"> accomplish this goal, many strategies are used in social media; these strategies allow people to get more familiar with the brand. In this method, not only are their opinions and wants to solicit, but also a user audience that is more devoted to the product is developed. (</w:t>
      </w:r>
      <w:proofErr w:type="spellStart"/>
      <w:r w:rsidRPr="001D476B">
        <w:rPr>
          <w:rFonts w:ascii="Arial" w:hAnsi="Arial" w:cs="Arial"/>
          <w:sz w:val="24"/>
          <w:szCs w:val="24"/>
          <w:lang w:val="en-GB"/>
        </w:rPr>
        <w:t>Alawen</w:t>
      </w:r>
      <w:proofErr w:type="spellEnd"/>
      <w:r w:rsidRPr="001D476B">
        <w:rPr>
          <w:rFonts w:ascii="Arial" w:hAnsi="Arial" w:cs="Arial"/>
          <w:sz w:val="24"/>
          <w:szCs w:val="24"/>
          <w:lang w:val="en-GB"/>
        </w:rPr>
        <w:t xml:space="preserve"> et al. 2017).</w:t>
      </w:r>
    </w:p>
    <w:p w14:paraId="14CFD22A" w14:textId="77777777" w:rsidR="002D5860" w:rsidRPr="001D476B" w:rsidRDefault="002D5860" w:rsidP="002D5860">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The use of social media results in the exposure of a significant number of individuals who have the potential to become clients of Happy Bar &amp; Grill. Customers </w:t>
      </w:r>
      <w:r w:rsidRPr="001D476B">
        <w:rPr>
          <w:rFonts w:ascii="Arial" w:hAnsi="Arial" w:cs="Arial"/>
          <w:sz w:val="24"/>
          <w:szCs w:val="24"/>
          <w:lang w:val="en-GB"/>
        </w:rPr>
        <w:lastRenderedPageBreak/>
        <w:t xml:space="preserve">start feeling more connected to a brand when they share information about it on social media. This impacts their ability to make purchases as they gather information about the items sold by Happy Bar &amp; Grill and the attributes offered by those products. (Ashley &amp; </w:t>
      </w:r>
      <w:proofErr w:type="spellStart"/>
      <w:r w:rsidRPr="001D476B">
        <w:rPr>
          <w:rFonts w:ascii="Arial" w:hAnsi="Arial" w:cs="Arial"/>
          <w:sz w:val="24"/>
          <w:szCs w:val="24"/>
          <w:lang w:val="en-GB"/>
        </w:rPr>
        <w:t>Tuten</w:t>
      </w:r>
      <w:proofErr w:type="spellEnd"/>
      <w:r w:rsidRPr="001D476B">
        <w:rPr>
          <w:rFonts w:ascii="Arial" w:hAnsi="Arial" w:cs="Arial"/>
          <w:sz w:val="24"/>
          <w:szCs w:val="24"/>
          <w:lang w:val="en-GB"/>
        </w:rPr>
        <w:t>, 2015). Doing so creates a psychological link with the customers who utilise the product. When planning a campaign using social media, it is critical always to keep the campaign objectives in mind. For example, if one of them is getting more customers to visit their website or social media page to learn more about the product, they are succeeding. In this situation, keeping track of specific indications like the amount of time spent on the website, the number of visitors, the audience that is the most active and comments and participates in the conversations, and other indicators is beneficial.</w:t>
      </w:r>
    </w:p>
    <w:p w14:paraId="01AFA4AD" w14:textId="2F4A61A4" w:rsidR="007E695D" w:rsidRPr="001D476B" w:rsidRDefault="002D5860" w:rsidP="002D5860">
      <w:pPr>
        <w:spacing w:line="360" w:lineRule="auto"/>
        <w:ind w:firstLine="708"/>
        <w:jc w:val="both"/>
        <w:rPr>
          <w:rFonts w:ascii="Arial" w:hAnsi="Arial" w:cs="Arial"/>
          <w:sz w:val="24"/>
          <w:szCs w:val="24"/>
          <w:lang w:val="en-GB"/>
        </w:rPr>
      </w:pPr>
      <w:r w:rsidRPr="001D476B">
        <w:rPr>
          <w:rFonts w:ascii="Arial" w:hAnsi="Arial" w:cs="Arial"/>
          <w:sz w:val="24"/>
          <w:szCs w:val="24"/>
          <w:lang w:val="en-GB"/>
        </w:rPr>
        <w:t>Another significant benefit accrues to companies, and this one has to do with the unique branding of their products. Developing a relationship with customers requires mastery of both the commercial applications of social media marketing and the effectiveness of these applications. Promoting people working inside an organisation is just as vital as promoting the organisation itself and its goods when it comes to the use of social media. For example, customers can establish a connection with a specific member of the company's staff if the company employs a lead person who is also recognised as an authority in the relevant sector. In this instance, the advertising campaign for Happy Bar &amp; Grill in Bulgaria used personalities who are well-known to the campaign's target demographic. Customer's interest in the brand is piqued as a result of this. Numerous well-known companies, like Nike, Apple, PepsiCo, and others, often use the services of well-known people in the entertainment industry to market their products.</w:t>
      </w:r>
    </w:p>
    <w:p w14:paraId="44B93E5C" w14:textId="54C7BA5D" w:rsidR="003D6A9A" w:rsidRPr="001D476B" w:rsidRDefault="003D6A9A" w:rsidP="003D6A9A">
      <w:pPr>
        <w:pStyle w:val="Heading2"/>
        <w:jc w:val="center"/>
        <w:rPr>
          <w:rFonts w:ascii="Arial" w:hAnsi="Arial" w:cs="Arial"/>
          <w:b/>
          <w:bCs/>
          <w:i/>
          <w:iCs/>
          <w:color w:val="auto"/>
          <w:sz w:val="24"/>
          <w:szCs w:val="24"/>
          <w:lang w:val="en-GB"/>
        </w:rPr>
      </w:pPr>
      <w:bookmarkStart w:id="6" w:name="_Toc131691138"/>
      <w:r w:rsidRPr="001D476B">
        <w:rPr>
          <w:rFonts w:ascii="Arial" w:hAnsi="Arial" w:cs="Arial"/>
          <w:b/>
          <w:bCs/>
          <w:i/>
          <w:iCs/>
          <w:color w:val="auto"/>
          <w:sz w:val="24"/>
          <w:szCs w:val="24"/>
          <w:lang w:val="en-GB"/>
        </w:rPr>
        <w:t>1.4. Advantages and disadvantages of Social Media Marketing</w:t>
      </w:r>
      <w:bookmarkEnd w:id="6"/>
    </w:p>
    <w:p w14:paraId="119A2465" w14:textId="77EB825A" w:rsidR="003D6A9A" w:rsidRPr="001D476B" w:rsidRDefault="003D6A9A" w:rsidP="003D6A9A">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There are many advantages and disadvantages to using social media marketing. This can lead to promoting the product, increasing consumer </w:t>
      </w:r>
      <w:r w:rsidR="0081792F" w:rsidRPr="001D476B">
        <w:rPr>
          <w:rFonts w:ascii="Arial" w:hAnsi="Arial" w:cs="Arial"/>
          <w:sz w:val="24"/>
          <w:szCs w:val="24"/>
          <w:lang w:val="en-GB"/>
        </w:rPr>
        <w:t>awareness,</w:t>
      </w:r>
      <w:r w:rsidRPr="001D476B">
        <w:rPr>
          <w:rFonts w:ascii="Arial" w:hAnsi="Arial" w:cs="Arial"/>
          <w:sz w:val="24"/>
          <w:szCs w:val="24"/>
          <w:lang w:val="en-GB"/>
        </w:rPr>
        <w:t xml:space="preserve"> and attracting their attention to the company. In this direction, thinking when applying digital marketing in social media is necessary. However, there is also a negative influence, expressed in its shortcomings. The effectiveness of digital marketing in social media depends on the reasons for its use (Barefoot &amp; </w:t>
      </w:r>
      <w:proofErr w:type="spellStart"/>
      <w:r w:rsidRPr="001D476B">
        <w:rPr>
          <w:rFonts w:ascii="Arial" w:hAnsi="Arial" w:cs="Arial"/>
          <w:sz w:val="24"/>
          <w:szCs w:val="24"/>
          <w:lang w:val="en-GB"/>
        </w:rPr>
        <w:t>Szebo</w:t>
      </w:r>
      <w:proofErr w:type="spellEnd"/>
      <w:r w:rsidRPr="001D476B">
        <w:rPr>
          <w:rFonts w:ascii="Arial" w:hAnsi="Arial" w:cs="Arial"/>
          <w:sz w:val="24"/>
          <w:szCs w:val="24"/>
          <w:lang w:val="en-GB"/>
        </w:rPr>
        <w:t xml:space="preserve">, 2010). When a business has set goals, its advantages outweigh its disadvantages. This study's </w:t>
      </w:r>
      <w:r w:rsidRPr="001D476B">
        <w:rPr>
          <w:rFonts w:ascii="Arial" w:hAnsi="Arial" w:cs="Arial"/>
          <w:sz w:val="24"/>
          <w:szCs w:val="24"/>
          <w:lang w:val="en-GB"/>
        </w:rPr>
        <w:lastRenderedPageBreak/>
        <w:t>advantages and disadvantages mainly depend on the goals that Happy Bar &amp; Grill set for themselves related to social media marketing.</w:t>
      </w:r>
    </w:p>
    <w:p w14:paraId="6172E96B" w14:textId="77777777" w:rsidR="003D6A9A" w:rsidRPr="001D476B" w:rsidRDefault="003D6A9A" w:rsidP="003D6A9A">
      <w:pPr>
        <w:spacing w:line="360" w:lineRule="auto"/>
        <w:ind w:firstLine="708"/>
        <w:jc w:val="both"/>
        <w:rPr>
          <w:rFonts w:ascii="Arial" w:hAnsi="Arial" w:cs="Arial"/>
          <w:sz w:val="24"/>
          <w:szCs w:val="24"/>
          <w:lang w:val="en-GB"/>
        </w:rPr>
      </w:pPr>
      <w:r w:rsidRPr="001D476B">
        <w:rPr>
          <w:rFonts w:ascii="Arial" w:hAnsi="Arial" w:cs="Arial"/>
          <w:sz w:val="24"/>
          <w:szCs w:val="24"/>
          <w:lang w:val="en-GB"/>
        </w:rPr>
        <w:t>In this sense, several advantages stand out:</w:t>
      </w:r>
    </w:p>
    <w:p w14:paraId="10718697" w14:textId="77777777" w:rsidR="003D6A9A" w:rsidRPr="001D476B" w:rsidRDefault="003D6A9A" w:rsidP="003D6A9A">
      <w:pPr>
        <w:pStyle w:val="ListParagraph"/>
        <w:numPr>
          <w:ilvl w:val="0"/>
          <w:numId w:val="5"/>
        </w:numPr>
        <w:spacing w:line="360" w:lineRule="auto"/>
        <w:jc w:val="both"/>
        <w:rPr>
          <w:rFonts w:ascii="Arial" w:hAnsi="Arial" w:cs="Arial"/>
          <w:sz w:val="24"/>
          <w:szCs w:val="24"/>
          <w:lang w:val="en-GB"/>
        </w:rPr>
      </w:pPr>
      <w:r w:rsidRPr="001D476B">
        <w:rPr>
          <w:rFonts w:ascii="Arial" w:hAnsi="Arial" w:cs="Arial"/>
          <w:sz w:val="24"/>
          <w:szCs w:val="24"/>
          <w:lang w:val="en-GB"/>
        </w:rPr>
        <w:t>Easy and fast advertising of restaurant products</w:t>
      </w:r>
    </w:p>
    <w:p w14:paraId="6E4504BA" w14:textId="77777777" w:rsidR="003D6A9A" w:rsidRPr="001D476B" w:rsidRDefault="003D6A9A" w:rsidP="003D6A9A">
      <w:pPr>
        <w:pStyle w:val="ListParagraph"/>
        <w:numPr>
          <w:ilvl w:val="0"/>
          <w:numId w:val="5"/>
        </w:numPr>
        <w:spacing w:line="360" w:lineRule="auto"/>
        <w:jc w:val="both"/>
        <w:rPr>
          <w:rFonts w:ascii="Arial" w:hAnsi="Arial" w:cs="Arial"/>
          <w:sz w:val="24"/>
          <w:szCs w:val="24"/>
          <w:lang w:val="en-GB"/>
        </w:rPr>
      </w:pPr>
      <w:r w:rsidRPr="001D476B">
        <w:rPr>
          <w:rFonts w:ascii="Arial" w:hAnsi="Arial" w:cs="Arial"/>
          <w:sz w:val="24"/>
          <w:szCs w:val="24"/>
          <w:lang w:val="en-GB"/>
        </w:rPr>
        <w:t>Reaching a large audience of potential users</w:t>
      </w:r>
    </w:p>
    <w:p w14:paraId="68D34469" w14:textId="77777777" w:rsidR="003D6A9A" w:rsidRPr="001D476B" w:rsidRDefault="003D6A9A" w:rsidP="003D6A9A">
      <w:pPr>
        <w:pStyle w:val="ListParagraph"/>
        <w:numPr>
          <w:ilvl w:val="0"/>
          <w:numId w:val="5"/>
        </w:numPr>
        <w:spacing w:line="360" w:lineRule="auto"/>
        <w:jc w:val="both"/>
        <w:rPr>
          <w:rFonts w:ascii="Arial" w:hAnsi="Arial" w:cs="Arial"/>
          <w:sz w:val="24"/>
          <w:szCs w:val="24"/>
          <w:lang w:val="en-GB"/>
        </w:rPr>
      </w:pPr>
      <w:r w:rsidRPr="001D476B">
        <w:rPr>
          <w:rFonts w:ascii="Arial" w:hAnsi="Arial" w:cs="Arial"/>
          <w:sz w:val="24"/>
          <w:szCs w:val="24"/>
          <w:lang w:val="en-GB"/>
        </w:rPr>
        <w:t>Increasing consumer engagement with the Happy Bar &amp; Grill brand</w:t>
      </w:r>
    </w:p>
    <w:p w14:paraId="0BF45F44" w14:textId="77777777" w:rsidR="003D6A9A" w:rsidRPr="001D476B" w:rsidRDefault="003D6A9A" w:rsidP="003D6A9A">
      <w:pPr>
        <w:pStyle w:val="ListParagraph"/>
        <w:numPr>
          <w:ilvl w:val="0"/>
          <w:numId w:val="5"/>
        </w:numPr>
        <w:spacing w:line="360" w:lineRule="auto"/>
        <w:jc w:val="both"/>
        <w:rPr>
          <w:rFonts w:ascii="Arial" w:hAnsi="Arial" w:cs="Arial"/>
          <w:sz w:val="24"/>
          <w:szCs w:val="24"/>
          <w:lang w:val="en-GB"/>
        </w:rPr>
      </w:pPr>
      <w:r w:rsidRPr="001D476B">
        <w:rPr>
          <w:rFonts w:ascii="Arial" w:hAnsi="Arial" w:cs="Arial"/>
          <w:sz w:val="24"/>
          <w:szCs w:val="24"/>
          <w:lang w:val="en-GB"/>
        </w:rPr>
        <w:t>Building consumer loyalty to the brand</w:t>
      </w:r>
    </w:p>
    <w:p w14:paraId="38F7757E" w14:textId="65693E1E" w:rsidR="003D6A9A" w:rsidRPr="001D476B" w:rsidRDefault="003D6A9A" w:rsidP="003D6A9A">
      <w:pPr>
        <w:spacing w:line="360" w:lineRule="auto"/>
        <w:ind w:firstLine="360"/>
        <w:jc w:val="both"/>
        <w:rPr>
          <w:rFonts w:ascii="Arial" w:hAnsi="Arial" w:cs="Arial"/>
          <w:sz w:val="24"/>
          <w:szCs w:val="24"/>
          <w:lang w:val="en-GB"/>
        </w:rPr>
      </w:pPr>
      <w:r w:rsidRPr="001D476B">
        <w:rPr>
          <w:rFonts w:ascii="Arial" w:hAnsi="Arial" w:cs="Arial"/>
          <w:sz w:val="24"/>
          <w:szCs w:val="24"/>
          <w:lang w:val="en-GB"/>
        </w:rPr>
        <w:t xml:space="preserve">Social media advertising is very easily accessible. Any business can have good advertising through social media. However, it is crucial to comply with some basic requirements for the advertisement to be popularized more easily by users, namely, to become viral. This can happen by professionals combining elements such as content, colours, attractiveness, video content, </w:t>
      </w:r>
      <w:r w:rsidR="0081792F" w:rsidRPr="001D476B">
        <w:rPr>
          <w:rFonts w:ascii="Arial" w:hAnsi="Arial" w:cs="Arial"/>
          <w:sz w:val="24"/>
          <w:szCs w:val="24"/>
          <w:lang w:val="en-GB"/>
        </w:rPr>
        <w:t>message,</w:t>
      </w:r>
      <w:r w:rsidRPr="001D476B">
        <w:rPr>
          <w:rFonts w:ascii="Arial" w:hAnsi="Arial" w:cs="Arial"/>
          <w:sz w:val="24"/>
          <w:szCs w:val="24"/>
          <w:lang w:val="en-GB"/>
        </w:rPr>
        <w:t xml:space="preserve"> and others (</w:t>
      </w:r>
      <w:r w:rsidR="00142136" w:rsidRPr="001D476B">
        <w:rPr>
          <w:rFonts w:ascii="Arial" w:hAnsi="Arial" w:cs="Arial"/>
          <w:sz w:val="24"/>
          <w:szCs w:val="24"/>
          <w:lang w:val="en-GB"/>
        </w:rPr>
        <w:t>Conor el. al.</w:t>
      </w:r>
      <w:r w:rsidRPr="001D476B">
        <w:rPr>
          <w:rFonts w:ascii="Arial" w:hAnsi="Arial" w:cs="Arial"/>
          <w:sz w:val="24"/>
          <w:szCs w:val="24"/>
          <w:lang w:val="en-GB"/>
        </w:rPr>
        <w:t>, 20</w:t>
      </w:r>
      <w:r w:rsidR="00142136" w:rsidRPr="001D476B">
        <w:rPr>
          <w:rFonts w:ascii="Arial" w:hAnsi="Arial" w:cs="Arial"/>
          <w:sz w:val="24"/>
          <w:szCs w:val="24"/>
          <w:lang w:val="en-GB"/>
        </w:rPr>
        <w:t>20</w:t>
      </w:r>
      <w:r w:rsidRPr="001D476B">
        <w:rPr>
          <w:rFonts w:ascii="Arial" w:hAnsi="Arial" w:cs="Arial"/>
          <w:sz w:val="24"/>
          <w:szCs w:val="24"/>
          <w:lang w:val="en-GB"/>
        </w:rPr>
        <w:t>). Social media has millions of users that Happy Bar &amp; Grill advertising can reach if well-developed and shaped by marketing professionals. The social media audience is vast, and good segmentation is needed to target the right audience (Ch</w:t>
      </w:r>
      <w:r w:rsidR="00142136" w:rsidRPr="001D476B">
        <w:rPr>
          <w:rFonts w:ascii="Arial" w:hAnsi="Arial" w:cs="Arial"/>
          <w:sz w:val="24"/>
          <w:szCs w:val="24"/>
          <w:lang w:val="en-GB"/>
        </w:rPr>
        <w:t>e</w:t>
      </w:r>
      <w:r w:rsidRPr="001D476B">
        <w:rPr>
          <w:rFonts w:ascii="Arial" w:hAnsi="Arial" w:cs="Arial"/>
          <w:sz w:val="24"/>
          <w:szCs w:val="24"/>
          <w:lang w:val="en-GB"/>
        </w:rPr>
        <w:t>ung</w:t>
      </w:r>
      <w:r w:rsidR="00142136" w:rsidRPr="001D476B">
        <w:rPr>
          <w:rFonts w:ascii="Arial" w:hAnsi="Arial" w:cs="Arial"/>
          <w:sz w:val="24"/>
          <w:szCs w:val="24"/>
          <w:lang w:val="en-GB"/>
        </w:rPr>
        <w:t xml:space="preserve"> et al.,</w:t>
      </w:r>
      <w:r w:rsidRPr="001D476B">
        <w:rPr>
          <w:rFonts w:ascii="Arial" w:hAnsi="Arial" w:cs="Arial"/>
          <w:sz w:val="24"/>
          <w:szCs w:val="24"/>
          <w:lang w:val="en-GB"/>
        </w:rPr>
        <w:t xml:space="preserve"> 20</w:t>
      </w:r>
      <w:r w:rsidR="00142136" w:rsidRPr="001D476B">
        <w:rPr>
          <w:rFonts w:ascii="Arial" w:hAnsi="Arial" w:cs="Arial"/>
          <w:sz w:val="24"/>
          <w:szCs w:val="24"/>
          <w:lang w:val="en-GB"/>
        </w:rPr>
        <w:t>09</w:t>
      </w:r>
      <w:r w:rsidRPr="001D476B">
        <w:rPr>
          <w:rFonts w:ascii="Arial" w:hAnsi="Arial" w:cs="Arial"/>
          <w:sz w:val="24"/>
          <w:szCs w:val="24"/>
          <w:lang w:val="en-GB"/>
        </w:rPr>
        <w:t xml:space="preserve">). Increasing engagement can happen through proper ad placement and reaching more users. If the content is contagious, it attracts the attention of users. They start to react differently - comments, likes, and shares. If the ad invites the consumer to do any of the listed actions, this strengthens their engagement with the Happy Bar &amp; Grill brand. In addition, he also built a loyal relationship with consumers by sharing information about the business, provoking their </w:t>
      </w:r>
      <w:r w:rsidR="0081792F" w:rsidRPr="001D476B">
        <w:rPr>
          <w:rFonts w:ascii="Arial" w:hAnsi="Arial" w:cs="Arial"/>
          <w:sz w:val="24"/>
          <w:szCs w:val="24"/>
          <w:lang w:val="en-GB"/>
        </w:rPr>
        <w:t>response,</w:t>
      </w:r>
      <w:r w:rsidRPr="001D476B">
        <w:rPr>
          <w:rFonts w:ascii="Arial" w:hAnsi="Arial" w:cs="Arial"/>
          <w:sz w:val="24"/>
          <w:szCs w:val="24"/>
          <w:lang w:val="en-GB"/>
        </w:rPr>
        <w:t xml:space="preserve"> and seeking their opinion. Shared content helps businesses strengthen consumer relationships (May &amp; Anne, 2021).</w:t>
      </w:r>
    </w:p>
    <w:p w14:paraId="086328AF" w14:textId="77777777" w:rsidR="003D6A9A" w:rsidRPr="001D476B" w:rsidRDefault="003D6A9A" w:rsidP="003D6A9A">
      <w:pPr>
        <w:spacing w:line="360" w:lineRule="auto"/>
        <w:ind w:firstLine="360"/>
        <w:jc w:val="both"/>
        <w:rPr>
          <w:rFonts w:ascii="Arial" w:hAnsi="Arial" w:cs="Arial"/>
          <w:sz w:val="24"/>
          <w:szCs w:val="24"/>
          <w:lang w:val="en-GB"/>
        </w:rPr>
      </w:pPr>
      <w:r w:rsidRPr="001D476B">
        <w:rPr>
          <w:rFonts w:ascii="Arial" w:hAnsi="Arial" w:cs="Arial"/>
          <w:sz w:val="24"/>
          <w:szCs w:val="24"/>
          <w:lang w:val="en-GB"/>
        </w:rPr>
        <w:t>Several disadvantages of social media marketing are also emerging. These are:</w:t>
      </w:r>
    </w:p>
    <w:p w14:paraId="5F1C871B" w14:textId="70D9AC99" w:rsidR="003D6A9A" w:rsidRPr="001D476B" w:rsidRDefault="003D6A9A" w:rsidP="003D6A9A">
      <w:pPr>
        <w:pStyle w:val="ListParagraph"/>
        <w:numPr>
          <w:ilvl w:val="0"/>
          <w:numId w:val="5"/>
        </w:numPr>
        <w:spacing w:line="360" w:lineRule="auto"/>
        <w:jc w:val="both"/>
        <w:rPr>
          <w:rFonts w:ascii="Arial" w:hAnsi="Arial" w:cs="Arial"/>
          <w:sz w:val="24"/>
          <w:szCs w:val="24"/>
          <w:lang w:val="en-GB"/>
        </w:rPr>
      </w:pPr>
      <w:r w:rsidRPr="001D476B">
        <w:rPr>
          <w:rFonts w:ascii="Arial" w:hAnsi="Arial" w:cs="Arial"/>
          <w:sz w:val="24"/>
          <w:szCs w:val="24"/>
          <w:lang w:val="en-GB"/>
        </w:rPr>
        <w:t xml:space="preserve">Requiring more time to determine </w:t>
      </w:r>
      <w:r w:rsidR="0081792F" w:rsidRPr="001D476B">
        <w:rPr>
          <w:rFonts w:ascii="Arial" w:hAnsi="Arial" w:cs="Arial"/>
          <w:sz w:val="24"/>
          <w:szCs w:val="24"/>
          <w:lang w:val="en-GB"/>
        </w:rPr>
        <w:t>results.</w:t>
      </w:r>
    </w:p>
    <w:p w14:paraId="6478063A" w14:textId="77777777" w:rsidR="003D6A9A" w:rsidRPr="001D476B" w:rsidRDefault="003D6A9A" w:rsidP="003D6A9A">
      <w:pPr>
        <w:pStyle w:val="ListParagraph"/>
        <w:numPr>
          <w:ilvl w:val="0"/>
          <w:numId w:val="5"/>
        </w:numPr>
        <w:spacing w:line="360" w:lineRule="auto"/>
        <w:jc w:val="both"/>
        <w:rPr>
          <w:rFonts w:ascii="Arial" w:hAnsi="Arial" w:cs="Arial"/>
          <w:sz w:val="24"/>
          <w:szCs w:val="24"/>
          <w:lang w:val="en-GB"/>
        </w:rPr>
      </w:pPr>
      <w:r w:rsidRPr="001D476B">
        <w:rPr>
          <w:rFonts w:ascii="Arial" w:hAnsi="Arial" w:cs="Arial"/>
          <w:sz w:val="24"/>
          <w:szCs w:val="24"/>
          <w:lang w:val="en-GB"/>
        </w:rPr>
        <w:t>Negative comments and criticism from the audience</w:t>
      </w:r>
    </w:p>
    <w:p w14:paraId="6B93BCBA" w14:textId="77777777" w:rsidR="003D6A9A" w:rsidRPr="001D476B" w:rsidRDefault="003D6A9A" w:rsidP="003D6A9A">
      <w:pPr>
        <w:pStyle w:val="ListParagraph"/>
        <w:numPr>
          <w:ilvl w:val="0"/>
          <w:numId w:val="5"/>
        </w:numPr>
        <w:spacing w:line="360" w:lineRule="auto"/>
        <w:jc w:val="both"/>
        <w:rPr>
          <w:rFonts w:ascii="Arial" w:hAnsi="Arial" w:cs="Arial"/>
          <w:sz w:val="24"/>
          <w:szCs w:val="24"/>
          <w:lang w:val="en-GB"/>
        </w:rPr>
      </w:pPr>
      <w:r w:rsidRPr="001D476B">
        <w:rPr>
          <w:rFonts w:ascii="Arial" w:hAnsi="Arial" w:cs="Arial"/>
          <w:sz w:val="24"/>
          <w:szCs w:val="24"/>
          <w:lang w:val="en-GB"/>
        </w:rPr>
        <w:t>Sharing information with competitors, not just consumers</w:t>
      </w:r>
    </w:p>
    <w:p w14:paraId="1DBC2DB9" w14:textId="77777777" w:rsidR="003D6A9A" w:rsidRPr="001D476B" w:rsidRDefault="003D6A9A" w:rsidP="003D6A9A">
      <w:pPr>
        <w:spacing w:line="360" w:lineRule="auto"/>
        <w:ind w:firstLine="360"/>
        <w:jc w:val="both"/>
        <w:rPr>
          <w:rFonts w:ascii="Arial" w:hAnsi="Arial" w:cs="Arial"/>
          <w:sz w:val="24"/>
          <w:szCs w:val="24"/>
          <w:lang w:val="en-GB"/>
        </w:rPr>
      </w:pPr>
      <w:r w:rsidRPr="001D476B">
        <w:rPr>
          <w:rFonts w:ascii="Arial" w:hAnsi="Arial" w:cs="Arial"/>
          <w:sz w:val="24"/>
          <w:szCs w:val="24"/>
          <w:lang w:val="en-GB"/>
        </w:rPr>
        <w:t>Unlike traditional marketing, digital requires more time to see what results are achieved. It takes more time to reach consumers. Engaging their attention also takes more time (</w:t>
      </w:r>
      <w:proofErr w:type="spellStart"/>
      <w:r w:rsidRPr="001D476B">
        <w:rPr>
          <w:rFonts w:ascii="Arial" w:hAnsi="Arial" w:cs="Arial"/>
          <w:sz w:val="24"/>
          <w:szCs w:val="24"/>
          <w:lang w:val="en-GB"/>
        </w:rPr>
        <w:t>Gommas</w:t>
      </w:r>
      <w:proofErr w:type="spellEnd"/>
      <w:r w:rsidRPr="001D476B">
        <w:rPr>
          <w:rFonts w:ascii="Arial" w:hAnsi="Arial" w:cs="Arial"/>
          <w:sz w:val="24"/>
          <w:szCs w:val="24"/>
          <w:lang w:val="en-GB"/>
        </w:rPr>
        <w:t xml:space="preserve"> et al., 2001). In social media, users are constantly commenting on things, which can lead to negative comments from users who, for some reason, are </w:t>
      </w:r>
      <w:r w:rsidRPr="001D476B">
        <w:rPr>
          <w:rFonts w:ascii="Arial" w:hAnsi="Arial" w:cs="Arial"/>
          <w:sz w:val="24"/>
          <w:szCs w:val="24"/>
          <w:lang w:val="en-GB"/>
        </w:rPr>
        <w:lastRenderedPageBreak/>
        <w:t>unsatisfied with the services or want to share about a problem (Cheung et al., 2009). In addition, by sharing information with consumers, businesses also share it with competitors who are watching them on social media. As a result, there is much greater transparency, and it is difficult to conceal information from competitors.</w:t>
      </w:r>
    </w:p>
    <w:p w14:paraId="77F11FD9" w14:textId="078A535F" w:rsidR="003D6A9A" w:rsidRPr="001D476B" w:rsidRDefault="003D6A9A" w:rsidP="008A5F15">
      <w:pPr>
        <w:pStyle w:val="Heading2"/>
        <w:jc w:val="center"/>
        <w:rPr>
          <w:rFonts w:ascii="Arial" w:hAnsi="Arial" w:cs="Arial"/>
          <w:b/>
          <w:bCs/>
          <w:i/>
          <w:iCs/>
          <w:color w:val="auto"/>
          <w:sz w:val="24"/>
          <w:szCs w:val="24"/>
          <w:lang w:val="en-GB"/>
        </w:rPr>
      </w:pPr>
      <w:bookmarkStart w:id="7" w:name="_Toc131691139"/>
      <w:r w:rsidRPr="001D476B">
        <w:rPr>
          <w:rFonts w:ascii="Arial" w:hAnsi="Arial" w:cs="Arial"/>
          <w:b/>
          <w:bCs/>
          <w:i/>
          <w:iCs/>
          <w:color w:val="auto"/>
          <w:sz w:val="24"/>
          <w:szCs w:val="24"/>
          <w:lang w:val="en-GB"/>
        </w:rPr>
        <w:t xml:space="preserve">1.5. Evaluation of different social media </w:t>
      </w:r>
      <w:r w:rsidR="006F7EF5" w:rsidRPr="001D476B">
        <w:rPr>
          <w:rFonts w:ascii="Arial" w:hAnsi="Arial" w:cs="Arial"/>
          <w:b/>
          <w:bCs/>
          <w:i/>
          <w:iCs/>
          <w:color w:val="auto"/>
          <w:sz w:val="24"/>
          <w:szCs w:val="24"/>
          <w:lang w:val="en-GB"/>
        </w:rPr>
        <w:t>platforms</w:t>
      </w:r>
      <w:bookmarkEnd w:id="7"/>
    </w:p>
    <w:p w14:paraId="6B325B43" w14:textId="6ED15B32" w:rsidR="008A5F15" w:rsidRPr="001D476B" w:rsidRDefault="008A5F15" w:rsidP="008A5F15">
      <w:pPr>
        <w:spacing w:line="360" w:lineRule="auto"/>
        <w:ind w:firstLine="708"/>
        <w:jc w:val="both"/>
        <w:rPr>
          <w:rFonts w:ascii="Arial" w:hAnsi="Arial" w:cs="Arial"/>
          <w:sz w:val="24"/>
          <w:szCs w:val="24"/>
          <w:lang w:val="en-GB"/>
        </w:rPr>
      </w:pPr>
      <w:r w:rsidRPr="001D476B">
        <w:rPr>
          <w:rFonts w:ascii="Arial" w:hAnsi="Arial" w:cs="Arial"/>
          <w:sz w:val="24"/>
          <w:szCs w:val="24"/>
          <w:lang w:val="en-GB"/>
        </w:rPr>
        <w:t>Social platforms enable users to upload information, participate in conversations or contact other users, connect with brands and corporations in real-time, or follow them as their followers do in a physical place. Some social platforms allow users to follow brands or companies to a physical location. (Henning-</w:t>
      </w:r>
      <w:proofErr w:type="spellStart"/>
      <w:r w:rsidRPr="001D476B">
        <w:rPr>
          <w:rFonts w:ascii="Arial" w:hAnsi="Arial" w:cs="Arial"/>
          <w:sz w:val="24"/>
          <w:szCs w:val="24"/>
          <w:lang w:val="en-GB"/>
        </w:rPr>
        <w:t>Thuraru</w:t>
      </w:r>
      <w:proofErr w:type="spellEnd"/>
      <w:r w:rsidRPr="001D476B">
        <w:rPr>
          <w:rFonts w:ascii="Arial" w:hAnsi="Arial" w:cs="Arial"/>
          <w:sz w:val="24"/>
          <w:szCs w:val="24"/>
          <w:lang w:val="en-GB"/>
        </w:rPr>
        <w:t xml:space="preserve"> et al, 2010). The use of social media and other platforms for business reasons is possible. (</w:t>
      </w:r>
      <w:proofErr w:type="spellStart"/>
      <w:r w:rsidRPr="001D476B">
        <w:rPr>
          <w:rFonts w:ascii="Arial" w:hAnsi="Arial" w:cs="Arial"/>
          <w:sz w:val="24"/>
          <w:szCs w:val="24"/>
          <w:lang w:val="en-GB"/>
        </w:rPr>
        <w:t>Rauschnabe</w:t>
      </w:r>
      <w:proofErr w:type="spellEnd"/>
      <w:r w:rsidRPr="001D476B">
        <w:rPr>
          <w:rFonts w:ascii="Arial" w:hAnsi="Arial" w:cs="Arial"/>
          <w:sz w:val="24"/>
          <w:szCs w:val="24"/>
          <w:lang w:val="en-GB"/>
        </w:rPr>
        <w:t xml:space="preserve"> et al., 2013). This makes it easier for firms to communicate with their target audience and </w:t>
      </w:r>
      <w:r w:rsidR="0081792F" w:rsidRPr="001D476B">
        <w:rPr>
          <w:rFonts w:ascii="Arial" w:hAnsi="Arial" w:cs="Arial"/>
          <w:sz w:val="24"/>
          <w:szCs w:val="24"/>
          <w:lang w:val="en-GB"/>
        </w:rPr>
        <w:t>influence</w:t>
      </w:r>
      <w:r w:rsidRPr="001D476B">
        <w:rPr>
          <w:rFonts w:ascii="Arial" w:hAnsi="Arial" w:cs="Arial"/>
          <w:sz w:val="24"/>
          <w:szCs w:val="24"/>
          <w:lang w:val="en-GB"/>
        </w:rPr>
        <w:t xml:space="preserve"> their customers. Companies may develop a stronger rapport and relationship with customers with the assistance of social platforms; this allows them to generate sales, pique the consumers' interest, and create and showcase their brand identity to consumers. (Kaplan &amp; </w:t>
      </w:r>
      <w:proofErr w:type="spellStart"/>
      <w:r w:rsidRPr="001D476B">
        <w:rPr>
          <w:rFonts w:ascii="Arial" w:hAnsi="Arial" w:cs="Arial"/>
          <w:sz w:val="24"/>
          <w:szCs w:val="24"/>
          <w:lang w:val="en-GB"/>
        </w:rPr>
        <w:t>Haenlein</w:t>
      </w:r>
      <w:proofErr w:type="spellEnd"/>
      <w:r w:rsidRPr="001D476B">
        <w:rPr>
          <w:rFonts w:ascii="Arial" w:hAnsi="Arial" w:cs="Arial"/>
          <w:sz w:val="24"/>
          <w:szCs w:val="24"/>
          <w:lang w:val="en-GB"/>
        </w:rPr>
        <w:t xml:space="preserve">, 2010). </w:t>
      </w:r>
    </w:p>
    <w:p w14:paraId="484285D6" w14:textId="60AD1603" w:rsidR="008A5F15" w:rsidRPr="001D476B" w:rsidRDefault="008A5F15" w:rsidP="008A5F15">
      <w:pPr>
        <w:spacing w:line="360" w:lineRule="auto"/>
        <w:ind w:firstLine="708"/>
        <w:jc w:val="both"/>
        <w:rPr>
          <w:rFonts w:ascii="Arial" w:hAnsi="Arial" w:cs="Arial"/>
          <w:sz w:val="24"/>
          <w:szCs w:val="24"/>
          <w:lang w:val="en-GB"/>
        </w:rPr>
      </w:pPr>
      <w:r w:rsidRPr="001D476B">
        <w:rPr>
          <w:rFonts w:ascii="Arial" w:hAnsi="Arial" w:cs="Arial"/>
          <w:sz w:val="24"/>
          <w:szCs w:val="24"/>
          <w:lang w:val="en-GB"/>
        </w:rPr>
        <w:t>Customers now have the ability, thanks to social media platforms, to disseminate a marketing message and generate exposure for a business by recommending and sharing the items and services that the business offers. (Sun et al., 2006). Sharing the material made by users with people they know and care about is a kind of word-of-mouth advertising. The success of businesses may now be monitored thanks to introducing a system that analyses likes, content shares, user generation, and other metrics. Publishing information through digital material by users is how content is generated and shared on social media platforms. This publication may take the shape of words, photographs, photos, videos, audio files, and many other types of media.</w:t>
      </w:r>
    </w:p>
    <w:p w14:paraId="64DCEBB1" w14:textId="5744F13D" w:rsidR="006F7EF5" w:rsidRPr="001D476B" w:rsidRDefault="008A5F15" w:rsidP="00142136">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fundamental features and pursuits are available on various social networking platforms.</w:t>
      </w:r>
    </w:p>
    <w:p w14:paraId="0AE7A634" w14:textId="70E16B56" w:rsidR="004C6D18" w:rsidRPr="001D476B" w:rsidRDefault="004C6D18">
      <w:pPr>
        <w:rPr>
          <w:rFonts w:ascii="Arial" w:hAnsi="Arial" w:cs="Arial"/>
          <w:sz w:val="24"/>
          <w:szCs w:val="24"/>
          <w:lang w:val="en-GB"/>
        </w:rPr>
      </w:pPr>
      <w:r w:rsidRPr="001D476B">
        <w:rPr>
          <w:rFonts w:ascii="Arial" w:hAnsi="Arial" w:cs="Arial"/>
          <w:sz w:val="24"/>
          <w:szCs w:val="24"/>
          <w:lang w:val="en-GB"/>
        </w:rPr>
        <w:br w:type="page"/>
      </w:r>
    </w:p>
    <w:p w14:paraId="12DFC4B2" w14:textId="77777777" w:rsidR="00142136" w:rsidRPr="001D476B" w:rsidRDefault="00142136" w:rsidP="008A5F15">
      <w:pPr>
        <w:spacing w:line="360" w:lineRule="auto"/>
        <w:jc w:val="both"/>
        <w:rPr>
          <w:rFonts w:ascii="Arial" w:hAnsi="Arial" w:cs="Arial"/>
          <w:sz w:val="24"/>
          <w:szCs w:val="24"/>
          <w:lang w:val="en-GB"/>
        </w:rPr>
      </w:pPr>
    </w:p>
    <w:p w14:paraId="0B4DFD7A" w14:textId="7C26A052" w:rsidR="00BD6543" w:rsidRPr="001D476B" w:rsidRDefault="004C6D18" w:rsidP="00142136">
      <w:pPr>
        <w:spacing w:line="360" w:lineRule="auto"/>
        <w:jc w:val="center"/>
        <w:rPr>
          <w:rFonts w:ascii="Arial" w:hAnsi="Arial" w:cs="Arial"/>
          <w:sz w:val="24"/>
          <w:szCs w:val="24"/>
          <w:lang w:val="en-GB"/>
        </w:rPr>
      </w:pPr>
      <w:r w:rsidRPr="001D476B">
        <w:rPr>
          <w:rFonts w:ascii="Arial" w:hAnsi="Arial" w:cs="Arial"/>
          <w:sz w:val="24"/>
          <w:szCs w:val="24"/>
          <w:lang w:val="en-GB"/>
        </w:rPr>
        <w:t>Tab</w:t>
      </w:r>
      <w:r w:rsidR="00BD6543" w:rsidRPr="001D476B">
        <w:rPr>
          <w:rFonts w:ascii="Arial" w:hAnsi="Arial" w:cs="Arial"/>
          <w:sz w:val="24"/>
          <w:szCs w:val="24"/>
          <w:lang w:val="en-GB"/>
        </w:rPr>
        <w:t>. 1 Social Media Platforms</w:t>
      </w:r>
    </w:p>
    <w:tbl>
      <w:tblPr>
        <w:tblStyle w:val="TableGrid"/>
        <w:tblW w:w="9368" w:type="dxa"/>
        <w:tblLook w:val="04A0" w:firstRow="1" w:lastRow="0" w:firstColumn="1" w:lastColumn="0" w:noHBand="0" w:noVBand="1"/>
      </w:tblPr>
      <w:tblGrid>
        <w:gridCol w:w="1413"/>
        <w:gridCol w:w="1843"/>
        <w:gridCol w:w="2551"/>
        <w:gridCol w:w="3561"/>
      </w:tblGrid>
      <w:tr w:rsidR="008A5F15" w:rsidRPr="001D476B" w14:paraId="62B6C9E8" w14:textId="77777777" w:rsidTr="00BD0E39">
        <w:trPr>
          <w:trHeight w:val="725"/>
        </w:trPr>
        <w:tc>
          <w:tcPr>
            <w:tcW w:w="1413" w:type="dxa"/>
          </w:tcPr>
          <w:p w14:paraId="359A003E" w14:textId="5D2E85F7" w:rsidR="008A5F15" w:rsidRPr="001D476B" w:rsidRDefault="008A5F15" w:rsidP="00BD0E39">
            <w:pPr>
              <w:spacing w:line="360" w:lineRule="auto"/>
              <w:jc w:val="center"/>
              <w:rPr>
                <w:rFonts w:ascii="Arial" w:hAnsi="Arial" w:cs="Arial"/>
                <w:b/>
                <w:bCs/>
                <w:sz w:val="24"/>
                <w:szCs w:val="24"/>
                <w:lang w:val="en-GB"/>
              </w:rPr>
            </w:pPr>
            <w:r w:rsidRPr="001D476B">
              <w:rPr>
                <w:rFonts w:ascii="Arial" w:hAnsi="Arial" w:cs="Arial"/>
                <w:b/>
                <w:bCs/>
                <w:sz w:val="24"/>
                <w:szCs w:val="24"/>
                <w:lang w:val="en-GB"/>
              </w:rPr>
              <w:t>Social Platform</w:t>
            </w:r>
          </w:p>
        </w:tc>
        <w:tc>
          <w:tcPr>
            <w:tcW w:w="1843" w:type="dxa"/>
          </w:tcPr>
          <w:p w14:paraId="70081C45" w14:textId="268E022D" w:rsidR="008A5F15" w:rsidRPr="001D476B" w:rsidRDefault="008A5F15" w:rsidP="00BD0E39">
            <w:pPr>
              <w:spacing w:line="360" w:lineRule="auto"/>
              <w:jc w:val="center"/>
              <w:rPr>
                <w:rFonts w:ascii="Arial" w:hAnsi="Arial" w:cs="Arial"/>
                <w:b/>
                <w:bCs/>
                <w:sz w:val="24"/>
                <w:szCs w:val="24"/>
                <w:lang w:val="en-GB"/>
              </w:rPr>
            </w:pPr>
            <w:r w:rsidRPr="001D476B">
              <w:rPr>
                <w:rFonts w:ascii="Arial" w:hAnsi="Arial" w:cs="Arial"/>
                <w:b/>
                <w:bCs/>
                <w:sz w:val="24"/>
                <w:szCs w:val="24"/>
                <w:lang w:val="en-GB"/>
              </w:rPr>
              <w:t>Type</w:t>
            </w:r>
          </w:p>
        </w:tc>
        <w:tc>
          <w:tcPr>
            <w:tcW w:w="2551" w:type="dxa"/>
          </w:tcPr>
          <w:p w14:paraId="0231636E" w14:textId="77897432" w:rsidR="008A5F15" w:rsidRPr="001D476B" w:rsidRDefault="008A5F15" w:rsidP="00BD0E39">
            <w:pPr>
              <w:spacing w:line="360" w:lineRule="auto"/>
              <w:jc w:val="center"/>
              <w:rPr>
                <w:rFonts w:ascii="Arial" w:hAnsi="Arial" w:cs="Arial"/>
                <w:b/>
                <w:bCs/>
                <w:sz w:val="24"/>
                <w:szCs w:val="24"/>
                <w:lang w:val="en-GB"/>
              </w:rPr>
            </w:pPr>
            <w:r w:rsidRPr="001D476B">
              <w:rPr>
                <w:rFonts w:ascii="Arial" w:hAnsi="Arial" w:cs="Arial"/>
                <w:b/>
                <w:bCs/>
                <w:sz w:val="24"/>
                <w:szCs w:val="24"/>
                <w:lang w:val="en-GB"/>
              </w:rPr>
              <w:t>Main activities</w:t>
            </w:r>
          </w:p>
        </w:tc>
        <w:tc>
          <w:tcPr>
            <w:tcW w:w="3561" w:type="dxa"/>
          </w:tcPr>
          <w:p w14:paraId="3BC016DA" w14:textId="57CBA660" w:rsidR="008A5F15" w:rsidRPr="001D476B" w:rsidRDefault="008A5F15" w:rsidP="00BD0E39">
            <w:pPr>
              <w:spacing w:line="360" w:lineRule="auto"/>
              <w:jc w:val="center"/>
              <w:rPr>
                <w:rFonts w:ascii="Arial" w:hAnsi="Arial" w:cs="Arial"/>
                <w:b/>
                <w:bCs/>
                <w:sz w:val="24"/>
                <w:szCs w:val="24"/>
                <w:lang w:val="en-GB"/>
              </w:rPr>
            </w:pPr>
            <w:r w:rsidRPr="001D476B">
              <w:rPr>
                <w:rFonts w:ascii="Arial" w:hAnsi="Arial" w:cs="Arial"/>
                <w:b/>
                <w:bCs/>
                <w:sz w:val="24"/>
                <w:szCs w:val="24"/>
                <w:lang w:val="en-GB"/>
              </w:rPr>
              <w:t>Marketing opportunities</w:t>
            </w:r>
          </w:p>
        </w:tc>
      </w:tr>
      <w:tr w:rsidR="008A5F15" w:rsidRPr="001D476B" w14:paraId="031EA16F" w14:textId="77777777" w:rsidTr="00BD0E39">
        <w:trPr>
          <w:trHeight w:val="362"/>
        </w:trPr>
        <w:tc>
          <w:tcPr>
            <w:tcW w:w="1413" w:type="dxa"/>
          </w:tcPr>
          <w:p w14:paraId="196CBFD2" w14:textId="69A65EB5" w:rsidR="008A5F15" w:rsidRPr="001D476B" w:rsidRDefault="008A5F15" w:rsidP="008A5F15">
            <w:pPr>
              <w:spacing w:line="360" w:lineRule="auto"/>
              <w:jc w:val="both"/>
              <w:rPr>
                <w:rFonts w:ascii="Arial" w:hAnsi="Arial" w:cs="Arial"/>
                <w:sz w:val="24"/>
                <w:szCs w:val="24"/>
                <w:lang w:val="en-GB"/>
              </w:rPr>
            </w:pPr>
            <w:r w:rsidRPr="001D476B">
              <w:rPr>
                <w:rFonts w:ascii="Arial" w:hAnsi="Arial" w:cs="Arial"/>
                <w:sz w:val="24"/>
                <w:szCs w:val="24"/>
                <w:lang w:val="en-GB"/>
              </w:rPr>
              <w:t>Facebook</w:t>
            </w:r>
          </w:p>
        </w:tc>
        <w:tc>
          <w:tcPr>
            <w:tcW w:w="1843" w:type="dxa"/>
          </w:tcPr>
          <w:p w14:paraId="7C079C66" w14:textId="52333132" w:rsidR="008A5F15" w:rsidRPr="001D476B" w:rsidRDefault="008A5F15" w:rsidP="008A5F15">
            <w:pPr>
              <w:spacing w:line="360" w:lineRule="auto"/>
              <w:jc w:val="both"/>
              <w:rPr>
                <w:rFonts w:ascii="Arial" w:hAnsi="Arial" w:cs="Arial"/>
                <w:sz w:val="24"/>
                <w:szCs w:val="24"/>
                <w:lang w:val="en-GB"/>
              </w:rPr>
            </w:pPr>
            <w:r w:rsidRPr="001D476B">
              <w:rPr>
                <w:rFonts w:ascii="Arial" w:hAnsi="Arial" w:cs="Arial"/>
                <w:sz w:val="24"/>
                <w:szCs w:val="24"/>
                <w:lang w:val="en-GB"/>
              </w:rPr>
              <w:t>Social Network</w:t>
            </w:r>
          </w:p>
        </w:tc>
        <w:tc>
          <w:tcPr>
            <w:tcW w:w="2551" w:type="dxa"/>
          </w:tcPr>
          <w:p w14:paraId="4B07EF56" w14:textId="11B6D2DE" w:rsidR="008A5F15" w:rsidRPr="001D476B" w:rsidRDefault="008A5F15" w:rsidP="008A5F15">
            <w:pPr>
              <w:spacing w:line="360" w:lineRule="auto"/>
              <w:jc w:val="both"/>
              <w:rPr>
                <w:rFonts w:ascii="Arial" w:hAnsi="Arial" w:cs="Arial"/>
                <w:sz w:val="24"/>
                <w:szCs w:val="24"/>
                <w:lang w:val="en-GB"/>
              </w:rPr>
            </w:pPr>
            <w:r w:rsidRPr="001D476B">
              <w:rPr>
                <w:rFonts w:ascii="Arial" w:hAnsi="Arial" w:cs="Arial"/>
                <w:sz w:val="24"/>
                <w:szCs w:val="24"/>
                <w:lang w:val="en-GB"/>
              </w:rPr>
              <w:t>Socializing, sharing content, speaking with other, interaction</w:t>
            </w:r>
          </w:p>
        </w:tc>
        <w:tc>
          <w:tcPr>
            <w:tcW w:w="3561" w:type="dxa"/>
          </w:tcPr>
          <w:p w14:paraId="0A75A0DE" w14:textId="50FC0682" w:rsidR="008A5F15" w:rsidRPr="001D476B" w:rsidRDefault="008A5F15" w:rsidP="008A5F15">
            <w:pPr>
              <w:spacing w:line="360" w:lineRule="auto"/>
              <w:jc w:val="both"/>
              <w:rPr>
                <w:rFonts w:ascii="Arial" w:hAnsi="Arial" w:cs="Arial"/>
                <w:sz w:val="24"/>
                <w:szCs w:val="24"/>
                <w:lang w:val="en-GB"/>
              </w:rPr>
            </w:pPr>
            <w:r w:rsidRPr="001D476B">
              <w:rPr>
                <w:rFonts w:ascii="Arial" w:hAnsi="Arial" w:cs="Arial"/>
                <w:sz w:val="24"/>
                <w:szCs w:val="24"/>
                <w:lang w:val="en-GB"/>
              </w:rPr>
              <w:t xml:space="preserve">Branding, monitoring, relationship the customers, researching </w:t>
            </w:r>
          </w:p>
        </w:tc>
      </w:tr>
      <w:tr w:rsidR="008A5F15" w:rsidRPr="001D476B" w14:paraId="7C2DE3FF" w14:textId="77777777" w:rsidTr="00BD0E39">
        <w:trPr>
          <w:trHeight w:val="347"/>
        </w:trPr>
        <w:tc>
          <w:tcPr>
            <w:tcW w:w="1413" w:type="dxa"/>
          </w:tcPr>
          <w:p w14:paraId="4923D57F" w14:textId="5FF1FEC8"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WordPress</w:t>
            </w:r>
          </w:p>
        </w:tc>
        <w:tc>
          <w:tcPr>
            <w:tcW w:w="1843" w:type="dxa"/>
          </w:tcPr>
          <w:p w14:paraId="7EC24F7D" w14:textId="308C8277"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Blog/ web site platform</w:t>
            </w:r>
          </w:p>
        </w:tc>
        <w:tc>
          <w:tcPr>
            <w:tcW w:w="2551" w:type="dxa"/>
          </w:tcPr>
          <w:p w14:paraId="7F7063E5" w14:textId="5EBEDEC7"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Connect, sharing, writing, information</w:t>
            </w:r>
          </w:p>
        </w:tc>
        <w:tc>
          <w:tcPr>
            <w:tcW w:w="3561" w:type="dxa"/>
          </w:tcPr>
          <w:p w14:paraId="15B54134" w14:textId="25EF6228"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 xml:space="preserve">Corporative blogs, monitoring the web site activity </w:t>
            </w:r>
          </w:p>
        </w:tc>
      </w:tr>
      <w:tr w:rsidR="008A5F15" w:rsidRPr="001D476B" w14:paraId="77484725" w14:textId="77777777" w:rsidTr="00BD0E39">
        <w:trPr>
          <w:trHeight w:val="362"/>
        </w:trPr>
        <w:tc>
          <w:tcPr>
            <w:tcW w:w="1413" w:type="dxa"/>
          </w:tcPr>
          <w:p w14:paraId="079098F0" w14:textId="24137758"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Instagram</w:t>
            </w:r>
          </w:p>
        </w:tc>
        <w:tc>
          <w:tcPr>
            <w:tcW w:w="1843" w:type="dxa"/>
          </w:tcPr>
          <w:p w14:paraId="5147E6DC" w14:textId="2BE2EF8B"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Social Network</w:t>
            </w:r>
          </w:p>
        </w:tc>
        <w:tc>
          <w:tcPr>
            <w:tcW w:w="2551" w:type="dxa"/>
          </w:tcPr>
          <w:p w14:paraId="4E705E30" w14:textId="39061516"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Content sharing</w:t>
            </w:r>
          </w:p>
        </w:tc>
        <w:tc>
          <w:tcPr>
            <w:tcW w:w="3561" w:type="dxa"/>
          </w:tcPr>
          <w:p w14:paraId="47DA303A" w14:textId="799582F5"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 xml:space="preserve">Interaction with customer, branding, monitoring, connect presentation </w:t>
            </w:r>
          </w:p>
        </w:tc>
      </w:tr>
      <w:tr w:rsidR="008A5F15" w:rsidRPr="001D476B" w14:paraId="0ED0CB17" w14:textId="77777777" w:rsidTr="00BD0E39">
        <w:trPr>
          <w:trHeight w:val="362"/>
        </w:trPr>
        <w:tc>
          <w:tcPr>
            <w:tcW w:w="1413" w:type="dxa"/>
          </w:tcPr>
          <w:p w14:paraId="2ADE53A6" w14:textId="708DAB5B"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YouTube</w:t>
            </w:r>
          </w:p>
        </w:tc>
        <w:tc>
          <w:tcPr>
            <w:tcW w:w="1843" w:type="dxa"/>
          </w:tcPr>
          <w:p w14:paraId="2E3BCEDD" w14:textId="693AD751"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Content platform</w:t>
            </w:r>
          </w:p>
        </w:tc>
        <w:tc>
          <w:tcPr>
            <w:tcW w:w="2551" w:type="dxa"/>
          </w:tcPr>
          <w:p w14:paraId="477BB9AB" w14:textId="19AF6F3C"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Video content sharing</w:t>
            </w:r>
          </w:p>
        </w:tc>
        <w:tc>
          <w:tcPr>
            <w:tcW w:w="3561" w:type="dxa"/>
          </w:tcPr>
          <w:p w14:paraId="708EB69A" w14:textId="53AF371B"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 xml:space="preserve">Monitoring, interaction with customer, connection, presentation of the products, advertising </w:t>
            </w:r>
          </w:p>
        </w:tc>
      </w:tr>
      <w:tr w:rsidR="008A5F15" w:rsidRPr="001D476B" w14:paraId="51C2065C" w14:textId="77777777" w:rsidTr="00BD0E39">
        <w:trPr>
          <w:trHeight w:val="362"/>
        </w:trPr>
        <w:tc>
          <w:tcPr>
            <w:tcW w:w="1413" w:type="dxa"/>
          </w:tcPr>
          <w:p w14:paraId="7B0BEF2B" w14:textId="2077E32C"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LinkedIn</w:t>
            </w:r>
          </w:p>
        </w:tc>
        <w:tc>
          <w:tcPr>
            <w:tcW w:w="1843" w:type="dxa"/>
          </w:tcPr>
          <w:p w14:paraId="13E33F35" w14:textId="628CFC9A"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 xml:space="preserve">Social Network </w:t>
            </w:r>
          </w:p>
        </w:tc>
        <w:tc>
          <w:tcPr>
            <w:tcW w:w="2551" w:type="dxa"/>
          </w:tcPr>
          <w:p w14:paraId="0FFC8E07" w14:textId="1DD40EC6"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Network, socialization</w:t>
            </w:r>
          </w:p>
        </w:tc>
        <w:tc>
          <w:tcPr>
            <w:tcW w:w="3561" w:type="dxa"/>
          </w:tcPr>
          <w:p w14:paraId="66E157BD" w14:textId="61404F53"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 xml:space="preserve">Monitoring, recruiting </w:t>
            </w:r>
          </w:p>
        </w:tc>
      </w:tr>
      <w:tr w:rsidR="008A5F15" w:rsidRPr="001D476B" w14:paraId="1F4B511B" w14:textId="77777777" w:rsidTr="00BD0E39">
        <w:trPr>
          <w:trHeight w:val="347"/>
        </w:trPr>
        <w:tc>
          <w:tcPr>
            <w:tcW w:w="1413" w:type="dxa"/>
          </w:tcPr>
          <w:p w14:paraId="1B7AE545" w14:textId="2E45058F"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TikTok</w:t>
            </w:r>
          </w:p>
        </w:tc>
        <w:tc>
          <w:tcPr>
            <w:tcW w:w="1843" w:type="dxa"/>
          </w:tcPr>
          <w:p w14:paraId="54BA467B" w14:textId="06C45B30"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 xml:space="preserve">Content platform </w:t>
            </w:r>
          </w:p>
        </w:tc>
        <w:tc>
          <w:tcPr>
            <w:tcW w:w="2551" w:type="dxa"/>
          </w:tcPr>
          <w:p w14:paraId="092EC24A" w14:textId="48DF41CA"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Video content sharing</w:t>
            </w:r>
          </w:p>
        </w:tc>
        <w:tc>
          <w:tcPr>
            <w:tcW w:w="3561" w:type="dxa"/>
          </w:tcPr>
          <w:p w14:paraId="61E0500C" w14:textId="32558717" w:rsidR="008A5F15" w:rsidRPr="001D476B" w:rsidRDefault="00BD0E39" w:rsidP="008A5F15">
            <w:pPr>
              <w:spacing w:line="360" w:lineRule="auto"/>
              <w:jc w:val="both"/>
              <w:rPr>
                <w:rFonts w:ascii="Arial" w:hAnsi="Arial" w:cs="Arial"/>
                <w:sz w:val="24"/>
                <w:szCs w:val="24"/>
                <w:lang w:val="en-GB"/>
              </w:rPr>
            </w:pPr>
            <w:r w:rsidRPr="001D476B">
              <w:rPr>
                <w:rFonts w:ascii="Arial" w:hAnsi="Arial" w:cs="Arial"/>
                <w:sz w:val="24"/>
                <w:szCs w:val="24"/>
                <w:lang w:val="en-GB"/>
              </w:rPr>
              <w:t xml:space="preserve">Interaction with customer, presenting the products, communication with customer, monitoring </w:t>
            </w:r>
          </w:p>
        </w:tc>
      </w:tr>
    </w:tbl>
    <w:p w14:paraId="7397DEEB" w14:textId="3A2E8B5C" w:rsidR="006F7EF5" w:rsidRPr="001D476B" w:rsidRDefault="00BD6543" w:rsidP="00142136">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Source: Adapted by Lin &amp; </w:t>
      </w:r>
      <w:proofErr w:type="spellStart"/>
      <w:r w:rsidRPr="001D476B">
        <w:rPr>
          <w:rFonts w:ascii="Arial" w:hAnsi="Arial" w:cs="Arial"/>
          <w:sz w:val="24"/>
          <w:szCs w:val="24"/>
          <w:lang w:val="en-GB"/>
        </w:rPr>
        <w:t>Rauschnabel</w:t>
      </w:r>
      <w:proofErr w:type="spellEnd"/>
      <w:r w:rsidRPr="001D476B">
        <w:rPr>
          <w:rFonts w:ascii="Arial" w:hAnsi="Arial" w:cs="Arial"/>
          <w:sz w:val="24"/>
          <w:szCs w:val="24"/>
          <w:lang w:val="en-GB"/>
        </w:rPr>
        <w:t xml:space="preserve">, 2016 </w:t>
      </w:r>
    </w:p>
    <w:p w14:paraId="5D6ADC06" w14:textId="77777777" w:rsidR="006F7EF5" w:rsidRPr="001D476B" w:rsidRDefault="006F7EF5" w:rsidP="006F7EF5">
      <w:pPr>
        <w:rPr>
          <w:lang w:val="en-GB"/>
        </w:rPr>
      </w:pPr>
    </w:p>
    <w:p w14:paraId="791AAD31" w14:textId="3D31F2EA" w:rsidR="00524FE7" w:rsidRPr="001D476B" w:rsidRDefault="00524FE7" w:rsidP="00721DA0">
      <w:pPr>
        <w:pStyle w:val="Heading2"/>
        <w:spacing w:line="360" w:lineRule="auto"/>
        <w:jc w:val="center"/>
        <w:rPr>
          <w:rFonts w:ascii="Arial" w:hAnsi="Arial" w:cs="Arial"/>
          <w:b/>
          <w:bCs/>
          <w:i/>
          <w:iCs/>
          <w:color w:val="auto"/>
          <w:sz w:val="24"/>
          <w:szCs w:val="24"/>
          <w:lang w:val="en-GB"/>
        </w:rPr>
      </w:pPr>
      <w:bookmarkStart w:id="8" w:name="_Toc131691140"/>
      <w:r w:rsidRPr="001D476B">
        <w:rPr>
          <w:rFonts w:ascii="Arial" w:hAnsi="Arial" w:cs="Arial"/>
          <w:b/>
          <w:bCs/>
          <w:i/>
          <w:iCs/>
          <w:color w:val="auto"/>
          <w:sz w:val="24"/>
          <w:szCs w:val="24"/>
          <w:lang w:val="en-GB"/>
        </w:rPr>
        <w:t>1.6. SOSTAC Framework theory</w:t>
      </w:r>
      <w:bookmarkEnd w:id="8"/>
    </w:p>
    <w:p w14:paraId="570FEC06" w14:textId="77777777" w:rsidR="00721DA0" w:rsidRPr="001D476B" w:rsidRDefault="00721DA0" w:rsidP="00721DA0">
      <w:pPr>
        <w:spacing w:line="360" w:lineRule="auto"/>
        <w:ind w:firstLine="708"/>
        <w:jc w:val="both"/>
        <w:rPr>
          <w:rFonts w:ascii="Arial" w:hAnsi="Arial" w:cs="Arial"/>
          <w:sz w:val="24"/>
          <w:szCs w:val="24"/>
          <w:lang w:val="en-GB"/>
        </w:rPr>
      </w:pPr>
      <w:r w:rsidRPr="001D476B">
        <w:rPr>
          <w:rFonts w:ascii="Arial" w:hAnsi="Arial" w:cs="Arial"/>
          <w:sz w:val="24"/>
          <w:szCs w:val="24"/>
          <w:lang w:val="en-GB"/>
        </w:rPr>
        <w:t>Paul Smith is the mind behind the SOSTAC theoretical framework that was developed. He is regarded as one of the most influential international marketing and sales consultants globally. (Smith, 2023). His idea of SOSTAC is based on six fundamental components that he believes are necessary to operate a successful online company. In theory, several different analyses are performed to construct a suitable internet marketing plan that satisfies the objectives and prerequisites of consumers.</w:t>
      </w:r>
    </w:p>
    <w:p w14:paraId="18DE8769" w14:textId="2303E3DE" w:rsidR="00721DA0" w:rsidRPr="001D476B" w:rsidRDefault="00721DA0" w:rsidP="00721DA0">
      <w:pPr>
        <w:spacing w:line="360" w:lineRule="auto"/>
        <w:ind w:firstLine="708"/>
        <w:jc w:val="both"/>
        <w:rPr>
          <w:rFonts w:ascii="Arial" w:hAnsi="Arial" w:cs="Arial"/>
          <w:sz w:val="24"/>
          <w:szCs w:val="24"/>
          <w:lang w:val="en-GB"/>
        </w:rPr>
      </w:pPr>
      <w:r w:rsidRPr="001D476B">
        <w:rPr>
          <w:rFonts w:ascii="Arial" w:hAnsi="Arial" w:cs="Arial"/>
          <w:sz w:val="24"/>
          <w:szCs w:val="24"/>
          <w:lang w:val="en-GB"/>
        </w:rPr>
        <w:lastRenderedPageBreak/>
        <w:t>The acronym SOSTAC is made up of six primary components: S represents the situation, O stands for the goals, S stands for the strategy, T stands for the tactic, A stands for actions, and C is for control. (Smith, 2023). The acronym for Smith's SOSTAC theory comprises these six components plus the initial letters of their names. Every one of these components has a distinct function.</w:t>
      </w:r>
    </w:p>
    <w:p w14:paraId="67499303" w14:textId="2848024F" w:rsidR="008A5F15" w:rsidRPr="001D476B" w:rsidRDefault="008A5F15" w:rsidP="00721DA0">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Fig. </w:t>
      </w:r>
      <w:r w:rsidR="004C6D18" w:rsidRPr="001D476B">
        <w:rPr>
          <w:rFonts w:ascii="Arial" w:hAnsi="Arial" w:cs="Arial"/>
          <w:sz w:val="24"/>
          <w:szCs w:val="24"/>
          <w:lang w:val="en-GB"/>
        </w:rPr>
        <w:t>1</w:t>
      </w:r>
      <w:r w:rsidRPr="001D476B">
        <w:rPr>
          <w:rFonts w:ascii="Arial" w:hAnsi="Arial" w:cs="Arial"/>
          <w:sz w:val="24"/>
          <w:szCs w:val="24"/>
          <w:lang w:val="en-GB"/>
        </w:rPr>
        <w:t xml:space="preserve"> SOSTAC Framework </w:t>
      </w:r>
    </w:p>
    <w:p w14:paraId="1F4285B1" w14:textId="12769692" w:rsidR="008A5F15" w:rsidRPr="001D476B" w:rsidRDefault="008A5F15" w:rsidP="00721DA0">
      <w:pPr>
        <w:spacing w:line="360" w:lineRule="auto"/>
        <w:ind w:firstLine="708"/>
        <w:jc w:val="both"/>
        <w:rPr>
          <w:rFonts w:ascii="Arial" w:hAnsi="Arial" w:cs="Arial"/>
          <w:sz w:val="24"/>
          <w:szCs w:val="24"/>
          <w:lang w:val="en-GB"/>
        </w:rPr>
      </w:pPr>
      <w:r w:rsidRPr="001D476B">
        <w:rPr>
          <w:noProof/>
          <w:lang w:val="en-GB"/>
        </w:rPr>
        <w:drawing>
          <wp:anchor distT="0" distB="0" distL="114300" distR="114300" simplePos="0" relativeHeight="251658240" behindDoc="0" locked="0" layoutInCell="1" allowOverlap="1" wp14:anchorId="254EB006" wp14:editId="230021DC">
            <wp:simplePos x="0" y="0"/>
            <wp:positionH relativeFrom="column">
              <wp:posOffset>1000942</wp:posOffset>
            </wp:positionH>
            <wp:positionV relativeFrom="paragraph">
              <wp:posOffset>0</wp:posOffset>
            </wp:positionV>
            <wp:extent cx="3417886" cy="6738257"/>
            <wp:effectExtent l="0" t="0" r="0"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17886" cy="6738257"/>
                    </a:xfrm>
                    <a:prstGeom prst="rect">
                      <a:avLst/>
                    </a:prstGeom>
                    <a:noFill/>
                    <a:ln>
                      <a:noFill/>
                    </a:ln>
                  </pic:spPr>
                </pic:pic>
              </a:graphicData>
            </a:graphic>
          </wp:anchor>
        </w:drawing>
      </w:r>
      <w:r w:rsidRPr="001D476B">
        <w:rPr>
          <w:rFonts w:ascii="Arial" w:hAnsi="Arial" w:cs="Arial"/>
          <w:sz w:val="24"/>
          <w:szCs w:val="24"/>
          <w:lang w:val="en-GB"/>
        </w:rPr>
        <w:t>Source: Smith, 2023</w:t>
      </w:r>
    </w:p>
    <w:p w14:paraId="2BFD89D5" w14:textId="71FB95E6" w:rsidR="00721DA0" w:rsidRPr="001D476B" w:rsidRDefault="00721DA0" w:rsidP="00721DA0">
      <w:pPr>
        <w:spacing w:line="360" w:lineRule="auto"/>
        <w:ind w:firstLine="708"/>
        <w:jc w:val="both"/>
        <w:rPr>
          <w:rFonts w:ascii="Arial" w:hAnsi="Arial" w:cs="Arial"/>
          <w:sz w:val="24"/>
          <w:szCs w:val="24"/>
          <w:lang w:val="en-GB"/>
        </w:rPr>
      </w:pPr>
      <w:r w:rsidRPr="001D476B">
        <w:rPr>
          <w:rFonts w:ascii="Arial" w:hAnsi="Arial" w:cs="Arial"/>
          <w:sz w:val="24"/>
          <w:szCs w:val="24"/>
          <w:lang w:val="en-GB"/>
        </w:rPr>
        <w:lastRenderedPageBreak/>
        <w:t xml:space="preserve">The circumstance calls for a situational analysis of the company, which entails an evaluation of the external and internal environment in which the company grows. At this point in the theory, we will carry out an accurate and up-to-date evaluation of how things are now standing with the company. (Smith, 2023). At this point, the business will do </w:t>
      </w:r>
      <w:r w:rsidR="0081792F" w:rsidRPr="001D476B">
        <w:rPr>
          <w:rFonts w:ascii="Arial" w:hAnsi="Arial" w:cs="Arial"/>
          <w:sz w:val="24"/>
          <w:szCs w:val="24"/>
          <w:lang w:val="en-GB"/>
        </w:rPr>
        <w:t>many kinds of</w:t>
      </w:r>
      <w:r w:rsidRPr="001D476B">
        <w:rPr>
          <w:rFonts w:ascii="Arial" w:hAnsi="Arial" w:cs="Arial"/>
          <w:sz w:val="24"/>
          <w:szCs w:val="24"/>
          <w:lang w:val="en-GB"/>
        </w:rPr>
        <w:t xml:space="preserve"> SWOT analyses, which evaluate the internal status of the company by looking at its strengths and weaknesses, as well as the possibilities and dangers it faces. PESTEL analysis, which comprises the examination of six primary groupings of elements that impact the external environment and directly on the company — political, economic, social, technical, environmental, and legal issues — is referred to as the PESTEL analysis. Also, an examination of the status of the industry's rivals and the market environment in which the company is active using Porter's Five Forces model. (Smith, 2023).</w:t>
      </w:r>
    </w:p>
    <w:p w14:paraId="0B54A29D" w14:textId="77777777" w:rsidR="00D95BAA" w:rsidRPr="001D476B" w:rsidRDefault="00721DA0" w:rsidP="00D95BAA">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aims are the subject of the following section of the analysis. At this point, the primary objectives that the company want to accomplish are analysed by deciding when they need to be accomplished, how detailed they need to be, and how they should be measured. After deciding what businesses want to do, the next step is to devise a plan for how the business will do it. This is accomplished by outlining a specific course of action to take. (Smith, 2023). That means it is time to create some tactical actions.</w:t>
      </w:r>
    </w:p>
    <w:p w14:paraId="15D06454" w14:textId="6ABB3D54" w:rsidR="00D95BAA" w:rsidRPr="001D476B" w:rsidRDefault="00721DA0" w:rsidP="00D95BAA">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 At this point in the process, the STP definition of the company is implemented by segmenting, targeting, and positioning its brand or service towards the customers it intends to attract. After that, the specific steps to take </w:t>
      </w:r>
      <w:r w:rsidR="0081792F" w:rsidRPr="001D476B">
        <w:rPr>
          <w:rFonts w:ascii="Arial" w:hAnsi="Arial" w:cs="Arial"/>
          <w:sz w:val="24"/>
          <w:szCs w:val="24"/>
          <w:lang w:val="en-GB"/>
        </w:rPr>
        <w:t>to</w:t>
      </w:r>
      <w:r w:rsidRPr="001D476B">
        <w:rPr>
          <w:rFonts w:ascii="Arial" w:hAnsi="Arial" w:cs="Arial"/>
          <w:sz w:val="24"/>
          <w:szCs w:val="24"/>
          <w:lang w:val="en-GB"/>
        </w:rPr>
        <w:t xml:space="preserve"> accomplish this are figured out. Because these activities are connected to the specific measures the company must take to reach its ultimate objective (Smith, 2023), the concept of control is the last component of this conceptual framework. </w:t>
      </w:r>
    </w:p>
    <w:p w14:paraId="4040D286" w14:textId="49DDFD5F" w:rsidR="00721DA0" w:rsidRPr="001D476B" w:rsidRDefault="00721DA0" w:rsidP="00D95BAA">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The importance of how the company will exercise control over its operations and accomplish its objectives. The use of </w:t>
      </w:r>
      <w:r w:rsidR="0081792F" w:rsidRPr="001D476B">
        <w:rPr>
          <w:rFonts w:ascii="Arial" w:hAnsi="Arial" w:cs="Arial"/>
          <w:sz w:val="24"/>
          <w:szCs w:val="24"/>
          <w:lang w:val="en-GB"/>
        </w:rPr>
        <w:t>performance</w:t>
      </w:r>
      <w:r w:rsidRPr="001D476B">
        <w:rPr>
          <w:rFonts w:ascii="Arial" w:hAnsi="Arial" w:cs="Arial"/>
          <w:sz w:val="24"/>
          <w:szCs w:val="24"/>
          <w:lang w:val="en-GB"/>
        </w:rPr>
        <w:t xml:space="preserve"> indicators is by far the most widespread practice. (KPIs). Because the outcome of the business and marketing campaign depends on accurate tracking of its progression, this management aspect must be given high priority. Management must establish and maintain an efficient control system in their companies. (Smith, 2023).</w:t>
      </w:r>
    </w:p>
    <w:p w14:paraId="22E7D3DF" w14:textId="77777777" w:rsidR="00667C9B" w:rsidRPr="001D476B" w:rsidRDefault="00667C9B">
      <w:pPr>
        <w:rPr>
          <w:rFonts w:ascii="Arial" w:eastAsiaTheme="majorEastAsia" w:hAnsi="Arial" w:cs="Arial"/>
          <w:sz w:val="24"/>
          <w:szCs w:val="24"/>
          <w:lang w:val="en-GB"/>
        </w:rPr>
      </w:pPr>
      <w:r w:rsidRPr="001D476B">
        <w:rPr>
          <w:rFonts w:ascii="Arial" w:hAnsi="Arial" w:cs="Arial"/>
          <w:sz w:val="24"/>
          <w:szCs w:val="24"/>
          <w:lang w:val="en-GB"/>
        </w:rPr>
        <w:br w:type="page"/>
      </w:r>
    </w:p>
    <w:p w14:paraId="014420C6" w14:textId="36785FC8" w:rsidR="00851599" w:rsidRPr="001D476B" w:rsidRDefault="00524FE7" w:rsidP="002C04A1">
      <w:pPr>
        <w:pStyle w:val="Heading1"/>
        <w:spacing w:line="360" w:lineRule="auto"/>
        <w:jc w:val="center"/>
        <w:rPr>
          <w:rFonts w:ascii="Arial" w:hAnsi="Arial" w:cs="Arial"/>
          <w:b/>
          <w:bCs/>
          <w:color w:val="auto"/>
          <w:sz w:val="24"/>
          <w:szCs w:val="24"/>
          <w:lang w:val="en-GB"/>
        </w:rPr>
      </w:pPr>
      <w:bookmarkStart w:id="9" w:name="_Toc131691141"/>
      <w:r w:rsidRPr="001D476B">
        <w:rPr>
          <w:rFonts w:ascii="Arial" w:hAnsi="Arial" w:cs="Arial"/>
          <w:b/>
          <w:bCs/>
          <w:color w:val="auto"/>
          <w:sz w:val="24"/>
          <w:szCs w:val="24"/>
          <w:lang w:val="en-GB"/>
        </w:rPr>
        <w:lastRenderedPageBreak/>
        <w:t xml:space="preserve">2. </w:t>
      </w:r>
      <w:r w:rsidR="00851599" w:rsidRPr="001D476B">
        <w:rPr>
          <w:rFonts w:ascii="Arial" w:hAnsi="Arial" w:cs="Arial"/>
          <w:b/>
          <w:bCs/>
          <w:color w:val="auto"/>
          <w:sz w:val="24"/>
          <w:szCs w:val="24"/>
          <w:lang w:val="en-GB"/>
        </w:rPr>
        <w:t xml:space="preserve">Research method </w:t>
      </w:r>
      <w:bookmarkEnd w:id="9"/>
    </w:p>
    <w:p w14:paraId="0FC2F0BF" w14:textId="02144ECA" w:rsidR="003B5F4A" w:rsidRPr="001D476B" w:rsidRDefault="003B5F4A" w:rsidP="002C04A1">
      <w:pPr>
        <w:pStyle w:val="Heading2"/>
        <w:spacing w:line="360" w:lineRule="auto"/>
        <w:ind w:left="708"/>
        <w:jc w:val="center"/>
        <w:rPr>
          <w:rFonts w:ascii="Arial" w:hAnsi="Arial" w:cs="Arial"/>
          <w:b/>
          <w:bCs/>
          <w:i/>
          <w:iCs/>
          <w:color w:val="auto"/>
          <w:sz w:val="24"/>
          <w:szCs w:val="24"/>
          <w:lang w:val="en-GB"/>
        </w:rPr>
      </w:pPr>
      <w:bookmarkStart w:id="10" w:name="_Toc131691142"/>
      <w:r w:rsidRPr="001D476B">
        <w:rPr>
          <w:rFonts w:ascii="Arial" w:hAnsi="Arial" w:cs="Arial"/>
          <w:b/>
          <w:bCs/>
          <w:i/>
          <w:iCs/>
          <w:color w:val="auto"/>
          <w:sz w:val="24"/>
          <w:szCs w:val="24"/>
          <w:lang w:val="en-GB"/>
        </w:rPr>
        <w:t>2.1. Research philosophy</w:t>
      </w:r>
      <w:bookmarkEnd w:id="10"/>
    </w:p>
    <w:p w14:paraId="7D045C8D" w14:textId="65F52F70" w:rsidR="004F5AA9" w:rsidRPr="001D476B" w:rsidRDefault="004F5AA9" w:rsidP="002C04A1">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researcher's point of view on the issue at hand is communicated through their research methodology. (Saunders, 2019). For the investigation, epistemological philosophy will be utilised. This indicates that the researcher provides his viewpoint that the digital marketing strategy serves to increase consumer recognition by implementing various activities related to digital marketing. In addition, the overarching philosophy of the research seeks to determine the social element of business development (Bhasker, 1989) by demonstrating its influence through social media.</w:t>
      </w:r>
    </w:p>
    <w:p w14:paraId="7A41DB5D" w14:textId="601F57EC" w:rsidR="003B5F4A" w:rsidRPr="001D476B" w:rsidRDefault="003B5F4A" w:rsidP="002C04A1">
      <w:pPr>
        <w:pStyle w:val="Heading2"/>
        <w:spacing w:line="360" w:lineRule="auto"/>
        <w:ind w:left="708"/>
        <w:jc w:val="center"/>
        <w:rPr>
          <w:rFonts w:ascii="Arial" w:hAnsi="Arial" w:cs="Arial"/>
          <w:b/>
          <w:bCs/>
          <w:i/>
          <w:iCs/>
          <w:color w:val="auto"/>
          <w:sz w:val="24"/>
          <w:szCs w:val="24"/>
          <w:lang w:val="en-GB"/>
        </w:rPr>
      </w:pPr>
      <w:bookmarkStart w:id="11" w:name="_Toc131691143"/>
      <w:r w:rsidRPr="001D476B">
        <w:rPr>
          <w:rFonts w:ascii="Arial" w:hAnsi="Arial" w:cs="Arial"/>
          <w:b/>
          <w:bCs/>
          <w:i/>
          <w:iCs/>
          <w:color w:val="auto"/>
          <w:sz w:val="24"/>
          <w:szCs w:val="24"/>
          <w:lang w:val="en-GB"/>
        </w:rPr>
        <w:t>2.2. Research paradigm</w:t>
      </w:r>
      <w:bookmarkEnd w:id="11"/>
    </w:p>
    <w:p w14:paraId="6A1A1B5B" w14:textId="09C88E55" w:rsidR="004F5AA9" w:rsidRPr="001D476B" w:rsidRDefault="004F5AA9" w:rsidP="002C04A1">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research paradigm is a theoretical framework in which social phenomena are investigated and studied to accurately comprehend those phenomena' very existence (Saunders, 2019). This study's research paradigm is targeted at the interpretative paradigm, which is the construction of a psychological viewpoint to comprehend man better and his activities in the world around him (Burke, 2007). The interpretive paradigm is used for the research, which aims to analyse the effect of the digital marketing strategy on human behaviour, in an actual situation, through the influence of subjective determining factors and encouraging actions of customers to visit the establishment. The interpretive paradigm was chosen because it seeks to analyse the impact of the digital marketing strategy on human behaviour in an actual situation.</w:t>
      </w:r>
    </w:p>
    <w:p w14:paraId="7D8AEF77" w14:textId="77777777" w:rsidR="003B5F4A" w:rsidRPr="001D476B" w:rsidRDefault="003B5F4A" w:rsidP="002C04A1">
      <w:pPr>
        <w:pStyle w:val="Heading2"/>
        <w:spacing w:line="360" w:lineRule="auto"/>
        <w:ind w:left="708"/>
        <w:jc w:val="center"/>
        <w:rPr>
          <w:rFonts w:ascii="Arial" w:hAnsi="Arial" w:cs="Arial"/>
          <w:b/>
          <w:bCs/>
          <w:i/>
          <w:iCs/>
          <w:color w:val="auto"/>
          <w:sz w:val="24"/>
          <w:szCs w:val="24"/>
          <w:lang w:val="en-GB"/>
        </w:rPr>
      </w:pPr>
      <w:bookmarkStart w:id="12" w:name="_Toc131691144"/>
      <w:r w:rsidRPr="001D476B">
        <w:rPr>
          <w:rFonts w:ascii="Arial" w:hAnsi="Arial" w:cs="Arial"/>
          <w:b/>
          <w:bCs/>
          <w:i/>
          <w:iCs/>
          <w:color w:val="auto"/>
          <w:sz w:val="24"/>
          <w:szCs w:val="24"/>
          <w:lang w:val="en-GB"/>
        </w:rPr>
        <w:t>2.3. Research Approach</w:t>
      </w:r>
      <w:bookmarkEnd w:id="12"/>
    </w:p>
    <w:p w14:paraId="03945A21" w14:textId="0F6C8780" w:rsidR="004F5AA9" w:rsidRPr="001D476B" w:rsidRDefault="004F5AA9" w:rsidP="002C04A1">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Research can be conducted using either reasoning or an empirical strategy. (Saunders, 2019). In this investigation, a deductive research strategy is utilised because the purpose of the literary analysis, which is to acquire information, is to develop theories connected to the investigation of </w:t>
      </w:r>
      <w:r w:rsidR="0081792F" w:rsidRPr="001D476B">
        <w:rPr>
          <w:rFonts w:ascii="Arial" w:hAnsi="Arial" w:cs="Arial"/>
          <w:sz w:val="24"/>
          <w:szCs w:val="24"/>
          <w:lang w:val="en-GB"/>
        </w:rPr>
        <w:t>cases</w:t>
      </w:r>
      <w:r w:rsidRPr="001D476B">
        <w:rPr>
          <w:rFonts w:ascii="Arial" w:hAnsi="Arial" w:cs="Arial"/>
          <w:sz w:val="24"/>
          <w:szCs w:val="24"/>
          <w:lang w:val="en-GB"/>
        </w:rPr>
        <w:t xml:space="preserve"> and demonstrate these cases' effects. (Creswell, 2002). The deductive method will be used in this research to understand the individual, their behaviour and the </w:t>
      </w:r>
      <w:r w:rsidR="0081792F" w:rsidRPr="001D476B">
        <w:rPr>
          <w:rFonts w:ascii="Arial" w:hAnsi="Arial" w:cs="Arial"/>
          <w:sz w:val="24"/>
          <w:szCs w:val="24"/>
          <w:lang w:val="en-GB"/>
        </w:rPr>
        <w:t>events</w:t>
      </w:r>
      <w:r w:rsidRPr="001D476B">
        <w:rPr>
          <w:rFonts w:ascii="Arial" w:hAnsi="Arial" w:cs="Arial"/>
          <w:sz w:val="24"/>
          <w:szCs w:val="24"/>
          <w:lang w:val="en-GB"/>
        </w:rPr>
        <w:t xml:space="preserve"> that are the outcome of actions. (Gill &amp; Johnson, 2022). In addition, the inductive method requires qualitative data collection, allowing for a more fluid and adaptable possibility of changes occurring within the research process. </w:t>
      </w:r>
      <w:r w:rsidR="0081792F" w:rsidRPr="001D476B">
        <w:rPr>
          <w:rFonts w:ascii="Arial" w:hAnsi="Arial" w:cs="Arial"/>
          <w:sz w:val="24"/>
          <w:szCs w:val="24"/>
          <w:lang w:val="en-GB"/>
        </w:rPr>
        <w:t>Considering</w:t>
      </w:r>
      <w:r w:rsidRPr="001D476B">
        <w:rPr>
          <w:rFonts w:ascii="Arial" w:hAnsi="Arial" w:cs="Arial"/>
          <w:sz w:val="24"/>
          <w:szCs w:val="24"/>
          <w:lang w:val="en-GB"/>
        </w:rPr>
        <w:t xml:space="preserve"> the information, digital marketing is a vibrant field that is also evolving at a breakneck pace; consequently, the procedure for developing research may need to be modified.</w:t>
      </w:r>
    </w:p>
    <w:p w14:paraId="10AF1661" w14:textId="2D7CEFF3" w:rsidR="003B5F4A" w:rsidRPr="001D476B" w:rsidRDefault="003B5F4A" w:rsidP="002C04A1">
      <w:pPr>
        <w:pStyle w:val="Heading2"/>
        <w:spacing w:line="360" w:lineRule="auto"/>
        <w:ind w:left="708"/>
        <w:jc w:val="center"/>
        <w:rPr>
          <w:rFonts w:ascii="Arial" w:hAnsi="Arial" w:cs="Arial"/>
          <w:b/>
          <w:bCs/>
          <w:i/>
          <w:iCs/>
          <w:color w:val="auto"/>
          <w:sz w:val="24"/>
          <w:szCs w:val="24"/>
          <w:lang w:val="en-GB"/>
        </w:rPr>
      </w:pPr>
      <w:bookmarkStart w:id="13" w:name="_Toc131691145"/>
      <w:r w:rsidRPr="001D476B">
        <w:rPr>
          <w:rFonts w:ascii="Arial" w:hAnsi="Arial" w:cs="Arial"/>
          <w:b/>
          <w:bCs/>
          <w:i/>
          <w:iCs/>
          <w:color w:val="auto"/>
          <w:sz w:val="24"/>
          <w:szCs w:val="24"/>
          <w:lang w:val="en-GB"/>
        </w:rPr>
        <w:lastRenderedPageBreak/>
        <w:t>2.4. Research design</w:t>
      </w:r>
      <w:bookmarkEnd w:id="13"/>
    </w:p>
    <w:p w14:paraId="6764FA37" w14:textId="77777777" w:rsidR="004F5AA9" w:rsidRPr="001D476B" w:rsidRDefault="004F5AA9" w:rsidP="002C04A1">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research design process aims to construct a specific research strategy to transform the research questions and objectives into a research project via the selection of strategy, time horizon, and research methodologies. This is accomplished through the research design process. Research planning is the method that is used to achieve this goal. (Saunders, 2019). The available evidence indicates some fundamental methods, each of which can be implemented in various ways. (Bryman, 2007).</w:t>
      </w:r>
    </w:p>
    <w:p w14:paraId="4D1D9D01" w14:textId="249B352D" w:rsidR="004F5AA9" w:rsidRPr="001D476B" w:rsidRDefault="004F5AA9" w:rsidP="002C04A1">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On the other hand, a methodology that included both a survey and a case study was employed for this </w:t>
      </w:r>
      <w:r w:rsidR="0081792F" w:rsidRPr="001D476B">
        <w:rPr>
          <w:rFonts w:ascii="Arial" w:hAnsi="Arial" w:cs="Arial"/>
          <w:sz w:val="24"/>
          <w:szCs w:val="24"/>
          <w:lang w:val="en-GB"/>
        </w:rPr>
        <w:t>piece</w:t>
      </w:r>
      <w:r w:rsidRPr="001D476B">
        <w:rPr>
          <w:rFonts w:ascii="Arial" w:hAnsi="Arial" w:cs="Arial"/>
          <w:sz w:val="24"/>
          <w:szCs w:val="24"/>
          <w:lang w:val="en-GB"/>
        </w:rPr>
        <w:t xml:space="preserve"> of research. In the framework of the study, a consumer survey is given to Happy Bar &amp; Grill London customers to determine the extent to which the restaurant's digital marketing strategy contributed to an increase in the level of knowledge held by those patrons. The study's objective is to determine the degree to which the restaurant's digital marketing strategy contributed to an increase in the level of knowledge held by those patrons. </w:t>
      </w:r>
    </w:p>
    <w:p w14:paraId="5C24568F" w14:textId="77777777" w:rsidR="003B5F4A" w:rsidRPr="001D476B" w:rsidRDefault="003B5F4A" w:rsidP="002C04A1">
      <w:pPr>
        <w:pStyle w:val="Heading2"/>
        <w:spacing w:line="360" w:lineRule="auto"/>
        <w:ind w:left="708"/>
        <w:jc w:val="center"/>
        <w:rPr>
          <w:rFonts w:ascii="Arial" w:hAnsi="Arial" w:cs="Arial"/>
          <w:b/>
          <w:bCs/>
          <w:i/>
          <w:iCs/>
          <w:color w:val="auto"/>
          <w:sz w:val="24"/>
          <w:szCs w:val="24"/>
          <w:lang w:val="en-GB"/>
        </w:rPr>
      </w:pPr>
      <w:bookmarkStart w:id="14" w:name="_Toc131691146"/>
      <w:r w:rsidRPr="001D476B">
        <w:rPr>
          <w:rFonts w:ascii="Arial" w:hAnsi="Arial" w:cs="Arial"/>
          <w:b/>
          <w:bCs/>
          <w:i/>
          <w:iCs/>
          <w:color w:val="auto"/>
          <w:sz w:val="24"/>
          <w:szCs w:val="24"/>
          <w:lang w:val="en-GB"/>
        </w:rPr>
        <w:t>2.5. Ethical considerations</w:t>
      </w:r>
      <w:bookmarkEnd w:id="14"/>
    </w:p>
    <w:p w14:paraId="442A6FBD" w14:textId="77777777" w:rsidR="004F5AA9" w:rsidRPr="001D476B" w:rsidRDefault="004F5AA9" w:rsidP="002C04A1">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information used to evaluate Happy Bar &amp; Grill, London's digital performance, generated some ethical concerns. The participants' information is protected because the questionnaires for the survey can be filled out secretly online. They are informed immediately that the research is being performed solely for instructional and research purposes and that it has zero bearing whatsoever on the company for which the questions are being asked. This is made clear to them from the very beginning of the process. Before beginning to fill out the questionnaire, each person will first receive introductory information regarding the objective of the research as well as a list of the questions that will be addressed during the survey. A participant in the research study has the option of dropping out of the study after being provided with information about the experiment. The participants contribute a substantial abundance of information about the questionnaires, representing their significance and role in the study, ensuring conformity with ethical issues and standards, and representing their significance and role in the study.</w:t>
      </w:r>
    </w:p>
    <w:p w14:paraId="39F065C1" w14:textId="05E2660D" w:rsidR="004F5AA9" w:rsidRPr="001D476B" w:rsidRDefault="004F5AA9" w:rsidP="002C04A1">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Respondents do not need to reveal any confidential information to take part in the survey, and respondents have the option of not taking part in the survey if they so </w:t>
      </w:r>
      <w:r w:rsidRPr="001D476B">
        <w:rPr>
          <w:rFonts w:ascii="Arial" w:hAnsi="Arial" w:cs="Arial"/>
          <w:sz w:val="24"/>
          <w:szCs w:val="24"/>
          <w:lang w:val="en-GB"/>
        </w:rPr>
        <w:lastRenderedPageBreak/>
        <w:t>choose. However, in giving their statements, they give their informed and willing permission to disclose the information.</w:t>
      </w:r>
    </w:p>
    <w:p w14:paraId="5EA6E134" w14:textId="77777777" w:rsidR="003B5F4A" w:rsidRPr="001D476B" w:rsidRDefault="003B5F4A" w:rsidP="002C04A1">
      <w:pPr>
        <w:pStyle w:val="Heading2"/>
        <w:spacing w:line="360" w:lineRule="auto"/>
        <w:ind w:left="708"/>
        <w:jc w:val="center"/>
        <w:rPr>
          <w:rFonts w:ascii="Arial" w:hAnsi="Arial" w:cs="Arial"/>
          <w:b/>
          <w:bCs/>
          <w:i/>
          <w:iCs/>
          <w:color w:val="auto"/>
          <w:sz w:val="24"/>
          <w:szCs w:val="24"/>
          <w:lang w:val="en-GB"/>
        </w:rPr>
      </w:pPr>
      <w:bookmarkStart w:id="15" w:name="_Toc131691147"/>
      <w:r w:rsidRPr="001D476B">
        <w:rPr>
          <w:rFonts w:ascii="Arial" w:hAnsi="Arial" w:cs="Arial"/>
          <w:b/>
          <w:bCs/>
          <w:i/>
          <w:iCs/>
          <w:color w:val="auto"/>
          <w:sz w:val="24"/>
          <w:szCs w:val="24"/>
          <w:lang w:val="en-GB"/>
        </w:rPr>
        <w:t>2.6. Sampling</w:t>
      </w:r>
      <w:bookmarkEnd w:id="15"/>
    </w:p>
    <w:p w14:paraId="7F64F408" w14:textId="37DCC254" w:rsidR="002C04A1" w:rsidRPr="001D476B" w:rsidRDefault="002C04A1" w:rsidP="002C04A1">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Thirty people will participate in the survey, all of whom are customers or regulars at Happy Bar &amp; Grill London. An online sampling of their responses will be carried out, and for this specific purpose, Google Forms will be employed to poll their responses. The information collected </w:t>
      </w:r>
      <w:r w:rsidR="0081792F" w:rsidRPr="001D476B">
        <w:rPr>
          <w:rFonts w:ascii="Arial" w:hAnsi="Arial" w:cs="Arial"/>
          <w:sz w:val="24"/>
          <w:szCs w:val="24"/>
          <w:lang w:val="en-GB"/>
        </w:rPr>
        <w:t>because of</w:t>
      </w:r>
      <w:r w:rsidRPr="001D476B">
        <w:rPr>
          <w:rFonts w:ascii="Arial" w:hAnsi="Arial" w:cs="Arial"/>
          <w:sz w:val="24"/>
          <w:szCs w:val="24"/>
          <w:lang w:val="en-GB"/>
        </w:rPr>
        <w:t xml:space="preserve"> the discoveries will serve as an introduction to the material that can be used to address the requirements and objectives of the research. Participants in the survey did not receive any identifying information in any manner, shape, or form whatsoever.</w:t>
      </w:r>
    </w:p>
    <w:p w14:paraId="6EA3D6EB" w14:textId="0E3E06BB" w:rsidR="003B5F4A" w:rsidRPr="001D476B" w:rsidRDefault="003B5F4A" w:rsidP="002C04A1">
      <w:pPr>
        <w:pStyle w:val="Heading2"/>
        <w:spacing w:line="360" w:lineRule="auto"/>
        <w:ind w:left="708"/>
        <w:jc w:val="center"/>
        <w:rPr>
          <w:rFonts w:ascii="Arial" w:hAnsi="Arial" w:cs="Arial"/>
          <w:b/>
          <w:bCs/>
          <w:i/>
          <w:iCs/>
          <w:color w:val="auto"/>
          <w:sz w:val="24"/>
          <w:szCs w:val="24"/>
          <w:lang w:val="en-GB"/>
        </w:rPr>
      </w:pPr>
      <w:bookmarkStart w:id="16" w:name="_Toc131691148"/>
      <w:r w:rsidRPr="001D476B">
        <w:rPr>
          <w:rFonts w:ascii="Arial" w:hAnsi="Arial" w:cs="Arial"/>
          <w:b/>
          <w:bCs/>
          <w:i/>
          <w:iCs/>
          <w:color w:val="auto"/>
          <w:sz w:val="24"/>
          <w:szCs w:val="24"/>
          <w:lang w:val="en-GB"/>
        </w:rPr>
        <w:t>2.7. Data Collection</w:t>
      </w:r>
      <w:bookmarkEnd w:id="16"/>
    </w:p>
    <w:p w14:paraId="5F8CD70D" w14:textId="776BF794" w:rsidR="002C04A1" w:rsidRPr="001D476B" w:rsidRDefault="002C04A1" w:rsidP="002C04A1">
      <w:pPr>
        <w:spacing w:line="360" w:lineRule="auto"/>
        <w:ind w:firstLine="708"/>
        <w:jc w:val="both"/>
        <w:rPr>
          <w:rFonts w:ascii="Arial" w:hAnsi="Arial" w:cs="Arial"/>
          <w:sz w:val="24"/>
          <w:szCs w:val="24"/>
          <w:lang w:val="en-GB"/>
        </w:rPr>
      </w:pPr>
      <w:r w:rsidRPr="001D476B">
        <w:rPr>
          <w:rFonts w:ascii="Arial" w:hAnsi="Arial" w:cs="Arial"/>
          <w:sz w:val="24"/>
          <w:szCs w:val="24"/>
          <w:lang w:val="en-GB"/>
        </w:rPr>
        <w:t>Prior to the occasion, we shall undertake an examination of both primary and secondary sources of data. Secondary information pertains to the research conducted by other scholars in digital marketing and strategy and its practical implications for enhancing business performance. Furthermore, additional research will explore the notion of consumer consciousness and its impact on business growth. The researcher intends to survey Happy Bar &amp; Grill London's customers to obtain primary data and information obtained from the restaurant's social media presence. Throughout the interview process, utmost confidentiality is upheld consistently. A diverse range of research methodologies will be employed to obtain this information. Mixed-method research is characterised by utilising both qualitative inquiry and quantifiable statistical examination in the research process. (Saunders, 2019). This study employs data collection methods and concurrent information-gathering strategies.</w:t>
      </w:r>
    </w:p>
    <w:p w14:paraId="4AF34FA9" w14:textId="7C94FC63" w:rsidR="003B5F4A" w:rsidRPr="001D476B" w:rsidRDefault="003B5F4A" w:rsidP="002C04A1">
      <w:pPr>
        <w:pStyle w:val="Heading2"/>
        <w:spacing w:line="360" w:lineRule="auto"/>
        <w:ind w:left="708"/>
        <w:jc w:val="center"/>
        <w:rPr>
          <w:rFonts w:ascii="Arial" w:hAnsi="Arial" w:cs="Arial"/>
          <w:b/>
          <w:bCs/>
          <w:i/>
          <w:iCs/>
          <w:color w:val="auto"/>
          <w:sz w:val="24"/>
          <w:szCs w:val="24"/>
          <w:lang w:val="en-GB"/>
        </w:rPr>
      </w:pPr>
      <w:bookmarkStart w:id="17" w:name="_Toc131691149"/>
      <w:r w:rsidRPr="001D476B">
        <w:rPr>
          <w:rFonts w:ascii="Arial" w:hAnsi="Arial" w:cs="Arial"/>
          <w:b/>
          <w:bCs/>
          <w:i/>
          <w:iCs/>
          <w:color w:val="auto"/>
          <w:sz w:val="24"/>
          <w:szCs w:val="24"/>
          <w:lang w:val="en-GB"/>
        </w:rPr>
        <w:t>2.8. Data analysis</w:t>
      </w:r>
      <w:bookmarkEnd w:id="17"/>
    </w:p>
    <w:p w14:paraId="172E2EA5" w14:textId="4C841964" w:rsidR="00667C9B" w:rsidRPr="001D476B" w:rsidRDefault="002C04A1" w:rsidP="002C04A1">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The analysis of the data will be carried out using observation, with a particular focus on the distinctive digital marketing strategy employed by Happy Bar &amp; Grill. This technique will serve as the basis for the analysis. In addition, it is planned to use the SOSTAC framework to </w:t>
      </w:r>
      <w:r w:rsidR="0081792F" w:rsidRPr="001D476B">
        <w:rPr>
          <w:rFonts w:ascii="Arial" w:hAnsi="Arial" w:cs="Arial"/>
          <w:sz w:val="24"/>
          <w:szCs w:val="24"/>
          <w:lang w:val="en-GB"/>
        </w:rPr>
        <w:t>investigate</w:t>
      </w:r>
      <w:r w:rsidRPr="001D476B">
        <w:rPr>
          <w:rFonts w:ascii="Arial" w:hAnsi="Arial" w:cs="Arial"/>
          <w:sz w:val="24"/>
          <w:szCs w:val="24"/>
          <w:lang w:val="en-GB"/>
        </w:rPr>
        <w:t xml:space="preserve"> their accomplishments that is more comprehensive. In the following statement, the present position of Happy Bar &amp; Grill, London's digital strategy, will be analysed. This will be done following the processes outlined in the SOSTAC Framework. In addition, methods for information research, such as content analysis, will be employed in the process.</w:t>
      </w:r>
    </w:p>
    <w:p w14:paraId="6DC9F053" w14:textId="42FF5A84" w:rsidR="00851599" w:rsidRPr="001D476B" w:rsidRDefault="00524FE7" w:rsidP="006429FB">
      <w:pPr>
        <w:pStyle w:val="Heading1"/>
        <w:spacing w:line="360" w:lineRule="auto"/>
        <w:jc w:val="center"/>
        <w:rPr>
          <w:rFonts w:ascii="Arial" w:hAnsi="Arial" w:cs="Arial"/>
          <w:b/>
          <w:bCs/>
          <w:color w:val="auto"/>
          <w:sz w:val="24"/>
          <w:szCs w:val="24"/>
          <w:lang w:val="en-GB"/>
        </w:rPr>
      </w:pPr>
      <w:bookmarkStart w:id="18" w:name="_Toc131691150"/>
      <w:r w:rsidRPr="001D476B">
        <w:rPr>
          <w:rFonts w:ascii="Arial" w:hAnsi="Arial" w:cs="Arial"/>
          <w:b/>
          <w:bCs/>
          <w:color w:val="auto"/>
          <w:sz w:val="24"/>
          <w:szCs w:val="24"/>
          <w:lang w:val="en-GB"/>
        </w:rPr>
        <w:lastRenderedPageBreak/>
        <w:t xml:space="preserve">3. </w:t>
      </w:r>
      <w:r w:rsidR="00851599" w:rsidRPr="001D476B">
        <w:rPr>
          <w:rFonts w:ascii="Arial" w:hAnsi="Arial" w:cs="Arial"/>
          <w:b/>
          <w:bCs/>
          <w:color w:val="auto"/>
          <w:sz w:val="24"/>
          <w:szCs w:val="24"/>
          <w:lang w:val="en-GB"/>
        </w:rPr>
        <w:t xml:space="preserve">Data collection and analysis </w:t>
      </w:r>
      <w:bookmarkEnd w:id="18"/>
    </w:p>
    <w:p w14:paraId="3C403AD9" w14:textId="2EC350DC" w:rsidR="006429FB" w:rsidRPr="001D476B" w:rsidRDefault="006429FB" w:rsidP="006429FB">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In this part of the dissertation, the collected and </w:t>
      </w:r>
      <w:r w:rsidR="0081792F" w:rsidRPr="001D476B">
        <w:rPr>
          <w:rFonts w:ascii="Arial" w:hAnsi="Arial" w:cs="Arial"/>
          <w:sz w:val="24"/>
          <w:szCs w:val="24"/>
          <w:lang w:val="en-GB"/>
        </w:rPr>
        <w:t>analysed</w:t>
      </w:r>
      <w:r w:rsidRPr="001D476B">
        <w:rPr>
          <w:rFonts w:ascii="Arial" w:hAnsi="Arial" w:cs="Arial"/>
          <w:sz w:val="24"/>
          <w:szCs w:val="24"/>
          <w:lang w:val="en-GB"/>
        </w:rPr>
        <w:t xml:space="preserve"> information is presented, which is aimed at the set goals of the study. For this purpose, both primary and secondary information, which is presented in this lesson, is </w:t>
      </w:r>
      <w:r w:rsidR="0081792F" w:rsidRPr="001D476B">
        <w:rPr>
          <w:rFonts w:ascii="Arial" w:hAnsi="Arial" w:cs="Arial"/>
          <w:sz w:val="24"/>
          <w:szCs w:val="24"/>
          <w:lang w:val="en-GB"/>
        </w:rPr>
        <w:t>analysed</w:t>
      </w:r>
      <w:r w:rsidRPr="001D476B">
        <w:rPr>
          <w:rFonts w:ascii="Arial" w:hAnsi="Arial" w:cs="Arial"/>
          <w:sz w:val="24"/>
          <w:szCs w:val="24"/>
          <w:lang w:val="en-GB"/>
        </w:rPr>
        <w:t xml:space="preserve">. The primary information is collected from this research, and the secondary information is researched and found in the work of other researchers and digital marketing professionals. This part is divided into two main parts – data collection and data analysis. In the data analysis, the internal and external environment of Happy Bar &amp; Grill is </w:t>
      </w:r>
      <w:r w:rsidR="0081792F" w:rsidRPr="001D476B">
        <w:rPr>
          <w:rFonts w:ascii="Arial" w:hAnsi="Arial" w:cs="Arial"/>
          <w:sz w:val="24"/>
          <w:szCs w:val="24"/>
          <w:lang w:val="en-GB"/>
        </w:rPr>
        <w:t>analysed</w:t>
      </w:r>
      <w:r w:rsidRPr="001D476B">
        <w:rPr>
          <w:rFonts w:ascii="Arial" w:hAnsi="Arial" w:cs="Arial"/>
          <w:sz w:val="24"/>
          <w:szCs w:val="24"/>
          <w:lang w:val="en-GB"/>
        </w:rPr>
        <w:t xml:space="preserve"> using various analysis tools - PESTEL, Porter's 5 Forces and SWOT analysis. In addition, in this part, an analysis of the results obtained from the survey is carried out.</w:t>
      </w:r>
    </w:p>
    <w:p w14:paraId="7C3AA75E" w14:textId="395FF45A" w:rsidR="00524FE7" w:rsidRPr="001D476B" w:rsidRDefault="00524FE7" w:rsidP="006429FB">
      <w:pPr>
        <w:pStyle w:val="Heading2"/>
        <w:spacing w:line="360" w:lineRule="auto"/>
        <w:jc w:val="center"/>
        <w:rPr>
          <w:rFonts w:ascii="Arial" w:hAnsi="Arial" w:cs="Arial"/>
          <w:b/>
          <w:bCs/>
          <w:i/>
          <w:iCs/>
          <w:color w:val="auto"/>
          <w:sz w:val="24"/>
          <w:szCs w:val="24"/>
          <w:lang w:val="en-GB"/>
        </w:rPr>
      </w:pPr>
      <w:bookmarkStart w:id="19" w:name="_Toc131691151"/>
      <w:r w:rsidRPr="001D476B">
        <w:rPr>
          <w:rFonts w:ascii="Arial" w:hAnsi="Arial" w:cs="Arial"/>
          <w:b/>
          <w:bCs/>
          <w:i/>
          <w:iCs/>
          <w:color w:val="auto"/>
          <w:sz w:val="24"/>
          <w:szCs w:val="24"/>
          <w:lang w:val="en-GB"/>
        </w:rPr>
        <w:t>3.1. Data collection</w:t>
      </w:r>
      <w:bookmarkEnd w:id="19"/>
    </w:p>
    <w:p w14:paraId="7A0BDABA" w14:textId="223766BB" w:rsidR="00524FE7" w:rsidRPr="001D476B" w:rsidRDefault="00524FE7" w:rsidP="006429FB">
      <w:pPr>
        <w:pStyle w:val="Heading3"/>
        <w:spacing w:line="360" w:lineRule="auto"/>
        <w:ind w:firstLine="708"/>
        <w:jc w:val="both"/>
        <w:rPr>
          <w:rFonts w:ascii="Arial" w:hAnsi="Arial" w:cs="Arial"/>
          <w:b/>
          <w:bCs/>
          <w:color w:val="auto"/>
          <w:lang w:val="en-GB"/>
        </w:rPr>
      </w:pPr>
      <w:bookmarkStart w:id="20" w:name="_Toc131691152"/>
      <w:r w:rsidRPr="001D476B">
        <w:rPr>
          <w:rFonts w:ascii="Arial" w:hAnsi="Arial" w:cs="Arial"/>
          <w:b/>
          <w:bCs/>
          <w:color w:val="auto"/>
          <w:lang w:val="en-GB"/>
        </w:rPr>
        <w:t>3.1.1. Primary data</w:t>
      </w:r>
      <w:bookmarkEnd w:id="20"/>
      <w:r w:rsidRPr="001D476B">
        <w:rPr>
          <w:rFonts w:ascii="Arial" w:hAnsi="Arial" w:cs="Arial"/>
          <w:b/>
          <w:bCs/>
          <w:color w:val="auto"/>
          <w:lang w:val="en-GB"/>
        </w:rPr>
        <w:t xml:space="preserve"> </w:t>
      </w:r>
    </w:p>
    <w:p w14:paraId="5E182F7D" w14:textId="6BFF39F9" w:rsidR="006429FB" w:rsidRPr="001D476B" w:rsidRDefault="006429FB" w:rsidP="006429FB">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preliminary data was obtained during a survey from February to April 2023. Customers and users of Happy Bar &amp; Grill services took part in the survey. Thirty people took part in the survey and answered the survey questions. This section presents the obtained results graphically and analyses the main findings.</w:t>
      </w:r>
    </w:p>
    <w:p w14:paraId="426CC6A9" w14:textId="7608B4C4" w:rsidR="00524FE7" w:rsidRPr="001D476B" w:rsidRDefault="00524FE7" w:rsidP="006429FB">
      <w:pPr>
        <w:pStyle w:val="Heading3"/>
        <w:spacing w:line="360" w:lineRule="auto"/>
        <w:ind w:firstLine="708"/>
        <w:jc w:val="both"/>
        <w:rPr>
          <w:rFonts w:ascii="Arial" w:hAnsi="Arial" w:cs="Arial"/>
          <w:b/>
          <w:bCs/>
          <w:color w:val="auto"/>
          <w:lang w:val="en-GB"/>
        </w:rPr>
      </w:pPr>
      <w:bookmarkStart w:id="21" w:name="_Toc131691153"/>
      <w:r w:rsidRPr="001D476B">
        <w:rPr>
          <w:rFonts w:ascii="Arial" w:hAnsi="Arial" w:cs="Arial"/>
          <w:b/>
          <w:bCs/>
          <w:color w:val="auto"/>
          <w:lang w:val="en-GB"/>
        </w:rPr>
        <w:t>3.1.2. Secondary data</w:t>
      </w:r>
      <w:bookmarkEnd w:id="21"/>
      <w:r w:rsidRPr="001D476B">
        <w:rPr>
          <w:rFonts w:ascii="Arial" w:hAnsi="Arial" w:cs="Arial"/>
          <w:b/>
          <w:bCs/>
          <w:color w:val="auto"/>
          <w:lang w:val="en-GB"/>
        </w:rPr>
        <w:t xml:space="preserve"> </w:t>
      </w:r>
    </w:p>
    <w:p w14:paraId="743A6559" w14:textId="3632594D" w:rsidR="006429FB" w:rsidRPr="001D476B" w:rsidRDefault="006429FB" w:rsidP="006429FB">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Secondary data is the search for other research concerning the external environment of Happy Bar &amp; Grill development in the UK. Most of all, the information found and </w:t>
      </w:r>
      <w:r w:rsidR="0081792F" w:rsidRPr="001D476B">
        <w:rPr>
          <w:rFonts w:ascii="Arial" w:hAnsi="Arial" w:cs="Arial"/>
          <w:sz w:val="24"/>
          <w:szCs w:val="24"/>
          <w:lang w:val="en-GB"/>
        </w:rPr>
        <w:t>analysed</w:t>
      </w:r>
      <w:r w:rsidRPr="001D476B">
        <w:rPr>
          <w:rFonts w:ascii="Arial" w:hAnsi="Arial" w:cs="Arial"/>
          <w:sz w:val="24"/>
          <w:szCs w:val="24"/>
          <w:lang w:val="en-GB"/>
        </w:rPr>
        <w:t xml:space="preserve"> is used to conduct external and internal </w:t>
      </w:r>
      <w:r w:rsidR="0081792F" w:rsidRPr="001D476B">
        <w:rPr>
          <w:rFonts w:ascii="Arial" w:hAnsi="Arial" w:cs="Arial"/>
          <w:sz w:val="24"/>
          <w:szCs w:val="24"/>
          <w:lang w:val="en-GB"/>
        </w:rPr>
        <w:t>analyses</w:t>
      </w:r>
      <w:r w:rsidRPr="001D476B">
        <w:rPr>
          <w:rFonts w:ascii="Arial" w:hAnsi="Arial" w:cs="Arial"/>
          <w:sz w:val="24"/>
          <w:szCs w:val="24"/>
          <w:lang w:val="en-GB"/>
        </w:rPr>
        <w:t xml:space="preserve"> in the organization of Happy Bar &amp; Grill. Based on the secondary information, three main </w:t>
      </w:r>
      <w:r w:rsidR="0081792F" w:rsidRPr="001D476B">
        <w:rPr>
          <w:rFonts w:ascii="Arial" w:hAnsi="Arial" w:cs="Arial"/>
          <w:sz w:val="24"/>
          <w:szCs w:val="24"/>
          <w:lang w:val="en-GB"/>
        </w:rPr>
        <w:t>analyses</w:t>
      </w:r>
      <w:r w:rsidRPr="001D476B">
        <w:rPr>
          <w:rFonts w:ascii="Arial" w:hAnsi="Arial" w:cs="Arial"/>
          <w:sz w:val="24"/>
          <w:szCs w:val="24"/>
          <w:lang w:val="en-GB"/>
        </w:rPr>
        <w:t xml:space="preserve"> are carried out - the external environment is </w:t>
      </w:r>
      <w:r w:rsidR="0081792F" w:rsidRPr="001D476B">
        <w:rPr>
          <w:rFonts w:ascii="Arial" w:hAnsi="Arial" w:cs="Arial"/>
          <w:sz w:val="24"/>
          <w:szCs w:val="24"/>
          <w:lang w:val="en-GB"/>
        </w:rPr>
        <w:t>analysed</w:t>
      </w:r>
      <w:r w:rsidRPr="001D476B">
        <w:rPr>
          <w:rFonts w:ascii="Arial" w:hAnsi="Arial" w:cs="Arial"/>
          <w:sz w:val="24"/>
          <w:szCs w:val="24"/>
          <w:lang w:val="en-GB"/>
        </w:rPr>
        <w:t xml:space="preserve"> through the PESTEL analysis, which includes reviewing six main groups of factors. The competitive environment is </w:t>
      </w:r>
      <w:r w:rsidR="0081792F" w:rsidRPr="001D476B">
        <w:rPr>
          <w:rFonts w:ascii="Arial" w:hAnsi="Arial" w:cs="Arial"/>
          <w:sz w:val="24"/>
          <w:szCs w:val="24"/>
          <w:lang w:val="en-GB"/>
        </w:rPr>
        <w:t>analysed</w:t>
      </w:r>
      <w:r w:rsidRPr="001D476B">
        <w:rPr>
          <w:rFonts w:ascii="Arial" w:hAnsi="Arial" w:cs="Arial"/>
          <w:sz w:val="24"/>
          <w:szCs w:val="24"/>
          <w:lang w:val="en-GB"/>
        </w:rPr>
        <w:t xml:space="preserve"> through the application of Porter's 5 Forces by reviewing the business's main competitors and applying and SWOT of Happy Bar &amp; Grill's digital marketing and strategy.</w:t>
      </w:r>
    </w:p>
    <w:p w14:paraId="7EA420A4" w14:textId="5E8ECA9F" w:rsidR="002D3D2E" w:rsidRPr="001D476B" w:rsidRDefault="002D3D2E">
      <w:pPr>
        <w:rPr>
          <w:lang w:val="en-GB"/>
        </w:rPr>
      </w:pPr>
      <w:r w:rsidRPr="001D476B">
        <w:rPr>
          <w:lang w:val="en-GB"/>
        </w:rPr>
        <w:br w:type="page"/>
      </w:r>
    </w:p>
    <w:p w14:paraId="470BBAB7" w14:textId="1AA3B4FE" w:rsidR="00524FE7" w:rsidRPr="001D476B" w:rsidRDefault="00524FE7" w:rsidP="00F46FEE">
      <w:pPr>
        <w:pStyle w:val="Heading2"/>
        <w:spacing w:line="360" w:lineRule="auto"/>
        <w:jc w:val="center"/>
        <w:rPr>
          <w:rFonts w:ascii="Arial" w:hAnsi="Arial" w:cs="Arial"/>
          <w:b/>
          <w:bCs/>
          <w:i/>
          <w:iCs/>
          <w:color w:val="auto"/>
          <w:sz w:val="24"/>
          <w:szCs w:val="24"/>
          <w:lang w:val="en-GB"/>
        </w:rPr>
      </w:pPr>
      <w:bookmarkStart w:id="22" w:name="_Toc131691154"/>
      <w:r w:rsidRPr="001D476B">
        <w:rPr>
          <w:rFonts w:ascii="Arial" w:hAnsi="Arial" w:cs="Arial"/>
          <w:b/>
          <w:bCs/>
          <w:i/>
          <w:iCs/>
          <w:color w:val="auto"/>
          <w:sz w:val="24"/>
          <w:szCs w:val="24"/>
          <w:lang w:val="en-GB"/>
        </w:rPr>
        <w:lastRenderedPageBreak/>
        <w:t>3.2.  Analysis</w:t>
      </w:r>
      <w:bookmarkEnd w:id="22"/>
    </w:p>
    <w:p w14:paraId="40D64953" w14:textId="0C08D6EF" w:rsidR="00524FE7" w:rsidRPr="001D476B" w:rsidRDefault="00524FE7" w:rsidP="00F46FEE">
      <w:pPr>
        <w:pStyle w:val="Heading3"/>
        <w:spacing w:line="360" w:lineRule="auto"/>
        <w:ind w:firstLine="708"/>
        <w:rPr>
          <w:rFonts w:ascii="Arial" w:hAnsi="Arial" w:cs="Arial"/>
          <w:b/>
          <w:bCs/>
          <w:color w:val="auto"/>
          <w:lang w:val="en-GB"/>
        </w:rPr>
      </w:pPr>
      <w:bookmarkStart w:id="23" w:name="_Toc131691155"/>
      <w:r w:rsidRPr="001D476B">
        <w:rPr>
          <w:rFonts w:ascii="Arial" w:hAnsi="Arial" w:cs="Arial"/>
          <w:b/>
          <w:bCs/>
          <w:color w:val="auto"/>
          <w:lang w:val="en-GB"/>
        </w:rPr>
        <w:t>3.2.1 Happy Bar &amp; Grill analysis</w:t>
      </w:r>
      <w:bookmarkEnd w:id="23"/>
      <w:r w:rsidRPr="001D476B">
        <w:rPr>
          <w:rFonts w:ascii="Arial" w:hAnsi="Arial" w:cs="Arial"/>
          <w:b/>
          <w:bCs/>
          <w:color w:val="auto"/>
          <w:lang w:val="en-GB"/>
        </w:rPr>
        <w:t xml:space="preserve"> </w:t>
      </w:r>
    </w:p>
    <w:p w14:paraId="400C79B4" w14:textId="0636268F" w:rsidR="00476DE9" w:rsidRPr="001D476B" w:rsidRDefault="00F46FEE" w:rsidP="00F46FEE">
      <w:pPr>
        <w:spacing w:line="360" w:lineRule="auto"/>
        <w:ind w:firstLine="708"/>
        <w:jc w:val="both"/>
        <w:rPr>
          <w:rFonts w:ascii="Arial" w:hAnsi="Arial" w:cs="Arial"/>
          <w:sz w:val="24"/>
          <w:szCs w:val="24"/>
          <w:lang w:val="en-GB"/>
        </w:rPr>
      </w:pPr>
      <w:r w:rsidRPr="001D476B">
        <w:rPr>
          <w:rFonts w:ascii="Arial" w:hAnsi="Arial" w:cs="Arial"/>
          <w:sz w:val="24"/>
          <w:szCs w:val="24"/>
          <w:lang w:val="en-GB"/>
        </w:rPr>
        <w:t>In this part, the analysis presents the main conclusions of the conducted studies and research on the topic. The external environment is crucial for any business, as its success and development depend on it.</w:t>
      </w:r>
    </w:p>
    <w:p w14:paraId="0881FF5A" w14:textId="72772DFF" w:rsidR="00524FE7" w:rsidRPr="001D476B" w:rsidRDefault="00524FE7" w:rsidP="00476DE9">
      <w:pPr>
        <w:pStyle w:val="Heading4"/>
        <w:spacing w:line="360" w:lineRule="auto"/>
        <w:jc w:val="center"/>
        <w:rPr>
          <w:rFonts w:ascii="Arial" w:hAnsi="Arial" w:cs="Arial"/>
          <w:b/>
          <w:bCs/>
          <w:color w:val="auto"/>
          <w:sz w:val="24"/>
          <w:szCs w:val="24"/>
          <w:lang w:val="en-GB"/>
        </w:rPr>
      </w:pPr>
      <w:r w:rsidRPr="001D476B">
        <w:rPr>
          <w:rFonts w:ascii="Arial" w:hAnsi="Arial" w:cs="Arial"/>
          <w:b/>
          <w:bCs/>
          <w:color w:val="auto"/>
          <w:sz w:val="24"/>
          <w:szCs w:val="24"/>
          <w:lang w:val="en-GB"/>
        </w:rPr>
        <w:t>PESTEL analysis</w:t>
      </w:r>
    </w:p>
    <w:p w14:paraId="1427613F" w14:textId="246EB6F9"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Tab. 2 Happy Bar &amp; Grill PESTEL Analysis</w:t>
      </w:r>
    </w:p>
    <w:tbl>
      <w:tblPr>
        <w:tblStyle w:val="TableGrid"/>
        <w:tblW w:w="0" w:type="auto"/>
        <w:tblLook w:val="04A0" w:firstRow="1" w:lastRow="0" w:firstColumn="1" w:lastColumn="0" w:noHBand="0" w:noVBand="1"/>
      </w:tblPr>
      <w:tblGrid>
        <w:gridCol w:w="1883"/>
        <w:gridCol w:w="5342"/>
        <w:gridCol w:w="1791"/>
      </w:tblGrid>
      <w:tr w:rsidR="00476DE9" w:rsidRPr="001D476B" w14:paraId="6C8061F5" w14:textId="77777777" w:rsidTr="00E76BE8">
        <w:tc>
          <w:tcPr>
            <w:tcW w:w="9016" w:type="dxa"/>
            <w:gridSpan w:val="3"/>
          </w:tcPr>
          <w:p w14:paraId="31DC539C" w14:textId="64231E3F"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PESTEL ANALYSIS OF HAPPY BAR &amp; GRILL</w:t>
            </w:r>
          </w:p>
        </w:tc>
      </w:tr>
      <w:tr w:rsidR="00476DE9" w:rsidRPr="001D476B" w14:paraId="3E04ABDD" w14:textId="77777777" w:rsidTr="00945975">
        <w:tc>
          <w:tcPr>
            <w:tcW w:w="1883" w:type="dxa"/>
          </w:tcPr>
          <w:p w14:paraId="143AEF7D" w14:textId="1FBCF3FF"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Factors</w:t>
            </w:r>
          </w:p>
        </w:tc>
        <w:tc>
          <w:tcPr>
            <w:tcW w:w="5342" w:type="dxa"/>
          </w:tcPr>
          <w:p w14:paraId="34024F13" w14:textId="7EE8287D"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Analysis</w:t>
            </w:r>
          </w:p>
        </w:tc>
        <w:tc>
          <w:tcPr>
            <w:tcW w:w="1791" w:type="dxa"/>
          </w:tcPr>
          <w:p w14:paraId="57A05C60" w14:textId="64323CAC"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 xml:space="preserve">Impact evaluation </w:t>
            </w:r>
          </w:p>
        </w:tc>
      </w:tr>
      <w:tr w:rsidR="00476DE9" w:rsidRPr="001D476B" w14:paraId="52C70299" w14:textId="77777777" w:rsidTr="00945975">
        <w:tc>
          <w:tcPr>
            <w:tcW w:w="1883" w:type="dxa"/>
          </w:tcPr>
          <w:p w14:paraId="544200B8" w14:textId="757FD806"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Political</w:t>
            </w:r>
          </w:p>
        </w:tc>
        <w:tc>
          <w:tcPr>
            <w:tcW w:w="5342" w:type="dxa"/>
          </w:tcPr>
          <w:p w14:paraId="4D242BAE" w14:textId="77777777" w:rsidR="00945975" w:rsidRPr="001D476B" w:rsidRDefault="00945975" w:rsidP="00945975">
            <w:pPr>
              <w:spacing w:line="360" w:lineRule="auto"/>
              <w:jc w:val="both"/>
              <w:rPr>
                <w:rFonts w:ascii="Arial" w:hAnsi="Arial" w:cs="Arial"/>
                <w:sz w:val="24"/>
                <w:szCs w:val="24"/>
                <w:lang w:val="en-GB"/>
              </w:rPr>
            </w:pPr>
            <w:r w:rsidRPr="001D476B">
              <w:rPr>
                <w:rFonts w:ascii="Arial" w:hAnsi="Arial" w:cs="Arial"/>
                <w:sz w:val="24"/>
                <w:szCs w:val="24"/>
                <w:lang w:val="en-GB"/>
              </w:rPr>
              <w:t>Brexit - causes business difficulties that affect a country's policy with other countries (</w:t>
            </w:r>
            <w:proofErr w:type="spellStart"/>
            <w:r w:rsidRPr="001D476B">
              <w:rPr>
                <w:rFonts w:ascii="Arial" w:hAnsi="Arial" w:cs="Arial"/>
                <w:sz w:val="24"/>
                <w:szCs w:val="24"/>
                <w:lang w:val="en-GB"/>
              </w:rPr>
              <w:t>Ziady</w:t>
            </w:r>
            <w:proofErr w:type="spellEnd"/>
            <w:r w:rsidRPr="001D476B">
              <w:rPr>
                <w:rFonts w:ascii="Arial" w:hAnsi="Arial" w:cs="Arial"/>
                <w:sz w:val="24"/>
                <w:szCs w:val="24"/>
                <w:lang w:val="en-GB"/>
              </w:rPr>
              <w:t>, 2022)</w:t>
            </w:r>
          </w:p>
          <w:p w14:paraId="7FACA213" w14:textId="77777777" w:rsidR="00945975" w:rsidRPr="001D476B" w:rsidRDefault="00945975" w:rsidP="00945975">
            <w:pPr>
              <w:spacing w:line="360" w:lineRule="auto"/>
              <w:jc w:val="both"/>
              <w:rPr>
                <w:rFonts w:ascii="Arial" w:hAnsi="Arial" w:cs="Arial"/>
                <w:sz w:val="24"/>
                <w:szCs w:val="24"/>
                <w:lang w:val="en-GB"/>
              </w:rPr>
            </w:pPr>
            <w:r w:rsidRPr="001D476B">
              <w:rPr>
                <w:rFonts w:ascii="Arial" w:hAnsi="Arial" w:cs="Arial"/>
                <w:sz w:val="24"/>
                <w:szCs w:val="24"/>
                <w:lang w:val="en-GB"/>
              </w:rPr>
              <w:t>Global supply issues – shortage of some resources internationally due to global political issues – war in Ukraine, economic crisis, post-Covid-19 (Tetley, 2022)</w:t>
            </w:r>
          </w:p>
          <w:p w14:paraId="03227EF8" w14:textId="71FF2D08" w:rsidR="00476DE9" w:rsidRPr="001D476B" w:rsidRDefault="00945975" w:rsidP="00945975">
            <w:pPr>
              <w:spacing w:after="160" w:line="360" w:lineRule="auto"/>
              <w:jc w:val="both"/>
              <w:rPr>
                <w:rFonts w:ascii="Arial" w:hAnsi="Arial" w:cs="Arial"/>
                <w:sz w:val="24"/>
                <w:szCs w:val="24"/>
                <w:lang w:val="en-GB"/>
              </w:rPr>
            </w:pPr>
            <w:r w:rsidRPr="001D476B">
              <w:rPr>
                <w:rFonts w:ascii="Arial" w:hAnsi="Arial" w:cs="Arial"/>
                <w:sz w:val="24"/>
                <w:szCs w:val="24"/>
                <w:lang w:val="en-GB"/>
              </w:rPr>
              <w:t>Policy issues in managing the UK's import and export of goods post-Brexit – managing and negotiating new contractual relationships (Freeman et al., 2022)</w:t>
            </w:r>
          </w:p>
        </w:tc>
        <w:tc>
          <w:tcPr>
            <w:tcW w:w="1791" w:type="dxa"/>
          </w:tcPr>
          <w:p w14:paraId="5D6DA7B0" w14:textId="09C5D4AC" w:rsidR="00476DE9" w:rsidRPr="001D476B" w:rsidRDefault="00A579F3"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 xml:space="preserve">Moderate influence </w:t>
            </w:r>
          </w:p>
        </w:tc>
      </w:tr>
      <w:tr w:rsidR="00476DE9" w:rsidRPr="001D476B" w14:paraId="21B42946" w14:textId="77777777" w:rsidTr="00945975">
        <w:tc>
          <w:tcPr>
            <w:tcW w:w="1883" w:type="dxa"/>
          </w:tcPr>
          <w:p w14:paraId="37BB9B7F" w14:textId="476973A4"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Economical</w:t>
            </w:r>
          </w:p>
        </w:tc>
        <w:tc>
          <w:tcPr>
            <w:tcW w:w="5342" w:type="dxa"/>
          </w:tcPr>
          <w:p w14:paraId="41E75F4C" w14:textId="77777777" w:rsidR="00945975" w:rsidRPr="001D476B" w:rsidRDefault="00945975" w:rsidP="00945975">
            <w:pPr>
              <w:spacing w:line="360" w:lineRule="auto"/>
              <w:jc w:val="both"/>
              <w:rPr>
                <w:rFonts w:ascii="Arial" w:hAnsi="Arial" w:cs="Arial"/>
                <w:sz w:val="24"/>
                <w:szCs w:val="24"/>
                <w:lang w:val="en-GB"/>
              </w:rPr>
            </w:pPr>
            <w:r w:rsidRPr="001D476B">
              <w:rPr>
                <w:rFonts w:ascii="Arial" w:hAnsi="Arial" w:cs="Arial"/>
                <w:sz w:val="24"/>
                <w:szCs w:val="24"/>
                <w:lang w:val="en-GB"/>
              </w:rPr>
              <w:t>The economic crisis - after Covid-19 and after the political changes in the world, there was an economic crisis, which led to a rise in prices and an increase in inflation (</w:t>
            </w:r>
            <w:proofErr w:type="spellStart"/>
            <w:r w:rsidRPr="001D476B">
              <w:rPr>
                <w:rFonts w:ascii="Arial" w:hAnsi="Arial" w:cs="Arial"/>
                <w:sz w:val="24"/>
                <w:szCs w:val="24"/>
                <w:lang w:val="en-GB"/>
              </w:rPr>
              <w:t>Ziady</w:t>
            </w:r>
            <w:proofErr w:type="spellEnd"/>
            <w:r w:rsidRPr="001D476B">
              <w:rPr>
                <w:rFonts w:ascii="Arial" w:hAnsi="Arial" w:cs="Arial"/>
                <w:sz w:val="24"/>
                <w:szCs w:val="24"/>
                <w:lang w:val="en-GB"/>
              </w:rPr>
              <w:t>, 2022)</w:t>
            </w:r>
          </w:p>
          <w:p w14:paraId="643FCF48" w14:textId="77777777" w:rsidR="00945975" w:rsidRPr="001D476B" w:rsidRDefault="00945975" w:rsidP="00945975">
            <w:pPr>
              <w:spacing w:line="360" w:lineRule="auto"/>
              <w:jc w:val="both"/>
              <w:rPr>
                <w:rFonts w:ascii="Arial" w:hAnsi="Arial" w:cs="Arial"/>
                <w:sz w:val="24"/>
                <w:szCs w:val="24"/>
                <w:lang w:val="en-GB"/>
              </w:rPr>
            </w:pPr>
            <w:r w:rsidRPr="001D476B">
              <w:rPr>
                <w:rFonts w:ascii="Arial" w:hAnsi="Arial" w:cs="Arial"/>
                <w:sz w:val="24"/>
                <w:szCs w:val="24"/>
                <w:lang w:val="en-GB"/>
              </w:rPr>
              <w:t>Increase in prices of energy, gas, products and consumables for businesses and small consumers (</w:t>
            </w:r>
            <w:proofErr w:type="spellStart"/>
            <w:r w:rsidRPr="001D476B">
              <w:rPr>
                <w:rFonts w:ascii="Arial" w:hAnsi="Arial" w:cs="Arial"/>
                <w:sz w:val="24"/>
                <w:szCs w:val="24"/>
                <w:lang w:val="en-GB"/>
              </w:rPr>
              <w:t>Ziady</w:t>
            </w:r>
            <w:proofErr w:type="spellEnd"/>
            <w:r w:rsidRPr="001D476B">
              <w:rPr>
                <w:rFonts w:ascii="Arial" w:hAnsi="Arial" w:cs="Arial"/>
                <w:sz w:val="24"/>
                <w:szCs w:val="24"/>
                <w:lang w:val="en-GB"/>
              </w:rPr>
              <w:t xml:space="preserve"> &amp; </w:t>
            </w:r>
            <w:proofErr w:type="spellStart"/>
            <w:r w:rsidRPr="001D476B">
              <w:rPr>
                <w:rFonts w:ascii="Arial" w:hAnsi="Arial" w:cs="Arial"/>
                <w:sz w:val="24"/>
                <w:szCs w:val="24"/>
                <w:lang w:val="en-GB"/>
              </w:rPr>
              <w:t>Dmitracova</w:t>
            </w:r>
            <w:proofErr w:type="spellEnd"/>
            <w:r w:rsidRPr="001D476B">
              <w:rPr>
                <w:rFonts w:ascii="Arial" w:hAnsi="Arial" w:cs="Arial"/>
                <w:sz w:val="24"/>
                <w:szCs w:val="24"/>
                <w:lang w:val="en-GB"/>
              </w:rPr>
              <w:t>, 2023)</w:t>
            </w:r>
          </w:p>
          <w:p w14:paraId="334930E7" w14:textId="4C88A09E" w:rsidR="00476DE9" w:rsidRPr="001D476B" w:rsidRDefault="00945975" w:rsidP="00945975">
            <w:pPr>
              <w:spacing w:after="160" w:line="360" w:lineRule="auto"/>
              <w:jc w:val="both"/>
              <w:rPr>
                <w:rFonts w:ascii="Arial" w:hAnsi="Arial" w:cs="Arial"/>
                <w:sz w:val="24"/>
                <w:szCs w:val="24"/>
                <w:lang w:val="en-GB"/>
              </w:rPr>
            </w:pPr>
            <w:r w:rsidRPr="001D476B">
              <w:rPr>
                <w:rFonts w:ascii="Arial" w:hAnsi="Arial" w:cs="Arial"/>
                <w:sz w:val="24"/>
                <w:szCs w:val="24"/>
                <w:lang w:val="en-GB"/>
              </w:rPr>
              <w:t>An increase in supply prices leads to an increase in the final price for the consumer (</w:t>
            </w:r>
            <w:proofErr w:type="spellStart"/>
            <w:r w:rsidRPr="001D476B">
              <w:rPr>
                <w:rFonts w:ascii="Arial" w:hAnsi="Arial" w:cs="Arial"/>
                <w:sz w:val="24"/>
                <w:szCs w:val="24"/>
                <w:lang w:val="en-GB"/>
              </w:rPr>
              <w:t>Ziady</w:t>
            </w:r>
            <w:proofErr w:type="spellEnd"/>
            <w:r w:rsidRPr="001D476B">
              <w:rPr>
                <w:rFonts w:ascii="Arial" w:hAnsi="Arial" w:cs="Arial"/>
                <w:sz w:val="24"/>
                <w:szCs w:val="24"/>
                <w:lang w:val="en-GB"/>
              </w:rPr>
              <w:t xml:space="preserve"> &amp; </w:t>
            </w:r>
            <w:proofErr w:type="spellStart"/>
            <w:r w:rsidRPr="001D476B">
              <w:rPr>
                <w:rFonts w:ascii="Arial" w:hAnsi="Arial" w:cs="Arial"/>
                <w:sz w:val="24"/>
                <w:szCs w:val="24"/>
                <w:lang w:val="en-GB"/>
              </w:rPr>
              <w:t>Dmitracova</w:t>
            </w:r>
            <w:proofErr w:type="spellEnd"/>
            <w:r w:rsidRPr="001D476B">
              <w:rPr>
                <w:rFonts w:ascii="Arial" w:hAnsi="Arial" w:cs="Arial"/>
                <w:sz w:val="24"/>
                <w:szCs w:val="24"/>
                <w:lang w:val="en-GB"/>
              </w:rPr>
              <w:t>, 2023)</w:t>
            </w:r>
          </w:p>
        </w:tc>
        <w:tc>
          <w:tcPr>
            <w:tcW w:w="1791" w:type="dxa"/>
          </w:tcPr>
          <w:p w14:paraId="19E5D8A0" w14:textId="64B98AAB" w:rsidR="00476DE9" w:rsidRPr="001D476B" w:rsidRDefault="00A579F3"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 xml:space="preserve">Large influence </w:t>
            </w:r>
          </w:p>
        </w:tc>
      </w:tr>
      <w:tr w:rsidR="00476DE9" w:rsidRPr="001D476B" w14:paraId="54913094" w14:textId="77777777" w:rsidTr="00945975">
        <w:tc>
          <w:tcPr>
            <w:tcW w:w="1883" w:type="dxa"/>
          </w:tcPr>
          <w:p w14:paraId="17A03048" w14:textId="2F380A09"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lastRenderedPageBreak/>
              <w:t>Social</w:t>
            </w:r>
          </w:p>
        </w:tc>
        <w:tc>
          <w:tcPr>
            <w:tcW w:w="5342" w:type="dxa"/>
          </w:tcPr>
          <w:p w14:paraId="7D561143" w14:textId="77777777" w:rsidR="00945975" w:rsidRPr="001D476B" w:rsidRDefault="00945975" w:rsidP="00945975">
            <w:pPr>
              <w:spacing w:line="360" w:lineRule="auto"/>
              <w:jc w:val="both"/>
              <w:rPr>
                <w:rFonts w:ascii="Arial" w:hAnsi="Arial" w:cs="Arial"/>
                <w:sz w:val="24"/>
                <w:szCs w:val="24"/>
                <w:lang w:val="en-GB"/>
              </w:rPr>
            </w:pPr>
            <w:r w:rsidRPr="001D476B">
              <w:rPr>
                <w:rFonts w:ascii="Arial" w:hAnsi="Arial" w:cs="Arial"/>
                <w:sz w:val="24"/>
                <w:szCs w:val="24"/>
                <w:lang w:val="en-GB"/>
              </w:rPr>
              <w:t>Changes in the quality of the workforce – post-Covid-19 and Brexit, there is a change in the unemployment rate (Thwaites &amp; Murphy, 2023)</w:t>
            </w:r>
          </w:p>
          <w:p w14:paraId="69E128DB" w14:textId="77777777" w:rsidR="00945975" w:rsidRPr="001D476B" w:rsidRDefault="00945975" w:rsidP="00945975">
            <w:pPr>
              <w:spacing w:line="360" w:lineRule="auto"/>
              <w:jc w:val="both"/>
              <w:rPr>
                <w:rFonts w:ascii="Arial" w:hAnsi="Arial" w:cs="Arial"/>
                <w:sz w:val="24"/>
                <w:szCs w:val="24"/>
                <w:lang w:val="en-GB"/>
              </w:rPr>
            </w:pPr>
            <w:r w:rsidRPr="001D476B">
              <w:rPr>
                <w:rFonts w:ascii="Arial" w:hAnsi="Arial" w:cs="Arial"/>
                <w:sz w:val="24"/>
                <w:szCs w:val="24"/>
                <w:lang w:val="en-GB"/>
              </w:rPr>
              <w:t>Consumer behaviour - this is a huge factor for restaurants because, due to the economic crisis, it is found that people have less and less financial means for restaurants and establishments (Partington, 2022)</w:t>
            </w:r>
          </w:p>
          <w:p w14:paraId="7769096D" w14:textId="5319D156" w:rsidR="00476DE9" w:rsidRPr="001D476B" w:rsidRDefault="00945975" w:rsidP="00945975">
            <w:pPr>
              <w:spacing w:after="160" w:line="360" w:lineRule="auto"/>
              <w:jc w:val="both"/>
              <w:rPr>
                <w:rFonts w:ascii="Arial" w:hAnsi="Arial" w:cs="Arial"/>
                <w:sz w:val="24"/>
                <w:szCs w:val="24"/>
                <w:lang w:val="en-GB"/>
              </w:rPr>
            </w:pPr>
            <w:r w:rsidRPr="001D476B">
              <w:rPr>
                <w:rFonts w:ascii="Arial" w:hAnsi="Arial" w:cs="Arial"/>
                <w:sz w:val="24"/>
                <w:szCs w:val="24"/>
                <w:lang w:val="en-GB"/>
              </w:rPr>
              <w:t>The trend for a healthy lifestyle – more and more people are starting to eat healthier foods (</w:t>
            </w:r>
            <w:proofErr w:type="spellStart"/>
            <w:r w:rsidRPr="001D476B">
              <w:rPr>
                <w:rFonts w:ascii="Arial" w:hAnsi="Arial" w:cs="Arial"/>
                <w:sz w:val="24"/>
                <w:szCs w:val="24"/>
                <w:lang w:val="en-GB"/>
              </w:rPr>
              <w:t>Hammouri</w:t>
            </w:r>
            <w:proofErr w:type="spellEnd"/>
            <w:r w:rsidRPr="001D476B">
              <w:rPr>
                <w:rFonts w:ascii="Arial" w:hAnsi="Arial" w:cs="Arial"/>
                <w:sz w:val="24"/>
                <w:szCs w:val="24"/>
                <w:lang w:val="en-GB"/>
              </w:rPr>
              <w:t xml:space="preserve"> et al., 2022)</w:t>
            </w:r>
          </w:p>
        </w:tc>
        <w:tc>
          <w:tcPr>
            <w:tcW w:w="1791" w:type="dxa"/>
          </w:tcPr>
          <w:p w14:paraId="139BA18C" w14:textId="5D7E38FE" w:rsidR="00476DE9" w:rsidRPr="001D476B" w:rsidRDefault="00A579F3"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Moderate influence</w:t>
            </w:r>
          </w:p>
        </w:tc>
      </w:tr>
      <w:tr w:rsidR="00476DE9" w:rsidRPr="001D476B" w14:paraId="09032DBE" w14:textId="77777777" w:rsidTr="00945975">
        <w:tc>
          <w:tcPr>
            <w:tcW w:w="1883" w:type="dxa"/>
          </w:tcPr>
          <w:p w14:paraId="61018ADC" w14:textId="25DDE78A"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Technology</w:t>
            </w:r>
          </w:p>
        </w:tc>
        <w:tc>
          <w:tcPr>
            <w:tcW w:w="5342" w:type="dxa"/>
          </w:tcPr>
          <w:p w14:paraId="78D1C7AB" w14:textId="77777777" w:rsidR="00945975" w:rsidRPr="001D476B" w:rsidRDefault="00945975" w:rsidP="00945975">
            <w:pPr>
              <w:spacing w:line="360" w:lineRule="auto"/>
              <w:jc w:val="both"/>
              <w:rPr>
                <w:rFonts w:ascii="Arial" w:hAnsi="Arial" w:cs="Arial"/>
                <w:sz w:val="24"/>
                <w:szCs w:val="24"/>
                <w:lang w:val="en-GB"/>
              </w:rPr>
            </w:pPr>
            <w:r w:rsidRPr="001D476B">
              <w:rPr>
                <w:rFonts w:ascii="Arial" w:hAnsi="Arial" w:cs="Arial"/>
                <w:sz w:val="24"/>
                <w:szCs w:val="24"/>
                <w:lang w:val="en-GB"/>
              </w:rPr>
              <w:t>Innovative technology in the restaurant sector affects the way customers are served, prepared and greeted (restaurantonline.co.uk, 2023)</w:t>
            </w:r>
          </w:p>
          <w:p w14:paraId="22E5EF26" w14:textId="77777777" w:rsidR="00945975" w:rsidRPr="001D476B" w:rsidRDefault="00945975" w:rsidP="00945975">
            <w:pPr>
              <w:spacing w:line="360" w:lineRule="auto"/>
              <w:jc w:val="both"/>
              <w:rPr>
                <w:rFonts w:ascii="Arial" w:hAnsi="Arial" w:cs="Arial"/>
                <w:sz w:val="24"/>
                <w:szCs w:val="24"/>
                <w:lang w:val="en-GB"/>
              </w:rPr>
            </w:pPr>
            <w:r w:rsidRPr="001D476B">
              <w:rPr>
                <w:rFonts w:ascii="Arial" w:hAnsi="Arial" w:cs="Arial"/>
                <w:sz w:val="24"/>
                <w:szCs w:val="24"/>
                <w:lang w:val="en-GB"/>
              </w:rPr>
              <w:t xml:space="preserve">Online and digitalization – pick-up home delivery systems such as </w:t>
            </w:r>
            <w:proofErr w:type="spellStart"/>
            <w:r w:rsidRPr="001D476B">
              <w:rPr>
                <w:rFonts w:ascii="Arial" w:hAnsi="Arial" w:cs="Arial"/>
                <w:sz w:val="24"/>
                <w:szCs w:val="24"/>
                <w:lang w:val="en-GB"/>
              </w:rPr>
              <w:t>UberEats</w:t>
            </w:r>
            <w:proofErr w:type="spellEnd"/>
            <w:r w:rsidRPr="001D476B">
              <w:rPr>
                <w:rFonts w:ascii="Arial" w:hAnsi="Arial" w:cs="Arial"/>
                <w:sz w:val="24"/>
                <w:szCs w:val="24"/>
                <w:lang w:val="en-GB"/>
              </w:rPr>
              <w:t>, which help the consumer receive their orders directly at home, are increasingly being implemented (</w:t>
            </w:r>
            <w:proofErr w:type="spellStart"/>
            <w:r w:rsidRPr="001D476B">
              <w:rPr>
                <w:rFonts w:ascii="Arial" w:hAnsi="Arial" w:cs="Arial"/>
                <w:sz w:val="24"/>
                <w:szCs w:val="24"/>
                <w:lang w:val="en-GB"/>
              </w:rPr>
              <w:t>UberEats</w:t>
            </w:r>
            <w:proofErr w:type="spellEnd"/>
            <w:r w:rsidRPr="001D476B">
              <w:rPr>
                <w:rFonts w:ascii="Arial" w:hAnsi="Arial" w:cs="Arial"/>
                <w:sz w:val="24"/>
                <w:szCs w:val="24"/>
                <w:lang w:val="en-GB"/>
              </w:rPr>
              <w:t>, 2020)</w:t>
            </w:r>
          </w:p>
          <w:p w14:paraId="133905BF" w14:textId="3BAC7C7A" w:rsidR="00476DE9" w:rsidRPr="001D476B" w:rsidRDefault="00945975" w:rsidP="00945975">
            <w:pPr>
              <w:spacing w:after="160" w:line="360" w:lineRule="auto"/>
              <w:jc w:val="both"/>
              <w:rPr>
                <w:rFonts w:ascii="Arial" w:hAnsi="Arial" w:cs="Arial"/>
                <w:sz w:val="24"/>
                <w:szCs w:val="24"/>
                <w:lang w:val="en-GB"/>
              </w:rPr>
            </w:pPr>
            <w:r w:rsidRPr="001D476B">
              <w:rPr>
                <w:rFonts w:ascii="Arial" w:hAnsi="Arial" w:cs="Arial"/>
                <w:sz w:val="24"/>
                <w:szCs w:val="24"/>
                <w:lang w:val="en-GB"/>
              </w:rPr>
              <w:t>Online ordering and online shopping – helps consumer research what they want and get it at their front door (Adithya et al., 2017)</w:t>
            </w:r>
          </w:p>
        </w:tc>
        <w:tc>
          <w:tcPr>
            <w:tcW w:w="1791" w:type="dxa"/>
          </w:tcPr>
          <w:p w14:paraId="0D9E327A" w14:textId="295D47A5" w:rsidR="00476DE9" w:rsidRPr="001D476B" w:rsidRDefault="00A579F3"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Larger influence</w:t>
            </w:r>
          </w:p>
        </w:tc>
      </w:tr>
      <w:tr w:rsidR="00476DE9" w:rsidRPr="001D476B" w14:paraId="3E346B5C" w14:textId="77777777" w:rsidTr="00945975">
        <w:tc>
          <w:tcPr>
            <w:tcW w:w="1883" w:type="dxa"/>
          </w:tcPr>
          <w:p w14:paraId="59FE8712" w14:textId="046442E9"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Environmental</w:t>
            </w:r>
          </w:p>
        </w:tc>
        <w:tc>
          <w:tcPr>
            <w:tcW w:w="5342" w:type="dxa"/>
          </w:tcPr>
          <w:p w14:paraId="303BCC91" w14:textId="77777777" w:rsidR="00945975" w:rsidRPr="001D476B" w:rsidRDefault="00945975" w:rsidP="00945975">
            <w:pPr>
              <w:spacing w:line="360" w:lineRule="auto"/>
              <w:jc w:val="both"/>
              <w:rPr>
                <w:rFonts w:ascii="Arial" w:hAnsi="Arial" w:cs="Arial"/>
                <w:sz w:val="24"/>
                <w:szCs w:val="24"/>
                <w:lang w:val="en-GB"/>
              </w:rPr>
            </w:pPr>
            <w:r w:rsidRPr="001D476B">
              <w:rPr>
                <w:rFonts w:ascii="Arial" w:hAnsi="Arial" w:cs="Arial"/>
                <w:sz w:val="24"/>
                <w:szCs w:val="24"/>
                <w:lang w:val="en-GB"/>
              </w:rPr>
              <w:t>Environmental pollution from activities in different economic sectors (</w:t>
            </w:r>
            <w:proofErr w:type="spellStart"/>
            <w:r w:rsidRPr="001D476B">
              <w:rPr>
                <w:rFonts w:ascii="Arial" w:hAnsi="Arial" w:cs="Arial"/>
                <w:sz w:val="24"/>
                <w:szCs w:val="24"/>
                <w:lang w:val="en-GB"/>
              </w:rPr>
              <w:t>Madanaguli</w:t>
            </w:r>
            <w:proofErr w:type="spellEnd"/>
            <w:r w:rsidRPr="001D476B">
              <w:rPr>
                <w:rFonts w:ascii="Arial" w:hAnsi="Arial" w:cs="Arial"/>
                <w:sz w:val="24"/>
                <w:szCs w:val="24"/>
                <w:lang w:val="en-GB"/>
              </w:rPr>
              <w:t xml:space="preserve"> et al., 2022)</w:t>
            </w:r>
          </w:p>
          <w:p w14:paraId="01239459" w14:textId="77777777" w:rsidR="00945975" w:rsidRPr="001D476B" w:rsidRDefault="00945975" w:rsidP="00945975">
            <w:pPr>
              <w:spacing w:line="360" w:lineRule="auto"/>
              <w:jc w:val="both"/>
              <w:rPr>
                <w:rFonts w:ascii="Arial" w:hAnsi="Arial" w:cs="Arial"/>
                <w:sz w:val="24"/>
                <w:szCs w:val="24"/>
                <w:lang w:val="en-GB"/>
              </w:rPr>
            </w:pPr>
            <w:r w:rsidRPr="001D476B">
              <w:rPr>
                <w:rFonts w:ascii="Arial" w:hAnsi="Arial" w:cs="Arial"/>
                <w:sz w:val="24"/>
                <w:szCs w:val="24"/>
                <w:lang w:val="en-GB"/>
              </w:rPr>
              <w:t>Excessive use of energy and resources results in their depletion and overload (</w:t>
            </w:r>
            <w:proofErr w:type="spellStart"/>
            <w:r w:rsidRPr="001D476B">
              <w:rPr>
                <w:rFonts w:ascii="Arial" w:hAnsi="Arial" w:cs="Arial"/>
                <w:sz w:val="24"/>
                <w:szCs w:val="24"/>
                <w:lang w:val="en-GB"/>
              </w:rPr>
              <w:t>Madanaguli</w:t>
            </w:r>
            <w:proofErr w:type="spellEnd"/>
            <w:r w:rsidRPr="001D476B">
              <w:rPr>
                <w:rFonts w:ascii="Arial" w:hAnsi="Arial" w:cs="Arial"/>
                <w:sz w:val="24"/>
                <w:szCs w:val="24"/>
                <w:lang w:val="en-GB"/>
              </w:rPr>
              <w:t xml:space="preserve"> et al., 2022)</w:t>
            </w:r>
          </w:p>
          <w:p w14:paraId="1490AE75" w14:textId="602D8C8E" w:rsidR="00476DE9" w:rsidRPr="001D476B" w:rsidRDefault="00945975" w:rsidP="00945975">
            <w:pPr>
              <w:spacing w:after="160" w:line="360" w:lineRule="auto"/>
              <w:jc w:val="both"/>
              <w:rPr>
                <w:rFonts w:ascii="Arial" w:hAnsi="Arial" w:cs="Arial"/>
                <w:sz w:val="24"/>
                <w:szCs w:val="24"/>
                <w:lang w:val="en-GB"/>
              </w:rPr>
            </w:pPr>
            <w:r w:rsidRPr="001D476B">
              <w:rPr>
                <w:rFonts w:ascii="Arial" w:hAnsi="Arial" w:cs="Arial"/>
                <w:sz w:val="24"/>
                <w:szCs w:val="24"/>
                <w:lang w:val="en-GB"/>
              </w:rPr>
              <w:t>Excessive use of imported products disrupts and affects local production (</w:t>
            </w:r>
            <w:proofErr w:type="spellStart"/>
            <w:r w:rsidRPr="001D476B">
              <w:rPr>
                <w:rFonts w:ascii="Arial" w:hAnsi="Arial" w:cs="Arial"/>
                <w:sz w:val="24"/>
                <w:szCs w:val="24"/>
                <w:lang w:val="en-GB"/>
              </w:rPr>
              <w:t>Madanaguli</w:t>
            </w:r>
            <w:proofErr w:type="spellEnd"/>
            <w:r w:rsidRPr="001D476B">
              <w:rPr>
                <w:rFonts w:ascii="Arial" w:hAnsi="Arial" w:cs="Arial"/>
                <w:sz w:val="24"/>
                <w:szCs w:val="24"/>
                <w:lang w:val="en-GB"/>
              </w:rPr>
              <w:t xml:space="preserve"> et al., 2022)</w:t>
            </w:r>
          </w:p>
        </w:tc>
        <w:tc>
          <w:tcPr>
            <w:tcW w:w="1791" w:type="dxa"/>
          </w:tcPr>
          <w:p w14:paraId="0D818E15" w14:textId="34C4E3FE" w:rsidR="00476DE9" w:rsidRPr="001D476B" w:rsidRDefault="00A579F3"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 xml:space="preserve">Medium influence </w:t>
            </w:r>
          </w:p>
        </w:tc>
      </w:tr>
      <w:tr w:rsidR="00476DE9" w:rsidRPr="001D476B" w14:paraId="2F4FB02A" w14:textId="77777777" w:rsidTr="00945975">
        <w:tc>
          <w:tcPr>
            <w:tcW w:w="1883" w:type="dxa"/>
          </w:tcPr>
          <w:p w14:paraId="7C0776F2" w14:textId="26E8978B"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Legal</w:t>
            </w:r>
          </w:p>
        </w:tc>
        <w:tc>
          <w:tcPr>
            <w:tcW w:w="5342" w:type="dxa"/>
          </w:tcPr>
          <w:p w14:paraId="4DED3A51" w14:textId="77777777" w:rsidR="00945975" w:rsidRPr="001D476B" w:rsidRDefault="00945975" w:rsidP="00945975">
            <w:pPr>
              <w:spacing w:line="360" w:lineRule="auto"/>
              <w:jc w:val="both"/>
              <w:rPr>
                <w:rFonts w:ascii="Arial" w:hAnsi="Arial" w:cs="Arial"/>
                <w:sz w:val="24"/>
                <w:szCs w:val="24"/>
                <w:lang w:val="en-GB"/>
              </w:rPr>
            </w:pPr>
            <w:r w:rsidRPr="001D476B">
              <w:rPr>
                <w:rFonts w:ascii="Arial" w:hAnsi="Arial" w:cs="Arial"/>
                <w:sz w:val="24"/>
                <w:szCs w:val="24"/>
                <w:lang w:val="en-GB"/>
              </w:rPr>
              <w:t xml:space="preserve">This group includes all legal and legislative regulations relevant to restaurant work - Food </w:t>
            </w:r>
            <w:r w:rsidRPr="001D476B">
              <w:rPr>
                <w:rFonts w:ascii="Arial" w:hAnsi="Arial" w:cs="Arial"/>
                <w:sz w:val="24"/>
                <w:szCs w:val="24"/>
                <w:lang w:val="en-GB"/>
              </w:rPr>
              <w:lastRenderedPageBreak/>
              <w:t>Hygiene Certificate, Employment Law, Equality Act 2010, and Health and Safety Work Act 1974.</w:t>
            </w:r>
          </w:p>
          <w:p w14:paraId="456B098A" w14:textId="77777777" w:rsidR="00476DE9" w:rsidRPr="001D476B" w:rsidRDefault="00476DE9" w:rsidP="00476DE9">
            <w:pPr>
              <w:spacing w:line="360" w:lineRule="auto"/>
              <w:jc w:val="center"/>
              <w:rPr>
                <w:rFonts w:ascii="Arial" w:hAnsi="Arial" w:cs="Arial"/>
                <w:b/>
                <w:bCs/>
                <w:i/>
                <w:iCs/>
                <w:sz w:val="24"/>
                <w:szCs w:val="24"/>
                <w:lang w:val="en-GB"/>
              </w:rPr>
            </w:pPr>
          </w:p>
        </w:tc>
        <w:tc>
          <w:tcPr>
            <w:tcW w:w="1791" w:type="dxa"/>
          </w:tcPr>
          <w:p w14:paraId="3659D511" w14:textId="5FB78340" w:rsidR="00476DE9" w:rsidRPr="001D476B" w:rsidRDefault="00A579F3"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lastRenderedPageBreak/>
              <w:t>Low influence</w:t>
            </w:r>
          </w:p>
        </w:tc>
      </w:tr>
    </w:tbl>
    <w:p w14:paraId="0551FFF6" w14:textId="0625E56E" w:rsidR="002D3D2E" w:rsidRPr="001D476B" w:rsidRDefault="002D3D2E" w:rsidP="00476DE9">
      <w:pPr>
        <w:spacing w:line="360" w:lineRule="auto"/>
        <w:jc w:val="center"/>
        <w:rPr>
          <w:rFonts w:ascii="Arial" w:hAnsi="Arial" w:cs="Arial"/>
          <w:b/>
          <w:bCs/>
          <w:i/>
          <w:iCs/>
          <w:sz w:val="24"/>
          <w:szCs w:val="24"/>
          <w:lang w:val="en-GB"/>
        </w:rPr>
      </w:pPr>
    </w:p>
    <w:p w14:paraId="76DF52F2" w14:textId="77777777" w:rsidR="002D3D2E" w:rsidRPr="001D476B" w:rsidRDefault="002D3D2E">
      <w:pPr>
        <w:rPr>
          <w:rFonts w:ascii="Arial" w:hAnsi="Arial" w:cs="Arial"/>
          <w:b/>
          <w:bCs/>
          <w:i/>
          <w:iCs/>
          <w:sz w:val="24"/>
          <w:szCs w:val="24"/>
          <w:lang w:val="en-GB"/>
        </w:rPr>
      </w:pPr>
      <w:r w:rsidRPr="001D476B">
        <w:rPr>
          <w:rFonts w:ascii="Arial" w:hAnsi="Arial" w:cs="Arial"/>
          <w:b/>
          <w:bCs/>
          <w:i/>
          <w:iCs/>
          <w:sz w:val="24"/>
          <w:szCs w:val="24"/>
          <w:lang w:val="en-GB"/>
        </w:rPr>
        <w:br w:type="page"/>
      </w:r>
    </w:p>
    <w:p w14:paraId="441FCF71" w14:textId="635FEF96" w:rsidR="00524FE7" w:rsidRPr="001D476B" w:rsidRDefault="00524FE7" w:rsidP="00476DE9">
      <w:pPr>
        <w:pStyle w:val="Heading4"/>
        <w:spacing w:line="360" w:lineRule="auto"/>
        <w:jc w:val="center"/>
        <w:rPr>
          <w:rFonts w:ascii="Arial" w:hAnsi="Arial" w:cs="Arial"/>
          <w:b/>
          <w:bCs/>
          <w:color w:val="auto"/>
          <w:sz w:val="24"/>
          <w:szCs w:val="24"/>
          <w:lang w:val="en-GB"/>
        </w:rPr>
      </w:pPr>
      <w:r w:rsidRPr="001D476B">
        <w:rPr>
          <w:rFonts w:ascii="Arial" w:hAnsi="Arial" w:cs="Arial"/>
          <w:b/>
          <w:bCs/>
          <w:color w:val="auto"/>
          <w:sz w:val="24"/>
          <w:szCs w:val="24"/>
          <w:lang w:val="en-GB"/>
        </w:rPr>
        <w:lastRenderedPageBreak/>
        <w:t>Porter’s 5 Forces Analysis</w:t>
      </w:r>
    </w:p>
    <w:p w14:paraId="11D183B6" w14:textId="6F7CDE72"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Tab. 3 Happy Bar &amp; Grill Porter’s 5 Forces Analysis</w:t>
      </w:r>
    </w:p>
    <w:tbl>
      <w:tblPr>
        <w:tblStyle w:val="TableGrid"/>
        <w:tblW w:w="0" w:type="auto"/>
        <w:tblLook w:val="04A0" w:firstRow="1" w:lastRow="0" w:firstColumn="1" w:lastColumn="0" w:noHBand="0" w:noVBand="1"/>
      </w:tblPr>
      <w:tblGrid>
        <w:gridCol w:w="1630"/>
        <w:gridCol w:w="7386"/>
      </w:tblGrid>
      <w:tr w:rsidR="00476DE9" w:rsidRPr="001D476B" w14:paraId="115BED2D" w14:textId="77777777" w:rsidTr="00F967D5">
        <w:tc>
          <w:tcPr>
            <w:tcW w:w="9016" w:type="dxa"/>
            <w:gridSpan w:val="2"/>
          </w:tcPr>
          <w:p w14:paraId="20950E8D" w14:textId="017EF59E"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PORTER’S 5 FORCES ANALYSIS OF HAPPY BAR &amp; GRILL</w:t>
            </w:r>
          </w:p>
        </w:tc>
      </w:tr>
      <w:tr w:rsidR="00DA6BDB" w:rsidRPr="001D476B" w14:paraId="1A68B304" w14:textId="77777777" w:rsidTr="006E75DE">
        <w:tc>
          <w:tcPr>
            <w:tcW w:w="1618" w:type="dxa"/>
          </w:tcPr>
          <w:p w14:paraId="0EA6826F" w14:textId="0DBB299B" w:rsidR="00DA6BDB" w:rsidRPr="001D476B" w:rsidRDefault="00DA6BDB"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Force</w:t>
            </w:r>
          </w:p>
        </w:tc>
        <w:tc>
          <w:tcPr>
            <w:tcW w:w="7398" w:type="dxa"/>
          </w:tcPr>
          <w:p w14:paraId="3EB3FFCA" w14:textId="4400F6A5" w:rsidR="00DA6BDB" w:rsidRPr="001D476B" w:rsidRDefault="00DA6BDB"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Analysis</w:t>
            </w:r>
          </w:p>
        </w:tc>
      </w:tr>
      <w:tr w:rsidR="00DA6BDB" w:rsidRPr="001D476B" w14:paraId="50150667" w14:textId="77777777" w:rsidTr="006E75DE">
        <w:tc>
          <w:tcPr>
            <w:tcW w:w="1618" w:type="dxa"/>
          </w:tcPr>
          <w:p w14:paraId="3DA850A2" w14:textId="0F698A91" w:rsidR="00DA6BDB" w:rsidRPr="001D476B" w:rsidRDefault="00DA6BDB"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 xml:space="preserve">Existing Competitors </w:t>
            </w:r>
          </w:p>
        </w:tc>
        <w:tc>
          <w:tcPr>
            <w:tcW w:w="7398" w:type="dxa"/>
          </w:tcPr>
          <w:p w14:paraId="556CF58D" w14:textId="2317B4B0" w:rsidR="00DA6BDB" w:rsidRPr="001D476B" w:rsidRDefault="00E50C67" w:rsidP="00E50C67">
            <w:pPr>
              <w:spacing w:line="360" w:lineRule="auto"/>
              <w:jc w:val="both"/>
              <w:rPr>
                <w:rFonts w:ascii="Arial" w:hAnsi="Arial" w:cs="Arial"/>
                <w:b/>
                <w:bCs/>
                <w:i/>
                <w:iCs/>
                <w:sz w:val="24"/>
                <w:szCs w:val="24"/>
                <w:lang w:val="en-GB"/>
              </w:rPr>
            </w:pPr>
            <w:r w:rsidRPr="001D476B">
              <w:rPr>
                <w:rFonts w:ascii="Arial" w:hAnsi="Arial" w:cs="Arial"/>
                <w:sz w:val="24"/>
                <w:szCs w:val="24"/>
                <w:lang w:val="en-GB"/>
              </w:rPr>
              <w:t xml:space="preserve">Extremely stiff competition exists. This analysis focuses on a small subset of Happy Bar &amp; Grill's competitors, all relatively new to the region. In addition, a significant number of large and small restaurants offer a wide variety of cuisines and meals. As a result, the market is very competitive, and it will be difficult for Happy Bar &amp; Grill to distinguish itself. Happy Bar &amp; Grill's main competitors are Speedboat Bar, </w:t>
            </w:r>
            <w:proofErr w:type="spellStart"/>
            <w:r w:rsidRPr="001D476B">
              <w:rPr>
                <w:rFonts w:ascii="Arial" w:hAnsi="Arial" w:cs="Arial"/>
                <w:sz w:val="24"/>
                <w:szCs w:val="24"/>
                <w:lang w:val="en-GB"/>
              </w:rPr>
              <w:t>Cavita</w:t>
            </w:r>
            <w:proofErr w:type="spellEnd"/>
            <w:r w:rsidRPr="001D476B">
              <w:rPr>
                <w:rFonts w:ascii="Arial" w:hAnsi="Arial" w:cs="Arial"/>
                <w:sz w:val="24"/>
                <w:szCs w:val="24"/>
                <w:lang w:val="en-GB"/>
              </w:rPr>
              <w:t xml:space="preserve">, and </w:t>
            </w:r>
            <w:proofErr w:type="spellStart"/>
            <w:r w:rsidRPr="001D476B">
              <w:rPr>
                <w:rFonts w:ascii="Arial" w:hAnsi="Arial" w:cs="Arial"/>
                <w:sz w:val="24"/>
                <w:szCs w:val="24"/>
                <w:lang w:val="en-GB"/>
              </w:rPr>
              <w:t>Miznon</w:t>
            </w:r>
            <w:proofErr w:type="spellEnd"/>
            <w:r w:rsidRPr="001D476B">
              <w:rPr>
                <w:rFonts w:ascii="Arial" w:hAnsi="Arial" w:cs="Arial"/>
                <w:sz w:val="24"/>
                <w:szCs w:val="24"/>
                <w:lang w:val="en-GB"/>
              </w:rPr>
              <w:t xml:space="preserve">. </w:t>
            </w:r>
            <w:proofErr w:type="spellStart"/>
            <w:r w:rsidRPr="001D476B">
              <w:rPr>
                <w:rFonts w:ascii="Arial" w:hAnsi="Arial" w:cs="Arial"/>
                <w:sz w:val="24"/>
                <w:szCs w:val="24"/>
                <w:lang w:val="en-GB"/>
              </w:rPr>
              <w:t>Miznon</w:t>
            </w:r>
            <w:proofErr w:type="spellEnd"/>
            <w:r w:rsidRPr="001D476B">
              <w:rPr>
                <w:rFonts w:ascii="Arial" w:hAnsi="Arial" w:cs="Arial"/>
                <w:sz w:val="24"/>
                <w:szCs w:val="24"/>
                <w:lang w:val="en-GB"/>
              </w:rPr>
              <w:t xml:space="preserve"> may be one of its main rivals, too.</w:t>
            </w:r>
          </w:p>
        </w:tc>
      </w:tr>
      <w:tr w:rsidR="00DA6BDB" w:rsidRPr="001D476B" w14:paraId="0F94A0AF" w14:textId="77777777" w:rsidTr="006E75DE">
        <w:tc>
          <w:tcPr>
            <w:tcW w:w="1618" w:type="dxa"/>
          </w:tcPr>
          <w:p w14:paraId="51A371A3" w14:textId="7AF7F3F7" w:rsidR="00DA6BDB" w:rsidRPr="001D476B" w:rsidRDefault="00DA6BDB"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Threat of new entrants</w:t>
            </w:r>
          </w:p>
        </w:tc>
        <w:tc>
          <w:tcPr>
            <w:tcW w:w="7398" w:type="dxa"/>
          </w:tcPr>
          <w:p w14:paraId="13D5E3E6" w14:textId="5E765D55" w:rsidR="00DA6BDB" w:rsidRPr="001D476B" w:rsidRDefault="00E50C67" w:rsidP="00E50C67">
            <w:pPr>
              <w:spacing w:after="160" w:line="360" w:lineRule="auto"/>
              <w:jc w:val="both"/>
              <w:rPr>
                <w:rFonts w:ascii="Arial" w:hAnsi="Arial" w:cs="Arial"/>
                <w:sz w:val="24"/>
                <w:szCs w:val="24"/>
                <w:lang w:val="en-GB"/>
              </w:rPr>
            </w:pPr>
            <w:r w:rsidRPr="001D476B">
              <w:rPr>
                <w:rFonts w:ascii="Arial" w:hAnsi="Arial" w:cs="Arial"/>
                <w:sz w:val="24"/>
                <w:szCs w:val="24"/>
                <w:lang w:val="en-GB"/>
              </w:rPr>
              <w:t>The level of danger associated with this threat is high. Happy Bar &amp; Grill operates in a highly competitive and crowded market. Therefore, there is a good chance that new stores and restaurants will open. In addition, London's size affords a great deal of growth potential to the city's numerous restaurants and the businesses that serve them. In addition, some businesses have closed their doors since the introduction of covid-19, and other firms may emerge to fill the need (Alison, 2022).</w:t>
            </w:r>
          </w:p>
        </w:tc>
      </w:tr>
      <w:tr w:rsidR="00DA6BDB" w:rsidRPr="001D476B" w14:paraId="338EAA97" w14:textId="77777777" w:rsidTr="006E75DE">
        <w:tc>
          <w:tcPr>
            <w:tcW w:w="1618" w:type="dxa"/>
          </w:tcPr>
          <w:p w14:paraId="53E520E8" w14:textId="41AFDBE6" w:rsidR="00DA6BDB" w:rsidRPr="001D476B" w:rsidRDefault="00DA6BDB"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Barraging power of buyers</w:t>
            </w:r>
          </w:p>
        </w:tc>
        <w:tc>
          <w:tcPr>
            <w:tcW w:w="7398" w:type="dxa"/>
          </w:tcPr>
          <w:p w14:paraId="73E5021B" w14:textId="7DE7797D" w:rsidR="00DA6BDB" w:rsidRPr="001D476B" w:rsidRDefault="00E50C67" w:rsidP="00E50C67">
            <w:pPr>
              <w:spacing w:after="160" w:line="360" w:lineRule="auto"/>
              <w:jc w:val="both"/>
              <w:rPr>
                <w:rFonts w:ascii="Arial" w:hAnsi="Arial" w:cs="Arial"/>
                <w:sz w:val="24"/>
                <w:szCs w:val="24"/>
                <w:lang w:val="en-GB"/>
              </w:rPr>
            </w:pPr>
            <w:r w:rsidRPr="001D476B">
              <w:rPr>
                <w:rFonts w:ascii="Arial" w:hAnsi="Arial" w:cs="Arial"/>
                <w:sz w:val="24"/>
                <w:szCs w:val="24"/>
                <w:lang w:val="en-GB"/>
              </w:rPr>
              <w:t>This effect is seen as significant. The market's fundamental needs are shaped mainly by feedback from consumers, who wield considerable sway and influence. Customers are the lifeblood of every business. Therefore, getting their opinions and evaluating how pricing changes may affect them is crucial (</w:t>
            </w:r>
            <w:proofErr w:type="spellStart"/>
            <w:r w:rsidRPr="001D476B">
              <w:rPr>
                <w:rFonts w:ascii="Arial" w:hAnsi="Arial" w:cs="Arial"/>
                <w:sz w:val="24"/>
                <w:szCs w:val="24"/>
                <w:lang w:val="en-GB"/>
              </w:rPr>
              <w:t>Longart</w:t>
            </w:r>
            <w:proofErr w:type="spellEnd"/>
            <w:r w:rsidRPr="001D476B">
              <w:rPr>
                <w:rFonts w:ascii="Arial" w:hAnsi="Arial" w:cs="Arial"/>
                <w:sz w:val="24"/>
                <w:szCs w:val="24"/>
                <w:lang w:val="en-GB"/>
              </w:rPr>
              <w:t xml:space="preserve">, </w:t>
            </w:r>
            <w:proofErr w:type="spellStart"/>
            <w:r w:rsidRPr="001D476B">
              <w:rPr>
                <w:rFonts w:ascii="Arial" w:hAnsi="Arial" w:cs="Arial"/>
                <w:sz w:val="24"/>
                <w:szCs w:val="24"/>
                <w:lang w:val="en-GB"/>
              </w:rPr>
              <w:t>Wickens</w:t>
            </w:r>
            <w:proofErr w:type="spellEnd"/>
            <w:r w:rsidRPr="001D476B">
              <w:rPr>
                <w:rFonts w:ascii="Arial" w:hAnsi="Arial" w:cs="Arial"/>
                <w:sz w:val="24"/>
                <w:szCs w:val="24"/>
                <w:lang w:val="en-GB"/>
              </w:rPr>
              <w:t xml:space="preserve"> &amp; Bakir, 2016). For example, customers may decide against purchasing an item if its price is exorbitant compared to its quality. Customers of Happy Bar &amp; Grill need to be polled so the restaurant may hone its marketing strategy in response to what its clientele wants.</w:t>
            </w:r>
          </w:p>
        </w:tc>
      </w:tr>
      <w:tr w:rsidR="00DA6BDB" w:rsidRPr="001D476B" w14:paraId="3CC7AA4D" w14:textId="77777777" w:rsidTr="006E75DE">
        <w:tc>
          <w:tcPr>
            <w:tcW w:w="1618" w:type="dxa"/>
          </w:tcPr>
          <w:p w14:paraId="0333222D" w14:textId="20F354D3" w:rsidR="00DA6BDB" w:rsidRPr="001D476B" w:rsidRDefault="00DA6BDB"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lastRenderedPageBreak/>
              <w:t>Threat of substitute products</w:t>
            </w:r>
          </w:p>
        </w:tc>
        <w:tc>
          <w:tcPr>
            <w:tcW w:w="7398" w:type="dxa"/>
          </w:tcPr>
          <w:p w14:paraId="724E3156" w14:textId="0336C4B9" w:rsidR="00DA6BDB" w:rsidRPr="001D476B" w:rsidRDefault="00E50C67" w:rsidP="00E50C67">
            <w:pPr>
              <w:spacing w:after="160" w:line="360" w:lineRule="auto"/>
              <w:jc w:val="both"/>
              <w:rPr>
                <w:rFonts w:ascii="Arial" w:hAnsi="Arial" w:cs="Arial"/>
                <w:sz w:val="24"/>
                <w:szCs w:val="24"/>
                <w:lang w:val="en-GB"/>
              </w:rPr>
            </w:pPr>
            <w:r w:rsidRPr="001D476B">
              <w:rPr>
                <w:rFonts w:ascii="Arial" w:hAnsi="Arial" w:cs="Arial"/>
                <w:sz w:val="24"/>
                <w:szCs w:val="24"/>
                <w:lang w:val="en-GB"/>
              </w:rPr>
              <w:t>Something new may always come along, and new options could always emerge. The threat level here to Happy Bar &amp; Grill's day-to-day operations is somewhere in the centre. The restaurant's unique and varied cuisine, including sushi, burgers, salad, and various delectable seafood dishes, is a big draw. What sets Happy Bar &amp; Grill unique from the competition is neither the production process nor the cuisine's preparation; these are both easily imitated and replaced. Some recipes are hard to duplicate and need suitable substitutes. However, it would be hard to find another restaurant that could compare to this one in terms of ambience, decor, food, and service.</w:t>
            </w:r>
          </w:p>
        </w:tc>
      </w:tr>
      <w:tr w:rsidR="00DA6BDB" w:rsidRPr="001D476B" w14:paraId="0BF13D55" w14:textId="77777777" w:rsidTr="006E75DE">
        <w:tc>
          <w:tcPr>
            <w:tcW w:w="1618" w:type="dxa"/>
          </w:tcPr>
          <w:p w14:paraId="0E814FFA" w14:textId="667927BF" w:rsidR="00DA6BDB" w:rsidRPr="001D476B" w:rsidRDefault="00DA6BDB"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 xml:space="preserve">Barraging power of suppliers </w:t>
            </w:r>
          </w:p>
        </w:tc>
        <w:tc>
          <w:tcPr>
            <w:tcW w:w="7398" w:type="dxa"/>
          </w:tcPr>
          <w:p w14:paraId="3A6D3E06" w14:textId="0CEBCDB3" w:rsidR="00DA6BDB" w:rsidRPr="001D476B" w:rsidRDefault="00E50C67" w:rsidP="00E50C67">
            <w:pPr>
              <w:spacing w:line="360" w:lineRule="auto"/>
              <w:jc w:val="both"/>
              <w:rPr>
                <w:rFonts w:ascii="Arial" w:hAnsi="Arial" w:cs="Arial"/>
                <w:b/>
                <w:bCs/>
                <w:i/>
                <w:iCs/>
                <w:sz w:val="24"/>
                <w:szCs w:val="24"/>
                <w:lang w:val="en-GB"/>
              </w:rPr>
            </w:pPr>
            <w:r w:rsidRPr="001D476B">
              <w:rPr>
                <w:rFonts w:ascii="Arial" w:hAnsi="Arial" w:cs="Arial"/>
                <w:sz w:val="24"/>
                <w:szCs w:val="24"/>
                <w:lang w:val="en-GB"/>
              </w:rPr>
              <w:t xml:space="preserve">      The influence of this force is substantial. A price increase, which may be affected by the suppliers, has consequences for both sales and production. Happy Bar &amp; Grill cannot increase prices to cover the growing delivery expense. This may affect the restaurant's regulars. Happy Bar &amp; Grill is heavily affected by the price of supplies, the price of importing commodities from other countries, and the price of shipping those things. The price of many different meals and goods is affected by this</w:t>
            </w:r>
          </w:p>
        </w:tc>
      </w:tr>
    </w:tbl>
    <w:p w14:paraId="0FAD2C0D" w14:textId="6A7F3BE4" w:rsidR="002D3D2E" w:rsidRPr="001D476B" w:rsidRDefault="002D3D2E" w:rsidP="00476DE9">
      <w:pPr>
        <w:spacing w:line="360" w:lineRule="auto"/>
        <w:jc w:val="center"/>
        <w:rPr>
          <w:rFonts w:ascii="Arial" w:hAnsi="Arial" w:cs="Arial"/>
          <w:b/>
          <w:bCs/>
          <w:i/>
          <w:iCs/>
          <w:sz w:val="24"/>
          <w:szCs w:val="24"/>
          <w:lang w:val="en-GB"/>
        </w:rPr>
      </w:pPr>
    </w:p>
    <w:p w14:paraId="2E29910A" w14:textId="77777777" w:rsidR="002D3D2E" w:rsidRPr="001D476B" w:rsidRDefault="002D3D2E">
      <w:pPr>
        <w:rPr>
          <w:rFonts w:ascii="Arial" w:hAnsi="Arial" w:cs="Arial"/>
          <w:b/>
          <w:bCs/>
          <w:i/>
          <w:iCs/>
          <w:sz w:val="24"/>
          <w:szCs w:val="24"/>
          <w:lang w:val="en-GB"/>
        </w:rPr>
      </w:pPr>
      <w:r w:rsidRPr="001D476B">
        <w:rPr>
          <w:rFonts w:ascii="Arial" w:hAnsi="Arial" w:cs="Arial"/>
          <w:b/>
          <w:bCs/>
          <w:i/>
          <w:iCs/>
          <w:sz w:val="24"/>
          <w:szCs w:val="24"/>
          <w:lang w:val="en-GB"/>
        </w:rPr>
        <w:br w:type="page"/>
      </w:r>
    </w:p>
    <w:p w14:paraId="11EAE079" w14:textId="2D990BA1" w:rsidR="00524FE7" w:rsidRPr="001D476B" w:rsidRDefault="00524FE7" w:rsidP="00476DE9">
      <w:pPr>
        <w:pStyle w:val="Heading4"/>
        <w:spacing w:line="360" w:lineRule="auto"/>
        <w:jc w:val="center"/>
        <w:rPr>
          <w:rFonts w:ascii="Arial" w:hAnsi="Arial" w:cs="Arial"/>
          <w:b/>
          <w:bCs/>
          <w:color w:val="auto"/>
          <w:sz w:val="24"/>
          <w:szCs w:val="24"/>
          <w:lang w:val="en-GB"/>
        </w:rPr>
      </w:pPr>
      <w:r w:rsidRPr="001D476B">
        <w:rPr>
          <w:rFonts w:ascii="Arial" w:hAnsi="Arial" w:cs="Arial"/>
          <w:b/>
          <w:bCs/>
          <w:color w:val="auto"/>
          <w:sz w:val="24"/>
          <w:szCs w:val="24"/>
          <w:lang w:val="en-GB"/>
        </w:rPr>
        <w:lastRenderedPageBreak/>
        <w:t xml:space="preserve">SWOT analysis </w:t>
      </w:r>
      <w:r w:rsidR="001E4052" w:rsidRPr="001D476B">
        <w:rPr>
          <w:rFonts w:ascii="Arial" w:hAnsi="Arial" w:cs="Arial"/>
          <w:b/>
          <w:bCs/>
          <w:color w:val="auto"/>
          <w:sz w:val="24"/>
          <w:szCs w:val="24"/>
          <w:lang w:val="en-GB"/>
        </w:rPr>
        <w:t>of Digital marketing and strategy</w:t>
      </w:r>
    </w:p>
    <w:p w14:paraId="0884F18C" w14:textId="75D4603C" w:rsidR="00476DE9" w:rsidRPr="001D476B" w:rsidRDefault="00476DE9"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Tab. 4 Happy Bar &amp; Grill Digital Marketing and Strategy SWOT analysis</w:t>
      </w:r>
    </w:p>
    <w:tbl>
      <w:tblPr>
        <w:tblStyle w:val="TableGrid"/>
        <w:tblW w:w="0" w:type="auto"/>
        <w:tblLook w:val="04A0" w:firstRow="1" w:lastRow="0" w:firstColumn="1" w:lastColumn="0" w:noHBand="0" w:noVBand="1"/>
      </w:tblPr>
      <w:tblGrid>
        <w:gridCol w:w="4508"/>
        <w:gridCol w:w="4508"/>
      </w:tblGrid>
      <w:tr w:rsidR="002D3D2E" w:rsidRPr="001D476B" w14:paraId="3EA0CDC0" w14:textId="77777777" w:rsidTr="00FF5DAF">
        <w:tc>
          <w:tcPr>
            <w:tcW w:w="9016" w:type="dxa"/>
            <w:gridSpan w:val="2"/>
          </w:tcPr>
          <w:p w14:paraId="1503675B" w14:textId="37771E1F" w:rsidR="002D3D2E" w:rsidRPr="001D476B" w:rsidRDefault="002D3D2E"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HAPPY BAR &amp; GRILL DIGITAL MARKETING AND STRATEGY SWOT ANALYSIS</w:t>
            </w:r>
          </w:p>
        </w:tc>
      </w:tr>
      <w:tr w:rsidR="002D3D2E" w:rsidRPr="001D476B" w14:paraId="30061C54" w14:textId="77777777" w:rsidTr="002D3D2E">
        <w:tc>
          <w:tcPr>
            <w:tcW w:w="4508" w:type="dxa"/>
          </w:tcPr>
          <w:p w14:paraId="3A02015D" w14:textId="7398F1A4" w:rsidR="002D3D2E" w:rsidRPr="001D476B" w:rsidRDefault="002D3D2E"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Strengths</w:t>
            </w:r>
          </w:p>
        </w:tc>
        <w:tc>
          <w:tcPr>
            <w:tcW w:w="4508" w:type="dxa"/>
          </w:tcPr>
          <w:p w14:paraId="79FB129D" w14:textId="33CE9377" w:rsidR="002D3D2E" w:rsidRPr="001D476B" w:rsidRDefault="002D3D2E"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 xml:space="preserve">Weakness </w:t>
            </w:r>
          </w:p>
        </w:tc>
      </w:tr>
      <w:tr w:rsidR="002D3D2E" w:rsidRPr="001D476B" w14:paraId="6B6F01D7" w14:textId="77777777" w:rsidTr="002D3D2E">
        <w:tc>
          <w:tcPr>
            <w:tcW w:w="4508" w:type="dxa"/>
          </w:tcPr>
          <w:p w14:paraId="7753635F" w14:textId="77777777" w:rsidR="006D2B9D" w:rsidRPr="001D476B" w:rsidRDefault="006D2B9D" w:rsidP="006D2B9D">
            <w:pPr>
              <w:pStyle w:val="ListParagraph"/>
              <w:numPr>
                <w:ilvl w:val="0"/>
                <w:numId w:val="15"/>
              </w:numPr>
              <w:spacing w:line="360" w:lineRule="auto"/>
              <w:jc w:val="both"/>
              <w:rPr>
                <w:rFonts w:ascii="Arial" w:hAnsi="Arial" w:cs="Arial"/>
                <w:sz w:val="24"/>
                <w:szCs w:val="24"/>
                <w:lang w:val="en-GB"/>
              </w:rPr>
            </w:pPr>
            <w:r w:rsidRPr="001D476B">
              <w:rPr>
                <w:rFonts w:ascii="Arial" w:hAnsi="Arial" w:cs="Arial"/>
                <w:sz w:val="24"/>
                <w:szCs w:val="24"/>
                <w:lang w:val="en-GB"/>
              </w:rPr>
              <w:t>A well-established and developed brand</w:t>
            </w:r>
          </w:p>
          <w:p w14:paraId="55182208" w14:textId="77777777" w:rsidR="006D2B9D" w:rsidRPr="001D476B" w:rsidRDefault="006D2B9D" w:rsidP="006D2B9D">
            <w:pPr>
              <w:pStyle w:val="ListParagraph"/>
              <w:numPr>
                <w:ilvl w:val="0"/>
                <w:numId w:val="15"/>
              </w:numPr>
              <w:spacing w:line="360" w:lineRule="auto"/>
              <w:jc w:val="both"/>
              <w:rPr>
                <w:rFonts w:ascii="Arial" w:hAnsi="Arial" w:cs="Arial"/>
                <w:sz w:val="24"/>
                <w:szCs w:val="24"/>
                <w:lang w:val="en-GB"/>
              </w:rPr>
            </w:pPr>
            <w:r w:rsidRPr="001D476B">
              <w:rPr>
                <w:rFonts w:ascii="Arial" w:hAnsi="Arial" w:cs="Arial"/>
                <w:sz w:val="24"/>
                <w:szCs w:val="24"/>
                <w:lang w:val="en-GB"/>
              </w:rPr>
              <w:t>A wide variety of products (Happy, 2022a)</w:t>
            </w:r>
          </w:p>
          <w:p w14:paraId="19DE63C0" w14:textId="77777777" w:rsidR="006D2B9D" w:rsidRPr="001D476B" w:rsidRDefault="006D2B9D" w:rsidP="006D2B9D">
            <w:pPr>
              <w:pStyle w:val="ListParagraph"/>
              <w:numPr>
                <w:ilvl w:val="0"/>
                <w:numId w:val="15"/>
              </w:numPr>
              <w:spacing w:line="360" w:lineRule="auto"/>
              <w:jc w:val="both"/>
              <w:rPr>
                <w:rFonts w:ascii="Arial" w:hAnsi="Arial" w:cs="Arial"/>
                <w:sz w:val="24"/>
                <w:szCs w:val="24"/>
                <w:lang w:val="en-GB"/>
              </w:rPr>
            </w:pPr>
            <w:r w:rsidRPr="001D476B">
              <w:rPr>
                <w:rFonts w:ascii="Arial" w:hAnsi="Arial" w:cs="Arial"/>
                <w:sz w:val="24"/>
                <w:szCs w:val="24"/>
                <w:lang w:val="en-GB"/>
              </w:rPr>
              <w:t>Outstanding quality of service (Happy, 2022b)</w:t>
            </w:r>
          </w:p>
          <w:p w14:paraId="03A5843C" w14:textId="77777777" w:rsidR="006D2B9D" w:rsidRPr="001D476B" w:rsidRDefault="006D2B9D" w:rsidP="006D2B9D">
            <w:pPr>
              <w:pStyle w:val="ListParagraph"/>
              <w:numPr>
                <w:ilvl w:val="0"/>
                <w:numId w:val="15"/>
              </w:numPr>
              <w:spacing w:line="360" w:lineRule="auto"/>
              <w:jc w:val="both"/>
              <w:rPr>
                <w:rFonts w:ascii="Arial" w:hAnsi="Arial" w:cs="Arial"/>
                <w:sz w:val="24"/>
                <w:szCs w:val="24"/>
                <w:lang w:val="en-GB"/>
              </w:rPr>
            </w:pPr>
            <w:r w:rsidRPr="001D476B">
              <w:rPr>
                <w:rFonts w:ascii="Arial" w:hAnsi="Arial" w:cs="Arial"/>
                <w:sz w:val="24"/>
                <w:szCs w:val="24"/>
                <w:lang w:val="en-GB"/>
              </w:rPr>
              <w:t>Pleasant atmosphere and good interior (Happy, 2022a)</w:t>
            </w:r>
          </w:p>
          <w:p w14:paraId="7FCEB035" w14:textId="77777777" w:rsidR="006D2B9D" w:rsidRPr="001D476B" w:rsidRDefault="006D2B9D" w:rsidP="006D2B9D">
            <w:pPr>
              <w:pStyle w:val="ListParagraph"/>
              <w:numPr>
                <w:ilvl w:val="0"/>
                <w:numId w:val="15"/>
              </w:numPr>
              <w:spacing w:line="360" w:lineRule="auto"/>
              <w:jc w:val="both"/>
              <w:rPr>
                <w:rFonts w:ascii="Arial" w:hAnsi="Arial" w:cs="Arial"/>
                <w:sz w:val="24"/>
                <w:szCs w:val="24"/>
                <w:lang w:val="en-GB"/>
              </w:rPr>
            </w:pPr>
            <w:r w:rsidRPr="001D476B">
              <w:rPr>
                <w:rFonts w:ascii="Arial" w:hAnsi="Arial" w:cs="Arial"/>
                <w:sz w:val="24"/>
                <w:szCs w:val="24"/>
                <w:lang w:val="en-GB"/>
              </w:rPr>
              <w:t>High standards of service</w:t>
            </w:r>
          </w:p>
          <w:p w14:paraId="374AED39" w14:textId="77777777" w:rsidR="006D2B9D" w:rsidRPr="001D476B" w:rsidRDefault="006D2B9D" w:rsidP="006D2B9D">
            <w:pPr>
              <w:pStyle w:val="ListParagraph"/>
              <w:numPr>
                <w:ilvl w:val="0"/>
                <w:numId w:val="15"/>
              </w:numPr>
              <w:spacing w:line="360" w:lineRule="auto"/>
              <w:jc w:val="both"/>
              <w:rPr>
                <w:rFonts w:ascii="Arial" w:hAnsi="Arial" w:cs="Arial"/>
                <w:sz w:val="24"/>
                <w:szCs w:val="24"/>
                <w:lang w:val="en-GB"/>
              </w:rPr>
            </w:pPr>
            <w:r w:rsidRPr="001D476B">
              <w:rPr>
                <w:rFonts w:ascii="Arial" w:hAnsi="Arial" w:cs="Arial"/>
                <w:sz w:val="24"/>
                <w:szCs w:val="24"/>
                <w:lang w:val="en-GB"/>
              </w:rPr>
              <w:t>Best Restaurant Award Winner (Happy, 2022b)</w:t>
            </w:r>
          </w:p>
          <w:p w14:paraId="75798FC4" w14:textId="306CE2F4" w:rsidR="002D3D2E" w:rsidRPr="001D476B" w:rsidRDefault="006D2B9D" w:rsidP="006D2B9D">
            <w:pPr>
              <w:pStyle w:val="ListParagraph"/>
              <w:numPr>
                <w:ilvl w:val="0"/>
                <w:numId w:val="15"/>
              </w:numPr>
              <w:spacing w:line="360" w:lineRule="auto"/>
              <w:jc w:val="both"/>
              <w:rPr>
                <w:rFonts w:ascii="Arial" w:hAnsi="Arial" w:cs="Arial"/>
                <w:sz w:val="24"/>
                <w:szCs w:val="24"/>
                <w:lang w:val="en-GB"/>
              </w:rPr>
            </w:pPr>
            <w:r w:rsidRPr="001D476B">
              <w:rPr>
                <w:rFonts w:ascii="Arial" w:hAnsi="Arial" w:cs="Arial"/>
                <w:sz w:val="24"/>
                <w:szCs w:val="24"/>
                <w:lang w:val="en-GB"/>
              </w:rPr>
              <w:t>Good user recognition</w:t>
            </w:r>
          </w:p>
        </w:tc>
        <w:tc>
          <w:tcPr>
            <w:tcW w:w="4508" w:type="dxa"/>
          </w:tcPr>
          <w:p w14:paraId="77063055" w14:textId="77777777" w:rsidR="006D2B9D" w:rsidRPr="001D476B" w:rsidRDefault="006D2B9D" w:rsidP="006D2B9D">
            <w:pPr>
              <w:pStyle w:val="ListParagraph"/>
              <w:numPr>
                <w:ilvl w:val="0"/>
                <w:numId w:val="17"/>
              </w:numPr>
              <w:spacing w:line="360" w:lineRule="auto"/>
              <w:jc w:val="both"/>
              <w:rPr>
                <w:rFonts w:ascii="Arial" w:hAnsi="Arial" w:cs="Arial"/>
                <w:sz w:val="24"/>
                <w:szCs w:val="24"/>
                <w:lang w:val="en-GB"/>
              </w:rPr>
            </w:pPr>
            <w:r w:rsidRPr="001D476B">
              <w:rPr>
                <w:rFonts w:ascii="Arial" w:hAnsi="Arial" w:cs="Arial"/>
                <w:sz w:val="24"/>
                <w:szCs w:val="24"/>
                <w:lang w:val="en-GB"/>
              </w:rPr>
              <w:t>Not a good enough digital strategy (Happy, 2022a)</w:t>
            </w:r>
          </w:p>
          <w:p w14:paraId="437931CD" w14:textId="77777777" w:rsidR="006D2B9D" w:rsidRPr="001D476B" w:rsidRDefault="006D2B9D" w:rsidP="006D2B9D">
            <w:pPr>
              <w:pStyle w:val="ListParagraph"/>
              <w:numPr>
                <w:ilvl w:val="0"/>
                <w:numId w:val="17"/>
              </w:numPr>
              <w:spacing w:line="360" w:lineRule="auto"/>
              <w:jc w:val="both"/>
              <w:rPr>
                <w:rFonts w:ascii="Arial" w:hAnsi="Arial" w:cs="Arial"/>
                <w:sz w:val="24"/>
                <w:szCs w:val="24"/>
                <w:lang w:val="en-GB"/>
              </w:rPr>
            </w:pPr>
            <w:r w:rsidRPr="001D476B">
              <w:rPr>
                <w:rFonts w:ascii="Arial" w:hAnsi="Arial" w:cs="Arial"/>
                <w:sz w:val="24"/>
                <w:szCs w:val="24"/>
                <w:lang w:val="en-GB"/>
              </w:rPr>
              <w:t>Low rate of suitable ads</w:t>
            </w:r>
          </w:p>
          <w:p w14:paraId="1B78684E" w14:textId="77777777" w:rsidR="006D2B9D" w:rsidRPr="001D476B" w:rsidRDefault="006D2B9D" w:rsidP="006D2B9D">
            <w:pPr>
              <w:pStyle w:val="ListParagraph"/>
              <w:numPr>
                <w:ilvl w:val="0"/>
                <w:numId w:val="17"/>
              </w:numPr>
              <w:spacing w:line="360" w:lineRule="auto"/>
              <w:jc w:val="both"/>
              <w:rPr>
                <w:rFonts w:ascii="Arial" w:hAnsi="Arial" w:cs="Arial"/>
                <w:sz w:val="24"/>
                <w:szCs w:val="24"/>
                <w:lang w:val="en-GB"/>
              </w:rPr>
            </w:pPr>
            <w:r w:rsidRPr="001D476B">
              <w:rPr>
                <w:rFonts w:ascii="Arial" w:hAnsi="Arial" w:cs="Arial"/>
                <w:sz w:val="24"/>
                <w:szCs w:val="24"/>
                <w:lang w:val="en-GB"/>
              </w:rPr>
              <w:t>Lack of good contact with users online</w:t>
            </w:r>
          </w:p>
          <w:p w14:paraId="75464236" w14:textId="77777777" w:rsidR="006D2B9D" w:rsidRPr="001D476B" w:rsidRDefault="006D2B9D" w:rsidP="006D2B9D">
            <w:pPr>
              <w:pStyle w:val="ListParagraph"/>
              <w:numPr>
                <w:ilvl w:val="0"/>
                <w:numId w:val="17"/>
              </w:numPr>
              <w:spacing w:line="360" w:lineRule="auto"/>
              <w:jc w:val="both"/>
              <w:rPr>
                <w:rFonts w:ascii="Arial" w:hAnsi="Arial" w:cs="Arial"/>
                <w:sz w:val="24"/>
                <w:szCs w:val="24"/>
                <w:lang w:val="en-GB"/>
              </w:rPr>
            </w:pPr>
            <w:r w:rsidRPr="001D476B">
              <w:rPr>
                <w:rFonts w:ascii="Arial" w:hAnsi="Arial" w:cs="Arial"/>
                <w:sz w:val="24"/>
                <w:szCs w:val="24"/>
                <w:lang w:val="en-GB"/>
              </w:rPr>
              <w:t>Need to improve the site</w:t>
            </w:r>
          </w:p>
          <w:p w14:paraId="23671591" w14:textId="77777777" w:rsidR="006D2B9D" w:rsidRPr="001D476B" w:rsidRDefault="006D2B9D" w:rsidP="006D2B9D">
            <w:pPr>
              <w:pStyle w:val="ListParagraph"/>
              <w:numPr>
                <w:ilvl w:val="0"/>
                <w:numId w:val="17"/>
              </w:numPr>
              <w:spacing w:line="360" w:lineRule="auto"/>
              <w:jc w:val="both"/>
              <w:rPr>
                <w:rFonts w:ascii="Arial" w:hAnsi="Arial" w:cs="Arial"/>
                <w:sz w:val="24"/>
                <w:szCs w:val="24"/>
                <w:lang w:val="en-GB"/>
              </w:rPr>
            </w:pPr>
            <w:r w:rsidRPr="001D476B">
              <w:rPr>
                <w:rFonts w:ascii="Arial" w:hAnsi="Arial" w:cs="Arial"/>
                <w:sz w:val="24"/>
                <w:szCs w:val="24"/>
                <w:lang w:val="en-GB"/>
              </w:rPr>
              <w:t>Search for customer feedback online</w:t>
            </w:r>
          </w:p>
          <w:p w14:paraId="44B33092" w14:textId="77777777" w:rsidR="006D2B9D" w:rsidRPr="001D476B" w:rsidRDefault="006D2B9D" w:rsidP="006D2B9D">
            <w:pPr>
              <w:pStyle w:val="ListParagraph"/>
              <w:numPr>
                <w:ilvl w:val="0"/>
                <w:numId w:val="17"/>
              </w:numPr>
              <w:spacing w:line="360" w:lineRule="auto"/>
              <w:jc w:val="both"/>
              <w:rPr>
                <w:rFonts w:ascii="Arial" w:hAnsi="Arial" w:cs="Arial"/>
                <w:sz w:val="24"/>
                <w:szCs w:val="24"/>
                <w:lang w:val="en-GB"/>
              </w:rPr>
            </w:pPr>
            <w:r w:rsidRPr="001D476B">
              <w:rPr>
                <w:rFonts w:ascii="Arial" w:hAnsi="Arial" w:cs="Arial"/>
                <w:sz w:val="24"/>
                <w:szCs w:val="24"/>
                <w:lang w:val="en-GB"/>
              </w:rPr>
              <w:t>Low-quality digital marketing</w:t>
            </w:r>
          </w:p>
          <w:p w14:paraId="538D3675" w14:textId="0E6FEAC5" w:rsidR="002D3D2E" w:rsidRPr="001D476B" w:rsidRDefault="006D2B9D" w:rsidP="006D2B9D">
            <w:pPr>
              <w:pStyle w:val="ListParagraph"/>
              <w:numPr>
                <w:ilvl w:val="0"/>
                <w:numId w:val="17"/>
              </w:numPr>
              <w:spacing w:line="360" w:lineRule="auto"/>
              <w:jc w:val="both"/>
              <w:rPr>
                <w:rFonts w:ascii="Arial" w:hAnsi="Arial" w:cs="Arial"/>
                <w:sz w:val="24"/>
                <w:szCs w:val="24"/>
                <w:lang w:val="en-GB"/>
              </w:rPr>
            </w:pPr>
            <w:r w:rsidRPr="001D476B">
              <w:rPr>
                <w:rFonts w:ascii="Arial" w:hAnsi="Arial" w:cs="Arial"/>
                <w:sz w:val="24"/>
                <w:szCs w:val="24"/>
                <w:lang w:val="en-GB"/>
              </w:rPr>
              <w:t>Low degree of control over product prices</w:t>
            </w:r>
          </w:p>
        </w:tc>
      </w:tr>
      <w:tr w:rsidR="002D3D2E" w:rsidRPr="001D476B" w14:paraId="5221011D" w14:textId="77777777" w:rsidTr="002D3D2E">
        <w:tc>
          <w:tcPr>
            <w:tcW w:w="4508" w:type="dxa"/>
          </w:tcPr>
          <w:p w14:paraId="1CA67F0E" w14:textId="082F6433" w:rsidR="002D3D2E" w:rsidRPr="001D476B" w:rsidRDefault="002D3D2E"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 xml:space="preserve">Opportunities </w:t>
            </w:r>
          </w:p>
        </w:tc>
        <w:tc>
          <w:tcPr>
            <w:tcW w:w="4508" w:type="dxa"/>
          </w:tcPr>
          <w:p w14:paraId="3A650FEE" w14:textId="54AC69DF" w:rsidR="002D3D2E" w:rsidRPr="001D476B" w:rsidRDefault="002D3D2E" w:rsidP="00476DE9">
            <w:pPr>
              <w:spacing w:line="360" w:lineRule="auto"/>
              <w:jc w:val="center"/>
              <w:rPr>
                <w:rFonts w:ascii="Arial" w:hAnsi="Arial" w:cs="Arial"/>
                <w:b/>
                <w:bCs/>
                <w:i/>
                <w:iCs/>
                <w:sz w:val="24"/>
                <w:szCs w:val="24"/>
                <w:lang w:val="en-GB"/>
              </w:rPr>
            </w:pPr>
            <w:r w:rsidRPr="001D476B">
              <w:rPr>
                <w:rFonts w:ascii="Arial" w:hAnsi="Arial" w:cs="Arial"/>
                <w:b/>
                <w:bCs/>
                <w:i/>
                <w:iCs/>
                <w:sz w:val="24"/>
                <w:szCs w:val="24"/>
                <w:lang w:val="en-GB"/>
              </w:rPr>
              <w:t xml:space="preserve">Threats </w:t>
            </w:r>
          </w:p>
        </w:tc>
      </w:tr>
      <w:tr w:rsidR="006D2B9D" w:rsidRPr="001D476B" w14:paraId="380B561F" w14:textId="77777777" w:rsidTr="002D3D2E">
        <w:tc>
          <w:tcPr>
            <w:tcW w:w="4508" w:type="dxa"/>
          </w:tcPr>
          <w:p w14:paraId="40594F28" w14:textId="77777777" w:rsidR="006D2B9D" w:rsidRPr="001D476B" w:rsidRDefault="006D2B9D" w:rsidP="006D2B9D">
            <w:pPr>
              <w:pStyle w:val="ListParagraph"/>
              <w:numPr>
                <w:ilvl w:val="0"/>
                <w:numId w:val="16"/>
              </w:numPr>
              <w:spacing w:line="360" w:lineRule="auto"/>
              <w:jc w:val="both"/>
              <w:rPr>
                <w:rFonts w:ascii="Arial" w:hAnsi="Arial" w:cs="Arial"/>
                <w:sz w:val="24"/>
                <w:szCs w:val="24"/>
                <w:lang w:val="en-GB"/>
              </w:rPr>
            </w:pPr>
            <w:r w:rsidRPr="001D476B">
              <w:rPr>
                <w:rFonts w:ascii="Arial" w:hAnsi="Arial" w:cs="Arial"/>
                <w:sz w:val="24"/>
                <w:szCs w:val="24"/>
                <w:lang w:val="en-GB"/>
              </w:rPr>
              <w:t>Expanding the product portfolio</w:t>
            </w:r>
          </w:p>
          <w:p w14:paraId="3D3E8F91" w14:textId="77777777" w:rsidR="006D2B9D" w:rsidRPr="001D476B" w:rsidRDefault="006D2B9D" w:rsidP="006D2B9D">
            <w:pPr>
              <w:pStyle w:val="ListParagraph"/>
              <w:numPr>
                <w:ilvl w:val="0"/>
                <w:numId w:val="16"/>
              </w:numPr>
              <w:spacing w:line="360" w:lineRule="auto"/>
              <w:jc w:val="both"/>
              <w:rPr>
                <w:rFonts w:ascii="Arial" w:hAnsi="Arial" w:cs="Arial"/>
                <w:sz w:val="24"/>
                <w:szCs w:val="24"/>
                <w:lang w:val="en-GB"/>
              </w:rPr>
            </w:pPr>
            <w:r w:rsidRPr="001D476B">
              <w:rPr>
                <w:rFonts w:ascii="Arial" w:hAnsi="Arial" w:cs="Arial"/>
                <w:sz w:val="24"/>
                <w:szCs w:val="24"/>
                <w:lang w:val="en-GB"/>
              </w:rPr>
              <w:t>Business expansion - new restaurants</w:t>
            </w:r>
          </w:p>
          <w:p w14:paraId="241685F1" w14:textId="77777777" w:rsidR="006D2B9D" w:rsidRPr="001D476B" w:rsidRDefault="006D2B9D" w:rsidP="006D2B9D">
            <w:pPr>
              <w:pStyle w:val="ListParagraph"/>
              <w:numPr>
                <w:ilvl w:val="0"/>
                <w:numId w:val="16"/>
              </w:numPr>
              <w:spacing w:line="360" w:lineRule="auto"/>
              <w:jc w:val="both"/>
              <w:rPr>
                <w:rFonts w:ascii="Arial" w:hAnsi="Arial" w:cs="Arial"/>
                <w:sz w:val="24"/>
                <w:szCs w:val="24"/>
                <w:lang w:val="en-GB"/>
              </w:rPr>
            </w:pPr>
            <w:r w:rsidRPr="001D476B">
              <w:rPr>
                <w:rFonts w:ascii="Arial" w:hAnsi="Arial" w:cs="Arial"/>
                <w:sz w:val="24"/>
                <w:szCs w:val="24"/>
                <w:lang w:val="en-GB"/>
              </w:rPr>
              <w:t>Use of innovative solutions and technologies in the service process</w:t>
            </w:r>
          </w:p>
          <w:p w14:paraId="0F1D4758" w14:textId="77777777" w:rsidR="006D2B9D" w:rsidRPr="001D476B" w:rsidRDefault="006D2B9D" w:rsidP="006D2B9D">
            <w:pPr>
              <w:pStyle w:val="ListParagraph"/>
              <w:numPr>
                <w:ilvl w:val="0"/>
                <w:numId w:val="16"/>
              </w:numPr>
              <w:spacing w:line="360" w:lineRule="auto"/>
              <w:jc w:val="both"/>
              <w:rPr>
                <w:rFonts w:ascii="Arial" w:hAnsi="Arial" w:cs="Arial"/>
                <w:sz w:val="24"/>
                <w:szCs w:val="24"/>
                <w:lang w:val="en-GB"/>
              </w:rPr>
            </w:pPr>
            <w:r w:rsidRPr="001D476B">
              <w:rPr>
                <w:rFonts w:ascii="Arial" w:hAnsi="Arial" w:cs="Arial"/>
                <w:sz w:val="24"/>
                <w:szCs w:val="24"/>
                <w:lang w:val="en-GB"/>
              </w:rPr>
              <w:t>Expanding the supply network</w:t>
            </w:r>
          </w:p>
          <w:p w14:paraId="194333AE" w14:textId="77777777" w:rsidR="006D2B9D" w:rsidRPr="001D476B" w:rsidRDefault="006D2B9D" w:rsidP="00476DE9">
            <w:pPr>
              <w:spacing w:line="360" w:lineRule="auto"/>
              <w:jc w:val="center"/>
              <w:rPr>
                <w:rFonts w:ascii="Arial" w:hAnsi="Arial" w:cs="Arial"/>
                <w:b/>
                <w:bCs/>
                <w:i/>
                <w:iCs/>
                <w:sz w:val="24"/>
                <w:szCs w:val="24"/>
                <w:lang w:val="en-GB"/>
              </w:rPr>
            </w:pPr>
          </w:p>
        </w:tc>
        <w:tc>
          <w:tcPr>
            <w:tcW w:w="4508" w:type="dxa"/>
          </w:tcPr>
          <w:p w14:paraId="268D196D" w14:textId="77777777" w:rsidR="006D2B9D" w:rsidRPr="001D476B" w:rsidRDefault="006D2B9D" w:rsidP="006D2B9D">
            <w:pPr>
              <w:pStyle w:val="ListParagraph"/>
              <w:numPr>
                <w:ilvl w:val="0"/>
                <w:numId w:val="18"/>
              </w:numPr>
              <w:spacing w:line="360" w:lineRule="auto"/>
              <w:jc w:val="both"/>
              <w:rPr>
                <w:rFonts w:ascii="Arial" w:hAnsi="Arial" w:cs="Arial"/>
                <w:sz w:val="24"/>
                <w:szCs w:val="24"/>
                <w:lang w:val="en-GB"/>
              </w:rPr>
            </w:pPr>
            <w:r w:rsidRPr="001D476B">
              <w:rPr>
                <w:rFonts w:ascii="Arial" w:hAnsi="Arial" w:cs="Arial"/>
                <w:sz w:val="24"/>
                <w:szCs w:val="24"/>
                <w:lang w:val="en-GB"/>
              </w:rPr>
              <w:t>Very high competition in the UK market</w:t>
            </w:r>
          </w:p>
          <w:p w14:paraId="0E152964" w14:textId="77777777" w:rsidR="006D2B9D" w:rsidRPr="001D476B" w:rsidRDefault="006D2B9D" w:rsidP="006D2B9D">
            <w:pPr>
              <w:pStyle w:val="ListParagraph"/>
              <w:numPr>
                <w:ilvl w:val="0"/>
                <w:numId w:val="18"/>
              </w:numPr>
              <w:spacing w:line="360" w:lineRule="auto"/>
              <w:jc w:val="both"/>
              <w:rPr>
                <w:rFonts w:ascii="Arial" w:hAnsi="Arial" w:cs="Arial"/>
                <w:sz w:val="24"/>
                <w:szCs w:val="24"/>
                <w:lang w:val="en-GB"/>
              </w:rPr>
            </w:pPr>
            <w:r w:rsidRPr="001D476B">
              <w:rPr>
                <w:rFonts w:ascii="Arial" w:hAnsi="Arial" w:cs="Arial"/>
                <w:sz w:val="24"/>
                <w:szCs w:val="24"/>
                <w:lang w:val="en-GB"/>
              </w:rPr>
              <w:t>Changes in consumer behaviour</w:t>
            </w:r>
          </w:p>
          <w:p w14:paraId="5CE19D0B" w14:textId="77777777" w:rsidR="006D2B9D" w:rsidRPr="001D476B" w:rsidRDefault="006D2B9D" w:rsidP="006D2B9D">
            <w:pPr>
              <w:pStyle w:val="ListParagraph"/>
              <w:numPr>
                <w:ilvl w:val="0"/>
                <w:numId w:val="18"/>
              </w:numPr>
              <w:spacing w:line="360" w:lineRule="auto"/>
              <w:jc w:val="both"/>
              <w:rPr>
                <w:rFonts w:ascii="Arial" w:hAnsi="Arial" w:cs="Arial"/>
                <w:sz w:val="24"/>
                <w:szCs w:val="24"/>
                <w:lang w:val="en-GB"/>
              </w:rPr>
            </w:pPr>
            <w:r w:rsidRPr="001D476B">
              <w:rPr>
                <w:rFonts w:ascii="Arial" w:hAnsi="Arial" w:cs="Arial"/>
                <w:sz w:val="24"/>
                <w:szCs w:val="24"/>
                <w:lang w:val="en-GB"/>
              </w:rPr>
              <w:t>A strong influence of the external environment on the management of a restaurant and its development</w:t>
            </w:r>
          </w:p>
          <w:p w14:paraId="42224705" w14:textId="1EF5A107" w:rsidR="006D2B9D" w:rsidRPr="001D476B" w:rsidRDefault="006D2B9D" w:rsidP="00244DA0">
            <w:pPr>
              <w:pStyle w:val="ListParagraph"/>
              <w:numPr>
                <w:ilvl w:val="0"/>
                <w:numId w:val="18"/>
              </w:numPr>
              <w:spacing w:after="160" w:line="360" w:lineRule="auto"/>
              <w:jc w:val="both"/>
              <w:rPr>
                <w:rFonts w:ascii="Arial" w:hAnsi="Arial" w:cs="Arial"/>
                <w:sz w:val="24"/>
                <w:szCs w:val="24"/>
                <w:lang w:val="en-GB"/>
              </w:rPr>
            </w:pPr>
            <w:r w:rsidRPr="001D476B">
              <w:rPr>
                <w:rFonts w:ascii="Arial" w:hAnsi="Arial" w:cs="Arial"/>
                <w:sz w:val="24"/>
                <w:szCs w:val="24"/>
                <w:lang w:val="en-GB"/>
              </w:rPr>
              <w:t>An increase in the prices of consumables, which affects the increase in the prices of products</w:t>
            </w:r>
          </w:p>
        </w:tc>
      </w:tr>
    </w:tbl>
    <w:p w14:paraId="264E19F6" w14:textId="77777777" w:rsidR="002D3D2E" w:rsidRPr="001D476B" w:rsidRDefault="002D3D2E" w:rsidP="00476DE9">
      <w:pPr>
        <w:spacing w:line="360" w:lineRule="auto"/>
        <w:jc w:val="center"/>
        <w:rPr>
          <w:rFonts w:ascii="Arial" w:hAnsi="Arial" w:cs="Arial"/>
          <w:b/>
          <w:bCs/>
          <w:i/>
          <w:iCs/>
          <w:sz w:val="24"/>
          <w:szCs w:val="24"/>
          <w:lang w:val="en-GB"/>
        </w:rPr>
      </w:pPr>
    </w:p>
    <w:p w14:paraId="123D5282" w14:textId="0B29A9ED" w:rsidR="00524FE7" w:rsidRPr="001D476B" w:rsidRDefault="00524FE7" w:rsidP="00010444">
      <w:pPr>
        <w:pStyle w:val="Heading3"/>
        <w:spacing w:line="360" w:lineRule="auto"/>
        <w:ind w:firstLine="708"/>
        <w:jc w:val="both"/>
        <w:rPr>
          <w:rFonts w:ascii="Arial" w:hAnsi="Arial" w:cs="Arial"/>
          <w:b/>
          <w:bCs/>
          <w:color w:val="auto"/>
          <w:lang w:val="en-GB"/>
        </w:rPr>
      </w:pPr>
      <w:bookmarkStart w:id="24" w:name="_Toc131691156"/>
      <w:r w:rsidRPr="001D476B">
        <w:rPr>
          <w:rFonts w:ascii="Arial" w:hAnsi="Arial" w:cs="Arial"/>
          <w:b/>
          <w:bCs/>
          <w:color w:val="auto"/>
          <w:lang w:val="en-GB"/>
        </w:rPr>
        <w:lastRenderedPageBreak/>
        <w:t>3.2.2 Customer Questionary analysis</w:t>
      </w:r>
      <w:bookmarkEnd w:id="24"/>
      <w:r w:rsidRPr="001D476B">
        <w:rPr>
          <w:rFonts w:ascii="Arial" w:hAnsi="Arial" w:cs="Arial"/>
          <w:b/>
          <w:bCs/>
          <w:color w:val="auto"/>
          <w:lang w:val="en-GB"/>
        </w:rPr>
        <w:t xml:space="preserve"> </w:t>
      </w:r>
    </w:p>
    <w:p w14:paraId="56213BF2" w14:textId="77777777" w:rsidR="004F08CA" w:rsidRPr="001D476B" w:rsidRDefault="004F08CA" w:rsidP="004F08CA">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survey was conducted between February and April 2023, and 30 Happy Bar &amp; Grill customers participated. The survey card consists of 13 closed questions, to which respondents must indicate one answer to each question</w:t>
      </w:r>
    </w:p>
    <w:p w14:paraId="6CDE4890" w14:textId="408F8C82" w:rsidR="004C6D18" w:rsidRPr="001D476B" w:rsidRDefault="004C6D18"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t>Fig. 3 Gender of customers</w:t>
      </w:r>
    </w:p>
    <w:p w14:paraId="1CE472B1" w14:textId="312B522C" w:rsidR="004C6D18" w:rsidRPr="001D476B" w:rsidRDefault="004C6D18" w:rsidP="004C6D18">
      <w:pPr>
        <w:spacing w:line="360" w:lineRule="auto"/>
        <w:jc w:val="center"/>
        <w:rPr>
          <w:rFonts w:ascii="Arial" w:hAnsi="Arial" w:cs="Arial"/>
          <w:sz w:val="24"/>
          <w:szCs w:val="24"/>
          <w:lang w:val="en-GB"/>
        </w:rPr>
      </w:pPr>
      <w:r w:rsidRPr="001D476B">
        <w:rPr>
          <w:rFonts w:ascii="Arial" w:hAnsi="Arial" w:cs="Arial"/>
          <w:noProof/>
          <w:sz w:val="24"/>
          <w:szCs w:val="24"/>
          <w:lang w:val="en-GB"/>
        </w:rPr>
        <w:drawing>
          <wp:inline distT="0" distB="0" distL="0" distR="0" wp14:anchorId="65FC2FAF" wp14:editId="3214903D">
            <wp:extent cx="3324225" cy="204787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52C0BD1" w14:textId="502F402A" w:rsidR="004F08CA" w:rsidRPr="001D476B" w:rsidRDefault="004F08CA" w:rsidP="00244DA0">
      <w:pPr>
        <w:spacing w:line="360" w:lineRule="auto"/>
        <w:ind w:firstLine="708"/>
        <w:jc w:val="both"/>
        <w:rPr>
          <w:rFonts w:ascii="Arial" w:hAnsi="Arial" w:cs="Arial"/>
          <w:sz w:val="24"/>
          <w:szCs w:val="24"/>
          <w:lang w:val="en-GB"/>
        </w:rPr>
      </w:pPr>
      <w:r w:rsidRPr="001D476B">
        <w:rPr>
          <w:rFonts w:ascii="Arial" w:hAnsi="Arial" w:cs="Arial"/>
          <w:sz w:val="24"/>
          <w:szCs w:val="24"/>
          <w:lang w:val="en-GB"/>
        </w:rPr>
        <w:t>Thirty people participated in the survey, of which 44% were men and 56% were women. Therefore, more ladies participated in the present study.</w:t>
      </w:r>
    </w:p>
    <w:p w14:paraId="71A2E7CC" w14:textId="13962CFA" w:rsidR="004C6D18" w:rsidRPr="001D476B" w:rsidRDefault="004C6D18"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t>Fig. 4 Age of customers</w:t>
      </w:r>
    </w:p>
    <w:p w14:paraId="0E985135" w14:textId="047017A7" w:rsidR="00E55521" w:rsidRPr="001D476B" w:rsidRDefault="00E55521" w:rsidP="00E55521">
      <w:pPr>
        <w:spacing w:line="360" w:lineRule="auto"/>
        <w:jc w:val="center"/>
        <w:rPr>
          <w:rFonts w:ascii="Arial" w:hAnsi="Arial" w:cs="Arial"/>
          <w:sz w:val="24"/>
          <w:szCs w:val="24"/>
          <w:lang w:val="en-GB"/>
        </w:rPr>
      </w:pPr>
      <w:r w:rsidRPr="001D476B">
        <w:rPr>
          <w:rFonts w:ascii="Arial" w:hAnsi="Arial" w:cs="Arial"/>
          <w:noProof/>
          <w:sz w:val="24"/>
          <w:szCs w:val="24"/>
          <w:lang w:val="en-GB"/>
        </w:rPr>
        <w:drawing>
          <wp:inline distT="0" distB="0" distL="0" distR="0" wp14:anchorId="5B481A63" wp14:editId="72DBF891">
            <wp:extent cx="3524250" cy="2200275"/>
            <wp:effectExtent l="0" t="0" r="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AFFF62B" w14:textId="35AFFC35" w:rsidR="004F08CA" w:rsidRPr="001D476B" w:rsidRDefault="004F08CA" w:rsidP="004F08CA">
      <w:pPr>
        <w:spacing w:line="360" w:lineRule="auto"/>
        <w:ind w:firstLine="708"/>
        <w:jc w:val="both"/>
        <w:rPr>
          <w:rFonts w:ascii="Arial" w:hAnsi="Arial" w:cs="Arial"/>
          <w:sz w:val="24"/>
          <w:szCs w:val="24"/>
          <w:lang w:val="en-GB"/>
        </w:rPr>
      </w:pPr>
      <w:r w:rsidRPr="001D476B">
        <w:rPr>
          <w:rFonts w:ascii="Arial" w:hAnsi="Arial" w:cs="Arial"/>
          <w:sz w:val="24"/>
          <w:szCs w:val="24"/>
          <w:lang w:val="en-GB"/>
        </w:rPr>
        <w:t>According to the age distribution, there are most people between the ages of 31 and 40, 46% of the surveyed people, and about 26% are people between 20 and 30. Then, 16% are persons between 41 and 50 years of age, and 6% are persons under 20 and over 51 years of age. Therefore, in the survey, most persons between the ages of 20 and 40.</w:t>
      </w:r>
    </w:p>
    <w:p w14:paraId="62408635" w14:textId="77777777" w:rsidR="00244DA0" w:rsidRPr="001D476B" w:rsidRDefault="00244DA0" w:rsidP="004F08CA">
      <w:pPr>
        <w:spacing w:line="360" w:lineRule="auto"/>
        <w:ind w:firstLine="708"/>
        <w:jc w:val="both"/>
        <w:rPr>
          <w:rFonts w:ascii="Arial" w:hAnsi="Arial" w:cs="Arial"/>
          <w:sz w:val="24"/>
          <w:szCs w:val="24"/>
          <w:lang w:val="en-GB"/>
        </w:rPr>
      </w:pPr>
    </w:p>
    <w:p w14:paraId="4093493C" w14:textId="1BF61071" w:rsidR="004C6D18" w:rsidRPr="001D476B" w:rsidRDefault="004C6D18"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lastRenderedPageBreak/>
        <w:t>Fig. 5 Occupation of customers</w:t>
      </w:r>
    </w:p>
    <w:p w14:paraId="55CCBD88" w14:textId="561C2F85" w:rsidR="00E55521" w:rsidRPr="001D476B" w:rsidRDefault="00E55521" w:rsidP="00E55521">
      <w:pPr>
        <w:spacing w:line="360" w:lineRule="auto"/>
        <w:jc w:val="center"/>
        <w:rPr>
          <w:rFonts w:ascii="Arial" w:hAnsi="Arial" w:cs="Arial"/>
          <w:sz w:val="24"/>
          <w:szCs w:val="24"/>
          <w:lang w:val="en-GB"/>
        </w:rPr>
      </w:pPr>
      <w:r w:rsidRPr="001D476B">
        <w:rPr>
          <w:rFonts w:ascii="Arial" w:hAnsi="Arial" w:cs="Arial"/>
          <w:noProof/>
          <w:sz w:val="24"/>
          <w:szCs w:val="24"/>
          <w:lang w:val="en-GB"/>
        </w:rPr>
        <w:drawing>
          <wp:inline distT="0" distB="0" distL="0" distR="0" wp14:anchorId="4680C6AF" wp14:editId="02E2E948">
            <wp:extent cx="3324225" cy="204787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C2D711B" w14:textId="60697D36" w:rsidR="004F08CA" w:rsidRPr="001D476B" w:rsidRDefault="004F08CA" w:rsidP="00244DA0">
      <w:pPr>
        <w:spacing w:line="360" w:lineRule="auto"/>
        <w:ind w:firstLine="708"/>
        <w:jc w:val="both"/>
        <w:rPr>
          <w:rFonts w:ascii="Arial" w:hAnsi="Arial" w:cs="Arial"/>
          <w:sz w:val="24"/>
          <w:szCs w:val="24"/>
          <w:lang w:val="en-GB"/>
        </w:rPr>
      </w:pPr>
      <w:r w:rsidRPr="001D476B">
        <w:rPr>
          <w:rFonts w:ascii="Arial" w:hAnsi="Arial" w:cs="Arial"/>
          <w:sz w:val="24"/>
          <w:szCs w:val="24"/>
          <w:lang w:val="en-GB"/>
        </w:rPr>
        <w:t>According to their occupation, full-time persons predominate, about 56% of the respondents, followed by 22% working part-time. About 16% of unemployed persons are at the time of the survey, and 6% are students.</w:t>
      </w:r>
    </w:p>
    <w:p w14:paraId="3AE309C4" w14:textId="4E83E569" w:rsidR="004C6D18" w:rsidRPr="001D476B" w:rsidRDefault="004C6D18"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Fig. 6 Familiar with Happy Bar &amp; Grill </w:t>
      </w:r>
    </w:p>
    <w:p w14:paraId="4FAA9444" w14:textId="46FD72DB" w:rsidR="00E55521" w:rsidRPr="001D476B" w:rsidRDefault="00E55521" w:rsidP="00E55521">
      <w:pPr>
        <w:spacing w:line="360" w:lineRule="auto"/>
        <w:jc w:val="center"/>
        <w:rPr>
          <w:rFonts w:ascii="Arial" w:hAnsi="Arial" w:cs="Arial"/>
          <w:sz w:val="24"/>
          <w:szCs w:val="24"/>
          <w:lang w:val="en-GB"/>
        </w:rPr>
      </w:pPr>
      <w:r w:rsidRPr="001D476B">
        <w:rPr>
          <w:rFonts w:ascii="Arial" w:hAnsi="Arial" w:cs="Arial"/>
          <w:noProof/>
          <w:sz w:val="24"/>
          <w:szCs w:val="24"/>
          <w:lang w:val="en-GB"/>
        </w:rPr>
        <w:drawing>
          <wp:inline distT="0" distB="0" distL="0" distR="0" wp14:anchorId="042C1F24" wp14:editId="14AA559D">
            <wp:extent cx="4200525" cy="236220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4C02658" w14:textId="400797C9" w:rsidR="004F08CA" w:rsidRPr="001D476B" w:rsidRDefault="004F08CA"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following important question that was asked in the survey was whether participants were aware of the survey being conducted in London, of which 78% were aware, 16% indicated that they were not, and the remaining 6% needed clarification.</w:t>
      </w:r>
    </w:p>
    <w:p w14:paraId="691418B4" w14:textId="77777777" w:rsidR="00244DA0" w:rsidRPr="001D476B" w:rsidRDefault="00244DA0" w:rsidP="00B77442">
      <w:pPr>
        <w:spacing w:line="360" w:lineRule="auto"/>
        <w:ind w:firstLine="708"/>
        <w:jc w:val="both"/>
        <w:rPr>
          <w:rFonts w:ascii="Arial" w:hAnsi="Arial" w:cs="Arial"/>
          <w:sz w:val="24"/>
          <w:szCs w:val="24"/>
          <w:lang w:val="en-GB"/>
        </w:rPr>
      </w:pPr>
    </w:p>
    <w:p w14:paraId="21B71897" w14:textId="77777777" w:rsidR="00244DA0" w:rsidRPr="001D476B" w:rsidRDefault="00244DA0" w:rsidP="00B77442">
      <w:pPr>
        <w:spacing w:line="360" w:lineRule="auto"/>
        <w:ind w:firstLine="708"/>
        <w:jc w:val="both"/>
        <w:rPr>
          <w:rFonts w:ascii="Arial" w:hAnsi="Arial" w:cs="Arial"/>
          <w:sz w:val="24"/>
          <w:szCs w:val="24"/>
          <w:lang w:val="en-GB"/>
        </w:rPr>
      </w:pPr>
    </w:p>
    <w:p w14:paraId="4370A416" w14:textId="77777777" w:rsidR="00244DA0" w:rsidRPr="001D476B" w:rsidRDefault="00244DA0" w:rsidP="00B77442">
      <w:pPr>
        <w:spacing w:line="360" w:lineRule="auto"/>
        <w:ind w:firstLine="708"/>
        <w:jc w:val="both"/>
        <w:rPr>
          <w:rFonts w:ascii="Arial" w:hAnsi="Arial" w:cs="Arial"/>
          <w:sz w:val="24"/>
          <w:szCs w:val="24"/>
          <w:lang w:val="en-GB"/>
        </w:rPr>
      </w:pPr>
    </w:p>
    <w:p w14:paraId="4BD98B66" w14:textId="77777777" w:rsidR="00244DA0" w:rsidRPr="001D476B" w:rsidRDefault="00244DA0" w:rsidP="00B77442">
      <w:pPr>
        <w:spacing w:line="360" w:lineRule="auto"/>
        <w:ind w:firstLine="708"/>
        <w:jc w:val="both"/>
        <w:rPr>
          <w:rFonts w:ascii="Arial" w:hAnsi="Arial" w:cs="Arial"/>
          <w:sz w:val="24"/>
          <w:szCs w:val="24"/>
          <w:lang w:val="en-GB"/>
        </w:rPr>
      </w:pPr>
    </w:p>
    <w:p w14:paraId="3A2E6A15" w14:textId="7C956CEF" w:rsidR="004C6D18" w:rsidRPr="001D476B" w:rsidRDefault="004C6D18"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lastRenderedPageBreak/>
        <w:t xml:space="preserve">Fig. 7 Last time of visit </w:t>
      </w:r>
    </w:p>
    <w:p w14:paraId="24F75668" w14:textId="3FBA968B" w:rsidR="00E55521" w:rsidRPr="001D476B" w:rsidRDefault="00E55521" w:rsidP="00E55521">
      <w:pPr>
        <w:spacing w:line="360" w:lineRule="auto"/>
        <w:jc w:val="center"/>
        <w:rPr>
          <w:rFonts w:ascii="Arial" w:hAnsi="Arial" w:cs="Arial"/>
          <w:sz w:val="24"/>
          <w:szCs w:val="24"/>
          <w:lang w:val="en-GB"/>
        </w:rPr>
      </w:pPr>
      <w:r w:rsidRPr="001D476B">
        <w:rPr>
          <w:rFonts w:ascii="Arial" w:hAnsi="Arial" w:cs="Arial"/>
          <w:noProof/>
          <w:sz w:val="24"/>
          <w:szCs w:val="24"/>
          <w:lang w:val="en-GB"/>
        </w:rPr>
        <w:drawing>
          <wp:inline distT="0" distB="0" distL="0" distR="0" wp14:anchorId="742E2643" wp14:editId="4074FEA6">
            <wp:extent cx="4200525" cy="2362200"/>
            <wp:effectExtent l="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584B09E" w14:textId="73C5A38A" w:rsidR="004F08CA" w:rsidRPr="001D476B" w:rsidRDefault="004F08CA" w:rsidP="00244DA0">
      <w:pPr>
        <w:spacing w:line="360" w:lineRule="auto"/>
        <w:ind w:firstLine="708"/>
        <w:jc w:val="both"/>
        <w:rPr>
          <w:rFonts w:ascii="Arial" w:hAnsi="Arial" w:cs="Arial"/>
          <w:sz w:val="24"/>
          <w:szCs w:val="24"/>
          <w:lang w:val="en-GB"/>
        </w:rPr>
      </w:pPr>
      <w:r w:rsidRPr="001D476B">
        <w:rPr>
          <w:rFonts w:ascii="Arial" w:hAnsi="Arial" w:cs="Arial"/>
          <w:sz w:val="24"/>
          <w:szCs w:val="24"/>
          <w:lang w:val="en-GB"/>
        </w:rPr>
        <w:t>We asked the persons when they last visited the establishment, and of them, the most answers were for the last month (30%), about 25% of the persons visited last week at the time of the survey, about 23% in the last three months, 16% was more than three months ago, and 6% have not visited it yet, but have heard of it.</w:t>
      </w:r>
    </w:p>
    <w:p w14:paraId="26FF5303" w14:textId="2F66FBD0" w:rsidR="004C6D18" w:rsidRPr="001D476B" w:rsidRDefault="004C6D18"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Fig. 8 Social media following </w:t>
      </w:r>
    </w:p>
    <w:p w14:paraId="4A33365B" w14:textId="7C3AB4F7" w:rsidR="00E55521" w:rsidRPr="001D476B" w:rsidRDefault="00E55521" w:rsidP="004F6F49">
      <w:pPr>
        <w:spacing w:line="360" w:lineRule="auto"/>
        <w:jc w:val="center"/>
        <w:rPr>
          <w:rFonts w:ascii="Arial" w:hAnsi="Arial" w:cs="Arial"/>
          <w:sz w:val="24"/>
          <w:szCs w:val="24"/>
          <w:lang w:val="en-GB"/>
        </w:rPr>
      </w:pPr>
      <w:r w:rsidRPr="001D476B">
        <w:rPr>
          <w:rFonts w:ascii="Arial" w:hAnsi="Arial" w:cs="Arial"/>
          <w:noProof/>
          <w:sz w:val="24"/>
          <w:szCs w:val="24"/>
          <w:lang w:val="en-GB"/>
        </w:rPr>
        <w:drawing>
          <wp:inline distT="0" distB="0" distL="0" distR="0" wp14:anchorId="733D7112" wp14:editId="26D31BE5">
            <wp:extent cx="4200525" cy="236220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DEF58E7" w14:textId="77777777" w:rsidR="004F08CA" w:rsidRPr="001D476B" w:rsidRDefault="004F08CA" w:rsidP="004F08CA">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next question we asked was about social media and whether individuals follow Happy Bar &amp; Grill, with 74% responding positively, about 20% responding negatively, and 6% not sure.</w:t>
      </w:r>
    </w:p>
    <w:p w14:paraId="1C027BC0" w14:textId="77777777" w:rsidR="004F08CA" w:rsidRPr="001D476B" w:rsidRDefault="004F08CA" w:rsidP="004F6F49">
      <w:pPr>
        <w:spacing w:line="360" w:lineRule="auto"/>
        <w:jc w:val="center"/>
        <w:rPr>
          <w:rFonts w:ascii="Arial" w:hAnsi="Arial" w:cs="Arial"/>
          <w:sz w:val="24"/>
          <w:szCs w:val="24"/>
          <w:lang w:val="en-GB"/>
        </w:rPr>
      </w:pPr>
    </w:p>
    <w:p w14:paraId="616ED444" w14:textId="77777777" w:rsidR="00244DA0" w:rsidRPr="001D476B" w:rsidRDefault="00244DA0" w:rsidP="004F6F49">
      <w:pPr>
        <w:spacing w:line="360" w:lineRule="auto"/>
        <w:jc w:val="center"/>
        <w:rPr>
          <w:rFonts w:ascii="Arial" w:hAnsi="Arial" w:cs="Arial"/>
          <w:sz w:val="24"/>
          <w:szCs w:val="24"/>
          <w:lang w:val="en-GB"/>
        </w:rPr>
      </w:pPr>
    </w:p>
    <w:p w14:paraId="61C32E28" w14:textId="77777777" w:rsidR="00244DA0" w:rsidRPr="001D476B" w:rsidRDefault="00244DA0" w:rsidP="004F6F49">
      <w:pPr>
        <w:spacing w:line="360" w:lineRule="auto"/>
        <w:jc w:val="center"/>
        <w:rPr>
          <w:rFonts w:ascii="Arial" w:hAnsi="Arial" w:cs="Arial"/>
          <w:sz w:val="24"/>
          <w:szCs w:val="24"/>
          <w:lang w:val="en-GB"/>
        </w:rPr>
      </w:pPr>
    </w:p>
    <w:p w14:paraId="24BCAF73" w14:textId="6F69F2AA" w:rsidR="004C6D18" w:rsidRPr="001D476B" w:rsidRDefault="004C6D18"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lastRenderedPageBreak/>
        <w:t xml:space="preserve">Fig. 9 Post engagement </w:t>
      </w:r>
    </w:p>
    <w:p w14:paraId="1D4A7A6F" w14:textId="30335C48" w:rsidR="00E55521" w:rsidRPr="001D476B" w:rsidRDefault="00E55521" w:rsidP="00F17C4C">
      <w:pPr>
        <w:spacing w:line="360" w:lineRule="auto"/>
        <w:jc w:val="center"/>
        <w:rPr>
          <w:rFonts w:ascii="Arial" w:hAnsi="Arial" w:cs="Arial"/>
          <w:sz w:val="24"/>
          <w:szCs w:val="24"/>
          <w:lang w:val="en-GB"/>
        </w:rPr>
      </w:pPr>
      <w:r w:rsidRPr="001D476B">
        <w:rPr>
          <w:rFonts w:ascii="Arial" w:hAnsi="Arial" w:cs="Arial"/>
          <w:noProof/>
          <w:sz w:val="24"/>
          <w:szCs w:val="24"/>
          <w:lang w:val="en-GB"/>
        </w:rPr>
        <w:drawing>
          <wp:inline distT="0" distB="0" distL="0" distR="0" wp14:anchorId="0F1D98E1" wp14:editId="74660C95">
            <wp:extent cx="4200525" cy="2362200"/>
            <wp:effectExtent l="0" t="0" r="952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878F403" w14:textId="17CEA933" w:rsidR="004F08CA" w:rsidRPr="001D476B" w:rsidRDefault="004F08CA" w:rsidP="00244DA0">
      <w:pPr>
        <w:spacing w:line="360" w:lineRule="auto"/>
        <w:ind w:firstLine="708"/>
        <w:jc w:val="both"/>
        <w:rPr>
          <w:rFonts w:ascii="Arial" w:hAnsi="Arial" w:cs="Arial"/>
          <w:sz w:val="24"/>
          <w:szCs w:val="24"/>
          <w:lang w:val="en-GB"/>
        </w:rPr>
      </w:pPr>
      <w:r w:rsidRPr="001D476B">
        <w:rPr>
          <w:rFonts w:ascii="Arial" w:hAnsi="Arial" w:cs="Arial"/>
          <w:sz w:val="24"/>
          <w:szCs w:val="24"/>
          <w:lang w:val="en-GB"/>
        </w:rPr>
        <w:t>We asked individuals if they engaged with Happy Bar &amp; Grill's social media posts, and of those, about 36% said they liked the posts, 26% liked, shared and commented, 23% said they only commented, and 12% said they just shared. However, there are also 3% who do not engage in any way with Happy Bar &amp; Grill's social media posts.</w:t>
      </w:r>
    </w:p>
    <w:p w14:paraId="4995503D" w14:textId="5B34E713" w:rsidR="004C6D18" w:rsidRPr="001D476B" w:rsidRDefault="004C6D18"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t>Fig. 1</w:t>
      </w:r>
      <w:r w:rsidR="00F17C4C" w:rsidRPr="001D476B">
        <w:rPr>
          <w:rFonts w:ascii="Arial" w:hAnsi="Arial" w:cs="Arial"/>
          <w:sz w:val="24"/>
          <w:szCs w:val="24"/>
          <w:lang w:val="en-GB"/>
        </w:rPr>
        <w:t>0</w:t>
      </w:r>
      <w:r w:rsidRPr="001D476B">
        <w:rPr>
          <w:rFonts w:ascii="Arial" w:hAnsi="Arial" w:cs="Arial"/>
          <w:sz w:val="24"/>
          <w:szCs w:val="24"/>
          <w:lang w:val="en-GB"/>
        </w:rPr>
        <w:t xml:space="preserve"> Frequent to online profile </w:t>
      </w:r>
    </w:p>
    <w:p w14:paraId="4585C2CD" w14:textId="378F130E" w:rsidR="00E55521" w:rsidRPr="001D476B" w:rsidRDefault="00E55521" w:rsidP="00D32150">
      <w:pPr>
        <w:spacing w:line="360" w:lineRule="auto"/>
        <w:jc w:val="center"/>
        <w:rPr>
          <w:rFonts w:ascii="Arial" w:hAnsi="Arial" w:cs="Arial"/>
          <w:sz w:val="24"/>
          <w:szCs w:val="24"/>
          <w:lang w:val="en-GB"/>
        </w:rPr>
      </w:pPr>
      <w:r w:rsidRPr="001D476B">
        <w:rPr>
          <w:rFonts w:ascii="Arial" w:hAnsi="Arial" w:cs="Arial"/>
          <w:noProof/>
          <w:sz w:val="24"/>
          <w:szCs w:val="24"/>
          <w:lang w:val="en-GB"/>
        </w:rPr>
        <w:drawing>
          <wp:inline distT="0" distB="0" distL="0" distR="0" wp14:anchorId="06DADF19" wp14:editId="076E9608">
            <wp:extent cx="4200525" cy="2362200"/>
            <wp:effectExtent l="0" t="0" r="9525"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5CBB219" w14:textId="77777777" w:rsidR="004F08CA" w:rsidRPr="001D476B" w:rsidRDefault="004F08CA" w:rsidP="004F08CA">
      <w:pPr>
        <w:spacing w:line="360" w:lineRule="auto"/>
        <w:ind w:firstLine="708"/>
        <w:jc w:val="both"/>
        <w:rPr>
          <w:rFonts w:ascii="Arial" w:hAnsi="Arial" w:cs="Arial"/>
          <w:sz w:val="24"/>
          <w:szCs w:val="24"/>
          <w:lang w:val="en-GB"/>
        </w:rPr>
      </w:pPr>
      <w:r w:rsidRPr="001D476B">
        <w:rPr>
          <w:rFonts w:ascii="Arial" w:hAnsi="Arial" w:cs="Arial"/>
          <w:sz w:val="24"/>
          <w:szCs w:val="24"/>
          <w:lang w:val="en-GB"/>
        </w:rPr>
        <w:t>We asked if they visit Happy Bar &amp; Grill's online profiles, with about 66% saying they check them, about 20% saying they do not, and 15% saying they rarely do.</w:t>
      </w:r>
    </w:p>
    <w:p w14:paraId="1BC678F7" w14:textId="77777777" w:rsidR="004F08CA" w:rsidRPr="001D476B" w:rsidRDefault="004F08CA" w:rsidP="00D32150">
      <w:pPr>
        <w:spacing w:line="360" w:lineRule="auto"/>
        <w:jc w:val="center"/>
        <w:rPr>
          <w:rFonts w:ascii="Arial" w:hAnsi="Arial" w:cs="Arial"/>
          <w:sz w:val="24"/>
          <w:szCs w:val="24"/>
          <w:lang w:val="en-GB"/>
        </w:rPr>
      </w:pPr>
    </w:p>
    <w:p w14:paraId="50778D52" w14:textId="77777777" w:rsidR="00244DA0" w:rsidRPr="001D476B" w:rsidRDefault="00244DA0" w:rsidP="00D32150">
      <w:pPr>
        <w:spacing w:line="360" w:lineRule="auto"/>
        <w:jc w:val="center"/>
        <w:rPr>
          <w:rFonts w:ascii="Arial" w:hAnsi="Arial" w:cs="Arial"/>
          <w:sz w:val="24"/>
          <w:szCs w:val="24"/>
          <w:lang w:val="en-GB"/>
        </w:rPr>
      </w:pPr>
    </w:p>
    <w:p w14:paraId="538ED13A" w14:textId="77777777" w:rsidR="00244DA0" w:rsidRPr="001D476B" w:rsidRDefault="00244DA0" w:rsidP="00D32150">
      <w:pPr>
        <w:spacing w:line="360" w:lineRule="auto"/>
        <w:jc w:val="center"/>
        <w:rPr>
          <w:rFonts w:ascii="Arial" w:hAnsi="Arial" w:cs="Arial"/>
          <w:sz w:val="24"/>
          <w:szCs w:val="24"/>
          <w:lang w:val="en-GB"/>
        </w:rPr>
      </w:pPr>
    </w:p>
    <w:p w14:paraId="4B8C4DB1" w14:textId="4CC14121" w:rsidR="004C6D18" w:rsidRPr="001D476B" w:rsidRDefault="004C6D18"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lastRenderedPageBreak/>
        <w:t>Fig. 1</w:t>
      </w:r>
      <w:r w:rsidR="00F17C4C" w:rsidRPr="001D476B">
        <w:rPr>
          <w:rFonts w:ascii="Arial" w:hAnsi="Arial" w:cs="Arial"/>
          <w:sz w:val="24"/>
          <w:szCs w:val="24"/>
          <w:lang w:val="en-GB"/>
        </w:rPr>
        <w:t>1</w:t>
      </w:r>
      <w:r w:rsidRPr="001D476B">
        <w:rPr>
          <w:rFonts w:ascii="Arial" w:hAnsi="Arial" w:cs="Arial"/>
          <w:sz w:val="24"/>
          <w:szCs w:val="24"/>
          <w:lang w:val="en-GB"/>
        </w:rPr>
        <w:t xml:space="preserve"> Social media profile that follow </w:t>
      </w:r>
    </w:p>
    <w:p w14:paraId="432F8151" w14:textId="1080CA15" w:rsidR="00E55521" w:rsidRPr="001D476B" w:rsidRDefault="00E55521" w:rsidP="00D32150">
      <w:pPr>
        <w:spacing w:line="360" w:lineRule="auto"/>
        <w:jc w:val="center"/>
        <w:rPr>
          <w:rFonts w:ascii="Arial" w:hAnsi="Arial" w:cs="Arial"/>
          <w:sz w:val="24"/>
          <w:szCs w:val="24"/>
          <w:lang w:val="en-GB"/>
        </w:rPr>
      </w:pPr>
      <w:r w:rsidRPr="001D476B">
        <w:rPr>
          <w:rFonts w:ascii="Arial" w:hAnsi="Arial" w:cs="Arial"/>
          <w:noProof/>
          <w:sz w:val="24"/>
          <w:szCs w:val="24"/>
          <w:lang w:val="en-GB"/>
        </w:rPr>
        <w:drawing>
          <wp:inline distT="0" distB="0" distL="0" distR="0" wp14:anchorId="37D5504F" wp14:editId="0265EFC7">
            <wp:extent cx="4200525" cy="2362200"/>
            <wp:effectExtent l="0" t="0" r="9525"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C7C4D83" w14:textId="20582706" w:rsidR="004F08CA" w:rsidRPr="001D476B" w:rsidRDefault="004F08CA" w:rsidP="00244DA0">
      <w:pPr>
        <w:spacing w:line="360" w:lineRule="auto"/>
        <w:ind w:firstLine="708"/>
        <w:jc w:val="both"/>
        <w:rPr>
          <w:rFonts w:ascii="Arial" w:hAnsi="Arial" w:cs="Arial"/>
          <w:sz w:val="24"/>
          <w:szCs w:val="24"/>
          <w:lang w:val="en-GB"/>
        </w:rPr>
      </w:pPr>
      <w:r w:rsidRPr="001D476B">
        <w:rPr>
          <w:rFonts w:ascii="Arial" w:hAnsi="Arial" w:cs="Arial"/>
          <w:sz w:val="24"/>
          <w:szCs w:val="24"/>
          <w:lang w:val="en-GB"/>
        </w:rPr>
        <w:t>Respondents were asked which Happy Bar &amp; Grill social media profiles they follow, with 45% on Instagram, 33% on Facebook, 16% on Twitter, and 6% on LinkedIn.</w:t>
      </w:r>
    </w:p>
    <w:p w14:paraId="68661FE2" w14:textId="046A3F99" w:rsidR="004C6D18" w:rsidRPr="001D476B" w:rsidRDefault="004C6D18"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t>Fig. 1</w:t>
      </w:r>
      <w:r w:rsidR="00F17C4C" w:rsidRPr="001D476B">
        <w:rPr>
          <w:rFonts w:ascii="Arial" w:hAnsi="Arial" w:cs="Arial"/>
          <w:sz w:val="24"/>
          <w:szCs w:val="24"/>
          <w:lang w:val="en-GB"/>
        </w:rPr>
        <w:t>2</w:t>
      </w:r>
      <w:r w:rsidRPr="001D476B">
        <w:rPr>
          <w:rFonts w:ascii="Arial" w:hAnsi="Arial" w:cs="Arial"/>
          <w:sz w:val="24"/>
          <w:szCs w:val="24"/>
          <w:lang w:val="en-GB"/>
        </w:rPr>
        <w:t xml:space="preserve"> Familiar with Happy Bar &amp; Grill</w:t>
      </w:r>
    </w:p>
    <w:p w14:paraId="33AEAB0F" w14:textId="4EE532BE" w:rsidR="00E55521" w:rsidRPr="001D476B" w:rsidRDefault="00E55521" w:rsidP="00D32150">
      <w:pPr>
        <w:spacing w:line="360" w:lineRule="auto"/>
        <w:jc w:val="center"/>
        <w:rPr>
          <w:rFonts w:ascii="Arial" w:hAnsi="Arial" w:cs="Arial"/>
          <w:sz w:val="24"/>
          <w:szCs w:val="24"/>
          <w:lang w:val="en-GB"/>
        </w:rPr>
      </w:pPr>
      <w:r w:rsidRPr="001D476B">
        <w:rPr>
          <w:rFonts w:ascii="Arial" w:hAnsi="Arial" w:cs="Arial"/>
          <w:noProof/>
          <w:sz w:val="24"/>
          <w:szCs w:val="24"/>
          <w:lang w:val="en-GB"/>
        </w:rPr>
        <w:drawing>
          <wp:inline distT="0" distB="0" distL="0" distR="0" wp14:anchorId="49D88A20" wp14:editId="7F1CE830">
            <wp:extent cx="4200525" cy="2362200"/>
            <wp:effectExtent l="0" t="0" r="952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32500F2" w14:textId="4C92B5C4" w:rsidR="004F08CA" w:rsidRPr="001D476B" w:rsidRDefault="004F08CA" w:rsidP="004F08CA">
      <w:pPr>
        <w:spacing w:line="360" w:lineRule="auto"/>
        <w:ind w:firstLine="708"/>
        <w:jc w:val="both"/>
        <w:rPr>
          <w:rFonts w:ascii="Arial" w:hAnsi="Arial" w:cs="Arial"/>
          <w:sz w:val="24"/>
          <w:szCs w:val="24"/>
          <w:lang w:val="en-GB"/>
        </w:rPr>
      </w:pPr>
      <w:r w:rsidRPr="001D476B">
        <w:rPr>
          <w:rFonts w:ascii="Arial" w:hAnsi="Arial" w:cs="Arial"/>
          <w:sz w:val="24"/>
          <w:szCs w:val="24"/>
          <w:lang w:val="en-GB"/>
        </w:rPr>
        <w:t>Respondents were asked where they heard about Happy Bar &amp; Grill, and to this question, 30% answered from social media, 25% from family and friends, 23% from online advertising, 16% from TV advertising and 6% from other means</w:t>
      </w:r>
    </w:p>
    <w:p w14:paraId="096914B4" w14:textId="77777777" w:rsidR="00244DA0" w:rsidRPr="001D476B" w:rsidRDefault="00244DA0" w:rsidP="004F08CA">
      <w:pPr>
        <w:spacing w:line="360" w:lineRule="auto"/>
        <w:ind w:firstLine="708"/>
        <w:jc w:val="both"/>
        <w:rPr>
          <w:rFonts w:ascii="Arial" w:hAnsi="Arial" w:cs="Arial"/>
          <w:sz w:val="24"/>
          <w:szCs w:val="24"/>
          <w:lang w:val="en-GB"/>
        </w:rPr>
      </w:pPr>
    </w:p>
    <w:p w14:paraId="3FCBC1AA" w14:textId="77777777" w:rsidR="00244DA0" w:rsidRPr="001D476B" w:rsidRDefault="00244DA0" w:rsidP="004F08CA">
      <w:pPr>
        <w:spacing w:line="360" w:lineRule="auto"/>
        <w:ind w:firstLine="708"/>
        <w:jc w:val="both"/>
        <w:rPr>
          <w:rFonts w:ascii="Arial" w:hAnsi="Arial" w:cs="Arial"/>
          <w:sz w:val="24"/>
          <w:szCs w:val="24"/>
          <w:lang w:val="en-GB"/>
        </w:rPr>
      </w:pPr>
    </w:p>
    <w:p w14:paraId="2C8BA73D" w14:textId="77777777" w:rsidR="00244DA0" w:rsidRPr="001D476B" w:rsidRDefault="00244DA0" w:rsidP="004F08CA">
      <w:pPr>
        <w:spacing w:line="360" w:lineRule="auto"/>
        <w:ind w:firstLine="708"/>
        <w:jc w:val="both"/>
        <w:rPr>
          <w:rFonts w:ascii="Arial" w:hAnsi="Arial" w:cs="Arial"/>
          <w:sz w:val="24"/>
          <w:szCs w:val="24"/>
          <w:lang w:val="en-GB"/>
        </w:rPr>
      </w:pPr>
    </w:p>
    <w:p w14:paraId="27E7F7AD" w14:textId="2856B653" w:rsidR="004C6D18" w:rsidRPr="001D476B" w:rsidRDefault="004C6D18"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lastRenderedPageBreak/>
        <w:t>Fig. 1</w:t>
      </w:r>
      <w:r w:rsidR="00F17C4C" w:rsidRPr="001D476B">
        <w:rPr>
          <w:rFonts w:ascii="Arial" w:hAnsi="Arial" w:cs="Arial"/>
          <w:sz w:val="24"/>
          <w:szCs w:val="24"/>
          <w:lang w:val="en-GB"/>
        </w:rPr>
        <w:t>3</w:t>
      </w:r>
      <w:r w:rsidRPr="001D476B">
        <w:rPr>
          <w:rFonts w:ascii="Arial" w:hAnsi="Arial" w:cs="Arial"/>
          <w:sz w:val="24"/>
          <w:szCs w:val="24"/>
          <w:lang w:val="en-GB"/>
        </w:rPr>
        <w:t xml:space="preserve"> Website visit </w:t>
      </w:r>
    </w:p>
    <w:p w14:paraId="1329AC26" w14:textId="40BDDC43" w:rsidR="00E55521" w:rsidRPr="001D476B" w:rsidRDefault="00E55521" w:rsidP="00241E68">
      <w:pPr>
        <w:spacing w:line="360" w:lineRule="auto"/>
        <w:jc w:val="center"/>
        <w:rPr>
          <w:rFonts w:ascii="Arial" w:hAnsi="Arial" w:cs="Arial"/>
          <w:sz w:val="24"/>
          <w:szCs w:val="24"/>
          <w:lang w:val="en-GB"/>
        </w:rPr>
      </w:pPr>
      <w:r w:rsidRPr="001D476B">
        <w:rPr>
          <w:rFonts w:ascii="Arial" w:hAnsi="Arial" w:cs="Arial"/>
          <w:noProof/>
          <w:sz w:val="24"/>
          <w:szCs w:val="24"/>
          <w:lang w:val="en-GB"/>
        </w:rPr>
        <w:drawing>
          <wp:inline distT="0" distB="0" distL="0" distR="0" wp14:anchorId="4EB7C17E" wp14:editId="2A2D550D">
            <wp:extent cx="4200525" cy="2362200"/>
            <wp:effectExtent l="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D754206" w14:textId="049B8F3A" w:rsidR="004F08CA" w:rsidRPr="001D476B" w:rsidRDefault="004F08CA" w:rsidP="00244DA0">
      <w:pPr>
        <w:spacing w:line="360" w:lineRule="auto"/>
        <w:ind w:firstLine="708"/>
        <w:jc w:val="both"/>
        <w:rPr>
          <w:rFonts w:ascii="Arial" w:hAnsi="Arial" w:cs="Arial"/>
          <w:sz w:val="24"/>
          <w:szCs w:val="24"/>
          <w:lang w:val="en-GB"/>
        </w:rPr>
      </w:pPr>
      <w:r w:rsidRPr="001D476B">
        <w:rPr>
          <w:rFonts w:ascii="Arial" w:hAnsi="Arial" w:cs="Arial"/>
          <w:sz w:val="24"/>
          <w:szCs w:val="24"/>
          <w:lang w:val="en-GB"/>
        </w:rPr>
        <w:t>We asked if people visit the Happy Bar &amp; Grill website, and 78% do, about 16% do not, and the remaining 6% are still determining.</w:t>
      </w:r>
    </w:p>
    <w:p w14:paraId="5138FB27" w14:textId="2A83BCCC" w:rsidR="004C6D18" w:rsidRPr="001D476B" w:rsidRDefault="004C6D18" w:rsidP="00B77442">
      <w:pPr>
        <w:spacing w:line="360" w:lineRule="auto"/>
        <w:ind w:firstLine="708"/>
        <w:jc w:val="both"/>
        <w:rPr>
          <w:rFonts w:ascii="Arial" w:hAnsi="Arial" w:cs="Arial"/>
          <w:sz w:val="24"/>
          <w:szCs w:val="24"/>
          <w:lang w:val="en-GB"/>
        </w:rPr>
      </w:pPr>
      <w:r w:rsidRPr="001D476B">
        <w:rPr>
          <w:rFonts w:ascii="Arial" w:hAnsi="Arial" w:cs="Arial"/>
          <w:sz w:val="24"/>
          <w:szCs w:val="24"/>
          <w:lang w:val="en-GB"/>
        </w:rPr>
        <w:t>Fig. 1</w:t>
      </w:r>
      <w:r w:rsidR="00F17C4C" w:rsidRPr="001D476B">
        <w:rPr>
          <w:rFonts w:ascii="Arial" w:hAnsi="Arial" w:cs="Arial"/>
          <w:sz w:val="24"/>
          <w:szCs w:val="24"/>
          <w:lang w:val="en-GB"/>
        </w:rPr>
        <w:t>4</w:t>
      </w:r>
      <w:r w:rsidRPr="001D476B">
        <w:rPr>
          <w:rFonts w:ascii="Arial" w:hAnsi="Arial" w:cs="Arial"/>
          <w:sz w:val="24"/>
          <w:szCs w:val="24"/>
          <w:lang w:val="en-GB"/>
        </w:rPr>
        <w:t xml:space="preserve"> Online orders </w:t>
      </w:r>
    </w:p>
    <w:p w14:paraId="328492EA" w14:textId="2304E3B1" w:rsidR="00E55521" w:rsidRPr="001D476B" w:rsidRDefault="00E55521" w:rsidP="00241E68">
      <w:pPr>
        <w:spacing w:line="360" w:lineRule="auto"/>
        <w:jc w:val="center"/>
        <w:rPr>
          <w:rFonts w:ascii="Arial" w:hAnsi="Arial" w:cs="Arial"/>
          <w:sz w:val="24"/>
          <w:szCs w:val="24"/>
          <w:lang w:val="en-GB"/>
        </w:rPr>
      </w:pPr>
      <w:r w:rsidRPr="001D476B">
        <w:rPr>
          <w:rFonts w:ascii="Arial" w:hAnsi="Arial" w:cs="Arial"/>
          <w:noProof/>
          <w:sz w:val="24"/>
          <w:szCs w:val="24"/>
          <w:lang w:val="en-GB"/>
        </w:rPr>
        <w:drawing>
          <wp:inline distT="0" distB="0" distL="0" distR="0" wp14:anchorId="0D9FB81F" wp14:editId="47DE8DB8">
            <wp:extent cx="4200525" cy="2362200"/>
            <wp:effectExtent l="0" t="0" r="9525"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FA425E8" w14:textId="047C081E" w:rsidR="00010444" w:rsidRPr="001D476B" w:rsidRDefault="004F08CA" w:rsidP="004F08CA">
      <w:pPr>
        <w:spacing w:line="360" w:lineRule="auto"/>
        <w:ind w:firstLine="708"/>
        <w:jc w:val="both"/>
        <w:rPr>
          <w:rFonts w:ascii="Arial" w:hAnsi="Arial" w:cs="Arial"/>
          <w:sz w:val="24"/>
          <w:szCs w:val="24"/>
          <w:lang w:val="en-GB"/>
        </w:rPr>
      </w:pPr>
      <w:r w:rsidRPr="001D476B">
        <w:rPr>
          <w:rFonts w:ascii="Arial" w:hAnsi="Arial" w:cs="Arial"/>
          <w:sz w:val="24"/>
          <w:szCs w:val="24"/>
          <w:lang w:val="en-GB"/>
        </w:rPr>
        <w:t>We also asked about online ordering, with 78% of individuals saying they order online, 16% unsure, and 6% not doing it.</w:t>
      </w:r>
    </w:p>
    <w:p w14:paraId="0AA7F5B9" w14:textId="4573A3F3" w:rsidR="00524FE7" w:rsidRPr="001D476B" w:rsidRDefault="00524FE7" w:rsidP="00010444">
      <w:pPr>
        <w:pStyle w:val="Heading1"/>
        <w:spacing w:line="360" w:lineRule="auto"/>
        <w:jc w:val="center"/>
        <w:rPr>
          <w:rFonts w:ascii="Arial" w:hAnsi="Arial" w:cs="Arial"/>
          <w:b/>
          <w:bCs/>
          <w:i/>
          <w:iCs/>
          <w:color w:val="auto"/>
          <w:sz w:val="24"/>
          <w:szCs w:val="24"/>
          <w:lang w:val="en-GB"/>
        </w:rPr>
      </w:pPr>
      <w:bookmarkStart w:id="25" w:name="_Toc131691157"/>
      <w:r w:rsidRPr="001D476B">
        <w:rPr>
          <w:rFonts w:ascii="Arial" w:hAnsi="Arial" w:cs="Arial"/>
          <w:b/>
          <w:bCs/>
          <w:i/>
          <w:iCs/>
          <w:color w:val="auto"/>
          <w:sz w:val="24"/>
          <w:szCs w:val="24"/>
          <w:lang w:val="en-GB"/>
        </w:rPr>
        <w:t>3.3. Conclusions</w:t>
      </w:r>
      <w:bookmarkEnd w:id="25"/>
    </w:p>
    <w:p w14:paraId="1CFF26E8" w14:textId="77777777" w:rsidR="00945975" w:rsidRPr="001D476B" w:rsidRDefault="00945975" w:rsidP="00945975">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In conclusion, from the PESTEL analysis, it can be said that the most influential for Happy Bar &amp; Grill is the economic and technological factors that affect the quality of service and the final price of the products in the establishment. With a moderate influence are political and social factors that still have some influence on Happy Bar &amp; Grill, but more importantly, is the importance of economic factors that determine the </w:t>
      </w:r>
      <w:r w:rsidRPr="001D476B">
        <w:rPr>
          <w:rFonts w:ascii="Arial" w:hAnsi="Arial" w:cs="Arial"/>
          <w:sz w:val="24"/>
          <w:szCs w:val="24"/>
          <w:lang w:val="en-GB"/>
        </w:rPr>
        <w:lastRenderedPageBreak/>
        <w:t>social behaviour of consumers. With medium impact, we define environmental factors relevant to each sector of the economy that uses resources for its activities. Finally, with the most negligible influence are the legal factors, which, once applied as standards in the work of Happy Bar &amp; Grill, should only undergo changes occurring in the legislative acts.</w:t>
      </w:r>
    </w:p>
    <w:p w14:paraId="032B6F64" w14:textId="0A40F36C" w:rsidR="00FE73BA" w:rsidRPr="001D476B" w:rsidRDefault="00FE73BA" w:rsidP="00945975">
      <w:pPr>
        <w:spacing w:line="360" w:lineRule="auto"/>
        <w:ind w:firstLine="708"/>
        <w:jc w:val="both"/>
        <w:rPr>
          <w:rFonts w:ascii="Arial" w:hAnsi="Arial" w:cs="Arial"/>
          <w:sz w:val="24"/>
          <w:szCs w:val="24"/>
          <w:lang w:val="en-GB"/>
        </w:rPr>
      </w:pPr>
      <w:r w:rsidRPr="001D476B">
        <w:rPr>
          <w:rFonts w:ascii="Arial" w:hAnsi="Arial" w:cs="Arial"/>
          <w:sz w:val="24"/>
          <w:szCs w:val="24"/>
          <w:lang w:val="en-GB"/>
        </w:rPr>
        <w:t>In conclusion, there is intense competition in Porter's 5 Forces analysis for Happy Bar &amp; Grill. New market entrants have an impact, becoming competitors to Happy Bar &amp; Grill. In addition, the barraging power of suppliers and consumers also has an impact, as the price increase of Happy Bar &amp; Grill's food and products depends on them. The product substitutes have an average rating since the unique advantage is primarily the way of service and the unique products that the restaurant offers to its visitors.</w:t>
      </w:r>
    </w:p>
    <w:p w14:paraId="0937D9C3" w14:textId="77777777" w:rsidR="006D2B9D" w:rsidRPr="001D476B" w:rsidRDefault="006D2B9D" w:rsidP="006D2B9D">
      <w:pPr>
        <w:spacing w:line="360" w:lineRule="auto"/>
        <w:ind w:firstLine="708"/>
        <w:jc w:val="both"/>
        <w:rPr>
          <w:rFonts w:ascii="Arial" w:hAnsi="Arial" w:cs="Arial"/>
          <w:sz w:val="24"/>
          <w:szCs w:val="24"/>
          <w:lang w:val="en-GB"/>
        </w:rPr>
      </w:pPr>
      <w:r w:rsidRPr="001D476B">
        <w:rPr>
          <w:rFonts w:ascii="Arial" w:hAnsi="Arial" w:cs="Arial"/>
          <w:sz w:val="24"/>
          <w:szCs w:val="24"/>
          <w:lang w:val="en-GB"/>
        </w:rPr>
        <w:t>From the SWOT analysis, it can be said that Happy Bar &amp; Grill has many strengths but also some weaknesses that it needs to work on. Overall, Happy Bar &amp; Grill's social media channels and website are not well-represented and developed. In this age of technology, we believe gaining popularity and developing the brand is essential. In general, businesses need to work on their digital strategy.</w:t>
      </w:r>
    </w:p>
    <w:p w14:paraId="0A54A75C" w14:textId="05AAEFBF" w:rsidR="004F08CA" w:rsidRPr="001D476B" w:rsidRDefault="004F08CA" w:rsidP="004F08CA">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From the survey conducted in this way, several important conclusions can be drawn about the digital presentation of Happy Bar &amp; Grill. First, consumers are found to learn and use the restaurant's social media and website to follow its progress. They are committed to the various posts and monitor the development of the establishment. Interestingly, most of them learned about the establishment from social media and decided to visit it. It is also established that some of these people are regular customers who often visit the establishment to enjoy its food. From the survey, it can be concluded that Happy Bar &amp; Grill's digital strategy is good because more people have learned about them from social media, engaged with their content and gotten informed about new menu offers and news around the establishment through their website and social profiles. </w:t>
      </w:r>
    </w:p>
    <w:p w14:paraId="5BACD9EA" w14:textId="4832F37C" w:rsidR="00667C9B" w:rsidRPr="001D476B" w:rsidRDefault="006D2B9D" w:rsidP="00244DA0">
      <w:pPr>
        <w:spacing w:line="360" w:lineRule="auto"/>
        <w:ind w:firstLine="708"/>
        <w:jc w:val="both"/>
        <w:rPr>
          <w:rFonts w:ascii="Arial" w:hAnsi="Arial" w:cs="Arial"/>
          <w:sz w:val="24"/>
          <w:szCs w:val="24"/>
          <w:lang w:val="en-GB"/>
        </w:rPr>
      </w:pPr>
      <w:r w:rsidRPr="001D476B">
        <w:rPr>
          <w:rFonts w:ascii="Arial" w:hAnsi="Arial" w:cs="Arial"/>
          <w:sz w:val="24"/>
          <w:szCs w:val="24"/>
          <w:lang w:val="en-GB"/>
        </w:rPr>
        <w:t>Although consumers think the brand has recognition, Happy Bar &amp; Grill needs to work towards improving its digital presence. For this, in the next part of the dissertation, some solutions related to improving the digital strategy and presentation are offered</w:t>
      </w:r>
      <w:r w:rsidR="001217F2" w:rsidRPr="001D476B">
        <w:rPr>
          <w:rFonts w:ascii="Arial" w:hAnsi="Arial" w:cs="Arial"/>
          <w:sz w:val="24"/>
          <w:szCs w:val="24"/>
          <w:lang w:val="en-GB"/>
        </w:rPr>
        <w:t>.</w:t>
      </w:r>
    </w:p>
    <w:p w14:paraId="41521A18" w14:textId="7DA6F9CC" w:rsidR="00851599" w:rsidRPr="001D476B" w:rsidRDefault="00524FE7" w:rsidP="00244DA0">
      <w:pPr>
        <w:pStyle w:val="Heading1"/>
        <w:spacing w:line="360" w:lineRule="auto"/>
        <w:jc w:val="center"/>
        <w:rPr>
          <w:rFonts w:ascii="Arial" w:hAnsi="Arial" w:cs="Arial"/>
          <w:b/>
          <w:bCs/>
          <w:color w:val="auto"/>
          <w:sz w:val="24"/>
          <w:szCs w:val="24"/>
          <w:lang w:val="en-GB"/>
        </w:rPr>
      </w:pPr>
      <w:bookmarkStart w:id="26" w:name="_Toc131691158"/>
      <w:r w:rsidRPr="001D476B">
        <w:rPr>
          <w:rFonts w:ascii="Arial" w:hAnsi="Arial" w:cs="Arial"/>
          <w:b/>
          <w:bCs/>
          <w:color w:val="auto"/>
          <w:sz w:val="24"/>
          <w:szCs w:val="24"/>
          <w:lang w:val="en-GB"/>
        </w:rPr>
        <w:lastRenderedPageBreak/>
        <w:t xml:space="preserve">4. </w:t>
      </w:r>
      <w:r w:rsidR="004160E5" w:rsidRPr="001D476B">
        <w:rPr>
          <w:rFonts w:ascii="Arial" w:hAnsi="Arial" w:cs="Arial"/>
          <w:b/>
          <w:bCs/>
          <w:color w:val="auto"/>
          <w:sz w:val="24"/>
          <w:szCs w:val="24"/>
          <w:lang w:val="en-GB"/>
        </w:rPr>
        <w:t>Evolution</w:t>
      </w:r>
      <w:r w:rsidR="00851599" w:rsidRPr="001D476B">
        <w:rPr>
          <w:rFonts w:ascii="Arial" w:hAnsi="Arial" w:cs="Arial"/>
          <w:b/>
          <w:bCs/>
          <w:color w:val="auto"/>
          <w:sz w:val="24"/>
          <w:szCs w:val="24"/>
          <w:lang w:val="en-GB"/>
        </w:rPr>
        <w:t xml:space="preserve"> and recommendation </w:t>
      </w:r>
      <w:bookmarkEnd w:id="26"/>
    </w:p>
    <w:p w14:paraId="510D5ACE" w14:textId="0A98A95E" w:rsidR="00524FE7" w:rsidRPr="001D476B" w:rsidRDefault="00524FE7" w:rsidP="00244DA0">
      <w:pPr>
        <w:pStyle w:val="Heading2"/>
        <w:spacing w:line="360" w:lineRule="auto"/>
        <w:jc w:val="both"/>
        <w:rPr>
          <w:rFonts w:ascii="Arial" w:hAnsi="Arial" w:cs="Arial"/>
          <w:b/>
          <w:bCs/>
          <w:i/>
          <w:iCs/>
          <w:color w:val="auto"/>
          <w:lang w:val="en-GB"/>
        </w:rPr>
      </w:pPr>
      <w:bookmarkStart w:id="27" w:name="_Toc131691159"/>
      <w:r w:rsidRPr="001D476B">
        <w:rPr>
          <w:rFonts w:ascii="Arial" w:hAnsi="Arial" w:cs="Arial"/>
          <w:b/>
          <w:bCs/>
          <w:i/>
          <w:iCs/>
          <w:color w:val="auto"/>
          <w:lang w:val="en-GB"/>
        </w:rPr>
        <w:t>4.1. New objectives</w:t>
      </w:r>
      <w:bookmarkEnd w:id="27"/>
      <w:r w:rsidRPr="001D476B">
        <w:rPr>
          <w:rFonts w:ascii="Arial" w:hAnsi="Arial" w:cs="Arial"/>
          <w:b/>
          <w:bCs/>
          <w:i/>
          <w:iCs/>
          <w:color w:val="auto"/>
          <w:lang w:val="en-GB"/>
        </w:rPr>
        <w:t xml:space="preserve"> </w:t>
      </w:r>
    </w:p>
    <w:p w14:paraId="416587A5" w14:textId="315E7C1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The analysis and research show that the current digital marketing strategy needs to change. It works well in promoting the brand, but it is necessary to reach more users. Therefore, the goals that can be offered to Happy Bar &amp; Grill </w:t>
      </w:r>
      <w:r w:rsidR="0081792F" w:rsidRPr="001D476B">
        <w:rPr>
          <w:rFonts w:ascii="Arial" w:hAnsi="Arial" w:cs="Arial"/>
          <w:sz w:val="24"/>
          <w:szCs w:val="24"/>
          <w:lang w:val="en-GB"/>
        </w:rPr>
        <w:t>to</w:t>
      </w:r>
      <w:r w:rsidRPr="001D476B">
        <w:rPr>
          <w:rFonts w:ascii="Arial" w:hAnsi="Arial" w:cs="Arial"/>
          <w:sz w:val="24"/>
          <w:szCs w:val="24"/>
          <w:lang w:val="en-GB"/>
        </w:rPr>
        <w:t xml:space="preserve"> improve their digital presence:</w:t>
      </w:r>
    </w:p>
    <w:p w14:paraId="6F119EC7"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1. Creation and optimization of the website so that it is more interactive and of interest to users</w:t>
      </w:r>
    </w:p>
    <w:p w14:paraId="12053055"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2. Create online ads to reach more new customers in London and surrounding areas</w:t>
      </w:r>
    </w:p>
    <w:p w14:paraId="6C1BE00D" w14:textId="361249F4"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3. Improving social profiles by including more activities, </w:t>
      </w:r>
      <w:r w:rsidR="0081792F" w:rsidRPr="001D476B">
        <w:rPr>
          <w:rFonts w:ascii="Arial" w:hAnsi="Arial" w:cs="Arial"/>
          <w:sz w:val="24"/>
          <w:szCs w:val="24"/>
          <w:lang w:val="en-GB"/>
        </w:rPr>
        <w:t>posts,</w:t>
      </w:r>
      <w:r w:rsidRPr="001D476B">
        <w:rPr>
          <w:rFonts w:ascii="Arial" w:hAnsi="Arial" w:cs="Arial"/>
          <w:sz w:val="24"/>
          <w:szCs w:val="24"/>
          <w:lang w:val="en-GB"/>
        </w:rPr>
        <w:t xml:space="preserve"> and overall activation to attract users' attention</w:t>
      </w:r>
    </w:p>
    <w:p w14:paraId="2844E5D7" w14:textId="45194D74"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In this case, we recommend that Happy Bar &amp; Grill develop a new marketing strategy aimed at increasing consumer awareness of the brand in London.</w:t>
      </w:r>
    </w:p>
    <w:p w14:paraId="440B02CE" w14:textId="3DAA4C5F"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It is recommended that Happy Bar &amp; Grill target the market segment, which are Londoners aged 20 to 40, who have a demanding taste in food, love fine dining and are willing to pay a higher price for more good quality products. The established target is young people with families who love variety in their daily lives and would try different specialities prepared at Happy Bar &amp; Grill. </w:t>
      </w:r>
      <w:r w:rsidR="0081792F" w:rsidRPr="001D476B">
        <w:rPr>
          <w:rFonts w:ascii="Arial" w:hAnsi="Arial" w:cs="Arial"/>
          <w:sz w:val="24"/>
          <w:szCs w:val="24"/>
          <w:lang w:val="en-GB"/>
        </w:rPr>
        <w:t>To</w:t>
      </w:r>
      <w:r w:rsidRPr="001D476B">
        <w:rPr>
          <w:rFonts w:ascii="Arial" w:hAnsi="Arial" w:cs="Arial"/>
          <w:sz w:val="24"/>
          <w:szCs w:val="24"/>
          <w:lang w:val="en-GB"/>
        </w:rPr>
        <w:t xml:space="preserve"> target this market segment, Happy Bar &amp; Grill hast through social media by running different ads to reach these consumers. In addition, it is possible to do various attention-grabbing activities such as games, promo codes, prompting users to share, tag and comment. To position Happy Bar &amp; Grill, we suggest using its popularity as the best restaurant in London on social media, drawing consumers' attention to that.</w:t>
      </w:r>
    </w:p>
    <w:p w14:paraId="1DA62F27" w14:textId="724D4477" w:rsidR="00524FE7" w:rsidRPr="001D476B" w:rsidRDefault="00524FE7" w:rsidP="00244DA0">
      <w:pPr>
        <w:pStyle w:val="Heading2"/>
        <w:spacing w:line="360" w:lineRule="auto"/>
        <w:jc w:val="both"/>
        <w:rPr>
          <w:rFonts w:ascii="Arial" w:hAnsi="Arial" w:cs="Arial"/>
          <w:b/>
          <w:bCs/>
          <w:i/>
          <w:iCs/>
          <w:color w:val="auto"/>
          <w:lang w:val="en-GB"/>
        </w:rPr>
      </w:pPr>
      <w:bookmarkStart w:id="28" w:name="_Toc131691160"/>
      <w:r w:rsidRPr="001D476B">
        <w:rPr>
          <w:rFonts w:ascii="Arial" w:hAnsi="Arial" w:cs="Arial"/>
          <w:b/>
          <w:bCs/>
          <w:i/>
          <w:iCs/>
          <w:color w:val="auto"/>
          <w:lang w:val="en-GB"/>
        </w:rPr>
        <w:t>4.2. Strategy tactics</w:t>
      </w:r>
      <w:bookmarkEnd w:id="28"/>
      <w:r w:rsidR="0072215C" w:rsidRPr="001D476B">
        <w:rPr>
          <w:rFonts w:ascii="Arial" w:hAnsi="Arial" w:cs="Arial"/>
          <w:b/>
          <w:bCs/>
          <w:i/>
          <w:iCs/>
          <w:color w:val="auto"/>
          <w:lang w:val="en-GB"/>
        </w:rPr>
        <w:t xml:space="preserve"> and activities </w:t>
      </w:r>
    </w:p>
    <w:p w14:paraId="565C35A5"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tactics we offer at Happy Bar &amp; Grill are several:</w:t>
      </w:r>
    </w:p>
    <w:p w14:paraId="2A82E052"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1. Create videos and photos and share online content on Happy Bar &amp; Grill's social media channels. Posting and working on social media daily will attract users' attention as the posts will constantly appear in front of them.</w:t>
      </w:r>
    </w:p>
    <w:p w14:paraId="79E47A69"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lastRenderedPageBreak/>
        <w:t>2. Running an online advertisement aimed at Londoners and people near London who would travel specifically to visit this establishment.</w:t>
      </w:r>
    </w:p>
    <w:p w14:paraId="4D38F911"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3. Advertise internationally in the countries with the most visitors to London.</w:t>
      </w:r>
    </w:p>
    <w:p w14:paraId="1DB7E2CF"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4. Submission to share users' opinions and use their feedback to reach new users of their recommendations.</w:t>
      </w:r>
    </w:p>
    <w:p w14:paraId="51590D5E" w14:textId="69BB7976"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These tactics are recommended to be implemented by the marketing department of Happy Bar &amp; Grill as the main actions that are aimed at creating a team to work on the vision and improvement of the site, a team to take care of the concept of advertisements and overall marketing of the Happy Bar &amp; Grill campaign.</w:t>
      </w:r>
    </w:p>
    <w:p w14:paraId="07C23DE6" w14:textId="0C46763F" w:rsidR="00524FE7" w:rsidRPr="001D476B" w:rsidRDefault="00524FE7" w:rsidP="00244DA0">
      <w:pPr>
        <w:pStyle w:val="Heading2"/>
        <w:spacing w:line="360" w:lineRule="auto"/>
        <w:jc w:val="both"/>
        <w:rPr>
          <w:rFonts w:ascii="Arial" w:hAnsi="Arial" w:cs="Arial"/>
          <w:b/>
          <w:bCs/>
          <w:i/>
          <w:iCs/>
          <w:color w:val="auto"/>
          <w:lang w:val="en-GB"/>
        </w:rPr>
      </w:pPr>
      <w:bookmarkStart w:id="29" w:name="_Toc131691162"/>
      <w:r w:rsidRPr="001D476B">
        <w:rPr>
          <w:rFonts w:ascii="Arial" w:hAnsi="Arial" w:cs="Arial"/>
          <w:b/>
          <w:bCs/>
          <w:i/>
          <w:iCs/>
          <w:color w:val="auto"/>
          <w:lang w:val="en-GB"/>
        </w:rPr>
        <w:t>4.</w:t>
      </w:r>
      <w:r w:rsidR="0072215C" w:rsidRPr="001D476B">
        <w:rPr>
          <w:rFonts w:ascii="Arial" w:hAnsi="Arial" w:cs="Arial"/>
          <w:b/>
          <w:bCs/>
          <w:i/>
          <w:iCs/>
          <w:color w:val="auto"/>
          <w:lang w:val="en-GB"/>
        </w:rPr>
        <w:t>3</w:t>
      </w:r>
      <w:r w:rsidRPr="001D476B">
        <w:rPr>
          <w:rFonts w:ascii="Arial" w:hAnsi="Arial" w:cs="Arial"/>
          <w:b/>
          <w:bCs/>
          <w:i/>
          <w:iCs/>
          <w:color w:val="auto"/>
          <w:lang w:val="en-GB"/>
        </w:rPr>
        <w:t>. Control of the new strategy</w:t>
      </w:r>
      <w:bookmarkEnd w:id="29"/>
      <w:r w:rsidRPr="001D476B">
        <w:rPr>
          <w:rFonts w:ascii="Arial" w:hAnsi="Arial" w:cs="Arial"/>
          <w:b/>
          <w:bCs/>
          <w:i/>
          <w:iCs/>
          <w:color w:val="auto"/>
          <w:lang w:val="en-GB"/>
        </w:rPr>
        <w:t xml:space="preserve"> </w:t>
      </w:r>
    </w:p>
    <w:p w14:paraId="32738F63" w14:textId="531AEBF3" w:rsidR="001B1CD9" w:rsidRPr="001D476B" w:rsidRDefault="0081792F"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To</w:t>
      </w:r>
      <w:r w:rsidR="001B1CD9" w:rsidRPr="001D476B">
        <w:rPr>
          <w:rFonts w:ascii="Arial" w:hAnsi="Arial" w:cs="Arial"/>
          <w:sz w:val="24"/>
          <w:szCs w:val="24"/>
          <w:lang w:val="en-GB"/>
        </w:rPr>
        <w:t xml:space="preserve"> control the overall activity under the new strategy, we recommend Happy Bar &amp; Grill implement KPIs indicators:</w:t>
      </w:r>
    </w:p>
    <w:p w14:paraId="16509A6A"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1. Visits to the Happy Bar &amp; Grill profile and website - this will track how effective the ad is at this stage.</w:t>
      </w:r>
    </w:p>
    <w:p w14:paraId="2D4098FE"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2. Social Media Reach – will help to establish the reach of the posts and ads</w:t>
      </w:r>
    </w:p>
    <w:p w14:paraId="315DD5C5" w14:textId="26C9C835"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3. Social Engagement - The main goal is to increase the social engagement of users and customers in order to attract new users and reach new ones.</w:t>
      </w:r>
    </w:p>
    <w:p w14:paraId="42DCAAA2" w14:textId="70EDF8ED" w:rsidR="00667C9B" w:rsidRPr="001D476B" w:rsidRDefault="00524FE7" w:rsidP="00244DA0">
      <w:pPr>
        <w:pStyle w:val="Heading2"/>
        <w:spacing w:line="360" w:lineRule="auto"/>
        <w:jc w:val="both"/>
        <w:rPr>
          <w:rFonts w:ascii="Arial" w:hAnsi="Arial" w:cs="Arial"/>
          <w:b/>
          <w:bCs/>
          <w:i/>
          <w:iCs/>
          <w:color w:val="auto"/>
          <w:lang w:val="en-GB"/>
        </w:rPr>
      </w:pPr>
      <w:bookmarkStart w:id="30" w:name="_Toc131691163"/>
      <w:r w:rsidRPr="001D476B">
        <w:rPr>
          <w:rFonts w:ascii="Arial" w:hAnsi="Arial" w:cs="Arial"/>
          <w:b/>
          <w:bCs/>
          <w:i/>
          <w:iCs/>
          <w:color w:val="auto"/>
          <w:lang w:val="en-GB"/>
        </w:rPr>
        <w:t>4.</w:t>
      </w:r>
      <w:r w:rsidR="0072215C" w:rsidRPr="001D476B">
        <w:rPr>
          <w:rFonts w:ascii="Arial" w:hAnsi="Arial" w:cs="Arial"/>
          <w:b/>
          <w:bCs/>
          <w:i/>
          <w:iCs/>
          <w:color w:val="auto"/>
          <w:lang w:val="en-GB"/>
        </w:rPr>
        <w:t>4</w:t>
      </w:r>
      <w:r w:rsidRPr="001D476B">
        <w:rPr>
          <w:rFonts w:ascii="Arial" w:hAnsi="Arial" w:cs="Arial"/>
          <w:b/>
          <w:bCs/>
          <w:i/>
          <w:iCs/>
          <w:color w:val="auto"/>
          <w:lang w:val="en-GB"/>
        </w:rPr>
        <w:t>. Conclusions</w:t>
      </w:r>
      <w:bookmarkEnd w:id="30"/>
    </w:p>
    <w:p w14:paraId="5668498C"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After the conducted study, the fulfilment of the goals set at the very beginning is established:</w:t>
      </w:r>
    </w:p>
    <w:p w14:paraId="79DA726C"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Objective 1. It is necessary to present and evaluate the theory concerning digital marketing, social media and digital marketing strategies that help to increase consumer awareness of the UK restaurant business.</w:t>
      </w:r>
    </w:p>
    <w:p w14:paraId="4C648F05"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This objective was achieved as a theoretical literature analysis was conducted on various studies by other researchers investigating customer awareness, social marketing and applied digital strategies. This study found that digital marketing and its strategies are essential and can help improve customer awareness if adequately implemented.</w:t>
      </w:r>
    </w:p>
    <w:p w14:paraId="48CFA156" w14:textId="44931AD3"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lastRenderedPageBreak/>
        <w:t xml:space="preserve">Objective 2. To </w:t>
      </w:r>
      <w:r w:rsidR="0081792F" w:rsidRPr="001D476B">
        <w:rPr>
          <w:rFonts w:ascii="Arial" w:hAnsi="Arial" w:cs="Arial"/>
          <w:sz w:val="24"/>
          <w:szCs w:val="24"/>
          <w:lang w:val="en-GB"/>
        </w:rPr>
        <w:t>analyse</w:t>
      </w:r>
      <w:r w:rsidRPr="001D476B">
        <w:rPr>
          <w:rFonts w:ascii="Arial" w:hAnsi="Arial" w:cs="Arial"/>
          <w:sz w:val="24"/>
          <w:szCs w:val="24"/>
          <w:lang w:val="en-GB"/>
        </w:rPr>
        <w:t xml:space="preserve"> how a digital marketing strategy can increase customer awareness of Happy Bar &amp; Grill, London's newly opened restaurant in the United Kingdom.</w:t>
      </w:r>
    </w:p>
    <w:p w14:paraId="606D3702"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This objective was also achieved as an improved analysis of the current strategy was made by applying three analysis tools. As a result, it was concluded that the significant challenges of Happy Bar &amp; Grill are the economic and technological factors that affect the overall performance.</w:t>
      </w:r>
    </w:p>
    <w:p w14:paraId="58E42E9A"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Objective 3. To determine the level of awareness of Happy Bar &amp; Grill customers through a survey.</w:t>
      </w:r>
    </w:p>
    <w:p w14:paraId="44DCB2D8" w14:textId="6AC0415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This objective was also achieved as a questionnaire survey was conducted with some of the users of Happy Bar &amp; Grill, which found that </w:t>
      </w:r>
      <w:r w:rsidR="0081792F" w:rsidRPr="001D476B">
        <w:rPr>
          <w:rFonts w:ascii="Arial" w:hAnsi="Arial" w:cs="Arial"/>
          <w:sz w:val="24"/>
          <w:szCs w:val="24"/>
          <w:lang w:val="en-GB"/>
        </w:rPr>
        <w:t>most of</w:t>
      </w:r>
      <w:r w:rsidRPr="001D476B">
        <w:rPr>
          <w:rFonts w:ascii="Arial" w:hAnsi="Arial" w:cs="Arial"/>
          <w:sz w:val="24"/>
          <w:szCs w:val="24"/>
          <w:lang w:val="en-GB"/>
        </w:rPr>
        <w:t xml:space="preserve"> them use social media to inform themselves about the products that are offered in the restaurants, follow the posts and look for information that will be useful to them on the Happy Bar &amp; Grill website.</w:t>
      </w:r>
    </w:p>
    <w:p w14:paraId="61C5EDB2"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Objective 4. Evaluate and offer recommendations to Happy Bar &amp; Grill to improve its digital marketing strategy.</w:t>
      </w:r>
    </w:p>
    <w:p w14:paraId="013CAEB8" w14:textId="77777777" w:rsidR="001B1CD9" w:rsidRPr="001D476B" w:rsidRDefault="001B1CD9" w:rsidP="001B1CD9">
      <w:pPr>
        <w:spacing w:line="360" w:lineRule="auto"/>
        <w:ind w:firstLine="708"/>
        <w:jc w:val="both"/>
        <w:rPr>
          <w:rFonts w:ascii="Arial" w:hAnsi="Arial" w:cs="Arial"/>
          <w:sz w:val="24"/>
          <w:szCs w:val="24"/>
          <w:lang w:val="en-GB"/>
        </w:rPr>
      </w:pPr>
      <w:r w:rsidRPr="001D476B">
        <w:rPr>
          <w:rFonts w:ascii="Arial" w:hAnsi="Arial" w:cs="Arial"/>
          <w:sz w:val="24"/>
          <w:szCs w:val="24"/>
          <w:lang w:val="en-GB"/>
        </w:rPr>
        <w:t xml:space="preserve">After this research, an assessment and proposals for new goals, strategic tactics and actions to improve Happy Bar &amp; Grill's digital strategy were made. In addition, some recommendations were also offered to implement control over the overall activity of Happy Bar &amp; Grill's digital marketing department. </w:t>
      </w:r>
    </w:p>
    <w:p w14:paraId="2BB3DE74" w14:textId="77777777" w:rsidR="001B1CD9" w:rsidRPr="001D476B" w:rsidRDefault="001B1CD9" w:rsidP="001B1CD9">
      <w:pPr>
        <w:rPr>
          <w:lang w:val="en-GB"/>
        </w:rPr>
      </w:pPr>
    </w:p>
    <w:p w14:paraId="3BAC4AAF" w14:textId="77777777" w:rsidR="00667C9B" w:rsidRPr="001D476B" w:rsidRDefault="00667C9B">
      <w:pPr>
        <w:rPr>
          <w:rFonts w:asciiTheme="majorHAnsi" w:eastAsiaTheme="majorEastAsia" w:hAnsiTheme="majorHAnsi" w:cstheme="majorBidi"/>
          <w:color w:val="2F5496" w:themeColor="accent1" w:themeShade="BF"/>
          <w:sz w:val="26"/>
          <w:szCs w:val="26"/>
          <w:lang w:val="en-GB"/>
        </w:rPr>
      </w:pPr>
      <w:r w:rsidRPr="001D476B">
        <w:rPr>
          <w:lang w:val="en-GB"/>
        </w:rPr>
        <w:br w:type="page"/>
      </w:r>
    </w:p>
    <w:p w14:paraId="0CCE867D" w14:textId="2CB030BA" w:rsidR="004160E5" w:rsidRPr="001D476B" w:rsidRDefault="004160E5" w:rsidP="00A14158">
      <w:pPr>
        <w:pStyle w:val="Heading1"/>
        <w:spacing w:line="360" w:lineRule="auto"/>
        <w:jc w:val="center"/>
        <w:rPr>
          <w:rFonts w:ascii="Arial" w:hAnsi="Arial" w:cs="Arial"/>
          <w:b/>
          <w:bCs/>
          <w:color w:val="auto"/>
          <w:sz w:val="24"/>
          <w:szCs w:val="24"/>
          <w:lang w:val="en-GB"/>
        </w:rPr>
      </w:pPr>
      <w:bookmarkStart w:id="31" w:name="_Toc131691164"/>
      <w:r w:rsidRPr="001D476B">
        <w:rPr>
          <w:rFonts w:ascii="Arial" w:hAnsi="Arial" w:cs="Arial"/>
          <w:b/>
          <w:bCs/>
          <w:color w:val="auto"/>
          <w:sz w:val="24"/>
          <w:szCs w:val="24"/>
          <w:lang w:val="en-GB"/>
        </w:rPr>
        <w:lastRenderedPageBreak/>
        <w:t>References</w:t>
      </w:r>
      <w:bookmarkEnd w:id="31"/>
    </w:p>
    <w:p w14:paraId="4257C68D" w14:textId="68A7533A" w:rsidR="00945975" w:rsidRPr="001D476B" w:rsidRDefault="00945975" w:rsidP="00073343">
      <w:pPr>
        <w:pStyle w:val="ListParagraph"/>
        <w:numPr>
          <w:ilvl w:val="0"/>
          <w:numId w:val="1"/>
        </w:numPr>
        <w:spacing w:line="360" w:lineRule="auto"/>
        <w:jc w:val="both"/>
        <w:rPr>
          <w:rFonts w:ascii="Arial" w:hAnsi="Arial" w:cs="Arial"/>
          <w:sz w:val="24"/>
          <w:szCs w:val="24"/>
          <w:lang w:val="en-GB"/>
        </w:rPr>
      </w:pPr>
      <w:bookmarkStart w:id="32" w:name="_Hlk133403458"/>
      <w:r w:rsidRPr="001D476B">
        <w:rPr>
          <w:rFonts w:ascii="Arial" w:hAnsi="Arial" w:cs="Arial"/>
          <w:sz w:val="24"/>
          <w:szCs w:val="24"/>
          <w:lang w:val="en-GB"/>
        </w:rPr>
        <w:t>Adithya</w:t>
      </w:r>
      <w:bookmarkEnd w:id="32"/>
      <w:r w:rsidRPr="001D476B">
        <w:rPr>
          <w:rFonts w:ascii="Arial" w:hAnsi="Arial" w:cs="Arial"/>
          <w:sz w:val="24"/>
          <w:szCs w:val="24"/>
          <w:lang w:val="en-GB"/>
        </w:rPr>
        <w:t xml:space="preserve">, R., Singh, A., Pathan, S., </w:t>
      </w:r>
      <w:proofErr w:type="spellStart"/>
      <w:r w:rsidRPr="001D476B">
        <w:rPr>
          <w:rFonts w:ascii="Arial" w:hAnsi="Arial" w:cs="Arial"/>
          <w:sz w:val="24"/>
          <w:szCs w:val="24"/>
          <w:lang w:val="en-GB"/>
        </w:rPr>
        <w:t>Kanade</w:t>
      </w:r>
      <w:proofErr w:type="spellEnd"/>
      <w:r w:rsidRPr="001D476B">
        <w:rPr>
          <w:rFonts w:ascii="Arial" w:hAnsi="Arial" w:cs="Arial"/>
          <w:sz w:val="24"/>
          <w:szCs w:val="24"/>
          <w:lang w:val="en-GB"/>
        </w:rPr>
        <w:t>, V., (2017). Online Food Ordering System. International Journal of Computer Applications. 180. 22-24. 10.5120/ijca2017916046.</w:t>
      </w:r>
    </w:p>
    <w:p w14:paraId="4E59F689" w14:textId="05630231" w:rsidR="00142136" w:rsidRPr="001D476B" w:rsidRDefault="00142136" w:rsidP="00073343">
      <w:pPr>
        <w:pStyle w:val="ListParagraph"/>
        <w:numPr>
          <w:ilvl w:val="0"/>
          <w:numId w:val="1"/>
        </w:numPr>
        <w:spacing w:line="360" w:lineRule="auto"/>
        <w:jc w:val="both"/>
        <w:rPr>
          <w:rFonts w:ascii="Arial" w:hAnsi="Arial" w:cs="Arial"/>
          <w:sz w:val="24"/>
          <w:szCs w:val="24"/>
          <w:lang w:val="en-GB"/>
        </w:rPr>
      </w:pPr>
      <w:proofErr w:type="spellStart"/>
      <w:r w:rsidRPr="001D476B">
        <w:rPr>
          <w:rFonts w:ascii="Arial" w:hAnsi="Arial" w:cs="Arial"/>
          <w:sz w:val="24"/>
          <w:szCs w:val="24"/>
          <w:lang w:val="en-GB"/>
        </w:rPr>
        <w:t>Alalwan</w:t>
      </w:r>
      <w:proofErr w:type="spellEnd"/>
      <w:r w:rsidRPr="001D476B">
        <w:rPr>
          <w:rFonts w:ascii="Arial" w:hAnsi="Arial" w:cs="Arial"/>
          <w:sz w:val="24"/>
          <w:szCs w:val="24"/>
          <w:lang w:val="en-GB"/>
        </w:rPr>
        <w:t xml:space="preserve">, A.A., Rana, N.P., Dwivedi, Y.K. and </w:t>
      </w:r>
      <w:proofErr w:type="spellStart"/>
      <w:r w:rsidRPr="001D476B">
        <w:rPr>
          <w:rFonts w:ascii="Arial" w:hAnsi="Arial" w:cs="Arial"/>
          <w:sz w:val="24"/>
          <w:szCs w:val="24"/>
          <w:lang w:val="en-GB"/>
        </w:rPr>
        <w:t>Algharabat</w:t>
      </w:r>
      <w:proofErr w:type="spellEnd"/>
      <w:r w:rsidRPr="001D476B">
        <w:rPr>
          <w:rFonts w:ascii="Arial" w:hAnsi="Arial" w:cs="Arial"/>
          <w:sz w:val="24"/>
          <w:szCs w:val="24"/>
          <w:lang w:val="en-GB"/>
        </w:rPr>
        <w:t>, R., 2017. Social media in marketing: A review and analysis of the existing literature. Telematics and Informatics. Forthcoming. doi:10.1016/j.tele.2017.05.008</w:t>
      </w:r>
    </w:p>
    <w:p w14:paraId="1B3F0867" w14:textId="1A964C2F" w:rsidR="003E3757" w:rsidRPr="001D476B" w:rsidRDefault="003E3757" w:rsidP="00073343">
      <w:pPr>
        <w:pStyle w:val="NormalWeb"/>
        <w:numPr>
          <w:ilvl w:val="0"/>
          <w:numId w:val="1"/>
        </w:numPr>
        <w:spacing w:before="0" w:beforeAutospacing="0" w:after="240" w:afterAutospacing="0" w:line="360" w:lineRule="auto"/>
        <w:jc w:val="both"/>
        <w:rPr>
          <w:rFonts w:ascii="Arial" w:hAnsi="Arial" w:cs="Arial"/>
          <w:lang w:val="en-GB"/>
        </w:rPr>
      </w:pPr>
      <w:r w:rsidRPr="001D476B">
        <w:rPr>
          <w:rFonts w:ascii="Arial" w:hAnsi="Arial" w:cs="Arial"/>
          <w:lang w:val="en-GB"/>
        </w:rPr>
        <w:t xml:space="preserve">Alison (2022). </w:t>
      </w:r>
      <w:r w:rsidRPr="001D476B">
        <w:rPr>
          <w:rFonts w:ascii="Arial" w:hAnsi="Arial" w:cs="Arial"/>
          <w:i/>
          <w:iCs/>
          <w:lang w:val="en-GB"/>
        </w:rPr>
        <w:t>Competitive marketing for the growth of the restaurant industry</w:t>
      </w:r>
      <w:r w:rsidRPr="001D476B">
        <w:rPr>
          <w:rFonts w:ascii="Arial" w:hAnsi="Arial" w:cs="Arial"/>
          <w:lang w:val="en-GB"/>
        </w:rPr>
        <w:t>. [online] Eat Marketing. Available at: https://eat-marketing.co.uk/restaurant-market-growth-and-competitive-marketing/.</w:t>
      </w:r>
    </w:p>
    <w:p w14:paraId="6C53C021" w14:textId="77777777" w:rsidR="00142136" w:rsidRPr="001D476B" w:rsidRDefault="00142136"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 xml:space="preserve">Ashley, C. and </w:t>
      </w:r>
      <w:proofErr w:type="spellStart"/>
      <w:r w:rsidRPr="001D476B">
        <w:rPr>
          <w:rFonts w:ascii="Arial" w:hAnsi="Arial" w:cs="Arial"/>
          <w:sz w:val="24"/>
          <w:szCs w:val="24"/>
          <w:lang w:val="en-GB"/>
        </w:rPr>
        <w:t>Tuten</w:t>
      </w:r>
      <w:proofErr w:type="spellEnd"/>
      <w:r w:rsidRPr="001D476B">
        <w:rPr>
          <w:rFonts w:ascii="Arial" w:hAnsi="Arial" w:cs="Arial"/>
          <w:sz w:val="24"/>
          <w:szCs w:val="24"/>
          <w:lang w:val="en-GB"/>
        </w:rPr>
        <w:t>, T., 2015. Creative strategies in social media marketing: An exploratory study of branded social content and consumer engagement. Psychology &amp; Marketing, 32(1), pp.15–27.</w:t>
      </w:r>
    </w:p>
    <w:p w14:paraId="6A17D62F" w14:textId="10DD45B3" w:rsidR="00142136" w:rsidRPr="001D476B" w:rsidRDefault="00142136"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Barefoot, D., and J. Szabo. (2010). “Friends with benefits: A social media-marketing handbook”. San Francisco: No Starch Press.</w:t>
      </w:r>
    </w:p>
    <w:p w14:paraId="0EAF6EC7" w14:textId="13C78FA3" w:rsidR="00667C9B" w:rsidRPr="001D476B" w:rsidRDefault="00667C9B"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Chaffey,  D.  and  Ellis-Chadwick,  F.  (2012).  Digital Marketing: Strategy, Implementation and Practice. 1st ed. Harlow: Pearson Education</w:t>
      </w:r>
    </w:p>
    <w:p w14:paraId="45ED6684" w14:textId="77777777" w:rsidR="00142136" w:rsidRPr="001D476B" w:rsidRDefault="00142136"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 xml:space="preserve">Cheung, C. M. K., M. K. O. Lee, &amp; D. R. Thadani. (2009). “The impact of positive electronic word-of-mouth on consumer online purchasing decision”. Visioning and Engineering the Knowledge Society. A Web Science Perspective, ed. M. D. </w:t>
      </w:r>
      <w:proofErr w:type="spellStart"/>
      <w:r w:rsidRPr="001D476B">
        <w:rPr>
          <w:rFonts w:ascii="Arial" w:hAnsi="Arial" w:cs="Arial"/>
          <w:sz w:val="24"/>
          <w:szCs w:val="24"/>
          <w:lang w:val="en-GB"/>
        </w:rPr>
        <w:t>Lytras</w:t>
      </w:r>
      <w:proofErr w:type="spellEnd"/>
      <w:r w:rsidRPr="001D476B">
        <w:rPr>
          <w:rFonts w:ascii="Arial" w:hAnsi="Arial" w:cs="Arial"/>
          <w:sz w:val="24"/>
          <w:szCs w:val="24"/>
          <w:lang w:val="en-GB"/>
        </w:rPr>
        <w:t xml:space="preserve"> et al. Lecture Notes in Computer Science 5736: 501–510.</w:t>
      </w:r>
    </w:p>
    <w:p w14:paraId="3F82A41B" w14:textId="77777777" w:rsidR="00142136" w:rsidRPr="001D476B" w:rsidRDefault="00142136"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Conor, D., Thomas O.T., &amp; Helen M., (2020). Digital engagement strategies and tactics in social media marketing. European Journal of Marketing, 54(6), 1247-1280.</w:t>
      </w:r>
    </w:p>
    <w:p w14:paraId="7B397A57" w14:textId="77777777" w:rsidR="00667C9B" w:rsidRPr="001D476B" w:rsidRDefault="00667C9B"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 xml:space="preserve">Dave, E. (2010). Social Media Marketing: The Next Generation of Business Engagement. </w:t>
      </w:r>
      <w:proofErr w:type="spellStart"/>
      <w:r w:rsidRPr="001D476B">
        <w:rPr>
          <w:rFonts w:ascii="Arial" w:hAnsi="Arial" w:cs="Arial"/>
          <w:sz w:val="24"/>
          <w:szCs w:val="24"/>
          <w:lang w:val="en-GB"/>
        </w:rPr>
        <w:t>Sybex</w:t>
      </w:r>
      <w:proofErr w:type="spellEnd"/>
      <w:r w:rsidRPr="001D476B">
        <w:rPr>
          <w:rFonts w:ascii="Arial" w:hAnsi="Arial" w:cs="Arial"/>
          <w:sz w:val="24"/>
          <w:szCs w:val="24"/>
          <w:lang w:val="en-GB"/>
        </w:rPr>
        <w:t>.</w:t>
      </w:r>
    </w:p>
    <w:p w14:paraId="1DBD3F85" w14:textId="72885246" w:rsidR="00073343" w:rsidRPr="001D476B" w:rsidRDefault="00073343" w:rsidP="00073343">
      <w:pPr>
        <w:pStyle w:val="NormalWeb"/>
        <w:numPr>
          <w:ilvl w:val="0"/>
          <w:numId w:val="1"/>
        </w:numPr>
        <w:spacing w:before="0" w:beforeAutospacing="0" w:after="240" w:afterAutospacing="0" w:line="360" w:lineRule="auto"/>
        <w:jc w:val="both"/>
        <w:rPr>
          <w:rFonts w:ascii="Arial" w:hAnsi="Arial" w:cs="Arial"/>
          <w:lang w:val="en-GB"/>
        </w:rPr>
      </w:pPr>
      <w:r w:rsidRPr="001D476B">
        <w:rPr>
          <w:rFonts w:ascii="Arial" w:hAnsi="Arial" w:cs="Arial"/>
          <w:lang w:val="en-GB"/>
        </w:rPr>
        <w:t xml:space="preserve">Freeman, R., </w:t>
      </w:r>
      <w:proofErr w:type="spellStart"/>
      <w:r w:rsidRPr="001D476B">
        <w:rPr>
          <w:rFonts w:ascii="Arial" w:hAnsi="Arial" w:cs="Arial"/>
          <w:lang w:val="en-GB"/>
        </w:rPr>
        <w:t>Manova</w:t>
      </w:r>
      <w:proofErr w:type="spellEnd"/>
      <w:r w:rsidRPr="001D476B">
        <w:rPr>
          <w:rFonts w:ascii="Arial" w:hAnsi="Arial" w:cs="Arial"/>
          <w:lang w:val="en-GB"/>
        </w:rPr>
        <w:t xml:space="preserve">, K., Prayer, T. and Sampson, T. (2022). </w:t>
      </w:r>
      <w:r w:rsidRPr="001D476B">
        <w:rPr>
          <w:rFonts w:ascii="Arial" w:hAnsi="Arial" w:cs="Arial"/>
          <w:i/>
          <w:iCs/>
          <w:lang w:val="en-GB"/>
        </w:rPr>
        <w:t>Unravelling deep integration: UK trade in the wake of Brexit</w:t>
      </w:r>
      <w:r w:rsidRPr="001D476B">
        <w:rPr>
          <w:rFonts w:ascii="Arial" w:hAnsi="Arial" w:cs="Arial"/>
          <w:lang w:val="en-GB"/>
        </w:rPr>
        <w:t>. [online] Available at: https://cep.lse.ac.uk/pubs/download/dp1847.pdf.</w:t>
      </w:r>
    </w:p>
    <w:p w14:paraId="0A01C725" w14:textId="1CE58FE6" w:rsidR="00155B61" w:rsidRPr="001D476B" w:rsidRDefault="00155B61"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Gibson, C.W. (2018). The Most Effective Digital Marketing Strategies &amp; Approaches : A Review of Literature.</w:t>
      </w:r>
    </w:p>
    <w:p w14:paraId="2DCE1C3C" w14:textId="708D24B4" w:rsidR="00142136" w:rsidRPr="001D476B" w:rsidRDefault="00142136" w:rsidP="00073343">
      <w:pPr>
        <w:pStyle w:val="ListParagraph"/>
        <w:numPr>
          <w:ilvl w:val="0"/>
          <w:numId w:val="1"/>
        </w:numPr>
        <w:spacing w:line="360" w:lineRule="auto"/>
        <w:jc w:val="both"/>
        <w:rPr>
          <w:rFonts w:ascii="Arial" w:hAnsi="Arial" w:cs="Arial"/>
          <w:sz w:val="24"/>
          <w:szCs w:val="24"/>
          <w:lang w:val="en-GB"/>
        </w:rPr>
      </w:pPr>
      <w:proofErr w:type="spellStart"/>
      <w:r w:rsidRPr="001D476B">
        <w:rPr>
          <w:rFonts w:ascii="Arial" w:hAnsi="Arial" w:cs="Arial"/>
          <w:sz w:val="24"/>
          <w:szCs w:val="24"/>
          <w:lang w:val="en-GB"/>
        </w:rPr>
        <w:lastRenderedPageBreak/>
        <w:t>Gommans</w:t>
      </w:r>
      <w:proofErr w:type="spellEnd"/>
      <w:r w:rsidRPr="001D476B">
        <w:rPr>
          <w:rFonts w:ascii="Arial" w:hAnsi="Arial" w:cs="Arial"/>
          <w:sz w:val="24"/>
          <w:szCs w:val="24"/>
          <w:lang w:val="en-GB"/>
        </w:rPr>
        <w:t xml:space="preserve">,  M.,  Krishnan,  K.S.  &amp;  </w:t>
      </w:r>
      <w:proofErr w:type="spellStart"/>
      <w:r w:rsidRPr="001D476B">
        <w:rPr>
          <w:rFonts w:ascii="Arial" w:hAnsi="Arial" w:cs="Arial"/>
          <w:sz w:val="24"/>
          <w:szCs w:val="24"/>
          <w:lang w:val="en-GB"/>
        </w:rPr>
        <w:t>Scheffold</w:t>
      </w:r>
      <w:proofErr w:type="spellEnd"/>
      <w:r w:rsidRPr="001D476B">
        <w:rPr>
          <w:rFonts w:ascii="Arial" w:hAnsi="Arial" w:cs="Arial"/>
          <w:sz w:val="24"/>
          <w:szCs w:val="24"/>
          <w:lang w:val="en-GB"/>
        </w:rPr>
        <w:t>,  K.B.  (2001).  “From  brand  loyalty  to  e-loyalty:  A conceptual framework”, Journal of Economic and Social Research, 3(1) 2001, pp.43-58</w:t>
      </w:r>
    </w:p>
    <w:p w14:paraId="6292C410" w14:textId="71C5FB75" w:rsidR="00667C9B" w:rsidRPr="001D476B" w:rsidRDefault="00667C9B" w:rsidP="00073343">
      <w:pPr>
        <w:pStyle w:val="ListParagraph"/>
        <w:numPr>
          <w:ilvl w:val="0"/>
          <w:numId w:val="1"/>
        </w:numPr>
        <w:spacing w:line="360" w:lineRule="auto"/>
        <w:jc w:val="both"/>
        <w:rPr>
          <w:rFonts w:ascii="Arial" w:hAnsi="Arial" w:cs="Arial"/>
          <w:sz w:val="24"/>
          <w:szCs w:val="24"/>
          <w:lang w:val="en-GB"/>
        </w:rPr>
      </w:pPr>
      <w:proofErr w:type="spellStart"/>
      <w:r w:rsidRPr="001D476B">
        <w:rPr>
          <w:rFonts w:ascii="Arial" w:hAnsi="Arial" w:cs="Arial"/>
          <w:sz w:val="24"/>
          <w:szCs w:val="24"/>
          <w:lang w:val="en-GB"/>
        </w:rPr>
        <w:t>Gurau</w:t>
      </w:r>
      <w:proofErr w:type="spellEnd"/>
      <w:r w:rsidRPr="001D476B">
        <w:rPr>
          <w:rFonts w:ascii="Arial" w:hAnsi="Arial" w:cs="Arial"/>
          <w:sz w:val="24"/>
          <w:szCs w:val="24"/>
          <w:lang w:val="en-GB"/>
        </w:rPr>
        <w:t>, C. (2008). Integrated online marketing communication: implementation and management, Journal of Communication Management, vol. 12 no. 2, pp. 169-184</w:t>
      </w:r>
    </w:p>
    <w:p w14:paraId="3EAF9E86" w14:textId="77777777" w:rsidR="00073343" w:rsidRPr="001D476B" w:rsidRDefault="00073343" w:rsidP="00073343">
      <w:pPr>
        <w:pStyle w:val="NormalWeb"/>
        <w:numPr>
          <w:ilvl w:val="0"/>
          <w:numId w:val="1"/>
        </w:numPr>
        <w:spacing w:before="0" w:beforeAutospacing="0" w:after="240" w:afterAutospacing="0" w:line="360" w:lineRule="auto"/>
        <w:jc w:val="both"/>
        <w:rPr>
          <w:rFonts w:ascii="Arial" w:hAnsi="Arial" w:cs="Arial"/>
          <w:lang w:val="en-GB"/>
        </w:rPr>
      </w:pPr>
      <w:proofErr w:type="spellStart"/>
      <w:r w:rsidRPr="001D476B">
        <w:rPr>
          <w:rFonts w:ascii="Arial" w:hAnsi="Arial" w:cs="Arial"/>
          <w:lang w:val="en-GB"/>
        </w:rPr>
        <w:t>Hammouri</w:t>
      </w:r>
      <w:proofErr w:type="spellEnd"/>
      <w:r w:rsidRPr="001D476B">
        <w:rPr>
          <w:rFonts w:ascii="Arial" w:hAnsi="Arial" w:cs="Arial"/>
          <w:lang w:val="en-GB"/>
        </w:rPr>
        <w:t xml:space="preserve">, H., </w:t>
      </w:r>
      <w:proofErr w:type="spellStart"/>
      <w:r w:rsidRPr="001D476B">
        <w:rPr>
          <w:rFonts w:ascii="Arial" w:hAnsi="Arial" w:cs="Arial"/>
          <w:lang w:val="en-GB"/>
        </w:rPr>
        <w:t>Almomani</w:t>
      </w:r>
      <w:proofErr w:type="spellEnd"/>
      <w:r w:rsidRPr="001D476B">
        <w:rPr>
          <w:rFonts w:ascii="Arial" w:hAnsi="Arial" w:cs="Arial"/>
          <w:lang w:val="en-GB"/>
        </w:rPr>
        <w:t xml:space="preserve">, F., Abdel </w:t>
      </w:r>
      <w:proofErr w:type="spellStart"/>
      <w:r w:rsidRPr="001D476B">
        <w:rPr>
          <w:rFonts w:ascii="Arial" w:hAnsi="Arial" w:cs="Arial"/>
          <w:lang w:val="en-GB"/>
        </w:rPr>
        <w:t>Muhsen</w:t>
      </w:r>
      <w:proofErr w:type="spellEnd"/>
      <w:r w:rsidRPr="001D476B">
        <w:rPr>
          <w:rFonts w:ascii="Arial" w:hAnsi="Arial" w:cs="Arial"/>
          <w:lang w:val="en-GB"/>
        </w:rPr>
        <w:t xml:space="preserve">, R., </w:t>
      </w:r>
      <w:proofErr w:type="spellStart"/>
      <w:r w:rsidRPr="001D476B">
        <w:rPr>
          <w:rFonts w:ascii="Arial" w:hAnsi="Arial" w:cs="Arial"/>
          <w:lang w:val="en-GB"/>
        </w:rPr>
        <w:t>Abughazzi</w:t>
      </w:r>
      <w:proofErr w:type="spellEnd"/>
      <w:r w:rsidRPr="001D476B">
        <w:rPr>
          <w:rFonts w:ascii="Arial" w:hAnsi="Arial" w:cs="Arial"/>
          <w:lang w:val="en-GB"/>
        </w:rPr>
        <w:t xml:space="preserve">, A., </w:t>
      </w:r>
      <w:proofErr w:type="spellStart"/>
      <w:r w:rsidRPr="001D476B">
        <w:rPr>
          <w:rFonts w:ascii="Arial" w:hAnsi="Arial" w:cs="Arial"/>
          <w:lang w:val="en-GB"/>
        </w:rPr>
        <w:t>Daghmash</w:t>
      </w:r>
      <w:proofErr w:type="spellEnd"/>
      <w:r w:rsidRPr="001D476B">
        <w:rPr>
          <w:rFonts w:ascii="Arial" w:hAnsi="Arial" w:cs="Arial"/>
          <w:lang w:val="en-GB"/>
        </w:rPr>
        <w:t xml:space="preserve">, R., </w:t>
      </w:r>
      <w:proofErr w:type="spellStart"/>
      <w:r w:rsidRPr="001D476B">
        <w:rPr>
          <w:rFonts w:ascii="Arial" w:hAnsi="Arial" w:cs="Arial"/>
          <w:lang w:val="en-GB"/>
        </w:rPr>
        <w:t>Abudayah</w:t>
      </w:r>
      <w:proofErr w:type="spellEnd"/>
      <w:r w:rsidRPr="001D476B">
        <w:rPr>
          <w:rFonts w:ascii="Arial" w:hAnsi="Arial" w:cs="Arial"/>
          <w:lang w:val="en-GB"/>
        </w:rPr>
        <w:t xml:space="preserve">, A., Hasan, I. and </w:t>
      </w:r>
      <w:proofErr w:type="spellStart"/>
      <w:r w:rsidRPr="001D476B">
        <w:rPr>
          <w:rFonts w:ascii="Arial" w:hAnsi="Arial" w:cs="Arial"/>
          <w:lang w:val="en-GB"/>
        </w:rPr>
        <w:t>Alzein</w:t>
      </w:r>
      <w:proofErr w:type="spellEnd"/>
      <w:r w:rsidRPr="001D476B">
        <w:rPr>
          <w:rFonts w:ascii="Arial" w:hAnsi="Arial" w:cs="Arial"/>
          <w:lang w:val="en-GB"/>
        </w:rPr>
        <w:t xml:space="preserve">, E. (2022). Lifestyle Variations during and after the COVID-19 Pandemic: A Cross-Sectional Study of Diet, Physical Activities, and Weight Gain among the Jordanian Adult Population. </w:t>
      </w:r>
      <w:r w:rsidRPr="001D476B">
        <w:rPr>
          <w:rFonts w:ascii="Arial" w:hAnsi="Arial" w:cs="Arial"/>
          <w:i/>
          <w:iCs/>
          <w:lang w:val="en-GB"/>
        </w:rPr>
        <w:t>International Journal of Environmental Research and Public Health</w:t>
      </w:r>
      <w:r w:rsidRPr="001D476B">
        <w:rPr>
          <w:rFonts w:ascii="Arial" w:hAnsi="Arial" w:cs="Arial"/>
          <w:lang w:val="en-GB"/>
        </w:rPr>
        <w:t xml:space="preserve">, [online] 19(3), p.1346. </w:t>
      </w:r>
      <w:proofErr w:type="spellStart"/>
      <w:r w:rsidRPr="001D476B">
        <w:rPr>
          <w:rFonts w:ascii="Arial" w:hAnsi="Arial" w:cs="Arial"/>
          <w:lang w:val="en-GB"/>
        </w:rPr>
        <w:t>doi:https</w:t>
      </w:r>
      <w:proofErr w:type="spellEnd"/>
      <w:r w:rsidRPr="001D476B">
        <w:rPr>
          <w:rFonts w:ascii="Arial" w:hAnsi="Arial" w:cs="Arial"/>
          <w:lang w:val="en-GB"/>
        </w:rPr>
        <w:t>://doi.org/10.3390/ijerph19031346.</w:t>
      </w:r>
    </w:p>
    <w:p w14:paraId="73489E29" w14:textId="77777777" w:rsidR="00073343" w:rsidRPr="001D476B" w:rsidRDefault="00073343"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Happy, (2022a). About us, Available on https://happyrestaurants.com/about Last accessed on 9 March 2023</w:t>
      </w:r>
    </w:p>
    <w:p w14:paraId="43E888D9" w14:textId="77777777" w:rsidR="00073343" w:rsidRPr="001D476B" w:rsidRDefault="00073343"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Happy, (2022b). A Huge Thank You. Available on https://happyrestaurants.com/blog/37/a-huge-thank-you Last accessed on 10 March 2023</w:t>
      </w:r>
    </w:p>
    <w:p w14:paraId="37D3A34D" w14:textId="1D57957C" w:rsidR="00667C9B" w:rsidRPr="001D476B" w:rsidRDefault="00667C9B"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Ian, D. (2016). The Digital Marketing Playbook: The Definitive Guide to Creating Strategic, Targeted, and Measurable Online Campaigns. John Wiley &amp; Sons, Inc., Hoboken</w:t>
      </w:r>
    </w:p>
    <w:p w14:paraId="2B6ADF30" w14:textId="3350D83F" w:rsidR="00A14158" w:rsidRPr="001D476B" w:rsidRDefault="00A14158" w:rsidP="00073343">
      <w:pPr>
        <w:pStyle w:val="ListParagraph"/>
        <w:numPr>
          <w:ilvl w:val="0"/>
          <w:numId w:val="1"/>
        </w:numPr>
        <w:spacing w:line="360" w:lineRule="auto"/>
        <w:jc w:val="both"/>
        <w:rPr>
          <w:rFonts w:ascii="Arial" w:hAnsi="Arial" w:cs="Arial"/>
          <w:sz w:val="24"/>
          <w:szCs w:val="24"/>
          <w:lang w:val="en-GB"/>
        </w:rPr>
      </w:pPr>
      <w:proofErr w:type="spellStart"/>
      <w:r w:rsidRPr="001D476B">
        <w:rPr>
          <w:rFonts w:ascii="Arial" w:hAnsi="Arial" w:cs="Arial"/>
          <w:sz w:val="24"/>
          <w:szCs w:val="24"/>
          <w:lang w:val="en-GB"/>
        </w:rPr>
        <w:t>Kapferer</w:t>
      </w:r>
      <w:proofErr w:type="spellEnd"/>
      <w:r w:rsidRPr="001D476B">
        <w:rPr>
          <w:rFonts w:ascii="Arial" w:hAnsi="Arial" w:cs="Arial"/>
          <w:sz w:val="24"/>
          <w:szCs w:val="24"/>
          <w:lang w:val="en-GB"/>
        </w:rPr>
        <w:t>, J. N. (2008), The New Strategic Brand Management: Creating and Sustaining Brand Equity Long Term, Kogan Page</w:t>
      </w:r>
    </w:p>
    <w:p w14:paraId="35EB1407" w14:textId="77777777" w:rsidR="008A5F15" w:rsidRPr="001D476B" w:rsidRDefault="008A5F15"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 xml:space="preserve">Kaplan, A. M., &amp; </w:t>
      </w:r>
      <w:proofErr w:type="spellStart"/>
      <w:r w:rsidRPr="001D476B">
        <w:rPr>
          <w:rFonts w:ascii="Arial" w:hAnsi="Arial" w:cs="Arial"/>
          <w:sz w:val="24"/>
          <w:szCs w:val="24"/>
          <w:lang w:val="en-GB"/>
        </w:rPr>
        <w:t>Haenlein</w:t>
      </w:r>
      <w:proofErr w:type="spellEnd"/>
      <w:r w:rsidRPr="001D476B">
        <w:rPr>
          <w:rFonts w:ascii="Arial" w:hAnsi="Arial" w:cs="Arial"/>
          <w:sz w:val="24"/>
          <w:szCs w:val="24"/>
          <w:lang w:val="en-GB"/>
        </w:rPr>
        <w:t>, M. (2010). Users of the world, unite! The challenges and opportunities of Social Media. Business horizons, 53(1), 59-68.</w:t>
      </w:r>
    </w:p>
    <w:p w14:paraId="3F84B431" w14:textId="7341FB23" w:rsidR="008A5F15" w:rsidRPr="001D476B" w:rsidRDefault="008A5F15"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Hennig-</w:t>
      </w:r>
      <w:proofErr w:type="spellStart"/>
      <w:r w:rsidRPr="001D476B">
        <w:rPr>
          <w:rFonts w:ascii="Arial" w:hAnsi="Arial" w:cs="Arial"/>
          <w:sz w:val="24"/>
          <w:szCs w:val="24"/>
          <w:lang w:val="en-GB"/>
        </w:rPr>
        <w:t>Thurau</w:t>
      </w:r>
      <w:proofErr w:type="spellEnd"/>
      <w:r w:rsidRPr="001D476B">
        <w:rPr>
          <w:rFonts w:ascii="Arial" w:hAnsi="Arial" w:cs="Arial"/>
          <w:sz w:val="24"/>
          <w:szCs w:val="24"/>
          <w:lang w:val="en-GB"/>
        </w:rPr>
        <w:t xml:space="preserve">, T., Malthouse, E. C., </w:t>
      </w:r>
      <w:proofErr w:type="spellStart"/>
      <w:r w:rsidRPr="001D476B">
        <w:rPr>
          <w:rFonts w:ascii="Arial" w:hAnsi="Arial" w:cs="Arial"/>
          <w:sz w:val="24"/>
          <w:szCs w:val="24"/>
          <w:lang w:val="en-GB"/>
        </w:rPr>
        <w:t>Friege</w:t>
      </w:r>
      <w:proofErr w:type="spellEnd"/>
      <w:r w:rsidRPr="001D476B">
        <w:rPr>
          <w:rFonts w:ascii="Arial" w:hAnsi="Arial" w:cs="Arial"/>
          <w:sz w:val="24"/>
          <w:szCs w:val="24"/>
          <w:lang w:val="en-GB"/>
        </w:rPr>
        <w:t xml:space="preserve">, C., Gensler, S., </w:t>
      </w:r>
      <w:proofErr w:type="spellStart"/>
      <w:r w:rsidRPr="001D476B">
        <w:rPr>
          <w:rFonts w:ascii="Arial" w:hAnsi="Arial" w:cs="Arial"/>
          <w:sz w:val="24"/>
          <w:szCs w:val="24"/>
          <w:lang w:val="en-GB"/>
        </w:rPr>
        <w:t>Lobschat</w:t>
      </w:r>
      <w:proofErr w:type="spellEnd"/>
      <w:r w:rsidRPr="001D476B">
        <w:rPr>
          <w:rFonts w:ascii="Arial" w:hAnsi="Arial" w:cs="Arial"/>
          <w:sz w:val="24"/>
          <w:szCs w:val="24"/>
          <w:lang w:val="en-GB"/>
        </w:rPr>
        <w:t xml:space="preserve">, L., </w:t>
      </w:r>
      <w:proofErr w:type="spellStart"/>
      <w:r w:rsidRPr="001D476B">
        <w:rPr>
          <w:rFonts w:ascii="Arial" w:hAnsi="Arial" w:cs="Arial"/>
          <w:sz w:val="24"/>
          <w:szCs w:val="24"/>
          <w:lang w:val="en-GB"/>
        </w:rPr>
        <w:t>Rangaswamy</w:t>
      </w:r>
      <w:proofErr w:type="spellEnd"/>
      <w:r w:rsidRPr="001D476B">
        <w:rPr>
          <w:rFonts w:ascii="Arial" w:hAnsi="Arial" w:cs="Arial"/>
          <w:sz w:val="24"/>
          <w:szCs w:val="24"/>
          <w:lang w:val="en-GB"/>
        </w:rPr>
        <w:t xml:space="preserve">, A., &amp; </w:t>
      </w:r>
      <w:proofErr w:type="spellStart"/>
      <w:r w:rsidRPr="001D476B">
        <w:rPr>
          <w:rFonts w:ascii="Arial" w:hAnsi="Arial" w:cs="Arial"/>
          <w:sz w:val="24"/>
          <w:szCs w:val="24"/>
          <w:lang w:val="en-GB"/>
        </w:rPr>
        <w:t>Skiera</w:t>
      </w:r>
      <w:proofErr w:type="spellEnd"/>
      <w:r w:rsidRPr="001D476B">
        <w:rPr>
          <w:rFonts w:ascii="Arial" w:hAnsi="Arial" w:cs="Arial"/>
          <w:sz w:val="24"/>
          <w:szCs w:val="24"/>
          <w:lang w:val="en-GB"/>
        </w:rPr>
        <w:t>, B. (2010). The impact of new media on customer relationships. Journal of service research, 13(3), 311-330</w:t>
      </w:r>
    </w:p>
    <w:p w14:paraId="27B5DACC" w14:textId="18D65FFE" w:rsidR="00BD6543" w:rsidRPr="001D476B" w:rsidRDefault="00BD6543"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 xml:space="preserve">Lin, C., </w:t>
      </w:r>
      <w:proofErr w:type="spellStart"/>
      <w:r w:rsidRPr="001D476B">
        <w:rPr>
          <w:rFonts w:ascii="Arial" w:hAnsi="Arial" w:cs="Arial"/>
          <w:sz w:val="24"/>
          <w:szCs w:val="24"/>
          <w:lang w:val="en-GB"/>
        </w:rPr>
        <w:t>Rauschnabel</w:t>
      </w:r>
      <w:proofErr w:type="spellEnd"/>
      <w:r w:rsidRPr="001D476B">
        <w:rPr>
          <w:rFonts w:ascii="Arial" w:hAnsi="Arial" w:cs="Arial"/>
          <w:sz w:val="24"/>
          <w:szCs w:val="24"/>
          <w:lang w:val="en-GB"/>
        </w:rPr>
        <w:t>, Ph. (2016). Social media platforms as marketing channels. 10.4018/978-1-4666-9787-4.ch154.</w:t>
      </w:r>
    </w:p>
    <w:p w14:paraId="002AFE69" w14:textId="77777777" w:rsidR="00073343" w:rsidRPr="001D476B" w:rsidRDefault="00073343" w:rsidP="00073343">
      <w:pPr>
        <w:pStyle w:val="NormalWeb"/>
        <w:numPr>
          <w:ilvl w:val="0"/>
          <w:numId w:val="1"/>
        </w:numPr>
        <w:spacing w:before="0" w:beforeAutospacing="0" w:after="240" w:afterAutospacing="0" w:line="360" w:lineRule="auto"/>
        <w:jc w:val="both"/>
        <w:rPr>
          <w:rFonts w:ascii="Arial" w:hAnsi="Arial" w:cs="Arial"/>
          <w:lang w:val="en-GB"/>
        </w:rPr>
      </w:pPr>
      <w:proofErr w:type="spellStart"/>
      <w:r w:rsidRPr="001D476B">
        <w:rPr>
          <w:rFonts w:ascii="Arial" w:hAnsi="Arial" w:cs="Arial"/>
          <w:lang w:val="en-GB"/>
        </w:rPr>
        <w:t>Longart</w:t>
      </w:r>
      <w:proofErr w:type="spellEnd"/>
      <w:r w:rsidRPr="001D476B">
        <w:rPr>
          <w:rFonts w:ascii="Arial" w:hAnsi="Arial" w:cs="Arial"/>
          <w:lang w:val="en-GB"/>
        </w:rPr>
        <w:t xml:space="preserve">, P., </w:t>
      </w:r>
      <w:proofErr w:type="spellStart"/>
      <w:r w:rsidRPr="001D476B">
        <w:rPr>
          <w:rFonts w:ascii="Arial" w:hAnsi="Arial" w:cs="Arial"/>
          <w:lang w:val="en-GB"/>
        </w:rPr>
        <w:t>Wickens</w:t>
      </w:r>
      <w:proofErr w:type="spellEnd"/>
      <w:r w:rsidRPr="001D476B">
        <w:rPr>
          <w:rFonts w:ascii="Arial" w:hAnsi="Arial" w:cs="Arial"/>
          <w:lang w:val="en-GB"/>
        </w:rPr>
        <w:t xml:space="preserve">, E. and Bakir, A. (2016). Consumer Decision Process in Restaurant Selection: An Application of the Stylized EKB Model. </w:t>
      </w:r>
      <w:r w:rsidRPr="001D476B">
        <w:rPr>
          <w:rFonts w:ascii="Arial" w:hAnsi="Arial" w:cs="Arial"/>
          <w:i/>
          <w:iCs/>
          <w:lang w:val="en-GB"/>
        </w:rPr>
        <w:t>Market-</w:t>
      </w:r>
      <w:proofErr w:type="spellStart"/>
      <w:r w:rsidRPr="001D476B">
        <w:rPr>
          <w:rFonts w:ascii="Arial" w:hAnsi="Arial" w:cs="Arial"/>
          <w:i/>
          <w:iCs/>
          <w:lang w:val="en-GB"/>
        </w:rPr>
        <w:t>Tržište</w:t>
      </w:r>
      <w:proofErr w:type="spellEnd"/>
      <w:r w:rsidRPr="001D476B">
        <w:rPr>
          <w:rFonts w:ascii="Arial" w:hAnsi="Arial" w:cs="Arial"/>
          <w:lang w:val="en-GB"/>
        </w:rPr>
        <w:t xml:space="preserve">, 28(2), pp.173–190. </w:t>
      </w:r>
      <w:proofErr w:type="spellStart"/>
      <w:r w:rsidRPr="001D476B">
        <w:rPr>
          <w:rFonts w:ascii="Arial" w:hAnsi="Arial" w:cs="Arial"/>
          <w:lang w:val="en-GB"/>
        </w:rPr>
        <w:t>doi:https</w:t>
      </w:r>
      <w:proofErr w:type="spellEnd"/>
      <w:r w:rsidRPr="001D476B">
        <w:rPr>
          <w:rFonts w:ascii="Arial" w:hAnsi="Arial" w:cs="Arial"/>
          <w:lang w:val="en-GB"/>
        </w:rPr>
        <w:t>://doi.org/10.22598/</w:t>
      </w:r>
      <w:proofErr w:type="spellStart"/>
      <w:r w:rsidRPr="001D476B">
        <w:rPr>
          <w:rFonts w:ascii="Arial" w:hAnsi="Arial" w:cs="Arial"/>
          <w:lang w:val="en-GB"/>
        </w:rPr>
        <w:t>mt</w:t>
      </w:r>
      <w:proofErr w:type="spellEnd"/>
      <w:r w:rsidRPr="001D476B">
        <w:rPr>
          <w:rFonts w:ascii="Arial" w:hAnsi="Arial" w:cs="Arial"/>
          <w:lang w:val="en-GB"/>
        </w:rPr>
        <w:t>/2016.28.2.173.</w:t>
      </w:r>
    </w:p>
    <w:p w14:paraId="0C6EAE6E" w14:textId="77777777" w:rsidR="00073343" w:rsidRPr="001D476B" w:rsidRDefault="00073343" w:rsidP="00073343">
      <w:pPr>
        <w:pStyle w:val="NormalWeb"/>
        <w:numPr>
          <w:ilvl w:val="0"/>
          <w:numId w:val="1"/>
        </w:numPr>
        <w:spacing w:before="0" w:beforeAutospacing="0" w:after="240" w:afterAutospacing="0" w:line="360" w:lineRule="auto"/>
        <w:jc w:val="both"/>
        <w:rPr>
          <w:rFonts w:ascii="Arial" w:hAnsi="Arial" w:cs="Arial"/>
          <w:lang w:val="en-GB"/>
        </w:rPr>
      </w:pPr>
      <w:proofErr w:type="spellStart"/>
      <w:r w:rsidRPr="001D476B">
        <w:rPr>
          <w:rFonts w:ascii="Arial" w:hAnsi="Arial" w:cs="Arial"/>
          <w:lang w:val="en-GB"/>
        </w:rPr>
        <w:lastRenderedPageBreak/>
        <w:t>Madanaguli</w:t>
      </w:r>
      <w:proofErr w:type="spellEnd"/>
      <w:r w:rsidRPr="001D476B">
        <w:rPr>
          <w:rFonts w:ascii="Arial" w:hAnsi="Arial" w:cs="Arial"/>
          <w:lang w:val="en-GB"/>
        </w:rPr>
        <w:t xml:space="preserve">, A., Dhir, A., Kaur, P., Srivastava, S. and Singh, G. (2022). Environmental sustainability in restaurants. A systematic review and future research agenda on restaurant adoption of green practices. </w:t>
      </w:r>
      <w:r w:rsidRPr="001D476B">
        <w:rPr>
          <w:rFonts w:ascii="Arial" w:hAnsi="Arial" w:cs="Arial"/>
          <w:i/>
          <w:iCs/>
          <w:lang w:val="en-GB"/>
        </w:rPr>
        <w:t>Scandinavian Journal of Hospitality and Tourism</w:t>
      </w:r>
      <w:r w:rsidRPr="001D476B">
        <w:rPr>
          <w:rFonts w:ascii="Arial" w:hAnsi="Arial" w:cs="Arial"/>
          <w:lang w:val="en-GB"/>
        </w:rPr>
        <w:t xml:space="preserve">, 22(4-5), pp.1–28. </w:t>
      </w:r>
      <w:proofErr w:type="spellStart"/>
      <w:r w:rsidRPr="001D476B">
        <w:rPr>
          <w:rFonts w:ascii="Arial" w:hAnsi="Arial" w:cs="Arial"/>
          <w:lang w:val="en-GB"/>
        </w:rPr>
        <w:t>doi:https</w:t>
      </w:r>
      <w:proofErr w:type="spellEnd"/>
      <w:r w:rsidRPr="001D476B">
        <w:rPr>
          <w:rFonts w:ascii="Arial" w:hAnsi="Arial" w:cs="Arial"/>
          <w:lang w:val="en-GB"/>
        </w:rPr>
        <w:t>://doi.org/10.1080/15022250.2022.2134203.</w:t>
      </w:r>
    </w:p>
    <w:p w14:paraId="0D2672DB" w14:textId="77777777" w:rsidR="00073343" w:rsidRPr="001D476B" w:rsidRDefault="00073343"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May K.V., &amp; Anne, C. (2021). Exploring the use of content analysis methodology in consumer research. Journal of Retailing and Consumer Services, 59</w:t>
      </w:r>
    </w:p>
    <w:p w14:paraId="10F432B0" w14:textId="26A51F7E" w:rsidR="00667C9B" w:rsidRPr="001D476B" w:rsidRDefault="00667C9B"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Marr, B.  (2012). Key  performance indicators.  1st ed. Harlow, England ; ; New York: Pearson Financial Times Pub.</w:t>
      </w:r>
    </w:p>
    <w:p w14:paraId="7DD1776C" w14:textId="0155DD22" w:rsidR="00073343" w:rsidRPr="001D476B" w:rsidRDefault="00073343" w:rsidP="00073343">
      <w:pPr>
        <w:pStyle w:val="NormalWeb"/>
        <w:numPr>
          <w:ilvl w:val="0"/>
          <w:numId w:val="1"/>
        </w:numPr>
        <w:spacing w:before="0" w:beforeAutospacing="0" w:after="240" w:afterAutospacing="0" w:line="360" w:lineRule="auto"/>
        <w:jc w:val="both"/>
        <w:rPr>
          <w:rFonts w:ascii="Arial" w:hAnsi="Arial" w:cs="Arial"/>
          <w:lang w:val="en-GB"/>
        </w:rPr>
      </w:pPr>
      <w:r w:rsidRPr="001D476B">
        <w:rPr>
          <w:rFonts w:ascii="Arial" w:hAnsi="Arial" w:cs="Arial"/>
          <w:lang w:val="en-GB"/>
        </w:rPr>
        <w:t xml:space="preserve">Partington, R. (2022). </w:t>
      </w:r>
      <w:r w:rsidRPr="001D476B">
        <w:rPr>
          <w:rFonts w:ascii="Arial" w:hAnsi="Arial" w:cs="Arial"/>
          <w:i/>
          <w:iCs/>
          <w:lang w:val="en-GB"/>
        </w:rPr>
        <w:t>Two-thirds of UK consumers plan to cut non-essentials in 2023</w:t>
      </w:r>
      <w:r w:rsidRPr="001D476B">
        <w:rPr>
          <w:rFonts w:ascii="Arial" w:hAnsi="Arial" w:cs="Arial"/>
          <w:lang w:val="en-GB"/>
        </w:rPr>
        <w:t>. [online] the Guardian. Available at: https://www.theguardian.com/business/2022/dec/29/two-thirds-of-uk-consumers-plan-to-cut-non-essentials-in-2023.</w:t>
      </w:r>
    </w:p>
    <w:p w14:paraId="676ABE75" w14:textId="454C739D" w:rsidR="004B3222" w:rsidRPr="001D476B" w:rsidRDefault="004B3222" w:rsidP="00073343">
      <w:pPr>
        <w:pStyle w:val="ListParagraph"/>
        <w:numPr>
          <w:ilvl w:val="0"/>
          <w:numId w:val="1"/>
        </w:numPr>
        <w:spacing w:line="360" w:lineRule="auto"/>
        <w:jc w:val="both"/>
        <w:rPr>
          <w:rFonts w:ascii="Arial" w:hAnsi="Arial" w:cs="Arial"/>
          <w:sz w:val="24"/>
          <w:szCs w:val="24"/>
          <w:lang w:val="en-GB"/>
        </w:rPr>
      </w:pPr>
      <w:proofErr w:type="spellStart"/>
      <w:r w:rsidRPr="001D476B">
        <w:rPr>
          <w:rFonts w:ascii="Arial" w:hAnsi="Arial" w:cs="Arial"/>
          <w:sz w:val="24"/>
          <w:szCs w:val="24"/>
          <w:lang w:val="en-GB"/>
        </w:rPr>
        <w:t>Piñeiro</w:t>
      </w:r>
      <w:proofErr w:type="spellEnd"/>
      <w:r w:rsidRPr="001D476B">
        <w:rPr>
          <w:rFonts w:ascii="Arial" w:hAnsi="Arial" w:cs="Arial"/>
          <w:sz w:val="24"/>
          <w:szCs w:val="24"/>
          <w:lang w:val="en-GB"/>
        </w:rPr>
        <w:t>-Otero, Teresa &amp; Martínez-</w:t>
      </w:r>
      <w:proofErr w:type="spellStart"/>
      <w:r w:rsidRPr="001D476B">
        <w:rPr>
          <w:rFonts w:ascii="Arial" w:hAnsi="Arial" w:cs="Arial"/>
          <w:sz w:val="24"/>
          <w:szCs w:val="24"/>
          <w:lang w:val="en-GB"/>
        </w:rPr>
        <w:t>Rolán</w:t>
      </w:r>
      <w:proofErr w:type="spellEnd"/>
      <w:r w:rsidRPr="001D476B">
        <w:rPr>
          <w:rFonts w:ascii="Arial" w:hAnsi="Arial" w:cs="Arial"/>
          <w:sz w:val="24"/>
          <w:szCs w:val="24"/>
          <w:lang w:val="en-GB"/>
        </w:rPr>
        <w:t xml:space="preserve">, </w:t>
      </w:r>
      <w:proofErr w:type="spellStart"/>
      <w:r w:rsidRPr="001D476B">
        <w:rPr>
          <w:rFonts w:ascii="Arial" w:hAnsi="Arial" w:cs="Arial"/>
          <w:sz w:val="24"/>
          <w:szCs w:val="24"/>
          <w:lang w:val="en-GB"/>
        </w:rPr>
        <w:t>Xabier</w:t>
      </w:r>
      <w:proofErr w:type="spellEnd"/>
      <w:r w:rsidRPr="001D476B">
        <w:rPr>
          <w:rFonts w:ascii="Arial" w:hAnsi="Arial" w:cs="Arial"/>
          <w:sz w:val="24"/>
          <w:szCs w:val="24"/>
          <w:lang w:val="en-GB"/>
        </w:rPr>
        <w:t>. (2016). Understanding Digital Marketing—Basics and Actions. 10.1007/978-3-319-28281-7_2.</w:t>
      </w:r>
    </w:p>
    <w:p w14:paraId="20FC184B" w14:textId="08B587FF" w:rsidR="008A5F15" w:rsidRPr="001D476B" w:rsidRDefault="008A5F15" w:rsidP="00073343">
      <w:pPr>
        <w:pStyle w:val="ListParagraph"/>
        <w:numPr>
          <w:ilvl w:val="0"/>
          <w:numId w:val="1"/>
        </w:numPr>
        <w:spacing w:line="360" w:lineRule="auto"/>
        <w:jc w:val="both"/>
        <w:rPr>
          <w:rFonts w:ascii="Arial" w:hAnsi="Arial" w:cs="Arial"/>
          <w:sz w:val="24"/>
          <w:szCs w:val="24"/>
          <w:lang w:val="en-GB"/>
        </w:rPr>
      </w:pPr>
      <w:proofErr w:type="spellStart"/>
      <w:r w:rsidRPr="001D476B">
        <w:rPr>
          <w:rFonts w:ascii="Arial" w:hAnsi="Arial" w:cs="Arial"/>
          <w:sz w:val="24"/>
          <w:szCs w:val="24"/>
          <w:lang w:val="en-GB"/>
        </w:rPr>
        <w:t>Rauschnabel</w:t>
      </w:r>
      <w:proofErr w:type="spellEnd"/>
      <w:r w:rsidRPr="001D476B">
        <w:rPr>
          <w:rFonts w:ascii="Arial" w:hAnsi="Arial" w:cs="Arial"/>
          <w:sz w:val="24"/>
          <w:szCs w:val="24"/>
          <w:lang w:val="en-GB"/>
        </w:rPr>
        <w:t xml:space="preserve">, P.A.; </w:t>
      </w:r>
      <w:proofErr w:type="spellStart"/>
      <w:r w:rsidRPr="001D476B">
        <w:rPr>
          <w:rFonts w:ascii="Arial" w:hAnsi="Arial" w:cs="Arial"/>
          <w:sz w:val="24"/>
          <w:szCs w:val="24"/>
          <w:lang w:val="en-GB"/>
        </w:rPr>
        <w:t>Hinsch</w:t>
      </w:r>
      <w:proofErr w:type="spellEnd"/>
      <w:r w:rsidRPr="001D476B">
        <w:rPr>
          <w:rFonts w:ascii="Arial" w:hAnsi="Arial" w:cs="Arial"/>
          <w:sz w:val="24"/>
          <w:szCs w:val="24"/>
          <w:lang w:val="en-GB"/>
        </w:rPr>
        <w:t xml:space="preserve">, C.; </w:t>
      </w:r>
      <w:proofErr w:type="spellStart"/>
      <w:r w:rsidRPr="001D476B">
        <w:rPr>
          <w:rFonts w:ascii="Arial" w:hAnsi="Arial" w:cs="Arial"/>
          <w:sz w:val="24"/>
          <w:szCs w:val="24"/>
          <w:lang w:val="en-GB"/>
        </w:rPr>
        <w:t>Mrkwicka</w:t>
      </w:r>
      <w:proofErr w:type="spellEnd"/>
      <w:r w:rsidRPr="001D476B">
        <w:rPr>
          <w:rFonts w:ascii="Arial" w:hAnsi="Arial" w:cs="Arial"/>
          <w:sz w:val="24"/>
          <w:szCs w:val="24"/>
          <w:lang w:val="en-GB"/>
        </w:rPr>
        <w:t xml:space="preserve">, K.; </w:t>
      </w:r>
      <w:proofErr w:type="spellStart"/>
      <w:r w:rsidRPr="001D476B">
        <w:rPr>
          <w:rFonts w:ascii="Arial" w:hAnsi="Arial" w:cs="Arial"/>
          <w:sz w:val="24"/>
          <w:szCs w:val="24"/>
          <w:lang w:val="en-GB"/>
        </w:rPr>
        <w:t>Ivens</w:t>
      </w:r>
      <w:proofErr w:type="spellEnd"/>
      <w:r w:rsidRPr="001D476B">
        <w:rPr>
          <w:rFonts w:ascii="Arial" w:hAnsi="Arial" w:cs="Arial"/>
          <w:sz w:val="24"/>
          <w:szCs w:val="24"/>
          <w:lang w:val="en-GB"/>
        </w:rPr>
        <w:t>, B. (2013), Social Media Marketing and its Implications for companies and marketing education. Proceedings of the 2013 MMA Fall Educators’ conference, New Orleans, 108-109.</w:t>
      </w:r>
    </w:p>
    <w:p w14:paraId="6A55A3CC" w14:textId="7E5E8DF1" w:rsidR="00073343" w:rsidRPr="001D476B" w:rsidRDefault="00073343" w:rsidP="00073343">
      <w:pPr>
        <w:pStyle w:val="NormalWeb"/>
        <w:numPr>
          <w:ilvl w:val="0"/>
          <w:numId w:val="1"/>
        </w:numPr>
        <w:spacing w:before="0" w:beforeAutospacing="0" w:after="240" w:afterAutospacing="0" w:line="360" w:lineRule="auto"/>
        <w:jc w:val="both"/>
        <w:rPr>
          <w:rFonts w:ascii="Arial" w:hAnsi="Arial" w:cs="Arial"/>
          <w:lang w:val="en-GB"/>
        </w:rPr>
      </w:pPr>
      <w:r w:rsidRPr="001D476B">
        <w:rPr>
          <w:rFonts w:ascii="Arial" w:hAnsi="Arial" w:cs="Arial"/>
          <w:lang w:val="en-GB"/>
        </w:rPr>
        <w:t xml:space="preserve">restaurantonline.co.uk (2023). </w:t>
      </w:r>
      <w:r w:rsidRPr="001D476B">
        <w:rPr>
          <w:rFonts w:ascii="Arial" w:hAnsi="Arial" w:cs="Arial"/>
          <w:i/>
          <w:iCs/>
          <w:lang w:val="en-GB"/>
        </w:rPr>
        <w:t>The Restaurant of the Future: 12 tech predictions</w:t>
      </w:r>
      <w:r w:rsidRPr="001D476B">
        <w:rPr>
          <w:rFonts w:ascii="Arial" w:hAnsi="Arial" w:cs="Arial"/>
          <w:lang w:val="en-GB"/>
        </w:rPr>
        <w:t>. [online] restaurantonline.co.uk. Available at: https://www.restaurantonline.co.uk/Article/2023/01/30/Robots-and-AI-and-other-restaurant-technology-trends [Accessed 22 Apr. 2023].</w:t>
      </w:r>
    </w:p>
    <w:p w14:paraId="03493A6C" w14:textId="6A01F040" w:rsidR="00667C9B" w:rsidRPr="001D476B" w:rsidRDefault="00667C9B"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Ryan, D. (2016). Understanding Digital Marketing: Marketing Strategies for Engaging the Digital Generation (Vol. Fourth edition). Philadelphia, PA: Kogan Page.</w:t>
      </w:r>
    </w:p>
    <w:p w14:paraId="78B6828E" w14:textId="3F15B3DD" w:rsidR="00667C9B" w:rsidRPr="001D476B" w:rsidRDefault="00667C9B"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 xml:space="preserve">Sheth, J.N., Sharma, A. (2005). International e-marketing: opportunities and issues. International Marketing Review vol. 22 no. 6, 2005 pp. 611-622 </w:t>
      </w:r>
    </w:p>
    <w:p w14:paraId="43D89B74" w14:textId="21B2720B" w:rsidR="00155B61" w:rsidRPr="001D476B" w:rsidRDefault="00155B61"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Smith, P. (2023). SOSTAC. Available on https://prsmith.org/sostac/ Accessed on 9 March 2023</w:t>
      </w:r>
    </w:p>
    <w:p w14:paraId="55CDDC6C" w14:textId="102D4230" w:rsidR="008A5F15" w:rsidRPr="001D476B" w:rsidRDefault="008A5F15"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lastRenderedPageBreak/>
        <w:t xml:space="preserve">Sun, T., </w:t>
      </w:r>
      <w:proofErr w:type="spellStart"/>
      <w:r w:rsidRPr="001D476B">
        <w:rPr>
          <w:rFonts w:ascii="Arial" w:hAnsi="Arial" w:cs="Arial"/>
          <w:sz w:val="24"/>
          <w:szCs w:val="24"/>
          <w:lang w:val="en-GB"/>
        </w:rPr>
        <w:t>Youn</w:t>
      </w:r>
      <w:proofErr w:type="spellEnd"/>
      <w:r w:rsidRPr="001D476B">
        <w:rPr>
          <w:rFonts w:ascii="Arial" w:hAnsi="Arial" w:cs="Arial"/>
          <w:sz w:val="24"/>
          <w:szCs w:val="24"/>
          <w:lang w:val="en-GB"/>
        </w:rPr>
        <w:t xml:space="preserve">, S., Wu, G., &amp; </w:t>
      </w:r>
      <w:proofErr w:type="spellStart"/>
      <w:r w:rsidRPr="001D476B">
        <w:rPr>
          <w:rFonts w:ascii="Arial" w:hAnsi="Arial" w:cs="Arial"/>
          <w:sz w:val="24"/>
          <w:szCs w:val="24"/>
          <w:lang w:val="en-GB"/>
        </w:rPr>
        <w:t>Kuntaraporn</w:t>
      </w:r>
      <w:proofErr w:type="spellEnd"/>
      <w:r w:rsidRPr="001D476B">
        <w:rPr>
          <w:rFonts w:ascii="Arial" w:hAnsi="Arial" w:cs="Arial"/>
          <w:sz w:val="24"/>
          <w:szCs w:val="24"/>
          <w:lang w:val="en-GB"/>
        </w:rPr>
        <w:t>, M. (2006). Online word</w:t>
      </w:r>
      <w:r w:rsidRPr="001D476B">
        <w:rPr>
          <w:rFonts w:ascii="Cambria Math" w:hAnsi="Cambria Math" w:cs="Cambria Math"/>
          <w:sz w:val="24"/>
          <w:szCs w:val="24"/>
          <w:lang w:val="en-GB"/>
        </w:rPr>
        <w:t>‐</w:t>
      </w:r>
      <w:r w:rsidRPr="001D476B">
        <w:rPr>
          <w:rFonts w:ascii="Arial" w:hAnsi="Arial" w:cs="Arial"/>
          <w:sz w:val="24"/>
          <w:szCs w:val="24"/>
          <w:lang w:val="en-GB"/>
        </w:rPr>
        <w:t>of</w:t>
      </w:r>
      <w:r w:rsidRPr="001D476B">
        <w:rPr>
          <w:rFonts w:ascii="Cambria Math" w:hAnsi="Cambria Math" w:cs="Cambria Math"/>
          <w:sz w:val="24"/>
          <w:szCs w:val="24"/>
          <w:lang w:val="en-GB"/>
        </w:rPr>
        <w:t>‐</w:t>
      </w:r>
      <w:r w:rsidRPr="001D476B">
        <w:rPr>
          <w:rFonts w:ascii="Arial" w:hAnsi="Arial" w:cs="Arial"/>
          <w:sz w:val="24"/>
          <w:szCs w:val="24"/>
          <w:lang w:val="en-GB"/>
        </w:rPr>
        <w:t>mouth (or mouse): An exploration of its antecedents and consequences. Journal of Computer</w:t>
      </w:r>
      <w:r w:rsidRPr="001D476B">
        <w:rPr>
          <w:rFonts w:ascii="Cambria Math" w:hAnsi="Cambria Math" w:cs="Cambria Math"/>
          <w:sz w:val="24"/>
          <w:szCs w:val="24"/>
          <w:lang w:val="en-GB"/>
        </w:rPr>
        <w:t>‐</w:t>
      </w:r>
      <w:r w:rsidRPr="001D476B">
        <w:rPr>
          <w:rFonts w:ascii="Arial" w:hAnsi="Arial" w:cs="Arial"/>
          <w:sz w:val="24"/>
          <w:szCs w:val="24"/>
          <w:lang w:val="en-GB"/>
        </w:rPr>
        <w:t>Mediated Communication, 11(4), 1104-1127.</w:t>
      </w:r>
    </w:p>
    <w:p w14:paraId="7736FC5E" w14:textId="2CE1009D" w:rsidR="00851599" w:rsidRPr="001D476B" w:rsidRDefault="00155B61"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Taneja, A. (2021). Impact of Digital Marketing on Business: A Review. International Journal of Advanced Research in Science, Communication and Technology</w:t>
      </w:r>
    </w:p>
    <w:p w14:paraId="4415234A" w14:textId="77777777" w:rsidR="00073343" w:rsidRPr="001D476B" w:rsidRDefault="00073343" w:rsidP="00073343">
      <w:pPr>
        <w:pStyle w:val="NormalWeb"/>
        <w:numPr>
          <w:ilvl w:val="0"/>
          <w:numId w:val="1"/>
        </w:numPr>
        <w:spacing w:before="0" w:beforeAutospacing="0" w:after="240" w:afterAutospacing="0" w:line="360" w:lineRule="auto"/>
        <w:jc w:val="both"/>
        <w:rPr>
          <w:rFonts w:ascii="Arial" w:hAnsi="Arial" w:cs="Arial"/>
          <w:lang w:val="en-GB"/>
        </w:rPr>
      </w:pPr>
      <w:r w:rsidRPr="001D476B">
        <w:rPr>
          <w:rFonts w:ascii="Arial" w:hAnsi="Arial" w:cs="Arial"/>
          <w:lang w:val="en-GB"/>
        </w:rPr>
        <w:t xml:space="preserve">Tetley, L. (2022). Brexit Remains Biggest Headache in UK’s Recession-Prone Economy. </w:t>
      </w:r>
      <w:r w:rsidRPr="001D476B">
        <w:rPr>
          <w:rFonts w:ascii="Arial" w:hAnsi="Arial" w:cs="Arial"/>
          <w:i/>
          <w:iCs/>
          <w:lang w:val="en-GB"/>
        </w:rPr>
        <w:t>Bloomberg.com</w:t>
      </w:r>
      <w:r w:rsidRPr="001D476B">
        <w:rPr>
          <w:rFonts w:ascii="Arial" w:hAnsi="Arial" w:cs="Arial"/>
          <w:lang w:val="en-GB"/>
        </w:rPr>
        <w:t>. [online] 28 Nov. Available at: https://www.bloomberg.com/news/newsletters/2022-11-28/supply-chain-latest-uk-business-struggle-with-brexit [Accessed 18 Apr. 2023].</w:t>
      </w:r>
    </w:p>
    <w:p w14:paraId="79F7A83E" w14:textId="77777777" w:rsidR="00073343" w:rsidRPr="001D476B" w:rsidRDefault="00073343" w:rsidP="00073343">
      <w:pPr>
        <w:pStyle w:val="NormalWeb"/>
        <w:numPr>
          <w:ilvl w:val="0"/>
          <w:numId w:val="1"/>
        </w:numPr>
        <w:spacing w:before="0" w:beforeAutospacing="0" w:after="240" w:afterAutospacing="0" w:line="360" w:lineRule="auto"/>
        <w:jc w:val="both"/>
        <w:rPr>
          <w:rFonts w:ascii="Arial" w:hAnsi="Arial" w:cs="Arial"/>
          <w:lang w:val="en-GB"/>
        </w:rPr>
      </w:pPr>
      <w:r w:rsidRPr="001D476B">
        <w:rPr>
          <w:rFonts w:ascii="Arial" w:hAnsi="Arial" w:cs="Arial"/>
          <w:lang w:val="en-GB"/>
        </w:rPr>
        <w:t xml:space="preserve">Thwaites, G. and Murphy, L. (2023). </w:t>
      </w:r>
      <w:r w:rsidRPr="001D476B">
        <w:rPr>
          <w:rFonts w:ascii="Arial" w:hAnsi="Arial" w:cs="Arial"/>
          <w:i/>
          <w:iCs/>
          <w:lang w:val="en-GB"/>
        </w:rPr>
        <w:t>Post-pandemic participation Exploring labour force participation in the UK, from the Covid-19 pandemic to the decade ahead</w:t>
      </w:r>
      <w:r w:rsidRPr="001D476B">
        <w:rPr>
          <w:rFonts w:ascii="Arial" w:hAnsi="Arial" w:cs="Arial"/>
          <w:lang w:val="en-GB"/>
        </w:rPr>
        <w:t>. [online] Resolution Foundation. Available at: https://www.resolutionfoundation.org/publications/post-pandemic-participation/.</w:t>
      </w:r>
    </w:p>
    <w:p w14:paraId="2CFE54FA" w14:textId="77777777" w:rsidR="00073343" w:rsidRPr="001D476B" w:rsidRDefault="00073343" w:rsidP="00073343">
      <w:pPr>
        <w:pStyle w:val="NormalWeb"/>
        <w:numPr>
          <w:ilvl w:val="0"/>
          <w:numId w:val="1"/>
        </w:numPr>
        <w:spacing w:before="0" w:beforeAutospacing="0" w:after="240" w:afterAutospacing="0" w:line="360" w:lineRule="auto"/>
        <w:jc w:val="both"/>
        <w:rPr>
          <w:rFonts w:ascii="Arial" w:hAnsi="Arial" w:cs="Arial"/>
          <w:lang w:val="en-GB"/>
        </w:rPr>
      </w:pPr>
      <w:proofErr w:type="spellStart"/>
      <w:r w:rsidRPr="001D476B">
        <w:rPr>
          <w:rFonts w:ascii="Arial" w:hAnsi="Arial" w:cs="Arial"/>
          <w:lang w:val="en-GB"/>
        </w:rPr>
        <w:t>UberEats</w:t>
      </w:r>
      <w:proofErr w:type="spellEnd"/>
      <w:r w:rsidRPr="001D476B">
        <w:rPr>
          <w:rFonts w:ascii="Arial" w:hAnsi="Arial" w:cs="Arial"/>
          <w:lang w:val="en-GB"/>
        </w:rPr>
        <w:t xml:space="preserve"> (2020). </w:t>
      </w:r>
      <w:r w:rsidRPr="001D476B">
        <w:rPr>
          <w:rFonts w:ascii="Arial" w:hAnsi="Arial" w:cs="Arial"/>
          <w:i/>
          <w:iCs/>
          <w:lang w:val="en-GB"/>
        </w:rPr>
        <w:t>The Impact of Uber Eats in the UK – The Impact of Uber Eats in the UK</w:t>
      </w:r>
      <w:r w:rsidRPr="001D476B">
        <w:rPr>
          <w:rFonts w:ascii="Arial" w:hAnsi="Arial" w:cs="Arial"/>
          <w:lang w:val="en-GB"/>
        </w:rPr>
        <w:t>. [online] Publicfirst.co.uk. Available at: https://ubereats.publicfirst.co.uk [Accessed 18 Apr. 2023].</w:t>
      </w:r>
    </w:p>
    <w:p w14:paraId="340EB770" w14:textId="77777777" w:rsidR="00073343" w:rsidRPr="001D476B" w:rsidRDefault="00073343" w:rsidP="00073343">
      <w:pPr>
        <w:pStyle w:val="NormalWeb"/>
        <w:numPr>
          <w:ilvl w:val="0"/>
          <w:numId w:val="1"/>
        </w:numPr>
        <w:spacing w:before="0" w:beforeAutospacing="0" w:after="240" w:afterAutospacing="0" w:line="360" w:lineRule="auto"/>
        <w:jc w:val="both"/>
        <w:rPr>
          <w:rFonts w:ascii="Arial" w:hAnsi="Arial" w:cs="Arial"/>
          <w:lang w:val="en-GB"/>
        </w:rPr>
      </w:pPr>
      <w:proofErr w:type="spellStart"/>
      <w:r w:rsidRPr="001D476B">
        <w:rPr>
          <w:rFonts w:ascii="Arial" w:hAnsi="Arial" w:cs="Arial"/>
          <w:lang w:val="en-GB"/>
        </w:rPr>
        <w:t>Ziady</w:t>
      </w:r>
      <w:proofErr w:type="spellEnd"/>
      <w:r w:rsidRPr="001D476B">
        <w:rPr>
          <w:rFonts w:ascii="Arial" w:hAnsi="Arial" w:cs="Arial"/>
          <w:lang w:val="en-GB"/>
        </w:rPr>
        <w:t xml:space="preserve">, H. (2022). </w:t>
      </w:r>
      <w:r w:rsidRPr="001D476B">
        <w:rPr>
          <w:rFonts w:ascii="Arial" w:hAnsi="Arial" w:cs="Arial"/>
          <w:i/>
          <w:iCs/>
          <w:lang w:val="en-GB"/>
        </w:rPr>
        <w:t>Brexit has cracked Britain’s economic foundations | CNN Business</w:t>
      </w:r>
      <w:r w:rsidRPr="001D476B">
        <w:rPr>
          <w:rFonts w:ascii="Arial" w:hAnsi="Arial" w:cs="Arial"/>
          <w:lang w:val="en-GB"/>
        </w:rPr>
        <w:t>. [online] CNN. Available at: https://edition.cnn.com/2022/12/24/economy/brexit-uk-economy/index.html [Accessed 18 Apr. 2023].</w:t>
      </w:r>
    </w:p>
    <w:p w14:paraId="7D12B98C" w14:textId="40EEE0ED" w:rsidR="00073343" w:rsidRPr="001D476B" w:rsidRDefault="00073343" w:rsidP="00073343">
      <w:pPr>
        <w:pStyle w:val="NormalWeb"/>
        <w:numPr>
          <w:ilvl w:val="0"/>
          <w:numId w:val="1"/>
        </w:numPr>
        <w:spacing w:before="0" w:beforeAutospacing="0" w:after="240" w:afterAutospacing="0" w:line="360" w:lineRule="auto"/>
        <w:jc w:val="both"/>
        <w:rPr>
          <w:rFonts w:ascii="Arial" w:hAnsi="Arial" w:cs="Arial"/>
          <w:lang w:val="en-GB"/>
        </w:rPr>
      </w:pPr>
      <w:proofErr w:type="spellStart"/>
      <w:r w:rsidRPr="001D476B">
        <w:rPr>
          <w:rFonts w:ascii="Arial" w:hAnsi="Arial" w:cs="Arial"/>
          <w:lang w:val="en-GB"/>
        </w:rPr>
        <w:t>Ziady</w:t>
      </w:r>
      <w:proofErr w:type="spellEnd"/>
      <w:r w:rsidRPr="001D476B">
        <w:rPr>
          <w:rFonts w:ascii="Arial" w:hAnsi="Arial" w:cs="Arial"/>
          <w:lang w:val="en-GB"/>
        </w:rPr>
        <w:t xml:space="preserve">, H. and </w:t>
      </w:r>
      <w:proofErr w:type="spellStart"/>
      <w:r w:rsidRPr="001D476B">
        <w:rPr>
          <w:rFonts w:ascii="Arial" w:hAnsi="Arial" w:cs="Arial"/>
          <w:lang w:val="en-GB"/>
        </w:rPr>
        <w:t>Dmitracova</w:t>
      </w:r>
      <w:proofErr w:type="spellEnd"/>
      <w:r w:rsidRPr="001D476B">
        <w:rPr>
          <w:rFonts w:ascii="Arial" w:hAnsi="Arial" w:cs="Arial"/>
          <w:lang w:val="en-GB"/>
        </w:rPr>
        <w:t xml:space="preserve">, O. (2023). </w:t>
      </w:r>
      <w:r w:rsidRPr="001D476B">
        <w:rPr>
          <w:rFonts w:ascii="Arial" w:hAnsi="Arial" w:cs="Arial"/>
          <w:i/>
          <w:iCs/>
          <w:lang w:val="en-GB"/>
        </w:rPr>
        <w:t>UK inflation rises to 10.4% as food prices soar | CNN Business</w:t>
      </w:r>
      <w:r w:rsidRPr="001D476B">
        <w:rPr>
          <w:rFonts w:ascii="Arial" w:hAnsi="Arial" w:cs="Arial"/>
          <w:lang w:val="en-GB"/>
        </w:rPr>
        <w:t>. [online] CNN. Available at: https://edition.cnn.com/2023/03/22/economy/inflation-uk-surprise-rise-february/index.html.</w:t>
      </w:r>
    </w:p>
    <w:p w14:paraId="4EE14DD8" w14:textId="3A00B027" w:rsidR="00AF4F52" w:rsidRPr="001D476B" w:rsidRDefault="00AF4F52" w:rsidP="00073343">
      <w:pPr>
        <w:pStyle w:val="ListParagraph"/>
        <w:numPr>
          <w:ilvl w:val="0"/>
          <w:numId w:val="1"/>
        </w:numPr>
        <w:spacing w:line="360" w:lineRule="auto"/>
        <w:jc w:val="both"/>
        <w:rPr>
          <w:rFonts w:ascii="Arial" w:hAnsi="Arial" w:cs="Arial"/>
          <w:sz w:val="24"/>
          <w:szCs w:val="24"/>
          <w:lang w:val="en-GB"/>
        </w:rPr>
      </w:pPr>
      <w:r w:rsidRPr="001D476B">
        <w:rPr>
          <w:rFonts w:ascii="Arial" w:hAnsi="Arial" w:cs="Arial"/>
          <w:sz w:val="24"/>
          <w:szCs w:val="24"/>
          <w:lang w:val="en-GB"/>
        </w:rPr>
        <w:t>Wilson, H., McDonald, M., (2011). Marketing Plans: How to prepare them, how to use them - 7th edition.</w:t>
      </w:r>
    </w:p>
    <w:p w14:paraId="5BC9C6DE" w14:textId="2479AF5F" w:rsidR="001E4052" w:rsidRPr="001D476B" w:rsidRDefault="001E4052" w:rsidP="00667C9B">
      <w:pPr>
        <w:spacing w:line="360" w:lineRule="auto"/>
        <w:jc w:val="both"/>
        <w:rPr>
          <w:rFonts w:ascii="Arial" w:hAnsi="Arial" w:cs="Arial"/>
          <w:sz w:val="24"/>
          <w:szCs w:val="24"/>
          <w:lang w:val="en-GB"/>
        </w:rPr>
      </w:pPr>
      <w:r w:rsidRPr="001D476B">
        <w:rPr>
          <w:rFonts w:ascii="Arial" w:hAnsi="Arial" w:cs="Arial"/>
          <w:sz w:val="24"/>
          <w:szCs w:val="24"/>
          <w:lang w:val="en-GB"/>
        </w:rPr>
        <w:br w:type="page"/>
      </w:r>
    </w:p>
    <w:p w14:paraId="6B49902C" w14:textId="43BF7B9F" w:rsidR="001E4052" w:rsidRPr="001D476B" w:rsidRDefault="001E4052" w:rsidP="001E4052">
      <w:pPr>
        <w:pStyle w:val="Heading1"/>
        <w:jc w:val="center"/>
        <w:rPr>
          <w:rFonts w:ascii="Arial" w:hAnsi="Arial" w:cs="Arial"/>
          <w:b/>
          <w:bCs/>
          <w:color w:val="auto"/>
          <w:sz w:val="24"/>
          <w:szCs w:val="24"/>
          <w:lang w:val="en-GB"/>
        </w:rPr>
      </w:pPr>
      <w:bookmarkStart w:id="33" w:name="_Toc131691165"/>
      <w:bookmarkStart w:id="34" w:name="_Hlk133394467"/>
      <w:r w:rsidRPr="001D476B">
        <w:rPr>
          <w:rFonts w:ascii="Arial" w:hAnsi="Arial" w:cs="Arial"/>
          <w:b/>
          <w:bCs/>
          <w:color w:val="auto"/>
          <w:sz w:val="24"/>
          <w:szCs w:val="24"/>
          <w:lang w:val="en-GB"/>
        </w:rPr>
        <w:lastRenderedPageBreak/>
        <w:t>Appendices</w:t>
      </w:r>
      <w:bookmarkEnd w:id="33"/>
    </w:p>
    <w:p w14:paraId="1A003A8B" w14:textId="77777777" w:rsidR="001E4052" w:rsidRPr="001D476B" w:rsidRDefault="001E4052" w:rsidP="001E4052">
      <w:pPr>
        <w:pStyle w:val="Heading2"/>
        <w:jc w:val="center"/>
        <w:rPr>
          <w:rFonts w:ascii="Arial" w:hAnsi="Arial" w:cs="Arial"/>
          <w:b/>
          <w:bCs/>
          <w:color w:val="auto"/>
          <w:sz w:val="24"/>
          <w:szCs w:val="24"/>
          <w:lang w:val="en-GB"/>
        </w:rPr>
      </w:pPr>
      <w:bookmarkStart w:id="35" w:name="_Toc131691166"/>
      <w:r w:rsidRPr="001D476B">
        <w:rPr>
          <w:rFonts w:ascii="Arial" w:hAnsi="Arial" w:cs="Arial"/>
          <w:b/>
          <w:bCs/>
          <w:color w:val="auto"/>
          <w:sz w:val="24"/>
          <w:szCs w:val="24"/>
          <w:lang w:val="en-GB"/>
        </w:rPr>
        <w:t>Appendix 1 Questionary “Customer Awareness”</w:t>
      </w:r>
      <w:bookmarkEnd w:id="35"/>
    </w:p>
    <w:p w14:paraId="15D2AFDB" w14:textId="77777777" w:rsidR="001E4052" w:rsidRPr="001D476B" w:rsidRDefault="001E4052" w:rsidP="001E4052">
      <w:pPr>
        <w:spacing w:line="360" w:lineRule="auto"/>
        <w:ind w:firstLine="708"/>
        <w:jc w:val="both"/>
        <w:rPr>
          <w:rFonts w:ascii="Arial" w:hAnsi="Arial" w:cs="Arial"/>
          <w:sz w:val="24"/>
          <w:szCs w:val="24"/>
          <w:lang w:val="en-GB"/>
        </w:rPr>
      </w:pPr>
      <w:r w:rsidRPr="001D476B">
        <w:rPr>
          <w:rFonts w:ascii="Arial" w:hAnsi="Arial" w:cs="Arial"/>
          <w:sz w:val="24"/>
          <w:szCs w:val="24"/>
          <w:lang w:val="en-GB"/>
        </w:rPr>
        <w:t>Hello!</w:t>
      </w:r>
    </w:p>
    <w:p w14:paraId="4EB1115D" w14:textId="77777777" w:rsidR="001E4052" w:rsidRPr="001D476B" w:rsidRDefault="001E4052" w:rsidP="001E4052">
      <w:pPr>
        <w:spacing w:line="360" w:lineRule="auto"/>
        <w:ind w:firstLine="708"/>
        <w:jc w:val="both"/>
        <w:rPr>
          <w:rFonts w:ascii="Arial" w:hAnsi="Arial" w:cs="Arial"/>
          <w:sz w:val="24"/>
          <w:szCs w:val="24"/>
          <w:lang w:val="en-GB"/>
        </w:rPr>
      </w:pPr>
      <w:r w:rsidRPr="001D476B">
        <w:rPr>
          <w:rFonts w:ascii="Arial" w:hAnsi="Arial" w:cs="Arial"/>
          <w:sz w:val="24"/>
          <w:szCs w:val="24"/>
          <w:lang w:val="en-GB"/>
        </w:rPr>
        <w:t>The purpose of this survey card is to collect specific data for the conduct of a scientific study, the purpose of which is to analyse the implemented digital strategy that leads to an increase in consumer awareness in the example of Happy Bar &amp; Grill London. The research is done entirely independently of the restaurant. So please keep your anonymity when filling out the questionnaire!</w:t>
      </w:r>
    </w:p>
    <w:p w14:paraId="79F40E73" w14:textId="77777777" w:rsidR="001E4052" w:rsidRPr="001D476B" w:rsidRDefault="001E4052" w:rsidP="001E4052">
      <w:pPr>
        <w:spacing w:line="360" w:lineRule="auto"/>
        <w:jc w:val="both"/>
        <w:rPr>
          <w:rFonts w:ascii="Arial" w:hAnsi="Arial" w:cs="Arial"/>
          <w:sz w:val="24"/>
          <w:szCs w:val="24"/>
          <w:lang w:val="en-GB"/>
        </w:rPr>
      </w:pPr>
      <w:r w:rsidRPr="001D476B">
        <w:rPr>
          <w:rFonts w:ascii="Arial" w:hAnsi="Arial" w:cs="Arial"/>
          <w:sz w:val="24"/>
          <w:szCs w:val="24"/>
          <w:lang w:val="en-GB"/>
        </w:rPr>
        <w:t>1. What is your gender?</w:t>
      </w:r>
    </w:p>
    <w:p w14:paraId="22DB40AC" w14:textId="78AA7A95"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A man</w:t>
      </w:r>
    </w:p>
    <w:p w14:paraId="504CD9BB" w14:textId="5ACB424B"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A woman</w:t>
      </w:r>
    </w:p>
    <w:p w14:paraId="2F49AD35" w14:textId="77777777" w:rsidR="001E4052" w:rsidRPr="001D476B" w:rsidRDefault="001E4052" w:rsidP="001E4052">
      <w:pPr>
        <w:spacing w:line="360" w:lineRule="auto"/>
        <w:jc w:val="both"/>
        <w:rPr>
          <w:rFonts w:ascii="Arial" w:hAnsi="Arial" w:cs="Arial"/>
          <w:sz w:val="24"/>
          <w:szCs w:val="24"/>
          <w:lang w:val="en-GB"/>
        </w:rPr>
      </w:pPr>
      <w:r w:rsidRPr="001D476B">
        <w:rPr>
          <w:rFonts w:ascii="Arial" w:hAnsi="Arial" w:cs="Arial"/>
          <w:sz w:val="24"/>
          <w:szCs w:val="24"/>
          <w:lang w:val="en-GB"/>
        </w:rPr>
        <w:t>2. What is your age?</w:t>
      </w:r>
    </w:p>
    <w:p w14:paraId="38868EAA" w14:textId="77777777" w:rsidR="001E4052" w:rsidRPr="001D476B" w:rsidRDefault="001E4052" w:rsidP="001E4052">
      <w:pPr>
        <w:spacing w:line="360" w:lineRule="auto"/>
        <w:jc w:val="both"/>
        <w:rPr>
          <w:rFonts w:ascii="Arial" w:hAnsi="Arial" w:cs="Arial"/>
          <w:sz w:val="24"/>
          <w:szCs w:val="24"/>
          <w:lang w:val="en-GB"/>
        </w:rPr>
      </w:pPr>
      <w:r w:rsidRPr="001D476B">
        <w:rPr>
          <w:rFonts w:ascii="Arial" w:hAnsi="Arial" w:cs="Arial"/>
          <w:sz w:val="24"/>
          <w:szCs w:val="24"/>
          <w:lang w:val="en-GB"/>
        </w:rPr>
        <w:t>Under 20 years old</w:t>
      </w:r>
    </w:p>
    <w:p w14:paraId="1D1BE361"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From 20 to 30</w:t>
      </w:r>
    </w:p>
    <w:p w14:paraId="51EECEFD"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From 31 to 40</w:t>
      </w:r>
    </w:p>
    <w:p w14:paraId="51879614"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From 41 to 50</w:t>
      </w:r>
    </w:p>
    <w:p w14:paraId="599552C2"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Over 51</w:t>
      </w:r>
    </w:p>
    <w:p w14:paraId="2DB8B9C9" w14:textId="0979A5B8" w:rsidR="00C76560" w:rsidRPr="001D476B" w:rsidRDefault="001E4052" w:rsidP="00C76560">
      <w:pPr>
        <w:spacing w:line="360" w:lineRule="auto"/>
        <w:jc w:val="both"/>
        <w:rPr>
          <w:rFonts w:ascii="Arial" w:hAnsi="Arial" w:cs="Arial"/>
          <w:sz w:val="24"/>
          <w:szCs w:val="24"/>
          <w:lang w:val="en-GB"/>
        </w:rPr>
      </w:pPr>
      <w:r w:rsidRPr="001D476B">
        <w:rPr>
          <w:rFonts w:ascii="Arial" w:hAnsi="Arial" w:cs="Arial"/>
          <w:sz w:val="24"/>
          <w:szCs w:val="24"/>
          <w:lang w:val="en-GB"/>
        </w:rPr>
        <w:t>3. What is your occupation?</w:t>
      </w:r>
    </w:p>
    <w:p w14:paraId="4C80A153" w14:textId="3BA912BD" w:rsidR="00C76560" w:rsidRPr="001D476B" w:rsidRDefault="00C76560" w:rsidP="00C76560">
      <w:pPr>
        <w:pStyle w:val="ListParagraph"/>
        <w:numPr>
          <w:ilvl w:val="0"/>
          <w:numId w:val="10"/>
        </w:numPr>
        <w:spacing w:line="360" w:lineRule="auto"/>
        <w:jc w:val="both"/>
        <w:rPr>
          <w:rFonts w:ascii="Arial" w:hAnsi="Arial" w:cs="Arial"/>
          <w:sz w:val="24"/>
          <w:szCs w:val="24"/>
          <w:lang w:val="en-GB"/>
        </w:rPr>
      </w:pPr>
      <w:r w:rsidRPr="001D476B">
        <w:rPr>
          <w:rFonts w:ascii="Arial" w:hAnsi="Arial" w:cs="Arial"/>
          <w:sz w:val="24"/>
          <w:szCs w:val="24"/>
          <w:lang w:val="en-GB"/>
        </w:rPr>
        <w:t xml:space="preserve">Student </w:t>
      </w:r>
    </w:p>
    <w:p w14:paraId="2DABDDEA" w14:textId="493622F3" w:rsidR="00C76560" w:rsidRPr="001D476B" w:rsidRDefault="00C76560" w:rsidP="00C76560">
      <w:pPr>
        <w:pStyle w:val="ListParagraph"/>
        <w:numPr>
          <w:ilvl w:val="0"/>
          <w:numId w:val="10"/>
        </w:numPr>
        <w:spacing w:line="360" w:lineRule="auto"/>
        <w:jc w:val="both"/>
        <w:rPr>
          <w:rFonts w:ascii="Arial" w:hAnsi="Arial" w:cs="Arial"/>
          <w:sz w:val="24"/>
          <w:szCs w:val="24"/>
          <w:lang w:val="en-GB"/>
        </w:rPr>
      </w:pPr>
      <w:r w:rsidRPr="001D476B">
        <w:rPr>
          <w:rFonts w:ascii="Arial" w:hAnsi="Arial" w:cs="Arial"/>
          <w:sz w:val="24"/>
          <w:szCs w:val="24"/>
          <w:lang w:val="en-GB"/>
        </w:rPr>
        <w:t xml:space="preserve">Unemployment </w:t>
      </w:r>
    </w:p>
    <w:p w14:paraId="2D8CC0A8" w14:textId="52CCC02F" w:rsidR="00C76560" w:rsidRPr="001D476B" w:rsidRDefault="00C76560" w:rsidP="00C76560">
      <w:pPr>
        <w:pStyle w:val="ListParagraph"/>
        <w:numPr>
          <w:ilvl w:val="0"/>
          <w:numId w:val="10"/>
        </w:numPr>
        <w:spacing w:line="360" w:lineRule="auto"/>
        <w:jc w:val="both"/>
        <w:rPr>
          <w:rFonts w:ascii="Arial" w:hAnsi="Arial" w:cs="Arial"/>
          <w:sz w:val="24"/>
          <w:szCs w:val="24"/>
          <w:lang w:val="en-GB"/>
        </w:rPr>
      </w:pPr>
      <w:r w:rsidRPr="001D476B">
        <w:rPr>
          <w:rFonts w:ascii="Arial" w:hAnsi="Arial" w:cs="Arial"/>
          <w:sz w:val="24"/>
          <w:szCs w:val="24"/>
          <w:lang w:val="en-GB"/>
        </w:rPr>
        <w:t xml:space="preserve">Part-time job </w:t>
      </w:r>
    </w:p>
    <w:p w14:paraId="50EFAFE8" w14:textId="268F8764" w:rsidR="00C76560" w:rsidRPr="001D476B" w:rsidRDefault="00C76560" w:rsidP="00C76560">
      <w:pPr>
        <w:pStyle w:val="ListParagraph"/>
        <w:numPr>
          <w:ilvl w:val="0"/>
          <w:numId w:val="10"/>
        </w:numPr>
        <w:spacing w:line="360" w:lineRule="auto"/>
        <w:jc w:val="both"/>
        <w:rPr>
          <w:rFonts w:ascii="Arial" w:hAnsi="Arial" w:cs="Arial"/>
          <w:sz w:val="24"/>
          <w:szCs w:val="24"/>
          <w:lang w:val="en-GB"/>
        </w:rPr>
      </w:pPr>
      <w:r w:rsidRPr="001D476B">
        <w:rPr>
          <w:rFonts w:ascii="Arial" w:hAnsi="Arial" w:cs="Arial"/>
          <w:sz w:val="24"/>
          <w:szCs w:val="24"/>
          <w:lang w:val="en-GB"/>
        </w:rPr>
        <w:t xml:space="preserve">Full-time job </w:t>
      </w:r>
    </w:p>
    <w:p w14:paraId="121BDB5F" w14:textId="77777777" w:rsidR="001E4052" w:rsidRPr="001D476B" w:rsidRDefault="001E4052" w:rsidP="001E4052">
      <w:pPr>
        <w:spacing w:line="360" w:lineRule="auto"/>
        <w:jc w:val="both"/>
        <w:rPr>
          <w:rFonts w:ascii="Arial" w:hAnsi="Arial" w:cs="Arial"/>
          <w:sz w:val="24"/>
          <w:szCs w:val="24"/>
          <w:lang w:val="en-GB"/>
        </w:rPr>
      </w:pPr>
      <w:r w:rsidRPr="001D476B">
        <w:rPr>
          <w:rFonts w:ascii="Arial" w:hAnsi="Arial" w:cs="Arial"/>
          <w:sz w:val="24"/>
          <w:szCs w:val="24"/>
          <w:lang w:val="en-GB"/>
        </w:rPr>
        <w:t>4. Are you familiar with the activities of Happy Bar &amp; Grill London?</w:t>
      </w:r>
    </w:p>
    <w:p w14:paraId="51BB7D7D"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Yes</w:t>
      </w:r>
    </w:p>
    <w:p w14:paraId="20CA042C"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No</w:t>
      </w:r>
    </w:p>
    <w:p w14:paraId="010EC4B6" w14:textId="20570B9F"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 xml:space="preserve">I'm not </w:t>
      </w:r>
      <w:r w:rsidR="0081792F" w:rsidRPr="001D476B">
        <w:rPr>
          <w:rFonts w:ascii="Arial" w:hAnsi="Arial" w:cs="Arial"/>
          <w:sz w:val="24"/>
          <w:szCs w:val="24"/>
          <w:lang w:val="en-GB"/>
        </w:rPr>
        <w:t>sure.</w:t>
      </w:r>
    </w:p>
    <w:p w14:paraId="1E2B229A" w14:textId="7A9642ED" w:rsidR="001E4052" w:rsidRPr="001D476B" w:rsidRDefault="004C6D18" w:rsidP="001E4052">
      <w:pPr>
        <w:spacing w:line="360" w:lineRule="auto"/>
        <w:jc w:val="both"/>
        <w:rPr>
          <w:rFonts w:ascii="Arial" w:hAnsi="Arial" w:cs="Arial"/>
          <w:sz w:val="24"/>
          <w:szCs w:val="24"/>
          <w:lang w:val="en-GB"/>
        </w:rPr>
      </w:pPr>
      <w:r w:rsidRPr="001D476B">
        <w:rPr>
          <w:rFonts w:ascii="Arial" w:hAnsi="Arial" w:cs="Arial"/>
          <w:sz w:val="24"/>
          <w:szCs w:val="24"/>
          <w:lang w:val="en-GB"/>
        </w:rPr>
        <w:t>5</w:t>
      </w:r>
      <w:r w:rsidR="001E4052" w:rsidRPr="001D476B">
        <w:rPr>
          <w:rFonts w:ascii="Arial" w:hAnsi="Arial" w:cs="Arial"/>
          <w:sz w:val="24"/>
          <w:szCs w:val="24"/>
          <w:lang w:val="en-GB"/>
        </w:rPr>
        <w:t>. When was the last time you visited Happy Bar &amp; Grill London?</w:t>
      </w:r>
    </w:p>
    <w:p w14:paraId="77DB37F9"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Last week</w:t>
      </w:r>
    </w:p>
    <w:p w14:paraId="2FFF36FB"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Last month</w:t>
      </w:r>
    </w:p>
    <w:p w14:paraId="6CED07D5"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lastRenderedPageBreak/>
        <w:t>Three months ago</w:t>
      </w:r>
    </w:p>
    <w:p w14:paraId="5C526F9D"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More than three months</w:t>
      </w:r>
    </w:p>
    <w:p w14:paraId="6190AFFA"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I have never visited it</w:t>
      </w:r>
    </w:p>
    <w:p w14:paraId="06BBF0C7" w14:textId="19F33985" w:rsidR="001E4052" w:rsidRPr="001D476B" w:rsidRDefault="004C6D18" w:rsidP="001E4052">
      <w:pPr>
        <w:spacing w:line="360" w:lineRule="auto"/>
        <w:jc w:val="both"/>
        <w:rPr>
          <w:rFonts w:ascii="Arial" w:hAnsi="Arial" w:cs="Arial"/>
          <w:sz w:val="24"/>
          <w:szCs w:val="24"/>
          <w:lang w:val="en-GB"/>
        </w:rPr>
      </w:pPr>
      <w:r w:rsidRPr="001D476B">
        <w:rPr>
          <w:rFonts w:ascii="Arial" w:hAnsi="Arial" w:cs="Arial"/>
          <w:sz w:val="24"/>
          <w:szCs w:val="24"/>
          <w:lang w:val="en-GB"/>
        </w:rPr>
        <w:t>6</w:t>
      </w:r>
      <w:r w:rsidR="001E4052" w:rsidRPr="001D476B">
        <w:rPr>
          <w:rFonts w:ascii="Arial" w:hAnsi="Arial" w:cs="Arial"/>
          <w:sz w:val="24"/>
          <w:szCs w:val="24"/>
          <w:lang w:val="en-GB"/>
        </w:rPr>
        <w:t>. Do you follow Happy Bar &amp; Grill London on social media?</w:t>
      </w:r>
    </w:p>
    <w:p w14:paraId="7310A56E"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Yes</w:t>
      </w:r>
    </w:p>
    <w:p w14:paraId="60A7746E"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No</w:t>
      </w:r>
    </w:p>
    <w:p w14:paraId="132A8963" w14:textId="7D28E553"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 xml:space="preserve">I'm not </w:t>
      </w:r>
      <w:r w:rsidR="004F752C" w:rsidRPr="001D476B">
        <w:rPr>
          <w:rFonts w:ascii="Arial" w:hAnsi="Arial" w:cs="Arial"/>
          <w:sz w:val="24"/>
          <w:szCs w:val="24"/>
          <w:lang w:val="en-GB"/>
        </w:rPr>
        <w:t>sure.</w:t>
      </w:r>
    </w:p>
    <w:p w14:paraId="61E5643E" w14:textId="77777777" w:rsidR="001E4052" w:rsidRPr="001D476B" w:rsidRDefault="001E4052" w:rsidP="001E4052">
      <w:pPr>
        <w:spacing w:line="360" w:lineRule="auto"/>
        <w:jc w:val="both"/>
        <w:rPr>
          <w:rFonts w:ascii="Arial" w:hAnsi="Arial" w:cs="Arial"/>
          <w:sz w:val="24"/>
          <w:szCs w:val="24"/>
          <w:lang w:val="en-GB"/>
        </w:rPr>
      </w:pPr>
      <w:r w:rsidRPr="001D476B">
        <w:rPr>
          <w:rFonts w:ascii="Arial" w:hAnsi="Arial" w:cs="Arial"/>
          <w:sz w:val="24"/>
          <w:szCs w:val="24"/>
          <w:lang w:val="en-GB"/>
        </w:rPr>
        <w:t>7. How do you engage with Happy Bar &amp; Grill London posts?</w:t>
      </w:r>
    </w:p>
    <w:p w14:paraId="38439117" w14:textId="4C85249B"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 xml:space="preserve">I like </w:t>
      </w:r>
      <w:r w:rsidR="004F752C" w:rsidRPr="001D476B">
        <w:rPr>
          <w:rFonts w:ascii="Arial" w:hAnsi="Arial" w:cs="Arial"/>
          <w:sz w:val="24"/>
          <w:szCs w:val="24"/>
          <w:lang w:val="en-GB"/>
        </w:rPr>
        <w:t>them.</w:t>
      </w:r>
    </w:p>
    <w:p w14:paraId="1321EEC8" w14:textId="084CB5B5"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 xml:space="preserve">I comment on </w:t>
      </w:r>
      <w:r w:rsidR="004F752C" w:rsidRPr="001D476B">
        <w:rPr>
          <w:rFonts w:ascii="Arial" w:hAnsi="Arial" w:cs="Arial"/>
          <w:sz w:val="24"/>
          <w:szCs w:val="24"/>
          <w:lang w:val="en-GB"/>
        </w:rPr>
        <w:t>them.</w:t>
      </w:r>
    </w:p>
    <w:p w14:paraId="17D236D1" w14:textId="61F0DA26"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 xml:space="preserve">I share </w:t>
      </w:r>
      <w:r w:rsidR="004F752C" w:rsidRPr="001D476B">
        <w:rPr>
          <w:rFonts w:ascii="Arial" w:hAnsi="Arial" w:cs="Arial"/>
          <w:sz w:val="24"/>
          <w:szCs w:val="24"/>
          <w:lang w:val="en-GB"/>
        </w:rPr>
        <w:t>them.</w:t>
      </w:r>
    </w:p>
    <w:p w14:paraId="768DA054"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All three listed</w:t>
      </w:r>
    </w:p>
    <w:p w14:paraId="324C9D65" w14:textId="7B18B7A5"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 xml:space="preserve">I am not involved in any </w:t>
      </w:r>
      <w:r w:rsidR="004F752C" w:rsidRPr="001D476B">
        <w:rPr>
          <w:rFonts w:ascii="Arial" w:hAnsi="Arial" w:cs="Arial"/>
          <w:sz w:val="24"/>
          <w:szCs w:val="24"/>
          <w:lang w:val="en-GB"/>
        </w:rPr>
        <w:t>way.</w:t>
      </w:r>
    </w:p>
    <w:p w14:paraId="0D99128E" w14:textId="518CC889" w:rsidR="001E4052" w:rsidRPr="001D476B" w:rsidRDefault="00F17C4C" w:rsidP="001E4052">
      <w:pPr>
        <w:spacing w:line="360" w:lineRule="auto"/>
        <w:jc w:val="both"/>
        <w:rPr>
          <w:rFonts w:ascii="Arial" w:hAnsi="Arial" w:cs="Arial"/>
          <w:sz w:val="24"/>
          <w:szCs w:val="24"/>
          <w:lang w:val="en-GB"/>
        </w:rPr>
      </w:pPr>
      <w:r w:rsidRPr="001D476B">
        <w:rPr>
          <w:rFonts w:ascii="Arial" w:hAnsi="Arial" w:cs="Arial"/>
          <w:sz w:val="24"/>
          <w:szCs w:val="24"/>
          <w:lang w:val="en-GB"/>
        </w:rPr>
        <w:t>8</w:t>
      </w:r>
      <w:r w:rsidR="001E4052" w:rsidRPr="001D476B">
        <w:rPr>
          <w:rFonts w:ascii="Arial" w:hAnsi="Arial" w:cs="Arial"/>
          <w:sz w:val="24"/>
          <w:szCs w:val="24"/>
          <w:lang w:val="en-GB"/>
        </w:rPr>
        <w:t>. Do you frequent the Happy Bar &amp; Grill London profiles online?</w:t>
      </w:r>
    </w:p>
    <w:p w14:paraId="44697866"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Yes</w:t>
      </w:r>
    </w:p>
    <w:p w14:paraId="1D3CBE58"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No</w:t>
      </w:r>
    </w:p>
    <w:p w14:paraId="3E5EEEEA"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Rarely</w:t>
      </w:r>
    </w:p>
    <w:p w14:paraId="38D53367" w14:textId="388267BF" w:rsidR="001E4052" w:rsidRPr="001D476B" w:rsidRDefault="00F17C4C" w:rsidP="001E4052">
      <w:pPr>
        <w:spacing w:line="360" w:lineRule="auto"/>
        <w:jc w:val="both"/>
        <w:rPr>
          <w:rFonts w:ascii="Arial" w:hAnsi="Arial" w:cs="Arial"/>
          <w:sz w:val="24"/>
          <w:szCs w:val="24"/>
          <w:lang w:val="en-GB"/>
        </w:rPr>
      </w:pPr>
      <w:r w:rsidRPr="001D476B">
        <w:rPr>
          <w:rFonts w:ascii="Arial" w:hAnsi="Arial" w:cs="Arial"/>
          <w:sz w:val="24"/>
          <w:szCs w:val="24"/>
          <w:lang w:val="en-GB"/>
        </w:rPr>
        <w:t>9.</w:t>
      </w:r>
      <w:r w:rsidR="001E4052" w:rsidRPr="001D476B">
        <w:rPr>
          <w:rFonts w:ascii="Arial" w:hAnsi="Arial" w:cs="Arial"/>
          <w:sz w:val="24"/>
          <w:szCs w:val="24"/>
          <w:lang w:val="en-GB"/>
        </w:rPr>
        <w:t xml:space="preserve"> Which social media do you follow, Happy Bar &amp; Grill London?</w:t>
      </w:r>
    </w:p>
    <w:p w14:paraId="19DC8F1B" w14:textId="685F4A74" w:rsidR="00C76560" w:rsidRPr="001D476B" w:rsidRDefault="00C76560" w:rsidP="00C76560">
      <w:pPr>
        <w:pStyle w:val="ListParagraph"/>
        <w:numPr>
          <w:ilvl w:val="0"/>
          <w:numId w:val="13"/>
        </w:numPr>
        <w:spacing w:line="360" w:lineRule="auto"/>
        <w:jc w:val="both"/>
        <w:rPr>
          <w:rFonts w:ascii="Arial" w:hAnsi="Arial" w:cs="Arial"/>
          <w:sz w:val="24"/>
          <w:szCs w:val="24"/>
          <w:lang w:val="en-GB"/>
        </w:rPr>
      </w:pPr>
      <w:r w:rsidRPr="001D476B">
        <w:rPr>
          <w:rFonts w:ascii="Arial" w:hAnsi="Arial" w:cs="Arial"/>
          <w:sz w:val="24"/>
          <w:szCs w:val="24"/>
          <w:lang w:val="en-GB"/>
        </w:rPr>
        <w:t>Facebook profile</w:t>
      </w:r>
    </w:p>
    <w:p w14:paraId="75B90876" w14:textId="16DEFE43" w:rsidR="00C76560" w:rsidRPr="001D476B" w:rsidRDefault="00C76560" w:rsidP="00C76560">
      <w:pPr>
        <w:pStyle w:val="ListParagraph"/>
        <w:numPr>
          <w:ilvl w:val="0"/>
          <w:numId w:val="13"/>
        </w:numPr>
        <w:spacing w:line="360" w:lineRule="auto"/>
        <w:jc w:val="both"/>
        <w:rPr>
          <w:rFonts w:ascii="Arial" w:hAnsi="Arial" w:cs="Arial"/>
          <w:sz w:val="24"/>
          <w:szCs w:val="24"/>
          <w:lang w:val="en-GB"/>
        </w:rPr>
      </w:pPr>
      <w:r w:rsidRPr="001D476B">
        <w:rPr>
          <w:rFonts w:ascii="Arial" w:hAnsi="Arial" w:cs="Arial"/>
          <w:sz w:val="24"/>
          <w:szCs w:val="24"/>
          <w:lang w:val="en-GB"/>
        </w:rPr>
        <w:t>Instagram profile</w:t>
      </w:r>
    </w:p>
    <w:p w14:paraId="6B4358A8" w14:textId="772560C2" w:rsidR="00C76560" w:rsidRPr="001D476B" w:rsidRDefault="004C6D18" w:rsidP="00C76560">
      <w:pPr>
        <w:pStyle w:val="ListParagraph"/>
        <w:numPr>
          <w:ilvl w:val="0"/>
          <w:numId w:val="13"/>
        </w:numPr>
        <w:spacing w:line="360" w:lineRule="auto"/>
        <w:jc w:val="both"/>
        <w:rPr>
          <w:rFonts w:ascii="Arial" w:hAnsi="Arial" w:cs="Arial"/>
          <w:sz w:val="24"/>
          <w:szCs w:val="24"/>
          <w:lang w:val="en-GB"/>
        </w:rPr>
      </w:pPr>
      <w:r w:rsidRPr="001D476B">
        <w:rPr>
          <w:rFonts w:ascii="Arial" w:hAnsi="Arial" w:cs="Arial"/>
          <w:sz w:val="24"/>
          <w:szCs w:val="24"/>
          <w:lang w:val="en-GB"/>
        </w:rPr>
        <w:t>Twitter profile</w:t>
      </w:r>
    </w:p>
    <w:p w14:paraId="186191A2" w14:textId="1EF8746E" w:rsidR="004C6D18" w:rsidRPr="001D476B" w:rsidRDefault="004C6D18" w:rsidP="00C76560">
      <w:pPr>
        <w:pStyle w:val="ListParagraph"/>
        <w:numPr>
          <w:ilvl w:val="0"/>
          <w:numId w:val="13"/>
        </w:numPr>
        <w:spacing w:line="360" w:lineRule="auto"/>
        <w:jc w:val="both"/>
        <w:rPr>
          <w:rFonts w:ascii="Arial" w:hAnsi="Arial" w:cs="Arial"/>
          <w:sz w:val="24"/>
          <w:szCs w:val="24"/>
          <w:lang w:val="en-GB"/>
        </w:rPr>
      </w:pPr>
      <w:r w:rsidRPr="001D476B">
        <w:rPr>
          <w:rFonts w:ascii="Arial" w:hAnsi="Arial" w:cs="Arial"/>
          <w:sz w:val="24"/>
          <w:szCs w:val="24"/>
          <w:lang w:val="en-GB"/>
        </w:rPr>
        <w:t xml:space="preserve">LinkedIn </w:t>
      </w:r>
    </w:p>
    <w:p w14:paraId="36DB2CB5" w14:textId="1B291DAC" w:rsidR="001E4052" w:rsidRPr="001D476B" w:rsidRDefault="001E4052" w:rsidP="001E4052">
      <w:pPr>
        <w:spacing w:line="360" w:lineRule="auto"/>
        <w:jc w:val="both"/>
        <w:rPr>
          <w:rFonts w:ascii="Arial" w:hAnsi="Arial" w:cs="Arial"/>
          <w:sz w:val="24"/>
          <w:szCs w:val="24"/>
          <w:lang w:val="en-GB"/>
        </w:rPr>
      </w:pPr>
      <w:r w:rsidRPr="001D476B">
        <w:rPr>
          <w:rFonts w:ascii="Arial" w:hAnsi="Arial" w:cs="Arial"/>
          <w:sz w:val="24"/>
          <w:szCs w:val="24"/>
          <w:lang w:val="en-GB"/>
        </w:rPr>
        <w:t>1</w:t>
      </w:r>
      <w:r w:rsidR="00F17C4C" w:rsidRPr="001D476B">
        <w:rPr>
          <w:rFonts w:ascii="Arial" w:hAnsi="Arial" w:cs="Arial"/>
          <w:sz w:val="24"/>
          <w:szCs w:val="24"/>
          <w:lang w:val="en-GB"/>
        </w:rPr>
        <w:t>0</w:t>
      </w:r>
      <w:r w:rsidRPr="001D476B">
        <w:rPr>
          <w:rFonts w:ascii="Arial" w:hAnsi="Arial" w:cs="Arial"/>
          <w:sz w:val="24"/>
          <w:szCs w:val="24"/>
          <w:lang w:val="en-GB"/>
        </w:rPr>
        <w:t>. Where did you hear about Happy Bar &amp; Grill London in the last three months?</w:t>
      </w:r>
    </w:p>
    <w:p w14:paraId="114EDFB8"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Friends or family</w:t>
      </w:r>
    </w:p>
    <w:p w14:paraId="19E93FA8"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Social media</w:t>
      </w:r>
    </w:p>
    <w:p w14:paraId="243BD125"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Online advertising</w:t>
      </w:r>
    </w:p>
    <w:p w14:paraId="25D34C5D"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TV Commercial</w:t>
      </w:r>
    </w:p>
    <w:p w14:paraId="3625500C"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Another</w:t>
      </w:r>
    </w:p>
    <w:p w14:paraId="507CA20B" w14:textId="7DAE6238"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 xml:space="preserve">I do not </w:t>
      </w:r>
      <w:r w:rsidR="004F752C" w:rsidRPr="001D476B">
        <w:rPr>
          <w:rFonts w:ascii="Arial" w:hAnsi="Arial" w:cs="Arial"/>
          <w:sz w:val="24"/>
          <w:szCs w:val="24"/>
          <w:lang w:val="en-GB"/>
        </w:rPr>
        <w:t>remember.</w:t>
      </w:r>
    </w:p>
    <w:p w14:paraId="586156FD" w14:textId="00AF9393" w:rsidR="001E4052" w:rsidRPr="001D476B" w:rsidRDefault="001E4052" w:rsidP="001E4052">
      <w:pPr>
        <w:spacing w:line="360" w:lineRule="auto"/>
        <w:jc w:val="both"/>
        <w:rPr>
          <w:rFonts w:ascii="Arial" w:hAnsi="Arial" w:cs="Arial"/>
          <w:sz w:val="24"/>
          <w:szCs w:val="24"/>
          <w:lang w:val="en-GB"/>
        </w:rPr>
      </w:pPr>
      <w:r w:rsidRPr="001D476B">
        <w:rPr>
          <w:rFonts w:ascii="Arial" w:hAnsi="Arial" w:cs="Arial"/>
          <w:sz w:val="24"/>
          <w:szCs w:val="24"/>
          <w:lang w:val="en-GB"/>
        </w:rPr>
        <w:lastRenderedPageBreak/>
        <w:t>1</w:t>
      </w:r>
      <w:r w:rsidR="00F17C4C" w:rsidRPr="001D476B">
        <w:rPr>
          <w:rFonts w:ascii="Arial" w:hAnsi="Arial" w:cs="Arial"/>
          <w:sz w:val="24"/>
          <w:szCs w:val="24"/>
          <w:lang w:val="en-GB"/>
        </w:rPr>
        <w:t>1</w:t>
      </w:r>
      <w:r w:rsidRPr="001D476B">
        <w:rPr>
          <w:rFonts w:ascii="Arial" w:hAnsi="Arial" w:cs="Arial"/>
          <w:sz w:val="24"/>
          <w:szCs w:val="24"/>
          <w:lang w:val="en-GB"/>
        </w:rPr>
        <w:t>. Have you visited the Happy Bar &amp; Grill London website?</w:t>
      </w:r>
    </w:p>
    <w:p w14:paraId="2952FD55"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Yes</w:t>
      </w:r>
    </w:p>
    <w:p w14:paraId="6FCD5C0D"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No</w:t>
      </w:r>
    </w:p>
    <w:p w14:paraId="34514513" w14:textId="31B2E5CC"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 xml:space="preserve">I'm not </w:t>
      </w:r>
      <w:r w:rsidR="004F752C" w:rsidRPr="001D476B">
        <w:rPr>
          <w:rFonts w:ascii="Arial" w:hAnsi="Arial" w:cs="Arial"/>
          <w:sz w:val="24"/>
          <w:szCs w:val="24"/>
          <w:lang w:val="en-GB"/>
        </w:rPr>
        <w:t>sure.</w:t>
      </w:r>
    </w:p>
    <w:p w14:paraId="2CD3C88A" w14:textId="75AF7C10" w:rsidR="001E4052" w:rsidRPr="001D476B" w:rsidRDefault="001E4052" w:rsidP="001E4052">
      <w:pPr>
        <w:spacing w:line="360" w:lineRule="auto"/>
        <w:jc w:val="both"/>
        <w:rPr>
          <w:rFonts w:ascii="Arial" w:hAnsi="Arial" w:cs="Arial"/>
          <w:sz w:val="24"/>
          <w:szCs w:val="24"/>
          <w:lang w:val="en-GB"/>
        </w:rPr>
      </w:pPr>
      <w:r w:rsidRPr="001D476B">
        <w:rPr>
          <w:rFonts w:ascii="Arial" w:hAnsi="Arial" w:cs="Arial"/>
          <w:sz w:val="24"/>
          <w:szCs w:val="24"/>
          <w:lang w:val="en-GB"/>
        </w:rPr>
        <w:t>1</w:t>
      </w:r>
      <w:r w:rsidR="00F17C4C" w:rsidRPr="001D476B">
        <w:rPr>
          <w:rFonts w:ascii="Arial" w:hAnsi="Arial" w:cs="Arial"/>
          <w:sz w:val="24"/>
          <w:szCs w:val="24"/>
          <w:lang w:val="en-GB"/>
        </w:rPr>
        <w:t>2</w:t>
      </w:r>
      <w:r w:rsidRPr="001D476B">
        <w:rPr>
          <w:rFonts w:ascii="Arial" w:hAnsi="Arial" w:cs="Arial"/>
          <w:sz w:val="24"/>
          <w:szCs w:val="24"/>
          <w:lang w:val="en-GB"/>
        </w:rPr>
        <w:t>. Have you ordered online from Happy Bar &amp; Grill London?</w:t>
      </w:r>
    </w:p>
    <w:p w14:paraId="53C1196B"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Yes</w:t>
      </w:r>
    </w:p>
    <w:p w14:paraId="31F8FC0F" w14:textId="77777777"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No</w:t>
      </w:r>
    </w:p>
    <w:p w14:paraId="37EA8B4A" w14:textId="65C4CF42" w:rsidR="001E4052" w:rsidRPr="001D476B" w:rsidRDefault="001E4052" w:rsidP="00F42414">
      <w:pPr>
        <w:pStyle w:val="ListParagraph"/>
        <w:numPr>
          <w:ilvl w:val="0"/>
          <w:numId w:val="8"/>
        </w:numPr>
        <w:spacing w:line="360" w:lineRule="auto"/>
        <w:jc w:val="both"/>
        <w:rPr>
          <w:rFonts w:ascii="Arial" w:hAnsi="Arial" w:cs="Arial"/>
          <w:sz w:val="24"/>
          <w:szCs w:val="24"/>
          <w:lang w:val="en-GB"/>
        </w:rPr>
      </w:pPr>
      <w:r w:rsidRPr="001D476B">
        <w:rPr>
          <w:rFonts w:ascii="Arial" w:hAnsi="Arial" w:cs="Arial"/>
          <w:sz w:val="24"/>
          <w:szCs w:val="24"/>
          <w:lang w:val="en-GB"/>
        </w:rPr>
        <w:t xml:space="preserve">I'm not </w:t>
      </w:r>
      <w:r w:rsidR="004F752C" w:rsidRPr="001D476B">
        <w:rPr>
          <w:rFonts w:ascii="Arial" w:hAnsi="Arial" w:cs="Arial"/>
          <w:sz w:val="24"/>
          <w:szCs w:val="24"/>
          <w:lang w:val="en-GB"/>
        </w:rPr>
        <w:t>sure.</w:t>
      </w:r>
    </w:p>
    <w:p w14:paraId="3BEE666E" w14:textId="77777777" w:rsidR="001E4052" w:rsidRPr="001D476B" w:rsidRDefault="001E4052" w:rsidP="001E4052">
      <w:pPr>
        <w:spacing w:line="360" w:lineRule="auto"/>
        <w:jc w:val="both"/>
        <w:rPr>
          <w:rFonts w:ascii="Arial" w:hAnsi="Arial" w:cs="Arial"/>
          <w:sz w:val="24"/>
          <w:szCs w:val="24"/>
          <w:lang w:val="en-GB"/>
        </w:rPr>
      </w:pPr>
      <w:r w:rsidRPr="001D476B">
        <w:rPr>
          <w:rFonts w:ascii="Arial" w:hAnsi="Arial" w:cs="Arial"/>
          <w:sz w:val="24"/>
          <w:szCs w:val="24"/>
          <w:lang w:val="en-GB"/>
        </w:rPr>
        <w:t xml:space="preserve">Thank you for your attention! </w:t>
      </w:r>
    </w:p>
    <w:bookmarkEnd w:id="34"/>
    <w:p w14:paraId="23F662F9" w14:textId="43DC6DEA" w:rsidR="001E4052" w:rsidRPr="001D476B" w:rsidRDefault="001E4052" w:rsidP="001E4052">
      <w:pPr>
        <w:rPr>
          <w:rFonts w:ascii="Arial" w:hAnsi="Arial" w:cs="Arial"/>
          <w:sz w:val="24"/>
          <w:szCs w:val="24"/>
          <w:lang w:val="en-GB"/>
        </w:rPr>
      </w:pPr>
    </w:p>
    <w:sectPr w:rsidR="001E4052" w:rsidRPr="001D476B" w:rsidSect="00155B61">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DD74D" w14:textId="77777777" w:rsidR="003E3817" w:rsidRDefault="003E3817" w:rsidP="00155B61">
      <w:pPr>
        <w:spacing w:after="0" w:line="240" w:lineRule="auto"/>
      </w:pPr>
      <w:r>
        <w:separator/>
      </w:r>
    </w:p>
  </w:endnote>
  <w:endnote w:type="continuationSeparator" w:id="0">
    <w:p w14:paraId="6C8CA838" w14:textId="77777777" w:rsidR="003E3817" w:rsidRDefault="003E3817" w:rsidP="00155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0866341"/>
      <w:docPartObj>
        <w:docPartGallery w:val="Page Numbers (Bottom of Page)"/>
        <w:docPartUnique/>
      </w:docPartObj>
    </w:sdtPr>
    <w:sdtContent>
      <w:p w14:paraId="2388952F" w14:textId="4A354E10" w:rsidR="00155B61" w:rsidRDefault="00155B61">
        <w:pPr>
          <w:pStyle w:val="Footer"/>
          <w:jc w:val="center"/>
        </w:pPr>
        <w:r>
          <w:fldChar w:fldCharType="begin"/>
        </w:r>
        <w:r>
          <w:instrText>PAGE   \* MERGEFORMAT</w:instrText>
        </w:r>
        <w:r>
          <w:fldChar w:fldCharType="separate"/>
        </w:r>
        <w:r>
          <w:rPr>
            <w:lang w:val="en-GB"/>
          </w:rPr>
          <w:t>2</w:t>
        </w:r>
        <w:r>
          <w:fldChar w:fldCharType="end"/>
        </w:r>
      </w:p>
    </w:sdtContent>
  </w:sdt>
  <w:p w14:paraId="7C5BCFA0" w14:textId="77777777" w:rsidR="00155B61" w:rsidRDefault="00155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F9D0A" w14:textId="77777777" w:rsidR="003E3817" w:rsidRDefault="003E3817" w:rsidP="00155B61">
      <w:pPr>
        <w:spacing w:after="0" w:line="240" w:lineRule="auto"/>
      </w:pPr>
      <w:r>
        <w:separator/>
      </w:r>
    </w:p>
  </w:footnote>
  <w:footnote w:type="continuationSeparator" w:id="0">
    <w:p w14:paraId="2C414604" w14:textId="77777777" w:rsidR="003E3817" w:rsidRDefault="003E3817" w:rsidP="00155B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82300"/>
    <w:multiLevelType w:val="hybridMultilevel"/>
    <w:tmpl w:val="DEFACC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12D6BBF"/>
    <w:multiLevelType w:val="hybridMultilevel"/>
    <w:tmpl w:val="868AC55A"/>
    <w:lvl w:ilvl="0" w:tplc="04020001">
      <w:start w:val="1"/>
      <w:numFmt w:val="bullet"/>
      <w:lvlText w:val=""/>
      <w:lvlJc w:val="left"/>
      <w:pPr>
        <w:ind w:left="1425" w:hanging="360"/>
      </w:pPr>
      <w:rPr>
        <w:rFonts w:ascii="Symbol" w:hAnsi="Symbol"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abstractNum w:abstractNumId="2" w15:restartNumberingAfterBreak="0">
    <w:nsid w:val="224F6692"/>
    <w:multiLevelType w:val="hybridMultilevel"/>
    <w:tmpl w:val="5A7A8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226A65AA"/>
    <w:multiLevelType w:val="hybridMultilevel"/>
    <w:tmpl w:val="CCFA1B4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2A10503B"/>
    <w:multiLevelType w:val="hybridMultilevel"/>
    <w:tmpl w:val="45C28D5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31582FEC"/>
    <w:multiLevelType w:val="hybridMultilevel"/>
    <w:tmpl w:val="3D24E30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E451859"/>
    <w:multiLevelType w:val="hybridMultilevel"/>
    <w:tmpl w:val="005AC65A"/>
    <w:lvl w:ilvl="0" w:tplc="C8D8AB30">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43BA69BF"/>
    <w:multiLevelType w:val="hybridMultilevel"/>
    <w:tmpl w:val="3684EC8C"/>
    <w:lvl w:ilvl="0" w:tplc="D35AB62A">
      <w:start w:val="1"/>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5261192"/>
    <w:multiLevelType w:val="hybridMultilevel"/>
    <w:tmpl w:val="A3C08562"/>
    <w:lvl w:ilvl="0" w:tplc="C8D8AB30">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48193B89"/>
    <w:multiLevelType w:val="hybridMultilevel"/>
    <w:tmpl w:val="E558EB22"/>
    <w:lvl w:ilvl="0" w:tplc="D35AB62A">
      <w:start w:val="1"/>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4D981211"/>
    <w:multiLevelType w:val="hybridMultilevel"/>
    <w:tmpl w:val="7172AFD6"/>
    <w:lvl w:ilvl="0" w:tplc="D35AB62A">
      <w:start w:val="1"/>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515E4D48"/>
    <w:multiLevelType w:val="hybridMultilevel"/>
    <w:tmpl w:val="28D86972"/>
    <w:lvl w:ilvl="0" w:tplc="04020001">
      <w:start w:val="1"/>
      <w:numFmt w:val="bullet"/>
      <w:lvlText w:val=""/>
      <w:lvlJc w:val="left"/>
      <w:pPr>
        <w:ind w:left="1425" w:hanging="360"/>
      </w:pPr>
      <w:rPr>
        <w:rFonts w:ascii="Symbol" w:hAnsi="Symbol"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abstractNum w:abstractNumId="12" w15:restartNumberingAfterBreak="0">
    <w:nsid w:val="5185112F"/>
    <w:multiLevelType w:val="hybridMultilevel"/>
    <w:tmpl w:val="EEE465AC"/>
    <w:lvl w:ilvl="0" w:tplc="C8D8AB30">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5A7D3C04"/>
    <w:multiLevelType w:val="hybridMultilevel"/>
    <w:tmpl w:val="34143844"/>
    <w:lvl w:ilvl="0" w:tplc="F5124B18">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5F5F018D"/>
    <w:multiLevelType w:val="hybridMultilevel"/>
    <w:tmpl w:val="553A0F04"/>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5" w15:restartNumberingAfterBreak="0">
    <w:nsid w:val="60A904DE"/>
    <w:multiLevelType w:val="hybridMultilevel"/>
    <w:tmpl w:val="D046AD2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652C2528"/>
    <w:multiLevelType w:val="hybridMultilevel"/>
    <w:tmpl w:val="4C1E857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6E561941"/>
    <w:multiLevelType w:val="hybridMultilevel"/>
    <w:tmpl w:val="0F1E2E2C"/>
    <w:lvl w:ilvl="0" w:tplc="D35AB62A">
      <w:start w:val="1"/>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320384420">
    <w:abstractNumId w:val="5"/>
  </w:num>
  <w:num w:numId="2" w16cid:durableId="351955847">
    <w:abstractNumId w:val="9"/>
  </w:num>
  <w:num w:numId="3" w16cid:durableId="648903287">
    <w:abstractNumId w:val="17"/>
  </w:num>
  <w:num w:numId="4" w16cid:durableId="177233747">
    <w:abstractNumId w:val="10"/>
  </w:num>
  <w:num w:numId="5" w16cid:durableId="1778669512">
    <w:abstractNumId w:val="6"/>
  </w:num>
  <w:num w:numId="6" w16cid:durableId="603849396">
    <w:abstractNumId w:val="12"/>
  </w:num>
  <w:num w:numId="7" w16cid:durableId="1442382789">
    <w:abstractNumId w:val="8"/>
  </w:num>
  <w:num w:numId="8" w16cid:durableId="1661497557">
    <w:abstractNumId w:val="14"/>
  </w:num>
  <w:num w:numId="9" w16cid:durableId="462314008">
    <w:abstractNumId w:val="1"/>
  </w:num>
  <w:num w:numId="10" w16cid:durableId="1687049570">
    <w:abstractNumId w:val="15"/>
  </w:num>
  <w:num w:numId="11" w16cid:durableId="325985442">
    <w:abstractNumId w:val="2"/>
  </w:num>
  <w:num w:numId="12" w16cid:durableId="1418096641">
    <w:abstractNumId w:val="0"/>
  </w:num>
  <w:num w:numId="13" w16cid:durableId="411972910">
    <w:abstractNumId w:val="11"/>
  </w:num>
  <w:num w:numId="14" w16cid:durableId="2027439439">
    <w:abstractNumId w:val="4"/>
  </w:num>
  <w:num w:numId="15" w16cid:durableId="824005497">
    <w:abstractNumId w:val="3"/>
  </w:num>
  <w:num w:numId="16" w16cid:durableId="1248075296">
    <w:abstractNumId w:val="16"/>
  </w:num>
  <w:num w:numId="17" w16cid:durableId="1571695030">
    <w:abstractNumId w:val="13"/>
  </w:num>
  <w:num w:numId="18" w16cid:durableId="17624863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0D3"/>
    <w:rsid w:val="00010444"/>
    <w:rsid w:val="00073343"/>
    <w:rsid w:val="000824D6"/>
    <w:rsid w:val="000D6888"/>
    <w:rsid w:val="001217F2"/>
    <w:rsid w:val="00142136"/>
    <w:rsid w:val="00155B61"/>
    <w:rsid w:val="00190432"/>
    <w:rsid w:val="001B1CD9"/>
    <w:rsid w:val="001B436E"/>
    <w:rsid w:val="001D476B"/>
    <w:rsid w:val="001E4052"/>
    <w:rsid w:val="00241E68"/>
    <w:rsid w:val="00244DA0"/>
    <w:rsid w:val="002749C0"/>
    <w:rsid w:val="002C04A1"/>
    <w:rsid w:val="002D3D2E"/>
    <w:rsid w:val="002D5860"/>
    <w:rsid w:val="003326E9"/>
    <w:rsid w:val="00365F31"/>
    <w:rsid w:val="003A4C44"/>
    <w:rsid w:val="003B5F4A"/>
    <w:rsid w:val="003D6A9A"/>
    <w:rsid w:val="003E3757"/>
    <w:rsid w:val="003E3817"/>
    <w:rsid w:val="004160E5"/>
    <w:rsid w:val="00476DE9"/>
    <w:rsid w:val="004939B9"/>
    <w:rsid w:val="004B3222"/>
    <w:rsid w:val="004B4B9E"/>
    <w:rsid w:val="004C0B80"/>
    <w:rsid w:val="004C6D18"/>
    <w:rsid w:val="004C6E8E"/>
    <w:rsid w:val="004F08CA"/>
    <w:rsid w:val="004F5AA9"/>
    <w:rsid w:val="004F6F49"/>
    <w:rsid w:val="004F752C"/>
    <w:rsid w:val="00524FE7"/>
    <w:rsid w:val="00577906"/>
    <w:rsid w:val="005C27D9"/>
    <w:rsid w:val="00606BEB"/>
    <w:rsid w:val="00607068"/>
    <w:rsid w:val="006429FB"/>
    <w:rsid w:val="006435CE"/>
    <w:rsid w:val="00645B16"/>
    <w:rsid w:val="00667C9B"/>
    <w:rsid w:val="006A3C78"/>
    <w:rsid w:val="006B258B"/>
    <w:rsid w:val="006D2B9D"/>
    <w:rsid w:val="006E4B41"/>
    <w:rsid w:val="006E75DE"/>
    <w:rsid w:val="006F7EF5"/>
    <w:rsid w:val="00721DA0"/>
    <w:rsid w:val="0072215C"/>
    <w:rsid w:val="00722C21"/>
    <w:rsid w:val="00730130"/>
    <w:rsid w:val="007E695D"/>
    <w:rsid w:val="00814FDD"/>
    <w:rsid w:val="00816A82"/>
    <w:rsid w:val="0081792F"/>
    <w:rsid w:val="008322E7"/>
    <w:rsid w:val="00851599"/>
    <w:rsid w:val="00891CAE"/>
    <w:rsid w:val="008A5F15"/>
    <w:rsid w:val="008A6666"/>
    <w:rsid w:val="00917534"/>
    <w:rsid w:val="00945975"/>
    <w:rsid w:val="009D5AB4"/>
    <w:rsid w:val="00A14158"/>
    <w:rsid w:val="00A579F3"/>
    <w:rsid w:val="00AF4F52"/>
    <w:rsid w:val="00B00E9B"/>
    <w:rsid w:val="00B32622"/>
    <w:rsid w:val="00B77442"/>
    <w:rsid w:val="00B84B7C"/>
    <w:rsid w:val="00B8579B"/>
    <w:rsid w:val="00BA5043"/>
    <w:rsid w:val="00BD0E39"/>
    <w:rsid w:val="00BD6543"/>
    <w:rsid w:val="00BE3540"/>
    <w:rsid w:val="00BE6E16"/>
    <w:rsid w:val="00C028E1"/>
    <w:rsid w:val="00C11AF2"/>
    <w:rsid w:val="00C17208"/>
    <w:rsid w:val="00C76560"/>
    <w:rsid w:val="00CB44DD"/>
    <w:rsid w:val="00D32150"/>
    <w:rsid w:val="00D62710"/>
    <w:rsid w:val="00D754A8"/>
    <w:rsid w:val="00D76374"/>
    <w:rsid w:val="00D95BAA"/>
    <w:rsid w:val="00DA6BDB"/>
    <w:rsid w:val="00DC1279"/>
    <w:rsid w:val="00DC70D3"/>
    <w:rsid w:val="00DF598E"/>
    <w:rsid w:val="00E50C67"/>
    <w:rsid w:val="00E55521"/>
    <w:rsid w:val="00EB07CA"/>
    <w:rsid w:val="00ED16F5"/>
    <w:rsid w:val="00F02204"/>
    <w:rsid w:val="00F17C4C"/>
    <w:rsid w:val="00F42414"/>
    <w:rsid w:val="00F46FEE"/>
    <w:rsid w:val="00F665C2"/>
    <w:rsid w:val="00FA2EAD"/>
    <w:rsid w:val="00FE73B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A74F5"/>
  <w15:chartTrackingRefBased/>
  <w15:docId w15:val="{0E5B1465-3D18-4EE6-93E4-0D346523B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0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24F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24F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24F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0E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55B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5B61"/>
  </w:style>
  <w:style w:type="paragraph" w:styleId="Footer">
    <w:name w:val="footer"/>
    <w:basedOn w:val="Normal"/>
    <w:link w:val="FooterChar"/>
    <w:uiPriority w:val="99"/>
    <w:unhideWhenUsed/>
    <w:rsid w:val="00155B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5B61"/>
  </w:style>
  <w:style w:type="paragraph" w:styleId="TOCHeading">
    <w:name w:val="TOC Heading"/>
    <w:basedOn w:val="Heading1"/>
    <w:next w:val="Normal"/>
    <w:uiPriority w:val="39"/>
    <w:unhideWhenUsed/>
    <w:qFormat/>
    <w:rsid w:val="00155B61"/>
    <w:pPr>
      <w:outlineLvl w:val="9"/>
    </w:pPr>
    <w:rPr>
      <w:lang w:eastAsia="bg-BG"/>
    </w:rPr>
  </w:style>
  <w:style w:type="paragraph" w:styleId="TOC1">
    <w:name w:val="toc 1"/>
    <w:basedOn w:val="Normal"/>
    <w:next w:val="Normal"/>
    <w:autoRedefine/>
    <w:uiPriority w:val="39"/>
    <w:unhideWhenUsed/>
    <w:rsid w:val="00155B61"/>
    <w:pPr>
      <w:spacing w:after="100"/>
    </w:pPr>
  </w:style>
  <w:style w:type="character" w:styleId="Hyperlink">
    <w:name w:val="Hyperlink"/>
    <w:basedOn w:val="DefaultParagraphFont"/>
    <w:uiPriority w:val="99"/>
    <w:unhideWhenUsed/>
    <w:rsid w:val="00155B61"/>
    <w:rPr>
      <w:color w:val="0563C1" w:themeColor="hyperlink"/>
      <w:u w:val="single"/>
    </w:rPr>
  </w:style>
  <w:style w:type="character" w:customStyle="1" w:styleId="Heading2Char">
    <w:name w:val="Heading 2 Char"/>
    <w:basedOn w:val="DefaultParagraphFont"/>
    <w:link w:val="Heading2"/>
    <w:uiPriority w:val="9"/>
    <w:semiHidden/>
    <w:rsid w:val="00524FE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24FE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24FE7"/>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EB07CA"/>
    <w:pPr>
      <w:spacing w:after="100"/>
      <w:ind w:left="220"/>
    </w:pPr>
  </w:style>
  <w:style w:type="paragraph" w:styleId="TOC3">
    <w:name w:val="toc 3"/>
    <w:basedOn w:val="Normal"/>
    <w:next w:val="Normal"/>
    <w:autoRedefine/>
    <w:uiPriority w:val="39"/>
    <w:unhideWhenUsed/>
    <w:rsid w:val="00EB07CA"/>
    <w:pPr>
      <w:spacing w:after="100"/>
      <w:ind w:left="440"/>
    </w:pPr>
  </w:style>
  <w:style w:type="paragraph" w:styleId="ListParagraph">
    <w:name w:val="List Paragraph"/>
    <w:basedOn w:val="Normal"/>
    <w:uiPriority w:val="34"/>
    <w:qFormat/>
    <w:rsid w:val="00BA5043"/>
    <w:pPr>
      <w:ind w:left="720"/>
      <w:contextualSpacing/>
    </w:pPr>
  </w:style>
  <w:style w:type="table" w:styleId="TableGrid">
    <w:name w:val="Table Grid"/>
    <w:basedOn w:val="TableNormal"/>
    <w:uiPriority w:val="39"/>
    <w:rsid w:val="00BD6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E3757"/>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Gender</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90D2-4996-8BD0-FEE6B307E22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90D2-4996-8BD0-FEE6B307E22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0%</c:formatCode>
                <c:ptCount val="2"/>
                <c:pt idx="0">
                  <c:v>0.44</c:v>
                </c:pt>
                <c:pt idx="1">
                  <c:v>0.56000000000000005</c:v>
                </c:pt>
              </c:numCache>
            </c:numRef>
          </c:val>
          <c:extLst>
            <c:ext xmlns:c16="http://schemas.microsoft.com/office/drawing/2014/chart" uri="{C3380CC4-5D6E-409C-BE32-E72D297353CC}">
              <c16:uniqueId val="{00000000-E706-49FE-93DE-08EFD0B5C9D8}"/>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3988650067390225"/>
          <c:y val="0.30284668961834321"/>
          <c:w val="0.36707412924735761"/>
          <c:h val="0.58795423299360305"/>
        </c:manualLayout>
      </c:layout>
      <c:doughnutChart>
        <c:varyColors val="1"/>
        <c:ser>
          <c:idx val="0"/>
          <c:order val="0"/>
          <c:tx>
            <c:strRef>
              <c:f>Sheet1!$B$1</c:f>
              <c:strCache>
                <c:ptCount val="1"/>
                <c:pt idx="0">
                  <c:v>Age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997-4BAE-99F2-FEF8169D266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997-4BAE-99F2-FEF8169D266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FD68-4D20-A9C5-F2D8323574B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FD68-4D20-A9C5-F2D8323574B6}"/>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FD68-4D20-A9C5-F2D8323574B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Under 20 </c:v>
                </c:pt>
                <c:pt idx="1">
                  <c:v> 20 to 30</c:v>
                </c:pt>
                <c:pt idx="2">
                  <c:v>31 to 40</c:v>
                </c:pt>
                <c:pt idx="3">
                  <c:v> 41 to 50</c:v>
                </c:pt>
                <c:pt idx="4">
                  <c:v>Over 51</c:v>
                </c:pt>
              </c:strCache>
            </c:strRef>
          </c:cat>
          <c:val>
            <c:numRef>
              <c:f>Sheet1!$B$2:$B$6</c:f>
              <c:numCache>
                <c:formatCode>0%</c:formatCode>
                <c:ptCount val="5"/>
                <c:pt idx="0">
                  <c:v>0.06</c:v>
                </c:pt>
                <c:pt idx="1">
                  <c:v>0.26</c:v>
                </c:pt>
                <c:pt idx="2">
                  <c:v>0.46</c:v>
                </c:pt>
                <c:pt idx="3">
                  <c:v>0.16</c:v>
                </c:pt>
                <c:pt idx="4">
                  <c:v>0.06</c:v>
                </c:pt>
              </c:numCache>
            </c:numRef>
          </c:val>
          <c:extLst>
            <c:ext xmlns:c16="http://schemas.microsoft.com/office/drawing/2014/chart" uri="{C3380CC4-5D6E-409C-BE32-E72D297353CC}">
              <c16:uniqueId val="{00000004-B997-4BAE-99F2-FEF8169D266B}"/>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Occupation</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3B7-4B8E-BA32-C865429DCA4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3B7-4B8E-BA32-C865429DCA4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3B7-4B8E-BA32-C865429DCA4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3B7-4B8E-BA32-C865429DCA4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Student </c:v>
                </c:pt>
                <c:pt idx="1">
                  <c:v>Unemployment </c:v>
                </c:pt>
                <c:pt idx="2">
                  <c:v>Part-time job </c:v>
                </c:pt>
                <c:pt idx="3">
                  <c:v>Full-time job </c:v>
                </c:pt>
              </c:strCache>
            </c:strRef>
          </c:cat>
          <c:val>
            <c:numRef>
              <c:f>Sheet1!$B$2:$B$5</c:f>
              <c:numCache>
                <c:formatCode>0%</c:formatCode>
                <c:ptCount val="4"/>
                <c:pt idx="0">
                  <c:v>0.06</c:v>
                </c:pt>
                <c:pt idx="1">
                  <c:v>0.16</c:v>
                </c:pt>
                <c:pt idx="2">
                  <c:v>0.22</c:v>
                </c:pt>
                <c:pt idx="3">
                  <c:v>0.56000000000000005</c:v>
                </c:pt>
              </c:numCache>
            </c:numRef>
          </c:val>
          <c:extLst>
            <c:ext xmlns:c16="http://schemas.microsoft.com/office/drawing/2014/chart" uri="{C3380CC4-5D6E-409C-BE32-E72D297353CC}">
              <c16:uniqueId val="{0000000A-43B7-4B8E-BA32-C865429DCA41}"/>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Familiar with Happy Bar &amp; Grill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Yes</c:v>
                </c:pt>
                <c:pt idx="1">
                  <c:v>No</c:v>
                </c:pt>
                <c:pt idx="2">
                  <c:v>I'm not sure</c:v>
                </c:pt>
              </c:strCache>
            </c:strRef>
          </c:cat>
          <c:val>
            <c:numRef>
              <c:f>Sheet1!$B$2:$B$4</c:f>
              <c:numCache>
                <c:formatCode>0%</c:formatCode>
                <c:ptCount val="3"/>
                <c:pt idx="0">
                  <c:v>0.78</c:v>
                </c:pt>
                <c:pt idx="1">
                  <c:v>0.16</c:v>
                </c:pt>
                <c:pt idx="2">
                  <c:v>0.06</c:v>
                </c:pt>
              </c:numCache>
            </c:numRef>
          </c:val>
          <c:extLst>
            <c:ext xmlns:c16="http://schemas.microsoft.com/office/drawing/2014/chart" uri="{C3380CC4-5D6E-409C-BE32-E72D297353CC}">
              <c16:uniqueId val="{00000000-3C12-46FA-B69B-D8679FE8CEA1}"/>
            </c:ext>
          </c:extLst>
        </c:ser>
        <c:dLbls>
          <c:dLblPos val="outEnd"/>
          <c:showLegendKey val="0"/>
          <c:showVal val="1"/>
          <c:showCatName val="0"/>
          <c:showSerName val="0"/>
          <c:showPercent val="0"/>
          <c:showBubbleSize val="0"/>
        </c:dLbls>
        <c:gapWidth val="100"/>
        <c:overlap val="-24"/>
        <c:axId val="985988912"/>
        <c:axId val="985450448"/>
      </c:barChart>
      <c:catAx>
        <c:axId val="9859889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450448"/>
        <c:crosses val="autoZero"/>
        <c:auto val="1"/>
        <c:lblAlgn val="ctr"/>
        <c:lblOffset val="100"/>
        <c:noMultiLvlLbl val="0"/>
      </c:catAx>
      <c:valAx>
        <c:axId val="985450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98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Last time of visit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Last week</c:v>
                </c:pt>
                <c:pt idx="1">
                  <c:v>Last month</c:v>
                </c:pt>
                <c:pt idx="2">
                  <c:v>Three months ago</c:v>
                </c:pt>
                <c:pt idx="3">
                  <c:v>More than three months</c:v>
                </c:pt>
                <c:pt idx="4">
                  <c:v>I have never visited it</c:v>
                </c:pt>
              </c:strCache>
            </c:strRef>
          </c:cat>
          <c:val>
            <c:numRef>
              <c:f>Sheet1!$B$2:$B$6</c:f>
              <c:numCache>
                <c:formatCode>0%</c:formatCode>
                <c:ptCount val="5"/>
                <c:pt idx="0">
                  <c:v>0.25</c:v>
                </c:pt>
                <c:pt idx="1">
                  <c:v>0.3</c:v>
                </c:pt>
                <c:pt idx="2">
                  <c:v>0.23</c:v>
                </c:pt>
                <c:pt idx="3">
                  <c:v>0.16</c:v>
                </c:pt>
                <c:pt idx="4">
                  <c:v>0.06</c:v>
                </c:pt>
              </c:numCache>
            </c:numRef>
          </c:val>
          <c:extLst>
            <c:ext xmlns:c16="http://schemas.microsoft.com/office/drawing/2014/chart" uri="{C3380CC4-5D6E-409C-BE32-E72D297353CC}">
              <c16:uniqueId val="{00000000-83C3-43EB-9E50-12038776C005}"/>
            </c:ext>
          </c:extLst>
        </c:ser>
        <c:dLbls>
          <c:dLblPos val="outEnd"/>
          <c:showLegendKey val="0"/>
          <c:showVal val="1"/>
          <c:showCatName val="0"/>
          <c:showSerName val="0"/>
          <c:showPercent val="0"/>
          <c:showBubbleSize val="0"/>
        </c:dLbls>
        <c:gapWidth val="100"/>
        <c:overlap val="-24"/>
        <c:axId val="985988912"/>
        <c:axId val="985450448"/>
      </c:barChart>
      <c:catAx>
        <c:axId val="9859889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450448"/>
        <c:crosses val="autoZero"/>
        <c:auto val="1"/>
        <c:lblAlgn val="ctr"/>
        <c:lblOffset val="100"/>
        <c:noMultiLvlLbl val="0"/>
      </c:catAx>
      <c:valAx>
        <c:axId val="985450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98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Social media following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Yes</c:v>
                </c:pt>
                <c:pt idx="1">
                  <c:v>No</c:v>
                </c:pt>
                <c:pt idx="2">
                  <c:v>I'm not sure</c:v>
                </c:pt>
              </c:strCache>
            </c:strRef>
          </c:cat>
          <c:val>
            <c:numRef>
              <c:f>Sheet1!$B$2:$B$4</c:f>
              <c:numCache>
                <c:formatCode>0%</c:formatCode>
                <c:ptCount val="3"/>
                <c:pt idx="0">
                  <c:v>0.74</c:v>
                </c:pt>
                <c:pt idx="1">
                  <c:v>0.2</c:v>
                </c:pt>
                <c:pt idx="2">
                  <c:v>0.06</c:v>
                </c:pt>
              </c:numCache>
            </c:numRef>
          </c:val>
          <c:extLst>
            <c:ext xmlns:c16="http://schemas.microsoft.com/office/drawing/2014/chart" uri="{C3380CC4-5D6E-409C-BE32-E72D297353CC}">
              <c16:uniqueId val="{00000000-D105-409B-A587-5209289BE59B}"/>
            </c:ext>
          </c:extLst>
        </c:ser>
        <c:dLbls>
          <c:dLblPos val="outEnd"/>
          <c:showLegendKey val="0"/>
          <c:showVal val="1"/>
          <c:showCatName val="0"/>
          <c:showSerName val="0"/>
          <c:showPercent val="0"/>
          <c:showBubbleSize val="0"/>
        </c:dLbls>
        <c:gapWidth val="100"/>
        <c:overlap val="-24"/>
        <c:axId val="985988912"/>
        <c:axId val="985450448"/>
      </c:barChart>
      <c:catAx>
        <c:axId val="9859889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450448"/>
        <c:crosses val="autoZero"/>
        <c:auto val="1"/>
        <c:lblAlgn val="ctr"/>
        <c:lblOffset val="100"/>
        <c:noMultiLvlLbl val="0"/>
      </c:catAx>
      <c:valAx>
        <c:axId val="985450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98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Post engagement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I like them</c:v>
                </c:pt>
                <c:pt idx="1">
                  <c:v>I comment on them</c:v>
                </c:pt>
                <c:pt idx="2">
                  <c:v>I share them</c:v>
                </c:pt>
                <c:pt idx="3">
                  <c:v>All three listed</c:v>
                </c:pt>
                <c:pt idx="4">
                  <c:v>I am not involved in any way</c:v>
                </c:pt>
              </c:strCache>
            </c:strRef>
          </c:cat>
          <c:val>
            <c:numRef>
              <c:f>Sheet1!$B$2:$B$6</c:f>
              <c:numCache>
                <c:formatCode>0%</c:formatCode>
                <c:ptCount val="5"/>
                <c:pt idx="0">
                  <c:v>0.36</c:v>
                </c:pt>
                <c:pt idx="1">
                  <c:v>0.23</c:v>
                </c:pt>
                <c:pt idx="2">
                  <c:v>0.12</c:v>
                </c:pt>
                <c:pt idx="3">
                  <c:v>0.26</c:v>
                </c:pt>
                <c:pt idx="4">
                  <c:v>0.03</c:v>
                </c:pt>
              </c:numCache>
            </c:numRef>
          </c:val>
          <c:extLst>
            <c:ext xmlns:c16="http://schemas.microsoft.com/office/drawing/2014/chart" uri="{C3380CC4-5D6E-409C-BE32-E72D297353CC}">
              <c16:uniqueId val="{00000000-70B7-4A5C-8D84-63EB83B7720F}"/>
            </c:ext>
          </c:extLst>
        </c:ser>
        <c:dLbls>
          <c:dLblPos val="outEnd"/>
          <c:showLegendKey val="0"/>
          <c:showVal val="1"/>
          <c:showCatName val="0"/>
          <c:showSerName val="0"/>
          <c:showPercent val="0"/>
          <c:showBubbleSize val="0"/>
        </c:dLbls>
        <c:gapWidth val="100"/>
        <c:overlap val="-24"/>
        <c:axId val="985988912"/>
        <c:axId val="985450448"/>
      </c:barChart>
      <c:catAx>
        <c:axId val="9859889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450448"/>
        <c:crosses val="autoZero"/>
        <c:auto val="1"/>
        <c:lblAlgn val="ctr"/>
        <c:lblOffset val="100"/>
        <c:noMultiLvlLbl val="0"/>
      </c:catAx>
      <c:valAx>
        <c:axId val="985450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98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Frequent to online profile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Yes</c:v>
                </c:pt>
                <c:pt idx="1">
                  <c:v>No</c:v>
                </c:pt>
                <c:pt idx="2">
                  <c:v>Rarely</c:v>
                </c:pt>
              </c:strCache>
            </c:strRef>
          </c:cat>
          <c:val>
            <c:numRef>
              <c:f>Sheet1!$B$2:$B$4</c:f>
              <c:numCache>
                <c:formatCode>0%</c:formatCode>
                <c:ptCount val="3"/>
                <c:pt idx="0">
                  <c:v>0.66</c:v>
                </c:pt>
                <c:pt idx="1">
                  <c:v>0.2</c:v>
                </c:pt>
                <c:pt idx="2">
                  <c:v>0.14000000000000001</c:v>
                </c:pt>
              </c:numCache>
            </c:numRef>
          </c:val>
          <c:extLst>
            <c:ext xmlns:c16="http://schemas.microsoft.com/office/drawing/2014/chart" uri="{C3380CC4-5D6E-409C-BE32-E72D297353CC}">
              <c16:uniqueId val="{00000000-C1FF-4457-AF74-C747BB4F09DB}"/>
            </c:ext>
          </c:extLst>
        </c:ser>
        <c:dLbls>
          <c:dLblPos val="outEnd"/>
          <c:showLegendKey val="0"/>
          <c:showVal val="1"/>
          <c:showCatName val="0"/>
          <c:showSerName val="0"/>
          <c:showPercent val="0"/>
          <c:showBubbleSize val="0"/>
        </c:dLbls>
        <c:gapWidth val="100"/>
        <c:overlap val="-24"/>
        <c:axId val="985988912"/>
        <c:axId val="985450448"/>
      </c:barChart>
      <c:catAx>
        <c:axId val="9859889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450448"/>
        <c:crosses val="autoZero"/>
        <c:auto val="1"/>
        <c:lblAlgn val="ctr"/>
        <c:lblOffset val="100"/>
        <c:noMultiLvlLbl val="0"/>
      </c:catAx>
      <c:valAx>
        <c:axId val="985450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98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Social media profile that follow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Facebook profile</c:v>
                </c:pt>
                <c:pt idx="1">
                  <c:v>Instagram profile</c:v>
                </c:pt>
                <c:pt idx="2">
                  <c:v>Twitter profile</c:v>
                </c:pt>
                <c:pt idx="3">
                  <c:v>LinkedIn </c:v>
                </c:pt>
              </c:strCache>
            </c:strRef>
          </c:cat>
          <c:val>
            <c:numRef>
              <c:f>Sheet1!$B$2:$B$5</c:f>
              <c:numCache>
                <c:formatCode>0%</c:formatCode>
                <c:ptCount val="4"/>
                <c:pt idx="0">
                  <c:v>0.33</c:v>
                </c:pt>
                <c:pt idx="1">
                  <c:v>0.45</c:v>
                </c:pt>
                <c:pt idx="2">
                  <c:v>0.16</c:v>
                </c:pt>
                <c:pt idx="3">
                  <c:v>0.06</c:v>
                </c:pt>
              </c:numCache>
            </c:numRef>
          </c:val>
          <c:extLst>
            <c:ext xmlns:c16="http://schemas.microsoft.com/office/drawing/2014/chart" uri="{C3380CC4-5D6E-409C-BE32-E72D297353CC}">
              <c16:uniqueId val="{00000000-CB9B-49B5-B16C-8D7CDDCA52DD}"/>
            </c:ext>
          </c:extLst>
        </c:ser>
        <c:dLbls>
          <c:dLblPos val="outEnd"/>
          <c:showLegendKey val="0"/>
          <c:showVal val="1"/>
          <c:showCatName val="0"/>
          <c:showSerName val="0"/>
          <c:showPercent val="0"/>
          <c:showBubbleSize val="0"/>
        </c:dLbls>
        <c:gapWidth val="100"/>
        <c:overlap val="-24"/>
        <c:axId val="985988912"/>
        <c:axId val="985450448"/>
      </c:barChart>
      <c:catAx>
        <c:axId val="9859889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450448"/>
        <c:crosses val="autoZero"/>
        <c:auto val="1"/>
        <c:lblAlgn val="ctr"/>
        <c:lblOffset val="100"/>
        <c:noMultiLvlLbl val="0"/>
      </c:catAx>
      <c:valAx>
        <c:axId val="985450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98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Familiar with Happy Bar &amp; Grill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Friends or family</c:v>
                </c:pt>
                <c:pt idx="1">
                  <c:v>Social media</c:v>
                </c:pt>
                <c:pt idx="2">
                  <c:v>Online advertising</c:v>
                </c:pt>
                <c:pt idx="3">
                  <c:v>TV Commercial</c:v>
                </c:pt>
                <c:pt idx="4">
                  <c:v>Another</c:v>
                </c:pt>
              </c:strCache>
            </c:strRef>
          </c:cat>
          <c:val>
            <c:numRef>
              <c:f>Sheet1!$B$2:$B$6</c:f>
              <c:numCache>
                <c:formatCode>0%</c:formatCode>
                <c:ptCount val="5"/>
                <c:pt idx="0">
                  <c:v>0.25</c:v>
                </c:pt>
                <c:pt idx="1">
                  <c:v>0.3</c:v>
                </c:pt>
                <c:pt idx="2">
                  <c:v>0.23</c:v>
                </c:pt>
                <c:pt idx="3">
                  <c:v>0.16</c:v>
                </c:pt>
                <c:pt idx="4">
                  <c:v>0.06</c:v>
                </c:pt>
              </c:numCache>
            </c:numRef>
          </c:val>
          <c:extLst>
            <c:ext xmlns:c16="http://schemas.microsoft.com/office/drawing/2014/chart" uri="{C3380CC4-5D6E-409C-BE32-E72D297353CC}">
              <c16:uniqueId val="{00000000-7FC9-43BF-BF44-68CECED227CD}"/>
            </c:ext>
          </c:extLst>
        </c:ser>
        <c:dLbls>
          <c:dLblPos val="outEnd"/>
          <c:showLegendKey val="0"/>
          <c:showVal val="1"/>
          <c:showCatName val="0"/>
          <c:showSerName val="0"/>
          <c:showPercent val="0"/>
          <c:showBubbleSize val="0"/>
        </c:dLbls>
        <c:gapWidth val="100"/>
        <c:overlap val="-24"/>
        <c:axId val="985988912"/>
        <c:axId val="985450448"/>
      </c:barChart>
      <c:catAx>
        <c:axId val="9859889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450448"/>
        <c:crosses val="autoZero"/>
        <c:auto val="1"/>
        <c:lblAlgn val="ctr"/>
        <c:lblOffset val="100"/>
        <c:noMultiLvlLbl val="0"/>
      </c:catAx>
      <c:valAx>
        <c:axId val="985450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98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Website visit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Yes</c:v>
                </c:pt>
                <c:pt idx="1">
                  <c:v>No</c:v>
                </c:pt>
                <c:pt idx="2">
                  <c:v>I'm not sure</c:v>
                </c:pt>
              </c:strCache>
            </c:strRef>
          </c:cat>
          <c:val>
            <c:numRef>
              <c:f>Sheet1!$B$2:$B$4</c:f>
              <c:numCache>
                <c:formatCode>0%</c:formatCode>
                <c:ptCount val="3"/>
                <c:pt idx="0">
                  <c:v>0.78</c:v>
                </c:pt>
                <c:pt idx="1">
                  <c:v>0.16</c:v>
                </c:pt>
                <c:pt idx="2">
                  <c:v>0.06</c:v>
                </c:pt>
              </c:numCache>
            </c:numRef>
          </c:val>
          <c:extLst>
            <c:ext xmlns:c16="http://schemas.microsoft.com/office/drawing/2014/chart" uri="{C3380CC4-5D6E-409C-BE32-E72D297353CC}">
              <c16:uniqueId val="{00000000-8EAA-4D42-B619-1235468FD709}"/>
            </c:ext>
          </c:extLst>
        </c:ser>
        <c:dLbls>
          <c:dLblPos val="outEnd"/>
          <c:showLegendKey val="0"/>
          <c:showVal val="1"/>
          <c:showCatName val="0"/>
          <c:showSerName val="0"/>
          <c:showPercent val="0"/>
          <c:showBubbleSize val="0"/>
        </c:dLbls>
        <c:gapWidth val="100"/>
        <c:overlap val="-24"/>
        <c:axId val="985988912"/>
        <c:axId val="985450448"/>
      </c:barChart>
      <c:catAx>
        <c:axId val="9859889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450448"/>
        <c:crosses val="autoZero"/>
        <c:auto val="1"/>
        <c:lblAlgn val="ctr"/>
        <c:lblOffset val="100"/>
        <c:noMultiLvlLbl val="0"/>
      </c:catAx>
      <c:valAx>
        <c:axId val="985450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98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Online orders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Yes</c:v>
                </c:pt>
                <c:pt idx="1">
                  <c:v>No</c:v>
                </c:pt>
                <c:pt idx="2">
                  <c:v>I'm not sure</c:v>
                </c:pt>
              </c:strCache>
            </c:strRef>
          </c:cat>
          <c:val>
            <c:numRef>
              <c:f>Sheet1!$B$2:$B$4</c:f>
              <c:numCache>
                <c:formatCode>0%</c:formatCode>
                <c:ptCount val="3"/>
                <c:pt idx="0">
                  <c:v>0.78</c:v>
                </c:pt>
                <c:pt idx="1">
                  <c:v>0.06</c:v>
                </c:pt>
                <c:pt idx="2">
                  <c:v>0.16</c:v>
                </c:pt>
              </c:numCache>
            </c:numRef>
          </c:val>
          <c:extLst>
            <c:ext xmlns:c16="http://schemas.microsoft.com/office/drawing/2014/chart" uri="{C3380CC4-5D6E-409C-BE32-E72D297353CC}">
              <c16:uniqueId val="{00000000-CBCD-4D24-A83E-919C5E08715C}"/>
            </c:ext>
          </c:extLst>
        </c:ser>
        <c:dLbls>
          <c:dLblPos val="outEnd"/>
          <c:showLegendKey val="0"/>
          <c:showVal val="1"/>
          <c:showCatName val="0"/>
          <c:showSerName val="0"/>
          <c:showPercent val="0"/>
          <c:showBubbleSize val="0"/>
        </c:dLbls>
        <c:gapWidth val="100"/>
        <c:overlap val="-24"/>
        <c:axId val="985988912"/>
        <c:axId val="985450448"/>
      </c:barChart>
      <c:catAx>
        <c:axId val="9859889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450448"/>
        <c:crosses val="autoZero"/>
        <c:auto val="1"/>
        <c:lblAlgn val="ctr"/>
        <c:lblOffset val="100"/>
        <c:noMultiLvlLbl val="0"/>
      </c:catAx>
      <c:valAx>
        <c:axId val="985450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98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73623-6E9B-439D-8B3D-E2A01E66F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9608</Words>
  <Characters>54771</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Bozhidar Ivanov (1921806)</cp:lastModifiedBy>
  <cp:revision>2</cp:revision>
  <dcterms:created xsi:type="dcterms:W3CDTF">2023-04-26T18:02:00Z</dcterms:created>
  <dcterms:modified xsi:type="dcterms:W3CDTF">2023-04-26T18:02:00Z</dcterms:modified>
</cp:coreProperties>
</file>