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D99A2" w14:textId="77777777" w:rsidR="00F47D68" w:rsidRPr="008337F6" w:rsidRDefault="00F47D68" w:rsidP="00F47D68">
      <w:pPr>
        <w:rPr>
          <w:b/>
          <w:bCs/>
          <w:sz w:val="32"/>
          <w:szCs w:val="32"/>
        </w:rPr>
      </w:pPr>
      <w:r w:rsidRPr="008337F6">
        <w:rPr>
          <w:b/>
          <w:bCs/>
          <w:sz w:val="32"/>
          <w:szCs w:val="32"/>
        </w:rPr>
        <w:t xml:space="preserve">Student: </w:t>
      </w:r>
      <w:r w:rsidRPr="005625E5">
        <w:rPr>
          <w:b/>
          <w:bCs/>
          <w:i/>
          <w:iCs/>
          <w:sz w:val="32"/>
          <w:szCs w:val="32"/>
        </w:rPr>
        <w:t>Sebastian Ropel</w:t>
      </w:r>
      <w:r w:rsidRPr="008337F6">
        <w:rPr>
          <w:b/>
          <w:bCs/>
          <w:sz w:val="32"/>
          <w:szCs w:val="32"/>
        </w:rPr>
        <w:t xml:space="preserve"> </w:t>
      </w:r>
    </w:p>
    <w:p w14:paraId="600BC786" w14:textId="77777777" w:rsidR="00F47D68" w:rsidRPr="008337F6" w:rsidRDefault="00F47D68" w:rsidP="00F47D68">
      <w:pPr>
        <w:rPr>
          <w:b/>
          <w:bCs/>
          <w:sz w:val="32"/>
          <w:szCs w:val="32"/>
        </w:rPr>
      </w:pPr>
      <w:r w:rsidRPr="008337F6">
        <w:rPr>
          <w:b/>
          <w:bCs/>
          <w:sz w:val="32"/>
          <w:szCs w:val="32"/>
        </w:rPr>
        <w:t>Student number: 2423021</w:t>
      </w:r>
    </w:p>
    <w:p w14:paraId="3EF23A45" w14:textId="77777777" w:rsidR="00F47D68" w:rsidRPr="008337F6" w:rsidRDefault="00F47D68" w:rsidP="00F47D6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Employability skills</w:t>
      </w:r>
    </w:p>
    <w:p w14:paraId="6DB233B1" w14:textId="03DBE969" w:rsidR="00F47D68" w:rsidRPr="008337F6" w:rsidRDefault="00F47D68" w:rsidP="00F47D68">
      <w:pPr>
        <w:rPr>
          <w:b/>
          <w:bCs/>
          <w:sz w:val="32"/>
          <w:szCs w:val="32"/>
        </w:rPr>
      </w:pPr>
      <w:r w:rsidRPr="008337F6">
        <w:rPr>
          <w:b/>
          <w:bCs/>
          <w:sz w:val="32"/>
          <w:szCs w:val="32"/>
        </w:rPr>
        <w:t>BMSW40</w:t>
      </w:r>
      <w:r>
        <w:rPr>
          <w:b/>
          <w:bCs/>
          <w:sz w:val="32"/>
          <w:szCs w:val="32"/>
        </w:rPr>
        <w:t>09</w:t>
      </w:r>
    </w:p>
    <w:p w14:paraId="68760A34" w14:textId="67E3C739" w:rsidR="00F47D68" w:rsidRPr="008337F6" w:rsidRDefault="00F47D68" w:rsidP="00F47D68">
      <w:pPr>
        <w:rPr>
          <w:b/>
          <w:bCs/>
          <w:sz w:val="32"/>
          <w:szCs w:val="32"/>
        </w:rPr>
      </w:pPr>
      <w:r w:rsidRPr="008337F6">
        <w:rPr>
          <w:b/>
          <w:bCs/>
          <w:sz w:val="32"/>
          <w:szCs w:val="32"/>
        </w:rPr>
        <w:t xml:space="preserve">Lecturer: </w:t>
      </w:r>
      <w:r>
        <w:rPr>
          <w:b/>
          <w:bCs/>
          <w:sz w:val="32"/>
          <w:szCs w:val="32"/>
        </w:rPr>
        <w:t>Rhiannon Akers</w:t>
      </w:r>
    </w:p>
    <w:p w14:paraId="1372654E" w14:textId="196C33C2" w:rsidR="00F47D68" w:rsidRPr="008337F6" w:rsidRDefault="00F47D68" w:rsidP="00F47D68">
      <w:pPr>
        <w:rPr>
          <w:b/>
          <w:bCs/>
          <w:sz w:val="32"/>
          <w:szCs w:val="32"/>
        </w:rPr>
      </w:pPr>
      <w:r w:rsidRPr="008337F6">
        <w:rPr>
          <w:b/>
          <w:bCs/>
          <w:sz w:val="32"/>
          <w:szCs w:val="32"/>
        </w:rPr>
        <w:t xml:space="preserve">Module: </w:t>
      </w:r>
      <w:r>
        <w:rPr>
          <w:b/>
          <w:bCs/>
          <w:sz w:val="32"/>
          <w:szCs w:val="32"/>
        </w:rPr>
        <w:t>Effective Team Working and Communication Skills</w:t>
      </w:r>
    </w:p>
    <w:p w14:paraId="26A510D8" w14:textId="77777777" w:rsidR="00F47D68" w:rsidRDefault="00F47D68" w:rsidP="00F47D68"/>
    <w:p w14:paraId="1F806722" w14:textId="1373C777" w:rsidR="00B871E0" w:rsidRDefault="00F47D68" w:rsidP="00F47D68">
      <w:pPr>
        <w:jc w:val="center"/>
        <w:rPr>
          <w:b/>
          <w:bCs/>
          <w:sz w:val="36"/>
          <w:szCs w:val="36"/>
        </w:rPr>
      </w:pPr>
      <w:r w:rsidRPr="00F47D68">
        <w:rPr>
          <w:b/>
          <w:bCs/>
          <w:sz w:val="36"/>
          <w:szCs w:val="36"/>
        </w:rPr>
        <w:t>TASK 1 - REPORT – 1000 WORDS</w:t>
      </w:r>
    </w:p>
    <w:p w14:paraId="74F75EA1" w14:textId="77777777" w:rsidR="00F47D68" w:rsidRDefault="00F47D68" w:rsidP="00F47D68">
      <w:pPr>
        <w:jc w:val="center"/>
        <w:rPr>
          <w:b/>
          <w:bCs/>
          <w:sz w:val="36"/>
          <w:szCs w:val="36"/>
        </w:rPr>
      </w:pPr>
    </w:p>
    <w:p w14:paraId="107083BE" w14:textId="67D8364A" w:rsidR="00F47D68" w:rsidRPr="00BC6C72" w:rsidRDefault="00BC6C72" w:rsidP="00BC6C72">
      <w:pPr>
        <w:tabs>
          <w:tab w:val="left" w:pos="330"/>
        </w:tabs>
        <w:rPr>
          <w:b/>
          <w:bCs/>
          <w:sz w:val="28"/>
          <w:szCs w:val="28"/>
        </w:rPr>
      </w:pPr>
      <w:r>
        <w:rPr>
          <w:b/>
          <w:bCs/>
          <w:sz w:val="36"/>
          <w:szCs w:val="36"/>
        </w:rPr>
        <w:tab/>
      </w:r>
      <w:r>
        <w:rPr>
          <w:b/>
          <w:bCs/>
          <w:sz w:val="28"/>
          <w:szCs w:val="28"/>
        </w:rPr>
        <w:t>Submitting: 1026 words</w:t>
      </w:r>
    </w:p>
    <w:p w14:paraId="4B62FA68" w14:textId="77777777" w:rsidR="00F47D68" w:rsidRDefault="00F47D68" w:rsidP="00F47D68">
      <w:pPr>
        <w:jc w:val="center"/>
        <w:rPr>
          <w:b/>
          <w:bCs/>
          <w:sz w:val="36"/>
          <w:szCs w:val="36"/>
        </w:rPr>
      </w:pPr>
    </w:p>
    <w:p w14:paraId="745B3807" w14:textId="77777777" w:rsidR="00F47D68" w:rsidRDefault="00F47D68" w:rsidP="00F47D68">
      <w:pPr>
        <w:jc w:val="center"/>
        <w:rPr>
          <w:b/>
          <w:bCs/>
          <w:sz w:val="36"/>
          <w:szCs w:val="36"/>
        </w:rPr>
      </w:pPr>
    </w:p>
    <w:p w14:paraId="009869FF" w14:textId="77777777" w:rsidR="00F47D68" w:rsidRDefault="00F47D68" w:rsidP="00F47D68">
      <w:pPr>
        <w:jc w:val="center"/>
        <w:rPr>
          <w:b/>
          <w:bCs/>
          <w:sz w:val="36"/>
          <w:szCs w:val="36"/>
        </w:rPr>
      </w:pPr>
    </w:p>
    <w:p w14:paraId="615BA79C" w14:textId="77777777" w:rsidR="00F47D68" w:rsidRDefault="00F47D68" w:rsidP="00F47D68">
      <w:pPr>
        <w:jc w:val="center"/>
        <w:rPr>
          <w:b/>
          <w:bCs/>
          <w:sz w:val="36"/>
          <w:szCs w:val="36"/>
        </w:rPr>
      </w:pPr>
    </w:p>
    <w:p w14:paraId="0E2C0CFD" w14:textId="77777777" w:rsidR="00F47D68" w:rsidRDefault="00F47D68" w:rsidP="00F47D68">
      <w:pPr>
        <w:jc w:val="center"/>
        <w:rPr>
          <w:b/>
          <w:bCs/>
          <w:sz w:val="36"/>
          <w:szCs w:val="36"/>
        </w:rPr>
      </w:pPr>
    </w:p>
    <w:p w14:paraId="173E73A9" w14:textId="77777777" w:rsidR="00F47D68" w:rsidRDefault="00F47D68" w:rsidP="00F47D68">
      <w:pPr>
        <w:jc w:val="center"/>
        <w:rPr>
          <w:b/>
          <w:bCs/>
          <w:sz w:val="36"/>
          <w:szCs w:val="36"/>
        </w:rPr>
      </w:pPr>
    </w:p>
    <w:p w14:paraId="4572AE71" w14:textId="77777777" w:rsidR="00F47D68" w:rsidRDefault="00F47D68" w:rsidP="00F47D68">
      <w:pPr>
        <w:jc w:val="center"/>
        <w:rPr>
          <w:b/>
          <w:bCs/>
          <w:sz w:val="36"/>
          <w:szCs w:val="36"/>
        </w:rPr>
      </w:pPr>
    </w:p>
    <w:p w14:paraId="6409044F" w14:textId="77777777" w:rsidR="00F47D68" w:rsidRDefault="00F47D68" w:rsidP="00F47D68">
      <w:pPr>
        <w:jc w:val="center"/>
        <w:rPr>
          <w:b/>
          <w:bCs/>
          <w:sz w:val="36"/>
          <w:szCs w:val="36"/>
        </w:rPr>
      </w:pPr>
    </w:p>
    <w:p w14:paraId="4F15F337" w14:textId="77777777" w:rsidR="00F47D68" w:rsidRDefault="00F47D68" w:rsidP="00F47D68">
      <w:pPr>
        <w:jc w:val="center"/>
        <w:rPr>
          <w:b/>
          <w:bCs/>
          <w:sz w:val="36"/>
          <w:szCs w:val="36"/>
        </w:rPr>
      </w:pPr>
    </w:p>
    <w:p w14:paraId="2C69B565" w14:textId="77777777" w:rsidR="00F47D68" w:rsidRDefault="00F47D68" w:rsidP="00F47D68">
      <w:pPr>
        <w:jc w:val="center"/>
        <w:rPr>
          <w:b/>
          <w:bCs/>
          <w:sz w:val="36"/>
          <w:szCs w:val="36"/>
        </w:rPr>
      </w:pPr>
    </w:p>
    <w:p w14:paraId="0D73FD30" w14:textId="77777777" w:rsidR="00F47D68" w:rsidRDefault="00F47D68" w:rsidP="00F47D68">
      <w:pPr>
        <w:jc w:val="center"/>
        <w:rPr>
          <w:b/>
          <w:bCs/>
          <w:sz w:val="36"/>
          <w:szCs w:val="36"/>
        </w:rPr>
      </w:pPr>
    </w:p>
    <w:p w14:paraId="7FE07EF1" w14:textId="7A51BDAB" w:rsidR="00F47D68" w:rsidRPr="00F47D68" w:rsidRDefault="00F47D68" w:rsidP="00FE2845">
      <w:pPr>
        <w:rPr>
          <w:b/>
          <w:bCs/>
        </w:rPr>
      </w:pPr>
    </w:p>
    <w:p w14:paraId="6AA136F4" w14:textId="1816AF4D" w:rsidR="00F47D68" w:rsidRPr="00BC6C72" w:rsidRDefault="00F47D68" w:rsidP="00FE2845">
      <w:r w:rsidRPr="00F8386B">
        <w:lastRenderedPageBreak/>
        <w:t xml:space="preserve">Teamwork is an essential aspect of both personal and professional life, defined as the collaborative effort of a group to achieve a common goal or complete a task effectively (Tannenbaum &amp; Salas, 2021). It involves individuals bringing their diverse skills, knowledge, and </w:t>
      </w:r>
      <w:r w:rsidR="00F55282" w:rsidRPr="00F8386B">
        <w:t xml:space="preserve">different </w:t>
      </w:r>
      <w:r w:rsidRPr="00F8386B">
        <w:t xml:space="preserve">perspectives together, often requiring strong communication and mutual support. In my five </w:t>
      </w:r>
      <w:r w:rsidR="00F55282" w:rsidRPr="00F8386B">
        <w:t>years’ time of experience</w:t>
      </w:r>
      <w:r w:rsidRPr="00F8386B">
        <w:t xml:space="preserve"> as a fitness instructor and personal trainer at</w:t>
      </w:r>
      <w:r w:rsidR="00F55282" w:rsidRPr="00F8386B">
        <w:t xml:space="preserve"> Simply Gym and</w:t>
      </w:r>
      <w:r w:rsidRPr="00F8386B">
        <w:t xml:space="preserve"> </w:t>
      </w:r>
      <w:proofErr w:type="spellStart"/>
      <w:r w:rsidRPr="00F8386B">
        <w:t>Penlan</w:t>
      </w:r>
      <w:proofErr w:type="spellEnd"/>
      <w:r w:rsidRPr="00F8386B">
        <w:t xml:space="preserve"> Leisure Centre, I have frequently experienced the </w:t>
      </w:r>
      <w:r w:rsidR="00F55282" w:rsidRPr="00F8386B">
        <w:t>importance</w:t>
      </w:r>
      <w:r w:rsidRPr="00F8386B">
        <w:t xml:space="preserve"> of effective teamwork, not only with colleagues but also within the dynamic of client-coach relationships and group exercise classes. My role consistently involves motivating individuals and </w:t>
      </w:r>
      <w:r w:rsidR="00F55282" w:rsidRPr="00F8386B">
        <w:t xml:space="preserve">developing </w:t>
      </w:r>
      <w:r w:rsidRPr="00F8386B">
        <w:t xml:space="preserve">a positive group atmosphere. Through the module, I have identified my natural team role as a 'Shaper' according to Belbin's Team Roles theory (Belbin &amp; Belbin, 2010). This role involves driving the team forward, thriving on pressure, and challenging </w:t>
      </w:r>
      <w:r w:rsidR="00F55282" w:rsidRPr="00F8386B">
        <w:t>different beliefs</w:t>
      </w:r>
      <w:r w:rsidRPr="00F8386B">
        <w:t xml:space="preserve"> to ensure progress, characteristics that </w:t>
      </w:r>
      <w:r w:rsidR="00F55282" w:rsidRPr="00F8386B">
        <w:t>connect</w:t>
      </w:r>
      <w:r w:rsidRPr="00F8386B">
        <w:t xml:space="preserve"> strongly with my approach to fitness instruction and personal training. This report will reflect on how module theories have </w:t>
      </w:r>
      <w:r w:rsidR="00F55282" w:rsidRPr="00F8386B">
        <w:t>clarified</w:t>
      </w:r>
      <w:r w:rsidRPr="00F8386B">
        <w:t xml:space="preserve"> and influenced my understanding and practice of teamwork.</w:t>
      </w:r>
    </w:p>
    <w:p w14:paraId="45C625A0" w14:textId="72683D34" w:rsidR="00F47D68" w:rsidRPr="00F8386B" w:rsidRDefault="00F47D68" w:rsidP="00FE2845">
      <w:r w:rsidRPr="00F8386B">
        <w:t xml:space="preserve">The module provided a theoretical framework for understanding the </w:t>
      </w:r>
      <w:r w:rsidR="00F55282" w:rsidRPr="00F8386B">
        <w:t>complexity</w:t>
      </w:r>
      <w:r w:rsidRPr="00F8386B">
        <w:t xml:space="preserve"> of people, relationships, and the power of difference within groups and teams. My personal experiences as a fitness professional have provided </w:t>
      </w:r>
      <w:r w:rsidR="00F55282" w:rsidRPr="00F8386B">
        <w:t>me the framework through which I can</w:t>
      </w:r>
      <w:r w:rsidRPr="00F8386B">
        <w:t xml:space="preserve"> observe and apply these concepts.</w:t>
      </w:r>
    </w:p>
    <w:p w14:paraId="5D9E560C" w14:textId="14077271" w:rsidR="00F47D68" w:rsidRPr="00F8386B" w:rsidRDefault="00F55282" w:rsidP="00FE2845">
      <w:r w:rsidRPr="00F8386B">
        <w:t>U</w:t>
      </w:r>
      <w:r w:rsidR="00F47D68" w:rsidRPr="00F8386B">
        <w:t xml:space="preserve">nderstanding </w:t>
      </w:r>
      <w:r w:rsidRPr="00F8386B">
        <w:t xml:space="preserve">the </w:t>
      </w:r>
      <w:r w:rsidR="00F47D68" w:rsidRPr="00F8386B">
        <w:t>team dynamics</w:t>
      </w:r>
      <w:r w:rsidRPr="00F8386B">
        <w:t xml:space="preserve"> in</w:t>
      </w:r>
      <w:r w:rsidR="00F47D68" w:rsidRPr="00F8386B">
        <w:t xml:space="preserve"> Belbin</w:t>
      </w:r>
      <w:r w:rsidRPr="00F8386B">
        <w:t>’s theory,</w:t>
      </w:r>
      <w:r w:rsidR="00F47D68" w:rsidRPr="00F8386B">
        <w:t xml:space="preserve"> which categorises nine behavioural roles. As a Shaper, I am described as someone who challenges, drives, and ensures the team maintains its focus and momentum, even under pressure (Belbin &amp; Belbin, 2010). This </w:t>
      </w:r>
      <w:r w:rsidRPr="00F8386B">
        <w:t>connects</w:t>
      </w:r>
      <w:r w:rsidR="00F47D68" w:rsidRPr="00F8386B">
        <w:t xml:space="preserve"> with my approach in the fitness industry. For example, when leading a high-energy fitness class, my role as a Shaper involves constantly pushing </w:t>
      </w:r>
      <w:r w:rsidRPr="00F8386B">
        <w:t>customers</w:t>
      </w:r>
      <w:r w:rsidR="00F47D68" w:rsidRPr="00F8386B">
        <w:t xml:space="preserve"> to </w:t>
      </w:r>
      <w:r w:rsidRPr="00F8386B">
        <w:t>put</w:t>
      </w:r>
      <w:r w:rsidR="00F47D68" w:rsidRPr="00F8386B">
        <w:t xml:space="preserve"> more effort, ensuring they understand the exercises, and maintaining the </w:t>
      </w:r>
      <w:r w:rsidRPr="00F8386B">
        <w:t>class's</w:t>
      </w:r>
      <w:r w:rsidR="00F47D68" w:rsidRPr="00F8386B">
        <w:t xml:space="preserve"> flow and intensity. Similarly, in one-to-one personal training, I challenge clients' perceived limitations, setting ambitious goals and providing the </w:t>
      </w:r>
      <w:r w:rsidRPr="00F8386B">
        <w:t>motivation</w:t>
      </w:r>
      <w:r w:rsidR="00F47D68" w:rsidRPr="00F8386B">
        <w:t xml:space="preserve"> to help them achieve their fitness </w:t>
      </w:r>
      <w:r w:rsidRPr="00F8386B">
        <w:t>goals</w:t>
      </w:r>
      <w:r w:rsidR="00F47D68" w:rsidRPr="00F8386B">
        <w:t xml:space="preserve">. </w:t>
      </w:r>
    </w:p>
    <w:p w14:paraId="1E57EBEB" w14:textId="7A375ACD" w:rsidR="00F47D68" w:rsidRPr="00F8386B" w:rsidRDefault="00F47D68" w:rsidP="00FE2845">
      <w:r w:rsidRPr="00F8386B">
        <w:t xml:space="preserve">The module </w:t>
      </w:r>
      <w:r w:rsidR="00F55282" w:rsidRPr="00F8386B">
        <w:t>showed</w:t>
      </w:r>
      <w:r w:rsidRPr="00F8386B">
        <w:t xml:space="preserve"> the importance of relationships as the building blocks of groups and teams. Nancy Kline (2002) highlights the power of independent thinking</w:t>
      </w:r>
      <w:r w:rsidR="00F55282" w:rsidRPr="00F8386B">
        <w:t xml:space="preserve"> </w:t>
      </w:r>
      <w:r w:rsidRPr="00F8386B">
        <w:t xml:space="preserve">through deep listening, suggesting that the single most </w:t>
      </w:r>
      <w:r w:rsidR="00F55282" w:rsidRPr="00F8386B">
        <w:t>effective</w:t>
      </w:r>
      <w:r w:rsidRPr="00F8386B">
        <w:t xml:space="preserve"> thing one can do is truly listen to someone. This principle </w:t>
      </w:r>
      <w:r w:rsidR="00C05B02">
        <w:t>shows</w:t>
      </w:r>
      <w:r w:rsidRPr="00F8386B">
        <w:t xml:space="preserve"> the development of strong relationships within teams. The concept of </w:t>
      </w:r>
      <w:proofErr w:type="spellStart"/>
      <w:r w:rsidRPr="00F8386B">
        <w:t>Betari's</w:t>
      </w:r>
      <w:proofErr w:type="spellEnd"/>
      <w:r w:rsidRPr="00F8386B">
        <w:t xml:space="preserve"> Box highlights how our attitudes and behaviours influence those around us. In my </w:t>
      </w:r>
      <w:r w:rsidR="00F55282" w:rsidRPr="00F8386B">
        <w:t>workplace</w:t>
      </w:r>
      <w:r w:rsidRPr="00F8386B">
        <w:t xml:space="preserve">, maintaining a positive and enthusiastic attitude impacts the energy and engagement of my fitness classes. </w:t>
      </w:r>
      <w:r w:rsidR="00F55282" w:rsidRPr="00F8386B">
        <w:t xml:space="preserve">  </w:t>
      </w:r>
      <w:r w:rsidRPr="00F8386B">
        <w:t xml:space="preserve">This reinforces the idea that valuing difference and </w:t>
      </w:r>
      <w:r w:rsidR="00F55282" w:rsidRPr="00F8386B">
        <w:t>creating the</w:t>
      </w:r>
      <w:r w:rsidRPr="00F8386B">
        <w:t xml:space="preserve"> trust</w:t>
      </w:r>
      <w:r w:rsidR="00F55282" w:rsidRPr="00F8386B">
        <w:t xml:space="preserve"> bonds</w:t>
      </w:r>
      <w:r w:rsidRPr="00F8386B">
        <w:t xml:space="preserve"> are </w:t>
      </w:r>
      <w:r w:rsidR="00F55282" w:rsidRPr="00F8386B">
        <w:t>essential</w:t>
      </w:r>
      <w:r w:rsidRPr="00F8386B">
        <w:t xml:space="preserve"> for creating effective teams, as "Trust is the Foundation of Successful Teams" (</w:t>
      </w:r>
      <w:proofErr w:type="spellStart"/>
      <w:r w:rsidRPr="00F8386B">
        <w:t>Academi</w:t>
      </w:r>
      <w:proofErr w:type="spellEnd"/>
      <w:r w:rsidRPr="00F8386B">
        <w:t xml:space="preserve"> Wales, 2018). </w:t>
      </w:r>
      <w:r w:rsidR="00F55282" w:rsidRPr="00F8386B">
        <w:t xml:space="preserve">As mentioned in </w:t>
      </w:r>
      <w:r w:rsidRPr="00F8386B">
        <w:t xml:space="preserve">the module that "we achieve more together," </w:t>
      </w:r>
      <w:r w:rsidR="00F55282" w:rsidRPr="00F8386B">
        <w:t>This is</w:t>
      </w:r>
      <w:r w:rsidRPr="00F8386B">
        <w:t xml:space="preserve"> </w:t>
      </w:r>
      <w:r w:rsidR="00F55282" w:rsidRPr="00F8386B">
        <w:t>a</w:t>
      </w:r>
      <w:r w:rsidRPr="00F8386B">
        <w:t xml:space="preserve"> </w:t>
      </w:r>
      <w:r w:rsidR="00F55282" w:rsidRPr="00F8386B">
        <w:t>principle</w:t>
      </w:r>
      <w:r w:rsidRPr="00F8386B">
        <w:t xml:space="preserve"> of applied positive </w:t>
      </w:r>
      <w:r w:rsidRPr="00F8386B">
        <w:lastRenderedPageBreak/>
        <w:t xml:space="preserve">psychology, which focuses on building strengths and </w:t>
      </w:r>
      <w:r w:rsidR="00F55282" w:rsidRPr="00F8386B">
        <w:t>creating</w:t>
      </w:r>
      <w:r w:rsidRPr="00F8386B">
        <w:t xml:space="preserve"> collaboration (</w:t>
      </w:r>
      <w:proofErr w:type="spellStart"/>
      <w:r w:rsidRPr="00F8386B">
        <w:t>Academi</w:t>
      </w:r>
      <w:proofErr w:type="spellEnd"/>
      <w:r w:rsidRPr="00F8386B">
        <w:t xml:space="preserve"> Wales, 2018).</w:t>
      </w:r>
    </w:p>
    <w:p w14:paraId="2BB1FAA8" w14:textId="725CEF79" w:rsidR="00F47D68" w:rsidRPr="00F8386B" w:rsidRDefault="00F47D68" w:rsidP="00FE2845">
      <w:r w:rsidRPr="00F8386B">
        <w:t>Conflict, as highlighted in the module, is</w:t>
      </w:r>
      <w:r w:rsidR="00B71754" w:rsidRPr="00F8386B">
        <w:t xml:space="preserve"> a natural</w:t>
      </w:r>
      <w:r w:rsidRPr="00F8386B">
        <w:t xml:space="preserve"> aspect of human interaction because "we are all different, complex, weird and wonderful, we see things differently</w:t>
      </w:r>
      <w:r w:rsidR="00B71754" w:rsidRPr="00F8386B">
        <w:t xml:space="preserve">. </w:t>
      </w:r>
      <w:r w:rsidRPr="00F8386B">
        <w:t xml:space="preserve">Duck and McMahan (2021) </w:t>
      </w:r>
      <w:r w:rsidR="00B71754" w:rsidRPr="00F8386B">
        <w:t>say</w:t>
      </w:r>
      <w:r w:rsidRPr="00F8386B">
        <w:t xml:space="preserve"> that conflict is a natural part of communication in everyday life. Understanding </w:t>
      </w:r>
      <w:r w:rsidR="00B71754" w:rsidRPr="00F8386B">
        <w:t>different</w:t>
      </w:r>
      <w:r w:rsidRPr="00F8386B">
        <w:t xml:space="preserve"> conflict responses, such as those presented in the Thomas Kilmann Conflict Model</w:t>
      </w:r>
      <w:r w:rsidR="00B71754" w:rsidRPr="00F8386B">
        <w:t>,</w:t>
      </w:r>
      <w:r w:rsidRPr="00F8386B">
        <w:t xml:space="preserve"> has been </w:t>
      </w:r>
      <w:r w:rsidR="00B71754" w:rsidRPr="00F8386B">
        <w:t>very useful</w:t>
      </w:r>
      <w:r w:rsidRPr="00F8386B">
        <w:t xml:space="preserve">. While I naturally lean towards a </w:t>
      </w:r>
      <w:r w:rsidR="00B71754" w:rsidRPr="00F8386B">
        <w:t>c</w:t>
      </w:r>
      <w:r w:rsidRPr="00F8386B">
        <w:t xml:space="preserve">ompeting style as a Shaper, </w:t>
      </w:r>
      <w:r w:rsidR="00B71754" w:rsidRPr="00F8386B">
        <w:t xml:space="preserve">I am aware of </w:t>
      </w:r>
      <w:r w:rsidRPr="00F8386B">
        <w:t>the importance of</w:t>
      </w:r>
      <w:r w:rsidR="00B71754" w:rsidRPr="00F8386B">
        <w:t xml:space="preserve"> </w:t>
      </w:r>
      <w:r w:rsidRPr="00F8386B">
        <w:t xml:space="preserve">respectful disagreement and active listening. </w:t>
      </w:r>
      <w:r w:rsidR="00B71754" w:rsidRPr="00F8386B">
        <w:t>For example, one of</w:t>
      </w:r>
      <w:r w:rsidRPr="00F8386B">
        <w:t xml:space="preserve"> </w:t>
      </w:r>
      <w:r w:rsidR="00B71754" w:rsidRPr="00F8386B">
        <w:t>the situations</w:t>
      </w:r>
      <w:r w:rsidRPr="00F8386B">
        <w:t xml:space="preserve"> where a colleague and I had differing views on how to manage</w:t>
      </w:r>
      <w:r w:rsidR="00B71754" w:rsidRPr="00F8386B">
        <w:t xml:space="preserve"> the gym floo</w:t>
      </w:r>
      <w:r w:rsidR="00BE48C1">
        <w:t>r</w:t>
      </w:r>
      <w:r w:rsidRPr="00F8386B">
        <w:t xml:space="preserve">. Instead of simply pushing my own agenda, I consciously applied principles of positive conflict management. I used "I" statements, stating "I believe this approach is safer because..." rather than "You're wrong about that." I also actively listened to </w:t>
      </w:r>
      <w:r w:rsidR="00B71754" w:rsidRPr="00F8386B">
        <w:t>him</w:t>
      </w:r>
      <w:r w:rsidRPr="00F8386B">
        <w:t xml:space="preserve">, creating a safer space for dialogue, which </w:t>
      </w:r>
      <w:r w:rsidR="00B71754" w:rsidRPr="00F8386B">
        <w:t>led</w:t>
      </w:r>
      <w:r w:rsidRPr="00F8386B">
        <w:t xml:space="preserve"> to a more effective plan fo</w:t>
      </w:r>
      <w:r w:rsidR="00B71754" w:rsidRPr="00F8386B">
        <w:t>r gym floor management</w:t>
      </w:r>
      <w:r w:rsidRPr="00F8386B">
        <w:t xml:space="preserve">. This </w:t>
      </w:r>
      <w:r w:rsidR="00B71754" w:rsidRPr="00F8386B">
        <w:t>aligns</w:t>
      </w:r>
      <w:r w:rsidRPr="00F8386B">
        <w:t xml:space="preserve"> with the understanding from the module that a minimum of 3:1 positive to negative messages is </w:t>
      </w:r>
      <w:r w:rsidR="00B71754" w:rsidRPr="00F8386B">
        <w:t>essential</w:t>
      </w:r>
      <w:r w:rsidRPr="00F8386B">
        <w:t xml:space="preserve"> for effective working relationships.</w:t>
      </w:r>
    </w:p>
    <w:p w14:paraId="65E9CD7B" w14:textId="3225E827" w:rsidR="00F47D68" w:rsidRPr="00F8386B" w:rsidRDefault="00F47D68" w:rsidP="00FE2845">
      <w:r w:rsidRPr="00F8386B">
        <w:t xml:space="preserve">The module's discussion on the PAC Model (Parent, Adult, Child) and Karpman's Drama Triangle offered </w:t>
      </w:r>
      <w:r w:rsidR="00F8386B" w:rsidRPr="00F8386B">
        <w:t xml:space="preserve">useful information about </w:t>
      </w:r>
      <w:r w:rsidRPr="00F8386B">
        <w:t>interpersonal behaviour</w:t>
      </w:r>
      <w:r w:rsidR="00F8386B" w:rsidRPr="00F8386B">
        <w:t>s</w:t>
      </w:r>
      <w:r w:rsidRPr="00F8386B">
        <w:t xml:space="preserve">. In a workplace where emotions can run high, </w:t>
      </w:r>
      <w:r w:rsidR="00F8386B" w:rsidRPr="00F8386B">
        <w:t>especially when</w:t>
      </w:r>
      <w:r w:rsidRPr="00F8386B">
        <w:t xml:space="preserve"> clients </w:t>
      </w:r>
      <w:r w:rsidR="00F8386B" w:rsidRPr="00F8386B">
        <w:t>face</w:t>
      </w:r>
      <w:r w:rsidRPr="00F8386B">
        <w:t xml:space="preserve"> physical challenges, I have observed the Drama Triangle. For </w:t>
      </w:r>
      <w:r w:rsidR="00F8386B" w:rsidRPr="00F8386B">
        <w:t>example</w:t>
      </w:r>
      <w:r w:rsidRPr="00F8386B">
        <w:t xml:space="preserve">, a client sometimes </w:t>
      </w:r>
      <w:r w:rsidR="00F8386B" w:rsidRPr="00F8386B">
        <w:t>adopts</w:t>
      </w:r>
      <w:r w:rsidRPr="00F8386B">
        <w:t xml:space="preserve"> a 'Victim' role, feeling overwhelmed by their fitness journey, </w:t>
      </w:r>
      <w:r w:rsidR="00F8386B" w:rsidRPr="00F8386B">
        <w:t>and a</w:t>
      </w:r>
      <w:r w:rsidRPr="00F8386B">
        <w:t xml:space="preserve"> colleague </w:t>
      </w:r>
      <w:r w:rsidR="00F8386B" w:rsidRPr="00F8386B">
        <w:t xml:space="preserve">who </w:t>
      </w:r>
      <w:r w:rsidRPr="00F8386B">
        <w:t>might step into the 'Rescuer' role. Recognising these patterns helps me</w:t>
      </w:r>
      <w:r w:rsidR="00F8386B" w:rsidRPr="00F8386B">
        <w:t xml:space="preserve"> </w:t>
      </w:r>
      <w:r w:rsidRPr="00F8386B">
        <w:t xml:space="preserve">to aim for 'Adult-Adult' interactions, focusing on problem-solving and enabling clients to take responsibility for their progress rather than </w:t>
      </w:r>
      <w:r w:rsidR="00F8386B" w:rsidRPr="00F8386B">
        <w:t>encouraging</w:t>
      </w:r>
      <w:r w:rsidRPr="00F8386B">
        <w:t xml:space="preserve"> dependency. This approach aligns with the principles of coaching, which focuses on developing people for success (</w:t>
      </w:r>
      <w:proofErr w:type="spellStart"/>
      <w:r w:rsidRPr="00F8386B">
        <w:t>Academi</w:t>
      </w:r>
      <w:proofErr w:type="spellEnd"/>
      <w:r w:rsidRPr="00F8386B">
        <w:t xml:space="preserve"> Wales, 2016).</w:t>
      </w:r>
    </w:p>
    <w:p w14:paraId="4ED51B6F" w14:textId="6CDF0798" w:rsidR="00FE2845" w:rsidRPr="00F47D68" w:rsidRDefault="00F47D68" w:rsidP="00FE2845">
      <w:r w:rsidRPr="00F8386B">
        <w:t xml:space="preserve">Effective communication is the </w:t>
      </w:r>
      <w:r w:rsidR="00F8386B" w:rsidRPr="00F8386B">
        <w:t>key to</w:t>
      </w:r>
      <w:r w:rsidRPr="00F8386B">
        <w:t xml:space="preserve"> successful teamwork (Quintanilla &amp; Wahl, 2020; Duck &amp; McMahan, 2021). The module</w:t>
      </w:r>
      <w:r w:rsidR="00F8386B" w:rsidRPr="00F8386B">
        <w:t xml:space="preserve"> shows the </w:t>
      </w:r>
      <w:r w:rsidRPr="00F8386B">
        <w:t xml:space="preserve">elements such as active listening, communicating </w:t>
      </w:r>
      <w:r w:rsidR="00F8386B" w:rsidRPr="00F8386B">
        <w:t>carefully</w:t>
      </w:r>
      <w:r w:rsidRPr="00F8386B">
        <w:t xml:space="preserve">, and being aware of communication barriers. In my role, clear verbal and non-verbal communication is </w:t>
      </w:r>
      <w:r w:rsidR="00F8386B" w:rsidRPr="00F8386B">
        <w:t>essential</w:t>
      </w:r>
      <w:r w:rsidRPr="00F8386B">
        <w:t xml:space="preserve">. When explaining complex exercises, I ensure my instructions are simple and my body language is open and encouraging. </w:t>
      </w:r>
    </w:p>
    <w:p w14:paraId="43AA1123" w14:textId="658E7E92" w:rsidR="00F47D68" w:rsidRPr="00F47D68" w:rsidRDefault="00F47D68" w:rsidP="00FE2845">
      <w:r w:rsidRPr="00F47D68">
        <w:t>This report has reflected on my personal experiences within teamwork settings as a fitness instructor and personal trainer, linking them to theories and models from the module.</w:t>
      </w:r>
      <w:r w:rsidR="00C05B02">
        <w:t xml:space="preserve"> I have identify </w:t>
      </w:r>
      <w:r w:rsidR="00BC6C72">
        <w:t>my</w:t>
      </w:r>
      <w:r w:rsidR="00C05B02">
        <w:t xml:space="preserve"> </w:t>
      </w:r>
      <w:r w:rsidRPr="00F47D68">
        <w:t xml:space="preserve">natural role as a Shaper (Belbin &amp; Belbin, 2010) pushing for results and embracing challenge. </w:t>
      </w:r>
      <w:r w:rsidR="00F8386B">
        <w:t>T</w:t>
      </w:r>
      <w:r w:rsidRPr="00F47D68">
        <w:t>he impact of attitudes and behaviours (</w:t>
      </w:r>
      <w:proofErr w:type="spellStart"/>
      <w:r w:rsidRPr="00F47D68">
        <w:t>Betari's</w:t>
      </w:r>
      <w:proofErr w:type="spellEnd"/>
      <w:r w:rsidRPr="00F47D68">
        <w:t xml:space="preserve"> Box), the dynamics of conflict (Thomas Kilmann), and relationship patterns ( PAC Model, Drama Triangle) have provided a deeper understanding of interpersonal interactions. </w:t>
      </w:r>
      <w:r w:rsidR="00F8386B">
        <w:t>T</w:t>
      </w:r>
      <w:r w:rsidRPr="00F47D68">
        <w:t xml:space="preserve">he importance of active listening and effective communication in </w:t>
      </w:r>
      <w:r w:rsidR="00F8386B">
        <w:t>creating</w:t>
      </w:r>
      <w:r w:rsidRPr="00F47D68">
        <w:t xml:space="preserve"> psychological safety and enabling rather than "fixing" has been </w:t>
      </w:r>
      <w:r w:rsidR="00F8386B">
        <w:t>supported</w:t>
      </w:r>
      <w:r w:rsidRPr="00F47D68">
        <w:t xml:space="preserve"> by </w:t>
      </w:r>
      <w:r w:rsidR="00F8386B">
        <w:t>models</w:t>
      </w:r>
      <w:r w:rsidRPr="00F47D68">
        <w:t xml:space="preserve"> like Kline (2002) and communication experts like Quintanilla &amp; Wahl (2020).</w:t>
      </w:r>
    </w:p>
    <w:p w14:paraId="6E6035AB" w14:textId="754EB971" w:rsidR="00F47D68" w:rsidRPr="00F47D68" w:rsidRDefault="00F47D68" w:rsidP="00FE2845">
      <w:r w:rsidRPr="00F47D68">
        <w:lastRenderedPageBreak/>
        <w:t xml:space="preserve">I will take conscious actions to </w:t>
      </w:r>
      <w:r w:rsidR="00F8386B">
        <w:t>improve</w:t>
      </w:r>
      <w:r w:rsidRPr="00F47D68">
        <w:t xml:space="preserve"> my effectiveness as a team member. I will continue to </w:t>
      </w:r>
      <w:r w:rsidR="00F8386B">
        <w:t>work on</w:t>
      </w:r>
      <w:r w:rsidRPr="00F47D68">
        <w:t xml:space="preserve"> my Shaper strengths to</w:t>
      </w:r>
      <w:r w:rsidR="00F8386B">
        <w:t xml:space="preserve"> take</w:t>
      </w:r>
      <w:r w:rsidRPr="00F47D68">
        <w:t xml:space="preserve"> initiatives and challenge </w:t>
      </w:r>
      <w:r w:rsidR="00F8386B">
        <w:t xml:space="preserve">customers, </w:t>
      </w:r>
      <w:r w:rsidRPr="00F47D68">
        <w:t xml:space="preserve">while being mindful of my impact on others and ensuring </w:t>
      </w:r>
      <w:r w:rsidR="00F8386B">
        <w:t>the</w:t>
      </w:r>
      <w:r w:rsidRPr="00F47D68">
        <w:t xml:space="preserve"> balance with empathy and active listening</w:t>
      </w:r>
      <w:r w:rsidR="00BC6C72">
        <w:t xml:space="preserve">. </w:t>
      </w:r>
      <w:r w:rsidRPr="00F47D68">
        <w:t>I will prioritise building and maintaining positive relationships by consistently practicing active listening and tactful communication</w:t>
      </w:r>
      <w:r w:rsidR="00BC6C72">
        <w:t xml:space="preserve">. </w:t>
      </w:r>
      <w:r w:rsidR="00F8386B">
        <w:t>Continuously</w:t>
      </w:r>
      <w:r w:rsidRPr="00F47D68">
        <w:t xml:space="preserve"> applying these theor</w:t>
      </w:r>
      <w:r w:rsidR="00F8386B">
        <w:t>y</w:t>
      </w:r>
      <w:r w:rsidRPr="00F47D68">
        <w:t xml:space="preserve"> </w:t>
      </w:r>
      <w:r w:rsidR="00F8386B">
        <w:t>models</w:t>
      </w:r>
      <w:r w:rsidRPr="00F47D68">
        <w:t xml:space="preserve"> to my practical experiences, I aim to </w:t>
      </w:r>
      <w:r w:rsidR="00F8386B">
        <w:t>create</w:t>
      </w:r>
      <w:r w:rsidRPr="00F47D68">
        <w:t xml:space="preserve"> productive and supportive team environments, both with colleagues and with the individuals</w:t>
      </w:r>
      <w:r w:rsidR="00F8386B">
        <w:t xml:space="preserve">, </w:t>
      </w:r>
      <w:r w:rsidRPr="00F47D68">
        <w:t>leading to greater team effectiveness</w:t>
      </w:r>
      <w:r w:rsidR="00F8386B">
        <w:t>.</w:t>
      </w:r>
    </w:p>
    <w:p w14:paraId="0D6C0C21" w14:textId="77777777" w:rsidR="00FE2845" w:rsidRDefault="00FE2845" w:rsidP="00FE2845">
      <w:pPr>
        <w:rPr>
          <w:b/>
          <w:bCs/>
        </w:rPr>
      </w:pPr>
    </w:p>
    <w:p w14:paraId="296044B8" w14:textId="77777777" w:rsidR="00F8386B" w:rsidRDefault="00F8386B" w:rsidP="00FE2845">
      <w:pPr>
        <w:rPr>
          <w:b/>
          <w:bCs/>
        </w:rPr>
      </w:pPr>
    </w:p>
    <w:p w14:paraId="39B309A7" w14:textId="77777777" w:rsidR="00FE2845" w:rsidRDefault="00FE2845" w:rsidP="00FE2845">
      <w:pPr>
        <w:rPr>
          <w:b/>
          <w:bCs/>
        </w:rPr>
      </w:pPr>
    </w:p>
    <w:p w14:paraId="3F6D7F99" w14:textId="77777777" w:rsidR="00F8386B" w:rsidRDefault="00F8386B" w:rsidP="00FE2845">
      <w:pPr>
        <w:rPr>
          <w:b/>
          <w:bCs/>
        </w:rPr>
      </w:pPr>
    </w:p>
    <w:p w14:paraId="28CFC086" w14:textId="77777777" w:rsidR="00F8386B" w:rsidRDefault="00F8386B" w:rsidP="00FE2845">
      <w:pPr>
        <w:rPr>
          <w:b/>
          <w:bCs/>
        </w:rPr>
      </w:pPr>
    </w:p>
    <w:p w14:paraId="49B6F283" w14:textId="77777777" w:rsidR="00BC6C72" w:rsidRDefault="00BC6C72" w:rsidP="00FE2845">
      <w:pPr>
        <w:rPr>
          <w:b/>
          <w:bCs/>
        </w:rPr>
      </w:pPr>
    </w:p>
    <w:p w14:paraId="4957292A" w14:textId="77777777" w:rsidR="00BC6C72" w:rsidRDefault="00BC6C72" w:rsidP="00FE2845">
      <w:pPr>
        <w:rPr>
          <w:b/>
          <w:bCs/>
        </w:rPr>
      </w:pPr>
    </w:p>
    <w:p w14:paraId="4F1D2868" w14:textId="77777777" w:rsidR="00BC6C72" w:rsidRDefault="00BC6C72" w:rsidP="00FE2845">
      <w:pPr>
        <w:rPr>
          <w:b/>
          <w:bCs/>
        </w:rPr>
      </w:pPr>
    </w:p>
    <w:p w14:paraId="2BA40650" w14:textId="77777777" w:rsidR="00BC6C72" w:rsidRDefault="00BC6C72" w:rsidP="00FE2845">
      <w:pPr>
        <w:rPr>
          <w:b/>
          <w:bCs/>
        </w:rPr>
      </w:pPr>
    </w:p>
    <w:p w14:paraId="751992A9" w14:textId="77777777" w:rsidR="00BC6C72" w:rsidRDefault="00BC6C72" w:rsidP="00FE2845">
      <w:pPr>
        <w:rPr>
          <w:b/>
          <w:bCs/>
        </w:rPr>
      </w:pPr>
    </w:p>
    <w:p w14:paraId="68C3C261" w14:textId="77777777" w:rsidR="00BC6C72" w:rsidRDefault="00BC6C72" w:rsidP="00FE2845">
      <w:pPr>
        <w:rPr>
          <w:b/>
          <w:bCs/>
        </w:rPr>
      </w:pPr>
    </w:p>
    <w:p w14:paraId="0BF54AAE" w14:textId="77777777" w:rsidR="00BC6C72" w:rsidRDefault="00BC6C72" w:rsidP="00FE2845">
      <w:pPr>
        <w:rPr>
          <w:b/>
          <w:bCs/>
        </w:rPr>
      </w:pPr>
    </w:p>
    <w:p w14:paraId="6CA624EA" w14:textId="77777777" w:rsidR="00BC6C72" w:rsidRDefault="00BC6C72" w:rsidP="00FE2845">
      <w:pPr>
        <w:rPr>
          <w:b/>
          <w:bCs/>
        </w:rPr>
      </w:pPr>
    </w:p>
    <w:p w14:paraId="6FF2278D" w14:textId="77777777" w:rsidR="00BC6C72" w:rsidRDefault="00BC6C72" w:rsidP="00FE2845">
      <w:pPr>
        <w:rPr>
          <w:b/>
          <w:bCs/>
        </w:rPr>
      </w:pPr>
    </w:p>
    <w:p w14:paraId="4D0F9ADD" w14:textId="77777777" w:rsidR="00BC6C72" w:rsidRDefault="00BC6C72" w:rsidP="00FE2845">
      <w:pPr>
        <w:rPr>
          <w:b/>
          <w:bCs/>
        </w:rPr>
      </w:pPr>
    </w:p>
    <w:p w14:paraId="398F3EE9" w14:textId="77777777" w:rsidR="00BC6C72" w:rsidRDefault="00BC6C72" w:rsidP="00FE2845">
      <w:pPr>
        <w:rPr>
          <w:b/>
          <w:bCs/>
        </w:rPr>
      </w:pPr>
    </w:p>
    <w:p w14:paraId="44E3BED5" w14:textId="77777777" w:rsidR="00BC6C72" w:rsidRDefault="00BC6C72" w:rsidP="00FE2845">
      <w:pPr>
        <w:rPr>
          <w:b/>
          <w:bCs/>
        </w:rPr>
      </w:pPr>
    </w:p>
    <w:p w14:paraId="1DBAFD5A" w14:textId="77777777" w:rsidR="00BC6C72" w:rsidRDefault="00BC6C72" w:rsidP="00FE2845">
      <w:pPr>
        <w:rPr>
          <w:b/>
          <w:bCs/>
        </w:rPr>
      </w:pPr>
    </w:p>
    <w:p w14:paraId="003928AD" w14:textId="77777777" w:rsidR="00BC6C72" w:rsidRDefault="00BC6C72" w:rsidP="00FE2845">
      <w:pPr>
        <w:rPr>
          <w:b/>
          <w:bCs/>
        </w:rPr>
      </w:pPr>
    </w:p>
    <w:p w14:paraId="02EA7148" w14:textId="77777777" w:rsidR="00F8386B" w:rsidRDefault="00F8386B" w:rsidP="00FE2845">
      <w:pPr>
        <w:rPr>
          <w:b/>
          <w:bCs/>
        </w:rPr>
      </w:pPr>
    </w:p>
    <w:p w14:paraId="73FE36A9" w14:textId="77777777" w:rsidR="00BC6C72" w:rsidRDefault="00BC6C72" w:rsidP="00FE2845">
      <w:pPr>
        <w:rPr>
          <w:b/>
          <w:bCs/>
        </w:rPr>
      </w:pPr>
    </w:p>
    <w:p w14:paraId="1BBE716B" w14:textId="77777777" w:rsidR="00F8386B" w:rsidRDefault="00F8386B" w:rsidP="00FE2845">
      <w:pPr>
        <w:rPr>
          <w:b/>
          <w:bCs/>
        </w:rPr>
      </w:pPr>
    </w:p>
    <w:p w14:paraId="7BF7C5AC" w14:textId="437D51AC" w:rsidR="00F47D68" w:rsidRPr="00F47D68" w:rsidRDefault="00F47D68" w:rsidP="00FE2845">
      <w:pPr>
        <w:rPr>
          <w:b/>
          <w:bCs/>
        </w:rPr>
      </w:pPr>
      <w:r w:rsidRPr="00F47D68">
        <w:rPr>
          <w:b/>
          <w:bCs/>
        </w:rPr>
        <w:lastRenderedPageBreak/>
        <w:t>References</w:t>
      </w:r>
    </w:p>
    <w:p w14:paraId="6B674EB1" w14:textId="5F1A84B3" w:rsidR="00F47D68" w:rsidRPr="00F47D68" w:rsidRDefault="00F47D68" w:rsidP="00B40FE3">
      <w:pPr>
        <w:pStyle w:val="ListParagraph"/>
        <w:numPr>
          <w:ilvl w:val="0"/>
          <w:numId w:val="1"/>
        </w:numPr>
      </w:pPr>
      <w:proofErr w:type="spellStart"/>
      <w:r w:rsidRPr="00F47D68">
        <w:t>Academi</w:t>
      </w:r>
      <w:proofErr w:type="spellEnd"/>
      <w:r w:rsidRPr="00F47D68">
        <w:t xml:space="preserve"> Wales. (2016). </w:t>
      </w:r>
      <w:r w:rsidRPr="00B40FE3">
        <w:rPr>
          <w:i/>
          <w:iCs/>
        </w:rPr>
        <w:t>Coaching: Developing People for Success</w:t>
      </w:r>
      <w:r w:rsidRPr="00F47D68">
        <w:t>.</w:t>
      </w:r>
      <w:r w:rsidR="00A73795">
        <w:t xml:space="preserve"> Available at:</w:t>
      </w:r>
      <w:r w:rsidRPr="00F47D68">
        <w:t xml:space="preserve"> </w:t>
      </w:r>
      <w:hyperlink r:id="rId5" w:history="1">
        <w:r w:rsidR="00BB2EBF" w:rsidRPr="004329B6">
          <w:rPr>
            <w:rStyle w:val="Hyperlink"/>
          </w:rPr>
          <w:t>https://academiwales.gov.wales/repository/resource/425caccb-2cfd-4573-b2f1-cea1df17664c/overview</w:t>
        </w:r>
      </w:hyperlink>
    </w:p>
    <w:p w14:paraId="7542DC33" w14:textId="19D7DA21" w:rsidR="00F47D68" w:rsidRPr="00F47D68" w:rsidRDefault="00F47D68" w:rsidP="00B40FE3">
      <w:pPr>
        <w:pStyle w:val="ListParagraph"/>
        <w:numPr>
          <w:ilvl w:val="0"/>
          <w:numId w:val="1"/>
        </w:numPr>
      </w:pPr>
      <w:proofErr w:type="spellStart"/>
      <w:r w:rsidRPr="00F47D68">
        <w:t>Academi</w:t>
      </w:r>
      <w:proofErr w:type="spellEnd"/>
      <w:r w:rsidRPr="00F47D68">
        <w:t xml:space="preserve"> Wales. (2018). </w:t>
      </w:r>
      <w:r w:rsidRPr="00B40FE3">
        <w:rPr>
          <w:i/>
          <w:iCs/>
        </w:rPr>
        <w:t>Trust: the Foundation of Successful Teams</w:t>
      </w:r>
      <w:r w:rsidRPr="00F47D68">
        <w:t xml:space="preserve">. </w:t>
      </w:r>
      <w:r w:rsidR="00A73795">
        <w:t>Available at:</w:t>
      </w:r>
      <w:r w:rsidR="00A73795" w:rsidRPr="00F47D68">
        <w:t xml:space="preserve"> </w:t>
      </w:r>
      <w:hyperlink r:id="rId6" w:tooltip="null" w:history="1">
        <w:r w:rsidRPr="00F47D68">
          <w:rPr>
            <w:rStyle w:val="Hyperlink"/>
          </w:rPr>
          <w:t>https://academiwales.gov.wales/repository/resource/a3ea75b8-48af-4dd7-b70b-f3ef9bad08e7/overview</w:t>
        </w:r>
      </w:hyperlink>
    </w:p>
    <w:p w14:paraId="21069321" w14:textId="08D7ED59" w:rsidR="00F47D68" w:rsidRPr="00F47D68" w:rsidRDefault="00F47D68" w:rsidP="00B40FE3">
      <w:pPr>
        <w:pStyle w:val="ListParagraph"/>
        <w:numPr>
          <w:ilvl w:val="0"/>
          <w:numId w:val="1"/>
        </w:numPr>
      </w:pPr>
      <w:proofErr w:type="spellStart"/>
      <w:r w:rsidRPr="00F47D68">
        <w:t>Academi</w:t>
      </w:r>
      <w:proofErr w:type="spellEnd"/>
      <w:r w:rsidRPr="00F47D68">
        <w:t xml:space="preserve"> Wales. (2018). </w:t>
      </w:r>
      <w:r w:rsidRPr="00B40FE3">
        <w:rPr>
          <w:i/>
          <w:iCs/>
        </w:rPr>
        <w:t>Applied Positive Psychology</w:t>
      </w:r>
      <w:r w:rsidRPr="00F47D68">
        <w:t xml:space="preserve">. </w:t>
      </w:r>
      <w:r w:rsidR="00A73795">
        <w:t>Available at:</w:t>
      </w:r>
      <w:r w:rsidR="00A73795" w:rsidRPr="00F47D68">
        <w:t xml:space="preserve"> </w:t>
      </w:r>
      <w:hyperlink r:id="rId7" w:tooltip="null" w:history="1">
        <w:r w:rsidRPr="00F47D68">
          <w:rPr>
            <w:rStyle w:val="Hyperlink"/>
          </w:rPr>
          <w:t>https://academiwales.gov.wales/repository/resource/b798a5ea-50e3-46f1-9293-35160f01f266/overview</w:t>
        </w:r>
      </w:hyperlink>
    </w:p>
    <w:p w14:paraId="1447238C" w14:textId="77777777" w:rsidR="00F47D68" w:rsidRPr="00F47D68" w:rsidRDefault="00F47D68" w:rsidP="00B40FE3">
      <w:pPr>
        <w:pStyle w:val="ListParagraph"/>
        <w:numPr>
          <w:ilvl w:val="0"/>
          <w:numId w:val="1"/>
        </w:numPr>
      </w:pPr>
      <w:r w:rsidRPr="00F47D68">
        <w:t xml:space="preserve">Belbin, R. M &amp; Belbin, R. Meredith. (2010). </w:t>
      </w:r>
      <w:r w:rsidRPr="00B40FE3">
        <w:rPr>
          <w:i/>
          <w:iCs/>
        </w:rPr>
        <w:t>Management teams why they succeed or fail</w:t>
      </w:r>
      <w:r w:rsidRPr="00F47D68">
        <w:t xml:space="preserve"> (3rd ed.). Butterworth-Heinemann.</w:t>
      </w:r>
    </w:p>
    <w:p w14:paraId="082B5B13" w14:textId="77777777" w:rsidR="00F47D68" w:rsidRPr="00F47D68" w:rsidRDefault="00F47D68" w:rsidP="00B40FE3">
      <w:pPr>
        <w:pStyle w:val="ListParagraph"/>
        <w:numPr>
          <w:ilvl w:val="0"/>
          <w:numId w:val="1"/>
        </w:numPr>
      </w:pPr>
      <w:r w:rsidRPr="00F47D68">
        <w:t xml:space="preserve">Duck, S. &amp; McMahan, D. T. (2021). </w:t>
      </w:r>
      <w:r w:rsidRPr="00B40FE3">
        <w:rPr>
          <w:i/>
          <w:iCs/>
        </w:rPr>
        <w:t>Communication in everyday life: a survey of communication</w:t>
      </w:r>
      <w:r w:rsidRPr="00F47D68">
        <w:t xml:space="preserve"> (4th ed.). SAGE.</w:t>
      </w:r>
    </w:p>
    <w:p w14:paraId="025197A3" w14:textId="77777777" w:rsidR="00F47D68" w:rsidRPr="00F47D68" w:rsidRDefault="00F47D68" w:rsidP="00B40FE3">
      <w:pPr>
        <w:pStyle w:val="ListParagraph"/>
        <w:numPr>
          <w:ilvl w:val="0"/>
          <w:numId w:val="1"/>
        </w:numPr>
      </w:pPr>
      <w:r w:rsidRPr="00F47D68">
        <w:t xml:space="preserve">Kline, N. (2002). </w:t>
      </w:r>
      <w:r w:rsidRPr="00B40FE3">
        <w:rPr>
          <w:i/>
          <w:iCs/>
        </w:rPr>
        <w:t>Time To Think: Listening to Ignite the Human Mind</w:t>
      </w:r>
      <w:r w:rsidRPr="00F47D68">
        <w:t>. Cassell.</w:t>
      </w:r>
    </w:p>
    <w:p w14:paraId="0F32F061" w14:textId="3F5B6FA6" w:rsidR="00F47D68" w:rsidRPr="00F47D68" w:rsidRDefault="00F47D68" w:rsidP="00B40FE3">
      <w:pPr>
        <w:pStyle w:val="ListParagraph"/>
        <w:numPr>
          <w:ilvl w:val="0"/>
          <w:numId w:val="1"/>
        </w:numPr>
      </w:pPr>
      <w:r w:rsidRPr="00F47D68">
        <w:t>Kline, N. (</w:t>
      </w:r>
      <w:r w:rsidR="00F55282">
        <w:t>2009</w:t>
      </w:r>
      <w:r w:rsidRPr="00F47D68">
        <w:t xml:space="preserve">). </w:t>
      </w:r>
      <w:r w:rsidRPr="00B40FE3">
        <w:rPr>
          <w:i/>
          <w:iCs/>
        </w:rPr>
        <w:t>More Time To Think: the Power of Independent Thinking</w:t>
      </w:r>
      <w:r w:rsidRPr="00F47D68">
        <w:t>. Fisher King.</w:t>
      </w:r>
    </w:p>
    <w:p w14:paraId="303C7A81" w14:textId="77777777" w:rsidR="00F47D68" w:rsidRPr="00F47D68" w:rsidRDefault="00F47D68" w:rsidP="00B40FE3">
      <w:pPr>
        <w:pStyle w:val="ListParagraph"/>
        <w:numPr>
          <w:ilvl w:val="0"/>
          <w:numId w:val="1"/>
        </w:numPr>
      </w:pPr>
      <w:r w:rsidRPr="00F47D68">
        <w:t xml:space="preserve">Quintanilla, K. M. &amp; Wahl, S. T. (2020). </w:t>
      </w:r>
      <w:r w:rsidRPr="00B40FE3">
        <w:rPr>
          <w:i/>
          <w:iCs/>
        </w:rPr>
        <w:t>Business and professional communication: KEYS for workplace excellence</w:t>
      </w:r>
      <w:r w:rsidRPr="00F47D68">
        <w:t xml:space="preserve"> (4th ed.). SAGE.</w:t>
      </w:r>
    </w:p>
    <w:p w14:paraId="1B34795D" w14:textId="77777777" w:rsidR="00F47D68" w:rsidRPr="00F47D68" w:rsidRDefault="00F47D68" w:rsidP="00B40FE3">
      <w:pPr>
        <w:pStyle w:val="ListParagraph"/>
        <w:numPr>
          <w:ilvl w:val="0"/>
          <w:numId w:val="1"/>
        </w:numPr>
      </w:pPr>
      <w:r w:rsidRPr="00F47D68">
        <w:t xml:space="preserve">Tannenbaum, S. I. &amp; Salas, E. (2021). </w:t>
      </w:r>
      <w:r w:rsidRPr="00B40FE3">
        <w:rPr>
          <w:i/>
          <w:iCs/>
        </w:rPr>
        <w:t>Teams that work: the seven drivers of team effectiveness</w:t>
      </w:r>
      <w:r w:rsidRPr="00F47D68">
        <w:t>. Oxford University Press.</w:t>
      </w:r>
    </w:p>
    <w:p w14:paraId="0BA1E709" w14:textId="77777777" w:rsidR="00F47D68" w:rsidRPr="00F47D68" w:rsidRDefault="00F47D68" w:rsidP="00FE2845">
      <w:pPr>
        <w:rPr>
          <w:lang w:val="en-US"/>
        </w:rPr>
      </w:pPr>
    </w:p>
    <w:sectPr w:rsidR="00F47D68" w:rsidRPr="00F47D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B94D07"/>
    <w:multiLevelType w:val="hybridMultilevel"/>
    <w:tmpl w:val="952E8314"/>
    <w:lvl w:ilvl="0" w:tplc="0610E9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4840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D68"/>
    <w:rsid w:val="00085B70"/>
    <w:rsid w:val="000E0E1C"/>
    <w:rsid w:val="006937A9"/>
    <w:rsid w:val="00A73795"/>
    <w:rsid w:val="00B40FE3"/>
    <w:rsid w:val="00B71754"/>
    <w:rsid w:val="00B871E0"/>
    <w:rsid w:val="00BB2EBF"/>
    <w:rsid w:val="00BC6C72"/>
    <w:rsid w:val="00BE48C1"/>
    <w:rsid w:val="00C05B02"/>
    <w:rsid w:val="00C742E2"/>
    <w:rsid w:val="00CC561D"/>
    <w:rsid w:val="00E93957"/>
    <w:rsid w:val="00F47D68"/>
    <w:rsid w:val="00F55282"/>
    <w:rsid w:val="00F8386B"/>
    <w:rsid w:val="00FE2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5FE292"/>
  <w15:chartTrackingRefBased/>
  <w15:docId w15:val="{92B05E74-3708-4CFB-B122-AC3C6DBF9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D68"/>
  </w:style>
  <w:style w:type="paragraph" w:styleId="Heading1">
    <w:name w:val="heading 1"/>
    <w:basedOn w:val="Normal"/>
    <w:next w:val="Normal"/>
    <w:link w:val="Heading1Char"/>
    <w:uiPriority w:val="9"/>
    <w:qFormat/>
    <w:rsid w:val="00F47D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7D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7D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7D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7D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7D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7D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7D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7D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7D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7D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7D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7D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7D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7D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7D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7D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7D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7D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7D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7D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7D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7D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7D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7D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7D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7D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7D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7D6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47D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7D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52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cademiwales.gov.wales/repository/resource/b798a5ea-50e3-46f1-9293-35160f01f266/overvie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ademiwales.gov.wales/repository/resource/a3ea75b8-48af-4dd7-b70b-f3ef9bad08e7/overview" TargetMode="External"/><Relationship Id="rId5" Type="http://schemas.openxmlformats.org/officeDocument/2006/relationships/hyperlink" Target="https://academiwales.gov.wales/repository/resource/425caccb-2cfd-4573-b2f1-cea1df17664c/overview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1250</Words>
  <Characters>7444</Characters>
  <Application>Microsoft Office Word</Application>
  <DocSecurity>0</DocSecurity>
  <Lines>158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Ropel (2423021)</dc:creator>
  <cp:keywords/>
  <dc:description/>
  <cp:lastModifiedBy>Sebastian Ropel (2423021)</cp:lastModifiedBy>
  <cp:revision>9</cp:revision>
  <dcterms:created xsi:type="dcterms:W3CDTF">2025-06-08T14:02:00Z</dcterms:created>
  <dcterms:modified xsi:type="dcterms:W3CDTF">2025-06-25T17:50:00Z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67ddca35-15ce-40b3-81c8-c528d942ea74</vt:lpwstr>
  </property>
</Properties>
</file>