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74790" w:rsidRPr="00C74790" w:rsidRDefault="00C74790" w:rsidP="00C74790">
      <w:pPr>
        <w:jc w:val="center"/>
        <w:rPr>
          <w:sz w:val="28"/>
        </w:rPr>
      </w:pPr>
      <w:r w:rsidRPr="00C74790">
        <w:rPr>
          <w:sz w:val="28"/>
        </w:rPr>
        <w:t>Module: ENTREPRENEURSHIP</w:t>
      </w:r>
    </w:p>
    <w:p w:rsidR="007A2DAD" w:rsidRPr="00C74790" w:rsidRDefault="00C74790" w:rsidP="00C74790">
      <w:pPr>
        <w:jc w:val="center"/>
        <w:rPr>
          <w:sz w:val="28"/>
        </w:rPr>
      </w:pPr>
      <w:r w:rsidRPr="00C74790">
        <w:rPr>
          <w:sz w:val="28"/>
        </w:rPr>
        <w:t>Module code: LCBB5001</w:t>
      </w:r>
    </w:p>
    <w:p w:rsidR="00C74790" w:rsidRDefault="00C74790" w:rsidP="00C74790">
      <w:pPr>
        <w:jc w:val="center"/>
        <w:rPr>
          <w:sz w:val="28"/>
        </w:rPr>
      </w:pPr>
      <w:r w:rsidRPr="00C74790">
        <w:rPr>
          <w:sz w:val="28"/>
        </w:rPr>
        <w:t>Task 2</w:t>
      </w:r>
    </w:p>
    <w:p w:rsidR="00BD2FFB" w:rsidRDefault="00EB256D" w:rsidP="00C74790">
      <w:pPr>
        <w:jc w:val="center"/>
        <w:rPr>
          <w:sz w:val="28"/>
        </w:rPr>
      </w:pPr>
      <w:r>
        <w:rPr>
          <w:sz w:val="28"/>
        </w:rPr>
        <w:t>DANIELA STOCHITA</w:t>
      </w:r>
    </w:p>
    <w:p w:rsidR="00EB256D" w:rsidRDefault="00EB256D" w:rsidP="00C74790">
      <w:pPr>
        <w:jc w:val="center"/>
        <w:rPr>
          <w:sz w:val="28"/>
        </w:rPr>
      </w:pPr>
      <w:r>
        <w:rPr>
          <w:sz w:val="28"/>
        </w:rPr>
        <w:t>211396</w:t>
      </w:r>
      <w:r w:rsidR="00190A37">
        <w:rPr>
          <w:sz w:val="28"/>
        </w:rPr>
        <w:t>9</w:t>
      </w:r>
    </w:p>
    <w:p w:rsidR="00742619" w:rsidRDefault="00742619">
      <w:pPr>
        <w:spacing w:line="259" w:lineRule="auto"/>
        <w:jc w:val="left"/>
        <w:rPr>
          <w:sz w:val="28"/>
        </w:rPr>
      </w:pPr>
      <w:r>
        <w:rPr>
          <w:sz w:val="28"/>
        </w:rPr>
        <w:br w:type="page"/>
      </w:r>
    </w:p>
    <w:sdt>
      <w:sdtPr>
        <w:rPr>
          <w:rFonts w:ascii="Arial" w:eastAsiaTheme="minorHAnsi" w:hAnsi="Arial" w:cstheme="minorBidi"/>
          <w:color w:val="auto"/>
          <w:sz w:val="22"/>
          <w:szCs w:val="22"/>
          <w:lang w:val="en-GB"/>
        </w:rPr>
        <w:id w:val="1492291008"/>
        <w:docPartObj>
          <w:docPartGallery w:val="Table of Contents"/>
          <w:docPartUnique/>
        </w:docPartObj>
      </w:sdtPr>
      <w:sdtEndPr>
        <w:rPr>
          <w:b/>
          <w:bCs/>
          <w:noProof/>
        </w:rPr>
      </w:sdtEndPr>
      <w:sdtContent>
        <w:p w:rsidR="00D274F7" w:rsidRDefault="00D274F7">
          <w:pPr>
            <w:pStyle w:val="Titlucuprins"/>
          </w:pPr>
          <w:r>
            <w:t>Table of Contents</w:t>
          </w:r>
        </w:p>
        <w:p w:rsidR="00D274F7" w:rsidRDefault="00D274F7">
          <w:pPr>
            <w:pStyle w:val="Cuprins1"/>
            <w:tabs>
              <w:tab w:val="right" w:leader="dot" w:pos="9350"/>
            </w:tabs>
            <w:rPr>
              <w:noProof/>
            </w:rPr>
          </w:pPr>
          <w:r>
            <w:fldChar w:fldCharType="begin"/>
          </w:r>
          <w:r>
            <w:instrText xml:space="preserve"> TOC \o "1-3" \h \z \u </w:instrText>
          </w:r>
          <w:r>
            <w:fldChar w:fldCharType="separate"/>
          </w:r>
          <w:hyperlink w:anchor="_Toc139649961" w:history="1">
            <w:r w:rsidRPr="00CF691D">
              <w:rPr>
                <w:rStyle w:val="Hyperlink"/>
                <w:noProof/>
              </w:rPr>
              <w:t>1. Introduction</w:t>
            </w:r>
            <w:r>
              <w:rPr>
                <w:noProof/>
                <w:webHidden/>
              </w:rPr>
              <w:tab/>
            </w:r>
            <w:r>
              <w:rPr>
                <w:noProof/>
                <w:webHidden/>
              </w:rPr>
              <w:fldChar w:fldCharType="begin"/>
            </w:r>
            <w:r>
              <w:rPr>
                <w:noProof/>
                <w:webHidden/>
              </w:rPr>
              <w:instrText xml:space="preserve"> PAGEREF _Toc139649961 \h </w:instrText>
            </w:r>
            <w:r>
              <w:rPr>
                <w:noProof/>
                <w:webHidden/>
              </w:rPr>
            </w:r>
            <w:r>
              <w:rPr>
                <w:noProof/>
                <w:webHidden/>
              </w:rPr>
              <w:fldChar w:fldCharType="separate"/>
            </w:r>
            <w:r>
              <w:rPr>
                <w:noProof/>
                <w:webHidden/>
              </w:rPr>
              <w:t>3</w:t>
            </w:r>
            <w:r>
              <w:rPr>
                <w:noProof/>
                <w:webHidden/>
              </w:rPr>
              <w:fldChar w:fldCharType="end"/>
            </w:r>
          </w:hyperlink>
        </w:p>
        <w:p w:rsidR="00D274F7" w:rsidRDefault="00406476">
          <w:pPr>
            <w:pStyle w:val="Cuprins1"/>
            <w:tabs>
              <w:tab w:val="right" w:leader="dot" w:pos="9350"/>
            </w:tabs>
            <w:rPr>
              <w:noProof/>
            </w:rPr>
          </w:pPr>
          <w:hyperlink w:anchor="_Toc139649962" w:history="1">
            <w:r w:rsidR="00D274F7" w:rsidRPr="00CF691D">
              <w:rPr>
                <w:rStyle w:val="Hyperlink"/>
                <w:noProof/>
              </w:rPr>
              <w:t>2. PESTLE analysis</w:t>
            </w:r>
            <w:r w:rsidR="00D274F7">
              <w:rPr>
                <w:noProof/>
                <w:webHidden/>
              </w:rPr>
              <w:tab/>
            </w:r>
            <w:r w:rsidR="00D274F7">
              <w:rPr>
                <w:noProof/>
                <w:webHidden/>
              </w:rPr>
              <w:fldChar w:fldCharType="begin"/>
            </w:r>
            <w:r w:rsidR="00D274F7">
              <w:rPr>
                <w:noProof/>
                <w:webHidden/>
              </w:rPr>
              <w:instrText xml:space="preserve"> PAGEREF _Toc139649962 \h </w:instrText>
            </w:r>
            <w:r w:rsidR="00D274F7">
              <w:rPr>
                <w:noProof/>
                <w:webHidden/>
              </w:rPr>
            </w:r>
            <w:r w:rsidR="00D274F7">
              <w:rPr>
                <w:noProof/>
                <w:webHidden/>
              </w:rPr>
              <w:fldChar w:fldCharType="separate"/>
            </w:r>
            <w:r w:rsidR="00D274F7">
              <w:rPr>
                <w:noProof/>
                <w:webHidden/>
              </w:rPr>
              <w:t>4</w:t>
            </w:r>
            <w:r w:rsidR="00D274F7">
              <w:rPr>
                <w:noProof/>
                <w:webHidden/>
              </w:rPr>
              <w:fldChar w:fldCharType="end"/>
            </w:r>
          </w:hyperlink>
        </w:p>
        <w:p w:rsidR="00D274F7" w:rsidRDefault="00406476">
          <w:pPr>
            <w:pStyle w:val="Cuprins2"/>
            <w:tabs>
              <w:tab w:val="right" w:leader="dot" w:pos="9350"/>
            </w:tabs>
            <w:rPr>
              <w:noProof/>
            </w:rPr>
          </w:pPr>
          <w:hyperlink w:anchor="_Toc139649963" w:history="1">
            <w:r w:rsidR="00D274F7" w:rsidRPr="00CF691D">
              <w:rPr>
                <w:rStyle w:val="Hyperlink"/>
                <w:noProof/>
              </w:rPr>
              <w:t>2.1 Understanding of PESTLE analysis</w:t>
            </w:r>
            <w:r w:rsidR="00D274F7">
              <w:rPr>
                <w:noProof/>
                <w:webHidden/>
              </w:rPr>
              <w:tab/>
            </w:r>
            <w:r w:rsidR="00D274F7">
              <w:rPr>
                <w:noProof/>
                <w:webHidden/>
              </w:rPr>
              <w:fldChar w:fldCharType="begin"/>
            </w:r>
            <w:r w:rsidR="00D274F7">
              <w:rPr>
                <w:noProof/>
                <w:webHidden/>
              </w:rPr>
              <w:instrText xml:space="preserve"> PAGEREF _Toc139649963 \h </w:instrText>
            </w:r>
            <w:r w:rsidR="00D274F7">
              <w:rPr>
                <w:noProof/>
                <w:webHidden/>
              </w:rPr>
            </w:r>
            <w:r w:rsidR="00D274F7">
              <w:rPr>
                <w:noProof/>
                <w:webHidden/>
              </w:rPr>
              <w:fldChar w:fldCharType="separate"/>
            </w:r>
            <w:r w:rsidR="00D274F7">
              <w:rPr>
                <w:noProof/>
                <w:webHidden/>
              </w:rPr>
              <w:t>4</w:t>
            </w:r>
            <w:r w:rsidR="00D274F7">
              <w:rPr>
                <w:noProof/>
                <w:webHidden/>
              </w:rPr>
              <w:fldChar w:fldCharType="end"/>
            </w:r>
          </w:hyperlink>
        </w:p>
        <w:p w:rsidR="00D274F7" w:rsidRDefault="00406476">
          <w:pPr>
            <w:pStyle w:val="Cuprins2"/>
            <w:tabs>
              <w:tab w:val="right" w:leader="dot" w:pos="9350"/>
            </w:tabs>
            <w:rPr>
              <w:noProof/>
            </w:rPr>
          </w:pPr>
          <w:hyperlink w:anchor="_Toc139649964" w:history="1">
            <w:r w:rsidR="00D274F7" w:rsidRPr="00CF691D">
              <w:rPr>
                <w:rStyle w:val="Hyperlink"/>
                <w:noProof/>
              </w:rPr>
              <w:t>2.2 Applying PESTLE analysis to the business idea</w:t>
            </w:r>
            <w:r w:rsidR="00D274F7">
              <w:rPr>
                <w:noProof/>
                <w:webHidden/>
              </w:rPr>
              <w:tab/>
            </w:r>
            <w:r w:rsidR="00D274F7">
              <w:rPr>
                <w:noProof/>
                <w:webHidden/>
              </w:rPr>
              <w:fldChar w:fldCharType="begin"/>
            </w:r>
            <w:r w:rsidR="00D274F7">
              <w:rPr>
                <w:noProof/>
                <w:webHidden/>
              </w:rPr>
              <w:instrText xml:space="preserve"> PAGEREF _Toc139649964 \h </w:instrText>
            </w:r>
            <w:r w:rsidR="00D274F7">
              <w:rPr>
                <w:noProof/>
                <w:webHidden/>
              </w:rPr>
            </w:r>
            <w:r w:rsidR="00D274F7">
              <w:rPr>
                <w:noProof/>
                <w:webHidden/>
              </w:rPr>
              <w:fldChar w:fldCharType="separate"/>
            </w:r>
            <w:r w:rsidR="00D274F7">
              <w:rPr>
                <w:noProof/>
                <w:webHidden/>
              </w:rPr>
              <w:t>4</w:t>
            </w:r>
            <w:r w:rsidR="00D274F7">
              <w:rPr>
                <w:noProof/>
                <w:webHidden/>
              </w:rPr>
              <w:fldChar w:fldCharType="end"/>
            </w:r>
          </w:hyperlink>
        </w:p>
        <w:p w:rsidR="00D274F7" w:rsidRDefault="00406476">
          <w:pPr>
            <w:pStyle w:val="Cuprins1"/>
            <w:tabs>
              <w:tab w:val="right" w:leader="dot" w:pos="9350"/>
            </w:tabs>
            <w:rPr>
              <w:noProof/>
            </w:rPr>
          </w:pPr>
          <w:hyperlink w:anchor="_Toc139649965" w:history="1">
            <w:r w:rsidR="00D274F7" w:rsidRPr="00CF691D">
              <w:rPr>
                <w:rStyle w:val="Hyperlink"/>
                <w:noProof/>
              </w:rPr>
              <w:t>3. 4Ps of marketing models</w:t>
            </w:r>
            <w:r w:rsidR="00D274F7">
              <w:rPr>
                <w:noProof/>
                <w:webHidden/>
              </w:rPr>
              <w:tab/>
            </w:r>
            <w:r w:rsidR="00D274F7">
              <w:rPr>
                <w:noProof/>
                <w:webHidden/>
              </w:rPr>
              <w:fldChar w:fldCharType="begin"/>
            </w:r>
            <w:r w:rsidR="00D274F7">
              <w:rPr>
                <w:noProof/>
                <w:webHidden/>
              </w:rPr>
              <w:instrText xml:space="preserve"> PAGEREF _Toc139649965 \h </w:instrText>
            </w:r>
            <w:r w:rsidR="00D274F7">
              <w:rPr>
                <w:noProof/>
                <w:webHidden/>
              </w:rPr>
            </w:r>
            <w:r w:rsidR="00D274F7">
              <w:rPr>
                <w:noProof/>
                <w:webHidden/>
              </w:rPr>
              <w:fldChar w:fldCharType="separate"/>
            </w:r>
            <w:r w:rsidR="00D274F7">
              <w:rPr>
                <w:noProof/>
                <w:webHidden/>
              </w:rPr>
              <w:t>7</w:t>
            </w:r>
            <w:r w:rsidR="00D274F7">
              <w:rPr>
                <w:noProof/>
                <w:webHidden/>
              </w:rPr>
              <w:fldChar w:fldCharType="end"/>
            </w:r>
          </w:hyperlink>
        </w:p>
        <w:p w:rsidR="00D274F7" w:rsidRDefault="00406476">
          <w:pPr>
            <w:pStyle w:val="Cuprins2"/>
            <w:tabs>
              <w:tab w:val="right" w:leader="dot" w:pos="9350"/>
            </w:tabs>
            <w:rPr>
              <w:noProof/>
            </w:rPr>
          </w:pPr>
          <w:hyperlink w:anchor="_Toc139649966" w:history="1">
            <w:r w:rsidR="00D274F7" w:rsidRPr="00CF691D">
              <w:rPr>
                <w:rStyle w:val="Hyperlink"/>
                <w:noProof/>
              </w:rPr>
              <w:t>3.1 Understanding of 4Ps of marketing model</w:t>
            </w:r>
            <w:r w:rsidR="00D274F7">
              <w:rPr>
                <w:noProof/>
                <w:webHidden/>
              </w:rPr>
              <w:tab/>
            </w:r>
            <w:r w:rsidR="00D274F7">
              <w:rPr>
                <w:noProof/>
                <w:webHidden/>
              </w:rPr>
              <w:fldChar w:fldCharType="begin"/>
            </w:r>
            <w:r w:rsidR="00D274F7">
              <w:rPr>
                <w:noProof/>
                <w:webHidden/>
              </w:rPr>
              <w:instrText xml:space="preserve"> PAGEREF _Toc139649966 \h </w:instrText>
            </w:r>
            <w:r w:rsidR="00D274F7">
              <w:rPr>
                <w:noProof/>
                <w:webHidden/>
              </w:rPr>
            </w:r>
            <w:r w:rsidR="00D274F7">
              <w:rPr>
                <w:noProof/>
                <w:webHidden/>
              </w:rPr>
              <w:fldChar w:fldCharType="separate"/>
            </w:r>
            <w:r w:rsidR="00D274F7">
              <w:rPr>
                <w:noProof/>
                <w:webHidden/>
              </w:rPr>
              <w:t>7</w:t>
            </w:r>
            <w:r w:rsidR="00D274F7">
              <w:rPr>
                <w:noProof/>
                <w:webHidden/>
              </w:rPr>
              <w:fldChar w:fldCharType="end"/>
            </w:r>
          </w:hyperlink>
        </w:p>
        <w:p w:rsidR="00D274F7" w:rsidRDefault="00406476">
          <w:pPr>
            <w:pStyle w:val="Cuprins2"/>
            <w:tabs>
              <w:tab w:val="right" w:leader="dot" w:pos="9350"/>
            </w:tabs>
            <w:rPr>
              <w:noProof/>
            </w:rPr>
          </w:pPr>
          <w:hyperlink w:anchor="_Toc139649967" w:history="1">
            <w:r w:rsidR="00D274F7" w:rsidRPr="00CF691D">
              <w:rPr>
                <w:rStyle w:val="Hyperlink"/>
                <w:noProof/>
              </w:rPr>
              <w:t>3.2 Applying 4Ps of marketing model to the business idea</w:t>
            </w:r>
            <w:r w:rsidR="00D274F7">
              <w:rPr>
                <w:noProof/>
                <w:webHidden/>
              </w:rPr>
              <w:tab/>
            </w:r>
            <w:r w:rsidR="00D274F7">
              <w:rPr>
                <w:noProof/>
                <w:webHidden/>
              </w:rPr>
              <w:fldChar w:fldCharType="begin"/>
            </w:r>
            <w:r w:rsidR="00D274F7">
              <w:rPr>
                <w:noProof/>
                <w:webHidden/>
              </w:rPr>
              <w:instrText xml:space="preserve"> PAGEREF _Toc139649967 \h </w:instrText>
            </w:r>
            <w:r w:rsidR="00D274F7">
              <w:rPr>
                <w:noProof/>
                <w:webHidden/>
              </w:rPr>
            </w:r>
            <w:r w:rsidR="00D274F7">
              <w:rPr>
                <w:noProof/>
                <w:webHidden/>
              </w:rPr>
              <w:fldChar w:fldCharType="separate"/>
            </w:r>
            <w:r w:rsidR="00D274F7">
              <w:rPr>
                <w:noProof/>
                <w:webHidden/>
              </w:rPr>
              <w:t>7</w:t>
            </w:r>
            <w:r w:rsidR="00D274F7">
              <w:rPr>
                <w:noProof/>
                <w:webHidden/>
              </w:rPr>
              <w:fldChar w:fldCharType="end"/>
            </w:r>
          </w:hyperlink>
        </w:p>
        <w:p w:rsidR="00D274F7" w:rsidRDefault="00406476">
          <w:pPr>
            <w:pStyle w:val="Cuprins1"/>
            <w:tabs>
              <w:tab w:val="right" w:leader="dot" w:pos="9350"/>
            </w:tabs>
            <w:rPr>
              <w:noProof/>
            </w:rPr>
          </w:pPr>
          <w:hyperlink w:anchor="_Toc139649968" w:history="1">
            <w:r w:rsidR="00D274F7" w:rsidRPr="00CF691D">
              <w:rPr>
                <w:rStyle w:val="Hyperlink"/>
                <w:noProof/>
                <w:lang w:eastAsia="en-GB"/>
              </w:rPr>
              <w:t>4. Conclusion</w:t>
            </w:r>
            <w:r w:rsidR="00D274F7">
              <w:rPr>
                <w:noProof/>
                <w:webHidden/>
              </w:rPr>
              <w:tab/>
            </w:r>
            <w:r w:rsidR="00D274F7">
              <w:rPr>
                <w:noProof/>
                <w:webHidden/>
              </w:rPr>
              <w:fldChar w:fldCharType="begin"/>
            </w:r>
            <w:r w:rsidR="00D274F7">
              <w:rPr>
                <w:noProof/>
                <w:webHidden/>
              </w:rPr>
              <w:instrText xml:space="preserve"> PAGEREF _Toc139649968 \h </w:instrText>
            </w:r>
            <w:r w:rsidR="00D274F7">
              <w:rPr>
                <w:noProof/>
                <w:webHidden/>
              </w:rPr>
            </w:r>
            <w:r w:rsidR="00D274F7">
              <w:rPr>
                <w:noProof/>
                <w:webHidden/>
              </w:rPr>
              <w:fldChar w:fldCharType="separate"/>
            </w:r>
            <w:r w:rsidR="00D274F7">
              <w:rPr>
                <w:noProof/>
                <w:webHidden/>
              </w:rPr>
              <w:t>9</w:t>
            </w:r>
            <w:r w:rsidR="00D274F7">
              <w:rPr>
                <w:noProof/>
                <w:webHidden/>
              </w:rPr>
              <w:fldChar w:fldCharType="end"/>
            </w:r>
          </w:hyperlink>
        </w:p>
        <w:p w:rsidR="00D274F7" w:rsidRDefault="00406476">
          <w:pPr>
            <w:pStyle w:val="Cuprins1"/>
            <w:tabs>
              <w:tab w:val="right" w:leader="dot" w:pos="9350"/>
            </w:tabs>
            <w:rPr>
              <w:noProof/>
            </w:rPr>
          </w:pPr>
          <w:hyperlink w:anchor="_Toc139649969" w:history="1">
            <w:r w:rsidR="00D274F7" w:rsidRPr="00CF691D">
              <w:rPr>
                <w:rStyle w:val="Hyperlink"/>
                <w:noProof/>
              </w:rPr>
              <w:t>References</w:t>
            </w:r>
            <w:r w:rsidR="00D274F7">
              <w:rPr>
                <w:noProof/>
                <w:webHidden/>
              </w:rPr>
              <w:tab/>
            </w:r>
            <w:r w:rsidR="00D274F7">
              <w:rPr>
                <w:noProof/>
                <w:webHidden/>
              </w:rPr>
              <w:fldChar w:fldCharType="begin"/>
            </w:r>
            <w:r w:rsidR="00D274F7">
              <w:rPr>
                <w:noProof/>
                <w:webHidden/>
              </w:rPr>
              <w:instrText xml:space="preserve"> PAGEREF _Toc139649969 \h </w:instrText>
            </w:r>
            <w:r w:rsidR="00D274F7">
              <w:rPr>
                <w:noProof/>
                <w:webHidden/>
              </w:rPr>
            </w:r>
            <w:r w:rsidR="00D274F7">
              <w:rPr>
                <w:noProof/>
                <w:webHidden/>
              </w:rPr>
              <w:fldChar w:fldCharType="separate"/>
            </w:r>
            <w:r w:rsidR="00D274F7">
              <w:rPr>
                <w:noProof/>
                <w:webHidden/>
              </w:rPr>
              <w:t>10</w:t>
            </w:r>
            <w:r w:rsidR="00D274F7">
              <w:rPr>
                <w:noProof/>
                <w:webHidden/>
              </w:rPr>
              <w:fldChar w:fldCharType="end"/>
            </w:r>
          </w:hyperlink>
        </w:p>
        <w:p w:rsidR="00D274F7" w:rsidRDefault="00D274F7">
          <w:r>
            <w:rPr>
              <w:b/>
              <w:bCs/>
              <w:noProof/>
            </w:rPr>
            <w:fldChar w:fldCharType="end"/>
          </w:r>
        </w:p>
      </w:sdtContent>
    </w:sdt>
    <w:p w:rsidR="00742619" w:rsidRDefault="00742619" w:rsidP="00D274F7"/>
    <w:p w:rsidR="00C74790" w:rsidRDefault="00C74790">
      <w:pPr>
        <w:spacing w:line="259" w:lineRule="auto"/>
        <w:jc w:val="left"/>
        <w:rPr>
          <w:sz w:val="28"/>
        </w:rPr>
      </w:pPr>
      <w:r>
        <w:rPr>
          <w:sz w:val="28"/>
        </w:rPr>
        <w:br w:type="page"/>
      </w:r>
    </w:p>
    <w:p w:rsidR="00E3581D" w:rsidRDefault="00E3581D" w:rsidP="00C45D7B">
      <w:pPr>
        <w:pStyle w:val="Titlu1"/>
      </w:pPr>
      <w:bookmarkStart w:id="0" w:name="_Toc139649961"/>
      <w:r>
        <w:lastRenderedPageBreak/>
        <w:t>1. Introduction</w:t>
      </w:r>
      <w:bookmarkEnd w:id="0"/>
    </w:p>
    <w:p w:rsidR="00BF400F" w:rsidRDefault="00BF400F" w:rsidP="00BF400F">
      <w:r>
        <w:t>Herb Coffee Shop in Manchester is a specialty coffee establishment dedicated to offering an organic coffee-drinking experience unlike any other. Crafting coffee beverages from only the highest-quality beans using cutting-edge processing techniques, its cozy atmosphere and welcoming community-oriented approach provide an inviting space for customers to connect over their beverage of choice. Herb Coffee Shop's marketing strategies incorporate 4Ps while its environmental approach applies PESTLE factors for an all-round approach that emphasizes product quality, competitive pricing, strategic placement and effective promotion.</w:t>
      </w:r>
      <w:r w:rsidR="00C73D13">
        <w:t xml:space="preserve"> This report will include the </w:t>
      </w:r>
      <w:r w:rsidR="00B956B5">
        <w:t xml:space="preserve">application of 4Ps marketing model and PESTLE factors on the operations of </w:t>
      </w:r>
      <w:r w:rsidR="00F40425">
        <w:t>Herb Coffee Shop</w:t>
      </w:r>
      <w:r w:rsidR="00B634DF">
        <w:t xml:space="preserve"> significantly. </w:t>
      </w:r>
    </w:p>
    <w:p w:rsidR="00A96001" w:rsidRDefault="00A96001">
      <w:pPr>
        <w:spacing w:line="259" w:lineRule="auto"/>
        <w:jc w:val="left"/>
        <w:rPr>
          <w:rFonts w:eastAsiaTheme="majorEastAsia" w:cstheme="majorBidi"/>
          <w:b/>
          <w:color w:val="2F5496" w:themeColor="accent1" w:themeShade="BF"/>
          <w:sz w:val="28"/>
          <w:szCs w:val="32"/>
        </w:rPr>
      </w:pPr>
      <w:r>
        <w:br w:type="page"/>
      </w:r>
    </w:p>
    <w:p w:rsidR="00C74790" w:rsidRDefault="00DD5F34" w:rsidP="00C45D7B">
      <w:pPr>
        <w:pStyle w:val="Titlu1"/>
      </w:pPr>
      <w:bookmarkStart w:id="1" w:name="_Toc139649962"/>
      <w:r>
        <w:lastRenderedPageBreak/>
        <w:t xml:space="preserve">2. </w:t>
      </w:r>
      <w:r w:rsidR="001F2DC4">
        <w:t>PESTLE analysis</w:t>
      </w:r>
      <w:bookmarkEnd w:id="1"/>
    </w:p>
    <w:p w:rsidR="00165F58" w:rsidRDefault="00DD5F34" w:rsidP="00D2137E">
      <w:pPr>
        <w:pStyle w:val="Titlu2"/>
      </w:pPr>
      <w:bookmarkStart w:id="2" w:name="_Toc139649963"/>
      <w:r w:rsidRPr="00D2137E">
        <w:t>2.1 Understanding of PESTLE analysis</w:t>
      </w:r>
      <w:bookmarkEnd w:id="2"/>
    </w:p>
    <w:p w:rsidR="00D440D1" w:rsidRPr="00D440D1" w:rsidRDefault="00D440D1" w:rsidP="00D440D1">
      <w:r>
        <w:t>PESTLE analysis is a framework used to evaluate external factors that could have an effect on business or industry. Political factors may include political landscape, government regulations and policies which could impact coffee shops industry</w:t>
      </w:r>
      <w:r w:rsidR="00857466">
        <w:t xml:space="preserve"> (</w:t>
      </w:r>
      <w:r w:rsidR="00F04553">
        <w:t>Dunaievskyi,</w:t>
      </w:r>
      <w:r w:rsidR="005A764D">
        <w:t xml:space="preserve"> </w:t>
      </w:r>
      <w:r w:rsidR="00857466" w:rsidRPr="00797115">
        <w:t>2020)</w:t>
      </w:r>
      <w:r>
        <w:t>. Economic factors assess overall economic conditions, such as inflation rates and unemployment levels as well as consumer spending habits and their potential ramifications on Herb Coffee Shop's pricing, demand for specialty coffee, and overall financial security. Sociocultural factors look at social and cultural trends, demographics, lifestyle pr</w:t>
      </w:r>
      <w:r w:rsidR="006816E5">
        <w:t>eferences and consumer behaviour. T</w:t>
      </w:r>
      <w:r>
        <w:t>echnological considerations look at advancements or innovations which could impact the coffee shop industry. Legal considerations relate to laws and regulations specific to an industry, such as licensing, food safety, employment regulations and intellectual property rights. Environmental factors relate to sustainability issues like climate change or ecological concerns.</w:t>
      </w:r>
      <w:r w:rsidRPr="00D440D1">
        <w:t xml:space="preserve"> </w:t>
      </w:r>
    </w:p>
    <w:p w:rsidR="00C01175" w:rsidRDefault="00464A11" w:rsidP="00D622BB">
      <w:pPr>
        <w:pStyle w:val="Titlu2"/>
      </w:pPr>
      <w:bookmarkStart w:id="3" w:name="_Toc139649964"/>
      <w:r>
        <w:t>2.2 Applying PESTLE analysis to the business idea</w:t>
      </w:r>
      <w:bookmarkEnd w:id="3"/>
    </w:p>
    <w:p w:rsidR="000E138E" w:rsidRPr="000E138E" w:rsidRDefault="000E138E" w:rsidP="000E138E">
      <w:r>
        <w:t xml:space="preserve">There are several ways in which factors of PESTLE analysis </w:t>
      </w:r>
      <w:r w:rsidR="000D5129">
        <w:t xml:space="preserve">can influence the </w:t>
      </w:r>
      <w:r w:rsidR="00421A57">
        <w:t xml:space="preserve">operations of </w:t>
      </w:r>
      <w:r w:rsidR="00837C09">
        <w:t xml:space="preserve">Herb Coffee Shop or the business idea significantly. These </w:t>
      </w:r>
      <w:r w:rsidR="00DD62E6">
        <w:t xml:space="preserve">influences are </w:t>
      </w:r>
      <w:r w:rsidR="00B2113C">
        <w:t>mentioned on the following:</w:t>
      </w:r>
    </w:p>
    <w:p w:rsidR="00BB1227" w:rsidRDefault="00BB1227" w:rsidP="00BB1227">
      <w:pPr>
        <w:rPr>
          <w:b/>
        </w:rPr>
      </w:pPr>
      <w:r w:rsidRPr="00310050">
        <w:rPr>
          <w:b/>
        </w:rPr>
        <w:t>Political</w:t>
      </w:r>
    </w:p>
    <w:p w:rsidR="00D60589" w:rsidRPr="00FC0120" w:rsidRDefault="00D60589" w:rsidP="00BB1227">
      <w:r>
        <w:t>Herb Coffee Shop operates within the political framework of Manchester. Government regulations and policies play a crucial role in shaping its business environment, such as licensing requirements, health and safety regulations and food quality standards. Furthermore, political stability and support for small businesses contributes to creating an ideal working environment for Herb Coffee Shop to flourish within this region which cr</w:t>
      </w:r>
      <w:r w:rsidR="00596C38">
        <w:t xml:space="preserve">eates an ideal business climate. It </w:t>
      </w:r>
      <w:r>
        <w:t>helps sustains Herb Coffee Shop to thrive legally and remain legal to operate legally and compliant with all regulations and policies pertaining to Herb Co</w:t>
      </w:r>
      <w:r w:rsidR="002375CA">
        <w:t>ffee Shop</w:t>
      </w:r>
      <w:r w:rsidR="00D62D93">
        <w:t xml:space="preserve"> (Davidsson et al., </w:t>
      </w:r>
      <w:r w:rsidR="00D62D93" w:rsidRPr="00797115">
        <w:t>2020)</w:t>
      </w:r>
      <w:r w:rsidR="002375CA">
        <w:t xml:space="preserve">. Because of operating </w:t>
      </w:r>
      <w:r>
        <w:t xml:space="preserve">legally within Manchester's political stability and support contributes positively toward maintaining operational procedures that comply with legality regulations while minimum wage laws </w:t>
      </w:r>
      <w:r w:rsidR="00FF1455">
        <w:t xml:space="preserve">can significantly </w:t>
      </w:r>
      <w:r w:rsidR="00954724">
        <w:t xml:space="preserve">influence cost structures as an important </w:t>
      </w:r>
      <w:r>
        <w:t xml:space="preserve">component. </w:t>
      </w:r>
    </w:p>
    <w:p w:rsidR="003E0DC7" w:rsidRDefault="003E0DC7" w:rsidP="00BB1227">
      <w:pPr>
        <w:rPr>
          <w:b/>
        </w:rPr>
      </w:pPr>
      <w:r w:rsidRPr="00310050">
        <w:rPr>
          <w:b/>
        </w:rPr>
        <w:t>Economic</w:t>
      </w:r>
    </w:p>
    <w:p w:rsidR="00390277" w:rsidRDefault="00390277" w:rsidP="00BB1227">
      <w:pPr>
        <w:rPr>
          <w:b/>
        </w:rPr>
      </w:pPr>
      <w:r>
        <w:t xml:space="preserve">Herb Coffee Shop's operations and profitability are significantly influenced by economic factors, including inflation, interest rates and exchange rates. Fluctuations in consumer purchasing power influenced by income levels and employment rates can </w:t>
      </w:r>
      <w:r w:rsidR="00092077">
        <w:t xml:space="preserve">impact specialty coffee demand. </w:t>
      </w:r>
      <w:r w:rsidR="00092077">
        <w:lastRenderedPageBreak/>
        <w:t>E</w:t>
      </w:r>
      <w:r>
        <w:t>conomic trends can influence discretionary spending patterns of consumers that could have an effect on Herb Coffee Shop customer base</w:t>
      </w:r>
      <w:r w:rsidR="00E142FA">
        <w:t xml:space="preserve"> (</w:t>
      </w:r>
      <w:r w:rsidR="00BF39A8">
        <w:t xml:space="preserve">Muschler, </w:t>
      </w:r>
      <w:r w:rsidR="00E142FA" w:rsidRPr="005E19A4">
        <w:t>2023)</w:t>
      </w:r>
      <w:r>
        <w:t>. It is therefore vital for them to monitor economic indicators closely as adapting pricing strategies accordingly will be key in maintaining their competitive advantage on the market.</w:t>
      </w:r>
      <w:r w:rsidRPr="00310050">
        <w:rPr>
          <w:b/>
        </w:rPr>
        <w:t xml:space="preserve"> </w:t>
      </w:r>
    </w:p>
    <w:p w:rsidR="001121D3" w:rsidRDefault="004C5036" w:rsidP="004C5036">
      <w:pPr>
        <w:jc w:val="center"/>
      </w:pPr>
      <w:r>
        <w:rPr>
          <w:noProof/>
          <w:lang w:eastAsia="en-GB"/>
        </w:rPr>
        <w:drawing>
          <wp:inline distT="0" distB="0" distL="0" distR="0">
            <wp:extent cx="4279900" cy="2416885"/>
            <wp:effectExtent l="0" t="0" r="6350" b="2540"/>
            <wp:docPr id="1" name="Picture 1" descr="PESTEL Analysis (PEST Analysi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EL Analysis (PEST Analysis) EXPLAINED with EXAMPLES | B2U"/>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281710" cy="2417907"/>
                    </a:xfrm>
                    <a:prstGeom prst="rect">
                      <a:avLst/>
                    </a:prstGeom>
                    <a:noFill/>
                    <a:ln>
                      <a:noFill/>
                    </a:ln>
                  </pic:spPr>
                </pic:pic>
              </a:graphicData>
            </a:graphic>
          </wp:inline>
        </w:drawing>
      </w:r>
    </w:p>
    <w:p w:rsidR="004C5036" w:rsidRPr="00E142FA" w:rsidRDefault="004C5036" w:rsidP="004C5036">
      <w:pPr>
        <w:jc w:val="center"/>
      </w:pPr>
      <w:r>
        <w:t xml:space="preserve">Figure 1: PESTEL analysis </w:t>
      </w:r>
      <w:r w:rsidR="006030A3">
        <w:t xml:space="preserve">(Dunaievskyi, </w:t>
      </w:r>
      <w:r w:rsidR="006030A3" w:rsidRPr="00797115">
        <w:t>2020)</w:t>
      </w:r>
      <w:r w:rsidR="006030A3">
        <w:t xml:space="preserve"> </w:t>
      </w:r>
    </w:p>
    <w:p w:rsidR="00245D7D" w:rsidRDefault="00245D7D" w:rsidP="00BB1227">
      <w:pPr>
        <w:rPr>
          <w:b/>
        </w:rPr>
      </w:pPr>
      <w:r w:rsidRPr="00310050">
        <w:rPr>
          <w:b/>
        </w:rPr>
        <w:t>Sociocultural</w:t>
      </w:r>
    </w:p>
    <w:p w:rsidR="00D278C0" w:rsidRPr="007608C2" w:rsidRDefault="00D278C0" w:rsidP="00BB1227">
      <w:r>
        <w:t>Sociocultural aspects of the coffee industry heavily impact Herb Coffee Shop's positioning and customer preferences. Manchester's diverse population, comprising of both locals and international residents, offers an opportunity for businesses to satisfy varying cultural tastes in coffee consumption. As consumers become more environmentally and ethically conscious, their awareness creates demand for organic and fair-trade coffee, something Herb Coffee Shop can tap into</w:t>
      </w:r>
      <w:r w:rsidR="007608C2">
        <w:t xml:space="preserve"> (</w:t>
      </w:r>
      <w:r w:rsidR="009F2C6B">
        <w:t xml:space="preserve">Jacoba, </w:t>
      </w:r>
      <w:r w:rsidR="007608C2" w:rsidRPr="005E19A4">
        <w:t>2022)</w:t>
      </w:r>
      <w:r>
        <w:t>. Herb Coffee Shop's atmosphere and community-minded approach perfectly reflect sociocultural preferences for cozy spaces where friends can gather over coffee. Understanding and adapting to evolving consumer lifestyles, preferences and trends will be essential to its success.</w:t>
      </w:r>
      <w:r w:rsidRPr="00310050">
        <w:rPr>
          <w:b/>
        </w:rPr>
        <w:t xml:space="preserve"> </w:t>
      </w:r>
    </w:p>
    <w:p w:rsidR="00474A13" w:rsidRDefault="00474A13" w:rsidP="00BB1227">
      <w:pPr>
        <w:rPr>
          <w:b/>
        </w:rPr>
      </w:pPr>
      <w:r w:rsidRPr="00310050">
        <w:rPr>
          <w:b/>
        </w:rPr>
        <w:t>Technological</w:t>
      </w:r>
    </w:p>
    <w:p w:rsidR="00B339D5" w:rsidRPr="00951551" w:rsidRDefault="00B339D5" w:rsidP="00BB1227">
      <w:r>
        <w:t xml:space="preserve">Technological developments play a vital role in the coffee industry, and Herb Coffee Shop must stay abreast of emerging trends to remain competitive. Digital platforms, mobile ordering apps and online marketing can greatly increase customer convenience and engagement; technological innovations in espresso machines and coffee grinders can </w:t>
      </w:r>
      <w:r w:rsidR="00951551">
        <w:t>increase efficiency and quality. W</w:t>
      </w:r>
      <w:r>
        <w:t xml:space="preserve">hile technology can also help Herb Coffee Shop manage inventory more efficiently while analyzing </w:t>
      </w:r>
      <w:r>
        <w:lastRenderedPageBreak/>
        <w:t>customer data and personalizing customer experiences</w:t>
      </w:r>
      <w:r w:rsidR="00951551">
        <w:t xml:space="preserve"> (</w:t>
      </w:r>
      <w:r w:rsidR="00AE5E00">
        <w:t xml:space="preserve">van Hest, </w:t>
      </w:r>
      <w:r w:rsidR="00951551" w:rsidRPr="00A71632">
        <w:t>2022)</w:t>
      </w:r>
      <w:r>
        <w:t>. Staying abreast of technological innovations while strategically incorporating them into business operations will only further their effectiveness and customer satisfaction.</w:t>
      </w:r>
      <w:r w:rsidRPr="00310050">
        <w:rPr>
          <w:b/>
        </w:rPr>
        <w:t xml:space="preserve"> </w:t>
      </w:r>
    </w:p>
    <w:p w:rsidR="00DB34D7" w:rsidRDefault="00DB34D7" w:rsidP="00BB1227">
      <w:pPr>
        <w:rPr>
          <w:b/>
        </w:rPr>
      </w:pPr>
      <w:r w:rsidRPr="00310050">
        <w:rPr>
          <w:b/>
        </w:rPr>
        <w:t>Legal</w:t>
      </w:r>
    </w:p>
    <w:p w:rsidR="00DF4550" w:rsidRPr="00310050" w:rsidRDefault="00DF4550" w:rsidP="00BB1227">
      <w:pPr>
        <w:rPr>
          <w:b/>
        </w:rPr>
      </w:pPr>
      <w:r>
        <w:t>Herb Coffee Shop must meet various legal regulations and requirements to operate as a food establishment, including obtaining the necessary permits and licenses, adhering to health and safety laws, meeting food quality and handling standards and employment laws pertaining to minimum wages, working hours and employee rights that affect Herb Coffee Shop employees and maintain an equitable work environment for all</w:t>
      </w:r>
      <w:r w:rsidR="00185AFC">
        <w:t xml:space="preserve"> </w:t>
      </w:r>
      <w:r w:rsidR="006C695F">
        <w:t>(Davidsson et al., 2020</w:t>
      </w:r>
      <w:r w:rsidR="00FD260B">
        <w:t>)</w:t>
      </w:r>
      <w:r>
        <w:t>. Furthermore, intellectual property rights protection will ensure brand continuity as well as any proprietary blends or recipes developed. Proactive compliance monitoring will help safeguard Herb Coffee Shop's sustainability and reputation in its future endeavours.</w:t>
      </w:r>
      <w:r w:rsidRPr="00310050">
        <w:rPr>
          <w:b/>
        </w:rPr>
        <w:t xml:space="preserve"> </w:t>
      </w:r>
    </w:p>
    <w:p w:rsidR="00A31695" w:rsidRDefault="00A31695" w:rsidP="00BB1227">
      <w:pPr>
        <w:rPr>
          <w:b/>
        </w:rPr>
      </w:pPr>
      <w:r w:rsidRPr="00310050">
        <w:rPr>
          <w:b/>
        </w:rPr>
        <w:t>Environmental</w:t>
      </w:r>
    </w:p>
    <w:p w:rsidR="00ED7ABF" w:rsidRPr="00310050" w:rsidRDefault="00ED7ABF" w:rsidP="00BB1227">
      <w:pPr>
        <w:rPr>
          <w:b/>
        </w:rPr>
      </w:pPr>
      <w:r>
        <w:t>Environmental considerations have become an increasing priority for businesses, including coffee shops. Herb Coffee Shop can respond to this growing need by purchasing coffee beans from ethical and eco-conscious suppliers. Adopting environmentally-friendly practices such as using recyclable or biodegradable packaging, installing energy efficient equipment, and reducing waste can enhance a shop's image while drawing in customers who prioritize sustainability</w:t>
      </w:r>
      <w:r w:rsidR="005E7ADB">
        <w:t xml:space="preserve"> (Muschler, </w:t>
      </w:r>
      <w:r w:rsidR="005E7ADB" w:rsidRPr="005E19A4">
        <w:t>2023)</w:t>
      </w:r>
      <w:r>
        <w:t>. Understanding climate change's potential effects on coffee production regions can also assist Herb Coffee Shop in anticipating and mitigating supply chain disruptions. By aligning itself with environmentally-conscious values, the coffee shop can demonstrate its dedication to responsible business practices while standing out in its market segment.</w:t>
      </w:r>
      <w:r w:rsidRPr="00310050">
        <w:rPr>
          <w:b/>
        </w:rPr>
        <w:t xml:space="preserve"> </w:t>
      </w:r>
    </w:p>
    <w:p w:rsidR="00503F5B" w:rsidRDefault="00503F5B">
      <w:pPr>
        <w:spacing w:line="259" w:lineRule="auto"/>
        <w:jc w:val="left"/>
        <w:rPr>
          <w:rFonts w:eastAsiaTheme="majorEastAsia" w:cstheme="majorBidi"/>
          <w:b/>
          <w:color w:val="2F5496" w:themeColor="accent1" w:themeShade="BF"/>
          <w:sz w:val="28"/>
          <w:szCs w:val="32"/>
        </w:rPr>
      </w:pPr>
      <w:r>
        <w:br w:type="page"/>
      </w:r>
    </w:p>
    <w:p w:rsidR="001F2DC4" w:rsidRDefault="000F73B6" w:rsidP="00C45D7B">
      <w:pPr>
        <w:pStyle w:val="Titlu1"/>
      </w:pPr>
      <w:bookmarkStart w:id="4" w:name="_Toc139649965"/>
      <w:r>
        <w:t xml:space="preserve">3. </w:t>
      </w:r>
      <w:r w:rsidR="001F2DC4" w:rsidRPr="001F2DC4">
        <w:t>4Ps of marketing models</w:t>
      </w:r>
      <w:bookmarkEnd w:id="4"/>
    </w:p>
    <w:p w:rsidR="001A2C50" w:rsidRDefault="00451395" w:rsidP="00F50145">
      <w:pPr>
        <w:pStyle w:val="Titlu2"/>
      </w:pPr>
      <w:bookmarkStart w:id="5" w:name="_Toc139649966"/>
      <w:r>
        <w:t>3</w:t>
      </w:r>
      <w:r w:rsidR="004E4DC0" w:rsidRPr="00D2137E">
        <w:t xml:space="preserve">.1 Understanding of </w:t>
      </w:r>
      <w:r w:rsidR="009B6121">
        <w:t>4Ps of marketing model</w:t>
      </w:r>
      <w:bookmarkEnd w:id="5"/>
    </w:p>
    <w:p w:rsidR="00D13770" w:rsidRPr="00D13770" w:rsidRDefault="00D13770" w:rsidP="00D13770">
      <w:r>
        <w:t>The 4Ps of Marketing, also referred to as the Marketing Mix, are four core elements involved in any effective marketing strategy, Product, Price, Place and Promotion. Herb Coffee Shop provides its customers with tangible and intangible offerings that they are willing to pay for, such as tangible merchandise such as tangible coffee beans and services like catering. Price represents what customers are willing to pay for these offerings. Herb Coffee Shop must determine appropriate pricing strategies based on factors like cost of sourcing premium coffee beans, operational expenses and their desired profit margins</w:t>
      </w:r>
      <w:r w:rsidR="00496B41">
        <w:t xml:space="preserve"> (</w:t>
      </w:r>
      <w:r w:rsidR="00496B41" w:rsidRPr="00286699">
        <w:t>Benza</w:t>
      </w:r>
      <w:r w:rsidR="0037512E">
        <w:t xml:space="preserve">ghta et al., </w:t>
      </w:r>
      <w:r w:rsidR="00496B41" w:rsidRPr="00286699">
        <w:t>2021)</w:t>
      </w:r>
      <w:r>
        <w:t>. Place refers to distribution and availability. Herb Coffee Shop in Manchester selects an optimal location that ensures accessibility and visibility, then conducts marketing activities to reach out to their target audience and promote the products being sold there.</w:t>
      </w:r>
      <w:r w:rsidRPr="00D13770">
        <w:t xml:space="preserve"> </w:t>
      </w:r>
    </w:p>
    <w:p w:rsidR="003C0ADC" w:rsidRDefault="00FB6D31" w:rsidP="003C0ADC">
      <w:pPr>
        <w:pStyle w:val="Titlu2"/>
      </w:pPr>
      <w:bookmarkStart w:id="6" w:name="_Toc139649967"/>
      <w:r>
        <w:t xml:space="preserve">3.2 </w:t>
      </w:r>
      <w:r w:rsidR="003C0ADC">
        <w:t xml:space="preserve">Applying </w:t>
      </w:r>
      <w:r w:rsidR="00407AB9">
        <w:t xml:space="preserve">4Ps of marketing model </w:t>
      </w:r>
      <w:r w:rsidR="003C0ADC">
        <w:t>to the business idea</w:t>
      </w:r>
      <w:bookmarkEnd w:id="6"/>
    </w:p>
    <w:p w:rsidR="00D7393F" w:rsidRPr="00D7393F" w:rsidRDefault="00BA639D" w:rsidP="00D7393F">
      <w:r>
        <w:t xml:space="preserve">Aspects of 4Ps of marketing can significantly influence the business idea of </w:t>
      </w:r>
      <w:r w:rsidR="005229B8" w:rsidRPr="000E13AF">
        <w:rPr>
          <w:lang w:eastAsia="en-GB"/>
        </w:rPr>
        <w:t>Herb Coffee Shop</w:t>
      </w:r>
      <w:r w:rsidR="005229B8">
        <w:rPr>
          <w:lang w:eastAsia="en-GB"/>
        </w:rPr>
        <w:t xml:space="preserve">. These discussions are </w:t>
      </w:r>
      <w:r w:rsidR="002F44C0">
        <w:rPr>
          <w:lang w:eastAsia="en-GB"/>
        </w:rPr>
        <w:t>mentioned on the following:</w:t>
      </w:r>
    </w:p>
    <w:p w:rsidR="00045AC0" w:rsidRDefault="00F54ED9" w:rsidP="00B01908">
      <w:pPr>
        <w:rPr>
          <w:b/>
          <w:lang w:eastAsia="en-GB"/>
        </w:rPr>
      </w:pPr>
      <w:r w:rsidRPr="00012D30">
        <w:rPr>
          <w:b/>
          <w:lang w:eastAsia="en-GB"/>
        </w:rPr>
        <w:t>Product</w:t>
      </w:r>
    </w:p>
    <w:p w:rsidR="00D70484" w:rsidRDefault="00D70484" w:rsidP="00D70484">
      <w:r>
        <w:t>Herb Coffee Shop offers an exceptional range of specialty coffee beverages crafted to provide customers with an unforgettable organic coffee-drinking experience. Herb Coffee Shop prides itself on creating unique organic coffee drinking experiences for its customers. Focused on crafting high-end specialty coffee with premium beans using cutting-edge processing techniques. Herb Coffee Shop stands out from competitors by emphasizing the unique, high-quality nature of its coffee products, appealing to coffee enthusiasts seeking premium and distinctive offerings</w:t>
      </w:r>
      <w:r w:rsidR="00690E71">
        <w:t xml:space="preserve"> (</w:t>
      </w:r>
      <w:r w:rsidR="00832D1C">
        <w:t>Widadi</w:t>
      </w:r>
      <w:r w:rsidR="00690E71" w:rsidRPr="00BB053F">
        <w:t xml:space="preserve"> </w:t>
      </w:r>
      <w:r w:rsidR="00690E71">
        <w:t>and</w:t>
      </w:r>
      <w:r w:rsidR="00690E71" w:rsidRPr="00286699">
        <w:t xml:space="preserve"> </w:t>
      </w:r>
      <w:r w:rsidR="00A36F8D">
        <w:t xml:space="preserve">Dellyana, </w:t>
      </w:r>
      <w:r w:rsidR="00690E71" w:rsidRPr="00BB053F">
        <w:t>2023)</w:t>
      </w:r>
      <w:r>
        <w:t>. Their carefully curated selection of beverages, such as espresso-based drinks, pour-over coffees and specialty blends, cater to different taste preferences to increase product appeal overall.</w:t>
      </w:r>
    </w:p>
    <w:p w:rsidR="00534829" w:rsidRDefault="00534829" w:rsidP="00B01908">
      <w:pPr>
        <w:rPr>
          <w:b/>
          <w:lang w:eastAsia="en-GB"/>
        </w:rPr>
      </w:pPr>
      <w:r w:rsidRPr="00012D30">
        <w:rPr>
          <w:b/>
          <w:lang w:eastAsia="en-GB"/>
        </w:rPr>
        <w:t>Price</w:t>
      </w:r>
    </w:p>
    <w:p w:rsidR="00E43F6B" w:rsidRDefault="00E43F6B" w:rsidP="00E43F6B">
      <w:r>
        <w:t>Herb Coffee Shop pricing strategies aim to strike a balance between affordability and perceived value of specialty coffee. Establishing price involves considering costs related to procuring premium beans, operational expe</w:t>
      </w:r>
      <w:r w:rsidR="00EF6B84">
        <w:t>nses and desired profit margins. B</w:t>
      </w:r>
      <w:r>
        <w:t xml:space="preserve">y offering fairly priced high-quality coffee at fair prices Herb Coffee Shop hopes to attract and keep customers looking for premium experience </w:t>
      </w:r>
      <w:r w:rsidR="001309C1">
        <w:t>without breaking their wallets (</w:t>
      </w:r>
      <w:r w:rsidR="00EF6004">
        <w:t xml:space="preserve">Soegoto, </w:t>
      </w:r>
      <w:r w:rsidR="001309C1" w:rsidRPr="003535AF">
        <w:t>2021)</w:t>
      </w:r>
      <w:r w:rsidR="001309C1">
        <w:t>. S</w:t>
      </w:r>
      <w:r>
        <w:t>trategic pricing can shape customer perceptions of value making Herb an accessible and desirable choice among coffee lovers.</w:t>
      </w:r>
    </w:p>
    <w:p w:rsidR="00F15867" w:rsidRDefault="00E85EE5" w:rsidP="00E85EE5">
      <w:pPr>
        <w:jc w:val="center"/>
      </w:pPr>
      <w:r>
        <w:rPr>
          <w:noProof/>
          <w:lang w:eastAsia="en-GB"/>
        </w:rPr>
        <w:drawing>
          <wp:inline distT="0" distB="0" distL="0" distR="0">
            <wp:extent cx="3234267" cy="2425700"/>
            <wp:effectExtent l="0" t="0" r="4445" b="0"/>
            <wp:docPr id="2" name="Picture 2" descr="What is the 4P Marketing Matrix? | Business.or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the 4P Marketing Matrix? | Business.or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35606" cy="2426704"/>
                    </a:xfrm>
                    <a:prstGeom prst="rect">
                      <a:avLst/>
                    </a:prstGeom>
                    <a:noFill/>
                    <a:ln>
                      <a:noFill/>
                    </a:ln>
                  </pic:spPr>
                </pic:pic>
              </a:graphicData>
            </a:graphic>
          </wp:inline>
        </w:drawing>
      </w:r>
    </w:p>
    <w:p w:rsidR="00E85EE5" w:rsidRDefault="00E85EE5" w:rsidP="00E85EE5">
      <w:pPr>
        <w:jc w:val="center"/>
      </w:pPr>
      <w:r>
        <w:t xml:space="preserve">Figure 2: Marketing mix </w:t>
      </w:r>
      <w:r w:rsidR="00A57700">
        <w:t>(</w:t>
      </w:r>
      <w:r w:rsidR="00A57700" w:rsidRPr="00286699">
        <w:t>Benza</w:t>
      </w:r>
      <w:r w:rsidR="00A57700">
        <w:t xml:space="preserve">ghta et al., </w:t>
      </w:r>
      <w:r w:rsidR="00A57700" w:rsidRPr="00286699">
        <w:t>2021)</w:t>
      </w:r>
      <w:r w:rsidR="00A57700">
        <w:t xml:space="preserve"> </w:t>
      </w:r>
    </w:p>
    <w:p w:rsidR="00486A05" w:rsidRDefault="00486A05" w:rsidP="00B01908">
      <w:pPr>
        <w:rPr>
          <w:b/>
          <w:lang w:eastAsia="en-GB"/>
        </w:rPr>
      </w:pPr>
      <w:r w:rsidRPr="00012D30">
        <w:rPr>
          <w:b/>
          <w:lang w:eastAsia="en-GB"/>
        </w:rPr>
        <w:t>Place</w:t>
      </w:r>
    </w:p>
    <w:p w:rsidR="008671D5" w:rsidRDefault="008671D5" w:rsidP="008671D5">
      <w:r>
        <w:t>Location and accessibility are of utmost importance in drawing customers in and establishing Herb Coffee Shop as an integral component of Manchester. Finding an accessible location that attracts high foot traffic and is close to target customer bases can have a profound effect on its success; while its cozy ambiance helps enhance customer experiences</w:t>
      </w:r>
      <w:r w:rsidR="00C35B11">
        <w:t xml:space="preserve"> (</w:t>
      </w:r>
      <w:r w:rsidR="00283565">
        <w:t xml:space="preserve">Liu, </w:t>
      </w:r>
      <w:r w:rsidR="00C35B11">
        <w:t>2022</w:t>
      </w:r>
      <w:r w:rsidR="00C35B11" w:rsidRPr="0088448C">
        <w:t>)</w:t>
      </w:r>
      <w:r>
        <w:t>. Adding online ordering or working with local delivery services to expand reach can extend customer reach as well.</w:t>
      </w:r>
    </w:p>
    <w:p w:rsidR="00414D9A" w:rsidRPr="00012D30" w:rsidRDefault="00414D9A" w:rsidP="00B01908">
      <w:pPr>
        <w:rPr>
          <w:b/>
          <w:lang w:eastAsia="en-GB"/>
        </w:rPr>
      </w:pPr>
      <w:r w:rsidRPr="00012D30">
        <w:rPr>
          <w:b/>
          <w:lang w:eastAsia="en-GB"/>
        </w:rPr>
        <w:t>Promotion</w:t>
      </w:r>
    </w:p>
    <w:p w:rsidR="00965F9A" w:rsidRDefault="008B3801" w:rsidP="008B3801">
      <w:pPr>
        <w:rPr>
          <w:lang w:eastAsia="en-GB"/>
        </w:rPr>
      </w:pPr>
      <w:r>
        <w:t>Promotion is integral for Herb Coffee Shop to raise brand recognition, increase interest and develop its customer base. Effective marketing strategies must be implemented in order to convey the brand's unique value proposition. Advertising includes both traditional methods such as print ads, radio broadcasts and billboards as well as digital platforms like social media marketing channels like social media sites like Facebook or leveraging SEO techniques for search engine rankings</w:t>
      </w:r>
      <w:r w:rsidR="00FA7E01">
        <w:t xml:space="preserve"> (Soegoto, </w:t>
      </w:r>
      <w:r w:rsidR="00FA7E01" w:rsidRPr="003535AF">
        <w:t>2021)</w:t>
      </w:r>
      <w:r>
        <w:t>. Promotional activities at Herb Coffee Shop could include hosting events like coffee tastings and brewing lessons to build community awareness and generate word-of-mouth referrals. Engaging the local community and building strong brand identity through consistent messaging are integral parts of ensuring its continued growth and success.</w:t>
      </w:r>
      <w:r w:rsidRPr="00012D30">
        <w:rPr>
          <w:b/>
          <w:lang w:eastAsia="en-GB"/>
        </w:rPr>
        <w:t xml:space="preserve"> </w:t>
      </w:r>
      <w:r w:rsidR="00965F9A">
        <w:rPr>
          <w:lang w:eastAsia="en-GB"/>
        </w:rPr>
        <w:br w:type="page"/>
      </w:r>
    </w:p>
    <w:p w:rsidR="00F155A8" w:rsidRDefault="009C4A46" w:rsidP="008161EE">
      <w:pPr>
        <w:pStyle w:val="Titlu1"/>
        <w:rPr>
          <w:lang w:eastAsia="en-GB"/>
        </w:rPr>
      </w:pPr>
      <w:bookmarkStart w:id="7" w:name="_Toc139649968"/>
      <w:r>
        <w:rPr>
          <w:lang w:eastAsia="en-GB"/>
        </w:rPr>
        <w:t>4. Conclusion</w:t>
      </w:r>
      <w:bookmarkEnd w:id="7"/>
    </w:p>
    <w:p w:rsidR="00A66B51" w:rsidRDefault="0073123A" w:rsidP="00A66B51">
      <w:r>
        <w:t>Herb Coffee Shop can leverage the 4Ps marketing model and PESTLE analysis to strategically position itself within Manchester's competitive coffee market. Through providing unique, high-quality specialty coffee products that stand out from its competition and careful pricing strategies that don't compromise perceived value; as well as prime locations placement considerations; its customers will enjoy increased reach and convenience.</w:t>
      </w:r>
      <w:r w:rsidR="00447C94">
        <w:t xml:space="preserve"> </w:t>
      </w:r>
      <w:r w:rsidR="00A66B51">
        <w:t xml:space="preserve">PESTLE analysis is used to assess outside variables that can have </w:t>
      </w:r>
      <w:r w:rsidR="00DA335B">
        <w:t xml:space="preserve">an impact on a firm or sector. </w:t>
      </w:r>
      <w:r w:rsidR="00A66B51">
        <w:t xml:space="preserve">Herb Coffee Shop offers its </w:t>
      </w:r>
      <w:r w:rsidR="00770CCC">
        <w:t>customer</w:t>
      </w:r>
      <w:r w:rsidR="00A66B51">
        <w:t xml:space="preserve">s both physical and intangible goods and services that they are willing to pay for, such as catering services and tangible goods like tangible coffee beans. </w:t>
      </w:r>
    </w:p>
    <w:p w:rsidR="00A37A59" w:rsidRDefault="00A37A59">
      <w:pPr>
        <w:spacing w:line="259" w:lineRule="auto"/>
        <w:jc w:val="left"/>
      </w:pPr>
      <w:r>
        <w:br w:type="page"/>
      </w:r>
    </w:p>
    <w:p w:rsidR="00A37A59" w:rsidRDefault="00A37A59" w:rsidP="00510152">
      <w:pPr>
        <w:pStyle w:val="Titlu1"/>
      </w:pPr>
      <w:bookmarkStart w:id="8" w:name="_Toc139649969"/>
      <w:r>
        <w:t>References</w:t>
      </w:r>
      <w:bookmarkEnd w:id="8"/>
    </w:p>
    <w:p w:rsidR="00742619" w:rsidRPr="00286699" w:rsidRDefault="00742619" w:rsidP="00286699">
      <w:r w:rsidRPr="00286699">
        <w:t xml:space="preserve">Benzaghta, M. A., Elwalda, A., Mousa, M. M., Erkan, I., </w:t>
      </w:r>
      <w:r>
        <w:t>and</w:t>
      </w:r>
      <w:r w:rsidRPr="00286699">
        <w:t xml:space="preserve"> Rahman, M. (2021). SWOT analysis applications: An integrative literature review. </w:t>
      </w:r>
      <w:r w:rsidRPr="00286699">
        <w:rPr>
          <w:i/>
          <w:iCs/>
        </w:rPr>
        <w:t>Journal of Global Business Insights</w:t>
      </w:r>
      <w:r w:rsidRPr="00286699">
        <w:t xml:space="preserve">, </w:t>
      </w:r>
      <w:r w:rsidRPr="00286699">
        <w:rPr>
          <w:i/>
          <w:iCs/>
        </w:rPr>
        <w:t>6</w:t>
      </w:r>
      <w:r w:rsidRPr="00286699">
        <w:t>(1), 55-73.</w:t>
      </w:r>
    </w:p>
    <w:p w:rsidR="00742619" w:rsidRPr="00797115" w:rsidRDefault="00742619" w:rsidP="00797115">
      <w:r w:rsidRPr="00797115">
        <w:t xml:space="preserve">Davidsson, P., Recker, J., </w:t>
      </w:r>
      <w:r>
        <w:t>and</w:t>
      </w:r>
      <w:r w:rsidRPr="00797115">
        <w:t xml:space="preserve"> Von Briel, F. (2020). External enablement of new venture creation: A framework. </w:t>
      </w:r>
      <w:r w:rsidRPr="00797115">
        <w:rPr>
          <w:i/>
          <w:iCs/>
        </w:rPr>
        <w:t>Academy of Management Perspectives</w:t>
      </w:r>
      <w:r w:rsidRPr="00797115">
        <w:t xml:space="preserve">, </w:t>
      </w:r>
      <w:r w:rsidRPr="00797115">
        <w:rPr>
          <w:i/>
          <w:iCs/>
        </w:rPr>
        <w:t>34</w:t>
      </w:r>
      <w:r w:rsidRPr="00797115">
        <w:t>(3), 311-332.</w:t>
      </w:r>
    </w:p>
    <w:p w:rsidR="00742619" w:rsidRDefault="00742619" w:rsidP="00797115">
      <w:r w:rsidRPr="00797115">
        <w:t>Dunaievskyi, S. S. (2020).</w:t>
      </w:r>
      <w:r>
        <w:t xml:space="preserve"> </w:t>
      </w:r>
      <w:r w:rsidRPr="00797115">
        <w:t xml:space="preserve">Pestle Analysis: An Important Business Analysis Tool. </w:t>
      </w:r>
      <w:r w:rsidRPr="00797115">
        <w:rPr>
          <w:i/>
          <w:iCs/>
        </w:rPr>
        <w:t>MINISTRY OF Education And Science Of Ukraine Vn Karazin Kharkiv National University</w:t>
      </w:r>
      <w:r w:rsidRPr="00797115">
        <w:t>, 57.</w:t>
      </w:r>
    </w:p>
    <w:p w:rsidR="00742619" w:rsidRPr="005E19A4" w:rsidRDefault="00742619" w:rsidP="005E19A4">
      <w:r w:rsidRPr="005E19A4">
        <w:t>Jacoba, J. (2022). Starbucks Strategic Analysis.</w:t>
      </w:r>
    </w:p>
    <w:p w:rsidR="00742619" w:rsidRDefault="00742619" w:rsidP="0088448C">
      <w:r>
        <w:t>Liu, Y. (2022</w:t>
      </w:r>
      <w:r w:rsidRPr="0088448C">
        <w:t xml:space="preserve">). Analysis on the Marketing Strategies of Luckin Coffee. In </w:t>
      </w:r>
      <w:r w:rsidRPr="0088448C">
        <w:rPr>
          <w:i/>
          <w:iCs/>
        </w:rPr>
        <w:t>2022 2nd International Conference on Enterprise Management and Economic Development (ICEMED 2022)</w:t>
      </w:r>
      <w:r w:rsidRPr="0088448C">
        <w:t xml:space="preserve"> (pp. 921-925). Atlantis Press.</w:t>
      </w:r>
    </w:p>
    <w:p w:rsidR="00742619" w:rsidRPr="005E19A4" w:rsidRDefault="00742619" w:rsidP="005E19A4">
      <w:r w:rsidRPr="005E19A4">
        <w:t xml:space="preserve">Muschler, R. (2023). </w:t>
      </w:r>
      <w:r w:rsidRPr="005E19A4">
        <w:rPr>
          <w:i/>
          <w:iCs/>
        </w:rPr>
        <w:t>Climate-smart production of coffee: Achieving sustainability and ecosystem services</w:t>
      </w:r>
      <w:r w:rsidRPr="005E19A4">
        <w:t>. Burleigh Dodds Science Publishing.</w:t>
      </w:r>
    </w:p>
    <w:p w:rsidR="00742619" w:rsidRPr="003535AF" w:rsidRDefault="00742619" w:rsidP="003535AF">
      <w:r w:rsidRPr="003535AF">
        <w:t xml:space="preserve">Soegoto, F. A. (2021). Product development using SWOT analysis. </w:t>
      </w:r>
      <w:r w:rsidRPr="003535AF">
        <w:rPr>
          <w:i/>
          <w:iCs/>
        </w:rPr>
        <w:t xml:space="preserve">International Journal of Entrepreneurship </w:t>
      </w:r>
      <w:r>
        <w:rPr>
          <w:i/>
          <w:iCs/>
        </w:rPr>
        <w:t>and</w:t>
      </w:r>
      <w:r w:rsidRPr="003535AF">
        <w:rPr>
          <w:i/>
          <w:iCs/>
        </w:rPr>
        <w:t xml:space="preserve"> Technopreneur (INJETECH)</w:t>
      </w:r>
      <w:r w:rsidRPr="003535AF">
        <w:t xml:space="preserve">, </w:t>
      </w:r>
      <w:r w:rsidRPr="003535AF">
        <w:rPr>
          <w:i/>
          <w:iCs/>
        </w:rPr>
        <w:t>1</w:t>
      </w:r>
      <w:r w:rsidRPr="003535AF">
        <w:t>, 1-10.</w:t>
      </w:r>
    </w:p>
    <w:p w:rsidR="00742619" w:rsidRPr="00A71632" w:rsidRDefault="00742619" w:rsidP="00A71632">
      <w:r w:rsidRPr="00A71632">
        <w:t xml:space="preserve">van Hest, I. (2022). Food market analysis. In </w:t>
      </w:r>
      <w:r w:rsidRPr="00A71632">
        <w:rPr>
          <w:i/>
          <w:iCs/>
        </w:rPr>
        <w:t>Applied food science</w:t>
      </w:r>
      <w:r w:rsidRPr="00A71632">
        <w:t xml:space="preserve"> (pp. 429-452). Wageningen Academic Publishers.</w:t>
      </w:r>
    </w:p>
    <w:p w:rsidR="00742619" w:rsidRPr="00BB053F" w:rsidRDefault="00742619" w:rsidP="00BB053F">
      <w:r w:rsidRPr="00BB053F">
        <w:t xml:space="preserve">Widadi, T. H., </w:t>
      </w:r>
      <w:r>
        <w:t>and</w:t>
      </w:r>
      <w:r w:rsidRPr="00286699">
        <w:t xml:space="preserve"> </w:t>
      </w:r>
      <w:r w:rsidRPr="00BB053F">
        <w:t xml:space="preserve">Dellyana, D. (2023). Proposed business strategy for coffee shop based on customer preferences. </w:t>
      </w:r>
      <w:r w:rsidRPr="00BB053F">
        <w:rPr>
          <w:i/>
          <w:iCs/>
        </w:rPr>
        <w:t>Fair Value: Jurnal Ilmiah Akuntansi dan Keuangan</w:t>
      </w:r>
      <w:r w:rsidRPr="00BB053F">
        <w:t xml:space="preserve">, </w:t>
      </w:r>
      <w:r w:rsidRPr="00BB053F">
        <w:rPr>
          <w:i/>
          <w:iCs/>
        </w:rPr>
        <w:t>5</w:t>
      </w:r>
      <w:r w:rsidRPr="00BB053F">
        <w:t>(8), 3291-3305.</w:t>
      </w:r>
    </w:p>
    <w:p w:rsidR="0095369F" w:rsidRPr="0088448C" w:rsidRDefault="0095369F" w:rsidP="0088448C"/>
    <w:p w:rsidR="00635E47" w:rsidRPr="00797115" w:rsidRDefault="00635E47" w:rsidP="00797115"/>
    <w:p w:rsidR="00A37A59" w:rsidRDefault="00A37A59" w:rsidP="00A66B51"/>
    <w:p w:rsidR="0073123A" w:rsidRPr="00BF400F" w:rsidRDefault="0073123A" w:rsidP="0073123A"/>
    <w:p w:rsidR="00B0136B" w:rsidRPr="00F155A8" w:rsidRDefault="00B0136B" w:rsidP="0073123A"/>
    <w:p w:rsidR="003C359B" w:rsidRPr="00796C62" w:rsidRDefault="003C359B" w:rsidP="001A4435"/>
    <w:sectPr w:rsidR="003C359B" w:rsidRPr="00796C62">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545AC" w:rsidRDefault="008545AC" w:rsidP="00C74790">
      <w:pPr>
        <w:spacing w:after="0" w:line="240" w:lineRule="auto"/>
      </w:pPr>
      <w:r>
        <w:separator/>
      </w:r>
    </w:p>
  </w:endnote>
  <w:endnote w:type="continuationSeparator" w:id="0">
    <w:p w:rsidR="008545AC" w:rsidRDefault="008545AC" w:rsidP="00C747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20674" w:rsidRDefault="00320674">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3399874"/>
      <w:docPartObj>
        <w:docPartGallery w:val="Page Numbers (Bottom of Page)"/>
        <w:docPartUnique/>
      </w:docPartObj>
    </w:sdtPr>
    <w:sdtEndPr>
      <w:rPr>
        <w:noProof/>
      </w:rPr>
    </w:sdtEndPr>
    <w:sdtContent>
      <w:p w:rsidR="00C74790" w:rsidRDefault="00C74790">
        <w:pPr>
          <w:pStyle w:val="Subsol"/>
          <w:jc w:val="right"/>
        </w:pPr>
        <w:r>
          <w:fldChar w:fldCharType="begin"/>
        </w:r>
        <w:r>
          <w:instrText xml:space="preserve"> PAGE   \* MERGEFORMAT </w:instrText>
        </w:r>
        <w:r>
          <w:fldChar w:fldCharType="separate"/>
        </w:r>
        <w:r w:rsidR="008545AC">
          <w:rPr>
            <w:noProof/>
          </w:rPr>
          <w:t>1</w:t>
        </w:r>
        <w:r>
          <w:rPr>
            <w:noProof/>
          </w:rPr>
          <w:fldChar w:fldCharType="end"/>
        </w:r>
      </w:p>
    </w:sdtContent>
  </w:sdt>
  <w:p w:rsidR="00C74790" w:rsidRDefault="00C74790">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20674" w:rsidRDefault="00320674">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545AC" w:rsidRDefault="008545AC" w:rsidP="00C74790">
      <w:pPr>
        <w:spacing w:after="0" w:line="240" w:lineRule="auto"/>
      </w:pPr>
      <w:r>
        <w:separator/>
      </w:r>
    </w:p>
  </w:footnote>
  <w:footnote w:type="continuationSeparator" w:id="0">
    <w:p w:rsidR="008545AC" w:rsidRDefault="008545AC" w:rsidP="00C747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20674" w:rsidRDefault="00320674">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20674" w:rsidRDefault="00320674">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20674" w:rsidRDefault="00320674">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610986"/>
    <w:multiLevelType w:val="multilevel"/>
    <w:tmpl w:val="32207A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580350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removePersonalInformation/>
  <w:removeDateAndTime/>
  <w:proofState w:spelling="clean"/>
  <w:revisionView w:inkAnnotations="0"/>
  <w:defaultTabStop w:val="720"/>
  <w:hyphenationZone w:val="425"/>
  <w:characterSpacingControl w:val="doNotCompress"/>
  <w:savePreviewPicture/>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4790"/>
    <w:rsid w:val="00001425"/>
    <w:rsid w:val="0000725C"/>
    <w:rsid w:val="000108BC"/>
    <w:rsid w:val="00010CD5"/>
    <w:rsid w:val="00011653"/>
    <w:rsid w:val="00011C74"/>
    <w:rsid w:val="00012D30"/>
    <w:rsid w:val="0002568E"/>
    <w:rsid w:val="00045AC0"/>
    <w:rsid w:val="00057699"/>
    <w:rsid w:val="00062BCE"/>
    <w:rsid w:val="0006583E"/>
    <w:rsid w:val="00075904"/>
    <w:rsid w:val="000841C9"/>
    <w:rsid w:val="00092077"/>
    <w:rsid w:val="000D5129"/>
    <w:rsid w:val="000E138E"/>
    <w:rsid w:val="000E13AF"/>
    <w:rsid w:val="000F73B6"/>
    <w:rsid w:val="00104EDC"/>
    <w:rsid w:val="001121D3"/>
    <w:rsid w:val="001309C1"/>
    <w:rsid w:val="0014267E"/>
    <w:rsid w:val="00146C6D"/>
    <w:rsid w:val="00155B13"/>
    <w:rsid w:val="00161196"/>
    <w:rsid w:val="00165F58"/>
    <w:rsid w:val="00174934"/>
    <w:rsid w:val="0018107B"/>
    <w:rsid w:val="001818BD"/>
    <w:rsid w:val="00185832"/>
    <w:rsid w:val="00185AFC"/>
    <w:rsid w:val="00190027"/>
    <w:rsid w:val="001905E0"/>
    <w:rsid w:val="00190A37"/>
    <w:rsid w:val="00191027"/>
    <w:rsid w:val="00194800"/>
    <w:rsid w:val="001971EF"/>
    <w:rsid w:val="00197E96"/>
    <w:rsid w:val="001A2C50"/>
    <w:rsid w:val="001A4435"/>
    <w:rsid w:val="001B39FE"/>
    <w:rsid w:val="001C756C"/>
    <w:rsid w:val="001C7BA2"/>
    <w:rsid w:val="001F2948"/>
    <w:rsid w:val="001F2DC4"/>
    <w:rsid w:val="001F367F"/>
    <w:rsid w:val="002375CA"/>
    <w:rsid w:val="00240262"/>
    <w:rsid w:val="00245D7D"/>
    <w:rsid w:val="00260448"/>
    <w:rsid w:val="0027274C"/>
    <w:rsid w:val="00283565"/>
    <w:rsid w:val="00286699"/>
    <w:rsid w:val="002905CA"/>
    <w:rsid w:val="00292EEF"/>
    <w:rsid w:val="002A04E3"/>
    <w:rsid w:val="002B7D69"/>
    <w:rsid w:val="002D076A"/>
    <w:rsid w:val="002D694A"/>
    <w:rsid w:val="002E7570"/>
    <w:rsid w:val="002F44C0"/>
    <w:rsid w:val="002F4539"/>
    <w:rsid w:val="002F4EA0"/>
    <w:rsid w:val="0030194A"/>
    <w:rsid w:val="00306E90"/>
    <w:rsid w:val="00310050"/>
    <w:rsid w:val="00320674"/>
    <w:rsid w:val="0032778F"/>
    <w:rsid w:val="0033012C"/>
    <w:rsid w:val="00352BD1"/>
    <w:rsid w:val="003535AF"/>
    <w:rsid w:val="00366A3E"/>
    <w:rsid w:val="0037512E"/>
    <w:rsid w:val="00387457"/>
    <w:rsid w:val="00390277"/>
    <w:rsid w:val="00390CF8"/>
    <w:rsid w:val="00397B9B"/>
    <w:rsid w:val="003A75D5"/>
    <w:rsid w:val="003B62BC"/>
    <w:rsid w:val="003C0ADC"/>
    <w:rsid w:val="003C359B"/>
    <w:rsid w:val="003C4BCD"/>
    <w:rsid w:val="003D45A2"/>
    <w:rsid w:val="003E0DC7"/>
    <w:rsid w:val="003F2937"/>
    <w:rsid w:val="003F428D"/>
    <w:rsid w:val="00406476"/>
    <w:rsid w:val="00407AB9"/>
    <w:rsid w:val="00414D9A"/>
    <w:rsid w:val="00421A57"/>
    <w:rsid w:val="00427A41"/>
    <w:rsid w:val="00442E76"/>
    <w:rsid w:val="00443A7C"/>
    <w:rsid w:val="00444AF7"/>
    <w:rsid w:val="004478DC"/>
    <w:rsid w:val="00447C94"/>
    <w:rsid w:val="00451395"/>
    <w:rsid w:val="00453516"/>
    <w:rsid w:val="00464A11"/>
    <w:rsid w:val="00464AF4"/>
    <w:rsid w:val="00474A13"/>
    <w:rsid w:val="0047728C"/>
    <w:rsid w:val="00486A05"/>
    <w:rsid w:val="004968B5"/>
    <w:rsid w:val="00496B41"/>
    <w:rsid w:val="004C5036"/>
    <w:rsid w:val="004D2926"/>
    <w:rsid w:val="004E4DC0"/>
    <w:rsid w:val="004E70E3"/>
    <w:rsid w:val="004E7107"/>
    <w:rsid w:val="004F0991"/>
    <w:rsid w:val="004F774A"/>
    <w:rsid w:val="00503F5B"/>
    <w:rsid w:val="00510152"/>
    <w:rsid w:val="005229B8"/>
    <w:rsid w:val="00527455"/>
    <w:rsid w:val="00534829"/>
    <w:rsid w:val="00596C38"/>
    <w:rsid w:val="005A0695"/>
    <w:rsid w:val="005A1BA0"/>
    <w:rsid w:val="005A623F"/>
    <w:rsid w:val="005A6E6B"/>
    <w:rsid w:val="005A764D"/>
    <w:rsid w:val="005A7C7D"/>
    <w:rsid w:val="005E19A4"/>
    <w:rsid w:val="005E2FA0"/>
    <w:rsid w:val="005E7ADB"/>
    <w:rsid w:val="006030A3"/>
    <w:rsid w:val="00622D41"/>
    <w:rsid w:val="00625A8E"/>
    <w:rsid w:val="00635E47"/>
    <w:rsid w:val="006816E5"/>
    <w:rsid w:val="006857DA"/>
    <w:rsid w:val="00690E71"/>
    <w:rsid w:val="006B3037"/>
    <w:rsid w:val="006B4004"/>
    <w:rsid w:val="006C695F"/>
    <w:rsid w:val="006D626E"/>
    <w:rsid w:val="006F451B"/>
    <w:rsid w:val="0073123A"/>
    <w:rsid w:val="00742619"/>
    <w:rsid w:val="007608C2"/>
    <w:rsid w:val="007672DA"/>
    <w:rsid w:val="00770CCC"/>
    <w:rsid w:val="00773212"/>
    <w:rsid w:val="00782C68"/>
    <w:rsid w:val="00786EA8"/>
    <w:rsid w:val="007876DE"/>
    <w:rsid w:val="00796C62"/>
    <w:rsid w:val="00797115"/>
    <w:rsid w:val="007A267C"/>
    <w:rsid w:val="007A2DAD"/>
    <w:rsid w:val="007D566E"/>
    <w:rsid w:val="007D60D8"/>
    <w:rsid w:val="007E61D6"/>
    <w:rsid w:val="007F2239"/>
    <w:rsid w:val="007F2AB5"/>
    <w:rsid w:val="008161EE"/>
    <w:rsid w:val="00832D1C"/>
    <w:rsid w:val="00837C09"/>
    <w:rsid w:val="00847C05"/>
    <w:rsid w:val="008545AC"/>
    <w:rsid w:val="00857466"/>
    <w:rsid w:val="008671D5"/>
    <w:rsid w:val="0088448C"/>
    <w:rsid w:val="00890339"/>
    <w:rsid w:val="008A1D48"/>
    <w:rsid w:val="008B3801"/>
    <w:rsid w:val="008D2CDF"/>
    <w:rsid w:val="008F0785"/>
    <w:rsid w:val="008F0D33"/>
    <w:rsid w:val="008F2637"/>
    <w:rsid w:val="009160D6"/>
    <w:rsid w:val="00937389"/>
    <w:rsid w:val="00947D71"/>
    <w:rsid w:val="00951551"/>
    <w:rsid w:val="0095369F"/>
    <w:rsid w:val="00954724"/>
    <w:rsid w:val="00965F9A"/>
    <w:rsid w:val="00983A45"/>
    <w:rsid w:val="009B5765"/>
    <w:rsid w:val="009B6121"/>
    <w:rsid w:val="009C3766"/>
    <w:rsid w:val="009C4479"/>
    <w:rsid w:val="009C4A46"/>
    <w:rsid w:val="009D1A75"/>
    <w:rsid w:val="009E0724"/>
    <w:rsid w:val="009E3DCE"/>
    <w:rsid w:val="009E51E9"/>
    <w:rsid w:val="009F2B66"/>
    <w:rsid w:val="009F2C6B"/>
    <w:rsid w:val="009F3D9D"/>
    <w:rsid w:val="00A0078B"/>
    <w:rsid w:val="00A015BF"/>
    <w:rsid w:val="00A2149F"/>
    <w:rsid w:val="00A22EF8"/>
    <w:rsid w:val="00A262B2"/>
    <w:rsid w:val="00A267F0"/>
    <w:rsid w:val="00A30AFC"/>
    <w:rsid w:val="00A31695"/>
    <w:rsid w:val="00A36F8D"/>
    <w:rsid w:val="00A37A59"/>
    <w:rsid w:val="00A57700"/>
    <w:rsid w:val="00A66B51"/>
    <w:rsid w:val="00A7102A"/>
    <w:rsid w:val="00A71632"/>
    <w:rsid w:val="00A93774"/>
    <w:rsid w:val="00A95064"/>
    <w:rsid w:val="00A956AC"/>
    <w:rsid w:val="00A95944"/>
    <w:rsid w:val="00A96001"/>
    <w:rsid w:val="00AA1E9C"/>
    <w:rsid w:val="00AA6C37"/>
    <w:rsid w:val="00AA746F"/>
    <w:rsid w:val="00AB3726"/>
    <w:rsid w:val="00AD6600"/>
    <w:rsid w:val="00AE5E00"/>
    <w:rsid w:val="00AF32FA"/>
    <w:rsid w:val="00B0136B"/>
    <w:rsid w:val="00B01908"/>
    <w:rsid w:val="00B2113C"/>
    <w:rsid w:val="00B339D5"/>
    <w:rsid w:val="00B472C1"/>
    <w:rsid w:val="00B625EF"/>
    <w:rsid w:val="00B634DF"/>
    <w:rsid w:val="00B72BD4"/>
    <w:rsid w:val="00B74548"/>
    <w:rsid w:val="00B77D7A"/>
    <w:rsid w:val="00B956B5"/>
    <w:rsid w:val="00B97779"/>
    <w:rsid w:val="00BA639D"/>
    <w:rsid w:val="00BB053F"/>
    <w:rsid w:val="00BB1227"/>
    <w:rsid w:val="00BD2FFB"/>
    <w:rsid w:val="00BD4C77"/>
    <w:rsid w:val="00BE306E"/>
    <w:rsid w:val="00BE5760"/>
    <w:rsid w:val="00BF39A8"/>
    <w:rsid w:val="00BF400F"/>
    <w:rsid w:val="00C01175"/>
    <w:rsid w:val="00C03688"/>
    <w:rsid w:val="00C26DEB"/>
    <w:rsid w:val="00C35B11"/>
    <w:rsid w:val="00C407DB"/>
    <w:rsid w:val="00C45D7B"/>
    <w:rsid w:val="00C556FB"/>
    <w:rsid w:val="00C577F0"/>
    <w:rsid w:val="00C649DE"/>
    <w:rsid w:val="00C73D13"/>
    <w:rsid w:val="00C74790"/>
    <w:rsid w:val="00C8320F"/>
    <w:rsid w:val="00CB0D75"/>
    <w:rsid w:val="00CB1985"/>
    <w:rsid w:val="00CD6771"/>
    <w:rsid w:val="00CF106E"/>
    <w:rsid w:val="00D128A0"/>
    <w:rsid w:val="00D13770"/>
    <w:rsid w:val="00D2137E"/>
    <w:rsid w:val="00D274F7"/>
    <w:rsid w:val="00D278C0"/>
    <w:rsid w:val="00D440D1"/>
    <w:rsid w:val="00D52071"/>
    <w:rsid w:val="00D60589"/>
    <w:rsid w:val="00D622BB"/>
    <w:rsid w:val="00D62D93"/>
    <w:rsid w:val="00D70484"/>
    <w:rsid w:val="00D7393F"/>
    <w:rsid w:val="00D90D08"/>
    <w:rsid w:val="00DA0165"/>
    <w:rsid w:val="00DA0B95"/>
    <w:rsid w:val="00DA335B"/>
    <w:rsid w:val="00DB16A5"/>
    <w:rsid w:val="00DB34D7"/>
    <w:rsid w:val="00DD5F34"/>
    <w:rsid w:val="00DD62E6"/>
    <w:rsid w:val="00DF0C91"/>
    <w:rsid w:val="00DF4550"/>
    <w:rsid w:val="00E01206"/>
    <w:rsid w:val="00E142FA"/>
    <w:rsid w:val="00E216A1"/>
    <w:rsid w:val="00E226D3"/>
    <w:rsid w:val="00E3581D"/>
    <w:rsid w:val="00E4280C"/>
    <w:rsid w:val="00E43F6B"/>
    <w:rsid w:val="00E80B06"/>
    <w:rsid w:val="00E80B8B"/>
    <w:rsid w:val="00E85EE5"/>
    <w:rsid w:val="00E8797D"/>
    <w:rsid w:val="00EA33F7"/>
    <w:rsid w:val="00EA4A91"/>
    <w:rsid w:val="00EB136C"/>
    <w:rsid w:val="00EB256D"/>
    <w:rsid w:val="00ED7ABF"/>
    <w:rsid w:val="00EF0998"/>
    <w:rsid w:val="00EF31A3"/>
    <w:rsid w:val="00EF6004"/>
    <w:rsid w:val="00EF6B84"/>
    <w:rsid w:val="00F04553"/>
    <w:rsid w:val="00F06787"/>
    <w:rsid w:val="00F123C4"/>
    <w:rsid w:val="00F155A8"/>
    <w:rsid w:val="00F15867"/>
    <w:rsid w:val="00F35BF5"/>
    <w:rsid w:val="00F40425"/>
    <w:rsid w:val="00F4331C"/>
    <w:rsid w:val="00F50145"/>
    <w:rsid w:val="00F54ED9"/>
    <w:rsid w:val="00F6323D"/>
    <w:rsid w:val="00F80FF3"/>
    <w:rsid w:val="00F87475"/>
    <w:rsid w:val="00F9012D"/>
    <w:rsid w:val="00F9647D"/>
    <w:rsid w:val="00FA4E99"/>
    <w:rsid w:val="00FA7E01"/>
    <w:rsid w:val="00FB6D31"/>
    <w:rsid w:val="00FC0120"/>
    <w:rsid w:val="00FC0979"/>
    <w:rsid w:val="00FC5BE5"/>
    <w:rsid w:val="00FC65D3"/>
    <w:rsid w:val="00FD260B"/>
    <w:rsid w:val="00FE6D97"/>
    <w:rsid w:val="00FF1455"/>
    <w:rsid w:val="00FF25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D55332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4790"/>
    <w:pPr>
      <w:spacing w:line="360" w:lineRule="auto"/>
      <w:jc w:val="both"/>
    </w:pPr>
    <w:rPr>
      <w:rFonts w:ascii="Arial" w:hAnsi="Arial"/>
      <w:lang w:val="en-GB"/>
    </w:rPr>
  </w:style>
  <w:style w:type="paragraph" w:styleId="Titlu1">
    <w:name w:val="heading 1"/>
    <w:basedOn w:val="Normal"/>
    <w:next w:val="Normal"/>
    <w:link w:val="Titlu1Caracter"/>
    <w:uiPriority w:val="9"/>
    <w:qFormat/>
    <w:rsid w:val="00C74790"/>
    <w:pPr>
      <w:keepNext/>
      <w:keepLines/>
      <w:spacing w:before="240" w:after="0"/>
      <w:outlineLvl w:val="0"/>
    </w:pPr>
    <w:rPr>
      <w:rFonts w:eastAsiaTheme="majorEastAsia" w:cstheme="majorBidi"/>
      <w:b/>
      <w:color w:val="2F5496" w:themeColor="accent1" w:themeShade="BF"/>
      <w:sz w:val="28"/>
      <w:szCs w:val="32"/>
    </w:rPr>
  </w:style>
  <w:style w:type="paragraph" w:styleId="Titlu2">
    <w:name w:val="heading 2"/>
    <w:basedOn w:val="Normal"/>
    <w:next w:val="Normal"/>
    <w:link w:val="Titlu2Caracter"/>
    <w:uiPriority w:val="9"/>
    <w:unhideWhenUsed/>
    <w:qFormat/>
    <w:rsid w:val="00C74790"/>
    <w:pPr>
      <w:keepNext/>
      <w:keepLines/>
      <w:spacing w:before="40" w:after="0"/>
      <w:outlineLvl w:val="1"/>
    </w:pPr>
    <w:rPr>
      <w:rFonts w:eastAsiaTheme="majorEastAsia" w:cstheme="majorBidi"/>
      <w:b/>
      <w:color w:val="2F5496"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C74790"/>
    <w:rPr>
      <w:rFonts w:ascii="Arial" w:eastAsiaTheme="majorEastAsia" w:hAnsi="Arial" w:cstheme="majorBidi"/>
      <w:b/>
      <w:color w:val="2F5496" w:themeColor="accent1" w:themeShade="BF"/>
      <w:sz w:val="28"/>
      <w:szCs w:val="32"/>
      <w:lang w:val="en-GB"/>
    </w:rPr>
  </w:style>
  <w:style w:type="character" w:customStyle="1" w:styleId="Titlu2Caracter">
    <w:name w:val="Titlu 2 Caracter"/>
    <w:basedOn w:val="Fontdeparagrafimplicit"/>
    <w:link w:val="Titlu2"/>
    <w:uiPriority w:val="9"/>
    <w:rsid w:val="00C74790"/>
    <w:rPr>
      <w:rFonts w:ascii="Arial" w:eastAsiaTheme="majorEastAsia" w:hAnsi="Arial" w:cstheme="majorBidi"/>
      <w:b/>
      <w:color w:val="2F5496" w:themeColor="accent1" w:themeShade="BF"/>
      <w:sz w:val="26"/>
      <w:szCs w:val="26"/>
      <w:lang w:val="en-GB"/>
    </w:rPr>
  </w:style>
  <w:style w:type="paragraph" w:styleId="Antet">
    <w:name w:val="header"/>
    <w:basedOn w:val="Normal"/>
    <w:link w:val="AntetCaracter"/>
    <w:uiPriority w:val="99"/>
    <w:unhideWhenUsed/>
    <w:rsid w:val="00C74790"/>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C74790"/>
    <w:rPr>
      <w:rFonts w:ascii="Arial" w:hAnsi="Arial"/>
      <w:lang w:val="en-GB"/>
    </w:rPr>
  </w:style>
  <w:style w:type="paragraph" w:styleId="Subsol">
    <w:name w:val="footer"/>
    <w:basedOn w:val="Normal"/>
    <w:link w:val="SubsolCaracter"/>
    <w:uiPriority w:val="99"/>
    <w:unhideWhenUsed/>
    <w:rsid w:val="00C74790"/>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C74790"/>
    <w:rPr>
      <w:rFonts w:ascii="Arial" w:hAnsi="Arial"/>
      <w:lang w:val="en-GB"/>
    </w:rPr>
  </w:style>
  <w:style w:type="paragraph" w:styleId="NormalWeb">
    <w:name w:val="Normal (Web)"/>
    <w:basedOn w:val="Normal"/>
    <w:uiPriority w:val="99"/>
    <w:semiHidden/>
    <w:unhideWhenUsed/>
    <w:rsid w:val="004E70E3"/>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styleId="Titlucuprins">
    <w:name w:val="TOC Heading"/>
    <w:basedOn w:val="Titlu1"/>
    <w:next w:val="Normal"/>
    <w:uiPriority w:val="39"/>
    <w:unhideWhenUsed/>
    <w:qFormat/>
    <w:rsid w:val="00D274F7"/>
    <w:pPr>
      <w:spacing w:line="259" w:lineRule="auto"/>
      <w:jc w:val="left"/>
      <w:outlineLvl w:val="9"/>
    </w:pPr>
    <w:rPr>
      <w:rFonts w:asciiTheme="majorHAnsi" w:hAnsiTheme="majorHAnsi"/>
      <w:b w:val="0"/>
      <w:sz w:val="32"/>
      <w:lang w:val="en-US"/>
    </w:rPr>
  </w:style>
  <w:style w:type="paragraph" w:styleId="Cuprins1">
    <w:name w:val="toc 1"/>
    <w:basedOn w:val="Normal"/>
    <w:next w:val="Normal"/>
    <w:autoRedefine/>
    <w:uiPriority w:val="39"/>
    <w:unhideWhenUsed/>
    <w:rsid w:val="00D274F7"/>
    <w:pPr>
      <w:spacing w:after="100"/>
    </w:pPr>
  </w:style>
  <w:style w:type="paragraph" w:styleId="Cuprins2">
    <w:name w:val="toc 2"/>
    <w:basedOn w:val="Normal"/>
    <w:next w:val="Normal"/>
    <w:autoRedefine/>
    <w:uiPriority w:val="39"/>
    <w:unhideWhenUsed/>
    <w:rsid w:val="00D274F7"/>
    <w:pPr>
      <w:spacing w:after="100"/>
      <w:ind w:left="220"/>
    </w:pPr>
  </w:style>
  <w:style w:type="character" w:styleId="Hyperlink">
    <w:name w:val="Hyperlink"/>
    <w:basedOn w:val="Fontdeparagrafimplicit"/>
    <w:uiPriority w:val="99"/>
    <w:unhideWhenUsed/>
    <w:rsid w:val="00D274F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8519319">
      <w:bodyDiv w:val="1"/>
      <w:marLeft w:val="0"/>
      <w:marRight w:val="0"/>
      <w:marTop w:val="0"/>
      <w:marBottom w:val="0"/>
      <w:divBdr>
        <w:top w:val="none" w:sz="0" w:space="0" w:color="auto"/>
        <w:left w:val="none" w:sz="0" w:space="0" w:color="auto"/>
        <w:bottom w:val="none" w:sz="0" w:space="0" w:color="auto"/>
        <w:right w:val="none" w:sz="0" w:space="0" w:color="auto"/>
      </w:divBdr>
      <w:divsChild>
        <w:div w:id="1610354069">
          <w:marLeft w:val="0"/>
          <w:marRight w:val="0"/>
          <w:marTop w:val="0"/>
          <w:marBottom w:val="0"/>
          <w:divBdr>
            <w:top w:val="none" w:sz="0" w:space="0" w:color="auto"/>
            <w:left w:val="none" w:sz="0" w:space="0" w:color="auto"/>
            <w:bottom w:val="none" w:sz="0" w:space="0" w:color="auto"/>
            <w:right w:val="none" w:sz="0" w:space="0" w:color="auto"/>
          </w:divBdr>
        </w:div>
      </w:divsChild>
    </w:div>
    <w:div w:id="352191596">
      <w:bodyDiv w:val="1"/>
      <w:marLeft w:val="0"/>
      <w:marRight w:val="0"/>
      <w:marTop w:val="0"/>
      <w:marBottom w:val="0"/>
      <w:divBdr>
        <w:top w:val="none" w:sz="0" w:space="0" w:color="auto"/>
        <w:left w:val="none" w:sz="0" w:space="0" w:color="auto"/>
        <w:bottom w:val="none" w:sz="0" w:space="0" w:color="auto"/>
        <w:right w:val="none" w:sz="0" w:space="0" w:color="auto"/>
      </w:divBdr>
      <w:divsChild>
        <w:div w:id="1647585937">
          <w:marLeft w:val="0"/>
          <w:marRight w:val="0"/>
          <w:marTop w:val="0"/>
          <w:marBottom w:val="0"/>
          <w:divBdr>
            <w:top w:val="none" w:sz="0" w:space="0" w:color="auto"/>
            <w:left w:val="none" w:sz="0" w:space="0" w:color="auto"/>
            <w:bottom w:val="none" w:sz="0" w:space="0" w:color="auto"/>
            <w:right w:val="none" w:sz="0" w:space="0" w:color="auto"/>
          </w:divBdr>
        </w:div>
      </w:divsChild>
    </w:div>
    <w:div w:id="360713129">
      <w:bodyDiv w:val="1"/>
      <w:marLeft w:val="0"/>
      <w:marRight w:val="0"/>
      <w:marTop w:val="0"/>
      <w:marBottom w:val="0"/>
      <w:divBdr>
        <w:top w:val="none" w:sz="0" w:space="0" w:color="auto"/>
        <w:left w:val="none" w:sz="0" w:space="0" w:color="auto"/>
        <w:bottom w:val="none" w:sz="0" w:space="0" w:color="auto"/>
        <w:right w:val="none" w:sz="0" w:space="0" w:color="auto"/>
      </w:divBdr>
    </w:div>
    <w:div w:id="444275846">
      <w:bodyDiv w:val="1"/>
      <w:marLeft w:val="0"/>
      <w:marRight w:val="0"/>
      <w:marTop w:val="0"/>
      <w:marBottom w:val="0"/>
      <w:divBdr>
        <w:top w:val="none" w:sz="0" w:space="0" w:color="auto"/>
        <w:left w:val="none" w:sz="0" w:space="0" w:color="auto"/>
        <w:bottom w:val="none" w:sz="0" w:space="0" w:color="auto"/>
        <w:right w:val="none" w:sz="0" w:space="0" w:color="auto"/>
      </w:divBdr>
      <w:divsChild>
        <w:div w:id="629747092">
          <w:marLeft w:val="0"/>
          <w:marRight w:val="0"/>
          <w:marTop w:val="0"/>
          <w:marBottom w:val="0"/>
          <w:divBdr>
            <w:top w:val="none" w:sz="0" w:space="0" w:color="auto"/>
            <w:left w:val="none" w:sz="0" w:space="0" w:color="auto"/>
            <w:bottom w:val="none" w:sz="0" w:space="0" w:color="auto"/>
            <w:right w:val="none" w:sz="0" w:space="0" w:color="auto"/>
          </w:divBdr>
        </w:div>
      </w:divsChild>
    </w:div>
    <w:div w:id="467936159">
      <w:bodyDiv w:val="1"/>
      <w:marLeft w:val="0"/>
      <w:marRight w:val="0"/>
      <w:marTop w:val="0"/>
      <w:marBottom w:val="0"/>
      <w:divBdr>
        <w:top w:val="none" w:sz="0" w:space="0" w:color="auto"/>
        <w:left w:val="none" w:sz="0" w:space="0" w:color="auto"/>
        <w:bottom w:val="none" w:sz="0" w:space="0" w:color="auto"/>
        <w:right w:val="none" w:sz="0" w:space="0" w:color="auto"/>
      </w:divBdr>
      <w:divsChild>
        <w:div w:id="2121678863">
          <w:marLeft w:val="0"/>
          <w:marRight w:val="0"/>
          <w:marTop w:val="0"/>
          <w:marBottom w:val="0"/>
          <w:divBdr>
            <w:top w:val="none" w:sz="0" w:space="0" w:color="auto"/>
            <w:left w:val="none" w:sz="0" w:space="0" w:color="auto"/>
            <w:bottom w:val="none" w:sz="0" w:space="0" w:color="auto"/>
            <w:right w:val="none" w:sz="0" w:space="0" w:color="auto"/>
          </w:divBdr>
        </w:div>
      </w:divsChild>
    </w:div>
    <w:div w:id="530413797">
      <w:bodyDiv w:val="1"/>
      <w:marLeft w:val="0"/>
      <w:marRight w:val="0"/>
      <w:marTop w:val="0"/>
      <w:marBottom w:val="0"/>
      <w:divBdr>
        <w:top w:val="none" w:sz="0" w:space="0" w:color="auto"/>
        <w:left w:val="none" w:sz="0" w:space="0" w:color="auto"/>
        <w:bottom w:val="none" w:sz="0" w:space="0" w:color="auto"/>
        <w:right w:val="none" w:sz="0" w:space="0" w:color="auto"/>
      </w:divBdr>
      <w:divsChild>
        <w:div w:id="36591513">
          <w:marLeft w:val="0"/>
          <w:marRight w:val="0"/>
          <w:marTop w:val="0"/>
          <w:marBottom w:val="0"/>
          <w:divBdr>
            <w:top w:val="none" w:sz="0" w:space="0" w:color="auto"/>
            <w:left w:val="none" w:sz="0" w:space="0" w:color="auto"/>
            <w:bottom w:val="none" w:sz="0" w:space="0" w:color="auto"/>
            <w:right w:val="none" w:sz="0" w:space="0" w:color="auto"/>
          </w:divBdr>
          <w:divsChild>
            <w:div w:id="1073625329">
              <w:marLeft w:val="0"/>
              <w:marRight w:val="0"/>
              <w:marTop w:val="0"/>
              <w:marBottom w:val="0"/>
              <w:divBdr>
                <w:top w:val="none" w:sz="0" w:space="0" w:color="auto"/>
                <w:left w:val="none" w:sz="0" w:space="0" w:color="auto"/>
                <w:bottom w:val="none" w:sz="0" w:space="0" w:color="auto"/>
                <w:right w:val="none" w:sz="0" w:space="0" w:color="auto"/>
              </w:divBdr>
              <w:divsChild>
                <w:div w:id="1199657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9461409">
      <w:bodyDiv w:val="1"/>
      <w:marLeft w:val="0"/>
      <w:marRight w:val="0"/>
      <w:marTop w:val="0"/>
      <w:marBottom w:val="0"/>
      <w:divBdr>
        <w:top w:val="none" w:sz="0" w:space="0" w:color="auto"/>
        <w:left w:val="none" w:sz="0" w:space="0" w:color="auto"/>
        <w:bottom w:val="none" w:sz="0" w:space="0" w:color="auto"/>
        <w:right w:val="none" w:sz="0" w:space="0" w:color="auto"/>
      </w:divBdr>
      <w:divsChild>
        <w:div w:id="1328094348">
          <w:marLeft w:val="0"/>
          <w:marRight w:val="0"/>
          <w:marTop w:val="0"/>
          <w:marBottom w:val="0"/>
          <w:divBdr>
            <w:top w:val="none" w:sz="0" w:space="0" w:color="auto"/>
            <w:left w:val="none" w:sz="0" w:space="0" w:color="auto"/>
            <w:bottom w:val="none" w:sz="0" w:space="0" w:color="auto"/>
            <w:right w:val="none" w:sz="0" w:space="0" w:color="auto"/>
          </w:divBdr>
        </w:div>
      </w:divsChild>
    </w:div>
    <w:div w:id="1053310330">
      <w:bodyDiv w:val="1"/>
      <w:marLeft w:val="0"/>
      <w:marRight w:val="0"/>
      <w:marTop w:val="0"/>
      <w:marBottom w:val="0"/>
      <w:divBdr>
        <w:top w:val="none" w:sz="0" w:space="0" w:color="auto"/>
        <w:left w:val="none" w:sz="0" w:space="0" w:color="auto"/>
        <w:bottom w:val="none" w:sz="0" w:space="0" w:color="auto"/>
        <w:right w:val="none" w:sz="0" w:space="0" w:color="auto"/>
      </w:divBdr>
      <w:divsChild>
        <w:div w:id="2115322686">
          <w:marLeft w:val="0"/>
          <w:marRight w:val="0"/>
          <w:marTop w:val="0"/>
          <w:marBottom w:val="0"/>
          <w:divBdr>
            <w:top w:val="none" w:sz="0" w:space="0" w:color="auto"/>
            <w:left w:val="none" w:sz="0" w:space="0" w:color="auto"/>
            <w:bottom w:val="none" w:sz="0" w:space="0" w:color="auto"/>
            <w:right w:val="none" w:sz="0" w:space="0" w:color="auto"/>
          </w:divBdr>
        </w:div>
      </w:divsChild>
    </w:div>
    <w:div w:id="1201747395">
      <w:bodyDiv w:val="1"/>
      <w:marLeft w:val="0"/>
      <w:marRight w:val="0"/>
      <w:marTop w:val="0"/>
      <w:marBottom w:val="0"/>
      <w:divBdr>
        <w:top w:val="none" w:sz="0" w:space="0" w:color="auto"/>
        <w:left w:val="none" w:sz="0" w:space="0" w:color="auto"/>
        <w:bottom w:val="none" w:sz="0" w:space="0" w:color="auto"/>
        <w:right w:val="none" w:sz="0" w:space="0" w:color="auto"/>
      </w:divBdr>
      <w:divsChild>
        <w:div w:id="680670270">
          <w:marLeft w:val="0"/>
          <w:marRight w:val="0"/>
          <w:marTop w:val="0"/>
          <w:marBottom w:val="0"/>
          <w:divBdr>
            <w:top w:val="none" w:sz="0" w:space="0" w:color="auto"/>
            <w:left w:val="none" w:sz="0" w:space="0" w:color="auto"/>
            <w:bottom w:val="none" w:sz="0" w:space="0" w:color="auto"/>
            <w:right w:val="none" w:sz="0" w:space="0" w:color="auto"/>
          </w:divBdr>
        </w:div>
      </w:divsChild>
    </w:div>
    <w:div w:id="1310135953">
      <w:bodyDiv w:val="1"/>
      <w:marLeft w:val="0"/>
      <w:marRight w:val="0"/>
      <w:marTop w:val="0"/>
      <w:marBottom w:val="0"/>
      <w:divBdr>
        <w:top w:val="none" w:sz="0" w:space="0" w:color="auto"/>
        <w:left w:val="none" w:sz="0" w:space="0" w:color="auto"/>
        <w:bottom w:val="none" w:sz="0" w:space="0" w:color="auto"/>
        <w:right w:val="none" w:sz="0" w:space="0" w:color="auto"/>
      </w:divBdr>
      <w:divsChild>
        <w:div w:id="1194076388">
          <w:marLeft w:val="0"/>
          <w:marRight w:val="0"/>
          <w:marTop w:val="0"/>
          <w:marBottom w:val="0"/>
          <w:divBdr>
            <w:top w:val="none" w:sz="0" w:space="0" w:color="auto"/>
            <w:left w:val="none" w:sz="0" w:space="0" w:color="auto"/>
            <w:bottom w:val="none" w:sz="0" w:space="0" w:color="auto"/>
            <w:right w:val="none" w:sz="0" w:space="0" w:color="auto"/>
          </w:divBdr>
        </w:div>
      </w:divsChild>
    </w:div>
    <w:div w:id="2059745696">
      <w:bodyDiv w:val="1"/>
      <w:marLeft w:val="0"/>
      <w:marRight w:val="0"/>
      <w:marTop w:val="0"/>
      <w:marBottom w:val="0"/>
      <w:divBdr>
        <w:top w:val="none" w:sz="0" w:space="0" w:color="auto"/>
        <w:left w:val="none" w:sz="0" w:space="0" w:color="auto"/>
        <w:bottom w:val="none" w:sz="0" w:space="0" w:color="auto"/>
        <w:right w:val="none" w:sz="0" w:space="0" w:color="auto"/>
      </w:divBdr>
      <w:divsChild>
        <w:div w:id="194040488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footer" Target="footer2.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17"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eader" Target="header2.xml" /><Relationship Id="rId5" Type="http://schemas.openxmlformats.org/officeDocument/2006/relationships/webSettings" Target="webSettings.xml" /><Relationship Id="rId15" Type="http://schemas.openxmlformats.org/officeDocument/2006/relationships/footer" Target="footer3.xml" /><Relationship Id="rId10" Type="http://schemas.openxmlformats.org/officeDocument/2006/relationships/header" Target="header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eader" Target="head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4CE489-1928-4BE4-A3F3-C003CF2CFEA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2035</Words>
  <Characters>11809</Characters>
  <Application>Microsoft Office Word</Application>
  <DocSecurity>0</DocSecurity>
  <Lines>98</Lines>
  <Paragraphs>27</Paragraphs>
  <ScaleCrop>false</ScaleCrop>
  <Company/>
  <LinksUpToDate>false</LinksUpToDate>
  <CharactersWithSpaces>13817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2023-07-23T10:32:00Z</dcterms:created>
  <dcterms:modified xsi:type="dcterms:W3CDTF">2023-07-23T10:32:00Z</dcterms:modified>
</cp:coreProperties>
</file>