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40807430"/>
        <w:docPartObj>
          <w:docPartGallery w:val="Cover Pages"/>
          <w:docPartUnique/>
        </w:docPartObj>
      </w:sdtPr>
      <w:sdtContent>
        <w:p w14:paraId="7779BB14" w14:textId="32FF7C42" w:rsidR="008D40C6" w:rsidRDefault="008D40C6">
          <w:r>
            <w:rPr>
              <w:noProof/>
            </w:rPr>
            <mc:AlternateContent>
              <mc:Choice Requires="wpg">
                <w:drawing>
                  <wp:anchor distT="0" distB="0" distL="114300" distR="114300" simplePos="0" relativeHeight="251662336" behindDoc="0" locked="0" layoutInCell="1" allowOverlap="1" wp14:anchorId="140AF75A" wp14:editId="304665AE">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BAC4B0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" path="m,l7312660,r,1129665l3619500,733425,,1091565,,xe" fillcolor="#83992a [3204]" stroked="f" strokeweight="1.25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" stroked="f" strokeweight="1.2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399D512" wp14:editId="6F8FF8EA">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8BEEE5D" w14:textId="43FA0689" w:rsidR="008D40C6" w:rsidRPr="004D2E50" w:rsidRDefault="008D40C6">
                                    <w:pPr>
                                      <w:pStyle w:val="a3"/>
                                      <w:jc w:val="right"/>
                                      <w:rPr>
                                        <w:color w:val="595959" w:themeColor="text1" w:themeTint="A6"/>
                                        <w:sz w:val="28"/>
                                        <w:szCs w:val="28"/>
                                      </w:rPr>
                                    </w:pPr>
                                    <w:r w:rsidRPr="004D2E50">
                                      <w:rPr>
                                        <w:color w:val="595959" w:themeColor="text1" w:themeTint="A6"/>
                                        <w:sz w:val="28"/>
                                        <w:szCs w:val="28"/>
                                      </w:rPr>
                                      <w:t xml:space="preserve">Zlatina </w:t>
                                    </w:r>
                                    <w:r w:rsidR="00CC7AD6" w:rsidRPr="004D2E50">
                                      <w:rPr>
                                        <w:color w:val="595959" w:themeColor="text1" w:themeTint="A6"/>
                                        <w:sz w:val="28"/>
                                        <w:szCs w:val="28"/>
                                      </w:rPr>
                                      <w:t>Zlatkova</w:t>
                                    </w:r>
                                  </w:p>
                                </w:sdtContent>
                              </w:sdt>
                              <w:p w14:paraId="1FCB2241" w14:textId="166F9915" w:rsidR="008D40C6" w:rsidRPr="004D2E50" w:rsidRDefault="00000000">
                                <w:pPr>
                                  <w:pStyle w:val="a3"/>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8D40C6" w:rsidRPr="004D2E50">
                                      <w:rPr>
                                        <w:color w:val="595959" w:themeColor="text1" w:themeTint="A6"/>
                                        <w:sz w:val="28"/>
                                        <w:szCs w:val="28"/>
                                      </w:rPr>
                                      <w:t>Student ID:</w:t>
                                    </w:r>
                                  </w:sdtContent>
                                </w:sdt>
                                <w:r w:rsidR="00CC7AD6" w:rsidRPr="004D2E50">
                                  <w:rPr>
                                    <w:color w:val="595959" w:themeColor="text1" w:themeTint="A6"/>
                                    <w:sz w:val="28"/>
                                    <w:szCs w:val="28"/>
                                  </w:rPr>
                                  <w:t>2123043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399D51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8BEEE5D" w14:textId="43FA0689" w:rsidR="008D40C6" w:rsidRPr="004D2E50" w:rsidRDefault="008D40C6">
                              <w:pPr>
                                <w:pStyle w:val="a3"/>
                                <w:jc w:val="right"/>
                                <w:rPr>
                                  <w:color w:val="595959" w:themeColor="text1" w:themeTint="A6"/>
                                  <w:sz w:val="28"/>
                                  <w:szCs w:val="28"/>
                                </w:rPr>
                              </w:pPr>
                              <w:r w:rsidRPr="004D2E50">
                                <w:rPr>
                                  <w:color w:val="595959" w:themeColor="text1" w:themeTint="A6"/>
                                  <w:sz w:val="28"/>
                                  <w:szCs w:val="28"/>
                                </w:rPr>
                                <w:t xml:space="preserve">Zlatina </w:t>
                              </w:r>
                              <w:r w:rsidR="00CC7AD6" w:rsidRPr="004D2E50">
                                <w:rPr>
                                  <w:color w:val="595959" w:themeColor="text1" w:themeTint="A6"/>
                                  <w:sz w:val="28"/>
                                  <w:szCs w:val="28"/>
                                </w:rPr>
                                <w:t>Zlatkova</w:t>
                              </w:r>
                            </w:p>
                          </w:sdtContent>
                        </w:sdt>
                        <w:p w14:paraId="1FCB2241" w14:textId="166F9915" w:rsidR="008D40C6" w:rsidRPr="004D2E50" w:rsidRDefault="00000000">
                          <w:pPr>
                            <w:pStyle w:val="a3"/>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8D40C6" w:rsidRPr="004D2E50">
                                <w:rPr>
                                  <w:color w:val="595959" w:themeColor="text1" w:themeTint="A6"/>
                                  <w:sz w:val="28"/>
                                  <w:szCs w:val="28"/>
                                </w:rPr>
                                <w:t>Student ID:</w:t>
                              </w:r>
                            </w:sdtContent>
                          </w:sdt>
                          <w:r w:rsidR="00CC7AD6" w:rsidRPr="004D2E50">
                            <w:rPr>
                              <w:color w:val="595959" w:themeColor="text1" w:themeTint="A6"/>
                              <w:sz w:val="28"/>
                              <w:szCs w:val="28"/>
                            </w:rPr>
                            <w:t>2123043</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14D2013" wp14:editId="06D41E25">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F07C5D" w14:textId="69C29774" w:rsidR="008D40C6" w:rsidRDefault="008D40C6">
                                <w:pPr>
                                  <w:pStyle w:val="a3"/>
                                  <w:jc w:val="right"/>
                                  <w:rPr>
                                    <w:color w:val="83992A" w:themeColor="accent1"/>
                                    <w:sz w:val="28"/>
                                    <w:szCs w:val="28"/>
                                  </w:rPr>
                                </w:pPr>
                                <w:r>
                                  <w:rPr>
                                    <w:color w:val="83992A" w:themeColor="accent1"/>
                                    <w:sz w:val="28"/>
                                    <w:szCs w:val="28"/>
                                  </w:rPr>
                                  <w:t xml:space="preserve">Module Leader: </w:t>
                                </w:r>
                                <w:proofErr w:type="spellStart"/>
                                <w:r>
                                  <w:rPr>
                                    <w:color w:val="83992A" w:themeColor="accent1"/>
                                    <w:sz w:val="28"/>
                                    <w:szCs w:val="28"/>
                                  </w:rPr>
                                  <w:t>Tushara</w:t>
                                </w:r>
                                <w:proofErr w:type="spellEnd"/>
                                <w:r>
                                  <w:rPr>
                                    <w:color w:val="83992A" w:themeColor="accent1"/>
                                    <w:sz w:val="28"/>
                                    <w:szCs w:val="28"/>
                                  </w:rPr>
                                  <w:t xml:space="preserve"> </w:t>
                                </w:r>
                                <w:proofErr w:type="spellStart"/>
                                <w:r>
                                  <w:rPr>
                                    <w:color w:val="83992A" w:themeColor="accent1"/>
                                    <w:sz w:val="28"/>
                                    <w:szCs w:val="28"/>
                                  </w:rPr>
                                  <w:t>Balendran</w:t>
                                </w:r>
                                <w:proofErr w:type="spellEnd"/>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2DFAA3E" w14:textId="3D8B7D40" w:rsidR="008D40C6" w:rsidRDefault="008D40C6">
                                    <w:pPr>
                                      <w:pStyle w:val="a3"/>
                                      <w:jc w:val="right"/>
                                      <w:rPr>
                                        <w:color w:val="595959" w:themeColor="text1" w:themeTint="A6"/>
                                        <w:sz w:val="20"/>
                                        <w:szCs w:val="20"/>
                                      </w:rPr>
                                    </w:pPr>
                                    <w:r>
                                      <w:rPr>
                                        <w:color w:val="595959" w:themeColor="text1" w:themeTint="A6"/>
                                        <w:sz w:val="20"/>
                                        <w:szCs w:val="20"/>
                                      </w:rPr>
                                      <w:t>Module code: LCBB4004</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14D2013"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6F07C5D" w14:textId="69C29774" w:rsidR="008D40C6" w:rsidRDefault="008D40C6">
                          <w:pPr>
                            <w:pStyle w:val="a3"/>
                            <w:jc w:val="right"/>
                            <w:rPr>
                              <w:color w:val="83992A" w:themeColor="accent1"/>
                              <w:sz w:val="28"/>
                              <w:szCs w:val="28"/>
                            </w:rPr>
                          </w:pPr>
                          <w:r>
                            <w:rPr>
                              <w:color w:val="83992A" w:themeColor="accent1"/>
                              <w:sz w:val="28"/>
                              <w:szCs w:val="28"/>
                            </w:rPr>
                            <w:t xml:space="preserve">Module Leader: </w:t>
                          </w:r>
                          <w:proofErr w:type="spellStart"/>
                          <w:r>
                            <w:rPr>
                              <w:color w:val="83992A" w:themeColor="accent1"/>
                              <w:sz w:val="28"/>
                              <w:szCs w:val="28"/>
                            </w:rPr>
                            <w:t>Tushara</w:t>
                          </w:r>
                          <w:proofErr w:type="spellEnd"/>
                          <w:r>
                            <w:rPr>
                              <w:color w:val="83992A" w:themeColor="accent1"/>
                              <w:sz w:val="28"/>
                              <w:szCs w:val="28"/>
                            </w:rPr>
                            <w:t xml:space="preserve"> </w:t>
                          </w:r>
                          <w:proofErr w:type="spellStart"/>
                          <w:r>
                            <w:rPr>
                              <w:color w:val="83992A" w:themeColor="accent1"/>
                              <w:sz w:val="28"/>
                              <w:szCs w:val="28"/>
                            </w:rPr>
                            <w:t>Balendran</w:t>
                          </w:r>
                          <w:proofErr w:type="spellEnd"/>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2DFAA3E" w14:textId="3D8B7D40" w:rsidR="008D40C6" w:rsidRDefault="008D40C6">
                              <w:pPr>
                                <w:pStyle w:val="a3"/>
                                <w:jc w:val="right"/>
                                <w:rPr>
                                  <w:color w:val="595959" w:themeColor="text1" w:themeTint="A6"/>
                                  <w:sz w:val="20"/>
                                  <w:szCs w:val="20"/>
                                </w:rPr>
                              </w:pPr>
                              <w:r>
                                <w:rPr>
                                  <w:color w:val="595959" w:themeColor="text1" w:themeTint="A6"/>
                                  <w:sz w:val="20"/>
                                  <w:szCs w:val="20"/>
                                </w:rPr>
                                <w:t>Module code: LCBB4004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2952F7C" wp14:editId="004B7650">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68E8CF" w14:textId="04D9BF2E" w:rsidR="008D40C6" w:rsidRDefault="00000000">
                                <w:pPr>
                                  <w:jc w:val="right"/>
                                  <w:rPr>
                                    <w:color w:val="83992A" w:themeColor="accent1"/>
                                    <w:sz w:val="64"/>
                                    <w:szCs w:val="64"/>
                                  </w:rPr>
                                </w:pPr>
                                <w:sdt>
                                  <w:sdtPr>
                                    <w:rPr>
                                      <w:caps/>
                                      <w:color w:val="83992A"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D40C6">
                                      <w:rPr>
                                        <w:caps/>
                                        <w:color w:val="83992A" w:themeColor="accent1"/>
                                        <w:sz w:val="64"/>
                                        <w:szCs w:val="64"/>
                                      </w:rPr>
                                      <w:t>Marketing Fundamentals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0B8027A" w14:textId="3C684B02" w:rsidR="008D40C6" w:rsidRDefault="00CC7AD6">
                                    <w:pPr>
                                      <w:jc w:val="right"/>
                                      <w:rPr>
                                        <w:smallCaps/>
                                        <w:color w:val="404040" w:themeColor="text1" w:themeTint="BF"/>
                                        <w:sz w:val="36"/>
                                        <w:szCs w:val="36"/>
                                      </w:rPr>
                                    </w:pPr>
                                    <w:r>
                                      <w:rPr>
                                        <w:color w:val="404040" w:themeColor="text1" w:themeTint="BF"/>
                                        <w:sz w:val="36"/>
                                        <w:szCs w:val="36"/>
                                      </w:rPr>
                                      <w:t>Assessment 1 – Blogging to Communicate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2952F7C"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168E8CF" w14:textId="04D9BF2E" w:rsidR="008D40C6" w:rsidRDefault="00000000">
                          <w:pPr>
                            <w:jc w:val="right"/>
                            <w:rPr>
                              <w:color w:val="83992A" w:themeColor="accent1"/>
                              <w:sz w:val="64"/>
                              <w:szCs w:val="64"/>
                            </w:rPr>
                          </w:pPr>
                          <w:sdt>
                            <w:sdtPr>
                              <w:rPr>
                                <w:caps/>
                                <w:color w:val="83992A"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D40C6">
                                <w:rPr>
                                  <w:caps/>
                                  <w:color w:val="83992A" w:themeColor="accent1"/>
                                  <w:sz w:val="64"/>
                                  <w:szCs w:val="64"/>
                                </w:rPr>
                                <w:t>Marketing Fundamentals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0B8027A" w14:textId="3C684B02" w:rsidR="008D40C6" w:rsidRDefault="00CC7AD6">
                              <w:pPr>
                                <w:jc w:val="right"/>
                                <w:rPr>
                                  <w:smallCaps/>
                                  <w:color w:val="404040" w:themeColor="text1" w:themeTint="BF"/>
                                  <w:sz w:val="36"/>
                                  <w:szCs w:val="36"/>
                                </w:rPr>
                              </w:pPr>
                              <w:r>
                                <w:rPr>
                                  <w:color w:val="404040" w:themeColor="text1" w:themeTint="BF"/>
                                  <w:sz w:val="36"/>
                                  <w:szCs w:val="36"/>
                                </w:rPr>
                                <w:t>Assessment 1 – Blogging to Communicate</w:t>
                              </w:r>
                            </w:p>
                          </w:sdtContent>
                        </w:sdt>
                      </w:txbxContent>
                    </v:textbox>
                    <w10:wrap type="square" anchorx="page" anchory="page"/>
                  </v:shape>
                </w:pict>
              </mc:Fallback>
            </mc:AlternateContent>
          </w:r>
        </w:p>
        <w:p w14:paraId="3B3E1566" w14:textId="0E4EB164" w:rsidR="008D40C6" w:rsidRDefault="008D40C6">
          <w:r>
            <w:rPr>
              <w:noProof/>
            </w:rPr>
            <w:drawing>
              <wp:anchor distT="0" distB="0" distL="114300" distR="114300" simplePos="0" relativeHeight="251663360" behindDoc="0" locked="0" layoutInCell="1" allowOverlap="1" wp14:anchorId="06E69EEB" wp14:editId="3C523A66">
                <wp:simplePos x="0" y="0"/>
                <wp:positionH relativeFrom="margin">
                  <wp:align>center</wp:align>
                </wp:positionH>
                <wp:positionV relativeFrom="paragraph">
                  <wp:posOffset>1864897</wp:posOffset>
                </wp:positionV>
                <wp:extent cx="3012440" cy="1929765"/>
                <wp:effectExtent l="0" t="0" r="0" b="0"/>
                <wp:wrapSquare wrapText="bothSides"/>
                <wp:docPr id="1" name="Picture 1" descr="CONN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N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12440" cy="1929765"/>
                        </a:xfrm>
                        <a:prstGeom prst="rect">
                          <a:avLst/>
                        </a:prstGeom>
                        <a:noFill/>
                        <a:ln>
                          <a:noFill/>
                        </a:ln>
                      </pic:spPr>
                    </pic:pic>
                  </a:graphicData>
                </a:graphic>
                <wp14:sizeRelH relativeFrom="margin">
                  <wp14:pctWidth>0</wp14:pctWidth>
                </wp14:sizeRelH>
                <wp14:sizeRelV relativeFrom="margin">
                  <wp14:pctHeight>0</wp14:pctHeight>
                </wp14:sizeRelV>
              </wp:anchor>
            </w:drawing>
          </w:r>
          <w:r>
            <w:br w:type="page"/>
          </w:r>
        </w:p>
      </w:sdtContent>
    </w:sdt>
    <w:sdt>
      <w:sdtPr>
        <w:rPr>
          <w:rFonts w:asciiTheme="minorHAnsi" w:eastAsiaTheme="minorHAnsi" w:hAnsiTheme="minorHAnsi" w:cstheme="minorBidi"/>
          <w:color w:val="auto"/>
          <w:sz w:val="22"/>
          <w:szCs w:val="22"/>
        </w:rPr>
        <w:id w:val="1182867771"/>
        <w:docPartObj>
          <w:docPartGallery w:val="Table of Contents"/>
          <w:docPartUnique/>
        </w:docPartObj>
      </w:sdtPr>
      <w:sdtEndPr>
        <w:rPr>
          <w:b/>
          <w:bCs/>
          <w:noProof/>
        </w:rPr>
      </w:sdtEndPr>
      <w:sdtContent>
        <w:p w14:paraId="31D6B150" w14:textId="670E1B7A" w:rsidR="008D40C6" w:rsidRDefault="008D40C6">
          <w:pPr>
            <w:pStyle w:val="a5"/>
          </w:pPr>
          <w:r>
            <w:t>Table of Contents</w:t>
          </w:r>
        </w:p>
        <w:p w14:paraId="6C05FE9B" w14:textId="142A7392" w:rsidR="00876A4D" w:rsidRDefault="008D40C6">
          <w:pPr>
            <w:pStyle w:val="11"/>
            <w:tabs>
              <w:tab w:val="right" w:leader="dot" w:pos="9350"/>
            </w:tabs>
            <w:rPr>
              <w:noProof/>
            </w:rPr>
          </w:pPr>
          <w:r>
            <w:fldChar w:fldCharType="begin"/>
          </w:r>
          <w:r>
            <w:instrText xml:space="preserve"> TOC \o "1-3" \h \z \u </w:instrText>
          </w:r>
          <w:r>
            <w:fldChar w:fldCharType="separate"/>
          </w:r>
          <w:hyperlink w:anchor="_Toc112967928" w:history="1">
            <w:r w:rsidR="00876A4D" w:rsidRPr="0073350B">
              <w:rPr>
                <w:rStyle w:val="ab"/>
                <w:noProof/>
              </w:rPr>
              <w:t>Blog Post 1 – Nestle’s History</w:t>
            </w:r>
            <w:r w:rsidR="00876A4D">
              <w:rPr>
                <w:noProof/>
                <w:webHidden/>
              </w:rPr>
              <w:tab/>
            </w:r>
            <w:r w:rsidR="00876A4D">
              <w:rPr>
                <w:noProof/>
                <w:webHidden/>
              </w:rPr>
              <w:fldChar w:fldCharType="begin"/>
            </w:r>
            <w:r w:rsidR="00876A4D">
              <w:rPr>
                <w:noProof/>
                <w:webHidden/>
              </w:rPr>
              <w:instrText xml:space="preserve"> PAGEREF _Toc112967928 \h </w:instrText>
            </w:r>
            <w:r w:rsidR="00876A4D">
              <w:rPr>
                <w:noProof/>
                <w:webHidden/>
              </w:rPr>
            </w:r>
            <w:r w:rsidR="00876A4D">
              <w:rPr>
                <w:noProof/>
                <w:webHidden/>
              </w:rPr>
              <w:fldChar w:fldCharType="separate"/>
            </w:r>
            <w:r w:rsidR="00876A4D">
              <w:rPr>
                <w:noProof/>
                <w:webHidden/>
              </w:rPr>
              <w:t>2</w:t>
            </w:r>
            <w:r w:rsidR="00876A4D">
              <w:rPr>
                <w:noProof/>
                <w:webHidden/>
              </w:rPr>
              <w:fldChar w:fldCharType="end"/>
            </w:r>
          </w:hyperlink>
        </w:p>
        <w:p w14:paraId="3D05829C" w14:textId="141AFA12" w:rsidR="00876A4D" w:rsidRDefault="00000000">
          <w:pPr>
            <w:pStyle w:val="11"/>
            <w:tabs>
              <w:tab w:val="right" w:leader="dot" w:pos="9350"/>
            </w:tabs>
            <w:rPr>
              <w:noProof/>
            </w:rPr>
          </w:pPr>
          <w:hyperlink w:anchor="_Toc112967929" w:history="1">
            <w:r w:rsidR="00876A4D" w:rsidRPr="0073350B">
              <w:rPr>
                <w:rStyle w:val="ab"/>
                <w:noProof/>
                <w:lang w:val="en-GB"/>
              </w:rPr>
              <w:t>Blog Post 2 – The WW1 Lesson</w:t>
            </w:r>
            <w:r w:rsidR="00876A4D">
              <w:rPr>
                <w:noProof/>
                <w:webHidden/>
              </w:rPr>
              <w:tab/>
            </w:r>
            <w:r w:rsidR="00876A4D">
              <w:rPr>
                <w:noProof/>
                <w:webHidden/>
              </w:rPr>
              <w:fldChar w:fldCharType="begin"/>
            </w:r>
            <w:r w:rsidR="00876A4D">
              <w:rPr>
                <w:noProof/>
                <w:webHidden/>
              </w:rPr>
              <w:instrText xml:space="preserve"> PAGEREF _Toc112967929 \h </w:instrText>
            </w:r>
            <w:r w:rsidR="00876A4D">
              <w:rPr>
                <w:noProof/>
                <w:webHidden/>
              </w:rPr>
            </w:r>
            <w:r w:rsidR="00876A4D">
              <w:rPr>
                <w:noProof/>
                <w:webHidden/>
              </w:rPr>
              <w:fldChar w:fldCharType="separate"/>
            </w:r>
            <w:r w:rsidR="00876A4D">
              <w:rPr>
                <w:noProof/>
                <w:webHidden/>
              </w:rPr>
              <w:t>4</w:t>
            </w:r>
            <w:r w:rsidR="00876A4D">
              <w:rPr>
                <w:noProof/>
                <w:webHidden/>
              </w:rPr>
              <w:fldChar w:fldCharType="end"/>
            </w:r>
          </w:hyperlink>
        </w:p>
        <w:p w14:paraId="17706FB8" w14:textId="41618199" w:rsidR="00876A4D" w:rsidRDefault="00000000">
          <w:pPr>
            <w:pStyle w:val="11"/>
            <w:tabs>
              <w:tab w:val="right" w:leader="dot" w:pos="9350"/>
            </w:tabs>
            <w:rPr>
              <w:noProof/>
            </w:rPr>
          </w:pPr>
          <w:hyperlink w:anchor="_Toc112967930" w:history="1">
            <w:r w:rsidR="00876A4D" w:rsidRPr="0073350B">
              <w:rPr>
                <w:rStyle w:val="ab"/>
                <w:noProof/>
              </w:rPr>
              <w:t>Blog Post 3 – Nestle’s Advertising Scandals Pt. 1</w:t>
            </w:r>
            <w:r w:rsidR="00876A4D">
              <w:rPr>
                <w:noProof/>
                <w:webHidden/>
              </w:rPr>
              <w:tab/>
            </w:r>
            <w:r w:rsidR="00876A4D">
              <w:rPr>
                <w:noProof/>
                <w:webHidden/>
              </w:rPr>
              <w:fldChar w:fldCharType="begin"/>
            </w:r>
            <w:r w:rsidR="00876A4D">
              <w:rPr>
                <w:noProof/>
                <w:webHidden/>
              </w:rPr>
              <w:instrText xml:space="preserve"> PAGEREF _Toc112967930 \h </w:instrText>
            </w:r>
            <w:r w:rsidR="00876A4D">
              <w:rPr>
                <w:noProof/>
                <w:webHidden/>
              </w:rPr>
            </w:r>
            <w:r w:rsidR="00876A4D">
              <w:rPr>
                <w:noProof/>
                <w:webHidden/>
              </w:rPr>
              <w:fldChar w:fldCharType="separate"/>
            </w:r>
            <w:r w:rsidR="00876A4D">
              <w:rPr>
                <w:noProof/>
                <w:webHidden/>
              </w:rPr>
              <w:t>5</w:t>
            </w:r>
            <w:r w:rsidR="00876A4D">
              <w:rPr>
                <w:noProof/>
                <w:webHidden/>
              </w:rPr>
              <w:fldChar w:fldCharType="end"/>
            </w:r>
          </w:hyperlink>
        </w:p>
        <w:p w14:paraId="4F7A9F8A" w14:textId="6E0DA9DD" w:rsidR="00876A4D" w:rsidRDefault="00000000">
          <w:pPr>
            <w:pStyle w:val="11"/>
            <w:tabs>
              <w:tab w:val="right" w:leader="dot" w:pos="9350"/>
            </w:tabs>
            <w:rPr>
              <w:noProof/>
            </w:rPr>
          </w:pPr>
          <w:hyperlink w:anchor="_Toc112967931" w:history="1">
            <w:r w:rsidR="00876A4D" w:rsidRPr="0073350B">
              <w:rPr>
                <w:rStyle w:val="ab"/>
                <w:noProof/>
              </w:rPr>
              <w:t>Blog Post 4 – Nestle’s Advertising Scandals – Pt. 2</w:t>
            </w:r>
            <w:r w:rsidR="00876A4D">
              <w:rPr>
                <w:noProof/>
                <w:webHidden/>
              </w:rPr>
              <w:tab/>
            </w:r>
            <w:r w:rsidR="00876A4D">
              <w:rPr>
                <w:noProof/>
                <w:webHidden/>
              </w:rPr>
              <w:fldChar w:fldCharType="begin"/>
            </w:r>
            <w:r w:rsidR="00876A4D">
              <w:rPr>
                <w:noProof/>
                <w:webHidden/>
              </w:rPr>
              <w:instrText xml:space="preserve"> PAGEREF _Toc112967931 \h </w:instrText>
            </w:r>
            <w:r w:rsidR="00876A4D">
              <w:rPr>
                <w:noProof/>
                <w:webHidden/>
              </w:rPr>
            </w:r>
            <w:r w:rsidR="00876A4D">
              <w:rPr>
                <w:noProof/>
                <w:webHidden/>
              </w:rPr>
              <w:fldChar w:fldCharType="separate"/>
            </w:r>
            <w:r w:rsidR="00876A4D">
              <w:rPr>
                <w:noProof/>
                <w:webHidden/>
              </w:rPr>
              <w:t>6</w:t>
            </w:r>
            <w:r w:rsidR="00876A4D">
              <w:rPr>
                <w:noProof/>
                <w:webHidden/>
              </w:rPr>
              <w:fldChar w:fldCharType="end"/>
            </w:r>
          </w:hyperlink>
        </w:p>
        <w:p w14:paraId="2E4745BA" w14:textId="1CCB75D4" w:rsidR="00876A4D" w:rsidRDefault="00000000">
          <w:pPr>
            <w:pStyle w:val="11"/>
            <w:tabs>
              <w:tab w:val="right" w:leader="dot" w:pos="9350"/>
            </w:tabs>
            <w:rPr>
              <w:noProof/>
            </w:rPr>
          </w:pPr>
          <w:hyperlink w:anchor="_Toc112967932" w:history="1">
            <w:r w:rsidR="00876A4D" w:rsidRPr="0073350B">
              <w:rPr>
                <w:rStyle w:val="ab"/>
                <w:noProof/>
              </w:rPr>
              <w:t>Blog Post 5 – Child labor, abuse, human trafficking</w:t>
            </w:r>
            <w:r w:rsidR="00876A4D">
              <w:rPr>
                <w:noProof/>
                <w:webHidden/>
              </w:rPr>
              <w:tab/>
            </w:r>
            <w:r w:rsidR="00876A4D">
              <w:rPr>
                <w:noProof/>
                <w:webHidden/>
              </w:rPr>
              <w:fldChar w:fldCharType="begin"/>
            </w:r>
            <w:r w:rsidR="00876A4D">
              <w:rPr>
                <w:noProof/>
                <w:webHidden/>
              </w:rPr>
              <w:instrText xml:space="preserve"> PAGEREF _Toc112967932 \h </w:instrText>
            </w:r>
            <w:r w:rsidR="00876A4D">
              <w:rPr>
                <w:noProof/>
                <w:webHidden/>
              </w:rPr>
            </w:r>
            <w:r w:rsidR="00876A4D">
              <w:rPr>
                <w:noProof/>
                <w:webHidden/>
              </w:rPr>
              <w:fldChar w:fldCharType="separate"/>
            </w:r>
            <w:r w:rsidR="00876A4D">
              <w:rPr>
                <w:noProof/>
                <w:webHidden/>
              </w:rPr>
              <w:t>7</w:t>
            </w:r>
            <w:r w:rsidR="00876A4D">
              <w:rPr>
                <w:noProof/>
                <w:webHidden/>
              </w:rPr>
              <w:fldChar w:fldCharType="end"/>
            </w:r>
          </w:hyperlink>
        </w:p>
        <w:p w14:paraId="7F4ACD2E" w14:textId="72A71EBC" w:rsidR="00876A4D" w:rsidRDefault="00000000">
          <w:pPr>
            <w:pStyle w:val="11"/>
            <w:tabs>
              <w:tab w:val="right" w:leader="dot" w:pos="9350"/>
            </w:tabs>
            <w:rPr>
              <w:noProof/>
            </w:rPr>
          </w:pPr>
          <w:hyperlink w:anchor="_Toc112967933" w:history="1">
            <w:r w:rsidR="00876A4D" w:rsidRPr="0073350B">
              <w:rPr>
                <w:rStyle w:val="ab"/>
                <w:noProof/>
              </w:rPr>
              <w:t>Blog Post 6 – Pollution and Corruption</w:t>
            </w:r>
            <w:r w:rsidR="00876A4D">
              <w:rPr>
                <w:noProof/>
                <w:webHidden/>
              </w:rPr>
              <w:tab/>
            </w:r>
            <w:r w:rsidR="00876A4D">
              <w:rPr>
                <w:noProof/>
                <w:webHidden/>
              </w:rPr>
              <w:fldChar w:fldCharType="begin"/>
            </w:r>
            <w:r w:rsidR="00876A4D">
              <w:rPr>
                <w:noProof/>
                <w:webHidden/>
              </w:rPr>
              <w:instrText xml:space="preserve"> PAGEREF _Toc112967933 \h </w:instrText>
            </w:r>
            <w:r w:rsidR="00876A4D">
              <w:rPr>
                <w:noProof/>
                <w:webHidden/>
              </w:rPr>
            </w:r>
            <w:r w:rsidR="00876A4D">
              <w:rPr>
                <w:noProof/>
                <w:webHidden/>
              </w:rPr>
              <w:fldChar w:fldCharType="separate"/>
            </w:r>
            <w:r w:rsidR="00876A4D">
              <w:rPr>
                <w:noProof/>
                <w:webHidden/>
              </w:rPr>
              <w:t>8</w:t>
            </w:r>
            <w:r w:rsidR="00876A4D">
              <w:rPr>
                <w:noProof/>
                <w:webHidden/>
              </w:rPr>
              <w:fldChar w:fldCharType="end"/>
            </w:r>
          </w:hyperlink>
        </w:p>
        <w:p w14:paraId="73AE4B07" w14:textId="428CBB1A" w:rsidR="00876A4D" w:rsidRDefault="00000000">
          <w:pPr>
            <w:pStyle w:val="11"/>
            <w:tabs>
              <w:tab w:val="right" w:leader="dot" w:pos="9350"/>
            </w:tabs>
            <w:rPr>
              <w:noProof/>
            </w:rPr>
          </w:pPr>
          <w:hyperlink w:anchor="_Toc112967934" w:history="1">
            <w:r w:rsidR="00876A4D" w:rsidRPr="0073350B">
              <w:rPr>
                <w:rStyle w:val="ab"/>
                <w:noProof/>
              </w:rPr>
              <w:t>References</w:t>
            </w:r>
            <w:r w:rsidR="00876A4D">
              <w:rPr>
                <w:noProof/>
                <w:webHidden/>
              </w:rPr>
              <w:tab/>
            </w:r>
            <w:r w:rsidR="00876A4D">
              <w:rPr>
                <w:noProof/>
                <w:webHidden/>
              </w:rPr>
              <w:fldChar w:fldCharType="begin"/>
            </w:r>
            <w:r w:rsidR="00876A4D">
              <w:rPr>
                <w:noProof/>
                <w:webHidden/>
              </w:rPr>
              <w:instrText xml:space="preserve"> PAGEREF _Toc112967934 \h </w:instrText>
            </w:r>
            <w:r w:rsidR="00876A4D">
              <w:rPr>
                <w:noProof/>
                <w:webHidden/>
              </w:rPr>
            </w:r>
            <w:r w:rsidR="00876A4D">
              <w:rPr>
                <w:noProof/>
                <w:webHidden/>
              </w:rPr>
              <w:fldChar w:fldCharType="separate"/>
            </w:r>
            <w:r w:rsidR="00876A4D">
              <w:rPr>
                <w:noProof/>
                <w:webHidden/>
              </w:rPr>
              <w:t>9</w:t>
            </w:r>
            <w:r w:rsidR="00876A4D">
              <w:rPr>
                <w:noProof/>
                <w:webHidden/>
              </w:rPr>
              <w:fldChar w:fldCharType="end"/>
            </w:r>
          </w:hyperlink>
        </w:p>
        <w:p w14:paraId="145D12AC" w14:textId="00814C59" w:rsidR="008D40C6" w:rsidRDefault="008D40C6">
          <w:r>
            <w:rPr>
              <w:b/>
              <w:bCs/>
              <w:noProof/>
            </w:rPr>
            <w:fldChar w:fldCharType="end"/>
          </w:r>
        </w:p>
      </w:sdtContent>
    </w:sdt>
    <w:p w14:paraId="202F599F" w14:textId="6ECEC598" w:rsidR="008D40C6" w:rsidRDefault="008D40C6"/>
    <w:p w14:paraId="0D7F4A7D" w14:textId="77777777" w:rsidR="008D40C6" w:rsidRDefault="008D40C6">
      <w:r>
        <w:br w:type="page"/>
      </w:r>
    </w:p>
    <w:p w14:paraId="1901A2C9" w14:textId="4347B813" w:rsidR="008D40C6" w:rsidRDefault="000D2015" w:rsidP="008D40C6">
      <w:pPr>
        <w:pStyle w:val="1"/>
      </w:pPr>
      <w:bookmarkStart w:id="0" w:name="_Toc112967928"/>
      <w:r>
        <w:rPr>
          <w:noProof/>
        </w:rPr>
        <w:lastRenderedPageBreak/>
        <w:drawing>
          <wp:anchor distT="0" distB="0" distL="114300" distR="114300" simplePos="0" relativeHeight="251664384" behindDoc="0" locked="0" layoutInCell="1" allowOverlap="1" wp14:anchorId="299AA7B1" wp14:editId="51035D1E">
            <wp:simplePos x="0" y="0"/>
            <wp:positionH relativeFrom="page">
              <wp:align>left</wp:align>
            </wp:positionH>
            <wp:positionV relativeFrom="paragraph">
              <wp:posOffset>243205</wp:posOffset>
            </wp:positionV>
            <wp:extent cx="7749540" cy="4307205"/>
            <wp:effectExtent l="0" t="0" r="3810" b="0"/>
            <wp:wrapSquare wrapText="bothSides"/>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7749540" cy="4307205"/>
                    </a:xfrm>
                    <a:prstGeom prst="rect">
                      <a:avLst/>
                    </a:prstGeom>
                  </pic:spPr>
                </pic:pic>
              </a:graphicData>
            </a:graphic>
            <wp14:sizeRelH relativeFrom="margin">
              <wp14:pctWidth>0</wp14:pctWidth>
            </wp14:sizeRelH>
            <wp14:sizeRelV relativeFrom="margin">
              <wp14:pctHeight>0</wp14:pctHeight>
            </wp14:sizeRelV>
          </wp:anchor>
        </w:drawing>
      </w:r>
      <w:r w:rsidR="008D40C6">
        <w:t>Blog Post 1 – Nestle’s History</w:t>
      </w:r>
      <w:bookmarkEnd w:id="0"/>
      <w:r w:rsidR="008D40C6">
        <w:t xml:space="preserve"> </w:t>
      </w:r>
    </w:p>
    <w:p w14:paraId="32488697" w14:textId="505FDF8C" w:rsidR="008D40C6" w:rsidRPr="0097748F" w:rsidRDefault="009A09EE" w:rsidP="008D40C6">
      <w:pPr>
        <w:rPr>
          <w:sz w:val="24"/>
          <w:szCs w:val="24"/>
        </w:rPr>
      </w:pPr>
      <w:r w:rsidRPr="0097748F">
        <w:rPr>
          <w:noProof/>
          <w:sz w:val="24"/>
          <w:szCs w:val="24"/>
        </w:rPr>
        <mc:AlternateContent>
          <mc:Choice Requires="wps">
            <w:drawing>
              <wp:anchor distT="0" distB="0" distL="114300" distR="114300" simplePos="0" relativeHeight="251668480" behindDoc="0" locked="0" layoutInCell="1" allowOverlap="1" wp14:anchorId="4C0B0BA3" wp14:editId="5AE18610">
                <wp:simplePos x="0" y="0"/>
                <wp:positionH relativeFrom="margin">
                  <wp:posOffset>5167630</wp:posOffset>
                </wp:positionH>
                <wp:positionV relativeFrom="paragraph">
                  <wp:posOffset>6296025</wp:posOffset>
                </wp:positionV>
                <wp:extent cx="914400" cy="299720"/>
                <wp:effectExtent l="0" t="0" r="19050" b="24130"/>
                <wp:wrapNone/>
                <wp:docPr id="7" name="Text Box 7"/>
                <wp:cNvGraphicFramePr/>
                <a:graphic xmlns:a="http://schemas.openxmlformats.org/drawingml/2006/main">
                  <a:graphicData uri="http://schemas.microsoft.com/office/word/2010/wordprocessingShape">
                    <wps:wsp>
                      <wps:cNvSpPr txBox="1"/>
                      <wps:spPr>
                        <a:xfrm>
                          <a:off x="0" y="0"/>
                          <a:ext cx="914400" cy="299720"/>
                        </a:xfrm>
                        <a:prstGeom prst="rect">
                          <a:avLst/>
                        </a:prstGeom>
                        <a:solidFill>
                          <a:schemeClr val="lt1"/>
                        </a:solidFill>
                        <a:ln w="6350">
                          <a:solidFill>
                            <a:prstClr val="black"/>
                          </a:solidFill>
                        </a:ln>
                      </wps:spPr>
                      <wps:txbx>
                        <w:txbxContent>
                          <w:p w14:paraId="0CEB2E50" w14:textId="385C7A16" w:rsidR="009A09EE" w:rsidRPr="009A09EE" w:rsidRDefault="009A09EE">
                            <w:pPr>
                              <w:rPr>
                                <w:lang w:val="en-GB"/>
                              </w:rPr>
                            </w:pPr>
                            <w:r>
                              <w:rPr>
                                <w:lang w:val="en-GB"/>
                              </w:rPr>
                              <w:t xml:space="preserve">Henri Nestle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0B0BA3" id="Text Box 7" o:spid="_x0000_s1029" type="#_x0000_t202" style="position:absolute;margin-left:406.9pt;margin-top:495.75pt;width:1in;height:23.6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" fillcolor="white [3201]" strokeweight=".5pt">
                <v:textbox>
                  <w:txbxContent>
                    <w:p w14:paraId="0CEB2E50" w14:textId="385C7A16" w:rsidR="009A09EE" w:rsidRPr="009A09EE" w:rsidRDefault="009A09EE">
                      <w:pPr>
                        <w:rPr>
                          <w:lang w:val="en-GB"/>
                        </w:rPr>
                      </w:pPr>
                      <w:r>
                        <w:rPr>
                          <w:lang w:val="en-GB"/>
                        </w:rPr>
                        <w:t xml:space="preserve">Henri Nestle </w:t>
                      </w:r>
                    </w:p>
                  </w:txbxContent>
                </v:textbox>
                <w10:wrap anchorx="margin"/>
              </v:shape>
            </w:pict>
          </mc:Fallback>
        </mc:AlternateContent>
      </w:r>
      <w:r w:rsidRPr="0097748F">
        <w:rPr>
          <w:noProof/>
          <w:sz w:val="24"/>
          <w:szCs w:val="24"/>
        </w:rPr>
        <mc:AlternateContent>
          <mc:Choice Requires="wps">
            <w:drawing>
              <wp:anchor distT="0" distB="0" distL="114300" distR="114300" simplePos="0" relativeHeight="251667456" behindDoc="0" locked="0" layoutInCell="1" allowOverlap="1" wp14:anchorId="26A463EE" wp14:editId="11FAB4B3">
                <wp:simplePos x="0" y="0"/>
                <wp:positionH relativeFrom="column">
                  <wp:posOffset>-172720</wp:posOffset>
                </wp:positionH>
                <wp:positionV relativeFrom="paragraph">
                  <wp:posOffset>6270625</wp:posOffset>
                </wp:positionV>
                <wp:extent cx="1610360" cy="299720"/>
                <wp:effectExtent l="0" t="0" r="27940" b="24130"/>
                <wp:wrapNone/>
                <wp:docPr id="6" name="Text Box 6"/>
                <wp:cNvGraphicFramePr/>
                <a:graphic xmlns:a="http://schemas.openxmlformats.org/drawingml/2006/main">
                  <a:graphicData uri="http://schemas.microsoft.com/office/word/2010/wordprocessingShape">
                    <wps:wsp>
                      <wps:cNvSpPr txBox="1"/>
                      <wps:spPr>
                        <a:xfrm>
                          <a:off x="0" y="0"/>
                          <a:ext cx="1610360" cy="299720"/>
                        </a:xfrm>
                        <a:prstGeom prst="rect">
                          <a:avLst/>
                        </a:prstGeom>
                        <a:solidFill>
                          <a:schemeClr val="lt1"/>
                        </a:solidFill>
                        <a:ln w="6350">
                          <a:solidFill>
                            <a:prstClr val="black"/>
                          </a:solidFill>
                        </a:ln>
                      </wps:spPr>
                      <wps:txbx>
                        <w:txbxContent>
                          <w:p w14:paraId="0CE35AA3" w14:textId="3E678F22" w:rsidR="000C083E" w:rsidRPr="000C083E" w:rsidRDefault="000C083E">
                            <w:pPr>
                              <w:rPr>
                                <w:lang w:val="en-GB"/>
                              </w:rPr>
                            </w:pPr>
                            <w:r>
                              <w:rPr>
                                <w:lang w:val="en-GB"/>
                              </w:rPr>
                              <w:t xml:space="preserve">George and </w:t>
                            </w:r>
                            <w:r w:rsidR="009A09EE">
                              <w:rPr>
                                <w:lang w:val="en-GB"/>
                              </w:rPr>
                              <w:t xml:space="preserve">Charles Page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6A463EE" id="Text Box 6" o:spid="_x0000_s1030" type="#_x0000_t202" style="position:absolute;margin-left:-13.6pt;margin-top:493.75pt;width:126.8pt;height:23.6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" fillcolor="white [3201]" strokeweight=".5pt">
                <v:textbox>
                  <w:txbxContent>
                    <w:p w14:paraId="0CE35AA3" w14:textId="3E678F22" w:rsidR="000C083E" w:rsidRPr="000C083E" w:rsidRDefault="000C083E">
                      <w:pPr>
                        <w:rPr>
                          <w:lang w:val="en-GB"/>
                        </w:rPr>
                      </w:pPr>
                      <w:r>
                        <w:rPr>
                          <w:lang w:val="en-GB"/>
                        </w:rPr>
                        <w:t xml:space="preserve">George and </w:t>
                      </w:r>
                      <w:r w:rsidR="009A09EE">
                        <w:rPr>
                          <w:lang w:val="en-GB"/>
                        </w:rPr>
                        <w:t xml:space="preserve">Charles Page </w:t>
                      </w:r>
                    </w:p>
                  </w:txbxContent>
                </v:textbox>
              </v:shape>
            </w:pict>
          </mc:Fallback>
        </mc:AlternateContent>
      </w:r>
      <w:r w:rsidR="000C083E" w:rsidRPr="0097748F">
        <w:rPr>
          <w:noProof/>
          <w:sz w:val="24"/>
          <w:szCs w:val="24"/>
        </w:rPr>
        <w:drawing>
          <wp:anchor distT="0" distB="0" distL="114300" distR="114300" simplePos="0" relativeHeight="251666432" behindDoc="0" locked="0" layoutInCell="1" allowOverlap="1" wp14:anchorId="33246CF4" wp14:editId="0918D5C4">
            <wp:simplePos x="0" y="0"/>
            <wp:positionH relativeFrom="margin">
              <wp:posOffset>3012440</wp:posOffset>
            </wp:positionH>
            <wp:positionV relativeFrom="paragraph">
              <wp:posOffset>4899025</wp:posOffset>
            </wp:positionV>
            <wp:extent cx="3003550" cy="1569720"/>
            <wp:effectExtent l="0" t="0" r="635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4">
                      <a:extLst>
                        <a:ext uri="{28A0092B-C50C-407E-A947-70E740481C1C}">
                          <a14:useLocalDpi xmlns:a14="http://schemas.microsoft.com/office/drawing/2010/main" val="0"/>
                        </a:ext>
                      </a:extLst>
                    </a:blip>
                    <a:stretch>
                      <a:fillRect/>
                    </a:stretch>
                  </pic:blipFill>
                  <pic:spPr>
                    <a:xfrm>
                      <a:off x="0" y="0"/>
                      <a:ext cx="3003550" cy="1569720"/>
                    </a:xfrm>
                    <a:prstGeom prst="rect">
                      <a:avLst/>
                    </a:prstGeom>
                  </pic:spPr>
                </pic:pic>
              </a:graphicData>
            </a:graphic>
            <wp14:sizeRelH relativeFrom="margin">
              <wp14:pctWidth>0</wp14:pctWidth>
            </wp14:sizeRelH>
            <wp14:sizeRelV relativeFrom="margin">
              <wp14:pctHeight>0</wp14:pctHeight>
            </wp14:sizeRelV>
          </wp:anchor>
        </w:drawing>
      </w:r>
      <w:r w:rsidR="000C083E" w:rsidRPr="0097748F">
        <w:rPr>
          <w:noProof/>
          <w:sz w:val="24"/>
          <w:szCs w:val="24"/>
        </w:rPr>
        <w:drawing>
          <wp:anchor distT="0" distB="0" distL="114300" distR="114300" simplePos="0" relativeHeight="251665408" behindDoc="0" locked="0" layoutInCell="1" allowOverlap="1" wp14:anchorId="6063DDC9" wp14:editId="0642935B">
            <wp:simplePos x="0" y="0"/>
            <wp:positionH relativeFrom="margin">
              <wp:align>left</wp:align>
            </wp:positionH>
            <wp:positionV relativeFrom="paragraph">
              <wp:posOffset>4893945</wp:posOffset>
            </wp:positionV>
            <wp:extent cx="2987040" cy="1579880"/>
            <wp:effectExtent l="0" t="0" r="3810" b="127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5">
                      <a:extLst>
                        <a:ext uri="{28A0092B-C50C-407E-A947-70E740481C1C}">
                          <a14:useLocalDpi xmlns:a14="http://schemas.microsoft.com/office/drawing/2010/main" val="0"/>
                        </a:ext>
                      </a:extLst>
                    </a:blip>
                    <a:stretch>
                      <a:fillRect/>
                    </a:stretch>
                  </pic:blipFill>
                  <pic:spPr>
                    <a:xfrm>
                      <a:off x="0" y="0"/>
                      <a:ext cx="2987040" cy="1579880"/>
                    </a:xfrm>
                    <a:prstGeom prst="rect">
                      <a:avLst/>
                    </a:prstGeom>
                  </pic:spPr>
                </pic:pic>
              </a:graphicData>
            </a:graphic>
            <wp14:sizeRelH relativeFrom="margin">
              <wp14:pctWidth>0</wp14:pctWidth>
            </wp14:sizeRelH>
          </wp:anchor>
        </w:drawing>
      </w:r>
      <w:r w:rsidR="000C083E" w:rsidRPr="0097748F">
        <w:rPr>
          <w:sz w:val="24"/>
          <w:szCs w:val="24"/>
        </w:rPr>
        <w:t xml:space="preserve">Currently Nestle is the World’s largest Food company, representing over 2000 subsidiaries it took over the past 150 years. The company which the Global market knows today started as two individual companies – one founded by the Page brothers and the other by Henri Nestle. </w:t>
      </w:r>
    </w:p>
    <w:p w14:paraId="090FDB99" w14:textId="406838F9" w:rsidR="0097748F" w:rsidRDefault="0097748F" w:rsidP="008D40C6"/>
    <w:p w14:paraId="795E91BA" w14:textId="4EBBDE5B" w:rsidR="0097748F" w:rsidRPr="009D086F" w:rsidRDefault="0097748F" w:rsidP="008D40C6">
      <w:pPr>
        <w:rPr>
          <w:sz w:val="24"/>
          <w:szCs w:val="24"/>
          <w:lang w:val="en-GB"/>
        </w:rPr>
      </w:pPr>
      <w:r>
        <w:rPr>
          <w:sz w:val="24"/>
          <w:szCs w:val="24"/>
        </w:rPr>
        <w:t xml:space="preserve">The company founded by the Page Brothers was focused on producing canned condensed milk, the idea of which came from the Swiss landmarks and natural resources – mostly the </w:t>
      </w:r>
      <w:r w:rsidR="00C55716">
        <w:rPr>
          <w:sz w:val="24"/>
          <w:szCs w:val="24"/>
        </w:rPr>
        <w:t>cows’</w:t>
      </w:r>
      <w:r>
        <w:rPr>
          <w:sz w:val="24"/>
          <w:szCs w:val="24"/>
        </w:rPr>
        <w:t xml:space="preserve"> h</w:t>
      </w:r>
      <w:r w:rsidR="009D086F">
        <w:rPr>
          <w:sz w:val="24"/>
          <w:szCs w:val="24"/>
        </w:rPr>
        <w:t xml:space="preserve">usbandry and the idea to bring on the market the largest supplier of condensed milk – idea fueled by the already existing on the market </w:t>
      </w:r>
      <w:r w:rsidR="006D4E2C">
        <w:rPr>
          <w:sz w:val="24"/>
          <w:szCs w:val="24"/>
        </w:rPr>
        <w:t>factory in the US found by Gail Borden</w:t>
      </w:r>
      <w:r w:rsidR="009D086F">
        <w:rPr>
          <w:sz w:val="24"/>
          <w:szCs w:val="24"/>
        </w:rPr>
        <w:t>. At this time Henri Nestle led by his love for dairy products, got the idea to start manufacturing o</w:t>
      </w:r>
      <w:r w:rsidR="00C55716">
        <w:rPr>
          <w:sz w:val="24"/>
          <w:szCs w:val="24"/>
        </w:rPr>
        <w:t>f</w:t>
      </w:r>
      <w:r w:rsidR="009D086F">
        <w:rPr>
          <w:sz w:val="24"/>
          <w:szCs w:val="24"/>
        </w:rPr>
        <w:t xml:space="preserve"> baby formula, mixing milk with sugar, and becoming a strong competition on the dairy product market for the Page brothers. </w:t>
      </w:r>
    </w:p>
    <w:p w14:paraId="1ACCFC3C" w14:textId="62873071" w:rsidR="000C083E" w:rsidRDefault="00872FE8" w:rsidP="008D40C6">
      <w:r>
        <w:rPr>
          <w:noProof/>
        </w:rPr>
        <w:lastRenderedPageBreak/>
        <mc:AlternateContent>
          <mc:Choice Requires="wps">
            <w:drawing>
              <wp:anchor distT="320040" distB="320040" distL="320040" distR="320040" simplePos="0" relativeHeight="251670528" behindDoc="0" locked="0" layoutInCell="1" allowOverlap="1" wp14:anchorId="7FD6BFA8" wp14:editId="5B455480">
                <wp:simplePos x="0" y="0"/>
                <wp:positionH relativeFrom="margin">
                  <wp:align>right</wp:align>
                </wp:positionH>
                <wp:positionV relativeFrom="margin">
                  <wp:align>top</wp:align>
                </wp:positionV>
                <wp:extent cx="2103120" cy="4457700"/>
                <wp:effectExtent l="0" t="0" r="0" b="0"/>
                <wp:wrapSquare wrapText="bothSides"/>
                <wp:docPr id="47" name="Text Box 47"/>
                <wp:cNvGraphicFramePr/>
                <a:graphic xmlns:a="http://schemas.openxmlformats.org/drawingml/2006/main">
                  <a:graphicData uri="http://schemas.microsoft.com/office/word/2010/wordprocessingShape">
                    <wps:wsp>
                      <wps:cNvSpPr txBox="1"/>
                      <wps:spPr>
                        <a:xfrm>
                          <a:off x="0" y="0"/>
                          <a:ext cx="2103120" cy="4457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FD1453" w14:textId="23FB250D" w:rsidR="00872FE8" w:rsidRDefault="00DC403D">
                            <w:pPr>
                              <w:pBdr>
                                <w:left w:val="single" w:sz="80" w:space="4" w:color="7F7F7F" w:themeColor="text1" w:themeTint="80"/>
                                <w:bottom w:val="single" w:sz="8" w:space="4" w:color="7F7F7F" w:themeColor="text1" w:themeTint="80"/>
                              </w:pBdr>
                              <w:spacing w:before="40" w:line="288" w:lineRule="auto"/>
                              <w:rPr>
                                <w:color w:val="262626" w:themeColor="text1" w:themeTint="D9"/>
                                <w:sz w:val="27"/>
                                <w:szCs w:val="27"/>
                              </w:rPr>
                            </w:pPr>
                            <w:r>
                              <w:rPr>
                                <w:color w:val="262626" w:themeColor="text1" w:themeTint="D9"/>
                                <w:sz w:val="27"/>
                                <w:szCs w:val="27"/>
                              </w:rPr>
                              <w:t>Reference to the Global Business Environment Nowadays</w:t>
                            </w:r>
                          </w:p>
                          <w:p w14:paraId="1AB54FE1" w14:textId="757347BB" w:rsidR="003B1154" w:rsidRPr="00A619C3" w:rsidRDefault="00DC403D" w:rsidP="00DC403D">
                            <w:pPr>
                              <w:rPr>
                                <w:b/>
                                <w:bCs/>
                                <w:lang w:val="en-GB"/>
                              </w:rPr>
                            </w:pPr>
                            <w:r w:rsidRPr="00A619C3">
                              <w:rPr>
                                <w:b/>
                                <w:bCs/>
                                <w:lang w:val="en-GB"/>
                              </w:rPr>
                              <w:t xml:space="preserve">The war between both Swiss companies is one of the first examples of market rivalry, and the effect of competition within the various business industries the Global Business Environment meets nowadays. Instead of merging, both rivals decided to attack each other by producing their opponent’s products and implying higher competition. </w:t>
                            </w:r>
                            <w:r w:rsidR="003B1154" w:rsidRPr="00A619C3">
                              <w:rPr>
                                <w:b/>
                                <w:bCs/>
                                <w:lang w:val="en-GB"/>
                              </w:rPr>
                              <w:t xml:space="preserve">This strategy is implied nowadays on the Global market, however takeovers are more desired, than implementing competition by using the advantage of financial stability of one of the two rivals. </w:t>
                            </w:r>
                          </w:p>
                          <w:p w14:paraId="7D160CFD" w14:textId="457B3713" w:rsidR="00872FE8" w:rsidRPr="00DC403D" w:rsidRDefault="00872FE8" w:rsidP="00872FE8">
                            <w:pPr>
                              <w:rPr>
                                <w:color w:val="808080" w:themeColor="background1" w:themeShade="80"/>
                                <w:lang w:val="en-GB"/>
                              </w:rPr>
                            </w:pPr>
                          </w:p>
                        </w:txbxContent>
                      </wps:txbx>
                      <wps:bodyPr rot="0" spcFirstLastPara="0" vertOverflow="overflow" horzOverflow="overflow" vert="horz" wrap="square" lIns="182880" tIns="0" rIns="137160" bIns="0" numCol="1" spcCol="0" rtlCol="0" fromWordArt="0" anchor="t" anchorCtr="0" forceAA="0" compatLnSpc="1">
                        <a:prstTxWarp prst="textNoShape">
                          <a:avLst/>
                        </a:prstTxWarp>
                        <a:noAutofit/>
                      </wps:bodyPr>
                    </wps:wsp>
                  </a:graphicData>
                </a:graphic>
                <wp14:sizeRelH relativeFrom="margin">
                  <wp14:pctWidth>35000</wp14:pctWidth>
                </wp14:sizeRelH>
                <wp14:sizeRelV relativeFrom="margin">
                  <wp14:pctHeight>0</wp14:pctHeight>
                </wp14:sizeRelV>
              </wp:anchor>
            </w:drawing>
          </mc:Choice>
          <mc:Fallback>
            <w:pict>
              <v:shape w14:anchorId="7FD6BFA8" id="Text Box 47" o:spid="_x0000_s1031" type="#_x0000_t202" style="position:absolute;margin-left:114.4pt;margin-top:0;width:165.6pt;height:351pt;z-index:251670528;visibility:visible;mso-wrap-style:square;mso-width-percent:350;mso-height-percent:0;mso-wrap-distance-left:25.2pt;mso-wrap-distance-top:25.2pt;mso-wrap-distance-right:25.2pt;mso-wrap-distance-bottom:25.2pt;mso-position-horizontal:right;mso-position-horizontal-relative:margin;mso-position-vertical:top;mso-position-vertical-relative:margin;mso-width-percent:3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" filled="f" stroked="f" strokeweight=".5pt">
                <v:textbox inset="14.4pt,0,10.8pt,0">
                  <w:txbxContent>
                    <w:p w14:paraId="58FD1453" w14:textId="23FB250D" w:rsidR="00872FE8" w:rsidRDefault="00DC403D">
                      <w:pPr>
                        <w:pBdr>
                          <w:left w:val="single" w:sz="80" w:space="4" w:color="7F7F7F" w:themeColor="text1" w:themeTint="80"/>
                          <w:bottom w:val="single" w:sz="8" w:space="4" w:color="7F7F7F" w:themeColor="text1" w:themeTint="80"/>
                        </w:pBdr>
                        <w:spacing w:before="40" w:line="288" w:lineRule="auto"/>
                        <w:rPr>
                          <w:color w:val="262626" w:themeColor="text1" w:themeTint="D9"/>
                          <w:sz w:val="27"/>
                          <w:szCs w:val="27"/>
                        </w:rPr>
                      </w:pPr>
                      <w:r>
                        <w:rPr>
                          <w:color w:val="262626" w:themeColor="text1" w:themeTint="D9"/>
                          <w:sz w:val="27"/>
                          <w:szCs w:val="27"/>
                        </w:rPr>
                        <w:t>Reference to the Global Business Environment Nowadays</w:t>
                      </w:r>
                    </w:p>
                    <w:p w14:paraId="1AB54FE1" w14:textId="757347BB" w:rsidR="003B1154" w:rsidRPr="00A619C3" w:rsidRDefault="00DC403D" w:rsidP="00DC403D">
                      <w:pPr>
                        <w:rPr>
                          <w:b/>
                          <w:bCs/>
                          <w:lang w:val="en-GB"/>
                        </w:rPr>
                      </w:pPr>
                      <w:r w:rsidRPr="00A619C3">
                        <w:rPr>
                          <w:b/>
                          <w:bCs/>
                          <w:lang w:val="en-GB"/>
                        </w:rPr>
                        <w:t xml:space="preserve">The war between both Swiss companies is one of the first examples of market rivalry, and the effect of competition within the various business industries the Global Business Environment meets nowadays. Instead of merging, both rivals decided to attack each other by producing their opponent’s products and implying higher competition. </w:t>
                      </w:r>
                      <w:r w:rsidR="003B1154" w:rsidRPr="00A619C3">
                        <w:rPr>
                          <w:b/>
                          <w:bCs/>
                          <w:lang w:val="en-GB"/>
                        </w:rPr>
                        <w:t xml:space="preserve">This strategy is implied nowadays on the Global market, however takeovers are more desired, than implementing competition by using the advantage of financial stability of one of the two rivals. </w:t>
                      </w:r>
                    </w:p>
                    <w:p w14:paraId="7D160CFD" w14:textId="457B3713" w:rsidR="00872FE8" w:rsidRPr="00DC403D" w:rsidRDefault="00872FE8" w:rsidP="00872FE8">
                      <w:pPr>
                        <w:rPr>
                          <w:color w:val="808080" w:themeColor="background1" w:themeShade="80"/>
                          <w:lang w:val="en-GB"/>
                        </w:rPr>
                      </w:pPr>
                    </w:p>
                  </w:txbxContent>
                </v:textbox>
                <w10:wrap type="square" anchorx="margin" anchory="margin"/>
              </v:shape>
            </w:pict>
          </mc:Fallback>
        </mc:AlternateContent>
      </w:r>
      <w:r w:rsidR="006D4E2C">
        <w:t xml:space="preserve">In 1866 the Page brothers founded their company hoping to become Great Britain’s primary supplier </w:t>
      </w:r>
      <w:r w:rsidR="00C55716">
        <w:t>of</w:t>
      </w:r>
      <w:r w:rsidR="006D4E2C">
        <w:t xml:space="preserve"> canned milk. The same year Henri Nestle decided to take his first steps of developing his idea for baby formula to support the reduction of child mortality rates which used to be at </w:t>
      </w:r>
      <w:r w:rsidR="00C55716">
        <w:t xml:space="preserve">a </w:t>
      </w:r>
      <w:r w:rsidR="006D4E2C">
        <w:t xml:space="preserve">high percentage in the 1860s. </w:t>
      </w:r>
    </w:p>
    <w:p w14:paraId="0C44E6B2" w14:textId="0F6B1F1D" w:rsidR="002B23ED" w:rsidRDefault="003C386F" w:rsidP="008D40C6">
      <w:pPr>
        <w:rPr>
          <w:lang w:val="en-GB"/>
        </w:rPr>
      </w:pPr>
      <w:r>
        <w:rPr>
          <w:noProof/>
        </w:rPr>
        <mc:AlternateContent>
          <mc:Choice Requires="wps">
            <w:drawing>
              <wp:anchor distT="228600" distB="228600" distL="228600" distR="228600" simplePos="0" relativeHeight="251687936" behindDoc="1" locked="0" layoutInCell="1" allowOverlap="1" wp14:anchorId="1CC5CF8A" wp14:editId="247A9609">
                <wp:simplePos x="0" y="0"/>
                <wp:positionH relativeFrom="margin">
                  <wp:posOffset>3663950</wp:posOffset>
                </wp:positionH>
                <wp:positionV relativeFrom="margin">
                  <wp:posOffset>4756150</wp:posOffset>
                </wp:positionV>
                <wp:extent cx="2635250" cy="3088640"/>
                <wp:effectExtent l="0" t="0" r="0" b="0"/>
                <wp:wrapSquare wrapText="bothSides"/>
                <wp:docPr id="36" name="Text Box 36"/>
                <wp:cNvGraphicFramePr/>
                <a:graphic xmlns:a="http://schemas.openxmlformats.org/drawingml/2006/main">
                  <a:graphicData uri="http://schemas.microsoft.com/office/word/2010/wordprocessingShape">
                    <wps:wsp>
                      <wps:cNvSpPr txBox="1"/>
                      <wps:spPr>
                        <a:xfrm>
                          <a:off x="0" y="0"/>
                          <a:ext cx="2635250" cy="3088640"/>
                        </a:xfrm>
                        <a:prstGeom prst="rect">
                          <a:avLst/>
                        </a:prstGeom>
                        <a:gradFill>
                          <a:gsLst>
                            <a:gs pos="0">
                              <a:schemeClr val="lt2">
                                <a:tint val="90000"/>
                                <a:satMod val="92000"/>
                                <a:lumMod val="120000"/>
                              </a:schemeClr>
                            </a:gs>
                            <a:gs pos="100000">
                              <a:schemeClr val="lt2">
                                <a:shade val="98000"/>
                                <a:satMod val="120000"/>
                                <a:lumMod val="98000"/>
                              </a:schemeClr>
                            </a:gs>
                          </a:gsLst>
                          <a:path path="circle">
                            <a:fillToRect l="50000" t="50000" r="100000" b="100000"/>
                          </a:path>
                        </a:gradFill>
                        <a:ln w="6350">
                          <a:noFill/>
                        </a:ln>
                        <a:effectLst/>
                      </wps:spPr>
                      <wps:style>
                        <a:lnRef idx="0">
                          <a:schemeClr val="accent1"/>
                        </a:lnRef>
                        <a:fillRef idx="1003">
                          <a:schemeClr val="lt2"/>
                        </a:fillRef>
                        <a:effectRef idx="0">
                          <a:schemeClr val="accent1"/>
                        </a:effectRef>
                        <a:fontRef idx="minor">
                          <a:schemeClr val="dk1"/>
                        </a:fontRef>
                      </wps:style>
                      <wps:txbx>
                        <w:txbxContent>
                          <w:p w14:paraId="0F9ADAC0" w14:textId="77777777" w:rsidR="003C386F" w:rsidRPr="003C386F" w:rsidRDefault="003C386F" w:rsidP="003C386F">
                            <w:pPr>
                              <w:rPr>
                                <w:sz w:val="26"/>
                                <w:szCs w:val="26"/>
                                <w:lang w:val="en-GB"/>
                              </w:rPr>
                            </w:pPr>
                            <w:r w:rsidRPr="003C386F">
                              <w:rPr>
                                <w:sz w:val="26"/>
                                <w:szCs w:val="26"/>
                                <w:lang w:val="en-GB"/>
                              </w:rPr>
                              <w:t xml:space="preserve">After the passing of the Page brothers and Henri Nestle, the directors of the companies took the smarter decision and decided to merge the companies. Destroying the competition and working together to develop a market-leading company achieving unseen success. When the merge was completed, </w:t>
                            </w:r>
                            <w:proofErr w:type="gramStart"/>
                            <w:r w:rsidRPr="003C386F">
                              <w:rPr>
                                <w:sz w:val="26"/>
                                <w:szCs w:val="26"/>
                                <w:lang w:val="en-GB"/>
                              </w:rPr>
                              <w:t>Nestle</w:t>
                            </w:r>
                            <w:proofErr w:type="gramEnd"/>
                            <w:r w:rsidRPr="003C386F">
                              <w:rPr>
                                <w:sz w:val="26"/>
                                <w:szCs w:val="26"/>
                                <w:lang w:val="en-GB"/>
                              </w:rPr>
                              <w:t xml:space="preserve"> had 20 factories, facing the next decade of success, exporting to every continent. </w:t>
                            </w:r>
                          </w:p>
                          <w:p w14:paraId="350BB771" w14:textId="6BB4AC02" w:rsidR="003C386F" w:rsidRPr="003C386F" w:rsidRDefault="003C386F">
                            <w:pPr>
                              <w:pStyle w:val="a3"/>
                              <w:jc w:val="right"/>
                              <w:rPr>
                                <w:color w:val="212121" w:themeColor="text2"/>
                                <w:sz w:val="18"/>
                                <w:szCs w:val="18"/>
                                <w:lang w:val="en-GB"/>
                              </w:rPr>
                            </w:pPr>
                          </w:p>
                        </w:txbxContent>
                      </wps:txbx>
                      <wps:bodyPr rot="0" spcFirstLastPara="0" vertOverflow="overflow" horzOverflow="overflow" vert="horz" wrap="square" lIns="182880" tIns="182880" rIns="182880" bIns="18288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C5CF8A" id="Text Box 36" o:spid="_x0000_s1032" type="#_x0000_t202" style="position:absolute;margin-left:288.5pt;margin-top:374.5pt;width:207.5pt;height:243.2pt;z-index:-251628544;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" fillcolor="#ddd [2899]" stroked="f" strokeweight=".5pt">
                <v:fill color2="#d4d4d4 [3139]" focusposition=".5,.5" focussize="-.5,-.5" focus="100%" type="gradientRadial"/>
                <v:textbox inset="14.4pt,14.4pt,14.4pt,14.4pt">
                  <w:txbxContent>
                    <w:p w14:paraId="0F9ADAC0" w14:textId="77777777" w:rsidR="003C386F" w:rsidRPr="003C386F" w:rsidRDefault="003C386F" w:rsidP="003C386F">
                      <w:pPr>
                        <w:rPr>
                          <w:sz w:val="26"/>
                          <w:szCs w:val="26"/>
                          <w:lang w:val="en-GB"/>
                        </w:rPr>
                      </w:pPr>
                      <w:r w:rsidRPr="003C386F">
                        <w:rPr>
                          <w:sz w:val="26"/>
                          <w:szCs w:val="26"/>
                          <w:lang w:val="en-GB"/>
                        </w:rPr>
                        <w:t xml:space="preserve">After the passing of the Page brothers and Henri Nestle, the directors of the companies took the smarter decision and decided to merge the companies. Destroying the competition and working together to develop a market-leading company achieving unseen success. When the merge was completed, </w:t>
                      </w:r>
                      <w:proofErr w:type="gramStart"/>
                      <w:r w:rsidRPr="003C386F">
                        <w:rPr>
                          <w:sz w:val="26"/>
                          <w:szCs w:val="26"/>
                          <w:lang w:val="en-GB"/>
                        </w:rPr>
                        <w:t>Nestle</w:t>
                      </w:r>
                      <w:proofErr w:type="gramEnd"/>
                      <w:r w:rsidRPr="003C386F">
                        <w:rPr>
                          <w:sz w:val="26"/>
                          <w:szCs w:val="26"/>
                          <w:lang w:val="en-GB"/>
                        </w:rPr>
                        <w:t xml:space="preserve"> had 20 factories, facing the next decade of success, exporting to every continent. </w:t>
                      </w:r>
                    </w:p>
                    <w:p w14:paraId="350BB771" w14:textId="6BB4AC02" w:rsidR="003C386F" w:rsidRPr="003C386F" w:rsidRDefault="003C386F">
                      <w:pPr>
                        <w:pStyle w:val="a3"/>
                        <w:jc w:val="right"/>
                        <w:rPr>
                          <w:color w:val="212121" w:themeColor="text2"/>
                          <w:sz w:val="18"/>
                          <w:szCs w:val="18"/>
                          <w:lang w:val="en-GB"/>
                        </w:rPr>
                      </w:pPr>
                    </w:p>
                  </w:txbxContent>
                </v:textbox>
                <w10:wrap type="square" anchorx="margin" anchory="margin"/>
              </v:shape>
            </w:pict>
          </mc:Fallback>
        </mc:AlternateContent>
      </w:r>
      <w:r w:rsidR="002B23ED">
        <w:rPr>
          <w:noProof/>
        </w:rPr>
        <w:drawing>
          <wp:anchor distT="0" distB="0" distL="114300" distR="114300" simplePos="0" relativeHeight="251671552" behindDoc="0" locked="0" layoutInCell="1" allowOverlap="1" wp14:anchorId="0DF7B136" wp14:editId="54E0242E">
            <wp:simplePos x="0" y="0"/>
            <wp:positionH relativeFrom="margin">
              <wp:posOffset>200660</wp:posOffset>
            </wp:positionH>
            <wp:positionV relativeFrom="paragraph">
              <wp:posOffset>2458720</wp:posOffset>
            </wp:positionV>
            <wp:extent cx="3338830" cy="4640580"/>
            <wp:effectExtent l="0" t="0" r="0" b="7620"/>
            <wp:wrapSquare wrapText="bothSides"/>
            <wp:docPr id="9" name="Picture 9" descr="Nestlé wiki | TheReaderWik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stlé wiki | TheReaderWiki"/>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38830" cy="4640580"/>
                    </a:xfrm>
                    <a:prstGeom prst="rect">
                      <a:avLst/>
                    </a:prstGeom>
                    <a:noFill/>
                    <a:ln>
                      <a:noFill/>
                    </a:ln>
                  </pic:spPr>
                </pic:pic>
              </a:graphicData>
            </a:graphic>
            <wp14:sizeRelH relativeFrom="page">
              <wp14:pctWidth>0</wp14:pctWidth>
            </wp14:sizeRelH>
            <wp14:sizeRelV relativeFrom="page">
              <wp14:pctHeight>0</wp14:pctHeight>
            </wp14:sizeRelV>
          </wp:anchor>
        </w:drawing>
      </w:r>
      <w:r w:rsidR="00B90F1D">
        <w:t xml:space="preserve">By 1877 the Page brothers had become as intended the primary supplier of condensed milk </w:t>
      </w:r>
      <w:r w:rsidR="00C55716">
        <w:t>in</w:t>
      </w:r>
      <w:r w:rsidR="00B90F1D">
        <w:t xml:space="preserve"> the UK and managed to spread their product worldwide reaching not only Europe but America as well. Whilst Henri Nestle was driven by saving </w:t>
      </w:r>
      <w:r w:rsidR="00C55716">
        <w:t>children’s</w:t>
      </w:r>
      <w:r w:rsidR="00B90F1D">
        <w:t xml:space="preserve"> lives across Europe, providing affordably his product, the Page brothers saw an opportunity of expanding even further their business by adapting the production of Nestle’s product. The Page baby formula was a strategy for expanding the Page business, </w:t>
      </w:r>
      <w:r w:rsidR="00C55716">
        <w:t xml:space="preserve">by adding well-desired and already established products on the market, destroying their opponent by using the larger amount of financial assets they </w:t>
      </w:r>
      <w:r w:rsidR="00C55716">
        <w:rPr>
          <w:lang w:val="en-GB"/>
        </w:rPr>
        <w:t xml:space="preserve">have and aiming for the market’s entirety. </w:t>
      </w:r>
      <w:r w:rsidR="00872FE8">
        <w:rPr>
          <w:lang w:val="en-GB"/>
        </w:rPr>
        <w:t xml:space="preserve">Henri Nestle’s reply to the Page brothers’ strategic attack was to release canned condensed milk on the market under his branding. </w:t>
      </w:r>
    </w:p>
    <w:p w14:paraId="5E74AB93" w14:textId="15CBE396" w:rsidR="003C386F" w:rsidRDefault="003C386F" w:rsidP="003C386F">
      <w:pPr>
        <w:pStyle w:val="1"/>
        <w:rPr>
          <w:lang w:val="en-GB"/>
        </w:rPr>
      </w:pPr>
      <w:bookmarkStart w:id="1" w:name="_Toc112967929"/>
      <w:r>
        <w:rPr>
          <w:lang w:val="en-GB"/>
        </w:rPr>
        <w:lastRenderedPageBreak/>
        <w:t>Blog Post 2 – The WW1 Lesson</w:t>
      </w:r>
      <w:bookmarkEnd w:id="1"/>
      <w:r>
        <w:rPr>
          <w:lang w:val="en-GB"/>
        </w:rPr>
        <w:t xml:space="preserve"> </w:t>
      </w:r>
    </w:p>
    <w:p w14:paraId="492E4071" w14:textId="0CE36283" w:rsidR="003C386F" w:rsidRDefault="00CF21EA" w:rsidP="0097748F">
      <w:pPr>
        <w:rPr>
          <w:lang w:val="en-GB"/>
        </w:rPr>
      </w:pPr>
      <w:r>
        <w:rPr>
          <w:noProof/>
        </w:rPr>
        <w:drawing>
          <wp:anchor distT="0" distB="0" distL="114300" distR="114300" simplePos="0" relativeHeight="251674624" behindDoc="0" locked="0" layoutInCell="1" allowOverlap="1" wp14:anchorId="6CAFFC40" wp14:editId="00827798">
            <wp:simplePos x="0" y="0"/>
            <wp:positionH relativeFrom="margin">
              <wp:posOffset>-92320</wp:posOffset>
            </wp:positionH>
            <wp:positionV relativeFrom="paragraph">
              <wp:posOffset>262646</wp:posOffset>
            </wp:positionV>
            <wp:extent cx="1737995" cy="2527935"/>
            <wp:effectExtent l="19050" t="19050" r="14605" b="2476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7">
                      <a:extLst>
                        <a:ext uri="{28A0092B-C50C-407E-A947-70E740481C1C}">
                          <a14:useLocalDpi xmlns:a14="http://schemas.microsoft.com/office/drawing/2010/main" val="0"/>
                        </a:ext>
                      </a:extLst>
                    </a:blip>
                    <a:stretch>
                      <a:fillRect/>
                    </a:stretch>
                  </pic:blipFill>
                  <pic:spPr>
                    <a:xfrm>
                      <a:off x="0" y="0"/>
                      <a:ext cx="1737995" cy="252793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CDEF9C4" w14:textId="1576ABEC" w:rsidR="0097748F" w:rsidRPr="003C386F" w:rsidRDefault="00CF21EA" w:rsidP="0097748F">
      <w:pPr>
        <w:rPr>
          <w:lang w:val="en-GB"/>
        </w:rPr>
      </w:pPr>
      <w:r>
        <w:rPr>
          <w:noProof/>
        </w:rPr>
        <mc:AlternateContent>
          <mc:Choice Requires="wps">
            <w:drawing>
              <wp:anchor distT="182880" distB="182880" distL="182880" distR="182880" simplePos="0" relativeHeight="251678720" behindDoc="0" locked="0" layoutInCell="1" allowOverlap="1" wp14:anchorId="35EC925B" wp14:editId="71574A62">
                <wp:simplePos x="0" y="0"/>
                <wp:positionH relativeFrom="margin">
                  <wp:posOffset>3962400</wp:posOffset>
                </wp:positionH>
                <wp:positionV relativeFrom="margin">
                  <wp:posOffset>527050</wp:posOffset>
                </wp:positionV>
                <wp:extent cx="2396490" cy="3797935"/>
                <wp:effectExtent l="0" t="0" r="3810" b="0"/>
                <wp:wrapSquare wrapText="bothSides"/>
                <wp:docPr id="117" name="Snip Single Corner Rectangle 117"/>
                <wp:cNvGraphicFramePr/>
                <a:graphic xmlns:a="http://schemas.openxmlformats.org/drawingml/2006/main">
                  <a:graphicData uri="http://schemas.microsoft.com/office/word/2010/wordprocessingShape">
                    <wps:wsp>
                      <wps:cNvSpPr/>
                      <wps:spPr>
                        <a:xfrm>
                          <a:off x="0" y="0"/>
                          <a:ext cx="2396490" cy="3797935"/>
                        </a:xfrm>
                        <a:prstGeom prst="snip1Rect">
                          <a:avLst/>
                        </a:prstGeom>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541EF842" w14:textId="77777777" w:rsidR="00DD0617" w:rsidRPr="00DD0617" w:rsidRDefault="00DD0617" w:rsidP="00DD0617">
                            <w:pPr>
                              <w:rPr>
                                <w:sz w:val="36"/>
                                <w:szCs w:val="36"/>
                              </w:rPr>
                            </w:pPr>
                            <w:r w:rsidRPr="00DD0617">
                              <w:rPr>
                                <w:sz w:val="36"/>
                                <w:szCs w:val="36"/>
                              </w:rPr>
                              <w:t xml:space="preserve">From the 1930s moving forward Nestle brought to the market one of the most innovative products – Nescafe. And helped smaller businesses, which didn’t have the opportunity to decentralize, by taking over them. </w:t>
                            </w:r>
                          </w:p>
                          <w:p w14:paraId="304951DA" w14:textId="353F2FF1" w:rsidR="00DD0617" w:rsidRDefault="00DD0617">
                            <w:pPr>
                              <w:rPr>
                                <w:caps/>
                                <w:sz w:val="24"/>
                                <w:szCs w:val="28"/>
                              </w:rPr>
                            </w:pPr>
                          </w:p>
                        </w:txbxContent>
                      </wps:txbx>
                      <wps:bodyPr rot="0" spcFirstLastPara="0" vertOverflow="overflow" horzOverflow="overflow" vert="horz" wrap="square" lIns="13716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EC925B" id="Snip Single Corner Rectangle 117" o:spid="_x0000_s1033" style="position:absolute;margin-left:312pt;margin-top:41.5pt;width:188.7pt;height:299.05pt;z-index:251678720;visibility:visible;mso-wrap-style:square;mso-width-percent:0;mso-height-percent:0;mso-wrap-distance-left:14.4pt;mso-wrap-distance-top:14.4pt;mso-wrap-distance-right:14.4pt;mso-wrap-distance-bottom:14.4pt;mso-position-horizontal:absolute;mso-position-horizontal-relative:margin;mso-position-vertical:absolute;mso-position-vertical-relative:margin;mso-width-percent:0;mso-height-percent:0;mso-width-relative:margin;mso-height-relative:margin;v-text-anchor:top" coordsize="2396490,379793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" adj="-11796480,,5400" path="m,l1997067,r399423,399423l2396490,3797935,,3797935,,xe" stroked="f" strokeweight="1.25pt">
                <v:fill r:id="rId18" o:title="" recolor="t" rotate="t" type="frame"/>
                <v:stroke joinstyle="miter"/>
                <v:formulas/>
                <v:path arrowok="t" o:connecttype="custom" o:connectlocs="0,0;1997067,0;2396490,399423;2396490,3797935;0,3797935;0,0" o:connectangles="0,0,0,0,0,0" textboxrect="0,0,2396490,3797935"/>
                <v:textbox inset="10.8pt,7.2pt,,7.2pt">
                  <w:txbxContent>
                    <w:p w14:paraId="541EF842" w14:textId="77777777" w:rsidR="00DD0617" w:rsidRPr="00DD0617" w:rsidRDefault="00DD0617" w:rsidP="00DD0617">
                      <w:pPr>
                        <w:rPr>
                          <w:sz w:val="36"/>
                          <w:szCs w:val="36"/>
                        </w:rPr>
                      </w:pPr>
                      <w:r w:rsidRPr="00DD0617">
                        <w:rPr>
                          <w:sz w:val="36"/>
                          <w:szCs w:val="36"/>
                        </w:rPr>
                        <w:t xml:space="preserve">From the 1930s moving forward Nestle brought to the market one of the most innovative products – Nescafe. And helped smaller businesses, which didn’t have the opportunity to decentralize, by taking over them. </w:t>
                      </w:r>
                    </w:p>
                    <w:p w14:paraId="304951DA" w14:textId="353F2FF1" w:rsidR="00DD0617" w:rsidRDefault="00DD0617">
                      <w:pPr>
                        <w:rPr>
                          <w:caps/>
                          <w:sz w:val="24"/>
                          <w:szCs w:val="28"/>
                        </w:rPr>
                      </w:pPr>
                    </w:p>
                  </w:txbxContent>
                </v:textbox>
                <w10:wrap type="square" anchorx="margin" anchory="margin"/>
              </v:shape>
            </w:pict>
          </mc:Fallback>
        </mc:AlternateContent>
      </w:r>
      <w:r w:rsidR="003749A4">
        <w:t xml:space="preserve">With the start of WW1 Nestle faced many difficulties responding to the high demand for their products, which led to complete sold out, which left the factories empty. </w:t>
      </w:r>
    </w:p>
    <w:p w14:paraId="66A59723" w14:textId="585D83E6" w:rsidR="00091463" w:rsidRDefault="00CF21EA" w:rsidP="0097748F">
      <w:r>
        <w:rPr>
          <w:noProof/>
        </w:rPr>
        <mc:AlternateContent>
          <mc:Choice Requires="wps">
            <w:drawing>
              <wp:anchor distT="91440" distB="91440" distL="114300" distR="114300" simplePos="0" relativeHeight="251673600" behindDoc="0" locked="0" layoutInCell="1" allowOverlap="1" wp14:anchorId="7B75C272" wp14:editId="437037D7">
                <wp:simplePos x="0" y="0"/>
                <wp:positionH relativeFrom="margin">
                  <wp:posOffset>2133600</wp:posOffset>
                </wp:positionH>
                <wp:positionV relativeFrom="paragraph">
                  <wp:posOffset>1544955</wp:posOffset>
                </wp:positionV>
                <wp:extent cx="1769745" cy="943610"/>
                <wp:effectExtent l="0" t="0" r="1905" b="8890"/>
                <wp:wrapSquare wrapText="bothSides"/>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9745" cy="943610"/>
                        </a:xfrm>
                        <a:prstGeom prst="rect">
                          <a:avLst/>
                        </a:prstGeom>
                        <a:solidFill>
                          <a:schemeClr val="bg1"/>
                        </a:solidFill>
                        <a:ln w="9525">
                          <a:noFill/>
                          <a:miter lim="800000"/>
                          <a:headEnd/>
                          <a:tailEnd/>
                        </a:ln>
                      </wps:spPr>
                      <wps:txbx>
                        <w:txbxContent>
                          <w:p w14:paraId="3071E018" w14:textId="088651AC" w:rsidR="003749A4" w:rsidRDefault="003749A4">
                            <w:pPr>
                              <w:pBdr>
                                <w:top w:val="single" w:sz="24" w:space="8" w:color="83992A" w:themeColor="accent1"/>
                                <w:bottom w:val="single" w:sz="24" w:space="8" w:color="83992A" w:themeColor="accent1"/>
                              </w:pBdr>
                              <w:spacing w:after="0"/>
                              <w:rPr>
                                <w:i/>
                                <w:iCs/>
                                <w:color w:val="83992A" w:themeColor="accent1"/>
                                <w:sz w:val="24"/>
                              </w:rPr>
                            </w:pPr>
                            <w:r>
                              <w:rPr>
                                <w:i/>
                                <w:iCs/>
                                <w:color w:val="83992A" w:themeColor="accent1"/>
                                <w:sz w:val="24"/>
                                <w:szCs w:val="24"/>
                              </w:rPr>
                              <w:t xml:space="preserve">Canned foods were the major food supply for soldiers across the Globe.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75C272" id="Text Box 2" o:spid="_x0000_s1034" type="#_x0000_t202" style="position:absolute;margin-left:168pt;margin-top:121.65pt;width:139.35pt;height:74.3pt;z-index:251673600;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" fillcolor="white [3212]" stroked="f">
                <v:textbox>
                  <w:txbxContent>
                    <w:p w14:paraId="3071E018" w14:textId="088651AC" w:rsidR="003749A4" w:rsidRDefault="003749A4">
                      <w:pPr>
                        <w:pBdr>
                          <w:top w:val="single" w:sz="24" w:space="8" w:color="83992A" w:themeColor="accent1"/>
                          <w:bottom w:val="single" w:sz="24" w:space="8" w:color="83992A" w:themeColor="accent1"/>
                        </w:pBdr>
                        <w:spacing w:after="0"/>
                        <w:rPr>
                          <w:i/>
                          <w:iCs/>
                          <w:color w:val="83992A" w:themeColor="accent1"/>
                          <w:sz w:val="24"/>
                        </w:rPr>
                      </w:pPr>
                      <w:r>
                        <w:rPr>
                          <w:i/>
                          <w:iCs/>
                          <w:color w:val="83992A" w:themeColor="accent1"/>
                          <w:sz w:val="24"/>
                          <w:szCs w:val="24"/>
                        </w:rPr>
                        <w:t xml:space="preserve">Canned foods were the major food supply for soldiers across the Globe. </w:t>
                      </w:r>
                    </w:p>
                  </w:txbxContent>
                </v:textbox>
                <w10:wrap type="square" anchorx="margin"/>
              </v:shape>
            </w:pict>
          </mc:Fallback>
        </mc:AlternateContent>
      </w:r>
      <w:r>
        <w:rPr>
          <w:noProof/>
        </w:rPr>
        <w:drawing>
          <wp:anchor distT="0" distB="0" distL="114300" distR="114300" simplePos="0" relativeHeight="251680768" behindDoc="0" locked="0" layoutInCell="1" allowOverlap="1" wp14:anchorId="75721C8E" wp14:editId="7A3858CD">
            <wp:simplePos x="0" y="0"/>
            <wp:positionH relativeFrom="margin">
              <wp:posOffset>-98425</wp:posOffset>
            </wp:positionH>
            <wp:positionV relativeFrom="paragraph">
              <wp:posOffset>1593215</wp:posOffset>
            </wp:positionV>
            <wp:extent cx="2084705" cy="1454150"/>
            <wp:effectExtent l="19050" t="19050" r="10795" b="12700"/>
            <wp:wrapSquare wrapText="bothSides"/>
            <wp:docPr id="13" name="Picture 13" descr="Fancy a steaming hot cup of…Nestea?&quot; | Nestlé Glob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ancy a steaming hot cup of…Nestea?&quot; | Nestlé Global"/>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084705" cy="1454150"/>
                    </a:xfrm>
                    <a:prstGeom prst="rect">
                      <a:avLst/>
                    </a:prstGeom>
                    <a:noFill/>
                    <a:ln>
                      <a:solidFill>
                        <a:schemeClr val="tx1"/>
                      </a:solidFill>
                    </a:ln>
                  </pic:spPr>
                </pic:pic>
              </a:graphicData>
            </a:graphic>
            <wp14:sizeRelH relativeFrom="margin">
              <wp14:pctWidth>0</wp14:pctWidth>
            </wp14:sizeRelH>
          </wp:anchor>
        </w:drawing>
      </w:r>
      <w:r w:rsidR="001972EB">
        <w:t xml:space="preserve">By 1921 Nestle had 80 operating factories </w:t>
      </w:r>
      <w:r w:rsidR="00091463">
        <w:t xml:space="preserve">and </w:t>
      </w:r>
      <w:r w:rsidR="001972EB">
        <w:t xml:space="preserve">manufacturing to respond to the huge demand. The deficit of production caused by WW1 gave the company a valuable lesson – don’t underestimate decentralization, as it can have </w:t>
      </w:r>
      <w:r w:rsidR="00091463">
        <w:t xml:space="preserve">a </w:t>
      </w:r>
      <w:r w:rsidR="001972EB">
        <w:t xml:space="preserve">positive effect. </w:t>
      </w:r>
    </w:p>
    <w:p w14:paraId="24351DF2" w14:textId="0CF50743" w:rsidR="00A619C3" w:rsidRDefault="00A619C3" w:rsidP="0097748F"/>
    <w:p w14:paraId="61DD42B8" w14:textId="31A34C15" w:rsidR="00A619C3" w:rsidRDefault="003E2228" w:rsidP="0097748F">
      <w:r>
        <w:rPr>
          <w:noProof/>
        </w:rPr>
        <w:drawing>
          <wp:anchor distT="0" distB="0" distL="114300" distR="114300" simplePos="0" relativeHeight="251675648" behindDoc="0" locked="0" layoutInCell="1" allowOverlap="1" wp14:anchorId="2254C764" wp14:editId="423285BC">
            <wp:simplePos x="0" y="0"/>
            <wp:positionH relativeFrom="margin">
              <wp:posOffset>2738120</wp:posOffset>
            </wp:positionH>
            <wp:positionV relativeFrom="paragraph">
              <wp:posOffset>216535</wp:posOffset>
            </wp:positionV>
            <wp:extent cx="1083945" cy="689610"/>
            <wp:effectExtent l="19050" t="19050" r="20955" b="15240"/>
            <wp:wrapSquare wrapText="bothSides"/>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083945" cy="68961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CF21EA">
        <w:rPr>
          <w:noProof/>
        </w:rPr>
        <mc:AlternateContent>
          <mc:Choice Requires="wps">
            <w:drawing>
              <wp:anchor distT="0" distB="0" distL="114300" distR="114300" simplePos="0" relativeHeight="251683840" behindDoc="0" locked="0" layoutInCell="1" allowOverlap="1" wp14:anchorId="69934E4E" wp14:editId="44338045">
                <wp:simplePos x="0" y="0"/>
                <wp:positionH relativeFrom="column">
                  <wp:posOffset>3856893</wp:posOffset>
                </wp:positionH>
                <wp:positionV relativeFrom="paragraph">
                  <wp:posOffset>4005</wp:posOffset>
                </wp:positionV>
                <wp:extent cx="2562225" cy="2314575"/>
                <wp:effectExtent l="0" t="0" r="28575" b="28575"/>
                <wp:wrapNone/>
                <wp:docPr id="16" name="Scroll: Vertical 16"/>
                <wp:cNvGraphicFramePr/>
                <a:graphic xmlns:a="http://schemas.openxmlformats.org/drawingml/2006/main">
                  <a:graphicData uri="http://schemas.microsoft.com/office/word/2010/wordprocessingShape">
                    <wps:wsp>
                      <wps:cNvSpPr/>
                      <wps:spPr>
                        <a:xfrm>
                          <a:off x="0" y="0"/>
                          <a:ext cx="2562225" cy="2314575"/>
                        </a:xfrm>
                        <a:prstGeom prst="verticalScroll">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9AFCB82" id="_x0000_t97" coordsize="21600,21600" o:spt="97" adj="2700" path="m@5,qx@1@2l@1@0@2@0qx0@7@2,21600l@9,21600qx@10@7l@10@1@11@1qx21600@2@11,xem@5,nfqx@6@2@5@1@4@3@5@2l@6@2em@5@1nfl@10@1em@2,21600nfqx@1@7l@1@0em@2@0nfqx@3@8@2@7l@1@7e">
                <v:formulas>
                  <v:f eqn="sum height 0 #0"/>
                  <v:f eqn="val #0"/>
                  <v:f eqn="prod @1 1 2"/>
                  <v:f eqn="prod @1 3 4"/>
                  <v:f eqn="prod @1 5 4"/>
                  <v:f eqn="prod @1 3 2"/>
                  <v:f eqn="prod @1 2 1"/>
                  <v:f eqn="sum height 0 @2"/>
                  <v:f eqn="sum height 0 @3"/>
                  <v:f eqn="sum width 0 @5"/>
                  <v:f eqn="sum width 0 @1"/>
                  <v:f eqn="sum width 0 @2"/>
                  <v:f eqn="val height"/>
                  <v:f eqn="prod height 1 2"/>
                  <v:f eqn="prod width 1 2"/>
                </v:formulas>
                <v:path o:extrusionok="f" limo="10800,10800" o:connecttype="custom" o:connectlocs="@14,0;@1,@13;@14,@12;@10,@13" o:connectangles="270,180,90,0" textboxrect="@1,@1,@10,@7"/>
                <v:handles>
                  <v:h position="topLeft,#0" yrange="0,5400"/>
                </v:handles>
                <o:complex v:ext="view"/>
              </v:shapetype>
              <v:shape id="Scroll: Vertical 16" o:spid="_x0000_s1026" type="#_x0000_t97" style="position:absolute;margin-left:303.7pt;margin-top:.3pt;width:201.75pt;height:182.2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" fillcolor="#83992a [3204]" strokecolor="#414c15 [1604]" strokeweight="1.25pt"/>
            </w:pict>
          </mc:Fallback>
        </mc:AlternateContent>
      </w:r>
      <w:r w:rsidR="00CF21EA">
        <w:rPr>
          <w:noProof/>
        </w:rPr>
        <w:drawing>
          <wp:anchor distT="0" distB="0" distL="114300" distR="114300" simplePos="0" relativeHeight="251682816" behindDoc="0" locked="0" layoutInCell="1" allowOverlap="1" wp14:anchorId="0EB2C113" wp14:editId="64FA7F5F">
            <wp:simplePos x="0" y="0"/>
            <wp:positionH relativeFrom="column">
              <wp:posOffset>-116156</wp:posOffset>
            </wp:positionH>
            <wp:positionV relativeFrom="paragraph">
              <wp:posOffset>187373</wp:posOffset>
            </wp:positionV>
            <wp:extent cx="2453640" cy="1340485"/>
            <wp:effectExtent l="19050" t="19050" r="22860" b="1206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453640" cy="134048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6C68D704" w14:textId="40A5BF29" w:rsidR="003001FD" w:rsidRPr="003001FD" w:rsidRDefault="00CF21EA" w:rsidP="003001FD">
      <w:r>
        <w:rPr>
          <w:noProof/>
        </w:rPr>
        <mc:AlternateContent>
          <mc:Choice Requires="wps">
            <w:drawing>
              <wp:anchor distT="0" distB="0" distL="114300" distR="114300" simplePos="0" relativeHeight="251684864" behindDoc="0" locked="0" layoutInCell="1" allowOverlap="1" wp14:anchorId="759C719A" wp14:editId="69BE93FD">
                <wp:simplePos x="0" y="0"/>
                <wp:positionH relativeFrom="margin">
                  <wp:posOffset>4261192</wp:posOffset>
                </wp:positionH>
                <wp:positionV relativeFrom="paragraph">
                  <wp:posOffset>120943</wp:posOffset>
                </wp:positionV>
                <wp:extent cx="1800225" cy="1847850"/>
                <wp:effectExtent l="0" t="0" r="28575" b="19050"/>
                <wp:wrapNone/>
                <wp:docPr id="17" name="Text Box 17"/>
                <wp:cNvGraphicFramePr/>
                <a:graphic xmlns:a="http://schemas.openxmlformats.org/drawingml/2006/main">
                  <a:graphicData uri="http://schemas.microsoft.com/office/word/2010/wordprocessingShape">
                    <wps:wsp>
                      <wps:cNvSpPr txBox="1"/>
                      <wps:spPr>
                        <a:xfrm>
                          <a:off x="0" y="0"/>
                          <a:ext cx="1800225" cy="1847850"/>
                        </a:xfrm>
                        <a:prstGeom prst="rect">
                          <a:avLst/>
                        </a:prstGeom>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3B83BD2" w14:textId="2F42C8DE" w:rsidR="00D10AED" w:rsidRPr="00D10AED" w:rsidRDefault="00D10AED">
                            <w:pPr>
                              <w:rPr>
                                <w:sz w:val="28"/>
                                <w:szCs w:val="28"/>
                                <w:lang w:val="en-GB"/>
                              </w:rPr>
                            </w:pPr>
                            <w:r w:rsidRPr="00D10AED">
                              <w:rPr>
                                <w:sz w:val="28"/>
                                <w:szCs w:val="28"/>
                                <w:lang w:val="en-GB"/>
                              </w:rPr>
                              <w:t>Brands like Nestea, Nesquik, Maggi, Gerber, Nespresso, Pure Life, Perrier, Kit Kat, Friskies, and Purina, we all know and use nowadays because of Nestle</w:t>
                            </w:r>
                            <w:r>
                              <w:rPr>
                                <w:sz w:val="28"/>
                                <w:szCs w:val="28"/>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9C719A" id="Text Box 17" o:spid="_x0000_s1035" type="#_x0000_t202" style="position:absolute;margin-left:335.55pt;margin-top:9.5pt;width:141.75pt;height:145.5pt;z-index:25168486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" fillcolor="#83992a [3204]" strokecolor="#83992a [3204]" strokeweight="1.25pt">
                <v:textbox>
                  <w:txbxContent>
                    <w:p w14:paraId="53B83BD2" w14:textId="2F42C8DE" w:rsidR="00D10AED" w:rsidRPr="00D10AED" w:rsidRDefault="00D10AED">
                      <w:pPr>
                        <w:rPr>
                          <w:sz w:val="28"/>
                          <w:szCs w:val="28"/>
                          <w:lang w:val="en-GB"/>
                        </w:rPr>
                      </w:pPr>
                      <w:r w:rsidRPr="00D10AED">
                        <w:rPr>
                          <w:sz w:val="28"/>
                          <w:szCs w:val="28"/>
                          <w:lang w:val="en-GB"/>
                        </w:rPr>
                        <w:t>Brands like Nestea, Nesquik, Maggi, Gerber, Nespresso, Pure Life, Perrier, Kit Kat, Friskies, and Purina, we all know and use nowadays because of Nestle</w:t>
                      </w:r>
                      <w:r>
                        <w:rPr>
                          <w:sz w:val="28"/>
                          <w:szCs w:val="28"/>
                          <w:lang w:val="en-GB"/>
                        </w:rPr>
                        <w:t xml:space="preserve">. </w:t>
                      </w:r>
                    </w:p>
                  </w:txbxContent>
                </v:textbox>
                <w10:wrap anchorx="margin"/>
              </v:shape>
            </w:pict>
          </mc:Fallback>
        </mc:AlternateContent>
      </w:r>
    </w:p>
    <w:p w14:paraId="616847BF" w14:textId="34537154" w:rsidR="003001FD" w:rsidRPr="003001FD" w:rsidRDefault="00CF21EA" w:rsidP="003001FD">
      <w:r>
        <w:rPr>
          <w:noProof/>
        </w:rPr>
        <w:drawing>
          <wp:anchor distT="0" distB="0" distL="114300" distR="114300" simplePos="0" relativeHeight="251688960" behindDoc="0" locked="0" layoutInCell="1" allowOverlap="1" wp14:anchorId="20CC4620" wp14:editId="4DE7B8C1">
            <wp:simplePos x="0" y="0"/>
            <wp:positionH relativeFrom="column">
              <wp:posOffset>2244725</wp:posOffset>
            </wp:positionH>
            <wp:positionV relativeFrom="paragraph">
              <wp:posOffset>109220</wp:posOffset>
            </wp:positionV>
            <wp:extent cx="914400" cy="914400"/>
            <wp:effectExtent l="0" t="0" r="0" b="0"/>
            <wp:wrapSquare wrapText="bothSides"/>
            <wp:docPr id="12" name="Graphic 12" descr="Ice cream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Graphic 12" descr="Ice cream outline"/>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914400" cy="914400"/>
                    </a:xfrm>
                    <a:prstGeom prst="rect">
                      <a:avLst/>
                    </a:prstGeom>
                  </pic:spPr>
                </pic:pic>
              </a:graphicData>
            </a:graphic>
          </wp:anchor>
        </w:drawing>
      </w:r>
    </w:p>
    <w:p w14:paraId="126CCAFA" w14:textId="002F8227" w:rsidR="003001FD" w:rsidRPr="003001FD" w:rsidRDefault="008D6252" w:rsidP="003001FD">
      <w:r>
        <w:rPr>
          <w:noProof/>
        </w:rPr>
        <mc:AlternateContent>
          <mc:Choice Requires="wps">
            <w:drawing>
              <wp:anchor distT="0" distB="0" distL="114300" distR="114300" simplePos="0" relativeHeight="251685888" behindDoc="0" locked="0" layoutInCell="1" allowOverlap="1" wp14:anchorId="5E6AB700" wp14:editId="2379F19F">
                <wp:simplePos x="0" y="0"/>
                <wp:positionH relativeFrom="margin">
                  <wp:posOffset>2866390</wp:posOffset>
                </wp:positionH>
                <wp:positionV relativeFrom="paragraph">
                  <wp:posOffset>66040</wp:posOffset>
                </wp:positionV>
                <wp:extent cx="1257300" cy="1212850"/>
                <wp:effectExtent l="0" t="0" r="19050" b="25400"/>
                <wp:wrapNone/>
                <wp:docPr id="18" name="Oval 18"/>
                <wp:cNvGraphicFramePr/>
                <a:graphic xmlns:a="http://schemas.openxmlformats.org/drawingml/2006/main">
                  <a:graphicData uri="http://schemas.microsoft.com/office/word/2010/wordprocessingShape">
                    <wps:wsp>
                      <wps:cNvSpPr/>
                      <wps:spPr>
                        <a:xfrm>
                          <a:off x="0" y="0"/>
                          <a:ext cx="1257300" cy="1212850"/>
                        </a:xfrm>
                        <a:prstGeom prst="ellipse">
                          <a:avLst/>
                        </a:prstGeom>
                        <a:blipFill dpi="0" rotWithShape="1">
                          <a:blip r:embed="rId24">
                            <a:extLst>
                              <a:ext uri="{28A0092B-C50C-407E-A947-70E740481C1C}">
                                <a14:useLocalDpi xmlns:a14="http://schemas.microsoft.com/office/drawing/2010/main" val="0"/>
                              </a:ext>
                            </a:extLst>
                          </a:blip>
                          <a:srcRect/>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4E0078" id="Oval 18" o:spid="_x0000_s1026" style="position:absolute;margin-left:225.7pt;margin-top:5.2pt;width:99pt;height:95.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" strokecolor="#414c15 [1604]" strokeweight="1.25pt">
                <v:fill r:id="rId25" o:title="" recolor="t" rotate="t" type="frame"/>
                <w10:wrap anchorx="margin"/>
              </v:oval>
            </w:pict>
          </mc:Fallback>
        </mc:AlternateContent>
      </w:r>
    </w:p>
    <w:p w14:paraId="6E56430E" w14:textId="4371C56E" w:rsidR="003001FD" w:rsidRPr="003001FD" w:rsidRDefault="003001FD" w:rsidP="003001FD"/>
    <w:p w14:paraId="76B8CF76" w14:textId="056E8433" w:rsidR="003001FD" w:rsidRPr="003001FD" w:rsidRDefault="00CF21EA" w:rsidP="003001FD">
      <w:r>
        <w:rPr>
          <w:noProof/>
        </w:rPr>
        <w:drawing>
          <wp:anchor distT="0" distB="0" distL="114300" distR="114300" simplePos="0" relativeHeight="251681792" behindDoc="0" locked="0" layoutInCell="1" allowOverlap="1" wp14:anchorId="05BBCD37" wp14:editId="2F877486">
            <wp:simplePos x="0" y="0"/>
            <wp:positionH relativeFrom="margin">
              <wp:posOffset>-115863</wp:posOffset>
            </wp:positionH>
            <wp:positionV relativeFrom="paragraph">
              <wp:posOffset>190451</wp:posOffset>
            </wp:positionV>
            <wp:extent cx="3262630" cy="1680210"/>
            <wp:effectExtent l="19050" t="19050" r="13970" b="1524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262630" cy="168021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1A7EB0E9" w14:textId="521D0B52" w:rsidR="003001FD" w:rsidRPr="003001FD" w:rsidRDefault="003001FD" w:rsidP="003001FD"/>
    <w:p w14:paraId="35E602A5" w14:textId="74E6D21E" w:rsidR="003001FD" w:rsidRPr="003001FD" w:rsidRDefault="003001FD" w:rsidP="003001FD"/>
    <w:p w14:paraId="29E8AC83" w14:textId="48102F81" w:rsidR="003001FD" w:rsidRPr="003001FD" w:rsidRDefault="003001FD" w:rsidP="003001FD"/>
    <w:p w14:paraId="38316EA9" w14:textId="59B20F71" w:rsidR="000B0EDD" w:rsidRPr="000B0EDD" w:rsidRDefault="000B0EDD" w:rsidP="000B0EDD"/>
    <w:p w14:paraId="7907183F" w14:textId="77777777" w:rsidR="008D6252" w:rsidRDefault="008D6252" w:rsidP="008D6252"/>
    <w:p w14:paraId="7D03106F" w14:textId="77777777" w:rsidR="008D6252" w:rsidRDefault="008D6252" w:rsidP="008D6252"/>
    <w:p w14:paraId="4B3F2630" w14:textId="77777777" w:rsidR="008D6252" w:rsidRDefault="008D6252" w:rsidP="008D6252"/>
    <w:p w14:paraId="6C5648CD" w14:textId="67C6A89B" w:rsidR="003001FD" w:rsidRDefault="007838A2" w:rsidP="007838A2">
      <w:pPr>
        <w:pStyle w:val="1"/>
      </w:pPr>
      <w:bookmarkStart w:id="2" w:name="_Toc112967930"/>
      <w:r>
        <w:lastRenderedPageBreak/>
        <w:t xml:space="preserve">Blog Post </w:t>
      </w:r>
      <w:r w:rsidR="000B0EDD">
        <w:t>3</w:t>
      </w:r>
      <w:r>
        <w:t xml:space="preserve"> – Nestle’s Advertising Scandals </w:t>
      </w:r>
      <w:r w:rsidR="00131D61">
        <w:t>Pt</w:t>
      </w:r>
      <w:r w:rsidR="0009390F">
        <w:t>. 1</w:t>
      </w:r>
      <w:bookmarkEnd w:id="2"/>
      <w:r w:rsidR="0009390F">
        <w:t xml:space="preserve"> </w:t>
      </w:r>
    </w:p>
    <w:p w14:paraId="11DA9E41" w14:textId="39AFEEEE" w:rsidR="003001FD" w:rsidRDefault="00253C18" w:rsidP="003001FD">
      <w:r>
        <w:rPr>
          <w:noProof/>
        </w:rPr>
        <w:drawing>
          <wp:anchor distT="0" distB="0" distL="114300" distR="114300" simplePos="0" relativeHeight="251689984" behindDoc="0" locked="0" layoutInCell="1" allowOverlap="1" wp14:anchorId="77070CF5" wp14:editId="3E1DA9E7">
            <wp:simplePos x="0" y="0"/>
            <wp:positionH relativeFrom="margin">
              <wp:align>right</wp:align>
            </wp:positionH>
            <wp:positionV relativeFrom="paragraph">
              <wp:posOffset>240665</wp:posOffset>
            </wp:positionV>
            <wp:extent cx="2112645" cy="2049145"/>
            <wp:effectExtent l="228600" t="228600" r="230505" b="23685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7">
                      <a:extLst>
                        <a:ext uri="{28A0092B-C50C-407E-A947-70E740481C1C}">
                          <a14:useLocalDpi xmlns:a14="http://schemas.microsoft.com/office/drawing/2010/main" val="0"/>
                        </a:ext>
                      </a:extLst>
                    </a:blip>
                    <a:stretch>
                      <a:fillRect/>
                    </a:stretch>
                  </pic:blipFill>
                  <pic:spPr>
                    <a:xfrm>
                      <a:off x="0" y="0"/>
                      <a:ext cx="2112645" cy="2049145"/>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432125">
        <w:t>Understan</w:t>
      </w:r>
      <w:r w:rsidR="00D164B9">
        <w:t xml:space="preserve">ding the principles and </w:t>
      </w:r>
      <w:r w:rsidR="00CE4F4B">
        <w:t>effects</w:t>
      </w:r>
      <w:r w:rsidR="00D164B9">
        <w:t xml:space="preserve"> of marketing </w:t>
      </w:r>
      <w:r w:rsidR="005B4834">
        <w:t xml:space="preserve">and its influence on the business as well as its customers </w:t>
      </w:r>
      <w:r w:rsidR="00C5291F">
        <w:t xml:space="preserve">is of high importance. Marketing </w:t>
      </w:r>
      <w:r w:rsidR="00852542">
        <w:t>represents</w:t>
      </w:r>
      <w:r w:rsidR="00C5291F">
        <w:t xml:space="preserve"> powerful </w:t>
      </w:r>
      <w:r w:rsidR="00852542">
        <w:t xml:space="preserve">methodologies for shifting the consumer’s attention towards purchasing </w:t>
      </w:r>
      <w:r w:rsidR="00634429">
        <w:t xml:space="preserve">goods and services operating majorly on a psychological basis. </w:t>
      </w:r>
      <w:r w:rsidR="00657B1E">
        <w:t>Implementation of the sense of need</w:t>
      </w:r>
      <w:r w:rsidR="00EB3B64">
        <w:t>, however</w:t>
      </w:r>
      <w:r w:rsidR="00C11132">
        <w:t>,</w:t>
      </w:r>
      <w:r w:rsidR="00EB3B64">
        <w:t xml:space="preserve"> might have </w:t>
      </w:r>
      <w:r w:rsidR="00C11132">
        <w:t xml:space="preserve">a </w:t>
      </w:r>
      <w:r w:rsidR="00EB3B64">
        <w:t xml:space="preserve">stronger effect than expected leading to </w:t>
      </w:r>
      <w:r w:rsidR="00C11132">
        <w:t xml:space="preserve">negative outcomes and consequences for the business. </w:t>
      </w:r>
      <w:r w:rsidR="00E07DFA">
        <w:t xml:space="preserve">Unfortunately, the food market giant Nestle is one of the examples </w:t>
      </w:r>
      <w:r w:rsidR="00A9510D">
        <w:t>of</w:t>
      </w:r>
      <w:r w:rsidR="00E07DFA">
        <w:t xml:space="preserve"> </w:t>
      </w:r>
      <w:r w:rsidR="00CB6C74">
        <w:t xml:space="preserve">the consequences of </w:t>
      </w:r>
      <w:r w:rsidR="00F71070">
        <w:t>improper</w:t>
      </w:r>
      <w:r w:rsidR="00CB6C74">
        <w:t xml:space="preserve"> advertising</w:t>
      </w:r>
      <w:r w:rsidR="00F71070">
        <w:t xml:space="preserve">, and at the same time appears as </w:t>
      </w:r>
      <w:r w:rsidR="00A9510D">
        <w:t xml:space="preserve">a </w:t>
      </w:r>
      <w:r w:rsidR="00F71070">
        <w:t>clear example of the importance of marketing, its influence reach</w:t>
      </w:r>
      <w:r w:rsidR="00165FA3">
        <w:t>,</w:t>
      </w:r>
      <w:r w:rsidR="00F71070">
        <w:t xml:space="preserve"> and </w:t>
      </w:r>
      <w:r w:rsidR="00165FA3">
        <w:t xml:space="preserve">the effects of understanding or misunderstanding its fundamentals. </w:t>
      </w:r>
    </w:p>
    <w:p w14:paraId="7185C577" w14:textId="5AFD98A3" w:rsidR="00243451" w:rsidRDefault="00253C18" w:rsidP="003001FD">
      <w:r>
        <w:rPr>
          <w:noProof/>
        </w:rPr>
        <mc:AlternateContent>
          <mc:Choice Requires="wps">
            <w:drawing>
              <wp:anchor distT="91440" distB="91440" distL="137160" distR="137160" simplePos="0" relativeHeight="251692032" behindDoc="0" locked="0" layoutInCell="0" allowOverlap="1" wp14:anchorId="7848204D" wp14:editId="7B30E67D">
                <wp:simplePos x="0" y="0"/>
                <wp:positionH relativeFrom="margin">
                  <wp:posOffset>3057525</wp:posOffset>
                </wp:positionH>
                <wp:positionV relativeFrom="margin">
                  <wp:posOffset>2889250</wp:posOffset>
                </wp:positionV>
                <wp:extent cx="3241040" cy="2571115"/>
                <wp:effectExtent l="0" t="7938" r="8573" b="8572"/>
                <wp:wrapSquare wrapText="bothSides"/>
                <wp:docPr id="30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3241040" cy="2571115"/>
                        </a:xfrm>
                        <a:prstGeom prst="roundRect">
                          <a:avLst>
                            <a:gd name="adj" fmla="val 13032"/>
                          </a:avLst>
                        </a:prstGeom>
                        <a:solidFill>
                          <a:schemeClr val="accent1"/>
                        </a:solidFill>
                      </wps:spPr>
                      <wps:txbx>
                        <w:txbxContent>
                          <w:p w14:paraId="3EC7813E" w14:textId="29202551" w:rsidR="00531E46" w:rsidRPr="008D4F02" w:rsidRDefault="00531E46">
                            <w:pPr>
                              <w:jc w:val="center"/>
                              <w:rPr>
                                <w:rFonts w:asciiTheme="majorHAnsi" w:eastAsiaTheme="majorEastAsia" w:hAnsiTheme="majorHAnsi" w:cstheme="majorBidi"/>
                                <w:color w:val="FFFFFF" w:themeColor="background1"/>
                                <w:sz w:val="28"/>
                                <w:szCs w:val="28"/>
                              </w:rPr>
                            </w:pPr>
                            <w:r w:rsidRPr="008D4F02">
                              <w:rPr>
                                <w:rFonts w:asciiTheme="majorHAnsi" w:eastAsiaTheme="majorEastAsia" w:hAnsiTheme="majorHAnsi" w:cstheme="majorBidi"/>
                                <w:color w:val="FFFFFF" w:themeColor="background1"/>
                                <w:sz w:val="28"/>
                                <w:szCs w:val="28"/>
                              </w:rPr>
                              <w:t>When a mother stops breastfeeding</w:t>
                            </w:r>
                            <w:r w:rsidR="00A446F9" w:rsidRPr="008D4F02">
                              <w:rPr>
                                <w:rFonts w:asciiTheme="majorHAnsi" w:eastAsiaTheme="majorEastAsia" w:hAnsiTheme="majorHAnsi" w:cstheme="majorBidi"/>
                                <w:color w:val="FFFFFF" w:themeColor="background1"/>
                                <w:sz w:val="28"/>
                                <w:szCs w:val="28"/>
                              </w:rPr>
                              <w:t>, her milk dries out and stops, and vice versa, as much as a mother breastfeeds</w:t>
                            </w:r>
                            <w:r w:rsidR="008D4F02" w:rsidRPr="008D4F02">
                              <w:rPr>
                                <w:rFonts w:asciiTheme="majorHAnsi" w:eastAsiaTheme="majorEastAsia" w:hAnsiTheme="majorHAnsi" w:cstheme="majorBidi"/>
                                <w:color w:val="FFFFFF" w:themeColor="background1"/>
                                <w:sz w:val="28"/>
                                <w:szCs w:val="28"/>
                              </w:rPr>
                              <w:t>, the more milk she has</w:t>
                            </w:r>
                            <w:r w:rsidR="008D4F02">
                              <w:rPr>
                                <w:rFonts w:asciiTheme="majorHAnsi" w:eastAsiaTheme="majorEastAsia" w:hAnsiTheme="majorHAnsi" w:cstheme="majorBidi"/>
                                <w:color w:val="FFFFFF" w:themeColor="background1"/>
                                <w:sz w:val="28"/>
                                <w:szCs w:val="28"/>
                              </w:rPr>
                              <w:t xml:space="preserve"> for a longer period. The </w:t>
                            </w:r>
                            <w:r w:rsidR="00331F2C">
                              <w:rPr>
                                <w:rFonts w:asciiTheme="majorHAnsi" w:eastAsiaTheme="majorEastAsia" w:hAnsiTheme="majorHAnsi" w:cstheme="majorBidi"/>
                                <w:color w:val="FFFFFF" w:themeColor="background1"/>
                                <w:sz w:val="28"/>
                                <w:szCs w:val="28"/>
                              </w:rPr>
                              <w:t xml:space="preserve">prescription of the Nestle Baby Formula led to </w:t>
                            </w:r>
                            <w:r w:rsidR="00247012">
                              <w:rPr>
                                <w:rFonts w:asciiTheme="majorHAnsi" w:eastAsiaTheme="majorEastAsia" w:hAnsiTheme="majorHAnsi" w:cstheme="majorBidi"/>
                                <w:color w:val="FFFFFF" w:themeColor="background1"/>
                                <w:sz w:val="28"/>
                                <w:szCs w:val="28"/>
                              </w:rPr>
                              <w:t xml:space="preserve">dependence </w:t>
                            </w:r>
                            <w:r w:rsidR="00BB02A0">
                              <w:rPr>
                                <w:rFonts w:asciiTheme="majorHAnsi" w:eastAsiaTheme="majorEastAsia" w:hAnsiTheme="majorHAnsi" w:cstheme="majorBidi"/>
                                <w:color w:val="FFFFFF" w:themeColor="background1"/>
                                <w:sz w:val="28"/>
                                <w:szCs w:val="28"/>
                              </w:rPr>
                              <w:t>on</w:t>
                            </w:r>
                            <w:r w:rsidR="00247012">
                              <w:rPr>
                                <w:rFonts w:asciiTheme="majorHAnsi" w:eastAsiaTheme="majorEastAsia" w:hAnsiTheme="majorHAnsi" w:cstheme="majorBidi"/>
                                <w:color w:val="FFFFFF" w:themeColor="background1"/>
                                <w:sz w:val="28"/>
                                <w:szCs w:val="28"/>
                              </w:rPr>
                              <w:t xml:space="preserve"> it, which certainly led to increased revenue, but worse </w:t>
                            </w:r>
                            <w:r w:rsidR="00BB02A0">
                              <w:rPr>
                                <w:rFonts w:asciiTheme="majorHAnsi" w:eastAsiaTheme="majorEastAsia" w:hAnsiTheme="majorHAnsi" w:cstheme="majorBidi"/>
                                <w:color w:val="FFFFFF" w:themeColor="background1"/>
                                <w:sz w:val="28"/>
                                <w:szCs w:val="28"/>
                              </w:rPr>
                              <w:t>consequences…</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7848204D" id="AutoShape 2" o:spid="_x0000_s1036" style="position:absolute;margin-left:240.75pt;margin-top:227.5pt;width:255.2pt;height:202.45pt;rotation:90;z-index:251692032;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" o:allowincell="f" fillcolor="#83992a [3204]" stroked="f">
                <v:textbox>
                  <w:txbxContent>
                    <w:p w14:paraId="3EC7813E" w14:textId="29202551" w:rsidR="00531E46" w:rsidRPr="008D4F02" w:rsidRDefault="00531E46">
                      <w:pPr>
                        <w:jc w:val="center"/>
                        <w:rPr>
                          <w:rFonts w:asciiTheme="majorHAnsi" w:eastAsiaTheme="majorEastAsia" w:hAnsiTheme="majorHAnsi" w:cstheme="majorBidi"/>
                          <w:color w:val="FFFFFF" w:themeColor="background1"/>
                          <w:sz w:val="28"/>
                          <w:szCs w:val="28"/>
                        </w:rPr>
                      </w:pPr>
                      <w:r w:rsidRPr="008D4F02">
                        <w:rPr>
                          <w:rFonts w:asciiTheme="majorHAnsi" w:eastAsiaTheme="majorEastAsia" w:hAnsiTheme="majorHAnsi" w:cstheme="majorBidi"/>
                          <w:color w:val="FFFFFF" w:themeColor="background1"/>
                          <w:sz w:val="28"/>
                          <w:szCs w:val="28"/>
                        </w:rPr>
                        <w:t>When a mother stops breastfeeding</w:t>
                      </w:r>
                      <w:r w:rsidR="00A446F9" w:rsidRPr="008D4F02">
                        <w:rPr>
                          <w:rFonts w:asciiTheme="majorHAnsi" w:eastAsiaTheme="majorEastAsia" w:hAnsiTheme="majorHAnsi" w:cstheme="majorBidi"/>
                          <w:color w:val="FFFFFF" w:themeColor="background1"/>
                          <w:sz w:val="28"/>
                          <w:szCs w:val="28"/>
                        </w:rPr>
                        <w:t>, her milk dries out and stops, and vice versa, as much as a mother breastfeeds</w:t>
                      </w:r>
                      <w:r w:rsidR="008D4F02" w:rsidRPr="008D4F02">
                        <w:rPr>
                          <w:rFonts w:asciiTheme="majorHAnsi" w:eastAsiaTheme="majorEastAsia" w:hAnsiTheme="majorHAnsi" w:cstheme="majorBidi"/>
                          <w:color w:val="FFFFFF" w:themeColor="background1"/>
                          <w:sz w:val="28"/>
                          <w:szCs w:val="28"/>
                        </w:rPr>
                        <w:t>, the more milk she has</w:t>
                      </w:r>
                      <w:r w:rsidR="008D4F02">
                        <w:rPr>
                          <w:rFonts w:asciiTheme="majorHAnsi" w:eastAsiaTheme="majorEastAsia" w:hAnsiTheme="majorHAnsi" w:cstheme="majorBidi"/>
                          <w:color w:val="FFFFFF" w:themeColor="background1"/>
                          <w:sz w:val="28"/>
                          <w:szCs w:val="28"/>
                        </w:rPr>
                        <w:t xml:space="preserve"> for a longer period. The </w:t>
                      </w:r>
                      <w:r w:rsidR="00331F2C">
                        <w:rPr>
                          <w:rFonts w:asciiTheme="majorHAnsi" w:eastAsiaTheme="majorEastAsia" w:hAnsiTheme="majorHAnsi" w:cstheme="majorBidi"/>
                          <w:color w:val="FFFFFF" w:themeColor="background1"/>
                          <w:sz w:val="28"/>
                          <w:szCs w:val="28"/>
                        </w:rPr>
                        <w:t xml:space="preserve">prescription of the Nestle Baby Formula led to </w:t>
                      </w:r>
                      <w:r w:rsidR="00247012">
                        <w:rPr>
                          <w:rFonts w:asciiTheme="majorHAnsi" w:eastAsiaTheme="majorEastAsia" w:hAnsiTheme="majorHAnsi" w:cstheme="majorBidi"/>
                          <w:color w:val="FFFFFF" w:themeColor="background1"/>
                          <w:sz w:val="28"/>
                          <w:szCs w:val="28"/>
                        </w:rPr>
                        <w:t xml:space="preserve">dependence </w:t>
                      </w:r>
                      <w:r w:rsidR="00BB02A0">
                        <w:rPr>
                          <w:rFonts w:asciiTheme="majorHAnsi" w:eastAsiaTheme="majorEastAsia" w:hAnsiTheme="majorHAnsi" w:cstheme="majorBidi"/>
                          <w:color w:val="FFFFFF" w:themeColor="background1"/>
                          <w:sz w:val="28"/>
                          <w:szCs w:val="28"/>
                        </w:rPr>
                        <w:t>on</w:t>
                      </w:r>
                      <w:r w:rsidR="00247012">
                        <w:rPr>
                          <w:rFonts w:asciiTheme="majorHAnsi" w:eastAsiaTheme="majorEastAsia" w:hAnsiTheme="majorHAnsi" w:cstheme="majorBidi"/>
                          <w:color w:val="FFFFFF" w:themeColor="background1"/>
                          <w:sz w:val="28"/>
                          <w:szCs w:val="28"/>
                        </w:rPr>
                        <w:t xml:space="preserve"> it, which certainly led to increased revenue, but worse </w:t>
                      </w:r>
                      <w:r w:rsidR="00BB02A0">
                        <w:rPr>
                          <w:rFonts w:asciiTheme="majorHAnsi" w:eastAsiaTheme="majorEastAsia" w:hAnsiTheme="majorHAnsi" w:cstheme="majorBidi"/>
                          <w:color w:val="FFFFFF" w:themeColor="background1"/>
                          <w:sz w:val="28"/>
                          <w:szCs w:val="28"/>
                        </w:rPr>
                        <w:t>consequences…</w:t>
                      </w:r>
                    </w:p>
                  </w:txbxContent>
                </v:textbox>
                <w10:wrap type="square" anchorx="margin" anchory="margin"/>
              </v:roundrect>
            </w:pict>
          </mc:Fallback>
        </mc:AlternateContent>
      </w:r>
      <w:r w:rsidR="004D3008">
        <w:t>Initially</w:t>
      </w:r>
      <w:r w:rsidR="0067488E">
        <w:t>,</w:t>
      </w:r>
      <w:r w:rsidR="004D3008">
        <w:t xml:space="preserve"> the business started </w:t>
      </w:r>
      <w:r w:rsidR="00A57FC5">
        <w:t xml:space="preserve">as </w:t>
      </w:r>
      <w:r w:rsidR="00816275">
        <w:t xml:space="preserve">a baby formula manufacturer, which is </w:t>
      </w:r>
      <w:r w:rsidR="00D112C5">
        <w:t xml:space="preserve">an </w:t>
      </w:r>
      <w:r w:rsidR="00816275">
        <w:t xml:space="preserve">innovative idea </w:t>
      </w:r>
      <w:r w:rsidR="00D112C5">
        <w:t>that</w:t>
      </w:r>
      <w:r w:rsidR="00816275">
        <w:t xml:space="preserve"> helped </w:t>
      </w:r>
      <w:r w:rsidR="00D112C5">
        <w:t xml:space="preserve">mothers around the world take care of their infants whether they are </w:t>
      </w:r>
      <w:r w:rsidR="00F25177">
        <w:t xml:space="preserve">capable of doing so, or not. </w:t>
      </w:r>
      <w:r w:rsidR="00222B67">
        <w:t xml:space="preserve">The idea itself was </w:t>
      </w:r>
      <w:r w:rsidR="003D3BCF">
        <w:t>profitable and the company proceeded t</w:t>
      </w:r>
      <w:r w:rsidR="00BD1C5D">
        <w:t>o manufacture and promote the product, throughout the years, leading to today’s day when nestle is still the market leader for baby formula</w:t>
      </w:r>
      <w:r w:rsidR="00126DB4">
        <w:t xml:space="preserve">. The biggest scandal, however, the company was ever involved with was specifically because of the </w:t>
      </w:r>
      <w:r w:rsidR="00547887">
        <w:t xml:space="preserve">formula. </w:t>
      </w:r>
    </w:p>
    <w:p w14:paraId="1A0CC4D0" w14:textId="10E525FF" w:rsidR="004D7A66" w:rsidRDefault="004D7A66" w:rsidP="003001FD">
      <w:r>
        <w:t xml:space="preserve">The </w:t>
      </w:r>
      <w:r w:rsidR="002431B7">
        <w:t xml:space="preserve">advertisement </w:t>
      </w:r>
      <w:r w:rsidR="00667B36">
        <w:t>for</w:t>
      </w:r>
      <w:r w:rsidR="002431B7">
        <w:t xml:space="preserve"> </w:t>
      </w:r>
      <w:r w:rsidR="00471414">
        <w:t>baby milk was so influential, that doctors started prescribing it</w:t>
      </w:r>
      <w:r w:rsidR="00667B36">
        <w:t xml:space="preserve"> to infants, making mothers believe it is a necessity, more than a choice. </w:t>
      </w:r>
    </w:p>
    <w:p w14:paraId="5D9A469B" w14:textId="65765C8B" w:rsidR="0009390F" w:rsidRDefault="00F43324" w:rsidP="003001FD">
      <w:r>
        <w:rPr>
          <w:noProof/>
        </w:rPr>
        <w:drawing>
          <wp:anchor distT="0" distB="0" distL="114300" distR="114300" simplePos="0" relativeHeight="251693056" behindDoc="0" locked="0" layoutInCell="1" allowOverlap="1" wp14:anchorId="4BF59556" wp14:editId="79C52826">
            <wp:simplePos x="0" y="0"/>
            <wp:positionH relativeFrom="column">
              <wp:posOffset>3525520</wp:posOffset>
            </wp:positionH>
            <wp:positionV relativeFrom="paragraph">
              <wp:posOffset>419100</wp:posOffset>
            </wp:positionV>
            <wp:extent cx="2174240" cy="2846435"/>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rotWithShape="1">
                    <a:blip r:embed="rId28">
                      <a:extLst>
                        <a:ext uri="{28A0092B-C50C-407E-A947-70E740481C1C}">
                          <a14:useLocalDpi xmlns:a14="http://schemas.microsoft.com/office/drawing/2010/main" val="0"/>
                        </a:ext>
                      </a:extLst>
                    </a:blip>
                    <a:srcRect l="12667" t="1" r="30555" b="889"/>
                    <a:stretch/>
                  </pic:blipFill>
                  <pic:spPr bwMode="auto">
                    <a:xfrm>
                      <a:off x="0" y="0"/>
                      <a:ext cx="2176721" cy="284968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C1574">
        <w:t xml:space="preserve">The sales of the Baby Formula spread to the </w:t>
      </w:r>
      <w:r w:rsidR="008D6252">
        <w:t>Third</w:t>
      </w:r>
      <w:r w:rsidR="002C1574">
        <w:t xml:space="preserve"> World countries, where it was not</w:t>
      </w:r>
      <w:r w:rsidR="00567421">
        <w:t xml:space="preserve"> easy to afford it, however</w:t>
      </w:r>
      <w:r w:rsidR="008D6252">
        <w:t>,</w:t>
      </w:r>
      <w:r w:rsidR="00567421">
        <w:t xml:space="preserve"> driven by the beliefs of its necessity, families continued to supply it. </w:t>
      </w:r>
      <w:r w:rsidR="009B73E1">
        <w:t>The conditions of life and affordability</w:t>
      </w:r>
      <w:r w:rsidR="008D6252">
        <w:t>,</w:t>
      </w:r>
      <w:r w:rsidR="009B73E1">
        <w:t xml:space="preserve"> however, led to </w:t>
      </w:r>
      <w:r w:rsidR="00823A2D">
        <w:t xml:space="preserve">indirect forcing mothers to stop breastfeeding </w:t>
      </w:r>
      <w:r w:rsidR="00C61E97">
        <w:t xml:space="preserve">and </w:t>
      </w:r>
      <w:r w:rsidR="00FD5623">
        <w:t>rely</w:t>
      </w:r>
      <w:r w:rsidR="00C61E97">
        <w:t xml:space="preserve"> </w:t>
      </w:r>
      <w:r w:rsidR="00FD5623">
        <w:t xml:space="preserve">completely on formula, but the consequences were that they had to </w:t>
      </w:r>
      <w:r w:rsidR="00B9480D">
        <w:t>start watering it down, because it was too expensive for their budget, adding 3 times more water</w:t>
      </w:r>
      <w:r w:rsidR="00ED36DB">
        <w:t>, and decreasing the nutritional value of the baby milk</w:t>
      </w:r>
      <w:r w:rsidR="003A53BC">
        <w:t xml:space="preserve">. </w:t>
      </w:r>
      <w:r w:rsidR="00A921AF">
        <w:t>Then</w:t>
      </w:r>
      <w:r w:rsidR="00ED36DB">
        <w:t xml:space="preserve"> </w:t>
      </w:r>
      <w:r w:rsidR="003A53BC">
        <w:t>because drinking water was a deficit, as well, mothe</w:t>
      </w:r>
      <w:r w:rsidR="00A921AF">
        <w:t xml:space="preserve">rs started using water from the rivers, which caused health issues </w:t>
      </w:r>
      <w:r w:rsidR="004B643F">
        <w:t>for</w:t>
      </w:r>
      <w:r w:rsidR="00A921AF">
        <w:t xml:space="preserve"> the infants and </w:t>
      </w:r>
      <w:r w:rsidR="004B643F">
        <w:t xml:space="preserve">increased infant mortality rates. </w:t>
      </w:r>
    </w:p>
    <w:p w14:paraId="43ED4BCF" w14:textId="0271E807" w:rsidR="00051F4C" w:rsidRPr="003001FD" w:rsidRDefault="00051F4C" w:rsidP="003001FD">
      <w:r>
        <w:t xml:space="preserve">The foundation of the boycott was </w:t>
      </w:r>
      <w:r w:rsidR="00644C20">
        <w:t>to stop the promotion of the pro</w:t>
      </w:r>
      <w:r w:rsidR="007B6357">
        <w:t xml:space="preserve">duct </w:t>
      </w:r>
      <w:r w:rsidR="0087724F">
        <w:t xml:space="preserve">in </w:t>
      </w:r>
      <w:r w:rsidR="000029B3">
        <w:t>third-world</w:t>
      </w:r>
      <w:r w:rsidR="0087724F">
        <w:t xml:space="preserve"> countries</w:t>
      </w:r>
      <w:r w:rsidR="000029B3">
        <w:t xml:space="preserve"> because poor </w:t>
      </w:r>
      <w:r w:rsidR="004862CB">
        <w:t>econom</w:t>
      </w:r>
      <w:r w:rsidR="008F4801">
        <w:t>ic stability</w:t>
      </w:r>
      <w:r w:rsidR="000029B3">
        <w:t xml:space="preserve"> </w:t>
      </w:r>
      <w:r w:rsidR="004862CB">
        <w:t>is</w:t>
      </w:r>
      <w:r w:rsidR="000029B3">
        <w:t xml:space="preserve"> harmful </w:t>
      </w:r>
      <w:r w:rsidR="004862CB">
        <w:t>to</w:t>
      </w:r>
      <w:r w:rsidR="000029B3">
        <w:t xml:space="preserve"> infants</w:t>
      </w:r>
      <w:r w:rsidR="00253C18">
        <w:t xml:space="preserve">. </w:t>
      </w:r>
    </w:p>
    <w:p w14:paraId="16490803" w14:textId="69D32D1B" w:rsidR="003001FD" w:rsidRDefault="003001FD" w:rsidP="00F43324"/>
    <w:p w14:paraId="6CA57EA4" w14:textId="26F4F1B8" w:rsidR="003001FD" w:rsidRDefault="003001FD" w:rsidP="00F43324"/>
    <w:p w14:paraId="79FF548C" w14:textId="1FBB7959" w:rsidR="00F43324" w:rsidRDefault="00F43324" w:rsidP="00F43324">
      <w:pPr>
        <w:pStyle w:val="1"/>
      </w:pPr>
      <w:bookmarkStart w:id="3" w:name="_Toc112967931"/>
      <w:r>
        <w:lastRenderedPageBreak/>
        <w:t>Blog Post 4 – Nestle’s Advertising Scandals – Pt. 2</w:t>
      </w:r>
      <w:bookmarkEnd w:id="3"/>
      <w:r>
        <w:t xml:space="preserve"> </w:t>
      </w:r>
    </w:p>
    <w:p w14:paraId="4144CFBD" w14:textId="3844BAED" w:rsidR="00F43324" w:rsidRDefault="004B576B" w:rsidP="00F43324">
      <w:pPr>
        <w:rPr>
          <w:sz w:val="48"/>
          <w:szCs w:val="48"/>
        </w:rPr>
      </w:pPr>
      <w:r>
        <w:rPr>
          <w:noProof/>
        </w:rPr>
        <w:drawing>
          <wp:anchor distT="0" distB="0" distL="114300" distR="114300" simplePos="0" relativeHeight="251695104" behindDoc="0" locked="0" layoutInCell="1" allowOverlap="1" wp14:anchorId="34E3AF8B" wp14:editId="3FC3EBAB">
            <wp:simplePos x="0" y="0"/>
            <wp:positionH relativeFrom="margin">
              <wp:align>right</wp:align>
            </wp:positionH>
            <wp:positionV relativeFrom="paragraph">
              <wp:posOffset>89535</wp:posOffset>
            </wp:positionV>
            <wp:extent cx="2845901" cy="3086100"/>
            <wp:effectExtent l="0" t="0" r="0" b="0"/>
            <wp:wrapSquare wrapText="bothSides"/>
            <wp:docPr id="22" name="Picture 22" descr="That Time Nestle Got A Bunch Of Babies Addicted To Thei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at Time Nestle Got A Bunch Of Babies Addicted To Their ..."/>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845901" cy="3086100"/>
                    </a:xfrm>
                    <a:prstGeom prst="rect">
                      <a:avLst/>
                    </a:prstGeom>
                    <a:noFill/>
                    <a:ln>
                      <a:noFill/>
                    </a:ln>
                  </pic:spPr>
                </pic:pic>
              </a:graphicData>
            </a:graphic>
            <wp14:sizeRelH relativeFrom="page">
              <wp14:pctWidth>0</wp14:pctWidth>
            </wp14:sizeRelH>
            <wp14:sizeRelV relativeFrom="page">
              <wp14:pctHeight>0</wp14:pctHeight>
            </wp14:sizeRelV>
          </wp:anchor>
        </w:drawing>
      </w:r>
      <w:r w:rsidR="006A6ADF" w:rsidRPr="006A6ADF">
        <w:rPr>
          <w:sz w:val="48"/>
          <w:szCs w:val="48"/>
        </w:rPr>
        <w:t>How did the boycott happen?</w:t>
      </w:r>
      <w:r w:rsidR="00223577">
        <w:rPr>
          <w:sz w:val="48"/>
          <w:szCs w:val="48"/>
        </w:rPr>
        <w:t xml:space="preserve"> Was it just because of the marketing and advertisement strategy? </w:t>
      </w:r>
      <w:r w:rsidR="006A6ADF" w:rsidRPr="006A6ADF">
        <w:rPr>
          <w:sz w:val="48"/>
          <w:szCs w:val="48"/>
        </w:rPr>
        <w:t xml:space="preserve"> </w:t>
      </w:r>
    </w:p>
    <w:p w14:paraId="032BBCCC" w14:textId="61C50ABD" w:rsidR="00E26D11" w:rsidRDefault="00FE3CAD" w:rsidP="00F43324">
      <w:r>
        <w:t xml:space="preserve">The answer is </w:t>
      </w:r>
      <w:r w:rsidRPr="00ED2E9D">
        <w:rPr>
          <w:b/>
          <w:bCs/>
        </w:rPr>
        <w:t>yes</w:t>
      </w:r>
      <w:r w:rsidR="00E559B3">
        <w:t xml:space="preserve">! The marketing strategy was so well thought </w:t>
      </w:r>
      <w:r w:rsidR="00307DC9">
        <w:t xml:space="preserve">out </w:t>
      </w:r>
      <w:r w:rsidR="00E559B3">
        <w:t xml:space="preserve">and influential, </w:t>
      </w:r>
      <w:r w:rsidR="00D0196B">
        <w:t xml:space="preserve">that the outcome was </w:t>
      </w:r>
      <w:r w:rsidR="007461A2">
        <w:t xml:space="preserve">a </w:t>
      </w:r>
      <w:r w:rsidR="00D0196B">
        <w:t xml:space="preserve">major success in sales, but </w:t>
      </w:r>
      <w:r w:rsidR="007461A2">
        <w:t xml:space="preserve">built on the cost </w:t>
      </w:r>
      <w:r w:rsidR="00120523">
        <w:t xml:space="preserve">of infants’ health and lives. </w:t>
      </w:r>
      <w:r w:rsidR="00D413BB">
        <w:t>At</w:t>
      </w:r>
      <w:r w:rsidR="0049067C">
        <w:t xml:space="preserve"> the end </w:t>
      </w:r>
      <w:r w:rsidR="00D413BB">
        <w:t>of</w:t>
      </w:r>
      <w:r w:rsidR="0049067C">
        <w:t xml:space="preserve"> </w:t>
      </w:r>
      <w:r w:rsidR="00D413BB">
        <w:t xml:space="preserve">the </w:t>
      </w:r>
      <w:r w:rsidR="0049067C">
        <w:t>1960s</w:t>
      </w:r>
      <w:r w:rsidR="00D413BB">
        <w:t>,</w:t>
      </w:r>
      <w:r w:rsidR="0049067C">
        <w:t xml:space="preserve"> </w:t>
      </w:r>
      <w:r w:rsidR="009F5DA2">
        <w:t xml:space="preserve">and </w:t>
      </w:r>
      <w:r w:rsidR="008A5F7F">
        <w:t xml:space="preserve">the </w:t>
      </w:r>
      <w:r w:rsidR="0049067C">
        <w:t xml:space="preserve">beginning of </w:t>
      </w:r>
      <w:r w:rsidR="00D413BB">
        <w:t xml:space="preserve">the </w:t>
      </w:r>
      <w:r w:rsidR="0049067C">
        <w:t>1970s</w:t>
      </w:r>
      <w:r w:rsidR="00391FA6">
        <w:t xml:space="preserve"> the company’s sales were focused on the Western, well-developed countries</w:t>
      </w:r>
      <w:r w:rsidR="00057115">
        <w:t xml:space="preserve">, </w:t>
      </w:r>
      <w:r w:rsidR="00413DDD">
        <w:t xml:space="preserve">for which </w:t>
      </w:r>
      <w:r w:rsidR="008F63C3">
        <w:t xml:space="preserve">the product was easily affordable. </w:t>
      </w:r>
      <w:r w:rsidR="005502E0">
        <w:t>However,</w:t>
      </w:r>
      <w:r w:rsidR="008F63C3">
        <w:t xml:space="preserve"> the </w:t>
      </w:r>
      <w:r w:rsidR="002B7DB2">
        <w:t xml:space="preserve">sales went down, and the company decided to </w:t>
      </w:r>
      <w:r w:rsidR="0014363F">
        <w:t>start promoting its products overseas in developing countries</w:t>
      </w:r>
      <w:r w:rsidR="00B81DA8">
        <w:t xml:space="preserve">. </w:t>
      </w:r>
    </w:p>
    <w:p w14:paraId="171C1E27" w14:textId="38819334" w:rsidR="00B81DA8" w:rsidRDefault="00B81DA8" w:rsidP="00F43324">
      <w:r>
        <w:t xml:space="preserve">The advertising took different </w:t>
      </w:r>
      <w:r w:rsidR="005502E0">
        <w:t>forms;</w:t>
      </w:r>
      <w:r>
        <w:t xml:space="preserve"> however, the most significant </w:t>
      </w:r>
      <w:r w:rsidR="001D4D46">
        <w:t>method</w:t>
      </w:r>
      <w:r w:rsidR="00244770">
        <w:t xml:space="preserve"> </w:t>
      </w:r>
      <w:r w:rsidR="001D4D46">
        <w:t>was</w:t>
      </w:r>
      <w:r w:rsidR="00244770">
        <w:t xml:space="preserve"> sending representatives of the company, dressed in nurse uniforms </w:t>
      </w:r>
      <w:r w:rsidR="001D4D46">
        <w:t xml:space="preserve">to promote the product door to door and </w:t>
      </w:r>
      <w:r w:rsidR="0068468A">
        <w:t xml:space="preserve">in hospitals, giving free samples to doctors to promote the product. </w:t>
      </w:r>
      <w:r w:rsidR="00EE3C65">
        <w:t xml:space="preserve">It was considered </w:t>
      </w:r>
      <w:r w:rsidR="000C67DC">
        <w:t xml:space="preserve">medical production at first, and apart </w:t>
      </w:r>
      <w:r w:rsidR="0067540F">
        <w:t xml:space="preserve">from </w:t>
      </w:r>
      <w:r w:rsidR="00FD2D0D">
        <w:t xml:space="preserve">doctors prescribing it, the thought of the product as </w:t>
      </w:r>
      <w:r w:rsidR="00630E04">
        <w:t xml:space="preserve">a </w:t>
      </w:r>
      <w:r w:rsidR="00FD2D0D">
        <w:t xml:space="preserve">necessity </w:t>
      </w:r>
      <w:r w:rsidR="00630E04">
        <w:t xml:space="preserve">was implied and the sales went drastically up. </w:t>
      </w:r>
      <w:r w:rsidR="007C7A64">
        <w:t xml:space="preserve">If the marketing strategy was properly thought through, </w:t>
      </w:r>
      <w:r w:rsidR="00E331E3">
        <w:t xml:space="preserve">analyzing the market in advance, the outcome was most likely going to be </w:t>
      </w:r>
      <w:r w:rsidR="00ED2E9D">
        <w:t xml:space="preserve">a </w:t>
      </w:r>
      <w:r w:rsidR="00E331E3">
        <w:t xml:space="preserve">complete success. </w:t>
      </w:r>
    </w:p>
    <w:p w14:paraId="4ABF0D0A" w14:textId="4E3EC5E4" w:rsidR="00A57EA4" w:rsidRDefault="00CF43FB" w:rsidP="00F43324">
      <w:r>
        <w:t xml:space="preserve">Till today’s day, there are still walking </w:t>
      </w:r>
      <w:r w:rsidR="005502E0">
        <w:t>door-to-door</w:t>
      </w:r>
      <w:r>
        <w:t xml:space="preserve"> </w:t>
      </w:r>
      <w:r w:rsidR="005502E0">
        <w:t xml:space="preserve">marketing representatives, and still, people boycotting the Nestle baby formula. </w:t>
      </w:r>
      <w:r w:rsidR="000849D5">
        <w:t xml:space="preserve">The boycott started in </w:t>
      </w:r>
      <w:r w:rsidR="004B0BE5">
        <w:t xml:space="preserve">1977 because of scientific research proving that baby formula is not </w:t>
      </w:r>
      <w:r w:rsidR="002233D8">
        <w:t xml:space="preserve">a </w:t>
      </w:r>
      <w:r w:rsidR="00647600">
        <w:t xml:space="preserve">necessity and </w:t>
      </w:r>
      <w:r w:rsidR="002233D8">
        <w:t xml:space="preserve">that </w:t>
      </w:r>
      <w:r w:rsidR="00647600">
        <w:t xml:space="preserve">mothers can breastfeed and </w:t>
      </w:r>
      <w:r w:rsidR="002233D8">
        <w:t xml:space="preserve">still provide all the necessary nutrients to their babies. </w:t>
      </w:r>
      <w:r w:rsidR="009E2BCA">
        <w:t xml:space="preserve">The </w:t>
      </w:r>
      <w:r w:rsidR="00E6371A">
        <w:t xml:space="preserve">advertising method used by Nestle appeared </w:t>
      </w:r>
      <w:r w:rsidR="005E00CF">
        <w:t>cruel to many people</w:t>
      </w:r>
      <w:r w:rsidR="00247B45">
        <w:t>. Its influence was so strong, resourceful</w:t>
      </w:r>
      <w:r w:rsidR="001066E2">
        <w:t>,</w:t>
      </w:r>
      <w:r w:rsidR="00247B45">
        <w:t xml:space="preserve"> and profitable, however, </w:t>
      </w:r>
      <w:r w:rsidR="001066E2">
        <w:t xml:space="preserve">it implemented harmful and untruthful mind play. </w:t>
      </w:r>
    </w:p>
    <w:p w14:paraId="5B30C231" w14:textId="12CE8AD7" w:rsidR="00BA5A9F" w:rsidRDefault="004B576B" w:rsidP="00F43324">
      <w:r>
        <w:rPr>
          <w:noProof/>
        </w:rPr>
        <w:drawing>
          <wp:anchor distT="0" distB="0" distL="114300" distR="114300" simplePos="0" relativeHeight="251694080" behindDoc="0" locked="0" layoutInCell="1" allowOverlap="1" wp14:anchorId="018EEADB" wp14:editId="5EB5B885">
            <wp:simplePos x="0" y="0"/>
            <wp:positionH relativeFrom="margin">
              <wp:align>left</wp:align>
            </wp:positionH>
            <wp:positionV relativeFrom="paragraph">
              <wp:posOffset>1270</wp:posOffset>
            </wp:positionV>
            <wp:extent cx="2870200" cy="2260600"/>
            <wp:effectExtent l="0" t="0" r="6350" b="6350"/>
            <wp:wrapSquare wrapText="bothSides"/>
            <wp:docPr id="21" name="Picture 21" descr="child work Nes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hild work Nestl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870200" cy="2260600"/>
                    </a:xfrm>
                    <a:prstGeom prst="rect">
                      <a:avLst/>
                    </a:prstGeom>
                    <a:noFill/>
                    <a:ln>
                      <a:noFill/>
                    </a:ln>
                  </pic:spPr>
                </pic:pic>
              </a:graphicData>
            </a:graphic>
            <wp14:sizeRelH relativeFrom="page">
              <wp14:pctWidth>0</wp14:pctWidth>
            </wp14:sizeRelH>
            <wp14:sizeRelV relativeFrom="page">
              <wp14:pctHeight>0</wp14:pctHeight>
            </wp14:sizeRelV>
          </wp:anchor>
        </w:drawing>
      </w:r>
      <w:r w:rsidR="00C75AD4">
        <w:t>There</w:t>
      </w:r>
      <w:r w:rsidR="006866F2">
        <w:t xml:space="preserve"> are a lot of scandals circling Nestle’s products manufacturing, starting with </w:t>
      </w:r>
      <w:r w:rsidR="00C75AD4">
        <w:t xml:space="preserve">pollution, through false advertising reaching to </w:t>
      </w:r>
      <w:r w:rsidR="00EF023C">
        <w:t xml:space="preserve">child labor, abuse, and trafficking. </w:t>
      </w:r>
      <w:r w:rsidR="003D1363">
        <w:t xml:space="preserve">The cocoa plantations which Nestle supplies from are trafficking children from nearby territories </w:t>
      </w:r>
      <w:r w:rsidR="00B472FC">
        <w:t xml:space="preserve">between the ages of 12 and 15 and forcing them to work at the plantations, </w:t>
      </w:r>
      <w:r w:rsidR="0096498E">
        <w:t xml:space="preserve">public response to which Nestle stated: “everybody does it”. </w:t>
      </w:r>
      <w:r w:rsidR="002E4FF7">
        <w:t>The corporation is one of the most hated in the World, however</w:t>
      </w:r>
      <w:r w:rsidR="008E1F1E">
        <w:t>,</w:t>
      </w:r>
      <w:r w:rsidR="002E4FF7">
        <w:t xml:space="preserve"> its reach is so wide that it stands </w:t>
      </w:r>
      <w:r w:rsidR="007470C8">
        <w:t>in</w:t>
      </w:r>
      <w:r w:rsidR="002E4FF7">
        <w:t xml:space="preserve"> </w:t>
      </w:r>
      <w:r w:rsidR="008E1F1E">
        <w:t>26</w:t>
      </w:r>
      <w:r w:rsidR="008E1F1E" w:rsidRPr="008E1F1E">
        <w:rPr>
          <w:vertAlign w:val="superscript"/>
        </w:rPr>
        <w:t>th</w:t>
      </w:r>
      <w:r w:rsidR="008E1F1E">
        <w:t xml:space="preserve"> place in the World’s top 100 companies </w:t>
      </w:r>
      <w:r w:rsidR="007470C8">
        <w:t xml:space="preserve">with a market capitalization of 322bn for 2021. </w:t>
      </w:r>
    </w:p>
    <w:p w14:paraId="62194BD6" w14:textId="316E1479" w:rsidR="009A67BB" w:rsidRDefault="009A67BB" w:rsidP="00F43324"/>
    <w:p w14:paraId="2137FCED" w14:textId="5D712478" w:rsidR="002233D8" w:rsidRDefault="004B576B" w:rsidP="004B576B">
      <w:pPr>
        <w:pStyle w:val="1"/>
      </w:pPr>
      <w:bookmarkStart w:id="4" w:name="_Toc112967932"/>
      <w:r>
        <w:lastRenderedPageBreak/>
        <w:t xml:space="preserve">Blog Post 5 </w:t>
      </w:r>
      <w:r w:rsidR="00FB2E8C">
        <w:t>–</w:t>
      </w:r>
      <w:r>
        <w:t xml:space="preserve"> </w:t>
      </w:r>
      <w:r w:rsidR="00FB2E8C">
        <w:t>Child labor, abuse, human trafficking</w:t>
      </w:r>
      <w:bookmarkEnd w:id="4"/>
      <w:r w:rsidR="00FB2E8C">
        <w:t xml:space="preserve"> </w:t>
      </w:r>
    </w:p>
    <w:p w14:paraId="7564EFFC" w14:textId="5890EE14" w:rsidR="00764231" w:rsidRDefault="007B2034" w:rsidP="00FB2E8C">
      <w:r>
        <w:rPr>
          <w:noProof/>
          <w:lang w:val="en-GB"/>
        </w:rPr>
        <w:drawing>
          <wp:anchor distT="0" distB="0" distL="114300" distR="114300" simplePos="0" relativeHeight="251696128" behindDoc="0" locked="0" layoutInCell="1" allowOverlap="1" wp14:anchorId="78B231B0" wp14:editId="4B0A50FA">
            <wp:simplePos x="0" y="0"/>
            <wp:positionH relativeFrom="margin">
              <wp:align>left</wp:align>
            </wp:positionH>
            <wp:positionV relativeFrom="paragraph">
              <wp:posOffset>79375</wp:posOffset>
            </wp:positionV>
            <wp:extent cx="4331970" cy="2696210"/>
            <wp:effectExtent l="0" t="0" r="0" b="889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331970" cy="2696210"/>
                    </a:xfrm>
                    <a:prstGeom prst="rect">
                      <a:avLst/>
                    </a:prstGeom>
                    <a:noFill/>
                    <a:ln>
                      <a:noFill/>
                    </a:ln>
                  </pic:spPr>
                </pic:pic>
              </a:graphicData>
            </a:graphic>
            <wp14:sizeRelH relativeFrom="page">
              <wp14:pctWidth>0</wp14:pctWidth>
            </wp14:sizeRelH>
            <wp14:sizeRelV relativeFrom="page">
              <wp14:pctHeight>0</wp14:pctHeight>
            </wp14:sizeRelV>
          </wp:anchor>
        </w:drawing>
      </w:r>
      <w:r w:rsidR="00A01837">
        <w:t>The issue of human traffic</w:t>
      </w:r>
      <w:r w:rsidR="000D622A">
        <w:t xml:space="preserve"> and forced, and child labor has been going on for more than 20 years around the world. 9.1 million </w:t>
      </w:r>
      <w:r w:rsidR="00E64EB7">
        <w:t xml:space="preserve">people a year have been trafficked and forced to </w:t>
      </w:r>
      <w:r w:rsidR="002361C8">
        <w:t>work and</w:t>
      </w:r>
      <w:r w:rsidR="00547025">
        <w:t xml:space="preserve"> stripped out of their human rights and </w:t>
      </w:r>
      <w:r w:rsidR="00A26C5A">
        <w:t xml:space="preserve">life as free individuals. </w:t>
      </w:r>
    </w:p>
    <w:p w14:paraId="69244A8C" w14:textId="264B774C" w:rsidR="002A3764" w:rsidRDefault="0057242C" w:rsidP="00FB2E8C">
      <w:r>
        <w:t xml:space="preserve">Organizations over the world work with institutions like Interpol, </w:t>
      </w:r>
      <w:r w:rsidR="002361C8">
        <w:t xml:space="preserve">Border Police, </w:t>
      </w:r>
      <w:r w:rsidR="009532B6">
        <w:t xml:space="preserve">and </w:t>
      </w:r>
      <w:r w:rsidR="002361C8">
        <w:t xml:space="preserve">Special Services, fighting against </w:t>
      </w:r>
      <w:r w:rsidR="009532B6">
        <w:t xml:space="preserve">human trafficking, taking </w:t>
      </w:r>
      <w:r w:rsidR="00371D6F">
        <w:t>action,</w:t>
      </w:r>
      <w:r w:rsidR="009532B6">
        <w:t xml:space="preserve"> and </w:t>
      </w:r>
      <w:r w:rsidR="00371D6F">
        <w:t>uprising awareness. There are few survivors wh</w:t>
      </w:r>
      <w:r w:rsidR="006A784B">
        <w:t>ich have spoken publicly about their experiences</w:t>
      </w:r>
      <w:r w:rsidR="00515D56">
        <w:t xml:space="preserve"> when trafficked and forced to work at the age as low as 9 years old. </w:t>
      </w:r>
    </w:p>
    <w:p w14:paraId="6F4C5198" w14:textId="53614BAA" w:rsidR="00515D56" w:rsidRDefault="00515D56" w:rsidP="00FB2E8C">
      <w:pPr>
        <w:rPr>
          <w:lang w:val="en-GB"/>
        </w:rPr>
      </w:pPr>
      <w:r>
        <w:t xml:space="preserve">The experience is </w:t>
      </w:r>
      <w:r w:rsidR="001E48CF">
        <w:t xml:space="preserve">painful and harmful, often ending with </w:t>
      </w:r>
      <w:r w:rsidR="0037274B">
        <w:rPr>
          <w:lang w:val="en-GB"/>
        </w:rPr>
        <w:t>death cases</w:t>
      </w:r>
      <w:r w:rsidR="000E5E04">
        <w:rPr>
          <w:lang w:val="en-GB"/>
        </w:rPr>
        <w:t xml:space="preserve">. </w:t>
      </w:r>
      <w:r w:rsidR="00F414E2">
        <w:rPr>
          <w:lang w:val="en-GB"/>
        </w:rPr>
        <w:t xml:space="preserve">The ugly truth is most people don’t care and lie to themselves that </w:t>
      </w:r>
      <w:r w:rsidR="00F319BF">
        <w:rPr>
          <w:lang w:val="en-GB"/>
        </w:rPr>
        <w:t xml:space="preserve">this can’t ever happen to them or their friends and relatives. </w:t>
      </w:r>
    </w:p>
    <w:p w14:paraId="2E822933" w14:textId="65D16D3F" w:rsidR="00F319BF" w:rsidRDefault="009977CC" w:rsidP="00FB2E8C">
      <w:pPr>
        <w:rPr>
          <w:lang w:val="en-GB"/>
        </w:rPr>
      </w:pPr>
      <w:r>
        <w:rPr>
          <w:lang w:val="en-GB"/>
        </w:rPr>
        <w:t>The reality check however is that human trafficking awareness is not promoted and spo</w:t>
      </w:r>
      <w:r w:rsidR="00591310">
        <w:rPr>
          <w:lang w:val="en-GB"/>
        </w:rPr>
        <w:t xml:space="preserve">ken of enough. Parents send their children to school </w:t>
      </w:r>
      <w:r w:rsidR="001144B4">
        <w:rPr>
          <w:lang w:val="en-GB"/>
        </w:rPr>
        <w:t>every day</w:t>
      </w:r>
      <w:r w:rsidR="00591310">
        <w:rPr>
          <w:lang w:val="en-GB"/>
        </w:rPr>
        <w:t xml:space="preserve"> without realizing that they might not see them ever again</w:t>
      </w:r>
      <w:r w:rsidR="001144B4">
        <w:rPr>
          <w:lang w:val="en-GB"/>
        </w:rPr>
        <w:t xml:space="preserve">. Understanding the ugly truth about reality often can prevent </w:t>
      </w:r>
      <w:r w:rsidR="0030377D">
        <w:rPr>
          <w:lang w:val="en-GB"/>
        </w:rPr>
        <w:t xml:space="preserve">the forced loss of freedom. </w:t>
      </w:r>
    </w:p>
    <w:p w14:paraId="75A09072" w14:textId="2EFF0BC0" w:rsidR="00261667" w:rsidRDefault="0030377D">
      <w:pPr>
        <w:rPr>
          <w:lang w:val="en-GB"/>
        </w:rPr>
      </w:pPr>
      <w:r>
        <w:rPr>
          <w:lang w:val="en-GB"/>
        </w:rPr>
        <w:t xml:space="preserve">Many places around the world </w:t>
      </w:r>
      <w:r w:rsidR="00910EC1">
        <w:rPr>
          <w:lang w:val="en-GB"/>
        </w:rPr>
        <w:t xml:space="preserve">have issues like that, of which corporations like Nestle are aware, however, as long as it is profitable, </w:t>
      </w:r>
      <w:r w:rsidR="00C73AE1">
        <w:rPr>
          <w:lang w:val="en-GB"/>
        </w:rPr>
        <w:t xml:space="preserve">it can be ignored. “As long as </w:t>
      </w:r>
      <w:r w:rsidR="007B2034">
        <w:rPr>
          <w:lang w:val="en-GB"/>
        </w:rPr>
        <w:t>it is</w:t>
      </w:r>
      <w:r w:rsidR="00C73AE1">
        <w:rPr>
          <w:lang w:val="en-GB"/>
        </w:rPr>
        <w:t xml:space="preserve"> not happening to me!” </w:t>
      </w:r>
      <w:r w:rsidR="009B191E">
        <w:rPr>
          <w:lang w:val="en-GB"/>
        </w:rPr>
        <w:t xml:space="preserve">– The ugly truth! Responsibility starts with </w:t>
      </w:r>
      <w:r w:rsidR="007B2034">
        <w:rPr>
          <w:lang w:val="en-GB"/>
        </w:rPr>
        <w:t xml:space="preserve">awareness, understanding, and actions! </w:t>
      </w:r>
    </w:p>
    <w:p w14:paraId="09C5805D" w14:textId="193B53AD" w:rsidR="007B2034" w:rsidRPr="007B2034" w:rsidRDefault="007B2034">
      <w:pPr>
        <w:rPr>
          <w:lang w:val="en-GB"/>
        </w:rPr>
      </w:pPr>
      <w:r>
        <w:rPr>
          <w:lang w:val="en-GB"/>
        </w:rPr>
        <w:t xml:space="preserve">Selfishness and capitalization of the human beings as simple </w:t>
      </w:r>
      <w:proofErr w:type="spellStart"/>
      <w:r w:rsidR="002050B1">
        <w:rPr>
          <w:lang w:val="en-GB"/>
        </w:rPr>
        <w:t>labor</w:t>
      </w:r>
      <w:proofErr w:type="spellEnd"/>
      <w:r w:rsidR="002050B1">
        <w:rPr>
          <w:lang w:val="en-GB"/>
        </w:rPr>
        <w:t xml:space="preserve"> force, stripping them down of any rights is cruel activity, which should be stopped, however the initial </w:t>
      </w:r>
      <w:r w:rsidR="005B14EC">
        <w:rPr>
          <w:lang w:val="en-GB"/>
        </w:rPr>
        <w:t xml:space="preserve">opponent </w:t>
      </w:r>
      <w:r w:rsidR="002E49FC">
        <w:rPr>
          <w:lang w:val="en-GB"/>
        </w:rPr>
        <w:t>in</w:t>
      </w:r>
      <w:r w:rsidR="005B14EC">
        <w:rPr>
          <w:lang w:val="en-GB"/>
        </w:rPr>
        <w:t xml:space="preserve"> the </w:t>
      </w:r>
      <w:r w:rsidR="002E49FC">
        <w:rPr>
          <w:lang w:val="en-GB"/>
        </w:rPr>
        <w:t>fair</w:t>
      </w:r>
      <w:r w:rsidR="005B14EC">
        <w:rPr>
          <w:lang w:val="en-GB"/>
        </w:rPr>
        <w:t xml:space="preserve"> fight against human trafficking are corruption and bribery, and</w:t>
      </w:r>
      <w:r w:rsidR="0040021E">
        <w:rPr>
          <w:lang w:val="en-GB"/>
        </w:rPr>
        <w:t xml:space="preserve"> centralization of the moving power in the corporations, therefore centralization of global finances. </w:t>
      </w:r>
    </w:p>
    <w:p w14:paraId="5F6E7B3F" w14:textId="009FC298" w:rsidR="00F414E2" w:rsidRDefault="00591310">
      <w:r>
        <w:rPr>
          <w:noProof/>
          <w:lang w:val="en-GB"/>
        </w:rPr>
        <w:drawing>
          <wp:anchor distT="0" distB="0" distL="114300" distR="114300" simplePos="0" relativeHeight="251697152" behindDoc="0" locked="0" layoutInCell="1" allowOverlap="1" wp14:anchorId="22F4AB8B" wp14:editId="0FFC59C6">
            <wp:simplePos x="0" y="0"/>
            <wp:positionH relativeFrom="page">
              <wp:posOffset>622300</wp:posOffset>
            </wp:positionH>
            <wp:positionV relativeFrom="paragraph">
              <wp:posOffset>307975</wp:posOffset>
            </wp:positionV>
            <wp:extent cx="1769745" cy="1728470"/>
            <wp:effectExtent l="0" t="0" r="1905" b="5080"/>
            <wp:wrapSquare wrapText="bothSides"/>
            <wp:docPr id="24" name="Picture 24" descr="A close-up of hands holding a baby's ha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close-up of hands holding a baby's hand&#10;&#10;Description automatically generated with low confidenc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769745" cy="172847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8176" behindDoc="0" locked="0" layoutInCell="1" allowOverlap="1" wp14:anchorId="6CA6CB9D" wp14:editId="1C674470">
            <wp:simplePos x="0" y="0"/>
            <wp:positionH relativeFrom="margin">
              <wp:posOffset>1478280</wp:posOffset>
            </wp:positionH>
            <wp:positionV relativeFrom="paragraph">
              <wp:posOffset>292735</wp:posOffset>
            </wp:positionV>
            <wp:extent cx="2620010" cy="1741170"/>
            <wp:effectExtent l="0" t="0" r="8890" b="0"/>
            <wp:wrapSquare wrapText="bothSides"/>
            <wp:docPr id="25" name="Picture 25" descr="A person holding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erson holding a sign&#10;&#10;Description automatically generated with medium confidence"/>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620010" cy="174117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9200" behindDoc="0" locked="0" layoutInCell="1" allowOverlap="1" wp14:anchorId="351DD5B4" wp14:editId="0798F8CB">
            <wp:simplePos x="0" y="0"/>
            <wp:positionH relativeFrom="margin">
              <wp:posOffset>4089400</wp:posOffset>
            </wp:positionH>
            <wp:positionV relativeFrom="paragraph">
              <wp:posOffset>288925</wp:posOffset>
            </wp:positionV>
            <wp:extent cx="2247265" cy="1753870"/>
            <wp:effectExtent l="0" t="0" r="635" b="0"/>
            <wp:wrapSquare wrapText="bothSides"/>
            <wp:docPr id="26" name="Picture 26" descr="Human Trafficking in Hong Kong - The Borgen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uman Trafficking in Hong Kong - The Borgen Projec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247265" cy="17538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91EE76E" w14:textId="634D2D80" w:rsidR="00764231" w:rsidRDefault="00764231">
      <w:r>
        <w:br w:type="page"/>
      </w:r>
    </w:p>
    <w:p w14:paraId="248CB252" w14:textId="18150BE7" w:rsidR="00FB2E8C" w:rsidRPr="00FB2E8C" w:rsidRDefault="00764231" w:rsidP="00764231">
      <w:pPr>
        <w:pStyle w:val="1"/>
      </w:pPr>
      <w:bookmarkStart w:id="5" w:name="_Toc112967933"/>
      <w:r>
        <w:lastRenderedPageBreak/>
        <w:t>Blog Post 6 – Pollution and Corruption</w:t>
      </w:r>
      <w:bookmarkEnd w:id="5"/>
      <w:r>
        <w:t xml:space="preserve"> </w:t>
      </w:r>
    </w:p>
    <w:p w14:paraId="08E127AF" w14:textId="2FBBBDF2" w:rsidR="00AD4555" w:rsidRDefault="00DF00A0" w:rsidP="0040021E">
      <w:pPr>
        <w:rPr>
          <w:sz w:val="40"/>
          <w:szCs w:val="40"/>
        </w:rPr>
      </w:pPr>
      <w:r>
        <w:rPr>
          <w:noProof/>
        </w:rPr>
        <w:drawing>
          <wp:anchor distT="0" distB="0" distL="114300" distR="114300" simplePos="0" relativeHeight="251700224" behindDoc="0" locked="0" layoutInCell="1" allowOverlap="1" wp14:anchorId="5D1E621F" wp14:editId="4FB6DAAA">
            <wp:simplePos x="0" y="0"/>
            <wp:positionH relativeFrom="column">
              <wp:posOffset>0</wp:posOffset>
            </wp:positionH>
            <wp:positionV relativeFrom="paragraph">
              <wp:posOffset>1905</wp:posOffset>
            </wp:positionV>
            <wp:extent cx="3098031" cy="1615440"/>
            <wp:effectExtent l="0" t="0" r="7620" b="3810"/>
            <wp:wrapSquare wrapText="bothSides"/>
            <wp:docPr id="27" name="Picture 27" descr="What is corruption? - Transparency.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What is corruption? - Transparency.or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098031" cy="1615440"/>
                    </a:xfrm>
                    <a:prstGeom prst="rect">
                      <a:avLst/>
                    </a:prstGeom>
                    <a:noFill/>
                    <a:ln>
                      <a:noFill/>
                    </a:ln>
                  </pic:spPr>
                </pic:pic>
              </a:graphicData>
            </a:graphic>
            <wp14:sizeRelH relativeFrom="page">
              <wp14:pctWidth>0</wp14:pctWidth>
            </wp14:sizeRelH>
            <wp14:sizeRelV relativeFrom="page">
              <wp14:pctHeight>0</wp14:pctHeight>
            </wp14:sizeRelV>
          </wp:anchor>
        </w:drawing>
      </w:r>
      <w:r w:rsidR="005F6C4A">
        <w:rPr>
          <w:sz w:val="40"/>
          <w:szCs w:val="40"/>
        </w:rPr>
        <w:t xml:space="preserve">Are we closing our eyes because of money? – Certainly Yes! </w:t>
      </w:r>
    </w:p>
    <w:p w14:paraId="5EE0A48B" w14:textId="1B64C7DC" w:rsidR="005F6C4A" w:rsidRDefault="005F6C4A" w:rsidP="0040021E">
      <w:r>
        <w:t>The circulat</w:t>
      </w:r>
      <w:r w:rsidR="00CA6CD2">
        <w:t>ion of the entire globe goes around one specific epicenter – financial assets</w:t>
      </w:r>
      <w:r w:rsidR="00CD18C1">
        <w:t>. People are choosing how to spend their personal time depending on the profitability of the activity they would take</w:t>
      </w:r>
      <w:r w:rsidR="00C9180C">
        <w:t xml:space="preserve">. </w:t>
      </w:r>
      <w:r w:rsidR="007A3960">
        <w:t xml:space="preserve">Which is the simplest example of the power of finances. People are driven to make choices aiming to </w:t>
      </w:r>
      <w:r w:rsidR="00B42054">
        <w:t xml:space="preserve">increase the profit from their activities and often those activities are driven by </w:t>
      </w:r>
      <w:r w:rsidR="00FC7ACC">
        <w:t xml:space="preserve">intentional or unintentional selfishness and sometimes cruelty. </w:t>
      </w:r>
    </w:p>
    <w:p w14:paraId="25038E83" w14:textId="44D07D8A" w:rsidR="00FC7ACC" w:rsidRDefault="00DA714C" w:rsidP="0040021E">
      <w:r>
        <w:rPr>
          <w:noProof/>
        </w:rPr>
        <w:drawing>
          <wp:anchor distT="0" distB="0" distL="114300" distR="114300" simplePos="0" relativeHeight="251702272" behindDoc="0" locked="0" layoutInCell="1" allowOverlap="1" wp14:anchorId="1BFD2C9B" wp14:editId="0D6CE297">
            <wp:simplePos x="0" y="0"/>
            <wp:positionH relativeFrom="margin">
              <wp:align>right</wp:align>
            </wp:positionH>
            <wp:positionV relativeFrom="paragraph">
              <wp:posOffset>564696</wp:posOffset>
            </wp:positionV>
            <wp:extent cx="2204720" cy="1464945"/>
            <wp:effectExtent l="0" t="0" r="5080" b="190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204720" cy="1464945"/>
                    </a:xfrm>
                    <a:prstGeom prst="rect">
                      <a:avLst/>
                    </a:prstGeom>
                    <a:noFill/>
                    <a:ln>
                      <a:noFill/>
                    </a:ln>
                  </pic:spPr>
                </pic:pic>
              </a:graphicData>
            </a:graphic>
            <wp14:sizeRelH relativeFrom="page">
              <wp14:pctWidth>0</wp14:pctWidth>
            </wp14:sizeRelH>
            <wp14:sizeRelV relativeFrom="page">
              <wp14:pctHeight>0</wp14:pctHeight>
            </wp14:sizeRelV>
          </wp:anchor>
        </w:drawing>
      </w:r>
      <w:r w:rsidR="00FC7ACC">
        <w:t xml:space="preserve">The violent acts of child labor, forced labor, and human trafficking are </w:t>
      </w:r>
      <w:r w:rsidR="006E12AD">
        <w:t xml:space="preserve">implied as acceptable </w:t>
      </w:r>
      <w:r w:rsidR="00B6064B">
        <w:t>by</w:t>
      </w:r>
      <w:r w:rsidR="006E12AD">
        <w:t xml:space="preserve"> the people who organize it just as </w:t>
      </w:r>
      <w:r w:rsidR="00B6064B">
        <w:t xml:space="preserve">a </w:t>
      </w:r>
      <w:r w:rsidR="006E12AD">
        <w:t xml:space="preserve">method of bettering their financial status </w:t>
      </w:r>
      <w:r w:rsidR="00B6064B">
        <w:t>–</w:t>
      </w:r>
      <w:r w:rsidR="006E12AD">
        <w:t xml:space="preserve"> </w:t>
      </w:r>
      <w:r w:rsidR="00B6064B">
        <w:t xml:space="preserve">practically declaring a silent war where the fight is </w:t>
      </w:r>
      <w:r w:rsidR="00AB6900">
        <w:t xml:space="preserve">based on strategy and strength applied cruelly at the cost of other people’s lives. </w:t>
      </w:r>
    </w:p>
    <w:p w14:paraId="45A4E434" w14:textId="2BAAA3B1" w:rsidR="00AB6900" w:rsidRPr="005F6C4A" w:rsidRDefault="00AB6900" w:rsidP="0040021E">
      <w:r>
        <w:t xml:space="preserve">Nestle has become an example of a </w:t>
      </w:r>
      <w:r w:rsidR="00270B6C">
        <w:t xml:space="preserve">corporation </w:t>
      </w:r>
      <w:r w:rsidR="005866D9">
        <w:t>that</w:t>
      </w:r>
      <w:r w:rsidR="00270B6C">
        <w:t xml:space="preserve"> does not take responsibility for the actions of </w:t>
      </w:r>
      <w:r w:rsidR="005866D9">
        <w:t>its</w:t>
      </w:r>
      <w:r w:rsidR="00270B6C">
        <w:t xml:space="preserve"> major suppliers – the cocoa plantations which supply a large </w:t>
      </w:r>
      <w:r w:rsidR="005866D9">
        <w:t xml:space="preserve">part of its production. </w:t>
      </w:r>
      <w:r w:rsidR="00BC7511">
        <w:t>The responsibility was sought by organizations like the International Labor Organization, to fight against human trafficking</w:t>
      </w:r>
      <w:r w:rsidR="0005610E">
        <w:t>, as well as laws and legislations supporting the implementation of Corporate Social Responsibility, however</w:t>
      </w:r>
      <w:r w:rsidR="00DA714C">
        <w:t>,</w:t>
      </w:r>
      <w:r w:rsidR="0005610E">
        <w:t xml:space="preserve"> the biggest rival of equity </w:t>
      </w:r>
      <w:r w:rsidR="00DA714C">
        <w:t xml:space="preserve">within the Global Business Environment appears to be Corruption. </w:t>
      </w:r>
    </w:p>
    <w:p w14:paraId="17110A99" w14:textId="3D8DD098" w:rsidR="00423EC7" w:rsidRDefault="00423EC7" w:rsidP="0040021E"/>
    <w:p w14:paraId="4993B9C5" w14:textId="3CBC283C" w:rsidR="00AD4555" w:rsidRDefault="00DA714C">
      <w:r>
        <w:rPr>
          <w:noProof/>
        </w:rPr>
        <mc:AlternateContent>
          <mc:Choice Requires="wps">
            <w:drawing>
              <wp:anchor distT="0" distB="0" distL="114300" distR="114300" simplePos="0" relativeHeight="251704320" behindDoc="0" locked="0" layoutInCell="1" allowOverlap="1" wp14:anchorId="19606076" wp14:editId="39B10A33">
                <wp:simplePos x="0" y="0"/>
                <wp:positionH relativeFrom="column">
                  <wp:posOffset>3816927</wp:posOffset>
                </wp:positionH>
                <wp:positionV relativeFrom="paragraph">
                  <wp:posOffset>307109</wp:posOffset>
                </wp:positionV>
                <wp:extent cx="2043546" cy="1634836"/>
                <wp:effectExtent l="0" t="0" r="13970" b="22860"/>
                <wp:wrapNone/>
                <wp:docPr id="31" name="Text Box 31"/>
                <wp:cNvGraphicFramePr/>
                <a:graphic xmlns:a="http://schemas.openxmlformats.org/drawingml/2006/main">
                  <a:graphicData uri="http://schemas.microsoft.com/office/word/2010/wordprocessingShape">
                    <wps:wsp>
                      <wps:cNvSpPr txBox="1"/>
                      <wps:spPr>
                        <a:xfrm>
                          <a:off x="0" y="0"/>
                          <a:ext cx="2043546" cy="1634836"/>
                        </a:xfrm>
                        <a:prstGeom prst="rect">
                          <a:avLst/>
                        </a:prstGeom>
                        <a:solidFill>
                          <a:schemeClr val="accent1"/>
                        </a:solidFill>
                        <a:ln w="6350">
                          <a:solidFill>
                            <a:schemeClr val="accent1"/>
                          </a:solidFill>
                        </a:ln>
                      </wps:spPr>
                      <wps:txbx>
                        <w:txbxContent>
                          <w:p w14:paraId="3B66E404" w14:textId="63984201" w:rsidR="00DA714C" w:rsidRPr="00876A4D" w:rsidRDefault="00876A4D">
                            <w:pPr>
                              <w:rPr>
                                <w:color w:val="FFFFFF" w:themeColor="background1"/>
                                <w:sz w:val="32"/>
                                <w:szCs w:val="32"/>
                                <w:lang w:val="en-GB"/>
                              </w:rPr>
                            </w:pPr>
                            <w:r w:rsidRPr="00876A4D">
                              <w:rPr>
                                <w:color w:val="FFFFFF" w:themeColor="background1"/>
                                <w:sz w:val="32"/>
                                <w:szCs w:val="32"/>
                                <w:lang w:val="en-GB"/>
                              </w:rPr>
                              <w:t>“</w:t>
                            </w:r>
                            <w:r w:rsidR="004734BE" w:rsidRPr="00876A4D">
                              <w:rPr>
                                <w:color w:val="FFFFFF" w:themeColor="background1"/>
                                <w:sz w:val="32"/>
                                <w:szCs w:val="32"/>
                                <w:lang w:val="en-GB"/>
                              </w:rPr>
                              <w:t xml:space="preserve">Corruption is dishonest and fraudulent </w:t>
                            </w:r>
                            <w:r w:rsidRPr="00876A4D">
                              <w:rPr>
                                <w:color w:val="FFFFFF" w:themeColor="background1"/>
                                <w:sz w:val="32"/>
                                <w:szCs w:val="32"/>
                                <w:lang w:val="en-GB"/>
                              </w:rPr>
                              <w:t>conduct by those in power, typically involving bribery”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9606076" id="Text Box 31" o:spid="_x0000_s1037" type="#_x0000_t202" style="position:absolute;margin-left:300.55pt;margin-top:24.2pt;width:160.9pt;height:128.7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" fillcolor="#83992a [3204]" strokecolor="#83992a [3204]" strokeweight=".5pt">
                <v:textbox>
                  <w:txbxContent>
                    <w:p w14:paraId="3B66E404" w14:textId="63984201" w:rsidR="00DA714C" w:rsidRPr="00876A4D" w:rsidRDefault="00876A4D">
                      <w:pPr>
                        <w:rPr>
                          <w:color w:val="FFFFFF" w:themeColor="background1"/>
                          <w:sz w:val="32"/>
                          <w:szCs w:val="32"/>
                          <w:lang w:val="en-GB"/>
                        </w:rPr>
                      </w:pPr>
                      <w:r w:rsidRPr="00876A4D">
                        <w:rPr>
                          <w:color w:val="FFFFFF" w:themeColor="background1"/>
                          <w:sz w:val="32"/>
                          <w:szCs w:val="32"/>
                          <w:lang w:val="en-GB"/>
                        </w:rPr>
                        <w:t>“</w:t>
                      </w:r>
                      <w:r w:rsidR="004734BE" w:rsidRPr="00876A4D">
                        <w:rPr>
                          <w:color w:val="FFFFFF" w:themeColor="background1"/>
                          <w:sz w:val="32"/>
                          <w:szCs w:val="32"/>
                          <w:lang w:val="en-GB"/>
                        </w:rPr>
                        <w:t xml:space="preserve">Corruption is dishonest and fraudulent </w:t>
                      </w:r>
                      <w:r w:rsidRPr="00876A4D">
                        <w:rPr>
                          <w:color w:val="FFFFFF" w:themeColor="background1"/>
                          <w:sz w:val="32"/>
                          <w:szCs w:val="32"/>
                          <w:lang w:val="en-GB"/>
                        </w:rPr>
                        <w:t>conduct by those in power, typically involving bribery”</w:t>
                      </w:r>
                    </w:p>
                  </w:txbxContent>
                </v:textbox>
              </v:shape>
            </w:pict>
          </mc:Fallback>
        </mc:AlternateContent>
      </w:r>
      <w:r>
        <w:rPr>
          <w:noProof/>
        </w:rPr>
        <mc:AlternateContent>
          <mc:Choice Requires="wps">
            <w:drawing>
              <wp:anchor distT="0" distB="0" distL="114300" distR="114300" simplePos="0" relativeHeight="251703296" behindDoc="0" locked="0" layoutInCell="1" allowOverlap="1" wp14:anchorId="43A2543F" wp14:editId="7C431748">
                <wp:simplePos x="0" y="0"/>
                <wp:positionH relativeFrom="column">
                  <wp:posOffset>3698759</wp:posOffset>
                </wp:positionH>
                <wp:positionV relativeFrom="paragraph">
                  <wp:posOffset>154305</wp:posOffset>
                </wp:positionV>
                <wp:extent cx="2299855" cy="2175164"/>
                <wp:effectExtent l="0" t="0" r="24765" b="15875"/>
                <wp:wrapNone/>
                <wp:docPr id="30" name="Rectangle: Folded Corner 30"/>
                <wp:cNvGraphicFramePr/>
                <a:graphic xmlns:a="http://schemas.openxmlformats.org/drawingml/2006/main">
                  <a:graphicData uri="http://schemas.microsoft.com/office/word/2010/wordprocessingShape">
                    <wps:wsp>
                      <wps:cNvSpPr/>
                      <wps:spPr>
                        <a:xfrm>
                          <a:off x="0" y="0"/>
                          <a:ext cx="2299855" cy="2175164"/>
                        </a:xfrm>
                        <a:prstGeom prst="foldedCorne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B09849D"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Rectangle: Folded Corner 30" o:spid="_x0000_s1026" type="#_x0000_t65" style="position:absolute;margin-left:291.25pt;margin-top:12.15pt;width:181.1pt;height:171.25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" adj="18000" fillcolor="#83992a [3204]" strokecolor="#414c15 [1604]" strokeweight="1.25pt"/>
            </w:pict>
          </mc:Fallback>
        </mc:AlternateContent>
      </w:r>
      <w:r>
        <w:rPr>
          <w:noProof/>
        </w:rPr>
        <w:drawing>
          <wp:anchor distT="0" distB="0" distL="114300" distR="114300" simplePos="0" relativeHeight="251701248" behindDoc="0" locked="0" layoutInCell="1" allowOverlap="1" wp14:anchorId="030394CD" wp14:editId="768A0CBB">
            <wp:simplePos x="0" y="0"/>
            <wp:positionH relativeFrom="margin">
              <wp:align>left</wp:align>
            </wp:positionH>
            <wp:positionV relativeFrom="paragraph">
              <wp:posOffset>239395</wp:posOffset>
            </wp:positionV>
            <wp:extent cx="3328035" cy="1960245"/>
            <wp:effectExtent l="0" t="0" r="5715" b="1905"/>
            <wp:wrapSquare wrapText="bothSides"/>
            <wp:docPr id="28" name="Picture 28" descr="International Anti-Corruption Day 2021: Tackling… - Transparency.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nternational Anti-Corruption Day 2021: Tackling… - Transparency.or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328035" cy="1960245"/>
                    </a:xfrm>
                    <a:prstGeom prst="rect">
                      <a:avLst/>
                    </a:prstGeom>
                    <a:noFill/>
                    <a:ln>
                      <a:noFill/>
                    </a:ln>
                  </pic:spPr>
                </pic:pic>
              </a:graphicData>
            </a:graphic>
            <wp14:sizeRelH relativeFrom="page">
              <wp14:pctWidth>0</wp14:pctWidth>
            </wp14:sizeRelH>
            <wp14:sizeRelV relativeFrom="page">
              <wp14:pctHeight>0</wp14:pctHeight>
            </wp14:sizeRelV>
          </wp:anchor>
        </w:drawing>
      </w:r>
      <w:r w:rsidR="00AD4555">
        <w:br w:type="page"/>
      </w:r>
    </w:p>
    <w:p w14:paraId="3BA7E0A3" w14:textId="77777777" w:rsidR="00AD4555" w:rsidRDefault="00AD4555" w:rsidP="00AD4555">
      <w:pPr>
        <w:pStyle w:val="1"/>
      </w:pPr>
      <w:bookmarkStart w:id="6" w:name="_Toc112967934"/>
      <w:r>
        <w:lastRenderedPageBreak/>
        <w:t>References</w:t>
      </w:r>
      <w:bookmarkEnd w:id="6"/>
    </w:p>
    <w:p w14:paraId="326199B8" w14:textId="77777777" w:rsidR="00AD4555" w:rsidRPr="007E126F" w:rsidRDefault="00AD4555" w:rsidP="007E126F">
      <w:pPr>
        <w:pStyle w:val="aa"/>
        <w:numPr>
          <w:ilvl w:val="0"/>
          <w:numId w:val="3"/>
        </w:numPr>
        <w:spacing w:before="0" w:beforeAutospacing="0" w:after="180" w:afterAutospacing="0"/>
        <w:rPr>
          <w:rFonts w:ascii="Arial" w:hAnsi="Arial" w:cs="Arial"/>
          <w:color w:val="000000"/>
        </w:rPr>
      </w:pPr>
      <w:r w:rsidRPr="007E126F">
        <w:rPr>
          <w:rFonts w:ascii="Arial" w:hAnsi="Arial" w:cs="Arial"/>
          <w:color w:val="000000"/>
        </w:rPr>
        <w:t>2022. </w:t>
      </w:r>
      <w:r w:rsidRPr="007E126F">
        <w:rPr>
          <w:rFonts w:ascii="Arial" w:hAnsi="Arial" w:cs="Arial"/>
          <w:i/>
          <w:iCs/>
          <w:color w:val="000000"/>
        </w:rPr>
        <w:t xml:space="preserve">Ending child </w:t>
      </w:r>
      <w:proofErr w:type="spellStart"/>
      <w:r w:rsidRPr="007E126F">
        <w:rPr>
          <w:rFonts w:ascii="Arial" w:hAnsi="Arial" w:cs="Arial"/>
          <w:i/>
          <w:iCs/>
          <w:color w:val="000000"/>
        </w:rPr>
        <w:t>labour</w:t>
      </w:r>
      <w:proofErr w:type="spellEnd"/>
      <w:r w:rsidRPr="007E126F">
        <w:rPr>
          <w:rFonts w:ascii="Arial" w:hAnsi="Arial" w:cs="Arial"/>
          <w:i/>
          <w:iCs/>
          <w:color w:val="000000"/>
        </w:rPr>
        <w:t xml:space="preserve">, forced </w:t>
      </w:r>
      <w:proofErr w:type="spellStart"/>
      <w:r w:rsidRPr="007E126F">
        <w:rPr>
          <w:rFonts w:ascii="Arial" w:hAnsi="Arial" w:cs="Arial"/>
          <w:i/>
          <w:iCs/>
          <w:color w:val="000000"/>
        </w:rPr>
        <w:t>labour</w:t>
      </w:r>
      <w:proofErr w:type="spellEnd"/>
      <w:r w:rsidRPr="007E126F">
        <w:rPr>
          <w:rFonts w:ascii="Arial" w:hAnsi="Arial" w:cs="Arial"/>
          <w:i/>
          <w:iCs/>
          <w:color w:val="000000"/>
        </w:rPr>
        <w:t xml:space="preserve"> and human trafficking in global supply chains</w:t>
      </w:r>
      <w:r w:rsidRPr="007E126F">
        <w:rPr>
          <w:rFonts w:ascii="Arial" w:hAnsi="Arial" w:cs="Arial"/>
          <w:color w:val="000000"/>
        </w:rPr>
        <w:t>. [</w:t>
      </w:r>
      <w:proofErr w:type="spellStart"/>
      <w:r w:rsidRPr="007E126F">
        <w:rPr>
          <w:rFonts w:ascii="Arial" w:hAnsi="Arial" w:cs="Arial"/>
          <w:color w:val="000000"/>
        </w:rPr>
        <w:t>ebook</w:t>
      </w:r>
      <w:proofErr w:type="spellEnd"/>
      <w:r w:rsidRPr="007E126F">
        <w:rPr>
          <w:rFonts w:ascii="Arial" w:hAnsi="Arial" w:cs="Arial"/>
          <w:color w:val="000000"/>
        </w:rPr>
        <w:t xml:space="preserve">] International </w:t>
      </w:r>
      <w:proofErr w:type="spellStart"/>
      <w:r w:rsidRPr="007E126F">
        <w:rPr>
          <w:rFonts w:ascii="Arial" w:hAnsi="Arial" w:cs="Arial"/>
          <w:color w:val="000000"/>
        </w:rPr>
        <w:t>Labour</w:t>
      </w:r>
      <w:proofErr w:type="spellEnd"/>
      <w:r w:rsidRPr="007E126F">
        <w:rPr>
          <w:rFonts w:ascii="Arial" w:hAnsi="Arial" w:cs="Arial"/>
          <w:color w:val="000000"/>
        </w:rPr>
        <w:t xml:space="preserve"> Organization. Available at: &lt;https://www.ilo.org/wcmsp5/groups/public/---</w:t>
      </w:r>
      <w:proofErr w:type="spellStart"/>
      <w:r w:rsidRPr="007E126F">
        <w:rPr>
          <w:rFonts w:ascii="Arial" w:hAnsi="Arial" w:cs="Arial"/>
          <w:color w:val="000000"/>
        </w:rPr>
        <w:t>ed_norm</w:t>
      </w:r>
      <w:proofErr w:type="spellEnd"/>
      <w:r w:rsidRPr="007E126F">
        <w:rPr>
          <w:rFonts w:ascii="Arial" w:hAnsi="Arial" w:cs="Arial"/>
          <w:color w:val="000000"/>
        </w:rPr>
        <w:t>/---</w:t>
      </w:r>
      <w:proofErr w:type="spellStart"/>
      <w:r w:rsidRPr="007E126F">
        <w:rPr>
          <w:rFonts w:ascii="Arial" w:hAnsi="Arial" w:cs="Arial"/>
          <w:color w:val="000000"/>
        </w:rPr>
        <w:t>ipec</w:t>
      </w:r>
      <w:proofErr w:type="spellEnd"/>
      <w:r w:rsidRPr="007E126F">
        <w:rPr>
          <w:rFonts w:ascii="Arial" w:hAnsi="Arial" w:cs="Arial"/>
          <w:color w:val="000000"/>
        </w:rPr>
        <w:t>/documents/publication/wcms_728062.pdf&gt; [Accessed 29 August 2022].</w:t>
      </w:r>
    </w:p>
    <w:p w14:paraId="6552ECC7" w14:textId="77777777" w:rsidR="00AD4555" w:rsidRPr="007E126F" w:rsidRDefault="00AD4555" w:rsidP="007E126F">
      <w:pPr>
        <w:pStyle w:val="aa"/>
        <w:numPr>
          <w:ilvl w:val="0"/>
          <w:numId w:val="3"/>
        </w:numPr>
        <w:spacing w:before="0" w:beforeAutospacing="0" w:after="180" w:afterAutospacing="0"/>
        <w:rPr>
          <w:rFonts w:ascii="Arial" w:hAnsi="Arial" w:cs="Arial"/>
          <w:color w:val="000000"/>
        </w:rPr>
      </w:pPr>
      <w:r w:rsidRPr="007E126F">
        <w:rPr>
          <w:rFonts w:ascii="Arial" w:hAnsi="Arial" w:cs="Arial"/>
          <w:color w:val="000000"/>
        </w:rPr>
        <w:t>Andrei, M., 2022. </w:t>
      </w:r>
      <w:r w:rsidRPr="007E126F">
        <w:rPr>
          <w:rFonts w:ascii="Arial" w:hAnsi="Arial" w:cs="Arial"/>
          <w:i/>
          <w:iCs/>
          <w:color w:val="000000"/>
        </w:rPr>
        <w:t>Why Nestle is one of the most hated companies in the world</w:t>
      </w:r>
      <w:r w:rsidRPr="007E126F">
        <w:rPr>
          <w:rFonts w:ascii="Arial" w:hAnsi="Arial" w:cs="Arial"/>
          <w:color w:val="000000"/>
        </w:rPr>
        <w:t>. [online] ZME Science. Available at: &lt;https://www.zmescience.com/science/nestle-company-pollution-children/&gt; [Accessed 29 August 2022].</w:t>
      </w:r>
    </w:p>
    <w:p w14:paraId="39526C54" w14:textId="77777777" w:rsidR="00AD4555" w:rsidRPr="007E126F" w:rsidRDefault="00AD4555" w:rsidP="007E126F">
      <w:pPr>
        <w:pStyle w:val="aa"/>
        <w:numPr>
          <w:ilvl w:val="0"/>
          <w:numId w:val="3"/>
        </w:numPr>
        <w:spacing w:before="0" w:beforeAutospacing="0" w:after="180" w:afterAutospacing="0"/>
        <w:rPr>
          <w:rFonts w:ascii="Arial" w:hAnsi="Arial" w:cs="Arial"/>
          <w:color w:val="000000"/>
        </w:rPr>
      </w:pPr>
      <w:r w:rsidRPr="007E126F">
        <w:rPr>
          <w:rFonts w:ascii="Arial" w:hAnsi="Arial" w:cs="Arial"/>
          <w:i/>
          <w:iCs/>
          <w:color w:val="000000"/>
        </w:rPr>
        <w:t>History of American Business</w:t>
      </w:r>
      <w:r w:rsidRPr="007E126F">
        <w:rPr>
          <w:rFonts w:ascii="Arial" w:hAnsi="Arial" w:cs="Arial"/>
          <w:color w:val="000000"/>
        </w:rPr>
        <w:t>, 2022. Anglo-Swiss Condensed Milk Company by US brothers Charles and George Page. Available at: &lt;https://americanbusiness-history.blogspot.com/2019/11/anglo-swiss-condensed-milk-company-by.html&gt; [Accessed 26 August 2022].</w:t>
      </w:r>
    </w:p>
    <w:p w14:paraId="2A12AAC8" w14:textId="77777777" w:rsidR="00AD4555" w:rsidRPr="007E126F" w:rsidRDefault="00AD4555" w:rsidP="007E126F">
      <w:pPr>
        <w:pStyle w:val="aa"/>
        <w:numPr>
          <w:ilvl w:val="0"/>
          <w:numId w:val="3"/>
        </w:numPr>
        <w:spacing w:before="0" w:beforeAutospacing="0" w:after="180" w:afterAutospacing="0"/>
        <w:rPr>
          <w:rFonts w:ascii="Arial" w:hAnsi="Arial" w:cs="Arial"/>
          <w:color w:val="000000"/>
        </w:rPr>
      </w:pPr>
      <w:proofErr w:type="spellStart"/>
      <w:r w:rsidRPr="007E126F">
        <w:rPr>
          <w:rFonts w:ascii="Arial" w:hAnsi="Arial" w:cs="Arial"/>
          <w:color w:val="000000"/>
        </w:rPr>
        <w:t>RecipeReminiscing</w:t>
      </w:r>
      <w:proofErr w:type="spellEnd"/>
      <w:r w:rsidRPr="007E126F">
        <w:rPr>
          <w:rFonts w:ascii="Arial" w:hAnsi="Arial" w:cs="Arial"/>
          <w:color w:val="000000"/>
        </w:rPr>
        <w:t>. 2022. </w:t>
      </w:r>
      <w:r w:rsidRPr="007E126F">
        <w:rPr>
          <w:rFonts w:ascii="Arial" w:hAnsi="Arial" w:cs="Arial"/>
          <w:i/>
          <w:iCs/>
          <w:color w:val="000000"/>
        </w:rPr>
        <w:t xml:space="preserve">Henri Nestle – </w:t>
      </w:r>
      <w:proofErr w:type="spellStart"/>
      <w:r w:rsidRPr="007E126F">
        <w:rPr>
          <w:rFonts w:ascii="Arial" w:hAnsi="Arial" w:cs="Arial"/>
          <w:i/>
          <w:iCs/>
          <w:color w:val="000000"/>
        </w:rPr>
        <w:t>RecipeReminiscing</w:t>
      </w:r>
      <w:proofErr w:type="spellEnd"/>
      <w:r w:rsidRPr="007E126F">
        <w:rPr>
          <w:rFonts w:ascii="Arial" w:hAnsi="Arial" w:cs="Arial"/>
          <w:color w:val="000000"/>
        </w:rPr>
        <w:t>. [online] Available at: &lt;https://recipereminiscing.wordpress.com/tag/henri-nestle/&gt; [Accessed 28 August 2022].</w:t>
      </w:r>
    </w:p>
    <w:p w14:paraId="292E9373" w14:textId="77777777" w:rsidR="00AD4555" w:rsidRPr="007E126F" w:rsidRDefault="00AD4555" w:rsidP="007E126F">
      <w:pPr>
        <w:pStyle w:val="aa"/>
        <w:numPr>
          <w:ilvl w:val="0"/>
          <w:numId w:val="3"/>
        </w:numPr>
        <w:spacing w:before="0" w:beforeAutospacing="0" w:after="180" w:afterAutospacing="0"/>
        <w:rPr>
          <w:rFonts w:ascii="Arial" w:hAnsi="Arial" w:cs="Arial"/>
          <w:color w:val="000000"/>
        </w:rPr>
      </w:pPr>
      <w:proofErr w:type="spellStart"/>
      <w:r w:rsidRPr="007E126F">
        <w:rPr>
          <w:rFonts w:ascii="Arial" w:hAnsi="Arial" w:cs="Arial"/>
          <w:color w:val="000000"/>
        </w:rPr>
        <w:t>Sartore</w:t>
      </w:r>
      <w:proofErr w:type="spellEnd"/>
      <w:r w:rsidRPr="007E126F">
        <w:rPr>
          <w:rFonts w:ascii="Arial" w:hAnsi="Arial" w:cs="Arial"/>
          <w:color w:val="000000"/>
        </w:rPr>
        <w:t>, M., 2022. </w:t>
      </w:r>
      <w:r w:rsidRPr="007E126F">
        <w:rPr>
          <w:rFonts w:ascii="Arial" w:hAnsi="Arial" w:cs="Arial"/>
          <w:i/>
          <w:iCs/>
          <w:color w:val="000000"/>
        </w:rPr>
        <w:t>Remembering The Nestlé Baby Formula Scandal That Rocked The 1970s</w:t>
      </w:r>
      <w:r w:rsidRPr="007E126F">
        <w:rPr>
          <w:rFonts w:ascii="Arial" w:hAnsi="Arial" w:cs="Arial"/>
          <w:color w:val="000000"/>
        </w:rPr>
        <w:t>. [online] Ranker. Available at: &lt;https://www.ranker.com/list/nestle-baby-formula-boycott/melissa-sartore&gt; [Accessed 20 August 2022].</w:t>
      </w:r>
    </w:p>
    <w:p w14:paraId="7ADB5F9E" w14:textId="77777777" w:rsidR="00AD4555" w:rsidRPr="007E126F" w:rsidRDefault="00AD4555" w:rsidP="007E126F">
      <w:pPr>
        <w:pStyle w:val="aa"/>
        <w:numPr>
          <w:ilvl w:val="0"/>
          <w:numId w:val="3"/>
        </w:numPr>
        <w:spacing w:before="0" w:beforeAutospacing="0" w:after="180" w:afterAutospacing="0"/>
        <w:rPr>
          <w:rFonts w:ascii="Arial" w:hAnsi="Arial" w:cs="Arial"/>
          <w:color w:val="000000"/>
        </w:rPr>
      </w:pPr>
      <w:r w:rsidRPr="007E126F">
        <w:rPr>
          <w:rFonts w:ascii="Arial" w:hAnsi="Arial" w:cs="Arial"/>
          <w:color w:val="000000"/>
        </w:rPr>
        <w:t>Twin, A., 2022. </w:t>
      </w:r>
      <w:r w:rsidRPr="007E126F">
        <w:rPr>
          <w:rFonts w:ascii="Arial" w:hAnsi="Arial" w:cs="Arial"/>
          <w:i/>
          <w:iCs/>
          <w:color w:val="000000"/>
        </w:rPr>
        <w:t>The 4 Ps of Marketing and How to Use Them in Your Strategy</w:t>
      </w:r>
      <w:r w:rsidRPr="007E126F">
        <w:rPr>
          <w:rFonts w:ascii="Arial" w:hAnsi="Arial" w:cs="Arial"/>
          <w:color w:val="000000"/>
        </w:rPr>
        <w:t>. [online] Investopedia. Available at: &lt;https://www.investopedia.com/terms/f/four-ps.asp&gt; [Accessed 18 August 2022].</w:t>
      </w:r>
    </w:p>
    <w:p w14:paraId="4CF01D1E" w14:textId="77777777" w:rsidR="00AD4555" w:rsidRPr="007E126F" w:rsidRDefault="00AD4555" w:rsidP="007E126F">
      <w:pPr>
        <w:pStyle w:val="aa"/>
        <w:numPr>
          <w:ilvl w:val="0"/>
          <w:numId w:val="3"/>
        </w:numPr>
        <w:spacing w:before="0" w:beforeAutospacing="0" w:after="180" w:afterAutospacing="0"/>
        <w:rPr>
          <w:rFonts w:ascii="Arial" w:hAnsi="Arial" w:cs="Arial"/>
          <w:color w:val="000000"/>
        </w:rPr>
      </w:pPr>
      <w:r w:rsidRPr="007E126F">
        <w:rPr>
          <w:rFonts w:ascii="Arial" w:hAnsi="Arial" w:cs="Arial"/>
          <w:color w:val="000000"/>
        </w:rPr>
        <w:t>Visual Capitalist. 2022. </w:t>
      </w:r>
      <w:r w:rsidRPr="007E126F">
        <w:rPr>
          <w:rFonts w:ascii="Arial" w:hAnsi="Arial" w:cs="Arial"/>
          <w:i/>
          <w:iCs/>
          <w:color w:val="000000"/>
        </w:rPr>
        <w:t>The Top 100 Companies of the World: The U.S. vs Everyone Else</w:t>
      </w:r>
      <w:r w:rsidRPr="007E126F">
        <w:rPr>
          <w:rFonts w:ascii="Arial" w:hAnsi="Arial" w:cs="Arial"/>
          <w:color w:val="000000"/>
        </w:rPr>
        <w:t>. [online] Available at: &lt;https://www.visualcapitalist.com/the-top-100-companies-of-the-world-the-u-s-vs-everyone-else/&gt; [Accessed 28 August 2022].</w:t>
      </w:r>
    </w:p>
    <w:p w14:paraId="61110407" w14:textId="3622722B" w:rsidR="007E126F" w:rsidRPr="007E126F" w:rsidRDefault="007E126F" w:rsidP="007E126F">
      <w:pPr>
        <w:pStyle w:val="aa"/>
        <w:numPr>
          <w:ilvl w:val="0"/>
          <w:numId w:val="3"/>
        </w:numPr>
        <w:spacing w:before="0" w:beforeAutospacing="0" w:after="180" w:afterAutospacing="0" w:line="360" w:lineRule="auto"/>
        <w:rPr>
          <w:rFonts w:ascii="Arial" w:hAnsi="Arial" w:cs="Arial"/>
          <w:color w:val="000000"/>
        </w:rPr>
      </w:pPr>
      <w:proofErr w:type="spellStart"/>
      <w:r w:rsidRPr="007E126F">
        <w:rPr>
          <w:rFonts w:ascii="Arial" w:hAnsi="Arial" w:cs="Arial"/>
          <w:color w:val="000000"/>
        </w:rPr>
        <w:t>Reckmann</w:t>
      </w:r>
      <w:proofErr w:type="spellEnd"/>
      <w:r w:rsidRPr="007E126F">
        <w:rPr>
          <w:rFonts w:ascii="Arial" w:hAnsi="Arial" w:cs="Arial"/>
          <w:color w:val="000000"/>
        </w:rPr>
        <w:t>, N., 2022. </w:t>
      </w:r>
      <w:r w:rsidRPr="007E126F">
        <w:rPr>
          <w:rFonts w:ascii="Arial" w:hAnsi="Arial" w:cs="Arial"/>
          <w:i/>
          <w:iCs/>
          <w:color w:val="FF0000"/>
        </w:rPr>
        <w:t xml:space="preserve">Corporate Social Responsibility </w:t>
      </w:r>
      <w:r w:rsidRPr="007E126F">
        <w:rPr>
          <w:rFonts w:ascii="Arial" w:hAnsi="Arial" w:cs="Arial"/>
          <w:i/>
          <w:iCs/>
          <w:color w:val="000000"/>
        </w:rPr>
        <w:t>- businessnewsdaily.com</w:t>
      </w:r>
      <w:r w:rsidRPr="007E126F">
        <w:rPr>
          <w:rFonts w:ascii="Arial" w:hAnsi="Arial" w:cs="Arial"/>
          <w:color w:val="000000"/>
        </w:rPr>
        <w:t>. [online] Business News Daily. Available at: &lt;https://www.businessnewsdaily.com/4679-corporate-social-responsibility.html&gt; [Accessed 27 August 2022].</w:t>
      </w:r>
    </w:p>
    <w:p w14:paraId="6DF3DCAF" w14:textId="77777777" w:rsidR="003001FD" w:rsidRPr="003001FD" w:rsidRDefault="003001FD" w:rsidP="0040021E"/>
    <w:sectPr w:rsidR="003001FD" w:rsidRPr="003001FD" w:rsidSect="008D40C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9D4CA9" w14:textId="77777777" w:rsidR="00607A2E" w:rsidRDefault="00607A2E" w:rsidP="003001FD">
      <w:pPr>
        <w:spacing w:after="0" w:line="240" w:lineRule="auto"/>
      </w:pPr>
      <w:r>
        <w:separator/>
      </w:r>
    </w:p>
  </w:endnote>
  <w:endnote w:type="continuationSeparator" w:id="0">
    <w:p w14:paraId="3576A295" w14:textId="77777777" w:rsidR="00607A2E" w:rsidRDefault="00607A2E" w:rsidP="003001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Garamond">
    <w:panose1 w:val="02020404030301010803"/>
    <w:charset w:val="CC"/>
    <w:family w:val="roman"/>
    <w:pitch w:val="variable"/>
    <w:sig w:usb0="00000287" w:usb1="00000000" w:usb2="00000000" w:usb3="00000000" w:csb0="0000009F"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E13B25" w14:textId="77777777" w:rsidR="00607A2E" w:rsidRDefault="00607A2E" w:rsidP="003001FD">
      <w:pPr>
        <w:spacing w:after="0" w:line="240" w:lineRule="auto"/>
      </w:pPr>
      <w:r>
        <w:separator/>
      </w:r>
    </w:p>
  </w:footnote>
  <w:footnote w:type="continuationSeparator" w:id="0">
    <w:p w14:paraId="357ED5A1" w14:textId="77777777" w:rsidR="00607A2E" w:rsidRDefault="00607A2E" w:rsidP="003001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936F90"/>
    <w:multiLevelType w:val="hybridMultilevel"/>
    <w:tmpl w:val="F1AAA9BA"/>
    <w:lvl w:ilvl="0" w:tplc="F530B528">
      <w:start w:val="1"/>
      <w:numFmt w:val="bullet"/>
      <w:lvlText w:val=""/>
      <w:lvlJc w:val="left"/>
      <w:pPr>
        <w:ind w:left="1170" w:hanging="360"/>
      </w:pPr>
      <w:rPr>
        <w:rFonts w:ascii="Symbol" w:eastAsiaTheme="minorHAnsi" w:hAnsi="Symbol" w:cstheme="minorBidi"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7C13253B"/>
    <w:multiLevelType w:val="hybridMultilevel"/>
    <w:tmpl w:val="E458A5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ECF3030"/>
    <w:multiLevelType w:val="hybridMultilevel"/>
    <w:tmpl w:val="C834FAC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691566652">
    <w:abstractNumId w:val="0"/>
  </w:num>
  <w:num w:numId="2" w16cid:durableId="556084700">
    <w:abstractNumId w:val="1"/>
  </w:num>
  <w:num w:numId="3" w16cid:durableId="10972119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0C6"/>
    <w:rsid w:val="000013FA"/>
    <w:rsid w:val="000029B3"/>
    <w:rsid w:val="00051F4C"/>
    <w:rsid w:val="0005610E"/>
    <w:rsid w:val="00057115"/>
    <w:rsid w:val="000849D5"/>
    <w:rsid w:val="00091463"/>
    <w:rsid w:val="0009390F"/>
    <w:rsid w:val="000A2F6E"/>
    <w:rsid w:val="000B0EDD"/>
    <w:rsid w:val="000C083E"/>
    <w:rsid w:val="000C67DC"/>
    <w:rsid w:val="000D2015"/>
    <w:rsid w:val="000D622A"/>
    <w:rsid w:val="000E5E04"/>
    <w:rsid w:val="001066E2"/>
    <w:rsid w:val="001144B4"/>
    <w:rsid w:val="00120523"/>
    <w:rsid w:val="00126DB4"/>
    <w:rsid w:val="00131D61"/>
    <w:rsid w:val="0014363F"/>
    <w:rsid w:val="00165FA3"/>
    <w:rsid w:val="00166C0F"/>
    <w:rsid w:val="001972EB"/>
    <w:rsid w:val="001B551C"/>
    <w:rsid w:val="001D4D46"/>
    <w:rsid w:val="001E48CF"/>
    <w:rsid w:val="002050B1"/>
    <w:rsid w:val="00222B67"/>
    <w:rsid w:val="002233D8"/>
    <w:rsid w:val="00223577"/>
    <w:rsid w:val="002361C8"/>
    <w:rsid w:val="002431B7"/>
    <w:rsid w:val="00243451"/>
    <w:rsid w:val="00244770"/>
    <w:rsid w:val="00247012"/>
    <w:rsid w:val="00247B45"/>
    <w:rsid w:val="00253C18"/>
    <w:rsid w:val="00261667"/>
    <w:rsid w:val="00270B6C"/>
    <w:rsid w:val="00274250"/>
    <w:rsid w:val="002A3764"/>
    <w:rsid w:val="002B23ED"/>
    <w:rsid w:val="002B7DB2"/>
    <w:rsid w:val="002C1574"/>
    <w:rsid w:val="002E49FC"/>
    <w:rsid w:val="002E4FF7"/>
    <w:rsid w:val="003001FD"/>
    <w:rsid w:val="0030377D"/>
    <w:rsid w:val="00307DC9"/>
    <w:rsid w:val="00331F2C"/>
    <w:rsid w:val="00345125"/>
    <w:rsid w:val="00371D6F"/>
    <w:rsid w:val="0037274B"/>
    <w:rsid w:val="003749A4"/>
    <w:rsid w:val="00391FA6"/>
    <w:rsid w:val="003A53BC"/>
    <w:rsid w:val="003B1154"/>
    <w:rsid w:val="003C386F"/>
    <w:rsid w:val="003D1363"/>
    <w:rsid w:val="003D3BCF"/>
    <w:rsid w:val="003E2228"/>
    <w:rsid w:val="0040021E"/>
    <w:rsid w:val="00413DDD"/>
    <w:rsid w:val="00423EC7"/>
    <w:rsid w:val="00432125"/>
    <w:rsid w:val="00471414"/>
    <w:rsid w:val="004734BE"/>
    <w:rsid w:val="004862CB"/>
    <w:rsid w:val="0049067C"/>
    <w:rsid w:val="004B0BE5"/>
    <w:rsid w:val="004B576B"/>
    <w:rsid w:val="004B643F"/>
    <w:rsid w:val="004D2E50"/>
    <w:rsid w:val="004D3008"/>
    <w:rsid w:val="004D7A66"/>
    <w:rsid w:val="00515D56"/>
    <w:rsid w:val="00531E46"/>
    <w:rsid w:val="00547025"/>
    <w:rsid w:val="00547887"/>
    <w:rsid w:val="005502E0"/>
    <w:rsid w:val="00567421"/>
    <w:rsid w:val="0057242C"/>
    <w:rsid w:val="005866D9"/>
    <w:rsid w:val="00591310"/>
    <w:rsid w:val="005B14EC"/>
    <w:rsid w:val="005B4834"/>
    <w:rsid w:val="005E00CF"/>
    <w:rsid w:val="005F6C4A"/>
    <w:rsid w:val="00605BE9"/>
    <w:rsid w:val="00606BFA"/>
    <w:rsid w:val="00607A2E"/>
    <w:rsid w:val="00630E04"/>
    <w:rsid w:val="00634429"/>
    <w:rsid w:val="00644C20"/>
    <w:rsid w:val="00647600"/>
    <w:rsid w:val="00657B1E"/>
    <w:rsid w:val="00667B36"/>
    <w:rsid w:val="0067488E"/>
    <w:rsid w:val="0067540F"/>
    <w:rsid w:val="0068468A"/>
    <w:rsid w:val="006866F2"/>
    <w:rsid w:val="00693E53"/>
    <w:rsid w:val="006A6ADF"/>
    <w:rsid w:val="006A784B"/>
    <w:rsid w:val="006D4E2C"/>
    <w:rsid w:val="006E12AD"/>
    <w:rsid w:val="007461A2"/>
    <w:rsid w:val="007470C8"/>
    <w:rsid w:val="00764231"/>
    <w:rsid w:val="007838A2"/>
    <w:rsid w:val="007A1A8C"/>
    <w:rsid w:val="007A3960"/>
    <w:rsid w:val="007B2034"/>
    <w:rsid w:val="007B38EC"/>
    <w:rsid w:val="007B6357"/>
    <w:rsid w:val="007C7A64"/>
    <w:rsid w:val="007E126F"/>
    <w:rsid w:val="00816275"/>
    <w:rsid w:val="00823A2D"/>
    <w:rsid w:val="00852542"/>
    <w:rsid w:val="00872FE8"/>
    <w:rsid w:val="00876A4D"/>
    <w:rsid w:val="0087724F"/>
    <w:rsid w:val="008A5F7F"/>
    <w:rsid w:val="008D40C6"/>
    <w:rsid w:val="008D4F02"/>
    <w:rsid w:val="008D6252"/>
    <w:rsid w:val="008E1F1E"/>
    <w:rsid w:val="008F4801"/>
    <w:rsid w:val="008F63C3"/>
    <w:rsid w:val="00910EC1"/>
    <w:rsid w:val="00911881"/>
    <w:rsid w:val="009532B6"/>
    <w:rsid w:val="0096498E"/>
    <w:rsid w:val="0097748F"/>
    <w:rsid w:val="00990EA7"/>
    <w:rsid w:val="009977CC"/>
    <w:rsid w:val="009A09EE"/>
    <w:rsid w:val="009A67BB"/>
    <w:rsid w:val="009B191E"/>
    <w:rsid w:val="009B73E1"/>
    <w:rsid w:val="009D086F"/>
    <w:rsid w:val="009E2BCA"/>
    <w:rsid w:val="009F5DA2"/>
    <w:rsid w:val="00A01837"/>
    <w:rsid w:val="00A26C5A"/>
    <w:rsid w:val="00A446F9"/>
    <w:rsid w:val="00A57EA4"/>
    <w:rsid w:val="00A57FC5"/>
    <w:rsid w:val="00A619C3"/>
    <w:rsid w:val="00A921AF"/>
    <w:rsid w:val="00A9510D"/>
    <w:rsid w:val="00A96610"/>
    <w:rsid w:val="00AB6900"/>
    <w:rsid w:val="00AD4555"/>
    <w:rsid w:val="00B42054"/>
    <w:rsid w:val="00B472FC"/>
    <w:rsid w:val="00B6064B"/>
    <w:rsid w:val="00B81DA8"/>
    <w:rsid w:val="00B90F1D"/>
    <w:rsid w:val="00B9480D"/>
    <w:rsid w:val="00BA5A9F"/>
    <w:rsid w:val="00BB02A0"/>
    <w:rsid w:val="00BC7511"/>
    <w:rsid w:val="00BD1C5D"/>
    <w:rsid w:val="00C11132"/>
    <w:rsid w:val="00C5291F"/>
    <w:rsid w:val="00C55716"/>
    <w:rsid w:val="00C61E97"/>
    <w:rsid w:val="00C73AE1"/>
    <w:rsid w:val="00C75AD4"/>
    <w:rsid w:val="00C9180C"/>
    <w:rsid w:val="00CA5C49"/>
    <w:rsid w:val="00CA6CD2"/>
    <w:rsid w:val="00CB6C74"/>
    <w:rsid w:val="00CC7AD6"/>
    <w:rsid w:val="00CD18C1"/>
    <w:rsid w:val="00CE4F4B"/>
    <w:rsid w:val="00CF21EA"/>
    <w:rsid w:val="00CF43FB"/>
    <w:rsid w:val="00D0196B"/>
    <w:rsid w:val="00D10AED"/>
    <w:rsid w:val="00D112C5"/>
    <w:rsid w:val="00D164B9"/>
    <w:rsid w:val="00D413BB"/>
    <w:rsid w:val="00D57709"/>
    <w:rsid w:val="00DA714C"/>
    <w:rsid w:val="00DC403D"/>
    <w:rsid w:val="00DD0617"/>
    <w:rsid w:val="00DF00A0"/>
    <w:rsid w:val="00E07DFA"/>
    <w:rsid w:val="00E267A7"/>
    <w:rsid w:val="00E26D11"/>
    <w:rsid w:val="00E331E3"/>
    <w:rsid w:val="00E559B3"/>
    <w:rsid w:val="00E6371A"/>
    <w:rsid w:val="00E64EB7"/>
    <w:rsid w:val="00EB3B64"/>
    <w:rsid w:val="00ED2E9D"/>
    <w:rsid w:val="00ED36DB"/>
    <w:rsid w:val="00EE3C65"/>
    <w:rsid w:val="00EF023C"/>
    <w:rsid w:val="00F25177"/>
    <w:rsid w:val="00F319BF"/>
    <w:rsid w:val="00F414E2"/>
    <w:rsid w:val="00F43324"/>
    <w:rsid w:val="00F71070"/>
    <w:rsid w:val="00FB2E8C"/>
    <w:rsid w:val="00FC16FA"/>
    <w:rsid w:val="00FC7ACC"/>
    <w:rsid w:val="00FD2D0D"/>
    <w:rsid w:val="00FD5623"/>
    <w:rsid w:val="00FE3C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57E77"/>
  <w15:chartTrackingRefBased/>
  <w15:docId w15:val="{88C0689E-D0EC-4A4C-A70B-7E3667ED4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8D40C6"/>
    <w:pPr>
      <w:keepNext/>
      <w:keepLines/>
      <w:spacing w:before="240" w:after="0"/>
      <w:outlineLvl w:val="0"/>
    </w:pPr>
    <w:rPr>
      <w:rFonts w:asciiTheme="majorHAnsi" w:eastAsiaTheme="majorEastAsia" w:hAnsiTheme="majorHAnsi" w:cstheme="majorBidi"/>
      <w:color w:val="61721F" w:themeColor="accent1" w:themeShade="BF"/>
      <w:sz w:val="32"/>
      <w:szCs w:val="32"/>
    </w:rPr>
  </w:style>
  <w:style w:type="paragraph" w:styleId="2">
    <w:name w:val="heading 2"/>
    <w:basedOn w:val="a"/>
    <w:next w:val="a"/>
    <w:link w:val="20"/>
    <w:uiPriority w:val="9"/>
    <w:semiHidden/>
    <w:unhideWhenUsed/>
    <w:qFormat/>
    <w:rsid w:val="00AD4555"/>
    <w:pPr>
      <w:keepNext/>
      <w:keepLines/>
      <w:spacing w:before="40" w:after="0"/>
      <w:outlineLvl w:val="1"/>
    </w:pPr>
    <w:rPr>
      <w:rFonts w:asciiTheme="majorHAnsi" w:eastAsiaTheme="majorEastAsia" w:hAnsiTheme="majorHAnsi" w:cstheme="majorBidi"/>
      <w:color w:val="61721F"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8D40C6"/>
    <w:pPr>
      <w:spacing w:after="0" w:line="240" w:lineRule="auto"/>
    </w:pPr>
    <w:rPr>
      <w:rFonts w:eastAsiaTheme="minorEastAsia"/>
    </w:rPr>
  </w:style>
  <w:style w:type="character" w:customStyle="1" w:styleId="a4">
    <w:name w:val="Без разредка Знак"/>
    <w:basedOn w:val="a0"/>
    <w:link w:val="a3"/>
    <w:uiPriority w:val="1"/>
    <w:rsid w:val="008D40C6"/>
    <w:rPr>
      <w:rFonts w:eastAsiaTheme="minorEastAsia"/>
    </w:rPr>
  </w:style>
  <w:style w:type="character" w:customStyle="1" w:styleId="10">
    <w:name w:val="Заглавие 1 Знак"/>
    <w:basedOn w:val="a0"/>
    <w:link w:val="1"/>
    <w:uiPriority w:val="9"/>
    <w:rsid w:val="008D40C6"/>
    <w:rPr>
      <w:rFonts w:asciiTheme="majorHAnsi" w:eastAsiaTheme="majorEastAsia" w:hAnsiTheme="majorHAnsi" w:cstheme="majorBidi"/>
      <w:color w:val="61721F" w:themeColor="accent1" w:themeShade="BF"/>
      <w:sz w:val="32"/>
      <w:szCs w:val="32"/>
    </w:rPr>
  </w:style>
  <w:style w:type="paragraph" w:styleId="a5">
    <w:name w:val="TOC Heading"/>
    <w:basedOn w:val="1"/>
    <w:next w:val="a"/>
    <w:uiPriority w:val="39"/>
    <w:unhideWhenUsed/>
    <w:qFormat/>
    <w:rsid w:val="008D40C6"/>
    <w:pPr>
      <w:outlineLvl w:val="9"/>
    </w:pPr>
  </w:style>
  <w:style w:type="paragraph" w:styleId="a6">
    <w:name w:val="header"/>
    <w:basedOn w:val="a"/>
    <w:link w:val="a7"/>
    <w:uiPriority w:val="99"/>
    <w:unhideWhenUsed/>
    <w:rsid w:val="003001FD"/>
    <w:pPr>
      <w:tabs>
        <w:tab w:val="center" w:pos="4680"/>
        <w:tab w:val="right" w:pos="9360"/>
      </w:tabs>
      <w:spacing w:after="0" w:line="240" w:lineRule="auto"/>
    </w:pPr>
  </w:style>
  <w:style w:type="character" w:customStyle="1" w:styleId="a7">
    <w:name w:val="Горен колонтитул Знак"/>
    <w:basedOn w:val="a0"/>
    <w:link w:val="a6"/>
    <w:uiPriority w:val="99"/>
    <w:rsid w:val="003001FD"/>
  </w:style>
  <w:style w:type="paragraph" w:styleId="a8">
    <w:name w:val="footer"/>
    <w:basedOn w:val="a"/>
    <w:link w:val="a9"/>
    <w:uiPriority w:val="99"/>
    <w:unhideWhenUsed/>
    <w:rsid w:val="003001FD"/>
    <w:pPr>
      <w:tabs>
        <w:tab w:val="center" w:pos="4680"/>
        <w:tab w:val="right" w:pos="9360"/>
      </w:tabs>
      <w:spacing w:after="0" w:line="240" w:lineRule="auto"/>
    </w:pPr>
  </w:style>
  <w:style w:type="character" w:customStyle="1" w:styleId="a9">
    <w:name w:val="Долен колонтитул Знак"/>
    <w:basedOn w:val="a0"/>
    <w:link w:val="a8"/>
    <w:uiPriority w:val="99"/>
    <w:rsid w:val="003001FD"/>
  </w:style>
  <w:style w:type="character" w:customStyle="1" w:styleId="20">
    <w:name w:val="Заглавие 2 Знак"/>
    <w:basedOn w:val="a0"/>
    <w:link w:val="2"/>
    <w:uiPriority w:val="9"/>
    <w:semiHidden/>
    <w:rsid w:val="00AD4555"/>
    <w:rPr>
      <w:rFonts w:asciiTheme="majorHAnsi" w:eastAsiaTheme="majorEastAsia" w:hAnsiTheme="majorHAnsi" w:cstheme="majorBidi"/>
      <w:color w:val="61721F" w:themeColor="accent1" w:themeShade="BF"/>
      <w:sz w:val="26"/>
      <w:szCs w:val="26"/>
    </w:rPr>
  </w:style>
  <w:style w:type="paragraph" w:styleId="aa">
    <w:name w:val="Normal (Web)"/>
    <w:basedOn w:val="a"/>
    <w:uiPriority w:val="99"/>
    <w:unhideWhenUsed/>
    <w:rsid w:val="00AD4555"/>
    <w:pPr>
      <w:spacing w:before="100" w:beforeAutospacing="1" w:after="100" w:afterAutospacing="1" w:line="240" w:lineRule="auto"/>
    </w:pPr>
    <w:rPr>
      <w:rFonts w:ascii="Times New Roman" w:eastAsia="Times New Roman" w:hAnsi="Times New Roman" w:cs="Times New Roman"/>
      <w:sz w:val="24"/>
      <w:szCs w:val="24"/>
    </w:rPr>
  </w:style>
  <w:style w:type="paragraph" w:styleId="11">
    <w:name w:val="toc 1"/>
    <w:basedOn w:val="a"/>
    <w:next w:val="a"/>
    <w:autoRedefine/>
    <w:uiPriority w:val="39"/>
    <w:unhideWhenUsed/>
    <w:rsid w:val="00876A4D"/>
    <w:pPr>
      <w:spacing w:after="100"/>
    </w:pPr>
  </w:style>
  <w:style w:type="character" w:styleId="ab">
    <w:name w:val="Hyperlink"/>
    <w:basedOn w:val="a0"/>
    <w:uiPriority w:val="99"/>
    <w:unhideWhenUsed/>
    <w:rsid w:val="00876A4D"/>
    <w:rPr>
      <w:color w:val="A8BF4D"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4260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svg"/><Relationship Id="rId18" Type="http://schemas.openxmlformats.org/officeDocument/2006/relationships/image" Target="media/image9.jpeg"/><Relationship Id="rId26" Type="http://schemas.openxmlformats.org/officeDocument/2006/relationships/image" Target="media/image16.jpeg"/><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2.jpeg"/><Relationship Id="rId34" Type="http://schemas.openxmlformats.org/officeDocument/2006/relationships/image" Target="media/image24.jpe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jpg"/><Relationship Id="rId25" Type="http://schemas.openxmlformats.org/officeDocument/2006/relationships/image" Target="media/image17.png"/><Relationship Id="rId33" Type="http://schemas.openxmlformats.org/officeDocument/2006/relationships/image" Target="media/image23.jpe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1.jpeg"/><Relationship Id="rId29"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15.png"/><Relationship Id="rId32" Type="http://schemas.openxmlformats.org/officeDocument/2006/relationships/image" Target="media/image22.jpeg"/><Relationship Id="rId37" Type="http://schemas.openxmlformats.org/officeDocument/2006/relationships/image" Target="media/image27.jpeg"/><Relationship Id="rId5" Type="http://schemas.openxmlformats.org/officeDocument/2006/relationships/settings" Target="settings.xml"/><Relationship Id="rId15" Type="http://schemas.openxmlformats.org/officeDocument/2006/relationships/image" Target="media/image6.jpg"/><Relationship Id="rId23" Type="http://schemas.openxmlformats.org/officeDocument/2006/relationships/image" Target="media/image14.svg"/><Relationship Id="rId28" Type="http://schemas.openxmlformats.org/officeDocument/2006/relationships/image" Target="media/image18.jpg"/><Relationship Id="rId36" Type="http://schemas.openxmlformats.org/officeDocument/2006/relationships/image" Target="media/image26.jpeg"/><Relationship Id="rId10" Type="http://schemas.openxmlformats.org/officeDocument/2006/relationships/image" Target="media/image2.png"/><Relationship Id="rId19" Type="http://schemas.openxmlformats.org/officeDocument/2006/relationships/image" Target="media/image10.jpeg"/><Relationship Id="rId31" Type="http://schemas.openxmlformats.org/officeDocument/2006/relationships/image" Target="media/image2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g"/><Relationship Id="rId22" Type="http://schemas.openxmlformats.org/officeDocument/2006/relationships/image" Target="media/image13.png"/><Relationship Id="rId27" Type="http://schemas.openxmlformats.org/officeDocument/2006/relationships/image" Target="media/image17.jpg"/><Relationship Id="rId30" Type="http://schemas.openxmlformats.org/officeDocument/2006/relationships/image" Target="media/image20.jpeg"/><Relationship Id="rId35" Type="http://schemas.openxmlformats.org/officeDocument/2006/relationships/image" Target="media/image25.jpeg"/></Relationships>
</file>

<file path=word/theme/_rels/theme1.xml.rels><?xml version="1.0" encoding="UTF-8" standalone="yes"?>
<Relationships xmlns="http://schemas.openxmlformats.org/package/2006/relationships"><Relationship Id="rId2" Type="http://schemas.openxmlformats.org/officeDocument/2006/relationships/image" Target="../media/image29.jpeg"/><Relationship Id="rId1" Type="http://schemas.openxmlformats.org/officeDocument/2006/relationships/image" Target="../media/image28.jpeg"/></Relationships>
</file>

<file path=word/theme/theme1.xml><?xml version="1.0" encoding="utf-8"?>
<a:theme xmlns:a="http://schemas.openxmlformats.org/drawingml/2006/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code: LCBB4004</Abstract>
  <CompanyAddress/>
  <CompanyPhone/>
  <CompanyFax/>
  <CompanyEmail>Student ID:</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0A4AAB2-E9CF-4A0B-96CC-569DBE1C2C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TotalTime>
  <Pages>1</Pages>
  <Words>1921</Words>
  <Characters>10951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subject>Assessment 1 – Blogging to Communicate</dc:subject>
  <dc:creator>Zlatina Zlatkova</dc:creator>
  <cp:keywords/>
  <dc:description/>
  <cp:lastModifiedBy>Zlatina</cp:lastModifiedBy>
  <cp:revision>188</cp:revision>
  <dcterms:created xsi:type="dcterms:W3CDTF">2022-09-01T15:28:00Z</dcterms:created>
  <dcterms:modified xsi:type="dcterms:W3CDTF">2022-09-01T22:44:00Z</dcterms:modified>
</cp:coreProperties>
</file>