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922CA02"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4910531" w:rsidR="005E6C44" w:rsidRPr="004C3A0B" w:rsidRDefault="00342E1E" w:rsidP="003F6F7B">
            <w:pPr>
              <w:rPr>
                <w:rFonts w:ascii="Arial" w:hAnsi="Arial" w:cs="Arial"/>
                <w:sz w:val="22"/>
                <w:szCs w:val="22"/>
              </w:rPr>
            </w:pPr>
            <w:r>
              <w:rPr>
                <w:rFonts w:ascii="Arial" w:hAnsi="Arial" w:cs="Arial"/>
                <w:sz w:val="22"/>
                <w:szCs w:val="22"/>
              </w:rPr>
              <w:t>Matthew Stephen Francis</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08D2C87" w:rsidR="00427D8D" w:rsidRDefault="00342E1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5B76FDA" w:rsidR="005E6C44" w:rsidRDefault="00342E1E" w:rsidP="003F6F7B">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511FCF0" w:rsidR="005E6C44" w:rsidRDefault="00342E1E"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33BB725" w:rsidR="005E6C44" w:rsidRDefault="00342E1E" w:rsidP="003F6F7B">
            <w:pPr>
              <w:rPr>
                <w:rFonts w:ascii="Arial" w:hAnsi="Arial" w:cs="Arial"/>
                <w:sz w:val="22"/>
                <w:szCs w:val="22"/>
              </w:rPr>
            </w:pPr>
            <w:r>
              <w:rPr>
                <w:rFonts w:ascii="Arial" w:hAnsi="Arial" w:cs="Arial"/>
                <w:sz w:val="22"/>
                <w:szCs w:val="22"/>
              </w:rPr>
              <w:t>2318301@student.uwtsd.ac.uk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E65EA30" w:rsidR="005E6C44" w:rsidRPr="004C3A0B" w:rsidRDefault="00342E1E" w:rsidP="003F6F7B">
            <w:pPr>
              <w:rPr>
                <w:rFonts w:ascii="Arial" w:hAnsi="Arial" w:cs="Arial"/>
                <w:sz w:val="22"/>
                <w:szCs w:val="22"/>
              </w:rPr>
            </w:pPr>
            <w:r>
              <w:rPr>
                <w:rFonts w:ascii="Arial" w:hAnsi="Arial" w:cs="Arial"/>
                <w:sz w:val="22"/>
                <w:szCs w:val="22"/>
              </w:rPr>
              <w:t>2318301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6E8EE16" w:rsidR="005E6C44" w:rsidRPr="004C3A0B" w:rsidRDefault="00342E1E" w:rsidP="003F6F7B">
            <w:pPr>
              <w:rPr>
                <w:rFonts w:ascii="Arial" w:hAnsi="Arial" w:cs="Arial"/>
                <w:sz w:val="22"/>
                <w:szCs w:val="22"/>
              </w:rPr>
            </w:pPr>
            <w:r>
              <w:rPr>
                <w:rFonts w:ascii="Arial" w:hAnsi="Arial" w:cs="Arial"/>
                <w:sz w:val="22"/>
                <w:szCs w:val="22"/>
              </w:rPr>
              <w:t>Sport and Exercise Therapy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DAEBEEB" w:rsidR="005E6C44" w:rsidRPr="004C3A0B" w:rsidRDefault="00342E1E" w:rsidP="003F6F7B">
            <w:pPr>
              <w:rPr>
                <w:rFonts w:ascii="Arial" w:hAnsi="Arial" w:cs="Arial"/>
                <w:sz w:val="22"/>
                <w:szCs w:val="22"/>
              </w:rPr>
            </w:pPr>
            <w:r>
              <w:rPr>
                <w:rFonts w:ascii="Arial" w:hAnsi="Arial" w:cs="Arial"/>
                <w:sz w:val="22"/>
                <w:szCs w:val="22"/>
              </w:rPr>
              <w:t>Kerry Nicholas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ACA0C73" w:rsidR="005E6C44" w:rsidRPr="00065801" w:rsidRDefault="00342E1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20D798" w:rsidR="005E6C44" w:rsidRPr="00DD0929" w:rsidRDefault="00342E1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B91ED59" w:rsidR="005E6C44" w:rsidRPr="004C3A0B" w:rsidRDefault="00342E1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89DE22D" w:rsidR="004C3D85" w:rsidRPr="004C3A0B" w:rsidRDefault="00342E1E" w:rsidP="003C07E3">
            <w:pPr>
              <w:rPr>
                <w:rFonts w:ascii="Arial" w:hAnsi="Arial" w:cs="Arial"/>
                <w:sz w:val="22"/>
                <w:szCs w:val="22"/>
              </w:rPr>
            </w:pPr>
            <w:r>
              <w:rPr>
                <w:rFonts w:ascii="Arial" w:hAnsi="Arial" w:cs="Arial"/>
                <w:sz w:val="22"/>
                <w:szCs w:val="22"/>
              </w:rPr>
              <w:t>Does an Eccentric only Hamstring Program Produce Greater Improvements in  Eccentric Hamstring Strength than a concentric only Program, as measured by the Nordbord?</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FB24CBC" w:rsidR="004C3D85" w:rsidRPr="00D839CD" w:rsidRDefault="00342E1E" w:rsidP="003C07E3">
            <w:pPr>
              <w:rPr>
                <w:rFonts w:ascii="Arial" w:hAnsi="Arial" w:cs="Arial"/>
                <w:sz w:val="22"/>
                <w:szCs w:val="22"/>
              </w:rPr>
            </w:pPr>
            <w:r>
              <w:rPr>
                <w:rFonts w:ascii="Arial" w:hAnsi="Arial" w:cs="Arial"/>
                <w:sz w:val="22"/>
                <w:szCs w:val="22"/>
              </w:rPr>
              <w:t>19/01/26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93142F1" w:rsidR="004C3D85" w:rsidRPr="004C3A0B" w:rsidRDefault="00342E1E" w:rsidP="003C07E3">
            <w:pPr>
              <w:rPr>
                <w:rFonts w:ascii="Arial" w:hAnsi="Arial" w:cs="Arial"/>
                <w:sz w:val="22"/>
                <w:szCs w:val="22"/>
              </w:rPr>
            </w:pPr>
            <w:r>
              <w:rPr>
                <w:rFonts w:ascii="Arial" w:hAnsi="Arial" w:cs="Arial"/>
                <w:sz w:val="22"/>
                <w:szCs w:val="22"/>
              </w:rPr>
              <w:t>23/02/26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C95BD1A" w:rsidR="00F96C3F" w:rsidRDefault="00BC61CF" w:rsidP="00F96C3F">
            <w:pPr>
              <w:rPr>
                <w:rFonts w:ascii="Arial" w:hAnsi="Arial" w:cs="Arial"/>
              </w:rPr>
            </w:pPr>
            <w:r>
              <w:rPr>
                <w:rFonts w:ascii="Arial" w:hAnsi="Arial" w:cs="Arial"/>
              </w:rPr>
              <w:t xml:space="preserve">To assess whether eccentric only hamstring exercises are more effective than concentric only hamstring exercises at increasing eccentric knee flexor strength across a 4 week program and how that relates to injury risk reduction in football.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BC61CF" w:rsidRPr="006C1FDD" w:rsidDel="002A152D" w14:paraId="495F0243" w14:textId="77777777" w:rsidTr="00913567">
        <w:trPr>
          <w:trHeight w:val="454"/>
        </w:trPr>
        <w:tc>
          <w:tcPr>
            <w:tcW w:w="272" w:type="pct"/>
            <w:vAlign w:val="center"/>
          </w:tcPr>
          <w:p w14:paraId="452E4BDD" w14:textId="5D2200CB" w:rsidR="00BC61CF" w:rsidRPr="002132F9" w:rsidRDefault="00BC61CF" w:rsidP="00BC61CF">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1712D29C" w14:textId="4C2764E6" w:rsidR="00BC61CF" w:rsidRDefault="00BC61CF" w:rsidP="00BC61CF">
            <w:pPr>
              <w:autoSpaceDE w:val="0"/>
              <w:autoSpaceDN w:val="0"/>
              <w:adjustRightInd w:val="0"/>
              <w:rPr>
                <w:rFonts w:ascii="Arial" w:hAnsi="Arial" w:cs="Arial"/>
                <w:b/>
                <w:bCs/>
                <w:sz w:val="22"/>
                <w:szCs w:val="22"/>
              </w:rPr>
            </w:pPr>
            <w:r w:rsidRPr="00BC61CF">
              <w:rPr>
                <w:rFonts w:ascii="Arial" w:hAnsi="Arial" w:cs="Arial"/>
                <w:b/>
                <w:bCs/>
                <w:sz w:val="22"/>
                <w:szCs w:val="22"/>
              </w:rPr>
              <w:t>Research Question</w:t>
            </w:r>
          </w:p>
          <w:p w14:paraId="7CF726A7" w14:textId="77777777" w:rsidR="00BC61CF" w:rsidRPr="00BC61CF" w:rsidRDefault="00BC61CF" w:rsidP="00BC61CF">
            <w:pPr>
              <w:autoSpaceDE w:val="0"/>
              <w:autoSpaceDN w:val="0"/>
              <w:adjustRightInd w:val="0"/>
              <w:rPr>
                <w:rFonts w:ascii="Arial" w:hAnsi="Arial" w:cs="Arial"/>
                <w:b/>
                <w:bCs/>
                <w:sz w:val="22"/>
                <w:szCs w:val="22"/>
              </w:rPr>
            </w:pPr>
          </w:p>
          <w:p w14:paraId="76C0468A" w14:textId="0AB9DAFD" w:rsidR="00BC61CF" w:rsidRPr="006C1FDD" w:rsidRDefault="00BC61CF" w:rsidP="00BC61CF">
            <w:pPr>
              <w:autoSpaceDE w:val="0"/>
              <w:autoSpaceDN w:val="0"/>
              <w:adjustRightInd w:val="0"/>
              <w:rPr>
                <w:rFonts w:ascii="Arial" w:hAnsi="Arial" w:cs="Arial"/>
                <w:b/>
                <w:bCs/>
                <w:sz w:val="22"/>
                <w:szCs w:val="22"/>
              </w:rPr>
            </w:pPr>
            <w:r>
              <w:rPr>
                <w:rFonts w:ascii="Arial" w:hAnsi="Arial" w:cs="Arial"/>
                <w:sz w:val="22"/>
                <w:szCs w:val="22"/>
              </w:rPr>
              <w:t>Does an Eccentric only Hamstring Program Produce Greater Improvements in  Eccentric Hamstring Strength than a concentric only Program, as measured by the Nordbord?</w:t>
            </w:r>
          </w:p>
        </w:tc>
      </w:tr>
      <w:tr w:rsidR="00BC61CF" w:rsidRPr="004C3A0B" w14:paraId="5601B9CC" w14:textId="77777777" w:rsidTr="00913567">
        <w:trPr>
          <w:trHeight w:val="454"/>
        </w:trPr>
        <w:tc>
          <w:tcPr>
            <w:tcW w:w="272" w:type="pct"/>
            <w:vAlign w:val="center"/>
          </w:tcPr>
          <w:p w14:paraId="5F7B982F" w14:textId="3E1A952B" w:rsidR="00BC61CF" w:rsidRPr="002132F9" w:rsidRDefault="00BC61CF" w:rsidP="00BC61C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BC61CF" w:rsidRDefault="00BC61CF" w:rsidP="00BC61C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D94DCBA" w14:textId="282AC14F" w:rsidR="00BC61CF" w:rsidRDefault="00BC61CF" w:rsidP="00BC61CF">
            <w:pPr>
              <w:rPr>
                <w:rFonts w:ascii="Arial" w:hAnsi="Arial" w:cs="Arial"/>
              </w:rPr>
            </w:pPr>
            <w:r w:rsidRPr="00BC61CF">
              <w:rPr>
                <w:rFonts w:ascii="Arial" w:hAnsi="Arial" w:cs="Arial"/>
              </w:rPr>
              <w:t>The primary basis for this research is to assess whether an eccentric only hamstring program is more effective than a concentric only hamstring program at increasing output on the NordBord</w:t>
            </w:r>
            <w:r>
              <w:rPr>
                <w:rFonts w:ascii="Arial" w:hAnsi="Arial" w:cs="Arial"/>
              </w:rPr>
              <w:t xml:space="preserve">. </w:t>
            </w:r>
            <w:r w:rsidRPr="00BC61CF">
              <w:rPr>
                <w:rFonts w:ascii="Arial" w:hAnsi="Arial" w:cs="Arial"/>
                <w:lang w:val="en-US"/>
              </w:rPr>
              <w:t xml:space="preserve">This research also aims to assess whether both programs have a significant effect on NordBord output at all and whether </w:t>
            </w:r>
            <w:r w:rsidRPr="00BC61CF">
              <w:rPr>
                <w:rFonts w:ascii="Arial" w:hAnsi="Arial" w:cs="Arial"/>
                <w:lang w:val="en-US"/>
              </w:rPr>
              <w:lastRenderedPageBreak/>
              <w:t>both programs have their place in a training program that incorporates injury risk reduction, regardless of which program produces greater results. </w:t>
            </w:r>
            <w:r w:rsidRPr="00BC61CF">
              <w:rPr>
                <w:rFonts w:ascii="Arial" w:hAnsi="Arial" w:cs="Arial"/>
              </w:rPr>
              <w:t> </w:t>
            </w:r>
          </w:p>
          <w:p w14:paraId="11C896B4" w14:textId="77777777" w:rsidR="00BC61CF" w:rsidRPr="004C3A0B" w:rsidRDefault="00BC61CF" w:rsidP="00BC61CF">
            <w:pPr>
              <w:rPr>
                <w:rFonts w:ascii="Arial" w:hAnsi="Arial" w:cs="Arial"/>
                <w:sz w:val="22"/>
                <w:szCs w:val="22"/>
              </w:rPr>
            </w:pPr>
          </w:p>
          <w:p w14:paraId="574A3C8C" w14:textId="77777777" w:rsidR="00BC61CF" w:rsidRPr="002A152D" w:rsidRDefault="00BC61CF" w:rsidP="00BC61CF">
            <w:pPr>
              <w:rPr>
                <w:rFonts w:ascii="Arial" w:hAnsi="Arial" w:cs="Arial"/>
              </w:rPr>
            </w:pPr>
            <w:r w:rsidRPr="004C3A0B">
              <w:rPr>
                <w:rFonts w:ascii="Arial" w:hAnsi="Arial" w:cs="Arial"/>
                <w:color w:val="808080"/>
                <w:sz w:val="18"/>
                <w:szCs w:val="18"/>
              </w:rPr>
              <w:t>(this box should expand as you type)</w:t>
            </w:r>
          </w:p>
        </w:tc>
      </w:tr>
      <w:tr w:rsidR="00BC61CF" w:rsidRPr="004C3A0B" w14:paraId="15B95D37" w14:textId="77777777" w:rsidTr="00913567">
        <w:trPr>
          <w:trHeight w:val="454"/>
        </w:trPr>
        <w:tc>
          <w:tcPr>
            <w:tcW w:w="272" w:type="pct"/>
            <w:vAlign w:val="center"/>
          </w:tcPr>
          <w:p w14:paraId="530B057F" w14:textId="014B5317" w:rsidR="00BC61CF" w:rsidRPr="002132F9" w:rsidRDefault="00BC61CF" w:rsidP="00BC61C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BC61CF" w:rsidRPr="009D2E0B" w:rsidRDefault="00BC61CF" w:rsidP="00BC61C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1C19672" w14:textId="20BF694C" w:rsidR="009856BD" w:rsidRDefault="009856BD" w:rsidP="009856BD">
            <w:pPr>
              <w:rPr>
                <w:rFonts w:ascii="Arial" w:hAnsi="Arial" w:cs="Arial"/>
                <w:sz w:val="22"/>
                <w:szCs w:val="22"/>
              </w:rPr>
            </w:pPr>
            <w:r>
              <w:rPr>
                <w:rFonts w:ascii="Arial" w:hAnsi="Arial" w:cs="Arial"/>
                <w:sz w:val="22"/>
                <w:szCs w:val="22"/>
              </w:rPr>
              <w:t>To test 10 university footballers’ eccentric knee flexor strength via the NordBord prior to a 4 week training program. To prescribe 5 university footballers a 4 week eccentric only hamstring strength program. To prescribe 5 university footballers a 4 week concentric only hamstring strength program. To re test all participants post program. To analyse the data collected, compare both groups and assess whether they had a significant effect on eccentric knee flexor strength individually.</w:t>
            </w:r>
          </w:p>
          <w:p w14:paraId="72272B05" w14:textId="0AB5853C" w:rsidR="00BC61CF" w:rsidRDefault="00BC61CF" w:rsidP="00BC61CF">
            <w:pPr>
              <w:rPr>
                <w:rFonts w:ascii="Arial" w:hAnsi="Arial" w:cs="Arial"/>
                <w:sz w:val="22"/>
                <w:szCs w:val="22"/>
              </w:rPr>
            </w:pPr>
          </w:p>
          <w:p w14:paraId="63AA5A72" w14:textId="77777777" w:rsidR="00BC61CF" w:rsidRPr="004C3A0B" w:rsidRDefault="00BC61CF" w:rsidP="00BC61CF">
            <w:pPr>
              <w:rPr>
                <w:rFonts w:ascii="Arial" w:hAnsi="Arial" w:cs="Arial"/>
                <w:sz w:val="22"/>
                <w:szCs w:val="22"/>
              </w:rPr>
            </w:pPr>
          </w:p>
          <w:p w14:paraId="195CBC88" w14:textId="77777777" w:rsidR="00BC61CF" w:rsidRPr="004C3A0B" w:rsidRDefault="00BC61CF" w:rsidP="00BC61CF">
            <w:pPr>
              <w:rPr>
                <w:rFonts w:ascii="Arial" w:hAnsi="Arial" w:cs="Arial"/>
                <w:sz w:val="22"/>
                <w:szCs w:val="22"/>
              </w:rPr>
            </w:pPr>
            <w:r w:rsidRPr="004C3A0B">
              <w:rPr>
                <w:rFonts w:ascii="Arial" w:hAnsi="Arial" w:cs="Arial"/>
                <w:color w:val="808080"/>
                <w:sz w:val="18"/>
                <w:szCs w:val="18"/>
              </w:rPr>
              <w:t>(this box should expand as you type)</w:t>
            </w:r>
          </w:p>
        </w:tc>
      </w:tr>
      <w:tr w:rsidR="00BC61C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BC61CF" w:rsidRPr="002132F9" w:rsidRDefault="00BC61CF" w:rsidP="00BC61CF">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BC61CF" w:rsidRPr="004C3A0B" w:rsidRDefault="00BC61CF" w:rsidP="00BC61C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BC61CF" w:rsidRPr="004C3A0B" w:rsidRDefault="00BC61CF" w:rsidP="00BC61C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BC61CF" w:rsidRPr="004C3A0B" w14:paraId="570BB83E" w14:textId="77777777" w:rsidTr="00913567">
        <w:trPr>
          <w:trHeight w:val="454"/>
        </w:trPr>
        <w:tc>
          <w:tcPr>
            <w:tcW w:w="272" w:type="pct"/>
            <w:vAlign w:val="center"/>
          </w:tcPr>
          <w:p w14:paraId="4DE47C2C" w14:textId="2D90040A" w:rsidR="00BC61CF" w:rsidRPr="00D66471" w:rsidRDefault="00BC61CF" w:rsidP="00BC61CF">
            <w:pPr>
              <w:rPr>
                <w:rFonts w:ascii="Arial" w:hAnsi="Arial" w:cs="Arial"/>
                <w:sz w:val="22"/>
                <w:szCs w:val="22"/>
              </w:rPr>
            </w:pPr>
            <w:r>
              <w:rPr>
                <w:rFonts w:ascii="Arial" w:hAnsi="Arial" w:cs="Arial"/>
                <w:sz w:val="22"/>
                <w:szCs w:val="22"/>
              </w:rPr>
              <w:t>7</w:t>
            </w:r>
          </w:p>
        </w:tc>
        <w:tc>
          <w:tcPr>
            <w:tcW w:w="4728" w:type="pct"/>
            <w:gridSpan w:val="4"/>
            <w:vAlign w:val="center"/>
          </w:tcPr>
          <w:p w14:paraId="079F7F92" w14:textId="49AFB3B2" w:rsidR="009856BD" w:rsidRPr="009856BD" w:rsidRDefault="00BC61CF" w:rsidP="009856BD">
            <w:pPr>
              <w:rPr>
                <w:rFonts w:ascii="Arial" w:hAnsi="Arial" w:cs="Arial"/>
                <w:color w:val="808080"/>
                <w:sz w:val="18"/>
                <w:szCs w:val="18"/>
              </w:rPr>
            </w:pPr>
            <w:r w:rsidRPr="004C3A0B">
              <w:rPr>
                <w:rFonts w:ascii="Arial" w:hAnsi="Arial" w:cs="Arial"/>
                <w:color w:val="808080"/>
                <w:sz w:val="18"/>
                <w:szCs w:val="18"/>
              </w:rPr>
              <w:t>(this box should</w:t>
            </w:r>
            <w:r w:rsidR="009856BD" w:rsidRPr="009856BD">
              <w:rPr>
                <w:rFonts w:ascii="Aptos" w:hAnsi="Aptos" w:cs="Segoe UI"/>
                <w:sz w:val="22"/>
                <w:szCs w:val="22"/>
                <w:lang w:val="en-US" w:eastAsia="en-GB"/>
              </w:rPr>
              <w:t xml:space="preserve"> </w:t>
            </w:r>
            <w:r w:rsidR="009856BD" w:rsidRPr="009856BD">
              <w:rPr>
                <w:rFonts w:ascii="Arial" w:hAnsi="Arial" w:cs="Arial"/>
                <w:color w:val="808080"/>
                <w:sz w:val="18"/>
                <w:szCs w:val="18"/>
                <w:lang w:val="en-US"/>
              </w:rPr>
              <w:t>10 university student footballers will be selected for the study with ages ranging from 18-25. They will be randomly placed into groups 1 and 2. Group 1 will perform the eccentric only hamstring program, and group 2 will perform the concentric only hamstring program. Both groups will undertake initial and post program testing via the NordBord, they will undergo a modified version of the FIFPRO 11+ program as a warm up before testing to reduce injury risk reduction and ensure correct preparation is in place for maximum force output. The FIFPRO 11+ warm up was originally developed by FIFA’s Medical Assessment and Research Centre (F-MARC) in collaboration with FIFPRO (the international players’ union). It is a structured injury risk reduction warm up program consisting of three progressive components. Part 1 will involve approximately eight minutes of low intensity running and dynamic movements, including hip rotations, partner circling, and mobility drills, designed to prepare the muscles and joints for subsequent activity. Part 2 will comprise six core exercises targeting strength, balance, and plyometric control, each performed with progressive difficulty levels. These exercises will include plank variations for core stability, single-leg balance, lunges, squats, and jumping or landing control drills. Part 3 will conclude the warm-up with moderate- to high-speed running and sport-specific movements such as cutting and directional changes to enhance neuromuscular readiness. Participants will also perform 3 practice Nordics on the NordBord prior to testing to ensure familiarity with the apparatus and increase Post Activation Potentiation and therefore output.</w:t>
            </w:r>
            <w:r w:rsidR="009856BD" w:rsidRPr="009856BD">
              <w:rPr>
                <w:rFonts w:ascii="Arial" w:hAnsi="Arial" w:cs="Arial"/>
                <w:color w:val="808080"/>
                <w:sz w:val="18"/>
                <w:szCs w:val="18"/>
              </w:rPr>
              <w:t> </w:t>
            </w:r>
          </w:p>
          <w:p w14:paraId="0CEDB6D8" w14:textId="77777777" w:rsidR="009856BD" w:rsidRPr="009856BD" w:rsidRDefault="009856BD" w:rsidP="009856BD">
            <w:pPr>
              <w:rPr>
                <w:rFonts w:ascii="Arial" w:hAnsi="Arial" w:cs="Arial"/>
                <w:color w:val="808080"/>
                <w:sz w:val="18"/>
                <w:szCs w:val="18"/>
              </w:rPr>
            </w:pPr>
            <w:r w:rsidRPr="009856BD">
              <w:rPr>
                <w:rFonts w:ascii="Arial" w:hAnsi="Arial" w:cs="Arial"/>
                <w:color w:val="808080"/>
                <w:sz w:val="18"/>
                <w:szCs w:val="18"/>
                <w:lang w:val="en-US"/>
              </w:rPr>
              <w:t>Group 1 will undergo a 4 week eccentric only hamstring program incorporated into their university team strength and conditioning session as well as one independently performed session. The session will comprise of 3 sets of 2 eccentric only hamstring exercises. The exercises performed will be the eccentric split stance Romanian Deadlift (RDL) and a band assisted NHE. They will perform the exercises in the 3-6 rep range and aim to implement progressive overload by increasing the weight and/or repetitions performed in the RDL and increase the reps and/or decrease the resistance of the band for the NHE. They will not perform any other specific hamstring movements. University team strength and conditioning sessions are programmed after the football sessions so no specific warm up will be needed for the first session of the week. However, the FIFPRO 11+ program will be performed before the independent session.</w:t>
            </w:r>
            <w:r w:rsidRPr="009856BD">
              <w:rPr>
                <w:rFonts w:ascii="Arial" w:hAnsi="Arial" w:cs="Arial"/>
                <w:color w:val="808080"/>
                <w:sz w:val="18"/>
                <w:szCs w:val="18"/>
              </w:rPr>
              <w:t> </w:t>
            </w:r>
          </w:p>
          <w:p w14:paraId="168C35CB" w14:textId="77777777" w:rsidR="009856BD" w:rsidRPr="009856BD" w:rsidRDefault="009856BD" w:rsidP="009856BD">
            <w:pPr>
              <w:rPr>
                <w:rFonts w:ascii="Arial" w:hAnsi="Arial" w:cs="Arial"/>
                <w:color w:val="808080"/>
                <w:sz w:val="18"/>
                <w:szCs w:val="18"/>
              </w:rPr>
            </w:pPr>
            <w:r w:rsidRPr="009856BD">
              <w:rPr>
                <w:rFonts w:ascii="Arial" w:hAnsi="Arial" w:cs="Arial"/>
                <w:color w:val="808080"/>
                <w:sz w:val="18"/>
                <w:szCs w:val="18"/>
                <w:lang w:val="en-US"/>
              </w:rPr>
              <w:t>Group 2 will undergo a 4 week concentric only hamstring program incorporated into their university team strength and conditioning session as well as one independently performed session. The session will comprise of 3 sets of 2 concentric only hamstring exercises. The exercises performed will be the concentric only split stance Romanian Deadlift (RDL) and a band assisted concentric Nordic. They will perform the exercises in the 3-6 rep range and aim to implement progressive overload by increasing the weight and/or repetitions performed in the RDL and increase the reps and/or decrease the resistance of the band for the Nordic. They will not perform any other specific hamstring movements. University team strength and conditioning sessions are programmed after the football session so no specific warm up will be needed for the first session of the week. However, the FIFPRO 11+ program will be performed before the independent session.</w:t>
            </w:r>
            <w:r w:rsidRPr="009856BD">
              <w:rPr>
                <w:rFonts w:ascii="Arial" w:hAnsi="Arial" w:cs="Arial"/>
                <w:color w:val="808080"/>
                <w:sz w:val="18"/>
                <w:szCs w:val="18"/>
              </w:rPr>
              <w:t> </w:t>
            </w:r>
          </w:p>
          <w:p w14:paraId="1BF85E80" w14:textId="77777777" w:rsidR="009856BD" w:rsidRPr="009856BD" w:rsidRDefault="009856BD" w:rsidP="009856BD">
            <w:pPr>
              <w:rPr>
                <w:rFonts w:ascii="Arial" w:hAnsi="Arial" w:cs="Arial"/>
                <w:color w:val="808080"/>
                <w:sz w:val="18"/>
                <w:szCs w:val="18"/>
              </w:rPr>
            </w:pPr>
            <w:r w:rsidRPr="009856BD">
              <w:rPr>
                <w:rFonts w:ascii="Arial" w:hAnsi="Arial" w:cs="Arial"/>
                <w:color w:val="808080"/>
                <w:sz w:val="18"/>
                <w:szCs w:val="18"/>
              </w:rPr>
              <w:t>Injuries will be monitored by the conductors of the study, weekly check-ins with both players and coaches will be performed. If any player sustains an injury that prevents them from performing NHE then the program will be put on hold for them until full recovery is made. </w:t>
            </w:r>
          </w:p>
          <w:p w14:paraId="224E1F5B" w14:textId="77777777" w:rsidR="009856BD" w:rsidRPr="009856BD" w:rsidRDefault="009856BD" w:rsidP="009856BD">
            <w:pPr>
              <w:rPr>
                <w:rFonts w:ascii="Arial" w:hAnsi="Arial" w:cs="Arial"/>
                <w:color w:val="808080"/>
                <w:sz w:val="18"/>
                <w:szCs w:val="18"/>
              </w:rPr>
            </w:pPr>
            <w:r w:rsidRPr="009856BD">
              <w:rPr>
                <w:rFonts w:ascii="Arial" w:hAnsi="Arial" w:cs="Arial"/>
                <w:color w:val="808080"/>
                <w:sz w:val="18"/>
                <w:szCs w:val="18"/>
              </w:rPr>
              <w:t> </w:t>
            </w:r>
          </w:p>
          <w:p w14:paraId="108EF2F7" w14:textId="2A15AB25" w:rsidR="00BC61CF" w:rsidRPr="004C3A0B" w:rsidRDefault="00BC61CF" w:rsidP="00BC61CF">
            <w:pPr>
              <w:rPr>
                <w:rFonts w:ascii="Arial" w:hAnsi="Arial" w:cs="Arial"/>
                <w:b/>
                <w:sz w:val="22"/>
                <w:szCs w:val="22"/>
              </w:rPr>
            </w:pPr>
            <w:r w:rsidRPr="004C3A0B">
              <w:rPr>
                <w:rFonts w:ascii="Arial" w:hAnsi="Arial" w:cs="Arial"/>
                <w:color w:val="808080"/>
                <w:sz w:val="18"/>
                <w:szCs w:val="18"/>
              </w:rPr>
              <w:t xml:space="preserve"> expand as you type)</w:t>
            </w:r>
          </w:p>
        </w:tc>
      </w:tr>
      <w:tr w:rsidR="00BC61C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C61CF" w:rsidRPr="002132F9" w:rsidRDefault="00BC61CF" w:rsidP="00BC61CF">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C61CF" w:rsidRPr="004C3A0B" w:rsidRDefault="00BC61CF" w:rsidP="00BC61CF">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C61CF" w:rsidRPr="004C3A0B" w:rsidRDefault="00BC61CF" w:rsidP="00BC61CF">
            <w:pPr>
              <w:rPr>
                <w:rFonts w:ascii="Arial" w:hAnsi="Arial" w:cs="Arial"/>
                <w:sz w:val="22"/>
                <w:szCs w:val="22"/>
              </w:rPr>
            </w:pPr>
            <w:r w:rsidRPr="004C3A0B">
              <w:rPr>
                <w:rFonts w:ascii="Arial" w:hAnsi="Arial" w:cs="Arial"/>
                <w:sz w:val="22"/>
                <w:szCs w:val="22"/>
              </w:rPr>
              <w:t>Identify all locations where research activity will take place.</w:t>
            </w:r>
          </w:p>
        </w:tc>
      </w:tr>
      <w:tr w:rsidR="00BC61CF" w:rsidRPr="004C3A0B" w14:paraId="45A3F649" w14:textId="77777777" w:rsidTr="00913567">
        <w:trPr>
          <w:trHeight w:val="454"/>
        </w:trPr>
        <w:tc>
          <w:tcPr>
            <w:tcW w:w="272" w:type="pct"/>
            <w:vAlign w:val="center"/>
          </w:tcPr>
          <w:p w14:paraId="433C8081" w14:textId="131C24D3" w:rsidR="00BC61CF" w:rsidRPr="00F87E26" w:rsidRDefault="00BC61CF" w:rsidP="00BC61CF">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5C2C3494" w:rsidR="00BC61CF" w:rsidRPr="004C3A0B" w:rsidRDefault="009856BD" w:rsidP="00BC61CF">
            <w:pPr>
              <w:rPr>
                <w:rFonts w:ascii="Arial" w:hAnsi="Arial" w:cs="Arial"/>
                <w:sz w:val="22"/>
                <w:szCs w:val="22"/>
              </w:rPr>
            </w:pPr>
            <w:r>
              <w:rPr>
                <w:rFonts w:ascii="Arial" w:hAnsi="Arial" w:cs="Arial"/>
                <w:sz w:val="22"/>
                <w:szCs w:val="22"/>
              </w:rPr>
              <w:t>UWTSD Carmarthen Parry Building (Testing)</w:t>
            </w:r>
            <w:r w:rsidR="00245B21">
              <w:rPr>
                <w:rFonts w:ascii="Arial" w:hAnsi="Arial" w:cs="Arial"/>
                <w:sz w:val="22"/>
                <w:szCs w:val="22"/>
              </w:rPr>
              <w:t>, Sessions take place in the UWTSD Carmarthen fitness shed and also wherever the individuals chose to carry out their individual session.</w:t>
            </w:r>
          </w:p>
          <w:p w14:paraId="1E4484B6" w14:textId="77777777" w:rsidR="00BC61CF" w:rsidRPr="004C3A0B" w:rsidRDefault="00BC61CF" w:rsidP="00BC61CF">
            <w:pPr>
              <w:rPr>
                <w:rFonts w:ascii="Arial" w:hAnsi="Arial" w:cs="Arial"/>
                <w:b/>
                <w:sz w:val="22"/>
                <w:szCs w:val="22"/>
              </w:rPr>
            </w:pPr>
            <w:r w:rsidRPr="004C3A0B">
              <w:rPr>
                <w:rFonts w:ascii="Arial" w:hAnsi="Arial" w:cs="Arial"/>
                <w:color w:val="808080"/>
                <w:sz w:val="18"/>
                <w:szCs w:val="18"/>
              </w:rPr>
              <w:t>(this box should expand as you type)</w:t>
            </w:r>
          </w:p>
        </w:tc>
      </w:tr>
      <w:tr w:rsidR="00BC61C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C61CF" w:rsidRPr="002132F9" w:rsidRDefault="00BC61CF" w:rsidP="00BC61CF">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C61CF" w:rsidRPr="004C3A0B" w:rsidRDefault="00BC61CF" w:rsidP="00BC61CF">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C61CF" w:rsidRPr="004C3A0B" w:rsidRDefault="00BC61CF" w:rsidP="00BC61CF">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BC61CF" w:rsidRPr="004C3A0B" w14:paraId="168B9192" w14:textId="77777777" w:rsidTr="00913567">
        <w:trPr>
          <w:trHeight w:val="454"/>
        </w:trPr>
        <w:tc>
          <w:tcPr>
            <w:tcW w:w="272" w:type="pct"/>
            <w:vAlign w:val="center"/>
          </w:tcPr>
          <w:p w14:paraId="2D62CEB4" w14:textId="44CD07EE" w:rsidR="00BC61CF" w:rsidRPr="00F87E26" w:rsidRDefault="00BC61CF" w:rsidP="00BC61CF">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C61CF" w:rsidRDefault="00BC61CF" w:rsidP="00BC61CF">
            <w:pPr>
              <w:rPr>
                <w:rFonts w:ascii="Arial" w:hAnsi="Arial" w:cs="Arial"/>
                <w:sz w:val="22"/>
                <w:szCs w:val="22"/>
              </w:rPr>
            </w:pPr>
          </w:p>
          <w:p w14:paraId="7F3FCE01" w14:textId="77777777" w:rsidR="00BC61CF" w:rsidRPr="004C3A0B" w:rsidRDefault="00BC61CF" w:rsidP="00BC61CF">
            <w:pPr>
              <w:rPr>
                <w:rFonts w:ascii="Arial" w:hAnsi="Arial" w:cs="Arial"/>
                <w:sz w:val="22"/>
                <w:szCs w:val="22"/>
              </w:rPr>
            </w:pPr>
          </w:p>
          <w:p w14:paraId="4DCEEDF4" w14:textId="77777777" w:rsidR="00BC61CF" w:rsidRPr="003257BD" w:rsidRDefault="00BC61CF" w:rsidP="00BC61CF">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798C420" w:rsidR="004942B0" w:rsidRPr="00090CF7" w:rsidRDefault="00245B2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7C5D8885"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0503957A"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4F62A590"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5912CB79"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54E163AD"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21641DF9" w:rsidR="00D107AC" w:rsidRPr="004C3A0B" w:rsidRDefault="00245B21"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314F4AC4" w:rsidR="00D107AC" w:rsidRPr="004C3A0B" w:rsidRDefault="00245B21"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4DB0560" w:rsidR="00C11423" w:rsidRPr="004C3A0B" w:rsidRDefault="00245B2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C1E7CD7" w:rsidR="00C11423" w:rsidRPr="004C3A0B" w:rsidRDefault="00245B2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8ADAF55" w:rsidR="00770C66" w:rsidRDefault="00245B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B1F56E"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C4DE52C" w:rsidR="00D107AC" w:rsidRDefault="00245B2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7764A44"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7DDFA4"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260F853"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8A1DE8"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3291742" w:rsidR="00770C66" w:rsidRPr="004C3A0B" w:rsidRDefault="00245B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D30B64C" w:rsidR="00770C66" w:rsidRPr="004C3A0B" w:rsidRDefault="00245B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532D7FF" w:rsidR="00770C66" w:rsidRPr="004C3A0B" w:rsidRDefault="00245B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F40187" w:rsidR="00770C66" w:rsidRPr="004C3A0B" w:rsidRDefault="00245B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8EFB799" w:rsidR="00770C66" w:rsidRPr="004C3A0B" w:rsidRDefault="00245B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1F18D33" w:rsidR="00770C66" w:rsidRPr="004C3A0B" w:rsidRDefault="00245B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4D0C82F9" w:rsidR="00770C66" w:rsidRDefault="00DC71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12E8191A" w:rsidR="00770C66" w:rsidRDefault="00DC71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4174FD07" w:rsidR="00770C66" w:rsidRPr="006C1FDD" w:rsidRDefault="00DC71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61DBAA48" w:rsidR="00770C66" w:rsidRPr="006C1FDD" w:rsidRDefault="00DC7114" w:rsidP="00770C66">
            <w:pPr>
              <w:rPr>
                <w:rFonts w:ascii="Arial" w:hAnsi="Arial" w:cs="Arial"/>
              </w:rPr>
            </w:pPr>
            <w:r>
              <w:rPr>
                <w:rFonts w:ascii="Arial" w:hAnsi="Arial" w:cs="Arial"/>
              </w:rPr>
              <w:t>Muscular strength testing with the use of a specialised dynometer</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DD30F5A"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89F9131"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655C5E0"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5493F67"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2D10ACC"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84E43A4" w:rsidR="00ED0C59" w:rsidRPr="004C3A0B" w:rsidRDefault="00DC71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8B74026" w:rsidR="00ED0C59" w:rsidRPr="004C3A0B" w:rsidRDefault="00DC711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254F9BE" w:rsidR="00ED0C59" w:rsidRPr="004C3A0B" w:rsidRDefault="00DC711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61C7619" w:rsidR="00ED0C59" w:rsidRPr="004C3A0B" w:rsidRDefault="00DC711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26314B6" w:rsidR="00025F69" w:rsidRDefault="00DC7114" w:rsidP="003257BD">
            <w:pPr>
              <w:rPr>
                <w:rFonts w:ascii="Arial" w:hAnsi="Arial" w:cs="Arial"/>
                <w:sz w:val="22"/>
                <w:szCs w:val="22"/>
              </w:rPr>
            </w:pPr>
            <w:r>
              <w:rPr>
                <w:rFonts w:ascii="Arial" w:hAnsi="Arial" w:cs="Arial"/>
                <w:sz w:val="22"/>
                <w:szCs w:val="22"/>
              </w:rPr>
              <w:t>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FF242B7" w:rsidR="00025F69" w:rsidRDefault="00DC7114" w:rsidP="003257BD">
            <w:pPr>
              <w:rPr>
                <w:rFonts w:ascii="Arial" w:hAnsi="Arial" w:cs="Arial"/>
                <w:sz w:val="22"/>
                <w:szCs w:val="22"/>
              </w:rPr>
            </w:pPr>
            <w:r>
              <w:rPr>
                <w:rFonts w:ascii="Arial" w:hAnsi="Arial" w:cs="Arial"/>
                <w:sz w:val="22"/>
                <w:szCs w:val="22"/>
              </w:rPr>
              <w:t>University Student Footballers aged 18-25</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BBF4C96" w:rsidR="00025F69" w:rsidRDefault="00DC7114" w:rsidP="003257BD">
            <w:pPr>
              <w:rPr>
                <w:rFonts w:ascii="Arial" w:hAnsi="Arial" w:cs="Arial"/>
                <w:sz w:val="22"/>
                <w:szCs w:val="22"/>
              </w:rPr>
            </w:pPr>
            <w:r>
              <w:rPr>
                <w:rFonts w:ascii="Arial" w:hAnsi="Arial" w:cs="Arial"/>
                <w:sz w:val="22"/>
                <w:szCs w:val="22"/>
              </w:rPr>
              <w:t>Prior Knowledge of applicable participants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B209C4B" w:rsidR="00025F69" w:rsidRPr="004C3A0B" w:rsidRDefault="00DC71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E0046B3"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79A2D1A"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0569A6F"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F0D30FE"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581E576"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2F5B5A3"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08B227B"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ED33159" w:rsidR="00025F69" w:rsidRPr="004C3A0B" w:rsidRDefault="00DC7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7BD6FBD" w:rsidR="00382031" w:rsidRPr="004C3A0B" w:rsidRDefault="00DC71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452D377A" w:rsidR="00382031" w:rsidRPr="004C3A0B" w:rsidRDefault="00DC711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3B5F7B43" w:rsidR="00382031" w:rsidRPr="004C3A0B" w:rsidRDefault="00DC71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9EED2C7" w:rsidR="00382031" w:rsidRPr="004C3A0B" w:rsidRDefault="00DC71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AFBC20" w:rsidR="00382031" w:rsidRPr="004C3A0B" w:rsidRDefault="00DC71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64280DA4" w:rsidR="00382031" w:rsidRPr="004C3A0B" w:rsidRDefault="00DC7114" w:rsidP="003257BD">
            <w:pPr>
              <w:rPr>
                <w:rFonts w:ascii="Arial" w:hAnsi="Arial" w:cs="Arial"/>
                <w:sz w:val="22"/>
                <w:szCs w:val="22"/>
              </w:rPr>
            </w:pPr>
            <w:r>
              <w:rPr>
                <w:rFonts w:ascii="Arial" w:hAnsi="Arial" w:cs="Arial"/>
                <w:sz w:val="22"/>
                <w:szCs w:val="22"/>
              </w:rPr>
              <w:t>The NordBord will be used for testing.</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E10EC3"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40F5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EE0980"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B05B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C1990E9" w14:textId="6BE41CF4" w:rsidR="00D40F5A" w:rsidRPr="00D40F5A" w:rsidRDefault="00D40F5A" w:rsidP="00D40F5A">
            <w:pPr>
              <w:pStyle w:val="ListParagraph"/>
              <w:numPr>
                <w:ilvl w:val="0"/>
                <w:numId w:val="28"/>
              </w:numPr>
              <w:autoSpaceDE w:val="0"/>
              <w:autoSpaceDN w:val="0"/>
              <w:adjustRightInd w:val="0"/>
              <w:rPr>
                <w:rFonts w:ascii="Arial" w:hAnsi="Arial" w:cs="Arial"/>
              </w:rPr>
            </w:pPr>
            <w:r w:rsidRPr="00D40F5A">
              <w:rPr>
                <w:rFonts w:ascii="Arial" w:hAnsi="Arial" w:cs="Arial"/>
              </w:rPr>
              <w:t>Injury</w:t>
            </w:r>
          </w:p>
          <w:p w14:paraId="77BB44A6" w14:textId="61C02E5B" w:rsidR="00003E64" w:rsidRDefault="00D40F5A" w:rsidP="00D40F5A">
            <w:pPr>
              <w:pStyle w:val="ListParagraph"/>
              <w:numPr>
                <w:ilvl w:val="0"/>
                <w:numId w:val="28"/>
              </w:numPr>
              <w:rPr>
                <w:rFonts w:ascii="Arial" w:hAnsi="Arial" w:cs="Arial"/>
              </w:rPr>
            </w:pPr>
            <w:r>
              <w:rPr>
                <w:rFonts w:ascii="Arial" w:hAnsi="Arial" w:cs="Arial"/>
              </w:rPr>
              <w:t>Equipment Malfunction</w:t>
            </w:r>
          </w:p>
          <w:p w14:paraId="5A0CE551" w14:textId="08362286" w:rsidR="00D40F5A" w:rsidRDefault="00D40F5A" w:rsidP="00D40F5A">
            <w:pPr>
              <w:pStyle w:val="ListParagraph"/>
              <w:numPr>
                <w:ilvl w:val="0"/>
                <w:numId w:val="28"/>
              </w:numPr>
              <w:rPr>
                <w:rFonts w:ascii="Arial" w:hAnsi="Arial" w:cs="Arial"/>
              </w:rPr>
            </w:pPr>
            <w:r>
              <w:rPr>
                <w:rFonts w:ascii="Arial" w:hAnsi="Arial" w:cs="Arial"/>
              </w:rPr>
              <w:t>Data confidentiality</w:t>
            </w:r>
          </w:p>
          <w:p w14:paraId="0090B31E" w14:textId="00858BFB" w:rsidR="007B05B5" w:rsidRPr="00D40F5A" w:rsidRDefault="007B05B5" w:rsidP="00D40F5A">
            <w:pPr>
              <w:pStyle w:val="ListParagraph"/>
              <w:numPr>
                <w:ilvl w:val="0"/>
                <w:numId w:val="28"/>
              </w:numPr>
              <w:rPr>
                <w:rFonts w:ascii="Arial" w:hAnsi="Arial" w:cs="Arial"/>
              </w:rPr>
            </w:pPr>
            <w:r>
              <w:rPr>
                <w:rFonts w:ascii="Arial" w:hAnsi="Arial" w:cs="Arial"/>
              </w:rPr>
              <w:t>Hygiene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F6B5B1" w14:textId="4CA50DBC" w:rsidR="00D40F5A"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1E17943" w:rsidR="00003E64" w:rsidRDefault="00D40F5A" w:rsidP="00D40F5A">
            <w:pPr>
              <w:pStyle w:val="ListParagraph"/>
              <w:numPr>
                <w:ilvl w:val="0"/>
                <w:numId w:val="29"/>
              </w:numPr>
              <w:rPr>
                <w:rFonts w:ascii="Arial" w:hAnsi="Arial" w:cs="Arial"/>
              </w:rPr>
            </w:pPr>
            <w:r w:rsidRPr="00D40F5A">
              <w:rPr>
                <w:rFonts w:ascii="Arial" w:hAnsi="Arial" w:cs="Arial"/>
              </w:rPr>
              <w:t>Thorough warm-up via FIFPRO 11+ program</w:t>
            </w:r>
            <w:r>
              <w:rPr>
                <w:rFonts w:ascii="Arial" w:hAnsi="Arial" w:cs="Arial"/>
              </w:rPr>
              <w:t xml:space="preserve">, </w:t>
            </w:r>
            <w:r w:rsidRPr="00D40F5A">
              <w:rPr>
                <w:rFonts w:ascii="Arial" w:hAnsi="Arial" w:cs="Arial"/>
              </w:rPr>
              <w:t>3 practice Nordics before testing</w:t>
            </w:r>
            <w:r>
              <w:rPr>
                <w:rFonts w:ascii="Arial" w:hAnsi="Arial" w:cs="Arial"/>
              </w:rPr>
              <w:t xml:space="preserve">, </w:t>
            </w:r>
            <w:r w:rsidRPr="00D40F5A">
              <w:rPr>
                <w:rFonts w:ascii="Arial" w:hAnsi="Arial" w:cs="Arial"/>
              </w:rPr>
              <w:t>Proper coaching and technique supervision</w:t>
            </w:r>
            <w:r>
              <w:rPr>
                <w:rFonts w:ascii="Arial" w:hAnsi="Arial" w:cs="Arial"/>
              </w:rPr>
              <w:t xml:space="preserve">, </w:t>
            </w:r>
            <w:r w:rsidRPr="00D40F5A">
              <w:rPr>
                <w:rFonts w:ascii="Arial" w:hAnsi="Arial" w:cs="Arial"/>
              </w:rPr>
              <w:t>Gradual load progression (3–6 reps range)</w:t>
            </w:r>
            <w:r>
              <w:rPr>
                <w:rFonts w:ascii="Arial" w:hAnsi="Arial" w:cs="Arial"/>
              </w:rPr>
              <w:t xml:space="preserve">, </w:t>
            </w:r>
            <w:r w:rsidRPr="00D40F5A">
              <w:rPr>
                <w:rFonts w:ascii="Arial" w:hAnsi="Arial" w:cs="Arial"/>
              </w:rPr>
              <w:t>Stop exercise if pain is reported</w:t>
            </w:r>
          </w:p>
          <w:p w14:paraId="624A72E9" w14:textId="4D7376C9" w:rsidR="00D40F5A" w:rsidRDefault="00D40F5A" w:rsidP="00D40F5A">
            <w:pPr>
              <w:pStyle w:val="ListParagraph"/>
              <w:numPr>
                <w:ilvl w:val="0"/>
                <w:numId w:val="29"/>
              </w:numPr>
              <w:rPr>
                <w:rFonts w:ascii="Arial" w:hAnsi="Arial" w:cs="Arial"/>
              </w:rPr>
            </w:pPr>
            <w:r>
              <w:rPr>
                <w:rFonts w:ascii="Arial" w:hAnsi="Arial" w:cs="Arial"/>
              </w:rPr>
              <w:t>Inspect and test equipment before use</w:t>
            </w:r>
          </w:p>
          <w:p w14:paraId="1B406A77" w14:textId="75E15E4A" w:rsidR="00D40F5A" w:rsidRDefault="00D40F5A" w:rsidP="00D40F5A">
            <w:pPr>
              <w:pStyle w:val="ListParagraph"/>
              <w:numPr>
                <w:ilvl w:val="0"/>
                <w:numId w:val="29"/>
              </w:numPr>
              <w:rPr>
                <w:rFonts w:ascii="Arial" w:hAnsi="Arial" w:cs="Arial"/>
              </w:rPr>
            </w:pPr>
            <w:r>
              <w:rPr>
                <w:rFonts w:ascii="Arial" w:hAnsi="Arial" w:cs="Arial"/>
              </w:rPr>
              <w:t>Use password protected devices and software</w:t>
            </w:r>
          </w:p>
          <w:p w14:paraId="2A13F494" w14:textId="140F7B0D" w:rsidR="007B05B5" w:rsidRPr="00D40F5A" w:rsidRDefault="007B05B5" w:rsidP="00D40F5A">
            <w:pPr>
              <w:pStyle w:val="ListParagraph"/>
              <w:numPr>
                <w:ilvl w:val="0"/>
                <w:numId w:val="29"/>
              </w:numPr>
              <w:rPr>
                <w:rFonts w:ascii="Arial" w:hAnsi="Arial" w:cs="Arial"/>
              </w:rPr>
            </w:pPr>
            <w:r>
              <w:rPr>
                <w:rFonts w:ascii="Arial" w:hAnsi="Arial" w:cs="Arial"/>
              </w:rPr>
              <w:t>Sanitise equipment before and after use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F9110BC" w14:textId="3CBA4605" w:rsidR="007B05B5" w:rsidRDefault="007B05B5" w:rsidP="007B05B5">
            <w:pPr>
              <w:pStyle w:val="ListParagraph"/>
              <w:numPr>
                <w:ilvl w:val="0"/>
                <w:numId w:val="30"/>
              </w:numPr>
              <w:autoSpaceDE w:val="0"/>
              <w:autoSpaceDN w:val="0"/>
              <w:adjustRightInd w:val="0"/>
              <w:rPr>
                <w:rFonts w:ascii="Arial" w:hAnsi="Arial" w:cs="Arial"/>
              </w:rPr>
            </w:pPr>
            <w:r>
              <w:rPr>
                <w:rFonts w:ascii="Arial" w:hAnsi="Arial" w:cs="Arial"/>
              </w:rPr>
              <w:t>Hygiene</w:t>
            </w:r>
          </w:p>
          <w:p w14:paraId="0F7E8B80" w14:textId="605F93DF" w:rsidR="007B05B5" w:rsidRDefault="007B05B5" w:rsidP="007B05B5">
            <w:pPr>
              <w:pStyle w:val="ListParagraph"/>
              <w:numPr>
                <w:ilvl w:val="0"/>
                <w:numId w:val="30"/>
              </w:numPr>
              <w:autoSpaceDE w:val="0"/>
              <w:autoSpaceDN w:val="0"/>
              <w:adjustRightInd w:val="0"/>
              <w:rPr>
                <w:rFonts w:ascii="Arial" w:hAnsi="Arial" w:cs="Arial"/>
              </w:rPr>
            </w:pPr>
            <w:r>
              <w:rPr>
                <w:rFonts w:ascii="Arial" w:hAnsi="Arial" w:cs="Arial"/>
              </w:rPr>
              <w:t>Accusations of misconduct</w:t>
            </w:r>
          </w:p>
          <w:p w14:paraId="37CB120F" w14:textId="0F8CC7DB" w:rsidR="007B05B5" w:rsidRPr="007B05B5" w:rsidRDefault="007B05B5" w:rsidP="007B05B5">
            <w:pPr>
              <w:pStyle w:val="ListParagraph"/>
              <w:numPr>
                <w:ilvl w:val="0"/>
                <w:numId w:val="30"/>
              </w:numPr>
              <w:autoSpaceDE w:val="0"/>
              <w:autoSpaceDN w:val="0"/>
              <w:adjustRightInd w:val="0"/>
              <w:rPr>
                <w:rFonts w:ascii="Arial" w:hAnsi="Arial" w:cs="Arial"/>
              </w:rPr>
            </w:pPr>
            <w:r>
              <w:rPr>
                <w:rFonts w:ascii="Arial" w:hAnsi="Arial" w:cs="Arial"/>
              </w:rPr>
              <w:t xml:space="preserve">Injury during </w:t>
            </w:r>
            <w:r w:rsidR="001503E5">
              <w:rPr>
                <w:rFonts w:ascii="Arial" w:hAnsi="Arial" w:cs="Arial"/>
              </w:rPr>
              <w:t>demonstration</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1FD5ADC4" w:rsidR="00003E64" w:rsidRDefault="007B05B5" w:rsidP="007B05B5">
            <w:pPr>
              <w:pStyle w:val="ListParagraph"/>
              <w:numPr>
                <w:ilvl w:val="0"/>
                <w:numId w:val="31"/>
              </w:numPr>
              <w:rPr>
                <w:rFonts w:ascii="Arial" w:hAnsi="Arial" w:cs="Arial"/>
              </w:rPr>
            </w:pPr>
            <w:r>
              <w:rPr>
                <w:rFonts w:ascii="Arial" w:hAnsi="Arial" w:cs="Arial"/>
              </w:rPr>
              <w:t>Sanitise all equipment before and after use</w:t>
            </w:r>
          </w:p>
          <w:p w14:paraId="41BC6F53" w14:textId="69ED0E6A" w:rsidR="007B05B5" w:rsidRDefault="007B05B5" w:rsidP="007B05B5">
            <w:pPr>
              <w:pStyle w:val="ListParagraph"/>
              <w:numPr>
                <w:ilvl w:val="0"/>
                <w:numId w:val="31"/>
              </w:numPr>
              <w:rPr>
                <w:rFonts w:ascii="Arial" w:hAnsi="Arial" w:cs="Arial"/>
              </w:rPr>
            </w:pPr>
            <w:r>
              <w:rPr>
                <w:rFonts w:ascii="Arial" w:hAnsi="Arial" w:cs="Arial"/>
              </w:rPr>
              <w:t>Informed consent to be retrieved before testing begins</w:t>
            </w:r>
          </w:p>
          <w:p w14:paraId="5A7DBFC5" w14:textId="75FA14D2" w:rsidR="007B05B5" w:rsidRPr="007B05B5" w:rsidRDefault="007B05B5" w:rsidP="007B05B5">
            <w:pPr>
              <w:pStyle w:val="ListParagraph"/>
              <w:numPr>
                <w:ilvl w:val="0"/>
                <w:numId w:val="31"/>
              </w:numPr>
              <w:rPr>
                <w:rFonts w:ascii="Arial" w:hAnsi="Arial" w:cs="Arial"/>
              </w:rPr>
            </w:pPr>
            <w:r>
              <w:rPr>
                <w:rFonts w:ascii="Arial" w:hAnsi="Arial" w:cs="Arial"/>
              </w:rPr>
              <w:t>Proper warm up is undertaken before</w:t>
            </w:r>
            <w:r w:rsidR="001503E5">
              <w:rPr>
                <w:rFonts w:ascii="Arial" w:hAnsi="Arial" w:cs="Arial"/>
              </w:rPr>
              <w:t xml:space="preserve"> demonstration</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E3E4D3F" w14:textId="6AC00719" w:rsidR="001503E5" w:rsidRDefault="001503E5" w:rsidP="001503E5">
            <w:pPr>
              <w:pStyle w:val="ListParagraph"/>
              <w:numPr>
                <w:ilvl w:val="0"/>
                <w:numId w:val="32"/>
              </w:numPr>
              <w:autoSpaceDE w:val="0"/>
              <w:autoSpaceDN w:val="0"/>
              <w:adjustRightInd w:val="0"/>
              <w:rPr>
                <w:rFonts w:ascii="Arial" w:hAnsi="Arial" w:cs="Arial"/>
              </w:rPr>
            </w:pPr>
            <w:r w:rsidRPr="001503E5">
              <w:rPr>
                <w:rFonts w:ascii="Arial" w:hAnsi="Arial" w:cs="Arial"/>
              </w:rPr>
              <w:t>Accusations of misconduct</w:t>
            </w:r>
            <w:r>
              <w:rPr>
                <w:rFonts w:ascii="Arial" w:hAnsi="Arial" w:cs="Arial"/>
              </w:rPr>
              <w:t xml:space="preserve"> and reputational damage</w:t>
            </w:r>
          </w:p>
          <w:p w14:paraId="058EC3F0" w14:textId="4FE4BCB6" w:rsidR="001503E5" w:rsidRPr="001503E5" w:rsidRDefault="00357B47" w:rsidP="001503E5">
            <w:pPr>
              <w:pStyle w:val="ListParagraph"/>
              <w:numPr>
                <w:ilvl w:val="0"/>
                <w:numId w:val="32"/>
              </w:numPr>
              <w:autoSpaceDE w:val="0"/>
              <w:autoSpaceDN w:val="0"/>
              <w:adjustRightInd w:val="0"/>
              <w:rPr>
                <w:rFonts w:ascii="Arial" w:hAnsi="Arial" w:cs="Arial"/>
              </w:rPr>
            </w:pPr>
            <w:r>
              <w:rPr>
                <w:rFonts w:ascii="Arial" w:hAnsi="Arial" w:cs="Arial"/>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968D9B3" w14:textId="77777777" w:rsidR="001503E5" w:rsidRDefault="001503E5" w:rsidP="001503E5">
            <w:pPr>
              <w:pStyle w:val="ListParagraph"/>
              <w:numPr>
                <w:ilvl w:val="0"/>
                <w:numId w:val="33"/>
              </w:numPr>
              <w:rPr>
                <w:rFonts w:ascii="Arial" w:hAnsi="Arial" w:cs="Arial"/>
              </w:rPr>
            </w:pPr>
            <w:r>
              <w:rPr>
                <w:rFonts w:ascii="Arial" w:hAnsi="Arial" w:cs="Arial"/>
              </w:rPr>
              <w:t>Informed consent to be retrieved before testing begins</w:t>
            </w:r>
          </w:p>
          <w:p w14:paraId="54E9C6FC" w14:textId="1C1B36E6" w:rsidR="0094056C" w:rsidRPr="001503E5" w:rsidRDefault="00357B47" w:rsidP="001503E5">
            <w:pPr>
              <w:pStyle w:val="ListParagraph"/>
              <w:numPr>
                <w:ilvl w:val="0"/>
                <w:numId w:val="33"/>
              </w:numPr>
              <w:rPr>
                <w:rFonts w:ascii="Arial" w:hAnsi="Arial" w:cs="Arial"/>
              </w:rPr>
            </w:pPr>
            <w:r>
              <w:rPr>
                <w:rFonts w:ascii="Arial" w:hAnsi="Arial" w:cs="Arial"/>
              </w:rPr>
              <w:t>Using password protected devices and software</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01B4F1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57B4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28C66DB4" w:rsidR="0094056C" w:rsidRDefault="004D5B13" w:rsidP="00CE6A02">
            <w:pPr>
              <w:autoSpaceDE w:val="0"/>
              <w:autoSpaceDN w:val="0"/>
              <w:adjustRightInd w:val="0"/>
              <w:jc w:val="center"/>
              <w:rPr>
                <w:rFonts w:ascii="Arial" w:hAnsi="Arial" w:cs="Arial"/>
                <w:b/>
                <w:bCs/>
                <w:sz w:val="22"/>
                <w:szCs w:val="22"/>
              </w:rPr>
            </w:pPr>
            <w:r>
              <w:rPr>
                <w:rFonts w:ascii="Arial" w:hAnsi="Arial" w:cs="Arial"/>
                <w:b/>
                <w:bCs/>
                <w:sz w:val="22"/>
                <w:szCs w:val="22"/>
              </w:rPr>
              <w:t xml:space="preserve">Pending </w:t>
            </w: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A36201A" w14:textId="34266484" w:rsidR="009E52BF" w:rsidRPr="009E52BF" w:rsidRDefault="009E52BF" w:rsidP="009E52BF">
            <w:pPr>
              <w:rPr>
                <w:rFonts w:ascii="Arial" w:hAnsi="Arial" w:cs="Arial"/>
                <w:sz w:val="22"/>
                <w:szCs w:val="22"/>
              </w:rPr>
            </w:pPr>
            <w:r w:rsidRPr="009E52BF">
              <w:rPr>
                <w:rFonts w:ascii="Arial" w:hAnsi="Arial" w:cs="Arial"/>
                <w:sz w:val="22"/>
                <w:szCs w:val="22"/>
              </w:rPr>
              <w:t xml:space="preserve"> During the four-week trial, weekly check-ins will act as mini-briefings, allowing participants to report any physical or emotional concerns and ensuring continued understanding and engagement.</w:t>
            </w:r>
          </w:p>
          <w:p w14:paraId="397A7B88" w14:textId="77777777" w:rsidR="009E52BF" w:rsidRPr="009E52BF" w:rsidRDefault="009E52BF" w:rsidP="009E52BF">
            <w:pPr>
              <w:rPr>
                <w:rFonts w:ascii="Arial" w:hAnsi="Arial" w:cs="Arial"/>
                <w:sz w:val="22"/>
                <w:szCs w:val="22"/>
              </w:rPr>
            </w:pPr>
            <w:r w:rsidRPr="009E52BF">
              <w:rPr>
                <w:rFonts w:ascii="Arial" w:hAnsi="Arial" w:cs="Arial"/>
                <w:sz w:val="22"/>
                <w:szCs w:val="22"/>
              </w:rPr>
              <w:t>The final debrief will take place immediately after post-testing in week four. At this stage, the researcher will explain the study’s aims in detail, clarify which group each participant was assigned to (eccentric or concentric training), and confirm that no information was withheld. Participants will be encouraged to provide feedback and reminded that they may withdraw their data if they choose. Any reports of discomfort or injury will be addressed, and contact details for relevant support services will be provided. Participants will also be informed of how to obtain a summary of the study results once analysis is complete. All briefings and debriefings will be documented to ensure ethical transparency and participant welfare in accordance with university research standards.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FEAED67" w:rsidR="006930C2" w:rsidRPr="004C3A0B" w:rsidRDefault="009E52BF" w:rsidP="003257BD">
            <w:pPr>
              <w:rPr>
                <w:rFonts w:ascii="Arial" w:hAnsi="Arial" w:cs="Arial"/>
                <w:sz w:val="22"/>
                <w:szCs w:val="22"/>
              </w:rPr>
            </w:pPr>
            <w:r w:rsidRPr="009E52BF">
              <w:rPr>
                <w:rFonts w:ascii="Arial" w:hAnsi="Arial" w:cs="Arial"/>
                <w:sz w:val="22"/>
                <w:szCs w:val="22"/>
              </w:rPr>
              <w:t>Participants will be fully briefed prior to the start of testing to ensure they understand the study’s purpose, procedures, and their rights. Informed consent will be obtained before any data collection begins, confirming that participants are aware of the study aims, potential risks, benefits, and their right to withdraw at any point without consequence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358F631" w14:textId="77777777" w:rsidR="009E52BF" w:rsidRPr="009E52BF" w:rsidRDefault="009E52BF" w:rsidP="009E52BF">
            <w:pPr>
              <w:rPr>
                <w:rFonts w:ascii="Arial" w:hAnsi="Arial" w:cs="Arial"/>
                <w:sz w:val="22"/>
                <w:szCs w:val="22"/>
              </w:rPr>
            </w:pPr>
            <w:r w:rsidRPr="009E52BF">
              <w:rPr>
                <w:rFonts w:ascii="Arial" w:hAnsi="Arial" w:cs="Arial"/>
                <w:sz w:val="22"/>
                <w:szCs w:val="22"/>
              </w:rPr>
              <w:t xml:space="preserve">To protect the anonymity of participants, all personal identifiers will be removed or replaced with coded references from the point of data collection onward. Each student will be assigned a unique </w:t>
            </w:r>
            <w:r w:rsidRPr="009E52BF">
              <w:rPr>
                <w:rFonts w:ascii="Arial" w:hAnsi="Arial" w:cs="Arial"/>
                <w:b/>
                <w:bCs/>
                <w:sz w:val="22"/>
                <w:szCs w:val="22"/>
              </w:rPr>
              <w:t>participant ID code</w:t>
            </w:r>
            <w:r w:rsidRPr="009E52BF">
              <w:rPr>
                <w:rFonts w:ascii="Arial" w:hAnsi="Arial" w:cs="Arial"/>
                <w:sz w:val="22"/>
                <w:szCs w:val="22"/>
              </w:rPr>
              <w:t xml:space="preserve"> (e.g., </w:t>
            </w:r>
            <w:r w:rsidRPr="009E52BF">
              <w:rPr>
                <w:rFonts w:ascii="Arial" w:hAnsi="Arial" w:cs="Arial"/>
                <w:i/>
                <w:iCs/>
                <w:sz w:val="22"/>
                <w:szCs w:val="22"/>
              </w:rPr>
              <w:t>P01–P10</w:t>
            </w:r>
            <w:r w:rsidRPr="009E52BF">
              <w:rPr>
                <w:rFonts w:ascii="Arial" w:hAnsi="Arial" w:cs="Arial"/>
                <w:sz w:val="22"/>
                <w:szCs w:val="22"/>
              </w:rPr>
              <w:t>) that will be used on all data collection sheets, test results, and digital files instead of names or student numbers.</w:t>
            </w:r>
          </w:p>
          <w:p w14:paraId="46E97B42" w14:textId="5825F7D6" w:rsidR="009E52BF" w:rsidRPr="009E52BF" w:rsidRDefault="009E52BF" w:rsidP="009E52BF">
            <w:pPr>
              <w:rPr>
                <w:rFonts w:ascii="Arial" w:hAnsi="Arial" w:cs="Arial"/>
                <w:sz w:val="22"/>
                <w:szCs w:val="22"/>
              </w:rPr>
            </w:pPr>
            <w:r w:rsidRPr="009E52BF">
              <w:rPr>
                <w:rFonts w:ascii="Arial" w:hAnsi="Arial" w:cs="Arial"/>
                <w:sz w:val="22"/>
                <w:szCs w:val="22"/>
              </w:rPr>
              <w:t xml:space="preserve">The </w:t>
            </w:r>
            <w:r w:rsidRPr="009E52BF">
              <w:rPr>
                <w:rFonts w:ascii="Arial" w:hAnsi="Arial" w:cs="Arial"/>
                <w:b/>
                <w:bCs/>
                <w:sz w:val="22"/>
                <w:szCs w:val="22"/>
              </w:rPr>
              <w:t>link between participant names and ID codes</w:t>
            </w:r>
            <w:r w:rsidRPr="009E52BF">
              <w:rPr>
                <w:rFonts w:ascii="Arial" w:hAnsi="Arial" w:cs="Arial"/>
                <w:sz w:val="22"/>
                <w:szCs w:val="22"/>
              </w:rPr>
              <w:t xml:space="preserve"> will be stored in a </w:t>
            </w:r>
            <w:r w:rsidRPr="009E52BF">
              <w:rPr>
                <w:rFonts w:ascii="Arial" w:hAnsi="Arial" w:cs="Arial"/>
                <w:b/>
                <w:bCs/>
                <w:sz w:val="22"/>
                <w:szCs w:val="22"/>
              </w:rPr>
              <w:t>separate, password-protected document</w:t>
            </w:r>
            <w:r w:rsidRPr="009E52BF">
              <w:rPr>
                <w:rFonts w:ascii="Arial" w:hAnsi="Arial" w:cs="Arial"/>
                <w:sz w:val="22"/>
                <w:szCs w:val="22"/>
              </w:rPr>
              <w:t xml:space="preserve"> accessible only to the principal investigator and research supervisor. This file will be stored securely on </w:t>
            </w:r>
            <w:r>
              <w:rPr>
                <w:rFonts w:ascii="Arial" w:hAnsi="Arial" w:cs="Arial"/>
                <w:sz w:val="22"/>
                <w:szCs w:val="22"/>
              </w:rPr>
              <w:t>a password protected device</w:t>
            </w:r>
          </w:p>
          <w:p w14:paraId="062A7B6E" w14:textId="77777777" w:rsidR="009E52BF" w:rsidRPr="009E52BF" w:rsidRDefault="009E52BF" w:rsidP="009E52BF">
            <w:pPr>
              <w:rPr>
                <w:rFonts w:ascii="Arial" w:hAnsi="Arial" w:cs="Arial"/>
                <w:sz w:val="22"/>
                <w:szCs w:val="22"/>
              </w:rPr>
            </w:pPr>
            <w:r w:rsidRPr="009E52BF">
              <w:rPr>
                <w:rFonts w:ascii="Arial" w:hAnsi="Arial" w:cs="Arial"/>
                <w:sz w:val="22"/>
                <w:szCs w:val="22"/>
              </w:rPr>
              <w:t>During testing and training sessions, participants will not be identified by name in front of others. Any video or observational data (if collected) will exclude faces or identifiable features, or will be blurred before analysis.</w:t>
            </w:r>
          </w:p>
          <w:p w14:paraId="26CDE662" w14:textId="77777777" w:rsidR="009E52BF" w:rsidRPr="009E52BF" w:rsidRDefault="009E52BF" w:rsidP="009E52BF">
            <w:pPr>
              <w:rPr>
                <w:rFonts w:ascii="Arial" w:hAnsi="Arial" w:cs="Arial"/>
                <w:sz w:val="22"/>
                <w:szCs w:val="22"/>
              </w:rPr>
            </w:pPr>
            <w:r w:rsidRPr="009E52BF">
              <w:rPr>
                <w:rFonts w:ascii="Arial" w:hAnsi="Arial" w:cs="Arial"/>
                <w:sz w:val="22"/>
                <w:szCs w:val="22"/>
              </w:rPr>
              <w:t xml:space="preserve">All findings will be presented in </w:t>
            </w:r>
            <w:r w:rsidRPr="009E52BF">
              <w:rPr>
                <w:rFonts w:ascii="Arial" w:hAnsi="Arial" w:cs="Arial"/>
                <w:b/>
                <w:bCs/>
                <w:sz w:val="22"/>
                <w:szCs w:val="22"/>
              </w:rPr>
              <w:t>aggregate form</w:t>
            </w:r>
            <w:r w:rsidRPr="009E52BF">
              <w:rPr>
                <w:rFonts w:ascii="Arial" w:hAnsi="Arial" w:cs="Arial"/>
                <w:sz w:val="22"/>
                <w:szCs w:val="22"/>
              </w:rPr>
              <w:t>, ensuring no individual can be identified in reports, presentations, or publications. Quotes or qualitative comments (if used) will be paraphrased and anonymised.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07E98F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573129">
              <w:rPr>
                <w:rFonts w:ascii="MS Gothic" w:eastAsia="MS Gothic" w:hAnsi="MS Gothic" w:cs="Arial"/>
                <w:b/>
                <w:bCs/>
                <w:sz w:val="22"/>
                <w:szCs w:val="22"/>
                <w:lang w:val="en-US"/>
              </w:rPr>
              <w:t>1</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8170B60" w:rsidR="006930C2" w:rsidRPr="004C3A0B" w:rsidRDefault="00573129" w:rsidP="003257BD">
            <w:pPr>
              <w:rPr>
                <w:rFonts w:ascii="Arial" w:hAnsi="Arial" w:cs="Arial"/>
                <w:sz w:val="22"/>
                <w:szCs w:val="22"/>
              </w:rPr>
            </w:pPr>
            <w:r>
              <w:rPr>
                <w:rFonts w:ascii="Arial" w:hAnsi="Arial" w:cs="Arial"/>
                <w:sz w:val="22"/>
                <w:szCs w:val="22"/>
              </w:rPr>
              <w:t>Their name, age, gender and whether or not there are a university footballer, this will be done to ensure they meet the criteria for the study.</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B930B50"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573129">
              <w:rPr>
                <w:rFonts w:ascii="MS Gothic" w:eastAsia="MS Gothic" w:hAnsi="MS Gothic" w:cs="Arial"/>
                <w:b/>
                <w:bCs/>
                <w:sz w:val="22"/>
                <w:szCs w:val="22"/>
                <w:lang w:val="en-US"/>
              </w:rPr>
              <w:t>1</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2D2F84D" w:rsidR="004D0161" w:rsidRPr="004C3A0B" w:rsidRDefault="005731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B4CEA75" w:rsidR="004D0161" w:rsidRPr="004C3A0B" w:rsidRDefault="005731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12EFAFA" w:rsidR="004D0161" w:rsidRPr="004C3A0B" w:rsidRDefault="005731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81A6F8C" w:rsidR="004D0161" w:rsidRPr="004C3A0B" w:rsidRDefault="005731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E2D893B" w:rsidR="004D0161" w:rsidRPr="004C3A0B" w:rsidRDefault="005731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4B08450" w:rsidR="004D0161" w:rsidRPr="004C3A0B" w:rsidRDefault="005731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A8FA4EF" w:rsidR="004D0161" w:rsidRPr="004C3A0B" w:rsidRDefault="0057312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63502CC5" w:rsidR="004D0161" w:rsidRDefault="00573129" w:rsidP="003257BD">
            <w:pPr>
              <w:rPr>
                <w:rFonts w:ascii="Arial" w:hAnsi="Arial" w:cs="Arial"/>
                <w:sz w:val="22"/>
                <w:szCs w:val="22"/>
              </w:rPr>
            </w:pPr>
            <w:r>
              <w:rPr>
                <w:rFonts w:ascii="Arial" w:hAnsi="Arial" w:cs="Arial"/>
                <w:sz w:val="22"/>
                <w:szCs w:val="22"/>
              </w:rPr>
              <w:t>Password protected devices and software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46DBAE8" w:rsidR="004D0161" w:rsidRPr="004C3A0B" w:rsidRDefault="005731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3F63883F" w:rsidR="004D0161" w:rsidRPr="004C3A0B" w:rsidRDefault="00D164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A1EB77D" w:rsidR="004D0161" w:rsidRPr="004C3A0B" w:rsidRDefault="00D164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2009F5B" w:rsidR="004D0161" w:rsidRPr="004C3A0B" w:rsidRDefault="005731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E74856D" w:rsidR="004D0161" w:rsidRPr="004C3A0B" w:rsidRDefault="005731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38C5E7AA" w:rsidR="004D0161" w:rsidRPr="004C3A0B" w:rsidRDefault="005731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F9D0D46" w:rsidR="004D0161" w:rsidRPr="004C3A0B" w:rsidRDefault="005731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5C63835" w:rsidR="004D0161" w:rsidRPr="004C3A0B" w:rsidRDefault="005731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AB53B33" w:rsidR="004D0161" w:rsidRPr="004C3A0B" w:rsidRDefault="005731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30518EB1" w:rsidR="004D0161" w:rsidRPr="00354F34" w:rsidRDefault="00D1646A" w:rsidP="003257BD">
            <w:pPr>
              <w:autoSpaceDE w:val="0"/>
              <w:autoSpaceDN w:val="0"/>
              <w:adjustRightInd w:val="0"/>
              <w:rPr>
                <w:rFonts w:ascii="Arial" w:hAnsi="Arial" w:cs="Arial"/>
                <w:sz w:val="22"/>
                <w:szCs w:val="22"/>
              </w:rPr>
            </w:pPr>
            <w:r>
              <w:rPr>
                <w:rFonts w:ascii="Arial" w:hAnsi="Arial" w:cs="Arial"/>
                <w:sz w:val="22"/>
                <w:szCs w:val="22"/>
              </w:rPr>
              <w:t xml:space="preserve">13. Shared document with supervisor (Kerry Nicholas) 17. Email addresses and phone numbers will be stored on a password protected device </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4392D7CB" w:rsidR="004D0161" w:rsidRPr="00354F34" w:rsidRDefault="00D1646A" w:rsidP="003257BD">
            <w:pPr>
              <w:autoSpaceDE w:val="0"/>
              <w:autoSpaceDN w:val="0"/>
              <w:adjustRightInd w:val="0"/>
              <w:rPr>
                <w:rFonts w:ascii="Arial" w:hAnsi="Arial" w:cs="Arial"/>
                <w:sz w:val="22"/>
                <w:szCs w:val="22"/>
              </w:rPr>
            </w:pPr>
            <w:r>
              <w:rPr>
                <w:rFonts w:ascii="Arial" w:hAnsi="Arial" w:cs="Arial"/>
                <w:sz w:val="22"/>
                <w:szCs w:val="22"/>
              </w:rPr>
              <w:t>Matthew Francis and Kerry Nicholas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16D17C71" w:rsidR="004D0161" w:rsidRPr="00354F34" w:rsidRDefault="00D1646A" w:rsidP="003257BD">
            <w:pPr>
              <w:autoSpaceDE w:val="0"/>
              <w:autoSpaceDN w:val="0"/>
              <w:adjustRightInd w:val="0"/>
              <w:rPr>
                <w:rFonts w:ascii="Arial" w:hAnsi="Arial" w:cs="Arial"/>
                <w:sz w:val="22"/>
                <w:szCs w:val="22"/>
              </w:rPr>
            </w:pPr>
            <w:r>
              <w:rPr>
                <w:rFonts w:ascii="Arial" w:hAnsi="Arial" w:cs="Arial"/>
                <w:sz w:val="22"/>
                <w:szCs w:val="22"/>
              </w:rPr>
              <w:t>Matthew Francis and Kerry Nichlas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531B757C" w:rsidR="004D0161" w:rsidRPr="00354F34" w:rsidRDefault="00D1646A" w:rsidP="003257BD">
            <w:pPr>
              <w:autoSpaceDE w:val="0"/>
              <w:autoSpaceDN w:val="0"/>
              <w:adjustRightInd w:val="0"/>
              <w:rPr>
                <w:rFonts w:ascii="Arial" w:hAnsi="Arial" w:cs="Arial"/>
                <w:sz w:val="22"/>
                <w:szCs w:val="22"/>
              </w:rPr>
            </w:pPr>
            <w:r>
              <w:rPr>
                <w:rFonts w:ascii="Arial" w:hAnsi="Arial" w:cs="Arial"/>
                <w:sz w:val="22"/>
                <w:szCs w:val="22"/>
              </w:rPr>
              <w:t>Data will be stored on a password protected device within password and two factor authenticated software (</w:t>
            </w:r>
            <w:proofErr w:type="spellStart"/>
            <w:r>
              <w:rPr>
                <w:rFonts w:ascii="Arial" w:hAnsi="Arial" w:cs="Arial"/>
                <w:sz w:val="22"/>
                <w:szCs w:val="22"/>
              </w:rPr>
              <w:t>onedrive</w:t>
            </w:r>
            <w:proofErr w:type="spellEnd"/>
            <w:r>
              <w:rPr>
                <w:rFonts w:ascii="Arial" w:hAnsi="Arial" w:cs="Arial"/>
                <w:sz w:val="22"/>
                <w:szCs w:val="22"/>
              </w:rPr>
              <w:t>)</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573129">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573129">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FD44B9F" w:rsidR="004D0161" w:rsidRPr="004C3A0B" w:rsidRDefault="00D1646A" w:rsidP="00694EA8">
            <w:pPr>
              <w:spacing w:before="100" w:beforeAutospacing="1" w:after="100" w:afterAutospacing="1"/>
              <w:rPr>
                <w:rFonts w:ascii="Arial" w:hAnsi="Arial" w:cs="Arial"/>
                <w:sz w:val="22"/>
                <w:szCs w:val="22"/>
              </w:rPr>
            </w:pPr>
            <w:proofErr w:type="spellStart"/>
            <w:r>
              <w:rPr>
                <w:rFonts w:ascii="Arial" w:hAnsi="Arial" w:cs="Arial"/>
                <w:sz w:val="22"/>
                <w:szCs w:val="22"/>
              </w:rPr>
              <w:t>MSFrancis</w:t>
            </w:r>
            <w:proofErr w:type="spellEnd"/>
          </w:p>
        </w:tc>
        <w:tc>
          <w:tcPr>
            <w:tcW w:w="2139" w:type="dxa"/>
            <w:vAlign w:val="center"/>
          </w:tcPr>
          <w:p w14:paraId="7C2D2CC9" w14:textId="2D8E46B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1646A">
              <w:rPr>
                <w:rFonts w:ascii="Arial" w:hAnsi="Arial" w:cs="Arial"/>
                <w:b/>
                <w:bCs/>
                <w:sz w:val="22"/>
                <w:szCs w:val="22"/>
              </w:rPr>
              <w:t>2/12/25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B9380C" w:rsidR="00AA7E42" w:rsidRPr="004C3A0B" w:rsidRDefault="004D5B13" w:rsidP="00CA7241">
            <w:pPr>
              <w:pStyle w:val="ListParagraph"/>
              <w:ind w:left="0"/>
              <w:rPr>
                <w:rFonts w:ascii="Arial" w:hAnsi="Arial" w:cs="Arial"/>
              </w:rPr>
            </w:pPr>
            <w:r>
              <w:rPr>
                <w:rFonts w:ascii="Arial" w:hAnsi="Arial" w:cs="Arial"/>
              </w:rPr>
              <w:t>Kerry Nichoas</w:t>
            </w:r>
          </w:p>
        </w:tc>
        <w:tc>
          <w:tcPr>
            <w:tcW w:w="1014" w:type="pct"/>
            <w:vMerge w:val="restart"/>
          </w:tcPr>
          <w:p w14:paraId="65B2049F"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39DAECC7" w:rsidR="004D5B13" w:rsidRPr="004C3A0B" w:rsidRDefault="004D5B13" w:rsidP="0092487B">
            <w:pPr>
              <w:pStyle w:val="ListParagraph"/>
              <w:ind w:left="0"/>
              <w:rPr>
                <w:rFonts w:ascii="Arial" w:hAnsi="Arial" w:cs="Arial"/>
              </w:rPr>
            </w:pPr>
            <w:r>
              <w:rPr>
                <w:rFonts w:ascii="Arial" w:hAnsi="Arial" w:cs="Arial"/>
                <w:b/>
                <w:bCs/>
              </w:rPr>
              <w:t>16/12/25</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376835CC" w:rsidR="00AA7E42" w:rsidRPr="004C3A0B" w:rsidRDefault="004D5B13" w:rsidP="0092487B">
            <w:pPr>
              <w:pStyle w:val="ListParagraph"/>
              <w:ind w:left="0"/>
              <w:rPr>
                <w:rFonts w:ascii="Arial" w:hAnsi="Arial" w:cs="Arial"/>
              </w:rPr>
            </w:pPr>
            <w:proofErr w:type="spellStart"/>
            <w:proofErr w:type="gramStart"/>
            <w:r>
              <w:rPr>
                <w:rFonts w:ascii="Arial" w:hAnsi="Arial" w:cs="Arial"/>
              </w:rPr>
              <w:t>K.Nicholas</w:t>
            </w:r>
            <w:proofErr w:type="spellEnd"/>
            <w:proofErr w:type="gramEnd"/>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84B8C2A" w:rsidR="00CC2661" w:rsidRPr="004C3A0B" w:rsidRDefault="00D164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E56A826" w:rsidR="00CC2661" w:rsidRPr="004C3A0B" w:rsidRDefault="00D164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BC5CB81" w:rsidR="00CC2661" w:rsidRPr="004C3A0B" w:rsidRDefault="00D164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27C67955" w:rsidR="00CC2661" w:rsidRPr="004C3A0B" w:rsidRDefault="00D164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438C80F2" w:rsidR="00743859" w:rsidRDefault="00D1646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A33E5E2" w:rsidR="00743859" w:rsidRPr="004C3A0B" w:rsidRDefault="00D164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3BF582B" w:rsidR="00743859" w:rsidRPr="004C3A0B" w:rsidRDefault="00D164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64C85" w14:textId="77777777" w:rsidR="00C3430F" w:rsidRDefault="00C3430F" w:rsidP="00390251">
      <w:r>
        <w:separator/>
      </w:r>
    </w:p>
    <w:p w14:paraId="28424882" w14:textId="77777777" w:rsidR="00C3430F" w:rsidRDefault="00C3430F"/>
  </w:endnote>
  <w:endnote w:type="continuationSeparator" w:id="0">
    <w:p w14:paraId="044016A1" w14:textId="77777777" w:rsidR="00C3430F" w:rsidRDefault="00C3430F" w:rsidP="00390251">
      <w:r>
        <w:continuationSeparator/>
      </w:r>
    </w:p>
    <w:p w14:paraId="29B0D590" w14:textId="77777777" w:rsidR="00C3430F" w:rsidRDefault="00C343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090BF" w14:textId="77777777" w:rsidR="00C3430F" w:rsidRDefault="00C3430F" w:rsidP="00390251">
      <w:r>
        <w:separator/>
      </w:r>
    </w:p>
    <w:p w14:paraId="10FDDD4F" w14:textId="77777777" w:rsidR="00C3430F" w:rsidRDefault="00C3430F"/>
  </w:footnote>
  <w:footnote w:type="continuationSeparator" w:id="0">
    <w:p w14:paraId="40A4381C" w14:textId="77777777" w:rsidR="00C3430F" w:rsidRDefault="00C3430F" w:rsidP="00390251">
      <w:r>
        <w:continuationSeparator/>
      </w:r>
    </w:p>
    <w:p w14:paraId="77097025" w14:textId="77777777" w:rsidR="00C3430F" w:rsidRDefault="00C343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10839"/>
    <w:multiLevelType w:val="hybridMultilevel"/>
    <w:tmpl w:val="4E94D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60BE8"/>
    <w:multiLevelType w:val="hybridMultilevel"/>
    <w:tmpl w:val="35E29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5170C"/>
    <w:multiLevelType w:val="hybridMultilevel"/>
    <w:tmpl w:val="C2F0E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2E7335"/>
    <w:multiLevelType w:val="hybridMultilevel"/>
    <w:tmpl w:val="A634A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C70088"/>
    <w:multiLevelType w:val="hybridMultilevel"/>
    <w:tmpl w:val="FF169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EE3498"/>
    <w:multiLevelType w:val="hybridMultilevel"/>
    <w:tmpl w:val="ABC06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3"/>
  </w:num>
  <w:num w:numId="2" w16cid:durableId="1794127993">
    <w:abstractNumId w:val="24"/>
  </w:num>
  <w:num w:numId="3" w16cid:durableId="1382972960">
    <w:abstractNumId w:val="5"/>
  </w:num>
  <w:num w:numId="4" w16cid:durableId="188839865">
    <w:abstractNumId w:val="30"/>
  </w:num>
  <w:num w:numId="5" w16cid:durableId="18724556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6"/>
  </w:num>
  <w:num w:numId="9" w16cid:durableId="231160922">
    <w:abstractNumId w:val="10"/>
  </w:num>
  <w:num w:numId="10" w16cid:durableId="1100686790">
    <w:abstractNumId w:val="11"/>
  </w:num>
  <w:num w:numId="11" w16cid:durableId="453326497">
    <w:abstractNumId w:val="27"/>
  </w:num>
  <w:num w:numId="12" w16cid:durableId="863640674">
    <w:abstractNumId w:val="25"/>
  </w:num>
  <w:num w:numId="13" w16cid:durableId="20667767">
    <w:abstractNumId w:val="26"/>
  </w:num>
  <w:num w:numId="14" w16cid:durableId="1406142775">
    <w:abstractNumId w:val="2"/>
  </w:num>
  <w:num w:numId="15" w16cid:durableId="1081754394">
    <w:abstractNumId w:val="8"/>
  </w:num>
  <w:num w:numId="16" w16cid:durableId="499545318">
    <w:abstractNumId w:val="9"/>
  </w:num>
  <w:num w:numId="17" w16cid:durableId="997729968">
    <w:abstractNumId w:val="14"/>
  </w:num>
  <w:num w:numId="18" w16cid:durableId="758332734">
    <w:abstractNumId w:val="16"/>
  </w:num>
  <w:num w:numId="19" w16cid:durableId="139006976">
    <w:abstractNumId w:val="29"/>
  </w:num>
  <w:num w:numId="20" w16cid:durableId="174000103">
    <w:abstractNumId w:val="7"/>
  </w:num>
  <w:num w:numId="21" w16cid:durableId="1009214504">
    <w:abstractNumId w:val="17"/>
  </w:num>
  <w:num w:numId="22" w16cid:durableId="1591112453">
    <w:abstractNumId w:val="23"/>
  </w:num>
  <w:num w:numId="23" w16cid:durableId="389498201">
    <w:abstractNumId w:val="3"/>
  </w:num>
  <w:num w:numId="24" w16cid:durableId="1075083773">
    <w:abstractNumId w:val="12"/>
  </w:num>
  <w:num w:numId="25" w16cid:durableId="241455787">
    <w:abstractNumId w:val="15"/>
  </w:num>
  <w:num w:numId="26" w16cid:durableId="752319791">
    <w:abstractNumId w:val="31"/>
  </w:num>
  <w:num w:numId="27" w16cid:durableId="175465469">
    <w:abstractNumId w:val="22"/>
  </w:num>
  <w:num w:numId="28" w16cid:durableId="1339574242">
    <w:abstractNumId w:val="4"/>
  </w:num>
  <w:num w:numId="29" w16cid:durableId="332689884">
    <w:abstractNumId w:val="28"/>
  </w:num>
  <w:num w:numId="30" w16cid:durableId="1502891170">
    <w:abstractNumId w:val="1"/>
  </w:num>
  <w:num w:numId="31" w16cid:durableId="1826161778">
    <w:abstractNumId w:val="0"/>
  </w:num>
  <w:num w:numId="32" w16cid:durableId="2064405162">
    <w:abstractNumId w:val="20"/>
  </w:num>
  <w:num w:numId="33" w16cid:durableId="8299387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AD3"/>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3E5"/>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E4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B21"/>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2E1E"/>
    <w:rsid w:val="003505BC"/>
    <w:rsid w:val="00354F34"/>
    <w:rsid w:val="00357B47"/>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D5B1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129"/>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821"/>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19A"/>
    <w:rsid w:val="00776145"/>
    <w:rsid w:val="007816BA"/>
    <w:rsid w:val="0078273B"/>
    <w:rsid w:val="007849BE"/>
    <w:rsid w:val="00784D14"/>
    <w:rsid w:val="007902A2"/>
    <w:rsid w:val="0079264D"/>
    <w:rsid w:val="00792842"/>
    <w:rsid w:val="00793A27"/>
    <w:rsid w:val="007A4607"/>
    <w:rsid w:val="007B05B5"/>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666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56BD"/>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E52BF"/>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462"/>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61CF"/>
    <w:rsid w:val="00BD4150"/>
    <w:rsid w:val="00BE08D7"/>
    <w:rsid w:val="00BE117A"/>
    <w:rsid w:val="00BE2189"/>
    <w:rsid w:val="00BF0733"/>
    <w:rsid w:val="00BF3F4A"/>
    <w:rsid w:val="00C0523A"/>
    <w:rsid w:val="00C11423"/>
    <w:rsid w:val="00C1657B"/>
    <w:rsid w:val="00C20294"/>
    <w:rsid w:val="00C21DCF"/>
    <w:rsid w:val="00C25CB5"/>
    <w:rsid w:val="00C32EFB"/>
    <w:rsid w:val="00C33319"/>
    <w:rsid w:val="00C3430F"/>
    <w:rsid w:val="00C34A87"/>
    <w:rsid w:val="00C359EF"/>
    <w:rsid w:val="00C40DAE"/>
    <w:rsid w:val="00C413B8"/>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46A"/>
    <w:rsid w:val="00D174E2"/>
    <w:rsid w:val="00D267DA"/>
    <w:rsid w:val="00D36746"/>
    <w:rsid w:val="00D369B5"/>
    <w:rsid w:val="00D37985"/>
    <w:rsid w:val="00D37BF1"/>
    <w:rsid w:val="00D40F5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7114"/>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607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28A27D6-3691-478E-8D54-35D2FC471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4810</Words>
  <Characters>25399</Characters>
  <Application>Microsoft Office Word</Application>
  <DocSecurity>0</DocSecurity>
  <Lines>1058</Lines>
  <Paragraphs>755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Kerry Nicholas</cp:lastModifiedBy>
  <cp:revision>3</cp:revision>
  <cp:lastPrinted>2016-10-24T12:21:00Z</cp:lastPrinted>
  <dcterms:created xsi:type="dcterms:W3CDTF">2025-12-16T14:06:00Z</dcterms:created>
  <dcterms:modified xsi:type="dcterms:W3CDTF">2025-12-16T14:06:00Z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