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0BBE3" w14:textId="6AA2E423" w:rsidR="00E22B73" w:rsidRPr="00E22B73" w:rsidRDefault="00744C9D" w:rsidP="00E22B73">
      <w:pPr>
        <w:spacing w:before="120" w:after="120"/>
        <w:jc w:val="both"/>
        <w:rPr>
          <w:rFonts w:ascii="Calibri" w:eastAsia="Calibri" w:hAnsi="Calibri" w:cs="Calibri"/>
        </w:rPr>
      </w:pPr>
      <w:r w:rsidRPr="00E22B73">
        <w:rPr>
          <w:rFonts w:asciiTheme="majorHAnsi" w:eastAsiaTheme="majorEastAsia" w:hAnsiTheme="majorHAnsi" w:cstheme="majorBidi"/>
          <w:b/>
          <w:bCs/>
          <w:sz w:val="24"/>
          <w:szCs w:val="24"/>
        </w:rPr>
        <w:t>Reflection</w:t>
      </w:r>
      <w:r w:rsidRPr="00E22B73">
        <w:rPr>
          <w:rFonts w:asciiTheme="majorHAnsi" w:eastAsiaTheme="majorEastAsia" w:hAnsiTheme="majorHAnsi" w:cstheme="majorBidi"/>
          <w:b/>
          <w:sz w:val="24"/>
          <w:szCs w:val="24"/>
        </w:rPr>
        <w:t xml:space="preserve"> two </w:t>
      </w:r>
    </w:p>
    <w:p w14:paraId="3E2D711B" w14:textId="77777777" w:rsidR="008C011F" w:rsidRPr="008F774D" w:rsidRDefault="008C011F">
      <w:pPr>
        <w:rPr>
          <w:rFonts w:eastAsia="Calibri" w:cstheme="minorHAnsi"/>
          <w:sz w:val="24"/>
          <w:szCs w:val="24"/>
        </w:rPr>
      </w:pPr>
    </w:p>
    <w:p w14:paraId="1C0622A6" w14:textId="742D97C8" w:rsidR="008C011F" w:rsidRPr="008F774D" w:rsidRDefault="008C011F">
      <w:pPr>
        <w:rPr>
          <w:rFonts w:eastAsia="Calibri" w:cstheme="minorHAnsi"/>
          <w:sz w:val="24"/>
          <w:szCs w:val="24"/>
        </w:rPr>
      </w:pPr>
      <w:r w:rsidRPr="008F774D">
        <w:rPr>
          <w:rFonts w:eastAsia="Calibri" w:cstheme="minorHAnsi"/>
          <w:sz w:val="24"/>
          <w:szCs w:val="24"/>
        </w:rPr>
        <w:t xml:space="preserve">The Following </w:t>
      </w:r>
      <w:proofErr w:type="gramStart"/>
      <w:r w:rsidRPr="008F774D">
        <w:rPr>
          <w:rFonts w:eastAsia="Calibri" w:cstheme="minorHAnsi"/>
          <w:sz w:val="24"/>
          <w:szCs w:val="24"/>
        </w:rPr>
        <w:t>is a reflection of</w:t>
      </w:r>
      <w:proofErr w:type="gramEnd"/>
      <w:r w:rsidRPr="008F774D">
        <w:rPr>
          <w:rFonts w:eastAsia="Calibri" w:cstheme="minorHAnsi"/>
          <w:sz w:val="24"/>
          <w:szCs w:val="24"/>
        </w:rPr>
        <w:t xml:space="preserve"> a situation where a Therapy Assistant Practitioner (TAP) was asked to cope with an increase in workload.</w:t>
      </w:r>
      <w:r w:rsidR="00804BC4">
        <w:rPr>
          <w:rFonts w:eastAsia="Calibri" w:cstheme="minorHAnsi"/>
          <w:sz w:val="24"/>
          <w:szCs w:val="24"/>
        </w:rPr>
        <w:t xml:space="preserve">  </w:t>
      </w:r>
      <w:r w:rsidRPr="008F774D">
        <w:rPr>
          <w:rFonts w:eastAsia="Calibri" w:cstheme="minorHAnsi"/>
          <w:sz w:val="24"/>
          <w:szCs w:val="24"/>
        </w:rPr>
        <w:t>Th</w:t>
      </w:r>
      <w:r w:rsidR="00B42BC7" w:rsidRPr="008F774D">
        <w:rPr>
          <w:rFonts w:eastAsia="Calibri" w:cstheme="minorHAnsi"/>
          <w:sz w:val="24"/>
          <w:szCs w:val="24"/>
        </w:rPr>
        <w:t>e</w:t>
      </w:r>
      <w:r w:rsidRPr="008F774D">
        <w:rPr>
          <w:rFonts w:eastAsia="Calibri" w:cstheme="minorHAnsi"/>
          <w:sz w:val="24"/>
          <w:szCs w:val="24"/>
        </w:rPr>
        <w:t xml:space="preserve"> reflection model used i</w:t>
      </w:r>
      <w:r w:rsidR="0077178D" w:rsidRPr="008F774D">
        <w:rPr>
          <w:rFonts w:eastAsia="Calibri" w:cstheme="minorHAnsi"/>
          <w:sz w:val="24"/>
          <w:szCs w:val="24"/>
        </w:rPr>
        <w:t>s</w:t>
      </w:r>
      <w:r w:rsidRPr="008F774D">
        <w:rPr>
          <w:rFonts w:eastAsia="Calibri" w:cstheme="minorHAnsi"/>
          <w:sz w:val="24"/>
          <w:szCs w:val="24"/>
        </w:rPr>
        <w:t xml:space="preserve"> Gibb’s reflection cycle, which includes description, feelings, evaluation, analysis, conclusion, and action plan. </w:t>
      </w:r>
    </w:p>
    <w:p w14:paraId="2603021F" w14:textId="77777777" w:rsidR="0077178D" w:rsidRPr="008F774D" w:rsidRDefault="0077178D">
      <w:pPr>
        <w:rPr>
          <w:rFonts w:eastAsia="Calibri" w:cstheme="minorHAnsi"/>
          <w:sz w:val="24"/>
          <w:szCs w:val="24"/>
        </w:rPr>
      </w:pPr>
    </w:p>
    <w:p w14:paraId="16142387" w14:textId="0CFE9DA1" w:rsidR="0077178D" w:rsidRPr="008F774D" w:rsidRDefault="0077178D">
      <w:pPr>
        <w:rPr>
          <w:rFonts w:eastAsia="Calibri" w:cstheme="minorHAnsi"/>
          <w:sz w:val="24"/>
          <w:szCs w:val="24"/>
        </w:rPr>
      </w:pPr>
      <w:r w:rsidRPr="008F774D">
        <w:rPr>
          <w:rFonts w:eastAsia="Calibri" w:cstheme="minorHAnsi"/>
          <w:sz w:val="24"/>
          <w:szCs w:val="24"/>
        </w:rPr>
        <w:t xml:space="preserve">Description </w:t>
      </w:r>
    </w:p>
    <w:p w14:paraId="3E946E77" w14:textId="67BE3E3A" w:rsidR="0077178D" w:rsidRDefault="0077178D">
      <w:pPr>
        <w:rPr>
          <w:rFonts w:eastAsia="Calibri" w:cstheme="minorHAnsi"/>
          <w:sz w:val="24"/>
          <w:szCs w:val="24"/>
        </w:rPr>
      </w:pPr>
      <w:r w:rsidRPr="008F774D">
        <w:rPr>
          <w:rFonts w:eastAsia="Calibri" w:cstheme="minorHAnsi"/>
          <w:sz w:val="24"/>
          <w:szCs w:val="24"/>
        </w:rPr>
        <w:t xml:space="preserve">A Therapy Assistant Practitioner (TAP) was asked to take on additional patients to review following completion of a nutrition education group. </w:t>
      </w:r>
      <w:r w:rsidR="00804BC4">
        <w:rPr>
          <w:rFonts w:eastAsia="Calibri" w:cstheme="minorHAnsi"/>
          <w:sz w:val="24"/>
          <w:szCs w:val="24"/>
        </w:rPr>
        <w:t xml:space="preserve"> </w:t>
      </w:r>
      <w:r w:rsidRPr="008F774D">
        <w:rPr>
          <w:rFonts w:eastAsia="Calibri" w:cstheme="minorHAnsi"/>
          <w:sz w:val="24"/>
          <w:szCs w:val="24"/>
        </w:rPr>
        <w:t>T</w:t>
      </w:r>
      <w:r w:rsidR="0040779F" w:rsidRPr="008F774D">
        <w:rPr>
          <w:rFonts w:eastAsia="Calibri" w:cstheme="minorHAnsi"/>
          <w:sz w:val="24"/>
          <w:szCs w:val="24"/>
        </w:rPr>
        <w:t>he TAPs</w:t>
      </w:r>
      <w:r w:rsidRPr="008F774D">
        <w:rPr>
          <w:rFonts w:eastAsia="Calibri" w:cstheme="minorHAnsi"/>
          <w:sz w:val="24"/>
          <w:szCs w:val="24"/>
        </w:rPr>
        <w:t xml:space="preserve"> task included </w:t>
      </w:r>
      <w:r w:rsidR="0040779F" w:rsidRPr="008F774D">
        <w:rPr>
          <w:rFonts w:eastAsia="Calibri" w:cstheme="minorHAnsi"/>
          <w:sz w:val="24"/>
          <w:szCs w:val="24"/>
        </w:rPr>
        <w:t>23</w:t>
      </w:r>
      <w:r w:rsidRPr="008F774D">
        <w:rPr>
          <w:rFonts w:eastAsia="Calibri" w:cstheme="minorHAnsi"/>
          <w:sz w:val="24"/>
          <w:szCs w:val="24"/>
        </w:rPr>
        <w:t xml:space="preserve"> telephone reviews 30 minutes each</w:t>
      </w:r>
      <w:r w:rsidR="0040779F" w:rsidRPr="008F774D">
        <w:rPr>
          <w:rFonts w:eastAsia="Calibri" w:cstheme="minorHAnsi"/>
          <w:sz w:val="24"/>
          <w:szCs w:val="24"/>
        </w:rPr>
        <w:t>, t</w:t>
      </w:r>
      <w:r w:rsidRPr="008F774D">
        <w:rPr>
          <w:rFonts w:eastAsia="Calibri" w:cstheme="minorHAnsi"/>
          <w:sz w:val="24"/>
          <w:szCs w:val="24"/>
        </w:rPr>
        <w:t xml:space="preserve">he TAP was aware that this work would take </w:t>
      </w:r>
      <w:r w:rsidR="0040779F" w:rsidRPr="008F774D">
        <w:rPr>
          <w:rFonts w:eastAsia="Calibri" w:cstheme="minorHAnsi"/>
          <w:sz w:val="24"/>
          <w:szCs w:val="24"/>
        </w:rPr>
        <w:t xml:space="preserve">around 2 days and that it could be scheduled over a week. </w:t>
      </w:r>
      <w:r w:rsidR="00804BC4">
        <w:rPr>
          <w:rFonts w:eastAsia="Calibri" w:cstheme="minorHAnsi"/>
          <w:sz w:val="24"/>
          <w:szCs w:val="24"/>
        </w:rPr>
        <w:t xml:space="preserve"> </w:t>
      </w:r>
      <w:r w:rsidR="0040779F" w:rsidRPr="008F774D">
        <w:rPr>
          <w:rFonts w:eastAsia="Calibri" w:cstheme="minorHAnsi"/>
          <w:sz w:val="24"/>
          <w:szCs w:val="24"/>
        </w:rPr>
        <w:t>The</w:t>
      </w:r>
      <w:r w:rsidR="00A850DB" w:rsidRPr="008F774D">
        <w:rPr>
          <w:rFonts w:eastAsia="Calibri" w:cstheme="minorHAnsi"/>
          <w:sz w:val="24"/>
          <w:szCs w:val="24"/>
        </w:rPr>
        <w:t xml:space="preserve"> TAP was concerned about managing extra </w:t>
      </w:r>
      <w:r w:rsidR="0040779F" w:rsidRPr="008F774D">
        <w:rPr>
          <w:rFonts w:eastAsia="Calibri" w:cstheme="minorHAnsi"/>
          <w:sz w:val="24"/>
          <w:szCs w:val="24"/>
        </w:rPr>
        <w:t xml:space="preserve">clinical </w:t>
      </w:r>
      <w:r w:rsidR="00A850DB" w:rsidRPr="008F774D">
        <w:rPr>
          <w:rFonts w:eastAsia="Calibri" w:cstheme="minorHAnsi"/>
          <w:sz w:val="24"/>
          <w:szCs w:val="24"/>
        </w:rPr>
        <w:t>work and getting review</w:t>
      </w:r>
      <w:r w:rsidR="0040779F" w:rsidRPr="008F774D">
        <w:rPr>
          <w:rFonts w:eastAsia="Calibri" w:cstheme="minorHAnsi"/>
          <w:sz w:val="24"/>
          <w:szCs w:val="24"/>
        </w:rPr>
        <w:t xml:space="preserve"> appointments </w:t>
      </w:r>
      <w:r w:rsidR="00A850DB" w:rsidRPr="008F774D">
        <w:rPr>
          <w:rFonts w:eastAsia="Calibri" w:cstheme="minorHAnsi"/>
          <w:sz w:val="24"/>
          <w:szCs w:val="24"/>
        </w:rPr>
        <w:t xml:space="preserve">completed in an appropriate time frame. </w:t>
      </w:r>
      <w:r w:rsidR="00804BC4">
        <w:rPr>
          <w:rFonts w:eastAsia="Calibri" w:cstheme="minorHAnsi"/>
          <w:sz w:val="24"/>
          <w:szCs w:val="24"/>
        </w:rPr>
        <w:t xml:space="preserve"> </w:t>
      </w:r>
      <w:r w:rsidRPr="008F774D">
        <w:rPr>
          <w:rFonts w:eastAsia="Calibri" w:cstheme="minorHAnsi"/>
          <w:sz w:val="24"/>
          <w:szCs w:val="24"/>
        </w:rPr>
        <w:t>The TAP assessed the</w:t>
      </w:r>
      <w:r w:rsidR="0040779F" w:rsidRPr="008F774D">
        <w:rPr>
          <w:rFonts w:eastAsia="Calibri" w:cstheme="minorHAnsi"/>
          <w:sz w:val="24"/>
          <w:szCs w:val="24"/>
        </w:rPr>
        <w:t>ir</w:t>
      </w:r>
      <w:r w:rsidRPr="008F774D">
        <w:rPr>
          <w:rFonts w:eastAsia="Calibri" w:cstheme="minorHAnsi"/>
          <w:sz w:val="24"/>
          <w:szCs w:val="24"/>
        </w:rPr>
        <w:t xml:space="preserve"> current workload and discussed with their line manager what pieces of work they thought could be moved or delayed. </w:t>
      </w:r>
      <w:r w:rsidR="00804BC4">
        <w:rPr>
          <w:rFonts w:eastAsia="Calibri" w:cstheme="minorHAnsi"/>
          <w:sz w:val="24"/>
          <w:szCs w:val="24"/>
        </w:rPr>
        <w:t xml:space="preserve"> </w:t>
      </w:r>
      <w:r w:rsidR="00CE4753" w:rsidRPr="008F774D">
        <w:rPr>
          <w:rFonts w:eastAsia="Calibri" w:cstheme="minorHAnsi"/>
          <w:sz w:val="24"/>
          <w:szCs w:val="24"/>
        </w:rPr>
        <w:t>The TAP rearranged administrative duties and task</w:t>
      </w:r>
      <w:r w:rsidR="008F774D" w:rsidRPr="008F774D">
        <w:rPr>
          <w:rFonts w:eastAsia="Calibri" w:cstheme="minorHAnsi"/>
          <w:sz w:val="24"/>
          <w:szCs w:val="24"/>
        </w:rPr>
        <w:t>s</w:t>
      </w:r>
      <w:r w:rsidR="00CE4753" w:rsidRPr="008F774D">
        <w:rPr>
          <w:rFonts w:eastAsia="Calibri" w:cstheme="minorHAnsi"/>
          <w:sz w:val="24"/>
          <w:szCs w:val="24"/>
        </w:rPr>
        <w:t xml:space="preserve"> </w:t>
      </w:r>
      <w:r w:rsidR="002316D1" w:rsidRPr="008F774D">
        <w:rPr>
          <w:rFonts w:eastAsia="Calibri" w:cstheme="minorHAnsi"/>
          <w:sz w:val="24"/>
          <w:szCs w:val="24"/>
        </w:rPr>
        <w:t>using the Eisenhower Principle which helps to identify if tasks are urgent and /or important thus helping them to formulate a plan for the work which was split over 4 days</w:t>
      </w:r>
      <w:bookmarkStart w:id="0" w:name="_Hlk153461376"/>
      <w:r w:rsidR="008F774D" w:rsidRPr="008F774D">
        <w:rPr>
          <w:rFonts w:eastAsia="Calibri" w:cstheme="minorHAnsi"/>
          <w:sz w:val="24"/>
          <w:szCs w:val="24"/>
        </w:rPr>
        <w:t xml:space="preserve"> (Eisenhower, 2023).</w:t>
      </w:r>
      <w:bookmarkEnd w:id="0"/>
      <w:r w:rsidR="007C295C">
        <w:rPr>
          <w:rFonts w:eastAsia="Calibri" w:cstheme="minorHAnsi"/>
          <w:sz w:val="24"/>
          <w:szCs w:val="24"/>
        </w:rPr>
        <w:t xml:space="preserve"> </w:t>
      </w:r>
      <w:r w:rsidR="00804BC4">
        <w:rPr>
          <w:rFonts w:eastAsia="Calibri" w:cstheme="minorHAnsi"/>
          <w:sz w:val="24"/>
          <w:szCs w:val="24"/>
        </w:rPr>
        <w:t xml:space="preserve"> </w:t>
      </w:r>
      <w:r w:rsidR="007C295C">
        <w:rPr>
          <w:rFonts w:eastAsia="Calibri" w:cstheme="minorHAnsi"/>
          <w:sz w:val="24"/>
          <w:szCs w:val="24"/>
        </w:rPr>
        <w:t xml:space="preserve">The TAPs extra work was completed but other tasks were delayed, this had an impact on other staff in the service. </w:t>
      </w:r>
    </w:p>
    <w:p w14:paraId="1D013058" w14:textId="77777777" w:rsidR="008F774D" w:rsidRPr="008F774D" w:rsidRDefault="008F774D">
      <w:pPr>
        <w:rPr>
          <w:rFonts w:eastAsia="Calibri" w:cstheme="minorHAnsi"/>
          <w:sz w:val="24"/>
          <w:szCs w:val="24"/>
        </w:rPr>
      </w:pPr>
    </w:p>
    <w:p w14:paraId="29998622" w14:textId="67593E15" w:rsidR="0009266C" w:rsidRPr="008F774D" w:rsidRDefault="0009266C">
      <w:pPr>
        <w:rPr>
          <w:rFonts w:eastAsia="Calibri" w:cstheme="minorHAnsi"/>
          <w:sz w:val="24"/>
          <w:szCs w:val="24"/>
        </w:rPr>
      </w:pPr>
      <w:r w:rsidRPr="008F774D">
        <w:rPr>
          <w:rFonts w:eastAsia="Calibri" w:cstheme="minorHAnsi"/>
          <w:sz w:val="24"/>
          <w:szCs w:val="24"/>
        </w:rPr>
        <w:t>Feelings</w:t>
      </w:r>
    </w:p>
    <w:p w14:paraId="2418C0D0" w14:textId="0866133C" w:rsidR="009A709A" w:rsidRDefault="0009266C">
      <w:pPr>
        <w:rPr>
          <w:rFonts w:eastAsia="Calibri" w:cstheme="minorHAnsi"/>
          <w:sz w:val="24"/>
          <w:szCs w:val="24"/>
        </w:rPr>
      </w:pPr>
      <w:r w:rsidRPr="008F774D">
        <w:rPr>
          <w:rFonts w:eastAsia="Calibri" w:cstheme="minorHAnsi"/>
          <w:sz w:val="24"/>
          <w:szCs w:val="24"/>
        </w:rPr>
        <w:t>The TAP initially felt overwhelmed with the increase in workload and daunted at the thought of fitting in extra work</w:t>
      </w:r>
      <w:r w:rsidR="008F774D">
        <w:rPr>
          <w:rFonts w:eastAsia="Calibri" w:cstheme="minorHAnsi"/>
          <w:sz w:val="24"/>
          <w:szCs w:val="24"/>
        </w:rPr>
        <w:t>, this is not uncommon as a 2022 survey found that 44.8% of NHS staff cite work related stress as a factor that affects their wellbeing (NHS Employers, 2023).</w:t>
      </w:r>
      <w:r w:rsidR="00804BC4">
        <w:rPr>
          <w:rFonts w:eastAsia="Calibri" w:cstheme="minorHAnsi"/>
          <w:sz w:val="24"/>
          <w:szCs w:val="24"/>
        </w:rPr>
        <w:t xml:space="preserve"> </w:t>
      </w:r>
      <w:r w:rsidR="008F774D">
        <w:rPr>
          <w:rFonts w:eastAsia="Calibri" w:cstheme="minorHAnsi"/>
          <w:sz w:val="24"/>
          <w:szCs w:val="24"/>
        </w:rPr>
        <w:t xml:space="preserve"> </w:t>
      </w:r>
      <w:r w:rsidR="00CE4753" w:rsidRPr="008F774D">
        <w:rPr>
          <w:rFonts w:eastAsia="Calibri" w:cstheme="minorHAnsi"/>
          <w:sz w:val="24"/>
          <w:szCs w:val="24"/>
        </w:rPr>
        <w:t xml:space="preserve">After reviewing the piece of work required the TAP felt </w:t>
      </w:r>
      <w:proofErr w:type="gramStart"/>
      <w:r w:rsidR="00E22B73">
        <w:rPr>
          <w:rFonts w:eastAsia="Calibri" w:cstheme="minorHAnsi"/>
          <w:sz w:val="24"/>
          <w:szCs w:val="24"/>
        </w:rPr>
        <w:t>confident</w:t>
      </w:r>
      <w:proofErr w:type="gramEnd"/>
      <w:r w:rsidR="00E22B73">
        <w:rPr>
          <w:rFonts w:eastAsia="Calibri" w:cstheme="minorHAnsi"/>
          <w:sz w:val="24"/>
          <w:szCs w:val="24"/>
        </w:rPr>
        <w:t xml:space="preserve"> </w:t>
      </w:r>
      <w:r w:rsidR="00CE4753" w:rsidRPr="008F774D">
        <w:rPr>
          <w:rFonts w:eastAsia="Calibri" w:cstheme="minorHAnsi"/>
          <w:sz w:val="24"/>
          <w:szCs w:val="24"/>
        </w:rPr>
        <w:t xml:space="preserve">they could prioritise and adjust their workplan to accommodate the </w:t>
      </w:r>
      <w:r w:rsidR="00E22B73">
        <w:rPr>
          <w:rFonts w:eastAsia="Calibri" w:cstheme="minorHAnsi"/>
          <w:sz w:val="24"/>
          <w:szCs w:val="24"/>
        </w:rPr>
        <w:t xml:space="preserve">extra </w:t>
      </w:r>
      <w:r w:rsidR="00CE4753" w:rsidRPr="008F774D">
        <w:rPr>
          <w:rFonts w:eastAsia="Calibri" w:cstheme="minorHAnsi"/>
          <w:sz w:val="24"/>
          <w:szCs w:val="24"/>
        </w:rPr>
        <w:t xml:space="preserve">clinical work </w:t>
      </w:r>
    </w:p>
    <w:p w14:paraId="0FDF3356" w14:textId="1C44D9AD" w:rsidR="007674A4" w:rsidRDefault="00A850DB">
      <w:pPr>
        <w:rPr>
          <w:rFonts w:eastAsia="Calibri" w:cstheme="minorHAnsi"/>
          <w:sz w:val="24"/>
          <w:szCs w:val="24"/>
        </w:rPr>
      </w:pPr>
      <w:r w:rsidRPr="008F774D">
        <w:rPr>
          <w:rFonts w:eastAsia="Calibri" w:cstheme="minorHAnsi"/>
          <w:sz w:val="24"/>
          <w:szCs w:val="24"/>
        </w:rPr>
        <w:t xml:space="preserve">Evaluation </w:t>
      </w:r>
    </w:p>
    <w:p w14:paraId="3195512A" w14:textId="4DD1AB6D" w:rsidR="00A850DB" w:rsidRPr="008F774D" w:rsidRDefault="00A850DB">
      <w:pPr>
        <w:rPr>
          <w:rFonts w:eastAsia="Calibri" w:cstheme="minorHAnsi"/>
          <w:sz w:val="24"/>
          <w:szCs w:val="24"/>
        </w:rPr>
      </w:pPr>
      <w:r w:rsidRPr="008F774D">
        <w:rPr>
          <w:rFonts w:eastAsia="Calibri" w:cstheme="minorHAnsi"/>
          <w:sz w:val="24"/>
          <w:szCs w:val="24"/>
        </w:rPr>
        <w:t xml:space="preserve">The TAP completed the patient reviews </w:t>
      </w:r>
      <w:r w:rsidR="007674A4">
        <w:rPr>
          <w:rFonts w:eastAsia="Calibri" w:cstheme="minorHAnsi"/>
          <w:sz w:val="24"/>
          <w:szCs w:val="24"/>
        </w:rPr>
        <w:t xml:space="preserve">in the appropriate </w:t>
      </w:r>
      <w:proofErr w:type="gramStart"/>
      <w:r w:rsidR="007674A4">
        <w:rPr>
          <w:rFonts w:eastAsia="Calibri" w:cstheme="minorHAnsi"/>
          <w:sz w:val="24"/>
          <w:szCs w:val="24"/>
        </w:rPr>
        <w:t>time period</w:t>
      </w:r>
      <w:proofErr w:type="gramEnd"/>
      <w:r w:rsidR="007674A4">
        <w:rPr>
          <w:rFonts w:eastAsia="Calibri" w:cstheme="minorHAnsi"/>
          <w:sz w:val="24"/>
          <w:szCs w:val="24"/>
        </w:rPr>
        <w:t xml:space="preserve"> and the administrative duties</w:t>
      </w:r>
      <w:r w:rsidR="00E22B73">
        <w:rPr>
          <w:rFonts w:eastAsia="Calibri" w:cstheme="minorHAnsi"/>
          <w:sz w:val="24"/>
          <w:szCs w:val="24"/>
        </w:rPr>
        <w:t xml:space="preserve"> associated with this</w:t>
      </w:r>
      <w:r w:rsidR="007674A4">
        <w:rPr>
          <w:rFonts w:eastAsia="Calibri" w:cstheme="minorHAnsi"/>
          <w:sz w:val="24"/>
          <w:szCs w:val="24"/>
        </w:rPr>
        <w:t xml:space="preserve"> were completed. </w:t>
      </w:r>
      <w:r w:rsidR="00804BC4">
        <w:rPr>
          <w:rFonts w:eastAsia="Calibri" w:cstheme="minorHAnsi"/>
          <w:sz w:val="24"/>
          <w:szCs w:val="24"/>
        </w:rPr>
        <w:t xml:space="preserve"> </w:t>
      </w:r>
      <w:r w:rsidR="007674A4">
        <w:rPr>
          <w:rFonts w:eastAsia="Calibri" w:cstheme="minorHAnsi"/>
          <w:sz w:val="24"/>
          <w:szCs w:val="24"/>
        </w:rPr>
        <w:t>The T</w:t>
      </w:r>
      <w:r w:rsidR="00F95943">
        <w:rPr>
          <w:rFonts w:eastAsia="Calibri" w:cstheme="minorHAnsi"/>
          <w:sz w:val="24"/>
          <w:szCs w:val="24"/>
        </w:rPr>
        <w:t>AP</w:t>
      </w:r>
      <w:r w:rsidR="007674A4">
        <w:rPr>
          <w:rFonts w:eastAsia="Calibri" w:cstheme="minorHAnsi"/>
          <w:sz w:val="24"/>
          <w:szCs w:val="24"/>
        </w:rPr>
        <w:t xml:space="preserve"> was supported by their line manager in prioritising their workload. </w:t>
      </w:r>
      <w:r w:rsidR="00804BC4">
        <w:rPr>
          <w:rFonts w:eastAsia="Calibri" w:cstheme="minorHAnsi"/>
          <w:sz w:val="24"/>
          <w:szCs w:val="24"/>
        </w:rPr>
        <w:t xml:space="preserve"> </w:t>
      </w:r>
      <w:r w:rsidR="007674A4">
        <w:rPr>
          <w:rFonts w:eastAsia="Calibri" w:cstheme="minorHAnsi"/>
          <w:sz w:val="24"/>
          <w:szCs w:val="24"/>
        </w:rPr>
        <w:t>Moving pieces of work to accommodate t</w:t>
      </w:r>
      <w:r w:rsidR="00E22B73">
        <w:rPr>
          <w:rFonts w:eastAsia="Calibri" w:cstheme="minorHAnsi"/>
          <w:sz w:val="24"/>
          <w:szCs w:val="24"/>
        </w:rPr>
        <w:t>he</w:t>
      </w:r>
      <w:r w:rsidR="007674A4">
        <w:rPr>
          <w:rFonts w:eastAsia="Calibri" w:cstheme="minorHAnsi"/>
          <w:sz w:val="24"/>
          <w:szCs w:val="24"/>
        </w:rPr>
        <w:t xml:space="preserve"> reviews meant the TAP had to delay other work, this affected staff in the service and the work they were doing which may have had a negative impact on patients. </w:t>
      </w:r>
    </w:p>
    <w:p w14:paraId="45141BAE" w14:textId="77777777" w:rsidR="009A709A" w:rsidRDefault="00A850DB">
      <w:pPr>
        <w:rPr>
          <w:rFonts w:ascii="Source Sans Pro" w:eastAsia="Times New Roman" w:hAnsi="Source Sans Pro" w:cs="Times New Roman"/>
          <w:color w:val="333333"/>
          <w:sz w:val="23"/>
          <w:szCs w:val="23"/>
          <w:lang w:eastAsia="en-GB"/>
        </w:rPr>
      </w:pPr>
      <w:r w:rsidRPr="008F774D">
        <w:rPr>
          <w:rFonts w:eastAsia="Calibri" w:cstheme="minorHAnsi"/>
          <w:sz w:val="24"/>
          <w:szCs w:val="24"/>
        </w:rPr>
        <w:t xml:space="preserve">Analysis </w:t>
      </w:r>
    </w:p>
    <w:p w14:paraId="24976AD3" w14:textId="7FAA4E6F" w:rsidR="007674A4" w:rsidRPr="009A709A" w:rsidRDefault="007674A4">
      <w:pPr>
        <w:rPr>
          <w:rFonts w:ascii="Source Sans Pro" w:eastAsia="Times New Roman" w:hAnsi="Source Sans Pro" w:cs="Times New Roman"/>
          <w:color w:val="333333"/>
          <w:sz w:val="23"/>
          <w:szCs w:val="23"/>
          <w:lang w:eastAsia="en-GB"/>
        </w:rPr>
      </w:pPr>
      <w:r>
        <w:rPr>
          <w:rFonts w:eastAsia="Calibri" w:cstheme="minorHAnsi"/>
          <w:sz w:val="24"/>
          <w:szCs w:val="24"/>
        </w:rPr>
        <w:t xml:space="preserve">The TAP gave themselves enough time during the week to complete all the reviews which meant work was not rushed and patients had their full appointment time. </w:t>
      </w:r>
      <w:r w:rsidR="00804BC4">
        <w:rPr>
          <w:rFonts w:eastAsia="Calibri" w:cstheme="minorHAnsi"/>
          <w:sz w:val="24"/>
          <w:szCs w:val="24"/>
        </w:rPr>
        <w:t xml:space="preserve"> </w:t>
      </w:r>
      <w:r>
        <w:rPr>
          <w:rFonts w:eastAsia="Calibri" w:cstheme="minorHAnsi"/>
          <w:sz w:val="24"/>
          <w:szCs w:val="24"/>
        </w:rPr>
        <w:t>The delay in oth</w:t>
      </w:r>
      <w:r w:rsidR="00E22B73">
        <w:rPr>
          <w:rFonts w:eastAsia="Calibri" w:cstheme="minorHAnsi"/>
          <w:sz w:val="24"/>
          <w:szCs w:val="24"/>
        </w:rPr>
        <w:t xml:space="preserve">er pieces of </w:t>
      </w:r>
      <w:r>
        <w:rPr>
          <w:rFonts w:eastAsia="Calibri" w:cstheme="minorHAnsi"/>
          <w:sz w:val="24"/>
          <w:szCs w:val="24"/>
        </w:rPr>
        <w:t>work impacted</w:t>
      </w:r>
      <w:r w:rsidR="00E22B73">
        <w:rPr>
          <w:rFonts w:eastAsia="Calibri" w:cstheme="minorHAnsi"/>
          <w:sz w:val="24"/>
          <w:szCs w:val="24"/>
        </w:rPr>
        <w:t xml:space="preserve"> other staff in the service.</w:t>
      </w:r>
    </w:p>
    <w:p w14:paraId="06882CA1" w14:textId="0DAA508A" w:rsidR="00A850DB" w:rsidRDefault="00A850DB">
      <w:pPr>
        <w:rPr>
          <w:rFonts w:eastAsia="Calibri" w:cstheme="minorHAnsi"/>
          <w:sz w:val="24"/>
          <w:szCs w:val="24"/>
        </w:rPr>
      </w:pPr>
      <w:r w:rsidRPr="008F774D">
        <w:rPr>
          <w:rFonts w:eastAsia="Calibri" w:cstheme="minorHAnsi"/>
          <w:sz w:val="24"/>
          <w:szCs w:val="24"/>
        </w:rPr>
        <w:t xml:space="preserve">Conclusion </w:t>
      </w:r>
    </w:p>
    <w:p w14:paraId="03D256FE" w14:textId="076A823D" w:rsidR="007674A4" w:rsidRPr="008F774D" w:rsidRDefault="007674A4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lastRenderedPageBreak/>
        <w:t>The TAP could have assessed the work they were delaying</w:t>
      </w:r>
      <w:r w:rsidR="00E22B73">
        <w:rPr>
          <w:rFonts w:eastAsia="Calibri" w:cstheme="minorHAnsi"/>
          <w:sz w:val="24"/>
          <w:szCs w:val="24"/>
        </w:rPr>
        <w:t xml:space="preserve"> in more detail</w:t>
      </w:r>
      <w:r>
        <w:rPr>
          <w:rFonts w:eastAsia="Calibri" w:cstheme="minorHAnsi"/>
          <w:sz w:val="24"/>
          <w:szCs w:val="24"/>
        </w:rPr>
        <w:t xml:space="preserve"> to see if this would have an impact on other work or projects that were happening in the service.</w:t>
      </w:r>
    </w:p>
    <w:p w14:paraId="4602B3F5" w14:textId="77777777" w:rsidR="00A850DB" w:rsidRPr="008F774D" w:rsidRDefault="00A850DB">
      <w:pPr>
        <w:rPr>
          <w:rFonts w:eastAsia="Calibri" w:cstheme="minorHAnsi"/>
          <w:sz w:val="24"/>
          <w:szCs w:val="24"/>
        </w:rPr>
      </w:pPr>
    </w:p>
    <w:p w14:paraId="148147AE" w14:textId="4C4E8F25" w:rsidR="00A850DB" w:rsidRDefault="00A850DB">
      <w:pPr>
        <w:rPr>
          <w:rFonts w:eastAsia="Calibri" w:cstheme="minorHAnsi"/>
          <w:sz w:val="24"/>
          <w:szCs w:val="24"/>
        </w:rPr>
      </w:pPr>
      <w:r w:rsidRPr="008F774D">
        <w:rPr>
          <w:rFonts w:eastAsia="Calibri" w:cstheme="minorHAnsi"/>
          <w:sz w:val="24"/>
          <w:szCs w:val="24"/>
        </w:rPr>
        <w:t xml:space="preserve">Action plan </w:t>
      </w:r>
    </w:p>
    <w:p w14:paraId="2D9F1EFC" w14:textId="438FF05C" w:rsidR="00E22B73" w:rsidRDefault="007674A4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The TAP </w:t>
      </w:r>
      <w:r w:rsidR="009A709A">
        <w:rPr>
          <w:rFonts w:eastAsia="Calibri" w:cstheme="minorHAnsi"/>
          <w:sz w:val="24"/>
          <w:szCs w:val="24"/>
        </w:rPr>
        <w:t>could</w:t>
      </w:r>
      <w:r>
        <w:rPr>
          <w:rFonts w:eastAsia="Calibri" w:cstheme="minorHAnsi"/>
          <w:sz w:val="24"/>
          <w:szCs w:val="24"/>
        </w:rPr>
        <w:t xml:space="preserve"> stagger the work over a longer </w:t>
      </w:r>
      <w:proofErr w:type="gramStart"/>
      <w:r>
        <w:rPr>
          <w:rFonts w:eastAsia="Calibri" w:cstheme="minorHAnsi"/>
          <w:sz w:val="24"/>
          <w:szCs w:val="24"/>
        </w:rPr>
        <w:t>period of time</w:t>
      </w:r>
      <w:proofErr w:type="gramEnd"/>
      <w:r>
        <w:rPr>
          <w:rFonts w:eastAsia="Calibri" w:cstheme="minorHAnsi"/>
          <w:sz w:val="24"/>
          <w:szCs w:val="24"/>
        </w:rPr>
        <w:t>, this would mean less delays in other work that was prioritised as not urgent.</w:t>
      </w:r>
      <w:r w:rsidR="00F95943">
        <w:rPr>
          <w:rFonts w:eastAsia="Calibri" w:cstheme="minorHAnsi"/>
          <w:sz w:val="24"/>
          <w:szCs w:val="24"/>
        </w:rPr>
        <w:t xml:space="preserve"> </w:t>
      </w:r>
      <w:r w:rsidR="00804BC4">
        <w:rPr>
          <w:rFonts w:eastAsia="Calibri" w:cstheme="minorHAnsi"/>
          <w:sz w:val="24"/>
          <w:szCs w:val="24"/>
        </w:rPr>
        <w:t xml:space="preserve"> </w:t>
      </w:r>
      <w:r w:rsidR="00F95943">
        <w:rPr>
          <w:rFonts w:eastAsia="Calibri" w:cstheme="minorHAnsi"/>
          <w:sz w:val="24"/>
          <w:szCs w:val="24"/>
        </w:rPr>
        <w:t>The TAP could also</w:t>
      </w:r>
      <w:r>
        <w:rPr>
          <w:rFonts w:eastAsia="Calibri" w:cstheme="minorHAnsi"/>
          <w:sz w:val="24"/>
          <w:szCs w:val="24"/>
        </w:rPr>
        <w:t xml:space="preserve"> </w:t>
      </w:r>
      <w:r w:rsidR="00F95943">
        <w:rPr>
          <w:rFonts w:eastAsia="Calibri" w:cstheme="minorHAnsi"/>
          <w:sz w:val="24"/>
          <w:szCs w:val="24"/>
        </w:rPr>
        <w:t>c</w:t>
      </w:r>
      <w:r w:rsidR="00E22B73">
        <w:rPr>
          <w:rFonts w:eastAsia="Calibri" w:cstheme="minorHAnsi"/>
          <w:sz w:val="24"/>
          <w:szCs w:val="24"/>
        </w:rPr>
        <w:t xml:space="preserve">ommunicate better with members of her team </w:t>
      </w:r>
      <w:r w:rsidR="009A709A">
        <w:rPr>
          <w:rFonts w:eastAsia="Calibri" w:cstheme="minorHAnsi"/>
          <w:sz w:val="24"/>
          <w:szCs w:val="24"/>
        </w:rPr>
        <w:t>as effective teamwork and clear communication enable a more successful team (NHS England).</w:t>
      </w:r>
    </w:p>
    <w:p w14:paraId="65997273" w14:textId="7B1BFBCF" w:rsidR="000C2C27" w:rsidRDefault="000C2C27" w:rsidP="009A709A">
      <w:pPr>
        <w:rPr>
          <w:rFonts w:ascii="Calibri" w:eastAsia="Calibri" w:hAnsi="Calibri" w:cs="Calibri"/>
        </w:rPr>
      </w:pPr>
    </w:p>
    <w:p w14:paraId="57A7FE18" w14:textId="77777777" w:rsidR="00A850DB" w:rsidRDefault="00A850DB">
      <w:pPr>
        <w:rPr>
          <w:rFonts w:ascii="Calibri" w:eastAsia="Calibri" w:hAnsi="Calibri" w:cs="Calibri"/>
        </w:rPr>
      </w:pPr>
    </w:p>
    <w:p w14:paraId="7CC66B44" w14:textId="77777777" w:rsidR="002316D1" w:rsidRDefault="002316D1">
      <w:pPr>
        <w:rPr>
          <w:rStyle w:val="Hyperlink"/>
        </w:rPr>
      </w:pPr>
    </w:p>
    <w:p w14:paraId="2CFB0F3D" w14:textId="5948613D" w:rsidR="002316D1" w:rsidRPr="007C295C" w:rsidRDefault="002316D1">
      <w:pPr>
        <w:rPr>
          <w:rStyle w:val="Hyperlink"/>
          <w:color w:val="000000" w:themeColor="text1"/>
        </w:rPr>
      </w:pPr>
      <w:r w:rsidRPr="007C295C">
        <w:rPr>
          <w:rStyle w:val="Hyperlink"/>
          <w:color w:val="000000" w:themeColor="text1"/>
        </w:rPr>
        <w:t xml:space="preserve">References </w:t>
      </w:r>
    </w:p>
    <w:p w14:paraId="6818CEC9" w14:textId="77777777" w:rsidR="002316D1" w:rsidRDefault="002316D1" w:rsidP="002316D1">
      <w:pPr>
        <w:rPr>
          <w:rFonts w:ascii="Calibri" w:eastAsia="Calibri" w:hAnsi="Calibri" w:cs="Calibri"/>
        </w:rPr>
      </w:pPr>
    </w:p>
    <w:p w14:paraId="15B89BA0" w14:textId="3C3312FF" w:rsidR="002316D1" w:rsidRDefault="002316D1">
      <w:r>
        <w:rPr>
          <w:rFonts w:ascii="Calibri" w:eastAsia="Calibri" w:hAnsi="Calibri" w:cs="Calibri"/>
          <w:color w:val="000000" w:themeColor="text1"/>
        </w:rPr>
        <w:t xml:space="preserve">Eisenhower (2023) </w:t>
      </w:r>
      <w:r w:rsidRPr="008F774D">
        <w:rPr>
          <w:rFonts w:ascii="Calibri" w:eastAsia="Calibri" w:hAnsi="Calibri" w:cs="Calibri"/>
          <w:i/>
          <w:iCs/>
          <w:color w:val="000000" w:themeColor="text1"/>
        </w:rPr>
        <w:t>Introducing the Eisenhower Matrix</w:t>
      </w:r>
      <w:r>
        <w:rPr>
          <w:rFonts w:ascii="Calibri" w:eastAsia="Calibri" w:hAnsi="Calibri" w:cs="Calibri"/>
          <w:color w:val="000000" w:themeColor="text1"/>
        </w:rPr>
        <w:t>. Available at:</w:t>
      </w:r>
      <w:r w:rsidRPr="002316D1">
        <w:t xml:space="preserve"> </w:t>
      </w:r>
      <w:hyperlink r:id="rId8" w:history="1">
        <w:r w:rsidRPr="002316D1">
          <w:rPr>
            <w:color w:val="0000FF"/>
            <w:u w:val="single"/>
          </w:rPr>
          <w:t>The Eisenhower Matrix: Introduction &amp; 3-Minute Video Tutorial</w:t>
        </w:r>
      </w:hyperlink>
      <w:r>
        <w:t xml:space="preserve"> (Accessed 14 December 2023)</w:t>
      </w:r>
    </w:p>
    <w:p w14:paraId="0E6C91B6" w14:textId="77777777" w:rsidR="00F95943" w:rsidRDefault="00F95943"/>
    <w:p w14:paraId="76FEC005" w14:textId="455EC86F" w:rsidR="009A709A" w:rsidRPr="00F95943" w:rsidRDefault="009A709A" w:rsidP="009A709A">
      <w:pPr>
        <w:rPr>
          <w:rFonts w:eastAsia="Calibri" w:cstheme="minorHAnsi"/>
          <w:sz w:val="24"/>
          <w:szCs w:val="24"/>
        </w:rPr>
      </w:pPr>
      <w:r w:rsidRPr="009A709A">
        <w:rPr>
          <w:rFonts w:cstheme="minorHAnsi"/>
          <w:sz w:val="24"/>
          <w:szCs w:val="24"/>
        </w:rPr>
        <w:t>NHS Health Education England (2023)</w:t>
      </w:r>
      <w:r w:rsidRPr="009A709A">
        <w:rPr>
          <w:rFonts w:eastAsia="Times New Roman" w:cstheme="minorHAnsi"/>
          <w:kern w:val="36"/>
          <w:sz w:val="24"/>
          <w:szCs w:val="24"/>
          <w:lang w:eastAsia="en-GB"/>
        </w:rPr>
        <w:t xml:space="preserve"> </w:t>
      </w:r>
      <w:r w:rsidRPr="009A709A">
        <w:rPr>
          <w:rFonts w:eastAsia="Times New Roman" w:cstheme="minorHAnsi"/>
          <w:i/>
          <w:iCs/>
          <w:kern w:val="36"/>
          <w:sz w:val="24"/>
          <w:szCs w:val="24"/>
          <w:lang w:eastAsia="en-GB"/>
        </w:rPr>
        <w:t xml:space="preserve">Staff: </w:t>
      </w:r>
      <w:r w:rsidRPr="009A709A">
        <w:rPr>
          <w:rFonts w:eastAsia="Times New Roman" w:cstheme="minorHAnsi"/>
          <w:i/>
          <w:iCs/>
          <w:sz w:val="24"/>
          <w:szCs w:val="24"/>
          <w:lang w:eastAsia="en-GB"/>
        </w:rPr>
        <w:t>Communication and staff, why it is important and how skills may be improved</w:t>
      </w:r>
      <w:r>
        <w:rPr>
          <w:rFonts w:eastAsia="Times New Roman" w:cstheme="minorHAnsi"/>
          <w:i/>
          <w:iCs/>
          <w:sz w:val="24"/>
          <w:szCs w:val="24"/>
          <w:lang w:eastAsia="en-GB"/>
        </w:rPr>
        <w:t xml:space="preserve">. </w:t>
      </w:r>
      <w:r>
        <w:rPr>
          <w:rFonts w:eastAsia="Times New Roman" w:cstheme="minorHAnsi"/>
          <w:sz w:val="24"/>
          <w:szCs w:val="24"/>
          <w:lang w:eastAsia="en-GB"/>
        </w:rPr>
        <w:t>Available at:</w:t>
      </w:r>
      <w:r w:rsidRPr="009A709A">
        <w:t xml:space="preserve"> </w:t>
      </w:r>
      <w:hyperlink r:id="rId9" w:anchor=":~:text=skills%20in%20practice.-,Good%20communication%20skills%20benefit%20the%20health%20care%20team,and%20providing%20support%20for%20staff." w:history="1">
        <w:r w:rsidRPr="009A709A">
          <w:rPr>
            <w:color w:val="0000FF"/>
            <w:u w:val="single"/>
          </w:rPr>
          <w:t>Staff | Health Education England (hee.nhs.uk)</w:t>
        </w:r>
      </w:hyperlink>
      <w:r w:rsidR="00F95943">
        <w:rPr>
          <w:color w:val="0000FF"/>
          <w:u w:val="single"/>
        </w:rPr>
        <w:t xml:space="preserve"> </w:t>
      </w:r>
      <w:r w:rsidR="00F95943" w:rsidRPr="00F95943">
        <w:t>(Accessed 15 December 2023)</w:t>
      </w:r>
    </w:p>
    <w:p w14:paraId="5072ABFA" w14:textId="77777777" w:rsidR="008F774D" w:rsidRDefault="008F774D"/>
    <w:p w14:paraId="7E720DBC" w14:textId="50F40682" w:rsidR="008F774D" w:rsidRPr="008F774D" w:rsidRDefault="008F774D" w:rsidP="008F774D">
      <w:pPr>
        <w:rPr>
          <w:rFonts w:eastAsia="Calibri" w:cstheme="minorHAnsi"/>
          <w:sz w:val="24"/>
          <w:szCs w:val="24"/>
        </w:rPr>
      </w:pPr>
      <w:r>
        <w:rPr>
          <w:rFonts w:ascii="Calibri" w:eastAsia="Calibri" w:hAnsi="Calibri" w:cs="Calibri"/>
          <w:color w:val="000000" w:themeColor="text1"/>
        </w:rPr>
        <w:t>NHS Employers (2023</w:t>
      </w:r>
      <w:r w:rsidRPr="008F774D">
        <w:rPr>
          <w:rFonts w:ascii="Calibri" w:eastAsia="Calibri" w:hAnsi="Calibri" w:cs="Calibri"/>
          <w:i/>
          <w:iCs/>
          <w:color w:val="000000" w:themeColor="text1"/>
        </w:rPr>
        <w:t>) Supporting our NHS people experiencing stress</w:t>
      </w:r>
      <w:r>
        <w:rPr>
          <w:rFonts w:ascii="Calibri" w:eastAsia="Calibri" w:hAnsi="Calibri" w:cs="Calibri"/>
          <w:color w:val="000000" w:themeColor="text1"/>
        </w:rPr>
        <w:t xml:space="preserve">. Available at: </w:t>
      </w:r>
      <w:hyperlink r:id="rId10" w:history="1">
        <w:r w:rsidRPr="008F774D">
          <w:rPr>
            <w:color w:val="0000FF"/>
            <w:u w:val="single"/>
          </w:rPr>
          <w:t>Supporting our NHS people experiencing stress | NHS Employers</w:t>
        </w:r>
      </w:hyperlink>
      <w:r w:rsidR="007C295C">
        <w:t xml:space="preserve"> (Accessed 14 December 2023)</w:t>
      </w:r>
    </w:p>
    <w:p w14:paraId="5DAC8FE8" w14:textId="7885E6EB" w:rsidR="008F774D" w:rsidRPr="002316D1" w:rsidRDefault="008F774D">
      <w:pPr>
        <w:rPr>
          <w:rFonts w:ascii="Calibri" w:eastAsia="Calibri" w:hAnsi="Calibri" w:cs="Calibri"/>
          <w:color w:val="000000" w:themeColor="text1"/>
        </w:rPr>
      </w:pPr>
    </w:p>
    <w:sectPr w:rsidR="008F774D" w:rsidRPr="002316D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66DC9"/>
    <w:multiLevelType w:val="hybridMultilevel"/>
    <w:tmpl w:val="E892BF50"/>
    <w:lvl w:ilvl="0" w:tplc="F89863B6">
      <w:start w:val="1"/>
      <w:numFmt w:val="decimal"/>
      <w:lvlText w:val="%1."/>
      <w:lvlJc w:val="left"/>
      <w:pPr>
        <w:ind w:left="720" w:hanging="360"/>
      </w:pPr>
    </w:lvl>
    <w:lvl w:ilvl="1" w:tplc="9C36542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10A4A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467C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F86BA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B6DCA4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6C8A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BAA59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F31298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26407"/>
    <w:multiLevelType w:val="multilevel"/>
    <w:tmpl w:val="5A54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A50E5B"/>
    <w:multiLevelType w:val="multilevel"/>
    <w:tmpl w:val="EAF8D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6D39DE"/>
    <w:multiLevelType w:val="multilevel"/>
    <w:tmpl w:val="6AF6C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32089506">
    <w:abstractNumId w:val="2"/>
  </w:num>
  <w:num w:numId="2" w16cid:durableId="199965204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474561947">
    <w:abstractNumId w:val="3"/>
  </w:num>
  <w:num w:numId="4" w16cid:durableId="12580552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BDB6807"/>
    <w:rsid w:val="0009266C"/>
    <w:rsid w:val="000C2C27"/>
    <w:rsid w:val="002316D1"/>
    <w:rsid w:val="0026713C"/>
    <w:rsid w:val="002E184C"/>
    <w:rsid w:val="002F04FD"/>
    <w:rsid w:val="0040779F"/>
    <w:rsid w:val="005D1DC9"/>
    <w:rsid w:val="005D2548"/>
    <w:rsid w:val="0064609B"/>
    <w:rsid w:val="00711FFD"/>
    <w:rsid w:val="00744C9D"/>
    <w:rsid w:val="007674A4"/>
    <w:rsid w:val="0077178D"/>
    <w:rsid w:val="007C295C"/>
    <w:rsid w:val="00804BC4"/>
    <w:rsid w:val="008C011F"/>
    <w:rsid w:val="008D6EEB"/>
    <w:rsid w:val="008F774D"/>
    <w:rsid w:val="009A709A"/>
    <w:rsid w:val="00A850DB"/>
    <w:rsid w:val="00B42BC7"/>
    <w:rsid w:val="00C478E6"/>
    <w:rsid w:val="00CE4753"/>
    <w:rsid w:val="00E22B73"/>
    <w:rsid w:val="00F95943"/>
    <w:rsid w:val="1BDB6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B6807"/>
  <w15:chartTrackingRefBased/>
  <w15:docId w15:val="{2DBF1CDF-9774-4D05-AB07-CA2A777C0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70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C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850D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C295C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A70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433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68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senhower.me/eisenhower-matrix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nhsemployers.org/articles/supporting-our-nhs-people-experiencing-stress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hee.nhs.uk/our-work/cancer-diagnostics/cancer-communications-resource-hub/staf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a4d4e53-fe93-4e82-93cf-b8cfd6b89cef" xsi:nil="true"/>
    <lcf76f155ced4ddcb4097134ff3c332f xmlns="1262467d-a34d-436c-9204-997e0c3fcaa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9F931B6E75204DAE6E0DD307D0BD3E" ma:contentTypeVersion="18" ma:contentTypeDescription="Create a new document." ma:contentTypeScope="" ma:versionID="dac51f1aacd49dfefa6ecb78d69b00c4">
  <xsd:schema xmlns:xsd="http://www.w3.org/2001/XMLSchema" xmlns:xs="http://www.w3.org/2001/XMLSchema" xmlns:p="http://schemas.microsoft.com/office/2006/metadata/properties" xmlns:ns2="1262467d-a34d-436c-9204-997e0c3fcaa9" xmlns:ns3="aa4d4e53-fe93-4e82-93cf-b8cfd6b89cef" targetNamespace="http://schemas.microsoft.com/office/2006/metadata/properties" ma:root="true" ma:fieldsID="ed0f8f134cf5c675ede09acf6cea7ec8" ns2:_="" ns3:_="">
    <xsd:import namespace="1262467d-a34d-436c-9204-997e0c3fcaa9"/>
    <xsd:import namespace="aa4d4e53-fe93-4e82-93cf-b8cfd6b89c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62467d-a34d-436c-9204-997e0c3fca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cefaef41-70dc-4075-804e-d4e4dbdaee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4d4e53-fe93-4e82-93cf-b8cfd6b89c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4d30273-d7c5-45d7-a764-cf46172eaac2}" ma:internalName="TaxCatchAll" ma:showField="CatchAllData" ma:web="aa4d4e53-fe93-4e82-93cf-b8cfd6b89c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8B6892-3B3E-4E8C-9775-23E67514BDB0}">
  <ds:schemaRefs>
    <ds:schemaRef ds:uri="http://schemas.microsoft.com/office/2006/documentManagement/types"/>
    <ds:schemaRef ds:uri="http://purl.org/dc/terms/"/>
    <ds:schemaRef ds:uri="http://purl.org/dc/dcmitype/"/>
    <ds:schemaRef ds:uri="1262467d-a34d-436c-9204-997e0c3fcaa9"/>
    <ds:schemaRef ds:uri="http://www.w3.org/XML/1998/namespace"/>
    <ds:schemaRef ds:uri="aa4d4e53-fe93-4e82-93cf-b8cfd6b89cef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9E7E79D5-45DE-4AB3-A134-32C94BDF36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34DC8E-9FC3-4820-8F8C-B290BC5C42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62467d-a34d-436c-9204-997e0c3fcaa9"/>
    <ds:schemaRef ds:uri="aa4d4e53-fe93-4e82-93cf-b8cfd6b89c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</TotalTime>
  <Pages>2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Gunter (Aneurin Bevan UHB - Family and Therapies)</dc:creator>
  <cp:keywords/>
  <dc:description/>
  <cp:lastModifiedBy>Claire Gunter (Aneurin Bevan UHB - Family and Therapies)</cp:lastModifiedBy>
  <cp:revision>12</cp:revision>
  <dcterms:created xsi:type="dcterms:W3CDTF">2023-11-24T14:42:00Z</dcterms:created>
  <dcterms:modified xsi:type="dcterms:W3CDTF">2024-01-04T08:37:00Z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0x010100249F931B6E75204DAE6E0DD307D0BD3E</vt:lpwstr>
  </property>
  <property fmtid="{D5CDD505-2E9C-101B-9397-08002B2CF9AE}" pid="3" name="MediaServiceImageTags">
    <vt:lpwstr/>
  </property>
</Properties>
</file>