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8054D" w14:textId="514358DC" w:rsidR="00F629CD" w:rsidRPr="007957C3" w:rsidRDefault="00E364F6" w:rsidP="007957C3">
      <w:pPr>
        <w:spacing w:line="360" w:lineRule="auto"/>
        <w:jc w:val="center"/>
        <w:rPr>
          <w:sz w:val="40"/>
          <w:szCs w:val="40"/>
        </w:rPr>
      </w:pPr>
      <w:r w:rsidRPr="007957C3">
        <w:rPr>
          <w:noProof/>
          <w:lang w:eastAsia="en-GB"/>
        </w:rPr>
        <w:drawing>
          <wp:inline distT="0" distB="0" distL="0" distR="0" wp14:anchorId="1FB4C50C" wp14:editId="74F80EA9">
            <wp:extent cx="2150409" cy="84734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5001" cy="857037"/>
                    </a:xfrm>
                    <a:prstGeom prst="rect">
                      <a:avLst/>
                    </a:prstGeom>
                    <a:noFill/>
                    <a:ln>
                      <a:noFill/>
                    </a:ln>
                  </pic:spPr>
                </pic:pic>
              </a:graphicData>
            </a:graphic>
          </wp:inline>
        </w:drawing>
      </w:r>
    </w:p>
    <w:p w14:paraId="30C7F40A" w14:textId="445CC434" w:rsidR="00F629CD" w:rsidRPr="007957C3" w:rsidRDefault="00F629CD" w:rsidP="007957C3">
      <w:pPr>
        <w:spacing w:line="360" w:lineRule="auto"/>
        <w:jc w:val="center"/>
        <w:rPr>
          <w:sz w:val="40"/>
          <w:szCs w:val="40"/>
        </w:rPr>
      </w:pPr>
    </w:p>
    <w:p w14:paraId="042A509F" w14:textId="669FA86C" w:rsidR="00F629CD" w:rsidRPr="007957C3" w:rsidRDefault="007035D8" w:rsidP="007957C3">
      <w:pPr>
        <w:spacing w:line="360" w:lineRule="auto"/>
        <w:jc w:val="center"/>
        <w:rPr>
          <w:sz w:val="40"/>
          <w:szCs w:val="40"/>
        </w:rPr>
      </w:pPr>
      <w:r w:rsidRPr="007957C3">
        <w:rPr>
          <w:noProof/>
          <w:sz w:val="40"/>
          <w:szCs w:val="40"/>
        </w:rPr>
        <mc:AlternateContent>
          <mc:Choice Requires="wps">
            <w:drawing>
              <wp:anchor distT="0" distB="0" distL="114300" distR="114300" simplePos="0" relativeHeight="251659264" behindDoc="1" locked="0" layoutInCell="1" allowOverlap="1" wp14:anchorId="160D1D84" wp14:editId="5FF5CEEE">
                <wp:simplePos x="0" y="0"/>
                <wp:positionH relativeFrom="column">
                  <wp:posOffset>-153670</wp:posOffset>
                </wp:positionH>
                <wp:positionV relativeFrom="paragraph">
                  <wp:posOffset>137272</wp:posOffset>
                </wp:positionV>
                <wp:extent cx="5982159" cy="2897436"/>
                <wp:effectExtent l="0" t="0" r="12700" b="11430"/>
                <wp:wrapNone/>
                <wp:docPr id="4" name="Rounded Rectangle 4"/>
                <wp:cNvGraphicFramePr/>
                <a:graphic xmlns:a="http://schemas.openxmlformats.org/drawingml/2006/main">
                  <a:graphicData uri="http://schemas.microsoft.com/office/word/2010/wordprocessingShape">
                    <wps:wsp>
                      <wps:cNvSpPr/>
                      <wps:spPr>
                        <a:xfrm>
                          <a:off x="0" y="0"/>
                          <a:ext cx="5982159" cy="289743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v:roundrect id="Rounded Rectangle 4" style="position:absolute;margin-left:-12.1pt;margin-top:10.8pt;width:471.05pt;height:228.15pt;z-index:-25165721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arcsize="10923f" w14:anchorId="04C9B1E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">
                <v:stroke joinstyle="miter"/>
              </v:roundrect>
            </w:pict>
          </mc:Fallback>
        </mc:AlternateContent>
      </w:r>
    </w:p>
    <w:p w14:paraId="7A2E32B8" w14:textId="4BBDB470" w:rsidR="00F64A20" w:rsidRPr="007957C3" w:rsidRDefault="00F64A20" w:rsidP="007957C3">
      <w:pPr>
        <w:spacing w:line="360" w:lineRule="auto"/>
        <w:jc w:val="center"/>
        <w:rPr>
          <w:sz w:val="40"/>
          <w:szCs w:val="40"/>
        </w:rPr>
      </w:pPr>
      <w:r w:rsidRPr="007957C3">
        <w:rPr>
          <w:sz w:val="40"/>
          <w:szCs w:val="40"/>
        </w:rPr>
        <w:t>University of Wales Trinity Saint David</w:t>
      </w:r>
    </w:p>
    <w:p w14:paraId="595CAFDC" w14:textId="23788D8C" w:rsidR="00F64A20" w:rsidRPr="007957C3" w:rsidRDefault="00F64A20" w:rsidP="007957C3">
      <w:pPr>
        <w:spacing w:line="360" w:lineRule="auto"/>
        <w:jc w:val="center"/>
        <w:rPr>
          <w:sz w:val="40"/>
          <w:szCs w:val="40"/>
        </w:rPr>
      </w:pPr>
      <w:r w:rsidRPr="007957C3">
        <w:rPr>
          <w:sz w:val="40"/>
          <w:szCs w:val="40"/>
        </w:rPr>
        <w:t xml:space="preserve">School of </w:t>
      </w:r>
      <w:r w:rsidR="00243D1E" w:rsidRPr="007957C3">
        <w:rPr>
          <w:sz w:val="40"/>
          <w:szCs w:val="40"/>
        </w:rPr>
        <w:t>Business</w:t>
      </w:r>
      <w:r w:rsidR="00727091">
        <w:rPr>
          <w:sz w:val="40"/>
          <w:szCs w:val="40"/>
        </w:rPr>
        <w:t>/ Travel and Tourism</w:t>
      </w:r>
    </w:p>
    <w:p w14:paraId="53D35DDE" w14:textId="2D913D5A" w:rsidR="00F64A20" w:rsidRPr="007957C3" w:rsidRDefault="00F629CD" w:rsidP="007957C3">
      <w:pPr>
        <w:spacing w:line="360" w:lineRule="auto"/>
        <w:jc w:val="center"/>
        <w:rPr>
          <w:sz w:val="40"/>
          <w:szCs w:val="40"/>
        </w:rPr>
      </w:pPr>
      <w:r w:rsidRPr="007957C3">
        <w:rPr>
          <w:sz w:val="40"/>
          <w:szCs w:val="40"/>
        </w:rPr>
        <w:t>Consultancy Project PID Document</w:t>
      </w:r>
      <w:r w:rsidR="005F09BE">
        <w:rPr>
          <w:sz w:val="40"/>
          <w:szCs w:val="40"/>
        </w:rPr>
        <w:t xml:space="preserve"> for The Star Inn </w:t>
      </w:r>
    </w:p>
    <w:p w14:paraId="2152B8D5" w14:textId="3680041F" w:rsidR="00F64A20" w:rsidRPr="007957C3" w:rsidRDefault="00243D1E" w:rsidP="007957C3">
      <w:pPr>
        <w:spacing w:line="360" w:lineRule="auto"/>
        <w:jc w:val="center"/>
        <w:rPr>
          <w:sz w:val="40"/>
          <w:szCs w:val="40"/>
        </w:rPr>
      </w:pPr>
      <w:r w:rsidRPr="007957C3">
        <w:rPr>
          <w:sz w:val="40"/>
          <w:szCs w:val="40"/>
        </w:rPr>
        <w:t>Kirsty Alexandra Smith P149187</w:t>
      </w:r>
    </w:p>
    <w:p w14:paraId="7D8980D1" w14:textId="0FFBE3C5" w:rsidR="0037650F" w:rsidRPr="007957C3" w:rsidRDefault="0020115E" w:rsidP="007957C3">
      <w:pPr>
        <w:spacing w:line="360" w:lineRule="auto"/>
        <w:jc w:val="center"/>
        <w:rPr>
          <w:sz w:val="40"/>
          <w:szCs w:val="40"/>
        </w:rPr>
      </w:pPr>
      <w:r w:rsidRPr="007957C3">
        <w:rPr>
          <w:sz w:val="40"/>
          <w:szCs w:val="40"/>
        </w:rPr>
        <w:t>Submission Date:</w:t>
      </w:r>
      <w:r w:rsidR="0086297E">
        <w:rPr>
          <w:sz w:val="40"/>
          <w:szCs w:val="40"/>
        </w:rPr>
        <w:t xml:space="preserve"> 18</w:t>
      </w:r>
      <w:r w:rsidR="0086297E" w:rsidRPr="0086297E">
        <w:rPr>
          <w:sz w:val="40"/>
          <w:szCs w:val="40"/>
          <w:vertAlign w:val="superscript"/>
        </w:rPr>
        <w:t>th</w:t>
      </w:r>
      <w:r w:rsidR="0086297E">
        <w:rPr>
          <w:sz w:val="40"/>
          <w:szCs w:val="40"/>
        </w:rPr>
        <w:t xml:space="preserve"> March 2019</w:t>
      </w:r>
    </w:p>
    <w:p w14:paraId="1F1FD008" w14:textId="77777777" w:rsidR="00F64A20" w:rsidRPr="007957C3" w:rsidRDefault="00F64A20" w:rsidP="007957C3">
      <w:pPr>
        <w:spacing w:line="360" w:lineRule="auto"/>
      </w:pPr>
    </w:p>
    <w:p w14:paraId="227C915C" w14:textId="77777777" w:rsidR="00F64A20" w:rsidRPr="007957C3" w:rsidRDefault="00F64A20" w:rsidP="007957C3">
      <w:pPr>
        <w:spacing w:line="360" w:lineRule="auto"/>
      </w:pPr>
    </w:p>
    <w:p w14:paraId="1FE130B8" w14:textId="77777777" w:rsidR="00F64A20" w:rsidRPr="007957C3" w:rsidRDefault="00F64A20" w:rsidP="007957C3">
      <w:pPr>
        <w:spacing w:line="360" w:lineRule="auto"/>
      </w:pPr>
    </w:p>
    <w:p w14:paraId="1D16C276" w14:textId="77777777" w:rsidR="00F64A20" w:rsidRPr="007957C3" w:rsidRDefault="00F64A20" w:rsidP="007957C3">
      <w:pPr>
        <w:spacing w:line="360" w:lineRule="auto"/>
      </w:pPr>
    </w:p>
    <w:p w14:paraId="0D2EE483" w14:textId="77777777" w:rsidR="00F64A20" w:rsidRPr="007957C3" w:rsidRDefault="00F64A20" w:rsidP="007957C3">
      <w:pPr>
        <w:spacing w:line="360" w:lineRule="auto"/>
      </w:pPr>
    </w:p>
    <w:p w14:paraId="5B013F8B" w14:textId="77777777" w:rsidR="00F64A20" w:rsidRPr="007957C3" w:rsidRDefault="00F64A20" w:rsidP="007957C3">
      <w:pPr>
        <w:spacing w:line="360" w:lineRule="auto"/>
      </w:pPr>
    </w:p>
    <w:p w14:paraId="59EF9C0C" w14:textId="77777777" w:rsidR="00F64A20" w:rsidRPr="007957C3" w:rsidRDefault="00F64A20" w:rsidP="007957C3">
      <w:pPr>
        <w:spacing w:line="360" w:lineRule="auto"/>
      </w:pPr>
    </w:p>
    <w:p w14:paraId="58426F6B" w14:textId="77777777" w:rsidR="00F64A20" w:rsidRPr="007957C3" w:rsidRDefault="00F64A20" w:rsidP="007957C3">
      <w:pPr>
        <w:spacing w:line="360" w:lineRule="auto"/>
      </w:pPr>
      <w:r w:rsidRPr="007957C3">
        <w:br w:type="page"/>
      </w:r>
    </w:p>
    <w:p w14:paraId="07B94DC4" w14:textId="77777777" w:rsidR="00F64A20" w:rsidRPr="007957C3" w:rsidRDefault="00F64A20" w:rsidP="007957C3">
      <w:pPr>
        <w:spacing w:line="360" w:lineRule="auto"/>
      </w:pPr>
    </w:p>
    <w:p w14:paraId="6AE90F46" w14:textId="77777777" w:rsidR="0037650F" w:rsidRPr="007957C3" w:rsidRDefault="0037650F" w:rsidP="007957C3">
      <w:pPr>
        <w:spacing w:line="360" w:lineRule="auto"/>
      </w:pPr>
    </w:p>
    <w:sdt>
      <w:sdtPr>
        <w:rPr>
          <w:rFonts w:ascii="Times New Roman" w:eastAsiaTheme="minorHAnsi" w:hAnsi="Times New Roman" w:cs="Times New Roman"/>
          <w:color w:val="auto"/>
          <w:sz w:val="22"/>
          <w:szCs w:val="22"/>
          <w:lang w:val="en-GB"/>
        </w:rPr>
        <w:id w:val="-1756898792"/>
        <w:docPartObj>
          <w:docPartGallery w:val="Table of Contents"/>
          <w:docPartUnique/>
        </w:docPartObj>
      </w:sdtPr>
      <w:sdtEndPr>
        <w:rPr>
          <w:rFonts w:eastAsia="Times New Roman"/>
          <w:b/>
          <w:bCs/>
          <w:noProof/>
          <w:sz w:val="24"/>
          <w:szCs w:val="24"/>
        </w:rPr>
      </w:sdtEndPr>
      <w:sdtContent>
        <w:p w14:paraId="09FBDDAE" w14:textId="77777777" w:rsidR="0037650F" w:rsidRPr="007957C3" w:rsidRDefault="0037650F" w:rsidP="007957C3">
          <w:pPr>
            <w:pStyle w:val="TOCHeading"/>
            <w:spacing w:line="360" w:lineRule="auto"/>
            <w:rPr>
              <w:rFonts w:ascii="Times New Roman" w:hAnsi="Times New Roman" w:cs="Times New Roman"/>
              <w:sz w:val="52"/>
            </w:rPr>
          </w:pPr>
          <w:r w:rsidRPr="007957C3">
            <w:rPr>
              <w:rFonts w:ascii="Times New Roman" w:hAnsi="Times New Roman" w:cs="Times New Roman"/>
              <w:sz w:val="48"/>
            </w:rPr>
            <w:t>Contents</w:t>
          </w:r>
          <w:bookmarkStart w:id="0" w:name="_GoBack"/>
          <w:bookmarkEnd w:id="0"/>
        </w:p>
        <w:p w14:paraId="5CC4EAF9" w14:textId="77777777" w:rsidR="00281055" w:rsidRPr="007957C3" w:rsidRDefault="00281055" w:rsidP="007957C3">
          <w:pPr>
            <w:pStyle w:val="TOC1"/>
            <w:tabs>
              <w:tab w:val="left" w:pos="480"/>
              <w:tab w:val="right" w:leader="dot" w:pos="9016"/>
            </w:tabs>
            <w:rPr>
              <w:rFonts w:cs="Times New Roman"/>
            </w:rPr>
          </w:pPr>
        </w:p>
        <w:p w14:paraId="3E76494B" w14:textId="45D28A7D" w:rsidR="00425920" w:rsidRDefault="0037650F">
          <w:pPr>
            <w:pStyle w:val="TOC1"/>
            <w:tabs>
              <w:tab w:val="left" w:pos="480"/>
              <w:tab w:val="right" w:leader="dot" w:pos="9016"/>
            </w:tabs>
            <w:rPr>
              <w:rFonts w:asciiTheme="minorHAnsi" w:eastAsiaTheme="minorEastAsia" w:hAnsiTheme="minorHAnsi"/>
              <w:noProof/>
              <w:sz w:val="24"/>
              <w:szCs w:val="24"/>
            </w:rPr>
          </w:pPr>
          <w:r w:rsidRPr="007957C3">
            <w:rPr>
              <w:rFonts w:cs="Times New Roman"/>
            </w:rPr>
            <w:fldChar w:fldCharType="begin"/>
          </w:r>
          <w:r w:rsidRPr="007957C3">
            <w:rPr>
              <w:rFonts w:cs="Times New Roman"/>
            </w:rPr>
            <w:instrText xml:space="preserve"> TOC \o "1-3" \h \z \u </w:instrText>
          </w:r>
          <w:r w:rsidRPr="007957C3">
            <w:rPr>
              <w:rFonts w:cs="Times New Roman"/>
            </w:rPr>
            <w:fldChar w:fldCharType="separate"/>
          </w:r>
          <w:hyperlink w:anchor="_Toc3759873" w:history="1">
            <w:r w:rsidR="00425920" w:rsidRPr="00F03683">
              <w:rPr>
                <w:rStyle w:val="Hyperlink"/>
                <w:rFonts w:cs="Times New Roman"/>
                <w:noProof/>
              </w:rPr>
              <w:t>1</w:t>
            </w:r>
            <w:r w:rsidR="00425920">
              <w:rPr>
                <w:rFonts w:asciiTheme="minorHAnsi" w:eastAsiaTheme="minorEastAsia" w:hAnsiTheme="minorHAnsi"/>
                <w:noProof/>
                <w:sz w:val="24"/>
                <w:szCs w:val="24"/>
              </w:rPr>
              <w:tab/>
            </w:r>
            <w:r w:rsidR="00425920" w:rsidRPr="00F03683">
              <w:rPr>
                <w:rStyle w:val="Hyperlink"/>
                <w:rFonts w:cs="Times New Roman"/>
                <w:noProof/>
              </w:rPr>
              <w:t>Executive Summary</w:t>
            </w:r>
            <w:r w:rsidR="00425920">
              <w:rPr>
                <w:noProof/>
                <w:webHidden/>
              </w:rPr>
              <w:tab/>
            </w:r>
            <w:r w:rsidR="00425920">
              <w:rPr>
                <w:noProof/>
                <w:webHidden/>
              </w:rPr>
              <w:fldChar w:fldCharType="begin"/>
            </w:r>
            <w:r w:rsidR="00425920">
              <w:rPr>
                <w:noProof/>
                <w:webHidden/>
              </w:rPr>
              <w:instrText xml:space="preserve"> PAGEREF _Toc3759873 \h </w:instrText>
            </w:r>
            <w:r w:rsidR="00425920">
              <w:rPr>
                <w:noProof/>
                <w:webHidden/>
              </w:rPr>
            </w:r>
            <w:r w:rsidR="00425920">
              <w:rPr>
                <w:noProof/>
                <w:webHidden/>
              </w:rPr>
              <w:fldChar w:fldCharType="separate"/>
            </w:r>
            <w:r w:rsidR="00425920">
              <w:rPr>
                <w:noProof/>
                <w:webHidden/>
              </w:rPr>
              <w:t>i</w:t>
            </w:r>
            <w:r w:rsidR="00425920">
              <w:rPr>
                <w:noProof/>
                <w:webHidden/>
              </w:rPr>
              <w:fldChar w:fldCharType="end"/>
            </w:r>
          </w:hyperlink>
        </w:p>
        <w:p w14:paraId="5AE6945E" w14:textId="59BBBDE4" w:rsidR="00425920" w:rsidRDefault="00425920">
          <w:pPr>
            <w:pStyle w:val="TOC1"/>
            <w:tabs>
              <w:tab w:val="left" w:pos="480"/>
              <w:tab w:val="right" w:leader="dot" w:pos="9016"/>
            </w:tabs>
            <w:rPr>
              <w:rFonts w:asciiTheme="minorHAnsi" w:eastAsiaTheme="minorEastAsia" w:hAnsiTheme="minorHAnsi"/>
              <w:noProof/>
              <w:sz w:val="24"/>
              <w:szCs w:val="24"/>
            </w:rPr>
          </w:pPr>
          <w:hyperlink w:anchor="_Toc3759874" w:history="1">
            <w:r w:rsidRPr="00F03683">
              <w:rPr>
                <w:rStyle w:val="Hyperlink"/>
                <w:rFonts w:cs="Times New Roman"/>
                <w:noProof/>
              </w:rPr>
              <w:t>2</w:t>
            </w:r>
            <w:r>
              <w:rPr>
                <w:rFonts w:asciiTheme="minorHAnsi" w:eastAsiaTheme="minorEastAsia" w:hAnsiTheme="minorHAnsi"/>
                <w:noProof/>
                <w:sz w:val="24"/>
                <w:szCs w:val="24"/>
              </w:rPr>
              <w:tab/>
            </w:r>
            <w:r w:rsidRPr="00F03683">
              <w:rPr>
                <w:rStyle w:val="Hyperlink"/>
                <w:rFonts w:cs="Times New Roman"/>
                <w:noProof/>
              </w:rPr>
              <w:t>Introduction</w:t>
            </w:r>
            <w:r>
              <w:rPr>
                <w:noProof/>
                <w:webHidden/>
              </w:rPr>
              <w:tab/>
            </w:r>
            <w:r>
              <w:rPr>
                <w:noProof/>
                <w:webHidden/>
              </w:rPr>
              <w:fldChar w:fldCharType="begin"/>
            </w:r>
            <w:r>
              <w:rPr>
                <w:noProof/>
                <w:webHidden/>
              </w:rPr>
              <w:instrText xml:space="preserve"> PAGEREF _Toc3759874 \h </w:instrText>
            </w:r>
            <w:r>
              <w:rPr>
                <w:noProof/>
                <w:webHidden/>
              </w:rPr>
            </w:r>
            <w:r>
              <w:rPr>
                <w:noProof/>
                <w:webHidden/>
              </w:rPr>
              <w:fldChar w:fldCharType="separate"/>
            </w:r>
            <w:r>
              <w:rPr>
                <w:noProof/>
                <w:webHidden/>
              </w:rPr>
              <w:t>ii</w:t>
            </w:r>
            <w:r>
              <w:rPr>
                <w:noProof/>
                <w:webHidden/>
              </w:rPr>
              <w:fldChar w:fldCharType="end"/>
            </w:r>
          </w:hyperlink>
        </w:p>
        <w:p w14:paraId="5AD6B6FC" w14:textId="64AFEDC3"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75" w:history="1">
            <w:r w:rsidRPr="00F03683">
              <w:rPr>
                <w:rStyle w:val="Hyperlink"/>
                <w:rFonts w:cs="Times New Roman"/>
                <w:noProof/>
              </w:rPr>
              <w:t>2.1</w:t>
            </w:r>
            <w:r>
              <w:rPr>
                <w:rFonts w:asciiTheme="minorHAnsi" w:eastAsiaTheme="minorEastAsia" w:hAnsiTheme="minorHAnsi"/>
                <w:noProof/>
                <w:sz w:val="24"/>
                <w:szCs w:val="24"/>
              </w:rPr>
              <w:tab/>
            </w:r>
            <w:r w:rsidRPr="00F03683">
              <w:rPr>
                <w:rStyle w:val="Hyperlink"/>
                <w:rFonts w:cs="Times New Roman"/>
                <w:noProof/>
              </w:rPr>
              <w:t>Aim</w:t>
            </w:r>
            <w:r>
              <w:rPr>
                <w:noProof/>
                <w:webHidden/>
              </w:rPr>
              <w:tab/>
            </w:r>
            <w:r>
              <w:rPr>
                <w:noProof/>
                <w:webHidden/>
              </w:rPr>
              <w:fldChar w:fldCharType="begin"/>
            </w:r>
            <w:r>
              <w:rPr>
                <w:noProof/>
                <w:webHidden/>
              </w:rPr>
              <w:instrText xml:space="preserve"> PAGEREF _Toc3759875 \h </w:instrText>
            </w:r>
            <w:r>
              <w:rPr>
                <w:noProof/>
                <w:webHidden/>
              </w:rPr>
            </w:r>
            <w:r>
              <w:rPr>
                <w:noProof/>
                <w:webHidden/>
              </w:rPr>
              <w:fldChar w:fldCharType="separate"/>
            </w:r>
            <w:r>
              <w:rPr>
                <w:noProof/>
                <w:webHidden/>
              </w:rPr>
              <w:t>ii</w:t>
            </w:r>
            <w:r>
              <w:rPr>
                <w:noProof/>
                <w:webHidden/>
              </w:rPr>
              <w:fldChar w:fldCharType="end"/>
            </w:r>
          </w:hyperlink>
        </w:p>
        <w:p w14:paraId="7A36BD68" w14:textId="7FC53ACF"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76" w:history="1">
            <w:r w:rsidRPr="00F03683">
              <w:rPr>
                <w:rStyle w:val="Hyperlink"/>
                <w:rFonts w:cs="Times New Roman"/>
                <w:noProof/>
              </w:rPr>
              <w:t>2.2</w:t>
            </w:r>
            <w:r>
              <w:rPr>
                <w:rFonts w:asciiTheme="minorHAnsi" w:eastAsiaTheme="minorEastAsia" w:hAnsiTheme="minorHAnsi"/>
                <w:noProof/>
                <w:sz w:val="24"/>
                <w:szCs w:val="24"/>
              </w:rPr>
              <w:tab/>
            </w:r>
            <w:r w:rsidRPr="00F03683">
              <w:rPr>
                <w:rStyle w:val="Hyperlink"/>
                <w:rFonts w:cs="Times New Roman"/>
                <w:noProof/>
              </w:rPr>
              <w:t>Objectives</w:t>
            </w:r>
            <w:r>
              <w:rPr>
                <w:noProof/>
                <w:webHidden/>
              </w:rPr>
              <w:tab/>
            </w:r>
            <w:r>
              <w:rPr>
                <w:noProof/>
                <w:webHidden/>
              </w:rPr>
              <w:fldChar w:fldCharType="begin"/>
            </w:r>
            <w:r>
              <w:rPr>
                <w:noProof/>
                <w:webHidden/>
              </w:rPr>
              <w:instrText xml:space="preserve"> PAGEREF _Toc3759876 \h </w:instrText>
            </w:r>
            <w:r>
              <w:rPr>
                <w:noProof/>
                <w:webHidden/>
              </w:rPr>
            </w:r>
            <w:r>
              <w:rPr>
                <w:noProof/>
                <w:webHidden/>
              </w:rPr>
              <w:fldChar w:fldCharType="separate"/>
            </w:r>
            <w:r>
              <w:rPr>
                <w:noProof/>
                <w:webHidden/>
              </w:rPr>
              <w:t>ii</w:t>
            </w:r>
            <w:r>
              <w:rPr>
                <w:noProof/>
                <w:webHidden/>
              </w:rPr>
              <w:fldChar w:fldCharType="end"/>
            </w:r>
          </w:hyperlink>
        </w:p>
        <w:p w14:paraId="210D3326" w14:textId="0A981213"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77" w:history="1">
            <w:r w:rsidRPr="00F03683">
              <w:rPr>
                <w:rStyle w:val="Hyperlink"/>
                <w:rFonts w:cs="Times New Roman"/>
                <w:noProof/>
              </w:rPr>
              <w:t>2.3</w:t>
            </w:r>
            <w:r>
              <w:rPr>
                <w:rFonts w:asciiTheme="minorHAnsi" w:eastAsiaTheme="minorEastAsia" w:hAnsiTheme="minorHAnsi"/>
                <w:noProof/>
                <w:sz w:val="24"/>
                <w:szCs w:val="24"/>
              </w:rPr>
              <w:tab/>
            </w:r>
            <w:r w:rsidRPr="00F03683">
              <w:rPr>
                <w:rStyle w:val="Hyperlink"/>
                <w:rFonts w:cs="Times New Roman"/>
                <w:noProof/>
              </w:rPr>
              <w:t>Key Stakeholders</w:t>
            </w:r>
            <w:r>
              <w:rPr>
                <w:noProof/>
                <w:webHidden/>
              </w:rPr>
              <w:tab/>
            </w:r>
            <w:r>
              <w:rPr>
                <w:noProof/>
                <w:webHidden/>
              </w:rPr>
              <w:fldChar w:fldCharType="begin"/>
            </w:r>
            <w:r>
              <w:rPr>
                <w:noProof/>
                <w:webHidden/>
              </w:rPr>
              <w:instrText xml:space="preserve"> PAGEREF _Toc3759877 \h </w:instrText>
            </w:r>
            <w:r>
              <w:rPr>
                <w:noProof/>
                <w:webHidden/>
              </w:rPr>
            </w:r>
            <w:r>
              <w:rPr>
                <w:noProof/>
                <w:webHidden/>
              </w:rPr>
              <w:fldChar w:fldCharType="separate"/>
            </w:r>
            <w:r>
              <w:rPr>
                <w:noProof/>
                <w:webHidden/>
              </w:rPr>
              <w:t>ii</w:t>
            </w:r>
            <w:r>
              <w:rPr>
                <w:noProof/>
                <w:webHidden/>
              </w:rPr>
              <w:fldChar w:fldCharType="end"/>
            </w:r>
          </w:hyperlink>
        </w:p>
        <w:p w14:paraId="126FEFBB" w14:textId="1F52962A" w:rsidR="00425920" w:rsidRDefault="00425920">
          <w:pPr>
            <w:pStyle w:val="TOC1"/>
            <w:tabs>
              <w:tab w:val="left" w:pos="480"/>
              <w:tab w:val="right" w:leader="dot" w:pos="9016"/>
            </w:tabs>
            <w:rPr>
              <w:rFonts w:asciiTheme="minorHAnsi" w:eastAsiaTheme="minorEastAsia" w:hAnsiTheme="minorHAnsi"/>
              <w:noProof/>
              <w:sz w:val="24"/>
              <w:szCs w:val="24"/>
            </w:rPr>
          </w:pPr>
          <w:hyperlink w:anchor="_Toc3759878" w:history="1">
            <w:r w:rsidRPr="00F03683">
              <w:rPr>
                <w:rStyle w:val="Hyperlink"/>
                <w:rFonts w:cs="Times New Roman"/>
                <w:noProof/>
              </w:rPr>
              <w:t>3</w:t>
            </w:r>
            <w:r>
              <w:rPr>
                <w:rFonts w:asciiTheme="minorHAnsi" w:eastAsiaTheme="minorEastAsia" w:hAnsiTheme="minorHAnsi"/>
                <w:noProof/>
                <w:sz w:val="24"/>
                <w:szCs w:val="24"/>
              </w:rPr>
              <w:tab/>
            </w:r>
            <w:r w:rsidRPr="00F03683">
              <w:rPr>
                <w:rStyle w:val="Hyperlink"/>
                <w:rFonts w:cs="Times New Roman"/>
                <w:noProof/>
              </w:rPr>
              <w:t>Project Deliverable Roles</w:t>
            </w:r>
            <w:r>
              <w:rPr>
                <w:noProof/>
                <w:webHidden/>
              </w:rPr>
              <w:tab/>
            </w:r>
            <w:r>
              <w:rPr>
                <w:noProof/>
                <w:webHidden/>
              </w:rPr>
              <w:fldChar w:fldCharType="begin"/>
            </w:r>
            <w:r>
              <w:rPr>
                <w:noProof/>
                <w:webHidden/>
              </w:rPr>
              <w:instrText xml:space="preserve"> PAGEREF _Toc3759878 \h </w:instrText>
            </w:r>
            <w:r>
              <w:rPr>
                <w:noProof/>
                <w:webHidden/>
              </w:rPr>
            </w:r>
            <w:r>
              <w:rPr>
                <w:noProof/>
                <w:webHidden/>
              </w:rPr>
              <w:fldChar w:fldCharType="separate"/>
            </w:r>
            <w:r>
              <w:rPr>
                <w:noProof/>
                <w:webHidden/>
              </w:rPr>
              <w:t>iii</w:t>
            </w:r>
            <w:r>
              <w:rPr>
                <w:noProof/>
                <w:webHidden/>
              </w:rPr>
              <w:fldChar w:fldCharType="end"/>
            </w:r>
          </w:hyperlink>
        </w:p>
        <w:p w14:paraId="6B4C91E0" w14:textId="1B7A114C" w:rsidR="00425920" w:rsidRDefault="00425920">
          <w:pPr>
            <w:pStyle w:val="TOC1"/>
            <w:tabs>
              <w:tab w:val="left" w:pos="480"/>
              <w:tab w:val="right" w:leader="dot" w:pos="9016"/>
            </w:tabs>
            <w:rPr>
              <w:rFonts w:asciiTheme="minorHAnsi" w:eastAsiaTheme="minorEastAsia" w:hAnsiTheme="minorHAnsi"/>
              <w:noProof/>
              <w:sz w:val="24"/>
              <w:szCs w:val="24"/>
            </w:rPr>
          </w:pPr>
          <w:hyperlink w:anchor="_Toc3759879" w:history="1">
            <w:r w:rsidRPr="00F03683">
              <w:rPr>
                <w:rStyle w:val="Hyperlink"/>
                <w:rFonts w:cs="Times New Roman"/>
                <w:noProof/>
              </w:rPr>
              <w:t>4</w:t>
            </w:r>
            <w:r>
              <w:rPr>
                <w:rFonts w:asciiTheme="minorHAnsi" w:eastAsiaTheme="minorEastAsia" w:hAnsiTheme="minorHAnsi"/>
                <w:noProof/>
                <w:sz w:val="24"/>
                <w:szCs w:val="24"/>
              </w:rPr>
              <w:tab/>
            </w:r>
            <w:r w:rsidRPr="00F03683">
              <w:rPr>
                <w:rStyle w:val="Hyperlink"/>
                <w:rFonts w:cs="Times New Roman"/>
                <w:noProof/>
              </w:rPr>
              <w:t>Research Rationale</w:t>
            </w:r>
            <w:r>
              <w:rPr>
                <w:noProof/>
                <w:webHidden/>
              </w:rPr>
              <w:tab/>
            </w:r>
            <w:r>
              <w:rPr>
                <w:noProof/>
                <w:webHidden/>
              </w:rPr>
              <w:fldChar w:fldCharType="begin"/>
            </w:r>
            <w:r>
              <w:rPr>
                <w:noProof/>
                <w:webHidden/>
              </w:rPr>
              <w:instrText xml:space="preserve"> PAGEREF _Toc3759879 \h </w:instrText>
            </w:r>
            <w:r>
              <w:rPr>
                <w:noProof/>
                <w:webHidden/>
              </w:rPr>
            </w:r>
            <w:r>
              <w:rPr>
                <w:noProof/>
                <w:webHidden/>
              </w:rPr>
              <w:fldChar w:fldCharType="separate"/>
            </w:r>
            <w:r>
              <w:rPr>
                <w:noProof/>
                <w:webHidden/>
              </w:rPr>
              <w:t>iii</w:t>
            </w:r>
            <w:r>
              <w:rPr>
                <w:noProof/>
                <w:webHidden/>
              </w:rPr>
              <w:fldChar w:fldCharType="end"/>
            </w:r>
          </w:hyperlink>
        </w:p>
        <w:p w14:paraId="7385405F" w14:textId="56318E8B"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80" w:history="1">
            <w:r w:rsidRPr="00F03683">
              <w:rPr>
                <w:rStyle w:val="Hyperlink"/>
                <w:rFonts w:cs="Times New Roman"/>
                <w:noProof/>
              </w:rPr>
              <w:t>4.1</w:t>
            </w:r>
            <w:r>
              <w:rPr>
                <w:rFonts w:asciiTheme="minorHAnsi" w:eastAsiaTheme="minorEastAsia" w:hAnsiTheme="minorHAnsi"/>
                <w:noProof/>
                <w:sz w:val="24"/>
                <w:szCs w:val="24"/>
              </w:rPr>
              <w:tab/>
            </w:r>
            <w:r w:rsidRPr="00F03683">
              <w:rPr>
                <w:rStyle w:val="Hyperlink"/>
                <w:rFonts w:cs="Times New Roman"/>
                <w:noProof/>
              </w:rPr>
              <w:t>Background</w:t>
            </w:r>
            <w:r>
              <w:rPr>
                <w:noProof/>
                <w:webHidden/>
              </w:rPr>
              <w:tab/>
            </w:r>
            <w:r>
              <w:rPr>
                <w:noProof/>
                <w:webHidden/>
              </w:rPr>
              <w:fldChar w:fldCharType="begin"/>
            </w:r>
            <w:r>
              <w:rPr>
                <w:noProof/>
                <w:webHidden/>
              </w:rPr>
              <w:instrText xml:space="preserve"> PAGEREF _Toc3759880 \h </w:instrText>
            </w:r>
            <w:r>
              <w:rPr>
                <w:noProof/>
                <w:webHidden/>
              </w:rPr>
            </w:r>
            <w:r>
              <w:rPr>
                <w:noProof/>
                <w:webHidden/>
              </w:rPr>
              <w:fldChar w:fldCharType="separate"/>
            </w:r>
            <w:r>
              <w:rPr>
                <w:noProof/>
                <w:webHidden/>
              </w:rPr>
              <w:t>iii</w:t>
            </w:r>
            <w:r>
              <w:rPr>
                <w:noProof/>
                <w:webHidden/>
              </w:rPr>
              <w:fldChar w:fldCharType="end"/>
            </w:r>
          </w:hyperlink>
        </w:p>
        <w:p w14:paraId="5A038268" w14:textId="42E76DDC" w:rsidR="00425920" w:rsidRDefault="00425920">
          <w:pPr>
            <w:pStyle w:val="TOC1"/>
            <w:tabs>
              <w:tab w:val="left" w:pos="480"/>
              <w:tab w:val="right" w:leader="dot" w:pos="9016"/>
            </w:tabs>
            <w:rPr>
              <w:rFonts w:asciiTheme="minorHAnsi" w:eastAsiaTheme="minorEastAsia" w:hAnsiTheme="minorHAnsi"/>
              <w:noProof/>
              <w:sz w:val="24"/>
              <w:szCs w:val="24"/>
            </w:rPr>
          </w:pPr>
          <w:hyperlink w:anchor="_Toc3759881" w:history="1">
            <w:r w:rsidRPr="00F03683">
              <w:rPr>
                <w:rStyle w:val="Hyperlink"/>
                <w:rFonts w:cs="Times New Roman"/>
                <w:noProof/>
              </w:rPr>
              <w:t>5</w:t>
            </w:r>
            <w:r>
              <w:rPr>
                <w:rFonts w:asciiTheme="minorHAnsi" w:eastAsiaTheme="minorEastAsia" w:hAnsiTheme="minorHAnsi"/>
                <w:noProof/>
                <w:sz w:val="24"/>
                <w:szCs w:val="24"/>
              </w:rPr>
              <w:tab/>
            </w:r>
            <w:r w:rsidRPr="00F03683">
              <w:rPr>
                <w:rStyle w:val="Hyperlink"/>
                <w:rFonts w:cs="Times New Roman"/>
                <w:noProof/>
              </w:rPr>
              <w:t>Project Approach &amp; Control</w:t>
            </w:r>
            <w:r>
              <w:rPr>
                <w:noProof/>
                <w:webHidden/>
              </w:rPr>
              <w:tab/>
            </w:r>
            <w:r>
              <w:rPr>
                <w:noProof/>
                <w:webHidden/>
              </w:rPr>
              <w:fldChar w:fldCharType="begin"/>
            </w:r>
            <w:r>
              <w:rPr>
                <w:noProof/>
                <w:webHidden/>
              </w:rPr>
              <w:instrText xml:space="preserve"> PAGEREF _Toc3759881 \h </w:instrText>
            </w:r>
            <w:r>
              <w:rPr>
                <w:noProof/>
                <w:webHidden/>
              </w:rPr>
            </w:r>
            <w:r>
              <w:rPr>
                <w:noProof/>
                <w:webHidden/>
              </w:rPr>
              <w:fldChar w:fldCharType="separate"/>
            </w:r>
            <w:r>
              <w:rPr>
                <w:noProof/>
                <w:webHidden/>
              </w:rPr>
              <w:t>iv</w:t>
            </w:r>
            <w:r>
              <w:rPr>
                <w:noProof/>
                <w:webHidden/>
              </w:rPr>
              <w:fldChar w:fldCharType="end"/>
            </w:r>
          </w:hyperlink>
        </w:p>
        <w:p w14:paraId="53AEC066" w14:textId="24412679"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82" w:history="1">
            <w:r w:rsidRPr="00F03683">
              <w:rPr>
                <w:rStyle w:val="Hyperlink"/>
                <w:rFonts w:cs="Times New Roman"/>
                <w:noProof/>
              </w:rPr>
              <w:t>5.1</w:t>
            </w:r>
            <w:r>
              <w:rPr>
                <w:rFonts w:asciiTheme="minorHAnsi" w:eastAsiaTheme="minorEastAsia" w:hAnsiTheme="minorHAnsi"/>
                <w:noProof/>
                <w:sz w:val="24"/>
                <w:szCs w:val="24"/>
              </w:rPr>
              <w:tab/>
            </w:r>
            <w:r w:rsidRPr="00F03683">
              <w:rPr>
                <w:rStyle w:val="Hyperlink"/>
                <w:rFonts w:cs="Times New Roman"/>
                <w:noProof/>
              </w:rPr>
              <w:t>Benefit of the Study</w:t>
            </w:r>
            <w:r>
              <w:rPr>
                <w:noProof/>
                <w:webHidden/>
              </w:rPr>
              <w:tab/>
            </w:r>
            <w:r>
              <w:rPr>
                <w:noProof/>
                <w:webHidden/>
              </w:rPr>
              <w:fldChar w:fldCharType="begin"/>
            </w:r>
            <w:r>
              <w:rPr>
                <w:noProof/>
                <w:webHidden/>
              </w:rPr>
              <w:instrText xml:space="preserve"> PAGEREF _Toc3759882 \h </w:instrText>
            </w:r>
            <w:r>
              <w:rPr>
                <w:noProof/>
                <w:webHidden/>
              </w:rPr>
            </w:r>
            <w:r>
              <w:rPr>
                <w:noProof/>
                <w:webHidden/>
              </w:rPr>
              <w:fldChar w:fldCharType="separate"/>
            </w:r>
            <w:r>
              <w:rPr>
                <w:noProof/>
                <w:webHidden/>
              </w:rPr>
              <w:t>iv</w:t>
            </w:r>
            <w:r>
              <w:rPr>
                <w:noProof/>
                <w:webHidden/>
              </w:rPr>
              <w:fldChar w:fldCharType="end"/>
            </w:r>
          </w:hyperlink>
        </w:p>
        <w:p w14:paraId="7217E31E" w14:textId="4150E4F5"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83" w:history="1">
            <w:r w:rsidRPr="00F03683">
              <w:rPr>
                <w:rStyle w:val="Hyperlink"/>
                <w:rFonts w:cs="Times New Roman"/>
                <w:noProof/>
              </w:rPr>
              <w:t>5.2</w:t>
            </w:r>
            <w:r>
              <w:rPr>
                <w:rFonts w:asciiTheme="minorHAnsi" w:eastAsiaTheme="minorEastAsia" w:hAnsiTheme="minorHAnsi"/>
                <w:noProof/>
                <w:sz w:val="24"/>
                <w:szCs w:val="24"/>
              </w:rPr>
              <w:tab/>
            </w:r>
            <w:r w:rsidRPr="00F03683">
              <w:rPr>
                <w:rStyle w:val="Hyperlink"/>
                <w:rFonts w:cs="Times New Roman"/>
                <w:noProof/>
              </w:rPr>
              <w:t>Cost</w:t>
            </w:r>
            <w:r>
              <w:rPr>
                <w:noProof/>
                <w:webHidden/>
              </w:rPr>
              <w:tab/>
            </w:r>
            <w:r>
              <w:rPr>
                <w:noProof/>
                <w:webHidden/>
              </w:rPr>
              <w:fldChar w:fldCharType="begin"/>
            </w:r>
            <w:r>
              <w:rPr>
                <w:noProof/>
                <w:webHidden/>
              </w:rPr>
              <w:instrText xml:space="preserve"> PAGEREF _Toc3759883 \h </w:instrText>
            </w:r>
            <w:r>
              <w:rPr>
                <w:noProof/>
                <w:webHidden/>
              </w:rPr>
            </w:r>
            <w:r>
              <w:rPr>
                <w:noProof/>
                <w:webHidden/>
              </w:rPr>
              <w:fldChar w:fldCharType="separate"/>
            </w:r>
            <w:r>
              <w:rPr>
                <w:noProof/>
                <w:webHidden/>
              </w:rPr>
              <w:t>iv</w:t>
            </w:r>
            <w:r>
              <w:rPr>
                <w:noProof/>
                <w:webHidden/>
              </w:rPr>
              <w:fldChar w:fldCharType="end"/>
            </w:r>
          </w:hyperlink>
        </w:p>
        <w:p w14:paraId="1970DC7A" w14:textId="2B233ECA"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84" w:history="1">
            <w:r w:rsidRPr="00F03683">
              <w:rPr>
                <w:rStyle w:val="Hyperlink"/>
                <w:rFonts w:cs="Times New Roman"/>
                <w:noProof/>
              </w:rPr>
              <w:t>5.3</w:t>
            </w:r>
            <w:r>
              <w:rPr>
                <w:rFonts w:asciiTheme="minorHAnsi" w:eastAsiaTheme="minorEastAsia" w:hAnsiTheme="minorHAnsi"/>
                <w:noProof/>
                <w:sz w:val="24"/>
                <w:szCs w:val="24"/>
              </w:rPr>
              <w:tab/>
            </w:r>
            <w:r w:rsidRPr="00F03683">
              <w:rPr>
                <w:rStyle w:val="Hyperlink"/>
                <w:rFonts w:cs="Times New Roman"/>
                <w:noProof/>
              </w:rPr>
              <w:t>Risk Management</w:t>
            </w:r>
            <w:r>
              <w:rPr>
                <w:noProof/>
                <w:webHidden/>
              </w:rPr>
              <w:tab/>
            </w:r>
            <w:r>
              <w:rPr>
                <w:noProof/>
                <w:webHidden/>
              </w:rPr>
              <w:fldChar w:fldCharType="begin"/>
            </w:r>
            <w:r>
              <w:rPr>
                <w:noProof/>
                <w:webHidden/>
              </w:rPr>
              <w:instrText xml:space="preserve"> PAGEREF _Toc3759884 \h </w:instrText>
            </w:r>
            <w:r>
              <w:rPr>
                <w:noProof/>
                <w:webHidden/>
              </w:rPr>
            </w:r>
            <w:r>
              <w:rPr>
                <w:noProof/>
                <w:webHidden/>
              </w:rPr>
              <w:fldChar w:fldCharType="separate"/>
            </w:r>
            <w:r>
              <w:rPr>
                <w:noProof/>
                <w:webHidden/>
              </w:rPr>
              <w:t>iv</w:t>
            </w:r>
            <w:r>
              <w:rPr>
                <w:noProof/>
                <w:webHidden/>
              </w:rPr>
              <w:fldChar w:fldCharType="end"/>
            </w:r>
          </w:hyperlink>
        </w:p>
        <w:p w14:paraId="19C7016D" w14:textId="3B156E89"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85" w:history="1">
            <w:r w:rsidRPr="00F03683">
              <w:rPr>
                <w:rStyle w:val="Hyperlink"/>
                <w:rFonts w:cs="Times New Roman"/>
                <w:noProof/>
              </w:rPr>
              <w:t>5.4</w:t>
            </w:r>
            <w:r>
              <w:rPr>
                <w:rFonts w:asciiTheme="minorHAnsi" w:eastAsiaTheme="minorEastAsia" w:hAnsiTheme="minorHAnsi"/>
                <w:noProof/>
                <w:sz w:val="24"/>
                <w:szCs w:val="24"/>
              </w:rPr>
              <w:tab/>
            </w:r>
            <w:r w:rsidRPr="00F03683">
              <w:rPr>
                <w:rStyle w:val="Hyperlink"/>
                <w:rFonts w:cs="Times New Roman"/>
                <w:noProof/>
              </w:rPr>
              <w:t>SWOT</w:t>
            </w:r>
            <w:r>
              <w:rPr>
                <w:noProof/>
                <w:webHidden/>
              </w:rPr>
              <w:tab/>
            </w:r>
            <w:r>
              <w:rPr>
                <w:noProof/>
                <w:webHidden/>
              </w:rPr>
              <w:fldChar w:fldCharType="begin"/>
            </w:r>
            <w:r>
              <w:rPr>
                <w:noProof/>
                <w:webHidden/>
              </w:rPr>
              <w:instrText xml:space="preserve"> PAGEREF _Toc3759885 \h </w:instrText>
            </w:r>
            <w:r>
              <w:rPr>
                <w:noProof/>
                <w:webHidden/>
              </w:rPr>
            </w:r>
            <w:r>
              <w:rPr>
                <w:noProof/>
                <w:webHidden/>
              </w:rPr>
              <w:fldChar w:fldCharType="separate"/>
            </w:r>
            <w:r>
              <w:rPr>
                <w:noProof/>
                <w:webHidden/>
              </w:rPr>
              <w:t>v</w:t>
            </w:r>
            <w:r>
              <w:rPr>
                <w:noProof/>
                <w:webHidden/>
              </w:rPr>
              <w:fldChar w:fldCharType="end"/>
            </w:r>
          </w:hyperlink>
        </w:p>
        <w:p w14:paraId="028E628E" w14:textId="0CEB33EE"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86" w:history="1">
            <w:r w:rsidRPr="00F03683">
              <w:rPr>
                <w:rStyle w:val="Hyperlink"/>
                <w:rFonts w:cs="Times New Roman"/>
                <w:noProof/>
              </w:rPr>
              <w:t>5.5</w:t>
            </w:r>
            <w:r>
              <w:rPr>
                <w:rFonts w:asciiTheme="minorHAnsi" w:eastAsiaTheme="minorEastAsia" w:hAnsiTheme="minorHAnsi"/>
                <w:noProof/>
                <w:sz w:val="24"/>
                <w:szCs w:val="24"/>
              </w:rPr>
              <w:tab/>
            </w:r>
            <w:r w:rsidRPr="00F03683">
              <w:rPr>
                <w:rStyle w:val="Hyperlink"/>
                <w:rFonts w:cs="Times New Roman"/>
                <w:noProof/>
              </w:rPr>
              <w:t>Quality Management</w:t>
            </w:r>
            <w:r>
              <w:rPr>
                <w:noProof/>
                <w:webHidden/>
              </w:rPr>
              <w:tab/>
            </w:r>
            <w:r>
              <w:rPr>
                <w:noProof/>
                <w:webHidden/>
              </w:rPr>
              <w:fldChar w:fldCharType="begin"/>
            </w:r>
            <w:r>
              <w:rPr>
                <w:noProof/>
                <w:webHidden/>
              </w:rPr>
              <w:instrText xml:space="preserve"> PAGEREF _Toc3759886 \h </w:instrText>
            </w:r>
            <w:r>
              <w:rPr>
                <w:noProof/>
                <w:webHidden/>
              </w:rPr>
            </w:r>
            <w:r>
              <w:rPr>
                <w:noProof/>
                <w:webHidden/>
              </w:rPr>
              <w:fldChar w:fldCharType="separate"/>
            </w:r>
            <w:r>
              <w:rPr>
                <w:noProof/>
                <w:webHidden/>
              </w:rPr>
              <w:t>v</w:t>
            </w:r>
            <w:r>
              <w:rPr>
                <w:noProof/>
                <w:webHidden/>
              </w:rPr>
              <w:fldChar w:fldCharType="end"/>
            </w:r>
          </w:hyperlink>
        </w:p>
        <w:p w14:paraId="2B679EA7" w14:textId="23FC389D"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87" w:history="1">
            <w:r w:rsidRPr="00F03683">
              <w:rPr>
                <w:rStyle w:val="Hyperlink"/>
                <w:rFonts w:cs="Times New Roman"/>
                <w:noProof/>
              </w:rPr>
              <w:t>5.6</w:t>
            </w:r>
            <w:r>
              <w:rPr>
                <w:rFonts w:asciiTheme="minorHAnsi" w:eastAsiaTheme="minorEastAsia" w:hAnsiTheme="minorHAnsi"/>
                <w:noProof/>
                <w:sz w:val="24"/>
                <w:szCs w:val="24"/>
              </w:rPr>
              <w:tab/>
            </w:r>
            <w:r w:rsidRPr="00F03683">
              <w:rPr>
                <w:rStyle w:val="Hyperlink"/>
                <w:rFonts w:cs="Times New Roman"/>
                <w:noProof/>
              </w:rPr>
              <w:t>Planned Communication Strategy</w:t>
            </w:r>
            <w:r>
              <w:rPr>
                <w:noProof/>
                <w:webHidden/>
              </w:rPr>
              <w:tab/>
            </w:r>
            <w:r>
              <w:rPr>
                <w:noProof/>
                <w:webHidden/>
              </w:rPr>
              <w:fldChar w:fldCharType="begin"/>
            </w:r>
            <w:r>
              <w:rPr>
                <w:noProof/>
                <w:webHidden/>
              </w:rPr>
              <w:instrText xml:space="preserve"> PAGEREF _Toc3759887 \h </w:instrText>
            </w:r>
            <w:r>
              <w:rPr>
                <w:noProof/>
                <w:webHidden/>
              </w:rPr>
            </w:r>
            <w:r>
              <w:rPr>
                <w:noProof/>
                <w:webHidden/>
              </w:rPr>
              <w:fldChar w:fldCharType="separate"/>
            </w:r>
            <w:r>
              <w:rPr>
                <w:noProof/>
                <w:webHidden/>
              </w:rPr>
              <w:t>vi</w:t>
            </w:r>
            <w:r>
              <w:rPr>
                <w:noProof/>
                <w:webHidden/>
              </w:rPr>
              <w:fldChar w:fldCharType="end"/>
            </w:r>
          </w:hyperlink>
        </w:p>
        <w:p w14:paraId="413E47EF" w14:textId="5E15E630" w:rsidR="00425920" w:rsidRDefault="00425920">
          <w:pPr>
            <w:pStyle w:val="TOC2"/>
            <w:tabs>
              <w:tab w:val="left" w:pos="960"/>
              <w:tab w:val="right" w:leader="dot" w:pos="9016"/>
            </w:tabs>
            <w:rPr>
              <w:rFonts w:asciiTheme="minorHAnsi" w:eastAsiaTheme="minorEastAsia" w:hAnsiTheme="minorHAnsi"/>
              <w:noProof/>
              <w:sz w:val="24"/>
              <w:szCs w:val="24"/>
            </w:rPr>
          </w:pPr>
          <w:hyperlink w:anchor="_Toc3759888" w:history="1">
            <w:r w:rsidRPr="00F03683">
              <w:rPr>
                <w:rStyle w:val="Hyperlink"/>
                <w:rFonts w:cs="Times New Roman"/>
                <w:noProof/>
              </w:rPr>
              <w:t>5.7</w:t>
            </w:r>
            <w:r>
              <w:rPr>
                <w:rFonts w:asciiTheme="minorHAnsi" w:eastAsiaTheme="minorEastAsia" w:hAnsiTheme="minorHAnsi"/>
                <w:noProof/>
                <w:sz w:val="24"/>
                <w:szCs w:val="24"/>
              </w:rPr>
              <w:tab/>
            </w:r>
            <w:r w:rsidRPr="00F03683">
              <w:rPr>
                <w:rStyle w:val="Hyperlink"/>
                <w:rFonts w:cs="Times New Roman"/>
                <w:noProof/>
              </w:rPr>
              <w:t>Plan Gantt Chart</w:t>
            </w:r>
            <w:r>
              <w:rPr>
                <w:noProof/>
                <w:webHidden/>
              </w:rPr>
              <w:tab/>
            </w:r>
            <w:r>
              <w:rPr>
                <w:noProof/>
                <w:webHidden/>
              </w:rPr>
              <w:fldChar w:fldCharType="begin"/>
            </w:r>
            <w:r>
              <w:rPr>
                <w:noProof/>
                <w:webHidden/>
              </w:rPr>
              <w:instrText xml:space="preserve"> PAGEREF _Toc3759888 \h </w:instrText>
            </w:r>
            <w:r>
              <w:rPr>
                <w:noProof/>
                <w:webHidden/>
              </w:rPr>
            </w:r>
            <w:r>
              <w:rPr>
                <w:noProof/>
                <w:webHidden/>
              </w:rPr>
              <w:fldChar w:fldCharType="separate"/>
            </w:r>
            <w:r>
              <w:rPr>
                <w:noProof/>
                <w:webHidden/>
              </w:rPr>
              <w:t>vi</w:t>
            </w:r>
            <w:r>
              <w:rPr>
                <w:noProof/>
                <w:webHidden/>
              </w:rPr>
              <w:fldChar w:fldCharType="end"/>
            </w:r>
          </w:hyperlink>
        </w:p>
        <w:p w14:paraId="0D5A6F73" w14:textId="7558E6BD" w:rsidR="00425920" w:rsidRDefault="00425920">
          <w:pPr>
            <w:pStyle w:val="TOC1"/>
            <w:tabs>
              <w:tab w:val="left" w:pos="480"/>
              <w:tab w:val="right" w:leader="dot" w:pos="9016"/>
            </w:tabs>
            <w:rPr>
              <w:rFonts w:asciiTheme="minorHAnsi" w:eastAsiaTheme="minorEastAsia" w:hAnsiTheme="minorHAnsi"/>
              <w:noProof/>
              <w:sz w:val="24"/>
              <w:szCs w:val="24"/>
            </w:rPr>
          </w:pPr>
          <w:hyperlink w:anchor="_Toc3759889" w:history="1">
            <w:r w:rsidRPr="00F03683">
              <w:rPr>
                <w:rStyle w:val="Hyperlink"/>
                <w:rFonts w:cs="Times New Roman"/>
                <w:noProof/>
              </w:rPr>
              <w:t>6</w:t>
            </w:r>
            <w:r>
              <w:rPr>
                <w:rFonts w:asciiTheme="minorHAnsi" w:eastAsiaTheme="minorEastAsia" w:hAnsiTheme="minorHAnsi"/>
                <w:noProof/>
                <w:sz w:val="24"/>
                <w:szCs w:val="24"/>
              </w:rPr>
              <w:tab/>
            </w:r>
            <w:r w:rsidRPr="00F03683">
              <w:rPr>
                <w:rStyle w:val="Hyperlink"/>
                <w:rFonts w:cs="Times New Roman"/>
                <w:noProof/>
              </w:rPr>
              <w:t>Research Methodology</w:t>
            </w:r>
            <w:r>
              <w:rPr>
                <w:noProof/>
                <w:webHidden/>
              </w:rPr>
              <w:tab/>
            </w:r>
            <w:r>
              <w:rPr>
                <w:noProof/>
                <w:webHidden/>
              </w:rPr>
              <w:fldChar w:fldCharType="begin"/>
            </w:r>
            <w:r>
              <w:rPr>
                <w:noProof/>
                <w:webHidden/>
              </w:rPr>
              <w:instrText xml:space="preserve"> PAGEREF _Toc3759889 \h </w:instrText>
            </w:r>
            <w:r>
              <w:rPr>
                <w:noProof/>
                <w:webHidden/>
              </w:rPr>
            </w:r>
            <w:r>
              <w:rPr>
                <w:noProof/>
                <w:webHidden/>
              </w:rPr>
              <w:fldChar w:fldCharType="separate"/>
            </w:r>
            <w:r>
              <w:rPr>
                <w:noProof/>
                <w:webHidden/>
              </w:rPr>
              <w:t>vii</w:t>
            </w:r>
            <w:r>
              <w:rPr>
                <w:noProof/>
                <w:webHidden/>
              </w:rPr>
              <w:fldChar w:fldCharType="end"/>
            </w:r>
          </w:hyperlink>
        </w:p>
        <w:p w14:paraId="61723729" w14:textId="03CF90CC" w:rsidR="00425920" w:rsidRDefault="00425920">
          <w:pPr>
            <w:pStyle w:val="TOC1"/>
            <w:tabs>
              <w:tab w:val="left" w:pos="480"/>
              <w:tab w:val="right" w:leader="dot" w:pos="9016"/>
            </w:tabs>
            <w:rPr>
              <w:rFonts w:asciiTheme="minorHAnsi" w:eastAsiaTheme="minorEastAsia" w:hAnsiTheme="minorHAnsi"/>
              <w:noProof/>
              <w:sz w:val="24"/>
              <w:szCs w:val="24"/>
            </w:rPr>
          </w:pPr>
          <w:hyperlink w:anchor="_Toc3759890" w:history="1">
            <w:r w:rsidRPr="00F03683">
              <w:rPr>
                <w:rStyle w:val="Hyperlink"/>
                <w:noProof/>
              </w:rPr>
              <w:t>7</w:t>
            </w:r>
            <w:r>
              <w:rPr>
                <w:rFonts w:asciiTheme="minorHAnsi" w:eastAsiaTheme="minorEastAsia" w:hAnsiTheme="minorHAnsi"/>
                <w:noProof/>
                <w:sz w:val="24"/>
                <w:szCs w:val="24"/>
              </w:rPr>
              <w:tab/>
            </w:r>
            <w:r w:rsidRPr="00F03683">
              <w:rPr>
                <w:rStyle w:val="Hyperlink"/>
                <w:noProof/>
              </w:rPr>
              <w:t>Project plan</w:t>
            </w:r>
            <w:r>
              <w:rPr>
                <w:noProof/>
                <w:webHidden/>
              </w:rPr>
              <w:tab/>
            </w:r>
            <w:r>
              <w:rPr>
                <w:noProof/>
                <w:webHidden/>
              </w:rPr>
              <w:fldChar w:fldCharType="begin"/>
            </w:r>
            <w:r>
              <w:rPr>
                <w:noProof/>
                <w:webHidden/>
              </w:rPr>
              <w:instrText xml:space="preserve"> PAGEREF _Toc3759890 \h </w:instrText>
            </w:r>
            <w:r>
              <w:rPr>
                <w:noProof/>
                <w:webHidden/>
              </w:rPr>
            </w:r>
            <w:r>
              <w:rPr>
                <w:noProof/>
                <w:webHidden/>
              </w:rPr>
              <w:fldChar w:fldCharType="separate"/>
            </w:r>
            <w:r>
              <w:rPr>
                <w:noProof/>
                <w:webHidden/>
              </w:rPr>
              <w:t>vii</w:t>
            </w:r>
            <w:r>
              <w:rPr>
                <w:noProof/>
                <w:webHidden/>
              </w:rPr>
              <w:fldChar w:fldCharType="end"/>
            </w:r>
          </w:hyperlink>
        </w:p>
        <w:p w14:paraId="75BB1C6C" w14:textId="06BA1896" w:rsidR="00425920" w:rsidRDefault="00425920">
          <w:pPr>
            <w:pStyle w:val="TOC1"/>
            <w:tabs>
              <w:tab w:val="left" w:pos="480"/>
              <w:tab w:val="right" w:leader="dot" w:pos="9016"/>
            </w:tabs>
            <w:rPr>
              <w:rFonts w:asciiTheme="minorHAnsi" w:eastAsiaTheme="minorEastAsia" w:hAnsiTheme="minorHAnsi"/>
              <w:noProof/>
              <w:sz w:val="24"/>
              <w:szCs w:val="24"/>
            </w:rPr>
          </w:pPr>
          <w:hyperlink w:anchor="_Toc3759891" w:history="1">
            <w:r w:rsidRPr="00F03683">
              <w:rPr>
                <w:rStyle w:val="Hyperlink"/>
                <w:noProof/>
              </w:rPr>
              <w:t>8</w:t>
            </w:r>
            <w:r>
              <w:rPr>
                <w:rFonts w:asciiTheme="minorHAnsi" w:eastAsiaTheme="minorEastAsia" w:hAnsiTheme="minorHAnsi"/>
                <w:noProof/>
                <w:sz w:val="24"/>
                <w:szCs w:val="24"/>
              </w:rPr>
              <w:tab/>
            </w:r>
            <w:r w:rsidRPr="00F03683">
              <w:rPr>
                <w:rStyle w:val="Hyperlink"/>
                <w:noProof/>
              </w:rPr>
              <w:t>Appendices</w:t>
            </w:r>
            <w:r>
              <w:rPr>
                <w:noProof/>
                <w:webHidden/>
              </w:rPr>
              <w:tab/>
            </w:r>
            <w:r>
              <w:rPr>
                <w:noProof/>
                <w:webHidden/>
              </w:rPr>
              <w:fldChar w:fldCharType="begin"/>
            </w:r>
            <w:r>
              <w:rPr>
                <w:noProof/>
                <w:webHidden/>
              </w:rPr>
              <w:instrText xml:space="preserve"> PAGEREF _Toc3759891 \h </w:instrText>
            </w:r>
            <w:r>
              <w:rPr>
                <w:noProof/>
                <w:webHidden/>
              </w:rPr>
            </w:r>
            <w:r>
              <w:rPr>
                <w:noProof/>
                <w:webHidden/>
              </w:rPr>
              <w:fldChar w:fldCharType="separate"/>
            </w:r>
            <w:r>
              <w:rPr>
                <w:noProof/>
                <w:webHidden/>
              </w:rPr>
              <w:t>viii</w:t>
            </w:r>
            <w:r>
              <w:rPr>
                <w:noProof/>
                <w:webHidden/>
              </w:rPr>
              <w:fldChar w:fldCharType="end"/>
            </w:r>
          </w:hyperlink>
        </w:p>
        <w:p w14:paraId="263E5718" w14:textId="4A0C13FA" w:rsidR="00425920" w:rsidRDefault="00425920">
          <w:pPr>
            <w:pStyle w:val="TOC1"/>
            <w:tabs>
              <w:tab w:val="left" w:pos="480"/>
              <w:tab w:val="right" w:leader="dot" w:pos="9016"/>
            </w:tabs>
            <w:rPr>
              <w:rFonts w:asciiTheme="minorHAnsi" w:eastAsiaTheme="minorEastAsia" w:hAnsiTheme="minorHAnsi"/>
              <w:noProof/>
              <w:sz w:val="24"/>
              <w:szCs w:val="24"/>
            </w:rPr>
          </w:pPr>
          <w:hyperlink w:anchor="_Toc3759892" w:history="1">
            <w:r w:rsidRPr="00F03683">
              <w:rPr>
                <w:rStyle w:val="Hyperlink"/>
                <w:noProof/>
              </w:rPr>
              <w:t>9</w:t>
            </w:r>
            <w:r>
              <w:rPr>
                <w:rFonts w:asciiTheme="minorHAnsi" w:eastAsiaTheme="minorEastAsia" w:hAnsiTheme="minorHAnsi"/>
                <w:noProof/>
                <w:sz w:val="24"/>
                <w:szCs w:val="24"/>
              </w:rPr>
              <w:tab/>
            </w:r>
            <w:r w:rsidRPr="00F03683">
              <w:rPr>
                <w:rStyle w:val="Hyperlink"/>
                <w:noProof/>
              </w:rPr>
              <w:t>References</w:t>
            </w:r>
            <w:r>
              <w:rPr>
                <w:noProof/>
                <w:webHidden/>
              </w:rPr>
              <w:tab/>
            </w:r>
            <w:r>
              <w:rPr>
                <w:noProof/>
                <w:webHidden/>
              </w:rPr>
              <w:fldChar w:fldCharType="begin"/>
            </w:r>
            <w:r>
              <w:rPr>
                <w:noProof/>
                <w:webHidden/>
              </w:rPr>
              <w:instrText xml:space="preserve"> PAGEREF _Toc3759892 \h </w:instrText>
            </w:r>
            <w:r>
              <w:rPr>
                <w:noProof/>
                <w:webHidden/>
              </w:rPr>
            </w:r>
            <w:r>
              <w:rPr>
                <w:noProof/>
                <w:webHidden/>
              </w:rPr>
              <w:fldChar w:fldCharType="separate"/>
            </w:r>
            <w:r>
              <w:rPr>
                <w:noProof/>
                <w:webHidden/>
              </w:rPr>
              <w:t>xvi</w:t>
            </w:r>
            <w:r>
              <w:rPr>
                <w:noProof/>
                <w:webHidden/>
              </w:rPr>
              <w:fldChar w:fldCharType="end"/>
            </w:r>
          </w:hyperlink>
        </w:p>
        <w:p w14:paraId="48C89582" w14:textId="4D0E739E" w:rsidR="0037650F" w:rsidRPr="007957C3" w:rsidRDefault="0037650F" w:rsidP="007957C3">
          <w:pPr>
            <w:spacing w:line="360" w:lineRule="auto"/>
          </w:pPr>
          <w:r w:rsidRPr="007957C3">
            <w:rPr>
              <w:b/>
              <w:bCs/>
              <w:noProof/>
            </w:rPr>
            <w:fldChar w:fldCharType="end"/>
          </w:r>
        </w:p>
      </w:sdtContent>
    </w:sdt>
    <w:p w14:paraId="521C7923" w14:textId="77777777" w:rsidR="0037650F" w:rsidRPr="007957C3" w:rsidRDefault="0037650F" w:rsidP="007957C3">
      <w:pPr>
        <w:spacing w:line="360" w:lineRule="auto"/>
      </w:pPr>
      <w:r w:rsidRPr="007957C3">
        <w:br w:type="page"/>
      </w:r>
    </w:p>
    <w:p w14:paraId="2960168C" w14:textId="77777777" w:rsidR="009314D9" w:rsidRPr="007957C3" w:rsidRDefault="009314D9" w:rsidP="007957C3">
      <w:pPr>
        <w:spacing w:line="360" w:lineRule="auto"/>
        <w:sectPr w:rsidR="009314D9" w:rsidRPr="007957C3" w:rsidSect="001A13BE">
          <w:footerReference w:type="default" r:id="rId9"/>
          <w:pgSz w:w="11906" w:h="16838"/>
          <w:pgMar w:top="1440" w:right="1440" w:bottom="1440" w:left="1440" w:header="708" w:footer="708" w:gutter="0"/>
          <w:cols w:space="708"/>
          <w:titlePg/>
          <w:docGrid w:linePitch="360"/>
        </w:sectPr>
      </w:pPr>
    </w:p>
    <w:p w14:paraId="664DC2BD" w14:textId="77777777" w:rsidR="000967B5" w:rsidRPr="007957C3" w:rsidRDefault="000967B5" w:rsidP="007957C3">
      <w:pPr>
        <w:spacing w:line="360" w:lineRule="auto"/>
      </w:pPr>
    </w:p>
    <w:p w14:paraId="4E446B11" w14:textId="4DC30945" w:rsidR="007172E7" w:rsidRDefault="007172E7" w:rsidP="007957C3">
      <w:pPr>
        <w:pStyle w:val="Heading1"/>
        <w:rPr>
          <w:rFonts w:cs="Times New Roman"/>
        </w:rPr>
      </w:pPr>
      <w:bookmarkStart w:id="1" w:name="_Toc3759873"/>
      <w:r w:rsidRPr="007957C3">
        <w:rPr>
          <w:rFonts w:cs="Times New Roman"/>
        </w:rPr>
        <w:t>Executive Summary</w:t>
      </w:r>
      <w:bookmarkEnd w:id="1"/>
      <w:r w:rsidRPr="007957C3">
        <w:rPr>
          <w:rFonts w:cs="Times New Roman"/>
        </w:rPr>
        <w:t xml:space="preserve"> </w:t>
      </w:r>
    </w:p>
    <w:p w14:paraId="4E478364" w14:textId="77777777" w:rsidR="00182F4A" w:rsidRPr="00182F4A" w:rsidRDefault="00182F4A" w:rsidP="00182F4A"/>
    <w:p w14:paraId="4475B5A6" w14:textId="54F48B40" w:rsidR="007172E7" w:rsidRDefault="001B4AB1" w:rsidP="005E2D4E">
      <w:pPr>
        <w:spacing w:line="360" w:lineRule="auto"/>
        <w:jc w:val="both"/>
      </w:pPr>
      <w:r>
        <w:t xml:space="preserve">This report is a </w:t>
      </w:r>
      <w:r w:rsidR="009F01DB">
        <w:t>project</w:t>
      </w:r>
      <w:r w:rsidR="008E1BBD">
        <w:t xml:space="preserve"> initiation document that proposes the aim of the project</w:t>
      </w:r>
      <w:r w:rsidR="00D64F93">
        <w:t xml:space="preserve"> which is to conduct research to </w:t>
      </w:r>
      <w:r w:rsidR="00D309FC">
        <w:t xml:space="preserve">find out the best return on investment on different accommodation options through a feasibility </w:t>
      </w:r>
      <w:r w:rsidR="00171932">
        <w:t>report for client and owner of ‘The star inn’. The report explains the processes and factors which have been considered through the first stages of this project. Identifying the key stakeholders</w:t>
      </w:r>
      <w:r w:rsidR="00D3589D">
        <w:t xml:space="preserve"> and the roles of the stakeholders. </w:t>
      </w:r>
      <w:r w:rsidR="005A4301">
        <w:t xml:space="preserve">The rationale for this research; </w:t>
      </w:r>
      <w:r w:rsidR="00793B7B">
        <w:t>that the client is wondering what to do with the current vacan</w:t>
      </w:r>
      <w:r w:rsidR="005047A2">
        <w:t xml:space="preserve">t </w:t>
      </w:r>
      <w:r w:rsidR="00793B7B">
        <w:t>space in the property</w:t>
      </w:r>
      <w:r w:rsidR="005047A2">
        <w:t>. Additionally</w:t>
      </w:r>
      <w:r w:rsidR="00F764CB">
        <w:t>, the benefit of this study to the organisation</w:t>
      </w:r>
      <w:r w:rsidR="00B26F53">
        <w:t xml:space="preserve"> that the researcher has more available time than the client, experience in the research field</w:t>
      </w:r>
      <w:r w:rsidR="00146D7D">
        <w:t>, the project could improve the business performance resulting in increased revenue and to fulfil consumer demand and needs.</w:t>
      </w:r>
      <w:r w:rsidR="0054348A">
        <w:t xml:space="preserve"> Moreover, that the research cost will be minimal as it is for educational purposes</w:t>
      </w:r>
      <w:r w:rsidR="00F42C7B">
        <w:t xml:space="preserve"> and a risk management strategy</w:t>
      </w:r>
      <w:r w:rsidR="00AD6A69">
        <w:t xml:space="preserve">, SWOT analysis of the internal </w:t>
      </w:r>
      <w:r w:rsidR="005E2D4E">
        <w:t>strengths</w:t>
      </w:r>
      <w:r w:rsidR="00AD6A69">
        <w:t xml:space="preserve"> and weaknesses, external </w:t>
      </w:r>
      <w:r w:rsidR="005E2D4E">
        <w:t>opportunities</w:t>
      </w:r>
      <w:r w:rsidR="00AD6A69">
        <w:t xml:space="preserve"> and threats</w:t>
      </w:r>
      <w:r w:rsidR="00801496">
        <w:t xml:space="preserve">, a detailed. ‘Gantt chart’ which is key framework for the </w:t>
      </w:r>
      <w:r w:rsidR="00FE23EF">
        <w:t>time management of the project and the discussion of regular reviews of the progress</w:t>
      </w:r>
      <w:r w:rsidR="00796308">
        <w:t xml:space="preserve"> of the study with the review and client which in quality control is set out in a table which has been agreed with the client</w:t>
      </w:r>
      <w:r w:rsidR="005D173E">
        <w:t xml:space="preserve"> for regular updates through email and meetings every three weeks.</w:t>
      </w:r>
      <w:r w:rsidR="005E2D4E">
        <w:t xml:space="preserve"> Furthermore, the </w:t>
      </w:r>
      <w:r w:rsidR="00F52CFF">
        <w:t xml:space="preserve">research methodology; mixed descriptive method which analyses primary and secondary data </w:t>
      </w:r>
      <w:r w:rsidR="001A4BEE">
        <w:t xml:space="preserve">of the quantitative and qualitative nature which will be reviewed for the final report in </w:t>
      </w:r>
      <w:r w:rsidR="00F92184">
        <w:t xml:space="preserve">the statistical package for social scientist (SPSS) or Google forms in the shape of charts, graphs and forms. Finally, a more detailed plan of the </w:t>
      </w:r>
      <w:r w:rsidR="00440625">
        <w:t xml:space="preserve">next steps of the project, ethics form for potential participants in surveys and </w:t>
      </w:r>
      <w:r w:rsidR="00AA557A">
        <w:t>consent from the client.</w:t>
      </w:r>
    </w:p>
    <w:p w14:paraId="299E89DE" w14:textId="421BC8BD" w:rsidR="005047A2" w:rsidRDefault="005047A2" w:rsidP="007957C3">
      <w:pPr>
        <w:spacing w:line="360" w:lineRule="auto"/>
      </w:pPr>
    </w:p>
    <w:p w14:paraId="4463611F" w14:textId="3391B6B5" w:rsidR="007172E7" w:rsidRPr="007957C3" w:rsidRDefault="007172E7" w:rsidP="007957C3">
      <w:pPr>
        <w:spacing w:line="360" w:lineRule="auto"/>
      </w:pPr>
    </w:p>
    <w:p w14:paraId="781B0C6D" w14:textId="40B8A729" w:rsidR="007172E7" w:rsidRPr="007957C3" w:rsidRDefault="007172E7" w:rsidP="007957C3">
      <w:pPr>
        <w:spacing w:line="360" w:lineRule="auto"/>
      </w:pPr>
    </w:p>
    <w:p w14:paraId="06F1A996" w14:textId="0003A33B" w:rsidR="007172E7" w:rsidRPr="007957C3" w:rsidRDefault="007172E7" w:rsidP="007957C3">
      <w:pPr>
        <w:spacing w:line="360" w:lineRule="auto"/>
      </w:pPr>
    </w:p>
    <w:p w14:paraId="2699C9B4" w14:textId="74DBCBDD" w:rsidR="007172E7" w:rsidRPr="007957C3" w:rsidRDefault="007172E7" w:rsidP="007957C3">
      <w:pPr>
        <w:spacing w:line="360" w:lineRule="auto"/>
      </w:pPr>
    </w:p>
    <w:p w14:paraId="2F28E445" w14:textId="4EC9FA6A" w:rsidR="007172E7" w:rsidRPr="007957C3" w:rsidRDefault="007172E7" w:rsidP="007957C3">
      <w:pPr>
        <w:spacing w:line="360" w:lineRule="auto"/>
      </w:pPr>
    </w:p>
    <w:p w14:paraId="57E62D3A" w14:textId="77777777" w:rsidR="007957C3" w:rsidRPr="007957C3" w:rsidRDefault="007957C3" w:rsidP="007957C3">
      <w:pPr>
        <w:spacing w:line="360" w:lineRule="auto"/>
      </w:pPr>
    </w:p>
    <w:p w14:paraId="5034AA3F" w14:textId="488FC34E" w:rsidR="00341D32" w:rsidRPr="007957C3" w:rsidRDefault="005B0D96" w:rsidP="007957C3">
      <w:pPr>
        <w:pStyle w:val="Heading1"/>
        <w:rPr>
          <w:rFonts w:cs="Times New Roman"/>
        </w:rPr>
      </w:pPr>
      <w:bookmarkStart w:id="2" w:name="_Toc3759874"/>
      <w:r w:rsidRPr="007957C3">
        <w:rPr>
          <w:rFonts w:cs="Times New Roman"/>
        </w:rPr>
        <w:lastRenderedPageBreak/>
        <w:t>Introduction</w:t>
      </w:r>
      <w:bookmarkEnd w:id="2"/>
    </w:p>
    <w:p w14:paraId="7F9C6149" w14:textId="0D9B13AA" w:rsidR="00631E7E" w:rsidRDefault="00631E7E" w:rsidP="007957C3">
      <w:pPr>
        <w:spacing w:line="360" w:lineRule="auto"/>
        <w:jc w:val="both"/>
      </w:pPr>
      <w:r w:rsidRPr="007957C3">
        <w:t xml:space="preserve">The purpose of this </w:t>
      </w:r>
      <w:r w:rsidR="00DA0993" w:rsidRPr="007957C3">
        <w:t>report</w:t>
      </w:r>
      <w:r w:rsidRPr="007957C3">
        <w:t xml:space="preserve"> is to</w:t>
      </w:r>
      <w:r w:rsidR="00C56DFB" w:rsidRPr="007957C3">
        <w:t xml:space="preserve"> </w:t>
      </w:r>
      <w:r w:rsidR="00DB4D8C" w:rsidRPr="007957C3">
        <w:t>dissect and plan a</w:t>
      </w:r>
      <w:r w:rsidR="006025F7" w:rsidRPr="007957C3">
        <w:t xml:space="preserve"> project initiation document </w:t>
      </w:r>
      <w:r w:rsidR="00095E46" w:rsidRPr="007957C3">
        <w:t>for the key stakeholders involved in the project the consultant, clien</w:t>
      </w:r>
      <w:r w:rsidR="00895F8B" w:rsidRPr="007957C3">
        <w:t xml:space="preserve">t </w:t>
      </w:r>
      <w:r w:rsidR="00095E46" w:rsidRPr="007957C3">
        <w:t>and revie</w:t>
      </w:r>
      <w:r w:rsidR="00895F8B" w:rsidRPr="007957C3">
        <w:t>wer. To conduct a</w:t>
      </w:r>
      <w:r w:rsidR="00C56DFB" w:rsidRPr="007957C3">
        <w:t xml:space="preserve"> </w:t>
      </w:r>
      <w:r w:rsidR="00E4190B" w:rsidRPr="007957C3">
        <w:t xml:space="preserve">feasibility study </w:t>
      </w:r>
      <w:r w:rsidR="00C739D3" w:rsidRPr="007957C3">
        <w:t>for</w:t>
      </w:r>
      <w:r w:rsidR="00DB2B8F" w:rsidRPr="007957C3">
        <w:t xml:space="preserve"> </w:t>
      </w:r>
      <w:r w:rsidR="0086297E">
        <w:t>‘</w:t>
      </w:r>
      <w:r w:rsidR="00DB2B8F" w:rsidRPr="007957C3">
        <w:t>The Starr Inn</w:t>
      </w:r>
      <w:r w:rsidR="0086297E">
        <w:t>’</w:t>
      </w:r>
      <w:r w:rsidR="00DB2B8F" w:rsidRPr="007957C3">
        <w:t xml:space="preserve"> outlining the </w:t>
      </w:r>
      <w:r w:rsidR="00CC556B" w:rsidRPr="007957C3">
        <w:t>consumer needs</w:t>
      </w:r>
      <w:r w:rsidR="007E74A5" w:rsidRPr="007957C3">
        <w:t xml:space="preserve"> of accommodation.</w:t>
      </w:r>
    </w:p>
    <w:p w14:paraId="114E0F4B" w14:textId="77777777" w:rsidR="00AA557A" w:rsidRPr="007957C3" w:rsidRDefault="00AA557A" w:rsidP="007957C3">
      <w:pPr>
        <w:spacing w:line="360" w:lineRule="auto"/>
        <w:jc w:val="both"/>
      </w:pPr>
    </w:p>
    <w:p w14:paraId="2EF00F42" w14:textId="38E1CA85" w:rsidR="00337752" w:rsidRPr="007957C3" w:rsidRDefault="0037650F" w:rsidP="007957C3">
      <w:pPr>
        <w:pStyle w:val="Heading2"/>
        <w:rPr>
          <w:rFonts w:cs="Times New Roman"/>
        </w:rPr>
      </w:pPr>
      <w:bookmarkStart w:id="3" w:name="_Toc3759875"/>
      <w:r w:rsidRPr="007957C3">
        <w:rPr>
          <w:rFonts w:cs="Times New Roman"/>
        </w:rPr>
        <w:t>Aim</w:t>
      </w:r>
      <w:bookmarkEnd w:id="3"/>
    </w:p>
    <w:p w14:paraId="25D0E47D" w14:textId="7AAD5C00" w:rsidR="00337752" w:rsidRDefault="00337752" w:rsidP="007957C3">
      <w:pPr>
        <w:spacing w:line="360" w:lineRule="auto"/>
        <w:jc w:val="both"/>
      </w:pPr>
      <w:r w:rsidRPr="007957C3">
        <w:t xml:space="preserve">To consider the best return from accommodation options through a market analysis of current competitors and creating a sample to discover what potential guests needs would be. </w:t>
      </w:r>
    </w:p>
    <w:p w14:paraId="67AF6F33" w14:textId="77777777" w:rsidR="00AA557A" w:rsidRPr="007957C3" w:rsidRDefault="00AA557A" w:rsidP="007957C3">
      <w:pPr>
        <w:spacing w:line="360" w:lineRule="auto"/>
        <w:jc w:val="both"/>
      </w:pPr>
    </w:p>
    <w:p w14:paraId="4DFEC3DF" w14:textId="12FB78D2" w:rsidR="00697AF0" w:rsidRPr="007957C3" w:rsidRDefault="0037650F" w:rsidP="007957C3">
      <w:pPr>
        <w:pStyle w:val="Heading2"/>
        <w:rPr>
          <w:rFonts w:cs="Times New Roman"/>
        </w:rPr>
      </w:pPr>
      <w:bookmarkStart w:id="4" w:name="_Toc3759876"/>
      <w:r w:rsidRPr="007957C3">
        <w:rPr>
          <w:rFonts w:cs="Times New Roman"/>
        </w:rPr>
        <w:t>Objectives</w:t>
      </w:r>
      <w:bookmarkEnd w:id="4"/>
    </w:p>
    <w:p w14:paraId="18EDFF06" w14:textId="59AA8190" w:rsidR="00337752" w:rsidRPr="007957C3" w:rsidRDefault="00337752" w:rsidP="007957C3">
      <w:pPr>
        <w:pStyle w:val="ListParagraph"/>
        <w:numPr>
          <w:ilvl w:val="0"/>
          <w:numId w:val="3"/>
        </w:numPr>
        <w:spacing w:line="360" w:lineRule="auto"/>
        <w:jc w:val="both"/>
      </w:pPr>
      <w:r w:rsidRPr="007957C3">
        <w:t xml:space="preserve">To </w:t>
      </w:r>
      <w:r w:rsidR="00E44404" w:rsidRPr="007957C3">
        <w:t>conduct a c</w:t>
      </w:r>
      <w:r w:rsidR="00BE70CA" w:rsidRPr="007957C3">
        <w:t xml:space="preserve">ompetitor market analysis, </w:t>
      </w:r>
      <w:r w:rsidRPr="007957C3">
        <w:t>research</w:t>
      </w:r>
      <w:r w:rsidR="00560544" w:rsidRPr="007957C3">
        <w:t>ing other</w:t>
      </w:r>
      <w:r w:rsidRPr="007957C3">
        <w:t xml:space="preserve"> local competitors pricing strategies and accommodation options.</w:t>
      </w:r>
    </w:p>
    <w:p w14:paraId="27D16D19" w14:textId="7E143DF8" w:rsidR="007957C3" w:rsidRPr="007957C3" w:rsidRDefault="00337752" w:rsidP="007957C3">
      <w:pPr>
        <w:pStyle w:val="ListParagraph"/>
        <w:numPr>
          <w:ilvl w:val="0"/>
          <w:numId w:val="3"/>
        </w:numPr>
        <w:spacing w:line="360" w:lineRule="auto"/>
        <w:jc w:val="both"/>
      </w:pPr>
      <w:r w:rsidRPr="007957C3">
        <w:t>Producing a sample questionnaire for potential guests to understand their needs that can be applied to the business.</w:t>
      </w:r>
    </w:p>
    <w:p w14:paraId="1FF3587A" w14:textId="7A31EA9D" w:rsidR="00743ACC" w:rsidRDefault="00337752" w:rsidP="007957C3">
      <w:pPr>
        <w:pStyle w:val="ListParagraph"/>
        <w:numPr>
          <w:ilvl w:val="0"/>
          <w:numId w:val="3"/>
        </w:numPr>
        <w:spacing w:line="360" w:lineRule="auto"/>
        <w:jc w:val="both"/>
      </w:pPr>
      <w:r w:rsidRPr="007957C3">
        <w:t>To form a plan of potential accommodation options and outlining how feasible they are</w:t>
      </w:r>
      <w:r w:rsidR="00776EAF" w:rsidRPr="007957C3">
        <w:t>, researching the marketing, cost and staff needed for the running of the operation.</w:t>
      </w:r>
    </w:p>
    <w:p w14:paraId="6802881D" w14:textId="77777777" w:rsidR="00AA557A" w:rsidRPr="007957C3" w:rsidRDefault="00AA557A" w:rsidP="00AA557A">
      <w:pPr>
        <w:spacing w:line="360" w:lineRule="auto"/>
        <w:jc w:val="both"/>
      </w:pPr>
    </w:p>
    <w:p w14:paraId="15F981C0" w14:textId="06FF07D8" w:rsidR="00743ACC" w:rsidRPr="007957C3" w:rsidRDefault="00743ACC" w:rsidP="007957C3">
      <w:pPr>
        <w:pStyle w:val="Heading2"/>
        <w:rPr>
          <w:rFonts w:cs="Times New Roman"/>
        </w:rPr>
      </w:pPr>
      <w:bookmarkStart w:id="5" w:name="_Toc3759877"/>
      <w:r w:rsidRPr="007957C3">
        <w:rPr>
          <w:rFonts w:cs="Times New Roman"/>
        </w:rPr>
        <w:t>Key Stakeholders</w:t>
      </w:r>
      <w:bookmarkEnd w:id="5"/>
    </w:p>
    <w:p w14:paraId="00DC8E6A" w14:textId="21507AA0" w:rsidR="005A218E" w:rsidRPr="007957C3" w:rsidRDefault="006103A8" w:rsidP="007957C3">
      <w:pPr>
        <w:spacing w:line="360" w:lineRule="auto"/>
        <w:rPr>
          <w:i/>
        </w:rPr>
      </w:pPr>
      <w:r w:rsidRPr="007957C3">
        <w:rPr>
          <w:i/>
        </w:rPr>
        <w:t xml:space="preserve">‘A stakeholder is </w:t>
      </w:r>
      <w:r w:rsidR="00810B5B" w:rsidRPr="007957C3">
        <w:rPr>
          <w:i/>
        </w:rPr>
        <w:t xml:space="preserve">any party with an interest in the project </w:t>
      </w:r>
      <w:r w:rsidR="004F2875" w:rsidRPr="007957C3">
        <w:rPr>
          <w:i/>
        </w:rPr>
        <w:t>process or outcome.’</w:t>
      </w:r>
      <w:r w:rsidR="001E72A5" w:rsidRPr="007957C3">
        <w:rPr>
          <w:i/>
        </w:rPr>
        <w:t xml:space="preserve"> </w:t>
      </w:r>
      <w:r w:rsidR="00E41A82" w:rsidRPr="007957C3">
        <w:rPr>
          <w:i/>
        </w:rPr>
        <w:t>(Maylor, Pg77, 2010)</w:t>
      </w:r>
    </w:p>
    <w:p w14:paraId="277D1B1A" w14:textId="77777777" w:rsidR="007957C3" w:rsidRPr="007957C3" w:rsidRDefault="007957C3" w:rsidP="007957C3">
      <w:pPr>
        <w:spacing w:line="360" w:lineRule="auto"/>
        <w:rPr>
          <w:i/>
        </w:rPr>
      </w:pPr>
    </w:p>
    <w:p w14:paraId="09E8CE55" w14:textId="05857929" w:rsidR="001E72A5" w:rsidRPr="007957C3" w:rsidRDefault="001E72A5" w:rsidP="007957C3">
      <w:pPr>
        <w:spacing w:line="360" w:lineRule="auto"/>
        <w:rPr>
          <w:b/>
        </w:rPr>
      </w:pPr>
      <w:r w:rsidRPr="007957C3">
        <w:rPr>
          <w:b/>
        </w:rPr>
        <w:t>Table 1 is a list of all the key stake</w:t>
      </w:r>
      <w:r w:rsidR="00CA7379" w:rsidRPr="007957C3">
        <w:rPr>
          <w:b/>
        </w:rPr>
        <w:t xml:space="preserve">holders involved directly or indirectly </w:t>
      </w:r>
      <w:r w:rsidR="00E41A82" w:rsidRPr="007957C3">
        <w:rPr>
          <w:b/>
        </w:rPr>
        <w:t>because of this project.</w:t>
      </w:r>
    </w:p>
    <w:p w14:paraId="6C85BCA9" w14:textId="77777777" w:rsidR="007957C3" w:rsidRPr="007957C3" w:rsidRDefault="007957C3" w:rsidP="007957C3">
      <w:pPr>
        <w:spacing w:line="360" w:lineRule="auto"/>
      </w:pPr>
    </w:p>
    <w:tbl>
      <w:tblPr>
        <w:tblStyle w:val="TableGrid"/>
        <w:tblW w:w="0" w:type="auto"/>
        <w:tblLook w:val="04A0" w:firstRow="1" w:lastRow="0" w:firstColumn="1" w:lastColumn="0" w:noHBand="0" w:noVBand="1"/>
      </w:tblPr>
      <w:tblGrid>
        <w:gridCol w:w="4508"/>
        <w:gridCol w:w="4508"/>
      </w:tblGrid>
      <w:tr w:rsidR="005E1235" w:rsidRPr="007957C3" w14:paraId="51398CBF" w14:textId="77777777" w:rsidTr="00BF53DF">
        <w:tc>
          <w:tcPr>
            <w:tcW w:w="4508" w:type="dxa"/>
            <w:shd w:val="clear" w:color="auto" w:fill="FFE599" w:themeFill="accent4" w:themeFillTint="66"/>
          </w:tcPr>
          <w:p w14:paraId="52E00E45" w14:textId="129F62DC" w:rsidR="005E1235" w:rsidRPr="007957C3" w:rsidRDefault="005E1235" w:rsidP="007957C3">
            <w:pPr>
              <w:spacing w:line="360" w:lineRule="auto"/>
            </w:pPr>
            <w:r w:rsidRPr="007957C3">
              <w:t>Internal stakeholder</w:t>
            </w:r>
          </w:p>
        </w:tc>
        <w:tc>
          <w:tcPr>
            <w:tcW w:w="4508" w:type="dxa"/>
            <w:shd w:val="clear" w:color="auto" w:fill="FFE599" w:themeFill="accent4" w:themeFillTint="66"/>
          </w:tcPr>
          <w:p w14:paraId="789041CF" w14:textId="3B3EDF68" w:rsidR="005E1235" w:rsidRPr="007957C3" w:rsidRDefault="005E1235" w:rsidP="007957C3">
            <w:pPr>
              <w:spacing w:line="360" w:lineRule="auto"/>
            </w:pPr>
            <w:r w:rsidRPr="007957C3">
              <w:t>External Stakeholder</w:t>
            </w:r>
          </w:p>
        </w:tc>
      </w:tr>
      <w:tr w:rsidR="005E1235" w:rsidRPr="007957C3" w14:paraId="457928CB" w14:textId="77777777" w:rsidTr="005E1235">
        <w:tc>
          <w:tcPr>
            <w:tcW w:w="4508" w:type="dxa"/>
          </w:tcPr>
          <w:p w14:paraId="27D9609E" w14:textId="57F40565" w:rsidR="005E1235" w:rsidRPr="007957C3" w:rsidRDefault="00BB38D4" w:rsidP="007957C3">
            <w:pPr>
              <w:spacing w:line="360" w:lineRule="auto"/>
            </w:pPr>
            <w:r w:rsidRPr="007957C3">
              <w:t>The consultant</w:t>
            </w:r>
          </w:p>
        </w:tc>
        <w:tc>
          <w:tcPr>
            <w:tcW w:w="4508" w:type="dxa"/>
          </w:tcPr>
          <w:p w14:paraId="595C5015" w14:textId="245E0DA3" w:rsidR="005E1235" w:rsidRPr="007957C3" w:rsidRDefault="00543BB3" w:rsidP="007957C3">
            <w:pPr>
              <w:spacing w:line="360" w:lineRule="auto"/>
            </w:pPr>
            <w:r w:rsidRPr="007957C3">
              <w:t>The consumer (customer)</w:t>
            </w:r>
          </w:p>
        </w:tc>
      </w:tr>
      <w:tr w:rsidR="005E1235" w:rsidRPr="007957C3" w14:paraId="004A2D7C" w14:textId="77777777" w:rsidTr="005E1235">
        <w:tc>
          <w:tcPr>
            <w:tcW w:w="4508" w:type="dxa"/>
          </w:tcPr>
          <w:p w14:paraId="541ED48D" w14:textId="4755D784" w:rsidR="005E1235" w:rsidRPr="007957C3" w:rsidRDefault="00BF53DF" w:rsidP="007957C3">
            <w:pPr>
              <w:spacing w:line="360" w:lineRule="auto"/>
            </w:pPr>
            <w:r w:rsidRPr="007957C3">
              <w:t xml:space="preserve">The </w:t>
            </w:r>
            <w:r w:rsidR="00895F8B" w:rsidRPr="007957C3">
              <w:t>Client and business owner</w:t>
            </w:r>
            <w:r w:rsidRPr="007957C3">
              <w:t xml:space="preserve"> Mathew </w:t>
            </w:r>
          </w:p>
        </w:tc>
        <w:tc>
          <w:tcPr>
            <w:tcW w:w="4508" w:type="dxa"/>
          </w:tcPr>
          <w:p w14:paraId="3DCD1923" w14:textId="1475553D" w:rsidR="005E1235" w:rsidRPr="007957C3" w:rsidRDefault="00BB38D4" w:rsidP="007957C3">
            <w:pPr>
              <w:spacing w:line="360" w:lineRule="auto"/>
            </w:pPr>
            <w:r w:rsidRPr="007957C3">
              <w:t xml:space="preserve">Local people </w:t>
            </w:r>
          </w:p>
        </w:tc>
      </w:tr>
      <w:tr w:rsidR="005E1235" w:rsidRPr="007957C3" w14:paraId="7BF4CD8E" w14:textId="77777777" w:rsidTr="005E1235">
        <w:tc>
          <w:tcPr>
            <w:tcW w:w="4508" w:type="dxa"/>
          </w:tcPr>
          <w:p w14:paraId="38BF9263" w14:textId="1BDD17F7" w:rsidR="005E1235" w:rsidRPr="007957C3" w:rsidRDefault="00DF09C8" w:rsidP="007957C3">
            <w:pPr>
              <w:spacing w:line="360" w:lineRule="auto"/>
            </w:pPr>
            <w:r w:rsidRPr="007957C3">
              <w:t>Staff of the establishment</w:t>
            </w:r>
          </w:p>
        </w:tc>
        <w:tc>
          <w:tcPr>
            <w:tcW w:w="4508" w:type="dxa"/>
          </w:tcPr>
          <w:p w14:paraId="285FBD7B" w14:textId="6F003020" w:rsidR="005E1235" w:rsidRPr="007957C3" w:rsidRDefault="00DF09C8" w:rsidP="007957C3">
            <w:pPr>
              <w:spacing w:line="360" w:lineRule="auto"/>
            </w:pPr>
            <w:r w:rsidRPr="007957C3">
              <w:t>Potential</w:t>
            </w:r>
            <w:r w:rsidR="006901AB" w:rsidRPr="007957C3">
              <w:t xml:space="preserve"> customers &amp; tourists</w:t>
            </w:r>
          </w:p>
        </w:tc>
      </w:tr>
      <w:tr w:rsidR="001E72A5" w:rsidRPr="007957C3" w14:paraId="4F1B71AF" w14:textId="77777777" w:rsidTr="005E1235">
        <w:tc>
          <w:tcPr>
            <w:tcW w:w="4508" w:type="dxa"/>
          </w:tcPr>
          <w:p w14:paraId="79213B93" w14:textId="18E5F912" w:rsidR="001E72A5" w:rsidRPr="007957C3" w:rsidRDefault="00CA7379" w:rsidP="007957C3">
            <w:pPr>
              <w:spacing w:line="360" w:lineRule="auto"/>
            </w:pPr>
            <w:r w:rsidRPr="007957C3">
              <w:t>The lecturers UWTSD</w:t>
            </w:r>
          </w:p>
        </w:tc>
        <w:tc>
          <w:tcPr>
            <w:tcW w:w="4508" w:type="dxa"/>
          </w:tcPr>
          <w:p w14:paraId="0AF75F9B" w14:textId="77777777" w:rsidR="001E72A5" w:rsidRPr="007957C3" w:rsidRDefault="001E72A5" w:rsidP="007957C3">
            <w:pPr>
              <w:spacing w:line="360" w:lineRule="auto"/>
            </w:pPr>
          </w:p>
        </w:tc>
      </w:tr>
    </w:tbl>
    <w:p w14:paraId="48214F5E" w14:textId="77777777" w:rsidR="00E41A82" w:rsidRPr="007957C3" w:rsidRDefault="00E41A82" w:rsidP="007957C3">
      <w:pPr>
        <w:spacing w:line="360" w:lineRule="auto"/>
        <w:jc w:val="both"/>
      </w:pPr>
    </w:p>
    <w:p w14:paraId="75C740A0" w14:textId="77777777" w:rsidR="00BA6396" w:rsidRPr="007957C3" w:rsidRDefault="008930B4" w:rsidP="007957C3">
      <w:pPr>
        <w:pStyle w:val="Heading1"/>
        <w:jc w:val="both"/>
        <w:rPr>
          <w:rFonts w:cs="Times New Roman"/>
        </w:rPr>
      </w:pPr>
      <w:bookmarkStart w:id="6" w:name="_Toc3759878"/>
      <w:r w:rsidRPr="007957C3">
        <w:rPr>
          <w:rFonts w:cs="Times New Roman"/>
        </w:rPr>
        <w:lastRenderedPageBreak/>
        <w:t>Project Deliverable Roles</w:t>
      </w:r>
      <w:bookmarkEnd w:id="6"/>
    </w:p>
    <w:p w14:paraId="4820B6FD" w14:textId="53DC8904" w:rsidR="00BA6396" w:rsidRPr="007957C3" w:rsidRDefault="008930B4" w:rsidP="007957C3">
      <w:pPr>
        <w:spacing w:line="360" w:lineRule="auto"/>
        <w:jc w:val="both"/>
      </w:pPr>
      <w:r w:rsidRPr="007957C3">
        <w:t>The</w:t>
      </w:r>
      <w:r w:rsidR="00BA6396" w:rsidRPr="007957C3">
        <w:t xml:space="preserve"> persons listed within the table below will receive a copy of the project document.</w:t>
      </w:r>
    </w:p>
    <w:p w14:paraId="714AC5A0" w14:textId="20B344BB" w:rsidR="00C055AF" w:rsidRPr="007957C3" w:rsidRDefault="00BA6396" w:rsidP="007957C3">
      <w:pPr>
        <w:spacing w:line="360" w:lineRule="auto"/>
      </w:pPr>
      <w:r w:rsidRPr="007957C3">
        <w:rPr>
          <w:noProof/>
        </w:rPr>
        <w:drawing>
          <wp:inline distT="0" distB="0" distL="0" distR="0" wp14:anchorId="41E47A5F" wp14:editId="25FED3E5">
            <wp:extent cx="5024176" cy="2054888"/>
            <wp:effectExtent l="0" t="0" r="1778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3BC8A7" w14:textId="2CC50075" w:rsidR="0096018F" w:rsidRPr="007957C3" w:rsidRDefault="000075CC" w:rsidP="007957C3">
      <w:pPr>
        <w:pStyle w:val="Heading1"/>
        <w:rPr>
          <w:rFonts w:cs="Times New Roman"/>
        </w:rPr>
      </w:pPr>
      <w:bookmarkStart w:id="7" w:name="_Toc3759879"/>
      <w:r w:rsidRPr="007957C3">
        <w:rPr>
          <w:rFonts w:cs="Times New Roman"/>
        </w:rPr>
        <w:t>Research Rationale</w:t>
      </w:r>
      <w:bookmarkEnd w:id="7"/>
    </w:p>
    <w:p w14:paraId="2029DF27" w14:textId="0EADE228" w:rsidR="007957C3" w:rsidRPr="005B4B3A" w:rsidRDefault="00836405" w:rsidP="007957C3">
      <w:pPr>
        <w:spacing w:line="360" w:lineRule="auto"/>
        <w:jc w:val="both"/>
        <w:rPr>
          <w:i/>
        </w:rPr>
      </w:pPr>
      <w:r w:rsidRPr="007957C3">
        <w:t xml:space="preserve">The </w:t>
      </w:r>
      <w:r w:rsidR="00295A2B" w:rsidRPr="007957C3">
        <w:t xml:space="preserve">client </w:t>
      </w:r>
      <w:r w:rsidR="00902E5A" w:rsidRPr="007957C3">
        <w:t>and owner of the ‘</w:t>
      </w:r>
      <w:r w:rsidRPr="007957C3">
        <w:t>Star Inn</w:t>
      </w:r>
      <w:r w:rsidR="00902E5A" w:rsidRPr="007957C3">
        <w:t>’</w:t>
      </w:r>
      <w:r w:rsidRPr="007957C3">
        <w:t xml:space="preserve"> currently has </w:t>
      </w:r>
      <w:r w:rsidR="003C22F6" w:rsidRPr="007957C3">
        <w:t>a</w:t>
      </w:r>
      <w:r w:rsidR="00295A2B" w:rsidRPr="007957C3">
        <w:t xml:space="preserve"> vacant room </w:t>
      </w:r>
      <w:r w:rsidR="000628F0" w:rsidRPr="007957C3">
        <w:t xml:space="preserve">and is </w:t>
      </w:r>
      <w:r w:rsidR="00E15C57" w:rsidRPr="007957C3">
        <w:t xml:space="preserve">looking </w:t>
      </w:r>
      <w:r w:rsidR="007B3015" w:rsidRPr="007957C3">
        <w:t xml:space="preserve">to do some market research </w:t>
      </w:r>
      <w:r w:rsidR="003C22F6" w:rsidRPr="007957C3">
        <w:t xml:space="preserve">to see what the </w:t>
      </w:r>
      <w:r w:rsidR="000A0AC3" w:rsidRPr="007957C3">
        <w:t>consumers’</w:t>
      </w:r>
      <w:r w:rsidR="003C22F6" w:rsidRPr="007957C3">
        <w:t xml:space="preserve"> needs are </w:t>
      </w:r>
      <w:r w:rsidR="000A0AC3" w:rsidRPr="007957C3">
        <w:t xml:space="preserve">to modify this space to suit those needs. </w:t>
      </w:r>
      <w:r w:rsidR="00E621AD" w:rsidRPr="007957C3">
        <w:t xml:space="preserve">The consultant </w:t>
      </w:r>
      <w:r w:rsidR="00011353" w:rsidRPr="007957C3">
        <w:t>believes that this is a valuable project</w:t>
      </w:r>
      <w:r w:rsidR="00893589" w:rsidRPr="007957C3">
        <w:t xml:space="preserve"> </w:t>
      </w:r>
      <w:r w:rsidR="001026EB" w:rsidRPr="007957C3">
        <w:t xml:space="preserve">because </w:t>
      </w:r>
      <w:r w:rsidR="005B51CF" w:rsidRPr="007957C3">
        <w:t>market research is important to the growth of an idea</w:t>
      </w:r>
      <w:r w:rsidR="00092B6A" w:rsidRPr="007957C3">
        <w:t xml:space="preserve"> in business planning which can have many positive effects on the future of a business.</w:t>
      </w:r>
      <w:r w:rsidR="001026EB" w:rsidRPr="007957C3">
        <w:t xml:space="preserve"> </w:t>
      </w:r>
      <w:r w:rsidR="00EC1FF1" w:rsidRPr="007957C3">
        <w:rPr>
          <w:i/>
        </w:rPr>
        <w:t>‘</w:t>
      </w:r>
      <w:r w:rsidR="00092B6A" w:rsidRPr="007957C3">
        <w:rPr>
          <w:i/>
        </w:rPr>
        <w:t xml:space="preserve">Market research not only contributes </w:t>
      </w:r>
      <w:r w:rsidR="00EC1FF1" w:rsidRPr="007957C3">
        <w:rPr>
          <w:i/>
        </w:rPr>
        <w:t>mightily</w:t>
      </w:r>
      <w:r w:rsidR="000A0CB0" w:rsidRPr="007957C3">
        <w:rPr>
          <w:i/>
        </w:rPr>
        <w:t xml:space="preserve"> to the quality of a manager’s day to day work…</w:t>
      </w:r>
      <w:r w:rsidR="00224305" w:rsidRPr="007957C3">
        <w:rPr>
          <w:i/>
        </w:rPr>
        <w:t xml:space="preserve">but is also the cornerstone of a customer orientated management style that enables companies to </w:t>
      </w:r>
      <w:r w:rsidR="00EC1FF1" w:rsidRPr="007957C3">
        <w:rPr>
          <w:i/>
        </w:rPr>
        <w:t xml:space="preserve">make quantum improvements in customer satisfaction and achieve superior </w:t>
      </w:r>
      <w:r w:rsidR="00F93B0B" w:rsidRPr="007957C3">
        <w:rPr>
          <w:i/>
        </w:rPr>
        <w:t>long-term</w:t>
      </w:r>
      <w:r w:rsidR="00EC1FF1" w:rsidRPr="007957C3">
        <w:rPr>
          <w:i/>
        </w:rPr>
        <w:t xml:space="preserve"> business success.</w:t>
      </w:r>
      <w:r w:rsidR="00797C33" w:rsidRPr="007957C3">
        <w:rPr>
          <w:i/>
        </w:rPr>
        <w:t>’ (</w:t>
      </w:r>
      <w:r w:rsidR="00CB27A0" w:rsidRPr="007957C3">
        <w:rPr>
          <w:i/>
        </w:rPr>
        <w:t xml:space="preserve">Dan, </w:t>
      </w:r>
      <w:proofErr w:type="spellStart"/>
      <w:r w:rsidR="00CB27A0" w:rsidRPr="007957C3">
        <w:rPr>
          <w:i/>
        </w:rPr>
        <w:t>pg</w:t>
      </w:r>
      <w:proofErr w:type="spellEnd"/>
      <w:r w:rsidR="00CB27A0" w:rsidRPr="007957C3">
        <w:rPr>
          <w:i/>
        </w:rPr>
        <w:t xml:space="preserve"> 68, 1997</w:t>
      </w:r>
      <w:r w:rsidR="005B4B3A">
        <w:rPr>
          <w:i/>
        </w:rPr>
        <w:t>)</w:t>
      </w:r>
    </w:p>
    <w:p w14:paraId="41AB96FB" w14:textId="463F9DCD" w:rsidR="00B66659" w:rsidRPr="007957C3" w:rsidRDefault="00B66659" w:rsidP="007957C3">
      <w:pPr>
        <w:pStyle w:val="Heading2"/>
        <w:rPr>
          <w:rFonts w:cs="Times New Roman"/>
        </w:rPr>
      </w:pPr>
      <w:bookmarkStart w:id="8" w:name="_Toc3759880"/>
      <w:r w:rsidRPr="007957C3">
        <w:rPr>
          <w:rFonts w:cs="Times New Roman"/>
        </w:rPr>
        <w:t>Background</w:t>
      </w:r>
      <w:bookmarkEnd w:id="8"/>
      <w:r w:rsidR="006C5F9F" w:rsidRPr="007957C3">
        <w:rPr>
          <w:rFonts w:cs="Times New Roman"/>
        </w:rPr>
        <w:t xml:space="preserve"> </w:t>
      </w:r>
    </w:p>
    <w:p w14:paraId="262AAD07" w14:textId="3F71C0D2" w:rsidR="00913D97" w:rsidRPr="007957C3" w:rsidRDefault="00E71447" w:rsidP="00F33E49">
      <w:pPr>
        <w:jc w:val="both"/>
      </w:pPr>
      <w:r w:rsidRPr="007957C3">
        <w:t xml:space="preserve">The client </w:t>
      </w:r>
      <w:r w:rsidR="00B66659" w:rsidRPr="007957C3">
        <w:t xml:space="preserve">Mathew </w:t>
      </w:r>
      <w:r w:rsidR="006E657F" w:rsidRPr="007957C3">
        <w:t>is a n</w:t>
      </w:r>
      <w:r w:rsidR="00B66659" w:rsidRPr="007957C3">
        <w:t>ew owner</w:t>
      </w:r>
      <w:r w:rsidR="006E657F" w:rsidRPr="007957C3">
        <w:t xml:space="preserve"> and has had the pub since</w:t>
      </w:r>
      <w:r w:rsidR="00687F3F" w:rsidRPr="007957C3">
        <w:t xml:space="preserve"> 2016 </w:t>
      </w:r>
      <w:r w:rsidR="00163FFE" w:rsidRPr="007957C3">
        <w:t>and is a traditional real ale pub</w:t>
      </w:r>
      <w:r w:rsidR="00FE0D6C" w:rsidRPr="007957C3">
        <w:t xml:space="preserve"> and </w:t>
      </w:r>
      <w:r w:rsidR="00163FFE" w:rsidRPr="007957C3">
        <w:t>B&amp;B located in Talybont-on-</w:t>
      </w:r>
      <w:r w:rsidR="008429F6">
        <w:t>U</w:t>
      </w:r>
      <w:r w:rsidR="00163FFE" w:rsidRPr="007957C3">
        <w:t>sk in the Brecon Beacons national park.</w:t>
      </w:r>
      <w:r w:rsidR="001D0931">
        <w:t xml:space="preserve"> </w:t>
      </w:r>
      <w:r w:rsidR="001D0931" w:rsidRPr="001D0931">
        <w:rPr>
          <w:color w:val="000000"/>
          <w:shd w:val="clear" w:color="auto" w:fill="FFFFFF"/>
        </w:rPr>
        <w:t>(Thestarinntalybont.com, 2019)</w:t>
      </w:r>
    </w:p>
    <w:p w14:paraId="16876EC5" w14:textId="77777777" w:rsidR="00F33E49" w:rsidRDefault="00F33E49" w:rsidP="001D0931">
      <w:pPr>
        <w:spacing w:line="360" w:lineRule="auto"/>
        <w:jc w:val="both"/>
      </w:pPr>
    </w:p>
    <w:p w14:paraId="1F954F19" w14:textId="09FEFEF3" w:rsidR="00B66659" w:rsidRPr="007957C3" w:rsidRDefault="00163FFE" w:rsidP="001D0931">
      <w:pPr>
        <w:spacing w:line="360" w:lineRule="auto"/>
        <w:jc w:val="both"/>
      </w:pPr>
      <w:r w:rsidRPr="007957C3">
        <w:t>Current accommodation:</w:t>
      </w:r>
    </w:p>
    <w:p w14:paraId="386DE06F" w14:textId="43E6B0D2" w:rsidR="00F33E49" w:rsidRDefault="00821A8F" w:rsidP="00F33E49">
      <w:pPr>
        <w:pStyle w:val="ListParagraph"/>
        <w:numPr>
          <w:ilvl w:val="0"/>
          <w:numId w:val="5"/>
        </w:numPr>
      </w:pPr>
      <w:r w:rsidRPr="007957C3">
        <w:t xml:space="preserve">Room 1: </w:t>
      </w:r>
      <w:r w:rsidR="00D86268" w:rsidRPr="007957C3">
        <w:t xml:space="preserve">King and single bed and the king can split in to two singles </w:t>
      </w:r>
      <w:r w:rsidR="008C1BE2" w:rsidRPr="007957C3">
        <w:t>which can accommodate 3 persons.</w:t>
      </w:r>
      <w:r w:rsidR="00F33E49">
        <w:t xml:space="preserve"> </w:t>
      </w:r>
      <w:r w:rsidR="00F33E49" w:rsidRPr="00F33E49">
        <w:rPr>
          <w:rFonts w:ascii="Arial" w:hAnsi="Arial" w:cs="Arial"/>
          <w:color w:val="000000"/>
          <w:sz w:val="20"/>
          <w:szCs w:val="20"/>
          <w:shd w:val="clear" w:color="auto" w:fill="FFFFFF"/>
        </w:rPr>
        <w:t>(Airbnb, 2019)</w:t>
      </w:r>
    </w:p>
    <w:p w14:paraId="172A6A3C" w14:textId="73D14A57" w:rsidR="008C1BE2" w:rsidRPr="007957C3" w:rsidRDefault="008C1BE2" w:rsidP="00F33E49">
      <w:pPr>
        <w:pStyle w:val="ListParagraph"/>
        <w:numPr>
          <w:ilvl w:val="0"/>
          <w:numId w:val="5"/>
        </w:numPr>
        <w:spacing w:line="360" w:lineRule="auto"/>
        <w:jc w:val="both"/>
      </w:pPr>
      <w:r w:rsidRPr="007957C3">
        <w:t xml:space="preserve">Room 2: Fixed double bed </w:t>
      </w:r>
      <w:r w:rsidR="00B47A81" w:rsidRPr="007957C3">
        <w:t>and additional single bed sleeps up to three persons.</w:t>
      </w:r>
      <w:r w:rsidR="00F33E49">
        <w:t xml:space="preserve"> </w:t>
      </w:r>
      <w:r w:rsidR="00F33E49" w:rsidRPr="00F33E49">
        <w:rPr>
          <w:rFonts w:ascii="Arial" w:hAnsi="Arial" w:cs="Arial"/>
          <w:color w:val="000000"/>
          <w:sz w:val="20"/>
          <w:szCs w:val="20"/>
          <w:shd w:val="clear" w:color="auto" w:fill="FFFFFF"/>
        </w:rPr>
        <w:t>(Airbnb, 2019)</w:t>
      </w:r>
    </w:p>
    <w:p w14:paraId="5A04DC1A" w14:textId="3320611B" w:rsidR="00FE0D6C" w:rsidRPr="007957C3" w:rsidRDefault="00E71447" w:rsidP="001D0931">
      <w:pPr>
        <w:spacing w:line="360" w:lineRule="auto"/>
        <w:jc w:val="both"/>
      </w:pPr>
      <w:r w:rsidRPr="007957C3">
        <w:t>With the hope of eventually</w:t>
      </w:r>
      <w:r w:rsidR="00FE0D6C" w:rsidRPr="007957C3">
        <w:t xml:space="preserve"> convert</w:t>
      </w:r>
      <w:r w:rsidRPr="007957C3">
        <w:t>ing</w:t>
      </w:r>
      <w:r w:rsidR="00FE0D6C" w:rsidRPr="007957C3">
        <w:t xml:space="preserve"> another room which is vacant within the property into another B&amp;B room or into a bunk house which it located on the second floor of the property</w:t>
      </w:r>
      <w:r w:rsidRPr="007957C3">
        <w:t xml:space="preserve">. Yet, professional market research is needed </w:t>
      </w:r>
      <w:r w:rsidR="00FE0D6C" w:rsidRPr="007957C3">
        <w:t>to find out what the consumers’ needs are before making the decision.</w:t>
      </w:r>
    </w:p>
    <w:p w14:paraId="33941058" w14:textId="3858012B" w:rsidR="00705C01" w:rsidRPr="007957C3" w:rsidRDefault="001C6EFC" w:rsidP="007957C3">
      <w:pPr>
        <w:pStyle w:val="Heading1"/>
        <w:rPr>
          <w:rFonts w:cs="Times New Roman"/>
        </w:rPr>
      </w:pPr>
      <w:bookmarkStart w:id="9" w:name="_Toc3759881"/>
      <w:r w:rsidRPr="007957C3">
        <w:rPr>
          <w:rFonts w:cs="Times New Roman"/>
        </w:rPr>
        <w:lastRenderedPageBreak/>
        <w:t>Project Approach</w:t>
      </w:r>
      <w:r w:rsidR="00CE771C" w:rsidRPr="007957C3">
        <w:rPr>
          <w:rFonts w:cs="Times New Roman"/>
        </w:rPr>
        <w:t xml:space="preserve"> &amp; Control</w:t>
      </w:r>
      <w:bookmarkEnd w:id="9"/>
    </w:p>
    <w:p w14:paraId="6B75B10A" w14:textId="5CD9A6F3" w:rsidR="00607EA5" w:rsidRPr="007957C3" w:rsidRDefault="00CF27C8" w:rsidP="007957C3">
      <w:pPr>
        <w:spacing w:after="240" w:line="360" w:lineRule="auto"/>
        <w:jc w:val="both"/>
      </w:pPr>
      <w:r w:rsidRPr="007957C3">
        <w:t xml:space="preserve">To determine a </w:t>
      </w:r>
      <w:r w:rsidR="001507F1" w:rsidRPr="007957C3">
        <w:t xml:space="preserve">working structure for this project this report will outline </w:t>
      </w:r>
      <w:r w:rsidR="006F00EF" w:rsidRPr="007957C3">
        <w:t>and discuss the exact proce</w:t>
      </w:r>
      <w:r w:rsidR="00E257B8" w:rsidRPr="007957C3">
        <w:t>s</w:t>
      </w:r>
      <w:r w:rsidR="006F00EF" w:rsidRPr="007957C3">
        <w:t xml:space="preserve">s </w:t>
      </w:r>
      <w:r w:rsidR="00E257B8" w:rsidRPr="007957C3">
        <w:t>of tasks and research which will be conducted for this study.</w:t>
      </w:r>
    </w:p>
    <w:p w14:paraId="24E6A48D" w14:textId="343520C3" w:rsidR="00E52328" w:rsidRPr="007957C3" w:rsidRDefault="00E52328" w:rsidP="007957C3">
      <w:pPr>
        <w:spacing w:after="240" w:line="360" w:lineRule="auto"/>
        <w:jc w:val="both"/>
        <w:rPr>
          <w:b/>
        </w:rPr>
      </w:pPr>
      <w:r w:rsidRPr="007957C3">
        <w:rPr>
          <w:b/>
        </w:rPr>
        <w:t>Refer to 6.2 Gantt Chart for the exact process of the project.</w:t>
      </w:r>
    </w:p>
    <w:p w14:paraId="75369A53" w14:textId="410EB3EB" w:rsidR="00CE771C" w:rsidRPr="007957C3" w:rsidRDefault="00897ED4" w:rsidP="007957C3">
      <w:pPr>
        <w:spacing w:line="360" w:lineRule="auto"/>
        <w:jc w:val="both"/>
      </w:pPr>
      <w:r w:rsidRPr="007957C3">
        <w:rPr>
          <w:b/>
          <w:bCs/>
          <w:color w:val="000000" w:themeColor="text1"/>
          <w:bdr w:val="none" w:sz="0" w:space="0" w:color="auto" w:frame="1"/>
        </w:rPr>
        <w:t>‘</w:t>
      </w:r>
      <w:r w:rsidRPr="00897ED4">
        <w:rPr>
          <w:b/>
          <w:bCs/>
          <w:color w:val="000000" w:themeColor="text1"/>
          <w:bdr w:val="none" w:sz="0" w:space="0" w:color="auto" w:frame="1"/>
        </w:rPr>
        <w:t>Project control</w:t>
      </w:r>
      <w:r w:rsidRPr="00897ED4">
        <w:rPr>
          <w:color w:val="000000" w:themeColor="text1"/>
          <w:shd w:val="clear" w:color="auto" w:fill="FFFFFF"/>
        </w:rPr>
        <w:t> is a series of processes and steps that a project manager in cooperation with other management staff carries out to control the project in terms of progress, quality, changes, products, commitments and other critical concerns.</w:t>
      </w:r>
      <w:r w:rsidRPr="007957C3">
        <w:rPr>
          <w:color w:val="000000" w:themeColor="text1"/>
          <w:shd w:val="clear" w:color="auto" w:fill="FFFFFF"/>
        </w:rPr>
        <w:t xml:space="preserve">’ </w:t>
      </w:r>
      <w:r w:rsidR="007F145A" w:rsidRPr="007957C3">
        <w:rPr>
          <w:color w:val="000000"/>
          <w:sz w:val="20"/>
          <w:szCs w:val="20"/>
          <w:shd w:val="clear" w:color="auto" w:fill="FFFFFF"/>
        </w:rPr>
        <w:t>(McConnell, 2012)</w:t>
      </w:r>
      <w:r w:rsidR="007F145A" w:rsidRPr="007957C3">
        <w:t xml:space="preserve"> This is </w:t>
      </w:r>
      <w:r w:rsidR="003E65C5" w:rsidRPr="007957C3">
        <w:t xml:space="preserve">the way in which the consultant </w:t>
      </w:r>
      <w:r w:rsidR="004D5948" w:rsidRPr="007957C3">
        <w:t xml:space="preserve">aims to overcome any arising issues and regulate control of the project is by holding regular meetings </w:t>
      </w:r>
      <w:r w:rsidR="00936991" w:rsidRPr="007957C3">
        <w:t xml:space="preserve">and updating both the client and the reviewer of </w:t>
      </w:r>
      <w:r w:rsidR="00432D95" w:rsidRPr="007957C3">
        <w:t xml:space="preserve">progress, to manage and </w:t>
      </w:r>
      <w:r w:rsidR="0067202F" w:rsidRPr="007957C3">
        <w:t>quality control the project.</w:t>
      </w:r>
      <w:r w:rsidR="00C84787" w:rsidRPr="007957C3">
        <w:t xml:space="preserve"> </w:t>
      </w:r>
      <w:r w:rsidR="00036CB9" w:rsidRPr="007957C3">
        <w:t>Control mechanisms are discussed further throughout the rest of this report.</w:t>
      </w:r>
      <w:r w:rsidR="00F33E49">
        <w:t xml:space="preserve"> </w:t>
      </w:r>
      <w:r w:rsidR="00F33E49" w:rsidRPr="007957C3">
        <w:rPr>
          <w:color w:val="000000"/>
          <w:sz w:val="20"/>
          <w:szCs w:val="20"/>
          <w:shd w:val="clear" w:color="auto" w:fill="FFFFFF"/>
        </w:rPr>
        <w:t>(McConnell, 2012)</w:t>
      </w:r>
      <w:r w:rsidR="00F33E49" w:rsidRPr="007957C3">
        <w:t xml:space="preserve"> </w:t>
      </w:r>
    </w:p>
    <w:p w14:paraId="75E8584B" w14:textId="77777777" w:rsidR="008A1F2F" w:rsidRPr="007957C3" w:rsidRDefault="008A1F2F" w:rsidP="007957C3">
      <w:pPr>
        <w:pStyle w:val="Heading2"/>
        <w:jc w:val="both"/>
        <w:rPr>
          <w:rFonts w:cs="Times New Roman"/>
        </w:rPr>
      </w:pPr>
      <w:bookmarkStart w:id="10" w:name="_Toc3759882"/>
      <w:r w:rsidRPr="007957C3">
        <w:rPr>
          <w:rFonts w:cs="Times New Roman"/>
        </w:rPr>
        <w:t>Benefit of the Study</w:t>
      </w:r>
      <w:bookmarkEnd w:id="10"/>
      <w:r w:rsidRPr="007957C3">
        <w:rPr>
          <w:rFonts w:cs="Times New Roman"/>
        </w:rPr>
        <w:t xml:space="preserve"> </w:t>
      </w:r>
    </w:p>
    <w:p w14:paraId="6D902EB4" w14:textId="6693BBD2" w:rsidR="008A1F2F" w:rsidRPr="007957C3" w:rsidRDefault="008A1F2F" w:rsidP="007957C3">
      <w:pPr>
        <w:spacing w:line="360" w:lineRule="auto"/>
        <w:jc w:val="both"/>
      </w:pPr>
      <w:r w:rsidRPr="007957C3">
        <w:t>The benefit of this study is to conduct market research which will increase future profit margins, the consultant has more available time to conduct the research than the client. In the effort of giving the consumer exactly what they want tailor making the accommodation to fulfil their needs.</w:t>
      </w:r>
      <w:r w:rsidR="004D7D25">
        <w:t xml:space="preserve"> (S</w:t>
      </w:r>
      <w:r w:rsidR="004D7D25" w:rsidRPr="0058657D">
        <w:t>aunders</w:t>
      </w:r>
      <w:r w:rsidR="004D7D25">
        <w:t xml:space="preserve"> and</w:t>
      </w:r>
      <w:r w:rsidR="004D7D25" w:rsidRPr="0058657D">
        <w:t xml:space="preserve"> Lewis</w:t>
      </w:r>
      <w:r w:rsidR="004D7D25">
        <w:t xml:space="preserve">, </w:t>
      </w:r>
      <w:r w:rsidR="004D7D25" w:rsidRPr="0058657D">
        <w:t>2012)</w:t>
      </w:r>
    </w:p>
    <w:p w14:paraId="4F5C9A2A" w14:textId="77777777" w:rsidR="008A1F2F" w:rsidRPr="007957C3" w:rsidRDefault="008A1F2F" w:rsidP="007957C3">
      <w:pPr>
        <w:pStyle w:val="Heading2"/>
        <w:jc w:val="both"/>
        <w:rPr>
          <w:rFonts w:cs="Times New Roman"/>
        </w:rPr>
      </w:pPr>
      <w:bookmarkStart w:id="11" w:name="_Toc3759883"/>
      <w:r w:rsidRPr="007957C3">
        <w:rPr>
          <w:rFonts w:cs="Times New Roman"/>
        </w:rPr>
        <w:t>Cost</w:t>
      </w:r>
      <w:bookmarkEnd w:id="11"/>
    </w:p>
    <w:p w14:paraId="262D45C5" w14:textId="781F86BD" w:rsidR="008A1F2F" w:rsidRPr="007957C3" w:rsidRDefault="008A1F2F" w:rsidP="007957C3">
      <w:pPr>
        <w:spacing w:after="160" w:line="360" w:lineRule="auto"/>
        <w:jc w:val="both"/>
        <w:rPr>
          <w:rFonts w:eastAsiaTheme="minorHAnsi"/>
          <w:szCs w:val="22"/>
        </w:rPr>
      </w:pPr>
      <w:r w:rsidRPr="007957C3">
        <w:t xml:space="preserve">This project is for educational purposes and will incur minimal cost, future costs may be for marketing and investing in the final plan for accommodation.  </w:t>
      </w:r>
    </w:p>
    <w:p w14:paraId="46C176A0" w14:textId="7B444302" w:rsidR="004332BC" w:rsidRPr="007957C3" w:rsidRDefault="00B04F88" w:rsidP="007957C3">
      <w:pPr>
        <w:pStyle w:val="Heading2"/>
        <w:rPr>
          <w:rFonts w:cs="Times New Roman"/>
        </w:rPr>
      </w:pPr>
      <w:bookmarkStart w:id="12" w:name="_Toc3759884"/>
      <w:r w:rsidRPr="007957C3">
        <w:rPr>
          <w:rFonts w:cs="Times New Roman"/>
        </w:rPr>
        <w:t>Risk</w:t>
      </w:r>
      <w:r w:rsidR="005B4B3A">
        <w:rPr>
          <w:rFonts w:cs="Times New Roman"/>
        </w:rPr>
        <w:t xml:space="preserve"> </w:t>
      </w:r>
      <w:r w:rsidRPr="007957C3">
        <w:rPr>
          <w:rFonts w:cs="Times New Roman"/>
        </w:rPr>
        <w:t>Management</w:t>
      </w:r>
      <w:bookmarkEnd w:id="12"/>
      <w:r w:rsidRPr="007957C3">
        <w:rPr>
          <w:rFonts w:cs="Times New Roman"/>
        </w:rPr>
        <w:t xml:space="preserve"> </w:t>
      </w:r>
    </w:p>
    <w:p w14:paraId="733E3C22" w14:textId="63320719" w:rsidR="0040549A" w:rsidRPr="007957C3" w:rsidRDefault="00E7601B" w:rsidP="007957C3">
      <w:pPr>
        <w:spacing w:line="360" w:lineRule="auto"/>
        <w:jc w:val="both"/>
      </w:pPr>
      <w:r w:rsidRPr="007957C3">
        <w:t xml:space="preserve">One of the most important </w:t>
      </w:r>
      <w:r w:rsidR="00A01C46" w:rsidRPr="007957C3">
        <w:t>factors of any project is to rule out</w:t>
      </w:r>
      <w:r w:rsidR="00D23CD2" w:rsidRPr="007957C3">
        <w:t xml:space="preserve"> the</w:t>
      </w:r>
      <w:r w:rsidR="00A01C46" w:rsidRPr="007957C3">
        <w:t xml:space="preserve"> risks by risk assessing and </w:t>
      </w:r>
      <w:r w:rsidR="00656D68" w:rsidRPr="007957C3">
        <w:t xml:space="preserve">analysing the studies limitations. This is </w:t>
      </w:r>
      <w:r w:rsidR="0058362B" w:rsidRPr="007957C3">
        <w:t>vital</w:t>
      </w:r>
      <w:r w:rsidR="00656D68" w:rsidRPr="007957C3">
        <w:t xml:space="preserve"> </w:t>
      </w:r>
      <w:r w:rsidR="0058362B" w:rsidRPr="007957C3">
        <w:t xml:space="preserve">for efficiency and the success of </w:t>
      </w:r>
      <w:r w:rsidR="00D23CD2" w:rsidRPr="007957C3">
        <w:t>achieving the project objectives</w:t>
      </w:r>
      <w:r w:rsidR="0040549A" w:rsidRPr="007957C3">
        <w:t xml:space="preserve"> and business goals. </w:t>
      </w:r>
      <w:r w:rsidR="002D5EBA" w:rsidRPr="007957C3">
        <w:t xml:space="preserve">Risk management gives the business an advantage </w:t>
      </w:r>
      <w:r w:rsidR="007C4339" w:rsidRPr="007957C3">
        <w:t>to avoid errors which could be lengthily and costly.</w:t>
      </w:r>
      <w:r w:rsidR="004332BC" w:rsidRPr="007957C3">
        <w:t xml:space="preserve"> (Cook, 2005)</w:t>
      </w:r>
    </w:p>
    <w:p w14:paraId="3E02C242" w14:textId="11453351" w:rsidR="00AA557A" w:rsidRDefault="004F6B0B" w:rsidP="007957C3">
      <w:pPr>
        <w:spacing w:line="360" w:lineRule="auto"/>
        <w:jc w:val="both"/>
      </w:pPr>
      <w:r w:rsidRPr="007957C3">
        <w:t xml:space="preserve">The </w:t>
      </w:r>
      <w:r w:rsidR="00A140AD" w:rsidRPr="007957C3">
        <w:t>consultant</w:t>
      </w:r>
      <w:r w:rsidRPr="007957C3">
        <w:t xml:space="preserve"> aims to minimise risks </w:t>
      </w:r>
      <w:r w:rsidR="00A140AD" w:rsidRPr="007957C3">
        <w:t>through a number of ways for example</w:t>
      </w:r>
      <w:r w:rsidR="00022937" w:rsidRPr="007957C3">
        <w:t xml:space="preserve"> to balance the work load</w:t>
      </w:r>
      <w:r w:rsidR="008E44A6" w:rsidRPr="007957C3">
        <w:t xml:space="preserve"> </w:t>
      </w:r>
      <w:r w:rsidR="00B3715E" w:rsidRPr="007957C3">
        <w:t xml:space="preserve">through the production of </w:t>
      </w:r>
      <w:r w:rsidR="00AD2285" w:rsidRPr="007957C3">
        <w:t>Gantt</w:t>
      </w:r>
      <w:r w:rsidR="00B3715E" w:rsidRPr="007957C3">
        <w:t xml:space="preserve"> chart </w:t>
      </w:r>
      <w:r w:rsidR="004A5AEC" w:rsidRPr="004A5AEC">
        <w:rPr>
          <w:b/>
        </w:rPr>
        <w:t>refer to 5.7</w:t>
      </w:r>
      <w:r w:rsidR="004A5AEC">
        <w:t xml:space="preserve"> </w:t>
      </w:r>
      <w:r w:rsidR="00B3715E" w:rsidRPr="007957C3">
        <w:t xml:space="preserve">along with </w:t>
      </w:r>
      <w:r w:rsidR="00A140AD" w:rsidRPr="007957C3">
        <w:t xml:space="preserve">time </w:t>
      </w:r>
      <w:r w:rsidR="00022937" w:rsidRPr="007957C3">
        <w:t>constraints</w:t>
      </w:r>
      <w:r w:rsidR="00A140AD" w:rsidRPr="007957C3">
        <w:t xml:space="preserve"> through the use of regular reviews of the </w:t>
      </w:r>
      <w:r w:rsidR="00CF0EDA" w:rsidRPr="007957C3">
        <w:t>project plan</w:t>
      </w:r>
      <w:r w:rsidR="00AD2285" w:rsidRPr="007957C3">
        <w:t>,</w:t>
      </w:r>
      <w:r w:rsidR="00CF0EDA" w:rsidRPr="007957C3">
        <w:t xml:space="preserve"> </w:t>
      </w:r>
      <w:r w:rsidR="00AD2285" w:rsidRPr="007957C3">
        <w:t>Gantt</w:t>
      </w:r>
      <w:r w:rsidR="00CF0EDA" w:rsidRPr="007957C3">
        <w:t xml:space="preserve"> chart</w:t>
      </w:r>
      <w:r w:rsidR="00AD2285" w:rsidRPr="007957C3">
        <w:t xml:space="preserve"> and email communication with Mathew</w:t>
      </w:r>
      <w:r w:rsidR="00160238" w:rsidRPr="007957C3">
        <w:t xml:space="preserve">. </w:t>
      </w:r>
      <w:r w:rsidR="00AD2285" w:rsidRPr="007957C3">
        <w:t>Finally,</w:t>
      </w:r>
      <w:r w:rsidR="00160238" w:rsidRPr="007957C3">
        <w:t xml:space="preserve"> to avoid </w:t>
      </w:r>
      <w:r w:rsidR="005B1E94" w:rsidRPr="007957C3">
        <w:t xml:space="preserve">the time limitation through </w:t>
      </w:r>
      <w:r w:rsidR="00AD2285" w:rsidRPr="007957C3">
        <w:t>regular</w:t>
      </w:r>
      <w:r w:rsidR="005B1E94" w:rsidRPr="007957C3">
        <w:t xml:space="preserve"> reviews of the project to ensure what is achieved is realistic.</w:t>
      </w:r>
      <w:r w:rsidR="00750A87">
        <w:t xml:space="preserve"> (</w:t>
      </w:r>
      <w:r w:rsidR="00750A87" w:rsidRPr="00750A87">
        <w:rPr>
          <w:rFonts w:ascii="Calibri" w:hAnsi="Calibri" w:cs="Calibri"/>
        </w:rPr>
        <w:t>Gardiner,</w:t>
      </w:r>
      <w:r w:rsidR="00750A87">
        <w:rPr>
          <w:rFonts w:ascii="Calibri" w:hAnsi="Calibri" w:cs="Calibri"/>
        </w:rPr>
        <w:t xml:space="preserve"> </w:t>
      </w:r>
      <w:r w:rsidR="00750A87" w:rsidRPr="00750A87">
        <w:rPr>
          <w:rFonts w:ascii="Calibri" w:hAnsi="Calibri" w:cs="Calibri"/>
        </w:rPr>
        <w:t>2005)</w:t>
      </w:r>
    </w:p>
    <w:p w14:paraId="203DEE9B" w14:textId="77777777" w:rsidR="00AA557A" w:rsidRPr="007957C3" w:rsidRDefault="00AA557A" w:rsidP="007957C3">
      <w:pPr>
        <w:spacing w:line="360" w:lineRule="auto"/>
        <w:jc w:val="both"/>
      </w:pPr>
    </w:p>
    <w:p w14:paraId="1FE59D3D" w14:textId="1696A5C5" w:rsidR="006D6BB8" w:rsidRPr="007957C3" w:rsidRDefault="000742F9" w:rsidP="007957C3">
      <w:pPr>
        <w:pStyle w:val="Heading2"/>
        <w:rPr>
          <w:rFonts w:cs="Times New Roman"/>
        </w:rPr>
      </w:pPr>
      <w:bookmarkStart w:id="13" w:name="_Toc3759885"/>
      <w:r w:rsidRPr="007957C3">
        <w:rPr>
          <w:rFonts w:cs="Times New Roman"/>
        </w:rPr>
        <w:lastRenderedPageBreak/>
        <w:t>SWOT</w:t>
      </w:r>
      <w:bookmarkEnd w:id="13"/>
      <w:r w:rsidRPr="007957C3">
        <w:rPr>
          <w:rFonts w:cs="Times New Roman"/>
        </w:rPr>
        <w:t xml:space="preserve"> </w:t>
      </w:r>
    </w:p>
    <w:p w14:paraId="77FBB9CE" w14:textId="13D0BA34" w:rsidR="000742F9" w:rsidRPr="007957C3" w:rsidRDefault="00CD0413" w:rsidP="007957C3">
      <w:pPr>
        <w:spacing w:line="360" w:lineRule="auto"/>
      </w:pPr>
      <w:r w:rsidRPr="007957C3">
        <w:t xml:space="preserve">The consultant has devised a </w:t>
      </w:r>
      <w:r w:rsidR="003A6C0A" w:rsidRPr="007957C3">
        <w:t>detailed SWOT analysis for the purpose of the project which outlines the internal</w:t>
      </w:r>
      <w:r w:rsidR="000A1922" w:rsidRPr="007957C3">
        <w:t xml:space="preserve"> </w:t>
      </w:r>
      <w:r w:rsidR="003A6C0A" w:rsidRPr="007957C3">
        <w:t>strengths, weakne</w:t>
      </w:r>
      <w:r w:rsidR="000A1922" w:rsidRPr="007957C3">
        <w:t>sses and external opportunities and threats</w:t>
      </w:r>
      <w:r w:rsidR="000A1922" w:rsidRPr="007957C3">
        <w:rPr>
          <w:color w:val="000000" w:themeColor="text1"/>
        </w:rPr>
        <w:t>.</w:t>
      </w:r>
      <w:r w:rsidR="00B8579D" w:rsidRPr="007957C3">
        <w:rPr>
          <w:color w:val="000000" w:themeColor="text1"/>
        </w:rPr>
        <w:t xml:space="preserve"> </w:t>
      </w:r>
      <w:r w:rsidR="00B14FAA" w:rsidRPr="007957C3">
        <w:rPr>
          <w:color w:val="000000" w:themeColor="text1"/>
        </w:rPr>
        <w:t>‘</w:t>
      </w:r>
      <w:r w:rsidR="00B14FAA" w:rsidRPr="007957C3">
        <w:rPr>
          <w:i/>
          <w:color w:val="000000" w:themeColor="text1"/>
          <w:shd w:val="clear" w:color="auto" w:fill="FFFFFF"/>
        </w:rPr>
        <w:t>The use of SWOT analysis lets the project manager to improve the whole project or individual tasks where better efficiency can be gained. It also mitigates risks associated with the tasks and optimizes the whole process.</w:t>
      </w:r>
      <w:r w:rsidR="00B14FAA" w:rsidRPr="007957C3">
        <w:rPr>
          <w:color w:val="000000" w:themeColor="text1"/>
          <w:shd w:val="clear" w:color="auto" w:fill="FFFFFF"/>
        </w:rPr>
        <w:t>’ (Lim, 2012)</w:t>
      </w:r>
    </w:p>
    <w:p w14:paraId="5949879E" w14:textId="6CFE6F2B" w:rsidR="003855D4" w:rsidRPr="007957C3" w:rsidRDefault="003855D4" w:rsidP="007957C3">
      <w:pPr>
        <w:spacing w:line="360" w:lineRule="auto"/>
      </w:pPr>
      <w:r w:rsidRPr="007957C3">
        <w:rPr>
          <w:noProof/>
        </w:rPr>
        <w:drawing>
          <wp:inline distT="0" distB="0" distL="0" distR="0" wp14:anchorId="15A8793F" wp14:editId="05618B10">
            <wp:extent cx="6221954" cy="3994150"/>
            <wp:effectExtent l="25400" t="12700" r="26670" b="63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4FA160F" w14:textId="4E8C458B" w:rsidR="00D673D1" w:rsidRPr="007957C3" w:rsidRDefault="00D66ED4" w:rsidP="007957C3">
      <w:pPr>
        <w:pStyle w:val="Heading2"/>
        <w:rPr>
          <w:rFonts w:cs="Times New Roman"/>
        </w:rPr>
      </w:pPr>
      <w:bookmarkStart w:id="14" w:name="_Toc3759886"/>
      <w:r w:rsidRPr="007957C3">
        <w:rPr>
          <w:rFonts w:cs="Times New Roman"/>
        </w:rPr>
        <w:t>Quality Management</w:t>
      </w:r>
      <w:bookmarkEnd w:id="14"/>
    </w:p>
    <w:p w14:paraId="282DF62F" w14:textId="66DEF6C7" w:rsidR="00F629CD" w:rsidRPr="007957C3" w:rsidRDefault="005E438B" w:rsidP="007957C3">
      <w:pPr>
        <w:spacing w:line="360" w:lineRule="auto"/>
        <w:jc w:val="both"/>
      </w:pPr>
      <w:r w:rsidRPr="007957C3">
        <w:rPr>
          <w:i/>
          <w:color w:val="000000" w:themeColor="text1"/>
          <w:shd w:val="clear" w:color="auto" w:fill="FFFFFF"/>
        </w:rPr>
        <w:t>‘Quality management strategy is used to define the quality techniques and standards to be applied and the various responsibilities for achieving the required quality levels, during the project.’</w:t>
      </w:r>
      <w:r w:rsidR="00C85F9B" w:rsidRPr="007957C3">
        <w:rPr>
          <w:i/>
          <w:color w:val="000000" w:themeColor="text1"/>
          <w:shd w:val="clear" w:color="auto" w:fill="FFFFFF"/>
        </w:rPr>
        <w:t xml:space="preserve"> </w:t>
      </w:r>
      <w:r w:rsidR="00C85F9B" w:rsidRPr="007957C3">
        <w:rPr>
          <w:color w:val="000000"/>
          <w:sz w:val="20"/>
          <w:szCs w:val="20"/>
          <w:shd w:val="clear" w:color="auto" w:fill="FFFFFF"/>
        </w:rPr>
        <w:t>(Greycampus.com, 2019)</w:t>
      </w:r>
    </w:p>
    <w:p w14:paraId="219EDF0B" w14:textId="29683432" w:rsidR="00D673D1" w:rsidRDefault="00A3270F" w:rsidP="007957C3">
      <w:pPr>
        <w:spacing w:line="360" w:lineRule="auto"/>
        <w:jc w:val="both"/>
      </w:pPr>
      <w:r w:rsidRPr="007957C3">
        <w:t xml:space="preserve">The client will expect this research to be confidential as </w:t>
      </w:r>
      <w:r w:rsidR="000E0A68" w:rsidRPr="007957C3">
        <w:t xml:space="preserve">research collected may be sensitive </w:t>
      </w:r>
      <w:r w:rsidR="009461AD" w:rsidRPr="007957C3">
        <w:t xml:space="preserve">in this case on no occasion will any information be shown or discussed with third parties. </w:t>
      </w:r>
      <w:r w:rsidR="00B909F0" w:rsidRPr="007957C3">
        <w:t xml:space="preserve">This includes any information used for educational purposes in the future </w:t>
      </w:r>
      <w:r w:rsidR="00006502" w:rsidRPr="007957C3">
        <w:t xml:space="preserve">whereby the </w:t>
      </w:r>
      <w:r w:rsidR="00876C23" w:rsidRPr="007957C3">
        <w:t>business and owners name will not be revealed</w:t>
      </w:r>
      <w:r w:rsidR="00CF2120" w:rsidRPr="007957C3">
        <w:t xml:space="preserve">. </w:t>
      </w:r>
      <w:r w:rsidR="00C92E79" w:rsidRPr="007957C3">
        <w:t xml:space="preserve">At any stage in the project the </w:t>
      </w:r>
      <w:r w:rsidR="00D673D1" w:rsidRPr="007957C3">
        <w:t>client may ask for a review or update on the progress of the study.</w:t>
      </w:r>
      <w:r w:rsidR="00D12011">
        <w:t xml:space="preserve"> </w:t>
      </w:r>
      <w:r w:rsidR="00D12011" w:rsidRPr="007957C3">
        <w:rPr>
          <w:color w:val="000000"/>
          <w:sz w:val="20"/>
          <w:szCs w:val="20"/>
          <w:shd w:val="clear" w:color="auto" w:fill="FFFFFF"/>
        </w:rPr>
        <w:t>(Greycampus.com, 2019)</w:t>
      </w:r>
    </w:p>
    <w:p w14:paraId="5D24EC6C" w14:textId="77777777" w:rsidR="00AA557A" w:rsidRPr="007957C3" w:rsidRDefault="00AA557A" w:rsidP="007957C3">
      <w:pPr>
        <w:spacing w:line="360" w:lineRule="auto"/>
        <w:jc w:val="both"/>
      </w:pPr>
    </w:p>
    <w:p w14:paraId="46E41DC1" w14:textId="38FEDBC5" w:rsidR="00EA21EE" w:rsidRDefault="00EA21EE" w:rsidP="007957C3">
      <w:pPr>
        <w:spacing w:line="360" w:lineRule="auto"/>
      </w:pPr>
    </w:p>
    <w:p w14:paraId="2441D65B" w14:textId="4ABF928B" w:rsidR="00AA557A" w:rsidRDefault="00AA557A" w:rsidP="007957C3">
      <w:pPr>
        <w:spacing w:line="360" w:lineRule="auto"/>
      </w:pPr>
    </w:p>
    <w:p w14:paraId="3265BC28" w14:textId="6942FF9E" w:rsidR="00AA557A" w:rsidRDefault="00AA557A" w:rsidP="007957C3">
      <w:pPr>
        <w:spacing w:line="360" w:lineRule="auto"/>
      </w:pPr>
    </w:p>
    <w:p w14:paraId="4A554EBA" w14:textId="77777777" w:rsidR="00AA557A" w:rsidRPr="007957C3" w:rsidRDefault="00AA557A" w:rsidP="007957C3">
      <w:pPr>
        <w:spacing w:line="360" w:lineRule="auto"/>
      </w:pPr>
    </w:p>
    <w:p w14:paraId="4E69CFA0" w14:textId="78EF1F02" w:rsidR="005F7885" w:rsidRDefault="00640B7A" w:rsidP="007957C3">
      <w:pPr>
        <w:pStyle w:val="Heading2"/>
        <w:rPr>
          <w:rFonts w:cs="Times New Roman"/>
        </w:rPr>
      </w:pPr>
      <w:bookmarkStart w:id="15" w:name="_Toc3759887"/>
      <w:r w:rsidRPr="007957C3">
        <w:rPr>
          <w:rFonts w:cs="Times New Roman"/>
        </w:rPr>
        <w:t xml:space="preserve">Planned </w:t>
      </w:r>
      <w:r w:rsidR="00DE6414" w:rsidRPr="007957C3">
        <w:rPr>
          <w:rFonts w:cs="Times New Roman"/>
        </w:rPr>
        <w:t>C</w:t>
      </w:r>
      <w:r w:rsidRPr="007957C3">
        <w:rPr>
          <w:rFonts w:cs="Times New Roman"/>
        </w:rPr>
        <w:t xml:space="preserve">ommunication </w:t>
      </w:r>
      <w:r w:rsidR="00DE6414" w:rsidRPr="007957C3">
        <w:rPr>
          <w:rFonts w:cs="Times New Roman"/>
        </w:rPr>
        <w:t>S</w:t>
      </w:r>
      <w:r w:rsidR="001852DF" w:rsidRPr="007957C3">
        <w:rPr>
          <w:rFonts w:cs="Times New Roman"/>
        </w:rPr>
        <w:t>trategy</w:t>
      </w:r>
      <w:bookmarkEnd w:id="15"/>
      <w:r w:rsidRPr="007957C3">
        <w:rPr>
          <w:rFonts w:cs="Times New Roman"/>
        </w:rPr>
        <w:t xml:space="preserve"> </w:t>
      </w:r>
    </w:p>
    <w:p w14:paraId="08858691" w14:textId="77777777" w:rsidR="00AA557A" w:rsidRPr="00AA557A" w:rsidRDefault="00AA557A" w:rsidP="00AA557A"/>
    <w:tbl>
      <w:tblPr>
        <w:tblStyle w:val="ListTable3-Accent4"/>
        <w:tblW w:w="0" w:type="auto"/>
        <w:tblLook w:val="04A0" w:firstRow="1" w:lastRow="0" w:firstColumn="1" w:lastColumn="0" w:noHBand="0" w:noVBand="1"/>
      </w:tblPr>
      <w:tblGrid>
        <w:gridCol w:w="4508"/>
        <w:gridCol w:w="4508"/>
      </w:tblGrid>
      <w:tr w:rsidR="00386C6F" w:rsidRPr="007957C3" w14:paraId="7526DF67" w14:textId="77777777" w:rsidTr="00A63E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5087C961" w14:textId="6F73DE02" w:rsidR="00386C6F" w:rsidRPr="007957C3" w:rsidRDefault="003D4A96" w:rsidP="007957C3">
            <w:pPr>
              <w:spacing w:line="360" w:lineRule="auto"/>
            </w:pPr>
            <w:r w:rsidRPr="007957C3">
              <w:t>When &amp; How?</w:t>
            </w:r>
          </w:p>
        </w:tc>
        <w:tc>
          <w:tcPr>
            <w:tcW w:w="4508" w:type="dxa"/>
          </w:tcPr>
          <w:p w14:paraId="04456456" w14:textId="1E6D9ED2" w:rsidR="00386C6F" w:rsidRPr="007957C3" w:rsidRDefault="00C72357" w:rsidP="007957C3">
            <w:pPr>
              <w:spacing w:line="360" w:lineRule="auto"/>
              <w:cnfStyle w:val="100000000000" w:firstRow="1" w:lastRow="0" w:firstColumn="0" w:lastColumn="0" w:oddVBand="0" w:evenVBand="0" w:oddHBand="0" w:evenHBand="0" w:firstRowFirstColumn="0" w:firstRowLastColumn="0" w:lastRowFirstColumn="0" w:lastRowLastColumn="0"/>
            </w:pPr>
            <w:r w:rsidRPr="007957C3">
              <w:t>Between Which Party?</w:t>
            </w:r>
          </w:p>
        </w:tc>
      </w:tr>
      <w:tr w:rsidR="00386C6F" w:rsidRPr="007957C3" w14:paraId="2AF72286" w14:textId="77777777" w:rsidTr="00A63E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555A0B" w14:textId="752CC0F0" w:rsidR="00386C6F" w:rsidRPr="007957C3" w:rsidRDefault="001B6622" w:rsidP="007957C3">
            <w:pPr>
              <w:spacing w:line="360" w:lineRule="auto"/>
            </w:pPr>
            <w:r w:rsidRPr="007957C3">
              <w:t>Email meeting update once a week</w:t>
            </w:r>
          </w:p>
        </w:tc>
        <w:tc>
          <w:tcPr>
            <w:tcW w:w="4508" w:type="dxa"/>
          </w:tcPr>
          <w:p w14:paraId="386C39EE" w14:textId="24FD0F40" w:rsidR="00386C6F" w:rsidRPr="007957C3" w:rsidRDefault="00C72357" w:rsidP="007957C3">
            <w:pPr>
              <w:spacing w:line="360" w:lineRule="auto"/>
              <w:cnfStyle w:val="000000100000" w:firstRow="0" w:lastRow="0" w:firstColumn="0" w:lastColumn="0" w:oddVBand="0" w:evenVBand="0" w:oddHBand="1" w:evenHBand="0" w:firstRowFirstColumn="0" w:firstRowLastColumn="0" w:lastRowFirstColumn="0" w:lastRowLastColumn="0"/>
            </w:pPr>
            <w:r w:rsidRPr="007957C3">
              <w:t xml:space="preserve">The Client Mathew and The Consultant </w:t>
            </w:r>
          </w:p>
        </w:tc>
      </w:tr>
      <w:tr w:rsidR="00386C6F" w:rsidRPr="007957C3" w14:paraId="3D9D4477" w14:textId="77777777" w:rsidTr="00A63EFA">
        <w:tc>
          <w:tcPr>
            <w:cnfStyle w:val="001000000000" w:firstRow="0" w:lastRow="0" w:firstColumn="1" w:lastColumn="0" w:oddVBand="0" w:evenVBand="0" w:oddHBand="0" w:evenHBand="0" w:firstRowFirstColumn="0" w:firstRowLastColumn="0" w:lastRowFirstColumn="0" w:lastRowLastColumn="0"/>
            <w:tcW w:w="4508" w:type="dxa"/>
          </w:tcPr>
          <w:p w14:paraId="65F437F5" w14:textId="271CA151" w:rsidR="00386C6F" w:rsidRPr="007957C3" w:rsidRDefault="001B6622" w:rsidP="007957C3">
            <w:pPr>
              <w:spacing w:line="360" w:lineRule="auto"/>
            </w:pPr>
            <w:r w:rsidRPr="007957C3">
              <w:t>Meeting o</w:t>
            </w:r>
            <w:r w:rsidR="003D4A96" w:rsidRPr="007957C3">
              <w:t xml:space="preserve">nce </w:t>
            </w:r>
            <w:r w:rsidRPr="007957C3">
              <w:t>a week</w:t>
            </w:r>
          </w:p>
        </w:tc>
        <w:tc>
          <w:tcPr>
            <w:tcW w:w="4508" w:type="dxa"/>
          </w:tcPr>
          <w:p w14:paraId="6513A491" w14:textId="6940053B" w:rsidR="00386C6F" w:rsidRPr="007957C3" w:rsidRDefault="005F7885" w:rsidP="007957C3">
            <w:pPr>
              <w:spacing w:line="360" w:lineRule="auto"/>
              <w:cnfStyle w:val="000000000000" w:firstRow="0" w:lastRow="0" w:firstColumn="0" w:lastColumn="0" w:oddVBand="0" w:evenVBand="0" w:oddHBand="0" w:evenHBand="0" w:firstRowFirstColumn="0" w:firstRowLastColumn="0" w:lastRowFirstColumn="0" w:lastRowLastColumn="0"/>
            </w:pPr>
            <w:r w:rsidRPr="007957C3">
              <w:t xml:space="preserve">The consultant and Lecturers </w:t>
            </w:r>
            <w:proofErr w:type="spellStart"/>
            <w:proofErr w:type="gramStart"/>
            <w:r w:rsidRPr="007957C3">
              <w:t>M.Davies</w:t>
            </w:r>
            <w:proofErr w:type="spellEnd"/>
            <w:proofErr w:type="gramEnd"/>
            <w:r w:rsidRPr="007957C3">
              <w:t xml:space="preserve"> &amp; </w:t>
            </w:r>
            <w:proofErr w:type="spellStart"/>
            <w:r w:rsidRPr="007957C3">
              <w:t>S.Wells</w:t>
            </w:r>
            <w:proofErr w:type="spellEnd"/>
          </w:p>
        </w:tc>
      </w:tr>
      <w:tr w:rsidR="00386C6F" w:rsidRPr="007957C3" w14:paraId="34E301D0" w14:textId="77777777" w:rsidTr="00A63EFA">
        <w:trPr>
          <w:cnfStyle w:val="000000100000" w:firstRow="0" w:lastRow="0" w:firstColumn="0" w:lastColumn="0" w:oddVBand="0" w:evenVBand="0" w:oddHBand="1" w:evenHBand="0" w:firstRowFirstColumn="0" w:firstRowLastColumn="0" w:lastRowFirstColumn="0" w:lastRowLastColumn="0"/>
          <w:trHeight w:val="762"/>
        </w:trPr>
        <w:tc>
          <w:tcPr>
            <w:cnfStyle w:val="001000000000" w:firstRow="0" w:lastRow="0" w:firstColumn="1" w:lastColumn="0" w:oddVBand="0" w:evenVBand="0" w:oddHBand="0" w:evenHBand="0" w:firstRowFirstColumn="0" w:firstRowLastColumn="0" w:lastRowFirstColumn="0" w:lastRowLastColumn="0"/>
            <w:tcW w:w="4508" w:type="dxa"/>
          </w:tcPr>
          <w:p w14:paraId="55585163" w14:textId="78C93DEC" w:rsidR="00386C6F" w:rsidRPr="007957C3" w:rsidRDefault="005F7885" w:rsidP="007957C3">
            <w:pPr>
              <w:spacing w:line="360" w:lineRule="auto"/>
            </w:pPr>
            <w:r w:rsidRPr="007957C3">
              <w:t>Meeting once every three weeks</w:t>
            </w:r>
          </w:p>
        </w:tc>
        <w:tc>
          <w:tcPr>
            <w:tcW w:w="4508" w:type="dxa"/>
          </w:tcPr>
          <w:p w14:paraId="383719BC" w14:textId="148C17A9" w:rsidR="00386C6F" w:rsidRPr="007957C3" w:rsidRDefault="005F7885" w:rsidP="007957C3">
            <w:pPr>
              <w:spacing w:line="360" w:lineRule="auto"/>
              <w:cnfStyle w:val="000000100000" w:firstRow="0" w:lastRow="0" w:firstColumn="0" w:lastColumn="0" w:oddVBand="0" w:evenVBand="0" w:oddHBand="1" w:evenHBand="0" w:firstRowFirstColumn="0" w:firstRowLastColumn="0" w:lastRowFirstColumn="0" w:lastRowLastColumn="0"/>
            </w:pPr>
            <w:r w:rsidRPr="007957C3">
              <w:t>The Client Mathew and The Consultant</w:t>
            </w:r>
          </w:p>
        </w:tc>
      </w:tr>
    </w:tbl>
    <w:p w14:paraId="0C50202D" w14:textId="05881F74" w:rsidR="00AA557A" w:rsidRDefault="00AA557A" w:rsidP="00AA557A">
      <w:pPr>
        <w:pStyle w:val="Heading2"/>
        <w:numPr>
          <w:ilvl w:val="0"/>
          <w:numId w:val="0"/>
        </w:numPr>
        <w:ind w:left="576"/>
        <w:rPr>
          <w:rFonts w:cs="Times New Roman"/>
        </w:rPr>
      </w:pPr>
    </w:p>
    <w:p w14:paraId="522B5026" w14:textId="62AEA5AF" w:rsidR="00AA557A" w:rsidRDefault="00AA557A" w:rsidP="00AA557A"/>
    <w:p w14:paraId="61170948" w14:textId="4BCBFFC6" w:rsidR="00AA557A" w:rsidRDefault="00AA557A" w:rsidP="00AA557A"/>
    <w:p w14:paraId="6C2028FE" w14:textId="77777777" w:rsidR="00AA557A" w:rsidRPr="00AA557A" w:rsidRDefault="00AA557A" w:rsidP="00AA557A"/>
    <w:p w14:paraId="404C2F89" w14:textId="7E7FEA65" w:rsidR="00705C01" w:rsidRPr="007957C3" w:rsidRDefault="00E52954" w:rsidP="007957C3">
      <w:pPr>
        <w:pStyle w:val="Heading2"/>
        <w:rPr>
          <w:rFonts w:cs="Times New Roman"/>
        </w:rPr>
      </w:pPr>
      <w:bookmarkStart w:id="16" w:name="_Toc3759888"/>
      <w:r w:rsidRPr="007957C3">
        <w:rPr>
          <w:rFonts w:cs="Times New Roman"/>
        </w:rPr>
        <w:t xml:space="preserve">Plan </w:t>
      </w:r>
      <w:r w:rsidR="007A4FA7" w:rsidRPr="007957C3">
        <w:rPr>
          <w:rFonts w:cs="Times New Roman"/>
        </w:rPr>
        <w:t>Gantt Chart</w:t>
      </w:r>
      <w:bookmarkEnd w:id="16"/>
    </w:p>
    <w:p w14:paraId="48D11304" w14:textId="1B4611FE" w:rsidR="007A4FA7" w:rsidRPr="007957C3" w:rsidRDefault="00AA6228" w:rsidP="007957C3">
      <w:pPr>
        <w:spacing w:line="360" w:lineRule="auto"/>
      </w:pPr>
      <w:r w:rsidRPr="007957C3">
        <w:rPr>
          <w:noProof/>
        </w:rPr>
        <w:drawing>
          <wp:inline distT="0" distB="0" distL="0" distR="0" wp14:anchorId="022C4D47" wp14:editId="7690E8C1">
            <wp:extent cx="5731510" cy="3617259"/>
            <wp:effectExtent l="0" t="0" r="0" b="254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3-15 at 23.27.58.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3831" cy="3618724"/>
                    </a:xfrm>
                    <a:prstGeom prst="rect">
                      <a:avLst/>
                    </a:prstGeom>
                  </pic:spPr>
                </pic:pic>
              </a:graphicData>
            </a:graphic>
          </wp:inline>
        </w:drawing>
      </w:r>
    </w:p>
    <w:p w14:paraId="01EFF56C" w14:textId="28D17EDA" w:rsidR="002B7187" w:rsidRDefault="002B7187" w:rsidP="007957C3">
      <w:pPr>
        <w:spacing w:line="360" w:lineRule="auto"/>
      </w:pPr>
    </w:p>
    <w:p w14:paraId="07FC3E4D" w14:textId="72EEBFED" w:rsidR="00AA557A" w:rsidRDefault="00AA557A" w:rsidP="007957C3">
      <w:pPr>
        <w:spacing w:line="360" w:lineRule="auto"/>
      </w:pPr>
    </w:p>
    <w:p w14:paraId="4C45CA87" w14:textId="2C840422" w:rsidR="00AA557A" w:rsidRDefault="00AA557A" w:rsidP="007957C3">
      <w:pPr>
        <w:spacing w:line="360" w:lineRule="auto"/>
      </w:pPr>
    </w:p>
    <w:p w14:paraId="5F9F6225" w14:textId="106A979D" w:rsidR="00AA557A" w:rsidRDefault="00AA557A" w:rsidP="007957C3">
      <w:pPr>
        <w:spacing w:line="360" w:lineRule="auto"/>
      </w:pPr>
    </w:p>
    <w:p w14:paraId="64471147" w14:textId="77777777" w:rsidR="00AA557A" w:rsidRPr="007957C3" w:rsidRDefault="00AA557A" w:rsidP="007957C3">
      <w:pPr>
        <w:spacing w:line="360" w:lineRule="auto"/>
      </w:pPr>
    </w:p>
    <w:p w14:paraId="7CBF2287" w14:textId="76F550FB" w:rsidR="00705C01" w:rsidRPr="007957C3" w:rsidRDefault="00D559A8" w:rsidP="007957C3">
      <w:pPr>
        <w:pStyle w:val="Heading1"/>
        <w:rPr>
          <w:rFonts w:cs="Times New Roman"/>
        </w:rPr>
      </w:pPr>
      <w:bookmarkStart w:id="17" w:name="_Toc3759889"/>
      <w:r w:rsidRPr="007957C3">
        <w:rPr>
          <w:rFonts w:cs="Times New Roman"/>
        </w:rPr>
        <w:lastRenderedPageBreak/>
        <w:t>Research Methodology</w:t>
      </w:r>
      <w:bookmarkEnd w:id="17"/>
      <w:r w:rsidRPr="007957C3">
        <w:rPr>
          <w:rFonts w:cs="Times New Roman"/>
        </w:rPr>
        <w:t xml:space="preserve"> </w:t>
      </w:r>
    </w:p>
    <w:p w14:paraId="0261066F" w14:textId="1DC9D4C4" w:rsidR="00957A48" w:rsidRPr="00AA2B2B" w:rsidRDefault="007008AB" w:rsidP="00AA2B2B">
      <w:pPr>
        <w:spacing w:line="360" w:lineRule="auto"/>
        <w:jc w:val="both"/>
        <w:rPr>
          <w:rStyle w:val="apple-converted-space"/>
        </w:rPr>
      </w:pPr>
      <w:r w:rsidRPr="00291C80">
        <w:t>The researcher will use a descriptive mixed method approach through conducting primary research (surveys) and secondary research (competitors and internet) to best conduct market research for this study.</w:t>
      </w:r>
      <w:r w:rsidR="00CA5480" w:rsidRPr="00291C80">
        <w:t xml:space="preserve"> </w:t>
      </w:r>
      <w:r w:rsidR="00CA5480" w:rsidRPr="00291C80">
        <w:rPr>
          <w:i/>
        </w:rPr>
        <w:t>‘</w:t>
      </w:r>
      <w:r w:rsidR="00CA5480" w:rsidRPr="00291C80">
        <w:rPr>
          <w:i/>
          <w:color w:val="222222"/>
          <w:shd w:val="clear" w:color="auto" w:fill="FFFFFF"/>
        </w:rPr>
        <w:t>The term “mixed methods” refers to an emergent methodology of research that advances the systematic integration, or “mixing,” of quantitative and qualitative data within a single investigation or sustained program of inquiry.</w:t>
      </w:r>
      <w:r w:rsidR="00CA5480" w:rsidRPr="00291C80">
        <w:rPr>
          <w:rStyle w:val="apple-converted-space"/>
          <w:rFonts w:eastAsiaTheme="majorEastAsia"/>
          <w:i/>
          <w:color w:val="222222"/>
          <w:shd w:val="clear" w:color="auto" w:fill="FFFFFF"/>
        </w:rPr>
        <w:t>’</w:t>
      </w:r>
      <w:r w:rsidR="0089415C" w:rsidRPr="00291C80">
        <w:rPr>
          <w:rStyle w:val="apple-converted-space"/>
          <w:rFonts w:eastAsiaTheme="majorEastAsia"/>
          <w:i/>
          <w:color w:val="222222"/>
          <w:shd w:val="clear" w:color="auto" w:fill="FFFFFF"/>
        </w:rPr>
        <w:t xml:space="preserve"> </w:t>
      </w:r>
      <w:r w:rsidR="00AA3AE7" w:rsidRPr="00291C80">
        <w:rPr>
          <w:color w:val="000000"/>
          <w:shd w:val="clear" w:color="auto" w:fill="FFFFFF"/>
        </w:rPr>
        <w:t>(Members.aect.org, 2001)</w:t>
      </w:r>
    </w:p>
    <w:p w14:paraId="2376E827" w14:textId="553DB90C" w:rsidR="00D81EAB" w:rsidRDefault="00291C80" w:rsidP="00F93B0B">
      <w:pPr>
        <w:spacing w:line="360" w:lineRule="auto"/>
        <w:jc w:val="both"/>
      </w:pPr>
      <w:r w:rsidRPr="00291C80">
        <w:rPr>
          <w:rStyle w:val="apple-converted-space"/>
          <w:rFonts w:eastAsiaTheme="majorEastAsia"/>
          <w:color w:val="222222"/>
          <w:shd w:val="clear" w:color="auto" w:fill="FFFFFF"/>
        </w:rPr>
        <w:t xml:space="preserve">The researcher has decided to follow a descriptive approach to the study. </w:t>
      </w:r>
      <w:r w:rsidR="001610B6" w:rsidRPr="00291C80">
        <w:rPr>
          <w:rStyle w:val="apple-converted-space"/>
          <w:rFonts w:eastAsiaTheme="majorEastAsia"/>
          <w:color w:val="222222"/>
          <w:shd w:val="clear" w:color="auto" w:fill="FFFFFF"/>
        </w:rPr>
        <w:t xml:space="preserve">Descriptive </w:t>
      </w:r>
      <w:r w:rsidR="005E2EDA" w:rsidRPr="00291C80">
        <w:rPr>
          <w:rStyle w:val="apple-converted-space"/>
          <w:rFonts w:eastAsiaTheme="majorEastAsia"/>
          <w:color w:val="222222"/>
          <w:shd w:val="clear" w:color="auto" w:fill="FFFFFF"/>
        </w:rPr>
        <w:t>research</w:t>
      </w:r>
      <w:r w:rsidR="001610B6" w:rsidRPr="00291C80">
        <w:rPr>
          <w:rStyle w:val="apple-converted-space"/>
          <w:rFonts w:eastAsiaTheme="majorEastAsia"/>
          <w:color w:val="222222"/>
          <w:shd w:val="clear" w:color="auto" w:fill="FFFFFF"/>
        </w:rPr>
        <w:t xml:space="preserve"> is signifying the style </w:t>
      </w:r>
      <w:r w:rsidR="00D5091F" w:rsidRPr="00291C80">
        <w:rPr>
          <w:rStyle w:val="apple-converted-space"/>
          <w:rFonts w:eastAsiaTheme="majorEastAsia"/>
          <w:color w:val="222222"/>
          <w:shd w:val="clear" w:color="auto" w:fill="FFFFFF"/>
        </w:rPr>
        <w:t xml:space="preserve">and analysis of the research and the question </w:t>
      </w:r>
      <w:r w:rsidR="00603AEA" w:rsidRPr="00291C80">
        <w:rPr>
          <w:rStyle w:val="apple-converted-space"/>
          <w:rFonts w:eastAsiaTheme="majorEastAsia"/>
          <w:color w:val="222222"/>
          <w:shd w:val="clear" w:color="auto" w:fill="FFFFFF"/>
        </w:rPr>
        <w:t xml:space="preserve">to be answered, telling us what is </w:t>
      </w:r>
      <w:r w:rsidR="005E2EDA" w:rsidRPr="00291C80">
        <w:rPr>
          <w:rStyle w:val="apple-converted-space"/>
          <w:rFonts w:eastAsiaTheme="majorEastAsia"/>
          <w:color w:val="222222"/>
          <w:shd w:val="clear" w:color="auto" w:fill="FFFFFF"/>
        </w:rPr>
        <w:t>but n</w:t>
      </w:r>
      <w:r w:rsidR="00603AEA" w:rsidRPr="00291C80">
        <w:rPr>
          <w:rStyle w:val="apple-converted-space"/>
          <w:rFonts w:eastAsiaTheme="majorEastAsia"/>
          <w:color w:val="222222"/>
          <w:shd w:val="clear" w:color="auto" w:fill="FFFFFF"/>
        </w:rPr>
        <w:t>o</w:t>
      </w:r>
      <w:r w:rsidR="005E2EDA" w:rsidRPr="00291C80">
        <w:rPr>
          <w:rStyle w:val="apple-converted-space"/>
          <w:rFonts w:eastAsiaTheme="majorEastAsia"/>
          <w:color w:val="222222"/>
          <w:shd w:val="clear" w:color="auto" w:fill="FFFFFF"/>
        </w:rPr>
        <w:t>t really asking why or what the cause is</w:t>
      </w:r>
      <w:r w:rsidR="00D0019D" w:rsidRPr="00291C80">
        <w:rPr>
          <w:rStyle w:val="apple-converted-space"/>
          <w:rFonts w:eastAsiaTheme="majorEastAsia"/>
          <w:color w:val="222222"/>
          <w:shd w:val="clear" w:color="auto" w:fill="FFFFFF"/>
        </w:rPr>
        <w:t>, to reach an end objective.</w:t>
      </w:r>
      <w:r w:rsidR="00AA3AE7" w:rsidRPr="00291C80">
        <w:rPr>
          <w:rStyle w:val="apple-converted-space"/>
          <w:rFonts w:eastAsiaTheme="majorEastAsia"/>
          <w:color w:val="222222"/>
          <w:shd w:val="clear" w:color="auto" w:fill="FFFFFF"/>
        </w:rPr>
        <w:t xml:space="preserve"> </w:t>
      </w:r>
      <w:r w:rsidR="00A36C8A" w:rsidRPr="00291C80">
        <w:rPr>
          <w:color w:val="000000"/>
          <w:shd w:val="clear" w:color="auto" w:fill="FFFFFF"/>
        </w:rPr>
        <w:t>(</w:t>
      </w:r>
      <w:proofErr w:type="spellStart"/>
      <w:r w:rsidR="00A36C8A" w:rsidRPr="00291C80">
        <w:rPr>
          <w:color w:val="000000"/>
          <w:shd w:val="clear" w:color="auto" w:fill="FFFFFF"/>
        </w:rPr>
        <w:t>Dulock</w:t>
      </w:r>
      <w:proofErr w:type="spellEnd"/>
      <w:r w:rsidR="00A36C8A" w:rsidRPr="00291C80">
        <w:rPr>
          <w:color w:val="000000"/>
          <w:shd w:val="clear" w:color="auto" w:fill="FFFFFF"/>
        </w:rPr>
        <w:t>, 1993)</w:t>
      </w:r>
      <w:r w:rsidR="007957C3" w:rsidRPr="00291C80">
        <w:t xml:space="preserve"> </w:t>
      </w:r>
    </w:p>
    <w:p w14:paraId="29987949" w14:textId="77777777" w:rsidR="00E270D3" w:rsidRDefault="00D81EAB" w:rsidP="00E270D3">
      <w:pPr>
        <w:spacing w:line="360" w:lineRule="auto"/>
        <w:jc w:val="both"/>
      </w:pPr>
      <w:r>
        <w:t>The ana</w:t>
      </w:r>
      <w:r w:rsidR="008440DB">
        <w:t xml:space="preserve">lysis of the data will be </w:t>
      </w:r>
      <w:r w:rsidR="00AF72C0">
        <w:t>completed with</w:t>
      </w:r>
      <w:r w:rsidR="00D12011">
        <w:t xml:space="preserve"> either</w:t>
      </w:r>
      <w:r w:rsidR="00AF72C0">
        <w:t xml:space="preserve"> the use of </w:t>
      </w:r>
      <w:r w:rsidR="008C2DFA">
        <w:t>‘</w:t>
      </w:r>
      <w:r w:rsidR="00B66E68">
        <w:t>SPSS</w:t>
      </w:r>
      <w:r w:rsidR="008C2DFA">
        <w:t xml:space="preserve">’ an analytical software used in social science </w:t>
      </w:r>
      <w:r w:rsidR="00B41105">
        <w:t xml:space="preserve">or ‘Google forms’ </w:t>
      </w:r>
      <w:r w:rsidR="008C2DFA">
        <w:t xml:space="preserve">which allows the </w:t>
      </w:r>
      <w:r w:rsidR="00121A65">
        <w:t xml:space="preserve">data to be collected and displayed in a number of forms, graphs and charts. </w:t>
      </w:r>
      <w:r w:rsidR="005C13C1">
        <w:t>The</w:t>
      </w:r>
      <w:r w:rsidR="0046407E">
        <w:t xml:space="preserve"> advantage of using SPSS is its and accurate reliable source for data analysis.</w:t>
      </w:r>
      <w:r w:rsidR="00E270D3">
        <w:t xml:space="preserve"> </w:t>
      </w:r>
      <w:r w:rsidR="00E270D3">
        <w:rPr>
          <w:rFonts w:ascii="Arial" w:hAnsi="Arial" w:cs="Arial"/>
          <w:color w:val="000000"/>
          <w:sz w:val="20"/>
          <w:szCs w:val="20"/>
          <w:shd w:val="clear" w:color="auto" w:fill="FFFFFF"/>
        </w:rPr>
        <w:t>(</w:t>
      </w:r>
      <w:proofErr w:type="spellStart"/>
      <w:r w:rsidR="00E270D3">
        <w:rPr>
          <w:rFonts w:ascii="Arial" w:hAnsi="Arial" w:cs="Arial"/>
          <w:color w:val="000000"/>
          <w:sz w:val="20"/>
          <w:szCs w:val="20"/>
          <w:shd w:val="clear" w:color="auto" w:fill="FFFFFF"/>
        </w:rPr>
        <w:t>Paura</w:t>
      </w:r>
      <w:proofErr w:type="spellEnd"/>
      <w:r w:rsidR="00E270D3">
        <w:rPr>
          <w:rFonts w:ascii="Arial" w:hAnsi="Arial" w:cs="Arial"/>
          <w:color w:val="000000"/>
          <w:sz w:val="20"/>
          <w:szCs w:val="20"/>
          <w:shd w:val="clear" w:color="auto" w:fill="FFFFFF"/>
        </w:rPr>
        <w:t xml:space="preserve"> and </w:t>
      </w:r>
      <w:proofErr w:type="spellStart"/>
      <w:r w:rsidR="00E270D3">
        <w:rPr>
          <w:rFonts w:ascii="Arial" w:hAnsi="Arial" w:cs="Arial"/>
          <w:color w:val="000000"/>
          <w:sz w:val="20"/>
          <w:szCs w:val="20"/>
          <w:shd w:val="clear" w:color="auto" w:fill="FFFFFF"/>
        </w:rPr>
        <w:t>Arhipova</w:t>
      </w:r>
      <w:proofErr w:type="spellEnd"/>
      <w:r w:rsidR="00E270D3">
        <w:rPr>
          <w:rFonts w:ascii="Arial" w:hAnsi="Arial" w:cs="Arial"/>
          <w:color w:val="000000"/>
          <w:sz w:val="20"/>
          <w:szCs w:val="20"/>
          <w:shd w:val="clear" w:color="auto" w:fill="FFFFFF"/>
        </w:rPr>
        <w:t>, 2012)</w:t>
      </w:r>
    </w:p>
    <w:p w14:paraId="47A349A6" w14:textId="2692D734" w:rsidR="00263D49" w:rsidRPr="00AA2B2B" w:rsidRDefault="00263D49" w:rsidP="00AA2B2B">
      <w:pPr>
        <w:spacing w:line="360" w:lineRule="auto"/>
        <w:rPr>
          <w:rStyle w:val="apple-converted-space"/>
        </w:rPr>
      </w:pPr>
    </w:p>
    <w:p w14:paraId="258CE4F9" w14:textId="5FE35C15" w:rsidR="00CE771C" w:rsidRDefault="00272428" w:rsidP="00272428">
      <w:pPr>
        <w:pStyle w:val="Heading1"/>
      </w:pPr>
      <w:bookmarkStart w:id="18" w:name="_Toc3759890"/>
      <w:r>
        <w:t>Project plan</w:t>
      </w:r>
      <w:bookmarkEnd w:id="18"/>
    </w:p>
    <w:p w14:paraId="26A279BD" w14:textId="77777777" w:rsidR="00201A06" w:rsidRPr="00096000" w:rsidRDefault="00272428" w:rsidP="0074788E">
      <w:pPr>
        <w:spacing w:line="360" w:lineRule="auto"/>
        <w:jc w:val="both"/>
        <w:rPr>
          <w:b/>
        </w:rPr>
      </w:pPr>
      <w:r w:rsidRPr="00096000">
        <w:rPr>
          <w:b/>
        </w:rPr>
        <w:t>Stage one</w:t>
      </w:r>
    </w:p>
    <w:p w14:paraId="35764D47" w14:textId="0F466FEF" w:rsidR="00BA5515" w:rsidRDefault="00201A06" w:rsidP="0074788E">
      <w:pPr>
        <w:spacing w:line="360" w:lineRule="auto"/>
        <w:jc w:val="both"/>
      </w:pPr>
      <w:r>
        <w:t>To f</w:t>
      </w:r>
      <w:r w:rsidR="00CB2212">
        <w:t xml:space="preserve">ormulate </w:t>
      </w:r>
      <w:r>
        <w:t xml:space="preserve">primary data; </w:t>
      </w:r>
      <w:r w:rsidR="00CB2212">
        <w:t xml:space="preserve">a sample </w:t>
      </w:r>
      <w:r>
        <w:t>questionnaire</w:t>
      </w:r>
      <w:r w:rsidR="00B96DCD">
        <w:t xml:space="preserve"> to be distributed to </w:t>
      </w:r>
      <w:r w:rsidR="00636B24">
        <w:t>social media platform (</w:t>
      </w:r>
      <w:r>
        <w:t>Facebook</w:t>
      </w:r>
      <w:r w:rsidR="00636B24">
        <w:t>) shared on walkers pages and Brecon beacons national park page</w:t>
      </w:r>
      <w:r w:rsidR="002411C0">
        <w:t xml:space="preserve"> along with inside of the establishment and to local businesses asking closed questions such as </w:t>
      </w:r>
      <w:r w:rsidR="00AC2A24">
        <w:t>age, sexual identity, demographic groupings (</w:t>
      </w:r>
      <w:r w:rsidR="0099550E">
        <w:t xml:space="preserve">party type; family, solo, couple, group </w:t>
      </w:r>
      <w:r w:rsidR="003A1ABF">
        <w:t>etc</w:t>
      </w:r>
      <w:r w:rsidR="0099550E">
        <w:t xml:space="preserve">) along with </w:t>
      </w:r>
      <w:r w:rsidR="0054408D">
        <w:t xml:space="preserve">open questions about the type of accommodation they like to stay in when travelling and multiple </w:t>
      </w:r>
      <w:r>
        <w:t>choice</w:t>
      </w:r>
      <w:r w:rsidR="00ED418E">
        <w:t xml:space="preserve"> answers</w:t>
      </w:r>
      <w:r w:rsidR="0054408D">
        <w:t xml:space="preserve"> to determine </w:t>
      </w:r>
      <w:r w:rsidR="0074788E">
        <w:t>if the respondent consider pricing as a motivation.</w:t>
      </w:r>
    </w:p>
    <w:p w14:paraId="08A4A945" w14:textId="695C9D61" w:rsidR="00ED418E" w:rsidRPr="00096000" w:rsidRDefault="00ED418E" w:rsidP="0074788E">
      <w:pPr>
        <w:spacing w:line="360" w:lineRule="auto"/>
        <w:jc w:val="both"/>
        <w:rPr>
          <w:b/>
        </w:rPr>
      </w:pPr>
      <w:r w:rsidRPr="00096000">
        <w:rPr>
          <w:b/>
        </w:rPr>
        <w:t>Stage two</w:t>
      </w:r>
    </w:p>
    <w:p w14:paraId="2867DEAC" w14:textId="13295B40" w:rsidR="00022D49" w:rsidRDefault="00AE0BA0" w:rsidP="0074788E">
      <w:pPr>
        <w:spacing w:line="360" w:lineRule="auto"/>
        <w:jc w:val="both"/>
      </w:pPr>
      <w:r>
        <w:t xml:space="preserve">To research </w:t>
      </w:r>
      <w:r w:rsidR="00022D49">
        <w:t>competitor pricing and current accommodation offerings</w:t>
      </w:r>
      <w:r w:rsidR="00096000">
        <w:t xml:space="preserve"> </w:t>
      </w:r>
      <w:r w:rsidR="003A1ABF">
        <w:t>as well</w:t>
      </w:r>
      <w:r w:rsidR="00096000">
        <w:t xml:space="preserve"> as </w:t>
      </w:r>
      <w:r w:rsidR="003A1ABF">
        <w:t xml:space="preserve">marketing platform pricing analysis and consideration </w:t>
      </w:r>
      <w:r w:rsidR="00022D49">
        <w:t>through secondary research o</w:t>
      </w:r>
      <w:r w:rsidR="003A1ABF">
        <w:t>nline.</w:t>
      </w:r>
    </w:p>
    <w:p w14:paraId="39192C17" w14:textId="11FE535E" w:rsidR="00022D49" w:rsidRPr="00096000" w:rsidRDefault="00C03E7E" w:rsidP="0074788E">
      <w:pPr>
        <w:spacing w:line="360" w:lineRule="auto"/>
        <w:jc w:val="both"/>
        <w:rPr>
          <w:b/>
        </w:rPr>
      </w:pPr>
      <w:r w:rsidRPr="00096000">
        <w:rPr>
          <w:b/>
        </w:rPr>
        <w:t>Stage three</w:t>
      </w:r>
    </w:p>
    <w:p w14:paraId="1AF263FD" w14:textId="334B567D" w:rsidR="00EC01A5" w:rsidRDefault="000227DD" w:rsidP="0074788E">
      <w:pPr>
        <w:spacing w:line="360" w:lineRule="auto"/>
        <w:jc w:val="both"/>
      </w:pPr>
      <w:r>
        <w:t xml:space="preserve">Using </w:t>
      </w:r>
      <w:r w:rsidR="00295B11">
        <w:t xml:space="preserve">data analysis to formulate options moving forward and to get a consensus for what </w:t>
      </w:r>
      <w:r w:rsidR="00EC01A5">
        <w:t>consumers want to put into the final report.</w:t>
      </w:r>
    </w:p>
    <w:p w14:paraId="7BAE838B" w14:textId="5FFAB473" w:rsidR="00EC01A5" w:rsidRPr="00096000" w:rsidRDefault="00EC01A5" w:rsidP="0074788E">
      <w:pPr>
        <w:spacing w:line="360" w:lineRule="auto"/>
        <w:jc w:val="both"/>
        <w:rPr>
          <w:b/>
        </w:rPr>
      </w:pPr>
      <w:r w:rsidRPr="00096000">
        <w:rPr>
          <w:b/>
        </w:rPr>
        <w:t xml:space="preserve">Stage 4 </w:t>
      </w:r>
    </w:p>
    <w:p w14:paraId="6054C720" w14:textId="0B3A3361" w:rsidR="00EC01A5" w:rsidRDefault="00EC01A5" w:rsidP="0074788E">
      <w:pPr>
        <w:spacing w:line="360" w:lineRule="auto"/>
        <w:jc w:val="both"/>
      </w:pPr>
      <w:r>
        <w:t>Review of the draft report</w:t>
      </w:r>
      <w:r w:rsidR="00096000">
        <w:t>.</w:t>
      </w:r>
    </w:p>
    <w:p w14:paraId="453BD877" w14:textId="31AAC39D" w:rsidR="00096000" w:rsidRPr="006F1D41" w:rsidRDefault="00096000" w:rsidP="0074788E">
      <w:pPr>
        <w:spacing w:line="360" w:lineRule="auto"/>
        <w:jc w:val="both"/>
        <w:rPr>
          <w:b/>
        </w:rPr>
      </w:pPr>
      <w:r w:rsidRPr="006F1D41">
        <w:rPr>
          <w:b/>
        </w:rPr>
        <w:t xml:space="preserve">Stage 5 </w:t>
      </w:r>
    </w:p>
    <w:p w14:paraId="28DF19E3" w14:textId="04E2EF5A" w:rsidR="00096000" w:rsidRDefault="39AB1AF5" w:rsidP="0074788E">
      <w:pPr>
        <w:spacing w:line="360" w:lineRule="auto"/>
        <w:jc w:val="both"/>
      </w:pPr>
      <w:r>
        <w:t>Final report for submission.</w:t>
      </w:r>
    </w:p>
    <w:p w14:paraId="71236174" w14:textId="62F9197E" w:rsidR="00996737" w:rsidRDefault="00996737" w:rsidP="0074788E">
      <w:pPr>
        <w:spacing w:line="360" w:lineRule="auto"/>
        <w:jc w:val="both"/>
      </w:pPr>
    </w:p>
    <w:p w14:paraId="2467B636" w14:textId="77777777" w:rsidR="00AA557A" w:rsidRDefault="00AA557A" w:rsidP="00AA557A">
      <w:pPr>
        <w:pStyle w:val="Heading1"/>
      </w:pPr>
      <w:bookmarkStart w:id="19" w:name="_Toc3759891"/>
      <w:r>
        <w:lastRenderedPageBreak/>
        <w:t>Appendices</w:t>
      </w:r>
      <w:bookmarkEnd w:id="19"/>
    </w:p>
    <w:p w14:paraId="44AD7B90" w14:textId="4E6A09E5" w:rsidR="002B7073" w:rsidRDefault="002B7073" w:rsidP="002B7073"/>
    <w:p w14:paraId="550A7413" w14:textId="0D13ED99" w:rsidR="002B7073" w:rsidRDefault="002B7073" w:rsidP="002B7073"/>
    <w:p w14:paraId="508EC140" w14:textId="7D84C655" w:rsidR="002B7073" w:rsidRDefault="00996737" w:rsidP="002B7073">
      <w:r>
        <w:rPr>
          <w:noProof/>
        </w:rPr>
        <w:drawing>
          <wp:inline distT="0" distB="0" distL="0" distR="0" wp14:anchorId="69B999C5" wp14:editId="5C392220">
            <wp:extent cx="7544665" cy="5478453"/>
            <wp:effectExtent l="4445" t="0" r="3810" b="381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8556.HEIC"/>
                    <pic:cNvPicPr/>
                  </pic:nvPicPr>
                  <pic:blipFill rotWithShape="1">
                    <a:blip r:embed="rId21" cstate="print">
                      <a:extLst>
                        <a:ext uri="{28A0092B-C50C-407E-A947-70E740481C1C}">
                          <a14:useLocalDpi xmlns:a14="http://schemas.microsoft.com/office/drawing/2010/main" val="0"/>
                        </a:ext>
                      </a:extLst>
                    </a:blip>
                    <a:srcRect t="2399" r="1267" b="2007"/>
                    <a:stretch/>
                  </pic:blipFill>
                  <pic:spPr bwMode="auto">
                    <a:xfrm rot="5400000">
                      <a:off x="0" y="0"/>
                      <a:ext cx="7545390" cy="5478980"/>
                    </a:xfrm>
                    <a:prstGeom prst="rect">
                      <a:avLst/>
                    </a:prstGeom>
                    <a:ln>
                      <a:noFill/>
                    </a:ln>
                    <a:extLst>
                      <a:ext uri="{53640926-AAD7-44D8-BBD7-CCE9431645EC}">
                        <a14:shadowObscured xmlns:a14="http://schemas.microsoft.com/office/drawing/2010/main"/>
                      </a:ext>
                    </a:extLst>
                  </pic:spPr>
                </pic:pic>
              </a:graphicData>
            </a:graphic>
          </wp:inline>
        </w:drawing>
      </w:r>
    </w:p>
    <w:p w14:paraId="6BDA6B27" w14:textId="354DA95C" w:rsidR="002B7073" w:rsidRDefault="002B7073" w:rsidP="002B7073"/>
    <w:p w14:paraId="7F67015D" w14:textId="2DAC4FE9" w:rsidR="002B7073" w:rsidRDefault="002B7073" w:rsidP="002B7073"/>
    <w:p w14:paraId="468272B0" w14:textId="1576AA00" w:rsidR="002B7073" w:rsidRDefault="002B7073" w:rsidP="002B7073"/>
    <w:p w14:paraId="0464703C" w14:textId="1C32640C" w:rsidR="002B7073" w:rsidRDefault="002B7073" w:rsidP="002B7073"/>
    <w:p w14:paraId="5434E751" w14:textId="0C9AE8CB" w:rsidR="002B7073" w:rsidRDefault="002B7073" w:rsidP="002B7073"/>
    <w:p w14:paraId="2DE16979" w14:textId="3B980380" w:rsidR="002B7073" w:rsidRDefault="002B7073" w:rsidP="002B7073"/>
    <w:p w14:paraId="51CB1659" w14:textId="77252DCB" w:rsidR="002B7073" w:rsidRDefault="002B7073" w:rsidP="002B7073"/>
    <w:p w14:paraId="685AC04D" w14:textId="7C90380A" w:rsidR="002B7073" w:rsidRDefault="002B7073" w:rsidP="002B7073"/>
    <w:p w14:paraId="43C2D151" w14:textId="23E4E9AB" w:rsidR="002B7073" w:rsidRDefault="002B7073" w:rsidP="002B7073"/>
    <w:p w14:paraId="1FE50569" w14:textId="300D6124" w:rsidR="002B7073" w:rsidRDefault="002B7073" w:rsidP="002B7073"/>
    <w:p w14:paraId="0C546D4F" w14:textId="31D780FE" w:rsidR="002B7073" w:rsidRDefault="00996737" w:rsidP="002B7073">
      <w:r>
        <w:rPr>
          <w:noProof/>
        </w:rPr>
        <w:lastRenderedPageBreak/>
        <w:drawing>
          <wp:inline distT="0" distB="0" distL="0" distR="0" wp14:anchorId="5169B76B" wp14:editId="58DE2F63">
            <wp:extent cx="7642225" cy="5731510"/>
            <wp:effectExtent l="2858" t="0" r="6032" b="6033"/>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8554.HEIC"/>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30290705" wp14:editId="53F304B5">
            <wp:extent cx="7642225" cy="5731510"/>
            <wp:effectExtent l="2858" t="0" r="6032" b="6033"/>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8555.HEIC"/>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1AA3E08E" wp14:editId="0549D3F9">
            <wp:extent cx="7578425" cy="5432893"/>
            <wp:effectExtent l="6032" t="0" r="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8557.HEIC"/>
                    <pic:cNvPicPr/>
                  </pic:nvPicPr>
                  <pic:blipFill rotWithShape="1">
                    <a:blip r:embed="rId24" cstate="print">
                      <a:extLst>
                        <a:ext uri="{28A0092B-C50C-407E-A947-70E740481C1C}">
                          <a14:useLocalDpi xmlns:a14="http://schemas.microsoft.com/office/drawing/2010/main" val="0"/>
                        </a:ext>
                      </a:extLst>
                    </a:blip>
                    <a:srcRect l="1" t="3250" r="824" b="1951"/>
                    <a:stretch/>
                  </pic:blipFill>
                  <pic:spPr bwMode="auto">
                    <a:xfrm rot="5400000">
                      <a:off x="0" y="0"/>
                      <a:ext cx="7579257" cy="5433490"/>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3284D457" wp14:editId="09469ADE">
            <wp:extent cx="7642225" cy="5448405"/>
            <wp:effectExtent l="4763" t="0" r="0" b="0"/>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8558.HEIC"/>
                    <pic:cNvPicPr/>
                  </pic:nvPicPr>
                  <pic:blipFill rotWithShape="1">
                    <a:blip r:embed="rId25" cstate="print">
                      <a:extLst>
                        <a:ext uri="{28A0092B-C50C-407E-A947-70E740481C1C}">
                          <a14:useLocalDpi xmlns:a14="http://schemas.microsoft.com/office/drawing/2010/main" val="0"/>
                        </a:ext>
                      </a:extLst>
                    </a:blip>
                    <a:srcRect t="4939"/>
                    <a:stretch/>
                  </pic:blipFill>
                  <pic:spPr bwMode="auto">
                    <a:xfrm rot="5400000">
                      <a:off x="0" y="0"/>
                      <a:ext cx="7642225" cy="5448405"/>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31AF7913" wp14:editId="4CFBA9EB">
            <wp:extent cx="7642225" cy="5507672"/>
            <wp:effectExtent l="635" t="0" r="3810" b="381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8560.HEIC"/>
                    <pic:cNvPicPr/>
                  </pic:nvPicPr>
                  <pic:blipFill rotWithShape="1">
                    <a:blip r:embed="rId26" cstate="print">
                      <a:extLst>
                        <a:ext uri="{28A0092B-C50C-407E-A947-70E740481C1C}">
                          <a14:useLocalDpi xmlns:a14="http://schemas.microsoft.com/office/drawing/2010/main" val="0"/>
                        </a:ext>
                      </a:extLst>
                    </a:blip>
                    <a:srcRect t="3905"/>
                    <a:stretch/>
                  </pic:blipFill>
                  <pic:spPr bwMode="auto">
                    <a:xfrm rot="5400000">
                      <a:off x="0" y="0"/>
                      <a:ext cx="7642225" cy="5507672"/>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23657B5C" wp14:editId="131C7FCC">
            <wp:extent cx="7194311" cy="5073240"/>
            <wp:effectExtent l="0" t="6350" r="635" b="635"/>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8561.HEIC"/>
                    <pic:cNvPicPr/>
                  </pic:nvPicPr>
                  <pic:blipFill rotWithShape="1">
                    <a:blip r:embed="rId27" cstate="print">
                      <a:extLst>
                        <a:ext uri="{28A0092B-C50C-407E-A947-70E740481C1C}">
                          <a14:useLocalDpi xmlns:a14="http://schemas.microsoft.com/office/drawing/2010/main" val="0"/>
                        </a:ext>
                      </a:extLst>
                    </a:blip>
                    <a:srcRect l="4880" t="5333" r="959" b="6132"/>
                    <a:stretch/>
                  </pic:blipFill>
                  <pic:spPr bwMode="auto">
                    <a:xfrm rot="5400000">
                      <a:off x="0" y="0"/>
                      <a:ext cx="7195926" cy="5074379"/>
                    </a:xfrm>
                    <a:prstGeom prst="rect">
                      <a:avLst/>
                    </a:prstGeom>
                    <a:ln>
                      <a:noFill/>
                    </a:ln>
                    <a:extLst>
                      <a:ext uri="{53640926-AAD7-44D8-BBD7-CCE9431645EC}">
                        <a14:shadowObscured xmlns:a14="http://schemas.microsoft.com/office/drawing/2010/main"/>
                      </a:ext>
                    </a:extLst>
                  </pic:spPr>
                </pic:pic>
              </a:graphicData>
            </a:graphic>
          </wp:inline>
        </w:drawing>
      </w:r>
    </w:p>
    <w:p w14:paraId="6F58AEB4" w14:textId="383327A7" w:rsidR="002B7073" w:rsidRDefault="002B7073" w:rsidP="002B7073"/>
    <w:p w14:paraId="1D84F9AD" w14:textId="116B2AAE" w:rsidR="002B7073" w:rsidRDefault="002B7073" w:rsidP="002B7073"/>
    <w:p w14:paraId="57511DF7" w14:textId="5DF774E1" w:rsidR="002B7073" w:rsidRDefault="002B7073" w:rsidP="002B7073"/>
    <w:p w14:paraId="794BC802" w14:textId="6B44E09F" w:rsidR="002B7073" w:rsidRDefault="002B7073" w:rsidP="002B7073"/>
    <w:p w14:paraId="4C6A232E" w14:textId="1ED47973" w:rsidR="002B7073" w:rsidRDefault="002B7073" w:rsidP="002B7073"/>
    <w:p w14:paraId="5843ED2B" w14:textId="40EE73E5" w:rsidR="002B7073" w:rsidRDefault="002B7073" w:rsidP="002B7073"/>
    <w:p w14:paraId="16E0F9E7" w14:textId="4FDFC100" w:rsidR="002B7073" w:rsidRDefault="002B7073" w:rsidP="002B7073"/>
    <w:p w14:paraId="6CE3AFE6" w14:textId="75E00403" w:rsidR="002B7073" w:rsidRDefault="002B7073" w:rsidP="002B7073"/>
    <w:p w14:paraId="2D82049A" w14:textId="77777777" w:rsidR="002B7073" w:rsidRPr="002B7073" w:rsidRDefault="002B7073" w:rsidP="002B7073"/>
    <w:p w14:paraId="04A6B4EA" w14:textId="55049FE3" w:rsidR="00AA557A" w:rsidRDefault="00AA557A" w:rsidP="003F5871">
      <w:pPr>
        <w:pStyle w:val="Heading1"/>
      </w:pPr>
      <w:bookmarkStart w:id="20" w:name="_Toc3759892"/>
      <w:r>
        <w:lastRenderedPageBreak/>
        <w:t>References</w:t>
      </w:r>
      <w:bookmarkEnd w:id="20"/>
    </w:p>
    <w:p w14:paraId="3446DB9E" w14:textId="7D105D9F" w:rsidR="003F5871" w:rsidRPr="00CD7A8D" w:rsidRDefault="003F5871" w:rsidP="00CD7A8D">
      <w:pPr>
        <w:pStyle w:val="NormalWeb"/>
        <w:shd w:val="clear" w:color="auto" w:fill="FFFFFF"/>
        <w:spacing w:before="0" w:beforeAutospacing="0" w:after="180" w:afterAutospacing="0" w:line="360" w:lineRule="auto"/>
        <w:jc w:val="both"/>
        <w:rPr>
          <w:color w:val="000000"/>
        </w:rPr>
      </w:pPr>
      <w:r w:rsidRPr="00CD7A8D">
        <w:rPr>
          <w:color w:val="000000"/>
        </w:rPr>
        <w:t>Cook, p. (2005). Formalized Risk Management: Vital Tool for Project - and Business - Success.</w:t>
      </w:r>
      <w:r w:rsidRPr="00CD7A8D">
        <w:rPr>
          <w:rStyle w:val="apple-converted-space"/>
          <w:rFonts w:eastAsiaTheme="majorEastAsia"/>
          <w:color w:val="000000"/>
        </w:rPr>
        <w:t> </w:t>
      </w:r>
      <w:r w:rsidRPr="00CD7A8D">
        <w:rPr>
          <w:i/>
          <w:iCs/>
          <w:color w:val="000000"/>
        </w:rPr>
        <w:t>Cost Engineering</w:t>
      </w:r>
      <w:r w:rsidRPr="00CD7A8D">
        <w:rPr>
          <w:color w:val="000000"/>
        </w:rPr>
        <w:t>, [online] 47(8), pp.12-13. Available at: https://search-proquest-com.ezproxy.uwtsd.ac.uk/docview/220467468?accountid=130472&amp;rfr_id=info%3Axri%2Fsid%3Aprimo [Accessed 27 Feb. 2019].</w:t>
      </w:r>
    </w:p>
    <w:p w14:paraId="1D64060E" w14:textId="0D78C999" w:rsidR="003F5871" w:rsidRPr="00CD7A8D" w:rsidRDefault="003F5871" w:rsidP="00C843AA">
      <w:pPr>
        <w:pStyle w:val="NormalWeb"/>
        <w:shd w:val="clear" w:color="auto" w:fill="FFFFFF"/>
        <w:suppressAutoHyphens/>
        <w:spacing w:before="0" w:beforeAutospacing="0" w:after="180" w:afterAutospacing="0" w:line="360" w:lineRule="auto"/>
        <w:jc w:val="both"/>
        <w:rPr>
          <w:color w:val="000000"/>
        </w:rPr>
      </w:pPr>
      <w:r w:rsidRPr="00CD7A8D">
        <w:rPr>
          <w:color w:val="000000"/>
        </w:rPr>
        <w:t>Dan, M. (1997). The importance of market research.</w:t>
      </w:r>
      <w:r w:rsidRPr="00CD7A8D">
        <w:rPr>
          <w:rStyle w:val="apple-converted-space"/>
          <w:rFonts w:eastAsiaTheme="majorEastAsia"/>
          <w:color w:val="000000"/>
        </w:rPr>
        <w:t> </w:t>
      </w:r>
      <w:r w:rsidRPr="00CD7A8D">
        <w:rPr>
          <w:i/>
          <w:iCs/>
          <w:color w:val="000000"/>
        </w:rPr>
        <w:t>Modern Casting</w:t>
      </w:r>
      <w:r w:rsidRPr="00CD7A8D">
        <w:rPr>
          <w:color w:val="000000"/>
        </w:rPr>
        <w:t xml:space="preserve">, [online] 87(2), p.68. </w:t>
      </w:r>
      <w:proofErr w:type="gramStart"/>
      <w:r w:rsidRPr="00CD7A8D">
        <w:rPr>
          <w:color w:val="000000"/>
        </w:rPr>
        <w:t>Availableat:https://search-proquest</w:t>
      </w:r>
      <w:r w:rsidR="00C843AA">
        <w:rPr>
          <w:color w:val="000000"/>
        </w:rPr>
        <w:t>.</w:t>
      </w:r>
      <w:r w:rsidRPr="00CD7A8D">
        <w:rPr>
          <w:color w:val="000000"/>
        </w:rPr>
        <w:t>com.ezproxy.uwtsd.ac.uk/docview/225578694/fulltextPDF/BA5F729E3FF04C2APQ/1?accountid=130472</w:t>
      </w:r>
      <w:proofErr w:type="gramEnd"/>
      <w:r w:rsidRPr="00CD7A8D">
        <w:rPr>
          <w:color w:val="000000"/>
        </w:rPr>
        <w:t xml:space="preserve"> [Accessed 20 Feb. 2019].</w:t>
      </w:r>
    </w:p>
    <w:p w14:paraId="21490FC5" w14:textId="1A7DC843" w:rsidR="003F5871" w:rsidRPr="00CD7A8D" w:rsidRDefault="003F5871" w:rsidP="00CD7A8D">
      <w:pPr>
        <w:pStyle w:val="NormalWeb"/>
        <w:shd w:val="clear" w:color="auto" w:fill="FFFFFF"/>
        <w:spacing w:before="0" w:beforeAutospacing="0" w:after="180" w:afterAutospacing="0" w:line="360" w:lineRule="auto"/>
        <w:jc w:val="both"/>
        <w:rPr>
          <w:color w:val="000000"/>
        </w:rPr>
      </w:pPr>
      <w:proofErr w:type="spellStart"/>
      <w:r w:rsidRPr="00CD7A8D">
        <w:rPr>
          <w:color w:val="000000"/>
        </w:rPr>
        <w:t>Dulock</w:t>
      </w:r>
      <w:proofErr w:type="spellEnd"/>
      <w:r w:rsidRPr="00CD7A8D">
        <w:rPr>
          <w:color w:val="000000"/>
        </w:rPr>
        <w:t>, H. (1993). Research Design: Descriptive Research.</w:t>
      </w:r>
      <w:r w:rsidRPr="00CD7A8D">
        <w:rPr>
          <w:rStyle w:val="apple-converted-space"/>
          <w:rFonts w:eastAsiaTheme="majorEastAsia"/>
          <w:color w:val="000000"/>
        </w:rPr>
        <w:t> </w:t>
      </w:r>
      <w:r w:rsidRPr="00CD7A8D">
        <w:rPr>
          <w:i/>
          <w:iCs/>
          <w:color w:val="000000"/>
        </w:rPr>
        <w:t xml:space="preserve">Journal of </w:t>
      </w:r>
      <w:proofErr w:type="spellStart"/>
      <w:r w:rsidRPr="00CD7A8D">
        <w:rPr>
          <w:i/>
          <w:iCs/>
          <w:color w:val="000000"/>
        </w:rPr>
        <w:t>Pediatric</w:t>
      </w:r>
      <w:proofErr w:type="spellEnd"/>
      <w:r w:rsidRPr="00CD7A8D">
        <w:rPr>
          <w:i/>
          <w:iCs/>
          <w:color w:val="000000"/>
        </w:rPr>
        <w:t xml:space="preserve"> Oncology Nursing</w:t>
      </w:r>
      <w:r w:rsidRPr="00CD7A8D">
        <w:rPr>
          <w:color w:val="000000"/>
        </w:rPr>
        <w:t>, 10(4), pp.154-157.</w:t>
      </w:r>
    </w:p>
    <w:p w14:paraId="66785FBF" w14:textId="4B0B7993" w:rsidR="00750A87" w:rsidRPr="00CD7A8D" w:rsidRDefault="00750A87" w:rsidP="00CD7A8D">
      <w:pPr>
        <w:spacing w:before="100" w:beforeAutospacing="1" w:after="100" w:afterAutospacing="1" w:line="360" w:lineRule="auto"/>
        <w:jc w:val="both"/>
      </w:pPr>
      <w:r w:rsidRPr="00750A87">
        <w:t xml:space="preserve">Gardiner, P. (2005) Project Management: A Strategic Approach, Basingstoke, Palgrave. </w:t>
      </w:r>
      <w:r w:rsidRPr="00CD7A8D">
        <w:rPr>
          <w:color w:val="000000"/>
        </w:rPr>
        <w:t>[Accessed 7 March. 2019].</w:t>
      </w:r>
    </w:p>
    <w:p w14:paraId="0AEEB364" w14:textId="229477C6" w:rsidR="003F5871" w:rsidRPr="00CD7A8D" w:rsidRDefault="003F5871" w:rsidP="00CD7A8D">
      <w:pPr>
        <w:pStyle w:val="NormalWeb"/>
        <w:shd w:val="clear" w:color="auto" w:fill="FFFFFF"/>
        <w:spacing w:before="0" w:beforeAutospacing="0" w:after="180" w:afterAutospacing="0" w:line="360" w:lineRule="auto"/>
        <w:jc w:val="both"/>
        <w:rPr>
          <w:color w:val="000000"/>
        </w:rPr>
      </w:pPr>
      <w:r w:rsidRPr="00CD7A8D">
        <w:rPr>
          <w:color w:val="000000"/>
        </w:rPr>
        <w:t>Greycampus.com. (2019).</w:t>
      </w:r>
      <w:r w:rsidRPr="00CD7A8D">
        <w:rPr>
          <w:rStyle w:val="apple-converted-space"/>
          <w:rFonts w:eastAsiaTheme="majorEastAsia"/>
          <w:color w:val="000000"/>
        </w:rPr>
        <w:t> </w:t>
      </w:r>
      <w:r w:rsidRPr="00CD7A8D">
        <w:rPr>
          <w:i/>
          <w:iCs/>
          <w:color w:val="000000"/>
        </w:rPr>
        <w:t>Quality Management Strategy | PRINCE2 Foundation</w:t>
      </w:r>
      <w:r w:rsidRPr="00CD7A8D">
        <w:rPr>
          <w:color w:val="000000"/>
        </w:rPr>
        <w:t>. [online] Available at: https://www.greycampus.com/opencampus/prince-2-foundation/quality-management-strategy-in-prince2 [Accessed 1 Mar. 2019].</w:t>
      </w:r>
    </w:p>
    <w:p w14:paraId="34C3AD23" w14:textId="00F033BC" w:rsidR="006952C1" w:rsidRPr="00CD7A8D" w:rsidRDefault="006952C1" w:rsidP="00CD7A8D">
      <w:pPr>
        <w:pStyle w:val="NormalWeb"/>
        <w:shd w:val="clear" w:color="auto" w:fill="FFFFFF"/>
        <w:spacing w:before="0" w:beforeAutospacing="0" w:after="180" w:afterAutospacing="0" w:line="360" w:lineRule="auto"/>
        <w:jc w:val="both"/>
      </w:pPr>
      <w:r w:rsidRPr="0058657D">
        <w:t>Hall Wickham, L &amp; Wilcock, J (2012) Management Consulting, 4</w:t>
      </w:r>
      <w:proofErr w:type="spellStart"/>
      <w:r w:rsidRPr="0058657D">
        <w:rPr>
          <w:position w:val="12"/>
        </w:rPr>
        <w:t>th</w:t>
      </w:r>
      <w:proofErr w:type="spellEnd"/>
      <w:r w:rsidRPr="0058657D">
        <w:rPr>
          <w:position w:val="12"/>
        </w:rPr>
        <w:t xml:space="preserve"> </w:t>
      </w:r>
      <w:r w:rsidRPr="0058657D">
        <w:t>edition, Harlow: Pearson</w:t>
      </w:r>
      <w:r w:rsidRPr="00CD7A8D">
        <w:t xml:space="preserve"> </w:t>
      </w:r>
    </w:p>
    <w:p w14:paraId="19FD753D" w14:textId="2B8752A5" w:rsidR="006952C1" w:rsidRPr="00CD7A8D" w:rsidRDefault="006952C1" w:rsidP="00CD7A8D">
      <w:pPr>
        <w:pStyle w:val="NormalWeb"/>
        <w:shd w:val="clear" w:color="auto" w:fill="FFFFFF"/>
        <w:spacing w:before="0" w:beforeAutospacing="0" w:after="180" w:afterAutospacing="0" w:line="360" w:lineRule="auto"/>
        <w:jc w:val="both"/>
        <w:rPr>
          <w:color w:val="000000"/>
        </w:rPr>
      </w:pPr>
      <w:r w:rsidRPr="00CD7A8D">
        <w:rPr>
          <w:color w:val="000000"/>
        </w:rPr>
        <w:t>[Accessed 20 Feb. 2019].</w:t>
      </w:r>
    </w:p>
    <w:p w14:paraId="0264A700" w14:textId="77777777" w:rsidR="003F5871" w:rsidRPr="00CD7A8D" w:rsidRDefault="003F5871" w:rsidP="00CD7A8D">
      <w:pPr>
        <w:pStyle w:val="NormalWeb"/>
        <w:shd w:val="clear" w:color="auto" w:fill="FFFFFF"/>
        <w:spacing w:before="0" w:beforeAutospacing="0" w:after="180" w:afterAutospacing="0" w:line="360" w:lineRule="auto"/>
        <w:jc w:val="both"/>
        <w:rPr>
          <w:color w:val="000000"/>
        </w:rPr>
      </w:pPr>
      <w:r w:rsidRPr="00CD7A8D">
        <w:rPr>
          <w:color w:val="000000"/>
        </w:rPr>
        <w:t>Lim, R. (2012).</w:t>
      </w:r>
      <w:r w:rsidRPr="00CD7A8D">
        <w:rPr>
          <w:rStyle w:val="apple-converted-space"/>
          <w:rFonts w:eastAsiaTheme="majorEastAsia"/>
          <w:color w:val="000000"/>
        </w:rPr>
        <w:t> </w:t>
      </w:r>
      <w:r w:rsidRPr="00CD7A8D">
        <w:rPr>
          <w:i/>
          <w:iCs/>
          <w:color w:val="000000"/>
        </w:rPr>
        <w:t>Why You Should Do a SWOT Analysis for Project Management</w:t>
      </w:r>
      <w:r w:rsidRPr="00CD7A8D">
        <w:rPr>
          <w:color w:val="000000"/>
        </w:rPr>
        <w:t>. [online] Project-Management.com. Available at: https://project-management.com/why-you-should-do-a-swot-analysis-for-project-management/ [Accessed 6 Feb. 2019].</w:t>
      </w:r>
    </w:p>
    <w:p w14:paraId="6A6749CB" w14:textId="77777777" w:rsidR="003F5871" w:rsidRPr="00CD7A8D" w:rsidRDefault="003F5871" w:rsidP="00CD7A8D">
      <w:pPr>
        <w:pStyle w:val="NormalWeb"/>
        <w:shd w:val="clear" w:color="auto" w:fill="FFFFFF"/>
        <w:spacing w:before="0" w:beforeAutospacing="0" w:after="180" w:afterAutospacing="0" w:line="360" w:lineRule="auto"/>
        <w:ind w:left="450" w:hanging="450"/>
        <w:jc w:val="both"/>
        <w:rPr>
          <w:color w:val="000000"/>
        </w:rPr>
      </w:pPr>
      <w:r w:rsidRPr="00CD7A8D">
        <w:rPr>
          <w:color w:val="000000"/>
        </w:rPr>
        <w:t>Maylor, H. (2010).</w:t>
      </w:r>
      <w:r w:rsidRPr="00CD7A8D">
        <w:rPr>
          <w:rStyle w:val="apple-converted-space"/>
          <w:rFonts w:eastAsiaTheme="majorEastAsia"/>
          <w:color w:val="000000"/>
        </w:rPr>
        <w:t> </w:t>
      </w:r>
      <w:r w:rsidRPr="00CD7A8D">
        <w:rPr>
          <w:i/>
          <w:iCs/>
          <w:color w:val="000000"/>
        </w:rPr>
        <w:t xml:space="preserve">Project </w:t>
      </w:r>
      <w:proofErr w:type="spellStart"/>
      <w:r w:rsidRPr="00CD7A8D">
        <w:rPr>
          <w:i/>
          <w:iCs/>
          <w:color w:val="000000"/>
        </w:rPr>
        <w:t>Managment</w:t>
      </w:r>
      <w:proofErr w:type="spellEnd"/>
      <w:r w:rsidRPr="00CD7A8D">
        <w:rPr>
          <w:color w:val="000000"/>
        </w:rPr>
        <w:t>. 4th ed. Harlow: Pearson, p.77.</w:t>
      </w:r>
    </w:p>
    <w:p w14:paraId="1786E3B1" w14:textId="77777777" w:rsidR="003F5871" w:rsidRPr="00CD7A8D" w:rsidRDefault="003F5871" w:rsidP="00CD7A8D">
      <w:pPr>
        <w:pStyle w:val="NormalWeb"/>
        <w:shd w:val="clear" w:color="auto" w:fill="FFFFFF"/>
        <w:spacing w:before="0" w:beforeAutospacing="0" w:after="180" w:afterAutospacing="0" w:line="360" w:lineRule="auto"/>
        <w:jc w:val="both"/>
        <w:rPr>
          <w:color w:val="000000"/>
        </w:rPr>
      </w:pPr>
      <w:r w:rsidRPr="00CD7A8D">
        <w:rPr>
          <w:color w:val="000000"/>
        </w:rPr>
        <w:t>McConnell, E. (2012).</w:t>
      </w:r>
      <w:r w:rsidRPr="00CD7A8D">
        <w:rPr>
          <w:rStyle w:val="apple-converted-space"/>
          <w:rFonts w:eastAsiaTheme="majorEastAsia"/>
          <w:color w:val="000000"/>
        </w:rPr>
        <w:t> </w:t>
      </w:r>
      <w:r w:rsidRPr="00CD7A8D">
        <w:rPr>
          <w:i/>
          <w:iCs/>
          <w:color w:val="000000"/>
        </w:rPr>
        <w:t>Project Control in 5 Steps</w:t>
      </w:r>
      <w:r w:rsidRPr="00CD7A8D">
        <w:rPr>
          <w:color w:val="000000"/>
        </w:rPr>
        <w:t>. [online] Mymanagementguide.com. Available at: https://mymanagementguide.com/project-control-steps/ [Accessed 16 Feb. 2019].</w:t>
      </w:r>
    </w:p>
    <w:p w14:paraId="2CD9B9D8" w14:textId="77777777" w:rsidR="003F5871" w:rsidRPr="00CD7A8D" w:rsidRDefault="003F5871" w:rsidP="00CD7A8D">
      <w:pPr>
        <w:pStyle w:val="NormalWeb"/>
        <w:shd w:val="clear" w:color="auto" w:fill="FFFFFF"/>
        <w:spacing w:before="0" w:beforeAutospacing="0" w:after="180" w:afterAutospacing="0" w:line="360" w:lineRule="auto"/>
        <w:jc w:val="both"/>
        <w:rPr>
          <w:color w:val="000000"/>
        </w:rPr>
      </w:pPr>
      <w:r w:rsidRPr="00CD7A8D">
        <w:rPr>
          <w:color w:val="000000"/>
        </w:rPr>
        <w:t>Members.aect.org. (2001).</w:t>
      </w:r>
      <w:r w:rsidRPr="00CD7A8D">
        <w:rPr>
          <w:rStyle w:val="apple-converted-space"/>
          <w:rFonts w:eastAsiaTheme="majorEastAsia"/>
          <w:color w:val="000000"/>
        </w:rPr>
        <w:t> </w:t>
      </w:r>
      <w:r w:rsidRPr="00CD7A8D">
        <w:rPr>
          <w:i/>
          <w:iCs/>
          <w:color w:val="000000"/>
        </w:rPr>
        <w:t xml:space="preserve">41.1 WHAT IS DESCRIPTIVE </w:t>
      </w:r>
      <w:proofErr w:type="gramStart"/>
      <w:r w:rsidRPr="00CD7A8D">
        <w:rPr>
          <w:i/>
          <w:iCs/>
          <w:color w:val="000000"/>
        </w:rPr>
        <w:t>RESEARCH?</w:t>
      </w:r>
      <w:r w:rsidRPr="00CD7A8D">
        <w:rPr>
          <w:color w:val="000000"/>
        </w:rPr>
        <w:t>.</w:t>
      </w:r>
      <w:proofErr w:type="gramEnd"/>
      <w:r w:rsidRPr="00CD7A8D">
        <w:rPr>
          <w:color w:val="000000"/>
        </w:rPr>
        <w:t xml:space="preserve"> [online] Available at: http://members.aect.org/edtech/ed1/41/41-01.html [Accessed 16 Feb. 2019].</w:t>
      </w:r>
    </w:p>
    <w:p w14:paraId="37BB6451" w14:textId="77777777" w:rsidR="003F5871" w:rsidRPr="00CD7A8D" w:rsidRDefault="003F5871" w:rsidP="00CD7A8D">
      <w:pPr>
        <w:pStyle w:val="NormalWeb"/>
        <w:shd w:val="clear" w:color="auto" w:fill="FFFFFF"/>
        <w:spacing w:before="0" w:beforeAutospacing="0" w:after="180" w:afterAutospacing="0" w:line="360" w:lineRule="auto"/>
        <w:jc w:val="both"/>
        <w:rPr>
          <w:color w:val="000000"/>
        </w:rPr>
      </w:pPr>
      <w:proofErr w:type="spellStart"/>
      <w:r w:rsidRPr="00CD7A8D">
        <w:rPr>
          <w:color w:val="000000"/>
        </w:rPr>
        <w:t>Paura</w:t>
      </w:r>
      <w:proofErr w:type="spellEnd"/>
      <w:r w:rsidRPr="00CD7A8D">
        <w:rPr>
          <w:color w:val="000000"/>
        </w:rPr>
        <w:t xml:space="preserve">, L. and </w:t>
      </w:r>
      <w:proofErr w:type="spellStart"/>
      <w:r w:rsidRPr="00CD7A8D">
        <w:rPr>
          <w:color w:val="000000"/>
        </w:rPr>
        <w:t>Arhipova</w:t>
      </w:r>
      <w:proofErr w:type="spellEnd"/>
      <w:r w:rsidRPr="00CD7A8D">
        <w:rPr>
          <w:color w:val="000000"/>
        </w:rPr>
        <w:t>, I. (2012). Advantages and Disadvantages of Professional and Free Software for Teaching Statistics.</w:t>
      </w:r>
      <w:r w:rsidRPr="00CD7A8D">
        <w:rPr>
          <w:rStyle w:val="apple-converted-space"/>
          <w:rFonts w:eastAsiaTheme="majorEastAsia"/>
          <w:color w:val="000000"/>
        </w:rPr>
        <w:t> </w:t>
      </w:r>
      <w:r w:rsidRPr="00CD7A8D">
        <w:rPr>
          <w:i/>
          <w:iCs/>
          <w:color w:val="000000"/>
        </w:rPr>
        <w:t>Information Technology and Management Science</w:t>
      </w:r>
      <w:r w:rsidRPr="00CD7A8D">
        <w:rPr>
          <w:color w:val="000000"/>
        </w:rPr>
        <w:t>, 15(1).</w:t>
      </w:r>
    </w:p>
    <w:p w14:paraId="2D769B89" w14:textId="4A73D692" w:rsidR="003F5871" w:rsidRPr="00CD7A8D" w:rsidRDefault="0058657D" w:rsidP="00CD7A8D">
      <w:pPr>
        <w:spacing w:before="100" w:beforeAutospacing="1" w:after="100" w:afterAutospacing="1" w:line="360" w:lineRule="auto"/>
        <w:jc w:val="both"/>
      </w:pPr>
      <w:r w:rsidRPr="0058657D">
        <w:lastRenderedPageBreak/>
        <w:t xml:space="preserve">Saunders, M &amp; Lewis, P (2012) Doing Research in Business &amp; Management, Harlow: Prentice </w:t>
      </w:r>
    </w:p>
    <w:p w14:paraId="58FB7821" w14:textId="2220B3AF" w:rsidR="004D7D25" w:rsidRPr="00CD7A8D" w:rsidRDefault="004D7D25" w:rsidP="00CD7A8D">
      <w:pPr>
        <w:spacing w:before="100" w:beforeAutospacing="1" w:after="100" w:afterAutospacing="1" w:line="360" w:lineRule="auto"/>
        <w:jc w:val="both"/>
      </w:pPr>
      <w:r w:rsidRPr="00CD7A8D">
        <w:rPr>
          <w:color w:val="000000"/>
        </w:rPr>
        <w:t>[Accessed 4 March. 2019].</w:t>
      </w:r>
    </w:p>
    <w:p w14:paraId="5C86F0D9" w14:textId="77777777" w:rsidR="00A61D1A" w:rsidRPr="00A61D1A" w:rsidRDefault="00A61D1A" w:rsidP="00CD7A8D">
      <w:pPr>
        <w:spacing w:line="360" w:lineRule="auto"/>
        <w:jc w:val="both"/>
      </w:pPr>
      <w:r w:rsidRPr="00A61D1A">
        <w:rPr>
          <w:color w:val="000000"/>
          <w:shd w:val="clear" w:color="auto" w:fill="FFFFFF"/>
        </w:rPr>
        <w:t>Thestarinntalybont.com. (2019). </w:t>
      </w:r>
      <w:r w:rsidRPr="00A61D1A">
        <w:rPr>
          <w:i/>
          <w:iCs/>
          <w:color w:val="000000"/>
        </w:rPr>
        <w:t>The Star Inn Talybont</w:t>
      </w:r>
      <w:r w:rsidRPr="00A61D1A">
        <w:rPr>
          <w:color w:val="000000"/>
          <w:shd w:val="clear" w:color="auto" w:fill="FFFFFF"/>
        </w:rPr>
        <w:t>. [online] Available at: http://www.thestarinntalybont.com [Accessed 20 Feb. 2019].</w:t>
      </w:r>
    </w:p>
    <w:p w14:paraId="51F64F21" w14:textId="32AAFDC6" w:rsidR="00D559A8" w:rsidRPr="00CD7A8D" w:rsidRDefault="00D559A8" w:rsidP="00CD7A8D">
      <w:pPr>
        <w:spacing w:line="360" w:lineRule="auto"/>
        <w:jc w:val="both"/>
      </w:pPr>
    </w:p>
    <w:p w14:paraId="64D664CD" w14:textId="77777777" w:rsidR="0058657D" w:rsidRPr="00D559A8" w:rsidRDefault="0058657D" w:rsidP="00D559A8"/>
    <w:sectPr w:rsidR="0058657D" w:rsidRPr="00D559A8" w:rsidSect="001A13BE">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8EAA9B" w14:textId="77777777" w:rsidR="002C6F17" w:rsidRDefault="002C6F17" w:rsidP="001A13BE">
      <w:r>
        <w:separator/>
      </w:r>
    </w:p>
  </w:endnote>
  <w:endnote w:type="continuationSeparator" w:id="0">
    <w:p w14:paraId="41F629A0" w14:textId="77777777" w:rsidR="002C6F17" w:rsidRDefault="002C6F17" w:rsidP="001A1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244343"/>
      <w:docPartObj>
        <w:docPartGallery w:val="Page Numbers (Bottom of Page)"/>
        <w:docPartUnique/>
      </w:docPartObj>
    </w:sdtPr>
    <w:sdtEndPr>
      <w:rPr>
        <w:noProof/>
      </w:rPr>
    </w:sdtEndPr>
    <w:sdtContent>
      <w:p w14:paraId="257FCD26" w14:textId="6C00D305" w:rsidR="001A13BE" w:rsidRDefault="001A13BE">
        <w:pPr>
          <w:pStyle w:val="Footer"/>
        </w:pPr>
        <w:r>
          <w:fldChar w:fldCharType="begin"/>
        </w:r>
        <w:r>
          <w:instrText xml:space="preserve"> PAGE   \* MERGEFORMAT </w:instrText>
        </w:r>
        <w:r>
          <w:fldChar w:fldCharType="separate"/>
        </w:r>
        <w:r w:rsidR="00705C01">
          <w:rPr>
            <w:noProof/>
          </w:rPr>
          <w:t>iv</w:t>
        </w:r>
        <w:r>
          <w:rPr>
            <w:noProof/>
          </w:rPr>
          <w:fldChar w:fldCharType="end"/>
        </w:r>
      </w:p>
    </w:sdtContent>
  </w:sdt>
  <w:p w14:paraId="32EE03AC" w14:textId="77777777" w:rsidR="001A13BE" w:rsidRDefault="001A1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47A8DF" w14:textId="77777777" w:rsidR="002C6F17" w:rsidRDefault="002C6F17" w:rsidP="001A13BE">
      <w:r>
        <w:separator/>
      </w:r>
    </w:p>
  </w:footnote>
  <w:footnote w:type="continuationSeparator" w:id="0">
    <w:p w14:paraId="6EFB56F1" w14:textId="77777777" w:rsidR="002C6F17" w:rsidRDefault="002C6F17" w:rsidP="001A13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44E3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D815703"/>
    <w:multiLevelType w:val="hybridMultilevel"/>
    <w:tmpl w:val="0E1A3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C30543"/>
    <w:multiLevelType w:val="hybridMultilevel"/>
    <w:tmpl w:val="F1A28BD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91B03E3"/>
    <w:multiLevelType w:val="multilevel"/>
    <w:tmpl w:val="7D26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F47A37"/>
    <w:multiLevelType w:val="hybridMultilevel"/>
    <w:tmpl w:val="3634B5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575CAA"/>
    <w:multiLevelType w:val="hybridMultilevel"/>
    <w:tmpl w:val="7CFEB0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D96"/>
    <w:rsid w:val="00006502"/>
    <w:rsid w:val="000075CC"/>
    <w:rsid w:val="00011353"/>
    <w:rsid w:val="00014BF4"/>
    <w:rsid w:val="000227DD"/>
    <w:rsid w:val="00022937"/>
    <w:rsid w:val="00022D49"/>
    <w:rsid w:val="00032769"/>
    <w:rsid w:val="00035A13"/>
    <w:rsid w:val="00036CB9"/>
    <w:rsid w:val="00044BF5"/>
    <w:rsid w:val="000628F0"/>
    <w:rsid w:val="00063807"/>
    <w:rsid w:val="0006711C"/>
    <w:rsid w:val="000742F9"/>
    <w:rsid w:val="00092B6A"/>
    <w:rsid w:val="00095E46"/>
    <w:rsid w:val="00096000"/>
    <w:rsid w:val="000967B5"/>
    <w:rsid w:val="000A0AC3"/>
    <w:rsid w:val="000A0CB0"/>
    <w:rsid w:val="000A1922"/>
    <w:rsid w:val="000A4677"/>
    <w:rsid w:val="000B6BBA"/>
    <w:rsid w:val="000E0A68"/>
    <w:rsid w:val="00102243"/>
    <w:rsid w:val="001026EB"/>
    <w:rsid w:val="00121A65"/>
    <w:rsid w:val="00146D7D"/>
    <w:rsid w:val="001507F1"/>
    <w:rsid w:val="00160238"/>
    <w:rsid w:val="001610B6"/>
    <w:rsid w:val="00163FFE"/>
    <w:rsid w:val="00171932"/>
    <w:rsid w:val="00176894"/>
    <w:rsid w:val="00182F4A"/>
    <w:rsid w:val="001852DF"/>
    <w:rsid w:val="001A13BE"/>
    <w:rsid w:val="001A2B26"/>
    <w:rsid w:val="001A4BEE"/>
    <w:rsid w:val="001A66B7"/>
    <w:rsid w:val="001B29F5"/>
    <w:rsid w:val="001B4AB1"/>
    <w:rsid w:val="001B6622"/>
    <w:rsid w:val="001C6EFC"/>
    <w:rsid w:val="001D05FD"/>
    <w:rsid w:val="001D0931"/>
    <w:rsid w:val="001E72A5"/>
    <w:rsid w:val="0020115E"/>
    <w:rsid w:val="00201A06"/>
    <w:rsid w:val="002107BA"/>
    <w:rsid w:val="00222DA9"/>
    <w:rsid w:val="00224305"/>
    <w:rsid w:val="00240849"/>
    <w:rsid w:val="002411C0"/>
    <w:rsid w:val="00243D1E"/>
    <w:rsid w:val="00263D49"/>
    <w:rsid w:val="00272428"/>
    <w:rsid w:val="00281055"/>
    <w:rsid w:val="00281D73"/>
    <w:rsid w:val="00290106"/>
    <w:rsid w:val="00291C80"/>
    <w:rsid w:val="00295A2B"/>
    <w:rsid w:val="00295B11"/>
    <w:rsid w:val="002A1783"/>
    <w:rsid w:val="002A2031"/>
    <w:rsid w:val="002A2F69"/>
    <w:rsid w:val="002B7073"/>
    <w:rsid w:val="002B7187"/>
    <w:rsid w:val="002C6F17"/>
    <w:rsid w:val="002D5EBA"/>
    <w:rsid w:val="002E3748"/>
    <w:rsid w:val="003046C7"/>
    <w:rsid w:val="00334ACE"/>
    <w:rsid w:val="00337752"/>
    <w:rsid w:val="00341D32"/>
    <w:rsid w:val="00347679"/>
    <w:rsid w:val="00356115"/>
    <w:rsid w:val="00361C6E"/>
    <w:rsid w:val="003739D6"/>
    <w:rsid w:val="0037650F"/>
    <w:rsid w:val="003855D4"/>
    <w:rsid w:val="00386C6F"/>
    <w:rsid w:val="00393A55"/>
    <w:rsid w:val="003A1ABF"/>
    <w:rsid w:val="003A3738"/>
    <w:rsid w:val="003A6C0A"/>
    <w:rsid w:val="003A73F6"/>
    <w:rsid w:val="003C22F6"/>
    <w:rsid w:val="003D3FB0"/>
    <w:rsid w:val="003D4A96"/>
    <w:rsid w:val="003E65C5"/>
    <w:rsid w:val="003F2FE7"/>
    <w:rsid w:val="003F3130"/>
    <w:rsid w:val="003F5871"/>
    <w:rsid w:val="0040549A"/>
    <w:rsid w:val="004107ED"/>
    <w:rsid w:val="00425920"/>
    <w:rsid w:val="00432D95"/>
    <w:rsid w:val="004332BC"/>
    <w:rsid w:val="004332F4"/>
    <w:rsid w:val="00436D0A"/>
    <w:rsid w:val="00440625"/>
    <w:rsid w:val="00453802"/>
    <w:rsid w:val="0046361A"/>
    <w:rsid w:val="0046407E"/>
    <w:rsid w:val="004A24E1"/>
    <w:rsid w:val="004A252B"/>
    <w:rsid w:val="004A5AEC"/>
    <w:rsid w:val="004D5948"/>
    <w:rsid w:val="004D7D25"/>
    <w:rsid w:val="004F2875"/>
    <w:rsid w:val="004F29C8"/>
    <w:rsid w:val="004F2F09"/>
    <w:rsid w:val="004F6B0B"/>
    <w:rsid w:val="005047A2"/>
    <w:rsid w:val="00513FDE"/>
    <w:rsid w:val="0054348A"/>
    <w:rsid w:val="00543BB3"/>
    <w:rsid w:val="0054408D"/>
    <w:rsid w:val="00546BDD"/>
    <w:rsid w:val="00555788"/>
    <w:rsid w:val="00560544"/>
    <w:rsid w:val="00562EFF"/>
    <w:rsid w:val="00562FF0"/>
    <w:rsid w:val="005665E7"/>
    <w:rsid w:val="0058362B"/>
    <w:rsid w:val="0058657D"/>
    <w:rsid w:val="005A218E"/>
    <w:rsid w:val="005A4301"/>
    <w:rsid w:val="005B0D96"/>
    <w:rsid w:val="005B1E94"/>
    <w:rsid w:val="005B4B3A"/>
    <w:rsid w:val="005B51CF"/>
    <w:rsid w:val="005B6419"/>
    <w:rsid w:val="005C13C1"/>
    <w:rsid w:val="005C4C35"/>
    <w:rsid w:val="005D030E"/>
    <w:rsid w:val="005D173E"/>
    <w:rsid w:val="005E1235"/>
    <w:rsid w:val="005E2D4E"/>
    <w:rsid w:val="005E2EDA"/>
    <w:rsid w:val="005E438B"/>
    <w:rsid w:val="005F09BE"/>
    <w:rsid w:val="005F7696"/>
    <w:rsid w:val="005F7885"/>
    <w:rsid w:val="006025F7"/>
    <w:rsid w:val="00603AEA"/>
    <w:rsid w:val="00607EA5"/>
    <w:rsid w:val="006103A8"/>
    <w:rsid w:val="0061238F"/>
    <w:rsid w:val="00631E7E"/>
    <w:rsid w:val="00636B24"/>
    <w:rsid w:val="00640B7A"/>
    <w:rsid w:val="00646FAE"/>
    <w:rsid w:val="00656D68"/>
    <w:rsid w:val="0067202F"/>
    <w:rsid w:val="00687F3F"/>
    <w:rsid w:val="006901AB"/>
    <w:rsid w:val="006952C1"/>
    <w:rsid w:val="0069575E"/>
    <w:rsid w:val="00697AF0"/>
    <w:rsid w:val="006A1050"/>
    <w:rsid w:val="006C5F9F"/>
    <w:rsid w:val="006D0BAA"/>
    <w:rsid w:val="006D51FE"/>
    <w:rsid w:val="006D6BB8"/>
    <w:rsid w:val="006E657F"/>
    <w:rsid w:val="006F00EF"/>
    <w:rsid w:val="006F1D41"/>
    <w:rsid w:val="006F4247"/>
    <w:rsid w:val="007008AB"/>
    <w:rsid w:val="007035D8"/>
    <w:rsid w:val="00705C01"/>
    <w:rsid w:val="007172E7"/>
    <w:rsid w:val="0072148A"/>
    <w:rsid w:val="00727091"/>
    <w:rsid w:val="007425DF"/>
    <w:rsid w:val="00743ACC"/>
    <w:rsid w:val="0074788E"/>
    <w:rsid w:val="007504DF"/>
    <w:rsid w:val="00750A87"/>
    <w:rsid w:val="007624E5"/>
    <w:rsid w:val="00773098"/>
    <w:rsid w:val="00776EAF"/>
    <w:rsid w:val="00793B7B"/>
    <w:rsid w:val="007957C3"/>
    <w:rsid w:val="00796308"/>
    <w:rsid w:val="00797C33"/>
    <w:rsid w:val="007A4FA7"/>
    <w:rsid w:val="007B3015"/>
    <w:rsid w:val="007C030A"/>
    <w:rsid w:val="007C4339"/>
    <w:rsid w:val="007E74A5"/>
    <w:rsid w:val="007F145A"/>
    <w:rsid w:val="00801496"/>
    <w:rsid w:val="00810B5B"/>
    <w:rsid w:val="00821A8F"/>
    <w:rsid w:val="00836405"/>
    <w:rsid w:val="008429F6"/>
    <w:rsid w:val="00843B0E"/>
    <w:rsid w:val="00843FC4"/>
    <w:rsid w:val="008440DB"/>
    <w:rsid w:val="00857427"/>
    <w:rsid w:val="00857649"/>
    <w:rsid w:val="0086297E"/>
    <w:rsid w:val="00876C23"/>
    <w:rsid w:val="0088445C"/>
    <w:rsid w:val="008930B4"/>
    <w:rsid w:val="00893589"/>
    <w:rsid w:val="0089415C"/>
    <w:rsid w:val="00895F8B"/>
    <w:rsid w:val="00897ED4"/>
    <w:rsid w:val="008A1F2F"/>
    <w:rsid w:val="008C1BE2"/>
    <w:rsid w:val="008C2DFA"/>
    <w:rsid w:val="008C4CCF"/>
    <w:rsid w:val="008C61D5"/>
    <w:rsid w:val="008E1BBD"/>
    <w:rsid w:val="008E1DBD"/>
    <w:rsid w:val="008E44A6"/>
    <w:rsid w:val="00901F72"/>
    <w:rsid w:val="00902E5A"/>
    <w:rsid w:val="00913D97"/>
    <w:rsid w:val="00920387"/>
    <w:rsid w:val="00923869"/>
    <w:rsid w:val="009314D9"/>
    <w:rsid w:val="00936991"/>
    <w:rsid w:val="009459AA"/>
    <w:rsid w:val="009461AD"/>
    <w:rsid w:val="009466FC"/>
    <w:rsid w:val="00947CA2"/>
    <w:rsid w:val="00954D91"/>
    <w:rsid w:val="00957A48"/>
    <w:rsid w:val="0096018F"/>
    <w:rsid w:val="009939C8"/>
    <w:rsid w:val="0099550E"/>
    <w:rsid w:val="00996737"/>
    <w:rsid w:val="009A795C"/>
    <w:rsid w:val="009B405F"/>
    <w:rsid w:val="009E50BD"/>
    <w:rsid w:val="009F01DB"/>
    <w:rsid w:val="00A01C46"/>
    <w:rsid w:val="00A140AD"/>
    <w:rsid w:val="00A3270F"/>
    <w:rsid w:val="00A36C8A"/>
    <w:rsid w:val="00A50A8A"/>
    <w:rsid w:val="00A5744C"/>
    <w:rsid w:val="00A61D1A"/>
    <w:rsid w:val="00A63EFA"/>
    <w:rsid w:val="00A811B0"/>
    <w:rsid w:val="00A83593"/>
    <w:rsid w:val="00AA2B2B"/>
    <w:rsid w:val="00AA3AE7"/>
    <w:rsid w:val="00AA557A"/>
    <w:rsid w:val="00AA6228"/>
    <w:rsid w:val="00AC2A24"/>
    <w:rsid w:val="00AD2285"/>
    <w:rsid w:val="00AD6A69"/>
    <w:rsid w:val="00AD7E9B"/>
    <w:rsid w:val="00AE0BA0"/>
    <w:rsid w:val="00AF72C0"/>
    <w:rsid w:val="00B031F5"/>
    <w:rsid w:val="00B04F88"/>
    <w:rsid w:val="00B14FAA"/>
    <w:rsid w:val="00B1549F"/>
    <w:rsid w:val="00B212CA"/>
    <w:rsid w:val="00B26F53"/>
    <w:rsid w:val="00B279C3"/>
    <w:rsid w:val="00B27D9F"/>
    <w:rsid w:val="00B3715E"/>
    <w:rsid w:val="00B41105"/>
    <w:rsid w:val="00B42692"/>
    <w:rsid w:val="00B47A81"/>
    <w:rsid w:val="00B5425A"/>
    <w:rsid w:val="00B66659"/>
    <w:rsid w:val="00B66E68"/>
    <w:rsid w:val="00B71B63"/>
    <w:rsid w:val="00B84CEA"/>
    <w:rsid w:val="00B8579D"/>
    <w:rsid w:val="00B909F0"/>
    <w:rsid w:val="00B96DCD"/>
    <w:rsid w:val="00BA339D"/>
    <w:rsid w:val="00BA5515"/>
    <w:rsid w:val="00BA6396"/>
    <w:rsid w:val="00BB38D4"/>
    <w:rsid w:val="00BC5009"/>
    <w:rsid w:val="00BD58E8"/>
    <w:rsid w:val="00BE70CA"/>
    <w:rsid w:val="00BF53DF"/>
    <w:rsid w:val="00C02209"/>
    <w:rsid w:val="00C03E7E"/>
    <w:rsid w:val="00C055AF"/>
    <w:rsid w:val="00C10A24"/>
    <w:rsid w:val="00C5576A"/>
    <w:rsid w:val="00C56DFB"/>
    <w:rsid w:val="00C72357"/>
    <w:rsid w:val="00C739D3"/>
    <w:rsid w:val="00C7562B"/>
    <w:rsid w:val="00C75D26"/>
    <w:rsid w:val="00C843AA"/>
    <w:rsid w:val="00C84787"/>
    <w:rsid w:val="00C85F9B"/>
    <w:rsid w:val="00C92E79"/>
    <w:rsid w:val="00CA215A"/>
    <w:rsid w:val="00CA5480"/>
    <w:rsid w:val="00CA7379"/>
    <w:rsid w:val="00CB2212"/>
    <w:rsid w:val="00CB27A0"/>
    <w:rsid w:val="00CC556B"/>
    <w:rsid w:val="00CC6862"/>
    <w:rsid w:val="00CD0413"/>
    <w:rsid w:val="00CD7A8D"/>
    <w:rsid w:val="00CE771C"/>
    <w:rsid w:val="00CF0EDA"/>
    <w:rsid w:val="00CF2120"/>
    <w:rsid w:val="00CF27C8"/>
    <w:rsid w:val="00CF32E7"/>
    <w:rsid w:val="00CF4B8E"/>
    <w:rsid w:val="00CF74F7"/>
    <w:rsid w:val="00CF77C8"/>
    <w:rsid w:val="00D0019D"/>
    <w:rsid w:val="00D12011"/>
    <w:rsid w:val="00D235D2"/>
    <w:rsid w:val="00D23CD2"/>
    <w:rsid w:val="00D309FC"/>
    <w:rsid w:val="00D3589D"/>
    <w:rsid w:val="00D47474"/>
    <w:rsid w:val="00D5091F"/>
    <w:rsid w:val="00D559A8"/>
    <w:rsid w:val="00D64F93"/>
    <w:rsid w:val="00D66ED4"/>
    <w:rsid w:val="00D673D1"/>
    <w:rsid w:val="00D761BD"/>
    <w:rsid w:val="00D81EAB"/>
    <w:rsid w:val="00D86268"/>
    <w:rsid w:val="00DA0993"/>
    <w:rsid w:val="00DA2C3E"/>
    <w:rsid w:val="00DB2B8F"/>
    <w:rsid w:val="00DB4D8C"/>
    <w:rsid w:val="00DD6BC9"/>
    <w:rsid w:val="00DE6414"/>
    <w:rsid w:val="00DF0137"/>
    <w:rsid w:val="00DF09C8"/>
    <w:rsid w:val="00DF7B16"/>
    <w:rsid w:val="00E024BD"/>
    <w:rsid w:val="00E07D14"/>
    <w:rsid w:val="00E15C57"/>
    <w:rsid w:val="00E21F31"/>
    <w:rsid w:val="00E257B8"/>
    <w:rsid w:val="00E270D3"/>
    <w:rsid w:val="00E2745E"/>
    <w:rsid w:val="00E364F6"/>
    <w:rsid w:val="00E4190B"/>
    <w:rsid w:val="00E41A82"/>
    <w:rsid w:val="00E44404"/>
    <w:rsid w:val="00E52328"/>
    <w:rsid w:val="00E52954"/>
    <w:rsid w:val="00E54079"/>
    <w:rsid w:val="00E621AD"/>
    <w:rsid w:val="00E71447"/>
    <w:rsid w:val="00E7601B"/>
    <w:rsid w:val="00EA21EE"/>
    <w:rsid w:val="00EA273F"/>
    <w:rsid w:val="00EB11DA"/>
    <w:rsid w:val="00EB6605"/>
    <w:rsid w:val="00EC01A5"/>
    <w:rsid w:val="00EC1FF1"/>
    <w:rsid w:val="00ED418E"/>
    <w:rsid w:val="00ED5B85"/>
    <w:rsid w:val="00EE296A"/>
    <w:rsid w:val="00F30234"/>
    <w:rsid w:val="00F32775"/>
    <w:rsid w:val="00F33E49"/>
    <w:rsid w:val="00F40B7C"/>
    <w:rsid w:val="00F42C7B"/>
    <w:rsid w:val="00F52CFF"/>
    <w:rsid w:val="00F629CD"/>
    <w:rsid w:val="00F64A20"/>
    <w:rsid w:val="00F67292"/>
    <w:rsid w:val="00F72C7F"/>
    <w:rsid w:val="00F72D75"/>
    <w:rsid w:val="00F764CB"/>
    <w:rsid w:val="00F83885"/>
    <w:rsid w:val="00F85604"/>
    <w:rsid w:val="00F92184"/>
    <w:rsid w:val="00F93B0B"/>
    <w:rsid w:val="00FD1856"/>
    <w:rsid w:val="00FE0D6C"/>
    <w:rsid w:val="00FE23EF"/>
    <w:rsid w:val="39AB1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98C9D"/>
  <w15:chartTrackingRefBased/>
  <w15:docId w15:val="{CBB2419D-1542-47CA-986D-797CA952F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70D3"/>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024BD"/>
    <w:pPr>
      <w:keepNext/>
      <w:keepLines/>
      <w:numPr>
        <w:numId w:val="1"/>
      </w:numPr>
      <w:spacing w:before="240" w:line="360" w:lineRule="auto"/>
      <w:outlineLvl w:val="0"/>
    </w:pPr>
    <w:rPr>
      <w:rFonts w:eastAsiaTheme="majorEastAsia" w:cstheme="majorBidi"/>
      <w:color w:val="FF0000"/>
      <w:sz w:val="32"/>
      <w:szCs w:val="32"/>
    </w:rPr>
  </w:style>
  <w:style w:type="paragraph" w:styleId="Heading2">
    <w:name w:val="heading 2"/>
    <w:basedOn w:val="Normal"/>
    <w:next w:val="Normal"/>
    <w:link w:val="Heading2Char"/>
    <w:uiPriority w:val="9"/>
    <w:unhideWhenUsed/>
    <w:qFormat/>
    <w:rsid w:val="00E024BD"/>
    <w:pPr>
      <w:keepNext/>
      <w:keepLines/>
      <w:numPr>
        <w:ilvl w:val="1"/>
        <w:numId w:val="1"/>
      </w:numPr>
      <w:spacing w:before="40" w:line="360" w:lineRule="auto"/>
      <w:outlineLvl w:val="1"/>
    </w:pPr>
    <w:rPr>
      <w:rFonts w:eastAsiaTheme="majorEastAsia" w:cstheme="majorBidi"/>
      <w:color w:val="FF0000"/>
      <w:sz w:val="26"/>
      <w:szCs w:val="26"/>
    </w:rPr>
  </w:style>
  <w:style w:type="paragraph" w:styleId="Heading3">
    <w:name w:val="heading 3"/>
    <w:basedOn w:val="Normal"/>
    <w:next w:val="Normal"/>
    <w:link w:val="Heading3Char"/>
    <w:uiPriority w:val="9"/>
    <w:semiHidden/>
    <w:unhideWhenUsed/>
    <w:qFormat/>
    <w:rsid w:val="009314D9"/>
    <w:pPr>
      <w:keepNext/>
      <w:keepLines/>
      <w:numPr>
        <w:ilvl w:val="2"/>
        <w:numId w:val="1"/>
      </w:numPr>
      <w:spacing w:before="40" w:line="360" w:lineRule="auto"/>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9314D9"/>
    <w:pPr>
      <w:keepNext/>
      <w:keepLines/>
      <w:numPr>
        <w:ilvl w:val="3"/>
        <w:numId w:val="1"/>
      </w:numPr>
      <w:spacing w:before="40" w:line="360" w:lineRule="auto"/>
      <w:outlineLvl w:val="3"/>
    </w:pPr>
    <w:rPr>
      <w:rFonts w:asciiTheme="majorHAnsi" w:eastAsiaTheme="majorEastAsia" w:hAnsiTheme="majorHAnsi" w:cstheme="majorBidi"/>
      <w:i/>
      <w:iCs/>
      <w:color w:val="2F5496" w:themeColor="accent1" w:themeShade="BF"/>
      <w:sz w:val="22"/>
      <w:szCs w:val="22"/>
    </w:rPr>
  </w:style>
  <w:style w:type="paragraph" w:styleId="Heading5">
    <w:name w:val="heading 5"/>
    <w:basedOn w:val="Normal"/>
    <w:next w:val="Normal"/>
    <w:link w:val="Heading5Char"/>
    <w:uiPriority w:val="9"/>
    <w:semiHidden/>
    <w:unhideWhenUsed/>
    <w:qFormat/>
    <w:rsid w:val="009314D9"/>
    <w:pPr>
      <w:keepNext/>
      <w:keepLines/>
      <w:numPr>
        <w:ilvl w:val="4"/>
        <w:numId w:val="1"/>
      </w:numPr>
      <w:spacing w:before="40" w:line="360" w:lineRule="auto"/>
      <w:outlineLvl w:val="4"/>
    </w:pPr>
    <w:rPr>
      <w:rFonts w:asciiTheme="majorHAnsi" w:eastAsiaTheme="majorEastAsia" w:hAnsiTheme="majorHAnsi" w:cstheme="majorBidi"/>
      <w:color w:val="2F5496" w:themeColor="accent1" w:themeShade="BF"/>
      <w:sz w:val="22"/>
      <w:szCs w:val="22"/>
    </w:rPr>
  </w:style>
  <w:style w:type="paragraph" w:styleId="Heading6">
    <w:name w:val="heading 6"/>
    <w:basedOn w:val="Normal"/>
    <w:next w:val="Normal"/>
    <w:link w:val="Heading6Char"/>
    <w:uiPriority w:val="9"/>
    <w:semiHidden/>
    <w:unhideWhenUsed/>
    <w:qFormat/>
    <w:rsid w:val="009314D9"/>
    <w:pPr>
      <w:keepNext/>
      <w:keepLines/>
      <w:numPr>
        <w:ilvl w:val="5"/>
        <w:numId w:val="1"/>
      </w:numPr>
      <w:spacing w:before="40" w:line="360" w:lineRule="auto"/>
      <w:outlineLvl w:val="5"/>
    </w:pPr>
    <w:rPr>
      <w:rFonts w:asciiTheme="majorHAnsi" w:eastAsiaTheme="majorEastAsia" w:hAnsiTheme="majorHAnsi" w:cstheme="majorBidi"/>
      <w:color w:val="1F3763" w:themeColor="accent1" w:themeShade="7F"/>
      <w:sz w:val="22"/>
      <w:szCs w:val="22"/>
    </w:rPr>
  </w:style>
  <w:style w:type="paragraph" w:styleId="Heading7">
    <w:name w:val="heading 7"/>
    <w:basedOn w:val="Normal"/>
    <w:next w:val="Normal"/>
    <w:link w:val="Heading7Char"/>
    <w:uiPriority w:val="9"/>
    <w:semiHidden/>
    <w:unhideWhenUsed/>
    <w:qFormat/>
    <w:rsid w:val="009314D9"/>
    <w:pPr>
      <w:keepNext/>
      <w:keepLines/>
      <w:numPr>
        <w:ilvl w:val="6"/>
        <w:numId w:val="1"/>
      </w:numPr>
      <w:spacing w:before="40" w:line="360" w:lineRule="auto"/>
      <w:outlineLvl w:val="6"/>
    </w:pPr>
    <w:rPr>
      <w:rFonts w:asciiTheme="majorHAnsi" w:eastAsiaTheme="majorEastAsia" w:hAnsiTheme="majorHAnsi" w:cstheme="majorBidi"/>
      <w:i/>
      <w:iCs/>
      <w:color w:val="1F3763" w:themeColor="accent1" w:themeShade="7F"/>
      <w:sz w:val="22"/>
      <w:szCs w:val="22"/>
    </w:rPr>
  </w:style>
  <w:style w:type="paragraph" w:styleId="Heading8">
    <w:name w:val="heading 8"/>
    <w:basedOn w:val="Normal"/>
    <w:next w:val="Normal"/>
    <w:link w:val="Heading8Char"/>
    <w:uiPriority w:val="9"/>
    <w:semiHidden/>
    <w:unhideWhenUsed/>
    <w:qFormat/>
    <w:rsid w:val="009314D9"/>
    <w:pPr>
      <w:keepNext/>
      <w:keepLines/>
      <w:numPr>
        <w:ilvl w:val="7"/>
        <w:numId w:val="1"/>
      </w:numPr>
      <w:spacing w:before="40" w:line="360" w:lineRule="auto"/>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314D9"/>
    <w:pPr>
      <w:keepNext/>
      <w:keepLines/>
      <w:numPr>
        <w:ilvl w:val="8"/>
        <w:numId w:val="1"/>
      </w:numPr>
      <w:spacing w:before="40" w:line="360" w:lineRule="auto"/>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4BD"/>
    <w:rPr>
      <w:rFonts w:ascii="Times New Roman" w:eastAsiaTheme="majorEastAsia" w:hAnsi="Times New Roman" w:cstheme="majorBidi"/>
      <w:color w:val="FF0000"/>
      <w:sz w:val="32"/>
      <w:szCs w:val="32"/>
    </w:rPr>
  </w:style>
  <w:style w:type="character" w:customStyle="1" w:styleId="Heading2Char">
    <w:name w:val="Heading 2 Char"/>
    <w:basedOn w:val="DefaultParagraphFont"/>
    <w:link w:val="Heading2"/>
    <w:uiPriority w:val="9"/>
    <w:rsid w:val="00E024BD"/>
    <w:rPr>
      <w:rFonts w:ascii="Times New Roman" w:eastAsiaTheme="majorEastAsia" w:hAnsi="Times New Roman" w:cstheme="majorBidi"/>
      <w:color w:val="FF0000"/>
      <w:sz w:val="26"/>
      <w:szCs w:val="26"/>
    </w:rPr>
  </w:style>
  <w:style w:type="character" w:customStyle="1" w:styleId="Heading3Char">
    <w:name w:val="Heading 3 Char"/>
    <w:basedOn w:val="DefaultParagraphFont"/>
    <w:link w:val="Heading3"/>
    <w:uiPriority w:val="9"/>
    <w:semiHidden/>
    <w:rsid w:val="009314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314D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314D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314D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314D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314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314D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A13BE"/>
    <w:pPr>
      <w:tabs>
        <w:tab w:val="center" w:pos="4513"/>
        <w:tab w:val="right" w:pos="9026"/>
      </w:tabs>
    </w:pPr>
    <w:rPr>
      <w:rFonts w:eastAsiaTheme="minorHAnsi" w:cstheme="minorBidi"/>
      <w:sz w:val="22"/>
      <w:szCs w:val="22"/>
    </w:rPr>
  </w:style>
  <w:style w:type="character" w:customStyle="1" w:styleId="HeaderChar">
    <w:name w:val="Header Char"/>
    <w:basedOn w:val="DefaultParagraphFont"/>
    <w:link w:val="Header"/>
    <w:uiPriority w:val="99"/>
    <w:rsid w:val="001A13BE"/>
    <w:rPr>
      <w:rFonts w:ascii="Times New Roman" w:hAnsi="Times New Roman"/>
    </w:rPr>
  </w:style>
  <w:style w:type="paragraph" w:styleId="Footer">
    <w:name w:val="footer"/>
    <w:basedOn w:val="Normal"/>
    <w:link w:val="FooterChar"/>
    <w:uiPriority w:val="99"/>
    <w:unhideWhenUsed/>
    <w:rsid w:val="001A13BE"/>
    <w:pPr>
      <w:tabs>
        <w:tab w:val="center" w:pos="4513"/>
        <w:tab w:val="right" w:pos="9026"/>
      </w:tabs>
    </w:pPr>
    <w:rPr>
      <w:rFonts w:eastAsiaTheme="minorHAnsi" w:cstheme="minorBidi"/>
      <w:sz w:val="22"/>
      <w:szCs w:val="22"/>
    </w:rPr>
  </w:style>
  <w:style w:type="character" w:customStyle="1" w:styleId="FooterChar">
    <w:name w:val="Footer Char"/>
    <w:basedOn w:val="DefaultParagraphFont"/>
    <w:link w:val="Footer"/>
    <w:uiPriority w:val="99"/>
    <w:rsid w:val="001A13BE"/>
    <w:rPr>
      <w:rFonts w:ascii="Times New Roman" w:hAnsi="Times New Roman"/>
    </w:rPr>
  </w:style>
  <w:style w:type="paragraph" w:styleId="TOCHeading">
    <w:name w:val="TOC Heading"/>
    <w:basedOn w:val="Heading1"/>
    <w:next w:val="Normal"/>
    <w:uiPriority w:val="39"/>
    <w:unhideWhenUsed/>
    <w:qFormat/>
    <w:rsid w:val="0037650F"/>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37650F"/>
    <w:pPr>
      <w:spacing w:after="100" w:line="360" w:lineRule="auto"/>
    </w:pPr>
    <w:rPr>
      <w:rFonts w:eastAsiaTheme="minorHAnsi" w:cstheme="minorBidi"/>
      <w:sz w:val="22"/>
      <w:szCs w:val="22"/>
    </w:rPr>
  </w:style>
  <w:style w:type="character" w:styleId="Hyperlink">
    <w:name w:val="Hyperlink"/>
    <w:basedOn w:val="DefaultParagraphFont"/>
    <w:uiPriority w:val="99"/>
    <w:unhideWhenUsed/>
    <w:rsid w:val="0037650F"/>
    <w:rPr>
      <w:color w:val="0563C1" w:themeColor="hyperlink"/>
      <w:u w:val="single"/>
    </w:rPr>
  </w:style>
  <w:style w:type="paragraph" w:styleId="TOC2">
    <w:name w:val="toc 2"/>
    <w:basedOn w:val="Normal"/>
    <w:next w:val="Normal"/>
    <w:autoRedefine/>
    <w:uiPriority w:val="39"/>
    <w:unhideWhenUsed/>
    <w:rsid w:val="0037650F"/>
    <w:pPr>
      <w:spacing w:after="100" w:line="360" w:lineRule="auto"/>
      <w:ind w:left="220"/>
    </w:pPr>
    <w:rPr>
      <w:rFonts w:eastAsiaTheme="minorHAnsi" w:cstheme="minorBidi"/>
      <w:sz w:val="22"/>
      <w:szCs w:val="22"/>
    </w:rPr>
  </w:style>
  <w:style w:type="table" w:styleId="TableGrid">
    <w:name w:val="Table Grid"/>
    <w:basedOn w:val="TableNormal"/>
    <w:uiPriority w:val="39"/>
    <w:rsid w:val="00376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650F"/>
    <w:pPr>
      <w:spacing w:after="200"/>
    </w:pPr>
    <w:rPr>
      <w:rFonts w:eastAsiaTheme="minorHAnsi" w:cstheme="minorBidi"/>
      <w:i/>
      <w:iCs/>
      <w:color w:val="44546A" w:themeColor="text2"/>
      <w:sz w:val="18"/>
      <w:szCs w:val="18"/>
    </w:rPr>
  </w:style>
  <w:style w:type="paragraph" w:styleId="NormalWeb">
    <w:name w:val="Normal (Web)"/>
    <w:basedOn w:val="Normal"/>
    <w:uiPriority w:val="99"/>
    <w:semiHidden/>
    <w:unhideWhenUsed/>
    <w:rsid w:val="00697AF0"/>
    <w:pPr>
      <w:spacing w:before="100" w:beforeAutospacing="1" w:after="100" w:afterAutospacing="1"/>
    </w:pPr>
  </w:style>
  <w:style w:type="paragraph" w:styleId="ListParagraph">
    <w:name w:val="List Paragraph"/>
    <w:basedOn w:val="Normal"/>
    <w:uiPriority w:val="34"/>
    <w:qFormat/>
    <w:rsid w:val="00337752"/>
    <w:pPr>
      <w:spacing w:before="100" w:beforeAutospacing="1" w:after="100" w:afterAutospacing="1"/>
    </w:pPr>
  </w:style>
  <w:style w:type="paragraph" w:styleId="BalloonText">
    <w:name w:val="Balloon Text"/>
    <w:basedOn w:val="Normal"/>
    <w:link w:val="BalloonTextChar"/>
    <w:uiPriority w:val="99"/>
    <w:semiHidden/>
    <w:unhideWhenUsed/>
    <w:rsid w:val="00BA6396"/>
    <w:rPr>
      <w:rFonts w:eastAsiaTheme="minorHAnsi"/>
      <w:sz w:val="18"/>
      <w:szCs w:val="18"/>
    </w:rPr>
  </w:style>
  <w:style w:type="character" w:customStyle="1" w:styleId="BalloonTextChar">
    <w:name w:val="Balloon Text Char"/>
    <w:basedOn w:val="DefaultParagraphFont"/>
    <w:link w:val="BalloonText"/>
    <w:uiPriority w:val="99"/>
    <w:semiHidden/>
    <w:rsid w:val="00BA6396"/>
    <w:rPr>
      <w:rFonts w:ascii="Times New Roman" w:hAnsi="Times New Roman" w:cs="Times New Roman"/>
      <w:sz w:val="18"/>
      <w:szCs w:val="18"/>
    </w:rPr>
  </w:style>
  <w:style w:type="table" w:styleId="GridTable4-Accent1">
    <w:name w:val="Grid Table 4 Accent 1"/>
    <w:basedOn w:val="TableNormal"/>
    <w:uiPriority w:val="49"/>
    <w:rsid w:val="00A63EF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A63EF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Accent4">
    <w:name w:val="List Table 3 Accent 4"/>
    <w:basedOn w:val="TableNormal"/>
    <w:uiPriority w:val="48"/>
    <w:rsid w:val="00A63EFA"/>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character" w:customStyle="1" w:styleId="apple-converted-space">
    <w:name w:val="apple-converted-space"/>
    <w:basedOn w:val="DefaultParagraphFont"/>
    <w:rsid w:val="00B14FAA"/>
  </w:style>
  <w:style w:type="character" w:styleId="Strong">
    <w:name w:val="Strong"/>
    <w:basedOn w:val="DefaultParagraphFont"/>
    <w:uiPriority w:val="22"/>
    <w:qFormat/>
    <w:rsid w:val="00897E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37204">
      <w:bodyDiv w:val="1"/>
      <w:marLeft w:val="0"/>
      <w:marRight w:val="0"/>
      <w:marTop w:val="0"/>
      <w:marBottom w:val="0"/>
      <w:divBdr>
        <w:top w:val="none" w:sz="0" w:space="0" w:color="auto"/>
        <w:left w:val="none" w:sz="0" w:space="0" w:color="auto"/>
        <w:bottom w:val="none" w:sz="0" w:space="0" w:color="auto"/>
        <w:right w:val="none" w:sz="0" w:space="0" w:color="auto"/>
      </w:divBdr>
    </w:div>
    <w:div w:id="287008917">
      <w:bodyDiv w:val="1"/>
      <w:marLeft w:val="0"/>
      <w:marRight w:val="0"/>
      <w:marTop w:val="0"/>
      <w:marBottom w:val="0"/>
      <w:divBdr>
        <w:top w:val="none" w:sz="0" w:space="0" w:color="auto"/>
        <w:left w:val="none" w:sz="0" w:space="0" w:color="auto"/>
        <w:bottom w:val="none" w:sz="0" w:space="0" w:color="auto"/>
        <w:right w:val="none" w:sz="0" w:space="0" w:color="auto"/>
      </w:divBdr>
    </w:div>
    <w:div w:id="324431811">
      <w:bodyDiv w:val="1"/>
      <w:marLeft w:val="0"/>
      <w:marRight w:val="0"/>
      <w:marTop w:val="0"/>
      <w:marBottom w:val="0"/>
      <w:divBdr>
        <w:top w:val="none" w:sz="0" w:space="0" w:color="auto"/>
        <w:left w:val="none" w:sz="0" w:space="0" w:color="auto"/>
        <w:bottom w:val="none" w:sz="0" w:space="0" w:color="auto"/>
        <w:right w:val="none" w:sz="0" w:space="0" w:color="auto"/>
      </w:divBdr>
    </w:div>
    <w:div w:id="378819909">
      <w:bodyDiv w:val="1"/>
      <w:marLeft w:val="0"/>
      <w:marRight w:val="0"/>
      <w:marTop w:val="0"/>
      <w:marBottom w:val="0"/>
      <w:divBdr>
        <w:top w:val="none" w:sz="0" w:space="0" w:color="auto"/>
        <w:left w:val="none" w:sz="0" w:space="0" w:color="auto"/>
        <w:bottom w:val="none" w:sz="0" w:space="0" w:color="auto"/>
        <w:right w:val="none" w:sz="0" w:space="0" w:color="auto"/>
      </w:divBdr>
    </w:div>
    <w:div w:id="439648202">
      <w:bodyDiv w:val="1"/>
      <w:marLeft w:val="0"/>
      <w:marRight w:val="0"/>
      <w:marTop w:val="0"/>
      <w:marBottom w:val="0"/>
      <w:divBdr>
        <w:top w:val="none" w:sz="0" w:space="0" w:color="auto"/>
        <w:left w:val="none" w:sz="0" w:space="0" w:color="auto"/>
        <w:bottom w:val="none" w:sz="0" w:space="0" w:color="auto"/>
        <w:right w:val="none" w:sz="0" w:space="0" w:color="auto"/>
      </w:divBdr>
      <w:divsChild>
        <w:div w:id="1810516878">
          <w:marLeft w:val="0"/>
          <w:marRight w:val="0"/>
          <w:marTop w:val="0"/>
          <w:marBottom w:val="0"/>
          <w:divBdr>
            <w:top w:val="none" w:sz="0" w:space="0" w:color="auto"/>
            <w:left w:val="none" w:sz="0" w:space="0" w:color="auto"/>
            <w:bottom w:val="none" w:sz="0" w:space="0" w:color="auto"/>
            <w:right w:val="none" w:sz="0" w:space="0" w:color="auto"/>
          </w:divBdr>
          <w:divsChild>
            <w:div w:id="185799561">
              <w:marLeft w:val="0"/>
              <w:marRight w:val="0"/>
              <w:marTop w:val="0"/>
              <w:marBottom w:val="0"/>
              <w:divBdr>
                <w:top w:val="none" w:sz="0" w:space="0" w:color="auto"/>
                <w:left w:val="none" w:sz="0" w:space="0" w:color="auto"/>
                <w:bottom w:val="none" w:sz="0" w:space="0" w:color="auto"/>
                <w:right w:val="none" w:sz="0" w:space="0" w:color="auto"/>
              </w:divBdr>
              <w:divsChild>
                <w:div w:id="1485708053">
                  <w:marLeft w:val="0"/>
                  <w:marRight w:val="0"/>
                  <w:marTop w:val="0"/>
                  <w:marBottom w:val="0"/>
                  <w:divBdr>
                    <w:top w:val="none" w:sz="0" w:space="0" w:color="auto"/>
                    <w:left w:val="none" w:sz="0" w:space="0" w:color="auto"/>
                    <w:bottom w:val="none" w:sz="0" w:space="0" w:color="auto"/>
                    <w:right w:val="none" w:sz="0" w:space="0" w:color="auto"/>
                  </w:divBdr>
                  <w:divsChild>
                    <w:div w:id="5069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805381">
      <w:bodyDiv w:val="1"/>
      <w:marLeft w:val="0"/>
      <w:marRight w:val="0"/>
      <w:marTop w:val="0"/>
      <w:marBottom w:val="0"/>
      <w:divBdr>
        <w:top w:val="none" w:sz="0" w:space="0" w:color="auto"/>
        <w:left w:val="none" w:sz="0" w:space="0" w:color="auto"/>
        <w:bottom w:val="none" w:sz="0" w:space="0" w:color="auto"/>
        <w:right w:val="none" w:sz="0" w:space="0" w:color="auto"/>
      </w:divBdr>
      <w:divsChild>
        <w:div w:id="180778223">
          <w:marLeft w:val="0"/>
          <w:marRight w:val="0"/>
          <w:marTop w:val="0"/>
          <w:marBottom w:val="0"/>
          <w:divBdr>
            <w:top w:val="none" w:sz="0" w:space="0" w:color="auto"/>
            <w:left w:val="none" w:sz="0" w:space="0" w:color="auto"/>
            <w:bottom w:val="none" w:sz="0" w:space="0" w:color="auto"/>
            <w:right w:val="none" w:sz="0" w:space="0" w:color="auto"/>
          </w:divBdr>
          <w:divsChild>
            <w:div w:id="38404179">
              <w:marLeft w:val="0"/>
              <w:marRight w:val="0"/>
              <w:marTop w:val="0"/>
              <w:marBottom w:val="0"/>
              <w:divBdr>
                <w:top w:val="none" w:sz="0" w:space="0" w:color="auto"/>
                <w:left w:val="none" w:sz="0" w:space="0" w:color="auto"/>
                <w:bottom w:val="none" w:sz="0" w:space="0" w:color="auto"/>
                <w:right w:val="none" w:sz="0" w:space="0" w:color="auto"/>
              </w:divBdr>
              <w:divsChild>
                <w:div w:id="30509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114155">
      <w:bodyDiv w:val="1"/>
      <w:marLeft w:val="0"/>
      <w:marRight w:val="0"/>
      <w:marTop w:val="0"/>
      <w:marBottom w:val="0"/>
      <w:divBdr>
        <w:top w:val="none" w:sz="0" w:space="0" w:color="auto"/>
        <w:left w:val="none" w:sz="0" w:space="0" w:color="auto"/>
        <w:bottom w:val="none" w:sz="0" w:space="0" w:color="auto"/>
        <w:right w:val="none" w:sz="0" w:space="0" w:color="auto"/>
      </w:divBdr>
      <w:divsChild>
        <w:div w:id="1598517877">
          <w:marLeft w:val="0"/>
          <w:marRight w:val="0"/>
          <w:marTop w:val="0"/>
          <w:marBottom w:val="0"/>
          <w:divBdr>
            <w:top w:val="none" w:sz="0" w:space="0" w:color="auto"/>
            <w:left w:val="none" w:sz="0" w:space="0" w:color="auto"/>
            <w:bottom w:val="none" w:sz="0" w:space="0" w:color="auto"/>
            <w:right w:val="none" w:sz="0" w:space="0" w:color="auto"/>
          </w:divBdr>
          <w:divsChild>
            <w:div w:id="2073893555">
              <w:marLeft w:val="0"/>
              <w:marRight w:val="0"/>
              <w:marTop w:val="0"/>
              <w:marBottom w:val="0"/>
              <w:divBdr>
                <w:top w:val="none" w:sz="0" w:space="0" w:color="auto"/>
                <w:left w:val="none" w:sz="0" w:space="0" w:color="auto"/>
                <w:bottom w:val="none" w:sz="0" w:space="0" w:color="auto"/>
                <w:right w:val="none" w:sz="0" w:space="0" w:color="auto"/>
              </w:divBdr>
              <w:divsChild>
                <w:div w:id="30455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215585">
      <w:bodyDiv w:val="1"/>
      <w:marLeft w:val="0"/>
      <w:marRight w:val="0"/>
      <w:marTop w:val="0"/>
      <w:marBottom w:val="0"/>
      <w:divBdr>
        <w:top w:val="none" w:sz="0" w:space="0" w:color="auto"/>
        <w:left w:val="none" w:sz="0" w:space="0" w:color="auto"/>
        <w:bottom w:val="none" w:sz="0" w:space="0" w:color="auto"/>
        <w:right w:val="none" w:sz="0" w:space="0" w:color="auto"/>
      </w:divBdr>
    </w:div>
    <w:div w:id="867372669">
      <w:bodyDiv w:val="1"/>
      <w:marLeft w:val="0"/>
      <w:marRight w:val="0"/>
      <w:marTop w:val="0"/>
      <w:marBottom w:val="0"/>
      <w:divBdr>
        <w:top w:val="none" w:sz="0" w:space="0" w:color="auto"/>
        <w:left w:val="none" w:sz="0" w:space="0" w:color="auto"/>
        <w:bottom w:val="none" w:sz="0" w:space="0" w:color="auto"/>
        <w:right w:val="none" w:sz="0" w:space="0" w:color="auto"/>
      </w:divBdr>
    </w:div>
    <w:div w:id="1328435301">
      <w:bodyDiv w:val="1"/>
      <w:marLeft w:val="0"/>
      <w:marRight w:val="0"/>
      <w:marTop w:val="0"/>
      <w:marBottom w:val="0"/>
      <w:divBdr>
        <w:top w:val="none" w:sz="0" w:space="0" w:color="auto"/>
        <w:left w:val="none" w:sz="0" w:space="0" w:color="auto"/>
        <w:bottom w:val="none" w:sz="0" w:space="0" w:color="auto"/>
        <w:right w:val="none" w:sz="0" w:space="0" w:color="auto"/>
      </w:divBdr>
    </w:div>
    <w:div w:id="1374160040">
      <w:bodyDiv w:val="1"/>
      <w:marLeft w:val="0"/>
      <w:marRight w:val="0"/>
      <w:marTop w:val="0"/>
      <w:marBottom w:val="0"/>
      <w:divBdr>
        <w:top w:val="none" w:sz="0" w:space="0" w:color="auto"/>
        <w:left w:val="none" w:sz="0" w:space="0" w:color="auto"/>
        <w:bottom w:val="none" w:sz="0" w:space="0" w:color="auto"/>
        <w:right w:val="none" w:sz="0" w:space="0" w:color="auto"/>
      </w:divBdr>
      <w:divsChild>
        <w:div w:id="1007905244">
          <w:marLeft w:val="0"/>
          <w:marRight w:val="0"/>
          <w:marTop w:val="0"/>
          <w:marBottom w:val="0"/>
          <w:divBdr>
            <w:top w:val="none" w:sz="0" w:space="0" w:color="auto"/>
            <w:left w:val="none" w:sz="0" w:space="0" w:color="auto"/>
            <w:bottom w:val="none" w:sz="0" w:space="0" w:color="auto"/>
            <w:right w:val="none" w:sz="0" w:space="0" w:color="auto"/>
          </w:divBdr>
          <w:divsChild>
            <w:div w:id="1660769621">
              <w:marLeft w:val="0"/>
              <w:marRight w:val="0"/>
              <w:marTop w:val="0"/>
              <w:marBottom w:val="0"/>
              <w:divBdr>
                <w:top w:val="none" w:sz="0" w:space="0" w:color="auto"/>
                <w:left w:val="none" w:sz="0" w:space="0" w:color="auto"/>
                <w:bottom w:val="none" w:sz="0" w:space="0" w:color="auto"/>
                <w:right w:val="none" w:sz="0" w:space="0" w:color="auto"/>
              </w:divBdr>
              <w:divsChild>
                <w:div w:id="64805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411792">
      <w:bodyDiv w:val="1"/>
      <w:marLeft w:val="0"/>
      <w:marRight w:val="0"/>
      <w:marTop w:val="0"/>
      <w:marBottom w:val="0"/>
      <w:divBdr>
        <w:top w:val="none" w:sz="0" w:space="0" w:color="auto"/>
        <w:left w:val="none" w:sz="0" w:space="0" w:color="auto"/>
        <w:bottom w:val="none" w:sz="0" w:space="0" w:color="auto"/>
        <w:right w:val="none" w:sz="0" w:space="0" w:color="auto"/>
      </w:divBdr>
    </w:div>
    <w:div w:id="1421025874">
      <w:bodyDiv w:val="1"/>
      <w:marLeft w:val="0"/>
      <w:marRight w:val="0"/>
      <w:marTop w:val="0"/>
      <w:marBottom w:val="0"/>
      <w:divBdr>
        <w:top w:val="none" w:sz="0" w:space="0" w:color="auto"/>
        <w:left w:val="none" w:sz="0" w:space="0" w:color="auto"/>
        <w:bottom w:val="none" w:sz="0" w:space="0" w:color="auto"/>
        <w:right w:val="none" w:sz="0" w:space="0" w:color="auto"/>
      </w:divBdr>
    </w:div>
    <w:div w:id="1522355154">
      <w:bodyDiv w:val="1"/>
      <w:marLeft w:val="0"/>
      <w:marRight w:val="0"/>
      <w:marTop w:val="0"/>
      <w:marBottom w:val="0"/>
      <w:divBdr>
        <w:top w:val="none" w:sz="0" w:space="0" w:color="auto"/>
        <w:left w:val="none" w:sz="0" w:space="0" w:color="auto"/>
        <w:bottom w:val="none" w:sz="0" w:space="0" w:color="auto"/>
        <w:right w:val="none" w:sz="0" w:space="0" w:color="auto"/>
      </w:divBdr>
    </w:div>
    <w:div w:id="1554191786">
      <w:bodyDiv w:val="1"/>
      <w:marLeft w:val="0"/>
      <w:marRight w:val="0"/>
      <w:marTop w:val="0"/>
      <w:marBottom w:val="0"/>
      <w:divBdr>
        <w:top w:val="none" w:sz="0" w:space="0" w:color="auto"/>
        <w:left w:val="none" w:sz="0" w:space="0" w:color="auto"/>
        <w:bottom w:val="none" w:sz="0" w:space="0" w:color="auto"/>
        <w:right w:val="none" w:sz="0" w:space="0" w:color="auto"/>
      </w:divBdr>
    </w:div>
    <w:div w:id="1590120369">
      <w:bodyDiv w:val="1"/>
      <w:marLeft w:val="0"/>
      <w:marRight w:val="0"/>
      <w:marTop w:val="0"/>
      <w:marBottom w:val="0"/>
      <w:divBdr>
        <w:top w:val="none" w:sz="0" w:space="0" w:color="auto"/>
        <w:left w:val="none" w:sz="0" w:space="0" w:color="auto"/>
        <w:bottom w:val="none" w:sz="0" w:space="0" w:color="auto"/>
        <w:right w:val="none" w:sz="0" w:space="0" w:color="auto"/>
      </w:divBdr>
    </w:div>
    <w:div w:id="1612281929">
      <w:bodyDiv w:val="1"/>
      <w:marLeft w:val="0"/>
      <w:marRight w:val="0"/>
      <w:marTop w:val="0"/>
      <w:marBottom w:val="0"/>
      <w:divBdr>
        <w:top w:val="none" w:sz="0" w:space="0" w:color="auto"/>
        <w:left w:val="none" w:sz="0" w:space="0" w:color="auto"/>
        <w:bottom w:val="none" w:sz="0" w:space="0" w:color="auto"/>
        <w:right w:val="none" w:sz="0" w:space="0" w:color="auto"/>
      </w:divBdr>
    </w:div>
    <w:div w:id="1722679410">
      <w:bodyDiv w:val="1"/>
      <w:marLeft w:val="0"/>
      <w:marRight w:val="0"/>
      <w:marTop w:val="0"/>
      <w:marBottom w:val="0"/>
      <w:divBdr>
        <w:top w:val="none" w:sz="0" w:space="0" w:color="auto"/>
        <w:left w:val="none" w:sz="0" w:space="0" w:color="auto"/>
        <w:bottom w:val="none" w:sz="0" w:space="0" w:color="auto"/>
        <w:right w:val="none" w:sz="0" w:space="0" w:color="auto"/>
      </w:divBdr>
    </w:div>
    <w:div w:id="1843927774">
      <w:bodyDiv w:val="1"/>
      <w:marLeft w:val="0"/>
      <w:marRight w:val="0"/>
      <w:marTop w:val="0"/>
      <w:marBottom w:val="0"/>
      <w:divBdr>
        <w:top w:val="none" w:sz="0" w:space="0" w:color="auto"/>
        <w:left w:val="none" w:sz="0" w:space="0" w:color="auto"/>
        <w:bottom w:val="none" w:sz="0" w:space="0" w:color="auto"/>
        <w:right w:val="none" w:sz="0" w:space="0" w:color="auto"/>
      </w:divBdr>
    </w:div>
    <w:div w:id="1847669499">
      <w:bodyDiv w:val="1"/>
      <w:marLeft w:val="0"/>
      <w:marRight w:val="0"/>
      <w:marTop w:val="0"/>
      <w:marBottom w:val="0"/>
      <w:divBdr>
        <w:top w:val="none" w:sz="0" w:space="0" w:color="auto"/>
        <w:left w:val="none" w:sz="0" w:space="0" w:color="auto"/>
        <w:bottom w:val="none" w:sz="0" w:space="0" w:color="auto"/>
        <w:right w:val="none" w:sz="0" w:space="0" w:color="auto"/>
      </w:divBdr>
    </w:div>
    <w:div w:id="1990746846">
      <w:bodyDiv w:val="1"/>
      <w:marLeft w:val="0"/>
      <w:marRight w:val="0"/>
      <w:marTop w:val="0"/>
      <w:marBottom w:val="0"/>
      <w:divBdr>
        <w:top w:val="none" w:sz="0" w:space="0" w:color="auto"/>
        <w:left w:val="none" w:sz="0" w:space="0" w:color="auto"/>
        <w:bottom w:val="none" w:sz="0" w:space="0" w:color="auto"/>
        <w:right w:val="none" w:sz="0" w:space="0" w:color="auto"/>
      </w:divBdr>
    </w:div>
    <w:div w:id="203360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image" Target="media/image5.jpeg"/><Relationship Id="rId28"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image" Target="media/image4.jpeg"/><Relationship Id="rId27" Type="http://schemas.openxmlformats.org/officeDocument/2006/relationships/image" Target="media/image9.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B2EC29-16C1-144E-B7F9-3A296AB81F97}" type="doc">
      <dgm:prSet loTypeId="urn:microsoft.com/office/officeart/2005/8/layout/list1" loCatId="" qsTypeId="urn:microsoft.com/office/officeart/2005/8/quickstyle/simple1" qsCatId="simple" csTypeId="urn:microsoft.com/office/officeart/2005/8/colors/accent1_2" csCatId="accent1" phldr="1"/>
      <dgm:spPr/>
      <dgm:t>
        <a:bodyPr/>
        <a:lstStyle/>
        <a:p>
          <a:endParaRPr lang="en-US"/>
        </a:p>
      </dgm:t>
    </dgm:pt>
    <dgm:pt modelId="{FECE5A49-B4AB-8346-98E6-E35A680B07EC}">
      <dgm:prSet phldrT="[Text]"/>
      <dgm:spPr/>
      <dgm:t>
        <a:bodyPr/>
        <a:lstStyle/>
        <a:p>
          <a:r>
            <a:rPr lang="en-US"/>
            <a:t>Creator Consultant: Kirsty Alexandra Smith 3rd Year UWTSD Student</a:t>
          </a:r>
        </a:p>
      </dgm:t>
    </dgm:pt>
    <dgm:pt modelId="{97108FA8-9E05-3841-8A29-79740139F9BB}" type="parTrans" cxnId="{738D47AB-67BC-244A-9F99-EDA82DE2ABF7}">
      <dgm:prSet/>
      <dgm:spPr/>
      <dgm:t>
        <a:bodyPr/>
        <a:lstStyle/>
        <a:p>
          <a:endParaRPr lang="en-US"/>
        </a:p>
      </dgm:t>
    </dgm:pt>
    <dgm:pt modelId="{942E646B-95CE-7047-AF9A-BB9BFC492085}" type="sibTrans" cxnId="{738D47AB-67BC-244A-9F99-EDA82DE2ABF7}">
      <dgm:prSet/>
      <dgm:spPr/>
      <dgm:t>
        <a:bodyPr/>
        <a:lstStyle/>
        <a:p>
          <a:endParaRPr lang="en-US"/>
        </a:p>
      </dgm:t>
    </dgm:pt>
    <dgm:pt modelId="{0F395C73-B1D6-BB4E-AA94-3027ADBECA8D}">
      <dgm:prSet phldrT="[Text]"/>
      <dgm:spPr/>
      <dgm:t>
        <a:bodyPr/>
        <a:lstStyle/>
        <a:p>
          <a:r>
            <a:rPr lang="en-US"/>
            <a:t>Reviewers: Lecturer Mike Davies &amp; Suzanne Wells UWTSD</a:t>
          </a:r>
        </a:p>
      </dgm:t>
    </dgm:pt>
    <dgm:pt modelId="{07024559-1E61-9248-B021-1B213AABD529}" type="parTrans" cxnId="{35E94F27-06BF-CE4B-B448-0E6C78656699}">
      <dgm:prSet/>
      <dgm:spPr/>
      <dgm:t>
        <a:bodyPr/>
        <a:lstStyle/>
        <a:p>
          <a:endParaRPr lang="en-US"/>
        </a:p>
      </dgm:t>
    </dgm:pt>
    <dgm:pt modelId="{FCC36210-4820-7442-BF20-B4EF95E9EBE2}" type="sibTrans" cxnId="{35E94F27-06BF-CE4B-B448-0E6C78656699}">
      <dgm:prSet/>
      <dgm:spPr/>
      <dgm:t>
        <a:bodyPr/>
        <a:lstStyle/>
        <a:p>
          <a:endParaRPr lang="en-US"/>
        </a:p>
      </dgm:t>
    </dgm:pt>
    <dgm:pt modelId="{94CE8135-7327-6243-85AD-0F222D990861}">
      <dgm:prSet phldrT="[Text]"/>
      <dgm:spPr/>
      <dgm:t>
        <a:bodyPr/>
        <a:lstStyle/>
        <a:p>
          <a:r>
            <a:rPr lang="en-US"/>
            <a:t>Approver Client: Matthew Owner of The Star Inn Talybont on Usk</a:t>
          </a:r>
        </a:p>
      </dgm:t>
    </dgm:pt>
    <dgm:pt modelId="{31AEE686-93B4-6F49-858F-497865D7CDCE}" type="parTrans" cxnId="{9144AF15-3FF6-A148-92B6-98CDFE97234C}">
      <dgm:prSet/>
      <dgm:spPr/>
      <dgm:t>
        <a:bodyPr/>
        <a:lstStyle/>
        <a:p>
          <a:endParaRPr lang="en-US"/>
        </a:p>
      </dgm:t>
    </dgm:pt>
    <dgm:pt modelId="{E58C3060-4A82-6048-9F5A-EFA68B64889A}" type="sibTrans" cxnId="{9144AF15-3FF6-A148-92B6-98CDFE97234C}">
      <dgm:prSet/>
      <dgm:spPr/>
      <dgm:t>
        <a:bodyPr/>
        <a:lstStyle/>
        <a:p>
          <a:endParaRPr lang="en-US"/>
        </a:p>
      </dgm:t>
    </dgm:pt>
    <dgm:pt modelId="{DA2B0D65-4793-F542-BCC9-90CE315B5059}" type="pres">
      <dgm:prSet presAssocID="{76B2EC29-16C1-144E-B7F9-3A296AB81F97}" presName="linear" presStyleCnt="0">
        <dgm:presLayoutVars>
          <dgm:dir/>
          <dgm:animLvl val="lvl"/>
          <dgm:resizeHandles val="exact"/>
        </dgm:presLayoutVars>
      </dgm:prSet>
      <dgm:spPr/>
    </dgm:pt>
    <dgm:pt modelId="{C2D9009C-954A-CC40-BB0F-A8CD22859079}" type="pres">
      <dgm:prSet presAssocID="{FECE5A49-B4AB-8346-98E6-E35A680B07EC}" presName="parentLin" presStyleCnt="0"/>
      <dgm:spPr/>
    </dgm:pt>
    <dgm:pt modelId="{4F7B3234-9462-5B40-9413-B145DD07AF28}" type="pres">
      <dgm:prSet presAssocID="{FECE5A49-B4AB-8346-98E6-E35A680B07EC}" presName="parentLeftMargin" presStyleLbl="node1" presStyleIdx="0" presStyleCnt="3"/>
      <dgm:spPr/>
    </dgm:pt>
    <dgm:pt modelId="{6D875992-DB65-D944-B6EB-DE7B40B34680}" type="pres">
      <dgm:prSet presAssocID="{FECE5A49-B4AB-8346-98E6-E35A680B07EC}" presName="parentText" presStyleLbl="node1" presStyleIdx="0" presStyleCnt="3">
        <dgm:presLayoutVars>
          <dgm:chMax val="0"/>
          <dgm:bulletEnabled val="1"/>
        </dgm:presLayoutVars>
      </dgm:prSet>
      <dgm:spPr/>
    </dgm:pt>
    <dgm:pt modelId="{93582376-EB6F-0C4D-AAC9-697B0D8F9B7F}" type="pres">
      <dgm:prSet presAssocID="{FECE5A49-B4AB-8346-98E6-E35A680B07EC}" presName="negativeSpace" presStyleCnt="0"/>
      <dgm:spPr/>
    </dgm:pt>
    <dgm:pt modelId="{9B0A38F5-31D5-F541-B82D-4D747222E973}" type="pres">
      <dgm:prSet presAssocID="{FECE5A49-B4AB-8346-98E6-E35A680B07EC}" presName="childText" presStyleLbl="conFgAcc1" presStyleIdx="0" presStyleCnt="3">
        <dgm:presLayoutVars>
          <dgm:bulletEnabled val="1"/>
        </dgm:presLayoutVars>
      </dgm:prSet>
      <dgm:spPr/>
    </dgm:pt>
    <dgm:pt modelId="{38A76A72-AA3E-1641-B8CF-8B562B97FC9F}" type="pres">
      <dgm:prSet presAssocID="{942E646B-95CE-7047-AF9A-BB9BFC492085}" presName="spaceBetweenRectangles" presStyleCnt="0"/>
      <dgm:spPr/>
    </dgm:pt>
    <dgm:pt modelId="{0BD5F3F6-8B2F-B44D-B2B3-AE6BD9C67345}" type="pres">
      <dgm:prSet presAssocID="{0F395C73-B1D6-BB4E-AA94-3027ADBECA8D}" presName="parentLin" presStyleCnt="0"/>
      <dgm:spPr/>
    </dgm:pt>
    <dgm:pt modelId="{820C2D58-0736-0840-A9D4-B3F05DAD374B}" type="pres">
      <dgm:prSet presAssocID="{0F395C73-B1D6-BB4E-AA94-3027ADBECA8D}" presName="parentLeftMargin" presStyleLbl="node1" presStyleIdx="0" presStyleCnt="3"/>
      <dgm:spPr/>
    </dgm:pt>
    <dgm:pt modelId="{7ABB6151-360E-3841-9F8E-2A1B508FF029}" type="pres">
      <dgm:prSet presAssocID="{0F395C73-B1D6-BB4E-AA94-3027ADBECA8D}" presName="parentText" presStyleLbl="node1" presStyleIdx="1" presStyleCnt="3">
        <dgm:presLayoutVars>
          <dgm:chMax val="0"/>
          <dgm:bulletEnabled val="1"/>
        </dgm:presLayoutVars>
      </dgm:prSet>
      <dgm:spPr/>
    </dgm:pt>
    <dgm:pt modelId="{1A15C92E-7D89-174B-B35E-172BEA2A9425}" type="pres">
      <dgm:prSet presAssocID="{0F395C73-B1D6-BB4E-AA94-3027ADBECA8D}" presName="negativeSpace" presStyleCnt="0"/>
      <dgm:spPr/>
    </dgm:pt>
    <dgm:pt modelId="{FD8B8D4F-9AE1-534A-9944-2FE912CC6E82}" type="pres">
      <dgm:prSet presAssocID="{0F395C73-B1D6-BB4E-AA94-3027ADBECA8D}" presName="childText" presStyleLbl="conFgAcc1" presStyleIdx="1" presStyleCnt="3">
        <dgm:presLayoutVars>
          <dgm:bulletEnabled val="1"/>
        </dgm:presLayoutVars>
      </dgm:prSet>
      <dgm:spPr/>
    </dgm:pt>
    <dgm:pt modelId="{FA1C55DB-7275-B64D-9D9B-908E40102C7F}" type="pres">
      <dgm:prSet presAssocID="{FCC36210-4820-7442-BF20-B4EF95E9EBE2}" presName="spaceBetweenRectangles" presStyleCnt="0"/>
      <dgm:spPr/>
    </dgm:pt>
    <dgm:pt modelId="{60C35EE3-AEC6-8943-B808-1E12FBF4F406}" type="pres">
      <dgm:prSet presAssocID="{94CE8135-7327-6243-85AD-0F222D990861}" presName="parentLin" presStyleCnt="0"/>
      <dgm:spPr/>
    </dgm:pt>
    <dgm:pt modelId="{C2D083A5-F0A9-4244-9DB9-31BF686CCD20}" type="pres">
      <dgm:prSet presAssocID="{94CE8135-7327-6243-85AD-0F222D990861}" presName="parentLeftMargin" presStyleLbl="node1" presStyleIdx="1" presStyleCnt="3"/>
      <dgm:spPr/>
    </dgm:pt>
    <dgm:pt modelId="{8E493835-FCFF-7F40-9B35-D566BC4B7BEC}" type="pres">
      <dgm:prSet presAssocID="{94CE8135-7327-6243-85AD-0F222D990861}" presName="parentText" presStyleLbl="node1" presStyleIdx="2" presStyleCnt="3">
        <dgm:presLayoutVars>
          <dgm:chMax val="0"/>
          <dgm:bulletEnabled val="1"/>
        </dgm:presLayoutVars>
      </dgm:prSet>
      <dgm:spPr/>
    </dgm:pt>
    <dgm:pt modelId="{88921E3A-9CBE-FB43-8988-D1E5E1FD9001}" type="pres">
      <dgm:prSet presAssocID="{94CE8135-7327-6243-85AD-0F222D990861}" presName="negativeSpace" presStyleCnt="0"/>
      <dgm:spPr/>
    </dgm:pt>
    <dgm:pt modelId="{8D8442C4-7E53-5649-9FD4-A569EE717BD2}" type="pres">
      <dgm:prSet presAssocID="{94CE8135-7327-6243-85AD-0F222D990861}" presName="childText" presStyleLbl="conFgAcc1" presStyleIdx="2" presStyleCnt="3">
        <dgm:presLayoutVars>
          <dgm:bulletEnabled val="1"/>
        </dgm:presLayoutVars>
      </dgm:prSet>
      <dgm:spPr/>
    </dgm:pt>
  </dgm:ptLst>
  <dgm:cxnLst>
    <dgm:cxn modelId="{9144AF15-3FF6-A148-92B6-98CDFE97234C}" srcId="{76B2EC29-16C1-144E-B7F9-3A296AB81F97}" destId="{94CE8135-7327-6243-85AD-0F222D990861}" srcOrd="2" destOrd="0" parTransId="{31AEE686-93B4-6F49-858F-497865D7CDCE}" sibTransId="{E58C3060-4A82-6048-9F5A-EFA68B64889A}"/>
    <dgm:cxn modelId="{19579619-A773-BD4B-9254-A3A244E43E64}" type="presOf" srcId="{0F395C73-B1D6-BB4E-AA94-3027ADBECA8D}" destId="{820C2D58-0736-0840-A9D4-B3F05DAD374B}" srcOrd="0" destOrd="0" presId="urn:microsoft.com/office/officeart/2005/8/layout/list1"/>
    <dgm:cxn modelId="{35E94F27-06BF-CE4B-B448-0E6C78656699}" srcId="{76B2EC29-16C1-144E-B7F9-3A296AB81F97}" destId="{0F395C73-B1D6-BB4E-AA94-3027ADBECA8D}" srcOrd="1" destOrd="0" parTransId="{07024559-1E61-9248-B021-1B213AABD529}" sibTransId="{FCC36210-4820-7442-BF20-B4EF95E9EBE2}"/>
    <dgm:cxn modelId="{652D2D35-CCF7-3B42-A755-F4C847B4916F}" type="presOf" srcId="{FECE5A49-B4AB-8346-98E6-E35A680B07EC}" destId="{4F7B3234-9462-5B40-9413-B145DD07AF28}" srcOrd="0" destOrd="0" presId="urn:microsoft.com/office/officeart/2005/8/layout/list1"/>
    <dgm:cxn modelId="{08C80D97-139F-7B41-B0FC-418CFDC25A4C}" type="presOf" srcId="{94CE8135-7327-6243-85AD-0F222D990861}" destId="{8E493835-FCFF-7F40-9B35-D566BC4B7BEC}" srcOrd="1" destOrd="0" presId="urn:microsoft.com/office/officeart/2005/8/layout/list1"/>
    <dgm:cxn modelId="{4EEB25AB-725D-B242-BFAC-026586BA18FF}" type="presOf" srcId="{FECE5A49-B4AB-8346-98E6-E35A680B07EC}" destId="{6D875992-DB65-D944-B6EB-DE7B40B34680}" srcOrd="1" destOrd="0" presId="urn:microsoft.com/office/officeart/2005/8/layout/list1"/>
    <dgm:cxn modelId="{738D47AB-67BC-244A-9F99-EDA82DE2ABF7}" srcId="{76B2EC29-16C1-144E-B7F9-3A296AB81F97}" destId="{FECE5A49-B4AB-8346-98E6-E35A680B07EC}" srcOrd="0" destOrd="0" parTransId="{97108FA8-9E05-3841-8A29-79740139F9BB}" sibTransId="{942E646B-95CE-7047-AF9A-BB9BFC492085}"/>
    <dgm:cxn modelId="{FF557BB1-A7D4-BC47-BDB9-A23B595D86CA}" type="presOf" srcId="{94CE8135-7327-6243-85AD-0F222D990861}" destId="{C2D083A5-F0A9-4244-9DB9-31BF686CCD20}" srcOrd="0" destOrd="0" presId="urn:microsoft.com/office/officeart/2005/8/layout/list1"/>
    <dgm:cxn modelId="{E86F4ECF-9EF0-8344-AD57-F68DB8C88A9B}" type="presOf" srcId="{76B2EC29-16C1-144E-B7F9-3A296AB81F97}" destId="{DA2B0D65-4793-F542-BCC9-90CE315B5059}" srcOrd="0" destOrd="0" presId="urn:microsoft.com/office/officeart/2005/8/layout/list1"/>
    <dgm:cxn modelId="{2035D6DE-D66A-C14E-99E6-835E48F0EE6A}" type="presOf" srcId="{0F395C73-B1D6-BB4E-AA94-3027ADBECA8D}" destId="{7ABB6151-360E-3841-9F8E-2A1B508FF029}" srcOrd="1" destOrd="0" presId="urn:microsoft.com/office/officeart/2005/8/layout/list1"/>
    <dgm:cxn modelId="{3F453E67-1B54-6940-80D3-0BF26F233062}" type="presParOf" srcId="{DA2B0D65-4793-F542-BCC9-90CE315B5059}" destId="{C2D9009C-954A-CC40-BB0F-A8CD22859079}" srcOrd="0" destOrd="0" presId="urn:microsoft.com/office/officeart/2005/8/layout/list1"/>
    <dgm:cxn modelId="{6BEE5356-DEB9-3946-8D0B-AA580938E522}" type="presParOf" srcId="{C2D9009C-954A-CC40-BB0F-A8CD22859079}" destId="{4F7B3234-9462-5B40-9413-B145DD07AF28}" srcOrd="0" destOrd="0" presId="urn:microsoft.com/office/officeart/2005/8/layout/list1"/>
    <dgm:cxn modelId="{1A73F4A1-E9F1-B64F-ABC4-F6DA4CD39755}" type="presParOf" srcId="{C2D9009C-954A-CC40-BB0F-A8CD22859079}" destId="{6D875992-DB65-D944-B6EB-DE7B40B34680}" srcOrd="1" destOrd="0" presId="urn:microsoft.com/office/officeart/2005/8/layout/list1"/>
    <dgm:cxn modelId="{3CB953C5-6703-A54B-AE32-31C98ABF5E51}" type="presParOf" srcId="{DA2B0D65-4793-F542-BCC9-90CE315B5059}" destId="{93582376-EB6F-0C4D-AAC9-697B0D8F9B7F}" srcOrd="1" destOrd="0" presId="urn:microsoft.com/office/officeart/2005/8/layout/list1"/>
    <dgm:cxn modelId="{22EC7EDB-5AFD-9745-934F-5F5174A70166}" type="presParOf" srcId="{DA2B0D65-4793-F542-BCC9-90CE315B5059}" destId="{9B0A38F5-31D5-F541-B82D-4D747222E973}" srcOrd="2" destOrd="0" presId="urn:microsoft.com/office/officeart/2005/8/layout/list1"/>
    <dgm:cxn modelId="{E86C9D1C-1341-C845-8634-53C74AD026AD}" type="presParOf" srcId="{DA2B0D65-4793-F542-BCC9-90CE315B5059}" destId="{38A76A72-AA3E-1641-B8CF-8B562B97FC9F}" srcOrd="3" destOrd="0" presId="urn:microsoft.com/office/officeart/2005/8/layout/list1"/>
    <dgm:cxn modelId="{42D9F47D-5E7C-0E4D-AC72-639020BC254B}" type="presParOf" srcId="{DA2B0D65-4793-F542-BCC9-90CE315B5059}" destId="{0BD5F3F6-8B2F-B44D-B2B3-AE6BD9C67345}" srcOrd="4" destOrd="0" presId="urn:microsoft.com/office/officeart/2005/8/layout/list1"/>
    <dgm:cxn modelId="{E20C4B2B-F90A-C140-8F74-EE7D4A5725CA}" type="presParOf" srcId="{0BD5F3F6-8B2F-B44D-B2B3-AE6BD9C67345}" destId="{820C2D58-0736-0840-A9D4-B3F05DAD374B}" srcOrd="0" destOrd="0" presId="urn:microsoft.com/office/officeart/2005/8/layout/list1"/>
    <dgm:cxn modelId="{40498B68-DF4E-3E49-898D-553EB10F946B}" type="presParOf" srcId="{0BD5F3F6-8B2F-B44D-B2B3-AE6BD9C67345}" destId="{7ABB6151-360E-3841-9F8E-2A1B508FF029}" srcOrd="1" destOrd="0" presId="urn:microsoft.com/office/officeart/2005/8/layout/list1"/>
    <dgm:cxn modelId="{35E3D286-CA83-F64B-AB00-676246B16AA3}" type="presParOf" srcId="{DA2B0D65-4793-F542-BCC9-90CE315B5059}" destId="{1A15C92E-7D89-174B-B35E-172BEA2A9425}" srcOrd="5" destOrd="0" presId="urn:microsoft.com/office/officeart/2005/8/layout/list1"/>
    <dgm:cxn modelId="{BD94A708-C5C1-5249-A433-B52AD9297990}" type="presParOf" srcId="{DA2B0D65-4793-F542-BCC9-90CE315B5059}" destId="{FD8B8D4F-9AE1-534A-9944-2FE912CC6E82}" srcOrd="6" destOrd="0" presId="urn:microsoft.com/office/officeart/2005/8/layout/list1"/>
    <dgm:cxn modelId="{45A850E5-F3D2-FD4A-BD7F-926A04DF1563}" type="presParOf" srcId="{DA2B0D65-4793-F542-BCC9-90CE315B5059}" destId="{FA1C55DB-7275-B64D-9D9B-908E40102C7F}" srcOrd="7" destOrd="0" presId="urn:microsoft.com/office/officeart/2005/8/layout/list1"/>
    <dgm:cxn modelId="{344448D9-0392-D748-9ED4-22DFF5584609}" type="presParOf" srcId="{DA2B0D65-4793-F542-BCC9-90CE315B5059}" destId="{60C35EE3-AEC6-8943-B808-1E12FBF4F406}" srcOrd="8" destOrd="0" presId="urn:microsoft.com/office/officeart/2005/8/layout/list1"/>
    <dgm:cxn modelId="{63C2A845-3D6D-C549-93C3-1B74954E47A4}" type="presParOf" srcId="{60C35EE3-AEC6-8943-B808-1E12FBF4F406}" destId="{C2D083A5-F0A9-4244-9DB9-31BF686CCD20}" srcOrd="0" destOrd="0" presId="urn:microsoft.com/office/officeart/2005/8/layout/list1"/>
    <dgm:cxn modelId="{4047F9E0-6296-C04F-978F-2C07E8E74BE5}" type="presParOf" srcId="{60C35EE3-AEC6-8943-B808-1E12FBF4F406}" destId="{8E493835-FCFF-7F40-9B35-D566BC4B7BEC}" srcOrd="1" destOrd="0" presId="urn:microsoft.com/office/officeart/2005/8/layout/list1"/>
    <dgm:cxn modelId="{D5F53BB9-D32E-0547-909C-DC39CFECF01E}" type="presParOf" srcId="{DA2B0D65-4793-F542-BCC9-90CE315B5059}" destId="{88921E3A-9CBE-FB43-8988-D1E5E1FD9001}" srcOrd="9" destOrd="0" presId="urn:microsoft.com/office/officeart/2005/8/layout/list1"/>
    <dgm:cxn modelId="{41DCEA52-7136-0343-9790-46150AB2ECE4}" type="presParOf" srcId="{DA2B0D65-4793-F542-BCC9-90CE315B5059}" destId="{8D8442C4-7E53-5649-9FD4-A569EE717BD2}" srcOrd="1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B4AD3CD-34E3-CF47-9CD8-7D285EE3806F}" type="doc">
      <dgm:prSet loTypeId="urn:microsoft.com/office/officeart/2005/8/layout/chevron2" loCatId="" qsTypeId="urn:microsoft.com/office/officeart/2005/8/quickstyle/simple1" qsCatId="simple" csTypeId="urn:microsoft.com/office/officeart/2005/8/colors/accent1_2" csCatId="accent1" phldr="1"/>
      <dgm:spPr/>
      <dgm:t>
        <a:bodyPr/>
        <a:lstStyle/>
        <a:p>
          <a:endParaRPr lang="en-US"/>
        </a:p>
      </dgm:t>
    </dgm:pt>
    <dgm:pt modelId="{35935C6D-D6DA-C247-AD3B-E8253917474F}">
      <dgm:prSet phldrT="[Text]" custT="1"/>
      <dgm:spPr/>
      <dgm:t>
        <a:bodyPr/>
        <a:lstStyle/>
        <a:p>
          <a:r>
            <a:rPr lang="en-US" sz="2400">
              <a:solidFill>
                <a:srgbClr val="FF0000"/>
              </a:solidFill>
            </a:rPr>
            <a:t>S</a:t>
          </a:r>
          <a:r>
            <a:rPr lang="en-US" sz="800"/>
            <a:t>trengths</a:t>
          </a:r>
        </a:p>
      </dgm:t>
    </dgm:pt>
    <dgm:pt modelId="{7AEF4ED6-5F40-BC46-8D41-8DB99A7FDA56}" type="parTrans" cxnId="{357D767F-AC44-B54A-8E7C-9A99FE7A99BC}">
      <dgm:prSet/>
      <dgm:spPr/>
      <dgm:t>
        <a:bodyPr/>
        <a:lstStyle/>
        <a:p>
          <a:endParaRPr lang="en-US"/>
        </a:p>
      </dgm:t>
    </dgm:pt>
    <dgm:pt modelId="{D97EAEA7-CBFC-4E4C-8BBB-832CD311BE50}" type="sibTrans" cxnId="{357D767F-AC44-B54A-8E7C-9A99FE7A99BC}">
      <dgm:prSet/>
      <dgm:spPr/>
      <dgm:t>
        <a:bodyPr/>
        <a:lstStyle/>
        <a:p>
          <a:endParaRPr lang="en-US"/>
        </a:p>
      </dgm:t>
    </dgm:pt>
    <dgm:pt modelId="{8705111A-183A-5241-ABB9-D53A023B3E8E}">
      <dgm:prSet phldrT="[Text]" custT="1"/>
      <dgm:spPr/>
      <dgm:t>
        <a:bodyPr/>
        <a:lstStyle/>
        <a:p>
          <a:r>
            <a:rPr lang="en-US" sz="900"/>
            <a:t>The consultant has 3 years of intensive research qualities and success.</a:t>
          </a:r>
        </a:p>
      </dgm:t>
    </dgm:pt>
    <dgm:pt modelId="{2DF2239C-7806-9244-A3D8-C96E357BC119}" type="parTrans" cxnId="{6D80E9E0-7CC9-AF4E-848A-E2F991496A69}">
      <dgm:prSet/>
      <dgm:spPr/>
      <dgm:t>
        <a:bodyPr/>
        <a:lstStyle/>
        <a:p>
          <a:endParaRPr lang="en-US"/>
        </a:p>
      </dgm:t>
    </dgm:pt>
    <dgm:pt modelId="{D2F9B916-BE81-2249-A1A9-FD0D267CBCF2}" type="sibTrans" cxnId="{6D80E9E0-7CC9-AF4E-848A-E2F991496A69}">
      <dgm:prSet/>
      <dgm:spPr/>
      <dgm:t>
        <a:bodyPr/>
        <a:lstStyle/>
        <a:p>
          <a:endParaRPr lang="en-US"/>
        </a:p>
      </dgm:t>
    </dgm:pt>
    <dgm:pt modelId="{CB5207F8-92C0-F943-A128-CA368ACEB4EE}">
      <dgm:prSet phldrT="[Text]" custT="1"/>
      <dgm:spPr/>
      <dgm:t>
        <a:bodyPr/>
        <a:lstStyle/>
        <a:p>
          <a:r>
            <a:rPr lang="en-US" sz="900"/>
            <a:t>The researcher has educated support from experienced lecturers in this field of study</a:t>
          </a:r>
        </a:p>
      </dgm:t>
    </dgm:pt>
    <dgm:pt modelId="{27452800-3280-9342-AA31-035AAE48BF68}" type="parTrans" cxnId="{2F79E316-B19A-4F42-9F32-6DE380A34390}">
      <dgm:prSet/>
      <dgm:spPr/>
      <dgm:t>
        <a:bodyPr/>
        <a:lstStyle/>
        <a:p>
          <a:endParaRPr lang="en-US"/>
        </a:p>
      </dgm:t>
    </dgm:pt>
    <dgm:pt modelId="{963E5B97-8EA7-D449-8F67-CED2564CBFED}" type="sibTrans" cxnId="{2F79E316-B19A-4F42-9F32-6DE380A34390}">
      <dgm:prSet/>
      <dgm:spPr/>
      <dgm:t>
        <a:bodyPr/>
        <a:lstStyle/>
        <a:p>
          <a:endParaRPr lang="en-US"/>
        </a:p>
      </dgm:t>
    </dgm:pt>
    <dgm:pt modelId="{2C9266CA-8CB5-D641-96D1-F3D1AFFCC5D6}">
      <dgm:prSet phldrT="[Text]" custT="1"/>
      <dgm:spPr/>
      <dgm:t>
        <a:bodyPr/>
        <a:lstStyle/>
        <a:p>
          <a:r>
            <a:rPr lang="en-US" sz="2000">
              <a:solidFill>
                <a:srgbClr val="FF0000"/>
              </a:solidFill>
            </a:rPr>
            <a:t>W</a:t>
          </a:r>
          <a:r>
            <a:rPr lang="en-US" sz="800"/>
            <a:t>eaknesses</a:t>
          </a:r>
        </a:p>
      </dgm:t>
    </dgm:pt>
    <dgm:pt modelId="{8B7658EE-B4D1-F643-8919-7F5DAA04DDC1}" type="parTrans" cxnId="{9A1638C6-F3BE-E34B-9786-443F2DB4007B}">
      <dgm:prSet/>
      <dgm:spPr/>
      <dgm:t>
        <a:bodyPr/>
        <a:lstStyle/>
        <a:p>
          <a:endParaRPr lang="en-US"/>
        </a:p>
      </dgm:t>
    </dgm:pt>
    <dgm:pt modelId="{394474FF-4EB7-8846-A2E5-39B5069300F8}" type="sibTrans" cxnId="{9A1638C6-F3BE-E34B-9786-443F2DB4007B}">
      <dgm:prSet/>
      <dgm:spPr/>
      <dgm:t>
        <a:bodyPr/>
        <a:lstStyle/>
        <a:p>
          <a:endParaRPr lang="en-US"/>
        </a:p>
      </dgm:t>
    </dgm:pt>
    <dgm:pt modelId="{677EFDBF-373C-A34E-AEF2-B4417F9ED9FD}">
      <dgm:prSet phldrT="[Text]" custT="1"/>
      <dgm:spPr/>
      <dgm:t>
        <a:bodyPr/>
        <a:lstStyle/>
        <a:p>
          <a:endParaRPr lang="en-US" sz="800"/>
        </a:p>
      </dgm:t>
    </dgm:pt>
    <dgm:pt modelId="{C3734DE1-58A8-6643-B4C6-66FFD8993B43}" type="parTrans" cxnId="{F588C419-FE32-8748-844B-208597703899}">
      <dgm:prSet/>
      <dgm:spPr/>
      <dgm:t>
        <a:bodyPr/>
        <a:lstStyle/>
        <a:p>
          <a:endParaRPr lang="en-US"/>
        </a:p>
      </dgm:t>
    </dgm:pt>
    <dgm:pt modelId="{827D44B5-EF7C-D24F-9F16-3A7E0BD926F2}" type="sibTrans" cxnId="{F588C419-FE32-8748-844B-208597703899}">
      <dgm:prSet/>
      <dgm:spPr/>
      <dgm:t>
        <a:bodyPr/>
        <a:lstStyle/>
        <a:p>
          <a:endParaRPr lang="en-US"/>
        </a:p>
      </dgm:t>
    </dgm:pt>
    <dgm:pt modelId="{6CEC136D-9E4E-9A45-A094-CB907880CC74}">
      <dgm:prSet phldrT="[Text]" custT="1"/>
      <dgm:spPr/>
      <dgm:t>
        <a:bodyPr/>
        <a:lstStyle/>
        <a:p>
          <a:r>
            <a:rPr lang="en-US" sz="1000"/>
            <a:t>Time; 7 weeks to complete the research  </a:t>
          </a:r>
        </a:p>
      </dgm:t>
    </dgm:pt>
    <dgm:pt modelId="{27D2D692-4E9C-AD41-84D9-C961D2A6E306}" type="parTrans" cxnId="{7B1BF7F8-9213-2642-956E-CF6DCAF75BBC}">
      <dgm:prSet/>
      <dgm:spPr/>
      <dgm:t>
        <a:bodyPr/>
        <a:lstStyle/>
        <a:p>
          <a:endParaRPr lang="en-US"/>
        </a:p>
      </dgm:t>
    </dgm:pt>
    <dgm:pt modelId="{18F7EFBE-F5CF-9D41-8295-7E026CBA1237}" type="sibTrans" cxnId="{7B1BF7F8-9213-2642-956E-CF6DCAF75BBC}">
      <dgm:prSet/>
      <dgm:spPr/>
      <dgm:t>
        <a:bodyPr/>
        <a:lstStyle/>
        <a:p>
          <a:endParaRPr lang="en-US"/>
        </a:p>
      </dgm:t>
    </dgm:pt>
    <dgm:pt modelId="{CDF09C30-C694-5640-B76D-3A79E7C076F5}">
      <dgm:prSet phldrT="[Text]" custT="1"/>
      <dgm:spPr/>
      <dgm:t>
        <a:bodyPr/>
        <a:lstStyle/>
        <a:p>
          <a:r>
            <a:rPr lang="en-US" sz="1400">
              <a:solidFill>
                <a:srgbClr val="FF0000"/>
              </a:solidFill>
            </a:rPr>
            <a:t>O</a:t>
          </a:r>
          <a:r>
            <a:rPr lang="en-US" sz="800"/>
            <a:t>ppourtunities</a:t>
          </a:r>
        </a:p>
      </dgm:t>
    </dgm:pt>
    <dgm:pt modelId="{2CE89B56-2BB1-064D-B422-EE170FD471F0}" type="parTrans" cxnId="{2795B217-5AFA-7448-AEE7-79F9D0A184F1}">
      <dgm:prSet/>
      <dgm:spPr/>
      <dgm:t>
        <a:bodyPr/>
        <a:lstStyle/>
        <a:p>
          <a:endParaRPr lang="en-US"/>
        </a:p>
      </dgm:t>
    </dgm:pt>
    <dgm:pt modelId="{C65C8A93-B4F8-FA41-A73C-D60284C9BA16}" type="sibTrans" cxnId="{2795B217-5AFA-7448-AEE7-79F9D0A184F1}">
      <dgm:prSet/>
      <dgm:spPr/>
      <dgm:t>
        <a:bodyPr/>
        <a:lstStyle/>
        <a:p>
          <a:endParaRPr lang="en-US"/>
        </a:p>
      </dgm:t>
    </dgm:pt>
    <dgm:pt modelId="{17CDE69E-3535-EF4A-A8B3-17C9EBEF6153}">
      <dgm:prSet phldrT="[Text]" custT="1"/>
      <dgm:spPr/>
      <dgm:t>
        <a:bodyPr/>
        <a:lstStyle/>
        <a:p>
          <a:r>
            <a:rPr lang="en-US" sz="1000"/>
            <a:t>To have the competitive advantage</a:t>
          </a:r>
        </a:p>
      </dgm:t>
    </dgm:pt>
    <dgm:pt modelId="{B78F1F27-46E8-1F4E-A9EE-01641F56436B}" type="parTrans" cxnId="{0CC2FC36-2F2C-8847-8ED2-6FBE5313EA57}">
      <dgm:prSet/>
      <dgm:spPr/>
      <dgm:t>
        <a:bodyPr/>
        <a:lstStyle/>
        <a:p>
          <a:endParaRPr lang="en-US"/>
        </a:p>
      </dgm:t>
    </dgm:pt>
    <dgm:pt modelId="{53345092-E99E-2F40-A95B-EBE34DEBC8A0}" type="sibTrans" cxnId="{0CC2FC36-2F2C-8847-8ED2-6FBE5313EA57}">
      <dgm:prSet/>
      <dgm:spPr/>
      <dgm:t>
        <a:bodyPr/>
        <a:lstStyle/>
        <a:p>
          <a:endParaRPr lang="en-US"/>
        </a:p>
      </dgm:t>
    </dgm:pt>
    <dgm:pt modelId="{D651D110-8C68-3543-BFD5-2EA1A98440B9}">
      <dgm:prSet phldrT="[Text]" custT="1"/>
      <dgm:spPr/>
      <dgm:t>
        <a:bodyPr/>
        <a:lstStyle/>
        <a:p>
          <a:r>
            <a:rPr lang="en-US" sz="1000"/>
            <a:t>identify and understand consumer needs and current trends within tourism in the area</a:t>
          </a:r>
        </a:p>
      </dgm:t>
    </dgm:pt>
    <dgm:pt modelId="{DC5974E3-6B04-8640-8D86-BD6F92FCDC96}" type="parTrans" cxnId="{5AB6CE96-6659-9444-988A-9C65EEA1BA8A}">
      <dgm:prSet/>
      <dgm:spPr/>
      <dgm:t>
        <a:bodyPr/>
        <a:lstStyle/>
        <a:p>
          <a:endParaRPr lang="en-US"/>
        </a:p>
      </dgm:t>
    </dgm:pt>
    <dgm:pt modelId="{02D1ECAD-8A72-AD4A-B05B-D44BD21AF0B7}" type="sibTrans" cxnId="{5AB6CE96-6659-9444-988A-9C65EEA1BA8A}">
      <dgm:prSet/>
      <dgm:spPr/>
      <dgm:t>
        <a:bodyPr/>
        <a:lstStyle/>
        <a:p>
          <a:endParaRPr lang="en-US"/>
        </a:p>
      </dgm:t>
    </dgm:pt>
    <dgm:pt modelId="{5D74E008-0ED8-EC4C-A20A-9B7F7553E92B}">
      <dgm:prSet custT="1"/>
      <dgm:spPr/>
      <dgm:t>
        <a:bodyPr/>
        <a:lstStyle/>
        <a:p>
          <a:r>
            <a:rPr lang="en-US" sz="1700">
              <a:solidFill>
                <a:srgbClr val="FF0000"/>
              </a:solidFill>
            </a:rPr>
            <a:t>T</a:t>
          </a:r>
          <a:r>
            <a:rPr lang="en-US" sz="1200">
              <a:solidFill>
                <a:schemeClr val="bg1"/>
              </a:solidFill>
            </a:rPr>
            <a:t>hreats</a:t>
          </a:r>
          <a:endParaRPr lang="en-US" sz="1700">
            <a:solidFill>
              <a:schemeClr val="bg1"/>
            </a:solidFill>
          </a:endParaRPr>
        </a:p>
      </dgm:t>
    </dgm:pt>
    <dgm:pt modelId="{DA3DCFD7-2C5F-FE42-AD65-25493E5EC77F}" type="parTrans" cxnId="{EBCF1062-5B1A-334F-9299-37E6F9E649DC}">
      <dgm:prSet/>
      <dgm:spPr/>
      <dgm:t>
        <a:bodyPr/>
        <a:lstStyle/>
        <a:p>
          <a:endParaRPr lang="en-US"/>
        </a:p>
      </dgm:t>
    </dgm:pt>
    <dgm:pt modelId="{38F8A646-3F3E-5845-AC15-ABD56C9E7E85}" type="sibTrans" cxnId="{EBCF1062-5B1A-334F-9299-37E6F9E649DC}">
      <dgm:prSet/>
      <dgm:spPr/>
      <dgm:t>
        <a:bodyPr/>
        <a:lstStyle/>
        <a:p>
          <a:endParaRPr lang="en-US"/>
        </a:p>
      </dgm:t>
    </dgm:pt>
    <dgm:pt modelId="{221EE421-345F-6E4B-81BB-E0324E3B406F}">
      <dgm:prSet phldrT="[Text]" custT="1"/>
      <dgm:spPr/>
      <dgm:t>
        <a:bodyPr/>
        <a:lstStyle/>
        <a:p>
          <a:r>
            <a:rPr lang="en-US" sz="900"/>
            <a:t>The consultant has extensive communication skills which have developed from university and previous work oppourtunities and tasks.</a:t>
          </a:r>
        </a:p>
      </dgm:t>
    </dgm:pt>
    <dgm:pt modelId="{F2A9C5C0-BD43-5C4E-9ABB-7AA907E63641}" type="parTrans" cxnId="{C962FF40-FA75-2748-B14C-830BF747C8C0}">
      <dgm:prSet/>
      <dgm:spPr/>
      <dgm:t>
        <a:bodyPr/>
        <a:lstStyle/>
        <a:p>
          <a:endParaRPr lang="en-US"/>
        </a:p>
      </dgm:t>
    </dgm:pt>
    <dgm:pt modelId="{9533376E-7B55-D946-B5EC-079DC224CAF4}" type="sibTrans" cxnId="{C962FF40-FA75-2748-B14C-830BF747C8C0}">
      <dgm:prSet/>
      <dgm:spPr/>
      <dgm:t>
        <a:bodyPr/>
        <a:lstStyle/>
        <a:p>
          <a:endParaRPr lang="en-US"/>
        </a:p>
      </dgm:t>
    </dgm:pt>
    <dgm:pt modelId="{FE91CBF6-6B6E-8A4E-AC04-4ABF64BA3AB2}">
      <dgm:prSet phldrT="[Text]" custT="1"/>
      <dgm:spPr/>
      <dgm:t>
        <a:bodyPr/>
        <a:lstStyle/>
        <a:p>
          <a:r>
            <a:rPr lang="en-US" sz="900"/>
            <a:t>The researcher has put together a time bound plan which will enable productivity and efficiency.</a:t>
          </a:r>
        </a:p>
      </dgm:t>
    </dgm:pt>
    <dgm:pt modelId="{7D761082-F24E-E646-8F2B-B7A56A997F88}" type="parTrans" cxnId="{C1578661-F843-614E-9098-F175CBDF0C6E}">
      <dgm:prSet/>
      <dgm:spPr/>
      <dgm:t>
        <a:bodyPr/>
        <a:lstStyle/>
        <a:p>
          <a:endParaRPr lang="en-US"/>
        </a:p>
      </dgm:t>
    </dgm:pt>
    <dgm:pt modelId="{4843F1D8-C57F-0D44-B83E-823F46EADE74}" type="sibTrans" cxnId="{C1578661-F843-614E-9098-F175CBDF0C6E}">
      <dgm:prSet/>
      <dgm:spPr/>
      <dgm:t>
        <a:bodyPr/>
        <a:lstStyle/>
        <a:p>
          <a:endParaRPr lang="en-US"/>
        </a:p>
      </dgm:t>
    </dgm:pt>
    <dgm:pt modelId="{F7A05C12-9F83-6849-B9E5-B54007021264}">
      <dgm:prSet phldrT="[Text]" custT="1"/>
      <dgm:spPr/>
      <dgm:t>
        <a:bodyPr/>
        <a:lstStyle/>
        <a:p>
          <a:r>
            <a:rPr lang="en-US" sz="900"/>
            <a:t>Good working relationship and communication channells between the consultant, reviewer and client.</a:t>
          </a:r>
        </a:p>
      </dgm:t>
    </dgm:pt>
    <dgm:pt modelId="{940826BE-E3D6-1F40-8C04-C885D34B9565}" type="parTrans" cxnId="{91715EC7-37BE-734F-ADB4-C981F774177D}">
      <dgm:prSet/>
      <dgm:spPr/>
      <dgm:t>
        <a:bodyPr/>
        <a:lstStyle/>
        <a:p>
          <a:endParaRPr lang="en-US"/>
        </a:p>
      </dgm:t>
    </dgm:pt>
    <dgm:pt modelId="{5C0EED30-3B32-9A40-ABAD-D9F7D3695BE3}" type="sibTrans" cxnId="{91715EC7-37BE-734F-ADB4-C981F774177D}">
      <dgm:prSet/>
      <dgm:spPr/>
      <dgm:t>
        <a:bodyPr/>
        <a:lstStyle/>
        <a:p>
          <a:endParaRPr lang="en-US"/>
        </a:p>
      </dgm:t>
    </dgm:pt>
    <dgm:pt modelId="{C414C760-F309-DE40-8919-EBFB8318976B}">
      <dgm:prSet phldrT="[Text]" custT="1"/>
      <dgm:spPr/>
      <dgm:t>
        <a:bodyPr/>
        <a:lstStyle/>
        <a:p>
          <a:r>
            <a:rPr lang="en-US" sz="1000"/>
            <a:t>Primary data collected through surveys; are not always accurate or have honest answers often because thhey can be lengthly and unitnteresting,  closed questions can have a lower rate of validity, surveys can often be inconclusive due to misinterpretation of questions.</a:t>
          </a:r>
        </a:p>
      </dgm:t>
    </dgm:pt>
    <dgm:pt modelId="{B9567801-BB8E-6142-9898-7DFC21F7183C}" type="parTrans" cxnId="{DE5559BA-6B69-5C49-B7CE-089677767364}">
      <dgm:prSet/>
      <dgm:spPr/>
      <dgm:t>
        <a:bodyPr/>
        <a:lstStyle/>
        <a:p>
          <a:endParaRPr lang="en-US"/>
        </a:p>
      </dgm:t>
    </dgm:pt>
    <dgm:pt modelId="{C5673E3E-5148-0740-9D3C-0CD32F54EA3B}" type="sibTrans" cxnId="{DE5559BA-6B69-5C49-B7CE-089677767364}">
      <dgm:prSet/>
      <dgm:spPr/>
      <dgm:t>
        <a:bodyPr/>
        <a:lstStyle/>
        <a:p>
          <a:endParaRPr lang="en-US"/>
        </a:p>
      </dgm:t>
    </dgm:pt>
    <dgm:pt modelId="{558B23DC-E39A-6542-8338-93232E10263C}">
      <dgm:prSet phldrT="[Text]"/>
      <dgm:spPr/>
      <dgm:t>
        <a:bodyPr/>
        <a:lstStyle/>
        <a:p>
          <a:endParaRPr lang="en-US" sz="500"/>
        </a:p>
      </dgm:t>
    </dgm:pt>
    <dgm:pt modelId="{DAB78018-0B4D-454E-8463-FB10650D17A9}" type="parTrans" cxnId="{4CDDABD5-EC83-D74A-94F7-B534DA959021}">
      <dgm:prSet/>
      <dgm:spPr/>
      <dgm:t>
        <a:bodyPr/>
        <a:lstStyle/>
        <a:p>
          <a:endParaRPr lang="en-US"/>
        </a:p>
      </dgm:t>
    </dgm:pt>
    <dgm:pt modelId="{E685C390-D088-0B47-BF78-2E15E14B2BFD}" type="sibTrans" cxnId="{4CDDABD5-EC83-D74A-94F7-B534DA959021}">
      <dgm:prSet/>
      <dgm:spPr/>
      <dgm:t>
        <a:bodyPr/>
        <a:lstStyle/>
        <a:p>
          <a:endParaRPr lang="en-US"/>
        </a:p>
      </dgm:t>
    </dgm:pt>
    <dgm:pt modelId="{72F584F1-6E47-0842-96B9-F1487A1E9768}">
      <dgm:prSet phldrT="[Text]"/>
      <dgm:spPr/>
      <dgm:t>
        <a:bodyPr/>
        <a:lstStyle/>
        <a:p>
          <a:endParaRPr lang="en-US" sz="500"/>
        </a:p>
      </dgm:t>
    </dgm:pt>
    <dgm:pt modelId="{DB14EADE-1A3C-CD4E-8AAA-F53A909A6277}" type="parTrans" cxnId="{30AB2121-7E14-AB49-BBBE-A9F8E21A9292}">
      <dgm:prSet/>
      <dgm:spPr/>
      <dgm:t>
        <a:bodyPr/>
        <a:lstStyle/>
        <a:p>
          <a:endParaRPr lang="en-US"/>
        </a:p>
      </dgm:t>
    </dgm:pt>
    <dgm:pt modelId="{B7822133-BABC-B546-A73C-E4C279203488}" type="sibTrans" cxnId="{30AB2121-7E14-AB49-BBBE-A9F8E21A9292}">
      <dgm:prSet/>
      <dgm:spPr/>
      <dgm:t>
        <a:bodyPr/>
        <a:lstStyle/>
        <a:p>
          <a:endParaRPr lang="en-US"/>
        </a:p>
      </dgm:t>
    </dgm:pt>
    <dgm:pt modelId="{1C3E6F5D-0339-7E4E-BA19-BFE4E10F6852}">
      <dgm:prSet phldrT="[Text]" custT="1"/>
      <dgm:spPr/>
      <dgm:t>
        <a:bodyPr/>
        <a:lstStyle/>
        <a:p>
          <a:r>
            <a:rPr lang="en-US" sz="1000"/>
            <a:t>Lack of resources </a:t>
          </a:r>
        </a:p>
      </dgm:t>
    </dgm:pt>
    <dgm:pt modelId="{75DEA062-01C3-654B-9805-BD674646ACFF}" type="parTrans" cxnId="{CC7541C9-2218-8A4C-BD65-FE736AE7C760}">
      <dgm:prSet/>
      <dgm:spPr/>
      <dgm:t>
        <a:bodyPr/>
        <a:lstStyle/>
        <a:p>
          <a:endParaRPr lang="en-US"/>
        </a:p>
      </dgm:t>
    </dgm:pt>
    <dgm:pt modelId="{4EDA956B-5B6D-A24C-AF44-FA477B61E2CF}" type="sibTrans" cxnId="{CC7541C9-2218-8A4C-BD65-FE736AE7C760}">
      <dgm:prSet/>
      <dgm:spPr/>
      <dgm:t>
        <a:bodyPr/>
        <a:lstStyle/>
        <a:p>
          <a:endParaRPr lang="en-US"/>
        </a:p>
      </dgm:t>
    </dgm:pt>
    <dgm:pt modelId="{97519011-799B-A142-A3C8-4AF5FFD7AC88}">
      <dgm:prSet phldrT="[Text]" custT="1"/>
      <dgm:spPr/>
      <dgm:t>
        <a:bodyPr/>
        <a:lstStyle/>
        <a:p>
          <a:r>
            <a:rPr lang="en-US" sz="1000"/>
            <a:t>Profit and business growth sucess leading to the multiplyer effect for the area</a:t>
          </a:r>
        </a:p>
      </dgm:t>
    </dgm:pt>
    <dgm:pt modelId="{6D47D08B-085F-8942-A466-409EA93F63E7}" type="parTrans" cxnId="{A5A26EEF-3353-694C-8C96-01EE5E8905C0}">
      <dgm:prSet/>
      <dgm:spPr/>
      <dgm:t>
        <a:bodyPr/>
        <a:lstStyle/>
        <a:p>
          <a:endParaRPr lang="en-US"/>
        </a:p>
      </dgm:t>
    </dgm:pt>
    <dgm:pt modelId="{3389CA33-AD0D-A646-8CE8-4C95951C4FEA}" type="sibTrans" cxnId="{A5A26EEF-3353-694C-8C96-01EE5E8905C0}">
      <dgm:prSet/>
      <dgm:spPr/>
      <dgm:t>
        <a:bodyPr/>
        <a:lstStyle/>
        <a:p>
          <a:endParaRPr lang="en-US"/>
        </a:p>
      </dgm:t>
    </dgm:pt>
    <dgm:pt modelId="{2938BD5A-07FE-2449-A15C-78FA5EB4BDDF}">
      <dgm:prSet phldrT="[Text]" custT="1"/>
      <dgm:spPr/>
      <dgm:t>
        <a:bodyPr/>
        <a:lstStyle/>
        <a:p>
          <a:r>
            <a:rPr lang="en-US" sz="1000"/>
            <a:t>Learning curve for the client, consultant and reviewr</a:t>
          </a:r>
        </a:p>
      </dgm:t>
    </dgm:pt>
    <dgm:pt modelId="{9DDAAD82-6429-ED43-90E8-3B579449528F}" type="parTrans" cxnId="{21569E9D-3500-5242-8745-61DDC37B1748}">
      <dgm:prSet/>
      <dgm:spPr/>
      <dgm:t>
        <a:bodyPr/>
        <a:lstStyle/>
        <a:p>
          <a:endParaRPr lang="en-US"/>
        </a:p>
      </dgm:t>
    </dgm:pt>
    <dgm:pt modelId="{A92E8D91-694A-F24B-997D-0A4BD2151F8F}" type="sibTrans" cxnId="{21569E9D-3500-5242-8745-61DDC37B1748}">
      <dgm:prSet/>
      <dgm:spPr/>
      <dgm:t>
        <a:bodyPr/>
        <a:lstStyle/>
        <a:p>
          <a:endParaRPr lang="en-US"/>
        </a:p>
      </dgm:t>
    </dgm:pt>
    <dgm:pt modelId="{5F027A54-BE77-0249-A653-7F5D6826C313}">
      <dgm:prSet custT="1"/>
      <dgm:spPr/>
      <dgm:t>
        <a:bodyPr/>
        <a:lstStyle/>
        <a:p>
          <a:r>
            <a:rPr lang="en-US" sz="1000"/>
            <a:t>Changing in trends may afffect this plan in the future</a:t>
          </a:r>
        </a:p>
      </dgm:t>
    </dgm:pt>
    <dgm:pt modelId="{A11C3565-19E0-B044-8B0F-F97B3338EE72}" type="parTrans" cxnId="{145C6996-DCE1-A04F-A820-AE94DF394899}">
      <dgm:prSet/>
      <dgm:spPr/>
      <dgm:t>
        <a:bodyPr/>
        <a:lstStyle/>
        <a:p>
          <a:endParaRPr lang="en-US"/>
        </a:p>
      </dgm:t>
    </dgm:pt>
    <dgm:pt modelId="{9BBA8CCC-0142-C74D-8E64-AE142856452A}" type="sibTrans" cxnId="{145C6996-DCE1-A04F-A820-AE94DF394899}">
      <dgm:prSet/>
      <dgm:spPr/>
      <dgm:t>
        <a:bodyPr/>
        <a:lstStyle/>
        <a:p>
          <a:endParaRPr lang="en-US"/>
        </a:p>
      </dgm:t>
    </dgm:pt>
    <dgm:pt modelId="{338893D9-288E-AF4A-9F94-0BC092C7DB1A}">
      <dgm:prSet custT="1"/>
      <dgm:spPr/>
      <dgm:t>
        <a:bodyPr/>
        <a:lstStyle/>
        <a:p>
          <a:r>
            <a:rPr lang="en-US" sz="1000"/>
            <a:t>time and consultants personal responsibilities like work may take up crucial research oppourtunities.</a:t>
          </a:r>
        </a:p>
      </dgm:t>
    </dgm:pt>
    <dgm:pt modelId="{B33C1E8A-52E2-0546-95F8-2AC9195BC119}" type="parTrans" cxnId="{0CB2D888-034B-1649-9750-18729FAC27B2}">
      <dgm:prSet/>
      <dgm:spPr/>
      <dgm:t>
        <a:bodyPr/>
        <a:lstStyle/>
        <a:p>
          <a:endParaRPr lang="en-US"/>
        </a:p>
      </dgm:t>
    </dgm:pt>
    <dgm:pt modelId="{C25FA95D-4D17-2A4F-8A38-682E7B5F0756}" type="sibTrans" cxnId="{0CB2D888-034B-1649-9750-18729FAC27B2}">
      <dgm:prSet/>
      <dgm:spPr/>
      <dgm:t>
        <a:bodyPr/>
        <a:lstStyle/>
        <a:p>
          <a:endParaRPr lang="en-US"/>
        </a:p>
      </dgm:t>
    </dgm:pt>
    <dgm:pt modelId="{0C5D3D26-34AB-BE44-9F37-5FB35ADD1D89}">
      <dgm:prSet custT="1"/>
      <dgm:spPr/>
      <dgm:t>
        <a:bodyPr/>
        <a:lstStyle/>
        <a:p>
          <a:r>
            <a:rPr lang="en-US" sz="1000"/>
            <a:t>Evolving market</a:t>
          </a:r>
        </a:p>
      </dgm:t>
    </dgm:pt>
    <dgm:pt modelId="{150FCC0A-24AC-064F-9590-40DA81ED9293}" type="parTrans" cxnId="{85E090CA-E77F-1F4B-A826-101405FD4A2A}">
      <dgm:prSet/>
      <dgm:spPr/>
      <dgm:t>
        <a:bodyPr/>
        <a:lstStyle/>
        <a:p>
          <a:endParaRPr lang="en-US"/>
        </a:p>
      </dgm:t>
    </dgm:pt>
    <dgm:pt modelId="{963D901B-47BC-0B4C-B819-787B94F89F47}" type="sibTrans" cxnId="{85E090CA-E77F-1F4B-A826-101405FD4A2A}">
      <dgm:prSet/>
      <dgm:spPr/>
      <dgm:t>
        <a:bodyPr/>
        <a:lstStyle/>
        <a:p>
          <a:endParaRPr lang="en-US"/>
        </a:p>
      </dgm:t>
    </dgm:pt>
    <dgm:pt modelId="{C4097DBC-7334-5E4E-82A4-013380E86100}">
      <dgm:prSet custT="1"/>
      <dgm:spPr/>
      <dgm:t>
        <a:bodyPr/>
        <a:lstStyle/>
        <a:p>
          <a:r>
            <a:rPr lang="en-US" sz="1000"/>
            <a:t>Brexit plans </a:t>
          </a:r>
        </a:p>
      </dgm:t>
    </dgm:pt>
    <dgm:pt modelId="{562A428A-6EB9-C343-A58D-031E08D0A97C}" type="parTrans" cxnId="{B297E34A-87E5-8F40-9A8E-E9916AE057B3}">
      <dgm:prSet/>
      <dgm:spPr/>
      <dgm:t>
        <a:bodyPr/>
        <a:lstStyle/>
        <a:p>
          <a:endParaRPr lang="en-US"/>
        </a:p>
      </dgm:t>
    </dgm:pt>
    <dgm:pt modelId="{9F846687-ED58-8B47-BE59-4476C00F139E}" type="sibTrans" cxnId="{B297E34A-87E5-8F40-9A8E-E9916AE057B3}">
      <dgm:prSet/>
      <dgm:spPr/>
      <dgm:t>
        <a:bodyPr/>
        <a:lstStyle/>
        <a:p>
          <a:endParaRPr lang="en-US"/>
        </a:p>
      </dgm:t>
    </dgm:pt>
    <dgm:pt modelId="{23397BEE-6112-6441-988B-02DE1497B997}">
      <dgm:prSet custT="1"/>
      <dgm:spPr/>
      <dgm:t>
        <a:bodyPr/>
        <a:lstStyle/>
        <a:p>
          <a:r>
            <a:rPr lang="en-US" sz="1000"/>
            <a:t>Competitors</a:t>
          </a:r>
        </a:p>
      </dgm:t>
    </dgm:pt>
    <dgm:pt modelId="{D2688C73-674B-CA4E-BA6A-5660844E450C}" type="parTrans" cxnId="{E79895CE-90F5-3D41-989F-2C2555C9EE1A}">
      <dgm:prSet/>
      <dgm:spPr/>
      <dgm:t>
        <a:bodyPr/>
        <a:lstStyle/>
        <a:p>
          <a:endParaRPr lang="en-US"/>
        </a:p>
      </dgm:t>
    </dgm:pt>
    <dgm:pt modelId="{D72EA846-C695-E143-B1F9-BB49AA3EE4AA}" type="sibTrans" cxnId="{E79895CE-90F5-3D41-989F-2C2555C9EE1A}">
      <dgm:prSet/>
      <dgm:spPr/>
      <dgm:t>
        <a:bodyPr/>
        <a:lstStyle/>
        <a:p>
          <a:endParaRPr lang="en-US"/>
        </a:p>
      </dgm:t>
    </dgm:pt>
    <dgm:pt modelId="{BC11CEEA-2ACE-0649-A73C-FE1BD8DB7BFB}" type="pres">
      <dgm:prSet presAssocID="{5B4AD3CD-34E3-CF47-9CD8-7D285EE3806F}" presName="linearFlow" presStyleCnt="0">
        <dgm:presLayoutVars>
          <dgm:dir/>
          <dgm:animLvl val="lvl"/>
          <dgm:resizeHandles val="exact"/>
        </dgm:presLayoutVars>
      </dgm:prSet>
      <dgm:spPr/>
    </dgm:pt>
    <dgm:pt modelId="{1E9BD3DB-E0A3-8446-A30E-06FB8C5EA892}" type="pres">
      <dgm:prSet presAssocID="{35935C6D-D6DA-C247-AD3B-E8253917474F}" presName="composite" presStyleCnt="0"/>
      <dgm:spPr/>
    </dgm:pt>
    <dgm:pt modelId="{761A905F-6CEE-ED43-BD1B-D79D7DEB9C34}" type="pres">
      <dgm:prSet presAssocID="{35935C6D-D6DA-C247-AD3B-E8253917474F}" presName="parentText" presStyleLbl="alignNode1" presStyleIdx="0" presStyleCnt="4">
        <dgm:presLayoutVars>
          <dgm:chMax val="1"/>
          <dgm:bulletEnabled val="1"/>
        </dgm:presLayoutVars>
      </dgm:prSet>
      <dgm:spPr/>
    </dgm:pt>
    <dgm:pt modelId="{0169C85B-73D8-6A46-8120-EC0B4F643DD8}" type="pres">
      <dgm:prSet presAssocID="{35935C6D-D6DA-C247-AD3B-E8253917474F}" presName="descendantText" presStyleLbl="alignAcc1" presStyleIdx="0" presStyleCnt="4" custScaleY="142000">
        <dgm:presLayoutVars>
          <dgm:bulletEnabled val="1"/>
        </dgm:presLayoutVars>
      </dgm:prSet>
      <dgm:spPr/>
    </dgm:pt>
    <dgm:pt modelId="{CD8A3969-6C25-5747-91C2-2B4F8AE29147}" type="pres">
      <dgm:prSet presAssocID="{D97EAEA7-CBFC-4E4C-8BBB-832CD311BE50}" presName="sp" presStyleCnt="0"/>
      <dgm:spPr/>
    </dgm:pt>
    <dgm:pt modelId="{C830A865-6538-7E45-A14A-5FB3E064D1CB}" type="pres">
      <dgm:prSet presAssocID="{2C9266CA-8CB5-D641-96D1-F3D1AFFCC5D6}" presName="composite" presStyleCnt="0"/>
      <dgm:spPr/>
    </dgm:pt>
    <dgm:pt modelId="{B8695769-2124-F04B-804B-90C2953EDFC5}" type="pres">
      <dgm:prSet presAssocID="{2C9266CA-8CB5-D641-96D1-F3D1AFFCC5D6}" presName="parentText" presStyleLbl="alignNode1" presStyleIdx="1" presStyleCnt="4">
        <dgm:presLayoutVars>
          <dgm:chMax val="1"/>
          <dgm:bulletEnabled val="1"/>
        </dgm:presLayoutVars>
      </dgm:prSet>
      <dgm:spPr/>
    </dgm:pt>
    <dgm:pt modelId="{4D318299-7320-3041-AF9E-2BCDB1327E3B}" type="pres">
      <dgm:prSet presAssocID="{2C9266CA-8CB5-D641-96D1-F3D1AFFCC5D6}" presName="descendantText" presStyleLbl="alignAcc1" presStyleIdx="1" presStyleCnt="4" custScaleY="131982">
        <dgm:presLayoutVars>
          <dgm:bulletEnabled val="1"/>
        </dgm:presLayoutVars>
      </dgm:prSet>
      <dgm:spPr/>
    </dgm:pt>
    <dgm:pt modelId="{16199156-162C-A04C-AB02-05A7EAD90ED3}" type="pres">
      <dgm:prSet presAssocID="{394474FF-4EB7-8846-A2E5-39B5069300F8}" presName="sp" presStyleCnt="0"/>
      <dgm:spPr/>
    </dgm:pt>
    <dgm:pt modelId="{0BFCB0F5-E5E7-2A4B-8CC7-7F3A426DB2A7}" type="pres">
      <dgm:prSet presAssocID="{CDF09C30-C694-5640-B76D-3A79E7C076F5}" presName="composite" presStyleCnt="0"/>
      <dgm:spPr/>
    </dgm:pt>
    <dgm:pt modelId="{D3F5269F-98D4-864C-AD85-1EB310CABA19}" type="pres">
      <dgm:prSet presAssocID="{CDF09C30-C694-5640-B76D-3A79E7C076F5}" presName="parentText" presStyleLbl="alignNode1" presStyleIdx="2" presStyleCnt="4">
        <dgm:presLayoutVars>
          <dgm:chMax val="1"/>
          <dgm:bulletEnabled val="1"/>
        </dgm:presLayoutVars>
      </dgm:prSet>
      <dgm:spPr/>
    </dgm:pt>
    <dgm:pt modelId="{22EB60A3-2BE1-1048-BE3E-86EDD570B727}" type="pres">
      <dgm:prSet presAssocID="{CDF09C30-C694-5640-B76D-3A79E7C076F5}" presName="descendantText" presStyleLbl="alignAcc1" presStyleIdx="2" presStyleCnt="4" custScaleX="96551">
        <dgm:presLayoutVars>
          <dgm:bulletEnabled val="1"/>
        </dgm:presLayoutVars>
      </dgm:prSet>
      <dgm:spPr/>
    </dgm:pt>
    <dgm:pt modelId="{C3CEAFF4-FC12-E543-A8CF-6E62446203B8}" type="pres">
      <dgm:prSet presAssocID="{C65C8A93-B4F8-FA41-A73C-D60284C9BA16}" presName="sp" presStyleCnt="0"/>
      <dgm:spPr/>
    </dgm:pt>
    <dgm:pt modelId="{A208E691-0A76-6D4B-AD4E-C74638FA598B}" type="pres">
      <dgm:prSet presAssocID="{5D74E008-0ED8-EC4C-A20A-9B7F7553E92B}" presName="composite" presStyleCnt="0"/>
      <dgm:spPr/>
    </dgm:pt>
    <dgm:pt modelId="{59EEADA7-0D50-C148-98B1-1FA965129894}" type="pres">
      <dgm:prSet presAssocID="{5D74E008-0ED8-EC4C-A20A-9B7F7553E92B}" presName="parentText" presStyleLbl="alignNode1" presStyleIdx="3" presStyleCnt="4">
        <dgm:presLayoutVars>
          <dgm:chMax val="1"/>
          <dgm:bulletEnabled val="1"/>
        </dgm:presLayoutVars>
      </dgm:prSet>
      <dgm:spPr/>
    </dgm:pt>
    <dgm:pt modelId="{E52EEC5B-778D-5C48-B972-0104C77B89CC}" type="pres">
      <dgm:prSet presAssocID="{5D74E008-0ED8-EC4C-A20A-9B7F7553E92B}" presName="descendantText" presStyleLbl="alignAcc1" presStyleIdx="3" presStyleCnt="4" custScaleY="138806">
        <dgm:presLayoutVars>
          <dgm:bulletEnabled val="1"/>
        </dgm:presLayoutVars>
      </dgm:prSet>
      <dgm:spPr/>
    </dgm:pt>
  </dgm:ptLst>
  <dgm:cxnLst>
    <dgm:cxn modelId="{2F79E316-B19A-4F42-9F32-6DE380A34390}" srcId="{35935C6D-D6DA-C247-AD3B-E8253917474F}" destId="{CB5207F8-92C0-F943-A128-CA368ACEB4EE}" srcOrd="1" destOrd="0" parTransId="{27452800-3280-9342-AA31-035AAE48BF68}" sibTransId="{963E5B97-8EA7-D449-8F67-CED2564CBFED}"/>
    <dgm:cxn modelId="{2795B217-5AFA-7448-AEE7-79F9D0A184F1}" srcId="{5B4AD3CD-34E3-CF47-9CD8-7D285EE3806F}" destId="{CDF09C30-C694-5640-B76D-3A79E7C076F5}" srcOrd="2" destOrd="0" parTransId="{2CE89B56-2BB1-064D-B422-EE170FD471F0}" sibTransId="{C65C8A93-B4F8-FA41-A73C-D60284C9BA16}"/>
    <dgm:cxn modelId="{F588C419-FE32-8748-844B-208597703899}" srcId="{2C9266CA-8CB5-D641-96D1-F3D1AFFCC5D6}" destId="{677EFDBF-373C-A34E-AEF2-B4417F9ED9FD}" srcOrd="0" destOrd="0" parTransId="{C3734DE1-58A8-6643-B4C6-66FFD8993B43}" sibTransId="{827D44B5-EF7C-D24F-9F16-3A7E0BD926F2}"/>
    <dgm:cxn modelId="{30AB2121-7E14-AB49-BBBE-A9F8E21A9292}" srcId="{2C9266CA-8CB5-D641-96D1-F3D1AFFCC5D6}" destId="{72F584F1-6E47-0842-96B9-F1487A1E9768}" srcOrd="4" destOrd="0" parTransId="{DB14EADE-1A3C-CD4E-8AAA-F53A909A6277}" sibTransId="{B7822133-BABC-B546-A73C-E4C279203488}"/>
    <dgm:cxn modelId="{B1523630-08FD-D64F-84FD-976495D2E347}" type="presOf" srcId="{5B4AD3CD-34E3-CF47-9CD8-7D285EE3806F}" destId="{BC11CEEA-2ACE-0649-A73C-FE1BD8DB7BFB}" srcOrd="0" destOrd="0" presId="urn:microsoft.com/office/officeart/2005/8/layout/chevron2"/>
    <dgm:cxn modelId="{72288E34-018C-4E4E-B58E-987CB47CED75}" type="presOf" srcId="{FE91CBF6-6B6E-8A4E-AC04-4ABF64BA3AB2}" destId="{0169C85B-73D8-6A46-8120-EC0B4F643DD8}" srcOrd="0" destOrd="3" presId="urn:microsoft.com/office/officeart/2005/8/layout/chevron2"/>
    <dgm:cxn modelId="{0CC2FC36-2F2C-8847-8ED2-6FBE5313EA57}" srcId="{CDF09C30-C694-5640-B76D-3A79E7C076F5}" destId="{17CDE69E-3535-EF4A-A8B3-17C9EBEF6153}" srcOrd="0" destOrd="0" parTransId="{B78F1F27-46E8-1F4E-A9EE-01641F56436B}" sibTransId="{53345092-E99E-2F40-A95B-EBE34DEBC8A0}"/>
    <dgm:cxn modelId="{13AE8D40-4236-CA4F-B2D1-67E735CFCB9C}" type="presOf" srcId="{8705111A-183A-5241-ABB9-D53A023B3E8E}" destId="{0169C85B-73D8-6A46-8120-EC0B4F643DD8}" srcOrd="0" destOrd="0" presId="urn:microsoft.com/office/officeart/2005/8/layout/chevron2"/>
    <dgm:cxn modelId="{C962FF40-FA75-2748-B14C-830BF747C8C0}" srcId="{35935C6D-D6DA-C247-AD3B-E8253917474F}" destId="{221EE421-345F-6E4B-81BB-E0324E3B406F}" srcOrd="2" destOrd="0" parTransId="{F2A9C5C0-BD43-5C4E-9ABB-7AA907E63641}" sibTransId="{9533376E-7B55-D946-B5EC-079DC224CAF4}"/>
    <dgm:cxn modelId="{C026E043-A4B2-B347-9296-8BA86A8BAED8}" type="presOf" srcId="{CB5207F8-92C0-F943-A128-CA368ACEB4EE}" destId="{0169C85B-73D8-6A46-8120-EC0B4F643DD8}" srcOrd="0" destOrd="1" presId="urn:microsoft.com/office/officeart/2005/8/layout/chevron2"/>
    <dgm:cxn modelId="{B297E34A-87E5-8F40-9A8E-E9916AE057B3}" srcId="{5D74E008-0ED8-EC4C-A20A-9B7F7553E92B}" destId="{C4097DBC-7334-5E4E-82A4-013380E86100}" srcOrd="3" destOrd="0" parTransId="{562A428A-6EB9-C343-A58D-031E08D0A97C}" sibTransId="{9F846687-ED58-8B47-BE59-4476C00F139E}"/>
    <dgm:cxn modelId="{C1578661-F843-614E-9098-F175CBDF0C6E}" srcId="{35935C6D-D6DA-C247-AD3B-E8253917474F}" destId="{FE91CBF6-6B6E-8A4E-AC04-4ABF64BA3AB2}" srcOrd="3" destOrd="0" parTransId="{7D761082-F24E-E646-8F2B-B7A56A997F88}" sibTransId="{4843F1D8-C57F-0D44-B83E-823F46EADE74}"/>
    <dgm:cxn modelId="{0D4BF761-03C0-3D49-98CA-13FBCE16E52C}" type="presOf" srcId="{221EE421-345F-6E4B-81BB-E0324E3B406F}" destId="{0169C85B-73D8-6A46-8120-EC0B4F643DD8}" srcOrd="0" destOrd="2" presId="urn:microsoft.com/office/officeart/2005/8/layout/chevron2"/>
    <dgm:cxn modelId="{EBCF1062-5B1A-334F-9299-37E6F9E649DC}" srcId="{5B4AD3CD-34E3-CF47-9CD8-7D285EE3806F}" destId="{5D74E008-0ED8-EC4C-A20A-9B7F7553E92B}" srcOrd="3" destOrd="0" parTransId="{DA3DCFD7-2C5F-FE42-AD65-25493E5EC77F}" sibTransId="{38F8A646-3F3E-5845-AC15-ABD56C9E7E85}"/>
    <dgm:cxn modelId="{08067C6C-72D0-924A-B301-B8BEE5BAA30B}" type="presOf" srcId="{C4097DBC-7334-5E4E-82A4-013380E86100}" destId="{E52EEC5B-778D-5C48-B972-0104C77B89CC}" srcOrd="0" destOrd="3" presId="urn:microsoft.com/office/officeart/2005/8/layout/chevron2"/>
    <dgm:cxn modelId="{6A81E96D-E66C-AA4D-A443-E85C7CADE8B3}" type="presOf" srcId="{35935C6D-D6DA-C247-AD3B-E8253917474F}" destId="{761A905F-6CEE-ED43-BD1B-D79D7DEB9C34}" srcOrd="0" destOrd="0" presId="urn:microsoft.com/office/officeart/2005/8/layout/chevron2"/>
    <dgm:cxn modelId="{357D767F-AC44-B54A-8E7C-9A99FE7A99BC}" srcId="{5B4AD3CD-34E3-CF47-9CD8-7D285EE3806F}" destId="{35935C6D-D6DA-C247-AD3B-E8253917474F}" srcOrd="0" destOrd="0" parTransId="{7AEF4ED6-5F40-BC46-8D41-8DB99A7FDA56}" sibTransId="{D97EAEA7-CBFC-4E4C-8BBB-832CD311BE50}"/>
    <dgm:cxn modelId="{BE6D6E82-5435-E447-9B1C-FE92A22663E1}" type="presOf" srcId="{C414C760-F309-DE40-8919-EBFB8318976B}" destId="{4D318299-7320-3041-AF9E-2BCDB1327E3B}" srcOrd="0" destOrd="2" presId="urn:microsoft.com/office/officeart/2005/8/layout/chevron2"/>
    <dgm:cxn modelId="{0CB2D888-034B-1649-9750-18729FAC27B2}" srcId="{5D74E008-0ED8-EC4C-A20A-9B7F7553E92B}" destId="{338893D9-288E-AF4A-9F94-0BC092C7DB1A}" srcOrd="1" destOrd="0" parTransId="{B33C1E8A-52E2-0546-95F8-2AC9195BC119}" sibTransId="{C25FA95D-4D17-2A4F-8A38-682E7B5F0756}"/>
    <dgm:cxn modelId="{CFD4F68A-16B3-CC44-908A-BFE0E2096789}" type="presOf" srcId="{0C5D3D26-34AB-BE44-9F37-5FB35ADD1D89}" destId="{E52EEC5B-778D-5C48-B972-0104C77B89CC}" srcOrd="0" destOrd="2" presId="urn:microsoft.com/office/officeart/2005/8/layout/chevron2"/>
    <dgm:cxn modelId="{16D2A590-8FCC-DC4D-99C7-A659D2C6A8D2}" type="presOf" srcId="{2C9266CA-8CB5-D641-96D1-F3D1AFFCC5D6}" destId="{B8695769-2124-F04B-804B-90C2953EDFC5}" srcOrd="0" destOrd="0" presId="urn:microsoft.com/office/officeart/2005/8/layout/chevron2"/>
    <dgm:cxn modelId="{145C6996-DCE1-A04F-A820-AE94DF394899}" srcId="{5D74E008-0ED8-EC4C-A20A-9B7F7553E92B}" destId="{5F027A54-BE77-0249-A653-7F5D6826C313}" srcOrd="0" destOrd="0" parTransId="{A11C3565-19E0-B044-8B0F-F97B3338EE72}" sibTransId="{9BBA8CCC-0142-C74D-8E64-AE142856452A}"/>
    <dgm:cxn modelId="{5AB6CE96-6659-9444-988A-9C65EEA1BA8A}" srcId="{CDF09C30-C694-5640-B76D-3A79E7C076F5}" destId="{D651D110-8C68-3543-BFD5-2EA1A98440B9}" srcOrd="2" destOrd="0" parTransId="{DC5974E3-6B04-8640-8D86-BD6F92FCDC96}" sibTransId="{02D1ECAD-8A72-AD4A-B05B-D44BD21AF0B7}"/>
    <dgm:cxn modelId="{21569E9D-3500-5242-8745-61DDC37B1748}" srcId="{CDF09C30-C694-5640-B76D-3A79E7C076F5}" destId="{2938BD5A-07FE-2449-A15C-78FA5EB4BDDF}" srcOrd="3" destOrd="0" parTransId="{9DDAAD82-6429-ED43-90E8-3B579449528F}" sibTransId="{A92E8D91-694A-F24B-997D-0A4BD2151F8F}"/>
    <dgm:cxn modelId="{64290BAE-8113-4E46-8056-56A60812E67E}" type="presOf" srcId="{CDF09C30-C694-5640-B76D-3A79E7C076F5}" destId="{D3F5269F-98D4-864C-AD85-1EB310CABA19}" srcOrd="0" destOrd="0" presId="urn:microsoft.com/office/officeart/2005/8/layout/chevron2"/>
    <dgm:cxn modelId="{7B5479B0-13A3-8D4C-8258-4BC1FD92E00E}" type="presOf" srcId="{5D74E008-0ED8-EC4C-A20A-9B7F7553E92B}" destId="{59EEADA7-0D50-C148-98B1-1FA965129894}" srcOrd="0" destOrd="0" presId="urn:microsoft.com/office/officeart/2005/8/layout/chevron2"/>
    <dgm:cxn modelId="{036689B0-7461-1A44-99DA-1DA005911216}" type="presOf" srcId="{558B23DC-E39A-6542-8338-93232E10263C}" destId="{4D318299-7320-3041-AF9E-2BCDB1327E3B}" srcOrd="0" destOrd="5" presId="urn:microsoft.com/office/officeart/2005/8/layout/chevron2"/>
    <dgm:cxn modelId="{7A42DAB0-EE44-DF4C-85B4-CA5440744AA9}" type="presOf" srcId="{23397BEE-6112-6441-988B-02DE1497B997}" destId="{E52EEC5B-778D-5C48-B972-0104C77B89CC}" srcOrd="0" destOrd="4" presId="urn:microsoft.com/office/officeart/2005/8/layout/chevron2"/>
    <dgm:cxn modelId="{DE5559BA-6B69-5C49-B7CE-089677767364}" srcId="{2C9266CA-8CB5-D641-96D1-F3D1AFFCC5D6}" destId="{C414C760-F309-DE40-8919-EBFB8318976B}" srcOrd="2" destOrd="0" parTransId="{B9567801-BB8E-6142-9898-7DFC21F7183C}" sibTransId="{C5673E3E-5148-0740-9D3C-0CD32F54EA3B}"/>
    <dgm:cxn modelId="{94F413BD-74DB-2D49-810F-FFF1DBDC9383}" type="presOf" srcId="{F7A05C12-9F83-6849-B9E5-B54007021264}" destId="{0169C85B-73D8-6A46-8120-EC0B4F643DD8}" srcOrd="0" destOrd="4" presId="urn:microsoft.com/office/officeart/2005/8/layout/chevron2"/>
    <dgm:cxn modelId="{9A1638C6-F3BE-E34B-9786-443F2DB4007B}" srcId="{5B4AD3CD-34E3-CF47-9CD8-7D285EE3806F}" destId="{2C9266CA-8CB5-D641-96D1-F3D1AFFCC5D6}" srcOrd="1" destOrd="0" parTransId="{8B7658EE-B4D1-F643-8919-7F5DAA04DDC1}" sibTransId="{394474FF-4EB7-8846-A2E5-39B5069300F8}"/>
    <dgm:cxn modelId="{91715EC7-37BE-734F-ADB4-C981F774177D}" srcId="{35935C6D-D6DA-C247-AD3B-E8253917474F}" destId="{F7A05C12-9F83-6849-B9E5-B54007021264}" srcOrd="4" destOrd="0" parTransId="{940826BE-E3D6-1F40-8C04-C885D34B9565}" sibTransId="{5C0EED30-3B32-9A40-ABAD-D9F7D3695BE3}"/>
    <dgm:cxn modelId="{0FD73CC9-0271-1445-B488-8F1BA7008F3D}" type="presOf" srcId="{5F027A54-BE77-0249-A653-7F5D6826C313}" destId="{E52EEC5B-778D-5C48-B972-0104C77B89CC}" srcOrd="0" destOrd="0" presId="urn:microsoft.com/office/officeart/2005/8/layout/chevron2"/>
    <dgm:cxn modelId="{CC7541C9-2218-8A4C-BD65-FE736AE7C760}" srcId="{2C9266CA-8CB5-D641-96D1-F3D1AFFCC5D6}" destId="{1C3E6F5D-0339-7E4E-BA19-BFE4E10F6852}" srcOrd="3" destOrd="0" parTransId="{75DEA062-01C3-654B-9805-BD674646ACFF}" sibTransId="{4EDA956B-5B6D-A24C-AF44-FA477B61E2CF}"/>
    <dgm:cxn modelId="{85E090CA-E77F-1F4B-A826-101405FD4A2A}" srcId="{5D74E008-0ED8-EC4C-A20A-9B7F7553E92B}" destId="{0C5D3D26-34AB-BE44-9F37-5FB35ADD1D89}" srcOrd="2" destOrd="0" parTransId="{150FCC0A-24AC-064F-9590-40DA81ED9293}" sibTransId="{963D901B-47BC-0B4C-B819-787B94F89F47}"/>
    <dgm:cxn modelId="{E79895CE-90F5-3D41-989F-2C2555C9EE1A}" srcId="{5D74E008-0ED8-EC4C-A20A-9B7F7553E92B}" destId="{23397BEE-6112-6441-988B-02DE1497B997}" srcOrd="4" destOrd="0" parTransId="{D2688C73-674B-CA4E-BA6A-5660844E450C}" sibTransId="{D72EA846-C695-E143-B1F9-BB49AA3EE4AA}"/>
    <dgm:cxn modelId="{C79AC4D3-F042-C24F-87A9-3E704729FBF4}" type="presOf" srcId="{1C3E6F5D-0339-7E4E-BA19-BFE4E10F6852}" destId="{4D318299-7320-3041-AF9E-2BCDB1327E3B}" srcOrd="0" destOrd="3" presId="urn:microsoft.com/office/officeart/2005/8/layout/chevron2"/>
    <dgm:cxn modelId="{4CDDABD5-EC83-D74A-94F7-B534DA959021}" srcId="{2C9266CA-8CB5-D641-96D1-F3D1AFFCC5D6}" destId="{558B23DC-E39A-6542-8338-93232E10263C}" srcOrd="5" destOrd="0" parTransId="{DAB78018-0B4D-454E-8463-FB10650D17A9}" sibTransId="{E685C390-D088-0B47-BF78-2E15E14B2BFD}"/>
    <dgm:cxn modelId="{7631CCD7-AF92-BD4E-9864-381331FAC716}" type="presOf" srcId="{72F584F1-6E47-0842-96B9-F1487A1E9768}" destId="{4D318299-7320-3041-AF9E-2BCDB1327E3B}" srcOrd="0" destOrd="4" presId="urn:microsoft.com/office/officeart/2005/8/layout/chevron2"/>
    <dgm:cxn modelId="{2AE88DDB-899F-6546-9419-186EEAD999DD}" type="presOf" srcId="{677EFDBF-373C-A34E-AEF2-B4417F9ED9FD}" destId="{4D318299-7320-3041-AF9E-2BCDB1327E3B}" srcOrd="0" destOrd="0" presId="urn:microsoft.com/office/officeart/2005/8/layout/chevron2"/>
    <dgm:cxn modelId="{96913BDE-52C4-884A-8F36-E5FF0434C854}" type="presOf" srcId="{97519011-799B-A142-A3C8-4AF5FFD7AC88}" destId="{22EB60A3-2BE1-1048-BE3E-86EDD570B727}" srcOrd="0" destOrd="1" presId="urn:microsoft.com/office/officeart/2005/8/layout/chevron2"/>
    <dgm:cxn modelId="{6D80E9E0-7CC9-AF4E-848A-E2F991496A69}" srcId="{35935C6D-D6DA-C247-AD3B-E8253917474F}" destId="{8705111A-183A-5241-ABB9-D53A023B3E8E}" srcOrd="0" destOrd="0" parTransId="{2DF2239C-7806-9244-A3D8-C96E357BC119}" sibTransId="{D2F9B916-BE81-2249-A1A9-FD0D267CBCF2}"/>
    <dgm:cxn modelId="{FF922CE2-EC61-B84A-9004-E58D9B22B4D0}" type="presOf" srcId="{338893D9-288E-AF4A-9F94-0BC092C7DB1A}" destId="{E52EEC5B-778D-5C48-B972-0104C77B89CC}" srcOrd="0" destOrd="1" presId="urn:microsoft.com/office/officeart/2005/8/layout/chevron2"/>
    <dgm:cxn modelId="{98F6B2E2-FDF3-2042-9482-89507EBB997C}" type="presOf" srcId="{2938BD5A-07FE-2449-A15C-78FA5EB4BDDF}" destId="{22EB60A3-2BE1-1048-BE3E-86EDD570B727}" srcOrd="0" destOrd="3" presId="urn:microsoft.com/office/officeart/2005/8/layout/chevron2"/>
    <dgm:cxn modelId="{26521DE8-D0D3-F243-9365-7BC3C578F143}" type="presOf" srcId="{6CEC136D-9E4E-9A45-A094-CB907880CC74}" destId="{4D318299-7320-3041-AF9E-2BCDB1327E3B}" srcOrd="0" destOrd="1" presId="urn:microsoft.com/office/officeart/2005/8/layout/chevron2"/>
    <dgm:cxn modelId="{6F8989EE-0709-334E-B30C-AC50DFB0DD99}" type="presOf" srcId="{D651D110-8C68-3543-BFD5-2EA1A98440B9}" destId="{22EB60A3-2BE1-1048-BE3E-86EDD570B727}" srcOrd="0" destOrd="2" presId="urn:microsoft.com/office/officeart/2005/8/layout/chevron2"/>
    <dgm:cxn modelId="{A5A26EEF-3353-694C-8C96-01EE5E8905C0}" srcId="{CDF09C30-C694-5640-B76D-3A79E7C076F5}" destId="{97519011-799B-A142-A3C8-4AF5FFD7AC88}" srcOrd="1" destOrd="0" parTransId="{6D47D08B-085F-8942-A466-409EA93F63E7}" sibTransId="{3389CA33-AD0D-A646-8CE8-4C95951C4FEA}"/>
    <dgm:cxn modelId="{D79D6FF4-2785-F049-9415-A188C90F166E}" type="presOf" srcId="{17CDE69E-3535-EF4A-A8B3-17C9EBEF6153}" destId="{22EB60A3-2BE1-1048-BE3E-86EDD570B727}" srcOrd="0" destOrd="0" presId="urn:microsoft.com/office/officeart/2005/8/layout/chevron2"/>
    <dgm:cxn modelId="{7B1BF7F8-9213-2642-956E-CF6DCAF75BBC}" srcId="{2C9266CA-8CB5-D641-96D1-F3D1AFFCC5D6}" destId="{6CEC136D-9E4E-9A45-A094-CB907880CC74}" srcOrd="1" destOrd="0" parTransId="{27D2D692-4E9C-AD41-84D9-C961D2A6E306}" sibTransId="{18F7EFBE-F5CF-9D41-8295-7E026CBA1237}"/>
    <dgm:cxn modelId="{0A4E7B91-109F-FF48-881A-067490B9855B}" type="presParOf" srcId="{BC11CEEA-2ACE-0649-A73C-FE1BD8DB7BFB}" destId="{1E9BD3DB-E0A3-8446-A30E-06FB8C5EA892}" srcOrd="0" destOrd="0" presId="urn:microsoft.com/office/officeart/2005/8/layout/chevron2"/>
    <dgm:cxn modelId="{6E19006A-E17F-4949-B529-B1794C2FE21D}" type="presParOf" srcId="{1E9BD3DB-E0A3-8446-A30E-06FB8C5EA892}" destId="{761A905F-6CEE-ED43-BD1B-D79D7DEB9C34}" srcOrd="0" destOrd="0" presId="urn:microsoft.com/office/officeart/2005/8/layout/chevron2"/>
    <dgm:cxn modelId="{BFC390E7-33D6-1446-ACF3-45C17E48E142}" type="presParOf" srcId="{1E9BD3DB-E0A3-8446-A30E-06FB8C5EA892}" destId="{0169C85B-73D8-6A46-8120-EC0B4F643DD8}" srcOrd="1" destOrd="0" presId="urn:microsoft.com/office/officeart/2005/8/layout/chevron2"/>
    <dgm:cxn modelId="{782C5102-8BC0-D146-8CFC-5587FA96A0C2}" type="presParOf" srcId="{BC11CEEA-2ACE-0649-A73C-FE1BD8DB7BFB}" destId="{CD8A3969-6C25-5747-91C2-2B4F8AE29147}" srcOrd="1" destOrd="0" presId="urn:microsoft.com/office/officeart/2005/8/layout/chevron2"/>
    <dgm:cxn modelId="{0F676683-778E-7240-8965-0EE910845083}" type="presParOf" srcId="{BC11CEEA-2ACE-0649-A73C-FE1BD8DB7BFB}" destId="{C830A865-6538-7E45-A14A-5FB3E064D1CB}" srcOrd="2" destOrd="0" presId="urn:microsoft.com/office/officeart/2005/8/layout/chevron2"/>
    <dgm:cxn modelId="{F47F4A06-8FC4-7B44-B005-518E6CC4F4B2}" type="presParOf" srcId="{C830A865-6538-7E45-A14A-5FB3E064D1CB}" destId="{B8695769-2124-F04B-804B-90C2953EDFC5}" srcOrd="0" destOrd="0" presId="urn:microsoft.com/office/officeart/2005/8/layout/chevron2"/>
    <dgm:cxn modelId="{CA4FA69E-3520-E845-89EA-2190A638C04D}" type="presParOf" srcId="{C830A865-6538-7E45-A14A-5FB3E064D1CB}" destId="{4D318299-7320-3041-AF9E-2BCDB1327E3B}" srcOrd="1" destOrd="0" presId="urn:microsoft.com/office/officeart/2005/8/layout/chevron2"/>
    <dgm:cxn modelId="{2C34AFAA-44D1-B44F-B697-A22DC9A5C1C0}" type="presParOf" srcId="{BC11CEEA-2ACE-0649-A73C-FE1BD8DB7BFB}" destId="{16199156-162C-A04C-AB02-05A7EAD90ED3}" srcOrd="3" destOrd="0" presId="urn:microsoft.com/office/officeart/2005/8/layout/chevron2"/>
    <dgm:cxn modelId="{7F4EE90B-32B2-5340-9AEC-866DC9D08F51}" type="presParOf" srcId="{BC11CEEA-2ACE-0649-A73C-FE1BD8DB7BFB}" destId="{0BFCB0F5-E5E7-2A4B-8CC7-7F3A426DB2A7}" srcOrd="4" destOrd="0" presId="urn:microsoft.com/office/officeart/2005/8/layout/chevron2"/>
    <dgm:cxn modelId="{6DE3EC00-063D-0B48-A4FD-54657C08DA72}" type="presParOf" srcId="{0BFCB0F5-E5E7-2A4B-8CC7-7F3A426DB2A7}" destId="{D3F5269F-98D4-864C-AD85-1EB310CABA19}" srcOrd="0" destOrd="0" presId="urn:microsoft.com/office/officeart/2005/8/layout/chevron2"/>
    <dgm:cxn modelId="{495F8651-2A33-4744-A5D4-239CE7A1E7AF}" type="presParOf" srcId="{0BFCB0F5-E5E7-2A4B-8CC7-7F3A426DB2A7}" destId="{22EB60A3-2BE1-1048-BE3E-86EDD570B727}" srcOrd="1" destOrd="0" presId="urn:microsoft.com/office/officeart/2005/8/layout/chevron2"/>
    <dgm:cxn modelId="{0C137D7B-14DB-2045-942D-22A8A9129E26}" type="presParOf" srcId="{BC11CEEA-2ACE-0649-A73C-FE1BD8DB7BFB}" destId="{C3CEAFF4-FC12-E543-A8CF-6E62446203B8}" srcOrd="5" destOrd="0" presId="urn:microsoft.com/office/officeart/2005/8/layout/chevron2"/>
    <dgm:cxn modelId="{2C5F6ABD-C531-AF46-9747-59173944479B}" type="presParOf" srcId="{BC11CEEA-2ACE-0649-A73C-FE1BD8DB7BFB}" destId="{A208E691-0A76-6D4B-AD4E-C74638FA598B}" srcOrd="6" destOrd="0" presId="urn:microsoft.com/office/officeart/2005/8/layout/chevron2"/>
    <dgm:cxn modelId="{6FCEAD60-5482-1843-AE80-F91678E8DA8F}" type="presParOf" srcId="{A208E691-0A76-6D4B-AD4E-C74638FA598B}" destId="{59EEADA7-0D50-C148-98B1-1FA965129894}" srcOrd="0" destOrd="0" presId="urn:microsoft.com/office/officeart/2005/8/layout/chevron2"/>
    <dgm:cxn modelId="{C62D3D2A-0100-C241-8F5C-0C3F7341F5D7}" type="presParOf" srcId="{A208E691-0A76-6D4B-AD4E-C74638FA598B}" destId="{E52EEC5B-778D-5C48-B972-0104C77B89CC}" srcOrd="1" destOrd="0" presId="urn:microsoft.com/office/officeart/2005/8/layout/chevro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0A38F5-31D5-F541-B82D-4D747222E973}">
      <dsp:nvSpPr>
        <dsp:cNvPr id="0" name=""/>
        <dsp:cNvSpPr/>
      </dsp:nvSpPr>
      <dsp:spPr>
        <a:xfrm>
          <a:off x="0" y="572224"/>
          <a:ext cx="5024176"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D875992-DB65-D944-B6EB-DE7B40B34680}">
      <dsp:nvSpPr>
        <dsp:cNvPr id="0" name=""/>
        <dsp:cNvSpPr/>
      </dsp:nvSpPr>
      <dsp:spPr>
        <a:xfrm>
          <a:off x="251208" y="439384"/>
          <a:ext cx="3516923"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2931" tIns="0" rIns="132931" bIns="0" numCol="1" spcCol="1270" anchor="ctr" anchorCtr="0">
          <a:noAutofit/>
        </a:bodyPr>
        <a:lstStyle/>
        <a:p>
          <a:pPr marL="0" lvl="0" indent="0" algn="l" defTabSz="400050">
            <a:lnSpc>
              <a:spcPct val="90000"/>
            </a:lnSpc>
            <a:spcBef>
              <a:spcPct val="0"/>
            </a:spcBef>
            <a:spcAft>
              <a:spcPct val="35000"/>
            </a:spcAft>
            <a:buNone/>
          </a:pPr>
          <a:r>
            <a:rPr lang="en-US" sz="900" kern="1200"/>
            <a:t>Creator Consultant: Kirsty Alexandra Smith 3rd Year UWTSD Student</a:t>
          </a:r>
        </a:p>
      </dsp:txBody>
      <dsp:txXfrm>
        <a:off x="264177" y="452353"/>
        <a:ext cx="3490985" cy="239742"/>
      </dsp:txXfrm>
    </dsp:sp>
    <dsp:sp modelId="{FD8B8D4F-9AE1-534A-9944-2FE912CC6E82}">
      <dsp:nvSpPr>
        <dsp:cNvPr id="0" name=""/>
        <dsp:cNvSpPr/>
      </dsp:nvSpPr>
      <dsp:spPr>
        <a:xfrm>
          <a:off x="0" y="980464"/>
          <a:ext cx="5024176"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ABB6151-360E-3841-9F8E-2A1B508FF029}">
      <dsp:nvSpPr>
        <dsp:cNvPr id="0" name=""/>
        <dsp:cNvSpPr/>
      </dsp:nvSpPr>
      <dsp:spPr>
        <a:xfrm>
          <a:off x="251208" y="847624"/>
          <a:ext cx="3516923"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2931" tIns="0" rIns="132931" bIns="0" numCol="1" spcCol="1270" anchor="ctr" anchorCtr="0">
          <a:noAutofit/>
        </a:bodyPr>
        <a:lstStyle/>
        <a:p>
          <a:pPr marL="0" lvl="0" indent="0" algn="l" defTabSz="400050">
            <a:lnSpc>
              <a:spcPct val="90000"/>
            </a:lnSpc>
            <a:spcBef>
              <a:spcPct val="0"/>
            </a:spcBef>
            <a:spcAft>
              <a:spcPct val="35000"/>
            </a:spcAft>
            <a:buNone/>
          </a:pPr>
          <a:r>
            <a:rPr lang="en-US" sz="900" kern="1200"/>
            <a:t>Reviewers: Lecturer Mike Davies &amp; Suzanne Wells UWTSD</a:t>
          </a:r>
        </a:p>
      </dsp:txBody>
      <dsp:txXfrm>
        <a:off x="264177" y="860593"/>
        <a:ext cx="3490985" cy="239742"/>
      </dsp:txXfrm>
    </dsp:sp>
    <dsp:sp modelId="{8D8442C4-7E53-5649-9FD4-A569EE717BD2}">
      <dsp:nvSpPr>
        <dsp:cNvPr id="0" name=""/>
        <dsp:cNvSpPr/>
      </dsp:nvSpPr>
      <dsp:spPr>
        <a:xfrm>
          <a:off x="0" y="1388704"/>
          <a:ext cx="5024176"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E493835-FCFF-7F40-9B35-D566BC4B7BEC}">
      <dsp:nvSpPr>
        <dsp:cNvPr id="0" name=""/>
        <dsp:cNvSpPr/>
      </dsp:nvSpPr>
      <dsp:spPr>
        <a:xfrm>
          <a:off x="251208" y="1255864"/>
          <a:ext cx="3516923"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2931" tIns="0" rIns="132931" bIns="0" numCol="1" spcCol="1270" anchor="ctr" anchorCtr="0">
          <a:noAutofit/>
        </a:bodyPr>
        <a:lstStyle/>
        <a:p>
          <a:pPr marL="0" lvl="0" indent="0" algn="l" defTabSz="400050">
            <a:lnSpc>
              <a:spcPct val="90000"/>
            </a:lnSpc>
            <a:spcBef>
              <a:spcPct val="0"/>
            </a:spcBef>
            <a:spcAft>
              <a:spcPct val="35000"/>
            </a:spcAft>
            <a:buNone/>
          </a:pPr>
          <a:r>
            <a:rPr lang="en-US" sz="900" kern="1200"/>
            <a:t>Approver Client: Matthew Owner of The Star Inn Talybont on Usk</a:t>
          </a:r>
        </a:p>
      </dsp:txBody>
      <dsp:txXfrm>
        <a:off x="264177" y="1268833"/>
        <a:ext cx="3490985" cy="2397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1A905F-6CEE-ED43-BD1B-D79D7DEB9C34}">
      <dsp:nvSpPr>
        <dsp:cNvPr id="0" name=""/>
        <dsp:cNvSpPr/>
      </dsp:nvSpPr>
      <dsp:spPr>
        <a:xfrm rot="5400000">
          <a:off x="-149926" y="302334"/>
          <a:ext cx="999510" cy="69965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US" sz="2400" kern="1200">
              <a:solidFill>
                <a:srgbClr val="FF0000"/>
              </a:solidFill>
            </a:rPr>
            <a:t>S</a:t>
          </a:r>
          <a:r>
            <a:rPr lang="en-US" sz="800" kern="1200"/>
            <a:t>trengths</a:t>
          </a:r>
        </a:p>
      </dsp:txBody>
      <dsp:txXfrm rot="-5400000">
        <a:off x="1" y="502237"/>
        <a:ext cx="699657" cy="299853"/>
      </dsp:txXfrm>
    </dsp:sp>
    <dsp:sp modelId="{0169C85B-73D8-6A46-8120-EC0B4F643DD8}">
      <dsp:nvSpPr>
        <dsp:cNvPr id="0" name=""/>
        <dsp:cNvSpPr/>
      </dsp:nvSpPr>
      <dsp:spPr>
        <a:xfrm rot="5400000">
          <a:off x="2999288" y="-2283728"/>
          <a:ext cx="923033" cy="552229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The consultant has 3 years of intensive research qualities and success.</a:t>
          </a:r>
        </a:p>
        <a:p>
          <a:pPr marL="57150" lvl="1" indent="-57150" algn="l" defTabSz="400050">
            <a:lnSpc>
              <a:spcPct val="90000"/>
            </a:lnSpc>
            <a:spcBef>
              <a:spcPct val="0"/>
            </a:spcBef>
            <a:spcAft>
              <a:spcPct val="15000"/>
            </a:spcAft>
            <a:buChar char="•"/>
          </a:pPr>
          <a:r>
            <a:rPr lang="en-US" sz="900" kern="1200"/>
            <a:t>The researcher has educated support from experienced lecturers in this field of study</a:t>
          </a:r>
        </a:p>
        <a:p>
          <a:pPr marL="57150" lvl="1" indent="-57150" algn="l" defTabSz="400050">
            <a:lnSpc>
              <a:spcPct val="90000"/>
            </a:lnSpc>
            <a:spcBef>
              <a:spcPct val="0"/>
            </a:spcBef>
            <a:spcAft>
              <a:spcPct val="15000"/>
            </a:spcAft>
            <a:buChar char="•"/>
          </a:pPr>
          <a:r>
            <a:rPr lang="en-US" sz="900" kern="1200"/>
            <a:t>The consultant has extensive communication skills which have developed from university and previous work oppourtunities and tasks.</a:t>
          </a:r>
        </a:p>
        <a:p>
          <a:pPr marL="57150" lvl="1" indent="-57150" algn="l" defTabSz="400050">
            <a:lnSpc>
              <a:spcPct val="90000"/>
            </a:lnSpc>
            <a:spcBef>
              <a:spcPct val="0"/>
            </a:spcBef>
            <a:spcAft>
              <a:spcPct val="15000"/>
            </a:spcAft>
            <a:buChar char="•"/>
          </a:pPr>
          <a:r>
            <a:rPr lang="en-US" sz="900" kern="1200"/>
            <a:t>The researcher has put together a time bound plan which will enable productivity and efficiency.</a:t>
          </a:r>
        </a:p>
        <a:p>
          <a:pPr marL="57150" lvl="1" indent="-57150" algn="l" defTabSz="400050">
            <a:lnSpc>
              <a:spcPct val="90000"/>
            </a:lnSpc>
            <a:spcBef>
              <a:spcPct val="0"/>
            </a:spcBef>
            <a:spcAft>
              <a:spcPct val="15000"/>
            </a:spcAft>
            <a:buChar char="•"/>
          </a:pPr>
          <a:r>
            <a:rPr lang="en-US" sz="900" kern="1200"/>
            <a:t>Good working relationship and communication channells between the consultant, reviewer and client.</a:t>
          </a:r>
        </a:p>
      </dsp:txBody>
      <dsp:txXfrm rot="-5400000">
        <a:off x="699657" y="60962"/>
        <a:ext cx="5477237" cy="832915"/>
      </dsp:txXfrm>
    </dsp:sp>
    <dsp:sp modelId="{B8695769-2124-F04B-804B-90C2953EDFC5}">
      <dsp:nvSpPr>
        <dsp:cNvPr id="0" name=""/>
        <dsp:cNvSpPr/>
      </dsp:nvSpPr>
      <dsp:spPr>
        <a:xfrm rot="5400000">
          <a:off x="-149926" y="1271685"/>
          <a:ext cx="999510" cy="69965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solidFill>
                <a:srgbClr val="FF0000"/>
              </a:solidFill>
            </a:rPr>
            <a:t>W</a:t>
          </a:r>
          <a:r>
            <a:rPr lang="en-US" sz="800" kern="1200"/>
            <a:t>eaknesses</a:t>
          </a:r>
        </a:p>
      </dsp:txBody>
      <dsp:txXfrm rot="-5400000">
        <a:off x="1" y="1471588"/>
        <a:ext cx="699657" cy="299853"/>
      </dsp:txXfrm>
    </dsp:sp>
    <dsp:sp modelId="{4D318299-7320-3041-AF9E-2BCDB1327E3B}">
      <dsp:nvSpPr>
        <dsp:cNvPr id="0" name=""/>
        <dsp:cNvSpPr/>
      </dsp:nvSpPr>
      <dsp:spPr>
        <a:xfrm rot="5400000">
          <a:off x="3032074" y="-1314548"/>
          <a:ext cx="857463" cy="552229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endParaRPr lang="en-US" sz="800" kern="1200"/>
        </a:p>
        <a:p>
          <a:pPr marL="57150" lvl="1" indent="-57150" algn="l" defTabSz="444500">
            <a:lnSpc>
              <a:spcPct val="90000"/>
            </a:lnSpc>
            <a:spcBef>
              <a:spcPct val="0"/>
            </a:spcBef>
            <a:spcAft>
              <a:spcPct val="15000"/>
            </a:spcAft>
            <a:buChar char="•"/>
          </a:pPr>
          <a:r>
            <a:rPr lang="en-US" sz="1000" kern="1200"/>
            <a:t>Time; 7 weeks to complete the research  </a:t>
          </a:r>
        </a:p>
        <a:p>
          <a:pPr marL="57150" lvl="1" indent="-57150" algn="l" defTabSz="444500">
            <a:lnSpc>
              <a:spcPct val="90000"/>
            </a:lnSpc>
            <a:spcBef>
              <a:spcPct val="0"/>
            </a:spcBef>
            <a:spcAft>
              <a:spcPct val="15000"/>
            </a:spcAft>
            <a:buChar char="•"/>
          </a:pPr>
          <a:r>
            <a:rPr lang="en-US" sz="1000" kern="1200"/>
            <a:t>Primary data collected through surveys; are not always accurate or have honest answers often because thhey can be lengthly and unitnteresting,  closed questions can have a lower rate of validity, surveys can often be inconclusive due to misinterpretation of questions.</a:t>
          </a:r>
        </a:p>
        <a:p>
          <a:pPr marL="57150" lvl="1" indent="-57150" algn="l" defTabSz="444500">
            <a:lnSpc>
              <a:spcPct val="90000"/>
            </a:lnSpc>
            <a:spcBef>
              <a:spcPct val="0"/>
            </a:spcBef>
            <a:spcAft>
              <a:spcPct val="15000"/>
            </a:spcAft>
            <a:buChar char="•"/>
          </a:pPr>
          <a:r>
            <a:rPr lang="en-US" sz="1000" kern="1200"/>
            <a:t>Lack of resources </a:t>
          </a:r>
        </a:p>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endParaRPr lang="en-US" sz="500" kern="1200"/>
        </a:p>
      </dsp:txBody>
      <dsp:txXfrm rot="-5400000">
        <a:off x="699658" y="1059726"/>
        <a:ext cx="5480438" cy="773747"/>
      </dsp:txXfrm>
    </dsp:sp>
    <dsp:sp modelId="{D3F5269F-98D4-864C-AD85-1EB310CABA19}">
      <dsp:nvSpPr>
        <dsp:cNvPr id="0" name=""/>
        <dsp:cNvSpPr/>
      </dsp:nvSpPr>
      <dsp:spPr>
        <a:xfrm rot="5400000">
          <a:off x="-149926" y="2137145"/>
          <a:ext cx="999510" cy="69965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rgbClr val="FF0000"/>
              </a:solidFill>
            </a:rPr>
            <a:t>O</a:t>
          </a:r>
          <a:r>
            <a:rPr lang="en-US" sz="800" kern="1200"/>
            <a:t>ppourtunities</a:t>
          </a:r>
        </a:p>
      </dsp:txBody>
      <dsp:txXfrm rot="-5400000">
        <a:off x="1" y="2337048"/>
        <a:ext cx="699657" cy="299853"/>
      </dsp:txXfrm>
    </dsp:sp>
    <dsp:sp modelId="{22EB60A3-2BE1-1048-BE3E-86EDD570B727}">
      <dsp:nvSpPr>
        <dsp:cNvPr id="0" name=""/>
        <dsp:cNvSpPr/>
      </dsp:nvSpPr>
      <dsp:spPr>
        <a:xfrm rot="5400000">
          <a:off x="3135964" y="-353856"/>
          <a:ext cx="649681" cy="533183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kern="1200"/>
            <a:t>To have the competitive advantage</a:t>
          </a:r>
        </a:p>
        <a:p>
          <a:pPr marL="57150" lvl="1" indent="-57150" algn="l" defTabSz="444500">
            <a:lnSpc>
              <a:spcPct val="90000"/>
            </a:lnSpc>
            <a:spcBef>
              <a:spcPct val="0"/>
            </a:spcBef>
            <a:spcAft>
              <a:spcPct val="15000"/>
            </a:spcAft>
            <a:buChar char="•"/>
          </a:pPr>
          <a:r>
            <a:rPr lang="en-US" sz="1000" kern="1200"/>
            <a:t>Profit and business growth sucess leading to the multiplyer effect for the area</a:t>
          </a:r>
        </a:p>
        <a:p>
          <a:pPr marL="57150" lvl="1" indent="-57150" algn="l" defTabSz="444500">
            <a:lnSpc>
              <a:spcPct val="90000"/>
            </a:lnSpc>
            <a:spcBef>
              <a:spcPct val="0"/>
            </a:spcBef>
            <a:spcAft>
              <a:spcPct val="15000"/>
            </a:spcAft>
            <a:buChar char="•"/>
          </a:pPr>
          <a:r>
            <a:rPr lang="en-US" sz="1000" kern="1200"/>
            <a:t>identify and understand consumer needs and current trends within tourism in the area</a:t>
          </a:r>
        </a:p>
        <a:p>
          <a:pPr marL="57150" lvl="1" indent="-57150" algn="l" defTabSz="444500">
            <a:lnSpc>
              <a:spcPct val="90000"/>
            </a:lnSpc>
            <a:spcBef>
              <a:spcPct val="0"/>
            </a:spcBef>
            <a:spcAft>
              <a:spcPct val="15000"/>
            </a:spcAft>
            <a:buChar char="•"/>
          </a:pPr>
          <a:r>
            <a:rPr lang="en-US" sz="1000" kern="1200"/>
            <a:t>Learning curve for the client, consultant and reviewr</a:t>
          </a:r>
        </a:p>
      </dsp:txBody>
      <dsp:txXfrm rot="-5400000">
        <a:off x="794889" y="2018934"/>
        <a:ext cx="5300117" cy="586251"/>
      </dsp:txXfrm>
    </dsp:sp>
    <dsp:sp modelId="{59EEADA7-0D50-C148-98B1-1FA965129894}">
      <dsp:nvSpPr>
        <dsp:cNvPr id="0" name=""/>
        <dsp:cNvSpPr/>
      </dsp:nvSpPr>
      <dsp:spPr>
        <a:xfrm rot="5400000">
          <a:off x="-149926" y="3128663"/>
          <a:ext cx="999510" cy="69965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solidFill>
                <a:srgbClr val="FF0000"/>
              </a:solidFill>
            </a:rPr>
            <a:t>T</a:t>
          </a:r>
          <a:r>
            <a:rPr lang="en-US" sz="1200" kern="1200">
              <a:solidFill>
                <a:schemeClr val="bg1"/>
              </a:solidFill>
            </a:rPr>
            <a:t>hreats</a:t>
          </a:r>
          <a:endParaRPr lang="en-US" sz="1700" kern="1200">
            <a:solidFill>
              <a:schemeClr val="bg1"/>
            </a:solidFill>
          </a:endParaRPr>
        </a:p>
      </dsp:txBody>
      <dsp:txXfrm rot="-5400000">
        <a:off x="1" y="3328566"/>
        <a:ext cx="699657" cy="299853"/>
      </dsp:txXfrm>
    </dsp:sp>
    <dsp:sp modelId="{E52EEC5B-778D-5C48-B972-0104C77B89CC}">
      <dsp:nvSpPr>
        <dsp:cNvPr id="0" name=""/>
        <dsp:cNvSpPr/>
      </dsp:nvSpPr>
      <dsp:spPr>
        <a:xfrm rot="5400000">
          <a:off x="3009906" y="542429"/>
          <a:ext cx="901797" cy="552229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kern="1200"/>
            <a:t>Changing in trends may afffect this plan in the future</a:t>
          </a:r>
        </a:p>
        <a:p>
          <a:pPr marL="57150" lvl="1" indent="-57150" algn="l" defTabSz="444500">
            <a:lnSpc>
              <a:spcPct val="90000"/>
            </a:lnSpc>
            <a:spcBef>
              <a:spcPct val="0"/>
            </a:spcBef>
            <a:spcAft>
              <a:spcPct val="15000"/>
            </a:spcAft>
            <a:buChar char="•"/>
          </a:pPr>
          <a:r>
            <a:rPr lang="en-US" sz="1000" kern="1200"/>
            <a:t>time and consultants personal responsibilities like work may take up crucial research oppourtunities.</a:t>
          </a:r>
        </a:p>
        <a:p>
          <a:pPr marL="57150" lvl="1" indent="-57150" algn="l" defTabSz="444500">
            <a:lnSpc>
              <a:spcPct val="90000"/>
            </a:lnSpc>
            <a:spcBef>
              <a:spcPct val="0"/>
            </a:spcBef>
            <a:spcAft>
              <a:spcPct val="15000"/>
            </a:spcAft>
            <a:buChar char="•"/>
          </a:pPr>
          <a:r>
            <a:rPr lang="en-US" sz="1000" kern="1200"/>
            <a:t>Evolving market</a:t>
          </a:r>
        </a:p>
        <a:p>
          <a:pPr marL="57150" lvl="1" indent="-57150" algn="l" defTabSz="444500">
            <a:lnSpc>
              <a:spcPct val="90000"/>
            </a:lnSpc>
            <a:spcBef>
              <a:spcPct val="0"/>
            </a:spcBef>
            <a:spcAft>
              <a:spcPct val="15000"/>
            </a:spcAft>
            <a:buChar char="•"/>
          </a:pPr>
          <a:r>
            <a:rPr lang="en-US" sz="1000" kern="1200"/>
            <a:t>Brexit plans </a:t>
          </a:r>
        </a:p>
        <a:p>
          <a:pPr marL="57150" lvl="1" indent="-57150" algn="l" defTabSz="444500">
            <a:lnSpc>
              <a:spcPct val="90000"/>
            </a:lnSpc>
            <a:spcBef>
              <a:spcPct val="0"/>
            </a:spcBef>
            <a:spcAft>
              <a:spcPct val="15000"/>
            </a:spcAft>
            <a:buChar char="•"/>
          </a:pPr>
          <a:r>
            <a:rPr lang="en-US" sz="1000" kern="1200"/>
            <a:t>Competitors</a:t>
          </a:r>
        </a:p>
      </dsp:txBody>
      <dsp:txXfrm rot="-5400000">
        <a:off x="699657" y="2896700"/>
        <a:ext cx="5478274" cy="813753"/>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33269-4EB3-CB4F-9CC6-8BADB50B9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2163</Words>
  <Characters>12331</Characters>
  <Application>Microsoft Office Word</Application>
  <DocSecurity>0</DocSecurity>
  <Lines>102</Lines>
  <Paragraphs>28</Paragraphs>
  <ScaleCrop>false</ScaleCrop>
  <Company/>
  <LinksUpToDate>false</LinksUpToDate>
  <CharactersWithSpaces>14466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Callum-James Hill (P148699)</dc:creator>
  <cp:keywords/>
  <dc:description/>
  <cp:lastModifiedBy>Kirsty Smith (P149187)</cp:lastModifiedBy>
  <cp:revision>2</cp:revision>
  <dcterms:created xsi:type="dcterms:W3CDTF">2019-03-18T00:05:00Z</dcterms:created>
  <dcterms:modified xsi:type="dcterms:W3CDTF">2019-03-18T00:05:00Z</dcterms:modified>
</cp:coreProperties>
</file>