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41610648"/>
        <w:docPartObj>
          <w:docPartGallery w:val="Cover Pages"/>
          <w:docPartUnique/>
        </w:docPartObj>
      </w:sdtPr>
      <w:sdtEndPr>
        <w:rPr>
          <w:rFonts w:cstheme="minorHAnsi"/>
          <w:b/>
          <w:bCs/>
          <w:color w:val="000000" w:themeColor="text1"/>
        </w:rPr>
      </w:sdtEndPr>
      <w:sdtContent>
        <w:p w14:paraId="08C33F56" w14:textId="496D9C09" w:rsidR="007A174C" w:rsidRDefault="007A174C">
          <w:r>
            <w:rPr>
              <w:noProof/>
            </w:rPr>
            <mc:AlternateContent>
              <mc:Choice Requires="wpg">
                <w:drawing>
                  <wp:anchor distT="0" distB="0" distL="114300" distR="114300" simplePos="0" relativeHeight="251664384" behindDoc="0" locked="0" layoutInCell="1" allowOverlap="1" wp14:anchorId="456189AD" wp14:editId="49EB9D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573FBD"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6F18110D" wp14:editId="09531763">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03D132" w14:textId="61880BC2" w:rsidR="007A174C" w:rsidRDefault="007A174C">
                                    <w:pPr>
                                      <w:pStyle w:val="NoSpacing"/>
                                      <w:jc w:val="right"/>
                                      <w:rPr>
                                        <w:color w:val="595959" w:themeColor="text1" w:themeTint="A6"/>
                                        <w:sz w:val="28"/>
                                        <w:szCs w:val="28"/>
                                      </w:rPr>
                                    </w:pPr>
                                    <w:r>
                                      <w:rPr>
                                        <w:color w:val="595959" w:themeColor="text1" w:themeTint="A6"/>
                                        <w:sz w:val="28"/>
                                        <w:szCs w:val="28"/>
                                      </w:rPr>
                                      <w:t>Razia Shakur (1914915)</w:t>
                                    </w:r>
                                  </w:p>
                                </w:sdtContent>
                              </w:sdt>
                              <w:p w14:paraId="0F7D3D5D" w14:textId="692AAEA9" w:rsidR="007A174C" w:rsidRDefault="0060062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811D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18110D"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03D132" w14:textId="61880BC2" w:rsidR="007A174C" w:rsidRDefault="007A174C">
                              <w:pPr>
                                <w:pStyle w:val="NoSpacing"/>
                                <w:jc w:val="right"/>
                                <w:rPr>
                                  <w:color w:val="595959" w:themeColor="text1" w:themeTint="A6"/>
                                  <w:sz w:val="28"/>
                                  <w:szCs w:val="28"/>
                                </w:rPr>
                              </w:pPr>
                              <w:r>
                                <w:rPr>
                                  <w:color w:val="595959" w:themeColor="text1" w:themeTint="A6"/>
                                  <w:sz w:val="28"/>
                                  <w:szCs w:val="28"/>
                                </w:rPr>
                                <w:t>Razia Shakur (1914915)</w:t>
                              </w:r>
                            </w:p>
                          </w:sdtContent>
                        </w:sdt>
                        <w:p w14:paraId="0F7D3D5D" w14:textId="692AAEA9" w:rsidR="007A174C" w:rsidRDefault="007A174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811D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53B4E796" wp14:editId="5E254F4A">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7D63A" w14:textId="692FFDC0" w:rsidR="007A174C" w:rsidRDefault="005811D1">
                                <w:pPr>
                                  <w:pStyle w:val="NoSpacing"/>
                                  <w:jc w:val="right"/>
                                  <w:rPr>
                                    <w:color w:val="4472C4" w:themeColor="accent1"/>
                                    <w:sz w:val="28"/>
                                    <w:szCs w:val="28"/>
                                  </w:rPr>
                                </w:pPr>
                                <w:proofErr w:type="spellStart"/>
                                <w:r>
                                  <w:rPr>
                                    <w:color w:val="4472C4" w:themeColor="accent1"/>
                                    <w:sz w:val="28"/>
                                    <w:szCs w:val="28"/>
                                  </w:rPr>
                                  <w:t>Modak</w:t>
                                </w:r>
                                <w:proofErr w:type="spellEnd"/>
                                <w:r>
                                  <w:rPr>
                                    <w:color w:val="4472C4" w:themeColor="accent1"/>
                                    <w:sz w:val="28"/>
                                    <w:szCs w:val="28"/>
                                  </w:rPr>
                                  <w:t xml:space="preserve"> Koushik</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BD246D1" w14:textId="72C52750" w:rsidR="007A174C" w:rsidRDefault="005811D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3B4E796"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52A7D63A" w14:textId="692FFDC0" w:rsidR="007A174C" w:rsidRDefault="005811D1">
                          <w:pPr>
                            <w:pStyle w:val="NoSpacing"/>
                            <w:jc w:val="right"/>
                            <w:rPr>
                              <w:color w:val="4472C4" w:themeColor="accent1"/>
                              <w:sz w:val="28"/>
                              <w:szCs w:val="28"/>
                            </w:rPr>
                          </w:pPr>
                          <w:proofErr w:type="spellStart"/>
                          <w:r>
                            <w:rPr>
                              <w:color w:val="4472C4" w:themeColor="accent1"/>
                              <w:sz w:val="28"/>
                              <w:szCs w:val="28"/>
                            </w:rPr>
                            <w:t>Modak</w:t>
                          </w:r>
                          <w:proofErr w:type="spellEnd"/>
                          <w:r>
                            <w:rPr>
                              <w:color w:val="4472C4" w:themeColor="accent1"/>
                              <w:sz w:val="28"/>
                              <w:szCs w:val="28"/>
                            </w:rPr>
                            <w:t xml:space="preserve"> Koushik</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BD246D1" w14:textId="72C52750" w:rsidR="007A174C" w:rsidRDefault="005811D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F9A0177" w14:textId="77777777" w:rsidR="005811D1" w:rsidRDefault="005811D1">
          <w:pPr>
            <w:rPr>
              <w:rFonts w:cstheme="minorHAnsi"/>
              <w:b/>
              <w:bCs/>
              <w:color w:val="000000" w:themeColor="text1"/>
            </w:rPr>
          </w:pPr>
        </w:p>
        <w:p w14:paraId="5327B39C" w14:textId="77777777" w:rsidR="005811D1" w:rsidRDefault="005811D1">
          <w:pPr>
            <w:rPr>
              <w:rFonts w:cstheme="minorHAnsi"/>
              <w:b/>
              <w:bCs/>
              <w:color w:val="000000" w:themeColor="text1"/>
            </w:rPr>
          </w:pPr>
        </w:p>
        <w:p w14:paraId="7ECD8989" w14:textId="77777777" w:rsidR="005811D1" w:rsidRDefault="005811D1">
          <w:pPr>
            <w:rPr>
              <w:rFonts w:cstheme="minorHAnsi"/>
              <w:b/>
              <w:bCs/>
              <w:color w:val="000000" w:themeColor="text1"/>
            </w:rPr>
          </w:pPr>
        </w:p>
        <w:p w14:paraId="0404DFA1" w14:textId="35224568" w:rsidR="007A174C" w:rsidRDefault="005811D1">
          <w:pPr>
            <w:rPr>
              <w:rFonts w:cstheme="minorHAnsi"/>
              <w:b/>
              <w:bCs/>
              <w:color w:val="000000" w:themeColor="text1"/>
            </w:rPr>
          </w:pPr>
          <w:r>
            <w:rPr>
              <w:noProof/>
            </w:rPr>
            <w:drawing>
              <wp:inline distT="0" distB="0" distL="0" distR="0" wp14:anchorId="46AB4B19" wp14:editId="4E484E8B">
                <wp:extent cx="3162300" cy="1257300"/>
                <wp:effectExtent l="0" t="0" r="0" b="0"/>
                <wp:docPr id="13" name="Picture 1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University of Wales Trinity Saint David - Wikipedia"/>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162300" cy="1257300"/>
                        </a:xfrm>
                        <a:prstGeom prst="rect">
                          <a:avLst/>
                        </a:prstGeom>
                      </pic:spPr>
                    </pic:pic>
                  </a:graphicData>
                </a:graphic>
              </wp:inline>
            </w:drawing>
          </w:r>
          <w:r w:rsidR="007A174C">
            <w:rPr>
              <w:noProof/>
            </w:rPr>
            <mc:AlternateContent>
              <mc:Choice Requires="wps">
                <w:drawing>
                  <wp:anchor distT="0" distB="0" distL="114300" distR="114300" simplePos="0" relativeHeight="251661312" behindDoc="0" locked="0" layoutInCell="1" allowOverlap="1" wp14:anchorId="585FB601" wp14:editId="1F892238">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921125"/>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9212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73BE0" w14:textId="7BDF333D" w:rsidR="007A174C" w:rsidRDefault="006006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A174C">
                                      <w:rPr>
                                        <w:caps/>
                                        <w:color w:val="4472C4" w:themeColor="accent1"/>
                                        <w:sz w:val="64"/>
                                        <w:szCs w:val="64"/>
                                      </w:rPr>
                                      <w:t>digital Skills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1F0EA7A" w14:textId="7014BBDB" w:rsidR="007A174C" w:rsidRDefault="007A174C">
                                    <w:pPr>
                                      <w:jc w:val="right"/>
                                      <w:rPr>
                                        <w:smallCaps/>
                                        <w:color w:val="404040" w:themeColor="text1" w:themeTint="BF"/>
                                        <w:sz w:val="36"/>
                                        <w:szCs w:val="36"/>
                                      </w:rPr>
                                    </w:pPr>
                                    <w:r>
                                      <w:rPr>
                                        <w:color w:val="404040" w:themeColor="text1" w:themeTint="BF"/>
                                        <w:sz w:val="36"/>
                                        <w:szCs w:val="36"/>
                                      </w:rPr>
                                      <w:t>BMSW4003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85FB601" id="Text Box 154" o:spid="_x0000_s1028" type="#_x0000_t202" style="position:absolute;margin-left:0;margin-top:0;width:8in;height:308.7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" filled="f" stroked="f" strokeweight=".5pt">
                    <v:textbox inset="126pt,0,54pt,0">
                      <w:txbxContent>
                        <w:p w14:paraId="40E73BE0" w14:textId="7BDF333D" w:rsidR="007A174C" w:rsidRDefault="007A174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digital Skills and RESEARCH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F0EA7A" w14:textId="7014BBDB" w:rsidR="007A174C" w:rsidRDefault="007A174C">
                              <w:pPr>
                                <w:jc w:val="right"/>
                                <w:rPr>
                                  <w:smallCaps/>
                                  <w:color w:val="404040" w:themeColor="text1" w:themeTint="BF"/>
                                  <w:sz w:val="36"/>
                                  <w:szCs w:val="36"/>
                                </w:rPr>
                              </w:pPr>
                              <w:r>
                                <w:rPr>
                                  <w:color w:val="404040" w:themeColor="text1" w:themeTint="BF"/>
                                  <w:sz w:val="36"/>
                                  <w:szCs w:val="36"/>
                                </w:rPr>
                                <w:t>BMSW4003</w:t>
                              </w:r>
                            </w:p>
                          </w:sdtContent>
                        </w:sdt>
                      </w:txbxContent>
                    </v:textbox>
                    <w10:wrap type="square" anchorx="page" anchory="page"/>
                  </v:shape>
                </w:pict>
              </mc:Fallback>
            </mc:AlternateContent>
          </w:r>
          <w:r w:rsidR="007A174C">
            <w:rPr>
              <w:rFonts w:cstheme="minorHAnsi"/>
              <w:b/>
              <w:bCs/>
              <w:color w:val="000000" w:themeColor="text1"/>
            </w:rPr>
            <w:br w:type="page"/>
          </w:r>
        </w:p>
      </w:sdtContent>
    </w:sdt>
    <w:p w14:paraId="4D858AD8" w14:textId="4AE2F8FF" w:rsidR="00E7215B" w:rsidRPr="00381C92" w:rsidRDefault="005811D1" w:rsidP="005811D1">
      <w:pPr>
        <w:jc w:val="center"/>
        <w:rPr>
          <w:rFonts w:cstheme="minorHAnsi"/>
          <w:b/>
          <w:bCs/>
          <w:color w:val="000000" w:themeColor="text1"/>
          <w:sz w:val="28"/>
          <w:szCs w:val="28"/>
        </w:rPr>
      </w:pPr>
      <w:r w:rsidRPr="00381C92">
        <w:rPr>
          <w:rFonts w:cstheme="minorHAnsi"/>
          <w:b/>
          <w:bCs/>
          <w:color w:val="000000" w:themeColor="text1"/>
          <w:sz w:val="28"/>
          <w:szCs w:val="28"/>
        </w:rPr>
        <w:lastRenderedPageBreak/>
        <w:t>Table of Contents</w:t>
      </w:r>
    </w:p>
    <w:p w14:paraId="5F57E9D4" w14:textId="4AB2485A" w:rsidR="005811D1" w:rsidRDefault="005811D1">
      <w:pPr>
        <w:rPr>
          <w:rFonts w:cstheme="minorHAnsi"/>
          <w:b/>
          <w:bCs/>
          <w:color w:val="000000" w:themeColor="text1"/>
        </w:rPr>
      </w:pPr>
    </w:p>
    <w:p w14:paraId="79919CDF" w14:textId="77777777" w:rsidR="005811D1" w:rsidRDefault="005811D1">
      <w:pPr>
        <w:rPr>
          <w:rFonts w:cstheme="minorHAnsi"/>
          <w:color w:val="000000" w:themeColor="text1"/>
        </w:rPr>
      </w:pPr>
    </w:p>
    <w:p w14:paraId="348E7279" w14:textId="7A22E016" w:rsidR="005811D1" w:rsidRPr="00381C92" w:rsidRDefault="005811D1">
      <w:pPr>
        <w:rPr>
          <w:rFonts w:cstheme="minorHAnsi"/>
          <w:color w:val="000000" w:themeColor="text1"/>
        </w:rPr>
      </w:pPr>
      <w:r w:rsidRPr="00381C92">
        <w:rPr>
          <w:rFonts w:cstheme="minorHAnsi"/>
          <w:color w:val="000000" w:themeColor="text1"/>
        </w:rPr>
        <w:t>Introduction……………………………………………………………………………………………………</w:t>
      </w:r>
      <w:r w:rsidR="008A46A9" w:rsidRPr="00381C92">
        <w:rPr>
          <w:rFonts w:cstheme="minorHAnsi"/>
          <w:color w:val="000000" w:themeColor="text1"/>
        </w:rPr>
        <w:t>…………</w:t>
      </w:r>
      <w:r w:rsidRPr="00381C92">
        <w:rPr>
          <w:rFonts w:cstheme="minorHAnsi"/>
          <w:color w:val="000000" w:themeColor="text1"/>
        </w:rPr>
        <w:t>…</w:t>
      </w:r>
      <w:proofErr w:type="gramStart"/>
      <w:r w:rsidRPr="00381C92">
        <w:rPr>
          <w:rFonts w:cstheme="minorHAnsi"/>
          <w:color w:val="000000" w:themeColor="text1"/>
        </w:rPr>
        <w:t>…</w:t>
      </w:r>
      <w:r w:rsidR="008A46A9" w:rsidRPr="00381C92">
        <w:rPr>
          <w:rFonts w:cstheme="minorHAnsi"/>
          <w:color w:val="000000" w:themeColor="text1"/>
        </w:rPr>
        <w:t>..</w:t>
      </w:r>
      <w:proofErr w:type="gramEnd"/>
      <w:r w:rsidRPr="00381C92">
        <w:rPr>
          <w:rFonts w:cstheme="minorHAnsi"/>
          <w:color w:val="000000" w:themeColor="text1"/>
        </w:rPr>
        <w:t>2</w:t>
      </w:r>
    </w:p>
    <w:p w14:paraId="4DA45EC1" w14:textId="4131C452" w:rsidR="005811D1" w:rsidRPr="00381C92" w:rsidRDefault="005811D1">
      <w:pPr>
        <w:rPr>
          <w:rFonts w:cstheme="minorHAnsi"/>
          <w:color w:val="000000" w:themeColor="text1"/>
        </w:rPr>
      </w:pPr>
      <w:r w:rsidRPr="00381C92">
        <w:rPr>
          <w:rFonts w:cstheme="minorHAnsi"/>
          <w:color w:val="000000" w:themeColor="text1"/>
        </w:rPr>
        <w:t xml:space="preserve">  Rationale……………………………………………</w:t>
      </w:r>
      <w:r w:rsidR="008A46A9" w:rsidRPr="00381C92">
        <w:rPr>
          <w:rFonts w:cstheme="minorHAnsi"/>
          <w:color w:val="000000" w:themeColor="text1"/>
        </w:rPr>
        <w:t>…………………………………………………………….…………….2</w:t>
      </w:r>
    </w:p>
    <w:p w14:paraId="67EAEC1A" w14:textId="305917E3" w:rsidR="008A46A9" w:rsidRPr="00381C92" w:rsidRDefault="008A46A9">
      <w:pPr>
        <w:rPr>
          <w:rFonts w:cstheme="minorHAnsi"/>
          <w:color w:val="000000" w:themeColor="text1"/>
        </w:rPr>
      </w:pPr>
      <w:r w:rsidRPr="00381C92">
        <w:rPr>
          <w:rFonts w:cstheme="minorHAnsi"/>
          <w:color w:val="000000" w:themeColor="text1"/>
        </w:rPr>
        <w:t xml:space="preserve">  Research Objective…………………………………………………………………………………………………………2</w:t>
      </w:r>
    </w:p>
    <w:p w14:paraId="1CDECB5F" w14:textId="323C2469" w:rsidR="00E7215B" w:rsidRPr="00381C92" w:rsidRDefault="008A46A9">
      <w:pPr>
        <w:rPr>
          <w:rFonts w:cstheme="minorHAnsi"/>
          <w:color w:val="000000" w:themeColor="text1"/>
        </w:rPr>
      </w:pPr>
      <w:r w:rsidRPr="00381C92">
        <w:rPr>
          <w:rFonts w:cstheme="minorHAnsi"/>
          <w:color w:val="000000" w:themeColor="text1"/>
        </w:rPr>
        <w:t xml:space="preserve">  Literature Review………………………………………………………………………………………………………</w:t>
      </w:r>
      <w:proofErr w:type="gramStart"/>
      <w:r w:rsidRPr="00381C92">
        <w:rPr>
          <w:rFonts w:cstheme="minorHAnsi"/>
          <w:color w:val="000000" w:themeColor="text1"/>
        </w:rPr>
        <w:t>…..</w:t>
      </w:r>
      <w:proofErr w:type="gramEnd"/>
      <w:r w:rsidRPr="00381C92">
        <w:rPr>
          <w:rFonts w:cstheme="minorHAnsi"/>
          <w:color w:val="000000" w:themeColor="text1"/>
        </w:rPr>
        <w:t>2</w:t>
      </w:r>
    </w:p>
    <w:p w14:paraId="385D0FC4" w14:textId="7AB3B296" w:rsidR="008A46A9" w:rsidRPr="00381C92" w:rsidRDefault="008A46A9">
      <w:pPr>
        <w:rPr>
          <w:rFonts w:cstheme="minorHAnsi"/>
          <w:color w:val="000000" w:themeColor="text1"/>
        </w:rPr>
      </w:pPr>
      <w:r w:rsidRPr="00381C92">
        <w:rPr>
          <w:rFonts w:cstheme="minorHAnsi"/>
          <w:color w:val="000000" w:themeColor="text1"/>
        </w:rPr>
        <w:t>Research Methodology ………………………………………………………………………………………………</w:t>
      </w:r>
      <w:proofErr w:type="gramStart"/>
      <w:r w:rsidRPr="00381C92">
        <w:rPr>
          <w:rFonts w:cstheme="minorHAnsi"/>
          <w:color w:val="000000" w:themeColor="text1"/>
        </w:rPr>
        <w:t>…..</w:t>
      </w:r>
      <w:proofErr w:type="gramEnd"/>
      <w:r w:rsidRPr="00381C92">
        <w:rPr>
          <w:rFonts w:cstheme="minorHAnsi"/>
          <w:color w:val="000000" w:themeColor="text1"/>
        </w:rPr>
        <w:t>3</w:t>
      </w:r>
    </w:p>
    <w:p w14:paraId="124A0EAB" w14:textId="41B74A19" w:rsidR="00E7215B" w:rsidRPr="00381C92" w:rsidRDefault="008A46A9">
      <w:pPr>
        <w:rPr>
          <w:rFonts w:cstheme="minorHAnsi"/>
          <w:color w:val="000000" w:themeColor="text1"/>
        </w:rPr>
      </w:pPr>
      <w:r w:rsidRPr="00381C92">
        <w:rPr>
          <w:rFonts w:cstheme="minorHAnsi"/>
          <w:b/>
          <w:bCs/>
          <w:color w:val="000000" w:themeColor="text1"/>
        </w:rPr>
        <w:t xml:space="preserve">  </w:t>
      </w:r>
      <w:r w:rsidRPr="00381C92">
        <w:rPr>
          <w:rFonts w:cstheme="minorHAnsi"/>
          <w:color w:val="000000" w:themeColor="text1"/>
        </w:rPr>
        <w:t>Quantitative and Qualitative …………………………………………………………………………………………3</w:t>
      </w:r>
    </w:p>
    <w:p w14:paraId="2FA27C45" w14:textId="1D9E2EA8" w:rsidR="008A46A9" w:rsidRPr="00381C92" w:rsidRDefault="008A46A9">
      <w:pPr>
        <w:rPr>
          <w:rFonts w:cstheme="minorHAnsi"/>
          <w:color w:val="000000" w:themeColor="text1"/>
        </w:rPr>
      </w:pPr>
      <w:r w:rsidRPr="00381C92">
        <w:rPr>
          <w:rFonts w:cstheme="minorHAnsi"/>
          <w:color w:val="000000" w:themeColor="text1"/>
        </w:rPr>
        <w:t>Data Collection Process…………………………………………………………………………………………………</w:t>
      </w:r>
      <w:r w:rsidR="00381C92" w:rsidRPr="00381C92">
        <w:rPr>
          <w:rFonts w:cstheme="minorHAnsi"/>
          <w:color w:val="000000" w:themeColor="text1"/>
        </w:rPr>
        <w:t>.</w:t>
      </w:r>
      <w:r w:rsidRPr="00381C92">
        <w:rPr>
          <w:rFonts w:cstheme="minorHAnsi"/>
          <w:color w:val="000000" w:themeColor="text1"/>
        </w:rPr>
        <w:t>..3</w:t>
      </w:r>
    </w:p>
    <w:p w14:paraId="32FD68F5" w14:textId="3D130471" w:rsidR="008A46A9" w:rsidRPr="00381C92" w:rsidRDefault="008A46A9">
      <w:pPr>
        <w:rPr>
          <w:rFonts w:cstheme="minorHAnsi"/>
          <w:color w:val="000000" w:themeColor="text1"/>
        </w:rPr>
      </w:pPr>
      <w:r w:rsidRPr="00381C92">
        <w:rPr>
          <w:rFonts w:cstheme="minorHAnsi"/>
          <w:color w:val="000000" w:themeColor="text1"/>
        </w:rPr>
        <w:t xml:space="preserve">  Population…………………………………………………………………………………………………………………</w:t>
      </w:r>
      <w:proofErr w:type="gramStart"/>
      <w:r w:rsidRPr="00381C92">
        <w:rPr>
          <w:rFonts w:cstheme="minorHAnsi"/>
          <w:color w:val="000000" w:themeColor="text1"/>
        </w:rPr>
        <w:t>…</w:t>
      </w:r>
      <w:r w:rsidR="00381C92" w:rsidRPr="00381C92">
        <w:rPr>
          <w:rFonts w:cstheme="minorHAnsi"/>
          <w:color w:val="000000" w:themeColor="text1"/>
        </w:rPr>
        <w:t>.</w:t>
      </w:r>
      <w:r w:rsidRPr="00381C92">
        <w:rPr>
          <w:rFonts w:cstheme="minorHAnsi"/>
          <w:color w:val="000000" w:themeColor="text1"/>
        </w:rPr>
        <w:t>.</w:t>
      </w:r>
      <w:proofErr w:type="gramEnd"/>
      <w:r w:rsidRPr="00381C92">
        <w:rPr>
          <w:rFonts w:cstheme="minorHAnsi"/>
          <w:color w:val="000000" w:themeColor="text1"/>
        </w:rPr>
        <w:t>4</w:t>
      </w:r>
    </w:p>
    <w:p w14:paraId="53D9596A" w14:textId="7E988AD5" w:rsidR="008A46A9" w:rsidRPr="00381C92" w:rsidRDefault="008A46A9">
      <w:pPr>
        <w:rPr>
          <w:rFonts w:cstheme="minorHAnsi"/>
          <w:color w:val="000000" w:themeColor="text1"/>
        </w:rPr>
      </w:pPr>
      <w:r w:rsidRPr="00381C92">
        <w:rPr>
          <w:rFonts w:cstheme="minorHAnsi"/>
          <w:color w:val="000000" w:themeColor="text1"/>
        </w:rPr>
        <w:t xml:space="preserve">  Sample Size……………………………………………………………………………………………………………………</w:t>
      </w:r>
      <w:r w:rsidR="00381C92" w:rsidRPr="00381C92">
        <w:rPr>
          <w:rFonts w:cstheme="minorHAnsi"/>
          <w:color w:val="000000" w:themeColor="text1"/>
        </w:rPr>
        <w:t>.</w:t>
      </w:r>
      <w:r w:rsidRPr="00381C92">
        <w:rPr>
          <w:rFonts w:cstheme="minorHAnsi"/>
          <w:color w:val="000000" w:themeColor="text1"/>
        </w:rPr>
        <w:t>4</w:t>
      </w:r>
    </w:p>
    <w:p w14:paraId="1FE5FDCD" w14:textId="507A4AE8" w:rsidR="008A46A9" w:rsidRPr="00381C92" w:rsidRDefault="008A46A9">
      <w:pPr>
        <w:rPr>
          <w:rFonts w:cstheme="minorHAnsi"/>
          <w:color w:val="000000" w:themeColor="text1"/>
        </w:rPr>
      </w:pPr>
      <w:r w:rsidRPr="00381C92">
        <w:rPr>
          <w:rFonts w:cstheme="minorHAnsi"/>
          <w:color w:val="000000" w:themeColor="text1"/>
        </w:rPr>
        <w:t>Findings, Analysis and Discussions……………………………………………………………………………………</w:t>
      </w:r>
      <w:r w:rsidR="00381C92" w:rsidRPr="00381C92">
        <w:rPr>
          <w:rFonts w:cstheme="minorHAnsi"/>
          <w:color w:val="000000" w:themeColor="text1"/>
        </w:rPr>
        <w:t>5</w:t>
      </w:r>
    </w:p>
    <w:p w14:paraId="6CE15B34" w14:textId="08BF665F" w:rsidR="008A46A9" w:rsidRPr="00381C92" w:rsidRDefault="008A46A9">
      <w:pPr>
        <w:rPr>
          <w:rFonts w:cstheme="minorHAnsi"/>
          <w:color w:val="000000" w:themeColor="text1"/>
        </w:rPr>
      </w:pPr>
      <w:r w:rsidRPr="00381C92">
        <w:rPr>
          <w:rFonts w:cstheme="minorHAnsi"/>
          <w:color w:val="000000" w:themeColor="text1"/>
        </w:rPr>
        <w:t>Conclusion</w:t>
      </w:r>
      <w:r w:rsidR="00381C92" w:rsidRPr="00381C92">
        <w:rPr>
          <w:rFonts w:cstheme="minorHAnsi"/>
          <w:color w:val="000000" w:themeColor="text1"/>
        </w:rPr>
        <w:t>………………………………………………………………………………………………………………………10</w:t>
      </w:r>
    </w:p>
    <w:p w14:paraId="2D1FAF86" w14:textId="10F2CAB3" w:rsidR="008A46A9" w:rsidRPr="00381C92" w:rsidRDefault="008A46A9">
      <w:pPr>
        <w:rPr>
          <w:rFonts w:cstheme="minorHAnsi"/>
          <w:color w:val="000000" w:themeColor="text1"/>
        </w:rPr>
      </w:pPr>
      <w:r w:rsidRPr="00381C92">
        <w:rPr>
          <w:rFonts w:cstheme="minorHAnsi"/>
          <w:color w:val="000000" w:themeColor="text1"/>
        </w:rPr>
        <w:t>Reference</w:t>
      </w:r>
      <w:r w:rsidR="00381C92" w:rsidRPr="00381C92">
        <w:rPr>
          <w:rFonts w:cstheme="minorHAnsi"/>
          <w:color w:val="000000" w:themeColor="text1"/>
        </w:rPr>
        <w:t>……………………………………………………………………………………………………………………</w:t>
      </w:r>
      <w:proofErr w:type="gramStart"/>
      <w:r w:rsidR="00381C92" w:rsidRPr="00381C92">
        <w:rPr>
          <w:rFonts w:cstheme="minorHAnsi"/>
          <w:color w:val="000000" w:themeColor="text1"/>
        </w:rPr>
        <w:t>…..</w:t>
      </w:r>
      <w:proofErr w:type="gramEnd"/>
      <w:r w:rsidR="00381C92" w:rsidRPr="00381C92">
        <w:rPr>
          <w:rFonts w:cstheme="minorHAnsi"/>
          <w:color w:val="000000" w:themeColor="text1"/>
        </w:rPr>
        <w:t>11</w:t>
      </w:r>
    </w:p>
    <w:p w14:paraId="17D12D30" w14:textId="2D2FCAD6" w:rsidR="008A46A9" w:rsidRPr="00381C92" w:rsidRDefault="008A46A9">
      <w:pPr>
        <w:rPr>
          <w:rFonts w:cstheme="minorHAnsi"/>
          <w:color w:val="000000" w:themeColor="text1"/>
        </w:rPr>
      </w:pPr>
      <w:r w:rsidRPr="00381C92">
        <w:rPr>
          <w:rFonts w:cstheme="minorHAnsi"/>
          <w:color w:val="000000" w:themeColor="text1"/>
        </w:rPr>
        <w:t>Appendix 1</w:t>
      </w:r>
      <w:r w:rsidR="00381C92" w:rsidRPr="00381C92">
        <w:rPr>
          <w:rFonts w:cstheme="minorHAnsi"/>
          <w:color w:val="000000" w:themeColor="text1"/>
        </w:rPr>
        <w:t>………………………………………………………………………………………………………………………12</w:t>
      </w:r>
    </w:p>
    <w:p w14:paraId="2B4023EF" w14:textId="18279E35" w:rsidR="008A46A9" w:rsidRPr="00381C92" w:rsidRDefault="008A46A9">
      <w:pPr>
        <w:rPr>
          <w:rFonts w:cstheme="minorHAnsi"/>
          <w:color w:val="000000" w:themeColor="text1"/>
        </w:rPr>
      </w:pPr>
      <w:r w:rsidRPr="00381C92">
        <w:rPr>
          <w:rFonts w:cstheme="minorHAnsi"/>
          <w:color w:val="000000" w:themeColor="text1"/>
        </w:rPr>
        <w:t>Appendix 2</w:t>
      </w:r>
      <w:r w:rsidR="00381C92" w:rsidRPr="00381C92">
        <w:rPr>
          <w:rFonts w:cstheme="minorHAnsi"/>
          <w:color w:val="000000" w:themeColor="text1"/>
        </w:rPr>
        <w:t>………………………………………………………………………………………………………………………13</w:t>
      </w:r>
    </w:p>
    <w:p w14:paraId="216A3FE4" w14:textId="246F6A7D" w:rsidR="00A360AA" w:rsidRDefault="00A360AA" w:rsidP="00A360AA">
      <w:pPr>
        <w:jc w:val="center"/>
        <w:rPr>
          <w:rFonts w:cstheme="minorHAnsi"/>
          <w:b/>
          <w:bCs/>
          <w:color w:val="000000" w:themeColor="text1"/>
          <w:sz w:val="36"/>
          <w:szCs w:val="36"/>
        </w:rPr>
      </w:pPr>
    </w:p>
    <w:p w14:paraId="102EF8FD" w14:textId="77777777" w:rsidR="00E7215B" w:rsidRDefault="00E7215B">
      <w:pPr>
        <w:rPr>
          <w:rFonts w:cstheme="minorHAnsi"/>
          <w:b/>
          <w:bCs/>
          <w:color w:val="000000" w:themeColor="text1"/>
        </w:rPr>
      </w:pPr>
    </w:p>
    <w:p w14:paraId="6ACDDCBD" w14:textId="77777777" w:rsidR="00E7215B" w:rsidRDefault="00E7215B">
      <w:pPr>
        <w:rPr>
          <w:rFonts w:cstheme="minorHAnsi"/>
          <w:b/>
          <w:bCs/>
          <w:color w:val="000000" w:themeColor="text1"/>
        </w:rPr>
      </w:pPr>
    </w:p>
    <w:p w14:paraId="114BB102" w14:textId="77777777" w:rsidR="00E7215B" w:rsidRDefault="00E7215B">
      <w:pPr>
        <w:rPr>
          <w:rFonts w:cstheme="minorHAnsi"/>
          <w:b/>
          <w:bCs/>
          <w:color w:val="000000" w:themeColor="text1"/>
        </w:rPr>
      </w:pPr>
    </w:p>
    <w:p w14:paraId="62CE8B37" w14:textId="77777777" w:rsidR="00E7215B" w:rsidRDefault="00E7215B">
      <w:pPr>
        <w:rPr>
          <w:rFonts w:cstheme="minorHAnsi"/>
          <w:b/>
          <w:bCs/>
          <w:color w:val="000000" w:themeColor="text1"/>
        </w:rPr>
      </w:pPr>
    </w:p>
    <w:p w14:paraId="5B4E6DD6" w14:textId="77777777" w:rsidR="00E7215B" w:rsidRDefault="00E7215B">
      <w:pPr>
        <w:rPr>
          <w:rFonts w:cstheme="minorHAnsi"/>
          <w:b/>
          <w:bCs/>
          <w:color w:val="000000" w:themeColor="text1"/>
        </w:rPr>
      </w:pPr>
    </w:p>
    <w:p w14:paraId="110C86AA" w14:textId="77777777" w:rsidR="00E7215B" w:rsidRDefault="00E7215B">
      <w:pPr>
        <w:rPr>
          <w:rFonts w:cstheme="minorHAnsi"/>
          <w:b/>
          <w:bCs/>
          <w:color w:val="000000" w:themeColor="text1"/>
        </w:rPr>
      </w:pPr>
    </w:p>
    <w:p w14:paraId="3EEF5843" w14:textId="77777777" w:rsidR="00E7215B" w:rsidRDefault="00E7215B">
      <w:pPr>
        <w:rPr>
          <w:rFonts w:cstheme="minorHAnsi"/>
          <w:b/>
          <w:bCs/>
          <w:color w:val="000000" w:themeColor="text1"/>
        </w:rPr>
      </w:pPr>
    </w:p>
    <w:p w14:paraId="1D296D82" w14:textId="77777777" w:rsidR="00E7215B" w:rsidRDefault="00E7215B">
      <w:pPr>
        <w:rPr>
          <w:rFonts w:cstheme="minorHAnsi"/>
          <w:b/>
          <w:bCs/>
          <w:color w:val="000000" w:themeColor="text1"/>
        </w:rPr>
      </w:pPr>
    </w:p>
    <w:p w14:paraId="0BF98710" w14:textId="77777777" w:rsidR="00E7215B" w:rsidRDefault="00E7215B">
      <w:pPr>
        <w:rPr>
          <w:rFonts w:cstheme="minorHAnsi"/>
          <w:b/>
          <w:bCs/>
          <w:color w:val="000000" w:themeColor="text1"/>
        </w:rPr>
      </w:pPr>
    </w:p>
    <w:p w14:paraId="08E819A4" w14:textId="77777777" w:rsidR="00E7215B" w:rsidRDefault="00E7215B">
      <w:pPr>
        <w:rPr>
          <w:rFonts w:cstheme="minorHAnsi"/>
          <w:b/>
          <w:bCs/>
          <w:color w:val="000000" w:themeColor="text1"/>
        </w:rPr>
      </w:pPr>
    </w:p>
    <w:p w14:paraId="7FBD57CA" w14:textId="77777777" w:rsidR="00E7215B" w:rsidRDefault="00E7215B">
      <w:pPr>
        <w:rPr>
          <w:rFonts w:cstheme="minorHAnsi"/>
          <w:b/>
          <w:bCs/>
          <w:color w:val="000000" w:themeColor="text1"/>
        </w:rPr>
      </w:pPr>
    </w:p>
    <w:p w14:paraId="631D7653" w14:textId="77777777" w:rsidR="00E7215B" w:rsidRDefault="00E7215B">
      <w:pPr>
        <w:rPr>
          <w:rFonts w:cstheme="minorHAnsi"/>
          <w:b/>
          <w:bCs/>
          <w:color w:val="000000" w:themeColor="text1"/>
        </w:rPr>
      </w:pPr>
    </w:p>
    <w:p w14:paraId="539FC89B" w14:textId="77777777" w:rsidR="00E7215B" w:rsidRDefault="00E7215B">
      <w:pPr>
        <w:rPr>
          <w:rFonts w:cstheme="minorHAnsi"/>
          <w:b/>
          <w:bCs/>
          <w:color w:val="000000" w:themeColor="text1"/>
        </w:rPr>
      </w:pPr>
    </w:p>
    <w:p w14:paraId="28225C69" w14:textId="77777777" w:rsidR="00E7215B" w:rsidRDefault="00E7215B">
      <w:pPr>
        <w:rPr>
          <w:rFonts w:cstheme="minorHAnsi"/>
          <w:b/>
          <w:bCs/>
          <w:color w:val="000000" w:themeColor="text1"/>
        </w:rPr>
      </w:pPr>
    </w:p>
    <w:p w14:paraId="360C4411" w14:textId="77777777" w:rsidR="00E7215B" w:rsidRDefault="00E7215B">
      <w:pPr>
        <w:rPr>
          <w:rFonts w:cstheme="minorHAnsi"/>
          <w:b/>
          <w:bCs/>
          <w:color w:val="000000" w:themeColor="text1"/>
        </w:rPr>
      </w:pPr>
    </w:p>
    <w:p w14:paraId="718AE98A" w14:textId="77777777" w:rsidR="00E7215B" w:rsidRDefault="00E7215B">
      <w:pPr>
        <w:rPr>
          <w:rFonts w:cstheme="minorHAnsi"/>
          <w:b/>
          <w:bCs/>
          <w:color w:val="000000" w:themeColor="text1"/>
        </w:rPr>
      </w:pPr>
    </w:p>
    <w:p w14:paraId="7D3ACA49" w14:textId="77777777" w:rsidR="00E7215B" w:rsidRDefault="00E7215B">
      <w:pPr>
        <w:rPr>
          <w:rFonts w:cstheme="minorHAnsi"/>
          <w:b/>
          <w:bCs/>
          <w:color w:val="000000" w:themeColor="text1"/>
        </w:rPr>
      </w:pPr>
    </w:p>
    <w:p w14:paraId="6EA32D86" w14:textId="77777777" w:rsidR="00E7215B" w:rsidRDefault="00E7215B">
      <w:pPr>
        <w:rPr>
          <w:rFonts w:cstheme="minorHAnsi"/>
          <w:b/>
          <w:bCs/>
          <w:color w:val="000000" w:themeColor="text1"/>
        </w:rPr>
      </w:pPr>
    </w:p>
    <w:p w14:paraId="46184494" w14:textId="77777777" w:rsidR="00E7215B" w:rsidRDefault="00E7215B">
      <w:pPr>
        <w:rPr>
          <w:rFonts w:cstheme="minorHAnsi"/>
          <w:b/>
          <w:bCs/>
          <w:color w:val="000000" w:themeColor="text1"/>
        </w:rPr>
      </w:pPr>
    </w:p>
    <w:p w14:paraId="59A4956B" w14:textId="77777777" w:rsidR="00E7215B" w:rsidRDefault="00E7215B">
      <w:pPr>
        <w:rPr>
          <w:rFonts w:cstheme="minorHAnsi"/>
          <w:b/>
          <w:bCs/>
          <w:color w:val="000000" w:themeColor="text1"/>
        </w:rPr>
      </w:pPr>
    </w:p>
    <w:p w14:paraId="4F8B7659" w14:textId="77777777" w:rsidR="00E7215B" w:rsidRDefault="00E7215B">
      <w:pPr>
        <w:rPr>
          <w:rFonts w:cstheme="minorHAnsi"/>
          <w:b/>
          <w:bCs/>
          <w:color w:val="000000" w:themeColor="text1"/>
        </w:rPr>
      </w:pPr>
    </w:p>
    <w:p w14:paraId="4985B47A" w14:textId="77777777" w:rsidR="00E7215B" w:rsidRDefault="00E7215B">
      <w:pPr>
        <w:rPr>
          <w:rFonts w:cstheme="minorHAnsi"/>
          <w:b/>
          <w:bCs/>
          <w:color w:val="000000" w:themeColor="text1"/>
        </w:rPr>
      </w:pPr>
    </w:p>
    <w:p w14:paraId="51ED71D0" w14:textId="77777777" w:rsidR="00E7215B" w:rsidRDefault="00E7215B">
      <w:pPr>
        <w:rPr>
          <w:rFonts w:cstheme="minorHAnsi"/>
          <w:b/>
          <w:bCs/>
          <w:color w:val="000000" w:themeColor="text1"/>
        </w:rPr>
      </w:pPr>
    </w:p>
    <w:p w14:paraId="74114FCD" w14:textId="77777777" w:rsidR="00E7215B" w:rsidRDefault="00E7215B">
      <w:pPr>
        <w:rPr>
          <w:rFonts w:cstheme="minorHAnsi"/>
          <w:b/>
          <w:bCs/>
          <w:color w:val="000000" w:themeColor="text1"/>
        </w:rPr>
      </w:pPr>
    </w:p>
    <w:p w14:paraId="4D5D2A65" w14:textId="77777777" w:rsidR="00E7215B" w:rsidRDefault="00E7215B">
      <w:pPr>
        <w:rPr>
          <w:rFonts w:cstheme="minorHAnsi"/>
          <w:b/>
          <w:bCs/>
          <w:color w:val="000000" w:themeColor="text1"/>
        </w:rPr>
      </w:pPr>
    </w:p>
    <w:p w14:paraId="795FC79E" w14:textId="77777777" w:rsidR="00E7215B" w:rsidRDefault="00E7215B">
      <w:pPr>
        <w:rPr>
          <w:rFonts w:cstheme="minorHAnsi"/>
          <w:b/>
          <w:bCs/>
          <w:color w:val="000000" w:themeColor="text1"/>
        </w:rPr>
      </w:pPr>
    </w:p>
    <w:p w14:paraId="614EFFA1" w14:textId="77777777" w:rsidR="00E7215B" w:rsidRDefault="00E7215B">
      <w:pPr>
        <w:rPr>
          <w:rFonts w:cstheme="minorHAnsi"/>
          <w:b/>
          <w:bCs/>
          <w:color w:val="000000" w:themeColor="text1"/>
        </w:rPr>
      </w:pPr>
    </w:p>
    <w:p w14:paraId="7ED4350B" w14:textId="5870A112" w:rsidR="008A46A9" w:rsidRDefault="008A46A9">
      <w:pPr>
        <w:rPr>
          <w:rFonts w:cstheme="minorHAnsi"/>
          <w:b/>
          <w:bCs/>
          <w:color w:val="000000" w:themeColor="text1"/>
        </w:rPr>
      </w:pPr>
    </w:p>
    <w:p w14:paraId="7D64A20D" w14:textId="03235DDA" w:rsidR="004F0C5A" w:rsidRPr="00F86512" w:rsidRDefault="004F0C5A">
      <w:pPr>
        <w:rPr>
          <w:rFonts w:cstheme="minorHAnsi"/>
          <w:b/>
          <w:bCs/>
          <w:color w:val="000000" w:themeColor="text1"/>
        </w:rPr>
      </w:pPr>
      <w:r w:rsidRPr="00F86512">
        <w:rPr>
          <w:rFonts w:cstheme="minorHAnsi"/>
          <w:b/>
          <w:bCs/>
          <w:color w:val="000000" w:themeColor="text1"/>
        </w:rPr>
        <w:lastRenderedPageBreak/>
        <w:t>Introduction</w:t>
      </w:r>
    </w:p>
    <w:p w14:paraId="42BEA9B8" w14:textId="7B4478E3" w:rsidR="004F0C5A" w:rsidRPr="00F86512" w:rsidRDefault="004F0C5A">
      <w:pPr>
        <w:rPr>
          <w:rFonts w:cstheme="minorHAnsi"/>
          <w:color w:val="000000" w:themeColor="text1"/>
        </w:rPr>
      </w:pPr>
    </w:p>
    <w:p w14:paraId="0CDEA98F" w14:textId="11EB681B" w:rsidR="00E935AE" w:rsidRPr="00F86512" w:rsidRDefault="00E935AE">
      <w:pPr>
        <w:rPr>
          <w:rFonts w:cstheme="minorHAnsi"/>
          <w:color w:val="000000" w:themeColor="text1"/>
        </w:rPr>
      </w:pPr>
      <w:r w:rsidRPr="00F86512">
        <w:rPr>
          <w:rFonts w:cstheme="minorHAnsi"/>
          <w:color w:val="000000" w:themeColor="text1"/>
        </w:rPr>
        <w:t xml:space="preserve">In this report I will be looking at the impact of Virtual Learning Environment (VLE) – Moodle has on the student’s learning experience at the University of Wales Trinity Saint David (UWTSD) London Campus. </w:t>
      </w:r>
    </w:p>
    <w:p w14:paraId="0AE81B87" w14:textId="77777777" w:rsidR="004F0C5A" w:rsidRPr="00F86512" w:rsidRDefault="004F0C5A">
      <w:pPr>
        <w:rPr>
          <w:rFonts w:cstheme="minorHAnsi"/>
          <w:color w:val="000000" w:themeColor="text1"/>
        </w:rPr>
      </w:pPr>
    </w:p>
    <w:p w14:paraId="6B490263" w14:textId="3A627361" w:rsidR="007F0909" w:rsidRPr="00F86512" w:rsidRDefault="00E935AE" w:rsidP="007F0909">
      <w:pPr>
        <w:rPr>
          <w:rFonts w:eastAsia="Times New Roman" w:cstheme="minorHAnsi"/>
          <w:color w:val="000000" w:themeColor="text1"/>
          <w:lang w:eastAsia="en-GB"/>
        </w:rPr>
      </w:pPr>
      <w:r w:rsidRPr="00F86512">
        <w:rPr>
          <w:rFonts w:cstheme="minorHAnsi"/>
          <w:color w:val="000000" w:themeColor="text1"/>
        </w:rPr>
        <w:t xml:space="preserve">A </w:t>
      </w:r>
      <w:r w:rsidR="00D91526">
        <w:rPr>
          <w:rFonts w:cstheme="minorHAnsi"/>
          <w:color w:val="000000" w:themeColor="text1"/>
        </w:rPr>
        <w:t>VLE is</w:t>
      </w:r>
      <w:r w:rsidRPr="00F86512">
        <w:rPr>
          <w:rFonts w:eastAsia="Arial Unicode MS" w:cstheme="minorHAnsi"/>
          <w:color w:val="000000" w:themeColor="text1"/>
          <w:lang w:eastAsia="en-GB"/>
        </w:rPr>
        <w:t xml:space="preserve"> a </w:t>
      </w:r>
      <w:r w:rsidR="007F0909" w:rsidRPr="00F86512">
        <w:rPr>
          <w:rFonts w:eastAsia="Arial Unicode MS" w:cstheme="minorHAnsi"/>
          <w:color w:val="000000" w:themeColor="text1"/>
          <w:lang w:eastAsia="en-GB"/>
        </w:rPr>
        <w:t>“</w:t>
      </w:r>
      <w:r w:rsidRPr="00F86512">
        <w:rPr>
          <w:rFonts w:eastAsia="Arial Unicode MS" w:cstheme="minorHAnsi"/>
          <w:color w:val="000000" w:themeColor="text1"/>
          <w:lang w:eastAsia="en-GB"/>
        </w:rPr>
        <w:t>system for delivering learning materials to students via the web. These systems include assessment, student tracking, and communication tools. They can be accessed both on and off-campus, meaning that they can support students' learning outside the lecture hall 24 hours a day, seven days a week</w:t>
      </w:r>
      <w:r w:rsidR="007F0909" w:rsidRPr="00F86512">
        <w:rPr>
          <w:rFonts w:eastAsia="Arial Unicode MS" w:cstheme="minorHAnsi"/>
          <w:color w:val="000000" w:themeColor="text1"/>
          <w:lang w:eastAsia="en-GB"/>
        </w:rPr>
        <w:t>”</w:t>
      </w:r>
      <w:r w:rsidR="007F0909" w:rsidRPr="00F86512">
        <w:rPr>
          <w:rFonts w:cstheme="minorHAnsi"/>
          <w:color w:val="000000" w:themeColor="text1"/>
          <w:shd w:val="clear" w:color="auto" w:fill="FFFFFF"/>
        </w:rPr>
        <w:t xml:space="preserve"> </w:t>
      </w:r>
      <w:r w:rsidR="007F0909" w:rsidRPr="00F86512">
        <w:rPr>
          <w:rFonts w:eastAsia="Times New Roman" w:cstheme="minorHAnsi"/>
          <w:color w:val="000000" w:themeColor="text1"/>
          <w:shd w:val="clear" w:color="auto" w:fill="FFFFFF"/>
          <w:lang w:eastAsia="en-GB"/>
        </w:rPr>
        <w:t>(GOODALL and Oxford University Press, 2016)</w:t>
      </w:r>
      <w:r w:rsidR="009942B9" w:rsidRPr="00F86512">
        <w:rPr>
          <w:rFonts w:eastAsia="Times New Roman" w:cstheme="minorHAnsi"/>
          <w:color w:val="000000" w:themeColor="text1"/>
          <w:shd w:val="clear" w:color="auto" w:fill="FFFFFF"/>
          <w:lang w:eastAsia="en-GB"/>
        </w:rPr>
        <w:t xml:space="preserve"> There are many types of VLE’s and the one that I will be looking at is Moodle</w:t>
      </w:r>
      <w:r w:rsidR="00030AFB">
        <w:rPr>
          <w:rFonts w:eastAsia="Times New Roman" w:cstheme="minorHAnsi"/>
          <w:color w:val="000000" w:themeColor="text1"/>
          <w:shd w:val="clear" w:color="auto" w:fill="FFFFFF"/>
          <w:lang w:eastAsia="en-GB"/>
        </w:rPr>
        <w:t>.</w:t>
      </w:r>
    </w:p>
    <w:p w14:paraId="4DB4B4BD" w14:textId="3FB58494" w:rsidR="007F0909" w:rsidRPr="00F86512" w:rsidRDefault="007F0909">
      <w:pPr>
        <w:rPr>
          <w:rFonts w:eastAsia="Times New Roman" w:cstheme="minorHAnsi"/>
          <w:color w:val="000000" w:themeColor="text1"/>
          <w:lang w:eastAsia="en-GB"/>
        </w:rPr>
      </w:pPr>
    </w:p>
    <w:p w14:paraId="31ABFBAE" w14:textId="4821BAE9" w:rsidR="00B11437" w:rsidRPr="00F86512" w:rsidRDefault="00B11437">
      <w:pPr>
        <w:rPr>
          <w:rFonts w:eastAsia="Times New Roman" w:cstheme="minorHAnsi"/>
          <w:color w:val="000000" w:themeColor="text1"/>
          <w:lang w:eastAsia="en-GB"/>
        </w:rPr>
      </w:pPr>
      <w:r w:rsidRPr="00F86512">
        <w:rPr>
          <w:rFonts w:eastAsia="Times New Roman" w:cstheme="minorHAnsi"/>
          <w:color w:val="000000" w:themeColor="text1"/>
          <w:lang w:eastAsia="en-GB"/>
        </w:rPr>
        <w:t xml:space="preserve">In order for me to conduct this report I will be focusing on </w:t>
      </w:r>
      <w:r w:rsidR="00030AFB">
        <w:rPr>
          <w:rFonts w:eastAsia="Times New Roman" w:cstheme="minorHAnsi"/>
          <w:color w:val="000000" w:themeColor="text1"/>
          <w:lang w:eastAsia="en-GB"/>
        </w:rPr>
        <w:t xml:space="preserve">the research </w:t>
      </w:r>
      <w:r w:rsidR="00227CB7" w:rsidRPr="00F86512">
        <w:rPr>
          <w:rFonts w:eastAsia="Times New Roman" w:cstheme="minorHAnsi"/>
          <w:color w:val="000000" w:themeColor="text1"/>
          <w:lang w:eastAsia="en-GB"/>
        </w:rPr>
        <w:t xml:space="preserve">based on both primary and secondary data. The primary data I will be using to carry out the research will be a questionnaire, results from the questionnaire will be turned into graphs which will then be shown as a visual representation. </w:t>
      </w:r>
      <w:r w:rsidR="00D91526">
        <w:rPr>
          <w:rFonts w:eastAsia="Times New Roman" w:cstheme="minorHAnsi"/>
          <w:color w:val="000000" w:themeColor="text1"/>
          <w:lang w:eastAsia="en-GB"/>
        </w:rPr>
        <w:t>T</w:t>
      </w:r>
      <w:r w:rsidR="00227CB7" w:rsidRPr="00F86512">
        <w:rPr>
          <w:rFonts w:eastAsia="Times New Roman" w:cstheme="minorHAnsi"/>
          <w:color w:val="000000" w:themeColor="text1"/>
          <w:lang w:eastAsia="en-GB"/>
        </w:rPr>
        <w:t>hese findings will be analysed in detail in the Results, Findings</w:t>
      </w:r>
      <w:r w:rsidR="00B46520" w:rsidRPr="00F86512">
        <w:rPr>
          <w:rFonts w:eastAsia="Times New Roman" w:cstheme="minorHAnsi"/>
          <w:color w:val="000000" w:themeColor="text1"/>
          <w:lang w:eastAsia="en-GB"/>
        </w:rPr>
        <w:t xml:space="preserve">, Analysis part of the report. </w:t>
      </w:r>
    </w:p>
    <w:p w14:paraId="3D8F5535" w14:textId="3EC4AABF" w:rsidR="00B46520" w:rsidRPr="00F86512" w:rsidRDefault="00B46520">
      <w:pPr>
        <w:rPr>
          <w:rFonts w:eastAsia="Times New Roman" w:cstheme="minorHAnsi"/>
          <w:color w:val="000000" w:themeColor="text1"/>
          <w:lang w:eastAsia="en-GB"/>
        </w:rPr>
      </w:pPr>
    </w:p>
    <w:p w14:paraId="19D728B9" w14:textId="6254BE65" w:rsidR="00B46520" w:rsidRPr="00F86512" w:rsidRDefault="00B46520">
      <w:pPr>
        <w:rPr>
          <w:rFonts w:eastAsia="Times New Roman" w:cstheme="minorHAnsi"/>
          <w:b/>
          <w:bCs/>
          <w:color w:val="000000" w:themeColor="text1"/>
          <w:lang w:eastAsia="en-GB"/>
        </w:rPr>
      </w:pPr>
      <w:r w:rsidRPr="00F86512">
        <w:rPr>
          <w:rFonts w:eastAsia="Times New Roman" w:cstheme="minorHAnsi"/>
          <w:b/>
          <w:bCs/>
          <w:color w:val="000000" w:themeColor="text1"/>
          <w:lang w:eastAsia="en-GB"/>
        </w:rPr>
        <w:t>Rationale</w:t>
      </w:r>
    </w:p>
    <w:p w14:paraId="681915A3" w14:textId="255FEC1A" w:rsidR="009942B9" w:rsidRPr="00F86512" w:rsidRDefault="009942B9">
      <w:pPr>
        <w:rPr>
          <w:rFonts w:eastAsia="Times New Roman" w:cstheme="minorHAnsi"/>
          <w:color w:val="000000" w:themeColor="text1"/>
          <w:lang w:eastAsia="en-GB"/>
        </w:rPr>
      </w:pPr>
    </w:p>
    <w:p w14:paraId="6BF16BC6" w14:textId="18C87132" w:rsidR="009942B9" w:rsidRPr="00F86512" w:rsidRDefault="009942B9">
      <w:pPr>
        <w:rPr>
          <w:rFonts w:eastAsia="Times New Roman" w:cstheme="minorHAnsi"/>
          <w:color w:val="000000" w:themeColor="text1"/>
          <w:lang w:eastAsia="en-GB"/>
        </w:rPr>
      </w:pPr>
      <w:r w:rsidRPr="00F86512">
        <w:rPr>
          <w:rFonts w:eastAsia="Times New Roman" w:cstheme="minorHAnsi"/>
          <w:color w:val="000000" w:themeColor="text1"/>
          <w:lang w:eastAsia="en-GB"/>
        </w:rPr>
        <w:t xml:space="preserve">I am conducting this research to find out what the impact of VLE has on students’ at UWTSD and whether or not it has had any effect on their learning especially now that we are currently going through a pandemic due to COVD-19 and our learning has been based solely online. </w:t>
      </w:r>
    </w:p>
    <w:p w14:paraId="5CAB59C3" w14:textId="349F7C6F" w:rsidR="009942B9" w:rsidRPr="00F86512" w:rsidRDefault="009942B9">
      <w:pPr>
        <w:rPr>
          <w:rFonts w:eastAsia="Times New Roman" w:cstheme="minorHAnsi"/>
          <w:color w:val="000000" w:themeColor="text1"/>
          <w:lang w:eastAsia="en-GB"/>
        </w:rPr>
      </w:pPr>
    </w:p>
    <w:p w14:paraId="65758C0F" w14:textId="251DF4A7" w:rsidR="009942B9" w:rsidRPr="00F86512" w:rsidRDefault="00FC067B">
      <w:pPr>
        <w:rPr>
          <w:rFonts w:eastAsia="Times New Roman" w:cstheme="minorHAnsi"/>
          <w:b/>
          <w:bCs/>
          <w:color w:val="000000" w:themeColor="text1"/>
          <w:lang w:eastAsia="en-GB"/>
        </w:rPr>
      </w:pPr>
      <w:r w:rsidRPr="00F86512">
        <w:rPr>
          <w:rFonts w:eastAsia="Times New Roman" w:cstheme="minorHAnsi"/>
          <w:b/>
          <w:bCs/>
          <w:color w:val="000000" w:themeColor="text1"/>
          <w:lang w:eastAsia="en-GB"/>
        </w:rPr>
        <w:t>Research Objective</w:t>
      </w:r>
    </w:p>
    <w:p w14:paraId="093F80C4" w14:textId="057325C4" w:rsidR="00FC067B" w:rsidRPr="00F86512" w:rsidRDefault="00FC067B">
      <w:pPr>
        <w:rPr>
          <w:rFonts w:eastAsia="Times New Roman" w:cstheme="minorHAnsi"/>
          <w:color w:val="000000" w:themeColor="text1"/>
          <w:lang w:eastAsia="en-GB"/>
        </w:rPr>
      </w:pPr>
    </w:p>
    <w:p w14:paraId="2D7C7A50" w14:textId="2249E6CC" w:rsidR="007224BF" w:rsidRPr="00F86512" w:rsidRDefault="007224BF">
      <w:pPr>
        <w:rPr>
          <w:rFonts w:eastAsia="Times New Roman" w:cstheme="minorHAnsi"/>
          <w:color w:val="000000" w:themeColor="text1"/>
          <w:lang w:eastAsia="en-GB"/>
        </w:rPr>
      </w:pPr>
      <w:r w:rsidRPr="00F86512">
        <w:rPr>
          <w:rFonts w:eastAsia="Times New Roman" w:cstheme="minorHAnsi"/>
          <w:color w:val="000000" w:themeColor="text1"/>
          <w:lang w:eastAsia="en-GB"/>
        </w:rPr>
        <w:t>In this report the expectation that I am trying to achieve is that a virtual learning environment such as Moodle can have an impact on student’s learning</w:t>
      </w:r>
      <w:r w:rsidR="00274B85">
        <w:rPr>
          <w:rFonts w:eastAsia="Times New Roman" w:cstheme="minorHAnsi"/>
          <w:color w:val="000000" w:themeColor="text1"/>
          <w:lang w:eastAsia="en-GB"/>
        </w:rPr>
        <w:t xml:space="preserve">, whether it be a positive or negative. </w:t>
      </w:r>
    </w:p>
    <w:p w14:paraId="5E375AB5" w14:textId="67AA076C" w:rsidR="00FC067B" w:rsidRPr="00F86512" w:rsidRDefault="00FC067B">
      <w:pPr>
        <w:rPr>
          <w:rFonts w:eastAsia="Times New Roman" w:cstheme="minorHAnsi"/>
          <w:color w:val="000000" w:themeColor="text1"/>
          <w:lang w:eastAsia="en-GB"/>
        </w:rPr>
      </w:pPr>
    </w:p>
    <w:p w14:paraId="6F2989E6" w14:textId="3FF020B7" w:rsidR="00CE39DC" w:rsidRPr="00F86512" w:rsidRDefault="00CE39DC">
      <w:pPr>
        <w:rPr>
          <w:rFonts w:eastAsia="Times New Roman" w:cstheme="minorHAnsi"/>
          <w:b/>
          <w:bCs/>
          <w:color w:val="000000" w:themeColor="text1"/>
          <w:lang w:eastAsia="en-GB"/>
        </w:rPr>
      </w:pPr>
      <w:r w:rsidRPr="00F86512">
        <w:rPr>
          <w:rFonts w:eastAsia="Times New Roman" w:cstheme="minorHAnsi"/>
          <w:b/>
          <w:bCs/>
          <w:color w:val="000000" w:themeColor="text1"/>
          <w:lang w:eastAsia="en-GB"/>
        </w:rPr>
        <w:t>Literature Review</w:t>
      </w:r>
    </w:p>
    <w:p w14:paraId="5BF27671" w14:textId="69DFF70F" w:rsidR="00B46520" w:rsidRDefault="00B46520">
      <w:pPr>
        <w:rPr>
          <w:rFonts w:eastAsia="Times New Roman" w:cstheme="minorHAnsi"/>
          <w:b/>
          <w:bCs/>
          <w:color w:val="000000" w:themeColor="text1"/>
          <w:lang w:eastAsia="en-GB"/>
        </w:rPr>
      </w:pPr>
    </w:p>
    <w:p w14:paraId="4E3B2F29" w14:textId="01BE538D" w:rsidR="002833D7" w:rsidRDefault="00583CCE">
      <w:pPr>
        <w:rPr>
          <w:rFonts w:eastAsia="Times New Roman" w:cstheme="minorHAnsi"/>
          <w:color w:val="000000" w:themeColor="text1"/>
          <w:lang w:eastAsia="en-GB"/>
        </w:rPr>
      </w:pPr>
      <w:r>
        <w:rPr>
          <w:rFonts w:eastAsia="Times New Roman" w:cstheme="minorHAnsi"/>
          <w:color w:val="000000" w:themeColor="text1"/>
          <w:lang w:eastAsia="en-GB"/>
        </w:rPr>
        <w:t xml:space="preserve">A Journal ‘The use of Virtual Learning Environment and their impact on academic performance by Peter </w:t>
      </w:r>
      <w:proofErr w:type="spellStart"/>
      <w:r>
        <w:rPr>
          <w:rFonts w:eastAsia="Times New Roman" w:cstheme="minorHAnsi"/>
          <w:color w:val="000000" w:themeColor="text1"/>
          <w:lang w:eastAsia="en-GB"/>
        </w:rPr>
        <w:t>Demian</w:t>
      </w:r>
      <w:proofErr w:type="spellEnd"/>
      <w:r>
        <w:rPr>
          <w:rFonts w:eastAsia="Times New Roman" w:cstheme="minorHAnsi"/>
          <w:color w:val="000000" w:themeColor="text1"/>
          <w:lang w:eastAsia="en-GB"/>
        </w:rPr>
        <w:t xml:space="preserve"> and James Morrice discusses how a well maintained VLE should enable students of all learning styles to receive the best possible education (20</w:t>
      </w:r>
      <w:r w:rsidR="00446D10">
        <w:rPr>
          <w:rFonts w:eastAsia="Times New Roman" w:cstheme="minorHAnsi"/>
          <w:color w:val="000000" w:themeColor="text1"/>
          <w:lang w:eastAsia="en-GB"/>
        </w:rPr>
        <w:t>20</w:t>
      </w:r>
      <w:r>
        <w:rPr>
          <w:rFonts w:eastAsia="Times New Roman" w:cstheme="minorHAnsi"/>
          <w:color w:val="000000" w:themeColor="text1"/>
          <w:lang w:eastAsia="en-GB"/>
        </w:rPr>
        <w:t xml:space="preserve">). This shows that no matter what type of learning you prefer the VLE should cater for all and have all the necessary information that is needed for the course. </w:t>
      </w:r>
      <w:r w:rsidR="007700FE">
        <w:rPr>
          <w:rFonts w:eastAsia="Times New Roman" w:cstheme="minorHAnsi"/>
          <w:color w:val="000000" w:themeColor="text1"/>
          <w:lang w:eastAsia="en-GB"/>
        </w:rPr>
        <w:t>In this journal they carried out an examination of two modules to see the whether there is any relationship between the students’ academic performance and the times the VLE was used.</w:t>
      </w:r>
      <w:r w:rsidR="0073447C">
        <w:rPr>
          <w:rFonts w:eastAsia="Times New Roman" w:cstheme="minorHAnsi"/>
          <w:color w:val="000000" w:themeColor="text1"/>
          <w:lang w:eastAsia="en-GB"/>
        </w:rPr>
        <w:t xml:space="preserve"> (</w:t>
      </w:r>
      <w:proofErr w:type="spellStart"/>
      <w:r w:rsidR="0073447C">
        <w:rPr>
          <w:rFonts w:eastAsia="Times New Roman" w:cstheme="minorHAnsi"/>
          <w:color w:val="000000" w:themeColor="text1"/>
          <w:lang w:eastAsia="en-GB"/>
        </w:rPr>
        <w:t>Demian</w:t>
      </w:r>
      <w:proofErr w:type="spellEnd"/>
      <w:r w:rsidR="0073447C">
        <w:rPr>
          <w:rFonts w:eastAsia="Times New Roman" w:cstheme="minorHAnsi"/>
          <w:color w:val="000000" w:themeColor="text1"/>
          <w:lang w:eastAsia="en-GB"/>
        </w:rPr>
        <w:t xml:space="preserve"> and </w:t>
      </w:r>
      <w:proofErr w:type="spellStart"/>
      <w:r w:rsidR="0073447C">
        <w:rPr>
          <w:rFonts w:eastAsia="Times New Roman" w:cstheme="minorHAnsi"/>
          <w:color w:val="000000" w:themeColor="text1"/>
          <w:lang w:eastAsia="en-GB"/>
        </w:rPr>
        <w:t>Morriss</w:t>
      </w:r>
      <w:proofErr w:type="spellEnd"/>
      <w:r w:rsidR="0073447C">
        <w:rPr>
          <w:rFonts w:eastAsia="Times New Roman" w:cstheme="minorHAnsi"/>
          <w:color w:val="000000" w:themeColor="text1"/>
          <w:lang w:eastAsia="en-GB"/>
        </w:rPr>
        <w:t>, 20</w:t>
      </w:r>
      <w:r w:rsidR="00446D10">
        <w:rPr>
          <w:rFonts w:eastAsia="Times New Roman" w:cstheme="minorHAnsi"/>
          <w:color w:val="000000" w:themeColor="text1"/>
          <w:lang w:eastAsia="en-GB"/>
        </w:rPr>
        <w:t>20</w:t>
      </w:r>
      <w:r w:rsidR="0073447C">
        <w:rPr>
          <w:rFonts w:eastAsia="Times New Roman" w:cstheme="minorHAnsi"/>
          <w:color w:val="000000" w:themeColor="text1"/>
          <w:lang w:eastAsia="en-GB"/>
        </w:rPr>
        <w:t xml:space="preserve">). </w:t>
      </w:r>
      <w:r w:rsidR="007700FE">
        <w:rPr>
          <w:rFonts w:eastAsia="Times New Roman" w:cstheme="minorHAnsi"/>
          <w:color w:val="000000" w:themeColor="text1"/>
          <w:lang w:eastAsia="en-GB"/>
        </w:rPr>
        <w:t xml:space="preserve"> </w:t>
      </w:r>
      <w:r w:rsidR="00446D10" w:rsidRPr="00C212BB">
        <w:rPr>
          <w:rFonts w:eastAsia="Times New Roman" w:cstheme="minorHAnsi"/>
          <w:color w:val="000000" w:themeColor="text1"/>
          <w:lang w:eastAsia="en-GB"/>
        </w:rPr>
        <w:t xml:space="preserve">They also mentioned that no matter how structured a VLE is, there will always be a difference in how </w:t>
      </w:r>
      <w:r w:rsidR="00C212BB" w:rsidRPr="00C212BB">
        <w:rPr>
          <w:rFonts w:eastAsia="Times New Roman" w:cstheme="minorHAnsi"/>
          <w:color w:val="000000" w:themeColor="text1"/>
          <w:lang w:eastAsia="en-GB"/>
        </w:rPr>
        <w:t xml:space="preserve">diverse student use the resource. </w:t>
      </w:r>
    </w:p>
    <w:p w14:paraId="7D9803B6" w14:textId="4BD365DD" w:rsidR="00030AFB" w:rsidRDefault="00030AFB">
      <w:pPr>
        <w:rPr>
          <w:rFonts w:eastAsia="Times New Roman" w:cstheme="minorHAnsi"/>
          <w:color w:val="000000" w:themeColor="text1"/>
          <w:lang w:eastAsia="en-GB"/>
        </w:rPr>
      </w:pPr>
    </w:p>
    <w:p w14:paraId="07F7ACB9" w14:textId="69EC4869" w:rsidR="00030AFB" w:rsidRPr="00ED2082" w:rsidRDefault="00030AFB">
      <w:pPr>
        <w:rPr>
          <w:rFonts w:eastAsia="Times New Roman" w:cstheme="minorHAnsi"/>
          <w:b/>
          <w:bCs/>
          <w:color w:val="000000" w:themeColor="text1"/>
          <w:lang w:eastAsia="en-GB"/>
        </w:rPr>
      </w:pPr>
      <w:r w:rsidRPr="00ED2082">
        <w:rPr>
          <w:rFonts w:eastAsia="Times New Roman" w:cstheme="minorHAnsi"/>
          <w:color w:val="000000" w:themeColor="text1"/>
          <w:lang w:eastAsia="en-GB"/>
        </w:rPr>
        <w:t xml:space="preserve">From this research </w:t>
      </w:r>
      <w:proofErr w:type="spellStart"/>
      <w:r w:rsidRPr="00ED2082">
        <w:rPr>
          <w:rFonts w:eastAsia="Times New Roman" w:cstheme="minorHAnsi"/>
          <w:color w:val="000000" w:themeColor="text1"/>
          <w:lang w:eastAsia="en-GB"/>
        </w:rPr>
        <w:t>Demian</w:t>
      </w:r>
      <w:proofErr w:type="spellEnd"/>
      <w:r w:rsidRPr="00ED2082">
        <w:rPr>
          <w:rFonts w:eastAsia="Times New Roman" w:cstheme="minorHAnsi"/>
          <w:color w:val="000000" w:themeColor="text1"/>
          <w:lang w:eastAsia="en-GB"/>
        </w:rPr>
        <w:t xml:space="preserve"> and Morrice determined that the VLE has very little effect on students’ academic performance (2020). </w:t>
      </w:r>
    </w:p>
    <w:p w14:paraId="7432D0D8" w14:textId="77777777" w:rsidR="002833D7" w:rsidRPr="00ED2082" w:rsidRDefault="002833D7">
      <w:pPr>
        <w:rPr>
          <w:rFonts w:eastAsia="Times New Roman" w:cstheme="minorHAnsi"/>
          <w:color w:val="000000" w:themeColor="text1"/>
          <w:lang w:eastAsia="en-GB"/>
        </w:rPr>
      </w:pPr>
    </w:p>
    <w:p w14:paraId="74BAA50A" w14:textId="584439EE" w:rsidR="002833D7" w:rsidRPr="00004437" w:rsidRDefault="00891CE5">
      <w:pPr>
        <w:rPr>
          <w:rFonts w:eastAsia="Times New Roman" w:cstheme="minorHAnsi"/>
          <w:color w:val="000000" w:themeColor="text1"/>
          <w:lang w:eastAsia="en-GB"/>
        </w:rPr>
      </w:pPr>
      <w:r w:rsidRPr="00ED2082">
        <w:rPr>
          <w:rFonts w:eastAsia="Times New Roman" w:cstheme="minorHAnsi"/>
          <w:color w:val="000000" w:themeColor="text1"/>
          <w:lang w:eastAsia="en-GB"/>
        </w:rPr>
        <w:t xml:space="preserve">In addition, another article that I came across </w:t>
      </w:r>
      <w:r w:rsidR="007F14CD" w:rsidRPr="00ED2082">
        <w:rPr>
          <w:rFonts w:eastAsia="Times New Roman" w:cstheme="minorHAnsi"/>
          <w:color w:val="000000" w:themeColor="text1"/>
          <w:lang w:eastAsia="en-GB"/>
        </w:rPr>
        <w:t xml:space="preserve">is by Barker &amp; Grossman, they wrote about ‘The Learning Impact of a virtual Learning Environment: Student View (2013). They conducted a survey into the use of VLE by 248 students at an English Sixth Form College, this was based on three </w:t>
      </w:r>
      <w:r w:rsidR="007F14CD" w:rsidRPr="00ED2082">
        <w:rPr>
          <w:rFonts w:eastAsia="Times New Roman" w:cstheme="minorHAnsi"/>
          <w:color w:val="000000" w:themeColor="text1"/>
          <w:lang w:eastAsia="en-GB"/>
        </w:rPr>
        <w:lastRenderedPageBreak/>
        <w:t xml:space="preserve">questions on the impact of the use of Moodle. </w:t>
      </w:r>
      <w:r w:rsidR="00004437">
        <w:rPr>
          <w:rFonts w:eastAsia="Times New Roman" w:cstheme="minorHAnsi"/>
          <w:color w:val="000000" w:themeColor="text1"/>
          <w:lang w:eastAsia="en-GB"/>
        </w:rPr>
        <w:t xml:space="preserve">This article was very in-depth in their research about other researches on VLE and the negative and positives. </w:t>
      </w:r>
    </w:p>
    <w:p w14:paraId="60D3BDB4" w14:textId="321D0E3C" w:rsidR="00004437" w:rsidRPr="00004437" w:rsidRDefault="009F5427">
      <w:pPr>
        <w:rPr>
          <w:rFonts w:eastAsia="Times New Roman" w:cstheme="minorHAnsi"/>
          <w:color w:val="000000" w:themeColor="text1"/>
          <w:lang w:eastAsia="en-GB"/>
        </w:rPr>
      </w:pPr>
      <w:r>
        <w:rPr>
          <w:rFonts w:eastAsia="Times New Roman" w:cstheme="minorHAnsi"/>
          <w:color w:val="000000" w:themeColor="text1"/>
          <w:lang w:eastAsia="en-GB"/>
        </w:rPr>
        <w:t>T</w:t>
      </w:r>
      <w:r w:rsidR="00004437" w:rsidRPr="00004437">
        <w:rPr>
          <w:rFonts w:eastAsia="Times New Roman" w:cstheme="minorHAnsi"/>
          <w:color w:val="000000" w:themeColor="text1"/>
          <w:lang w:eastAsia="en-GB"/>
        </w:rPr>
        <w:t>he article concluded that “</w:t>
      </w:r>
      <w:r w:rsidR="002B6AFC">
        <w:rPr>
          <w:rFonts w:eastAsia="Times New Roman" w:cstheme="minorHAnsi"/>
          <w:color w:val="000000" w:themeColor="text1"/>
          <w:lang w:eastAsia="en-GB"/>
        </w:rPr>
        <w:t>t</w:t>
      </w:r>
      <w:r w:rsidR="00004437" w:rsidRPr="00004437">
        <w:rPr>
          <w:rFonts w:eastAsia="Times New Roman" w:cstheme="minorHAnsi"/>
          <w:color w:val="000000" w:themeColor="text1"/>
          <w:lang w:eastAsia="en-GB"/>
        </w:rPr>
        <w:t>he use of VLE encourages independent learning with the opportunity to learn informally at a time, place and pace to suit the learner”</w:t>
      </w:r>
      <w:r w:rsidR="00004437">
        <w:rPr>
          <w:rFonts w:eastAsia="Times New Roman" w:cstheme="minorHAnsi"/>
          <w:color w:val="000000" w:themeColor="text1"/>
          <w:lang w:eastAsia="en-GB"/>
        </w:rPr>
        <w:t xml:space="preserve"> (Barker and Grossman, 2013)</w:t>
      </w:r>
    </w:p>
    <w:p w14:paraId="7086C9D2" w14:textId="1F8D9F33" w:rsidR="002833D7" w:rsidRDefault="002833D7">
      <w:pPr>
        <w:rPr>
          <w:rFonts w:eastAsia="Times New Roman" w:cstheme="minorHAnsi"/>
          <w:color w:val="000000" w:themeColor="text1"/>
          <w:lang w:eastAsia="en-GB"/>
        </w:rPr>
      </w:pPr>
    </w:p>
    <w:p w14:paraId="172139F4" w14:textId="32E5FF1C" w:rsidR="00694148" w:rsidRPr="00004437" w:rsidRDefault="00694148">
      <w:pPr>
        <w:rPr>
          <w:rFonts w:eastAsia="Times New Roman" w:cstheme="minorHAnsi"/>
          <w:color w:val="000000" w:themeColor="text1"/>
          <w:lang w:eastAsia="en-GB"/>
        </w:rPr>
      </w:pPr>
      <w:r>
        <w:rPr>
          <w:rFonts w:eastAsia="Times New Roman" w:cstheme="minorHAnsi"/>
          <w:color w:val="000000" w:themeColor="text1"/>
          <w:lang w:eastAsia="en-GB"/>
        </w:rPr>
        <w:t xml:space="preserve">From these researchers we can see that the best thing about VLE is that it supports independent learning whereas the first review did not have any impact on the learning. </w:t>
      </w:r>
    </w:p>
    <w:p w14:paraId="66E5C161" w14:textId="77777777" w:rsidR="002833D7" w:rsidRDefault="002833D7">
      <w:pPr>
        <w:rPr>
          <w:rFonts w:eastAsia="Times New Roman" w:cstheme="minorHAnsi"/>
          <w:b/>
          <w:bCs/>
          <w:color w:val="000000" w:themeColor="text1"/>
          <w:lang w:eastAsia="en-GB"/>
        </w:rPr>
      </w:pPr>
    </w:p>
    <w:p w14:paraId="248C8D60" w14:textId="17388CAB" w:rsidR="00A90C83" w:rsidRPr="00F86512" w:rsidRDefault="00A90C83">
      <w:pPr>
        <w:rPr>
          <w:rFonts w:eastAsia="Times New Roman" w:cstheme="minorHAnsi"/>
          <w:b/>
          <w:bCs/>
          <w:color w:val="000000" w:themeColor="text1"/>
          <w:lang w:eastAsia="en-GB"/>
        </w:rPr>
      </w:pPr>
      <w:r w:rsidRPr="00F86512">
        <w:rPr>
          <w:rFonts w:eastAsia="Times New Roman" w:cstheme="minorHAnsi"/>
          <w:b/>
          <w:bCs/>
          <w:color w:val="000000" w:themeColor="text1"/>
          <w:lang w:eastAsia="en-GB"/>
        </w:rPr>
        <w:t xml:space="preserve">Research Methodology </w:t>
      </w:r>
    </w:p>
    <w:p w14:paraId="63AD08CA" w14:textId="02CA3C9F" w:rsidR="00A90C83" w:rsidRPr="00F86512" w:rsidRDefault="00A90C83">
      <w:pPr>
        <w:rPr>
          <w:rFonts w:eastAsia="Times New Roman" w:cstheme="minorHAnsi"/>
          <w:b/>
          <w:bCs/>
          <w:color w:val="000000" w:themeColor="text1"/>
          <w:lang w:eastAsia="en-GB"/>
        </w:rPr>
      </w:pPr>
    </w:p>
    <w:p w14:paraId="4DB8CD72" w14:textId="55573C4B" w:rsidR="007224BF" w:rsidRPr="00F86512" w:rsidRDefault="007224BF" w:rsidP="007224BF">
      <w:pPr>
        <w:rPr>
          <w:rFonts w:eastAsia="Times New Roman" w:cstheme="minorHAnsi"/>
          <w:color w:val="000000" w:themeColor="text1"/>
          <w:lang w:eastAsia="en-GB"/>
        </w:rPr>
      </w:pPr>
      <w:r w:rsidRPr="00F86512">
        <w:rPr>
          <w:rFonts w:eastAsia="Times New Roman" w:cstheme="minorHAnsi"/>
          <w:color w:val="000000" w:themeColor="text1"/>
          <w:lang w:eastAsia="en-GB"/>
        </w:rPr>
        <w:t xml:space="preserve">Methodology </w:t>
      </w:r>
      <w:r w:rsidR="00205A5C">
        <w:rPr>
          <w:rFonts w:eastAsia="Times New Roman" w:cstheme="minorHAnsi"/>
          <w:color w:val="000000" w:themeColor="text1"/>
          <w:lang w:eastAsia="en-GB"/>
        </w:rPr>
        <w:t>“</w:t>
      </w:r>
      <w:r w:rsidRPr="00F86512">
        <w:rPr>
          <w:rFonts w:eastAsia="Times New Roman" w:cstheme="minorHAnsi"/>
          <w:color w:val="000000" w:themeColor="text1"/>
          <w:shd w:val="clear" w:color="auto" w:fill="FFFFFF"/>
          <w:lang w:eastAsia="en-GB"/>
        </w:rPr>
        <w:t xml:space="preserve">is the specific procedures or techniques used to identify, select, process, and analyse information about a topic. In a research paper, the methodology section allows the reader to critically evaluate a study’s overall validity and </w:t>
      </w:r>
      <w:r w:rsidR="00205A5C" w:rsidRPr="00F86512">
        <w:rPr>
          <w:rFonts w:eastAsia="Times New Roman" w:cstheme="minorHAnsi"/>
          <w:color w:val="000000" w:themeColor="text1"/>
          <w:shd w:val="clear" w:color="auto" w:fill="FFFFFF"/>
          <w:lang w:eastAsia="en-GB"/>
        </w:rPr>
        <w:t>reliability</w:t>
      </w:r>
      <w:r w:rsidR="00205A5C">
        <w:rPr>
          <w:rFonts w:eastAsia="Times New Roman" w:cstheme="minorHAnsi"/>
          <w:color w:val="000000" w:themeColor="text1"/>
          <w:shd w:val="clear" w:color="auto" w:fill="FFFFFF"/>
          <w:lang w:eastAsia="en-GB"/>
        </w:rPr>
        <w:t>”</w:t>
      </w:r>
      <w:r w:rsidR="00205A5C" w:rsidRPr="00F86512">
        <w:rPr>
          <w:rFonts w:eastAsia="Times New Roman" w:cstheme="minorHAnsi"/>
          <w:color w:val="000000" w:themeColor="text1"/>
          <w:shd w:val="clear" w:color="auto" w:fill="FFFFFF"/>
          <w:lang w:eastAsia="en-GB"/>
        </w:rPr>
        <w:t xml:space="preserve"> (</w:t>
      </w:r>
      <w:r w:rsidRPr="00F86512">
        <w:rPr>
          <w:rFonts w:eastAsia="Times New Roman" w:cstheme="minorHAnsi"/>
          <w:color w:val="000000" w:themeColor="text1"/>
          <w:shd w:val="clear" w:color="auto" w:fill="FFFFFF"/>
          <w:lang w:eastAsia="en-GB"/>
        </w:rPr>
        <w:t>Wits.ac.za, 2019)</w:t>
      </w:r>
      <w:r w:rsidR="00205A5C">
        <w:rPr>
          <w:rFonts w:eastAsia="Times New Roman" w:cstheme="minorHAnsi"/>
          <w:color w:val="000000" w:themeColor="text1"/>
          <w:shd w:val="clear" w:color="auto" w:fill="FFFFFF"/>
          <w:lang w:eastAsia="en-GB"/>
        </w:rPr>
        <w:t>.</w:t>
      </w:r>
    </w:p>
    <w:p w14:paraId="1BD1C9E9" w14:textId="77777777" w:rsidR="00895099" w:rsidRPr="00F86512" w:rsidRDefault="00895099">
      <w:pPr>
        <w:rPr>
          <w:rFonts w:eastAsia="Times New Roman" w:cstheme="minorHAnsi"/>
          <w:b/>
          <w:bCs/>
          <w:color w:val="000000" w:themeColor="text1"/>
          <w:lang w:eastAsia="en-GB"/>
        </w:rPr>
      </w:pPr>
    </w:p>
    <w:p w14:paraId="17BB13E5" w14:textId="21382D02" w:rsidR="00A90C83" w:rsidRPr="00F86512" w:rsidRDefault="00633440">
      <w:pPr>
        <w:rPr>
          <w:rFonts w:eastAsia="Times New Roman" w:cstheme="minorHAnsi"/>
          <w:b/>
          <w:bCs/>
          <w:color w:val="000000" w:themeColor="text1"/>
          <w:lang w:eastAsia="en-GB"/>
        </w:rPr>
      </w:pPr>
      <w:r w:rsidRPr="00F86512">
        <w:rPr>
          <w:rFonts w:eastAsia="Times New Roman" w:cstheme="minorHAnsi"/>
          <w:b/>
          <w:bCs/>
          <w:color w:val="000000" w:themeColor="text1"/>
          <w:lang w:eastAsia="en-GB"/>
        </w:rPr>
        <w:t xml:space="preserve">Quantitative and Qualitative </w:t>
      </w:r>
    </w:p>
    <w:p w14:paraId="2D906447" w14:textId="4160E4E8" w:rsidR="00633440" w:rsidRPr="00F86512" w:rsidRDefault="00633440">
      <w:pPr>
        <w:rPr>
          <w:rFonts w:eastAsia="Times New Roman" w:cstheme="minorHAnsi"/>
          <w:b/>
          <w:bCs/>
          <w:color w:val="000000" w:themeColor="text1"/>
          <w:lang w:eastAsia="en-GB"/>
        </w:rPr>
      </w:pPr>
    </w:p>
    <w:p w14:paraId="2A29E9F4" w14:textId="7F439CCE" w:rsidR="00490D3E" w:rsidRPr="00F86512" w:rsidRDefault="00633440" w:rsidP="00490D3E">
      <w:pPr>
        <w:rPr>
          <w:rFonts w:eastAsia="Times New Roman" w:cstheme="minorHAnsi"/>
          <w:color w:val="000000" w:themeColor="text1"/>
          <w:shd w:val="clear" w:color="auto" w:fill="FFFFFF"/>
          <w:lang w:eastAsia="en-GB"/>
        </w:rPr>
      </w:pPr>
      <w:r w:rsidRPr="00F86512">
        <w:rPr>
          <w:rFonts w:eastAsia="Times New Roman" w:cstheme="minorHAnsi"/>
          <w:color w:val="000000" w:themeColor="text1"/>
          <w:lang w:eastAsia="en-GB"/>
        </w:rPr>
        <w:t>Research methods can be divided into Quantitative and Qualitative methods.</w:t>
      </w:r>
      <w:r w:rsidR="00490D3E" w:rsidRPr="00F86512">
        <w:rPr>
          <w:rFonts w:eastAsia="Times New Roman" w:cstheme="minorHAnsi"/>
          <w:color w:val="000000" w:themeColor="text1"/>
          <w:lang w:eastAsia="en-GB"/>
        </w:rPr>
        <w:t xml:space="preserve"> “</w:t>
      </w:r>
      <w:r w:rsidR="00490D3E" w:rsidRPr="00F86512">
        <w:rPr>
          <w:rFonts w:eastAsia="Times New Roman" w:cstheme="minorHAnsi"/>
          <w:color w:val="000000" w:themeColor="text1"/>
          <w:shd w:val="clear" w:color="auto" w:fill="FFFFFF"/>
          <w:lang w:eastAsia="en-GB"/>
        </w:rPr>
        <w:t>Quantitative data is information about quantities, and therefore numbers, and qualitative data is descriptive, and regards phenomenon which can be observed but not measured, such as language” (</w:t>
      </w:r>
      <w:proofErr w:type="spellStart"/>
      <w:r w:rsidR="00490D3E" w:rsidRPr="00F86512">
        <w:rPr>
          <w:rFonts w:eastAsia="Times New Roman" w:cstheme="minorHAnsi"/>
          <w:color w:val="000000" w:themeColor="text1"/>
          <w:shd w:val="clear" w:color="auto" w:fill="FFFFFF"/>
          <w:lang w:eastAsia="en-GB"/>
        </w:rPr>
        <w:t>Mcleod</w:t>
      </w:r>
      <w:proofErr w:type="spellEnd"/>
      <w:r w:rsidR="00490D3E" w:rsidRPr="00F86512">
        <w:rPr>
          <w:rFonts w:eastAsia="Times New Roman" w:cstheme="minorHAnsi"/>
          <w:color w:val="000000" w:themeColor="text1"/>
          <w:shd w:val="clear" w:color="auto" w:fill="FFFFFF"/>
          <w:lang w:eastAsia="en-GB"/>
        </w:rPr>
        <w:t>, 2019)</w:t>
      </w:r>
    </w:p>
    <w:p w14:paraId="5FE387AA" w14:textId="36D87646" w:rsidR="00895099" w:rsidRPr="00F86512" w:rsidRDefault="00895099" w:rsidP="00490D3E">
      <w:pPr>
        <w:rPr>
          <w:rFonts w:eastAsia="Times New Roman" w:cstheme="minorHAnsi"/>
          <w:color w:val="000000" w:themeColor="text1"/>
          <w:shd w:val="clear" w:color="auto" w:fill="FFFFFF"/>
          <w:lang w:eastAsia="en-GB"/>
        </w:rPr>
      </w:pPr>
    </w:p>
    <w:p w14:paraId="2A233B0E" w14:textId="6439E7B3" w:rsidR="00447B24" w:rsidRPr="00F86512" w:rsidRDefault="00895099" w:rsidP="00447B24">
      <w:pPr>
        <w:rPr>
          <w:rFonts w:eastAsia="Times New Roman" w:cstheme="minorHAnsi"/>
          <w:color w:val="000000" w:themeColor="text1"/>
          <w:lang w:eastAsia="en-GB"/>
        </w:rPr>
      </w:pPr>
      <w:r w:rsidRPr="00F86512">
        <w:rPr>
          <w:rFonts w:eastAsia="Times New Roman" w:cstheme="minorHAnsi"/>
          <w:color w:val="000000" w:themeColor="text1"/>
          <w:lang w:eastAsia="en-GB"/>
        </w:rPr>
        <w:t>Susan E. DeFranzo mentions how Qualitative data collection methods are not as well-thought-out or organised as Quantitative data collection methods (2018)</w:t>
      </w:r>
      <w:r w:rsidR="00447B24" w:rsidRPr="00F86512">
        <w:rPr>
          <w:rFonts w:eastAsia="Times New Roman" w:cstheme="minorHAnsi"/>
          <w:color w:val="000000" w:themeColor="text1"/>
          <w:lang w:eastAsia="en-GB"/>
        </w:rPr>
        <w:t xml:space="preserve"> However this does not mean to say that one form of research is better than the other as </w:t>
      </w:r>
      <w:r w:rsidR="00694148">
        <w:rPr>
          <w:rFonts w:eastAsia="Times New Roman" w:cstheme="minorHAnsi"/>
          <w:color w:val="000000" w:themeColor="text1"/>
          <w:lang w:eastAsia="en-GB"/>
        </w:rPr>
        <w:t xml:space="preserve">they </w:t>
      </w:r>
      <w:r w:rsidR="00447B24" w:rsidRPr="00F86512">
        <w:rPr>
          <w:rFonts w:eastAsia="Times New Roman" w:cstheme="minorHAnsi"/>
          <w:color w:val="000000" w:themeColor="text1"/>
          <w:lang w:eastAsia="en-GB"/>
        </w:rPr>
        <w:t xml:space="preserve">both </w:t>
      </w:r>
      <w:r w:rsidR="00B94FC3" w:rsidRPr="00F86512">
        <w:rPr>
          <w:rFonts w:eastAsia="Times New Roman" w:cstheme="minorHAnsi"/>
          <w:color w:val="000000" w:themeColor="text1"/>
          <w:lang w:eastAsia="en-GB"/>
        </w:rPr>
        <w:t>work</w:t>
      </w:r>
      <w:r w:rsidR="00447B24" w:rsidRPr="00F86512">
        <w:rPr>
          <w:rFonts w:eastAsia="Times New Roman" w:cstheme="minorHAnsi"/>
          <w:color w:val="000000" w:themeColor="text1"/>
          <w:lang w:eastAsia="en-GB"/>
        </w:rPr>
        <w:t xml:space="preserve"> together. A web page evaluates how “using a combination of qualitative and quantitative data can improve an evaluation by ensuring that the limitations of one type of data are balanced by the strengths of another. This will ensure that understanding is improved by integrating different ways of knowing” </w:t>
      </w:r>
      <w:r w:rsidR="00447B24" w:rsidRPr="00F86512">
        <w:rPr>
          <w:rFonts w:eastAsia="Times New Roman" w:cstheme="minorHAnsi"/>
          <w:color w:val="000000" w:themeColor="text1"/>
          <w:shd w:val="clear" w:color="auto" w:fill="FFFFFF"/>
          <w:lang w:eastAsia="en-GB"/>
        </w:rPr>
        <w:t>(</w:t>
      </w:r>
      <w:proofErr w:type="spellStart"/>
      <w:r w:rsidR="00447B24" w:rsidRPr="00F86512">
        <w:rPr>
          <w:rFonts w:eastAsia="Times New Roman" w:cstheme="minorHAnsi"/>
          <w:color w:val="000000" w:themeColor="text1"/>
          <w:shd w:val="clear" w:color="auto" w:fill="FFFFFF"/>
          <w:lang w:eastAsia="en-GB"/>
        </w:rPr>
        <w:t>BetterEvaluation</w:t>
      </w:r>
      <w:proofErr w:type="spellEnd"/>
      <w:r w:rsidR="00447B24" w:rsidRPr="00F86512">
        <w:rPr>
          <w:rFonts w:eastAsia="Times New Roman" w:cstheme="minorHAnsi"/>
          <w:color w:val="000000" w:themeColor="text1"/>
          <w:shd w:val="clear" w:color="auto" w:fill="FFFFFF"/>
          <w:lang w:eastAsia="en-GB"/>
        </w:rPr>
        <w:t>, 2011)</w:t>
      </w:r>
    </w:p>
    <w:p w14:paraId="5FC82280" w14:textId="738755F3" w:rsidR="00447B24" w:rsidRPr="00F86512" w:rsidRDefault="00447B24" w:rsidP="00447B24">
      <w:pPr>
        <w:rPr>
          <w:rFonts w:eastAsia="Times New Roman" w:cstheme="minorHAnsi"/>
          <w:color w:val="000000" w:themeColor="text1"/>
          <w:lang w:eastAsia="en-GB"/>
        </w:rPr>
      </w:pPr>
    </w:p>
    <w:p w14:paraId="76D5AE1A" w14:textId="5727B610" w:rsidR="00AA5844" w:rsidRPr="00F86512" w:rsidRDefault="0002593C" w:rsidP="00AA5844">
      <w:pPr>
        <w:rPr>
          <w:rFonts w:eastAsia="Times New Roman" w:cstheme="minorHAnsi"/>
          <w:color w:val="000000" w:themeColor="text1"/>
          <w:lang w:eastAsia="en-GB"/>
        </w:rPr>
      </w:pPr>
      <w:r w:rsidRPr="00F86512">
        <w:rPr>
          <w:rFonts w:eastAsia="Times New Roman" w:cstheme="minorHAnsi"/>
          <w:color w:val="000000" w:themeColor="text1"/>
          <w:lang w:eastAsia="en-GB"/>
        </w:rPr>
        <w:t>Therefore,</w:t>
      </w:r>
      <w:r w:rsidR="005A23CA" w:rsidRPr="00F86512">
        <w:rPr>
          <w:rFonts w:eastAsia="Times New Roman" w:cstheme="minorHAnsi"/>
          <w:color w:val="000000" w:themeColor="text1"/>
          <w:lang w:eastAsia="en-GB"/>
        </w:rPr>
        <w:t xml:space="preserve"> this is why I am going to be using both quantitative and qualitative research methods</w:t>
      </w:r>
      <w:r w:rsidR="00C7005F">
        <w:rPr>
          <w:rFonts w:eastAsia="Times New Roman" w:cstheme="minorHAnsi"/>
          <w:color w:val="000000" w:themeColor="text1"/>
          <w:lang w:eastAsia="en-GB"/>
        </w:rPr>
        <w:t xml:space="preserve">. </w:t>
      </w:r>
    </w:p>
    <w:p w14:paraId="7E850A09" w14:textId="77777777" w:rsidR="00AA5844" w:rsidRPr="00F86512" w:rsidRDefault="00AA5844" w:rsidP="00AA5844">
      <w:pPr>
        <w:rPr>
          <w:rFonts w:eastAsia="Times New Roman" w:cstheme="minorHAnsi"/>
          <w:color w:val="000000" w:themeColor="text1"/>
          <w:lang w:eastAsia="en-GB"/>
        </w:rPr>
      </w:pPr>
    </w:p>
    <w:p w14:paraId="5E27B8D2" w14:textId="19EE2B43" w:rsidR="00A90C83" w:rsidRPr="00F86512" w:rsidRDefault="00A90C83">
      <w:pPr>
        <w:rPr>
          <w:rFonts w:eastAsia="Times New Roman" w:cstheme="minorHAnsi"/>
          <w:b/>
          <w:bCs/>
          <w:color w:val="000000" w:themeColor="text1"/>
          <w:lang w:eastAsia="en-GB"/>
        </w:rPr>
      </w:pPr>
      <w:r w:rsidRPr="00F86512">
        <w:rPr>
          <w:rFonts w:eastAsia="Times New Roman" w:cstheme="minorHAnsi"/>
          <w:b/>
          <w:bCs/>
          <w:color w:val="000000" w:themeColor="text1"/>
          <w:lang w:eastAsia="en-GB"/>
        </w:rPr>
        <w:t>Data Collection Process</w:t>
      </w:r>
    </w:p>
    <w:p w14:paraId="2BB77A9A" w14:textId="1F0EF792" w:rsidR="00A90C83" w:rsidRPr="00F86512" w:rsidRDefault="00A90C83">
      <w:pPr>
        <w:rPr>
          <w:rFonts w:eastAsia="Times New Roman" w:cstheme="minorHAnsi"/>
          <w:b/>
          <w:bCs/>
          <w:color w:val="000000" w:themeColor="text1"/>
          <w:lang w:eastAsia="en-GB"/>
        </w:rPr>
      </w:pPr>
    </w:p>
    <w:p w14:paraId="17053BDA" w14:textId="5CE0DBDA" w:rsidR="0070281E" w:rsidRDefault="0002593C">
      <w:pPr>
        <w:rPr>
          <w:rFonts w:eastAsia="Times New Roman" w:cstheme="minorHAnsi"/>
          <w:color w:val="000000" w:themeColor="text1"/>
          <w:lang w:eastAsia="en-GB"/>
        </w:rPr>
      </w:pPr>
      <w:r w:rsidRPr="00F86512">
        <w:rPr>
          <w:rFonts w:eastAsia="Times New Roman" w:cstheme="minorHAnsi"/>
          <w:color w:val="000000" w:themeColor="text1"/>
          <w:lang w:eastAsia="en-GB"/>
        </w:rPr>
        <w:t>In this part of the report I will be discussing what Data is and the two different types of data that has been used in this repor</w:t>
      </w:r>
      <w:r w:rsidR="0070281E">
        <w:rPr>
          <w:rFonts w:eastAsia="Times New Roman" w:cstheme="minorHAnsi"/>
          <w:color w:val="000000" w:themeColor="text1"/>
          <w:lang w:eastAsia="en-GB"/>
        </w:rPr>
        <w:t xml:space="preserve">t and the process of data collection. In order to understand data collection </w:t>
      </w:r>
      <w:r w:rsidR="006E34A8">
        <w:rPr>
          <w:rFonts w:eastAsia="Times New Roman" w:cstheme="minorHAnsi"/>
          <w:color w:val="000000" w:themeColor="text1"/>
          <w:lang w:eastAsia="en-GB"/>
        </w:rPr>
        <w:t>process,</w:t>
      </w:r>
      <w:r w:rsidR="0070281E">
        <w:rPr>
          <w:rFonts w:eastAsia="Times New Roman" w:cstheme="minorHAnsi"/>
          <w:color w:val="000000" w:themeColor="text1"/>
          <w:lang w:eastAsia="en-GB"/>
        </w:rPr>
        <w:t xml:space="preserve"> we must first look at what data is. </w:t>
      </w:r>
    </w:p>
    <w:p w14:paraId="1C3C4F84" w14:textId="0A707355" w:rsidR="0002593C" w:rsidRPr="00F86512" w:rsidRDefault="0002593C">
      <w:pPr>
        <w:rPr>
          <w:rFonts w:eastAsia="Times New Roman" w:cstheme="minorHAnsi"/>
          <w:color w:val="000000" w:themeColor="text1"/>
          <w:lang w:eastAsia="en-GB"/>
        </w:rPr>
      </w:pPr>
      <w:r w:rsidRPr="00F86512">
        <w:rPr>
          <w:rFonts w:eastAsia="Times New Roman" w:cstheme="minorHAnsi"/>
          <w:color w:val="000000" w:themeColor="text1"/>
          <w:lang w:eastAsia="en-GB"/>
        </w:rPr>
        <w:t xml:space="preserve"> </w:t>
      </w:r>
    </w:p>
    <w:p w14:paraId="5A94E397" w14:textId="33873EFA" w:rsidR="008F1DC8" w:rsidRPr="00F86512" w:rsidRDefault="007D273A" w:rsidP="008F1DC8">
      <w:pPr>
        <w:rPr>
          <w:rFonts w:eastAsia="Times New Roman" w:cstheme="minorHAnsi"/>
          <w:color w:val="000000" w:themeColor="text1"/>
          <w:shd w:val="clear" w:color="auto" w:fill="FFFFFF"/>
          <w:lang w:eastAsia="en-GB"/>
        </w:rPr>
      </w:pPr>
      <w:r w:rsidRPr="00F86512">
        <w:rPr>
          <w:rFonts w:eastAsia="Times New Roman" w:cstheme="minorHAnsi"/>
          <w:color w:val="000000" w:themeColor="text1"/>
          <w:lang w:eastAsia="en-GB"/>
        </w:rPr>
        <w:t xml:space="preserve">An article by Sagar </w:t>
      </w:r>
      <w:proofErr w:type="spellStart"/>
      <w:r w:rsidRPr="00F86512">
        <w:rPr>
          <w:rFonts w:eastAsia="Times New Roman" w:cstheme="minorHAnsi"/>
          <w:color w:val="000000" w:themeColor="text1"/>
          <w:lang w:eastAsia="en-GB"/>
        </w:rPr>
        <w:t>Aryal</w:t>
      </w:r>
      <w:proofErr w:type="spellEnd"/>
      <w:r w:rsidRPr="00F86512">
        <w:rPr>
          <w:rFonts w:eastAsia="Times New Roman" w:cstheme="minorHAnsi"/>
          <w:color w:val="000000" w:themeColor="text1"/>
          <w:lang w:eastAsia="en-GB"/>
        </w:rPr>
        <w:t xml:space="preserve"> in </w:t>
      </w:r>
      <w:r w:rsidR="008F1DC8" w:rsidRPr="00F86512">
        <w:rPr>
          <w:rFonts w:eastAsia="Times New Roman" w:cstheme="minorHAnsi"/>
          <w:color w:val="000000" w:themeColor="text1"/>
          <w:lang w:eastAsia="en-GB"/>
        </w:rPr>
        <w:t>Microbiology and Biology notes defines data as u</w:t>
      </w:r>
      <w:r w:rsidRPr="00F86512">
        <w:rPr>
          <w:rFonts w:eastAsia="Times New Roman" w:cstheme="minorHAnsi"/>
          <w:color w:val="000000" w:themeColor="text1"/>
          <w:lang w:eastAsia="en-GB"/>
        </w:rPr>
        <w:t>norganised raw facts which need to be processed, it is a</w:t>
      </w:r>
      <w:r w:rsidR="008F1DC8" w:rsidRPr="00F86512">
        <w:rPr>
          <w:rFonts w:eastAsia="Times New Roman" w:cstheme="minorHAnsi"/>
          <w:color w:val="000000" w:themeColor="text1"/>
          <w:lang w:eastAsia="en-GB"/>
        </w:rPr>
        <w:t xml:space="preserve"> set of values of subject with respect to quantitative and qualitative variables </w:t>
      </w:r>
      <w:r w:rsidR="008F1DC8" w:rsidRPr="00F86512">
        <w:rPr>
          <w:rFonts w:eastAsia="Times New Roman" w:cstheme="minorHAnsi"/>
          <w:color w:val="000000" w:themeColor="text1"/>
          <w:shd w:val="clear" w:color="auto" w:fill="FFFFFF"/>
          <w:lang w:eastAsia="en-GB"/>
        </w:rPr>
        <w:t>(Microbe Notes, 2020) He also goes on to mention that there are different forms of data such as primary, secondary, cross – sectional, categorical and many more.</w:t>
      </w:r>
    </w:p>
    <w:p w14:paraId="7A4F5945" w14:textId="51209E7B" w:rsidR="008F1DC8" w:rsidRPr="00F86512" w:rsidRDefault="008F1DC8" w:rsidP="008F1DC8">
      <w:pPr>
        <w:rPr>
          <w:rFonts w:eastAsia="Times New Roman" w:cstheme="minorHAnsi"/>
          <w:color w:val="000000" w:themeColor="text1"/>
          <w:shd w:val="clear" w:color="auto" w:fill="FFFFFF"/>
          <w:lang w:eastAsia="en-GB"/>
        </w:rPr>
      </w:pPr>
    </w:p>
    <w:p w14:paraId="01AFC821" w14:textId="77777777" w:rsidR="00BC2C86" w:rsidRDefault="008F1DC8" w:rsidP="008F1DC8">
      <w:pPr>
        <w:rPr>
          <w:rFonts w:eastAsia="Times New Roman" w:cstheme="minorHAnsi"/>
          <w:color w:val="000000" w:themeColor="text1"/>
          <w:shd w:val="clear" w:color="auto" w:fill="FFFFFF"/>
          <w:lang w:eastAsia="en-GB"/>
        </w:rPr>
      </w:pPr>
      <w:r w:rsidRPr="00F86512">
        <w:rPr>
          <w:rFonts w:eastAsia="Times New Roman" w:cstheme="minorHAnsi"/>
          <w:color w:val="000000" w:themeColor="text1"/>
          <w:shd w:val="clear" w:color="auto" w:fill="FFFFFF"/>
          <w:lang w:eastAsia="en-GB"/>
        </w:rPr>
        <w:t xml:space="preserve">The two form of data that I am going to be focusing on in this report will be primary and secondary data. </w:t>
      </w:r>
    </w:p>
    <w:p w14:paraId="6E6294A7" w14:textId="77777777" w:rsidR="00E7215B" w:rsidRDefault="00E7215B" w:rsidP="008F1DC8">
      <w:pPr>
        <w:rPr>
          <w:rFonts w:eastAsia="Times New Roman" w:cstheme="minorHAnsi"/>
          <w:color w:val="000000" w:themeColor="text1"/>
          <w:shd w:val="clear" w:color="auto" w:fill="FFFFFF"/>
          <w:lang w:eastAsia="en-GB"/>
        </w:rPr>
      </w:pPr>
    </w:p>
    <w:p w14:paraId="13259EEF" w14:textId="478FB013" w:rsidR="008F1DC8" w:rsidRDefault="008F1DC8" w:rsidP="008F1DC8">
      <w:pPr>
        <w:rPr>
          <w:rFonts w:eastAsia="Times New Roman" w:cstheme="minorHAnsi"/>
          <w:color w:val="000000" w:themeColor="text1"/>
          <w:shd w:val="clear" w:color="auto" w:fill="FFFFFF"/>
          <w:lang w:eastAsia="en-GB"/>
        </w:rPr>
      </w:pPr>
      <w:r w:rsidRPr="00F86512">
        <w:rPr>
          <w:rFonts w:eastAsia="Times New Roman" w:cstheme="minorHAnsi"/>
          <w:color w:val="000000" w:themeColor="text1"/>
          <w:shd w:val="clear" w:color="auto" w:fill="FFFFFF"/>
          <w:lang w:eastAsia="en-GB"/>
        </w:rPr>
        <w:t>Primary data is “an original and unique data, which is directly collected by the researcher from a source according to his requirements” (Microbe Notes, 2020)</w:t>
      </w:r>
    </w:p>
    <w:p w14:paraId="48FDD050" w14:textId="4C95E5EC" w:rsidR="00610F99" w:rsidRDefault="00610F99" w:rsidP="008F1DC8">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lastRenderedPageBreak/>
        <w:t>Hence the primary data that I have done is that I prepare</w:t>
      </w:r>
      <w:r w:rsidR="00C7005F">
        <w:rPr>
          <w:rFonts w:eastAsia="Times New Roman" w:cstheme="minorHAnsi"/>
          <w:color w:val="000000" w:themeColor="text1"/>
          <w:shd w:val="clear" w:color="auto" w:fill="FFFFFF"/>
          <w:lang w:eastAsia="en-GB"/>
        </w:rPr>
        <w:t>d</w:t>
      </w:r>
      <w:r>
        <w:rPr>
          <w:rFonts w:eastAsia="Times New Roman" w:cstheme="minorHAnsi"/>
          <w:color w:val="000000" w:themeColor="text1"/>
          <w:shd w:val="clear" w:color="auto" w:fill="FFFFFF"/>
          <w:lang w:eastAsia="en-GB"/>
        </w:rPr>
        <w:t xml:space="preserve"> a questionnaire to conduct a survey and to collect data to help with my research on this topic. This data collection was completed online </w:t>
      </w:r>
      <w:r w:rsidR="00C7005F">
        <w:rPr>
          <w:rFonts w:eastAsia="Times New Roman" w:cstheme="minorHAnsi"/>
          <w:color w:val="000000" w:themeColor="text1"/>
          <w:shd w:val="clear" w:color="auto" w:fill="FFFFFF"/>
          <w:lang w:eastAsia="en-GB"/>
        </w:rPr>
        <w:t xml:space="preserve">solely </w:t>
      </w:r>
      <w:r>
        <w:rPr>
          <w:rFonts w:eastAsia="Times New Roman" w:cstheme="minorHAnsi"/>
          <w:color w:val="000000" w:themeColor="text1"/>
          <w:shd w:val="clear" w:color="auto" w:fill="FFFFFF"/>
          <w:lang w:eastAsia="en-GB"/>
        </w:rPr>
        <w:t xml:space="preserve">and given to students via our university emails in my campus due to the pandemic. The students were required to fill in the questionnaires and email them back with their answers which were then collated into an excel spreadsheet and then a visual representation was formed by plotting graphs and charts from the results.  </w:t>
      </w:r>
    </w:p>
    <w:p w14:paraId="2DA272FD" w14:textId="4C222F19" w:rsidR="00C7005F" w:rsidRDefault="00C7005F" w:rsidP="008F1DC8">
      <w:pPr>
        <w:rPr>
          <w:rFonts w:eastAsia="Times New Roman" w:cstheme="minorHAnsi"/>
          <w:color w:val="000000" w:themeColor="text1"/>
          <w:shd w:val="clear" w:color="auto" w:fill="FFFFFF"/>
          <w:lang w:eastAsia="en-GB"/>
        </w:rPr>
      </w:pPr>
    </w:p>
    <w:p w14:paraId="5675AE18" w14:textId="5D8F92D2" w:rsidR="00C7005F" w:rsidRPr="00F86512" w:rsidRDefault="00C7005F" w:rsidP="008F1DC8">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The secondary data </w:t>
      </w:r>
      <w:r w:rsidR="00BC2C86">
        <w:rPr>
          <w:rFonts w:eastAsia="Times New Roman" w:cstheme="minorHAnsi"/>
          <w:color w:val="000000" w:themeColor="text1"/>
          <w:shd w:val="clear" w:color="auto" w:fill="FFFFFF"/>
          <w:lang w:eastAsia="en-GB"/>
        </w:rPr>
        <w:t xml:space="preserve">is referred to “data that has already been </w:t>
      </w:r>
      <w:r w:rsidR="000F3893">
        <w:rPr>
          <w:rFonts w:eastAsia="Times New Roman" w:cstheme="minorHAnsi"/>
          <w:color w:val="000000" w:themeColor="text1"/>
          <w:shd w:val="clear" w:color="auto" w:fill="FFFFFF"/>
          <w:lang w:eastAsia="en-GB"/>
        </w:rPr>
        <w:t>gathered</w:t>
      </w:r>
      <w:r w:rsidR="00BC2C86">
        <w:rPr>
          <w:rFonts w:eastAsia="Times New Roman" w:cstheme="minorHAnsi"/>
          <w:color w:val="000000" w:themeColor="text1"/>
          <w:shd w:val="clear" w:color="auto" w:fill="FFFFFF"/>
          <w:lang w:eastAsia="en-GB"/>
        </w:rPr>
        <w:t xml:space="preserve"> for a certain purpose and </w:t>
      </w:r>
      <w:r w:rsidR="000F3893">
        <w:rPr>
          <w:rFonts w:eastAsia="Times New Roman" w:cstheme="minorHAnsi"/>
          <w:color w:val="000000" w:themeColor="text1"/>
          <w:shd w:val="clear" w:color="auto" w:fill="FFFFFF"/>
          <w:lang w:eastAsia="en-GB"/>
        </w:rPr>
        <w:t>acknowledged</w:t>
      </w:r>
      <w:r w:rsidR="00BC2C86">
        <w:rPr>
          <w:rFonts w:eastAsia="Times New Roman" w:cstheme="minorHAnsi"/>
          <w:color w:val="000000" w:themeColor="text1"/>
          <w:shd w:val="clear" w:color="auto" w:fill="FFFFFF"/>
          <w:lang w:eastAsia="en-GB"/>
        </w:rPr>
        <w:t xml:space="preserve"> somewhere else, it </w:t>
      </w:r>
      <w:r w:rsidR="000F3893">
        <w:rPr>
          <w:rFonts w:eastAsia="Times New Roman" w:cstheme="minorHAnsi"/>
          <w:color w:val="000000" w:themeColor="text1"/>
          <w:shd w:val="clear" w:color="auto" w:fill="FFFFFF"/>
          <w:lang w:eastAsia="en-GB"/>
        </w:rPr>
        <w:t>composed</w:t>
      </w:r>
      <w:r w:rsidR="00BC2C86">
        <w:rPr>
          <w:rFonts w:eastAsia="Times New Roman" w:cstheme="minorHAnsi"/>
          <w:color w:val="000000" w:themeColor="text1"/>
          <w:shd w:val="clear" w:color="auto" w:fill="FFFFFF"/>
          <w:lang w:eastAsia="en-GB"/>
        </w:rPr>
        <w:t xml:space="preserve"> by someone else for some other purpose (but utilised by the </w:t>
      </w:r>
      <w:r w:rsidR="000F3893">
        <w:rPr>
          <w:rFonts w:eastAsia="Times New Roman" w:cstheme="minorHAnsi"/>
          <w:color w:val="000000" w:themeColor="text1"/>
          <w:shd w:val="clear" w:color="auto" w:fill="FFFFFF"/>
          <w:lang w:eastAsia="en-GB"/>
        </w:rPr>
        <w:t>researcher</w:t>
      </w:r>
      <w:r w:rsidR="00BC2C86">
        <w:rPr>
          <w:rFonts w:eastAsia="Times New Roman" w:cstheme="minorHAnsi"/>
          <w:color w:val="000000" w:themeColor="text1"/>
          <w:shd w:val="clear" w:color="auto" w:fill="FFFFFF"/>
          <w:lang w:eastAsia="en-GB"/>
        </w:rPr>
        <w:t xml:space="preserve"> for another purpose) is secondary data </w:t>
      </w:r>
      <w:r w:rsidR="00BC2C86" w:rsidRPr="00F86512">
        <w:rPr>
          <w:rFonts w:eastAsia="Times New Roman" w:cstheme="minorHAnsi"/>
          <w:color w:val="000000" w:themeColor="text1"/>
          <w:shd w:val="clear" w:color="auto" w:fill="FFFFFF"/>
          <w:lang w:eastAsia="en-GB"/>
        </w:rPr>
        <w:t>(Microbe Notes, 2020)</w:t>
      </w:r>
      <w:r w:rsidR="00BC2C86">
        <w:rPr>
          <w:rFonts w:eastAsia="Times New Roman" w:cstheme="minorHAnsi"/>
          <w:color w:val="000000" w:themeColor="text1"/>
          <w:shd w:val="clear" w:color="auto" w:fill="FFFFFF"/>
          <w:lang w:eastAsia="en-GB"/>
        </w:rPr>
        <w:t xml:space="preserve"> Therefor the secondary data </w:t>
      </w:r>
      <w:r>
        <w:rPr>
          <w:rFonts w:eastAsia="Times New Roman" w:cstheme="minorHAnsi"/>
          <w:color w:val="000000" w:themeColor="text1"/>
          <w:shd w:val="clear" w:color="auto" w:fill="FFFFFF"/>
          <w:lang w:eastAsia="en-GB"/>
        </w:rPr>
        <w:t>that I have collected is from web links online, articles</w:t>
      </w:r>
      <w:r w:rsidR="002B1923">
        <w:rPr>
          <w:rFonts w:eastAsia="Times New Roman" w:cstheme="minorHAnsi"/>
          <w:color w:val="000000" w:themeColor="text1"/>
          <w:shd w:val="clear" w:color="auto" w:fill="FFFFFF"/>
          <w:lang w:eastAsia="en-GB"/>
        </w:rPr>
        <w:t xml:space="preserve"> and journals</w:t>
      </w:r>
      <w:r>
        <w:rPr>
          <w:rFonts w:eastAsia="Times New Roman" w:cstheme="minorHAnsi"/>
          <w:color w:val="000000" w:themeColor="text1"/>
          <w:shd w:val="clear" w:color="auto" w:fill="FFFFFF"/>
          <w:lang w:eastAsia="en-GB"/>
        </w:rPr>
        <w:t xml:space="preserve"> that have been published </w:t>
      </w:r>
      <w:r w:rsidR="002B1923">
        <w:rPr>
          <w:rFonts w:eastAsia="Times New Roman" w:cstheme="minorHAnsi"/>
          <w:color w:val="000000" w:themeColor="text1"/>
          <w:shd w:val="clear" w:color="auto" w:fill="FFFFFF"/>
          <w:lang w:eastAsia="en-GB"/>
        </w:rPr>
        <w:t xml:space="preserve">on this </w:t>
      </w:r>
      <w:r w:rsidR="00407ADF">
        <w:rPr>
          <w:rFonts w:eastAsia="Times New Roman" w:cstheme="minorHAnsi"/>
          <w:color w:val="000000" w:themeColor="text1"/>
          <w:shd w:val="clear" w:color="auto" w:fill="FFFFFF"/>
          <w:lang w:eastAsia="en-GB"/>
        </w:rPr>
        <w:t>topic</w:t>
      </w:r>
      <w:r w:rsidR="002B1923">
        <w:rPr>
          <w:rFonts w:eastAsia="Times New Roman" w:cstheme="minorHAnsi"/>
          <w:color w:val="000000" w:themeColor="text1"/>
          <w:shd w:val="clear" w:color="auto" w:fill="FFFFFF"/>
          <w:lang w:eastAsia="en-GB"/>
        </w:rPr>
        <w:t xml:space="preserve">. This has been shown in the literature review which I wrote about earlier on this </w:t>
      </w:r>
      <w:r w:rsidR="00BC2C86">
        <w:rPr>
          <w:rFonts w:eastAsia="Times New Roman" w:cstheme="minorHAnsi"/>
          <w:color w:val="000000" w:themeColor="text1"/>
          <w:shd w:val="clear" w:color="auto" w:fill="FFFFFF"/>
          <w:lang w:eastAsia="en-GB"/>
        </w:rPr>
        <w:t>report.</w:t>
      </w:r>
      <w:r w:rsidR="002B1923">
        <w:rPr>
          <w:rFonts w:eastAsia="Times New Roman" w:cstheme="minorHAnsi"/>
          <w:color w:val="000000" w:themeColor="text1"/>
          <w:shd w:val="clear" w:color="auto" w:fill="FFFFFF"/>
          <w:lang w:eastAsia="en-GB"/>
        </w:rPr>
        <w:t xml:space="preserve"> </w:t>
      </w:r>
    </w:p>
    <w:p w14:paraId="1CBA4FAD" w14:textId="2283108F" w:rsidR="00B46520" w:rsidRDefault="00B46520">
      <w:pPr>
        <w:rPr>
          <w:rFonts w:cstheme="minorHAnsi"/>
          <w:color w:val="000000" w:themeColor="text1"/>
        </w:rPr>
      </w:pPr>
    </w:p>
    <w:p w14:paraId="61731CF9" w14:textId="77777777" w:rsidR="008A46A9" w:rsidRDefault="00FD553F">
      <w:pPr>
        <w:rPr>
          <w:rFonts w:cstheme="minorHAnsi"/>
          <w:b/>
          <w:bCs/>
          <w:color w:val="000000" w:themeColor="text1"/>
        </w:rPr>
      </w:pPr>
      <w:r w:rsidRPr="00FD553F">
        <w:rPr>
          <w:rFonts w:cstheme="minorHAnsi"/>
          <w:b/>
          <w:bCs/>
          <w:color w:val="000000" w:themeColor="text1"/>
        </w:rPr>
        <w:t>Population</w:t>
      </w:r>
    </w:p>
    <w:p w14:paraId="452763AC" w14:textId="7D2A790F" w:rsidR="0014454B" w:rsidRDefault="0014454B">
      <w:pPr>
        <w:rPr>
          <w:rFonts w:cstheme="minorHAnsi"/>
          <w:b/>
          <w:bCs/>
          <w:color w:val="000000" w:themeColor="text1"/>
        </w:rPr>
      </w:pPr>
      <w:r>
        <w:rPr>
          <w:rFonts w:cstheme="minorHAnsi"/>
          <w:b/>
          <w:bCs/>
          <w:color w:val="000000" w:themeColor="text1"/>
        </w:rPr>
        <w:t xml:space="preserve"> </w:t>
      </w:r>
    </w:p>
    <w:p w14:paraId="4D70BAFD" w14:textId="797B6A6B" w:rsidR="007F0909" w:rsidRDefault="002C7ED9">
      <w:pPr>
        <w:rPr>
          <w:rFonts w:cstheme="minorHAnsi"/>
          <w:color w:val="000000" w:themeColor="text1"/>
        </w:rPr>
      </w:pPr>
      <w:r>
        <w:rPr>
          <w:rFonts w:cstheme="minorHAnsi"/>
          <w:color w:val="000000" w:themeColor="text1"/>
        </w:rPr>
        <w:t>A group of individuals that a researcher tries to understand or obtain a conclusion regarding their research is known as a population. (methods.sagepub.com, n.d.)</w:t>
      </w:r>
    </w:p>
    <w:p w14:paraId="0EAE96EA" w14:textId="3F973452" w:rsidR="002C7ED9" w:rsidRDefault="002C7ED9">
      <w:pPr>
        <w:rPr>
          <w:rFonts w:cstheme="minorHAnsi"/>
          <w:color w:val="000000" w:themeColor="text1"/>
        </w:rPr>
      </w:pPr>
      <w:r>
        <w:rPr>
          <w:rFonts w:cstheme="minorHAnsi"/>
          <w:color w:val="000000" w:themeColor="text1"/>
        </w:rPr>
        <w:t>“</w:t>
      </w:r>
      <w:r w:rsidR="00FC5922">
        <w:rPr>
          <w:rFonts w:cstheme="minorHAnsi"/>
          <w:color w:val="000000" w:themeColor="text1"/>
        </w:rPr>
        <w:t>I</w:t>
      </w:r>
      <w:r>
        <w:rPr>
          <w:rFonts w:cstheme="minorHAnsi"/>
          <w:color w:val="000000" w:themeColor="text1"/>
        </w:rPr>
        <w:t>t is for the benefit of the population that research</w:t>
      </w:r>
      <w:r w:rsidR="00FC5922">
        <w:rPr>
          <w:rFonts w:cstheme="minorHAnsi"/>
          <w:color w:val="000000" w:themeColor="text1"/>
        </w:rPr>
        <w:t xml:space="preserve">es are done. However due to the </w:t>
      </w:r>
      <w:r w:rsidR="000F3893">
        <w:rPr>
          <w:rFonts w:cstheme="minorHAnsi"/>
          <w:color w:val="000000" w:themeColor="text1"/>
        </w:rPr>
        <w:t>enormous</w:t>
      </w:r>
      <w:r w:rsidR="00FC5922">
        <w:rPr>
          <w:rFonts w:cstheme="minorHAnsi"/>
          <w:color w:val="000000" w:themeColor="text1"/>
        </w:rPr>
        <w:t xml:space="preserve"> </w:t>
      </w:r>
      <w:r w:rsidR="000F3893">
        <w:rPr>
          <w:rFonts w:cstheme="minorHAnsi"/>
          <w:color w:val="000000" w:themeColor="text1"/>
        </w:rPr>
        <w:t>volume</w:t>
      </w:r>
      <w:r w:rsidR="00FC5922">
        <w:rPr>
          <w:rFonts w:cstheme="minorHAnsi"/>
          <w:color w:val="000000" w:themeColor="text1"/>
        </w:rPr>
        <w:t xml:space="preserve"> of population, researchers often cannot test every individual in the population due to it being too expensive or time-consuming. Therefore</w:t>
      </w:r>
      <w:r w:rsidR="00B25D46">
        <w:rPr>
          <w:rFonts w:cstheme="minorHAnsi"/>
          <w:color w:val="000000" w:themeColor="text1"/>
        </w:rPr>
        <w:t>,</w:t>
      </w:r>
      <w:r w:rsidR="00FC5922">
        <w:rPr>
          <w:rFonts w:cstheme="minorHAnsi"/>
          <w:color w:val="000000" w:themeColor="text1"/>
        </w:rPr>
        <w:t xml:space="preserve"> this is the reason why researches rely on sampling techniques. (explorable.com, n.d.)</w:t>
      </w:r>
    </w:p>
    <w:p w14:paraId="6B177894" w14:textId="7E79AA04" w:rsidR="0084795C" w:rsidRDefault="0084795C">
      <w:pPr>
        <w:rPr>
          <w:rFonts w:cstheme="minorHAnsi"/>
          <w:color w:val="000000" w:themeColor="text1"/>
        </w:rPr>
      </w:pPr>
    </w:p>
    <w:p w14:paraId="0746BCFB" w14:textId="07446671" w:rsidR="00192892" w:rsidRDefault="0084795C">
      <w:pPr>
        <w:rPr>
          <w:rFonts w:cstheme="minorHAnsi"/>
          <w:color w:val="000000" w:themeColor="text1"/>
        </w:rPr>
      </w:pPr>
      <w:r>
        <w:rPr>
          <w:rFonts w:cstheme="minorHAnsi"/>
          <w:color w:val="000000" w:themeColor="text1"/>
        </w:rPr>
        <w:t xml:space="preserve">In my case the population </w:t>
      </w:r>
      <w:r w:rsidR="00192892">
        <w:rPr>
          <w:rFonts w:cstheme="minorHAnsi"/>
          <w:color w:val="000000" w:themeColor="text1"/>
        </w:rPr>
        <w:t>would have been all the students at UWTSD London campus, altogether we have around 2500 students, and as you can imagine trying to get all of these students to complete my survey would have been very difficult and time-consuming. Therefore</w:t>
      </w:r>
      <w:r w:rsidR="00D96DD5">
        <w:rPr>
          <w:rFonts w:cstheme="minorHAnsi"/>
          <w:color w:val="000000" w:themeColor="text1"/>
        </w:rPr>
        <w:t>,</w:t>
      </w:r>
      <w:r w:rsidR="00192892">
        <w:rPr>
          <w:rFonts w:cstheme="minorHAnsi"/>
          <w:color w:val="000000" w:themeColor="text1"/>
        </w:rPr>
        <w:t xml:space="preserve"> it is for this reason that we only conduct our research on a sample of students, as this makes it easy for us to reach </w:t>
      </w:r>
      <w:r w:rsidR="00EE2FC1">
        <w:rPr>
          <w:rFonts w:cstheme="minorHAnsi"/>
          <w:color w:val="000000" w:themeColor="text1"/>
        </w:rPr>
        <w:t>them.</w:t>
      </w:r>
    </w:p>
    <w:p w14:paraId="27DC4E7B" w14:textId="51E13477" w:rsidR="00192892" w:rsidRDefault="00192892">
      <w:pPr>
        <w:rPr>
          <w:rFonts w:cstheme="minorHAnsi"/>
          <w:color w:val="000000" w:themeColor="text1"/>
        </w:rPr>
      </w:pPr>
    </w:p>
    <w:p w14:paraId="47A69AB6" w14:textId="2B6F0FB4" w:rsidR="008A46A9" w:rsidRPr="008A46A9" w:rsidRDefault="008A46A9">
      <w:pPr>
        <w:rPr>
          <w:rFonts w:cstheme="minorHAnsi"/>
          <w:b/>
          <w:bCs/>
          <w:color w:val="000000" w:themeColor="text1"/>
        </w:rPr>
      </w:pPr>
      <w:r w:rsidRPr="008A46A9">
        <w:rPr>
          <w:rFonts w:cstheme="minorHAnsi"/>
          <w:b/>
          <w:bCs/>
          <w:color w:val="000000" w:themeColor="text1"/>
        </w:rPr>
        <w:t>Sample Size</w:t>
      </w:r>
    </w:p>
    <w:p w14:paraId="27BE1E4B" w14:textId="77777777" w:rsidR="008A46A9" w:rsidRDefault="008A46A9" w:rsidP="005A4487">
      <w:pPr>
        <w:rPr>
          <w:rFonts w:eastAsia="Times New Roman" w:cstheme="minorHAnsi"/>
          <w:color w:val="000000" w:themeColor="text1"/>
          <w:shd w:val="clear" w:color="auto" w:fill="FFFFFF"/>
          <w:lang w:eastAsia="en-GB"/>
        </w:rPr>
      </w:pPr>
    </w:p>
    <w:p w14:paraId="6B9D337A" w14:textId="5EBA2F86" w:rsidR="005A4487" w:rsidRPr="005A4487" w:rsidRDefault="005A4487" w:rsidP="005A4487">
      <w:pPr>
        <w:rPr>
          <w:rFonts w:eastAsia="Times New Roman" w:cstheme="minorHAnsi"/>
          <w:color w:val="000000" w:themeColor="text1"/>
          <w:lang w:eastAsia="en-GB"/>
        </w:rPr>
      </w:pPr>
      <w:r>
        <w:rPr>
          <w:rFonts w:eastAsia="Times New Roman" w:cstheme="minorHAnsi"/>
          <w:color w:val="000000" w:themeColor="text1"/>
          <w:shd w:val="clear" w:color="auto" w:fill="FFFFFF"/>
          <w:lang w:eastAsia="en-GB"/>
        </w:rPr>
        <w:t>A</w:t>
      </w:r>
      <w:r w:rsidRPr="005A4487">
        <w:rPr>
          <w:rFonts w:eastAsia="Times New Roman" w:cstheme="minorHAnsi"/>
          <w:color w:val="000000" w:themeColor="text1"/>
          <w:shd w:val="clear" w:color="auto" w:fill="FFFFFF"/>
          <w:lang w:eastAsia="en-GB"/>
        </w:rPr>
        <w:t xml:space="preserve"> </w:t>
      </w:r>
      <w:r>
        <w:rPr>
          <w:rFonts w:eastAsia="Times New Roman" w:cstheme="minorHAnsi"/>
          <w:color w:val="000000" w:themeColor="text1"/>
          <w:shd w:val="clear" w:color="auto" w:fill="FFFFFF"/>
          <w:lang w:eastAsia="en-GB"/>
        </w:rPr>
        <w:t>“</w:t>
      </w:r>
      <w:r w:rsidRPr="005A4487">
        <w:rPr>
          <w:rFonts w:eastAsia="Times New Roman" w:cstheme="minorHAnsi"/>
          <w:color w:val="000000" w:themeColor="text1"/>
          <w:shd w:val="clear" w:color="auto" w:fill="FFFFFF"/>
          <w:lang w:eastAsia="en-GB"/>
        </w:rPr>
        <w:t xml:space="preserve">sample size </w:t>
      </w:r>
      <w:r>
        <w:rPr>
          <w:rFonts w:eastAsia="Times New Roman" w:cstheme="minorHAnsi"/>
          <w:color w:val="000000" w:themeColor="text1"/>
          <w:shd w:val="clear" w:color="auto" w:fill="FFFFFF"/>
          <w:lang w:eastAsia="en-GB"/>
        </w:rPr>
        <w:t>i</w:t>
      </w:r>
      <w:r w:rsidRPr="005A4487">
        <w:rPr>
          <w:rFonts w:eastAsia="Times New Roman" w:cstheme="minorHAnsi"/>
          <w:color w:val="000000" w:themeColor="text1"/>
          <w:shd w:val="clear" w:color="auto" w:fill="FFFFFF"/>
          <w:lang w:eastAsia="en-GB"/>
        </w:rPr>
        <w:t>s a term used in market research for defining the number of subjects included in a sample size. By sample size, we understand a group of subjects that are selected from the general population and is considered a representative of the real population for that specific study</w:t>
      </w:r>
      <w:r>
        <w:rPr>
          <w:rFonts w:eastAsia="Times New Roman" w:cstheme="minorHAnsi"/>
          <w:color w:val="000000" w:themeColor="text1"/>
          <w:shd w:val="clear" w:color="auto" w:fill="FFFFFF"/>
          <w:lang w:eastAsia="en-GB"/>
        </w:rPr>
        <w:t>”</w:t>
      </w:r>
      <w:r w:rsidRPr="005A4487">
        <w:rPr>
          <w:rFonts w:eastAsia="Times New Roman" w:cstheme="minorHAnsi"/>
          <w:color w:val="000000" w:themeColor="text1"/>
          <w:shd w:val="clear" w:color="auto" w:fill="FFFFFF"/>
          <w:lang w:eastAsia="en-GB"/>
        </w:rPr>
        <w:t>.</w:t>
      </w:r>
      <w:r w:rsidR="007C00C0">
        <w:rPr>
          <w:rFonts w:eastAsia="Times New Roman" w:cstheme="minorHAnsi"/>
          <w:color w:val="000000" w:themeColor="text1"/>
          <w:shd w:val="clear" w:color="auto" w:fill="FFFFFF"/>
          <w:lang w:eastAsia="en-GB"/>
        </w:rPr>
        <w:t xml:space="preserve"> (</w:t>
      </w:r>
      <w:proofErr w:type="spellStart"/>
      <w:r w:rsidR="007C00C0">
        <w:rPr>
          <w:rFonts w:eastAsia="Times New Roman" w:cstheme="minorHAnsi"/>
          <w:color w:val="000000" w:themeColor="text1"/>
          <w:shd w:val="clear" w:color="auto" w:fill="FFFFFF"/>
          <w:lang w:eastAsia="en-GB"/>
        </w:rPr>
        <w:t>Omniconvert</w:t>
      </w:r>
      <w:proofErr w:type="spellEnd"/>
      <w:r w:rsidR="007C00C0">
        <w:rPr>
          <w:rFonts w:eastAsia="Times New Roman" w:cstheme="minorHAnsi"/>
          <w:color w:val="000000" w:themeColor="text1"/>
          <w:shd w:val="clear" w:color="auto" w:fill="FFFFFF"/>
          <w:lang w:eastAsia="en-GB"/>
        </w:rPr>
        <w:t>, 2020)</w:t>
      </w:r>
    </w:p>
    <w:p w14:paraId="0E81C077" w14:textId="64B9B8F2" w:rsidR="007F0909" w:rsidRDefault="007F0909">
      <w:pPr>
        <w:rPr>
          <w:rFonts w:cstheme="minorHAnsi"/>
          <w:color w:val="000000" w:themeColor="text1"/>
        </w:rPr>
      </w:pPr>
    </w:p>
    <w:p w14:paraId="43F90A49" w14:textId="123CAA41" w:rsidR="005A4487" w:rsidRPr="005A4487" w:rsidRDefault="005A4487">
      <w:pPr>
        <w:rPr>
          <w:rFonts w:cstheme="minorHAnsi"/>
          <w:color w:val="000000" w:themeColor="text1"/>
        </w:rPr>
      </w:pPr>
      <w:r>
        <w:rPr>
          <w:rFonts w:cstheme="minorHAnsi"/>
          <w:color w:val="000000" w:themeColor="text1"/>
        </w:rPr>
        <w:t xml:space="preserve">My </w:t>
      </w:r>
      <w:r w:rsidR="00CB4440">
        <w:rPr>
          <w:rFonts w:cstheme="minorHAnsi"/>
          <w:color w:val="000000" w:themeColor="text1"/>
        </w:rPr>
        <w:t>questionnaire</w:t>
      </w:r>
      <w:r>
        <w:rPr>
          <w:rFonts w:cstheme="minorHAnsi"/>
          <w:color w:val="000000" w:themeColor="text1"/>
        </w:rPr>
        <w:t xml:space="preserve"> was conducted on a sample size of 20 students at UWTSD London campus</w:t>
      </w:r>
      <w:r w:rsidR="009F5427">
        <w:rPr>
          <w:rFonts w:cstheme="minorHAnsi"/>
          <w:color w:val="000000" w:themeColor="text1"/>
        </w:rPr>
        <w:t xml:space="preserve">. </w:t>
      </w:r>
      <w:r>
        <w:rPr>
          <w:rFonts w:cstheme="minorHAnsi"/>
          <w:color w:val="000000" w:themeColor="text1"/>
        </w:rPr>
        <w:t xml:space="preserve"> </w:t>
      </w:r>
    </w:p>
    <w:p w14:paraId="6EBB3AA5" w14:textId="1FC5B5F8" w:rsidR="007F0909" w:rsidRPr="005A4487" w:rsidRDefault="007F0909">
      <w:pPr>
        <w:rPr>
          <w:rFonts w:cstheme="minorHAnsi"/>
          <w:color w:val="000000" w:themeColor="text1"/>
        </w:rPr>
      </w:pPr>
    </w:p>
    <w:p w14:paraId="7EE29F77" w14:textId="570C9728" w:rsidR="007F0909" w:rsidRPr="00F86512" w:rsidRDefault="007F0909">
      <w:pPr>
        <w:rPr>
          <w:rFonts w:cstheme="minorHAnsi"/>
          <w:color w:val="000000" w:themeColor="text1"/>
        </w:rPr>
      </w:pPr>
    </w:p>
    <w:p w14:paraId="7978D6C1" w14:textId="49954A50" w:rsidR="00E7215B" w:rsidRDefault="00E7215B" w:rsidP="008A46A9">
      <w:pPr>
        <w:rPr>
          <w:rFonts w:cstheme="minorHAnsi"/>
          <w:b/>
          <w:bCs/>
          <w:color w:val="000000" w:themeColor="text1"/>
        </w:rPr>
      </w:pPr>
    </w:p>
    <w:p w14:paraId="7F50B8FA" w14:textId="77777777" w:rsidR="008A46A9" w:rsidRDefault="008A46A9" w:rsidP="008A46A9">
      <w:pPr>
        <w:rPr>
          <w:rFonts w:cstheme="minorHAnsi"/>
          <w:b/>
          <w:bCs/>
          <w:color w:val="000000" w:themeColor="text1"/>
          <w:sz w:val="28"/>
          <w:szCs w:val="28"/>
        </w:rPr>
      </w:pPr>
    </w:p>
    <w:p w14:paraId="7C23E8E0" w14:textId="77777777" w:rsidR="00381C92" w:rsidRDefault="00381C92" w:rsidP="002F3636">
      <w:pPr>
        <w:jc w:val="center"/>
        <w:rPr>
          <w:rFonts w:cstheme="minorHAnsi"/>
          <w:b/>
          <w:bCs/>
          <w:color w:val="000000" w:themeColor="text1"/>
          <w:sz w:val="28"/>
          <w:szCs w:val="28"/>
        </w:rPr>
      </w:pPr>
    </w:p>
    <w:p w14:paraId="775D50E3" w14:textId="77777777" w:rsidR="00381C92" w:rsidRDefault="00381C92" w:rsidP="002F3636">
      <w:pPr>
        <w:jc w:val="center"/>
        <w:rPr>
          <w:rFonts w:cstheme="minorHAnsi"/>
          <w:b/>
          <w:bCs/>
          <w:color w:val="000000" w:themeColor="text1"/>
          <w:sz w:val="28"/>
          <w:szCs w:val="28"/>
        </w:rPr>
      </w:pPr>
    </w:p>
    <w:p w14:paraId="43154B35" w14:textId="77777777" w:rsidR="00381C92" w:rsidRDefault="00381C92" w:rsidP="002F3636">
      <w:pPr>
        <w:jc w:val="center"/>
        <w:rPr>
          <w:rFonts w:cstheme="minorHAnsi"/>
          <w:b/>
          <w:bCs/>
          <w:color w:val="000000" w:themeColor="text1"/>
          <w:sz w:val="28"/>
          <w:szCs w:val="28"/>
        </w:rPr>
      </w:pPr>
    </w:p>
    <w:p w14:paraId="63580F8D" w14:textId="77777777" w:rsidR="00381C92" w:rsidRDefault="00381C92" w:rsidP="002F3636">
      <w:pPr>
        <w:jc w:val="center"/>
        <w:rPr>
          <w:rFonts w:cstheme="minorHAnsi"/>
          <w:b/>
          <w:bCs/>
          <w:color w:val="000000" w:themeColor="text1"/>
          <w:sz w:val="28"/>
          <w:szCs w:val="28"/>
        </w:rPr>
      </w:pPr>
    </w:p>
    <w:p w14:paraId="36110B49" w14:textId="77777777" w:rsidR="00381C92" w:rsidRDefault="00381C92" w:rsidP="002F3636">
      <w:pPr>
        <w:jc w:val="center"/>
        <w:rPr>
          <w:rFonts w:cstheme="minorHAnsi"/>
          <w:b/>
          <w:bCs/>
          <w:color w:val="000000" w:themeColor="text1"/>
          <w:sz w:val="28"/>
          <w:szCs w:val="28"/>
        </w:rPr>
      </w:pPr>
    </w:p>
    <w:p w14:paraId="3CDFD518" w14:textId="44596F56" w:rsidR="007F0909" w:rsidRPr="002F3636" w:rsidRDefault="00C347D6" w:rsidP="002F3636">
      <w:pPr>
        <w:jc w:val="center"/>
        <w:rPr>
          <w:rFonts w:cstheme="minorHAnsi"/>
          <w:b/>
          <w:bCs/>
          <w:color w:val="000000" w:themeColor="text1"/>
          <w:sz w:val="28"/>
          <w:szCs w:val="28"/>
        </w:rPr>
      </w:pPr>
      <w:r w:rsidRPr="002F3636">
        <w:rPr>
          <w:rFonts w:cstheme="minorHAnsi"/>
          <w:b/>
          <w:bCs/>
          <w:color w:val="000000" w:themeColor="text1"/>
          <w:sz w:val="28"/>
          <w:szCs w:val="28"/>
        </w:rPr>
        <w:lastRenderedPageBreak/>
        <w:t>Finding, Analysis and Discussions</w:t>
      </w:r>
    </w:p>
    <w:p w14:paraId="09521583" w14:textId="2D0FE85B" w:rsidR="00C347D6" w:rsidRDefault="00C347D6" w:rsidP="00C347D6">
      <w:pPr>
        <w:jc w:val="center"/>
        <w:rPr>
          <w:rFonts w:cstheme="minorHAnsi"/>
          <w:b/>
          <w:bCs/>
          <w:color w:val="000000" w:themeColor="text1"/>
        </w:rPr>
      </w:pPr>
    </w:p>
    <w:p w14:paraId="5651B383" w14:textId="6A5D671B" w:rsidR="00C347D6" w:rsidRDefault="00C347D6" w:rsidP="00C347D6">
      <w:pPr>
        <w:rPr>
          <w:rFonts w:cstheme="minorHAnsi"/>
          <w:color w:val="000000" w:themeColor="text1"/>
        </w:rPr>
      </w:pPr>
      <w:r>
        <w:rPr>
          <w:rFonts w:cstheme="minorHAnsi"/>
          <w:color w:val="000000" w:themeColor="text1"/>
        </w:rPr>
        <w:t>In this part of the report I am going to be showing the questionnaire that I created to conduct this research</w:t>
      </w:r>
      <w:r w:rsidR="000D40F6">
        <w:rPr>
          <w:rFonts w:cstheme="minorHAnsi"/>
          <w:color w:val="000000" w:themeColor="text1"/>
        </w:rPr>
        <w:t xml:space="preserve"> and the responses that I have received from it. </w:t>
      </w:r>
      <w:r w:rsidR="002F3636">
        <w:rPr>
          <w:rFonts w:cstheme="minorHAnsi"/>
          <w:color w:val="000000" w:themeColor="text1"/>
        </w:rPr>
        <w:t>Therefore,</w:t>
      </w:r>
      <w:r w:rsidR="000D40F6">
        <w:rPr>
          <w:rFonts w:cstheme="minorHAnsi"/>
          <w:color w:val="000000" w:themeColor="text1"/>
        </w:rPr>
        <w:t xml:space="preserve"> the findings from the questionnaire will be shown in the form of a graph or pie chart that I have created with an analysis of the results. </w:t>
      </w:r>
    </w:p>
    <w:p w14:paraId="18158B61" w14:textId="4B88BE38" w:rsidR="000D40F6" w:rsidRDefault="000D40F6" w:rsidP="00C347D6">
      <w:pPr>
        <w:rPr>
          <w:rFonts w:cstheme="minorHAnsi"/>
          <w:color w:val="000000" w:themeColor="text1"/>
        </w:rPr>
      </w:pPr>
    </w:p>
    <w:p w14:paraId="57F650D8" w14:textId="6B5F0F6D" w:rsidR="000D40F6" w:rsidRDefault="000D40F6" w:rsidP="00C347D6">
      <w:pPr>
        <w:rPr>
          <w:rFonts w:cstheme="minorHAnsi"/>
          <w:color w:val="000000" w:themeColor="text1"/>
        </w:rPr>
      </w:pPr>
      <w:r>
        <w:rPr>
          <w:rFonts w:cstheme="minorHAnsi"/>
          <w:color w:val="000000" w:themeColor="text1"/>
        </w:rPr>
        <w:t>Q1.</w:t>
      </w:r>
    </w:p>
    <w:p w14:paraId="38DFC3B5" w14:textId="77777777" w:rsidR="000D40F6" w:rsidRDefault="000D40F6" w:rsidP="00C347D6">
      <w:pPr>
        <w:rPr>
          <w:rFonts w:cstheme="minorHAnsi"/>
          <w:color w:val="000000" w:themeColor="text1"/>
        </w:rPr>
      </w:pPr>
    </w:p>
    <w:tbl>
      <w:tblPr>
        <w:tblW w:w="6813" w:type="dxa"/>
        <w:jc w:val="center"/>
        <w:tblLook w:val="04A0" w:firstRow="1" w:lastRow="0" w:firstColumn="1" w:lastColumn="0" w:noHBand="0" w:noVBand="1"/>
      </w:tblPr>
      <w:tblGrid>
        <w:gridCol w:w="4935"/>
        <w:gridCol w:w="1878"/>
      </w:tblGrid>
      <w:tr w:rsidR="000D40F6" w:rsidRPr="000D40F6" w14:paraId="3FD7DBEC" w14:textId="77777777" w:rsidTr="00701642">
        <w:trPr>
          <w:trHeight w:val="661"/>
          <w:jc w:val="center"/>
        </w:trPr>
        <w:tc>
          <w:tcPr>
            <w:tcW w:w="4935" w:type="dxa"/>
            <w:tcBorders>
              <w:top w:val="single" w:sz="8" w:space="0" w:color="auto"/>
              <w:left w:val="single" w:sz="8" w:space="0" w:color="auto"/>
              <w:bottom w:val="single" w:sz="4" w:space="0" w:color="auto"/>
              <w:right w:val="single" w:sz="4" w:space="0" w:color="auto"/>
            </w:tcBorders>
            <w:shd w:val="clear" w:color="4472C4" w:fill="B4C6E7"/>
            <w:vAlign w:val="bottom"/>
            <w:hideMark/>
          </w:tcPr>
          <w:p w14:paraId="1DDF9FD3" w14:textId="77777777" w:rsidR="000D40F6" w:rsidRPr="00701642" w:rsidRDefault="000D40F6" w:rsidP="000D40F6">
            <w:pPr>
              <w:jc w:val="center"/>
              <w:rPr>
                <w:rFonts w:ascii="Calibri" w:eastAsia="Times New Roman" w:hAnsi="Calibri" w:cs="Calibri"/>
                <w:b/>
                <w:bCs/>
                <w:color w:val="000000"/>
                <w:lang w:eastAsia="en-GB"/>
              </w:rPr>
            </w:pPr>
            <w:r w:rsidRPr="00701642">
              <w:rPr>
                <w:rFonts w:ascii="Calibri" w:eastAsia="Times New Roman" w:hAnsi="Calibri" w:cs="Calibri"/>
                <w:b/>
                <w:bCs/>
                <w:color w:val="000000"/>
                <w:lang w:eastAsia="en-GB"/>
              </w:rPr>
              <w:t xml:space="preserve">1. Have you ever used Moodle before starting this course? </w:t>
            </w:r>
          </w:p>
        </w:tc>
        <w:tc>
          <w:tcPr>
            <w:tcW w:w="1878" w:type="dxa"/>
            <w:tcBorders>
              <w:top w:val="single" w:sz="8" w:space="0" w:color="auto"/>
              <w:left w:val="nil"/>
              <w:bottom w:val="single" w:sz="4" w:space="0" w:color="auto"/>
              <w:right w:val="single" w:sz="8" w:space="0" w:color="auto"/>
            </w:tcBorders>
            <w:shd w:val="clear" w:color="4472C4" w:fill="B4C6E7"/>
            <w:vAlign w:val="bottom"/>
            <w:hideMark/>
          </w:tcPr>
          <w:p w14:paraId="27032CBB" w14:textId="77777777" w:rsidR="000D40F6" w:rsidRPr="00701642" w:rsidRDefault="000D40F6" w:rsidP="000D40F6">
            <w:pPr>
              <w:jc w:val="center"/>
              <w:rPr>
                <w:rFonts w:ascii="Calibri" w:eastAsia="Times New Roman" w:hAnsi="Calibri" w:cs="Calibri"/>
                <w:b/>
                <w:bCs/>
                <w:color w:val="161616"/>
                <w:lang w:eastAsia="en-GB"/>
              </w:rPr>
            </w:pPr>
            <w:r w:rsidRPr="00701642">
              <w:rPr>
                <w:rFonts w:ascii="Calibri" w:eastAsia="Times New Roman" w:hAnsi="Calibri" w:cs="Calibri"/>
                <w:b/>
                <w:bCs/>
                <w:color w:val="161616"/>
                <w:lang w:eastAsia="en-GB"/>
              </w:rPr>
              <w:t> </w:t>
            </w:r>
          </w:p>
        </w:tc>
      </w:tr>
      <w:tr w:rsidR="000D40F6" w:rsidRPr="000D40F6" w14:paraId="2BE1D6E0" w14:textId="77777777" w:rsidTr="00701642">
        <w:trPr>
          <w:trHeight w:val="275"/>
          <w:jc w:val="center"/>
        </w:trPr>
        <w:tc>
          <w:tcPr>
            <w:tcW w:w="4935" w:type="dxa"/>
            <w:tcBorders>
              <w:top w:val="nil"/>
              <w:left w:val="single" w:sz="8" w:space="0" w:color="auto"/>
              <w:bottom w:val="single" w:sz="4" w:space="0" w:color="auto"/>
              <w:right w:val="single" w:sz="4" w:space="0" w:color="auto"/>
            </w:tcBorders>
            <w:shd w:val="clear" w:color="auto" w:fill="auto"/>
            <w:noWrap/>
            <w:vAlign w:val="bottom"/>
            <w:hideMark/>
          </w:tcPr>
          <w:p w14:paraId="571CCC57"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Yes</w:t>
            </w:r>
          </w:p>
        </w:tc>
        <w:tc>
          <w:tcPr>
            <w:tcW w:w="1878" w:type="dxa"/>
            <w:tcBorders>
              <w:top w:val="nil"/>
              <w:left w:val="nil"/>
              <w:bottom w:val="single" w:sz="4" w:space="0" w:color="auto"/>
              <w:right w:val="single" w:sz="8" w:space="0" w:color="auto"/>
            </w:tcBorders>
            <w:shd w:val="clear" w:color="auto" w:fill="auto"/>
            <w:noWrap/>
            <w:vAlign w:val="bottom"/>
            <w:hideMark/>
          </w:tcPr>
          <w:p w14:paraId="06D81D1F"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6</w:t>
            </w:r>
          </w:p>
        </w:tc>
      </w:tr>
      <w:tr w:rsidR="000D40F6" w:rsidRPr="000D40F6" w14:paraId="367FDEE4" w14:textId="77777777" w:rsidTr="00701642">
        <w:trPr>
          <w:trHeight w:val="289"/>
          <w:jc w:val="center"/>
        </w:trPr>
        <w:tc>
          <w:tcPr>
            <w:tcW w:w="4935" w:type="dxa"/>
            <w:tcBorders>
              <w:top w:val="nil"/>
              <w:left w:val="single" w:sz="8" w:space="0" w:color="auto"/>
              <w:bottom w:val="single" w:sz="8" w:space="0" w:color="auto"/>
              <w:right w:val="single" w:sz="4" w:space="0" w:color="auto"/>
            </w:tcBorders>
            <w:shd w:val="clear" w:color="auto" w:fill="auto"/>
            <w:noWrap/>
            <w:vAlign w:val="bottom"/>
            <w:hideMark/>
          </w:tcPr>
          <w:p w14:paraId="11FD1416"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No</w:t>
            </w:r>
          </w:p>
        </w:tc>
        <w:tc>
          <w:tcPr>
            <w:tcW w:w="1878" w:type="dxa"/>
            <w:tcBorders>
              <w:top w:val="nil"/>
              <w:left w:val="nil"/>
              <w:bottom w:val="single" w:sz="8" w:space="0" w:color="auto"/>
              <w:right w:val="single" w:sz="8" w:space="0" w:color="auto"/>
            </w:tcBorders>
            <w:shd w:val="clear" w:color="auto" w:fill="auto"/>
            <w:noWrap/>
            <w:vAlign w:val="bottom"/>
            <w:hideMark/>
          </w:tcPr>
          <w:p w14:paraId="34F85920"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14</w:t>
            </w:r>
          </w:p>
        </w:tc>
      </w:tr>
    </w:tbl>
    <w:p w14:paraId="0597E07B" w14:textId="77777777" w:rsidR="000D40F6" w:rsidRPr="00C347D6" w:rsidRDefault="000D40F6" w:rsidP="00C347D6">
      <w:pPr>
        <w:rPr>
          <w:rFonts w:cstheme="minorHAnsi"/>
          <w:color w:val="000000" w:themeColor="text1"/>
        </w:rPr>
      </w:pPr>
    </w:p>
    <w:p w14:paraId="59A1F420" w14:textId="403F42A3" w:rsidR="007F0909" w:rsidRPr="00F86512" w:rsidRDefault="000D40F6" w:rsidP="00701642">
      <w:pPr>
        <w:jc w:val="center"/>
        <w:rPr>
          <w:rFonts w:cstheme="minorHAnsi"/>
          <w:color w:val="000000" w:themeColor="text1"/>
        </w:rPr>
      </w:pPr>
      <w:r>
        <w:rPr>
          <w:noProof/>
        </w:rPr>
        <w:drawing>
          <wp:inline distT="0" distB="0" distL="0" distR="0" wp14:anchorId="55EC5030" wp14:editId="57E0EDA5">
            <wp:extent cx="4316627" cy="1935480"/>
            <wp:effectExtent l="0" t="0" r="14605" b="7620"/>
            <wp:docPr id="1" name="Chart 1">
              <a:extLst xmlns:a="http://schemas.openxmlformats.org/drawingml/2006/main">
                <a:ext uri="{FF2B5EF4-FFF2-40B4-BE49-F238E27FC236}">
                  <a16:creationId xmlns:a16="http://schemas.microsoft.com/office/drawing/2014/main" id="{CE4F5090-50B3-A44E-ADBD-0A403911C1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FEFC243" w14:textId="3C682A1F" w:rsidR="007F0909" w:rsidRDefault="007F0909">
      <w:pPr>
        <w:rPr>
          <w:rFonts w:cstheme="minorHAnsi"/>
          <w:color w:val="000000" w:themeColor="text1"/>
        </w:rPr>
      </w:pPr>
    </w:p>
    <w:p w14:paraId="0324AF59" w14:textId="77777777" w:rsidR="00701642" w:rsidRDefault="00701642">
      <w:pPr>
        <w:rPr>
          <w:rFonts w:cstheme="minorHAnsi"/>
          <w:color w:val="000000" w:themeColor="text1"/>
        </w:rPr>
      </w:pPr>
    </w:p>
    <w:p w14:paraId="720E339A" w14:textId="66011FEA" w:rsidR="00F7448D" w:rsidRDefault="00F7448D">
      <w:pPr>
        <w:rPr>
          <w:rFonts w:cstheme="minorHAnsi"/>
          <w:color w:val="000000" w:themeColor="text1"/>
        </w:rPr>
      </w:pPr>
      <w:r>
        <w:rPr>
          <w:rFonts w:cstheme="minorHAnsi"/>
          <w:color w:val="000000" w:themeColor="text1"/>
        </w:rPr>
        <w:t xml:space="preserve">Q1) </w:t>
      </w:r>
      <w:r w:rsidRPr="00F7448D">
        <w:rPr>
          <w:rFonts w:cstheme="minorHAnsi"/>
          <w:b/>
          <w:bCs/>
          <w:color w:val="000000" w:themeColor="text1"/>
        </w:rPr>
        <w:t>Graph analysis</w:t>
      </w:r>
      <w:r>
        <w:rPr>
          <w:rFonts w:cstheme="minorHAnsi"/>
          <w:color w:val="000000" w:themeColor="text1"/>
        </w:rPr>
        <w:t xml:space="preserve">: 20 students that were questioned </w:t>
      </w:r>
      <w:r w:rsidR="002F3636">
        <w:rPr>
          <w:rFonts w:cstheme="minorHAnsi"/>
          <w:color w:val="000000" w:themeColor="text1"/>
        </w:rPr>
        <w:t>70%</w:t>
      </w:r>
      <w:r>
        <w:rPr>
          <w:rFonts w:cstheme="minorHAnsi"/>
          <w:color w:val="000000" w:themeColor="text1"/>
        </w:rPr>
        <w:t xml:space="preserve"> of them did not know what Moodle was before starting this course and only </w:t>
      </w:r>
      <w:r w:rsidR="002F3636">
        <w:rPr>
          <w:rFonts w:cstheme="minorHAnsi"/>
          <w:color w:val="000000" w:themeColor="text1"/>
        </w:rPr>
        <w:t>30%</w:t>
      </w:r>
      <w:r>
        <w:rPr>
          <w:rFonts w:cstheme="minorHAnsi"/>
          <w:color w:val="000000" w:themeColor="text1"/>
        </w:rPr>
        <w:t xml:space="preserve"> of them did. </w:t>
      </w:r>
    </w:p>
    <w:p w14:paraId="4C186E6D" w14:textId="6FE24F99" w:rsidR="00F7448D" w:rsidRDefault="00F7448D">
      <w:pPr>
        <w:rPr>
          <w:rFonts w:cstheme="minorHAnsi"/>
          <w:color w:val="000000" w:themeColor="text1"/>
        </w:rPr>
      </w:pPr>
    </w:p>
    <w:p w14:paraId="581485CF" w14:textId="586DE5F0" w:rsidR="002F3636" w:rsidRDefault="00004437">
      <w:pPr>
        <w:rPr>
          <w:rFonts w:cstheme="minorHAnsi"/>
          <w:color w:val="000000" w:themeColor="text1"/>
        </w:rPr>
      </w:pPr>
      <w:r>
        <w:rPr>
          <w:rFonts w:cstheme="minorHAnsi"/>
          <w:color w:val="000000" w:themeColor="text1"/>
        </w:rPr>
        <w:t>F</w:t>
      </w:r>
      <w:r w:rsidR="002F3636">
        <w:rPr>
          <w:rFonts w:cstheme="minorHAnsi"/>
          <w:color w:val="000000" w:themeColor="text1"/>
        </w:rPr>
        <w:t>rom this analysis we can conclude that more need</w:t>
      </w:r>
      <w:r>
        <w:rPr>
          <w:rFonts w:cstheme="minorHAnsi"/>
          <w:color w:val="000000" w:themeColor="text1"/>
        </w:rPr>
        <w:t>s</w:t>
      </w:r>
      <w:r w:rsidR="002F3636">
        <w:rPr>
          <w:rFonts w:cstheme="minorHAnsi"/>
          <w:color w:val="000000" w:themeColor="text1"/>
        </w:rPr>
        <w:t xml:space="preserve"> to be done so that people are aware of the application Moodle. It can be advertised more so that people know what it is. </w:t>
      </w:r>
    </w:p>
    <w:p w14:paraId="266BF076" w14:textId="77777777" w:rsidR="00F7448D" w:rsidRDefault="00F7448D">
      <w:pPr>
        <w:rPr>
          <w:rFonts w:cstheme="minorHAnsi"/>
          <w:color w:val="000000" w:themeColor="text1"/>
        </w:rPr>
      </w:pPr>
    </w:p>
    <w:p w14:paraId="5E821271" w14:textId="77777777" w:rsidR="00F7448D" w:rsidRPr="00F86512" w:rsidRDefault="00F7448D">
      <w:pPr>
        <w:rPr>
          <w:rFonts w:cstheme="minorHAnsi"/>
          <w:color w:val="000000" w:themeColor="text1"/>
        </w:rPr>
      </w:pPr>
    </w:p>
    <w:p w14:paraId="18408438" w14:textId="7096B473" w:rsidR="007F0909" w:rsidRDefault="000D40F6">
      <w:pPr>
        <w:rPr>
          <w:rFonts w:cstheme="minorHAnsi"/>
          <w:color w:val="000000" w:themeColor="text1"/>
        </w:rPr>
      </w:pPr>
      <w:r>
        <w:rPr>
          <w:rFonts w:cstheme="minorHAnsi"/>
          <w:color w:val="000000" w:themeColor="text1"/>
        </w:rPr>
        <w:t xml:space="preserve">Q2. </w:t>
      </w:r>
    </w:p>
    <w:p w14:paraId="6095A17A" w14:textId="6760AF57" w:rsidR="000D40F6" w:rsidRDefault="000D40F6">
      <w:pPr>
        <w:rPr>
          <w:rFonts w:cstheme="minorHAnsi"/>
          <w:color w:val="000000" w:themeColor="text1"/>
        </w:rPr>
      </w:pPr>
    </w:p>
    <w:tbl>
      <w:tblPr>
        <w:tblW w:w="7064" w:type="dxa"/>
        <w:jc w:val="center"/>
        <w:tblLook w:val="04A0" w:firstRow="1" w:lastRow="0" w:firstColumn="1" w:lastColumn="0" w:noHBand="0" w:noVBand="1"/>
      </w:tblPr>
      <w:tblGrid>
        <w:gridCol w:w="5116"/>
        <w:gridCol w:w="1948"/>
      </w:tblGrid>
      <w:tr w:rsidR="000D40F6" w:rsidRPr="000D40F6" w14:paraId="64B72D67" w14:textId="77777777" w:rsidTr="00701642">
        <w:trPr>
          <w:trHeight w:val="927"/>
          <w:jc w:val="center"/>
        </w:trPr>
        <w:tc>
          <w:tcPr>
            <w:tcW w:w="5116" w:type="dxa"/>
            <w:tcBorders>
              <w:top w:val="single" w:sz="4" w:space="0" w:color="auto"/>
              <w:left w:val="single" w:sz="4" w:space="0" w:color="auto"/>
              <w:bottom w:val="single" w:sz="4" w:space="0" w:color="auto"/>
              <w:right w:val="single" w:sz="4" w:space="0" w:color="auto"/>
            </w:tcBorders>
            <w:shd w:val="clear" w:color="000000" w:fill="FCE4D6"/>
            <w:vAlign w:val="bottom"/>
            <w:hideMark/>
          </w:tcPr>
          <w:p w14:paraId="714F17B3" w14:textId="77777777" w:rsidR="000D40F6" w:rsidRPr="00701642" w:rsidRDefault="000D40F6" w:rsidP="000D40F6">
            <w:pPr>
              <w:jc w:val="center"/>
              <w:rPr>
                <w:rFonts w:ascii="Calibri" w:eastAsia="Times New Roman" w:hAnsi="Calibri" w:cs="Calibri"/>
                <w:b/>
                <w:bCs/>
                <w:color w:val="000000"/>
                <w:lang w:eastAsia="en-GB"/>
              </w:rPr>
            </w:pPr>
            <w:r w:rsidRPr="00701642">
              <w:rPr>
                <w:rFonts w:ascii="Calibri" w:eastAsia="Times New Roman" w:hAnsi="Calibri" w:cs="Calibri"/>
                <w:b/>
                <w:bCs/>
                <w:color w:val="000000"/>
                <w:lang w:eastAsia="en-GB"/>
              </w:rPr>
              <w:t>2. Do you prefer Virtual Learning more than in class learning</w:t>
            </w:r>
          </w:p>
        </w:tc>
        <w:tc>
          <w:tcPr>
            <w:tcW w:w="1948" w:type="dxa"/>
            <w:tcBorders>
              <w:top w:val="single" w:sz="4" w:space="0" w:color="auto"/>
              <w:left w:val="nil"/>
              <w:bottom w:val="single" w:sz="4" w:space="0" w:color="auto"/>
              <w:right w:val="single" w:sz="4" w:space="0" w:color="auto"/>
            </w:tcBorders>
            <w:shd w:val="clear" w:color="000000" w:fill="FCE4D6"/>
            <w:noWrap/>
            <w:vAlign w:val="bottom"/>
            <w:hideMark/>
          </w:tcPr>
          <w:p w14:paraId="024D25FE"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 </w:t>
            </w:r>
          </w:p>
        </w:tc>
      </w:tr>
      <w:tr w:rsidR="000D40F6" w:rsidRPr="000D40F6" w14:paraId="297307C7" w14:textId="77777777" w:rsidTr="00701642">
        <w:trPr>
          <w:trHeight w:val="353"/>
          <w:jc w:val="center"/>
        </w:trPr>
        <w:tc>
          <w:tcPr>
            <w:tcW w:w="5116" w:type="dxa"/>
            <w:tcBorders>
              <w:top w:val="nil"/>
              <w:left w:val="single" w:sz="4" w:space="0" w:color="auto"/>
              <w:bottom w:val="single" w:sz="4" w:space="0" w:color="auto"/>
              <w:right w:val="single" w:sz="4" w:space="0" w:color="auto"/>
            </w:tcBorders>
            <w:shd w:val="clear" w:color="auto" w:fill="auto"/>
            <w:noWrap/>
            <w:vAlign w:val="bottom"/>
            <w:hideMark/>
          </w:tcPr>
          <w:p w14:paraId="6255C819"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Yes</w:t>
            </w:r>
          </w:p>
        </w:tc>
        <w:tc>
          <w:tcPr>
            <w:tcW w:w="1948" w:type="dxa"/>
            <w:tcBorders>
              <w:top w:val="nil"/>
              <w:left w:val="nil"/>
              <w:bottom w:val="single" w:sz="4" w:space="0" w:color="auto"/>
              <w:right w:val="single" w:sz="4" w:space="0" w:color="auto"/>
            </w:tcBorders>
            <w:shd w:val="clear" w:color="auto" w:fill="auto"/>
            <w:noWrap/>
            <w:vAlign w:val="bottom"/>
            <w:hideMark/>
          </w:tcPr>
          <w:p w14:paraId="0FEA4558"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12</w:t>
            </w:r>
          </w:p>
        </w:tc>
      </w:tr>
      <w:tr w:rsidR="000D40F6" w:rsidRPr="000D40F6" w14:paraId="1943E625" w14:textId="77777777" w:rsidTr="00701642">
        <w:trPr>
          <w:trHeight w:val="353"/>
          <w:jc w:val="center"/>
        </w:trPr>
        <w:tc>
          <w:tcPr>
            <w:tcW w:w="5116" w:type="dxa"/>
            <w:tcBorders>
              <w:top w:val="nil"/>
              <w:left w:val="single" w:sz="4" w:space="0" w:color="auto"/>
              <w:bottom w:val="single" w:sz="4" w:space="0" w:color="auto"/>
              <w:right w:val="single" w:sz="4" w:space="0" w:color="auto"/>
            </w:tcBorders>
            <w:shd w:val="clear" w:color="auto" w:fill="auto"/>
            <w:noWrap/>
            <w:vAlign w:val="bottom"/>
            <w:hideMark/>
          </w:tcPr>
          <w:p w14:paraId="3CFE29B8"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NO</w:t>
            </w:r>
          </w:p>
        </w:tc>
        <w:tc>
          <w:tcPr>
            <w:tcW w:w="1948" w:type="dxa"/>
            <w:tcBorders>
              <w:top w:val="nil"/>
              <w:left w:val="nil"/>
              <w:bottom w:val="single" w:sz="4" w:space="0" w:color="auto"/>
              <w:right w:val="single" w:sz="4" w:space="0" w:color="auto"/>
            </w:tcBorders>
            <w:shd w:val="clear" w:color="auto" w:fill="auto"/>
            <w:noWrap/>
            <w:vAlign w:val="bottom"/>
            <w:hideMark/>
          </w:tcPr>
          <w:p w14:paraId="7D935C2B" w14:textId="77777777" w:rsidR="000D40F6" w:rsidRPr="00701642" w:rsidRDefault="000D40F6" w:rsidP="000D40F6">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8</w:t>
            </w:r>
          </w:p>
        </w:tc>
      </w:tr>
    </w:tbl>
    <w:p w14:paraId="03339DA3" w14:textId="5CE0CB1E" w:rsidR="000D40F6" w:rsidRDefault="000D40F6">
      <w:pPr>
        <w:rPr>
          <w:rFonts w:cstheme="minorHAnsi"/>
          <w:color w:val="000000" w:themeColor="text1"/>
        </w:rPr>
      </w:pPr>
    </w:p>
    <w:p w14:paraId="36DD2826" w14:textId="5F2F9F36" w:rsidR="000D40F6" w:rsidRPr="00F86512" w:rsidRDefault="00191919" w:rsidP="00701642">
      <w:pPr>
        <w:jc w:val="center"/>
        <w:rPr>
          <w:rFonts w:cstheme="minorHAnsi"/>
          <w:color w:val="000000" w:themeColor="text1"/>
        </w:rPr>
      </w:pPr>
      <w:r>
        <w:rPr>
          <w:noProof/>
        </w:rPr>
        <w:lastRenderedPageBreak/>
        <w:drawing>
          <wp:inline distT="0" distB="0" distL="0" distR="0" wp14:anchorId="40FBB32F" wp14:editId="565D973D">
            <wp:extent cx="4036541" cy="2248930"/>
            <wp:effectExtent l="0" t="0" r="15240" b="12065"/>
            <wp:docPr id="2" name="Chart 2">
              <a:extLst xmlns:a="http://schemas.openxmlformats.org/drawingml/2006/main">
                <a:ext uri="{FF2B5EF4-FFF2-40B4-BE49-F238E27FC236}">
                  <a16:creationId xmlns:a16="http://schemas.microsoft.com/office/drawing/2014/main" id="{BD666556-71C0-5E44-B973-BA0FB0F820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CE43CA" w14:textId="730B6A88" w:rsidR="007F0909" w:rsidRPr="00F86512" w:rsidRDefault="007F0909">
      <w:pPr>
        <w:rPr>
          <w:rFonts w:cstheme="minorHAnsi"/>
          <w:color w:val="000000" w:themeColor="text1"/>
        </w:rPr>
      </w:pPr>
    </w:p>
    <w:p w14:paraId="1802CE8E" w14:textId="4AAD60AB" w:rsidR="007F0909" w:rsidRDefault="002F3636">
      <w:pPr>
        <w:rPr>
          <w:rFonts w:cstheme="minorHAnsi"/>
          <w:color w:val="000000" w:themeColor="text1"/>
        </w:rPr>
      </w:pPr>
      <w:r>
        <w:rPr>
          <w:rFonts w:cstheme="minorHAnsi"/>
          <w:color w:val="000000" w:themeColor="text1"/>
        </w:rPr>
        <w:t xml:space="preserve">Q2) Graph Analysis: 12 </w:t>
      </w:r>
      <w:r w:rsidR="004941B8">
        <w:rPr>
          <w:rFonts w:cstheme="minorHAnsi"/>
          <w:color w:val="000000" w:themeColor="text1"/>
        </w:rPr>
        <w:t>students</w:t>
      </w:r>
      <w:r>
        <w:rPr>
          <w:rFonts w:cstheme="minorHAnsi"/>
          <w:color w:val="000000" w:themeColor="text1"/>
        </w:rPr>
        <w:t xml:space="preserve"> have said that they </w:t>
      </w:r>
      <w:r w:rsidR="004941B8">
        <w:rPr>
          <w:rFonts w:cstheme="minorHAnsi"/>
          <w:color w:val="000000" w:themeColor="text1"/>
        </w:rPr>
        <w:t>prefer</w:t>
      </w:r>
      <w:r>
        <w:rPr>
          <w:rFonts w:cstheme="minorHAnsi"/>
          <w:color w:val="000000" w:themeColor="text1"/>
        </w:rPr>
        <w:t xml:space="preserve"> online learning and 8 students said they </w:t>
      </w:r>
      <w:r w:rsidR="004941B8">
        <w:rPr>
          <w:rFonts w:cstheme="minorHAnsi"/>
          <w:color w:val="000000" w:themeColor="text1"/>
        </w:rPr>
        <w:t xml:space="preserve">prefer in class learning. </w:t>
      </w:r>
    </w:p>
    <w:p w14:paraId="786253AA" w14:textId="6F308EE6" w:rsidR="004941B8" w:rsidRDefault="004941B8">
      <w:pPr>
        <w:rPr>
          <w:rFonts w:cstheme="minorHAnsi"/>
          <w:color w:val="000000" w:themeColor="text1"/>
        </w:rPr>
      </w:pPr>
    </w:p>
    <w:p w14:paraId="34E70E5C" w14:textId="478AFC16" w:rsidR="004941B8" w:rsidRPr="00F86512" w:rsidRDefault="004941B8">
      <w:pPr>
        <w:rPr>
          <w:rFonts w:cstheme="minorHAnsi"/>
          <w:color w:val="000000" w:themeColor="text1"/>
        </w:rPr>
      </w:pPr>
      <w:r>
        <w:rPr>
          <w:rFonts w:cstheme="minorHAnsi"/>
          <w:color w:val="000000" w:themeColor="text1"/>
        </w:rPr>
        <w:t>From this analysis we can see that the majority of the students will prefer online learning, there could be many reasons for this, such as convenience</w:t>
      </w:r>
      <w:r w:rsidR="00701642">
        <w:rPr>
          <w:rFonts w:cstheme="minorHAnsi"/>
          <w:color w:val="000000" w:themeColor="text1"/>
        </w:rPr>
        <w:t>, it can be accessed from anywhere and anytime. In addition, for those that prefer class learning then virtual probably</w:t>
      </w:r>
      <w:r w:rsidR="00004437">
        <w:rPr>
          <w:rFonts w:cstheme="minorHAnsi"/>
          <w:color w:val="000000" w:themeColor="text1"/>
        </w:rPr>
        <w:t xml:space="preserve"> because the find it easier to be in class and physically see the lecturer. </w:t>
      </w:r>
    </w:p>
    <w:p w14:paraId="2442F2D3" w14:textId="160E8B3C" w:rsidR="007F0909" w:rsidRDefault="007F0909">
      <w:pPr>
        <w:rPr>
          <w:rFonts w:cstheme="minorHAnsi"/>
          <w:color w:val="000000" w:themeColor="text1"/>
        </w:rPr>
      </w:pPr>
    </w:p>
    <w:p w14:paraId="47004B2C" w14:textId="57D53C8A" w:rsidR="00701642" w:rsidRDefault="00701642">
      <w:pPr>
        <w:rPr>
          <w:rFonts w:cstheme="minorHAnsi"/>
          <w:color w:val="000000" w:themeColor="text1"/>
        </w:rPr>
      </w:pPr>
      <w:r>
        <w:rPr>
          <w:rFonts w:cstheme="minorHAnsi"/>
          <w:color w:val="000000" w:themeColor="text1"/>
        </w:rPr>
        <w:t xml:space="preserve">Q3. </w:t>
      </w:r>
    </w:p>
    <w:p w14:paraId="2A8071DF" w14:textId="1C9D3588" w:rsidR="00701642" w:rsidRDefault="00701642">
      <w:pPr>
        <w:rPr>
          <w:rFonts w:cstheme="minorHAnsi"/>
          <w:color w:val="000000" w:themeColor="text1"/>
        </w:rPr>
      </w:pPr>
    </w:p>
    <w:tbl>
      <w:tblPr>
        <w:tblW w:w="6676" w:type="dxa"/>
        <w:jc w:val="center"/>
        <w:tblLook w:val="04A0" w:firstRow="1" w:lastRow="0" w:firstColumn="1" w:lastColumn="0" w:noHBand="0" w:noVBand="1"/>
      </w:tblPr>
      <w:tblGrid>
        <w:gridCol w:w="4835"/>
        <w:gridCol w:w="1841"/>
      </w:tblGrid>
      <w:tr w:rsidR="00701642" w:rsidRPr="00701642" w14:paraId="6690B0E3" w14:textId="77777777" w:rsidTr="00701642">
        <w:trPr>
          <w:trHeight w:val="727"/>
          <w:jc w:val="center"/>
        </w:trPr>
        <w:tc>
          <w:tcPr>
            <w:tcW w:w="4835" w:type="dxa"/>
            <w:tcBorders>
              <w:top w:val="single" w:sz="4" w:space="0" w:color="auto"/>
              <w:left w:val="single" w:sz="4" w:space="0" w:color="auto"/>
              <w:bottom w:val="single" w:sz="4" w:space="0" w:color="auto"/>
              <w:right w:val="single" w:sz="4" w:space="0" w:color="auto"/>
            </w:tcBorders>
            <w:shd w:val="clear" w:color="000000" w:fill="FFF2CC"/>
            <w:vAlign w:val="bottom"/>
            <w:hideMark/>
          </w:tcPr>
          <w:p w14:paraId="16FB08E9" w14:textId="693AF775" w:rsidR="00701642" w:rsidRPr="00701642" w:rsidRDefault="00701642" w:rsidP="00701642">
            <w:pPr>
              <w:jc w:val="center"/>
              <w:rPr>
                <w:rFonts w:ascii="Calibri" w:eastAsia="Times New Roman" w:hAnsi="Calibri" w:cs="Calibri"/>
                <w:b/>
                <w:bCs/>
                <w:color w:val="000000"/>
                <w:lang w:eastAsia="en-GB"/>
              </w:rPr>
            </w:pPr>
            <w:r w:rsidRPr="00701642">
              <w:rPr>
                <w:rFonts w:ascii="Calibri" w:eastAsia="Times New Roman" w:hAnsi="Calibri" w:cs="Calibri"/>
                <w:b/>
                <w:bCs/>
                <w:color w:val="000000"/>
                <w:lang w:eastAsia="en-GB"/>
              </w:rPr>
              <w:t>3. How much do you agree that the virtual learning environment results in better communication between students and lecturers</w:t>
            </w:r>
          </w:p>
        </w:tc>
        <w:tc>
          <w:tcPr>
            <w:tcW w:w="1841" w:type="dxa"/>
            <w:tcBorders>
              <w:top w:val="single" w:sz="4" w:space="0" w:color="auto"/>
              <w:left w:val="nil"/>
              <w:bottom w:val="single" w:sz="4" w:space="0" w:color="auto"/>
              <w:right w:val="single" w:sz="4" w:space="0" w:color="auto"/>
            </w:tcBorders>
            <w:shd w:val="clear" w:color="auto" w:fill="auto"/>
            <w:noWrap/>
            <w:vAlign w:val="bottom"/>
            <w:hideMark/>
          </w:tcPr>
          <w:p w14:paraId="379191BC" w14:textId="77777777" w:rsidR="00701642" w:rsidRPr="00701642" w:rsidRDefault="00701642" w:rsidP="00701642">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 </w:t>
            </w:r>
          </w:p>
        </w:tc>
      </w:tr>
      <w:tr w:rsidR="00701642" w:rsidRPr="00701642" w14:paraId="49DBAD33" w14:textId="77777777" w:rsidTr="00701642">
        <w:trPr>
          <w:trHeight w:val="302"/>
          <w:jc w:val="center"/>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14:paraId="57DEDB44" w14:textId="77777777" w:rsidR="00701642" w:rsidRPr="00701642" w:rsidRDefault="00701642" w:rsidP="00701642">
            <w:pPr>
              <w:rPr>
                <w:rFonts w:ascii="Calibri" w:eastAsia="Times New Roman" w:hAnsi="Calibri" w:cs="Calibri"/>
                <w:color w:val="000000"/>
                <w:lang w:eastAsia="en-GB"/>
              </w:rPr>
            </w:pPr>
            <w:r w:rsidRPr="00701642">
              <w:rPr>
                <w:rFonts w:ascii="Calibri" w:eastAsia="Times New Roman" w:hAnsi="Calibri" w:cs="Calibri"/>
                <w:color w:val="000000"/>
                <w:lang w:eastAsia="en-GB"/>
              </w:rPr>
              <w:t>Strongly agree</w:t>
            </w:r>
          </w:p>
        </w:tc>
        <w:tc>
          <w:tcPr>
            <w:tcW w:w="1841" w:type="dxa"/>
            <w:tcBorders>
              <w:top w:val="nil"/>
              <w:left w:val="nil"/>
              <w:bottom w:val="single" w:sz="4" w:space="0" w:color="auto"/>
              <w:right w:val="single" w:sz="4" w:space="0" w:color="auto"/>
            </w:tcBorders>
            <w:shd w:val="clear" w:color="auto" w:fill="auto"/>
            <w:noWrap/>
            <w:vAlign w:val="bottom"/>
            <w:hideMark/>
          </w:tcPr>
          <w:p w14:paraId="1B8EA1A3" w14:textId="77777777" w:rsidR="00701642" w:rsidRPr="00701642" w:rsidRDefault="00701642" w:rsidP="00701642">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0</w:t>
            </w:r>
          </w:p>
        </w:tc>
      </w:tr>
      <w:tr w:rsidR="00701642" w:rsidRPr="00701642" w14:paraId="4A417208" w14:textId="77777777" w:rsidTr="00701642">
        <w:trPr>
          <w:trHeight w:val="302"/>
          <w:jc w:val="center"/>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14:paraId="0B906635" w14:textId="77777777" w:rsidR="00701642" w:rsidRPr="00701642" w:rsidRDefault="00701642" w:rsidP="00701642">
            <w:pPr>
              <w:rPr>
                <w:rFonts w:ascii="Calibri" w:eastAsia="Times New Roman" w:hAnsi="Calibri" w:cs="Calibri"/>
                <w:color w:val="000000"/>
                <w:lang w:eastAsia="en-GB"/>
              </w:rPr>
            </w:pPr>
            <w:r w:rsidRPr="00701642">
              <w:rPr>
                <w:rFonts w:ascii="Calibri" w:eastAsia="Times New Roman" w:hAnsi="Calibri" w:cs="Calibri"/>
                <w:color w:val="000000"/>
                <w:lang w:eastAsia="en-GB"/>
              </w:rPr>
              <w:t>Agree</w:t>
            </w:r>
          </w:p>
        </w:tc>
        <w:tc>
          <w:tcPr>
            <w:tcW w:w="1841" w:type="dxa"/>
            <w:tcBorders>
              <w:top w:val="nil"/>
              <w:left w:val="nil"/>
              <w:bottom w:val="single" w:sz="4" w:space="0" w:color="auto"/>
              <w:right w:val="single" w:sz="4" w:space="0" w:color="auto"/>
            </w:tcBorders>
            <w:shd w:val="clear" w:color="auto" w:fill="auto"/>
            <w:noWrap/>
            <w:vAlign w:val="bottom"/>
            <w:hideMark/>
          </w:tcPr>
          <w:p w14:paraId="3DADA937" w14:textId="77777777" w:rsidR="00701642" w:rsidRPr="00701642" w:rsidRDefault="00701642" w:rsidP="00701642">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6</w:t>
            </w:r>
          </w:p>
        </w:tc>
      </w:tr>
      <w:tr w:rsidR="00701642" w:rsidRPr="00701642" w14:paraId="51219E81" w14:textId="77777777" w:rsidTr="00701642">
        <w:trPr>
          <w:trHeight w:val="302"/>
          <w:jc w:val="center"/>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14:paraId="4BC06895" w14:textId="77777777" w:rsidR="00701642" w:rsidRPr="00701642" w:rsidRDefault="00701642" w:rsidP="00701642">
            <w:pPr>
              <w:rPr>
                <w:rFonts w:ascii="Calibri" w:eastAsia="Times New Roman" w:hAnsi="Calibri" w:cs="Calibri"/>
                <w:color w:val="000000"/>
                <w:lang w:eastAsia="en-GB"/>
              </w:rPr>
            </w:pPr>
            <w:r w:rsidRPr="00701642">
              <w:rPr>
                <w:rFonts w:ascii="Calibri" w:eastAsia="Times New Roman" w:hAnsi="Calibri" w:cs="Calibri"/>
                <w:color w:val="000000"/>
                <w:lang w:eastAsia="en-GB"/>
              </w:rPr>
              <w:t xml:space="preserve">Neither agree </w:t>
            </w:r>
            <w:proofErr w:type="gramStart"/>
            <w:r w:rsidRPr="00701642">
              <w:rPr>
                <w:rFonts w:ascii="Calibri" w:eastAsia="Times New Roman" w:hAnsi="Calibri" w:cs="Calibri"/>
                <w:color w:val="000000"/>
                <w:lang w:eastAsia="en-GB"/>
              </w:rPr>
              <w:t>or</w:t>
            </w:r>
            <w:proofErr w:type="gramEnd"/>
            <w:r w:rsidRPr="00701642">
              <w:rPr>
                <w:rFonts w:ascii="Calibri" w:eastAsia="Times New Roman" w:hAnsi="Calibri" w:cs="Calibri"/>
                <w:color w:val="000000"/>
                <w:lang w:eastAsia="en-GB"/>
              </w:rPr>
              <w:t xml:space="preserve"> disagree</w:t>
            </w:r>
          </w:p>
        </w:tc>
        <w:tc>
          <w:tcPr>
            <w:tcW w:w="1841" w:type="dxa"/>
            <w:tcBorders>
              <w:top w:val="nil"/>
              <w:left w:val="nil"/>
              <w:bottom w:val="single" w:sz="4" w:space="0" w:color="auto"/>
              <w:right w:val="single" w:sz="4" w:space="0" w:color="auto"/>
            </w:tcBorders>
            <w:shd w:val="clear" w:color="auto" w:fill="auto"/>
            <w:noWrap/>
            <w:vAlign w:val="bottom"/>
            <w:hideMark/>
          </w:tcPr>
          <w:p w14:paraId="2F790781" w14:textId="77777777" w:rsidR="00701642" w:rsidRPr="00701642" w:rsidRDefault="00701642" w:rsidP="00701642">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2</w:t>
            </w:r>
          </w:p>
        </w:tc>
      </w:tr>
      <w:tr w:rsidR="00701642" w:rsidRPr="00701642" w14:paraId="1710C284" w14:textId="77777777" w:rsidTr="00701642">
        <w:trPr>
          <w:trHeight w:val="302"/>
          <w:jc w:val="center"/>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14:paraId="11CA8F03" w14:textId="77777777" w:rsidR="00701642" w:rsidRPr="00701642" w:rsidRDefault="00701642" w:rsidP="00701642">
            <w:pPr>
              <w:rPr>
                <w:rFonts w:ascii="Calibri" w:eastAsia="Times New Roman" w:hAnsi="Calibri" w:cs="Calibri"/>
                <w:color w:val="000000"/>
                <w:lang w:eastAsia="en-GB"/>
              </w:rPr>
            </w:pPr>
            <w:r w:rsidRPr="00701642">
              <w:rPr>
                <w:rFonts w:ascii="Calibri" w:eastAsia="Times New Roman" w:hAnsi="Calibri" w:cs="Calibri"/>
                <w:color w:val="000000"/>
                <w:lang w:eastAsia="en-GB"/>
              </w:rPr>
              <w:t>Disagree</w:t>
            </w:r>
          </w:p>
        </w:tc>
        <w:tc>
          <w:tcPr>
            <w:tcW w:w="1841" w:type="dxa"/>
            <w:tcBorders>
              <w:top w:val="nil"/>
              <w:left w:val="nil"/>
              <w:bottom w:val="single" w:sz="4" w:space="0" w:color="auto"/>
              <w:right w:val="single" w:sz="4" w:space="0" w:color="auto"/>
            </w:tcBorders>
            <w:shd w:val="clear" w:color="auto" w:fill="auto"/>
            <w:noWrap/>
            <w:vAlign w:val="bottom"/>
            <w:hideMark/>
          </w:tcPr>
          <w:p w14:paraId="22DD18E5" w14:textId="77777777" w:rsidR="00701642" w:rsidRPr="00701642" w:rsidRDefault="00701642" w:rsidP="00701642">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7</w:t>
            </w:r>
          </w:p>
        </w:tc>
      </w:tr>
      <w:tr w:rsidR="00701642" w:rsidRPr="00701642" w14:paraId="6317F2D4" w14:textId="77777777" w:rsidTr="00701642">
        <w:trPr>
          <w:trHeight w:val="302"/>
          <w:jc w:val="center"/>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14:paraId="7902F3B4" w14:textId="77777777" w:rsidR="00701642" w:rsidRPr="00701642" w:rsidRDefault="00701642" w:rsidP="00701642">
            <w:pPr>
              <w:rPr>
                <w:rFonts w:ascii="Calibri" w:eastAsia="Times New Roman" w:hAnsi="Calibri" w:cs="Calibri"/>
                <w:color w:val="000000"/>
                <w:lang w:eastAsia="en-GB"/>
              </w:rPr>
            </w:pPr>
            <w:r w:rsidRPr="00701642">
              <w:rPr>
                <w:rFonts w:ascii="Calibri" w:eastAsia="Times New Roman" w:hAnsi="Calibri" w:cs="Calibri"/>
                <w:color w:val="000000"/>
                <w:lang w:eastAsia="en-GB"/>
              </w:rPr>
              <w:t>Strongly disagree</w:t>
            </w:r>
          </w:p>
        </w:tc>
        <w:tc>
          <w:tcPr>
            <w:tcW w:w="1841" w:type="dxa"/>
            <w:tcBorders>
              <w:top w:val="nil"/>
              <w:left w:val="nil"/>
              <w:bottom w:val="single" w:sz="4" w:space="0" w:color="auto"/>
              <w:right w:val="single" w:sz="4" w:space="0" w:color="auto"/>
            </w:tcBorders>
            <w:shd w:val="clear" w:color="auto" w:fill="auto"/>
            <w:noWrap/>
            <w:vAlign w:val="bottom"/>
            <w:hideMark/>
          </w:tcPr>
          <w:p w14:paraId="014C319D" w14:textId="77777777" w:rsidR="00701642" w:rsidRPr="00701642" w:rsidRDefault="00701642" w:rsidP="00701642">
            <w:pPr>
              <w:jc w:val="center"/>
              <w:rPr>
                <w:rFonts w:ascii="Calibri" w:eastAsia="Times New Roman" w:hAnsi="Calibri" w:cs="Calibri"/>
                <w:color w:val="000000"/>
                <w:lang w:eastAsia="en-GB"/>
              </w:rPr>
            </w:pPr>
            <w:r w:rsidRPr="00701642">
              <w:rPr>
                <w:rFonts w:ascii="Calibri" w:eastAsia="Times New Roman" w:hAnsi="Calibri" w:cs="Calibri"/>
                <w:color w:val="000000"/>
                <w:lang w:eastAsia="en-GB"/>
              </w:rPr>
              <w:t>5</w:t>
            </w:r>
          </w:p>
        </w:tc>
      </w:tr>
    </w:tbl>
    <w:p w14:paraId="561B5AC0" w14:textId="4F1AF158" w:rsidR="00701642" w:rsidRDefault="00701642">
      <w:pPr>
        <w:rPr>
          <w:rFonts w:cstheme="minorHAnsi"/>
          <w:color w:val="000000" w:themeColor="text1"/>
        </w:rPr>
      </w:pPr>
    </w:p>
    <w:p w14:paraId="57A9A618" w14:textId="77777777" w:rsidR="00F35EF1" w:rsidRPr="00F86512" w:rsidRDefault="00F35EF1">
      <w:pPr>
        <w:rPr>
          <w:rFonts w:cstheme="minorHAnsi"/>
          <w:color w:val="000000" w:themeColor="text1"/>
        </w:rPr>
      </w:pPr>
    </w:p>
    <w:p w14:paraId="554AA630" w14:textId="65368B2F" w:rsidR="007F0909" w:rsidRPr="00F86512" w:rsidRDefault="00701642" w:rsidP="00701642">
      <w:pPr>
        <w:jc w:val="center"/>
        <w:rPr>
          <w:rFonts w:cstheme="minorHAnsi"/>
          <w:color w:val="000000" w:themeColor="text1"/>
        </w:rPr>
      </w:pPr>
      <w:r>
        <w:rPr>
          <w:noProof/>
        </w:rPr>
        <w:drawing>
          <wp:inline distT="0" distB="0" distL="0" distR="0" wp14:anchorId="78866B8E" wp14:editId="111ACB01">
            <wp:extent cx="3830595" cy="2158314"/>
            <wp:effectExtent l="0" t="0" r="17780" b="13970"/>
            <wp:docPr id="3" name="Chart 3">
              <a:extLst xmlns:a="http://schemas.openxmlformats.org/drawingml/2006/main">
                <a:ext uri="{FF2B5EF4-FFF2-40B4-BE49-F238E27FC236}">
                  <a16:creationId xmlns:a16="http://schemas.microsoft.com/office/drawing/2014/main" id="{35DC33EE-8F08-574D-B0AD-CDDCA8BA76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DAA00B" w14:textId="170D20E4" w:rsidR="007F0909" w:rsidRDefault="007F0909">
      <w:pPr>
        <w:rPr>
          <w:rFonts w:cstheme="minorHAnsi"/>
          <w:color w:val="000000" w:themeColor="text1"/>
        </w:rPr>
      </w:pPr>
    </w:p>
    <w:p w14:paraId="6DB389B1" w14:textId="543232A4" w:rsidR="002833D7" w:rsidRDefault="002833D7">
      <w:pPr>
        <w:rPr>
          <w:rFonts w:cstheme="minorHAnsi"/>
          <w:color w:val="000000" w:themeColor="text1"/>
        </w:rPr>
      </w:pPr>
      <w:r>
        <w:rPr>
          <w:rFonts w:cstheme="minorHAnsi"/>
          <w:color w:val="000000" w:themeColor="text1"/>
        </w:rPr>
        <w:lastRenderedPageBreak/>
        <w:t xml:space="preserve">Q3) Graph analysis: </w:t>
      </w:r>
      <w:r w:rsidR="00637EFB">
        <w:rPr>
          <w:rFonts w:cstheme="minorHAnsi"/>
          <w:color w:val="000000" w:themeColor="text1"/>
        </w:rPr>
        <w:t xml:space="preserve">35% of students have said that they disagree that virtual learning environment results in better communication between students and lecturers. 25% said they strongly disagree and 10% have said neither agree </w:t>
      </w:r>
      <w:proofErr w:type="gramStart"/>
      <w:r w:rsidR="00637EFB">
        <w:rPr>
          <w:rFonts w:cstheme="minorHAnsi"/>
          <w:color w:val="000000" w:themeColor="text1"/>
        </w:rPr>
        <w:t>or</w:t>
      </w:r>
      <w:proofErr w:type="gramEnd"/>
      <w:r w:rsidR="00637EFB">
        <w:rPr>
          <w:rFonts w:cstheme="minorHAnsi"/>
          <w:color w:val="000000" w:themeColor="text1"/>
        </w:rPr>
        <w:t xml:space="preserve"> disagree, whereas 30% have said they do agree with this statement. </w:t>
      </w:r>
    </w:p>
    <w:p w14:paraId="24CDA73B" w14:textId="00953A42" w:rsidR="009F5427" w:rsidRDefault="009F5427">
      <w:pPr>
        <w:rPr>
          <w:rFonts w:cstheme="minorHAnsi"/>
          <w:color w:val="000000" w:themeColor="text1"/>
        </w:rPr>
      </w:pPr>
    </w:p>
    <w:p w14:paraId="77E8B5D0" w14:textId="3004B216" w:rsidR="009F5427" w:rsidRPr="00F86512" w:rsidRDefault="009F5427">
      <w:pPr>
        <w:rPr>
          <w:rFonts w:cstheme="minorHAnsi"/>
          <w:color w:val="000000" w:themeColor="text1"/>
        </w:rPr>
      </w:pPr>
      <w:r>
        <w:rPr>
          <w:rFonts w:cstheme="minorHAnsi"/>
          <w:color w:val="000000" w:themeColor="text1"/>
        </w:rPr>
        <w:t xml:space="preserve">From this analysis I can see that the majority of student believe that communication is better in class then virtually. This is could be due to the fact that you can see the lecturers and understand them better. </w:t>
      </w:r>
    </w:p>
    <w:p w14:paraId="4A68347E" w14:textId="1AB2B3B2" w:rsidR="007F0909" w:rsidRPr="00F86512" w:rsidRDefault="007F0909">
      <w:pPr>
        <w:rPr>
          <w:rFonts w:cstheme="minorHAnsi"/>
          <w:color w:val="000000" w:themeColor="text1"/>
        </w:rPr>
      </w:pPr>
    </w:p>
    <w:p w14:paraId="54A4790C" w14:textId="44C4A2D7" w:rsidR="007F0909" w:rsidRPr="00F86512" w:rsidRDefault="007F0909">
      <w:pPr>
        <w:rPr>
          <w:rFonts w:cstheme="minorHAnsi"/>
          <w:color w:val="000000" w:themeColor="text1"/>
        </w:rPr>
      </w:pPr>
    </w:p>
    <w:p w14:paraId="46A7F802" w14:textId="34E23FC4" w:rsidR="007F0909" w:rsidRPr="00F86512" w:rsidRDefault="007F0909">
      <w:pPr>
        <w:rPr>
          <w:rFonts w:cstheme="minorHAnsi"/>
          <w:color w:val="000000" w:themeColor="text1"/>
        </w:rPr>
      </w:pPr>
    </w:p>
    <w:p w14:paraId="66B51047" w14:textId="71291187" w:rsidR="007F0909" w:rsidRDefault="00F35EF1">
      <w:pPr>
        <w:rPr>
          <w:rFonts w:cstheme="minorHAnsi"/>
          <w:color w:val="000000" w:themeColor="text1"/>
        </w:rPr>
      </w:pPr>
      <w:r>
        <w:rPr>
          <w:rFonts w:cstheme="minorHAnsi"/>
          <w:color w:val="000000" w:themeColor="text1"/>
        </w:rPr>
        <w:t xml:space="preserve">Q4. </w:t>
      </w:r>
    </w:p>
    <w:tbl>
      <w:tblPr>
        <w:tblW w:w="6327" w:type="dxa"/>
        <w:jc w:val="center"/>
        <w:tblLook w:val="04A0" w:firstRow="1" w:lastRow="0" w:firstColumn="1" w:lastColumn="0" w:noHBand="0" w:noVBand="1"/>
      </w:tblPr>
      <w:tblGrid>
        <w:gridCol w:w="4582"/>
        <w:gridCol w:w="1745"/>
      </w:tblGrid>
      <w:tr w:rsidR="00F35EF1" w:rsidRPr="00F35EF1" w14:paraId="0E725A09" w14:textId="77777777" w:rsidTr="00F35EF1">
        <w:trPr>
          <w:trHeight w:val="775"/>
          <w:jc w:val="center"/>
        </w:trPr>
        <w:tc>
          <w:tcPr>
            <w:tcW w:w="4582" w:type="dxa"/>
            <w:tcBorders>
              <w:top w:val="single" w:sz="4" w:space="0" w:color="auto"/>
              <w:left w:val="single" w:sz="4" w:space="0" w:color="auto"/>
              <w:bottom w:val="single" w:sz="4" w:space="0" w:color="auto"/>
              <w:right w:val="single" w:sz="4" w:space="0" w:color="auto"/>
            </w:tcBorders>
            <w:shd w:val="clear" w:color="000000" w:fill="D5FDF0"/>
            <w:vAlign w:val="bottom"/>
            <w:hideMark/>
          </w:tcPr>
          <w:p w14:paraId="21290F35" w14:textId="77777777" w:rsidR="00F35EF1" w:rsidRPr="00F35EF1" w:rsidRDefault="00F35EF1" w:rsidP="00F35EF1">
            <w:pPr>
              <w:jc w:val="center"/>
              <w:rPr>
                <w:rFonts w:ascii="Calibri" w:eastAsia="Times New Roman" w:hAnsi="Calibri" w:cs="Calibri"/>
                <w:b/>
                <w:bCs/>
                <w:color w:val="000000"/>
                <w:lang w:eastAsia="en-GB"/>
              </w:rPr>
            </w:pPr>
            <w:r w:rsidRPr="00F35EF1">
              <w:rPr>
                <w:rFonts w:ascii="Calibri" w:eastAsia="Times New Roman" w:hAnsi="Calibri" w:cs="Calibri"/>
                <w:b/>
                <w:bCs/>
                <w:color w:val="000000"/>
                <w:lang w:eastAsia="en-GB"/>
              </w:rPr>
              <w:t>4. On a scale of 1-5 How do you rate the quality of the contents on Moodle (1 being lowest and 5 being highest)</w:t>
            </w:r>
          </w:p>
        </w:tc>
        <w:tc>
          <w:tcPr>
            <w:tcW w:w="1745" w:type="dxa"/>
            <w:tcBorders>
              <w:top w:val="single" w:sz="4" w:space="0" w:color="auto"/>
              <w:left w:val="nil"/>
              <w:bottom w:val="single" w:sz="4" w:space="0" w:color="auto"/>
              <w:right w:val="single" w:sz="4" w:space="0" w:color="auto"/>
            </w:tcBorders>
            <w:shd w:val="clear" w:color="auto" w:fill="auto"/>
            <w:noWrap/>
            <w:vAlign w:val="bottom"/>
            <w:hideMark/>
          </w:tcPr>
          <w:p w14:paraId="3F3925F7"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 </w:t>
            </w:r>
          </w:p>
        </w:tc>
      </w:tr>
      <w:tr w:rsidR="00F35EF1" w:rsidRPr="00F35EF1" w14:paraId="7EBCC379" w14:textId="77777777" w:rsidTr="00F35EF1">
        <w:trPr>
          <w:trHeight w:val="401"/>
          <w:jc w:val="center"/>
        </w:trPr>
        <w:tc>
          <w:tcPr>
            <w:tcW w:w="4582" w:type="dxa"/>
            <w:tcBorders>
              <w:top w:val="nil"/>
              <w:left w:val="single" w:sz="4" w:space="0" w:color="auto"/>
              <w:bottom w:val="single" w:sz="4" w:space="0" w:color="auto"/>
              <w:right w:val="single" w:sz="4" w:space="0" w:color="auto"/>
            </w:tcBorders>
            <w:shd w:val="clear" w:color="auto" w:fill="auto"/>
            <w:noWrap/>
            <w:vAlign w:val="bottom"/>
            <w:hideMark/>
          </w:tcPr>
          <w:p w14:paraId="53F4D4EC"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1</w:t>
            </w:r>
          </w:p>
        </w:tc>
        <w:tc>
          <w:tcPr>
            <w:tcW w:w="1745" w:type="dxa"/>
            <w:tcBorders>
              <w:top w:val="nil"/>
              <w:left w:val="nil"/>
              <w:bottom w:val="single" w:sz="4" w:space="0" w:color="auto"/>
              <w:right w:val="single" w:sz="4" w:space="0" w:color="auto"/>
            </w:tcBorders>
            <w:shd w:val="clear" w:color="auto" w:fill="auto"/>
            <w:noWrap/>
            <w:vAlign w:val="bottom"/>
            <w:hideMark/>
          </w:tcPr>
          <w:p w14:paraId="729950C6"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0</w:t>
            </w:r>
          </w:p>
        </w:tc>
      </w:tr>
      <w:tr w:rsidR="00F35EF1" w:rsidRPr="00F35EF1" w14:paraId="1C5D75E6" w14:textId="77777777" w:rsidTr="00F35EF1">
        <w:trPr>
          <w:trHeight w:val="401"/>
          <w:jc w:val="center"/>
        </w:trPr>
        <w:tc>
          <w:tcPr>
            <w:tcW w:w="4582" w:type="dxa"/>
            <w:tcBorders>
              <w:top w:val="nil"/>
              <w:left w:val="single" w:sz="4" w:space="0" w:color="auto"/>
              <w:bottom w:val="single" w:sz="4" w:space="0" w:color="auto"/>
              <w:right w:val="single" w:sz="4" w:space="0" w:color="auto"/>
            </w:tcBorders>
            <w:shd w:val="clear" w:color="auto" w:fill="auto"/>
            <w:noWrap/>
            <w:vAlign w:val="bottom"/>
            <w:hideMark/>
          </w:tcPr>
          <w:p w14:paraId="2AA3E96D"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2</w:t>
            </w:r>
          </w:p>
        </w:tc>
        <w:tc>
          <w:tcPr>
            <w:tcW w:w="1745" w:type="dxa"/>
            <w:tcBorders>
              <w:top w:val="nil"/>
              <w:left w:val="nil"/>
              <w:bottom w:val="single" w:sz="4" w:space="0" w:color="auto"/>
              <w:right w:val="single" w:sz="4" w:space="0" w:color="auto"/>
            </w:tcBorders>
            <w:shd w:val="clear" w:color="auto" w:fill="auto"/>
            <w:noWrap/>
            <w:vAlign w:val="bottom"/>
            <w:hideMark/>
          </w:tcPr>
          <w:p w14:paraId="6D3EC6CC"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4</w:t>
            </w:r>
          </w:p>
        </w:tc>
      </w:tr>
      <w:tr w:rsidR="00F35EF1" w:rsidRPr="00F35EF1" w14:paraId="27BFB0FB" w14:textId="77777777" w:rsidTr="00F35EF1">
        <w:trPr>
          <w:trHeight w:val="401"/>
          <w:jc w:val="center"/>
        </w:trPr>
        <w:tc>
          <w:tcPr>
            <w:tcW w:w="4582" w:type="dxa"/>
            <w:tcBorders>
              <w:top w:val="nil"/>
              <w:left w:val="single" w:sz="4" w:space="0" w:color="auto"/>
              <w:bottom w:val="single" w:sz="4" w:space="0" w:color="auto"/>
              <w:right w:val="single" w:sz="4" w:space="0" w:color="auto"/>
            </w:tcBorders>
            <w:shd w:val="clear" w:color="auto" w:fill="auto"/>
            <w:noWrap/>
            <w:vAlign w:val="bottom"/>
            <w:hideMark/>
          </w:tcPr>
          <w:p w14:paraId="4880C0B6"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3</w:t>
            </w:r>
          </w:p>
        </w:tc>
        <w:tc>
          <w:tcPr>
            <w:tcW w:w="1745" w:type="dxa"/>
            <w:tcBorders>
              <w:top w:val="nil"/>
              <w:left w:val="nil"/>
              <w:bottom w:val="single" w:sz="4" w:space="0" w:color="auto"/>
              <w:right w:val="single" w:sz="4" w:space="0" w:color="auto"/>
            </w:tcBorders>
            <w:shd w:val="clear" w:color="auto" w:fill="auto"/>
            <w:noWrap/>
            <w:vAlign w:val="bottom"/>
            <w:hideMark/>
          </w:tcPr>
          <w:p w14:paraId="0E6DDCE3"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4</w:t>
            </w:r>
          </w:p>
        </w:tc>
      </w:tr>
      <w:tr w:rsidR="00F35EF1" w:rsidRPr="00F35EF1" w14:paraId="7E813AA9" w14:textId="77777777" w:rsidTr="00F35EF1">
        <w:trPr>
          <w:trHeight w:val="401"/>
          <w:jc w:val="center"/>
        </w:trPr>
        <w:tc>
          <w:tcPr>
            <w:tcW w:w="4582" w:type="dxa"/>
            <w:tcBorders>
              <w:top w:val="nil"/>
              <w:left w:val="single" w:sz="4" w:space="0" w:color="auto"/>
              <w:bottom w:val="single" w:sz="4" w:space="0" w:color="auto"/>
              <w:right w:val="single" w:sz="4" w:space="0" w:color="auto"/>
            </w:tcBorders>
            <w:shd w:val="clear" w:color="auto" w:fill="auto"/>
            <w:noWrap/>
            <w:vAlign w:val="bottom"/>
            <w:hideMark/>
          </w:tcPr>
          <w:p w14:paraId="7FF54FB7"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4</w:t>
            </w:r>
          </w:p>
        </w:tc>
        <w:tc>
          <w:tcPr>
            <w:tcW w:w="1745" w:type="dxa"/>
            <w:tcBorders>
              <w:top w:val="nil"/>
              <w:left w:val="nil"/>
              <w:bottom w:val="single" w:sz="4" w:space="0" w:color="auto"/>
              <w:right w:val="single" w:sz="4" w:space="0" w:color="auto"/>
            </w:tcBorders>
            <w:shd w:val="clear" w:color="auto" w:fill="auto"/>
            <w:noWrap/>
            <w:vAlign w:val="bottom"/>
            <w:hideMark/>
          </w:tcPr>
          <w:p w14:paraId="01002B13"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8</w:t>
            </w:r>
          </w:p>
        </w:tc>
      </w:tr>
      <w:tr w:rsidR="00F35EF1" w:rsidRPr="00F35EF1" w14:paraId="281471F2" w14:textId="77777777" w:rsidTr="00F35EF1">
        <w:trPr>
          <w:trHeight w:val="401"/>
          <w:jc w:val="center"/>
        </w:trPr>
        <w:tc>
          <w:tcPr>
            <w:tcW w:w="4582" w:type="dxa"/>
            <w:tcBorders>
              <w:top w:val="nil"/>
              <w:left w:val="single" w:sz="4" w:space="0" w:color="auto"/>
              <w:bottom w:val="single" w:sz="4" w:space="0" w:color="auto"/>
              <w:right w:val="single" w:sz="4" w:space="0" w:color="auto"/>
            </w:tcBorders>
            <w:shd w:val="clear" w:color="auto" w:fill="auto"/>
            <w:noWrap/>
            <w:vAlign w:val="bottom"/>
            <w:hideMark/>
          </w:tcPr>
          <w:p w14:paraId="3EB45F87"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5</w:t>
            </w:r>
          </w:p>
        </w:tc>
        <w:tc>
          <w:tcPr>
            <w:tcW w:w="1745" w:type="dxa"/>
            <w:tcBorders>
              <w:top w:val="nil"/>
              <w:left w:val="nil"/>
              <w:bottom w:val="single" w:sz="4" w:space="0" w:color="auto"/>
              <w:right w:val="single" w:sz="4" w:space="0" w:color="auto"/>
            </w:tcBorders>
            <w:shd w:val="clear" w:color="auto" w:fill="auto"/>
            <w:noWrap/>
            <w:vAlign w:val="bottom"/>
            <w:hideMark/>
          </w:tcPr>
          <w:p w14:paraId="28C1A645"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4</w:t>
            </w:r>
          </w:p>
        </w:tc>
      </w:tr>
    </w:tbl>
    <w:p w14:paraId="4F924ACC" w14:textId="77777777" w:rsidR="00F35EF1" w:rsidRPr="00F86512" w:rsidRDefault="00F35EF1">
      <w:pPr>
        <w:rPr>
          <w:rFonts w:cstheme="minorHAnsi"/>
          <w:color w:val="000000" w:themeColor="text1"/>
        </w:rPr>
      </w:pPr>
    </w:p>
    <w:p w14:paraId="31C1BFAD" w14:textId="5CF353D7" w:rsidR="007F0909" w:rsidRPr="00F86512" w:rsidRDefault="00F35EF1" w:rsidP="00F35EF1">
      <w:pPr>
        <w:jc w:val="center"/>
        <w:rPr>
          <w:rFonts w:cstheme="minorHAnsi"/>
          <w:color w:val="000000" w:themeColor="text1"/>
        </w:rPr>
      </w:pPr>
      <w:r>
        <w:rPr>
          <w:noProof/>
        </w:rPr>
        <w:drawing>
          <wp:inline distT="0" distB="0" distL="0" distR="0" wp14:anchorId="7DE44BF9" wp14:editId="756F6FA5">
            <wp:extent cx="4028303" cy="2594919"/>
            <wp:effectExtent l="0" t="0" r="10795" b="8890"/>
            <wp:docPr id="4" name="Chart 4">
              <a:extLst xmlns:a="http://schemas.openxmlformats.org/drawingml/2006/main">
                <a:ext uri="{FF2B5EF4-FFF2-40B4-BE49-F238E27FC236}">
                  <a16:creationId xmlns:a16="http://schemas.microsoft.com/office/drawing/2014/main" id="{ACDF8BC0-4930-8D47-94A0-7C170ECED3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6B48BBF" w14:textId="6761F706" w:rsidR="007F0909" w:rsidRPr="00F86512" w:rsidRDefault="007F0909">
      <w:pPr>
        <w:rPr>
          <w:rFonts w:cstheme="minorHAnsi"/>
          <w:color w:val="000000" w:themeColor="text1"/>
        </w:rPr>
      </w:pPr>
    </w:p>
    <w:p w14:paraId="344E9CD0" w14:textId="15DE3C2C" w:rsidR="007F0909" w:rsidRDefault="00637EFB">
      <w:pPr>
        <w:rPr>
          <w:rFonts w:cstheme="minorHAnsi"/>
          <w:color w:val="000000" w:themeColor="text1"/>
        </w:rPr>
      </w:pPr>
      <w:r>
        <w:rPr>
          <w:rFonts w:cstheme="minorHAnsi"/>
          <w:color w:val="000000" w:themeColor="text1"/>
        </w:rPr>
        <w:t xml:space="preserve">Q4) Graph analysis: I can see from this graph that 8 have said that they rate </w:t>
      </w:r>
      <w:r w:rsidR="005F5A30">
        <w:rPr>
          <w:rFonts w:cstheme="minorHAnsi"/>
          <w:color w:val="000000" w:themeColor="text1"/>
        </w:rPr>
        <w:t xml:space="preserve">Moodle at </w:t>
      </w:r>
      <w:r w:rsidR="009F5427">
        <w:rPr>
          <w:rFonts w:cstheme="minorHAnsi"/>
          <w:color w:val="000000" w:themeColor="text1"/>
        </w:rPr>
        <w:t xml:space="preserve">a 4, and the rest of the 12 is between 3 and 5. </w:t>
      </w:r>
    </w:p>
    <w:p w14:paraId="09B725A0" w14:textId="522B2318" w:rsidR="009F5427" w:rsidRDefault="009F5427">
      <w:pPr>
        <w:rPr>
          <w:rFonts w:cstheme="minorHAnsi"/>
          <w:color w:val="000000" w:themeColor="text1"/>
        </w:rPr>
      </w:pPr>
    </w:p>
    <w:p w14:paraId="5BEE43DB" w14:textId="41433F3B" w:rsidR="009F5427" w:rsidRDefault="009F5427">
      <w:pPr>
        <w:rPr>
          <w:rFonts w:cstheme="minorHAnsi"/>
          <w:color w:val="000000" w:themeColor="text1"/>
        </w:rPr>
      </w:pPr>
      <w:r>
        <w:rPr>
          <w:rFonts w:cstheme="minorHAnsi"/>
          <w:color w:val="000000" w:themeColor="text1"/>
        </w:rPr>
        <w:t xml:space="preserve">From this analysis we can see that the students believe the contents is very </w:t>
      </w:r>
      <w:r w:rsidR="007501CC">
        <w:rPr>
          <w:rFonts w:cstheme="minorHAnsi"/>
          <w:color w:val="000000" w:themeColor="text1"/>
        </w:rPr>
        <w:t>good,</w:t>
      </w:r>
      <w:r>
        <w:rPr>
          <w:rFonts w:cstheme="minorHAnsi"/>
          <w:color w:val="000000" w:themeColor="text1"/>
        </w:rPr>
        <w:t xml:space="preserve"> but it could also be better. </w:t>
      </w:r>
    </w:p>
    <w:p w14:paraId="4E1AB376" w14:textId="40BB7A77" w:rsidR="00637EFB" w:rsidRDefault="00637EFB">
      <w:pPr>
        <w:rPr>
          <w:rFonts w:cstheme="minorHAnsi"/>
          <w:color w:val="000000" w:themeColor="text1"/>
        </w:rPr>
      </w:pPr>
    </w:p>
    <w:p w14:paraId="7355F7ED" w14:textId="441530FD" w:rsidR="009F5427" w:rsidRDefault="009F5427">
      <w:pPr>
        <w:rPr>
          <w:rFonts w:cstheme="minorHAnsi"/>
          <w:color w:val="000000" w:themeColor="text1"/>
        </w:rPr>
      </w:pPr>
    </w:p>
    <w:p w14:paraId="7C053758" w14:textId="77777777" w:rsidR="009F5427" w:rsidRDefault="009F5427">
      <w:pPr>
        <w:rPr>
          <w:rFonts w:cstheme="minorHAnsi"/>
          <w:color w:val="000000" w:themeColor="text1"/>
        </w:rPr>
      </w:pPr>
    </w:p>
    <w:p w14:paraId="16E85DC3" w14:textId="77777777" w:rsidR="00637EFB" w:rsidRDefault="00637EFB">
      <w:pPr>
        <w:rPr>
          <w:rFonts w:cstheme="minorHAnsi"/>
          <w:color w:val="000000" w:themeColor="text1"/>
        </w:rPr>
      </w:pPr>
    </w:p>
    <w:p w14:paraId="2DBEDCA3" w14:textId="77777777" w:rsidR="00F35EF1" w:rsidRPr="00F86512" w:rsidRDefault="00F35EF1">
      <w:pPr>
        <w:rPr>
          <w:rFonts w:cstheme="minorHAnsi"/>
          <w:color w:val="000000" w:themeColor="text1"/>
        </w:rPr>
      </w:pPr>
      <w:r>
        <w:rPr>
          <w:rFonts w:cstheme="minorHAnsi"/>
          <w:color w:val="000000" w:themeColor="text1"/>
        </w:rPr>
        <w:lastRenderedPageBreak/>
        <w:t xml:space="preserve">Q5. </w:t>
      </w:r>
    </w:p>
    <w:tbl>
      <w:tblPr>
        <w:tblW w:w="6221" w:type="dxa"/>
        <w:tblInd w:w="1357" w:type="dxa"/>
        <w:tblLook w:val="04A0" w:firstRow="1" w:lastRow="0" w:firstColumn="1" w:lastColumn="0" w:noHBand="0" w:noVBand="1"/>
      </w:tblPr>
      <w:tblGrid>
        <w:gridCol w:w="4506"/>
        <w:gridCol w:w="1715"/>
      </w:tblGrid>
      <w:tr w:rsidR="00F35EF1" w:rsidRPr="00F35EF1" w14:paraId="37E162C2" w14:textId="77777777" w:rsidTr="00F35EF1">
        <w:trPr>
          <w:trHeight w:val="553"/>
        </w:trPr>
        <w:tc>
          <w:tcPr>
            <w:tcW w:w="4506" w:type="dxa"/>
            <w:tcBorders>
              <w:top w:val="single" w:sz="4" w:space="0" w:color="auto"/>
              <w:left w:val="single" w:sz="4" w:space="0" w:color="auto"/>
              <w:bottom w:val="single" w:sz="4" w:space="0" w:color="auto"/>
              <w:right w:val="single" w:sz="4" w:space="0" w:color="auto"/>
            </w:tcBorders>
            <w:shd w:val="clear" w:color="000000" w:fill="FFDCE7"/>
            <w:vAlign w:val="bottom"/>
            <w:hideMark/>
          </w:tcPr>
          <w:p w14:paraId="0E233322" w14:textId="77777777" w:rsidR="00F35EF1" w:rsidRPr="00F35EF1" w:rsidRDefault="00F35EF1" w:rsidP="00F35EF1">
            <w:pPr>
              <w:jc w:val="center"/>
              <w:rPr>
                <w:rFonts w:ascii="Calibri" w:eastAsia="Times New Roman" w:hAnsi="Calibri" w:cs="Calibri"/>
                <w:b/>
                <w:bCs/>
                <w:color w:val="000000"/>
                <w:lang w:eastAsia="en-GB"/>
              </w:rPr>
            </w:pPr>
            <w:r w:rsidRPr="00F35EF1">
              <w:rPr>
                <w:rFonts w:ascii="Calibri" w:eastAsia="Times New Roman" w:hAnsi="Calibri" w:cs="Calibri"/>
                <w:b/>
                <w:bCs/>
                <w:color w:val="000000"/>
                <w:lang w:eastAsia="en-GB"/>
              </w:rPr>
              <w:t>5. Which of the activities in Moodle do you find useful?</w:t>
            </w:r>
          </w:p>
        </w:tc>
        <w:tc>
          <w:tcPr>
            <w:tcW w:w="1715" w:type="dxa"/>
            <w:tcBorders>
              <w:top w:val="single" w:sz="4" w:space="0" w:color="auto"/>
              <w:left w:val="nil"/>
              <w:bottom w:val="single" w:sz="4" w:space="0" w:color="auto"/>
              <w:right w:val="single" w:sz="4" w:space="0" w:color="auto"/>
            </w:tcBorders>
            <w:shd w:val="clear" w:color="auto" w:fill="auto"/>
            <w:noWrap/>
            <w:vAlign w:val="bottom"/>
            <w:hideMark/>
          </w:tcPr>
          <w:p w14:paraId="776D51A0"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 </w:t>
            </w:r>
          </w:p>
        </w:tc>
      </w:tr>
      <w:tr w:rsidR="00F35EF1" w:rsidRPr="00F35EF1" w14:paraId="33E797A8" w14:textId="77777777" w:rsidTr="00F35EF1">
        <w:trPr>
          <w:trHeight w:val="446"/>
        </w:trPr>
        <w:tc>
          <w:tcPr>
            <w:tcW w:w="4506" w:type="dxa"/>
            <w:tcBorders>
              <w:top w:val="nil"/>
              <w:left w:val="single" w:sz="4" w:space="0" w:color="auto"/>
              <w:bottom w:val="single" w:sz="4" w:space="0" w:color="auto"/>
              <w:right w:val="single" w:sz="4" w:space="0" w:color="auto"/>
            </w:tcBorders>
            <w:shd w:val="clear" w:color="auto" w:fill="auto"/>
            <w:noWrap/>
            <w:vAlign w:val="bottom"/>
            <w:hideMark/>
          </w:tcPr>
          <w:p w14:paraId="5C967B3A"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Videos</w:t>
            </w:r>
          </w:p>
        </w:tc>
        <w:tc>
          <w:tcPr>
            <w:tcW w:w="1715" w:type="dxa"/>
            <w:tcBorders>
              <w:top w:val="nil"/>
              <w:left w:val="nil"/>
              <w:bottom w:val="single" w:sz="4" w:space="0" w:color="auto"/>
              <w:right w:val="single" w:sz="4" w:space="0" w:color="auto"/>
            </w:tcBorders>
            <w:shd w:val="clear" w:color="auto" w:fill="auto"/>
            <w:noWrap/>
            <w:vAlign w:val="bottom"/>
            <w:hideMark/>
          </w:tcPr>
          <w:p w14:paraId="1402363E"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5</w:t>
            </w:r>
          </w:p>
        </w:tc>
      </w:tr>
      <w:tr w:rsidR="00F35EF1" w:rsidRPr="00F35EF1" w14:paraId="20491BD8" w14:textId="77777777" w:rsidTr="00F35EF1">
        <w:trPr>
          <w:trHeight w:val="446"/>
        </w:trPr>
        <w:tc>
          <w:tcPr>
            <w:tcW w:w="4506" w:type="dxa"/>
            <w:tcBorders>
              <w:top w:val="nil"/>
              <w:left w:val="single" w:sz="4" w:space="0" w:color="auto"/>
              <w:bottom w:val="single" w:sz="4" w:space="0" w:color="auto"/>
              <w:right w:val="single" w:sz="4" w:space="0" w:color="auto"/>
            </w:tcBorders>
            <w:shd w:val="clear" w:color="auto" w:fill="auto"/>
            <w:noWrap/>
            <w:vAlign w:val="bottom"/>
            <w:hideMark/>
          </w:tcPr>
          <w:p w14:paraId="56B1C52C"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Power Point Slides</w:t>
            </w:r>
          </w:p>
        </w:tc>
        <w:tc>
          <w:tcPr>
            <w:tcW w:w="1715" w:type="dxa"/>
            <w:tcBorders>
              <w:top w:val="nil"/>
              <w:left w:val="nil"/>
              <w:bottom w:val="single" w:sz="4" w:space="0" w:color="auto"/>
              <w:right w:val="single" w:sz="4" w:space="0" w:color="auto"/>
            </w:tcBorders>
            <w:shd w:val="clear" w:color="auto" w:fill="auto"/>
            <w:noWrap/>
            <w:vAlign w:val="bottom"/>
            <w:hideMark/>
          </w:tcPr>
          <w:p w14:paraId="7CE60B36"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13</w:t>
            </w:r>
          </w:p>
        </w:tc>
      </w:tr>
      <w:tr w:rsidR="00F35EF1" w:rsidRPr="00F35EF1" w14:paraId="720A8F11" w14:textId="77777777" w:rsidTr="00F35EF1">
        <w:trPr>
          <w:trHeight w:val="446"/>
        </w:trPr>
        <w:tc>
          <w:tcPr>
            <w:tcW w:w="4506" w:type="dxa"/>
            <w:tcBorders>
              <w:top w:val="nil"/>
              <w:left w:val="single" w:sz="4" w:space="0" w:color="auto"/>
              <w:bottom w:val="single" w:sz="4" w:space="0" w:color="auto"/>
              <w:right w:val="single" w:sz="4" w:space="0" w:color="auto"/>
            </w:tcBorders>
            <w:shd w:val="clear" w:color="auto" w:fill="auto"/>
            <w:noWrap/>
            <w:vAlign w:val="bottom"/>
            <w:hideMark/>
          </w:tcPr>
          <w:p w14:paraId="2FBDDF72"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Quiz</w:t>
            </w:r>
          </w:p>
        </w:tc>
        <w:tc>
          <w:tcPr>
            <w:tcW w:w="1715" w:type="dxa"/>
            <w:tcBorders>
              <w:top w:val="nil"/>
              <w:left w:val="nil"/>
              <w:bottom w:val="single" w:sz="4" w:space="0" w:color="auto"/>
              <w:right w:val="single" w:sz="4" w:space="0" w:color="auto"/>
            </w:tcBorders>
            <w:shd w:val="clear" w:color="auto" w:fill="auto"/>
            <w:noWrap/>
            <w:vAlign w:val="bottom"/>
            <w:hideMark/>
          </w:tcPr>
          <w:p w14:paraId="2231F82D"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2</w:t>
            </w:r>
          </w:p>
        </w:tc>
      </w:tr>
    </w:tbl>
    <w:p w14:paraId="72773A30" w14:textId="46184FEC" w:rsidR="00F35EF1" w:rsidRPr="00F86512" w:rsidRDefault="00F35EF1">
      <w:pPr>
        <w:rPr>
          <w:rFonts w:cstheme="minorHAnsi"/>
          <w:color w:val="000000" w:themeColor="text1"/>
        </w:rPr>
      </w:pPr>
    </w:p>
    <w:p w14:paraId="000D617E" w14:textId="1C61D626" w:rsidR="007F0909" w:rsidRPr="00F86512" w:rsidRDefault="007F0909">
      <w:pPr>
        <w:rPr>
          <w:rFonts w:cstheme="minorHAnsi"/>
          <w:color w:val="000000" w:themeColor="text1"/>
        </w:rPr>
      </w:pPr>
    </w:p>
    <w:p w14:paraId="70612C32" w14:textId="55119CF4" w:rsidR="007F0909" w:rsidRDefault="00F35EF1" w:rsidP="00F35EF1">
      <w:pPr>
        <w:jc w:val="center"/>
        <w:rPr>
          <w:rFonts w:cstheme="minorHAnsi"/>
          <w:color w:val="000000" w:themeColor="text1"/>
        </w:rPr>
      </w:pPr>
      <w:r>
        <w:rPr>
          <w:noProof/>
        </w:rPr>
        <w:drawing>
          <wp:inline distT="0" distB="0" distL="0" distR="0" wp14:anchorId="2353B955" wp14:editId="1027771F">
            <wp:extent cx="4028303" cy="2257168"/>
            <wp:effectExtent l="0" t="0" r="10795" b="16510"/>
            <wp:docPr id="6" name="Chart 6">
              <a:extLst xmlns:a="http://schemas.openxmlformats.org/drawingml/2006/main">
                <a:ext uri="{FF2B5EF4-FFF2-40B4-BE49-F238E27FC236}">
                  <a16:creationId xmlns:a16="http://schemas.microsoft.com/office/drawing/2014/main" id="{A0162EE3-13B4-6A4B-84E5-E1CAF4BC41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FBF1B6D" w14:textId="66762D6F" w:rsidR="00F35EF1" w:rsidRDefault="00F35EF1" w:rsidP="00F35EF1">
      <w:pPr>
        <w:jc w:val="center"/>
        <w:rPr>
          <w:rFonts w:cstheme="minorHAnsi"/>
          <w:color w:val="000000" w:themeColor="text1"/>
        </w:rPr>
      </w:pPr>
    </w:p>
    <w:p w14:paraId="5EB9DA55" w14:textId="1AF9D502" w:rsidR="005F5A30" w:rsidRDefault="005F5A30" w:rsidP="00F35EF1">
      <w:pPr>
        <w:jc w:val="center"/>
        <w:rPr>
          <w:rFonts w:cstheme="minorHAnsi"/>
          <w:color w:val="000000" w:themeColor="text1"/>
        </w:rPr>
      </w:pPr>
    </w:p>
    <w:p w14:paraId="7D6D774D" w14:textId="0EBC1109" w:rsidR="005F5A30" w:rsidRDefault="005F5A30" w:rsidP="005F5A30">
      <w:pPr>
        <w:rPr>
          <w:rFonts w:cstheme="minorHAnsi"/>
          <w:color w:val="000000" w:themeColor="text1"/>
        </w:rPr>
      </w:pPr>
      <w:r>
        <w:rPr>
          <w:rFonts w:cstheme="minorHAnsi"/>
          <w:color w:val="000000" w:themeColor="text1"/>
        </w:rPr>
        <w:t xml:space="preserve">Q5) Graph Analysis: 65% find the </w:t>
      </w:r>
      <w:r w:rsidR="007501CC">
        <w:rPr>
          <w:rFonts w:cstheme="minorHAnsi"/>
          <w:color w:val="000000" w:themeColor="text1"/>
        </w:rPr>
        <w:t>PowerPoint</w:t>
      </w:r>
      <w:r>
        <w:rPr>
          <w:rFonts w:cstheme="minorHAnsi"/>
          <w:color w:val="000000" w:themeColor="text1"/>
        </w:rPr>
        <w:t xml:space="preserve"> slides useful, 25% find the videos and 10% find the quizzes useful to use. </w:t>
      </w:r>
    </w:p>
    <w:p w14:paraId="2BA35EF5" w14:textId="357EA310" w:rsidR="005F5A30" w:rsidRDefault="005F5A30" w:rsidP="005F5A30">
      <w:pPr>
        <w:rPr>
          <w:rFonts w:cstheme="minorHAnsi"/>
          <w:color w:val="000000" w:themeColor="text1"/>
        </w:rPr>
      </w:pPr>
    </w:p>
    <w:p w14:paraId="56427048" w14:textId="073F9F80" w:rsidR="005F5A30" w:rsidRDefault="005F5A30" w:rsidP="005F5A30">
      <w:pPr>
        <w:rPr>
          <w:rFonts w:cstheme="minorHAnsi"/>
          <w:color w:val="000000" w:themeColor="text1"/>
        </w:rPr>
      </w:pPr>
      <w:r>
        <w:rPr>
          <w:rFonts w:cstheme="minorHAnsi"/>
          <w:color w:val="000000" w:themeColor="text1"/>
        </w:rPr>
        <w:t xml:space="preserve">From this we can see that the majority of the students prefer the power point slides this is because the information that is required is on slides, such as the course content. </w:t>
      </w:r>
    </w:p>
    <w:p w14:paraId="2ED6A3B4" w14:textId="77777777" w:rsidR="005F5A30" w:rsidRDefault="005F5A30" w:rsidP="005F5A30">
      <w:pPr>
        <w:rPr>
          <w:rFonts w:cstheme="minorHAnsi"/>
          <w:color w:val="000000" w:themeColor="text1"/>
        </w:rPr>
      </w:pPr>
    </w:p>
    <w:p w14:paraId="7720D916" w14:textId="77777777" w:rsidR="00F35EF1" w:rsidRPr="00F86512" w:rsidRDefault="00F35EF1" w:rsidP="00F35EF1">
      <w:pPr>
        <w:rPr>
          <w:rFonts w:cstheme="minorHAnsi"/>
          <w:color w:val="000000" w:themeColor="text1"/>
        </w:rPr>
      </w:pPr>
      <w:r>
        <w:rPr>
          <w:rFonts w:cstheme="minorHAnsi"/>
          <w:color w:val="000000" w:themeColor="text1"/>
        </w:rPr>
        <w:t xml:space="preserve">Q6. </w:t>
      </w:r>
    </w:p>
    <w:tbl>
      <w:tblPr>
        <w:tblW w:w="6741" w:type="dxa"/>
        <w:jc w:val="center"/>
        <w:tblLook w:val="04A0" w:firstRow="1" w:lastRow="0" w:firstColumn="1" w:lastColumn="0" w:noHBand="0" w:noVBand="1"/>
      </w:tblPr>
      <w:tblGrid>
        <w:gridCol w:w="4882"/>
        <w:gridCol w:w="1859"/>
      </w:tblGrid>
      <w:tr w:rsidR="00F35EF1" w:rsidRPr="00F35EF1" w14:paraId="493C6A06" w14:textId="77777777" w:rsidTr="00F35EF1">
        <w:trPr>
          <w:trHeight w:val="521"/>
          <w:jc w:val="center"/>
        </w:trPr>
        <w:tc>
          <w:tcPr>
            <w:tcW w:w="4882" w:type="dxa"/>
            <w:tcBorders>
              <w:top w:val="single" w:sz="4" w:space="0" w:color="auto"/>
              <w:left w:val="single" w:sz="4" w:space="0" w:color="auto"/>
              <w:bottom w:val="single" w:sz="4" w:space="0" w:color="auto"/>
              <w:right w:val="single" w:sz="4" w:space="0" w:color="auto"/>
            </w:tcBorders>
            <w:shd w:val="clear" w:color="000000" w:fill="DACFFF"/>
            <w:vAlign w:val="bottom"/>
            <w:hideMark/>
          </w:tcPr>
          <w:p w14:paraId="42352611" w14:textId="77777777" w:rsidR="00F35EF1" w:rsidRPr="00F35EF1" w:rsidRDefault="00F35EF1" w:rsidP="00F35EF1">
            <w:pPr>
              <w:jc w:val="center"/>
              <w:rPr>
                <w:rFonts w:ascii="Calibri" w:eastAsia="Times New Roman" w:hAnsi="Calibri" w:cs="Calibri"/>
                <w:b/>
                <w:bCs/>
                <w:color w:val="000000"/>
                <w:lang w:eastAsia="en-GB"/>
              </w:rPr>
            </w:pPr>
            <w:r w:rsidRPr="00F35EF1">
              <w:rPr>
                <w:rFonts w:ascii="Calibri" w:eastAsia="Times New Roman" w:hAnsi="Calibri" w:cs="Calibri"/>
                <w:b/>
                <w:bCs/>
                <w:color w:val="000000"/>
                <w:lang w:eastAsia="en-GB"/>
              </w:rPr>
              <w:t>6. How easy do you find connecting to Moodle</w:t>
            </w:r>
          </w:p>
        </w:tc>
        <w:tc>
          <w:tcPr>
            <w:tcW w:w="1859" w:type="dxa"/>
            <w:tcBorders>
              <w:top w:val="single" w:sz="4" w:space="0" w:color="auto"/>
              <w:left w:val="nil"/>
              <w:bottom w:val="single" w:sz="4" w:space="0" w:color="auto"/>
              <w:right w:val="single" w:sz="4" w:space="0" w:color="auto"/>
            </w:tcBorders>
            <w:shd w:val="clear" w:color="auto" w:fill="auto"/>
            <w:noWrap/>
            <w:vAlign w:val="bottom"/>
            <w:hideMark/>
          </w:tcPr>
          <w:p w14:paraId="0C02246F"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 </w:t>
            </w:r>
          </w:p>
        </w:tc>
      </w:tr>
      <w:tr w:rsidR="00F35EF1" w:rsidRPr="00F35EF1" w14:paraId="50DF6536" w14:textId="77777777" w:rsidTr="00F35EF1">
        <w:trPr>
          <w:trHeight w:val="436"/>
          <w:jc w:val="center"/>
        </w:trPr>
        <w:tc>
          <w:tcPr>
            <w:tcW w:w="4882" w:type="dxa"/>
            <w:tcBorders>
              <w:top w:val="nil"/>
              <w:left w:val="single" w:sz="4" w:space="0" w:color="auto"/>
              <w:bottom w:val="single" w:sz="4" w:space="0" w:color="auto"/>
              <w:right w:val="single" w:sz="4" w:space="0" w:color="auto"/>
            </w:tcBorders>
            <w:shd w:val="clear" w:color="auto" w:fill="auto"/>
            <w:noWrap/>
            <w:vAlign w:val="bottom"/>
            <w:hideMark/>
          </w:tcPr>
          <w:p w14:paraId="2DBC4EC2"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 xml:space="preserve">Easy </w:t>
            </w:r>
          </w:p>
        </w:tc>
        <w:tc>
          <w:tcPr>
            <w:tcW w:w="1859" w:type="dxa"/>
            <w:tcBorders>
              <w:top w:val="nil"/>
              <w:left w:val="nil"/>
              <w:bottom w:val="single" w:sz="4" w:space="0" w:color="auto"/>
              <w:right w:val="single" w:sz="4" w:space="0" w:color="auto"/>
            </w:tcBorders>
            <w:shd w:val="clear" w:color="auto" w:fill="auto"/>
            <w:noWrap/>
            <w:vAlign w:val="bottom"/>
            <w:hideMark/>
          </w:tcPr>
          <w:p w14:paraId="2C263581"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10</w:t>
            </w:r>
          </w:p>
        </w:tc>
      </w:tr>
      <w:tr w:rsidR="00F35EF1" w:rsidRPr="00F35EF1" w14:paraId="2D6F2DBB" w14:textId="77777777" w:rsidTr="00F35EF1">
        <w:trPr>
          <w:trHeight w:val="436"/>
          <w:jc w:val="center"/>
        </w:trPr>
        <w:tc>
          <w:tcPr>
            <w:tcW w:w="4882" w:type="dxa"/>
            <w:tcBorders>
              <w:top w:val="nil"/>
              <w:left w:val="single" w:sz="4" w:space="0" w:color="auto"/>
              <w:bottom w:val="single" w:sz="4" w:space="0" w:color="auto"/>
              <w:right w:val="single" w:sz="4" w:space="0" w:color="auto"/>
            </w:tcBorders>
            <w:shd w:val="clear" w:color="auto" w:fill="auto"/>
            <w:noWrap/>
            <w:vAlign w:val="bottom"/>
            <w:hideMark/>
          </w:tcPr>
          <w:p w14:paraId="253AB02C"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Very Easy</w:t>
            </w:r>
          </w:p>
        </w:tc>
        <w:tc>
          <w:tcPr>
            <w:tcW w:w="1859" w:type="dxa"/>
            <w:tcBorders>
              <w:top w:val="nil"/>
              <w:left w:val="nil"/>
              <w:bottom w:val="single" w:sz="4" w:space="0" w:color="auto"/>
              <w:right w:val="single" w:sz="4" w:space="0" w:color="auto"/>
            </w:tcBorders>
            <w:shd w:val="clear" w:color="auto" w:fill="auto"/>
            <w:noWrap/>
            <w:vAlign w:val="bottom"/>
            <w:hideMark/>
          </w:tcPr>
          <w:p w14:paraId="57853C82"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3</w:t>
            </w:r>
          </w:p>
        </w:tc>
      </w:tr>
      <w:tr w:rsidR="00F35EF1" w:rsidRPr="00F35EF1" w14:paraId="45921B33" w14:textId="77777777" w:rsidTr="00F35EF1">
        <w:trPr>
          <w:trHeight w:val="436"/>
          <w:jc w:val="center"/>
        </w:trPr>
        <w:tc>
          <w:tcPr>
            <w:tcW w:w="4882" w:type="dxa"/>
            <w:tcBorders>
              <w:top w:val="nil"/>
              <w:left w:val="single" w:sz="4" w:space="0" w:color="auto"/>
              <w:bottom w:val="single" w:sz="4" w:space="0" w:color="auto"/>
              <w:right w:val="single" w:sz="4" w:space="0" w:color="auto"/>
            </w:tcBorders>
            <w:shd w:val="clear" w:color="auto" w:fill="auto"/>
            <w:noWrap/>
            <w:vAlign w:val="bottom"/>
            <w:hideMark/>
          </w:tcPr>
          <w:p w14:paraId="1D3A24FE"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Fair</w:t>
            </w:r>
          </w:p>
        </w:tc>
        <w:tc>
          <w:tcPr>
            <w:tcW w:w="1859" w:type="dxa"/>
            <w:tcBorders>
              <w:top w:val="nil"/>
              <w:left w:val="nil"/>
              <w:bottom w:val="single" w:sz="4" w:space="0" w:color="auto"/>
              <w:right w:val="single" w:sz="4" w:space="0" w:color="auto"/>
            </w:tcBorders>
            <w:shd w:val="clear" w:color="auto" w:fill="auto"/>
            <w:noWrap/>
            <w:vAlign w:val="bottom"/>
            <w:hideMark/>
          </w:tcPr>
          <w:p w14:paraId="5AA9F7BE"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5</w:t>
            </w:r>
          </w:p>
        </w:tc>
      </w:tr>
      <w:tr w:rsidR="00F35EF1" w:rsidRPr="00F35EF1" w14:paraId="6112ED02" w14:textId="77777777" w:rsidTr="00F35EF1">
        <w:trPr>
          <w:trHeight w:val="436"/>
          <w:jc w:val="center"/>
        </w:trPr>
        <w:tc>
          <w:tcPr>
            <w:tcW w:w="4882" w:type="dxa"/>
            <w:tcBorders>
              <w:top w:val="nil"/>
              <w:left w:val="single" w:sz="4" w:space="0" w:color="auto"/>
              <w:bottom w:val="single" w:sz="4" w:space="0" w:color="auto"/>
              <w:right w:val="single" w:sz="4" w:space="0" w:color="auto"/>
            </w:tcBorders>
            <w:shd w:val="clear" w:color="auto" w:fill="auto"/>
            <w:noWrap/>
            <w:vAlign w:val="bottom"/>
            <w:hideMark/>
          </w:tcPr>
          <w:p w14:paraId="112A51F1"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Difficult</w:t>
            </w:r>
          </w:p>
        </w:tc>
        <w:tc>
          <w:tcPr>
            <w:tcW w:w="1859" w:type="dxa"/>
            <w:tcBorders>
              <w:top w:val="nil"/>
              <w:left w:val="nil"/>
              <w:bottom w:val="single" w:sz="4" w:space="0" w:color="auto"/>
              <w:right w:val="single" w:sz="4" w:space="0" w:color="auto"/>
            </w:tcBorders>
            <w:shd w:val="clear" w:color="auto" w:fill="auto"/>
            <w:noWrap/>
            <w:vAlign w:val="bottom"/>
            <w:hideMark/>
          </w:tcPr>
          <w:p w14:paraId="1F9638EF"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2</w:t>
            </w:r>
          </w:p>
        </w:tc>
      </w:tr>
      <w:tr w:rsidR="00F35EF1" w:rsidRPr="00F35EF1" w14:paraId="06988E53" w14:textId="77777777" w:rsidTr="00F35EF1">
        <w:trPr>
          <w:trHeight w:val="436"/>
          <w:jc w:val="center"/>
        </w:trPr>
        <w:tc>
          <w:tcPr>
            <w:tcW w:w="4882" w:type="dxa"/>
            <w:tcBorders>
              <w:top w:val="nil"/>
              <w:left w:val="single" w:sz="4" w:space="0" w:color="auto"/>
              <w:bottom w:val="single" w:sz="4" w:space="0" w:color="auto"/>
              <w:right w:val="single" w:sz="4" w:space="0" w:color="auto"/>
            </w:tcBorders>
            <w:shd w:val="clear" w:color="auto" w:fill="auto"/>
            <w:noWrap/>
            <w:vAlign w:val="bottom"/>
            <w:hideMark/>
          </w:tcPr>
          <w:p w14:paraId="2E1B4ACE" w14:textId="77777777" w:rsidR="00F35EF1" w:rsidRPr="00F35EF1" w:rsidRDefault="00F35EF1" w:rsidP="00F35EF1">
            <w:pPr>
              <w:rPr>
                <w:rFonts w:ascii="Calibri" w:eastAsia="Times New Roman" w:hAnsi="Calibri" w:cs="Calibri"/>
                <w:color w:val="000000"/>
                <w:lang w:eastAsia="en-GB"/>
              </w:rPr>
            </w:pPr>
            <w:r w:rsidRPr="00F35EF1">
              <w:rPr>
                <w:rFonts w:ascii="Calibri" w:eastAsia="Times New Roman" w:hAnsi="Calibri" w:cs="Calibri"/>
                <w:color w:val="000000"/>
                <w:lang w:eastAsia="en-GB"/>
              </w:rPr>
              <w:t>Very Difficult</w:t>
            </w:r>
          </w:p>
        </w:tc>
        <w:tc>
          <w:tcPr>
            <w:tcW w:w="1859" w:type="dxa"/>
            <w:tcBorders>
              <w:top w:val="nil"/>
              <w:left w:val="nil"/>
              <w:bottom w:val="single" w:sz="4" w:space="0" w:color="auto"/>
              <w:right w:val="single" w:sz="4" w:space="0" w:color="auto"/>
            </w:tcBorders>
            <w:shd w:val="clear" w:color="auto" w:fill="auto"/>
            <w:noWrap/>
            <w:vAlign w:val="bottom"/>
            <w:hideMark/>
          </w:tcPr>
          <w:p w14:paraId="68119BF2" w14:textId="77777777" w:rsidR="00F35EF1" w:rsidRPr="00F35EF1" w:rsidRDefault="00F35EF1" w:rsidP="00F35EF1">
            <w:pPr>
              <w:jc w:val="center"/>
              <w:rPr>
                <w:rFonts w:ascii="Calibri" w:eastAsia="Times New Roman" w:hAnsi="Calibri" w:cs="Calibri"/>
                <w:color w:val="000000"/>
                <w:lang w:eastAsia="en-GB"/>
              </w:rPr>
            </w:pPr>
            <w:r w:rsidRPr="00F35EF1">
              <w:rPr>
                <w:rFonts w:ascii="Calibri" w:eastAsia="Times New Roman" w:hAnsi="Calibri" w:cs="Calibri"/>
                <w:color w:val="000000"/>
                <w:lang w:eastAsia="en-GB"/>
              </w:rPr>
              <w:t>0</w:t>
            </w:r>
          </w:p>
        </w:tc>
      </w:tr>
    </w:tbl>
    <w:p w14:paraId="37B8B802" w14:textId="0658E609" w:rsidR="00F35EF1" w:rsidRDefault="00F35EF1" w:rsidP="00F35EF1">
      <w:pPr>
        <w:rPr>
          <w:rFonts w:cstheme="minorHAnsi"/>
          <w:color w:val="000000" w:themeColor="text1"/>
        </w:rPr>
      </w:pPr>
    </w:p>
    <w:p w14:paraId="1B7D908F" w14:textId="2EA72A0B" w:rsidR="00F35EF1" w:rsidRPr="00F86512" w:rsidRDefault="00F35EF1" w:rsidP="00F35EF1">
      <w:pPr>
        <w:jc w:val="center"/>
        <w:rPr>
          <w:rFonts w:cstheme="minorHAnsi"/>
          <w:color w:val="000000" w:themeColor="text1"/>
        </w:rPr>
      </w:pPr>
      <w:r>
        <w:rPr>
          <w:noProof/>
        </w:rPr>
        <w:lastRenderedPageBreak/>
        <w:drawing>
          <wp:inline distT="0" distB="0" distL="0" distR="0" wp14:anchorId="5E04AB5B" wp14:editId="147D8024">
            <wp:extent cx="4234248" cy="2405449"/>
            <wp:effectExtent l="0" t="0" r="7620" b="7620"/>
            <wp:docPr id="7" name="Chart 7">
              <a:extLst xmlns:a="http://schemas.openxmlformats.org/drawingml/2006/main">
                <a:ext uri="{FF2B5EF4-FFF2-40B4-BE49-F238E27FC236}">
                  <a16:creationId xmlns:a16="http://schemas.microsoft.com/office/drawing/2014/main" id="{289B4F91-16FC-0B4D-B1CB-2A48DCE3E6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E44394" w14:textId="2DA997E2" w:rsidR="00447B24" w:rsidRDefault="00447B24">
      <w:pPr>
        <w:rPr>
          <w:rFonts w:cstheme="minorHAnsi"/>
          <w:color w:val="000000" w:themeColor="text1"/>
        </w:rPr>
      </w:pPr>
    </w:p>
    <w:p w14:paraId="3B5A8038" w14:textId="7C3FA837" w:rsidR="009F2B0C" w:rsidRDefault="005F5A30">
      <w:pPr>
        <w:rPr>
          <w:rFonts w:cstheme="minorHAnsi"/>
          <w:color w:val="000000" w:themeColor="text1"/>
        </w:rPr>
      </w:pPr>
      <w:r>
        <w:rPr>
          <w:rFonts w:cstheme="minorHAnsi"/>
          <w:color w:val="000000" w:themeColor="text1"/>
        </w:rPr>
        <w:t xml:space="preserve">Q6) graph analysis: Out of the 20 students 10 of the students found it very easy to connect to Moodle, 3 students found it very easy and 5 found it fair whereas only 2 students found it difficult. </w:t>
      </w:r>
    </w:p>
    <w:p w14:paraId="31253F4A" w14:textId="7CF9D6B7" w:rsidR="005F5A30" w:rsidRDefault="005F5A30">
      <w:pPr>
        <w:rPr>
          <w:rFonts w:cstheme="minorHAnsi"/>
          <w:color w:val="000000" w:themeColor="text1"/>
        </w:rPr>
      </w:pPr>
    </w:p>
    <w:p w14:paraId="17AF2CB5" w14:textId="020A118D" w:rsidR="005F5A30" w:rsidRDefault="005F5A30">
      <w:pPr>
        <w:rPr>
          <w:rFonts w:cstheme="minorHAnsi"/>
          <w:color w:val="000000" w:themeColor="text1"/>
        </w:rPr>
      </w:pPr>
      <w:r>
        <w:rPr>
          <w:rFonts w:cstheme="minorHAnsi"/>
          <w:color w:val="000000" w:themeColor="text1"/>
        </w:rPr>
        <w:t>From this analysis we can clearly say th</w:t>
      </w:r>
      <w:r w:rsidR="004232FE">
        <w:rPr>
          <w:rFonts w:cstheme="minorHAnsi"/>
          <w:color w:val="000000" w:themeColor="text1"/>
        </w:rPr>
        <w:t>at</w:t>
      </w:r>
      <w:r>
        <w:rPr>
          <w:rFonts w:cstheme="minorHAnsi"/>
          <w:color w:val="000000" w:themeColor="text1"/>
        </w:rPr>
        <w:t xml:space="preserve"> for the majority of the students it is easy to connect to Moodle</w:t>
      </w:r>
      <w:r w:rsidR="004232FE">
        <w:rPr>
          <w:rFonts w:cstheme="minorHAnsi"/>
          <w:color w:val="000000" w:themeColor="text1"/>
        </w:rPr>
        <w:t xml:space="preserve">, this could be due to fact that it is available on the mobile app, and you can easily nowadays get internet connection everywhere and anywhere. </w:t>
      </w:r>
    </w:p>
    <w:p w14:paraId="3C811799" w14:textId="0B5C689D" w:rsidR="009F2B0C" w:rsidRDefault="009F2B0C">
      <w:pPr>
        <w:rPr>
          <w:rFonts w:cstheme="minorHAnsi"/>
          <w:color w:val="000000" w:themeColor="text1"/>
        </w:rPr>
      </w:pPr>
    </w:p>
    <w:p w14:paraId="55823066" w14:textId="6B1DE3CF" w:rsidR="009F2B0C" w:rsidRDefault="009F2B0C">
      <w:pPr>
        <w:rPr>
          <w:rFonts w:cstheme="minorHAnsi"/>
          <w:color w:val="000000" w:themeColor="text1"/>
        </w:rPr>
      </w:pPr>
      <w:r>
        <w:rPr>
          <w:rFonts w:cstheme="minorHAnsi"/>
          <w:color w:val="000000" w:themeColor="text1"/>
        </w:rPr>
        <w:t>Q</w:t>
      </w:r>
      <w:r w:rsidR="009F5427">
        <w:rPr>
          <w:rFonts w:cstheme="minorHAnsi"/>
          <w:color w:val="000000" w:themeColor="text1"/>
        </w:rPr>
        <w:t>8</w:t>
      </w:r>
      <w:r>
        <w:rPr>
          <w:rFonts w:cstheme="minorHAnsi"/>
          <w:color w:val="000000" w:themeColor="text1"/>
        </w:rPr>
        <w:t xml:space="preserve">. </w:t>
      </w:r>
    </w:p>
    <w:p w14:paraId="333D7FCD" w14:textId="77777777" w:rsidR="009F2B0C" w:rsidRDefault="009F2B0C">
      <w:pPr>
        <w:rPr>
          <w:rFonts w:cstheme="minorHAnsi"/>
          <w:color w:val="000000" w:themeColor="text1"/>
        </w:rPr>
      </w:pPr>
    </w:p>
    <w:tbl>
      <w:tblPr>
        <w:tblW w:w="6171" w:type="dxa"/>
        <w:jc w:val="center"/>
        <w:tblLook w:val="04A0" w:firstRow="1" w:lastRow="0" w:firstColumn="1" w:lastColumn="0" w:noHBand="0" w:noVBand="1"/>
      </w:tblPr>
      <w:tblGrid>
        <w:gridCol w:w="4469"/>
        <w:gridCol w:w="1702"/>
      </w:tblGrid>
      <w:tr w:rsidR="009F2B0C" w:rsidRPr="009F2B0C" w14:paraId="75A0CC94" w14:textId="77777777" w:rsidTr="009F2B0C">
        <w:trPr>
          <w:trHeight w:val="437"/>
          <w:jc w:val="center"/>
        </w:trPr>
        <w:tc>
          <w:tcPr>
            <w:tcW w:w="4469" w:type="dxa"/>
            <w:tcBorders>
              <w:top w:val="single" w:sz="4" w:space="0" w:color="auto"/>
              <w:left w:val="single" w:sz="4" w:space="0" w:color="auto"/>
              <w:bottom w:val="single" w:sz="4" w:space="0" w:color="auto"/>
              <w:right w:val="single" w:sz="4" w:space="0" w:color="auto"/>
            </w:tcBorders>
            <w:shd w:val="clear" w:color="000000" w:fill="B7CDFF"/>
            <w:noWrap/>
            <w:vAlign w:val="bottom"/>
            <w:hideMark/>
          </w:tcPr>
          <w:p w14:paraId="46D1A0EF" w14:textId="77777777" w:rsidR="009F2B0C" w:rsidRPr="009F2B0C" w:rsidRDefault="009F2B0C" w:rsidP="009F2B0C">
            <w:pPr>
              <w:jc w:val="center"/>
              <w:rPr>
                <w:rFonts w:ascii="Calibri" w:eastAsia="Times New Roman" w:hAnsi="Calibri" w:cs="Calibri"/>
                <w:b/>
                <w:bCs/>
                <w:color w:val="000000"/>
                <w:lang w:eastAsia="en-GB"/>
              </w:rPr>
            </w:pPr>
            <w:r w:rsidRPr="009F2B0C">
              <w:rPr>
                <w:rFonts w:ascii="Calibri" w:eastAsia="Times New Roman" w:hAnsi="Calibri" w:cs="Calibri"/>
                <w:b/>
                <w:bCs/>
                <w:color w:val="000000"/>
                <w:lang w:eastAsia="en-GB"/>
              </w:rPr>
              <w:t>8. What age group do you fall in?</w:t>
            </w:r>
          </w:p>
        </w:tc>
        <w:tc>
          <w:tcPr>
            <w:tcW w:w="1702" w:type="dxa"/>
            <w:tcBorders>
              <w:top w:val="single" w:sz="4" w:space="0" w:color="auto"/>
              <w:left w:val="nil"/>
              <w:bottom w:val="single" w:sz="4" w:space="0" w:color="auto"/>
              <w:right w:val="single" w:sz="4" w:space="0" w:color="auto"/>
            </w:tcBorders>
            <w:shd w:val="clear" w:color="auto" w:fill="auto"/>
            <w:noWrap/>
            <w:vAlign w:val="bottom"/>
            <w:hideMark/>
          </w:tcPr>
          <w:p w14:paraId="7317DDB1" w14:textId="77777777" w:rsidR="009F2B0C" w:rsidRPr="009F2B0C" w:rsidRDefault="009F2B0C" w:rsidP="009F2B0C">
            <w:pPr>
              <w:jc w:val="center"/>
              <w:rPr>
                <w:rFonts w:ascii="Calibri" w:eastAsia="Times New Roman" w:hAnsi="Calibri" w:cs="Calibri"/>
                <w:color w:val="000000"/>
                <w:lang w:eastAsia="en-GB"/>
              </w:rPr>
            </w:pPr>
            <w:r w:rsidRPr="009F2B0C">
              <w:rPr>
                <w:rFonts w:ascii="Calibri" w:eastAsia="Times New Roman" w:hAnsi="Calibri" w:cs="Calibri"/>
                <w:color w:val="000000"/>
                <w:lang w:eastAsia="en-GB"/>
              </w:rPr>
              <w:t> </w:t>
            </w:r>
          </w:p>
        </w:tc>
      </w:tr>
      <w:tr w:rsidR="009F2B0C" w:rsidRPr="009F2B0C" w14:paraId="5723B915" w14:textId="77777777" w:rsidTr="009F2B0C">
        <w:trPr>
          <w:trHeight w:val="383"/>
          <w:jc w:val="center"/>
        </w:trPr>
        <w:tc>
          <w:tcPr>
            <w:tcW w:w="4469" w:type="dxa"/>
            <w:tcBorders>
              <w:top w:val="nil"/>
              <w:left w:val="single" w:sz="4" w:space="0" w:color="auto"/>
              <w:bottom w:val="single" w:sz="4" w:space="0" w:color="auto"/>
              <w:right w:val="single" w:sz="4" w:space="0" w:color="auto"/>
            </w:tcBorders>
            <w:shd w:val="clear" w:color="auto" w:fill="auto"/>
            <w:noWrap/>
            <w:vAlign w:val="bottom"/>
            <w:hideMark/>
          </w:tcPr>
          <w:p w14:paraId="34D53E94" w14:textId="77777777" w:rsidR="009F2B0C" w:rsidRPr="009F2B0C" w:rsidRDefault="009F2B0C" w:rsidP="009F2B0C">
            <w:pPr>
              <w:rPr>
                <w:rFonts w:ascii="Calibri" w:eastAsia="Times New Roman" w:hAnsi="Calibri" w:cs="Calibri"/>
                <w:color w:val="000000"/>
                <w:lang w:eastAsia="en-GB"/>
              </w:rPr>
            </w:pPr>
            <w:r w:rsidRPr="009F2B0C">
              <w:rPr>
                <w:rFonts w:ascii="Calibri" w:eastAsia="Times New Roman" w:hAnsi="Calibri" w:cs="Calibri"/>
                <w:color w:val="000000"/>
                <w:lang w:eastAsia="en-GB"/>
              </w:rPr>
              <w:t>18-24</w:t>
            </w:r>
          </w:p>
        </w:tc>
        <w:tc>
          <w:tcPr>
            <w:tcW w:w="1702" w:type="dxa"/>
            <w:tcBorders>
              <w:top w:val="nil"/>
              <w:left w:val="nil"/>
              <w:bottom w:val="single" w:sz="4" w:space="0" w:color="auto"/>
              <w:right w:val="single" w:sz="4" w:space="0" w:color="auto"/>
            </w:tcBorders>
            <w:shd w:val="clear" w:color="auto" w:fill="auto"/>
            <w:noWrap/>
            <w:vAlign w:val="bottom"/>
            <w:hideMark/>
          </w:tcPr>
          <w:p w14:paraId="73CE947F" w14:textId="77777777" w:rsidR="009F2B0C" w:rsidRPr="009F2B0C" w:rsidRDefault="009F2B0C" w:rsidP="009F2B0C">
            <w:pPr>
              <w:jc w:val="center"/>
              <w:rPr>
                <w:rFonts w:ascii="Calibri" w:eastAsia="Times New Roman" w:hAnsi="Calibri" w:cs="Calibri"/>
                <w:color w:val="000000"/>
                <w:lang w:eastAsia="en-GB"/>
              </w:rPr>
            </w:pPr>
            <w:r w:rsidRPr="009F2B0C">
              <w:rPr>
                <w:rFonts w:ascii="Calibri" w:eastAsia="Times New Roman" w:hAnsi="Calibri" w:cs="Calibri"/>
                <w:color w:val="000000"/>
                <w:lang w:eastAsia="en-GB"/>
              </w:rPr>
              <w:t>5</w:t>
            </w:r>
          </w:p>
        </w:tc>
      </w:tr>
      <w:tr w:rsidR="009F2B0C" w:rsidRPr="009F2B0C" w14:paraId="0E2980F9" w14:textId="77777777" w:rsidTr="009F2B0C">
        <w:trPr>
          <w:trHeight w:val="383"/>
          <w:jc w:val="center"/>
        </w:trPr>
        <w:tc>
          <w:tcPr>
            <w:tcW w:w="4469" w:type="dxa"/>
            <w:tcBorders>
              <w:top w:val="nil"/>
              <w:left w:val="single" w:sz="4" w:space="0" w:color="auto"/>
              <w:bottom w:val="single" w:sz="4" w:space="0" w:color="auto"/>
              <w:right w:val="single" w:sz="4" w:space="0" w:color="auto"/>
            </w:tcBorders>
            <w:shd w:val="clear" w:color="auto" w:fill="auto"/>
            <w:noWrap/>
            <w:vAlign w:val="bottom"/>
            <w:hideMark/>
          </w:tcPr>
          <w:p w14:paraId="108038AB" w14:textId="77777777" w:rsidR="009F2B0C" w:rsidRPr="009F2B0C" w:rsidRDefault="009F2B0C" w:rsidP="009F2B0C">
            <w:pPr>
              <w:rPr>
                <w:rFonts w:ascii="Calibri" w:eastAsia="Times New Roman" w:hAnsi="Calibri" w:cs="Calibri"/>
                <w:color w:val="000000"/>
                <w:lang w:eastAsia="en-GB"/>
              </w:rPr>
            </w:pPr>
            <w:r w:rsidRPr="009F2B0C">
              <w:rPr>
                <w:rFonts w:ascii="Calibri" w:eastAsia="Times New Roman" w:hAnsi="Calibri" w:cs="Calibri"/>
                <w:color w:val="000000"/>
                <w:lang w:eastAsia="en-GB"/>
              </w:rPr>
              <w:t>25-30</w:t>
            </w:r>
          </w:p>
        </w:tc>
        <w:tc>
          <w:tcPr>
            <w:tcW w:w="1702" w:type="dxa"/>
            <w:tcBorders>
              <w:top w:val="nil"/>
              <w:left w:val="nil"/>
              <w:bottom w:val="single" w:sz="4" w:space="0" w:color="auto"/>
              <w:right w:val="single" w:sz="4" w:space="0" w:color="auto"/>
            </w:tcBorders>
            <w:shd w:val="clear" w:color="auto" w:fill="auto"/>
            <w:noWrap/>
            <w:vAlign w:val="bottom"/>
            <w:hideMark/>
          </w:tcPr>
          <w:p w14:paraId="220AAA07" w14:textId="77777777" w:rsidR="009F2B0C" w:rsidRPr="009F2B0C" w:rsidRDefault="009F2B0C" w:rsidP="009F2B0C">
            <w:pPr>
              <w:jc w:val="center"/>
              <w:rPr>
                <w:rFonts w:ascii="Calibri" w:eastAsia="Times New Roman" w:hAnsi="Calibri" w:cs="Calibri"/>
                <w:color w:val="000000"/>
                <w:lang w:eastAsia="en-GB"/>
              </w:rPr>
            </w:pPr>
            <w:r w:rsidRPr="009F2B0C">
              <w:rPr>
                <w:rFonts w:ascii="Calibri" w:eastAsia="Times New Roman" w:hAnsi="Calibri" w:cs="Calibri"/>
                <w:color w:val="000000"/>
                <w:lang w:eastAsia="en-GB"/>
              </w:rPr>
              <w:t>6</w:t>
            </w:r>
          </w:p>
        </w:tc>
      </w:tr>
      <w:tr w:rsidR="009F2B0C" w:rsidRPr="009F2B0C" w14:paraId="42834ADC" w14:textId="77777777" w:rsidTr="009F2B0C">
        <w:trPr>
          <w:trHeight w:val="383"/>
          <w:jc w:val="center"/>
        </w:trPr>
        <w:tc>
          <w:tcPr>
            <w:tcW w:w="4469" w:type="dxa"/>
            <w:tcBorders>
              <w:top w:val="nil"/>
              <w:left w:val="single" w:sz="4" w:space="0" w:color="auto"/>
              <w:bottom w:val="single" w:sz="4" w:space="0" w:color="auto"/>
              <w:right w:val="single" w:sz="4" w:space="0" w:color="auto"/>
            </w:tcBorders>
            <w:shd w:val="clear" w:color="auto" w:fill="auto"/>
            <w:noWrap/>
            <w:vAlign w:val="bottom"/>
            <w:hideMark/>
          </w:tcPr>
          <w:p w14:paraId="69458D4C" w14:textId="77777777" w:rsidR="009F2B0C" w:rsidRPr="009F2B0C" w:rsidRDefault="009F2B0C" w:rsidP="009F2B0C">
            <w:pPr>
              <w:rPr>
                <w:rFonts w:ascii="Calibri" w:eastAsia="Times New Roman" w:hAnsi="Calibri" w:cs="Calibri"/>
                <w:color w:val="000000"/>
                <w:lang w:eastAsia="en-GB"/>
              </w:rPr>
            </w:pPr>
            <w:r w:rsidRPr="009F2B0C">
              <w:rPr>
                <w:rFonts w:ascii="Calibri" w:eastAsia="Times New Roman" w:hAnsi="Calibri" w:cs="Calibri"/>
                <w:color w:val="000000"/>
                <w:lang w:eastAsia="en-GB"/>
              </w:rPr>
              <w:t>31-50</w:t>
            </w:r>
          </w:p>
        </w:tc>
        <w:tc>
          <w:tcPr>
            <w:tcW w:w="1702" w:type="dxa"/>
            <w:tcBorders>
              <w:top w:val="nil"/>
              <w:left w:val="nil"/>
              <w:bottom w:val="single" w:sz="4" w:space="0" w:color="auto"/>
              <w:right w:val="single" w:sz="4" w:space="0" w:color="auto"/>
            </w:tcBorders>
            <w:shd w:val="clear" w:color="auto" w:fill="auto"/>
            <w:noWrap/>
            <w:vAlign w:val="bottom"/>
            <w:hideMark/>
          </w:tcPr>
          <w:p w14:paraId="2C4A8955" w14:textId="77777777" w:rsidR="009F2B0C" w:rsidRPr="009F2B0C" w:rsidRDefault="009F2B0C" w:rsidP="009F2B0C">
            <w:pPr>
              <w:jc w:val="center"/>
              <w:rPr>
                <w:rFonts w:ascii="Calibri" w:eastAsia="Times New Roman" w:hAnsi="Calibri" w:cs="Calibri"/>
                <w:color w:val="000000"/>
                <w:lang w:eastAsia="en-GB"/>
              </w:rPr>
            </w:pPr>
            <w:r w:rsidRPr="009F2B0C">
              <w:rPr>
                <w:rFonts w:ascii="Calibri" w:eastAsia="Times New Roman" w:hAnsi="Calibri" w:cs="Calibri"/>
                <w:color w:val="000000"/>
                <w:lang w:eastAsia="en-GB"/>
              </w:rPr>
              <w:t>8</w:t>
            </w:r>
          </w:p>
        </w:tc>
      </w:tr>
      <w:tr w:rsidR="009F2B0C" w:rsidRPr="009F2B0C" w14:paraId="14FB4893" w14:textId="77777777" w:rsidTr="009F2B0C">
        <w:trPr>
          <w:trHeight w:val="383"/>
          <w:jc w:val="center"/>
        </w:trPr>
        <w:tc>
          <w:tcPr>
            <w:tcW w:w="4469" w:type="dxa"/>
            <w:tcBorders>
              <w:top w:val="nil"/>
              <w:left w:val="single" w:sz="4" w:space="0" w:color="auto"/>
              <w:bottom w:val="single" w:sz="4" w:space="0" w:color="auto"/>
              <w:right w:val="single" w:sz="4" w:space="0" w:color="auto"/>
            </w:tcBorders>
            <w:shd w:val="clear" w:color="auto" w:fill="auto"/>
            <w:noWrap/>
            <w:vAlign w:val="bottom"/>
            <w:hideMark/>
          </w:tcPr>
          <w:p w14:paraId="41DBB09D" w14:textId="77777777" w:rsidR="009F2B0C" w:rsidRPr="009F2B0C" w:rsidRDefault="009F2B0C" w:rsidP="009F2B0C">
            <w:pPr>
              <w:rPr>
                <w:rFonts w:ascii="Calibri" w:eastAsia="Times New Roman" w:hAnsi="Calibri" w:cs="Calibri"/>
                <w:color w:val="000000"/>
                <w:lang w:eastAsia="en-GB"/>
              </w:rPr>
            </w:pPr>
            <w:r w:rsidRPr="009F2B0C">
              <w:rPr>
                <w:rFonts w:ascii="Calibri" w:eastAsia="Times New Roman" w:hAnsi="Calibri" w:cs="Calibri"/>
                <w:color w:val="000000"/>
                <w:lang w:eastAsia="en-GB"/>
              </w:rPr>
              <w:t>50+</w:t>
            </w:r>
          </w:p>
        </w:tc>
        <w:tc>
          <w:tcPr>
            <w:tcW w:w="1702" w:type="dxa"/>
            <w:tcBorders>
              <w:top w:val="nil"/>
              <w:left w:val="nil"/>
              <w:bottom w:val="single" w:sz="4" w:space="0" w:color="auto"/>
              <w:right w:val="single" w:sz="4" w:space="0" w:color="auto"/>
            </w:tcBorders>
            <w:shd w:val="clear" w:color="auto" w:fill="auto"/>
            <w:noWrap/>
            <w:vAlign w:val="bottom"/>
            <w:hideMark/>
          </w:tcPr>
          <w:p w14:paraId="241356F2" w14:textId="77777777" w:rsidR="009F2B0C" w:rsidRPr="009F2B0C" w:rsidRDefault="009F2B0C" w:rsidP="009F2B0C">
            <w:pPr>
              <w:jc w:val="center"/>
              <w:rPr>
                <w:rFonts w:ascii="Calibri" w:eastAsia="Times New Roman" w:hAnsi="Calibri" w:cs="Calibri"/>
                <w:color w:val="000000"/>
                <w:lang w:eastAsia="en-GB"/>
              </w:rPr>
            </w:pPr>
            <w:r w:rsidRPr="009F2B0C">
              <w:rPr>
                <w:rFonts w:ascii="Calibri" w:eastAsia="Times New Roman" w:hAnsi="Calibri" w:cs="Calibri"/>
                <w:color w:val="000000"/>
                <w:lang w:eastAsia="en-GB"/>
              </w:rPr>
              <w:t>1</w:t>
            </w:r>
          </w:p>
        </w:tc>
      </w:tr>
    </w:tbl>
    <w:p w14:paraId="59606D51" w14:textId="3D8F4B55" w:rsidR="009F2B0C" w:rsidRDefault="009F2B0C">
      <w:pPr>
        <w:rPr>
          <w:rFonts w:cstheme="minorHAnsi"/>
          <w:color w:val="000000" w:themeColor="text1"/>
        </w:rPr>
      </w:pPr>
    </w:p>
    <w:p w14:paraId="3D49C78F" w14:textId="5E2FC56D" w:rsidR="009F2B0C" w:rsidRPr="00F86512" w:rsidRDefault="009F2B0C" w:rsidP="009F2B0C">
      <w:pPr>
        <w:jc w:val="center"/>
        <w:rPr>
          <w:rFonts w:cstheme="minorHAnsi"/>
          <w:color w:val="000000" w:themeColor="text1"/>
        </w:rPr>
      </w:pPr>
      <w:r>
        <w:rPr>
          <w:noProof/>
        </w:rPr>
        <w:drawing>
          <wp:inline distT="0" distB="0" distL="0" distR="0" wp14:anchorId="69B5D989" wp14:editId="7583DDF1">
            <wp:extent cx="4061254" cy="2430162"/>
            <wp:effectExtent l="0" t="0" r="15875" b="8255"/>
            <wp:docPr id="8" name="Chart 8">
              <a:extLst xmlns:a="http://schemas.openxmlformats.org/drawingml/2006/main">
                <a:ext uri="{FF2B5EF4-FFF2-40B4-BE49-F238E27FC236}">
                  <a16:creationId xmlns:a16="http://schemas.microsoft.com/office/drawing/2014/main" id="{333420EC-15F3-D745-8380-E45EC1EFE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64A6F05" w14:textId="77777777" w:rsidR="00447B24" w:rsidRPr="00F86512" w:rsidRDefault="00447B24">
      <w:pPr>
        <w:rPr>
          <w:rFonts w:cstheme="minorHAnsi"/>
          <w:color w:val="000000" w:themeColor="text1"/>
        </w:rPr>
      </w:pPr>
    </w:p>
    <w:p w14:paraId="234DE709" w14:textId="77777777" w:rsidR="00381C92" w:rsidRDefault="004232FE">
      <w:pPr>
        <w:rPr>
          <w:rFonts w:cstheme="minorHAnsi"/>
          <w:color w:val="000000" w:themeColor="text1"/>
        </w:rPr>
      </w:pPr>
      <w:r>
        <w:rPr>
          <w:rFonts w:cstheme="minorHAnsi"/>
          <w:color w:val="000000" w:themeColor="text1"/>
        </w:rPr>
        <w:t>Q8) Graph analysis: 40% of the students are between the ages of 31-50, 30% are 25-30, 25% are between 18-24 and only 5% are 50+.</w:t>
      </w:r>
    </w:p>
    <w:p w14:paraId="29589E82" w14:textId="392A355C" w:rsidR="004232FE" w:rsidRDefault="004232FE">
      <w:pPr>
        <w:rPr>
          <w:rFonts w:cstheme="minorHAnsi"/>
          <w:color w:val="000000" w:themeColor="text1"/>
        </w:rPr>
      </w:pPr>
      <w:r>
        <w:rPr>
          <w:rFonts w:cstheme="minorHAnsi"/>
          <w:color w:val="000000" w:themeColor="text1"/>
        </w:rPr>
        <w:lastRenderedPageBreak/>
        <w:t>From this we can conclude the majority of the students are mature students, these are student</w:t>
      </w:r>
      <w:r w:rsidR="00004437">
        <w:rPr>
          <w:rFonts w:cstheme="minorHAnsi"/>
          <w:color w:val="000000" w:themeColor="text1"/>
        </w:rPr>
        <w:t>s</w:t>
      </w:r>
      <w:r>
        <w:rPr>
          <w:rFonts w:cstheme="minorHAnsi"/>
          <w:color w:val="000000" w:themeColor="text1"/>
        </w:rPr>
        <w:t xml:space="preserve"> who are either looking to get back </w:t>
      </w:r>
      <w:r w:rsidR="00004437">
        <w:rPr>
          <w:rFonts w:cstheme="minorHAnsi"/>
          <w:color w:val="000000" w:themeColor="text1"/>
        </w:rPr>
        <w:t xml:space="preserve">to education or student who wish to start something new. </w:t>
      </w:r>
    </w:p>
    <w:p w14:paraId="12FC1B9F" w14:textId="6CBC52F0" w:rsidR="00004437" w:rsidRDefault="00004437">
      <w:pPr>
        <w:rPr>
          <w:rFonts w:cstheme="minorHAnsi"/>
          <w:color w:val="000000" w:themeColor="text1"/>
        </w:rPr>
      </w:pPr>
    </w:p>
    <w:p w14:paraId="0FC6B987" w14:textId="4C0466D4" w:rsidR="00004437" w:rsidRDefault="00004437">
      <w:pPr>
        <w:rPr>
          <w:rFonts w:cstheme="minorHAnsi"/>
          <w:color w:val="000000" w:themeColor="text1"/>
        </w:rPr>
      </w:pPr>
      <w:r>
        <w:rPr>
          <w:rFonts w:cstheme="minorHAnsi"/>
          <w:color w:val="000000" w:themeColor="text1"/>
        </w:rPr>
        <w:t>Q</w:t>
      </w:r>
      <w:r w:rsidR="009F5427">
        <w:rPr>
          <w:rFonts w:cstheme="minorHAnsi"/>
          <w:color w:val="000000" w:themeColor="text1"/>
        </w:rPr>
        <w:t>7</w:t>
      </w:r>
      <w:r>
        <w:rPr>
          <w:rFonts w:cstheme="minorHAnsi"/>
          <w:color w:val="000000" w:themeColor="text1"/>
        </w:rPr>
        <w:t>.</w:t>
      </w:r>
      <w:r w:rsidR="00D66D95">
        <w:rPr>
          <w:rFonts w:cstheme="minorHAnsi"/>
          <w:color w:val="000000" w:themeColor="text1"/>
        </w:rPr>
        <w:t xml:space="preserve"> </w:t>
      </w:r>
      <w:r w:rsidR="009F5427">
        <w:rPr>
          <w:rFonts w:cstheme="minorHAnsi"/>
          <w:color w:val="000000" w:themeColor="text1"/>
        </w:rPr>
        <w:t xml:space="preserve">This question was an </w:t>
      </w:r>
      <w:r w:rsidR="009F6115">
        <w:rPr>
          <w:rFonts w:cstheme="minorHAnsi"/>
          <w:color w:val="000000" w:themeColor="text1"/>
        </w:rPr>
        <w:t>open-ended</w:t>
      </w:r>
      <w:r w:rsidR="009F5427">
        <w:rPr>
          <w:rFonts w:cstheme="minorHAnsi"/>
          <w:color w:val="000000" w:themeColor="text1"/>
        </w:rPr>
        <w:t xml:space="preserve"> question it asked the </w:t>
      </w:r>
      <w:r w:rsidR="009F6115">
        <w:rPr>
          <w:rFonts w:cstheme="minorHAnsi"/>
          <w:color w:val="000000" w:themeColor="text1"/>
        </w:rPr>
        <w:t>s</w:t>
      </w:r>
      <w:r w:rsidR="0008175C">
        <w:rPr>
          <w:rFonts w:cstheme="minorHAnsi"/>
          <w:color w:val="000000" w:themeColor="text1"/>
        </w:rPr>
        <w:t>t</w:t>
      </w:r>
      <w:r w:rsidR="009F6115">
        <w:rPr>
          <w:rFonts w:cstheme="minorHAnsi"/>
          <w:color w:val="000000" w:themeColor="text1"/>
        </w:rPr>
        <w:t>u</w:t>
      </w:r>
      <w:r w:rsidR="0008175C">
        <w:rPr>
          <w:rFonts w:cstheme="minorHAnsi"/>
          <w:color w:val="000000" w:themeColor="text1"/>
        </w:rPr>
        <w:t>d</w:t>
      </w:r>
      <w:r w:rsidR="009F6115">
        <w:rPr>
          <w:rFonts w:cstheme="minorHAnsi"/>
          <w:color w:val="000000" w:themeColor="text1"/>
        </w:rPr>
        <w:t>ents ‘</w:t>
      </w:r>
      <w:r w:rsidR="009F6115">
        <w:t xml:space="preserve">what are the advantages of using Virtual learning environment such as Moodle?’ </w:t>
      </w:r>
      <w:r w:rsidR="00D66D95">
        <w:rPr>
          <w:rFonts w:cstheme="minorHAnsi"/>
          <w:color w:val="000000" w:themeColor="text1"/>
        </w:rPr>
        <w:t xml:space="preserve"> </w:t>
      </w:r>
    </w:p>
    <w:p w14:paraId="41379B8D" w14:textId="0D57475E" w:rsidR="00407ADF" w:rsidRPr="00407ADF" w:rsidRDefault="00407ADF">
      <w:pPr>
        <w:rPr>
          <w:rFonts w:cstheme="minorHAnsi"/>
          <w:color w:val="000000" w:themeColor="text1"/>
        </w:rPr>
      </w:pPr>
      <w:r w:rsidRPr="00407ADF">
        <w:rPr>
          <w:rFonts w:ascii="Calibri" w:eastAsia="Times New Roman" w:hAnsi="Calibri" w:cs="Calibri"/>
          <w:color w:val="000000"/>
          <w:lang w:eastAsia="en-GB"/>
        </w:rPr>
        <w:t>Most of students have said that the advantages of using VLE is that it’s a flexibility, can study from anywhere and others said that the work is accessible all the time</w:t>
      </w:r>
    </w:p>
    <w:p w14:paraId="4A7D9551" w14:textId="661ABBC4" w:rsidR="00D66D95" w:rsidRDefault="00D66D95">
      <w:pPr>
        <w:rPr>
          <w:rFonts w:cstheme="minorHAnsi"/>
          <w:color w:val="000000" w:themeColor="text1"/>
        </w:rPr>
      </w:pPr>
    </w:p>
    <w:p w14:paraId="2AA22951" w14:textId="30B82FF2" w:rsidR="00EE2FC1" w:rsidRPr="00D91526" w:rsidRDefault="00EE2FC1">
      <w:pPr>
        <w:rPr>
          <w:rFonts w:cstheme="minorHAnsi"/>
          <w:b/>
          <w:bCs/>
          <w:color w:val="000000" w:themeColor="text1"/>
        </w:rPr>
      </w:pPr>
      <w:r w:rsidRPr="00D91526">
        <w:rPr>
          <w:rFonts w:cstheme="minorHAnsi"/>
          <w:b/>
          <w:bCs/>
          <w:color w:val="000000" w:themeColor="text1"/>
        </w:rPr>
        <w:t>Conclusion</w:t>
      </w:r>
    </w:p>
    <w:p w14:paraId="251420B8" w14:textId="10380977" w:rsidR="00EE2FC1" w:rsidRDefault="00EE2FC1">
      <w:pPr>
        <w:rPr>
          <w:rFonts w:cstheme="minorHAnsi"/>
          <w:color w:val="000000" w:themeColor="text1"/>
        </w:rPr>
      </w:pPr>
    </w:p>
    <w:p w14:paraId="1EADC9F6" w14:textId="2A083413" w:rsidR="00922907" w:rsidRDefault="00EE2FC1">
      <w:pPr>
        <w:rPr>
          <w:rFonts w:cstheme="minorHAnsi"/>
          <w:color w:val="000000" w:themeColor="text1"/>
        </w:rPr>
      </w:pPr>
      <w:r>
        <w:rPr>
          <w:rFonts w:cstheme="minorHAnsi"/>
          <w:color w:val="000000" w:themeColor="text1"/>
        </w:rPr>
        <w:t>From this report I have come to the conclusion that you cannot definitely say whether VLE has an impact on students at UWTSD London campus, this is because I found that my research was very limited due to the number of students questioned</w:t>
      </w:r>
      <w:r w:rsidR="00922907">
        <w:rPr>
          <w:rFonts w:cstheme="minorHAnsi"/>
          <w:color w:val="000000" w:themeColor="text1"/>
        </w:rPr>
        <w:t>. T</w:t>
      </w:r>
      <w:r>
        <w:rPr>
          <w:rFonts w:cstheme="minorHAnsi"/>
          <w:color w:val="000000" w:themeColor="text1"/>
        </w:rPr>
        <w:t>he findings from the questionnaire did show some students do prefer online learning</w:t>
      </w:r>
      <w:r w:rsidR="00922907">
        <w:rPr>
          <w:rFonts w:cstheme="minorHAnsi"/>
          <w:color w:val="000000" w:themeColor="text1"/>
        </w:rPr>
        <w:t xml:space="preserve"> as this is easier for them. Although not many students knew about Moodle prior to attending this course. </w:t>
      </w:r>
    </w:p>
    <w:p w14:paraId="3620A635" w14:textId="77777777" w:rsidR="00922907" w:rsidRDefault="00922907">
      <w:pPr>
        <w:rPr>
          <w:rFonts w:cstheme="minorHAnsi"/>
          <w:color w:val="000000" w:themeColor="text1"/>
        </w:rPr>
      </w:pPr>
    </w:p>
    <w:p w14:paraId="50CFCCCE" w14:textId="0CC551D6" w:rsidR="00EE2FC1" w:rsidRPr="00407ADF" w:rsidRDefault="00922907">
      <w:pPr>
        <w:rPr>
          <w:rFonts w:cstheme="minorHAnsi"/>
          <w:color w:val="000000" w:themeColor="text1"/>
        </w:rPr>
      </w:pPr>
      <w:r>
        <w:rPr>
          <w:rFonts w:cstheme="minorHAnsi"/>
          <w:color w:val="000000" w:themeColor="text1"/>
        </w:rPr>
        <w:t xml:space="preserve">I think that more awareness needs to be done about Moodle as I also was not aware of VLE -Moodle before this course, and maybe if there is more information on it, students will be able to better informed about it and I think the greatest advantage we have seen from this research on VLE is that it is easily accessible everywhere and anywhere and that is what students like about it. </w:t>
      </w:r>
    </w:p>
    <w:p w14:paraId="0825BEF0" w14:textId="2B1AB649" w:rsidR="00D66D95" w:rsidRDefault="00D66D95">
      <w:pPr>
        <w:rPr>
          <w:rFonts w:cstheme="minorHAnsi"/>
          <w:color w:val="000000" w:themeColor="text1"/>
        </w:rPr>
      </w:pPr>
    </w:p>
    <w:p w14:paraId="3ACFD1BB" w14:textId="2178FD00" w:rsidR="00D66D95" w:rsidRDefault="00D66D95">
      <w:pPr>
        <w:rPr>
          <w:rFonts w:cstheme="minorHAnsi"/>
          <w:color w:val="000000" w:themeColor="text1"/>
        </w:rPr>
      </w:pPr>
    </w:p>
    <w:p w14:paraId="398EA910" w14:textId="30F8B044" w:rsidR="00D66D95" w:rsidRDefault="00D66D95">
      <w:pPr>
        <w:rPr>
          <w:rFonts w:cstheme="minorHAnsi"/>
          <w:color w:val="000000" w:themeColor="text1"/>
        </w:rPr>
      </w:pPr>
    </w:p>
    <w:p w14:paraId="4F8EF84B" w14:textId="77777777" w:rsidR="00D66D95" w:rsidRDefault="00D66D95">
      <w:pPr>
        <w:rPr>
          <w:rFonts w:cstheme="minorHAnsi"/>
          <w:color w:val="000000" w:themeColor="text1"/>
        </w:rPr>
      </w:pPr>
    </w:p>
    <w:p w14:paraId="237E584C" w14:textId="77777777" w:rsidR="00D66D95" w:rsidRDefault="00D66D95">
      <w:pPr>
        <w:rPr>
          <w:rFonts w:cstheme="minorHAnsi"/>
          <w:color w:val="000000" w:themeColor="text1"/>
        </w:rPr>
      </w:pPr>
    </w:p>
    <w:p w14:paraId="29BE3F90" w14:textId="02993C2D" w:rsidR="004232FE" w:rsidRDefault="004232FE">
      <w:pPr>
        <w:rPr>
          <w:rFonts w:cstheme="minorHAnsi"/>
          <w:color w:val="000000" w:themeColor="text1"/>
        </w:rPr>
      </w:pPr>
    </w:p>
    <w:p w14:paraId="4BA63B0D" w14:textId="77777777" w:rsidR="004232FE" w:rsidRDefault="004232FE">
      <w:pPr>
        <w:rPr>
          <w:rFonts w:cstheme="minorHAnsi"/>
          <w:color w:val="000000" w:themeColor="text1"/>
        </w:rPr>
      </w:pPr>
    </w:p>
    <w:p w14:paraId="42E3A549" w14:textId="77777777" w:rsidR="002C7ED9" w:rsidRDefault="002C7ED9">
      <w:pPr>
        <w:rPr>
          <w:rFonts w:cstheme="minorHAnsi"/>
          <w:color w:val="000000" w:themeColor="text1"/>
        </w:rPr>
      </w:pPr>
    </w:p>
    <w:p w14:paraId="3BF26D34" w14:textId="77777777" w:rsidR="002C7ED9" w:rsidRDefault="002C7ED9">
      <w:pPr>
        <w:rPr>
          <w:rFonts w:cstheme="minorHAnsi"/>
          <w:color w:val="000000" w:themeColor="text1"/>
        </w:rPr>
      </w:pPr>
    </w:p>
    <w:p w14:paraId="0BBA3915" w14:textId="77777777" w:rsidR="00701642" w:rsidRDefault="00701642">
      <w:pPr>
        <w:rPr>
          <w:rFonts w:cstheme="minorHAnsi"/>
          <w:color w:val="000000" w:themeColor="text1"/>
        </w:rPr>
      </w:pPr>
    </w:p>
    <w:p w14:paraId="0279D1CE" w14:textId="77777777" w:rsidR="00701642" w:rsidRDefault="00701642">
      <w:pPr>
        <w:rPr>
          <w:rFonts w:cstheme="minorHAnsi"/>
          <w:color w:val="000000" w:themeColor="text1"/>
        </w:rPr>
      </w:pPr>
    </w:p>
    <w:p w14:paraId="3F3243C3" w14:textId="77777777" w:rsidR="00701642" w:rsidRDefault="00701642">
      <w:pPr>
        <w:rPr>
          <w:rFonts w:cstheme="minorHAnsi"/>
          <w:color w:val="000000" w:themeColor="text1"/>
        </w:rPr>
      </w:pPr>
    </w:p>
    <w:p w14:paraId="6F0F8192" w14:textId="77777777" w:rsidR="00701642" w:rsidRDefault="00701642">
      <w:pPr>
        <w:rPr>
          <w:rFonts w:cstheme="minorHAnsi"/>
          <w:color w:val="000000" w:themeColor="text1"/>
        </w:rPr>
      </w:pPr>
    </w:p>
    <w:p w14:paraId="06D95623" w14:textId="77777777" w:rsidR="00701642" w:rsidRDefault="00701642">
      <w:pPr>
        <w:rPr>
          <w:rFonts w:cstheme="minorHAnsi"/>
          <w:color w:val="000000" w:themeColor="text1"/>
        </w:rPr>
      </w:pPr>
    </w:p>
    <w:p w14:paraId="186E4792" w14:textId="77777777" w:rsidR="00701642" w:rsidRDefault="00701642">
      <w:pPr>
        <w:rPr>
          <w:rFonts w:cstheme="minorHAnsi"/>
          <w:color w:val="000000" w:themeColor="text1"/>
        </w:rPr>
      </w:pPr>
    </w:p>
    <w:p w14:paraId="75B1C67C" w14:textId="77777777" w:rsidR="002833D7" w:rsidRDefault="002833D7">
      <w:pPr>
        <w:rPr>
          <w:rFonts w:cstheme="minorHAnsi"/>
          <w:color w:val="000000" w:themeColor="text1"/>
        </w:rPr>
      </w:pPr>
    </w:p>
    <w:p w14:paraId="04428486" w14:textId="77777777" w:rsidR="002833D7" w:rsidRDefault="002833D7">
      <w:pPr>
        <w:rPr>
          <w:rFonts w:cstheme="minorHAnsi"/>
          <w:color w:val="000000" w:themeColor="text1"/>
        </w:rPr>
      </w:pPr>
    </w:p>
    <w:p w14:paraId="45952278" w14:textId="77777777" w:rsidR="002833D7" w:rsidRDefault="002833D7">
      <w:pPr>
        <w:rPr>
          <w:rFonts w:cstheme="minorHAnsi"/>
          <w:color w:val="000000" w:themeColor="text1"/>
        </w:rPr>
      </w:pPr>
    </w:p>
    <w:p w14:paraId="20E480BC" w14:textId="77777777" w:rsidR="002833D7" w:rsidRDefault="002833D7">
      <w:pPr>
        <w:rPr>
          <w:rFonts w:cstheme="minorHAnsi"/>
          <w:color w:val="000000" w:themeColor="text1"/>
        </w:rPr>
      </w:pPr>
    </w:p>
    <w:p w14:paraId="121F886C" w14:textId="77777777" w:rsidR="002833D7" w:rsidRDefault="002833D7">
      <w:pPr>
        <w:rPr>
          <w:rFonts w:cstheme="minorHAnsi"/>
          <w:color w:val="000000" w:themeColor="text1"/>
        </w:rPr>
      </w:pPr>
    </w:p>
    <w:p w14:paraId="37CC4042" w14:textId="77777777" w:rsidR="002833D7" w:rsidRDefault="002833D7">
      <w:pPr>
        <w:rPr>
          <w:rFonts w:cstheme="minorHAnsi"/>
          <w:color w:val="000000" w:themeColor="text1"/>
        </w:rPr>
      </w:pPr>
    </w:p>
    <w:p w14:paraId="6DC9D24E" w14:textId="77777777" w:rsidR="001D625B" w:rsidRDefault="001D625B" w:rsidP="00F00BF2">
      <w:pPr>
        <w:rPr>
          <w:rFonts w:cstheme="minorHAnsi"/>
          <w:color w:val="000000" w:themeColor="text1"/>
        </w:rPr>
      </w:pPr>
    </w:p>
    <w:p w14:paraId="7384485F" w14:textId="77777777" w:rsidR="00E7215B" w:rsidRDefault="00E7215B" w:rsidP="00F00BF2">
      <w:pPr>
        <w:rPr>
          <w:rFonts w:cstheme="minorHAnsi"/>
          <w:b/>
          <w:bCs/>
          <w:color w:val="000000" w:themeColor="text1"/>
        </w:rPr>
      </w:pPr>
    </w:p>
    <w:p w14:paraId="12F6B26F" w14:textId="77777777" w:rsidR="00E7215B" w:rsidRDefault="00E7215B" w:rsidP="00F00BF2">
      <w:pPr>
        <w:rPr>
          <w:rFonts w:cstheme="minorHAnsi"/>
          <w:b/>
          <w:bCs/>
          <w:color w:val="000000" w:themeColor="text1"/>
        </w:rPr>
      </w:pPr>
    </w:p>
    <w:p w14:paraId="2530AEC1" w14:textId="77777777" w:rsidR="00E7215B" w:rsidRDefault="00E7215B" w:rsidP="00F00BF2">
      <w:pPr>
        <w:rPr>
          <w:rFonts w:cstheme="minorHAnsi"/>
          <w:b/>
          <w:bCs/>
          <w:color w:val="000000" w:themeColor="text1"/>
        </w:rPr>
      </w:pPr>
    </w:p>
    <w:p w14:paraId="20D20242" w14:textId="77777777" w:rsidR="00E7215B" w:rsidRDefault="00E7215B" w:rsidP="00F00BF2">
      <w:pPr>
        <w:rPr>
          <w:rFonts w:cstheme="minorHAnsi"/>
          <w:b/>
          <w:bCs/>
          <w:color w:val="000000" w:themeColor="text1"/>
        </w:rPr>
      </w:pPr>
    </w:p>
    <w:p w14:paraId="1CAC8A70" w14:textId="77777777" w:rsidR="00381C92" w:rsidRDefault="00381C92" w:rsidP="00F00BF2">
      <w:pPr>
        <w:rPr>
          <w:rFonts w:cstheme="minorHAnsi"/>
          <w:b/>
          <w:bCs/>
          <w:color w:val="000000" w:themeColor="text1"/>
        </w:rPr>
      </w:pPr>
    </w:p>
    <w:p w14:paraId="422A465B" w14:textId="7EA50B39" w:rsidR="00F00BF2" w:rsidRPr="00F00BF2" w:rsidRDefault="00F00BF2" w:rsidP="00F00BF2">
      <w:pPr>
        <w:rPr>
          <w:rFonts w:cstheme="minorHAnsi"/>
          <w:b/>
          <w:bCs/>
          <w:color w:val="000000" w:themeColor="text1"/>
        </w:rPr>
      </w:pPr>
      <w:r w:rsidRPr="00F00BF2">
        <w:rPr>
          <w:rFonts w:cstheme="minorHAnsi"/>
          <w:b/>
          <w:bCs/>
          <w:color w:val="000000" w:themeColor="text1"/>
        </w:rPr>
        <w:lastRenderedPageBreak/>
        <w:t>Reference:</w:t>
      </w:r>
    </w:p>
    <w:p w14:paraId="6AD9DF5B" w14:textId="1A7EE727" w:rsidR="00F00BF2" w:rsidRDefault="00F00BF2" w:rsidP="00F00BF2">
      <w:pPr>
        <w:rPr>
          <w:rFonts w:cstheme="minorHAnsi"/>
          <w:color w:val="000000" w:themeColor="text1"/>
        </w:rPr>
      </w:pPr>
    </w:p>
    <w:p w14:paraId="2BEA9A5C" w14:textId="5DABED6D" w:rsidR="00794D79" w:rsidRPr="00794D79" w:rsidRDefault="00794D79" w:rsidP="00794D79">
      <w:pPr>
        <w:ind w:left="720"/>
        <w:rPr>
          <w:rFonts w:ascii="Times New Roman" w:eastAsia="Times New Roman" w:hAnsi="Times New Roman" w:cs="Times New Roman"/>
          <w:lang w:eastAsia="en-GB"/>
        </w:rPr>
      </w:pPr>
      <w:r w:rsidRPr="00794D79">
        <w:rPr>
          <w:rFonts w:ascii="Verdana" w:eastAsia="Times New Roman" w:hAnsi="Verdana" w:cs="Times New Roman"/>
          <w:color w:val="000000"/>
          <w:sz w:val="21"/>
          <w:szCs w:val="21"/>
          <w:shd w:val="clear" w:color="auto" w:fill="FFFFFF"/>
          <w:lang w:eastAsia="en-GB"/>
        </w:rPr>
        <w:t>Barker, Jenny and </w:t>
      </w:r>
      <w:proofErr w:type="spellStart"/>
      <w:r w:rsidRPr="00794D79">
        <w:rPr>
          <w:rFonts w:ascii="Verdana" w:eastAsia="Times New Roman" w:hAnsi="Verdana" w:cs="Times New Roman"/>
          <w:color w:val="000000"/>
          <w:sz w:val="21"/>
          <w:szCs w:val="21"/>
          <w:shd w:val="clear" w:color="auto" w:fill="FFFFFF"/>
          <w:lang w:eastAsia="en-GB"/>
        </w:rPr>
        <w:t>Gossman</w:t>
      </w:r>
      <w:proofErr w:type="spellEnd"/>
      <w:r w:rsidRPr="00794D79">
        <w:rPr>
          <w:rFonts w:ascii="Verdana" w:eastAsia="Times New Roman" w:hAnsi="Verdana" w:cs="Times New Roman"/>
          <w:color w:val="000000"/>
          <w:sz w:val="21"/>
          <w:szCs w:val="21"/>
          <w:shd w:val="clear" w:color="auto" w:fill="FFFFFF"/>
          <w:lang w:eastAsia="en-GB"/>
        </w:rPr>
        <w:t>, Peter (2013) </w:t>
      </w:r>
      <w:r w:rsidRPr="00794D79">
        <w:rPr>
          <w:rFonts w:ascii="Verdana" w:eastAsia="Times New Roman" w:hAnsi="Verdana" w:cs="Times New Roman"/>
          <w:i/>
          <w:iCs/>
          <w:color w:val="000000"/>
          <w:sz w:val="21"/>
          <w:szCs w:val="21"/>
          <w:shd w:val="clear" w:color="auto" w:fill="FFFFFF"/>
          <w:lang w:eastAsia="en-GB"/>
        </w:rPr>
        <w:t>The learning impact of a virtual learning environment: students’ views.</w:t>
      </w:r>
      <w:r w:rsidRPr="00794D79">
        <w:rPr>
          <w:rFonts w:ascii="Verdana" w:eastAsia="Times New Roman" w:hAnsi="Verdana" w:cs="Times New Roman"/>
          <w:color w:val="000000"/>
          <w:sz w:val="21"/>
          <w:szCs w:val="21"/>
          <w:shd w:val="clear" w:color="auto" w:fill="FFFFFF"/>
          <w:lang w:eastAsia="en-GB"/>
        </w:rPr>
        <w:t> </w:t>
      </w:r>
      <w:r w:rsidRPr="00C82DA4">
        <w:rPr>
          <w:rFonts w:ascii="Verdana" w:eastAsia="Times New Roman" w:hAnsi="Verdana" w:cs="Times New Roman"/>
          <w:i/>
          <w:iCs/>
          <w:color w:val="000000"/>
          <w:sz w:val="21"/>
          <w:szCs w:val="21"/>
          <w:shd w:val="clear" w:color="auto" w:fill="FFFFFF"/>
          <w:lang w:eastAsia="en-GB"/>
        </w:rPr>
        <w:t>Teacher Education Advancement Network Journal</w:t>
      </w:r>
      <w:r w:rsidRPr="00794D79">
        <w:rPr>
          <w:rFonts w:ascii="Verdana" w:eastAsia="Times New Roman" w:hAnsi="Verdana" w:cs="Times New Roman"/>
          <w:color w:val="000000"/>
          <w:sz w:val="21"/>
          <w:szCs w:val="21"/>
          <w:shd w:val="clear" w:color="auto" w:fill="FFFFFF"/>
          <w:lang w:eastAsia="en-GB"/>
        </w:rPr>
        <w:t xml:space="preserve"> </w:t>
      </w:r>
      <w:r w:rsidR="00C82DA4">
        <w:rPr>
          <w:rFonts w:ascii="Verdana" w:eastAsia="Times New Roman" w:hAnsi="Verdana" w:cs="Times New Roman"/>
          <w:color w:val="000000"/>
          <w:sz w:val="21"/>
          <w:szCs w:val="21"/>
          <w:shd w:val="clear" w:color="auto" w:fill="FFFFFF"/>
          <w:lang w:eastAsia="en-GB"/>
        </w:rPr>
        <w:t xml:space="preserve">[online] Insight.Cumbria.ac.uk. Available at </w:t>
      </w:r>
      <w:hyperlink r:id="rId19" w:history="1">
        <w:r w:rsidR="00C82DA4" w:rsidRPr="00711CF6">
          <w:rPr>
            <w:rStyle w:val="Hyperlink"/>
            <w:rFonts w:ascii="Verdana" w:eastAsia="Times New Roman" w:hAnsi="Verdana" w:cs="Times New Roman"/>
            <w:sz w:val="21"/>
            <w:szCs w:val="21"/>
            <w:shd w:val="clear" w:color="auto" w:fill="FFFFFF"/>
            <w:lang w:eastAsia="en-GB"/>
          </w:rPr>
          <w:t>http://insight.cumbria.ac.uk/id/print/1455/</w:t>
        </w:r>
      </w:hyperlink>
      <w:r w:rsidR="00C82DA4">
        <w:rPr>
          <w:rFonts w:ascii="Verdana" w:eastAsia="Times New Roman" w:hAnsi="Verdana" w:cs="Times New Roman"/>
          <w:color w:val="000000"/>
          <w:sz w:val="21"/>
          <w:szCs w:val="21"/>
          <w:shd w:val="clear" w:color="auto" w:fill="FFFFFF"/>
          <w:lang w:eastAsia="en-GB"/>
        </w:rPr>
        <w:t xml:space="preserve">. </w:t>
      </w:r>
    </w:p>
    <w:p w14:paraId="2017604E" w14:textId="77777777" w:rsidR="002B6AFC" w:rsidRDefault="002B6AFC" w:rsidP="00C82DA4">
      <w:pPr>
        <w:rPr>
          <w:rFonts w:cstheme="minorHAnsi"/>
          <w:color w:val="000000" w:themeColor="text1"/>
        </w:rPr>
      </w:pPr>
    </w:p>
    <w:p w14:paraId="017467EF" w14:textId="7BEF22CF" w:rsidR="00F20364" w:rsidRPr="004401CF" w:rsidRDefault="004401CF" w:rsidP="00C82DA4">
      <w:pPr>
        <w:ind w:left="720"/>
        <w:rPr>
          <w:rFonts w:cstheme="minorHAnsi"/>
          <w:color w:val="000000" w:themeColor="text1"/>
        </w:rPr>
      </w:pPr>
      <w:proofErr w:type="spellStart"/>
      <w:r>
        <w:rPr>
          <w:rFonts w:cstheme="minorHAnsi"/>
          <w:color w:val="000000" w:themeColor="text1"/>
        </w:rPr>
        <w:t>BetterEvaluation</w:t>
      </w:r>
      <w:proofErr w:type="spellEnd"/>
      <w:r>
        <w:rPr>
          <w:rFonts w:cstheme="minorHAnsi"/>
          <w:color w:val="000000" w:themeColor="text1"/>
        </w:rPr>
        <w:t xml:space="preserve">. (2011) </w:t>
      </w:r>
      <w:r>
        <w:rPr>
          <w:rFonts w:cstheme="minorHAnsi"/>
          <w:i/>
          <w:iCs/>
          <w:color w:val="000000" w:themeColor="text1"/>
        </w:rPr>
        <w:t xml:space="preserve">Combine qualitative and quantitative data. </w:t>
      </w:r>
      <w:r>
        <w:rPr>
          <w:rFonts w:cstheme="minorHAnsi"/>
          <w:color w:val="000000" w:themeColor="text1"/>
        </w:rPr>
        <w:t xml:space="preserve">[online] Available at </w:t>
      </w:r>
      <w:hyperlink r:id="rId20" w:history="1">
        <w:r w:rsidR="00F20364" w:rsidRPr="00711CF6">
          <w:rPr>
            <w:rStyle w:val="Hyperlink"/>
            <w:rFonts w:cstheme="minorHAnsi"/>
          </w:rPr>
          <w:t>https://www.betterevaluation.org/en/rainbow_framework/descrive/combin</w:t>
        </w:r>
      </w:hyperlink>
      <w:r w:rsidR="00F20364">
        <w:rPr>
          <w:rFonts w:cstheme="minorHAnsi"/>
          <w:color w:val="000000" w:themeColor="text1"/>
        </w:rPr>
        <w:t xml:space="preserve"> Accessed 23 August 2020</w:t>
      </w:r>
    </w:p>
    <w:p w14:paraId="2BCAEE25" w14:textId="77777777" w:rsidR="004401CF" w:rsidRDefault="004401CF" w:rsidP="00F00BF2">
      <w:pPr>
        <w:rPr>
          <w:rFonts w:cstheme="minorHAnsi"/>
          <w:color w:val="000000" w:themeColor="text1"/>
        </w:rPr>
      </w:pPr>
    </w:p>
    <w:p w14:paraId="7561E89F" w14:textId="719ADB3C" w:rsidR="00F20364" w:rsidRPr="00F20364" w:rsidRDefault="00F20364" w:rsidP="00F20364">
      <w:pPr>
        <w:pStyle w:val="ListParagraph"/>
        <w:rPr>
          <w:rFonts w:ascii="Calibri" w:eastAsia="Times New Roman" w:hAnsi="Calibri" w:cs="Calibri"/>
          <w:color w:val="000000"/>
          <w:shd w:val="clear" w:color="auto" w:fill="FFFFFF"/>
          <w:lang w:eastAsia="en-GB"/>
        </w:rPr>
      </w:pPr>
      <w:r>
        <w:rPr>
          <w:rFonts w:ascii="Calibri" w:eastAsia="Times New Roman" w:hAnsi="Calibri" w:cs="Calibri"/>
          <w:color w:val="000000"/>
          <w:shd w:val="clear" w:color="auto" w:fill="FFFFFF"/>
          <w:lang w:eastAsia="en-GB"/>
        </w:rPr>
        <w:t xml:space="preserve">DeFranzo, S.E. (2018). </w:t>
      </w:r>
      <w:r>
        <w:rPr>
          <w:rFonts w:ascii="Calibri" w:eastAsia="Times New Roman" w:hAnsi="Calibri" w:cs="Calibri"/>
          <w:i/>
          <w:iCs/>
          <w:color w:val="000000"/>
          <w:shd w:val="clear" w:color="auto" w:fill="FFFFFF"/>
          <w:lang w:eastAsia="en-GB"/>
        </w:rPr>
        <w:t xml:space="preserve">Difference between qualitative and quantitative research. </w:t>
      </w:r>
      <w:r>
        <w:rPr>
          <w:rFonts w:ascii="Calibri" w:eastAsia="Times New Roman" w:hAnsi="Calibri" w:cs="Calibri"/>
          <w:color w:val="000000"/>
          <w:shd w:val="clear" w:color="auto" w:fill="FFFFFF"/>
          <w:lang w:eastAsia="en-GB"/>
        </w:rPr>
        <w:t xml:space="preserve">[online] Snap </w:t>
      </w:r>
      <w:proofErr w:type="spellStart"/>
      <w:r>
        <w:rPr>
          <w:rFonts w:ascii="Calibri" w:eastAsia="Times New Roman" w:hAnsi="Calibri" w:cs="Calibri"/>
          <w:color w:val="000000"/>
          <w:shd w:val="clear" w:color="auto" w:fill="FFFFFF"/>
          <w:lang w:eastAsia="en-GB"/>
        </w:rPr>
        <w:t>Survery</w:t>
      </w:r>
      <w:proofErr w:type="spellEnd"/>
      <w:r>
        <w:rPr>
          <w:rFonts w:ascii="Calibri" w:eastAsia="Times New Roman" w:hAnsi="Calibri" w:cs="Calibri"/>
          <w:color w:val="000000"/>
          <w:shd w:val="clear" w:color="auto" w:fill="FFFFFF"/>
          <w:lang w:eastAsia="en-GB"/>
        </w:rPr>
        <w:t xml:space="preserve"> Blog. Available at: </w:t>
      </w:r>
      <w:hyperlink r:id="rId21" w:history="1">
        <w:r w:rsidRPr="00711CF6">
          <w:rPr>
            <w:rStyle w:val="Hyperlink"/>
            <w:rFonts w:ascii="Calibri" w:eastAsia="Times New Roman" w:hAnsi="Calibri" w:cs="Calibri"/>
            <w:shd w:val="clear" w:color="auto" w:fill="FFFFFF"/>
            <w:lang w:eastAsia="en-GB"/>
          </w:rPr>
          <w:t>https://www.snapsurveys.com/blog/qualitative-vs-quantitative-research/</w:t>
        </w:r>
      </w:hyperlink>
      <w:r>
        <w:rPr>
          <w:rFonts w:ascii="Calibri" w:eastAsia="Times New Roman" w:hAnsi="Calibri" w:cs="Calibri"/>
          <w:color w:val="000000"/>
          <w:shd w:val="clear" w:color="auto" w:fill="FFFFFF"/>
          <w:lang w:eastAsia="en-GB"/>
        </w:rPr>
        <w:t>. Accessed 23 August 2020</w:t>
      </w:r>
    </w:p>
    <w:p w14:paraId="7A089918" w14:textId="77777777" w:rsidR="00F20364" w:rsidRDefault="00F20364" w:rsidP="00F20364">
      <w:pPr>
        <w:pStyle w:val="ListParagraph"/>
        <w:rPr>
          <w:rFonts w:ascii="Calibri" w:eastAsia="Times New Roman" w:hAnsi="Calibri" w:cs="Calibri"/>
          <w:color w:val="000000"/>
          <w:shd w:val="clear" w:color="auto" w:fill="FFFFFF"/>
          <w:lang w:eastAsia="en-GB"/>
        </w:rPr>
      </w:pPr>
    </w:p>
    <w:p w14:paraId="77F8E6AC" w14:textId="76F02254" w:rsidR="00F20364" w:rsidRPr="00446D10" w:rsidRDefault="00F20364" w:rsidP="00F20364">
      <w:pPr>
        <w:pStyle w:val="ListParagraph"/>
        <w:rPr>
          <w:rFonts w:ascii="Times New Roman" w:eastAsia="Times New Roman" w:hAnsi="Times New Roman" w:cs="Times New Roman"/>
          <w:lang w:eastAsia="en-GB"/>
        </w:rPr>
      </w:pPr>
      <w:proofErr w:type="spellStart"/>
      <w:r w:rsidRPr="00446D10">
        <w:rPr>
          <w:rFonts w:ascii="Calibri" w:eastAsia="Times New Roman" w:hAnsi="Calibri" w:cs="Calibri"/>
          <w:color w:val="000000"/>
          <w:shd w:val="clear" w:color="auto" w:fill="FFFFFF"/>
          <w:lang w:eastAsia="en-GB"/>
        </w:rPr>
        <w:t>Demian</w:t>
      </w:r>
      <w:proofErr w:type="spellEnd"/>
      <w:r w:rsidRPr="00446D10">
        <w:rPr>
          <w:rFonts w:ascii="Calibri" w:eastAsia="Times New Roman" w:hAnsi="Calibri" w:cs="Calibri"/>
          <w:color w:val="000000"/>
          <w:shd w:val="clear" w:color="auto" w:fill="FFFFFF"/>
          <w:lang w:eastAsia="en-GB"/>
        </w:rPr>
        <w:t>, P. and Morrice, J., 2020. </w:t>
      </w:r>
      <w:r w:rsidRPr="00446D10">
        <w:rPr>
          <w:rFonts w:ascii="Calibri" w:eastAsia="Times New Roman" w:hAnsi="Calibri" w:cs="Calibri"/>
          <w:i/>
          <w:iCs/>
          <w:color w:val="000000"/>
          <w:shd w:val="clear" w:color="auto" w:fill="FFFFFF"/>
          <w:lang w:eastAsia="en-GB"/>
        </w:rPr>
        <w:t xml:space="preserve">The Use </w:t>
      </w:r>
      <w:proofErr w:type="gramStart"/>
      <w:r w:rsidRPr="00446D10">
        <w:rPr>
          <w:rFonts w:ascii="Calibri" w:eastAsia="Times New Roman" w:hAnsi="Calibri" w:cs="Calibri"/>
          <w:i/>
          <w:iCs/>
          <w:color w:val="000000"/>
          <w:shd w:val="clear" w:color="auto" w:fill="FFFFFF"/>
          <w:lang w:eastAsia="en-GB"/>
        </w:rPr>
        <w:t>Of</w:t>
      </w:r>
      <w:proofErr w:type="gramEnd"/>
      <w:r w:rsidRPr="00446D10">
        <w:rPr>
          <w:rFonts w:ascii="Calibri" w:eastAsia="Times New Roman" w:hAnsi="Calibri" w:cs="Calibri"/>
          <w:i/>
          <w:iCs/>
          <w:color w:val="000000"/>
          <w:shd w:val="clear" w:color="auto" w:fill="FFFFFF"/>
          <w:lang w:eastAsia="en-GB"/>
        </w:rPr>
        <w:t xml:space="preserve"> Virtual Learning Environments And Their Impact On Academic Performance</w:t>
      </w:r>
      <w:r w:rsidRPr="00446D10">
        <w:rPr>
          <w:rFonts w:ascii="Calibri" w:eastAsia="Times New Roman" w:hAnsi="Calibri" w:cs="Calibri"/>
          <w:color w:val="000000"/>
          <w:shd w:val="clear" w:color="auto" w:fill="FFFFFF"/>
          <w:lang w:eastAsia="en-GB"/>
        </w:rPr>
        <w:t xml:space="preserve">. [online] Available at: </w:t>
      </w:r>
      <w:hyperlink r:id="rId22" w:history="1">
        <w:r w:rsidRPr="00446D10">
          <w:rPr>
            <w:rFonts w:ascii="Times New Roman" w:eastAsia="Times New Roman" w:hAnsi="Times New Roman" w:cs="Times New Roman"/>
            <w:color w:val="0000FF"/>
            <w:u w:val="single"/>
            <w:lang w:eastAsia="en-GB"/>
          </w:rPr>
          <w:t>https://www.tandfonline.com/doi/full/10.11120/ened.2012.07010011</w:t>
        </w:r>
      </w:hyperlink>
      <w:r w:rsidRPr="00446D10">
        <w:rPr>
          <w:rFonts w:ascii="Times New Roman" w:eastAsia="Times New Roman" w:hAnsi="Times New Roman" w:cs="Times New Roman"/>
          <w:lang w:eastAsia="en-GB"/>
        </w:rPr>
        <w:t xml:space="preserve"> </w:t>
      </w:r>
      <w:r w:rsidRPr="00446D10">
        <w:rPr>
          <w:rFonts w:ascii="Calibri" w:eastAsia="Times New Roman" w:hAnsi="Calibri" w:cs="Calibri"/>
          <w:color w:val="000000"/>
          <w:shd w:val="clear" w:color="auto" w:fill="FFFFFF"/>
          <w:lang w:eastAsia="en-GB"/>
        </w:rPr>
        <w:t>Accessed 30 August 2020</w:t>
      </w:r>
    </w:p>
    <w:p w14:paraId="38A9759B" w14:textId="2460270B" w:rsidR="004401CF" w:rsidRDefault="004401CF" w:rsidP="00F00BF2">
      <w:pPr>
        <w:rPr>
          <w:rFonts w:cstheme="minorHAnsi"/>
          <w:color w:val="000000" w:themeColor="text1"/>
        </w:rPr>
      </w:pPr>
    </w:p>
    <w:p w14:paraId="17C68DC4" w14:textId="44B6F265" w:rsidR="00F20364" w:rsidRPr="00F20364" w:rsidRDefault="00F20364" w:rsidP="00F20364">
      <w:pPr>
        <w:ind w:left="720"/>
        <w:rPr>
          <w:rFonts w:cstheme="minorHAnsi"/>
          <w:color w:val="000000" w:themeColor="text1"/>
        </w:rPr>
      </w:pPr>
      <w:r>
        <w:rPr>
          <w:rFonts w:cstheme="minorHAnsi"/>
          <w:color w:val="000000" w:themeColor="text1"/>
        </w:rPr>
        <w:t>Explorable.com. (n.d.).</w:t>
      </w:r>
      <w:r>
        <w:rPr>
          <w:rFonts w:cstheme="minorHAnsi"/>
          <w:i/>
          <w:iCs/>
          <w:color w:val="000000" w:themeColor="text1"/>
        </w:rPr>
        <w:t xml:space="preserve"> Research Population – The Focus Group of a Scientific Query. </w:t>
      </w:r>
      <w:r>
        <w:rPr>
          <w:rFonts w:cstheme="minorHAnsi"/>
          <w:color w:val="000000" w:themeColor="text1"/>
        </w:rPr>
        <w:t xml:space="preserve">[online] Available at: </w:t>
      </w:r>
      <w:hyperlink r:id="rId23" w:history="1">
        <w:r w:rsidR="00065633" w:rsidRPr="00711CF6">
          <w:rPr>
            <w:rStyle w:val="Hyperlink"/>
            <w:rFonts w:cstheme="minorHAnsi"/>
          </w:rPr>
          <w:t>https://explorable.com/research-population?gid=1578</w:t>
        </w:r>
      </w:hyperlink>
      <w:r w:rsidR="00065633">
        <w:rPr>
          <w:rFonts w:cstheme="minorHAnsi"/>
          <w:color w:val="000000" w:themeColor="text1"/>
        </w:rPr>
        <w:t>. Accessed 23 August 2020</w:t>
      </w:r>
    </w:p>
    <w:p w14:paraId="3A5D3251" w14:textId="77777777" w:rsidR="00F20364" w:rsidRDefault="00F20364" w:rsidP="00F20364">
      <w:pPr>
        <w:rPr>
          <w:rFonts w:ascii="Times New Roman" w:eastAsia="Times New Roman" w:hAnsi="Times New Roman" w:cs="Times New Roman"/>
          <w:lang w:eastAsia="en-GB"/>
        </w:rPr>
      </w:pPr>
    </w:p>
    <w:p w14:paraId="34CA6D88" w14:textId="0AAE6D78" w:rsidR="004401CF" w:rsidRDefault="00E6303B" w:rsidP="00E6303B">
      <w:pPr>
        <w:ind w:left="720"/>
        <w:rPr>
          <w:rFonts w:cstheme="minorHAnsi"/>
          <w:color w:val="000000" w:themeColor="text1"/>
        </w:rPr>
      </w:pPr>
      <w:r>
        <w:rPr>
          <w:rFonts w:cstheme="minorHAnsi"/>
          <w:color w:val="000000" w:themeColor="text1"/>
        </w:rPr>
        <w:t xml:space="preserve">GOODALL, F. and Oxford University Press (2016). </w:t>
      </w:r>
      <w:r>
        <w:rPr>
          <w:rFonts w:cstheme="minorHAnsi"/>
          <w:i/>
          <w:iCs/>
          <w:color w:val="000000" w:themeColor="text1"/>
        </w:rPr>
        <w:t xml:space="preserve">Oxford University Press | Online </w:t>
      </w:r>
      <w:proofErr w:type="spellStart"/>
      <w:r>
        <w:rPr>
          <w:rFonts w:cstheme="minorHAnsi"/>
          <w:i/>
          <w:iCs/>
          <w:color w:val="000000" w:themeColor="text1"/>
        </w:rPr>
        <w:t>Resourse</w:t>
      </w:r>
      <w:proofErr w:type="spellEnd"/>
      <w:r>
        <w:rPr>
          <w:rFonts w:cstheme="minorHAnsi"/>
          <w:i/>
          <w:iCs/>
          <w:color w:val="000000" w:themeColor="text1"/>
        </w:rPr>
        <w:t xml:space="preserve"> Centre | Learn about Virtual Learning Environment/Course Management System content. </w:t>
      </w:r>
      <w:r>
        <w:rPr>
          <w:rFonts w:cstheme="minorHAnsi"/>
          <w:color w:val="000000" w:themeColor="text1"/>
        </w:rPr>
        <w:t xml:space="preserve"> [online] Oup.com. Available at </w:t>
      </w:r>
      <w:hyperlink r:id="rId24" w:history="1">
        <w:r w:rsidRPr="00711CF6">
          <w:rPr>
            <w:rStyle w:val="Hyperlink"/>
            <w:rFonts w:cstheme="minorHAnsi"/>
          </w:rPr>
          <w:t>https://global.oup.com/uk/orc/learnvle/</w:t>
        </w:r>
      </w:hyperlink>
      <w:r>
        <w:rPr>
          <w:rFonts w:cstheme="minorHAnsi"/>
          <w:color w:val="000000" w:themeColor="text1"/>
        </w:rPr>
        <w:t>. Accessed 22 August 2020</w:t>
      </w:r>
    </w:p>
    <w:p w14:paraId="60AA497E" w14:textId="77777777" w:rsidR="00E6303B" w:rsidRPr="00E6303B" w:rsidRDefault="00E6303B" w:rsidP="00E6303B">
      <w:pPr>
        <w:ind w:left="720"/>
        <w:rPr>
          <w:rFonts w:cstheme="minorHAnsi"/>
          <w:color w:val="000000" w:themeColor="text1"/>
        </w:rPr>
      </w:pPr>
    </w:p>
    <w:p w14:paraId="0698164D" w14:textId="5AE81F7C" w:rsidR="00F00BF2" w:rsidRPr="00E6303B" w:rsidRDefault="00E6303B" w:rsidP="00F00BF2">
      <w:pPr>
        <w:pStyle w:val="ListParagraph"/>
        <w:rPr>
          <w:rFonts w:eastAsia="Times New Roman" w:cstheme="minorHAnsi"/>
          <w:i/>
          <w:iCs/>
          <w:color w:val="000000" w:themeColor="text1"/>
          <w:lang w:eastAsia="en-GB"/>
        </w:rPr>
      </w:pPr>
      <w:proofErr w:type="spellStart"/>
      <w:r>
        <w:rPr>
          <w:rFonts w:eastAsia="Times New Roman" w:cstheme="minorHAnsi"/>
          <w:color w:val="000000" w:themeColor="text1"/>
          <w:lang w:eastAsia="en-GB"/>
        </w:rPr>
        <w:t>Mcleod</w:t>
      </w:r>
      <w:proofErr w:type="spellEnd"/>
      <w:r>
        <w:rPr>
          <w:rFonts w:eastAsia="Times New Roman" w:cstheme="minorHAnsi"/>
          <w:color w:val="000000" w:themeColor="text1"/>
          <w:lang w:eastAsia="en-GB"/>
        </w:rPr>
        <w:t xml:space="preserve">, S. (2019). </w:t>
      </w:r>
      <w:r w:rsidRPr="00E6303B">
        <w:rPr>
          <w:rFonts w:eastAsia="Times New Roman" w:cstheme="minorHAnsi"/>
          <w:i/>
          <w:iCs/>
          <w:color w:val="000000" w:themeColor="text1"/>
          <w:lang w:eastAsia="en-GB"/>
        </w:rPr>
        <w:t>Qualitative vs. Quantitative Research</w:t>
      </w:r>
      <w:r>
        <w:rPr>
          <w:rFonts w:eastAsia="Times New Roman" w:cstheme="minorHAnsi"/>
          <w:color w:val="000000" w:themeColor="text1"/>
          <w:lang w:eastAsia="en-GB"/>
        </w:rPr>
        <w:t xml:space="preserve">. [online] Simplypsychology.org. Available at: </w:t>
      </w:r>
      <w:hyperlink r:id="rId25" w:history="1">
        <w:r w:rsidRPr="00711CF6">
          <w:rPr>
            <w:rStyle w:val="Hyperlink"/>
            <w:rFonts w:eastAsia="Times New Roman" w:cstheme="minorHAnsi"/>
            <w:lang w:eastAsia="en-GB"/>
          </w:rPr>
          <w:t>https://www.simplypsychology.org/qualitative-quantitative.html</w:t>
        </w:r>
      </w:hyperlink>
      <w:r>
        <w:rPr>
          <w:rFonts w:eastAsia="Times New Roman" w:cstheme="minorHAnsi"/>
          <w:color w:val="000000" w:themeColor="text1"/>
          <w:lang w:eastAsia="en-GB"/>
        </w:rPr>
        <w:t>. Accessed 23 August 2020</w:t>
      </w:r>
    </w:p>
    <w:p w14:paraId="711855E7" w14:textId="1FE37060" w:rsidR="00E6303B" w:rsidRDefault="00E6303B" w:rsidP="00F00BF2">
      <w:pPr>
        <w:pStyle w:val="ListParagraph"/>
        <w:rPr>
          <w:rFonts w:eastAsia="Times New Roman" w:cstheme="minorHAnsi"/>
          <w:color w:val="000000" w:themeColor="text1"/>
          <w:lang w:eastAsia="en-GB"/>
        </w:rPr>
      </w:pPr>
    </w:p>
    <w:p w14:paraId="735AD988" w14:textId="3DBD59ED" w:rsidR="00E6303B" w:rsidRPr="00E6303B" w:rsidRDefault="00E6303B" w:rsidP="00F00BF2">
      <w:pPr>
        <w:pStyle w:val="ListParagraph"/>
        <w:rPr>
          <w:rFonts w:eastAsia="Times New Roman" w:cstheme="minorHAnsi"/>
          <w:color w:val="000000" w:themeColor="text1"/>
          <w:lang w:eastAsia="en-GB"/>
        </w:rPr>
      </w:pPr>
      <w:r>
        <w:rPr>
          <w:rFonts w:eastAsia="Times New Roman" w:cstheme="minorHAnsi"/>
          <w:color w:val="000000" w:themeColor="text1"/>
          <w:lang w:eastAsia="en-GB"/>
        </w:rPr>
        <w:t xml:space="preserve">Methods.sagepub.com. (n.d.). </w:t>
      </w:r>
      <w:r>
        <w:rPr>
          <w:rFonts w:eastAsia="Times New Roman" w:cstheme="minorHAnsi"/>
          <w:i/>
          <w:iCs/>
          <w:color w:val="000000" w:themeColor="text1"/>
          <w:lang w:eastAsia="en-GB"/>
        </w:rPr>
        <w:t xml:space="preserve">Population – SAGE Research Methods. </w:t>
      </w:r>
      <w:r>
        <w:rPr>
          <w:rFonts w:eastAsia="Times New Roman" w:cstheme="minorHAnsi"/>
          <w:color w:val="000000" w:themeColor="text1"/>
          <w:lang w:eastAsia="en-GB"/>
        </w:rPr>
        <w:t xml:space="preserve">[online] Available at: </w:t>
      </w:r>
      <w:hyperlink r:id="rId26" w:history="1">
        <w:r w:rsidRPr="00711CF6">
          <w:rPr>
            <w:rStyle w:val="Hyperlink"/>
            <w:rFonts w:eastAsia="Times New Roman" w:cstheme="minorHAnsi"/>
            <w:lang w:eastAsia="en-GB"/>
          </w:rPr>
          <w:t>https://methods.sagepub.com/Reference//encyc-of-research-design/n320.xml</w:t>
        </w:r>
      </w:hyperlink>
      <w:r>
        <w:rPr>
          <w:rFonts w:eastAsia="Times New Roman" w:cstheme="minorHAnsi"/>
          <w:color w:val="000000" w:themeColor="text1"/>
          <w:lang w:eastAsia="en-GB"/>
        </w:rPr>
        <w:t xml:space="preserve"> Accessed 29 August 2020</w:t>
      </w:r>
    </w:p>
    <w:p w14:paraId="721A9FB2" w14:textId="77777777" w:rsidR="00E6303B" w:rsidRDefault="00E6303B" w:rsidP="00F00BF2">
      <w:pPr>
        <w:pStyle w:val="ListParagraph"/>
        <w:rPr>
          <w:rFonts w:eastAsia="Times New Roman" w:cstheme="minorHAnsi"/>
          <w:color w:val="000000" w:themeColor="text1"/>
          <w:lang w:eastAsia="en-GB"/>
        </w:rPr>
      </w:pPr>
    </w:p>
    <w:p w14:paraId="69A5FCE3" w14:textId="78D422A5" w:rsidR="00E6303B" w:rsidRPr="002C7ED9" w:rsidRDefault="00E6303B" w:rsidP="00E6303B">
      <w:pPr>
        <w:pStyle w:val="ListParagraph"/>
        <w:rPr>
          <w:rFonts w:ascii="Times New Roman" w:eastAsia="Times New Roman" w:hAnsi="Times New Roman" w:cs="Times New Roman"/>
          <w:lang w:eastAsia="en-GB"/>
        </w:rPr>
      </w:pPr>
      <w:r w:rsidRPr="00F86512">
        <w:rPr>
          <w:rFonts w:eastAsia="Times New Roman" w:cstheme="minorHAnsi"/>
          <w:color w:val="000000" w:themeColor="text1"/>
          <w:lang w:eastAsia="en-GB"/>
        </w:rPr>
        <w:t>Microbe Notes. (2020). </w:t>
      </w:r>
      <w:r w:rsidRPr="00F86512">
        <w:rPr>
          <w:rFonts w:eastAsia="Times New Roman" w:cstheme="minorHAnsi"/>
          <w:i/>
          <w:iCs/>
          <w:color w:val="000000" w:themeColor="text1"/>
          <w:lang w:eastAsia="en-GB"/>
        </w:rPr>
        <w:t>Data and its types | Research Methodology</w:t>
      </w:r>
      <w:r w:rsidRPr="00F86512">
        <w:rPr>
          <w:rFonts w:eastAsia="Times New Roman" w:cstheme="minorHAnsi"/>
          <w:color w:val="000000" w:themeColor="text1"/>
          <w:lang w:eastAsia="en-GB"/>
        </w:rPr>
        <w:t>. [online] Available at: https://microbenotes.com/data-and-its-types/ Accessed 29</w:t>
      </w:r>
      <w:r w:rsidR="002B6AFC">
        <w:rPr>
          <w:rFonts w:eastAsia="Times New Roman" w:cstheme="minorHAnsi"/>
          <w:color w:val="000000" w:themeColor="text1"/>
          <w:lang w:eastAsia="en-GB"/>
        </w:rPr>
        <w:t xml:space="preserve"> 2020</w:t>
      </w:r>
    </w:p>
    <w:p w14:paraId="36638B69" w14:textId="496AE525" w:rsidR="00E6303B" w:rsidRDefault="00E6303B" w:rsidP="00F00BF2">
      <w:pPr>
        <w:pStyle w:val="ListParagraph"/>
        <w:rPr>
          <w:rFonts w:eastAsia="Times New Roman" w:cstheme="minorHAnsi"/>
          <w:color w:val="000000" w:themeColor="text1"/>
          <w:lang w:eastAsia="en-GB"/>
        </w:rPr>
      </w:pPr>
    </w:p>
    <w:p w14:paraId="4CDDCEBF" w14:textId="0923C249" w:rsidR="001D625B" w:rsidRDefault="007C00C0" w:rsidP="007C00C0">
      <w:pPr>
        <w:ind w:left="720"/>
        <w:rPr>
          <w:rFonts w:eastAsia="Times New Roman" w:cs="Arial"/>
          <w:color w:val="000000"/>
          <w:shd w:val="clear" w:color="auto" w:fill="FFFFFF"/>
          <w:lang w:eastAsia="en-GB"/>
        </w:rPr>
      </w:pPr>
      <w:proofErr w:type="spellStart"/>
      <w:r w:rsidRPr="007C00C0">
        <w:rPr>
          <w:rFonts w:eastAsia="Times New Roman" w:cs="Arial"/>
          <w:color w:val="000000"/>
          <w:shd w:val="clear" w:color="auto" w:fill="FFFFFF"/>
          <w:lang w:eastAsia="en-GB"/>
        </w:rPr>
        <w:t>Omniconvert</w:t>
      </w:r>
      <w:proofErr w:type="spellEnd"/>
      <w:r w:rsidRPr="007C00C0">
        <w:rPr>
          <w:rFonts w:eastAsia="Times New Roman" w:cs="Arial"/>
          <w:color w:val="000000"/>
          <w:shd w:val="clear" w:color="auto" w:fill="FFFFFF"/>
          <w:lang w:eastAsia="en-GB"/>
        </w:rPr>
        <w:t>. 2020. </w:t>
      </w:r>
      <w:r w:rsidRPr="007C00C0">
        <w:rPr>
          <w:rFonts w:eastAsia="Times New Roman" w:cs="Arial"/>
          <w:i/>
          <w:iCs/>
          <w:color w:val="000000"/>
          <w:shd w:val="clear" w:color="auto" w:fill="FFFFFF"/>
          <w:lang w:eastAsia="en-GB"/>
        </w:rPr>
        <w:t xml:space="preserve">What Is Sample Size? Definition - </w:t>
      </w:r>
      <w:proofErr w:type="spellStart"/>
      <w:r w:rsidRPr="007C00C0">
        <w:rPr>
          <w:rFonts w:eastAsia="Times New Roman" w:cs="Arial"/>
          <w:i/>
          <w:iCs/>
          <w:color w:val="000000"/>
          <w:shd w:val="clear" w:color="auto" w:fill="FFFFFF"/>
          <w:lang w:eastAsia="en-GB"/>
        </w:rPr>
        <w:t>Omniconvert</w:t>
      </w:r>
      <w:proofErr w:type="spellEnd"/>
      <w:r w:rsidRPr="007C00C0">
        <w:rPr>
          <w:rFonts w:eastAsia="Times New Roman" w:cs="Arial"/>
          <w:color w:val="000000"/>
          <w:shd w:val="clear" w:color="auto" w:fill="FFFFFF"/>
          <w:lang w:eastAsia="en-GB"/>
        </w:rPr>
        <w:t xml:space="preserve">. [online] Available at: </w:t>
      </w:r>
      <w:hyperlink r:id="rId27" w:anchor=":~:text=The%20sample%20size%20is%20a,population%20for%20that%20specific%20study" w:history="1">
        <w:r w:rsidR="001D625B" w:rsidRPr="007C00C0">
          <w:rPr>
            <w:rStyle w:val="Hyperlink"/>
            <w:rFonts w:eastAsia="Times New Roman" w:cs="Arial"/>
            <w:shd w:val="clear" w:color="auto" w:fill="FFFFFF"/>
            <w:lang w:eastAsia="en-GB"/>
          </w:rPr>
          <w:t>https://www.omniconvert.com/what-is/sample-size/#:~:text=The%20sample%20size%20is%20a,population%20for%20that%20specific%20study</w:t>
        </w:r>
      </w:hyperlink>
      <w:r w:rsidRPr="007C00C0">
        <w:rPr>
          <w:rFonts w:eastAsia="Times New Roman" w:cs="Arial"/>
          <w:color w:val="000000"/>
          <w:shd w:val="clear" w:color="auto" w:fill="FFFFFF"/>
          <w:lang w:eastAsia="en-GB"/>
        </w:rPr>
        <w:t>.</w:t>
      </w:r>
      <w:r w:rsidR="001D625B">
        <w:rPr>
          <w:rFonts w:eastAsia="Times New Roman" w:cs="Arial"/>
          <w:color w:val="000000"/>
          <w:shd w:val="clear" w:color="auto" w:fill="FFFFFF"/>
          <w:lang w:eastAsia="en-GB"/>
        </w:rPr>
        <w:t xml:space="preserve"> Accessed 25 August 2020</w:t>
      </w:r>
    </w:p>
    <w:p w14:paraId="3A06399A" w14:textId="57B78952" w:rsidR="007C00C0" w:rsidRPr="007C00C0" w:rsidRDefault="007C00C0" w:rsidP="007C00C0">
      <w:pPr>
        <w:ind w:left="720"/>
        <w:rPr>
          <w:rFonts w:eastAsia="Times New Roman" w:cs="Times New Roman"/>
          <w:lang w:eastAsia="en-GB"/>
        </w:rPr>
      </w:pPr>
    </w:p>
    <w:p w14:paraId="7588419A" w14:textId="77777777" w:rsidR="00E7215B" w:rsidRDefault="002B6AFC" w:rsidP="00E7215B">
      <w:pPr>
        <w:pStyle w:val="ListParagraph"/>
        <w:rPr>
          <w:rFonts w:eastAsia="Times New Roman" w:cstheme="minorHAnsi"/>
          <w:color w:val="000000" w:themeColor="text1"/>
          <w:lang w:eastAsia="en-GB"/>
        </w:rPr>
      </w:pPr>
      <w:r>
        <w:rPr>
          <w:rFonts w:eastAsia="Times New Roman" w:cstheme="minorHAnsi"/>
          <w:color w:val="000000" w:themeColor="text1"/>
          <w:lang w:eastAsia="en-GB"/>
        </w:rPr>
        <w:t xml:space="preserve">Wits.ac.za. (2019). </w:t>
      </w:r>
      <w:proofErr w:type="spellStart"/>
      <w:r>
        <w:rPr>
          <w:rFonts w:eastAsia="Times New Roman" w:cstheme="minorHAnsi"/>
          <w:color w:val="000000" w:themeColor="text1"/>
          <w:lang w:eastAsia="en-GB"/>
        </w:rPr>
        <w:t>LibGuides</w:t>
      </w:r>
      <w:proofErr w:type="spellEnd"/>
      <w:r>
        <w:rPr>
          <w:rFonts w:eastAsia="Times New Roman" w:cstheme="minorHAnsi"/>
          <w:color w:val="000000" w:themeColor="text1"/>
          <w:lang w:eastAsia="en-GB"/>
        </w:rPr>
        <w:t xml:space="preserve">: </w:t>
      </w:r>
      <w:r>
        <w:rPr>
          <w:rFonts w:eastAsia="Times New Roman" w:cstheme="minorHAnsi"/>
          <w:i/>
          <w:iCs/>
          <w:color w:val="000000" w:themeColor="text1"/>
          <w:lang w:eastAsia="en-GB"/>
        </w:rPr>
        <w:t xml:space="preserve">Research Support: Research Methodology. </w:t>
      </w:r>
      <w:r>
        <w:rPr>
          <w:rFonts w:eastAsia="Times New Roman" w:cstheme="minorHAnsi"/>
          <w:color w:val="000000" w:themeColor="text1"/>
          <w:lang w:eastAsia="en-GB"/>
        </w:rPr>
        <w:t xml:space="preserve">[online] Available at: </w:t>
      </w:r>
      <w:hyperlink r:id="rId28" w:history="1">
        <w:r w:rsidRPr="00711CF6">
          <w:rPr>
            <w:rStyle w:val="Hyperlink"/>
            <w:rFonts w:eastAsia="Times New Roman" w:cstheme="minorHAnsi"/>
            <w:lang w:eastAsia="en-GB"/>
          </w:rPr>
          <w:t>https://libguides.wits.ac.za/c.php?g=693518&amp;p=4914913</w:t>
        </w:r>
      </w:hyperlink>
      <w:r>
        <w:rPr>
          <w:rFonts w:eastAsia="Times New Roman" w:cstheme="minorHAnsi"/>
          <w:color w:val="000000" w:themeColor="text1"/>
          <w:lang w:eastAsia="en-GB"/>
        </w:rPr>
        <w:t xml:space="preserve"> Accessed 22 August 2020.</w:t>
      </w:r>
    </w:p>
    <w:p w14:paraId="4B4A5A11" w14:textId="77777777" w:rsidR="007A174C" w:rsidRDefault="007A174C" w:rsidP="00E7215B">
      <w:pPr>
        <w:rPr>
          <w:rFonts w:ascii="Times New Roman" w:eastAsia="Times New Roman" w:hAnsi="Times New Roman" w:cs="Times New Roman"/>
          <w:lang w:eastAsia="en-GB"/>
        </w:rPr>
      </w:pPr>
    </w:p>
    <w:p w14:paraId="25559042" w14:textId="59AC8A81" w:rsidR="00F00BF2" w:rsidRPr="00E7215B" w:rsidRDefault="00F00BF2" w:rsidP="00E7215B">
      <w:pPr>
        <w:rPr>
          <w:rFonts w:eastAsia="Times New Roman" w:cstheme="minorHAnsi"/>
          <w:color w:val="000000" w:themeColor="text1"/>
          <w:lang w:eastAsia="en-GB"/>
        </w:rPr>
      </w:pPr>
      <w:r w:rsidRPr="00E7215B">
        <w:rPr>
          <w:rFonts w:ascii="Times New Roman" w:eastAsia="Times New Roman" w:hAnsi="Times New Roman" w:cs="Times New Roman"/>
          <w:lang w:eastAsia="en-GB"/>
        </w:rPr>
        <w:lastRenderedPageBreak/>
        <w:t>Appendix 1. Questionnaire</w:t>
      </w:r>
    </w:p>
    <w:p w14:paraId="5E8C06D9" w14:textId="77777777" w:rsidR="00F00BF2" w:rsidRDefault="00F00BF2" w:rsidP="00F00BF2">
      <w:pPr>
        <w:rPr>
          <w:rFonts w:ascii="Times New Roman" w:eastAsia="Times New Roman" w:hAnsi="Times New Roman" w:cs="Times New Roman"/>
          <w:lang w:eastAsia="en-GB"/>
        </w:rPr>
      </w:pPr>
    </w:p>
    <w:p w14:paraId="3CEF88A0" w14:textId="77777777" w:rsidR="00F00BF2" w:rsidRPr="00877BBD" w:rsidRDefault="00F00BF2" w:rsidP="00F00BF2">
      <w:pPr>
        <w:pStyle w:val="NormalWeb"/>
        <w:rPr>
          <w:rFonts w:asciiTheme="minorHAnsi" w:hAnsiTheme="minorHAnsi" w:cstheme="minorBidi"/>
          <w:color w:val="000000"/>
          <w:sz w:val="22"/>
          <w:szCs w:val="22"/>
        </w:rPr>
      </w:pPr>
      <w:r w:rsidRPr="6D62EEF1">
        <w:rPr>
          <w:rFonts w:asciiTheme="minorHAnsi" w:hAnsiTheme="minorHAnsi" w:cstheme="minorBidi"/>
          <w:color w:val="000000" w:themeColor="text1"/>
          <w:sz w:val="22"/>
          <w:szCs w:val="22"/>
        </w:rPr>
        <w:t>In class exercise: Questionnaire Design</w:t>
      </w:r>
    </w:p>
    <w:p w14:paraId="4C593B24" w14:textId="77777777" w:rsidR="00F00BF2" w:rsidRPr="00877BBD" w:rsidRDefault="00F00BF2" w:rsidP="00F00BF2">
      <w:pPr>
        <w:pStyle w:val="NormalWeb"/>
        <w:spacing w:before="0" w:beforeAutospacing="0" w:after="0" w:afterAutospacing="0"/>
        <w:rPr>
          <w:rFonts w:asciiTheme="minorHAnsi" w:hAnsiTheme="minorHAnsi" w:cstheme="minorBidi"/>
          <w:b/>
          <w:bCs/>
          <w:color w:val="000000"/>
          <w:sz w:val="22"/>
          <w:szCs w:val="22"/>
          <w:u w:val="single"/>
        </w:rPr>
      </w:pPr>
      <w:r w:rsidRPr="39FFB683">
        <w:rPr>
          <w:rFonts w:asciiTheme="minorHAnsi" w:hAnsiTheme="minorHAnsi" w:cstheme="minorBidi"/>
          <w:color w:val="000000" w:themeColor="text1"/>
          <w:sz w:val="22"/>
          <w:szCs w:val="22"/>
        </w:rPr>
        <w:t>Student Name:</w:t>
      </w:r>
      <w:r w:rsidRPr="39FFB683">
        <w:rPr>
          <w:rFonts w:asciiTheme="minorHAnsi" w:hAnsiTheme="minorHAnsi" w:cstheme="minorBidi"/>
          <w:color w:val="000000" w:themeColor="text1"/>
          <w:sz w:val="22"/>
          <w:szCs w:val="22"/>
          <w:u w:val="single"/>
        </w:rPr>
        <w:t xml:space="preserve"> </w:t>
      </w:r>
      <w:r>
        <w:rPr>
          <w:rFonts w:asciiTheme="minorHAnsi" w:hAnsiTheme="minorHAnsi" w:cstheme="minorBidi"/>
          <w:color w:val="000000" w:themeColor="text1"/>
          <w:sz w:val="22"/>
          <w:szCs w:val="22"/>
          <w:u w:val="single"/>
        </w:rPr>
        <w:t>Razia Shakur</w:t>
      </w:r>
      <w:r w:rsidRPr="39FFB683">
        <w:rPr>
          <w:rFonts w:asciiTheme="minorHAnsi" w:hAnsiTheme="minorHAnsi" w:cstheme="minorBidi"/>
          <w:color w:val="000000" w:themeColor="text1"/>
          <w:sz w:val="22"/>
          <w:szCs w:val="22"/>
          <w:u w:val="single"/>
        </w:rPr>
        <w:t xml:space="preserve">                                </w:t>
      </w:r>
      <w:r w:rsidRPr="39FFB683">
        <w:rPr>
          <w:rFonts w:asciiTheme="minorHAnsi" w:hAnsiTheme="minorHAnsi" w:cstheme="minorBidi"/>
          <w:color w:val="000000" w:themeColor="text1"/>
          <w:sz w:val="22"/>
          <w:szCs w:val="22"/>
        </w:rPr>
        <w:t xml:space="preserve">Student ID: </w:t>
      </w:r>
      <w:r>
        <w:rPr>
          <w:rFonts w:asciiTheme="minorHAnsi" w:hAnsiTheme="minorHAnsi" w:cstheme="minorBidi"/>
          <w:color w:val="000000" w:themeColor="text1"/>
          <w:sz w:val="22"/>
          <w:szCs w:val="22"/>
        </w:rPr>
        <w:t>1914915</w:t>
      </w:r>
    </w:p>
    <w:p w14:paraId="163EA5D4" w14:textId="77777777" w:rsidR="00F00BF2" w:rsidRDefault="00F00BF2" w:rsidP="00F00BF2">
      <w:pPr>
        <w:rPr>
          <w:b/>
          <w:bCs/>
          <w:u w:val="single"/>
        </w:rPr>
      </w:pPr>
      <w:r w:rsidRPr="7A344F7B">
        <w:rPr>
          <w:color w:val="000000" w:themeColor="text1"/>
        </w:rPr>
        <w:t xml:space="preserve">Module Name: </w:t>
      </w:r>
      <w:r w:rsidRPr="7A344F7B">
        <w:rPr>
          <w:b/>
          <w:bCs/>
          <w:u w:val="single"/>
        </w:rPr>
        <w:t xml:space="preserve">Digital Skills and Research Methods Term 2    </w:t>
      </w:r>
      <w:r w:rsidRPr="7A344F7B">
        <w:rPr>
          <w:b/>
          <w:bCs/>
        </w:rPr>
        <w:t>Group: 12</w:t>
      </w:r>
    </w:p>
    <w:p w14:paraId="7C6C7002" w14:textId="77777777" w:rsidR="00F00BF2" w:rsidRPr="00877BBD" w:rsidRDefault="00F00BF2" w:rsidP="00F00BF2">
      <w:pPr>
        <w:rPr>
          <w:b/>
          <w:bCs/>
        </w:rPr>
      </w:pPr>
    </w:p>
    <w:p w14:paraId="6711ED31" w14:textId="77777777" w:rsidR="00F00BF2" w:rsidRDefault="00F00BF2" w:rsidP="00F00BF2">
      <w:pPr>
        <w:pStyle w:val="ListParagraph"/>
        <w:ind w:left="0"/>
      </w:pPr>
      <w:r w:rsidRPr="6D62EEF1">
        <w:rPr>
          <w:color w:val="000000" w:themeColor="text1"/>
        </w:rPr>
        <w:t xml:space="preserve">Aims: This exercise is aimed to help you in questionnaire design for your assignment.  </w:t>
      </w:r>
      <w:r w:rsidRPr="6D62EEF1">
        <w:rPr>
          <w:b/>
          <w:bCs/>
          <w:color w:val="000000" w:themeColor="text1"/>
        </w:rPr>
        <w:t xml:space="preserve">Please write down your questions that you are going to use in your primary data collection. </w:t>
      </w:r>
      <w:r w:rsidRPr="6D62EEF1">
        <w:rPr>
          <w:color w:val="000000" w:themeColor="text1"/>
        </w:rPr>
        <w:t xml:space="preserve"> Try to have different types of questions such as</w:t>
      </w:r>
      <w:r w:rsidRPr="6D62EEF1">
        <w:t xml:space="preserve"> yes or no question, multiple choice question, Likert scale question and </w:t>
      </w:r>
      <w:proofErr w:type="gramStart"/>
      <w:r w:rsidRPr="6D62EEF1">
        <w:t>open end</w:t>
      </w:r>
      <w:proofErr w:type="gramEnd"/>
      <w:r w:rsidRPr="6D62EEF1">
        <w:t xml:space="preserve"> question.</w:t>
      </w:r>
    </w:p>
    <w:p w14:paraId="35C5635E" w14:textId="77777777" w:rsidR="00F00BF2" w:rsidRDefault="00F00BF2" w:rsidP="00F00BF2">
      <w:pPr>
        <w:pStyle w:val="ListParagraph"/>
        <w:ind w:left="0"/>
      </w:pPr>
    </w:p>
    <w:p w14:paraId="7081DC92" w14:textId="77777777" w:rsidR="00F00BF2" w:rsidRDefault="00F00BF2" w:rsidP="00F00BF2">
      <w:pPr>
        <w:pStyle w:val="ListParagraph"/>
        <w:ind w:left="2160"/>
        <w:rPr>
          <w:b/>
          <w:bCs/>
          <w:u w:val="single"/>
        </w:rPr>
      </w:pPr>
    </w:p>
    <w:p w14:paraId="40F7BB8F" w14:textId="77777777" w:rsidR="00F00BF2" w:rsidRDefault="00F00BF2" w:rsidP="00F00BF2">
      <w:pPr>
        <w:pStyle w:val="ListParagraph"/>
        <w:ind w:left="2160"/>
        <w:rPr>
          <w:b/>
          <w:bCs/>
          <w:u w:val="single"/>
        </w:rPr>
      </w:pPr>
    </w:p>
    <w:p w14:paraId="7AE333CA" w14:textId="77777777" w:rsidR="00F00BF2" w:rsidRPr="00517CC1" w:rsidRDefault="00F00BF2" w:rsidP="00F00BF2">
      <w:pPr>
        <w:pStyle w:val="ListParagraph"/>
        <w:rPr>
          <w:b/>
          <w:bCs/>
        </w:rPr>
      </w:pPr>
      <w:r w:rsidRPr="39FFB683">
        <w:t xml:space="preserve">Question 1: </w:t>
      </w:r>
      <w:r>
        <w:t>Have you used Moodle before starting this course? Please circle your answer</w:t>
      </w:r>
    </w:p>
    <w:p w14:paraId="7946BA39" w14:textId="77777777" w:rsidR="00F00BF2" w:rsidRDefault="00F00BF2" w:rsidP="00F00BF2">
      <w:pPr>
        <w:pStyle w:val="ListParagraph"/>
        <w:rPr>
          <w:b/>
          <w:bCs/>
        </w:rPr>
      </w:pPr>
      <w:r>
        <w:tab/>
      </w:r>
      <w:r>
        <w:tab/>
      </w:r>
      <w:r w:rsidRPr="000E7B5A">
        <w:rPr>
          <w:b/>
          <w:bCs/>
        </w:rPr>
        <w:t xml:space="preserve">Yes </w:t>
      </w:r>
    </w:p>
    <w:p w14:paraId="29632800" w14:textId="77777777" w:rsidR="00F00BF2" w:rsidRPr="00620A19" w:rsidRDefault="00F00BF2" w:rsidP="00F00BF2">
      <w:pPr>
        <w:pStyle w:val="ListParagraph"/>
        <w:ind w:left="1440" w:firstLine="720"/>
        <w:rPr>
          <w:b/>
          <w:bCs/>
        </w:rPr>
      </w:pPr>
      <w:r w:rsidRPr="00620A19">
        <w:rPr>
          <w:b/>
          <w:bCs/>
        </w:rPr>
        <w:t>No</w:t>
      </w:r>
    </w:p>
    <w:p w14:paraId="5C025540" w14:textId="77777777" w:rsidR="00F00BF2" w:rsidRDefault="00F00BF2" w:rsidP="00F00BF2">
      <w:pPr>
        <w:pStyle w:val="ListParagraph"/>
      </w:pPr>
    </w:p>
    <w:p w14:paraId="608D5C81" w14:textId="77777777" w:rsidR="00F00BF2" w:rsidRDefault="00F00BF2" w:rsidP="00F00BF2">
      <w:pPr>
        <w:pStyle w:val="ListParagraph"/>
      </w:pPr>
      <w:r w:rsidRPr="39FFB683">
        <w:t xml:space="preserve">Question 2: </w:t>
      </w:r>
      <w:r>
        <w:t xml:space="preserve">Do you prefer virtual learning more than in class learning? Please circle your answer. </w:t>
      </w:r>
    </w:p>
    <w:p w14:paraId="2A229C0D" w14:textId="77777777" w:rsidR="00F00BF2" w:rsidRDefault="00F00BF2" w:rsidP="00F00BF2">
      <w:pPr>
        <w:pStyle w:val="ListParagraph"/>
        <w:rPr>
          <w:b/>
          <w:bCs/>
        </w:rPr>
      </w:pPr>
      <w:r>
        <w:tab/>
      </w:r>
      <w:r>
        <w:tab/>
      </w:r>
      <w:r w:rsidRPr="00517CC1">
        <w:rPr>
          <w:b/>
          <w:bCs/>
        </w:rPr>
        <w:t xml:space="preserve">Yes </w:t>
      </w:r>
    </w:p>
    <w:p w14:paraId="0CC97ABD" w14:textId="77777777" w:rsidR="00F00BF2" w:rsidRPr="00517CC1" w:rsidRDefault="00F00BF2" w:rsidP="00F00BF2">
      <w:pPr>
        <w:pStyle w:val="ListParagraph"/>
        <w:ind w:left="1440" w:firstLine="720"/>
        <w:rPr>
          <w:b/>
          <w:bCs/>
        </w:rPr>
      </w:pPr>
      <w:r>
        <w:rPr>
          <w:b/>
          <w:bCs/>
        </w:rPr>
        <w:t>N</w:t>
      </w:r>
      <w:r w:rsidRPr="00517CC1">
        <w:rPr>
          <w:b/>
          <w:bCs/>
        </w:rPr>
        <w:t xml:space="preserve">o </w:t>
      </w:r>
    </w:p>
    <w:p w14:paraId="28765A3C" w14:textId="77777777" w:rsidR="00F00BF2" w:rsidRDefault="00F00BF2" w:rsidP="00F00BF2">
      <w:pPr>
        <w:pStyle w:val="ListParagraph"/>
      </w:pPr>
    </w:p>
    <w:p w14:paraId="5F7084C4" w14:textId="77777777" w:rsidR="00F00BF2" w:rsidRDefault="00F00BF2" w:rsidP="00F00BF2">
      <w:pPr>
        <w:pStyle w:val="ListParagraph"/>
      </w:pPr>
      <w:r w:rsidRPr="39FFB683">
        <w:t xml:space="preserve">Question 3: </w:t>
      </w:r>
      <w:r>
        <w:t>How much do you agree that the virtual learning environment results in better communication between students and lecturers? Please circle your answer.</w:t>
      </w:r>
    </w:p>
    <w:p w14:paraId="7AA22C4A" w14:textId="77777777" w:rsidR="00F00BF2" w:rsidRDefault="00F00BF2" w:rsidP="00F00BF2">
      <w:pPr>
        <w:pStyle w:val="ListParagraph"/>
        <w:ind w:left="1440" w:firstLine="720"/>
        <w:rPr>
          <w:b/>
          <w:bCs/>
        </w:rPr>
      </w:pPr>
    </w:p>
    <w:p w14:paraId="3A8A11F6" w14:textId="77777777" w:rsidR="00F00BF2" w:rsidRPr="000E7B5A" w:rsidRDefault="00F00BF2" w:rsidP="00F00BF2">
      <w:pPr>
        <w:pStyle w:val="ListParagraph"/>
        <w:ind w:left="1440" w:firstLine="720"/>
        <w:rPr>
          <w:b/>
          <w:bCs/>
        </w:rPr>
      </w:pPr>
      <w:r w:rsidRPr="000E7B5A">
        <w:rPr>
          <w:b/>
          <w:bCs/>
        </w:rPr>
        <w:t>Strongly Agree</w:t>
      </w:r>
    </w:p>
    <w:p w14:paraId="5DDFE69A" w14:textId="77777777" w:rsidR="00F00BF2" w:rsidRDefault="00F00BF2" w:rsidP="00F00BF2">
      <w:pPr>
        <w:pStyle w:val="ListParagraph"/>
        <w:ind w:left="1440" w:firstLine="720"/>
        <w:rPr>
          <w:b/>
          <w:bCs/>
        </w:rPr>
      </w:pPr>
      <w:r w:rsidRPr="000E7B5A">
        <w:rPr>
          <w:b/>
          <w:bCs/>
        </w:rPr>
        <w:t>Agree</w:t>
      </w:r>
    </w:p>
    <w:p w14:paraId="719E92C9" w14:textId="77777777" w:rsidR="00F00BF2" w:rsidRPr="000E7B5A" w:rsidRDefault="00F00BF2" w:rsidP="00F00BF2">
      <w:pPr>
        <w:pStyle w:val="ListParagraph"/>
        <w:ind w:left="1440" w:firstLine="720"/>
        <w:rPr>
          <w:b/>
          <w:bCs/>
        </w:rPr>
      </w:pPr>
      <w:r>
        <w:rPr>
          <w:b/>
          <w:bCs/>
        </w:rPr>
        <w:t xml:space="preserve">Neither agree </w:t>
      </w:r>
      <w:proofErr w:type="gramStart"/>
      <w:r>
        <w:rPr>
          <w:b/>
          <w:bCs/>
        </w:rPr>
        <w:t>or</w:t>
      </w:r>
      <w:proofErr w:type="gramEnd"/>
      <w:r>
        <w:rPr>
          <w:b/>
          <w:bCs/>
        </w:rPr>
        <w:t xml:space="preserve"> disagree</w:t>
      </w:r>
    </w:p>
    <w:p w14:paraId="6B7217FC" w14:textId="77777777" w:rsidR="00F00BF2" w:rsidRPr="000E7B5A" w:rsidRDefault="00F00BF2" w:rsidP="00F00BF2">
      <w:pPr>
        <w:pStyle w:val="ListParagraph"/>
        <w:ind w:left="1440" w:firstLine="720"/>
        <w:rPr>
          <w:b/>
          <w:bCs/>
        </w:rPr>
      </w:pPr>
      <w:r w:rsidRPr="000E7B5A">
        <w:rPr>
          <w:b/>
          <w:bCs/>
        </w:rPr>
        <w:t>Disagree</w:t>
      </w:r>
    </w:p>
    <w:p w14:paraId="130F1F34" w14:textId="77777777" w:rsidR="00F00BF2" w:rsidRPr="001D1859" w:rsidRDefault="00F00BF2" w:rsidP="00F00BF2">
      <w:pPr>
        <w:pStyle w:val="ListParagraph"/>
        <w:ind w:left="1440" w:firstLine="720"/>
        <w:rPr>
          <w:b/>
          <w:bCs/>
        </w:rPr>
      </w:pPr>
      <w:r w:rsidRPr="000E7B5A">
        <w:rPr>
          <w:b/>
          <w:bCs/>
        </w:rPr>
        <w:t>Strongly Disagree</w:t>
      </w:r>
    </w:p>
    <w:p w14:paraId="462CBCB9" w14:textId="77777777" w:rsidR="00F00BF2" w:rsidRDefault="00F00BF2" w:rsidP="00F00BF2">
      <w:pPr>
        <w:pStyle w:val="ListParagraph"/>
      </w:pPr>
    </w:p>
    <w:p w14:paraId="3D50CCD7" w14:textId="77777777" w:rsidR="00F00BF2" w:rsidRPr="003E0B43" w:rsidRDefault="00F00BF2" w:rsidP="00F00BF2">
      <w:pPr>
        <w:ind w:left="720"/>
        <w:rPr>
          <w:b/>
          <w:bCs/>
        </w:rPr>
      </w:pPr>
      <w:r w:rsidRPr="39FFB683">
        <w:t xml:space="preserve">Question 4: </w:t>
      </w:r>
      <w:r>
        <w:t xml:space="preserve">On a scale of 1-5 How do you rate the quality of the contents on Moodle? </w:t>
      </w:r>
      <w:r w:rsidRPr="003E0B43">
        <w:rPr>
          <w:b/>
          <w:bCs/>
        </w:rPr>
        <w:t>(1 being lowest and 5 being the highest?</w:t>
      </w:r>
    </w:p>
    <w:p w14:paraId="5FCF2075" w14:textId="77777777" w:rsidR="00F00BF2" w:rsidRPr="00DA1B53" w:rsidRDefault="00F00BF2" w:rsidP="00F00BF2">
      <w:pPr>
        <w:ind w:left="720"/>
        <w:rPr>
          <w:b/>
          <w:bCs/>
        </w:rPr>
      </w:pPr>
      <w:r>
        <w:rPr>
          <w:noProof/>
        </w:rPr>
        <mc:AlternateContent>
          <mc:Choice Requires="wps">
            <w:drawing>
              <wp:anchor distT="0" distB="0" distL="114300" distR="114300" simplePos="0" relativeHeight="251659264" behindDoc="0" locked="0" layoutInCell="1" allowOverlap="1" wp14:anchorId="37FEB87F" wp14:editId="41F8B5DB">
                <wp:simplePos x="0" y="0"/>
                <wp:positionH relativeFrom="column">
                  <wp:posOffset>1362456</wp:posOffset>
                </wp:positionH>
                <wp:positionV relativeFrom="paragraph">
                  <wp:posOffset>20574</wp:posOffset>
                </wp:positionV>
                <wp:extent cx="530352" cy="274320"/>
                <wp:effectExtent l="0" t="0" r="15875" b="17780"/>
                <wp:wrapNone/>
                <wp:docPr id="9" name="Rectangle 9"/>
                <wp:cNvGraphicFramePr/>
                <a:graphic xmlns:a="http://schemas.openxmlformats.org/drawingml/2006/main">
                  <a:graphicData uri="http://schemas.microsoft.com/office/word/2010/wordprocessingShape">
                    <wps:wsp>
                      <wps:cNvSpPr/>
                      <wps:spPr>
                        <a:xfrm>
                          <a:off x="0" y="0"/>
                          <a:ext cx="530352" cy="2743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77FFF5" id="Rectangle 9" o:spid="_x0000_s1026" style="position:absolute;margin-left:107.3pt;margin-top:1.6pt;width:41.75pt;height:21.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" filled="f" strokecolor="#1f3763 [1604]" strokeweight="1pt"/>
            </w:pict>
          </mc:Fallback>
        </mc:AlternateContent>
      </w:r>
      <w:r>
        <w:tab/>
      </w:r>
      <w:r>
        <w:tab/>
      </w:r>
      <w:r>
        <w:tab/>
      </w:r>
    </w:p>
    <w:p w14:paraId="281D05DE" w14:textId="77777777" w:rsidR="00F00BF2" w:rsidRDefault="00F00BF2" w:rsidP="00F00BF2">
      <w:pPr>
        <w:ind w:left="720"/>
      </w:pPr>
    </w:p>
    <w:p w14:paraId="7C76D58F" w14:textId="77777777" w:rsidR="00F00BF2" w:rsidRDefault="00F00BF2" w:rsidP="00F00BF2">
      <w:pPr>
        <w:ind w:left="720"/>
      </w:pPr>
    </w:p>
    <w:p w14:paraId="75EBCCD3" w14:textId="77777777" w:rsidR="00F00BF2" w:rsidRDefault="00F00BF2" w:rsidP="00F00BF2">
      <w:pPr>
        <w:ind w:left="720"/>
      </w:pPr>
      <w:r w:rsidRPr="39FFB683">
        <w:t xml:space="preserve">Question </w:t>
      </w:r>
      <w:r>
        <w:t>5</w:t>
      </w:r>
      <w:r w:rsidRPr="39FFB683">
        <w:t xml:space="preserve">: </w:t>
      </w:r>
      <w:r>
        <w:t>Which of the activities in Moodle do you find useful? Please circle your answer.</w:t>
      </w:r>
      <w:r>
        <w:tab/>
      </w:r>
    </w:p>
    <w:p w14:paraId="721DC0D9" w14:textId="77777777" w:rsidR="00F00BF2" w:rsidRDefault="00F00BF2" w:rsidP="00F00BF2">
      <w:pPr>
        <w:ind w:left="1440" w:firstLine="720"/>
      </w:pPr>
      <w:r w:rsidRPr="00DA1B53">
        <w:rPr>
          <w:b/>
          <w:bCs/>
        </w:rPr>
        <w:t>Videos</w:t>
      </w:r>
    </w:p>
    <w:p w14:paraId="7A7C2AF5" w14:textId="77777777" w:rsidR="00F00BF2" w:rsidRDefault="00F00BF2" w:rsidP="00F00BF2">
      <w:pPr>
        <w:ind w:left="1440" w:firstLine="720"/>
      </w:pPr>
      <w:r w:rsidRPr="00DA1B53">
        <w:rPr>
          <w:b/>
          <w:bCs/>
        </w:rPr>
        <w:t>PowerPoint slides</w:t>
      </w:r>
    </w:p>
    <w:p w14:paraId="0888E907" w14:textId="77777777" w:rsidR="00F00BF2" w:rsidRPr="000D4463" w:rsidRDefault="00F00BF2" w:rsidP="00F00BF2">
      <w:pPr>
        <w:ind w:left="1440" w:firstLine="720"/>
      </w:pPr>
      <w:r w:rsidRPr="00DA1B53">
        <w:rPr>
          <w:b/>
          <w:bCs/>
        </w:rPr>
        <w:t>Quiz</w:t>
      </w:r>
    </w:p>
    <w:p w14:paraId="076053F0" w14:textId="77777777" w:rsidR="00F00BF2" w:rsidRDefault="00F00BF2" w:rsidP="00F00BF2">
      <w:pPr>
        <w:ind w:left="1440" w:firstLine="720"/>
        <w:rPr>
          <w:b/>
          <w:bCs/>
        </w:rPr>
      </w:pPr>
    </w:p>
    <w:p w14:paraId="1580DFFA" w14:textId="77777777" w:rsidR="00F00BF2" w:rsidRDefault="00F00BF2" w:rsidP="00F00BF2">
      <w:pPr>
        <w:ind w:firstLine="720"/>
      </w:pPr>
    </w:p>
    <w:p w14:paraId="0C1D3FBB" w14:textId="77777777" w:rsidR="00F00BF2" w:rsidRDefault="00F00BF2" w:rsidP="00F00BF2">
      <w:pPr>
        <w:ind w:firstLine="720"/>
      </w:pPr>
    </w:p>
    <w:p w14:paraId="5922AE77" w14:textId="77777777" w:rsidR="00F00BF2" w:rsidRDefault="00F00BF2" w:rsidP="00F00BF2">
      <w:pPr>
        <w:ind w:firstLine="720"/>
      </w:pPr>
    </w:p>
    <w:p w14:paraId="017AD27D" w14:textId="77777777" w:rsidR="00E7215B" w:rsidRDefault="00E7215B" w:rsidP="00F00BF2">
      <w:pPr>
        <w:ind w:firstLine="720"/>
      </w:pPr>
    </w:p>
    <w:p w14:paraId="228BFAA7" w14:textId="5E767531" w:rsidR="00F00BF2" w:rsidRPr="001D1859" w:rsidRDefault="00F00BF2" w:rsidP="00F00BF2">
      <w:pPr>
        <w:ind w:firstLine="720"/>
        <w:rPr>
          <w:b/>
          <w:bCs/>
        </w:rPr>
      </w:pPr>
      <w:r>
        <w:lastRenderedPageBreak/>
        <w:t>Question 6: How easy do you find connecting to Moodle? Please circle your answer.</w:t>
      </w:r>
    </w:p>
    <w:p w14:paraId="6F1B8FF6" w14:textId="77777777" w:rsidR="00F00BF2" w:rsidRDefault="00F00BF2" w:rsidP="00F00BF2">
      <w:r>
        <w:tab/>
      </w:r>
      <w:r>
        <w:tab/>
      </w:r>
      <w:r>
        <w:tab/>
      </w:r>
    </w:p>
    <w:p w14:paraId="0F6ED285" w14:textId="77777777" w:rsidR="00F00BF2" w:rsidRPr="00DA1B53" w:rsidRDefault="00F00BF2" w:rsidP="00F00BF2">
      <w:pPr>
        <w:ind w:left="1440" w:firstLine="720"/>
        <w:rPr>
          <w:b/>
          <w:bCs/>
        </w:rPr>
      </w:pPr>
      <w:r w:rsidRPr="00DA1B53">
        <w:rPr>
          <w:b/>
          <w:bCs/>
        </w:rPr>
        <w:t>Easy</w:t>
      </w:r>
    </w:p>
    <w:p w14:paraId="298EFF6D" w14:textId="77777777" w:rsidR="00F00BF2" w:rsidRDefault="00F00BF2" w:rsidP="00F00BF2">
      <w:pPr>
        <w:rPr>
          <w:b/>
          <w:bCs/>
        </w:rPr>
      </w:pPr>
      <w:r w:rsidRPr="00DA1B53">
        <w:rPr>
          <w:b/>
          <w:bCs/>
        </w:rPr>
        <w:tab/>
      </w:r>
      <w:r w:rsidRPr="00DA1B53">
        <w:rPr>
          <w:b/>
          <w:bCs/>
        </w:rPr>
        <w:tab/>
      </w:r>
      <w:r w:rsidRPr="00DA1B53">
        <w:rPr>
          <w:b/>
          <w:bCs/>
        </w:rPr>
        <w:tab/>
        <w:t>Very Easy</w:t>
      </w:r>
    </w:p>
    <w:p w14:paraId="6DE9BA88" w14:textId="77777777" w:rsidR="00F00BF2" w:rsidRPr="00DA1B53" w:rsidRDefault="00F00BF2" w:rsidP="00F00BF2">
      <w:pPr>
        <w:rPr>
          <w:b/>
          <w:bCs/>
        </w:rPr>
      </w:pPr>
      <w:r>
        <w:rPr>
          <w:b/>
          <w:bCs/>
        </w:rPr>
        <w:tab/>
      </w:r>
      <w:r>
        <w:rPr>
          <w:b/>
          <w:bCs/>
        </w:rPr>
        <w:tab/>
      </w:r>
      <w:r>
        <w:rPr>
          <w:b/>
          <w:bCs/>
        </w:rPr>
        <w:tab/>
        <w:t>Fair</w:t>
      </w:r>
    </w:p>
    <w:p w14:paraId="3AA5ED9D" w14:textId="77777777" w:rsidR="00F00BF2" w:rsidRPr="00DA1B53" w:rsidRDefault="00F00BF2" w:rsidP="00F00BF2">
      <w:pPr>
        <w:rPr>
          <w:b/>
          <w:bCs/>
        </w:rPr>
      </w:pPr>
      <w:r w:rsidRPr="00DA1B53">
        <w:rPr>
          <w:b/>
          <w:bCs/>
        </w:rPr>
        <w:tab/>
      </w:r>
      <w:r w:rsidRPr="00DA1B53">
        <w:rPr>
          <w:b/>
          <w:bCs/>
        </w:rPr>
        <w:tab/>
      </w:r>
      <w:r w:rsidRPr="00DA1B53">
        <w:rPr>
          <w:b/>
          <w:bCs/>
        </w:rPr>
        <w:tab/>
        <w:t>Difficult</w:t>
      </w:r>
    </w:p>
    <w:p w14:paraId="0A9983C5" w14:textId="77777777" w:rsidR="00F00BF2" w:rsidRPr="00DA1B53" w:rsidRDefault="00F00BF2" w:rsidP="00F00BF2">
      <w:pPr>
        <w:rPr>
          <w:b/>
          <w:bCs/>
        </w:rPr>
      </w:pPr>
      <w:r w:rsidRPr="00DA1B53">
        <w:rPr>
          <w:b/>
          <w:bCs/>
        </w:rPr>
        <w:tab/>
      </w:r>
      <w:r w:rsidRPr="00DA1B53">
        <w:rPr>
          <w:b/>
          <w:bCs/>
        </w:rPr>
        <w:tab/>
      </w:r>
      <w:r w:rsidRPr="00DA1B53">
        <w:rPr>
          <w:b/>
          <w:bCs/>
        </w:rPr>
        <w:tab/>
        <w:t>Very Difficult</w:t>
      </w:r>
    </w:p>
    <w:p w14:paraId="3E60C6FA" w14:textId="77777777" w:rsidR="00F00BF2" w:rsidRDefault="00F00BF2" w:rsidP="00F00BF2">
      <w:pPr>
        <w:ind w:firstLine="720"/>
      </w:pPr>
    </w:p>
    <w:p w14:paraId="4F36AAEE" w14:textId="01EC4D45" w:rsidR="00E7215B" w:rsidRDefault="00E7215B" w:rsidP="00E7215B">
      <w:pPr>
        <w:ind w:left="720"/>
      </w:pPr>
      <w:r>
        <w:t xml:space="preserve">Question 7: What are the advantages of using Virtual learning environment such as Moodle? _____________________________________________________________ </w:t>
      </w:r>
    </w:p>
    <w:p w14:paraId="7F483CA2" w14:textId="77777777" w:rsidR="00E7215B" w:rsidRDefault="00E7215B" w:rsidP="00E7215B">
      <w:r>
        <w:tab/>
        <w:t>_____________________________________________________________________</w:t>
      </w:r>
    </w:p>
    <w:p w14:paraId="114B05CB" w14:textId="77777777" w:rsidR="00E7215B" w:rsidRDefault="00E7215B" w:rsidP="00E7215B">
      <w:r>
        <w:tab/>
        <w:t>_____________________________________________________________________</w:t>
      </w:r>
    </w:p>
    <w:p w14:paraId="062A08CD" w14:textId="77777777" w:rsidR="00E7215B" w:rsidRDefault="00E7215B" w:rsidP="00E7215B"/>
    <w:p w14:paraId="21BE3752" w14:textId="454D007A" w:rsidR="00F00BF2" w:rsidRDefault="00F00BF2" w:rsidP="00E7215B">
      <w:pPr>
        <w:ind w:firstLine="720"/>
      </w:pPr>
      <w:r>
        <w:t xml:space="preserve">Question </w:t>
      </w:r>
      <w:r w:rsidR="00E7215B">
        <w:t>8</w:t>
      </w:r>
      <w:r>
        <w:t xml:space="preserve">: What age group do you fall in? </w:t>
      </w:r>
    </w:p>
    <w:p w14:paraId="195CF7BE" w14:textId="77777777" w:rsidR="00F00BF2" w:rsidRDefault="00F00BF2" w:rsidP="00F00BF2">
      <w:r>
        <w:tab/>
      </w:r>
      <w:r>
        <w:tab/>
      </w:r>
      <w:r>
        <w:tab/>
        <w:t>18-24</w:t>
      </w:r>
    </w:p>
    <w:p w14:paraId="1E98FB48" w14:textId="77777777" w:rsidR="00F00BF2" w:rsidRDefault="00F00BF2" w:rsidP="00F00BF2">
      <w:r>
        <w:tab/>
      </w:r>
      <w:r>
        <w:tab/>
      </w:r>
      <w:r>
        <w:tab/>
        <w:t>25-30</w:t>
      </w:r>
    </w:p>
    <w:p w14:paraId="6DECC907" w14:textId="77777777" w:rsidR="00F00BF2" w:rsidRDefault="00F00BF2" w:rsidP="00F00BF2">
      <w:r>
        <w:tab/>
      </w:r>
      <w:r>
        <w:tab/>
      </w:r>
      <w:r>
        <w:tab/>
        <w:t>31-50</w:t>
      </w:r>
    </w:p>
    <w:p w14:paraId="2FE90383" w14:textId="77777777" w:rsidR="00F00BF2" w:rsidRDefault="00F00BF2" w:rsidP="00F00BF2">
      <w:r>
        <w:tab/>
      </w:r>
      <w:r>
        <w:tab/>
      </w:r>
      <w:r>
        <w:tab/>
        <w:t>50+</w:t>
      </w:r>
    </w:p>
    <w:p w14:paraId="193876B5" w14:textId="77777777" w:rsidR="00F00BF2" w:rsidRDefault="00F00BF2" w:rsidP="00F00BF2"/>
    <w:p w14:paraId="13415934" w14:textId="77777777" w:rsidR="00F00BF2" w:rsidRDefault="00F00BF2" w:rsidP="00F00BF2">
      <w:r>
        <w:tab/>
      </w:r>
    </w:p>
    <w:p w14:paraId="4D07CF9F" w14:textId="77777777" w:rsidR="00F00BF2" w:rsidRDefault="00F00BF2" w:rsidP="00F00BF2">
      <w:pPr>
        <w:ind w:firstLine="720"/>
      </w:pPr>
    </w:p>
    <w:p w14:paraId="3FB4D549" w14:textId="77777777" w:rsidR="00F00BF2" w:rsidRDefault="00F00BF2" w:rsidP="00F00BF2">
      <w:pPr>
        <w:ind w:firstLine="720"/>
      </w:pPr>
      <w:r>
        <w:t>Further questions, please list your questions below.</w:t>
      </w:r>
    </w:p>
    <w:p w14:paraId="17673926" w14:textId="77777777" w:rsidR="00F00BF2" w:rsidRPr="00877BBD" w:rsidRDefault="00F00BF2" w:rsidP="00F00BF2"/>
    <w:p w14:paraId="6E08224C" w14:textId="77777777" w:rsidR="00F00BF2" w:rsidRPr="00285DCC" w:rsidRDefault="00F00BF2" w:rsidP="00F00BF2">
      <w:pPr>
        <w:rPr>
          <w:rFonts w:ascii="Times New Roman" w:eastAsia="Times New Roman" w:hAnsi="Times New Roman" w:cs="Times New Roman"/>
          <w:lang w:eastAsia="en-GB"/>
        </w:rPr>
      </w:pPr>
    </w:p>
    <w:p w14:paraId="49189FFD" w14:textId="77777777" w:rsidR="00F00BF2" w:rsidRPr="00F86512" w:rsidRDefault="00F00BF2" w:rsidP="00F00BF2">
      <w:pPr>
        <w:ind w:left="360"/>
        <w:rPr>
          <w:rFonts w:eastAsia="Times New Roman" w:cstheme="minorHAnsi"/>
          <w:color w:val="000000" w:themeColor="text1"/>
          <w:lang w:eastAsia="en-GB"/>
        </w:rPr>
      </w:pPr>
    </w:p>
    <w:p w14:paraId="50BE99C8" w14:textId="77777777" w:rsidR="00F00BF2" w:rsidRPr="00F86512" w:rsidRDefault="00F00BF2" w:rsidP="00F00BF2">
      <w:pPr>
        <w:pStyle w:val="ListParagraph"/>
        <w:rPr>
          <w:rFonts w:eastAsia="Times New Roman" w:cstheme="minorHAnsi"/>
          <w:color w:val="000000" w:themeColor="text1"/>
          <w:lang w:eastAsia="en-GB"/>
        </w:rPr>
      </w:pPr>
    </w:p>
    <w:p w14:paraId="3B1E6493" w14:textId="77777777" w:rsidR="00F00BF2" w:rsidRDefault="00F00BF2" w:rsidP="00F00BF2"/>
    <w:p w14:paraId="180529DB" w14:textId="77777777" w:rsidR="00F00BF2" w:rsidRDefault="00F00BF2" w:rsidP="00F00BF2"/>
    <w:p w14:paraId="192370DB" w14:textId="77777777" w:rsidR="00F00BF2" w:rsidRDefault="00F00BF2" w:rsidP="00F00BF2"/>
    <w:p w14:paraId="7FAD412B" w14:textId="77777777" w:rsidR="00F00BF2" w:rsidRDefault="00F00BF2" w:rsidP="00F00BF2"/>
    <w:p w14:paraId="34AA16FE" w14:textId="77777777" w:rsidR="00F00BF2" w:rsidRDefault="00F00BF2" w:rsidP="00F00BF2"/>
    <w:p w14:paraId="7C40D839" w14:textId="77777777" w:rsidR="00F00BF2" w:rsidRDefault="00F00BF2" w:rsidP="00F00BF2"/>
    <w:p w14:paraId="5EB40D9F" w14:textId="77777777" w:rsidR="00F00BF2" w:rsidRDefault="00F00BF2" w:rsidP="00F00BF2"/>
    <w:p w14:paraId="3C7B83F9" w14:textId="77777777" w:rsidR="00F00BF2" w:rsidRDefault="00F00BF2" w:rsidP="00F00BF2"/>
    <w:p w14:paraId="6982C0EB" w14:textId="77777777" w:rsidR="00F00BF2" w:rsidRDefault="00F00BF2" w:rsidP="00F00BF2"/>
    <w:p w14:paraId="582FF2ED" w14:textId="77777777" w:rsidR="00F00BF2" w:rsidRDefault="00F00BF2" w:rsidP="00F00BF2"/>
    <w:p w14:paraId="42875C18" w14:textId="77777777" w:rsidR="00F00BF2" w:rsidRDefault="00F00BF2" w:rsidP="00F00BF2"/>
    <w:p w14:paraId="5DE4D112" w14:textId="77777777" w:rsidR="00F00BF2" w:rsidRDefault="00F00BF2" w:rsidP="00F00BF2"/>
    <w:p w14:paraId="2E357CE7" w14:textId="77777777" w:rsidR="00F00BF2" w:rsidRDefault="00F00BF2" w:rsidP="00F00BF2"/>
    <w:p w14:paraId="550569D5" w14:textId="77777777" w:rsidR="00F00BF2" w:rsidRDefault="00F00BF2" w:rsidP="00F00BF2"/>
    <w:p w14:paraId="4BB9E7E5" w14:textId="77777777" w:rsidR="00F00BF2" w:rsidRDefault="00F00BF2" w:rsidP="00F00BF2"/>
    <w:p w14:paraId="36021C07" w14:textId="77777777" w:rsidR="00F00BF2" w:rsidRDefault="00F00BF2" w:rsidP="00F00BF2"/>
    <w:p w14:paraId="09F9F83C" w14:textId="77777777" w:rsidR="00F00BF2" w:rsidRDefault="00F00BF2" w:rsidP="00F00BF2"/>
    <w:p w14:paraId="55B4D868" w14:textId="77777777" w:rsidR="00F00BF2" w:rsidRDefault="00F00BF2" w:rsidP="00F00BF2"/>
    <w:p w14:paraId="15DEF9FB" w14:textId="77777777" w:rsidR="00F00BF2" w:rsidRDefault="00F00BF2" w:rsidP="00F00BF2"/>
    <w:p w14:paraId="2628D0C0" w14:textId="77777777" w:rsidR="00F00BF2" w:rsidRDefault="00F00BF2" w:rsidP="00F00BF2"/>
    <w:p w14:paraId="06DD22EE" w14:textId="77777777" w:rsidR="00F00BF2" w:rsidRDefault="00F00BF2" w:rsidP="00F00BF2"/>
    <w:p w14:paraId="6C91BB62" w14:textId="77777777" w:rsidR="00F00BF2" w:rsidRDefault="00F00BF2" w:rsidP="00F00BF2">
      <w:r>
        <w:lastRenderedPageBreak/>
        <w:t xml:space="preserve">Appendix 2. </w:t>
      </w:r>
    </w:p>
    <w:p w14:paraId="2DCE7DE9" w14:textId="77777777" w:rsidR="00F00BF2" w:rsidRDefault="00F00BF2" w:rsidP="00F00BF2">
      <w:r>
        <w:t xml:space="preserve"> </w:t>
      </w:r>
    </w:p>
    <w:p w14:paraId="65C12F48" w14:textId="77777777" w:rsidR="00F00BF2" w:rsidRDefault="00F00BF2" w:rsidP="00F00BF2"/>
    <w:p w14:paraId="3F3FBC9E" w14:textId="77777777" w:rsidR="00F00BF2" w:rsidRPr="00CE06B6" w:rsidRDefault="00F00BF2" w:rsidP="00F00BF2">
      <w:pPr>
        <w:jc w:val="center"/>
        <w:rPr>
          <w:rFonts w:ascii="Calibri" w:eastAsia="Times New Roman" w:hAnsi="Calibri" w:cs="Calibri"/>
          <w:b/>
          <w:bCs/>
          <w:color w:val="161616"/>
          <w:sz w:val="28"/>
          <w:szCs w:val="28"/>
          <w:lang w:eastAsia="en-GB"/>
        </w:rPr>
      </w:pPr>
      <w:r w:rsidRPr="00CE06B6">
        <w:rPr>
          <w:rFonts w:ascii="Calibri" w:eastAsia="Times New Roman" w:hAnsi="Calibri" w:cs="Calibri"/>
          <w:b/>
          <w:bCs/>
          <w:color w:val="161616"/>
          <w:sz w:val="28"/>
          <w:szCs w:val="28"/>
          <w:lang w:eastAsia="en-GB"/>
        </w:rPr>
        <w:t>The Impact of Virtual Learning Environment (VLE) Moodle on the students of UWTSD London Campus</w:t>
      </w:r>
    </w:p>
    <w:p w14:paraId="0B33BC9D" w14:textId="77777777" w:rsidR="00F00BF2" w:rsidRDefault="00F00BF2" w:rsidP="00F00BF2"/>
    <w:tbl>
      <w:tblPr>
        <w:tblW w:w="8377" w:type="dxa"/>
        <w:tblLook w:val="04A0" w:firstRow="1" w:lastRow="0" w:firstColumn="1" w:lastColumn="0" w:noHBand="0" w:noVBand="1"/>
      </w:tblPr>
      <w:tblGrid>
        <w:gridCol w:w="8021"/>
        <w:gridCol w:w="222"/>
        <w:gridCol w:w="222"/>
      </w:tblGrid>
      <w:tr w:rsidR="00F00BF2" w:rsidRPr="00CE06B6" w14:paraId="18EB85CA" w14:textId="77777777" w:rsidTr="00F20364">
        <w:trPr>
          <w:trHeight w:val="382"/>
        </w:trPr>
        <w:tc>
          <w:tcPr>
            <w:tcW w:w="8377" w:type="dxa"/>
            <w:gridSpan w:val="3"/>
            <w:tcBorders>
              <w:top w:val="nil"/>
              <w:left w:val="nil"/>
              <w:bottom w:val="nil"/>
              <w:right w:val="nil"/>
            </w:tcBorders>
            <w:shd w:val="clear" w:color="auto" w:fill="auto"/>
            <w:noWrap/>
            <w:vAlign w:val="bottom"/>
            <w:hideMark/>
          </w:tcPr>
          <w:p w14:paraId="5AD783E3" w14:textId="77777777" w:rsidR="00F00BF2" w:rsidRPr="00CE06B6" w:rsidRDefault="00F00BF2" w:rsidP="00F20364">
            <w:pPr>
              <w:rPr>
                <w:rFonts w:ascii="Calibri (Body)" w:eastAsia="Times New Roman" w:hAnsi="Calibri (Body)" w:cs="Calibri"/>
                <w:color w:val="000000"/>
                <w:lang w:eastAsia="en-GB"/>
              </w:rPr>
            </w:pPr>
            <w:r w:rsidRPr="00CE06B6">
              <w:rPr>
                <w:rFonts w:ascii="Calibri (Body)" w:eastAsia="Times New Roman" w:hAnsi="Calibri (Body)" w:cs="Calibri"/>
                <w:color w:val="000000"/>
                <w:lang w:eastAsia="en-GB"/>
              </w:rPr>
              <w:t>Student Name: Razia Shakur Student ID: 1914915</w:t>
            </w:r>
          </w:p>
        </w:tc>
      </w:tr>
      <w:tr w:rsidR="00F00BF2" w:rsidRPr="00CE06B6" w14:paraId="07BA8A8F" w14:textId="77777777" w:rsidTr="00F20364">
        <w:trPr>
          <w:trHeight w:val="382"/>
        </w:trPr>
        <w:tc>
          <w:tcPr>
            <w:tcW w:w="8021" w:type="dxa"/>
            <w:tcBorders>
              <w:top w:val="nil"/>
              <w:left w:val="nil"/>
              <w:bottom w:val="nil"/>
              <w:right w:val="nil"/>
            </w:tcBorders>
            <w:shd w:val="clear" w:color="auto" w:fill="auto"/>
            <w:noWrap/>
            <w:vAlign w:val="bottom"/>
            <w:hideMark/>
          </w:tcPr>
          <w:p w14:paraId="1E78668F" w14:textId="77777777" w:rsidR="00F00BF2" w:rsidRPr="00CE06B6" w:rsidRDefault="00F00BF2" w:rsidP="00F20364">
            <w:pPr>
              <w:rPr>
                <w:rFonts w:ascii="Calibri (Body)" w:eastAsia="Times New Roman" w:hAnsi="Calibri (Body)" w:cs="Calibri"/>
                <w:color w:val="000000"/>
                <w:lang w:eastAsia="en-GB"/>
              </w:rPr>
            </w:pPr>
            <w:r w:rsidRPr="00CE06B6">
              <w:rPr>
                <w:rFonts w:ascii="Calibri (Body)" w:eastAsia="Times New Roman" w:hAnsi="Calibri (Body)" w:cs="Calibri"/>
                <w:color w:val="000000"/>
                <w:lang w:eastAsia="en-GB"/>
              </w:rPr>
              <w:t>Questionnaire Results</w:t>
            </w:r>
          </w:p>
        </w:tc>
        <w:tc>
          <w:tcPr>
            <w:tcW w:w="178" w:type="dxa"/>
            <w:tcBorders>
              <w:top w:val="nil"/>
              <w:left w:val="nil"/>
              <w:bottom w:val="nil"/>
              <w:right w:val="nil"/>
            </w:tcBorders>
            <w:shd w:val="clear" w:color="auto" w:fill="auto"/>
            <w:noWrap/>
            <w:vAlign w:val="bottom"/>
            <w:hideMark/>
          </w:tcPr>
          <w:p w14:paraId="0C033D11" w14:textId="77777777" w:rsidR="00F00BF2" w:rsidRPr="00CE06B6" w:rsidRDefault="00F00BF2" w:rsidP="00F20364">
            <w:pPr>
              <w:rPr>
                <w:rFonts w:ascii="Calibri (Body)" w:eastAsia="Times New Roman" w:hAnsi="Calibri (Body)" w:cs="Calibri"/>
                <w:color w:val="000000"/>
                <w:sz w:val="32"/>
                <w:szCs w:val="32"/>
                <w:lang w:eastAsia="en-GB"/>
              </w:rPr>
            </w:pPr>
          </w:p>
        </w:tc>
        <w:tc>
          <w:tcPr>
            <w:tcW w:w="178" w:type="dxa"/>
            <w:tcBorders>
              <w:top w:val="nil"/>
              <w:left w:val="nil"/>
              <w:bottom w:val="nil"/>
              <w:right w:val="nil"/>
            </w:tcBorders>
            <w:shd w:val="clear" w:color="auto" w:fill="auto"/>
            <w:noWrap/>
            <w:vAlign w:val="bottom"/>
            <w:hideMark/>
          </w:tcPr>
          <w:p w14:paraId="734A62BB" w14:textId="77777777" w:rsidR="00F00BF2" w:rsidRPr="00CE06B6" w:rsidRDefault="00F00BF2" w:rsidP="00F20364">
            <w:pPr>
              <w:rPr>
                <w:rFonts w:ascii="Times New Roman" w:eastAsia="Times New Roman" w:hAnsi="Times New Roman" w:cs="Times New Roman"/>
                <w:sz w:val="32"/>
                <w:szCs w:val="32"/>
                <w:lang w:eastAsia="en-GB"/>
              </w:rPr>
            </w:pPr>
          </w:p>
        </w:tc>
      </w:tr>
    </w:tbl>
    <w:p w14:paraId="1A6255B6" w14:textId="77777777" w:rsidR="00F00BF2" w:rsidRDefault="00F00BF2" w:rsidP="00F00BF2">
      <w:pPr>
        <w:rPr>
          <w:sz w:val="32"/>
          <w:szCs w:val="32"/>
        </w:rPr>
      </w:pPr>
    </w:p>
    <w:tbl>
      <w:tblPr>
        <w:tblW w:w="7361" w:type="dxa"/>
        <w:tblLook w:val="04A0" w:firstRow="1" w:lastRow="0" w:firstColumn="1" w:lastColumn="0" w:noHBand="0" w:noVBand="1"/>
      </w:tblPr>
      <w:tblGrid>
        <w:gridCol w:w="5660"/>
        <w:gridCol w:w="1701"/>
      </w:tblGrid>
      <w:tr w:rsidR="00F00BF2" w:rsidRPr="00CE06B6" w14:paraId="72592634" w14:textId="77777777" w:rsidTr="00F20364">
        <w:trPr>
          <w:trHeight w:val="538"/>
        </w:trPr>
        <w:tc>
          <w:tcPr>
            <w:tcW w:w="5660" w:type="dxa"/>
            <w:tcBorders>
              <w:top w:val="single" w:sz="8" w:space="0" w:color="auto"/>
              <w:left w:val="single" w:sz="8" w:space="0" w:color="auto"/>
              <w:bottom w:val="single" w:sz="4" w:space="0" w:color="auto"/>
              <w:right w:val="single" w:sz="4" w:space="0" w:color="auto"/>
            </w:tcBorders>
            <w:shd w:val="clear" w:color="4472C4" w:fill="B4C6E7"/>
            <w:vAlign w:val="bottom"/>
            <w:hideMark/>
          </w:tcPr>
          <w:p w14:paraId="497EDEB7" w14:textId="77777777" w:rsidR="00F00BF2" w:rsidRPr="00CE06B6" w:rsidRDefault="00F00BF2" w:rsidP="00F20364">
            <w:pPr>
              <w:jc w:val="center"/>
              <w:rPr>
                <w:rFonts w:ascii="Calibri" w:eastAsia="Times New Roman" w:hAnsi="Calibri" w:cs="Calibri"/>
                <w:b/>
                <w:bCs/>
                <w:color w:val="000000"/>
                <w:lang w:eastAsia="en-GB"/>
              </w:rPr>
            </w:pPr>
            <w:r w:rsidRPr="00CE06B6">
              <w:rPr>
                <w:rFonts w:ascii="Calibri" w:eastAsia="Times New Roman" w:hAnsi="Calibri" w:cs="Calibri"/>
                <w:b/>
                <w:bCs/>
                <w:color w:val="000000"/>
                <w:lang w:eastAsia="en-GB"/>
              </w:rPr>
              <w:t xml:space="preserve">1. Have you ever used Moodle before starting this course? </w:t>
            </w:r>
          </w:p>
        </w:tc>
        <w:tc>
          <w:tcPr>
            <w:tcW w:w="1701" w:type="dxa"/>
            <w:tcBorders>
              <w:top w:val="single" w:sz="8" w:space="0" w:color="auto"/>
              <w:left w:val="nil"/>
              <w:bottom w:val="single" w:sz="4" w:space="0" w:color="auto"/>
              <w:right w:val="single" w:sz="8" w:space="0" w:color="auto"/>
            </w:tcBorders>
            <w:shd w:val="clear" w:color="4472C4" w:fill="B4C6E7"/>
            <w:vAlign w:val="bottom"/>
            <w:hideMark/>
          </w:tcPr>
          <w:p w14:paraId="2332E3C8" w14:textId="77777777" w:rsidR="00F00BF2" w:rsidRPr="00CE06B6" w:rsidRDefault="00F00BF2" w:rsidP="00F20364">
            <w:pPr>
              <w:jc w:val="center"/>
              <w:rPr>
                <w:rFonts w:ascii="Calibri" w:eastAsia="Times New Roman" w:hAnsi="Calibri" w:cs="Calibri"/>
                <w:b/>
                <w:bCs/>
                <w:color w:val="161616"/>
                <w:lang w:eastAsia="en-GB"/>
              </w:rPr>
            </w:pPr>
            <w:r w:rsidRPr="00CE06B6">
              <w:rPr>
                <w:rFonts w:ascii="Calibri" w:eastAsia="Times New Roman" w:hAnsi="Calibri" w:cs="Calibri"/>
                <w:b/>
                <w:bCs/>
                <w:color w:val="161616"/>
                <w:lang w:eastAsia="en-GB"/>
              </w:rPr>
              <w:t> </w:t>
            </w:r>
          </w:p>
        </w:tc>
      </w:tr>
      <w:tr w:rsidR="00F00BF2" w:rsidRPr="00CE06B6" w14:paraId="499F3373" w14:textId="77777777" w:rsidTr="00F20364">
        <w:trPr>
          <w:trHeight w:val="420"/>
        </w:trPr>
        <w:tc>
          <w:tcPr>
            <w:tcW w:w="5660" w:type="dxa"/>
            <w:tcBorders>
              <w:top w:val="nil"/>
              <w:left w:val="single" w:sz="8" w:space="0" w:color="auto"/>
              <w:bottom w:val="single" w:sz="4" w:space="0" w:color="auto"/>
              <w:right w:val="single" w:sz="4" w:space="0" w:color="auto"/>
            </w:tcBorders>
            <w:shd w:val="clear" w:color="auto" w:fill="auto"/>
            <w:noWrap/>
            <w:vAlign w:val="bottom"/>
            <w:hideMark/>
          </w:tcPr>
          <w:p w14:paraId="611B7BB8" w14:textId="77777777" w:rsidR="00F00BF2" w:rsidRPr="00CE06B6" w:rsidRDefault="00F00BF2" w:rsidP="00F20364">
            <w:pPr>
              <w:jc w:val="center"/>
              <w:rPr>
                <w:rFonts w:ascii="Calibri" w:eastAsia="Times New Roman" w:hAnsi="Calibri" w:cs="Calibri"/>
                <w:color w:val="000000"/>
                <w:lang w:eastAsia="en-GB"/>
              </w:rPr>
            </w:pPr>
            <w:r w:rsidRPr="00CE06B6">
              <w:rPr>
                <w:rFonts w:ascii="Calibri" w:eastAsia="Times New Roman" w:hAnsi="Calibri" w:cs="Calibri"/>
                <w:color w:val="000000"/>
                <w:lang w:eastAsia="en-GB"/>
              </w:rPr>
              <w:t>Yes</w:t>
            </w:r>
          </w:p>
        </w:tc>
        <w:tc>
          <w:tcPr>
            <w:tcW w:w="1701" w:type="dxa"/>
            <w:tcBorders>
              <w:top w:val="nil"/>
              <w:left w:val="nil"/>
              <w:bottom w:val="single" w:sz="4" w:space="0" w:color="auto"/>
              <w:right w:val="single" w:sz="8" w:space="0" w:color="auto"/>
            </w:tcBorders>
            <w:shd w:val="clear" w:color="auto" w:fill="auto"/>
            <w:noWrap/>
            <w:vAlign w:val="bottom"/>
            <w:hideMark/>
          </w:tcPr>
          <w:p w14:paraId="76663229" w14:textId="77777777" w:rsidR="00F00BF2" w:rsidRPr="00CE06B6" w:rsidRDefault="00F00BF2" w:rsidP="00F20364">
            <w:pPr>
              <w:jc w:val="center"/>
              <w:rPr>
                <w:rFonts w:ascii="Calibri" w:eastAsia="Times New Roman" w:hAnsi="Calibri" w:cs="Calibri"/>
                <w:color w:val="000000"/>
                <w:lang w:eastAsia="en-GB"/>
              </w:rPr>
            </w:pPr>
            <w:r w:rsidRPr="00CE06B6">
              <w:rPr>
                <w:rFonts w:ascii="Calibri" w:eastAsia="Times New Roman" w:hAnsi="Calibri" w:cs="Calibri"/>
                <w:color w:val="000000"/>
                <w:lang w:eastAsia="en-GB"/>
              </w:rPr>
              <w:t>6</w:t>
            </w:r>
          </w:p>
        </w:tc>
      </w:tr>
      <w:tr w:rsidR="00F00BF2" w:rsidRPr="00CE06B6" w14:paraId="353D8833" w14:textId="77777777" w:rsidTr="00F20364">
        <w:trPr>
          <w:trHeight w:val="440"/>
        </w:trPr>
        <w:tc>
          <w:tcPr>
            <w:tcW w:w="5660" w:type="dxa"/>
            <w:tcBorders>
              <w:top w:val="nil"/>
              <w:left w:val="single" w:sz="8" w:space="0" w:color="auto"/>
              <w:bottom w:val="single" w:sz="8" w:space="0" w:color="auto"/>
              <w:right w:val="single" w:sz="4" w:space="0" w:color="auto"/>
            </w:tcBorders>
            <w:shd w:val="clear" w:color="auto" w:fill="auto"/>
            <w:noWrap/>
            <w:vAlign w:val="bottom"/>
            <w:hideMark/>
          </w:tcPr>
          <w:p w14:paraId="7B85939F" w14:textId="77777777" w:rsidR="00F00BF2" w:rsidRPr="00CE06B6" w:rsidRDefault="00F00BF2" w:rsidP="00F20364">
            <w:pPr>
              <w:jc w:val="center"/>
              <w:rPr>
                <w:rFonts w:ascii="Calibri" w:eastAsia="Times New Roman" w:hAnsi="Calibri" w:cs="Calibri"/>
                <w:color w:val="000000"/>
                <w:lang w:eastAsia="en-GB"/>
              </w:rPr>
            </w:pPr>
            <w:r w:rsidRPr="00CE06B6">
              <w:rPr>
                <w:rFonts w:ascii="Calibri" w:eastAsia="Times New Roman" w:hAnsi="Calibri" w:cs="Calibri"/>
                <w:color w:val="000000"/>
                <w:lang w:eastAsia="en-GB"/>
              </w:rPr>
              <w:t>No</w:t>
            </w:r>
          </w:p>
        </w:tc>
        <w:tc>
          <w:tcPr>
            <w:tcW w:w="1701" w:type="dxa"/>
            <w:tcBorders>
              <w:top w:val="nil"/>
              <w:left w:val="nil"/>
              <w:bottom w:val="single" w:sz="8" w:space="0" w:color="auto"/>
              <w:right w:val="single" w:sz="8" w:space="0" w:color="auto"/>
            </w:tcBorders>
            <w:shd w:val="clear" w:color="auto" w:fill="auto"/>
            <w:noWrap/>
            <w:vAlign w:val="bottom"/>
            <w:hideMark/>
          </w:tcPr>
          <w:p w14:paraId="4E7D3A97" w14:textId="77777777" w:rsidR="00F00BF2" w:rsidRPr="00CE06B6" w:rsidRDefault="00F00BF2" w:rsidP="00F20364">
            <w:pPr>
              <w:jc w:val="center"/>
              <w:rPr>
                <w:rFonts w:ascii="Calibri" w:eastAsia="Times New Roman" w:hAnsi="Calibri" w:cs="Calibri"/>
                <w:color w:val="000000"/>
                <w:lang w:eastAsia="en-GB"/>
              </w:rPr>
            </w:pPr>
            <w:r w:rsidRPr="00CE06B6">
              <w:rPr>
                <w:rFonts w:ascii="Calibri" w:eastAsia="Times New Roman" w:hAnsi="Calibri" w:cs="Calibri"/>
                <w:color w:val="000000"/>
                <w:lang w:eastAsia="en-GB"/>
              </w:rPr>
              <w:t>14</w:t>
            </w:r>
          </w:p>
        </w:tc>
      </w:tr>
    </w:tbl>
    <w:p w14:paraId="149EE219" w14:textId="77777777" w:rsidR="00F00BF2" w:rsidRDefault="00F00BF2" w:rsidP="00F00BF2">
      <w:pPr>
        <w:rPr>
          <w:sz w:val="32"/>
          <w:szCs w:val="32"/>
        </w:rPr>
      </w:pPr>
    </w:p>
    <w:tbl>
      <w:tblPr>
        <w:tblW w:w="7366" w:type="dxa"/>
        <w:tblLook w:val="04A0" w:firstRow="1" w:lastRow="0" w:firstColumn="1" w:lastColumn="0" w:noHBand="0" w:noVBand="1"/>
      </w:tblPr>
      <w:tblGrid>
        <w:gridCol w:w="5665"/>
        <w:gridCol w:w="1701"/>
      </w:tblGrid>
      <w:tr w:rsidR="00F00BF2" w:rsidRPr="00CA528C" w14:paraId="6CBD4FE0" w14:textId="77777777" w:rsidTr="00F20364">
        <w:trPr>
          <w:trHeight w:val="774"/>
        </w:trPr>
        <w:tc>
          <w:tcPr>
            <w:tcW w:w="5665" w:type="dxa"/>
            <w:tcBorders>
              <w:top w:val="single" w:sz="4" w:space="0" w:color="auto"/>
              <w:left w:val="single" w:sz="4" w:space="0" w:color="auto"/>
              <w:bottom w:val="single" w:sz="4" w:space="0" w:color="auto"/>
              <w:right w:val="single" w:sz="4" w:space="0" w:color="auto"/>
            </w:tcBorders>
            <w:shd w:val="clear" w:color="000000" w:fill="FCE4D6"/>
            <w:vAlign w:val="bottom"/>
            <w:hideMark/>
          </w:tcPr>
          <w:p w14:paraId="2E549D31" w14:textId="77777777" w:rsidR="00F00BF2" w:rsidRPr="00CA528C" w:rsidRDefault="00F00BF2" w:rsidP="00F20364">
            <w:pPr>
              <w:jc w:val="center"/>
              <w:rPr>
                <w:rFonts w:ascii="Calibri" w:eastAsia="Times New Roman" w:hAnsi="Calibri" w:cs="Calibri"/>
                <w:b/>
                <w:bCs/>
                <w:color w:val="000000"/>
                <w:lang w:eastAsia="en-GB"/>
              </w:rPr>
            </w:pPr>
            <w:r w:rsidRPr="00CA528C">
              <w:rPr>
                <w:rFonts w:ascii="Calibri" w:eastAsia="Times New Roman" w:hAnsi="Calibri" w:cs="Calibri"/>
                <w:b/>
                <w:bCs/>
                <w:color w:val="000000"/>
                <w:lang w:eastAsia="en-GB"/>
              </w:rPr>
              <w:t>2. Do you prefer Virtual Learning more than in class learning</w:t>
            </w:r>
          </w:p>
        </w:tc>
        <w:tc>
          <w:tcPr>
            <w:tcW w:w="1701" w:type="dxa"/>
            <w:tcBorders>
              <w:top w:val="single" w:sz="4" w:space="0" w:color="auto"/>
              <w:left w:val="nil"/>
              <w:bottom w:val="single" w:sz="4" w:space="0" w:color="auto"/>
              <w:right w:val="single" w:sz="4" w:space="0" w:color="auto"/>
            </w:tcBorders>
            <w:shd w:val="clear" w:color="000000" w:fill="FCE4D6"/>
            <w:noWrap/>
            <w:vAlign w:val="bottom"/>
            <w:hideMark/>
          </w:tcPr>
          <w:p w14:paraId="7F1F3EE8"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 </w:t>
            </w:r>
          </w:p>
        </w:tc>
      </w:tr>
      <w:tr w:rsidR="00F00BF2" w:rsidRPr="00CA528C" w14:paraId="68046861"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35AE3F7C"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Yes</w:t>
            </w:r>
          </w:p>
        </w:tc>
        <w:tc>
          <w:tcPr>
            <w:tcW w:w="1701" w:type="dxa"/>
            <w:tcBorders>
              <w:top w:val="nil"/>
              <w:left w:val="nil"/>
              <w:bottom w:val="single" w:sz="4" w:space="0" w:color="auto"/>
              <w:right w:val="single" w:sz="4" w:space="0" w:color="auto"/>
            </w:tcBorders>
            <w:shd w:val="clear" w:color="auto" w:fill="auto"/>
            <w:noWrap/>
            <w:vAlign w:val="bottom"/>
            <w:hideMark/>
          </w:tcPr>
          <w:p w14:paraId="78C63C4E"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12</w:t>
            </w:r>
          </w:p>
        </w:tc>
      </w:tr>
      <w:tr w:rsidR="00F00BF2" w:rsidRPr="00CA528C" w14:paraId="62AA0788"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0C254EBF"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NO</w:t>
            </w:r>
          </w:p>
        </w:tc>
        <w:tc>
          <w:tcPr>
            <w:tcW w:w="1701" w:type="dxa"/>
            <w:tcBorders>
              <w:top w:val="nil"/>
              <w:left w:val="nil"/>
              <w:bottom w:val="single" w:sz="4" w:space="0" w:color="auto"/>
              <w:right w:val="single" w:sz="4" w:space="0" w:color="auto"/>
            </w:tcBorders>
            <w:shd w:val="clear" w:color="auto" w:fill="auto"/>
            <w:noWrap/>
            <w:vAlign w:val="bottom"/>
            <w:hideMark/>
          </w:tcPr>
          <w:p w14:paraId="0E4AB262"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8</w:t>
            </w:r>
          </w:p>
        </w:tc>
      </w:tr>
    </w:tbl>
    <w:p w14:paraId="2FEFD382" w14:textId="77777777" w:rsidR="00F00BF2" w:rsidRDefault="00F00BF2" w:rsidP="00F00BF2">
      <w:pPr>
        <w:rPr>
          <w:sz w:val="32"/>
          <w:szCs w:val="32"/>
        </w:rPr>
      </w:pPr>
    </w:p>
    <w:tbl>
      <w:tblPr>
        <w:tblW w:w="7366" w:type="dxa"/>
        <w:tblLook w:val="04A0" w:firstRow="1" w:lastRow="0" w:firstColumn="1" w:lastColumn="0" w:noHBand="0" w:noVBand="1"/>
      </w:tblPr>
      <w:tblGrid>
        <w:gridCol w:w="5665"/>
        <w:gridCol w:w="1701"/>
      </w:tblGrid>
      <w:tr w:rsidR="00F00BF2" w:rsidRPr="00CA528C" w14:paraId="3A6DC6B9" w14:textId="77777777" w:rsidTr="00F20364">
        <w:trPr>
          <w:trHeight w:val="1016"/>
        </w:trPr>
        <w:tc>
          <w:tcPr>
            <w:tcW w:w="5665" w:type="dxa"/>
            <w:tcBorders>
              <w:top w:val="single" w:sz="4" w:space="0" w:color="auto"/>
              <w:left w:val="single" w:sz="4" w:space="0" w:color="auto"/>
              <w:bottom w:val="single" w:sz="4" w:space="0" w:color="auto"/>
              <w:right w:val="single" w:sz="4" w:space="0" w:color="auto"/>
            </w:tcBorders>
            <w:shd w:val="clear" w:color="000000" w:fill="FFF2CC"/>
            <w:vAlign w:val="bottom"/>
            <w:hideMark/>
          </w:tcPr>
          <w:p w14:paraId="1E91F9AC" w14:textId="77777777" w:rsidR="00F00BF2" w:rsidRPr="00CA528C" w:rsidRDefault="00F00BF2" w:rsidP="00F20364">
            <w:pPr>
              <w:jc w:val="center"/>
              <w:rPr>
                <w:rFonts w:ascii="Calibri" w:eastAsia="Times New Roman" w:hAnsi="Calibri" w:cs="Calibri"/>
                <w:b/>
                <w:bCs/>
                <w:color w:val="000000"/>
                <w:lang w:eastAsia="en-GB"/>
              </w:rPr>
            </w:pPr>
            <w:r w:rsidRPr="00CA528C">
              <w:rPr>
                <w:rFonts w:ascii="Calibri" w:eastAsia="Times New Roman" w:hAnsi="Calibri" w:cs="Calibri"/>
                <w:b/>
                <w:bCs/>
                <w:color w:val="000000"/>
                <w:lang w:eastAsia="en-GB"/>
              </w:rPr>
              <w:t>3. How much do you agree that the virtual learning env</w:t>
            </w:r>
            <w:r>
              <w:rPr>
                <w:rFonts w:ascii="Calibri" w:eastAsia="Times New Roman" w:hAnsi="Calibri" w:cs="Calibri"/>
                <w:b/>
                <w:bCs/>
                <w:color w:val="000000"/>
                <w:lang w:eastAsia="en-GB"/>
              </w:rPr>
              <w:t>iron</w:t>
            </w:r>
            <w:r w:rsidRPr="00CA528C">
              <w:rPr>
                <w:rFonts w:ascii="Calibri" w:eastAsia="Times New Roman" w:hAnsi="Calibri" w:cs="Calibri"/>
                <w:b/>
                <w:bCs/>
                <w:color w:val="000000"/>
                <w:lang w:eastAsia="en-GB"/>
              </w:rPr>
              <w:t>ment results in better communication between students and lecturers</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123EDFC"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 </w:t>
            </w:r>
          </w:p>
        </w:tc>
      </w:tr>
      <w:tr w:rsidR="00F00BF2" w:rsidRPr="00CA528C" w14:paraId="77646FBC"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206D6972"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Strongly agree</w:t>
            </w:r>
          </w:p>
        </w:tc>
        <w:tc>
          <w:tcPr>
            <w:tcW w:w="1701" w:type="dxa"/>
            <w:tcBorders>
              <w:top w:val="nil"/>
              <w:left w:val="nil"/>
              <w:bottom w:val="single" w:sz="4" w:space="0" w:color="auto"/>
              <w:right w:val="single" w:sz="4" w:space="0" w:color="auto"/>
            </w:tcBorders>
            <w:shd w:val="clear" w:color="auto" w:fill="auto"/>
            <w:noWrap/>
            <w:vAlign w:val="bottom"/>
            <w:hideMark/>
          </w:tcPr>
          <w:p w14:paraId="207303C5"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0</w:t>
            </w:r>
          </w:p>
        </w:tc>
      </w:tr>
      <w:tr w:rsidR="00F00BF2" w:rsidRPr="00CA528C" w14:paraId="79D7C974"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631F70F6"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Agree</w:t>
            </w:r>
          </w:p>
        </w:tc>
        <w:tc>
          <w:tcPr>
            <w:tcW w:w="1701" w:type="dxa"/>
            <w:tcBorders>
              <w:top w:val="nil"/>
              <w:left w:val="nil"/>
              <w:bottom w:val="single" w:sz="4" w:space="0" w:color="auto"/>
              <w:right w:val="single" w:sz="4" w:space="0" w:color="auto"/>
            </w:tcBorders>
            <w:shd w:val="clear" w:color="auto" w:fill="auto"/>
            <w:noWrap/>
            <w:vAlign w:val="bottom"/>
            <w:hideMark/>
          </w:tcPr>
          <w:p w14:paraId="483D7C56"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6</w:t>
            </w:r>
          </w:p>
        </w:tc>
      </w:tr>
      <w:tr w:rsidR="00F00BF2" w:rsidRPr="00CA528C" w14:paraId="154C01E6"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66585BA7"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 xml:space="preserve">Neither agree </w:t>
            </w:r>
            <w:proofErr w:type="gramStart"/>
            <w:r w:rsidRPr="00CA528C">
              <w:rPr>
                <w:rFonts w:ascii="Calibri" w:eastAsia="Times New Roman" w:hAnsi="Calibri" w:cs="Calibri"/>
                <w:color w:val="000000"/>
                <w:lang w:eastAsia="en-GB"/>
              </w:rPr>
              <w:t>or</w:t>
            </w:r>
            <w:proofErr w:type="gramEnd"/>
            <w:r w:rsidRPr="00CA528C">
              <w:rPr>
                <w:rFonts w:ascii="Calibri" w:eastAsia="Times New Roman" w:hAnsi="Calibri" w:cs="Calibri"/>
                <w:color w:val="000000"/>
                <w:lang w:eastAsia="en-GB"/>
              </w:rPr>
              <w:t xml:space="preserve"> disagree</w:t>
            </w:r>
          </w:p>
        </w:tc>
        <w:tc>
          <w:tcPr>
            <w:tcW w:w="1701" w:type="dxa"/>
            <w:tcBorders>
              <w:top w:val="nil"/>
              <w:left w:val="nil"/>
              <w:bottom w:val="single" w:sz="4" w:space="0" w:color="auto"/>
              <w:right w:val="single" w:sz="4" w:space="0" w:color="auto"/>
            </w:tcBorders>
            <w:shd w:val="clear" w:color="auto" w:fill="auto"/>
            <w:noWrap/>
            <w:vAlign w:val="bottom"/>
            <w:hideMark/>
          </w:tcPr>
          <w:p w14:paraId="66C100E3"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2</w:t>
            </w:r>
          </w:p>
        </w:tc>
      </w:tr>
      <w:tr w:rsidR="00F00BF2" w:rsidRPr="00CA528C" w14:paraId="07385371"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FF18A95"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Disagree</w:t>
            </w:r>
          </w:p>
        </w:tc>
        <w:tc>
          <w:tcPr>
            <w:tcW w:w="1701" w:type="dxa"/>
            <w:tcBorders>
              <w:top w:val="nil"/>
              <w:left w:val="nil"/>
              <w:bottom w:val="single" w:sz="4" w:space="0" w:color="auto"/>
              <w:right w:val="single" w:sz="4" w:space="0" w:color="auto"/>
            </w:tcBorders>
            <w:shd w:val="clear" w:color="auto" w:fill="auto"/>
            <w:noWrap/>
            <w:vAlign w:val="bottom"/>
            <w:hideMark/>
          </w:tcPr>
          <w:p w14:paraId="105E282F"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7</w:t>
            </w:r>
          </w:p>
        </w:tc>
      </w:tr>
      <w:tr w:rsidR="00F00BF2" w:rsidRPr="00CA528C" w14:paraId="6AE1A73A"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6E5CAA7"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Strongly disagree</w:t>
            </w:r>
          </w:p>
        </w:tc>
        <w:tc>
          <w:tcPr>
            <w:tcW w:w="1701" w:type="dxa"/>
            <w:tcBorders>
              <w:top w:val="nil"/>
              <w:left w:val="nil"/>
              <w:bottom w:val="single" w:sz="4" w:space="0" w:color="auto"/>
              <w:right w:val="single" w:sz="4" w:space="0" w:color="auto"/>
            </w:tcBorders>
            <w:shd w:val="clear" w:color="auto" w:fill="auto"/>
            <w:noWrap/>
            <w:vAlign w:val="bottom"/>
            <w:hideMark/>
          </w:tcPr>
          <w:p w14:paraId="089C2FC7"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5</w:t>
            </w:r>
          </w:p>
        </w:tc>
      </w:tr>
    </w:tbl>
    <w:p w14:paraId="6DD95647" w14:textId="77777777" w:rsidR="00F00BF2" w:rsidRDefault="00F00BF2" w:rsidP="00F00BF2">
      <w:pPr>
        <w:rPr>
          <w:sz w:val="32"/>
          <w:szCs w:val="32"/>
        </w:rPr>
      </w:pPr>
    </w:p>
    <w:tbl>
      <w:tblPr>
        <w:tblW w:w="7366" w:type="dxa"/>
        <w:tblLook w:val="04A0" w:firstRow="1" w:lastRow="0" w:firstColumn="1" w:lastColumn="0" w:noHBand="0" w:noVBand="1"/>
      </w:tblPr>
      <w:tblGrid>
        <w:gridCol w:w="5665"/>
        <w:gridCol w:w="1701"/>
      </w:tblGrid>
      <w:tr w:rsidR="00F00BF2" w:rsidRPr="00CA528C" w14:paraId="07A4F283" w14:textId="77777777" w:rsidTr="00F20364">
        <w:trPr>
          <w:trHeight w:val="814"/>
        </w:trPr>
        <w:tc>
          <w:tcPr>
            <w:tcW w:w="5665" w:type="dxa"/>
            <w:tcBorders>
              <w:top w:val="single" w:sz="4" w:space="0" w:color="auto"/>
              <w:left w:val="single" w:sz="4" w:space="0" w:color="auto"/>
              <w:bottom w:val="single" w:sz="4" w:space="0" w:color="auto"/>
              <w:right w:val="single" w:sz="4" w:space="0" w:color="auto"/>
            </w:tcBorders>
            <w:shd w:val="clear" w:color="000000" w:fill="D5FDF0"/>
            <w:vAlign w:val="bottom"/>
            <w:hideMark/>
          </w:tcPr>
          <w:p w14:paraId="45CFC586" w14:textId="77777777" w:rsidR="00F00BF2" w:rsidRPr="00CA528C" w:rsidRDefault="00F00BF2" w:rsidP="00F20364">
            <w:pPr>
              <w:jc w:val="center"/>
              <w:rPr>
                <w:rFonts w:ascii="Calibri" w:eastAsia="Times New Roman" w:hAnsi="Calibri" w:cs="Calibri"/>
                <w:b/>
                <w:bCs/>
                <w:color w:val="000000"/>
                <w:lang w:eastAsia="en-GB"/>
              </w:rPr>
            </w:pPr>
            <w:r w:rsidRPr="00CA528C">
              <w:rPr>
                <w:rFonts w:ascii="Calibri" w:eastAsia="Times New Roman" w:hAnsi="Calibri" w:cs="Calibri"/>
                <w:b/>
                <w:bCs/>
                <w:color w:val="000000"/>
                <w:lang w:eastAsia="en-GB"/>
              </w:rPr>
              <w:t>4. On a scale of 1-5 How do you rate the quality of the contents on Moodle (1 being lowest and 5 being highest)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4ED97687"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 </w:t>
            </w:r>
          </w:p>
        </w:tc>
      </w:tr>
      <w:tr w:rsidR="00F00BF2" w:rsidRPr="00CA528C" w14:paraId="11EEF901"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DF83A6B"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1</w:t>
            </w:r>
          </w:p>
        </w:tc>
        <w:tc>
          <w:tcPr>
            <w:tcW w:w="1701" w:type="dxa"/>
            <w:tcBorders>
              <w:top w:val="nil"/>
              <w:left w:val="nil"/>
              <w:bottom w:val="single" w:sz="4" w:space="0" w:color="auto"/>
              <w:right w:val="single" w:sz="4" w:space="0" w:color="auto"/>
            </w:tcBorders>
            <w:shd w:val="clear" w:color="auto" w:fill="auto"/>
            <w:noWrap/>
            <w:vAlign w:val="bottom"/>
            <w:hideMark/>
          </w:tcPr>
          <w:p w14:paraId="16E608DE"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0</w:t>
            </w:r>
          </w:p>
        </w:tc>
      </w:tr>
      <w:tr w:rsidR="00F00BF2" w:rsidRPr="00CA528C" w14:paraId="50489F8B"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7D3525D"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2</w:t>
            </w:r>
          </w:p>
        </w:tc>
        <w:tc>
          <w:tcPr>
            <w:tcW w:w="1701" w:type="dxa"/>
            <w:tcBorders>
              <w:top w:val="nil"/>
              <w:left w:val="nil"/>
              <w:bottom w:val="single" w:sz="4" w:space="0" w:color="auto"/>
              <w:right w:val="single" w:sz="4" w:space="0" w:color="auto"/>
            </w:tcBorders>
            <w:shd w:val="clear" w:color="auto" w:fill="auto"/>
            <w:noWrap/>
            <w:vAlign w:val="bottom"/>
            <w:hideMark/>
          </w:tcPr>
          <w:p w14:paraId="210B79B4"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4</w:t>
            </w:r>
          </w:p>
        </w:tc>
      </w:tr>
      <w:tr w:rsidR="00F00BF2" w:rsidRPr="00CA528C" w14:paraId="11CA1EA7"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0D1D7755"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3</w:t>
            </w:r>
          </w:p>
        </w:tc>
        <w:tc>
          <w:tcPr>
            <w:tcW w:w="1701" w:type="dxa"/>
            <w:tcBorders>
              <w:top w:val="nil"/>
              <w:left w:val="nil"/>
              <w:bottom w:val="single" w:sz="4" w:space="0" w:color="auto"/>
              <w:right w:val="single" w:sz="4" w:space="0" w:color="auto"/>
            </w:tcBorders>
            <w:shd w:val="clear" w:color="auto" w:fill="auto"/>
            <w:noWrap/>
            <w:vAlign w:val="bottom"/>
            <w:hideMark/>
          </w:tcPr>
          <w:p w14:paraId="3E77B792"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4</w:t>
            </w:r>
          </w:p>
        </w:tc>
      </w:tr>
      <w:tr w:rsidR="00F00BF2" w:rsidRPr="00CA528C" w14:paraId="1F41F224"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206B281"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4</w:t>
            </w:r>
          </w:p>
        </w:tc>
        <w:tc>
          <w:tcPr>
            <w:tcW w:w="1701" w:type="dxa"/>
            <w:tcBorders>
              <w:top w:val="nil"/>
              <w:left w:val="nil"/>
              <w:bottom w:val="single" w:sz="4" w:space="0" w:color="auto"/>
              <w:right w:val="single" w:sz="4" w:space="0" w:color="auto"/>
            </w:tcBorders>
            <w:shd w:val="clear" w:color="auto" w:fill="auto"/>
            <w:noWrap/>
            <w:vAlign w:val="bottom"/>
            <w:hideMark/>
          </w:tcPr>
          <w:p w14:paraId="25FABD6E"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8</w:t>
            </w:r>
          </w:p>
        </w:tc>
      </w:tr>
      <w:tr w:rsidR="00F00BF2" w:rsidRPr="00CA528C" w14:paraId="731D6B55"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3FF30600"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5</w:t>
            </w:r>
          </w:p>
        </w:tc>
        <w:tc>
          <w:tcPr>
            <w:tcW w:w="1701" w:type="dxa"/>
            <w:tcBorders>
              <w:top w:val="nil"/>
              <w:left w:val="nil"/>
              <w:bottom w:val="single" w:sz="4" w:space="0" w:color="auto"/>
              <w:right w:val="single" w:sz="4" w:space="0" w:color="auto"/>
            </w:tcBorders>
            <w:shd w:val="clear" w:color="auto" w:fill="auto"/>
            <w:noWrap/>
            <w:vAlign w:val="bottom"/>
            <w:hideMark/>
          </w:tcPr>
          <w:p w14:paraId="693A0D4E"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4</w:t>
            </w:r>
          </w:p>
        </w:tc>
      </w:tr>
    </w:tbl>
    <w:p w14:paraId="4AABA1B3" w14:textId="77777777" w:rsidR="00F00BF2" w:rsidRDefault="00F00BF2" w:rsidP="00F00BF2"/>
    <w:tbl>
      <w:tblPr>
        <w:tblW w:w="7366" w:type="dxa"/>
        <w:tblLook w:val="04A0" w:firstRow="1" w:lastRow="0" w:firstColumn="1" w:lastColumn="0" w:noHBand="0" w:noVBand="1"/>
      </w:tblPr>
      <w:tblGrid>
        <w:gridCol w:w="5665"/>
        <w:gridCol w:w="1701"/>
      </w:tblGrid>
      <w:tr w:rsidR="00F00BF2" w:rsidRPr="00CA528C" w14:paraId="52AF0300" w14:textId="77777777" w:rsidTr="00F20364">
        <w:trPr>
          <w:trHeight w:val="532"/>
        </w:trPr>
        <w:tc>
          <w:tcPr>
            <w:tcW w:w="5665" w:type="dxa"/>
            <w:tcBorders>
              <w:top w:val="single" w:sz="4" w:space="0" w:color="auto"/>
              <w:left w:val="single" w:sz="4" w:space="0" w:color="auto"/>
              <w:bottom w:val="single" w:sz="4" w:space="0" w:color="auto"/>
              <w:right w:val="single" w:sz="4" w:space="0" w:color="auto"/>
            </w:tcBorders>
            <w:shd w:val="clear" w:color="000000" w:fill="FFDCE7"/>
            <w:vAlign w:val="bottom"/>
            <w:hideMark/>
          </w:tcPr>
          <w:p w14:paraId="356739C1" w14:textId="77777777" w:rsidR="00F00BF2" w:rsidRPr="00CA528C" w:rsidRDefault="00F00BF2" w:rsidP="00F20364">
            <w:pPr>
              <w:jc w:val="center"/>
              <w:rPr>
                <w:rFonts w:ascii="Calibri" w:eastAsia="Times New Roman" w:hAnsi="Calibri" w:cs="Calibri"/>
                <w:b/>
                <w:bCs/>
                <w:color w:val="000000"/>
                <w:lang w:eastAsia="en-GB"/>
              </w:rPr>
            </w:pPr>
            <w:r w:rsidRPr="00CA528C">
              <w:rPr>
                <w:rFonts w:ascii="Calibri" w:eastAsia="Times New Roman" w:hAnsi="Calibri" w:cs="Calibri"/>
                <w:b/>
                <w:bCs/>
                <w:color w:val="000000"/>
                <w:lang w:eastAsia="en-GB"/>
              </w:rPr>
              <w:lastRenderedPageBreak/>
              <w:t>5. Which of the activities in Moodle do you find useful?</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41F5FE7"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 </w:t>
            </w:r>
          </w:p>
        </w:tc>
      </w:tr>
      <w:tr w:rsidR="00F00BF2" w:rsidRPr="00CA528C" w14:paraId="583027B1"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F12E7ED"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Videos</w:t>
            </w:r>
          </w:p>
        </w:tc>
        <w:tc>
          <w:tcPr>
            <w:tcW w:w="1701" w:type="dxa"/>
            <w:tcBorders>
              <w:top w:val="nil"/>
              <w:left w:val="nil"/>
              <w:bottom w:val="single" w:sz="4" w:space="0" w:color="auto"/>
              <w:right w:val="single" w:sz="4" w:space="0" w:color="auto"/>
            </w:tcBorders>
            <w:shd w:val="clear" w:color="auto" w:fill="auto"/>
            <w:noWrap/>
            <w:vAlign w:val="bottom"/>
            <w:hideMark/>
          </w:tcPr>
          <w:p w14:paraId="3358292B"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5</w:t>
            </w:r>
          </w:p>
        </w:tc>
      </w:tr>
      <w:tr w:rsidR="00F00BF2" w:rsidRPr="00CA528C" w14:paraId="2C5BB62F"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4A6F9FAB"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Power Point Slides</w:t>
            </w:r>
          </w:p>
        </w:tc>
        <w:tc>
          <w:tcPr>
            <w:tcW w:w="1701" w:type="dxa"/>
            <w:tcBorders>
              <w:top w:val="nil"/>
              <w:left w:val="nil"/>
              <w:bottom w:val="single" w:sz="4" w:space="0" w:color="auto"/>
              <w:right w:val="single" w:sz="4" w:space="0" w:color="auto"/>
            </w:tcBorders>
            <w:shd w:val="clear" w:color="auto" w:fill="auto"/>
            <w:noWrap/>
            <w:vAlign w:val="bottom"/>
            <w:hideMark/>
          </w:tcPr>
          <w:p w14:paraId="374D5251"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13</w:t>
            </w:r>
          </w:p>
        </w:tc>
      </w:tr>
      <w:tr w:rsidR="00F00BF2" w:rsidRPr="00CA528C" w14:paraId="64B9D1B2"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568EADC" w14:textId="77777777" w:rsidR="00F00BF2" w:rsidRPr="00CA528C" w:rsidRDefault="00F00BF2" w:rsidP="00F20364">
            <w:pPr>
              <w:rPr>
                <w:rFonts w:ascii="Calibri" w:eastAsia="Times New Roman" w:hAnsi="Calibri" w:cs="Calibri"/>
                <w:color w:val="000000"/>
                <w:lang w:eastAsia="en-GB"/>
              </w:rPr>
            </w:pPr>
            <w:r w:rsidRPr="00CA528C">
              <w:rPr>
                <w:rFonts w:ascii="Calibri" w:eastAsia="Times New Roman" w:hAnsi="Calibri" w:cs="Calibri"/>
                <w:color w:val="000000"/>
                <w:lang w:eastAsia="en-GB"/>
              </w:rPr>
              <w:t>Quiz</w:t>
            </w:r>
          </w:p>
        </w:tc>
        <w:tc>
          <w:tcPr>
            <w:tcW w:w="1701" w:type="dxa"/>
            <w:tcBorders>
              <w:top w:val="nil"/>
              <w:left w:val="nil"/>
              <w:bottom w:val="single" w:sz="4" w:space="0" w:color="auto"/>
              <w:right w:val="single" w:sz="4" w:space="0" w:color="auto"/>
            </w:tcBorders>
            <w:shd w:val="clear" w:color="auto" w:fill="auto"/>
            <w:noWrap/>
            <w:vAlign w:val="bottom"/>
            <w:hideMark/>
          </w:tcPr>
          <w:p w14:paraId="3506E632" w14:textId="77777777" w:rsidR="00F00BF2" w:rsidRPr="00CA528C" w:rsidRDefault="00F00BF2" w:rsidP="00F20364">
            <w:pPr>
              <w:jc w:val="center"/>
              <w:rPr>
                <w:rFonts w:ascii="Calibri" w:eastAsia="Times New Roman" w:hAnsi="Calibri" w:cs="Calibri"/>
                <w:color w:val="000000"/>
                <w:lang w:eastAsia="en-GB"/>
              </w:rPr>
            </w:pPr>
            <w:r w:rsidRPr="00CA528C">
              <w:rPr>
                <w:rFonts w:ascii="Calibri" w:eastAsia="Times New Roman" w:hAnsi="Calibri" w:cs="Calibri"/>
                <w:color w:val="000000"/>
                <w:lang w:eastAsia="en-GB"/>
              </w:rPr>
              <w:t>2</w:t>
            </w:r>
          </w:p>
        </w:tc>
      </w:tr>
    </w:tbl>
    <w:p w14:paraId="47AE8915" w14:textId="77777777" w:rsidR="00F00BF2" w:rsidRDefault="00F00BF2" w:rsidP="00F00BF2">
      <w:pPr>
        <w:rPr>
          <w:b/>
          <w:bCs/>
        </w:rPr>
      </w:pPr>
    </w:p>
    <w:tbl>
      <w:tblPr>
        <w:tblW w:w="7366" w:type="dxa"/>
        <w:tblLook w:val="04A0" w:firstRow="1" w:lastRow="0" w:firstColumn="1" w:lastColumn="0" w:noHBand="0" w:noVBand="1"/>
      </w:tblPr>
      <w:tblGrid>
        <w:gridCol w:w="5665"/>
        <w:gridCol w:w="1701"/>
      </w:tblGrid>
      <w:tr w:rsidR="00F00BF2" w:rsidRPr="00112BE6" w14:paraId="7BFF7F83" w14:textId="77777777" w:rsidTr="00F20364">
        <w:trPr>
          <w:trHeight w:val="477"/>
        </w:trPr>
        <w:tc>
          <w:tcPr>
            <w:tcW w:w="5665" w:type="dxa"/>
            <w:tcBorders>
              <w:top w:val="single" w:sz="4" w:space="0" w:color="auto"/>
              <w:left w:val="single" w:sz="4" w:space="0" w:color="auto"/>
              <w:bottom w:val="single" w:sz="4" w:space="0" w:color="auto"/>
              <w:right w:val="single" w:sz="4" w:space="0" w:color="auto"/>
            </w:tcBorders>
            <w:shd w:val="clear" w:color="000000" w:fill="DACFFF"/>
            <w:vAlign w:val="bottom"/>
            <w:hideMark/>
          </w:tcPr>
          <w:p w14:paraId="0DCDC84B" w14:textId="77777777" w:rsidR="00F00BF2" w:rsidRPr="00112BE6" w:rsidRDefault="00F00BF2" w:rsidP="00F20364">
            <w:pPr>
              <w:jc w:val="center"/>
              <w:rPr>
                <w:rFonts w:ascii="Calibri" w:eastAsia="Times New Roman" w:hAnsi="Calibri" w:cs="Calibri"/>
                <w:b/>
                <w:bCs/>
                <w:color w:val="000000"/>
                <w:lang w:eastAsia="en-GB"/>
              </w:rPr>
            </w:pPr>
            <w:r w:rsidRPr="00112BE6">
              <w:rPr>
                <w:rFonts w:ascii="Calibri" w:eastAsia="Times New Roman" w:hAnsi="Calibri" w:cs="Calibri"/>
                <w:b/>
                <w:bCs/>
                <w:color w:val="000000"/>
                <w:lang w:eastAsia="en-GB"/>
              </w:rPr>
              <w:t>6. How easy do you find connecting to Moodle</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A899AAC"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 </w:t>
            </w:r>
          </w:p>
        </w:tc>
      </w:tr>
      <w:tr w:rsidR="00F00BF2" w:rsidRPr="00112BE6" w14:paraId="2F152C33"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3CBCC4A"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 xml:space="preserve">Easy </w:t>
            </w:r>
          </w:p>
        </w:tc>
        <w:tc>
          <w:tcPr>
            <w:tcW w:w="1701" w:type="dxa"/>
            <w:tcBorders>
              <w:top w:val="nil"/>
              <w:left w:val="nil"/>
              <w:bottom w:val="single" w:sz="4" w:space="0" w:color="auto"/>
              <w:right w:val="single" w:sz="4" w:space="0" w:color="auto"/>
            </w:tcBorders>
            <w:shd w:val="clear" w:color="auto" w:fill="auto"/>
            <w:noWrap/>
            <w:vAlign w:val="bottom"/>
            <w:hideMark/>
          </w:tcPr>
          <w:p w14:paraId="0C68E490"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10</w:t>
            </w:r>
          </w:p>
        </w:tc>
      </w:tr>
      <w:tr w:rsidR="00F00BF2" w:rsidRPr="00112BE6" w14:paraId="711332F3"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A4D69BB"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Very Easy</w:t>
            </w:r>
          </w:p>
        </w:tc>
        <w:tc>
          <w:tcPr>
            <w:tcW w:w="1701" w:type="dxa"/>
            <w:tcBorders>
              <w:top w:val="nil"/>
              <w:left w:val="nil"/>
              <w:bottom w:val="single" w:sz="4" w:space="0" w:color="auto"/>
              <w:right w:val="single" w:sz="4" w:space="0" w:color="auto"/>
            </w:tcBorders>
            <w:shd w:val="clear" w:color="auto" w:fill="auto"/>
            <w:noWrap/>
            <w:vAlign w:val="bottom"/>
            <w:hideMark/>
          </w:tcPr>
          <w:p w14:paraId="66DE1687"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3</w:t>
            </w:r>
          </w:p>
        </w:tc>
      </w:tr>
      <w:tr w:rsidR="00F00BF2" w:rsidRPr="00112BE6" w14:paraId="1E2F008B"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0896826D"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Fair</w:t>
            </w:r>
          </w:p>
        </w:tc>
        <w:tc>
          <w:tcPr>
            <w:tcW w:w="1701" w:type="dxa"/>
            <w:tcBorders>
              <w:top w:val="nil"/>
              <w:left w:val="nil"/>
              <w:bottom w:val="single" w:sz="4" w:space="0" w:color="auto"/>
              <w:right w:val="single" w:sz="4" w:space="0" w:color="auto"/>
            </w:tcBorders>
            <w:shd w:val="clear" w:color="auto" w:fill="auto"/>
            <w:noWrap/>
            <w:vAlign w:val="bottom"/>
            <w:hideMark/>
          </w:tcPr>
          <w:p w14:paraId="111643AD"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5</w:t>
            </w:r>
          </w:p>
        </w:tc>
      </w:tr>
      <w:tr w:rsidR="00F00BF2" w:rsidRPr="00112BE6" w14:paraId="71647129"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0C348CEC"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Difficult</w:t>
            </w:r>
          </w:p>
        </w:tc>
        <w:tc>
          <w:tcPr>
            <w:tcW w:w="1701" w:type="dxa"/>
            <w:tcBorders>
              <w:top w:val="nil"/>
              <w:left w:val="nil"/>
              <w:bottom w:val="single" w:sz="4" w:space="0" w:color="auto"/>
              <w:right w:val="single" w:sz="4" w:space="0" w:color="auto"/>
            </w:tcBorders>
            <w:shd w:val="clear" w:color="auto" w:fill="auto"/>
            <w:noWrap/>
            <w:vAlign w:val="bottom"/>
            <w:hideMark/>
          </w:tcPr>
          <w:p w14:paraId="570EE498"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2</w:t>
            </w:r>
          </w:p>
        </w:tc>
      </w:tr>
      <w:tr w:rsidR="00F00BF2" w:rsidRPr="00112BE6" w14:paraId="0C79B218"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355618D9" w14:textId="77777777" w:rsidR="00F00BF2" w:rsidRPr="00112BE6" w:rsidRDefault="00F00BF2" w:rsidP="00F20364">
            <w:pPr>
              <w:rPr>
                <w:rFonts w:ascii="Calibri" w:eastAsia="Times New Roman" w:hAnsi="Calibri" w:cs="Calibri"/>
                <w:color w:val="000000"/>
                <w:sz w:val="28"/>
                <w:szCs w:val="28"/>
                <w:lang w:eastAsia="en-GB"/>
              </w:rPr>
            </w:pPr>
            <w:r w:rsidRPr="00112BE6">
              <w:rPr>
                <w:rFonts w:ascii="Calibri" w:eastAsia="Times New Roman" w:hAnsi="Calibri" w:cs="Calibri"/>
                <w:color w:val="000000"/>
                <w:sz w:val="28"/>
                <w:szCs w:val="28"/>
                <w:lang w:eastAsia="en-GB"/>
              </w:rPr>
              <w:t>Very Difficult</w:t>
            </w:r>
          </w:p>
        </w:tc>
        <w:tc>
          <w:tcPr>
            <w:tcW w:w="1701" w:type="dxa"/>
            <w:tcBorders>
              <w:top w:val="nil"/>
              <w:left w:val="nil"/>
              <w:bottom w:val="single" w:sz="4" w:space="0" w:color="auto"/>
              <w:right w:val="single" w:sz="4" w:space="0" w:color="auto"/>
            </w:tcBorders>
            <w:shd w:val="clear" w:color="auto" w:fill="auto"/>
            <w:noWrap/>
            <w:vAlign w:val="bottom"/>
            <w:hideMark/>
          </w:tcPr>
          <w:p w14:paraId="4304067D" w14:textId="77777777" w:rsidR="00F00BF2" w:rsidRPr="00112BE6" w:rsidRDefault="00F00BF2" w:rsidP="00F20364">
            <w:pPr>
              <w:jc w:val="center"/>
              <w:rPr>
                <w:rFonts w:ascii="Calibri" w:eastAsia="Times New Roman" w:hAnsi="Calibri" w:cs="Calibri"/>
                <w:color w:val="000000"/>
                <w:sz w:val="28"/>
                <w:szCs w:val="28"/>
                <w:lang w:eastAsia="en-GB"/>
              </w:rPr>
            </w:pPr>
            <w:r w:rsidRPr="00112BE6">
              <w:rPr>
                <w:rFonts w:ascii="Calibri" w:eastAsia="Times New Roman" w:hAnsi="Calibri" w:cs="Calibri"/>
                <w:color w:val="000000"/>
                <w:sz w:val="28"/>
                <w:szCs w:val="28"/>
                <w:lang w:eastAsia="en-GB"/>
              </w:rPr>
              <w:t>0</w:t>
            </w:r>
          </w:p>
        </w:tc>
      </w:tr>
    </w:tbl>
    <w:p w14:paraId="33B1FD8A" w14:textId="77777777" w:rsidR="00F00BF2" w:rsidRDefault="00F00BF2" w:rsidP="00F00BF2">
      <w:pPr>
        <w:rPr>
          <w:b/>
          <w:bCs/>
        </w:rPr>
      </w:pPr>
    </w:p>
    <w:tbl>
      <w:tblPr>
        <w:tblW w:w="7366" w:type="dxa"/>
        <w:tblLook w:val="04A0" w:firstRow="1" w:lastRow="0" w:firstColumn="1" w:lastColumn="0" w:noHBand="0" w:noVBand="1"/>
      </w:tblPr>
      <w:tblGrid>
        <w:gridCol w:w="5665"/>
        <w:gridCol w:w="1701"/>
      </w:tblGrid>
      <w:tr w:rsidR="00F00BF2" w:rsidRPr="00112BE6" w14:paraId="676ACE72" w14:textId="77777777" w:rsidTr="00F20364">
        <w:trPr>
          <w:trHeight w:val="818"/>
        </w:trPr>
        <w:tc>
          <w:tcPr>
            <w:tcW w:w="5665" w:type="dxa"/>
            <w:tcBorders>
              <w:top w:val="single" w:sz="4" w:space="0" w:color="auto"/>
              <w:left w:val="single" w:sz="4" w:space="0" w:color="auto"/>
              <w:bottom w:val="single" w:sz="4" w:space="0" w:color="auto"/>
              <w:right w:val="single" w:sz="4" w:space="0" w:color="auto"/>
            </w:tcBorders>
            <w:shd w:val="clear" w:color="000000" w:fill="C3FFD4"/>
            <w:vAlign w:val="bottom"/>
            <w:hideMark/>
          </w:tcPr>
          <w:p w14:paraId="4E586129" w14:textId="77777777" w:rsidR="00F00BF2" w:rsidRPr="00112BE6" w:rsidRDefault="00F00BF2" w:rsidP="00F20364">
            <w:pPr>
              <w:jc w:val="center"/>
              <w:rPr>
                <w:rFonts w:ascii="Calibri" w:eastAsia="Times New Roman" w:hAnsi="Calibri" w:cs="Calibri"/>
                <w:b/>
                <w:bCs/>
                <w:color w:val="000000"/>
                <w:sz w:val="28"/>
                <w:szCs w:val="28"/>
                <w:lang w:eastAsia="en-GB"/>
              </w:rPr>
            </w:pPr>
            <w:r w:rsidRPr="00112BE6">
              <w:rPr>
                <w:rFonts w:ascii="Calibri" w:eastAsia="Times New Roman" w:hAnsi="Calibri" w:cs="Calibri"/>
                <w:b/>
                <w:bCs/>
                <w:color w:val="000000"/>
                <w:sz w:val="28"/>
                <w:szCs w:val="28"/>
                <w:lang w:eastAsia="en-GB"/>
              </w:rPr>
              <w:t>7. What are the advantages of using virtual learning environment such as Moodle?</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F944D6B"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 </w:t>
            </w:r>
          </w:p>
        </w:tc>
      </w:tr>
      <w:tr w:rsidR="00F00BF2" w:rsidRPr="00112BE6" w14:paraId="2E284244" w14:textId="77777777" w:rsidTr="00F20364">
        <w:trPr>
          <w:trHeight w:val="1548"/>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077EDDAF" w14:textId="77777777" w:rsidR="00F00BF2" w:rsidRPr="00112BE6" w:rsidRDefault="00F00BF2" w:rsidP="00F20364">
            <w:pPr>
              <w:jc w:val="center"/>
              <w:rPr>
                <w:rFonts w:ascii="Calibri" w:eastAsia="Times New Roman" w:hAnsi="Calibri" w:cs="Calibri"/>
                <w:color w:val="000000"/>
                <w:sz w:val="28"/>
                <w:szCs w:val="28"/>
                <w:lang w:eastAsia="en-GB"/>
              </w:rPr>
            </w:pPr>
            <w:r w:rsidRPr="00112BE6">
              <w:rPr>
                <w:rFonts w:ascii="Calibri" w:eastAsia="Times New Roman" w:hAnsi="Calibri" w:cs="Calibri"/>
                <w:color w:val="000000"/>
                <w:sz w:val="28"/>
                <w:szCs w:val="28"/>
                <w:lang w:eastAsia="en-GB"/>
              </w:rPr>
              <w:t xml:space="preserve">Most of students have said that the advantages of using VLE is that it’s a flexibility, can study from anywhere and others said that the work is accessible all the time </w:t>
            </w:r>
          </w:p>
        </w:tc>
        <w:tc>
          <w:tcPr>
            <w:tcW w:w="1701" w:type="dxa"/>
            <w:tcBorders>
              <w:top w:val="nil"/>
              <w:left w:val="nil"/>
              <w:bottom w:val="single" w:sz="4" w:space="0" w:color="auto"/>
              <w:right w:val="single" w:sz="4" w:space="0" w:color="auto"/>
            </w:tcBorders>
            <w:shd w:val="clear" w:color="auto" w:fill="auto"/>
            <w:noWrap/>
            <w:vAlign w:val="bottom"/>
            <w:hideMark/>
          </w:tcPr>
          <w:p w14:paraId="290B3620"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 </w:t>
            </w:r>
          </w:p>
        </w:tc>
      </w:tr>
    </w:tbl>
    <w:p w14:paraId="5982FFF8" w14:textId="77777777" w:rsidR="00F00BF2" w:rsidRDefault="00F00BF2" w:rsidP="00F00BF2">
      <w:pPr>
        <w:rPr>
          <w:b/>
          <w:bCs/>
        </w:rPr>
      </w:pPr>
    </w:p>
    <w:tbl>
      <w:tblPr>
        <w:tblW w:w="7366" w:type="dxa"/>
        <w:tblLook w:val="04A0" w:firstRow="1" w:lastRow="0" w:firstColumn="1" w:lastColumn="0" w:noHBand="0" w:noVBand="1"/>
      </w:tblPr>
      <w:tblGrid>
        <w:gridCol w:w="5665"/>
        <w:gridCol w:w="1701"/>
      </w:tblGrid>
      <w:tr w:rsidR="00F00BF2" w:rsidRPr="00112BE6" w14:paraId="6AAACDF2" w14:textId="77777777" w:rsidTr="00F20364">
        <w:trPr>
          <w:trHeight w:val="480"/>
        </w:trPr>
        <w:tc>
          <w:tcPr>
            <w:tcW w:w="5665" w:type="dxa"/>
            <w:tcBorders>
              <w:top w:val="single" w:sz="4" w:space="0" w:color="auto"/>
              <w:left w:val="single" w:sz="4" w:space="0" w:color="auto"/>
              <w:bottom w:val="single" w:sz="4" w:space="0" w:color="auto"/>
              <w:right w:val="single" w:sz="4" w:space="0" w:color="auto"/>
            </w:tcBorders>
            <w:shd w:val="clear" w:color="000000" w:fill="B7CDFF"/>
            <w:noWrap/>
            <w:vAlign w:val="bottom"/>
            <w:hideMark/>
          </w:tcPr>
          <w:p w14:paraId="11A2C20F" w14:textId="77777777" w:rsidR="00F00BF2" w:rsidRPr="00112BE6" w:rsidRDefault="00F00BF2" w:rsidP="00F20364">
            <w:pPr>
              <w:jc w:val="center"/>
              <w:rPr>
                <w:rFonts w:ascii="Calibri" w:eastAsia="Times New Roman" w:hAnsi="Calibri" w:cs="Calibri"/>
                <w:b/>
                <w:bCs/>
                <w:color w:val="000000"/>
                <w:lang w:eastAsia="en-GB"/>
              </w:rPr>
            </w:pPr>
            <w:r w:rsidRPr="00112BE6">
              <w:rPr>
                <w:rFonts w:ascii="Calibri" w:eastAsia="Times New Roman" w:hAnsi="Calibri" w:cs="Calibri"/>
                <w:b/>
                <w:bCs/>
                <w:color w:val="000000"/>
                <w:lang w:eastAsia="en-GB"/>
              </w:rPr>
              <w:t>8. What age group do you fall in?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BFB81AF"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 </w:t>
            </w:r>
          </w:p>
        </w:tc>
      </w:tr>
      <w:tr w:rsidR="00F00BF2" w:rsidRPr="00112BE6" w14:paraId="2994A066"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35AB9FAC"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18-24</w:t>
            </w:r>
          </w:p>
        </w:tc>
        <w:tc>
          <w:tcPr>
            <w:tcW w:w="1701" w:type="dxa"/>
            <w:tcBorders>
              <w:top w:val="nil"/>
              <w:left w:val="nil"/>
              <w:bottom w:val="single" w:sz="4" w:space="0" w:color="auto"/>
              <w:right w:val="single" w:sz="4" w:space="0" w:color="auto"/>
            </w:tcBorders>
            <w:shd w:val="clear" w:color="auto" w:fill="auto"/>
            <w:noWrap/>
            <w:vAlign w:val="bottom"/>
            <w:hideMark/>
          </w:tcPr>
          <w:p w14:paraId="14194C66"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5</w:t>
            </w:r>
          </w:p>
        </w:tc>
      </w:tr>
      <w:tr w:rsidR="00F00BF2" w:rsidRPr="00112BE6" w14:paraId="2FA35B8C"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45DA3D80"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25-30</w:t>
            </w:r>
          </w:p>
        </w:tc>
        <w:tc>
          <w:tcPr>
            <w:tcW w:w="1701" w:type="dxa"/>
            <w:tcBorders>
              <w:top w:val="nil"/>
              <w:left w:val="nil"/>
              <w:bottom w:val="single" w:sz="4" w:space="0" w:color="auto"/>
              <w:right w:val="single" w:sz="4" w:space="0" w:color="auto"/>
            </w:tcBorders>
            <w:shd w:val="clear" w:color="auto" w:fill="auto"/>
            <w:noWrap/>
            <w:vAlign w:val="bottom"/>
            <w:hideMark/>
          </w:tcPr>
          <w:p w14:paraId="6076262C"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6</w:t>
            </w:r>
          </w:p>
        </w:tc>
      </w:tr>
      <w:tr w:rsidR="00F00BF2" w:rsidRPr="00112BE6" w14:paraId="116F3DBF"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28FBE37A"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31-50</w:t>
            </w:r>
          </w:p>
        </w:tc>
        <w:tc>
          <w:tcPr>
            <w:tcW w:w="1701" w:type="dxa"/>
            <w:tcBorders>
              <w:top w:val="nil"/>
              <w:left w:val="nil"/>
              <w:bottom w:val="single" w:sz="4" w:space="0" w:color="auto"/>
              <w:right w:val="single" w:sz="4" w:space="0" w:color="auto"/>
            </w:tcBorders>
            <w:shd w:val="clear" w:color="auto" w:fill="auto"/>
            <w:noWrap/>
            <w:vAlign w:val="bottom"/>
            <w:hideMark/>
          </w:tcPr>
          <w:p w14:paraId="62527C16"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8</w:t>
            </w:r>
          </w:p>
        </w:tc>
      </w:tr>
      <w:tr w:rsidR="00F00BF2" w:rsidRPr="00112BE6" w14:paraId="273C6D01" w14:textId="77777777" w:rsidTr="00F20364">
        <w:trPr>
          <w:trHeight w:val="42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73A0957C" w14:textId="77777777" w:rsidR="00F00BF2" w:rsidRPr="00112BE6" w:rsidRDefault="00F00BF2" w:rsidP="00F20364">
            <w:pPr>
              <w:rPr>
                <w:rFonts w:ascii="Calibri" w:eastAsia="Times New Roman" w:hAnsi="Calibri" w:cs="Calibri"/>
                <w:color w:val="000000"/>
                <w:lang w:eastAsia="en-GB"/>
              </w:rPr>
            </w:pPr>
            <w:r w:rsidRPr="00112BE6">
              <w:rPr>
                <w:rFonts w:ascii="Calibri" w:eastAsia="Times New Roman" w:hAnsi="Calibri" w:cs="Calibri"/>
                <w:color w:val="000000"/>
                <w:lang w:eastAsia="en-GB"/>
              </w:rPr>
              <w:t>50+</w:t>
            </w:r>
          </w:p>
        </w:tc>
        <w:tc>
          <w:tcPr>
            <w:tcW w:w="1701" w:type="dxa"/>
            <w:tcBorders>
              <w:top w:val="nil"/>
              <w:left w:val="nil"/>
              <w:bottom w:val="single" w:sz="4" w:space="0" w:color="auto"/>
              <w:right w:val="single" w:sz="4" w:space="0" w:color="auto"/>
            </w:tcBorders>
            <w:shd w:val="clear" w:color="auto" w:fill="auto"/>
            <w:noWrap/>
            <w:vAlign w:val="bottom"/>
            <w:hideMark/>
          </w:tcPr>
          <w:p w14:paraId="7293B2BA" w14:textId="77777777" w:rsidR="00F00BF2" w:rsidRPr="00112BE6" w:rsidRDefault="00F00BF2" w:rsidP="00F20364">
            <w:pPr>
              <w:jc w:val="center"/>
              <w:rPr>
                <w:rFonts w:ascii="Calibri" w:eastAsia="Times New Roman" w:hAnsi="Calibri" w:cs="Calibri"/>
                <w:color w:val="000000"/>
                <w:lang w:eastAsia="en-GB"/>
              </w:rPr>
            </w:pPr>
            <w:r w:rsidRPr="00112BE6">
              <w:rPr>
                <w:rFonts w:ascii="Calibri" w:eastAsia="Times New Roman" w:hAnsi="Calibri" w:cs="Calibri"/>
                <w:color w:val="000000"/>
                <w:lang w:eastAsia="en-GB"/>
              </w:rPr>
              <w:t>1</w:t>
            </w:r>
          </w:p>
        </w:tc>
      </w:tr>
    </w:tbl>
    <w:p w14:paraId="542E7456" w14:textId="77777777" w:rsidR="00F00BF2" w:rsidRDefault="00F00BF2" w:rsidP="00F00BF2">
      <w:pPr>
        <w:rPr>
          <w:b/>
          <w:bCs/>
        </w:rPr>
      </w:pPr>
    </w:p>
    <w:p w14:paraId="1531F132" w14:textId="77777777" w:rsidR="00F00BF2" w:rsidRPr="00CA528C" w:rsidRDefault="00F00BF2" w:rsidP="00F00BF2">
      <w:pPr>
        <w:rPr>
          <w:b/>
          <w:bCs/>
        </w:rPr>
      </w:pPr>
      <w:r>
        <w:rPr>
          <w:rFonts w:eastAsia="Times New Roman" w:cstheme="minorHAnsi"/>
          <w:color w:val="000000" w:themeColor="text1"/>
          <w:lang w:eastAsia="en-GB"/>
        </w:rPr>
        <w:t>The qualitative research includes an open-ended question that I have used in my survey to better understand opinions the students have on the matter of VLE. In addition, the quantitative research consists of pie charts and graphs to show the numerical data that has occurred from the research</w:t>
      </w:r>
      <w:r w:rsidRPr="00F86512">
        <w:rPr>
          <w:rFonts w:eastAsia="Times New Roman" w:cstheme="minorHAnsi"/>
          <w:color w:val="000000" w:themeColor="text1"/>
          <w:lang w:eastAsia="en-GB"/>
        </w:rPr>
        <w:t>.</w:t>
      </w:r>
    </w:p>
    <w:p w14:paraId="7B999466" w14:textId="77777777" w:rsidR="00F00BF2" w:rsidRPr="00F00BF2" w:rsidRDefault="00F00BF2">
      <w:pPr>
        <w:rPr>
          <w:rFonts w:cstheme="minorHAnsi"/>
          <w:b/>
          <w:bCs/>
          <w:color w:val="000000" w:themeColor="text1"/>
        </w:rPr>
      </w:pPr>
    </w:p>
    <w:p w14:paraId="435C4663" w14:textId="77777777" w:rsidR="002833D7" w:rsidRDefault="002833D7">
      <w:pPr>
        <w:rPr>
          <w:rFonts w:cstheme="minorHAnsi"/>
          <w:color w:val="000000" w:themeColor="text1"/>
        </w:rPr>
      </w:pPr>
    </w:p>
    <w:p w14:paraId="5667887F" w14:textId="77777777" w:rsidR="000743FF" w:rsidRDefault="000743FF">
      <w:pPr>
        <w:rPr>
          <w:rFonts w:cstheme="minorHAnsi"/>
          <w:color w:val="000000" w:themeColor="text1"/>
        </w:rPr>
      </w:pPr>
    </w:p>
    <w:p w14:paraId="72824F19" w14:textId="77777777" w:rsidR="000743FF" w:rsidRDefault="000743FF">
      <w:pPr>
        <w:rPr>
          <w:rFonts w:cstheme="minorHAnsi"/>
          <w:color w:val="000000" w:themeColor="text1"/>
        </w:rPr>
      </w:pPr>
    </w:p>
    <w:p w14:paraId="78B19D21" w14:textId="77777777" w:rsidR="000743FF" w:rsidRDefault="000743FF">
      <w:pPr>
        <w:rPr>
          <w:rFonts w:cstheme="minorHAnsi"/>
          <w:color w:val="000000" w:themeColor="text1"/>
        </w:rPr>
      </w:pPr>
    </w:p>
    <w:p w14:paraId="223B749E" w14:textId="77777777" w:rsidR="000743FF" w:rsidRDefault="000743FF">
      <w:pPr>
        <w:rPr>
          <w:rFonts w:cstheme="minorHAnsi"/>
          <w:color w:val="000000" w:themeColor="text1"/>
        </w:rPr>
      </w:pPr>
    </w:p>
    <w:p w14:paraId="2F16F5A0" w14:textId="77777777" w:rsidR="000743FF" w:rsidRDefault="000743FF">
      <w:pPr>
        <w:rPr>
          <w:rFonts w:cstheme="minorHAnsi"/>
          <w:color w:val="000000" w:themeColor="text1"/>
        </w:rPr>
      </w:pPr>
    </w:p>
    <w:p w14:paraId="24AF4635" w14:textId="77777777" w:rsidR="000743FF" w:rsidRDefault="000743FF">
      <w:pPr>
        <w:rPr>
          <w:rFonts w:cstheme="minorHAnsi"/>
          <w:color w:val="000000" w:themeColor="text1"/>
        </w:rPr>
      </w:pPr>
    </w:p>
    <w:p w14:paraId="73E15859" w14:textId="77777777" w:rsidR="000743FF" w:rsidRDefault="000743FF">
      <w:pPr>
        <w:rPr>
          <w:rFonts w:cstheme="minorHAnsi"/>
          <w:color w:val="000000" w:themeColor="text1"/>
        </w:rPr>
      </w:pPr>
    </w:p>
    <w:p w14:paraId="5CC481E1" w14:textId="77777777" w:rsidR="000743FF" w:rsidRDefault="000743FF">
      <w:pPr>
        <w:rPr>
          <w:rFonts w:cstheme="minorHAnsi"/>
          <w:color w:val="000000" w:themeColor="text1"/>
        </w:rPr>
      </w:pPr>
    </w:p>
    <w:p w14:paraId="0F89B961" w14:textId="77777777" w:rsidR="000743FF" w:rsidRDefault="000743FF">
      <w:pPr>
        <w:rPr>
          <w:rFonts w:cstheme="minorHAnsi"/>
          <w:color w:val="000000" w:themeColor="text1"/>
        </w:rPr>
      </w:pPr>
    </w:p>
    <w:p w14:paraId="64D4E05C" w14:textId="77777777" w:rsidR="000743FF" w:rsidRDefault="000743FF">
      <w:pPr>
        <w:rPr>
          <w:rFonts w:cstheme="minorHAnsi"/>
          <w:color w:val="000000" w:themeColor="text1"/>
        </w:rPr>
      </w:pPr>
    </w:p>
    <w:p w14:paraId="5FF50AEB" w14:textId="77777777" w:rsidR="000743FF" w:rsidRDefault="000743FF">
      <w:pPr>
        <w:rPr>
          <w:rFonts w:cstheme="minorHAnsi"/>
          <w:color w:val="000000" w:themeColor="text1"/>
        </w:rPr>
      </w:pPr>
    </w:p>
    <w:p w14:paraId="57CBC2C4" w14:textId="77777777" w:rsidR="000743FF" w:rsidRDefault="000743FF">
      <w:pPr>
        <w:rPr>
          <w:rFonts w:cstheme="minorHAnsi"/>
          <w:color w:val="000000" w:themeColor="text1"/>
        </w:rPr>
      </w:pPr>
    </w:p>
    <w:p w14:paraId="5A133307" w14:textId="77777777" w:rsidR="000743FF" w:rsidRDefault="000743FF">
      <w:pPr>
        <w:rPr>
          <w:rFonts w:cstheme="minorHAnsi"/>
          <w:color w:val="000000" w:themeColor="text1"/>
        </w:rPr>
      </w:pPr>
    </w:p>
    <w:p w14:paraId="73DD8510" w14:textId="77777777" w:rsidR="000743FF" w:rsidRDefault="000743FF">
      <w:pPr>
        <w:rPr>
          <w:rFonts w:cstheme="minorHAnsi"/>
          <w:color w:val="000000" w:themeColor="text1"/>
        </w:rPr>
      </w:pPr>
    </w:p>
    <w:p w14:paraId="744A4FD7" w14:textId="77777777" w:rsidR="000743FF" w:rsidRDefault="000743FF">
      <w:pPr>
        <w:rPr>
          <w:rFonts w:cstheme="minorHAnsi"/>
          <w:color w:val="000000" w:themeColor="text1"/>
        </w:rPr>
      </w:pPr>
    </w:p>
    <w:p w14:paraId="4B1F7747" w14:textId="77777777" w:rsidR="000743FF" w:rsidRDefault="000743FF">
      <w:pPr>
        <w:rPr>
          <w:rFonts w:cstheme="minorHAnsi"/>
          <w:color w:val="000000" w:themeColor="text1"/>
        </w:rPr>
      </w:pPr>
    </w:p>
    <w:p w14:paraId="6FF30333" w14:textId="77777777" w:rsidR="000743FF" w:rsidRDefault="000743FF">
      <w:pPr>
        <w:rPr>
          <w:rFonts w:cstheme="minorHAnsi"/>
          <w:color w:val="000000" w:themeColor="text1"/>
        </w:rPr>
      </w:pPr>
    </w:p>
    <w:p w14:paraId="0D94ABA7" w14:textId="77777777" w:rsidR="000743FF" w:rsidRDefault="000743FF">
      <w:pPr>
        <w:rPr>
          <w:rFonts w:cstheme="minorHAnsi"/>
          <w:color w:val="000000" w:themeColor="text1"/>
        </w:rPr>
      </w:pPr>
    </w:p>
    <w:p w14:paraId="1361C659" w14:textId="77777777" w:rsidR="000743FF" w:rsidRDefault="000743FF">
      <w:pPr>
        <w:rPr>
          <w:rFonts w:cstheme="minorHAnsi"/>
          <w:color w:val="000000" w:themeColor="text1"/>
        </w:rPr>
      </w:pPr>
    </w:p>
    <w:p w14:paraId="7322E3C6" w14:textId="77777777" w:rsidR="000743FF" w:rsidRDefault="000743FF">
      <w:pPr>
        <w:rPr>
          <w:rFonts w:cstheme="minorHAnsi"/>
          <w:color w:val="000000" w:themeColor="text1"/>
        </w:rPr>
      </w:pPr>
    </w:p>
    <w:p w14:paraId="4FF0F0E5" w14:textId="77777777" w:rsidR="000743FF" w:rsidRDefault="000743FF">
      <w:pPr>
        <w:rPr>
          <w:rFonts w:cstheme="minorHAnsi"/>
          <w:color w:val="000000" w:themeColor="text1"/>
        </w:rPr>
      </w:pPr>
    </w:p>
    <w:p w14:paraId="30E0B43A" w14:textId="77777777" w:rsidR="000743FF" w:rsidRDefault="000743FF">
      <w:pPr>
        <w:rPr>
          <w:rFonts w:cstheme="minorHAnsi"/>
          <w:color w:val="000000" w:themeColor="text1"/>
        </w:rPr>
      </w:pPr>
    </w:p>
    <w:p w14:paraId="3315B1BE" w14:textId="77777777" w:rsidR="000743FF" w:rsidRDefault="000743FF">
      <w:pPr>
        <w:rPr>
          <w:rFonts w:cstheme="minorHAnsi"/>
          <w:color w:val="000000" w:themeColor="text1"/>
        </w:rPr>
      </w:pPr>
    </w:p>
    <w:p w14:paraId="4A98CCE1" w14:textId="77777777" w:rsidR="000743FF" w:rsidRDefault="000743FF">
      <w:pPr>
        <w:rPr>
          <w:rFonts w:cstheme="minorHAnsi"/>
          <w:color w:val="000000" w:themeColor="text1"/>
        </w:rPr>
      </w:pPr>
    </w:p>
    <w:p w14:paraId="78CEBC72" w14:textId="77777777" w:rsidR="000743FF" w:rsidRDefault="000743FF">
      <w:pPr>
        <w:rPr>
          <w:rFonts w:cstheme="minorHAnsi"/>
          <w:color w:val="000000" w:themeColor="text1"/>
        </w:rPr>
      </w:pPr>
    </w:p>
    <w:p w14:paraId="2762895B" w14:textId="77777777" w:rsidR="000743FF" w:rsidRDefault="000743FF">
      <w:pPr>
        <w:rPr>
          <w:rFonts w:cstheme="minorHAnsi"/>
          <w:color w:val="000000" w:themeColor="text1"/>
        </w:rPr>
      </w:pPr>
    </w:p>
    <w:sectPr w:rsidR="000743FF" w:rsidSect="007A174C">
      <w:footerReference w:type="even" r:id="rId29"/>
      <w:footerReference w:type="default" r:id="rId30"/>
      <w:pgSz w:w="11900" w:h="16840"/>
      <w:pgMar w:top="1440" w:right="1080" w:bottom="1440" w:left="1080" w:header="708" w:footer="708" w:gutter="0"/>
      <w:pgBorders w:offsetFrom="page">
        <w:top w:val="thinThickThinSmallGap" w:sz="18" w:space="24" w:color="auto"/>
        <w:left w:val="thinThickThinSmallGap" w:sz="18" w:space="24" w:color="auto"/>
        <w:bottom w:val="thinThickThinSmallGap" w:sz="18" w:space="24" w:color="auto"/>
        <w:right w:val="thinThickThinSmallGap"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4F79D" w14:textId="77777777" w:rsidR="0060062D" w:rsidRDefault="0060062D" w:rsidP="007A174C">
      <w:r>
        <w:separator/>
      </w:r>
    </w:p>
  </w:endnote>
  <w:endnote w:type="continuationSeparator" w:id="0">
    <w:p w14:paraId="4900E008" w14:textId="77777777" w:rsidR="0060062D" w:rsidRDefault="0060062D" w:rsidP="007A1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Body)">
    <w:altName w:val="Calibr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5717890"/>
      <w:docPartObj>
        <w:docPartGallery w:val="Page Numbers (Bottom of Page)"/>
        <w:docPartUnique/>
      </w:docPartObj>
    </w:sdtPr>
    <w:sdtEndPr>
      <w:rPr>
        <w:rStyle w:val="PageNumber"/>
      </w:rPr>
    </w:sdtEndPr>
    <w:sdtContent>
      <w:p w14:paraId="7E59ADE2" w14:textId="6C5A5B53" w:rsidR="007A174C" w:rsidRDefault="007A174C" w:rsidP="00711C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1E1D5F" w14:textId="77777777" w:rsidR="007A174C" w:rsidRDefault="007A174C" w:rsidP="007A17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8114993"/>
      <w:docPartObj>
        <w:docPartGallery w:val="Page Numbers (Bottom of Page)"/>
        <w:docPartUnique/>
      </w:docPartObj>
    </w:sdtPr>
    <w:sdtEndPr>
      <w:rPr>
        <w:rStyle w:val="PageNumber"/>
      </w:rPr>
    </w:sdtEndPr>
    <w:sdtContent>
      <w:p w14:paraId="5EF0B146" w14:textId="27ACD6E8" w:rsidR="007A174C" w:rsidRDefault="007A174C" w:rsidP="00711C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1529C7" w14:textId="77777777" w:rsidR="007A174C" w:rsidRDefault="007A174C" w:rsidP="007A17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CA981" w14:textId="77777777" w:rsidR="0060062D" w:rsidRDefault="0060062D" w:rsidP="007A174C">
      <w:r>
        <w:separator/>
      </w:r>
    </w:p>
  </w:footnote>
  <w:footnote w:type="continuationSeparator" w:id="0">
    <w:p w14:paraId="0C23206C" w14:textId="77777777" w:rsidR="0060062D" w:rsidRDefault="0060062D" w:rsidP="007A1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AA1AC5"/>
    <w:multiLevelType w:val="hybridMultilevel"/>
    <w:tmpl w:val="A7169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C5A"/>
    <w:rsid w:val="00004437"/>
    <w:rsid w:val="0002593C"/>
    <w:rsid w:val="00030AFB"/>
    <w:rsid w:val="00065633"/>
    <w:rsid w:val="000743FF"/>
    <w:rsid w:val="0008175C"/>
    <w:rsid w:val="000D40F6"/>
    <w:rsid w:val="000F3893"/>
    <w:rsid w:val="0014454B"/>
    <w:rsid w:val="00172851"/>
    <w:rsid w:val="00191919"/>
    <w:rsid w:val="00192892"/>
    <w:rsid w:val="001D625B"/>
    <w:rsid w:val="001E605D"/>
    <w:rsid w:val="00205A5C"/>
    <w:rsid w:val="00227CB7"/>
    <w:rsid w:val="00274B85"/>
    <w:rsid w:val="002833D7"/>
    <w:rsid w:val="002B1923"/>
    <w:rsid w:val="002B6AFC"/>
    <w:rsid w:val="002C7ED9"/>
    <w:rsid w:val="002D2D2A"/>
    <w:rsid w:val="002F3636"/>
    <w:rsid w:val="003742C6"/>
    <w:rsid w:val="00381C92"/>
    <w:rsid w:val="003D01BA"/>
    <w:rsid w:val="00407ADF"/>
    <w:rsid w:val="004232FE"/>
    <w:rsid w:val="004260E4"/>
    <w:rsid w:val="004401CF"/>
    <w:rsid w:val="00446D10"/>
    <w:rsid w:val="00447B24"/>
    <w:rsid w:val="00490D3E"/>
    <w:rsid w:val="004941B8"/>
    <w:rsid w:val="004D63D3"/>
    <w:rsid w:val="004F0C5A"/>
    <w:rsid w:val="005811D1"/>
    <w:rsid w:val="00583CCE"/>
    <w:rsid w:val="005A23CA"/>
    <w:rsid w:val="005A4487"/>
    <w:rsid w:val="005F5A30"/>
    <w:rsid w:val="0060062D"/>
    <w:rsid w:val="00610F99"/>
    <w:rsid w:val="00633440"/>
    <w:rsid w:val="00637EFB"/>
    <w:rsid w:val="00694148"/>
    <w:rsid w:val="006E34A8"/>
    <w:rsid w:val="00701642"/>
    <w:rsid w:val="0070281E"/>
    <w:rsid w:val="007224BF"/>
    <w:rsid w:val="0073447C"/>
    <w:rsid w:val="007501CC"/>
    <w:rsid w:val="007700FE"/>
    <w:rsid w:val="00794D79"/>
    <w:rsid w:val="007A174C"/>
    <w:rsid w:val="007C00C0"/>
    <w:rsid w:val="007D273A"/>
    <w:rsid w:val="007F0909"/>
    <w:rsid w:val="007F14CD"/>
    <w:rsid w:val="0084795C"/>
    <w:rsid w:val="00853D39"/>
    <w:rsid w:val="00891CE5"/>
    <w:rsid w:val="00895099"/>
    <w:rsid w:val="008A46A9"/>
    <w:rsid w:val="008F1DC8"/>
    <w:rsid w:val="00922907"/>
    <w:rsid w:val="00984A15"/>
    <w:rsid w:val="009942B9"/>
    <w:rsid w:val="009F2B0C"/>
    <w:rsid w:val="009F5427"/>
    <w:rsid w:val="009F6115"/>
    <w:rsid w:val="00A360AA"/>
    <w:rsid w:val="00A90C83"/>
    <w:rsid w:val="00AA5844"/>
    <w:rsid w:val="00B11437"/>
    <w:rsid w:val="00B25D46"/>
    <w:rsid w:val="00B46520"/>
    <w:rsid w:val="00B94FC3"/>
    <w:rsid w:val="00BC2C86"/>
    <w:rsid w:val="00C212BB"/>
    <w:rsid w:val="00C347D6"/>
    <w:rsid w:val="00C7005F"/>
    <w:rsid w:val="00C82DA4"/>
    <w:rsid w:val="00CB4440"/>
    <w:rsid w:val="00CE39DC"/>
    <w:rsid w:val="00D66D95"/>
    <w:rsid w:val="00D85002"/>
    <w:rsid w:val="00D91526"/>
    <w:rsid w:val="00D96DD5"/>
    <w:rsid w:val="00DD10F2"/>
    <w:rsid w:val="00E4411A"/>
    <w:rsid w:val="00E6303B"/>
    <w:rsid w:val="00E7215B"/>
    <w:rsid w:val="00E935AE"/>
    <w:rsid w:val="00ED2082"/>
    <w:rsid w:val="00EE2FC1"/>
    <w:rsid w:val="00F00BF2"/>
    <w:rsid w:val="00F20364"/>
    <w:rsid w:val="00F35EF1"/>
    <w:rsid w:val="00F7448D"/>
    <w:rsid w:val="00F86512"/>
    <w:rsid w:val="00FC067B"/>
    <w:rsid w:val="00FC5922"/>
    <w:rsid w:val="00FD5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4C92D"/>
  <w15:chartTrackingRefBased/>
  <w15:docId w15:val="{7F84775B-D4E7-BC47-AA0E-9EEFE5A9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F0909"/>
    <w:rPr>
      <w:sz w:val="16"/>
      <w:szCs w:val="16"/>
    </w:rPr>
  </w:style>
  <w:style w:type="paragraph" w:styleId="CommentText">
    <w:name w:val="annotation text"/>
    <w:basedOn w:val="Normal"/>
    <w:link w:val="CommentTextChar"/>
    <w:uiPriority w:val="99"/>
    <w:semiHidden/>
    <w:unhideWhenUsed/>
    <w:rsid w:val="007F0909"/>
    <w:rPr>
      <w:sz w:val="20"/>
      <w:szCs w:val="20"/>
    </w:rPr>
  </w:style>
  <w:style w:type="character" w:customStyle="1" w:styleId="CommentTextChar">
    <w:name w:val="Comment Text Char"/>
    <w:basedOn w:val="DefaultParagraphFont"/>
    <w:link w:val="CommentText"/>
    <w:uiPriority w:val="99"/>
    <w:semiHidden/>
    <w:rsid w:val="007F0909"/>
    <w:rPr>
      <w:sz w:val="20"/>
      <w:szCs w:val="20"/>
    </w:rPr>
  </w:style>
  <w:style w:type="paragraph" w:styleId="CommentSubject">
    <w:name w:val="annotation subject"/>
    <w:basedOn w:val="CommentText"/>
    <w:next w:val="CommentText"/>
    <w:link w:val="CommentSubjectChar"/>
    <w:uiPriority w:val="99"/>
    <w:semiHidden/>
    <w:unhideWhenUsed/>
    <w:rsid w:val="007F0909"/>
    <w:rPr>
      <w:b/>
      <w:bCs/>
    </w:rPr>
  </w:style>
  <w:style w:type="character" w:customStyle="1" w:styleId="CommentSubjectChar">
    <w:name w:val="Comment Subject Char"/>
    <w:basedOn w:val="CommentTextChar"/>
    <w:link w:val="CommentSubject"/>
    <w:uiPriority w:val="99"/>
    <w:semiHidden/>
    <w:rsid w:val="007F0909"/>
    <w:rPr>
      <w:b/>
      <w:bCs/>
      <w:sz w:val="20"/>
      <w:szCs w:val="20"/>
    </w:rPr>
  </w:style>
  <w:style w:type="paragraph" w:styleId="BalloonText">
    <w:name w:val="Balloon Text"/>
    <w:basedOn w:val="Normal"/>
    <w:link w:val="BalloonTextChar"/>
    <w:uiPriority w:val="99"/>
    <w:semiHidden/>
    <w:unhideWhenUsed/>
    <w:rsid w:val="007F090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0909"/>
    <w:rPr>
      <w:rFonts w:ascii="Times New Roman" w:hAnsi="Times New Roman" w:cs="Times New Roman"/>
      <w:sz w:val="18"/>
      <w:szCs w:val="18"/>
    </w:rPr>
  </w:style>
  <w:style w:type="character" w:styleId="Hyperlink">
    <w:name w:val="Hyperlink"/>
    <w:basedOn w:val="DefaultParagraphFont"/>
    <w:uiPriority w:val="99"/>
    <w:unhideWhenUsed/>
    <w:rsid w:val="007F0909"/>
    <w:rPr>
      <w:color w:val="0000FF"/>
      <w:u w:val="single"/>
    </w:rPr>
  </w:style>
  <w:style w:type="paragraph" w:styleId="ListParagraph">
    <w:name w:val="List Paragraph"/>
    <w:basedOn w:val="Normal"/>
    <w:uiPriority w:val="34"/>
    <w:qFormat/>
    <w:rsid w:val="007224BF"/>
    <w:pPr>
      <w:ind w:left="720"/>
      <w:contextualSpacing/>
    </w:pPr>
  </w:style>
  <w:style w:type="character" w:styleId="UnresolvedMention">
    <w:name w:val="Unresolved Mention"/>
    <w:basedOn w:val="DefaultParagraphFont"/>
    <w:uiPriority w:val="99"/>
    <w:semiHidden/>
    <w:unhideWhenUsed/>
    <w:rsid w:val="007224BF"/>
    <w:rPr>
      <w:color w:val="605E5C"/>
      <w:shd w:val="clear" w:color="auto" w:fill="E1DFDD"/>
    </w:rPr>
  </w:style>
  <w:style w:type="paragraph" w:styleId="NormalWeb">
    <w:name w:val="Normal (Web)"/>
    <w:basedOn w:val="Normal"/>
    <w:uiPriority w:val="99"/>
    <w:semiHidden/>
    <w:unhideWhenUsed/>
    <w:rsid w:val="008F1DC8"/>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46D10"/>
    <w:rPr>
      <w:color w:val="954F72" w:themeColor="followedHyperlink"/>
      <w:u w:val="single"/>
    </w:rPr>
  </w:style>
  <w:style w:type="character" w:customStyle="1" w:styleId="personname">
    <w:name w:val="person_name"/>
    <w:basedOn w:val="DefaultParagraphFont"/>
    <w:rsid w:val="00794D79"/>
  </w:style>
  <w:style w:type="character" w:styleId="Emphasis">
    <w:name w:val="Emphasis"/>
    <w:basedOn w:val="DefaultParagraphFont"/>
    <w:uiPriority w:val="20"/>
    <w:qFormat/>
    <w:rsid w:val="00794D79"/>
    <w:rPr>
      <w:i/>
      <w:iCs/>
    </w:rPr>
  </w:style>
  <w:style w:type="table" w:styleId="TableGrid">
    <w:name w:val="Table Grid"/>
    <w:basedOn w:val="TableNormal"/>
    <w:uiPriority w:val="39"/>
    <w:rsid w:val="00D85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A174C"/>
    <w:rPr>
      <w:rFonts w:eastAsiaTheme="minorEastAsia"/>
      <w:sz w:val="22"/>
      <w:szCs w:val="22"/>
      <w:lang w:val="en-US" w:eastAsia="zh-CN"/>
    </w:rPr>
  </w:style>
  <w:style w:type="character" w:customStyle="1" w:styleId="NoSpacingChar">
    <w:name w:val="No Spacing Char"/>
    <w:basedOn w:val="DefaultParagraphFont"/>
    <w:link w:val="NoSpacing"/>
    <w:uiPriority w:val="1"/>
    <w:rsid w:val="007A174C"/>
    <w:rPr>
      <w:rFonts w:eastAsiaTheme="minorEastAsia"/>
      <w:sz w:val="22"/>
      <w:szCs w:val="22"/>
      <w:lang w:val="en-US" w:eastAsia="zh-CN"/>
    </w:rPr>
  </w:style>
  <w:style w:type="paragraph" w:styleId="Footer">
    <w:name w:val="footer"/>
    <w:basedOn w:val="Normal"/>
    <w:link w:val="FooterChar"/>
    <w:uiPriority w:val="99"/>
    <w:unhideWhenUsed/>
    <w:rsid w:val="007A174C"/>
    <w:pPr>
      <w:tabs>
        <w:tab w:val="center" w:pos="4513"/>
        <w:tab w:val="right" w:pos="9026"/>
      </w:tabs>
    </w:pPr>
  </w:style>
  <w:style w:type="character" w:customStyle="1" w:styleId="FooterChar">
    <w:name w:val="Footer Char"/>
    <w:basedOn w:val="DefaultParagraphFont"/>
    <w:link w:val="Footer"/>
    <w:uiPriority w:val="99"/>
    <w:rsid w:val="007A174C"/>
  </w:style>
  <w:style w:type="character" w:styleId="PageNumber">
    <w:name w:val="page number"/>
    <w:basedOn w:val="DefaultParagraphFont"/>
    <w:uiPriority w:val="99"/>
    <w:semiHidden/>
    <w:unhideWhenUsed/>
    <w:rsid w:val="007A1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59702">
      <w:bodyDiv w:val="1"/>
      <w:marLeft w:val="0"/>
      <w:marRight w:val="0"/>
      <w:marTop w:val="0"/>
      <w:marBottom w:val="0"/>
      <w:divBdr>
        <w:top w:val="none" w:sz="0" w:space="0" w:color="auto"/>
        <w:left w:val="none" w:sz="0" w:space="0" w:color="auto"/>
        <w:bottom w:val="none" w:sz="0" w:space="0" w:color="auto"/>
        <w:right w:val="none" w:sz="0" w:space="0" w:color="auto"/>
      </w:divBdr>
    </w:div>
    <w:div w:id="96601555">
      <w:bodyDiv w:val="1"/>
      <w:marLeft w:val="0"/>
      <w:marRight w:val="0"/>
      <w:marTop w:val="0"/>
      <w:marBottom w:val="0"/>
      <w:divBdr>
        <w:top w:val="none" w:sz="0" w:space="0" w:color="auto"/>
        <w:left w:val="none" w:sz="0" w:space="0" w:color="auto"/>
        <w:bottom w:val="none" w:sz="0" w:space="0" w:color="auto"/>
        <w:right w:val="none" w:sz="0" w:space="0" w:color="auto"/>
      </w:divBdr>
    </w:div>
    <w:div w:id="121459621">
      <w:bodyDiv w:val="1"/>
      <w:marLeft w:val="0"/>
      <w:marRight w:val="0"/>
      <w:marTop w:val="0"/>
      <w:marBottom w:val="0"/>
      <w:divBdr>
        <w:top w:val="none" w:sz="0" w:space="0" w:color="auto"/>
        <w:left w:val="none" w:sz="0" w:space="0" w:color="auto"/>
        <w:bottom w:val="none" w:sz="0" w:space="0" w:color="auto"/>
        <w:right w:val="none" w:sz="0" w:space="0" w:color="auto"/>
      </w:divBdr>
    </w:div>
    <w:div w:id="151485407">
      <w:bodyDiv w:val="1"/>
      <w:marLeft w:val="0"/>
      <w:marRight w:val="0"/>
      <w:marTop w:val="0"/>
      <w:marBottom w:val="0"/>
      <w:divBdr>
        <w:top w:val="none" w:sz="0" w:space="0" w:color="auto"/>
        <w:left w:val="none" w:sz="0" w:space="0" w:color="auto"/>
        <w:bottom w:val="none" w:sz="0" w:space="0" w:color="auto"/>
        <w:right w:val="none" w:sz="0" w:space="0" w:color="auto"/>
      </w:divBdr>
    </w:div>
    <w:div w:id="173497298">
      <w:bodyDiv w:val="1"/>
      <w:marLeft w:val="0"/>
      <w:marRight w:val="0"/>
      <w:marTop w:val="0"/>
      <w:marBottom w:val="0"/>
      <w:divBdr>
        <w:top w:val="none" w:sz="0" w:space="0" w:color="auto"/>
        <w:left w:val="none" w:sz="0" w:space="0" w:color="auto"/>
        <w:bottom w:val="none" w:sz="0" w:space="0" w:color="auto"/>
        <w:right w:val="none" w:sz="0" w:space="0" w:color="auto"/>
      </w:divBdr>
    </w:div>
    <w:div w:id="406540084">
      <w:bodyDiv w:val="1"/>
      <w:marLeft w:val="0"/>
      <w:marRight w:val="0"/>
      <w:marTop w:val="0"/>
      <w:marBottom w:val="0"/>
      <w:divBdr>
        <w:top w:val="none" w:sz="0" w:space="0" w:color="auto"/>
        <w:left w:val="none" w:sz="0" w:space="0" w:color="auto"/>
        <w:bottom w:val="none" w:sz="0" w:space="0" w:color="auto"/>
        <w:right w:val="none" w:sz="0" w:space="0" w:color="auto"/>
      </w:divBdr>
    </w:div>
    <w:div w:id="437484667">
      <w:bodyDiv w:val="1"/>
      <w:marLeft w:val="0"/>
      <w:marRight w:val="0"/>
      <w:marTop w:val="0"/>
      <w:marBottom w:val="0"/>
      <w:divBdr>
        <w:top w:val="none" w:sz="0" w:space="0" w:color="auto"/>
        <w:left w:val="none" w:sz="0" w:space="0" w:color="auto"/>
        <w:bottom w:val="none" w:sz="0" w:space="0" w:color="auto"/>
        <w:right w:val="none" w:sz="0" w:space="0" w:color="auto"/>
      </w:divBdr>
    </w:div>
    <w:div w:id="449708442">
      <w:bodyDiv w:val="1"/>
      <w:marLeft w:val="0"/>
      <w:marRight w:val="0"/>
      <w:marTop w:val="0"/>
      <w:marBottom w:val="0"/>
      <w:divBdr>
        <w:top w:val="none" w:sz="0" w:space="0" w:color="auto"/>
        <w:left w:val="none" w:sz="0" w:space="0" w:color="auto"/>
        <w:bottom w:val="none" w:sz="0" w:space="0" w:color="auto"/>
        <w:right w:val="none" w:sz="0" w:space="0" w:color="auto"/>
      </w:divBdr>
    </w:div>
    <w:div w:id="470711354">
      <w:bodyDiv w:val="1"/>
      <w:marLeft w:val="0"/>
      <w:marRight w:val="0"/>
      <w:marTop w:val="0"/>
      <w:marBottom w:val="0"/>
      <w:divBdr>
        <w:top w:val="none" w:sz="0" w:space="0" w:color="auto"/>
        <w:left w:val="none" w:sz="0" w:space="0" w:color="auto"/>
        <w:bottom w:val="none" w:sz="0" w:space="0" w:color="auto"/>
        <w:right w:val="none" w:sz="0" w:space="0" w:color="auto"/>
      </w:divBdr>
    </w:div>
    <w:div w:id="558519257">
      <w:bodyDiv w:val="1"/>
      <w:marLeft w:val="0"/>
      <w:marRight w:val="0"/>
      <w:marTop w:val="0"/>
      <w:marBottom w:val="0"/>
      <w:divBdr>
        <w:top w:val="none" w:sz="0" w:space="0" w:color="auto"/>
        <w:left w:val="none" w:sz="0" w:space="0" w:color="auto"/>
        <w:bottom w:val="none" w:sz="0" w:space="0" w:color="auto"/>
        <w:right w:val="none" w:sz="0" w:space="0" w:color="auto"/>
      </w:divBdr>
    </w:div>
    <w:div w:id="571702872">
      <w:bodyDiv w:val="1"/>
      <w:marLeft w:val="0"/>
      <w:marRight w:val="0"/>
      <w:marTop w:val="0"/>
      <w:marBottom w:val="0"/>
      <w:divBdr>
        <w:top w:val="none" w:sz="0" w:space="0" w:color="auto"/>
        <w:left w:val="none" w:sz="0" w:space="0" w:color="auto"/>
        <w:bottom w:val="none" w:sz="0" w:space="0" w:color="auto"/>
        <w:right w:val="none" w:sz="0" w:space="0" w:color="auto"/>
      </w:divBdr>
    </w:div>
    <w:div w:id="584148426">
      <w:bodyDiv w:val="1"/>
      <w:marLeft w:val="0"/>
      <w:marRight w:val="0"/>
      <w:marTop w:val="0"/>
      <w:marBottom w:val="0"/>
      <w:divBdr>
        <w:top w:val="none" w:sz="0" w:space="0" w:color="auto"/>
        <w:left w:val="none" w:sz="0" w:space="0" w:color="auto"/>
        <w:bottom w:val="none" w:sz="0" w:space="0" w:color="auto"/>
        <w:right w:val="none" w:sz="0" w:space="0" w:color="auto"/>
      </w:divBdr>
    </w:div>
    <w:div w:id="587423725">
      <w:bodyDiv w:val="1"/>
      <w:marLeft w:val="0"/>
      <w:marRight w:val="0"/>
      <w:marTop w:val="0"/>
      <w:marBottom w:val="0"/>
      <w:divBdr>
        <w:top w:val="none" w:sz="0" w:space="0" w:color="auto"/>
        <w:left w:val="none" w:sz="0" w:space="0" w:color="auto"/>
        <w:bottom w:val="none" w:sz="0" w:space="0" w:color="auto"/>
        <w:right w:val="none" w:sz="0" w:space="0" w:color="auto"/>
      </w:divBdr>
    </w:div>
    <w:div w:id="615066912">
      <w:bodyDiv w:val="1"/>
      <w:marLeft w:val="0"/>
      <w:marRight w:val="0"/>
      <w:marTop w:val="0"/>
      <w:marBottom w:val="0"/>
      <w:divBdr>
        <w:top w:val="none" w:sz="0" w:space="0" w:color="auto"/>
        <w:left w:val="none" w:sz="0" w:space="0" w:color="auto"/>
        <w:bottom w:val="none" w:sz="0" w:space="0" w:color="auto"/>
        <w:right w:val="none" w:sz="0" w:space="0" w:color="auto"/>
      </w:divBdr>
    </w:div>
    <w:div w:id="652291208">
      <w:bodyDiv w:val="1"/>
      <w:marLeft w:val="0"/>
      <w:marRight w:val="0"/>
      <w:marTop w:val="0"/>
      <w:marBottom w:val="0"/>
      <w:divBdr>
        <w:top w:val="none" w:sz="0" w:space="0" w:color="auto"/>
        <w:left w:val="none" w:sz="0" w:space="0" w:color="auto"/>
        <w:bottom w:val="none" w:sz="0" w:space="0" w:color="auto"/>
        <w:right w:val="none" w:sz="0" w:space="0" w:color="auto"/>
      </w:divBdr>
    </w:div>
    <w:div w:id="658730550">
      <w:bodyDiv w:val="1"/>
      <w:marLeft w:val="0"/>
      <w:marRight w:val="0"/>
      <w:marTop w:val="0"/>
      <w:marBottom w:val="0"/>
      <w:divBdr>
        <w:top w:val="none" w:sz="0" w:space="0" w:color="auto"/>
        <w:left w:val="none" w:sz="0" w:space="0" w:color="auto"/>
        <w:bottom w:val="none" w:sz="0" w:space="0" w:color="auto"/>
        <w:right w:val="none" w:sz="0" w:space="0" w:color="auto"/>
      </w:divBdr>
    </w:div>
    <w:div w:id="704714964">
      <w:bodyDiv w:val="1"/>
      <w:marLeft w:val="0"/>
      <w:marRight w:val="0"/>
      <w:marTop w:val="0"/>
      <w:marBottom w:val="0"/>
      <w:divBdr>
        <w:top w:val="none" w:sz="0" w:space="0" w:color="auto"/>
        <w:left w:val="none" w:sz="0" w:space="0" w:color="auto"/>
        <w:bottom w:val="none" w:sz="0" w:space="0" w:color="auto"/>
        <w:right w:val="none" w:sz="0" w:space="0" w:color="auto"/>
      </w:divBdr>
    </w:div>
    <w:div w:id="707989699">
      <w:bodyDiv w:val="1"/>
      <w:marLeft w:val="0"/>
      <w:marRight w:val="0"/>
      <w:marTop w:val="0"/>
      <w:marBottom w:val="0"/>
      <w:divBdr>
        <w:top w:val="none" w:sz="0" w:space="0" w:color="auto"/>
        <w:left w:val="none" w:sz="0" w:space="0" w:color="auto"/>
        <w:bottom w:val="none" w:sz="0" w:space="0" w:color="auto"/>
        <w:right w:val="none" w:sz="0" w:space="0" w:color="auto"/>
      </w:divBdr>
    </w:div>
    <w:div w:id="1116872366">
      <w:bodyDiv w:val="1"/>
      <w:marLeft w:val="0"/>
      <w:marRight w:val="0"/>
      <w:marTop w:val="0"/>
      <w:marBottom w:val="0"/>
      <w:divBdr>
        <w:top w:val="none" w:sz="0" w:space="0" w:color="auto"/>
        <w:left w:val="none" w:sz="0" w:space="0" w:color="auto"/>
        <w:bottom w:val="none" w:sz="0" w:space="0" w:color="auto"/>
        <w:right w:val="none" w:sz="0" w:space="0" w:color="auto"/>
      </w:divBdr>
    </w:div>
    <w:div w:id="1270939888">
      <w:bodyDiv w:val="1"/>
      <w:marLeft w:val="0"/>
      <w:marRight w:val="0"/>
      <w:marTop w:val="0"/>
      <w:marBottom w:val="0"/>
      <w:divBdr>
        <w:top w:val="none" w:sz="0" w:space="0" w:color="auto"/>
        <w:left w:val="none" w:sz="0" w:space="0" w:color="auto"/>
        <w:bottom w:val="none" w:sz="0" w:space="0" w:color="auto"/>
        <w:right w:val="none" w:sz="0" w:space="0" w:color="auto"/>
      </w:divBdr>
    </w:div>
    <w:div w:id="1296836211">
      <w:bodyDiv w:val="1"/>
      <w:marLeft w:val="0"/>
      <w:marRight w:val="0"/>
      <w:marTop w:val="0"/>
      <w:marBottom w:val="0"/>
      <w:divBdr>
        <w:top w:val="none" w:sz="0" w:space="0" w:color="auto"/>
        <w:left w:val="none" w:sz="0" w:space="0" w:color="auto"/>
        <w:bottom w:val="none" w:sz="0" w:space="0" w:color="auto"/>
        <w:right w:val="none" w:sz="0" w:space="0" w:color="auto"/>
      </w:divBdr>
    </w:div>
    <w:div w:id="1306087623">
      <w:bodyDiv w:val="1"/>
      <w:marLeft w:val="0"/>
      <w:marRight w:val="0"/>
      <w:marTop w:val="0"/>
      <w:marBottom w:val="0"/>
      <w:divBdr>
        <w:top w:val="none" w:sz="0" w:space="0" w:color="auto"/>
        <w:left w:val="none" w:sz="0" w:space="0" w:color="auto"/>
        <w:bottom w:val="none" w:sz="0" w:space="0" w:color="auto"/>
        <w:right w:val="none" w:sz="0" w:space="0" w:color="auto"/>
      </w:divBdr>
    </w:div>
    <w:div w:id="1306466151">
      <w:bodyDiv w:val="1"/>
      <w:marLeft w:val="0"/>
      <w:marRight w:val="0"/>
      <w:marTop w:val="0"/>
      <w:marBottom w:val="0"/>
      <w:divBdr>
        <w:top w:val="none" w:sz="0" w:space="0" w:color="auto"/>
        <w:left w:val="none" w:sz="0" w:space="0" w:color="auto"/>
        <w:bottom w:val="none" w:sz="0" w:space="0" w:color="auto"/>
        <w:right w:val="none" w:sz="0" w:space="0" w:color="auto"/>
      </w:divBdr>
      <w:divsChild>
        <w:div w:id="1448549717">
          <w:marLeft w:val="0"/>
          <w:marRight w:val="0"/>
          <w:marTop w:val="0"/>
          <w:marBottom w:val="150"/>
          <w:divBdr>
            <w:top w:val="none" w:sz="0" w:space="0" w:color="auto"/>
            <w:left w:val="none" w:sz="0" w:space="0" w:color="auto"/>
            <w:bottom w:val="none" w:sz="0" w:space="0" w:color="auto"/>
            <w:right w:val="none" w:sz="0" w:space="0" w:color="auto"/>
          </w:divBdr>
        </w:div>
      </w:divsChild>
    </w:div>
    <w:div w:id="1318536744">
      <w:bodyDiv w:val="1"/>
      <w:marLeft w:val="0"/>
      <w:marRight w:val="0"/>
      <w:marTop w:val="0"/>
      <w:marBottom w:val="0"/>
      <w:divBdr>
        <w:top w:val="none" w:sz="0" w:space="0" w:color="auto"/>
        <w:left w:val="none" w:sz="0" w:space="0" w:color="auto"/>
        <w:bottom w:val="none" w:sz="0" w:space="0" w:color="auto"/>
        <w:right w:val="none" w:sz="0" w:space="0" w:color="auto"/>
      </w:divBdr>
    </w:div>
    <w:div w:id="1344935667">
      <w:bodyDiv w:val="1"/>
      <w:marLeft w:val="0"/>
      <w:marRight w:val="0"/>
      <w:marTop w:val="0"/>
      <w:marBottom w:val="0"/>
      <w:divBdr>
        <w:top w:val="none" w:sz="0" w:space="0" w:color="auto"/>
        <w:left w:val="none" w:sz="0" w:space="0" w:color="auto"/>
        <w:bottom w:val="none" w:sz="0" w:space="0" w:color="auto"/>
        <w:right w:val="none" w:sz="0" w:space="0" w:color="auto"/>
      </w:divBdr>
    </w:div>
    <w:div w:id="1395545602">
      <w:bodyDiv w:val="1"/>
      <w:marLeft w:val="0"/>
      <w:marRight w:val="0"/>
      <w:marTop w:val="0"/>
      <w:marBottom w:val="0"/>
      <w:divBdr>
        <w:top w:val="none" w:sz="0" w:space="0" w:color="auto"/>
        <w:left w:val="none" w:sz="0" w:space="0" w:color="auto"/>
        <w:bottom w:val="none" w:sz="0" w:space="0" w:color="auto"/>
        <w:right w:val="none" w:sz="0" w:space="0" w:color="auto"/>
      </w:divBdr>
    </w:div>
    <w:div w:id="1416437829">
      <w:bodyDiv w:val="1"/>
      <w:marLeft w:val="0"/>
      <w:marRight w:val="0"/>
      <w:marTop w:val="0"/>
      <w:marBottom w:val="0"/>
      <w:divBdr>
        <w:top w:val="none" w:sz="0" w:space="0" w:color="auto"/>
        <w:left w:val="none" w:sz="0" w:space="0" w:color="auto"/>
        <w:bottom w:val="none" w:sz="0" w:space="0" w:color="auto"/>
        <w:right w:val="none" w:sz="0" w:space="0" w:color="auto"/>
      </w:divBdr>
    </w:div>
    <w:div w:id="1451316207">
      <w:bodyDiv w:val="1"/>
      <w:marLeft w:val="0"/>
      <w:marRight w:val="0"/>
      <w:marTop w:val="0"/>
      <w:marBottom w:val="0"/>
      <w:divBdr>
        <w:top w:val="none" w:sz="0" w:space="0" w:color="auto"/>
        <w:left w:val="none" w:sz="0" w:space="0" w:color="auto"/>
        <w:bottom w:val="none" w:sz="0" w:space="0" w:color="auto"/>
        <w:right w:val="none" w:sz="0" w:space="0" w:color="auto"/>
      </w:divBdr>
    </w:div>
    <w:div w:id="1489177541">
      <w:bodyDiv w:val="1"/>
      <w:marLeft w:val="0"/>
      <w:marRight w:val="0"/>
      <w:marTop w:val="0"/>
      <w:marBottom w:val="0"/>
      <w:divBdr>
        <w:top w:val="none" w:sz="0" w:space="0" w:color="auto"/>
        <w:left w:val="none" w:sz="0" w:space="0" w:color="auto"/>
        <w:bottom w:val="none" w:sz="0" w:space="0" w:color="auto"/>
        <w:right w:val="none" w:sz="0" w:space="0" w:color="auto"/>
      </w:divBdr>
    </w:div>
    <w:div w:id="1503357467">
      <w:bodyDiv w:val="1"/>
      <w:marLeft w:val="0"/>
      <w:marRight w:val="0"/>
      <w:marTop w:val="0"/>
      <w:marBottom w:val="0"/>
      <w:divBdr>
        <w:top w:val="none" w:sz="0" w:space="0" w:color="auto"/>
        <w:left w:val="none" w:sz="0" w:space="0" w:color="auto"/>
        <w:bottom w:val="none" w:sz="0" w:space="0" w:color="auto"/>
        <w:right w:val="none" w:sz="0" w:space="0" w:color="auto"/>
      </w:divBdr>
    </w:div>
    <w:div w:id="1508057136">
      <w:bodyDiv w:val="1"/>
      <w:marLeft w:val="0"/>
      <w:marRight w:val="0"/>
      <w:marTop w:val="0"/>
      <w:marBottom w:val="0"/>
      <w:divBdr>
        <w:top w:val="none" w:sz="0" w:space="0" w:color="auto"/>
        <w:left w:val="none" w:sz="0" w:space="0" w:color="auto"/>
        <w:bottom w:val="none" w:sz="0" w:space="0" w:color="auto"/>
        <w:right w:val="none" w:sz="0" w:space="0" w:color="auto"/>
      </w:divBdr>
    </w:div>
    <w:div w:id="1577127821">
      <w:bodyDiv w:val="1"/>
      <w:marLeft w:val="0"/>
      <w:marRight w:val="0"/>
      <w:marTop w:val="0"/>
      <w:marBottom w:val="0"/>
      <w:divBdr>
        <w:top w:val="none" w:sz="0" w:space="0" w:color="auto"/>
        <w:left w:val="none" w:sz="0" w:space="0" w:color="auto"/>
        <w:bottom w:val="none" w:sz="0" w:space="0" w:color="auto"/>
        <w:right w:val="none" w:sz="0" w:space="0" w:color="auto"/>
      </w:divBdr>
    </w:div>
    <w:div w:id="1610434220">
      <w:bodyDiv w:val="1"/>
      <w:marLeft w:val="0"/>
      <w:marRight w:val="0"/>
      <w:marTop w:val="0"/>
      <w:marBottom w:val="0"/>
      <w:divBdr>
        <w:top w:val="none" w:sz="0" w:space="0" w:color="auto"/>
        <w:left w:val="none" w:sz="0" w:space="0" w:color="auto"/>
        <w:bottom w:val="none" w:sz="0" w:space="0" w:color="auto"/>
        <w:right w:val="none" w:sz="0" w:space="0" w:color="auto"/>
      </w:divBdr>
    </w:div>
    <w:div w:id="1702317925">
      <w:bodyDiv w:val="1"/>
      <w:marLeft w:val="0"/>
      <w:marRight w:val="0"/>
      <w:marTop w:val="0"/>
      <w:marBottom w:val="0"/>
      <w:divBdr>
        <w:top w:val="none" w:sz="0" w:space="0" w:color="auto"/>
        <w:left w:val="none" w:sz="0" w:space="0" w:color="auto"/>
        <w:bottom w:val="none" w:sz="0" w:space="0" w:color="auto"/>
        <w:right w:val="none" w:sz="0" w:space="0" w:color="auto"/>
      </w:divBdr>
    </w:div>
    <w:div w:id="1743017153">
      <w:bodyDiv w:val="1"/>
      <w:marLeft w:val="0"/>
      <w:marRight w:val="0"/>
      <w:marTop w:val="0"/>
      <w:marBottom w:val="0"/>
      <w:divBdr>
        <w:top w:val="none" w:sz="0" w:space="0" w:color="auto"/>
        <w:left w:val="none" w:sz="0" w:space="0" w:color="auto"/>
        <w:bottom w:val="none" w:sz="0" w:space="0" w:color="auto"/>
        <w:right w:val="none" w:sz="0" w:space="0" w:color="auto"/>
      </w:divBdr>
    </w:div>
    <w:div w:id="1791391230">
      <w:bodyDiv w:val="1"/>
      <w:marLeft w:val="0"/>
      <w:marRight w:val="0"/>
      <w:marTop w:val="0"/>
      <w:marBottom w:val="0"/>
      <w:divBdr>
        <w:top w:val="none" w:sz="0" w:space="0" w:color="auto"/>
        <w:left w:val="none" w:sz="0" w:space="0" w:color="auto"/>
        <w:bottom w:val="none" w:sz="0" w:space="0" w:color="auto"/>
        <w:right w:val="none" w:sz="0" w:space="0" w:color="auto"/>
      </w:divBdr>
    </w:div>
    <w:div w:id="1817724698">
      <w:bodyDiv w:val="1"/>
      <w:marLeft w:val="0"/>
      <w:marRight w:val="0"/>
      <w:marTop w:val="0"/>
      <w:marBottom w:val="0"/>
      <w:divBdr>
        <w:top w:val="none" w:sz="0" w:space="0" w:color="auto"/>
        <w:left w:val="none" w:sz="0" w:space="0" w:color="auto"/>
        <w:bottom w:val="none" w:sz="0" w:space="0" w:color="auto"/>
        <w:right w:val="none" w:sz="0" w:space="0" w:color="auto"/>
      </w:divBdr>
    </w:div>
    <w:div w:id="1958220165">
      <w:bodyDiv w:val="1"/>
      <w:marLeft w:val="0"/>
      <w:marRight w:val="0"/>
      <w:marTop w:val="0"/>
      <w:marBottom w:val="0"/>
      <w:divBdr>
        <w:top w:val="none" w:sz="0" w:space="0" w:color="auto"/>
        <w:left w:val="none" w:sz="0" w:space="0" w:color="auto"/>
        <w:bottom w:val="none" w:sz="0" w:space="0" w:color="auto"/>
        <w:right w:val="none" w:sz="0" w:space="0" w:color="auto"/>
      </w:divBdr>
    </w:div>
    <w:div w:id="1961835865">
      <w:bodyDiv w:val="1"/>
      <w:marLeft w:val="0"/>
      <w:marRight w:val="0"/>
      <w:marTop w:val="0"/>
      <w:marBottom w:val="0"/>
      <w:divBdr>
        <w:top w:val="none" w:sz="0" w:space="0" w:color="auto"/>
        <w:left w:val="none" w:sz="0" w:space="0" w:color="auto"/>
        <w:bottom w:val="none" w:sz="0" w:space="0" w:color="auto"/>
        <w:right w:val="none" w:sz="0" w:space="0" w:color="auto"/>
      </w:divBdr>
    </w:div>
    <w:div w:id="1972400186">
      <w:bodyDiv w:val="1"/>
      <w:marLeft w:val="0"/>
      <w:marRight w:val="0"/>
      <w:marTop w:val="0"/>
      <w:marBottom w:val="0"/>
      <w:divBdr>
        <w:top w:val="none" w:sz="0" w:space="0" w:color="auto"/>
        <w:left w:val="none" w:sz="0" w:space="0" w:color="auto"/>
        <w:bottom w:val="none" w:sz="0" w:space="0" w:color="auto"/>
        <w:right w:val="none" w:sz="0" w:space="0" w:color="auto"/>
      </w:divBdr>
    </w:div>
    <w:div w:id="2010323693">
      <w:bodyDiv w:val="1"/>
      <w:marLeft w:val="0"/>
      <w:marRight w:val="0"/>
      <w:marTop w:val="0"/>
      <w:marBottom w:val="0"/>
      <w:divBdr>
        <w:top w:val="none" w:sz="0" w:space="0" w:color="auto"/>
        <w:left w:val="none" w:sz="0" w:space="0" w:color="auto"/>
        <w:bottom w:val="none" w:sz="0" w:space="0" w:color="auto"/>
        <w:right w:val="none" w:sz="0" w:space="0" w:color="auto"/>
      </w:divBdr>
    </w:div>
    <w:div w:id="2024630881">
      <w:bodyDiv w:val="1"/>
      <w:marLeft w:val="0"/>
      <w:marRight w:val="0"/>
      <w:marTop w:val="0"/>
      <w:marBottom w:val="0"/>
      <w:divBdr>
        <w:top w:val="none" w:sz="0" w:space="0" w:color="auto"/>
        <w:left w:val="none" w:sz="0" w:space="0" w:color="auto"/>
        <w:bottom w:val="none" w:sz="0" w:space="0" w:color="auto"/>
        <w:right w:val="none" w:sz="0" w:space="0" w:color="auto"/>
      </w:divBdr>
    </w:div>
    <w:div w:id="2054890250">
      <w:bodyDiv w:val="1"/>
      <w:marLeft w:val="0"/>
      <w:marRight w:val="0"/>
      <w:marTop w:val="0"/>
      <w:marBottom w:val="0"/>
      <w:divBdr>
        <w:top w:val="none" w:sz="0" w:space="0" w:color="auto"/>
        <w:left w:val="none" w:sz="0" w:space="0" w:color="auto"/>
        <w:bottom w:val="none" w:sz="0" w:space="0" w:color="auto"/>
        <w:right w:val="none" w:sz="0" w:space="0" w:color="auto"/>
      </w:divBdr>
    </w:div>
    <w:div w:id="2067869061">
      <w:bodyDiv w:val="1"/>
      <w:marLeft w:val="0"/>
      <w:marRight w:val="0"/>
      <w:marTop w:val="0"/>
      <w:marBottom w:val="0"/>
      <w:divBdr>
        <w:top w:val="none" w:sz="0" w:space="0" w:color="auto"/>
        <w:left w:val="none" w:sz="0" w:space="0" w:color="auto"/>
        <w:bottom w:val="none" w:sz="0" w:space="0" w:color="auto"/>
        <w:right w:val="none" w:sz="0" w:space="0" w:color="auto"/>
      </w:divBdr>
    </w:div>
    <w:div w:id="2076708326">
      <w:bodyDiv w:val="1"/>
      <w:marLeft w:val="0"/>
      <w:marRight w:val="0"/>
      <w:marTop w:val="0"/>
      <w:marBottom w:val="0"/>
      <w:divBdr>
        <w:top w:val="none" w:sz="0" w:space="0" w:color="auto"/>
        <w:left w:val="none" w:sz="0" w:space="0" w:color="auto"/>
        <w:bottom w:val="none" w:sz="0" w:space="0" w:color="auto"/>
        <w:right w:val="none" w:sz="0" w:space="0" w:color="auto"/>
      </w:divBdr>
    </w:div>
    <w:div w:id="2110929082">
      <w:bodyDiv w:val="1"/>
      <w:marLeft w:val="0"/>
      <w:marRight w:val="0"/>
      <w:marTop w:val="0"/>
      <w:marBottom w:val="0"/>
      <w:divBdr>
        <w:top w:val="none" w:sz="0" w:space="0" w:color="auto"/>
        <w:left w:val="none" w:sz="0" w:space="0" w:color="auto"/>
        <w:bottom w:val="none" w:sz="0" w:space="0" w:color="auto"/>
        <w:right w:val="none" w:sz="0" w:space="0" w:color="auto"/>
      </w:divBdr>
    </w:div>
    <w:div w:id="214036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s://methods.sagepub.com/Reference//encyc-of-research-design/n320.xml" TargetMode="External"/><Relationship Id="rId3" Type="http://schemas.openxmlformats.org/officeDocument/2006/relationships/styles" Target="styles.xml"/><Relationship Id="rId21" Type="http://schemas.openxmlformats.org/officeDocument/2006/relationships/hyperlink" Target="https://www.snapsurveys.com/blog/qualitative-vs-quantitative-research/"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www.simplypsychology.org/qualitative-quantitative.html"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www.betterevaluation.org/en/rainbow_framework/descrive/combi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University_of_Wales_Trinity_Saint_David" TargetMode="External"/><Relationship Id="rId24" Type="http://schemas.openxmlformats.org/officeDocument/2006/relationships/hyperlink" Target="https://global.oup.com/uk/orc/learnvl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explorable.com/research-population?gid=1578" TargetMode="External"/><Relationship Id="rId28" Type="http://schemas.openxmlformats.org/officeDocument/2006/relationships/hyperlink" Target="https://libguides.wits.ac.za/c.php?g=693518&amp;p=4914913" TargetMode="External"/><Relationship Id="rId10" Type="http://schemas.openxmlformats.org/officeDocument/2006/relationships/image" Target="media/image3.png"/><Relationship Id="rId19" Type="http://schemas.openxmlformats.org/officeDocument/2006/relationships/hyperlink" Target="http://insight.cumbria.ac.uk/id/print/145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hyperlink" Target="https://www.tandfonline.com/doi/full/10.11120/ened.2012.07010011" TargetMode="External"/><Relationship Id="rId27" Type="http://schemas.openxmlformats.org/officeDocument/2006/relationships/hyperlink" Target="https://www.omniconvert.com/what-is/sample-size/" TargetMode="External"/><Relationship Id="rId30"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raziashkaur/Documents/ds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raziashkaur/Documents/ds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raziashkaur/Documents/dsr%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raziashkaur/Documents/dsr%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raziashkaur/Documents/dsr%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raziashkaur/Documents/dsr%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raziashkaur/Documents/dsr%20result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Sheet3!$B$6</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A14-6342-8C4F-E1B8F43DC0D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A14-6342-8C4F-E1B8F43DC0D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Sheet3!$A$7:$A$8</c:f>
              <c:strCache>
                <c:ptCount val="2"/>
                <c:pt idx="0">
                  <c:v>Yes</c:v>
                </c:pt>
                <c:pt idx="1">
                  <c:v>No</c:v>
                </c:pt>
              </c:strCache>
            </c:strRef>
          </c:cat>
          <c:val>
            <c:numRef>
              <c:f>Sheet3!$B$7:$B$8</c:f>
              <c:numCache>
                <c:formatCode>General</c:formatCode>
                <c:ptCount val="2"/>
                <c:pt idx="0">
                  <c:v>6</c:v>
                </c:pt>
                <c:pt idx="1">
                  <c:v>14</c:v>
                </c:pt>
              </c:numCache>
            </c:numRef>
          </c:val>
          <c:extLst>
            <c:ext xmlns:c16="http://schemas.microsoft.com/office/drawing/2014/chart" uri="{C3380CC4-5D6E-409C-BE32-E72D297353CC}">
              <c16:uniqueId val="{00000004-7A14-6342-8C4F-E1B8F43DC0D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Sheet3!$B$10</c:f>
              <c:strCache>
                <c:ptCount val="1"/>
              </c:strCache>
            </c:strRef>
          </c:tx>
          <c:spPr>
            <a:solidFill>
              <a:schemeClr val="accent1"/>
            </a:solidFill>
            <a:ln>
              <a:noFill/>
            </a:ln>
            <a:effectLst/>
          </c:spPr>
          <c:invertIfNegative val="0"/>
          <c:cat>
            <c:strRef>
              <c:f>Sheet3!$A$11:$A$12</c:f>
              <c:strCache>
                <c:ptCount val="2"/>
                <c:pt idx="0">
                  <c:v>Yes</c:v>
                </c:pt>
                <c:pt idx="1">
                  <c:v>NO</c:v>
                </c:pt>
              </c:strCache>
            </c:strRef>
          </c:cat>
          <c:val>
            <c:numRef>
              <c:f>Sheet3!$B$11:$B$12</c:f>
              <c:numCache>
                <c:formatCode>General</c:formatCode>
                <c:ptCount val="2"/>
                <c:pt idx="0">
                  <c:v>12</c:v>
                </c:pt>
                <c:pt idx="1">
                  <c:v>8</c:v>
                </c:pt>
              </c:numCache>
            </c:numRef>
          </c:val>
          <c:extLst>
            <c:ext xmlns:c16="http://schemas.microsoft.com/office/drawing/2014/chart" uri="{C3380CC4-5D6E-409C-BE32-E72D297353CC}">
              <c16:uniqueId val="{00000000-628B-2849-A39D-5AA1B68B0A0F}"/>
            </c:ext>
          </c:extLst>
        </c:ser>
        <c:dLbls>
          <c:showLegendKey val="0"/>
          <c:showVal val="0"/>
          <c:showCatName val="0"/>
          <c:showSerName val="0"/>
          <c:showPercent val="0"/>
          <c:showBubbleSize val="0"/>
        </c:dLbls>
        <c:gapWidth val="219"/>
        <c:overlap val="-27"/>
        <c:axId val="291453568"/>
        <c:axId val="388836768"/>
      </c:barChart>
      <c:catAx>
        <c:axId val="291453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836768"/>
        <c:crosses val="autoZero"/>
        <c:auto val="1"/>
        <c:lblAlgn val="ctr"/>
        <c:lblOffset val="100"/>
        <c:noMultiLvlLbl val="0"/>
      </c:catAx>
      <c:valAx>
        <c:axId val="38883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453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Sheet3!$B$14</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A6E-3347-9F70-79304D4CEEB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A6E-3347-9F70-79304D4CEEB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A6E-3347-9F70-79304D4CEEB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A6E-3347-9F70-79304D4CEEB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A6E-3347-9F70-79304D4CEEB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Sheet3!$A$15:$A$19</c:f>
              <c:strCache>
                <c:ptCount val="5"/>
                <c:pt idx="0">
                  <c:v>Strongly agree</c:v>
                </c:pt>
                <c:pt idx="1">
                  <c:v>Agree</c:v>
                </c:pt>
                <c:pt idx="2">
                  <c:v>Neither agree or disagree</c:v>
                </c:pt>
                <c:pt idx="3">
                  <c:v>Disagree</c:v>
                </c:pt>
                <c:pt idx="4">
                  <c:v>Strongly disagree</c:v>
                </c:pt>
              </c:strCache>
            </c:strRef>
          </c:cat>
          <c:val>
            <c:numRef>
              <c:f>Sheet3!$B$15:$B$19</c:f>
              <c:numCache>
                <c:formatCode>General</c:formatCode>
                <c:ptCount val="5"/>
                <c:pt idx="0">
                  <c:v>0</c:v>
                </c:pt>
                <c:pt idx="1">
                  <c:v>6</c:v>
                </c:pt>
                <c:pt idx="2">
                  <c:v>2</c:v>
                </c:pt>
                <c:pt idx="3">
                  <c:v>7</c:v>
                </c:pt>
                <c:pt idx="4">
                  <c:v>5</c:v>
                </c:pt>
              </c:numCache>
            </c:numRef>
          </c:val>
          <c:extLst>
            <c:ext xmlns:c16="http://schemas.microsoft.com/office/drawing/2014/chart" uri="{C3380CC4-5D6E-409C-BE32-E72D297353CC}">
              <c16:uniqueId val="{0000000A-9A6E-3347-9F70-79304D4CEEB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Sheet3!$B$21</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Sheet3!$A$22:$A$26</c:f>
              <c:numCache>
                <c:formatCode>General</c:formatCode>
                <c:ptCount val="5"/>
                <c:pt idx="0">
                  <c:v>1</c:v>
                </c:pt>
                <c:pt idx="1">
                  <c:v>2</c:v>
                </c:pt>
                <c:pt idx="2">
                  <c:v>3</c:v>
                </c:pt>
                <c:pt idx="3">
                  <c:v>4</c:v>
                </c:pt>
                <c:pt idx="4">
                  <c:v>5</c:v>
                </c:pt>
              </c:numCache>
            </c:numRef>
          </c:cat>
          <c:val>
            <c:numRef>
              <c:f>Sheet3!$B$22:$B$26</c:f>
              <c:numCache>
                <c:formatCode>General</c:formatCode>
                <c:ptCount val="5"/>
                <c:pt idx="0">
                  <c:v>0</c:v>
                </c:pt>
                <c:pt idx="1">
                  <c:v>4</c:v>
                </c:pt>
                <c:pt idx="2">
                  <c:v>4</c:v>
                </c:pt>
                <c:pt idx="3">
                  <c:v>8</c:v>
                </c:pt>
                <c:pt idx="4">
                  <c:v>4</c:v>
                </c:pt>
              </c:numCache>
            </c:numRef>
          </c:val>
          <c:extLst>
            <c:ext xmlns:c16="http://schemas.microsoft.com/office/drawing/2014/chart" uri="{C3380CC4-5D6E-409C-BE32-E72D297353CC}">
              <c16:uniqueId val="{00000000-4220-874A-A94E-B6D82261DBFE}"/>
            </c:ext>
          </c:extLst>
        </c:ser>
        <c:dLbls>
          <c:dLblPos val="outEnd"/>
          <c:showLegendKey val="0"/>
          <c:showVal val="1"/>
          <c:showCatName val="0"/>
          <c:showSerName val="0"/>
          <c:showPercent val="0"/>
          <c:showBubbleSize val="0"/>
        </c:dLbls>
        <c:gapWidth val="199"/>
        <c:axId val="350186560"/>
        <c:axId val="404301776"/>
      </c:barChart>
      <c:catAx>
        <c:axId val="350186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404301776"/>
        <c:crosses val="autoZero"/>
        <c:auto val="1"/>
        <c:lblAlgn val="ctr"/>
        <c:lblOffset val="100"/>
        <c:noMultiLvlLbl val="0"/>
      </c:catAx>
      <c:valAx>
        <c:axId val="40430177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186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Sheet3!$B$28</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762-E84C-B94A-C8F188B351D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762-E84C-B94A-C8F188B351D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762-E84C-B94A-C8F188B351D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Sheet3!$A$29:$A$31</c:f>
              <c:strCache>
                <c:ptCount val="3"/>
                <c:pt idx="0">
                  <c:v>Videos</c:v>
                </c:pt>
                <c:pt idx="1">
                  <c:v>Power Point Slides</c:v>
                </c:pt>
                <c:pt idx="2">
                  <c:v>Quiz</c:v>
                </c:pt>
              </c:strCache>
            </c:strRef>
          </c:cat>
          <c:val>
            <c:numRef>
              <c:f>Sheet3!$B$29:$B$31</c:f>
              <c:numCache>
                <c:formatCode>General</c:formatCode>
                <c:ptCount val="3"/>
                <c:pt idx="0">
                  <c:v>5</c:v>
                </c:pt>
                <c:pt idx="1">
                  <c:v>13</c:v>
                </c:pt>
                <c:pt idx="2">
                  <c:v>2</c:v>
                </c:pt>
              </c:numCache>
            </c:numRef>
          </c:val>
          <c:extLst>
            <c:ext xmlns:c16="http://schemas.microsoft.com/office/drawing/2014/chart" uri="{C3380CC4-5D6E-409C-BE32-E72D297353CC}">
              <c16:uniqueId val="{00000006-E762-E84C-B94A-C8F188B351D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Sheet3!$B$33</c:f>
              <c:strCache>
                <c:ptCount val="1"/>
              </c:strCache>
            </c:strRef>
          </c:tx>
          <c:spPr>
            <a:solidFill>
              <a:schemeClr val="accent1"/>
            </a:solidFill>
            <a:ln>
              <a:noFill/>
            </a:ln>
            <a:effectLst/>
          </c:spPr>
          <c:invertIfNegative val="0"/>
          <c:cat>
            <c:strRef>
              <c:f>Sheet3!$A$34:$A$38</c:f>
              <c:strCache>
                <c:ptCount val="5"/>
                <c:pt idx="0">
                  <c:v>Easy </c:v>
                </c:pt>
                <c:pt idx="1">
                  <c:v>Very Easy</c:v>
                </c:pt>
                <c:pt idx="2">
                  <c:v>Fair</c:v>
                </c:pt>
                <c:pt idx="3">
                  <c:v>Difficult</c:v>
                </c:pt>
                <c:pt idx="4">
                  <c:v>Very Difficult</c:v>
                </c:pt>
              </c:strCache>
            </c:strRef>
          </c:cat>
          <c:val>
            <c:numRef>
              <c:f>Sheet3!$B$34:$B$38</c:f>
              <c:numCache>
                <c:formatCode>General</c:formatCode>
                <c:ptCount val="5"/>
                <c:pt idx="0">
                  <c:v>10</c:v>
                </c:pt>
                <c:pt idx="1">
                  <c:v>3</c:v>
                </c:pt>
                <c:pt idx="2">
                  <c:v>5</c:v>
                </c:pt>
                <c:pt idx="3">
                  <c:v>2</c:v>
                </c:pt>
                <c:pt idx="4">
                  <c:v>0</c:v>
                </c:pt>
              </c:numCache>
            </c:numRef>
          </c:val>
          <c:extLst>
            <c:ext xmlns:c16="http://schemas.microsoft.com/office/drawing/2014/chart" uri="{C3380CC4-5D6E-409C-BE32-E72D297353CC}">
              <c16:uniqueId val="{00000000-ADB2-5A45-9C13-11B719BABABA}"/>
            </c:ext>
          </c:extLst>
        </c:ser>
        <c:dLbls>
          <c:showLegendKey val="0"/>
          <c:showVal val="0"/>
          <c:showCatName val="0"/>
          <c:showSerName val="0"/>
          <c:showPercent val="0"/>
          <c:showBubbleSize val="0"/>
        </c:dLbls>
        <c:gapWidth val="219"/>
        <c:overlap val="-27"/>
        <c:axId val="291451808"/>
        <c:axId val="403263136"/>
      </c:barChart>
      <c:catAx>
        <c:axId val="291451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263136"/>
        <c:crosses val="autoZero"/>
        <c:auto val="1"/>
        <c:lblAlgn val="ctr"/>
        <c:lblOffset val="100"/>
        <c:noMultiLvlLbl val="0"/>
      </c:catAx>
      <c:valAx>
        <c:axId val="403263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451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Sheet3!$B$43</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7A-6A48-9794-16F0C04676C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7A-6A48-9794-16F0C04676C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7A-6A48-9794-16F0C04676C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7A-6A48-9794-16F0C04676C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Sheet3!$A$44:$A$47</c:f>
              <c:strCache>
                <c:ptCount val="4"/>
                <c:pt idx="0">
                  <c:v>18-24</c:v>
                </c:pt>
                <c:pt idx="1">
                  <c:v>25-30</c:v>
                </c:pt>
                <c:pt idx="2">
                  <c:v>31-50</c:v>
                </c:pt>
                <c:pt idx="3">
                  <c:v>50+</c:v>
                </c:pt>
              </c:strCache>
            </c:strRef>
          </c:cat>
          <c:val>
            <c:numRef>
              <c:f>Sheet3!$B$44:$B$47</c:f>
              <c:numCache>
                <c:formatCode>General</c:formatCode>
                <c:ptCount val="4"/>
                <c:pt idx="0">
                  <c:v>5</c:v>
                </c:pt>
                <c:pt idx="1">
                  <c:v>6</c:v>
                </c:pt>
                <c:pt idx="2">
                  <c:v>8</c:v>
                </c:pt>
                <c:pt idx="3">
                  <c:v>1</c:v>
                </c:pt>
              </c:numCache>
            </c:numRef>
          </c:val>
          <c:extLst>
            <c:ext xmlns:c16="http://schemas.microsoft.com/office/drawing/2014/chart" uri="{C3380CC4-5D6E-409C-BE32-E72D297353CC}">
              <c16:uniqueId val="{00000008-BA7A-6A48-9794-16F0C04676C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11316-FC76-3640-BA91-EADA85FF4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17</Pages>
  <Words>3038</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dc:subject>
  <dc:creator>Razia Shakur (1914915)</dc:creator>
  <cp:keywords/>
  <dc:description/>
  <cp:lastModifiedBy>Razia Shakur (1914915)</cp:lastModifiedBy>
  <cp:revision>45</cp:revision>
  <dcterms:created xsi:type="dcterms:W3CDTF">2020-08-28T21:20:00Z</dcterms:created>
  <dcterms:modified xsi:type="dcterms:W3CDTF">2020-09-01T11:16:00Z</dcterms:modified>
</cp:coreProperties>
</file>