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45B8E" w14:textId="44A03171" w:rsidR="000C5986" w:rsidRDefault="00505872" w:rsidP="00320183">
      <w:pPr>
        <w:jc w:val="both"/>
        <w:rPr>
          <w:b/>
          <w:bCs/>
          <w:u w:val="single"/>
        </w:rPr>
      </w:pPr>
      <w:r>
        <w:rPr>
          <w:b/>
          <w:bCs/>
          <w:u w:val="single"/>
        </w:rPr>
        <w:t xml:space="preserve">5. </w:t>
      </w:r>
      <w:r w:rsidR="00320183">
        <w:rPr>
          <w:b/>
          <w:bCs/>
          <w:u w:val="single"/>
        </w:rPr>
        <w:t>Findings</w:t>
      </w:r>
    </w:p>
    <w:p w14:paraId="60BF60C5" w14:textId="79FDF6DE" w:rsidR="00320183" w:rsidRDefault="00320183" w:rsidP="00320183">
      <w:pPr>
        <w:jc w:val="both"/>
      </w:pPr>
      <w:r>
        <w:t xml:space="preserve">This chapter concludes the research project and will summarise its findings, examine the extent to which the research objectives were achieved, and reflect on the implications and future needs for this research area. </w:t>
      </w:r>
    </w:p>
    <w:p w14:paraId="54437CA3" w14:textId="77777777" w:rsidR="00320183" w:rsidRDefault="00320183" w:rsidP="00320183">
      <w:pPr>
        <w:jc w:val="both"/>
      </w:pPr>
    </w:p>
    <w:p w14:paraId="08F88EA4" w14:textId="592579D0" w:rsidR="00505872" w:rsidRDefault="00505872" w:rsidP="00320183">
      <w:pPr>
        <w:jc w:val="both"/>
        <w:rPr>
          <w:b/>
          <w:bCs/>
          <w:u w:val="single"/>
        </w:rPr>
      </w:pPr>
      <w:r>
        <w:rPr>
          <w:b/>
          <w:bCs/>
          <w:u w:val="single"/>
        </w:rPr>
        <w:t>5.1 Evaluation of Research Objectives</w:t>
      </w:r>
    </w:p>
    <w:p w14:paraId="71AA7DD2" w14:textId="5F84CFF6" w:rsidR="00505872" w:rsidRDefault="00505872" w:rsidP="00320183">
      <w:pPr>
        <w:jc w:val="both"/>
      </w:pPr>
      <w:r>
        <w:t xml:space="preserve">A review of the literature surrounding organisational commitment highlighted many common factors related to increased commitment. These were </w:t>
      </w:r>
      <w:r w:rsidR="00A3376F">
        <w:t xml:space="preserve">positive </w:t>
      </w:r>
      <w:r>
        <w:t>feedback (</w:t>
      </w:r>
      <w:r w:rsidR="00772833">
        <w:t>Metcalfe and Dick, 2001;</w:t>
      </w:r>
      <w:r w:rsidR="00A3376F">
        <w:t xml:space="preserve"> Beck and Wilson, 1997</w:t>
      </w:r>
      <w:r>
        <w:t>), support (</w:t>
      </w:r>
      <w:r w:rsidR="00772833">
        <w:t>Metcalfe and Dick, 2001;</w:t>
      </w:r>
      <w:r w:rsidR="00A3376F">
        <w:t>Choi, Krus and Yun, 2020; Jaramillo, Nixon and Sams, 2005</w:t>
      </w:r>
      <w:r>
        <w:t>), team cohesion (</w:t>
      </w:r>
      <w:r w:rsidR="00A3376F">
        <w:t>Johnson, 2015; Jaramillo, Nixon and Sams, 2005</w:t>
      </w:r>
      <w:r>
        <w:t>) and involvement in decision-making (</w:t>
      </w:r>
      <w:r w:rsidR="00A3376F">
        <w:t>Beck and Wilson, 2005</w:t>
      </w:r>
      <w:r>
        <w:t>).</w:t>
      </w:r>
      <w:r w:rsidR="00A3376F">
        <w:t xml:space="preserve"> There was a plethora of research available in relation to organisational commitment, as well as </w:t>
      </w:r>
      <w:r w:rsidR="00685790">
        <w:t>studies and academic literature surrounding organisational commitment specifically in a policing context. The literature review was able to consider these holistically and collate common factors as outlined above, effectively achieving the first objective of identifying factors known to increase commitment.</w:t>
      </w:r>
    </w:p>
    <w:p w14:paraId="5F418D0E" w14:textId="77EEE57E" w:rsidR="00685790" w:rsidRDefault="00685790" w:rsidP="00320183">
      <w:pPr>
        <w:jc w:val="both"/>
      </w:pPr>
      <w:r>
        <w:t xml:space="preserve">Similarly, the literature review considered current police resignations and identified causes of such resignations. Whilst these factors included issues such as </w:t>
      </w:r>
      <w:r w:rsidR="003809BA">
        <w:t>insufficient staffing levels and impact on personal life (Charman and Bennett, 2022), stress was identified as a commonality. Stress did not appear to have been reduced by the increased staffing levels brought about from the Police Uplift Programme, suggesting that this was arguably the most prevalent cause of resignations. The review of the literature further considered the causes of such stress, noting that many of these factors, when present, coincided with the absence of factors known to improve commitment. These were a lack of support (</w:t>
      </w:r>
      <w:r w:rsidR="00D073F6">
        <w:t>Purba and Demou, 2019</w:t>
      </w:r>
      <w:r w:rsidR="003809BA">
        <w:t xml:space="preserve">), </w:t>
      </w:r>
      <w:r w:rsidR="00D073F6">
        <w:t xml:space="preserve">and </w:t>
      </w:r>
      <w:r w:rsidR="003809BA">
        <w:t>low autonomy in decision-making, poor team cohesion</w:t>
      </w:r>
      <w:r w:rsidR="00D073F6">
        <w:t>,</w:t>
      </w:r>
      <w:r w:rsidR="003809BA">
        <w:t xml:space="preserve"> and lack of recip</w:t>
      </w:r>
      <w:r w:rsidR="00D073F6">
        <w:t xml:space="preserve">rocity from the organisation (Garbarino </w:t>
      </w:r>
      <w:r w:rsidR="00D073F6">
        <w:rPr>
          <w:i/>
          <w:iCs/>
        </w:rPr>
        <w:t>et al.</w:t>
      </w:r>
      <w:r w:rsidR="00D073F6">
        <w:t>, 2013). Therefore, the second objective of analysing the connection between current police resignations and organisational commitment was achieved, indicating that stress is an intermediary of the two. Further, the level of stress that an officer is experiencing, particularly for long periods of time, may be a strong indicator of an intention to leave, as suggested by Matz, Woo and Kim (2014).</w:t>
      </w:r>
    </w:p>
    <w:p w14:paraId="128E3813" w14:textId="383F19ED" w:rsidR="00D073F6" w:rsidRDefault="00D073F6" w:rsidP="00320183">
      <w:pPr>
        <w:jc w:val="both"/>
      </w:pPr>
      <w:r>
        <w:t>Finally, the literature review considered the sociological and psychological differences between members of different generations</w:t>
      </w:r>
      <w:r w:rsidR="002B62EA">
        <w:t>. It highlighted that mental health</w:t>
      </w:r>
      <w:r w:rsidR="0088279D">
        <w:t>,</w:t>
      </w:r>
      <w:r w:rsidR="002B62EA">
        <w:t xml:space="preserve"> in particular</w:t>
      </w:r>
      <w:r w:rsidR="0088279D">
        <w:t>,</w:t>
      </w:r>
      <w:r w:rsidR="002B62EA">
        <w:t xml:space="preserve"> was a key difference, with younger generations being more aware of its importance (Balon, 2024; Williams and Sondhi, 2022). This was noteworthy given that stress was the apparent intermediary of commitment and resignations. In addition, differing generations were noted to have different relationships with positive feedback, support and team cohesion (Mahmoud </w:t>
      </w:r>
      <w:r w:rsidR="002B62EA">
        <w:rPr>
          <w:i/>
          <w:iCs/>
        </w:rPr>
        <w:t>et al.</w:t>
      </w:r>
      <w:r w:rsidR="002B62EA">
        <w:t>, 2021, Williams and Sondhi, 2022, Bi</w:t>
      </w:r>
      <w:r w:rsidR="00F07A95">
        <w:t xml:space="preserve">elinska-Dusa, 2022). Surveys were utilised to collect data in relation to </w:t>
      </w:r>
      <w:r w:rsidR="00E85C60">
        <w:t>the four factors identified to raise commitment (</w:t>
      </w:r>
      <w:r w:rsidR="00790FD3">
        <w:t xml:space="preserve">feedback, support, cohesion, and decision-making) and compare their importance across </w:t>
      </w:r>
      <w:r w:rsidR="00FB4272">
        <w:t xml:space="preserve">generations. Data was also collected to </w:t>
      </w:r>
      <w:r w:rsidR="00706BFA">
        <w:t xml:space="preserve">address how </w:t>
      </w:r>
      <w:r w:rsidR="00811ED4">
        <w:t>these factors may raise the components of organisational commitment (</w:t>
      </w:r>
      <w:r w:rsidR="00BA1379">
        <w:t>acceptance of values, willingness to exert effort, desire to stay) as outlined by Mowday, Steers and Porter (</w:t>
      </w:r>
      <w:r w:rsidR="00BE4D56">
        <w:t>1979). The sample group identified that there was minimal variance in responses for each of the categories</w:t>
      </w:r>
      <w:r w:rsidR="008C5810">
        <w:t xml:space="preserve"> where importance was concerned</w:t>
      </w:r>
      <w:r w:rsidR="008336AA">
        <w:t>. This indic</w:t>
      </w:r>
      <w:r w:rsidR="007E27B8">
        <w:t>a</w:t>
      </w:r>
      <w:r w:rsidR="008336AA">
        <w:t>ted that</w:t>
      </w:r>
      <w:r w:rsidR="00EC20B6">
        <w:t>, in relation to the final objective of this research,</w:t>
      </w:r>
      <w:r w:rsidR="008336AA">
        <w:t xml:space="preserve"> </w:t>
      </w:r>
      <w:r w:rsidR="001E6FD0">
        <w:t xml:space="preserve">despite the </w:t>
      </w:r>
      <w:r w:rsidR="00913D99">
        <w:t xml:space="preserve">noted </w:t>
      </w:r>
      <w:r w:rsidR="001E6FD0">
        <w:t>psychological and sociological differences between the generations</w:t>
      </w:r>
      <w:r w:rsidR="00EC20B6">
        <w:t xml:space="preserve">, this did not </w:t>
      </w:r>
      <w:r w:rsidR="002F4716">
        <w:t xml:space="preserve">significantly </w:t>
      </w:r>
      <w:r w:rsidR="00EC20B6">
        <w:t xml:space="preserve">impact </w:t>
      </w:r>
      <w:r w:rsidR="003212D2">
        <w:t>on the importance of these factors, where raising commitment is concerned.</w:t>
      </w:r>
    </w:p>
    <w:p w14:paraId="3C7C491B" w14:textId="77777777" w:rsidR="00A3376F" w:rsidRDefault="00A3376F" w:rsidP="00320183">
      <w:pPr>
        <w:jc w:val="both"/>
      </w:pPr>
    </w:p>
    <w:p w14:paraId="2714E73F" w14:textId="59516C8B" w:rsidR="00A3376F" w:rsidRDefault="00E54AC6" w:rsidP="00320183">
      <w:pPr>
        <w:jc w:val="both"/>
        <w:rPr>
          <w:b/>
          <w:bCs/>
          <w:u w:val="single"/>
        </w:rPr>
      </w:pPr>
      <w:r>
        <w:rPr>
          <w:b/>
          <w:bCs/>
          <w:u w:val="single"/>
        </w:rPr>
        <w:lastRenderedPageBreak/>
        <w:t xml:space="preserve">5.2 </w:t>
      </w:r>
      <w:r w:rsidR="00A3376F">
        <w:rPr>
          <w:b/>
          <w:bCs/>
          <w:u w:val="single"/>
        </w:rPr>
        <w:t>Limitations</w:t>
      </w:r>
      <w:r w:rsidR="002F4716">
        <w:rPr>
          <w:b/>
          <w:bCs/>
          <w:u w:val="single"/>
        </w:rPr>
        <w:t xml:space="preserve"> of this Study</w:t>
      </w:r>
    </w:p>
    <w:p w14:paraId="490E49B0" w14:textId="5F5EF36C" w:rsidR="002F4716" w:rsidRDefault="002F4716" w:rsidP="00320183">
      <w:pPr>
        <w:jc w:val="both"/>
      </w:pPr>
      <w:r>
        <w:t xml:space="preserve">It is noted that </w:t>
      </w:r>
      <w:r w:rsidR="00FC1C06">
        <w:t xml:space="preserve">there were limitations to this study. The time constraints of the research project limited the amount of </w:t>
      </w:r>
      <w:r w:rsidR="00D9175D">
        <w:t xml:space="preserve">literature that could be reviewed prior to commencing the research. </w:t>
      </w:r>
      <w:r w:rsidR="00221A9B">
        <w:t>A more longitudinal study may have allowed for a more in-depth examination of organisational commitment</w:t>
      </w:r>
      <w:r w:rsidR="00762F3F">
        <w:t xml:space="preserve"> and a more complex understanding.</w:t>
      </w:r>
      <w:r w:rsidR="00D23904">
        <w:t xml:space="preserve"> This project made attempts to separate some of the categories into sub-categories, such as differentiating</w:t>
      </w:r>
      <w:r w:rsidR="00CF01A3">
        <w:t xml:space="preserve"> personal and professional</w:t>
      </w:r>
      <w:r w:rsidR="00D23904">
        <w:t xml:space="preserve"> </w:t>
      </w:r>
      <w:r w:rsidR="00CF01A3">
        <w:t>team relationships</w:t>
      </w:r>
      <w:r w:rsidR="003E1CD7">
        <w:t>, however these were still</w:t>
      </w:r>
      <w:r w:rsidR="00CB1EE9">
        <w:t xml:space="preserve"> generalised. Similarly, </w:t>
      </w:r>
      <w:r w:rsidR="00EA1214">
        <w:t>a deeper review of the differences between generations may have uncovered additional areas that may account for variances in organisational commitment, across the generations. If this study were to be repeated, these would be considered</w:t>
      </w:r>
      <w:r w:rsidR="00C81D8F">
        <w:t xml:space="preserve"> as positive changes.</w:t>
      </w:r>
      <w:r w:rsidR="00217208">
        <w:t xml:space="preserve"> </w:t>
      </w:r>
      <w:r w:rsidR="00C81D8F">
        <w:t>Additional</w:t>
      </w:r>
      <w:r w:rsidR="00217208">
        <w:t xml:space="preserve"> factors known to impact organisational commitment may have been researched, and </w:t>
      </w:r>
      <w:r w:rsidR="00EB329A">
        <w:t xml:space="preserve">the survey could have been open for a lengthier time period, possibly receiving </w:t>
      </w:r>
      <w:r w:rsidR="00D433B9">
        <w:t xml:space="preserve">more responses. </w:t>
      </w:r>
      <w:r w:rsidR="00D23904">
        <w:t>Further</w:t>
      </w:r>
      <w:r w:rsidR="00D433B9">
        <w:t>, there were l</w:t>
      </w:r>
      <w:r w:rsidR="00D23904">
        <w:t>imitations</w:t>
      </w:r>
      <w:r w:rsidR="00C81D8F">
        <w:t xml:space="preserve"> regarding the sample size of this study. Whilst the police force </w:t>
      </w:r>
      <w:r w:rsidR="00386819">
        <w:t>surveyed</w:t>
      </w:r>
      <w:r w:rsidR="00C81D8F">
        <w:t xml:space="preserve"> was reflective of national policing </w:t>
      </w:r>
      <w:r w:rsidR="003B17F0">
        <w:t>from</w:t>
      </w:r>
      <w:r w:rsidR="00783F2C">
        <w:t xml:space="preserve"> an officer per capita</w:t>
      </w:r>
      <w:r w:rsidR="00067FAD">
        <w:t xml:space="preserve"> perspective</w:t>
      </w:r>
      <w:r w:rsidR="00CB5347">
        <w:t>, it did not encompass any large metropolitan areas</w:t>
      </w:r>
      <w:r w:rsidR="00F86BF2">
        <w:t xml:space="preserve">, </w:t>
      </w:r>
      <w:r w:rsidR="004C47C3">
        <w:t>for example</w:t>
      </w:r>
      <w:r w:rsidR="00D20BF8">
        <w:t>,</w:t>
      </w:r>
      <w:r w:rsidR="00F86BF2">
        <w:t xml:space="preserve"> those policed in large cities</w:t>
      </w:r>
      <w:r w:rsidR="00D20BF8">
        <w:t xml:space="preserve"> such as London or Manchester. These denser area of population and differing work environments </w:t>
      </w:r>
      <w:r w:rsidR="00CF3C18">
        <w:t xml:space="preserve">may have offered different insight into the commitment of officers. </w:t>
      </w:r>
      <w:r w:rsidR="00205295">
        <w:t xml:space="preserve">In addition, </w:t>
      </w:r>
      <w:r w:rsidR="00816D62">
        <w:t xml:space="preserve">despite the response rate being relatively positive, the overall sample size was </w:t>
      </w:r>
      <w:r w:rsidR="00874EBC">
        <w:t>small, indicating a further limitation for this study.</w:t>
      </w:r>
      <w:r w:rsidR="00F86BF2">
        <w:t xml:space="preserve"> </w:t>
      </w:r>
    </w:p>
    <w:p w14:paraId="1B3427BC" w14:textId="77777777" w:rsidR="00B23AF6" w:rsidRDefault="00B23AF6" w:rsidP="00320183">
      <w:pPr>
        <w:jc w:val="both"/>
      </w:pPr>
    </w:p>
    <w:p w14:paraId="0B7559D2" w14:textId="528B49E6" w:rsidR="00995212" w:rsidRDefault="00E54AC6" w:rsidP="00320183">
      <w:pPr>
        <w:jc w:val="both"/>
        <w:rPr>
          <w:b/>
          <w:bCs/>
          <w:u w:val="single"/>
        </w:rPr>
      </w:pPr>
      <w:r>
        <w:rPr>
          <w:b/>
          <w:bCs/>
          <w:u w:val="single"/>
        </w:rPr>
        <w:t xml:space="preserve">5.3 </w:t>
      </w:r>
      <w:r w:rsidR="00995212">
        <w:rPr>
          <w:b/>
          <w:bCs/>
          <w:u w:val="single"/>
        </w:rPr>
        <w:t>Contributions to Theory and Future Research</w:t>
      </w:r>
    </w:p>
    <w:p w14:paraId="2CDA0670" w14:textId="2583A1E1" w:rsidR="00995212" w:rsidRPr="00995212" w:rsidRDefault="00995212" w:rsidP="00320183">
      <w:pPr>
        <w:jc w:val="both"/>
      </w:pPr>
      <w:r>
        <w:t>Despite the limitations of this study, the research has</w:t>
      </w:r>
      <w:r w:rsidR="0023760F">
        <w:t xml:space="preserve"> contributed to theory surrounding organisational commitment, and the possible impact that mass recruitment has had upon this. Firstly, this study has collated previous research surrounding organisational commitment</w:t>
      </w:r>
      <w:r w:rsidR="0096466A">
        <w:t>, and whilst not a specific objective of this research, has shown that the</w:t>
      </w:r>
      <w:r w:rsidR="008A2FF8">
        <w:t xml:space="preserve"> factors previously identified to promote commitment are</w:t>
      </w:r>
      <w:r w:rsidR="0096466A">
        <w:t xml:space="preserve"> still </w:t>
      </w:r>
      <w:r w:rsidR="00785122">
        <w:t xml:space="preserve">relevant despite a generational change in staffing. This research has also </w:t>
      </w:r>
      <w:r w:rsidR="00C7455F">
        <w:t>contributed to theory as it has</w:t>
      </w:r>
      <w:r w:rsidR="00152D2A">
        <w:t xml:space="preserve">, </w:t>
      </w:r>
      <w:r w:rsidR="00162F47">
        <w:t>further</w:t>
      </w:r>
      <w:r w:rsidR="00152D2A">
        <w:t xml:space="preserve"> to</w:t>
      </w:r>
      <w:r w:rsidR="00E6098B">
        <w:t xml:space="preserve"> </w:t>
      </w:r>
      <w:r w:rsidR="00F177D7">
        <w:t>highlighting</w:t>
      </w:r>
      <w:r w:rsidR="00152D2A">
        <w:t xml:space="preserve"> their continued relevance, </w:t>
      </w:r>
      <w:r w:rsidR="00F177D7">
        <w:t>shown</w:t>
      </w:r>
      <w:r w:rsidR="00152D2A">
        <w:t xml:space="preserve"> that </w:t>
      </w:r>
      <w:r w:rsidR="00E6098B">
        <w:t>generational membership has insignificant</w:t>
      </w:r>
      <w:r w:rsidR="00547F70">
        <w:t xml:space="preserve"> impacts on their</w:t>
      </w:r>
      <w:r w:rsidR="00E6098B">
        <w:t xml:space="preserve"> importance</w:t>
      </w:r>
      <w:r w:rsidR="00162F47">
        <w:t xml:space="preserve">. </w:t>
      </w:r>
      <w:r w:rsidR="001C6620">
        <w:t>It has provided a</w:t>
      </w:r>
      <w:r w:rsidR="000B23D4">
        <w:t xml:space="preserve"> base understanding of the relationship between commitment and generational membership, in a policing context. </w:t>
      </w:r>
      <w:r w:rsidR="003C5CD2">
        <w:t>However</w:t>
      </w:r>
      <w:r w:rsidR="00FF7F74">
        <w:t xml:space="preserve">, </w:t>
      </w:r>
      <w:r w:rsidR="00957524">
        <w:t xml:space="preserve">a noted limitation to this study has been the sample size, and so further research may be required to incorporate a </w:t>
      </w:r>
      <w:r w:rsidR="001B56A2">
        <w:t>wider sample to test the reliability of the findings of this study</w:t>
      </w:r>
      <w:r w:rsidR="00EA5441">
        <w:t>, encompassing a broader</w:t>
      </w:r>
      <w:r w:rsidR="0008134E">
        <w:t xml:space="preserve"> number of respondents from additional police forces. </w:t>
      </w:r>
      <w:r w:rsidR="00B41C34">
        <w:t xml:space="preserve">Moreover, </w:t>
      </w:r>
      <w:r w:rsidR="00FF7F74">
        <w:t>it has</w:t>
      </w:r>
      <w:r w:rsidR="00182E41">
        <w:t xml:space="preserve"> not explained </w:t>
      </w:r>
      <w:r w:rsidR="00026039">
        <w:t xml:space="preserve">why each of these categories remain important to each generation, despite their identified sociological </w:t>
      </w:r>
      <w:r w:rsidR="00145BD2">
        <w:t xml:space="preserve">differences. As such, further research may be directed to examining </w:t>
      </w:r>
      <w:r w:rsidR="00A82856">
        <w:t>why a particular factor</w:t>
      </w:r>
      <w:r w:rsidR="00FF7F74">
        <w:t>, for example support</w:t>
      </w:r>
      <w:r w:rsidR="007531C9">
        <w:t xml:space="preserve"> from supervisors, is important to </w:t>
      </w:r>
      <w:r w:rsidR="00237890">
        <w:t>each generation</w:t>
      </w:r>
      <w:r w:rsidR="00FE3505">
        <w:t>. This may incorporate more qualitative data</w:t>
      </w:r>
      <w:r w:rsidR="00717984">
        <w:t xml:space="preserve"> and lead to a better understanding of </w:t>
      </w:r>
      <w:r w:rsidR="00F50692">
        <w:t xml:space="preserve">each category, and provide a means to tailor such </w:t>
      </w:r>
      <w:r w:rsidR="0071030C">
        <w:t>factors to maximise</w:t>
      </w:r>
      <w:r w:rsidR="001D58EB">
        <w:t xml:space="preserve"> improvements in</w:t>
      </w:r>
      <w:r w:rsidR="0071030C">
        <w:t xml:space="preserve"> organisational commitment</w:t>
      </w:r>
      <w:r w:rsidR="001D58EB">
        <w:t>,</w:t>
      </w:r>
      <w:r w:rsidR="0071030C">
        <w:t xml:space="preserve"> for each individual.</w:t>
      </w:r>
    </w:p>
    <w:p w14:paraId="13107E20" w14:textId="77777777" w:rsidR="00995212" w:rsidRDefault="00995212" w:rsidP="00320183">
      <w:pPr>
        <w:jc w:val="both"/>
        <w:rPr>
          <w:b/>
          <w:bCs/>
          <w:u w:val="single"/>
        </w:rPr>
      </w:pPr>
    </w:p>
    <w:p w14:paraId="6F4F96F1" w14:textId="3B5D842A" w:rsidR="00B23AF6" w:rsidRDefault="00E54AC6" w:rsidP="00320183">
      <w:pPr>
        <w:jc w:val="both"/>
        <w:rPr>
          <w:b/>
          <w:bCs/>
          <w:u w:val="single"/>
        </w:rPr>
      </w:pPr>
      <w:r>
        <w:rPr>
          <w:b/>
          <w:bCs/>
          <w:u w:val="single"/>
        </w:rPr>
        <w:t xml:space="preserve">5.4 </w:t>
      </w:r>
      <w:r w:rsidR="00B23AF6">
        <w:rPr>
          <w:b/>
          <w:bCs/>
          <w:u w:val="single"/>
        </w:rPr>
        <w:t>Recommendations for Practice</w:t>
      </w:r>
    </w:p>
    <w:p w14:paraId="142C17B5" w14:textId="6D5EC4BA" w:rsidR="00B23AF6" w:rsidRDefault="00D722FE" w:rsidP="00320183">
      <w:pPr>
        <w:jc w:val="both"/>
      </w:pPr>
      <w:r>
        <w:t xml:space="preserve">The findings of this study nevertheless provide implications for current practice within policing. </w:t>
      </w:r>
      <w:r w:rsidR="00B51F93">
        <w:t xml:space="preserve">The category with the highest overall importance rating across all generations was team cohesion. Therefore, a first recommendation would </w:t>
      </w:r>
      <w:r w:rsidR="00D43FF2">
        <w:t xml:space="preserve">be for </w:t>
      </w:r>
      <w:r w:rsidR="00594E27">
        <w:t>the introduction of team-building exercises</w:t>
      </w:r>
      <w:r w:rsidR="00E54646">
        <w:t xml:space="preserve">, allowing for officers to gain an understanding of each other, in a less formal setting. </w:t>
      </w:r>
      <w:r w:rsidR="0094292F">
        <w:t>This may be particularly beneficial when a new member joins the team</w:t>
      </w:r>
      <w:r w:rsidR="00FC6D4F">
        <w:t xml:space="preserve"> and so may initially feel more of an outcast. Similarly, a second recommendation would be for supervisors to</w:t>
      </w:r>
      <w:r w:rsidR="009865B8">
        <w:t xml:space="preserve"> note and</w:t>
      </w:r>
      <w:r w:rsidR="00FC6D4F">
        <w:t xml:space="preserve"> address conflict within their team </w:t>
      </w:r>
      <w:r w:rsidR="009865B8">
        <w:t>swiftly</w:t>
      </w:r>
      <w:r w:rsidR="000E18D5">
        <w:t>, to prevent any longstanding breakdown in cohesion.</w:t>
      </w:r>
      <w:r w:rsidR="00C008AD">
        <w:t xml:space="preserve"> </w:t>
      </w:r>
      <w:r w:rsidR="00F338A8">
        <w:t xml:space="preserve">Furthermore, feedback and support were </w:t>
      </w:r>
      <w:r w:rsidR="00F338A8">
        <w:lastRenderedPageBreak/>
        <w:t>both highly valued across all generations. Researchers have noted that th</w:t>
      </w:r>
      <w:r w:rsidR="00855DE2">
        <w:t>ese</w:t>
      </w:r>
      <w:r w:rsidR="00F338A8">
        <w:t xml:space="preserve"> may be difficult to address within policing, with </w:t>
      </w:r>
      <w:r w:rsidR="00F338A8" w:rsidRPr="00B265FB">
        <w:t>Johnson (2015)</w:t>
      </w:r>
      <w:r w:rsidR="00F338A8">
        <w:t xml:space="preserve"> explaining that providing positive feedback is hindered due to feedback being subjective, and every policing situation being different. He further explains that police supervisors logistically cannot observe the work of all their staff</w:t>
      </w:r>
      <w:r w:rsidR="00855DE2">
        <w:t>. However,</w:t>
      </w:r>
      <w:r w:rsidR="00A84618">
        <w:t xml:space="preserve"> a</w:t>
      </w:r>
      <w:r w:rsidR="00C526D4">
        <w:t xml:space="preserve"> third recommendation would be for supervisors to </w:t>
      </w:r>
      <w:r w:rsidR="00FD147E">
        <w:t>be allowed</w:t>
      </w:r>
      <w:r w:rsidR="00C526D4">
        <w:t xml:space="preserve"> time to work alongside their team members</w:t>
      </w:r>
      <w:r w:rsidR="007940F3">
        <w:t xml:space="preserve">, </w:t>
      </w:r>
      <w:r w:rsidR="005E4149">
        <w:t xml:space="preserve">to create a stronger bond between them and their staff, and be provided </w:t>
      </w:r>
      <w:r w:rsidR="0034181D">
        <w:t>the opportunity to provide meaningful feedback, and identify areas for support.</w:t>
      </w:r>
    </w:p>
    <w:p w14:paraId="6924BF9E" w14:textId="77777777" w:rsidR="00E54AC6" w:rsidRDefault="00E54AC6" w:rsidP="00320183">
      <w:pPr>
        <w:jc w:val="both"/>
      </w:pPr>
    </w:p>
    <w:p w14:paraId="15F9988A" w14:textId="2139C4E3" w:rsidR="00E54AC6" w:rsidRDefault="00E54AC6" w:rsidP="00320183">
      <w:pPr>
        <w:jc w:val="both"/>
        <w:rPr>
          <w:b/>
          <w:bCs/>
          <w:u w:val="single"/>
        </w:rPr>
      </w:pPr>
      <w:r>
        <w:rPr>
          <w:b/>
          <w:bCs/>
          <w:u w:val="single"/>
        </w:rPr>
        <w:t>6. Conclusion</w:t>
      </w:r>
    </w:p>
    <w:p w14:paraId="4BBF42A0" w14:textId="7AB858CA" w:rsidR="00747C23" w:rsidRDefault="002140E1" w:rsidP="00320183">
      <w:pPr>
        <w:jc w:val="both"/>
      </w:pPr>
      <w:r>
        <w:t xml:space="preserve">The aim of this research was to address the issue of police retention, through the lens of organisational commitment, as improved organisational commitment has been shown to reduce employee turnover (Johnson, 2015). Specifically, academics had noted that the large-scale recruitment that the Police Uplift Programme facilitated could more than double the number of officers under the age of 26 within policing (Williams and Sondhi, 2022), indicating a generational change. </w:t>
      </w:r>
      <w:r w:rsidR="00CD3C8D">
        <w:t>There remained a question as to what impact this would have on policing</w:t>
      </w:r>
      <w:r w:rsidR="00996D5C">
        <w:t>.</w:t>
      </w:r>
      <w:r w:rsidR="001D6464">
        <w:t xml:space="preserve"> </w:t>
      </w:r>
      <w:r w:rsidR="00996D5C">
        <w:t>T</w:t>
      </w:r>
      <w:r w:rsidR="001D6464">
        <w:t xml:space="preserve">his research sought to </w:t>
      </w:r>
      <w:r w:rsidR="001F0CD8">
        <w:t>investigate</w:t>
      </w:r>
      <w:r w:rsidR="001D6464">
        <w:t xml:space="preserve"> if such an impact</w:t>
      </w:r>
      <w:r w:rsidR="00511A59">
        <w:t xml:space="preserve"> </w:t>
      </w:r>
      <w:r w:rsidR="00E64195">
        <w:t xml:space="preserve">was that </w:t>
      </w:r>
      <w:r w:rsidR="000A159E">
        <w:t>younger officers were committed in different ways</w:t>
      </w:r>
      <w:r w:rsidR="0013237F">
        <w:t>,</w:t>
      </w:r>
      <w:r w:rsidR="000A159E">
        <w:t xml:space="preserve"> comparative to older generations, due to their sociological and psychological differences.</w:t>
      </w:r>
    </w:p>
    <w:p w14:paraId="7472AC84" w14:textId="77777777" w:rsidR="001A0B72" w:rsidRDefault="002140E1" w:rsidP="00320183">
      <w:pPr>
        <w:jc w:val="both"/>
      </w:pPr>
      <w:r>
        <w:t>The project set objectives to identify factors that have been understood to raise organisational commitment, analyse the connection between organisational commitment and current police resignations, and evaluate if the generation an employee belongs to can account for any variance in importance of such factors identified to increase commitment.</w:t>
      </w:r>
      <w:r w:rsidR="00FD0931">
        <w:t xml:space="preserve"> </w:t>
      </w:r>
      <w:r w:rsidR="009661C2">
        <w:t xml:space="preserve">A review of the literature </w:t>
      </w:r>
      <w:r w:rsidR="00BC2E12">
        <w:t>provided four key areas associated to raised commitment</w:t>
      </w:r>
      <w:r w:rsidR="00567D82">
        <w:t xml:space="preserve"> and highlighted that stress within officers was a commonality</w:t>
      </w:r>
      <w:r w:rsidR="00273EB4">
        <w:t xml:space="preserve">. The literature suggested that a cyclical relationship existed, </w:t>
      </w:r>
      <w:r w:rsidR="00C17AAB">
        <w:t xml:space="preserve">with officers experiencing stress in the absence of factors known to improve </w:t>
      </w:r>
      <w:r w:rsidR="001B0057">
        <w:t xml:space="preserve">organisational commitment. Surveys were utilised to gather quantitative data from </w:t>
      </w:r>
      <w:r w:rsidR="002E7B66">
        <w:t>officers</w:t>
      </w:r>
      <w:r w:rsidR="001E74BF">
        <w:t xml:space="preserve"> to measure </w:t>
      </w:r>
      <w:r w:rsidR="00666E6A">
        <w:t>the importance of these factors across the generations</w:t>
      </w:r>
      <w:r w:rsidR="00AA6990">
        <w:t>, with t</w:t>
      </w:r>
      <w:r w:rsidR="00666E6A">
        <w:t>he results indicat</w:t>
      </w:r>
      <w:r w:rsidR="00AA6990">
        <w:t>ing</w:t>
      </w:r>
      <w:r w:rsidR="00666E6A">
        <w:t xml:space="preserve"> that there was no significant </w:t>
      </w:r>
      <w:r w:rsidR="002407F3">
        <w:t>differenc</w:t>
      </w:r>
      <w:r w:rsidR="00AA6990">
        <w:t>e.</w:t>
      </w:r>
      <w:r w:rsidR="003842D3">
        <w:t xml:space="preserve"> </w:t>
      </w:r>
    </w:p>
    <w:p w14:paraId="71810AA4" w14:textId="5EE536D2" w:rsidR="00E54AC6" w:rsidRPr="00E54AC6" w:rsidRDefault="00E94525" w:rsidP="00320183">
      <w:pPr>
        <w:jc w:val="both"/>
      </w:pPr>
      <w:r>
        <w:t>Raised organisational commitment has been shown to have a positive impact on retention</w:t>
      </w:r>
      <w:r w:rsidR="00D4683E">
        <w:t xml:space="preserve">, </w:t>
      </w:r>
      <w:r w:rsidR="00A47F36">
        <w:t>however</w:t>
      </w:r>
      <w:r w:rsidR="00EF78AB">
        <w:t xml:space="preserve"> police resignations have continued to rise</w:t>
      </w:r>
      <w:r w:rsidR="00E50F32">
        <w:t xml:space="preserve"> throughout the Police Uplift Programme, and afterwards. T</w:t>
      </w:r>
      <w:r w:rsidR="00D4683E">
        <w:t xml:space="preserve">he findings of this research </w:t>
      </w:r>
      <w:r w:rsidR="00955E4A">
        <w:t xml:space="preserve">have been </w:t>
      </w:r>
      <w:r w:rsidR="00F55A04">
        <w:t>that the means to improve commitment</w:t>
      </w:r>
      <w:r w:rsidR="00277072">
        <w:t xml:space="preserve"> ha</w:t>
      </w:r>
      <w:r w:rsidR="00E309B7">
        <w:t>ve</w:t>
      </w:r>
      <w:r w:rsidR="00277072">
        <w:t xml:space="preserve"> not significantly changed despite the introduction of mass recruitment</w:t>
      </w:r>
      <w:r w:rsidR="00955E4A">
        <w:t>.</w:t>
      </w:r>
      <w:r w:rsidR="00E50F32">
        <w:t xml:space="preserve"> Therefore,</w:t>
      </w:r>
      <w:r>
        <w:t xml:space="preserve"> it can be concluded that </w:t>
      </w:r>
      <w:r w:rsidR="00AF1254">
        <w:t xml:space="preserve">rising police resignations cannot be attributed to </w:t>
      </w:r>
      <w:r w:rsidR="0024441D">
        <w:t>this new workforce requiring</w:t>
      </w:r>
      <w:r w:rsidR="007E5B4A">
        <w:t xml:space="preserve"> different treatment, and so is more likely </w:t>
      </w:r>
      <w:r w:rsidR="00A27A51">
        <w:t xml:space="preserve">due to the absence of such factors </w:t>
      </w:r>
      <w:r w:rsidR="00EA0132">
        <w:t>at an institutional level.</w:t>
      </w:r>
    </w:p>
    <w:p w14:paraId="49D030C0" w14:textId="7ECE28C0" w:rsidR="00A3376F" w:rsidRPr="00A3376F" w:rsidRDefault="00A3376F" w:rsidP="00320183">
      <w:pPr>
        <w:jc w:val="both"/>
      </w:pPr>
    </w:p>
    <w:sectPr w:rsidR="00A3376F" w:rsidRPr="00A337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183"/>
    <w:rsid w:val="00026039"/>
    <w:rsid w:val="00067FAD"/>
    <w:rsid w:val="0008134E"/>
    <w:rsid w:val="000A159E"/>
    <w:rsid w:val="000B23D4"/>
    <w:rsid w:val="000C5986"/>
    <w:rsid w:val="000E18D5"/>
    <w:rsid w:val="0013237F"/>
    <w:rsid w:val="00145BD2"/>
    <w:rsid w:val="00152D2A"/>
    <w:rsid w:val="00162F47"/>
    <w:rsid w:val="00182E41"/>
    <w:rsid w:val="00197B92"/>
    <w:rsid w:val="001A0B72"/>
    <w:rsid w:val="001B0057"/>
    <w:rsid w:val="001B56A2"/>
    <w:rsid w:val="001C6620"/>
    <w:rsid w:val="001D58EB"/>
    <w:rsid w:val="001D6464"/>
    <w:rsid w:val="001E6FD0"/>
    <w:rsid w:val="001E74BF"/>
    <w:rsid w:val="001F0CD8"/>
    <w:rsid w:val="00205295"/>
    <w:rsid w:val="002140E1"/>
    <w:rsid w:val="00217208"/>
    <w:rsid w:val="00221A9B"/>
    <w:rsid w:val="0023760F"/>
    <w:rsid w:val="00237890"/>
    <w:rsid w:val="002407F3"/>
    <w:rsid w:val="0024441D"/>
    <w:rsid w:val="00270F3B"/>
    <w:rsid w:val="00273EB4"/>
    <w:rsid w:val="00277072"/>
    <w:rsid w:val="00284B5B"/>
    <w:rsid w:val="002B00FB"/>
    <w:rsid w:val="002B62EA"/>
    <w:rsid w:val="002E7B66"/>
    <w:rsid w:val="002F4716"/>
    <w:rsid w:val="00320183"/>
    <w:rsid w:val="003212D2"/>
    <w:rsid w:val="00331F42"/>
    <w:rsid w:val="0034181D"/>
    <w:rsid w:val="00347B00"/>
    <w:rsid w:val="003809BA"/>
    <w:rsid w:val="003842D3"/>
    <w:rsid w:val="00386819"/>
    <w:rsid w:val="003B17F0"/>
    <w:rsid w:val="003B63CD"/>
    <w:rsid w:val="003C5CD2"/>
    <w:rsid w:val="003E1CD7"/>
    <w:rsid w:val="003E26D7"/>
    <w:rsid w:val="00470BA5"/>
    <w:rsid w:val="00480E50"/>
    <w:rsid w:val="004C47C3"/>
    <w:rsid w:val="00505872"/>
    <w:rsid w:val="00511A59"/>
    <w:rsid w:val="00530B45"/>
    <w:rsid w:val="00547F70"/>
    <w:rsid w:val="00551CE6"/>
    <w:rsid w:val="00567D82"/>
    <w:rsid w:val="00587587"/>
    <w:rsid w:val="00594E27"/>
    <w:rsid w:val="005E4149"/>
    <w:rsid w:val="00637426"/>
    <w:rsid w:val="00666E6A"/>
    <w:rsid w:val="00685790"/>
    <w:rsid w:val="006E7E6C"/>
    <w:rsid w:val="00706BFA"/>
    <w:rsid w:val="0071030C"/>
    <w:rsid w:val="00717984"/>
    <w:rsid w:val="00747C23"/>
    <w:rsid w:val="007531C9"/>
    <w:rsid w:val="00762F3F"/>
    <w:rsid w:val="00772833"/>
    <w:rsid w:val="00783F2C"/>
    <w:rsid w:val="00785122"/>
    <w:rsid w:val="00790FD3"/>
    <w:rsid w:val="007940F3"/>
    <w:rsid w:val="007C24D6"/>
    <w:rsid w:val="007E27B8"/>
    <w:rsid w:val="007E5B4A"/>
    <w:rsid w:val="00810A7D"/>
    <w:rsid w:val="00811ED4"/>
    <w:rsid w:val="00816D62"/>
    <w:rsid w:val="008336AA"/>
    <w:rsid w:val="00841E1C"/>
    <w:rsid w:val="008439FE"/>
    <w:rsid w:val="00855DE2"/>
    <w:rsid w:val="00874EBC"/>
    <w:rsid w:val="0088279D"/>
    <w:rsid w:val="008A2FF8"/>
    <w:rsid w:val="008C5810"/>
    <w:rsid w:val="00913D99"/>
    <w:rsid w:val="0094292F"/>
    <w:rsid w:val="00955E4A"/>
    <w:rsid w:val="009563E5"/>
    <w:rsid w:val="00957524"/>
    <w:rsid w:val="0096466A"/>
    <w:rsid w:val="009661C2"/>
    <w:rsid w:val="009865B8"/>
    <w:rsid w:val="00995212"/>
    <w:rsid w:val="00996D5C"/>
    <w:rsid w:val="009C79A7"/>
    <w:rsid w:val="009D6EF3"/>
    <w:rsid w:val="00A27A51"/>
    <w:rsid w:val="00A3376F"/>
    <w:rsid w:val="00A47F36"/>
    <w:rsid w:val="00A82856"/>
    <w:rsid w:val="00A84618"/>
    <w:rsid w:val="00AA6990"/>
    <w:rsid w:val="00AD7093"/>
    <w:rsid w:val="00AF1254"/>
    <w:rsid w:val="00B066EA"/>
    <w:rsid w:val="00B14337"/>
    <w:rsid w:val="00B23AF6"/>
    <w:rsid w:val="00B41C34"/>
    <w:rsid w:val="00B51F93"/>
    <w:rsid w:val="00BA1379"/>
    <w:rsid w:val="00BC2E12"/>
    <w:rsid w:val="00BE4D56"/>
    <w:rsid w:val="00C008AD"/>
    <w:rsid w:val="00C17AAB"/>
    <w:rsid w:val="00C526D4"/>
    <w:rsid w:val="00C7455F"/>
    <w:rsid w:val="00C81D8F"/>
    <w:rsid w:val="00CB1EE9"/>
    <w:rsid w:val="00CB5347"/>
    <w:rsid w:val="00CD3C8D"/>
    <w:rsid w:val="00CF01A3"/>
    <w:rsid w:val="00CF3C18"/>
    <w:rsid w:val="00D073F6"/>
    <w:rsid w:val="00D20BF8"/>
    <w:rsid w:val="00D23904"/>
    <w:rsid w:val="00D433B9"/>
    <w:rsid w:val="00D43FF2"/>
    <w:rsid w:val="00D4683E"/>
    <w:rsid w:val="00D578B7"/>
    <w:rsid w:val="00D722FE"/>
    <w:rsid w:val="00D81D04"/>
    <w:rsid w:val="00D9175D"/>
    <w:rsid w:val="00E12ED7"/>
    <w:rsid w:val="00E309B7"/>
    <w:rsid w:val="00E50F32"/>
    <w:rsid w:val="00E54646"/>
    <w:rsid w:val="00E54AC6"/>
    <w:rsid w:val="00E6098B"/>
    <w:rsid w:val="00E64195"/>
    <w:rsid w:val="00E85C60"/>
    <w:rsid w:val="00E94525"/>
    <w:rsid w:val="00EA0132"/>
    <w:rsid w:val="00EA1214"/>
    <w:rsid w:val="00EA5441"/>
    <w:rsid w:val="00EB329A"/>
    <w:rsid w:val="00EB68FD"/>
    <w:rsid w:val="00EC20B6"/>
    <w:rsid w:val="00EF78AB"/>
    <w:rsid w:val="00F07A95"/>
    <w:rsid w:val="00F177D7"/>
    <w:rsid w:val="00F338A8"/>
    <w:rsid w:val="00F50692"/>
    <w:rsid w:val="00F55A04"/>
    <w:rsid w:val="00F86BF2"/>
    <w:rsid w:val="00FB4272"/>
    <w:rsid w:val="00FC1C06"/>
    <w:rsid w:val="00FC6D4F"/>
    <w:rsid w:val="00FD0931"/>
    <w:rsid w:val="00FD147E"/>
    <w:rsid w:val="00FE3505"/>
    <w:rsid w:val="00FF607F"/>
    <w:rsid w:val="00FF7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E2FA5"/>
  <w15:chartTrackingRefBased/>
  <w15:docId w15:val="{6162E84C-9FC9-4F94-B46E-CFF9B0F62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2640</TotalTime>
  <Pages>3</Pages>
  <Words>1575</Words>
  <Characters>8984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Saunders, Scott</dc:creator>
  <cp:keywords/>
  <dc:description/>
  <cp:lastModifiedBy>Saunders, Scott</cp:lastModifiedBy>
  <cp:revision>160</cp:revision>
  <dcterms:created xsi:type="dcterms:W3CDTF">2024-11-22T13:53:00Z</dcterms:created>
  <dcterms:modified xsi:type="dcterms:W3CDTF">2024-12-02T18:10:00Z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2024-11-22T14:33:41Z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47002709-96a0-44de-aac0-e30cc3b0ae45</vt:lpwstr>
  </property>
  <property fmtid="{D5CDD505-2E9C-101B-9397-08002B2CF9AE}" pid="8" name="MSIP_Label_f2acd28b-79a3-4a0f-b0ff-4b75658b1549_ContentBits">
    <vt:lpwstr>0</vt:lpwstr>
  </property>
</Properties>
</file>