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6CEB6" w14:textId="087DBEEA" w:rsidR="00D455D0" w:rsidRPr="00781473" w:rsidRDefault="00D455D0" w:rsidP="00D455D0">
      <w:pPr>
        <w:jc w:val="center"/>
        <w:rPr>
          <w:rFonts w:ascii="Arial" w:hAnsi="Arial" w:cs="Arial"/>
        </w:rPr>
      </w:pPr>
      <w:r w:rsidRPr="00781473">
        <w:rPr>
          <w:rFonts w:ascii="Arial" w:hAnsi="Arial" w:cs="Arial"/>
        </w:rPr>
        <w:t>Reflective Report</w:t>
      </w:r>
    </w:p>
    <w:p w14:paraId="3BB49861" w14:textId="1A46A26C" w:rsidR="00FC3DFC" w:rsidRPr="00781473" w:rsidRDefault="00FC3DFC" w:rsidP="00D455D0">
      <w:pPr>
        <w:jc w:val="center"/>
        <w:rPr>
          <w:rFonts w:ascii="Arial" w:hAnsi="Arial" w:cs="Arial"/>
        </w:rPr>
      </w:pPr>
    </w:p>
    <w:p w14:paraId="22D1D344" w14:textId="77777777" w:rsidR="00FC3DFC" w:rsidRPr="00781473" w:rsidRDefault="00FC3DFC" w:rsidP="00D455D0">
      <w:pPr>
        <w:jc w:val="center"/>
        <w:rPr>
          <w:rFonts w:ascii="Arial" w:hAnsi="Arial" w:cs="Arial"/>
        </w:rPr>
      </w:pPr>
    </w:p>
    <w:p w14:paraId="6BF4206E" w14:textId="304B0DF0" w:rsidR="00D455D0" w:rsidRPr="00781473" w:rsidRDefault="00D455D0" w:rsidP="00D455D0">
      <w:pPr>
        <w:rPr>
          <w:rFonts w:ascii="Arial" w:hAnsi="Arial" w:cs="Arial"/>
        </w:rPr>
      </w:pPr>
      <w:r w:rsidRPr="00781473">
        <w:rPr>
          <w:rFonts w:ascii="Arial" w:hAnsi="Arial" w:cs="Arial"/>
        </w:rPr>
        <w:t xml:space="preserve"> </w:t>
      </w:r>
    </w:p>
    <w:p w14:paraId="4A6288C1" w14:textId="4125226A" w:rsidR="00D455D0" w:rsidRPr="00781473" w:rsidRDefault="00D455D0" w:rsidP="00D455D0">
      <w:pPr>
        <w:rPr>
          <w:rFonts w:ascii="Arial" w:hAnsi="Arial" w:cs="Arial"/>
        </w:rPr>
      </w:pPr>
    </w:p>
    <w:p w14:paraId="48A60F3A" w14:textId="25A3124B" w:rsidR="00D455D0" w:rsidRPr="00781473" w:rsidRDefault="00D455D0" w:rsidP="00D455D0">
      <w:pPr>
        <w:rPr>
          <w:rFonts w:ascii="Arial" w:hAnsi="Arial" w:cs="Arial"/>
        </w:rPr>
      </w:pPr>
    </w:p>
    <w:p w14:paraId="7C018223" w14:textId="3CC264BB" w:rsidR="00D455D0" w:rsidRPr="00781473" w:rsidRDefault="00D455D0" w:rsidP="00D455D0">
      <w:pPr>
        <w:jc w:val="center"/>
        <w:rPr>
          <w:rFonts w:ascii="Arial" w:hAnsi="Arial" w:cs="Arial"/>
        </w:rPr>
      </w:pPr>
      <w:r w:rsidRPr="00781473">
        <w:rPr>
          <w:rFonts w:ascii="Arial" w:hAnsi="Arial" w:cs="Arial"/>
        </w:rPr>
        <w:t>BM</w:t>
      </w:r>
      <w:r w:rsidR="000C2ABE" w:rsidRPr="00781473">
        <w:rPr>
          <w:rFonts w:ascii="Arial" w:hAnsi="Arial" w:cs="Arial"/>
        </w:rPr>
        <w:t>SW</w:t>
      </w:r>
      <w:r w:rsidR="00335830" w:rsidRPr="00781473">
        <w:rPr>
          <w:rFonts w:ascii="Arial" w:hAnsi="Arial" w:cs="Arial"/>
        </w:rPr>
        <w:t>5</w:t>
      </w:r>
      <w:r w:rsidR="00A53FCA" w:rsidRPr="00781473">
        <w:rPr>
          <w:rFonts w:ascii="Arial" w:hAnsi="Arial" w:cs="Arial"/>
        </w:rPr>
        <w:t>101</w:t>
      </w:r>
    </w:p>
    <w:p w14:paraId="089F37AC" w14:textId="66A29CDC" w:rsidR="00A53FCA" w:rsidRPr="00781473" w:rsidRDefault="00A53FCA" w:rsidP="00D455D0">
      <w:pPr>
        <w:jc w:val="center"/>
        <w:rPr>
          <w:rFonts w:ascii="Arial" w:hAnsi="Arial" w:cs="Arial"/>
        </w:rPr>
      </w:pPr>
    </w:p>
    <w:p w14:paraId="076896DE" w14:textId="52706830" w:rsidR="00FC3DFC" w:rsidRPr="00781473" w:rsidRDefault="00FC3DFC" w:rsidP="00D455D0">
      <w:pPr>
        <w:jc w:val="center"/>
        <w:rPr>
          <w:rFonts w:ascii="Arial" w:hAnsi="Arial" w:cs="Arial"/>
        </w:rPr>
      </w:pPr>
    </w:p>
    <w:p w14:paraId="3D59D35A" w14:textId="77777777" w:rsidR="00FC3DFC" w:rsidRPr="00781473" w:rsidRDefault="00FC3DFC" w:rsidP="00D455D0">
      <w:pPr>
        <w:jc w:val="center"/>
        <w:rPr>
          <w:rFonts w:ascii="Arial" w:hAnsi="Arial" w:cs="Arial"/>
        </w:rPr>
      </w:pPr>
    </w:p>
    <w:p w14:paraId="0914E3A7" w14:textId="016E3904" w:rsidR="00A53FCA" w:rsidRPr="00781473" w:rsidRDefault="00A53FCA" w:rsidP="00D455D0">
      <w:pPr>
        <w:jc w:val="center"/>
        <w:rPr>
          <w:rFonts w:ascii="Arial" w:hAnsi="Arial" w:cs="Arial"/>
        </w:rPr>
      </w:pPr>
    </w:p>
    <w:p w14:paraId="7C8DFC88" w14:textId="6E1DE271" w:rsidR="00A53FCA" w:rsidRPr="00781473" w:rsidRDefault="00A53FCA" w:rsidP="00D455D0">
      <w:pPr>
        <w:jc w:val="center"/>
        <w:rPr>
          <w:rFonts w:ascii="Arial" w:hAnsi="Arial" w:cs="Arial"/>
        </w:rPr>
      </w:pPr>
    </w:p>
    <w:p w14:paraId="0B850A28" w14:textId="3539EA91" w:rsidR="00A53FCA" w:rsidRPr="00781473" w:rsidRDefault="00A53FCA" w:rsidP="00D455D0">
      <w:pPr>
        <w:jc w:val="center"/>
        <w:rPr>
          <w:rFonts w:ascii="Arial" w:hAnsi="Arial" w:cs="Arial"/>
        </w:rPr>
      </w:pPr>
      <w:r w:rsidRPr="00781473">
        <w:rPr>
          <w:rFonts w:ascii="Arial" w:hAnsi="Arial" w:cs="Arial"/>
        </w:rPr>
        <w:t>Elisa Maria Pop</w:t>
      </w:r>
    </w:p>
    <w:p w14:paraId="09E883DC" w14:textId="6E7E9AD2" w:rsidR="008A73FC" w:rsidRPr="00781473" w:rsidRDefault="008E1F49" w:rsidP="00D455D0">
      <w:pPr>
        <w:jc w:val="center"/>
        <w:rPr>
          <w:rFonts w:ascii="Arial" w:hAnsi="Arial" w:cs="Arial"/>
        </w:rPr>
      </w:pPr>
      <w:r w:rsidRPr="00781473">
        <w:rPr>
          <w:rFonts w:ascii="Arial" w:hAnsi="Arial" w:cs="Arial"/>
        </w:rPr>
        <w:t xml:space="preserve"> 2109184</w:t>
      </w:r>
    </w:p>
    <w:p w14:paraId="66063968" w14:textId="3A0DFC56" w:rsidR="00A53FCA" w:rsidRPr="00781473" w:rsidRDefault="00A53FCA" w:rsidP="00D455D0">
      <w:pPr>
        <w:jc w:val="center"/>
        <w:rPr>
          <w:rFonts w:ascii="Arial" w:hAnsi="Arial" w:cs="Arial"/>
        </w:rPr>
      </w:pPr>
    </w:p>
    <w:p w14:paraId="45964483" w14:textId="30CF2431" w:rsidR="00FC3DFC" w:rsidRPr="00781473" w:rsidRDefault="00FC3DFC" w:rsidP="00D455D0">
      <w:pPr>
        <w:jc w:val="center"/>
        <w:rPr>
          <w:rFonts w:ascii="Arial" w:hAnsi="Arial" w:cs="Arial"/>
        </w:rPr>
      </w:pPr>
    </w:p>
    <w:p w14:paraId="15AC3409" w14:textId="77777777" w:rsidR="00FC3DFC" w:rsidRPr="00781473" w:rsidRDefault="00FC3DFC" w:rsidP="00D455D0">
      <w:pPr>
        <w:jc w:val="center"/>
        <w:rPr>
          <w:rFonts w:ascii="Arial" w:hAnsi="Arial" w:cs="Arial"/>
        </w:rPr>
      </w:pPr>
    </w:p>
    <w:p w14:paraId="6B1DC910" w14:textId="70B763D2" w:rsidR="00A53FCA" w:rsidRPr="00781473" w:rsidRDefault="00A53FCA" w:rsidP="00D455D0">
      <w:pPr>
        <w:jc w:val="center"/>
        <w:rPr>
          <w:rFonts w:ascii="Arial" w:hAnsi="Arial" w:cs="Arial"/>
        </w:rPr>
      </w:pPr>
    </w:p>
    <w:p w14:paraId="467D569D" w14:textId="5170B175" w:rsidR="00A53FCA" w:rsidRPr="00781473" w:rsidRDefault="00A53FCA" w:rsidP="00D455D0">
      <w:pPr>
        <w:jc w:val="center"/>
        <w:rPr>
          <w:rFonts w:ascii="Arial" w:hAnsi="Arial" w:cs="Arial"/>
        </w:rPr>
      </w:pPr>
    </w:p>
    <w:p w14:paraId="6B54A8F9" w14:textId="09759BE5" w:rsidR="00A53FCA" w:rsidRPr="00781473" w:rsidRDefault="008A73FC" w:rsidP="00D455D0">
      <w:pPr>
        <w:jc w:val="center"/>
        <w:rPr>
          <w:rFonts w:ascii="Arial" w:hAnsi="Arial" w:cs="Arial"/>
        </w:rPr>
      </w:pPr>
      <w:r w:rsidRPr="00781473">
        <w:rPr>
          <w:rFonts w:ascii="Arial" w:hAnsi="Arial" w:cs="Arial"/>
        </w:rPr>
        <w:t xml:space="preserve">Lecturer </w:t>
      </w:r>
    </w:p>
    <w:p w14:paraId="7FEA6665" w14:textId="5E673876" w:rsidR="008A73FC" w:rsidRPr="00781473" w:rsidRDefault="008A73FC" w:rsidP="00D455D0">
      <w:pPr>
        <w:jc w:val="center"/>
        <w:rPr>
          <w:rFonts w:ascii="Arial" w:hAnsi="Arial" w:cs="Arial"/>
        </w:rPr>
      </w:pPr>
    </w:p>
    <w:p w14:paraId="26EDB44A" w14:textId="1BF893B6" w:rsidR="00521933" w:rsidRDefault="008A73FC" w:rsidP="00521933">
      <w:pPr>
        <w:jc w:val="center"/>
        <w:rPr>
          <w:rFonts w:ascii="Arial" w:hAnsi="Arial" w:cs="Arial"/>
        </w:rPr>
      </w:pPr>
      <w:r w:rsidRPr="00781473">
        <w:rPr>
          <w:rFonts w:ascii="Arial" w:hAnsi="Arial" w:cs="Arial"/>
        </w:rPr>
        <w:t>Zahra Mohammadnazari</w:t>
      </w:r>
    </w:p>
    <w:p w14:paraId="11DDFB89" w14:textId="77777777" w:rsidR="00521933" w:rsidRDefault="00521933" w:rsidP="00521933">
      <w:pPr>
        <w:jc w:val="center"/>
        <w:rPr>
          <w:rFonts w:ascii="Arial" w:hAnsi="Arial" w:cs="Arial"/>
        </w:rPr>
      </w:pPr>
    </w:p>
    <w:p w14:paraId="16FBFC9A" w14:textId="77777777" w:rsidR="00521933" w:rsidRDefault="00521933" w:rsidP="00521933">
      <w:pPr>
        <w:jc w:val="center"/>
        <w:rPr>
          <w:rFonts w:ascii="Arial" w:hAnsi="Arial" w:cs="Arial"/>
        </w:rPr>
      </w:pPr>
    </w:p>
    <w:p w14:paraId="5E5D557C" w14:textId="77777777" w:rsidR="00521933" w:rsidRDefault="00521933" w:rsidP="00521933">
      <w:pPr>
        <w:jc w:val="center"/>
        <w:rPr>
          <w:rFonts w:ascii="Arial" w:hAnsi="Arial" w:cs="Arial"/>
        </w:rPr>
      </w:pPr>
    </w:p>
    <w:p w14:paraId="0B80576C" w14:textId="77777777" w:rsidR="00521933" w:rsidRDefault="00521933" w:rsidP="00521933">
      <w:pPr>
        <w:jc w:val="center"/>
        <w:rPr>
          <w:rFonts w:ascii="Arial" w:hAnsi="Arial" w:cs="Arial"/>
        </w:rPr>
      </w:pPr>
    </w:p>
    <w:p w14:paraId="70C10ECF" w14:textId="77777777" w:rsidR="00521933" w:rsidRDefault="00521933" w:rsidP="00521933">
      <w:pPr>
        <w:jc w:val="center"/>
        <w:rPr>
          <w:rFonts w:ascii="Arial" w:hAnsi="Arial" w:cs="Arial"/>
        </w:rPr>
      </w:pPr>
    </w:p>
    <w:p w14:paraId="04156C58" w14:textId="77777777" w:rsidR="00521933" w:rsidRDefault="00521933" w:rsidP="00521933">
      <w:pPr>
        <w:jc w:val="center"/>
        <w:rPr>
          <w:rFonts w:ascii="Arial" w:hAnsi="Arial" w:cs="Arial"/>
        </w:rPr>
      </w:pPr>
    </w:p>
    <w:p w14:paraId="640A527D" w14:textId="77777777" w:rsidR="00521933" w:rsidRDefault="00521933" w:rsidP="00521933">
      <w:pPr>
        <w:jc w:val="center"/>
        <w:rPr>
          <w:rFonts w:ascii="Arial" w:hAnsi="Arial" w:cs="Arial"/>
        </w:rPr>
      </w:pPr>
    </w:p>
    <w:p w14:paraId="03E68BA7" w14:textId="77777777" w:rsidR="00521933" w:rsidRDefault="00521933" w:rsidP="00521933">
      <w:pPr>
        <w:jc w:val="center"/>
        <w:rPr>
          <w:rFonts w:ascii="Arial" w:hAnsi="Arial" w:cs="Arial"/>
        </w:rPr>
      </w:pPr>
    </w:p>
    <w:p w14:paraId="08BAAC80" w14:textId="77777777" w:rsidR="00521933" w:rsidRDefault="00521933" w:rsidP="00521933">
      <w:pPr>
        <w:jc w:val="center"/>
        <w:rPr>
          <w:rFonts w:ascii="Arial" w:hAnsi="Arial" w:cs="Arial"/>
        </w:rPr>
      </w:pPr>
    </w:p>
    <w:p w14:paraId="302A57F6" w14:textId="77777777" w:rsidR="00521933" w:rsidRDefault="00521933" w:rsidP="00521933">
      <w:pPr>
        <w:jc w:val="center"/>
        <w:rPr>
          <w:rFonts w:ascii="Arial" w:hAnsi="Arial" w:cs="Arial"/>
        </w:rPr>
      </w:pPr>
    </w:p>
    <w:sdt>
      <w:sdtPr>
        <w:rPr>
          <w:rFonts w:ascii="Arial" w:hAnsi="Arial" w:cs="Arial"/>
          <w:sz w:val="22"/>
          <w:szCs w:val="22"/>
        </w:rPr>
        <w:id w:val="982129759"/>
        <w:docPartObj>
          <w:docPartGallery w:val="Table of Contents"/>
          <w:docPartUnique/>
        </w:docPartObj>
      </w:sdtPr>
      <w:sdtEndPr>
        <w:rPr>
          <w:rFonts w:eastAsiaTheme="minorHAnsi"/>
          <w:b/>
          <w:bCs/>
          <w:noProof/>
          <w:color w:val="auto"/>
          <w:kern w:val="2"/>
          <w:lang w:val="en-GB"/>
          <w14:ligatures w14:val="standardContextual"/>
        </w:rPr>
      </w:sdtEndPr>
      <w:sdtContent>
        <w:p w14:paraId="71D49CC0" w14:textId="2741AAE3" w:rsidR="00521933" w:rsidRPr="00B46C23" w:rsidRDefault="00521933" w:rsidP="00B46C23">
          <w:pPr>
            <w:pStyle w:val="TOCHeading"/>
            <w:spacing w:line="720" w:lineRule="auto"/>
            <w:rPr>
              <w:rFonts w:ascii="Arial" w:hAnsi="Arial" w:cs="Arial"/>
              <w:sz w:val="22"/>
              <w:szCs w:val="22"/>
            </w:rPr>
          </w:pPr>
          <w:r w:rsidRPr="00B46C23">
            <w:rPr>
              <w:rFonts w:ascii="Arial" w:hAnsi="Arial" w:cs="Arial"/>
              <w:sz w:val="22"/>
              <w:szCs w:val="22"/>
            </w:rPr>
            <w:t>Contents</w:t>
          </w:r>
        </w:p>
        <w:p w14:paraId="3802C742" w14:textId="6786CEA6" w:rsidR="00521933" w:rsidRPr="00B46C23" w:rsidRDefault="00521933" w:rsidP="00B46C23">
          <w:pPr>
            <w:pStyle w:val="TOC1"/>
            <w:tabs>
              <w:tab w:val="left" w:pos="660"/>
              <w:tab w:val="right" w:leader="dot" w:pos="9016"/>
            </w:tabs>
            <w:spacing w:line="720" w:lineRule="auto"/>
            <w:rPr>
              <w:rFonts w:ascii="Arial" w:eastAsiaTheme="minorEastAsia" w:hAnsi="Arial" w:cs="Arial"/>
              <w:noProof/>
              <w:kern w:val="0"/>
              <w:lang w:eastAsia="en-GB"/>
              <w14:ligatures w14:val="none"/>
            </w:rPr>
          </w:pPr>
          <w:r w:rsidRPr="00B46C23">
            <w:rPr>
              <w:rFonts w:ascii="Arial" w:hAnsi="Arial" w:cs="Arial"/>
            </w:rPr>
            <w:fldChar w:fldCharType="begin"/>
          </w:r>
          <w:r w:rsidRPr="00B46C23">
            <w:rPr>
              <w:rFonts w:ascii="Arial" w:hAnsi="Arial" w:cs="Arial"/>
            </w:rPr>
            <w:instrText xml:space="preserve"> TOC \o "1-3" \h \z \u </w:instrText>
          </w:r>
          <w:r w:rsidRPr="00B46C23">
            <w:rPr>
              <w:rFonts w:ascii="Arial" w:hAnsi="Arial" w:cs="Arial"/>
            </w:rPr>
            <w:fldChar w:fldCharType="separate"/>
          </w:r>
          <w:hyperlink w:anchor="_Toc130078318" w:history="1">
            <w:r w:rsidRPr="00B46C23">
              <w:rPr>
                <w:rStyle w:val="Hyperlink"/>
                <w:rFonts w:ascii="Arial" w:hAnsi="Arial" w:cs="Arial"/>
                <w:noProof/>
              </w:rPr>
              <w:t>1.0</w:t>
            </w:r>
            <w:r w:rsidRPr="00B46C23">
              <w:rPr>
                <w:rFonts w:ascii="Arial" w:eastAsiaTheme="minorEastAsia" w:hAnsi="Arial" w:cs="Arial"/>
                <w:noProof/>
                <w:kern w:val="0"/>
                <w:lang w:eastAsia="en-GB"/>
                <w14:ligatures w14:val="none"/>
              </w:rPr>
              <w:tab/>
            </w:r>
            <w:r w:rsidRPr="00B46C23">
              <w:rPr>
                <w:rStyle w:val="Hyperlink"/>
                <w:rFonts w:ascii="Arial" w:hAnsi="Arial" w:cs="Arial"/>
                <w:noProof/>
              </w:rPr>
              <w:t>Introduction</w:t>
            </w:r>
            <w:r w:rsidRPr="00B46C23">
              <w:rPr>
                <w:rFonts w:ascii="Arial" w:hAnsi="Arial" w:cs="Arial"/>
                <w:noProof/>
                <w:webHidden/>
              </w:rPr>
              <w:tab/>
            </w:r>
            <w:r w:rsidRPr="00B46C23">
              <w:rPr>
                <w:rFonts w:ascii="Arial" w:hAnsi="Arial" w:cs="Arial"/>
                <w:noProof/>
                <w:webHidden/>
              </w:rPr>
              <w:fldChar w:fldCharType="begin"/>
            </w:r>
            <w:r w:rsidRPr="00B46C23">
              <w:rPr>
                <w:rFonts w:ascii="Arial" w:hAnsi="Arial" w:cs="Arial"/>
                <w:noProof/>
                <w:webHidden/>
              </w:rPr>
              <w:instrText xml:space="preserve"> PAGEREF _Toc130078318 \h </w:instrText>
            </w:r>
            <w:r w:rsidRPr="00B46C23">
              <w:rPr>
                <w:rFonts w:ascii="Arial" w:hAnsi="Arial" w:cs="Arial"/>
                <w:noProof/>
                <w:webHidden/>
              </w:rPr>
            </w:r>
            <w:r w:rsidRPr="00B46C23">
              <w:rPr>
                <w:rFonts w:ascii="Arial" w:hAnsi="Arial" w:cs="Arial"/>
                <w:noProof/>
                <w:webHidden/>
              </w:rPr>
              <w:fldChar w:fldCharType="separate"/>
            </w:r>
            <w:r w:rsidRPr="00B46C23">
              <w:rPr>
                <w:rFonts w:ascii="Arial" w:hAnsi="Arial" w:cs="Arial"/>
                <w:noProof/>
                <w:webHidden/>
              </w:rPr>
              <w:t>2</w:t>
            </w:r>
            <w:r w:rsidRPr="00B46C23">
              <w:rPr>
                <w:rFonts w:ascii="Arial" w:hAnsi="Arial" w:cs="Arial"/>
                <w:noProof/>
                <w:webHidden/>
              </w:rPr>
              <w:fldChar w:fldCharType="end"/>
            </w:r>
          </w:hyperlink>
        </w:p>
        <w:p w14:paraId="5DA3055E" w14:textId="0239B4BA" w:rsidR="00521933" w:rsidRPr="00B46C23" w:rsidRDefault="00521933" w:rsidP="00B46C23">
          <w:pPr>
            <w:pStyle w:val="TOC1"/>
            <w:tabs>
              <w:tab w:val="right" w:leader="dot" w:pos="9016"/>
            </w:tabs>
            <w:spacing w:line="720" w:lineRule="auto"/>
            <w:rPr>
              <w:rFonts w:ascii="Arial" w:eastAsiaTheme="minorEastAsia" w:hAnsi="Arial" w:cs="Arial"/>
              <w:noProof/>
              <w:kern w:val="0"/>
              <w:lang w:eastAsia="en-GB"/>
              <w14:ligatures w14:val="none"/>
            </w:rPr>
          </w:pPr>
          <w:hyperlink w:anchor="_Toc130078319" w:history="1">
            <w:r w:rsidRPr="00B46C23">
              <w:rPr>
                <w:rStyle w:val="Hyperlink"/>
                <w:rFonts w:ascii="Arial" w:hAnsi="Arial" w:cs="Arial"/>
                <w:noProof/>
              </w:rPr>
              <w:t>2.0 Gib’s reflective module</w:t>
            </w:r>
            <w:r w:rsidRPr="00B46C23">
              <w:rPr>
                <w:rFonts w:ascii="Arial" w:hAnsi="Arial" w:cs="Arial"/>
                <w:noProof/>
                <w:webHidden/>
              </w:rPr>
              <w:tab/>
            </w:r>
            <w:r w:rsidRPr="00B46C23">
              <w:rPr>
                <w:rFonts w:ascii="Arial" w:hAnsi="Arial" w:cs="Arial"/>
                <w:noProof/>
                <w:webHidden/>
              </w:rPr>
              <w:fldChar w:fldCharType="begin"/>
            </w:r>
            <w:r w:rsidRPr="00B46C23">
              <w:rPr>
                <w:rFonts w:ascii="Arial" w:hAnsi="Arial" w:cs="Arial"/>
                <w:noProof/>
                <w:webHidden/>
              </w:rPr>
              <w:instrText xml:space="preserve"> PAGEREF _Toc130078319 \h </w:instrText>
            </w:r>
            <w:r w:rsidRPr="00B46C23">
              <w:rPr>
                <w:rFonts w:ascii="Arial" w:hAnsi="Arial" w:cs="Arial"/>
                <w:noProof/>
                <w:webHidden/>
              </w:rPr>
            </w:r>
            <w:r w:rsidRPr="00B46C23">
              <w:rPr>
                <w:rFonts w:ascii="Arial" w:hAnsi="Arial" w:cs="Arial"/>
                <w:noProof/>
                <w:webHidden/>
              </w:rPr>
              <w:fldChar w:fldCharType="separate"/>
            </w:r>
            <w:r w:rsidRPr="00B46C23">
              <w:rPr>
                <w:rFonts w:ascii="Arial" w:hAnsi="Arial" w:cs="Arial"/>
                <w:noProof/>
                <w:webHidden/>
              </w:rPr>
              <w:t>3</w:t>
            </w:r>
            <w:r w:rsidRPr="00B46C23">
              <w:rPr>
                <w:rFonts w:ascii="Arial" w:hAnsi="Arial" w:cs="Arial"/>
                <w:noProof/>
                <w:webHidden/>
              </w:rPr>
              <w:fldChar w:fldCharType="end"/>
            </w:r>
          </w:hyperlink>
        </w:p>
        <w:p w14:paraId="5211D18C" w14:textId="71DD8C25" w:rsidR="00521933" w:rsidRPr="00B46C23" w:rsidRDefault="00521933" w:rsidP="00B46C23">
          <w:pPr>
            <w:pStyle w:val="TOC1"/>
            <w:tabs>
              <w:tab w:val="right" w:leader="dot" w:pos="9016"/>
            </w:tabs>
            <w:spacing w:line="720" w:lineRule="auto"/>
            <w:rPr>
              <w:rFonts w:ascii="Arial" w:eastAsiaTheme="minorEastAsia" w:hAnsi="Arial" w:cs="Arial"/>
              <w:noProof/>
              <w:kern w:val="0"/>
              <w:lang w:eastAsia="en-GB"/>
              <w14:ligatures w14:val="none"/>
            </w:rPr>
          </w:pPr>
          <w:hyperlink w:anchor="_Toc130078320" w:history="1">
            <w:r w:rsidRPr="00B46C23">
              <w:rPr>
                <w:rStyle w:val="Hyperlink"/>
                <w:rFonts w:ascii="Arial" w:hAnsi="Arial" w:cs="Arial"/>
                <w:noProof/>
              </w:rPr>
              <w:t>3.0 Theories of Management</w:t>
            </w:r>
            <w:r w:rsidRPr="00B46C23">
              <w:rPr>
                <w:rFonts w:ascii="Arial" w:hAnsi="Arial" w:cs="Arial"/>
                <w:noProof/>
                <w:webHidden/>
              </w:rPr>
              <w:tab/>
            </w:r>
            <w:r w:rsidRPr="00B46C23">
              <w:rPr>
                <w:rFonts w:ascii="Arial" w:hAnsi="Arial" w:cs="Arial"/>
                <w:noProof/>
                <w:webHidden/>
              </w:rPr>
              <w:fldChar w:fldCharType="begin"/>
            </w:r>
            <w:r w:rsidRPr="00B46C23">
              <w:rPr>
                <w:rFonts w:ascii="Arial" w:hAnsi="Arial" w:cs="Arial"/>
                <w:noProof/>
                <w:webHidden/>
              </w:rPr>
              <w:instrText xml:space="preserve"> PAGEREF _Toc130078320 \h </w:instrText>
            </w:r>
            <w:r w:rsidRPr="00B46C23">
              <w:rPr>
                <w:rFonts w:ascii="Arial" w:hAnsi="Arial" w:cs="Arial"/>
                <w:noProof/>
                <w:webHidden/>
              </w:rPr>
            </w:r>
            <w:r w:rsidRPr="00B46C23">
              <w:rPr>
                <w:rFonts w:ascii="Arial" w:hAnsi="Arial" w:cs="Arial"/>
                <w:noProof/>
                <w:webHidden/>
              </w:rPr>
              <w:fldChar w:fldCharType="separate"/>
            </w:r>
            <w:r w:rsidRPr="00B46C23">
              <w:rPr>
                <w:rFonts w:ascii="Arial" w:hAnsi="Arial" w:cs="Arial"/>
                <w:noProof/>
                <w:webHidden/>
              </w:rPr>
              <w:t>4</w:t>
            </w:r>
            <w:r w:rsidRPr="00B46C23">
              <w:rPr>
                <w:rFonts w:ascii="Arial" w:hAnsi="Arial" w:cs="Arial"/>
                <w:noProof/>
                <w:webHidden/>
              </w:rPr>
              <w:fldChar w:fldCharType="end"/>
            </w:r>
          </w:hyperlink>
        </w:p>
        <w:p w14:paraId="10A0BF01" w14:textId="29700FA6" w:rsidR="00521933" w:rsidRPr="00B46C23" w:rsidRDefault="00521933" w:rsidP="00B46C23">
          <w:pPr>
            <w:pStyle w:val="TOC1"/>
            <w:tabs>
              <w:tab w:val="right" w:leader="dot" w:pos="9016"/>
            </w:tabs>
            <w:spacing w:line="720" w:lineRule="auto"/>
            <w:rPr>
              <w:rFonts w:ascii="Arial" w:eastAsiaTheme="minorEastAsia" w:hAnsi="Arial" w:cs="Arial"/>
              <w:noProof/>
              <w:kern w:val="0"/>
              <w:lang w:eastAsia="en-GB"/>
              <w14:ligatures w14:val="none"/>
            </w:rPr>
          </w:pPr>
          <w:hyperlink w:anchor="_Toc130078321" w:history="1">
            <w:r w:rsidRPr="00B46C23">
              <w:rPr>
                <w:rStyle w:val="Hyperlink"/>
                <w:rFonts w:ascii="Arial" w:hAnsi="Arial" w:cs="Arial"/>
                <w:noProof/>
              </w:rPr>
              <w:t>4.0 Critical discussion of how theories of management was used in real life from my perception.</w:t>
            </w:r>
            <w:r w:rsidRPr="00B46C23">
              <w:rPr>
                <w:rFonts w:ascii="Arial" w:hAnsi="Arial" w:cs="Arial"/>
                <w:noProof/>
                <w:webHidden/>
              </w:rPr>
              <w:tab/>
            </w:r>
            <w:r w:rsidRPr="00B46C23">
              <w:rPr>
                <w:rFonts w:ascii="Arial" w:hAnsi="Arial" w:cs="Arial"/>
                <w:noProof/>
                <w:webHidden/>
              </w:rPr>
              <w:fldChar w:fldCharType="begin"/>
            </w:r>
            <w:r w:rsidRPr="00B46C23">
              <w:rPr>
                <w:rFonts w:ascii="Arial" w:hAnsi="Arial" w:cs="Arial"/>
                <w:noProof/>
                <w:webHidden/>
              </w:rPr>
              <w:instrText xml:space="preserve"> PAGEREF _Toc130078321 \h </w:instrText>
            </w:r>
            <w:r w:rsidRPr="00B46C23">
              <w:rPr>
                <w:rFonts w:ascii="Arial" w:hAnsi="Arial" w:cs="Arial"/>
                <w:noProof/>
                <w:webHidden/>
              </w:rPr>
            </w:r>
            <w:r w:rsidRPr="00B46C23">
              <w:rPr>
                <w:rFonts w:ascii="Arial" w:hAnsi="Arial" w:cs="Arial"/>
                <w:noProof/>
                <w:webHidden/>
              </w:rPr>
              <w:fldChar w:fldCharType="separate"/>
            </w:r>
            <w:r w:rsidRPr="00B46C23">
              <w:rPr>
                <w:rFonts w:ascii="Arial" w:hAnsi="Arial" w:cs="Arial"/>
                <w:noProof/>
                <w:webHidden/>
              </w:rPr>
              <w:t>5</w:t>
            </w:r>
            <w:r w:rsidRPr="00B46C23">
              <w:rPr>
                <w:rFonts w:ascii="Arial" w:hAnsi="Arial" w:cs="Arial"/>
                <w:noProof/>
                <w:webHidden/>
              </w:rPr>
              <w:fldChar w:fldCharType="end"/>
            </w:r>
          </w:hyperlink>
        </w:p>
        <w:p w14:paraId="01CC465C" w14:textId="12ED5253" w:rsidR="00521933" w:rsidRPr="00B46C23" w:rsidRDefault="00521933" w:rsidP="00B46C23">
          <w:pPr>
            <w:pStyle w:val="TOC1"/>
            <w:tabs>
              <w:tab w:val="right" w:leader="dot" w:pos="9016"/>
            </w:tabs>
            <w:spacing w:line="720" w:lineRule="auto"/>
            <w:rPr>
              <w:rFonts w:ascii="Arial" w:eastAsiaTheme="minorEastAsia" w:hAnsi="Arial" w:cs="Arial"/>
              <w:noProof/>
              <w:kern w:val="0"/>
              <w:lang w:eastAsia="en-GB"/>
              <w14:ligatures w14:val="none"/>
            </w:rPr>
          </w:pPr>
          <w:hyperlink w:anchor="_Toc130078322" w:history="1">
            <w:r w:rsidRPr="00B46C23">
              <w:rPr>
                <w:rStyle w:val="Hyperlink"/>
                <w:rFonts w:ascii="Arial" w:hAnsi="Arial" w:cs="Arial"/>
                <w:noProof/>
              </w:rPr>
              <w:t>5.0 Conclusion</w:t>
            </w:r>
            <w:r w:rsidRPr="00B46C23">
              <w:rPr>
                <w:rFonts w:ascii="Arial" w:hAnsi="Arial" w:cs="Arial"/>
                <w:noProof/>
                <w:webHidden/>
              </w:rPr>
              <w:tab/>
            </w:r>
            <w:r w:rsidRPr="00B46C23">
              <w:rPr>
                <w:rFonts w:ascii="Arial" w:hAnsi="Arial" w:cs="Arial"/>
                <w:noProof/>
                <w:webHidden/>
              </w:rPr>
              <w:fldChar w:fldCharType="begin"/>
            </w:r>
            <w:r w:rsidRPr="00B46C23">
              <w:rPr>
                <w:rFonts w:ascii="Arial" w:hAnsi="Arial" w:cs="Arial"/>
                <w:noProof/>
                <w:webHidden/>
              </w:rPr>
              <w:instrText xml:space="preserve"> PAGEREF _Toc130078322 \h </w:instrText>
            </w:r>
            <w:r w:rsidRPr="00B46C23">
              <w:rPr>
                <w:rFonts w:ascii="Arial" w:hAnsi="Arial" w:cs="Arial"/>
                <w:noProof/>
                <w:webHidden/>
              </w:rPr>
            </w:r>
            <w:r w:rsidRPr="00B46C23">
              <w:rPr>
                <w:rFonts w:ascii="Arial" w:hAnsi="Arial" w:cs="Arial"/>
                <w:noProof/>
                <w:webHidden/>
              </w:rPr>
              <w:fldChar w:fldCharType="separate"/>
            </w:r>
            <w:r w:rsidRPr="00B46C23">
              <w:rPr>
                <w:rFonts w:ascii="Arial" w:hAnsi="Arial" w:cs="Arial"/>
                <w:noProof/>
                <w:webHidden/>
              </w:rPr>
              <w:t>6</w:t>
            </w:r>
            <w:r w:rsidRPr="00B46C23">
              <w:rPr>
                <w:rFonts w:ascii="Arial" w:hAnsi="Arial" w:cs="Arial"/>
                <w:noProof/>
                <w:webHidden/>
              </w:rPr>
              <w:fldChar w:fldCharType="end"/>
            </w:r>
          </w:hyperlink>
        </w:p>
        <w:p w14:paraId="14B3E55B" w14:textId="65A9BC90" w:rsidR="00521933" w:rsidRPr="00B46C23" w:rsidRDefault="00521933" w:rsidP="00B46C23">
          <w:pPr>
            <w:pStyle w:val="TOC1"/>
            <w:tabs>
              <w:tab w:val="right" w:leader="dot" w:pos="9016"/>
            </w:tabs>
            <w:spacing w:line="720" w:lineRule="auto"/>
            <w:rPr>
              <w:rFonts w:ascii="Arial" w:eastAsiaTheme="minorEastAsia" w:hAnsi="Arial" w:cs="Arial"/>
              <w:noProof/>
              <w:kern w:val="0"/>
              <w:lang w:eastAsia="en-GB"/>
              <w14:ligatures w14:val="none"/>
            </w:rPr>
          </w:pPr>
          <w:hyperlink w:anchor="_Toc130078323" w:history="1">
            <w:r w:rsidRPr="00B46C23">
              <w:rPr>
                <w:rStyle w:val="Hyperlink"/>
                <w:rFonts w:ascii="Arial" w:hAnsi="Arial" w:cs="Arial"/>
                <w:noProof/>
              </w:rPr>
              <w:t>6.0 References</w:t>
            </w:r>
            <w:r w:rsidRPr="00B46C23">
              <w:rPr>
                <w:rFonts w:ascii="Arial" w:hAnsi="Arial" w:cs="Arial"/>
                <w:noProof/>
                <w:webHidden/>
              </w:rPr>
              <w:tab/>
            </w:r>
            <w:r w:rsidRPr="00B46C23">
              <w:rPr>
                <w:rFonts w:ascii="Arial" w:hAnsi="Arial" w:cs="Arial"/>
                <w:noProof/>
                <w:webHidden/>
              </w:rPr>
              <w:fldChar w:fldCharType="begin"/>
            </w:r>
            <w:r w:rsidRPr="00B46C23">
              <w:rPr>
                <w:rFonts w:ascii="Arial" w:hAnsi="Arial" w:cs="Arial"/>
                <w:noProof/>
                <w:webHidden/>
              </w:rPr>
              <w:instrText xml:space="preserve"> PAGEREF _Toc130078323 \h </w:instrText>
            </w:r>
            <w:r w:rsidRPr="00B46C23">
              <w:rPr>
                <w:rFonts w:ascii="Arial" w:hAnsi="Arial" w:cs="Arial"/>
                <w:noProof/>
                <w:webHidden/>
              </w:rPr>
            </w:r>
            <w:r w:rsidRPr="00B46C23">
              <w:rPr>
                <w:rFonts w:ascii="Arial" w:hAnsi="Arial" w:cs="Arial"/>
                <w:noProof/>
                <w:webHidden/>
              </w:rPr>
              <w:fldChar w:fldCharType="separate"/>
            </w:r>
            <w:r w:rsidRPr="00B46C23">
              <w:rPr>
                <w:rFonts w:ascii="Arial" w:hAnsi="Arial" w:cs="Arial"/>
                <w:noProof/>
                <w:webHidden/>
              </w:rPr>
              <w:t>7</w:t>
            </w:r>
            <w:r w:rsidRPr="00B46C23">
              <w:rPr>
                <w:rFonts w:ascii="Arial" w:hAnsi="Arial" w:cs="Arial"/>
                <w:noProof/>
                <w:webHidden/>
              </w:rPr>
              <w:fldChar w:fldCharType="end"/>
            </w:r>
          </w:hyperlink>
        </w:p>
        <w:p w14:paraId="048E619F" w14:textId="547294CC" w:rsidR="00521933" w:rsidRPr="00B46C23" w:rsidRDefault="00521933" w:rsidP="00B46C23">
          <w:pPr>
            <w:spacing w:line="720" w:lineRule="auto"/>
            <w:rPr>
              <w:rFonts w:ascii="Arial" w:hAnsi="Arial" w:cs="Arial"/>
            </w:rPr>
          </w:pPr>
          <w:r w:rsidRPr="00B46C23">
            <w:rPr>
              <w:rFonts w:ascii="Arial" w:hAnsi="Arial" w:cs="Arial"/>
              <w:b/>
              <w:bCs/>
              <w:noProof/>
            </w:rPr>
            <w:fldChar w:fldCharType="end"/>
          </w:r>
        </w:p>
      </w:sdtContent>
    </w:sdt>
    <w:p w14:paraId="0FFD8FDA" w14:textId="77777777" w:rsidR="00521933" w:rsidRPr="00B46C23" w:rsidRDefault="00521933" w:rsidP="00B46C23">
      <w:pPr>
        <w:spacing w:line="720" w:lineRule="auto"/>
        <w:rPr>
          <w:rFonts w:ascii="Arial" w:hAnsi="Arial" w:cs="Arial"/>
        </w:rPr>
      </w:pPr>
    </w:p>
    <w:p w14:paraId="04452083" w14:textId="43452117" w:rsidR="00D455D0" w:rsidRPr="00B46C23" w:rsidRDefault="00D455D0" w:rsidP="00B46C23">
      <w:pPr>
        <w:pStyle w:val="Heading1"/>
        <w:spacing w:line="720" w:lineRule="auto"/>
        <w:rPr>
          <w:rFonts w:ascii="Arial" w:hAnsi="Arial" w:cs="Arial"/>
          <w:sz w:val="22"/>
          <w:szCs w:val="22"/>
        </w:rPr>
      </w:pPr>
    </w:p>
    <w:p w14:paraId="5618B758" w14:textId="77777777" w:rsidR="00521933" w:rsidRPr="00B46C23" w:rsidRDefault="00521933" w:rsidP="00B46C23">
      <w:pPr>
        <w:spacing w:line="720" w:lineRule="auto"/>
        <w:rPr>
          <w:rFonts w:ascii="Arial" w:hAnsi="Arial" w:cs="Arial"/>
        </w:rPr>
      </w:pPr>
    </w:p>
    <w:p w14:paraId="33C17C21" w14:textId="77777777" w:rsidR="00521933" w:rsidRPr="00B46C23" w:rsidRDefault="00521933" w:rsidP="00B46C23">
      <w:pPr>
        <w:spacing w:line="720" w:lineRule="auto"/>
        <w:rPr>
          <w:rFonts w:ascii="Arial" w:hAnsi="Arial" w:cs="Arial"/>
        </w:rPr>
      </w:pPr>
    </w:p>
    <w:p w14:paraId="1B00B7FA" w14:textId="77777777" w:rsidR="00521933" w:rsidRDefault="00521933" w:rsidP="00521933"/>
    <w:p w14:paraId="238623F3" w14:textId="77777777" w:rsidR="00521933" w:rsidRDefault="00521933" w:rsidP="00521933"/>
    <w:p w14:paraId="2E7F52DB" w14:textId="77777777" w:rsidR="00521933" w:rsidRDefault="00521933" w:rsidP="00521933"/>
    <w:p w14:paraId="3F571B0E" w14:textId="77777777" w:rsidR="00521933" w:rsidRDefault="00521933" w:rsidP="00521933"/>
    <w:p w14:paraId="357688C0" w14:textId="77777777" w:rsidR="00521933" w:rsidRDefault="00521933" w:rsidP="00521933"/>
    <w:p w14:paraId="3501FF9D" w14:textId="77777777" w:rsidR="00521933" w:rsidRDefault="00521933" w:rsidP="00521933"/>
    <w:p w14:paraId="73654C8F" w14:textId="77777777" w:rsidR="00521933" w:rsidRDefault="00521933" w:rsidP="00521933"/>
    <w:p w14:paraId="4BE1B469" w14:textId="77777777" w:rsidR="00521933" w:rsidRDefault="00521933" w:rsidP="00521933"/>
    <w:p w14:paraId="40058B4B" w14:textId="77777777" w:rsidR="00521933" w:rsidRDefault="00521933" w:rsidP="00521933"/>
    <w:p w14:paraId="46035520" w14:textId="77777777" w:rsidR="00521933" w:rsidRDefault="00521933" w:rsidP="00521933"/>
    <w:p w14:paraId="79A95734" w14:textId="77777777" w:rsidR="00521933" w:rsidRDefault="00521933" w:rsidP="00521933"/>
    <w:p w14:paraId="26B3C0A0" w14:textId="77777777" w:rsidR="00521933" w:rsidRDefault="00521933" w:rsidP="00521933"/>
    <w:p w14:paraId="4AAD472F" w14:textId="77777777" w:rsidR="00521933" w:rsidRDefault="00521933" w:rsidP="00521933"/>
    <w:p w14:paraId="1E3102D8" w14:textId="77777777" w:rsidR="00521933" w:rsidRDefault="00521933" w:rsidP="00521933"/>
    <w:p w14:paraId="1C48F3E2" w14:textId="77777777" w:rsidR="00521933" w:rsidRDefault="00521933" w:rsidP="00521933"/>
    <w:p w14:paraId="44A41A91" w14:textId="77777777" w:rsidR="00521933" w:rsidRDefault="00521933" w:rsidP="00521933"/>
    <w:p w14:paraId="4AA77CEF" w14:textId="77777777" w:rsidR="00521933" w:rsidRDefault="00521933" w:rsidP="00521933"/>
    <w:p w14:paraId="7F7B0F26" w14:textId="77777777" w:rsidR="00521933" w:rsidRPr="00521933" w:rsidRDefault="00521933" w:rsidP="00521933"/>
    <w:p w14:paraId="49FE43D4" w14:textId="6BC6A862" w:rsidR="006775F7" w:rsidRPr="00781473" w:rsidRDefault="00FC3DFC" w:rsidP="00FC3DFC">
      <w:pPr>
        <w:pStyle w:val="Heading1"/>
        <w:numPr>
          <w:ilvl w:val="0"/>
          <w:numId w:val="3"/>
        </w:numPr>
        <w:rPr>
          <w:rFonts w:ascii="Arial" w:hAnsi="Arial" w:cs="Arial"/>
          <w:sz w:val="22"/>
          <w:szCs w:val="22"/>
        </w:rPr>
      </w:pPr>
      <w:bookmarkStart w:id="0" w:name="_Toc130078318"/>
      <w:r w:rsidRPr="00781473">
        <w:rPr>
          <w:rFonts w:ascii="Arial" w:hAnsi="Arial" w:cs="Arial"/>
          <w:sz w:val="22"/>
          <w:szCs w:val="22"/>
        </w:rPr>
        <w:t>Introduction</w:t>
      </w:r>
      <w:bookmarkEnd w:id="0"/>
    </w:p>
    <w:p w14:paraId="638E790C" w14:textId="77777777" w:rsidR="00FC3DFC" w:rsidRPr="00781473" w:rsidRDefault="00FC3DFC" w:rsidP="00FC3DFC">
      <w:pPr>
        <w:rPr>
          <w:rFonts w:ascii="Arial" w:hAnsi="Arial" w:cs="Arial"/>
        </w:rPr>
      </w:pPr>
    </w:p>
    <w:p w14:paraId="55A7C026" w14:textId="11B7D5C5" w:rsidR="006775F7" w:rsidRPr="00781473" w:rsidRDefault="006775F7" w:rsidP="007E3EDC">
      <w:pPr>
        <w:spacing w:line="360" w:lineRule="auto"/>
        <w:jc w:val="both"/>
        <w:rPr>
          <w:rFonts w:ascii="Arial" w:hAnsi="Arial" w:cs="Arial"/>
        </w:rPr>
      </w:pPr>
      <w:r w:rsidRPr="00781473">
        <w:rPr>
          <w:rFonts w:ascii="Arial" w:hAnsi="Arial" w:cs="Arial"/>
        </w:rPr>
        <w:t xml:space="preserve">            </w:t>
      </w:r>
      <w:r w:rsidR="00B405AE" w:rsidRPr="00781473">
        <w:rPr>
          <w:rFonts w:ascii="Arial" w:hAnsi="Arial" w:cs="Arial"/>
        </w:rPr>
        <w:t xml:space="preserve">This reflective report is written to explore the practices of management and the understanding of management theories in a conflict situation. It will focus on the development of effective management practices in conflict, the understanding of management theories, and critical approaches to conflict. Through the practice of self-reflection, I will be able to gain insight into what works and what does not work in the field of management. </w:t>
      </w:r>
      <w:r w:rsidR="0037466C" w:rsidRPr="00781473">
        <w:rPr>
          <w:rFonts w:ascii="Arial" w:hAnsi="Arial" w:cs="Arial"/>
        </w:rPr>
        <w:t>Also based on the Gib’s model and I will exp</w:t>
      </w:r>
      <w:r w:rsidR="00826879" w:rsidRPr="00781473">
        <w:rPr>
          <w:rFonts w:ascii="Arial" w:hAnsi="Arial" w:cs="Arial"/>
        </w:rPr>
        <w:t xml:space="preserve">lain my </w:t>
      </w:r>
      <w:r w:rsidR="00610BE5" w:rsidRPr="00781473">
        <w:rPr>
          <w:rFonts w:ascii="Arial" w:hAnsi="Arial" w:cs="Arial"/>
        </w:rPr>
        <w:t>learning, experience</w:t>
      </w:r>
      <w:r w:rsidR="00826879" w:rsidRPr="00781473">
        <w:rPr>
          <w:rFonts w:ascii="Arial" w:hAnsi="Arial" w:cs="Arial"/>
        </w:rPr>
        <w:t xml:space="preserve"> and how </w:t>
      </w:r>
      <w:r w:rsidR="00A578D3" w:rsidRPr="00781473">
        <w:rPr>
          <w:rFonts w:ascii="Arial" w:hAnsi="Arial" w:cs="Arial"/>
        </w:rPr>
        <w:t xml:space="preserve">this help me to </w:t>
      </w:r>
      <w:r w:rsidR="00610BE5" w:rsidRPr="00781473">
        <w:rPr>
          <w:rFonts w:ascii="Arial" w:hAnsi="Arial" w:cs="Arial"/>
        </w:rPr>
        <w:t>resolve</w:t>
      </w:r>
      <w:r w:rsidR="00A578D3" w:rsidRPr="00781473">
        <w:rPr>
          <w:rFonts w:ascii="Arial" w:hAnsi="Arial" w:cs="Arial"/>
        </w:rPr>
        <w:t xml:space="preserve"> a conflict that was in the company where I use to work as well as </w:t>
      </w:r>
      <w:r w:rsidR="009B50E0" w:rsidRPr="00781473">
        <w:rPr>
          <w:rFonts w:ascii="Arial" w:hAnsi="Arial" w:cs="Arial"/>
        </w:rPr>
        <w:t xml:space="preserve">critical discus the theory management method that was applied in order to </w:t>
      </w:r>
      <w:r w:rsidR="00610BE5" w:rsidRPr="00781473">
        <w:rPr>
          <w:rFonts w:ascii="Arial" w:hAnsi="Arial" w:cs="Arial"/>
        </w:rPr>
        <w:t>resolve</w:t>
      </w:r>
      <w:r w:rsidR="009B50E0" w:rsidRPr="00781473">
        <w:rPr>
          <w:rFonts w:ascii="Arial" w:hAnsi="Arial" w:cs="Arial"/>
        </w:rPr>
        <w:t xml:space="preserve"> the problem</w:t>
      </w:r>
      <w:r w:rsidR="00610BE5" w:rsidRPr="00781473">
        <w:rPr>
          <w:rFonts w:ascii="Arial" w:hAnsi="Arial" w:cs="Arial"/>
        </w:rPr>
        <w:t>.</w:t>
      </w:r>
    </w:p>
    <w:p w14:paraId="6D784596" w14:textId="77777777" w:rsidR="001937AC" w:rsidRPr="00781473" w:rsidRDefault="001937AC" w:rsidP="007E3EDC">
      <w:pPr>
        <w:spacing w:line="360" w:lineRule="auto"/>
        <w:jc w:val="both"/>
        <w:rPr>
          <w:rFonts w:ascii="Arial" w:hAnsi="Arial" w:cs="Arial"/>
        </w:rPr>
      </w:pPr>
    </w:p>
    <w:p w14:paraId="71BFFD47" w14:textId="5C03A76E" w:rsidR="001937AC" w:rsidRPr="00781473" w:rsidRDefault="00414F07" w:rsidP="00414F07">
      <w:pPr>
        <w:pStyle w:val="Heading1"/>
        <w:rPr>
          <w:rFonts w:ascii="Arial" w:hAnsi="Arial" w:cs="Arial"/>
          <w:sz w:val="22"/>
          <w:szCs w:val="22"/>
        </w:rPr>
      </w:pPr>
      <w:bookmarkStart w:id="1" w:name="_Toc130078319"/>
      <w:r w:rsidRPr="00781473">
        <w:rPr>
          <w:rFonts w:ascii="Arial" w:hAnsi="Arial" w:cs="Arial"/>
          <w:sz w:val="22"/>
          <w:szCs w:val="22"/>
        </w:rPr>
        <w:t>2.0 Gib’s reflective module</w:t>
      </w:r>
      <w:bookmarkEnd w:id="1"/>
    </w:p>
    <w:p w14:paraId="4E089B70" w14:textId="77777777" w:rsidR="00414F07" w:rsidRPr="00781473" w:rsidRDefault="00414F07" w:rsidP="00414F07">
      <w:pPr>
        <w:rPr>
          <w:rFonts w:ascii="Arial" w:hAnsi="Arial" w:cs="Arial"/>
        </w:rPr>
      </w:pPr>
    </w:p>
    <w:p w14:paraId="73F341C6" w14:textId="77777777" w:rsidR="00414F07" w:rsidRPr="00414F07" w:rsidRDefault="00414F07" w:rsidP="00414F07">
      <w:pPr>
        <w:rPr>
          <w:rFonts w:ascii="Arial" w:hAnsi="Arial" w:cs="Arial"/>
        </w:rPr>
      </w:pPr>
    </w:p>
    <w:p w14:paraId="562F355A" w14:textId="1592FE2A" w:rsidR="00414F07" w:rsidRPr="00414F07" w:rsidRDefault="00414F07" w:rsidP="00414F07">
      <w:pPr>
        <w:rPr>
          <w:rFonts w:ascii="Arial" w:hAnsi="Arial" w:cs="Arial"/>
        </w:rPr>
      </w:pPr>
      <w:r w:rsidRPr="00414F07">
        <w:rPr>
          <w:rFonts w:ascii="Arial" w:hAnsi="Arial" w:cs="Arial"/>
        </w:rPr>
        <w:t xml:space="preserve">       The </w:t>
      </w:r>
      <w:bookmarkStart w:id="2" w:name="_Hlk129456523"/>
      <w:r w:rsidRPr="00414F07">
        <w:rPr>
          <w:rFonts w:ascii="Arial" w:hAnsi="Arial" w:cs="Arial"/>
        </w:rPr>
        <w:t xml:space="preserve">Gibbs Reflective Cycle </w:t>
      </w:r>
      <w:bookmarkEnd w:id="2"/>
      <w:r w:rsidRPr="00414F07">
        <w:rPr>
          <w:rFonts w:ascii="Arial" w:hAnsi="Arial" w:cs="Arial"/>
        </w:rPr>
        <w:t>(1988) is a widely used reflective model that allows individuals to think through their experiences and identify key elements and learning points. The cycle consists of six stages: description, feelings, evaluation, analysis, conclusion and action plan. By reflecting on each element, individuals can gain insight into their experiences, develop a deeper understanding, and come up with an action plan to improve their skills and knowledge. The Gibbs Reflective Cycle can be used in a variety of contexts, from the academic to the professional. In terms of academic theories, the cycle can help students to apply the theories they are learning in class to their own experiences</w:t>
      </w:r>
      <w:r w:rsidR="00B93DEE">
        <w:rPr>
          <w:rFonts w:ascii="Arial" w:hAnsi="Arial" w:cs="Arial"/>
        </w:rPr>
        <w:t>(</w:t>
      </w:r>
      <w:r w:rsidR="00B93DEE" w:rsidRPr="00B93DEE">
        <w:rPr>
          <w:rFonts w:ascii="Arial" w:hAnsi="Arial" w:cs="Arial"/>
        </w:rPr>
        <w:t>Rustaman</w:t>
      </w:r>
      <w:r w:rsidR="00B93DEE">
        <w:rPr>
          <w:rFonts w:ascii="Arial" w:hAnsi="Arial" w:cs="Arial"/>
        </w:rPr>
        <w:t>,2019).</w:t>
      </w:r>
    </w:p>
    <w:p w14:paraId="6C1E913D" w14:textId="749E9AE6" w:rsidR="00414F07" w:rsidRPr="00414F07" w:rsidRDefault="009D772F" w:rsidP="00414F07">
      <w:pPr>
        <w:rPr>
          <w:rFonts w:ascii="Arial" w:hAnsi="Arial" w:cs="Arial"/>
        </w:rPr>
      </w:pPr>
      <w:r w:rsidRPr="00781473">
        <w:rPr>
          <w:rFonts w:ascii="Arial" w:hAnsi="Arial" w:cs="Arial"/>
        </w:rPr>
        <w:t xml:space="preserve">     </w:t>
      </w:r>
      <w:r w:rsidR="00414F07" w:rsidRPr="00414F07">
        <w:rPr>
          <w:rFonts w:ascii="Arial" w:hAnsi="Arial" w:cs="Arial"/>
        </w:rPr>
        <w:t xml:space="preserve">By reflecting on each stage, I have been able to gain insight into the situations I have encountered and develop an action plan to improve my skills and knowledge. This has allowed me to apply the theories I have studied in class to my own experiences, and to use them to better understand the world around me. </w:t>
      </w:r>
    </w:p>
    <w:p w14:paraId="6BB6BF4D" w14:textId="77777777" w:rsidR="00414F07" w:rsidRPr="00781473" w:rsidRDefault="00414F07" w:rsidP="00414F07">
      <w:pPr>
        <w:rPr>
          <w:rFonts w:ascii="Arial" w:hAnsi="Arial" w:cs="Arial"/>
        </w:rPr>
      </w:pPr>
      <w:r w:rsidRPr="00414F07">
        <w:rPr>
          <w:rFonts w:ascii="Arial" w:hAnsi="Arial" w:cs="Arial"/>
        </w:rPr>
        <w:lastRenderedPageBreak/>
        <w:t xml:space="preserve">      Overall, the Gibbs Reflective Cycle is an effective tool for reflecting on experiences and gaining insights into the academic theories that underpin them. By reflecting on each stage of the cycle, individuals can gain a deeper understanding of their experiences, and can apply the theories they are learning in class to their own lives.</w:t>
      </w:r>
    </w:p>
    <w:p w14:paraId="14B5F7CB" w14:textId="49A20A51" w:rsidR="008106FB" w:rsidRPr="00781473" w:rsidRDefault="00234FDB" w:rsidP="00414F07">
      <w:pPr>
        <w:rPr>
          <w:rFonts w:ascii="Arial" w:hAnsi="Arial" w:cs="Arial"/>
        </w:rPr>
      </w:pPr>
      <w:r w:rsidRPr="00781473">
        <w:rPr>
          <w:rFonts w:ascii="Arial" w:hAnsi="Arial" w:cs="Arial"/>
        </w:rPr>
        <w:t xml:space="preserve">   An example of how I used Gib’s reflective cycle </w:t>
      </w:r>
      <w:r w:rsidR="002F02E2" w:rsidRPr="00781473">
        <w:rPr>
          <w:rFonts w:ascii="Arial" w:hAnsi="Arial" w:cs="Arial"/>
        </w:rPr>
        <w:t>in real life is where at my workplace a conflict raised bet</w:t>
      </w:r>
      <w:r w:rsidR="008106FB" w:rsidRPr="00781473">
        <w:rPr>
          <w:rFonts w:ascii="Arial" w:hAnsi="Arial" w:cs="Arial"/>
        </w:rPr>
        <w:t>ween the Front Desk and Housekeeping departments of the hotel I used to work for</w:t>
      </w:r>
      <w:r w:rsidR="001362FA" w:rsidRPr="00781473">
        <w:rPr>
          <w:rFonts w:ascii="Arial" w:hAnsi="Arial" w:cs="Arial"/>
        </w:rPr>
        <w:t>.</w:t>
      </w:r>
    </w:p>
    <w:p w14:paraId="26B10CF2" w14:textId="77777777" w:rsidR="001362FA" w:rsidRPr="00781473" w:rsidRDefault="001362FA" w:rsidP="00414F07">
      <w:pPr>
        <w:rPr>
          <w:rFonts w:ascii="Arial" w:hAnsi="Arial" w:cs="Arial"/>
        </w:rPr>
      </w:pPr>
    </w:p>
    <w:p w14:paraId="4BF7EECB" w14:textId="77777777" w:rsidR="001362FA" w:rsidRDefault="001362FA" w:rsidP="00414F07">
      <w:pPr>
        <w:rPr>
          <w:rFonts w:ascii="Arial" w:hAnsi="Arial" w:cs="Arial"/>
        </w:rPr>
      </w:pPr>
    </w:p>
    <w:p w14:paraId="50D34994" w14:textId="77777777" w:rsidR="00E31345" w:rsidRPr="00781473" w:rsidRDefault="00E31345" w:rsidP="00414F07">
      <w:pPr>
        <w:rPr>
          <w:rFonts w:ascii="Arial" w:hAnsi="Arial" w:cs="Arial"/>
        </w:rPr>
      </w:pPr>
    </w:p>
    <w:p w14:paraId="7EFA0D0B" w14:textId="180F3D06" w:rsidR="008070E8" w:rsidRPr="00781473" w:rsidRDefault="008106FB" w:rsidP="00414F07">
      <w:pPr>
        <w:rPr>
          <w:rFonts w:ascii="Arial" w:hAnsi="Arial" w:cs="Arial"/>
        </w:rPr>
      </w:pPr>
      <w:r w:rsidRPr="00781473">
        <w:rPr>
          <w:rFonts w:ascii="Arial" w:hAnsi="Arial" w:cs="Arial"/>
        </w:rPr>
        <w:t xml:space="preserve"> </w:t>
      </w:r>
      <w:r w:rsidR="001362FA" w:rsidRPr="00781473">
        <w:rPr>
          <w:rFonts w:ascii="Arial" w:hAnsi="Arial" w:cs="Arial"/>
        </w:rPr>
        <w:t xml:space="preserve">Description: </w:t>
      </w:r>
      <w:r w:rsidR="008070E8" w:rsidRPr="00781473">
        <w:rPr>
          <w:rFonts w:ascii="Arial" w:hAnsi="Arial" w:cs="Arial"/>
        </w:rPr>
        <w:t xml:space="preserve">A conflict between the Front desk and </w:t>
      </w:r>
      <w:r w:rsidR="00E02E7E" w:rsidRPr="00781473">
        <w:rPr>
          <w:rFonts w:ascii="Arial" w:hAnsi="Arial" w:cs="Arial"/>
        </w:rPr>
        <w:t>housekeeping</w:t>
      </w:r>
      <w:r w:rsidR="008070E8" w:rsidRPr="00781473">
        <w:rPr>
          <w:rFonts w:ascii="Arial" w:hAnsi="Arial" w:cs="Arial"/>
        </w:rPr>
        <w:t xml:space="preserve"> department </w:t>
      </w:r>
      <w:r w:rsidR="00E02E7E" w:rsidRPr="00781473">
        <w:rPr>
          <w:rFonts w:ascii="Arial" w:hAnsi="Arial" w:cs="Arial"/>
        </w:rPr>
        <w:t>(the</w:t>
      </w:r>
      <w:r w:rsidR="008070E8" w:rsidRPr="00781473">
        <w:rPr>
          <w:rFonts w:ascii="Arial" w:hAnsi="Arial" w:cs="Arial"/>
        </w:rPr>
        <w:t xml:space="preserve"> one I work for).</w:t>
      </w:r>
    </w:p>
    <w:p w14:paraId="0DF360CC" w14:textId="59D36292" w:rsidR="001362FA" w:rsidRPr="00781473" w:rsidRDefault="008070E8" w:rsidP="00414F07">
      <w:pPr>
        <w:rPr>
          <w:rFonts w:ascii="Arial" w:hAnsi="Arial" w:cs="Arial"/>
        </w:rPr>
      </w:pPr>
      <w:r w:rsidRPr="00781473">
        <w:rPr>
          <w:rFonts w:ascii="Arial" w:hAnsi="Arial" w:cs="Arial"/>
        </w:rPr>
        <w:t xml:space="preserve"> </w:t>
      </w:r>
      <w:r w:rsidR="008106FB" w:rsidRPr="00781473">
        <w:rPr>
          <w:rFonts w:ascii="Arial" w:hAnsi="Arial" w:cs="Arial"/>
        </w:rPr>
        <w:t>Feelings: Housekeeping feels disrespected and undervalued, while Front Desk feels misunderstood and taken for granted.</w:t>
      </w:r>
    </w:p>
    <w:p w14:paraId="68EBFEFF" w14:textId="77777777" w:rsidR="008070E8" w:rsidRPr="00781473" w:rsidRDefault="008106FB" w:rsidP="00414F07">
      <w:pPr>
        <w:rPr>
          <w:rFonts w:ascii="Arial" w:hAnsi="Arial" w:cs="Arial"/>
        </w:rPr>
      </w:pPr>
      <w:r w:rsidRPr="00781473">
        <w:rPr>
          <w:rFonts w:ascii="Arial" w:hAnsi="Arial" w:cs="Arial"/>
        </w:rPr>
        <w:t xml:space="preserve"> Evaluation: Housekeeping feels like they are not given enough recognition and are not appreciated by Front Desk, while Front Desk feels like they are not being listened to and their opinions are not taken into consideration.</w:t>
      </w:r>
    </w:p>
    <w:p w14:paraId="344019EB" w14:textId="77777777" w:rsidR="008070E8" w:rsidRPr="00781473" w:rsidRDefault="008106FB" w:rsidP="00414F07">
      <w:pPr>
        <w:rPr>
          <w:rFonts w:ascii="Arial" w:hAnsi="Arial" w:cs="Arial"/>
        </w:rPr>
      </w:pPr>
      <w:r w:rsidRPr="00781473">
        <w:rPr>
          <w:rFonts w:ascii="Arial" w:hAnsi="Arial" w:cs="Arial"/>
        </w:rPr>
        <w:t xml:space="preserve"> Analysis: The conflict arises from the fact that Housekeeping feels like they are not being respected, while Front Desk feels like they are not being taken seriously.</w:t>
      </w:r>
    </w:p>
    <w:p w14:paraId="1A8C9D50" w14:textId="77777777" w:rsidR="008070E8" w:rsidRPr="00781473" w:rsidRDefault="008106FB" w:rsidP="00414F07">
      <w:pPr>
        <w:rPr>
          <w:rFonts w:ascii="Arial" w:hAnsi="Arial" w:cs="Arial"/>
        </w:rPr>
      </w:pPr>
      <w:r w:rsidRPr="00781473">
        <w:rPr>
          <w:rFonts w:ascii="Arial" w:hAnsi="Arial" w:cs="Arial"/>
        </w:rPr>
        <w:t xml:space="preserve"> Conclusion: In order to resolve the conflict, both departments need to come together to talk about their feelings and come up with a solution that benefits both departments.</w:t>
      </w:r>
    </w:p>
    <w:p w14:paraId="71EA0D19" w14:textId="77777777" w:rsidR="00A10F98" w:rsidRPr="00781473" w:rsidRDefault="008106FB" w:rsidP="00414F07">
      <w:pPr>
        <w:rPr>
          <w:rFonts w:ascii="Arial" w:hAnsi="Arial" w:cs="Arial"/>
        </w:rPr>
      </w:pPr>
      <w:r w:rsidRPr="00781473">
        <w:rPr>
          <w:rFonts w:ascii="Arial" w:hAnsi="Arial" w:cs="Arial"/>
        </w:rPr>
        <w:t xml:space="preserve"> Action Plan: The action plan should involve both departments coming together to discuss their feelings and coming up with a solution that benefits both departments. </w:t>
      </w:r>
    </w:p>
    <w:p w14:paraId="3A760DF6" w14:textId="03EED117" w:rsidR="00DE6C5F" w:rsidRPr="00781473" w:rsidRDefault="008106FB" w:rsidP="00A10F98">
      <w:pPr>
        <w:rPr>
          <w:rFonts w:ascii="Arial" w:hAnsi="Arial" w:cs="Arial"/>
        </w:rPr>
      </w:pPr>
      <w:r w:rsidRPr="00781473">
        <w:rPr>
          <w:rFonts w:ascii="Arial" w:hAnsi="Arial" w:cs="Arial"/>
        </w:rPr>
        <w:t>Both departments should also commit to actively listening to each other and respecting each other's opinions. It is also important to ensure that both departments are given the same amount of respect and recognition.</w:t>
      </w:r>
    </w:p>
    <w:p w14:paraId="6160E960" w14:textId="77777777" w:rsidR="00DE6C5F" w:rsidRPr="00781473" w:rsidRDefault="00DE6C5F" w:rsidP="007E3EDC">
      <w:pPr>
        <w:spacing w:line="360" w:lineRule="auto"/>
        <w:jc w:val="both"/>
        <w:rPr>
          <w:rFonts w:ascii="Arial" w:hAnsi="Arial" w:cs="Arial"/>
        </w:rPr>
      </w:pPr>
    </w:p>
    <w:p w14:paraId="25F66DB7" w14:textId="6EF173D4" w:rsidR="003E6B3C" w:rsidRPr="00781473" w:rsidRDefault="00521933" w:rsidP="007E3EDC">
      <w:pPr>
        <w:pStyle w:val="Heading1"/>
        <w:spacing w:line="360" w:lineRule="auto"/>
        <w:jc w:val="both"/>
        <w:rPr>
          <w:rFonts w:ascii="Arial" w:hAnsi="Arial" w:cs="Arial"/>
          <w:sz w:val="22"/>
          <w:szCs w:val="22"/>
        </w:rPr>
      </w:pPr>
      <w:bookmarkStart w:id="3" w:name="_Toc130078320"/>
      <w:r>
        <w:rPr>
          <w:rFonts w:ascii="Arial" w:hAnsi="Arial" w:cs="Arial"/>
          <w:sz w:val="22"/>
          <w:szCs w:val="22"/>
        </w:rPr>
        <w:t>3</w:t>
      </w:r>
      <w:r w:rsidR="003E6B3C" w:rsidRPr="00781473">
        <w:rPr>
          <w:rFonts w:ascii="Arial" w:hAnsi="Arial" w:cs="Arial"/>
          <w:sz w:val="22"/>
          <w:szCs w:val="22"/>
        </w:rPr>
        <w:t xml:space="preserve">.0 </w:t>
      </w:r>
      <w:r w:rsidR="00B405AE" w:rsidRPr="00781473">
        <w:rPr>
          <w:rFonts w:ascii="Arial" w:hAnsi="Arial" w:cs="Arial"/>
          <w:sz w:val="22"/>
          <w:szCs w:val="22"/>
        </w:rPr>
        <w:t>Theories of Management</w:t>
      </w:r>
      <w:bookmarkEnd w:id="3"/>
    </w:p>
    <w:p w14:paraId="51D5DDAE" w14:textId="77777777" w:rsidR="007E3EDC" w:rsidRPr="00781473" w:rsidRDefault="007E3EDC" w:rsidP="007E3EDC">
      <w:pPr>
        <w:spacing w:line="360" w:lineRule="auto"/>
        <w:jc w:val="both"/>
        <w:rPr>
          <w:rFonts w:ascii="Arial" w:hAnsi="Arial" w:cs="Arial"/>
        </w:rPr>
      </w:pPr>
    </w:p>
    <w:p w14:paraId="471C462B" w14:textId="41E8C125" w:rsidR="004D1A20" w:rsidRPr="00781473" w:rsidRDefault="003E6B3C" w:rsidP="00781473">
      <w:pPr>
        <w:spacing w:line="360" w:lineRule="auto"/>
        <w:rPr>
          <w:rFonts w:ascii="Arial" w:hAnsi="Arial" w:cs="Arial"/>
        </w:rPr>
      </w:pPr>
      <w:r w:rsidRPr="00781473">
        <w:rPr>
          <w:rFonts w:ascii="Arial" w:hAnsi="Arial" w:cs="Arial"/>
        </w:rPr>
        <w:t xml:space="preserve">      </w:t>
      </w:r>
      <w:r w:rsidR="00B405AE" w:rsidRPr="00781473">
        <w:rPr>
          <w:rFonts w:ascii="Arial" w:hAnsi="Arial" w:cs="Arial"/>
        </w:rPr>
        <w:t xml:space="preserve"> Management theories are important in understanding how to manage conflict. Theories of management have been around since the 19th century</w:t>
      </w:r>
      <w:r w:rsidRPr="00781473">
        <w:rPr>
          <w:rFonts w:ascii="Arial" w:hAnsi="Arial" w:cs="Arial"/>
        </w:rPr>
        <w:t xml:space="preserve"> </w:t>
      </w:r>
      <w:r w:rsidR="00B405AE" w:rsidRPr="00781473">
        <w:rPr>
          <w:rFonts w:ascii="Arial" w:hAnsi="Arial" w:cs="Arial"/>
        </w:rPr>
        <w:t>and have since evolved over time</w:t>
      </w:r>
      <w:r w:rsidR="00A84E33" w:rsidRPr="00781473">
        <w:rPr>
          <w:rFonts w:ascii="Arial" w:hAnsi="Arial" w:cs="Arial"/>
        </w:rPr>
        <w:t xml:space="preserve"> (Wood</w:t>
      </w:r>
      <w:r w:rsidR="0097150F">
        <w:rPr>
          <w:rFonts w:ascii="Arial" w:hAnsi="Arial" w:cs="Arial"/>
        </w:rPr>
        <w:t>,</w:t>
      </w:r>
      <w:r w:rsidR="00A84E33" w:rsidRPr="00781473">
        <w:rPr>
          <w:rFonts w:ascii="Arial" w:hAnsi="Arial" w:cs="Arial"/>
        </w:rPr>
        <w:t>2018</w:t>
      </w:r>
      <w:r w:rsidR="00E02E7E" w:rsidRPr="00781473">
        <w:rPr>
          <w:rFonts w:ascii="Arial" w:hAnsi="Arial" w:cs="Arial"/>
        </w:rPr>
        <w:t>). The</w:t>
      </w:r>
      <w:r w:rsidR="00B405AE" w:rsidRPr="00781473">
        <w:rPr>
          <w:rFonts w:ascii="Arial" w:hAnsi="Arial" w:cs="Arial"/>
        </w:rPr>
        <w:t xml:space="preserve"> most important theories of management include bureaucratic theory, systems theory, contingency theory, and the scientific management theory.</w:t>
      </w:r>
    </w:p>
    <w:p w14:paraId="3E0F6AEF" w14:textId="5DA1E9A9" w:rsidR="004D1A20" w:rsidRPr="00781473" w:rsidRDefault="00D230AE" w:rsidP="00781473">
      <w:pPr>
        <w:spacing w:line="360" w:lineRule="auto"/>
        <w:rPr>
          <w:rFonts w:ascii="Arial" w:hAnsi="Arial" w:cs="Arial"/>
        </w:rPr>
      </w:pPr>
      <w:r>
        <w:rPr>
          <w:rFonts w:ascii="Arial" w:hAnsi="Arial" w:cs="Arial"/>
        </w:rPr>
        <w:t xml:space="preserve">      </w:t>
      </w:r>
      <w:r w:rsidR="00B405AE" w:rsidRPr="00781473">
        <w:rPr>
          <w:rFonts w:ascii="Arial" w:hAnsi="Arial" w:cs="Arial"/>
        </w:rPr>
        <w:t xml:space="preserve"> </w:t>
      </w:r>
      <w:bookmarkStart w:id="4" w:name="_Hlk130073590"/>
      <w:r w:rsidR="00B405AE" w:rsidRPr="00781473">
        <w:rPr>
          <w:rFonts w:ascii="Arial" w:hAnsi="Arial" w:cs="Arial"/>
        </w:rPr>
        <w:t xml:space="preserve">Bureaucratic theory </w:t>
      </w:r>
      <w:bookmarkEnd w:id="4"/>
      <w:r w:rsidR="00B405AE" w:rsidRPr="00781473">
        <w:rPr>
          <w:rFonts w:ascii="Arial" w:hAnsi="Arial" w:cs="Arial"/>
        </w:rPr>
        <w:t>is based on the idea that organizations should be structured in a hierarchical manner, with the top-level management making decisions that affect the entire organization</w:t>
      </w:r>
      <w:r w:rsidR="007E7BF1">
        <w:rPr>
          <w:rFonts w:ascii="Arial" w:hAnsi="Arial" w:cs="Arial"/>
        </w:rPr>
        <w:t xml:space="preserve"> (</w:t>
      </w:r>
      <w:r w:rsidR="007E7BF1" w:rsidRPr="007E7BF1">
        <w:rPr>
          <w:rFonts w:ascii="Arial" w:hAnsi="Arial" w:cs="Arial"/>
        </w:rPr>
        <w:t>Lutzker,</w:t>
      </w:r>
      <w:r w:rsidR="007E7BF1">
        <w:rPr>
          <w:rFonts w:ascii="Arial" w:hAnsi="Arial" w:cs="Arial"/>
        </w:rPr>
        <w:t>1982).</w:t>
      </w:r>
    </w:p>
    <w:p w14:paraId="6774BB88" w14:textId="4072DBBB" w:rsidR="004D1A20" w:rsidRDefault="00D230AE" w:rsidP="00781473">
      <w:pPr>
        <w:spacing w:line="360" w:lineRule="auto"/>
        <w:rPr>
          <w:rFonts w:ascii="Arial" w:hAnsi="Arial" w:cs="Arial"/>
        </w:rPr>
      </w:pPr>
      <w:bookmarkStart w:id="5" w:name="_Hlk130073621"/>
      <w:r>
        <w:rPr>
          <w:rFonts w:ascii="Arial" w:hAnsi="Arial" w:cs="Arial"/>
        </w:rPr>
        <w:lastRenderedPageBreak/>
        <w:t xml:space="preserve">     </w:t>
      </w:r>
      <w:r w:rsidR="00B405AE" w:rsidRPr="00781473">
        <w:rPr>
          <w:rFonts w:ascii="Arial" w:hAnsi="Arial" w:cs="Arial"/>
        </w:rPr>
        <w:t xml:space="preserve">Systems theory </w:t>
      </w:r>
      <w:bookmarkEnd w:id="5"/>
      <w:r w:rsidR="00B405AE" w:rsidRPr="00781473">
        <w:rPr>
          <w:rFonts w:ascii="Arial" w:hAnsi="Arial" w:cs="Arial"/>
        </w:rPr>
        <w:t>is based on the idea that organizations are made up of interconnected parts that work together to achieve organizational goals</w:t>
      </w:r>
      <w:r w:rsidR="007E7BF1">
        <w:rPr>
          <w:rFonts w:ascii="Arial" w:hAnsi="Arial" w:cs="Arial"/>
        </w:rPr>
        <w:t xml:space="preserve"> (</w:t>
      </w:r>
      <w:r w:rsidR="007E7BF1" w:rsidRPr="007F4AD3">
        <w:rPr>
          <w:rFonts w:ascii="Arial" w:hAnsi="Arial" w:cs="Arial"/>
        </w:rPr>
        <w:t>Rice</w:t>
      </w:r>
      <w:r w:rsidR="007E7BF1">
        <w:rPr>
          <w:rFonts w:ascii="Arial" w:hAnsi="Arial" w:cs="Arial"/>
        </w:rPr>
        <w:t>,2013).</w:t>
      </w:r>
    </w:p>
    <w:p w14:paraId="1DD853C4" w14:textId="7C893482" w:rsidR="00D230AE" w:rsidRDefault="00D230AE" w:rsidP="00781473">
      <w:pPr>
        <w:spacing w:line="360" w:lineRule="auto"/>
        <w:rPr>
          <w:rFonts w:ascii="Arial" w:hAnsi="Arial" w:cs="Arial"/>
        </w:rPr>
      </w:pPr>
      <w:r>
        <w:rPr>
          <w:rFonts w:ascii="Arial" w:hAnsi="Arial" w:cs="Arial"/>
        </w:rPr>
        <w:t xml:space="preserve">     Another theory of management we have learn on this module is </w:t>
      </w:r>
      <w:r w:rsidR="00DF11C0">
        <w:rPr>
          <w:rFonts w:ascii="Arial" w:hAnsi="Arial" w:cs="Arial"/>
        </w:rPr>
        <w:t>Fayol theory of management.</w:t>
      </w:r>
    </w:p>
    <w:p w14:paraId="611B0082" w14:textId="1F902A11" w:rsidR="008D155C" w:rsidRDefault="008D155C" w:rsidP="00781473">
      <w:pPr>
        <w:spacing w:line="360" w:lineRule="auto"/>
        <w:rPr>
          <w:rFonts w:ascii="Arial" w:hAnsi="Arial" w:cs="Arial"/>
        </w:rPr>
      </w:pPr>
      <w:r>
        <w:rPr>
          <w:rFonts w:ascii="Arial" w:hAnsi="Arial" w:cs="Arial"/>
        </w:rPr>
        <w:t xml:space="preserve">     </w:t>
      </w:r>
      <w:r w:rsidRPr="008D155C">
        <w:rPr>
          <w:rFonts w:ascii="Arial" w:hAnsi="Arial" w:cs="Arial"/>
        </w:rPr>
        <w:t xml:space="preserve">Fayol's theory of management is based on the idea that all organizations have a formal structure of authority and responsibility (Xiang &amp; Yuan, 2018). At the core of this theory are the fourteen principles of management, which are divided into four distinct categories: technical, human, financial and organizational (Xiang &amp; Yuan, 2018). The technical principles of Fayol's theory include division of work, authority, discipline, unity of command, unity of direction, and subordination of individual interests to the general interest (Xiang &amp; Yuan, 2018). The human principles include remuneration, centralization, scalar chain, order, equity, and stability of tenure (Xiang &amp; Yuan, 2018). The financial principles include economy, </w:t>
      </w:r>
      <w:r w:rsidR="00B93DEE" w:rsidRPr="008D155C">
        <w:rPr>
          <w:rFonts w:ascii="Arial" w:hAnsi="Arial" w:cs="Arial"/>
        </w:rPr>
        <w:t>initiative,</w:t>
      </w:r>
      <w:r w:rsidRPr="008D155C">
        <w:rPr>
          <w:rFonts w:ascii="Arial" w:hAnsi="Arial" w:cs="Arial"/>
        </w:rPr>
        <w:t xml:space="preserve"> and the financial aspect of the four principles of management (Xiang &amp; Yuan, 2018). Finally, the organizational principles include esprit de corps and general coordination (Xiang &amp; Yuan, 2018).</w:t>
      </w:r>
    </w:p>
    <w:p w14:paraId="27D0EAB5" w14:textId="38A0465A" w:rsidR="00DF11C0" w:rsidRPr="00781473" w:rsidRDefault="008D155C" w:rsidP="00781473">
      <w:pPr>
        <w:spacing w:line="360" w:lineRule="auto"/>
        <w:rPr>
          <w:rFonts w:ascii="Arial" w:hAnsi="Arial" w:cs="Arial"/>
        </w:rPr>
      </w:pPr>
      <w:r>
        <w:rPr>
          <w:rFonts w:ascii="Arial" w:hAnsi="Arial" w:cs="Arial"/>
        </w:rPr>
        <w:t xml:space="preserve">     </w:t>
      </w:r>
      <w:r w:rsidR="00DF11C0" w:rsidRPr="00DF11C0">
        <w:rPr>
          <w:rFonts w:ascii="Arial" w:hAnsi="Arial" w:cs="Arial"/>
        </w:rPr>
        <w:t>According to Fayol (1916), his fourteen principles as published in their 1949 English translation are still relevant today, and are coherent with current models and theories of strategic leadership and management. Additionally, it is noted that Fayol's management research methodology is better known today as 'action-research' (Fayol, 1916).</w:t>
      </w:r>
    </w:p>
    <w:p w14:paraId="70842A2D" w14:textId="66740C71" w:rsidR="006C726F" w:rsidRPr="006C726F" w:rsidRDefault="006C726F" w:rsidP="00781473">
      <w:pPr>
        <w:spacing w:line="360" w:lineRule="auto"/>
        <w:rPr>
          <w:rFonts w:ascii="Arial" w:hAnsi="Arial" w:cs="Arial"/>
        </w:rPr>
      </w:pPr>
      <w:r w:rsidRPr="006C726F">
        <w:rPr>
          <w:rFonts w:ascii="Arial" w:hAnsi="Arial" w:cs="Arial"/>
        </w:rPr>
        <w:t xml:space="preserve">In order to understand the theories of management, one must first understand the concept of conflict. Conflict is an inherent part of human interaction and can be defined as a situation in which two or more parties have incompatible goals, interests, or values. Conflict can arise in a variety of contexts, such as in the workplace, in relationships, and in society at large </w:t>
      </w:r>
      <w:r w:rsidR="006E3287" w:rsidRPr="006C726F">
        <w:rPr>
          <w:rFonts w:ascii="Arial" w:hAnsi="Arial" w:cs="Arial"/>
        </w:rPr>
        <w:t>(S</w:t>
      </w:r>
      <w:r w:rsidRPr="006C726F">
        <w:rPr>
          <w:rFonts w:ascii="Arial" w:hAnsi="Arial" w:cs="Arial"/>
        </w:rPr>
        <w:t>.Todd,2023).</w:t>
      </w:r>
    </w:p>
    <w:p w14:paraId="1DDC0EE8" w14:textId="2E36EDE4" w:rsidR="006C726F" w:rsidRPr="006C726F" w:rsidRDefault="006C726F" w:rsidP="00781473">
      <w:pPr>
        <w:spacing w:line="360" w:lineRule="auto"/>
        <w:rPr>
          <w:rFonts w:ascii="Arial" w:hAnsi="Arial" w:cs="Arial"/>
        </w:rPr>
      </w:pPr>
      <w:r w:rsidRPr="006C726F">
        <w:rPr>
          <w:rFonts w:ascii="Arial" w:hAnsi="Arial" w:cs="Arial"/>
        </w:rPr>
        <w:t xml:space="preserve">    The theories of management provide a framework for understanding how to manage conflict. For example, the bureaucratic theory suggests that organizations should be structured in a hierarchical manner, with the top-level management making decisions that affect the entire organization. This can help to ensure that everyone involved in the conflict is aware of their role and responsibilities.  </w:t>
      </w:r>
    </w:p>
    <w:p w14:paraId="1E349C12" w14:textId="77777777" w:rsidR="006C726F" w:rsidRPr="006C726F" w:rsidRDefault="006C726F" w:rsidP="00781473">
      <w:pPr>
        <w:spacing w:line="360" w:lineRule="auto"/>
        <w:rPr>
          <w:rFonts w:ascii="Arial" w:hAnsi="Arial" w:cs="Arial"/>
        </w:rPr>
      </w:pPr>
      <w:r w:rsidRPr="006C726F">
        <w:rPr>
          <w:rFonts w:ascii="Arial" w:hAnsi="Arial" w:cs="Arial"/>
        </w:rPr>
        <w:t xml:space="preserve">         In order to apply the theories of management to a conflict situation, one must first identify the source of the conflict. Once the source of the conflict has been identified, the next step is to identify the goals, interests, and values of each party involved in the conflict. Once this has been done, it is possible to apply the theories of management to the situation. For example, if the conflict arises from a disagreement between two departments in the </w:t>
      </w:r>
      <w:r w:rsidRPr="006C726F">
        <w:rPr>
          <w:rFonts w:ascii="Arial" w:hAnsi="Arial" w:cs="Arial"/>
        </w:rPr>
        <w:lastRenderedPageBreak/>
        <w:t xml:space="preserve">same organization, the bureaucratic theory might be applied. This would involve structuring the organization in a hierarchical manner, with the top-level management making decisions that affect the entire organization. </w:t>
      </w:r>
    </w:p>
    <w:p w14:paraId="25803C96" w14:textId="77777777" w:rsidR="00C64457" w:rsidRPr="00781473" w:rsidRDefault="00C64457" w:rsidP="007E3EDC">
      <w:pPr>
        <w:spacing w:line="360" w:lineRule="auto"/>
        <w:jc w:val="both"/>
        <w:rPr>
          <w:rFonts w:ascii="Arial" w:hAnsi="Arial" w:cs="Arial"/>
        </w:rPr>
      </w:pPr>
    </w:p>
    <w:p w14:paraId="085EAEF8" w14:textId="77777777" w:rsidR="00600983" w:rsidRPr="00781473" w:rsidRDefault="00600983" w:rsidP="007E3EDC">
      <w:pPr>
        <w:spacing w:line="360" w:lineRule="auto"/>
        <w:jc w:val="both"/>
        <w:rPr>
          <w:rFonts w:ascii="Arial" w:hAnsi="Arial" w:cs="Arial"/>
        </w:rPr>
      </w:pPr>
    </w:p>
    <w:p w14:paraId="2F5048E6" w14:textId="465F5CB7" w:rsidR="00600983" w:rsidRPr="00781473" w:rsidRDefault="00521933" w:rsidP="004F574D">
      <w:pPr>
        <w:pStyle w:val="Heading1"/>
        <w:rPr>
          <w:rFonts w:ascii="Arial" w:hAnsi="Arial" w:cs="Arial"/>
          <w:sz w:val="22"/>
          <w:szCs w:val="22"/>
        </w:rPr>
      </w:pPr>
      <w:bookmarkStart w:id="6" w:name="_Toc130078321"/>
      <w:r>
        <w:rPr>
          <w:rFonts w:ascii="Arial" w:hAnsi="Arial" w:cs="Arial"/>
          <w:sz w:val="22"/>
          <w:szCs w:val="22"/>
        </w:rPr>
        <w:t>4</w:t>
      </w:r>
      <w:r w:rsidR="004F574D" w:rsidRPr="00781473">
        <w:rPr>
          <w:rFonts w:ascii="Arial" w:hAnsi="Arial" w:cs="Arial"/>
          <w:sz w:val="22"/>
          <w:szCs w:val="22"/>
        </w:rPr>
        <w:t>.0 Critical discussion of how</w:t>
      </w:r>
      <w:r w:rsidR="00E84C7F" w:rsidRPr="00781473">
        <w:rPr>
          <w:rFonts w:ascii="Arial" w:hAnsi="Arial" w:cs="Arial"/>
          <w:sz w:val="22"/>
          <w:szCs w:val="22"/>
        </w:rPr>
        <w:t xml:space="preserve"> </w:t>
      </w:r>
      <w:r w:rsidR="006E3287" w:rsidRPr="00781473">
        <w:rPr>
          <w:rFonts w:ascii="Arial" w:hAnsi="Arial" w:cs="Arial"/>
          <w:sz w:val="22"/>
          <w:szCs w:val="22"/>
        </w:rPr>
        <w:t>theories</w:t>
      </w:r>
      <w:r w:rsidR="006A7EB0" w:rsidRPr="00781473">
        <w:rPr>
          <w:rFonts w:ascii="Arial" w:hAnsi="Arial" w:cs="Arial"/>
          <w:sz w:val="22"/>
          <w:szCs w:val="22"/>
        </w:rPr>
        <w:t xml:space="preserve"> </w:t>
      </w:r>
      <w:r w:rsidR="00E84C7F" w:rsidRPr="00781473">
        <w:rPr>
          <w:rFonts w:ascii="Arial" w:hAnsi="Arial" w:cs="Arial"/>
          <w:sz w:val="22"/>
          <w:szCs w:val="22"/>
        </w:rPr>
        <w:t>of management was used in real life from my perception</w:t>
      </w:r>
      <w:r w:rsidR="006C726F" w:rsidRPr="00781473">
        <w:rPr>
          <w:rFonts w:ascii="Arial" w:hAnsi="Arial" w:cs="Arial"/>
          <w:sz w:val="22"/>
          <w:szCs w:val="22"/>
        </w:rPr>
        <w:t>.</w:t>
      </w:r>
      <w:bookmarkEnd w:id="6"/>
    </w:p>
    <w:p w14:paraId="3D064502" w14:textId="77777777" w:rsidR="00600983" w:rsidRPr="00781473" w:rsidRDefault="00600983" w:rsidP="007E3EDC">
      <w:pPr>
        <w:spacing w:line="360" w:lineRule="auto"/>
        <w:jc w:val="both"/>
        <w:rPr>
          <w:rFonts w:ascii="Arial" w:hAnsi="Arial" w:cs="Arial"/>
        </w:rPr>
      </w:pPr>
    </w:p>
    <w:p w14:paraId="124EE902" w14:textId="3BC416CF" w:rsidR="00C64457" w:rsidRPr="00781473" w:rsidRDefault="00C64457" w:rsidP="00781473">
      <w:pPr>
        <w:spacing w:line="360" w:lineRule="auto"/>
        <w:rPr>
          <w:rFonts w:ascii="Arial" w:hAnsi="Arial" w:cs="Arial"/>
        </w:rPr>
      </w:pPr>
      <w:r w:rsidRPr="00781473">
        <w:rPr>
          <w:rFonts w:ascii="Arial" w:hAnsi="Arial" w:cs="Arial"/>
        </w:rPr>
        <w:t xml:space="preserve">   </w:t>
      </w:r>
      <w:r w:rsidR="00DF2F75" w:rsidRPr="00781473">
        <w:rPr>
          <w:rFonts w:ascii="Arial" w:hAnsi="Arial" w:cs="Arial"/>
        </w:rPr>
        <w:t xml:space="preserve"> After using Gib’s reflective Cycle to gain a better understanding of the conflict that took place at my </w:t>
      </w:r>
      <w:r w:rsidR="00E02E7E" w:rsidRPr="00781473">
        <w:rPr>
          <w:rFonts w:ascii="Arial" w:hAnsi="Arial" w:cs="Arial"/>
        </w:rPr>
        <w:t>workplace,</w:t>
      </w:r>
      <w:r w:rsidR="002458CD" w:rsidRPr="00781473">
        <w:rPr>
          <w:rFonts w:ascii="Arial" w:hAnsi="Arial" w:cs="Arial"/>
        </w:rPr>
        <w:t xml:space="preserve"> I came to a conclusion that in order to </w:t>
      </w:r>
      <w:r w:rsidR="00985A0C" w:rsidRPr="00781473">
        <w:rPr>
          <w:rFonts w:ascii="Arial" w:hAnsi="Arial" w:cs="Arial"/>
        </w:rPr>
        <w:t xml:space="preserve">resolve the conflict in </w:t>
      </w:r>
      <w:r w:rsidR="00600983" w:rsidRPr="00781473">
        <w:rPr>
          <w:rFonts w:ascii="Arial" w:hAnsi="Arial" w:cs="Arial"/>
        </w:rPr>
        <w:t>a potentially fair solution for both department</w:t>
      </w:r>
      <w:r w:rsidR="00D45434" w:rsidRPr="00781473">
        <w:rPr>
          <w:rFonts w:ascii="Arial" w:hAnsi="Arial" w:cs="Arial"/>
        </w:rPr>
        <w:t xml:space="preserve"> and</w:t>
      </w:r>
      <w:r w:rsidR="002F3AC4" w:rsidRPr="00781473">
        <w:rPr>
          <w:rFonts w:ascii="Arial" w:hAnsi="Arial" w:cs="Arial"/>
        </w:rPr>
        <w:t xml:space="preserve"> </w:t>
      </w:r>
      <w:r w:rsidR="00121B5B" w:rsidRPr="00781473">
        <w:rPr>
          <w:rFonts w:ascii="Arial" w:hAnsi="Arial" w:cs="Arial"/>
        </w:rPr>
        <w:t xml:space="preserve">for the benefit of the hotel </w:t>
      </w:r>
      <w:r w:rsidR="00D462CB" w:rsidRPr="00781473">
        <w:rPr>
          <w:rFonts w:ascii="Arial" w:hAnsi="Arial" w:cs="Arial"/>
        </w:rPr>
        <w:t xml:space="preserve">the </w:t>
      </w:r>
      <w:r w:rsidR="002F3AC4" w:rsidRPr="00781473">
        <w:rPr>
          <w:rFonts w:ascii="Arial" w:hAnsi="Arial" w:cs="Arial"/>
        </w:rPr>
        <w:t>Hotel manage</w:t>
      </w:r>
      <w:r w:rsidR="00D462CB" w:rsidRPr="00781473">
        <w:rPr>
          <w:rFonts w:ascii="Arial" w:hAnsi="Arial" w:cs="Arial"/>
        </w:rPr>
        <w:t>r</w:t>
      </w:r>
      <w:r w:rsidR="002F3AC4" w:rsidRPr="00781473">
        <w:rPr>
          <w:rFonts w:ascii="Arial" w:hAnsi="Arial" w:cs="Arial"/>
        </w:rPr>
        <w:t xml:space="preserve"> us</w:t>
      </w:r>
      <w:r w:rsidR="00D462CB" w:rsidRPr="00781473">
        <w:rPr>
          <w:rFonts w:ascii="Arial" w:hAnsi="Arial" w:cs="Arial"/>
        </w:rPr>
        <w:t>ed</w:t>
      </w:r>
      <w:r w:rsidR="002F3AC4" w:rsidRPr="00781473">
        <w:rPr>
          <w:rFonts w:ascii="Arial" w:hAnsi="Arial" w:cs="Arial"/>
        </w:rPr>
        <w:t xml:space="preserve"> Bureaucratic theory</w:t>
      </w:r>
      <w:r w:rsidR="001D1034" w:rsidRPr="00781473">
        <w:rPr>
          <w:rFonts w:ascii="Arial" w:hAnsi="Arial" w:cs="Arial"/>
        </w:rPr>
        <w:t xml:space="preserve"> and Systems theory.</w:t>
      </w:r>
    </w:p>
    <w:p w14:paraId="44A77FE9" w14:textId="5C433C4E" w:rsidR="00F24D70" w:rsidRPr="00781473" w:rsidRDefault="00F24D70" w:rsidP="00781473">
      <w:pPr>
        <w:spacing w:line="360" w:lineRule="auto"/>
        <w:rPr>
          <w:rFonts w:ascii="Arial" w:hAnsi="Arial" w:cs="Arial"/>
        </w:rPr>
      </w:pPr>
      <w:r w:rsidRPr="00781473">
        <w:rPr>
          <w:rFonts w:ascii="Arial" w:hAnsi="Arial" w:cs="Arial"/>
        </w:rPr>
        <w:t xml:space="preserve">   </w:t>
      </w:r>
      <w:r w:rsidR="001B1FF1" w:rsidRPr="00781473">
        <w:rPr>
          <w:rFonts w:ascii="Arial" w:hAnsi="Arial" w:cs="Arial"/>
        </w:rPr>
        <w:t>Applying bureaucratic theory, the issue between the hotel's two departments was handled through an established line of command. The dispute was reported to both departments' supervisors. Each department's supervisor investigates the issue and reports the results to the hotel's management. The hotel manager analysed the results and made a judgement based on the facts. The manager was able to evaluate the opinions of both departments in order to reach a decision that was fair and equitable to all parties.</w:t>
      </w:r>
      <w:r w:rsidR="00AC542D" w:rsidRPr="00781473">
        <w:rPr>
          <w:rFonts w:ascii="Arial" w:hAnsi="Arial" w:cs="Arial"/>
        </w:rPr>
        <w:t xml:space="preserve"> On the other hand, the manager attempted to use management system theory, believing that the disagreement between the two departments should be handled by looking at the broader picture. The management was compelled to consider the hotel's overarching aims as well as the objectives of each department. The manager was in need to evaluate the interconnection of the departments and find any areas of overlap or disconnect. The management chose to collaborate with both departments to develop a plan that tackles the dispute while meeting the interests of both departments and benefiting the hotel as a whole.</w:t>
      </w:r>
    </w:p>
    <w:p w14:paraId="346950A2" w14:textId="7F8B6155" w:rsidR="001D1034" w:rsidRPr="00781473" w:rsidRDefault="00781473" w:rsidP="00781473">
      <w:pPr>
        <w:spacing w:line="360" w:lineRule="auto"/>
        <w:rPr>
          <w:rFonts w:ascii="Arial" w:hAnsi="Arial" w:cs="Arial"/>
        </w:rPr>
      </w:pPr>
      <w:r w:rsidRPr="00781473">
        <w:rPr>
          <w:rFonts w:ascii="Arial" w:hAnsi="Arial" w:cs="Arial"/>
        </w:rPr>
        <w:t xml:space="preserve">     </w:t>
      </w:r>
      <w:r w:rsidR="000206E7" w:rsidRPr="00781473">
        <w:rPr>
          <w:rFonts w:ascii="Arial" w:hAnsi="Arial" w:cs="Arial"/>
        </w:rPr>
        <w:t>He came to the conclusion that both departments need to agree on things in order to avoid further conflicts that are not beneficial to the hotel and that they need to work together as a team to achieve the hotel goals rather than having problems between them as colleagues, assuring them that each individual is treated in the same fair way as the departments from which they work without any doubts.</w:t>
      </w:r>
    </w:p>
    <w:p w14:paraId="0240C70B" w14:textId="77777777" w:rsidR="00CD3741" w:rsidRPr="00781473" w:rsidRDefault="00CD3741" w:rsidP="00781473">
      <w:pPr>
        <w:spacing w:line="360" w:lineRule="auto"/>
        <w:rPr>
          <w:rFonts w:ascii="Arial" w:hAnsi="Arial" w:cs="Arial"/>
        </w:rPr>
      </w:pPr>
    </w:p>
    <w:p w14:paraId="484A4773" w14:textId="77777777" w:rsidR="00A84E33" w:rsidRPr="00781473" w:rsidRDefault="00A84E33" w:rsidP="00A84E33">
      <w:pPr>
        <w:rPr>
          <w:rFonts w:ascii="Arial" w:hAnsi="Arial" w:cs="Arial"/>
        </w:rPr>
      </w:pPr>
    </w:p>
    <w:p w14:paraId="4A2C4EEB" w14:textId="44D1C1FF" w:rsidR="002252BE" w:rsidRPr="00781473" w:rsidRDefault="00A84E33" w:rsidP="006C726F">
      <w:pPr>
        <w:spacing w:line="360" w:lineRule="auto"/>
        <w:rPr>
          <w:rFonts w:ascii="Arial" w:hAnsi="Arial" w:cs="Arial"/>
        </w:rPr>
      </w:pPr>
      <w:r w:rsidRPr="00781473">
        <w:rPr>
          <w:rFonts w:ascii="Arial" w:hAnsi="Arial" w:cs="Arial"/>
        </w:rPr>
        <w:t xml:space="preserve">     </w:t>
      </w:r>
      <w:r w:rsidR="00B405AE" w:rsidRPr="00781473">
        <w:rPr>
          <w:rFonts w:ascii="Arial" w:hAnsi="Arial" w:cs="Arial"/>
        </w:rPr>
        <w:t xml:space="preserve"> </w:t>
      </w:r>
    </w:p>
    <w:p w14:paraId="3F6DB4D6" w14:textId="3D2679C4" w:rsidR="00E16735" w:rsidRPr="00781473" w:rsidRDefault="00521933" w:rsidP="007E3EDC">
      <w:pPr>
        <w:pStyle w:val="Heading1"/>
        <w:spacing w:line="360" w:lineRule="auto"/>
        <w:jc w:val="both"/>
        <w:rPr>
          <w:rFonts w:ascii="Arial" w:hAnsi="Arial" w:cs="Arial"/>
          <w:sz w:val="22"/>
          <w:szCs w:val="22"/>
        </w:rPr>
      </w:pPr>
      <w:bookmarkStart w:id="7" w:name="_Toc130078322"/>
      <w:r>
        <w:rPr>
          <w:rFonts w:ascii="Arial" w:hAnsi="Arial" w:cs="Arial"/>
          <w:sz w:val="22"/>
          <w:szCs w:val="22"/>
        </w:rPr>
        <w:lastRenderedPageBreak/>
        <w:t>5</w:t>
      </w:r>
      <w:r w:rsidR="00E16735" w:rsidRPr="00781473">
        <w:rPr>
          <w:rFonts w:ascii="Arial" w:hAnsi="Arial" w:cs="Arial"/>
          <w:sz w:val="22"/>
          <w:szCs w:val="22"/>
        </w:rPr>
        <w:t xml:space="preserve">.0 </w:t>
      </w:r>
      <w:r w:rsidR="00B405AE" w:rsidRPr="00781473">
        <w:rPr>
          <w:rFonts w:ascii="Arial" w:hAnsi="Arial" w:cs="Arial"/>
          <w:sz w:val="22"/>
          <w:szCs w:val="22"/>
        </w:rPr>
        <w:t>Conclusion</w:t>
      </w:r>
      <w:bookmarkEnd w:id="7"/>
      <w:r w:rsidR="00B405AE" w:rsidRPr="00781473">
        <w:rPr>
          <w:rFonts w:ascii="Arial" w:hAnsi="Arial" w:cs="Arial"/>
          <w:sz w:val="22"/>
          <w:szCs w:val="22"/>
        </w:rPr>
        <w:t xml:space="preserve"> </w:t>
      </w:r>
    </w:p>
    <w:p w14:paraId="0FD6B77F" w14:textId="77777777" w:rsidR="009531F6" w:rsidRPr="00781473" w:rsidRDefault="009531F6" w:rsidP="009531F6">
      <w:pPr>
        <w:rPr>
          <w:rFonts w:ascii="Arial" w:hAnsi="Arial" w:cs="Arial"/>
        </w:rPr>
      </w:pPr>
    </w:p>
    <w:p w14:paraId="6954779D" w14:textId="12A290B9" w:rsidR="00B405AE" w:rsidRPr="00781473" w:rsidRDefault="00781473" w:rsidP="00781473">
      <w:pPr>
        <w:spacing w:line="360" w:lineRule="auto"/>
        <w:rPr>
          <w:rFonts w:ascii="Arial" w:hAnsi="Arial" w:cs="Arial"/>
        </w:rPr>
      </w:pPr>
      <w:r w:rsidRPr="00781473">
        <w:rPr>
          <w:rFonts w:ascii="Arial" w:hAnsi="Arial" w:cs="Arial"/>
        </w:rPr>
        <w:t xml:space="preserve">     </w:t>
      </w:r>
      <w:r w:rsidR="00B405AE" w:rsidRPr="00781473">
        <w:rPr>
          <w:rFonts w:ascii="Arial" w:hAnsi="Arial" w:cs="Arial"/>
        </w:rPr>
        <w:t>This reflective report has explored the practices of management and the understanding of management theories in a conflict situation. It has focused on the development of effective management practices in conflict, the understanding of management theories, and critical approaches to conflict. Through the practice of self-reflection, I have been able to gain insight into what works and what does not work in the field of management. I have also been able to understand the different theories of management and how they can be applied to a conflict situation. Finally, I have been able to develop strategies that are tailored to the specific situation, and understand the roles and responsibilities of all parties involved in the conflict.</w:t>
      </w:r>
    </w:p>
    <w:p w14:paraId="196FA834" w14:textId="008FCD88" w:rsidR="00E16735" w:rsidRPr="00781473" w:rsidRDefault="00E16735" w:rsidP="00781473">
      <w:pPr>
        <w:spacing w:line="360" w:lineRule="auto"/>
        <w:rPr>
          <w:rFonts w:ascii="Arial" w:hAnsi="Arial" w:cs="Arial"/>
        </w:rPr>
      </w:pPr>
      <w:r w:rsidRPr="00781473">
        <w:rPr>
          <w:rFonts w:ascii="Arial" w:hAnsi="Arial" w:cs="Arial"/>
        </w:rPr>
        <w:t xml:space="preserve">      </w:t>
      </w:r>
      <w:r w:rsidR="00B405AE" w:rsidRPr="00781473">
        <w:rPr>
          <w:rFonts w:ascii="Arial" w:hAnsi="Arial" w:cs="Arial"/>
        </w:rPr>
        <w:t xml:space="preserve">I recently had the opportunity to observe, </w:t>
      </w:r>
      <w:r w:rsidR="001A19DD" w:rsidRPr="00781473">
        <w:rPr>
          <w:rFonts w:ascii="Arial" w:hAnsi="Arial" w:cs="Arial"/>
        </w:rPr>
        <w:t>analyse</w:t>
      </w:r>
      <w:r w:rsidR="00B405AE" w:rsidRPr="00781473">
        <w:rPr>
          <w:rFonts w:ascii="Arial" w:hAnsi="Arial" w:cs="Arial"/>
        </w:rPr>
        <w:t xml:space="preserve">, and reflect on the management practices </w:t>
      </w:r>
      <w:r w:rsidR="00686623" w:rsidRPr="00781473">
        <w:rPr>
          <w:rFonts w:ascii="Arial" w:hAnsi="Arial" w:cs="Arial"/>
        </w:rPr>
        <w:t>in the workplace I was recently employee.</w:t>
      </w:r>
      <w:r w:rsidR="00B405AE" w:rsidRPr="00781473">
        <w:rPr>
          <w:rFonts w:ascii="Arial" w:hAnsi="Arial" w:cs="Arial"/>
        </w:rPr>
        <w:t xml:space="preserve"> The organization was </w:t>
      </w:r>
      <w:r w:rsidR="00686623" w:rsidRPr="00781473">
        <w:rPr>
          <w:rFonts w:ascii="Arial" w:hAnsi="Arial" w:cs="Arial"/>
        </w:rPr>
        <w:t>s</w:t>
      </w:r>
      <w:r w:rsidR="00B405AE" w:rsidRPr="00781473">
        <w:rPr>
          <w:rFonts w:ascii="Arial" w:hAnsi="Arial" w:cs="Arial"/>
        </w:rPr>
        <w:t xml:space="preserve">mall but growing </w:t>
      </w:r>
      <w:r w:rsidR="00686623" w:rsidRPr="00781473">
        <w:rPr>
          <w:rFonts w:ascii="Arial" w:hAnsi="Arial" w:cs="Arial"/>
        </w:rPr>
        <w:t xml:space="preserve">company </w:t>
      </w:r>
      <w:r w:rsidR="00B405AE" w:rsidRPr="00781473">
        <w:rPr>
          <w:rFonts w:ascii="Arial" w:hAnsi="Arial" w:cs="Arial"/>
        </w:rPr>
        <w:t xml:space="preserve">with a diverse staff of </w:t>
      </w:r>
      <w:r w:rsidR="00E02E7E" w:rsidRPr="00781473">
        <w:rPr>
          <w:rFonts w:ascii="Arial" w:hAnsi="Arial" w:cs="Arial"/>
        </w:rPr>
        <w:t>receptionist, room</w:t>
      </w:r>
      <w:r w:rsidR="004B3F6F" w:rsidRPr="00781473">
        <w:rPr>
          <w:rFonts w:ascii="Arial" w:hAnsi="Arial" w:cs="Arial"/>
        </w:rPr>
        <w:t xml:space="preserve"> </w:t>
      </w:r>
      <w:r w:rsidR="00E02E7E" w:rsidRPr="00781473">
        <w:rPr>
          <w:rFonts w:ascii="Arial" w:hAnsi="Arial" w:cs="Arial"/>
        </w:rPr>
        <w:t>attendants</w:t>
      </w:r>
      <w:r w:rsidR="004B3F6F" w:rsidRPr="00781473">
        <w:rPr>
          <w:rFonts w:ascii="Arial" w:hAnsi="Arial" w:cs="Arial"/>
        </w:rPr>
        <w:t>,</w:t>
      </w:r>
      <w:r w:rsidR="00E02E7E" w:rsidRPr="00781473">
        <w:rPr>
          <w:rFonts w:ascii="Arial" w:hAnsi="Arial" w:cs="Arial"/>
        </w:rPr>
        <w:t xml:space="preserve"> </w:t>
      </w:r>
      <w:r w:rsidR="004B3F6F" w:rsidRPr="00781473">
        <w:rPr>
          <w:rFonts w:ascii="Arial" w:hAnsi="Arial" w:cs="Arial"/>
        </w:rPr>
        <w:t>kitchen</w:t>
      </w:r>
      <w:r w:rsidR="00E02E7E" w:rsidRPr="00781473">
        <w:rPr>
          <w:rFonts w:ascii="Arial" w:hAnsi="Arial" w:cs="Arial"/>
        </w:rPr>
        <w:t xml:space="preserve"> </w:t>
      </w:r>
      <w:r w:rsidR="004B3F6F" w:rsidRPr="00781473">
        <w:rPr>
          <w:rFonts w:ascii="Arial" w:hAnsi="Arial" w:cs="Arial"/>
        </w:rPr>
        <w:t>staff</w:t>
      </w:r>
      <w:r w:rsidR="00E02E7E" w:rsidRPr="00781473">
        <w:rPr>
          <w:rFonts w:ascii="Arial" w:hAnsi="Arial" w:cs="Arial"/>
        </w:rPr>
        <w:t xml:space="preserve"> </w:t>
      </w:r>
      <w:r w:rsidR="004B3F6F" w:rsidRPr="00781473">
        <w:rPr>
          <w:rFonts w:ascii="Arial" w:hAnsi="Arial" w:cs="Arial"/>
        </w:rPr>
        <w:t>,waitress</w:t>
      </w:r>
      <w:r w:rsidR="00E02E7E" w:rsidRPr="00781473">
        <w:rPr>
          <w:rFonts w:ascii="Arial" w:hAnsi="Arial" w:cs="Arial"/>
        </w:rPr>
        <w:t xml:space="preserve"> </w:t>
      </w:r>
      <w:r w:rsidR="00570B3D" w:rsidRPr="00781473">
        <w:rPr>
          <w:rFonts w:ascii="Arial" w:hAnsi="Arial" w:cs="Arial"/>
        </w:rPr>
        <w:t xml:space="preserve">and administrational </w:t>
      </w:r>
      <w:r w:rsidR="00E02E7E" w:rsidRPr="00781473">
        <w:rPr>
          <w:rFonts w:ascii="Arial" w:hAnsi="Arial" w:cs="Arial"/>
        </w:rPr>
        <w:t>employees. I</w:t>
      </w:r>
      <w:r w:rsidR="00B405AE" w:rsidRPr="00781473">
        <w:rPr>
          <w:rFonts w:ascii="Arial" w:hAnsi="Arial" w:cs="Arial"/>
        </w:rPr>
        <w:t xml:space="preserve"> observed the management team in action and was struck by the effectiveness of their communication and collaboration. The team had developed strong relationships with each other and with the organizational leadership. They had a clear vision of the company’s goals and objectives, and they were adept at problem solving and conflict resolution.</w:t>
      </w:r>
    </w:p>
    <w:p w14:paraId="32855FDA" w14:textId="5AA18E06" w:rsidR="00740B2E" w:rsidRPr="00781473" w:rsidRDefault="00E16735" w:rsidP="00781473">
      <w:pPr>
        <w:spacing w:line="360" w:lineRule="auto"/>
        <w:rPr>
          <w:rFonts w:ascii="Arial" w:hAnsi="Arial" w:cs="Arial"/>
        </w:rPr>
      </w:pPr>
      <w:r w:rsidRPr="00781473">
        <w:rPr>
          <w:rFonts w:ascii="Arial" w:hAnsi="Arial" w:cs="Arial"/>
        </w:rPr>
        <w:t xml:space="preserve">     </w:t>
      </w:r>
      <w:r w:rsidR="00B405AE" w:rsidRPr="00781473">
        <w:rPr>
          <w:rFonts w:ascii="Arial" w:hAnsi="Arial" w:cs="Arial"/>
        </w:rPr>
        <w:t xml:space="preserve"> I also had the opportunity to </w:t>
      </w:r>
      <w:r w:rsidR="001A19DD" w:rsidRPr="00781473">
        <w:rPr>
          <w:rFonts w:ascii="Arial" w:hAnsi="Arial" w:cs="Arial"/>
        </w:rPr>
        <w:t>analyse</w:t>
      </w:r>
      <w:r w:rsidR="00B405AE" w:rsidRPr="00781473">
        <w:rPr>
          <w:rFonts w:ascii="Arial" w:hAnsi="Arial" w:cs="Arial"/>
        </w:rPr>
        <w:t xml:space="preserve"> the various theories of management that were in play. I learned about the importance of creating a shared vision and setting clear goals, as well as the need for effective decision making and problem solving. I was also able to apply the principles of motivation and empowerment to understand how the team was able to inspire and motivate each other. </w:t>
      </w:r>
    </w:p>
    <w:p w14:paraId="2286B488" w14:textId="77777777" w:rsidR="00740B2E" w:rsidRPr="00781473" w:rsidRDefault="00740B2E" w:rsidP="00781473">
      <w:pPr>
        <w:spacing w:line="360" w:lineRule="auto"/>
        <w:rPr>
          <w:rFonts w:ascii="Arial" w:hAnsi="Arial" w:cs="Arial"/>
        </w:rPr>
      </w:pPr>
      <w:r w:rsidRPr="00781473">
        <w:rPr>
          <w:rFonts w:ascii="Arial" w:hAnsi="Arial" w:cs="Arial"/>
        </w:rPr>
        <w:t xml:space="preserve">      </w:t>
      </w:r>
      <w:r w:rsidR="00B405AE" w:rsidRPr="00781473">
        <w:rPr>
          <w:rFonts w:ascii="Arial" w:hAnsi="Arial" w:cs="Arial"/>
        </w:rPr>
        <w:t>Finally, I reflected on the importance of developing a critical approach to management. I realized that in times of conflict and disagreement, it is essential to be able to think critically about the situation and identify potential solutions. I also learned that it is important to be open to differing perspectives, and to be willing to adjust or modify a plan or strategy when necessary.</w:t>
      </w:r>
    </w:p>
    <w:p w14:paraId="2DF9B251" w14:textId="3A92080F" w:rsidR="00EA55F8" w:rsidRPr="00781473" w:rsidRDefault="00740B2E" w:rsidP="00781473">
      <w:pPr>
        <w:spacing w:line="360" w:lineRule="auto"/>
        <w:rPr>
          <w:rFonts w:ascii="Arial" w:hAnsi="Arial" w:cs="Arial"/>
        </w:rPr>
      </w:pPr>
      <w:r w:rsidRPr="00781473">
        <w:rPr>
          <w:rFonts w:ascii="Arial" w:hAnsi="Arial" w:cs="Arial"/>
        </w:rPr>
        <w:t xml:space="preserve">   </w:t>
      </w:r>
      <w:r w:rsidR="00B405AE" w:rsidRPr="00781473">
        <w:rPr>
          <w:rFonts w:ascii="Arial" w:hAnsi="Arial" w:cs="Arial"/>
        </w:rPr>
        <w:t xml:space="preserve"> Overall, this experience was invaluable in helping me to better understand the theories of management and apply them to a real-life situation. I was also able to gain a better appreciation for the importance of developing strong relationships and effective communication within an organization.</w:t>
      </w:r>
    </w:p>
    <w:p w14:paraId="1D29C759" w14:textId="66D16F08" w:rsidR="00B405AE" w:rsidRPr="00781473" w:rsidRDefault="00B405AE" w:rsidP="00781473">
      <w:pPr>
        <w:spacing w:line="360" w:lineRule="auto"/>
        <w:rPr>
          <w:rFonts w:ascii="Arial" w:hAnsi="Arial" w:cs="Arial"/>
        </w:rPr>
      </w:pPr>
    </w:p>
    <w:p w14:paraId="0B9D6D9C" w14:textId="3182BC22" w:rsidR="00B405AE" w:rsidRPr="00781473" w:rsidRDefault="00B405AE" w:rsidP="007E3EDC">
      <w:pPr>
        <w:spacing w:line="360" w:lineRule="auto"/>
        <w:jc w:val="both"/>
        <w:rPr>
          <w:rFonts w:ascii="Arial" w:hAnsi="Arial" w:cs="Arial"/>
        </w:rPr>
      </w:pPr>
    </w:p>
    <w:p w14:paraId="21C505F4" w14:textId="1E823770" w:rsidR="00F23E05" w:rsidRPr="00781473" w:rsidRDefault="00F23E05" w:rsidP="007E3EDC">
      <w:pPr>
        <w:spacing w:line="360" w:lineRule="auto"/>
        <w:jc w:val="both"/>
        <w:rPr>
          <w:rFonts w:ascii="Arial" w:hAnsi="Arial" w:cs="Arial"/>
        </w:rPr>
      </w:pPr>
    </w:p>
    <w:p w14:paraId="04957658" w14:textId="74E9B959" w:rsidR="00F23E05" w:rsidRPr="00781473" w:rsidRDefault="00F23E05" w:rsidP="007E3EDC">
      <w:pPr>
        <w:spacing w:line="360" w:lineRule="auto"/>
        <w:jc w:val="both"/>
        <w:rPr>
          <w:rFonts w:ascii="Arial" w:hAnsi="Arial" w:cs="Arial"/>
        </w:rPr>
      </w:pPr>
    </w:p>
    <w:p w14:paraId="4578920E" w14:textId="3D87ED57" w:rsidR="00F23E05" w:rsidRPr="00781473" w:rsidRDefault="00F23E05" w:rsidP="007E3EDC">
      <w:pPr>
        <w:spacing w:line="360" w:lineRule="auto"/>
        <w:jc w:val="both"/>
        <w:rPr>
          <w:rFonts w:ascii="Arial" w:hAnsi="Arial" w:cs="Arial"/>
        </w:rPr>
      </w:pPr>
    </w:p>
    <w:p w14:paraId="22A8FCAC" w14:textId="47F212B3" w:rsidR="00F23E05" w:rsidRPr="00781473" w:rsidRDefault="00F23E05" w:rsidP="00740B2E">
      <w:pPr>
        <w:jc w:val="both"/>
        <w:rPr>
          <w:rFonts w:ascii="Arial" w:hAnsi="Arial" w:cs="Arial"/>
        </w:rPr>
      </w:pPr>
    </w:p>
    <w:p w14:paraId="2CC42A0E" w14:textId="7C8E2A6E" w:rsidR="00F23E05" w:rsidRDefault="00F23E05" w:rsidP="00740B2E">
      <w:pPr>
        <w:jc w:val="both"/>
        <w:rPr>
          <w:rFonts w:ascii="Arial" w:hAnsi="Arial" w:cs="Arial"/>
        </w:rPr>
      </w:pPr>
    </w:p>
    <w:p w14:paraId="6E8D975D" w14:textId="77777777" w:rsidR="00521933" w:rsidRPr="00781473" w:rsidRDefault="00521933" w:rsidP="00740B2E">
      <w:pPr>
        <w:jc w:val="both"/>
        <w:rPr>
          <w:rFonts w:ascii="Arial" w:hAnsi="Arial" w:cs="Arial"/>
        </w:rPr>
      </w:pPr>
    </w:p>
    <w:p w14:paraId="732BBF57" w14:textId="494ED34D" w:rsidR="00F23E05" w:rsidRPr="00781473" w:rsidRDefault="00F23E05">
      <w:pPr>
        <w:rPr>
          <w:rFonts w:ascii="Arial" w:hAnsi="Arial" w:cs="Arial"/>
        </w:rPr>
      </w:pPr>
    </w:p>
    <w:p w14:paraId="6526A43A" w14:textId="5479E323" w:rsidR="00F23E05" w:rsidRPr="00781473" w:rsidRDefault="00521933" w:rsidP="00F23E05">
      <w:pPr>
        <w:pStyle w:val="Heading1"/>
        <w:rPr>
          <w:rFonts w:ascii="Arial" w:hAnsi="Arial" w:cs="Arial"/>
          <w:sz w:val="22"/>
          <w:szCs w:val="22"/>
        </w:rPr>
      </w:pPr>
      <w:bookmarkStart w:id="8" w:name="_Toc130078323"/>
      <w:r>
        <w:rPr>
          <w:rFonts w:ascii="Arial" w:hAnsi="Arial" w:cs="Arial"/>
          <w:sz w:val="22"/>
          <w:szCs w:val="22"/>
        </w:rPr>
        <w:t>6</w:t>
      </w:r>
      <w:r w:rsidR="00F23E05" w:rsidRPr="00781473">
        <w:rPr>
          <w:rFonts w:ascii="Arial" w:hAnsi="Arial" w:cs="Arial"/>
          <w:sz w:val="22"/>
          <w:szCs w:val="22"/>
        </w:rPr>
        <w:t>.0 References</w:t>
      </w:r>
      <w:bookmarkEnd w:id="8"/>
    </w:p>
    <w:p w14:paraId="61B40281" w14:textId="20567716" w:rsidR="00F23E05" w:rsidRPr="00781473" w:rsidRDefault="00F23E05" w:rsidP="00F23E05">
      <w:pPr>
        <w:rPr>
          <w:rFonts w:ascii="Arial" w:hAnsi="Arial" w:cs="Arial"/>
        </w:rPr>
      </w:pPr>
    </w:p>
    <w:p w14:paraId="3F64BFDE" w14:textId="48DBEB52" w:rsidR="008D2D9F" w:rsidRPr="00781473" w:rsidRDefault="008D2D9F" w:rsidP="000005E1">
      <w:pPr>
        <w:spacing w:line="360" w:lineRule="auto"/>
        <w:rPr>
          <w:rStyle w:val="Hyperlink"/>
          <w:rFonts w:ascii="Arial" w:hAnsi="Arial" w:cs="Arial"/>
          <w:color w:val="auto"/>
          <w:u w:val="none"/>
        </w:rPr>
      </w:pPr>
    </w:p>
    <w:p w14:paraId="52EB2E57" w14:textId="4FA09953" w:rsidR="00647E74" w:rsidRPr="00781473" w:rsidRDefault="00647E74" w:rsidP="00781473">
      <w:pPr>
        <w:pStyle w:val="ListParagraph"/>
        <w:numPr>
          <w:ilvl w:val="0"/>
          <w:numId w:val="2"/>
        </w:numPr>
        <w:spacing w:line="480" w:lineRule="auto"/>
        <w:jc w:val="both"/>
        <w:rPr>
          <w:rStyle w:val="Hyperlink"/>
          <w:rFonts w:ascii="Arial" w:hAnsi="Arial" w:cs="Arial"/>
          <w:color w:val="auto"/>
          <w:u w:val="none"/>
        </w:rPr>
      </w:pPr>
      <w:r w:rsidRPr="00647E74">
        <w:rPr>
          <w:rFonts w:ascii="Arial" w:hAnsi="Arial" w:cs="Arial"/>
        </w:rPr>
        <w:t>Hill, C.W., Jones, G.R. and Schilling, M.A. (2014) Strategic Management: Theory &amp; Cases: An Integrated Approach. Cengage Learning, Boston, MA.</w:t>
      </w:r>
    </w:p>
    <w:p w14:paraId="6755D570" w14:textId="626085CC" w:rsidR="00647E74" w:rsidRPr="00781473" w:rsidRDefault="005328EF" w:rsidP="00781473">
      <w:pPr>
        <w:pStyle w:val="ListParagraph"/>
        <w:numPr>
          <w:ilvl w:val="0"/>
          <w:numId w:val="2"/>
        </w:numPr>
        <w:spacing w:line="480" w:lineRule="auto"/>
        <w:jc w:val="both"/>
        <w:rPr>
          <w:rFonts w:ascii="Arial" w:hAnsi="Arial" w:cs="Arial"/>
        </w:rPr>
      </w:pPr>
      <w:bookmarkStart w:id="9" w:name="_Hlk130078026"/>
      <w:r w:rsidRPr="00781473">
        <w:rPr>
          <w:rFonts w:ascii="Arial" w:hAnsi="Arial" w:cs="Arial"/>
        </w:rPr>
        <w:t>Lutzker,</w:t>
      </w:r>
      <w:bookmarkEnd w:id="9"/>
      <w:r w:rsidRPr="00781473">
        <w:rPr>
          <w:rFonts w:ascii="Arial" w:hAnsi="Arial" w:cs="Arial"/>
        </w:rPr>
        <w:t xml:space="preserve"> M. A. (1982). Max Weber and the analysis of modern bureaucratic organization: Notes toward a theory of appraisal. The American Archivist, 45(2), 119-130.</w:t>
      </w:r>
    </w:p>
    <w:p w14:paraId="2994DB17" w14:textId="2FFE1F1E" w:rsidR="008D6EFD" w:rsidRPr="00781473" w:rsidRDefault="008D6EFD" w:rsidP="00781473">
      <w:pPr>
        <w:pStyle w:val="ListParagraph"/>
        <w:numPr>
          <w:ilvl w:val="0"/>
          <w:numId w:val="2"/>
        </w:numPr>
        <w:spacing w:line="480" w:lineRule="auto"/>
        <w:jc w:val="both"/>
        <w:rPr>
          <w:rFonts w:ascii="Arial" w:hAnsi="Arial" w:cs="Arial"/>
        </w:rPr>
      </w:pPr>
      <w:r w:rsidRPr="008D6EFD">
        <w:rPr>
          <w:rFonts w:ascii="Arial" w:hAnsi="Arial" w:cs="Arial"/>
        </w:rPr>
        <w:t>Okumbe, J. A. O. (1998). Educational Management: Theory and Practice. African Books Collective Ltd. The Jam Factory, Oxford OX1 1HU, United Kingdom.</w:t>
      </w:r>
    </w:p>
    <w:p w14:paraId="056CD793" w14:textId="7CBF1328" w:rsidR="00A77F41" w:rsidRPr="00A77F41" w:rsidRDefault="008D2D9F" w:rsidP="00A77F41">
      <w:pPr>
        <w:pStyle w:val="ListParagraph"/>
        <w:numPr>
          <w:ilvl w:val="0"/>
          <w:numId w:val="2"/>
        </w:numPr>
        <w:spacing w:line="480" w:lineRule="auto"/>
        <w:jc w:val="both"/>
        <w:rPr>
          <w:rFonts w:ascii="Arial" w:hAnsi="Arial" w:cs="Arial"/>
        </w:rPr>
      </w:pPr>
      <w:r w:rsidRPr="00781473">
        <w:rPr>
          <w:rFonts w:ascii="Arial" w:hAnsi="Arial" w:cs="Arial"/>
        </w:rPr>
        <w:t>Peaucelle, J. L., &amp; Guthrie, C. (2013). Henri Fayol. In G. R. Ferris (Ed.), The encyclopedia of industrial and organizational psychology (Vol. 2, pp. 442–445). Thousand Oaks, CA: SAGE.</w:t>
      </w:r>
    </w:p>
    <w:p w14:paraId="4492ED97" w14:textId="6021405E" w:rsidR="007F4AD3" w:rsidRPr="00781473" w:rsidRDefault="007F4AD3" w:rsidP="00781473">
      <w:pPr>
        <w:pStyle w:val="ListParagraph"/>
        <w:numPr>
          <w:ilvl w:val="0"/>
          <w:numId w:val="2"/>
        </w:numPr>
        <w:spacing w:line="480" w:lineRule="auto"/>
        <w:jc w:val="both"/>
        <w:rPr>
          <w:rStyle w:val="Hyperlink"/>
          <w:rFonts w:ascii="Arial" w:hAnsi="Arial" w:cs="Arial"/>
          <w:color w:val="auto"/>
          <w:u w:val="none"/>
        </w:rPr>
      </w:pPr>
      <w:r w:rsidRPr="007F4AD3">
        <w:rPr>
          <w:rFonts w:ascii="Arial" w:hAnsi="Arial" w:cs="Arial"/>
        </w:rPr>
        <w:t>Rice, A.L. (Ed.) (2013). The enterprise and its environment: A system theory of management organization. Routledge, Vol. 10.</w:t>
      </w:r>
    </w:p>
    <w:p w14:paraId="6577C296" w14:textId="38639E60" w:rsidR="001349C4" w:rsidRPr="00781473" w:rsidRDefault="001349C4" w:rsidP="00781473">
      <w:pPr>
        <w:pStyle w:val="ListParagraph"/>
        <w:numPr>
          <w:ilvl w:val="0"/>
          <w:numId w:val="2"/>
        </w:numPr>
        <w:spacing w:line="480" w:lineRule="auto"/>
        <w:jc w:val="both"/>
        <w:rPr>
          <w:rFonts w:ascii="Arial" w:hAnsi="Arial" w:cs="Arial"/>
        </w:rPr>
      </w:pPr>
      <w:r w:rsidRPr="00781473">
        <w:rPr>
          <w:rFonts w:ascii="Arial" w:hAnsi="Arial" w:cs="Arial"/>
        </w:rPr>
        <w:t>Smith, I., &amp; Boyns, T. (2005). British management theory and practice: the impact of Fayol. Management Decision, 43(9), 1164-1179.</w:t>
      </w:r>
    </w:p>
    <w:p w14:paraId="05891894" w14:textId="258B58CB" w:rsidR="00BA2D43" w:rsidRPr="00781473" w:rsidRDefault="00D528A0" w:rsidP="00781473">
      <w:pPr>
        <w:pStyle w:val="ListParagraph"/>
        <w:numPr>
          <w:ilvl w:val="0"/>
          <w:numId w:val="2"/>
        </w:numPr>
        <w:spacing w:line="480" w:lineRule="auto"/>
        <w:jc w:val="both"/>
        <w:rPr>
          <w:rFonts w:ascii="Arial" w:hAnsi="Arial" w:cs="Arial"/>
        </w:rPr>
      </w:pPr>
      <w:r w:rsidRPr="00781473">
        <w:rPr>
          <w:rFonts w:ascii="Arial" w:hAnsi="Arial" w:cs="Arial"/>
        </w:rPr>
        <w:t xml:space="preserve">Sekarwinahyu, M., </w:t>
      </w:r>
      <w:bookmarkStart w:id="10" w:name="_Hlk130078157"/>
      <w:r w:rsidRPr="00781473">
        <w:rPr>
          <w:rFonts w:ascii="Arial" w:hAnsi="Arial" w:cs="Arial"/>
        </w:rPr>
        <w:t>Rustaman</w:t>
      </w:r>
      <w:bookmarkEnd w:id="10"/>
      <w:r w:rsidRPr="00781473">
        <w:rPr>
          <w:rFonts w:ascii="Arial" w:hAnsi="Arial" w:cs="Arial"/>
        </w:rPr>
        <w:t xml:space="preserve">, N.Y., Widodo, A. &amp; Riandi, R. (2019). Development of </w:t>
      </w:r>
      <w:r w:rsidR="006E3287" w:rsidRPr="00781473">
        <w:rPr>
          <w:rFonts w:ascii="Arial" w:hAnsi="Arial" w:cs="Arial"/>
        </w:rPr>
        <w:t>problem-based</w:t>
      </w:r>
      <w:r w:rsidRPr="00781473">
        <w:rPr>
          <w:rFonts w:ascii="Arial" w:hAnsi="Arial" w:cs="Arial"/>
        </w:rPr>
        <w:t xml:space="preserve"> learning for online tutorial program in plant development using Gibbs’ reflective cycle and e-portfolio to enhance reflective thinking skills. Journal of Physics: Conference Series, 1157(2), 022099. doi:10.1088/1742-6596/1157/2/022099</w:t>
      </w:r>
    </w:p>
    <w:p w14:paraId="29A11E8C" w14:textId="4A896315" w:rsidR="00A77F41" w:rsidRDefault="000005E1" w:rsidP="00A77F41">
      <w:pPr>
        <w:pStyle w:val="ListParagraph"/>
        <w:numPr>
          <w:ilvl w:val="0"/>
          <w:numId w:val="2"/>
        </w:numPr>
        <w:spacing w:line="480" w:lineRule="auto"/>
        <w:jc w:val="both"/>
        <w:rPr>
          <w:rFonts w:ascii="Arial" w:hAnsi="Arial" w:cs="Arial"/>
        </w:rPr>
      </w:pPr>
      <w:r w:rsidRPr="000005E1">
        <w:rPr>
          <w:rFonts w:ascii="Arial" w:hAnsi="Arial" w:cs="Arial"/>
        </w:rPr>
        <w:lastRenderedPageBreak/>
        <w:t xml:space="preserve">Where it All Began: The Origin of Management Theory, Accessed on 08/03/2023,Available at </w:t>
      </w:r>
      <w:hyperlink r:id="rId8" w:history="1">
        <w:r w:rsidRPr="000005E1">
          <w:rPr>
            <w:rStyle w:val="Hyperlink"/>
            <w:rFonts w:ascii="Arial" w:hAnsi="Arial" w:cs="Arial"/>
          </w:rPr>
          <w:t>Where it All Began: The Origin of Management Theory - Great Managers</w:t>
        </w:r>
      </w:hyperlink>
    </w:p>
    <w:p w14:paraId="1FE3B519" w14:textId="42D1D798" w:rsidR="00A77F41" w:rsidRPr="00A77F41" w:rsidRDefault="00A77F41" w:rsidP="00A77F41">
      <w:pPr>
        <w:pStyle w:val="ListParagraph"/>
        <w:numPr>
          <w:ilvl w:val="0"/>
          <w:numId w:val="2"/>
        </w:numPr>
        <w:spacing w:line="480" w:lineRule="auto"/>
        <w:jc w:val="both"/>
        <w:rPr>
          <w:rFonts w:ascii="Arial" w:hAnsi="Arial" w:cs="Arial"/>
        </w:rPr>
      </w:pPr>
      <w:r w:rsidRPr="00A77F41">
        <w:rPr>
          <w:rFonts w:ascii="Arial" w:hAnsi="Arial" w:cs="Arial"/>
        </w:rPr>
        <w:t xml:space="preserve">Xiang, J., &amp; Yuan, Y. (2018). Fayol's 14 Principles </w:t>
      </w:r>
      <w:r w:rsidR="00B93DEE" w:rsidRPr="00A77F41">
        <w:rPr>
          <w:rFonts w:ascii="Arial" w:hAnsi="Arial" w:cs="Arial"/>
        </w:rPr>
        <w:t>of</w:t>
      </w:r>
      <w:r w:rsidRPr="00A77F41">
        <w:rPr>
          <w:rFonts w:ascii="Arial" w:hAnsi="Arial" w:cs="Arial"/>
        </w:rPr>
        <w:t xml:space="preserve"> Management. International Journal of Business Research and Management, 3(4), 1-13.</w:t>
      </w:r>
    </w:p>
    <w:p w14:paraId="7A1D8DFE" w14:textId="77777777" w:rsidR="005328EF" w:rsidRPr="00781473" w:rsidRDefault="005328EF" w:rsidP="00781473">
      <w:pPr>
        <w:pStyle w:val="ListParagraph"/>
        <w:spacing w:line="480" w:lineRule="auto"/>
        <w:jc w:val="both"/>
        <w:rPr>
          <w:rFonts w:ascii="Arial" w:hAnsi="Arial" w:cs="Arial"/>
        </w:rPr>
      </w:pPr>
    </w:p>
    <w:sectPr w:rsidR="005328EF" w:rsidRPr="0078147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5DB9E" w14:textId="77777777" w:rsidR="00DD49A7" w:rsidRDefault="00DD49A7" w:rsidP="00D455D0">
      <w:pPr>
        <w:spacing w:after="0" w:line="240" w:lineRule="auto"/>
      </w:pPr>
      <w:r>
        <w:separator/>
      </w:r>
    </w:p>
  </w:endnote>
  <w:endnote w:type="continuationSeparator" w:id="0">
    <w:p w14:paraId="264E13DA" w14:textId="77777777" w:rsidR="00DD49A7" w:rsidRDefault="00DD49A7" w:rsidP="00D45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045955"/>
      <w:docPartObj>
        <w:docPartGallery w:val="Page Numbers (Bottom of Page)"/>
        <w:docPartUnique/>
      </w:docPartObj>
    </w:sdtPr>
    <w:sdtEndPr>
      <w:rPr>
        <w:noProof/>
      </w:rPr>
    </w:sdtEndPr>
    <w:sdtContent>
      <w:p w14:paraId="11363ACA" w14:textId="367D40FC" w:rsidR="00521933" w:rsidRDefault="007425A4" w:rsidP="00B332DE">
        <w:pPr>
          <w:pStyle w:val="Footer"/>
        </w:pPr>
        <w:r>
          <w:t xml:space="preserve">                                                                                         </w:t>
        </w:r>
        <w:r w:rsidR="00521933">
          <w:fldChar w:fldCharType="begin"/>
        </w:r>
        <w:r w:rsidR="00521933">
          <w:instrText xml:space="preserve"> PAGE   \* MERGEFORMAT </w:instrText>
        </w:r>
        <w:r w:rsidR="00521933">
          <w:fldChar w:fldCharType="separate"/>
        </w:r>
        <w:r w:rsidR="00521933">
          <w:rPr>
            <w:noProof/>
          </w:rPr>
          <w:t>2</w:t>
        </w:r>
        <w:r w:rsidR="00521933">
          <w:rPr>
            <w:noProof/>
          </w:rPr>
          <w:fldChar w:fldCharType="end"/>
        </w:r>
      </w:p>
    </w:sdtContent>
  </w:sdt>
  <w:p w14:paraId="13509D4A" w14:textId="77777777" w:rsidR="00521933" w:rsidRDefault="00521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651D2" w14:textId="77777777" w:rsidR="00DD49A7" w:rsidRDefault="00DD49A7" w:rsidP="00D455D0">
      <w:pPr>
        <w:spacing w:after="0" w:line="240" w:lineRule="auto"/>
      </w:pPr>
      <w:r>
        <w:separator/>
      </w:r>
    </w:p>
  </w:footnote>
  <w:footnote w:type="continuationSeparator" w:id="0">
    <w:p w14:paraId="38297EC6" w14:textId="77777777" w:rsidR="00DD49A7" w:rsidRDefault="00DD49A7" w:rsidP="00D45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30156"/>
    <w:multiLevelType w:val="multilevel"/>
    <w:tmpl w:val="D664414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8D2170E"/>
    <w:multiLevelType w:val="multilevel"/>
    <w:tmpl w:val="588C636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8E5588E"/>
    <w:multiLevelType w:val="hybridMultilevel"/>
    <w:tmpl w:val="2E7CD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4317">
    <w:abstractNumId w:val="1"/>
  </w:num>
  <w:num w:numId="2" w16cid:durableId="687488873">
    <w:abstractNumId w:val="2"/>
  </w:num>
  <w:num w:numId="3" w16cid:durableId="1676302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8DB"/>
    <w:rsid w:val="000005E1"/>
    <w:rsid w:val="000206E7"/>
    <w:rsid w:val="000C2ABE"/>
    <w:rsid w:val="00121B5B"/>
    <w:rsid w:val="001349C4"/>
    <w:rsid w:val="001362FA"/>
    <w:rsid w:val="001937AC"/>
    <w:rsid w:val="001A19DD"/>
    <w:rsid w:val="001B1FF1"/>
    <w:rsid w:val="001D1034"/>
    <w:rsid w:val="002252BE"/>
    <w:rsid w:val="00234FDB"/>
    <w:rsid w:val="002458CD"/>
    <w:rsid w:val="002A17C0"/>
    <w:rsid w:val="002F02E2"/>
    <w:rsid w:val="002F3AC4"/>
    <w:rsid w:val="003033EC"/>
    <w:rsid w:val="00335830"/>
    <w:rsid w:val="00353AE0"/>
    <w:rsid w:val="0037466C"/>
    <w:rsid w:val="003968DB"/>
    <w:rsid w:val="003E6B3C"/>
    <w:rsid w:val="00414F07"/>
    <w:rsid w:val="0041686C"/>
    <w:rsid w:val="00476016"/>
    <w:rsid w:val="004B3F6F"/>
    <w:rsid w:val="004D1A20"/>
    <w:rsid w:val="004E7E38"/>
    <w:rsid w:val="004F574D"/>
    <w:rsid w:val="00521933"/>
    <w:rsid w:val="005328EF"/>
    <w:rsid w:val="00570B3D"/>
    <w:rsid w:val="005960B0"/>
    <w:rsid w:val="005C5AB9"/>
    <w:rsid w:val="00600983"/>
    <w:rsid w:val="00610BE5"/>
    <w:rsid w:val="00640E9C"/>
    <w:rsid w:val="00647E74"/>
    <w:rsid w:val="006775F7"/>
    <w:rsid w:val="00686623"/>
    <w:rsid w:val="0069656E"/>
    <w:rsid w:val="006A56FB"/>
    <w:rsid w:val="006A7EB0"/>
    <w:rsid w:val="006C726F"/>
    <w:rsid w:val="006E2F50"/>
    <w:rsid w:val="006E3287"/>
    <w:rsid w:val="00730AFF"/>
    <w:rsid w:val="00740B2E"/>
    <w:rsid w:val="007425A4"/>
    <w:rsid w:val="00781473"/>
    <w:rsid w:val="00786F25"/>
    <w:rsid w:val="007E3EDC"/>
    <w:rsid w:val="007E7BF1"/>
    <w:rsid w:val="007F4AD3"/>
    <w:rsid w:val="008070E8"/>
    <w:rsid w:val="008106FB"/>
    <w:rsid w:val="00826879"/>
    <w:rsid w:val="00831D9B"/>
    <w:rsid w:val="008676A6"/>
    <w:rsid w:val="008A73FC"/>
    <w:rsid w:val="008D155C"/>
    <w:rsid w:val="008D2D9F"/>
    <w:rsid w:val="008D6EFD"/>
    <w:rsid w:val="008E1F49"/>
    <w:rsid w:val="00916D36"/>
    <w:rsid w:val="009531F6"/>
    <w:rsid w:val="0097150F"/>
    <w:rsid w:val="00985A0C"/>
    <w:rsid w:val="009B50E0"/>
    <w:rsid w:val="009D772F"/>
    <w:rsid w:val="00A10F98"/>
    <w:rsid w:val="00A33C05"/>
    <w:rsid w:val="00A41873"/>
    <w:rsid w:val="00A53FCA"/>
    <w:rsid w:val="00A578D3"/>
    <w:rsid w:val="00A77F41"/>
    <w:rsid w:val="00A84E33"/>
    <w:rsid w:val="00AC542D"/>
    <w:rsid w:val="00AD4EF3"/>
    <w:rsid w:val="00B332DE"/>
    <w:rsid w:val="00B405AE"/>
    <w:rsid w:val="00B46C23"/>
    <w:rsid w:val="00B93DEE"/>
    <w:rsid w:val="00BA2D43"/>
    <w:rsid w:val="00C633E8"/>
    <w:rsid w:val="00C64457"/>
    <w:rsid w:val="00CA3431"/>
    <w:rsid w:val="00CC5FBF"/>
    <w:rsid w:val="00CD3741"/>
    <w:rsid w:val="00CD4EBE"/>
    <w:rsid w:val="00D230AE"/>
    <w:rsid w:val="00D45434"/>
    <w:rsid w:val="00D455D0"/>
    <w:rsid w:val="00D462CB"/>
    <w:rsid w:val="00D528A0"/>
    <w:rsid w:val="00DD49A7"/>
    <w:rsid w:val="00DE6C5F"/>
    <w:rsid w:val="00DF11C0"/>
    <w:rsid w:val="00DF2F75"/>
    <w:rsid w:val="00E02E7E"/>
    <w:rsid w:val="00E16735"/>
    <w:rsid w:val="00E31345"/>
    <w:rsid w:val="00E84C7F"/>
    <w:rsid w:val="00EA55F8"/>
    <w:rsid w:val="00EC4D71"/>
    <w:rsid w:val="00F23E05"/>
    <w:rsid w:val="00F24D70"/>
    <w:rsid w:val="00F94F5A"/>
    <w:rsid w:val="00FC3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F5C17"/>
  <w15:chartTrackingRefBased/>
  <w15:docId w15:val="{B60745FF-71A3-40FA-947A-86F55ADB2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7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5F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23E05"/>
    <w:pPr>
      <w:ind w:left="720"/>
      <w:contextualSpacing/>
    </w:pPr>
  </w:style>
  <w:style w:type="paragraph" w:styleId="Header">
    <w:name w:val="header"/>
    <w:basedOn w:val="Normal"/>
    <w:link w:val="HeaderChar"/>
    <w:uiPriority w:val="99"/>
    <w:unhideWhenUsed/>
    <w:rsid w:val="00D45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5D0"/>
  </w:style>
  <w:style w:type="paragraph" w:styleId="Footer">
    <w:name w:val="footer"/>
    <w:basedOn w:val="Normal"/>
    <w:link w:val="FooterChar"/>
    <w:uiPriority w:val="99"/>
    <w:unhideWhenUsed/>
    <w:rsid w:val="00D45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5D0"/>
  </w:style>
  <w:style w:type="character" w:styleId="Hyperlink">
    <w:name w:val="Hyperlink"/>
    <w:basedOn w:val="DefaultParagraphFont"/>
    <w:uiPriority w:val="99"/>
    <w:unhideWhenUsed/>
    <w:rsid w:val="00A84E33"/>
    <w:rPr>
      <w:color w:val="0563C1" w:themeColor="hyperlink"/>
      <w:u w:val="single"/>
    </w:rPr>
  </w:style>
  <w:style w:type="character" w:styleId="UnresolvedMention">
    <w:name w:val="Unresolved Mention"/>
    <w:basedOn w:val="DefaultParagraphFont"/>
    <w:uiPriority w:val="99"/>
    <w:semiHidden/>
    <w:unhideWhenUsed/>
    <w:rsid w:val="00A84E33"/>
    <w:rPr>
      <w:color w:val="605E5C"/>
      <w:shd w:val="clear" w:color="auto" w:fill="E1DFDD"/>
    </w:rPr>
  </w:style>
  <w:style w:type="paragraph" w:styleId="TOCHeading">
    <w:name w:val="TOC Heading"/>
    <w:basedOn w:val="Heading1"/>
    <w:next w:val="Normal"/>
    <w:uiPriority w:val="39"/>
    <w:unhideWhenUsed/>
    <w:qFormat/>
    <w:rsid w:val="00521933"/>
    <w:pPr>
      <w:outlineLvl w:val="9"/>
    </w:pPr>
    <w:rPr>
      <w:kern w:val="0"/>
      <w:lang w:val="en-US"/>
      <w14:ligatures w14:val="none"/>
    </w:rPr>
  </w:style>
  <w:style w:type="paragraph" w:styleId="TOC1">
    <w:name w:val="toc 1"/>
    <w:basedOn w:val="Normal"/>
    <w:next w:val="Normal"/>
    <w:autoRedefine/>
    <w:uiPriority w:val="39"/>
    <w:unhideWhenUsed/>
    <w:rsid w:val="0052193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497241">
      <w:bodyDiv w:val="1"/>
      <w:marLeft w:val="0"/>
      <w:marRight w:val="0"/>
      <w:marTop w:val="0"/>
      <w:marBottom w:val="0"/>
      <w:divBdr>
        <w:top w:val="none" w:sz="0" w:space="0" w:color="auto"/>
        <w:left w:val="none" w:sz="0" w:space="0" w:color="auto"/>
        <w:bottom w:val="none" w:sz="0" w:space="0" w:color="auto"/>
        <w:right w:val="none" w:sz="0" w:space="0" w:color="auto"/>
      </w:divBdr>
    </w:div>
    <w:div w:id="1952977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atmanagers.com.au/management-theory-origi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381F0-910A-4523-9CEB-7E2A21147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2084</Words>
  <Characters>11882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Pop (2109184)</dc:creator>
  <cp:keywords/>
  <dc:description/>
  <cp:lastModifiedBy>Elisa Pop (2109184)</cp:lastModifiedBy>
  <cp:revision>2</cp:revision>
  <dcterms:created xsi:type="dcterms:W3CDTF">2023-03-19T00:35:00Z</dcterms:created>
  <dcterms:modified xsi:type="dcterms:W3CDTF">2023-03-19T00:35:00Z</dcterms:modified>
</cp:coreProperties>
</file>