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894733647"/>
        <w:docPartObj>
          <w:docPartGallery w:val="Cover Pages"/>
          <w:docPartUnique/>
        </w:docPartObj>
      </w:sdtPr>
      <w:sdtEndPr>
        <w:rPr>
          <w:b/>
          <w:bCs/>
          <w:sz w:val="36"/>
          <w:szCs w:val="36"/>
        </w:rPr>
      </w:sdtEndPr>
      <w:sdtContent>
        <w:p w14:paraId="0D04A1AE" w14:textId="4CCF3327" w:rsidR="00414880" w:rsidRDefault="00772FDA" w:rsidP="00772FDA">
          <w:r>
            <w:t xml:space="preserve">                                                                      </w:t>
          </w:r>
          <w:r w:rsidR="00414880">
            <w:rPr>
              <w:noProof/>
            </w:rPr>
            <w:drawing>
              <wp:inline distT="0" distB="0" distL="0" distR="0" wp14:anchorId="05F02243" wp14:editId="685F1FD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r>
            <w:t xml:space="preserve"> </w:t>
          </w:r>
        </w:p>
        <w:sdt>
          <w:sdtPr>
            <w:rPr>
              <w:rFonts w:asciiTheme="majorHAnsi" w:eastAsiaTheme="majorEastAsia" w:hAnsiTheme="majorHAnsi" w:cstheme="majorBidi"/>
              <w:caps/>
              <w:color w:val="4472C4" w:themeColor="accent1"/>
              <w:sz w:val="72"/>
              <w:szCs w:val="72"/>
            </w:rPr>
            <w:alias w:val="Title"/>
            <w:tag w:val=""/>
            <w:id w:val="1735040861"/>
            <w:placeholder>
              <w:docPart w:val="CB751F328C9E40C1B7A016E6E855C9D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5BB396D" w14:textId="03E3AB84" w:rsidR="00414880" w:rsidRDefault="00312842">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[Judic</w:t>
              </w:r>
              <w:r w:rsidR="00892820">
                <w:rPr>
                  <w:rFonts w:asciiTheme="majorHAnsi" w:eastAsiaTheme="majorEastAsia" w:hAnsiTheme="majorHAnsi" w:cstheme="majorBidi"/>
                  <w:caps/>
                  <w:color w:val="4472C4" w:themeColor="accent1"/>
                  <w:sz w:val="72"/>
                  <w:szCs w:val="72"/>
                </w:rPr>
                <w:t>ial</w:t>
              </w:r>
              <w:r>
                <w:rPr>
                  <w:rFonts w:asciiTheme="majorHAnsi" w:eastAsiaTheme="majorEastAsia" w:hAnsiTheme="majorHAnsi" w:cstheme="majorBidi"/>
                  <w:caps/>
                  <w:color w:val="4472C4" w:themeColor="accent1"/>
                  <w:sz w:val="72"/>
                  <w:szCs w:val="72"/>
                </w:rPr>
                <w:t xml:space="preserve"> independence</w:t>
              </w:r>
              <w:r w:rsidR="00892820">
                <w:rPr>
                  <w:rFonts w:asciiTheme="majorHAnsi" w:eastAsiaTheme="majorEastAsia" w:hAnsiTheme="majorHAnsi" w:cstheme="majorBidi"/>
                  <w:caps/>
                  <w:color w:val="4472C4" w:themeColor="accent1"/>
                  <w:sz w:val="72"/>
                  <w:szCs w:val="72"/>
                </w:rPr>
                <w:t>]</w:t>
              </w:r>
            </w:p>
          </w:sdtContent>
        </w:sdt>
        <w:sdt>
          <w:sdtPr>
            <w:rPr>
              <w:color w:val="4472C4" w:themeColor="accent1"/>
              <w:sz w:val="28"/>
              <w:szCs w:val="28"/>
            </w:rPr>
            <w:alias w:val="Subtitle"/>
            <w:tag w:val=""/>
            <w:id w:val="328029620"/>
            <w:placeholder>
              <w:docPart w:val="A2CA64CDAD694C08BD4726F3AB3DB007"/>
            </w:placeholder>
            <w:dataBinding w:prefixMappings="xmlns:ns0='http://purl.org/dc/elements/1.1/' xmlns:ns1='http://schemas.openxmlformats.org/package/2006/metadata/core-properties' " w:xpath="/ns1:coreProperties[1]/ns0:subject[1]" w:storeItemID="{6C3C8BC8-F283-45AE-878A-BAB7291924A1}"/>
            <w:text/>
          </w:sdtPr>
          <w:sdtEndPr/>
          <w:sdtContent>
            <w:p w14:paraId="7A96BA53" w14:textId="31C08E7A" w:rsidR="00414880" w:rsidRDefault="00312842">
              <w:pPr>
                <w:pStyle w:val="NoSpacing"/>
                <w:jc w:val="center"/>
                <w:rPr>
                  <w:color w:val="4472C4" w:themeColor="accent1"/>
                  <w:sz w:val="28"/>
                  <w:szCs w:val="28"/>
                </w:rPr>
              </w:pPr>
              <w:r>
                <w:rPr>
                  <w:color w:val="4472C4" w:themeColor="accent1"/>
                  <w:sz w:val="28"/>
                  <w:szCs w:val="28"/>
                </w:rPr>
                <w:t>[Sophie Clare]</w:t>
              </w:r>
            </w:p>
          </w:sdtContent>
        </w:sdt>
        <w:p w14:paraId="0376F70B" w14:textId="77777777" w:rsidR="00414880" w:rsidRDefault="00414880">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45510C3" wp14:editId="6E70CF45">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11-27T00:00:00Z">
                                    <w:dateFormat w:val="MMMM d, yyyy"/>
                                    <w:lid w:val="en-US"/>
                                    <w:storeMappedDataAs w:val="dateTime"/>
                                    <w:calendar w:val="gregorian"/>
                                  </w:date>
                                </w:sdtPr>
                                <w:sdtEndPr/>
                                <w:sdtContent>
                                  <w:p w14:paraId="63074B76" w14:textId="4CC13408" w:rsidR="00414880" w:rsidRDefault="002F6F37">
                                    <w:pPr>
                                      <w:pStyle w:val="NoSpacing"/>
                                      <w:spacing w:after="40"/>
                                      <w:jc w:val="center"/>
                                      <w:rPr>
                                        <w:caps/>
                                        <w:color w:val="4472C4" w:themeColor="accent1"/>
                                        <w:sz w:val="28"/>
                                        <w:szCs w:val="28"/>
                                      </w:rPr>
                                    </w:pPr>
                                    <w:r>
                                      <w:rPr>
                                        <w:caps/>
                                        <w:color w:val="4472C4" w:themeColor="accent1"/>
                                        <w:sz w:val="28"/>
                                        <w:szCs w:val="28"/>
                                      </w:rPr>
                                      <w:t>November 27, 2020</w:t>
                                    </w:r>
                                  </w:p>
                                </w:sdtContent>
                              </w:sdt>
                              <w:p w14:paraId="17B8C336" w14:textId="0FEA4EDF" w:rsidR="00414880" w:rsidRDefault="00704AC5" w:rsidP="002F6F37">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2F6F37">
                                      <w:rPr>
                                        <w:caps/>
                                        <w:color w:val="4472C4" w:themeColor="accent1"/>
                                      </w:rPr>
                                      <w:t xml:space="preserve">     </w:t>
                                    </w:r>
                                  </w:sdtContent>
                                </w:sdt>
                                <w:r w:rsidR="002F6F37">
                                  <w:rPr>
                                    <w:color w:val="4472C4" w:themeColor="accent1"/>
                                  </w:rPr>
                                  <w:t xml:space="preserve">[Trinity Saint </w:t>
                                </w:r>
                                <w:r w:rsidR="00301F67">
                                  <w:rPr>
                                    <w:color w:val="4472C4" w:themeColor="accent1"/>
                                  </w:rPr>
                                  <w:t>David’s</w:t>
                                </w:r>
                                <w:r w:rsidR="002F6F37">
                                  <w:rPr>
                                    <w:color w:val="4472C4" w:themeColor="accent1"/>
                                  </w:rPr>
                                  <w:t>]</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45510C3"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11-27T00:00:00Z">
                              <w:dateFormat w:val="MMMM d, yyyy"/>
                              <w:lid w:val="en-US"/>
                              <w:storeMappedDataAs w:val="dateTime"/>
                              <w:calendar w:val="gregorian"/>
                            </w:date>
                          </w:sdtPr>
                          <w:sdtEndPr/>
                          <w:sdtContent>
                            <w:p w14:paraId="63074B76" w14:textId="4CC13408" w:rsidR="00414880" w:rsidRDefault="002F6F37">
                              <w:pPr>
                                <w:pStyle w:val="NoSpacing"/>
                                <w:spacing w:after="40"/>
                                <w:jc w:val="center"/>
                                <w:rPr>
                                  <w:caps/>
                                  <w:color w:val="4472C4" w:themeColor="accent1"/>
                                  <w:sz w:val="28"/>
                                  <w:szCs w:val="28"/>
                                </w:rPr>
                              </w:pPr>
                              <w:r>
                                <w:rPr>
                                  <w:caps/>
                                  <w:color w:val="4472C4" w:themeColor="accent1"/>
                                  <w:sz w:val="28"/>
                                  <w:szCs w:val="28"/>
                                </w:rPr>
                                <w:t>November 27, 2020</w:t>
                              </w:r>
                            </w:p>
                          </w:sdtContent>
                        </w:sdt>
                        <w:p w14:paraId="17B8C336" w14:textId="0FEA4EDF" w:rsidR="00414880" w:rsidRDefault="00704AC5" w:rsidP="002F6F37">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2F6F37">
                                <w:rPr>
                                  <w:caps/>
                                  <w:color w:val="4472C4" w:themeColor="accent1"/>
                                </w:rPr>
                                <w:t xml:space="preserve">     </w:t>
                              </w:r>
                            </w:sdtContent>
                          </w:sdt>
                          <w:r w:rsidR="002F6F37">
                            <w:rPr>
                              <w:color w:val="4472C4" w:themeColor="accent1"/>
                            </w:rPr>
                            <w:t xml:space="preserve">[Trinity Saint </w:t>
                          </w:r>
                          <w:r w:rsidR="00301F67">
                            <w:rPr>
                              <w:color w:val="4472C4" w:themeColor="accent1"/>
                            </w:rPr>
                            <w:t>David’s</w:t>
                          </w:r>
                          <w:r w:rsidR="002F6F37">
                            <w:rPr>
                              <w:color w:val="4472C4" w:themeColor="accent1"/>
                            </w:rPr>
                            <w:t>]</w:t>
                          </w:r>
                        </w:p>
                      </w:txbxContent>
                    </v:textbox>
                    <w10:wrap anchorx="margin" anchory="page"/>
                  </v:shape>
                </w:pict>
              </mc:Fallback>
            </mc:AlternateContent>
          </w:r>
          <w:r>
            <w:rPr>
              <w:noProof/>
              <w:color w:val="4472C4" w:themeColor="accent1"/>
            </w:rPr>
            <w:drawing>
              <wp:inline distT="0" distB="0" distL="0" distR="0" wp14:anchorId="78CC8060" wp14:editId="5865DBE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205C48C" w14:textId="578EFA53" w:rsidR="00414880" w:rsidRDefault="00414880">
          <w:pPr>
            <w:rPr>
              <w:b/>
              <w:bCs/>
              <w:sz w:val="36"/>
              <w:szCs w:val="36"/>
            </w:rPr>
          </w:pPr>
          <w:r>
            <w:rPr>
              <w:b/>
              <w:bCs/>
              <w:sz w:val="36"/>
              <w:szCs w:val="36"/>
            </w:rPr>
            <w:br w:type="page"/>
          </w:r>
        </w:p>
      </w:sdtContent>
    </w:sdt>
    <w:p w14:paraId="66C1FFF9" w14:textId="6ABC055D" w:rsidR="18798E1E" w:rsidRPr="0094150B" w:rsidRDefault="54C3986F" w:rsidP="00F74F59">
      <w:pPr>
        <w:jc w:val="center"/>
        <w:rPr>
          <w:b/>
          <w:bCs/>
          <w:sz w:val="36"/>
          <w:szCs w:val="36"/>
          <w:u w:val="single"/>
        </w:rPr>
      </w:pPr>
      <w:r w:rsidRPr="0094150B">
        <w:rPr>
          <w:b/>
          <w:bCs/>
          <w:sz w:val="36"/>
          <w:szCs w:val="36"/>
          <w:u w:val="single"/>
        </w:rPr>
        <w:lastRenderedPageBreak/>
        <w:t>Introductio</w:t>
      </w:r>
      <w:r w:rsidR="00F74F59" w:rsidRPr="0094150B">
        <w:rPr>
          <w:b/>
          <w:bCs/>
          <w:sz w:val="36"/>
          <w:szCs w:val="36"/>
          <w:u w:val="single"/>
        </w:rPr>
        <w:t>n</w:t>
      </w:r>
    </w:p>
    <w:p w14:paraId="37D97CB0" w14:textId="29DB2B78" w:rsidR="00FE3D40" w:rsidRDefault="00F74F59" w:rsidP="00F74F59">
      <w:pPr>
        <w:rPr>
          <w:sz w:val="28"/>
          <w:szCs w:val="28"/>
        </w:rPr>
      </w:pPr>
      <w:r>
        <w:rPr>
          <w:sz w:val="28"/>
          <w:szCs w:val="28"/>
        </w:rPr>
        <w:t>In this essay</w:t>
      </w:r>
      <w:r w:rsidR="00280CC4">
        <w:rPr>
          <w:sz w:val="28"/>
          <w:szCs w:val="28"/>
        </w:rPr>
        <w:t>,</w:t>
      </w:r>
      <w:r>
        <w:rPr>
          <w:sz w:val="28"/>
          <w:szCs w:val="28"/>
        </w:rPr>
        <w:t xml:space="preserve"> the researcher will be </w:t>
      </w:r>
      <w:r w:rsidR="00F702F7">
        <w:rPr>
          <w:sz w:val="28"/>
          <w:szCs w:val="28"/>
        </w:rPr>
        <w:t>reporting</w:t>
      </w:r>
      <w:r w:rsidR="0031310E">
        <w:rPr>
          <w:sz w:val="28"/>
          <w:szCs w:val="28"/>
        </w:rPr>
        <w:t xml:space="preserve"> the</w:t>
      </w:r>
      <w:r w:rsidR="00987B11">
        <w:rPr>
          <w:sz w:val="28"/>
          <w:szCs w:val="28"/>
        </w:rPr>
        <w:t xml:space="preserve"> importance of the judicial </w:t>
      </w:r>
      <w:r w:rsidR="003230D2">
        <w:rPr>
          <w:sz w:val="28"/>
          <w:szCs w:val="28"/>
        </w:rPr>
        <w:t>independence</w:t>
      </w:r>
      <w:r w:rsidR="00987B11">
        <w:rPr>
          <w:sz w:val="28"/>
          <w:szCs w:val="28"/>
        </w:rPr>
        <w:t xml:space="preserve"> </w:t>
      </w:r>
      <w:r w:rsidR="008E2C47">
        <w:rPr>
          <w:sz w:val="28"/>
          <w:szCs w:val="28"/>
        </w:rPr>
        <w:t xml:space="preserve">in the </w:t>
      </w:r>
      <w:r w:rsidR="006449C6">
        <w:rPr>
          <w:sz w:val="28"/>
          <w:szCs w:val="28"/>
        </w:rPr>
        <w:t>UK</w:t>
      </w:r>
      <w:r w:rsidR="008E2C47">
        <w:rPr>
          <w:sz w:val="28"/>
          <w:szCs w:val="28"/>
        </w:rPr>
        <w:t xml:space="preserve"> and how it </w:t>
      </w:r>
      <w:r w:rsidR="007A64D8">
        <w:rPr>
          <w:sz w:val="28"/>
          <w:szCs w:val="28"/>
        </w:rPr>
        <w:t>assembles</w:t>
      </w:r>
      <w:r w:rsidR="008E2C47">
        <w:rPr>
          <w:sz w:val="28"/>
          <w:szCs w:val="28"/>
        </w:rPr>
        <w:t xml:space="preserve"> in the </w:t>
      </w:r>
      <w:r w:rsidR="003230D2">
        <w:rPr>
          <w:sz w:val="28"/>
          <w:szCs w:val="28"/>
        </w:rPr>
        <w:t>constitution</w:t>
      </w:r>
      <w:r w:rsidR="008E2C47">
        <w:rPr>
          <w:sz w:val="28"/>
          <w:szCs w:val="28"/>
        </w:rPr>
        <w:t xml:space="preserve"> today</w:t>
      </w:r>
      <w:r w:rsidR="003230D2">
        <w:rPr>
          <w:sz w:val="28"/>
          <w:szCs w:val="28"/>
        </w:rPr>
        <w:t>.</w:t>
      </w:r>
    </w:p>
    <w:p w14:paraId="73733341" w14:textId="55444716" w:rsidR="005C700B" w:rsidRDefault="005C700B" w:rsidP="00F74F59">
      <w:pPr>
        <w:rPr>
          <w:sz w:val="28"/>
          <w:szCs w:val="28"/>
        </w:rPr>
      </w:pPr>
      <w:r>
        <w:rPr>
          <w:sz w:val="28"/>
          <w:szCs w:val="28"/>
        </w:rPr>
        <w:t xml:space="preserve">According to Thomson </w:t>
      </w:r>
      <w:r w:rsidR="00080342">
        <w:rPr>
          <w:sz w:val="28"/>
          <w:szCs w:val="28"/>
        </w:rPr>
        <w:t>Reuters</w:t>
      </w:r>
      <w:r w:rsidR="00D0108D">
        <w:rPr>
          <w:sz w:val="28"/>
          <w:szCs w:val="28"/>
        </w:rPr>
        <w:t xml:space="preserve"> Practical Law (2020) </w:t>
      </w:r>
      <w:r w:rsidR="000E469E" w:rsidRPr="000E469E">
        <w:rPr>
          <w:sz w:val="28"/>
          <w:szCs w:val="28"/>
        </w:rPr>
        <w:t>Legal systems in the UK (England and Wales):</w:t>
      </w:r>
    </w:p>
    <w:p w14:paraId="37680B6E" w14:textId="387050DD" w:rsidR="000E469E" w:rsidRDefault="00284334" w:rsidP="00F74F59">
      <w:pPr>
        <w:rPr>
          <w:sz w:val="28"/>
          <w:szCs w:val="28"/>
        </w:rPr>
      </w:pPr>
      <w:r w:rsidRPr="00854C43">
        <w:rPr>
          <w:sz w:val="28"/>
          <w:szCs w:val="28"/>
        </w:rPr>
        <w:t xml:space="preserve">The UK has an unwritten constitution </w:t>
      </w:r>
      <w:r>
        <w:rPr>
          <w:sz w:val="28"/>
          <w:szCs w:val="28"/>
        </w:rPr>
        <w:t>where</w:t>
      </w:r>
      <w:r w:rsidRPr="00854C43">
        <w:rPr>
          <w:sz w:val="28"/>
          <w:szCs w:val="28"/>
        </w:rPr>
        <w:t xml:space="preserve"> there is no single written document that sets out the rights of individual citizens and how the Government should act. </w:t>
      </w:r>
      <w:r w:rsidR="007C1290" w:rsidRPr="007C1290">
        <w:rPr>
          <w:sz w:val="28"/>
          <w:szCs w:val="28"/>
        </w:rPr>
        <w:t>The United Kingdom (the UK) has three separate legal systems: one each for England and Wales, Scotland and Northern Ireland.</w:t>
      </w:r>
      <w:r w:rsidR="009B04ED">
        <w:rPr>
          <w:sz w:val="28"/>
          <w:szCs w:val="28"/>
        </w:rPr>
        <w:t xml:space="preserve"> </w:t>
      </w:r>
      <w:r w:rsidR="00854C43" w:rsidRPr="00854C43">
        <w:rPr>
          <w:sz w:val="28"/>
          <w:szCs w:val="28"/>
        </w:rPr>
        <w:t xml:space="preserve">The UK constitution </w:t>
      </w:r>
      <w:r w:rsidR="00A70C5E" w:rsidRPr="00854C43">
        <w:rPr>
          <w:sz w:val="28"/>
          <w:szCs w:val="28"/>
        </w:rPr>
        <w:t>consist</w:t>
      </w:r>
      <w:r w:rsidR="00D2043C">
        <w:rPr>
          <w:sz w:val="28"/>
          <w:szCs w:val="28"/>
        </w:rPr>
        <w:t>s</w:t>
      </w:r>
      <w:r w:rsidR="00A70C5E" w:rsidRPr="00854C43">
        <w:rPr>
          <w:sz w:val="28"/>
          <w:szCs w:val="28"/>
        </w:rPr>
        <w:t xml:space="preserve"> of</w:t>
      </w:r>
      <w:r w:rsidR="00854C43" w:rsidRPr="00854C43">
        <w:rPr>
          <w:sz w:val="28"/>
          <w:szCs w:val="28"/>
        </w:rPr>
        <w:t xml:space="preserve"> a </w:t>
      </w:r>
      <w:r w:rsidRPr="00854C43">
        <w:rPr>
          <w:sz w:val="28"/>
          <w:szCs w:val="28"/>
        </w:rPr>
        <w:t>mixture</w:t>
      </w:r>
      <w:r w:rsidR="00854C43" w:rsidRPr="00854C43">
        <w:rPr>
          <w:sz w:val="28"/>
          <w:szCs w:val="28"/>
        </w:rPr>
        <w:t xml:space="preserve"> of </w:t>
      </w:r>
      <w:r w:rsidR="00397AA9" w:rsidRPr="00854C43">
        <w:rPr>
          <w:sz w:val="28"/>
          <w:szCs w:val="28"/>
        </w:rPr>
        <w:t>foundations</w:t>
      </w:r>
      <w:r w:rsidR="00854C43" w:rsidRPr="00854C43">
        <w:rPr>
          <w:sz w:val="28"/>
          <w:szCs w:val="28"/>
        </w:rPr>
        <w:t>, some of which are written (such as statutes)</w:t>
      </w:r>
      <w:r w:rsidR="00F15C70">
        <w:rPr>
          <w:sz w:val="28"/>
          <w:szCs w:val="28"/>
        </w:rPr>
        <w:t>,</w:t>
      </w:r>
      <w:r w:rsidR="00854C43" w:rsidRPr="00854C43">
        <w:rPr>
          <w:sz w:val="28"/>
          <w:szCs w:val="28"/>
        </w:rPr>
        <w:t xml:space="preserve"> and others (such as constitutional conventions), which are unwritten</w:t>
      </w:r>
      <w:r w:rsidR="00854C43">
        <w:rPr>
          <w:sz w:val="28"/>
          <w:szCs w:val="28"/>
        </w:rPr>
        <w:t>.</w:t>
      </w:r>
      <w:r w:rsidR="009B04ED" w:rsidRPr="009B04ED">
        <w:rPr>
          <w:sz w:val="28"/>
          <w:szCs w:val="28"/>
        </w:rPr>
        <w:t xml:space="preserve"> </w:t>
      </w:r>
      <w:r w:rsidR="009B04ED" w:rsidRPr="007C1290">
        <w:rPr>
          <w:sz w:val="28"/>
          <w:szCs w:val="28"/>
        </w:rPr>
        <w:t xml:space="preserve">This </w:t>
      </w:r>
      <w:r w:rsidR="00F836D8" w:rsidRPr="007C1290">
        <w:rPr>
          <w:sz w:val="28"/>
          <w:szCs w:val="28"/>
        </w:rPr>
        <w:t>shows</w:t>
      </w:r>
      <w:r w:rsidR="009B04ED" w:rsidRPr="007C1290">
        <w:rPr>
          <w:sz w:val="28"/>
          <w:szCs w:val="28"/>
        </w:rPr>
        <w:t xml:space="preserve"> its historical </w:t>
      </w:r>
      <w:r w:rsidR="00F836D8" w:rsidRPr="007C1290">
        <w:rPr>
          <w:sz w:val="28"/>
          <w:szCs w:val="28"/>
        </w:rPr>
        <w:t>backgrounds</w:t>
      </w:r>
      <w:r w:rsidR="009B04ED">
        <w:rPr>
          <w:sz w:val="28"/>
          <w:szCs w:val="28"/>
        </w:rPr>
        <w:t>.</w:t>
      </w:r>
    </w:p>
    <w:p w14:paraId="5E4236E1" w14:textId="76900246" w:rsidR="008D27D7" w:rsidRPr="00B67F02" w:rsidRDefault="00410CA1" w:rsidP="00975B12">
      <w:pPr>
        <w:rPr>
          <w:b/>
          <w:bCs/>
          <w:sz w:val="28"/>
          <w:szCs w:val="28"/>
        </w:rPr>
      </w:pPr>
      <w:r>
        <w:rPr>
          <w:sz w:val="28"/>
          <w:szCs w:val="28"/>
        </w:rPr>
        <w:t xml:space="preserve">Judicial </w:t>
      </w:r>
      <w:r w:rsidR="0031310E">
        <w:rPr>
          <w:sz w:val="28"/>
          <w:szCs w:val="28"/>
        </w:rPr>
        <w:t>independence</w:t>
      </w:r>
      <w:r>
        <w:rPr>
          <w:sz w:val="28"/>
          <w:szCs w:val="28"/>
        </w:rPr>
        <w:t xml:space="preserve"> </w:t>
      </w:r>
      <w:r w:rsidR="00AB38AE">
        <w:rPr>
          <w:sz w:val="28"/>
          <w:szCs w:val="28"/>
        </w:rPr>
        <w:t xml:space="preserve">is </w:t>
      </w:r>
      <w:r w:rsidR="00723C55">
        <w:rPr>
          <w:sz w:val="28"/>
          <w:szCs w:val="28"/>
        </w:rPr>
        <w:t xml:space="preserve">the </w:t>
      </w:r>
      <w:r w:rsidR="00280CC4">
        <w:rPr>
          <w:sz w:val="28"/>
          <w:szCs w:val="28"/>
        </w:rPr>
        <w:t>separation</w:t>
      </w:r>
      <w:r w:rsidR="00693840">
        <w:rPr>
          <w:sz w:val="28"/>
          <w:szCs w:val="28"/>
        </w:rPr>
        <w:t xml:space="preserve"> of powers</w:t>
      </w:r>
      <w:r w:rsidR="00FE3D40">
        <w:rPr>
          <w:sz w:val="28"/>
          <w:szCs w:val="28"/>
        </w:rPr>
        <w:t xml:space="preserve"> from</w:t>
      </w:r>
      <w:r w:rsidR="00693840">
        <w:rPr>
          <w:sz w:val="28"/>
          <w:szCs w:val="28"/>
        </w:rPr>
        <w:t xml:space="preserve"> the </w:t>
      </w:r>
      <w:r w:rsidR="0084510D">
        <w:rPr>
          <w:sz w:val="28"/>
          <w:szCs w:val="28"/>
        </w:rPr>
        <w:t>E</w:t>
      </w:r>
      <w:r w:rsidR="008D24BE">
        <w:rPr>
          <w:sz w:val="28"/>
          <w:szCs w:val="28"/>
        </w:rPr>
        <w:t>xecutive</w:t>
      </w:r>
      <w:r w:rsidR="0084510D">
        <w:rPr>
          <w:sz w:val="28"/>
          <w:szCs w:val="28"/>
        </w:rPr>
        <w:t xml:space="preserve"> </w:t>
      </w:r>
      <w:r w:rsidR="00685D5E">
        <w:rPr>
          <w:sz w:val="28"/>
          <w:szCs w:val="28"/>
        </w:rPr>
        <w:t>(</w:t>
      </w:r>
      <w:r w:rsidR="00A00E63">
        <w:rPr>
          <w:sz w:val="28"/>
          <w:szCs w:val="28"/>
        </w:rPr>
        <w:t>t</w:t>
      </w:r>
      <w:r w:rsidR="00685D5E">
        <w:rPr>
          <w:sz w:val="28"/>
          <w:szCs w:val="28"/>
        </w:rPr>
        <w:t xml:space="preserve">he </w:t>
      </w:r>
      <w:r w:rsidR="00A00E63">
        <w:rPr>
          <w:sz w:val="28"/>
          <w:szCs w:val="28"/>
        </w:rPr>
        <w:t>G</w:t>
      </w:r>
      <w:r w:rsidR="00685D5E">
        <w:rPr>
          <w:sz w:val="28"/>
          <w:szCs w:val="28"/>
        </w:rPr>
        <w:t>overnment</w:t>
      </w:r>
      <w:r w:rsidR="0084510D">
        <w:rPr>
          <w:sz w:val="28"/>
          <w:szCs w:val="28"/>
        </w:rPr>
        <w:t>)</w:t>
      </w:r>
      <w:r w:rsidR="00977385">
        <w:rPr>
          <w:sz w:val="28"/>
          <w:szCs w:val="28"/>
        </w:rPr>
        <w:t>, the Leg</w:t>
      </w:r>
      <w:r w:rsidR="00796CC5">
        <w:rPr>
          <w:sz w:val="28"/>
          <w:szCs w:val="28"/>
        </w:rPr>
        <w:t>islature</w:t>
      </w:r>
      <w:r w:rsidR="00A00E63">
        <w:rPr>
          <w:sz w:val="28"/>
          <w:szCs w:val="28"/>
        </w:rPr>
        <w:t xml:space="preserve"> </w:t>
      </w:r>
      <w:r w:rsidR="0020171F">
        <w:rPr>
          <w:sz w:val="28"/>
          <w:szCs w:val="28"/>
        </w:rPr>
        <w:t xml:space="preserve">(parliament) and the </w:t>
      </w:r>
      <w:r w:rsidR="00B05214">
        <w:rPr>
          <w:sz w:val="28"/>
          <w:szCs w:val="28"/>
        </w:rPr>
        <w:t>judiciary</w:t>
      </w:r>
      <w:r w:rsidR="00791383">
        <w:rPr>
          <w:sz w:val="28"/>
          <w:szCs w:val="28"/>
        </w:rPr>
        <w:t xml:space="preserve">. This is to </w:t>
      </w:r>
      <w:r w:rsidR="00393EE6">
        <w:rPr>
          <w:sz w:val="28"/>
          <w:szCs w:val="28"/>
        </w:rPr>
        <w:t>make sure</w:t>
      </w:r>
      <w:r w:rsidR="00791383">
        <w:rPr>
          <w:sz w:val="28"/>
          <w:szCs w:val="28"/>
        </w:rPr>
        <w:t xml:space="preserve"> that power </w:t>
      </w:r>
      <w:r w:rsidR="0040341E">
        <w:rPr>
          <w:sz w:val="28"/>
          <w:szCs w:val="28"/>
        </w:rPr>
        <w:t>cannot</w:t>
      </w:r>
      <w:r w:rsidR="00791383">
        <w:rPr>
          <w:sz w:val="28"/>
          <w:szCs w:val="28"/>
        </w:rPr>
        <w:t xml:space="preserve"> be </w:t>
      </w:r>
      <w:r w:rsidR="00077932">
        <w:rPr>
          <w:sz w:val="28"/>
          <w:szCs w:val="28"/>
        </w:rPr>
        <w:t xml:space="preserve">down to one </w:t>
      </w:r>
      <w:r w:rsidR="00094B1E">
        <w:rPr>
          <w:sz w:val="28"/>
          <w:szCs w:val="28"/>
        </w:rPr>
        <w:t>individual or branch of authority</w:t>
      </w:r>
      <w:r w:rsidR="00077932">
        <w:rPr>
          <w:sz w:val="28"/>
          <w:szCs w:val="28"/>
        </w:rPr>
        <w:t xml:space="preserve">. </w:t>
      </w:r>
      <w:r w:rsidR="00E0486B">
        <w:rPr>
          <w:sz w:val="28"/>
          <w:szCs w:val="28"/>
        </w:rPr>
        <w:t>I</w:t>
      </w:r>
      <w:r w:rsidR="00E0486B">
        <w:rPr>
          <w:sz w:val="28"/>
          <w:szCs w:val="28"/>
        </w:rPr>
        <w:t xml:space="preserve">t must be looked at by three different parties. </w:t>
      </w:r>
      <w:r w:rsidR="00527E12">
        <w:rPr>
          <w:sz w:val="28"/>
          <w:szCs w:val="28"/>
        </w:rPr>
        <w:t>In that way</w:t>
      </w:r>
      <w:r w:rsidR="00094B1E">
        <w:rPr>
          <w:sz w:val="28"/>
          <w:szCs w:val="28"/>
        </w:rPr>
        <w:t xml:space="preserve">, </w:t>
      </w:r>
      <w:r w:rsidR="00077932">
        <w:rPr>
          <w:sz w:val="28"/>
          <w:szCs w:val="28"/>
        </w:rPr>
        <w:t xml:space="preserve">they </w:t>
      </w:r>
      <w:r w:rsidR="00AC397F">
        <w:rPr>
          <w:sz w:val="28"/>
          <w:szCs w:val="28"/>
        </w:rPr>
        <w:t>cannot</w:t>
      </w:r>
      <w:r w:rsidR="00077932">
        <w:rPr>
          <w:sz w:val="28"/>
          <w:szCs w:val="28"/>
        </w:rPr>
        <w:t xml:space="preserve"> be biased</w:t>
      </w:r>
      <w:r w:rsidR="00DB2BE1">
        <w:rPr>
          <w:sz w:val="28"/>
          <w:szCs w:val="28"/>
        </w:rPr>
        <w:t xml:space="preserve"> in any </w:t>
      </w:r>
      <w:r w:rsidR="001C16F9">
        <w:rPr>
          <w:sz w:val="28"/>
          <w:szCs w:val="28"/>
        </w:rPr>
        <w:t xml:space="preserve">way or </w:t>
      </w:r>
      <w:r w:rsidR="0021410D">
        <w:rPr>
          <w:sz w:val="28"/>
          <w:szCs w:val="28"/>
        </w:rPr>
        <w:t>manipulated</w:t>
      </w:r>
      <w:r w:rsidR="00077932">
        <w:rPr>
          <w:sz w:val="28"/>
          <w:szCs w:val="28"/>
        </w:rPr>
        <w:t xml:space="preserve"> by any </w:t>
      </w:r>
      <w:r w:rsidR="00DB2BE1">
        <w:rPr>
          <w:sz w:val="28"/>
          <w:szCs w:val="28"/>
        </w:rPr>
        <w:t>other source</w:t>
      </w:r>
      <w:r w:rsidR="00E0486B">
        <w:rPr>
          <w:sz w:val="28"/>
          <w:szCs w:val="28"/>
        </w:rPr>
        <w:t>.</w:t>
      </w:r>
      <w:r w:rsidR="0031310E">
        <w:rPr>
          <w:sz w:val="28"/>
          <w:szCs w:val="28"/>
        </w:rPr>
        <w:t xml:space="preserve"> </w:t>
      </w:r>
      <w:r w:rsidR="00E0486B">
        <w:rPr>
          <w:sz w:val="28"/>
          <w:szCs w:val="28"/>
        </w:rPr>
        <w:t>j</w:t>
      </w:r>
      <w:r w:rsidR="00D534EE" w:rsidRPr="002922AC">
        <w:rPr>
          <w:sz w:val="28"/>
          <w:szCs w:val="28"/>
        </w:rPr>
        <w:t xml:space="preserve">udicial independence </w:t>
      </w:r>
      <w:r w:rsidR="00E0486B">
        <w:rPr>
          <w:sz w:val="28"/>
          <w:szCs w:val="28"/>
        </w:rPr>
        <w:t>has</w:t>
      </w:r>
      <w:r w:rsidR="00D534EE" w:rsidRPr="002922AC">
        <w:rPr>
          <w:sz w:val="28"/>
          <w:szCs w:val="28"/>
        </w:rPr>
        <w:t xml:space="preserve"> the ability for courts and judges to </w:t>
      </w:r>
      <w:r w:rsidR="00231DB1">
        <w:rPr>
          <w:sz w:val="28"/>
          <w:szCs w:val="28"/>
        </w:rPr>
        <w:t>make their decisions</w:t>
      </w:r>
      <w:r w:rsidR="00D534EE" w:rsidRPr="002922AC">
        <w:rPr>
          <w:sz w:val="28"/>
          <w:szCs w:val="28"/>
        </w:rPr>
        <w:t xml:space="preserve"> free from any kind of </w:t>
      </w:r>
      <w:r w:rsidR="00582C7A">
        <w:rPr>
          <w:sz w:val="28"/>
          <w:szCs w:val="28"/>
        </w:rPr>
        <w:t>influence</w:t>
      </w:r>
      <w:r w:rsidR="00D534EE" w:rsidRPr="002922AC">
        <w:rPr>
          <w:sz w:val="28"/>
          <w:szCs w:val="28"/>
        </w:rPr>
        <w:t xml:space="preserve"> or control by</w:t>
      </w:r>
      <w:r w:rsidR="00E0486B">
        <w:rPr>
          <w:sz w:val="28"/>
          <w:szCs w:val="28"/>
        </w:rPr>
        <w:t xml:space="preserve"> any</w:t>
      </w:r>
      <w:r w:rsidR="00D534EE" w:rsidRPr="002922AC">
        <w:rPr>
          <w:sz w:val="28"/>
          <w:szCs w:val="28"/>
        </w:rPr>
        <w:t xml:space="preserve"> other </w:t>
      </w:r>
      <w:r w:rsidR="00451C7F">
        <w:rPr>
          <w:sz w:val="28"/>
          <w:szCs w:val="28"/>
        </w:rPr>
        <w:t xml:space="preserve">parties or </w:t>
      </w:r>
      <w:r w:rsidR="00AB44B0">
        <w:rPr>
          <w:sz w:val="28"/>
          <w:szCs w:val="28"/>
        </w:rPr>
        <w:t>individuals</w:t>
      </w:r>
      <w:r w:rsidR="00451C7F">
        <w:rPr>
          <w:sz w:val="28"/>
          <w:szCs w:val="28"/>
        </w:rPr>
        <w:t xml:space="preserve"> </w:t>
      </w:r>
      <w:r w:rsidR="00D534EE" w:rsidRPr="002922AC">
        <w:rPr>
          <w:sz w:val="28"/>
          <w:szCs w:val="28"/>
        </w:rPr>
        <w:t>whether this is from the government or private</w:t>
      </w:r>
      <w:r w:rsidR="00D534EE">
        <w:rPr>
          <w:b/>
          <w:bCs/>
          <w:sz w:val="28"/>
          <w:szCs w:val="28"/>
        </w:rPr>
        <w:t>.</w:t>
      </w:r>
      <w:r w:rsidR="00B67F02">
        <w:rPr>
          <w:b/>
          <w:bCs/>
          <w:sz w:val="28"/>
          <w:szCs w:val="28"/>
        </w:rPr>
        <w:t xml:space="preserve"> </w:t>
      </w:r>
      <w:r w:rsidR="003E3431" w:rsidRPr="00975B12">
        <w:rPr>
          <w:sz w:val="28"/>
          <w:szCs w:val="28"/>
        </w:rPr>
        <w:t>In the United States and other presidential system</w:t>
      </w:r>
      <w:r w:rsidR="00582C7A">
        <w:rPr>
          <w:sz w:val="28"/>
          <w:szCs w:val="28"/>
        </w:rPr>
        <w:t>s</w:t>
      </w:r>
      <w:r w:rsidR="003E3431" w:rsidRPr="00975B12">
        <w:rPr>
          <w:sz w:val="28"/>
          <w:szCs w:val="28"/>
        </w:rPr>
        <w:t>, a strict separation is</w:t>
      </w:r>
      <w:r w:rsidR="00E877A3">
        <w:rPr>
          <w:sz w:val="28"/>
          <w:szCs w:val="28"/>
        </w:rPr>
        <w:t xml:space="preserve"> </w:t>
      </w:r>
      <w:r w:rsidR="00F9256D">
        <w:rPr>
          <w:sz w:val="28"/>
          <w:szCs w:val="28"/>
        </w:rPr>
        <w:t>more</w:t>
      </w:r>
      <w:r w:rsidR="003E3431" w:rsidRPr="00975B12">
        <w:rPr>
          <w:sz w:val="28"/>
          <w:szCs w:val="28"/>
        </w:rPr>
        <w:t xml:space="preserve"> often a fundamental</w:t>
      </w:r>
      <w:r w:rsidR="003E3431">
        <w:rPr>
          <w:sz w:val="28"/>
          <w:szCs w:val="28"/>
        </w:rPr>
        <w:t xml:space="preserve"> </w:t>
      </w:r>
      <w:r w:rsidR="003E3431" w:rsidRPr="00975B12">
        <w:rPr>
          <w:sz w:val="28"/>
          <w:szCs w:val="28"/>
        </w:rPr>
        <w:t>constitutional</w:t>
      </w:r>
      <w:r w:rsidR="00740881">
        <w:rPr>
          <w:sz w:val="28"/>
          <w:szCs w:val="28"/>
        </w:rPr>
        <w:t xml:space="preserve"> rule</w:t>
      </w:r>
      <w:r w:rsidR="003E3431" w:rsidRPr="00975B12">
        <w:rPr>
          <w:sz w:val="28"/>
          <w:szCs w:val="28"/>
        </w:rPr>
        <w:t>. In the United Kingdom and other common law jurisdictions, however,</w:t>
      </w:r>
      <w:r w:rsidR="003E3431">
        <w:rPr>
          <w:sz w:val="28"/>
          <w:szCs w:val="28"/>
        </w:rPr>
        <w:t xml:space="preserve"> </w:t>
      </w:r>
      <w:r w:rsidR="003E3431" w:rsidRPr="00975B12">
        <w:rPr>
          <w:sz w:val="28"/>
          <w:szCs w:val="28"/>
        </w:rPr>
        <w:t>the th</w:t>
      </w:r>
      <w:r w:rsidR="002D7BCE">
        <w:rPr>
          <w:sz w:val="28"/>
          <w:szCs w:val="28"/>
        </w:rPr>
        <w:t>ought</w:t>
      </w:r>
      <w:r w:rsidR="003E3431" w:rsidRPr="00975B12">
        <w:rPr>
          <w:sz w:val="28"/>
          <w:szCs w:val="28"/>
        </w:rPr>
        <w:t xml:space="preserve"> of separation </w:t>
      </w:r>
      <w:r w:rsidR="002D7BCE">
        <w:rPr>
          <w:sz w:val="28"/>
          <w:szCs w:val="28"/>
        </w:rPr>
        <w:t xml:space="preserve">of powers </w:t>
      </w:r>
      <w:r w:rsidR="003E3431" w:rsidRPr="00975B12">
        <w:rPr>
          <w:sz w:val="28"/>
          <w:szCs w:val="28"/>
        </w:rPr>
        <w:t xml:space="preserve">has </w:t>
      </w:r>
      <w:r w:rsidR="00740881">
        <w:rPr>
          <w:sz w:val="28"/>
          <w:szCs w:val="28"/>
        </w:rPr>
        <w:t>had</w:t>
      </w:r>
      <w:r w:rsidR="003E3431" w:rsidRPr="00975B12">
        <w:rPr>
          <w:sz w:val="28"/>
          <w:szCs w:val="28"/>
        </w:rPr>
        <w:t xml:space="preserve"> much less </w:t>
      </w:r>
      <w:r w:rsidR="002D7BCE">
        <w:rPr>
          <w:sz w:val="28"/>
          <w:szCs w:val="28"/>
        </w:rPr>
        <w:t>success</w:t>
      </w:r>
      <w:r w:rsidR="003E3431" w:rsidRPr="00975B12">
        <w:rPr>
          <w:sz w:val="28"/>
          <w:szCs w:val="28"/>
        </w:rPr>
        <w:t>.</w:t>
      </w:r>
      <w:r w:rsidR="003E3431">
        <w:rPr>
          <w:sz w:val="28"/>
          <w:szCs w:val="28"/>
        </w:rPr>
        <w:t xml:space="preserve"> J</w:t>
      </w:r>
      <w:r w:rsidR="00E847D3" w:rsidRPr="00E847D3">
        <w:rPr>
          <w:sz w:val="28"/>
          <w:szCs w:val="28"/>
        </w:rPr>
        <w:t>udges are independent of the executive and the legislature and vice versa and</w:t>
      </w:r>
      <w:r w:rsidR="004721F5">
        <w:rPr>
          <w:sz w:val="28"/>
          <w:szCs w:val="28"/>
        </w:rPr>
        <w:t xml:space="preserve"> they</w:t>
      </w:r>
      <w:r w:rsidR="00E847D3" w:rsidRPr="00E847D3">
        <w:rPr>
          <w:sz w:val="28"/>
          <w:szCs w:val="28"/>
        </w:rPr>
        <w:t xml:space="preserve"> </w:t>
      </w:r>
      <w:r w:rsidR="0034667B" w:rsidRPr="00E847D3">
        <w:rPr>
          <w:sz w:val="28"/>
          <w:szCs w:val="28"/>
        </w:rPr>
        <w:t>do</w:t>
      </w:r>
      <w:r w:rsidR="0034667B">
        <w:rPr>
          <w:sz w:val="28"/>
          <w:szCs w:val="28"/>
        </w:rPr>
        <w:t xml:space="preserve"> not</w:t>
      </w:r>
      <w:r w:rsidR="00D4760A">
        <w:rPr>
          <w:sz w:val="28"/>
          <w:szCs w:val="28"/>
        </w:rPr>
        <w:t xml:space="preserve"> get</w:t>
      </w:r>
      <w:r w:rsidR="00E847D3" w:rsidRPr="00E847D3">
        <w:rPr>
          <w:sz w:val="28"/>
          <w:szCs w:val="28"/>
        </w:rPr>
        <w:t xml:space="preserve"> involved in political debate</w:t>
      </w:r>
      <w:r w:rsidR="00D4760A">
        <w:rPr>
          <w:sz w:val="28"/>
          <w:szCs w:val="28"/>
        </w:rPr>
        <w:t>s</w:t>
      </w:r>
      <w:r w:rsidR="00D34446">
        <w:rPr>
          <w:sz w:val="28"/>
          <w:szCs w:val="28"/>
        </w:rPr>
        <w:t>.</w:t>
      </w:r>
      <w:r w:rsidR="00975B12">
        <w:rPr>
          <w:sz w:val="28"/>
          <w:szCs w:val="28"/>
        </w:rPr>
        <w:t xml:space="preserve"> </w:t>
      </w:r>
      <w:r w:rsidR="00B67F02">
        <w:rPr>
          <w:sz w:val="28"/>
          <w:szCs w:val="28"/>
        </w:rPr>
        <w:t xml:space="preserve">According to Politics.co.uk (2012), </w:t>
      </w:r>
      <w:r w:rsidR="00B67F02" w:rsidRPr="00360D0B">
        <w:rPr>
          <w:sz w:val="28"/>
          <w:szCs w:val="28"/>
        </w:rPr>
        <w:t xml:space="preserve">Most constitutional </w:t>
      </w:r>
      <w:r w:rsidR="00F4098F">
        <w:rPr>
          <w:sz w:val="28"/>
          <w:szCs w:val="28"/>
        </w:rPr>
        <w:t>theories say</w:t>
      </w:r>
      <w:r w:rsidR="00B67F02" w:rsidRPr="00360D0B">
        <w:rPr>
          <w:sz w:val="28"/>
          <w:szCs w:val="28"/>
        </w:rPr>
        <w:t xml:space="preserve"> that the judiciary </w:t>
      </w:r>
      <w:r w:rsidR="0034667B">
        <w:rPr>
          <w:sz w:val="28"/>
          <w:szCs w:val="28"/>
        </w:rPr>
        <w:t xml:space="preserve">must be </w:t>
      </w:r>
      <w:r w:rsidR="00B67F02" w:rsidRPr="00360D0B">
        <w:rPr>
          <w:sz w:val="28"/>
          <w:szCs w:val="28"/>
        </w:rPr>
        <w:t>separate from</w:t>
      </w:r>
      <w:r w:rsidR="00B67F02">
        <w:rPr>
          <w:sz w:val="28"/>
          <w:szCs w:val="28"/>
        </w:rPr>
        <w:t>,</w:t>
      </w:r>
      <w:r w:rsidR="00B67F02" w:rsidRPr="00360D0B">
        <w:rPr>
          <w:sz w:val="28"/>
          <w:szCs w:val="28"/>
        </w:rPr>
        <w:t xml:space="preserve"> and independent of the government in order to ensure the rule of law, to ensure that the law is enforced </w:t>
      </w:r>
      <w:r w:rsidR="0034667B">
        <w:rPr>
          <w:sz w:val="28"/>
          <w:szCs w:val="28"/>
        </w:rPr>
        <w:t>fairly</w:t>
      </w:r>
      <w:r w:rsidR="00B67F02" w:rsidRPr="00360D0B">
        <w:rPr>
          <w:sz w:val="28"/>
          <w:szCs w:val="28"/>
        </w:rPr>
        <w:t xml:space="preserve"> and consistently and without influence from any other source.</w:t>
      </w:r>
      <w:r w:rsidR="00B67F02">
        <w:rPr>
          <w:sz w:val="28"/>
          <w:szCs w:val="28"/>
        </w:rPr>
        <w:t xml:space="preserve"> </w:t>
      </w:r>
      <w:r w:rsidR="00B67F02" w:rsidRPr="00360D0B">
        <w:rPr>
          <w:sz w:val="28"/>
          <w:szCs w:val="28"/>
        </w:rPr>
        <w:t xml:space="preserve">The </w:t>
      </w:r>
      <w:r w:rsidR="00B67F02">
        <w:rPr>
          <w:sz w:val="28"/>
          <w:szCs w:val="28"/>
        </w:rPr>
        <w:t xml:space="preserve">meaning </w:t>
      </w:r>
      <w:r w:rsidR="00B67F02" w:rsidRPr="00360D0B">
        <w:rPr>
          <w:sz w:val="28"/>
          <w:szCs w:val="28"/>
        </w:rPr>
        <w:t xml:space="preserve"> of the "separation of powers" has </w:t>
      </w:r>
      <w:r w:rsidR="00BA04D9" w:rsidRPr="00360D0B">
        <w:rPr>
          <w:sz w:val="28"/>
          <w:szCs w:val="28"/>
        </w:rPr>
        <w:t>usually</w:t>
      </w:r>
      <w:r w:rsidR="00B67F02" w:rsidRPr="00360D0B">
        <w:rPr>
          <w:sz w:val="28"/>
          <w:szCs w:val="28"/>
        </w:rPr>
        <w:t xml:space="preserve"> proposed that the state is divided into the separate and distinctive arms of Executive, Legislature and Judiciary,</w:t>
      </w:r>
      <w:r w:rsidR="00B67F02">
        <w:rPr>
          <w:sz w:val="28"/>
          <w:szCs w:val="28"/>
        </w:rPr>
        <w:t xml:space="preserve"> This way, </w:t>
      </w:r>
      <w:r w:rsidR="00B67F02" w:rsidRPr="00360D0B">
        <w:rPr>
          <w:sz w:val="28"/>
          <w:szCs w:val="28"/>
        </w:rPr>
        <w:t>each arm acts as a "check and balance" on the others</w:t>
      </w:r>
      <w:r w:rsidR="00B67F02">
        <w:rPr>
          <w:sz w:val="28"/>
          <w:szCs w:val="28"/>
        </w:rPr>
        <w:t>.</w:t>
      </w:r>
    </w:p>
    <w:p w14:paraId="6CEC261C" w14:textId="1DDDBA56" w:rsidR="002C3CB3" w:rsidRPr="0094150B" w:rsidRDefault="002C3CB3" w:rsidP="008D27D7">
      <w:pPr>
        <w:jc w:val="center"/>
        <w:rPr>
          <w:sz w:val="28"/>
          <w:szCs w:val="28"/>
          <w:u w:val="single"/>
        </w:rPr>
      </w:pPr>
      <w:r w:rsidRPr="0094150B">
        <w:rPr>
          <w:b/>
          <w:bCs/>
          <w:sz w:val="36"/>
          <w:szCs w:val="36"/>
          <w:u w:val="single"/>
        </w:rPr>
        <w:t>Main Body</w:t>
      </w:r>
    </w:p>
    <w:p w14:paraId="4251E944" w14:textId="31C058A6" w:rsidR="002C3CB3" w:rsidRDefault="002C3CB3" w:rsidP="00BB620A">
      <w:pPr>
        <w:rPr>
          <w:sz w:val="28"/>
          <w:szCs w:val="28"/>
        </w:rPr>
      </w:pPr>
      <w:r w:rsidRPr="002922AC">
        <w:rPr>
          <w:sz w:val="28"/>
          <w:szCs w:val="28"/>
        </w:rPr>
        <w:lastRenderedPageBreak/>
        <w:t xml:space="preserve">According to </w:t>
      </w:r>
      <w:proofErr w:type="spellStart"/>
      <w:r w:rsidRPr="002922AC">
        <w:rPr>
          <w:sz w:val="28"/>
          <w:szCs w:val="28"/>
        </w:rPr>
        <w:t>Benwell</w:t>
      </w:r>
      <w:proofErr w:type="spellEnd"/>
      <w:r w:rsidRPr="002922AC">
        <w:rPr>
          <w:sz w:val="36"/>
          <w:szCs w:val="36"/>
        </w:rPr>
        <w:t xml:space="preserve"> </w:t>
      </w:r>
      <w:r w:rsidRPr="002922AC">
        <w:rPr>
          <w:sz w:val="28"/>
          <w:szCs w:val="28"/>
        </w:rPr>
        <w:t>R and Gay O</w:t>
      </w:r>
      <w:bookmarkStart w:id="0" w:name="_Hlk57321483"/>
      <w:r w:rsidR="008D4C41">
        <w:rPr>
          <w:sz w:val="28"/>
          <w:szCs w:val="28"/>
        </w:rPr>
        <w:t xml:space="preserve">, </w:t>
      </w:r>
      <w:r w:rsidR="009D0F5F">
        <w:rPr>
          <w:sz w:val="28"/>
          <w:szCs w:val="28"/>
        </w:rPr>
        <w:t>t</w:t>
      </w:r>
      <w:r w:rsidR="00BD3898" w:rsidRPr="002922AC">
        <w:rPr>
          <w:sz w:val="28"/>
          <w:szCs w:val="28"/>
        </w:rPr>
        <w:t xml:space="preserve">he separation of powers is </w:t>
      </w:r>
      <w:r w:rsidR="003C18A1">
        <w:rPr>
          <w:sz w:val="28"/>
          <w:szCs w:val="28"/>
        </w:rPr>
        <w:t>there</w:t>
      </w:r>
      <w:r w:rsidR="00BD3898" w:rsidRPr="002922AC">
        <w:rPr>
          <w:sz w:val="28"/>
          <w:szCs w:val="28"/>
        </w:rPr>
        <w:t xml:space="preserve"> to </w:t>
      </w:r>
      <w:r w:rsidR="00BD3898">
        <w:rPr>
          <w:sz w:val="28"/>
          <w:szCs w:val="28"/>
        </w:rPr>
        <w:t>safe</w:t>
      </w:r>
      <w:r w:rsidR="00BD3898" w:rsidRPr="002922AC">
        <w:rPr>
          <w:sz w:val="28"/>
          <w:szCs w:val="28"/>
        </w:rPr>
        <w:t xml:space="preserve">guard </w:t>
      </w:r>
      <w:r w:rsidR="00BD3898">
        <w:rPr>
          <w:sz w:val="28"/>
          <w:szCs w:val="28"/>
        </w:rPr>
        <w:t xml:space="preserve">individuals </w:t>
      </w:r>
      <w:r w:rsidR="003C18A1">
        <w:rPr>
          <w:sz w:val="28"/>
          <w:szCs w:val="28"/>
        </w:rPr>
        <w:t>from</w:t>
      </w:r>
      <w:r w:rsidR="00BD3898" w:rsidRPr="002922AC">
        <w:rPr>
          <w:sz w:val="28"/>
          <w:szCs w:val="28"/>
        </w:rPr>
        <w:t xml:space="preserve"> tyranny and </w:t>
      </w:r>
      <w:r w:rsidR="00BD3898">
        <w:rPr>
          <w:sz w:val="28"/>
          <w:szCs w:val="28"/>
        </w:rPr>
        <w:t>save</w:t>
      </w:r>
      <w:r w:rsidR="00BD3898" w:rsidRPr="002922AC">
        <w:rPr>
          <w:sz w:val="28"/>
          <w:szCs w:val="28"/>
        </w:rPr>
        <w:t xml:space="preserve"> liberty.</w:t>
      </w:r>
      <w:bookmarkEnd w:id="0"/>
      <w:r w:rsidR="00BD3898" w:rsidRPr="002922AC">
        <w:rPr>
          <w:sz w:val="28"/>
          <w:szCs w:val="28"/>
        </w:rPr>
        <w:t xml:space="preserve"> </w:t>
      </w:r>
      <w:r w:rsidRPr="002922AC">
        <w:rPr>
          <w:sz w:val="28"/>
          <w:szCs w:val="28"/>
        </w:rPr>
        <w:t xml:space="preserve">“Separation of powers” </w:t>
      </w:r>
      <w:r w:rsidR="00321865" w:rsidRPr="002922AC">
        <w:rPr>
          <w:sz w:val="28"/>
          <w:szCs w:val="28"/>
        </w:rPr>
        <w:t>s</w:t>
      </w:r>
      <w:r w:rsidR="003C18A1">
        <w:rPr>
          <w:sz w:val="28"/>
          <w:szCs w:val="28"/>
        </w:rPr>
        <w:t>ays</w:t>
      </w:r>
      <w:r w:rsidRPr="002922AC">
        <w:rPr>
          <w:sz w:val="28"/>
          <w:szCs w:val="28"/>
        </w:rPr>
        <w:t xml:space="preserve"> to the idea that</w:t>
      </w:r>
      <w:r w:rsidR="00BB620A">
        <w:rPr>
          <w:sz w:val="28"/>
          <w:szCs w:val="28"/>
        </w:rPr>
        <w:t xml:space="preserve"> </w:t>
      </w:r>
      <w:r w:rsidRPr="002922AC">
        <w:rPr>
          <w:sz w:val="28"/>
          <w:szCs w:val="28"/>
        </w:rPr>
        <w:t>the ma</w:t>
      </w:r>
      <w:r>
        <w:rPr>
          <w:sz w:val="28"/>
          <w:szCs w:val="28"/>
        </w:rPr>
        <w:t>in</w:t>
      </w:r>
      <w:r w:rsidRPr="002922AC">
        <w:rPr>
          <w:sz w:val="28"/>
          <w:szCs w:val="28"/>
        </w:rPr>
        <w:t xml:space="preserve"> institutions of state should be </w:t>
      </w:r>
      <w:r>
        <w:rPr>
          <w:sz w:val="28"/>
          <w:szCs w:val="28"/>
        </w:rPr>
        <w:t>completely</w:t>
      </w:r>
      <w:r w:rsidRPr="002922AC">
        <w:rPr>
          <w:sz w:val="28"/>
          <w:szCs w:val="28"/>
        </w:rPr>
        <w:t xml:space="preserve"> independent and that no</w:t>
      </w:r>
      <w:r w:rsidR="008E2516">
        <w:rPr>
          <w:sz w:val="28"/>
          <w:szCs w:val="28"/>
        </w:rPr>
        <w:t xml:space="preserve"> other</w:t>
      </w:r>
      <w:r w:rsidRPr="002922AC">
        <w:rPr>
          <w:sz w:val="28"/>
          <w:szCs w:val="28"/>
        </w:rPr>
        <w:t xml:space="preserve"> </w:t>
      </w:r>
      <w:r>
        <w:rPr>
          <w:sz w:val="28"/>
          <w:szCs w:val="28"/>
        </w:rPr>
        <w:t xml:space="preserve">person or </w:t>
      </w:r>
      <w:r w:rsidRPr="002922AC">
        <w:rPr>
          <w:sz w:val="28"/>
          <w:szCs w:val="28"/>
        </w:rPr>
        <w:t>individual should have</w:t>
      </w:r>
      <w:r w:rsidR="00DD778E">
        <w:rPr>
          <w:sz w:val="28"/>
          <w:szCs w:val="28"/>
        </w:rPr>
        <w:t xml:space="preserve"> any</w:t>
      </w:r>
      <w:r w:rsidRPr="002922AC">
        <w:rPr>
          <w:sz w:val="28"/>
          <w:szCs w:val="28"/>
        </w:rPr>
        <w:t xml:space="preserve"> powers that </w:t>
      </w:r>
      <w:r w:rsidR="00321865">
        <w:rPr>
          <w:sz w:val="28"/>
          <w:szCs w:val="28"/>
        </w:rPr>
        <w:t>interfere</w:t>
      </w:r>
      <w:r w:rsidR="00B67F02">
        <w:rPr>
          <w:sz w:val="28"/>
          <w:szCs w:val="28"/>
        </w:rPr>
        <w:t xml:space="preserve"> in</w:t>
      </w:r>
      <w:r w:rsidRPr="002922AC">
        <w:rPr>
          <w:sz w:val="28"/>
          <w:szCs w:val="28"/>
        </w:rPr>
        <w:t xml:space="preserve"> these offices. The</w:t>
      </w:r>
      <w:r w:rsidR="005A7764">
        <w:rPr>
          <w:sz w:val="28"/>
          <w:szCs w:val="28"/>
        </w:rPr>
        <w:t xml:space="preserve"> main</w:t>
      </w:r>
      <w:r w:rsidRPr="002C3CB3">
        <w:rPr>
          <w:sz w:val="28"/>
          <w:szCs w:val="28"/>
        </w:rPr>
        <w:t xml:space="preserve"> </w:t>
      </w:r>
      <w:r w:rsidRPr="002922AC">
        <w:rPr>
          <w:sz w:val="28"/>
          <w:szCs w:val="28"/>
        </w:rPr>
        <w:t xml:space="preserve">institutions are </w:t>
      </w:r>
      <w:r w:rsidR="00DD778E">
        <w:rPr>
          <w:sz w:val="28"/>
          <w:szCs w:val="28"/>
        </w:rPr>
        <w:t>normally</w:t>
      </w:r>
      <w:r w:rsidRPr="002922AC">
        <w:rPr>
          <w:sz w:val="28"/>
          <w:szCs w:val="28"/>
        </w:rPr>
        <w:t xml:space="preserve"> taken to the executive, </w:t>
      </w:r>
      <w:r>
        <w:rPr>
          <w:sz w:val="28"/>
          <w:szCs w:val="28"/>
        </w:rPr>
        <w:t xml:space="preserve">then </w:t>
      </w:r>
      <w:r w:rsidRPr="002922AC">
        <w:rPr>
          <w:sz w:val="28"/>
          <w:szCs w:val="28"/>
        </w:rPr>
        <w:t xml:space="preserve">the legislature and the judiciary. It was </w:t>
      </w:r>
      <w:r w:rsidR="00F715B9">
        <w:rPr>
          <w:sz w:val="28"/>
          <w:szCs w:val="28"/>
        </w:rPr>
        <w:t>put in place</w:t>
      </w:r>
      <w:r w:rsidR="00D64172">
        <w:rPr>
          <w:sz w:val="28"/>
          <w:szCs w:val="28"/>
        </w:rPr>
        <w:t xml:space="preserve"> so</w:t>
      </w:r>
      <w:r w:rsidRPr="002922AC">
        <w:rPr>
          <w:sz w:val="28"/>
          <w:szCs w:val="28"/>
        </w:rPr>
        <w:t xml:space="preserve"> that the ma</w:t>
      </w:r>
      <w:r w:rsidR="00F715B9">
        <w:rPr>
          <w:sz w:val="28"/>
          <w:szCs w:val="28"/>
        </w:rPr>
        <w:t>in</w:t>
      </w:r>
      <w:r w:rsidRPr="002922AC">
        <w:rPr>
          <w:sz w:val="28"/>
          <w:szCs w:val="28"/>
        </w:rPr>
        <w:t xml:space="preserve"> institutions </w:t>
      </w:r>
      <w:r w:rsidR="00193A1C">
        <w:rPr>
          <w:sz w:val="28"/>
          <w:szCs w:val="28"/>
        </w:rPr>
        <w:t>c</w:t>
      </w:r>
      <w:r w:rsidRPr="002922AC">
        <w:rPr>
          <w:sz w:val="28"/>
          <w:szCs w:val="28"/>
        </w:rPr>
        <w:t xml:space="preserve">ould be divided and dependent upon each other so that one power would not be able to </w:t>
      </w:r>
      <w:r w:rsidR="00614E0E" w:rsidRPr="002922AC">
        <w:rPr>
          <w:sz w:val="28"/>
          <w:szCs w:val="28"/>
        </w:rPr>
        <w:t>go above</w:t>
      </w:r>
      <w:r w:rsidRPr="002922AC">
        <w:rPr>
          <w:sz w:val="28"/>
          <w:szCs w:val="28"/>
        </w:rPr>
        <w:t xml:space="preserve"> that of the other two. Today</w:t>
      </w:r>
      <w:r w:rsidR="008E2516">
        <w:rPr>
          <w:sz w:val="28"/>
          <w:szCs w:val="28"/>
        </w:rPr>
        <w:t xml:space="preserve"> </w:t>
      </w:r>
      <w:r w:rsidRPr="002922AC">
        <w:rPr>
          <w:sz w:val="28"/>
          <w:szCs w:val="28"/>
        </w:rPr>
        <w:t xml:space="preserve">the separation of powers is more often </w:t>
      </w:r>
      <w:r w:rsidR="00BF5051" w:rsidRPr="002922AC">
        <w:rPr>
          <w:sz w:val="28"/>
          <w:szCs w:val="28"/>
        </w:rPr>
        <w:t>advised</w:t>
      </w:r>
      <w:r w:rsidRPr="002922AC">
        <w:rPr>
          <w:sz w:val="28"/>
          <w:szCs w:val="28"/>
        </w:rPr>
        <w:t xml:space="preserve"> to </w:t>
      </w:r>
      <w:r>
        <w:rPr>
          <w:sz w:val="28"/>
          <w:szCs w:val="28"/>
        </w:rPr>
        <w:t>maintain</w:t>
      </w:r>
      <w:r w:rsidRPr="002922AC">
        <w:rPr>
          <w:sz w:val="28"/>
          <w:szCs w:val="28"/>
        </w:rPr>
        <w:t xml:space="preserve"> a system of checks and balances </w:t>
      </w:r>
      <w:r>
        <w:rPr>
          <w:sz w:val="28"/>
          <w:szCs w:val="28"/>
        </w:rPr>
        <w:t xml:space="preserve">which are </w:t>
      </w:r>
      <w:r w:rsidR="00B67F02">
        <w:rPr>
          <w:sz w:val="28"/>
          <w:szCs w:val="28"/>
        </w:rPr>
        <w:t>need</w:t>
      </w:r>
      <w:r w:rsidR="009D0F5F">
        <w:rPr>
          <w:sz w:val="28"/>
          <w:szCs w:val="28"/>
        </w:rPr>
        <w:t xml:space="preserve">ed </w:t>
      </w:r>
      <w:r w:rsidRPr="002922AC">
        <w:rPr>
          <w:sz w:val="28"/>
          <w:szCs w:val="28"/>
        </w:rPr>
        <w:t xml:space="preserve">for </w:t>
      </w:r>
      <w:r>
        <w:rPr>
          <w:sz w:val="28"/>
          <w:szCs w:val="28"/>
        </w:rPr>
        <w:t xml:space="preserve">a </w:t>
      </w:r>
      <w:r w:rsidRPr="002922AC">
        <w:rPr>
          <w:sz w:val="28"/>
          <w:szCs w:val="28"/>
        </w:rPr>
        <w:t>good government.</w:t>
      </w:r>
      <w:r>
        <w:rPr>
          <w:sz w:val="28"/>
          <w:szCs w:val="28"/>
        </w:rPr>
        <w:t xml:space="preserve"> </w:t>
      </w:r>
      <w:r w:rsidRPr="00B24F3C">
        <w:rPr>
          <w:sz w:val="28"/>
          <w:szCs w:val="28"/>
        </w:rPr>
        <w:t>In the United States and other presidential system</w:t>
      </w:r>
      <w:r>
        <w:rPr>
          <w:sz w:val="28"/>
          <w:szCs w:val="28"/>
        </w:rPr>
        <w:t>s</w:t>
      </w:r>
      <w:r w:rsidRPr="00B24F3C">
        <w:rPr>
          <w:sz w:val="28"/>
          <w:szCs w:val="28"/>
        </w:rPr>
        <w:t xml:space="preserve">, a strict separation is </w:t>
      </w:r>
      <w:r w:rsidR="00D27EA2" w:rsidRPr="00B24F3C">
        <w:rPr>
          <w:sz w:val="28"/>
          <w:szCs w:val="28"/>
        </w:rPr>
        <w:t>frequently</w:t>
      </w:r>
      <w:r w:rsidRPr="00B24F3C">
        <w:rPr>
          <w:sz w:val="28"/>
          <w:szCs w:val="28"/>
        </w:rPr>
        <w:t xml:space="preserve"> a fundamental</w:t>
      </w:r>
      <w:r>
        <w:rPr>
          <w:sz w:val="28"/>
          <w:szCs w:val="28"/>
        </w:rPr>
        <w:t xml:space="preserve"> </w:t>
      </w:r>
      <w:r w:rsidRPr="00B24F3C">
        <w:rPr>
          <w:sz w:val="28"/>
          <w:szCs w:val="28"/>
        </w:rPr>
        <w:t xml:space="preserve">constitutional </w:t>
      </w:r>
      <w:r w:rsidR="00136826">
        <w:rPr>
          <w:sz w:val="28"/>
          <w:szCs w:val="28"/>
        </w:rPr>
        <w:t>rule</w:t>
      </w:r>
      <w:r w:rsidRPr="00B24F3C">
        <w:rPr>
          <w:sz w:val="28"/>
          <w:szCs w:val="28"/>
        </w:rPr>
        <w:t>. In the United Kingdom and other common law jurisdictions however,</w:t>
      </w:r>
      <w:r>
        <w:rPr>
          <w:sz w:val="28"/>
          <w:szCs w:val="28"/>
        </w:rPr>
        <w:t xml:space="preserve"> </w:t>
      </w:r>
      <w:r w:rsidRPr="00B24F3C">
        <w:rPr>
          <w:sz w:val="28"/>
          <w:szCs w:val="28"/>
        </w:rPr>
        <w:t>the th</w:t>
      </w:r>
      <w:r w:rsidR="00C02A7F">
        <w:rPr>
          <w:sz w:val="28"/>
          <w:szCs w:val="28"/>
        </w:rPr>
        <w:t>ought</w:t>
      </w:r>
      <w:r w:rsidRPr="00B24F3C">
        <w:rPr>
          <w:sz w:val="28"/>
          <w:szCs w:val="28"/>
        </w:rPr>
        <w:t xml:space="preserve"> of separation </w:t>
      </w:r>
      <w:r>
        <w:rPr>
          <w:sz w:val="28"/>
          <w:szCs w:val="28"/>
        </w:rPr>
        <w:t xml:space="preserve">of powers </w:t>
      </w:r>
      <w:r w:rsidRPr="00B24F3C">
        <w:rPr>
          <w:sz w:val="28"/>
          <w:szCs w:val="28"/>
        </w:rPr>
        <w:t xml:space="preserve">has </w:t>
      </w:r>
      <w:r>
        <w:rPr>
          <w:sz w:val="28"/>
          <w:szCs w:val="28"/>
        </w:rPr>
        <w:t>h</w:t>
      </w:r>
      <w:r w:rsidR="00136826">
        <w:rPr>
          <w:sz w:val="28"/>
          <w:szCs w:val="28"/>
        </w:rPr>
        <w:t>ad</w:t>
      </w:r>
      <w:r w:rsidRPr="00B24F3C">
        <w:rPr>
          <w:sz w:val="28"/>
          <w:szCs w:val="28"/>
        </w:rPr>
        <w:t xml:space="preserve"> much less </w:t>
      </w:r>
      <w:r w:rsidR="00136826">
        <w:rPr>
          <w:sz w:val="28"/>
          <w:szCs w:val="28"/>
        </w:rPr>
        <w:t>success</w:t>
      </w:r>
      <w:r w:rsidRPr="00B24F3C">
        <w:rPr>
          <w:sz w:val="28"/>
          <w:szCs w:val="28"/>
        </w:rPr>
        <w:t>. In the UK, the m</w:t>
      </w:r>
      <w:r w:rsidR="00136826">
        <w:rPr>
          <w:sz w:val="28"/>
          <w:szCs w:val="28"/>
        </w:rPr>
        <w:t>ain</w:t>
      </w:r>
      <w:r w:rsidRPr="00B24F3C">
        <w:rPr>
          <w:sz w:val="28"/>
          <w:szCs w:val="28"/>
        </w:rPr>
        <w:t xml:space="preserve"> offices and</w:t>
      </w:r>
      <w:r>
        <w:rPr>
          <w:sz w:val="28"/>
          <w:szCs w:val="28"/>
        </w:rPr>
        <w:t xml:space="preserve"> </w:t>
      </w:r>
      <w:r w:rsidRPr="00B24F3C">
        <w:rPr>
          <w:sz w:val="28"/>
          <w:szCs w:val="28"/>
        </w:rPr>
        <w:t xml:space="preserve">institutions have </w:t>
      </w:r>
      <w:r w:rsidR="00C02A7F">
        <w:rPr>
          <w:sz w:val="28"/>
          <w:szCs w:val="28"/>
        </w:rPr>
        <w:t>grown</w:t>
      </w:r>
      <w:r w:rsidRPr="00B24F3C">
        <w:rPr>
          <w:sz w:val="28"/>
          <w:szCs w:val="28"/>
        </w:rPr>
        <w:t xml:space="preserve"> to </w:t>
      </w:r>
      <w:r w:rsidR="002A1C36">
        <w:rPr>
          <w:sz w:val="28"/>
          <w:szCs w:val="28"/>
        </w:rPr>
        <w:t>gain</w:t>
      </w:r>
      <w:r w:rsidRPr="00B24F3C">
        <w:rPr>
          <w:sz w:val="28"/>
          <w:szCs w:val="28"/>
        </w:rPr>
        <w:t xml:space="preserve"> balance between the Crown (and more recently the</w:t>
      </w:r>
      <w:r>
        <w:rPr>
          <w:sz w:val="28"/>
          <w:szCs w:val="28"/>
        </w:rPr>
        <w:t xml:space="preserve"> </w:t>
      </w:r>
      <w:r w:rsidRPr="00B24F3C">
        <w:rPr>
          <w:sz w:val="28"/>
          <w:szCs w:val="28"/>
        </w:rPr>
        <w:t xml:space="preserve">Government) and Parliament. The </w:t>
      </w:r>
      <w:r w:rsidR="002A1C36" w:rsidRPr="00B24F3C">
        <w:rPr>
          <w:sz w:val="28"/>
          <w:szCs w:val="28"/>
        </w:rPr>
        <w:t>system</w:t>
      </w:r>
      <w:r w:rsidRPr="00B24F3C">
        <w:rPr>
          <w:sz w:val="28"/>
          <w:szCs w:val="28"/>
        </w:rPr>
        <w:t xml:space="preserve"> </w:t>
      </w:r>
      <w:r w:rsidR="00D0620A">
        <w:rPr>
          <w:sz w:val="28"/>
          <w:szCs w:val="28"/>
        </w:rPr>
        <w:t>shows</w:t>
      </w:r>
      <w:r w:rsidRPr="00B24F3C">
        <w:rPr>
          <w:sz w:val="28"/>
          <w:szCs w:val="28"/>
        </w:rPr>
        <w:t xml:space="preserve"> a balance of powers more than a</w:t>
      </w:r>
      <w:r>
        <w:rPr>
          <w:sz w:val="28"/>
          <w:szCs w:val="28"/>
        </w:rPr>
        <w:t xml:space="preserve"> </w:t>
      </w:r>
      <w:r w:rsidRPr="00B24F3C">
        <w:rPr>
          <w:sz w:val="28"/>
          <w:szCs w:val="28"/>
        </w:rPr>
        <w:t>formal separation of the three branches, or what Walter Bagehot called a “fusion of powers”</w:t>
      </w:r>
      <w:r>
        <w:rPr>
          <w:sz w:val="28"/>
          <w:szCs w:val="28"/>
        </w:rPr>
        <w:t xml:space="preserve"> </w:t>
      </w:r>
      <w:r w:rsidRPr="00B24F3C">
        <w:rPr>
          <w:sz w:val="28"/>
          <w:szCs w:val="28"/>
        </w:rPr>
        <w:t xml:space="preserve">in </w:t>
      </w:r>
      <w:r w:rsidR="00015030">
        <w:rPr>
          <w:sz w:val="28"/>
          <w:szCs w:val="28"/>
        </w:rPr>
        <w:t>t</w:t>
      </w:r>
      <w:r w:rsidRPr="00B24F3C">
        <w:rPr>
          <w:sz w:val="28"/>
          <w:szCs w:val="28"/>
        </w:rPr>
        <w:t xml:space="preserve">he </w:t>
      </w:r>
      <w:r w:rsidR="00015030">
        <w:rPr>
          <w:sz w:val="28"/>
          <w:szCs w:val="28"/>
        </w:rPr>
        <w:t>E</w:t>
      </w:r>
      <w:r w:rsidRPr="00B24F3C">
        <w:rPr>
          <w:sz w:val="28"/>
          <w:szCs w:val="28"/>
        </w:rPr>
        <w:t xml:space="preserve">nglish </w:t>
      </w:r>
      <w:r w:rsidR="00015030">
        <w:rPr>
          <w:sz w:val="28"/>
          <w:szCs w:val="28"/>
        </w:rPr>
        <w:t>c</w:t>
      </w:r>
      <w:r w:rsidRPr="00B24F3C">
        <w:rPr>
          <w:sz w:val="28"/>
          <w:szCs w:val="28"/>
        </w:rPr>
        <w:t>onstitution.</w:t>
      </w:r>
      <w:r>
        <w:rPr>
          <w:sz w:val="28"/>
          <w:szCs w:val="28"/>
        </w:rPr>
        <w:t xml:space="preserve"> </w:t>
      </w:r>
      <w:r w:rsidRPr="00B24F3C">
        <w:rPr>
          <w:sz w:val="28"/>
          <w:szCs w:val="28"/>
        </w:rPr>
        <w:t xml:space="preserve">In the last </w:t>
      </w:r>
      <w:r w:rsidR="00136826">
        <w:rPr>
          <w:sz w:val="28"/>
          <w:szCs w:val="28"/>
        </w:rPr>
        <w:t>one hundred years</w:t>
      </w:r>
      <w:r w:rsidR="008E2516">
        <w:rPr>
          <w:sz w:val="28"/>
          <w:szCs w:val="28"/>
        </w:rPr>
        <w:t xml:space="preserve"> </w:t>
      </w:r>
      <w:r w:rsidRPr="00B24F3C">
        <w:rPr>
          <w:sz w:val="28"/>
          <w:szCs w:val="28"/>
        </w:rPr>
        <w:t xml:space="preserve">the </w:t>
      </w:r>
      <w:r w:rsidR="00962A9E">
        <w:rPr>
          <w:sz w:val="28"/>
          <w:szCs w:val="28"/>
        </w:rPr>
        <w:t>thought</w:t>
      </w:r>
      <w:r w:rsidRPr="00B24F3C">
        <w:rPr>
          <w:sz w:val="28"/>
          <w:szCs w:val="28"/>
        </w:rPr>
        <w:t xml:space="preserve"> of separation of powers has </w:t>
      </w:r>
      <w:r>
        <w:rPr>
          <w:sz w:val="28"/>
          <w:szCs w:val="28"/>
        </w:rPr>
        <w:t xml:space="preserve">been less </w:t>
      </w:r>
      <w:r w:rsidR="00962A9E" w:rsidRPr="00B24F3C">
        <w:rPr>
          <w:sz w:val="28"/>
          <w:szCs w:val="28"/>
        </w:rPr>
        <w:t>apparent</w:t>
      </w:r>
      <w:r w:rsidRPr="00B24F3C">
        <w:rPr>
          <w:sz w:val="28"/>
          <w:szCs w:val="28"/>
        </w:rPr>
        <w:t xml:space="preserve"> in </w:t>
      </w:r>
      <w:r w:rsidR="00D4790F">
        <w:rPr>
          <w:sz w:val="28"/>
          <w:szCs w:val="28"/>
        </w:rPr>
        <w:t>many</w:t>
      </w:r>
      <w:r w:rsidRPr="00B24F3C">
        <w:rPr>
          <w:sz w:val="28"/>
          <w:szCs w:val="28"/>
        </w:rPr>
        <w:t xml:space="preserve"> policy</w:t>
      </w:r>
      <w:r>
        <w:rPr>
          <w:sz w:val="28"/>
          <w:szCs w:val="28"/>
        </w:rPr>
        <w:t xml:space="preserve"> </w:t>
      </w:r>
      <w:r w:rsidR="00962A9E" w:rsidRPr="00B24F3C">
        <w:rPr>
          <w:sz w:val="28"/>
          <w:szCs w:val="28"/>
        </w:rPr>
        <w:t>schemes</w:t>
      </w:r>
      <w:r w:rsidRPr="00B24F3C">
        <w:rPr>
          <w:sz w:val="28"/>
          <w:szCs w:val="28"/>
        </w:rPr>
        <w:t xml:space="preserve">. The </w:t>
      </w:r>
      <w:r w:rsidR="0000159E" w:rsidRPr="00B24F3C">
        <w:rPr>
          <w:sz w:val="28"/>
          <w:szCs w:val="28"/>
        </w:rPr>
        <w:t>former</w:t>
      </w:r>
      <w:r w:rsidRPr="00B24F3C">
        <w:rPr>
          <w:sz w:val="28"/>
          <w:szCs w:val="28"/>
        </w:rPr>
        <w:t xml:space="preserve"> Government suggested that in its </w:t>
      </w:r>
      <w:r w:rsidR="00F13541" w:rsidRPr="00B24F3C">
        <w:rPr>
          <w:sz w:val="28"/>
          <w:szCs w:val="28"/>
        </w:rPr>
        <w:t>changes</w:t>
      </w:r>
      <w:r w:rsidRPr="00B24F3C">
        <w:rPr>
          <w:sz w:val="28"/>
          <w:szCs w:val="28"/>
        </w:rPr>
        <w:t xml:space="preserve"> of the judiciary in the</w:t>
      </w:r>
      <w:r>
        <w:rPr>
          <w:sz w:val="28"/>
          <w:szCs w:val="28"/>
        </w:rPr>
        <w:t xml:space="preserve"> </w:t>
      </w:r>
      <w:r w:rsidRPr="00B24F3C">
        <w:rPr>
          <w:sz w:val="28"/>
          <w:szCs w:val="28"/>
        </w:rPr>
        <w:t xml:space="preserve">Constitutional Reform Act 2005, it was </w:t>
      </w:r>
      <w:r w:rsidR="00AF0972">
        <w:rPr>
          <w:sz w:val="28"/>
          <w:szCs w:val="28"/>
        </w:rPr>
        <w:t>heading</w:t>
      </w:r>
      <w:r w:rsidRPr="00B24F3C">
        <w:rPr>
          <w:sz w:val="28"/>
          <w:szCs w:val="28"/>
        </w:rPr>
        <w:t xml:space="preserve"> toward a more </w:t>
      </w:r>
      <w:r w:rsidR="00A67DAE" w:rsidRPr="00B24F3C">
        <w:rPr>
          <w:sz w:val="28"/>
          <w:szCs w:val="28"/>
        </w:rPr>
        <w:t>official</w:t>
      </w:r>
      <w:r w:rsidRPr="00B24F3C">
        <w:rPr>
          <w:sz w:val="28"/>
          <w:szCs w:val="28"/>
        </w:rPr>
        <w:t xml:space="preserve"> separation of powers.</w:t>
      </w:r>
      <w:r>
        <w:rPr>
          <w:sz w:val="28"/>
          <w:szCs w:val="28"/>
        </w:rPr>
        <w:t xml:space="preserve"> </w:t>
      </w:r>
      <w:r w:rsidRPr="00B24F3C">
        <w:rPr>
          <w:sz w:val="28"/>
          <w:szCs w:val="28"/>
        </w:rPr>
        <w:t xml:space="preserve">The </w:t>
      </w:r>
      <w:r w:rsidR="0021130D" w:rsidRPr="00B24F3C">
        <w:rPr>
          <w:sz w:val="28"/>
          <w:szCs w:val="28"/>
        </w:rPr>
        <w:t>establishment</w:t>
      </w:r>
      <w:r w:rsidRPr="00B24F3C">
        <w:rPr>
          <w:sz w:val="28"/>
          <w:szCs w:val="28"/>
        </w:rPr>
        <w:t xml:space="preserve"> of an independent </w:t>
      </w:r>
      <w:r w:rsidR="00474158">
        <w:rPr>
          <w:sz w:val="28"/>
          <w:szCs w:val="28"/>
        </w:rPr>
        <w:t>s</w:t>
      </w:r>
      <w:r w:rsidRPr="00B24F3C">
        <w:rPr>
          <w:sz w:val="28"/>
          <w:szCs w:val="28"/>
        </w:rPr>
        <w:t xml:space="preserve">upreme </w:t>
      </w:r>
      <w:r w:rsidR="00474158">
        <w:rPr>
          <w:sz w:val="28"/>
          <w:szCs w:val="28"/>
        </w:rPr>
        <w:t>c</w:t>
      </w:r>
      <w:r w:rsidRPr="00B24F3C">
        <w:rPr>
          <w:sz w:val="28"/>
          <w:szCs w:val="28"/>
        </w:rPr>
        <w:t>ourt and</w:t>
      </w:r>
      <w:r w:rsidR="00106EE1">
        <w:rPr>
          <w:sz w:val="28"/>
          <w:szCs w:val="28"/>
        </w:rPr>
        <w:t xml:space="preserve"> the</w:t>
      </w:r>
      <w:r w:rsidRPr="00B24F3C">
        <w:rPr>
          <w:sz w:val="28"/>
          <w:szCs w:val="28"/>
        </w:rPr>
        <w:t xml:space="preserve"> </w:t>
      </w:r>
      <w:r w:rsidR="0021130D" w:rsidRPr="00B24F3C">
        <w:rPr>
          <w:sz w:val="28"/>
          <w:szCs w:val="28"/>
        </w:rPr>
        <w:t>breakup</w:t>
      </w:r>
      <w:r w:rsidRPr="00B24F3C">
        <w:rPr>
          <w:sz w:val="28"/>
          <w:szCs w:val="28"/>
        </w:rPr>
        <w:t xml:space="preserve"> of the office of</w:t>
      </w:r>
      <w:r>
        <w:rPr>
          <w:sz w:val="28"/>
          <w:szCs w:val="28"/>
        </w:rPr>
        <w:t xml:space="preserve"> </w:t>
      </w:r>
      <w:r w:rsidR="00474158">
        <w:rPr>
          <w:sz w:val="28"/>
          <w:szCs w:val="28"/>
        </w:rPr>
        <w:t>l</w:t>
      </w:r>
      <w:r w:rsidRPr="00B24F3C">
        <w:rPr>
          <w:sz w:val="28"/>
          <w:szCs w:val="28"/>
        </w:rPr>
        <w:t xml:space="preserve">ord </w:t>
      </w:r>
      <w:r w:rsidR="00474158">
        <w:rPr>
          <w:sz w:val="28"/>
          <w:szCs w:val="28"/>
        </w:rPr>
        <w:t>c</w:t>
      </w:r>
      <w:r w:rsidRPr="00B24F3C">
        <w:rPr>
          <w:sz w:val="28"/>
          <w:szCs w:val="28"/>
        </w:rPr>
        <w:t xml:space="preserve">hancellor have </w:t>
      </w:r>
      <w:r w:rsidR="00F13541">
        <w:rPr>
          <w:sz w:val="28"/>
          <w:szCs w:val="28"/>
        </w:rPr>
        <w:t xml:space="preserve">broken </w:t>
      </w:r>
      <w:r w:rsidRPr="00B24F3C">
        <w:rPr>
          <w:sz w:val="28"/>
          <w:szCs w:val="28"/>
        </w:rPr>
        <w:t xml:space="preserve">some </w:t>
      </w:r>
      <w:r w:rsidR="00CC2792" w:rsidRPr="00B24F3C">
        <w:rPr>
          <w:sz w:val="28"/>
          <w:szCs w:val="28"/>
        </w:rPr>
        <w:t>parts</w:t>
      </w:r>
      <w:r w:rsidRPr="00B24F3C">
        <w:rPr>
          <w:sz w:val="28"/>
          <w:szCs w:val="28"/>
        </w:rPr>
        <w:t xml:space="preserve"> of the fusion of powers. </w:t>
      </w:r>
      <w:r w:rsidR="00CC2792" w:rsidRPr="00B24F3C">
        <w:rPr>
          <w:sz w:val="28"/>
          <w:szCs w:val="28"/>
        </w:rPr>
        <w:t>Problems</w:t>
      </w:r>
      <w:r w:rsidRPr="00B24F3C">
        <w:rPr>
          <w:sz w:val="28"/>
          <w:szCs w:val="28"/>
        </w:rPr>
        <w:t xml:space="preserve"> have also</w:t>
      </w:r>
      <w:r>
        <w:rPr>
          <w:sz w:val="28"/>
          <w:szCs w:val="28"/>
        </w:rPr>
        <w:t xml:space="preserve"> </w:t>
      </w:r>
      <w:r w:rsidRPr="00B24F3C">
        <w:rPr>
          <w:sz w:val="28"/>
          <w:szCs w:val="28"/>
        </w:rPr>
        <w:t xml:space="preserve">been complicated by the Human Rights Act 1998 and its </w:t>
      </w:r>
      <w:r w:rsidR="004E4B3E" w:rsidRPr="00B24F3C">
        <w:rPr>
          <w:sz w:val="28"/>
          <w:szCs w:val="28"/>
        </w:rPr>
        <w:t>obligation</w:t>
      </w:r>
      <w:r w:rsidRPr="00B24F3C">
        <w:rPr>
          <w:sz w:val="28"/>
          <w:szCs w:val="28"/>
        </w:rPr>
        <w:t xml:space="preserve"> for judges to consider</w:t>
      </w:r>
      <w:r>
        <w:rPr>
          <w:sz w:val="28"/>
          <w:szCs w:val="28"/>
        </w:rPr>
        <w:t xml:space="preserve"> </w:t>
      </w:r>
      <w:r w:rsidRPr="00B24F3C">
        <w:rPr>
          <w:sz w:val="28"/>
          <w:szCs w:val="28"/>
        </w:rPr>
        <w:t xml:space="preserve">the European </w:t>
      </w:r>
      <w:r w:rsidR="00474158">
        <w:rPr>
          <w:sz w:val="28"/>
          <w:szCs w:val="28"/>
        </w:rPr>
        <w:t>c</w:t>
      </w:r>
      <w:r w:rsidRPr="00B24F3C">
        <w:rPr>
          <w:sz w:val="28"/>
          <w:szCs w:val="28"/>
        </w:rPr>
        <w:t xml:space="preserve">onvention on </w:t>
      </w:r>
      <w:r w:rsidR="00474158">
        <w:rPr>
          <w:sz w:val="28"/>
          <w:szCs w:val="28"/>
        </w:rPr>
        <w:t>h</w:t>
      </w:r>
      <w:r w:rsidRPr="00B24F3C">
        <w:rPr>
          <w:sz w:val="28"/>
          <w:szCs w:val="28"/>
        </w:rPr>
        <w:t xml:space="preserve">uman </w:t>
      </w:r>
      <w:r w:rsidR="00474158">
        <w:rPr>
          <w:sz w:val="28"/>
          <w:szCs w:val="28"/>
        </w:rPr>
        <w:t>r</w:t>
      </w:r>
      <w:r w:rsidRPr="00B24F3C">
        <w:rPr>
          <w:sz w:val="28"/>
          <w:szCs w:val="28"/>
        </w:rPr>
        <w:t xml:space="preserve">ights and the decisions of the European </w:t>
      </w:r>
      <w:r w:rsidR="00474158">
        <w:rPr>
          <w:sz w:val="28"/>
          <w:szCs w:val="28"/>
        </w:rPr>
        <w:t>c</w:t>
      </w:r>
      <w:r w:rsidRPr="00B24F3C">
        <w:rPr>
          <w:sz w:val="28"/>
          <w:szCs w:val="28"/>
        </w:rPr>
        <w:t>ourt of</w:t>
      </w:r>
      <w:r>
        <w:rPr>
          <w:sz w:val="28"/>
          <w:szCs w:val="28"/>
        </w:rPr>
        <w:t xml:space="preserve"> </w:t>
      </w:r>
      <w:r w:rsidR="00474158">
        <w:rPr>
          <w:sz w:val="28"/>
          <w:szCs w:val="28"/>
        </w:rPr>
        <w:t>h</w:t>
      </w:r>
      <w:r w:rsidRPr="00B24F3C">
        <w:rPr>
          <w:sz w:val="28"/>
          <w:szCs w:val="28"/>
        </w:rPr>
        <w:t xml:space="preserve">uman </w:t>
      </w:r>
      <w:r w:rsidR="00474158">
        <w:rPr>
          <w:sz w:val="28"/>
          <w:szCs w:val="28"/>
        </w:rPr>
        <w:t>r</w:t>
      </w:r>
      <w:r w:rsidRPr="00B24F3C">
        <w:rPr>
          <w:sz w:val="28"/>
          <w:szCs w:val="28"/>
        </w:rPr>
        <w:t xml:space="preserve">ights in Strasbourg. More recently, the </w:t>
      </w:r>
      <w:r w:rsidR="004E4B3E" w:rsidRPr="00B24F3C">
        <w:rPr>
          <w:sz w:val="28"/>
          <w:szCs w:val="28"/>
        </w:rPr>
        <w:t>suggested</w:t>
      </w:r>
      <w:r w:rsidRPr="00B24F3C">
        <w:rPr>
          <w:sz w:val="28"/>
          <w:szCs w:val="28"/>
        </w:rPr>
        <w:t xml:space="preserve"> change in the number of </w:t>
      </w:r>
      <w:r w:rsidR="00D5184B">
        <w:rPr>
          <w:sz w:val="28"/>
          <w:szCs w:val="28"/>
        </w:rPr>
        <w:t>m</w:t>
      </w:r>
      <w:r w:rsidRPr="00B24F3C">
        <w:rPr>
          <w:sz w:val="28"/>
          <w:szCs w:val="28"/>
        </w:rPr>
        <w:t>embers</w:t>
      </w:r>
      <w:r>
        <w:rPr>
          <w:sz w:val="28"/>
          <w:szCs w:val="28"/>
        </w:rPr>
        <w:t xml:space="preserve"> </w:t>
      </w:r>
      <w:r w:rsidRPr="00B24F3C">
        <w:rPr>
          <w:sz w:val="28"/>
          <w:szCs w:val="28"/>
        </w:rPr>
        <w:t xml:space="preserve">of </w:t>
      </w:r>
      <w:r w:rsidR="00D5184B">
        <w:rPr>
          <w:sz w:val="28"/>
          <w:szCs w:val="28"/>
        </w:rPr>
        <w:t>p</w:t>
      </w:r>
      <w:r w:rsidRPr="00B24F3C">
        <w:rPr>
          <w:sz w:val="28"/>
          <w:szCs w:val="28"/>
        </w:rPr>
        <w:t xml:space="preserve">arliament, use of parliamentary privilege and </w:t>
      </w:r>
      <w:r w:rsidR="00D5184B">
        <w:rPr>
          <w:sz w:val="28"/>
          <w:szCs w:val="28"/>
        </w:rPr>
        <w:t>m</w:t>
      </w:r>
      <w:r w:rsidRPr="00B24F3C">
        <w:rPr>
          <w:sz w:val="28"/>
          <w:szCs w:val="28"/>
        </w:rPr>
        <w:t>embers</w:t>
      </w:r>
      <w:r>
        <w:rPr>
          <w:sz w:val="28"/>
          <w:szCs w:val="28"/>
        </w:rPr>
        <w:t xml:space="preserve"> </w:t>
      </w:r>
      <w:r w:rsidRPr="00B24F3C">
        <w:rPr>
          <w:sz w:val="28"/>
          <w:szCs w:val="28"/>
        </w:rPr>
        <w:t>involvement in super injunctions</w:t>
      </w:r>
      <w:r>
        <w:rPr>
          <w:sz w:val="28"/>
          <w:szCs w:val="28"/>
        </w:rPr>
        <w:t xml:space="preserve"> </w:t>
      </w:r>
      <w:r w:rsidRPr="00B24F3C">
        <w:rPr>
          <w:sz w:val="28"/>
          <w:szCs w:val="28"/>
        </w:rPr>
        <w:t xml:space="preserve">have again raised issues </w:t>
      </w:r>
      <w:r w:rsidR="00F13541">
        <w:rPr>
          <w:sz w:val="28"/>
          <w:szCs w:val="28"/>
        </w:rPr>
        <w:t>ab</w:t>
      </w:r>
      <w:r w:rsidR="00D5184B">
        <w:rPr>
          <w:sz w:val="28"/>
          <w:szCs w:val="28"/>
        </w:rPr>
        <w:t>out</w:t>
      </w:r>
      <w:r w:rsidRPr="00B24F3C">
        <w:rPr>
          <w:sz w:val="28"/>
          <w:szCs w:val="28"/>
        </w:rPr>
        <w:t xml:space="preserve"> the </w:t>
      </w:r>
      <w:r w:rsidR="004E4B3E" w:rsidRPr="00B24F3C">
        <w:rPr>
          <w:sz w:val="28"/>
          <w:szCs w:val="28"/>
        </w:rPr>
        <w:t>communication</w:t>
      </w:r>
      <w:r w:rsidRPr="00B24F3C">
        <w:rPr>
          <w:sz w:val="28"/>
          <w:szCs w:val="28"/>
        </w:rPr>
        <w:t xml:space="preserve"> </w:t>
      </w:r>
      <w:r w:rsidR="00D5184B">
        <w:rPr>
          <w:sz w:val="28"/>
          <w:szCs w:val="28"/>
        </w:rPr>
        <w:t>between</w:t>
      </w:r>
      <w:r w:rsidRPr="00B24F3C">
        <w:rPr>
          <w:sz w:val="28"/>
          <w:szCs w:val="28"/>
        </w:rPr>
        <w:t xml:space="preserve"> the institutions of state.</w:t>
      </w:r>
      <w:r>
        <w:rPr>
          <w:sz w:val="28"/>
          <w:szCs w:val="28"/>
        </w:rPr>
        <w:t xml:space="preserve"> </w:t>
      </w:r>
      <w:r w:rsidRPr="00B24F3C">
        <w:rPr>
          <w:sz w:val="28"/>
          <w:szCs w:val="28"/>
        </w:rPr>
        <w:t xml:space="preserve">This </w:t>
      </w:r>
      <w:r w:rsidR="00D5184B">
        <w:rPr>
          <w:sz w:val="28"/>
          <w:szCs w:val="28"/>
        </w:rPr>
        <w:t>b</w:t>
      </w:r>
      <w:r w:rsidR="00D5184B" w:rsidRPr="00B24F3C">
        <w:rPr>
          <w:sz w:val="28"/>
          <w:szCs w:val="28"/>
        </w:rPr>
        <w:t>asic</w:t>
      </w:r>
      <w:r w:rsidRPr="00B24F3C">
        <w:rPr>
          <w:sz w:val="28"/>
          <w:szCs w:val="28"/>
        </w:rPr>
        <w:t xml:space="preserve"> </w:t>
      </w:r>
      <w:r w:rsidR="00D5184B">
        <w:rPr>
          <w:sz w:val="28"/>
          <w:szCs w:val="28"/>
        </w:rPr>
        <w:t>n</w:t>
      </w:r>
      <w:r w:rsidRPr="00B24F3C">
        <w:rPr>
          <w:sz w:val="28"/>
          <w:szCs w:val="28"/>
        </w:rPr>
        <w:t>ote considers the extent to which the executive and legislature</w:t>
      </w:r>
      <w:r>
        <w:rPr>
          <w:sz w:val="28"/>
          <w:szCs w:val="28"/>
        </w:rPr>
        <w:t xml:space="preserve">, </w:t>
      </w:r>
      <w:r w:rsidRPr="00B24F3C">
        <w:rPr>
          <w:sz w:val="28"/>
          <w:szCs w:val="28"/>
        </w:rPr>
        <w:t>the</w:t>
      </w:r>
      <w:r>
        <w:rPr>
          <w:sz w:val="28"/>
          <w:szCs w:val="28"/>
        </w:rPr>
        <w:t xml:space="preserve"> </w:t>
      </w:r>
      <w:r w:rsidRPr="00B24F3C">
        <w:rPr>
          <w:sz w:val="28"/>
          <w:szCs w:val="28"/>
        </w:rPr>
        <w:t>executive and judiciary and the judiciary and legislature now overlap and interact</w:t>
      </w:r>
      <w:r>
        <w:rPr>
          <w:sz w:val="28"/>
          <w:szCs w:val="28"/>
        </w:rPr>
        <w:t xml:space="preserve">. </w:t>
      </w:r>
    </w:p>
    <w:p w14:paraId="5B6EB5D6" w14:textId="619F0EBE" w:rsidR="002C3CB3" w:rsidRDefault="002C3CB3" w:rsidP="00BB620A">
      <w:pPr>
        <w:rPr>
          <w:sz w:val="28"/>
          <w:szCs w:val="28"/>
        </w:rPr>
      </w:pPr>
      <w:r>
        <w:rPr>
          <w:sz w:val="28"/>
          <w:szCs w:val="28"/>
        </w:rPr>
        <w:t xml:space="preserve">According to Courts and tribunals judiciary (2020), </w:t>
      </w:r>
      <w:r w:rsidRPr="002E2921">
        <w:rPr>
          <w:sz w:val="28"/>
          <w:szCs w:val="28"/>
        </w:rPr>
        <w:t xml:space="preserve">When carrying out their judicial </w:t>
      </w:r>
      <w:r w:rsidR="00474158">
        <w:rPr>
          <w:sz w:val="28"/>
          <w:szCs w:val="28"/>
        </w:rPr>
        <w:t>duties</w:t>
      </w:r>
      <w:r w:rsidRPr="002E2921">
        <w:rPr>
          <w:sz w:val="28"/>
          <w:szCs w:val="28"/>
        </w:rPr>
        <w:t xml:space="preserve"> they must be free of any </w:t>
      </w:r>
      <w:r w:rsidR="00474158" w:rsidRPr="002E2921">
        <w:rPr>
          <w:sz w:val="28"/>
          <w:szCs w:val="28"/>
        </w:rPr>
        <w:t>unlawful</w:t>
      </w:r>
      <w:r w:rsidRPr="002E2921">
        <w:rPr>
          <w:sz w:val="28"/>
          <w:szCs w:val="28"/>
        </w:rPr>
        <w:t xml:space="preserve"> influence.</w:t>
      </w:r>
      <w:r>
        <w:rPr>
          <w:sz w:val="28"/>
          <w:szCs w:val="28"/>
        </w:rPr>
        <w:t xml:space="preserve"> </w:t>
      </w:r>
      <w:r w:rsidRPr="002E2921">
        <w:rPr>
          <w:sz w:val="28"/>
          <w:szCs w:val="28"/>
        </w:rPr>
        <w:t>Such influence</w:t>
      </w:r>
      <w:r w:rsidR="00CA6FA7">
        <w:rPr>
          <w:sz w:val="28"/>
          <w:szCs w:val="28"/>
        </w:rPr>
        <w:t xml:space="preserve"> </w:t>
      </w:r>
      <w:r w:rsidRPr="002E2921">
        <w:rPr>
          <w:sz w:val="28"/>
          <w:szCs w:val="28"/>
        </w:rPr>
        <w:t xml:space="preserve">could come from </w:t>
      </w:r>
      <w:r>
        <w:rPr>
          <w:sz w:val="28"/>
          <w:szCs w:val="28"/>
        </w:rPr>
        <w:t xml:space="preserve">a </w:t>
      </w:r>
      <w:r w:rsidR="00474158">
        <w:rPr>
          <w:sz w:val="28"/>
          <w:szCs w:val="28"/>
        </w:rPr>
        <w:t>mix</w:t>
      </w:r>
      <w:r w:rsidR="00CC3397">
        <w:rPr>
          <w:sz w:val="28"/>
          <w:szCs w:val="28"/>
        </w:rPr>
        <w:t xml:space="preserve"> </w:t>
      </w:r>
      <w:r w:rsidRPr="002E2921">
        <w:rPr>
          <w:sz w:val="28"/>
          <w:szCs w:val="28"/>
        </w:rPr>
        <w:t xml:space="preserve">of sources. It could </w:t>
      </w:r>
      <w:r w:rsidR="00CC3397">
        <w:rPr>
          <w:sz w:val="28"/>
          <w:szCs w:val="28"/>
        </w:rPr>
        <w:t>come</w:t>
      </w:r>
      <w:r w:rsidRPr="002E2921">
        <w:rPr>
          <w:sz w:val="28"/>
          <w:szCs w:val="28"/>
        </w:rPr>
        <w:t xml:space="preserve"> from improper pressure by the executive or the legislature</w:t>
      </w:r>
      <w:r w:rsidR="00B0478A">
        <w:rPr>
          <w:sz w:val="28"/>
          <w:szCs w:val="28"/>
        </w:rPr>
        <w:t xml:space="preserve"> or</w:t>
      </w:r>
      <w:r w:rsidRPr="002E2921">
        <w:rPr>
          <w:sz w:val="28"/>
          <w:szCs w:val="28"/>
        </w:rPr>
        <w:t xml:space="preserve"> by individual </w:t>
      </w:r>
      <w:r w:rsidR="00CC3397" w:rsidRPr="002E2921">
        <w:rPr>
          <w:sz w:val="28"/>
          <w:szCs w:val="28"/>
        </w:rPr>
        <w:t>accusers</w:t>
      </w:r>
      <w:r w:rsidR="00B0478A">
        <w:rPr>
          <w:sz w:val="28"/>
          <w:szCs w:val="28"/>
        </w:rPr>
        <w:t xml:space="preserve"> or by </w:t>
      </w:r>
      <w:proofErr w:type="gramStart"/>
      <w:r w:rsidRPr="002E2921">
        <w:rPr>
          <w:sz w:val="28"/>
          <w:szCs w:val="28"/>
        </w:rPr>
        <w:t>particular pressure</w:t>
      </w:r>
      <w:proofErr w:type="gramEnd"/>
      <w:r w:rsidRPr="002E2921">
        <w:rPr>
          <w:sz w:val="28"/>
          <w:szCs w:val="28"/>
        </w:rPr>
        <w:t xml:space="preserve"> </w:t>
      </w:r>
      <w:r w:rsidRPr="002E2921">
        <w:rPr>
          <w:sz w:val="28"/>
          <w:szCs w:val="28"/>
        </w:rPr>
        <w:lastRenderedPageBreak/>
        <w:t>groups, the media</w:t>
      </w:r>
      <w:r w:rsidR="000D3932">
        <w:rPr>
          <w:sz w:val="28"/>
          <w:szCs w:val="28"/>
        </w:rPr>
        <w:t xml:space="preserve"> and </w:t>
      </w:r>
      <w:r w:rsidRPr="002E2921">
        <w:rPr>
          <w:sz w:val="28"/>
          <w:szCs w:val="28"/>
        </w:rPr>
        <w:t>self-interest or other judges, in particular more senior judges.</w:t>
      </w:r>
      <w:r>
        <w:rPr>
          <w:sz w:val="28"/>
          <w:szCs w:val="28"/>
        </w:rPr>
        <w:t xml:space="preserve"> </w:t>
      </w:r>
      <w:r w:rsidRPr="002E2921">
        <w:rPr>
          <w:sz w:val="28"/>
          <w:szCs w:val="28"/>
        </w:rPr>
        <w:t>It is</w:t>
      </w:r>
      <w:r>
        <w:rPr>
          <w:sz w:val="28"/>
          <w:szCs w:val="28"/>
        </w:rPr>
        <w:t xml:space="preserve"> </w:t>
      </w:r>
      <w:r w:rsidR="000D3932">
        <w:rPr>
          <w:sz w:val="28"/>
          <w:szCs w:val="28"/>
        </w:rPr>
        <w:t xml:space="preserve">very </w:t>
      </w:r>
      <w:r w:rsidRPr="002E2921">
        <w:rPr>
          <w:sz w:val="28"/>
          <w:szCs w:val="28"/>
        </w:rPr>
        <w:t xml:space="preserve"> important in a democracy th</w:t>
      </w:r>
      <w:r w:rsidR="008B6A76">
        <w:rPr>
          <w:sz w:val="28"/>
          <w:szCs w:val="28"/>
        </w:rPr>
        <w:t>e</w:t>
      </w:r>
      <w:r w:rsidRPr="002E2921">
        <w:rPr>
          <w:sz w:val="28"/>
          <w:szCs w:val="28"/>
        </w:rPr>
        <w:t xml:space="preserve"> individual judges and the judiciary as a whole are impartial and independent of all </w:t>
      </w:r>
      <w:r w:rsidR="000D3932" w:rsidRPr="002E2921">
        <w:rPr>
          <w:sz w:val="28"/>
          <w:szCs w:val="28"/>
        </w:rPr>
        <w:t>outside</w:t>
      </w:r>
      <w:r w:rsidRPr="002E2921">
        <w:rPr>
          <w:sz w:val="28"/>
          <w:szCs w:val="28"/>
        </w:rPr>
        <w:t xml:space="preserve"> pressures and of each other</w:t>
      </w:r>
      <w:r>
        <w:rPr>
          <w:sz w:val="28"/>
          <w:szCs w:val="28"/>
        </w:rPr>
        <w:t>,</w:t>
      </w:r>
      <w:r w:rsidRPr="002E2921">
        <w:rPr>
          <w:sz w:val="28"/>
          <w:szCs w:val="28"/>
        </w:rPr>
        <w:t xml:space="preserve"> so that those who appear before them and the wider public can have confidence that their cases will be decided </w:t>
      </w:r>
      <w:r>
        <w:rPr>
          <w:sz w:val="28"/>
          <w:szCs w:val="28"/>
        </w:rPr>
        <w:t xml:space="preserve">properly </w:t>
      </w:r>
      <w:r w:rsidRPr="002E2921">
        <w:rPr>
          <w:sz w:val="28"/>
          <w:szCs w:val="28"/>
        </w:rPr>
        <w:t xml:space="preserve">and in accordance with the law. </w:t>
      </w:r>
    </w:p>
    <w:p w14:paraId="4142AE4E" w14:textId="1C604201" w:rsidR="002C3CB3" w:rsidRDefault="002C3CB3" w:rsidP="00BB620A">
      <w:pPr>
        <w:rPr>
          <w:sz w:val="28"/>
          <w:szCs w:val="28"/>
        </w:rPr>
      </w:pPr>
      <w:r>
        <w:rPr>
          <w:sz w:val="28"/>
          <w:szCs w:val="28"/>
        </w:rPr>
        <w:t xml:space="preserve">According to Courts tribunal judiciary (2020), </w:t>
      </w:r>
      <w:r w:rsidR="00CC3397" w:rsidRPr="003D10E6">
        <w:rPr>
          <w:sz w:val="28"/>
          <w:szCs w:val="28"/>
        </w:rPr>
        <w:t>It is v</w:t>
      </w:r>
      <w:r w:rsidR="00CC3397">
        <w:rPr>
          <w:sz w:val="28"/>
          <w:szCs w:val="28"/>
        </w:rPr>
        <w:t>ery important</w:t>
      </w:r>
      <w:r w:rsidR="00CC3397" w:rsidRPr="003D10E6">
        <w:rPr>
          <w:sz w:val="28"/>
          <w:szCs w:val="28"/>
        </w:rPr>
        <w:t xml:space="preserve"> that each judge </w:t>
      </w:r>
      <w:r w:rsidR="000D3932">
        <w:rPr>
          <w:sz w:val="28"/>
          <w:szCs w:val="28"/>
        </w:rPr>
        <w:t>will be</w:t>
      </w:r>
      <w:r w:rsidR="00CC3397" w:rsidRPr="003D10E6">
        <w:rPr>
          <w:sz w:val="28"/>
          <w:szCs w:val="28"/>
        </w:rPr>
        <w:t xml:space="preserve"> able to decide cases </w:t>
      </w:r>
      <w:r w:rsidR="000D3932" w:rsidRPr="003D10E6">
        <w:rPr>
          <w:sz w:val="28"/>
          <w:szCs w:val="28"/>
        </w:rPr>
        <w:t>only</w:t>
      </w:r>
      <w:r w:rsidR="00CC3397" w:rsidRPr="003D10E6">
        <w:rPr>
          <w:sz w:val="28"/>
          <w:szCs w:val="28"/>
        </w:rPr>
        <w:t xml:space="preserve"> on the evidence presented in court by the parties and in accordance with the law</w:t>
      </w:r>
      <w:r w:rsidR="00CC3397">
        <w:rPr>
          <w:sz w:val="28"/>
          <w:szCs w:val="28"/>
        </w:rPr>
        <w:t xml:space="preserve">. </w:t>
      </w:r>
      <w:r>
        <w:rPr>
          <w:sz w:val="28"/>
          <w:szCs w:val="28"/>
        </w:rPr>
        <w:t xml:space="preserve">Independence </w:t>
      </w:r>
      <w:r w:rsidR="008B6A76">
        <w:rPr>
          <w:sz w:val="28"/>
          <w:szCs w:val="28"/>
        </w:rPr>
        <w:t>will be</w:t>
      </w:r>
      <w:r>
        <w:rPr>
          <w:sz w:val="28"/>
          <w:szCs w:val="28"/>
        </w:rPr>
        <w:t xml:space="preserve"> important because </w:t>
      </w:r>
      <w:r w:rsidR="00C46AFA">
        <w:rPr>
          <w:sz w:val="28"/>
          <w:szCs w:val="28"/>
        </w:rPr>
        <w:t>o</w:t>
      </w:r>
      <w:r w:rsidRPr="003D10E6">
        <w:rPr>
          <w:sz w:val="28"/>
          <w:szCs w:val="28"/>
        </w:rPr>
        <w:t xml:space="preserve">nly </w:t>
      </w:r>
      <w:r w:rsidR="00C46AFA" w:rsidRPr="003D10E6">
        <w:rPr>
          <w:sz w:val="28"/>
          <w:szCs w:val="28"/>
        </w:rPr>
        <w:t>important</w:t>
      </w:r>
      <w:r w:rsidRPr="003D10E6">
        <w:rPr>
          <w:sz w:val="28"/>
          <w:szCs w:val="28"/>
        </w:rPr>
        <w:t xml:space="preserve"> facts and law should </w:t>
      </w:r>
      <w:r w:rsidR="00810CAA">
        <w:rPr>
          <w:sz w:val="28"/>
          <w:szCs w:val="28"/>
        </w:rPr>
        <w:t xml:space="preserve">make up </w:t>
      </w:r>
      <w:r w:rsidRPr="003D10E6">
        <w:rPr>
          <w:sz w:val="28"/>
          <w:szCs w:val="28"/>
        </w:rPr>
        <w:t xml:space="preserve">the basis of a </w:t>
      </w:r>
      <w:r w:rsidR="000D3932" w:rsidRPr="003D10E6">
        <w:rPr>
          <w:sz w:val="28"/>
          <w:szCs w:val="28"/>
        </w:rPr>
        <w:t>judge’s</w:t>
      </w:r>
      <w:r w:rsidRPr="003D10E6">
        <w:rPr>
          <w:sz w:val="28"/>
          <w:szCs w:val="28"/>
        </w:rPr>
        <w:t xml:space="preserve"> decision. </w:t>
      </w:r>
      <w:r>
        <w:rPr>
          <w:sz w:val="28"/>
          <w:szCs w:val="28"/>
        </w:rPr>
        <w:t>T</w:t>
      </w:r>
      <w:r w:rsidRPr="003D10E6">
        <w:rPr>
          <w:sz w:val="28"/>
          <w:szCs w:val="28"/>
        </w:rPr>
        <w:t xml:space="preserve">his </w:t>
      </w:r>
      <w:r w:rsidR="007837A6" w:rsidRPr="003D10E6">
        <w:rPr>
          <w:sz w:val="28"/>
          <w:szCs w:val="28"/>
        </w:rPr>
        <w:t>way</w:t>
      </w:r>
      <w:r w:rsidR="00F52958">
        <w:rPr>
          <w:sz w:val="28"/>
          <w:szCs w:val="28"/>
        </w:rPr>
        <w:t xml:space="preserve"> </w:t>
      </w:r>
      <w:r w:rsidR="007837A6" w:rsidRPr="003D10E6">
        <w:rPr>
          <w:sz w:val="28"/>
          <w:szCs w:val="28"/>
        </w:rPr>
        <w:t>judges</w:t>
      </w:r>
      <w:r w:rsidRPr="003D10E6">
        <w:rPr>
          <w:sz w:val="28"/>
          <w:szCs w:val="28"/>
        </w:rPr>
        <w:t xml:space="preserve"> </w:t>
      </w:r>
      <w:r>
        <w:rPr>
          <w:sz w:val="28"/>
          <w:szCs w:val="28"/>
        </w:rPr>
        <w:t>can</w:t>
      </w:r>
      <w:r w:rsidR="00C53328">
        <w:rPr>
          <w:sz w:val="28"/>
          <w:szCs w:val="28"/>
        </w:rPr>
        <w:t xml:space="preserve"> </w:t>
      </w:r>
      <w:r w:rsidRPr="003D10E6">
        <w:rPr>
          <w:sz w:val="28"/>
          <w:szCs w:val="28"/>
        </w:rPr>
        <w:t>discharge</w:t>
      </w:r>
      <w:r w:rsidR="00C53328">
        <w:rPr>
          <w:sz w:val="28"/>
          <w:szCs w:val="28"/>
        </w:rPr>
        <w:t xml:space="preserve"> </w:t>
      </w:r>
      <w:r w:rsidRPr="003D10E6">
        <w:rPr>
          <w:sz w:val="28"/>
          <w:szCs w:val="28"/>
        </w:rPr>
        <w:t xml:space="preserve">their constitutional responsibility to </w:t>
      </w:r>
      <w:r w:rsidR="00810CAA">
        <w:rPr>
          <w:sz w:val="28"/>
          <w:szCs w:val="28"/>
        </w:rPr>
        <w:t>give</w:t>
      </w:r>
      <w:r w:rsidRPr="003D10E6">
        <w:rPr>
          <w:sz w:val="28"/>
          <w:szCs w:val="28"/>
        </w:rPr>
        <w:t xml:space="preserve"> fair and impartial justice</w:t>
      </w:r>
      <w:r w:rsidR="007837A6">
        <w:rPr>
          <w:sz w:val="28"/>
          <w:szCs w:val="28"/>
        </w:rPr>
        <w:t>. T</w:t>
      </w:r>
      <w:r w:rsidRPr="003D10E6">
        <w:rPr>
          <w:sz w:val="28"/>
          <w:szCs w:val="28"/>
        </w:rPr>
        <w:t>o do justice as Lord Brougham</w:t>
      </w:r>
      <w:r w:rsidR="00EA2B1A">
        <w:rPr>
          <w:sz w:val="28"/>
          <w:szCs w:val="28"/>
        </w:rPr>
        <w:t xml:space="preserve"> </w:t>
      </w:r>
      <w:r w:rsidR="003226CB">
        <w:rPr>
          <w:sz w:val="28"/>
          <w:szCs w:val="28"/>
        </w:rPr>
        <w:t>a</w:t>
      </w:r>
      <w:r w:rsidRPr="003D10E6">
        <w:rPr>
          <w:sz w:val="28"/>
          <w:szCs w:val="28"/>
        </w:rPr>
        <w:t xml:space="preserve"> 19th Century Lord Chancellor put it</w:t>
      </w:r>
      <w:r w:rsidR="00C53328">
        <w:rPr>
          <w:sz w:val="28"/>
          <w:szCs w:val="28"/>
        </w:rPr>
        <w:t>,</w:t>
      </w:r>
      <w:r w:rsidRPr="003D10E6">
        <w:rPr>
          <w:sz w:val="28"/>
          <w:szCs w:val="28"/>
        </w:rPr>
        <w:t xml:space="preserve"> ‘between man and man’ or as Lord Clarke</w:t>
      </w:r>
      <w:r w:rsidR="003226CB">
        <w:rPr>
          <w:sz w:val="28"/>
          <w:szCs w:val="28"/>
        </w:rPr>
        <w:t xml:space="preserve"> </w:t>
      </w:r>
      <w:r w:rsidR="00EE0D2D" w:rsidRPr="003D10E6">
        <w:rPr>
          <w:sz w:val="28"/>
          <w:szCs w:val="28"/>
        </w:rPr>
        <w:t>ex</w:t>
      </w:r>
      <w:r w:rsidRPr="003D10E6">
        <w:rPr>
          <w:sz w:val="28"/>
          <w:szCs w:val="28"/>
        </w:rPr>
        <w:t xml:space="preserve"> </w:t>
      </w:r>
      <w:r w:rsidR="00C53328">
        <w:rPr>
          <w:sz w:val="28"/>
          <w:szCs w:val="28"/>
        </w:rPr>
        <w:t>m</w:t>
      </w:r>
      <w:r w:rsidRPr="003D10E6">
        <w:rPr>
          <w:sz w:val="28"/>
          <w:szCs w:val="28"/>
        </w:rPr>
        <w:t xml:space="preserve">aster of the </w:t>
      </w:r>
      <w:r w:rsidR="00C53328">
        <w:rPr>
          <w:sz w:val="28"/>
          <w:szCs w:val="28"/>
        </w:rPr>
        <w:t>r</w:t>
      </w:r>
      <w:r w:rsidRPr="003D10E6">
        <w:rPr>
          <w:sz w:val="28"/>
          <w:szCs w:val="28"/>
        </w:rPr>
        <w:t>olls put it more recently in 2005, ‘between citizen and citizen or between citizen and the state’.</w:t>
      </w:r>
      <w:r w:rsidRPr="00A777CE">
        <w:rPr>
          <w:sz w:val="28"/>
          <w:szCs w:val="28"/>
        </w:rPr>
        <w:t xml:space="preserve"> </w:t>
      </w:r>
      <w:r w:rsidRPr="003D10E6">
        <w:rPr>
          <w:sz w:val="28"/>
          <w:szCs w:val="28"/>
        </w:rPr>
        <w:t xml:space="preserve">The </w:t>
      </w:r>
      <w:r w:rsidR="00EE0D2D" w:rsidRPr="003D10E6">
        <w:rPr>
          <w:sz w:val="28"/>
          <w:szCs w:val="28"/>
        </w:rPr>
        <w:t>job</w:t>
      </w:r>
      <w:r w:rsidRPr="003D10E6">
        <w:rPr>
          <w:sz w:val="28"/>
          <w:szCs w:val="28"/>
        </w:rPr>
        <w:t xml:space="preserve"> of the judiciary to protect citizens against unlawful acts of government has increased, </w:t>
      </w:r>
      <w:r w:rsidR="00C53328">
        <w:rPr>
          <w:sz w:val="28"/>
          <w:szCs w:val="28"/>
        </w:rPr>
        <w:t xml:space="preserve">so </w:t>
      </w:r>
      <w:r w:rsidRPr="003D10E6">
        <w:rPr>
          <w:sz w:val="28"/>
          <w:szCs w:val="28"/>
        </w:rPr>
        <w:t xml:space="preserve">the </w:t>
      </w:r>
      <w:r w:rsidR="00584B77">
        <w:rPr>
          <w:sz w:val="28"/>
          <w:szCs w:val="28"/>
        </w:rPr>
        <w:t xml:space="preserve">judiciary </w:t>
      </w:r>
      <w:r w:rsidRPr="003D10E6">
        <w:rPr>
          <w:sz w:val="28"/>
          <w:szCs w:val="28"/>
        </w:rPr>
        <w:t>need</w:t>
      </w:r>
      <w:r w:rsidR="00584B77">
        <w:rPr>
          <w:sz w:val="28"/>
          <w:szCs w:val="28"/>
        </w:rPr>
        <w:t xml:space="preserve">s </w:t>
      </w:r>
      <w:r w:rsidRPr="003D10E6">
        <w:rPr>
          <w:sz w:val="28"/>
          <w:szCs w:val="28"/>
        </w:rPr>
        <w:t xml:space="preserve">to be </w:t>
      </w:r>
      <w:r>
        <w:rPr>
          <w:sz w:val="28"/>
          <w:szCs w:val="28"/>
        </w:rPr>
        <w:t xml:space="preserve">even more </w:t>
      </w:r>
      <w:r w:rsidRPr="003D10E6">
        <w:rPr>
          <w:sz w:val="28"/>
          <w:szCs w:val="28"/>
        </w:rPr>
        <w:t xml:space="preserve">independent of </w:t>
      </w:r>
      <w:r w:rsidR="00584B77">
        <w:rPr>
          <w:sz w:val="28"/>
          <w:szCs w:val="28"/>
        </w:rPr>
        <w:t xml:space="preserve">the </w:t>
      </w:r>
      <w:r w:rsidRPr="003D10E6">
        <w:rPr>
          <w:sz w:val="28"/>
          <w:szCs w:val="28"/>
        </w:rPr>
        <w:t>government.</w:t>
      </w:r>
    </w:p>
    <w:p w14:paraId="6E2487A4" w14:textId="5CFC10CF" w:rsidR="00341444" w:rsidRDefault="00E25E68" w:rsidP="00341444">
      <w:pPr>
        <w:rPr>
          <w:sz w:val="28"/>
          <w:szCs w:val="28"/>
        </w:rPr>
      </w:pPr>
      <w:r>
        <w:rPr>
          <w:sz w:val="28"/>
          <w:szCs w:val="28"/>
        </w:rPr>
        <w:t xml:space="preserve">According to </w:t>
      </w:r>
      <w:r w:rsidR="00C63BD8">
        <w:rPr>
          <w:sz w:val="28"/>
          <w:szCs w:val="28"/>
        </w:rPr>
        <w:t>All</w:t>
      </w:r>
      <w:r w:rsidR="001551EA">
        <w:rPr>
          <w:sz w:val="28"/>
          <w:szCs w:val="28"/>
        </w:rPr>
        <w:t xml:space="preserve"> </w:t>
      </w:r>
      <w:r w:rsidR="00061A36">
        <w:rPr>
          <w:sz w:val="28"/>
          <w:szCs w:val="28"/>
        </w:rPr>
        <w:t>A</w:t>
      </w:r>
      <w:r w:rsidR="00C63BD8">
        <w:rPr>
          <w:sz w:val="28"/>
          <w:szCs w:val="28"/>
        </w:rPr>
        <w:t>nswers</w:t>
      </w:r>
      <w:r w:rsidR="00A57621">
        <w:rPr>
          <w:sz w:val="28"/>
          <w:szCs w:val="28"/>
        </w:rPr>
        <w:t xml:space="preserve"> LTD</w:t>
      </w:r>
      <w:r w:rsidR="00E95FB1">
        <w:rPr>
          <w:sz w:val="28"/>
          <w:szCs w:val="28"/>
        </w:rPr>
        <w:t xml:space="preserve"> (20</w:t>
      </w:r>
      <w:r w:rsidR="00A57621">
        <w:rPr>
          <w:sz w:val="28"/>
          <w:szCs w:val="28"/>
        </w:rPr>
        <w:t>18</w:t>
      </w:r>
      <w:r w:rsidR="00E95FB1">
        <w:rPr>
          <w:sz w:val="28"/>
          <w:szCs w:val="28"/>
        </w:rPr>
        <w:t xml:space="preserve">), </w:t>
      </w:r>
      <w:r w:rsidR="00E95FB1" w:rsidRPr="00E95FB1">
        <w:rPr>
          <w:sz w:val="28"/>
          <w:szCs w:val="28"/>
        </w:rPr>
        <w:t xml:space="preserve">There </w:t>
      </w:r>
      <w:r w:rsidR="007D6151">
        <w:rPr>
          <w:sz w:val="28"/>
          <w:szCs w:val="28"/>
        </w:rPr>
        <w:t>i</w:t>
      </w:r>
      <w:r w:rsidR="00E95FB1" w:rsidRPr="00E95FB1">
        <w:rPr>
          <w:sz w:val="28"/>
          <w:szCs w:val="28"/>
        </w:rPr>
        <w:t xml:space="preserve">s </w:t>
      </w:r>
      <w:r w:rsidR="007D6151">
        <w:rPr>
          <w:sz w:val="28"/>
          <w:szCs w:val="28"/>
        </w:rPr>
        <w:t>n</w:t>
      </w:r>
      <w:r w:rsidR="00E95FB1" w:rsidRPr="00E95FB1">
        <w:rPr>
          <w:sz w:val="28"/>
          <w:szCs w:val="28"/>
        </w:rPr>
        <w:t xml:space="preserve">o </w:t>
      </w:r>
      <w:r w:rsidR="007D6151">
        <w:rPr>
          <w:sz w:val="28"/>
          <w:szCs w:val="28"/>
        </w:rPr>
        <w:t>f</w:t>
      </w:r>
      <w:r w:rsidR="000771C8" w:rsidRPr="00E95FB1">
        <w:rPr>
          <w:sz w:val="28"/>
          <w:szCs w:val="28"/>
        </w:rPr>
        <w:t>undamental</w:t>
      </w:r>
      <w:r w:rsidR="00E95FB1" w:rsidRPr="00E95FB1">
        <w:rPr>
          <w:sz w:val="28"/>
          <w:szCs w:val="28"/>
        </w:rPr>
        <w:t xml:space="preserve"> </w:t>
      </w:r>
      <w:r w:rsidR="00584B77">
        <w:rPr>
          <w:sz w:val="28"/>
          <w:szCs w:val="28"/>
        </w:rPr>
        <w:t>rules</w:t>
      </w:r>
      <w:r w:rsidR="00E95FB1" w:rsidRPr="00E95FB1">
        <w:rPr>
          <w:sz w:val="28"/>
          <w:szCs w:val="28"/>
        </w:rPr>
        <w:t xml:space="preserve"> </w:t>
      </w:r>
      <w:r w:rsidR="00902379">
        <w:rPr>
          <w:sz w:val="28"/>
          <w:szCs w:val="28"/>
        </w:rPr>
        <w:t xml:space="preserve">of the </w:t>
      </w:r>
      <w:r w:rsidR="00E95FB1" w:rsidRPr="00E95FB1">
        <w:rPr>
          <w:sz w:val="28"/>
          <w:szCs w:val="28"/>
        </w:rPr>
        <w:t xml:space="preserve">Separation </w:t>
      </w:r>
      <w:r w:rsidR="00902379" w:rsidRPr="00E95FB1">
        <w:rPr>
          <w:sz w:val="28"/>
          <w:szCs w:val="28"/>
        </w:rPr>
        <w:t>of</w:t>
      </w:r>
      <w:r w:rsidR="00E95FB1" w:rsidRPr="00E95FB1">
        <w:rPr>
          <w:sz w:val="28"/>
          <w:szCs w:val="28"/>
        </w:rPr>
        <w:t xml:space="preserve"> Powers </w:t>
      </w:r>
      <w:r w:rsidR="00902379" w:rsidRPr="00E95FB1">
        <w:rPr>
          <w:sz w:val="28"/>
          <w:szCs w:val="28"/>
        </w:rPr>
        <w:t>in</w:t>
      </w:r>
      <w:r w:rsidR="00E95FB1" w:rsidRPr="00E95FB1">
        <w:rPr>
          <w:sz w:val="28"/>
          <w:szCs w:val="28"/>
        </w:rPr>
        <w:t xml:space="preserve"> </w:t>
      </w:r>
      <w:r w:rsidR="007D6151">
        <w:rPr>
          <w:sz w:val="28"/>
          <w:szCs w:val="28"/>
        </w:rPr>
        <w:t>t</w:t>
      </w:r>
      <w:r w:rsidR="00E95FB1" w:rsidRPr="00E95FB1">
        <w:rPr>
          <w:sz w:val="28"/>
          <w:szCs w:val="28"/>
        </w:rPr>
        <w:t xml:space="preserve">he UK Constitution. Overlaps </w:t>
      </w:r>
      <w:r w:rsidR="00F601E0">
        <w:rPr>
          <w:sz w:val="28"/>
          <w:szCs w:val="28"/>
        </w:rPr>
        <w:t>e</w:t>
      </w:r>
      <w:r w:rsidR="00E95FB1" w:rsidRPr="00E95FB1">
        <w:rPr>
          <w:sz w:val="28"/>
          <w:szCs w:val="28"/>
        </w:rPr>
        <w:t xml:space="preserve">xist </w:t>
      </w:r>
      <w:r w:rsidR="00F601E0">
        <w:rPr>
          <w:sz w:val="28"/>
          <w:szCs w:val="28"/>
        </w:rPr>
        <w:t>b</w:t>
      </w:r>
      <w:r w:rsidR="00E95FB1" w:rsidRPr="00E95FB1">
        <w:rPr>
          <w:sz w:val="28"/>
          <w:szCs w:val="28"/>
        </w:rPr>
        <w:t xml:space="preserve">oth </w:t>
      </w:r>
      <w:r w:rsidR="00902379" w:rsidRPr="00E95FB1">
        <w:rPr>
          <w:sz w:val="28"/>
          <w:szCs w:val="28"/>
        </w:rPr>
        <w:t>in</w:t>
      </w:r>
      <w:r w:rsidR="00E95FB1" w:rsidRPr="00E95FB1">
        <w:rPr>
          <w:sz w:val="28"/>
          <w:szCs w:val="28"/>
        </w:rPr>
        <w:t xml:space="preserve"> </w:t>
      </w:r>
      <w:r w:rsidR="00061A36">
        <w:rPr>
          <w:sz w:val="28"/>
          <w:szCs w:val="28"/>
        </w:rPr>
        <w:t xml:space="preserve">parts </w:t>
      </w:r>
      <w:r w:rsidR="00902379">
        <w:rPr>
          <w:sz w:val="28"/>
          <w:szCs w:val="28"/>
        </w:rPr>
        <w:t>o</w:t>
      </w:r>
      <w:r w:rsidR="00E95FB1" w:rsidRPr="00E95FB1">
        <w:rPr>
          <w:sz w:val="28"/>
          <w:szCs w:val="28"/>
        </w:rPr>
        <w:t xml:space="preserve">f </w:t>
      </w:r>
      <w:r w:rsidR="00061A36">
        <w:rPr>
          <w:sz w:val="28"/>
          <w:szCs w:val="28"/>
        </w:rPr>
        <w:t xml:space="preserve">the </w:t>
      </w:r>
      <w:r w:rsidR="00294E35">
        <w:rPr>
          <w:sz w:val="28"/>
          <w:szCs w:val="28"/>
        </w:rPr>
        <w:t>roles</w:t>
      </w:r>
      <w:r w:rsidR="00E95FB1" w:rsidRPr="00E95FB1">
        <w:rPr>
          <w:sz w:val="28"/>
          <w:szCs w:val="28"/>
        </w:rPr>
        <w:t xml:space="preserve"> </w:t>
      </w:r>
      <w:r w:rsidR="00F23589">
        <w:rPr>
          <w:sz w:val="28"/>
          <w:szCs w:val="28"/>
        </w:rPr>
        <w:t>in</w:t>
      </w:r>
      <w:r w:rsidR="00E95FB1" w:rsidRPr="00E95FB1">
        <w:rPr>
          <w:sz w:val="28"/>
          <w:szCs w:val="28"/>
        </w:rPr>
        <w:t xml:space="preserve"> </w:t>
      </w:r>
      <w:r w:rsidR="00375C01">
        <w:rPr>
          <w:sz w:val="28"/>
          <w:szCs w:val="28"/>
        </w:rPr>
        <w:t>t</w:t>
      </w:r>
      <w:r w:rsidR="00E95FB1" w:rsidRPr="00E95FB1">
        <w:rPr>
          <w:sz w:val="28"/>
          <w:szCs w:val="28"/>
        </w:rPr>
        <w:t xml:space="preserve">he </w:t>
      </w:r>
      <w:r w:rsidR="00294E35">
        <w:rPr>
          <w:sz w:val="28"/>
          <w:szCs w:val="28"/>
        </w:rPr>
        <w:t>bodies</w:t>
      </w:r>
      <w:r w:rsidR="00E95FB1" w:rsidRPr="00E95FB1">
        <w:rPr>
          <w:sz w:val="28"/>
          <w:szCs w:val="28"/>
        </w:rPr>
        <w:t xml:space="preserve"> </w:t>
      </w:r>
      <w:r w:rsidR="00902379" w:rsidRPr="00E95FB1">
        <w:rPr>
          <w:sz w:val="28"/>
          <w:szCs w:val="28"/>
        </w:rPr>
        <w:t>of</w:t>
      </w:r>
      <w:r w:rsidR="00E95FB1" w:rsidRPr="00E95FB1">
        <w:rPr>
          <w:sz w:val="28"/>
          <w:szCs w:val="28"/>
        </w:rPr>
        <w:t xml:space="preserve"> </w:t>
      </w:r>
      <w:r w:rsidR="00375C01">
        <w:rPr>
          <w:sz w:val="28"/>
          <w:szCs w:val="28"/>
        </w:rPr>
        <w:t>s</w:t>
      </w:r>
      <w:r w:rsidR="00E95FB1" w:rsidRPr="00E95FB1">
        <w:rPr>
          <w:sz w:val="28"/>
          <w:szCs w:val="28"/>
        </w:rPr>
        <w:t xml:space="preserve">tate </w:t>
      </w:r>
      <w:r w:rsidR="00902379" w:rsidRPr="00E95FB1">
        <w:rPr>
          <w:sz w:val="28"/>
          <w:szCs w:val="28"/>
        </w:rPr>
        <w:t>and</w:t>
      </w:r>
      <w:r w:rsidR="00E95FB1" w:rsidRPr="00E95FB1">
        <w:rPr>
          <w:sz w:val="28"/>
          <w:szCs w:val="28"/>
        </w:rPr>
        <w:t xml:space="preserve"> </w:t>
      </w:r>
      <w:r w:rsidR="00375C01">
        <w:rPr>
          <w:sz w:val="28"/>
          <w:szCs w:val="28"/>
        </w:rPr>
        <w:t>t</w:t>
      </w:r>
      <w:r w:rsidR="00E95FB1" w:rsidRPr="00E95FB1">
        <w:rPr>
          <w:sz w:val="28"/>
          <w:szCs w:val="28"/>
        </w:rPr>
        <w:t xml:space="preserve">he </w:t>
      </w:r>
      <w:r w:rsidR="00B12411">
        <w:rPr>
          <w:sz w:val="28"/>
          <w:szCs w:val="28"/>
        </w:rPr>
        <w:t>employees working</w:t>
      </w:r>
      <w:r w:rsidR="00E95FB1" w:rsidRPr="00E95FB1">
        <w:rPr>
          <w:sz w:val="28"/>
          <w:szCs w:val="28"/>
        </w:rPr>
        <w:t xml:space="preserve"> </w:t>
      </w:r>
      <w:r w:rsidR="00375C01">
        <w:rPr>
          <w:sz w:val="28"/>
          <w:szCs w:val="28"/>
        </w:rPr>
        <w:t>w</w:t>
      </w:r>
      <w:r w:rsidR="00E95FB1" w:rsidRPr="00E95FB1">
        <w:rPr>
          <w:sz w:val="28"/>
          <w:szCs w:val="28"/>
        </w:rPr>
        <w:t xml:space="preserve">ithin </w:t>
      </w:r>
      <w:r w:rsidR="00375C01">
        <w:rPr>
          <w:sz w:val="28"/>
          <w:szCs w:val="28"/>
        </w:rPr>
        <w:t>t</w:t>
      </w:r>
      <w:r w:rsidR="00E95FB1" w:rsidRPr="00E95FB1">
        <w:rPr>
          <w:sz w:val="28"/>
          <w:szCs w:val="28"/>
        </w:rPr>
        <w:t xml:space="preserve">hem. </w:t>
      </w:r>
      <w:r w:rsidR="00AA3669">
        <w:rPr>
          <w:sz w:val="28"/>
          <w:szCs w:val="28"/>
        </w:rPr>
        <w:t>C</w:t>
      </w:r>
      <w:r w:rsidR="00E95FB1" w:rsidRPr="00E95FB1">
        <w:rPr>
          <w:sz w:val="28"/>
          <w:szCs w:val="28"/>
        </w:rPr>
        <w:t xml:space="preserve">hecks </w:t>
      </w:r>
      <w:r w:rsidR="00902379" w:rsidRPr="00E95FB1">
        <w:rPr>
          <w:sz w:val="28"/>
          <w:szCs w:val="28"/>
        </w:rPr>
        <w:t>and</w:t>
      </w:r>
      <w:r w:rsidR="00E95FB1" w:rsidRPr="00E95FB1">
        <w:rPr>
          <w:sz w:val="28"/>
          <w:szCs w:val="28"/>
        </w:rPr>
        <w:t xml:space="preserve"> </w:t>
      </w:r>
      <w:r w:rsidR="00375C01">
        <w:rPr>
          <w:sz w:val="28"/>
          <w:szCs w:val="28"/>
        </w:rPr>
        <w:t>b</w:t>
      </w:r>
      <w:r w:rsidR="00E95FB1" w:rsidRPr="00E95FB1">
        <w:rPr>
          <w:sz w:val="28"/>
          <w:szCs w:val="28"/>
        </w:rPr>
        <w:t xml:space="preserve">alances </w:t>
      </w:r>
      <w:r w:rsidR="00375C01">
        <w:rPr>
          <w:sz w:val="28"/>
          <w:szCs w:val="28"/>
        </w:rPr>
        <w:t>w</w:t>
      </w:r>
      <w:r w:rsidR="00E95FB1" w:rsidRPr="00E95FB1">
        <w:rPr>
          <w:sz w:val="28"/>
          <w:szCs w:val="28"/>
        </w:rPr>
        <w:t xml:space="preserve">ork </w:t>
      </w:r>
      <w:r w:rsidR="00902379" w:rsidRPr="00E95FB1">
        <w:rPr>
          <w:sz w:val="28"/>
          <w:szCs w:val="28"/>
        </w:rPr>
        <w:t>to</w:t>
      </w:r>
      <w:r w:rsidR="00E95FB1" w:rsidRPr="00E95FB1">
        <w:rPr>
          <w:sz w:val="28"/>
          <w:szCs w:val="28"/>
        </w:rPr>
        <w:t xml:space="preserve"> </w:t>
      </w:r>
      <w:r w:rsidR="00410726">
        <w:rPr>
          <w:sz w:val="28"/>
          <w:szCs w:val="28"/>
        </w:rPr>
        <w:t>stop</w:t>
      </w:r>
      <w:r w:rsidR="00E95FB1" w:rsidRPr="00E95FB1">
        <w:rPr>
          <w:sz w:val="28"/>
          <w:szCs w:val="28"/>
        </w:rPr>
        <w:t xml:space="preserve"> </w:t>
      </w:r>
      <w:r w:rsidR="00375C01">
        <w:rPr>
          <w:sz w:val="28"/>
          <w:szCs w:val="28"/>
        </w:rPr>
        <w:t>a</w:t>
      </w:r>
      <w:r w:rsidR="00E95FB1" w:rsidRPr="00E95FB1">
        <w:rPr>
          <w:sz w:val="28"/>
          <w:szCs w:val="28"/>
        </w:rPr>
        <w:t xml:space="preserve">gainst </w:t>
      </w:r>
      <w:r w:rsidR="00375C01">
        <w:rPr>
          <w:sz w:val="28"/>
          <w:szCs w:val="28"/>
        </w:rPr>
        <w:t>p</w:t>
      </w:r>
      <w:r w:rsidR="00E95FB1" w:rsidRPr="00E95FB1">
        <w:rPr>
          <w:sz w:val="28"/>
          <w:szCs w:val="28"/>
        </w:rPr>
        <w:t xml:space="preserve">otential </w:t>
      </w:r>
      <w:r w:rsidR="00AA3669">
        <w:rPr>
          <w:sz w:val="28"/>
          <w:szCs w:val="28"/>
        </w:rPr>
        <w:t>misuse</w:t>
      </w:r>
      <w:r w:rsidR="00E95FB1" w:rsidRPr="00E95FB1">
        <w:rPr>
          <w:sz w:val="28"/>
          <w:szCs w:val="28"/>
        </w:rPr>
        <w:t xml:space="preserve"> </w:t>
      </w:r>
      <w:r w:rsidR="00902379" w:rsidRPr="00E95FB1">
        <w:rPr>
          <w:sz w:val="28"/>
          <w:szCs w:val="28"/>
        </w:rPr>
        <w:t>of</w:t>
      </w:r>
      <w:r w:rsidR="00E95FB1" w:rsidRPr="00E95FB1">
        <w:rPr>
          <w:sz w:val="28"/>
          <w:szCs w:val="28"/>
        </w:rPr>
        <w:t xml:space="preserve"> </w:t>
      </w:r>
      <w:r w:rsidR="00375C01">
        <w:rPr>
          <w:sz w:val="28"/>
          <w:szCs w:val="28"/>
        </w:rPr>
        <w:t>p</w:t>
      </w:r>
      <w:r w:rsidR="00E95FB1" w:rsidRPr="00E95FB1">
        <w:rPr>
          <w:sz w:val="28"/>
          <w:szCs w:val="28"/>
        </w:rPr>
        <w:t xml:space="preserve">ower </w:t>
      </w:r>
      <w:r w:rsidR="007D6151" w:rsidRPr="00E95FB1">
        <w:rPr>
          <w:sz w:val="28"/>
          <w:szCs w:val="28"/>
        </w:rPr>
        <w:t>and</w:t>
      </w:r>
      <w:r w:rsidR="00E95FB1" w:rsidRPr="00E95FB1">
        <w:rPr>
          <w:sz w:val="28"/>
          <w:szCs w:val="28"/>
        </w:rPr>
        <w:t xml:space="preserve"> </w:t>
      </w:r>
      <w:r w:rsidR="00375C01">
        <w:rPr>
          <w:sz w:val="28"/>
          <w:szCs w:val="28"/>
        </w:rPr>
        <w:t>d</w:t>
      </w:r>
      <w:r w:rsidR="00E95FB1" w:rsidRPr="00E95FB1">
        <w:rPr>
          <w:sz w:val="28"/>
          <w:szCs w:val="28"/>
        </w:rPr>
        <w:t xml:space="preserve">iscuss </w:t>
      </w:r>
      <w:r w:rsidR="00F601E0" w:rsidRPr="00E95FB1">
        <w:rPr>
          <w:sz w:val="28"/>
          <w:szCs w:val="28"/>
        </w:rPr>
        <w:t>the</w:t>
      </w:r>
      <w:r w:rsidR="00E95FB1" w:rsidRPr="00E95FB1">
        <w:rPr>
          <w:sz w:val="28"/>
          <w:szCs w:val="28"/>
        </w:rPr>
        <w:t xml:space="preserve"> </w:t>
      </w:r>
      <w:r w:rsidR="00B12411">
        <w:rPr>
          <w:sz w:val="28"/>
          <w:szCs w:val="28"/>
        </w:rPr>
        <w:t>amount</w:t>
      </w:r>
      <w:r w:rsidR="00E95FB1" w:rsidRPr="00E95FB1">
        <w:rPr>
          <w:sz w:val="28"/>
          <w:szCs w:val="28"/>
        </w:rPr>
        <w:t xml:space="preserve"> </w:t>
      </w:r>
      <w:r w:rsidR="00F601E0" w:rsidRPr="00E95FB1">
        <w:rPr>
          <w:sz w:val="28"/>
          <w:szCs w:val="28"/>
        </w:rPr>
        <w:t>to</w:t>
      </w:r>
      <w:r w:rsidR="00E95FB1" w:rsidRPr="00E95FB1">
        <w:rPr>
          <w:sz w:val="28"/>
          <w:szCs w:val="28"/>
        </w:rPr>
        <w:t xml:space="preserve"> </w:t>
      </w:r>
      <w:r w:rsidR="00F601E0">
        <w:rPr>
          <w:sz w:val="28"/>
          <w:szCs w:val="28"/>
        </w:rPr>
        <w:t>w</w:t>
      </w:r>
      <w:r w:rsidR="00E95FB1" w:rsidRPr="00E95FB1">
        <w:rPr>
          <w:sz w:val="28"/>
          <w:szCs w:val="28"/>
        </w:rPr>
        <w:t xml:space="preserve">hich </w:t>
      </w:r>
      <w:r w:rsidR="00F601E0" w:rsidRPr="00E95FB1">
        <w:rPr>
          <w:sz w:val="28"/>
          <w:szCs w:val="28"/>
        </w:rPr>
        <w:t>the</w:t>
      </w:r>
      <w:r w:rsidR="00E95FB1" w:rsidRPr="00E95FB1">
        <w:rPr>
          <w:sz w:val="28"/>
          <w:szCs w:val="28"/>
        </w:rPr>
        <w:t xml:space="preserve"> </w:t>
      </w:r>
      <w:r w:rsidR="00375C01">
        <w:rPr>
          <w:sz w:val="28"/>
          <w:szCs w:val="28"/>
        </w:rPr>
        <w:t>c</w:t>
      </w:r>
      <w:r w:rsidR="00E95FB1" w:rsidRPr="00E95FB1">
        <w:rPr>
          <w:sz w:val="28"/>
          <w:szCs w:val="28"/>
        </w:rPr>
        <w:t xml:space="preserve">urrent </w:t>
      </w:r>
      <w:r w:rsidR="00375C01">
        <w:rPr>
          <w:sz w:val="28"/>
          <w:szCs w:val="28"/>
        </w:rPr>
        <w:t>a</w:t>
      </w:r>
      <w:r w:rsidR="00E95FB1" w:rsidRPr="00E95FB1">
        <w:rPr>
          <w:sz w:val="28"/>
          <w:szCs w:val="28"/>
        </w:rPr>
        <w:t xml:space="preserve">dministration </w:t>
      </w:r>
      <w:r w:rsidR="00724C89">
        <w:rPr>
          <w:sz w:val="28"/>
          <w:szCs w:val="28"/>
        </w:rPr>
        <w:t>h</w:t>
      </w:r>
      <w:r w:rsidR="00E95FB1" w:rsidRPr="00E95FB1">
        <w:rPr>
          <w:sz w:val="28"/>
          <w:szCs w:val="28"/>
        </w:rPr>
        <w:t xml:space="preserve">as </w:t>
      </w:r>
      <w:r w:rsidR="00341444">
        <w:rPr>
          <w:sz w:val="28"/>
          <w:szCs w:val="28"/>
        </w:rPr>
        <w:t>requested</w:t>
      </w:r>
      <w:r w:rsidR="00E95FB1" w:rsidRPr="00E95FB1">
        <w:rPr>
          <w:sz w:val="28"/>
          <w:szCs w:val="28"/>
        </w:rPr>
        <w:t xml:space="preserve"> </w:t>
      </w:r>
      <w:r w:rsidR="00724C89">
        <w:rPr>
          <w:sz w:val="28"/>
          <w:szCs w:val="28"/>
        </w:rPr>
        <w:t>t</w:t>
      </w:r>
      <w:r w:rsidR="00E95FB1" w:rsidRPr="00E95FB1">
        <w:rPr>
          <w:sz w:val="28"/>
          <w:szCs w:val="28"/>
        </w:rPr>
        <w:t xml:space="preserve">o </w:t>
      </w:r>
      <w:r w:rsidR="00341444">
        <w:rPr>
          <w:sz w:val="28"/>
          <w:szCs w:val="28"/>
        </w:rPr>
        <w:t>reinforce</w:t>
      </w:r>
      <w:r w:rsidR="00E95FB1" w:rsidRPr="00E95FB1">
        <w:rPr>
          <w:sz w:val="28"/>
          <w:szCs w:val="28"/>
        </w:rPr>
        <w:t xml:space="preserve"> </w:t>
      </w:r>
      <w:r w:rsidR="00724C89">
        <w:rPr>
          <w:sz w:val="28"/>
          <w:szCs w:val="28"/>
        </w:rPr>
        <w:t>t</w:t>
      </w:r>
      <w:r w:rsidR="00E95FB1" w:rsidRPr="00E95FB1">
        <w:rPr>
          <w:sz w:val="28"/>
          <w:szCs w:val="28"/>
        </w:rPr>
        <w:t xml:space="preserve">hese </w:t>
      </w:r>
      <w:r w:rsidR="00724C89">
        <w:rPr>
          <w:sz w:val="28"/>
          <w:szCs w:val="28"/>
        </w:rPr>
        <w:t>c</w:t>
      </w:r>
      <w:r w:rsidR="00E95FB1" w:rsidRPr="00E95FB1">
        <w:rPr>
          <w:sz w:val="28"/>
          <w:szCs w:val="28"/>
        </w:rPr>
        <w:t xml:space="preserve">hecks </w:t>
      </w:r>
      <w:r w:rsidR="00724C89">
        <w:rPr>
          <w:sz w:val="28"/>
          <w:szCs w:val="28"/>
        </w:rPr>
        <w:t>a</w:t>
      </w:r>
      <w:r w:rsidR="00E95FB1" w:rsidRPr="00E95FB1">
        <w:rPr>
          <w:sz w:val="28"/>
          <w:szCs w:val="28"/>
        </w:rPr>
        <w:t xml:space="preserve">nd </w:t>
      </w:r>
      <w:r w:rsidR="00724C89">
        <w:rPr>
          <w:sz w:val="28"/>
          <w:szCs w:val="28"/>
        </w:rPr>
        <w:t>b</w:t>
      </w:r>
      <w:r w:rsidR="00E95FB1" w:rsidRPr="00E95FB1">
        <w:rPr>
          <w:sz w:val="28"/>
          <w:szCs w:val="28"/>
        </w:rPr>
        <w:t>alance</w:t>
      </w:r>
      <w:r w:rsidR="00341444">
        <w:rPr>
          <w:sz w:val="28"/>
          <w:szCs w:val="28"/>
        </w:rPr>
        <w:t>s.</w:t>
      </w:r>
      <w:r w:rsidR="00341444" w:rsidRPr="00341444">
        <w:rPr>
          <w:sz w:val="28"/>
          <w:szCs w:val="28"/>
        </w:rPr>
        <w:t xml:space="preserve"> </w:t>
      </w:r>
      <w:r w:rsidR="00341444">
        <w:rPr>
          <w:sz w:val="28"/>
          <w:szCs w:val="28"/>
        </w:rPr>
        <w:t xml:space="preserve">According to Courts and tribunals Judiciary (2020) </w:t>
      </w:r>
      <w:r w:rsidR="00341444" w:rsidRPr="00BA3C2C">
        <w:rPr>
          <w:sz w:val="28"/>
          <w:szCs w:val="28"/>
        </w:rPr>
        <w:t xml:space="preserve">For example, the government (or executive) is </w:t>
      </w:r>
      <w:r w:rsidR="003E476D">
        <w:rPr>
          <w:sz w:val="28"/>
          <w:szCs w:val="28"/>
        </w:rPr>
        <w:t xml:space="preserve">compiled </w:t>
      </w:r>
      <w:r w:rsidR="00341444" w:rsidRPr="00BA3C2C">
        <w:rPr>
          <w:sz w:val="28"/>
          <w:szCs w:val="28"/>
        </w:rPr>
        <w:t xml:space="preserve">of MPs and peers who are also members of the legislature (the House of Commons and the House of Lords). </w:t>
      </w:r>
    </w:p>
    <w:p w14:paraId="101FAE93" w14:textId="450BB683" w:rsidR="00757194" w:rsidRPr="006339A6" w:rsidRDefault="006E179B" w:rsidP="00D15F29">
      <w:pPr>
        <w:rPr>
          <w:sz w:val="28"/>
          <w:szCs w:val="28"/>
        </w:rPr>
      </w:pPr>
      <w:r>
        <w:rPr>
          <w:sz w:val="28"/>
          <w:szCs w:val="28"/>
        </w:rPr>
        <w:t xml:space="preserve">According to </w:t>
      </w:r>
      <w:r w:rsidR="00CF7B20">
        <w:rPr>
          <w:sz w:val="28"/>
          <w:szCs w:val="28"/>
        </w:rPr>
        <w:t>United nations Human rights (1985)</w:t>
      </w:r>
      <w:r w:rsidR="00D15F29">
        <w:rPr>
          <w:sz w:val="28"/>
          <w:szCs w:val="28"/>
        </w:rPr>
        <w:t>:</w:t>
      </w:r>
      <w:r w:rsidR="00DA6975">
        <w:rPr>
          <w:sz w:val="28"/>
          <w:szCs w:val="28"/>
        </w:rPr>
        <w:t xml:space="preserve"> </w:t>
      </w:r>
      <w:r w:rsidR="005060CC">
        <w:rPr>
          <w:sz w:val="28"/>
          <w:szCs w:val="28"/>
        </w:rPr>
        <w:t>These rules were set in place to guarantee judicial independence:</w:t>
      </w:r>
    </w:p>
    <w:p w14:paraId="6AEC2861" w14:textId="6B6BBD46" w:rsidR="00EB22F2" w:rsidRDefault="00D15F29" w:rsidP="00D15F29">
      <w:pPr>
        <w:rPr>
          <w:sz w:val="28"/>
          <w:szCs w:val="28"/>
        </w:rPr>
      </w:pPr>
      <w:r w:rsidRPr="00D15F29">
        <w:rPr>
          <w:sz w:val="28"/>
          <w:szCs w:val="28"/>
        </w:rPr>
        <w:t xml:space="preserve">1. </w:t>
      </w:r>
      <w:r w:rsidR="00447D70" w:rsidRPr="00D15F29">
        <w:rPr>
          <w:sz w:val="28"/>
          <w:szCs w:val="28"/>
        </w:rPr>
        <w:t xml:space="preserve">The judiciary </w:t>
      </w:r>
      <w:r w:rsidR="008377C5">
        <w:rPr>
          <w:sz w:val="28"/>
          <w:szCs w:val="28"/>
        </w:rPr>
        <w:t>will</w:t>
      </w:r>
      <w:r w:rsidR="00447D70" w:rsidRPr="00D15F29">
        <w:rPr>
          <w:sz w:val="28"/>
          <w:szCs w:val="28"/>
        </w:rPr>
        <w:t xml:space="preserve"> decide </w:t>
      </w:r>
      <w:r w:rsidR="004F64B7" w:rsidRPr="00D15F29">
        <w:rPr>
          <w:sz w:val="28"/>
          <w:szCs w:val="28"/>
        </w:rPr>
        <w:t>issues</w:t>
      </w:r>
      <w:r w:rsidR="00447D70" w:rsidRPr="00D15F29">
        <w:rPr>
          <w:sz w:val="28"/>
          <w:szCs w:val="28"/>
        </w:rPr>
        <w:t xml:space="preserve"> before them impartially </w:t>
      </w:r>
      <w:r w:rsidR="005060CC" w:rsidRPr="00D15F29">
        <w:rPr>
          <w:sz w:val="28"/>
          <w:szCs w:val="28"/>
        </w:rPr>
        <w:t>based on</w:t>
      </w:r>
      <w:r w:rsidR="00447D70" w:rsidRPr="00D15F29">
        <w:rPr>
          <w:sz w:val="28"/>
          <w:szCs w:val="28"/>
        </w:rPr>
        <w:t xml:space="preserve"> facts and in accordance with the law without any </w:t>
      </w:r>
      <w:r w:rsidR="004F64B7" w:rsidRPr="00D15F29">
        <w:rPr>
          <w:sz w:val="28"/>
          <w:szCs w:val="28"/>
        </w:rPr>
        <w:t>restriction’s</w:t>
      </w:r>
      <w:r w:rsidR="00BE416B">
        <w:rPr>
          <w:sz w:val="28"/>
          <w:szCs w:val="28"/>
        </w:rPr>
        <w:t xml:space="preserve"> </w:t>
      </w:r>
      <w:r w:rsidR="00BE416B" w:rsidRPr="00D15F29">
        <w:rPr>
          <w:sz w:val="28"/>
          <w:szCs w:val="28"/>
        </w:rPr>
        <w:t>improper</w:t>
      </w:r>
      <w:r w:rsidR="00447D70" w:rsidRPr="00D15F29">
        <w:rPr>
          <w:sz w:val="28"/>
          <w:szCs w:val="28"/>
        </w:rPr>
        <w:t xml:space="preserve"> influences</w:t>
      </w:r>
      <w:r w:rsidR="00A95D6C">
        <w:rPr>
          <w:sz w:val="28"/>
          <w:szCs w:val="28"/>
        </w:rPr>
        <w:t xml:space="preserve"> </w:t>
      </w:r>
      <w:r w:rsidR="00447D70" w:rsidRPr="00D15F29">
        <w:rPr>
          <w:sz w:val="28"/>
          <w:szCs w:val="28"/>
        </w:rPr>
        <w:t>inducements</w:t>
      </w:r>
      <w:r w:rsidR="00A95D6C">
        <w:rPr>
          <w:sz w:val="28"/>
          <w:szCs w:val="28"/>
        </w:rPr>
        <w:t xml:space="preserve"> </w:t>
      </w:r>
      <w:r w:rsidR="00CB3E7B" w:rsidRPr="00D15F29">
        <w:rPr>
          <w:sz w:val="28"/>
          <w:szCs w:val="28"/>
        </w:rPr>
        <w:t>pressures</w:t>
      </w:r>
      <w:r w:rsidR="00CB3E7B">
        <w:rPr>
          <w:sz w:val="28"/>
          <w:szCs w:val="28"/>
        </w:rPr>
        <w:t xml:space="preserve"> </w:t>
      </w:r>
      <w:r w:rsidR="00CB3E7B" w:rsidRPr="00D15F29">
        <w:rPr>
          <w:sz w:val="28"/>
          <w:szCs w:val="28"/>
        </w:rPr>
        <w:t>threats</w:t>
      </w:r>
      <w:r w:rsidR="00447D70" w:rsidRPr="00D15F29">
        <w:rPr>
          <w:sz w:val="28"/>
          <w:szCs w:val="28"/>
        </w:rPr>
        <w:t xml:space="preserve"> or </w:t>
      </w:r>
      <w:r w:rsidR="007668F5" w:rsidRPr="00D15F29">
        <w:rPr>
          <w:sz w:val="28"/>
          <w:szCs w:val="28"/>
        </w:rPr>
        <w:t>interferences</w:t>
      </w:r>
      <w:r w:rsidR="007668F5">
        <w:rPr>
          <w:sz w:val="28"/>
          <w:szCs w:val="28"/>
        </w:rPr>
        <w:t xml:space="preserve"> </w:t>
      </w:r>
      <w:r w:rsidR="007668F5" w:rsidRPr="00D15F29">
        <w:rPr>
          <w:sz w:val="28"/>
          <w:szCs w:val="28"/>
        </w:rPr>
        <w:t>direct</w:t>
      </w:r>
      <w:r w:rsidR="00447D70" w:rsidRPr="00D15F29">
        <w:rPr>
          <w:sz w:val="28"/>
          <w:szCs w:val="28"/>
        </w:rPr>
        <w:t xml:space="preserve"> or indirect</w:t>
      </w:r>
      <w:r w:rsidR="008377C5">
        <w:rPr>
          <w:sz w:val="28"/>
          <w:szCs w:val="28"/>
        </w:rPr>
        <w:t xml:space="preserve"> </w:t>
      </w:r>
      <w:r w:rsidR="00447D70" w:rsidRPr="00D15F29">
        <w:rPr>
          <w:sz w:val="28"/>
          <w:szCs w:val="28"/>
        </w:rPr>
        <w:t>from any quarter or for any reason.</w:t>
      </w:r>
      <w:r w:rsidR="00C27F5B">
        <w:rPr>
          <w:sz w:val="28"/>
          <w:szCs w:val="28"/>
        </w:rPr>
        <w:t xml:space="preserve"> </w:t>
      </w:r>
    </w:p>
    <w:p w14:paraId="59C3B1D4" w14:textId="4E2115A6" w:rsidR="00D15F29" w:rsidRPr="00D15F29" w:rsidRDefault="00D15F29" w:rsidP="00D15F29">
      <w:pPr>
        <w:rPr>
          <w:sz w:val="28"/>
          <w:szCs w:val="28"/>
        </w:rPr>
      </w:pPr>
      <w:r w:rsidRPr="00D15F29">
        <w:rPr>
          <w:sz w:val="28"/>
          <w:szCs w:val="28"/>
        </w:rPr>
        <w:t xml:space="preserve">2. </w:t>
      </w:r>
      <w:r w:rsidR="00C27F5B" w:rsidRPr="00D15F29">
        <w:rPr>
          <w:sz w:val="28"/>
          <w:szCs w:val="28"/>
        </w:rPr>
        <w:t xml:space="preserve">The independence of the judiciary shall be guaranteed by the State and protected in the Constitution or the law of the country. It is the responsibility of </w:t>
      </w:r>
      <w:r w:rsidR="00C27F5B" w:rsidRPr="00D15F29">
        <w:rPr>
          <w:sz w:val="28"/>
          <w:szCs w:val="28"/>
        </w:rPr>
        <w:lastRenderedPageBreak/>
        <w:t xml:space="preserve">all governmental and other institutions to respect and </w:t>
      </w:r>
      <w:r w:rsidR="00C27F5B">
        <w:rPr>
          <w:sz w:val="28"/>
          <w:szCs w:val="28"/>
        </w:rPr>
        <w:t xml:space="preserve">view </w:t>
      </w:r>
      <w:r w:rsidR="00C27F5B" w:rsidRPr="00D15F29">
        <w:rPr>
          <w:sz w:val="28"/>
          <w:szCs w:val="28"/>
        </w:rPr>
        <w:t>the independence of the judiciary.</w:t>
      </w:r>
    </w:p>
    <w:p w14:paraId="1E99F1AE" w14:textId="77777777" w:rsidR="00D15F29" w:rsidRPr="00D15F29" w:rsidRDefault="00D15F29" w:rsidP="00D15F29">
      <w:pPr>
        <w:rPr>
          <w:sz w:val="28"/>
          <w:szCs w:val="28"/>
        </w:rPr>
      </w:pPr>
      <w:r w:rsidRPr="00D15F29">
        <w:rPr>
          <w:sz w:val="28"/>
          <w:szCs w:val="28"/>
        </w:rPr>
        <w:t>3. The judiciary shall have jurisdiction over all issues of a judicial nature and shall have exclusive authority to decide whether an issue submitted for its decision is within its competence as defined by law.</w:t>
      </w:r>
    </w:p>
    <w:p w14:paraId="004253BD" w14:textId="468879DA" w:rsidR="001D7D24" w:rsidRDefault="00D15F29" w:rsidP="00D15F29">
      <w:pPr>
        <w:rPr>
          <w:sz w:val="28"/>
          <w:szCs w:val="28"/>
        </w:rPr>
      </w:pPr>
      <w:r w:rsidRPr="00D15F29">
        <w:rPr>
          <w:sz w:val="28"/>
          <w:szCs w:val="28"/>
        </w:rPr>
        <w:t xml:space="preserve">4. </w:t>
      </w:r>
      <w:r w:rsidR="004F64B7" w:rsidRPr="00D15F29">
        <w:rPr>
          <w:sz w:val="28"/>
          <w:szCs w:val="28"/>
        </w:rPr>
        <w:t>Everyone shall have the right to be tried by ordinary courts or tribunals using established legal procedures. Tribunals that do not use the duly established procedures of the legal process shall not be created to displace the jurisdiction belonging to the ordinary courts or judicial tribunals.</w:t>
      </w:r>
    </w:p>
    <w:p w14:paraId="4A3B96C6" w14:textId="63CCE560" w:rsidR="00D15F29" w:rsidRPr="00D15F29" w:rsidRDefault="00D15F29" w:rsidP="00D15F29">
      <w:pPr>
        <w:rPr>
          <w:sz w:val="28"/>
          <w:szCs w:val="28"/>
        </w:rPr>
      </w:pPr>
      <w:r w:rsidRPr="00D15F29">
        <w:rPr>
          <w:sz w:val="28"/>
          <w:szCs w:val="28"/>
        </w:rPr>
        <w:t xml:space="preserve">5. </w:t>
      </w:r>
      <w:r w:rsidR="004F64B7" w:rsidRPr="00D15F29">
        <w:rPr>
          <w:sz w:val="28"/>
          <w:szCs w:val="28"/>
        </w:rPr>
        <w:t>There shall not be any inappropriate or unwarranted interference with the judicial process, nor shall judicial decisions by the courts be subject to revision. This principle is without prejudice to judicial review or to mitigation or</w:t>
      </w:r>
      <w:r w:rsidR="004F64B7">
        <w:rPr>
          <w:sz w:val="28"/>
          <w:szCs w:val="28"/>
        </w:rPr>
        <w:t xml:space="preserve"> </w:t>
      </w:r>
      <w:r w:rsidR="004F64B7" w:rsidRPr="00D15F29">
        <w:rPr>
          <w:sz w:val="28"/>
          <w:szCs w:val="28"/>
        </w:rPr>
        <w:t>commutation by competent authorities of sentences imposed by the judiciary, in accordance with the law.</w:t>
      </w:r>
    </w:p>
    <w:p w14:paraId="7C5FA887" w14:textId="62C54F23" w:rsidR="00D15F29" w:rsidRPr="00D15F29" w:rsidRDefault="00D15F29" w:rsidP="00D15F29">
      <w:pPr>
        <w:rPr>
          <w:sz w:val="28"/>
          <w:szCs w:val="28"/>
        </w:rPr>
      </w:pPr>
      <w:r w:rsidRPr="00D15F29">
        <w:rPr>
          <w:sz w:val="28"/>
          <w:szCs w:val="28"/>
        </w:rPr>
        <w:t xml:space="preserve">6. </w:t>
      </w:r>
      <w:r w:rsidR="004F64B7" w:rsidRPr="00D15F29">
        <w:rPr>
          <w:sz w:val="28"/>
          <w:szCs w:val="28"/>
        </w:rPr>
        <w:t>It is the duty of each Member State to provide adequate resources to enable the judiciary to properly perform its functions</w:t>
      </w:r>
      <w:r w:rsidR="004F64B7">
        <w:rPr>
          <w:sz w:val="28"/>
          <w:szCs w:val="28"/>
        </w:rPr>
        <w:t>.</w:t>
      </w:r>
    </w:p>
    <w:p w14:paraId="461D42BA" w14:textId="1D2EBDDF" w:rsidR="00220218" w:rsidRPr="00834CB1" w:rsidRDefault="00D15F29" w:rsidP="00D15F29">
      <w:pPr>
        <w:rPr>
          <w:sz w:val="28"/>
          <w:szCs w:val="28"/>
        </w:rPr>
      </w:pPr>
      <w:r w:rsidRPr="00D15F29">
        <w:rPr>
          <w:sz w:val="28"/>
          <w:szCs w:val="28"/>
        </w:rPr>
        <w:t xml:space="preserve">7. </w:t>
      </w:r>
      <w:r w:rsidR="004F64B7" w:rsidRPr="00D15F29">
        <w:rPr>
          <w:sz w:val="28"/>
          <w:szCs w:val="28"/>
        </w:rPr>
        <w:t>The principle of the independence of the judiciary entitles and requires the judiciary to ensure that judicial proceedings are conducted fairly and that the rights of the parties are respected.</w:t>
      </w:r>
    </w:p>
    <w:p w14:paraId="467E8EB0" w14:textId="694282F9" w:rsidR="00D15F29" w:rsidRPr="00D15F29" w:rsidRDefault="00D15F29" w:rsidP="00D15F29">
      <w:pPr>
        <w:rPr>
          <w:sz w:val="28"/>
          <w:szCs w:val="28"/>
        </w:rPr>
      </w:pPr>
      <w:r w:rsidRPr="00D15F29">
        <w:rPr>
          <w:sz w:val="28"/>
          <w:szCs w:val="28"/>
        </w:rPr>
        <w:t>8. In accordance with the Universal Declaration of Human Rights members of the judiciary are like other citizens entitled to freedom of expression</w:t>
      </w:r>
      <w:r w:rsidR="00C14548">
        <w:rPr>
          <w:sz w:val="28"/>
          <w:szCs w:val="28"/>
        </w:rPr>
        <w:t xml:space="preserve"> </w:t>
      </w:r>
      <w:r w:rsidRPr="00D15F29">
        <w:rPr>
          <w:sz w:val="28"/>
          <w:szCs w:val="28"/>
        </w:rPr>
        <w:t>belief</w:t>
      </w:r>
      <w:r w:rsidR="00C14548">
        <w:rPr>
          <w:sz w:val="28"/>
          <w:szCs w:val="28"/>
        </w:rPr>
        <w:t xml:space="preserve"> </w:t>
      </w:r>
      <w:r w:rsidRPr="00D15F29">
        <w:rPr>
          <w:sz w:val="28"/>
          <w:szCs w:val="28"/>
        </w:rPr>
        <w:t>association and assembly</w:t>
      </w:r>
      <w:r w:rsidR="00E677D0">
        <w:rPr>
          <w:sz w:val="28"/>
          <w:szCs w:val="28"/>
        </w:rPr>
        <w:t xml:space="preserve"> </w:t>
      </w:r>
      <w:r w:rsidRPr="00D15F29">
        <w:rPr>
          <w:sz w:val="28"/>
          <w:szCs w:val="28"/>
        </w:rPr>
        <w:t xml:space="preserve"> provided</w:t>
      </w:r>
      <w:r w:rsidR="00E677D0">
        <w:rPr>
          <w:sz w:val="28"/>
          <w:szCs w:val="28"/>
        </w:rPr>
        <w:t xml:space="preserve">, </w:t>
      </w:r>
      <w:r w:rsidRPr="00D15F29">
        <w:rPr>
          <w:sz w:val="28"/>
          <w:szCs w:val="28"/>
        </w:rPr>
        <w:t>however that in exercising such rights</w:t>
      </w:r>
      <w:r w:rsidR="009238A6">
        <w:rPr>
          <w:sz w:val="28"/>
          <w:szCs w:val="28"/>
        </w:rPr>
        <w:t xml:space="preserve"> </w:t>
      </w:r>
      <w:r w:rsidRPr="00D15F29">
        <w:rPr>
          <w:sz w:val="28"/>
          <w:szCs w:val="28"/>
        </w:rPr>
        <w:t xml:space="preserve"> judges shall always conduct themselves in such a manner as to preserve the dignity of their office and the impartiality and independence of the judiciary.</w:t>
      </w:r>
    </w:p>
    <w:p w14:paraId="3BDAE2B2" w14:textId="1EE1BFA6" w:rsidR="00220218" w:rsidRPr="00834CB1" w:rsidRDefault="00D15F29" w:rsidP="00D15F29">
      <w:pPr>
        <w:rPr>
          <w:sz w:val="28"/>
          <w:szCs w:val="28"/>
        </w:rPr>
      </w:pPr>
      <w:r w:rsidRPr="00D15F29">
        <w:rPr>
          <w:sz w:val="28"/>
          <w:szCs w:val="28"/>
        </w:rPr>
        <w:t>9. Judges shall be free to form and join associations of judges or other organizations to represent their interests, to promote their professional training and to protect their judicial independence.</w:t>
      </w:r>
    </w:p>
    <w:p w14:paraId="5CD4D7F6" w14:textId="3B7394E4" w:rsidR="00860B52" w:rsidRPr="00EF2EC9" w:rsidRDefault="00D15F29" w:rsidP="00D15F29">
      <w:pPr>
        <w:rPr>
          <w:sz w:val="28"/>
          <w:szCs w:val="28"/>
        </w:rPr>
      </w:pPr>
      <w:r w:rsidRPr="00D15F29">
        <w:rPr>
          <w:sz w:val="28"/>
          <w:szCs w:val="28"/>
        </w:rPr>
        <w:t xml:space="preserve">10. Persons selected for judicial office shall be individuals of integrity and ability with appropriate training or qualifications in law. Any method of judicial selection shall safeguard against judicial appointments for improper motives. In the selection of judges, there shall be no discrimination against a person on the </w:t>
      </w:r>
      <w:r w:rsidRPr="00D15F29">
        <w:rPr>
          <w:sz w:val="28"/>
          <w:szCs w:val="28"/>
        </w:rPr>
        <w:lastRenderedPageBreak/>
        <w:t>grounds of race</w:t>
      </w:r>
      <w:r w:rsidR="00954A17">
        <w:rPr>
          <w:sz w:val="28"/>
          <w:szCs w:val="28"/>
        </w:rPr>
        <w:t xml:space="preserve"> </w:t>
      </w:r>
      <w:r w:rsidR="001101AA" w:rsidRPr="00D15F29">
        <w:rPr>
          <w:sz w:val="28"/>
          <w:szCs w:val="28"/>
        </w:rPr>
        <w:t>color</w:t>
      </w:r>
      <w:r w:rsidRPr="00D15F29">
        <w:rPr>
          <w:sz w:val="28"/>
          <w:szCs w:val="28"/>
        </w:rPr>
        <w:t xml:space="preserve"> sex</w:t>
      </w:r>
      <w:r w:rsidR="00954A17">
        <w:rPr>
          <w:sz w:val="28"/>
          <w:szCs w:val="28"/>
        </w:rPr>
        <w:t xml:space="preserve"> </w:t>
      </w:r>
      <w:r w:rsidRPr="00D15F29">
        <w:rPr>
          <w:sz w:val="28"/>
          <w:szCs w:val="28"/>
        </w:rPr>
        <w:t>religion</w:t>
      </w:r>
      <w:r w:rsidR="00954A17">
        <w:rPr>
          <w:sz w:val="28"/>
          <w:szCs w:val="28"/>
        </w:rPr>
        <w:t xml:space="preserve"> </w:t>
      </w:r>
      <w:r w:rsidRPr="00D15F29">
        <w:rPr>
          <w:sz w:val="28"/>
          <w:szCs w:val="28"/>
        </w:rPr>
        <w:t>political or other opinion</w:t>
      </w:r>
      <w:r w:rsidR="00954A17">
        <w:rPr>
          <w:sz w:val="28"/>
          <w:szCs w:val="28"/>
        </w:rPr>
        <w:t xml:space="preserve"> </w:t>
      </w:r>
      <w:r w:rsidRPr="00D15F29">
        <w:rPr>
          <w:sz w:val="28"/>
          <w:szCs w:val="28"/>
        </w:rPr>
        <w:t>national or social origin</w:t>
      </w:r>
      <w:r w:rsidR="00954A17">
        <w:rPr>
          <w:sz w:val="28"/>
          <w:szCs w:val="28"/>
        </w:rPr>
        <w:t xml:space="preserve"> </w:t>
      </w:r>
      <w:r w:rsidRPr="00D15F29">
        <w:rPr>
          <w:sz w:val="28"/>
          <w:szCs w:val="28"/>
        </w:rPr>
        <w:t>propert</w:t>
      </w:r>
      <w:r w:rsidR="00954A17">
        <w:rPr>
          <w:sz w:val="28"/>
          <w:szCs w:val="28"/>
        </w:rPr>
        <w:t xml:space="preserve">y </w:t>
      </w:r>
      <w:r w:rsidRPr="00D15F29">
        <w:rPr>
          <w:sz w:val="28"/>
          <w:szCs w:val="28"/>
        </w:rPr>
        <w:t>birth or status</w:t>
      </w:r>
      <w:r w:rsidR="00954A17">
        <w:rPr>
          <w:sz w:val="28"/>
          <w:szCs w:val="28"/>
        </w:rPr>
        <w:t xml:space="preserve"> </w:t>
      </w:r>
      <w:r w:rsidRPr="00D15F29">
        <w:rPr>
          <w:sz w:val="28"/>
          <w:szCs w:val="28"/>
        </w:rPr>
        <w:t>except that a requirement</w:t>
      </w:r>
      <w:r w:rsidR="00954A17">
        <w:rPr>
          <w:sz w:val="28"/>
          <w:szCs w:val="28"/>
        </w:rPr>
        <w:t xml:space="preserve"> </w:t>
      </w:r>
      <w:r w:rsidRPr="00D15F29">
        <w:rPr>
          <w:sz w:val="28"/>
          <w:szCs w:val="28"/>
        </w:rPr>
        <w:t>that a candidate for judicial office must be a national of the country concerned, shall not be considered discriminatory.</w:t>
      </w:r>
    </w:p>
    <w:p w14:paraId="0A3041D4" w14:textId="16A19016" w:rsidR="00757194" w:rsidRDefault="00D15F29" w:rsidP="00D15F29">
      <w:pPr>
        <w:rPr>
          <w:sz w:val="28"/>
          <w:szCs w:val="28"/>
        </w:rPr>
      </w:pPr>
      <w:r w:rsidRPr="00D15F29">
        <w:rPr>
          <w:sz w:val="28"/>
          <w:szCs w:val="28"/>
        </w:rPr>
        <w:t>11. The term of office of judges, their independence</w:t>
      </w:r>
      <w:r w:rsidR="00954A17">
        <w:rPr>
          <w:sz w:val="28"/>
          <w:szCs w:val="28"/>
        </w:rPr>
        <w:t xml:space="preserve"> </w:t>
      </w:r>
      <w:r w:rsidR="0099678E" w:rsidRPr="00D15F29">
        <w:rPr>
          <w:sz w:val="28"/>
          <w:szCs w:val="28"/>
        </w:rPr>
        <w:t>security</w:t>
      </w:r>
      <w:r w:rsidR="0099678E">
        <w:rPr>
          <w:sz w:val="28"/>
          <w:szCs w:val="28"/>
        </w:rPr>
        <w:t xml:space="preserve"> </w:t>
      </w:r>
      <w:r w:rsidR="0099678E" w:rsidRPr="00D15F29">
        <w:rPr>
          <w:sz w:val="28"/>
          <w:szCs w:val="28"/>
        </w:rPr>
        <w:t>adequate</w:t>
      </w:r>
      <w:r w:rsidRPr="00D15F29">
        <w:rPr>
          <w:sz w:val="28"/>
          <w:szCs w:val="28"/>
        </w:rPr>
        <w:t xml:space="preserve"> remuneration, conditions of service</w:t>
      </w:r>
      <w:r w:rsidR="00954A17">
        <w:rPr>
          <w:sz w:val="28"/>
          <w:szCs w:val="28"/>
        </w:rPr>
        <w:t xml:space="preserve"> </w:t>
      </w:r>
      <w:r w:rsidRPr="00D15F29">
        <w:rPr>
          <w:sz w:val="28"/>
          <w:szCs w:val="28"/>
        </w:rPr>
        <w:t>pensions and the age of retirement shall be adequately secured by law.</w:t>
      </w:r>
    </w:p>
    <w:p w14:paraId="64DD103B" w14:textId="74E06A92" w:rsidR="00D15F29" w:rsidRPr="00D15F29" w:rsidRDefault="00D15F29" w:rsidP="00D15F29">
      <w:pPr>
        <w:rPr>
          <w:sz w:val="28"/>
          <w:szCs w:val="28"/>
        </w:rPr>
      </w:pPr>
      <w:r w:rsidRPr="00D15F29">
        <w:rPr>
          <w:sz w:val="28"/>
          <w:szCs w:val="28"/>
        </w:rPr>
        <w:t>12. Judges</w:t>
      </w:r>
      <w:r w:rsidR="003B2566">
        <w:rPr>
          <w:sz w:val="28"/>
          <w:szCs w:val="28"/>
        </w:rPr>
        <w:t xml:space="preserve"> </w:t>
      </w:r>
      <w:r w:rsidRPr="00D15F29">
        <w:rPr>
          <w:sz w:val="28"/>
          <w:szCs w:val="28"/>
        </w:rPr>
        <w:t>whether appointed or elected</w:t>
      </w:r>
      <w:r w:rsidR="003B2566">
        <w:rPr>
          <w:sz w:val="28"/>
          <w:szCs w:val="28"/>
        </w:rPr>
        <w:t xml:space="preserve"> </w:t>
      </w:r>
      <w:r w:rsidRPr="00D15F29">
        <w:rPr>
          <w:sz w:val="28"/>
          <w:szCs w:val="28"/>
        </w:rPr>
        <w:t>shall have guaranteed tenure until a mandatory retirement age or the expiry of their term of office where such exists.</w:t>
      </w:r>
    </w:p>
    <w:p w14:paraId="042C833D" w14:textId="7E8CD03D" w:rsidR="00D15F29" w:rsidRPr="00D15F29" w:rsidRDefault="00D15F29" w:rsidP="00D15F29">
      <w:pPr>
        <w:rPr>
          <w:sz w:val="28"/>
          <w:szCs w:val="28"/>
        </w:rPr>
      </w:pPr>
      <w:r w:rsidRPr="00D15F29">
        <w:rPr>
          <w:sz w:val="28"/>
          <w:szCs w:val="28"/>
        </w:rPr>
        <w:t>13. Promotion of judges</w:t>
      </w:r>
      <w:r w:rsidR="003B2566">
        <w:rPr>
          <w:sz w:val="28"/>
          <w:szCs w:val="28"/>
        </w:rPr>
        <w:t xml:space="preserve"> </w:t>
      </w:r>
      <w:r w:rsidRPr="00D15F29">
        <w:rPr>
          <w:sz w:val="28"/>
          <w:szCs w:val="28"/>
        </w:rPr>
        <w:t xml:space="preserve">wherever such a system </w:t>
      </w:r>
      <w:r w:rsidR="0099678E" w:rsidRPr="00D15F29">
        <w:rPr>
          <w:sz w:val="28"/>
          <w:szCs w:val="28"/>
        </w:rPr>
        <w:t>exist</w:t>
      </w:r>
      <w:r w:rsidR="0099678E">
        <w:rPr>
          <w:sz w:val="28"/>
          <w:szCs w:val="28"/>
        </w:rPr>
        <w:t xml:space="preserve">s </w:t>
      </w:r>
      <w:r w:rsidR="0099678E" w:rsidRPr="00D15F29">
        <w:rPr>
          <w:sz w:val="28"/>
          <w:szCs w:val="28"/>
        </w:rPr>
        <w:t>should</w:t>
      </w:r>
      <w:r w:rsidRPr="00D15F29">
        <w:rPr>
          <w:sz w:val="28"/>
          <w:szCs w:val="28"/>
        </w:rPr>
        <w:t xml:space="preserve"> be based on objective factors in particular ability</w:t>
      </w:r>
      <w:r w:rsidR="003B2566">
        <w:rPr>
          <w:sz w:val="28"/>
          <w:szCs w:val="28"/>
        </w:rPr>
        <w:t xml:space="preserve"> </w:t>
      </w:r>
      <w:r w:rsidRPr="00D15F29">
        <w:rPr>
          <w:sz w:val="28"/>
          <w:szCs w:val="28"/>
        </w:rPr>
        <w:t>integrity and experience.</w:t>
      </w:r>
    </w:p>
    <w:p w14:paraId="10E7720B" w14:textId="77777777" w:rsidR="00D15F29" w:rsidRPr="00D15F29" w:rsidRDefault="00D15F29" w:rsidP="00D15F29">
      <w:pPr>
        <w:rPr>
          <w:sz w:val="28"/>
          <w:szCs w:val="28"/>
        </w:rPr>
      </w:pPr>
      <w:r w:rsidRPr="00D15F29">
        <w:rPr>
          <w:sz w:val="28"/>
          <w:szCs w:val="28"/>
        </w:rPr>
        <w:t>14. The assignment of cases to judges within the court to which they belong is an internal matter of judicial administration.</w:t>
      </w:r>
    </w:p>
    <w:p w14:paraId="494CD5D9" w14:textId="4FF1A137" w:rsidR="00D15F29" w:rsidRPr="00D15F29" w:rsidRDefault="00D15F29" w:rsidP="00D15F29">
      <w:pPr>
        <w:rPr>
          <w:sz w:val="28"/>
          <w:szCs w:val="28"/>
        </w:rPr>
      </w:pPr>
      <w:r w:rsidRPr="00D15F29">
        <w:rPr>
          <w:sz w:val="28"/>
          <w:szCs w:val="28"/>
        </w:rPr>
        <w:t xml:space="preserve">15. The judiciary shall be bound by professional secrecy </w:t>
      </w:r>
      <w:r w:rsidR="00860B52" w:rsidRPr="00D15F29">
        <w:rPr>
          <w:sz w:val="28"/>
          <w:szCs w:val="28"/>
        </w:rPr>
        <w:t>regarding</w:t>
      </w:r>
      <w:r w:rsidRPr="00D15F29">
        <w:rPr>
          <w:sz w:val="28"/>
          <w:szCs w:val="28"/>
        </w:rPr>
        <w:t xml:space="preserve"> their deliberations and to confidential information acquired in the course of their duties other than in public </w:t>
      </w:r>
      <w:r w:rsidR="00757194" w:rsidRPr="00D15F29">
        <w:rPr>
          <w:sz w:val="28"/>
          <w:szCs w:val="28"/>
        </w:rPr>
        <w:t>proceedings and</w:t>
      </w:r>
      <w:r w:rsidRPr="00D15F29">
        <w:rPr>
          <w:sz w:val="28"/>
          <w:szCs w:val="28"/>
        </w:rPr>
        <w:t xml:space="preserve"> shall not be compelled to testify on such matters.</w:t>
      </w:r>
    </w:p>
    <w:p w14:paraId="69A56A15" w14:textId="374D2A2E" w:rsidR="00D15F29" w:rsidRPr="00D15F29" w:rsidRDefault="00D15F29" w:rsidP="00D15F29">
      <w:pPr>
        <w:rPr>
          <w:sz w:val="28"/>
          <w:szCs w:val="28"/>
        </w:rPr>
      </w:pPr>
      <w:r w:rsidRPr="00D15F29">
        <w:rPr>
          <w:sz w:val="28"/>
          <w:szCs w:val="28"/>
        </w:rPr>
        <w:t>16. Without prejudice to any disciplinary procedure or to any right of appeal or to compensation from the State, in accordance with national law judges should enjoy personal immunity from civil suits for monetary damages for improper acts or omissions in the exercise of their judicial functions.</w:t>
      </w:r>
    </w:p>
    <w:p w14:paraId="701636F6" w14:textId="77777777" w:rsidR="00D15F29" w:rsidRPr="00D15F29" w:rsidRDefault="00D15F29" w:rsidP="00D15F29">
      <w:pPr>
        <w:rPr>
          <w:sz w:val="28"/>
          <w:szCs w:val="28"/>
        </w:rPr>
      </w:pPr>
      <w:r w:rsidRPr="00D15F29">
        <w:rPr>
          <w:sz w:val="28"/>
          <w:szCs w:val="28"/>
        </w:rPr>
        <w:t>17. A charge or complaint made against a judge in his/her judicial and professional capacity shall be processed expeditiously and fairly under an appropriate procedure. The judge shall have the right to a fair hearing. The examination of the matter at its initial stage shall be kept confidential, unless otherwise requested by the judge.</w:t>
      </w:r>
    </w:p>
    <w:p w14:paraId="13458E69" w14:textId="0716E86C" w:rsidR="00D15F29" w:rsidRPr="00D15F29" w:rsidRDefault="00D15F29" w:rsidP="00D15F29">
      <w:pPr>
        <w:rPr>
          <w:sz w:val="28"/>
          <w:szCs w:val="28"/>
        </w:rPr>
      </w:pPr>
      <w:r w:rsidRPr="00D15F29">
        <w:rPr>
          <w:sz w:val="28"/>
          <w:szCs w:val="28"/>
        </w:rPr>
        <w:t xml:space="preserve">18. Judges shall be subject to suspension or removal only for reasons of incapacity or </w:t>
      </w:r>
      <w:r w:rsidR="00CD6506" w:rsidRPr="00D15F29">
        <w:rPr>
          <w:sz w:val="28"/>
          <w:szCs w:val="28"/>
        </w:rPr>
        <w:t>behavior</w:t>
      </w:r>
      <w:r w:rsidRPr="00D15F29">
        <w:rPr>
          <w:sz w:val="28"/>
          <w:szCs w:val="28"/>
        </w:rPr>
        <w:t xml:space="preserve"> that renders them unfit to discharge their duties.</w:t>
      </w:r>
    </w:p>
    <w:p w14:paraId="19152591" w14:textId="77777777" w:rsidR="00D15F29" w:rsidRPr="00D15F29" w:rsidRDefault="00D15F29" w:rsidP="00D15F29">
      <w:pPr>
        <w:rPr>
          <w:sz w:val="28"/>
          <w:szCs w:val="28"/>
        </w:rPr>
      </w:pPr>
      <w:r w:rsidRPr="00D15F29">
        <w:rPr>
          <w:sz w:val="28"/>
          <w:szCs w:val="28"/>
        </w:rPr>
        <w:t>19. All disciplinary, suspension or removal proceedings shall be determined in accordance with established standards of judicial conduct.</w:t>
      </w:r>
    </w:p>
    <w:p w14:paraId="53206708" w14:textId="51D1BAE7" w:rsidR="00D15F29" w:rsidRDefault="00D15F29" w:rsidP="00D15F29">
      <w:pPr>
        <w:rPr>
          <w:sz w:val="28"/>
          <w:szCs w:val="28"/>
        </w:rPr>
      </w:pPr>
      <w:r w:rsidRPr="00D15F29">
        <w:rPr>
          <w:sz w:val="28"/>
          <w:szCs w:val="28"/>
        </w:rPr>
        <w:lastRenderedPageBreak/>
        <w:t>20. Decisions in disciplinary, suspension or removal proceedings should be subject to an independent review. This principle may not apply to the decisions of the highest court and those of the legislature in impeachment or similar proceedings.</w:t>
      </w:r>
    </w:p>
    <w:p w14:paraId="75FC185D" w14:textId="3612622A" w:rsidR="00E92194" w:rsidRDefault="00E92194" w:rsidP="00D15F29">
      <w:pPr>
        <w:rPr>
          <w:sz w:val="28"/>
          <w:szCs w:val="28"/>
        </w:rPr>
      </w:pPr>
    </w:p>
    <w:p w14:paraId="3698F2C2" w14:textId="72DEBB6A" w:rsidR="007E145A" w:rsidRPr="007E145A" w:rsidRDefault="009536F6" w:rsidP="007E145A">
      <w:pPr>
        <w:rPr>
          <w:sz w:val="28"/>
          <w:szCs w:val="28"/>
        </w:rPr>
      </w:pPr>
      <w:r>
        <w:rPr>
          <w:sz w:val="28"/>
          <w:szCs w:val="28"/>
        </w:rPr>
        <w:t>According to Parliament.uk</w:t>
      </w:r>
      <w:r w:rsidR="007E145A">
        <w:rPr>
          <w:sz w:val="28"/>
          <w:szCs w:val="28"/>
        </w:rPr>
        <w:t xml:space="preserve"> (2007) </w:t>
      </w:r>
      <w:r w:rsidR="007E145A" w:rsidRPr="007E145A">
        <w:rPr>
          <w:sz w:val="28"/>
          <w:szCs w:val="28"/>
        </w:rPr>
        <w:t>PAPER BY PROFESSOR PAUL CRAIG: THE RULE OF LAW</w:t>
      </w:r>
    </w:p>
    <w:p w14:paraId="7A4CB607" w14:textId="30C3AD43" w:rsidR="009536F6" w:rsidRDefault="007E145A" w:rsidP="007E145A">
      <w:pPr>
        <w:rPr>
          <w:sz w:val="28"/>
          <w:szCs w:val="28"/>
        </w:rPr>
      </w:pPr>
      <w:r w:rsidRPr="007E145A">
        <w:rPr>
          <w:sz w:val="28"/>
          <w:szCs w:val="28"/>
        </w:rPr>
        <w:t>Th</w:t>
      </w:r>
      <w:r w:rsidR="002874D1">
        <w:rPr>
          <w:sz w:val="28"/>
          <w:szCs w:val="28"/>
        </w:rPr>
        <w:t xml:space="preserve">e </w:t>
      </w:r>
      <w:r w:rsidRPr="007E145A">
        <w:rPr>
          <w:sz w:val="28"/>
          <w:szCs w:val="28"/>
        </w:rPr>
        <w:t xml:space="preserve">paper </w:t>
      </w:r>
      <w:r w:rsidR="00393A2D" w:rsidRPr="007E145A">
        <w:rPr>
          <w:sz w:val="28"/>
          <w:szCs w:val="28"/>
        </w:rPr>
        <w:t>requests</w:t>
      </w:r>
      <w:r w:rsidRPr="007E145A">
        <w:rPr>
          <w:sz w:val="28"/>
          <w:szCs w:val="28"/>
        </w:rPr>
        <w:t xml:space="preserve"> to </w:t>
      </w:r>
      <w:r w:rsidR="00393A2D" w:rsidRPr="007E145A">
        <w:rPr>
          <w:sz w:val="28"/>
          <w:szCs w:val="28"/>
        </w:rPr>
        <w:t>require</w:t>
      </w:r>
      <w:r w:rsidRPr="007E145A">
        <w:rPr>
          <w:sz w:val="28"/>
          <w:szCs w:val="28"/>
        </w:rPr>
        <w:t xml:space="preserve"> guidance concerning the </w:t>
      </w:r>
      <w:r w:rsidR="00393A2D" w:rsidRPr="007E145A">
        <w:rPr>
          <w:sz w:val="28"/>
          <w:szCs w:val="28"/>
        </w:rPr>
        <w:t>sense</w:t>
      </w:r>
      <w:r w:rsidRPr="007E145A">
        <w:rPr>
          <w:sz w:val="28"/>
          <w:szCs w:val="28"/>
        </w:rPr>
        <w:t xml:space="preserve"> of the 'rule of law', in the light of section 1 of the Constitutional Reform Act 2005, which makes </w:t>
      </w:r>
      <w:r w:rsidR="00393A2D" w:rsidRPr="007E145A">
        <w:rPr>
          <w:sz w:val="28"/>
          <w:szCs w:val="28"/>
        </w:rPr>
        <w:t>specific</w:t>
      </w:r>
      <w:r w:rsidRPr="007E145A">
        <w:rPr>
          <w:sz w:val="28"/>
          <w:szCs w:val="28"/>
        </w:rPr>
        <w:t xml:space="preserve"> reference to that concept.</w:t>
      </w:r>
    </w:p>
    <w:p w14:paraId="0D2840A7" w14:textId="4F4A481C" w:rsidR="006D7A78" w:rsidRDefault="00BE4C46" w:rsidP="00D57055">
      <w:pPr>
        <w:rPr>
          <w:sz w:val="28"/>
          <w:szCs w:val="28"/>
        </w:rPr>
      </w:pPr>
      <w:r>
        <w:rPr>
          <w:sz w:val="28"/>
          <w:szCs w:val="28"/>
        </w:rPr>
        <w:t xml:space="preserve">According to House of lords (2005), </w:t>
      </w:r>
      <w:r w:rsidR="00D57055" w:rsidRPr="00D57055">
        <w:rPr>
          <w:sz w:val="28"/>
          <w:szCs w:val="28"/>
        </w:rPr>
        <w:t>The Constitution Committee is selected by the House of Lords in each hearing with the following</w:t>
      </w:r>
      <w:r w:rsidR="00D57055">
        <w:rPr>
          <w:sz w:val="28"/>
          <w:szCs w:val="28"/>
        </w:rPr>
        <w:t xml:space="preserve"> </w:t>
      </w:r>
      <w:r w:rsidR="006D7A78" w:rsidRPr="00D57055">
        <w:rPr>
          <w:sz w:val="28"/>
          <w:szCs w:val="28"/>
        </w:rPr>
        <w:t>conditions</w:t>
      </w:r>
      <w:r w:rsidR="00D57055" w:rsidRPr="00D57055">
        <w:rPr>
          <w:sz w:val="28"/>
          <w:szCs w:val="28"/>
        </w:rPr>
        <w:t xml:space="preserve"> of reference:</w:t>
      </w:r>
    </w:p>
    <w:p w14:paraId="2A6430FB" w14:textId="2B659839" w:rsidR="00B93A08" w:rsidRDefault="00D57055" w:rsidP="00D57055">
      <w:pPr>
        <w:rPr>
          <w:sz w:val="28"/>
          <w:szCs w:val="28"/>
        </w:rPr>
      </w:pPr>
      <w:r w:rsidRPr="00D57055">
        <w:rPr>
          <w:sz w:val="28"/>
          <w:szCs w:val="28"/>
        </w:rPr>
        <w:t xml:space="preserve">To </w:t>
      </w:r>
      <w:r w:rsidR="006D7A78" w:rsidRPr="00D57055">
        <w:rPr>
          <w:sz w:val="28"/>
          <w:szCs w:val="28"/>
        </w:rPr>
        <w:t>assess</w:t>
      </w:r>
      <w:r w:rsidRPr="00D57055">
        <w:rPr>
          <w:sz w:val="28"/>
          <w:szCs w:val="28"/>
        </w:rPr>
        <w:t xml:space="preserve"> the constitutional </w:t>
      </w:r>
      <w:r w:rsidR="006D7A78" w:rsidRPr="00D57055">
        <w:rPr>
          <w:sz w:val="28"/>
          <w:szCs w:val="28"/>
        </w:rPr>
        <w:t>consequences</w:t>
      </w:r>
      <w:r w:rsidRPr="00D57055">
        <w:rPr>
          <w:sz w:val="28"/>
          <w:szCs w:val="28"/>
        </w:rPr>
        <w:t xml:space="preserve"> of all public bills coming before the House</w:t>
      </w:r>
      <w:r w:rsidR="006D7A78">
        <w:rPr>
          <w:sz w:val="28"/>
          <w:szCs w:val="28"/>
        </w:rPr>
        <w:t xml:space="preserve"> </w:t>
      </w:r>
      <w:r w:rsidRPr="00D57055">
        <w:rPr>
          <w:sz w:val="28"/>
          <w:szCs w:val="28"/>
        </w:rPr>
        <w:t xml:space="preserve">and to </w:t>
      </w:r>
      <w:r w:rsidR="00DE116D" w:rsidRPr="00D57055">
        <w:rPr>
          <w:sz w:val="28"/>
          <w:szCs w:val="28"/>
        </w:rPr>
        <w:t xml:space="preserve">always </w:t>
      </w:r>
      <w:r w:rsidRPr="00D57055">
        <w:rPr>
          <w:sz w:val="28"/>
          <w:szCs w:val="28"/>
        </w:rPr>
        <w:t>keep</w:t>
      </w:r>
      <w:r w:rsidR="006D7A78">
        <w:rPr>
          <w:sz w:val="28"/>
          <w:szCs w:val="28"/>
        </w:rPr>
        <w:t xml:space="preserve"> </w:t>
      </w:r>
      <w:r w:rsidR="00623542">
        <w:rPr>
          <w:sz w:val="28"/>
          <w:szCs w:val="28"/>
        </w:rPr>
        <w:t>the functions of the constit</w:t>
      </w:r>
      <w:r w:rsidR="00016287">
        <w:rPr>
          <w:sz w:val="28"/>
          <w:szCs w:val="28"/>
        </w:rPr>
        <w:t xml:space="preserve">ution under review. </w:t>
      </w:r>
    </w:p>
    <w:p w14:paraId="1D297220" w14:textId="77777777" w:rsidR="005E6006" w:rsidRDefault="005E6006" w:rsidP="005E6006">
      <w:pPr>
        <w:rPr>
          <w:sz w:val="28"/>
          <w:szCs w:val="28"/>
        </w:rPr>
      </w:pPr>
    </w:p>
    <w:p w14:paraId="7826FBF8" w14:textId="297F50B9" w:rsidR="00B43187" w:rsidRDefault="00DC72F7" w:rsidP="00DC72F7">
      <w:pPr>
        <w:jc w:val="center"/>
        <w:rPr>
          <w:b/>
          <w:bCs/>
          <w:sz w:val="28"/>
          <w:szCs w:val="28"/>
          <w:u w:val="single"/>
        </w:rPr>
      </w:pPr>
      <w:r>
        <w:rPr>
          <w:b/>
          <w:bCs/>
          <w:sz w:val="28"/>
          <w:szCs w:val="28"/>
          <w:u w:val="single"/>
        </w:rPr>
        <w:t>Con</w:t>
      </w:r>
      <w:r w:rsidR="000B08A5">
        <w:rPr>
          <w:b/>
          <w:bCs/>
          <w:sz w:val="28"/>
          <w:szCs w:val="28"/>
          <w:u w:val="single"/>
        </w:rPr>
        <w:t>clusion.</w:t>
      </w:r>
    </w:p>
    <w:p w14:paraId="14488F6B" w14:textId="32F53050" w:rsidR="000B08A5" w:rsidRPr="000B08A5" w:rsidRDefault="000B08A5" w:rsidP="000B08A5">
      <w:pPr>
        <w:rPr>
          <w:sz w:val="28"/>
          <w:szCs w:val="28"/>
        </w:rPr>
      </w:pPr>
      <w:r w:rsidRPr="000B08A5">
        <w:rPr>
          <w:sz w:val="28"/>
          <w:szCs w:val="28"/>
        </w:rPr>
        <w:t xml:space="preserve">The separation of powers is </w:t>
      </w:r>
      <w:r w:rsidR="001F52F0" w:rsidRPr="000B08A5">
        <w:rPr>
          <w:sz w:val="28"/>
          <w:szCs w:val="28"/>
        </w:rPr>
        <w:t>aimed</w:t>
      </w:r>
      <w:r w:rsidRPr="000B08A5">
        <w:rPr>
          <w:sz w:val="28"/>
          <w:szCs w:val="28"/>
        </w:rPr>
        <w:t xml:space="preserve"> to safeguard individuals </w:t>
      </w:r>
      <w:r w:rsidR="000D14F0" w:rsidRPr="000B08A5">
        <w:rPr>
          <w:sz w:val="28"/>
          <w:szCs w:val="28"/>
        </w:rPr>
        <w:t>opposed to</w:t>
      </w:r>
      <w:r w:rsidRPr="000B08A5">
        <w:rPr>
          <w:sz w:val="28"/>
          <w:szCs w:val="28"/>
        </w:rPr>
        <w:t xml:space="preserve"> tyranny and</w:t>
      </w:r>
      <w:r w:rsidR="00605129">
        <w:rPr>
          <w:sz w:val="28"/>
          <w:szCs w:val="28"/>
        </w:rPr>
        <w:t xml:space="preserve"> to</w:t>
      </w:r>
      <w:r w:rsidRPr="000B08A5">
        <w:rPr>
          <w:sz w:val="28"/>
          <w:szCs w:val="28"/>
        </w:rPr>
        <w:t xml:space="preserve"> preserve liberty</w:t>
      </w:r>
      <w:r w:rsidR="008322C5">
        <w:rPr>
          <w:sz w:val="28"/>
          <w:szCs w:val="28"/>
        </w:rPr>
        <w:t xml:space="preserve"> of </w:t>
      </w:r>
      <w:r w:rsidR="00B3532C">
        <w:rPr>
          <w:sz w:val="28"/>
          <w:szCs w:val="28"/>
        </w:rPr>
        <w:t xml:space="preserve">everyone. It protects </w:t>
      </w:r>
      <w:r w:rsidR="008A5C11">
        <w:rPr>
          <w:sz w:val="28"/>
          <w:szCs w:val="28"/>
        </w:rPr>
        <w:t>“</w:t>
      </w:r>
      <w:r w:rsidR="00B50B7D">
        <w:rPr>
          <w:sz w:val="28"/>
          <w:szCs w:val="28"/>
        </w:rPr>
        <w:t>Citizen from Cit</w:t>
      </w:r>
      <w:r w:rsidR="008A5C11">
        <w:rPr>
          <w:sz w:val="28"/>
          <w:szCs w:val="28"/>
        </w:rPr>
        <w:t>izen” and “Cit</w:t>
      </w:r>
      <w:r w:rsidR="00B1157B">
        <w:rPr>
          <w:sz w:val="28"/>
          <w:szCs w:val="28"/>
        </w:rPr>
        <w:t xml:space="preserve">izen from State” procedures. </w:t>
      </w:r>
    </w:p>
    <w:p w14:paraId="4F1BE584" w14:textId="77777777" w:rsidR="00B43187" w:rsidRDefault="00B43187" w:rsidP="001C4651">
      <w:pPr>
        <w:jc w:val="center"/>
        <w:rPr>
          <w:sz w:val="28"/>
          <w:szCs w:val="28"/>
        </w:rPr>
      </w:pPr>
    </w:p>
    <w:p w14:paraId="5C53F965" w14:textId="77777777" w:rsidR="00B43187" w:rsidRDefault="00B43187" w:rsidP="005E6006">
      <w:pPr>
        <w:rPr>
          <w:sz w:val="28"/>
          <w:szCs w:val="28"/>
        </w:rPr>
      </w:pPr>
    </w:p>
    <w:p w14:paraId="23BFF6D8" w14:textId="1B290A51" w:rsidR="005263CE" w:rsidRPr="005E6006" w:rsidRDefault="005263CE" w:rsidP="005E6006">
      <w:pPr>
        <w:rPr>
          <w:sz w:val="28"/>
          <w:szCs w:val="28"/>
        </w:rPr>
      </w:pPr>
    </w:p>
    <w:p w14:paraId="3F9E75A6" w14:textId="3D1431EE" w:rsidR="00F56A13" w:rsidRDefault="00F56A13" w:rsidP="005263CE">
      <w:pPr>
        <w:jc w:val="center"/>
        <w:rPr>
          <w:b/>
          <w:bCs/>
          <w:sz w:val="36"/>
          <w:szCs w:val="36"/>
        </w:rPr>
      </w:pPr>
    </w:p>
    <w:p w14:paraId="4ACC3C05" w14:textId="18276D60" w:rsidR="00F56A13" w:rsidRDefault="00F56A13" w:rsidP="005263CE">
      <w:pPr>
        <w:jc w:val="center"/>
        <w:rPr>
          <w:b/>
          <w:bCs/>
          <w:sz w:val="36"/>
          <w:szCs w:val="36"/>
        </w:rPr>
      </w:pPr>
    </w:p>
    <w:p w14:paraId="0225A897" w14:textId="36C54E71" w:rsidR="005E6006" w:rsidRDefault="005E6006" w:rsidP="005E6006">
      <w:pPr>
        <w:rPr>
          <w:b/>
          <w:bCs/>
          <w:sz w:val="36"/>
          <w:szCs w:val="36"/>
        </w:rPr>
      </w:pPr>
      <w:r>
        <w:rPr>
          <w:b/>
          <w:bCs/>
          <w:sz w:val="36"/>
          <w:szCs w:val="36"/>
        </w:rPr>
        <w:t xml:space="preserve">                                   </w:t>
      </w:r>
      <w:r w:rsidR="00123C2A">
        <w:rPr>
          <w:b/>
          <w:bCs/>
          <w:sz w:val="36"/>
          <w:szCs w:val="36"/>
        </w:rPr>
        <w:t xml:space="preserve"> </w:t>
      </w:r>
      <w:r w:rsidR="001C4651">
        <w:rPr>
          <w:b/>
          <w:bCs/>
          <w:sz w:val="36"/>
          <w:szCs w:val="36"/>
        </w:rPr>
        <w:t xml:space="preserve">       </w:t>
      </w:r>
      <w:r w:rsidR="00F56A13" w:rsidRPr="00A775B9">
        <w:rPr>
          <w:b/>
          <w:bCs/>
          <w:sz w:val="36"/>
          <w:szCs w:val="36"/>
        </w:rPr>
        <w:t>Reference list</w:t>
      </w:r>
    </w:p>
    <w:p w14:paraId="5F13E19C" w14:textId="1E6D095C" w:rsidR="005E6006" w:rsidRDefault="0061735F" w:rsidP="005E6006">
      <w:pPr>
        <w:rPr>
          <w:sz w:val="28"/>
          <w:szCs w:val="28"/>
        </w:rPr>
      </w:pPr>
      <w:r w:rsidRPr="00BE5975">
        <w:rPr>
          <w:sz w:val="28"/>
          <w:szCs w:val="28"/>
        </w:rPr>
        <w:t>All Answers Ltd</w:t>
      </w:r>
      <w:r>
        <w:rPr>
          <w:sz w:val="28"/>
          <w:szCs w:val="28"/>
        </w:rPr>
        <w:t xml:space="preserve"> (</w:t>
      </w:r>
      <w:r w:rsidRPr="00BE5975">
        <w:rPr>
          <w:sz w:val="28"/>
          <w:szCs w:val="28"/>
        </w:rPr>
        <w:t>2018</w:t>
      </w:r>
      <w:r>
        <w:rPr>
          <w:sz w:val="28"/>
          <w:szCs w:val="28"/>
        </w:rPr>
        <w:t>) ‘</w:t>
      </w:r>
      <w:r w:rsidRPr="00BE5975">
        <w:rPr>
          <w:sz w:val="28"/>
          <w:szCs w:val="28"/>
        </w:rPr>
        <w:t>Separation of Powers in the UK</w:t>
      </w:r>
      <w:r>
        <w:rPr>
          <w:sz w:val="28"/>
          <w:szCs w:val="28"/>
        </w:rPr>
        <w:t xml:space="preserve">’ </w:t>
      </w:r>
      <w:r w:rsidRPr="00BE5975">
        <w:rPr>
          <w:sz w:val="28"/>
          <w:szCs w:val="28"/>
        </w:rPr>
        <w:t xml:space="preserve">Available </w:t>
      </w:r>
      <w:r>
        <w:rPr>
          <w:sz w:val="28"/>
          <w:szCs w:val="28"/>
        </w:rPr>
        <w:t>at</w:t>
      </w:r>
      <w:r w:rsidR="003671F9">
        <w:rPr>
          <w:sz w:val="28"/>
          <w:szCs w:val="28"/>
        </w:rPr>
        <w:t>:</w:t>
      </w:r>
      <w:r>
        <w:rPr>
          <w:sz w:val="28"/>
          <w:szCs w:val="28"/>
        </w:rPr>
        <w:t xml:space="preserve"> </w:t>
      </w:r>
      <w:hyperlink r:id="rId10" w:history="1">
        <w:r w:rsidR="003671F9" w:rsidRPr="00D64E90">
          <w:rPr>
            <w:rStyle w:val="Hyperlink"/>
            <w:sz w:val="28"/>
            <w:szCs w:val="28"/>
          </w:rPr>
          <w:t>https://www.lawteacher.net/free-law-essays/family-law/separation-of-powers-in-the-uk.php?vref=1</w:t>
        </w:r>
      </w:hyperlink>
      <w:r w:rsidR="003671F9">
        <w:rPr>
          <w:sz w:val="28"/>
          <w:szCs w:val="28"/>
        </w:rPr>
        <w:t xml:space="preserve"> </w:t>
      </w:r>
      <w:r w:rsidRPr="00BE5975">
        <w:rPr>
          <w:sz w:val="28"/>
          <w:szCs w:val="28"/>
        </w:rPr>
        <w:t>[Accessed 26 November 2020]</w:t>
      </w:r>
      <w:r>
        <w:rPr>
          <w:sz w:val="28"/>
          <w:szCs w:val="28"/>
        </w:rPr>
        <w:t xml:space="preserve"> </w:t>
      </w:r>
      <w:r w:rsidR="005E6006">
        <w:rPr>
          <w:sz w:val="28"/>
          <w:szCs w:val="28"/>
        </w:rPr>
        <w:t xml:space="preserve"> </w:t>
      </w:r>
    </w:p>
    <w:p w14:paraId="37AC7FE0" w14:textId="0D966E58" w:rsidR="00D4077E" w:rsidRDefault="00123C2A" w:rsidP="005E6006">
      <w:pPr>
        <w:rPr>
          <w:sz w:val="28"/>
          <w:szCs w:val="28"/>
        </w:rPr>
      </w:pPr>
      <w:proofErr w:type="spellStart"/>
      <w:r>
        <w:rPr>
          <w:sz w:val="28"/>
          <w:szCs w:val="28"/>
        </w:rPr>
        <w:lastRenderedPageBreak/>
        <w:t>Benwell</w:t>
      </w:r>
      <w:proofErr w:type="spellEnd"/>
      <w:r>
        <w:rPr>
          <w:sz w:val="28"/>
          <w:szCs w:val="28"/>
        </w:rPr>
        <w:t xml:space="preserve"> R and Gay O (2020) ‘The separation of powers’ Available at: </w:t>
      </w:r>
      <w:hyperlink r:id="rId11" w:history="1">
        <w:r w:rsidRPr="00D64E90">
          <w:rPr>
            <w:rStyle w:val="Hyperlink"/>
            <w:sz w:val="28"/>
            <w:szCs w:val="28"/>
          </w:rPr>
          <w:t>file:///C:/Users/Louis/Downloads/SN06053%20(4).pdf</w:t>
        </w:r>
      </w:hyperlink>
      <w:r>
        <w:rPr>
          <w:sz w:val="28"/>
          <w:szCs w:val="28"/>
        </w:rPr>
        <w:t xml:space="preserve"> [Accessed on 26/11/2020]</w:t>
      </w:r>
      <w:r w:rsidR="00D4077E">
        <w:rPr>
          <w:sz w:val="28"/>
          <w:szCs w:val="28"/>
        </w:rPr>
        <w:t xml:space="preserve"> </w:t>
      </w:r>
    </w:p>
    <w:p w14:paraId="3D8C9234" w14:textId="77777777" w:rsidR="005E6006" w:rsidRDefault="00A775B9" w:rsidP="005E6006">
      <w:pPr>
        <w:rPr>
          <w:sz w:val="28"/>
          <w:szCs w:val="28"/>
        </w:rPr>
      </w:pPr>
      <w:r w:rsidRPr="00A775B9">
        <w:rPr>
          <w:sz w:val="28"/>
          <w:szCs w:val="28"/>
        </w:rPr>
        <w:t>Courts and tribunals</w:t>
      </w:r>
      <w:r w:rsidR="000D0867">
        <w:rPr>
          <w:sz w:val="28"/>
          <w:szCs w:val="28"/>
        </w:rPr>
        <w:t xml:space="preserve"> judiciary (2020)</w:t>
      </w:r>
      <w:r w:rsidR="00B60FE9">
        <w:rPr>
          <w:sz w:val="28"/>
          <w:szCs w:val="28"/>
        </w:rPr>
        <w:t xml:space="preserve"> ‘independence from who and what’ </w:t>
      </w:r>
      <w:r w:rsidR="00654BF3">
        <w:rPr>
          <w:sz w:val="28"/>
          <w:szCs w:val="28"/>
        </w:rPr>
        <w:t>Available at:</w:t>
      </w:r>
      <w:r w:rsidR="002B536B" w:rsidRPr="002B536B">
        <w:t xml:space="preserve"> </w:t>
      </w:r>
      <w:hyperlink r:id="rId12" w:history="1">
        <w:r w:rsidR="002B536B" w:rsidRPr="00D64E90">
          <w:rPr>
            <w:rStyle w:val="Hyperlink"/>
            <w:sz w:val="28"/>
            <w:szCs w:val="28"/>
          </w:rPr>
          <w:t>https://www.judiciary.uk/about-the-judiciary/the-judiciary-the-government-and-the-constitution/jud-acc-ind/independence/</w:t>
        </w:r>
      </w:hyperlink>
      <w:r w:rsidR="002B536B">
        <w:rPr>
          <w:sz w:val="28"/>
          <w:szCs w:val="28"/>
        </w:rPr>
        <w:t xml:space="preserve"> </w:t>
      </w:r>
      <w:r w:rsidR="00FB667B">
        <w:rPr>
          <w:sz w:val="28"/>
          <w:szCs w:val="28"/>
        </w:rPr>
        <w:t>[Accessed on 26/11/2020]</w:t>
      </w:r>
      <w:r w:rsidR="00C10B18">
        <w:rPr>
          <w:sz w:val="28"/>
          <w:szCs w:val="28"/>
        </w:rPr>
        <w:t xml:space="preserve"> </w:t>
      </w:r>
      <w:r w:rsidR="005E6006">
        <w:rPr>
          <w:sz w:val="28"/>
          <w:szCs w:val="28"/>
        </w:rPr>
        <w:t xml:space="preserve"> </w:t>
      </w:r>
    </w:p>
    <w:p w14:paraId="58E55630" w14:textId="77777777" w:rsidR="00D63756" w:rsidRDefault="00C10B18" w:rsidP="00923EB9">
      <w:pPr>
        <w:rPr>
          <w:sz w:val="28"/>
          <w:szCs w:val="28"/>
        </w:rPr>
      </w:pPr>
      <w:r>
        <w:rPr>
          <w:sz w:val="28"/>
          <w:szCs w:val="28"/>
        </w:rPr>
        <w:t xml:space="preserve">Courts and </w:t>
      </w:r>
      <w:r w:rsidR="005E147B">
        <w:rPr>
          <w:sz w:val="28"/>
          <w:szCs w:val="28"/>
        </w:rPr>
        <w:t>tribunals judiciary(2020)</w:t>
      </w:r>
      <w:r w:rsidR="000F3C72">
        <w:rPr>
          <w:sz w:val="28"/>
          <w:szCs w:val="28"/>
        </w:rPr>
        <w:t xml:space="preserve"> ‘why is </w:t>
      </w:r>
      <w:r w:rsidR="003A0CE0">
        <w:rPr>
          <w:sz w:val="28"/>
          <w:szCs w:val="28"/>
        </w:rPr>
        <w:t>independence</w:t>
      </w:r>
      <w:r w:rsidR="000F3C72">
        <w:rPr>
          <w:sz w:val="28"/>
          <w:szCs w:val="28"/>
        </w:rPr>
        <w:t xml:space="preserve"> important</w:t>
      </w:r>
      <w:r w:rsidR="003A0CE0">
        <w:rPr>
          <w:sz w:val="28"/>
          <w:szCs w:val="28"/>
        </w:rPr>
        <w:t>’ Available at</w:t>
      </w:r>
      <w:r w:rsidR="00EC62C1">
        <w:rPr>
          <w:sz w:val="28"/>
          <w:szCs w:val="28"/>
        </w:rPr>
        <w:t>:</w:t>
      </w:r>
      <w:r w:rsidR="00E44627">
        <w:rPr>
          <w:sz w:val="28"/>
          <w:szCs w:val="28"/>
        </w:rPr>
        <w:t xml:space="preserve"> </w:t>
      </w:r>
      <w:hyperlink r:id="rId13" w:history="1">
        <w:r w:rsidR="00E44627" w:rsidRPr="00D64E90">
          <w:rPr>
            <w:rStyle w:val="Hyperlink"/>
            <w:sz w:val="28"/>
            <w:szCs w:val="28"/>
          </w:rPr>
          <w:t>https://www.judiciary.uk/about-the-judiciary/the-judiciary-the-government-and-the-constitution/jud-acc-ind/independence/</w:t>
        </w:r>
      </w:hyperlink>
      <w:r w:rsidR="00E44627">
        <w:rPr>
          <w:sz w:val="28"/>
          <w:szCs w:val="28"/>
        </w:rPr>
        <w:t xml:space="preserve"> </w:t>
      </w:r>
      <w:r w:rsidR="009C7E08">
        <w:rPr>
          <w:sz w:val="28"/>
          <w:szCs w:val="28"/>
        </w:rPr>
        <w:t>[</w:t>
      </w:r>
      <w:r w:rsidR="005F047C">
        <w:rPr>
          <w:sz w:val="28"/>
          <w:szCs w:val="28"/>
        </w:rPr>
        <w:t>Accessed</w:t>
      </w:r>
      <w:r w:rsidR="009C7E08">
        <w:rPr>
          <w:sz w:val="28"/>
          <w:szCs w:val="28"/>
        </w:rPr>
        <w:t xml:space="preserve"> on 26/11/2020</w:t>
      </w:r>
      <w:r w:rsidR="005F047C">
        <w:rPr>
          <w:sz w:val="28"/>
          <w:szCs w:val="28"/>
        </w:rPr>
        <w:t>]</w:t>
      </w:r>
      <w:r w:rsidR="00923EB9">
        <w:rPr>
          <w:sz w:val="28"/>
          <w:szCs w:val="28"/>
        </w:rPr>
        <w:t xml:space="preserve"> </w:t>
      </w:r>
    </w:p>
    <w:p w14:paraId="366F61DB" w14:textId="45018384" w:rsidR="005E6006" w:rsidRDefault="005E6006" w:rsidP="00D63756">
      <w:pPr>
        <w:rPr>
          <w:sz w:val="28"/>
          <w:szCs w:val="28"/>
        </w:rPr>
      </w:pPr>
      <w:r>
        <w:rPr>
          <w:sz w:val="28"/>
          <w:szCs w:val="28"/>
        </w:rPr>
        <w:t xml:space="preserve"> </w:t>
      </w:r>
      <w:r w:rsidR="00923EB9">
        <w:rPr>
          <w:sz w:val="28"/>
          <w:szCs w:val="28"/>
        </w:rPr>
        <w:t xml:space="preserve">Courts and tribunals Judiciary ‘The justice system and the constitution’ Available at: </w:t>
      </w:r>
      <w:hyperlink r:id="rId14" w:history="1">
        <w:r w:rsidR="00923EB9" w:rsidRPr="00DB2067">
          <w:rPr>
            <w:rStyle w:val="Hyperlink"/>
            <w:sz w:val="28"/>
            <w:szCs w:val="28"/>
          </w:rPr>
          <w:t>https://www.judiciary.uk/about-the-judiciary/the-judiciary-the-government-and-the-constitution/jud-acc-ind/justice-sys-and-constitution</w:t>
        </w:r>
      </w:hyperlink>
      <w:r w:rsidR="00923EB9">
        <w:rPr>
          <w:sz w:val="28"/>
          <w:szCs w:val="28"/>
        </w:rPr>
        <w:t xml:space="preserve"> [Accessed on 26/11/2020] </w:t>
      </w:r>
    </w:p>
    <w:p w14:paraId="661F4707" w14:textId="6C7BBF9F" w:rsidR="007027A9" w:rsidRDefault="00E4696E" w:rsidP="00D63756">
      <w:pPr>
        <w:rPr>
          <w:sz w:val="28"/>
          <w:szCs w:val="28"/>
        </w:rPr>
      </w:pPr>
      <w:r>
        <w:rPr>
          <w:sz w:val="28"/>
          <w:szCs w:val="28"/>
        </w:rPr>
        <w:t xml:space="preserve">House of lords (2005) </w:t>
      </w:r>
      <w:r w:rsidR="00F202DF">
        <w:rPr>
          <w:sz w:val="28"/>
          <w:szCs w:val="28"/>
        </w:rPr>
        <w:t>‘constitutional reform act 2005’</w:t>
      </w:r>
      <w:r w:rsidR="00CD6FBB">
        <w:rPr>
          <w:sz w:val="28"/>
          <w:szCs w:val="28"/>
        </w:rPr>
        <w:t xml:space="preserve"> Available at:</w:t>
      </w:r>
      <w:r w:rsidR="00395370" w:rsidRPr="00395370">
        <w:t xml:space="preserve"> </w:t>
      </w:r>
      <w:hyperlink r:id="rId15" w:history="1">
        <w:r w:rsidR="00395370" w:rsidRPr="00DB2067">
          <w:rPr>
            <w:rStyle w:val="Hyperlink"/>
            <w:sz w:val="28"/>
            <w:szCs w:val="28"/>
          </w:rPr>
          <w:t>https://publications.parliament.uk/pa/ld200506/ldselect/ldconst/83/83.pdf</w:t>
        </w:r>
      </w:hyperlink>
      <w:r w:rsidR="00395370">
        <w:rPr>
          <w:sz w:val="28"/>
          <w:szCs w:val="28"/>
        </w:rPr>
        <w:t xml:space="preserve"> [Accessed on 26/11/2020]</w:t>
      </w:r>
    </w:p>
    <w:p w14:paraId="1F8DA13E" w14:textId="14D39C55" w:rsidR="005A50A2" w:rsidRDefault="005A50A2" w:rsidP="005E6006">
      <w:pPr>
        <w:rPr>
          <w:sz w:val="28"/>
          <w:szCs w:val="28"/>
        </w:rPr>
      </w:pPr>
      <w:r>
        <w:rPr>
          <w:sz w:val="28"/>
          <w:szCs w:val="28"/>
        </w:rPr>
        <w:t>Politics.co.uk (2012)</w:t>
      </w:r>
      <w:r w:rsidR="000D3406">
        <w:rPr>
          <w:sz w:val="28"/>
          <w:szCs w:val="28"/>
        </w:rPr>
        <w:t xml:space="preserve"> ‘what is judicial </w:t>
      </w:r>
      <w:r w:rsidR="00D00890">
        <w:rPr>
          <w:sz w:val="28"/>
          <w:szCs w:val="28"/>
        </w:rPr>
        <w:t>independence</w:t>
      </w:r>
      <w:r w:rsidR="00DF3A61">
        <w:rPr>
          <w:sz w:val="28"/>
          <w:szCs w:val="28"/>
        </w:rPr>
        <w:t xml:space="preserve"> </w:t>
      </w:r>
      <w:r w:rsidR="00590FAB">
        <w:rPr>
          <w:sz w:val="28"/>
          <w:szCs w:val="28"/>
        </w:rPr>
        <w:t>’Available at:</w:t>
      </w:r>
      <w:r w:rsidR="00EE4E94">
        <w:rPr>
          <w:sz w:val="28"/>
          <w:szCs w:val="28"/>
        </w:rPr>
        <w:t xml:space="preserve"> </w:t>
      </w:r>
      <w:hyperlink r:id="rId16" w:history="1">
        <w:r w:rsidR="00F9242A" w:rsidRPr="00D64E90">
          <w:rPr>
            <w:rStyle w:val="Hyperlink"/>
            <w:sz w:val="28"/>
            <w:szCs w:val="28"/>
          </w:rPr>
          <w:t>https://www.politics.co.uk/reference/judicial-independence</w:t>
        </w:r>
      </w:hyperlink>
      <w:r w:rsidR="00F9242A">
        <w:rPr>
          <w:sz w:val="28"/>
          <w:szCs w:val="28"/>
        </w:rPr>
        <w:t xml:space="preserve"> </w:t>
      </w:r>
      <w:r w:rsidR="00B41E9E">
        <w:rPr>
          <w:sz w:val="28"/>
          <w:szCs w:val="28"/>
        </w:rPr>
        <w:t>[Accessed</w:t>
      </w:r>
      <w:r w:rsidR="00731A6D">
        <w:rPr>
          <w:sz w:val="28"/>
          <w:szCs w:val="28"/>
        </w:rPr>
        <w:t xml:space="preserve"> </w:t>
      </w:r>
      <w:r w:rsidR="00B41E9E">
        <w:rPr>
          <w:sz w:val="28"/>
          <w:szCs w:val="28"/>
        </w:rPr>
        <w:t>on 26</w:t>
      </w:r>
      <w:r w:rsidR="00731A6D">
        <w:rPr>
          <w:sz w:val="28"/>
          <w:szCs w:val="28"/>
        </w:rPr>
        <w:t>/11/2020]</w:t>
      </w:r>
    </w:p>
    <w:p w14:paraId="6A49CD7D" w14:textId="77777777" w:rsidR="000F4ADD" w:rsidRDefault="008D6278" w:rsidP="005E6006">
      <w:pPr>
        <w:rPr>
          <w:sz w:val="28"/>
          <w:szCs w:val="28"/>
        </w:rPr>
      </w:pPr>
      <w:r>
        <w:rPr>
          <w:sz w:val="28"/>
          <w:szCs w:val="28"/>
        </w:rPr>
        <w:t>Parliament.uk</w:t>
      </w:r>
      <w:r w:rsidR="00A80BA9">
        <w:rPr>
          <w:sz w:val="28"/>
          <w:szCs w:val="28"/>
        </w:rPr>
        <w:t xml:space="preserve"> </w:t>
      </w:r>
      <w:r w:rsidR="00474700">
        <w:rPr>
          <w:sz w:val="28"/>
          <w:szCs w:val="28"/>
        </w:rPr>
        <w:t xml:space="preserve"> </w:t>
      </w:r>
      <w:r w:rsidR="00D21EF8">
        <w:rPr>
          <w:sz w:val="28"/>
          <w:szCs w:val="28"/>
        </w:rPr>
        <w:t>‘</w:t>
      </w:r>
      <w:r w:rsidR="008B20BF">
        <w:rPr>
          <w:sz w:val="28"/>
          <w:szCs w:val="28"/>
        </w:rPr>
        <w:t xml:space="preserve">The rule of law’ </w:t>
      </w:r>
      <w:r w:rsidR="00A80BA9">
        <w:rPr>
          <w:sz w:val="28"/>
          <w:szCs w:val="28"/>
        </w:rPr>
        <w:t>Available</w:t>
      </w:r>
      <w:r w:rsidR="008B20BF">
        <w:rPr>
          <w:sz w:val="28"/>
          <w:szCs w:val="28"/>
        </w:rPr>
        <w:t xml:space="preserve"> at:</w:t>
      </w:r>
      <w:r w:rsidR="006605B2" w:rsidRPr="006605B2">
        <w:t xml:space="preserve"> </w:t>
      </w:r>
      <w:hyperlink r:id="rId17" w:history="1">
        <w:r w:rsidR="006605B2" w:rsidRPr="00DB2067">
          <w:rPr>
            <w:rStyle w:val="Hyperlink"/>
            <w:sz w:val="28"/>
            <w:szCs w:val="28"/>
          </w:rPr>
          <w:t>https://publications.parliament.uk/pa/ld200607/ldselect/ldconst/151/15115.htm</w:t>
        </w:r>
      </w:hyperlink>
      <w:r w:rsidR="006605B2">
        <w:rPr>
          <w:sz w:val="28"/>
          <w:szCs w:val="28"/>
        </w:rPr>
        <w:t xml:space="preserve"> [</w:t>
      </w:r>
      <w:r w:rsidR="00A80BA9">
        <w:rPr>
          <w:sz w:val="28"/>
          <w:szCs w:val="28"/>
        </w:rPr>
        <w:t>Accessed</w:t>
      </w:r>
      <w:r w:rsidR="006605B2">
        <w:rPr>
          <w:sz w:val="28"/>
          <w:szCs w:val="28"/>
        </w:rPr>
        <w:t xml:space="preserve"> on 26</w:t>
      </w:r>
      <w:r w:rsidR="00474700">
        <w:rPr>
          <w:sz w:val="28"/>
          <w:szCs w:val="28"/>
        </w:rPr>
        <w:t>/11/2020]</w:t>
      </w:r>
      <w:r w:rsidR="008B20BF">
        <w:rPr>
          <w:sz w:val="28"/>
          <w:szCs w:val="28"/>
        </w:rPr>
        <w:t xml:space="preserve"> </w:t>
      </w:r>
    </w:p>
    <w:p w14:paraId="15212F77" w14:textId="0350A6A3" w:rsidR="0005179D" w:rsidRDefault="00971990" w:rsidP="005E6006">
      <w:pPr>
        <w:rPr>
          <w:sz w:val="28"/>
          <w:szCs w:val="28"/>
        </w:rPr>
      </w:pPr>
      <w:r>
        <w:rPr>
          <w:sz w:val="28"/>
          <w:szCs w:val="28"/>
        </w:rPr>
        <w:t xml:space="preserve">Thomson </w:t>
      </w:r>
      <w:r w:rsidR="00B14AF8">
        <w:rPr>
          <w:sz w:val="28"/>
          <w:szCs w:val="28"/>
        </w:rPr>
        <w:t>Reuters</w:t>
      </w:r>
      <w:r>
        <w:rPr>
          <w:sz w:val="28"/>
          <w:szCs w:val="28"/>
        </w:rPr>
        <w:t xml:space="preserve"> practical la</w:t>
      </w:r>
      <w:r w:rsidR="002B2680">
        <w:rPr>
          <w:sz w:val="28"/>
          <w:szCs w:val="28"/>
        </w:rPr>
        <w:t xml:space="preserve">w (2020)’What </w:t>
      </w:r>
      <w:r w:rsidR="0045212D">
        <w:rPr>
          <w:sz w:val="28"/>
          <w:szCs w:val="28"/>
        </w:rPr>
        <w:t>form does your constitution take?’</w:t>
      </w:r>
      <w:r w:rsidR="00AF0480">
        <w:rPr>
          <w:sz w:val="28"/>
          <w:szCs w:val="28"/>
        </w:rPr>
        <w:t xml:space="preserve"> Available at:</w:t>
      </w:r>
      <w:r w:rsidR="00CA4533" w:rsidRPr="00CA4533">
        <w:t xml:space="preserve"> </w:t>
      </w:r>
      <w:hyperlink r:id="rId18" w:history="1">
        <w:r w:rsidR="00CA4533" w:rsidRPr="00DB2067">
          <w:rPr>
            <w:rStyle w:val="Hyperlink"/>
            <w:sz w:val="28"/>
            <w:szCs w:val="28"/>
          </w:rPr>
          <w:t>https://uk.practicallaw.thomsonreuters.com/5-636-2498?contextData=(sc.Default)&amp;transitionType=Default&amp;firstPage=true</w:t>
        </w:r>
      </w:hyperlink>
      <w:r w:rsidR="00CA4533">
        <w:rPr>
          <w:sz w:val="28"/>
          <w:szCs w:val="28"/>
        </w:rPr>
        <w:t xml:space="preserve"> </w:t>
      </w:r>
      <w:r w:rsidR="00B14AF8">
        <w:rPr>
          <w:sz w:val="28"/>
          <w:szCs w:val="28"/>
        </w:rPr>
        <w:t>[Accessed on 26/11/2020]</w:t>
      </w:r>
      <w:r w:rsidR="00CA4533">
        <w:rPr>
          <w:sz w:val="28"/>
          <w:szCs w:val="28"/>
        </w:rPr>
        <w:t xml:space="preserve"> </w:t>
      </w:r>
    </w:p>
    <w:p w14:paraId="0E04DB6B" w14:textId="3B1C7E80" w:rsidR="00DF3A61" w:rsidRDefault="006969D3" w:rsidP="00492E52">
      <w:pPr>
        <w:rPr>
          <w:sz w:val="28"/>
          <w:szCs w:val="28"/>
        </w:rPr>
      </w:pPr>
      <w:r>
        <w:rPr>
          <w:sz w:val="28"/>
          <w:szCs w:val="28"/>
        </w:rPr>
        <w:t xml:space="preserve">United </w:t>
      </w:r>
      <w:r w:rsidR="0075561C">
        <w:rPr>
          <w:sz w:val="28"/>
          <w:szCs w:val="28"/>
        </w:rPr>
        <w:t xml:space="preserve">nations human </w:t>
      </w:r>
      <w:r w:rsidR="00482C7E">
        <w:rPr>
          <w:sz w:val="28"/>
          <w:szCs w:val="28"/>
        </w:rPr>
        <w:t>Rights (1985)</w:t>
      </w:r>
      <w:r w:rsidR="008B429C">
        <w:rPr>
          <w:sz w:val="28"/>
          <w:szCs w:val="28"/>
        </w:rPr>
        <w:t xml:space="preserve"> ’</w:t>
      </w:r>
      <w:r w:rsidR="00997E02">
        <w:rPr>
          <w:sz w:val="28"/>
          <w:szCs w:val="28"/>
        </w:rPr>
        <w:t>Independence</w:t>
      </w:r>
      <w:r w:rsidR="005D39A1">
        <w:rPr>
          <w:sz w:val="28"/>
          <w:szCs w:val="28"/>
        </w:rPr>
        <w:t xml:space="preserve"> of the </w:t>
      </w:r>
      <w:r w:rsidR="00997E02">
        <w:rPr>
          <w:sz w:val="28"/>
          <w:szCs w:val="28"/>
        </w:rPr>
        <w:t>Judiciary’</w:t>
      </w:r>
      <w:r w:rsidR="00E575AE">
        <w:rPr>
          <w:sz w:val="28"/>
          <w:szCs w:val="28"/>
        </w:rPr>
        <w:t xml:space="preserve"> Available at:</w:t>
      </w:r>
      <w:r w:rsidR="00E575AE" w:rsidRPr="00E575AE">
        <w:t xml:space="preserve"> </w:t>
      </w:r>
      <w:hyperlink r:id="rId19" w:history="1">
        <w:r w:rsidR="00E575AE" w:rsidRPr="00DB2067">
          <w:rPr>
            <w:rStyle w:val="Hyperlink"/>
            <w:sz w:val="28"/>
            <w:szCs w:val="28"/>
          </w:rPr>
          <w:t>https://www.ohchr.org/en/professionalinterest/pages/independencejudiciary.aspx</w:t>
        </w:r>
      </w:hyperlink>
      <w:r w:rsidR="00E575AE">
        <w:rPr>
          <w:sz w:val="28"/>
          <w:szCs w:val="28"/>
        </w:rPr>
        <w:t xml:space="preserve"> </w:t>
      </w:r>
      <w:r w:rsidR="007D3709">
        <w:rPr>
          <w:sz w:val="28"/>
          <w:szCs w:val="28"/>
        </w:rPr>
        <w:t>[Accessed on 26/11/2020</w:t>
      </w:r>
      <w:r w:rsidR="00D47E8D">
        <w:rPr>
          <w:sz w:val="28"/>
          <w:szCs w:val="28"/>
        </w:rPr>
        <w:t xml:space="preserve">] </w:t>
      </w:r>
      <w:r w:rsidR="00997E02">
        <w:rPr>
          <w:sz w:val="28"/>
          <w:szCs w:val="28"/>
        </w:rPr>
        <w:t xml:space="preserve"> </w:t>
      </w:r>
    </w:p>
    <w:p w14:paraId="42BB2BC9" w14:textId="1D5B4873" w:rsidR="00F56A13" w:rsidRPr="00F56A13" w:rsidRDefault="00F56A13" w:rsidP="00F56A13">
      <w:pPr>
        <w:rPr>
          <w:sz w:val="28"/>
          <w:szCs w:val="28"/>
        </w:rPr>
      </w:pPr>
    </w:p>
    <w:sectPr w:rsidR="00F56A13" w:rsidRPr="00F56A13" w:rsidSect="00414880">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AA4E5A9"/>
    <w:rsid w:val="0000159E"/>
    <w:rsid w:val="00010029"/>
    <w:rsid w:val="000112E7"/>
    <w:rsid w:val="00014D8B"/>
    <w:rsid w:val="00015030"/>
    <w:rsid w:val="00016287"/>
    <w:rsid w:val="000241D0"/>
    <w:rsid w:val="0005179D"/>
    <w:rsid w:val="00061A36"/>
    <w:rsid w:val="000738CE"/>
    <w:rsid w:val="000771C8"/>
    <w:rsid w:val="00077932"/>
    <w:rsid w:val="00080342"/>
    <w:rsid w:val="00081DE1"/>
    <w:rsid w:val="00094B1E"/>
    <w:rsid w:val="000A448C"/>
    <w:rsid w:val="000A4F71"/>
    <w:rsid w:val="000A59A3"/>
    <w:rsid w:val="000B08A5"/>
    <w:rsid w:val="000C5D97"/>
    <w:rsid w:val="000D0867"/>
    <w:rsid w:val="000D14F0"/>
    <w:rsid w:val="000D3406"/>
    <w:rsid w:val="000D3932"/>
    <w:rsid w:val="000E469E"/>
    <w:rsid w:val="000F3C72"/>
    <w:rsid w:val="000F49BD"/>
    <w:rsid w:val="000F4ADD"/>
    <w:rsid w:val="001002D1"/>
    <w:rsid w:val="00106EE1"/>
    <w:rsid w:val="001101AA"/>
    <w:rsid w:val="00123C2A"/>
    <w:rsid w:val="00124203"/>
    <w:rsid w:val="00136826"/>
    <w:rsid w:val="0014017B"/>
    <w:rsid w:val="0014622A"/>
    <w:rsid w:val="00150F65"/>
    <w:rsid w:val="001551EA"/>
    <w:rsid w:val="00193A1C"/>
    <w:rsid w:val="001C16F9"/>
    <w:rsid w:val="001C4651"/>
    <w:rsid w:val="001D78E9"/>
    <w:rsid w:val="001D7D24"/>
    <w:rsid w:val="001F13E8"/>
    <w:rsid w:val="001F4503"/>
    <w:rsid w:val="001F52F0"/>
    <w:rsid w:val="001F5A8D"/>
    <w:rsid w:val="0020171F"/>
    <w:rsid w:val="00201C83"/>
    <w:rsid w:val="0021130D"/>
    <w:rsid w:val="0021410D"/>
    <w:rsid w:val="00220218"/>
    <w:rsid w:val="00221E8D"/>
    <w:rsid w:val="00231DB1"/>
    <w:rsid w:val="00234111"/>
    <w:rsid w:val="00237E38"/>
    <w:rsid w:val="002401F4"/>
    <w:rsid w:val="00240E43"/>
    <w:rsid w:val="00265510"/>
    <w:rsid w:val="00280CC4"/>
    <w:rsid w:val="00284334"/>
    <w:rsid w:val="002874D1"/>
    <w:rsid w:val="002922AC"/>
    <w:rsid w:val="00294E35"/>
    <w:rsid w:val="002A1C36"/>
    <w:rsid w:val="002A2D2C"/>
    <w:rsid w:val="002B2680"/>
    <w:rsid w:val="002B536B"/>
    <w:rsid w:val="002C3CB3"/>
    <w:rsid w:val="002C5B67"/>
    <w:rsid w:val="002C6EF3"/>
    <w:rsid w:val="002D2505"/>
    <w:rsid w:val="002D7BCE"/>
    <w:rsid w:val="002E2921"/>
    <w:rsid w:val="002F6F37"/>
    <w:rsid w:val="00301F67"/>
    <w:rsid w:val="00312842"/>
    <w:rsid w:val="0031310E"/>
    <w:rsid w:val="00321865"/>
    <w:rsid w:val="003226CB"/>
    <w:rsid w:val="003230D2"/>
    <w:rsid w:val="00341444"/>
    <w:rsid w:val="0034667B"/>
    <w:rsid w:val="00351F77"/>
    <w:rsid w:val="00360D0B"/>
    <w:rsid w:val="003671F9"/>
    <w:rsid w:val="00372114"/>
    <w:rsid w:val="00373BBB"/>
    <w:rsid w:val="00375C01"/>
    <w:rsid w:val="00391F2D"/>
    <w:rsid w:val="00393A2D"/>
    <w:rsid w:val="00393EE6"/>
    <w:rsid w:val="00395370"/>
    <w:rsid w:val="00397AA9"/>
    <w:rsid w:val="003A0CE0"/>
    <w:rsid w:val="003B2566"/>
    <w:rsid w:val="003C18A1"/>
    <w:rsid w:val="003C2A3B"/>
    <w:rsid w:val="003C44D4"/>
    <w:rsid w:val="003D10E6"/>
    <w:rsid w:val="003D1FB4"/>
    <w:rsid w:val="003E3431"/>
    <w:rsid w:val="003E476D"/>
    <w:rsid w:val="003E7CB0"/>
    <w:rsid w:val="003E7DDA"/>
    <w:rsid w:val="0040341E"/>
    <w:rsid w:val="00410726"/>
    <w:rsid w:val="00410CA1"/>
    <w:rsid w:val="00414880"/>
    <w:rsid w:val="00432BCA"/>
    <w:rsid w:val="00445C0A"/>
    <w:rsid w:val="00447CC8"/>
    <w:rsid w:val="00447D70"/>
    <w:rsid w:val="00451C7F"/>
    <w:rsid w:val="0045212D"/>
    <w:rsid w:val="0045607E"/>
    <w:rsid w:val="004667E6"/>
    <w:rsid w:val="004721F5"/>
    <w:rsid w:val="00474158"/>
    <w:rsid w:val="00474700"/>
    <w:rsid w:val="00481DBD"/>
    <w:rsid w:val="00482C7E"/>
    <w:rsid w:val="00487880"/>
    <w:rsid w:val="00492E52"/>
    <w:rsid w:val="004E4B3E"/>
    <w:rsid w:val="004F64B7"/>
    <w:rsid w:val="00500790"/>
    <w:rsid w:val="005060CC"/>
    <w:rsid w:val="0051207F"/>
    <w:rsid w:val="005263CE"/>
    <w:rsid w:val="00527E12"/>
    <w:rsid w:val="0054114C"/>
    <w:rsid w:val="00542A5B"/>
    <w:rsid w:val="005468A0"/>
    <w:rsid w:val="00552ADE"/>
    <w:rsid w:val="005565DD"/>
    <w:rsid w:val="00582746"/>
    <w:rsid w:val="00582C7A"/>
    <w:rsid w:val="00584B77"/>
    <w:rsid w:val="005855BF"/>
    <w:rsid w:val="00590FAB"/>
    <w:rsid w:val="005A50A2"/>
    <w:rsid w:val="005A7764"/>
    <w:rsid w:val="005C700B"/>
    <w:rsid w:val="005D1F40"/>
    <w:rsid w:val="005D39A1"/>
    <w:rsid w:val="005E147B"/>
    <w:rsid w:val="005E6006"/>
    <w:rsid w:val="005F047C"/>
    <w:rsid w:val="00605129"/>
    <w:rsid w:val="0061000B"/>
    <w:rsid w:val="00614E0E"/>
    <w:rsid w:val="00615982"/>
    <w:rsid w:val="0061735F"/>
    <w:rsid w:val="006222D6"/>
    <w:rsid w:val="00623542"/>
    <w:rsid w:val="00627A87"/>
    <w:rsid w:val="006339A6"/>
    <w:rsid w:val="006439BA"/>
    <w:rsid w:val="006449C6"/>
    <w:rsid w:val="00654BF3"/>
    <w:rsid w:val="006605B2"/>
    <w:rsid w:val="0066107C"/>
    <w:rsid w:val="00685D5E"/>
    <w:rsid w:val="00693840"/>
    <w:rsid w:val="006969D3"/>
    <w:rsid w:val="006A38C7"/>
    <w:rsid w:val="006C1089"/>
    <w:rsid w:val="006D49CA"/>
    <w:rsid w:val="006D7A78"/>
    <w:rsid w:val="006E179B"/>
    <w:rsid w:val="006F1FCB"/>
    <w:rsid w:val="007027A9"/>
    <w:rsid w:val="007049BC"/>
    <w:rsid w:val="00704AC5"/>
    <w:rsid w:val="00712124"/>
    <w:rsid w:val="007133B3"/>
    <w:rsid w:val="00721F4D"/>
    <w:rsid w:val="00723C55"/>
    <w:rsid w:val="00724C89"/>
    <w:rsid w:val="00731A6D"/>
    <w:rsid w:val="00732D70"/>
    <w:rsid w:val="00740881"/>
    <w:rsid w:val="007439E5"/>
    <w:rsid w:val="00751C26"/>
    <w:rsid w:val="0075561C"/>
    <w:rsid w:val="00757194"/>
    <w:rsid w:val="007668F5"/>
    <w:rsid w:val="00766F36"/>
    <w:rsid w:val="00770EE9"/>
    <w:rsid w:val="007720DB"/>
    <w:rsid w:val="00772FDA"/>
    <w:rsid w:val="007837A6"/>
    <w:rsid w:val="0078496F"/>
    <w:rsid w:val="00791383"/>
    <w:rsid w:val="0079352B"/>
    <w:rsid w:val="00796CC5"/>
    <w:rsid w:val="007A2BF5"/>
    <w:rsid w:val="007A63AC"/>
    <w:rsid w:val="007A64D8"/>
    <w:rsid w:val="007C1290"/>
    <w:rsid w:val="007C1402"/>
    <w:rsid w:val="007D3709"/>
    <w:rsid w:val="007D6151"/>
    <w:rsid w:val="007E145A"/>
    <w:rsid w:val="00810CAA"/>
    <w:rsid w:val="008146A1"/>
    <w:rsid w:val="00826BD5"/>
    <w:rsid w:val="008305A7"/>
    <w:rsid w:val="008322C5"/>
    <w:rsid w:val="00834CB1"/>
    <w:rsid w:val="008377C5"/>
    <w:rsid w:val="00842CC3"/>
    <w:rsid w:val="0084510D"/>
    <w:rsid w:val="00854C43"/>
    <w:rsid w:val="00860B52"/>
    <w:rsid w:val="00867F44"/>
    <w:rsid w:val="00875A64"/>
    <w:rsid w:val="00882798"/>
    <w:rsid w:val="00883898"/>
    <w:rsid w:val="00892820"/>
    <w:rsid w:val="00892D4C"/>
    <w:rsid w:val="008A5C11"/>
    <w:rsid w:val="008B20BF"/>
    <w:rsid w:val="008B429C"/>
    <w:rsid w:val="008B6A76"/>
    <w:rsid w:val="008D24BE"/>
    <w:rsid w:val="008D27D7"/>
    <w:rsid w:val="008D4C41"/>
    <w:rsid w:val="008D584F"/>
    <w:rsid w:val="008D6278"/>
    <w:rsid w:val="008E2516"/>
    <w:rsid w:val="008E2C47"/>
    <w:rsid w:val="008E393A"/>
    <w:rsid w:val="00902379"/>
    <w:rsid w:val="00906364"/>
    <w:rsid w:val="00912D26"/>
    <w:rsid w:val="0091759C"/>
    <w:rsid w:val="009203F5"/>
    <w:rsid w:val="00922075"/>
    <w:rsid w:val="009238A6"/>
    <w:rsid w:val="00923EB9"/>
    <w:rsid w:val="00923F7A"/>
    <w:rsid w:val="00933657"/>
    <w:rsid w:val="0094150B"/>
    <w:rsid w:val="00945576"/>
    <w:rsid w:val="009536F6"/>
    <w:rsid w:val="00954A17"/>
    <w:rsid w:val="00961065"/>
    <w:rsid w:val="00962A9E"/>
    <w:rsid w:val="00971990"/>
    <w:rsid w:val="00973382"/>
    <w:rsid w:val="00975B12"/>
    <w:rsid w:val="00977385"/>
    <w:rsid w:val="00987B11"/>
    <w:rsid w:val="0099678E"/>
    <w:rsid w:val="00997E02"/>
    <w:rsid w:val="009A4332"/>
    <w:rsid w:val="009B04ED"/>
    <w:rsid w:val="009C7E08"/>
    <w:rsid w:val="009D0C48"/>
    <w:rsid w:val="009D0F5F"/>
    <w:rsid w:val="009D6EDA"/>
    <w:rsid w:val="009E18E8"/>
    <w:rsid w:val="00A00E63"/>
    <w:rsid w:val="00A37BAB"/>
    <w:rsid w:val="00A571A8"/>
    <w:rsid w:val="00A57621"/>
    <w:rsid w:val="00A67B82"/>
    <w:rsid w:val="00A67DAE"/>
    <w:rsid w:val="00A67F05"/>
    <w:rsid w:val="00A70C5E"/>
    <w:rsid w:val="00A717AA"/>
    <w:rsid w:val="00A72C9A"/>
    <w:rsid w:val="00A775B9"/>
    <w:rsid w:val="00A777CE"/>
    <w:rsid w:val="00A77B3A"/>
    <w:rsid w:val="00A80BA9"/>
    <w:rsid w:val="00A95D6C"/>
    <w:rsid w:val="00AA3669"/>
    <w:rsid w:val="00AB38AE"/>
    <w:rsid w:val="00AB3BBE"/>
    <w:rsid w:val="00AB44B0"/>
    <w:rsid w:val="00AC2403"/>
    <w:rsid w:val="00AC397F"/>
    <w:rsid w:val="00AC65E0"/>
    <w:rsid w:val="00AF0480"/>
    <w:rsid w:val="00AF0972"/>
    <w:rsid w:val="00B0478A"/>
    <w:rsid w:val="00B05214"/>
    <w:rsid w:val="00B057B3"/>
    <w:rsid w:val="00B1157B"/>
    <w:rsid w:val="00B12411"/>
    <w:rsid w:val="00B14AF8"/>
    <w:rsid w:val="00B17FAB"/>
    <w:rsid w:val="00B24F3C"/>
    <w:rsid w:val="00B3532C"/>
    <w:rsid w:val="00B41E9E"/>
    <w:rsid w:val="00B43187"/>
    <w:rsid w:val="00B50B7D"/>
    <w:rsid w:val="00B55902"/>
    <w:rsid w:val="00B5644D"/>
    <w:rsid w:val="00B60FE9"/>
    <w:rsid w:val="00B65849"/>
    <w:rsid w:val="00B67F02"/>
    <w:rsid w:val="00B93A08"/>
    <w:rsid w:val="00BA04D9"/>
    <w:rsid w:val="00BA1326"/>
    <w:rsid w:val="00BA3749"/>
    <w:rsid w:val="00BA3C2C"/>
    <w:rsid w:val="00BB4BC8"/>
    <w:rsid w:val="00BB620A"/>
    <w:rsid w:val="00BD2896"/>
    <w:rsid w:val="00BD3898"/>
    <w:rsid w:val="00BD5EC3"/>
    <w:rsid w:val="00BE416B"/>
    <w:rsid w:val="00BE4C46"/>
    <w:rsid w:val="00BE5975"/>
    <w:rsid w:val="00BF5051"/>
    <w:rsid w:val="00C02A7F"/>
    <w:rsid w:val="00C10B18"/>
    <w:rsid w:val="00C14548"/>
    <w:rsid w:val="00C14C5C"/>
    <w:rsid w:val="00C25B3C"/>
    <w:rsid w:val="00C27F5B"/>
    <w:rsid w:val="00C46AFA"/>
    <w:rsid w:val="00C4709C"/>
    <w:rsid w:val="00C53328"/>
    <w:rsid w:val="00C63BD8"/>
    <w:rsid w:val="00C73FD4"/>
    <w:rsid w:val="00C74A7D"/>
    <w:rsid w:val="00C87232"/>
    <w:rsid w:val="00C90234"/>
    <w:rsid w:val="00CA4533"/>
    <w:rsid w:val="00CA4E51"/>
    <w:rsid w:val="00CA6FA7"/>
    <w:rsid w:val="00CB3E7B"/>
    <w:rsid w:val="00CC2792"/>
    <w:rsid w:val="00CC3397"/>
    <w:rsid w:val="00CD3D03"/>
    <w:rsid w:val="00CD6506"/>
    <w:rsid w:val="00CD6FBB"/>
    <w:rsid w:val="00CE27A6"/>
    <w:rsid w:val="00CF1053"/>
    <w:rsid w:val="00CF7B20"/>
    <w:rsid w:val="00D00890"/>
    <w:rsid w:val="00D0108D"/>
    <w:rsid w:val="00D0620A"/>
    <w:rsid w:val="00D15F29"/>
    <w:rsid w:val="00D2043C"/>
    <w:rsid w:val="00D21EF8"/>
    <w:rsid w:val="00D27EA2"/>
    <w:rsid w:val="00D34446"/>
    <w:rsid w:val="00D4077E"/>
    <w:rsid w:val="00D4760A"/>
    <w:rsid w:val="00D4790F"/>
    <w:rsid w:val="00D47E8D"/>
    <w:rsid w:val="00D50529"/>
    <w:rsid w:val="00D5184B"/>
    <w:rsid w:val="00D534EE"/>
    <w:rsid w:val="00D57055"/>
    <w:rsid w:val="00D63756"/>
    <w:rsid w:val="00D64172"/>
    <w:rsid w:val="00D651A3"/>
    <w:rsid w:val="00D7581B"/>
    <w:rsid w:val="00DA6975"/>
    <w:rsid w:val="00DB2BE1"/>
    <w:rsid w:val="00DC140F"/>
    <w:rsid w:val="00DC72F7"/>
    <w:rsid w:val="00DD4756"/>
    <w:rsid w:val="00DD66B7"/>
    <w:rsid w:val="00DD778E"/>
    <w:rsid w:val="00DE116D"/>
    <w:rsid w:val="00DF1CE3"/>
    <w:rsid w:val="00DF3A61"/>
    <w:rsid w:val="00DF62D9"/>
    <w:rsid w:val="00E03A8D"/>
    <w:rsid w:val="00E0486B"/>
    <w:rsid w:val="00E059EA"/>
    <w:rsid w:val="00E11ABB"/>
    <w:rsid w:val="00E25E68"/>
    <w:rsid w:val="00E44627"/>
    <w:rsid w:val="00E4696E"/>
    <w:rsid w:val="00E532B2"/>
    <w:rsid w:val="00E575AE"/>
    <w:rsid w:val="00E677D0"/>
    <w:rsid w:val="00E8268D"/>
    <w:rsid w:val="00E847D3"/>
    <w:rsid w:val="00E877A3"/>
    <w:rsid w:val="00E92194"/>
    <w:rsid w:val="00E95FB1"/>
    <w:rsid w:val="00EA2B1A"/>
    <w:rsid w:val="00EB22F2"/>
    <w:rsid w:val="00EB56D6"/>
    <w:rsid w:val="00EC62C1"/>
    <w:rsid w:val="00EC6A20"/>
    <w:rsid w:val="00ED5541"/>
    <w:rsid w:val="00EE0D2D"/>
    <w:rsid w:val="00EE4E94"/>
    <w:rsid w:val="00EE50C0"/>
    <w:rsid w:val="00EE5BAA"/>
    <w:rsid w:val="00EF2EC9"/>
    <w:rsid w:val="00F0733D"/>
    <w:rsid w:val="00F13541"/>
    <w:rsid w:val="00F15C70"/>
    <w:rsid w:val="00F202DF"/>
    <w:rsid w:val="00F23589"/>
    <w:rsid w:val="00F4098F"/>
    <w:rsid w:val="00F52958"/>
    <w:rsid w:val="00F56A13"/>
    <w:rsid w:val="00F601E0"/>
    <w:rsid w:val="00F67B9C"/>
    <w:rsid w:val="00F702F7"/>
    <w:rsid w:val="00F715B9"/>
    <w:rsid w:val="00F74F59"/>
    <w:rsid w:val="00F836D8"/>
    <w:rsid w:val="00F9242A"/>
    <w:rsid w:val="00F9256D"/>
    <w:rsid w:val="00FA4CA5"/>
    <w:rsid w:val="00FB65B0"/>
    <w:rsid w:val="00FB667B"/>
    <w:rsid w:val="00FC1274"/>
    <w:rsid w:val="00FE1599"/>
    <w:rsid w:val="00FE3D40"/>
    <w:rsid w:val="00FF36DD"/>
    <w:rsid w:val="044CBB89"/>
    <w:rsid w:val="0CF7EE51"/>
    <w:rsid w:val="18798E1E"/>
    <w:rsid w:val="2AA4E5A9"/>
    <w:rsid w:val="3DA00FBE"/>
    <w:rsid w:val="40D7193D"/>
    <w:rsid w:val="54C3986F"/>
    <w:rsid w:val="58772848"/>
    <w:rsid w:val="63997FB5"/>
    <w:rsid w:val="68194A81"/>
    <w:rsid w:val="6D2932D7"/>
    <w:rsid w:val="6E55D83B"/>
    <w:rsid w:val="73C973D3"/>
    <w:rsid w:val="7C3A58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A4E5A9"/>
  <w15:chartTrackingRefBased/>
  <w15:docId w15:val="{6BD84F52-3671-49C9-BAB8-B522323039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2FD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667E6"/>
    <w:rPr>
      <w:color w:val="0563C1" w:themeColor="hyperlink"/>
      <w:u w:val="single"/>
    </w:rPr>
  </w:style>
  <w:style w:type="character" w:styleId="UnresolvedMention">
    <w:name w:val="Unresolved Mention"/>
    <w:basedOn w:val="DefaultParagraphFont"/>
    <w:uiPriority w:val="99"/>
    <w:semiHidden/>
    <w:unhideWhenUsed/>
    <w:rsid w:val="004667E6"/>
    <w:rPr>
      <w:color w:val="605E5C"/>
      <w:shd w:val="clear" w:color="auto" w:fill="E1DFDD"/>
    </w:rPr>
  </w:style>
  <w:style w:type="paragraph" w:styleId="NoSpacing">
    <w:name w:val="No Spacing"/>
    <w:link w:val="NoSpacingChar"/>
    <w:uiPriority w:val="1"/>
    <w:qFormat/>
    <w:rsid w:val="00414880"/>
    <w:pPr>
      <w:spacing w:after="0" w:line="240" w:lineRule="auto"/>
    </w:pPr>
    <w:rPr>
      <w:rFonts w:eastAsiaTheme="minorEastAsia"/>
    </w:rPr>
  </w:style>
  <w:style w:type="character" w:customStyle="1" w:styleId="NoSpacingChar">
    <w:name w:val="No Spacing Char"/>
    <w:basedOn w:val="DefaultParagraphFont"/>
    <w:link w:val="NoSpacing"/>
    <w:uiPriority w:val="1"/>
    <w:rsid w:val="00414880"/>
    <w:rPr>
      <w:rFonts w:eastAsiaTheme="minorEastAsia"/>
    </w:rPr>
  </w:style>
  <w:style w:type="character" w:customStyle="1" w:styleId="Heading1Char">
    <w:name w:val="Heading 1 Char"/>
    <w:basedOn w:val="DefaultParagraphFont"/>
    <w:link w:val="Heading1"/>
    <w:uiPriority w:val="9"/>
    <w:rsid w:val="00772FD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judiciary.uk/about-the-judiciary/the-judiciary-the-government-and-the-constitution/jud-acc-ind/independence/" TargetMode="External"/><Relationship Id="rId18" Type="http://schemas.openxmlformats.org/officeDocument/2006/relationships/hyperlink" Target="https://uk.practicallaw.thomsonreuters.com/5-636-2498?contextData=(sc.Default)&amp;transitionType=Default&amp;firstPage=true" TargetMode="External"/><Relationship Id="rId3" Type="http://schemas.openxmlformats.org/officeDocument/2006/relationships/customXml" Target="../customXml/item3.xml"/><Relationship Id="rId21" Type="http://schemas.openxmlformats.org/officeDocument/2006/relationships/glossaryDocument" Target="glossary/document.xml"/><Relationship Id="rId7" Type="http://schemas.openxmlformats.org/officeDocument/2006/relationships/webSettings" Target="webSettings.xml"/><Relationship Id="rId12" Type="http://schemas.openxmlformats.org/officeDocument/2006/relationships/hyperlink" Target="https://www.judiciary.uk/about-the-judiciary/the-judiciary-the-government-and-the-constitution/jud-acc-ind/independence/" TargetMode="External"/><Relationship Id="rId17" Type="http://schemas.openxmlformats.org/officeDocument/2006/relationships/hyperlink" Target="https://publications.parliament.uk/pa/ld200607/ldselect/ldconst/151/15115.htm" TargetMode="External"/><Relationship Id="rId2" Type="http://schemas.openxmlformats.org/officeDocument/2006/relationships/customXml" Target="../customXml/item2.xml"/><Relationship Id="rId16" Type="http://schemas.openxmlformats.org/officeDocument/2006/relationships/hyperlink" Target="https://www.politics.co.uk/reference/judicial-independenc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file:///C:/Users/Louis/Downloads/SN06053%20(4).pdf" TargetMode="External"/><Relationship Id="rId5" Type="http://schemas.openxmlformats.org/officeDocument/2006/relationships/styles" Target="styles.xml"/><Relationship Id="rId15" Type="http://schemas.openxmlformats.org/officeDocument/2006/relationships/hyperlink" Target="https://publications.parliament.uk/pa/ld200506/ldselect/ldconst/83/83.pdf" TargetMode="External"/><Relationship Id="rId10" Type="http://schemas.openxmlformats.org/officeDocument/2006/relationships/hyperlink" Target="https://www.lawteacher.net/free-law-essays/family-law/separation-of-powers-in-the-uk.php?vref=1" TargetMode="External"/><Relationship Id="rId19" Type="http://schemas.openxmlformats.org/officeDocument/2006/relationships/hyperlink" Target="https://www.ohchr.org/en/professionalinterest/pages/independencejudiciary.aspx" TargetMode="External"/><Relationship Id="rId4" Type="http://schemas.openxmlformats.org/officeDocument/2006/relationships/customXml" Target="../customXml/item4.xml"/><Relationship Id="rId9" Type="http://schemas.openxmlformats.org/officeDocument/2006/relationships/image" Target="media/image2.png"/><Relationship Id="rId14" Type="http://schemas.openxmlformats.org/officeDocument/2006/relationships/hyperlink" Target="https://www.judiciary.uk/about-the-judiciary/the-judiciary-the-government-and-the-constitution/jud-acc-ind/justice-sys-and-constitution"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CB751F328C9E40C1B7A016E6E855C9D0"/>
        <w:category>
          <w:name w:val="General"/>
          <w:gallery w:val="placeholder"/>
        </w:category>
        <w:types>
          <w:type w:val="bbPlcHdr"/>
        </w:types>
        <w:behaviors>
          <w:behavior w:val="content"/>
        </w:behaviors>
        <w:guid w:val="{5CA6E331-8AF9-4526-93AB-DFF8ECED65FF}"/>
      </w:docPartPr>
      <w:docPartBody>
        <w:p w:rsidR="00A035BA" w:rsidRDefault="00911025" w:rsidP="00911025">
          <w:pPr>
            <w:pStyle w:val="CB751F328C9E40C1B7A016E6E855C9D0"/>
          </w:pPr>
          <w:r>
            <w:rPr>
              <w:rFonts w:asciiTheme="majorHAnsi" w:eastAsiaTheme="majorEastAsia" w:hAnsiTheme="majorHAnsi" w:cstheme="majorBidi"/>
              <w:caps/>
              <w:color w:val="4472C4" w:themeColor="accent1"/>
              <w:sz w:val="80"/>
              <w:szCs w:val="80"/>
            </w:rPr>
            <w:t>[Document title]</w:t>
          </w:r>
        </w:p>
      </w:docPartBody>
    </w:docPart>
    <w:docPart>
      <w:docPartPr>
        <w:name w:val="A2CA64CDAD694C08BD4726F3AB3DB007"/>
        <w:category>
          <w:name w:val="General"/>
          <w:gallery w:val="placeholder"/>
        </w:category>
        <w:types>
          <w:type w:val="bbPlcHdr"/>
        </w:types>
        <w:behaviors>
          <w:behavior w:val="content"/>
        </w:behaviors>
        <w:guid w:val="{80320337-D1E0-46F0-B1CC-A547F7191519}"/>
      </w:docPartPr>
      <w:docPartBody>
        <w:p w:rsidR="00A035BA" w:rsidRDefault="00911025" w:rsidP="00911025">
          <w:pPr>
            <w:pStyle w:val="A2CA64CDAD694C08BD4726F3AB3DB00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1025"/>
    <w:rsid w:val="00066472"/>
    <w:rsid w:val="000B45C5"/>
    <w:rsid w:val="006A18F4"/>
    <w:rsid w:val="007B0BAD"/>
    <w:rsid w:val="008D0853"/>
    <w:rsid w:val="00911025"/>
    <w:rsid w:val="00A035BA"/>
    <w:rsid w:val="00C872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B751F328C9E40C1B7A016E6E855C9D0">
    <w:name w:val="CB751F328C9E40C1B7A016E6E855C9D0"/>
    <w:rsid w:val="00911025"/>
  </w:style>
  <w:style w:type="paragraph" w:customStyle="1" w:styleId="A2CA64CDAD694C08BD4726F3AB3DB007">
    <w:name w:val="A2CA64CDAD694C08BD4726F3AB3DB007"/>
    <w:rsid w:val="0091102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2020-11-27T00:00:00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4" ma:contentTypeDescription="Create a new document." ma:contentTypeScope="" ma:versionID="cfe7d7d66f5e85415b4d3db485b279ab">
  <xsd:schema xmlns:xsd="http://www.w3.org/2001/XMLSchema" xmlns:xs="http://www.w3.org/2001/XMLSchema" xmlns:p="http://schemas.microsoft.com/office/2006/metadata/properties" xmlns:ns3="1b88a2b3-a887-4da5-bc58-1cd6fd79184b" targetNamespace="http://schemas.microsoft.com/office/2006/metadata/properties" ma:root="true" ma:fieldsID="47455febd27c25adb7781b0a15a3ff4e" ns3:_="">
    <xsd:import namespace="1b88a2b3-a887-4da5-bc58-1cd6fd79184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E013C26-175C-4EDF-8822-CF19973AFD7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DC6BE6C-E3EE-4B22-A261-0743B2FCA8D5}">
  <ds:schemaRefs>
    <ds:schemaRef ds:uri="http://schemas.microsoft.com/sharepoint/v3/contenttype/forms"/>
  </ds:schemaRefs>
</ds:datastoreItem>
</file>

<file path=customXml/itemProps4.xml><?xml version="1.0" encoding="utf-8"?>
<ds:datastoreItem xmlns:ds="http://schemas.openxmlformats.org/officeDocument/2006/customXml" ds:itemID="{08C9FE5D-532F-46D7-8ED9-5582149E11DA}">
  <ds:schemaRefs>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1b88a2b3-a887-4da5-bc58-1cd6fd79184b"/>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2344</Words>
  <Characters>13364</Characters>
  <Application>Microsoft Office Word</Application>
  <DocSecurity>0</DocSecurity>
  <Lines>111</Lines>
  <Paragraphs>31</Paragraphs>
  <ScaleCrop>false</ScaleCrop>
  <Company/>
  <LinksUpToDate>false</LinksUpToDate>
  <CharactersWithSpaces>15677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[Judicial independence]</dc:title>
  <dc:subject>[Sophie Clare]</dc:subject>
  <dc:creator>Sophie Clare Evans (2016050)</dc:creator>
  <cp:keywords/>
  <dc:description/>
  <cp:lastModifiedBy>Sophie Clare Evans (2016050)</cp:lastModifiedBy>
  <cp:revision>2</cp:revision>
  <dcterms:created xsi:type="dcterms:W3CDTF">2020-11-27T16:00:00Z</dcterms:created>
  <dcterms:modified xsi:type="dcterms:W3CDTF">2020-11-27T16:00:00Z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