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E889F" w14:textId="7478AA43" w:rsidR="00756151" w:rsidRPr="00F73889" w:rsidRDefault="00DA47C2" w:rsidP="00F73889">
      <w:pPr>
        <w:rPr>
          <w:rStyle w:val="markedcontent"/>
          <w:rFonts w:cs="Times New Roman"/>
          <w:szCs w:val="24"/>
        </w:rPr>
      </w:pPr>
      <w:r>
        <w:t>Lecturer:</w:t>
      </w:r>
      <w:r>
        <w:t xml:space="preserve"> Molly Jack</w:t>
      </w:r>
    </w:p>
    <w:p w14:paraId="79DC2BC7" w14:textId="77777777" w:rsidR="00756151" w:rsidRPr="00F73889" w:rsidRDefault="00756151" w:rsidP="00F73889">
      <w:pPr>
        <w:rPr>
          <w:rStyle w:val="markedcontent"/>
          <w:rFonts w:cs="Times New Roman"/>
          <w:szCs w:val="24"/>
        </w:rPr>
      </w:pPr>
    </w:p>
    <w:p w14:paraId="0E886057" w14:textId="77777777" w:rsidR="00756151" w:rsidRPr="00F73889" w:rsidRDefault="00756151" w:rsidP="00F73889">
      <w:pPr>
        <w:rPr>
          <w:rStyle w:val="markedcontent"/>
          <w:rFonts w:cs="Times New Roman"/>
          <w:szCs w:val="24"/>
        </w:rPr>
      </w:pPr>
    </w:p>
    <w:p w14:paraId="20E4A494" w14:textId="77777777" w:rsidR="00756151" w:rsidRPr="00F73889" w:rsidRDefault="00756151" w:rsidP="00F73889">
      <w:pPr>
        <w:rPr>
          <w:rStyle w:val="markedcontent"/>
          <w:rFonts w:cs="Times New Roman"/>
          <w:szCs w:val="24"/>
        </w:rPr>
      </w:pPr>
    </w:p>
    <w:p w14:paraId="7E8A735D" w14:textId="77777777" w:rsidR="00756151" w:rsidRPr="00F73889" w:rsidRDefault="00756151" w:rsidP="00F73889">
      <w:pPr>
        <w:rPr>
          <w:rStyle w:val="markedcontent"/>
          <w:rFonts w:cs="Times New Roman"/>
          <w:szCs w:val="24"/>
        </w:rPr>
      </w:pPr>
    </w:p>
    <w:p w14:paraId="2078C06E" w14:textId="77777777" w:rsidR="00756151" w:rsidRPr="00F73889" w:rsidRDefault="00756151" w:rsidP="00F73889">
      <w:pPr>
        <w:rPr>
          <w:rStyle w:val="markedcontent"/>
          <w:rFonts w:cs="Times New Roman"/>
          <w:szCs w:val="24"/>
        </w:rPr>
      </w:pPr>
    </w:p>
    <w:p w14:paraId="537B095C" w14:textId="77777777" w:rsidR="00756151" w:rsidRPr="00F73889" w:rsidRDefault="00756151" w:rsidP="00F73889">
      <w:pPr>
        <w:rPr>
          <w:rStyle w:val="markedcontent"/>
          <w:rFonts w:cs="Times New Roman"/>
          <w:szCs w:val="24"/>
        </w:rPr>
      </w:pPr>
    </w:p>
    <w:p w14:paraId="3223009D" w14:textId="77777777" w:rsidR="00756151" w:rsidRPr="00F73889" w:rsidRDefault="00756151" w:rsidP="00F73889">
      <w:pPr>
        <w:rPr>
          <w:rStyle w:val="markedcontent"/>
          <w:rFonts w:cs="Times New Roman"/>
          <w:szCs w:val="24"/>
        </w:rPr>
      </w:pPr>
    </w:p>
    <w:p w14:paraId="03DB59FC" w14:textId="77777777" w:rsidR="00756151" w:rsidRPr="00F73889" w:rsidRDefault="00756151" w:rsidP="00F73889">
      <w:pPr>
        <w:rPr>
          <w:rStyle w:val="markedcontent"/>
          <w:rFonts w:cs="Times New Roman"/>
          <w:szCs w:val="24"/>
        </w:rPr>
      </w:pPr>
    </w:p>
    <w:p w14:paraId="1117CEF3" w14:textId="77777777" w:rsidR="00756151" w:rsidRPr="00F73889" w:rsidRDefault="00756151" w:rsidP="00F73889">
      <w:pPr>
        <w:rPr>
          <w:rStyle w:val="markedcontent"/>
          <w:rFonts w:cs="Times New Roman"/>
          <w:szCs w:val="24"/>
        </w:rPr>
      </w:pPr>
    </w:p>
    <w:p w14:paraId="596AEECE" w14:textId="09BF1013" w:rsidR="00756151" w:rsidRPr="00F73889" w:rsidRDefault="002E2462" w:rsidP="00F73889">
      <w:pPr>
        <w:jc w:val="center"/>
        <w:rPr>
          <w:rStyle w:val="markedcontent"/>
          <w:rFonts w:cs="Times New Roman"/>
          <w:szCs w:val="24"/>
        </w:rPr>
      </w:pPr>
      <w:r w:rsidRPr="00F73889">
        <w:rPr>
          <w:rStyle w:val="markedcontent"/>
          <w:rFonts w:cs="Times New Roman"/>
          <w:szCs w:val="24"/>
        </w:rPr>
        <w:t xml:space="preserve">Developing Workplace Critical </w:t>
      </w:r>
      <w:proofErr w:type="gramStart"/>
      <w:r w:rsidRPr="00F73889">
        <w:rPr>
          <w:rStyle w:val="markedcontent"/>
          <w:rFonts w:cs="Times New Roman"/>
          <w:szCs w:val="24"/>
        </w:rPr>
        <w:t>Thinking</w:t>
      </w:r>
      <w:r w:rsidR="00DA47C2">
        <w:rPr>
          <w:rStyle w:val="markedcontent"/>
          <w:rFonts w:cs="Times New Roman"/>
          <w:szCs w:val="24"/>
        </w:rPr>
        <w:t>[</w:t>
      </w:r>
      <w:proofErr w:type="gramEnd"/>
      <w:r w:rsidR="00DA47C2">
        <w:t>BMSW5101</w:t>
      </w:r>
      <w:r w:rsidR="00DA47C2">
        <w:t>]</w:t>
      </w:r>
    </w:p>
    <w:p w14:paraId="76584D51" w14:textId="6AB77435" w:rsidR="00756151" w:rsidRDefault="00E0624B" w:rsidP="00F73889">
      <w:pPr>
        <w:jc w:val="center"/>
        <w:rPr>
          <w:rStyle w:val="markedcontent"/>
          <w:rFonts w:cs="Times New Roman"/>
          <w:szCs w:val="24"/>
        </w:rPr>
      </w:pPr>
      <w:r w:rsidRPr="00F73889">
        <w:rPr>
          <w:rStyle w:val="markedcontent"/>
          <w:rFonts w:cs="Times New Roman"/>
          <w:szCs w:val="24"/>
        </w:rPr>
        <w:t xml:space="preserve"> </w:t>
      </w:r>
      <w:r w:rsidR="00756151" w:rsidRPr="00F73889">
        <w:rPr>
          <w:rStyle w:val="markedcontent"/>
          <w:rFonts w:cs="Times New Roman"/>
          <w:szCs w:val="24"/>
        </w:rPr>
        <w:t>[Name of Student</w:t>
      </w:r>
      <w:r w:rsidR="00DA47C2">
        <w:rPr>
          <w:rStyle w:val="markedcontent"/>
          <w:rFonts w:cs="Times New Roman"/>
          <w:szCs w:val="24"/>
        </w:rPr>
        <w:t xml:space="preserve"> Muhammad Faheem Danishmal</w:t>
      </w:r>
      <w:r w:rsidR="00756151" w:rsidRPr="00F73889">
        <w:rPr>
          <w:rStyle w:val="markedcontent"/>
          <w:rFonts w:cs="Times New Roman"/>
          <w:szCs w:val="24"/>
        </w:rPr>
        <w:t>]</w:t>
      </w:r>
    </w:p>
    <w:p w14:paraId="1AF20114" w14:textId="082B12BF" w:rsidR="00DA47C2" w:rsidRPr="00F73889" w:rsidRDefault="00DA47C2" w:rsidP="00F73889">
      <w:pPr>
        <w:jc w:val="center"/>
        <w:rPr>
          <w:rStyle w:val="markedcontent"/>
          <w:rFonts w:cs="Times New Roman"/>
          <w:szCs w:val="24"/>
        </w:rPr>
      </w:pPr>
      <w:r>
        <w:rPr>
          <w:rStyle w:val="markedcontent"/>
          <w:rFonts w:cs="Times New Roman"/>
          <w:szCs w:val="24"/>
        </w:rPr>
        <w:t>Student ID 1922156</w:t>
      </w:r>
    </w:p>
    <w:p w14:paraId="349B1FA0" w14:textId="28CF8FC4" w:rsidR="004E5660" w:rsidRPr="00F73889" w:rsidRDefault="00756151" w:rsidP="00F73889">
      <w:pPr>
        <w:jc w:val="center"/>
        <w:rPr>
          <w:rStyle w:val="markedcontent"/>
          <w:rFonts w:cs="Times New Roman"/>
          <w:szCs w:val="24"/>
        </w:rPr>
      </w:pPr>
      <w:r w:rsidRPr="00F73889">
        <w:rPr>
          <w:rStyle w:val="markedcontent"/>
          <w:rFonts w:cs="Times New Roman"/>
          <w:szCs w:val="24"/>
        </w:rPr>
        <w:t>[Name of University</w:t>
      </w:r>
      <w:r w:rsidR="00DA47C2">
        <w:rPr>
          <w:rStyle w:val="markedcontent"/>
          <w:rFonts w:cs="Times New Roman"/>
          <w:szCs w:val="24"/>
        </w:rPr>
        <w:t xml:space="preserve"> </w:t>
      </w:r>
      <w:proofErr w:type="spellStart"/>
      <w:r w:rsidR="00DA47C2" w:rsidRPr="00DA47C2">
        <w:rPr>
          <w:color w:val="00B0F0"/>
        </w:rPr>
        <w:t>UNIVERSITY</w:t>
      </w:r>
      <w:proofErr w:type="spellEnd"/>
      <w:r w:rsidR="00DA47C2" w:rsidRPr="00DA47C2">
        <w:rPr>
          <w:color w:val="00B0F0"/>
        </w:rPr>
        <w:t xml:space="preserve"> OF WALES: TRINITY SAINT DAVID</w:t>
      </w:r>
      <w:r w:rsidRPr="00F73889">
        <w:rPr>
          <w:rStyle w:val="markedcontent"/>
          <w:rFonts w:cs="Times New Roman"/>
          <w:szCs w:val="24"/>
        </w:rPr>
        <w:t>]</w:t>
      </w:r>
    </w:p>
    <w:p w14:paraId="3E191910" w14:textId="77777777" w:rsidR="004E5660" w:rsidRPr="00F73889" w:rsidRDefault="004E5660" w:rsidP="00F73889">
      <w:pPr>
        <w:jc w:val="left"/>
        <w:rPr>
          <w:rStyle w:val="markedcontent"/>
          <w:rFonts w:cs="Times New Roman"/>
          <w:szCs w:val="24"/>
        </w:rPr>
      </w:pPr>
      <w:r w:rsidRPr="00F73889">
        <w:rPr>
          <w:rStyle w:val="markedcontent"/>
          <w:rFonts w:cs="Times New Roman"/>
          <w:szCs w:val="24"/>
        </w:rPr>
        <w:br w:type="page"/>
      </w:r>
    </w:p>
    <w:p w14:paraId="63E34FC8" w14:textId="77777777" w:rsidR="00756151" w:rsidRPr="00F73889" w:rsidRDefault="004E5660" w:rsidP="0071055B">
      <w:pPr>
        <w:jc w:val="center"/>
        <w:rPr>
          <w:rStyle w:val="markedcontent"/>
          <w:rFonts w:cs="Times New Roman"/>
          <w:b/>
          <w:szCs w:val="24"/>
        </w:rPr>
      </w:pPr>
      <w:r w:rsidRPr="00F73889">
        <w:rPr>
          <w:rStyle w:val="markedcontent"/>
          <w:rFonts w:cs="Times New Roman"/>
          <w:b/>
          <w:szCs w:val="24"/>
        </w:rPr>
        <w:lastRenderedPageBreak/>
        <w:t>Executive Summary</w:t>
      </w:r>
    </w:p>
    <w:p w14:paraId="227884C0" w14:textId="6BE7CF4C" w:rsidR="00756151" w:rsidRPr="00F73889" w:rsidRDefault="00237315" w:rsidP="0071055B">
      <w:pPr>
        <w:rPr>
          <w:rStyle w:val="markedcontent"/>
          <w:rFonts w:cs="Times New Roman"/>
          <w:szCs w:val="24"/>
        </w:rPr>
      </w:pPr>
      <w:r w:rsidRPr="00F73889">
        <w:rPr>
          <w:rStyle w:val="markedcontent"/>
          <w:rFonts w:cs="Times New Roman"/>
          <w:szCs w:val="24"/>
        </w:rPr>
        <w:t xml:space="preserve">The COVID-19 has redefined how people relate to each other and the setting. If we compare this year to March 2020, face masks have become a need. People have second thoughts in grocery stores, malls, and even roads. The pandemic has changed human behaviour and psychology, </w:t>
      </w:r>
      <w:r w:rsidR="00075337" w:rsidRPr="00F73889">
        <w:rPr>
          <w:rStyle w:val="markedcontent"/>
          <w:rFonts w:cs="Times New Roman"/>
          <w:szCs w:val="24"/>
        </w:rPr>
        <w:t>so</w:t>
      </w:r>
      <w:r w:rsidRPr="00F73889">
        <w:rPr>
          <w:rStyle w:val="markedcontent"/>
          <w:rFonts w:cs="Times New Roman"/>
          <w:szCs w:val="24"/>
        </w:rPr>
        <w:t xml:space="preserve"> mitigation entails coordinated behavioural change to triumph. As employees return to work</w:t>
      </w:r>
      <w:r w:rsidR="008C3BE7" w:rsidRPr="00F73889">
        <w:rPr>
          <w:rStyle w:val="markedcontent"/>
          <w:rFonts w:cs="Times New Roman"/>
          <w:szCs w:val="24"/>
        </w:rPr>
        <w:t xml:space="preserve"> at Mark &amp; Spencer</w:t>
      </w:r>
      <w:r w:rsidRPr="00F73889">
        <w:rPr>
          <w:rStyle w:val="markedcontent"/>
          <w:rFonts w:cs="Times New Roman"/>
          <w:szCs w:val="24"/>
        </w:rPr>
        <w:t>, it must be expected that most of them may have adapted to working from home and social distancing to bring a new set of unconscious responses, expectations, and concerns to conditions that appeared to be al</w:t>
      </w:r>
      <w:r w:rsidR="0071055B">
        <w:rPr>
          <w:rStyle w:val="markedcontent"/>
          <w:rFonts w:cs="Times New Roman"/>
          <w:szCs w:val="24"/>
        </w:rPr>
        <w:t xml:space="preserve">l </w:t>
      </w:r>
      <w:r w:rsidRPr="00F73889">
        <w:rPr>
          <w:rStyle w:val="markedcontent"/>
          <w:rFonts w:cs="Times New Roman"/>
          <w:szCs w:val="24"/>
        </w:rPr>
        <w:t>right in the past. Therefore, this report focuses on the impact of</w:t>
      </w:r>
      <w:r w:rsidR="008C3BE7" w:rsidRPr="00F73889">
        <w:rPr>
          <w:rStyle w:val="markedcontent"/>
          <w:rFonts w:cs="Times New Roman"/>
          <w:szCs w:val="24"/>
        </w:rPr>
        <w:t xml:space="preserve"> </w:t>
      </w:r>
      <w:r w:rsidR="0071055B">
        <w:rPr>
          <w:rStyle w:val="markedcontent"/>
          <w:rFonts w:cs="Times New Roman"/>
          <w:szCs w:val="24"/>
        </w:rPr>
        <w:t xml:space="preserve">the </w:t>
      </w:r>
      <w:r w:rsidR="008C3BE7" w:rsidRPr="00F73889">
        <w:rPr>
          <w:rStyle w:val="markedcontent"/>
          <w:rFonts w:cs="Times New Roman"/>
          <w:szCs w:val="24"/>
        </w:rPr>
        <w:t>organisation</w:t>
      </w:r>
      <w:r w:rsidR="0071055B">
        <w:rPr>
          <w:rStyle w:val="markedcontent"/>
          <w:rFonts w:cs="Times New Roman"/>
          <w:szCs w:val="24"/>
        </w:rPr>
        <w:t>,</w:t>
      </w:r>
      <w:r w:rsidR="008C3BE7" w:rsidRPr="00F73889">
        <w:rPr>
          <w:rStyle w:val="markedcontent"/>
          <w:rFonts w:cs="Times New Roman"/>
          <w:szCs w:val="24"/>
        </w:rPr>
        <w:t xml:space="preserve"> such as Mark &amp; Spencer’s </w:t>
      </w:r>
      <w:r w:rsidRPr="00F73889">
        <w:rPr>
          <w:rStyle w:val="markedcontent"/>
          <w:rFonts w:cs="Times New Roman"/>
          <w:szCs w:val="24"/>
        </w:rPr>
        <w:t>beliefs, attitudes, and value systems</w:t>
      </w:r>
      <w:r w:rsidR="0071055B">
        <w:rPr>
          <w:rStyle w:val="markedcontent"/>
          <w:rFonts w:cs="Times New Roman"/>
          <w:szCs w:val="24"/>
        </w:rPr>
        <w:t>,</w:t>
      </w:r>
      <w:r w:rsidRPr="00F73889">
        <w:rPr>
          <w:rStyle w:val="markedcontent"/>
          <w:rFonts w:cs="Times New Roman"/>
          <w:szCs w:val="24"/>
        </w:rPr>
        <w:t xml:space="preserve"> on office behaviour. It also focuses on tailoring changes in the office for the post-COVID perspective to handle the challenges employees experience currently and creating more resilient businesses in the future. This is an important topic to continue business through the crisis, making it mandatory for managers to reform the offices to make the employees feel supported, comfortable, and able to perform their roles effectively. </w:t>
      </w:r>
      <w:r w:rsidR="00756151" w:rsidRPr="00F73889">
        <w:rPr>
          <w:rStyle w:val="markedcontent"/>
          <w:rFonts w:cs="Times New Roman"/>
          <w:b/>
          <w:szCs w:val="24"/>
        </w:rPr>
        <w:br w:type="page"/>
      </w:r>
    </w:p>
    <w:sdt>
      <w:sdtPr>
        <w:rPr>
          <w:rFonts w:cs="Times New Roman"/>
          <w:b/>
          <w:szCs w:val="24"/>
        </w:rPr>
        <w:id w:val="-21936378"/>
        <w:docPartObj>
          <w:docPartGallery w:val="Table of Contents"/>
          <w:docPartUnique/>
        </w:docPartObj>
      </w:sdtPr>
      <w:sdtEndPr>
        <w:rPr>
          <w:bCs/>
          <w:noProof/>
        </w:rPr>
      </w:sdtEndPr>
      <w:sdtContent>
        <w:p w14:paraId="04896C1B" w14:textId="77777777" w:rsidR="000C1423" w:rsidRPr="00F73889" w:rsidRDefault="000C1423" w:rsidP="00F73889">
          <w:pPr>
            <w:jc w:val="center"/>
            <w:rPr>
              <w:rFonts w:cs="Times New Roman"/>
              <w:b/>
              <w:szCs w:val="24"/>
            </w:rPr>
          </w:pPr>
          <w:r w:rsidRPr="00F73889">
            <w:rPr>
              <w:rFonts w:cs="Times New Roman"/>
              <w:b/>
              <w:szCs w:val="24"/>
            </w:rPr>
            <w:t>Table of Contents</w:t>
          </w:r>
        </w:p>
        <w:p w14:paraId="2704FDAF" w14:textId="77777777" w:rsidR="001817B4" w:rsidRPr="00F73889" w:rsidRDefault="000C1423" w:rsidP="00F73889">
          <w:pPr>
            <w:pStyle w:val="TOC1"/>
            <w:tabs>
              <w:tab w:val="right" w:leader="dot" w:pos="9016"/>
            </w:tabs>
            <w:rPr>
              <w:rFonts w:eastAsiaTheme="minorEastAsia" w:cs="Times New Roman"/>
              <w:noProof/>
              <w:szCs w:val="24"/>
              <w:lang w:eastAsia="en-GB"/>
            </w:rPr>
          </w:pPr>
          <w:r w:rsidRPr="00F73889">
            <w:rPr>
              <w:rFonts w:cs="Times New Roman"/>
              <w:b/>
              <w:bCs/>
              <w:noProof/>
              <w:szCs w:val="24"/>
            </w:rPr>
            <w:fldChar w:fldCharType="begin"/>
          </w:r>
          <w:r w:rsidRPr="00F73889">
            <w:rPr>
              <w:rFonts w:cs="Times New Roman"/>
              <w:b/>
              <w:bCs/>
              <w:noProof/>
              <w:szCs w:val="24"/>
            </w:rPr>
            <w:instrText xml:space="preserve"> TOC \o "1-3" \h \z \u </w:instrText>
          </w:r>
          <w:r w:rsidRPr="00F73889">
            <w:rPr>
              <w:rFonts w:cs="Times New Roman"/>
              <w:b/>
              <w:bCs/>
              <w:noProof/>
              <w:szCs w:val="24"/>
            </w:rPr>
            <w:fldChar w:fldCharType="separate"/>
          </w:r>
          <w:hyperlink w:anchor="_Toc78914950" w:history="1">
            <w:r w:rsidR="001817B4" w:rsidRPr="00F73889">
              <w:rPr>
                <w:rStyle w:val="Hyperlink"/>
                <w:rFonts w:cs="Times New Roman"/>
                <w:noProof/>
                <w:szCs w:val="24"/>
              </w:rPr>
              <w:t>Introduction</w:t>
            </w:r>
            <w:r w:rsidR="001817B4" w:rsidRPr="00F73889">
              <w:rPr>
                <w:rFonts w:cs="Times New Roman"/>
                <w:noProof/>
                <w:webHidden/>
                <w:szCs w:val="24"/>
              </w:rPr>
              <w:tab/>
            </w:r>
            <w:r w:rsidR="001817B4" w:rsidRPr="00F73889">
              <w:rPr>
                <w:rFonts w:cs="Times New Roman"/>
                <w:noProof/>
                <w:webHidden/>
                <w:szCs w:val="24"/>
              </w:rPr>
              <w:fldChar w:fldCharType="begin"/>
            </w:r>
            <w:r w:rsidR="001817B4" w:rsidRPr="00F73889">
              <w:rPr>
                <w:rFonts w:cs="Times New Roman"/>
                <w:noProof/>
                <w:webHidden/>
                <w:szCs w:val="24"/>
              </w:rPr>
              <w:instrText xml:space="preserve"> PAGEREF _Toc78914950 \h </w:instrText>
            </w:r>
            <w:r w:rsidR="001817B4" w:rsidRPr="00F73889">
              <w:rPr>
                <w:rFonts w:cs="Times New Roman"/>
                <w:noProof/>
                <w:webHidden/>
                <w:szCs w:val="24"/>
              </w:rPr>
            </w:r>
            <w:r w:rsidR="001817B4" w:rsidRPr="00F73889">
              <w:rPr>
                <w:rFonts w:cs="Times New Roman"/>
                <w:noProof/>
                <w:webHidden/>
                <w:szCs w:val="24"/>
              </w:rPr>
              <w:fldChar w:fldCharType="separate"/>
            </w:r>
            <w:r w:rsidR="001817B4" w:rsidRPr="00F73889">
              <w:rPr>
                <w:rFonts w:cs="Times New Roman"/>
                <w:noProof/>
                <w:webHidden/>
                <w:szCs w:val="24"/>
              </w:rPr>
              <w:t>4</w:t>
            </w:r>
            <w:r w:rsidR="001817B4" w:rsidRPr="00F73889">
              <w:rPr>
                <w:rFonts w:cs="Times New Roman"/>
                <w:noProof/>
                <w:webHidden/>
                <w:szCs w:val="24"/>
              </w:rPr>
              <w:fldChar w:fldCharType="end"/>
            </w:r>
          </w:hyperlink>
        </w:p>
        <w:p w14:paraId="0584ED0F" w14:textId="77777777" w:rsidR="001817B4" w:rsidRPr="00F73889" w:rsidRDefault="00824CF3" w:rsidP="00F73889">
          <w:pPr>
            <w:pStyle w:val="TOC1"/>
            <w:tabs>
              <w:tab w:val="right" w:leader="dot" w:pos="9016"/>
            </w:tabs>
            <w:rPr>
              <w:rFonts w:eastAsiaTheme="minorEastAsia" w:cs="Times New Roman"/>
              <w:noProof/>
              <w:szCs w:val="24"/>
              <w:lang w:eastAsia="en-GB"/>
            </w:rPr>
          </w:pPr>
          <w:hyperlink w:anchor="_Toc78914951" w:history="1">
            <w:r w:rsidR="001817B4" w:rsidRPr="00F73889">
              <w:rPr>
                <w:rStyle w:val="Hyperlink"/>
                <w:rFonts w:cs="Times New Roman"/>
                <w:noProof/>
                <w:szCs w:val="24"/>
              </w:rPr>
              <w:t>Organisation's Overview</w:t>
            </w:r>
            <w:r w:rsidR="001817B4" w:rsidRPr="00F73889">
              <w:rPr>
                <w:rFonts w:cs="Times New Roman"/>
                <w:noProof/>
                <w:webHidden/>
                <w:szCs w:val="24"/>
              </w:rPr>
              <w:tab/>
            </w:r>
            <w:r w:rsidR="001817B4" w:rsidRPr="00F73889">
              <w:rPr>
                <w:rFonts w:cs="Times New Roman"/>
                <w:noProof/>
                <w:webHidden/>
                <w:szCs w:val="24"/>
              </w:rPr>
              <w:fldChar w:fldCharType="begin"/>
            </w:r>
            <w:r w:rsidR="001817B4" w:rsidRPr="00F73889">
              <w:rPr>
                <w:rFonts w:cs="Times New Roman"/>
                <w:noProof/>
                <w:webHidden/>
                <w:szCs w:val="24"/>
              </w:rPr>
              <w:instrText xml:space="preserve"> PAGEREF _Toc78914951 \h </w:instrText>
            </w:r>
            <w:r w:rsidR="001817B4" w:rsidRPr="00F73889">
              <w:rPr>
                <w:rFonts w:cs="Times New Roman"/>
                <w:noProof/>
                <w:webHidden/>
                <w:szCs w:val="24"/>
              </w:rPr>
            </w:r>
            <w:r w:rsidR="001817B4" w:rsidRPr="00F73889">
              <w:rPr>
                <w:rFonts w:cs="Times New Roman"/>
                <w:noProof/>
                <w:webHidden/>
                <w:szCs w:val="24"/>
              </w:rPr>
              <w:fldChar w:fldCharType="separate"/>
            </w:r>
            <w:r w:rsidR="001817B4" w:rsidRPr="00F73889">
              <w:rPr>
                <w:rFonts w:cs="Times New Roman"/>
                <w:noProof/>
                <w:webHidden/>
                <w:szCs w:val="24"/>
              </w:rPr>
              <w:t>4</w:t>
            </w:r>
            <w:r w:rsidR="001817B4" w:rsidRPr="00F73889">
              <w:rPr>
                <w:rFonts w:cs="Times New Roman"/>
                <w:noProof/>
                <w:webHidden/>
                <w:szCs w:val="24"/>
              </w:rPr>
              <w:fldChar w:fldCharType="end"/>
            </w:r>
          </w:hyperlink>
        </w:p>
        <w:p w14:paraId="5786FAB1" w14:textId="77777777" w:rsidR="001817B4" w:rsidRPr="00F73889" w:rsidRDefault="00824CF3" w:rsidP="00F73889">
          <w:pPr>
            <w:pStyle w:val="TOC1"/>
            <w:tabs>
              <w:tab w:val="right" w:leader="dot" w:pos="9016"/>
            </w:tabs>
            <w:rPr>
              <w:rFonts w:eastAsiaTheme="minorEastAsia" w:cs="Times New Roman"/>
              <w:noProof/>
              <w:szCs w:val="24"/>
              <w:lang w:eastAsia="en-GB"/>
            </w:rPr>
          </w:pPr>
          <w:hyperlink w:anchor="_Toc78914952" w:history="1">
            <w:r w:rsidR="001817B4" w:rsidRPr="00F73889">
              <w:rPr>
                <w:rStyle w:val="Hyperlink"/>
                <w:rFonts w:cs="Times New Roman"/>
                <w:noProof/>
                <w:szCs w:val="24"/>
              </w:rPr>
              <w:t>Key Management Theories</w:t>
            </w:r>
            <w:r w:rsidR="001817B4" w:rsidRPr="00F73889">
              <w:rPr>
                <w:rFonts w:cs="Times New Roman"/>
                <w:noProof/>
                <w:webHidden/>
                <w:szCs w:val="24"/>
              </w:rPr>
              <w:tab/>
            </w:r>
            <w:r w:rsidR="001817B4" w:rsidRPr="00F73889">
              <w:rPr>
                <w:rFonts w:cs="Times New Roman"/>
                <w:noProof/>
                <w:webHidden/>
                <w:szCs w:val="24"/>
              </w:rPr>
              <w:fldChar w:fldCharType="begin"/>
            </w:r>
            <w:r w:rsidR="001817B4" w:rsidRPr="00F73889">
              <w:rPr>
                <w:rFonts w:cs="Times New Roman"/>
                <w:noProof/>
                <w:webHidden/>
                <w:szCs w:val="24"/>
              </w:rPr>
              <w:instrText xml:space="preserve"> PAGEREF _Toc78914952 \h </w:instrText>
            </w:r>
            <w:r w:rsidR="001817B4" w:rsidRPr="00F73889">
              <w:rPr>
                <w:rFonts w:cs="Times New Roman"/>
                <w:noProof/>
                <w:webHidden/>
                <w:szCs w:val="24"/>
              </w:rPr>
            </w:r>
            <w:r w:rsidR="001817B4" w:rsidRPr="00F73889">
              <w:rPr>
                <w:rFonts w:cs="Times New Roman"/>
                <w:noProof/>
                <w:webHidden/>
                <w:szCs w:val="24"/>
              </w:rPr>
              <w:fldChar w:fldCharType="separate"/>
            </w:r>
            <w:r w:rsidR="001817B4" w:rsidRPr="00F73889">
              <w:rPr>
                <w:rFonts w:cs="Times New Roman"/>
                <w:noProof/>
                <w:webHidden/>
                <w:szCs w:val="24"/>
              </w:rPr>
              <w:t>5</w:t>
            </w:r>
            <w:r w:rsidR="001817B4" w:rsidRPr="00F73889">
              <w:rPr>
                <w:rFonts w:cs="Times New Roman"/>
                <w:noProof/>
                <w:webHidden/>
                <w:szCs w:val="24"/>
              </w:rPr>
              <w:fldChar w:fldCharType="end"/>
            </w:r>
          </w:hyperlink>
        </w:p>
        <w:p w14:paraId="704C3283" w14:textId="0B08B64E" w:rsidR="001817B4" w:rsidRPr="00F73889" w:rsidRDefault="00824CF3" w:rsidP="00F73889">
          <w:pPr>
            <w:pStyle w:val="TOC1"/>
            <w:tabs>
              <w:tab w:val="right" w:leader="dot" w:pos="9016"/>
            </w:tabs>
            <w:rPr>
              <w:rFonts w:eastAsiaTheme="minorEastAsia" w:cs="Times New Roman"/>
              <w:noProof/>
              <w:szCs w:val="24"/>
              <w:lang w:eastAsia="en-GB"/>
            </w:rPr>
          </w:pPr>
          <w:hyperlink w:anchor="_Toc78914953" w:history="1">
            <w:r w:rsidR="001817B4" w:rsidRPr="00F73889">
              <w:rPr>
                <w:rStyle w:val="Hyperlink"/>
                <w:rFonts w:cs="Times New Roman"/>
                <w:noProof/>
                <w:szCs w:val="24"/>
              </w:rPr>
              <w:t>Applying Theory X and Theory Y at Marks &amp; Spencer</w:t>
            </w:r>
            <w:r w:rsidR="001817B4" w:rsidRPr="00F73889">
              <w:rPr>
                <w:rFonts w:cs="Times New Roman"/>
                <w:noProof/>
                <w:webHidden/>
                <w:szCs w:val="24"/>
              </w:rPr>
              <w:tab/>
            </w:r>
            <w:r w:rsidR="001817B4" w:rsidRPr="00F73889">
              <w:rPr>
                <w:rFonts w:cs="Times New Roman"/>
                <w:noProof/>
                <w:webHidden/>
                <w:szCs w:val="24"/>
              </w:rPr>
              <w:fldChar w:fldCharType="begin"/>
            </w:r>
            <w:r w:rsidR="001817B4" w:rsidRPr="00F73889">
              <w:rPr>
                <w:rFonts w:cs="Times New Roman"/>
                <w:noProof/>
                <w:webHidden/>
                <w:szCs w:val="24"/>
              </w:rPr>
              <w:instrText xml:space="preserve"> PAGEREF _Toc78914953 \h </w:instrText>
            </w:r>
            <w:r w:rsidR="001817B4" w:rsidRPr="00F73889">
              <w:rPr>
                <w:rFonts w:cs="Times New Roman"/>
                <w:noProof/>
                <w:webHidden/>
                <w:szCs w:val="24"/>
              </w:rPr>
            </w:r>
            <w:r w:rsidR="001817B4" w:rsidRPr="00F73889">
              <w:rPr>
                <w:rFonts w:cs="Times New Roman"/>
                <w:noProof/>
                <w:webHidden/>
                <w:szCs w:val="24"/>
              </w:rPr>
              <w:fldChar w:fldCharType="separate"/>
            </w:r>
            <w:r w:rsidR="001817B4" w:rsidRPr="00F73889">
              <w:rPr>
                <w:rFonts w:cs="Times New Roman"/>
                <w:noProof/>
                <w:webHidden/>
                <w:szCs w:val="24"/>
              </w:rPr>
              <w:t>6</w:t>
            </w:r>
            <w:r w:rsidR="001817B4" w:rsidRPr="00F73889">
              <w:rPr>
                <w:rFonts w:cs="Times New Roman"/>
                <w:noProof/>
                <w:webHidden/>
                <w:szCs w:val="24"/>
              </w:rPr>
              <w:fldChar w:fldCharType="end"/>
            </w:r>
          </w:hyperlink>
        </w:p>
        <w:p w14:paraId="363AC01B" w14:textId="77777777" w:rsidR="001817B4" w:rsidRPr="00F73889" w:rsidRDefault="00824CF3" w:rsidP="00F73889">
          <w:pPr>
            <w:pStyle w:val="TOC1"/>
            <w:tabs>
              <w:tab w:val="right" w:leader="dot" w:pos="9016"/>
            </w:tabs>
            <w:rPr>
              <w:rFonts w:eastAsiaTheme="minorEastAsia" w:cs="Times New Roman"/>
              <w:noProof/>
              <w:szCs w:val="24"/>
              <w:lang w:eastAsia="en-GB"/>
            </w:rPr>
          </w:pPr>
          <w:hyperlink w:anchor="_Toc78914954" w:history="1">
            <w:r w:rsidR="001817B4" w:rsidRPr="00F73889">
              <w:rPr>
                <w:rStyle w:val="Hyperlink"/>
                <w:rFonts w:cs="Times New Roman"/>
                <w:noProof/>
                <w:szCs w:val="24"/>
              </w:rPr>
              <w:t>Critical Evaluation of Theory X and Theory Y</w:t>
            </w:r>
            <w:r w:rsidR="001817B4" w:rsidRPr="00F73889">
              <w:rPr>
                <w:rFonts w:cs="Times New Roman"/>
                <w:noProof/>
                <w:webHidden/>
                <w:szCs w:val="24"/>
              </w:rPr>
              <w:tab/>
            </w:r>
            <w:r w:rsidR="001817B4" w:rsidRPr="00F73889">
              <w:rPr>
                <w:rFonts w:cs="Times New Roman"/>
                <w:noProof/>
                <w:webHidden/>
                <w:szCs w:val="24"/>
              </w:rPr>
              <w:fldChar w:fldCharType="begin"/>
            </w:r>
            <w:r w:rsidR="001817B4" w:rsidRPr="00F73889">
              <w:rPr>
                <w:rFonts w:cs="Times New Roman"/>
                <w:noProof/>
                <w:webHidden/>
                <w:szCs w:val="24"/>
              </w:rPr>
              <w:instrText xml:space="preserve"> PAGEREF _Toc78914954 \h </w:instrText>
            </w:r>
            <w:r w:rsidR="001817B4" w:rsidRPr="00F73889">
              <w:rPr>
                <w:rFonts w:cs="Times New Roman"/>
                <w:noProof/>
                <w:webHidden/>
                <w:szCs w:val="24"/>
              </w:rPr>
            </w:r>
            <w:r w:rsidR="001817B4" w:rsidRPr="00F73889">
              <w:rPr>
                <w:rFonts w:cs="Times New Roman"/>
                <w:noProof/>
                <w:webHidden/>
                <w:szCs w:val="24"/>
              </w:rPr>
              <w:fldChar w:fldCharType="separate"/>
            </w:r>
            <w:r w:rsidR="001817B4" w:rsidRPr="00F73889">
              <w:rPr>
                <w:rFonts w:cs="Times New Roman"/>
                <w:noProof/>
                <w:webHidden/>
                <w:szCs w:val="24"/>
              </w:rPr>
              <w:t>6</w:t>
            </w:r>
            <w:r w:rsidR="001817B4" w:rsidRPr="00F73889">
              <w:rPr>
                <w:rFonts w:cs="Times New Roman"/>
                <w:noProof/>
                <w:webHidden/>
                <w:szCs w:val="24"/>
              </w:rPr>
              <w:fldChar w:fldCharType="end"/>
            </w:r>
          </w:hyperlink>
        </w:p>
        <w:p w14:paraId="06E890AC" w14:textId="77777777" w:rsidR="001817B4" w:rsidRPr="00F73889" w:rsidRDefault="00824CF3" w:rsidP="00F73889">
          <w:pPr>
            <w:pStyle w:val="TOC1"/>
            <w:tabs>
              <w:tab w:val="right" w:leader="dot" w:pos="9016"/>
            </w:tabs>
            <w:rPr>
              <w:rFonts w:eastAsiaTheme="minorEastAsia" w:cs="Times New Roman"/>
              <w:noProof/>
              <w:szCs w:val="24"/>
              <w:lang w:eastAsia="en-GB"/>
            </w:rPr>
          </w:pPr>
          <w:hyperlink w:anchor="_Toc78914955" w:history="1">
            <w:r w:rsidR="001817B4" w:rsidRPr="00F73889">
              <w:rPr>
                <w:rStyle w:val="Hyperlink"/>
                <w:rFonts w:cs="Times New Roman"/>
                <w:noProof/>
                <w:szCs w:val="24"/>
              </w:rPr>
              <w:t>Recommendations</w:t>
            </w:r>
            <w:r w:rsidR="001817B4" w:rsidRPr="00F73889">
              <w:rPr>
                <w:rFonts w:cs="Times New Roman"/>
                <w:noProof/>
                <w:webHidden/>
                <w:szCs w:val="24"/>
              </w:rPr>
              <w:tab/>
            </w:r>
            <w:r w:rsidR="001817B4" w:rsidRPr="00F73889">
              <w:rPr>
                <w:rFonts w:cs="Times New Roman"/>
                <w:noProof/>
                <w:webHidden/>
                <w:szCs w:val="24"/>
              </w:rPr>
              <w:fldChar w:fldCharType="begin"/>
            </w:r>
            <w:r w:rsidR="001817B4" w:rsidRPr="00F73889">
              <w:rPr>
                <w:rFonts w:cs="Times New Roman"/>
                <w:noProof/>
                <w:webHidden/>
                <w:szCs w:val="24"/>
              </w:rPr>
              <w:instrText xml:space="preserve"> PAGEREF _Toc78914955 \h </w:instrText>
            </w:r>
            <w:r w:rsidR="001817B4" w:rsidRPr="00F73889">
              <w:rPr>
                <w:rFonts w:cs="Times New Roman"/>
                <w:noProof/>
                <w:webHidden/>
                <w:szCs w:val="24"/>
              </w:rPr>
            </w:r>
            <w:r w:rsidR="001817B4" w:rsidRPr="00F73889">
              <w:rPr>
                <w:rFonts w:cs="Times New Roman"/>
                <w:noProof/>
                <w:webHidden/>
                <w:szCs w:val="24"/>
              </w:rPr>
              <w:fldChar w:fldCharType="separate"/>
            </w:r>
            <w:r w:rsidR="001817B4" w:rsidRPr="00F73889">
              <w:rPr>
                <w:rFonts w:cs="Times New Roman"/>
                <w:noProof/>
                <w:webHidden/>
                <w:szCs w:val="24"/>
              </w:rPr>
              <w:t>9</w:t>
            </w:r>
            <w:r w:rsidR="001817B4" w:rsidRPr="00F73889">
              <w:rPr>
                <w:rFonts w:cs="Times New Roman"/>
                <w:noProof/>
                <w:webHidden/>
                <w:szCs w:val="24"/>
              </w:rPr>
              <w:fldChar w:fldCharType="end"/>
            </w:r>
          </w:hyperlink>
        </w:p>
        <w:p w14:paraId="2302C731" w14:textId="77777777" w:rsidR="001817B4" w:rsidRPr="00F73889" w:rsidRDefault="00824CF3" w:rsidP="00F73889">
          <w:pPr>
            <w:pStyle w:val="TOC1"/>
            <w:tabs>
              <w:tab w:val="right" w:leader="dot" w:pos="9016"/>
            </w:tabs>
            <w:rPr>
              <w:rFonts w:eastAsiaTheme="minorEastAsia" w:cs="Times New Roman"/>
              <w:noProof/>
              <w:szCs w:val="24"/>
              <w:lang w:eastAsia="en-GB"/>
            </w:rPr>
          </w:pPr>
          <w:hyperlink w:anchor="_Toc78914956" w:history="1">
            <w:r w:rsidR="001817B4" w:rsidRPr="00F73889">
              <w:rPr>
                <w:rStyle w:val="Hyperlink"/>
                <w:rFonts w:cs="Times New Roman"/>
                <w:noProof/>
                <w:szCs w:val="24"/>
              </w:rPr>
              <w:t>Conclusion</w:t>
            </w:r>
            <w:r w:rsidR="001817B4" w:rsidRPr="00F73889">
              <w:rPr>
                <w:rFonts w:cs="Times New Roman"/>
                <w:noProof/>
                <w:webHidden/>
                <w:szCs w:val="24"/>
              </w:rPr>
              <w:tab/>
            </w:r>
            <w:r w:rsidR="001817B4" w:rsidRPr="00F73889">
              <w:rPr>
                <w:rFonts w:cs="Times New Roman"/>
                <w:noProof/>
                <w:webHidden/>
                <w:szCs w:val="24"/>
              </w:rPr>
              <w:fldChar w:fldCharType="begin"/>
            </w:r>
            <w:r w:rsidR="001817B4" w:rsidRPr="00F73889">
              <w:rPr>
                <w:rFonts w:cs="Times New Roman"/>
                <w:noProof/>
                <w:webHidden/>
                <w:szCs w:val="24"/>
              </w:rPr>
              <w:instrText xml:space="preserve"> PAGEREF _Toc78914956 \h </w:instrText>
            </w:r>
            <w:r w:rsidR="001817B4" w:rsidRPr="00F73889">
              <w:rPr>
                <w:rFonts w:cs="Times New Roman"/>
                <w:noProof/>
                <w:webHidden/>
                <w:szCs w:val="24"/>
              </w:rPr>
            </w:r>
            <w:r w:rsidR="001817B4" w:rsidRPr="00F73889">
              <w:rPr>
                <w:rFonts w:cs="Times New Roman"/>
                <w:noProof/>
                <w:webHidden/>
                <w:szCs w:val="24"/>
              </w:rPr>
              <w:fldChar w:fldCharType="separate"/>
            </w:r>
            <w:r w:rsidR="001817B4" w:rsidRPr="00F73889">
              <w:rPr>
                <w:rFonts w:cs="Times New Roman"/>
                <w:noProof/>
                <w:webHidden/>
                <w:szCs w:val="24"/>
              </w:rPr>
              <w:t>11</w:t>
            </w:r>
            <w:r w:rsidR="001817B4" w:rsidRPr="00F73889">
              <w:rPr>
                <w:rFonts w:cs="Times New Roman"/>
                <w:noProof/>
                <w:webHidden/>
                <w:szCs w:val="24"/>
              </w:rPr>
              <w:fldChar w:fldCharType="end"/>
            </w:r>
          </w:hyperlink>
        </w:p>
        <w:p w14:paraId="3CA058D3" w14:textId="77777777" w:rsidR="001817B4" w:rsidRPr="00F73889" w:rsidRDefault="00824CF3" w:rsidP="00F73889">
          <w:pPr>
            <w:pStyle w:val="TOC1"/>
            <w:tabs>
              <w:tab w:val="right" w:leader="dot" w:pos="9016"/>
            </w:tabs>
            <w:rPr>
              <w:rFonts w:eastAsiaTheme="minorEastAsia" w:cs="Times New Roman"/>
              <w:noProof/>
              <w:szCs w:val="24"/>
              <w:lang w:eastAsia="en-GB"/>
            </w:rPr>
          </w:pPr>
          <w:hyperlink w:anchor="_Toc78914957" w:history="1">
            <w:r w:rsidR="001817B4" w:rsidRPr="00F73889">
              <w:rPr>
                <w:rStyle w:val="Hyperlink"/>
                <w:rFonts w:cs="Times New Roman"/>
                <w:noProof/>
                <w:szCs w:val="24"/>
              </w:rPr>
              <w:t>References</w:t>
            </w:r>
            <w:r w:rsidR="001817B4" w:rsidRPr="00F73889">
              <w:rPr>
                <w:rFonts w:cs="Times New Roman"/>
                <w:noProof/>
                <w:webHidden/>
                <w:szCs w:val="24"/>
              </w:rPr>
              <w:tab/>
            </w:r>
            <w:r w:rsidR="001817B4" w:rsidRPr="00F73889">
              <w:rPr>
                <w:rFonts w:cs="Times New Roman"/>
                <w:noProof/>
                <w:webHidden/>
                <w:szCs w:val="24"/>
              </w:rPr>
              <w:fldChar w:fldCharType="begin"/>
            </w:r>
            <w:r w:rsidR="001817B4" w:rsidRPr="00F73889">
              <w:rPr>
                <w:rFonts w:cs="Times New Roman"/>
                <w:noProof/>
                <w:webHidden/>
                <w:szCs w:val="24"/>
              </w:rPr>
              <w:instrText xml:space="preserve"> PAGEREF _Toc78914957 \h </w:instrText>
            </w:r>
            <w:r w:rsidR="001817B4" w:rsidRPr="00F73889">
              <w:rPr>
                <w:rFonts w:cs="Times New Roman"/>
                <w:noProof/>
                <w:webHidden/>
                <w:szCs w:val="24"/>
              </w:rPr>
            </w:r>
            <w:r w:rsidR="001817B4" w:rsidRPr="00F73889">
              <w:rPr>
                <w:rFonts w:cs="Times New Roman"/>
                <w:noProof/>
                <w:webHidden/>
                <w:szCs w:val="24"/>
              </w:rPr>
              <w:fldChar w:fldCharType="separate"/>
            </w:r>
            <w:r w:rsidR="001817B4" w:rsidRPr="00F73889">
              <w:rPr>
                <w:rFonts w:cs="Times New Roman"/>
                <w:noProof/>
                <w:webHidden/>
                <w:szCs w:val="24"/>
              </w:rPr>
              <w:t>12</w:t>
            </w:r>
            <w:r w:rsidR="001817B4" w:rsidRPr="00F73889">
              <w:rPr>
                <w:rFonts w:cs="Times New Roman"/>
                <w:noProof/>
                <w:webHidden/>
                <w:szCs w:val="24"/>
              </w:rPr>
              <w:fldChar w:fldCharType="end"/>
            </w:r>
          </w:hyperlink>
        </w:p>
        <w:p w14:paraId="6E7C6F11" w14:textId="77777777" w:rsidR="000C1423" w:rsidRPr="00F73889" w:rsidRDefault="000C1423" w:rsidP="00F73889">
          <w:pPr>
            <w:rPr>
              <w:rFonts w:cs="Times New Roman"/>
              <w:szCs w:val="24"/>
            </w:rPr>
          </w:pPr>
          <w:r w:rsidRPr="00F73889">
            <w:rPr>
              <w:rFonts w:cs="Times New Roman"/>
              <w:b/>
              <w:bCs/>
              <w:noProof/>
              <w:szCs w:val="24"/>
            </w:rPr>
            <w:fldChar w:fldCharType="end"/>
          </w:r>
        </w:p>
      </w:sdtContent>
    </w:sdt>
    <w:p w14:paraId="36BDC5E7" w14:textId="77777777" w:rsidR="000C1423" w:rsidRPr="00F73889" w:rsidRDefault="000C1423" w:rsidP="00F73889">
      <w:pPr>
        <w:rPr>
          <w:rStyle w:val="markedcontent"/>
          <w:rFonts w:cs="Times New Roman"/>
          <w:b/>
          <w:i/>
          <w:szCs w:val="24"/>
        </w:rPr>
      </w:pPr>
      <w:r w:rsidRPr="00F73889">
        <w:rPr>
          <w:rStyle w:val="markedcontent"/>
          <w:rFonts w:cs="Times New Roman"/>
          <w:b/>
          <w:i/>
          <w:szCs w:val="24"/>
        </w:rPr>
        <w:br w:type="page"/>
      </w:r>
    </w:p>
    <w:p w14:paraId="295E09F5" w14:textId="77777777" w:rsidR="00756151" w:rsidRPr="00F73889" w:rsidRDefault="00AD76D6" w:rsidP="00F73889">
      <w:pPr>
        <w:jc w:val="center"/>
        <w:rPr>
          <w:rStyle w:val="markedcontent"/>
          <w:rFonts w:cs="Times New Roman"/>
          <w:b/>
          <w:i/>
          <w:szCs w:val="24"/>
        </w:rPr>
      </w:pPr>
      <w:r w:rsidRPr="00F73889">
        <w:rPr>
          <w:rStyle w:val="markedcontent"/>
          <w:rFonts w:cs="Times New Roman"/>
          <w:b/>
          <w:i/>
          <w:szCs w:val="24"/>
        </w:rPr>
        <w:lastRenderedPageBreak/>
        <w:t>"</w:t>
      </w:r>
      <w:r w:rsidR="00E0624B" w:rsidRPr="00F73889">
        <w:rPr>
          <w:rStyle w:val="markedcontent"/>
          <w:rFonts w:cs="Times New Roman"/>
          <w:b/>
          <w:i/>
          <w:szCs w:val="24"/>
        </w:rPr>
        <w:t>How do organisational beliefs, attitudes, and value systems affect workplace behaviour? Also, how will tailoring workplace changes for the post-COVID mindset tackle the challenges we face now and create more resilient businesses in the future?</w:t>
      </w:r>
      <w:r w:rsidRPr="00F73889">
        <w:rPr>
          <w:rStyle w:val="markedcontent"/>
          <w:rFonts w:cs="Times New Roman"/>
          <w:b/>
          <w:i/>
          <w:szCs w:val="24"/>
        </w:rPr>
        <w:t>"</w:t>
      </w:r>
    </w:p>
    <w:p w14:paraId="17B0CA15" w14:textId="77777777" w:rsidR="004E5660" w:rsidRPr="00F73889" w:rsidRDefault="009C5FA1" w:rsidP="00F73889">
      <w:pPr>
        <w:pStyle w:val="Heading1"/>
        <w:rPr>
          <w:rStyle w:val="markedcontent"/>
          <w:rFonts w:cs="Times New Roman"/>
          <w:szCs w:val="24"/>
        </w:rPr>
      </w:pPr>
      <w:bookmarkStart w:id="0" w:name="_Toc78914950"/>
      <w:r w:rsidRPr="00F73889">
        <w:rPr>
          <w:rStyle w:val="markedcontent"/>
          <w:rFonts w:cs="Times New Roman"/>
          <w:szCs w:val="24"/>
        </w:rPr>
        <w:t xml:space="preserve">1.0 </w:t>
      </w:r>
      <w:r w:rsidR="004E5660" w:rsidRPr="00F73889">
        <w:rPr>
          <w:rStyle w:val="markedcontent"/>
          <w:rFonts w:cs="Times New Roman"/>
          <w:szCs w:val="24"/>
        </w:rPr>
        <w:t>Introduction</w:t>
      </w:r>
      <w:bookmarkEnd w:id="0"/>
    </w:p>
    <w:p w14:paraId="74454571" w14:textId="7A9F821F" w:rsidR="004C1C83" w:rsidRPr="00F73889" w:rsidRDefault="003460D7" w:rsidP="00297B29">
      <w:pPr>
        <w:rPr>
          <w:rStyle w:val="markedcontent"/>
          <w:rFonts w:cs="Times New Roman"/>
          <w:szCs w:val="24"/>
        </w:rPr>
      </w:pPr>
      <w:r w:rsidRPr="00F73889">
        <w:rPr>
          <w:rStyle w:val="markedcontent"/>
          <w:rFonts w:cs="Times New Roman"/>
          <w:szCs w:val="24"/>
        </w:rPr>
        <w:tab/>
      </w:r>
      <w:r w:rsidR="00426A55">
        <w:rPr>
          <w:rFonts w:cs="Times New Roman"/>
          <w:szCs w:val="24"/>
        </w:rPr>
        <w:t>According to Kuhn et al</w:t>
      </w:r>
      <w:r w:rsidR="0071055B">
        <w:rPr>
          <w:rFonts w:cs="Times New Roman"/>
          <w:szCs w:val="24"/>
        </w:rPr>
        <w:t>.</w:t>
      </w:r>
      <w:r w:rsidR="00426A55">
        <w:rPr>
          <w:rFonts w:cs="Times New Roman"/>
          <w:szCs w:val="24"/>
        </w:rPr>
        <w:t xml:space="preserve"> (2019)</w:t>
      </w:r>
      <w:r w:rsidR="0071055B">
        <w:rPr>
          <w:rFonts w:cs="Times New Roman"/>
          <w:szCs w:val="24"/>
        </w:rPr>
        <w:t>,</w:t>
      </w:r>
      <w:r w:rsidR="00426A55">
        <w:rPr>
          <w:rFonts w:cs="Times New Roman"/>
          <w:szCs w:val="24"/>
        </w:rPr>
        <w:t xml:space="preserve"> critical thinking involves the deep examination of all the relevant ideas, beliefs, attitudes, and values associated with a particular aspect. Similarly, developing workplace critical thinking is one of the significant considerations in the organisations to critically assess and evaluate the assumptions, beliefs, ideas and other elements to develop a reflective criticism determining the concluding thoughts on an organisational concern. </w:t>
      </w:r>
      <w:r w:rsidRPr="00F73889">
        <w:rPr>
          <w:rStyle w:val="markedcontent"/>
          <w:rFonts w:cs="Times New Roman"/>
          <w:szCs w:val="24"/>
        </w:rPr>
        <w:t>Th</w:t>
      </w:r>
      <w:r w:rsidR="004A5760" w:rsidRPr="00F73889">
        <w:rPr>
          <w:rStyle w:val="markedcontent"/>
          <w:rFonts w:cs="Times New Roman"/>
          <w:szCs w:val="24"/>
        </w:rPr>
        <w:t xml:space="preserve">is </w:t>
      </w:r>
      <w:r w:rsidR="000C1423" w:rsidRPr="00F73889">
        <w:rPr>
          <w:rStyle w:val="markedcontent"/>
          <w:rFonts w:cs="Times New Roman"/>
          <w:szCs w:val="24"/>
        </w:rPr>
        <w:t>report</w:t>
      </w:r>
      <w:r w:rsidR="00426A55">
        <w:rPr>
          <w:rStyle w:val="markedcontent"/>
          <w:rFonts w:cs="Times New Roman"/>
          <w:szCs w:val="24"/>
        </w:rPr>
        <w:t xml:space="preserve"> critically </w:t>
      </w:r>
      <w:r w:rsidR="004A5760" w:rsidRPr="00F73889">
        <w:rPr>
          <w:rStyle w:val="markedcontent"/>
          <w:rFonts w:cs="Times New Roman"/>
          <w:szCs w:val="24"/>
        </w:rPr>
        <w:t>discuss</w:t>
      </w:r>
      <w:r w:rsidR="002E2462" w:rsidRPr="00F73889">
        <w:rPr>
          <w:rStyle w:val="markedcontent"/>
          <w:rFonts w:cs="Times New Roman"/>
          <w:szCs w:val="24"/>
        </w:rPr>
        <w:t>es</w:t>
      </w:r>
      <w:r w:rsidR="004A5760" w:rsidRPr="00F73889">
        <w:rPr>
          <w:rStyle w:val="markedcontent"/>
          <w:rFonts w:cs="Times New Roman"/>
          <w:szCs w:val="24"/>
        </w:rPr>
        <w:t xml:space="preserve"> how organisational value systems, attitudes, and beliefs impact behaviour in </w:t>
      </w:r>
      <w:r w:rsidR="00AD76D6" w:rsidRPr="00F73889">
        <w:rPr>
          <w:rStyle w:val="markedcontent"/>
          <w:rFonts w:cs="Times New Roman"/>
          <w:szCs w:val="24"/>
        </w:rPr>
        <w:t xml:space="preserve">the </w:t>
      </w:r>
      <w:r w:rsidR="004A5760" w:rsidRPr="00F73889">
        <w:rPr>
          <w:rStyle w:val="markedcontent"/>
          <w:rFonts w:cs="Times New Roman"/>
          <w:szCs w:val="24"/>
        </w:rPr>
        <w:t xml:space="preserve">workplace. For this, the chosen organisation </w:t>
      </w:r>
      <w:r w:rsidR="002E2462" w:rsidRPr="00F73889">
        <w:rPr>
          <w:rStyle w:val="markedcontent"/>
          <w:rFonts w:cs="Times New Roman"/>
          <w:szCs w:val="24"/>
        </w:rPr>
        <w:t xml:space="preserve">is Marks </w:t>
      </w:r>
      <w:r w:rsidR="00141A67" w:rsidRPr="00F73889">
        <w:t xml:space="preserve">&amp; </w:t>
      </w:r>
      <w:r w:rsidR="002E2462" w:rsidRPr="00F73889">
        <w:rPr>
          <w:rStyle w:val="markedcontent"/>
          <w:rFonts w:cs="Times New Roman"/>
          <w:szCs w:val="24"/>
        </w:rPr>
        <w:t xml:space="preserve">Spencer. </w:t>
      </w:r>
      <w:r w:rsidR="00297B29">
        <w:t xml:space="preserve">It is one of the biggest retail organisations in London. The organisation is involved in offering different products to its target audiences like clothing, food, beauty, furniture, gift items and home accessories </w:t>
      </w:r>
      <w:r w:rsidR="00297B29">
        <w:rPr>
          <w:rFonts w:cs="Times New Roman"/>
          <w:szCs w:val="24"/>
        </w:rPr>
        <w:t xml:space="preserve">(Ozawa, 2020). Due to this, the challenges to follow the SOPs and mitigate the Covid situation are quite high compared to the other organisations. </w:t>
      </w:r>
      <w:r w:rsidR="002E2462" w:rsidRPr="00F73889">
        <w:rPr>
          <w:rStyle w:val="markedcontent"/>
          <w:rFonts w:cs="Times New Roman"/>
          <w:szCs w:val="24"/>
        </w:rPr>
        <w:t xml:space="preserve">Considering the COVID-19 situation that has brought many organisations taking measures, such as social distancing and working from home, to introduce a set of new expectations, concerns, and unconscious responses that appeared normal and harmless in the past. </w:t>
      </w:r>
      <w:r w:rsidR="00DA014F" w:rsidRPr="00F73889">
        <w:rPr>
          <w:rStyle w:val="markedcontent"/>
          <w:rFonts w:cs="Times New Roman"/>
          <w:szCs w:val="24"/>
        </w:rPr>
        <w:t>Perhaps, there has never been such an urgency for busines</w:t>
      </w:r>
      <w:r w:rsidR="00AD76D6" w:rsidRPr="00F73889">
        <w:rPr>
          <w:rStyle w:val="markedcontent"/>
          <w:rFonts w:cs="Times New Roman"/>
          <w:szCs w:val="24"/>
        </w:rPr>
        <w:t>se</w:t>
      </w:r>
      <w:r w:rsidR="00DA014F" w:rsidRPr="00F73889">
        <w:rPr>
          <w:rStyle w:val="markedcontent"/>
          <w:rFonts w:cs="Times New Roman"/>
          <w:szCs w:val="24"/>
        </w:rPr>
        <w:t xml:space="preserve">s to fall behind or adapt. </w:t>
      </w:r>
      <w:r w:rsidR="002E2462" w:rsidRPr="00F73889">
        <w:rPr>
          <w:rStyle w:val="markedcontent"/>
          <w:rFonts w:cs="Times New Roman"/>
          <w:szCs w:val="24"/>
        </w:rPr>
        <w:t xml:space="preserve">Therefore, this assignment explores how catering to workplace changes for the post-COVID perspective </w:t>
      </w:r>
      <w:r w:rsidR="00AD76D6" w:rsidRPr="00F73889">
        <w:rPr>
          <w:rStyle w:val="markedcontent"/>
          <w:rFonts w:cs="Times New Roman"/>
          <w:szCs w:val="24"/>
        </w:rPr>
        <w:t>handles the challenges organisations experience now and develops</w:t>
      </w:r>
      <w:r w:rsidR="002E2462" w:rsidRPr="00F73889">
        <w:rPr>
          <w:rStyle w:val="markedcontent"/>
          <w:rFonts w:cs="Times New Roman"/>
          <w:szCs w:val="24"/>
        </w:rPr>
        <w:t xml:space="preserve"> more resilient businesses in the future</w:t>
      </w:r>
      <w:r w:rsidR="00DA014F" w:rsidRPr="00F73889">
        <w:rPr>
          <w:rStyle w:val="markedcontent"/>
          <w:rFonts w:cs="Times New Roman"/>
          <w:szCs w:val="24"/>
        </w:rPr>
        <w:t xml:space="preserve">. </w:t>
      </w:r>
    </w:p>
    <w:p w14:paraId="2085FAA3" w14:textId="4B1E165B" w:rsidR="006F6E77" w:rsidRPr="00F73889" w:rsidRDefault="00DA014F" w:rsidP="00F73889">
      <w:pPr>
        <w:ind w:firstLine="720"/>
        <w:rPr>
          <w:rStyle w:val="markedcontent"/>
          <w:rFonts w:cs="Times New Roman"/>
          <w:szCs w:val="24"/>
        </w:rPr>
      </w:pPr>
      <w:r w:rsidRPr="00F73889">
        <w:rPr>
          <w:rStyle w:val="markedcontent"/>
          <w:rFonts w:cs="Times New Roman"/>
          <w:szCs w:val="24"/>
        </w:rPr>
        <w:t xml:space="preserve">Considering the above points, the </w:t>
      </w:r>
      <w:r w:rsidR="000C1423" w:rsidRPr="00F73889">
        <w:rPr>
          <w:rStyle w:val="markedcontent"/>
          <w:rFonts w:cs="Times New Roman"/>
          <w:szCs w:val="24"/>
        </w:rPr>
        <w:t>report</w:t>
      </w:r>
      <w:r w:rsidRPr="00F73889">
        <w:rPr>
          <w:rStyle w:val="markedcontent"/>
          <w:rFonts w:cs="Times New Roman"/>
          <w:szCs w:val="24"/>
        </w:rPr>
        <w:t xml:space="preserve"> includes a section of </w:t>
      </w:r>
      <w:r w:rsidR="006F6E77" w:rsidRPr="00F73889">
        <w:rPr>
          <w:rStyle w:val="markedcontent"/>
          <w:rFonts w:cs="Times New Roman"/>
          <w:szCs w:val="24"/>
        </w:rPr>
        <w:t xml:space="preserve">Marks </w:t>
      </w:r>
      <w:r w:rsidR="00141A67" w:rsidRPr="00F73889">
        <w:rPr>
          <w:rFonts w:cs="Times New Roman"/>
          <w:szCs w:val="24"/>
        </w:rPr>
        <w:t xml:space="preserve">&amp; </w:t>
      </w:r>
      <w:r w:rsidR="006F6E77" w:rsidRPr="00F73889">
        <w:rPr>
          <w:rStyle w:val="markedcontent"/>
          <w:rFonts w:cs="Times New Roman"/>
          <w:szCs w:val="24"/>
        </w:rPr>
        <w:t>Spencer</w:t>
      </w:r>
      <w:r w:rsidR="00AD76D6" w:rsidRPr="00F73889">
        <w:rPr>
          <w:rStyle w:val="markedcontent"/>
          <w:rFonts w:cs="Times New Roman"/>
          <w:szCs w:val="24"/>
        </w:rPr>
        <w:t>'</w:t>
      </w:r>
      <w:r w:rsidR="006F6E77" w:rsidRPr="00F73889">
        <w:rPr>
          <w:rStyle w:val="markedcontent"/>
          <w:rFonts w:cs="Times New Roman"/>
          <w:szCs w:val="24"/>
        </w:rPr>
        <w:t>s overview. Next, there is a section of key management theories, i.e. theory X</w:t>
      </w:r>
      <w:r w:rsidR="00104BA3" w:rsidRPr="00F73889">
        <w:rPr>
          <w:rStyle w:val="markedcontent"/>
          <w:rFonts w:cs="Times New Roman"/>
          <w:szCs w:val="24"/>
        </w:rPr>
        <w:t xml:space="preserve">, </w:t>
      </w:r>
      <w:r w:rsidR="006F6E77" w:rsidRPr="00F73889">
        <w:rPr>
          <w:rStyle w:val="markedcontent"/>
          <w:rFonts w:cs="Times New Roman"/>
          <w:szCs w:val="24"/>
        </w:rPr>
        <w:t>theory Y</w:t>
      </w:r>
      <w:r w:rsidR="00104BA3" w:rsidRPr="00F73889">
        <w:rPr>
          <w:rStyle w:val="markedcontent"/>
          <w:rFonts w:cs="Times New Roman"/>
          <w:szCs w:val="24"/>
        </w:rPr>
        <w:t xml:space="preserve"> and contingency theory</w:t>
      </w:r>
      <w:r w:rsidR="00FF5DB1" w:rsidRPr="00F73889">
        <w:rPr>
          <w:rStyle w:val="markedcontent"/>
          <w:rFonts w:cs="Times New Roman"/>
          <w:szCs w:val="24"/>
        </w:rPr>
        <w:t>, i.e. behavioural model</w:t>
      </w:r>
      <w:r w:rsidR="00AD76D6" w:rsidRPr="00F73889">
        <w:rPr>
          <w:rStyle w:val="markedcontent"/>
          <w:rFonts w:cs="Times New Roman"/>
          <w:szCs w:val="24"/>
        </w:rPr>
        <w:t>,</w:t>
      </w:r>
      <w:r w:rsidR="006F6E77" w:rsidRPr="00F73889">
        <w:rPr>
          <w:rStyle w:val="markedcontent"/>
          <w:rFonts w:cs="Times New Roman"/>
          <w:szCs w:val="24"/>
        </w:rPr>
        <w:t xml:space="preserve"> due to their importance for organisations to </w:t>
      </w:r>
      <w:r w:rsidR="006F6E77" w:rsidRPr="00F73889">
        <w:rPr>
          <w:rStyle w:val="markedcontent"/>
          <w:rFonts w:cs="Times New Roman"/>
          <w:szCs w:val="24"/>
        </w:rPr>
        <w:lastRenderedPageBreak/>
        <w:t>understand as they have been. This is because</w:t>
      </w:r>
      <w:r w:rsidR="00AD76D6" w:rsidRPr="00F73889">
        <w:rPr>
          <w:rStyle w:val="markedcontent"/>
          <w:rFonts w:cs="Times New Roman"/>
          <w:szCs w:val="24"/>
        </w:rPr>
        <w:t>,</w:t>
      </w:r>
      <w:r w:rsidR="006F6E77" w:rsidRPr="00F73889">
        <w:rPr>
          <w:rStyle w:val="markedcontent"/>
          <w:rFonts w:cs="Times New Roman"/>
          <w:szCs w:val="24"/>
        </w:rPr>
        <w:t xml:space="preserve"> during a crisis like COVID-19, different decisions related to people are made</w:t>
      </w:r>
      <w:r w:rsidR="00AD76D6" w:rsidRPr="00F73889">
        <w:rPr>
          <w:rStyle w:val="markedcontent"/>
          <w:rFonts w:cs="Times New Roman"/>
          <w:szCs w:val="24"/>
        </w:rPr>
        <w:t>,</w:t>
      </w:r>
      <w:r w:rsidR="006F6E77" w:rsidRPr="00F73889">
        <w:rPr>
          <w:rStyle w:val="markedcontent"/>
          <w:rFonts w:cs="Times New Roman"/>
          <w:szCs w:val="24"/>
        </w:rPr>
        <w:t xml:space="preserve"> and as per the theories, the choices become easier.</w:t>
      </w:r>
      <w:r w:rsidR="00297B29" w:rsidRPr="00297B29">
        <w:rPr>
          <w:rFonts w:cs="Times New Roman"/>
          <w:szCs w:val="24"/>
        </w:rPr>
        <w:t xml:space="preserve"> </w:t>
      </w:r>
      <w:r w:rsidR="00297B29">
        <w:rPr>
          <w:rFonts w:cs="Times New Roman"/>
          <w:szCs w:val="24"/>
        </w:rPr>
        <w:t xml:space="preserve">Theory X and Y are the human management theories (Resch, 2020) that are implemented to implement the workplace changes by successfully managing the human behaviour at Marks &amp; Spencer to manage the employee’s behaviour in </w:t>
      </w:r>
      <w:r w:rsidR="0071055B">
        <w:rPr>
          <w:rFonts w:cs="Times New Roman"/>
          <w:szCs w:val="24"/>
        </w:rPr>
        <w:t xml:space="preserve">the </w:t>
      </w:r>
      <w:r w:rsidR="00297B29">
        <w:rPr>
          <w:rFonts w:cs="Times New Roman"/>
          <w:szCs w:val="24"/>
        </w:rPr>
        <w:t>Covid situation. Besides this, Contingency theory is also a behavioural change theory (Vidal et al</w:t>
      </w:r>
      <w:r w:rsidR="0071055B">
        <w:rPr>
          <w:rFonts w:cs="Times New Roman"/>
          <w:szCs w:val="24"/>
        </w:rPr>
        <w:t>.</w:t>
      </w:r>
      <w:r w:rsidR="00297B29">
        <w:rPr>
          <w:rFonts w:cs="Times New Roman"/>
          <w:szCs w:val="24"/>
        </w:rPr>
        <w:t xml:space="preserve">, 2017), so the change </w:t>
      </w:r>
      <w:r w:rsidR="0071055B">
        <w:rPr>
          <w:rFonts w:cs="Times New Roman"/>
          <w:szCs w:val="24"/>
        </w:rPr>
        <w:t xml:space="preserve">that </w:t>
      </w:r>
      <w:r w:rsidR="00297B29">
        <w:rPr>
          <w:rFonts w:cs="Times New Roman"/>
          <w:szCs w:val="24"/>
        </w:rPr>
        <w:t xml:space="preserve">is considered to implement in this report is based on managing the behaviour of employees to deal with </w:t>
      </w:r>
      <w:r w:rsidR="0071055B">
        <w:rPr>
          <w:rFonts w:cs="Times New Roman"/>
          <w:szCs w:val="24"/>
        </w:rPr>
        <w:t xml:space="preserve">the </w:t>
      </w:r>
      <w:r w:rsidR="00297B29">
        <w:rPr>
          <w:rFonts w:cs="Times New Roman"/>
          <w:szCs w:val="24"/>
        </w:rPr>
        <w:t xml:space="preserve">Covid situation to incorporate workplace changes during the pandemic. </w:t>
      </w:r>
      <w:r w:rsidR="006F6E77" w:rsidRPr="00F73889">
        <w:rPr>
          <w:rStyle w:val="markedcontent"/>
          <w:rFonts w:cs="Times New Roman"/>
          <w:szCs w:val="24"/>
        </w:rPr>
        <w:t xml:space="preserve">The </w:t>
      </w:r>
      <w:r w:rsidR="000C1423" w:rsidRPr="00F73889">
        <w:rPr>
          <w:rStyle w:val="markedcontent"/>
          <w:rFonts w:cs="Times New Roman"/>
          <w:szCs w:val="24"/>
        </w:rPr>
        <w:t xml:space="preserve">report </w:t>
      </w:r>
      <w:r w:rsidR="006F6E77" w:rsidRPr="00F73889">
        <w:rPr>
          <w:rStyle w:val="markedcontent"/>
          <w:rFonts w:cs="Times New Roman"/>
          <w:szCs w:val="24"/>
        </w:rPr>
        <w:t xml:space="preserve">includes a critical evaluation of these theories to analyse how a person with different beliefs, attitudes and values may understand the </w:t>
      </w:r>
      <w:r w:rsidR="00AD76D6" w:rsidRPr="00F73889">
        <w:rPr>
          <w:rStyle w:val="markedcontent"/>
          <w:rFonts w:cs="Times New Roman"/>
          <w:szCs w:val="24"/>
        </w:rPr>
        <w:t>Theories</w:t>
      </w:r>
      <w:r w:rsidR="006F6E77" w:rsidRPr="00F73889">
        <w:rPr>
          <w:rStyle w:val="markedcontent"/>
          <w:rFonts w:cs="Times New Roman"/>
          <w:szCs w:val="24"/>
        </w:rPr>
        <w:t xml:space="preserve"> differently. Lastly, the section of recommendations includes valid justifications for certain organisational changes for the post-COVID </w:t>
      </w:r>
      <w:r w:rsidR="000E608E" w:rsidRPr="00F73889">
        <w:rPr>
          <w:rStyle w:val="markedcontent"/>
          <w:rFonts w:cs="Times New Roman"/>
          <w:szCs w:val="24"/>
        </w:rPr>
        <w:t>perspective.</w:t>
      </w:r>
    </w:p>
    <w:p w14:paraId="4EECF8FC" w14:textId="77777777" w:rsidR="00E0624B" w:rsidRPr="00F73889" w:rsidRDefault="009C5FA1" w:rsidP="00F73889">
      <w:pPr>
        <w:pStyle w:val="Heading1"/>
        <w:rPr>
          <w:rStyle w:val="markedcontent"/>
          <w:rFonts w:cs="Times New Roman"/>
          <w:b w:val="0"/>
          <w:szCs w:val="24"/>
        </w:rPr>
      </w:pPr>
      <w:bookmarkStart w:id="1" w:name="_Toc78914951"/>
      <w:r w:rsidRPr="00F73889">
        <w:rPr>
          <w:rStyle w:val="markedcontent"/>
          <w:rFonts w:cs="Times New Roman"/>
          <w:szCs w:val="24"/>
        </w:rPr>
        <w:t xml:space="preserve">2.0 </w:t>
      </w:r>
      <w:r w:rsidR="00E0624B" w:rsidRPr="00F73889">
        <w:rPr>
          <w:rStyle w:val="markedcontent"/>
          <w:rFonts w:cs="Times New Roman"/>
          <w:szCs w:val="24"/>
        </w:rPr>
        <w:t>Organisation</w:t>
      </w:r>
      <w:r w:rsidR="00AD76D6" w:rsidRPr="00F73889">
        <w:rPr>
          <w:rStyle w:val="markedcontent"/>
          <w:rFonts w:cs="Times New Roman"/>
          <w:szCs w:val="24"/>
        </w:rPr>
        <w:t>'</w:t>
      </w:r>
      <w:r w:rsidR="00E0624B" w:rsidRPr="00F73889">
        <w:rPr>
          <w:rStyle w:val="markedcontent"/>
          <w:rFonts w:cs="Times New Roman"/>
          <w:szCs w:val="24"/>
        </w:rPr>
        <w:t xml:space="preserve">s </w:t>
      </w:r>
      <w:r w:rsidR="00D540C3" w:rsidRPr="00F73889">
        <w:rPr>
          <w:rStyle w:val="markedcontent"/>
          <w:rFonts w:cs="Times New Roman"/>
          <w:szCs w:val="24"/>
        </w:rPr>
        <w:t>Overview</w:t>
      </w:r>
      <w:bookmarkEnd w:id="1"/>
    </w:p>
    <w:p w14:paraId="7418B71B" w14:textId="77777777" w:rsidR="00141A67" w:rsidRPr="00F73889" w:rsidRDefault="004C1C83" w:rsidP="00F73889">
      <w:pPr>
        <w:tabs>
          <w:tab w:val="left" w:pos="720"/>
          <w:tab w:val="left" w:pos="1800"/>
        </w:tabs>
        <w:rPr>
          <w:rStyle w:val="markedcontent"/>
          <w:rFonts w:cs="Times New Roman"/>
          <w:szCs w:val="24"/>
        </w:rPr>
      </w:pPr>
      <w:r w:rsidRPr="00F73889">
        <w:rPr>
          <w:rStyle w:val="markedcontent"/>
          <w:rFonts w:cs="Times New Roman"/>
          <w:szCs w:val="24"/>
        </w:rPr>
        <w:tab/>
        <w:t xml:space="preserve">Marks </w:t>
      </w:r>
      <w:r w:rsidR="00141A67" w:rsidRPr="00F73889">
        <w:rPr>
          <w:rFonts w:cs="Times New Roman"/>
          <w:szCs w:val="24"/>
        </w:rPr>
        <w:t xml:space="preserve">&amp; </w:t>
      </w:r>
      <w:r w:rsidRPr="00F73889">
        <w:rPr>
          <w:rStyle w:val="markedcontent"/>
          <w:rFonts w:cs="Times New Roman"/>
          <w:szCs w:val="24"/>
        </w:rPr>
        <w:t>Spencer is a British retailer</w:t>
      </w:r>
      <w:r w:rsidR="00E50BB2" w:rsidRPr="00F73889">
        <w:rPr>
          <w:rStyle w:val="markedcontent"/>
          <w:rFonts w:cs="Times New Roman"/>
          <w:szCs w:val="24"/>
        </w:rPr>
        <w:t xml:space="preserve"> that was founded in 1967. The organisation </w:t>
      </w:r>
      <w:r w:rsidRPr="00F73889">
        <w:rPr>
          <w:rStyle w:val="markedcontent"/>
          <w:rFonts w:cs="Times New Roman"/>
          <w:szCs w:val="24"/>
        </w:rPr>
        <w:t xml:space="preserve">aims </w:t>
      </w:r>
      <w:r w:rsidR="00AD76D6" w:rsidRPr="00F73889">
        <w:rPr>
          <w:rStyle w:val="markedcontent"/>
          <w:rFonts w:cs="Times New Roman"/>
          <w:szCs w:val="24"/>
        </w:rPr>
        <w:t>at</w:t>
      </w:r>
      <w:r w:rsidRPr="00F73889">
        <w:rPr>
          <w:rStyle w:val="markedcontent"/>
          <w:rFonts w:cs="Times New Roman"/>
          <w:szCs w:val="24"/>
        </w:rPr>
        <w:t xml:space="preserve"> </w:t>
      </w:r>
      <w:r w:rsidR="00AD76D6" w:rsidRPr="00F73889">
        <w:rPr>
          <w:rStyle w:val="markedcontent"/>
          <w:rFonts w:cs="Times New Roman"/>
          <w:szCs w:val="24"/>
        </w:rPr>
        <w:t xml:space="preserve">an </w:t>
      </w:r>
      <w:r w:rsidRPr="00F73889">
        <w:rPr>
          <w:rStyle w:val="markedcontent"/>
          <w:rFonts w:cs="Times New Roman"/>
          <w:szCs w:val="24"/>
        </w:rPr>
        <w:t>own</w:t>
      </w:r>
      <w:r w:rsidR="00AD76D6" w:rsidRPr="00F73889">
        <w:rPr>
          <w:rStyle w:val="markedcontent"/>
          <w:rFonts w:cs="Times New Roman"/>
          <w:szCs w:val="24"/>
        </w:rPr>
        <w:t>-</w:t>
      </w:r>
      <w:r w:rsidRPr="00F73889">
        <w:rPr>
          <w:rStyle w:val="markedcontent"/>
          <w:rFonts w:cs="Times New Roman"/>
          <w:szCs w:val="24"/>
        </w:rPr>
        <w:t xml:space="preserve">label business like </w:t>
      </w:r>
      <w:r w:rsidR="00E50BB2" w:rsidRPr="00F73889">
        <w:rPr>
          <w:rStyle w:val="markedcontent"/>
          <w:rFonts w:cs="Times New Roman"/>
          <w:szCs w:val="24"/>
        </w:rPr>
        <w:t xml:space="preserve">Clothing and Home and Food in the UK and globally. Marks </w:t>
      </w:r>
      <w:r w:rsidR="00141A67" w:rsidRPr="00F73889">
        <w:rPr>
          <w:rFonts w:cs="Times New Roman"/>
          <w:szCs w:val="24"/>
        </w:rPr>
        <w:t xml:space="preserve">&amp; </w:t>
      </w:r>
      <w:r w:rsidR="00E50BB2" w:rsidRPr="00F73889">
        <w:rPr>
          <w:rStyle w:val="markedcontent"/>
          <w:rFonts w:cs="Times New Roman"/>
          <w:szCs w:val="24"/>
        </w:rPr>
        <w:t xml:space="preserve">Spencer operates a set of businesses, selling </w:t>
      </w:r>
      <w:r w:rsidR="004E34FD" w:rsidRPr="00F73889">
        <w:rPr>
          <w:rStyle w:val="markedcontent"/>
          <w:rFonts w:cs="Times New Roman"/>
          <w:szCs w:val="24"/>
        </w:rPr>
        <w:t>high</w:t>
      </w:r>
      <w:r w:rsidR="00AD76D6" w:rsidRPr="00F73889">
        <w:rPr>
          <w:rStyle w:val="markedcontent"/>
          <w:rFonts w:cs="Times New Roman"/>
          <w:szCs w:val="24"/>
        </w:rPr>
        <w:t>-</w:t>
      </w:r>
      <w:r w:rsidR="00E50BB2" w:rsidRPr="00F73889">
        <w:rPr>
          <w:rStyle w:val="markedcontent"/>
          <w:rFonts w:cs="Times New Roman"/>
          <w:szCs w:val="24"/>
        </w:rPr>
        <w:t xml:space="preserve">value own brand and high-quality products in the UK and 62 countries from 44 websites and 1,519 stores internationally (Marks </w:t>
      </w:r>
      <w:r w:rsidR="001B008B" w:rsidRPr="00F73889">
        <w:rPr>
          <w:rFonts w:cs="Times New Roman"/>
          <w:szCs w:val="24"/>
        </w:rPr>
        <w:t xml:space="preserve">&amp; </w:t>
      </w:r>
      <w:r w:rsidR="00E50BB2" w:rsidRPr="00F73889">
        <w:rPr>
          <w:rStyle w:val="markedcontent"/>
          <w:rFonts w:cs="Times New Roman"/>
          <w:szCs w:val="24"/>
        </w:rPr>
        <w:t xml:space="preserve">Spencer, 2021). </w:t>
      </w:r>
      <w:r w:rsidR="001B008B" w:rsidRPr="00F73889">
        <w:rPr>
          <w:rStyle w:val="markedcontent"/>
          <w:rFonts w:cs="Times New Roman"/>
          <w:szCs w:val="24"/>
        </w:rPr>
        <w:t xml:space="preserve">The organisation has a different formula that allows </w:t>
      </w:r>
      <w:r w:rsidR="00AD76D6" w:rsidRPr="00F73889">
        <w:rPr>
          <w:rStyle w:val="markedcontent"/>
          <w:rFonts w:cs="Times New Roman"/>
          <w:szCs w:val="24"/>
        </w:rPr>
        <w:t>succeeding</w:t>
      </w:r>
      <w:r w:rsidR="001B008B" w:rsidRPr="00F73889">
        <w:rPr>
          <w:rStyle w:val="markedcontent"/>
          <w:rFonts w:cs="Times New Roman"/>
          <w:szCs w:val="24"/>
        </w:rPr>
        <w:t xml:space="preserve"> in an increasing number of markets globally. The strategy focuses on expanding overseas while </w:t>
      </w:r>
      <w:r w:rsidR="00AD76D6" w:rsidRPr="00F73889">
        <w:rPr>
          <w:rStyle w:val="markedcontent"/>
          <w:rFonts w:cs="Times New Roman"/>
          <w:szCs w:val="24"/>
        </w:rPr>
        <w:t>using</w:t>
      </w:r>
      <w:r w:rsidR="004E34FD" w:rsidRPr="00F73889">
        <w:rPr>
          <w:rStyle w:val="markedcontent"/>
          <w:rFonts w:cs="Times New Roman"/>
          <w:szCs w:val="24"/>
        </w:rPr>
        <w:t xml:space="preserve"> much scope for development in the UK (Marks </w:t>
      </w:r>
      <w:r w:rsidR="004E34FD" w:rsidRPr="00F73889">
        <w:rPr>
          <w:rFonts w:cs="Times New Roman"/>
          <w:szCs w:val="24"/>
        </w:rPr>
        <w:t xml:space="preserve">&amp; </w:t>
      </w:r>
      <w:r w:rsidR="004E34FD" w:rsidRPr="00F73889">
        <w:rPr>
          <w:rStyle w:val="markedcontent"/>
          <w:rFonts w:cs="Times New Roman"/>
          <w:szCs w:val="24"/>
        </w:rPr>
        <w:t>Spencer, 2021).</w:t>
      </w:r>
    </w:p>
    <w:p w14:paraId="733585A9" w14:textId="77777777" w:rsidR="00E0624B" w:rsidRPr="00F73889" w:rsidRDefault="009C5FA1" w:rsidP="00F73889">
      <w:pPr>
        <w:pStyle w:val="Heading1"/>
        <w:rPr>
          <w:rStyle w:val="markedcontent"/>
          <w:rFonts w:cs="Times New Roman"/>
          <w:szCs w:val="24"/>
        </w:rPr>
      </w:pPr>
      <w:bookmarkStart w:id="2" w:name="_Toc78914952"/>
      <w:r w:rsidRPr="00F73889">
        <w:rPr>
          <w:rStyle w:val="markedcontent"/>
          <w:rFonts w:cs="Times New Roman"/>
          <w:szCs w:val="24"/>
        </w:rPr>
        <w:t xml:space="preserve">3.0 </w:t>
      </w:r>
      <w:r w:rsidR="00E0624B" w:rsidRPr="00F73889">
        <w:rPr>
          <w:rStyle w:val="markedcontent"/>
          <w:rFonts w:cs="Times New Roman"/>
          <w:szCs w:val="24"/>
        </w:rPr>
        <w:t>Key Management Theories</w:t>
      </w:r>
      <w:bookmarkEnd w:id="2"/>
    </w:p>
    <w:p w14:paraId="6755922A" w14:textId="77777777" w:rsidR="009C5FA1" w:rsidRPr="00F73889" w:rsidRDefault="009C5FA1" w:rsidP="00F73889">
      <w:pPr>
        <w:pStyle w:val="Heading2"/>
        <w:rPr>
          <w:rStyle w:val="markedcontent"/>
          <w:rFonts w:cs="Times New Roman"/>
          <w:szCs w:val="24"/>
        </w:rPr>
      </w:pPr>
      <w:r w:rsidRPr="00F73889">
        <w:rPr>
          <w:rStyle w:val="markedcontent"/>
          <w:rFonts w:cs="Times New Roman"/>
          <w:szCs w:val="24"/>
        </w:rPr>
        <w:t>3.1 Theory X and Theory Y</w:t>
      </w:r>
    </w:p>
    <w:p w14:paraId="58D53324" w14:textId="77777777" w:rsidR="000E608E" w:rsidRPr="00F73889" w:rsidRDefault="001F66D0" w:rsidP="00F73889">
      <w:pPr>
        <w:rPr>
          <w:rStyle w:val="markedcontent"/>
          <w:rFonts w:cs="Times New Roman"/>
          <w:szCs w:val="24"/>
        </w:rPr>
      </w:pPr>
      <w:r w:rsidRPr="00F73889">
        <w:rPr>
          <w:rStyle w:val="markedcontent"/>
          <w:rFonts w:cs="Times New Roman"/>
          <w:szCs w:val="24"/>
        </w:rPr>
        <w:tab/>
        <w:t xml:space="preserve">As mentioned above that many organisations are using Theory X and Theory Y to make decisions during </w:t>
      </w:r>
      <w:r w:rsidR="00AD76D6" w:rsidRPr="00F73889">
        <w:rPr>
          <w:rStyle w:val="markedcontent"/>
          <w:rFonts w:cs="Times New Roman"/>
          <w:szCs w:val="24"/>
        </w:rPr>
        <w:t xml:space="preserve">the </w:t>
      </w:r>
      <w:r w:rsidRPr="00F73889">
        <w:rPr>
          <w:rStyle w:val="markedcontent"/>
          <w:rFonts w:cs="Times New Roman"/>
          <w:szCs w:val="24"/>
        </w:rPr>
        <w:t>pandemic</w:t>
      </w:r>
      <w:r w:rsidR="00AD76D6" w:rsidRPr="00F73889">
        <w:rPr>
          <w:rStyle w:val="markedcontent"/>
          <w:rFonts w:cs="Times New Roman"/>
          <w:szCs w:val="24"/>
        </w:rPr>
        <w:t>;</w:t>
      </w:r>
      <w:r w:rsidRPr="00F73889">
        <w:rPr>
          <w:rStyle w:val="markedcontent"/>
          <w:rFonts w:cs="Times New Roman"/>
          <w:szCs w:val="24"/>
        </w:rPr>
        <w:t xml:space="preserve"> this </w:t>
      </w:r>
      <w:r w:rsidR="000C1423" w:rsidRPr="00F73889">
        <w:rPr>
          <w:rStyle w:val="markedcontent"/>
          <w:rFonts w:cs="Times New Roman"/>
          <w:szCs w:val="24"/>
        </w:rPr>
        <w:t xml:space="preserve">report </w:t>
      </w:r>
      <w:r w:rsidRPr="00F73889">
        <w:rPr>
          <w:rStyle w:val="markedcontent"/>
          <w:rFonts w:cs="Times New Roman"/>
          <w:szCs w:val="24"/>
        </w:rPr>
        <w:t xml:space="preserve">will stress why these theories are relevant for Marks </w:t>
      </w:r>
      <w:r w:rsidRPr="00F73889">
        <w:rPr>
          <w:rFonts w:cs="Times New Roman"/>
          <w:szCs w:val="24"/>
        </w:rPr>
        <w:lastRenderedPageBreak/>
        <w:t xml:space="preserve">&amp; </w:t>
      </w:r>
      <w:r w:rsidRPr="00F73889">
        <w:rPr>
          <w:rStyle w:val="markedcontent"/>
          <w:rFonts w:cs="Times New Roman"/>
          <w:szCs w:val="24"/>
        </w:rPr>
        <w:t>Spencer to incorporate for the post-</w:t>
      </w:r>
      <w:r w:rsidR="000E608E" w:rsidRPr="00F73889">
        <w:rPr>
          <w:rStyle w:val="markedcontent"/>
          <w:rFonts w:cs="Times New Roman"/>
          <w:szCs w:val="24"/>
        </w:rPr>
        <w:t>COVID perspective to handle the challenges the organisation experiences now and establish a more resilient business in the future.</w:t>
      </w:r>
    </w:p>
    <w:p w14:paraId="0617DCC6" w14:textId="59952C70" w:rsidR="00104BA3" w:rsidRPr="00F73889" w:rsidRDefault="000E608E" w:rsidP="00F73889">
      <w:pPr>
        <w:rPr>
          <w:rFonts w:cs="Times New Roman"/>
          <w:szCs w:val="24"/>
        </w:rPr>
      </w:pPr>
      <w:r w:rsidRPr="00F73889">
        <w:rPr>
          <w:rStyle w:val="markedcontent"/>
          <w:rFonts w:cs="Times New Roman"/>
          <w:szCs w:val="24"/>
        </w:rPr>
        <w:tab/>
      </w:r>
      <w:r w:rsidRPr="00F73889">
        <w:rPr>
          <w:rFonts w:cs="Times New Roman"/>
          <w:szCs w:val="24"/>
        </w:rPr>
        <w:t xml:space="preserve">McGregor </w:t>
      </w:r>
      <w:r w:rsidR="00B81ED4" w:rsidRPr="00F73889">
        <w:rPr>
          <w:rFonts w:cs="Times New Roman"/>
          <w:szCs w:val="24"/>
        </w:rPr>
        <w:t xml:space="preserve">(1960) </w:t>
      </w:r>
      <w:r w:rsidRPr="00F73889">
        <w:rPr>
          <w:rFonts w:cs="Times New Roman"/>
          <w:szCs w:val="24"/>
        </w:rPr>
        <w:t xml:space="preserve">first explained Theory X and Theory Y and referred them to two </w:t>
      </w:r>
      <w:r w:rsidR="00AD76D6" w:rsidRPr="00F73889">
        <w:rPr>
          <w:rFonts w:cs="Times New Roman"/>
          <w:szCs w:val="24"/>
        </w:rPr>
        <w:t>management styles</w:t>
      </w:r>
      <w:r w:rsidRPr="00F73889">
        <w:rPr>
          <w:rFonts w:cs="Times New Roman"/>
          <w:szCs w:val="24"/>
        </w:rPr>
        <w:t>, i.e. Theory X as authoritarian and Theory Y as participative</w:t>
      </w:r>
      <w:r w:rsidR="00B81ED4" w:rsidRPr="00F73889">
        <w:rPr>
          <w:rFonts w:cs="Times New Roman"/>
          <w:szCs w:val="24"/>
        </w:rPr>
        <w:t xml:space="preserve"> (McGregor, 1960)</w:t>
      </w:r>
      <w:r w:rsidRPr="00F73889">
        <w:rPr>
          <w:rFonts w:cs="Times New Roman"/>
          <w:szCs w:val="24"/>
        </w:rPr>
        <w:t xml:space="preserve">. </w:t>
      </w:r>
      <w:r w:rsidR="00036AA6" w:rsidRPr="00F73889">
        <w:rPr>
          <w:rFonts w:cs="Times New Roman"/>
          <w:szCs w:val="24"/>
        </w:rPr>
        <w:t>For example, suppose the team members have little motivation and do not like their work. In that case, the manager/organisation uses the authoritarian management style, i.e. Theory X. This method includes micromanaging people'</w:t>
      </w:r>
      <w:r w:rsidR="00AD76D6" w:rsidRPr="00F73889">
        <w:rPr>
          <w:rFonts w:cs="Times New Roman"/>
          <w:szCs w:val="24"/>
        </w:rPr>
        <w:t>s work to make sure that it is performed appropriately</w:t>
      </w:r>
      <w:r w:rsidR="00B81ED4" w:rsidRPr="00F73889">
        <w:rPr>
          <w:rFonts w:cs="Times New Roman"/>
          <w:szCs w:val="24"/>
        </w:rPr>
        <w:t xml:space="preserve"> (McGregor, 1960). </w:t>
      </w:r>
      <w:r w:rsidR="00AD76D6" w:rsidRPr="00F73889">
        <w:rPr>
          <w:rFonts w:cs="Times New Roman"/>
          <w:szCs w:val="24"/>
        </w:rPr>
        <w:t xml:space="preserve">Whereas, if the team members see their work as a challenge and take pride in it, the manager/organisation uses the participative management style, i.e. Theory Y. </w:t>
      </w:r>
      <w:r w:rsidR="008C3BE7" w:rsidRPr="00F73889">
        <w:rPr>
          <w:rFonts w:cs="Times New Roman"/>
          <w:szCs w:val="24"/>
        </w:rPr>
        <w:t xml:space="preserve">Managers who use this approach trust their people to take ownership of their work and do it effectively by themselves </w:t>
      </w:r>
      <w:r w:rsidR="00B81ED4" w:rsidRPr="00F73889">
        <w:rPr>
          <w:rFonts w:cs="Times New Roman"/>
          <w:szCs w:val="24"/>
        </w:rPr>
        <w:t xml:space="preserve">(McGregor, 1960). </w:t>
      </w:r>
      <w:r w:rsidR="00AD76D6" w:rsidRPr="00F73889">
        <w:rPr>
          <w:rFonts w:cs="Times New Roman"/>
          <w:szCs w:val="24"/>
        </w:rPr>
        <w:t xml:space="preserve"> </w:t>
      </w:r>
      <w:r w:rsidR="008C3BE7" w:rsidRPr="00F73889">
        <w:rPr>
          <w:rFonts w:cs="Times New Roman"/>
          <w:szCs w:val="24"/>
        </w:rPr>
        <w:t>Since in the Covid 19 situation</w:t>
      </w:r>
      <w:r w:rsidR="0071055B">
        <w:rPr>
          <w:rFonts w:cs="Times New Roman"/>
          <w:szCs w:val="24"/>
        </w:rPr>
        <w:t>,</w:t>
      </w:r>
      <w:r w:rsidR="008C3BE7" w:rsidRPr="00F73889">
        <w:rPr>
          <w:rFonts w:cs="Times New Roman"/>
          <w:szCs w:val="24"/>
        </w:rPr>
        <w:t xml:space="preserve"> people are working from home</w:t>
      </w:r>
      <w:r w:rsidR="0071055B">
        <w:rPr>
          <w:rFonts w:cs="Times New Roman"/>
          <w:szCs w:val="24"/>
        </w:rPr>
        <w:t>,</w:t>
      </w:r>
      <w:r w:rsidR="008C3BE7" w:rsidRPr="00F73889">
        <w:rPr>
          <w:rFonts w:cs="Times New Roman"/>
          <w:szCs w:val="24"/>
        </w:rPr>
        <w:t xml:space="preserve"> this approach is important as employees have to take ownership of their work and deliver it in the given time. </w:t>
      </w:r>
    </w:p>
    <w:p w14:paraId="4ED69A0A" w14:textId="77777777" w:rsidR="009C5FA1" w:rsidRPr="00F73889" w:rsidRDefault="009C5FA1" w:rsidP="00F73889">
      <w:pPr>
        <w:pStyle w:val="Heading2"/>
        <w:rPr>
          <w:rFonts w:cs="Times New Roman"/>
          <w:szCs w:val="24"/>
        </w:rPr>
      </w:pPr>
      <w:r w:rsidRPr="00F73889">
        <w:rPr>
          <w:rFonts w:cs="Times New Roman"/>
          <w:szCs w:val="24"/>
        </w:rPr>
        <w:t>3.2 Contingency theory of leadership</w:t>
      </w:r>
    </w:p>
    <w:p w14:paraId="19E03F09" w14:textId="74946A6A" w:rsidR="00F16364" w:rsidRPr="00F73889" w:rsidRDefault="008C3BE7" w:rsidP="00F73889">
      <w:pPr>
        <w:ind w:firstLine="720"/>
        <w:rPr>
          <w:rFonts w:cs="Times New Roman"/>
          <w:szCs w:val="24"/>
        </w:rPr>
      </w:pPr>
      <w:r w:rsidRPr="00F73889">
        <w:rPr>
          <w:rFonts w:cs="Times New Roman"/>
          <w:szCs w:val="24"/>
        </w:rPr>
        <w:t xml:space="preserve">Moreover, </w:t>
      </w:r>
      <w:r w:rsidR="00104BA3" w:rsidRPr="00F73889">
        <w:rPr>
          <w:rFonts w:cs="Times New Roman"/>
          <w:szCs w:val="24"/>
        </w:rPr>
        <w:t xml:space="preserve">The </w:t>
      </w:r>
      <w:r w:rsidR="00104BA3" w:rsidRPr="00F73889">
        <w:rPr>
          <w:rStyle w:val="hgkelc"/>
          <w:rFonts w:cs="Times New Roman"/>
          <w:szCs w:val="24"/>
        </w:rPr>
        <w:t xml:space="preserve">contingency theory of leadership </w:t>
      </w:r>
      <w:r w:rsidRPr="00F73889">
        <w:rPr>
          <w:rFonts w:cs="Times New Roman"/>
          <w:szCs w:val="24"/>
        </w:rPr>
        <w:t>propose</w:t>
      </w:r>
      <w:r w:rsidR="0071055B">
        <w:rPr>
          <w:rFonts w:cs="Times New Roman"/>
          <w:szCs w:val="24"/>
        </w:rPr>
        <w:t>s</w:t>
      </w:r>
      <w:r w:rsidRPr="00F73889">
        <w:rPr>
          <w:rFonts w:cs="Times New Roman"/>
          <w:szCs w:val="24"/>
        </w:rPr>
        <w:t xml:space="preserve"> </w:t>
      </w:r>
      <w:r w:rsidR="00104BA3" w:rsidRPr="00F73889">
        <w:rPr>
          <w:rFonts w:cs="Times New Roman"/>
          <w:szCs w:val="24"/>
        </w:rPr>
        <w:t>that the effectiveness of a leader depends on whether or not their leadership style is appropriate for a certain situation (</w:t>
      </w:r>
      <w:r w:rsidR="00F16364" w:rsidRPr="00F73889">
        <w:rPr>
          <w:rFonts w:cs="Times New Roman"/>
          <w:szCs w:val="24"/>
        </w:rPr>
        <w:t>Donaldson, 2001</w:t>
      </w:r>
      <w:r w:rsidR="00104BA3" w:rsidRPr="00F73889">
        <w:rPr>
          <w:rFonts w:cs="Times New Roman"/>
          <w:szCs w:val="24"/>
        </w:rPr>
        <w:t xml:space="preserve">). As per </w:t>
      </w:r>
      <w:r w:rsidR="00F16364" w:rsidRPr="00F73889">
        <w:rPr>
          <w:rFonts w:eastAsia="Times New Roman" w:cs="Times New Roman"/>
          <w:szCs w:val="24"/>
          <w:lang w:eastAsia="en-GB"/>
        </w:rPr>
        <w:t>McAdam et al. (2019)</w:t>
      </w:r>
      <w:r w:rsidR="00104BA3" w:rsidRPr="00F73889">
        <w:rPr>
          <w:rFonts w:cs="Times New Roman"/>
          <w:szCs w:val="24"/>
        </w:rPr>
        <w:t xml:space="preserve">, a person can be an effective leader in a certain situation and ineffective in another. </w:t>
      </w:r>
      <w:r w:rsidR="00F16364" w:rsidRPr="00F73889">
        <w:rPr>
          <w:rFonts w:cs="Times New Roman"/>
          <w:szCs w:val="24"/>
        </w:rPr>
        <w:t>To</w:t>
      </w:r>
      <w:r w:rsidR="00104BA3" w:rsidRPr="00F73889">
        <w:rPr>
          <w:rFonts w:cs="Times New Roman"/>
          <w:szCs w:val="24"/>
        </w:rPr>
        <w:t xml:space="preserve"> optimise the chance of becoming a productive leader, this theory suggests that leaders must be able to understand and analyse every circumstance and decide which leadership style can be effective. </w:t>
      </w:r>
      <w:r w:rsidRPr="00F73889">
        <w:rPr>
          <w:rFonts w:cs="Times New Roman"/>
          <w:szCs w:val="24"/>
        </w:rPr>
        <w:t>For example</w:t>
      </w:r>
      <w:r w:rsidR="0071055B">
        <w:rPr>
          <w:rFonts w:cs="Times New Roman"/>
          <w:szCs w:val="24"/>
        </w:rPr>
        <w:t>,</w:t>
      </w:r>
      <w:r w:rsidRPr="00F73889">
        <w:rPr>
          <w:rFonts w:cs="Times New Roman"/>
          <w:szCs w:val="24"/>
        </w:rPr>
        <w:t xml:space="preserve"> in the Covid’ 19 situation</w:t>
      </w:r>
      <w:r w:rsidR="0071055B">
        <w:rPr>
          <w:rFonts w:cs="Times New Roman"/>
          <w:szCs w:val="24"/>
        </w:rPr>
        <w:t>s</w:t>
      </w:r>
      <w:r w:rsidRPr="00F73889">
        <w:rPr>
          <w:rFonts w:cs="Times New Roman"/>
          <w:szCs w:val="24"/>
        </w:rPr>
        <w:t xml:space="preserve"> Mark and Spencer will require a shift slightly present for mobilising the support to solve conflicts and support the changes that would arise while employees working from home</w:t>
      </w:r>
      <w:r w:rsidR="0071055B">
        <w:rPr>
          <w:rFonts w:cs="Times New Roman"/>
          <w:szCs w:val="24"/>
        </w:rPr>
        <w:t>. T</w:t>
      </w:r>
      <w:r w:rsidRPr="00F73889">
        <w:rPr>
          <w:rFonts w:cs="Times New Roman"/>
          <w:szCs w:val="24"/>
        </w:rPr>
        <w:t>his would be followed by the management or leadership mix for the recovery phase implementation.</w:t>
      </w:r>
    </w:p>
    <w:p w14:paraId="4ADF0819" w14:textId="77777777" w:rsidR="00104BA3" w:rsidRPr="00F73889" w:rsidRDefault="00104BA3" w:rsidP="00F73889">
      <w:pPr>
        <w:ind w:firstLine="720"/>
        <w:rPr>
          <w:rFonts w:eastAsia="Times New Roman" w:cs="Times New Roman"/>
          <w:szCs w:val="24"/>
          <w:lang w:eastAsia="en-GB"/>
        </w:rPr>
      </w:pPr>
      <w:r w:rsidRPr="00F73889">
        <w:rPr>
          <w:rFonts w:cs="Times New Roman"/>
          <w:szCs w:val="24"/>
        </w:rPr>
        <w:lastRenderedPageBreak/>
        <w:t>The contingency theory has three leadership styles; the path-goal model, the situational model, and the Fiedler model. The situational model is chosen to incorporate in the next section that</w:t>
      </w:r>
      <w:r w:rsidR="00DF62A2" w:rsidRPr="00F73889">
        <w:rPr>
          <w:rFonts w:cs="Times New Roman"/>
          <w:szCs w:val="24"/>
        </w:rPr>
        <w:t>,</w:t>
      </w:r>
      <w:r w:rsidRPr="00F73889">
        <w:rPr>
          <w:rFonts w:cs="Times New Roman"/>
          <w:szCs w:val="24"/>
        </w:rPr>
        <w:t xml:space="preserve"> according to </w:t>
      </w:r>
      <w:r w:rsidR="00F16364" w:rsidRPr="00F73889">
        <w:rPr>
          <w:rFonts w:cs="Times New Roman"/>
          <w:szCs w:val="24"/>
        </w:rPr>
        <w:t>Hersey and Blanchard (1997)</w:t>
      </w:r>
      <w:r w:rsidR="00DF62A2" w:rsidRPr="00F73889">
        <w:rPr>
          <w:rFonts w:cs="Times New Roman"/>
          <w:szCs w:val="24"/>
        </w:rPr>
        <w:t>,</w:t>
      </w:r>
      <w:r w:rsidR="00F16364" w:rsidRPr="00F73889">
        <w:rPr>
          <w:rFonts w:cs="Times New Roman"/>
          <w:szCs w:val="24"/>
        </w:rPr>
        <w:t xml:space="preserve"> </w:t>
      </w:r>
      <w:r w:rsidRPr="00F73889">
        <w:rPr>
          <w:rFonts w:cs="Times New Roman"/>
          <w:szCs w:val="24"/>
        </w:rPr>
        <w:t xml:space="preserve">relates to the maturity level of the team members. For instance, low maturity team members are willing and enthusiastic but do not possess the expertise to complete tasks. Moderate maturity team members are not confident but capable or are confident but unwilling to perform tasks. </w:t>
      </w:r>
      <w:r w:rsidR="00075337" w:rsidRPr="00F73889">
        <w:rPr>
          <w:rFonts w:cs="Times New Roman"/>
          <w:szCs w:val="24"/>
        </w:rPr>
        <w:t>Finally, h</w:t>
      </w:r>
      <w:r w:rsidRPr="00F73889">
        <w:rPr>
          <w:rFonts w:cs="Times New Roman"/>
          <w:szCs w:val="24"/>
        </w:rPr>
        <w:t xml:space="preserve">igh maturity team members can make decisions individually and are experienced. </w:t>
      </w:r>
      <w:r w:rsidR="00AD76D6" w:rsidRPr="00F73889">
        <w:rPr>
          <w:rFonts w:cs="Times New Roman"/>
          <w:szCs w:val="24"/>
        </w:rPr>
        <w:t xml:space="preserve">Thus, it deems important for managers of Marks &amp; Spencer to recognise how their view of what motivates team members can better form their management </w:t>
      </w:r>
      <w:r w:rsidR="006C7F06" w:rsidRPr="00F73889">
        <w:rPr>
          <w:rFonts w:cs="Times New Roman"/>
          <w:szCs w:val="24"/>
        </w:rPr>
        <w:t>style.</w:t>
      </w:r>
    </w:p>
    <w:p w14:paraId="69467A07" w14:textId="27D97BF9" w:rsidR="00E0624B" w:rsidRPr="00F73889" w:rsidRDefault="00C41D8C" w:rsidP="00F73889">
      <w:pPr>
        <w:pStyle w:val="Heading1"/>
        <w:rPr>
          <w:rStyle w:val="markedcontent"/>
          <w:rFonts w:cs="Times New Roman"/>
          <w:szCs w:val="24"/>
        </w:rPr>
      </w:pPr>
      <w:bookmarkStart w:id="3" w:name="_Toc78914953"/>
      <w:r w:rsidRPr="00F73889">
        <w:rPr>
          <w:rStyle w:val="markedcontent"/>
          <w:rFonts w:cs="Times New Roman"/>
          <w:szCs w:val="24"/>
        </w:rPr>
        <w:t>Applying</w:t>
      </w:r>
      <w:r w:rsidR="0096085D" w:rsidRPr="00F73889">
        <w:rPr>
          <w:rStyle w:val="markedcontent"/>
          <w:rFonts w:cs="Times New Roman"/>
          <w:szCs w:val="24"/>
        </w:rPr>
        <w:t xml:space="preserve"> </w:t>
      </w:r>
      <w:r w:rsidR="00D540C3" w:rsidRPr="00F73889">
        <w:rPr>
          <w:rStyle w:val="Heading1Char"/>
          <w:rFonts w:cs="Times New Roman"/>
          <w:b/>
          <w:i/>
          <w:szCs w:val="24"/>
        </w:rPr>
        <w:t>Theory X and Theory</w:t>
      </w:r>
      <w:r w:rsidR="00D540C3" w:rsidRPr="00F73889">
        <w:rPr>
          <w:rStyle w:val="markedcontent"/>
          <w:rFonts w:cs="Times New Roman"/>
          <w:szCs w:val="24"/>
        </w:rPr>
        <w:t xml:space="preserve"> Y at</w:t>
      </w:r>
      <w:r w:rsidR="0096085D" w:rsidRPr="00F73889">
        <w:rPr>
          <w:rStyle w:val="markedcontent"/>
          <w:rFonts w:cs="Times New Roman"/>
          <w:szCs w:val="24"/>
        </w:rPr>
        <w:t xml:space="preserve"> </w:t>
      </w:r>
      <w:r w:rsidR="00D540C3" w:rsidRPr="00F73889">
        <w:rPr>
          <w:rFonts w:cs="Times New Roman"/>
          <w:szCs w:val="24"/>
        </w:rPr>
        <w:t xml:space="preserve">Marks &amp; Spencer </w:t>
      </w:r>
      <w:bookmarkEnd w:id="3"/>
    </w:p>
    <w:p w14:paraId="19227DFE" w14:textId="77777777" w:rsidR="00F73889" w:rsidRPr="00F73889" w:rsidRDefault="00F73889" w:rsidP="00F73889">
      <w:pPr>
        <w:pStyle w:val="FootnoteText"/>
        <w:spacing w:line="480" w:lineRule="auto"/>
        <w:jc w:val="both"/>
        <w:rPr>
          <w:rFonts w:ascii="Times New Roman" w:hAnsi="Times New Roman" w:cs="Times New Roman"/>
          <w:i/>
          <w:sz w:val="24"/>
          <w:szCs w:val="24"/>
        </w:rPr>
      </w:pPr>
      <w:bookmarkStart w:id="4" w:name="_Toc78914954"/>
      <w:r w:rsidRPr="00F73889">
        <w:rPr>
          <w:rFonts w:ascii="Times New Roman" w:hAnsi="Times New Roman" w:cs="Times New Roman"/>
          <w:i/>
          <w:sz w:val="24"/>
          <w:szCs w:val="24"/>
        </w:rPr>
        <w:t>Organisational beliefs, values and attitudes and their effect on workplace behaviour</w:t>
      </w:r>
    </w:p>
    <w:p w14:paraId="5B4836A3" w14:textId="3CAF1F04" w:rsidR="00F73889" w:rsidRPr="00F73889" w:rsidRDefault="00F73889" w:rsidP="00F73889">
      <w:pPr>
        <w:pStyle w:val="FootnoteText"/>
        <w:spacing w:line="480" w:lineRule="auto"/>
        <w:jc w:val="both"/>
        <w:rPr>
          <w:rFonts w:ascii="Times New Roman" w:hAnsi="Times New Roman" w:cs="Times New Roman"/>
          <w:sz w:val="24"/>
          <w:szCs w:val="24"/>
        </w:rPr>
      </w:pPr>
      <w:r w:rsidRPr="00F73889">
        <w:rPr>
          <w:rFonts w:ascii="Times New Roman" w:hAnsi="Times New Roman" w:cs="Times New Roman"/>
          <w:sz w:val="24"/>
          <w:szCs w:val="24"/>
        </w:rPr>
        <w:t>According to Lubis and Hanum (2020)</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organisational attitudes, beliefs and values are of great significance in the organisation as such traits affect the organisation conducts and practices and impact its profitability and outcomes. In this context, beliefs are the attitude and perception of an employee about the acceptance or existence of something, and attitudes are the behaviours they conduct and practice in the workplace, whereas values are the beliefs and ideas upon which the actions are based. The values, beliefs and attitudes held by an employee in an organisation impact the workplace behaviour as they conduct and practice their behaviours based on the values, beliefs and attitudes they hold in their organisations. </w:t>
      </w:r>
    </w:p>
    <w:p w14:paraId="7C650259" w14:textId="77777777" w:rsidR="00F73889" w:rsidRPr="00F73889" w:rsidRDefault="00F73889" w:rsidP="00F73889">
      <w:pPr>
        <w:pStyle w:val="FootnoteText"/>
        <w:spacing w:line="480" w:lineRule="auto"/>
        <w:jc w:val="both"/>
        <w:rPr>
          <w:rFonts w:ascii="Times New Roman" w:hAnsi="Times New Roman" w:cs="Times New Roman"/>
          <w:sz w:val="24"/>
          <w:szCs w:val="24"/>
        </w:rPr>
      </w:pPr>
      <w:r w:rsidRPr="00F73889">
        <w:rPr>
          <w:rFonts w:ascii="Times New Roman" w:hAnsi="Times New Roman" w:cs="Times New Roman"/>
          <w:sz w:val="24"/>
          <w:szCs w:val="24"/>
        </w:rPr>
        <w:t xml:space="preserve">According to Lubis and Hanum (2020), organisational beliefs are the employees’ concepts regarding what is valued in their workplace and how the organisational activities and tasks are being done. Such beliefs and ideas greatly impact organisational effectiveness and productivity based on the employee’s behaviour and attitudes. Similarly, organisational values also impact the changes implemented at the workplace. For instance, an organisation’s values affect how the organisation tackles and handles its problems and challenges based on the ideas and beliefs </w:t>
      </w:r>
      <w:r w:rsidRPr="00F73889">
        <w:rPr>
          <w:rFonts w:ascii="Times New Roman" w:hAnsi="Times New Roman" w:cs="Times New Roman"/>
          <w:sz w:val="24"/>
          <w:szCs w:val="24"/>
        </w:rPr>
        <w:lastRenderedPageBreak/>
        <w:t xml:space="preserve">that the organisation holds in its practices and conducts (Wang and Xu, 2019). Moreover, organisational attitudes are the behaviour of the employees at the workplace that impacts the profitability and organisational processes that are linked with the changes and alterations that are implemented in the workplace setting (Warrick, 2017). </w:t>
      </w:r>
    </w:p>
    <w:p w14:paraId="4A180931" w14:textId="25A88B4A" w:rsidR="00F73889" w:rsidRPr="00F73889" w:rsidRDefault="00F73889" w:rsidP="00F73889">
      <w:pPr>
        <w:pStyle w:val="FootnoteText"/>
        <w:spacing w:line="480" w:lineRule="auto"/>
        <w:jc w:val="both"/>
        <w:rPr>
          <w:rFonts w:ascii="Times New Roman" w:hAnsi="Times New Roman" w:cs="Times New Roman"/>
          <w:sz w:val="24"/>
          <w:szCs w:val="24"/>
        </w:rPr>
      </w:pPr>
      <w:r w:rsidRPr="00F73889">
        <w:rPr>
          <w:rFonts w:ascii="Times New Roman" w:hAnsi="Times New Roman" w:cs="Times New Roman"/>
          <w:sz w:val="24"/>
          <w:szCs w:val="24"/>
        </w:rPr>
        <w:t>Wang and Xu (2018) concluded in their examination that values are the acceptable behaviours of employees and employers both</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and these organisational values are the practices</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and the organisation makes their decisions based on the values. According to Warrick (2017), organisational values, beliefs and attitudes allow organisations to critically evaluate their current conducts and practices to make the needed changes for improvement. This critical evaluation is based on the ideas and concepts that a particular organisation and their system hold about their values, beliefs and attitudes to implement the needed changes in the workplace setting following the current organisational needs. </w:t>
      </w:r>
    </w:p>
    <w:p w14:paraId="17257631" w14:textId="542C56A3" w:rsidR="00F73889" w:rsidRPr="00F73889" w:rsidRDefault="00F73889" w:rsidP="00F73889">
      <w:pPr>
        <w:pStyle w:val="FootnoteText"/>
        <w:spacing w:line="480" w:lineRule="auto"/>
        <w:jc w:val="both"/>
        <w:rPr>
          <w:rFonts w:ascii="Times New Roman" w:hAnsi="Times New Roman" w:cs="Times New Roman"/>
          <w:sz w:val="24"/>
          <w:szCs w:val="24"/>
        </w:rPr>
      </w:pPr>
      <w:r w:rsidRPr="00F73889">
        <w:rPr>
          <w:rFonts w:ascii="Times New Roman" w:hAnsi="Times New Roman" w:cs="Times New Roman"/>
          <w:sz w:val="24"/>
          <w:szCs w:val="24"/>
        </w:rPr>
        <w:t>Similarly, the organisational values, beliefs and attitudes hold by Marks &amp; Spencer is based on quality, innovation and customer-driven practices. The organisational culture at Marks and Spencer significantly contribute to the organisational practices</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and the code of conduct of its employees are also based on the organisation’s values, beliefs, and attitude (Woodward, 20190. These practices and ideas are associated with the current processes at Marks &amp; Spencer during the time of Covid-19 that is associated with the workplace changes. Besides this, incorporating the preventive measures of the Covid-19 in their organisational culture and code of conduct of values, beliefs and practices so that the employees can follow them strictly for the health and safety concerns. This could aid in changing employee behaviour at Marks &amp; Spencer (Rana and Shankar, 2020). The management structure of Marks &amp; Spencer is flat</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and therefore, there are limited levels of management in between admin and lower level of employees. Such factors are also associated with workplace changes</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and the employees are encouraged and involved in the decision making processes for implementing workplace changes (Schleper et al</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2021). </w:t>
      </w:r>
    </w:p>
    <w:p w14:paraId="13340407" w14:textId="77777777" w:rsidR="00F73889" w:rsidRPr="00F73889" w:rsidRDefault="00F73889" w:rsidP="00F73889">
      <w:pPr>
        <w:pStyle w:val="FootnoteText"/>
        <w:spacing w:line="480" w:lineRule="auto"/>
        <w:rPr>
          <w:rFonts w:ascii="Times New Roman" w:hAnsi="Times New Roman" w:cs="Times New Roman"/>
          <w:i/>
          <w:sz w:val="24"/>
          <w:szCs w:val="24"/>
        </w:rPr>
      </w:pPr>
      <w:r w:rsidRPr="00F73889">
        <w:rPr>
          <w:rFonts w:ascii="Times New Roman" w:hAnsi="Times New Roman" w:cs="Times New Roman"/>
          <w:i/>
          <w:sz w:val="24"/>
          <w:szCs w:val="24"/>
        </w:rPr>
        <w:lastRenderedPageBreak/>
        <w:t>Challenges faced by Marks &amp; Spencer in Covid-19</w:t>
      </w:r>
    </w:p>
    <w:p w14:paraId="4D8B4C4C" w14:textId="7D1DB3FF" w:rsidR="00F73889" w:rsidRPr="00F73889" w:rsidRDefault="00F73889" w:rsidP="00F73889">
      <w:pPr>
        <w:pStyle w:val="FootnoteText"/>
        <w:spacing w:line="480" w:lineRule="auto"/>
        <w:jc w:val="both"/>
        <w:rPr>
          <w:rFonts w:ascii="Times New Roman" w:hAnsi="Times New Roman" w:cs="Times New Roman"/>
          <w:sz w:val="24"/>
          <w:szCs w:val="24"/>
        </w:rPr>
      </w:pPr>
      <w:r w:rsidRPr="00F73889">
        <w:rPr>
          <w:rFonts w:ascii="Times New Roman" w:hAnsi="Times New Roman" w:cs="Times New Roman"/>
          <w:sz w:val="24"/>
          <w:szCs w:val="24"/>
        </w:rPr>
        <w:t>Marks &amp; Spencer is a retail organisation</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and therefore, such organisations faced huge challenges in the pandemic and are still fighting to overcome the Covid-19 situation. It has become very challenging to follow the SOPs by the organisation due to the nature of business (Ozawa, 2020). One of the major challenges faced by Marks &amp; Spencer is that it is a retail organisation</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and due to this, there is no opportunity to work and operate the business remotely, due to which the organisation faced a huge loss in the past year. Few of the employees worked remotely and handled the online purchase and delivery processes to ensure the delivery of products to the customers (Kargbo, 2020). </w:t>
      </w:r>
    </w:p>
    <w:p w14:paraId="73FACB95" w14:textId="778F2C4E" w:rsidR="00F73889" w:rsidRPr="00F73889" w:rsidRDefault="00F73889" w:rsidP="00F73889">
      <w:pPr>
        <w:pStyle w:val="FootnoteText"/>
        <w:spacing w:line="480" w:lineRule="auto"/>
        <w:jc w:val="both"/>
        <w:rPr>
          <w:rFonts w:ascii="Times New Roman" w:hAnsi="Times New Roman" w:cs="Times New Roman"/>
          <w:sz w:val="24"/>
          <w:szCs w:val="24"/>
        </w:rPr>
      </w:pPr>
      <w:r w:rsidRPr="00F73889">
        <w:rPr>
          <w:rFonts w:ascii="Times New Roman" w:hAnsi="Times New Roman" w:cs="Times New Roman"/>
          <w:sz w:val="24"/>
          <w:szCs w:val="24"/>
        </w:rPr>
        <w:t>The supply chain of M&amp;S has adversely got impacted during this period. The health and safety concern is one of the organisation’s major concerns to provide a healthy and germ-free environment (Schleper et al</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2021). Besides this, ensuring that the SOPs and the employees are following it is one of the major concerns and challenges for managers. The managers make sure that the employees strictly follow all the necessary guidelines to ensure a safe and healthy work environment. The management is also involved in temperature scanning and other safety measures of Covid-19 (Kargbo, 2020). </w:t>
      </w:r>
    </w:p>
    <w:p w14:paraId="77611A5F" w14:textId="77777777" w:rsidR="00F73889" w:rsidRPr="00F73889" w:rsidRDefault="00F73889" w:rsidP="00F73889">
      <w:pPr>
        <w:pStyle w:val="FootnoteText"/>
        <w:spacing w:line="480" w:lineRule="auto"/>
        <w:jc w:val="both"/>
        <w:rPr>
          <w:rFonts w:ascii="Times New Roman" w:hAnsi="Times New Roman" w:cs="Times New Roman"/>
          <w:i/>
          <w:sz w:val="24"/>
          <w:szCs w:val="24"/>
        </w:rPr>
      </w:pPr>
      <w:r w:rsidRPr="00F73889">
        <w:rPr>
          <w:rFonts w:ascii="Times New Roman" w:hAnsi="Times New Roman" w:cs="Times New Roman"/>
          <w:sz w:val="24"/>
          <w:szCs w:val="24"/>
        </w:rPr>
        <w:t>Moreover, maintaining the distance between the employees and the customers at the retail outlets of Marks &amp; Spencer is also one of the major challenges for the organisation to make sure about the practising of SOPs (Ozawa, 2020). Likewise, the factory outlets of Marks &amp; Spencer are also facing difficulties in practising the SOPs as the employees need to work closely in the factories to manufacture the products and goods and carry out different internal operations by following the SOPs and all the preventive measures. These tasks are the major obstacles faced by Marks &amp; Spencer to successfully carry out their business processes during the time of Covid-19 (Esoimeme, 2020).</w:t>
      </w:r>
    </w:p>
    <w:p w14:paraId="633DA978" w14:textId="77777777" w:rsidR="00F73889" w:rsidRPr="00F73889" w:rsidRDefault="00F73889" w:rsidP="00F73889">
      <w:pPr>
        <w:pStyle w:val="FootnoteText"/>
        <w:spacing w:line="480" w:lineRule="auto"/>
        <w:rPr>
          <w:rFonts w:ascii="Times New Roman" w:hAnsi="Times New Roman" w:cs="Times New Roman"/>
          <w:i/>
          <w:sz w:val="24"/>
          <w:szCs w:val="24"/>
        </w:rPr>
      </w:pPr>
      <w:r w:rsidRPr="00F73889">
        <w:rPr>
          <w:rFonts w:ascii="Times New Roman" w:hAnsi="Times New Roman" w:cs="Times New Roman"/>
          <w:i/>
          <w:sz w:val="24"/>
          <w:szCs w:val="24"/>
        </w:rPr>
        <w:t>Theory X and its effect on workplace behaviour</w:t>
      </w:r>
    </w:p>
    <w:p w14:paraId="4F9B3D48" w14:textId="78236258" w:rsidR="00F73889" w:rsidRPr="00F73889" w:rsidRDefault="00F73889" w:rsidP="00F73889">
      <w:pPr>
        <w:pStyle w:val="FootnoteText"/>
        <w:spacing w:line="480" w:lineRule="auto"/>
        <w:jc w:val="both"/>
        <w:rPr>
          <w:rFonts w:ascii="Times New Roman" w:hAnsi="Times New Roman" w:cs="Times New Roman"/>
          <w:i/>
          <w:sz w:val="24"/>
          <w:szCs w:val="24"/>
        </w:rPr>
      </w:pPr>
      <w:r w:rsidRPr="00F73889">
        <w:rPr>
          <w:rFonts w:ascii="Times New Roman" w:hAnsi="Times New Roman" w:cs="Times New Roman"/>
          <w:sz w:val="24"/>
          <w:szCs w:val="24"/>
        </w:rPr>
        <w:lastRenderedPageBreak/>
        <w:t>It is significant to change the workplace behaviours and employee practices in the Covid-19 situation to work accordingly by following all the necessary guidelines and SOPs to ensure the safety and health concerns of all the staff members Marks &amp; Spencer (Schleper et al</w:t>
      </w:r>
      <w:r w:rsidR="0071055B">
        <w:rPr>
          <w:rFonts w:ascii="Times New Roman" w:hAnsi="Times New Roman" w:cs="Times New Roman"/>
          <w:sz w:val="24"/>
          <w:szCs w:val="24"/>
        </w:rPr>
        <w:t>.</w:t>
      </w:r>
      <w:r w:rsidRPr="00F73889">
        <w:rPr>
          <w:rFonts w:ascii="Times New Roman" w:hAnsi="Times New Roman" w:cs="Times New Roman"/>
          <w:sz w:val="24"/>
          <w:szCs w:val="24"/>
        </w:rPr>
        <w:t>, 2021). Theory X is one of the essential human management theories to incorporate workplace changes in the organization (Prottas and Nummelin, 2018). According to Resch (2020), theory X is essential to make the needed changes in the Covid-19 situation and for the organisations to overcome the challenges they face during the pandemic. Theory X makes the managers critically evaluate all the aspects and make decisions and changes in the workplace behaviour. Theory X proposes that workers are lazy and less engaged towards work, so they need motivation and inspiration to work for achieving the goals and must be monitored by the management and administration (Prottas and Nummelin, 2018). In the light of the proposed concepts of theory X, the management of Marks &amp; Spencer can motivate the employees by using the different triggering factors. The management must monitor their staff members’ activities and practices and guide them about the necessary guidelines to follow at the workplace (Schleper et al</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2021). This monitoring and motivational practices could be an effective way to change the workplace behaviour of the employees and their staff to get the desired outcomes and consequences (Resch, 2020). </w:t>
      </w:r>
    </w:p>
    <w:p w14:paraId="118AC116" w14:textId="77777777" w:rsidR="00F73889" w:rsidRPr="00F73889" w:rsidRDefault="00F73889" w:rsidP="00F73889">
      <w:pPr>
        <w:pStyle w:val="FootnoteText"/>
        <w:spacing w:line="480" w:lineRule="auto"/>
        <w:rPr>
          <w:rFonts w:ascii="Times New Roman" w:hAnsi="Times New Roman" w:cs="Times New Roman"/>
          <w:i/>
          <w:sz w:val="24"/>
          <w:szCs w:val="24"/>
        </w:rPr>
      </w:pPr>
      <w:r w:rsidRPr="00F73889">
        <w:rPr>
          <w:rFonts w:ascii="Times New Roman" w:hAnsi="Times New Roman" w:cs="Times New Roman"/>
          <w:i/>
          <w:sz w:val="24"/>
          <w:szCs w:val="24"/>
        </w:rPr>
        <w:t>Theory Y and its effect on workplace behaviour</w:t>
      </w:r>
    </w:p>
    <w:p w14:paraId="131E18E0" w14:textId="6851864C" w:rsidR="00F73889" w:rsidRPr="00F73889" w:rsidRDefault="00F73889" w:rsidP="00F73889">
      <w:pPr>
        <w:pStyle w:val="FootnoteText"/>
        <w:spacing w:line="480" w:lineRule="auto"/>
        <w:jc w:val="both"/>
        <w:rPr>
          <w:rFonts w:ascii="Times New Roman" w:hAnsi="Times New Roman" w:cs="Times New Roman"/>
          <w:sz w:val="24"/>
          <w:szCs w:val="24"/>
        </w:rPr>
      </w:pPr>
      <w:r w:rsidRPr="00F73889">
        <w:rPr>
          <w:rFonts w:ascii="Times New Roman" w:hAnsi="Times New Roman" w:cs="Times New Roman"/>
          <w:sz w:val="24"/>
          <w:szCs w:val="24"/>
        </w:rPr>
        <w:t>Theory Y is also one of the vital human management theories. This theory proposes that employers must involve the employees in the organisational concerns</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and they must be treated with compassion by their employees. The employees in Theory Y are self-motivated and likes challenging tasks and activities. Therefore, employers must involve such employees in the shared organisational commitments and benefits (Prottas and Nummelin, 2018). According to Resch (2020), in the current pandemic situation, the implementation of Theory Y would be more productive as the employees under this theory are self-motivated to work</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and there is </w:t>
      </w:r>
      <w:r w:rsidRPr="00F73889">
        <w:rPr>
          <w:rFonts w:ascii="Times New Roman" w:hAnsi="Times New Roman" w:cs="Times New Roman"/>
          <w:sz w:val="24"/>
          <w:szCs w:val="24"/>
        </w:rPr>
        <w:lastRenderedPageBreak/>
        <w:t>not much need to monitor the tasks and activities of employees under this as they are already motivated.</w:t>
      </w:r>
    </w:p>
    <w:p w14:paraId="04ACFF7A" w14:textId="125B15F7" w:rsidR="00F73889" w:rsidRPr="00F73889" w:rsidRDefault="00F73889" w:rsidP="00F73889">
      <w:pPr>
        <w:pStyle w:val="FootnoteText"/>
        <w:spacing w:line="480" w:lineRule="auto"/>
        <w:jc w:val="both"/>
        <w:rPr>
          <w:rFonts w:ascii="Times New Roman" w:hAnsi="Times New Roman" w:cs="Times New Roman"/>
          <w:i/>
          <w:sz w:val="24"/>
          <w:szCs w:val="24"/>
        </w:rPr>
      </w:pPr>
      <w:r w:rsidRPr="00F73889">
        <w:rPr>
          <w:rFonts w:ascii="Times New Roman" w:hAnsi="Times New Roman" w:cs="Times New Roman"/>
          <w:sz w:val="24"/>
          <w:szCs w:val="24"/>
        </w:rPr>
        <w:t xml:space="preserve">During the pandemic, it has become challenging to monitor the tasks and activities of employees to ensure the practising of SOPs in the organisation, so this theory would be more successful in implementing the behaviour change at </w:t>
      </w:r>
      <w:r w:rsidR="0071055B">
        <w:rPr>
          <w:rFonts w:ascii="Times New Roman" w:hAnsi="Times New Roman" w:cs="Times New Roman"/>
          <w:sz w:val="24"/>
          <w:szCs w:val="24"/>
        </w:rPr>
        <w:t xml:space="preserve">the </w:t>
      </w:r>
      <w:r w:rsidRPr="00F73889">
        <w:rPr>
          <w:rFonts w:ascii="Times New Roman" w:hAnsi="Times New Roman" w:cs="Times New Roman"/>
          <w:sz w:val="24"/>
          <w:szCs w:val="24"/>
        </w:rPr>
        <w:t>workplace. This theory is more effective as the employees under this theory work by themselves</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and the monitoring of the activities during the Covid-19 situation is also not possible in remote working practices (Resch, 2020). The management of Marks &amp; Spencer is facing challenges in monitoring their employees’ work and SOPs practices. The incorporation of Theory Y in the management practice of Marks &amp; Spencer and other organisations during this time of the Covid-19 situation could be an effective and successful way to make the required changes in their businesses practices and conducts (Schleper et al</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2021). This theory would change the behaviour and psychology of the employees to follow the SOPs and guidelines for health and safety concerns and can work accordingly in remote working practices for the benefit and profitability of the organization (Resch, 2020). </w:t>
      </w:r>
    </w:p>
    <w:p w14:paraId="7BD1A456" w14:textId="77777777" w:rsidR="00F73889" w:rsidRPr="00F73889" w:rsidRDefault="00F73889" w:rsidP="00F73889">
      <w:pPr>
        <w:pStyle w:val="FootnoteText"/>
        <w:spacing w:line="480" w:lineRule="auto"/>
        <w:rPr>
          <w:rFonts w:ascii="Times New Roman" w:hAnsi="Times New Roman" w:cs="Times New Roman"/>
          <w:i/>
          <w:sz w:val="24"/>
          <w:szCs w:val="24"/>
        </w:rPr>
      </w:pPr>
      <w:r w:rsidRPr="00F73889">
        <w:rPr>
          <w:rFonts w:ascii="Times New Roman" w:hAnsi="Times New Roman" w:cs="Times New Roman"/>
          <w:i/>
          <w:sz w:val="24"/>
          <w:szCs w:val="24"/>
        </w:rPr>
        <w:t>Situational leadership under Contingency Leadership Theory and its effect on workplace behaviour</w:t>
      </w:r>
    </w:p>
    <w:p w14:paraId="349A8036" w14:textId="72E33AFE" w:rsidR="00F73889" w:rsidRPr="00F73889" w:rsidRDefault="00F73889" w:rsidP="00F73889">
      <w:pPr>
        <w:pStyle w:val="FootnoteText"/>
        <w:spacing w:line="480" w:lineRule="auto"/>
        <w:jc w:val="both"/>
        <w:rPr>
          <w:rFonts w:ascii="Times New Roman" w:hAnsi="Times New Roman" w:cs="Times New Roman"/>
          <w:sz w:val="24"/>
          <w:szCs w:val="24"/>
        </w:rPr>
      </w:pPr>
      <w:r w:rsidRPr="00F73889">
        <w:rPr>
          <w:rFonts w:ascii="Times New Roman" w:hAnsi="Times New Roman" w:cs="Times New Roman"/>
          <w:sz w:val="24"/>
          <w:szCs w:val="24"/>
        </w:rPr>
        <w:t>According to Vidal et al</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(2017)</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contingency theory is a behaviour management theory in which the leaders in the organisation change their staff members’ behaviours as well as workplace behaviours. The employers conduct this by applying effective leadership styles and practices. The situational leadership approach that falls under the contingency leadership theory supports the idea that leaders must possess their leadership style and practices in accordance with the situation and its associated factors. An individual can be an effective and successful leader by practising the leadership style that is most favourable in the present circumstances and situation. This theory is one of the successful behaviour management </w:t>
      </w:r>
      <w:r w:rsidRPr="00F73889">
        <w:rPr>
          <w:rFonts w:ascii="Times New Roman" w:hAnsi="Times New Roman" w:cs="Times New Roman"/>
          <w:sz w:val="24"/>
          <w:szCs w:val="24"/>
        </w:rPr>
        <w:lastRenderedPageBreak/>
        <w:t xml:space="preserve">theories in which the leaders change and manage the behaviour of their employees by practising effective leadership styles and approaches. According to Francisco and Nuqui (2020), the situational leadership approach under contingency leadership theory could contribute to change the behaviour of the employees in the workplace during the Covid-19 situation. This theory could aid in affecting employees’ workplace behaviour and incorporating the needed changes and improvements in the workplace setting. </w:t>
      </w:r>
    </w:p>
    <w:p w14:paraId="263572F5" w14:textId="32ED9CEC" w:rsidR="00F73889" w:rsidRPr="00F73889" w:rsidRDefault="00F73889" w:rsidP="00F73889">
      <w:pPr>
        <w:pStyle w:val="FootnoteText"/>
        <w:spacing w:line="480" w:lineRule="auto"/>
        <w:jc w:val="both"/>
        <w:rPr>
          <w:rFonts w:ascii="Times New Roman" w:hAnsi="Times New Roman" w:cs="Times New Roman"/>
          <w:sz w:val="24"/>
          <w:szCs w:val="24"/>
        </w:rPr>
      </w:pPr>
      <w:r w:rsidRPr="00F73889">
        <w:rPr>
          <w:rFonts w:ascii="Times New Roman" w:hAnsi="Times New Roman" w:cs="Times New Roman"/>
          <w:sz w:val="24"/>
          <w:szCs w:val="24"/>
        </w:rPr>
        <w:t>The theory is essential Covid-19 situation as the employers can change the employee’s behavio</w:t>
      </w:r>
      <w:r w:rsidR="0071055B">
        <w:rPr>
          <w:rFonts w:ascii="Times New Roman" w:hAnsi="Times New Roman" w:cs="Times New Roman"/>
          <w:sz w:val="24"/>
          <w:szCs w:val="24"/>
        </w:rPr>
        <w:t>u</w:t>
      </w:r>
      <w:r w:rsidRPr="00F73889">
        <w:rPr>
          <w:rFonts w:ascii="Times New Roman" w:hAnsi="Times New Roman" w:cs="Times New Roman"/>
          <w:sz w:val="24"/>
          <w:szCs w:val="24"/>
        </w:rPr>
        <w:t>r and can critically evaluate their thinking and current practices and can change it with the implementation of this behaviour management theory to successfully run their business operations by following the SOPs and all the other preventive measures in the pandemic situation (Francisco and Nuqui, 2020). Similarly, Marks &amp; Spencer and their management could change the workplace practices and organisational beliefs, attitudes and values by applying the situational leadership concepts described in the contingency leadership theory so that their staff members could successfully incorporate workplace changes in their behaviour (Schleper et al</w:t>
      </w:r>
      <w:r w:rsidR="0071055B">
        <w:rPr>
          <w:rFonts w:ascii="Times New Roman" w:hAnsi="Times New Roman" w:cs="Times New Roman"/>
          <w:sz w:val="24"/>
          <w:szCs w:val="24"/>
        </w:rPr>
        <w:t>.</w:t>
      </w:r>
      <w:r w:rsidRPr="00F73889">
        <w:rPr>
          <w:rFonts w:ascii="Times New Roman" w:hAnsi="Times New Roman" w:cs="Times New Roman"/>
          <w:sz w:val="24"/>
          <w:szCs w:val="24"/>
        </w:rPr>
        <w:t xml:space="preserve">, 2021). This will allow them to follow the SOPs and all the recommended guidelines to work effectively during the Covid-19 situation to cope up with the Covid-19 challenges and be able to reshape the work environment and practices by changing the workplace behaviour (Francisco and Nuqui, 2020). </w:t>
      </w:r>
    </w:p>
    <w:p w14:paraId="4FC43B4E" w14:textId="77777777" w:rsidR="001F66D0" w:rsidRPr="00F73889" w:rsidRDefault="009C5FA1" w:rsidP="00F73889">
      <w:pPr>
        <w:pStyle w:val="Heading1"/>
        <w:rPr>
          <w:rStyle w:val="markedcontent"/>
          <w:rFonts w:cs="Times New Roman"/>
          <w:szCs w:val="24"/>
        </w:rPr>
      </w:pPr>
      <w:r w:rsidRPr="00F73889">
        <w:rPr>
          <w:rStyle w:val="Heading1Char"/>
          <w:rFonts w:cs="Times New Roman"/>
          <w:b/>
          <w:i/>
          <w:szCs w:val="24"/>
        </w:rPr>
        <w:t xml:space="preserve">5.0 </w:t>
      </w:r>
      <w:r w:rsidR="00E0624B" w:rsidRPr="00F73889">
        <w:rPr>
          <w:rStyle w:val="Heading1Char"/>
          <w:rFonts w:cs="Times New Roman"/>
          <w:b/>
          <w:i/>
          <w:szCs w:val="24"/>
        </w:rPr>
        <w:t>Critical Evaluation of Theory X and Theory</w:t>
      </w:r>
      <w:r w:rsidR="00E0624B" w:rsidRPr="00F73889">
        <w:rPr>
          <w:rStyle w:val="markedcontent"/>
          <w:rFonts w:cs="Times New Roman"/>
          <w:szCs w:val="24"/>
        </w:rPr>
        <w:t xml:space="preserve"> Y</w:t>
      </w:r>
      <w:bookmarkEnd w:id="4"/>
    </w:p>
    <w:p w14:paraId="3623F43B" w14:textId="77777777" w:rsidR="00C1264C" w:rsidRPr="00F73889" w:rsidRDefault="00DF62A2" w:rsidP="00F73889">
      <w:pPr>
        <w:ind w:firstLine="720"/>
        <w:rPr>
          <w:rFonts w:eastAsia="Times New Roman" w:cs="Times New Roman"/>
          <w:szCs w:val="24"/>
          <w:lang w:eastAsia="en-GB"/>
        </w:rPr>
      </w:pPr>
      <w:r w:rsidRPr="00F73889">
        <w:rPr>
          <w:rFonts w:cs="Times New Roman"/>
          <w:szCs w:val="24"/>
        </w:rPr>
        <w:t xml:space="preserve">According to </w:t>
      </w:r>
      <w:r w:rsidRPr="00F73889">
        <w:rPr>
          <w:rFonts w:eastAsia="Times New Roman" w:cs="Times New Roman"/>
          <w:szCs w:val="24"/>
          <w:lang w:eastAsia="en-GB"/>
        </w:rPr>
        <w:t>Gut et al. (2017)</w:t>
      </w:r>
      <w:r w:rsidR="00D540C3" w:rsidRPr="00F73889">
        <w:rPr>
          <w:rFonts w:cs="Times New Roman"/>
          <w:szCs w:val="24"/>
        </w:rPr>
        <w:t xml:space="preserve">, cultural differences can be a major barrier for a manager working with a diverse staff having different values, attitudes, and beliefs. Even </w:t>
      </w:r>
      <w:r w:rsidR="00036AA6" w:rsidRPr="00F73889">
        <w:rPr>
          <w:rFonts w:cs="Times New Roman"/>
          <w:szCs w:val="24"/>
        </w:rPr>
        <w:t xml:space="preserve">the </w:t>
      </w:r>
      <w:r w:rsidR="00D540C3" w:rsidRPr="00F73889">
        <w:rPr>
          <w:rFonts w:cs="Times New Roman"/>
          <w:szCs w:val="24"/>
        </w:rPr>
        <w:t xml:space="preserve">smallest of things can be misunderstood easily. </w:t>
      </w:r>
      <w:r w:rsidR="00C1264C" w:rsidRPr="00F73889">
        <w:rPr>
          <w:rFonts w:cs="Times New Roman"/>
          <w:szCs w:val="24"/>
        </w:rPr>
        <w:t xml:space="preserve">The significant point for effective managers is to identify their potential to solve any issue for which he/she takes time to reward the team members for their performances. He/she encourages and motivates the team members, but it is essential to highlight that some managers have other management styles. As such, they do not appreciate </w:t>
      </w:r>
      <w:r w:rsidR="00C1264C" w:rsidRPr="00F73889">
        <w:rPr>
          <w:rFonts w:cs="Times New Roman"/>
          <w:szCs w:val="24"/>
        </w:rPr>
        <w:lastRenderedPageBreak/>
        <w:t xml:space="preserve">and reward their team members or motivate them. Lehman et al. (2019) state that giving respect and showing genuineness to employees can be the best approach to achieving exceptional management and leadership aims. Therefore, the post-COVID era may pose managers or employees with different values, attitudes, and beliefs </w:t>
      </w:r>
      <w:r w:rsidR="00FF5DB1" w:rsidRPr="00F73889">
        <w:rPr>
          <w:rFonts w:cs="Times New Roman"/>
          <w:szCs w:val="24"/>
        </w:rPr>
        <w:t>to interpret Theory X, Theory Y, and Contingency theory differently.</w:t>
      </w:r>
    </w:p>
    <w:p w14:paraId="1C5D4D8F" w14:textId="77777777" w:rsidR="0065338A" w:rsidRPr="00F73889" w:rsidRDefault="0065338A" w:rsidP="00F73889">
      <w:pPr>
        <w:ind w:firstLine="720"/>
        <w:rPr>
          <w:rFonts w:cs="Times New Roman"/>
          <w:szCs w:val="24"/>
        </w:rPr>
      </w:pPr>
      <w:r w:rsidRPr="00F73889">
        <w:rPr>
          <w:rFonts w:cs="Times New Roman"/>
          <w:szCs w:val="24"/>
        </w:rPr>
        <w:t>Since Theory X relates to micromanaging team members but also giving them sufficient space to evolve and grow</w:t>
      </w:r>
      <w:r w:rsidR="00DF62A2" w:rsidRPr="00F73889">
        <w:rPr>
          <w:rFonts w:cs="Times New Roman"/>
          <w:szCs w:val="24"/>
        </w:rPr>
        <w:t>, t</w:t>
      </w:r>
      <w:r w:rsidRPr="00F73889">
        <w:rPr>
          <w:rFonts w:cs="Times New Roman"/>
          <w:szCs w:val="24"/>
        </w:rPr>
        <w:t xml:space="preserve">his can be interlinked with Theory Y, which links to motivating team members to meet their self-actualisation and self-esteem needs. </w:t>
      </w:r>
      <w:r w:rsidR="00047CE1" w:rsidRPr="00F73889">
        <w:rPr>
          <w:rFonts w:cs="Times New Roman"/>
          <w:szCs w:val="24"/>
        </w:rPr>
        <w:t>In a case where people who do not care about hygiene/ threat of gems a second thought before the pandemic may find themselves preoccupied today. Whilst employees go through the threat of colds and flu in the office, the possible seriousness of being exposed to the virus has led to be aware of public and personal safety and the creation of needs. Therefore, some managers expect workers to return to the workplace being keenly conscious and even anxious about personal safety.</w:t>
      </w:r>
    </w:p>
    <w:p w14:paraId="42751D6C" w14:textId="77777777" w:rsidR="0065338A" w:rsidRPr="00F73889" w:rsidRDefault="00047CE1" w:rsidP="00F73889">
      <w:pPr>
        <w:ind w:firstLine="720"/>
        <w:rPr>
          <w:rFonts w:eastAsia="Times New Roman" w:cs="Times New Roman"/>
          <w:szCs w:val="24"/>
          <w:lang w:eastAsia="en-GB"/>
        </w:rPr>
      </w:pPr>
      <w:r w:rsidRPr="00F73889">
        <w:rPr>
          <w:rFonts w:cs="Times New Roman"/>
          <w:szCs w:val="24"/>
        </w:rPr>
        <w:t xml:space="preserve">Having said that, Theory X and Theory Y can work simultaneously, as managers can introduce supportive features to </w:t>
      </w:r>
      <w:r w:rsidR="005638FE" w:rsidRPr="00F73889">
        <w:rPr>
          <w:rFonts w:cs="Times New Roman"/>
          <w:szCs w:val="24"/>
        </w:rPr>
        <w:t xml:space="preserve">empower team members to make good decisions and </w:t>
      </w:r>
      <w:r w:rsidRPr="00F73889">
        <w:rPr>
          <w:rFonts w:cs="Times New Roman"/>
          <w:szCs w:val="24"/>
        </w:rPr>
        <w:t xml:space="preserve">fortify </w:t>
      </w:r>
      <w:r w:rsidR="005638FE" w:rsidRPr="00F73889">
        <w:rPr>
          <w:rFonts w:cs="Times New Roman"/>
          <w:szCs w:val="24"/>
        </w:rPr>
        <w:t xml:space="preserve">a sense of safety for their personal needs. Thus, in conjunction with Theory X and Theory Y, it deems important for organisations to adopt consistent and clear communication models in this time. </w:t>
      </w:r>
      <w:r w:rsidR="00075337" w:rsidRPr="00F73889">
        <w:rPr>
          <w:rFonts w:cs="Times New Roman"/>
          <w:szCs w:val="24"/>
        </w:rPr>
        <w:t>For example, u</w:t>
      </w:r>
      <w:r w:rsidR="005638FE" w:rsidRPr="00F73889">
        <w:rPr>
          <w:rFonts w:cs="Times New Roman"/>
          <w:szCs w:val="24"/>
        </w:rPr>
        <w:t xml:space="preserve">sing display space </w:t>
      </w:r>
      <w:r w:rsidR="00075337" w:rsidRPr="00F73889">
        <w:rPr>
          <w:rFonts w:cs="Times New Roman"/>
          <w:szCs w:val="24"/>
        </w:rPr>
        <w:t>to communicate with team members working from home can allow sharing</w:t>
      </w:r>
      <w:r w:rsidR="005638FE" w:rsidRPr="00F73889">
        <w:rPr>
          <w:rFonts w:cs="Times New Roman"/>
          <w:szCs w:val="24"/>
        </w:rPr>
        <w:t xml:space="preserve"> information regarding policies or other essential information. </w:t>
      </w:r>
      <w:r w:rsidR="00B94D11" w:rsidRPr="00F73889">
        <w:rPr>
          <w:rFonts w:cs="Times New Roman"/>
          <w:szCs w:val="24"/>
        </w:rPr>
        <w:t>This way, Theory X can be applied by informing team members what to do</w:t>
      </w:r>
      <w:r w:rsidR="00DF62A2" w:rsidRPr="00F73889">
        <w:rPr>
          <w:rFonts w:cs="Times New Roman"/>
          <w:szCs w:val="24"/>
        </w:rPr>
        <w:t>,</w:t>
      </w:r>
      <w:r w:rsidR="00B94D11" w:rsidRPr="00F73889">
        <w:rPr>
          <w:rFonts w:cs="Times New Roman"/>
          <w:szCs w:val="24"/>
        </w:rPr>
        <w:t xml:space="preserve"> and Theory Y can be applied by motivating them. </w:t>
      </w:r>
      <w:r w:rsidR="00DF62A2" w:rsidRPr="00F73889">
        <w:rPr>
          <w:rFonts w:eastAsia="Times New Roman" w:cs="Times New Roman"/>
          <w:szCs w:val="24"/>
          <w:lang w:eastAsia="en-GB"/>
        </w:rPr>
        <w:t xml:space="preserve">Lu et al. (2021) </w:t>
      </w:r>
      <w:r w:rsidR="00B94D11" w:rsidRPr="00F73889">
        <w:rPr>
          <w:rFonts w:cs="Times New Roman"/>
          <w:szCs w:val="24"/>
        </w:rPr>
        <w:t xml:space="preserve">assert that signage has a crucial part to play, as signs indicate what team members can do </w:t>
      </w:r>
      <w:r w:rsidR="00075337" w:rsidRPr="00F73889">
        <w:rPr>
          <w:rFonts w:cs="Times New Roman"/>
          <w:szCs w:val="24"/>
        </w:rPr>
        <w:t>compared</w:t>
      </w:r>
      <w:r w:rsidR="00B94D11" w:rsidRPr="00F73889">
        <w:rPr>
          <w:rFonts w:cs="Times New Roman"/>
          <w:szCs w:val="24"/>
        </w:rPr>
        <w:t xml:space="preserve"> to what they cannot do in new environments, and layouts may accomplish higher reassurance and involvement. </w:t>
      </w:r>
    </w:p>
    <w:p w14:paraId="21F69419" w14:textId="77777777" w:rsidR="0065338A" w:rsidRPr="00F73889" w:rsidRDefault="00FF5DB1" w:rsidP="00F73889">
      <w:pPr>
        <w:ind w:firstLine="720"/>
        <w:rPr>
          <w:rFonts w:eastAsia="Times New Roman" w:cs="Times New Roman"/>
          <w:szCs w:val="24"/>
          <w:lang w:eastAsia="en-GB"/>
        </w:rPr>
      </w:pPr>
      <w:r w:rsidRPr="00F73889">
        <w:rPr>
          <w:rFonts w:cs="Times New Roman"/>
          <w:szCs w:val="24"/>
        </w:rPr>
        <w:lastRenderedPageBreak/>
        <w:t>Behavioural leadership, which lies under the Contingency theory</w:t>
      </w:r>
      <w:r w:rsidR="00DF62A2" w:rsidRPr="00F73889">
        <w:rPr>
          <w:rFonts w:cs="Times New Roman"/>
          <w:szCs w:val="24"/>
        </w:rPr>
        <w:t>,</w:t>
      </w:r>
      <w:r w:rsidRPr="00F73889">
        <w:rPr>
          <w:rFonts w:cs="Times New Roman"/>
          <w:szCs w:val="24"/>
        </w:rPr>
        <w:t xml:space="preserve"> focuses on how leaders respond to a certain circumstance. </w:t>
      </w:r>
      <w:proofErr w:type="spellStart"/>
      <w:r w:rsidR="00DF62A2" w:rsidRPr="00F73889">
        <w:rPr>
          <w:rFonts w:eastAsia="Times New Roman" w:cs="Times New Roman"/>
          <w:szCs w:val="24"/>
          <w:lang w:eastAsia="en-GB"/>
        </w:rPr>
        <w:t>Warrick</w:t>
      </w:r>
      <w:proofErr w:type="spellEnd"/>
      <w:r w:rsidR="00DF62A2" w:rsidRPr="00F73889">
        <w:rPr>
          <w:rFonts w:eastAsia="Times New Roman" w:cs="Times New Roman"/>
          <w:szCs w:val="24"/>
          <w:lang w:eastAsia="en-GB"/>
        </w:rPr>
        <w:t xml:space="preserve"> (2017) </w:t>
      </w:r>
      <w:r w:rsidRPr="00F73889">
        <w:rPr>
          <w:rFonts w:cs="Times New Roman"/>
          <w:szCs w:val="24"/>
        </w:rPr>
        <w:t>state that leaders either involve the team members in decision making to support</w:t>
      </w:r>
      <w:r w:rsidR="00DF62A2" w:rsidRPr="00F73889">
        <w:rPr>
          <w:rFonts w:cs="Times New Roman"/>
          <w:szCs w:val="24"/>
        </w:rPr>
        <w:t>,</w:t>
      </w:r>
      <w:r w:rsidRPr="00F73889">
        <w:rPr>
          <w:rFonts w:cs="Times New Roman"/>
          <w:szCs w:val="24"/>
        </w:rPr>
        <w:t xml:space="preserve"> motivate and encourage them or tell what needs to be done. There are various kinds of managers</w:t>
      </w:r>
      <w:r w:rsidR="00DF62A2" w:rsidRPr="00F73889">
        <w:rPr>
          <w:rFonts w:cs="Times New Roman"/>
          <w:szCs w:val="24"/>
        </w:rPr>
        <w:t xml:space="preserve">. </w:t>
      </w:r>
      <w:r w:rsidR="00075337" w:rsidRPr="00F73889">
        <w:rPr>
          <w:rFonts w:cs="Times New Roman"/>
          <w:szCs w:val="24"/>
        </w:rPr>
        <w:t>For example, s</w:t>
      </w:r>
      <w:r w:rsidRPr="00F73889">
        <w:rPr>
          <w:rFonts w:cs="Times New Roman"/>
          <w:szCs w:val="24"/>
        </w:rPr>
        <w:t xml:space="preserve">ome do not bother if their staff is dissatisfied with their job and make decisions without </w:t>
      </w:r>
      <w:r w:rsidR="00DF62A2" w:rsidRPr="00F73889">
        <w:rPr>
          <w:rFonts w:cs="Times New Roman"/>
          <w:szCs w:val="24"/>
        </w:rPr>
        <w:t xml:space="preserve">the </w:t>
      </w:r>
      <w:r w:rsidRPr="00F73889">
        <w:rPr>
          <w:rFonts w:cs="Times New Roman"/>
          <w:szCs w:val="24"/>
        </w:rPr>
        <w:t>consultation of team members but seek a successful outcome from them</w:t>
      </w:r>
      <w:r w:rsidR="0065338A" w:rsidRPr="00F73889">
        <w:rPr>
          <w:rFonts w:cs="Times New Roman"/>
          <w:szCs w:val="24"/>
        </w:rPr>
        <w:t xml:space="preserve">. </w:t>
      </w:r>
      <w:r w:rsidRPr="00F73889">
        <w:rPr>
          <w:rFonts w:cs="Times New Roman"/>
          <w:szCs w:val="24"/>
        </w:rPr>
        <w:t xml:space="preserve">Evaluating this theory, if a manager wants a positive result, he/she must engage the team members in decision-making. </w:t>
      </w:r>
      <w:r w:rsidR="0065338A" w:rsidRPr="00F73889">
        <w:rPr>
          <w:rFonts w:cs="Times New Roman"/>
          <w:szCs w:val="24"/>
        </w:rPr>
        <w:t>Engagement is essential, as all team members have different views regarding a similar task</w:t>
      </w:r>
      <w:r w:rsidR="00DF62A2" w:rsidRPr="00F73889">
        <w:rPr>
          <w:rFonts w:cs="Times New Roman"/>
          <w:szCs w:val="24"/>
        </w:rPr>
        <w:t>,</w:t>
      </w:r>
      <w:r w:rsidR="0065338A" w:rsidRPr="00F73889">
        <w:rPr>
          <w:rFonts w:cs="Times New Roman"/>
          <w:szCs w:val="24"/>
        </w:rPr>
        <w:t xml:space="preserve"> and different ideas can lead to a big concept resulting in new gaols for the organisation. </w:t>
      </w:r>
    </w:p>
    <w:p w14:paraId="0B9C5116" w14:textId="77777777" w:rsidR="00D540C3" w:rsidRPr="00F73889" w:rsidRDefault="0065338A" w:rsidP="00F73889">
      <w:pPr>
        <w:ind w:firstLine="720"/>
        <w:rPr>
          <w:rFonts w:eastAsia="Times New Roman" w:cs="Times New Roman"/>
          <w:szCs w:val="24"/>
          <w:lang w:eastAsia="en-GB"/>
        </w:rPr>
      </w:pPr>
      <w:r w:rsidRPr="00F73889">
        <w:rPr>
          <w:rFonts w:cs="Times New Roman"/>
          <w:szCs w:val="24"/>
        </w:rPr>
        <w:t xml:space="preserve">While other managers are lazy and do not engages in decision-making, but assigns the team members to make decisions, which according to </w:t>
      </w:r>
      <w:r w:rsidR="00DF62A2" w:rsidRPr="00F73889">
        <w:rPr>
          <w:rFonts w:cs="Times New Roman"/>
          <w:szCs w:val="24"/>
        </w:rPr>
        <w:t xml:space="preserve">Belack (2019), </w:t>
      </w:r>
      <w:r w:rsidRPr="00F73889">
        <w:rPr>
          <w:rFonts w:cs="Times New Roman"/>
          <w:szCs w:val="24"/>
        </w:rPr>
        <w:t>is a failed approach. In</w:t>
      </w:r>
      <w:r w:rsidR="00DF62A2" w:rsidRPr="00F73889">
        <w:rPr>
          <w:rFonts w:cs="Times New Roman"/>
          <w:szCs w:val="24"/>
        </w:rPr>
        <w:t xml:space="preserve"> light of this, </w:t>
      </w:r>
      <w:r w:rsidR="00DF62A2" w:rsidRPr="00F73889">
        <w:rPr>
          <w:rFonts w:eastAsia="Times New Roman" w:cs="Times New Roman"/>
          <w:szCs w:val="24"/>
          <w:lang w:eastAsia="en-GB"/>
        </w:rPr>
        <w:t xml:space="preserve">Mumford (2017) </w:t>
      </w:r>
      <w:r w:rsidRPr="00F73889">
        <w:rPr>
          <w:rFonts w:cs="Times New Roman"/>
          <w:szCs w:val="24"/>
        </w:rPr>
        <w:t>mention that mutual agreement among team members is significant due to its difficulty to decide when there are many ideas, but managers must also participate with the team members. The reason for this is due to their knowledge about the organisation and experience with different types of managers. Also, because they are capable of understand</w:t>
      </w:r>
      <w:r w:rsidR="00DF62A2" w:rsidRPr="00F73889">
        <w:rPr>
          <w:rFonts w:cs="Times New Roman"/>
          <w:szCs w:val="24"/>
        </w:rPr>
        <w:t>ing</w:t>
      </w:r>
      <w:r w:rsidRPr="00F73889">
        <w:rPr>
          <w:rFonts w:cs="Times New Roman"/>
          <w:szCs w:val="24"/>
        </w:rPr>
        <w:t xml:space="preserve"> what can work and what cannot work for an organisation. </w:t>
      </w:r>
      <w:r w:rsidR="00B94D11" w:rsidRPr="00F73889">
        <w:rPr>
          <w:rFonts w:cs="Times New Roman"/>
          <w:szCs w:val="24"/>
        </w:rPr>
        <w:t>From</w:t>
      </w:r>
      <w:r w:rsidRPr="00F73889">
        <w:rPr>
          <w:rFonts w:cs="Times New Roman"/>
          <w:szCs w:val="24"/>
        </w:rPr>
        <w:t xml:space="preserve"> the point above, it is evident that the behaviour of managers ha</w:t>
      </w:r>
      <w:r w:rsidR="00DF62A2" w:rsidRPr="00F73889">
        <w:rPr>
          <w:rFonts w:cs="Times New Roman"/>
          <w:szCs w:val="24"/>
        </w:rPr>
        <w:t>s</w:t>
      </w:r>
      <w:r w:rsidRPr="00F73889">
        <w:rPr>
          <w:rFonts w:cs="Times New Roman"/>
          <w:szCs w:val="24"/>
        </w:rPr>
        <w:t xml:space="preserve"> an impact on their effectiveness. </w:t>
      </w:r>
      <w:r w:rsidR="00B94D11" w:rsidRPr="00F73889">
        <w:rPr>
          <w:rFonts w:cs="Times New Roman"/>
          <w:szCs w:val="24"/>
        </w:rPr>
        <w:t>It</w:t>
      </w:r>
      <w:r w:rsidRPr="00F73889">
        <w:rPr>
          <w:rFonts w:cs="Times New Roman"/>
          <w:szCs w:val="24"/>
        </w:rPr>
        <w:t xml:space="preserve"> is important to understand that leaders/managers are those who can use different behavioural styles and the right one for every circumstance.</w:t>
      </w:r>
    </w:p>
    <w:p w14:paraId="06DF6FD8" w14:textId="77777777" w:rsidR="00D540C3" w:rsidRPr="00F73889" w:rsidRDefault="00B94D11" w:rsidP="00F73889">
      <w:pPr>
        <w:ind w:firstLine="720"/>
        <w:rPr>
          <w:rStyle w:val="markedcontent"/>
          <w:rFonts w:cs="Times New Roman"/>
          <w:szCs w:val="24"/>
        </w:rPr>
      </w:pPr>
      <w:r w:rsidRPr="00F73889">
        <w:rPr>
          <w:rFonts w:cs="Times New Roman"/>
          <w:szCs w:val="24"/>
        </w:rPr>
        <w:t xml:space="preserve">The COVID-19 has left everyone in a powerless condition. Therefore, having a sense of control can allow foster feelings of safety and productivity. The organisations must adapt to more personal controls into offices for temperature, seating, and lighting that can improve not only sense </w:t>
      </w:r>
      <w:r w:rsidR="00237315" w:rsidRPr="00F73889">
        <w:rPr>
          <w:rFonts w:cs="Times New Roman"/>
          <w:szCs w:val="24"/>
        </w:rPr>
        <w:t>but also comfort in the office.</w:t>
      </w:r>
    </w:p>
    <w:p w14:paraId="563DEC2C" w14:textId="77777777" w:rsidR="001A50B2" w:rsidRPr="00F73889" w:rsidRDefault="009C5FA1" w:rsidP="00F73889">
      <w:pPr>
        <w:pStyle w:val="Heading1"/>
        <w:rPr>
          <w:rStyle w:val="markedcontent"/>
          <w:rFonts w:cs="Times New Roman"/>
          <w:szCs w:val="24"/>
        </w:rPr>
      </w:pPr>
      <w:bookmarkStart w:id="5" w:name="_Toc78914955"/>
      <w:r w:rsidRPr="00F73889">
        <w:rPr>
          <w:rStyle w:val="markedcontent"/>
          <w:rFonts w:cs="Times New Roman"/>
          <w:szCs w:val="24"/>
        </w:rPr>
        <w:lastRenderedPageBreak/>
        <w:t xml:space="preserve">6.0 </w:t>
      </w:r>
      <w:r w:rsidR="00E0624B" w:rsidRPr="00F73889">
        <w:rPr>
          <w:rStyle w:val="markedcontent"/>
          <w:rFonts w:cs="Times New Roman"/>
          <w:szCs w:val="24"/>
        </w:rPr>
        <w:t>Recommendations</w:t>
      </w:r>
      <w:bookmarkEnd w:id="5"/>
    </w:p>
    <w:p w14:paraId="209A3312" w14:textId="77777777" w:rsidR="00DD255E" w:rsidRPr="00F73889" w:rsidRDefault="00DD255E" w:rsidP="00F73889">
      <w:pPr>
        <w:rPr>
          <w:rStyle w:val="markedcontent"/>
          <w:rFonts w:cs="Times New Roman"/>
          <w:szCs w:val="24"/>
        </w:rPr>
      </w:pPr>
      <w:r w:rsidRPr="00F73889">
        <w:rPr>
          <w:rStyle w:val="markedcontent"/>
          <w:rFonts w:cs="Times New Roman"/>
          <w:color w:val="FF0000"/>
          <w:szCs w:val="24"/>
        </w:rPr>
        <w:tab/>
      </w:r>
      <w:r w:rsidR="00C1264C" w:rsidRPr="00F73889">
        <w:rPr>
          <w:rFonts w:cs="Times New Roman"/>
          <w:szCs w:val="24"/>
        </w:rPr>
        <w:t>On the above evaluation, it can be state</w:t>
      </w:r>
      <w:r w:rsidR="00DF62A2" w:rsidRPr="00F73889">
        <w:rPr>
          <w:rFonts w:cs="Times New Roman"/>
          <w:szCs w:val="24"/>
        </w:rPr>
        <w:t>d</w:t>
      </w:r>
      <w:r w:rsidR="00C1264C" w:rsidRPr="00F73889">
        <w:rPr>
          <w:rFonts w:cs="Times New Roman"/>
          <w:szCs w:val="24"/>
        </w:rPr>
        <w:t xml:space="preserve"> that suppose</w:t>
      </w:r>
      <w:r w:rsidR="00C1264C" w:rsidRPr="00F73889">
        <w:rPr>
          <w:rStyle w:val="markedcontent"/>
          <w:rFonts w:cs="Times New Roman"/>
          <w:color w:val="FF0000"/>
          <w:szCs w:val="24"/>
        </w:rPr>
        <w:t xml:space="preserve"> </w:t>
      </w:r>
      <w:r w:rsidR="00C1264C" w:rsidRPr="00F73889">
        <w:rPr>
          <w:rStyle w:val="markedcontent"/>
          <w:rFonts w:cs="Times New Roman"/>
          <w:szCs w:val="24"/>
        </w:rPr>
        <w:t xml:space="preserve">team members </w:t>
      </w:r>
      <w:r w:rsidRPr="00F73889">
        <w:rPr>
          <w:rStyle w:val="markedcontent"/>
          <w:rFonts w:cs="Times New Roman"/>
          <w:szCs w:val="24"/>
        </w:rPr>
        <w:t xml:space="preserve">of Marks &amp; Spencer may have a different value related to effective communication among team members, which must be done through regular meetings. </w:t>
      </w:r>
      <w:r w:rsidR="00E15060" w:rsidRPr="00F73889">
        <w:rPr>
          <w:rStyle w:val="markedcontent"/>
          <w:rFonts w:cs="Times New Roman"/>
          <w:szCs w:val="24"/>
        </w:rPr>
        <w:t>In the context of</w:t>
      </w:r>
      <w:r w:rsidRPr="00F73889">
        <w:rPr>
          <w:rStyle w:val="markedcontent"/>
          <w:rFonts w:cs="Times New Roman"/>
          <w:szCs w:val="24"/>
        </w:rPr>
        <w:t xml:space="preserve"> Theory X, the manager </w:t>
      </w:r>
      <w:r w:rsidRPr="00F73889">
        <w:rPr>
          <w:rFonts w:cs="Times New Roman"/>
          <w:szCs w:val="24"/>
        </w:rPr>
        <w:t xml:space="preserve">can </w:t>
      </w:r>
      <w:r w:rsidRPr="00F73889">
        <w:rPr>
          <w:rStyle w:val="markedcontent"/>
          <w:rFonts w:cs="Times New Roman"/>
          <w:szCs w:val="24"/>
        </w:rPr>
        <w:t xml:space="preserve">find himself/herself in a stumble, first imposing accountability with everyday meetings but later decreasing team members' involvement due to implementing the working from home model. In time, the lines between communication and performance may blur as team members start to excel at the levels of a post-pandemic workplace. </w:t>
      </w:r>
    </w:p>
    <w:p w14:paraId="56A60045" w14:textId="77777777" w:rsidR="009F52F4" w:rsidRPr="00F73889" w:rsidRDefault="00DD255E" w:rsidP="00F73889">
      <w:pPr>
        <w:ind w:firstLine="720"/>
        <w:rPr>
          <w:rFonts w:cs="Times New Roman"/>
          <w:szCs w:val="24"/>
        </w:rPr>
      </w:pPr>
      <w:r w:rsidRPr="00F73889">
        <w:rPr>
          <w:rStyle w:val="markedcontent"/>
          <w:rFonts w:cs="Times New Roman"/>
          <w:szCs w:val="24"/>
        </w:rPr>
        <w:t xml:space="preserve">Whereas other employees may pose a different attitude towards this value and think that working from home is effective, it saves costs and resources.  In this case, the manager </w:t>
      </w:r>
      <w:r w:rsidRPr="00F73889">
        <w:rPr>
          <w:rFonts w:cs="Times New Roman"/>
          <w:szCs w:val="24"/>
        </w:rPr>
        <w:t xml:space="preserve">can </w:t>
      </w:r>
      <w:r w:rsidRPr="00F73889">
        <w:rPr>
          <w:rStyle w:val="markedcontent"/>
          <w:rFonts w:cs="Times New Roman"/>
          <w:szCs w:val="24"/>
        </w:rPr>
        <w:t>introduce a strategy in which employees from some departments like Design, Sales and Marketing can work from home. Other employees working in Production and</w:t>
      </w:r>
      <w:r w:rsidRPr="00F73889">
        <w:rPr>
          <w:rFonts w:cs="Times New Roman"/>
          <w:szCs w:val="24"/>
        </w:rPr>
        <w:t xml:space="preserve"> Accounting and Finance can work from the office. </w:t>
      </w:r>
      <w:r w:rsidR="00F16364" w:rsidRPr="00F73889">
        <w:rPr>
          <w:rFonts w:cs="Times New Roman"/>
          <w:szCs w:val="24"/>
        </w:rPr>
        <w:t xml:space="preserve">Cerutti and </w:t>
      </w:r>
      <w:proofErr w:type="spellStart"/>
      <w:r w:rsidR="00F16364" w:rsidRPr="00F73889">
        <w:rPr>
          <w:rFonts w:cs="Times New Roman"/>
          <w:szCs w:val="24"/>
        </w:rPr>
        <w:t>Grodoski</w:t>
      </w:r>
      <w:proofErr w:type="spellEnd"/>
      <w:r w:rsidR="00F16364" w:rsidRPr="00F73889">
        <w:rPr>
          <w:rFonts w:cs="Times New Roman"/>
          <w:szCs w:val="24"/>
        </w:rPr>
        <w:t xml:space="preserve"> (2021) </w:t>
      </w:r>
      <w:r w:rsidR="009F52F4" w:rsidRPr="00F73889">
        <w:rPr>
          <w:rFonts w:cs="Times New Roman"/>
          <w:szCs w:val="24"/>
        </w:rPr>
        <w:t xml:space="preserve">mention that managers have various choices for incorporating flexibility for the advantage of their team members. Therefore, Marks &amp; Spencer can plan a way that supports team members working from home </w:t>
      </w:r>
      <w:r w:rsidR="00075337" w:rsidRPr="00F73889">
        <w:rPr>
          <w:rFonts w:cs="Times New Roman"/>
          <w:szCs w:val="24"/>
        </w:rPr>
        <w:t xml:space="preserve">to offer convenience for them and possibly decrease. </w:t>
      </w:r>
      <w:r w:rsidR="009F52F4" w:rsidRPr="00F73889">
        <w:rPr>
          <w:rFonts w:cs="Times New Roman"/>
          <w:szCs w:val="24"/>
        </w:rPr>
        <w:t xml:space="preserve">This will entail an effective information technology infrastructure like video conferencing rooms that keep </w:t>
      </w:r>
      <w:r w:rsidR="00DF62A2" w:rsidRPr="00F73889">
        <w:rPr>
          <w:rFonts w:cs="Times New Roman"/>
          <w:szCs w:val="24"/>
        </w:rPr>
        <w:t xml:space="preserve">the </w:t>
      </w:r>
      <w:r w:rsidR="009F52F4" w:rsidRPr="00F73889">
        <w:rPr>
          <w:rFonts w:cs="Times New Roman"/>
          <w:szCs w:val="24"/>
        </w:rPr>
        <w:t xml:space="preserve">office and home workers connected at all times. </w:t>
      </w:r>
    </w:p>
    <w:p w14:paraId="396542E4" w14:textId="77777777" w:rsidR="00DD255E" w:rsidRPr="00F73889" w:rsidRDefault="009F52F4" w:rsidP="00F73889">
      <w:pPr>
        <w:ind w:firstLine="720"/>
        <w:rPr>
          <w:rFonts w:cs="Times New Roman"/>
          <w:szCs w:val="24"/>
        </w:rPr>
      </w:pPr>
      <w:r w:rsidRPr="00F73889">
        <w:rPr>
          <w:rFonts w:cs="Times New Roman"/>
          <w:szCs w:val="24"/>
        </w:rPr>
        <w:t>This type of flexibility can give Marks &amp; Spencer</w:t>
      </w:r>
      <w:r w:rsidR="00DF62A2" w:rsidRPr="00F73889">
        <w:rPr>
          <w:rFonts w:cs="Times New Roman"/>
          <w:szCs w:val="24"/>
        </w:rPr>
        <w:t>'</w:t>
      </w:r>
      <w:r w:rsidRPr="00F73889">
        <w:rPr>
          <w:rFonts w:cs="Times New Roman"/>
          <w:szCs w:val="24"/>
        </w:rPr>
        <w:t>s team members a needed and added room to breathe. Marks &amp; Spencer can also ad</w:t>
      </w:r>
      <w:r w:rsidR="00DF62A2" w:rsidRPr="00F73889">
        <w:rPr>
          <w:rFonts w:cs="Times New Roman"/>
          <w:szCs w:val="24"/>
        </w:rPr>
        <w:t>o</w:t>
      </w:r>
      <w:r w:rsidRPr="00F73889">
        <w:rPr>
          <w:rFonts w:cs="Times New Roman"/>
          <w:szCs w:val="24"/>
        </w:rPr>
        <w:t>pt an activity-based environment in which managers can allow</w:t>
      </w:r>
      <w:r w:rsidR="00075337" w:rsidRPr="00F73889">
        <w:rPr>
          <w:rFonts w:cs="Times New Roman"/>
          <w:szCs w:val="24"/>
        </w:rPr>
        <w:t xml:space="preserve"> team members to work in their choice of setting depending on the task, need, or mood</w:t>
      </w:r>
      <w:r w:rsidRPr="00F73889">
        <w:rPr>
          <w:rFonts w:cs="Times New Roman"/>
          <w:szCs w:val="24"/>
        </w:rPr>
        <w:t xml:space="preserve">. </w:t>
      </w:r>
      <w:r w:rsidR="00DD255E" w:rsidRPr="00F73889">
        <w:rPr>
          <w:rStyle w:val="markedcontent"/>
          <w:rFonts w:cs="Times New Roman"/>
          <w:szCs w:val="24"/>
        </w:rPr>
        <w:t xml:space="preserve">According to </w:t>
      </w:r>
      <w:r w:rsidR="00DD255E" w:rsidRPr="00F73889">
        <w:rPr>
          <w:rFonts w:cs="Times New Roman"/>
          <w:szCs w:val="24"/>
        </w:rPr>
        <w:t xml:space="preserve">McGregor (1960), managers must prefer Theory X in a situation that entails taking control, such as a crisis, because it decreases the space for action for managers and thus, offers them in power more choices to examine without anyone doubting </w:t>
      </w:r>
      <w:r w:rsidR="00DD255E" w:rsidRPr="00F73889">
        <w:rPr>
          <w:rFonts w:cs="Times New Roman"/>
          <w:szCs w:val="24"/>
        </w:rPr>
        <w:lastRenderedPageBreak/>
        <w:t xml:space="preserve">their authority. Managers would use this management style to work even more decentralised and remotely after the pandemic. </w:t>
      </w:r>
    </w:p>
    <w:p w14:paraId="7CC3E6E9" w14:textId="77777777" w:rsidR="00ED01DE" w:rsidRPr="00F73889" w:rsidRDefault="00DD255E" w:rsidP="00F73889">
      <w:pPr>
        <w:ind w:firstLine="720"/>
        <w:rPr>
          <w:rFonts w:cs="Times New Roman"/>
          <w:szCs w:val="24"/>
        </w:rPr>
      </w:pPr>
      <w:r w:rsidRPr="00F73889">
        <w:rPr>
          <w:rFonts w:cs="Times New Roman"/>
          <w:szCs w:val="24"/>
        </w:rPr>
        <w:t>Furthermore, digital transformation supports Theory Y with its presumptions that team members want to be more involved in decision-making, seek responsibility and need a little direction</w:t>
      </w:r>
      <w:r w:rsidR="00ED01DE" w:rsidRPr="00F73889">
        <w:rPr>
          <w:rFonts w:cs="Times New Roman"/>
          <w:szCs w:val="24"/>
        </w:rPr>
        <w:t xml:space="preserve">. Adding to that, these team members </w:t>
      </w:r>
      <w:r w:rsidRPr="00F73889">
        <w:rPr>
          <w:rFonts w:cs="Times New Roman"/>
          <w:szCs w:val="24"/>
        </w:rPr>
        <w:t>enjoy taking ownership of their work, solve problems imaginatively and creatively, are self-motivated to complete their tasks work happily on their ideas and important take work as challenging and fulfilling</w:t>
      </w:r>
      <w:r w:rsidR="00ED01DE" w:rsidRPr="00F73889">
        <w:rPr>
          <w:rFonts w:cs="Times New Roman"/>
          <w:szCs w:val="24"/>
        </w:rPr>
        <w:t xml:space="preserve"> (</w:t>
      </w:r>
      <w:r w:rsidR="00ED01DE" w:rsidRPr="00F73889">
        <w:rPr>
          <w:rFonts w:eastAsia="Times New Roman" w:cs="Times New Roman"/>
          <w:szCs w:val="24"/>
          <w:lang w:eastAsia="en-GB"/>
        </w:rPr>
        <w:t>Kamery, 2004).</w:t>
      </w:r>
      <w:r w:rsidRPr="00F73889">
        <w:rPr>
          <w:rFonts w:cs="Times New Roman"/>
          <w:szCs w:val="24"/>
        </w:rPr>
        <w:t xml:space="preserve"> </w:t>
      </w:r>
    </w:p>
    <w:p w14:paraId="027E80CB" w14:textId="77777777" w:rsidR="00DD255E" w:rsidRPr="00F73889" w:rsidRDefault="00DD255E" w:rsidP="00F73889">
      <w:pPr>
        <w:ind w:firstLine="720"/>
        <w:rPr>
          <w:rFonts w:eastAsia="Times New Roman" w:cs="Times New Roman"/>
          <w:szCs w:val="24"/>
          <w:lang w:eastAsia="en-GB"/>
        </w:rPr>
      </w:pPr>
      <w:r w:rsidRPr="00F73889">
        <w:rPr>
          <w:rFonts w:cs="Times New Roman"/>
          <w:szCs w:val="24"/>
        </w:rPr>
        <w:t>Therefore, workers in the Design department of Marks &amp; Spencer may demand rewards and appreciation from the upper management, as approval of their work may not be sufficient to motivate them. In this case, the manager can reward the employees by creating an online platform on the company's portal in which the upper management and other team members can be allowed to comment on the designer's work. The manager can also send a box of Belgian cookies. However, in case of low performance, the manager can positively punish the employees, for instance, by asking them to redo the task or attend an added training session.</w:t>
      </w:r>
    </w:p>
    <w:p w14:paraId="4A1FA0DF" w14:textId="77777777" w:rsidR="00DD255E" w:rsidRPr="00F73889" w:rsidRDefault="00DD255E" w:rsidP="00F73889">
      <w:pPr>
        <w:ind w:firstLine="720"/>
        <w:rPr>
          <w:rFonts w:cs="Times New Roman"/>
          <w:szCs w:val="24"/>
        </w:rPr>
      </w:pPr>
      <w:r w:rsidRPr="00F73889">
        <w:rPr>
          <w:rFonts w:cs="Times New Roman"/>
          <w:szCs w:val="24"/>
        </w:rPr>
        <w:t>Moreover, the situational leadership that lies under the contingency theory can also be incorporated to meet team member</w:t>
      </w:r>
      <w:r w:rsidR="00DF62A2" w:rsidRPr="00F73889">
        <w:rPr>
          <w:rFonts w:cs="Times New Roman"/>
          <w:szCs w:val="24"/>
        </w:rPr>
        <w:t>'</w:t>
      </w:r>
      <w:r w:rsidRPr="00F73889">
        <w:rPr>
          <w:rFonts w:cs="Times New Roman"/>
          <w:szCs w:val="24"/>
        </w:rPr>
        <w:t>s demands in different situations. For example, if a high</w:t>
      </w:r>
      <w:r w:rsidR="00DF62A2" w:rsidRPr="00F73889">
        <w:rPr>
          <w:rFonts w:cs="Times New Roman"/>
          <w:szCs w:val="24"/>
        </w:rPr>
        <w:t>ly</w:t>
      </w:r>
      <w:r w:rsidRPr="00F73889">
        <w:rPr>
          <w:rFonts w:cs="Times New Roman"/>
          <w:szCs w:val="24"/>
        </w:rPr>
        <w:t xml:space="preserve"> skilled team member with </w:t>
      </w:r>
      <w:r w:rsidR="00DF62A2" w:rsidRPr="00F73889">
        <w:rPr>
          <w:rFonts w:cs="Times New Roman"/>
          <w:szCs w:val="24"/>
        </w:rPr>
        <w:t xml:space="preserve">a </w:t>
      </w:r>
      <w:r w:rsidRPr="00F73889">
        <w:rPr>
          <w:rFonts w:cs="Times New Roman"/>
          <w:szCs w:val="24"/>
        </w:rPr>
        <w:t>different attitude demands a separate cabin/room to work, as he/she has low</w:t>
      </w:r>
      <w:r w:rsidR="00DF62A2" w:rsidRPr="00F73889">
        <w:rPr>
          <w:rFonts w:cs="Times New Roman"/>
          <w:szCs w:val="24"/>
        </w:rPr>
        <w:t xml:space="preserve"> </w:t>
      </w:r>
      <w:r w:rsidRPr="00F73889">
        <w:rPr>
          <w:rFonts w:cs="Times New Roman"/>
          <w:szCs w:val="24"/>
        </w:rPr>
        <w:t>immunity and wants to take proper measures to avoid cont</w:t>
      </w:r>
      <w:r w:rsidR="00DF62A2" w:rsidRPr="00F73889">
        <w:rPr>
          <w:rFonts w:cs="Times New Roman"/>
          <w:szCs w:val="24"/>
        </w:rPr>
        <w:t>r</w:t>
      </w:r>
      <w:r w:rsidRPr="00F73889">
        <w:rPr>
          <w:rFonts w:cs="Times New Roman"/>
          <w:szCs w:val="24"/>
        </w:rPr>
        <w:t>acting the virus, but when the manager accommodates him/her with a cabin that has glass doors, the employee bursts out demanding privacy. In this critical case, the manager can apply situational leadership and deal</w:t>
      </w:r>
      <w:r w:rsidR="00075337" w:rsidRPr="00F73889">
        <w:rPr>
          <w:rFonts w:cs="Times New Roman"/>
          <w:szCs w:val="24"/>
        </w:rPr>
        <w:t xml:space="preserve"> with this team member with</w:t>
      </w:r>
      <w:r w:rsidRPr="00F73889">
        <w:rPr>
          <w:rFonts w:cs="Times New Roman"/>
          <w:szCs w:val="24"/>
        </w:rPr>
        <w:t xml:space="preserve"> a supportive approach. </w:t>
      </w:r>
    </w:p>
    <w:p w14:paraId="3A6B5C89" w14:textId="77777777" w:rsidR="00ED01DE" w:rsidRPr="00F73889" w:rsidRDefault="00DD255E" w:rsidP="00F73889">
      <w:pPr>
        <w:ind w:firstLine="720"/>
        <w:rPr>
          <w:rFonts w:cs="Times New Roman"/>
          <w:szCs w:val="24"/>
        </w:rPr>
      </w:pPr>
      <w:r w:rsidRPr="00F73889">
        <w:rPr>
          <w:rFonts w:cs="Times New Roman"/>
          <w:szCs w:val="24"/>
        </w:rPr>
        <w:t xml:space="preserve">The </w:t>
      </w:r>
      <w:r w:rsidR="00075337" w:rsidRPr="00F73889">
        <w:rPr>
          <w:rFonts w:cs="Times New Roman"/>
          <w:szCs w:val="24"/>
        </w:rPr>
        <w:t>manager can use the supportive approach, as the team member can perform his/her job but denies it due to his unfulfilled demand,</w:t>
      </w:r>
      <w:r w:rsidRPr="00F73889">
        <w:rPr>
          <w:rFonts w:cs="Times New Roman"/>
          <w:szCs w:val="24"/>
        </w:rPr>
        <w:t xml:space="preserve"> thus showing </w:t>
      </w:r>
      <w:r w:rsidR="00DF62A2" w:rsidRPr="00F73889">
        <w:rPr>
          <w:rFonts w:cs="Times New Roman"/>
          <w:szCs w:val="24"/>
        </w:rPr>
        <w:t xml:space="preserve">a </w:t>
      </w:r>
      <w:r w:rsidRPr="00F73889">
        <w:rPr>
          <w:rFonts w:cs="Times New Roman"/>
          <w:szCs w:val="24"/>
        </w:rPr>
        <w:t>lack of commitment. The manager must not worry about telling them what to do</w:t>
      </w:r>
      <w:r w:rsidR="00DF62A2" w:rsidRPr="00F73889">
        <w:rPr>
          <w:rFonts w:cs="Times New Roman"/>
          <w:szCs w:val="24"/>
        </w:rPr>
        <w:t>;</w:t>
      </w:r>
      <w:r w:rsidRPr="00F73889">
        <w:rPr>
          <w:rFonts w:cs="Times New Roman"/>
          <w:szCs w:val="24"/>
        </w:rPr>
        <w:t xml:space="preserve"> rather</w:t>
      </w:r>
      <w:r w:rsidR="00DF62A2" w:rsidRPr="00F73889">
        <w:rPr>
          <w:rFonts w:cs="Times New Roman"/>
          <w:szCs w:val="24"/>
        </w:rPr>
        <w:t>,</w:t>
      </w:r>
      <w:r w:rsidRPr="00F73889">
        <w:rPr>
          <w:rFonts w:cs="Times New Roman"/>
          <w:szCs w:val="24"/>
        </w:rPr>
        <w:t xml:space="preserve"> </w:t>
      </w:r>
      <w:r w:rsidR="00DF62A2" w:rsidRPr="00F73889">
        <w:rPr>
          <w:rFonts w:cs="Times New Roman"/>
          <w:szCs w:val="24"/>
        </w:rPr>
        <w:t xml:space="preserve">he/she </w:t>
      </w:r>
      <w:r w:rsidRPr="00F73889">
        <w:rPr>
          <w:rFonts w:cs="Times New Roman"/>
          <w:szCs w:val="24"/>
        </w:rPr>
        <w:t xml:space="preserve">must be interested </w:t>
      </w:r>
      <w:r w:rsidR="00DF62A2" w:rsidRPr="00F73889">
        <w:rPr>
          <w:rFonts w:cs="Times New Roman"/>
          <w:szCs w:val="24"/>
        </w:rPr>
        <w:t>in</w:t>
      </w:r>
      <w:r w:rsidRPr="00F73889">
        <w:rPr>
          <w:rFonts w:cs="Times New Roman"/>
          <w:szCs w:val="24"/>
        </w:rPr>
        <w:t xml:space="preserve"> </w:t>
      </w:r>
      <w:r w:rsidRPr="00F73889">
        <w:rPr>
          <w:rFonts w:cs="Times New Roman"/>
          <w:szCs w:val="24"/>
        </w:rPr>
        <w:lastRenderedPageBreak/>
        <w:t xml:space="preserve">understanding his situation and motivate them to cooperate. </w:t>
      </w:r>
      <w:r w:rsidR="00F16364" w:rsidRPr="00F73889">
        <w:rPr>
          <w:rFonts w:cs="Times New Roman"/>
          <w:szCs w:val="24"/>
        </w:rPr>
        <w:t xml:space="preserve">Cerutti and </w:t>
      </w:r>
      <w:proofErr w:type="spellStart"/>
      <w:r w:rsidR="00F16364" w:rsidRPr="00F73889">
        <w:rPr>
          <w:rFonts w:cs="Times New Roman"/>
          <w:szCs w:val="24"/>
        </w:rPr>
        <w:t>Grodoski</w:t>
      </w:r>
      <w:proofErr w:type="spellEnd"/>
      <w:r w:rsidR="00F16364" w:rsidRPr="00F73889">
        <w:rPr>
          <w:rFonts w:cs="Times New Roman"/>
          <w:szCs w:val="24"/>
        </w:rPr>
        <w:t xml:space="preserve"> (2021) </w:t>
      </w:r>
      <w:r w:rsidRPr="00F73889">
        <w:rPr>
          <w:rFonts w:cs="Times New Roman"/>
          <w:szCs w:val="24"/>
        </w:rPr>
        <w:t xml:space="preserve">state that the fundamental aspect </w:t>
      </w:r>
      <w:r w:rsidR="00DF62A2" w:rsidRPr="00F73889">
        <w:rPr>
          <w:rFonts w:cs="Times New Roman"/>
          <w:szCs w:val="24"/>
        </w:rPr>
        <w:t>of</w:t>
      </w:r>
      <w:r w:rsidRPr="00F73889">
        <w:rPr>
          <w:rFonts w:cs="Times New Roman"/>
          <w:szCs w:val="24"/>
        </w:rPr>
        <w:t xml:space="preserve"> supportive </w:t>
      </w:r>
      <w:r w:rsidR="00F34D6B" w:rsidRPr="00F73889">
        <w:rPr>
          <w:rFonts w:cs="Times New Roman"/>
          <w:szCs w:val="24"/>
        </w:rPr>
        <w:t>leadership</w:t>
      </w:r>
      <w:r w:rsidRPr="00F73889">
        <w:rPr>
          <w:rFonts w:cs="Times New Roman"/>
          <w:szCs w:val="24"/>
        </w:rPr>
        <w:t xml:space="preserve"> is based on building confidence and motivating team members. </w:t>
      </w:r>
      <w:r w:rsidR="00F34D6B" w:rsidRPr="00F73889">
        <w:rPr>
          <w:rFonts w:cs="Times New Roman"/>
          <w:szCs w:val="24"/>
        </w:rPr>
        <w:t>Supportive</w:t>
      </w:r>
      <w:r w:rsidRPr="00F73889">
        <w:rPr>
          <w:rFonts w:cs="Times New Roman"/>
          <w:szCs w:val="24"/>
        </w:rPr>
        <w:t xml:space="preserve"> leadership </w:t>
      </w:r>
      <w:r w:rsidR="00F34D6B" w:rsidRPr="00F73889">
        <w:rPr>
          <w:rFonts w:cs="Times New Roman"/>
          <w:szCs w:val="24"/>
        </w:rPr>
        <w:t xml:space="preserve">will allow </w:t>
      </w:r>
      <w:r w:rsidR="00DF62A2" w:rsidRPr="00F73889">
        <w:rPr>
          <w:rFonts w:cs="Times New Roman"/>
          <w:szCs w:val="24"/>
        </w:rPr>
        <w:t xml:space="preserve">the </w:t>
      </w:r>
      <w:r w:rsidR="00F34D6B" w:rsidRPr="00F73889">
        <w:rPr>
          <w:rFonts w:cs="Times New Roman"/>
          <w:szCs w:val="24"/>
        </w:rPr>
        <w:t>manager of Marks &amp; Spencer</w:t>
      </w:r>
      <w:r w:rsidRPr="00F73889">
        <w:rPr>
          <w:rFonts w:cs="Times New Roman"/>
          <w:szCs w:val="24"/>
        </w:rPr>
        <w:t xml:space="preserve"> </w:t>
      </w:r>
      <w:r w:rsidR="00F34D6B" w:rsidRPr="00F73889">
        <w:rPr>
          <w:rFonts w:cs="Times New Roman"/>
          <w:szCs w:val="24"/>
        </w:rPr>
        <w:t>to make</w:t>
      </w:r>
      <w:r w:rsidRPr="00F73889">
        <w:rPr>
          <w:rFonts w:cs="Times New Roman"/>
          <w:szCs w:val="24"/>
        </w:rPr>
        <w:t xml:space="preserve"> the team members feel appreciated and good when they demonstrate the needed dedication for success and listening to their needs and demands, but also be aware that the unnecessary demands cannot be fulfilled.</w:t>
      </w:r>
      <w:r w:rsidR="00ED01DE" w:rsidRPr="00F73889">
        <w:rPr>
          <w:rFonts w:cs="Times New Roman"/>
          <w:szCs w:val="24"/>
        </w:rPr>
        <w:t xml:space="preserve"> </w:t>
      </w:r>
    </w:p>
    <w:p w14:paraId="43C9D63A" w14:textId="77777777" w:rsidR="00A65A20" w:rsidRPr="00F73889" w:rsidRDefault="00ED01DE" w:rsidP="00F73889">
      <w:pPr>
        <w:ind w:firstLine="720"/>
        <w:rPr>
          <w:rFonts w:cs="Times New Roman"/>
          <w:szCs w:val="24"/>
        </w:rPr>
      </w:pPr>
      <w:r w:rsidRPr="00F73889">
        <w:rPr>
          <w:rFonts w:cs="Times New Roman"/>
          <w:szCs w:val="24"/>
        </w:rPr>
        <w:t>These theories can be applied at Marks &amp; Spencer as different situations emerge, particularly in times of pandemic and the future. However, this will require detailed research and analysis on what works and what does not work for a certain organisation. Adding to that, it will also require a deep understanding o</w:t>
      </w:r>
      <w:r w:rsidR="00DF62A2" w:rsidRPr="00F73889">
        <w:rPr>
          <w:rFonts w:cs="Times New Roman"/>
          <w:szCs w:val="24"/>
        </w:rPr>
        <w:t>f</w:t>
      </w:r>
      <w:r w:rsidRPr="00F73889">
        <w:rPr>
          <w:rFonts w:cs="Times New Roman"/>
          <w:szCs w:val="24"/>
        </w:rPr>
        <w:t xml:space="preserve"> the needs and preferences of the team members and the man</w:t>
      </w:r>
      <w:r w:rsidR="00DF62A2" w:rsidRPr="00F73889">
        <w:rPr>
          <w:rFonts w:cs="Times New Roman"/>
          <w:szCs w:val="24"/>
        </w:rPr>
        <w:t>a</w:t>
      </w:r>
      <w:r w:rsidRPr="00F73889">
        <w:rPr>
          <w:rFonts w:cs="Times New Roman"/>
          <w:szCs w:val="24"/>
        </w:rPr>
        <w:t>ge</w:t>
      </w:r>
      <w:r w:rsidR="00DF62A2" w:rsidRPr="00F73889">
        <w:rPr>
          <w:rFonts w:cs="Times New Roman"/>
          <w:szCs w:val="24"/>
        </w:rPr>
        <w:t>r</w:t>
      </w:r>
      <w:r w:rsidRPr="00F73889">
        <w:rPr>
          <w:rFonts w:cs="Times New Roman"/>
          <w:szCs w:val="24"/>
        </w:rPr>
        <w:t xml:space="preserve"> and whether the strategy will be effective to align with the goals of</w:t>
      </w:r>
      <w:r w:rsidR="003C5235" w:rsidRPr="00F73889">
        <w:rPr>
          <w:rFonts w:cs="Times New Roman"/>
          <w:szCs w:val="24"/>
        </w:rPr>
        <w:t xml:space="preserve"> the organisation.</w:t>
      </w:r>
    </w:p>
    <w:p w14:paraId="312C3C79" w14:textId="77777777" w:rsidR="00A65A20" w:rsidRPr="00F73889" w:rsidRDefault="009C5FA1" w:rsidP="00F73889">
      <w:pPr>
        <w:pStyle w:val="Heading1"/>
        <w:rPr>
          <w:rFonts w:cs="Times New Roman"/>
          <w:szCs w:val="24"/>
        </w:rPr>
      </w:pPr>
      <w:bookmarkStart w:id="6" w:name="_Toc78914956"/>
      <w:r w:rsidRPr="00F73889">
        <w:rPr>
          <w:rFonts w:cs="Times New Roman"/>
          <w:szCs w:val="24"/>
        </w:rPr>
        <w:t xml:space="preserve">7.0 </w:t>
      </w:r>
      <w:r w:rsidR="00A65A20" w:rsidRPr="00F73889">
        <w:rPr>
          <w:rFonts w:cs="Times New Roman"/>
          <w:szCs w:val="24"/>
        </w:rPr>
        <w:t>Conclusion</w:t>
      </w:r>
      <w:bookmarkEnd w:id="6"/>
    </w:p>
    <w:p w14:paraId="0918B9CA" w14:textId="77777777" w:rsidR="00A65A20" w:rsidRPr="00F73889" w:rsidRDefault="00A65A20" w:rsidP="00F73889">
      <w:pPr>
        <w:ind w:firstLine="720"/>
        <w:rPr>
          <w:rStyle w:val="markedcontent"/>
          <w:rFonts w:cs="Times New Roman"/>
          <w:szCs w:val="24"/>
        </w:rPr>
      </w:pPr>
      <w:r w:rsidRPr="00F73889">
        <w:rPr>
          <w:rStyle w:val="markedcontent"/>
          <w:rFonts w:cs="Times New Roman"/>
          <w:szCs w:val="24"/>
        </w:rPr>
        <w:t>This report focused on how organisational value systems, attitudes, and beliefs impact behaviour in the workplace</w:t>
      </w:r>
      <w:r w:rsidR="009C5FA1" w:rsidRPr="00F73889">
        <w:rPr>
          <w:rStyle w:val="markedcontent"/>
          <w:rFonts w:cs="Times New Roman"/>
          <w:szCs w:val="24"/>
        </w:rPr>
        <w:t xml:space="preserve"> of Mark and Spencer</w:t>
      </w:r>
      <w:r w:rsidRPr="00F73889">
        <w:rPr>
          <w:rStyle w:val="markedcontent"/>
          <w:rFonts w:cs="Times New Roman"/>
          <w:szCs w:val="24"/>
        </w:rPr>
        <w:t xml:space="preserve">. It discussed Theory X, Theory Y and contingency theory due to their importance for organisations to understand as they have been. This </w:t>
      </w:r>
      <w:r w:rsidR="00D472F4" w:rsidRPr="00F73889">
        <w:rPr>
          <w:rStyle w:val="markedcontent"/>
          <w:rFonts w:cs="Times New Roman"/>
          <w:szCs w:val="24"/>
        </w:rPr>
        <w:t>report focused</w:t>
      </w:r>
      <w:r w:rsidRPr="00F73889">
        <w:rPr>
          <w:rStyle w:val="markedcontent"/>
          <w:rFonts w:cs="Times New Roman"/>
          <w:szCs w:val="24"/>
        </w:rPr>
        <w:t xml:space="preserve"> on different situations</w:t>
      </w:r>
      <w:r w:rsidR="00D472F4" w:rsidRPr="00F73889">
        <w:rPr>
          <w:rStyle w:val="markedcontent"/>
          <w:rFonts w:cs="Times New Roman"/>
          <w:szCs w:val="24"/>
        </w:rPr>
        <w:t>, i.e. considering team member</w:t>
      </w:r>
      <w:r w:rsidR="00DF62A2" w:rsidRPr="00F73889">
        <w:rPr>
          <w:rStyle w:val="markedcontent"/>
          <w:rFonts w:cs="Times New Roman"/>
          <w:szCs w:val="24"/>
        </w:rPr>
        <w:t>'</w:t>
      </w:r>
      <w:r w:rsidR="00D472F4" w:rsidRPr="00F73889">
        <w:rPr>
          <w:rStyle w:val="markedcontent"/>
          <w:rFonts w:cs="Times New Roman"/>
          <w:szCs w:val="24"/>
        </w:rPr>
        <w:t>s demands</w:t>
      </w:r>
      <w:r w:rsidRPr="00F73889">
        <w:rPr>
          <w:rStyle w:val="markedcontent"/>
          <w:rFonts w:cs="Times New Roman"/>
          <w:szCs w:val="24"/>
        </w:rPr>
        <w:t xml:space="preserve"> that occur during the pandemic and </w:t>
      </w:r>
      <w:r w:rsidR="00D472F4" w:rsidRPr="00F73889">
        <w:rPr>
          <w:rStyle w:val="markedcontent"/>
          <w:rFonts w:cs="Times New Roman"/>
          <w:szCs w:val="24"/>
        </w:rPr>
        <w:t xml:space="preserve">may occur </w:t>
      </w:r>
      <w:r w:rsidRPr="00F73889">
        <w:rPr>
          <w:rStyle w:val="markedcontent"/>
          <w:rFonts w:cs="Times New Roman"/>
          <w:szCs w:val="24"/>
        </w:rPr>
        <w:t>post-p</w:t>
      </w:r>
      <w:r w:rsidR="00D472F4" w:rsidRPr="00F73889">
        <w:rPr>
          <w:rStyle w:val="markedcontent"/>
          <w:rFonts w:cs="Times New Roman"/>
          <w:szCs w:val="24"/>
        </w:rPr>
        <w:t>andemic. It critically evaluated</w:t>
      </w:r>
      <w:r w:rsidRPr="00F73889">
        <w:rPr>
          <w:rStyle w:val="markedcontent"/>
          <w:rFonts w:cs="Times New Roman"/>
          <w:szCs w:val="24"/>
        </w:rPr>
        <w:t xml:space="preserve"> these theories to analyse how a </w:t>
      </w:r>
      <w:r w:rsidR="00D472F4" w:rsidRPr="00F73889">
        <w:rPr>
          <w:rStyle w:val="markedcontent"/>
          <w:rFonts w:cs="Times New Roman"/>
          <w:szCs w:val="24"/>
        </w:rPr>
        <w:t xml:space="preserve">person </w:t>
      </w:r>
      <w:r w:rsidRPr="00F73889">
        <w:rPr>
          <w:rStyle w:val="markedcontent"/>
          <w:rFonts w:cs="Times New Roman"/>
          <w:szCs w:val="24"/>
        </w:rPr>
        <w:t>with different beliefs, attitudes and values may understand the theories differently. Lastly, it recommends how Marks &amp; Spencer can work through these theories for a better, involved, and high-performing workplace post-pandemic.</w:t>
      </w:r>
    </w:p>
    <w:p w14:paraId="149C26F8" w14:textId="77777777" w:rsidR="00D540C3" w:rsidRPr="00F73889" w:rsidRDefault="00D540C3" w:rsidP="00F73889">
      <w:pPr>
        <w:ind w:firstLine="720"/>
        <w:rPr>
          <w:rFonts w:cs="Times New Roman"/>
          <w:szCs w:val="24"/>
        </w:rPr>
      </w:pPr>
      <w:r w:rsidRPr="00F73889">
        <w:rPr>
          <w:rFonts w:cs="Times New Roman"/>
          <w:szCs w:val="24"/>
        </w:rPr>
        <w:br w:type="page"/>
      </w:r>
    </w:p>
    <w:p w14:paraId="458FAE7E" w14:textId="77777777" w:rsidR="00E50BB2" w:rsidRPr="00F73889" w:rsidRDefault="00E50BB2" w:rsidP="00F73889">
      <w:pPr>
        <w:pStyle w:val="Heading1"/>
        <w:rPr>
          <w:rFonts w:cs="Times New Roman"/>
          <w:szCs w:val="24"/>
        </w:rPr>
      </w:pPr>
      <w:bookmarkStart w:id="7" w:name="_Toc78914957"/>
      <w:r w:rsidRPr="00F73889">
        <w:rPr>
          <w:rFonts w:cs="Times New Roman"/>
          <w:szCs w:val="24"/>
        </w:rPr>
        <w:lastRenderedPageBreak/>
        <w:t>References</w:t>
      </w:r>
      <w:bookmarkEnd w:id="7"/>
    </w:p>
    <w:p w14:paraId="2269D6E7" w14:textId="77777777" w:rsidR="00F73889" w:rsidRPr="00F73889" w:rsidRDefault="00F73889" w:rsidP="00F73889">
      <w:pPr>
        <w:ind w:left="993" w:hanging="993"/>
        <w:rPr>
          <w:rFonts w:cs="Times New Roman"/>
          <w:szCs w:val="24"/>
        </w:rPr>
      </w:pPr>
      <w:r w:rsidRPr="00F73889">
        <w:rPr>
          <w:rFonts w:cs="Times New Roman"/>
          <w:szCs w:val="24"/>
        </w:rPr>
        <w:t xml:space="preserve">Belack, C., 2019. Minimising the Effects of Bias in Project and Program Decision-Making. In </w:t>
      </w:r>
      <w:r w:rsidRPr="00F73889">
        <w:rPr>
          <w:rFonts w:cs="Times New Roman"/>
          <w:i/>
          <w:iCs/>
          <w:szCs w:val="24"/>
        </w:rPr>
        <w:t>Cognitive Readiness in Project Teams</w:t>
      </w:r>
      <w:r w:rsidRPr="00F73889">
        <w:rPr>
          <w:rFonts w:cs="Times New Roman"/>
          <w:szCs w:val="24"/>
        </w:rPr>
        <w:t xml:space="preserve"> (pp. 61-85). Productivity Press.</w:t>
      </w:r>
    </w:p>
    <w:p w14:paraId="51662439" w14:textId="77777777" w:rsidR="00F73889" w:rsidRPr="00F73889" w:rsidRDefault="00F73889" w:rsidP="00F73889">
      <w:pPr>
        <w:ind w:left="993" w:hanging="993"/>
        <w:rPr>
          <w:rFonts w:cs="Times New Roman"/>
          <w:szCs w:val="24"/>
        </w:rPr>
      </w:pPr>
      <w:r w:rsidRPr="00F73889">
        <w:rPr>
          <w:rFonts w:cs="Times New Roman"/>
          <w:szCs w:val="24"/>
        </w:rPr>
        <w:t xml:space="preserve">Cerutti, K and </w:t>
      </w:r>
      <w:proofErr w:type="spellStart"/>
      <w:r w:rsidRPr="00F73889">
        <w:rPr>
          <w:rFonts w:cs="Times New Roman"/>
          <w:szCs w:val="24"/>
        </w:rPr>
        <w:t>Grodoski</w:t>
      </w:r>
      <w:proofErr w:type="spellEnd"/>
      <w:r w:rsidRPr="00F73889">
        <w:rPr>
          <w:rFonts w:cs="Times New Roman"/>
          <w:szCs w:val="24"/>
        </w:rPr>
        <w:t>, L. 2021. Five Post-COVID Behaviors and Attitudes that Will Reshape the Workplace. Available at: https://www.workdesign.com/2020/06/five-post-covid-behaviors-and-attitudes-that-will-reshape-the-workplace/</w:t>
      </w:r>
    </w:p>
    <w:p w14:paraId="56888369" w14:textId="77777777" w:rsidR="00F73889" w:rsidRPr="00F73889" w:rsidRDefault="00F73889" w:rsidP="00F73889">
      <w:pPr>
        <w:ind w:left="993" w:hanging="993"/>
        <w:rPr>
          <w:rFonts w:cs="Times New Roman"/>
          <w:szCs w:val="24"/>
          <w:lang w:eastAsia="en-GB"/>
        </w:rPr>
      </w:pPr>
      <w:r w:rsidRPr="00F73889">
        <w:rPr>
          <w:rFonts w:cs="Times New Roman"/>
          <w:szCs w:val="24"/>
          <w:lang w:eastAsia="en-GB"/>
        </w:rPr>
        <w:t>Donaldson, L., 2001. The contingency theory of organisations. Sage.</w:t>
      </w:r>
    </w:p>
    <w:p w14:paraId="4E2631C7" w14:textId="77777777" w:rsidR="00F73889" w:rsidRPr="00F73889" w:rsidRDefault="00F73889" w:rsidP="00F73889">
      <w:pPr>
        <w:ind w:left="993" w:hanging="993"/>
        <w:rPr>
          <w:rFonts w:cs="Times New Roman"/>
          <w:szCs w:val="24"/>
        </w:rPr>
      </w:pPr>
      <w:r w:rsidRPr="00F73889">
        <w:rPr>
          <w:rFonts w:cs="Times New Roman"/>
          <w:szCs w:val="24"/>
        </w:rPr>
        <w:t>Esoimeme, E.E., 2020. Using the risk-based approach to curb modern slavery in the supply chain: The Anglo American and Marks and Spencer example. Journal of Financial Crime.</w:t>
      </w:r>
    </w:p>
    <w:p w14:paraId="2A5088F2" w14:textId="77777777" w:rsidR="00F73889" w:rsidRPr="00F73889" w:rsidRDefault="00F73889" w:rsidP="00F73889">
      <w:pPr>
        <w:ind w:left="993" w:hanging="993"/>
        <w:rPr>
          <w:rFonts w:cs="Times New Roman"/>
          <w:szCs w:val="24"/>
        </w:rPr>
      </w:pPr>
      <w:r w:rsidRPr="00F73889">
        <w:rPr>
          <w:rFonts w:cs="Times New Roman"/>
          <w:szCs w:val="24"/>
        </w:rPr>
        <w:t>Francisco, C.D. and Nuqui, A.V., 2020. Emergence of a Situational Leadership during COVID-19 Pandemic Called New Normal Leadership. Online Submission, 4(10), pp.15-19.</w:t>
      </w:r>
    </w:p>
    <w:p w14:paraId="6EA263BC" w14:textId="77777777" w:rsidR="00F73889" w:rsidRPr="00F73889" w:rsidRDefault="00F73889" w:rsidP="00F73889">
      <w:pPr>
        <w:ind w:left="993" w:hanging="993"/>
        <w:rPr>
          <w:rFonts w:cs="Times New Roman"/>
          <w:szCs w:val="24"/>
          <w:lang w:eastAsia="en-GB"/>
        </w:rPr>
      </w:pPr>
      <w:r w:rsidRPr="00F73889">
        <w:rPr>
          <w:rFonts w:cs="Times New Roman"/>
          <w:szCs w:val="24"/>
          <w:lang w:eastAsia="en-GB"/>
        </w:rPr>
        <w:t xml:space="preserve">Gut, A., Wilczewski, M. and </w:t>
      </w:r>
      <w:proofErr w:type="spellStart"/>
      <w:r w:rsidRPr="00F73889">
        <w:rPr>
          <w:rFonts w:cs="Times New Roman"/>
          <w:szCs w:val="24"/>
          <w:lang w:eastAsia="en-GB"/>
        </w:rPr>
        <w:t>Gorbaniuk</w:t>
      </w:r>
      <w:proofErr w:type="spellEnd"/>
      <w:r w:rsidRPr="00F73889">
        <w:rPr>
          <w:rFonts w:cs="Times New Roman"/>
          <w:szCs w:val="24"/>
          <w:lang w:eastAsia="en-GB"/>
        </w:rPr>
        <w:t xml:space="preserve">, O., 2017. Cultural differences, stereotypes and communication needs in intercultural communication in a global multicultural environment. The employees' perspective. </w:t>
      </w:r>
      <w:r w:rsidRPr="00F73889">
        <w:rPr>
          <w:rFonts w:cs="Times New Roman"/>
          <w:i/>
          <w:iCs/>
          <w:szCs w:val="24"/>
          <w:lang w:eastAsia="en-GB"/>
        </w:rPr>
        <w:t>Journal of Intercultural Communication</w:t>
      </w:r>
      <w:r w:rsidRPr="00F73889">
        <w:rPr>
          <w:rFonts w:cs="Times New Roman"/>
          <w:szCs w:val="24"/>
          <w:lang w:eastAsia="en-GB"/>
        </w:rPr>
        <w:t xml:space="preserve">, </w:t>
      </w:r>
      <w:r w:rsidRPr="00F73889">
        <w:rPr>
          <w:rFonts w:cs="Times New Roman"/>
          <w:i/>
          <w:iCs/>
          <w:szCs w:val="24"/>
          <w:lang w:eastAsia="en-GB"/>
        </w:rPr>
        <w:t>43</w:t>
      </w:r>
      <w:r w:rsidRPr="00F73889">
        <w:rPr>
          <w:rFonts w:cs="Times New Roman"/>
          <w:szCs w:val="24"/>
          <w:lang w:eastAsia="en-GB"/>
        </w:rPr>
        <w:t>(1), pp.1-20.</w:t>
      </w:r>
    </w:p>
    <w:p w14:paraId="66D9097F" w14:textId="77777777" w:rsidR="00F73889" w:rsidRPr="00F73889" w:rsidRDefault="00F73889" w:rsidP="00F73889">
      <w:pPr>
        <w:ind w:left="993" w:hanging="993"/>
        <w:rPr>
          <w:rFonts w:cs="Times New Roman"/>
          <w:szCs w:val="24"/>
          <w:lang w:eastAsia="en-GB"/>
        </w:rPr>
      </w:pPr>
      <w:r w:rsidRPr="00F73889">
        <w:rPr>
          <w:rFonts w:cs="Times New Roman"/>
          <w:szCs w:val="24"/>
          <w:lang w:eastAsia="en-GB"/>
        </w:rPr>
        <w:t xml:space="preserve">Hersey, P. and Blanchard, K.H., 1997. Situational leadership. In </w:t>
      </w:r>
      <w:r w:rsidRPr="00F73889">
        <w:rPr>
          <w:rFonts w:cs="Times New Roman"/>
          <w:i/>
          <w:iCs/>
          <w:szCs w:val="24"/>
          <w:lang w:eastAsia="en-GB"/>
        </w:rPr>
        <w:t>Dean's Forum</w:t>
      </w:r>
      <w:r w:rsidRPr="00F73889">
        <w:rPr>
          <w:rFonts w:cs="Times New Roman"/>
          <w:szCs w:val="24"/>
          <w:lang w:eastAsia="en-GB"/>
        </w:rPr>
        <w:t xml:space="preserve"> (Vol. 12, No. 2, p. 5).</w:t>
      </w:r>
    </w:p>
    <w:p w14:paraId="2F4E440D" w14:textId="77777777" w:rsidR="00F73889" w:rsidRPr="00F73889" w:rsidRDefault="00F73889" w:rsidP="00F73889">
      <w:pPr>
        <w:ind w:left="993" w:hanging="993"/>
        <w:rPr>
          <w:rFonts w:cs="Times New Roman"/>
          <w:szCs w:val="24"/>
          <w:lang w:eastAsia="en-GB"/>
        </w:rPr>
      </w:pPr>
      <w:r w:rsidRPr="00F73889">
        <w:rPr>
          <w:rFonts w:cs="Times New Roman"/>
          <w:szCs w:val="24"/>
          <w:lang w:eastAsia="en-GB"/>
        </w:rPr>
        <w:t xml:space="preserve">Kamery, R.H., 2004, July. Motivation techniques for positive reinforcement: A review. In </w:t>
      </w:r>
      <w:r w:rsidRPr="00F73889">
        <w:rPr>
          <w:rFonts w:cs="Times New Roman"/>
          <w:i/>
          <w:iCs/>
          <w:szCs w:val="24"/>
          <w:lang w:eastAsia="en-GB"/>
        </w:rPr>
        <w:t>Allied Academies International Conference. Academy of Legal, Ethical and Regulatory Issues. Proceedings</w:t>
      </w:r>
      <w:r w:rsidRPr="00F73889">
        <w:rPr>
          <w:rFonts w:cs="Times New Roman"/>
          <w:szCs w:val="24"/>
          <w:lang w:eastAsia="en-GB"/>
        </w:rPr>
        <w:t xml:space="preserve"> (Vol. 8, No. 2, p. 91). Jordan Whitney Enterprises, Inc.</w:t>
      </w:r>
    </w:p>
    <w:p w14:paraId="68956450" w14:textId="77777777" w:rsidR="00F73889" w:rsidRPr="00F73889" w:rsidRDefault="00F73889" w:rsidP="00F73889">
      <w:pPr>
        <w:ind w:left="993" w:hanging="993"/>
        <w:rPr>
          <w:rFonts w:cs="Times New Roman"/>
          <w:szCs w:val="24"/>
        </w:rPr>
      </w:pPr>
      <w:r w:rsidRPr="00F73889">
        <w:rPr>
          <w:rFonts w:cs="Times New Roman"/>
          <w:szCs w:val="24"/>
        </w:rPr>
        <w:lastRenderedPageBreak/>
        <w:t>Kargbo, P., 2020. Surviving the Covid-19 Pandemic Lockdown: a Case Study. Legal Information Management, 20(4), pp.227-230.</w:t>
      </w:r>
    </w:p>
    <w:p w14:paraId="463636BD" w14:textId="77777777" w:rsidR="00F73889" w:rsidRPr="00F73889" w:rsidRDefault="00F73889" w:rsidP="00F73889">
      <w:pPr>
        <w:ind w:left="993" w:hanging="993"/>
        <w:rPr>
          <w:rFonts w:cs="Times New Roman"/>
          <w:szCs w:val="24"/>
        </w:rPr>
      </w:pPr>
      <w:r w:rsidRPr="00F73889">
        <w:rPr>
          <w:rFonts w:cs="Times New Roman"/>
          <w:szCs w:val="24"/>
        </w:rPr>
        <w:t>Kuhn, D., 2019. Critical thinking as discourse. Human Development, 62(3), pp.146-164.</w:t>
      </w:r>
    </w:p>
    <w:p w14:paraId="28DEDD28" w14:textId="77777777" w:rsidR="00F73889" w:rsidRPr="00F73889" w:rsidRDefault="00F73889" w:rsidP="00F73889">
      <w:pPr>
        <w:ind w:left="993" w:hanging="993"/>
        <w:rPr>
          <w:rFonts w:cs="Times New Roman"/>
          <w:szCs w:val="24"/>
          <w:lang w:eastAsia="en-GB"/>
        </w:rPr>
      </w:pPr>
      <w:r w:rsidRPr="00F73889">
        <w:rPr>
          <w:rFonts w:cs="Times New Roman"/>
          <w:szCs w:val="24"/>
          <w:lang w:eastAsia="en-GB"/>
        </w:rPr>
        <w:t xml:space="preserve">Lehman, D.W., O'Connor, K., Kovács, B. and Newman, G.E., 2019. Authenticity. </w:t>
      </w:r>
      <w:r w:rsidRPr="00F73889">
        <w:rPr>
          <w:rFonts w:cs="Times New Roman"/>
          <w:i/>
          <w:iCs/>
          <w:szCs w:val="24"/>
          <w:lang w:eastAsia="en-GB"/>
        </w:rPr>
        <w:t>Academy of Management Annals</w:t>
      </w:r>
      <w:r w:rsidRPr="00F73889">
        <w:rPr>
          <w:rFonts w:cs="Times New Roman"/>
          <w:szCs w:val="24"/>
          <w:lang w:eastAsia="en-GB"/>
        </w:rPr>
        <w:t xml:space="preserve">, </w:t>
      </w:r>
      <w:r w:rsidRPr="00F73889">
        <w:rPr>
          <w:rFonts w:cs="Times New Roman"/>
          <w:i/>
          <w:iCs/>
          <w:szCs w:val="24"/>
          <w:lang w:eastAsia="en-GB"/>
        </w:rPr>
        <w:t>13</w:t>
      </w:r>
      <w:r w:rsidRPr="00F73889">
        <w:rPr>
          <w:rFonts w:cs="Times New Roman"/>
          <w:szCs w:val="24"/>
          <w:lang w:eastAsia="en-GB"/>
        </w:rPr>
        <w:t>(1), pp.1-42.</w:t>
      </w:r>
    </w:p>
    <w:p w14:paraId="08D721F9" w14:textId="77777777" w:rsidR="00F73889" w:rsidRPr="00F73889" w:rsidRDefault="00F73889" w:rsidP="00F73889">
      <w:pPr>
        <w:ind w:left="993" w:hanging="993"/>
        <w:rPr>
          <w:rFonts w:cs="Times New Roman"/>
          <w:szCs w:val="24"/>
          <w:lang w:eastAsia="en-GB"/>
        </w:rPr>
      </w:pPr>
      <w:r w:rsidRPr="00F73889">
        <w:rPr>
          <w:rFonts w:cs="Times New Roman"/>
          <w:szCs w:val="24"/>
          <w:lang w:eastAsia="en-GB"/>
        </w:rPr>
        <w:t xml:space="preserve">Lu, X., L. Reynolds, T., Jo, E., Hong, H., Page, X., Chen, Y. and A. Epstein, D., 2021, May. Comparing Perspectives Around Human and Technology Support for Contact Tracing. In </w:t>
      </w:r>
      <w:r w:rsidRPr="00F73889">
        <w:rPr>
          <w:rFonts w:cs="Times New Roman"/>
          <w:i/>
          <w:iCs/>
          <w:szCs w:val="24"/>
          <w:lang w:eastAsia="en-GB"/>
        </w:rPr>
        <w:t>Proceedings of the 2021 CHI Conference on Human Factors in Computing Systems</w:t>
      </w:r>
      <w:r w:rsidRPr="00F73889">
        <w:rPr>
          <w:rFonts w:cs="Times New Roman"/>
          <w:szCs w:val="24"/>
          <w:lang w:eastAsia="en-GB"/>
        </w:rPr>
        <w:t xml:space="preserve"> (pp. 1-15).</w:t>
      </w:r>
    </w:p>
    <w:p w14:paraId="403F0A26" w14:textId="77777777" w:rsidR="00F73889" w:rsidRPr="00F73889" w:rsidRDefault="00F73889" w:rsidP="00F73889">
      <w:pPr>
        <w:ind w:left="993" w:hanging="993"/>
        <w:rPr>
          <w:rFonts w:cs="Times New Roman"/>
          <w:szCs w:val="24"/>
        </w:rPr>
      </w:pPr>
      <w:r w:rsidRPr="00F73889">
        <w:rPr>
          <w:rFonts w:cs="Times New Roman"/>
          <w:szCs w:val="24"/>
        </w:rPr>
        <w:t>Lubis, F.R. and Hanum, F., 2020, December. Organizational culture. In 2nd Yogyakarta international conference on educational management/administration and pedagogy (YICEMAP 2019). Atlantis Press (pp. 88-91).</w:t>
      </w:r>
    </w:p>
    <w:p w14:paraId="4D753297" w14:textId="77777777" w:rsidR="00F73889" w:rsidRPr="00F73889" w:rsidRDefault="00F73889" w:rsidP="00F73889">
      <w:pPr>
        <w:ind w:left="993" w:hanging="993"/>
        <w:rPr>
          <w:rStyle w:val="markedcontent"/>
          <w:rFonts w:cs="Times New Roman"/>
          <w:szCs w:val="24"/>
        </w:rPr>
      </w:pPr>
      <w:r w:rsidRPr="00F73889">
        <w:rPr>
          <w:rStyle w:val="markedcontent"/>
          <w:rFonts w:cs="Times New Roman"/>
          <w:szCs w:val="24"/>
        </w:rPr>
        <w:t>Marks and Spencer, 2021. Company Overview. Available at: https://corporate.marksandspencer.com/home</w:t>
      </w:r>
    </w:p>
    <w:p w14:paraId="24229C14" w14:textId="77777777" w:rsidR="00F73889" w:rsidRPr="00F73889" w:rsidRDefault="00F73889" w:rsidP="00F73889">
      <w:pPr>
        <w:ind w:left="993" w:hanging="993"/>
        <w:rPr>
          <w:rFonts w:cs="Times New Roman"/>
          <w:szCs w:val="24"/>
          <w:lang w:eastAsia="en-GB"/>
        </w:rPr>
      </w:pPr>
      <w:r w:rsidRPr="00F73889">
        <w:rPr>
          <w:rFonts w:cs="Times New Roman"/>
          <w:szCs w:val="24"/>
          <w:lang w:eastAsia="en-GB"/>
        </w:rPr>
        <w:t xml:space="preserve">McAdam, R., Miller, K. and McSorley, C., 2019. Towards a contingency theory perspective of quality management in enabling strategic alignment. </w:t>
      </w:r>
      <w:r w:rsidRPr="00F73889">
        <w:rPr>
          <w:rFonts w:cs="Times New Roman"/>
          <w:i/>
          <w:iCs/>
          <w:szCs w:val="24"/>
          <w:lang w:eastAsia="en-GB"/>
        </w:rPr>
        <w:t>International Journal of Production Economics</w:t>
      </w:r>
      <w:r w:rsidRPr="00F73889">
        <w:rPr>
          <w:rFonts w:cs="Times New Roman"/>
          <w:szCs w:val="24"/>
          <w:lang w:eastAsia="en-GB"/>
        </w:rPr>
        <w:t xml:space="preserve">, </w:t>
      </w:r>
      <w:r w:rsidRPr="00F73889">
        <w:rPr>
          <w:rFonts w:cs="Times New Roman"/>
          <w:i/>
          <w:iCs/>
          <w:szCs w:val="24"/>
          <w:lang w:eastAsia="en-GB"/>
        </w:rPr>
        <w:t>207</w:t>
      </w:r>
      <w:r w:rsidRPr="00F73889">
        <w:rPr>
          <w:rFonts w:cs="Times New Roman"/>
          <w:szCs w:val="24"/>
          <w:lang w:eastAsia="en-GB"/>
        </w:rPr>
        <w:t>, pp.195-209.</w:t>
      </w:r>
    </w:p>
    <w:p w14:paraId="5ECA8135" w14:textId="77777777" w:rsidR="00F73889" w:rsidRPr="00F73889" w:rsidRDefault="00F73889" w:rsidP="00F73889">
      <w:pPr>
        <w:ind w:left="993" w:hanging="993"/>
        <w:rPr>
          <w:rFonts w:cs="Times New Roman"/>
          <w:szCs w:val="24"/>
          <w:lang w:eastAsia="en-GB"/>
        </w:rPr>
      </w:pPr>
      <w:r w:rsidRPr="00F73889">
        <w:rPr>
          <w:rFonts w:cs="Times New Roman"/>
          <w:szCs w:val="24"/>
          <w:lang w:eastAsia="en-GB"/>
        </w:rPr>
        <w:t xml:space="preserve">McGregor, D., 1960. Theory X and theory Y. </w:t>
      </w:r>
      <w:r w:rsidRPr="00F73889">
        <w:rPr>
          <w:rFonts w:cs="Times New Roman"/>
          <w:i/>
          <w:iCs/>
          <w:szCs w:val="24"/>
          <w:lang w:eastAsia="en-GB"/>
        </w:rPr>
        <w:t>Organization theory</w:t>
      </w:r>
      <w:r w:rsidRPr="00F73889">
        <w:rPr>
          <w:rFonts w:cs="Times New Roman"/>
          <w:szCs w:val="24"/>
          <w:lang w:eastAsia="en-GB"/>
        </w:rPr>
        <w:t xml:space="preserve">, </w:t>
      </w:r>
      <w:r w:rsidRPr="00F73889">
        <w:rPr>
          <w:rFonts w:cs="Times New Roman"/>
          <w:i/>
          <w:iCs/>
          <w:szCs w:val="24"/>
          <w:lang w:eastAsia="en-GB"/>
        </w:rPr>
        <w:t>358</w:t>
      </w:r>
      <w:r w:rsidRPr="00F73889">
        <w:rPr>
          <w:rFonts w:cs="Times New Roman"/>
          <w:szCs w:val="24"/>
          <w:lang w:eastAsia="en-GB"/>
        </w:rPr>
        <w:t>(374), p.5.</w:t>
      </w:r>
    </w:p>
    <w:p w14:paraId="19CBB535" w14:textId="77777777" w:rsidR="00F73889" w:rsidRPr="00F73889" w:rsidRDefault="00F73889" w:rsidP="00F73889">
      <w:pPr>
        <w:ind w:left="993" w:hanging="993"/>
        <w:rPr>
          <w:rFonts w:cs="Times New Roman"/>
          <w:szCs w:val="24"/>
          <w:lang w:eastAsia="en-GB"/>
        </w:rPr>
      </w:pPr>
      <w:r w:rsidRPr="00F73889">
        <w:rPr>
          <w:rFonts w:cs="Times New Roman"/>
          <w:szCs w:val="24"/>
          <w:lang w:eastAsia="en-GB"/>
        </w:rPr>
        <w:t xml:space="preserve">Mumford, E., 2017. The participation of users in systems design: an account of the origin, evolution, and use of the ETHICS method. In </w:t>
      </w:r>
      <w:r w:rsidRPr="00F73889">
        <w:rPr>
          <w:rFonts w:cs="Times New Roman"/>
          <w:i/>
          <w:iCs/>
          <w:szCs w:val="24"/>
          <w:lang w:eastAsia="en-GB"/>
        </w:rPr>
        <w:t>Participatory design</w:t>
      </w:r>
      <w:r w:rsidRPr="00F73889">
        <w:rPr>
          <w:rFonts w:cs="Times New Roman"/>
          <w:szCs w:val="24"/>
          <w:lang w:eastAsia="en-GB"/>
        </w:rPr>
        <w:t xml:space="preserve"> (pp. 257-270). CRC Press.</w:t>
      </w:r>
    </w:p>
    <w:p w14:paraId="36F37BC2" w14:textId="77777777" w:rsidR="00F73889" w:rsidRPr="00F73889" w:rsidRDefault="00F73889" w:rsidP="00F73889">
      <w:pPr>
        <w:ind w:left="993" w:hanging="993"/>
        <w:rPr>
          <w:rFonts w:cs="Times New Roman"/>
          <w:szCs w:val="24"/>
        </w:rPr>
      </w:pPr>
      <w:r w:rsidRPr="00F73889">
        <w:rPr>
          <w:rFonts w:cs="Times New Roman"/>
          <w:szCs w:val="24"/>
        </w:rPr>
        <w:t>Ozawa, Y., 2020. Challenge yourself by reaching for the highest bar.</w:t>
      </w:r>
    </w:p>
    <w:p w14:paraId="35DFA296" w14:textId="77777777" w:rsidR="00F73889" w:rsidRPr="00F73889" w:rsidRDefault="00F73889" w:rsidP="00F73889">
      <w:pPr>
        <w:ind w:left="993" w:hanging="993"/>
        <w:rPr>
          <w:rFonts w:cs="Times New Roman"/>
          <w:szCs w:val="24"/>
        </w:rPr>
      </w:pPr>
      <w:proofErr w:type="spellStart"/>
      <w:r w:rsidRPr="00F73889">
        <w:rPr>
          <w:rFonts w:cs="Times New Roman"/>
          <w:szCs w:val="24"/>
        </w:rPr>
        <w:lastRenderedPageBreak/>
        <w:t>Prottas</w:t>
      </w:r>
      <w:proofErr w:type="spellEnd"/>
      <w:r w:rsidRPr="00F73889">
        <w:rPr>
          <w:rFonts w:cs="Times New Roman"/>
          <w:szCs w:val="24"/>
        </w:rPr>
        <w:t>, D.J. and Nummelin, M.R., 2018. Theory X/Y in the health care setting: Employee perceptions, attitudes, and behaviors. The health care manager, 37(2), pp.109-117.</w:t>
      </w:r>
    </w:p>
    <w:p w14:paraId="5F6D178D" w14:textId="77777777" w:rsidR="00F73889" w:rsidRPr="00F73889" w:rsidRDefault="00F73889" w:rsidP="00F73889">
      <w:pPr>
        <w:ind w:left="993" w:hanging="993"/>
        <w:rPr>
          <w:rFonts w:cs="Times New Roman"/>
          <w:szCs w:val="24"/>
        </w:rPr>
      </w:pPr>
      <w:r w:rsidRPr="00F73889">
        <w:rPr>
          <w:rFonts w:cs="Times New Roman"/>
          <w:szCs w:val="24"/>
        </w:rPr>
        <w:t>Rana, A. and Shankar, R., 2020. Crisis or opportunity: Marks and Spencer’s tryst with Indian retail. The CASE Journal.</w:t>
      </w:r>
    </w:p>
    <w:p w14:paraId="772D6BDD" w14:textId="77777777" w:rsidR="00F73889" w:rsidRPr="00F73889" w:rsidRDefault="00F73889" w:rsidP="00F73889">
      <w:pPr>
        <w:ind w:left="993" w:hanging="993"/>
        <w:rPr>
          <w:rFonts w:cs="Times New Roman"/>
          <w:szCs w:val="24"/>
        </w:rPr>
      </w:pPr>
      <w:r w:rsidRPr="00F73889">
        <w:rPr>
          <w:rFonts w:cs="Times New Roman"/>
          <w:szCs w:val="24"/>
        </w:rPr>
        <w:t xml:space="preserve">Resch, S., 2020. Why This Management Style Is Key to Post-COVID Success | Domo. [online] Domo.com. Available at: &lt;https://www.domo.com/blog/why-this-management-style-is-key-to-post-covid-success/&gt; </w:t>
      </w:r>
    </w:p>
    <w:p w14:paraId="248FEFDA" w14:textId="77777777" w:rsidR="00F73889" w:rsidRPr="00F73889" w:rsidRDefault="00F73889" w:rsidP="00F73889">
      <w:pPr>
        <w:ind w:left="993" w:hanging="993"/>
        <w:rPr>
          <w:rFonts w:cs="Times New Roman"/>
          <w:szCs w:val="24"/>
        </w:rPr>
      </w:pPr>
      <w:r w:rsidRPr="00F73889">
        <w:rPr>
          <w:rFonts w:cs="Times New Roman"/>
          <w:szCs w:val="24"/>
        </w:rPr>
        <w:t xml:space="preserve">Schleper, M.C., Gold, S., </w:t>
      </w:r>
      <w:proofErr w:type="spellStart"/>
      <w:r w:rsidRPr="00F73889">
        <w:rPr>
          <w:rFonts w:cs="Times New Roman"/>
          <w:szCs w:val="24"/>
        </w:rPr>
        <w:t>Trautrims</w:t>
      </w:r>
      <w:proofErr w:type="spellEnd"/>
      <w:r w:rsidRPr="00F73889">
        <w:rPr>
          <w:rFonts w:cs="Times New Roman"/>
          <w:szCs w:val="24"/>
        </w:rPr>
        <w:t>, A. and Baldock, D., 2021. Pandemic-induced knowledge gaps in operations and supply chain management: COVID-19’s impacts on retailing. International Journal of Operations &amp; Production Management.</w:t>
      </w:r>
    </w:p>
    <w:p w14:paraId="40F14DB2" w14:textId="77777777" w:rsidR="00F73889" w:rsidRPr="00F73889" w:rsidRDefault="00F73889" w:rsidP="00F73889">
      <w:pPr>
        <w:ind w:left="993" w:hanging="993"/>
        <w:rPr>
          <w:rFonts w:cs="Times New Roman"/>
          <w:szCs w:val="24"/>
        </w:rPr>
      </w:pPr>
      <w:r w:rsidRPr="00F73889">
        <w:rPr>
          <w:rFonts w:cs="Times New Roman"/>
          <w:szCs w:val="24"/>
        </w:rPr>
        <w:t xml:space="preserve">Vidal, G.G., </w:t>
      </w:r>
      <w:proofErr w:type="spellStart"/>
      <w:r w:rsidRPr="00F73889">
        <w:rPr>
          <w:rFonts w:cs="Times New Roman"/>
          <w:szCs w:val="24"/>
        </w:rPr>
        <w:t>Campdesuñer</w:t>
      </w:r>
      <w:proofErr w:type="spellEnd"/>
      <w:r w:rsidRPr="00F73889">
        <w:rPr>
          <w:rFonts w:cs="Times New Roman"/>
          <w:szCs w:val="24"/>
        </w:rPr>
        <w:t>, R.P., Rodríguez, A.S. and Vivar, R.M., 2017. Contingency theory to study leadership styles of small businesses owner-managers at Santo Domingo, Ecuador. International Journal of Engineering Business Management, 9, p.1847979017743172.</w:t>
      </w:r>
    </w:p>
    <w:p w14:paraId="043E74CB" w14:textId="77777777" w:rsidR="00F73889" w:rsidRPr="00F73889" w:rsidRDefault="00F73889" w:rsidP="00F73889">
      <w:pPr>
        <w:ind w:left="993" w:hanging="993"/>
        <w:rPr>
          <w:rFonts w:cs="Times New Roman"/>
          <w:szCs w:val="24"/>
        </w:rPr>
      </w:pPr>
      <w:r w:rsidRPr="00F73889">
        <w:rPr>
          <w:rFonts w:cs="Times New Roman"/>
          <w:szCs w:val="24"/>
        </w:rPr>
        <w:t>Wang, Z. and Xu, H., 2019. When and for whom ethical leadership is more effective in eliciting work meaningfulness and positive attitudes: The moderating roles of core self-evaluation and perceived organizational support. Journal of Business Ethics, 156(4), pp.919-940.</w:t>
      </w:r>
    </w:p>
    <w:p w14:paraId="6B133C07" w14:textId="77777777" w:rsidR="00F73889" w:rsidRPr="00F73889" w:rsidRDefault="00F73889" w:rsidP="00F73889">
      <w:pPr>
        <w:ind w:left="993" w:hanging="993"/>
        <w:rPr>
          <w:rFonts w:cs="Times New Roman"/>
          <w:szCs w:val="24"/>
          <w:lang w:eastAsia="en-GB"/>
        </w:rPr>
      </w:pPr>
      <w:r w:rsidRPr="00F73889">
        <w:rPr>
          <w:rFonts w:cs="Times New Roman"/>
          <w:szCs w:val="24"/>
          <w:lang w:eastAsia="en-GB"/>
        </w:rPr>
        <w:t xml:space="preserve"> </w:t>
      </w:r>
      <w:proofErr w:type="spellStart"/>
      <w:r w:rsidRPr="00F73889">
        <w:rPr>
          <w:rFonts w:cs="Times New Roman"/>
          <w:szCs w:val="24"/>
          <w:lang w:eastAsia="en-GB"/>
        </w:rPr>
        <w:t>Warrick</w:t>
      </w:r>
      <w:proofErr w:type="spellEnd"/>
      <w:r w:rsidRPr="00F73889">
        <w:rPr>
          <w:rFonts w:cs="Times New Roman"/>
          <w:szCs w:val="24"/>
          <w:lang w:eastAsia="en-GB"/>
        </w:rPr>
        <w:t xml:space="preserve">, D.D., 2017. What leaders need to know about organisational culture. </w:t>
      </w:r>
      <w:r w:rsidRPr="00F73889">
        <w:rPr>
          <w:rFonts w:cs="Times New Roman"/>
          <w:i/>
          <w:iCs/>
          <w:szCs w:val="24"/>
          <w:lang w:eastAsia="en-GB"/>
        </w:rPr>
        <w:t>Business Horizons</w:t>
      </w:r>
      <w:r w:rsidRPr="00F73889">
        <w:rPr>
          <w:rFonts w:cs="Times New Roman"/>
          <w:szCs w:val="24"/>
          <w:lang w:eastAsia="en-GB"/>
        </w:rPr>
        <w:t xml:space="preserve">, </w:t>
      </w:r>
      <w:r w:rsidRPr="00F73889">
        <w:rPr>
          <w:rFonts w:cs="Times New Roman"/>
          <w:i/>
          <w:iCs/>
          <w:szCs w:val="24"/>
          <w:lang w:eastAsia="en-GB"/>
        </w:rPr>
        <w:t>60</w:t>
      </w:r>
      <w:r w:rsidRPr="00F73889">
        <w:rPr>
          <w:rFonts w:cs="Times New Roman"/>
          <w:szCs w:val="24"/>
          <w:lang w:eastAsia="en-GB"/>
        </w:rPr>
        <w:t>(3), pp.395-404.</w:t>
      </w:r>
    </w:p>
    <w:p w14:paraId="5BF2BFCB" w14:textId="77777777" w:rsidR="00F73889" w:rsidRPr="00F73889" w:rsidRDefault="00F73889" w:rsidP="00F73889">
      <w:pPr>
        <w:ind w:left="993" w:hanging="993"/>
        <w:rPr>
          <w:rFonts w:cs="Times New Roman"/>
          <w:szCs w:val="24"/>
        </w:rPr>
      </w:pPr>
      <w:proofErr w:type="spellStart"/>
      <w:r w:rsidRPr="00F73889">
        <w:rPr>
          <w:rFonts w:cs="Times New Roman"/>
          <w:szCs w:val="24"/>
        </w:rPr>
        <w:t>Warrick</w:t>
      </w:r>
      <w:proofErr w:type="spellEnd"/>
      <w:r w:rsidRPr="00F73889">
        <w:rPr>
          <w:rFonts w:cs="Times New Roman"/>
          <w:szCs w:val="24"/>
        </w:rPr>
        <w:t>, D.D., 2017. What leaders need to know about organizational culture. Business Horizons, 60(3), pp.395-404.</w:t>
      </w:r>
    </w:p>
    <w:p w14:paraId="0AB4B447" w14:textId="77777777" w:rsidR="00F73889" w:rsidRPr="00F73889" w:rsidRDefault="00F73889" w:rsidP="00F73889">
      <w:pPr>
        <w:ind w:left="993" w:hanging="993"/>
        <w:rPr>
          <w:rFonts w:cs="Times New Roman"/>
          <w:szCs w:val="24"/>
        </w:rPr>
      </w:pPr>
      <w:r w:rsidRPr="00F73889">
        <w:rPr>
          <w:rFonts w:cs="Times New Roman"/>
          <w:szCs w:val="24"/>
        </w:rPr>
        <w:t>Woodward, N., 2019. ‘</w:t>
      </w:r>
      <w:proofErr w:type="spellStart"/>
      <w:r w:rsidRPr="00F73889">
        <w:rPr>
          <w:rFonts w:cs="Times New Roman"/>
          <w:szCs w:val="24"/>
        </w:rPr>
        <w:t>Managing’Cultural</w:t>
      </w:r>
      <w:proofErr w:type="spellEnd"/>
      <w:r w:rsidRPr="00F73889">
        <w:rPr>
          <w:rFonts w:cs="Times New Roman"/>
          <w:szCs w:val="24"/>
        </w:rPr>
        <w:t xml:space="preserve"> Change on Privatisation (pp. 85-102). Routledge.</w:t>
      </w:r>
    </w:p>
    <w:sectPr w:rsidR="00F73889" w:rsidRPr="00F7388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EB1BB" w14:textId="77777777" w:rsidR="00824CF3" w:rsidRDefault="00824CF3" w:rsidP="00AE0109">
      <w:pPr>
        <w:spacing w:after="0" w:line="240" w:lineRule="auto"/>
      </w:pPr>
      <w:r>
        <w:separator/>
      </w:r>
    </w:p>
  </w:endnote>
  <w:endnote w:type="continuationSeparator" w:id="0">
    <w:p w14:paraId="205AE025" w14:textId="77777777" w:rsidR="00824CF3" w:rsidRDefault="00824CF3" w:rsidP="00AE0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BFF99" w14:textId="77777777" w:rsidR="00AE0109" w:rsidRDefault="00AE01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2ECAA" w14:textId="77777777" w:rsidR="00AE0109" w:rsidRDefault="00AE01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7BEE5" w14:textId="77777777" w:rsidR="00AE0109" w:rsidRDefault="00AE01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1411D" w14:textId="77777777" w:rsidR="00824CF3" w:rsidRDefault="00824CF3" w:rsidP="00AE0109">
      <w:pPr>
        <w:spacing w:after="0" w:line="240" w:lineRule="auto"/>
      </w:pPr>
      <w:r>
        <w:separator/>
      </w:r>
    </w:p>
  </w:footnote>
  <w:footnote w:type="continuationSeparator" w:id="0">
    <w:p w14:paraId="23774A78" w14:textId="77777777" w:rsidR="00824CF3" w:rsidRDefault="00824CF3" w:rsidP="00AE01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87222" w14:textId="77777777" w:rsidR="00AE0109" w:rsidRDefault="00AE01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B7778" w14:textId="77777777" w:rsidR="00AE0109" w:rsidRDefault="00AE01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A9296" w14:textId="77777777" w:rsidR="00AE0109" w:rsidRDefault="00AE01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63577"/>
    <w:multiLevelType w:val="hybridMultilevel"/>
    <w:tmpl w:val="10FCF496"/>
    <w:lvl w:ilvl="0" w:tplc="19AE67AE">
      <w:start w:val="1"/>
      <w:numFmt w:val="decimal"/>
      <w:lvlText w:val="%1."/>
      <w:lvlJc w:val="left"/>
      <w:pPr>
        <w:ind w:left="720" w:hanging="360"/>
      </w:pPr>
      <w:rPr>
        <w:rFonts w:ascii="Arial" w:hAnsi="Arial" w:cs="Arial"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BA7C83"/>
    <w:multiLevelType w:val="hybridMultilevel"/>
    <w:tmpl w:val="B46C06B4"/>
    <w:lvl w:ilvl="0" w:tplc="8768482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xMbS0NDY2NTWwsLBQ0lEKTi0uzszPAykwrgUASh4zvSwAAAA="/>
  </w:docVars>
  <w:rsids>
    <w:rsidRoot w:val="0096085D"/>
    <w:rsid w:val="00036AA6"/>
    <w:rsid w:val="00037633"/>
    <w:rsid w:val="00047CE1"/>
    <w:rsid w:val="000524D5"/>
    <w:rsid w:val="00075337"/>
    <w:rsid w:val="000A2162"/>
    <w:rsid w:val="000C1423"/>
    <w:rsid w:val="000C6880"/>
    <w:rsid w:val="000D1048"/>
    <w:rsid w:val="000E608E"/>
    <w:rsid w:val="00104BA3"/>
    <w:rsid w:val="00107FC4"/>
    <w:rsid w:val="00141A67"/>
    <w:rsid w:val="001473EF"/>
    <w:rsid w:val="001817B4"/>
    <w:rsid w:val="001A21C5"/>
    <w:rsid w:val="001A50B2"/>
    <w:rsid w:val="001B008B"/>
    <w:rsid w:val="001D1BDC"/>
    <w:rsid w:val="001F66D0"/>
    <w:rsid w:val="00211492"/>
    <w:rsid w:val="00214F31"/>
    <w:rsid w:val="00217F85"/>
    <w:rsid w:val="00237315"/>
    <w:rsid w:val="0025516A"/>
    <w:rsid w:val="00262219"/>
    <w:rsid w:val="00293E99"/>
    <w:rsid w:val="00297B29"/>
    <w:rsid w:val="002E2462"/>
    <w:rsid w:val="002F2046"/>
    <w:rsid w:val="0030249B"/>
    <w:rsid w:val="00326CD6"/>
    <w:rsid w:val="00333B41"/>
    <w:rsid w:val="003460D7"/>
    <w:rsid w:val="003A608B"/>
    <w:rsid w:val="003C5235"/>
    <w:rsid w:val="003D7FF7"/>
    <w:rsid w:val="00400092"/>
    <w:rsid w:val="00400E00"/>
    <w:rsid w:val="00426A55"/>
    <w:rsid w:val="004754F4"/>
    <w:rsid w:val="00476BDC"/>
    <w:rsid w:val="004A4E2A"/>
    <w:rsid w:val="004A5760"/>
    <w:rsid w:val="004A6457"/>
    <w:rsid w:val="004C1C83"/>
    <w:rsid w:val="004D22D3"/>
    <w:rsid w:val="004D3B89"/>
    <w:rsid w:val="004E34FD"/>
    <w:rsid w:val="004E5660"/>
    <w:rsid w:val="00513B30"/>
    <w:rsid w:val="005156D5"/>
    <w:rsid w:val="00525CC3"/>
    <w:rsid w:val="005610B2"/>
    <w:rsid w:val="005638FE"/>
    <w:rsid w:val="005712E7"/>
    <w:rsid w:val="005D3B3A"/>
    <w:rsid w:val="005E09FE"/>
    <w:rsid w:val="005E4838"/>
    <w:rsid w:val="005E7474"/>
    <w:rsid w:val="005F7F9A"/>
    <w:rsid w:val="006122AE"/>
    <w:rsid w:val="0063139E"/>
    <w:rsid w:val="0065338A"/>
    <w:rsid w:val="006A2853"/>
    <w:rsid w:val="006C628E"/>
    <w:rsid w:val="006C7F06"/>
    <w:rsid w:val="006F6E77"/>
    <w:rsid w:val="006F6F93"/>
    <w:rsid w:val="00706624"/>
    <w:rsid w:val="0071055B"/>
    <w:rsid w:val="00734BCE"/>
    <w:rsid w:val="0074727A"/>
    <w:rsid w:val="007503A3"/>
    <w:rsid w:val="00756151"/>
    <w:rsid w:val="00765A88"/>
    <w:rsid w:val="00771411"/>
    <w:rsid w:val="007868BA"/>
    <w:rsid w:val="007D5E2F"/>
    <w:rsid w:val="007D6BA6"/>
    <w:rsid w:val="007E5C7C"/>
    <w:rsid w:val="00815D6A"/>
    <w:rsid w:val="00824CF3"/>
    <w:rsid w:val="008348F6"/>
    <w:rsid w:val="00843D53"/>
    <w:rsid w:val="0087547A"/>
    <w:rsid w:val="008B193F"/>
    <w:rsid w:val="008C3BE7"/>
    <w:rsid w:val="008F2CEB"/>
    <w:rsid w:val="00900EA9"/>
    <w:rsid w:val="00920A43"/>
    <w:rsid w:val="0096085D"/>
    <w:rsid w:val="00973DA8"/>
    <w:rsid w:val="00975FEC"/>
    <w:rsid w:val="00982F10"/>
    <w:rsid w:val="009B6FA5"/>
    <w:rsid w:val="009C0929"/>
    <w:rsid w:val="009C5FA1"/>
    <w:rsid w:val="009F52F4"/>
    <w:rsid w:val="00A1410A"/>
    <w:rsid w:val="00A42F5B"/>
    <w:rsid w:val="00A65A20"/>
    <w:rsid w:val="00A84B23"/>
    <w:rsid w:val="00AA2D39"/>
    <w:rsid w:val="00AA4097"/>
    <w:rsid w:val="00AC4936"/>
    <w:rsid w:val="00AD76D6"/>
    <w:rsid w:val="00AE0109"/>
    <w:rsid w:val="00B04553"/>
    <w:rsid w:val="00B7339A"/>
    <w:rsid w:val="00B81ED4"/>
    <w:rsid w:val="00B85B2D"/>
    <w:rsid w:val="00B94D11"/>
    <w:rsid w:val="00BD2714"/>
    <w:rsid w:val="00C063C9"/>
    <w:rsid w:val="00C1264C"/>
    <w:rsid w:val="00C20E4F"/>
    <w:rsid w:val="00C225D9"/>
    <w:rsid w:val="00C338D1"/>
    <w:rsid w:val="00C41D8C"/>
    <w:rsid w:val="00C46268"/>
    <w:rsid w:val="00C84F84"/>
    <w:rsid w:val="00C87DBC"/>
    <w:rsid w:val="00CA6B24"/>
    <w:rsid w:val="00CB0EC0"/>
    <w:rsid w:val="00CB4906"/>
    <w:rsid w:val="00CD2998"/>
    <w:rsid w:val="00D05898"/>
    <w:rsid w:val="00D472F4"/>
    <w:rsid w:val="00D540C3"/>
    <w:rsid w:val="00D7667B"/>
    <w:rsid w:val="00DA014F"/>
    <w:rsid w:val="00DA47C2"/>
    <w:rsid w:val="00DB79CB"/>
    <w:rsid w:val="00DD255E"/>
    <w:rsid w:val="00DE2A9F"/>
    <w:rsid w:val="00DF1090"/>
    <w:rsid w:val="00DF62A2"/>
    <w:rsid w:val="00E0624B"/>
    <w:rsid w:val="00E15060"/>
    <w:rsid w:val="00E50BB2"/>
    <w:rsid w:val="00ED01DE"/>
    <w:rsid w:val="00F16364"/>
    <w:rsid w:val="00F27EFC"/>
    <w:rsid w:val="00F34D6B"/>
    <w:rsid w:val="00F73889"/>
    <w:rsid w:val="00F92DC2"/>
    <w:rsid w:val="00FA44D5"/>
    <w:rsid w:val="00FB318E"/>
    <w:rsid w:val="00FC21D3"/>
    <w:rsid w:val="00FC5AB5"/>
    <w:rsid w:val="00FF5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9F37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7B4"/>
    <w:pPr>
      <w:spacing w:line="480" w:lineRule="auto"/>
      <w:jc w:val="both"/>
    </w:pPr>
    <w:rPr>
      <w:rFonts w:ascii="Times New Roman" w:hAnsi="Times New Roman"/>
      <w:sz w:val="24"/>
    </w:rPr>
  </w:style>
  <w:style w:type="paragraph" w:styleId="Heading1">
    <w:name w:val="heading 1"/>
    <w:basedOn w:val="Normal"/>
    <w:link w:val="Heading1Char"/>
    <w:uiPriority w:val="9"/>
    <w:qFormat/>
    <w:rsid w:val="00F92DC2"/>
    <w:pPr>
      <w:keepNext/>
      <w:keepLines/>
      <w:autoSpaceDN w:val="0"/>
      <w:spacing w:before="240"/>
      <w:textAlignment w:val="baseline"/>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AA2D39"/>
    <w:pPr>
      <w:keepNext/>
      <w:keepLines/>
      <w:autoSpaceDN w:val="0"/>
      <w:spacing w:before="40"/>
      <w:textAlignment w:val="baseline"/>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4A6457"/>
    <w:pPr>
      <w:keepNext/>
      <w:keepLines/>
      <w:spacing w:before="160" w:after="240"/>
      <w:jc w:val="center"/>
      <w:outlineLvl w:val="2"/>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DC2"/>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AA2D3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4A6457"/>
    <w:rPr>
      <w:rFonts w:ascii="Times New Roman" w:eastAsiaTheme="majorEastAsia" w:hAnsi="Times New Roman" w:cstheme="majorBidi"/>
      <w:sz w:val="24"/>
      <w:szCs w:val="24"/>
    </w:rPr>
  </w:style>
  <w:style w:type="paragraph" w:styleId="NoSpacing">
    <w:name w:val="No Spacing"/>
    <w:basedOn w:val="Normal"/>
    <w:next w:val="Normal"/>
    <w:uiPriority w:val="1"/>
    <w:qFormat/>
    <w:rsid w:val="00AA2D39"/>
    <w:pPr>
      <w:autoSpaceDN w:val="0"/>
      <w:textAlignment w:val="baseline"/>
    </w:pPr>
  </w:style>
  <w:style w:type="character" w:customStyle="1" w:styleId="markedcontent">
    <w:name w:val="markedcontent"/>
    <w:basedOn w:val="DefaultParagraphFont"/>
    <w:rsid w:val="0096085D"/>
  </w:style>
  <w:style w:type="paragraph" w:styleId="ListParagraph">
    <w:name w:val="List Paragraph"/>
    <w:basedOn w:val="Normal"/>
    <w:uiPriority w:val="34"/>
    <w:qFormat/>
    <w:rsid w:val="0096085D"/>
    <w:pPr>
      <w:ind w:left="720"/>
      <w:contextualSpacing/>
    </w:pPr>
  </w:style>
  <w:style w:type="character" w:styleId="Hyperlink">
    <w:name w:val="Hyperlink"/>
    <w:basedOn w:val="DefaultParagraphFont"/>
    <w:uiPriority w:val="99"/>
    <w:unhideWhenUsed/>
    <w:rsid w:val="0025516A"/>
    <w:rPr>
      <w:color w:val="0000FF"/>
      <w:u w:val="single"/>
    </w:rPr>
  </w:style>
  <w:style w:type="paragraph" w:styleId="NormalWeb">
    <w:name w:val="Normal (Web)"/>
    <w:basedOn w:val="Normal"/>
    <w:uiPriority w:val="99"/>
    <w:semiHidden/>
    <w:unhideWhenUsed/>
    <w:rsid w:val="004C1C83"/>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0C1423"/>
    <w:pPr>
      <w:autoSpaceDN/>
      <w:spacing w:after="0"/>
      <w:jc w:val="left"/>
      <w:textAlignment w:val="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0C1423"/>
    <w:pPr>
      <w:spacing w:after="100"/>
    </w:pPr>
  </w:style>
  <w:style w:type="character" w:customStyle="1" w:styleId="hgkelc">
    <w:name w:val="hgkelc"/>
    <w:basedOn w:val="DefaultParagraphFont"/>
    <w:rsid w:val="00104BA3"/>
  </w:style>
  <w:style w:type="character" w:styleId="Emphasis">
    <w:name w:val="Emphasis"/>
    <w:basedOn w:val="DefaultParagraphFont"/>
    <w:uiPriority w:val="20"/>
    <w:qFormat/>
    <w:rsid w:val="00FF5DB1"/>
    <w:rPr>
      <w:i/>
      <w:iCs/>
    </w:rPr>
  </w:style>
  <w:style w:type="paragraph" w:styleId="Header">
    <w:name w:val="header"/>
    <w:basedOn w:val="Normal"/>
    <w:link w:val="HeaderChar"/>
    <w:uiPriority w:val="99"/>
    <w:unhideWhenUsed/>
    <w:rsid w:val="00AE01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109"/>
    <w:rPr>
      <w:rFonts w:ascii="Times New Roman" w:hAnsi="Times New Roman"/>
      <w:sz w:val="24"/>
    </w:rPr>
  </w:style>
  <w:style w:type="paragraph" w:styleId="Footer">
    <w:name w:val="footer"/>
    <w:basedOn w:val="Normal"/>
    <w:link w:val="FooterChar"/>
    <w:uiPriority w:val="99"/>
    <w:unhideWhenUsed/>
    <w:rsid w:val="00AE01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109"/>
    <w:rPr>
      <w:rFonts w:ascii="Times New Roman" w:hAnsi="Times New Roman"/>
      <w:sz w:val="24"/>
    </w:rPr>
  </w:style>
  <w:style w:type="paragraph" w:styleId="FootnoteText">
    <w:name w:val="footnote text"/>
    <w:basedOn w:val="Normal"/>
    <w:link w:val="FootnoteTextChar"/>
    <w:uiPriority w:val="99"/>
    <w:semiHidden/>
    <w:unhideWhenUsed/>
    <w:rsid w:val="00F73889"/>
    <w:pPr>
      <w:spacing w:after="0" w:line="240" w:lineRule="auto"/>
      <w:jc w:val="left"/>
    </w:pPr>
    <w:rPr>
      <w:rFonts w:asciiTheme="minorHAnsi" w:hAnsiTheme="minorHAnsi"/>
      <w:sz w:val="20"/>
      <w:szCs w:val="20"/>
      <w:lang w:val="en-US"/>
    </w:rPr>
  </w:style>
  <w:style w:type="character" w:customStyle="1" w:styleId="FootnoteTextChar">
    <w:name w:val="Footnote Text Char"/>
    <w:basedOn w:val="DefaultParagraphFont"/>
    <w:link w:val="FootnoteText"/>
    <w:uiPriority w:val="99"/>
    <w:semiHidden/>
    <w:rsid w:val="00F73889"/>
    <w:rPr>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9920">
      <w:bodyDiv w:val="1"/>
      <w:marLeft w:val="0"/>
      <w:marRight w:val="0"/>
      <w:marTop w:val="0"/>
      <w:marBottom w:val="0"/>
      <w:divBdr>
        <w:top w:val="none" w:sz="0" w:space="0" w:color="auto"/>
        <w:left w:val="none" w:sz="0" w:space="0" w:color="auto"/>
        <w:bottom w:val="none" w:sz="0" w:space="0" w:color="auto"/>
        <w:right w:val="none" w:sz="0" w:space="0" w:color="auto"/>
      </w:divBdr>
      <w:divsChild>
        <w:div w:id="2107069646">
          <w:marLeft w:val="0"/>
          <w:marRight w:val="0"/>
          <w:marTop w:val="0"/>
          <w:marBottom w:val="0"/>
          <w:divBdr>
            <w:top w:val="none" w:sz="0" w:space="0" w:color="auto"/>
            <w:left w:val="none" w:sz="0" w:space="0" w:color="auto"/>
            <w:bottom w:val="none" w:sz="0" w:space="0" w:color="auto"/>
            <w:right w:val="none" w:sz="0" w:space="0" w:color="auto"/>
          </w:divBdr>
        </w:div>
      </w:divsChild>
    </w:div>
    <w:div w:id="40594680">
      <w:bodyDiv w:val="1"/>
      <w:marLeft w:val="0"/>
      <w:marRight w:val="0"/>
      <w:marTop w:val="0"/>
      <w:marBottom w:val="0"/>
      <w:divBdr>
        <w:top w:val="none" w:sz="0" w:space="0" w:color="auto"/>
        <w:left w:val="none" w:sz="0" w:space="0" w:color="auto"/>
        <w:bottom w:val="none" w:sz="0" w:space="0" w:color="auto"/>
        <w:right w:val="none" w:sz="0" w:space="0" w:color="auto"/>
      </w:divBdr>
    </w:div>
    <w:div w:id="59331935">
      <w:bodyDiv w:val="1"/>
      <w:marLeft w:val="0"/>
      <w:marRight w:val="0"/>
      <w:marTop w:val="0"/>
      <w:marBottom w:val="0"/>
      <w:divBdr>
        <w:top w:val="none" w:sz="0" w:space="0" w:color="auto"/>
        <w:left w:val="none" w:sz="0" w:space="0" w:color="auto"/>
        <w:bottom w:val="none" w:sz="0" w:space="0" w:color="auto"/>
        <w:right w:val="none" w:sz="0" w:space="0" w:color="auto"/>
      </w:divBdr>
      <w:divsChild>
        <w:div w:id="1245720462">
          <w:marLeft w:val="0"/>
          <w:marRight w:val="0"/>
          <w:marTop w:val="0"/>
          <w:marBottom w:val="0"/>
          <w:divBdr>
            <w:top w:val="none" w:sz="0" w:space="0" w:color="auto"/>
            <w:left w:val="none" w:sz="0" w:space="0" w:color="auto"/>
            <w:bottom w:val="none" w:sz="0" w:space="0" w:color="auto"/>
            <w:right w:val="none" w:sz="0" w:space="0" w:color="auto"/>
          </w:divBdr>
        </w:div>
      </w:divsChild>
    </w:div>
    <w:div w:id="406652418">
      <w:bodyDiv w:val="1"/>
      <w:marLeft w:val="0"/>
      <w:marRight w:val="0"/>
      <w:marTop w:val="0"/>
      <w:marBottom w:val="0"/>
      <w:divBdr>
        <w:top w:val="none" w:sz="0" w:space="0" w:color="auto"/>
        <w:left w:val="none" w:sz="0" w:space="0" w:color="auto"/>
        <w:bottom w:val="none" w:sz="0" w:space="0" w:color="auto"/>
        <w:right w:val="none" w:sz="0" w:space="0" w:color="auto"/>
      </w:divBdr>
      <w:divsChild>
        <w:div w:id="1450926801">
          <w:marLeft w:val="0"/>
          <w:marRight w:val="0"/>
          <w:marTop w:val="0"/>
          <w:marBottom w:val="0"/>
          <w:divBdr>
            <w:top w:val="none" w:sz="0" w:space="0" w:color="auto"/>
            <w:left w:val="none" w:sz="0" w:space="0" w:color="auto"/>
            <w:bottom w:val="none" w:sz="0" w:space="0" w:color="auto"/>
            <w:right w:val="none" w:sz="0" w:space="0" w:color="auto"/>
          </w:divBdr>
        </w:div>
      </w:divsChild>
    </w:div>
    <w:div w:id="418255200">
      <w:bodyDiv w:val="1"/>
      <w:marLeft w:val="0"/>
      <w:marRight w:val="0"/>
      <w:marTop w:val="0"/>
      <w:marBottom w:val="0"/>
      <w:divBdr>
        <w:top w:val="none" w:sz="0" w:space="0" w:color="auto"/>
        <w:left w:val="none" w:sz="0" w:space="0" w:color="auto"/>
        <w:bottom w:val="none" w:sz="0" w:space="0" w:color="auto"/>
        <w:right w:val="none" w:sz="0" w:space="0" w:color="auto"/>
      </w:divBdr>
      <w:divsChild>
        <w:div w:id="1594823598">
          <w:marLeft w:val="0"/>
          <w:marRight w:val="0"/>
          <w:marTop w:val="0"/>
          <w:marBottom w:val="0"/>
          <w:divBdr>
            <w:top w:val="none" w:sz="0" w:space="0" w:color="auto"/>
            <w:left w:val="none" w:sz="0" w:space="0" w:color="auto"/>
            <w:bottom w:val="none" w:sz="0" w:space="0" w:color="auto"/>
            <w:right w:val="none" w:sz="0" w:space="0" w:color="auto"/>
          </w:divBdr>
        </w:div>
      </w:divsChild>
    </w:div>
    <w:div w:id="453402479">
      <w:bodyDiv w:val="1"/>
      <w:marLeft w:val="0"/>
      <w:marRight w:val="0"/>
      <w:marTop w:val="0"/>
      <w:marBottom w:val="0"/>
      <w:divBdr>
        <w:top w:val="none" w:sz="0" w:space="0" w:color="auto"/>
        <w:left w:val="none" w:sz="0" w:space="0" w:color="auto"/>
        <w:bottom w:val="none" w:sz="0" w:space="0" w:color="auto"/>
        <w:right w:val="none" w:sz="0" w:space="0" w:color="auto"/>
      </w:divBdr>
      <w:divsChild>
        <w:div w:id="549420128">
          <w:marLeft w:val="0"/>
          <w:marRight w:val="0"/>
          <w:marTop w:val="0"/>
          <w:marBottom w:val="0"/>
          <w:divBdr>
            <w:top w:val="none" w:sz="0" w:space="0" w:color="auto"/>
            <w:left w:val="none" w:sz="0" w:space="0" w:color="auto"/>
            <w:bottom w:val="none" w:sz="0" w:space="0" w:color="auto"/>
            <w:right w:val="none" w:sz="0" w:space="0" w:color="auto"/>
          </w:divBdr>
        </w:div>
      </w:divsChild>
    </w:div>
    <w:div w:id="563763587">
      <w:bodyDiv w:val="1"/>
      <w:marLeft w:val="0"/>
      <w:marRight w:val="0"/>
      <w:marTop w:val="0"/>
      <w:marBottom w:val="0"/>
      <w:divBdr>
        <w:top w:val="none" w:sz="0" w:space="0" w:color="auto"/>
        <w:left w:val="none" w:sz="0" w:space="0" w:color="auto"/>
        <w:bottom w:val="none" w:sz="0" w:space="0" w:color="auto"/>
        <w:right w:val="none" w:sz="0" w:space="0" w:color="auto"/>
      </w:divBdr>
    </w:div>
    <w:div w:id="726687559">
      <w:bodyDiv w:val="1"/>
      <w:marLeft w:val="0"/>
      <w:marRight w:val="0"/>
      <w:marTop w:val="0"/>
      <w:marBottom w:val="0"/>
      <w:divBdr>
        <w:top w:val="none" w:sz="0" w:space="0" w:color="auto"/>
        <w:left w:val="none" w:sz="0" w:space="0" w:color="auto"/>
        <w:bottom w:val="none" w:sz="0" w:space="0" w:color="auto"/>
        <w:right w:val="none" w:sz="0" w:space="0" w:color="auto"/>
      </w:divBdr>
    </w:div>
    <w:div w:id="757680032">
      <w:bodyDiv w:val="1"/>
      <w:marLeft w:val="0"/>
      <w:marRight w:val="0"/>
      <w:marTop w:val="0"/>
      <w:marBottom w:val="0"/>
      <w:divBdr>
        <w:top w:val="none" w:sz="0" w:space="0" w:color="auto"/>
        <w:left w:val="none" w:sz="0" w:space="0" w:color="auto"/>
        <w:bottom w:val="none" w:sz="0" w:space="0" w:color="auto"/>
        <w:right w:val="none" w:sz="0" w:space="0" w:color="auto"/>
      </w:divBdr>
    </w:div>
    <w:div w:id="834763700">
      <w:bodyDiv w:val="1"/>
      <w:marLeft w:val="0"/>
      <w:marRight w:val="0"/>
      <w:marTop w:val="0"/>
      <w:marBottom w:val="0"/>
      <w:divBdr>
        <w:top w:val="none" w:sz="0" w:space="0" w:color="auto"/>
        <w:left w:val="none" w:sz="0" w:space="0" w:color="auto"/>
        <w:bottom w:val="none" w:sz="0" w:space="0" w:color="auto"/>
        <w:right w:val="none" w:sz="0" w:space="0" w:color="auto"/>
      </w:divBdr>
      <w:divsChild>
        <w:div w:id="693963594">
          <w:marLeft w:val="0"/>
          <w:marRight w:val="0"/>
          <w:marTop w:val="0"/>
          <w:marBottom w:val="0"/>
          <w:divBdr>
            <w:top w:val="none" w:sz="0" w:space="0" w:color="auto"/>
            <w:left w:val="none" w:sz="0" w:space="0" w:color="auto"/>
            <w:bottom w:val="none" w:sz="0" w:space="0" w:color="auto"/>
            <w:right w:val="none" w:sz="0" w:space="0" w:color="auto"/>
          </w:divBdr>
        </w:div>
      </w:divsChild>
    </w:div>
    <w:div w:id="856313143">
      <w:bodyDiv w:val="1"/>
      <w:marLeft w:val="0"/>
      <w:marRight w:val="0"/>
      <w:marTop w:val="0"/>
      <w:marBottom w:val="0"/>
      <w:divBdr>
        <w:top w:val="none" w:sz="0" w:space="0" w:color="auto"/>
        <w:left w:val="none" w:sz="0" w:space="0" w:color="auto"/>
        <w:bottom w:val="none" w:sz="0" w:space="0" w:color="auto"/>
        <w:right w:val="none" w:sz="0" w:space="0" w:color="auto"/>
      </w:divBdr>
    </w:div>
    <w:div w:id="877401965">
      <w:bodyDiv w:val="1"/>
      <w:marLeft w:val="0"/>
      <w:marRight w:val="0"/>
      <w:marTop w:val="0"/>
      <w:marBottom w:val="0"/>
      <w:divBdr>
        <w:top w:val="none" w:sz="0" w:space="0" w:color="auto"/>
        <w:left w:val="none" w:sz="0" w:space="0" w:color="auto"/>
        <w:bottom w:val="none" w:sz="0" w:space="0" w:color="auto"/>
        <w:right w:val="none" w:sz="0" w:space="0" w:color="auto"/>
      </w:divBdr>
      <w:divsChild>
        <w:div w:id="633489127">
          <w:marLeft w:val="0"/>
          <w:marRight w:val="0"/>
          <w:marTop w:val="0"/>
          <w:marBottom w:val="0"/>
          <w:divBdr>
            <w:top w:val="none" w:sz="0" w:space="0" w:color="auto"/>
            <w:left w:val="none" w:sz="0" w:space="0" w:color="auto"/>
            <w:bottom w:val="none" w:sz="0" w:space="0" w:color="auto"/>
            <w:right w:val="none" w:sz="0" w:space="0" w:color="auto"/>
          </w:divBdr>
        </w:div>
      </w:divsChild>
    </w:div>
    <w:div w:id="984161879">
      <w:bodyDiv w:val="1"/>
      <w:marLeft w:val="0"/>
      <w:marRight w:val="0"/>
      <w:marTop w:val="0"/>
      <w:marBottom w:val="0"/>
      <w:divBdr>
        <w:top w:val="none" w:sz="0" w:space="0" w:color="auto"/>
        <w:left w:val="none" w:sz="0" w:space="0" w:color="auto"/>
        <w:bottom w:val="none" w:sz="0" w:space="0" w:color="auto"/>
        <w:right w:val="none" w:sz="0" w:space="0" w:color="auto"/>
      </w:divBdr>
      <w:divsChild>
        <w:div w:id="638073568">
          <w:marLeft w:val="0"/>
          <w:marRight w:val="0"/>
          <w:marTop w:val="0"/>
          <w:marBottom w:val="0"/>
          <w:divBdr>
            <w:top w:val="none" w:sz="0" w:space="0" w:color="auto"/>
            <w:left w:val="none" w:sz="0" w:space="0" w:color="auto"/>
            <w:bottom w:val="none" w:sz="0" w:space="0" w:color="auto"/>
            <w:right w:val="none" w:sz="0" w:space="0" w:color="auto"/>
          </w:divBdr>
        </w:div>
      </w:divsChild>
    </w:div>
    <w:div w:id="1008681076">
      <w:bodyDiv w:val="1"/>
      <w:marLeft w:val="0"/>
      <w:marRight w:val="0"/>
      <w:marTop w:val="0"/>
      <w:marBottom w:val="0"/>
      <w:divBdr>
        <w:top w:val="none" w:sz="0" w:space="0" w:color="auto"/>
        <w:left w:val="none" w:sz="0" w:space="0" w:color="auto"/>
        <w:bottom w:val="none" w:sz="0" w:space="0" w:color="auto"/>
        <w:right w:val="none" w:sz="0" w:space="0" w:color="auto"/>
      </w:divBdr>
    </w:div>
    <w:div w:id="1110666803">
      <w:bodyDiv w:val="1"/>
      <w:marLeft w:val="0"/>
      <w:marRight w:val="0"/>
      <w:marTop w:val="0"/>
      <w:marBottom w:val="0"/>
      <w:divBdr>
        <w:top w:val="none" w:sz="0" w:space="0" w:color="auto"/>
        <w:left w:val="none" w:sz="0" w:space="0" w:color="auto"/>
        <w:bottom w:val="none" w:sz="0" w:space="0" w:color="auto"/>
        <w:right w:val="none" w:sz="0" w:space="0" w:color="auto"/>
      </w:divBdr>
    </w:div>
    <w:div w:id="1110929393">
      <w:bodyDiv w:val="1"/>
      <w:marLeft w:val="0"/>
      <w:marRight w:val="0"/>
      <w:marTop w:val="0"/>
      <w:marBottom w:val="0"/>
      <w:divBdr>
        <w:top w:val="none" w:sz="0" w:space="0" w:color="auto"/>
        <w:left w:val="none" w:sz="0" w:space="0" w:color="auto"/>
        <w:bottom w:val="none" w:sz="0" w:space="0" w:color="auto"/>
        <w:right w:val="none" w:sz="0" w:space="0" w:color="auto"/>
      </w:divBdr>
      <w:divsChild>
        <w:div w:id="861285861">
          <w:marLeft w:val="0"/>
          <w:marRight w:val="0"/>
          <w:marTop w:val="0"/>
          <w:marBottom w:val="0"/>
          <w:divBdr>
            <w:top w:val="none" w:sz="0" w:space="0" w:color="auto"/>
            <w:left w:val="none" w:sz="0" w:space="0" w:color="auto"/>
            <w:bottom w:val="none" w:sz="0" w:space="0" w:color="auto"/>
            <w:right w:val="none" w:sz="0" w:space="0" w:color="auto"/>
          </w:divBdr>
        </w:div>
      </w:divsChild>
    </w:div>
    <w:div w:id="1162550106">
      <w:bodyDiv w:val="1"/>
      <w:marLeft w:val="0"/>
      <w:marRight w:val="0"/>
      <w:marTop w:val="0"/>
      <w:marBottom w:val="0"/>
      <w:divBdr>
        <w:top w:val="none" w:sz="0" w:space="0" w:color="auto"/>
        <w:left w:val="none" w:sz="0" w:space="0" w:color="auto"/>
        <w:bottom w:val="none" w:sz="0" w:space="0" w:color="auto"/>
        <w:right w:val="none" w:sz="0" w:space="0" w:color="auto"/>
      </w:divBdr>
      <w:divsChild>
        <w:div w:id="934365538">
          <w:marLeft w:val="0"/>
          <w:marRight w:val="0"/>
          <w:marTop w:val="0"/>
          <w:marBottom w:val="0"/>
          <w:divBdr>
            <w:top w:val="none" w:sz="0" w:space="0" w:color="auto"/>
            <w:left w:val="none" w:sz="0" w:space="0" w:color="auto"/>
            <w:bottom w:val="none" w:sz="0" w:space="0" w:color="auto"/>
            <w:right w:val="none" w:sz="0" w:space="0" w:color="auto"/>
          </w:divBdr>
        </w:div>
      </w:divsChild>
    </w:div>
    <w:div w:id="1207831952">
      <w:bodyDiv w:val="1"/>
      <w:marLeft w:val="0"/>
      <w:marRight w:val="0"/>
      <w:marTop w:val="0"/>
      <w:marBottom w:val="0"/>
      <w:divBdr>
        <w:top w:val="none" w:sz="0" w:space="0" w:color="auto"/>
        <w:left w:val="none" w:sz="0" w:space="0" w:color="auto"/>
        <w:bottom w:val="none" w:sz="0" w:space="0" w:color="auto"/>
        <w:right w:val="none" w:sz="0" w:space="0" w:color="auto"/>
      </w:divBdr>
      <w:divsChild>
        <w:div w:id="975640593">
          <w:marLeft w:val="0"/>
          <w:marRight w:val="0"/>
          <w:marTop w:val="0"/>
          <w:marBottom w:val="0"/>
          <w:divBdr>
            <w:top w:val="none" w:sz="0" w:space="0" w:color="auto"/>
            <w:left w:val="none" w:sz="0" w:space="0" w:color="auto"/>
            <w:bottom w:val="none" w:sz="0" w:space="0" w:color="auto"/>
            <w:right w:val="none" w:sz="0" w:space="0" w:color="auto"/>
          </w:divBdr>
        </w:div>
      </w:divsChild>
    </w:div>
    <w:div w:id="1224753214">
      <w:bodyDiv w:val="1"/>
      <w:marLeft w:val="0"/>
      <w:marRight w:val="0"/>
      <w:marTop w:val="0"/>
      <w:marBottom w:val="0"/>
      <w:divBdr>
        <w:top w:val="none" w:sz="0" w:space="0" w:color="auto"/>
        <w:left w:val="none" w:sz="0" w:space="0" w:color="auto"/>
        <w:bottom w:val="none" w:sz="0" w:space="0" w:color="auto"/>
        <w:right w:val="none" w:sz="0" w:space="0" w:color="auto"/>
      </w:divBdr>
    </w:div>
    <w:div w:id="1232496491">
      <w:bodyDiv w:val="1"/>
      <w:marLeft w:val="0"/>
      <w:marRight w:val="0"/>
      <w:marTop w:val="0"/>
      <w:marBottom w:val="0"/>
      <w:divBdr>
        <w:top w:val="none" w:sz="0" w:space="0" w:color="auto"/>
        <w:left w:val="none" w:sz="0" w:space="0" w:color="auto"/>
        <w:bottom w:val="none" w:sz="0" w:space="0" w:color="auto"/>
        <w:right w:val="none" w:sz="0" w:space="0" w:color="auto"/>
      </w:divBdr>
      <w:divsChild>
        <w:div w:id="1947736675">
          <w:marLeft w:val="0"/>
          <w:marRight w:val="0"/>
          <w:marTop w:val="0"/>
          <w:marBottom w:val="0"/>
          <w:divBdr>
            <w:top w:val="none" w:sz="0" w:space="0" w:color="auto"/>
            <w:left w:val="none" w:sz="0" w:space="0" w:color="auto"/>
            <w:bottom w:val="none" w:sz="0" w:space="0" w:color="auto"/>
            <w:right w:val="none" w:sz="0" w:space="0" w:color="auto"/>
          </w:divBdr>
        </w:div>
      </w:divsChild>
    </w:div>
    <w:div w:id="1436172681">
      <w:bodyDiv w:val="1"/>
      <w:marLeft w:val="0"/>
      <w:marRight w:val="0"/>
      <w:marTop w:val="0"/>
      <w:marBottom w:val="0"/>
      <w:divBdr>
        <w:top w:val="none" w:sz="0" w:space="0" w:color="auto"/>
        <w:left w:val="none" w:sz="0" w:space="0" w:color="auto"/>
        <w:bottom w:val="none" w:sz="0" w:space="0" w:color="auto"/>
        <w:right w:val="none" w:sz="0" w:space="0" w:color="auto"/>
      </w:divBdr>
      <w:divsChild>
        <w:div w:id="1398472776">
          <w:marLeft w:val="0"/>
          <w:marRight w:val="0"/>
          <w:marTop w:val="0"/>
          <w:marBottom w:val="0"/>
          <w:divBdr>
            <w:top w:val="none" w:sz="0" w:space="0" w:color="auto"/>
            <w:left w:val="none" w:sz="0" w:space="0" w:color="auto"/>
            <w:bottom w:val="none" w:sz="0" w:space="0" w:color="auto"/>
            <w:right w:val="none" w:sz="0" w:space="0" w:color="auto"/>
          </w:divBdr>
        </w:div>
      </w:divsChild>
    </w:div>
    <w:div w:id="1497722943">
      <w:bodyDiv w:val="1"/>
      <w:marLeft w:val="0"/>
      <w:marRight w:val="0"/>
      <w:marTop w:val="0"/>
      <w:marBottom w:val="0"/>
      <w:divBdr>
        <w:top w:val="none" w:sz="0" w:space="0" w:color="auto"/>
        <w:left w:val="none" w:sz="0" w:space="0" w:color="auto"/>
        <w:bottom w:val="none" w:sz="0" w:space="0" w:color="auto"/>
        <w:right w:val="none" w:sz="0" w:space="0" w:color="auto"/>
      </w:divBdr>
    </w:div>
    <w:div w:id="1513951572">
      <w:bodyDiv w:val="1"/>
      <w:marLeft w:val="0"/>
      <w:marRight w:val="0"/>
      <w:marTop w:val="0"/>
      <w:marBottom w:val="0"/>
      <w:divBdr>
        <w:top w:val="none" w:sz="0" w:space="0" w:color="auto"/>
        <w:left w:val="none" w:sz="0" w:space="0" w:color="auto"/>
        <w:bottom w:val="none" w:sz="0" w:space="0" w:color="auto"/>
        <w:right w:val="none" w:sz="0" w:space="0" w:color="auto"/>
      </w:divBdr>
      <w:divsChild>
        <w:div w:id="372072063">
          <w:marLeft w:val="0"/>
          <w:marRight w:val="0"/>
          <w:marTop w:val="0"/>
          <w:marBottom w:val="0"/>
          <w:divBdr>
            <w:top w:val="none" w:sz="0" w:space="0" w:color="auto"/>
            <w:left w:val="none" w:sz="0" w:space="0" w:color="auto"/>
            <w:bottom w:val="none" w:sz="0" w:space="0" w:color="auto"/>
            <w:right w:val="none" w:sz="0" w:space="0" w:color="auto"/>
          </w:divBdr>
        </w:div>
      </w:divsChild>
    </w:div>
    <w:div w:id="1525090855">
      <w:bodyDiv w:val="1"/>
      <w:marLeft w:val="0"/>
      <w:marRight w:val="0"/>
      <w:marTop w:val="0"/>
      <w:marBottom w:val="0"/>
      <w:divBdr>
        <w:top w:val="none" w:sz="0" w:space="0" w:color="auto"/>
        <w:left w:val="none" w:sz="0" w:space="0" w:color="auto"/>
        <w:bottom w:val="none" w:sz="0" w:space="0" w:color="auto"/>
        <w:right w:val="none" w:sz="0" w:space="0" w:color="auto"/>
      </w:divBdr>
      <w:divsChild>
        <w:div w:id="2125726259">
          <w:marLeft w:val="0"/>
          <w:marRight w:val="0"/>
          <w:marTop w:val="0"/>
          <w:marBottom w:val="0"/>
          <w:divBdr>
            <w:top w:val="none" w:sz="0" w:space="0" w:color="auto"/>
            <w:left w:val="none" w:sz="0" w:space="0" w:color="auto"/>
            <w:bottom w:val="none" w:sz="0" w:space="0" w:color="auto"/>
            <w:right w:val="none" w:sz="0" w:space="0" w:color="auto"/>
          </w:divBdr>
        </w:div>
      </w:divsChild>
    </w:div>
    <w:div w:id="1577128966">
      <w:bodyDiv w:val="1"/>
      <w:marLeft w:val="0"/>
      <w:marRight w:val="0"/>
      <w:marTop w:val="0"/>
      <w:marBottom w:val="0"/>
      <w:divBdr>
        <w:top w:val="none" w:sz="0" w:space="0" w:color="auto"/>
        <w:left w:val="none" w:sz="0" w:space="0" w:color="auto"/>
        <w:bottom w:val="none" w:sz="0" w:space="0" w:color="auto"/>
        <w:right w:val="none" w:sz="0" w:space="0" w:color="auto"/>
      </w:divBdr>
      <w:divsChild>
        <w:div w:id="833764218">
          <w:marLeft w:val="0"/>
          <w:marRight w:val="0"/>
          <w:marTop w:val="0"/>
          <w:marBottom w:val="0"/>
          <w:divBdr>
            <w:top w:val="none" w:sz="0" w:space="0" w:color="auto"/>
            <w:left w:val="none" w:sz="0" w:space="0" w:color="auto"/>
            <w:bottom w:val="none" w:sz="0" w:space="0" w:color="auto"/>
            <w:right w:val="none" w:sz="0" w:space="0" w:color="auto"/>
          </w:divBdr>
        </w:div>
      </w:divsChild>
    </w:div>
    <w:div w:id="1634141333">
      <w:bodyDiv w:val="1"/>
      <w:marLeft w:val="0"/>
      <w:marRight w:val="0"/>
      <w:marTop w:val="0"/>
      <w:marBottom w:val="0"/>
      <w:divBdr>
        <w:top w:val="none" w:sz="0" w:space="0" w:color="auto"/>
        <w:left w:val="none" w:sz="0" w:space="0" w:color="auto"/>
        <w:bottom w:val="none" w:sz="0" w:space="0" w:color="auto"/>
        <w:right w:val="none" w:sz="0" w:space="0" w:color="auto"/>
      </w:divBdr>
      <w:divsChild>
        <w:div w:id="185600013">
          <w:marLeft w:val="0"/>
          <w:marRight w:val="0"/>
          <w:marTop w:val="0"/>
          <w:marBottom w:val="0"/>
          <w:divBdr>
            <w:top w:val="none" w:sz="0" w:space="0" w:color="auto"/>
            <w:left w:val="none" w:sz="0" w:space="0" w:color="auto"/>
            <w:bottom w:val="none" w:sz="0" w:space="0" w:color="auto"/>
            <w:right w:val="none" w:sz="0" w:space="0" w:color="auto"/>
          </w:divBdr>
        </w:div>
      </w:divsChild>
    </w:div>
    <w:div w:id="1722290388">
      <w:bodyDiv w:val="1"/>
      <w:marLeft w:val="0"/>
      <w:marRight w:val="0"/>
      <w:marTop w:val="0"/>
      <w:marBottom w:val="0"/>
      <w:divBdr>
        <w:top w:val="none" w:sz="0" w:space="0" w:color="auto"/>
        <w:left w:val="none" w:sz="0" w:space="0" w:color="auto"/>
        <w:bottom w:val="none" w:sz="0" w:space="0" w:color="auto"/>
        <w:right w:val="none" w:sz="0" w:space="0" w:color="auto"/>
      </w:divBdr>
    </w:div>
    <w:div w:id="1746955455">
      <w:bodyDiv w:val="1"/>
      <w:marLeft w:val="0"/>
      <w:marRight w:val="0"/>
      <w:marTop w:val="0"/>
      <w:marBottom w:val="0"/>
      <w:divBdr>
        <w:top w:val="none" w:sz="0" w:space="0" w:color="auto"/>
        <w:left w:val="none" w:sz="0" w:space="0" w:color="auto"/>
        <w:bottom w:val="none" w:sz="0" w:space="0" w:color="auto"/>
        <w:right w:val="none" w:sz="0" w:space="0" w:color="auto"/>
      </w:divBdr>
      <w:divsChild>
        <w:div w:id="1336110254">
          <w:marLeft w:val="0"/>
          <w:marRight w:val="0"/>
          <w:marTop w:val="0"/>
          <w:marBottom w:val="0"/>
          <w:divBdr>
            <w:top w:val="none" w:sz="0" w:space="0" w:color="auto"/>
            <w:left w:val="none" w:sz="0" w:space="0" w:color="auto"/>
            <w:bottom w:val="none" w:sz="0" w:space="0" w:color="auto"/>
            <w:right w:val="none" w:sz="0" w:space="0" w:color="auto"/>
          </w:divBdr>
        </w:div>
      </w:divsChild>
    </w:div>
    <w:div w:id="1756508019">
      <w:bodyDiv w:val="1"/>
      <w:marLeft w:val="0"/>
      <w:marRight w:val="0"/>
      <w:marTop w:val="0"/>
      <w:marBottom w:val="0"/>
      <w:divBdr>
        <w:top w:val="none" w:sz="0" w:space="0" w:color="auto"/>
        <w:left w:val="none" w:sz="0" w:space="0" w:color="auto"/>
        <w:bottom w:val="none" w:sz="0" w:space="0" w:color="auto"/>
        <w:right w:val="none" w:sz="0" w:space="0" w:color="auto"/>
      </w:divBdr>
    </w:div>
    <w:div w:id="1820608185">
      <w:bodyDiv w:val="1"/>
      <w:marLeft w:val="0"/>
      <w:marRight w:val="0"/>
      <w:marTop w:val="0"/>
      <w:marBottom w:val="0"/>
      <w:divBdr>
        <w:top w:val="none" w:sz="0" w:space="0" w:color="auto"/>
        <w:left w:val="none" w:sz="0" w:space="0" w:color="auto"/>
        <w:bottom w:val="none" w:sz="0" w:space="0" w:color="auto"/>
        <w:right w:val="none" w:sz="0" w:space="0" w:color="auto"/>
      </w:divBdr>
      <w:divsChild>
        <w:div w:id="1672372437">
          <w:marLeft w:val="0"/>
          <w:marRight w:val="0"/>
          <w:marTop w:val="0"/>
          <w:marBottom w:val="0"/>
          <w:divBdr>
            <w:top w:val="none" w:sz="0" w:space="0" w:color="auto"/>
            <w:left w:val="none" w:sz="0" w:space="0" w:color="auto"/>
            <w:bottom w:val="none" w:sz="0" w:space="0" w:color="auto"/>
            <w:right w:val="none" w:sz="0" w:space="0" w:color="auto"/>
          </w:divBdr>
        </w:div>
      </w:divsChild>
    </w:div>
    <w:div w:id="1891257653">
      <w:bodyDiv w:val="1"/>
      <w:marLeft w:val="0"/>
      <w:marRight w:val="0"/>
      <w:marTop w:val="0"/>
      <w:marBottom w:val="0"/>
      <w:divBdr>
        <w:top w:val="none" w:sz="0" w:space="0" w:color="auto"/>
        <w:left w:val="none" w:sz="0" w:space="0" w:color="auto"/>
        <w:bottom w:val="none" w:sz="0" w:space="0" w:color="auto"/>
        <w:right w:val="none" w:sz="0" w:space="0" w:color="auto"/>
      </w:divBdr>
      <w:divsChild>
        <w:div w:id="882205696">
          <w:marLeft w:val="0"/>
          <w:marRight w:val="0"/>
          <w:marTop w:val="0"/>
          <w:marBottom w:val="0"/>
          <w:divBdr>
            <w:top w:val="none" w:sz="0" w:space="0" w:color="auto"/>
            <w:left w:val="none" w:sz="0" w:space="0" w:color="auto"/>
            <w:bottom w:val="none" w:sz="0" w:space="0" w:color="auto"/>
            <w:right w:val="none" w:sz="0" w:space="0" w:color="auto"/>
          </w:divBdr>
        </w:div>
      </w:divsChild>
    </w:div>
    <w:div w:id="1933583816">
      <w:bodyDiv w:val="1"/>
      <w:marLeft w:val="0"/>
      <w:marRight w:val="0"/>
      <w:marTop w:val="0"/>
      <w:marBottom w:val="0"/>
      <w:divBdr>
        <w:top w:val="none" w:sz="0" w:space="0" w:color="auto"/>
        <w:left w:val="none" w:sz="0" w:space="0" w:color="auto"/>
        <w:bottom w:val="none" w:sz="0" w:space="0" w:color="auto"/>
        <w:right w:val="none" w:sz="0" w:space="0" w:color="auto"/>
      </w:divBdr>
    </w:div>
    <w:div w:id="2121223721">
      <w:bodyDiv w:val="1"/>
      <w:marLeft w:val="0"/>
      <w:marRight w:val="0"/>
      <w:marTop w:val="0"/>
      <w:marBottom w:val="0"/>
      <w:divBdr>
        <w:top w:val="none" w:sz="0" w:space="0" w:color="auto"/>
        <w:left w:val="none" w:sz="0" w:space="0" w:color="auto"/>
        <w:bottom w:val="none" w:sz="0" w:space="0" w:color="auto"/>
        <w:right w:val="none" w:sz="0" w:space="0" w:color="auto"/>
      </w:divBdr>
      <w:divsChild>
        <w:div w:id="13351082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5B7B10-1E0F-40CD-9C95-D9FEC156F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5234</Words>
  <Characters>29836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2021-08-16T23:02:00Z</dcterms:created>
  <dcterms:modified xsi:type="dcterms:W3CDTF">2021-08-16T23:02:00Z</dcterms:modified>
</cp:coreProperties>
</file>