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A8BEF15" wp14:paraId="2C078E63" wp14:textId="0F3EA3CF">
      <w:pPr>
        <w:pStyle w:val="Normal"/>
        <w:jc w:val="center"/>
        <w:rPr>
          <w:rFonts w:ascii="Aptos" w:hAnsi="Aptos" w:eastAsia="Aptos" w:cs="Aptos"/>
          <w:noProof w:val="0"/>
          <w:sz w:val="24"/>
          <w:szCs w:val="24"/>
          <w:lang w:val="en-US"/>
        </w:rPr>
      </w:pPr>
      <w:r w:rsidRPr="12F2B1C9" w:rsidR="1DD06B60">
        <w:rPr>
          <w:rFonts w:ascii="Aptos" w:hAnsi="Aptos" w:eastAsia="Aptos" w:cs="Aptos"/>
          <w:sz w:val="24"/>
          <w:szCs w:val="24"/>
          <w:u w:val="single"/>
        </w:rPr>
        <w:t xml:space="preserve">Physical activity and </w:t>
      </w:r>
      <w:r w:rsidRPr="12F2B1C9" w:rsidR="0F189E18">
        <w:rPr>
          <w:rFonts w:ascii="Aptos" w:hAnsi="Aptos" w:eastAsia="Aptos" w:cs="Aptos"/>
          <w:sz w:val="24"/>
          <w:szCs w:val="24"/>
          <w:u w:val="single"/>
        </w:rPr>
        <w:t>behavioural</w:t>
      </w:r>
      <w:r w:rsidRPr="12F2B1C9" w:rsidR="1DD06B60">
        <w:rPr>
          <w:rFonts w:ascii="Aptos" w:hAnsi="Aptos" w:eastAsia="Aptos" w:cs="Aptos"/>
          <w:sz w:val="24"/>
          <w:szCs w:val="24"/>
          <w:u w:val="single"/>
        </w:rPr>
        <w:t xml:space="preserve"> regulation for taking part in exercise</w:t>
      </w:r>
      <w:r w:rsidRPr="12F2B1C9" w:rsidR="1DD06B60">
        <w:rPr>
          <w:rFonts w:ascii="Aptos" w:hAnsi="Aptos" w:eastAsia="Aptos" w:cs="Aptos"/>
          <w:sz w:val="24"/>
          <w:szCs w:val="24"/>
        </w:rPr>
        <w:t xml:space="preserve">  </w:t>
      </w:r>
    </w:p>
    <w:p w:rsidR="7A8BEF15" w:rsidP="7A8BEF15" w:rsidRDefault="7A8BEF15" w14:paraId="54A54B1B" w14:textId="610E91E0">
      <w:pPr>
        <w:pStyle w:val="Normal"/>
        <w:jc w:val="left"/>
        <w:rPr>
          <w:rFonts w:ascii="Aptos" w:hAnsi="Aptos" w:eastAsia="Aptos" w:cs="Aptos"/>
          <w:noProof w:val="0"/>
          <w:sz w:val="24"/>
          <w:szCs w:val="24"/>
          <w:lang w:val="en-US"/>
        </w:rPr>
      </w:pPr>
    </w:p>
    <w:p w:rsidR="3C50A231" w:rsidP="12F2B1C9" w:rsidRDefault="3C50A231" w14:paraId="0FF6C0D4" w14:textId="65DF0503">
      <w:pPr>
        <w:pStyle w:val="Normal"/>
        <w:jc w:val="left"/>
        <w:rPr>
          <w:rFonts w:ascii="Aptos" w:hAnsi="Aptos" w:eastAsia="Aptos" w:cs="Aptos"/>
          <w:noProof w:val="0"/>
          <w:color w:val="auto"/>
          <w:sz w:val="24"/>
          <w:szCs w:val="24"/>
          <w:lang w:val="en-US"/>
        </w:rPr>
      </w:pPr>
      <w:r w:rsidRPr="07D75F6E" w:rsidR="3C50A231">
        <w:rPr>
          <w:rFonts w:ascii="Aptos" w:hAnsi="Aptos" w:eastAsia="Aptos" w:cs="Aptos"/>
          <w:color w:val="auto"/>
          <w:sz w:val="24"/>
          <w:szCs w:val="24"/>
        </w:rPr>
        <w:t>Physical activity</w:t>
      </w:r>
      <w:r w:rsidRPr="07D75F6E" w:rsidR="245A290F">
        <w:rPr>
          <w:rFonts w:ascii="Aptos" w:hAnsi="Aptos" w:eastAsia="Aptos" w:cs="Aptos"/>
          <w:color w:val="auto"/>
          <w:sz w:val="24"/>
          <w:szCs w:val="24"/>
        </w:rPr>
        <w:t xml:space="preserve"> is any movement of the body generated by skeletal muscles that demands energy expenditure</w:t>
      </w:r>
      <w:r w:rsidRPr="07D75F6E" w:rsidR="0920F02C">
        <w:rPr>
          <w:rFonts w:ascii="Aptos" w:hAnsi="Aptos" w:eastAsia="Aptos" w:cs="Aptos"/>
          <w:color w:val="auto"/>
          <w:sz w:val="24"/>
          <w:szCs w:val="24"/>
        </w:rPr>
        <w:t>.</w:t>
      </w:r>
      <w:r w:rsidRPr="07D75F6E" w:rsidR="4A2B4BB4">
        <w:rPr>
          <w:rFonts w:ascii="Aptos" w:hAnsi="Aptos" w:eastAsia="Aptos" w:cs="Aptos"/>
          <w:noProof w:val="0"/>
          <w:sz w:val="24"/>
          <w:szCs w:val="24"/>
          <w:lang w:val="en-GB"/>
        </w:rPr>
        <w:t xml:space="preserve"> Physical activity is essential for </w:t>
      </w:r>
      <w:r w:rsidRPr="07D75F6E" w:rsidR="4A2B4BB4">
        <w:rPr>
          <w:rFonts w:ascii="Aptos" w:hAnsi="Aptos" w:eastAsia="Aptos" w:cs="Aptos"/>
          <w:noProof w:val="0"/>
          <w:sz w:val="24"/>
          <w:szCs w:val="24"/>
          <w:lang w:val="en-GB"/>
        </w:rPr>
        <w:t>maintaining</w:t>
      </w:r>
      <w:r w:rsidRPr="07D75F6E" w:rsidR="4A2B4BB4">
        <w:rPr>
          <w:rFonts w:ascii="Aptos" w:hAnsi="Aptos" w:eastAsia="Aptos" w:cs="Aptos"/>
          <w:noProof w:val="0"/>
          <w:sz w:val="24"/>
          <w:szCs w:val="24"/>
          <w:lang w:val="en-GB"/>
        </w:rPr>
        <w:t xml:space="preserve"> overall health and well-being, as it plays a key role in promoting cardiovascular health, </w:t>
      </w:r>
      <w:r w:rsidRPr="07D75F6E" w:rsidR="4A2B4BB4">
        <w:rPr>
          <w:rFonts w:ascii="Aptos" w:hAnsi="Aptos" w:eastAsia="Aptos" w:cs="Aptos"/>
          <w:noProof w:val="0"/>
          <w:sz w:val="24"/>
          <w:szCs w:val="24"/>
          <w:lang w:val="en-GB"/>
        </w:rPr>
        <w:t>building</w:t>
      </w:r>
      <w:r w:rsidRPr="07D75F6E" w:rsidR="4A2B4BB4">
        <w:rPr>
          <w:rFonts w:ascii="Aptos" w:hAnsi="Aptos" w:eastAsia="Aptos" w:cs="Aptos"/>
          <w:noProof w:val="0"/>
          <w:sz w:val="24"/>
          <w:szCs w:val="24"/>
          <w:lang w:val="en-GB"/>
        </w:rPr>
        <w:t xml:space="preserve"> and </w:t>
      </w:r>
      <w:r w:rsidRPr="07D75F6E" w:rsidR="4A2B4BB4">
        <w:rPr>
          <w:rFonts w:ascii="Aptos" w:hAnsi="Aptos" w:eastAsia="Aptos" w:cs="Aptos"/>
          <w:noProof w:val="0"/>
          <w:sz w:val="24"/>
          <w:szCs w:val="24"/>
          <w:lang w:val="en-GB"/>
        </w:rPr>
        <w:t>maintaining</w:t>
      </w:r>
      <w:r w:rsidRPr="07D75F6E" w:rsidR="4A2B4BB4">
        <w:rPr>
          <w:rFonts w:ascii="Aptos" w:hAnsi="Aptos" w:eastAsia="Aptos" w:cs="Aptos"/>
          <w:noProof w:val="0"/>
          <w:sz w:val="24"/>
          <w:szCs w:val="24"/>
          <w:lang w:val="en-GB"/>
        </w:rPr>
        <w:t xml:space="preserve"> muscle, and improving flexibility and balance.</w:t>
      </w:r>
      <w:r w:rsidRPr="07D75F6E" w:rsidR="4A3708DD">
        <w:rPr>
          <w:rFonts w:ascii="Aptos" w:hAnsi="Aptos" w:eastAsia="Aptos" w:cs="Aptos"/>
          <w:noProof w:val="0"/>
          <w:sz w:val="24"/>
          <w:szCs w:val="24"/>
          <w:lang w:val="en-GB"/>
        </w:rPr>
        <w:t xml:space="preserve"> </w:t>
      </w:r>
      <w:r w:rsidRPr="07D75F6E" w:rsidR="2B9A605F">
        <w:rPr>
          <w:rFonts w:ascii="Aptos" w:hAnsi="Aptos" w:eastAsia="Aptos" w:cs="Aptos"/>
          <w:noProof w:val="0"/>
          <w:sz w:val="24"/>
          <w:szCs w:val="24"/>
          <w:lang w:val="en-GB"/>
        </w:rPr>
        <w:t>P</w:t>
      </w:r>
      <w:r w:rsidRPr="07D75F6E" w:rsidR="4A3708DD">
        <w:rPr>
          <w:rFonts w:ascii="Aptos" w:hAnsi="Aptos" w:eastAsia="Aptos" w:cs="Aptos"/>
          <w:noProof w:val="0"/>
          <w:sz w:val="24"/>
          <w:szCs w:val="24"/>
          <w:lang w:val="en-GB"/>
        </w:rPr>
        <w:t>hysical activity is a critical factor in reducing the risk of chronic diseases. It helps regulate weight, lower blood pressure, and improve blood sugar control, all of which can significantly reduce the chances of developing conditions such as heart disease, type 2 diabetes, stroke, and certain types of cancer. Regular exercise also plays a vital role in managing existing chronic conditions and improving the quality of life for those affected.</w:t>
      </w:r>
    </w:p>
    <w:p w:rsidR="0A8D02C1" w:rsidP="12F2B1C9" w:rsidRDefault="0A8D02C1" w14:paraId="76433F9E" w14:textId="0D5AC4C3">
      <w:pPr>
        <w:pStyle w:val="Normal"/>
        <w:ind w:left="0"/>
        <w:jc w:val="left"/>
        <w:rPr>
          <w:rFonts w:ascii="Aptos" w:hAnsi="Aptos" w:eastAsia="Aptos" w:cs="Aptos"/>
          <w:noProof w:val="0"/>
          <w:color w:val="auto"/>
          <w:sz w:val="24"/>
          <w:szCs w:val="24"/>
          <w:u w:val="single"/>
          <w:lang w:val="en-US"/>
        </w:rPr>
      </w:pPr>
      <w:r w:rsidRPr="12F2B1C9" w:rsidR="165CC8EB">
        <w:rPr>
          <w:rFonts w:ascii="Aptos" w:hAnsi="Aptos" w:eastAsia="Aptos" w:cs="Aptos"/>
          <w:color w:val="auto"/>
          <w:sz w:val="24"/>
          <w:szCs w:val="24"/>
          <w:u w:val="single"/>
        </w:rPr>
        <w:t xml:space="preserve">What is </w:t>
      </w:r>
      <w:r w:rsidRPr="12F2B1C9" w:rsidR="7B988EB7">
        <w:rPr>
          <w:rFonts w:ascii="Aptos" w:hAnsi="Aptos" w:eastAsia="Aptos" w:cs="Aptos"/>
          <w:color w:val="auto"/>
          <w:sz w:val="24"/>
          <w:szCs w:val="24"/>
          <w:u w:val="single"/>
        </w:rPr>
        <w:t>Behavioural</w:t>
      </w:r>
      <w:r w:rsidRPr="12F2B1C9" w:rsidR="165CC8EB">
        <w:rPr>
          <w:rFonts w:ascii="Aptos" w:hAnsi="Aptos" w:eastAsia="Aptos" w:cs="Aptos"/>
          <w:color w:val="auto"/>
          <w:sz w:val="24"/>
          <w:szCs w:val="24"/>
          <w:u w:val="single"/>
        </w:rPr>
        <w:t xml:space="preserve"> regulation?</w:t>
      </w:r>
    </w:p>
    <w:p w:rsidR="5B4BB113" w:rsidP="07D75F6E" w:rsidRDefault="5B4BB113" w14:paraId="0662A05B" w14:textId="74013B02">
      <w:pPr>
        <w:pStyle w:val="Normal"/>
        <w:ind w:left="0"/>
        <w:jc w:val="left"/>
        <w:rPr>
          <w:rFonts w:ascii="Aptos" w:hAnsi="Aptos" w:eastAsia="Aptos" w:cs="Aptos"/>
          <w:noProof w:val="0"/>
          <w:sz w:val="24"/>
          <w:szCs w:val="24"/>
          <w:lang w:val="en-GB"/>
        </w:rPr>
      </w:pPr>
      <w:r w:rsidRPr="07D75F6E" w:rsidR="5B4BB113">
        <w:rPr>
          <w:rFonts w:ascii="Aptos" w:hAnsi="Aptos" w:eastAsia="Aptos" w:cs="Aptos"/>
          <w:color w:val="auto"/>
          <w:sz w:val="24"/>
          <w:szCs w:val="24"/>
        </w:rPr>
        <w:t>Behav</w:t>
      </w:r>
      <w:r w:rsidRPr="07D75F6E" w:rsidR="5B4BB113">
        <w:rPr>
          <w:rFonts w:ascii="Aptos" w:hAnsi="Aptos" w:eastAsia="Aptos" w:cs="Aptos"/>
          <w:color w:val="auto"/>
          <w:sz w:val="24"/>
          <w:szCs w:val="24"/>
        </w:rPr>
        <w:t>ioural</w:t>
      </w:r>
      <w:r w:rsidRPr="07D75F6E" w:rsidR="3A0978B2">
        <w:rPr>
          <w:rFonts w:ascii="Aptos" w:hAnsi="Aptos" w:eastAsia="Aptos" w:cs="Aptos"/>
          <w:color w:val="auto"/>
          <w:sz w:val="24"/>
          <w:szCs w:val="24"/>
        </w:rPr>
        <w:t xml:space="preserve"> regu</w:t>
      </w:r>
      <w:r w:rsidRPr="07D75F6E" w:rsidR="3A0978B2">
        <w:rPr>
          <w:rFonts w:ascii="Aptos" w:hAnsi="Aptos" w:eastAsia="Aptos" w:cs="Aptos"/>
          <w:color w:val="auto"/>
          <w:sz w:val="24"/>
          <w:szCs w:val="24"/>
        </w:rPr>
        <w:t>lation is your ability to control unhealthy habits used to cope with emotions.</w:t>
      </w:r>
      <w:r w:rsidRPr="07D75F6E" w:rsidR="650F7069">
        <w:rPr>
          <w:rFonts w:ascii="Aptos" w:hAnsi="Aptos" w:eastAsia="Aptos" w:cs="Aptos"/>
          <w:color w:val="auto"/>
          <w:sz w:val="24"/>
          <w:szCs w:val="24"/>
        </w:rPr>
        <w:t xml:space="preserve"> Sometimes, people turn to things like overeating, drinking alcohol, or self-harm</w:t>
      </w:r>
      <w:r w:rsidRPr="07D75F6E" w:rsidR="77A5A10C">
        <w:rPr>
          <w:rFonts w:ascii="Aptos" w:hAnsi="Aptos" w:eastAsia="Aptos" w:cs="Aptos"/>
          <w:color w:val="auto"/>
          <w:sz w:val="24"/>
          <w:szCs w:val="24"/>
        </w:rPr>
        <w:t>ing</w:t>
      </w:r>
      <w:r w:rsidRPr="07D75F6E" w:rsidR="650F7069">
        <w:rPr>
          <w:rFonts w:ascii="Aptos" w:hAnsi="Aptos" w:eastAsia="Aptos" w:cs="Aptos"/>
          <w:color w:val="auto"/>
          <w:sz w:val="24"/>
          <w:szCs w:val="24"/>
        </w:rPr>
        <w:t xml:space="preserve"> to feel better, but these actions can make things worse and </w:t>
      </w:r>
      <w:r w:rsidRPr="07D75F6E" w:rsidR="29092CE7">
        <w:rPr>
          <w:rFonts w:ascii="Aptos" w:hAnsi="Aptos" w:eastAsia="Aptos" w:cs="Aptos"/>
          <w:color w:val="auto"/>
          <w:sz w:val="24"/>
          <w:szCs w:val="24"/>
        </w:rPr>
        <w:t>do not</w:t>
      </w:r>
      <w:r w:rsidRPr="07D75F6E" w:rsidR="650F7069">
        <w:rPr>
          <w:rFonts w:ascii="Aptos" w:hAnsi="Aptos" w:eastAsia="Aptos" w:cs="Aptos"/>
          <w:color w:val="auto"/>
          <w:sz w:val="24"/>
          <w:szCs w:val="24"/>
        </w:rPr>
        <w:t xml:space="preserve"> truly make them happier.</w:t>
      </w:r>
      <w:r w:rsidRPr="07D75F6E" w:rsidR="6C3B0ED4">
        <w:rPr>
          <w:rFonts w:ascii="Aptos" w:hAnsi="Aptos" w:eastAsia="Aptos" w:cs="Aptos"/>
          <w:b w:val="0"/>
          <w:bCs w:val="0"/>
          <w:i w:val="0"/>
          <w:iCs w:val="0"/>
          <w:caps w:val="0"/>
          <w:smallCaps w:val="0"/>
          <w:noProof w:val="0"/>
          <w:color w:val="000000" w:themeColor="text1" w:themeTint="FF" w:themeShade="FF"/>
          <w:sz w:val="24"/>
          <w:szCs w:val="24"/>
          <w:lang w:val="en-GB"/>
        </w:rPr>
        <w:t xml:space="preserve"> "64% of people in the UK feel they don’t look after their health as much as they should” (</w:t>
      </w:r>
      <w:r w:rsidRPr="07D75F6E" w:rsidR="6C3B0ED4">
        <w:rPr>
          <w:rFonts w:ascii="Aptos" w:hAnsi="Aptos" w:eastAsia="Aptos" w:cs="Aptos"/>
          <w:b w:val="0"/>
          <w:bCs w:val="0"/>
          <w:i w:val="0"/>
          <w:iCs w:val="0"/>
          <w:caps w:val="0"/>
          <w:smallCaps w:val="0"/>
          <w:noProof w:val="0"/>
          <w:color w:val="000000" w:themeColor="text1" w:themeTint="FF" w:themeShade="FF"/>
          <w:sz w:val="24"/>
          <w:szCs w:val="24"/>
          <w:lang w:val="en-GB"/>
        </w:rPr>
        <w:t>PureGym</w:t>
      </w:r>
      <w:r w:rsidRPr="07D75F6E" w:rsidR="6C3B0ED4">
        <w:rPr>
          <w:rFonts w:ascii="Aptos" w:hAnsi="Aptos" w:eastAsia="Aptos" w:cs="Aptos"/>
          <w:b w:val="0"/>
          <w:bCs w:val="0"/>
          <w:i w:val="0"/>
          <w:iCs w:val="0"/>
          <w:caps w:val="0"/>
          <w:smallCaps w:val="0"/>
          <w:noProof w:val="0"/>
          <w:color w:val="000000" w:themeColor="text1" w:themeTint="FF" w:themeShade="FF"/>
          <w:sz w:val="24"/>
          <w:szCs w:val="24"/>
          <w:lang w:val="en-GB"/>
        </w:rPr>
        <w:t>, 2023)</w:t>
      </w:r>
    </w:p>
    <w:p w:rsidR="0521BABB" w:rsidP="12F2B1C9" w:rsidRDefault="0521BABB" w14:paraId="7A5468ED" w14:textId="6CE5EA9F">
      <w:pPr>
        <w:pStyle w:val="Heading2"/>
        <w:shd w:val="clear" w:color="auto" w:fill="FFFFFF" w:themeFill="background1"/>
        <w:spacing w:before="0" w:beforeAutospacing="off" w:after="450" w:afterAutospacing="off"/>
        <w:jc w:val="left"/>
        <w:rPr>
          <w:rFonts w:ascii="Aptos" w:hAnsi="Aptos" w:eastAsia="Aptos" w:cs="Aptos" w:asciiTheme="minorAscii" w:hAnsiTheme="minorAscii" w:eastAsiaTheme="minorAscii" w:cstheme="minorAscii"/>
          <w:b w:val="0"/>
          <w:bCs w:val="0"/>
          <w:i w:val="0"/>
          <w:iCs w:val="0"/>
          <w:caps w:val="0"/>
          <w:smallCaps w:val="0"/>
          <w:color w:val="auto"/>
          <w:sz w:val="24"/>
          <w:szCs w:val="24"/>
          <w:u w:val="single"/>
        </w:rPr>
      </w:pPr>
      <w:r w:rsidRPr="12F2B1C9" w:rsidR="0521BABB">
        <w:rPr>
          <w:rFonts w:ascii="Aptos" w:hAnsi="Aptos" w:eastAsia="Aptos" w:cs="Aptos" w:asciiTheme="minorAscii" w:hAnsiTheme="minorAscii" w:eastAsiaTheme="minorAscii" w:cstheme="minorAscii"/>
          <w:b w:val="0"/>
          <w:bCs w:val="0"/>
          <w:i w:val="0"/>
          <w:iCs w:val="0"/>
          <w:caps w:val="0"/>
          <w:smallCaps w:val="0"/>
          <w:color w:val="auto"/>
          <w:sz w:val="24"/>
          <w:szCs w:val="24"/>
          <w:u w:val="single"/>
        </w:rPr>
        <w:t>Why is it important to have this skill?</w:t>
      </w:r>
    </w:p>
    <w:p w:rsidR="54B1CC51" w:rsidP="12F2B1C9" w:rsidRDefault="54B1CC51" w14:paraId="2CB18D9E" w14:textId="6BE2C98E">
      <w:pPr>
        <w:pStyle w:val="Normal"/>
        <w:rPr>
          <w:rFonts w:ascii="Aptos" w:hAnsi="Aptos" w:eastAsia="Aptos" w:cs="Aptos"/>
          <w:noProof w:val="0"/>
          <w:color w:val="auto"/>
          <w:sz w:val="24"/>
          <w:szCs w:val="24"/>
          <w:lang w:val="en-US"/>
        </w:rPr>
      </w:pPr>
      <w:r w:rsidRPr="12F2B1C9" w:rsidR="54B1CC51">
        <w:rPr>
          <w:rFonts w:ascii="Aptos" w:hAnsi="Aptos" w:eastAsia="Aptos" w:cs="Aptos"/>
          <w:color w:val="auto"/>
          <w:sz w:val="24"/>
          <w:szCs w:val="24"/>
        </w:rPr>
        <w:t xml:space="preserve">When you rely on unhealthy habits to manage your emotions, you never learn how to deal with them in healthier ways. You might start depending on things like unhealthy drinks or unhealthy food to feel better and could even develop harmful habits. But by learning </w:t>
      </w:r>
      <w:r w:rsidRPr="12F2B1C9" w:rsidR="73EFAC56">
        <w:rPr>
          <w:rFonts w:ascii="Aptos" w:hAnsi="Aptos" w:eastAsia="Aptos" w:cs="Aptos"/>
          <w:color w:val="auto"/>
          <w:sz w:val="24"/>
          <w:szCs w:val="24"/>
        </w:rPr>
        <w:t>behavioural</w:t>
      </w:r>
      <w:r w:rsidRPr="12F2B1C9" w:rsidR="54B1CC51">
        <w:rPr>
          <w:rFonts w:ascii="Aptos" w:hAnsi="Aptos" w:eastAsia="Aptos" w:cs="Aptos"/>
          <w:color w:val="auto"/>
          <w:sz w:val="24"/>
          <w:szCs w:val="24"/>
        </w:rPr>
        <w:t xml:space="preserve"> regulation, you can reduce your need for these unhealthy </w:t>
      </w:r>
      <w:r w:rsidRPr="12F2B1C9" w:rsidR="36C689D3">
        <w:rPr>
          <w:rFonts w:ascii="Aptos" w:hAnsi="Aptos" w:eastAsia="Aptos" w:cs="Aptos"/>
          <w:color w:val="auto"/>
          <w:sz w:val="24"/>
          <w:szCs w:val="24"/>
        </w:rPr>
        <w:t>behaviours</w:t>
      </w:r>
      <w:r w:rsidRPr="12F2B1C9" w:rsidR="54B1CC51">
        <w:rPr>
          <w:rFonts w:ascii="Aptos" w:hAnsi="Aptos" w:eastAsia="Aptos" w:cs="Aptos"/>
          <w:color w:val="auto"/>
          <w:sz w:val="24"/>
          <w:szCs w:val="24"/>
        </w:rPr>
        <w:t>.</w:t>
      </w:r>
      <w:r w:rsidRPr="12F2B1C9" w:rsidR="35755FA4">
        <w:rPr>
          <w:rFonts w:ascii="Aptos" w:hAnsi="Aptos" w:eastAsia="Aptos" w:cs="Aptos"/>
          <w:color w:val="auto"/>
          <w:sz w:val="24"/>
          <w:szCs w:val="24"/>
        </w:rPr>
        <w:t xml:space="preserve"> </w:t>
      </w:r>
      <w:r w:rsidRPr="12F2B1C9" w:rsidR="0E3F8613">
        <w:rPr>
          <w:rFonts w:ascii="Aptos" w:hAnsi="Aptos" w:eastAsia="Aptos" w:cs="Aptos"/>
          <w:color w:val="auto"/>
          <w:sz w:val="24"/>
          <w:szCs w:val="24"/>
        </w:rPr>
        <w:t xml:space="preserve">Learning </w:t>
      </w:r>
      <w:r w:rsidRPr="12F2B1C9" w:rsidR="5789E7E8">
        <w:rPr>
          <w:rFonts w:ascii="Aptos" w:hAnsi="Aptos" w:eastAsia="Aptos" w:cs="Aptos"/>
          <w:color w:val="auto"/>
          <w:sz w:val="24"/>
          <w:szCs w:val="24"/>
        </w:rPr>
        <w:t>behavioural</w:t>
      </w:r>
      <w:r w:rsidRPr="12F2B1C9" w:rsidR="0E3F8613">
        <w:rPr>
          <w:rFonts w:ascii="Aptos" w:hAnsi="Aptos" w:eastAsia="Aptos" w:cs="Aptos"/>
          <w:color w:val="auto"/>
          <w:sz w:val="24"/>
          <w:szCs w:val="24"/>
        </w:rPr>
        <w:t xml:space="preserve"> regulations can also help to achieve specific goals </w:t>
      </w:r>
      <w:r w:rsidRPr="12F2B1C9" w:rsidR="472EF3B7">
        <w:rPr>
          <w:rFonts w:ascii="Aptos" w:hAnsi="Aptos" w:eastAsia="Aptos" w:cs="Aptos"/>
          <w:color w:val="auto"/>
          <w:sz w:val="24"/>
          <w:szCs w:val="24"/>
        </w:rPr>
        <w:t>and keep to a good exercise routine.</w:t>
      </w:r>
      <w:r w:rsidRPr="12F2B1C9" w:rsidR="0E3F8613">
        <w:rPr>
          <w:rFonts w:ascii="Aptos" w:hAnsi="Aptos" w:eastAsia="Aptos" w:cs="Aptos"/>
          <w:color w:val="auto"/>
          <w:sz w:val="24"/>
          <w:szCs w:val="24"/>
        </w:rPr>
        <w:t xml:space="preserve"> </w:t>
      </w:r>
    </w:p>
    <w:p w:rsidR="57B6078D" w:rsidP="12F2B1C9" w:rsidRDefault="57B6078D" w14:paraId="30449D91" w14:textId="19754427">
      <w:pPr>
        <w:pStyle w:val="Normal"/>
        <w:rPr>
          <w:rFonts w:ascii="Aptos" w:hAnsi="Aptos" w:eastAsia="Aptos" w:cs="Aptos"/>
          <w:color w:val="auto"/>
          <w:sz w:val="24"/>
          <w:szCs w:val="24"/>
        </w:rPr>
      </w:pPr>
      <w:r w:rsidRPr="12F2B1C9" w:rsidR="57B6078D">
        <w:rPr>
          <w:rFonts w:ascii="Aptos" w:hAnsi="Aptos" w:eastAsia="Aptos" w:cs="Aptos"/>
          <w:noProof w:val="0"/>
          <w:sz w:val="24"/>
          <w:szCs w:val="24"/>
          <w:u w:val="single"/>
          <w:lang w:val="en-GB"/>
        </w:rPr>
        <w:t>Differences in Motives Across Various Population Groups</w:t>
      </w:r>
      <w:r w:rsidRPr="12F2B1C9" w:rsidR="57B6078D">
        <w:rPr>
          <w:rFonts w:ascii="Aptos" w:hAnsi="Aptos" w:eastAsia="Aptos" w:cs="Aptos"/>
          <w:noProof w:val="0"/>
          <w:sz w:val="24"/>
          <w:szCs w:val="24"/>
          <w:lang w:val="en-GB"/>
        </w:rPr>
        <w:t xml:space="preserve"> </w:t>
      </w:r>
    </w:p>
    <w:p w:rsidR="2C4DF7CF" w:rsidP="07D75F6E" w:rsidRDefault="2C4DF7CF" w14:paraId="37B593F1" w14:textId="63150B39">
      <w:pPr>
        <w:pStyle w:val="Normal"/>
        <w:rPr>
          <w:rFonts w:ascii="Aptos" w:hAnsi="Aptos" w:eastAsia="Aptos" w:cs="Aptos"/>
          <w:noProof w:val="0"/>
          <w:sz w:val="24"/>
          <w:szCs w:val="24"/>
          <w:lang w:val="en-GB"/>
        </w:rPr>
      </w:pPr>
      <w:r w:rsidRPr="07D75F6E" w:rsidR="2C4DF7CF">
        <w:rPr>
          <w:rFonts w:ascii="Aptos" w:hAnsi="Aptos" w:eastAsia="Aptos" w:cs="Aptos"/>
          <w:sz w:val="24"/>
          <w:szCs w:val="24"/>
        </w:rPr>
        <w:t>Behavioural regulation is essential for staying active, but the ways individuals manage their behaviour can differ depending on their activity levels and the motivations behind their actions.</w:t>
      </w:r>
      <w:r w:rsidRPr="07D75F6E" w:rsidR="64C598F5">
        <w:rPr>
          <w:rFonts w:ascii="Aptos" w:hAnsi="Aptos" w:eastAsia="Aptos" w:cs="Aptos"/>
          <w:noProof w:val="0"/>
          <w:sz w:val="24"/>
          <w:szCs w:val="24"/>
          <w:lang w:val="en-GB"/>
        </w:rPr>
        <w:t xml:space="preserve"> The reasons for </w:t>
      </w:r>
      <w:r w:rsidRPr="07D75F6E" w:rsidR="64C598F5">
        <w:rPr>
          <w:rFonts w:ascii="Aptos" w:hAnsi="Aptos" w:eastAsia="Aptos" w:cs="Aptos"/>
          <w:noProof w:val="0"/>
          <w:sz w:val="24"/>
          <w:szCs w:val="24"/>
          <w:lang w:val="en-GB"/>
        </w:rPr>
        <w:t>participating</w:t>
      </w:r>
      <w:r w:rsidRPr="07D75F6E" w:rsidR="64C598F5">
        <w:rPr>
          <w:rFonts w:ascii="Aptos" w:hAnsi="Aptos" w:eastAsia="Aptos" w:cs="Aptos"/>
          <w:noProof w:val="0"/>
          <w:sz w:val="24"/>
          <w:szCs w:val="24"/>
          <w:lang w:val="en-GB"/>
        </w:rPr>
        <w:t xml:space="preserve"> in physical activity also vary by age, health status, and socioeconomic background. Recognizing these differences can help design targeted interventions to improve behavioural regulation and boost physical activity across various groups.</w:t>
      </w:r>
      <w:r w:rsidRPr="07D75F6E" w:rsidR="381D668F">
        <w:rPr>
          <w:rFonts w:ascii="Aptos" w:hAnsi="Aptos" w:eastAsia="Aptos" w:cs="Aptos"/>
          <w:noProof w:val="0"/>
          <w:sz w:val="24"/>
          <w:szCs w:val="24"/>
          <w:lang w:val="en-GB"/>
        </w:rPr>
        <w:t xml:space="preserve"> </w:t>
      </w:r>
      <w:r w:rsidRPr="07D75F6E" w:rsidR="77B36D92">
        <w:rPr>
          <w:rFonts w:ascii="Aptos" w:hAnsi="Aptos" w:eastAsia="Aptos" w:cs="Aptos"/>
          <w:noProof w:val="0"/>
          <w:sz w:val="24"/>
          <w:szCs w:val="24"/>
          <w:lang w:val="en-GB"/>
        </w:rPr>
        <w:t xml:space="preserve">                                                                                                                                                                         </w:t>
      </w:r>
      <w:r w:rsidRPr="07D75F6E" w:rsidR="381D668F">
        <w:rPr>
          <w:rFonts w:ascii="Aptos" w:hAnsi="Aptos" w:eastAsia="Aptos" w:cs="Aptos"/>
          <w:noProof w:val="0"/>
          <w:sz w:val="24"/>
          <w:szCs w:val="24"/>
          <w:lang w:val="en-GB"/>
        </w:rPr>
        <w:t>The motive behind student activ</w:t>
      </w:r>
      <w:r w:rsidRPr="07D75F6E" w:rsidR="23899053">
        <w:rPr>
          <w:rFonts w:ascii="Aptos" w:hAnsi="Aptos" w:eastAsia="Aptos" w:cs="Aptos"/>
          <w:noProof w:val="0"/>
          <w:sz w:val="24"/>
          <w:szCs w:val="24"/>
          <w:lang w:val="en-GB"/>
        </w:rPr>
        <w:t>ity</w:t>
      </w:r>
      <w:r w:rsidRPr="07D75F6E" w:rsidR="381D668F">
        <w:rPr>
          <w:rFonts w:ascii="Aptos" w:hAnsi="Aptos" w:eastAsia="Aptos" w:cs="Aptos"/>
          <w:noProof w:val="0"/>
          <w:sz w:val="24"/>
          <w:szCs w:val="24"/>
          <w:lang w:val="en-GB"/>
        </w:rPr>
        <w:t xml:space="preserve"> levels coul</w:t>
      </w:r>
      <w:r w:rsidRPr="07D75F6E" w:rsidR="483B5DF8">
        <w:rPr>
          <w:rFonts w:ascii="Aptos" w:hAnsi="Aptos" w:eastAsia="Aptos" w:cs="Aptos"/>
          <w:noProof w:val="0"/>
          <w:sz w:val="24"/>
          <w:szCs w:val="24"/>
          <w:lang w:val="en-GB"/>
        </w:rPr>
        <w:t xml:space="preserve">d be linked to stress as </w:t>
      </w:r>
      <w:r w:rsidRPr="07D75F6E" w:rsidR="4B75FA50">
        <w:rPr>
          <w:rFonts w:ascii="Aptos" w:hAnsi="Aptos" w:eastAsia="Aptos" w:cs="Aptos"/>
          <w:noProof w:val="0"/>
          <w:sz w:val="24"/>
          <w:szCs w:val="24"/>
          <w:lang w:val="en-GB"/>
        </w:rPr>
        <w:t>m</w:t>
      </w:r>
      <w:r w:rsidRPr="07D75F6E" w:rsidR="483B5DF8">
        <w:rPr>
          <w:rFonts w:ascii="Aptos" w:hAnsi="Aptos" w:eastAsia="Aptos" w:cs="Aptos"/>
          <w:noProof w:val="0"/>
          <w:sz w:val="24"/>
          <w:szCs w:val="24"/>
          <w:lang w:val="en-GB"/>
        </w:rPr>
        <w:t>any students face high academic demands, which can limit their time for exercise</w:t>
      </w:r>
      <w:r w:rsidRPr="07D75F6E" w:rsidR="3CF80685">
        <w:rPr>
          <w:rFonts w:ascii="Aptos" w:hAnsi="Aptos" w:eastAsia="Aptos" w:cs="Aptos"/>
          <w:noProof w:val="0"/>
          <w:sz w:val="24"/>
          <w:szCs w:val="24"/>
          <w:lang w:val="en-GB"/>
        </w:rPr>
        <w:t xml:space="preserve"> and </w:t>
      </w:r>
      <w:r w:rsidRPr="07D75F6E" w:rsidR="3B522E7A">
        <w:rPr>
          <w:rFonts w:ascii="Aptos" w:hAnsi="Aptos" w:eastAsia="Aptos" w:cs="Aptos"/>
          <w:noProof w:val="0"/>
          <w:sz w:val="24"/>
          <w:szCs w:val="24"/>
          <w:lang w:val="en-GB"/>
        </w:rPr>
        <w:t>therefore</w:t>
      </w:r>
      <w:r w:rsidRPr="07D75F6E" w:rsidR="3CF80685">
        <w:rPr>
          <w:rFonts w:ascii="Aptos" w:hAnsi="Aptos" w:eastAsia="Aptos" w:cs="Aptos"/>
          <w:noProof w:val="0"/>
          <w:sz w:val="24"/>
          <w:szCs w:val="24"/>
          <w:lang w:val="en-GB"/>
        </w:rPr>
        <w:t xml:space="preserve"> some students </w:t>
      </w:r>
      <w:r w:rsidRPr="07D75F6E" w:rsidR="0A09B9BD">
        <w:rPr>
          <w:rFonts w:ascii="Aptos" w:hAnsi="Aptos" w:eastAsia="Aptos" w:cs="Aptos"/>
          <w:noProof w:val="0"/>
          <w:sz w:val="24"/>
          <w:szCs w:val="24"/>
          <w:lang w:val="en-GB"/>
        </w:rPr>
        <w:t>might feel unmotivated</w:t>
      </w:r>
      <w:r w:rsidRPr="07D75F6E" w:rsidR="5F42E06B">
        <w:rPr>
          <w:rFonts w:ascii="Aptos" w:hAnsi="Aptos" w:eastAsia="Aptos" w:cs="Aptos"/>
          <w:noProof w:val="0"/>
          <w:sz w:val="24"/>
          <w:szCs w:val="24"/>
          <w:lang w:val="en-GB"/>
        </w:rPr>
        <w:t>, however</w:t>
      </w:r>
      <w:r w:rsidRPr="07D75F6E" w:rsidR="1A41D894">
        <w:rPr>
          <w:rFonts w:ascii="Aptos" w:hAnsi="Aptos" w:eastAsia="Aptos" w:cs="Aptos"/>
          <w:noProof w:val="0"/>
          <w:sz w:val="24"/>
          <w:szCs w:val="24"/>
          <w:lang w:val="en-GB"/>
        </w:rPr>
        <w:t>,</w:t>
      </w:r>
      <w:r w:rsidRPr="07D75F6E" w:rsidR="5F42E06B">
        <w:rPr>
          <w:rFonts w:ascii="Aptos" w:hAnsi="Aptos" w:eastAsia="Aptos" w:cs="Aptos"/>
          <w:noProof w:val="0"/>
          <w:sz w:val="24"/>
          <w:szCs w:val="24"/>
          <w:lang w:val="en-GB"/>
        </w:rPr>
        <w:t xml:space="preserve"> some students might feel the need to exercise because they feel </w:t>
      </w:r>
      <w:r w:rsidRPr="07D75F6E" w:rsidR="7E96AA15">
        <w:rPr>
          <w:rFonts w:ascii="Aptos" w:hAnsi="Aptos" w:eastAsia="Aptos" w:cs="Aptos"/>
          <w:noProof w:val="0"/>
          <w:sz w:val="24"/>
          <w:szCs w:val="24"/>
          <w:lang w:val="en-GB"/>
        </w:rPr>
        <w:t>it is</w:t>
      </w:r>
      <w:r w:rsidRPr="07D75F6E" w:rsidR="5F42E06B">
        <w:rPr>
          <w:rFonts w:ascii="Aptos" w:hAnsi="Aptos" w:eastAsia="Aptos" w:cs="Aptos"/>
          <w:noProof w:val="0"/>
          <w:sz w:val="24"/>
          <w:szCs w:val="24"/>
          <w:lang w:val="en-GB"/>
        </w:rPr>
        <w:t xml:space="preserve"> necessary to stay healthy or improve focus for their studies.</w:t>
      </w:r>
      <w:r w:rsidRPr="07D75F6E" w:rsidR="3B0C4F8E">
        <w:rPr>
          <w:rFonts w:ascii="Aptos" w:hAnsi="Aptos" w:eastAsia="Aptos" w:cs="Aptos"/>
          <w:noProof w:val="0"/>
          <w:sz w:val="24"/>
          <w:szCs w:val="24"/>
          <w:lang w:val="en-GB"/>
        </w:rPr>
        <w:t xml:space="preserve"> Students can be influenced by their friends If their peers are active, they may exercise to fit in. </w:t>
      </w:r>
      <w:r w:rsidRPr="07D75F6E" w:rsidR="741D4385">
        <w:rPr>
          <w:rFonts w:ascii="Aptos" w:hAnsi="Aptos" w:eastAsia="Aptos" w:cs="Aptos"/>
          <w:noProof w:val="0"/>
          <w:sz w:val="24"/>
          <w:szCs w:val="24"/>
          <w:lang w:val="en-GB"/>
        </w:rPr>
        <w:t>On the other hand</w:t>
      </w:r>
      <w:r w:rsidRPr="07D75F6E" w:rsidR="3B0C4F8E">
        <w:rPr>
          <w:rFonts w:ascii="Aptos" w:hAnsi="Aptos" w:eastAsia="Aptos" w:cs="Aptos"/>
          <w:noProof w:val="0"/>
          <w:sz w:val="24"/>
          <w:szCs w:val="24"/>
          <w:lang w:val="en-GB"/>
        </w:rPr>
        <w:t>, some students may enjoy exercising with friends for fun and connection</w:t>
      </w:r>
      <w:r w:rsidRPr="07D75F6E" w:rsidR="38B8F108">
        <w:rPr>
          <w:rFonts w:ascii="Aptos" w:hAnsi="Aptos" w:eastAsia="Aptos" w:cs="Aptos"/>
          <w:noProof w:val="0"/>
          <w:sz w:val="24"/>
          <w:szCs w:val="24"/>
          <w:lang w:val="en-GB"/>
        </w:rPr>
        <w:t>.</w:t>
      </w:r>
      <w:r w:rsidRPr="07D75F6E" w:rsidR="4ED2ACBF">
        <w:rPr>
          <w:rFonts w:ascii="Aptos" w:hAnsi="Aptos" w:eastAsia="Aptos" w:cs="Aptos"/>
          <w:noProof w:val="0"/>
          <w:sz w:val="24"/>
          <w:szCs w:val="24"/>
          <w:lang w:val="en-GB"/>
        </w:rPr>
        <w:t xml:space="preserve"> </w:t>
      </w:r>
      <w:r w:rsidRPr="07D75F6E" w:rsidR="4F0439E4">
        <w:rPr>
          <w:rFonts w:ascii="Aptos" w:hAnsi="Aptos" w:eastAsia="Aptos" w:cs="Aptos"/>
          <w:noProof w:val="0"/>
          <w:sz w:val="24"/>
          <w:szCs w:val="24"/>
          <w:lang w:val="en-GB"/>
        </w:rPr>
        <w:t>M</w:t>
      </w:r>
      <w:r w:rsidRPr="07D75F6E" w:rsidR="4ED2ACBF">
        <w:rPr>
          <w:rFonts w:ascii="Aptos" w:hAnsi="Aptos" w:eastAsia="Aptos" w:cs="Aptos"/>
          <w:noProof w:val="0"/>
          <w:sz w:val="24"/>
          <w:szCs w:val="24"/>
          <w:lang w:val="en-GB"/>
        </w:rPr>
        <w:t xml:space="preserve">ost students would vary between amotivation and </w:t>
      </w:r>
      <w:r w:rsidRPr="07D75F6E" w:rsidR="58ABBAA7">
        <w:rPr>
          <w:rFonts w:ascii="Aptos" w:hAnsi="Aptos" w:eastAsia="Aptos" w:cs="Aptos"/>
          <w:noProof w:val="0"/>
          <w:sz w:val="24"/>
          <w:szCs w:val="24"/>
          <w:lang w:val="en-GB"/>
        </w:rPr>
        <w:t>introjected regulation.</w:t>
      </w:r>
      <w:r w:rsidRPr="07D75F6E" w:rsidR="7CFA1791">
        <w:rPr>
          <w:rFonts w:ascii="Aptos" w:hAnsi="Aptos" w:eastAsia="Aptos" w:cs="Aptos"/>
          <w:noProof w:val="0"/>
          <w:sz w:val="24"/>
          <w:szCs w:val="24"/>
          <w:lang w:val="en-GB"/>
        </w:rPr>
        <w:t xml:space="preserve"> </w:t>
      </w:r>
      <w:r w:rsidRPr="07D75F6E" w:rsidR="7CFA1791">
        <w:rPr>
          <w:rFonts w:ascii="Aptos" w:hAnsi="Aptos" w:eastAsia="Aptos" w:cs="Aptos"/>
          <w:noProof w:val="0"/>
          <w:sz w:val="24"/>
          <w:szCs w:val="24"/>
          <w:lang w:val="en-GB"/>
        </w:rPr>
        <w:t xml:space="preserve">                                                                                                                           The motivation</w:t>
      </w:r>
      <w:r w:rsidRPr="07D75F6E" w:rsidR="5335E91F">
        <w:rPr>
          <w:rFonts w:ascii="Aptos" w:hAnsi="Aptos" w:eastAsia="Aptos" w:cs="Aptos"/>
          <w:noProof w:val="0"/>
          <w:sz w:val="24"/>
          <w:szCs w:val="24"/>
          <w:lang w:val="en-GB"/>
        </w:rPr>
        <w:t xml:space="preserve"> to exercise</w:t>
      </w:r>
      <w:r w:rsidRPr="07D75F6E" w:rsidR="7CFA1791">
        <w:rPr>
          <w:rFonts w:ascii="Aptos" w:hAnsi="Aptos" w:eastAsia="Aptos" w:cs="Aptos"/>
          <w:noProof w:val="0"/>
          <w:sz w:val="24"/>
          <w:szCs w:val="24"/>
          <w:lang w:val="en-GB"/>
        </w:rPr>
        <w:t xml:space="preserve"> </w:t>
      </w:r>
      <w:r w:rsidRPr="07D75F6E" w:rsidR="135287A7">
        <w:rPr>
          <w:rFonts w:ascii="Aptos" w:hAnsi="Aptos" w:eastAsia="Aptos" w:cs="Aptos"/>
          <w:noProof w:val="0"/>
          <w:sz w:val="24"/>
          <w:szCs w:val="24"/>
          <w:lang w:val="en-GB"/>
        </w:rPr>
        <w:t xml:space="preserve">for </w:t>
      </w:r>
      <w:r w:rsidRPr="07D75F6E" w:rsidR="22A83FB7">
        <w:rPr>
          <w:rFonts w:ascii="Aptos" w:hAnsi="Aptos" w:eastAsia="Aptos" w:cs="Aptos"/>
          <w:noProof w:val="0"/>
          <w:sz w:val="24"/>
          <w:szCs w:val="24"/>
          <w:lang w:val="en-GB"/>
        </w:rPr>
        <w:t>older</w:t>
      </w:r>
      <w:r w:rsidRPr="07D75F6E" w:rsidR="7CFA1791">
        <w:rPr>
          <w:rFonts w:ascii="Aptos" w:hAnsi="Aptos" w:eastAsia="Aptos" w:cs="Aptos"/>
          <w:noProof w:val="0"/>
          <w:sz w:val="24"/>
          <w:szCs w:val="24"/>
          <w:lang w:val="en-GB"/>
        </w:rPr>
        <w:t xml:space="preserve"> adults </w:t>
      </w:r>
      <w:r w:rsidRPr="07D75F6E" w:rsidR="325B0675">
        <w:rPr>
          <w:rFonts w:ascii="Aptos" w:hAnsi="Aptos" w:eastAsia="Aptos" w:cs="Aptos"/>
          <w:noProof w:val="0"/>
          <w:sz w:val="24"/>
          <w:szCs w:val="24"/>
          <w:lang w:val="en-GB"/>
        </w:rPr>
        <w:t>is</w:t>
      </w:r>
      <w:r w:rsidRPr="07D75F6E" w:rsidR="6992574B">
        <w:rPr>
          <w:rFonts w:ascii="Aptos" w:hAnsi="Aptos" w:eastAsia="Aptos" w:cs="Aptos"/>
          <w:noProof w:val="0"/>
          <w:sz w:val="24"/>
          <w:szCs w:val="24"/>
          <w:lang w:val="en-GB"/>
        </w:rPr>
        <w:t xml:space="preserve"> </w:t>
      </w:r>
      <w:r w:rsidRPr="07D75F6E" w:rsidR="6992574B">
        <w:rPr>
          <w:rFonts w:ascii="Aptos" w:hAnsi="Aptos" w:eastAsia="Aptos" w:cs="Aptos"/>
          <w:noProof w:val="0"/>
          <w:sz w:val="24"/>
          <w:szCs w:val="24"/>
          <w:lang w:val="en-GB"/>
        </w:rPr>
        <w:t>often driven by</w:t>
      </w:r>
      <w:r w:rsidRPr="07D75F6E" w:rsidR="4021ADF8">
        <w:rPr>
          <w:rFonts w:ascii="Aptos" w:hAnsi="Aptos" w:eastAsia="Aptos" w:cs="Aptos"/>
          <w:noProof w:val="0"/>
          <w:sz w:val="24"/>
          <w:szCs w:val="24"/>
          <w:lang w:val="en-GB"/>
        </w:rPr>
        <w:t xml:space="preserve"> health </w:t>
      </w:r>
      <w:r w:rsidRPr="07D75F6E" w:rsidR="62640E94">
        <w:rPr>
          <w:rFonts w:ascii="Aptos" w:hAnsi="Aptos" w:eastAsia="Aptos" w:cs="Aptos"/>
          <w:noProof w:val="0"/>
          <w:sz w:val="24"/>
          <w:szCs w:val="24"/>
          <w:lang w:val="en-GB"/>
        </w:rPr>
        <w:t xml:space="preserve">reasons. Older adults are </w:t>
      </w:r>
      <w:r w:rsidRPr="07D75F6E" w:rsidR="58F291FD">
        <w:rPr>
          <w:rFonts w:ascii="Aptos" w:hAnsi="Aptos" w:eastAsia="Aptos" w:cs="Aptos"/>
          <w:noProof w:val="0"/>
          <w:sz w:val="24"/>
          <w:szCs w:val="24"/>
          <w:lang w:val="en-GB"/>
        </w:rPr>
        <w:t>likely trying</w:t>
      </w:r>
      <w:r w:rsidRPr="07D75F6E" w:rsidR="62640E94">
        <w:rPr>
          <w:rFonts w:ascii="Aptos" w:hAnsi="Aptos" w:eastAsia="Aptos" w:cs="Aptos"/>
          <w:noProof w:val="0"/>
          <w:sz w:val="24"/>
          <w:szCs w:val="24"/>
          <w:lang w:val="en-GB"/>
        </w:rPr>
        <w:t xml:space="preserve"> to </w:t>
      </w:r>
      <w:r w:rsidRPr="07D75F6E" w:rsidR="62640E94">
        <w:rPr>
          <w:rFonts w:ascii="Aptos" w:hAnsi="Aptos" w:eastAsia="Aptos" w:cs="Aptos"/>
          <w:noProof w:val="0"/>
          <w:sz w:val="24"/>
          <w:szCs w:val="24"/>
          <w:lang w:val="en-GB"/>
        </w:rPr>
        <w:t>maintain</w:t>
      </w:r>
      <w:r w:rsidRPr="07D75F6E" w:rsidR="62640E94">
        <w:rPr>
          <w:rFonts w:ascii="Aptos" w:hAnsi="Aptos" w:eastAsia="Aptos" w:cs="Aptos"/>
          <w:noProof w:val="0"/>
          <w:sz w:val="24"/>
          <w:szCs w:val="24"/>
          <w:lang w:val="en-GB"/>
        </w:rPr>
        <w:t xml:space="preserve"> their independence and prevent chronic diseases like heart disease or arthritis. Staying active helps them keep their strength, improve mobility, and continue doing everyday tasks.</w:t>
      </w:r>
      <w:r w:rsidRPr="07D75F6E" w:rsidR="771593E5">
        <w:rPr>
          <w:rFonts w:ascii="Aptos" w:hAnsi="Aptos" w:eastAsia="Aptos" w:cs="Aptos"/>
          <w:noProof w:val="0"/>
          <w:sz w:val="24"/>
          <w:szCs w:val="24"/>
          <w:lang w:val="en-GB"/>
        </w:rPr>
        <w:t xml:space="preserve"> Older adults may find exercise difficult due to physical limitations like joint pain, weakness, or balance issues, which can lead to a fear of injury. They might also struggle with motivation due to a lack of support or social isolation</w:t>
      </w:r>
      <w:r w:rsidRPr="07D75F6E" w:rsidR="3D97DBB8">
        <w:rPr>
          <w:rFonts w:ascii="Aptos" w:hAnsi="Aptos" w:eastAsia="Aptos" w:cs="Aptos"/>
          <w:noProof w:val="0"/>
          <w:sz w:val="24"/>
          <w:szCs w:val="24"/>
          <w:lang w:val="en-GB"/>
        </w:rPr>
        <w:t>, on the other hand</w:t>
      </w:r>
      <w:r w:rsidRPr="07D75F6E" w:rsidR="326830ED">
        <w:rPr>
          <w:rFonts w:ascii="Aptos" w:hAnsi="Aptos" w:eastAsia="Aptos" w:cs="Aptos"/>
          <w:noProof w:val="0"/>
          <w:sz w:val="24"/>
          <w:szCs w:val="24"/>
          <w:lang w:val="en-GB"/>
        </w:rPr>
        <w:t>,</w:t>
      </w:r>
      <w:r w:rsidRPr="07D75F6E" w:rsidR="3D97DBB8">
        <w:rPr>
          <w:rFonts w:ascii="Aptos" w:hAnsi="Aptos" w:eastAsia="Aptos" w:cs="Aptos"/>
          <w:noProof w:val="0"/>
          <w:sz w:val="24"/>
          <w:szCs w:val="24"/>
          <w:lang w:val="en-GB"/>
        </w:rPr>
        <w:t xml:space="preserve"> many older adults might still be motivated to exercise in ways that suit their abilities, such as walking, swimming, or yoga.</w:t>
      </w:r>
      <w:r w:rsidRPr="07D75F6E" w:rsidR="4ADE3393">
        <w:rPr>
          <w:rFonts w:ascii="Aptos" w:hAnsi="Aptos" w:eastAsia="Aptos" w:cs="Aptos"/>
          <w:noProof w:val="0"/>
          <w:sz w:val="24"/>
          <w:szCs w:val="24"/>
          <w:lang w:val="en-GB"/>
        </w:rPr>
        <w:t xml:space="preserve">                                                                                               The motives </w:t>
      </w:r>
      <w:r w:rsidRPr="07D75F6E" w:rsidR="78EC6A82">
        <w:rPr>
          <w:rFonts w:ascii="Aptos" w:hAnsi="Aptos" w:eastAsia="Aptos" w:cs="Aptos"/>
          <w:noProof w:val="0"/>
          <w:sz w:val="24"/>
          <w:szCs w:val="24"/>
          <w:lang w:val="en-GB"/>
        </w:rPr>
        <w:t>b</w:t>
      </w:r>
      <w:r w:rsidRPr="07D75F6E" w:rsidR="4ADE3393">
        <w:rPr>
          <w:rFonts w:ascii="Aptos" w:hAnsi="Aptos" w:eastAsia="Aptos" w:cs="Aptos"/>
          <w:noProof w:val="0"/>
          <w:sz w:val="24"/>
          <w:szCs w:val="24"/>
          <w:lang w:val="en-GB"/>
        </w:rPr>
        <w:t xml:space="preserve">ehind athletes are different as they are typically driven by intrinsic </w:t>
      </w:r>
      <w:r w:rsidRPr="07D75F6E" w:rsidR="7DB0665F">
        <w:rPr>
          <w:rFonts w:ascii="Aptos" w:hAnsi="Aptos" w:eastAsia="Aptos" w:cs="Aptos"/>
          <w:noProof w:val="0"/>
          <w:sz w:val="24"/>
          <w:szCs w:val="24"/>
          <w:lang w:val="en-GB"/>
        </w:rPr>
        <w:t>motivations, they typically enjoy the challenge of getting better, mastering new skills, and pushing their limits, this type of motivation</w:t>
      </w:r>
      <w:r w:rsidRPr="07D75F6E" w:rsidR="66FB8F1C">
        <w:rPr>
          <w:rFonts w:ascii="Aptos" w:hAnsi="Aptos" w:eastAsia="Aptos" w:cs="Aptos"/>
          <w:noProof w:val="0"/>
          <w:sz w:val="24"/>
          <w:szCs w:val="24"/>
          <w:lang w:val="en-GB"/>
        </w:rPr>
        <w:t xml:space="preserve"> usually</w:t>
      </w:r>
      <w:r w:rsidRPr="07D75F6E" w:rsidR="7DB0665F">
        <w:rPr>
          <w:rFonts w:ascii="Aptos" w:hAnsi="Aptos" w:eastAsia="Aptos" w:cs="Aptos"/>
          <w:noProof w:val="0"/>
          <w:sz w:val="24"/>
          <w:szCs w:val="24"/>
          <w:lang w:val="en-GB"/>
        </w:rPr>
        <w:t xml:space="preserve"> keeps athletes focused and committed</w:t>
      </w:r>
      <w:r w:rsidRPr="07D75F6E" w:rsidR="20D452C2">
        <w:rPr>
          <w:rFonts w:ascii="Aptos" w:hAnsi="Aptos" w:eastAsia="Aptos" w:cs="Aptos"/>
          <w:noProof w:val="0"/>
          <w:sz w:val="24"/>
          <w:szCs w:val="24"/>
          <w:lang w:val="en-GB"/>
        </w:rPr>
        <w:t xml:space="preserve"> </w:t>
      </w:r>
      <w:r w:rsidRPr="07D75F6E" w:rsidR="7DB3A8AB">
        <w:rPr>
          <w:rFonts w:ascii="Aptos" w:hAnsi="Aptos" w:eastAsia="Aptos" w:cs="Aptos"/>
          <w:noProof w:val="0"/>
          <w:sz w:val="24"/>
          <w:szCs w:val="24"/>
          <w:lang w:val="en-GB"/>
        </w:rPr>
        <w:t>to</w:t>
      </w:r>
      <w:r w:rsidRPr="07D75F6E" w:rsidR="20D452C2">
        <w:rPr>
          <w:rFonts w:ascii="Aptos" w:hAnsi="Aptos" w:eastAsia="Aptos" w:cs="Aptos"/>
          <w:noProof w:val="0"/>
          <w:sz w:val="24"/>
          <w:szCs w:val="24"/>
          <w:lang w:val="en-GB"/>
        </w:rPr>
        <w:t xml:space="preserve"> getting better.</w:t>
      </w:r>
    </w:p>
    <w:p w:rsidR="07D75F6E" w:rsidP="07D75F6E" w:rsidRDefault="07D75F6E" w14:paraId="2CD2D33D" w14:textId="0C66760D">
      <w:pPr>
        <w:pStyle w:val="Normal"/>
        <w:rPr>
          <w:rFonts w:ascii="Aptos" w:hAnsi="Aptos" w:eastAsia="Aptos" w:cs="Aptos"/>
          <w:noProof w:val="0"/>
          <w:sz w:val="24"/>
          <w:szCs w:val="24"/>
          <w:lang w:val="en-GB"/>
        </w:rPr>
      </w:pPr>
    </w:p>
    <w:p w:rsidR="12F2B1C9" w:rsidP="12F2B1C9" w:rsidRDefault="12F2B1C9" w14:paraId="0C04ED8F" w14:textId="717509BF">
      <w:pPr>
        <w:pStyle w:val="Normal"/>
        <w:rPr>
          <w:rFonts w:ascii="Aptos" w:hAnsi="Aptos" w:eastAsia="Aptos" w:cs="Aptos"/>
          <w:noProof w:val="0"/>
          <w:sz w:val="24"/>
          <w:szCs w:val="24"/>
          <w:lang w:val="en-GB"/>
        </w:rPr>
      </w:pPr>
    </w:p>
    <w:p w:rsidR="12F2B1C9" w:rsidP="12F2B1C9" w:rsidRDefault="12F2B1C9" w14:paraId="76C9F974" w14:textId="3A7B9AA4">
      <w:pPr>
        <w:pStyle w:val="Normal"/>
        <w:rPr>
          <w:rFonts w:ascii="Aptos" w:hAnsi="Aptos" w:eastAsia="Aptos" w:cs="Aptos"/>
          <w:noProof w:val="0"/>
          <w:sz w:val="24"/>
          <w:szCs w:val="24"/>
          <w:lang w:val="en-GB"/>
        </w:rPr>
      </w:pPr>
    </w:p>
    <w:tbl>
      <w:tblPr>
        <w:tblStyle w:val="TableGrid"/>
        <w:tblW w:w="0" w:type="auto"/>
        <w:tblLayout w:type="fixed"/>
        <w:tblLook w:val="06A0" w:firstRow="1" w:lastRow="0" w:firstColumn="1" w:lastColumn="0" w:noHBand="1" w:noVBand="1"/>
      </w:tblPr>
      <w:tblGrid>
        <w:gridCol w:w="1335"/>
        <w:gridCol w:w="1307"/>
        <w:gridCol w:w="1500"/>
        <w:gridCol w:w="1335"/>
        <w:gridCol w:w="1209"/>
        <w:gridCol w:w="1337"/>
        <w:gridCol w:w="1337"/>
      </w:tblGrid>
      <w:tr w:rsidR="12F2B1C9" w:rsidTr="12F2B1C9" w14:paraId="21264F2D">
        <w:trPr>
          <w:trHeight w:val="300"/>
        </w:trPr>
        <w:tc>
          <w:tcPr>
            <w:tcW w:w="1335" w:type="dxa"/>
            <w:tcMar/>
          </w:tcPr>
          <w:p w:rsidR="12F2B1C9" w:rsidP="12F2B1C9" w:rsidRDefault="12F2B1C9" w14:paraId="3332996F" w14:textId="5C5B8E9C">
            <w:pPr>
              <w:pStyle w:val="Normal"/>
              <w:rPr>
                <w:rFonts w:ascii="Aptos" w:hAnsi="Aptos" w:eastAsia="Aptos" w:cs="Aptos"/>
                <w:noProof w:val="0"/>
                <w:sz w:val="24"/>
                <w:szCs w:val="24"/>
                <w:lang w:val="en-GB"/>
              </w:rPr>
            </w:pPr>
          </w:p>
        </w:tc>
        <w:tc>
          <w:tcPr>
            <w:tcW w:w="1307" w:type="dxa"/>
            <w:tcMar/>
          </w:tcPr>
          <w:p w:rsidR="5CFD4BC8" w:rsidP="12F2B1C9" w:rsidRDefault="5CFD4BC8" w14:paraId="1DCB3A2E" w14:textId="44066BA4">
            <w:pPr>
              <w:pStyle w:val="Normal"/>
              <w:rPr>
                <w:rFonts w:ascii="Aptos" w:hAnsi="Aptos" w:eastAsia="Aptos" w:cs="Aptos"/>
                <w:noProof w:val="0"/>
                <w:sz w:val="24"/>
                <w:szCs w:val="24"/>
                <w:lang w:val="en-GB"/>
              </w:rPr>
            </w:pPr>
            <w:r w:rsidRPr="12F2B1C9" w:rsidR="5CFD4BC8">
              <w:rPr>
                <w:rFonts w:ascii="Aptos Narrow" w:hAnsi="Aptos Narrow" w:eastAsia="Aptos Narrow" w:cs="Aptos Narrow"/>
                <w:b w:val="0"/>
                <w:bCs w:val="0"/>
                <w:i w:val="0"/>
                <w:iCs w:val="0"/>
                <w:caps w:val="0"/>
                <w:smallCaps w:val="0"/>
                <w:noProof w:val="0"/>
                <w:color w:val="242424"/>
                <w:sz w:val="22"/>
                <w:szCs w:val="22"/>
                <w:lang w:val="en-GB"/>
              </w:rPr>
              <w:t>Amotivation (SD)</w:t>
            </w:r>
          </w:p>
        </w:tc>
        <w:tc>
          <w:tcPr>
            <w:tcW w:w="1500" w:type="dxa"/>
            <w:tcMar/>
          </w:tcPr>
          <w:p w:rsidR="5CFD4BC8" w:rsidP="12F2B1C9" w:rsidRDefault="5CFD4BC8" w14:paraId="041E58F2" w14:textId="0B0AC370">
            <w:pPr>
              <w:pStyle w:val="Normal"/>
              <w:rPr>
                <w:rFonts w:ascii="Aptos" w:hAnsi="Aptos" w:eastAsia="Aptos" w:cs="Aptos"/>
                <w:noProof w:val="0"/>
                <w:sz w:val="24"/>
                <w:szCs w:val="24"/>
                <w:lang w:val="en-GB"/>
              </w:rPr>
            </w:pPr>
            <w:r w:rsidRPr="12F2B1C9" w:rsidR="5CFD4BC8">
              <w:rPr>
                <w:rFonts w:ascii="Aptos Narrow" w:hAnsi="Aptos Narrow" w:eastAsia="Aptos Narrow" w:cs="Aptos Narrow"/>
                <w:b w:val="0"/>
                <w:bCs w:val="0"/>
                <w:i w:val="0"/>
                <w:iCs w:val="0"/>
                <w:caps w:val="0"/>
                <w:smallCaps w:val="0"/>
                <w:noProof w:val="0"/>
                <w:color w:val="242424"/>
                <w:sz w:val="22"/>
                <w:szCs w:val="22"/>
                <w:lang w:val="en-GB"/>
              </w:rPr>
              <w:t>External regulation (SD)</w:t>
            </w:r>
          </w:p>
        </w:tc>
        <w:tc>
          <w:tcPr>
            <w:tcW w:w="1335" w:type="dxa"/>
            <w:tcMar/>
          </w:tcPr>
          <w:p w:rsidR="5CFD4BC8" w:rsidP="12F2B1C9" w:rsidRDefault="5CFD4BC8" w14:paraId="62E3AD06" w14:textId="0A32B65F">
            <w:pPr>
              <w:pStyle w:val="Normal"/>
              <w:rPr>
                <w:rFonts w:ascii="Aptos" w:hAnsi="Aptos" w:eastAsia="Aptos" w:cs="Aptos"/>
                <w:noProof w:val="0"/>
                <w:sz w:val="24"/>
                <w:szCs w:val="24"/>
                <w:lang w:val="en-GB"/>
              </w:rPr>
            </w:pPr>
            <w:r w:rsidRPr="12F2B1C9" w:rsidR="5CFD4BC8">
              <w:rPr>
                <w:rFonts w:ascii="Aptos Narrow" w:hAnsi="Aptos Narrow" w:eastAsia="Aptos Narrow" w:cs="Aptos Narrow"/>
                <w:b w:val="0"/>
                <w:bCs w:val="0"/>
                <w:i w:val="0"/>
                <w:iCs w:val="0"/>
                <w:caps w:val="0"/>
                <w:smallCaps w:val="0"/>
                <w:noProof w:val="0"/>
                <w:color w:val="242424"/>
                <w:sz w:val="22"/>
                <w:szCs w:val="22"/>
                <w:lang w:val="en-GB"/>
              </w:rPr>
              <w:t>Introjected regulation (SD)</w:t>
            </w:r>
          </w:p>
        </w:tc>
        <w:tc>
          <w:tcPr>
            <w:tcW w:w="1209" w:type="dxa"/>
            <w:tcMar/>
          </w:tcPr>
          <w:p w:rsidR="5CFD4BC8" w:rsidP="12F2B1C9" w:rsidRDefault="5CFD4BC8" w14:paraId="57919D4C" w14:textId="371919D0">
            <w:pPr>
              <w:pStyle w:val="Normal"/>
              <w:rPr>
                <w:rFonts w:ascii="Aptos" w:hAnsi="Aptos" w:eastAsia="Aptos" w:cs="Aptos"/>
                <w:noProof w:val="0"/>
                <w:sz w:val="24"/>
                <w:szCs w:val="24"/>
                <w:lang w:val="en-GB"/>
              </w:rPr>
            </w:pPr>
            <w:r w:rsidRPr="12F2B1C9" w:rsidR="5CFD4BC8">
              <w:rPr>
                <w:rFonts w:ascii="Aptos Narrow" w:hAnsi="Aptos Narrow" w:eastAsia="Aptos Narrow" w:cs="Aptos Narrow"/>
                <w:b w:val="0"/>
                <w:bCs w:val="0"/>
                <w:i w:val="0"/>
                <w:iCs w:val="0"/>
                <w:caps w:val="0"/>
                <w:smallCaps w:val="0"/>
                <w:noProof w:val="0"/>
                <w:color w:val="242424"/>
                <w:sz w:val="22"/>
                <w:szCs w:val="22"/>
                <w:lang w:val="en-GB"/>
              </w:rPr>
              <w:t>Identified Regulation (SD)</w:t>
            </w:r>
          </w:p>
        </w:tc>
        <w:tc>
          <w:tcPr>
            <w:tcW w:w="1337" w:type="dxa"/>
            <w:tcMar/>
          </w:tcPr>
          <w:p w:rsidR="5CFD4BC8" w:rsidP="12F2B1C9" w:rsidRDefault="5CFD4BC8" w14:paraId="3E9407A5" w14:textId="542CC07A">
            <w:pPr>
              <w:pStyle w:val="Normal"/>
              <w:rPr>
                <w:rFonts w:ascii="Aptos" w:hAnsi="Aptos" w:eastAsia="Aptos" w:cs="Aptos"/>
                <w:noProof w:val="0"/>
                <w:sz w:val="24"/>
                <w:szCs w:val="24"/>
                <w:lang w:val="en-GB"/>
              </w:rPr>
            </w:pPr>
            <w:r w:rsidRPr="12F2B1C9" w:rsidR="5CFD4BC8">
              <w:rPr>
                <w:rFonts w:ascii="Aptos Narrow" w:hAnsi="Aptos Narrow" w:eastAsia="Aptos Narrow" w:cs="Aptos Narrow"/>
                <w:b w:val="0"/>
                <w:bCs w:val="0"/>
                <w:i w:val="0"/>
                <w:iCs w:val="0"/>
                <w:caps w:val="0"/>
                <w:smallCaps w:val="0"/>
                <w:noProof w:val="0"/>
                <w:color w:val="242424"/>
                <w:sz w:val="22"/>
                <w:szCs w:val="22"/>
                <w:lang w:val="en-GB"/>
              </w:rPr>
              <w:t>Integrated Regulations (SD)</w:t>
            </w:r>
          </w:p>
        </w:tc>
        <w:tc>
          <w:tcPr>
            <w:tcW w:w="1337" w:type="dxa"/>
            <w:tcMar/>
          </w:tcPr>
          <w:p w:rsidR="5CFD4BC8" w:rsidP="12F2B1C9" w:rsidRDefault="5CFD4BC8" w14:paraId="6C29DA4F" w14:textId="08C3BC27">
            <w:pPr>
              <w:pStyle w:val="Normal"/>
              <w:rPr>
                <w:rFonts w:ascii="Aptos" w:hAnsi="Aptos" w:eastAsia="Aptos" w:cs="Aptos"/>
                <w:noProof w:val="0"/>
                <w:sz w:val="24"/>
                <w:szCs w:val="24"/>
                <w:lang w:val="en-GB"/>
              </w:rPr>
            </w:pPr>
            <w:r w:rsidRPr="12F2B1C9" w:rsidR="5CFD4BC8">
              <w:rPr>
                <w:rFonts w:ascii="Aptos Narrow" w:hAnsi="Aptos Narrow" w:eastAsia="Aptos Narrow" w:cs="Aptos Narrow"/>
                <w:b w:val="0"/>
                <w:bCs w:val="0"/>
                <w:i w:val="0"/>
                <w:iCs w:val="0"/>
                <w:caps w:val="0"/>
                <w:smallCaps w:val="0"/>
                <w:noProof w:val="0"/>
                <w:color w:val="242424"/>
                <w:sz w:val="22"/>
                <w:szCs w:val="22"/>
                <w:lang w:val="en-GB"/>
              </w:rPr>
              <w:t>Intrinsic Regulation (SD)</w:t>
            </w:r>
          </w:p>
        </w:tc>
      </w:tr>
      <w:tr w:rsidR="12F2B1C9" w:rsidTr="12F2B1C9" w14:paraId="154301F0">
        <w:trPr>
          <w:trHeight w:val="300"/>
        </w:trPr>
        <w:tc>
          <w:tcPr>
            <w:tcW w:w="1335" w:type="dxa"/>
            <w:tcMar/>
          </w:tcPr>
          <w:p w:rsidR="5CFD4BC8" w:rsidP="12F2B1C9" w:rsidRDefault="5CFD4BC8" w14:paraId="4CEE550D" w14:textId="5332B585">
            <w:pPr>
              <w:pStyle w:val="Normal"/>
              <w:rPr>
                <w:rFonts w:ascii="Aptos" w:hAnsi="Aptos" w:eastAsia="Aptos" w:cs="Aptos"/>
                <w:noProof w:val="0"/>
                <w:sz w:val="24"/>
                <w:szCs w:val="24"/>
                <w:lang w:val="en-GB"/>
              </w:rPr>
            </w:pPr>
            <w:r w:rsidRPr="12F2B1C9" w:rsidR="5CFD4BC8">
              <w:rPr>
                <w:rFonts w:ascii="Aptos Narrow" w:hAnsi="Aptos Narrow" w:eastAsia="Aptos Narrow" w:cs="Aptos Narrow"/>
                <w:b w:val="0"/>
                <w:bCs w:val="0"/>
                <w:i w:val="0"/>
                <w:iCs w:val="0"/>
                <w:caps w:val="0"/>
                <w:smallCaps w:val="0"/>
                <w:noProof w:val="0"/>
                <w:color w:val="242424"/>
                <w:sz w:val="22"/>
                <w:szCs w:val="22"/>
                <w:lang w:val="en-GB"/>
              </w:rPr>
              <w:t>Low (SD)</w:t>
            </w:r>
          </w:p>
        </w:tc>
        <w:tc>
          <w:tcPr>
            <w:tcW w:w="1307" w:type="dxa"/>
            <w:tcMar/>
          </w:tcPr>
          <w:p w:rsidR="3E34E702" w:rsidP="12F2B1C9" w:rsidRDefault="3E34E702" w14:paraId="5D256E35" w14:textId="6B8BCA7B">
            <w:pPr>
              <w:pStyle w:val="Normal"/>
              <w:rPr>
                <w:rFonts w:ascii="Aptos" w:hAnsi="Aptos" w:eastAsia="Aptos" w:cs="Aptos"/>
                <w:noProof w:val="0"/>
                <w:sz w:val="24"/>
                <w:szCs w:val="24"/>
                <w:lang w:val="en-GB"/>
              </w:rPr>
            </w:pPr>
            <w:r w:rsidRPr="12F2B1C9" w:rsidR="3E34E702">
              <w:rPr>
                <w:rFonts w:ascii="Aptos Narrow" w:hAnsi="Aptos Narrow" w:eastAsia="Aptos Narrow" w:cs="Aptos Narrow"/>
                <w:b w:val="0"/>
                <w:bCs w:val="0"/>
                <w:i w:val="0"/>
                <w:iCs w:val="0"/>
                <w:caps w:val="0"/>
                <w:smallCaps w:val="0"/>
                <w:noProof w:val="0"/>
                <w:color w:val="242424"/>
                <w:sz w:val="22"/>
                <w:szCs w:val="22"/>
                <w:lang w:val="en-GB"/>
              </w:rPr>
              <w:t>1.68</w:t>
            </w:r>
          </w:p>
        </w:tc>
        <w:tc>
          <w:tcPr>
            <w:tcW w:w="1500" w:type="dxa"/>
            <w:tcMar/>
          </w:tcPr>
          <w:p w:rsidR="3E34E702" w:rsidP="12F2B1C9" w:rsidRDefault="3E34E702" w14:paraId="62E3CE5B" w14:textId="3CB721E9">
            <w:pPr>
              <w:pStyle w:val="Normal"/>
              <w:rPr>
                <w:rFonts w:ascii="Aptos" w:hAnsi="Aptos" w:eastAsia="Aptos" w:cs="Aptos"/>
                <w:noProof w:val="0"/>
                <w:sz w:val="24"/>
                <w:szCs w:val="24"/>
                <w:lang w:val="en-GB"/>
              </w:rPr>
            </w:pPr>
            <w:r w:rsidRPr="12F2B1C9" w:rsidR="3E34E702">
              <w:rPr>
                <w:rFonts w:ascii="Aptos Narrow" w:hAnsi="Aptos Narrow" w:eastAsia="Aptos Narrow" w:cs="Aptos Narrow"/>
                <w:b w:val="0"/>
                <w:bCs w:val="0"/>
                <w:i w:val="0"/>
                <w:iCs w:val="0"/>
                <w:caps w:val="0"/>
                <w:smallCaps w:val="0"/>
                <w:noProof w:val="0"/>
                <w:color w:val="242424"/>
                <w:sz w:val="22"/>
                <w:szCs w:val="22"/>
                <w:lang w:val="en-GB"/>
              </w:rPr>
              <w:t>2.61</w:t>
            </w:r>
          </w:p>
        </w:tc>
        <w:tc>
          <w:tcPr>
            <w:tcW w:w="1335" w:type="dxa"/>
            <w:tcMar/>
          </w:tcPr>
          <w:p w:rsidR="3E34E702" w:rsidP="12F2B1C9" w:rsidRDefault="3E34E702" w14:paraId="1A4962F1" w14:textId="228D6D25">
            <w:pPr>
              <w:pStyle w:val="Normal"/>
              <w:rPr>
                <w:rFonts w:ascii="Aptos" w:hAnsi="Aptos" w:eastAsia="Aptos" w:cs="Aptos"/>
                <w:noProof w:val="0"/>
                <w:sz w:val="24"/>
                <w:szCs w:val="24"/>
                <w:lang w:val="en-GB"/>
              </w:rPr>
            </w:pPr>
            <w:r w:rsidRPr="12F2B1C9" w:rsidR="3E34E702">
              <w:rPr>
                <w:rFonts w:ascii="Aptos Narrow" w:hAnsi="Aptos Narrow" w:eastAsia="Aptos Narrow" w:cs="Aptos Narrow"/>
                <w:b w:val="0"/>
                <w:bCs w:val="0"/>
                <w:i w:val="0"/>
                <w:iCs w:val="0"/>
                <w:caps w:val="0"/>
                <w:smallCaps w:val="0"/>
                <w:noProof w:val="0"/>
                <w:color w:val="242424"/>
                <w:sz w:val="22"/>
                <w:szCs w:val="22"/>
                <w:lang w:val="en-GB"/>
              </w:rPr>
              <w:t>2.59</w:t>
            </w:r>
          </w:p>
        </w:tc>
        <w:tc>
          <w:tcPr>
            <w:tcW w:w="1209" w:type="dxa"/>
            <w:tcMar/>
          </w:tcPr>
          <w:p w:rsidR="3E34E702" w:rsidP="12F2B1C9" w:rsidRDefault="3E34E702" w14:paraId="4AADAFA4" w14:textId="2375F297">
            <w:pPr>
              <w:pStyle w:val="Normal"/>
              <w:rPr>
                <w:rFonts w:ascii="Aptos" w:hAnsi="Aptos" w:eastAsia="Aptos" w:cs="Aptos"/>
                <w:noProof w:val="0"/>
                <w:sz w:val="24"/>
                <w:szCs w:val="24"/>
                <w:lang w:val="en-GB"/>
              </w:rPr>
            </w:pPr>
            <w:r w:rsidRPr="12F2B1C9" w:rsidR="3E34E702">
              <w:rPr>
                <w:rFonts w:ascii="Aptos Narrow" w:hAnsi="Aptos Narrow" w:eastAsia="Aptos Narrow" w:cs="Aptos Narrow"/>
                <w:b w:val="0"/>
                <w:bCs w:val="0"/>
                <w:i w:val="0"/>
                <w:iCs w:val="0"/>
                <w:caps w:val="0"/>
                <w:smallCaps w:val="0"/>
                <w:noProof w:val="0"/>
                <w:color w:val="242424"/>
                <w:sz w:val="22"/>
                <w:szCs w:val="22"/>
                <w:lang w:val="en-GB"/>
              </w:rPr>
              <w:t>2.29</w:t>
            </w:r>
          </w:p>
        </w:tc>
        <w:tc>
          <w:tcPr>
            <w:tcW w:w="1337" w:type="dxa"/>
            <w:tcMar/>
          </w:tcPr>
          <w:p w:rsidR="3E34E702" w:rsidP="12F2B1C9" w:rsidRDefault="3E34E702" w14:paraId="3350CEC8" w14:textId="05FC32A0">
            <w:pPr>
              <w:pStyle w:val="Normal"/>
              <w:rPr>
                <w:rFonts w:ascii="Aptos" w:hAnsi="Aptos" w:eastAsia="Aptos" w:cs="Aptos"/>
                <w:noProof w:val="0"/>
                <w:sz w:val="24"/>
                <w:szCs w:val="24"/>
                <w:lang w:val="en-GB"/>
              </w:rPr>
            </w:pPr>
            <w:r w:rsidRPr="12F2B1C9" w:rsidR="3E34E702">
              <w:rPr>
                <w:rFonts w:ascii="Aptos Narrow" w:hAnsi="Aptos Narrow" w:eastAsia="Aptos Narrow" w:cs="Aptos Narrow"/>
                <w:b w:val="0"/>
                <w:bCs w:val="0"/>
                <w:i w:val="0"/>
                <w:iCs w:val="0"/>
                <w:caps w:val="0"/>
                <w:smallCaps w:val="0"/>
                <w:noProof w:val="0"/>
                <w:color w:val="242424"/>
                <w:sz w:val="22"/>
                <w:szCs w:val="22"/>
                <w:lang w:val="en-GB"/>
              </w:rPr>
              <w:t>1.25</w:t>
            </w:r>
          </w:p>
        </w:tc>
        <w:tc>
          <w:tcPr>
            <w:tcW w:w="1337" w:type="dxa"/>
            <w:tcMar/>
          </w:tcPr>
          <w:p w:rsidR="3E34E702" w:rsidP="12F2B1C9" w:rsidRDefault="3E34E702" w14:paraId="044657FC" w14:textId="338BED59">
            <w:pPr>
              <w:pStyle w:val="Normal"/>
              <w:rPr>
                <w:rFonts w:ascii="Aptos" w:hAnsi="Aptos" w:eastAsia="Aptos" w:cs="Aptos"/>
                <w:noProof w:val="0"/>
                <w:sz w:val="24"/>
                <w:szCs w:val="24"/>
                <w:lang w:val="en-GB"/>
              </w:rPr>
            </w:pPr>
            <w:r w:rsidRPr="12F2B1C9" w:rsidR="3E34E702">
              <w:rPr>
                <w:rFonts w:ascii="Aptos Narrow" w:hAnsi="Aptos Narrow" w:eastAsia="Aptos Narrow" w:cs="Aptos Narrow"/>
                <w:b w:val="0"/>
                <w:bCs w:val="0"/>
                <w:i w:val="0"/>
                <w:iCs w:val="0"/>
                <w:caps w:val="0"/>
                <w:smallCaps w:val="0"/>
                <w:noProof w:val="0"/>
                <w:color w:val="242424"/>
                <w:sz w:val="22"/>
                <w:szCs w:val="22"/>
                <w:lang w:val="en-GB"/>
              </w:rPr>
              <w:t>1.04</w:t>
            </w:r>
          </w:p>
        </w:tc>
      </w:tr>
      <w:tr w:rsidR="12F2B1C9" w:rsidTr="12F2B1C9" w14:paraId="659EDDF4">
        <w:trPr>
          <w:trHeight w:val="300"/>
        </w:trPr>
        <w:tc>
          <w:tcPr>
            <w:tcW w:w="1335" w:type="dxa"/>
            <w:tcMar/>
          </w:tcPr>
          <w:p w:rsidR="5CFD4BC8" w:rsidP="12F2B1C9" w:rsidRDefault="5CFD4BC8" w14:paraId="0402EB19" w14:textId="0796D7CE">
            <w:pPr>
              <w:pStyle w:val="Normal"/>
              <w:rPr>
                <w:rFonts w:ascii="Aptos" w:hAnsi="Aptos" w:eastAsia="Aptos" w:cs="Aptos"/>
                <w:noProof w:val="0"/>
                <w:sz w:val="24"/>
                <w:szCs w:val="24"/>
                <w:lang w:val="en-GB"/>
              </w:rPr>
            </w:pPr>
            <w:r w:rsidRPr="12F2B1C9" w:rsidR="5CFD4BC8">
              <w:rPr>
                <w:rFonts w:ascii="Aptos Narrow" w:hAnsi="Aptos Narrow" w:eastAsia="Aptos Narrow" w:cs="Aptos Narrow"/>
                <w:b w:val="0"/>
                <w:bCs w:val="0"/>
                <w:i w:val="0"/>
                <w:iCs w:val="0"/>
                <w:caps w:val="0"/>
                <w:smallCaps w:val="0"/>
                <w:noProof w:val="0"/>
                <w:color w:val="242424"/>
                <w:sz w:val="22"/>
                <w:szCs w:val="22"/>
                <w:lang w:val="en-GB"/>
              </w:rPr>
              <w:t>moderate (SD)</w:t>
            </w:r>
          </w:p>
        </w:tc>
        <w:tc>
          <w:tcPr>
            <w:tcW w:w="1307" w:type="dxa"/>
            <w:tcMar/>
          </w:tcPr>
          <w:p w:rsidR="459578F5" w:rsidP="12F2B1C9" w:rsidRDefault="459578F5" w14:paraId="16D92444" w14:textId="349B4105">
            <w:pPr>
              <w:pStyle w:val="Normal"/>
              <w:rPr>
                <w:rFonts w:ascii="Aptos" w:hAnsi="Aptos" w:eastAsia="Aptos" w:cs="Aptos"/>
                <w:noProof w:val="0"/>
                <w:sz w:val="24"/>
                <w:szCs w:val="24"/>
                <w:lang w:val="en-GB"/>
              </w:rPr>
            </w:pPr>
            <w:r w:rsidRPr="12F2B1C9" w:rsidR="459578F5">
              <w:rPr>
                <w:rFonts w:ascii="Aptos Narrow" w:hAnsi="Aptos Narrow" w:eastAsia="Aptos Narrow" w:cs="Aptos Narrow"/>
                <w:b w:val="0"/>
                <w:bCs w:val="0"/>
                <w:i w:val="0"/>
                <w:iCs w:val="0"/>
                <w:caps w:val="0"/>
                <w:smallCaps w:val="0"/>
                <w:noProof w:val="0"/>
                <w:color w:val="242424"/>
                <w:sz w:val="22"/>
                <w:szCs w:val="22"/>
                <w:lang w:val="en-GB"/>
              </w:rPr>
              <w:t>0.01</w:t>
            </w:r>
          </w:p>
        </w:tc>
        <w:tc>
          <w:tcPr>
            <w:tcW w:w="1500" w:type="dxa"/>
            <w:tcMar/>
          </w:tcPr>
          <w:p w:rsidR="459578F5" w:rsidP="12F2B1C9" w:rsidRDefault="459578F5" w14:paraId="3C654E5E" w14:textId="6CCECDB4">
            <w:pPr>
              <w:pStyle w:val="Normal"/>
              <w:rPr>
                <w:rFonts w:ascii="Aptos" w:hAnsi="Aptos" w:eastAsia="Aptos" w:cs="Aptos"/>
                <w:noProof w:val="0"/>
                <w:sz w:val="24"/>
                <w:szCs w:val="24"/>
                <w:lang w:val="en-GB"/>
              </w:rPr>
            </w:pPr>
            <w:r w:rsidRPr="12F2B1C9" w:rsidR="459578F5">
              <w:rPr>
                <w:rFonts w:ascii="Aptos Narrow" w:hAnsi="Aptos Narrow" w:eastAsia="Aptos Narrow" w:cs="Aptos Narrow"/>
                <w:b w:val="0"/>
                <w:bCs w:val="0"/>
                <w:i w:val="0"/>
                <w:iCs w:val="0"/>
                <w:caps w:val="0"/>
                <w:smallCaps w:val="0"/>
                <w:noProof w:val="0"/>
                <w:color w:val="242424"/>
                <w:sz w:val="22"/>
                <w:szCs w:val="22"/>
                <w:lang w:val="en-GB"/>
              </w:rPr>
              <w:t>0.29</w:t>
            </w:r>
          </w:p>
        </w:tc>
        <w:tc>
          <w:tcPr>
            <w:tcW w:w="1335" w:type="dxa"/>
            <w:tcMar/>
          </w:tcPr>
          <w:p w:rsidR="459578F5" w:rsidP="12F2B1C9" w:rsidRDefault="459578F5" w14:paraId="2C1C370D" w14:textId="745A39EF">
            <w:pPr>
              <w:pStyle w:val="Normal"/>
              <w:rPr>
                <w:rFonts w:ascii="Aptos" w:hAnsi="Aptos" w:eastAsia="Aptos" w:cs="Aptos"/>
                <w:noProof w:val="0"/>
                <w:sz w:val="24"/>
                <w:szCs w:val="24"/>
                <w:lang w:val="en-GB"/>
              </w:rPr>
            </w:pPr>
            <w:r w:rsidRPr="12F2B1C9" w:rsidR="459578F5">
              <w:rPr>
                <w:rFonts w:ascii="Aptos Narrow" w:hAnsi="Aptos Narrow" w:eastAsia="Aptos Narrow" w:cs="Aptos Narrow"/>
                <w:b w:val="0"/>
                <w:bCs w:val="0"/>
                <w:i w:val="0"/>
                <w:iCs w:val="0"/>
                <w:caps w:val="0"/>
                <w:smallCaps w:val="0"/>
                <w:noProof w:val="0"/>
                <w:color w:val="242424"/>
                <w:sz w:val="22"/>
                <w:szCs w:val="22"/>
                <w:lang w:val="en-GB"/>
              </w:rPr>
              <w:t>2.25</w:t>
            </w:r>
          </w:p>
        </w:tc>
        <w:tc>
          <w:tcPr>
            <w:tcW w:w="1209" w:type="dxa"/>
            <w:tcMar/>
          </w:tcPr>
          <w:p w:rsidR="459578F5" w:rsidP="12F2B1C9" w:rsidRDefault="459578F5" w14:paraId="44CD92A9" w14:textId="129AC94D">
            <w:pPr>
              <w:pStyle w:val="Normal"/>
              <w:rPr>
                <w:rFonts w:ascii="Aptos" w:hAnsi="Aptos" w:eastAsia="Aptos" w:cs="Aptos"/>
                <w:noProof w:val="0"/>
                <w:sz w:val="24"/>
                <w:szCs w:val="24"/>
                <w:lang w:val="en-GB"/>
              </w:rPr>
            </w:pPr>
            <w:r w:rsidRPr="12F2B1C9" w:rsidR="459578F5">
              <w:rPr>
                <w:rFonts w:ascii="Aptos Narrow" w:hAnsi="Aptos Narrow" w:eastAsia="Aptos Narrow" w:cs="Aptos Narrow"/>
                <w:b w:val="0"/>
                <w:bCs w:val="0"/>
                <w:i w:val="0"/>
                <w:iCs w:val="0"/>
                <w:caps w:val="0"/>
                <w:smallCaps w:val="0"/>
                <w:noProof w:val="0"/>
                <w:color w:val="242424"/>
                <w:sz w:val="22"/>
                <w:szCs w:val="22"/>
                <w:lang w:val="en-GB"/>
              </w:rPr>
              <w:t>3.36</w:t>
            </w:r>
          </w:p>
        </w:tc>
        <w:tc>
          <w:tcPr>
            <w:tcW w:w="1337" w:type="dxa"/>
            <w:tcMar/>
          </w:tcPr>
          <w:p w:rsidR="459578F5" w:rsidP="12F2B1C9" w:rsidRDefault="459578F5" w14:paraId="50C23F70" w14:textId="5CC42D66">
            <w:pPr>
              <w:pStyle w:val="Normal"/>
              <w:rPr>
                <w:rFonts w:ascii="Aptos" w:hAnsi="Aptos" w:eastAsia="Aptos" w:cs="Aptos"/>
                <w:noProof w:val="0"/>
                <w:sz w:val="24"/>
                <w:szCs w:val="24"/>
                <w:lang w:val="en-GB"/>
              </w:rPr>
            </w:pPr>
            <w:r w:rsidRPr="12F2B1C9" w:rsidR="459578F5">
              <w:rPr>
                <w:rFonts w:ascii="Aptos Narrow" w:hAnsi="Aptos Narrow" w:eastAsia="Aptos Narrow" w:cs="Aptos Narrow"/>
                <w:b w:val="0"/>
                <w:bCs w:val="0"/>
                <w:i w:val="0"/>
                <w:iCs w:val="0"/>
                <w:caps w:val="0"/>
                <w:smallCaps w:val="0"/>
                <w:noProof w:val="0"/>
                <w:color w:val="242424"/>
                <w:sz w:val="22"/>
                <w:szCs w:val="22"/>
                <w:lang w:val="en-GB"/>
              </w:rPr>
              <w:t>2.65</w:t>
            </w:r>
          </w:p>
        </w:tc>
        <w:tc>
          <w:tcPr>
            <w:tcW w:w="1337" w:type="dxa"/>
            <w:tcMar/>
          </w:tcPr>
          <w:p w:rsidR="459578F5" w:rsidP="12F2B1C9" w:rsidRDefault="459578F5" w14:paraId="622EBFEC" w14:textId="52F5F3E2">
            <w:pPr>
              <w:pStyle w:val="Normal"/>
              <w:rPr>
                <w:rFonts w:ascii="Aptos" w:hAnsi="Aptos" w:eastAsia="Aptos" w:cs="Aptos"/>
                <w:noProof w:val="0"/>
                <w:sz w:val="24"/>
                <w:szCs w:val="24"/>
                <w:lang w:val="en-GB"/>
              </w:rPr>
            </w:pPr>
            <w:r w:rsidRPr="12F2B1C9" w:rsidR="459578F5">
              <w:rPr>
                <w:rFonts w:ascii="Aptos Narrow" w:hAnsi="Aptos Narrow" w:eastAsia="Aptos Narrow" w:cs="Aptos Narrow"/>
                <w:b w:val="0"/>
                <w:bCs w:val="0"/>
                <w:i w:val="0"/>
                <w:iCs w:val="0"/>
                <w:caps w:val="0"/>
                <w:smallCaps w:val="0"/>
                <w:noProof w:val="0"/>
                <w:color w:val="242424"/>
                <w:sz w:val="22"/>
                <w:szCs w:val="22"/>
                <w:lang w:val="en-GB"/>
              </w:rPr>
              <w:t>3.15</w:t>
            </w:r>
          </w:p>
        </w:tc>
      </w:tr>
      <w:tr w:rsidR="12F2B1C9" w:rsidTr="12F2B1C9" w14:paraId="226BBCA6">
        <w:trPr>
          <w:trHeight w:val="300"/>
        </w:trPr>
        <w:tc>
          <w:tcPr>
            <w:tcW w:w="1335" w:type="dxa"/>
            <w:tcMar/>
          </w:tcPr>
          <w:p w:rsidR="5CFD4BC8" w:rsidP="12F2B1C9" w:rsidRDefault="5CFD4BC8" w14:paraId="00891E78" w14:textId="66DC3B43">
            <w:pPr>
              <w:pStyle w:val="Normal"/>
              <w:rPr>
                <w:rFonts w:ascii="Aptos" w:hAnsi="Aptos" w:eastAsia="Aptos" w:cs="Aptos"/>
                <w:noProof w:val="0"/>
                <w:sz w:val="24"/>
                <w:szCs w:val="24"/>
                <w:lang w:val="en-GB"/>
              </w:rPr>
            </w:pPr>
            <w:r w:rsidRPr="12F2B1C9" w:rsidR="5CFD4BC8">
              <w:rPr>
                <w:rFonts w:ascii="Aptos Narrow" w:hAnsi="Aptos Narrow" w:eastAsia="Aptos Narrow" w:cs="Aptos Narrow"/>
                <w:b w:val="0"/>
                <w:bCs w:val="0"/>
                <w:i w:val="0"/>
                <w:iCs w:val="0"/>
                <w:caps w:val="0"/>
                <w:smallCaps w:val="0"/>
                <w:noProof w:val="0"/>
                <w:color w:val="242424"/>
                <w:sz w:val="22"/>
                <w:szCs w:val="22"/>
                <w:lang w:val="en-GB"/>
              </w:rPr>
              <w:t>High (SD)</w:t>
            </w:r>
          </w:p>
        </w:tc>
        <w:tc>
          <w:tcPr>
            <w:tcW w:w="1307" w:type="dxa"/>
            <w:tcMar/>
          </w:tcPr>
          <w:p w:rsidR="048E88E9" w:rsidP="12F2B1C9" w:rsidRDefault="048E88E9" w14:paraId="24B3E42D" w14:textId="190C70B9">
            <w:pPr>
              <w:pStyle w:val="Normal"/>
              <w:rPr>
                <w:rFonts w:ascii="Aptos" w:hAnsi="Aptos" w:eastAsia="Aptos" w:cs="Aptos"/>
                <w:noProof w:val="0"/>
                <w:sz w:val="24"/>
                <w:szCs w:val="24"/>
                <w:lang w:val="en-GB"/>
              </w:rPr>
            </w:pPr>
            <w:r w:rsidRPr="12F2B1C9" w:rsidR="048E88E9">
              <w:rPr>
                <w:rFonts w:ascii="Aptos Narrow" w:hAnsi="Aptos Narrow" w:eastAsia="Aptos Narrow" w:cs="Aptos Narrow"/>
                <w:b w:val="0"/>
                <w:bCs w:val="0"/>
                <w:i w:val="0"/>
                <w:iCs w:val="0"/>
                <w:caps w:val="0"/>
                <w:smallCaps w:val="0"/>
                <w:noProof w:val="0"/>
                <w:color w:val="242424"/>
                <w:sz w:val="22"/>
                <w:szCs w:val="22"/>
                <w:lang w:val="en-GB"/>
              </w:rPr>
              <w:t>0.33</w:t>
            </w:r>
          </w:p>
        </w:tc>
        <w:tc>
          <w:tcPr>
            <w:tcW w:w="1500" w:type="dxa"/>
            <w:tcMar/>
          </w:tcPr>
          <w:p w:rsidR="048E88E9" w:rsidP="12F2B1C9" w:rsidRDefault="048E88E9" w14:paraId="56170021" w14:textId="5844462F">
            <w:pPr>
              <w:pStyle w:val="Normal"/>
              <w:rPr>
                <w:rFonts w:ascii="Aptos" w:hAnsi="Aptos" w:eastAsia="Aptos" w:cs="Aptos"/>
                <w:noProof w:val="0"/>
                <w:sz w:val="24"/>
                <w:szCs w:val="24"/>
                <w:lang w:val="en-GB"/>
              </w:rPr>
            </w:pPr>
            <w:r w:rsidRPr="12F2B1C9" w:rsidR="048E88E9">
              <w:rPr>
                <w:rFonts w:ascii="Aptos Narrow" w:hAnsi="Aptos Narrow" w:eastAsia="Aptos Narrow" w:cs="Aptos Narrow"/>
                <w:b w:val="0"/>
                <w:bCs w:val="0"/>
                <w:i w:val="0"/>
                <w:iCs w:val="0"/>
                <w:caps w:val="0"/>
                <w:smallCaps w:val="0"/>
                <w:noProof w:val="0"/>
                <w:color w:val="242424"/>
                <w:sz w:val="22"/>
                <w:szCs w:val="22"/>
                <w:lang w:val="en-GB"/>
              </w:rPr>
              <w:t>0.93</w:t>
            </w:r>
          </w:p>
        </w:tc>
        <w:tc>
          <w:tcPr>
            <w:tcW w:w="1335" w:type="dxa"/>
            <w:tcMar/>
          </w:tcPr>
          <w:p w:rsidR="048E88E9" w:rsidP="12F2B1C9" w:rsidRDefault="048E88E9" w14:paraId="218AEAA7" w14:textId="3B79EA17">
            <w:pPr>
              <w:pStyle w:val="Normal"/>
              <w:rPr>
                <w:rFonts w:ascii="Aptos" w:hAnsi="Aptos" w:eastAsia="Aptos" w:cs="Aptos"/>
                <w:noProof w:val="0"/>
                <w:sz w:val="24"/>
                <w:szCs w:val="24"/>
                <w:lang w:val="en-GB"/>
              </w:rPr>
            </w:pPr>
            <w:r w:rsidRPr="12F2B1C9" w:rsidR="048E88E9">
              <w:rPr>
                <w:rFonts w:ascii="Aptos Narrow" w:hAnsi="Aptos Narrow" w:eastAsia="Aptos Narrow" w:cs="Aptos Narrow"/>
                <w:b w:val="0"/>
                <w:bCs w:val="0"/>
                <w:i w:val="0"/>
                <w:iCs w:val="0"/>
                <w:caps w:val="0"/>
                <w:smallCaps w:val="0"/>
                <w:noProof w:val="0"/>
                <w:color w:val="242424"/>
                <w:sz w:val="22"/>
                <w:szCs w:val="22"/>
                <w:lang w:val="en-GB"/>
              </w:rPr>
              <w:t>2.63</w:t>
            </w:r>
          </w:p>
        </w:tc>
        <w:tc>
          <w:tcPr>
            <w:tcW w:w="1209" w:type="dxa"/>
            <w:tcMar/>
          </w:tcPr>
          <w:p w:rsidR="048E88E9" w:rsidP="12F2B1C9" w:rsidRDefault="048E88E9" w14:paraId="607B1330" w14:textId="6F93555B">
            <w:pPr>
              <w:pStyle w:val="Normal"/>
              <w:rPr>
                <w:rFonts w:ascii="Aptos" w:hAnsi="Aptos" w:eastAsia="Aptos" w:cs="Aptos"/>
                <w:noProof w:val="0"/>
                <w:sz w:val="24"/>
                <w:szCs w:val="24"/>
                <w:lang w:val="en-GB"/>
              </w:rPr>
            </w:pPr>
            <w:r w:rsidRPr="12F2B1C9" w:rsidR="048E88E9">
              <w:rPr>
                <w:rFonts w:ascii="Aptos Narrow" w:hAnsi="Aptos Narrow" w:eastAsia="Aptos Narrow" w:cs="Aptos Narrow"/>
                <w:b w:val="0"/>
                <w:bCs w:val="0"/>
                <w:i w:val="0"/>
                <w:iCs w:val="0"/>
                <w:caps w:val="0"/>
                <w:smallCaps w:val="0"/>
                <w:noProof w:val="0"/>
                <w:color w:val="242424"/>
                <w:sz w:val="22"/>
                <w:szCs w:val="22"/>
                <w:lang w:val="en-GB"/>
              </w:rPr>
              <w:t>3.42</w:t>
            </w:r>
          </w:p>
        </w:tc>
        <w:tc>
          <w:tcPr>
            <w:tcW w:w="1337" w:type="dxa"/>
            <w:tcMar/>
          </w:tcPr>
          <w:p w:rsidR="048E88E9" w:rsidP="12F2B1C9" w:rsidRDefault="048E88E9" w14:paraId="2AC6B4D7" w14:textId="48F523DC">
            <w:pPr>
              <w:pStyle w:val="Normal"/>
              <w:rPr>
                <w:rFonts w:ascii="Aptos" w:hAnsi="Aptos" w:eastAsia="Aptos" w:cs="Aptos"/>
                <w:noProof w:val="0"/>
                <w:sz w:val="24"/>
                <w:szCs w:val="24"/>
                <w:lang w:val="en-GB"/>
              </w:rPr>
            </w:pPr>
            <w:r w:rsidRPr="12F2B1C9" w:rsidR="048E88E9">
              <w:rPr>
                <w:rFonts w:ascii="Aptos Narrow" w:hAnsi="Aptos Narrow" w:eastAsia="Aptos Narrow" w:cs="Aptos Narrow"/>
                <w:b w:val="0"/>
                <w:bCs w:val="0"/>
                <w:i w:val="0"/>
                <w:iCs w:val="0"/>
                <w:caps w:val="0"/>
                <w:smallCaps w:val="0"/>
                <w:noProof w:val="0"/>
                <w:color w:val="242424"/>
                <w:sz w:val="22"/>
                <w:szCs w:val="22"/>
                <w:lang w:val="en-GB"/>
              </w:rPr>
              <w:t>3.02</w:t>
            </w:r>
          </w:p>
        </w:tc>
        <w:tc>
          <w:tcPr>
            <w:tcW w:w="1337" w:type="dxa"/>
            <w:tcMar/>
          </w:tcPr>
          <w:p w:rsidR="048E88E9" w:rsidP="12F2B1C9" w:rsidRDefault="048E88E9" w14:paraId="03C71093" w14:textId="660054AA">
            <w:pPr>
              <w:pStyle w:val="Normal"/>
              <w:rPr>
                <w:rFonts w:ascii="Aptos" w:hAnsi="Aptos" w:eastAsia="Aptos" w:cs="Aptos"/>
                <w:noProof w:val="0"/>
                <w:sz w:val="24"/>
                <w:szCs w:val="24"/>
                <w:lang w:val="en-GB"/>
              </w:rPr>
            </w:pPr>
            <w:r w:rsidRPr="12F2B1C9" w:rsidR="048E88E9">
              <w:rPr>
                <w:rFonts w:ascii="Aptos Narrow" w:hAnsi="Aptos Narrow" w:eastAsia="Aptos Narrow" w:cs="Aptos Narrow"/>
                <w:b w:val="0"/>
                <w:bCs w:val="0"/>
                <w:i w:val="0"/>
                <w:iCs w:val="0"/>
                <w:caps w:val="0"/>
                <w:smallCaps w:val="0"/>
                <w:noProof w:val="0"/>
                <w:color w:val="242424"/>
                <w:sz w:val="22"/>
                <w:szCs w:val="22"/>
                <w:lang w:val="en-GB"/>
              </w:rPr>
              <w:t>3.28</w:t>
            </w:r>
          </w:p>
        </w:tc>
      </w:tr>
    </w:tbl>
    <w:p w:rsidR="12F2B1C9" w:rsidP="12F2B1C9" w:rsidRDefault="12F2B1C9" w14:paraId="69AF9BAA" w14:textId="25FA3FE2">
      <w:pPr>
        <w:pStyle w:val="Normal"/>
        <w:ind w:left="0"/>
        <w:jc w:val="left"/>
        <w:rPr>
          <w:rFonts w:ascii="Aptos" w:hAnsi="Aptos" w:eastAsia="Aptos" w:cs="Aptos"/>
          <w:sz w:val="24"/>
          <w:szCs w:val="24"/>
        </w:rPr>
      </w:pPr>
    </w:p>
    <w:p w:rsidR="12F2B1C9" w:rsidP="07D75F6E" w:rsidRDefault="12F2B1C9" w14:paraId="305BB5EB" w14:textId="50DB81DD">
      <w:pPr>
        <w:spacing w:before="0" w:beforeAutospacing="off" w:after="0" w:afterAutospacing="off"/>
        <w:jc w:val="center"/>
      </w:pPr>
      <w:r w:rsidR="0BFFA0D0">
        <w:drawing>
          <wp:inline wp14:editId="4D72A028" wp14:anchorId="53623FC1">
            <wp:extent cx="5907657" cy="3695700"/>
            <wp:effectExtent l="0" t="0" r="0" b="0"/>
            <wp:docPr id="1103375249" name="" title=""/>
            <wp:cNvGraphicFramePr>
              <a:graphicFrameLocks noChangeAspect="1"/>
            </wp:cNvGraphicFramePr>
            <a:graphic>
              <a:graphicData uri="http://schemas.openxmlformats.org/drawingml/2006/picture">
                <pic:pic>
                  <pic:nvPicPr>
                    <pic:cNvPr id="0" name=""/>
                    <pic:cNvPicPr/>
                  </pic:nvPicPr>
                  <pic:blipFill>
                    <a:blip r:embed="R4af6bb5b6728447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07657" cy="3695700"/>
                    </a:xfrm>
                    <a:prstGeom prst="rect">
                      <a:avLst/>
                    </a:prstGeom>
                  </pic:spPr>
                </pic:pic>
              </a:graphicData>
            </a:graphic>
          </wp:inline>
        </w:drawing>
      </w:r>
    </w:p>
    <w:p w:rsidR="07D75F6E" w:rsidP="07D75F6E" w:rsidRDefault="07D75F6E" w14:paraId="61FA2B9E" w14:textId="7DF61EFC">
      <w:pPr>
        <w:pStyle w:val="Normal"/>
        <w:ind w:left="0"/>
        <w:jc w:val="left"/>
        <w:rPr>
          <w:rFonts w:ascii="Aptos" w:hAnsi="Aptos" w:eastAsia="Aptos" w:cs="Aptos"/>
          <w:sz w:val="24"/>
          <w:szCs w:val="24"/>
        </w:rPr>
      </w:pPr>
    </w:p>
    <w:p w:rsidR="7A8BEF15" w:rsidP="07D75F6E" w:rsidRDefault="7A8BEF15" w14:paraId="784452B3" w14:textId="47BD8564">
      <w:pPr>
        <w:pStyle w:val="Normal"/>
        <w:ind w:left="0"/>
        <w:jc w:val="left"/>
        <w:rPr>
          <w:rFonts w:ascii="Aptos" w:hAnsi="Aptos" w:eastAsia="Aptos" w:cs="Aptos" w:asciiTheme="minorAscii" w:hAnsiTheme="minorAscii" w:eastAsiaTheme="minorAscii" w:cstheme="minorAscii"/>
          <w:noProof w:val="0"/>
          <w:sz w:val="24"/>
          <w:szCs w:val="24"/>
          <w:lang w:val="en-GB"/>
        </w:rPr>
      </w:pPr>
      <w:r w:rsidRPr="07D75F6E" w:rsidR="1064868A">
        <w:rPr>
          <w:rFonts w:ascii="Aptos" w:hAnsi="Aptos" w:eastAsia="Aptos" w:cs="Aptos" w:asciiTheme="minorAscii" w:hAnsiTheme="minorAscii" w:eastAsiaTheme="minorAscii" w:cstheme="minorAscii"/>
          <w:sz w:val="24"/>
          <w:szCs w:val="24"/>
        </w:rPr>
        <w:t xml:space="preserve">This graph is a </w:t>
      </w:r>
      <w:r w:rsidRPr="07D75F6E" w:rsidR="0A6C95A6">
        <w:rPr>
          <w:rFonts w:ascii="Aptos" w:hAnsi="Aptos" w:eastAsia="Aptos" w:cs="Aptos" w:asciiTheme="minorAscii" w:hAnsiTheme="minorAscii" w:eastAsiaTheme="minorAscii" w:cstheme="minorAscii"/>
          <w:noProof w:val="0"/>
          <w:sz w:val="24"/>
          <w:szCs w:val="24"/>
          <w:lang w:val="en-GB"/>
        </w:rPr>
        <w:t xml:space="preserve">bar graph illustrating the relationship between physical activity levels and the </w:t>
      </w:r>
      <w:r w:rsidRPr="07D75F6E" w:rsidR="0A6C95A6">
        <w:rPr>
          <w:rFonts w:ascii="Aptos" w:hAnsi="Aptos" w:eastAsia="Aptos" w:cs="Aptos" w:asciiTheme="minorAscii" w:hAnsiTheme="minorAscii" w:eastAsiaTheme="minorAscii" w:cstheme="minorAscii"/>
          <w:noProof w:val="0"/>
          <w:sz w:val="24"/>
          <w:szCs w:val="24"/>
          <w:lang w:val="en-GB"/>
        </w:rPr>
        <w:t>different types</w:t>
      </w:r>
      <w:r w:rsidRPr="07D75F6E" w:rsidR="0A6C95A6">
        <w:rPr>
          <w:rFonts w:ascii="Aptos" w:hAnsi="Aptos" w:eastAsia="Aptos" w:cs="Aptos" w:asciiTheme="minorAscii" w:hAnsiTheme="minorAscii" w:eastAsiaTheme="minorAscii" w:cstheme="minorAscii"/>
          <w:noProof w:val="0"/>
          <w:sz w:val="24"/>
          <w:szCs w:val="24"/>
          <w:lang w:val="en-GB"/>
        </w:rPr>
        <w:t xml:space="preserve"> of </w:t>
      </w:r>
      <w:r w:rsidRPr="07D75F6E" w:rsidR="211E9AFD">
        <w:rPr>
          <w:rFonts w:ascii="Aptos" w:hAnsi="Aptos" w:eastAsia="Aptos" w:cs="Aptos" w:asciiTheme="minorAscii" w:hAnsiTheme="minorAscii" w:eastAsiaTheme="minorAscii" w:cstheme="minorAscii"/>
          <w:noProof w:val="0"/>
          <w:sz w:val="24"/>
          <w:szCs w:val="24"/>
          <w:lang w:val="en-GB"/>
        </w:rPr>
        <w:t>participants</w:t>
      </w:r>
      <w:r w:rsidRPr="07D75F6E" w:rsidR="0A6C95A6">
        <w:rPr>
          <w:rFonts w:ascii="Aptos" w:hAnsi="Aptos" w:eastAsia="Aptos" w:cs="Aptos" w:asciiTheme="minorAscii" w:hAnsiTheme="minorAscii" w:eastAsiaTheme="minorAscii" w:cstheme="minorAscii"/>
          <w:noProof w:val="0"/>
          <w:sz w:val="24"/>
          <w:szCs w:val="24"/>
          <w:lang w:val="en-GB"/>
        </w:rPr>
        <w:t xml:space="preserve">. </w:t>
      </w:r>
    </w:p>
    <w:p w:rsidR="7A8BEF15" w:rsidP="07D75F6E" w:rsidRDefault="7A8BEF15" w14:paraId="46662B7C" w14:textId="59DF90BE">
      <w:pPr>
        <w:pStyle w:val="Normal"/>
        <w:ind w:left="0"/>
        <w:jc w:val="left"/>
        <w:rPr>
          <w:rFonts w:ascii="Aptos" w:hAnsi="Aptos" w:eastAsia="Aptos" w:cs="Aptos" w:asciiTheme="minorAscii" w:hAnsiTheme="minorAscii" w:eastAsiaTheme="minorAscii" w:cstheme="minorAscii"/>
          <w:noProof w:val="0"/>
          <w:color w:val="auto"/>
          <w:sz w:val="24"/>
          <w:szCs w:val="24"/>
          <w:lang w:val="en-GB"/>
        </w:rPr>
      </w:pPr>
      <w:r w:rsidRPr="07D75F6E" w:rsidR="5A5A359A">
        <w:rPr>
          <w:rFonts w:ascii="Aptos" w:hAnsi="Aptos" w:eastAsia="Aptos" w:cs="Aptos" w:asciiTheme="minorAscii" w:hAnsiTheme="minorAscii" w:eastAsiaTheme="minorAscii" w:cstheme="minorAscii"/>
          <w:noProof w:val="0"/>
          <w:color w:val="auto"/>
          <w:sz w:val="24"/>
          <w:szCs w:val="24"/>
          <w:u w:val="single"/>
          <w:lang w:val="en-GB"/>
        </w:rPr>
        <w:t>What are t</w:t>
      </w:r>
      <w:r w:rsidRPr="07D75F6E" w:rsidR="165241F4">
        <w:rPr>
          <w:rFonts w:ascii="Aptos" w:hAnsi="Aptos" w:eastAsia="Aptos" w:cs="Aptos" w:asciiTheme="minorAscii" w:hAnsiTheme="minorAscii" w:eastAsiaTheme="minorAscii" w:cstheme="minorAscii"/>
          <w:noProof w:val="0"/>
          <w:color w:val="auto"/>
          <w:sz w:val="24"/>
          <w:szCs w:val="24"/>
          <w:u w:val="single"/>
          <w:lang w:val="en-GB"/>
        </w:rPr>
        <w:t xml:space="preserve">he </w:t>
      </w:r>
      <w:r w:rsidRPr="07D75F6E" w:rsidR="4F4844DF">
        <w:rPr>
          <w:rFonts w:ascii="Aptos" w:hAnsi="Aptos" w:eastAsia="Aptos" w:cs="Aptos" w:asciiTheme="minorAscii" w:hAnsiTheme="minorAscii" w:eastAsiaTheme="minorAscii" w:cstheme="minorAscii"/>
          <w:noProof w:val="0"/>
          <w:color w:val="auto"/>
          <w:sz w:val="24"/>
          <w:szCs w:val="24"/>
          <w:u w:val="single"/>
          <w:lang w:val="en-GB"/>
        </w:rPr>
        <w:t>participants</w:t>
      </w:r>
      <w:r w:rsidRPr="07D75F6E" w:rsidR="165241F4">
        <w:rPr>
          <w:rFonts w:ascii="Aptos" w:hAnsi="Aptos" w:eastAsia="Aptos" w:cs="Aptos" w:asciiTheme="minorAscii" w:hAnsiTheme="minorAscii" w:eastAsiaTheme="minorAscii" w:cstheme="minorAscii"/>
          <w:noProof w:val="0"/>
          <w:color w:val="auto"/>
          <w:sz w:val="24"/>
          <w:szCs w:val="24"/>
          <w:u w:val="single"/>
          <w:lang w:val="en-GB"/>
        </w:rPr>
        <w:t xml:space="preserve"> </w:t>
      </w:r>
      <w:r w:rsidRPr="07D75F6E" w:rsidR="56DAA5E3">
        <w:rPr>
          <w:rFonts w:ascii="Aptos" w:hAnsi="Aptos" w:eastAsia="Aptos" w:cs="Aptos" w:asciiTheme="minorAscii" w:hAnsiTheme="minorAscii" w:eastAsiaTheme="minorAscii" w:cstheme="minorAscii"/>
          <w:noProof w:val="0"/>
          <w:color w:val="auto"/>
          <w:sz w:val="24"/>
          <w:szCs w:val="24"/>
          <w:u w:val="single"/>
          <w:lang w:val="en-GB"/>
        </w:rPr>
        <w:t>that are used in</w:t>
      </w:r>
      <w:r w:rsidRPr="07D75F6E" w:rsidR="26148179">
        <w:rPr>
          <w:rFonts w:ascii="Aptos" w:hAnsi="Aptos" w:eastAsia="Aptos" w:cs="Aptos" w:asciiTheme="minorAscii" w:hAnsiTheme="minorAscii" w:eastAsiaTheme="minorAscii" w:cstheme="minorAscii"/>
          <w:noProof w:val="0"/>
          <w:color w:val="auto"/>
          <w:sz w:val="24"/>
          <w:szCs w:val="24"/>
          <w:u w:val="single"/>
          <w:lang w:val="en-GB"/>
        </w:rPr>
        <w:t xml:space="preserve"> this graph</w:t>
      </w:r>
      <w:r w:rsidRPr="07D75F6E" w:rsidR="079381C9">
        <w:rPr>
          <w:rFonts w:ascii="Aptos" w:hAnsi="Aptos" w:eastAsia="Aptos" w:cs="Aptos" w:asciiTheme="minorAscii" w:hAnsiTheme="minorAscii" w:eastAsiaTheme="minorAscii" w:cstheme="minorAscii"/>
          <w:noProof w:val="0"/>
          <w:color w:val="auto"/>
          <w:sz w:val="24"/>
          <w:szCs w:val="24"/>
          <w:u w:val="single"/>
          <w:lang w:val="en-GB"/>
        </w:rPr>
        <w:t>?</w:t>
      </w:r>
      <w:r w:rsidRPr="07D75F6E" w:rsidR="26148179">
        <w:rPr>
          <w:rFonts w:ascii="Aptos" w:hAnsi="Aptos" w:eastAsia="Aptos" w:cs="Aptos" w:asciiTheme="minorAscii" w:hAnsiTheme="minorAscii" w:eastAsiaTheme="minorAscii" w:cstheme="minorAscii"/>
          <w:noProof w:val="0"/>
          <w:color w:val="auto"/>
          <w:sz w:val="24"/>
          <w:szCs w:val="24"/>
          <w:lang w:val="en-GB"/>
        </w:rPr>
        <w:t xml:space="preserve"> </w:t>
      </w:r>
    </w:p>
    <w:p w:rsidR="7A8BEF15" w:rsidP="07D75F6E" w:rsidRDefault="7A8BEF15" w14:paraId="0470FB4F" w14:textId="5763D689">
      <w:pPr>
        <w:pStyle w:val="Normal"/>
        <w:jc w:val="left"/>
        <w:rPr>
          <w:rFonts w:ascii="Aptos" w:hAnsi="Aptos" w:eastAsia="Aptos" w:cs="Aptos" w:asciiTheme="minorAscii" w:hAnsiTheme="minorAscii" w:eastAsiaTheme="minorAscii" w:cstheme="minorAscii"/>
          <w:noProof w:val="0"/>
          <w:sz w:val="24"/>
          <w:szCs w:val="24"/>
          <w:lang w:val="en-GB"/>
        </w:rPr>
      </w:pPr>
      <w:r w:rsidRPr="07D75F6E" w:rsidR="2614817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Amotivation</w:t>
      </w:r>
      <w:r w:rsidRPr="07D75F6E" w:rsidR="19DB9892">
        <w:rPr>
          <w:rFonts w:ascii="Aptos" w:hAnsi="Aptos" w:eastAsia="Aptos" w:cs="Aptos" w:asciiTheme="minorAscii" w:hAnsiTheme="minorAscii" w:eastAsiaTheme="minorAscii" w:cstheme="minorAscii"/>
          <w:noProof w:val="0"/>
          <w:sz w:val="24"/>
          <w:szCs w:val="24"/>
          <w:lang w:val="en-GB"/>
        </w:rPr>
        <w:t xml:space="preserve"> is when someone has no desire or intention to do a particular activity. In terms of exercise, it happens when a person </w:t>
      </w:r>
      <w:r w:rsidRPr="07D75F6E" w:rsidR="63B61752">
        <w:rPr>
          <w:rFonts w:ascii="Aptos" w:hAnsi="Aptos" w:eastAsia="Aptos" w:cs="Aptos" w:asciiTheme="minorAscii" w:hAnsiTheme="minorAscii" w:eastAsiaTheme="minorAscii" w:cstheme="minorAscii"/>
          <w:noProof w:val="0"/>
          <w:sz w:val="24"/>
          <w:szCs w:val="24"/>
          <w:lang w:val="en-GB"/>
        </w:rPr>
        <w:t>does not</w:t>
      </w:r>
      <w:r w:rsidRPr="07D75F6E" w:rsidR="19DB9892">
        <w:rPr>
          <w:rFonts w:ascii="Aptos" w:hAnsi="Aptos" w:eastAsia="Aptos" w:cs="Aptos" w:asciiTheme="minorAscii" w:hAnsiTheme="minorAscii" w:eastAsiaTheme="minorAscii" w:cstheme="minorAscii"/>
          <w:noProof w:val="0"/>
          <w:sz w:val="24"/>
          <w:szCs w:val="24"/>
          <w:lang w:val="en-GB"/>
        </w:rPr>
        <w:t xml:space="preserve"> feel motivated to work out, thinking that exercise is pointless, unenjoyable, or something they </w:t>
      </w:r>
      <w:r w:rsidRPr="07D75F6E" w:rsidR="7718508F">
        <w:rPr>
          <w:rFonts w:ascii="Aptos" w:hAnsi="Aptos" w:eastAsia="Aptos" w:cs="Aptos" w:asciiTheme="minorAscii" w:hAnsiTheme="minorAscii" w:eastAsiaTheme="minorAscii" w:cstheme="minorAscii"/>
          <w:noProof w:val="0"/>
          <w:sz w:val="24"/>
          <w:szCs w:val="24"/>
          <w:lang w:val="en-GB"/>
        </w:rPr>
        <w:t>cannot</w:t>
      </w:r>
      <w:r w:rsidRPr="07D75F6E" w:rsidR="19DB9892">
        <w:rPr>
          <w:rFonts w:ascii="Aptos" w:hAnsi="Aptos" w:eastAsia="Aptos" w:cs="Aptos" w:asciiTheme="minorAscii" w:hAnsiTheme="minorAscii" w:eastAsiaTheme="minorAscii" w:cstheme="minorAscii"/>
          <w:noProof w:val="0"/>
          <w:sz w:val="24"/>
          <w:szCs w:val="24"/>
          <w:lang w:val="en-GB"/>
        </w:rPr>
        <w:t xml:space="preserve"> achieve.</w:t>
      </w:r>
      <w:r w:rsidRPr="07D75F6E" w:rsidR="64077A8A">
        <w:rPr>
          <w:rFonts w:ascii="Aptos" w:hAnsi="Aptos" w:eastAsia="Aptos" w:cs="Aptos" w:asciiTheme="minorAscii" w:hAnsiTheme="minorAscii" w:eastAsiaTheme="minorAscii" w:cstheme="minorAscii"/>
          <w:noProof w:val="0"/>
          <w:sz w:val="24"/>
          <w:szCs w:val="24"/>
          <w:lang w:val="en-GB"/>
        </w:rPr>
        <w:t xml:space="preserve"> </w:t>
      </w:r>
      <w:r w:rsidRPr="07D75F6E" w:rsidR="2614817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External regulation</w:t>
      </w:r>
      <w:r w:rsidRPr="07D75F6E" w:rsidR="23DF24C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is a type of motivation where someone does an activity to get a reward or avoid punishment, rather than because they enjoy it. In exercise, this might mean working out to earn praise</w:t>
      </w:r>
      <w:r w:rsidRPr="07D75F6E" w:rsidR="116EDAB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and</w:t>
      </w:r>
      <w:r w:rsidRPr="07D75F6E" w:rsidR="23DF24C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rewards, or to avoid feelings of guilt or criticism.</w:t>
      </w:r>
      <w:r w:rsidRPr="07D75F6E" w:rsidR="2CF0AEEB">
        <w:rPr>
          <w:rFonts w:ascii="Aptos" w:hAnsi="Aptos" w:eastAsia="Aptos" w:cs="Aptos" w:asciiTheme="minorAscii" w:hAnsiTheme="minorAscii" w:eastAsiaTheme="minorAscii" w:cstheme="minorAscii"/>
          <w:noProof w:val="0"/>
          <w:sz w:val="24"/>
          <w:szCs w:val="24"/>
          <w:lang w:val="en-GB"/>
        </w:rPr>
        <w:t xml:space="preserve"> </w:t>
      </w:r>
      <w:r w:rsidRPr="07D75F6E" w:rsidR="2614817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Introjected regulation</w:t>
      </w:r>
      <w:r w:rsidRPr="07D75F6E" w:rsidR="0385D89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is when someone does an activity to avoid feeling guilty or anxious, or to feel better about themselves. Unlike external regulation, where motivation comes from outside rewards or punishments, introjected regulation comes from internal pressure or a sense of obligation.</w:t>
      </w:r>
      <w:r w:rsidRPr="07D75F6E" w:rsidR="07682AA1">
        <w:rPr>
          <w:rFonts w:ascii="Aptos" w:hAnsi="Aptos" w:eastAsia="Aptos" w:cs="Aptos" w:asciiTheme="minorAscii" w:hAnsiTheme="minorAscii" w:eastAsiaTheme="minorAscii" w:cstheme="minorAscii"/>
          <w:noProof w:val="0"/>
          <w:sz w:val="24"/>
          <w:szCs w:val="24"/>
          <w:lang w:val="en-GB"/>
        </w:rPr>
        <w:t xml:space="preserve"> </w:t>
      </w:r>
      <w:r w:rsidRPr="07D75F6E" w:rsidR="667B857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Identified</w:t>
      </w:r>
      <w:r w:rsidRPr="07D75F6E" w:rsidR="667B857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Regulation</w:t>
      </w:r>
      <w:r w:rsidRPr="07D75F6E" w:rsidR="1C19DDE5">
        <w:rPr>
          <w:rFonts w:ascii="Aptos" w:hAnsi="Aptos" w:eastAsia="Aptos" w:cs="Aptos" w:asciiTheme="minorAscii" w:hAnsiTheme="minorAscii" w:eastAsiaTheme="minorAscii" w:cstheme="minorAscii"/>
          <w:noProof w:val="0"/>
          <w:sz w:val="24"/>
          <w:szCs w:val="24"/>
          <w:lang w:val="en-GB"/>
        </w:rPr>
        <w:t xml:space="preserve"> is when someone does an activity because they see its value or importance, even if they do not find it enjoyable. They do it because it helps them reach their personal goals or </w:t>
      </w:r>
      <w:r w:rsidRPr="07D75F6E" w:rsidR="482F0893">
        <w:rPr>
          <w:rFonts w:ascii="Aptos" w:hAnsi="Aptos" w:eastAsia="Aptos" w:cs="Aptos" w:asciiTheme="minorAscii" w:hAnsiTheme="minorAscii" w:eastAsiaTheme="minorAscii" w:cstheme="minorAscii"/>
          <w:noProof w:val="0"/>
          <w:sz w:val="24"/>
          <w:szCs w:val="24"/>
          <w:lang w:val="en-GB"/>
        </w:rPr>
        <w:t>values. Integrated</w:t>
      </w:r>
      <w:r w:rsidRPr="07D75F6E" w:rsidR="667B857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07D75F6E" w:rsidR="235B3DA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Regulations</w:t>
      </w:r>
      <w:r w:rsidRPr="07D75F6E" w:rsidR="135E204E">
        <w:rPr>
          <w:rFonts w:ascii="Aptos" w:hAnsi="Aptos" w:eastAsia="Aptos" w:cs="Aptos" w:asciiTheme="minorAscii" w:hAnsiTheme="minorAscii" w:eastAsiaTheme="minorAscii" w:cstheme="minorAscii"/>
          <w:noProof w:val="0"/>
          <w:sz w:val="24"/>
          <w:szCs w:val="24"/>
          <w:lang w:val="en-GB"/>
        </w:rPr>
        <w:t xml:space="preserve"> is when a person does an activity because it matches their core values and who they are. Unlike other types of motivation, this form of motivation feels natural and true to themselves, as the activity becomes a part of their </w:t>
      </w:r>
      <w:r w:rsidRPr="07D75F6E" w:rsidR="6675631B">
        <w:rPr>
          <w:rFonts w:ascii="Aptos" w:hAnsi="Aptos" w:eastAsia="Aptos" w:cs="Aptos" w:asciiTheme="minorAscii" w:hAnsiTheme="minorAscii" w:eastAsiaTheme="minorAscii" w:cstheme="minorAscii"/>
          <w:noProof w:val="0"/>
          <w:sz w:val="24"/>
          <w:szCs w:val="24"/>
          <w:lang w:val="en-GB"/>
        </w:rPr>
        <w:t>identity, Intrinsic</w:t>
      </w:r>
      <w:r w:rsidRPr="07D75F6E" w:rsidR="667B857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Regulation</w:t>
      </w:r>
      <w:r w:rsidRPr="07D75F6E" w:rsidR="617CEFBC">
        <w:rPr>
          <w:rFonts w:ascii="Aptos" w:hAnsi="Aptos" w:eastAsia="Aptos" w:cs="Aptos" w:asciiTheme="minorAscii" w:hAnsiTheme="minorAscii" w:eastAsiaTheme="minorAscii" w:cstheme="minorAscii"/>
          <w:noProof w:val="0"/>
          <w:sz w:val="24"/>
          <w:szCs w:val="24"/>
          <w:lang w:val="en-GB"/>
        </w:rPr>
        <w:t xml:space="preserve"> is when a person does an activity because they </w:t>
      </w:r>
      <w:r w:rsidRPr="07D75F6E" w:rsidR="548A57C9">
        <w:rPr>
          <w:rFonts w:ascii="Aptos" w:hAnsi="Aptos" w:eastAsia="Aptos" w:cs="Aptos" w:asciiTheme="minorAscii" w:hAnsiTheme="minorAscii" w:eastAsiaTheme="minorAscii" w:cstheme="minorAscii"/>
          <w:noProof w:val="0"/>
          <w:sz w:val="24"/>
          <w:szCs w:val="24"/>
          <w:lang w:val="en-GB"/>
        </w:rPr>
        <w:t>genuinely enjoy</w:t>
      </w:r>
      <w:r w:rsidRPr="07D75F6E" w:rsidR="617CEFBC">
        <w:rPr>
          <w:rFonts w:ascii="Aptos" w:hAnsi="Aptos" w:eastAsia="Aptos" w:cs="Aptos" w:asciiTheme="minorAscii" w:hAnsiTheme="minorAscii" w:eastAsiaTheme="minorAscii" w:cstheme="minorAscii"/>
          <w:noProof w:val="0"/>
          <w:sz w:val="24"/>
          <w:szCs w:val="24"/>
          <w:lang w:val="en-GB"/>
        </w:rPr>
        <w:t xml:space="preserve"> it or find it fulfilling. The motivation comes from within, and they do it for fun, challenge, or personal enjoyment, not for rewards or pressure from others.</w:t>
      </w:r>
      <w:r w:rsidRPr="07D75F6E" w:rsidR="09069CC7">
        <w:rPr>
          <w:rFonts w:ascii="Aptos" w:hAnsi="Aptos" w:eastAsia="Aptos" w:cs="Aptos" w:asciiTheme="minorAscii" w:hAnsiTheme="minorAscii" w:eastAsiaTheme="minorAscii" w:cstheme="minorAscii"/>
          <w:noProof w:val="0"/>
          <w:sz w:val="24"/>
          <w:szCs w:val="24"/>
          <w:lang w:val="en-GB"/>
        </w:rPr>
        <w:t xml:space="preserve"> </w:t>
      </w:r>
      <w:r w:rsidRPr="07D75F6E" w:rsidR="1E5CE3CA">
        <w:rPr>
          <w:rFonts w:ascii="Aptos" w:hAnsi="Aptos" w:eastAsia="Aptos" w:cs="Aptos" w:asciiTheme="minorAscii" w:hAnsiTheme="minorAscii" w:eastAsiaTheme="minorAscii" w:cstheme="minorAscii"/>
          <w:noProof w:val="0"/>
          <w:sz w:val="24"/>
          <w:szCs w:val="24"/>
          <w:lang w:val="en-GB"/>
        </w:rPr>
        <w:t>(Tarver, 2020)</w:t>
      </w:r>
    </w:p>
    <w:p w:rsidR="7A8BEF15" w:rsidP="07D75F6E" w:rsidRDefault="7A8BEF15" w14:paraId="3E7243BD" w14:textId="7F59BF84">
      <w:pPr>
        <w:pStyle w:val="Normal"/>
        <w:jc w:val="left"/>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07D75F6E" w:rsidR="102A0B46">
        <w:rPr>
          <w:rFonts w:ascii="Aptos" w:hAnsi="Aptos" w:eastAsia="Aptos" w:cs="Aptos" w:asciiTheme="minorAscii" w:hAnsiTheme="minorAscii" w:eastAsiaTheme="minorAscii" w:cstheme="minorAscii"/>
          <w:noProof w:val="0"/>
          <w:sz w:val="24"/>
          <w:szCs w:val="24"/>
          <w:lang w:val="en-GB"/>
        </w:rPr>
        <w:t xml:space="preserve">The graph above shows </w:t>
      </w:r>
      <w:r w:rsidRPr="07D75F6E" w:rsidR="294F3CBB">
        <w:rPr>
          <w:rFonts w:ascii="Aptos" w:hAnsi="Aptos" w:eastAsia="Aptos" w:cs="Aptos" w:asciiTheme="minorAscii" w:hAnsiTheme="minorAscii" w:eastAsiaTheme="minorAscii" w:cstheme="minorAscii"/>
          <w:noProof w:val="0"/>
          <w:sz w:val="24"/>
          <w:szCs w:val="24"/>
          <w:lang w:val="en-GB"/>
        </w:rPr>
        <w:t xml:space="preserve">that </w:t>
      </w:r>
      <w:r w:rsidRPr="07D75F6E" w:rsidR="75EB9A57">
        <w:rPr>
          <w:rFonts w:ascii="Aptos" w:hAnsi="Aptos" w:eastAsia="Aptos" w:cs="Aptos" w:asciiTheme="minorAscii" w:hAnsiTheme="minorAscii" w:eastAsiaTheme="minorAscii" w:cstheme="minorAscii"/>
          <w:noProof w:val="0"/>
          <w:sz w:val="24"/>
          <w:szCs w:val="24"/>
          <w:lang w:val="en-GB"/>
        </w:rPr>
        <w:t>a</w:t>
      </w:r>
      <w:r w:rsidRPr="07D75F6E" w:rsidR="294F3CBB">
        <w:rPr>
          <w:rFonts w:ascii="Aptos" w:hAnsi="Aptos" w:eastAsia="Aptos" w:cs="Aptos" w:asciiTheme="minorAscii" w:hAnsiTheme="minorAscii" w:eastAsiaTheme="minorAscii" w:cstheme="minorAscii"/>
          <w:noProof w:val="0"/>
          <w:sz w:val="24"/>
          <w:szCs w:val="24"/>
          <w:lang w:val="en-GB"/>
        </w:rPr>
        <w:t xml:space="preserve">motivation, </w:t>
      </w:r>
      <w:r w:rsidRPr="07D75F6E" w:rsidR="09AB3B09">
        <w:rPr>
          <w:rFonts w:ascii="Aptos" w:hAnsi="Aptos" w:eastAsia="Aptos" w:cs="Aptos" w:asciiTheme="minorAscii" w:hAnsiTheme="minorAscii" w:eastAsiaTheme="minorAscii" w:cstheme="minorAscii"/>
          <w:noProof w:val="0"/>
          <w:sz w:val="24"/>
          <w:szCs w:val="24"/>
          <w:lang w:val="en-GB"/>
        </w:rPr>
        <w:t>e</w:t>
      </w:r>
      <w:r w:rsidRPr="07D75F6E" w:rsidR="294F3CBB">
        <w:rPr>
          <w:rFonts w:ascii="Aptos" w:hAnsi="Aptos" w:eastAsia="Aptos" w:cs="Aptos" w:asciiTheme="minorAscii" w:hAnsiTheme="minorAscii" w:eastAsiaTheme="minorAscii" w:cstheme="minorAscii"/>
          <w:noProof w:val="0"/>
          <w:sz w:val="24"/>
          <w:szCs w:val="24"/>
          <w:lang w:val="en-GB"/>
        </w:rPr>
        <w:t xml:space="preserve">xternal regulation and </w:t>
      </w:r>
      <w:r w:rsidRPr="07D75F6E" w:rsidR="24FEC11E">
        <w:rPr>
          <w:rFonts w:ascii="Aptos" w:hAnsi="Aptos" w:eastAsia="Aptos" w:cs="Aptos" w:asciiTheme="minorAscii" w:hAnsiTheme="minorAscii" w:eastAsiaTheme="minorAscii" w:cstheme="minorAscii"/>
          <w:noProof w:val="0"/>
          <w:sz w:val="24"/>
          <w:szCs w:val="24"/>
          <w:lang w:val="en-GB"/>
        </w:rPr>
        <w:t>i</w:t>
      </w:r>
      <w:r w:rsidRPr="07D75F6E" w:rsidR="294F3CBB">
        <w:rPr>
          <w:rFonts w:ascii="Aptos" w:hAnsi="Aptos" w:eastAsia="Aptos" w:cs="Aptos" w:asciiTheme="minorAscii" w:hAnsiTheme="minorAscii" w:eastAsiaTheme="minorAscii" w:cstheme="minorAscii"/>
          <w:noProof w:val="0"/>
          <w:sz w:val="24"/>
          <w:szCs w:val="24"/>
          <w:lang w:val="en-GB"/>
        </w:rPr>
        <w:t>ntrojected regulation</w:t>
      </w:r>
      <w:r w:rsidRPr="07D75F6E" w:rsidR="03CB13F9">
        <w:rPr>
          <w:rFonts w:ascii="Aptos" w:hAnsi="Aptos" w:eastAsia="Aptos" w:cs="Aptos" w:asciiTheme="minorAscii" w:hAnsiTheme="minorAscii" w:eastAsiaTheme="minorAscii" w:cstheme="minorAscii"/>
          <w:noProof w:val="0"/>
          <w:sz w:val="24"/>
          <w:szCs w:val="24"/>
          <w:lang w:val="en-GB"/>
        </w:rPr>
        <w:t xml:space="preserve"> are more common to lower activity levels while </w:t>
      </w:r>
      <w:r w:rsidRPr="07D75F6E" w:rsidR="19FD8F37">
        <w:rPr>
          <w:rFonts w:ascii="Aptos" w:hAnsi="Aptos" w:eastAsia="Aptos" w:cs="Aptos" w:asciiTheme="minorAscii" w:hAnsiTheme="minorAscii" w:eastAsiaTheme="minorAscii" w:cstheme="minorAscii"/>
          <w:noProof w:val="0"/>
          <w:sz w:val="24"/>
          <w:szCs w:val="24"/>
          <w:lang w:val="en-GB"/>
        </w:rPr>
        <w:t>i</w:t>
      </w:r>
      <w:r w:rsidRPr="07D75F6E" w:rsidR="3ADF02C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dentified</w:t>
      </w:r>
      <w:r w:rsidRPr="07D75F6E" w:rsidR="3ADF02C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Regulation, </w:t>
      </w:r>
      <w:r w:rsidRPr="07D75F6E" w:rsidR="5429D10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i</w:t>
      </w:r>
      <w:r w:rsidRPr="07D75F6E" w:rsidR="3ADF02CD">
        <w:rPr>
          <w:rFonts w:ascii="Aptos" w:hAnsi="Aptos" w:eastAsia="Aptos" w:cs="Aptos" w:asciiTheme="minorAscii" w:hAnsiTheme="minorAscii" w:eastAsiaTheme="minorAscii" w:cstheme="minorAscii"/>
          <w:noProof w:val="0"/>
          <w:sz w:val="24"/>
          <w:szCs w:val="24"/>
          <w:lang w:val="en-GB"/>
        </w:rPr>
        <w:t xml:space="preserve">ntegrated </w:t>
      </w:r>
      <w:r w:rsidRPr="07D75F6E" w:rsidR="71AFD4C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Regulations,</w:t>
      </w:r>
      <w:r w:rsidRPr="07D75F6E" w:rsidR="3ADF02C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and </w:t>
      </w:r>
      <w:r w:rsidRPr="07D75F6E" w:rsidR="3C42FBE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i</w:t>
      </w:r>
      <w:r w:rsidRPr="07D75F6E" w:rsidR="3ADF02CD">
        <w:rPr>
          <w:rFonts w:ascii="Aptos" w:hAnsi="Aptos" w:eastAsia="Aptos" w:cs="Aptos" w:asciiTheme="minorAscii" w:hAnsiTheme="minorAscii" w:eastAsiaTheme="minorAscii" w:cstheme="minorAscii"/>
          <w:noProof w:val="0"/>
          <w:sz w:val="24"/>
          <w:szCs w:val="24"/>
          <w:lang w:val="en-GB"/>
        </w:rPr>
        <w:t>ntrinsic Regulations</w:t>
      </w:r>
      <w:r w:rsidRPr="07D75F6E" w:rsidR="09DBFC9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are more common to higher activity levels.</w:t>
      </w:r>
      <w:r w:rsidRPr="07D75F6E" w:rsidR="2CBE3DB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Higher activity levels are not common at all </w:t>
      </w:r>
      <w:r w:rsidRPr="07D75F6E" w:rsidR="33E08C2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for </w:t>
      </w:r>
      <w:r w:rsidRPr="07D75F6E" w:rsidR="134F64A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a</w:t>
      </w:r>
      <w:r w:rsidRPr="07D75F6E" w:rsidR="33E08C2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motivation</w:t>
      </w:r>
      <w:r w:rsidRPr="07D75F6E" w:rsidR="53CAFA8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(0.33) </w:t>
      </w:r>
      <w:r w:rsidRPr="07D75F6E" w:rsidR="0D927DA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or external </w:t>
      </w:r>
      <w:r w:rsidRPr="07D75F6E" w:rsidR="0117B3D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regulation (0.93) </w:t>
      </w:r>
      <w:r w:rsidRPr="07D75F6E" w:rsidR="33E08C2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as these people rarely </w:t>
      </w:r>
      <w:r w:rsidRPr="07D75F6E" w:rsidR="6F3415B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participate</w:t>
      </w:r>
      <w:r w:rsidRPr="07D75F6E" w:rsidR="6F3415B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in </w:t>
      </w:r>
      <w:r w:rsidRPr="07D75F6E" w:rsidR="3F0A7D4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the </w:t>
      </w:r>
      <w:r w:rsidRPr="07D75F6E" w:rsidR="6F3415B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exercise.</w:t>
      </w:r>
      <w:r w:rsidRPr="07D75F6E" w:rsidR="11BB45E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Moderate activity levels are extremely</w:t>
      </w:r>
      <w:r w:rsidRPr="07D75F6E" w:rsidR="28FDDEE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low for amotivation</w:t>
      </w:r>
      <w:r w:rsidRPr="07D75F6E" w:rsidR="2AC48B2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(0.01)</w:t>
      </w:r>
      <w:r w:rsidRPr="07D75F6E" w:rsidR="28FDDEE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and external regulation</w:t>
      </w:r>
      <w:r w:rsidRPr="07D75F6E" w:rsidR="23A6767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(0</w:t>
      </w:r>
      <w:r w:rsidRPr="07D75F6E" w:rsidR="78DCDFE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r w:rsidRPr="07D75F6E" w:rsidR="1ED93C4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29).</w:t>
      </w:r>
      <w:r w:rsidRPr="07D75F6E" w:rsidR="6E6657D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The data suggests that</w:t>
      </w:r>
      <w:r w:rsidRPr="07D75F6E" w:rsidR="3B326DD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the</w:t>
      </w:r>
      <w:r w:rsidRPr="07D75F6E" w:rsidR="6E6657D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07D75F6E" w:rsidR="6E6657D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identified Regulation has the </w:t>
      </w:r>
      <w:r w:rsidRPr="07D75F6E" w:rsidR="1C64EF4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highest moderate</w:t>
      </w:r>
      <w:r w:rsidRPr="07D75F6E" w:rsidR="1C64EF4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activit</w:t>
      </w:r>
      <w:r w:rsidRPr="07D75F6E" w:rsidR="307F94C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y</w:t>
      </w:r>
      <w:r w:rsidRPr="07D75F6E" w:rsidR="1C64EF4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levels with a score of </w:t>
      </w:r>
      <w:r w:rsidRPr="07D75F6E" w:rsidR="509BEBD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3.36, The data also suggests that</w:t>
      </w:r>
      <w:r w:rsidRPr="07D75F6E" w:rsidR="324A8C8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the</w:t>
      </w:r>
      <w:r w:rsidRPr="07D75F6E" w:rsidR="509BEBD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07D75F6E" w:rsidR="509BEBD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identified</w:t>
      </w:r>
      <w:r w:rsidRPr="07D75F6E" w:rsidR="509BEBD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regulation has the highest level of activity levels</w:t>
      </w:r>
      <w:r w:rsidRPr="07D75F6E" w:rsidR="7AB3A00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in this graph with a score of 3</w:t>
      </w:r>
      <w:r w:rsidRPr="07D75F6E" w:rsidR="2F51C30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r w:rsidRPr="07D75F6E" w:rsidR="7AB3A00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42</w:t>
      </w:r>
      <w:r w:rsidRPr="07D75F6E" w:rsidR="43755FF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p>
    <w:p w:rsidR="29779B26" w:rsidP="07D75F6E" w:rsidRDefault="29779B26" w14:paraId="6B05EF52" w14:textId="3C9520F2">
      <w:pPr>
        <w:pStyle w:val="Normal"/>
        <w:jc w:val="left"/>
        <w:rPr>
          <w:rFonts w:ascii="Aptos" w:hAnsi="Aptos" w:eastAsia="Aptos" w:cs="Aptos" w:asciiTheme="minorAscii" w:hAnsiTheme="minorAscii" w:eastAsiaTheme="minorAscii" w:cstheme="minorAscii"/>
          <w:noProof w:val="0"/>
          <w:sz w:val="24"/>
          <w:szCs w:val="24"/>
          <w:lang w:val="en-GB"/>
        </w:rPr>
      </w:pPr>
      <w:r w:rsidRPr="07D75F6E" w:rsidR="29779B2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T</w:t>
      </w:r>
      <w:r w:rsidRPr="07D75F6E" w:rsidR="4135D62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he graph showed us that the intrinsic regulation was</w:t>
      </w:r>
      <w:r w:rsidRPr="07D75F6E" w:rsidR="35D4340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 </w:t>
      </w:r>
      <w:r w:rsidRPr="07D75F6E" w:rsidR="4135D62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high</w:t>
      </w:r>
      <w:r w:rsidRPr="07D75F6E" w:rsidR="34324A1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er scoring</w:t>
      </w:r>
      <w:r w:rsidRPr="07D75F6E" w:rsidR="4135D62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activity </w:t>
      </w:r>
      <w:r w:rsidRPr="07D75F6E" w:rsidR="7599213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level which would be more suitable for athletes</w:t>
      </w:r>
      <w:r w:rsidRPr="07D75F6E" w:rsidR="28DBCA9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as they typically enjoy the challenge of getting better</w:t>
      </w:r>
      <w:r w:rsidRPr="07D75F6E" w:rsidR="4135D62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07D75F6E" w:rsidR="1BA0B88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and need to stay healthy to perform a</w:t>
      </w:r>
      <w:r w:rsidRPr="07D75F6E" w:rsidR="74A1D77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t their peak.</w:t>
      </w:r>
      <w:r w:rsidRPr="07D75F6E" w:rsidR="025BF6A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The graph also showed us </w:t>
      </w:r>
      <w:r w:rsidRPr="07D75F6E" w:rsidR="0AD553E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that external regulation was the </w:t>
      </w:r>
      <w:r w:rsidRPr="07D75F6E" w:rsidR="796CFBD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highest low</w:t>
      </w:r>
      <w:r w:rsidRPr="07D75F6E" w:rsidR="0AD553E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scoring activity level</w:t>
      </w:r>
      <w:r w:rsidRPr="07D75F6E" w:rsidR="3F62D03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which would be more suitable for </w:t>
      </w:r>
      <w:r w:rsidRPr="07D75F6E" w:rsidR="093ADA9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students </w:t>
      </w:r>
      <w:r w:rsidRPr="07D75F6E" w:rsidR="5B37423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as they might feel they have no time to exercise</w:t>
      </w:r>
      <w:r w:rsidRPr="07D75F6E" w:rsidR="6A6F46C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r w:rsidRPr="07D75F6E" w:rsidR="5B37423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07D75F6E" w:rsidR="3E3A0787">
        <w:rPr>
          <w:rFonts w:ascii="Aptos" w:hAnsi="Aptos" w:eastAsia="Aptos" w:cs="Aptos" w:asciiTheme="minorAscii" w:hAnsiTheme="minorAscii" w:eastAsiaTheme="minorAscii" w:cstheme="minorAscii"/>
          <w:noProof w:val="0"/>
          <w:sz w:val="24"/>
          <w:szCs w:val="24"/>
          <w:lang w:val="en-GB"/>
        </w:rPr>
        <w:t>Busy students may struggle to find time for exercise, seeing it as a task to check off rather than something enjoyable</w:t>
      </w:r>
      <w:r w:rsidRPr="07D75F6E" w:rsidR="10575CAD">
        <w:rPr>
          <w:rFonts w:ascii="Aptos" w:hAnsi="Aptos" w:eastAsia="Aptos" w:cs="Aptos" w:asciiTheme="minorAscii" w:hAnsiTheme="minorAscii" w:eastAsiaTheme="minorAscii" w:cstheme="minorAscii"/>
          <w:noProof w:val="0"/>
          <w:sz w:val="24"/>
          <w:szCs w:val="24"/>
          <w:lang w:val="en-GB"/>
        </w:rPr>
        <w:t xml:space="preserve">.                                                                                                                                </w:t>
      </w:r>
      <w:r w:rsidRPr="07D75F6E" w:rsidR="09D23467">
        <w:rPr>
          <w:rFonts w:ascii="Aptos" w:hAnsi="Aptos" w:eastAsia="Aptos" w:cs="Aptos" w:asciiTheme="minorAscii" w:hAnsiTheme="minorAscii" w:eastAsiaTheme="minorAscii" w:cstheme="minorAscii"/>
          <w:noProof w:val="0"/>
          <w:sz w:val="24"/>
          <w:szCs w:val="24"/>
          <w:lang w:val="en-GB"/>
        </w:rPr>
        <w:t>Based on this graph</w:t>
      </w:r>
      <w:r w:rsidRPr="07D75F6E" w:rsidR="73046201">
        <w:rPr>
          <w:rFonts w:ascii="Aptos" w:hAnsi="Aptos" w:eastAsia="Aptos" w:cs="Aptos" w:asciiTheme="minorAscii" w:hAnsiTheme="minorAscii" w:eastAsiaTheme="minorAscii" w:cstheme="minorAscii"/>
          <w:noProof w:val="0"/>
          <w:sz w:val="24"/>
          <w:szCs w:val="24"/>
          <w:lang w:val="en-GB"/>
        </w:rPr>
        <w:t>,</w:t>
      </w:r>
      <w:r w:rsidRPr="07D75F6E" w:rsidR="487E1ED8">
        <w:rPr>
          <w:rFonts w:ascii="Aptos" w:hAnsi="Aptos" w:eastAsia="Aptos" w:cs="Aptos" w:asciiTheme="minorAscii" w:hAnsiTheme="minorAscii" w:eastAsiaTheme="minorAscii" w:cstheme="minorAscii"/>
          <w:noProof w:val="0"/>
          <w:sz w:val="24"/>
          <w:szCs w:val="24"/>
          <w:lang w:val="en-GB"/>
        </w:rPr>
        <w:t xml:space="preserve"> the</w:t>
      </w:r>
      <w:r w:rsidRPr="07D75F6E" w:rsidR="09D23467">
        <w:rPr>
          <w:rFonts w:ascii="Aptos" w:hAnsi="Aptos" w:eastAsia="Aptos" w:cs="Aptos" w:asciiTheme="minorAscii" w:hAnsiTheme="minorAscii" w:eastAsiaTheme="minorAscii" w:cstheme="minorAscii"/>
          <w:noProof w:val="0"/>
          <w:sz w:val="24"/>
          <w:szCs w:val="24"/>
          <w:lang w:val="en-GB"/>
        </w:rPr>
        <w:t xml:space="preserve"> </w:t>
      </w:r>
      <w:r w:rsidRPr="07D75F6E" w:rsidR="09D23467">
        <w:rPr>
          <w:rFonts w:ascii="Aptos" w:hAnsi="Aptos" w:eastAsia="Aptos" w:cs="Aptos" w:asciiTheme="minorAscii" w:hAnsiTheme="minorAscii" w:eastAsiaTheme="minorAscii" w:cstheme="minorAscii"/>
          <w:noProof w:val="0"/>
          <w:sz w:val="24"/>
          <w:szCs w:val="24"/>
          <w:lang w:val="en-GB"/>
        </w:rPr>
        <w:t>i</w:t>
      </w:r>
      <w:r w:rsidRPr="07D75F6E" w:rsidR="10575CAD">
        <w:rPr>
          <w:rFonts w:ascii="Aptos" w:hAnsi="Aptos" w:eastAsia="Aptos" w:cs="Aptos" w:asciiTheme="minorAscii" w:hAnsiTheme="minorAscii" w:eastAsiaTheme="minorAscii" w:cstheme="minorAscii"/>
          <w:noProof w:val="0"/>
          <w:sz w:val="24"/>
          <w:szCs w:val="24"/>
          <w:lang w:val="en-GB"/>
        </w:rPr>
        <w:t>dentified</w:t>
      </w:r>
      <w:r w:rsidRPr="07D75F6E" w:rsidR="10575CAD">
        <w:rPr>
          <w:rFonts w:ascii="Aptos" w:hAnsi="Aptos" w:eastAsia="Aptos" w:cs="Aptos" w:asciiTheme="minorAscii" w:hAnsiTheme="minorAscii" w:eastAsiaTheme="minorAscii" w:cstheme="minorAscii"/>
          <w:noProof w:val="0"/>
          <w:sz w:val="24"/>
          <w:szCs w:val="24"/>
          <w:lang w:val="en-GB"/>
        </w:rPr>
        <w:t xml:space="preserve"> Regulation</w:t>
      </w:r>
      <w:r w:rsidRPr="07D75F6E" w:rsidR="59B7E3EE">
        <w:rPr>
          <w:rFonts w:ascii="Aptos" w:hAnsi="Aptos" w:eastAsia="Aptos" w:cs="Aptos" w:asciiTheme="minorAscii" w:hAnsiTheme="minorAscii" w:eastAsiaTheme="minorAscii" w:cstheme="minorAscii"/>
          <w:noProof w:val="0"/>
          <w:sz w:val="24"/>
          <w:szCs w:val="24"/>
          <w:lang w:val="en-GB"/>
        </w:rPr>
        <w:t xml:space="preserve"> has the most moderate </w:t>
      </w:r>
      <w:r w:rsidRPr="07D75F6E" w:rsidR="499FF733">
        <w:rPr>
          <w:rFonts w:ascii="Aptos" w:hAnsi="Aptos" w:eastAsia="Aptos" w:cs="Aptos" w:asciiTheme="minorAscii" w:hAnsiTheme="minorAscii" w:eastAsiaTheme="minorAscii" w:cstheme="minorAscii"/>
          <w:noProof w:val="0"/>
          <w:sz w:val="24"/>
          <w:szCs w:val="24"/>
          <w:lang w:val="en-GB"/>
        </w:rPr>
        <w:t>activity levels which would be more suitable for older adults</w:t>
      </w:r>
      <w:r w:rsidRPr="07D75F6E" w:rsidR="7FEE7347">
        <w:rPr>
          <w:rFonts w:ascii="Aptos" w:hAnsi="Aptos" w:eastAsia="Aptos" w:cs="Aptos" w:asciiTheme="minorAscii" w:hAnsiTheme="minorAscii" w:eastAsiaTheme="minorAscii" w:cstheme="minorAscii"/>
          <w:noProof w:val="0"/>
          <w:sz w:val="24"/>
          <w:szCs w:val="24"/>
          <w:lang w:val="en-GB"/>
        </w:rPr>
        <w:t xml:space="preserve"> as they typically exercise for health reasons </w:t>
      </w:r>
      <w:r w:rsidRPr="07D75F6E" w:rsidR="215A5F90">
        <w:rPr>
          <w:rFonts w:ascii="Aptos" w:hAnsi="Aptos" w:eastAsia="Aptos" w:cs="Aptos" w:asciiTheme="minorAscii" w:hAnsiTheme="minorAscii" w:eastAsiaTheme="minorAscii" w:cstheme="minorAscii"/>
          <w:noProof w:val="0"/>
          <w:sz w:val="24"/>
          <w:szCs w:val="24"/>
          <w:lang w:val="en-GB"/>
        </w:rPr>
        <w:t>and would not do a high-level intensity activity</w:t>
      </w:r>
      <w:r w:rsidRPr="07D75F6E" w:rsidR="419B57D1">
        <w:rPr>
          <w:rFonts w:ascii="Aptos" w:hAnsi="Aptos" w:eastAsia="Aptos" w:cs="Aptos" w:asciiTheme="minorAscii" w:hAnsiTheme="minorAscii" w:eastAsiaTheme="minorAscii" w:cstheme="minorAscii"/>
          <w:noProof w:val="0"/>
          <w:sz w:val="24"/>
          <w:szCs w:val="24"/>
          <w:lang w:val="en-GB"/>
        </w:rPr>
        <w:t xml:space="preserve"> </w:t>
      </w:r>
      <w:r w:rsidRPr="07D75F6E" w:rsidR="0C48AC82">
        <w:rPr>
          <w:rFonts w:ascii="Aptos" w:hAnsi="Aptos" w:eastAsia="Aptos" w:cs="Aptos" w:asciiTheme="minorAscii" w:hAnsiTheme="minorAscii" w:eastAsiaTheme="minorAscii" w:cstheme="minorAscii"/>
          <w:noProof w:val="0"/>
          <w:sz w:val="24"/>
          <w:szCs w:val="24"/>
          <w:lang w:val="en-GB"/>
        </w:rPr>
        <w:t>because</w:t>
      </w:r>
      <w:r w:rsidRPr="07D75F6E" w:rsidR="419B57D1">
        <w:rPr>
          <w:rFonts w:ascii="Aptos" w:hAnsi="Aptos" w:eastAsia="Aptos" w:cs="Aptos" w:asciiTheme="minorAscii" w:hAnsiTheme="minorAscii" w:eastAsiaTheme="minorAscii" w:cstheme="minorAscii"/>
          <w:noProof w:val="0"/>
          <w:sz w:val="24"/>
          <w:szCs w:val="24"/>
          <w:lang w:val="en-GB"/>
        </w:rPr>
        <w:t xml:space="preserve"> of a</w:t>
      </w:r>
      <w:r w:rsidRPr="07D75F6E" w:rsidR="153C7DB6">
        <w:rPr>
          <w:rFonts w:ascii="Aptos" w:hAnsi="Aptos" w:eastAsia="Aptos" w:cs="Aptos" w:asciiTheme="minorAscii" w:hAnsiTheme="minorAscii" w:eastAsiaTheme="minorAscii" w:cstheme="minorAscii"/>
          <w:noProof w:val="0"/>
          <w:sz w:val="24"/>
          <w:szCs w:val="24"/>
          <w:lang w:val="en-GB"/>
        </w:rPr>
        <w:t xml:space="preserve"> </w:t>
      </w:r>
      <w:r w:rsidRPr="07D75F6E" w:rsidR="419B57D1">
        <w:rPr>
          <w:rFonts w:ascii="Aptos" w:hAnsi="Aptos" w:eastAsia="Aptos" w:cs="Aptos" w:asciiTheme="minorAscii" w:hAnsiTheme="minorAscii" w:eastAsiaTheme="minorAscii" w:cstheme="minorAscii"/>
          <w:noProof w:val="0"/>
          <w:sz w:val="24"/>
          <w:szCs w:val="24"/>
          <w:lang w:val="en-GB"/>
        </w:rPr>
        <w:t>risk</w:t>
      </w:r>
      <w:r w:rsidRPr="07D75F6E" w:rsidR="0DFA035C">
        <w:rPr>
          <w:rFonts w:ascii="Aptos" w:hAnsi="Aptos" w:eastAsia="Aptos" w:cs="Aptos" w:asciiTheme="minorAscii" w:hAnsiTheme="minorAscii" w:eastAsiaTheme="minorAscii" w:cstheme="minorAscii"/>
          <w:noProof w:val="0"/>
          <w:sz w:val="24"/>
          <w:szCs w:val="24"/>
          <w:lang w:val="en-GB"/>
        </w:rPr>
        <w:t xml:space="preserve"> of injury.</w:t>
      </w:r>
    </w:p>
    <w:p w:rsidR="235E7814" w:rsidP="07D75F6E" w:rsidRDefault="235E7814" w14:paraId="5D3C6CEF" w14:textId="05450F3B">
      <w:pPr>
        <w:pStyle w:val="Normal"/>
        <w:jc w:val="left"/>
        <w:rPr>
          <w:rFonts w:ascii="Aptos" w:hAnsi="Aptos" w:eastAsia="Aptos" w:cs="Aptos" w:asciiTheme="minorAscii" w:hAnsiTheme="minorAscii" w:eastAsiaTheme="minorAscii" w:cstheme="minorAscii"/>
          <w:noProof w:val="0"/>
          <w:sz w:val="24"/>
          <w:szCs w:val="24"/>
          <w:lang w:val="en-GB"/>
        </w:rPr>
      </w:pPr>
      <w:r w:rsidRPr="07D75F6E" w:rsidR="235E7814">
        <w:rPr>
          <w:rFonts w:ascii="Aptos" w:hAnsi="Aptos" w:eastAsia="Aptos" w:cs="Aptos" w:asciiTheme="minorAscii" w:hAnsiTheme="minorAscii" w:eastAsiaTheme="minorAscii" w:cstheme="minorAscii"/>
          <w:noProof w:val="0"/>
          <w:sz w:val="24"/>
          <w:szCs w:val="24"/>
          <w:lang w:val="en-GB"/>
        </w:rPr>
        <w:t xml:space="preserve">I support my </w:t>
      </w:r>
      <w:r w:rsidRPr="07D75F6E" w:rsidR="235E7814">
        <w:rPr>
          <w:rFonts w:ascii="Aptos" w:hAnsi="Aptos" w:eastAsia="Aptos" w:cs="Aptos" w:asciiTheme="minorAscii" w:hAnsiTheme="minorAscii" w:eastAsiaTheme="minorAscii" w:cstheme="minorAscii"/>
          <w:noProof w:val="0"/>
          <w:sz w:val="24"/>
          <w:szCs w:val="24"/>
          <w:lang w:val="en-GB"/>
        </w:rPr>
        <w:t>previous</w:t>
      </w:r>
      <w:r w:rsidRPr="07D75F6E" w:rsidR="235E7814">
        <w:rPr>
          <w:rFonts w:ascii="Aptos" w:hAnsi="Aptos" w:eastAsia="Aptos" w:cs="Aptos" w:asciiTheme="minorAscii" w:hAnsiTheme="minorAscii" w:eastAsiaTheme="minorAscii" w:cstheme="minorAscii"/>
          <w:noProof w:val="0"/>
          <w:sz w:val="24"/>
          <w:szCs w:val="24"/>
          <w:lang w:val="en-GB"/>
        </w:rPr>
        <w:t xml:space="preserve"> research findings</w:t>
      </w:r>
      <w:r w:rsidRPr="07D75F6E" w:rsidR="2CC45238">
        <w:rPr>
          <w:rFonts w:ascii="Aptos" w:hAnsi="Aptos" w:eastAsia="Aptos" w:cs="Aptos" w:asciiTheme="minorAscii" w:hAnsiTheme="minorAscii" w:eastAsiaTheme="minorAscii" w:cstheme="minorAscii"/>
          <w:noProof w:val="0"/>
          <w:sz w:val="24"/>
          <w:szCs w:val="24"/>
          <w:lang w:val="en-GB"/>
        </w:rPr>
        <w:t xml:space="preserve"> by providing evidence through data and analysis.I have found patterns in this graph </w:t>
      </w:r>
      <w:r w:rsidRPr="07D75F6E" w:rsidR="1238A8C8">
        <w:rPr>
          <w:rFonts w:ascii="Aptos" w:hAnsi="Aptos" w:eastAsia="Aptos" w:cs="Aptos" w:asciiTheme="minorAscii" w:hAnsiTheme="minorAscii" w:eastAsiaTheme="minorAscii" w:cstheme="minorAscii"/>
          <w:noProof w:val="0"/>
          <w:sz w:val="24"/>
          <w:szCs w:val="24"/>
          <w:lang w:val="en-GB"/>
        </w:rPr>
        <w:t xml:space="preserve">to be consistent and reliable </w:t>
      </w:r>
      <w:r w:rsidRPr="07D75F6E" w:rsidR="1A8A7E8E">
        <w:rPr>
          <w:rFonts w:ascii="Aptos" w:hAnsi="Aptos" w:eastAsia="Aptos" w:cs="Aptos" w:asciiTheme="minorAscii" w:hAnsiTheme="minorAscii" w:eastAsiaTheme="minorAscii" w:cstheme="minorAscii"/>
          <w:noProof w:val="0"/>
          <w:sz w:val="24"/>
          <w:szCs w:val="24"/>
          <w:lang w:val="en-GB"/>
        </w:rPr>
        <w:t>from my earlier research</w:t>
      </w:r>
      <w:r w:rsidRPr="07D75F6E" w:rsidR="4A476802">
        <w:rPr>
          <w:rFonts w:ascii="Aptos" w:hAnsi="Aptos" w:eastAsia="Aptos" w:cs="Aptos" w:asciiTheme="minorAscii" w:hAnsiTheme="minorAscii" w:eastAsiaTheme="minorAscii" w:cstheme="minorAscii"/>
          <w:noProof w:val="0"/>
          <w:sz w:val="24"/>
          <w:szCs w:val="24"/>
          <w:lang w:val="en-GB"/>
        </w:rPr>
        <w:t xml:space="preserve">, </w:t>
      </w:r>
      <w:r w:rsidRPr="07D75F6E" w:rsidR="4A476802">
        <w:rPr>
          <w:rFonts w:ascii="Aptos" w:hAnsi="Aptos" w:eastAsia="Aptos" w:cs="Aptos" w:asciiTheme="minorAscii" w:hAnsiTheme="minorAscii" w:eastAsiaTheme="minorAscii" w:cstheme="minorAscii"/>
          <w:noProof w:val="0"/>
          <w:sz w:val="24"/>
          <w:szCs w:val="24"/>
          <w:lang w:val="en-GB"/>
        </w:rPr>
        <w:t>this</w:t>
      </w:r>
      <w:r w:rsidRPr="07D75F6E" w:rsidR="4A476802">
        <w:rPr>
          <w:rFonts w:ascii="Aptos" w:hAnsi="Aptos" w:eastAsia="Aptos" w:cs="Aptos" w:asciiTheme="minorAscii" w:hAnsiTheme="minorAscii" w:eastAsiaTheme="minorAscii" w:cstheme="minorAscii"/>
          <w:noProof w:val="0"/>
          <w:sz w:val="24"/>
          <w:szCs w:val="24"/>
          <w:lang w:val="en-GB"/>
        </w:rPr>
        <w:t xml:space="preserve"> supports my original findings and </w:t>
      </w:r>
      <w:r w:rsidRPr="07D75F6E" w:rsidR="4A476802">
        <w:rPr>
          <w:rFonts w:ascii="Aptos" w:hAnsi="Aptos" w:eastAsia="Aptos" w:cs="Aptos" w:asciiTheme="minorAscii" w:hAnsiTheme="minorAscii" w:eastAsiaTheme="minorAscii" w:cstheme="minorAscii"/>
          <w:noProof w:val="0"/>
          <w:sz w:val="24"/>
          <w:szCs w:val="24"/>
          <w:lang w:val="en-GB"/>
        </w:rPr>
        <w:t>demonstrates</w:t>
      </w:r>
      <w:r w:rsidRPr="07D75F6E" w:rsidR="4A476802">
        <w:rPr>
          <w:rFonts w:ascii="Aptos" w:hAnsi="Aptos" w:eastAsia="Aptos" w:cs="Aptos" w:asciiTheme="minorAscii" w:hAnsiTheme="minorAscii" w:eastAsiaTheme="minorAscii" w:cstheme="minorAscii"/>
          <w:noProof w:val="0"/>
          <w:sz w:val="24"/>
          <w:szCs w:val="24"/>
          <w:lang w:val="en-GB"/>
        </w:rPr>
        <w:t xml:space="preserve"> that the trends I </w:t>
      </w:r>
      <w:r w:rsidRPr="07D75F6E" w:rsidR="4A476802">
        <w:rPr>
          <w:rFonts w:ascii="Aptos" w:hAnsi="Aptos" w:eastAsia="Aptos" w:cs="Aptos" w:asciiTheme="minorAscii" w:hAnsiTheme="minorAscii" w:eastAsiaTheme="minorAscii" w:cstheme="minorAscii"/>
          <w:noProof w:val="0"/>
          <w:sz w:val="24"/>
          <w:szCs w:val="24"/>
          <w:lang w:val="en-GB"/>
        </w:rPr>
        <w:t>observed</w:t>
      </w:r>
      <w:r w:rsidRPr="07D75F6E" w:rsidR="4A476802">
        <w:rPr>
          <w:rFonts w:ascii="Aptos" w:hAnsi="Aptos" w:eastAsia="Aptos" w:cs="Aptos" w:asciiTheme="minorAscii" w:hAnsiTheme="minorAscii" w:eastAsiaTheme="minorAscii" w:cstheme="minorAscii"/>
          <w:noProof w:val="0"/>
          <w:sz w:val="24"/>
          <w:szCs w:val="24"/>
          <w:lang w:val="en-GB"/>
        </w:rPr>
        <w:t xml:space="preserve"> remain consistent across various contexts. By incorporating new insights and addressing the limitations of my </w:t>
      </w:r>
      <w:r w:rsidRPr="07D75F6E" w:rsidR="4A476802">
        <w:rPr>
          <w:rFonts w:ascii="Aptos" w:hAnsi="Aptos" w:eastAsia="Aptos" w:cs="Aptos" w:asciiTheme="minorAscii" w:hAnsiTheme="minorAscii" w:eastAsiaTheme="minorAscii" w:cstheme="minorAscii"/>
          <w:noProof w:val="0"/>
          <w:sz w:val="24"/>
          <w:szCs w:val="24"/>
          <w:lang w:val="en-GB"/>
        </w:rPr>
        <w:t>previous</w:t>
      </w:r>
      <w:r w:rsidRPr="07D75F6E" w:rsidR="4A476802">
        <w:rPr>
          <w:rFonts w:ascii="Aptos" w:hAnsi="Aptos" w:eastAsia="Aptos" w:cs="Aptos" w:asciiTheme="minorAscii" w:hAnsiTheme="minorAscii" w:eastAsiaTheme="minorAscii" w:cstheme="minorAscii"/>
          <w:noProof w:val="0"/>
          <w:sz w:val="24"/>
          <w:szCs w:val="24"/>
          <w:lang w:val="en-GB"/>
        </w:rPr>
        <w:t xml:space="preserve"> research, I can provide a more thorough and clearer understanding of the topic.</w:t>
      </w:r>
    </w:p>
    <w:p w:rsidR="07D75F6E" w:rsidP="07D75F6E" w:rsidRDefault="07D75F6E" w14:paraId="089B00DC" w14:textId="4B3F690D">
      <w:pPr>
        <w:pStyle w:val="Normal"/>
        <w:jc w:val="left"/>
        <w:rPr>
          <w:rFonts w:ascii="Aptos" w:hAnsi="Aptos" w:eastAsia="Aptos" w:cs="Aptos"/>
          <w:noProof w:val="0"/>
          <w:sz w:val="24"/>
          <w:szCs w:val="24"/>
          <w:lang w:val="en-GB"/>
        </w:rPr>
      </w:pPr>
    </w:p>
    <w:p w:rsidR="07D75F6E" w:rsidP="07D75F6E" w:rsidRDefault="07D75F6E" w14:paraId="634129D8" w14:textId="031FA78B">
      <w:pPr>
        <w:pStyle w:val="Normal"/>
        <w:jc w:val="left"/>
        <w:rPr>
          <w:rFonts w:ascii="Aptos" w:hAnsi="Aptos" w:eastAsia="Aptos" w:cs="Aptos"/>
          <w:noProof w:val="0"/>
          <w:sz w:val="24"/>
          <w:szCs w:val="24"/>
          <w:lang w:val="en-GB"/>
        </w:rPr>
      </w:pPr>
    </w:p>
    <w:p w:rsidR="07D75F6E" w:rsidP="07D75F6E" w:rsidRDefault="07D75F6E" w14:paraId="46D6B342" w14:textId="399EE6B2">
      <w:pPr>
        <w:pStyle w:val="Normal"/>
        <w:jc w:val="left"/>
        <w:rPr>
          <w:rFonts w:ascii="Aptos" w:hAnsi="Aptos" w:eastAsia="Aptos" w:cs="Aptos"/>
          <w:noProof w:val="0"/>
          <w:sz w:val="24"/>
          <w:szCs w:val="24"/>
          <w:lang w:val="en-GB"/>
        </w:rPr>
      </w:pPr>
    </w:p>
    <w:p w:rsidR="4A476802" w:rsidP="07D75F6E" w:rsidRDefault="4A476802" w14:paraId="119A4E73" w14:textId="178601B5">
      <w:pPr>
        <w:pStyle w:val="Normal"/>
        <w:jc w:val="left"/>
        <w:rPr>
          <w:rFonts w:ascii="Aptos" w:hAnsi="Aptos" w:eastAsia="Aptos" w:cs="Aptos"/>
          <w:noProof w:val="0"/>
          <w:sz w:val="24"/>
          <w:szCs w:val="24"/>
          <w:lang w:val="en-GB"/>
        </w:rPr>
      </w:pPr>
      <w:r w:rsidRPr="07D75F6E" w:rsidR="4A476802">
        <w:rPr>
          <w:rFonts w:ascii="Aptos" w:hAnsi="Aptos" w:eastAsia="Aptos" w:cs="Aptos"/>
          <w:noProof w:val="0"/>
          <w:sz w:val="24"/>
          <w:szCs w:val="24"/>
          <w:lang w:val="en-GB"/>
        </w:rPr>
        <w:t xml:space="preserve">Word count - </w:t>
      </w:r>
      <w:r w:rsidRPr="07D75F6E" w:rsidR="48D4AA62">
        <w:rPr>
          <w:rFonts w:ascii="Aptos" w:hAnsi="Aptos" w:eastAsia="Aptos" w:cs="Aptos"/>
          <w:noProof w:val="0"/>
          <w:sz w:val="24"/>
          <w:szCs w:val="24"/>
          <w:lang w:val="en-GB"/>
        </w:rPr>
        <w:t>146</w:t>
      </w:r>
      <w:r w:rsidRPr="07D75F6E" w:rsidR="15B507B8">
        <w:rPr>
          <w:rFonts w:ascii="Aptos" w:hAnsi="Aptos" w:eastAsia="Aptos" w:cs="Aptos"/>
          <w:noProof w:val="0"/>
          <w:sz w:val="24"/>
          <w:szCs w:val="24"/>
          <w:lang w:val="en-GB"/>
        </w:rPr>
        <w:t>8</w:t>
      </w:r>
    </w:p>
    <w:p w:rsidR="07D75F6E" w:rsidP="07D75F6E" w:rsidRDefault="07D75F6E" w14:paraId="55D38DAA" w14:textId="170400F9">
      <w:pPr>
        <w:pStyle w:val="Normal"/>
        <w:jc w:val="left"/>
        <w:rPr>
          <w:rFonts w:ascii="Aptos" w:hAnsi="Aptos" w:eastAsia="Aptos" w:cs="Aptos"/>
          <w:noProof w:val="0"/>
          <w:sz w:val="24"/>
          <w:szCs w:val="24"/>
          <w:lang w:val="en-GB"/>
        </w:rPr>
      </w:pPr>
    </w:p>
    <w:p w:rsidR="07D75F6E" w:rsidP="07D75F6E" w:rsidRDefault="07D75F6E" w14:paraId="04BB6BFC" w14:textId="49BDEF33">
      <w:pPr>
        <w:pStyle w:val="Normal"/>
        <w:jc w:val="left"/>
        <w:rPr>
          <w:rFonts w:ascii="Aptos" w:hAnsi="Aptos" w:eastAsia="Aptos" w:cs="Aptos"/>
          <w:noProof w:val="0"/>
          <w:sz w:val="24"/>
          <w:szCs w:val="24"/>
          <w:lang w:val="en-GB"/>
        </w:rPr>
      </w:pPr>
    </w:p>
    <w:p w:rsidR="07D75F6E" w:rsidP="07D75F6E" w:rsidRDefault="07D75F6E" w14:paraId="016FB9DD" w14:textId="737DAF86">
      <w:pPr>
        <w:pStyle w:val="Normal"/>
        <w:jc w:val="left"/>
        <w:rPr>
          <w:rFonts w:ascii="Aptos" w:hAnsi="Aptos" w:eastAsia="Aptos" w:cs="Aptos"/>
          <w:noProof w:val="0"/>
          <w:sz w:val="24"/>
          <w:szCs w:val="24"/>
          <w:lang w:val="en-GB"/>
        </w:rPr>
      </w:pPr>
    </w:p>
    <w:p w:rsidR="07D75F6E" w:rsidP="07D75F6E" w:rsidRDefault="07D75F6E" w14:paraId="70A399BD" w14:textId="48007DE3">
      <w:pPr>
        <w:pStyle w:val="Normal"/>
        <w:jc w:val="left"/>
        <w:rPr>
          <w:rFonts w:ascii="Aptos" w:hAnsi="Aptos" w:eastAsia="Aptos" w:cs="Aptos"/>
          <w:noProof w:val="0"/>
          <w:sz w:val="24"/>
          <w:szCs w:val="24"/>
          <w:lang w:val="en-GB"/>
        </w:rPr>
      </w:pPr>
    </w:p>
    <w:p w:rsidR="07D75F6E" w:rsidP="07D75F6E" w:rsidRDefault="07D75F6E" w14:paraId="36EFF554" w14:textId="42E5A676">
      <w:pPr>
        <w:pStyle w:val="Normal"/>
        <w:jc w:val="left"/>
        <w:rPr>
          <w:rFonts w:ascii="Aptos" w:hAnsi="Aptos" w:eastAsia="Aptos" w:cs="Aptos"/>
          <w:noProof w:val="0"/>
          <w:sz w:val="24"/>
          <w:szCs w:val="24"/>
          <w:lang w:val="en-GB"/>
        </w:rPr>
      </w:pPr>
    </w:p>
    <w:p w:rsidR="4A476802" w:rsidP="07D75F6E" w:rsidRDefault="4A476802" w14:paraId="4546BCBE" w14:textId="5FB6BFE5">
      <w:pPr>
        <w:pStyle w:val="Normal"/>
        <w:jc w:val="left"/>
        <w:rPr>
          <w:rFonts w:ascii="Aptos" w:hAnsi="Aptos" w:eastAsia="Aptos" w:cs="Aptos"/>
          <w:noProof w:val="0"/>
          <w:sz w:val="24"/>
          <w:szCs w:val="24"/>
          <w:u w:val="single"/>
          <w:lang w:val="en-GB"/>
        </w:rPr>
      </w:pPr>
      <w:r w:rsidRPr="07D75F6E" w:rsidR="4A476802">
        <w:rPr>
          <w:rFonts w:ascii="Aptos" w:hAnsi="Aptos" w:eastAsia="Aptos" w:cs="Aptos"/>
          <w:noProof w:val="0"/>
          <w:sz w:val="24"/>
          <w:szCs w:val="24"/>
          <w:u w:val="single"/>
          <w:lang w:val="en-GB"/>
        </w:rPr>
        <w:t>Referen</w:t>
      </w:r>
      <w:r w:rsidRPr="07D75F6E" w:rsidR="4A476802">
        <w:rPr>
          <w:rFonts w:ascii="Aptos" w:hAnsi="Aptos" w:eastAsia="Aptos" w:cs="Aptos"/>
          <w:noProof w:val="0"/>
          <w:sz w:val="24"/>
          <w:szCs w:val="24"/>
          <w:u w:val="single"/>
          <w:lang w:val="en-GB"/>
        </w:rPr>
        <w:t>ce</w:t>
      </w:r>
      <w:r w:rsidRPr="07D75F6E" w:rsidR="4A476802">
        <w:rPr>
          <w:rFonts w:ascii="Aptos" w:hAnsi="Aptos" w:eastAsia="Aptos" w:cs="Aptos"/>
          <w:noProof w:val="0"/>
          <w:sz w:val="24"/>
          <w:szCs w:val="24"/>
          <w:u w:val="single"/>
          <w:lang w:val="en-GB"/>
        </w:rPr>
        <w:t xml:space="preserve"> List</w:t>
      </w:r>
    </w:p>
    <w:p w:rsidR="4A476802" w:rsidP="07D75F6E" w:rsidRDefault="4A476802" w14:paraId="4E850F2D" w14:textId="62D4487F">
      <w:pPr>
        <w:spacing w:before="0" w:beforeAutospacing="off" w:after="240" w:afterAutospacing="off" w:line="360" w:lineRule="auto"/>
        <w:jc w:val="left"/>
      </w:pPr>
      <w:r w:rsidRPr="07D75F6E" w:rsidR="4A476802">
        <w:rPr>
          <w:rFonts w:ascii="Times New Roman" w:hAnsi="Times New Roman" w:eastAsia="Times New Roman" w:cs="Times New Roman"/>
          <w:noProof w:val="0"/>
          <w:sz w:val="24"/>
          <w:szCs w:val="24"/>
          <w:lang w:val="en-GB"/>
        </w:rPr>
        <w:t xml:space="preserve">admin (2023). </w:t>
      </w:r>
      <w:r w:rsidRPr="07D75F6E" w:rsidR="4A476802">
        <w:rPr>
          <w:rFonts w:ascii="Times New Roman" w:hAnsi="Times New Roman" w:eastAsia="Times New Roman" w:cs="Times New Roman"/>
          <w:i w:val="1"/>
          <w:iCs w:val="1"/>
          <w:noProof w:val="0"/>
          <w:sz w:val="24"/>
          <w:szCs w:val="24"/>
          <w:lang w:val="en-GB"/>
        </w:rPr>
        <w:t>Types of Motivation - Mindset Wisdom</w:t>
      </w:r>
      <w:r w:rsidRPr="07D75F6E" w:rsidR="4A476802">
        <w:rPr>
          <w:rFonts w:ascii="Times New Roman" w:hAnsi="Times New Roman" w:eastAsia="Times New Roman" w:cs="Times New Roman"/>
          <w:noProof w:val="0"/>
          <w:sz w:val="24"/>
          <w:szCs w:val="24"/>
          <w:lang w:val="en-GB"/>
        </w:rPr>
        <w:t xml:space="preserve">. [online] Mindset Wisdom. Available at: </w:t>
      </w:r>
      <w:hyperlink r:id="R252d40e25ca94139">
        <w:r w:rsidRPr="07D75F6E" w:rsidR="4A476802">
          <w:rPr>
            <w:rStyle w:val="Hyperlink"/>
            <w:rFonts w:ascii="Times New Roman" w:hAnsi="Times New Roman" w:eastAsia="Times New Roman" w:cs="Times New Roman"/>
            <w:noProof w:val="0"/>
            <w:sz w:val="24"/>
            <w:szCs w:val="24"/>
            <w:lang w:val="en-GB"/>
          </w:rPr>
          <w:t>https://mindsetwisdom.com/types-of-motivation/</w:t>
        </w:r>
      </w:hyperlink>
      <w:r w:rsidRPr="07D75F6E" w:rsidR="4A476802">
        <w:rPr>
          <w:rFonts w:ascii="Times New Roman" w:hAnsi="Times New Roman" w:eastAsia="Times New Roman" w:cs="Times New Roman"/>
          <w:noProof w:val="0"/>
          <w:sz w:val="24"/>
          <w:szCs w:val="24"/>
          <w:lang w:val="en-GB"/>
        </w:rPr>
        <w:t xml:space="preserve"> [Accessed 13 Dec. 2024].</w:t>
      </w:r>
    </w:p>
    <w:p w:rsidR="4A476802" w:rsidP="07D75F6E" w:rsidRDefault="4A476802" w14:paraId="761E3BB2" w14:textId="45DE5C1A">
      <w:pPr>
        <w:spacing w:before="0" w:beforeAutospacing="off" w:after="240" w:afterAutospacing="off" w:line="360" w:lineRule="auto"/>
        <w:jc w:val="left"/>
      </w:pPr>
      <w:r w:rsidRPr="07D75F6E" w:rsidR="4A476802">
        <w:rPr>
          <w:rFonts w:ascii="Times New Roman" w:hAnsi="Times New Roman" w:eastAsia="Times New Roman" w:cs="Times New Roman"/>
          <w:noProof w:val="0"/>
          <w:sz w:val="24"/>
          <w:szCs w:val="24"/>
          <w:lang w:val="en-GB"/>
        </w:rPr>
        <w:t xml:space="preserve">Cook, E. and Wood, L. (2021). </w:t>
      </w:r>
      <w:r w:rsidRPr="07D75F6E" w:rsidR="4A476802">
        <w:rPr>
          <w:rFonts w:ascii="Times New Roman" w:hAnsi="Times New Roman" w:eastAsia="Times New Roman" w:cs="Times New Roman"/>
          <w:i w:val="1"/>
          <w:iCs w:val="1"/>
          <w:noProof w:val="0"/>
          <w:sz w:val="24"/>
          <w:szCs w:val="24"/>
          <w:lang w:val="en-GB"/>
        </w:rPr>
        <w:t>Health psychology : the basics</w:t>
      </w:r>
      <w:r w:rsidRPr="07D75F6E" w:rsidR="4A476802">
        <w:rPr>
          <w:rFonts w:ascii="Times New Roman" w:hAnsi="Times New Roman" w:eastAsia="Times New Roman" w:cs="Times New Roman"/>
          <w:noProof w:val="0"/>
          <w:sz w:val="24"/>
          <w:szCs w:val="24"/>
          <w:lang w:val="en-GB"/>
        </w:rPr>
        <w:t>. Abingdon, Oxon ; New York, Ny Routledge. Accessed on the 10th of December.</w:t>
      </w:r>
    </w:p>
    <w:p w:rsidR="4A476802" w:rsidP="07D75F6E" w:rsidRDefault="4A476802" w14:paraId="5E9629C2" w14:textId="58C58855">
      <w:pPr>
        <w:spacing w:before="0" w:beforeAutospacing="off" w:after="240" w:afterAutospacing="off" w:line="360" w:lineRule="auto"/>
        <w:jc w:val="left"/>
        <w:rPr>
          <w:rFonts w:ascii="Times New Roman" w:hAnsi="Times New Roman" w:eastAsia="Times New Roman" w:cs="Times New Roman"/>
          <w:noProof w:val="0"/>
          <w:sz w:val="24"/>
          <w:szCs w:val="24"/>
          <w:lang w:val="en-GB"/>
        </w:rPr>
      </w:pPr>
      <w:r w:rsidRPr="07D75F6E" w:rsidR="4A476802">
        <w:rPr>
          <w:rFonts w:ascii="Times New Roman" w:hAnsi="Times New Roman" w:eastAsia="Times New Roman" w:cs="Times New Roman"/>
          <w:noProof w:val="0"/>
          <w:sz w:val="24"/>
          <w:szCs w:val="24"/>
          <w:lang w:val="en-GB"/>
        </w:rPr>
        <w:t xml:space="preserve">Cui, M., Graber, J.A., Metz, A. and Darling, C.A. (2016). </w:t>
      </w:r>
      <w:bookmarkStart w:name="_Int_gerhUapJ" w:id="749668316"/>
      <w:r w:rsidRPr="07D75F6E" w:rsidR="4A476802">
        <w:rPr>
          <w:rFonts w:ascii="Times New Roman" w:hAnsi="Times New Roman" w:eastAsia="Times New Roman" w:cs="Times New Roman"/>
          <w:noProof w:val="0"/>
          <w:sz w:val="24"/>
          <w:szCs w:val="24"/>
          <w:lang w:val="en-GB"/>
        </w:rPr>
        <w:t xml:space="preserve">Parental indulgence, self-regulation, and young adults’ </w:t>
      </w:r>
      <w:r w:rsidRPr="07D75F6E" w:rsidR="4A476802">
        <w:rPr>
          <w:rFonts w:ascii="Times New Roman" w:hAnsi="Times New Roman" w:eastAsia="Times New Roman" w:cs="Times New Roman"/>
          <w:noProof w:val="0"/>
          <w:sz w:val="24"/>
          <w:szCs w:val="24"/>
          <w:lang w:val="en-GB"/>
        </w:rPr>
        <w:t>behavioral</w:t>
      </w:r>
      <w:r w:rsidRPr="07D75F6E" w:rsidR="4A476802">
        <w:rPr>
          <w:rFonts w:ascii="Times New Roman" w:hAnsi="Times New Roman" w:eastAsia="Times New Roman" w:cs="Times New Roman"/>
          <w:noProof w:val="0"/>
          <w:sz w:val="24"/>
          <w:szCs w:val="24"/>
          <w:lang w:val="en-GB"/>
        </w:rPr>
        <w:t xml:space="preserve"> and emotional problems.</w:t>
      </w:r>
      <w:bookmarkEnd w:id="749668316"/>
      <w:r w:rsidRPr="07D75F6E" w:rsidR="4A476802">
        <w:rPr>
          <w:rFonts w:ascii="Times New Roman" w:hAnsi="Times New Roman" w:eastAsia="Times New Roman" w:cs="Times New Roman"/>
          <w:noProof w:val="0"/>
          <w:sz w:val="24"/>
          <w:szCs w:val="24"/>
          <w:lang w:val="en-GB"/>
        </w:rPr>
        <w:t xml:space="preserve"> </w:t>
      </w:r>
      <w:r w:rsidRPr="07D75F6E" w:rsidR="4A476802">
        <w:rPr>
          <w:rFonts w:ascii="Times New Roman" w:hAnsi="Times New Roman" w:eastAsia="Times New Roman" w:cs="Times New Roman"/>
          <w:i w:val="1"/>
          <w:iCs w:val="1"/>
          <w:noProof w:val="0"/>
          <w:sz w:val="24"/>
          <w:szCs w:val="24"/>
          <w:lang w:val="en-GB"/>
        </w:rPr>
        <w:t>Journal of Family Studies</w:t>
      </w:r>
      <w:r w:rsidRPr="07D75F6E" w:rsidR="4A476802">
        <w:rPr>
          <w:rFonts w:ascii="Times New Roman" w:hAnsi="Times New Roman" w:eastAsia="Times New Roman" w:cs="Times New Roman"/>
          <w:noProof w:val="0"/>
          <w:sz w:val="24"/>
          <w:szCs w:val="24"/>
          <w:lang w:val="en-GB"/>
        </w:rPr>
        <w:t xml:space="preserve">, 25(3), pp.233–249. </w:t>
      </w:r>
      <w:r w:rsidRPr="07D75F6E" w:rsidR="4A476802">
        <w:rPr>
          <w:rFonts w:ascii="Times New Roman" w:hAnsi="Times New Roman" w:eastAsia="Times New Roman" w:cs="Times New Roman"/>
          <w:noProof w:val="0"/>
          <w:sz w:val="24"/>
          <w:szCs w:val="24"/>
          <w:lang w:val="en-GB"/>
        </w:rPr>
        <w:t>doi:https</w:t>
      </w:r>
      <w:r w:rsidRPr="07D75F6E" w:rsidR="4A476802">
        <w:rPr>
          <w:rFonts w:ascii="Times New Roman" w:hAnsi="Times New Roman" w:eastAsia="Times New Roman" w:cs="Times New Roman"/>
          <w:noProof w:val="0"/>
          <w:sz w:val="24"/>
          <w:szCs w:val="24"/>
          <w:lang w:val="en-GB"/>
        </w:rPr>
        <w:t xml:space="preserve">://doi.org/10.1080/13229400.2016.1237884 Accessed on the 10th of </w:t>
      </w:r>
      <w:r w:rsidRPr="07D75F6E" w:rsidR="0B73DA45">
        <w:rPr>
          <w:rFonts w:ascii="Times New Roman" w:hAnsi="Times New Roman" w:eastAsia="Times New Roman" w:cs="Times New Roman"/>
          <w:noProof w:val="0"/>
          <w:sz w:val="24"/>
          <w:szCs w:val="24"/>
          <w:lang w:val="en-GB"/>
        </w:rPr>
        <w:t>December.</w:t>
      </w:r>
    </w:p>
    <w:p w:rsidR="4A476802" w:rsidP="07D75F6E" w:rsidRDefault="4A476802" w14:paraId="14B094D5" w14:textId="10928C45">
      <w:pPr>
        <w:spacing w:before="0" w:beforeAutospacing="off" w:after="240" w:afterAutospacing="off" w:line="360" w:lineRule="auto"/>
        <w:jc w:val="left"/>
      </w:pPr>
      <w:r w:rsidRPr="07D75F6E" w:rsidR="4A476802">
        <w:rPr>
          <w:rFonts w:ascii="Times New Roman" w:hAnsi="Times New Roman" w:eastAsia="Times New Roman" w:cs="Times New Roman"/>
          <w:noProof w:val="0"/>
          <w:sz w:val="24"/>
          <w:szCs w:val="24"/>
          <w:lang w:val="en-GB"/>
        </w:rPr>
        <w:t xml:space="preserve">Lox, C.L., Martin, K.A., Gainforth, H.L. and Petruzzello, S.J. (2020). </w:t>
      </w:r>
      <w:r w:rsidRPr="07D75F6E" w:rsidR="4A476802">
        <w:rPr>
          <w:rFonts w:ascii="Times New Roman" w:hAnsi="Times New Roman" w:eastAsia="Times New Roman" w:cs="Times New Roman"/>
          <w:i w:val="1"/>
          <w:iCs w:val="1"/>
          <w:noProof w:val="0"/>
          <w:sz w:val="24"/>
          <w:szCs w:val="24"/>
          <w:lang w:val="en-GB"/>
        </w:rPr>
        <w:t>The psychology of exercise integrating theory and practice</w:t>
      </w:r>
      <w:r w:rsidRPr="07D75F6E" w:rsidR="4A476802">
        <w:rPr>
          <w:rFonts w:ascii="Times New Roman" w:hAnsi="Times New Roman" w:eastAsia="Times New Roman" w:cs="Times New Roman"/>
          <w:noProof w:val="0"/>
          <w:sz w:val="24"/>
          <w:szCs w:val="24"/>
          <w:lang w:val="en-GB"/>
        </w:rPr>
        <w:t>. New York London Routledge. Accessed on the 11th of December.</w:t>
      </w:r>
    </w:p>
    <w:p w:rsidR="4A476802" w:rsidP="07D75F6E" w:rsidRDefault="4A476802" w14:paraId="4ADC4982" w14:textId="2230D17D">
      <w:pPr>
        <w:spacing w:before="0" w:beforeAutospacing="off" w:after="240" w:afterAutospacing="off" w:line="360" w:lineRule="auto"/>
        <w:jc w:val="left"/>
      </w:pPr>
      <w:r w:rsidRPr="07D75F6E" w:rsidR="4A476802">
        <w:rPr>
          <w:rFonts w:ascii="Times New Roman" w:hAnsi="Times New Roman" w:eastAsia="Times New Roman" w:cs="Times New Roman"/>
          <w:noProof w:val="0"/>
          <w:sz w:val="24"/>
          <w:szCs w:val="24"/>
          <w:lang w:val="en-GB"/>
        </w:rPr>
        <w:t xml:space="preserve">PureGym (2023). </w:t>
      </w:r>
      <w:r w:rsidRPr="07D75F6E" w:rsidR="4A476802">
        <w:rPr>
          <w:rFonts w:ascii="Times New Roman" w:hAnsi="Times New Roman" w:eastAsia="Times New Roman" w:cs="Times New Roman"/>
          <w:i w:val="1"/>
          <w:iCs w:val="1"/>
          <w:noProof w:val="0"/>
          <w:sz w:val="24"/>
          <w:szCs w:val="24"/>
          <w:lang w:val="en-GB"/>
        </w:rPr>
        <w:t>The UK Fitness Report – 2022/23 Gym Statistics</w:t>
      </w:r>
      <w:r w:rsidRPr="07D75F6E" w:rsidR="4A476802">
        <w:rPr>
          <w:rFonts w:ascii="Times New Roman" w:hAnsi="Times New Roman" w:eastAsia="Times New Roman" w:cs="Times New Roman"/>
          <w:noProof w:val="0"/>
          <w:sz w:val="24"/>
          <w:szCs w:val="24"/>
          <w:lang w:val="en-GB"/>
        </w:rPr>
        <w:t xml:space="preserve">. [online] PureGym. Available at: </w:t>
      </w:r>
      <w:hyperlink r:id="R892c8a1e3258466e">
        <w:r w:rsidRPr="07D75F6E" w:rsidR="4A476802">
          <w:rPr>
            <w:rStyle w:val="Hyperlink"/>
            <w:rFonts w:ascii="Times New Roman" w:hAnsi="Times New Roman" w:eastAsia="Times New Roman" w:cs="Times New Roman"/>
            <w:noProof w:val="0"/>
            <w:sz w:val="24"/>
            <w:szCs w:val="24"/>
            <w:lang w:val="en-GB"/>
          </w:rPr>
          <w:t>https://www.puregym.com/blog/uk-fitness-report-gym-statistics-2022-2023/</w:t>
        </w:r>
      </w:hyperlink>
      <w:r w:rsidRPr="07D75F6E" w:rsidR="4A476802">
        <w:rPr>
          <w:rFonts w:ascii="Times New Roman" w:hAnsi="Times New Roman" w:eastAsia="Times New Roman" w:cs="Times New Roman"/>
          <w:noProof w:val="0"/>
          <w:sz w:val="24"/>
          <w:szCs w:val="24"/>
          <w:lang w:val="en-GB"/>
        </w:rPr>
        <w:t xml:space="preserve"> Accessed on the 11th of December.</w:t>
      </w:r>
    </w:p>
    <w:p w:rsidR="4A476802" w:rsidP="07D75F6E" w:rsidRDefault="4A476802" w14:paraId="3B9FC986" w14:textId="284B020F">
      <w:pPr>
        <w:spacing w:before="0" w:beforeAutospacing="off" w:after="240" w:afterAutospacing="off" w:line="360" w:lineRule="auto"/>
        <w:jc w:val="left"/>
      </w:pPr>
      <w:r w:rsidRPr="07D75F6E" w:rsidR="4A476802">
        <w:rPr>
          <w:rFonts w:ascii="Times New Roman" w:hAnsi="Times New Roman" w:eastAsia="Times New Roman" w:cs="Times New Roman"/>
          <w:noProof w:val="0"/>
          <w:sz w:val="24"/>
          <w:szCs w:val="24"/>
          <w:lang w:val="en-GB"/>
        </w:rPr>
        <w:t xml:space="preserve">Ryan, R. (2012). </w:t>
      </w:r>
      <w:r w:rsidRPr="07D75F6E" w:rsidR="4A476802">
        <w:rPr>
          <w:rFonts w:ascii="Times New Roman" w:hAnsi="Times New Roman" w:eastAsia="Times New Roman" w:cs="Times New Roman"/>
          <w:i w:val="1"/>
          <w:iCs w:val="1"/>
          <w:noProof w:val="0"/>
          <w:sz w:val="24"/>
          <w:szCs w:val="24"/>
          <w:lang w:val="en-GB"/>
        </w:rPr>
        <w:t xml:space="preserve">Oxford Handbook </w:t>
      </w:r>
      <w:r w:rsidRPr="07D75F6E" w:rsidR="4A476802">
        <w:rPr>
          <w:rFonts w:ascii="Times New Roman" w:hAnsi="Times New Roman" w:eastAsia="Times New Roman" w:cs="Times New Roman"/>
          <w:i w:val="1"/>
          <w:iCs w:val="1"/>
          <w:noProof w:val="0"/>
          <w:sz w:val="24"/>
          <w:szCs w:val="24"/>
          <w:lang w:val="en-GB"/>
        </w:rPr>
        <w:t>Of</w:t>
      </w:r>
      <w:r w:rsidRPr="07D75F6E" w:rsidR="4A476802">
        <w:rPr>
          <w:rFonts w:ascii="Times New Roman" w:hAnsi="Times New Roman" w:eastAsia="Times New Roman" w:cs="Times New Roman"/>
          <w:i w:val="1"/>
          <w:iCs w:val="1"/>
          <w:noProof w:val="0"/>
          <w:sz w:val="24"/>
          <w:szCs w:val="24"/>
          <w:lang w:val="en-GB"/>
        </w:rPr>
        <w:t xml:space="preserve"> Human Motivation.</w:t>
      </w:r>
      <w:r w:rsidRPr="07D75F6E" w:rsidR="4A476802">
        <w:rPr>
          <w:rFonts w:ascii="Times New Roman" w:hAnsi="Times New Roman" w:eastAsia="Times New Roman" w:cs="Times New Roman"/>
          <w:noProof w:val="0"/>
          <w:sz w:val="24"/>
          <w:szCs w:val="24"/>
          <w:lang w:val="en-GB"/>
        </w:rPr>
        <w:t xml:space="preserve"> S.L.: Oxford </w:t>
      </w:r>
      <w:r w:rsidRPr="07D75F6E" w:rsidR="4A476802">
        <w:rPr>
          <w:rFonts w:ascii="Times New Roman" w:hAnsi="Times New Roman" w:eastAsia="Times New Roman" w:cs="Times New Roman"/>
          <w:noProof w:val="0"/>
          <w:sz w:val="24"/>
          <w:szCs w:val="24"/>
          <w:lang w:val="en-GB"/>
        </w:rPr>
        <w:t>Univ</w:t>
      </w:r>
      <w:r w:rsidRPr="07D75F6E" w:rsidR="4A476802">
        <w:rPr>
          <w:rFonts w:ascii="Times New Roman" w:hAnsi="Times New Roman" w:eastAsia="Times New Roman" w:cs="Times New Roman"/>
          <w:noProof w:val="0"/>
          <w:sz w:val="24"/>
          <w:szCs w:val="24"/>
          <w:lang w:val="en-GB"/>
        </w:rPr>
        <w:t xml:space="preserve"> Press Us. Accessed on the 10th of December.</w:t>
      </w:r>
    </w:p>
    <w:p w:rsidR="45695399" w:rsidP="07D75F6E" w:rsidRDefault="45695399" w14:paraId="7C72A918" w14:textId="1429AB1A">
      <w:pPr>
        <w:spacing w:before="0" w:beforeAutospacing="off" w:after="240" w:afterAutospacing="off" w:line="360" w:lineRule="auto"/>
        <w:jc w:val="left"/>
        <w:rPr>
          <w:rFonts w:ascii="Times New Roman" w:hAnsi="Times New Roman" w:eastAsia="Times New Roman" w:cs="Times New Roman"/>
          <w:noProof w:val="0"/>
          <w:sz w:val="24"/>
          <w:szCs w:val="24"/>
          <w:lang w:val="en-GB"/>
        </w:rPr>
      </w:pPr>
      <w:r w:rsidRPr="07D75F6E" w:rsidR="45695399">
        <w:rPr>
          <w:rFonts w:ascii="Times New Roman" w:hAnsi="Times New Roman" w:eastAsia="Times New Roman" w:cs="Times New Roman"/>
          <w:noProof w:val="0"/>
          <w:sz w:val="24"/>
          <w:szCs w:val="24"/>
          <w:lang w:val="en-GB"/>
        </w:rPr>
        <w:t xml:space="preserve">Sevil J, Práxedes A, Abarca-Sos A, F, D.V. and García-González L (2016). </w:t>
      </w:r>
      <w:bookmarkStart w:name="_Int_fCkSsnbZ" w:id="325815613"/>
      <w:r w:rsidRPr="07D75F6E" w:rsidR="45695399">
        <w:rPr>
          <w:rFonts w:ascii="Times New Roman" w:hAnsi="Times New Roman" w:eastAsia="Times New Roman" w:cs="Times New Roman"/>
          <w:noProof w:val="0"/>
          <w:sz w:val="24"/>
          <w:szCs w:val="24"/>
          <w:lang w:val="en-GB"/>
        </w:rPr>
        <w:t xml:space="preserve">Levels of physical activity, </w:t>
      </w:r>
      <w:r w:rsidRPr="07D75F6E" w:rsidR="45695399">
        <w:rPr>
          <w:rFonts w:ascii="Times New Roman" w:hAnsi="Times New Roman" w:eastAsia="Times New Roman" w:cs="Times New Roman"/>
          <w:noProof w:val="0"/>
          <w:sz w:val="24"/>
          <w:szCs w:val="24"/>
          <w:lang w:val="en-GB"/>
        </w:rPr>
        <w:t>motivation</w:t>
      </w:r>
      <w:r w:rsidRPr="07D75F6E" w:rsidR="45695399">
        <w:rPr>
          <w:rFonts w:ascii="Times New Roman" w:hAnsi="Times New Roman" w:eastAsia="Times New Roman" w:cs="Times New Roman"/>
          <w:noProof w:val="0"/>
          <w:sz w:val="24"/>
          <w:szCs w:val="24"/>
          <w:lang w:val="en-GB"/>
        </w:rPr>
        <w:t xml:space="preserve"> and barriers to participation in university students.</w:t>
      </w:r>
      <w:bookmarkEnd w:id="325815613"/>
      <w:r w:rsidRPr="07D75F6E" w:rsidR="45695399">
        <w:rPr>
          <w:rFonts w:ascii="Times New Roman" w:hAnsi="Times New Roman" w:eastAsia="Times New Roman" w:cs="Times New Roman"/>
          <w:noProof w:val="0"/>
          <w:sz w:val="24"/>
          <w:szCs w:val="24"/>
          <w:lang w:val="en-GB"/>
        </w:rPr>
        <w:t xml:space="preserve"> </w:t>
      </w:r>
      <w:r w:rsidRPr="07D75F6E" w:rsidR="45695399">
        <w:rPr>
          <w:rFonts w:ascii="Times New Roman" w:hAnsi="Times New Roman" w:eastAsia="Times New Roman" w:cs="Times New Roman"/>
          <w:i w:val="1"/>
          <w:iCs w:val="1"/>
          <w:noProof w:val="0"/>
          <w:sz w:val="24"/>
          <w:szCs w:val="24"/>
          <w:lang w:val="en-GB"/>
        </w:rPr>
        <w:t>PubMed</w:t>
      </w:r>
      <w:r w:rsidRPr="07D75F6E" w:rsidR="45695399">
        <w:rPr>
          <w:rFonts w:ascii="Times New Roman" w:hAnsi="Times New Roman" w:eastAsia="Times New Roman" w:cs="Times New Roman"/>
          <w:noProof w:val="0"/>
          <w:sz w:val="24"/>
          <w:szCs w:val="24"/>
          <w:lang w:val="en-GB"/>
        </w:rPr>
        <w:t>, 56(10), pp.1239–1248.</w:t>
      </w:r>
      <w:r w:rsidRPr="07D75F6E" w:rsidR="590B1C53">
        <w:rPr>
          <w:rFonts w:ascii="Times New Roman" w:hAnsi="Times New Roman" w:eastAsia="Times New Roman" w:cs="Times New Roman"/>
          <w:noProof w:val="0"/>
          <w:sz w:val="24"/>
          <w:szCs w:val="24"/>
          <w:lang w:val="en-GB"/>
        </w:rPr>
        <w:t xml:space="preserve"> Accessed on the 11</w:t>
      </w:r>
      <w:r w:rsidRPr="07D75F6E" w:rsidR="590B1C53">
        <w:rPr>
          <w:rFonts w:ascii="Times New Roman" w:hAnsi="Times New Roman" w:eastAsia="Times New Roman" w:cs="Times New Roman"/>
          <w:noProof w:val="0"/>
          <w:sz w:val="24"/>
          <w:szCs w:val="24"/>
          <w:vertAlign w:val="superscript"/>
          <w:lang w:val="en-GB"/>
        </w:rPr>
        <w:t>th</w:t>
      </w:r>
      <w:r w:rsidRPr="07D75F6E" w:rsidR="590B1C53">
        <w:rPr>
          <w:rFonts w:ascii="Times New Roman" w:hAnsi="Times New Roman" w:eastAsia="Times New Roman" w:cs="Times New Roman"/>
          <w:noProof w:val="0"/>
          <w:sz w:val="24"/>
          <w:szCs w:val="24"/>
          <w:lang w:val="en-GB"/>
        </w:rPr>
        <w:t xml:space="preserve"> of December.</w:t>
      </w:r>
    </w:p>
    <w:p w:rsidR="4A476802" w:rsidP="07D75F6E" w:rsidRDefault="4A476802" w14:paraId="667F2EF3" w14:textId="67F5C3D3">
      <w:pPr>
        <w:spacing w:before="0" w:beforeAutospacing="off" w:after="240" w:afterAutospacing="off" w:line="360" w:lineRule="auto"/>
        <w:jc w:val="left"/>
        <w:rPr>
          <w:rFonts w:ascii="Times New Roman" w:hAnsi="Times New Roman" w:eastAsia="Times New Roman" w:cs="Times New Roman"/>
          <w:noProof w:val="0"/>
          <w:sz w:val="24"/>
          <w:szCs w:val="24"/>
          <w:lang w:val="en-GB"/>
        </w:rPr>
      </w:pPr>
      <w:r w:rsidRPr="07D75F6E" w:rsidR="4A476802">
        <w:rPr>
          <w:rFonts w:ascii="Times New Roman" w:hAnsi="Times New Roman" w:eastAsia="Times New Roman" w:cs="Times New Roman"/>
          <w:noProof w:val="0"/>
          <w:sz w:val="24"/>
          <w:szCs w:val="24"/>
          <w:lang w:val="en-GB"/>
        </w:rPr>
        <w:t xml:space="preserve">Tarver, E. (2020). </w:t>
      </w:r>
      <w:r w:rsidRPr="07D75F6E" w:rsidR="4A476802">
        <w:rPr>
          <w:rFonts w:ascii="Times New Roman" w:hAnsi="Times New Roman" w:eastAsia="Times New Roman" w:cs="Times New Roman"/>
          <w:i w:val="1"/>
          <w:iCs w:val="1"/>
          <w:noProof w:val="0"/>
          <w:sz w:val="24"/>
          <w:szCs w:val="24"/>
          <w:lang w:val="en-GB"/>
        </w:rPr>
        <w:t>11 Types of Motivation: What They Are &amp; How to Use Them 2020</w:t>
      </w:r>
      <w:r w:rsidRPr="07D75F6E" w:rsidR="4A476802">
        <w:rPr>
          <w:rFonts w:ascii="Times New Roman" w:hAnsi="Times New Roman" w:eastAsia="Times New Roman" w:cs="Times New Roman"/>
          <w:noProof w:val="0"/>
          <w:sz w:val="24"/>
          <w:szCs w:val="24"/>
          <w:lang w:val="en-GB"/>
        </w:rPr>
        <w:t xml:space="preserve">. [online] evantarver.com. Available at: </w:t>
      </w:r>
      <w:hyperlink r:id="Rd6ab3bcd314f4fda">
        <w:r w:rsidRPr="07D75F6E" w:rsidR="4A476802">
          <w:rPr>
            <w:rStyle w:val="Hyperlink"/>
            <w:rFonts w:ascii="Times New Roman" w:hAnsi="Times New Roman" w:eastAsia="Times New Roman" w:cs="Times New Roman"/>
            <w:noProof w:val="0"/>
            <w:sz w:val="24"/>
            <w:szCs w:val="24"/>
            <w:lang w:val="en-GB"/>
          </w:rPr>
          <w:t>https://evantarver.com/types-of-motivation/</w:t>
        </w:r>
      </w:hyperlink>
      <w:r w:rsidRPr="07D75F6E" w:rsidR="4A476802">
        <w:rPr>
          <w:rFonts w:ascii="Times New Roman" w:hAnsi="Times New Roman" w:eastAsia="Times New Roman" w:cs="Times New Roman"/>
          <w:noProof w:val="0"/>
          <w:sz w:val="24"/>
          <w:szCs w:val="24"/>
          <w:lang w:val="en-GB"/>
        </w:rPr>
        <w:t xml:space="preserve"> Accessed on the 11th of </w:t>
      </w:r>
      <w:r w:rsidRPr="07D75F6E" w:rsidR="2CE80978">
        <w:rPr>
          <w:rFonts w:ascii="Times New Roman" w:hAnsi="Times New Roman" w:eastAsia="Times New Roman" w:cs="Times New Roman"/>
          <w:noProof w:val="0"/>
          <w:sz w:val="24"/>
          <w:szCs w:val="24"/>
          <w:lang w:val="en-GB"/>
        </w:rPr>
        <w:t>December.</w:t>
      </w:r>
    </w:p>
    <w:p w:rsidR="4A476802" w:rsidP="07D75F6E" w:rsidRDefault="4A476802" w14:paraId="0F372AF7" w14:textId="621F311A">
      <w:pPr>
        <w:spacing w:before="0" w:beforeAutospacing="off" w:after="240" w:afterAutospacing="off" w:line="360" w:lineRule="auto"/>
        <w:jc w:val="left"/>
      </w:pPr>
      <w:r w:rsidRPr="07D75F6E" w:rsidR="4A476802">
        <w:rPr>
          <w:rFonts w:ascii="Times New Roman" w:hAnsi="Times New Roman" w:eastAsia="Times New Roman" w:cs="Times New Roman"/>
          <w:noProof w:val="0"/>
          <w:sz w:val="24"/>
          <w:szCs w:val="24"/>
          <w:lang w:val="en-GB"/>
        </w:rPr>
        <w:t xml:space="preserve">Vernon-Feagans, L., Willoughby, M. and Garrett-Peters, P. (2016). Predictors of behavioral regulation in kindergarten: Household chaos, parenting, and early executive functions. </w:t>
      </w:r>
      <w:r w:rsidRPr="07D75F6E" w:rsidR="4A476802">
        <w:rPr>
          <w:rFonts w:ascii="Times New Roman" w:hAnsi="Times New Roman" w:eastAsia="Times New Roman" w:cs="Times New Roman"/>
          <w:i w:val="1"/>
          <w:iCs w:val="1"/>
          <w:noProof w:val="0"/>
          <w:sz w:val="24"/>
          <w:szCs w:val="24"/>
          <w:lang w:val="en-GB"/>
        </w:rPr>
        <w:t>Developmental Psychology</w:t>
      </w:r>
      <w:r w:rsidRPr="07D75F6E" w:rsidR="4A476802">
        <w:rPr>
          <w:rFonts w:ascii="Times New Roman" w:hAnsi="Times New Roman" w:eastAsia="Times New Roman" w:cs="Times New Roman"/>
          <w:noProof w:val="0"/>
          <w:sz w:val="24"/>
          <w:szCs w:val="24"/>
          <w:lang w:val="en-GB"/>
        </w:rPr>
        <w:t>, 52(3), pp.430–441. doi:https://doi.org/10.1037/dev0000087 Accessed on the 10th if December.</w:t>
      </w:r>
    </w:p>
    <w:p w:rsidR="07D75F6E" w:rsidP="07D75F6E" w:rsidRDefault="07D75F6E" w14:paraId="144ADA2F" w14:textId="1823B767">
      <w:pPr>
        <w:spacing w:before="0" w:beforeAutospacing="off" w:after="240" w:afterAutospacing="off" w:line="360" w:lineRule="auto"/>
        <w:jc w:val="left"/>
        <w:rPr>
          <w:rFonts w:ascii="Times New Roman" w:hAnsi="Times New Roman" w:eastAsia="Times New Roman" w:cs="Times New Roman"/>
          <w:noProof w:val="0"/>
          <w:sz w:val="24"/>
          <w:szCs w:val="24"/>
          <w:lang w:val="en-GB"/>
        </w:rPr>
      </w:pPr>
    </w:p>
    <w:p w:rsidR="07D75F6E" w:rsidP="07D75F6E" w:rsidRDefault="07D75F6E" w14:paraId="7FDDB139" w14:textId="7539561C">
      <w:pPr>
        <w:pStyle w:val="Normal"/>
        <w:jc w:val="left"/>
        <w:rPr>
          <w:rFonts w:ascii="Aptos" w:hAnsi="Aptos" w:eastAsia="Aptos" w:cs="Aptos"/>
          <w:noProof w:val="0"/>
          <w:sz w:val="24"/>
          <w:szCs w:val="24"/>
          <w:u w:val="single"/>
          <w:lang w:val="en-GB"/>
        </w:rPr>
      </w:pPr>
    </w:p>
    <w:p w:rsidR="07D75F6E" w:rsidP="07D75F6E" w:rsidRDefault="07D75F6E" w14:paraId="659EE2FA" w14:textId="23E72BEC">
      <w:pPr>
        <w:pStyle w:val="Normal"/>
        <w:jc w:val="left"/>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w:rsidR="07D75F6E" w:rsidP="07D75F6E" w:rsidRDefault="07D75F6E" w14:paraId="3C092166" w14:textId="06E3871E">
      <w:pPr>
        <w:pStyle w:val="Normal"/>
        <w:jc w:val="left"/>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bookmark int2:bookmarkName="_Int_fCkSsnbZ" int2:invalidationBookmarkName="" int2:hashCode="NH0e3HmOnnVRoP" int2:id="4WNFLqrf">
      <int2:extLst>
        <oel:ext uri="426473B9-03D8-482F-96C9-C2C85392BACA">
          <int2:similarityCritique int2:version="1" int2:context="Levels of physical activity, motivation and barriers to participation in university students.">
            <int2:source int2:sourceType="Online" int2:sourceTitle="Levels of physical activity, motivation and barriers to participation ..." int2:sourceUrl="https://www.minervamedica.it/en/journals/sports-med-physical-fitness/article.php?cod=R40Y2016N10A1239" int2:sourceSnippet="Sevil J, Práxedes A, Abarca-Sos A, Del Villar F, García-González L. Levels of physical activity, motivation and barriers to participation in university students. J Sports Med Phys Fitness 2016 October;56(10):1239-48.">
              <int2:suggestions int2:citationType="Inline">
                <int2:suggestion int2:citationStyle="Mla" int2:isIdentical="1">
                  <int2:citationText>(“Levels of physical activity, motivation and barriers to participation ...”)</int2:citationText>
                </int2:suggestion>
                <int2:suggestion int2:citationStyle="Apa" int2:isIdentical="1">
                  <int2:citationText>(“Levels of physical activity, motivation and barriers to participation ...”)</int2:citationText>
                </int2:suggestion>
                <int2:suggestion int2:citationStyle="Chicago" int2:isIdentical="1">
                  <int2:citationText>(“Levels of physical activity, motivation and barriers to participation ...”)</int2:citationText>
                </int2:suggestion>
              </int2:suggestions>
              <int2:suggestions int2:citationType="Full">
                <int2:suggestion int2:citationStyle="Mla" int2:isIdentical="1">
                  <int2:citationText>&lt;i&gt;Levels of physical activity, motivation and barriers to participation ...&lt;/i&gt;, https://www.minervamedica.it/en/journals/sports-med-physical-fitness/article.php?cod=R40Y2016N10A1239.</int2:citationText>
                </int2:suggestion>
                <int2:suggestion int2:citationStyle="Apa" int2:isIdentical="1">
                  <int2:citationText>&lt;i&gt;Levels of physical activity, motivation and barriers to participation ...&lt;/i&gt;. (n.d.). Retrieved from https://www.minervamedica.it/en/journals/sports-med-physical-fitness/article.php?cod=R40Y2016N10A1239</int2:citationText>
                </int2:suggestion>
                <int2:suggestion int2:citationStyle="Chicago" int2:isIdentical="1">
                  <int2:citationText>“Levels of physical activity, motivation and barriers to participation ...” n.d., https://www.minervamedica.it/en/journals/sports-med-physical-fitness/article.php?cod=R40Y2016N10A1239.</int2:citationText>
                </int2:suggestion>
              </int2:suggestions>
            </int2:source>
            <int2:source int2:sourceType="Online" int2:sourceTitle="Levels of physical activity, motivation and barriers to participation ..." int2:sourceUrl="https://europepmc.org/abstract/MED/26554859" int2:sourceSnippet="Levels of physical activity, motivation and barriers to participation in university students. Coronavirus: Find the latest articles and preprints Sign in or create an account. https://orcid.org. Europe PMC. Menu. About. About Europe PMC; Preprints in Europe PMC; Funders; Joining Europe PMC ...">
              <int2:suggestions int2:citationType="Inline">
                <int2:suggestion int2:citationStyle="Mla" int2:isIdentical="1">
                  <int2:citationText>(“Levels of physical activity, motivation and barriers to participation ...”)</int2:citationText>
                </int2:suggestion>
                <int2:suggestion int2:citationStyle="Apa" int2:isIdentical="1">
                  <int2:citationText>(“Levels of physical activity, motivation and barriers to participation ...”)</int2:citationText>
                </int2:suggestion>
                <int2:suggestion int2:citationStyle="Chicago" int2:isIdentical="1">
                  <int2:citationText>(“Levels of physical activity, motivation and barriers to participation ...”)</int2:citationText>
                </int2:suggestion>
              </int2:suggestions>
              <int2:suggestions int2:citationType="Full">
                <int2:suggestion int2:citationStyle="Mla" int2:isIdentical="1">
                  <int2:citationText>&lt;i&gt;Levels of physical activity, motivation and barriers to participation ...&lt;/i&gt;, https://europepmc.org/abstract/MED/26554859.</int2:citationText>
                </int2:suggestion>
                <int2:suggestion int2:citationStyle="Apa" int2:isIdentical="1">
                  <int2:citationText>&lt;i&gt;Levels of physical activity, motivation and barriers to participation ...&lt;/i&gt;. (n.d.). Retrieved from https://europepmc.org/abstract/MED/26554859</int2:citationText>
                </int2:suggestion>
                <int2:suggestion int2:citationStyle="Chicago" int2:isIdentical="1">
                  <int2:citationText>“Levels of physical activity, motivation and barriers to participation ...” n.d., https://europepmc.org/abstract/MED/26554859.</int2:citationText>
                </int2:suggestion>
              </int2:suggestions>
            </int2:source>
            <int2:source int2:sourceType="Online" int2:sourceTitle="(PDF) Levels of physical activity, motivation and barriers to ..." int2:sourceUrl="https://www.researchgate.net/publication/283718643_Levels_of_physical_activity_motivation_and_barriers_to_participation_in_university_students" int2:sourceSnippet="Levels of physical activity, motivation and barriers to participation in university students November 2015 The Journal of sports medicine and physical fitness 56(10)">
              <int2:suggestions int2:citationType="Inline">
                <int2:suggestion int2:citationStyle="Mla" int2:isIdentical="0">
                  <int2:citationText>(“(PDF) Levels of physical activity, motivation and barriers to ...”)</int2:citationText>
                </int2:suggestion>
                <int2:suggestion int2:citationStyle="Apa" int2:isIdentical="0">
                  <int2:citationText>(“(PDF) Levels of physical activity, motivation and barriers to ...”)</int2:citationText>
                </int2:suggestion>
                <int2:suggestion int2:citationStyle="Chicago" int2:isIdentical="0">
                  <int2:citationText>(“(PDF) Levels of physical activity, motivation and barriers to ...”)</int2:citationText>
                </int2:suggestion>
              </int2:suggestions>
              <int2:suggestions int2:citationType="Full">
                <int2:suggestion int2:citationStyle="Mla" int2:isIdentical="0">
                  <int2:citationText>&lt;i&gt;(PDF) Levels of physical activity, motivation and barriers to ...&lt;/i&gt;, https://www.researchgate.net/publication/283718643_Levels_of_physical_activity_motivation_and_barriers_to_participation_in_university_students.</int2:citationText>
                </int2:suggestion>
                <int2:suggestion int2:citationStyle="Apa" int2:isIdentical="0">
                  <int2:citationText>&lt;i&gt;(PDF) Levels of physical activity, motivation and barriers to ...&lt;/i&gt;. (n.d.). Retrieved from https://www.researchgate.net/publication/283718643_Levels_of_physical_activity_motivation_and_barriers_to_participation_in_university_students</int2:citationText>
                </int2:suggestion>
                <int2:suggestion int2:citationStyle="Chicago" int2:isIdentical="0">
                  <int2:citationText>“(PDF) Levels of physical activity, motivation and barriers to ...” n.d., https://www.researchgate.net/publication/283718643_Levels_of_physical_activity_motivation_and_barriers_to_participation_in_university_students.</int2:citationText>
                </int2:suggestion>
              </int2:suggestions>
            </int2:source>
          </int2:similarityCritique>
        </oel:ext>
      </int2:extLst>
    </int2:bookmark>
    <int2:bookmark int2:bookmarkName="_Int_gerhUapJ" int2:invalidationBookmarkName="" int2:hashCode="/cyyYkYCNCUFFu" int2:id="ZDDucV9w">
      <int2:extLst>
        <oel:ext uri="426473B9-03D8-482F-96C9-C2C85392BACA">
          <int2:similarityCritique int2:version="1" int2:context="Parental indulgence, self-regulation, and young adults’ behavioral and emotional problems.">
            <int2:source int2:sourceType="Online" int2:sourceTitle="Indulgent parenting, self-control, self-efficacy, and adolescents’ fear ..." int2:sourceUrl="https://www.researchgate.net/publication/369107210_Indulgent_parenting_self-control_self-efficacy_and_adolescents'_fear_of_missing_out" int2:sourceSnippet="Parental indulgence, self-regulation, and young adults’ behavioral and emotional problems. June 2019 · Journal of Family Studies. Ming Cui; Carol Anderson Darling; Julia A Graber; Allison Metz;">
              <int2:suggestions int2:citationType="Inline">
                <int2:suggestion int2:citationStyle="Mla" int2:isIdentical="1">
                  <int2:citationText>(“Indulgent parenting, self-control, self-efficacy, and adolescents’ fear ...”)</int2:citationText>
                </int2:suggestion>
                <int2:suggestion int2:citationStyle="Apa" int2:isIdentical="1">
                  <int2:citationText>(“Indulgent parenting, self-control, self-efficacy, and adolescents’ fear ...”)</int2:citationText>
                </int2:suggestion>
                <int2:suggestion int2:citationStyle="Chicago" int2:isIdentical="1">
                  <int2:citationText>(“Indulgent parenting, self-control, self-efficacy, and adolescents’ fear ...”)</int2:citationText>
                </int2:suggestion>
              </int2:suggestions>
              <int2:suggestions int2:citationType="Full">
                <int2:suggestion int2:citationStyle="Mla" int2:isIdentical="1">
                  <int2:citationText>&lt;i&gt;Indulgent parenting, self-control, self-efficacy, and adolescents’ fear ...&lt;/i&gt;, https://www.researchgate.net/publication/369107210_Indulgent_parenting_self-control_self-efficacy_and_adolescents'_fear_of_missing_out.</int2:citationText>
                </int2:suggestion>
                <int2:suggestion int2:citationStyle="Apa" int2:isIdentical="1">
                  <int2:citationText>&lt;i&gt;Indulgent parenting, self-control, self-efficacy, and adolescents’ fear ...&lt;/i&gt;. (n.d.). Retrieved from https://www.researchgate.net/publication/369107210_Indulgent_parenting_self-control_self-efficacy_and_adolescents'_fear_of_missing_out</int2:citationText>
                </int2:suggestion>
                <int2:suggestion int2:citationStyle="Chicago" int2:isIdentical="1">
                  <int2:citationText>“Indulgent parenting, self-control, self-efficacy, and adolescents’ fear ...” n.d., https://www.researchgate.net/publication/369107210_Indulgent_parenting_self-control_self-efficacy_and_adolescents'_fear_of_missing_out.</int2:citationText>
                </int2:suggestion>
              </int2:suggestions>
            </int2:source>
            <int2:source int2:sourceType="Online" int2:sourceTitle="The Mental Health Consequences of Parental Overindulgence" int2:sourceUrl="https://www.psychologytoday.com/ca/blog/the-age-overindulgence/202106/the-mental-health-consequences-parental-overindulgence" int2:sourceSnippet="The Mental Health Consequences of Parental Overindulgence ... Parental indulgence, self-regulation, and young adults’ behavioral and emotional problems. Journal of Family Studies. Advanced ...">
              <int2:suggestions int2:citationType="Inline">
                <int2:suggestion int2:citationStyle="Mla" int2:isIdentical="1">
                  <int2:citationText>(“The Mental Health Consequences of Parental Overindulgence”)</int2:citationText>
                </int2:suggestion>
                <int2:suggestion int2:citationStyle="Apa" int2:isIdentical="1">
                  <int2:citationText>(“The Mental Health Consequences of Parental Overindulgence”)</int2:citationText>
                </int2:suggestion>
                <int2:suggestion int2:citationStyle="Chicago" int2:isIdentical="1">
                  <int2:citationText>(“The Mental Health Consequences of Parental Overindulgence”)</int2:citationText>
                </int2:suggestion>
              </int2:suggestions>
              <int2:suggestions int2:citationType="Full">
                <int2:suggestion int2:citationStyle="Mla" int2:isIdentical="1">
                  <int2:citationText>&lt;i&gt;The Mental Health Consequences of Parental Overindulgence&lt;/i&gt;, https://www.psychologytoday.com/ca/blog/the-age-overindulgence/202106/the-mental-health-consequences-parental-overindulgence.</int2:citationText>
                </int2:suggestion>
                <int2:suggestion int2:citationStyle="Apa" int2:isIdentical="1">
                  <int2:citationText>&lt;i&gt;The Mental Health Consequences of Parental Overindulgence&lt;/i&gt;. (n.d.). Retrieved from https://www.psychologytoday.com/ca/blog/the-age-overindulgence/202106/the-mental-health-consequences-parental-overindulgence</int2:citationText>
                </int2:suggestion>
                <int2:suggestion int2:citationStyle="Chicago" int2:isIdentical="1">
                  <int2:citationText>“The Mental Health Consequences of Parental Overindulgence” n.d., https://www.psychologytoday.com/ca/blog/the-age-overindulgence/202106/the-mental-health-consequences-parental-overindulgence.</int2:citationText>
                </int2:suggestion>
              </int2:suggestions>
            </int2:source>
            <int2:source int2:sourceType="Online" int2:sourceTitle="Parental indulgence, self-regulation, and young adults’ behavioral and ..." int2:sourceUrl="https://www.tandfonline.com/doi/full/10.1080/13229400.2016.1237884" int2:sourceSnippet="Parental indulgence, self-regulation, and young adults’ behavioral and emotional problems Ming Cui Department of Family and Child Sciences, Florida State University, Tallahassee, FL, USA Correspondence mcui@fsu.edu">
              <int2:suggestions int2:citationType="Inline">
                <int2:suggestion int2:citationStyle="Mla" int2:isIdentical="0">
                  <int2:citationText>(“Parental indulgence, self-regulation, and young adults’ behavioral and ...”)</int2:citationText>
                </int2:suggestion>
                <int2:suggestion int2:citationStyle="Apa" int2:isIdentical="0">
                  <int2:citationText>(“Parental indulgence, self-regulation, and young adults’ behavioral and ...”)</int2:citationText>
                </int2:suggestion>
                <int2:suggestion int2:citationStyle="Chicago" int2:isIdentical="0">
                  <int2:citationText>(“Parental indulgence, self-regulation, and young adults’ behavioral and ...”)</int2:citationText>
                </int2:suggestion>
              </int2:suggestions>
              <int2:suggestions int2:citationType="Full">
                <int2:suggestion int2:citationStyle="Mla" int2:isIdentical="0">
                  <int2:citationText>&lt;i&gt;Parental indulgence, self-regulation, and young adults’ behavioral and ...&lt;/i&gt;, https://www.tandfonline.com/doi/full/10.1080/13229400.2016.1237884.</int2:citationText>
                </int2:suggestion>
                <int2:suggestion int2:citationStyle="Apa" int2:isIdentical="0">
                  <int2:citationText>&lt;i&gt;Parental indulgence, self-regulation, and young adults’ behavioral and ...&lt;/i&gt;. (n.d.). Retrieved from https://www.tandfonline.com/doi/full/10.1080/13229400.2016.1237884</int2:citationText>
                </int2:suggestion>
                <int2:suggestion int2:citationStyle="Chicago" int2:isIdentical="0">
                  <int2:citationText>“Parental indulgence, self-regulation, and young adults’ behavioral and ...” n.d., https://www.tandfonline.com/doi/full/10.1080/13229400.2016.1237884.</int2:citationText>
                </int2:suggestion>
              </int2:suggestions>
            </int2:source>
          </int2:similarityCritique>
        </oel:ext>
      </int2:extLst>
    </int2:bookmark>
    <int2:entireDocument int2:id="sKavwXl0">
      <int2:extLst>
        <oel:ext uri="E302BA01-7950-474C-9AD3-286E660C40A8">
          <int2:similaritySummary int2:version="1" int2:runId="1734066014470" int2:tilesCheckedInThisRun="0" int2:totalNumOfTiles="52" int2:similarityAnnotationCount="2" int2:numWords="1468" int2:numFlaggedWords="22"/>
        </oel:ext>
      </int2:extLst>
    </int2:entireDocument>
  </int2:observations>
  <int2:intelligenceSettings/>
  <int2:onDemandWorkflows>
    <int2:onDemandWorkflow int2:type="SimilarityCheck" int2:paragraphVersions="2C078E63-0F3EA3CF 54A54B1B-610E91E0 0FF6C0D4-65DF0503 76433F9E-0D5AC4C3 0662A05B-74013B02 7A5468ED-6CE5EA9F 2CB18D9E-6BE2C98E 30449D91-19754427 37B593F1-63150B39 2CD2D33D-0C66760D 0C04ED8F-717509BF 76C9F974-3A7B9AA4 3332996F-5C5B8E9C 1DCB3A2E-44066BA4 041E58F2-0B0AC370 62E3AD06-0A32B65F 57919D4C-371919D0 3E9407A5-542CC07A 6C29DA4F-08C3BC27 4CEE550D-5332B585 5D256E35-6B8BCA7B 62E3CE5B-3CB721E9 1A4962F1-228D6D25 4AADAFA4-2375F297 3350CEC8-05FC32A0 044657FC-338BED59 0402EB19-0796D7CE 16D92444-349B4105 3C654E5E-6CCECDB4 2C1C370D-745A39EF 44CD92A9-129AC94D 50C23F70-5CC42D66 622EBFEC-52F5F3E2 00891E78-66DC3B43 24B3E42D-190C70B9 56170021-5844462F 218AEAA7-3B79EA17 607B1330-6F93555B 2AC6B4D7-48F523DC 03C71093-660054AA 69AF9BAA-25FA3FE2 305BB5EB-50DB81DD 61FA2B9E-7DF61EFC 784452B3-47BD8564 46662B7C-59DF90BE 0470FB4F-5763D689 3E7243BD-7F59BF84 6B05EF52-3C9520F2 5D3C6CEF-05450F3B 089B00DC-4B3F690D 634129D8-031FA78B 46D6B342-399EE6B2 119A4E73-178601B5 55D38DAA-170400F9 04BB6BFC-49BDEF33 016FB9DD-737DAF86 70A399BD-48007DE3 36EFF554-42E5A676 4546BCBE-5FB6BFE5 4E850F2D-62D4487F 761E3BB2-45DE5C1A 5E9629C2-58C58855 14B094D5-10928C45 4ADC4982-2230D17D 3B9FC986-284B020F 7C72A918-1429AB1A 667F2EF3-67F5C3D3 0F372AF7-621F311A 144ADA2F-1823B767 7FDDB139-7539561C 659EE2FA-23E72BEC 3C092166-06E3871E"/>
  </int2:onDemandWorkflows>
</int2:intelligence>
</file>

<file path=word/numbering.xml><?xml version="1.0" encoding="utf-8"?>
<w:numbering xmlns:w="http://schemas.openxmlformats.org/wordprocessingml/2006/main">
  <w:abstractNum xmlns:w="http://schemas.openxmlformats.org/wordprocessingml/2006/main" w:abstractNumId="1">
    <w:nsid w:val="59abfe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A0C701"/>
    <w:rsid w:val="009B8C36"/>
    <w:rsid w:val="0117B3D4"/>
    <w:rsid w:val="01556562"/>
    <w:rsid w:val="015E3453"/>
    <w:rsid w:val="01A2D9F9"/>
    <w:rsid w:val="025BF6AA"/>
    <w:rsid w:val="0265DE05"/>
    <w:rsid w:val="033ED88D"/>
    <w:rsid w:val="0385D89A"/>
    <w:rsid w:val="03CB13F9"/>
    <w:rsid w:val="043961B8"/>
    <w:rsid w:val="048E88E9"/>
    <w:rsid w:val="04CDB508"/>
    <w:rsid w:val="050D2A45"/>
    <w:rsid w:val="0521BABB"/>
    <w:rsid w:val="0579249F"/>
    <w:rsid w:val="05F233B8"/>
    <w:rsid w:val="06B26863"/>
    <w:rsid w:val="07062A15"/>
    <w:rsid w:val="07682AA1"/>
    <w:rsid w:val="079381C9"/>
    <w:rsid w:val="07D75F6E"/>
    <w:rsid w:val="07E2A468"/>
    <w:rsid w:val="09069CC7"/>
    <w:rsid w:val="0909109E"/>
    <w:rsid w:val="0920F02C"/>
    <w:rsid w:val="093ADA9F"/>
    <w:rsid w:val="09A805BC"/>
    <w:rsid w:val="09AB3B09"/>
    <w:rsid w:val="09AFCEFB"/>
    <w:rsid w:val="09D23467"/>
    <w:rsid w:val="09DBFC96"/>
    <w:rsid w:val="0A09B9BD"/>
    <w:rsid w:val="0A49DA21"/>
    <w:rsid w:val="0A6C95A6"/>
    <w:rsid w:val="0A8D02C1"/>
    <w:rsid w:val="0AD553E6"/>
    <w:rsid w:val="0B258BFF"/>
    <w:rsid w:val="0B73DA45"/>
    <w:rsid w:val="0B766FCC"/>
    <w:rsid w:val="0B775A9A"/>
    <w:rsid w:val="0BAC5129"/>
    <w:rsid w:val="0BFFA0D0"/>
    <w:rsid w:val="0C48AC82"/>
    <w:rsid w:val="0C86C1E1"/>
    <w:rsid w:val="0CE30033"/>
    <w:rsid w:val="0D927DA1"/>
    <w:rsid w:val="0DFA035C"/>
    <w:rsid w:val="0E3F8613"/>
    <w:rsid w:val="0EAAEA5C"/>
    <w:rsid w:val="0F189E18"/>
    <w:rsid w:val="0F5B8F67"/>
    <w:rsid w:val="102A0B46"/>
    <w:rsid w:val="102C7A08"/>
    <w:rsid w:val="10575CAD"/>
    <w:rsid w:val="1064868A"/>
    <w:rsid w:val="10F6F0F7"/>
    <w:rsid w:val="116EDAB6"/>
    <w:rsid w:val="11B5B120"/>
    <w:rsid w:val="11BB45E4"/>
    <w:rsid w:val="1238A8C8"/>
    <w:rsid w:val="129EC390"/>
    <w:rsid w:val="12F2B1C9"/>
    <w:rsid w:val="13111724"/>
    <w:rsid w:val="134F64A0"/>
    <w:rsid w:val="135287A7"/>
    <w:rsid w:val="135E204E"/>
    <w:rsid w:val="13E5440A"/>
    <w:rsid w:val="141D27DC"/>
    <w:rsid w:val="14D5DD8E"/>
    <w:rsid w:val="15301F1D"/>
    <w:rsid w:val="153B49A2"/>
    <w:rsid w:val="153C7DB6"/>
    <w:rsid w:val="1563C495"/>
    <w:rsid w:val="159256B0"/>
    <w:rsid w:val="15B507B8"/>
    <w:rsid w:val="165241F4"/>
    <w:rsid w:val="165CC8EB"/>
    <w:rsid w:val="169DC547"/>
    <w:rsid w:val="173784AB"/>
    <w:rsid w:val="17941B4A"/>
    <w:rsid w:val="17A09CBA"/>
    <w:rsid w:val="188FCBB2"/>
    <w:rsid w:val="19C64E5D"/>
    <w:rsid w:val="19DB9892"/>
    <w:rsid w:val="19FD8F37"/>
    <w:rsid w:val="1A41D894"/>
    <w:rsid w:val="1A8A7E8E"/>
    <w:rsid w:val="1A9CB039"/>
    <w:rsid w:val="1AEA3619"/>
    <w:rsid w:val="1B3C1E36"/>
    <w:rsid w:val="1B4CD41E"/>
    <w:rsid w:val="1BA0B889"/>
    <w:rsid w:val="1BCCB3FD"/>
    <w:rsid w:val="1BFACF74"/>
    <w:rsid w:val="1C19DDE5"/>
    <w:rsid w:val="1C1F29C3"/>
    <w:rsid w:val="1C3DA958"/>
    <w:rsid w:val="1C64EF4A"/>
    <w:rsid w:val="1CDFEAF4"/>
    <w:rsid w:val="1DC799D7"/>
    <w:rsid w:val="1DD06B60"/>
    <w:rsid w:val="1E066134"/>
    <w:rsid w:val="1E0999A2"/>
    <w:rsid w:val="1E0C2E3A"/>
    <w:rsid w:val="1E5CE3CA"/>
    <w:rsid w:val="1ED93C42"/>
    <w:rsid w:val="1F21EA2B"/>
    <w:rsid w:val="1F9BB709"/>
    <w:rsid w:val="1FDC1CDE"/>
    <w:rsid w:val="202B49AE"/>
    <w:rsid w:val="2043353A"/>
    <w:rsid w:val="20CE57E3"/>
    <w:rsid w:val="20D452C2"/>
    <w:rsid w:val="211E9AFD"/>
    <w:rsid w:val="215A5F90"/>
    <w:rsid w:val="226C80B1"/>
    <w:rsid w:val="22A83FB7"/>
    <w:rsid w:val="22F8554E"/>
    <w:rsid w:val="231B15EC"/>
    <w:rsid w:val="23446E79"/>
    <w:rsid w:val="235B3DA9"/>
    <w:rsid w:val="235E7814"/>
    <w:rsid w:val="23899053"/>
    <w:rsid w:val="23A67671"/>
    <w:rsid w:val="23DAD561"/>
    <w:rsid w:val="23DF24C9"/>
    <w:rsid w:val="2414D38F"/>
    <w:rsid w:val="24187935"/>
    <w:rsid w:val="245047C9"/>
    <w:rsid w:val="245A290F"/>
    <w:rsid w:val="24DE0869"/>
    <w:rsid w:val="24E5F747"/>
    <w:rsid w:val="24FEC11E"/>
    <w:rsid w:val="2532B96D"/>
    <w:rsid w:val="2612D309"/>
    <w:rsid w:val="26148179"/>
    <w:rsid w:val="266B658E"/>
    <w:rsid w:val="267C5115"/>
    <w:rsid w:val="26A0F2F2"/>
    <w:rsid w:val="26B9195A"/>
    <w:rsid w:val="27891BD2"/>
    <w:rsid w:val="28DBCA9E"/>
    <w:rsid w:val="28FDDEE1"/>
    <w:rsid w:val="29092CE7"/>
    <w:rsid w:val="291AADB5"/>
    <w:rsid w:val="294B6C1A"/>
    <w:rsid w:val="294F3CBB"/>
    <w:rsid w:val="297142B7"/>
    <w:rsid w:val="29779B26"/>
    <w:rsid w:val="29DC9848"/>
    <w:rsid w:val="2A23DB10"/>
    <w:rsid w:val="2AB5CA02"/>
    <w:rsid w:val="2AC48B29"/>
    <w:rsid w:val="2B7F3F46"/>
    <w:rsid w:val="2B979DC7"/>
    <w:rsid w:val="2B9A605F"/>
    <w:rsid w:val="2BFDD69F"/>
    <w:rsid w:val="2C4DF7CF"/>
    <w:rsid w:val="2CA5E852"/>
    <w:rsid w:val="2CBE3DBF"/>
    <w:rsid w:val="2CC45238"/>
    <w:rsid w:val="2CE80978"/>
    <w:rsid w:val="2CF0AEEB"/>
    <w:rsid w:val="2D2A7142"/>
    <w:rsid w:val="2D8B5B12"/>
    <w:rsid w:val="2DA5FE7A"/>
    <w:rsid w:val="2DEE8501"/>
    <w:rsid w:val="2E3946BD"/>
    <w:rsid w:val="2E3CA8FB"/>
    <w:rsid w:val="2E48BB4D"/>
    <w:rsid w:val="2EC512D6"/>
    <w:rsid w:val="2F51C30C"/>
    <w:rsid w:val="2F541A0D"/>
    <w:rsid w:val="301ACB80"/>
    <w:rsid w:val="3055935C"/>
    <w:rsid w:val="307F94C8"/>
    <w:rsid w:val="3097510A"/>
    <w:rsid w:val="316870CD"/>
    <w:rsid w:val="3208C8C1"/>
    <w:rsid w:val="322B0E93"/>
    <w:rsid w:val="324A8C84"/>
    <w:rsid w:val="325B0675"/>
    <w:rsid w:val="326830ED"/>
    <w:rsid w:val="32822D92"/>
    <w:rsid w:val="33CDE74B"/>
    <w:rsid w:val="33E08C27"/>
    <w:rsid w:val="34324A10"/>
    <w:rsid w:val="3471B942"/>
    <w:rsid w:val="35755FA4"/>
    <w:rsid w:val="3581E8A5"/>
    <w:rsid w:val="35D43401"/>
    <w:rsid w:val="35F60E13"/>
    <w:rsid w:val="365034B9"/>
    <w:rsid w:val="36C689D3"/>
    <w:rsid w:val="373DCE85"/>
    <w:rsid w:val="381D668F"/>
    <w:rsid w:val="38AADF4D"/>
    <w:rsid w:val="38B8F108"/>
    <w:rsid w:val="38FFCDD7"/>
    <w:rsid w:val="3A0978B2"/>
    <w:rsid w:val="3A8AA258"/>
    <w:rsid w:val="3AA517CE"/>
    <w:rsid w:val="3ADF02CD"/>
    <w:rsid w:val="3B0C4F8E"/>
    <w:rsid w:val="3B1CF436"/>
    <w:rsid w:val="3B326DDF"/>
    <w:rsid w:val="3B522E7A"/>
    <w:rsid w:val="3C42FBE6"/>
    <w:rsid w:val="3C4A22BE"/>
    <w:rsid w:val="3C50A231"/>
    <w:rsid w:val="3C999AAA"/>
    <w:rsid w:val="3CF80685"/>
    <w:rsid w:val="3CFFE1AE"/>
    <w:rsid w:val="3D175359"/>
    <w:rsid w:val="3D1BFC5B"/>
    <w:rsid w:val="3D5D55EA"/>
    <w:rsid w:val="3D97DBB8"/>
    <w:rsid w:val="3E03D413"/>
    <w:rsid w:val="3E28C60D"/>
    <w:rsid w:val="3E34E702"/>
    <w:rsid w:val="3E3A0787"/>
    <w:rsid w:val="3E7F2AA0"/>
    <w:rsid w:val="3E99A71A"/>
    <w:rsid w:val="3E9E069F"/>
    <w:rsid w:val="3EA0C701"/>
    <w:rsid w:val="3F0A7D44"/>
    <w:rsid w:val="3F62D03B"/>
    <w:rsid w:val="3FE3CD70"/>
    <w:rsid w:val="4021ADF8"/>
    <w:rsid w:val="404D6ABB"/>
    <w:rsid w:val="4069DBE2"/>
    <w:rsid w:val="408ABBEE"/>
    <w:rsid w:val="40B68AFE"/>
    <w:rsid w:val="40F062B6"/>
    <w:rsid w:val="40F089D5"/>
    <w:rsid w:val="4135D62C"/>
    <w:rsid w:val="419B57D1"/>
    <w:rsid w:val="42FB434C"/>
    <w:rsid w:val="43755FFA"/>
    <w:rsid w:val="43AE38E8"/>
    <w:rsid w:val="43AF96E6"/>
    <w:rsid w:val="44B25F12"/>
    <w:rsid w:val="45695399"/>
    <w:rsid w:val="459578F5"/>
    <w:rsid w:val="466DE919"/>
    <w:rsid w:val="46F03C11"/>
    <w:rsid w:val="472EF3B7"/>
    <w:rsid w:val="482F0893"/>
    <w:rsid w:val="483B5DF8"/>
    <w:rsid w:val="487E1ED8"/>
    <w:rsid w:val="48CEB1ED"/>
    <w:rsid w:val="48D4AA62"/>
    <w:rsid w:val="48F6D231"/>
    <w:rsid w:val="490095D8"/>
    <w:rsid w:val="499FF733"/>
    <w:rsid w:val="49F6B3A0"/>
    <w:rsid w:val="4A0BA680"/>
    <w:rsid w:val="4A2B4BB4"/>
    <w:rsid w:val="4A3708DD"/>
    <w:rsid w:val="4A476802"/>
    <w:rsid w:val="4ADE3393"/>
    <w:rsid w:val="4B3F59B0"/>
    <w:rsid w:val="4B75FA50"/>
    <w:rsid w:val="4B8AC2CE"/>
    <w:rsid w:val="4BA64672"/>
    <w:rsid w:val="4BD3D2C9"/>
    <w:rsid w:val="4C7AE264"/>
    <w:rsid w:val="4CAC1D77"/>
    <w:rsid w:val="4CE38EDD"/>
    <w:rsid w:val="4E0CFF83"/>
    <w:rsid w:val="4E19C4E0"/>
    <w:rsid w:val="4ED2ACBF"/>
    <w:rsid w:val="4EF5FB17"/>
    <w:rsid w:val="4F0439E4"/>
    <w:rsid w:val="4F4844DF"/>
    <w:rsid w:val="4F69A5C7"/>
    <w:rsid w:val="4FBDE151"/>
    <w:rsid w:val="509BEBD4"/>
    <w:rsid w:val="51204671"/>
    <w:rsid w:val="522B7956"/>
    <w:rsid w:val="5298B757"/>
    <w:rsid w:val="52BE96C7"/>
    <w:rsid w:val="5335E91F"/>
    <w:rsid w:val="53CAFA87"/>
    <w:rsid w:val="5429D104"/>
    <w:rsid w:val="548A57C9"/>
    <w:rsid w:val="54B1CC51"/>
    <w:rsid w:val="54BBA5C3"/>
    <w:rsid w:val="54CFCCBC"/>
    <w:rsid w:val="555190E3"/>
    <w:rsid w:val="555BF523"/>
    <w:rsid w:val="55920877"/>
    <w:rsid w:val="56DAA5E3"/>
    <w:rsid w:val="57818652"/>
    <w:rsid w:val="5789E7E8"/>
    <w:rsid w:val="57A691B0"/>
    <w:rsid w:val="57B6078D"/>
    <w:rsid w:val="581CA3E3"/>
    <w:rsid w:val="5851BA54"/>
    <w:rsid w:val="58ABBAA7"/>
    <w:rsid w:val="58AFA592"/>
    <w:rsid w:val="58F291FD"/>
    <w:rsid w:val="58FED1AB"/>
    <w:rsid w:val="59079597"/>
    <w:rsid w:val="590B1C53"/>
    <w:rsid w:val="59B7E3EE"/>
    <w:rsid w:val="5A477964"/>
    <w:rsid w:val="5A5A359A"/>
    <w:rsid w:val="5A9EFF7D"/>
    <w:rsid w:val="5AED588F"/>
    <w:rsid w:val="5B090966"/>
    <w:rsid w:val="5B374236"/>
    <w:rsid w:val="5B4BB113"/>
    <w:rsid w:val="5B8F68DC"/>
    <w:rsid w:val="5CFD4BC8"/>
    <w:rsid w:val="5D7DD597"/>
    <w:rsid w:val="5D97445A"/>
    <w:rsid w:val="5D9CFD08"/>
    <w:rsid w:val="5DEA4D28"/>
    <w:rsid w:val="5E0CC3C3"/>
    <w:rsid w:val="5E2C71BE"/>
    <w:rsid w:val="5E9027FF"/>
    <w:rsid w:val="5E9E8AFF"/>
    <w:rsid w:val="5EA1F91A"/>
    <w:rsid w:val="5ECB0FDA"/>
    <w:rsid w:val="5EE5F943"/>
    <w:rsid w:val="5F3AD55B"/>
    <w:rsid w:val="5F42E06B"/>
    <w:rsid w:val="5F6BD16D"/>
    <w:rsid w:val="6013DE89"/>
    <w:rsid w:val="60B69401"/>
    <w:rsid w:val="617CEFBC"/>
    <w:rsid w:val="621E671A"/>
    <w:rsid w:val="622FA480"/>
    <w:rsid w:val="62640E94"/>
    <w:rsid w:val="62C6F675"/>
    <w:rsid w:val="632063F7"/>
    <w:rsid w:val="635E4703"/>
    <w:rsid w:val="63A7F4EB"/>
    <w:rsid w:val="63B61752"/>
    <w:rsid w:val="63EFF607"/>
    <w:rsid w:val="64077A8A"/>
    <w:rsid w:val="64C598F5"/>
    <w:rsid w:val="650F7069"/>
    <w:rsid w:val="65C5EE24"/>
    <w:rsid w:val="65EE28BE"/>
    <w:rsid w:val="6675631B"/>
    <w:rsid w:val="667B8577"/>
    <w:rsid w:val="66F4FC44"/>
    <w:rsid w:val="66FB8F1C"/>
    <w:rsid w:val="684C6EEC"/>
    <w:rsid w:val="696832E1"/>
    <w:rsid w:val="69830D68"/>
    <w:rsid w:val="6992574B"/>
    <w:rsid w:val="69C3B847"/>
    <w:rsid w:val="6A6F46CD"/>
    <w:rsid w:val="6B668845"/>
    <w:rsid w:val="6B85F7CD"/>
    <w:rsid w:val="6C3B0ED4"/>
    <w:rsid w:val="6CA4DBEE"/>
    <w:rsid w:val="6DBA4CFC"/>
    <w:rsid w:val="6E23D363"/>
    <w:rsid w:val="6E61E0FE"/>
    <w:rsid w:val="6E6657DD"/>
    <w:rsid w:val="6EB6FD9F"/>
    <w:rsid w:val="6F3415BD"/>
    <w:rsid w:val="6FBC6659"/>
    <w:rsid w:val="712C7960"/>
    <w:rsid w:val="719C336C"/>
    <w:rsid w:val="71A4A13E"/>
    <w:rsid w:val="71AFD4C9"/>
    <w:rsid w:val="7204BEBE"/>
    <w:rsid w:val="7258EB97"/>
    <w:rsid w:val="729781BE"/>
    <w:rsid w:val="72996564"/>
    <w:rsid w:val="72C6103E"/>
    <w:rsid w:val="73046201"/>
    <w:rsid w:val="73EFAC56"/>
    <w:rsid w:val="741D4385"/>
    <w:rsid w:val="74228647"/>
    <w:rsid w:val="74737F99"/>
    <w:rsid w:val="74A1D77D"/>
    <w:rsid w:val="74B601FB"/>
    <w:rsid w:val="75992138"/>
    <w:rsid w:val="75EB9A57"/>
    <w:rsid w:val="760D3AAE"/>
    <w:rsid w:val="7617E494"/>
    <w:rsid w:val="7647A23F"/>
    <w:rsid w:val="76CE7BFE"/>
    <w:rsid w:val="771593E5"/>
    <w:rsid w:val="7718508F"/>
    <w:rsid w:val="778DEFE6"/>
    <w:rsid w:val="77A5A10C"/>
    <w:rsid w:val="77B36D92"/>
    <w:rsid w:val="780305DE"/>
    <w:rsid w:val="7807F0FE"/>
    <w:rsid w:val="783DF313"/>
    <w:rsid w:val="78C46927"/>
    <w:rsid w:val="78DCDFEB"/>
    <w:rsid w:val="78EC6A82"/>
    <w:rsid w:val="78F66A56"/>
    <w:rsid w:val="790B45BA"/>
    <w:rsid w:val="792C0C08"/>
    <w:rsid w:val="792D2A54"/>
    <w:rsid w:val="796CFBDA"/>
    <w:rsid w:val="79A3E8FD"/>
    <w:rsid w:val="79D543D8"/>
    <w:rsid w:val="79E4A070"/>
    <w:rsid w:val="7A1911C3"/>
    <w:rsid w:val="7A8BEF15"/>
    <w:rsid w:val="7AB3A00E"/>
    <w:rsid w:val="7ADBB8B2"/>
    <w:rsid w:val="7ADD4CAD"/>
    <w:rsid w:val="7B988EB7"/>
    <w:rsid w:val="7C834863"/>
    <w:rsid w:val="7CFA1791"/>
    <w:rsid w:val="7D8E71BA"/>
    <w:rsid w:val="7DB0665F"/>
    <w:rsid w:val="7DB3A8AB"/>
    <w:rsid w:val="7DFCD7D9"/>
    <w:rsid w:val="7E629E4D"/>
    <w:rsid w:val="7E96AA15"/>
    <w:rsid w:val="7F1A3627"/>
    <w:rsid w:val="7F4A1B07"/>
    <w:rsid w:val="7F7883D1"/>
    <w:rsid w:val="7FEC7C6E"/>
    <w:rsid w:val="7FEE73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0C701"/>
  <w15:chartTrackingRefBased/>
  <w15:docId w15:val="{AA5DC64A-F26A-4F9A-AEED-BA0BF7EB39C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2F2B1C9"/>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12F2B1C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12F2B1C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12F2B1C9"/>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12F2B1C9"/>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12F2B1C9"/>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12F2B1C9"/>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12F2B1C9"/>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12F2B1C9"/>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12F2B1C9"/>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12F2B1C9"/>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12F2B1C9"/>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12F2B1C9"/>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12F2B1C9"/>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2F2B1C9"/>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07D75F6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26488fcfcddf4ddf" /><Relationship Type="http://schemas.openxmlformats.org/officeDocument/2006/relationships/image" Target="/media/image2.png" Id="R4af6bb5b6728447d" /><Relationship Type="http://schemas.openxmlformats.org/officeDocument/2006/relationships/hyperlink" Target="https://mindsetwisdom.com/types-of-motivation/" TargetMode="External" Id="R252d40e25ca94139" /><Relationship Type="http://schemas.openxmlformats.org/officeDocument/2006/relationships/hyperlink" Target="https://www.puregym.com/blog/uk-fitness-report-gym-statistics-2022-2023/" TargetMode="External" Id="R892c8a1e3258466e" /><Relationship Type="http://schemas.openxmlformats.org/officeDocument/2006/relationships/hyperlink" Target="https://evantarver.com/types-of-motivation/" TargetMode="External" Id="Rd6ab3bcd314f4fda" /><Relationship Type="http://schemas.microsoft.com/office/2020/10/relationships/intelligence" Target="intelligence2.xml" Id="R5adaf192f560437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2024-12-12T19:10:27.7527843Z</dcterms:created>
  <dcterms:modified xsi:type="dcterms:W3CDTF">2024-12-13T05:00:52.3783064Z</dcterms:modified>
  <dc:creator>Charlie Evans (2420134)</dc:creator>
  <lastModifiedBy>Charlie Evans (2420134)</lastModifiedBy>
</coreProperties>
</file>