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229A6" w14:textId="77777777" w:rsidR="004740F8" w:rsidRDefault="004740F8" w:rsidP="00575F40">
      <w:pPr>
        <w:pStyle w:val="Title"/>
      </w:pPr>
    </w:p>
    <w:p w14:paraId="64566897" w14:textId="77777777" w:rsidR="004740F8" w:rsidRDefault="004740F8" w:rsidP="00575F40">
      <w:pPr>
        <w:pStyle w:val="Title"/>
      </w:pPr>
    </w:p>
    <w:p w14:paraId="694A2FDB" w14:textId="77777777" w:rsidR="004740F8" w:rsidRDefault="004740F8" w:rsidP="00575F40">
      <w:pPr>
        <w:pStyle w:val="Title"/>
      </w:pPr>
    </w:p>
    <w:p w14:paraId="4520A88B" w14:textId="77777777" w:rsidR="004740F8" w:rsidRDefault="004740F8" w:rsidP="00575F40">
      <w:pPr>
        <w:pStyle w:val="Title"/>
      </w:pPr>
    </w:p>
    <w:p w14:paraId="30433983" w14:textId="77777777" w:rsidR="004740F8" w:rsidRDefault="004740F8" w:rsidP="00575F40">
      <w:pPr>
        <w:pStyle w:val="Title"/>
      </w:pPr>
    </w:p>
    <w:p w14:paraId="51F800F0" w14:textId="77777777" w:rsidR="004740F8" w:rsidRDefault="004740F8" w:rsidP="00575F40">
      <w:pPr>
        <w:pStyle w:val="Title"/>
      </w:pPr>
    </w:p>
    <w:p w14:paraId="30569665" w14:textId="77777777" w:rsidR="004740F8" w:rsidRDefault="004740F8" w:rsidP="00575F40">
      <w:pPr>
        <w:pStyle w:val="Title"/>
      </w:pPr>
    </w:p>
    <w:p w14:paraId="177DF6E9" w14:textId="3248DD17" w:rsidR="00CA5628" w:rsidRDefault="007116A8" w:rsidP="00575F40">
      <w:pPr>
        <w:pStyle w:val="Title"/>
      </w:pPr>
      <w:r w:rsidRPr="007116A8">
        <w:t>Professional and Career development</w:t>
      </w:r>
    </w:p>
    <w:p w14:paraId="5FC8AAA4" w14:textId="30EF83EF" w:rsidR="00015A2E" w:rsidRPr="00015A2E" w:rsidRDefault="00015A2E" w:rsidP="00786D61">
      <w:pPr>
        <w:jc w:val="center"/>
        <w:rPr>
          <w:color w:val="222222"/>
          <w:shd w:val="clear" w:color="auto" w:fill="FFFFFF"/>
        </w:rPr>
      </w:pPr>
      <w:r w:rsidRPr="00015A2E">
        <w:t xml:space="preserve">Module Code: </w:t>
      </w:r>
      <w:r w:rsidRPr="00015A2E">
        <w:rPr>
          <w:color w:val="222222"/>
          <w:shd w:val="clear" w:color="auto" w:fill="FFFFFF"/>
        </w:rPr>
        <w:t>BMSW4005</w:t>
      </w:r>
    </w:p>
    <w:p w14:paraId="6FA53F1D" w14:textId="773D5D64" w:rsidR="00015A2E" w:rsidRPr="00015A2E" w:rsidRDefault="00015A2E" w:rsidP="00786D61">
      <w:pPr>
        <w:jc w:val="center"/>
        <w:rPr>
          <w:i/>
          <w:iCs/>
        </w:rPr>
      </w:pPr>
      <w:r w:rsidRPr="00015A2E">
        <w:t>Lecturer:</w:t>
      </w:r>
      <w:r w:rsidRPr="00015A2E">
        <w:rPr>
          <w:rStyle w:val="Title"/>
          <w:rFonts w:ascii="Segoe UI" w:hAnsi="Segoe UI" w:cs="Segoe UI"/>
          <w:b/>
          <w:bCs/>
          <w:color w:val="373A3C"/>
          <w:shd w:val="clear" w:color="auto" w:fill="FFFFFF"/>
        </w:rPr>
        <w:t xml:space="preserve"> </w:t>
      </w:r>
      <w:r w:rsidRPr="00015A2E">
        <w:rPr>
          <w:rStyle w:val="Emphasis"/>
          <w:i w:val="0"/>
          <w:iCs w:val="0"/>
          <w:color w:val="373A3C"/>
          <w:shd w:val="clear" w:color="auto" w:fill="FFFFFF"/>
        </w:rPr>
        <w:t>Muhammad Islam</w:t>
      </w:r>
    </w:p>
    <w:p w14:paraId="622D49BC" w14:textId="4B0D7EDC" w:rsidR="00BC64FE" w:rsidRPr="00015A2E" w:rsidRDefault="00BC64FE" w:rsidP="00786D61">
      <w:pPr>
        <w:jc w:val="center"/>
      </w:pPr>
      <w:r w:rsidRPr="00015A2E">
        <w:t>Student ID:</w:t>
      </w:r>
      <w:r w:rsidR="00015A2E" w:rsidRPr="00015A2E">
        <w:t xml:space="preserve"> </w:t>
      </w:r>
      <w:r w:rsidR="00015A2E" w:rsidRPr="00015A2E">
        <w:t>2123249</w:t>
      </w:r>
    </w:p>
    <w:p w14:paraId="2A172CD5" w14:textId="081EE8FB" w:rsidR="00BC64FE" w:rsidRPr="00015A2E" w:rsidRDefault="00BC64FE" w:rsidP="00786D61">
      <w:pPr>
        <w:jc w:val="center"/>
      </w:pPr>
      <w:r w:rsidRPr="00015A2E">
        <w:t>Student Name:</w:t>
      </w:r>
      <w:r w:rsidR="00015A2E" w:rsidRPr="00015A2E">
        <w:t xml:space="preserve"> </w:t>
      </w:r>
      <w:r w:rsidR="00015A2E" w:rsidRPr="00015A2E">
        <w:t>Marian-Viorel Matei</w:t>
      </w:r>
    </w:p>
    <w:p w14:paraId="7240529C" w14:textId="77777777" w:rsidR="004740F8" w:rsidRDefault="004740F8">
      <w:r>
        <w:br w:type="page"/>
      </w:r>
    </w:p>
    <w:sdt>
      <w:sdtPr>
        <w:id w:val="-391199068"/>
        <w:docPartObj>
          <w:docPartGallery w:val="Table of Contents"/>
          <w:docPartUnique/>
        </w:docPartObj>
      </w:sdtPr>
      <w:sdtEndPr>
        <w:rPr>
          <w:b/>
          <w:bCs/>
          <w:noProof/>
        </w:rPr>
      </w:sdtEndPr>
      <w:sdtContent>
        <w:p w14:paraId="481C7258" w14:textId="0C675C97" w:rsidR="00CE363B" w:rsidRPr="003F6FF5" w:rsidRDefault="00CE363B" w:rsidP="003F6FF5">
          <w:pPr>
            <w:jc w:val="center"/>
            <w:rPr>
              <w:b/>
              <w:bCs/>
            </w:rPr>
          </w:pPr>
          <w:r w:rsidRPr="003F6FF5">
            <w:rPr>
              <w:b/>
              <w:bCs/>
            </w:rPr>
            <w:t>Table of Contents</w:t>
          </w:r>
        </w:p>
        <w:p w14:paraId="540B9B9A" w14:textId="2E9FBA38" w:rsidR="00640391" w:rsidRDefault="00CE363B">
          <w:pPr>
            <w:pStyle w:val="TOC1"/>
            <w:tabs>
              <w:tab w:val="right" w:leader="dot" w:pos="9019"/>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18935620" w:history="1">
            <w:r w:rsidR="00640391" w:rsidRPr="00634687">
              <w:rPr>
                <w:rStyle w:val="Hyperlink"/>
                <w:noProof/>
              </w:rPr>
              <w:t>Introduction</w:t>
            </w:r>
            <w:r w:rsidR="00640391">
              <w:rPr>
                <w:noProof/>
                <w:webHidden/>
              </w:rPr>
              <w:tab/>
            </w:r>
            <w:r w:rsidR="00640391">
              <w:rPr>
                <w:noProof/>
                <w:webHidden/>
              </w:rPr>
              <w:fldChar w:fldCharType="begin"/>
            </w:r>
            <w:r w:rsidR="00640391">
              <w:rPr>
                <w:noProof/>
                <w:webHidden/>
              </w:rPr>
              <w:instrText xml:space="preserve"> PAGEREF _Toc118935620 \h </w:instrText>
            </w:r>
            <w:r w:rsidR="00640391">
              <w:rPr>
                <w:noProof/>
                <w:webHidden/>
              </w:rPr>
            </w:r>
            <w:r w:rsidR="00640391">
              <w:rPr>
                <w:noProof/>
                <w:webHidden/>
              </w:rPr>
              <w:fldChar w:fldCharType="separate"/>
            </w:r>
            <w:r w:rsidR="00640391">
              <w:rPr>
                <w:noProof/>
                <w:webHidden/>
              </w:rPr>
              <w:t>3</w:t>
            </w:r>
            <w:r w:rsidR="00640391">
              <w:rPr>
                <w:noProof/>
                <w:webHidden/>
              </w:rPr>
              <w:fldChar w:fldCharType="end"/>
            </w:r>
          </w:hyperlink>
        </w:p>
        <w:p w14:paraId="5C5D3BA9" w14:textId="22AB6350" w:rsidR="00640391" w:rsidRDefault="00000000">
          <w:pPr>
            <w:pStyle w:val="TOC1"/>
            <w:tabs>
              <w:tab w:val="right" w:leader="dot" w:pos="9019"/>
            </w:tabs>
            <w:rPr>
              <w:rFonts w:asciiTheme="minorHAnsi" w:eastAsiaTheme="minorEastAsia" w:hAnsiTheme="minorHAnsi" w:cstheme="minorBidi"/>
              <w:noProof/>
              <w:sz w:val="22"/>
              <w:szCs w:val="22"/>
              <w:lang w:val="en-IN"/>
            </w:rPr>
          </w:pPr>
          <w:hyperlink w:anchor="_Toc118935621" w:history="1">
            <w:r w:rsidR="00640391" w:rsidRPr="00634687">
              <w:rPr>
                <w:rStyle w:val="Hyperlink"/>
                <w:noProof/>
              </w:rPr>
              <w:t>1) Personal Development Plan</w:t>
            </w:r>
            <w:r w:rsidR="00640391">
              <w:rPr>
                <w:noProof/>
                <w:webHidden/>
              </w:rPr>
              <w:tab/>
            </w:r>
            <w:r w:rsidR="00640391">
              <w:rPr>
                <w:noProof/>
                <w:webHidden/>
              </w:rPr>
              <w:fldChar w:fldCharType="begin"/>
            </w:r>
            <w:r w:rsidR="00640391">
              <w:rPr>
                <w:noProof/>
                <w:webHidden/>
              </w:rPr>
              <w:instrText xml:space="preserve"> PAGEREF _Toc118935621 \h </w:instrText>
            </w:r>
            <w:r w:rsidR="00640391">
              <w:rPr>
                <w:noProof/>
                <w:webHidden/>
              </w:rPr>
            </w:r>
            <w:r w:rsidR="00640391">
              <w:rPr>
                <w:noProof/>
                <w:webHidden/>
              </w:rPr>
              <w:fldChar w:fldCharType="separate"/>
            </w:r>
            <w:r w:rsidR="00640391">
              <w:rPr>
                <w:noProof/>
                <w:webHidden/>
              </w:rPr>
              <w:t>3</w:t>
            </w:r>
            <w:r w:rsidR="00640391">
              <w:rPr>
                <w:noProof/>
                <w:webHidden/>
              </w:rPr>
              <w:fldChar w:fldCharType="end"/>
            </w:r>
          </w:hyperlink>
        </w:p>
        <w:p w14:paraId="7FC69EA1" w14:textId="575545D6" w:rsidR="00640391" w:rsidRDefault="00000000">
          <w:pPr>
            <w:pStyle w:val="TOC1"/>
            <w:tabs>
              <w:tab w:val="right" w:leader="dot" w:pos="9019"/>
            </w:tabs>
            <w:rPr>
              <w:rFonts w:asciiTheme="minorHAnsi" w:eastAsiaTheme="minorEastAsia" w:hAnsiTheme="minorHAnsi" w:cstheme="minorBidi"/>
              <w:noProof/>
              <w:sz w:val="22"/>
              <w:szCs w:val="22"/>
              <w:lang w:val="en-IN"/>
            </w:rPr>
          </w:pPr>
          <w:hyperlink w:anchor="_Toc118935622" w:history="1">
            <w:r w:rsidR="00640391" w:rsidRPr="00634687">
              <w:rPr>
                <w:rStyle w:val="Hyperlink"/>
                <w:noProof/>
              </w:rPr>
              <w:t>2) Assess and reflect on the concepts you have learned from this module</w:t>
            </w:r>
            <w:r w:rsidR="00640391">
              <w:rPr>
                <w:noProof/>
                <w:webHidden/>
              </w:rPr>
              <w:tab/>
            </w:r>
            <w:r w:rsidR="00640391">
              <w:rPr>
                <w:noProof/>
                <w:webHidden/>
              </w:rPr>
              <w:fldChar w:fldCharType="begin"/>
            </w:r>
            <w:r w:rsidR="00640391">
              <w:rPr>
                <w:noProof/>
                <w:webHidden/>
              </w:rPr>
              <w:instrText xml:space="preserve"> PAGEREF _Toc118935622 \h </w:instrText>
            </w:r>
            <w:r w:rsidR="00640391">
              <w:rPr>
                <w:noProof/>
                <w:webHidden/>
              </w:rPr>
            </w:r>
            <w:r w:rsidR="00640391">
              <w:rPr>
                <w:noProof/>
                <w:webHidden/>
              </w:rPr>
              <w:fldChar w:fldCharType="separate"/>
            </w:r>
            <w:r w:rsidR="00640391">
              <w:rPr>
                <w:noProof/>
                <w:webHidden/>
              </w:rPr>
              <w:t>7</w:t>
            </w:r>
            <w:r w:rsidR="00640391">
              <w:rPr>
                <w:noProof/>
                <w:webHidden/>
              </w:rPr>
              <w:fldChar w:fldCharType="end"/>
            </w:r>
          </w:hyperlink>
        </w:p>
        <w:p w14:paraId="01C07756" w14:textId="0CC83C07" w:rsidR="00640391" w:rsidRDefault="00000000">
          <w:pPr>
            <w:pStyle w:val="TOC1"/>
            <w:tabs>
              <w:tab w:val="right" w:leader="dot" w:pos="9019"/>
            </w:tabs>
            <w:rPr>
              <w:rFonts w:asciiTheme="minorHAnsi" w:eastAsiaTheme="minorEastAsia" w:hAnsiTheme="minorHAnsi" w:cstheme="minorBidi"/>
              <w:noProof/>
              <w:sz w:val="22"/>
              <w:szCs w:val="22"/>
              <w:lang w:val="en-IN"/>
            </w:rPr>
          </w:pPr>
          <w:hyperlink w:anchor="_Toc118935623" w:history="1">
            <w:r w:rsidR="00640391" w:rsidRPr="00634687">
              <w:rPr>
                <w:rStyle w:val="Hyperlink"/>
                <w:noProof/>
              </w:rPr>
              <w:t>Conclusion</w:t>
            </w:r>
            <w:r w:rsidR="00640391">
              <w:rPr>
                <w:noProof/>
                <w:webHidden/>
              </w:rPr>
              <w:tab/>
            </w:r>
            <w:r w:rsidR="00640391">
              <w:rPr>
                <w:noProof/>
                <w:webHidden/>
              </w:rPr>
              <w:fldChar w:fldCharType="begin"/>
            </w:r>
            <w:r w:rsidR="00640391">
              <w:rPr>
                <w:noProof/>
                <w:webHidden/>
              </w:rPr>
              <w:instrText xml:space="preserve"> PAGEREF _Toc118935623 \h </w:instrText>
            </w:r>
            <w:r w:rsidR="00640391">
              <w:rPr>
                <w:noProof/>
                <w:webHidden/>
              </w:rPr>
            </w:r>
            <w:r w:rsidR="00640391">
              <w:rPr>
                <w:noProof/>
                <w:webHidden/>
              </w:rPr>
              <w:fldChar w:fldCharType="separate"/>
            </w:r>
            <w:r w:rsidR="00640391">
              <w:rPr>
                <w:noProof/>
                <w:webHidden/>
              </w:rPr>
              <w:t>9</w:t>
            </w:r>
            <w:r w:rsidR="00640391">
              <w:rPr>
                <w:noProof/>
                <w:webHidden/>
              </w:rPr>
              <w:fldChar w:fldCharType="end"/>
            </w:r>
          </w:hyperlink>
        </w:p>
        <w:p w14:paraId="4FAEC0A2" w14:textId="2609797D" w:rsidR="00640391" w:rsidRDefault="00000000">
          <w:pPr>
            <w:pStyle w:val="TOC1"/>
            <w:tabs>
              <w:tab w:val="right" w:leader="dot" w:pos="9019"/>
            </w:tabs>
            <w:rPr>
              <w:rFonts w:asciiTheme="minorHAnsi" w:eastAsiaTheme="minorEastAsia" w:hAnsiTheme="minorHAnsi" w:cstheme="minorBidi"/>
              <w:noProof/>
              <w:sz w:val="22"/>
              <w:szCs w:val="22"/>
              <w:lang w:val="en-IN"/>
            </w:rPr>
          </w:pPr>
          <w:hyperlink w:anchor="_Toc118935624" w:history="1">
            <w:r w:rsidR="00640391" w:rsidRPr="00634687">
              <w:rPr>
                <w:rStyle w:val="Hyperlink"/>
                <w:noProof/>
              </w:rPr>
              <w:t>Reference List</w:t>
            </w:r>
            <w:r w:rsidR="00640391">
              <w:rPr>
                <w:noProof/>
                <w:webHidden/>
              </w:rPr>
              <w:tab/>
            </w:r>
            <w:r w:rsidR="00640391">
              <w:rPr>
                <w:noProof/>
                <w:webHidden/>
              </w:rPr>
              <w:fldChar w:fldCharType="begin"/>
            </w:r>
            <w:r w:rsidR="00640391">
              <w:rPr>
                <w:noProof/>
                <w:webHidden/>
              </w:rPr>
              <w:instrText xml:space="preserve"> PAGEREF _Toc118935624 \h </w:instrText>
            </w:r>
            <w:r w:rsidR="00640391">
              <w:rPr>
                <w:noProof/>
                <w:webHidden/>
              </w:rPr>
            </w:r>
            <w:r w:rsidR="00640391">
              <w:rPr>
                <w:noProof/>
                <w:webHidden/>
              </w:rPr>
              <w:fldChar w:fldCharType="separate"/>
            </w:r>
            <w:r w:rsidR="00640391">
              <w:rPr>
                <w:noProof/>
                <w:webHidden/>
              </w:rPr>
              <w:t>10</w:t>
            </w:r>
            <w:r w:rsidR="00640391">
              <w:rPr>
                <w:noProof/>
                <w:webHidden/>
              </w:rPr>
              <w:fldChar w:fldCharType="end"/>
            </w:r>
          </w:hyperlink>
        </w:p>
        <w:p w14:paraId="065B6A12" w14:textId="7E20EF00" w:rsidR="00CE363B" w:rsidRDefault="00CE363B">
          <w:r>
            <w:rPr>
              <w:b/>
              <w:bCs/>
              <w:noProof/>
            </w:rPr>
            <w:fldChar w:fldCharType="end"/>
          </w:r>
        </w:p>
      </w:sdtContent>
    </w:sdt>
    <w:p w14:paraId="07BD7E48" w14:textId="6D5A9BEB" w:rsidR="00CA5628" w:rsidRDefault="00CA5628" w:rsidP="00CA5628">
      <w:r>
        <w:t> </w:t>
      </w:r>
    </w:p>
    <w:p w14:paraId="17A5F737" w14:textId="77777777" w:rsidR="004740F8" w:rsidRDefault="004740F8">
      <w:pPr>
        <w:rPr>
          <w:b/>
        </w:rPr>
      </w:pPr>
      <w:r>
        <w:br w:type="page"/>
      </w:r>
    </w:p>
    <w:p w14:paraId="0BA24848" w14:textId="494C8563" w:rsidR="00CA5628" w:rsidRDefault="00CA5628" w:rsidP="0099284D">
      <w:pPr>
        <w:pStyle w:val="Heading1"/>
      </w:pPr>
      <w:bookmarkStart w:id="0" w:name="_Toc118935620"/>
      <w:r>
        <w:t>Introduction</w:t>
      </w:r>
      <w:bookmarkEnd w:id="0"/>
      <w:r>
        <w:t xml:space="preserve"> </w:t>
      </w:r>
    </w:p>
    <w:p w14:paraId="0550B12A" w14:textId="5D46EC2F" w:rsidR="00175942" w:rsidRDefault="00175942" w:rsidP="00175942">
      <w:r>
        <w:t>Professional and career development is the process that every learner goes through in order to have new skills. It is important to identify different career skills as an individual is able to focus upon taking action further</w:t>
      </w:r>
      <w:r w:rsidR="000655C7">
        <w:t xml:space="preserve"> (Lee, 2016)</w:t>
      </w:r>
      <w:r>
        <w:t xml:space="preserve">. In this entire assessment a reflection will be undertaken with </w:t>
      </w:r>
      <w:r w:rsidR="00A21632">
        <w:t>an</w:t>
      </w:r>
      <w:r>
        <w:t xml:space="preserve"> audit for </w:t>
      </w:r>
      <w:r w:rsidR="00A21632">
        <w:t>self-skills</w:t>
      </w:r>
      <w:r>
        <w:t>. Emphasis upon a personal development plan being created as per the weaknesses identified for a chosen career, marketing manager shall be investigated here in this analysis. Moreover, an evaluation of the comparison of the skills needed to the chosen career shall be highlighted here in this analysis as well.</w:t>
      </w:r>
    </w:p>
    <w:p w14:paraId="2571072E" w14:textId="77777777" w:rsidR="00E95DA0" w:rsidRDefault="00E95DA0">
      <w:pPr>
        <w:rPr>
          <w:b/>
        </w:rPr>
      </w:pPr>
      <w:bookmarkStart w:id="1" w:name="_Toc118935621"/>
      <w:r>
        <w:br w:type="page"/>
      </w:r>
    </w:p>
    <w:p w14:paraId="126C36B2" w14:textId="1BD715EE" w:rsidR="003B0167" w:rsidRPr="00640391" w:rsidRDefault="00CA09AD" w:rsidP="00640391">
      <w:pPr>
        <w:pStyle w:val="Heading1"/>
      </w:pPr>
      <w:r w:rsidRPr="00640391">
        <w:t xml:space="preserve">1) </w:t>
      </w:r>
      <w:r w:rsidR="003B0167" w:rsidRPr="00640391">
        <w:t>Personal Development Plan</w:t>
      </w:r>
      <w:bookmarkEnd w:id="1"/>
    </w:p>
    <w:p w14:paraId="1873FC82" w14:textId="60A0C32B" w:rsidR="00CA09AD" w:rsidRPr="003B0167" w:rsidRDefault="00CA09AD" w:rsidP="003B0167">
      <w:pPr>
        <w:rPr>
          <w:b/>
          <w:bCs/>
        </w:rPr>
      </w:pPr>
      <w:r w:rsidRPr="003B0167">
        <w:rPr>
          <w:b/>
          <w:bCs/>
        </w:rPr>
        <w:t>Audit your own skills and competencies using the analysis tools learned in the class (PDP). Identify the skills required for a career of your choice. Evaluate your own skills in comparison to your chosen career</w:t>
      </w:r>
    </w:p>
    <w:p w14:paraId="60530248" w14:textId="4A625533" w:rsidR="000A2AB5" w:rsidRDefault="00DA4597" w:rsidP="000A2AB5">
      <w:r w:rsidRPr="00DA4597">
        <w:t>Through an assessment of my own competencies and skill sets, I have come to a realisation on the different types of areas that I need to improve upon that can enable me the scope of growth in my career. Verbal communication, Leadership, Problem-Solving, Writing Skills, And Time Management are some of the areas which I have identified that I need to develop upon.</w:t>
      </w:r>
      <w:r w:rsidR="00E93F1E">
        <w:t xml:space="preserve"> My chosen career is that of a marketing manager in </w:t>
      </w:r>
      <w:r w:rsidR="00A21632">
        <w:t>an</w:t>
      </w:r>
      <w:r w:rsidR="00E93F1E">
        <w:t xml:space="preserve"> MNC.</w:t>
      </w:r>
      <w:r>
        <w:t xml:space="preserve"> In order to develop and grow in these types of skills, I will be putting emphasis upon utilisation of a personal development plan or PDP which can directly enable me to plan out my entire process of growth for all of these mentioned skills</w:t>
      </w:r>
      <w:r w:rsidR="00480C7E">
        <w:t xml:space="preserve"> (Borg, 2018)</w:t>
      </w:r>
      <w:r>
        <w:t>.</w:t>
      </w:r>
    </w:p>
    <w:p w14:paraId="6B8B7D3D" w14:textId="77777777" w:rsidR="000A2AB5" w:rsidRPr="00E808AE" w:rsidRDefault="000A2AB5" w:rsidP="000A2AB5">
      <w:pPr>
        <w:rPr>
          <w:b/>
          <w:bCs/>
        </w:rPr>
      </w:pPr>
      <w:r w:rsidRPr="00E808AE">
        <w:rPr>
          <w:b/>
          <w:bCs/>
        </w:rPr>
        <w:t>Evaluation of skills in comparison to chosen career.</w:t>
      </w:r>
    </w:p>
    <w:p w14:paraId="61507B61" w14:textId="77777777" w:rsidR="000A2AB5" w:rsidRDefault="000A2AB5" w:rsidP="000A2AB5">
      <w:r>
        <w:t>My chosen career is to become a marketing manager. It can be highlighted that as a marketing manager there is a need for there to be good leadership so that delegation of work can be done. Similarly great verbal and writing skills is required to communicate campaigns to other individuals and right effective copywriting for advertisement. I feel I am lacking in all of these areas and focusing upon improving these skills through the following personal development plan will help me improve. Similarly, problem solving is important in this role which I lack is worth as it can enable the scope of identifying market needs. In addition, I also feel the need for there to be effective time management as it can help in tracking different marketing campaigns. I do have some strengths such as project management, creativity, and adaptability however, I feel that the weaknesses that I mentioned need more emphasis and development so that I can become a marketing manager much more effectively.</w:t>
      </w:r>
    </w:p>
    <w:p w14:paraId="5463B8A0" w14:textId="1A704FD8" w:rsidR="000A2AB5" w:rsidRDefault="000A2AB5" w:rsidP="00CA09AD">
      <w:r>
        <w:t xml:space="preserve">Based on the weakness areas mentioned, a </w:t>
      </w:r>
      <w:r w:rsidRPr="00E808AE">
        <w:rPr>
          <w:b/>
          <w:bCs/>
        </w:rPr>
        <w:t>Personal Development Plan</w:t>
      </w:r>
      <w:r>
        <w:t xml:space="preserve"> will be created here to enable the prospect of growth for myself as a marketing manager for the future.</w:t>
      </w:r>
    </w:p>
    <w:tbl>
      <w:tblPr>
        <w:tblStyle w:val="GridTable6Colorful-Accent1"/>
        <w:tblW w:w="0" w:type="auto"/>
        <w:tblLook w:val="04A0" w:firstRow="1" w:lastRow="0" w:firstColumn="1" w:lastColumn="0" w:noHBand="0" w:noVBand="1"/>
      </w:tblPr>
      <w:tblGrid>
        <w:gridCol w:w="2254"/>
        <w:gridCol w:w="2255"/>
        <w:gridCol w:w="2255"/>
        <w:gridCol w:w="2255"/>
      </w:tblGrid>
      <w:tr w:rsidR="000655C7" w:rsidRPr="000655C7" w14:paraId="53AC7931" w14:textId="77777777" w:rsidTr="000655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C3C42E0" w14:textId="77777777" w:rsidR="00E808AE" w:rsidRPr="000655C7" w:rsidRDefault="00E808AE" w:rsidP="008D2854">
            <w:pPr>
              <w:spacing w:line="360" w:lineRule="auto"/>
              <w:jc w:val="center"/>
              <w:rPr>
                <w:color w:val="000000" w:themeColor="text1"/>
              </w:rPr>
            </w:pPr>
            <w:r w:rsidRPr="000655C7">
              <w:rPr>
                <w:color w:val="000000" w:themeColor="text1"/>
              </w:rPr>
              <w:t>Objectives</w:t>
            </w:r>
          </w:p>
          <w:p w14:paraId="1E0BD119" w14:textId="77777777" w:rsidR="00E808AE" w:rsidRPr="000655C7" w:rsidRDefault="00E808AE" w:rsidP="008D2854">
            <w:pPr>
              <w:spacing w:line="360" w:lineRule="auto"/>
              <w:jc w:val="center"/>
              <w:rPr>
                <w:color w:val="000000" w:themeColor="text1"/>
              </w:rPr>
            </w:pPr>
          </w:p>
        </w:tc>
        <w:tc>
          <w:tcPr>
            <w:tcW w:w="2255" w:type="dxa"/>
          </w:tcPr>
          <w:p w14:paraId="05ACB758" w14:textId="77777777" w:rsidR="00E808AE" w:rsidRPr="000655C7" w:rsidRDefault="00E808AE" w:rsidP="008D2854">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Success criteria</w:t>
            </w:r>
          </w:p>
          <w:p w14:paraId="46618000" w14:textId="77777777" w:rsidR="00E808AE" w:rsidRPr="000655C7" w:rsidRDefault="00E808AE" w:rsidP="008D2854">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p>
        </w:tc>
        <w:tc>
          <w:tcPr>
            <w:tcW w:w="2255" w:type="dxa"/>
          </w:tcPr>
          <w:p w14:paraId="4D63BC46" w14:textId="77777777" w:rsidR="00E808AE" w:rsidRPr="000655C7" w:rsidRDefault="00E808AE" w:rsidP="008D2854">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Actions</w:t>
            </w:r>
          </w:p>
          <w:p w14:paraId="25786AA0" w14:textId="77777777" w:rsidR="00E808AE" w:rsidRPr="000655C7" w:rsidRDefault="00E808AE" w:rsidP="008D2854">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p>
        </w:tc>
        <w:tc>
          <w:tcPr>
            <w:tcW w:w="2255" w:type="dxa"/>
          </w:tcPr>
          <w:p w14:paraId="179F41D0" w14:textId="1C6D6CB4" w:rsidR="00E808AE" w:rsidRPr="000655C7" w:rsidRDefault="00E808AE" w:rsidP="008D2854">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Implementation and Review</w:t>
            </w:r>
          </w:p>
        </w:tc>
      </w:tr>
      <w:tr w:rsidR="000655C7" w:rsidRPr="000655C7" w14:paraId="18C033E5" w14:textId="77777777" w:rsidTr="000655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5DF825" w14:textId="77777777" w:rsidR="00E808AE" w:rsidRPr="000655C7" w:rsidRDefault="00E808AE" w:rsidP="008D2854">
            <w:pPr>
              <w:spacing w:line="360" w:lineRule="auto"/>
              <w:rPr>
                <w:color w:val="000000" w:themeColor="text1"/>
              </w:rPr>
            </w:pPr>
            <w:r w:rsidRPr="000655C7">
              <w:rPr>
                <w:color w:val="000000" w:themeColor="text1"/>
              </w:rPr>
              <w:t>Verbal communication: participate in several verbal speaking sessions to allow myself the scope of structure thinking and enhancing confidence in front of a large crowd.</w:t>
            </w:r>
          </w:p>
          <w:p w14:paraId="1AB22239" w14:textId="77777777" w:rsidR="00E808AE" w:rsidRPr="000655C7" w:rsidRDefault="00E808AE" w:rsidP="008D2854">
            <w:pPr>
              <w:spacing w:line="360" w:lineRule="auto"/>
              <w:rPr>
                <w:color w:val="000000" w:themeColor="text1"/>
              </w:rPr>
            </w:pPr>
          </w:p>
        </w:tc>
        <w:tc>
          <w:tcPr>
            <w:tcW w:w="2255" w:type="dxa"/>
          </w:tcPr>
          <w:p w14:paraId="0CB5A8B6" w14:textId="2516DFEF"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The feedback provided by audience members in the public speaking sessions will act as a means to help me understand my verbal speaking abilities and growth areas</w:t>
            </w:r>
            <w:r w:rsidR="00DF2142">
              <w:rPr>
                <w:color w:val="000000" w:themeColor="text1"/>
              </w:rPr>
              <w:t xml:space="preserve"> (</w:t>
            </w:r>
            <w:r w:rsidR="00DF2142" w:rsidRPr="00DF2142">
              <w:rPr>
                <w:color w:val="000000" w:themeColor="text1"/>
              </w:rPr>
              <w:t>Gubbins</w:t>
            </w:r>
            <w:r w:rsidR="00DF2142">
              <w:rPr>
                <w:color w:val="000000" w:themeColor="text1"/>
              </w:rPr>
              <w:t xml:space="preserve"> </w:t>
            </w:r>
            <w:r w:rsidR="00DF2142" w:rsidRPr="00DF2142">
              <w:rPr>
                <w:color w:val="000000" w:themeColor="text1"/>
              </w:rPr>
              <w:t>and Hayden, 2021</w:t>
            </w:r>
            <w:r w:rsidR="00DF2142">
              <w:rPr>
                <w:color w:val="000000" w:themeColor="text1"/>
              </w:rPr>
              <w:t>)</w:t>
            </w:r>
            <w:r w:rsidRPr="000655C7">
              <w:rPr>
                <w:color w:val="000000" w:themeColor="text1"/>
              </w:rPr>
              <w:t>.</w:t>
            </w:r>
          </w:p>
          <w:p w14:paraId="3ED79AE1"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255" w:type="dxa"/>
          </w:tcPr>
          <w:p w14:paraId="5A4A533B"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I will be using research notes and tonality focused communication techniques to help my actions facilitate in public speaking and become confident.</w:t>
            </w:r>
          </w:p>
          <w:p w14:paraId="705D9016"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255" w:type="dxa"/>
          </w:tcPr>
          <w:p w14:paraId="5C05F9E9"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In order to practice my verbal speaking skills in a business context, I will be conducting different presentations and helping board members make better decisions. Multiple campaigns can be showcased through effective verbal skills in order to review my progress, a nine-month period will be considered.</w:t>
            </w:r>
          </w:p>
          <w:p w14:paraId="506DA0D7"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r>
      <w:tr w:rsidR="000655C7" w:rsidRPr="000655C7" w14:paraId="2AD6B59D" w14:textId="77777777" w:rsidTr="000655C7">
        <w:tc>
          <w:tcPr>
            <w:cnfStyle w:val="001000000000" w:firstRow="0" w:lastRow="0" w:firstColumn="1" w:lastColumn="0" w:oddVBand="0" w:evenVBand="0" w:oddHBand="0" w:evenHBand="0" w:firstRowFirstColumn="0" w:firstRowLastColumn="0" w:lastRowFirstColumn="0" w:lastRowLastColumn="0"/>
            <w:tcW w:w="2254" w:type="dxa"/>
          </w:tcPr>
          <w:p w14:paraId="0C3563E7" w14:textId="77777777" w:rsidR="00E808AE" w:rsidRPr="000655C7" w:rsidRDefault="00E808AE" w:rsidP="008D2854">
            <w:pPr>
              <w:spacing w:line="360" w:lineRule="auto"/>
              <w:rPr>
                <w:color w:val="000000" w:themeColor="text1"/>
              </w:rPr>
            </w:pPr>
            <w:r w:rsidRPr="000655C7">
              <w:rPr>
                <w:color w:val="000000" w:themeColor="text1"/>
              </w:rPr>
              <w:t>Leadership skill: In order to improve my leadership ability, I will be focusing upon bringing together peer members and working on a group presentation that can enable me the scope of practising leadership in a small group.</w:t>
            </w:r>
          </w:p>
          <w:p w14:paraId="20939F3A" w14:textId="77777777" w:rsidR="00E808AE" w:rsidRPr="000655C7" w:rsidRDefault="00E808AE" w:rsidP="008D2854">
            <w:pPr>
              <w:spacing w:line="360" w:lineRule="auto"/>
              <w:rPr>
                <w:color w:val="000000" w:themeColor="text1"/>
              </w:rPr>
            </w:pPr>
          </w:p>
        </w:tc>
        <w:tc>
          <w:tcPr>
            <w:tcW w:w="2255" w:type="dxa"/>
          </w:tcPr>
          <w:p w14:paraId="600628D5"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In order to recognise the success of my leadership skill, I will be asking each team member on how I am effectively delegating work and am helping others.</w:t>
            </w:r>
          </w:p>
          <w:p w14:paraId="5A502F0A"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55" w:type="dxa"/>
          </w:tcPr>
          <w:p w14:paraId="6C60BC0F" w14:textId="64171599"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In accordance with the feedback attained, different leadership styles will be considered as a precautionary action such as democratic, autocratic, participative, or transformational leadership strategy</w:t>
            </w:r>
            <w:r w:rsidR="00E56778">
              <w:rPr>
                <w:color w:val="000000" w:themeColor="text1"/>
              </w:rPr>
              <w:t xml:space="preserve"> (</w:t>
            </w:r>
            <w:r w:rsidR="00E56778" w:rsidRPr="00E56778">
              <w:rPr>
                <w:color w:val="000000" w:themeColor="text1"/>
              </w:rPr>
              <w:t>Bates</w:t>
            </w:r>
            <w:r w:rsidR="00E56778">
              <w:rPr>
                <w:color w:val="000000" w:themeColor="text1"/>
              </w:rPr>
              <w:t xml:space="preserve"> </w:t>
            </w:r>
            <w:r w:rsidR="00E56778" w:rsidRPr="00E56778">
              <w:rPr>
                <w:i/>
                <w:iCs/>
                <w:color w:val="000000" w:themeColor="text1"/>
              </w:rPr>
              <w:t>et al.,</w:t>
            </w:r>
            <w:r w:rsidR="00E56778" w:rsidRPr="00E56778">
              <w:rPr>
                <w:color w:val="000000" w:themeColor="text1"/>
              </w:rPr>
              <w:t xml:space="preserve"> 2016</w:t>
            </w:r>
            <w:r w:rsidR="00E56778">
              <w:rPr>
                <w:color w:val="000000" w:themeColor="text1"/>
              </w:rPr>
              <w:t>)</w:t>
            </w:r>
            <w:r w:rsidRPr="000655C7">
              <w:rPr>
                <w:color w:val="000000" w:themeColor="text1"/>
              </w:rPr>
              <w:t>.</w:t>
            </w:r>
          </w:p>
          <w:p w14:paraId="51296A99"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55" w:type="dxa"/>
          </w:tcPr>
          <w:p w14:paraId="77DAEDA8"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In order to implement and practice this, I will focus upon using leadership in real life group presentations where a lot of work is present. In order to assess development is this, it was marketed will be considered.</w:t>
            </w:r>
          </w:p>
          <w:p w14:paraId="3CEB52DD"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p>
        </w:tc>
      </w:tr>
      <w:tr w:rsidR="000655C7" w:rsidRPr="000655C7" w14:paraId="13C78742" w14:textId="77777777" w:rsidTr="000655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ECEB4F8" w14:textId="77777777" w:rsidR="00E808AE" w:rsidRPr="000655C7" w:rsidRDefault="00E808AE" w:rsidP="008D2854">
            <w:pPr>
              <w:spacing w:line="360" w:lineRule="auto"/>
              <w:rPr>
                <w:color w:val="000000" w:themeColor="text1"/>
              </w:rPr>
            </w:pPr>
            <w:r w:rsidRPr="000655C7">
              <w:rPr>
                <w:color w:val="000000" w:themeColor="text1"/>
              </w:rPr>
              <w:t>Problem solving skill: in order to improve my problem-solving skills, I will be focusing upon helping in solving the issues of my peer members by surveying them on any type of study and development issues that they possess.</w:t>
            </w:r>
          </w:p>
          <w:p w14:paraId="0A020CE6" w14:textId="77777777" w:rsidR="00E808AE" w:rsidRPr="000655C7" w:rsidRDefault="00E808AE" w:rsidP="008D2854">
            <w:pPr>
              <w:spacing w:line="360" w:lineRule="auto"/>
              <w:rPr>
                <w:color w:val="000000" w:themeColor="text1"/>
              </w:rPr>
            </w:pPr>
          </w:p>
        </w:tc>
        <w:tc>
          <w:tcPr>
            <w:tcW w:w="2255" w:type="dxa"/>
          </w:tcPr>
          <w:p w14:paraId="62950FC5"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In order to recognise the success that I am possessing in development of problem-solving, I will be following up on how much development the individuals have had in implementing my suggestions that I have provided to them.</w:t>
            </w:r>
          </w:p>
          <w:p w14:paraId="0BB58443"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255" w:type="dxa"/>
          </w:tcPr>
          <w:p w14:paraId="6ACD2DE3"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In order to achieve my goal of problem-solving, I will be focusing upon at least successfully helping above individuals.</w:t>
            </w:r>
          </w:p>
          <w:p w14:paraId="4D9FB45D"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255" w:type="dxa"/>
          </w:tcPr>
          <w:p w14:paraId="5AF6BF64"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In order to practice problem-solving effectively, I will be using it in real-life situations where I have to make decisions quickly and identify customers need for different products faster. In order to develop in this, 15 marketed will be needed.</w:t>
            </w:r>
          </w:p>
          <w:p w14:paraId="02D72C34"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r>
      <w:tr w:rsidR="000655C7" w:rsidRPr="000655C7" w14:paraId="7BBE5F9E" w14:textId="77777777" w:rsidTr="000655C7">
        <w:tc>
          <w:tcPr>
            <w:cnfStyle w:val="001000000000" w:firstRow="0" w:lastRow="0" w:firstColumn="1" w:lastColumn="0" w:oddVBand="0" w:evenVBand="0" w:oddHBand="0" w:evenHBand="0" w:firstRowFirstColumn="0" w:firstRowLastColumn="0" w:lastRowFirstColumn="0" w:lastRowLastColumn="0"/>
            <w:tcW w:w="2254" w:type="dxa"/>
          </w:tcPr>
          <w:p w14:paraId="3BD3B24F" w14:textId="77777777" w:rsidR="00E808AE" w:rsidRPr="000655C7" w:rsidRDefault="00E808AE" w:rsidP="008D2854">
            <w:pPr>
              <w:spacing w:line="360" w:lineRule="auto"/>
              <w:rPr>
                <w:color w:val="000000" w:themeColor="text1"/>
              </w:rPr>
            </w:pPr>
            <w:r w:rsidRPr="000655C7">
              <w:rPr>
                <w:color w:val="000000" w:themeColor="text1"/>
              </w:rPr>
              <w:t>Writing skills: I will be writing messages to my professional acquaintance hours on a daily and weekly basis to enable myself the scope of getting into the flow of better communication.</w:t>
            </w:r>
          </w:p>
          <w:p w14:paraId="34CC244D" w14:textId="77777777" w:rsidR="00E808AE" w:rsidRPr="000655C7" w:rsidRDefault="00E808AE" w:rsidP="008D2854">
            <w:pPr>
              <w:spacing w:line="360" w:lineRule="auto"/>
              <w:rPr>
                <w:color w:val="000000" w:themeColor="text1"/>
              </w:rPr>
            </w:pPr>
          </w:p>
        </w:tc>
        <w:tc>
          <w:tcPr>
            <w:tcW w:w="2255" w:type="dxa"/>
          </w:tcPr>
          <w:p w14:paraId="2E7B5613"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I will recognise my success the positive feedback that I am able to obtain for my acquaintance and how easy I am able to clarify my message.</w:t>
            </w:r>
          </w:p>
          <w:p w14:paraId="169976B1"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55" w:type="dxa"/>
          </w:tcPr>
          <w:p w14:paraId="78EE799A"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In order to optimally my objectives, I will use the method of daily practice and review from my acquaintance to acquire feedback to grow.</w:t>
            </w:r>
          </w:p>
          <w:p w14:paraId="186B1A2D"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55" w:type="dxa"/>
          </w:tcPr>
          <w:p w14:paraId="1E8CF66B"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0655C7">
              <w:rPr>
                <w:color w:val="000000" w:themeColor="text1"/>
              </w:rPr>
              <w:t>I will practice and implement writing skills in any type of professional messaging on campaign creation in the future. I will achieve this goal in the next 18 months.</w:t>
            </w:r>
          </w:p>
          <w:p w14:paraId="5FD7FAD3" w14:textId="77777777" w:rsidR="00E808AE" w:rsidRPr="000655C7" w:rsidRDefault="00E808AE" w:rsidP="008D2854">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p>
        </w:tc>
      </w:tr>
      <w:tr w:rsidR="000655C7" w:rsidRPr="000655C7" w14:paraId="4AE91309" w14:textId="77777777" w:rsidTr="000655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5D3BF6B" w14:textId="77777777" w:rsidR="00E808AE" w:rsidRPr="000655C7" w:rsidRDefault="00E808AE" w:rsidP="008D2854">
            <w:pPr>
              <w:spacing w:line="360" w:lineRule="auto"/>
              <w:rPr>
                <w:color w:val="000000" w:themeColor="text1"/>
              </w:rPr>
            </w:pPr>
            <w:r w:rsidRPr="000655C7">
              <w:rPr>
                <w:color w:val="000000" w:themeColor="text1"/>
              </w:rPr>
              <w:t>Time Management: I want to be able to manage my time better and reduce wasted time to focus upon higher productivity. I will do this by focusing upon a method called time blocking.</w:t>
            </w:r>
          </w:p>
          <w:p w14:paraId="42739055" w14:textId="77777777" w:rsidR="00E808AE" w:rsidRPr="000655C7" w:rsidRDefault="00E808AE" w:rsidP="008D2854">
            <w:pPr>
              <w:spacing w:line="360" w:lineRule="auto"/>
              <w:rPr>
                <w:color w:val="000000" w:themeColor="text1"/>
              </w:rPr>
            </w:pPr>
          </w:p>
        </w:tc>
        <w:tc>
          <w:tcPr>
            <w:tcW w:w="2255" w:type="dxa"/>
          </w:tcPr>
          <w:p w14:paraId="78563330" w14:textId="306FF0A8"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I will recognise my success by calculating the amount of power is that I am productive every day and how much wasted time I have been able to reduce</w:t>
            </w:r>
            <w:r w:rsidR="00DF5511">
              <w:rPr>
                <w:color w:val="000000" w:themeColor="text1"/>
              </w:rPr>
              <w:t xml:space="preserve"> (</w:t>
            </w:r>
            <w:r w:rsidR="00DF5511" w:rsidRPr="00DF5511">
              <w:rPr>
                <w:color w:val="000000" w:themeColor="text1"/>
              </w:rPr>
              <w:t>Choy</w:t>
            </w:r>
            <w:r w:rsidR="00DF5511">
              <w:rPr>
                <w:color w:val="000000" w:themeColor="text1"/>
              </w:rPr>
              <w:t xml:space="preserve"> </w:t>
            </w:r>
            <w:r w:rsidR="00DF5511" w:rsidRPr="00DF5511">
              <w:rPr>
                <w:color w:val="000000" w:themeColor="text1"/>
              </w:rPr>
              <w:t>and Chua, 2019</w:t>
            </w:r>
            <w:r w:rsidR="00DF5511">
              <w:rPr>
                <w:color w:val="000000" w:themeColor="text1"/>
              </w:rPr>
              <w:t>)</w:t>
            </w:r>
            <w:r w:rsidRPr="000655C7">
              <w:rPr>
                <w:color w:val="000000" w:themeColor="text1"/>
              </w:rPr>
              <w:t>.</w:t>
            </w:r>
          </w:p>
          <w:p w14:paraId="6674DD0D"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255" w:type="dxa"/>
          </w:tcPr>
          <w:p w14:paraId="1D5E1A05"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I will use methodologies such as the Pomodoro methodology in order to have productivity sessions throughout the day that will enable me the scope of focus.</w:t>
            </w:r>
          </w:p>
          <w:p w14:paraId="2C512333"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255" w:type="dxa"/>
          </w:tcPr>
          <w:p w14:paraId="5DDECBDF"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0655C7">
              <w:rPr>
                <w:color w:val="000000" w:themeColor="text1"/>
              </w:rPr>
              <w:t>In order to practice time management, I will focus upon writing different types of work campaigns in a small amount of time and focus upon high productivity. In order to learn this method, I will use around six months to achieve mastery in it.</w:t>
            </w:r>
          </w:p>
          <w:p w14:paraId="3FC02F73" w14:textId="77777777" w:rsidR="00E808AE" w:rsidRPr="000655C7" w:rsidRDefault="00E808AE" w:rsidP="008D2854">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p>
        </w:tc>
      </w:tr>
    </w:tbl>
    <w:p w14:paraId="0D31EC84" w14:textId="3C1F5F3E" w:rsidR="00E808AE" w:rsidRPr="006602F5" w:rsidRDefault="006602F5" w:rsidP="006602F5">
      <w:pPr>
        <w:jc w:val="center"/>
        <w:rPr>
          <w:b/>
          <w:bCs/>
        </w:rPr>
      </w:pPr>
      <w:r w:rsidRPr="006602F5">
        <w:rPr>
          <w:b/>
          <w:bCs/>
        </w:rPr>
        <w:t>Table 1:  Personal Development Plan</w:t>
      </w:r>
    </w:p>
    <w:p w14:paraId="7048B934" w14:textId="4E406A42" w:rsidR="00786D61" w:rsidRPr="007116A8" w:rsidRDefault="00CA09AD" w:rsidP="00CE363B">
      <w:pPr>
        <w:pStyle w:val="Heading1"/>
      </w:pPr>
      <w:bookmarkStart w:id="2" w:name="_Toc118935622"/>
      <w:r w:rsidRPr="007116A8">
        <w:t>2) Assess and reflect on the concepts you have learned from this module</w:t>
      </w:r>
      <w:bookmarkEnd w:id="2"/>
      <w:r w:rsidRPr="007116A8">
        <w:t xml:space="preserve"> </w:t>
      </w:r>
    </w:p>
    <w:p w14:paraId="613AC32C" w14:textId="00E4F96F" w:rsidR="002B7657" w:rsidRDefault="002B7657" w:rsidP="00CA5628">
      <w:r>
        <w:t>Throughout this entire module I have learnt a wide variety of concepts that has allowed me to understand how to develop academic skills. These different types of skills have been ranging from effective academic writing, researching, producing original content. As a result of these mentioned skills, I am able to express myself better and research from different types of sources and come to my own conclusions when studying a topic. Similarly, I have focused upon understanding how to phrase things on my own to also work better. Some other skills that I have developed includes of notetaking ability, time management strategies, and referencing ability as well. Notetaking ability has facilitated me to be able to underpin different concepts much faster and become much more engaged with the concepts that the tutor is sharing. Similarly, time management skills such as the Pomodoro methodology has facilitated me to be able to break down my overall daily into smaller chunks and have miniature breaks throughout it so that I am refreshed throughout my working sessions</w:t>
      </w:r>
      <w:r w:rsidR="00F6250F">
        <w:t xml:space="preserve"> (Singer, 2016)</w:t>
      </w:r>
      <w:r>
        <w:t>.</w:t>
      </w:r>
    </w:p>
    <w:p w14:paraId="78987CE0" w14:textId="29E11CDE" w:rsidR="002B7657" w:rsidRDefault="002B7657" w:rsidP="00CA5628">
      <w:r>
        <w:t xml:space="preserve">Apart from this, referencing skills has facilitated me to be able to understand all of the ways in which I can cite information from different resources and acknowledged the authors from whom I am learning. As a </w:t>
      </w:r>
      <w:r w:rsidR="00647A10">
        <w:t>by-product</w:t>
      </w:r>
      <w:r>
        <w:t xml:space="preserve"> of this, any reader that is engaging with my writing will be able to understand the ideas that I am trying to express. In addition to these, I have also been able to learn about how to develop my own curriculum vitae that has facilitated me chance of understanding the concept of </w:t>
      </w:r>
      <w:r w:rsidR="00017572">
        <w:t>self-reflection</w:t>
      </w:r>
      <w:r>
        <w:t>. As a result, I have been able to develop my critical thinking procedures which has facilitated me to evaluate my strengths and weaknesses better as has been shown in the personal development plan above</w:t>
      </w:r>
      <w:r w:rsidR="004D6A37">
        <w:t xml:space="preserve"> (Chang, 2019)</w:t>
      </w:r>
      <w:r>
        <w:t>.</w:t>
      </w:r>
      <w:r w:rsidR="004D6A37">
        <w:t xml:space="preserve"> </w:t>
      </w:r>
    </w:p>
    <w:p w14:paraId="15B02D83" w14:textId="2395B38E" w:rsidR="00786D61" w:rsidRDefault="002B7657" w:rsidP="00CA5628">
      <w:r>
        <w:t xml:space="preserve">In the open back examinations where I had read different types of case studies, there I felt my reading comprehension skills have improved immensely. I was able to understand how different business models were being used in real-life scenarios and how they were playing a crucial role in influencing different outcomes for </w:t>
      </w:r>
      <w:r w:rsidR="00A21632">
        <w:t>an</w:t>
      </w:r>
      <w:r>
        <w:t xml:space="preserve"> enterprise. Apart from this, I had also been able to understand how to prepare myself for an interview. I work was able to familiarise myself with different communication models such as Shannon and Weaver’s communication framework that had facilitated me to understand how </w:t>
      </w:r>
      <w:r w:rsidR="00A21632">
        <w:t>an</w:t>
      </w:r>
      <w:r>
        <w:t xml:space="preserve"> interaction process works at a deeper level so that effective creation of a message that can go out to a receiver in a structured manner can be crafted</w:t>
      </w:r>
      <w:r w:rsidR="006B579D">
        <w:t xml:space="preserve"> (Reynolds, 2017)</w:t>
      </w:r>
      <w:r>
        <w:t xml:space="preserve">. These had facilitated me to improve my confidence. </w:t>
      </w:r>
    </w:p>
    <w:p w14:paraId="54370454" w14:textId="56D6A2A0" w:rsidR="002B7657" w:rsidRDefault="00AC3519" w:rsidP="00CA5628">
      <w:r>
        <w:t xml:space="preserve">Throughout the module I had also been able to inculcate the concepts of leadership and how to operate as a democratic leader who is able to support others and communicate effectively. I was able to understand the methods of interaction both verbal and non-verbal and how various concepts such as tonality, writing down a speech, I dating </w:t>
      </w:r>
      <w:r w:rsidR="00A21632">
        <w:t>an</w:t>
      </w:r>
      <w:r>
        <w:t xml:space="preserve"> entire thought can be an effective methodology in order to engage crowds. I was able to ideate different types of marketing strategies because of these types of concepts being learnt effectively. My thinking process had developed as well as I felt that this contributed heavily towards my goal of becoming a marketing manager. I felt much </w:t>
      </w:r>
      <w:r w:rsidR="00290506">
        <w:t>closer</w:t>
      </w:r>
      <w:r>
        <w:t xml:space="preserve"> to my goal as several of the different skills that I needed to develop upon what becoming much </w:t>
      </w:r>
      <w:r w:rsidR="00462F2D">
        <w:t>clearer</w:t>
      </w:r>
      <w:r>
        <w:t xml:space="preserve"> to me.</w:t>
      </w:r>
    </w:p>
    <w:p w14:paraId="452B2E45" w14:textId="6FE333E2" w:rsidR="00A52727" w:rsidRDefault="00A52727" w:rsidP="00CA5628">
      <w:r>
        <w:t xml:space="preserve">I also actively learn how to evaluate my own feelings on a constant basis and engage my development from </w:t>
      </w:r>
      <w:r w:rsidR="00A21632">
        <w:t>an</w:t>
      </w:r>
      <w:r>
        <w:t xml:space="preserve"> evaluative standpoint. I had been able to study and create </w:t>
      </w:r>
      <w:r w:rsidR="00A21632">
        <w:t>an</w:t>
      </w:r>
      <w:r>
        <w:t xml:space="preserve"> effective professional development template that had easily shown me how I could focus towards getting feedback and structure a method towards growing a specific scale over a given time</w:t>
      </w:r>
      <w:r w:rsidR="00EC1F7B">
        <w:t xml:space="preserve"> (</w:t>
      </w:r>
      <w:proofErr w:type="spellStart"/>
      <w:r w:rsidR="00EC1F7B">
        <w:t>Lekner</w:t>
      </w:r>
      <w:proofErr w:type="spellEnd"/>
      <w:r w:rsidR="00EC1F7B">
        <w:t>, 2016)</w:t>
      </w:r>
      <w:r>
        <w:t xml:space="preserve">. This was </w:t>
      </w:r>
      <w:r w:rsidR="00A21632">
        <w:t>an</w:t>
      </w:r>
      <w:r>
        <w:t xml:space="preserve"> important action step for me as I was finally becoming able to understand how to convert theoretical knowledge into practical knowledge in an effective manner. This was also important as I felt that all of my previous knowledge from school and other areas were becoming clear on how I could implement them in real life circumstances.</w:t>
      </w:r>
    </w:p>
    <w:p w14:paraId="66AF5C9A" w14:textId="5875DF1B" w:rsidR="001718F8" w:rsidRDefault="004C0443" w:rsidP="00CA5628">
      <w:r>
        <w:t>In the module I have also been able to understand how to develop the concept of teamwork. Through different types of models such as Tuckman and others, I was able to have a conceptual idea about how to focus upon objective creation and eliminate any type of conflict that emerge amongst peer members</w:t>
      </w:r>
      <w:r w:rsidR="000B1A7B">
        <w:t xml:space="preserve"> </w:t>
      </w:r>
      <w:r w:rsidR="000B1A7B" w:rsidRPr="000B1A7B">
        <w:t>(</w:t>
      </w:r>
      <w:r w:rsidR="000B1A7B">
        <w:t>Straus, 2017</w:t>
      </w:r>
      <w:r w:rsidR="000B1A7B" w:rsidRPr="000B1A7B">
        <w:t>)</w:t>
      </w:r>
      <w:r>
        <w:t>. This had facilitated me to be able to study better with other individuals and create deeper networking connections that had allowed my concept of teamwork to grow even further.</w:t>
      </w:r>
      <w:r w:rsidR="00792965">
        <w:t xml:space="preserve"> I felt all of these concepts at a higher level contributed towards my overall growth.</w:t>
      </w:r>
    </w:p>
    <w:p w14:paraId="7A680D22" w14:textId="77777777" w:rsidR="006F1135" w:rsidRDefault="006F1135">
      <w:pPr>
        <w:rPr>
          <w:b/>
        </w:rPr>
      </w:pPr>
      <w:bookmarkStart w:id="3" w:name="_Toc118935623"/>
      <w:r>
        <w:br w:type="page"/>
      </w:r>
    </w:p>
    <w:p w14:paraId="6BBBA781" w14:textId="5094E027" w:rsidR="00CA5628" w:rsidRDefault="00CA5628" w:rsidP="0099284D">
      <w:pPr>
        <w:pStyle w:val="Heading1"/>
      </w:pPr>
      <w:r>
        <w:t>Conclusion</w:t>
      </w:r>
      <w:bookmarkEnd w:id="3"/>
      <w:r>
        <w:t xml:space="preserve"> </w:t>
      </w:r>
    </w:p>
    <w:p w14:paraId="329B9596" w14:textId="0402D454" w:rsidR="001E0F96" w:rsidRDefault="001E0F96" w:rsidP="001E0F96">
      <w:r>
        <w:t xml:space="preserve">In this study, the topic of professional and career development is being considered. Throughout this assessment, </w:t>
      </w:r>
      <w:r w:rsidR="00A21632">
        <w:t>an</w:t>
      </w:r>
      <w:r>
        <w:t xml:space="preserve"> audit of my own skills and competencies has been evaluated. This is revealed to me how I need to develop upon verbal and written communication skills, leadership, time management, and other areas. In accordance with these weaknesses and my objective for becoming a marketing manager, professional development plan has been created through a table here in this analysis. Furthermore, a detailed reflection on all of the concepts I have learned from writing skills to teamwork to expressing myself better and more has all been detailed here in this research as well for better understanding of the reader.</w:t>
      </w:r>
    </w:p>
    <w:p w14:paraId="7D123866" w14:textId="77777777" w:rsidR="00733D98" w:rsidRDefault="00733D98">
      <w:pPr>
        <w:rPr>
          <w:b/>
        </w:rPr>
      </w:pPr>
      <w:r>
        <w:br w:type="page"/>
      </w:r>
    </w:p>
    <w:p w14:paraId="1915E64B" w14:textId="3F0A9C50" w:rsidR="00CA5628" w:rsidRDefault="00CA5628" w:rsidP="0099284D">
      <w:pPr>
        <w:pStyle w:val="Heading1"/>
      </w:pPr>
      <w:bookmarkStart w:id="4" w:name="_Toc118935624"/>
      <w:r>
        <w:t>Reference List</w:t>
      </w:r>
      <w:bookmarkEnd w:id="4"/>
    </w:p>
    <w:p w14:paraId="2A6456E3" w14:textId="77777777" w:rsidR="001509F2" w:rsidRDefault="001509F2" w:rsidP="00733D98">
      <w:r>
        <w:t xml:space="preserve">Bates, M.S., Phalen, L. and Moran, C., 2016. Online professional development: A primer. Phi Delta </w:t>
      </w:r>
      <w:proofErr w:type="spellStart"/>
      <w:r>
        <w:t>Kappan</w:t>
      </w:r>
      <w:proofErr w:type="spellEnd"/>
      <w:r>
        <w:t>, 97(5), pp.70-73.</w:t>
      </w:r>
    </w:p>
    <w:p w14:paraId="66660F57" w14:textId="77777777" w:rsidR="001509F2" w:rsidRDefault="001509F2" w:rsidP="00733D98">
      <w:r>
        <w:t>Borg, S., 2018. Evaluating the impact of professional development. RELC Journal, 49(2), pp.195-216.</w:t>
      </w:r>
    </w:p>
    <w:p w14:paraId="74676461" w14:textId="77777777" w:rsidR="001509F2" w:rsidRDefault="001509F2" w:rsidP="00733D98">
      <w:r>
        <w:t>Chang, B., 2019. Reflection in learning. Online Learning, 23(1), pp.95-110.</w:t>
      </w:r>
    </w:p>
    <w:p w14:paraId="3D82CD08" w14:textId="77777777" w:rsidR="001509F2" w:rsidRDefault="001509F2" w:rsidP="00733D98">
      <w:r>
        <w:t>Choy, W.K. and Chua, P.M., 2019. Professional development. In School leadership and educational change in Singapore (pp. 69-86). Springer, Cham.</w:t>
      </w:r>
    </w:p>
    <w:p w14:paraId="5E00860B" w14:textId="77777777" w:rsidR="001509F2" w:rsidRDefault="001509F2" w:rsidP="00733D98">
      <w:r>
        <w:t>Gubbins, E.J. and Hayden, S.M., 2021. Professional development. In Critical issues and practices in gifted education (pp. 349-360). Routledge.</w:t>
      </w:r>
    </w:p>
    <w:p w14:paraId="5523418A" w14:textId="77777777" w:rsidR="001509F2" w:rsidRDefault="001509F2" w:rsidP="00733D98">
      <w:r>
        <w:t>Lee, C., 2016. Professional development. In Learning to Teach Mathematics in the Secondary School (pp. 273-288). Routledge.</w:t>
      </w:r>
    </w:p>
    <w:p w14:paraId="44963A67" w14:textId="77777777" w:rsidR="001509F2" w:rsidRPr="00733D98" w:rsidRDefault="001509F2" w:rsidP="00733D98">
      <w:proofErr w:type="spellStart"/>
      <w:r>
        <w:t>Lekner</w:t>
      </w:r>
      <w:proofErr w:type="spellEnd"/>
      <w:r>
        <w:t>, J., 2016. Theory of reflection. Springer Series on Atomic, Optical, and Plasma Physics, 87.</w:t>
      </w:r>
    </w:p>
    <w:p w14:paraId="524B5124" w14:textId="77777777" w:rsidR="001509F2" w:rsidRDefault="001509F2" w:rsidP="00733D98">
      <w:r>
        <w:t>Reynolds, M., 2017. Organizing reflection. Routledge.</w:t>
      </w:r>
    </w:p>
    <w:p w14:paraId="2E74B61C" w14:textId="77777777" w:rsidR="001509F2" w:rsidRDefault="001509F2" w:rsidP="00733D98">
      <w:r>
        <w:t>Singer Jr, E.A., 2016. Experience and reflection. University of Pennsylvania Press.</w:t>
      </w:r>
    </w:p>
    <w:p w14:paraId="4E7B1674" w14:textId="77777777" w:rsidR="001509F2" w:rsidRDefault="001509F2" w:rsidP="00733D98">
      <w:r>
        <w:t>Straus, S., 2017. Studying perpetrators: A reflection. Journal of Perpetrator Research, 1(1).</w:t>
      </w:r>
    </w:p>
    <w:sectPr w:rsidR="001509F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8D9B6" w14:textId="77777777" w:rsidR="00255C0C" w:rsidRDefault="00255C0C">
      <w:pPr>
        <w:spacing w:after="0" w:line="240" w:lineRule="auto"/>
      </w:pPr>
      <w:r>
        <w:separator/>
      </w:r>
    </w:p>
  </w:endnote>
  <w:endnote w:type="continuationSeparator" w:id="0">
    <w:p w14:paraId="106EA0C8" w14:textId="77777777" w:rsidR="00255C0C" w:rsidRDefault="00255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altName w:val="Noto Sans"/>
    <w:charset w:val="00"/>
    <w:family w:val="swiss"/>
    <w:pitch w:val="variable"/>
    <w:sig w:usb0="E00082FF"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59364"/>
      <w:docPartObj>
        <w:docPartGallery w:val="Page Numbers (Bottom of Page)"/>
        <w:docPartUnique/>
      </w:docPartObj>
    </w:sdtPr>
    <w:sdtEndPr>
      <w:rPr>
        <w:noProof/>
      </w:rPr>
    </w:sdtEndPr>
    <w:sdtContent>
      <w:p w14:paraId="16E60460" w14:textId="40A89188" w:rsidR="00ED2910" w:rsidRDefault="00ED29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BA0C5C" w14:textId="77777777" w:rsidR="00ED2910" w:rsidRDefault="00ED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FDA01" w14:textId="77777777" w:rsidR="00255C0C" w:rsidRDefault="00255C0C">
      <w:pPr>
        <w:spacing w:after="0" w:line="240" w:lineRule="auto"/>
      </w:pPr>
      <w:r>
        <w:separator/>
      </w:r>
    </w:p>
  </w:footnote>
  <w:footnote w:type="continuationSeparator" w:id="0">
    <w:p w14:paraId="1F37163B" w14:textId="77777777" w:rsidR="00255C0C" w:rsidRDefault="00255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832F91"/>
    <w:multiLevelType w:val="hybridMultilevel"/>
    <w:tmpl w:val="02280D76"/>
    <w:lvl w:ilvl="0" w:tplc="E60AA0DE">
      <w:start w:val="1"/>
      <w:numFmt w:val="bullet"/>
      <w:lvlText w:val="▪"/>
      <w:lvlJc w:val="left"/>
      <w:pPr>
        <w:tabs>
          <w:tab w:val="num" w:pos="720"/>
        </w:tabs>
        <w:ind w:left="720" w:hanging="360"/>
      </w:pPr>
      <w:rPr>
        <w:rFonts w:ascii="Noto Sans" w:hAnsi="Noto Sans" w:hint="default"/>
      </w:rPr>
    </w:lvl>
    <w:lvl w:ilvl="1" w:tplc="DE529DFC" w:tentative="1">
      <w:start w:val="1"/>
      <w:numFmt w:val="bullet"/>
      <w:lvlText w:val="▪"/>
      <w:lvlJc w:val="left"/>
      <w:pPr>
        <w:tabs>
          <w:tab w:val="num" w:pos="1440"/>
        </w:tabs>
        <w:ind w:left="1440" w:hanging="360"/>
      </w:pPr>
      <w:rPr>
        <w:rFonts w:ascii="Noto Sans" w:hAnsi="Noto Sans" w:hint="default"/>
      </w:rPr>
    </w:lvl>
    <w:lvl w:ilvl="2" w:tplc="77D8373E" w:tentative="1">
      <w:start w:val="1"/>
      <w:numFmt w:val="bullet"/>
      <w:lvlText w:val="▪"/>
      <w:lvlJc w:val="left"/>
      <w:pPr>
        <w:tabs>
          <w:tab w:val="num" w:pos="2160"/>
        </w:tabs>
        <w:ind w:left="2160" w:hanging="360"/>
      </w:pPr>
      <w:rPr>
        <w:rFonts w:ascii="Noto Sans" w:hAnsi="Noto Sans" w:hint="default"/>
      </w:rPr>
    </w:lvl>
    <w:lvl w:ilvl="3" w:tplc="D1ECC12C" w:tentative="1">
      <w:start w:val="1"/>
      <w:numFmt w:val="bullet"/>
      <w:lvlText w:val="▪"/>
      <w:lvlJc w:val="left"/>
      <w:pPr>
        <w:tabs>
          <w:tab w:val="num" w:pos="2880"/>
        </w:tabs>
        <w:ind w:left="2880" w:hanging="360"/>
      </w:pPr>
      <w:rPr>
        <w:rFonts w:ascii="Noto Sans" w:hAnsi="Noto Sans" w:hint="default"/>
      </w:rPr>
    </w:lvl>
    <w:lvl w:ilvl="4" w:tplc="3D44E1B6" w:tentative="1">
      <w:start w:val="1"/>
      <w:numFmt w:val="bullet"/>
      <w:lvlText w:val="▪"/>
      <w:lvlJc w:val="left"/>
      <w:pPr>
        <w:tabs>
          <w:tab w:val="num" w:pos="3600"/>
        </w:tabs>
        <w:ind w:left="3600" w:hanging="360"/>
      </w:pPr>
      <w:rPr>
        <w:rFonts w:ascii="Noto Sans" w:hAnsi="Noto Sans" w:hint="default"/>
      </w:rPr>
    </w:lvl>
    <w:lvl w:ilvl="5" w:tplc="87E4C2DA" w:tentative="1">
      <w:start w:val="1"/>
      <w:numFmt w:val="bullet"/>
      <w:lvlText w:val="▪"/>
      <w:lvlJc w:val="left"/>
      <w:pPr>
        <w:tabs>
          <w:tab w:val="num" w:pos="4320"/>
        </w:tabs>
        <w:ind w:left="4320" w:hanging="360"/>
      </w:pPr>
      <w:rPr>
        <w:rFonts w:ascii="Noto Sans" w:hAnsi="Noto Sans" w:hint="default"/>
      </w:rPr>
    </w:lvl>
    <w:lvl w:ilvl="6" w:tplc="D8B67050" w:tentative="1">
      <w:start w:val="1"/>
      <w:numFmt w:val="bullet"/>
      <w:lvlText w:val="▪"/>
      <w:lvlJc w:val="left"/>
      <w:pPr>
        <w:tabs>
          <w:tab w:val="num" w:pos="5040"/>
        </w:tabs>
        <w:ind w:left="5040" w:hanging="360"/>
      </w:pPr>
      <w:rPr>
        <w:rFonts w:ascii="Noto Sans" w:hAnsi="Noto Sans" w:hint="default"/>
      </w:rPr>
    </w:lvl>
    <w:lvl w:ilvl="7" w:tplc="4664D3EE" w:tentative="1">
      <w:start w:val="1"/>
      <w:numFmt w:val="bullet"/>
      <w:lvlText w:val="▪"/>
      <w:lvlJc w:val="left"/>
      <w:pPr>
        <w:tabs>
          <w:tab w:val="num" w:pos="5760"/>
        </w:tabs>
        <w:ind w:left="5760" w:hanging="360"/>
      </w:pPr>
      <w:rPr>
        <w:rFonts w:ascii="Noto Sans" w:hAnsi="Noto Sans" w:hint="default"/>
      </w:rPr>
    </w:lvl>
    <w:lvl w:ilvl="8" w:tplc="DB02662E" w:tentative="1">
      <w:start w:val="1"/>
      <w:numFmt w:val="bullet"/>
      <w:lvlText w:val="▪"/>
      <w:lvlJc w:val="left"/>
      <w:pPr>
        <w:tabs>
          <w:tab w:val="num" w:pos="6480"/>
        </w:tabs>
        <w:ind w:left="6480" w:hanging="360"/>
      </w:pPr>
      <w:rPr>
        <w:rFonts w:ascii="Noto Sans" w:hAnsi="Noto Sans" w:hint="default"/>
      </w:rPr>
    </w:lvl>
  </w:abstractNum>
  <w:num w:numId="1" w16cid:durableId="1182473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rQUAWEkErywAAAA="/>
  </w:docVars>
  <w:rsids>
    <w:rsidRoot w:val="000E7439"/>
    <w:rsid w:val="00015A2E"/>
    <w:rsid w:val="00017572"/>
    <w:rsid w:val="000655C7"/>
    <w:rsid w:val="000A2AB5"/>
    <w:rsid w:val="000A709D"/>
    <w:rsid w:val="000B1A7B"/>
    <w:rsid w:val="000E7439"/>
    <w:rsid w:val="00100FCF"/>
    <w:rsid w:val="001509F2"/>
    <w:rsid w:val="001718F8"/>
    <w:rsid w:val="00175942"/>
    <w:rsid w:val="001A6AF3"/>
    <w:rsid w:val="001E0F96"/>
    <w:rsid w:val="001E6A3C"/>
    <w:rsid w:val="00255C0C"/>
    <w:rsid w:val="00290506"/>
    <w:rsid w:val="002B52EC"/>
    <w:rsid w:val="002B7657"/>
    <w:rsid w:val="002C0C98"/>
    <w:rsid w:val="002F0B81"/>
    <w:rsid w:val="00316C67"/>
    <w:rsid w:val="00350BF3"/>
    <w:rsid w:val="00353932"/>
    <w:rsid w:val="00384A42"/>
    <w:rsid w:val="003B0167"/>
    <w:rsid w:val="003F6FF5"/>
    <w:rsid w:val="00440516"/>
    <w:rsid w:val="00462F2D"/>
    <w:rsid w:val="004740F8"/>
    <w:rsid w:val="00480C7E"/>
    <w:rsid w:val="00481235"/>
    <w:rsid w:val="004C0443"/>
    <w:rsid w:val="004D6A37"/>
    <w:rsid w:val="00540C76"/>
    <w:rsid w:val="00541594"/>
    <w:rsid w:val="00575F40"/>
    <w:rsid w:val="00583C9E"/>
    <w:rsid w:val="005B08DD"/>
    <w:rsid w:val="005B3359"/>
    <w:rsid w:val="005B6D80"/>
    <w:rsid w:val="00640391"/>
    <w:rsid w:val="00647A10"/>
    <w:rsid w:val="006602F5"/>
    <w:rsid w:val="006B579D"/>
    <w:rsid w:val="006F1135"/>
    <w:rsid w:val="007116A8"/>
    <w:rsid w:val="00732EF2"/>
    <w:rsid w:val="00733D98"/>
    <w:rsid w:val="00786D61"/>
    <w:rsid w:val="00792965"/>
    <w:rsid w:val="00865B5D"/>
    <w:rsid w:val="00873FB8"/>
    <w:rsid w:val="008D2854"/>
    <w:rsid w:val="00935254"/>
    <w:rsid w:val="00960C93"/>
    <w:rsid w:val="0099284D"/>
    <w:rsid w:val="00A0138F"/>
    <w:rsid w:val="00A02464"/>
    <w:rsid w:val="00A21632"/>
    <w:rsid w:val="00A52316"/>
    <w:rsid w:val="00A52727"/>
    <w:rsid w:val="00A54CE3"/>
    <w:rsid w:val="00A55D93"/>
    <w:rsid w:val="00AC3519"/>
    <w:rsid w:val="00B13630"/>
    <w:rsid w:val="00BB5A88"/>
    <w:rsid w:val="00BC64FE"/>
    <w:rsid w:val="00BD51D5"/>
    <w:rsid w:val="00C44E39"/>
    <w:rsid w:val="00C804A0"/>
    <w:rsid w:val="00CA09AD"/>
    <w:rsid w:val="00CA5628"/>
    <w:rsid w:val="00CE363B"/>
    <w:rsid w:val="00D04B10"/>
    <w:rsid w:val="00D754C3"/>
    <w:rsid w:val="00DA4597"/>
    <w:rsid w:val="00DF2142"/>
    <w:rsid w:val="00DF2C9C"/>
    <w:rsid w:val="00DF5511"/>
    <w:rsid w:val="00E31CB8"/>
    <w:rsid w:val="00E31E7A"/>
    <w:rsid w:val="00E56778"/>
    <w:rsid w:val="00E808AE"/>
    <w:rsid w:val="00E93F1E"/>
    <w:rsid w:val="00E95DA0"/>
    <w:rsid w:val="00EC1F7B"/>
    <w:rsid w:val="00ED2910"/>
    <w:rsid w:val="00F47803"/>
    <w:rsid w:val="00F51254"/>
    <w:rsid w:val="00F51D46"/>
    <w:rsid w:val="00F6250F"/>
    <w:rsid w:val="00F66670"/>
    <w:rsid w:val="00F73E70"/>
    <w:rsid w:val="00F754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8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ListParagraph">
    <w:name w:val="List Paragraph"/>
    <w:basedOn w:val="Normal"/>
    <w:uiPriority w:val="34"/>
    <w:qFormat/>
    <w:rsid w:val="00CA09AD"/>
    <w:pPr>
      <w:ind w:left="720"/>
      <w:contextualSpacing/>
    </w:pPr>
  </w:style>
  <w:style w:type="table" w:styleId="TableGrid">
    <w:name w:val="Table Grid"/>
    <w:basedOn w:val="TableNormal"/>
    <w:uiPriority w:val="39"/>
    <w:rsid w:val="00E80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0655C7"/>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CE363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363B"/>
    <w:pPr>
      <w:spacing w:after="100"/>
    </w:pPr>
  </w:style>
  <w:style w:type="character" w:styleId="Hyperlink">
    <w:name w:val="Hyperlink"/>
    <w:basedOn w:val="DefaultParagraphFont"/>
    <w:uiPriority w:val="99"/>
    <w:unhideWhenUsed/>
    <w:rsid w:val="00CE363B"/>
    <w:rPr>
      <w:color w:val="0000FF" w:themeColor="hyperlink"/>
      <w:u w:val="single"/>
    </w:rPr>
  </w:style>
  <w:style w:type="character" w:styleId="Emphasis">
    <w:name w:val="Emphasis"/>
    <w:basedOn w:val="DefaultParagraphFont"/>
    <w:uiPriority w:val="20"/>
    <w:qFormat/>
    <w:rsid w:val="00015A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C21DA-F2D9-4258-9113-757CCFC72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2022-11-19T14:20:00Z</dcterms:created>
  <dcterms:modified xsi:type="dcterms:W3CDTF">2022-11-19T14:20:00Z</dcterms:modified>
</cp:coreProperties>
</file>