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FE42A9" wp14:paraId="2C078E63" wp14:textId="2C6FEC46">
      <w:pPr>
        <w:rPr>
          <w:rFonts w:ascii="Arial Nova" w:hAnsi="Arial Nova" w:eastAsia="Arial Nova" w:cs="Arial Nova"/>
        </w:rPr>
      </w:pPr>
      <w:r w:rsidRPr="26FE42A9" w:rsidR="4A033A3C">
        <w:rPr>
          <w:rFonts w:ascii="Arial Nova" w:hAnsi="Arial Nova" w:eastAsia="Arial Nova" w:cs="Arial Nova"/>
        </w:rPr>
        <w:t>ECEY6011 2308266 wordcount:</w:t>
      </w:r>
      <w:r w:rsidRPr="26FE42A9" w:rsidR="0A144558">
        <w:rPr>
          <w:rFonts w:ascii="Arial Nova" w:hAnsi="Arial Nova" w:eastAsia="Arial Nova" w:cs="Arial Nova"/>
        </w:rPr>
        <w:t xml:space="preserve"> 2114 </w:t>
      </w:r>
    </w:p>
    <w:p w:rsidR="64163B07" w:rsidP="26FE42A9" w:rsidRDefault="64163B07" w14:paraId="1BD93FDB" w14:textId="0ADE8BFE">
      <w:pPr>
        <w:jc w:val="center"/>
        <w:rPr>
          <w:rFonts w:ascii="Arial Nova" w:hAnsi="Arial Nova" w:eastAsia="Arial Nova" w:cs="Arial Nova"/>
          <w:b w:val="1"/>
          <w:bCs w:val="1"/>
          <w:u w:val="single"/>
        </w:rPr>
      </w:pPr>
      <w:r w:rsidRPr="26FE42A9" w:rsidR="64163B07">
        <w:rPr>
          <w:rFonts w:ascii="Arial Nova" w:hAnsi="Arial Nova" w:eastAsia="Arial Nova" w:cs="Arial Nova"/>
          <w:b w:val="1"/>
          <w:bCs w:val="1"/>
          <w:u w:val="single"/>
        </w:rPr>
        <w:t>Quality Assurance in Early Years Education</w:t>
      </w:r>
    </w:p>
    <w:p w:rsidR="55E11FEB" w:rsidP="26FE42A9" w:rsidRDefault="55E11FEB" w14:paraId="4098DFCC" w14:textId="57CD0F8A">
      <w:pPr>
        <w:spacing w:line="360" w:lineRule="auto"/>
        <w:rPr>
          <w:rFonts w:ascii="Arial Nova" w:hAnsi="Arial Nova" w:eastAsia="Arial Nova" w:cs="Arial Nova"/>
          <w:b w:val="1"/>
          <w:bCs w:val="1"/>
          <w:noProof w:val="0"/>
          <w:sz w:val="24"/>
          <w:szCs w:val="24"/>
          <w:u w:val="single"/>
          <w:lang w:val="en-GB"/>
        </w:rPr>
      </w:pPr>
      <w:r w:rsidRPr="26FE42A9" w:rsidR="55E11FEB">
        <w:rPr>
          <w:rFonts w:ascii="Arial Nova" w:hAnsi="Arial Nova" w:eastAsia="Arial Nova" w:cs="Arial Nova"/>
          <w:b w:val="1"/>
          <w:bCs w:val="1"/>
          <w:noProof w:val="0"/>
          <w:sz w:val="24"/>
          <w:szCs w:val="24"/>
          <w:u w:val="single"/>
          <w:lang w:val="en-GB"/>
        </w:rPr>
        <w:t>W</w:t>
      </w:r>
      <w:r w:rsidRPr="26FE42A9" w:rsidR="27886F9F">
        <w:rPr>
          <w:rFonts w:ascii="Arial Nova" w:hAnsi="Arial Nova" w:eastAsia="Arial Nova" w:cs="Arial Nova"/>
          <w:b w:val="1"/>
          <w:bCs w:val="1"/>
          <w:noProof w:val="0"/>
          <w:sz w:val="24"/>
          <w:szCs w:val="24"/>
          <w:u w:val="single"/>
          <w:lang w:val="en-GB"/>
        </w:rPr>
        <w:t>hat is quality in Early Years Education?</w:t>
      </w:r>
      <w:r w:rsidRPr="26FE42A9" w:rsidR="4E5672FF">
        <w:rPr>
          <w:rFonts w:ascii="Arial Nova" w:hAnsi="Arial Nova" w:eastAsia="Arial Nova" w:cs="Arial Nova"/>
          <w:b w:val="1"/>
          <w:bCs w:val="1"/>
          <w:noProof w:val="0"/>
          <w:sz w:val="24"/>
          <w:szCs w:val="24"/>
          <w:u w:val="single"/>
          <w:lang w:val="en-GB"/>
        </w:rPr>
        <w:t xml:space="preserve"> </w:t>
      </w:r>
    </w:p>
    <w:p w:rsidR="4E5672FF" w:rsidP="26FE42A9" w:rsidRDefault="4E5672FF" w14:paraId="55C58146" w14:textId="204ED328">
      <w:pPr>
        <w:spacing w:line="360" w:lineRule="auto"/>
        <w:rPr>
          <w:rFonts w:ascii="Arial Nova" w:hAnsi="Arial Nova" w:eastAsia="Arial Nova" w:cs="Arial Nova"/>
          <w:b w:val="0"/>
          <w:bCs w:val="0"/>
          <w:noProof w:val="0"/>
          <w:sz w:val="24"/>
          <w:szCs w:val="24"/>
          <w:lang w:val="en-GB"/>
        </w:rPr>
      </w:pPr>
      <w:r w:rsidRPr="26FE42A9" w:rsidR="4E5672FF">
        <w:rPr>
          <w:rFonts w:ascii="Arial Nova" w:hAnsi="Arial Nova" w:eastAsia="Arial Nova" w:cs="Arial Nova"/>
          <w:b w:val="0"/>
          <w:bCs w:val="0"/>
          <w:noProof w:val="0"/>
          <w:sz w:val="24"/>
          <w:szCs w:val="24"/>
          <w:lang w:val="en-GB"/>
        </w:rPr>
        <w:t>Bonetti (2018) splits quality into two main aspects,</w:t>
      </w:r>
      <w:r w:rsidRPr="26FE42A9" w:rsidR="55E11FEB">
        <w:rPr>
          <w:rFonts w:ascii="Arial Nova" w:hAnsi="Arial Nova" w:eastAsia="Arial Nova" w:cs="Arial Nova"/>
          <w:b w:val="0"/>
          <w:bCs w:val="0"/>
          <w:noProof w:val="0"/>
          <w:sz w:val="24"/>
          <w:szCs w:val="24"/>
          <w:lang w:val="en-GB"/>
        </w:rPr>
        <w:t xml:space="preserve"> </w:t>
      </w:r>
      <w:r w:rsidRPr="26FE42A9" w:rsidR="26822A4B">
        <w:rPr>
          <w:rFonts w:ascii="Arial Nova" w:hAnsi="Arial Nova" w:eastAsia="Arial Nova" w:cs="Arial Nova"/>
          <w:b w:val="0"/>
          <w:bCs w:val="0"/>
          <w:noProof w:val="0"/>
          <w:sz w:val="24"/>
          <w:szCs w:val="24"/>
          <w:lang w:val="en-GB"/>
        </w:rPr>
        <w:t>“</w:t>
      </w:r>
      <w:r w:rsidRPr="26FE42A9" w:rsidR="55E11FEB">
        <w:rPr>
          <w:rFonts w:ascii="Arial Nova" w:hAnsi="Arial Nova" w:eastAsia="Arial Nova" w:cs="Arial Nova"/>
          <w:b w:val="0"/>
          <w:bCs w:val="0"/>
          <w:noProof w:val="0"/>
          <w:sz w:val="24"/>
          <w:szCs w:val="24"/>
          <w:lang w:val="en-GB"/>
        </w:rPr>
        <w:t>structural quality</w:t>
      </w:r>
      <w:r w:rsidRPr="26FE42A9" w:rsidR="1B5B7109">
        <w:rPr>
          <w:rFonts w:ascii="Arial Nova" w:hAnsi="Arial Nova" w:eastAsia="Arial Nova" w:cs="Arial Nova"/>
          <w:b w:val="0"/>
          <w:bCs w:val="0"/>
          <w:noProof w:val="0"/>
          <w:sz w:val="24"/>
          <w:szCs w:val="24"/>
          <w:lang w:val="en-GB"/>
        </w:rPr>
        <w:t>”</w:t>
      </w:r>
      <w:r w:rsidRPr="26FE42A9" w:rsidR="55E11FEB">
        <w:rPr>
          <w:rFonts w:ascii="Arial Nova" w:hAnsi="Arial Nova" w:eastAsia="Arial Nova" w:cs="Arial Nova"/>
          <w:b w:val="0"/>
          <w:bCs w:val="0"/>
          <w:noProof w:val="0"/>
          <w:sz w:val="24"/>
          <w:szCs w:val="24"/>
          <w:lang w:val="en-GB"/>
        </w:rPr>
        <w:t xml:space="preserve"> and </w:t>
      </w:r>
      <w:r w:rsidRPr="26FE42A9" w:rsidR="5B19E468">
        <w:rPr>
          <w:rFonts w:ascii="Arial Nova" w:hAnsi="Arial Nova" w:eastAsia="Arial Nova" w:cs="Arial Nova"/>
          <w:b w:val="0"/>
          <w:bCs w:val="0"/>
          <w:noProof w:val="0"/>
          <w:sz w:val="24"/>
          <w:szCs w:val="24"/>
          <w:lang w:val="en-GB"/>
        </w:rPr>
        <w:t>“</w:t>
      </w:r>
      <w:r w:rsidRPr="26FE42A9" w:rsidR="55E11FEB">
        <w:rPr>
          <w:rFonts w:ascii="Arial Nova" w:hAnsi="Arial Nova" w:eastAsia="Arial Nova" w:cs="Arial Nova"/>
          <w:b w:val="0"/>
          <w:bCs w:val="0"/>
          <w:noProof w:val="0"/>
          <w:sz w:val="24"/>
          <w:szCs w:val="24"/>
          <w:lang w:val="en-GB"/>
        </w:rPr>
        <w:t xml:space="preserve">process </w:t>
      </w:r>
      <w:r w:rsidRPr="26FE42A9" w:rsidR="5BEE9F79">
        <w:rPr>
          <w:rFonts w:ascii="Arial Nova" w:hAnsi="Arial Nova" w:eastAsia="Arial Nova" w:cs="Arial Nova"/>
          <w:b w:val="0"/>
          <w:bCs w:val="0"/>
          <w:noProof w:val="0"/>
          <w:sz w:val="24"/>
          <w:szCs w:val="24"/>
          <w:lang w:val="en-GB"/>
        </w:rPr>
        <w:t>quality". “Structural</w:t>
      </w:r>
      <w:r w:rsidRPr="26FE42A9" w:rsidR="55E11FEB">
        <w:rPr>
          <w:rFonts w:ascii="Arial Nova" w:hAnsi="Arial Nova" w:eastAsia="Arial Nova" w:cs="Arial Nova"/>
          <w:b w:val="0"/>
          <w:bCs w:val="0"/>
          <w:noProof w:val="0"/>
          <w:sz w:val="24"/>
          <w:szCs w:val="24"/>
          <w:lang w:val="en-GB"/>
        </w:rPr>
        <w:t xml:space="preserve"> quality</w:t>
      </w:r>
      <w:r w:rsidRPr="26FE42A9" w:rsidR="7815379F">
        <w:rPr>
          <w:rFonts w:ascii="Arial Nova" w:hAnsi="Arial Nova" w:eastAsia="Arial Nova" w:cs="Arial Nova"/>
          <w:b w:val="0"/>
          <w:bCs w:val="0"/>
          <w:noProof w:val="0"/>
          <w:sz w:val="24"/>
          <w:szCs w:val="24"/>
          <w:lang w:val="en-GB"/>
        </w:rPr>
        <w:t xml:space="preserve">” </w:t>
      </w:r>
      <w:r w:rsidRPr="26FE42A9" w:rsidR="55E11FEB">
        <w:rPr>
          <w:rFonts w:ascii="Arial Nova" w:hAnsi="Arial Nova" w:eastAsia="Arial Nova" w:cs="Arial Nova"/>
          <w:b w:val="0"/>
          <w:bCs w:val="0"/>
          <w:noProof w:val="0"/>
          <w:sz w:val="24"/>
          <w:szCs w:val="24"/>
          <w:lang w:val="en-GB"/>
        </w:rPr>
        <w:t xml:space="preserve">focuses on measurable and easily observable factors, such as group size, child-to-teacher ratios, staff retention, and the training and professional development of educators. In contrast, </w:t>
      </w:r>
      <w:r w:rsidRPr="26FE42A9" w:rsidR="06A9BC15">
        <w:rPr>
          <w:rFonts w:ascii="Arial Nova" w:hAnsi="Arial Nova" w:eastAsia="Arial Nova" w:cs="Arial Nova"/>
          <w:b w:val="0"/>
          <w:bCs w:val="0"/>
          <w:noProof w:val="0"/>
          <w:sz w:val="24"/>
          <w:szCs w:val="24"/>
          <w:lang w:val="en-GB"/>
        </w:rPr>
        <w:t>“</w:t>
      </w:r>
      <w:r w:rsidRPr="26FE42A9" w:rsidR="55E11FEB">
        <w:rPr>
          <w:rFonts w:ascii="Arial Nova" w:hAnsi="Arial Nova" w:eastAsia="Arial Nova" w:cs="Arial Nova"/>
          <w:b w:val="0"/>
          <w:bCs w:val="0"/>
          <w:noProof w:val="0"/>
          <w:sz w:val="24"/>
          <w:szCs w:val="24"/>
          <w:lang w:val="en-GB"/>
        </w:rPr>
        <w:t>process quality</w:t>
      </w:r>
      <w:r w:rsidRPr="26FE42A9" w:rsidR="13249C4F">
        <w:rPr>
          <w:rFonts w:ascii="Arial Nova" w:hAnsi="Arial Nova" w:eastAsia="Arial Nova" w:cs="Arial Nova"/>
          <w:b w:val="0"/>
          <w:bCs w:val="0"/>
          <w:noProof w:val="0"/>
          <w:sz w:val="24"/>
          <w:szCs w:val="24"/>
          <w:lang w:val="en-GB"/>
        </w:rPr>
        <w:t>”</w:t>
      </w:r>
      <w:r w:rsidRPr="26FE42A9" w:rsidR="55E11FEB">
        <w:rPr>
          <w:rFonts w:ascii="Arial Nova" w:hAnsi="Arial Nova" w:eastAsia="Arial Nova" w:cs="Arial Nova"/>
          <w:b w:val="0"/>
          <w:bCs w:val="0"/>
          <w:noProof w:val="0"/>
          <w:sz w:val="24"/>
          <w:szCs w:val="24"/>
          <w:lang w:val="en-GB"/>
        </w:rPr>
        <w:t xml:space="preserve"> emphasi</w:t>
      </w:r>
      <w:r w:rsidRPr="26FE42A9" w:rsidR="29921014">
        <w:rPr>
          <w:rFonts w:ascii="Arial Nova" w:hAnsi="Arial Nova" w:eastAsia="Arial Nova" w:cs="Arial Nova"/>
          <w:b w:val="0"/>
          <w:bCs w:val="0"/>
          <w:noProof w:val="0"/>
          <w:sz w:val="24"/>
          <w:szCs w:val="24"/>
          <w:lang w:val="en-GB"/>
        </w:rPr>
        <w:t>s</w:t>
      </w:r>
      <w:r w:rsidRPr="26FE42A9" w:rsidR="55E11FEB">
        <w:rPr>
          <w:rFonts w:ascii="Arial Nova" w:hAnsi="Arial Nova" w:eastAsia="Arial Nova" w:cs="Arial Nova"/>
          <w:b w:val="0"/>
          <w:bCs w:val="0"/>
          <w:noProof w:val="0"/>
          <w:sz w:val="24"/>
          <w:szCs w:val="24"/>
          <w:lang w:val="en-GB"/>
        </w:rPr>
        <w:t>es children’s daily experiences, including the educational activities provided, the nature of interactions between children, teachers, and parents, and how routine care needs are addressed</w:t>
      </w:r>
      <w:r w:rsidRPr="26FE42A9" w:rsidR="55E11FEB">
        <w:rPr>
          <w:rFonts w:ascii="Arial Nova" w:hAnsi="Arial Nova" w:eastAsia="Arial Nova" w:cs="Arial Nova"/>
          <w:b w:val="0"/>
          <w:bCs w:val="0"/>
          <w:noProof w:val="0"/>
          <w:sz w:val="24"/>
          <w:szCs w:val="24"/>
          <w:lang w:val="en-GB"/>
        </w:rPr>
        <w:t xml:space="preserve">. </w:t>
      </w:r>
      <w:r w:rsidRPr="26FE42A9" w:rsidR="35AEF8CF">
        <w:rPr>
          <w:rFonts w:ascii="Arial Nova" w:hAnsi="Arial Nova" w:eastAsia="Arial Nova" w:cs="Arial Nova"/>
          <w:b w:val="0"/>
          <w:bCs w:val="0"/>
          <w:noProof w:val="0"/>
          <w:sz w:val="24"/>
          <w:szCs w:val="24"/>
          <w:lang w:val="en-GB"/>
        </w:rPr>
        <w:t xml:space="preserve"> </w:t>
      </w:r>
      <w:r w:rsidRPr="26FE42A9" w:rsidR="35AEF8CF">
        <w:rPr>
          <w:rFonts w:ascii="Arial Nova" w:hAnsi="Arial Nova" w:eastAsia="Arial Nova" w:cs="Arial Nova"/>
          <w:b w:val="0"/>
          <w:bCs w:val="0"/>
          <w:noProof w:val="0"/>
          <w:sz w:val="24"/>
          <w:szCs w:val="24"/>
          <w:lang w:val="en-GB"/>
        </w:rPr>
        <w:t>Similarly, Eadie et al (2022), suggests that quality can be</w:t>
      </w:r>
      <w:r w:rsidRPr="26FE42A9" w:rsidR="201970A2">
        <w:rPr>
          <w:rFonts w:ascii="Arial Nova" w:hAnsi="Arial Nova" w:eastAsia="Arial Nova" w:cs="Arial Nova"/>
          <w:b w:val="0"/>
          <w:bCs w:val="0"/>
          <w:noProof w:val="0"/>
          <w:sz w:val="24"/>
          <w:szCs w:val="24"/>
          <w:lang w:val="en-GB"/>
        </w:rPr>
        <w:t xml:space="preserve"> split three ways,</w:t>
      </w:r>
      <w:r w:rsidRPr="26FE42A9" w:rsidR="35AEF8CF">
        <w:rPr>
          <w:rFonts w:ascii="Arial Nova" w:hAnsi="Arial Nova" w:eastAsia="Arial Nova" w:cs="Arial Nova"/>
          <w:b w:val="0"/>
          <w:bCs w:val="0"/>
          <w:noProof w:val="0"/>
          <w:sz w:val="24"/>
          <w:szCs w:val="24"/>
          <w:lang w:val="en-GB"/>
        </w:rPr>
        <w:t xml:space="preserve"> </w:t>
      </w:r>
      <w:r w:rsidRPr="26FE42A9" w:rsidR="44D978AA">
        <w:rPr>
          <w:rFonts w:ascii="Arial Nova" w:hAnsi="Arial Nova" w:eastAsia="Arial Nova" w:cs="Arial Nova"/>
          <w:b w:val="0"/>
          <w:bCs w:val="0"/>
          <w:noProof w:val="0"/>
          <w:sz w:val="24"/>
          <w:szCs w:val="24"/>
          <w:lang w:val="en-GB"/>
        </w:rPr>
        <w:t>“</w:t>
      </w:r>
      <w:r w:rsidRPr="26FE42A9" w:rsidR="3C03732C">
        <w:rPr>
          <w:rFonts w:ascii="Arial Nova" w:hAnsi="Arial Nova" w:eastAsia="Arial Nova" w:cs="Arial Nova"/>
          <w:b w:val="0"/>
          <w:bCs w:val="0"/>
          <w:noProof w:val="0"/>
          <w:sz w:val="24"/>
          <w:szCs w:val="24"/>
          <w:lang w:val="en-GB"/>
        </w:rPr>
        <w:t>structural quality</w:t>
      </w:r>
      <w:r w:rsidRPr="26FE42A9" w:rsidR="5733B205">
        <w:rPr>
          <w:rFonts w:ascii="Arial Nova" w:hAnsi="Arial Nova" w:eastAsia="Arial Nova" w:cs="Arial Nova"/>
          <w:b w:val="0"/>
          <w:bCs w:val="0"/>
          <w:noProof w:val="0"/>
          <w:sz w:val="24"/>
          <w:szCs w:val="24"/>
          <w:lang w:val="en-GB"/>
        </w:rPr>
        <w:t>”, “</w:t>
      </w:r>
      <w:r w:rsidRPr="26FE42A9" w:rsidR="3C03732C">
        <w:rPr>
          <w:rFonts w:ascii="Arial Nova" w:hAnsi="Arial Nova" w:eastAsia="Arial Nova" w:cs="Arial Nova"/>
          <w:b w:val="0"/>
          <w:bCs w:val="0"/>
          <w:noProof w:val="0"/>
          <w:sz w:val="24"/>
          <w:szCs w:val="24"/>
          <w:lang w:val="en-GB"/>
        </w:rPr>
        <w:t>process quality</w:t>
      </w:r>
      <w:r w:rsidRPr="26FE42A9" w:rsidR="667D2B9A">
        <w:rPr>
          <w:rFonts w:ascii="Arial Nova" w:hAnsi="Arial Nova" w:eastAsia="Arial Nova" w:cs="Arial Nova"/>
          <w:b w:val="0"/>
          <w:bCs w:val="0"/>
          <w:noProof w:val="0"/>
          <w:sz w:val="24"/>
          <w:szCs w:val="24"/>
          <w:lang w:val="en-GB"/>
        </w:rPr>
        <w:t xml:space="preserve">” and the </w:t>
      </w:r>
      <w:r w:rsidRPr="26FE42A9" w:rsidR="7B28D44C">
        <w:rPr>
          <w:rFonts w:ascii="Arial Nova" w:hAnsi="Arial Nova" w:eastAsia="Arial Nova" w:cs="Arial Nova"/>
          <w:b w:val="0"/>
          <w:bCs w:val="0"/>
          <w:noProof w:val="0"/>
          <w:sz w:val="24"/>
          <w:szCs w:val="24"/>
          <w:lang w:val="en-GB"/>
        </w:rPr>
        <w:t>new "system</w:t>
      </w:r>
      <w:r w:rsidRPr="26FE42A9" w:rsidR="35AEF8CF">
        <w:rPr>
          <w:rFonts w:ascii="Arial Nova" w:hAnsi="Arial Nova" w:eastAsia="Arial Nova" w:cs="Arial Nova"/>
          <w:b w:val="0"/>
          <w:bCs w:val="0"/>
          <w:noProof w:val="0"/>
          <w:sz w:val="24"/>
          <w:szCs w:val="24"/>
          <w:lang w:val="en-GB"/>
        </w:rPr>
        <w:t xml:space="preserve"> quality” as a third domain, which includes broader supports for quality at the system level, such as funding and regulatory standards.</w:t>
      </w:r>
      <w:r w:rsidRPr="26FE42A9" w:rsidR="792F49B9">
        <w:rPr>
          <w:rFonts w:ascii="Arial Nova" w:hAnsi="Arial Nova" w:eastAsia="Arial Nova" w:cs="Arial Nova"/>
          <w:b w:val="0"/>
          <w:bCs w:val="0"/>
          <w:noProof w:val="0"/>
          <w:sz w:val="24"/>
          <w:szCs w:val="24"/>
          <w:lang w:val="en-GB"/>
        </w:rPr>
        <w:t xml:space="preserve"> </w:t>
      </w:r>
      <w:r w:rsidRPr="26FE42A9" w:rsidR="0E308144">
        <w:rPr>
          <w:rFonts w:ascii="Arial Nova" w:hAnsi="Arial Nova" w:eastAsia="Arial Nova" w:cs="Arial Nova"/>
          <w:noProof w:val="0"/>
          <w:sz w:val="24"/>
          <w:szCs w:val="24"/>
          <w:lang w:val="en-GB"/>
        </w:rPr>
        <w:t xml:space="preserve">Torii et al. (2017) also </w:t>
      </w:r>
      <w:r w:rsidRPr="26FE42A9" w:rsidR="0E308144">
        <w:rPr>
          <w:rFonts w:ascii="Arial Nova" w:hAnsi="Arial Nova" w:eastAsia="Arial Nova" w:cs="Arial Nova"/>
          <w:noProof w:val="0"/>
          <w:sz w:val="24"/>
          <w:szCs w:val="24"/>
          <w:lang w:val="en-GB"/>
        </w:rPr>
        <w:t>identifies</w:t>
      </w:r>
      <w:r w:rsidRPr="26FE42A9" w:rsidR="0E308144">
        <w:rPr>
          <w:rFonts w:ascii="Arial Nova" w:hAnsi="Arial Nova" w:eastAsia="Arial Nova" w:cs="Arial Nova"/>
          <w:noProof w:val="0"/>
          <w:sz w:val="24"/>
          <w:szCs w:val="24"/>
          <w:lang w:val="en-GB"/>
        </w:rPr>
        <w:t xml:space="preserve"> three key dimensions of quality in early childhood education</w:t>
      </w:r>
      <w:r w:rsidRPr="26FE42A9" w:rsidR="793DAC87">
        <w:rPr>
          <w:rFonts w:ascii="Arial Nova" w:hAnsi="Arial Nova" w:eastAsia="Arial Nova" w:cs="Arial Nova"/>
          <w:noProof w:val="0"/>
          <w:sz w:val="24"/>
          <w:szCs w:val="24"/>
          <w:lang w:val="en-GB"/>
        </w:rPr>
        <w:t xml:space="preserve">, </w:t>
      </w:r>
      <w:r w:rsidRPr="26FE42A9" w:rsidR="0E308144">
        <w:rPr>
          <w:rFonts w:ascii="Arial Nova" w:hAnsi="Arial Nova" w:eastAsia="Arial Nova" w:cs="Arial Nova"/>
          <w:noProof w:val="0"/>
          <w:sz w:val="24"/>
          <w:szCs w:val="24"/>
          <w:lang w:val="en-GB"/>
        </w:rPr>
        <w:t xml:space="preserve">process, structural, and system quality. </w:t>
      </w:r>
      <w:r w:rsidRPr="26FE42A9" w:rsidR="75047CE2">
        <w:rPr>
          <w:rFonts w:ascii="Arial Nova" w:hAnsi="Arial Nova" w:eastAsia="Arial Nova" w:cs="Arial Nova"/>
          <w:noProof w:val="0"/>
          <w:sz w:val="24"/>
          <w:szCs w:val="24"/>
          <w:lang w:val="en-GB"/>
        </w:rPr>
        <w:t>“</w:t>
      </w:r>
      <w:r w:rsidRPr="26FE42A9" w:rsidR="0E308144">
        <w:rPr>
          <w:rFonts w:ascii="Arial Nova" w:hAnsi="Arial Nova" w:eastAsia="Arial Nova" w:cs="Arial Nova"/>
          <w:b w:val="0"/>
          <w:bCs w:val="0"/>
          <w:noProof w:val="0"/>
          <w:sz w:val="24"/>
          <w:szCs w:val="24"/>
          <w:lang w:val="en-GB"/>
        </w:rPr>
        <w:t>Process quality</w:t>
      </w:r>
      <w:r w:rsidRPr="26FE42A9" w:rsidR="6462110C">
        <w:rPr>
          <w:rFonts w:ascii="Arial Nova" w:hAnsi="Arial Nova" w:eastAsia="Arial Nova" w:cs="Arial Nova"/>
          <w:b w:val="0"/>
          <w:bCs w:val="0"/>
          <w:noProof w:val="0"/>
          <w:sz w:val="24"/>
          <w:szCs w:val="24"/>
          <w:lang w:val="en-GB"/>
        </w:rPr>
        <w:t>”</w:t>
      </w:r>
      <w:r w:rsidRPr="26FE42A9" w:rsidR="0E308144">
        <w:rPr>
          <w:rFonts w:ascii="Arial Nova" w:hAnsi="Arial Nova" w:eastAsia="Arial Nova" w:cs="Arial Nova"/>
          <w:b w:val="0"/>
          <w:bCs w:val="0"/>
          <w:noProof w:val="0"/>
          <w:sz w:val="24"/>
          <w:szCs w:val="24"/>
          <w:lang w:val="en-GB"/>
        </w:rPr>
        <w:t xml:space="preserve"> encompasses supportive interactions between staff and children, as well as teacher-directed learning activities that enhance engagement and development. </w:t>
      </w:r>
      <w:r w:rsidRPr="26FE42A9" w:rsidR="0E8B61C7">
        <w:rPr>
          <w:rFonts w:ascii="Arial Nova" w:hAnsi="Arial Nova" w:eastAsia="Arial Nova" w:cs="Arial Nova"/>
          <w:b w:val="0"/>
          <w:bCs w:val="0"/>
          <w:noProof w:val="0"/>
          <w:sz w:val="24"/>
          <w:szCs w:val="24"/>
          <w:lang w:val="en-GB"/>
        </w:rPr>
        <w:t>“</w:t>
      </w:r>
      <w:r w:rsidRPr="26FE42A9" w:rsidR="0E308144">
        <w:rPr>
          <w:rFonts w:ascii="Arial Nova" w:hAnsi="Arial Nova" w:eastAsia="Arial Nova" w:cs="Arial Nova"/>
          <w:b w:val="0"/>
          <w:bCs w:val="0"/>
          <w:noProof w:val="0"/>
          <w:sz w:val="24"/>
          <w:szCs w:val="24"/>
          <w:lang w:val="en-GB"/>
        </w:rPr>
        <w:t>Structural quality</w:t>
      </w:r>
      <w:r w:rsidRPr="26FE42A9" w:rsidR="259663E5">
        <w:rPr>
          <w:rFonts w:ascii="Arial Nova" w:hAnsi="Arial Nova" w:eastAsia="Arial Nova" w:cs="Arial Nova"/>
          <w:b w:val="0"/>
          <w:bCs w:val="0"/>
          <w:noProof w:val="0"/>
          <w:sz w:val="24"/>
          <w:szCs w:val="24"/>
          <w:lang w:val="en-GB"/>
        </w:rPr>
        <w:t>”</w:t>
      </w:r>
      <w:r w:rsidRPr="26FE42A9" w:rsidR="0E308144">
        <w:rPr>
          <w:rFonts w:ascii="Arial Nova" w:hAnsi="Arial Nova" w:eastAsia="Arial Nova" w:cs="Arial Nova"/>
          <w:b w:val="0"/>
          <w:bCs w:val="0"/>
          <w:noProof w:val="0"/>
          <w:sz w:val="24"/>
          <w:szCs w:val="24"/>
          <w:lang w:val="en-GB"/>
        </w:rPr>
        <w:t xml:space="preserve"> refers to foundational elements such as staff qualifications, a positive physical environment, access to equipment and resources, health and safety standards, class or group size, and staff-to-child ratios. </w:t>
      </w:r>
      <w:r w:rsidRPr="26FE42A9" w:rsidR="758D66EF">
        <w:rPr>
          <w:rFonts w:ascii="Arial Nova" w:hAnsi="Arial Nova" w:eastAsia="Arial Nova" w:cs="Arial Nova"/>
          <w:b w:val="0"/>
          <w:bCs w:val="0"/>
          <w:noProof w:val="0"/>
          <w:sz w:val="24"/>
          <w:szCs w:val="24"/>
          <w:lang w:val="en-GB"/>
        </w:rPr>
        <w:t>“</w:t>
      </w:r>
      <w:r w:rsidRPr="26FE42A9" w:rsidR="0E308144">
        <w:rPr>
          <w:rFonts w:ascii="Arial Nova" w:hAnsi="Arial Nova" w:eastAsia="Arial Nova" w:cs="Arial Nova"/>
          <w:b w:val="0"/>
          <w:bCs w:val="0"/>
          <w:noProof w:val="0"/>
          <w:sz w:val="24"/>
          <w:szCs w:val="24"/>
          <w:lang w:val="en-GB"/>
        </w:rPr>
        <w:t>System quality</w:t>
      </w:r>
      <w:r w:rsidRPr="26FE42A9" w:rsidR="285E8135">
        <w:rPr>
          <w:rFonts w:ascii="Arial Nova" w:hAnsi="Arial Nova" w:eastAsia="Arial Nova" w:cs="Arial Nova"/>
          <w:b w:val="0"/>
          <w:bCs w:val="0"/>
          <w:noProof w:val="0"/>
          <w:sz w:val="24"/>
          <w:szCs w:val="24"/>
          <w:lang w:val="en-GB"/>
        </w:rPr>
        <w:t>”</w:t>
      </w:r>
      <w:r w:rsidRPr="26FE42A9" w:rsidR="0E308144">
        <w:rPr>
          <w:rFonts w:ascii="Arial Nova" w:hAnsi="Arial Nova" w:eastAsia="Arial Nova" w:cs="Arial Nova"/>
          <w:b w:val="0"/>
          <w:bCs w:val="0"/>
          <w:noProof w:val="0"/>
          <w:sz w:val="24"/>
          <w:szCs w:val="24"/>
          <w:lang w:val="en-GB"/>
        </w:rPr>
        <w:t xml:space="preserve"> focuses on broader frameworks that support early childhood education, including funding, governance, and regulatory standards. Together, these three dimensions provide a comprehensive understanding of what constitutes high-quality early years provision.</w:t>
      </w:r>
      <w:r w:rsidRPr="26FE42A9" w:rsidR="128823A9">
        <w:rPr>
          <w:rFonts w:ascii="Arial Nova" w:hAnsi="Arial Nova" w:eastAsia="Arial Nova" w:cs="Arial Nova"/>
          <w:noProof w:val="0"/>
          <w:sz w:val="24"/>
          <w:szCs w:val="24"/>
          <w:lang w:val="en-GB"/>
        </w:rPr>
        <w:t xml:space="preserve"> </w:t>
      </w:r>
      <w:r w:rsidRPr="26FE42A9" w:rsidR="2390CAE3">
        <w:rPr>
          <w:rFonts w:ascii="Arial Nova" w:hAnsi="Arial Nova" w:eastAsia="Arial Nova" w:cs="Arial Nova"/>
          <w:b w:val="0"/>
          <w:bCs w:val="0"/>
          <w:noProof w:val="0"/>
          <w:sz w:val="24"/>
          <w:szCs w:val="24"/>
          <w:lang w:val="en-GB"/>
        </w:rPr>
        <w:t xml:space="preserve">The sentiment towards the early years </w:t>
      </w:r>
      <w:r w:rsidRPr="26FE42A9" w:rsidR="716523CD">
        <w:rPr>
          <w:rFonts w:ascii="Arial Nova" w:hAnsi="Arial Nova" w:eastAsia="Arial Nova" w:cs="Arial Nova"/>
          <w:b w:val="0"/>
          <w:bCs w:val="0"/>
          <w:noProof w:val="0"/>
          <w:sz w:val="24"/>
          <w:szCs w:val="24"/>
          <w:lang w:val="en-GB"/>
        </w:rPr>
        <w:t xml:space="preserve">in the UK </w:t>
      </w:r>
      <w:r w:rsidRPr="26FE42A9" w:rsidR="2390CAE3">
        <w:rPr>
          <w:rFonts w:ascii="Arial Nova" w:hAnsi="Arial Nova" w:eastAsia="Arial Nova" w:cs="Arial Nova"/>
          <w:b w:val="0"/>
          <w:bCs w:val="0"/>
          <w:noProof w:val="0"/>
          <w:sz w:val="24"/>
          <w:szCs w:val="24"/>
          <w:lang w:val="en-GB"/>
        </w:rPr>
        <w:t xml:space="preserve">has changed from just childcare to a focus on actual </w:t>
      </w:r>
      <w:r w:rsidRPr="26FE42A9" w:rsidR="77EFBCE7">
        <w:rPr>
          <w:rFonts w:ascii="Arial Nova" w:hAnsi="Arial Nova" w:eastAsia="Arial Nova" w:cs="Arial Nova"/>
          <w:b w:val="0"/>
          <w:bCs w:val="0"/>
          <w:noProof w:val="0"/>
          <w:sz w:val="24"/>
          <w:szCs w:val="24"/>
          <w:lang w:val="en-GB"/>
        </w:rPr>
        <w:t xml:space="preserve">early years education according to </w:t>
      </w:r>
      <w:r w:rsidRPr="26FE42A9" w:rsidR="6D70D163">
        <w:rPr>
          <w:rFonts w:ascii="Arial Nova" w:hAnsi="Arial Nova" w:eastAsia="Arial Nova" w:cs="Arial Nova"/>
          <w:b w:val="0"/>
          <w:bCs w:val="0"/>
          <w:noProof w:val="0"/>
          <w:sz w:val="24"/>
          <w:szCs w:val="24"/>
          <w:lang w:val="en-GB"/>
        </w:rPr>
        <w:t xml:space="preserve">the </w:t>
      </w:r>
      <w:r w:rsidRPr="26FE42A9" w:rsidR="0A0FB776">
        <w:rPr>
          <w:rFonts w:ascii="Arial Nova" w:hAnsi="Arial Nova" w:eastAsia="Arial Nova" w:cs="Arial Nova"/>
          <w:b w:val="0"/>
          <w:bCs w:val="0"/>
          <w:noProof w:val="0"/>
          <w:sz w:val="24"/>
          <w:szCs w:val="24"/>
          <w:lang w:val="en-GB"/>
        </w:rPr>
        <w:t>E</w:t>
      </w:r>
      <w:r w:rsidRPr="26FE42A9" w:rsidR="6D70D163">
        <w:rPr>
          <w:rFonts w:ascii="Arial Nova" w:hAnsi="Arial Nova" w:eastAsia="Arial Nova" w:cs="Arial Nova"/>
          <w:b w:val="0"/>
          <w:bCs w:val="0"/>
          <w:noProof w:val="0"/>
          <w:sz w:val="24"/>
          <w:szCs w:val="24"/>
          <w:lang w:val="en-GB"/>
        </w:rPr>
        <w:t>ducation Development Trust (2024)</w:t>
      </w:r>
      <w:r w:rsidRPr="26FE42A9" w:rsidR="6D70D163">
        <w:rPr>
          <w:rFonts w:ascii="Arial Nova" w:hAnsi="Arial Nova" w:eastAsia="Arial Nova" w:cs="Arial Nova"/>
          <w:b w:val="0"/>
          <w:bCs w:val="0"/>
          <w:noProof w:val="0"/>
          <w:sz w:val="24"/>
          <w:szCs w:val="24"/>
          <w:lang w:val="en-GB"/>
        </w:rPr>
        <w:t xml:space="preserve">. </w:t>
      </w:r>
      <w:r w:rsidRPr="26FE42A9" w:rsidR="04B23083">
        <w:rPr>
          <w:rFonts w:ascii="Arial Nova" w:hAnsi="Arial Nova" w:eastAsia="Arial Nova" w:cs="Arial Nova"/>
          <w:b w:val="0"/>
          <w:bCs w:val="0"/>
          <w:noProof w:val="0"/>
          <w:sz w:val="24"/>
          <w:szCs w:val="24"/>
          <w:lang w:val="en-GB"/>
        </w:rPr>
        <w:t xml:space="preserve"> </w:t>
      </w:r>
      <w:r w:rsidRPr="26FE42A9" w:rsidR="04B23083">
        <w:rPr>
          <w:rFonts w:ascii="Arial Nova" w:hAnsi="Arial Nova" w:eastAsia="Arial Nova" w:cs="Arial Nova"/>
          <w:b w:val="0"/>
          <w:bCs w:val="0"/>
          <w:noProof w:val="0"/>
          <w:sz w:val="24"/>
          <w:szCs w:val="24"/>
          <w:lang w:val="en-GB"/>
        </w:rPr>
        <w:t xml:space="preserve">This means that the government is </w:t>
      </w:r>
      <w:r w:rsidRPr="26FE42A9" w:rsidR="185F61D8">
        <w:rPr>
          <w:rFonts w:ascii="Arial Nova" w:hAnsi="Arial Nova" w:eastAsia="Arial Nova" w:cs="Arial Nova"/>
          <w:b w:val="0"/>
          <w:bCs w:val="0"/>
          <w:noProof w:val="0"/>
          <w:sz w:val="24"/>
          <w:szCs w:val="24"/>
          <w:lang w:val="en-GB"/>
        </w:rPr>
        <w:t xml:space="preserve">emphasising quality </w:t>
      </w:r>
      <w:r w:rsidRPr="26FE42A9" w:rsidR="263B8CF9">
        <w:rPr>
          <w:rFonts w:ascii="Arial Nova" w:hAnsi="Arial Nova" w:eastAsia="Arial Nova" w:cs="Arial Nova"/>
          <w:b w:val="0"/>
          <w:bCs w:val="0"/>
          <w:noProof w:val="0"/>
          <w:sz w:val="24"/>
          <w:szCs w:val="24"/>
          <w:lang w:val="en-GB"/>
        </w:rPr>
        <w:t>measurement and control in early years education settings.</w:t>
      </w:r>
      <w:r w:rsidRPr="26FE42A9" w:rsidR="330C62B7">
        <w:rPr>
          <w:rFonts w:ascii="Arial Nova" w:hAnsi="Arial Nova" w:eastAsia="Arial Nova" w:cs="Arial Nova"/>
          <w:b w:val="0"/>
          <w:bCs w:val="0"/>
          <w:noProof w:val="0"/>
          <w:sz w:val="24"/>
          <w:szCs w:val="24"/>
          <w:lang w:val="en-GB"/>
        </w:rPr>
        <w:t xml:space="preserve"> </w:t>
      </w:r>
      <w:r w:rsidRPr="26FE42A9" w:rsidR="157238E1">
        <w:rPr>
          <w:rFonts w:ascii="Arial Nova" w:hAnsi="Arial Nova" w:eastAsia="Arial Nova" w:cs="Arial Nova"/>
          <w:b w:val="0"/>
          <w:bCs w:val="0"/>
          <w:noProof w:val="0"/>
          <w:sz w:val="24"/>
          <w:szCs w:val="24"/>
          <w:lang w:val="en-GB"/>
        </w:rPr>
        <w:t xml:space="preserve">A report made by Ofsted (2024) </w:t>
      </w:r>
      <w:r w:rsidRPr="26FE42A9" w:rsidR="26B358E3">
        <w:rPr>
          <w:rFonts w:ascii="Arial Nova" w:hAnsi="Arial Nova" w:eastAsia="Arial Nova" w:cs="Arial Nova"/>
          <w:b w:val="0"/>
          <w:bCs w:val="0"/>
          <w:noProof w:val="0"/>
          <w:sz w:val="24"/>
          <w:szCs w:val="24"/>
          <w:lang w:val="en-GB"/>
        </w:rPr>
        <w:t>wrote that to</w:t>
      </w:r>
      <w:r w:rsidRPr="26FE42A9" w:rsidR="157238E1">
        <w:rPr>
          <w:rFonts w:ascii="Arial Nova" w:hAnsi="Arial Nova" w:eastAsia="Arial Nova" w:cs="Arial Nova"/>
          <w:b w:val="0"/>
          <w:bCs w:val="0"/>
          <w:noProof w:val="0"/>
          <w:sz w:val="24"/>
          <w:szCs w:val="24"/>
          <w:lang w:val="en-GB"/>
        </w:rPr>
        <w:t xml:space="preserve"> deliver a high-quality early </w:t>
      </w:r>
      <w:r w:rsidRPr="26FE42A9" w:rsidR="56F0A870">
        <w:rPr>
          <w:rFonts w:ascii="Arial Nova" w:hAnsi="Arial Nova" w:eastAsia="Arial Nova" w:cs="Arial Nova"/>
          <w:b w:val="0"/>
          <w:bCs w:val="0"/>
          <w:noProof w:val="0"/>
          <w:sz w:val="24"/>
          <w:szCs w:val="24"/>
          <w:lang w:val="en-GB"/>
        </w:rPr>
        <w:t>year's</w:t>
      </w:r>
      <w:r w:rsidRPr="26FE42A9" w:rsidR="157238E1">
        <w:rPr>
          <w:rFonts w:ascii="Arial Nova" w:hAnsi="Arial Nova" w:eastAsia="Arial Nova" w:cs="Arial Nova"/>
          <w:b w:val="0"/>
          <w:bCs w:val="0"/>
          <w:noProof w:val="0"/>
          <w:sz w:val="24"/>
          <w:szCs w:val="24"/>
          <w:lang w:val="en-GB"/>
        </w:rPr>
        <w:t xml:space="preserve"> curriculum, practitioners must have a deep understanding of how children develop and learn, allowing them to plan the next steps effectively. Teaching in specific areas should also provide opportunities for children to develop executive function skills, which are strong predictors of future success.</w:t>
      </w:r>
      <w:r w:rsidRPr="26FE42A9" w:rsidR="66F979B3">
        <w:rPr>
          <w:rFonts w:ascii="Arial Nova" w:hAnsi="Arial Nova" w:eastAsia="Arial Nova" w:cs="Arial Nova"/>
          <w:b w:val="0"/>
          <w:bCs w:val="0"/>
          <w:noProof w:val="0"/>
          <w:sz w:val="24"/>
          <w:szCs w:val="24"/>
          <w:lang w:val="en-GB"/>
        </w:rPr>
        <w:t xml:space="preserve"> </w:t>
      </w:r>
      <w:r w:rsidRPr="26FE42A9" w:rsidR="65FCBA4B">
        <w:rPr>
          <w:rFonts w:ascii="Arial Nova" w:hAnsi="Arial Nova" w:eastAsia="Arial Nova" w:cs="Arial Nova"/>
          <w:b w:val="0"/>
          <w:bCs w:val="0"/>
          <w:noProof w:val="0"/>
          <w:sz w:val="24"/>
          <w:szCs w:val="24"/>
          <w:lang w:val="en-GB"/>
        </w:rPr>
        <w:t>Additionally,</w:t>
      </w:r>
      <w:r w:rsidRPr="26FE42A9" w:rsidR="66F979B3">
        <w:rPr>
          <w:rFonts w:ascii="Arial Nova" w:hAnsi="Arial Nova" w:eastAsia="Arial Nova" w:cs="Arial Nova"/>
          <w:b w:val="0"/>
          <w:bCs w:val="0"/>
          <w:noProof w:val="0"/>
          <w:sz w:val="24"/>
          <w:szCs w:val="24"/>
          <w:lang w:val="en-GB"/>
        </w:rPr>
        <w:t xml:space="preserve"> </w:t>
      </w:r>
      <w:r w:rsidRPr="26FE42A9" w:rsidR="3D5D5CE0">
        <w:rPr>
          <w:rFonts w:ascii="Arial Nova" w:hAnsi="Arial Nova" w:eastAsia="Arial Nova" w:cs="Arial Nova"/>
          <w:b w:val="0"/>
          <w:bCs w:val="0"/>
          <w:noProof w:val="0"/>
          <w:sz w:val="24"/>
          <w:szCs w:val="24"/>
          <w:lang w:val="en-GB"/>
        </w:rPr>
        <w:t>GGI Insights (2023) explains that q</w:t>
      </w:r>
      <w:r w:rsidRPr="26FE42A9" w:rsidR="66F979B3">
        <w:rPr>
          <w:rFonts w:ascii="Arial Nova" w:hAnsi="Arial Nova" w:eastAsia="Arial Nova" w:cs="Arial Nova"/>
          <w:b w:val="0"/>
          <w:bCs w:val="0"/>
          <w:noProof w:val="0"/>
          <w:sz w:val="24"/>
          <w:szCs w:val="24"/>
          <w:lang w:val="en-GB"/>
        </w:rPr>
        <w:t xml:space="preserve">uality education goes beyond academics and supports holistic development by addressing multiple dimensions. It </w:t>
      </w:r>
      <w:r w:rsidRPr="26FE42A9" w:rsidR="66F979B3">
        <w:rPr>
          <w:rFonts w:ascii="Arial Nova" w:hAnsi="Arial Nova" w:eastAsia="Arial Nova" w:cs="Arial Nova"/>
          <w:noProof w:val="0"/>
          <w:sz w:val="24"/>
          <w:szCs w:val="24"/>
          <w:lang w:val="en-GB"/>
        </w:rPr>
        <w:t>maintains</w:t>
      </w:r>
      <w:r w:rsidRPr="26FE42A9" w:rsidR="66F979B3">
        <w:rPr>
          <w:rFonts w:ascii="Arial Nova" w:hAnsi="Arial Nova" w:eastAsia="Arial Nova" w:cs="Arial Nova"/>
          <w:noProof w:val="0"/>
          <w:sz w:val="24"/>
          <w:szCs w:val="24"/>
          <w:lang w:val="en-GB"/>
        </w:rPr>
        <w:t xml:space="preserve"> high academic standards while also emphasi</w:t>
      </w:r>
      <w:r w:rsidRPr="26FE42A9" w:rsidR="4A0D1A70">
        <w:rPr>
          <w:rFonts w:ascii="Arial Nova" w:hAnsi="Arial Nova" w:eastAsia="Arial Nova" w:cs="Arial Nova"/>
          <w:noProof w:val="0"/>
          <w:sz w:val="24"/>
          <w:szCs w:val="24"/>
          <w:lang w:val="en-GB"/>
        </w:rPr>
        <w:t>si</w:t>
      </w:r>
      <w:r w:rsidRPr="26FE42A9" w:rsidR="66F979B3">
        <w:rPr>
          <w:rFonts w:ascii="Arial Nova" w:hAnsi="Arial Nova" w:eastAsia="Arial Nova" w:cs="Arial Nova"/>
          <w:noProof w:val="0"/>
          <w:sz w:val="24"/>
          <w:szCs w:val="24"/>
          <w:lang w:val="en-GB"/>
        </w:rPr>
        <w:t>ng social-emotional learning, character building, and the acquisition of practical skills that prepare children for future success.</w:t>
      </w:r>
      <w:r w:rsidRPr="26FE42A9" w:rsidR="4357F108">
        <w:rPr>
          <w:rFonts w:ascii="Arial Nova" w:hAnsi="Arial Nova" w:eastAsia="Arial Nova" w:cs="Arial Nova"/>
          <w:b w:val="0"/>
          <w:bCs w:val="0"/>
          <w:noProof w:val="0"/>
          <w:sz w:val="24"/>
          <w:szCs w:val="24"/>
          <w:lang w:val="en-GB"/>
        </w:rPr>
        <w:t xml:space="preserve"> In this paper, a reflection on quality in the early years will be made, and </w:t>
      </w:r>
      <w:r w:rsidRPr="26FE42A9" w:rsidR="5D980236">
        <w:rPr>
          <w:rFonts w:ascii="Arial Nova" w:hAnsi="Arial Nova" w:eastAsia="Arial Nova" w:cs="Arial Nova"/>
          <w:b w:val="0"/>
          <w:bCs w:val="0"/>
          <w:noProof w:val="0"/>
          <w:sz w:val="24"/>
          <w:szCs w:val="24"/>
          <w:lang w:val="en-GB"/>
        </w:rPr>
        <w:t xml:space="preserve">an understanding of how quality is achieved in early years settings will be </w:t>
      </w:r>
      <w:r w:rsidRPr="26FE42A9" w:rsidR="45E942F3">
        <w:rPr>
          <w:rFonts w:ascii="Arial Nova" w:hAnsi="Arial Nova" w:eastAsia="Arial Nova" w:cs="Arial Nova"/>
          <w:b w:val="0"/>
          <w:bCs w:val="0"/>
          <w:noProof w:val="0"/>
          <w:sz w:val="24"/>
          <w:szCs w:val="24"/>
          <w:lang w:val="en-GB"/>
        </w:rPr>
        <w:t xml:space="preserve">developed. </w:t>
      </w:r>
    </w:p>
    <w:p w:rsidR="45E942F3" w:rsidP="26FE42A9" w:rsidRDefault="45E942F3" w14:paraId="654FE56F" w14:textId="11D5FE62">
      <w:pPr>
        <w:spacing w:line="360" w:lineRule="auto"/>
        <w:rPr>
          <w:rFonts w:ascii="Arial Nova" w:hAnsi="Arial Nova" w:eastAsia="Arial Nova" w:cs="Arial Nova"/>
          <w:b w:val="1"/>
          <w:bCs w:val="1"/>
          <w:noProof w:val="0"/>
          <w:sz w:val="24"/>
          <w:szCs w:val="24"/>
          <w:u w:val="single"/>
          <w:lang w:val="en-GB"/>
        </w:rPr>
      </w:pPr>
      <w:r w:rsidRPr="26FE42A9" w:rsidR="45E942F3">
        <w:rPr>
          <w:rFonts w:ascii="Arial Nova" w:hAnsi="Arial Nova" w:eastAsia="Arial Nova" w:cs="Arial Nova"/>
          <w:b w:val="1"/>
          <w:bCs w:val="1"/>
          <w:noProof w:val="0"/>
          <w:sz w:val="24"/>
          <w:szCs w:val="24"/>
          <w:u w:val="single"/>
          <w:lang w:val="en-GB"/>
        </w:rPr>
        <w:t>How is quality achieved and why is it important to children?</w:t>
      </w:r>
    </w:p>
    <w:p w:rsidR="10550557" w:rsidP="26FE42A9" w:rsidRDefault="10550557" w14:paraId="7A1F1009" w14:textId="5FBE1C68">
      <w:pPr>
        <w:pStyle w:val="Normal"/>
        <w:spacing w:before="240" w:beforeAutospacing="off" w:after="240" w:afterAutospacing="off" w:line="360" w:lineRule="auto"/>
        <w:ind w:left="0"/>
        <w:rPr>
          <w:rFonts w:ascii="Arial Nova" w:hAnsi="Arial Nova" w:eastAsia="Arial Nova" w:cs="Arial Nova"/>
          <w:b w:val="0"/>
          <w:bCs w:val="0"/>
          <w:noProof w:val="0"/>
          <w:sz w:val="24"/>
          <w:szCs w:val="24"/>
          <w:lang w:val="en-GB"/>
        </w:rPr>
      </w:pPr>
      <w:r w:rsidRPr="26FE42A9" w:rsidR="10550557">
        <w:rPr>
          <w:rFonts w:ascii="Arial Nova" w:hAnsi="Arial Nova" w:eastAsia="Arial Nova" w:cs="Arial Nova"/>
          <w:b w:val="0"/>
          <w:bCs w:val="0"/>
          <w:noProof w:val="0"/>
          <w:sz w:val="24"/>
          <w:szCs w:val="24"/>
          <w:lang w:val="en-GB"/>
        </w:rPr>
        <w:t xml:space="preserve">The Childcare Act (2006) is the primary legislation governing early years education and childcare in England and </w:t>
      </w:r>
      <w:r w:rsidRPr="26FE42A9" w:rsidR="2B6DEC71">
        <w:rPr>
          <w:rFonts w:ascii="Arial Nova" w:hAnsi="Arial Nova" w:eastAsia="Arial Nova" w:cs="Arial Nova"/>
          <w:b w:val="0"/>
          <w:bCs w:val="0"/>
          <w:noProof w:val="0"/>
          <w:sz w:val="24"/>
          <w:szCs w:val="24"/>
          <w:lang w:val="en-GB"/>
        </w:rPr>
        <w:t xml:space="preserve">later in </w:t>
      </w:r>
      <w:r w:rsidRPr="26FE42A9" w:rsidR="10550557">
        <w:rPr>
          <w:rFonts w:ascii="Arial Nova" w:hAnsi="Arial Nova" w:eastAsia="Arial Nova" w:cs="Arial Nova"/>
          <w:b w:val="0"/>
          <w:bCs w:val="0"/>
          <w:noProof w:val="0"/>
          <w:sz w:val="24"/>
          <w:szCs w:val="24"/>
          <w:lang w:val="en-GB"/>
        </w:rPr>
        <w:t xml:space="preserve">Wales. It introduced the Early Years Foundation Stage (EYFS) framework, setting standards for learning, development, and care for children from birth to age five. </w:t>
      </w:r>
      <w:r w:rsidRPr="26FE42A9" w:rsidR="0D534FD1">
        <w:rPr>
          <w:rFonts w:ascii="Arial Nova" w:hAnsi="Arial Nova" w:eastAsia="Arial Nova" w:cs="Arial Nova"/>
          <w:b w:val="0"/>
          <w:bCs w:val="0"/>
          <w:noProof w:val="0"/>
          <w:sz w:val="24"/>
          <w:szCs w:val="24"/>
          <w:lang w:val="en-GB"/>
        </w:rPr>
        <w:t>The reforms in sections 31-38 and 49-</w:t>
      </w:r>
      <w:r w:rsidRPr="26FE42A9" w:rsidR="1499529A">
        <w:rPr>
          <w:rFonts w:ascii="Arial Nova" w:hAnsi="Arial Nova" w:eastAsia="Arial Nova" w:cs="Arial Nova"/>
          <w:b w:val="0"/>
          <w:bCs w:val="0"/>
          <w:noProof w:val="0"/>
          <w:sz w:val="24"/>
          <w:szCs w:val="24"/>
          <w:lang w:val="en-GB"/>
        </w:rPr>
        <w:t>98</w:t>
      </w:r>
      <w:r w:rsidRPr="26FE42A9" w:rsidR="0D534FD1">
        <w:rPr>
          <w:rFonts w:ascii="Arial Nova" w:hAnsi="Arial Nova" w:eastAsia="Arial Nova" w:cs="Arial Nova"/>
          <w:b w:val="0"/>
          <w:bCs w:val="0"/>
          <w:noProof w:val="0"/>
          <w:sz w:val="24"/>
          <w:szCs w:val="24"/>
          <w:lang w:val="en-GB"/>
        </w:rPr>
        <w:t xml:space="preserve"> </w:t>
      </w:r>
      <w:r w:rsidRPr="26FE42A9" w:rsidR="67DE864C">
        <w:rPr>
          <w:rFonts w:ascii="Arial Nova" w:hAnsi="Arial Nova" w:eastAsia="Arial Nova" w:cs="Arial Nova"/>
          <w:b w:val="0"/>
          <w:bCs w:val="0"/>
          <w:noProof w:val="0"/>
          <w:sz w:val="24"/>
          <w:szCs w:val="24"/>
          <w:lang w:val="en-GB"/>
        </w:rPr>
        <w:t xml:space="preserve">of the Childcare Act (2006) </w:t>
      </w:r>
      <w:r w:rsidRPr="26FE42A9" w:rsidR="0D534FD1">
        <w:rPr>
          <w:rFonts w:ascii="Arial Nova" w:hAnsi="Arial Nova" w:eastAsia="Arial Nova" w:cs="Arial Nova"/>
          <w:b w:val="0"/>
          <w:bCs w:val="0"/>
          <w:noProof w:val="0"/>
          <w:sz w:val="24"/>
          <w:szCs w:val="24"/>
          <w:lang w:val="en-GB"/>
        </w:rPr>
        <w:t>aim to simplify the regulation of childcare and early years education. All providers caring for children up to the age of five must be registered on the Early Years Register and follow the</w:t>
      </w:r>
      <w:r w:rsidRPr="26FE42A9" w:rsidR="15493BAE">
        <w:rPr>
          <w:rFonts w:ascii="Arial Nova" w:hAnsi="Arial Nova" w:eastAsia="Arial Nova" w:cs="Arial Nova"/>
          <w:b w:val="0"/>
          <w:bCs w:val="0"/>
          <w:noProof w:val="0"/>
          <w:sz w:val="24"/>
          <w:szCs w:val="24"/>
          <w:lang w:val="en-GB"/>
        </w:rPr>
        <w:t xml:space="preserve"> </w:t>
      </w:r>
      <w:r w:rsidRPr="26FE42A9" w:rsidR="0D534FD1">
        <w:rPr>
          <w:rFonts w:ascii="Arial Nova" w:hAnsi="Arial Nova" w:eastAsia="Arial Nova" w:cs="Arial Nova"/>
          <w:b w:val="0"/>
          <w:bCs w:val="0"/>
          <w:noProof w:val="0"/>
          <w:sz w:val="24"/>
          <w:szCs w:val="24"/>
          <w:lang w:val="en-GB"/>
        </w:rPr>
        <w:t>EYFS framework. Childcare providers catering to school-aged children will be assessed and evaluated against a streamlined set of Ofsted childcare register standards, which are mandatory for all providers caring for children under the age of eight.</w:t>
      </w:r>
      <w:r w:rsidRPr="26FE42A9" w:rsidR="63511B58">
        <w:rPr>
          <w:rFonts w:ascii="Arial Nova" w:hAnsi="Arial Nova" w:eastAsia="Arial Nova" w:cs="Arial Nova"/>
          <w:b w:val="0"/>
          <w:bCs w:val="0"/>
          <w:noProof w:val="0"/>
          <w:sz w:val="24"/>
          <w:szCs w:val="24"/>
          <w:lang w:val="en-GB"/>
        </w:rPr>
        <w:t xml:space="preserve"> </w:t>
      </w:r>
      <w:r w:rsidRPr="26FE42A9" w:rsidR="40BF206D">
        <w:rPr>
          <w:rFonts w:ascii="Arial Nova" w:hAnsi="Arial Nova" w:eastAsia="Arial Nova" w:cs="Arial Nova"/>
          <w:b w:val="0"/>
          <w:bCs w:val="0"/>
          <w:noProof w:val="0"/>
          <w:sz w:val="24"/>
          <w:szCs w:val="24"/>
          <w:lang w:val="en-GB"/>
        </w:rPr>
        <w:t>According to Croner (2019) t</w:t>
      </w:r>
      <w:r w:rsidRPr="26FE42A9" w:rsidR="63511B58">
        <w:rPr>
          <w:rFonts w:ascii="Arial Nova" w:hAnsi="Arial Nova" w:eastAsia="Arial Nova" w:cs="Arial Nova"/>
          <w:b w:val="0"/>
          <w:bCs w:val="0"/>
          <w:noProof w:val="0"/>
          <w:sz w:val="24"/>
          <w:szCs w:val="24"/>
          <w:lang w:val="en-GB"/>
        </w:rPr>
        <w:t>his legislation ensures t</w:t>
      </w:r>
      <w:r w:rsidRPr="26FE42A9" w:rsidR="25D35D01">
        <w:rPr>
          <w:rFonts w:ascii="Arial Nova" w:hAnsi="Arial Nova" w:eastAsia="Arial Nova" w:cs="Arial Nova"/>
          <w:b w:val="0"/>
          <w:bCs w:val="0"/>
          <w:noProof w:val="0"/>
          <w:sz w:val="24"/>
          <w:szCs w:val="24"/>
          <w:lang w:val="en-GB"/>
        </w:rPr>
        <w:t>hat local authorities hold up their duty to ensure that there is sufficient childcare available to meet the needs of families. They are also responsible for providing relevant information to parents and families to support informed decision-making. The Act introduces reforms to regulation and inspection through the establishment of Ofsted registers</w:t>
      </w:r>
      <w:r w:rsidRPr="26FE42A9" w:rsidR="6A98EF42">
        <w:rPr>
          <w:rFonts w:ascii="Arial Nova" w:hAnsi="Arial Nova" w:eastAsia="Arial Nova" w:cs="Arial Nova"/>
          <w:b w:val="0"/>
          <w:bCs w:val="0"/>
          <w:noProof w:val="0"/>
          <w:sz w:val="24"/>
          <w:szCs w:val="24"/>
          <w:lang w:val="en-GB"/>
        </w:rPr>
        <w:t xml:space="preserve"> which </w:t>
      </w:r>
      <w:r w:rsidRPr="26FE42A9" w:rsidR="25D35D01">
        <w:rPr>
          <w:rFonts w:ascii="Arial Nova" w:hAnsi="Arial Nova" w:eastAsia="Arial Nova" w:cs="Arial Nova"/>
          <w:b w:val="0"/>
          <w:bCs w:val="0"/>
          <w:noProof w:val="0"/>
          <w:sz w:val="24"/>
          <w:szCs w:val="24"/>
          <w:lang w:val="en-GB"/>
        </w:rPr>
        <w:t>enhanc</w:t>
      </w:r>
      <w:r w:rsidRPr="26FE42A9" w:rsidR="0EAFD940">
        <w:rPr>
          <w:rFonts w:ascii="Arial Nova" w:hAnsi="Arial Nova" w:eastAsia="Arial Nova" w:cs="Arial Nova"/>
          <w:b w:val="0"/>
          <w:bCs w:val="0"/>
          <w:noProof w:val="0"/>
          <w:sz w:val="24"/>
          <w:szCs w:val="24"/>
          <w:lang w:val="en-GB"/>
        </w:rPr>
        <w:t>es</w:t>
      </w:r>
      <w:r w:rsidRPr="26FE42A9" w:rsidR="25D35D01">
        <w:rPr>
          <w:rFonts w:ascii="Arial Nova" w:hAnsi="Arial Nova" w:eastAsia="Arial Nova" w:cs="Arial Nova"/>
          <w:b w:val="0"/>
          <w:bCs w:val="0"/>
          <w:noProof w:val="0"/>
          <w:sz w:val="24"/>
          <w:szCs w:val="24"/>
          <w:lang w:val="en-GB"/>
        </w:rPr>
        <w:t xml:space="preserve"> oversight and accountability in childcare provision</w:t>
      </w:r>
      <w:r w:rsidRPr="26FE42A9" w:rsidR="19750E9A">
        <w:rPr>
          <w:rFonts w:ascii="Arial Nova" w:hAnsi="Arial Nova" w:eastAsia="Arial Nova" w:cs="Arial Nova"/>
          <w:b w:val="0"/>
          <w:bCs w:val="0"/>
          <w:noProof w:val="0"/>
          <w:sz w:val="24"/>
          <w:szCs w:val="24"/>
          <w:lang w:val="en-GB"/>
        </w:rPr>
        <w:t xml:space="preserve">. </w:t>
      </w:r>
      <w:r w:rsidRPr="26FE42A9" w:rsidR="2382D2FF">
        <w:rPr>
          <w:rFonts w:ascii="Arial Nova" w:hAnsi="Arial Nova" w:eastAsia="Arial Nova" w:cs="Arial Nova"/>
          <w:b w:val="0"/>
          <w:bCs w:val="0"/>
          <w:noProof w:val="0"/>
          <w:sz w:val="24"/>
          <w:szCs w:val="24"/>
          <w:lang w:val="en-GB"/>
        </w:rPr>
        <w:t xml:space="preserve">Ofsted (2014) is the Office for Standards in Education, Children’s Services and Skills, which </w:t>
      </w:r>
      <w:r w:rsidRPr="26FE42A9" w:rsidR="2382D2FF">
        <w:rPr>
          <w:rFonts w:ascii="Arial Nova" w:hAnsi="Arial Nova" w:eastAsia="Arial Nova" w:cs="Arial Nova"/>
          <w:b w:val="0"/>
          <w:bCs w:val="0"/>
          <w:noProof w:val="0"/>
          <w:sz w:val="24"/>
          <w:szCs w:val="24"/>
          <w:lang w:val="en-GB"/>
        </w:rPr>
        <w:t>is responsible for</w:t>
      </w:r>
      <w:r w:rsidRPr="26FE42A9" w:rsidR="2382D2FF">
        <w:rPr>
          <w:rFonts w:ascii="Arial Nova" w:hAnsi="Arial Nova" w:eastAsia="Arial Nova" w:cs="Arial Nova"/>
          <w:b w:val="0"/>
          <w:bCs w:val="0"/>
          <w:noProof w:val="0"/>
          <w:sz w:val="24"/>
          <w:szCs w:val="24"/>
          <w:lang w:val="en-GB"/>
        </w:rPr>
        <w:t xml:space="preserve"> inspecting services that provide education and skills for learners of all ages. It also inspects and regulates services that offer care for children and young people, ensuring </w:t>
      </w:r>
      <w:r w:rsidRPr="26FE42A9" w:rsidR="2382D2FF">
        <w:rPr>
          <w:rFonts w:ascii="Arial Nova" w:hAnsi="Arial Nova" w:eastAsia="Arial Nova" w:cs="Arial Nova"/>
          <w:b w:val="0"/>
          <w:bCs w:val="0"/>
          <w:noProof w:val="0"/>
          <w:sz w:val="24"/>
          <w:szCs w:val="24"/>
          <w:lang w:val="en-GB"/>
        </w:rPr>
        <w:t>high standards</w:t>
      </w:r>
      <w:r w:rsidRPr="26FE42A9" w:rsidR="2382D2FF">
        <w:rPr>
          <w:rFonts w:ascii="Arial Nova" w:hAnsi="Arial Nova" w:eastAsia="Arial Nova" w:cs="Arial Nova"/>
          <w:b w:val="0"/>
          <w:bCs w:val="0"/>
          <w:noProof w:val="0"/>
          <w:sz w:val="24"/>
          <w:szCs w:val="24"/>
          <w:lang w:val="en-GB"/>
        </w:rPr>
        <w:t xml:space="preserve"> and quality across these sectors.</w:t>
      </w:r>
      <w:r w:rsidRPr="26FE42A9" w:rsidR="732F2615">
        <w:rPr>
          <w:rFonts w:ascii="Arial Nova" w:hAnsi="Arial Nova" w:eastAsia="Arial Nova" w:cs="Arial Nova"/>
          <w:b w:val="0"/>
          <w:bCs w:val="0"/>
          <w:noProof w:val="0"/>
          <w:sz w:val="24"/>
          <w:szCs w:val="24"/>
          <w:lang w:val="en-GB"/>
        </w:rPr>
        <w:t xml:space="preserve"> Ofsted and other relevant bodies are empowered </w:t>
      </w:r>
      <w:r w:rsidRPr="26FE42A9" w:rsidR="61DF3F6B">
        <w:rPr>
          <w:rFonts w:ascii="Arial Nova" w:hAnsi="Arial Nova" w:eastAsia="Arial Nova" w:cs="Arial Nova"/>
          <w:b w:val="0"/>
          <w:bCs w:val="0"/>
          <w:noProof w:val="0"/>
          <w:sz w:val="24"/>
          <w:szCs w:val="24"/>
          <w:lang w:val="en-GB"/>
        </w:rPr>
        <w:t>by section 20 of the Children Act (2004)</w:t>
      </w:r>
      <w:r w:rsidRPr="26FE42A9" w:rsidR="732F2615">
        <w:rPr>
          <w:rFonts w:ascii="Arial Nova" w:hAnsi="Arial Nova" w:eastAsia="Arial Nova" w:cs="Arial Nova"/>
          <w:b w:val="0"/>
          <w:bCs w:val="0"/>
          <w:noProof w:val="0"/>
          <w:sz w:val="24"/>
          <w:szCs w:val="24"/>
          <w:lang w:val="en-GB"/>
        </w:rPr>
        <w:t xml:space="preserve"> </w:t>
      </w:r>
      <w:r w:rsidRPr="26FE42A9" w:rsidR="732F2615">
        <w:rPr>
          <w:rFonts w:ascii="Arial Nova" w:hAnsi="Arial Nova" w:eastAsia="Arial Nova" w:cs="Arial Nova"/>
          <w:b w:val="0"/>
          <w:bCs w:val="0"/>
          <w:noProof w:val="0"/>
          <w:sz w:val="24"/>
          <w:szCs w:val="24"/>
          <w:lang w:val="en-GB"/>
        </w:rPr>
        <w:t>to inspect local authority functions related to children’s services to ensure compliance</w:t>
      </w:r>
      <w:r w:rsidRPr="26FE42A9" w:rsidR="732F2615">
        <w:rPr>
          <w:rFonts w:ascii="Arial Nova" w:hAnsi="Arial Nova" w:eastAsia="Arial Nova" w:cs="Arial Nova"/>
          <w:b w:val="0"/>
          <w:bCs w:val="0"/>
          <w:noProof w:val="0"/>
          <w:sz w:val="24"/>
          <w:szCs w:val="24"/>
          <w:lang w:val="en-GB"/>
        </w:rPr>
        <w:t xml:space="preserve"> and quality standards.</w:t>
      </w:r>
      <w:r w:rsidRPr="26FE42A9" w:rsidR="0C1F8531">
        <w:rPr>
          <w:rFonts w:ascii="Arial Nova" w:hAnsi="Arial Nova" w:eastAsia="Arial Nova" w:cs="Arial Nova"/>
          <w:b w:val="0"/>
          <w:bCs w:val="0"/>
          <w:noProof w:val="0"/>
          <w:sz w:val="24"/>
          <w:szCs w:val="24"/>
          <w:lang w:val="en-GB"/>
        </w:rPr>
        <w:t xml:space="preserve"> </w:t>
      </w:r>
      <w:r w:rsidRPr="26FE42A9" w:rsidR="69BFDAB9">
        <w:rPr>
          <w:rFonts w:ascii="Arial Nova" w:hAnsi="Arial Nova" w:eastAsia="Arial Nova" w:cs="Arial Nova"/>
          <w:b w:val="0"/>
          <w:bCs w:val="0"/>
          <w:noProof w:val="0"/>
          <w:sz w:val="24"/>
          <w:szCs w:val="24"/>
          <w:lang w:val="en-GB"/>
        </w:rPr>
        <w:t>The Children Act (1989) and (2004</w:t>
      </w:r>
      <w:r w:rsidRPr="26FE42A9" w:rsidR="31865749">
        <w:rPr>
          <w:rFonts w:ascii="Arial Nova" w:hAnsi="Arial Nova" w:eastAsia="Arial Nova" w:cs="Arial Nova"/>
          <w:b w:val="0"/>
          <w:bCs w:val="0"/>
          <w:noProof w:val="0"/>
          <w:sz w:val="24"/>
          <w:szCs w:val="24"/>
          <w:lang w:val="en-GB"/>
        </w:rPr>
        <w:t>) acts</w:t>
      </w:r>
      <w:r w:rsidRPr="26FE42A9" w:rsidR="69BFDAB9">
        <w:rPr>
          <w:rFonts w:ascii="Arial Nova" w:hAnsi="Arial Nova" w:eastAsia="Arial Nova" w:cs="Arial Nova"/>
          <w:b w:val="0"/>
          <w:bCs w:val="0"/>
          <w:noProof w:val="0"/>
          <w:sz w:val="24"/>
          <w:szCs w:val="24"/>
          <w:lang w:val="en-GB"/>
        </w:rPr>
        <w:t xml:space="preserve"> focus on safeguarding and promoting the welfare of children</w:t>
      </w:r>
      <w:r w:rsidRPr="26FE42A9" w:rsidR="5086D4B4">
        <w:rPr>
          <w:rFonts w:ascii="Arial Nova" w:hAnsi="Arial Nova" w:eastAsia="Arial Nova" w:cs="Arial Nova"/>
          <w:b w:val="0"/>
          <w:bCs w:val="0"/>
          <w:noProof w:val="0"/>
          <w:sz w:val="24"/>
          <w:szCs w:val="24"/>
          <w:lang w:val="en-GB"/>
        </w:rPr>
        <w:t xml:space="preserve"> which ensures quality control in the Early Years</w:t>
      </w:r>
      <w:r w:rsidRPr="26FE42A9" w:rsidR="69BFDAB9">
        <w:rPr>
          <w:rFonts w:ascii="Arial Nova" w:hAnsi="Arial Nova" w:eastAsia="Arial Nova" w:cs="Arial Nova"/>
          <w:b w:val="0"/>
          <w:bCs w:val="0"/>
          <w:noProof w:val="0"/>
          <w:sz w:val="24"/>
          <w:szCs w:val="24"/>
          <w:lang w:val="en-GB"/>
        </w:rPr>
        <w:t>. The 2004 amendment</w:t>
      </w:r>
      <w:r w:rsidRPr="26FE42A9" w:rsidR="6643D1AF">
        <w:rPr>
          <w:rFonts w:ascii="Arial Nova" w:hAnsi="Arial Nova" w:eastAsia="Arial Nova" w:cs="Arial Nova"/>
          <w:b w:val="0"/>
          <w:bCs w:val="0"/>
          <w:noProof w:val="0"/>
          <w:sz w:val="24"/>
          <w:szCs w:val="24"/>
          <w:lang w:val="en-GB"/>
        </w:rPr>
        <w:t xml:space="preserve"> to the original act</w:t>
      </w:r>
      <w:r w:rsidRPr="26FE42A9" w:rsidR="69BFDAB9">
        <w:rPr>
          <w:rFonts w:ascii="Arial Nova" w:hAnsi="Arial Nova" w:eastAsia="Arial Nova" w:cs="Arial Nova"/>
          <w:b w:val="0"/>
          <w:bCs w:val="0"/>
          <w:noProof w:val="0"/>
          <w:sz w:val="24"/>
          <w:szCs w:val="24"/>
          <w:lang w:val="en-GB"/>
        </w:rPr>
        <w:t xml:space="preserve"> introduced </w:t>
      </w:r>
      <w:r w:rsidRPr="26FE42A9" w:rsidR="69BFDAB9">
        <w:rPr>
          <w:rFonts w:ascii="Arial Nova" w:hAnsi="Arial Nova" w:eastAsia="Arial Nova" w:cs="Arial Nova"/>
          <w:b w:val="0"/>
          <w:bCs w:val="0"/>
          <w:noProof w:val="0"/>
          <w:sz w:val="24"/>
          <w:szCs w:val="24"/>
          <w:lang w:val="en-GB"/>
        </w:rPr>
        <w:t>the Every</w:t>
      </w:r>
      <w:r w:rsidRPr="26FE42A9" w:rsidR="69BFDAB9">
        <w:rPr>
          <w:rFonts w:ascii="Arial Nova" w:hAnsi="Arial Nova" w:eastAsia="Arial Nova" w:cs="Arial Nova"/>
          <w:b w:val="0"/>
          <w:bCs w:val="0"/>
          <w:noProof w:val="0"/>
          <w:sz w:val="24"/>
          <w:szCs w:val="24"/>
          <w:lang w:val="en-GB"/>
        </w:rPr>
        <w:t xml:space="preserve"> Child Matters framework</w:t>
      </w:r>
      <w:r w:rsidRPr="26FE42A9" w:rsidR="0ADC8965">
        <w:rPr>
          <w:rFonts w:ascii="Arial Nova" w:hAnsi="Arial Nova" w:eastAsia="Arial Nova" w:cs="Arial Nova"/>
          <w:b w:val="0"/>
          <w:bCs w:val="0"/>
          <w:noProof w:val="0"/>
          <w:sz w:val="24"/>
          <w:szCs w:val="24"/>
          <w:lang w:val="en-GB"/>
        </w:rPr>
        <w:t>, which is a government initiative focused on five key outcomes,  ensuring children are healthy, keeping them safe from harm, promoting opportunities to enjoy and achieve through education, encouraging them to make a positive contribution to society, and helping them achieve economic well-being by preparing them for future independence. To achieve these goals</w:t>
      </w:r>
      <w:r w:rsidRPr="26FE42A9" w:rsidR="6C390D09">
        <w:rPr>
          <w:rFonts w:ascii="Arial Nova" w:hAnsi="Arial Nova" w:eastAsia="Arial Nova" w:cs="Arial Nova"/>
          <w:b w:val="0"/>
          <w:bCs w:val="0"/>
          <w:noProof w:val="0"/>
          <w:sz w:val="24"/>
          <w:szCs w:val="24"/>
          <w:lang w:val="en-GB"/>
        </w:rPr>
        <w:t xml:space="preserve"> of ensuring quality</w:t>
      </w:r>
      <w:r w:rsidRPr="26FE42A9" w:rsidR="0ADC8965">
        <w:rPr>
          <w:rFonts w:ascii="Arial Nova" w:hAnsi="Arial Nova" w:eastAsia="Arial Nova" w:cs="Arial Nova"/>
          <w:b w:val="0"/>
          <w:bCs w:val="0"/>
          <w:noProof w:val="0"/>
          <w:sz w:val="24"/>
          <w:szCs w:val="24"/>
          <w:lang w:val="en-GB"/>
        </w:rPr>
        <w:t>, E</w:t>
      </w:r>
      <w:r w:rsidRPr="26FE42A9" w:rsidR="05B02EF8">
        <w:rPr>
          <w:rFonts w:ascii="Arial Nova" w:hAnsi="Arial Nova" w:eastAsia="Arial Nova" w:cs="Arial Nova"/>
          <w:b w:val="0"/>
          <w:bCs w:val="0"/>
          <w:noProof w:val="0"/>
          <w:sz w:val="24"/>
          <w:szCs w:val="24"/>
          <w:lang w:val="en-GB"/>
        </w:rPr>
        <w:t xml:space="preserve">very </w:t>
      </w:r>
      <w:r w:rsidRPr="26FE42A9" w:rsidR="0ADC8965">
        <w:rPr>
          <w:rFonts w:ascii="Arial Nova" w:hAnsi="Arial Nova" w:eastAsia="Arial Nova" w:cs="Arial Nova"/>
          <w:b w:val="0"/>
          <w:bCs w:val="0"/>
          <w:noProof w:val="0"/>
          <w:sz w:val="24"/>
          <w:szCs w:val="24"/>
          <w:lang w:val="en-GB"/>
        </w:rPr>
        <w:t>C</w:t>
      </w:r>
      <w:r w:rsidRPr="26FE42A9" w:rsidR="2E8A6A29">
        <w:rPr>
          <w:rFonts w:ascii="Arial Nova" w:hAnsi="Arial Nova" w:eastAsia="Arial Nova" w:cs="Arial Nova"/>
          <w:b w:val="0"/>
          <w:bCs w:val="0"/>
          <w:noProof w:val="0"/>
          <w:sz w:val="24"/>
          <w:szCs w:val="24"/>
          <w:lang w:val="en-GB"/>
        </w:rPr>
        <w:t xml:space="preserve">hild </w:t>
      </w:r>
      <w:r w:rsidRPr="26FE42A9" w:rsidR="0ADC8965">
        <w:rPr>
          <w:rFonts w:ascii="Arial Nova" w:hAnsi="Arial Nova" w:eastAsia="Arial Nova" w:cs="Arial Nova"/>
          <w:b w:val="0"/>
          <w:bCs w:val="0"/>
          <w:noProof w:val="0"/>
          <w:sz w:val="24"/>
          <w:szCs w:val="24"/>
          <w:lang w:val="en-GB"/>
        </w:rPr>
        <w:t>M</w:t>
      </w:r>
      <w:r w:rsidRPr="26FE42A9" w:rsidR="1A85CEF8">
        <w:rPr>
          <w:rFonts w:ascii="Arial Nova" w:hAnsi="Arial Nova" w:eastAsia="Arial Nova" w:cs="Arial Nova"/>
          <w:b w:val="0"/>
          <w:bCs w:val="0"/>
          <w:noProof w:val="0"/>
          <w:sz w:val="24"/>
          <w:szCs w:val="24"/>
          <w:lang w:val="en-GB"/>
        </w:rPr>
        <w:t>atters</w:t>
      </w:r>
      <w:r w:rsidRPr="26FE42A9" w:rsidR="0ADC8965">
        <w:rPr>
          <w:rFonts w:ascii="Arial Nova" w:hAnsi="Arial Nova" w:eastAsia="Arial Nova" w:cs="Arial Nova"/>
          <w:b w:val="0"/>
          <w:bCs w:val="0"/>
          <w:noProof w:val="0"/>
          <w:sz w:val="24"/>
          <w:szCs w:val="24"/>
          <w:lang w:val="en-GB"/>
        </w:rPr>
        <w:t xml:space="preserve"> emphasi</w:t>
      </w:r>
      <w:r w:rsidRPr="26FE42A9" w:rsidR="041B05F9">
        <w:rPr>
          <w:rFonts w:ascii="Arial Nova" w:hAnsi="Arial Nova" w:eastAsia="Arial Nova" w:cs="Arial Nova"/>
          <w:b w:val="0"/>
          <w:bCs w:val="0"/>
          <w:noProof w:val="0"/>
          <w:sz w:val="24"/>
          <w:szCs w:val="24"/>
          <w:lang w:val="en-GB"/>
        </w:rPr>
        <w:t>s</w:t>
      </w:r>
      <w:r w:rsidRPr="26FE42A9" w:rsidR="0ADC8965">
        <w:rPr>
          <w:rFonts w:ascii="Arial Nova" w:hAnsi="Arial Nova" w:eastAsia="Arial Nova" w:cs="Arial Nova"/>
          <w:b w:val="0"/>
          <w:bCs w:val="0"/>
          <w:noProof w:val="0"/>
          <w:sz w:val="24"/>
          <w:szCs w:val="24"/>
          <w:lang w:val="en-GB"/>
        </w:rPr>
        <w:t>ed collaboration between local authorities, schools, healthcare providers, police, and other agencies involved in safeguarding and child welfare. It also led to the establishment of Local Safeguarding Children Boards (LSCBs) to coordinate protection efforts</w:t>
      </w:r>
      <w:r w:rsidRPr="26FE42A9" w:rsidR="7D51D708">
        <w:rPr>
          <w:rFonts w:ascii="Arial Nova" w:hAnsi="Arial Nova" w:eastAsia="Arial Nova" w:cs="Arial Nova"/>
          <w:b w:val="0"/>
          <w:bCs w:val="0"/>
          <w:noProof w:val="0"/>
          <w:sz w:val="24"/>
          <w:szCs w:val="24"/>
          <w:lang w:val="en-GB"/>
        </w:rPr>
        <w:t xml:space="preserve">. However </w:t>
      </w:r>
      <w:r w:rsidRPr="26FE42A9" w:rsidR="0ADC8965">
        <w:rPr>
          <w:rFonts w:ascii="Arial Nova" w:hAnsi="Arial Nova" w:eastAsia="Arial Nova" w:cs="Arial Nova"/>
          <w:b w:val="0"/>
          <w:bCs w:val="0"/>
          <w:noProof w:val="0"/>
          <w:sz w:val="24"/>
          <w:szCs w:val="24"/>
          <w:lang w:val="en-GB"/>
        </w:rPr>
        <w:t>E</w:t>
      </w:r>
      <w:r w:rsidRPr="26FE42A9" w:rsidR="3CC216A4">
        <w:rPr>
          <w:rFonts w:ascii="Arial Nova" w:hAnsi="Arial Nova" w:eastAsia="Arial Nova" w:cs="Arial Nova"/>
          <w:b w:val="0"/>
          <w:bCs w:val="0"/>
          <w:noProof w:val="0"/>
          <w:sz w:val="24"/>
          <w:szCs w:val="24"/>
          <w:lang w:val="en-GB"/>
        </w:rPr>
        <w:t xml:space="preserve">very </w:t>
      </w:r>
      <w:r w:rsidRPr="26FE42A9" w:rsidR="0ADC8965">
        <w:rPr>
          <w:rFonts w:ascii="Arial Nova" w:hAnsi="Arial Nova" w:eastAsia="Arial Nova" w:cs="Arial Nova"/>
          <w:b w:val="0"/>
          <w:bCs w:val="0"/>
          <w:noProof w:val="0"/>
          <w:sz w:val="24"/>
          <w:szCs w:val="24"/>
          <w:lang w:val="en-GB"/>
        </w:rPr>
        <w:t>C</w:t>
      </w:r>
      <w:r w:rsidRPr="26FE42A9" w:rsidR="4806EFD0">
        <w:rPr>
          <w:rFonts w:ascii="Arial Nova" w:hAnsi="Arial Nova" w:eastAsia="Arial Nova" w:cs="Arial Nova"/>
          <w:b w:val="0"/>
          <w:bCs w:val="0"/>
          <w:noProof w:val="0"/>
          <w:sz w:val="24"/>
          <w:szCs w:val="24"/>
          <w:lang w:val="en-GB"/>
        </w:rPr>
        <w:t xml:space="preserve">hild </w:t>
      </w:r>
      <w:r w:rsidRPr="26FE42A9" w:rsidR="0ADC8965">
        <w:rPr>
          <w:rFonts w:ascii="Arial Nova" w:hAnsi="Arial Nova" w:eastAsia="Arial Nova" w:cs="Arial Nova"/>
          <w:b w:val="0"/>
          <w:bCs w:val="0"/>
          <w:noProof w:val="0"/>
          <w:sz w:val="24"/>
          <w:szCs w:val="24"/>
          <w:lang w:val="en-GB"/>
        </w:rPr>
        <w:t>M</w:t>
      </w:r>
      <w:r w:rsidRPr="26FE42A9" w:rsidR="59288DA3">
        <w:rPr>
          <w:rFonts w:ascii="Arial Nova" w:hAnsi="Arial Nova" w:eastAsia="Arial Nova" w:cs="Arial Nova"/>
          <w:b w:val="0"/>
          <w:bCs w:val="0"/>
          <w:noProof w:val="0"/>
          <w:sz w:val="24"/>
          <w:szCs w:val="24"/>
          <w:lang w:val="en-GB"/>
        </w:rPr>
        <w:t>atters</w:t>
      </w:r>
      <w:r w:rsidRPr="26FE42A9" w:rsidR="0ADC8965">
        <w:rPr>
          <w:rFonts w:ascii="Arial Nova" w:hAnsi="Arial Nova" w:eastAsia="Arial Nova" w:cs="Arial Nova"/>
          <w:b w:val="0"/>
          <w:bCs w:val="0"/>
          <w:noProof w:val="0"/>
          <w:sz w:val="24"/>
          <w:szCs w:val="24"/>
          <w:lang w:val="en-GB"/>
        </w:rPr>
        <w:t xml:space="preserve"> is no longer a formal government policy, </w:t>
      </w:r>
      <w:r w:rsidRPr="26FE42A9" w:rsidR="53E8A0EE">
        <w:rPr>
          <w:rFonts w:ascii="Arial Nova" w:hAnsi="Arial Nova" w:eastAsia="Arial Nova" w:cs="Arial Nova"/>
          <w:b w:val="0"/>
          <w:bCs w:val="0"/>
          <w:noProof w:val="0"/>
          <w:sz w:val="24"/>
          <w:szCs w:val="24"/>
          <w:lang w:val="en-GB"/>
        </w:rPr>
        <w:t xml:space="preserve">but </w:t>
      </w:r>
      <w:r w:rsidRPr="26FE42A9" w:rsidR="0ADC8965">
        <w:rPr>
          <w:rFonts w:ascii="Arial Nova" w:hAnsi="Arial Nova" w:eastAsia="Arial Nova" w:cs="Arial Nova"/>
          <w:b w:val="0"/>
          <w:bCs w:val="0"/>
          <w:noProof w:val="0"/>
          <w:sz w:val="24"/>
          <w:szCs w:val="24"/>
          <w:lang w:val="en-GB"/>
        </w:rPr>
        <w:t>its core principles continue to shape the structure and delivery of children’s services in t</w:t>
      </w:r>
      <w:r w:rsidRPr="26FE42A9" w:rsidR="13A1B5C3">
        <w:rPr>
          <w:rFonts w:ascii="Arial Nova" w:hAnsi="Arial Nova" w:eastAsia="Arial Nova" w:cs="Arial Nova"/>
          <w:b w:val="0"/>
          <w:bCs w:val="0"/>
          <w:noProof w:val="0"/>
          <w:sz w:val="24"/>
          <w:szCs w:val="24"/>
          <w:lang w:val="en-GB"/>
        </w:rPr>
        <w:t xml:space="preserve">he UK. </w:t>
      </w:r>
      <w:r w:rsidRPr="26FE42A9" w:rsidR="4D71427E">
        <w:rPr>
          <w:rFonts w:ascii="Arial Nova" w:hAnsi="Arial Nova" w:eastAsia="Arial Nova" w:cs="Arial Nova"/>
          <w:b w:val="0"/>
          <w:bCs w:val="0"/>
          <w:noProof w:val="0"/>
          <w:sz w:val="24"/>
          <w:szCs w:val="24"/>
          <w:lang w:val="en-GB"/>
        </w:rPr>
        <w:t xml:space="preserve">Additionally, </w:t>
      </w:r>
      <w:r w:rsidRPr="26FE42A9" w:rsidR="2BFD3279">
        <w:rPr>
          <w:rFonts w:ascii="Arial Nova" w:hAnsi="Arial Nova" w:eastAsia="Arial Nova" w:cs="Arial Nova"/>
          <w:b w:val="0"/>
          <w:bCs w:val="0"/>
          <w:noProof w:val="0"/>
          <w:sz w:val="24"/>
          <w:szCs w:val="24"/>
          <w:lang w:val="en-GB"/>
        </w:rPr>
        <w:t xml:space="preserve">Section 11 of the Children Act (2004) </w:t>
      </w:r>
      <w:r w:rsidRPr="26FE42A9" w:rsidR="021269F9">
        <w:rPr>
          <w:rFonts w:ascii="Arial Nova" w:hAnsi="Arial Nova" w:eastAsia="Arial Nova" w:cs="Arial Nova"/>
          <w:b w:val="0"/>
          <w:bCs w:val="0"/>
          <w:noProof w:val="0"/>
          <w:sz w:val="24"/>
          <w:szCs w:val="24"/>
          <w:lang w:val="en-GB"/>
        </w:rPr>
        <w:t>ensures that p</w:t>
      </w:r>
      <w:r w:rsidRPr="26FE42A9" w:rsidR="2BFD3279">
        <w:rPr>
          <w:rFonts w:ascii="Arial Nova" w:hAnsi="Arial Nova" w:eastAsia="Arial Nova" w:cs="Arial Nova"/>
          <w:noProof w:val="0"/>
          <w:sz w:val="24"/>
          <w:szCs w:val="24"/>
          <w:lang w:val="en-GB"/>
        </w:rPr>
        <w:t>ublic bodies, including local authorities, NHS bodies, police</w:t>
      </w:r>
      <w:r w:rsidRPr="26FE42A9" w:rsidR="3D3B8FA5">
        <w:rPr>
          <w:rFonts w:ascii="Arial Nova" w:hAnsi="Arial Nova" w:eastAsia="Arial Nova" w:cs="Arial Nova"/>
          <w:noProof w:val="0"/>
          <w:sz w:val="24"/>
          <w:szCs w:val="24"/>
          <w:lang w:val="en-GB"/>
        </w:rPr>
        <w:t xml:space="preserve"> and schools</w:t>
      </w:r>
      <w:r w:rsidRPr="26FE42A9" w:rsidR="2BFD3279">
        <w:rPr>
          <w:rFonts w:ascii="Arial Nova" w:hAnsi="Arial Nova" w:eastAsia="Arial Nova" w:cs="Arial Nova"/>
          <w:noProof w:val="0"/>
          <w:sz w:val="24"/>
          <w:szCs w:val="24"/>
          <w:lang w:val="en-GB"/>
        </w:rPr>
        <w:t xml:space="preserve"> </w:t>
      </w:r>
      <w:r w:rsidRPr="26FE42A9" w:rsidR="2BFD3279">
        <w:rPr>
          <w:rFonts w:ascii="Arial Nova" w:hAnsi="Arial Nova" w:eastAsia="Arial Nova" w:cs="Arial Nova"/>
          <w:noProof w:val="0"/>
          <w:sz w:val="24"/>
          <w:szCs w:val="24"/>
          <w:lang w:val="en-GB"/>
        </w:rPr>
        <w:t>are required to</w:t>
      </w:r>
      <w:r w:rsidRPr="26FE42A9" w:rsidR="2BFD3279">
        <w:rPr>
          <w:rFonts w:ascii="Arial Nova" w:hAnsi="Arial Nova" w:eastAsia="Arial Nova" w:cs="Arial Nova"/>
          <w:noProof w:val="0"/>
          <w:sz w:val="24"/>
          <w:szCs w:val="24"/>
          <w:lang w:val="en-GB"/>
        </w:rPr>
        <w:t xml:space="preserve"> ensure that their functions are carried out with a view to safeguarding and promoting the welfare of children.</w:t>
      </w:r>
      <w:r w:rsidRPr="26FE42A9" w:rsidR="3B1091A5">
        <w:rPr>
          <w:rFonts w:ascii="Arial Nova" w:hAnsi="Arial Nova" w:eastAsia="Arial Nova" w:cs="Arial Nova"/>
          <w:noProof w:val="0"/>
          <w:sz w:val="24"/>
          <w:szCs w:val="24"/>
          <w:lang w:val="en-GB"/>
        </w:rPr>
        <w:t xml:space="preserve"> </w:t>
      </w:r>
      <w:r w:rsidRPr="26FE42A9" w:rsidR="167AACCB">
        <w:rPr>
          <w:rFonts w:ascii="Arial Nova" w:hAnsi="Arial Nova" w:eastAsia="Arial Nova" w:cs="Arial Nova"/>
          <w:noProof w:val="0"/>
          <w:sz w:val="24"/>
          <w:szCs w:val="24"/>
          <w:lang w:val="en-GB"/>
        </w:rPr>
        <w:t xml:space="preserve">Quality in early years education is also ensured by </w:t>
      </w:r>
      <w:r w:rsidRPr="26FE42A9" w:rsidR="167AACCB">
        <w:rPr>
          <w:rFonts w:ascii="Arial Nova" w:hAnsi="Arial Nova" w:eastAsia="Arial Nova" w:cs="Arial Nova"/>
          <w:noProof w:val="0"/>
          <w:sz w:val="24"/>
          <w:szCs w:val="24"/>
          <w:lang w:val="en-GB"/>
        </w:rPr>
        <w:t>the</w:t>
      </w:r>
      <w:r w:rsidRPr="26FE42A9" w:rsidR="077C55E6">
        <w:rPr>
          <w:rFonts w:ascii="Arial Nova" w:hAnsi="Arial Nova" w:eastAsia="Arial Nova" w:cs="Arial Nova"/>
          <w:noProof w:val="0"/>
          <w:sz w:val="24"/>
          <w:szCs w:val="24"/>
          <w:lang w:val="en-GB"/>
        </w:rPr>
        <w:t xml:space="preserve"> aforementioned,</w:t>
      </w:r>
      <w:r w:rsidRPr="26FE42A9" w:rsidR="167AACCB">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noProof w:val="0"/>
          <w:sz w:val="24"/>
          <w:szCs w:val="24"/>
          <w:lang w:val="en-GB"/>
        </w:rPr>
        <w:t>Early</w:t>
      </w:r>
      <w:r w:rsidRPr="26FE42A9" w:rsidR="392B3752">
        <w:rPr>
          <w:rFonts w:ascii="Arial Nova" w:hAnsi="Arial Nova" w:eastAsia="Arial Nova" w:cs="Arial Nova"/>
          <w:noProof w:val="0"/>
          <w:sz w:val="24"/>
          <w:szCs w:val="24"/>
          <w:lang w:val="en-GB"/>
        </w:rPr>
        <w:t xml:space="preserve"> Years Foundation Stage </w:t>
      </w:r>
      <w:r w:rsidRPr="26FE42A9" w:rsidR="53EB28E8">
        <w:rPr>
          <w:rFonts w:ascii="Arial Nova" w:hAnsi="Arial Nova" w:eastAsia="Arial Nova" w:cs="Arial Nova"/>
          <w:noProof w:val="0"/>
          <w:sz w:val="24"/>
          <w:szCs w:val="24"/>
          <w:lang w:val="en-GB"/>
        </w:rPr>
        <w:t>F</w:t>
      </w:r>
      <w:r w:rsidRPr="26FE42A9" w:rsidR="392B3752">
        <w:rPr>
          <w:rFonts w:ascii="Arial Nova" w:hAnsi="Arial Nova" w:eastAsia="Arial Nova" w:cs="Arial Nova"/>
          <w:noProof w:val="0"/>
          <w:sz w:val="24"/>
          <w:szCs w:val="24"/>
          <w:lang w:val="en-GB"/>
        </w:rPr>
        <w:t>ramewo</w:t>
      </w:r>
      <w:r w:rsidRPr="26FE42A9" w:rsidR="22CA3541">
        <w:rPr>
          <w:rFonts w:ascii="Arial Nova" w:hAnsi="Arial Nova" w:eastAsia="Arial Nova" w:cs="Arial Nova"/>
          <w:noProof w:val="0"/>
          <w:sz w:val="24"/>
          <w:szCs w:val="24"/>
          <w:lang w:val="en-GB"/>
        </w:rPr>
        <w:t xml:space="preserve">rk (EYFS) which </w:t>
      </w:r>
      <w:r w:rsidRPr="26FE42A9" w:rsidR="392B3752">
        <w:rPr>
          <w:rFonts w:ascii="Arial Nova" w:hAnsi="Arial Nova" w:eastAsia="Arial Nova" w:cs="Arial Nova"/>
          <w:noProof w:val="0"/>
          <w:sz w:val="24"/>
          <w:szCs w:val="24"/>
          <w:lang w:val="en-GB"/>
        </w:rPr>
        <w:t>is a statutory framework in England that sets the standards for the learning, development, and care of children from birth to age five</w:t>
      </w:r>
      <w:r w:rsidRPr="26FE42A9" w:rsidR="61126C54">
        <w:rPr>
          <w:rFonts w:ascii="Arial Nova" w:hAnsi="Arial Nova" w:eastAsia="Arial Nova" w:cs="Arial Nova"/>
          <w:noProof w:val="0"/>
          <w:sz w:val="24"/>
          <w:szCs w:val="24"/>
          <w:lang w:val="en-GB"/>
        </w:rPr>
        <w:t xml:space="preserve"> according to the Department of Education (2012)</w:t>
      </w:r>
      <w:r w:rsidRPr="26FE42A9" w:rsidR="4B78957C">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noProof w:val="0"/>
          <w:sz w:val="24"/>
          <w:szCs w:val="24"/>
          <w:lang w:val="en-GB"/>
        </w:rPr>
        <w:t>The EYFS covers three key areas</w:t>
      </w:r>
      <w:r w:rsidRPr="26FE42A9" w:rsidR="681E07A3">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noProof w:val="0"/>
          <w:sz w:val="24"/>
          <w:szCs w:val="24"/>
          <w:lang w:val="en-GB"/>
        </w:rPr>
        <w:t xml:space="preserve"> learning and development requirements, which outline</w:t>
      </w:r>
      <w:r w:rsidRPr="26FE42A9" w:rsidR="6586848B">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noProof w:val="0"/>
          <w:sz w:val="24"/>
          <w:szCs w:val="24"/>
          <w:lang w:val="en-GB"/>
        </w:rPr>
        <w:t>areas of learning</w:t>
      </w:r>
      <w:r w:rsidRPr="26FE42A9" w:rsidR="555F6051">
        <w:rPr>
          <w:rFonts w:ascii="Arial Nova" w:hAnsi="Arial Nova" w:eastAsia="Arial Nova" w:cs="Arial Nova"/>
          <w:noProof w:val="0"/>
          <w:sz w:val="24"/>
          <w:szCs w:val="24"/>
          <w:lang w:val="en-GB"/>
        </w:rPr>
        <w:t xml:space="preserve"> such as</w:t>
      </w:r>
      <w:r w:rsidRPr="26FE42A9" w:rsidR="392B3752">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b w:val="0"/>
          <w:bCs w:val="0"/>
          <w:noProof w:val="0"/>
          <w:sz w:val="24"/>
          <w:szCs w:val="24"/>
          <w:lang w:val="en-GB"/>
        </w:rPr>
        <w:t xml:space="preserve">assessment requirements, </w:t>
      </w:r>
      <w:r w:rsidRPr="26FE42A9" w:rsidR="42CE9942">
        <w:rPr>
          <w:rFonts w:ascii="Arial Nova" w:hAnsi="Arial Nova" w:eastAsia="Arial Nova" w:cs="Arial Nova"/>
          <w:b w:val="0"/>
          <w:bCs w:val="0"/>
          <w:noProof w:val="0"/>
          <w:sz w:val="24"/>
          <w:szCs w:val="24"/>
          <w:lang w:val="en-GB"/>
        </w:rPr>
        <w:t>like the</w:t>
      </w:r>
      <w:r w:rsidRPr="26FE42A9" w:rsidR="392B3752">
        <w:rPr>
          <w:rFonts w:ascii="Arial Nova" w:hAnsi="Arial Nova" w:eastAsia="Arial Nova" w:cs="Arial Nova"/>
          <w:b w:val="0"/>
          <w:bCs w:val="0"/>
          <w:noProof w:val="0"/>
          <w:sz w:val="24"/>
          <w:szCs w:val="24"/>
          <w:lang w:val="en-GB"/>
        </w:rPr>
        <w:t xml:space="preserve"> </w:t>
      </w:r>
      <w:r w:rsidRPr="26FE42A9" w:rsidR="56D4C5A1">
        <w:rPr>
          <w:rFonts w:ascii="Arial Nova" w:hAnsi="Arial Nova" w:eastAsia="Arial Nova" w:cs="Arial Nova"/>
          <w:b w:val="0"/>
          <w:bCs w:val="0"/>
          <w:noProof w:val="0"/>
          <w:sz w:val="24"/>
          <w:szCs w:val="24"/>
          <w:lang w:val="en-GB"/>
        </w:rPr>
        <w:t>p</w:t>
      </w:r>
      <w:r w:rsidRPr="26FE42A9" w:rsidR="392B3752">
        <w:rPr>
          <w:rFonts w:ascii="Arial Nova" w:hAnsi="Arial Nova" w:eastAsia="Arial Nova" w:cs="Arial Nova"/>
          <w:b w:val="0"/>
          <w:bCs w:val="0"/>
          <w:noProof w:val="0"/>
          <w:sz w:val="24"/>
          <w:szCs w:val="24"/>
          <w:lang w:val="en-GB"/>
        </w:rPr>
        <w:t xml:space="preserve">rogress </w:t>
      </w:r>
      <w:r w:rsidRPr="26FE42A9" w:rsidR="779F8173">
        <w:rPr>
          <w:rFonts w:ascii="Arial Nova" w:hAnsi="Arial Nova" w:eastAsia="Arial Nova" w:cs="Arial Nova"/>
          <w:b w:val="0"/>
          <w:bCs w:val="0"/>
          <w:noProof w:val="0"/>
          <w:sz w:val="24"/>
          <w:szCs w:val="24"/>
          <w:lang w:val="en-GB"/>
        </w:rPr>
        <w:t>c</w:t>
      </w:r>
      <w:r w:rsidRPr="26FE42A9" w:rsidR="392B3752">
        <w:rPr>
          <w:rFonts w:ascii="Arial Nova" w:hAnsi="Arial Nova" w:eastAsia="Arial Nova" w:cs="Arial Nova"/>
          <w:b w:val="0"/>
          <w:bCs w:val="0"/>
          <w:noProof w:val="0"/>
          <w:sz w:val="24"/>
          <w:szCs w:val="24"/>
          <w:lang w:val="en-GB"/>
        </w:rPr>
        <w:t xml:space="preserve">heck at </w:t>
      </w:r>
      <w:r w:rsidRPr="26FE42A9" w:rsidR="45D1900B">
        <w:rPr>
          <w:rFonts w:ascii="Arial Nova" w:hAnsi="Arial Nova" w:eastAsia="Arial Nova" w:cs="Arial Nova"/>
          <w:b w:val="0"/>
          <w:bCs w:val="0"/>
          <w:noProof w:val="0"/>
          <w:sz w:val="24"/>
          <w:szCs w:val="24"/>
          <w:lang w:val="en-GB"/>
        </w:rPr>
        <w:t>a</w:t>
      </w:r>
      <w:r w:rsidRPr="26FE42A9" w:rsidR="392B3752">
        <w:rPr>
          <w:rFonts w:ascii="Arial Nova" w:hAnsi="Arial Nova" w:eastAsia="Arial Nova" w:cs="Arial Nova"/>
          <w:b w:val="0"/>
          <w:bCs w:val="0"/>
          <w:noProof w:val="0"/>
          <w:sz w:val="24"/>
          <w:szCs w:val="24"/>
          <w:lang w:val="en-GB"/>
        </w:rPr>
        <w:t xml:space="preserve">ge </w:t>
      </w:r>
      <w:r w:rsidRPr="26FE42A9" w:rsidR="17E95E50">
        <w:rPr>
          <w:rFonts w:ascii="Arial Nova" w:hAnsi="Arial Nova" w:eastAsia="Arial Nova" w:cs="Arial Nova"/>
          <w:b w:val="0"/>
          <w:bCs w:val="0"/>
          <w:noProof w:val="0"/>
          <w:sz w:val="24"/>
          <w:szCs w:val="24"/>
          <w:lang w:val="en-GB"/>
        </w:rPr>
        <w:t>t</w:t>
      </w:r>
      <w:r w:rsidRPr="26FE42A9" w:rsidR="392B3752">
        <w:rPr>
          <w:rFonts w:ascii="Arial Nova" w:hAnsi="Arial Nova" w:eastAsia="Arial Nova" w:cs="Arial Nova"/>
          <w:b w:val="0"/>
          <w:bCs w:val="0"/>
          <w:noProof w:val="0"/>
          <w:sz w:val="24"/>
          <w:szCs w:val="24"/>
          <w:lang w:val="en-GB"/>
        </w:rPr>
        <w:t xml:space="preserve">wo and the </w:t>
      </w:r>
      <w:r w:rsidRPr="26FE42A9" w:rsidR="58CCB664">
        <w:rPr>
          <w:rFonts w:ascii="Arial Nova" w:hAnsi="Arial Nova" w:eastAsia="Arial Nova" w:cs="Arial Nova"/>
          <w:b w:val="0"/>
          <w:bCs w:val="0"/>
          <w:noProof w:val="0"/>
          <w:sz w:val="24"/>
          <w:szCs w:val="24"/>
          <w:lang w:val="en-GB"/>
        </w:rPr>
        <w:t>E</w:t>
      </w:r>
      <w:r w:rsidRPr="26FE42A9" w:rsidR="392B3752">
        <w:rPr>
          <w:rFonts w:ascii="Arial Nova" w:hAnsi="Arial Nova" w:eastAsia="Arial Nova" w:cs="Arial Nova"/>
          <w:b w:val="0"/>
          <w:bCs w:val="0"/>
          <w:noProof w:val="0"/>
          <w:sz w:val="24"/>
          <w:szCs w:val="24"/>
          <w:lang w:val="en-GB"/>
        </w:rPr>
        <w:t xml:space="preserve">arly Years Foundation Stage Profile (EYFSP) at the end of the reception year; and safeguarding and welfare requirements, which establish standards for health, safety, and child protection. The overarching goal of the EYFS is to provide a safe, supportive, and stimulating environment where children can thrive, develop essential knowledge and skills for future learning, and </w:t>
      </w:r>
      <w:r w:rsidRPr="26FE42A9" w:rsidR="7F75C20C">
        <w:rPr>
          <w:rFonts w:ascii="Arial Nova" w:hAnsi="Arial Nova" w:eastAsia="Arial Nova" w:cs="Arial Nova"/>
          <w:b w:val="0"/>
          <w:bCs w:val="0"/>
          <w:noProof w:val="0"/>
          <w:sz w:val="24"/>
          <w:szCs w:val="24"/>
          <w:lang w:val="en-GB"/>
        </w:rPr>
        <w:t xml:space="preserve">build </w:t>
      </w:r>
      <w:r w:rsidRPr="26FE42A9" w:rsidR="392B3752">
        <w:rPr>
          <w:rFonts w:ascii="Arial Nova" w:hAnsi="Arial Nova" w:eastAsia="Arial Nova" w:cs="Arial Nova"/>
          <w:b w:val="0"/>
          <w:bCs w:val="0"/>
          <w:noProof w:val="0"/>
          <w:sz w:val="24"/>
          <w:szCs w:val="24"/>
          <w:lang w:val="en-GB"/>
        </w:rPr>
        <w:t xml:space="preserve">strong partnerships between practitioners and parents. </w:t>
      </w:r>
      <w:r w:rsidRPr="26FE42A9" w:rsidR="7DD8B021">
        <w:rPr>
          <w:rFonts w:ascii="Arial Nova" w:hAnsi="Arial Nova" w:eastAsia="Arial Nova" w:cs="Arial Nova"/>
          <w:b w:val="0"/>
          <w:bCs w:val="0"/>
          <w:noProof w:val="0"/>
          <w:sz w:val="24"/>
          <w:szCs w:val="24"/>
          <w:lang w:val="en-GB"/>
        </w:rPr>
        <w:t>According to the Department of Education (2024) a</w:t>
      </w:r>
      <w:r w:rsidRPr="26FE42A9" w:rsidR="392B3752">
        <w:rPr>
          <w:rFonts w:ascii="Arial Nova" w:hAnsi="Arial Nova" w:eastAsia="Arial Nova" w:cs="Arial Nova"/>
          <w:b w:val="0"/>
          <w:bCs w:val="0"/>
          <w:noProof w:val="0"/>
          <w:sz w:val="24"/>
          <w:szCs w:val="24"/>
          <w:lang w:val="en-GB"/>
        </w:rPr>
        <w:t xml:space="preserve">ll early </w:t>
      </w:r>
      <w:r w:rsidRPr="26FE42A9" w:rsidR="392B3752">
        <w:rPr>
          <w:rFonts w:ascii="Arial Nova" w:hAnsi="Arial Nova" w:eastAsia="Arial Nova" w:cs="Arial Nova"/>
          <w:noProof w:val="0"/>
          <w:sz w:val="24"/>
          <w:szCs w:val="24"/>
          <w:lang w:val="en-GB"/>
        </w:rPr>
        <w:t>years</w:t>
      </w:r>
      <w:r w:rsidRPr="26FE42A9" w:rsidR="392B3752">
        <w:rPr>
          <w:rFonts w:ascii="Arial Nova" w:hAnsi="Arial Nova" w:eastAsia="Arial Nova" w:cs="Arial Nova"/>
          <w:noProof w:val="0"/>
          <w:sz w:val="24"/>
          <w:szCs w:val="24"/>
          <w:lang w:val="en-GB"/>
        </w:rPr>
        <w:t xml:space="preserve"> providers are legally required to adhere to the EYFS framework to </w:t>
      </w:r>
      <w:r w:rsidRPr="26FE42A9" w:rsidR="392B3752">
        <w:rPr>
          <w:rFonts w:ascii="Arial Nova" w:hAnsi="Arial Nova" w:eastAsia="Arial Nova" w:cs="Arial Nova"/>
          <w:noProof w:val="0"/>
          <w:sz w:val="24"/>
          <w:szCs w:val="24"/>
          <w:lang w:val="en-GB"/>
        </w:rPr>
        <w:t>maintain</w:t>
      </w:r>
      <w:r w:rsidRPr="26FE42A9" w:rsidR="392B3752">
        <w:rPr>
          <w:rFonts w:ascii="Arial Nova" w:hAnsi="Arial Nova" w:eastAsia="Arial Nova" w:cs="Arial Nova"/>
          <w:noProof w:val="0"/>
          <w:sz w:val="24"/>
          <w:szCs w:val="24"/>
          <w:lang w:val="en-GB"/>
        </w:rPr>
        <w:t xml:space="preserve"> </w:t>
      </w:r>
      <w:r w:rsidRPr="26FE42A9" w:rsidR="392B3752">
        <w:rPr>
          <w:rFonts w:ascii="Arial Nova" w:hAnsi="Arial Nova" w:eastAsia="Arial Nova" w:cs="Arial Nova"/>
          <w:noProof w:val="0"/>
          <w:sz w:val="24"/>
          <w:szCs w:val="24"/>
          <w:lang w:val="en-GB"/>
        </w:rPr>
        <w:t>high standards</w:t>
      </w:r>
      <w:r w:rsidRPr="26FE42A9" w:rsidR="392B3752">
        <w:rPr>
          <w:rFonts w:ascii="Arial Nova" w:hAnsi="Arial Nova" w:eastAsia="Arial Nova" w:cs="Arial Nova"/>
          <w:noProof w:val="0"/>
          <w:sz w:val="24"/>
          <w:szCs w:val="24"/>
          <w:lang w:val="en-GB"/>
        </w:rPr>
        <w:t xml:space="preserve"> and consistency in early childhood education.</w:t>
      </w:r>
      <w:r w:rsidRPr="26FE42A9" w:rsidR="506B5615">
        <w:rPr>
          <w:rFonts w:ascii="Arial Nova" w:hAnsi="Arial Nova" w:eastAsia="Arial Nova" w:cs="Arial Nova"/>
          <w:noProof w:val="0"/>
          <w:sz w:val="24"/>
          <w:szCs w:val="24"/>
          <w:lang w:val="en-GB"/>
        </w:rPr>
        <w:t xml:space="preserve"> </w:t>
      </w:r>
      <w:r w:rsidRPr="26FE42A9" w:rsidR="2107ECBB">
        <w:rPr>
          <w:rFonts w:ascii="Arial Nova" w:hAnsi="Arial Nova" w:eastAsia="Arial Nova" w:cs="Arial Nova"/>
          <w:noProof w:val="0"/>
          <w:sz w:val="24"/>
          <w:szCs w:val="24"/>
          <w:lang w:val="en-GB"/>
        </w:rPr>
        <w:t>Early Years providers and practitioners are directly involved in shaping the curriculum</w:t>
      </w:r>
      <w:r w:rsidRPr="26FE42A9" w:rsidR="6A3D42BE">
        <w:rPr>
          <w:rFonts w:ascii="Arial Nova" w:hAnsi="Arial Nova" w:eastAsia="Arial Nova" w:cs="Arial Nova"/>
          <w:noProof w:val="0"/>
          <w:sz w:val="24"/>
          <w:szCs w:val="24"/>
          <w:lang w:val="en-GB"/>
        </w:rPr>
        <w:t xml:space="preserve"> as they </w:t>
      </w:r>
      <w:r w:rsidRPr="26FE42A9" w:rsidR="2107ECBB">
        <w:rPr>
          <w:rFonts w:ascii="Arial Nova" w:hAnsi="Arial Nova" w:eastAsia="Arial Nova" w:cs="Arial Nova"/>
          <w:noProof w:val="0"/>
          <w:sz w:val="24"/>
          <w:szCs w:val="24"/>
          <w:lang w:val="en-GB"/>
        </w:rPr>
        <w:t>identify</w:t>
      </w:r>
      <w:r w:rsidRPr="26FE42A9" w:rsidR="48315479">
        <w:rPr>
          <w:rFonts w:ascii="Arial Nova" w:hAnsi="Arial Nova" w:eastAsia="Arial Nova" w:cs="Arial Nova"/>
          <w:noProof w:val="0"/>
          <w:sz w:val="24"/>
          <w:szCs w:val="24"/>
          <w:lang w:val="en-GB"/>
        </w:rPr>
        <w:t xml:space="preserve"> </w:t>
      </w:r>
      <w:r w:rsidRPr="26FE42A9" w:rsidR="2107ECBB">
        <w:rPr>
          <w:rFonts w:ascii="Arial Nova" w:hAnsi="Arial Nova" w:eastAsia="Arial Nova" w:cs="Arial Nova"/>
          <w:noProof w:val="0"/>
          <w:sz w:val="24"/>
          <w:szCs w:val="24"/>
          <w:lang w:val="en-GB"/>
        </w:rPr>
        <w:t xml:space="preserve">effective teaching </w:t>
      </w:r>
      <w:r w:rsidRPr="26FE42A9" w:rsidR="63FD431D">
        <w:rPr>
          <w:rFonts w:ascii="Arial Nova" w:hAnsi="Arial Nova" w:eastAsia="Arial Nova" w:cs="Arial Nova"/>
          <w:noProof w:val="0"/>
          <w:sz w:val="24"/>
          <w:szCs w:val="24"/>
          <w:lang w:val="en-GB"/>
        </w:rPr>
        <w:t>practices and</w:t>
      </w:r>
      <w:r w:rsidRPr="26FE42A9" w:rsidR="2107ECBB">
        <w:rPr>
          <w:rFonts w:ascii="Arial Nova" w:hAnsi="Arial Nova" w:eastAsia="Arial Nova" w:cs="Arial Nova"/>
          <w:noProof w:val="0"/>
          <w:sz w:val="24"/>
          <w:szCs w:val="24"/>
          <w:lang w:val="en-GB"/>
        </w:rPr>
        <w:t xml:space="preserve"> foster supportive interactions with both children and their colleagues </w:t>
      </w:r>
      <w:r w:rsidRPr="26FE42A9" w:rsidR="636C0416">
        <w:rPr>
          <w:rFonts w:ascii="Arial Nova" w:hAnsi="Arial Nova" w:eastAsia="Arial Nova" w:cs="Arial Nova"/>
          <w:noProof w:val="0"/>
          <w:sz w:val="24"/>
          <w:szCs w:val="24"/>
          <w:lang w:val="en-GB"/>
        </w:rPr>
        <w:t xml:space="preserve">according to </w:t>
      </w:r>
      <w:r w:rsidRPr="26FE42A9" w:rsidR="2107ECBB">
        <w:rPr>
          <w:rFonts w:ascii="Arial Nova" w:hAnsi="Arial Nova" w:eastAsia="Arial Nova" w:cs="Arial Nova"/>
          <w:noProof w:val="0"/>
          <w:sz w:val="24"/>
          <w:szCs w:val="24"/>
          <w:lang w:val="en-GB"/>
        </w:rPr>
        <w:t>Janta</w:t>
      </w:r>
      <w:r w:rsidRPr="26FE42A9" w:rsidR="0663376F">
        <w:rPr>
          <w:rFonts w:ascii="Arial Nova" w:hAnsi="Arial Nova" w:eastAsia="Arial Nova" w:cs="Arial Nova"/>
          <w:noProof w:val="0"/>
          <w:sz w:val="24"/>
          <w:szCs w:val="24"/>
          <w:lang w:val="en-GB"/>
        </w:rPr>
        <w:t xml:space="preserve"> et al (</w:t>
      </w:r>
      <w:r w:rsidRPr="26FE42A9" w:rsidR="2107ECBB">
        <w:rPr>
          <w:rFonts w:ascii="Arial Nova" w:hAnsi="Arial Nova" w:eastAsia="Arial Nova" w:cs="Arial Nova"/>
          <w:noProof w:val="0"/>
          <w:sz w:val="24"/>
          <w:szCs w:val="24"/>
          <w:lang w:val="en-GB"/>
        </w:rPr>
        <w:t>2016).</w:t>
      </w:r>
      <w:r w:rsidRPr="26FE42A9" w:rsidR="374FA059">
        <w:rPr>
          <w:rFonts w:ascii="Arial Nova" w:hAnsi="Arial Nova" w:eastAsia="Arial Nova" w:cs="Arial Nova"/>
          <w:noProof w:val="0"/>
          <w:sz w:val="24"/>
          <w:szCs w:val="24"/>
          <w:lang w:val="en-GB"/>
        </w:rPr>
        <w:t xml:space="preserve"> </w:t>
      </w:r>
      <w:r w:rsidRPr="26FE42A9" w:rsidR="3D9FF63A">
        <w:rPr>
          <w:rFonts w:ascii="Arial Nova" w:hAnsi="Arial Nova" w:eastAsia="Arial Nova" w:cs="Arial Nova"/>
          <w:noProof w:val="0"/>
          <w:sz w:val="24"/>
          <w:szCs w:val="24"/>
          <w:lang w:val="en-GB"/>
        </w:rPr>
        <w:t xml:space="preserve">This relates to </w:t>
      </w:r>
      <w:r w:rsidRPr="26FE42A9" w:rsidR="3DD7CD64">
        <w:rPr>
          <w:rFonts w:ascii="Arial Nova" w:hAnsi="Arial Nova" w:eastAsia="Arial Nova" w:cs="Arial Nova"/>
          <w:noProof w:val="0"/>
          <w:sz w:val="24"/>
          <w:szCs w:val="24"/>
          <w:lang w:val="en-GB"/>
        </w:rPr>
        <w:t>“structural” qualit</w:t>
      </w:r>
      <w:r w:rsidRPr="26FE42A9" w:rsidR="3DD7CD64">
        <w:rPr>
          <w:rFonts w:ascii="Arial Nova" w:hAnsi="Arial Nova" w:eastAsia="Arial Nova" w:cs="Arial Nova"/>
          <w:noProof w:val="0"/>
          <w:sz w:val="24"/>
          <w:szCs w:val="24"/>
          <w:lang w:val="en-GB"/>
        </w:rPr>
        <w:t>y</w:t>
      </w:r>
      <w:r w:rsidRPr="26FE42A9" w:rsidR="62A06F56">
        <w:rPr>
          <w:rFonts w:ascii="Arial Nova" w:hAnsi="Arial Nova" w:eastAsia="Arial Nova" w:cs="Arial Nova"/>
          <w:noProof w:val="0"/>
          <w:sz w:val="24"/>
          <w:szCs w:val="24"/>
          <w:lang w:val="en-GB"/>
        </w:rPr>
        <w:t>. St</w:t>
      </w:r>
      <w:r w:rsidRPr="26FE42A9" w:rsidR="414B50E1">
        <w:rPr>
          <w:rFonts w:ascii="Arial Nova" w:hAnsi="Arial Nova" w:eastAsia="Arial Nova" w:cs="Arial Nova"/>
          <w:noProof w:val="0"/>
          <w:color w:val="auto"/>
          <w:sz w:val="24"/>
          <w:szCs w:val="24"/>
          <w:lang w:val="en-GB"/>
        </w:rPr>
        <w:t>ructural quality indicators, including staff qualifications, are easily measured and objective</w:t>
      </w:r>
      <w:r w:rsidRPr="26FE42A9" w:rsidR="104CBC27">
        <w:rPr>
          <w:rFonts w:ascii="Arial Nova" w:hAnsi="Arial Nova" w:eastAsia="Arial Nova" w:cs="Arial Nova"/>
          <w:noProof w:val="0"/>
          <w:color w:val="auto"/>
          <w:sz w:val="24"/>
          <w:szCs w:val="24"/>
          <w:lang w:val="en-GB"/>
        </w:rPr>
        <w:t xml:space="preserve"> (Sollars, 2020) and </w:t>
      </w:r>
      <w:r w:rsidRPr="26FE42A9" w:rsidR="7D90A53E">
        <w:rPr>
          <w:rFonts w:ascii="Arial Nova" w:hAnsi="Arial Nova" w:eastAsia="Arial Nova" w:cs="Arial Nova"/>
          <w:noProof w:val="0"/>
          <w:color w:val="auto"/>
          <w:sz w:val="24"/>
          <w:szCs w:val="24"/>
          <w:lang w:val="en-GB"/>
        </w:rPr>
        <w:t>r</w:t>
      </w:r>
      <w:r w:rsidRPr="26FE42A9" w:rsidR="7D90A53E">
        <w:rPr>
          <w:rFonts w:ascii="Arial Nova" w:hAnsi="Arial Nova" w:eastAsia="Arial Nova" w:cs="Arial Nova"/>
          <w:noProof w:val="0"/>
          <w:sz w:val="24"/>
          <w:szCs w:val="24"/>
          <w:lang w:val="en-GB"/>
        </w:rPr>
        <w:t>esearch examining the impact of quality on children’s development highlights that caregiver-child interactions, particularly the sensitivity and responsiveness of adults, are central to high-quality provision, with structural elements such as staff training and staff relationships with management were serving as the foundation for these rich dynamics</w:t>
      </w:r>
      <w:r w:rsidRPr="26FE42A9" w:rsidR="4A923F12">
        <w:rPr>
          <w:rFonts w:ascii="Arial Nova" w:hAnsi="Arial Nova" w:eastAsia="Arial Nova" w:cs="Arial Nova"/>
          <w:noProof w:val="0"/>
          <w:sz w:val="24"/>
          <w:szCs w:val="24"/>
          <w:lang w:val="en-GB"/>
        </w:rPr>
        <w:t xml:space="preserve"> according to </w:t>
      </w:r>
      <w:r w:rsidRPr="26FE42A9" w:rsidR="51267771">
        <w:rPr>
          <w:rFonts w:ascii="Arial Nova" w:hAnsi="Arial Nova" w:eastAsia="Arial Nova" w:cs="Arial Nova"/>
          <w:noProof w:val="0"/>
          <w:sz w:val="24"/>
          <w:szCs w:val="24"/>
          <w:lang w:val="en-GB"/>
        </w:rPr>
        <w:t xml:space="preserve">Love et al (1996). </w:t>
      </w:r>
      <w:r w:rsidRPr="26FE42A9" w:rsidR="44A2F342">
        <w:rPr>
          <w:rFonts w:ascii="Arial Nova" w:hAnsi="Arial Nova" w:eastAsia="Arial Nova" w:cs="Arial Nova"/>
          <w:noProof w:val="0"/>
          <w:sz w:val="24"/>
          <w:szCs w:val="24"/>
          <w:lang w:val="en-GB"/>
        </w:rPr>
        <w:t xml:space="preserve">Melhuish and Gardiner (2019) wrote of a </w:t>
      </w:r>
      <w:r w:rsidRPr="26FE42A9" w:rsidR="00673AAA">
        <w:rPr>
          <w:rFonts w:ascii="Arial Nova" w:hAnsi="Arial Nova" w:eastAsia="Arial Nova" w:cs="Arial Nova"/>
          <w:b w:val="0"/>
          <w:bCs w:val="0"/>
          <w:noProof w:val="0"/>
          <w:sz w:val="24"/>
          <w:szCs w:val="24"/>
          <w:lang w:val="en-GB"/>
        </w:rPr>
        <w:t xml:space="preserve">UK study of 600 early childhood education and care (ECEC) group settings for 3–4-year-olds found that staff qualifications were a key predictor of quality in private </w:t>
      </w:r>
      <w:r w:rsidRPr="26FE42A9" w:rsidR="3F26A7A0">
        <w:rPr>
          <w:rFonts w:ascii="Arial Nova" w:hAnsi="Arial Nova" w:eastAsia="Arial Nova" w:cs="Arial Nova"/>
          <w:b w:val="0"/>
          <w:bCs w:val="0"/>
          <w:noProof w:val="0"/>
          <w:sz w:val="24"/>
          <w:szCs w:val="24"/>
          <w:lang w:val="en-GB"/>
        </w:rPr>
        <w:t xml:space="preserve">early years </w:t>
      </w:r>
      <w:r w:rsidRPr="26FE42A9" w:rsidR="00673AAA">
        <w:rPr>
          <w:rFonts w:ascii="Arial Nova" w:hAnsi="Arial Nova" w:eastAsia="Arial Nova" w:cs="Arial Nova"/>
          <w:b w:val="0"/>
          <w:bCs w:val="0"/>
          <w:noProof w:val="0"/>
          <w:sz w:val="24"/>
          <w:szCs w:val="24"/>
          <w:lang w:val="en-GB"/>
        </w:rPr>
        <w:t>settings. In contrast, in voluntary (not-for-profit) settings</w:t>
      </w:r>
      <w:r w:rsidRPr="26FE42A9" w:rsidR="5D422AAA">
        <w:rPr>
          <w:rFonts w:ascii="Arial Nova" w:hAnsi="Arial Nova" w:eastAsia="Arial Nova" w:cs="Arial Nova"/>
          <w:b w:val="0"/>
          <w:bCs w:val="0"/>
          <w:noProof w:val="0"/>
          <w:sz w:val="24"/>
          <w:szCs w:val="24"/>
          <w:lang w:val="en-GB"/>
        </w:rPr>
        <w:t xml:space="preserve"> </w:t>
      </w:r>
      <w:r w:rsidRPr="26FE42A9" w:rsidR="00673AAA">
        <w:rPr>
          <w:rFonts w:ascii="Arial Nova" w:hAnsi="Arial Nova" w:eastAsia="Arial Nova" w:cs="Arial Nova"/>
          <w:b w:val="0"/>
          <w:bCs w:val="0"/>
          <w:noProof w:val="0"/>
          <w:sz w:val="24"/>
          <w:szCs w:val="24"/>
          <w:lang w:val="en-GB"/>
        </w:rPr>
        <w:t>where staff qualifications were more consistent</w:t>
      </w:r>
      <w:r w:rsidRPr="26FE42A9" w:rsidR="15AF91B5">
        <w:rPr>
          <w:rFonts w:ascii="Arial Nova" w:hAnsi="Arial Nova" w:eastAsia="Arial Nova" w:cs="Arial Nova"/>
          <w:b w:val="0"/>
          <w:bCs w:val="0"/>
          <w:noProof w:val="0"/>
          <w:sz w:val="24"/>
          <w:szCs w:val="24"/>
          <w:lang w:val="en-GB"/>
        </w:rPr>
        <w:t xml:space="preserve"> </w:t>
      </w:r>
      <w:r w:rsidRPr="26FE42A9" w:rsidR="00673AAA">
        <w:rPr>
          <w:rFonts w:ascii="Arial Nova" w:hAnsi="Arial Nova" w:eastAsia="Arial Nova" w:cs="Arial Nova"/>
          <w:b w:val="0"/>
          <w:bCs w:val="0"/>
          <w:noProof w:val="0"/>
          <w:sz w:val="24"/>
          <w:szCs w:val="24"/>
          <w:lang w:val="en-GB"/>
        </w:rPr>
        <w:t>quality was more strongly influenced by the presence of a staff training plan and a better staff-to-child ratio</w:t>
      </w:r>
      <w:r w:rsidRPr="26FE42A9" w:rsidR="54E90189">
        <w:rPr>
          <w:rFonts w:ascii="Arial Nova" w:hAnsi="Arial Nova" w:eastAsia="Arial Nova" w:cs="Arial Nova"/>
          <w:b w:val="0"/>
          <w:bCs w:val="0"/>
          <w:noProof w:val="0"/>
          <w:sz w:val="24"/>
          <w:szCs w:val="24"/>
          <w:lang w:val="en-GB"/>
        </w:rPr>
        <w:t xml:space="preserve">. </w:t>
      </w:r>
    </w:p>
    <w:p w:rsidR="0C050B40" w:rsidP="26FE42A9" w:rsidRDefault="0C050B40" w14:paraId="201AA75D" w14:textId="5DBA3341">
      <w:pPr>
        <w:pStyle w:val="Normal"/>
        <w:spacing w:before="240" w:beforeAutospacing="off" w:after="240" w:afterAutospacing="off" w:line="360" w:lineRule="auto"/>
        <w:ind w:left="0"/>
        <w:rPr>
          <w:rFonts w:ascii="Arial Nova" w:hAnsi="Arial Nova" w:eastAsia="Arial Nova" w:cs="Arial Nova"/>
          <w:b w:val="1"/>
          <w:bCs w:val="1"/>
          <w:noProof w:val="0"/>
          <w:sz w:val="24"/>
          <w:szCs w:val="24"/>
          <w:u w:val="single"/>
          <w:lang w:val="en-GB"/>
        </w:rPr>
      </w:pPr>
      <w:r w:rsidRPr="26FE42A9" w:rsidR="0C050B40">
        <w:rPr>
          <w:rFonts w:ascii="Arial Nova" w:hAnsi="Arial Nova" w:eastAsia="Arial Nova" w:cs="Arial Nova"/>
          <w:b w:val="1"/>
          <w:bCs w:val="1"/>
          <w:noProof w:val="0"/>
          <w:sz w:val="24"/>
          <w:szCs w:val="24"/>
          <w:u w:val="single"/>
          <w:lang w:val="en-GB"/>
        </w:rPr>
        <w:t xml:space="preserve">Methods of Quality Assurance </w:t>
      </w:r>
    </w:p>
    <w:p w:rsidR="646E8C0F" w:rsidP="26FE42A9" w:rsidRDefault="646E8C0F" w14:paraId="4A4F9306" w14:textId="1B29C3CB">
      <w:pPr>
        <w:spacing w:before="240" w:beforeAutospacing="off" w:after="240" w:afterAutospacing="off" w:line="360" w:lineRule="auto"/>
        <w:ind w:left="0"/>
        <w:rPr>
          <w:rFonts w:ascii="Arial Nova" w:hAnsi="Arial Nova" w:eastAsia="Arial Nova" w:cs="Arial Nova"/>
          <w:noProof w:val="0"/>
          <w:sz w:val="24"/>
          <w:szCs w:val="24"/>
          <w:lang w:val="en-GB"/>
        </w:rPr>
      </w:pPr>
      <w:r w:rsidRPr="26FE42A9" w:rsidR="646E8C0F">
        <w:rPr>
          <w:rFonts w:ascii="Arial Nova" w:hAnsi="Arial Nova" w:eastAsia="Arial Nova" w:cs="Arial Nova"/>
          <w:b w:val="0"/>
          <w:bCs w:val="0"/>
          <w:noProof w:val="0"/>
          <w:sz w:val="24"/>
          <w:szCs w:val="24"/>
          <w:lang w:val="en-GB"/>
        </w:rPr>
        <w:t>Quality assurance</w:t>
      </w:r>
      <w:r w:rsidRPr="26FE42A9" w:rsidR="646E8C0F">
        <w:rPr>
          <w:rFonts w:ascii="Arial Nova" w:hAnsi="Arial Nova" w:eastAsia="Arial Nova" w:cs="Arial Nova"/>
          <w:b w:val="1"/>
          <w:bCs w:val="1"/>
          <w:noProof w:val="0"/>
          <w:sz w:val="24"/>
          <w:szCs w:val="24"/>
          <w:lang w:val="en-GB"/>
        </w:rPr>
        <w:t xml:space="preserve"> </w:t>
      </w:r>
      <w:r w:rsidRPr="26FE42A9" w:rsidR="646E8C0F">
        <w:rPr>
          <w:rFonts w:ascii="Arial Nova" w:hAnsi="Arial Nova" w:eastAsia="Arial Nova" w:cs="Arial Nova"/>
          <w:noProof w:val="0"/>
          <w:sz w:val="24"/>
          <w:szCs w:val="24"/>
          <w:lang w:val="en-GB"/>
        </w:rPr>
        <w:t>is a systematic process used to ensure that services, products, or processes consistently meet established standards and deliver the desired outcomes</w:t>
      </w:r>
      <w:r w:rsidRPr="26FE42A9" w:rsidR="02006E05">
        <w:rPr>
          <w:rFonts w:ascii="Arial Nova" w:hAnsi="Arial Nova" w:eastAsia="Arial Nova" w:cs="Arial Nova"/>
          <w:noProof w:val="0"/>
          <w:sz w:val="24"/>
          <w:szCs w:val="24"/>
          <w:lang w:val="en-GB"/>
        </w:rPr>
        <w:t xml:space="preserve"> according to </w:t>
      </w:r>
      <w:r w:rsidRPr="26FE42A9" w:rsidR="4477FB5B">
        <w:rPr>
          <w:rFonts w:ascii="Arial Nova" w:hAnsi="Arial Nova" w:eastAsia="Arial Nova" w:cs="Arial Nova"/>
          <w:noProof w:val="0"/>
          <w:sz w:val="24"/>
          <w:szCs w:val="24"/>
          <w:lang w:val="en-GB"/>
        </w:rPr>
        <w:t>the BBC (2025)</w:t>
      </w:r>
      <w:r w:rsidRPr="26FE42A9" w:rsidR="646E8C0F">
        <w:rPr>
          <w:rFonts w:ascii="Arial Nova" w:hAnsi="Arial Nova" w:eastAsia="Arial Nova" w:cs="Arial Nova"/>
          <w:noProof w:val="0"/>
          <w:sz w:val="24"/>
          <w:szCs w:val="24"/>
          <w:lang w:val="en-GB"/>
        </w:rPr>
        <w:t xml:space="preserve">. </w:t>
      </w:r>
      <w:r w:rsidRPr="26FE42A9" w:rsidR="3FDB89B1">
        <w:rPr>
          <w:rFonts w:ascii="Arial Nova" w:hAnsi="Arial Nova" w:eastAsia="Arial Nova" w:cs="Arial Nova"/>
          <w:noProof w:val="0"/>
          <w:sz w:val="24"/>
          <w:szCs w:val="24"/>
          <w:lang w:val="en-GB"/>
        </w:rPr>
        <w:t>UNICEF (2019) writes that q</w:t>
      </w:r>
      <w:r w:rsidRPr="26FE42A9" w:rsidR="03DE06F5">
        <w:rPr>
          <w:rFonts w:ascii="Arial Nova" w:hAnsi="Arial Nova" w:eastAsia="Arial Nova" w:cs="Arial Nova"/>
          <w:b w:val="0"/>
          <w:bCs w:val="0"/>
          <w:noProof w:val="0"/>
          <w:sz w:val="24"/>
          <w:szCs w:val="24"/>
          <w:lang w:val="en-GB"/>
        </w:rPr>
        <w:t xml:space="preserve">uality assurance is the process of </w:t>
      </w:r>
      <w:r w:rsidRPr="26FE42A9" w:rsidR="03DE06F5">
        <w:rPr>
          <w:rFonts w:ascii="Arial Nova" w:hAnsi="Arial Nova" w:eastAsia="Arial Nova" w:cs="Arial Nova"/>
          <w:b w:val="0"/>
          <w:bCs w:val="0"/>
          <w:noProof w:val="0"/>
          <w:sz w:val="24"/>
          <w:szCs w:val="24"/>
          <w:lang w:val="en-GB"/>
        </w:rPr>
        <w:t>maintaining</w:t>
      </w:r>
      <w:r w:rsidRPr="26FE42A9" w:rsidR="03DE06F5">
        <w:rPr>
          <w:rFonts w:ascii="Arial Nova" w:hAnsi="Arial Nova" w:eastAsia="Arial Nova" w:cs="Arial Nova"/>
          <w:b w:val="0"/>
          <w:bCs w:val="0"/>
          <w:noProof w:val="0"/>
          <w:sz w:val="24"/>
          <w:szCs w:val="24"/>
          <w:lang w:val="en-GB"/>
        </w:rPr>
        <w:t xml:space="preserve"> and promoting quality by ensuring that early childhood education settings and institutions </w:t>
      </w:r>
      <w:r w:rsidRPr="26FE42A9" w:rsidR="03DE06F5">
        <w:rPr>
          <w:rFonts w:ascii="Arial Nova" w:hAnsi="Arial Nova" w:eastAsia="Arial Nova" w:cs="Arial Nova"/>
          <w:b w:val="0"/>
          <w:bCs w:val="0"/>
          <w:noProof w:val="0"/>
          <w:sz w:val="24"/>
          <w:szCs w:val="24"/>
          <w:lang w:val="en-GB"/>
        </w:rPr>
        <w:t>comply with</w:t>
      </w:r>
      <w:r w:rsidRPr="26FE42A9" w:rsidR="03DE06F5">
        <w:rPr>
          <w:rFonts w:ascii="Arial Nova" w:hAnsi="Arial Nova" w:eastAsia="Arial Nova" w:cs="Arial Nova"/>
          <w:b w:val="0"/>
          <w:bCs w:val="0"/>
          <w:noProof w:val="0"/>
          <w:sz w:val="24"/>
          <w:szCs w:val="24"/>
          <w:lang w:val="en-GB"/>
        </w:rPr>
        <w:t xml:space="preserve"> established standards or guidelines. These standards are designed to enhance the provision of high-quality early learning services, ensuring that children receive the best possible care and education. </w:t>
      </w:r>
      <w:r w:rsidRPr="26FE42A9" w:rsidR="646E8C0F">
        <w:rPr>
          <w:rFonts w:ascii="Arial Nova" w:hAnsi="Arial Nova" w:eastAsia="Arial Nova" w:cs="Arial Nova"/>
          <w:noProof w:val="0"/>
          <w:sz w:val="24"/>
          <w:szCs w:val="24"/>
          <w:lang w:val="en-GB"/>
        </w:rPr>
        <w:t>In the context of early years education, quality assurance involves monitoring, evaluating, and improving practices to ensure that children receive high-quality care and education. This process includes regular inspections and assessments by organisations such as Ofsted in the UK to ensure compliance with the Early Years Foundation Stage standards</w:t>
      </w:r>
      <w:r w:rsidRPr="26FE42A9" w:rsidR="70375F59">
        <w:rPr>
          <w:rFonts w:ascii="Arial Nova" w:hAnsi="Arial Nova" w:eastAsia="Arial Nova" w:cs="Arial Nova"/>
          <w:noProof w:val="0"/>
          <w:sz w:val="24"/>
          <w:szCs w:val="24"/>
          <w:lang w:val="en-GB"/>
        </w:rPr>
        <w:t xml:space="preserve"> (Ofsted, 2024)</w:t>
      </w:r>
      <w:r w:rsidRPr="26FE42A9" w:rsidR="646E8C0F">
        <w:rPr>
          <w:rFonts w:ascii="Arial Nova" w:hAnsi="Arial Nova" w:eastAsia="Arial Nova" w:cs="Arial Nova"/>
          <w:noProof w:val="0"/>
          <w:sz w:val="24"/>
          <w:szCs w:val="24"/>
          <w:lang w:val="en-GB"/>
        </w:rPr>
        <w:t xml:space="preserve">. It also involves ongoing staff training and development to keep practitioners informed about best practices, continuous monitoring and feedback from staff, parents, and children to </w:t>
      </w:r>
      <w:r w:rsidRPr="26FE42A9" w:rsidR="646E8C0F">
        <w:rPr>
          <w:rFonts w:ascii="Arial Nova" w:hAnsi="Arial Nova" w:eastAsia="Arial Nova" w:cs="Arial Nova"/>
          <w:noProof w:val="0"/>
          <w:sz w:val="24"/>
          <w:szCs w:val="24"/>
          <w:lang w:val="en-GB"/>
        </w:rPr>
        <w:t>identify</w:t>
      </w:r>
      <w:r w:rsidRPr="26FE42A9" w:rsidR="646E8C0F">
        <w:rPr>
          <w:rFonts w:ascii="Arial Nova" w:hAnsi="Arial Nova" w:eastAsia="Arial Nova" w:cs="Arial Nova"/>
          <w:noProof w:val="0"/>
          <w:sz w:val="24"/>
          <w:szCs w:val="24"/>
          <w:lang w:val="en-GB"/>
        </w:rPr>
        <w:t xml:space="preserve"> areas for improvement, and self-evaluation and reflection by practitioners to enhance the quality of care and education.</w:t>
      </w:r>
      <w:r w:rsidRPr="26FE42A9" w:rsidR="3144D119">
        <w:rPr>
          <w:rFonts w:ascii="Arial Nova" w:hAnsi="Arial Nova" w:eastAsia="Arial Nova" w:cs="Arial Nova"/>
          <w:noProof w:val="0"/>
          <w:sz w:val="24"/>
          <w:szCs w:val="24"/>
          <w:lang w:val="en-GB"/>
        </w:rPr>
        <w:t xml:space="preserve"> </w:t>
      </w:r>
    </w:p>
    <w:p w:rsidR="44BEECA1" w:rsidP="26FE42A9" w:rsidRDefault="44BEECA1" w14:paraId="64E9983D" w14:textId="1373275C">
      <w:pPr>
        <w:spacing w:before="240" w:beforeAutospacing="off" w:after="240" w:afterAutospacing="off" w:line="360" w:lineRule="auto"/>
        <w:ind w:left="0"/>
        <w:rPr>
          <w:rFonts w:ascii="Arial Nova" w:hAnsi="Arial Nova" w:eastAsia="Arial Nova" w:cs="Arial Nova"/>
          <w:noProof w:val="0"/>
          <w:sz w:val="24"/>
          <w:szCs w:val="24"/>
          <w:lang w:val="en-GB"/>
        </w:rPr>
      </w:pPr>
      <w:r w:rsidRPr="26FE42A9" w:rsidR="44BEECA1">
        <w:rPr>
          <w:rFonts w:ascii="Arial Nova" w:hAnsi="Arial Nova" w:eastAsia="Arial Nova" w:cs="Arial Nova"/>
          <w:noProof w:val="0"/>
          <w:sz w:val="24"/>
          <w:szCs w:val="24"/>
          <w:lang w:val="en-GB"/>
        </w:rPr>
        <w:t xml:space="preserve">One method of quality assurance in the early years is the National </w:t>
      </w:r>
      <w:r w:rsidRPr="26FE42A9" w:rsidR="0D00E3DE">
        <w:rPr>
          <w:rFonts w:ascii="Arial Nova" w:hAnsi="Arial Nova" w:eastAsia="Arial Nova" w:cs="Arial Nova"/>
          <w:noProof w:val="0"/>
          <w:sz w:val="24"/>
          <w:szCs w:val="24"/>
          <w:lang w:val="en-GB"/>
        </w:rPr>
        <w:t>Day Nurseries Associatio</w:t>
      </w:r>
      <w:r w:rsidRPr="26FE42A9" w:rsidR="0D00E3DE">
        <w:rPr>
          <w:rFonts w:ascii="Arial Nova" w:hAnsi="Arial Nova" w:eastAsia="Arial Nova" w:cs="Arial Nova"/>
          <w:noProof w:val="0"/>
          <w:sz w:val="24"/>
          <w:szCs w:val="24"/>
          <w:lang w:val="en-GB"/>
        </w:rPr>
        <w:t>n</w:t>
      </w:r>
      <w:r w:rsidRPr="26FE42A9" w:rsidR="00C39FAA">
        <w:rPr>
          <w:rFonts w:ascii="Arial Nova" w:hAnsi="Arial Nova" w:eastAsia="Arial Nova" w:cs="Arial Nova"/>
          <w:noProof w:val="0"/>
          <w:sz w:val="24"/>
          <w:szCs w:val="24"/>
          <w:lang w:val="en-GB"/>
        </w:rPr>
        <w:t xml:space="preserve"> (NDNA) </w:t>
      </w:r>
      <w:r w:rsidRPr="26FE42A9" w:rsidR="3CA77EA8">
        <w:rPr>
          <w:rFonts w:ascii="Arial Nova" w:hAnsi="Arial Nova" w:eastAsia="Arial Nova" w:cs="Arial Nova"/>
          <w:noProof w:val="0"/>
          <w:sz w:val="24"/>
          <w:szCs w:val="24"/>
          <w:lang w:val="en-GB"/>
        </w:rPr>
        <w:t xml:space="preserve">which </w:t>
      </w:r>
      <w:r w:rsidRPr="26FE42A9" w:rsidR="7CE3D758">
        <w:rPr>
          <w:rFonts w:ascii="Arial Nova" w:hAnsi="Arial Nova" w:eastAsia="Arial Nova" w:cs="Arial Nova"/>
          <w:noProof w:val="0"/>
          <w:sz w:val="24"/>
          <w:szCs w:val="24"/>
          <w:lang w:val="en-GB"/>
        </w:rPr>
        <w:t xml:space="preserve">originally began as a group of nurseries coming together to share best practices and ideas. According to </w:t>
      </w:r>
      <w:r w:rsidRPr="26FE42A9" w:rsidR="1D1F607C">
        <w:rPr>
          <w:rFonts w:ascii="Arial Nova" w:hAnsi="Arial Nova" w:eastAsia="Arial Nova" w:cs="Arial Nova"/>
          <w:noProof w:val="0"/>
          <w:sz w:val="24"/>
          <w:szCs w:val="24"/>
          <w:lang w:val="en-GB"/>
        </w:rPr>
        <w:t>the Council for disabled Children (2021), i</w:t>
      </w:r>
      <w:r w:rsidRPr="26FE42A9" w:rsidR="7CE3D758">
        <w:rPr>
          <w:rFonts w:ascii="Arial Nova" w:hAnsi="Arial Nova" w:eastAsia="Arial Nova" w:cs="Arial Nova"/>
          <w:noProof w:val="0"/>
          <w:sz w:val="24"/>
          <w:szCs w:val="24"/>
          <w:lang w:val="en-GB"/>
        </w:rPr>
        <w:t xml:space="preserve">t has evolved into a rapidly expanding, award-winning national charity with a dedicated and growing membership spanning England, Scotland, Wales, and even internationally.  </w:t>
      </w:r>
      <w:r w:rsidRPr="26FE42A9" w:rsidR="21E229E6">
        <w:rPr>
          <w:rFonts w:ascii="Arial Nova" w:hAnsi="Arial Nova" w:eastAsia="Arial Nova" w:cs="Arial Nova"/>
          <w:noProof w:val="0"/>
          <w:sz w:val="24"/>
          <w:szCs w:val="24"/>
          <w:lang w:val="en-GB"/>
        </w:rPr>
        <w:t xml:space="preserve">The NDNA ensures quality in early years education through a variety of initiatives and support services aimed at helping nurseries </w:t>
      </w:r>
      <w:r w:rsidRPr="26FE42A9" w:rsidR="21E229E6">
        <w:rPr>
          <w:rFonts w:ascii="Arial Nova" w:hAnsi="Arial Nova" w:eastAsia="Arial Nova" w:cs="Arial Nova"/>
          <w:noProof w:val="0"/>
          <w:sz w:val="24"/>
          <w:szCs w:val="24"/>
          <w:lang w:val="en-GB"/>
        </w:rPr>
        <w:t>maintain</w:t>
      </w:r>
      <w:r w:rsidRPr="26FE42A9" w:rsidR="21E229E6">
        <w:rPr>
          <w:rFonts w:ascii="Arial Nova" w:hAnsi="Arial Nova" w:eastAsia="Arial Nova" w:cs="Arial Nova"/>
          <w:noProof w:val="0"/>
          <w:sz w:val="24"/>
          <w:szCs w:val="24"/>
          <w:lang w:val="en-GB"/>
        </w:rPr>
        <w:t xml:space="preserve"> </w:t>
      </w:r>
      <w:r w:rsidRPr="26FE42A9" w:rsidR="21E229E6">
        <w:rPr>
          <w:rFonts w:ascii="Arial Nova" w:hAnsi="Arial Nova" w:eastAsia="Arial Nova" w:cs="Arial Nova"/>
          <w:noProof w:val="0"/>
          <w:sz w:val="24"/>
          <w:szCs w:val="24"/>
          <w:lang w:val="en-GB"/>
        </w:rPr>
        <w:t>high standards</w:t>
      </w:r>
      <w:r w:rsidRPr="26FE42A9" w:rsidR="21E229E6">
        <w:rPr>
          <w:rFonts w:ascii="Arial Nova" w:hAnsi="Arial Nova" w:eastAsia="Arial Nova" w:cs="Arial Nova"/>
          <w:noProof w:val="0"/>
          <w:sz w:val="24"/>
          <w:szCs w:val="24"/>
          <w:lang w:val="en-GB"/>
        </w:rPr>
        <w:t>. It offers training courses and professional development opportunities to equip nursery staff with the skills necessary to deliver high-quality care and education</w:t>
      </w:r>
      <w:r w:rsidRPr="26FE42A9" w:rsidR="35B72EAE">
        <w:rPr>
          <w:rFonts w:ascii="Arial Nova" w:hAnsi="Arial Nova" w:eastAsia="Arial Nova" w:cs="Arial Nova"/>
          <w:noProof w:val="0"/>
          <w:sz w:val="24"/>
          <w:szCs w:val="24"/>
          <w:lang w:val="en-GB"/>
        </w:rPr>
        <w:t xml:space="preserve">, for example </w:t>
      </w:r>
      <w:r w:rsidRPr="26FE42A9" w:rsidR="5626F838">
        <w:rPr>
          <w:rFonts w:ascii="Arial Nova" w:hAnsi="Arial Nova" w:eastAsia="Arial Nova" w:cs="Arial Nova"/>
          <w:noProof w:val="0"/>
          <w:sz w:val="24"/>
          <w:szCs w:val="24"/>
          <w:lang w:val="en-GB"/>
        </w:rPr>
        <w:t xml:space="preserve">the </w:t>
      </w:r>
      <w:r w:rsidRPr="26FE42A9" w:rsidR="5626F838">
        <w:rPr>
          <w:rFonts w:ascii="Arial Nova" w:hAnsi="Arial Nova" w:eastAsia="Arial Nova" w:cs="Arial Nova"/>
          <w:b w:val="0"/>
          <w:bCs w:val="0"/>
          <w:i w:val="0"/>
          <w:iCs w:val="0"/>
          <w:caps w:val="0"/>
          <w:smallCaps w:val="0"/>
          <w:noProof w:val="0"/>
          <w:color w:val="auto"/>
          <w:sz w:val="24"/>
          <w:szCs w:val="24"/>
          <w:lang w:val="en-GB"/>
        </w:rPr>
        <w:t>childcare quality improvement scheme offered by NDNA (</w:t>
      </w:r>
      <w:r w:rsidRPr="26FE42A9" w:rsidR="6979B64C">
        <w:rPr>
          <w:rFonts w:ascii="Arial Nova" w:hAnsi="Arial Nova" w:eastAsia="Arial Nova" w:cs="Arial Nova"/>
          <w:b w:val="0"/>
          <w:bCs w:val="0"/>
          <w:i w:val="0"/>
          <w:iCs w:val="0"/>
          <w:caps w:val="0"/>
          <w:smallCaps w:val="0"/>
          <w:noProof w:val="0"/>
          <w:color w:val="auto"/>
          <w:sz w:val="24"/>
          <w:szCs w:val="24"/>
          <w:lang w:val="en-GB"/>
        </w:rPr>
        <w:t xml:space="preserve">2025) which </w:t>
      </w:r>
      <w:r w:rsidRPr="26FE42A9" w:rsidR="3E13C0F6">
        <w:rPr>
          <w:rFonts w:ascii="Arial Nova" w:hAnsi="Arial Nova" w:eastAsia="Arial Nova" w:cs="Arial Nova"/>
          <w:noProof w:val="0"/>
          <w:sz w:val="24"/>
          <w:szCs w:val="24"/>
          <w:lang w:val="en-GB"/>
        </w:rPr>
        <w:t xml:space="preserve">brings many benefits to early years settings. It shows better outcomes for children during inspections and </w:t>
      </w:r>
      <w:r w:rsidRPr="26FE42A9" w:rsidR="3E13C0F6">
        <w:rPr>
          <w:rFonts w:ascii="Arial Nova" w:hAnsi="Arial Nova" w:eastAsia="Arial Nova" w:cs="Arial Nova"/>
          <w:noProof w:val="0"/>
          <w:sz w:val="24"/>
          <w:szCs w:val="24"/>
          <w:lang w:val="en-GB"/>
        </w:rPr>
        <w:t>demonstrates</w:t>
      </w:r>
      <w:r w:rsidRPr="26FE42A9" w:rsidR="3E13C0F6">
        <w:rPr>
          <w:rFonts w:ascii="Arial Nova" w:hAnsi="Arial Nova" w:eastAsia="Arial Nova" w:cs="Arial Nova"/>
          <w:noProof w:val="0"/>
          <w:sz w:val="24"/>
          <w:szCs w:val="24"/>
          <w:lang w:val="en-GB"/>
        </w:rPr>
        <w:t xml:space="preserve"> a commitment to providing high-quality care, which builds trust with parents and professionals. It also helps nurseries stand out to new parents and attract and keep skilled staff. Additionally, it improves teamwork, boosts morale, and strengthens communication within the setting, creating a positive environment for both children and staff</w:t>
      </w:r>
      <w:r w:rsidRPr="26FE42A9" w:rsidR="739ED6F4">
        <w:rPr>
          <w:rFonts w:ascii="Arial Nova" w:hAnsi="Arial Nova" w:eastAsia="Arial Nova" w:cs="Arial Nova"/>
          <w:noProof w:val="0"/>
          <w:sz w:val="24"/>
          <w:szCs w:val="24"/>
          <w:lang w:val="en-GB"/>
        </w:rPr>
        <w:t xml:space="preserve"> according to Dean Close Little Nurseries (2025). </w:t>
      </w:r>
      <w:r w:rsidRPr="26FE42A9" w:rsidR="21E229E6">
        <w:rPr>
          <w:rFonts w:ascii="Arial Nova" w:hAnsi="Arial Nova" w:eastAsia="Arial Nova" w:cs="Arial Nova"/>
          <w:noProof w:val="0"/>
          <w:sz w:val="24"/>
          <w:szCs w:val="24"/>
          <w:lang w:val="en-GB"/>
        </w:rPr>
        <w:t xml:space="preserve">The NDNA also plays a key role in </w:t>
      </w:r>
      <w:r w:rsidRPr="26FE42A9" w:rsidR="21E229E6">
        <w:rPr>
          <w:rFonts w:ascii="Arial Nova" w:hAnsi="Arial Nova" w:eastAsia="Arial Nova" w:cs="Arial Nova"/>
          <w:b w:val="0"/>
          <w:bCs w:val="0"/>
          <w:noProof w:val="0"/>
          <w:sz w:val="24"/>
          <w:szCs w:val="24"/>
          <w:lang w:val="en-GB"/>
        </w:rPr>
        <w:t>setting industry standards</w:t>
      </w:r>
      <w:r w:rsidRPr="26FE42A9" w:rsidR="21E229E6">
        <w:rPr>
          <w:rFonts w:ascii="Arial Nova" w:hAnsi="Arial Nova" w:eastAsia="Arial Nova" w:cs="Arial Nova"/>
          <w:b w:val="1"/>
          <w:bCs w:val="1"/>
          <w:noProof w:val="0"/>
          <w:sz w:val="24"/>
          <w:szCs w:val="24"/>
          <w:lang w:val="en-GB"/>
        </w:rPr>
        <w:t xml:space="preserve"> </w:t>
      </w:r>
      <w:r w:rsidRPr="26FE42A9" w:rsidR="21E229E6">
        <w:rPr>
          <w:rFonts w:ascii="Arial Nova" w:hAnsi="Arial Nova" w:eastAsia="Arial Nova" w:cs="Arial Nova"/>
          <w:noProof w:val="0"/>
          <w:sz w:val="24"/>
          <w:szCs w:val="24"/>
          <w:lang w:val="en-GB"/>
        </w:rPr>
        <w:t>by promoting best practice guidelines and ensuring compliance with the EYFS framework. It provides accreditation programs, such as the NDNA Quality Framework, to help nurseries assess and improve their practices. Additionally, the NDNA advocates for better funding, working conditions, and resources by influencing policy decisions at the governmental level</w:t>
      </w:r>
      <w:r w:rsidRPr="26FE42A9" w:rsidR="7FE76D71">
        <w:rPr>
          <w:rFonts w:ascii="Arial Nova" w:hAnsi="Arial Nova" w:eastAsia="Arial Nova" w:cs="Arial Nova"/>
          <w:noProof w:val="0"/>
          <w:sz w:val="24"/>
          <w:szCs w:val="24"/>
          <w:lang w:val="en-GB"/>
        </w:rPr>
        <w:t xml:space="preserve"> explained by Argile (2024)</w:t>
      </w:r>
      <w:r w:rsidRPr="26FE42A9" w:rsidR="21E229E6">
        <w:rPr>
          <w:rFonts w:ascii="Arial Nova" w:hAnsi="Arial Nova" w:eastAsia="Arial Nova" w:cs="Arial Nova"/>
          <w:noProof w:val="0"/>
          <w:sz w:val="24"/>
          <w:szCs w:val="24"/>
          <w:lang w:val="en-GB"/>
        </w:rPr>
        <w:t xml:space="preserve">. By offering expert support and guidance, the NDNA </w:t>
      </w:r>
      <w:r w:rsidRPr="26FE42A9" w:rsidR="21E229E6">
        <w:rPr>
          <w:rFonts w:ascii="Arial Nova" w:hAnsi="Arial Nova" w:eastAsia="Arial Nova" w:cs="Arial Nova"/>
          <w:noProof w:val="0"/>
          <w:sz w:val="24"/>
          <w:szCs w:val="24"/>
          <w:lang w:val="en-GB"/>
        </w:rPr>
        <w:t>assists</w:t>
      </w:r>
      <w:r w:rsidRPr="26FE42A9" w:rsidR="21E229E6">
        <w:rPr>
          <w:rFonts w:ascii="Arial Nova" w:hAnsi="Arial Nova" w:eastAsia="Arial Nova" w:cs="Arial Nova"/>
          <w:noProof w:val="0"/>
          <w:sz w:val="24"/>
          <w:szCs w:val="24"/>
          <w:lang w:val="en-GB"/>
        </w:rPr>
        <w:t xml:space="preserve"> nurseries in meeting regulatory requirements and implementing effective quality assurance processes. Through research and evidence-based practices, the NDNA</w:t>
      </w:r>
      <w:r w:rsidRPr="26FE42A9" w:rsidR="08398F9E">
        <w:rPr>
          <w:rFonts w:ascii="Arial Nova" w:hAnsi="Arial Nova" w:eastAsia="Arial Nova" w:cs="Arial Nova"/>
          <w:noProof w:val="0"/>
          <w:sz w:val="24"/>
          <w:szCs w:val="24"/>
          <w:lang w:val="en-GB"/>
        </w:rPr>
        <w:t xml:space="preserve"> (2024) claims to</w:t>
      </w:r>
      <w:r w:rsidRPr="26FE42A9" w:rsidR="21E229E6">
        <w:rPr>
          <w:rFonts w:ascii="Arial Nova" w:hAnsi="Arial Nova" w:eastAsia="Arial Nova" w:cs="Arial Nova"/>
          <w:noProof w:val="0"/>
          <w:sz w:val="24"/>
          <w:szCs w:val="24"/>
          <w:lang w:val="en-GB"/>
        </w:rPr>
        <w:t xml:space="preserve"> help shape policies and practices to ensure continuous improvement in early years settings. </w:t>
      </w:r>
    </w:p>
    <w:p w:rsidR="3D0228D2" w:rsidP="26FE42A9" w:rsidRDefault="3D0228D2" w14:paraId="26264265" w14:textId="76C0C4C8">
      <w:pPr>
        <w:spacing w:before="240" w:beforeAutospacing="off" w:after="240" w:afterAutospacing="off" w:line="360" w:lineRule="auto"/>
        <w:ind w:left="0"/>
        <w:rPr>
          <w:rFonts w:ascii="Arial Nova" w:hAnsi="Arial Nova" w:eastAsia="Arial Nova" w:cs="Arial Nova"/>
          <w:noProof w:val="0"/>
          <w:sz w:val="24"/>
          <w:szCs w:val="24"/>
          <w:lang w:val="en-GB"/>
        </w:rPr>
      </w:pPr>
      <w:r w:rsidRPr="26FE42A9" w:rsidR="3D0228D2">
        <w:rPr>
          <w:rFonts w:ascii="Arial Nova" w:hAnsi="Arial Nova" w:eastAsia="Arial Nova" w:cs="Arial Nova"/>
          <w:noProof w:val="0"/>
          <w:sz w:val="24"/>
          <w:szCs w:val="24"/>
          <w:lang w:val="en-GB"/>
        </w:rPr>
        <w:t>However, the cost of membership, training, and accreditation programs such as quality counts and the childcare qualit</w:t>
      </w:r>
      <w:r w:rsidRPr="26FE42A9" w:rsidR="6DCF13FE">
        <w:rPr>
          <w:rFonts w:ascii="Arial Nova" w:hAnsi="Arial Nova" w:eastAsia="Arial Nova" w:cs="Arial Nova"/>
          <w:noProof w:val="0"/>
          <w:sz w:val="24"/>
          <w:szCs w:val="24"/>
          <w:lang w:val="en-GB"/>
        </w:rPr>
        <w:t xml:space="preserve">y improvement scheme (NDNA, 2024), </w:t>
      </w:r>
      <w:r w:rsidRPr="26FE42A9" w:rsidR="3D0228D2">
        <w:rPr>
          <w:rFonts w:ascii="Arial Nova" w:hAnsi="Arial Nova" w:eastAsia="Arial Nova" w:cs="Arial Nova"/>
          <w:noProof w:val="0"/>
          <w:sz w:val="24"/>
          <w:szCs w:val="24"/>
          <w:lang w:val="en-GB"/>
        </w:rPr>
        <w:t xml:space="preserve">can be high, making it difficult for smaller nurseries to afford. Additionally, achieving and </w:t>
      </w:r>
      <w:r w:rsidRPr="26FE42A9" w:rsidR="3D0228D2">
        <w:rPr>
          <w:rFonts w:ascii="Arial Nova" w:hAnsi="Arial Nova" w:eastAsia="Arial Nova" w:cs="Arial Nova"/>
          <w:noProof w:val="0"/>
          <w:sz w:val="24"/>
          <w:szCs w:val="24"/>
          <w:lang w:val="en-GB"/>
        </w:rPr>
        <w:t>maintaining</w:t>
      </w:r>
      <w:r w:rsidRPr="26FE42A9" w:rsidR="3D0228D2">
        <w:rPr>
          <w:rFonts w:ascii="Arial Nova" w:hAnsi="Arial Nova" w:eastAsia="Arial Nova" w:cs="Arial Nova"/>
          <w:noProof w:val="0"/>
          <w:sz w:val="24"/>
          <w:szCs w:val="24"/>
          <w:lang w:val="en-GB"/>
        </w:rPr>
        <w:t xml:space="preserve"> accreditation requires a significant investment of time and resources, which can increase the workload for managers and staff</w:t>
      </w:r>
      <w:r w:rsidRPr="26FE42A9" w:rsidR="147E7C3D">
        <w:rPr>
          <w:rFonts w:ascii="Arial Nova" w:hAnsi="Arial Nova" w:eastAsia="Arial Nova" w:cs="Arial Nova"/>
          <w:noProof w:val="0"/>
          <w:sz w:val="24"/>
          <w:szCs w:val="24"/>
          <w:lang w:val="en-GB"/>
        </w:rPr>
        <w:t xml:space="preserve"> which goes against </w:t>
      </w:r>
      <w:r w:rsidRPr="26FE42A9" w:rsidR="147E7C3D">
        <w:rPr>
          <w:rFonts w:ascii="Arial Nova" w:hAnsi="Arial Nova" w:eastAsia="Arial Nova" w:cs="Arial Nova"/>
          <w:noProof w:val="0"/>
          <w:sz w:val="24"/>
          <w:szCs w:val="24"/>
          <w:lang w:val="en-GB"/>
        </w:rPr>
        <w:t>the definition of</w:t>
      </w:r>
      <w:r w:rsidRPr="26FE42A9" w:rsidR="578D19B8">
        <w:rPr>
          <w:rFonts w:ascii="Arial Nova" w:hAnsi="Arial Nova" w:eastAsia="Arial Nova" w:cs="Arial Nova"/>
          <w:noProof w:val="0"/>
          <w:sz w:val="24"/>
          <w:szCs w:val="24"/>
          <w:lang w:val="en-GB"/>
        </w:rPr>
        <w:t xml:space="preserve"> “structural” quality that Eadie et al (2022) wrote</w:t>
      </w:r>
      <w:r w:rsidRPr="26FE42A9" w:rsidR="3D0228D2">
        <w:rPr>
          <w:rFonts w:ascii="Arial Nova" w:hAnsi="Arial Nova" w:eastAsia="Arial Nova" w:cs="Arial Nova"/>
          <w:noProof w:val="0"/>
          <w:sz w:val="24"/>
          <w:szCs w:val="24"/>
          <w:lang w:val="en-GB"/>
        </w:rPr>
        <w:t>.</w:t>
      </w:r>
      <w:r w:rsidRPr="26FE42A9" w:rsidR="3D0228D2">
        <w:rPr>
          <w:rFonts w:ascii="Arial Nova" w:hAnsi="Arial Nova" w:eastAsia="Arial Nova" w:cs="Arial Nova"/>
          <w:noProof w:val="0"/>
          <w:sz w:val="24"/>
          <w:szCs w:val="24"/>
          <w:lang w:val="en-GB"/>
        </w:rPr>
        <w:t xml:space="preserve"> This added administrative burden may divert attention away from direct interactions with children</w:t>
      </w:r>
      <w:r w:rsidRPr="26FE42A9" w:rsidR="7B07CEEC">
        <w:rPr>
          <w:rFonts w:ascii="Arial Nova" w:hAnsi="Arial Nova" w:eastAsia="Arial Nova" w:cs="Arial Nova"/>
          <w:noProof w:val="0"/>
          <w:sz w:val="24"/>
          <w:szCs w:val="24"/>
          <w:lang w:val="en-GB"/>
        </w:rPr>
        <w:t>, which is an important part of child development</w:t>
      </w:r>
      <w:r w:rsidRPr="26FE42A9" w:rsidR="57CA8375">
        <w:rPr>
          <w:rFonts w:ascii="Arial Nova" w:hAnsi="Arial Nova" w:eastAsia="Arial Nova" w:cs="Arial Nova"/>
          <w:noProof w:val="0"/>
          <w:sz w:val="24"/>
          <w:szCs w:val="24"/>
          <w:lang w:val="en-GB"/>
        </w:rPr>
        <w:t xml:space="preserve"> (Shonkoff and Phillips, 2000)</w:t>
      </w:r>
      <w:r w:rsidRPr="26FE42A9" w:rsidR="3D0228D2">
        <w:rPr>
          <w:rFonts w:ascii="Arial Nova" w:hAnsi="Arial Nova" w:eastAsia="Arial Nova" w:cs="Arial Nova"/>
          <w:noProof w:val="0"/>
          <w:sz w:val="24"/>
          <w:szCs w:val="24"/>
          <w:lang w:val="en-GB"/>
        </w:rPr>
        <w:t xml:space="preserve">. NDNA’s quality frameworks may also follow a </w:t>
      </w:r>
      <w:r w:rsidRPr="26FE42A9" w:rsidR="3D0228D2">
        <w:rPr>
          <w:rFonts w:ascii="Arial Nova" w:hAnsi="Arial Nova" w:eastAsia="Arial Nova" w:cs="Arial Nova"/>
          <w:b w:val="0"/>
          <w:bCs w:val="0"/>
          <w:noProof w:val="0"/>
          <w:sz w:val="24"/>
          <w:szCs w:val="24"/>
          <w:lang w:val="en-GB"/>
        </w:rPr>
        <w:t>one-size-fits-all approach</w:t>
      </w:r>
      <w:r w:rsidRPr="26FE42A9" w:rsidR="3D0228D2">
        <w:rPr>
          <w:rFonts w:ascii="Arial Nova" w:hAnsi="Arial Nova" w:eastAsia="Arial Nova" w:cs="Arial Nova"/>
          <w:noProof w:val="0"/>
          <w:sz w:val="24"/>
          <w:szCs w:val="24"/>
          <w:lang w:val="en-GB"/>
        </w:rPr>
        <w:t>, which may not always meet the unique needs of every setting, especially those serving diverse communities. Furthermore, there is a risk that nurseries may become overly focused on meeting compliance requirements rather than prioriti</w:t>
      </w:r>
      <w:r w:rsidRPr="26FE42A9" w:rsidR="3AABCD6D">
        <w:rPr>
          <w:rFonts w:ascii="Arial Nova" w:hAnsi="Arial Nova" w:eastAsia="Arial Nova" w:cs="Arial Nova"/>
          <w:noProof w:val="0"/>
          <w:sz w:val="24"/>
          <w:szCs w:val="24"/>
          <w:lang w:val="en-GB"/>
        </w:rPr>
        <w:t>s</w:t>
      </w:r>
      <w:r w:rsidRPr="26FE42A9" w:rsidR="3D0228D2">
        <w:rPr>
          <w:rFonts w:ascii="Arial Nova" w:hAnsi="Arial Nova" w:eastAsia="Arial Nova" w:cs="Arial Nova"/>
          <w:noProof w:val="0"/>
          <w:sz w:val="24"/>
          <w:szCs w:val="24"/>
          <w:lang w:val="en-GB"/>
        </w:rPr>
        <w:t>ing the individual needs and experiences of the children</w:t>
      </w:r>
      <w:r w:rsidRPr="26FE42A9" w:rsidR="5EE1F4C3">
        <w:rPr>
          <w:rFonts w:ascii="Arial Nova" w:hAnsi="Arial Nova" w:eastAsia="Arial Nova" w:cs="Arial Nova"/>
          <w:noProof w:val="0"/>
          <w:sz w:val="24"/>
          <w:szCs w:val="24"/>
          <w:lang w:val="en-GB"/>
        </w:rPr>
        <w:t xml:space="preserve"> which is a point that was brought up by Dahlberg and Moss (2008) </w:t>
      </w:r>
      <w:r w:rsidRPr="26FE42A9" w:rsidR="2157EE98">
        <w:rPr>
          <w:rFonts w:ascii="Arial Nova" w:hAnsi="Arial Nova" w:eastAsia="Arial Nova" w:cs="Arial Nova"/>
          <w:noProof w:val="0"/>
          <w:sz w:val="24"/>
          <w:szCs w:val="24"/>
          <w:lang w:val="en-GB"/>
        </w:rPr>
        <w:t>who</w:t>
      </w:r>
      <w:r w:rsidRPr="26FE42A9" w:rsidR="5EE1F4C3">
        <w:rPr>
          <w:rFonts w:ascii="Arial Nova" w:hAnsi="Arial Nova" w:eastAsia="Arial Nova" w:cs="Arial Nova"/>
          <w:noProof w:val="0"/>
          <w:sz w:val="24"/>
          <w:szCs w:val="24"/>
          <w:lang w:val="en-GB"/>
        </w:rPr>
        <w:t xml:space="preserve"> </w:t>
      </w:r>
      <w:r w:rsidRPr="26FE42A9" w:rsidR="37F645C0">
        <w:rPr>
          <w:rFonts w:ascii="Arial Nova" w:hAnsi="Arial Nova" w:eastAsia="Arial Nova" w:cs="Arial Nova"/>
          <w:noProof w:val="0"/>
          <w:sz w:val="24"/>
          <w:szCs w:val="24"/>
          <w:lang w:val="en-GB"/>
        </w:rPr>
        <w:t>highlighted concerns about quality frameworks becoming overly standardi</w:t>
      </w:r>
      <w:r w:rsidRPr="26FE42A9" w:rsidR="26A00C6A">
        <w:rPr>
          <w:rFonts w:ascii="Arial Nova" w:hAnsi="Arial Nova" w:eastAsia="Arial Nova" w:cs="Arial Nova"/>
          <w:noProof w:val="0"/>
          <w:sz w:val="24"/>
          <w:szCs w:val="24"/>
          <w:lang w:val="en-GB"/>
        </w:rPr>
        <w:t>s</w:t>
      </w:r>
      <w:r w:rsidRPr="26FE42A9" w:rsidR="37F645C0">
        <w:rPr>
          <w:rFonts w:ascii="Arial Nova" w:hAnsi="Arial Nova" w:eastAsia="Arial Nova" w:cs="Arial Nova"/>
          <w:noProof w:val="0"/>
          <w:sz w:val="24"/>
          <w:szCs w:val="24"/>
          <w:lang w:val="en-GB"/>
        </w:rPr>
        <w:t>ed, which may lead to a focus on compliance rather than meeting the unique needs of children.</w:t>
      </w:r>
      <w:r w:rsidRPr="26FE42A9" w:rsidR="715C23B0">
        <w:rPr>
          <w:rFonts w:ascii="Arial Nova" w:hAnsi="Arial Nova" w:eastAsia="Arial Nova" w:cs="Arial Nova"/>
          <w:noProof w:val="0"/>
          <w:sz w:val="24"/>
          <w:szCs w:val="24"/>
          <w:lang w:val="en-GB"/>
        </w:rPr>
        <w:t xml:space="preserve"> </w:t>
      </w:r>
    </w:p>
    <w:p w:rsidR="7246C086" w:rsidP="26FE42A9" w:rsidRDefault="7246C086" w14:paraId="0F84C691" w14:textId="37E97325">
      <w:pPr>
        <w:spacing w:before="240" w:beforeAutospacing="off" w:after="240" w:afterAutospacing="off" w:line="360" w:lineRule="auto"/>
        <w:ind w:left="0"/>
        <w:rPr>
          <w:rFonts w:ascii="Arial Nova" w:hAnsi="Arial Nova" w:eastAsia="Arial Nova" w:cs="Arial Nova"/>
          <w:noProof w:val="0"/>
          <w:sz w:val="24"/>
          <w:szCs w:val="24"/>
          <w:lang w:val="en-GB"/>
        </w:rPr>
      </w:pPr>
      <w:r w:rsidRPr="26FE42A9" w:rsidR="7246C086">
        <w:rPr>
          <w:rFonts w:ascii="Arial Nova" w:hAnsi="Arial Nova" w:eastAsia="Arial Nova" w:cs="Arial Nova"/>
          <w:noProof w:val="0"/>
          <w:sz w:val="24"/>
          <w:szCs w:val="24"/>
          <w:lang w:val="en-GB"/>
        </w:rPr>
        <w:t>The Professional Association for Childcare a</w:t>
      </w:r>
      <w:r w:rsidRPr="26FE42A9" w:rsidR="2137B733">
        <w:rPr>
          <w:rFonts w:ascii="Arial Nova" w:hAnsi="Arial Nova" w:eastAsia="Arial Nova" w:cs="Arial Nova"/>
          <w:noProof w:val="0"/>
          <w:sz w:val="24"/>
          <w:szCs w:val="24"/>
          <w:lang w:val="en-GB"/>
        </w:rPr>
        <w:t>nd Early Years</w:t>
      </w:r>
      <w:r w:rsidRPr="26FE42A9" w:rsidR="71E71873">
        <w:rPr>
          <w:rFonts w:ascii="Arial Nova" w:hAnsi="Arial Nova" w:eastAsia="Arial Nova" w:cs="Arial Nova"/>
          <w:noProof w:val="0"/>
          <w:sz w:val="24"/>
          <w:szCs w:val="24"/>
          <w:lang w:val="en-GB"/>
        </w:rPr>
        <w:t xml:space="preserve"> (PACEY, 2014) </w:t>
      </w:r>
      <w:r w:rsidRPr="26FE42A9" w:rsidR="50FE5B97">
        <w:rPr>
          <w:rFonts w:ascii="Arial Nova" w:hAnsi="Arial Nova" w:eastAsia="Arial Nova" w:cs="Arial Nova"/>
          <w:noProof w:val="0"/>
          <w:sz w:val="24"/>
          <w:szCs w:val="24"/>
          <w:lang w:val="en-GB"/>
        </w:rPr>
        <w:t>claims its mission is to ensure that every child experiences high-quality care and learning,</w:t>
      </w:r>
      <w:r w:rsidRPr="26FE42A9" w:rsidR="07AFBE0C">
        <w:rPr>
          <w:rFonts w:ascii="Arial Nova" w:hAnsi="Arial Nova" w:eastAsia="Arial Nova" w:cs="Arial Nova"/>
          <w:noProof w:val="0"/>
          <w:sz w:val="24"/>
          <w:szCs w:val="24"/>
          <w:lang w:val="en-GB"/>
        </w:rPr>
        <w:t xml:space="preserve"> b</w:t>
      </w:r>
      <w:r w:rsidRPr="26FE42A9" w:rsidR="50FE5B97">
        <w:rPr>
          <w:rFonts w:ascii="Arial Nova" w:hAnsi="Arial Nova" w:eastAsia="Arial Nova" w:cs="Arial Nova"/>
          <w:noProof w:val="0"/>
          <w:sz w:val="24"/>
          <w:szCs w:val="24"/>
          <w:lang w:val="en-GB"/>
        </w:rPr>
        <w:t>y supporting childcare providers and advocating for best practices</w:t>
      </w:r>
      <w:r w:rsidRPr="26FE42A9" w:rsidR="31256678">
        <w:rPr>
          <w:rFonts w:ascii="Arial Nova" w:hAnsi="Arial Nova" w:eastAsia="Arial Nova" w:cs="Arial Nova"/>
          <w:noProof w:val="0"/>
          <w:sz w:val="24"/>
          <w:szCs w:val="24"/>
          <w:lang w:val="en-GB"/>
        </w:rPr>
        <w:t xml:space="preserve">. </w:t>
      </w:r>
      <w:r w:rsidRPr="26FE42A9" w:rsidR="50FE5B97">
        <w:rPr>
          <w:rFonts w:ascii="Arial Nova" w:hAnsi="Arial Nova" w:eastAsia="Arial Nova" w:cs="Arial Nova"/>
          <w:noProof w:val="0"/>
          <w:sz w:val="24"/>
          <w:szCs w:val="24"/>
          <w:lang w:val="en-GB"/>
        </w:rPr>
        <w:t xml:space="preserve">PACEY helps create positive learning environments that </w:t>
      </w:r>
      <w:r w:rsidRPr="26FE42A9" w:rsidR="50FE5B97">
        <w:rPr>
          <w:rFonts w:ascii="Arial Nova" w:hAnsi="Arial Nova" w:eastAsia="Arial Nova" w:cs="Arial Nova"/>
          <w:noProof w:val="0"/>
          <w:sz w:val="24"/>
          <w:szCs w:val="24"/>
          <w:lang w:val="en-GB"/>
        </w:rPr>
        <w:t>benefit</w:t>
      </w:r>
      <w:r w:rsidRPr="26FE42A9" w:rsidR="50FE5B97">
        <w:rPr>
          <w:rFonts w:ascii="Arial Nova" w:hAnsi="Arial Nova" w:eastAsia="Arial Nova" w:cs="Arial Nova"/>
          <w:noProof w:val="0"/>
          <w:sz w:val="24"/>
          <w:szCs w:val="24"/>
          <w:lang w:val="en-GB"/>
        </w:rPr>
        <w:t xml:space="preserve"> children and families alike.</w:t>
      </w:r>
      <w:r w:rsidRPr="26FE42A9" w:rsidR="156C82FD">
        <w:rPr>
          <w:rFonts w:ascii="Arial Nova" w:hAnsi="Arial Nova" w:eastAsia="Arial Nova" w:cs="Arial Nova"/>
          <w:noProof w:val="0"/>
          <w:sz w:val="24"/>
          <w:szCs w:val="24"/>
          <w:lang w:val="en-GB"/>
        </w:rPr>
        <w:t xml:space="preserve"> </w:t>
      </w:r>
      <w:r w:rsidRPr="26FE42A9" w:rsidR="0CDEA5E1">
        <w:rPr>
          <w:rFonts w:ascii="Arial Nova" w:hAnsi="Arial Nova" w:eastAsia="Arial Nova" w:cs="Arial Nova"/>
          <w:b w:val="0"/>
          <w:bCs w:val="0"/>
          <w:noProof w:val="0"/>
          <w:sz w:val="24"/>
          <w:szCs w:val="24"/>
          <w:lang w:val="en-GB"/>
        </w:rPr>
        <w:t xml:space="preserve">PACEY </w:t>
      </w:r>
      <w:r w:rsidRPr="26FE42A9" w:rsidR="0CDEA5E1">
        <w:rPr>
          <w:rFonts w:ascii="Arial Nova" w:hAnsi="Arial Nova" w:eastAsia="Arial Nova" w:cs="Arial Nova"/>
          <w:b w:val="0"/>
          <w:bCs w:val="0"/>
          <w:noProof w:val="0"/>
          <w:sz w:val="24"/>
          <w:szCs w:val="24"/>
          <w:lang w:val="en-GB"/>
        </w:rPr>
        <w:t>provides</w:t>
      </w:r>
      <w:r w:rsidRPr="26FE42A9" w:rsidR="0CDEA5E1">
        <w:rPr>
          <w:rFonts w:ascii="Arial Nova" w:hAnsi="Arial Nova" w:eastAsia="Arial Nova" w:cs="Arial Nova"/>
          <w:b w:val="0"/>
          <w:bCs w:val="0"/>
          <w:noProof w:val="0"/>
          <w:sz w:val="24"/>
          <w:szCs w:val="24"/>
          <w:lang w:val="en-GB"/>
        </w:rPr>
        <w:t xml:space="preserve"> a range of training courses, workshops, and continuous professional development (CPD) opportunities</w:t>
      </w:r>
      <w:r w:rsidRPr="26FE42A9" w:rsidR="771F4B3E">
        <w:rPr>
          <w:rFonts w:ascii="Arial Nova" w:hAnsi="Arial Nova" w:eastAsia="Arial Nova" w:cs="Arial Nova"/>
          <w:b w:val="0"/>
          <w:bCs w:val="0"/>
          <w:noProof w:val="0"/>
          <w:sz w:val="24"/>
          <w:szCs w:val="24"/>
          <w:lang w:val="en-GB"/>
        </w:rPr>
        <w:t xml:space="preserve"> </w:t>
      </w:r>
      <w:r w:rsidRPr="26FE42A9" w:rsidR="771F4B3E">
        <w:rPr>
          <w:rFonts w:ascii="Arial Nova" w:hAnsi="Arial Nova" w:eastAsia="Arial Nova" w:cs="Arial Nova"/>
          <w:b w:val="0"/>
          <w:bCs w:val="0"/>
          <w:noProof w:val="0"/>
          <w:sz w:val="24"/>
          <w:szCs w:val="24"/>
          <w:lang w:val="en-GB"/>
        </w:rPr>
        <w:t>similar to</w:t>
      </w:r>
      <w:r w:rsidRPr="26FE42A9" w:rsidR="771F4B3E">
        <w:rPr>
          <w:rFonts w:ascii="Arial Nova" w:hAnsi="Arial Nova" w:eastAsia="Arial Nova" w:cs="Arial Nova"/>
          <w:b w:val="0"/>
          <w:bCs w:val="0"/>
          <w:noProof w:val="0"/>
          <w:sz w:val="24"/>
          <w:szCs w:val="24"/>
          <w:lang w:val="en-GB"/>
        </w:rPr>
        <w:t xml:space="preserve"> those offered by the NDNA</w:t>
      </w:r>
      <w:r w:rsidRPr="26FE42A9" w:rsidR="1D363023">
        <w:rPr>
          <w:rFonts w:ascii="Arial Nova" w:hAnsi="Arial Nova" w:eastAsia="Arial Nova" w:cs="Arial Nova"/>
          <w:b w:val="0"/>
          <w:bCs w:val="0"/>
          <w:noProof w:val="0"/>
          <w:sz w:val="24"/>
          <w:szCs w:val="24"/>
          <w:lang w:val="en-GB"/>
        </w:rPr>
        <w:t xml:space="preserve"> (2024)</w:t>
      </w:r>
      <w:r w:rsidRPr="26FE42A9" w:rsidR="771F4B3E">
        <w:rPr>
          <w:rFonts w:ascii="Arial Nova" w:hAnsi="Arial Nova" w:eastAsia="Arial Nova" w:cs="Arial Nova"/>
          <w:b w:val="0"/>
          <w:bCs w:val="0"/>
          <w:noProof w:val="0"/>
          <w:sz w:val="24"/>
          <w:szCs w:val="24"/>
          <w:lang w:val="en-GB"/>
        </w:rPr>
        <w:t xml:space="preserve"> which</w:t>
      </w:r>
      <w:r w:rsidRPr="26FE42A9" w:rsidR="0CDEA5E1">
        <w:rPr>
          <w:rFonts w:ascii="Arial Nova" w:hAnsi="Arial Nova" w:eastAsia="Arial Nova" w:cs="Arial Nova"/>
          <w:b w:val="0"/>
          <w:bCs w:val="0"/>
          <w:noProof w:val="0"/>
          <w:sz w:val="24"/>
          <w:szCs w:val="24"/>
          <w:lang w:val="en-GB"/>
        </w:rPr>
        <w:t xml:space="preserve"> ensur</w:t>
      </w:r>
      <w:r w:rsidRPr="26FE42A9" w:rsidR="2FFD2086">
        <w:rPr>
          <w:rFonts w:ascii="Arial Nova" w:hAnsi="Arial Nova" w:eastAsia="Arial Nova" w:cs="Arial Nova"/>
          <w:b w:val="0"/>
          <w:bCs w:val="0"/>
          <w:noProof w:val="0"/>
          <w:sz w:val="24"/>
          <w:szCs w:val="24"/>
          <w:lang w:val="en-GB"/>
        </w:rPr>
        <w:t xml:space="preserve">es </w:t>
      </w:r>
      <w:r w:rsidRPr="26FE42A9" w:rsidR="0CDEA5E1">
        <w:rPr>
          <w:rFonts w:ascii="Arial Nova" w:hAnsi="Arial Nova" w:eastAsia="Arial Nova" w:cs="Arial Nova"/>
          <w:b w:val="0"/>
          <w:bCs w:val="0"/>
          <w:noProof w:val="0"/>
          <w:sz w:val="24"/>
          <w:szCs w:val="24"/>
          <w:lang w:val="en-GB"/>
        </w:rPr>
        <w:t>that practitioners stay up to date with best practices.</w:t>
      </w:r>
      <w:r w:rsidRPr="26FE42A9" w:rsidR="7F9BC1D2">
        <w:rPr>
          <w:rFonts w:ascii="Arial Nova" w:hAnsi="Arial Nova" w:eastAsia="Arial Nova" w:cs="Arial Nova"/>
          <w:b w:val="0"/>
          <w:bCs w:val="0"/>
          <w:noProof w:val="0"/>
          <w:sz w:val="24"/>
          <w:szCs w:val="24"/>
          <w:lang w:val="en-GB"/>
        </w:rPr>
        <w:t xml:space="preserve"> </w:t>
      </w:r>
      <w:r w:rsidRPr="26FE42A9" w:rsidR="46B0D592">
        <w:rPr>
          <w:rFonts w:ascii="Arial Nova" w:hAnsi="Arial Nova" w:eastAsia="Arial Nova" w:cs="Arial Nova"/>
          <w:b w:val="0"/>
          <w:bCs w:val="0"/>
          <w:noProof w:val="0"/>
          <w:sz w:val="24"/>
          <w:szCs w:val="24"/>
          <w:lang w:val="en-GB"/>
        </w:rPr>
        <w:t>However,</w:t>
      </w:r>
      <w:r w:rsidRPr="26FE42A9" w:rsidR="7F9BC1D2">
        <w:rPr>
          <w:rFonts w:ascii="Arial Nova" w:hAnsi="Arial Nova" w:eastAsia="Arial Nova" w:cs="Arial Nova"/>
          <w:b w:val="0"/>
          <w:bCs w:val="0"/>
          <w:noProof w:val="0"/>
          <w:sz w:val="24"/>
          <w:szCs w:val="24"/>
          <w:lang w:val="en-GB"/>
        </w:rPr>
        <w:t xml:space="preserve"> that means </w:t>
      </w:r>
      <w:r w:rsidRPr="26FE42A9" w:rsidR="7E0C63D5">
        <w:rPr>
          <w:rFonts w:ascii="Arial Nova" w:hAnsi="Arial Nova" w:eastAsia="Arial Nova" w:cs="Arial Nova"/>
          <w:b w:val="0"/>
          <w:bCs w:val="0"/>
          <w:noProof w:val="0"/>
          <w:sz w:val="24"/>
          <w:szCs w:val="24"/>
          <w:lang w:val="en-GB"/>
        </w:rPr>
        <w:t>that PACEY</w:t>
      </w:r>
      <w:r w:rsidRPr="26FE42A9" w:rsidR="1EFD8DE2">
        <w:rPr>
          <w:rFonts w:ascii="Arial Nova" w:hAnsi="Arial Nova" w:eastAsia="Arial Nova" w:cs="Arial Nova"/>
          <w:b w:val="0"/>
          <w:bCs w:val="0"/>
          <w:noProof w:val="0"/>
          <w:sz w:val="24"/>
          <w:szCs w:val="24"/>
          <w:lang w:val="en-GB"/>
        </w:rPr>
        <w:t xml:space="preserve"> could fall under </w:t>
      </w:r>
      <w:r w:rsidRPr="26FE42A9" w:rsidR="5405DB99">
        <w:rPr>
          <w:rFonts w:ascii="Arial Nova" w:hAnsi="Arial Nova" w:eastAsia="Arial Nova" w:cs="Arial Nova"/>
          <w:b w:val="0"/>
          <w:bCs w:val="0"/>
          <w:noProof w:val="0"/>
          <w:sz w:val="24"/>
          <w:szCs w:val="24"/>
          <w:lang w:val="en-GB"/>
        </w:rPr>
        <w:t xml:space="preserve">the same disadvantages </w:t>
      </w:r>
      <w:r w:rsidRPr="26FE42A9" w:rsidR="58F3C947">
        <w:rPr>
          <w:rFonts w:ascii="Arial Nova" w:hAnsi="Arial Nova" w:eastAsia="Arial Nova" w:cs="Arial Nova"/>
          <w:b w:val="0"/>
          <w:bCs w:val="0"/>
          <w:noProof w:val="0"/>
          <w:sz w:val="24"/>
          <w:szCs w:val="24"/>
          <w:lang w:val="en-GB"/>
        </w:rPr>
        <w:t xml:space="preserve">as NDNA, that </w:t>
      </w:r>
      <w:r w:rsidRPr="26FE42A9" w:rsidR="05C49536">
        <w:rPr>
          <w:rFonts w:ascii="Arial Nova" w:hAnsi="Arial Nova" w:eastAsia="Arial Nova" w:cs="Arial Nova"/>
          <w:b w:val="0"/>
          <w:bCs w:val="0"/>
          <w:noProof w:val="0"/>
          <w:sz w:val="24"/>
          <w:szCs w:val="24"/>
          <w:lang w:val="en-GB"/>
        </w:rPr>
        <w:t xml:space="preserve">training costs money and </w:t>
      </w:r>
      <w:r w:rsidRPr="26FE42A9" w:rsidR="0CF742E9">
        <w:rPr>
          <w:rFonts w:ascii="Arial Nova" w:hAnsi="Arial Nova" w:eastAsia="Arial Nova" w:cs="Arial Nova"/>
          <w:b w:val="0"/>
          <w:bCs w:val="0"/>
          <w:noProof w:val="0"/>
          <w:sz w:val="24"/>
          <w:szCs w:val="24"/>
          <w:lang w:val="en-GB"/>
        </w:rPr>
        <w:t>achieving and keeping accreditation demands a considerable amount of time and resources, which can add to the workload of both managers and staff (Dahlberg and Moss,</w:t>
      </w:r>
      <w:r w:rsidRPr="26FE42A9" w:rsidR="4200D38C">
        <w:rPr>
          <w:rFonts w:ascii="Arial Nova" w:hAnsi="Arial Nova" w:eastAsia="Arial Nova" w:cs="Arial Nova"/>
          <w:b w:val="0"/>
          <w:bCs w:val="0"/>
          <w:noProof w:val="0"/>
          <w:sz w:val="24"/>
          <w:szCs w:val="24"/>
          <w:lang w:val="en-GB"/>
        </w:rPr>
        <w:t xml:space="preserve"> 2008)</w:t>
      </w:r>
      <w:r w:rsidRPr="26FE42A9" w:rsidR="0CF742E9">
        <w:rPr>
          <w:rFonts w:ascii="Arial Nova" w:hAnsi="Arial Nova" w:eastAsia="Arial Nova" w:cs="Arial Nova"/>
          <w:b w:val="0"/>
          <w:bCs w:val="0"/>
          <w:noProof w:val="0"/>
          <w:sz w:val="24"/>
          <w:szCs w:val="24"/>
          <w:lang w:val="en-GB"/>
        </w:rPr>
        <w:t xml:space="preserve">. PACEY (2014) </w:t>
      </w:r>
      <w:r w:rsidRPr="26FE42A9" w:rsidR="0CDEA5E1">
        <w:rPr>
          <w:rFonts w:ascii="Arial Nova" w:hAnsi="Arial Nova" w:eastAsia="Arial Nova" w:cs="Arial Nova"/>
          <w:b w:val="0"/>
          <w:bCs w:val="0"/>
          <w:noProof w:val="0"/>
          <w:sz w:val="24"/>
          <w:szCs w:val="24"/>
          <w:lang w:val="en-GB"/>
        </w:rPr>
        <w:t>also</w:t>
      </w:r>
      <w:r w:rsidRPr="26FE42A9" w:rsidR="0CDEA5E1">
        <w:rPr>
          <w:rFonts w:ascii="Arial Nova" w:hAnsi="Arial Nova" w:eastAsia="Arial Nova" w:cs="Arial Nova"/>
          <w:b w:val="0"/>
          <w:bCs w:val="0"/>
          <w:noProof w:val="0"/>
          <w:sz w:val="24"/>
          <w:szCs w:val="24"/>
          <w:lang w:val="en-GB"/>
        </w:rPr>
        <w:t xml:space="preserve"> offers guidance on meeting</w:t>
      </w:r>
      <w:r w:rsidRPr="26FE42A9" w:rsidR="29E39673">
        <w:rPr>
          <w:rFonts w:ascii="Arial Nova" w:hAnsi="Arial Nova" w:eastAsia="Arial Nova" w:cs="Arial Nova"/>
          <w:b w:val="0"/>
          <w:bCs w:val="0"/>
          <w:noProof w:val="0"/>
          <w:sz w:val="24"/>
          <w:szCs w:val="24"/>
          <w:lang w:val="en-GB"/>
        </w:rPr>
        <w:t xml:space="preserve"> </w:t>
      </w:r>
      <w:r w:rsidRPr="26FE42A9" w:rsidR="0CDEA5E1">
        <w:rPr>
          <w:rFonts w:ascii="Arial Nova" w:hAnsi="Arial Nova" w:eastAsia="Arial Nova" w:cs="Arial Nova"/>
          <w:b w:val="0"/>
          <w:bCs w:val="0"/>
          <w:noProof w:val="0"/>
          <w:sz w:val="24"/>
          <w:szCs w:val="24"/>
          <w:lang w:val="en-GB"/>
        </w:rPr>
        <w:t>EYFS</w:t>
      </w:r>
      <w:r w:rsidRPr="26FE42A9" w:rsidR="37110938">
        <w:rPr>
          <w:rFonts w:ascii="Arial Nova" w:hAnsi="Arial Nova" w:eastAsia="Arial Nova" w:cs="Arial Nova"/>
          <w:b w:val="1"/>
          <w:bCs w:val="1"/>
          <w:noProof w:val="0"/>
          <w:sz w:val="24"/>
          <w:szCs w:val="24"/>
          <w:lang w:val="en-GB"/>
        </w:rPr>
        <w:t xml:space="preserve"> </w:t>
      </w:r>
      <w:r w:rsidRPr="26FE42A9" w:rsidR="0CDEA5E1">
        <w:rPr>
          <w:rFonts w:ascii="Arial Nova" w:hAnsi="Arial Nova" w:eastAsia="Arial Nova" w:cs="Arial Nova"/>
          <w:noProof w:val="0"/>
          <w:sz w:val="24"/>
          <w:szCs w:val="24"/>
          <w:lang w:val="en-GB"/>
        </w:rPr>
        <w:t xml:space="preserve">requirements and </w:t>
      </w:r>
      <w:r w:rsidRPr="26FE42A9" w:rsidR="0CDEA5E1">
        <w:rPr>
          <w:rFonts w:ascii="Arial Nova" w:hAnsi="Arial Nova" w:eastAsia="Arial Nova" w:cs="Arial Nova"/>
          <w:noProof w:val="0"/>
          <w:sz w:val="24"/>
          <w:szCs w:val="24"/>
          <w:lang w:val="en-GB"/>
        </w:rPr>
        <w:t>complying with</w:t>
      </w:r>
      <w:r w:rsidRPr="26FE42A9" w:rsidR="0CDEA5E1">
        <w:rPr>
          <w:rFonts w:ascii="Arial Nova" w:hAnsi="Arial Nova" w:eastAsia="Arial Nova" w:cs="Arial Nova"/>
          <w:noProof w:val="0"/>
          <w:sz w:val="24"/>
          <w:szCs w:val="24"/>
          <w:lang w:val="en-GB"/>
        </w:rPr>
        <w:t xml:space="preserve"> Ofsted </w:t>
      </w:r>
      <w:r w:rsidRPr="26FE42A9" w:rsidR="5F6F8B7C">
        <w:rPr>
          <w:rFonts w:ascii="Arial Nova" w:hAnsi="Arial Nova" w:eastAsia="Arial Nova" w:cs="Arial Nova"/>
          <w:noProof w:val="0"/>
          <w:sz w:val="24"/>
          <w:szCs w:val="24"/>
          <w:lang w:val="en-GB"/>
        </w:rPr>
        <w:t xml:space="preserve">(2014) </w:t>
      </w:r>
      <w:r w:rsidRPr="26FE42A9" w:rsidR="0CDEA5E1">
        <w:rPr>
          <w:rFonts w:ascii="Arial Nova" w:hAnsi="Arial Nova" w:eastAsia="Arial Nova" w:cs="Arial Nova"/>
          <w:noProof w:val="0"/>
          <w:sz w:val="24"/>
          <w:szCs w:val="24"/>
          <w:lang w:val="en-GB"/>
        </w:rPr>
        <w:t>regulations</w:t>
      </w:r>
      <w:r w:rsidRPr="26FE42A9" w:rsidR="0CDEA5E1">
        <w:rPr>
          <w:rFonts w:ascii="Arial Nova" w:hAnsi="Arial Nova" w:eastAsia="Arial Nova" w:cs="Arial Nova"/>
          <w:noProof w:val="0"/>
          <w:sz w:val="24"/>
          <w:szCs w:val="24"/>
          <w:lang w:val="en-GB"/>
        </w:rPr>
        <w:t xml:space="preserve">, helping providers </w:t>
      </w:r>
      <w:r w:rsidRPr="26FE42A9" w:rsidR="0CDEA5E1">
        <w:rPr>
          <w:rFonts w:ascii="Arial Nova" w:hAnsi="Arial Nova" w:eastAsia="Arial Nova" w:cs="Arial Nova"/>
          <w:noProof w:val="0"/>
          <w:sz w:val="24"/>
          <w:szCs w:val="24"/>
          <w:lang w:val="en-GB"/>
        </w:rPr>
        <w:t>maintain</w:t>
      </w:r>
      <w:r w:rsidRPr="26FE42A9" w:rsidR="0CDEA5E1">
        <w:rPr>
          <w:rFonts w:ascii="Arial Nova" w:hAnsi="Arial Nova" w:eastAsia="Arial Nova" w:cs="Arial Nova"/>
          <w:noProof w:val="0"/>
          <w:sz w:val="24"/>
          <w:szCs w:val="24"/>
          <w:lang w:val="en-GB"/>
        </w:rPr>
        <w:t xml:space="preserve"> </w:t>
      </w:r>
      <w:r w:rsidRPr="26FE42A9" w:rsidR="0CDEA5E1">
        <w:rPr>
          <w:rFonts w:ascii="Arial Nova" w:hAnsi="Arial Nova" w:eastAsia="Arial Nova" w:cs="Arial Nova"/>
          <w:noProof w:val="0"/>
          <w:sz w:val="24"/>
          <w:szCs w:val="24"/>
          <w:lang w:val="en-GB"/>
        </w:rPr>
        <w:t>high standards</w:t>
      </w:r>
      <w:r w:rsidRPr="26FE42A9" w:rsidR="0CDEA5E1">
        <w:rPr>
          <w:rFonts w:ascii="Arial Nova" w:hAnsi="Arial Nova" w:eastAsia="Arial Nova" w:cs="Arial Nova"/>
          <w:noProof w:val="0"/>
          <w:sz w:val="24"/>
          <w:szCs w:val="24"/>
          <w:lang w:val="en-GB"/>
        </w:rPr>
        <w:t xml:space="preserve"> in their settings. Through its quality assurance schemes</w:t>
      </w:r>
      <w:r w:rsidRPr="26FE42A9" w:rsidR="576B43D9">
        <w:rPr>
          <w:rFonts w:ascii="Arial Nova" w:hAnsi="Arial Nova" w:eastAsia="Arial Nova" w:cs="Arial Nova"/>
          <w:noProof w:val="0"/>
          <w:sz w:val="24"/>
          <w:szCs w:val="24"/>
          <w:lang w:val="en-GB"/>
        </w:rPr>
        <w:t xml:space="preserve"> such as Quality Start Scheme (2024)</w:t>
      </w:r>
      <w:r w:rsidRPr="26FE42A9" w:rsidR="0CDEA5E1">
        <w:rPr>
          <w:rFonts w:ascii="Arial Nova" w:hAnsi="Arial Nova" w:eastAsia="Arial Nova" w:cs="Arial Nova"/>
          <w:noProof w:val="0"/>
          <w:sz w:val="24"/>
          <w:szCs w:val="24"/>
          <w:lang w:val="en-GB"/>
        </w:rPr>
        <w:t xml:space="preserve">, PACEY encourages reflective practice, allowing practitioners to assess and improve their services. </w:t>
      </w:r>
      <w:r w:rsidRPr="26FE42A9" w:rsidR="0CA3620F">
        <w:rPr>
          <w:rFonts w:ascii="Arial Nova" w:hAnsi="Arial Nova" w:eastAsia="Arial Nova" w:cs="Arial Nova"/>
          <w:noProof w:val="0"/>
          <w:sz w:val="24"/>
          <w:szCs w:val="24"/>
          <w:lang w:val="en-GB"/>
        </w:rPr>
        <w:t xml:space="preserve">However, meeting PACEY's quality assurance requirements, including documentation and assessments, could increase the workload for both managers and staff. This </w:t>
      </w:r>
      <w:r w:rsidRPr="26FE42A9" w:rsidR="0CA3620F">
        <w:rPr>
          <w:rFonts w:ascii="Arial Nova" w:hAnsi="Arial Nova" w:eastAsia="Arial Nova" w:cs="Arial Nova"/>
          <w:noProof w:val="0"/>
          <w:sz w:val="24"/>
          <w:szCs w:val="24"/>
          <w:lang w:val="en-GB"/>
        </w:rPr>
        <w:t>additional</w:t>
      </w:r>
      <w:r w:rsidRPr="26FE42A9" w:rsidR="0CA3620F">
        <w:rPr>
          <w:rFonts w:ascii="Arial Nova" w:hAnsi="Arial Nova" w:eastAsia="Arial Nova" w:cs="Arial Nova"/>
          <w:noProof w:val="0"/>
          <w:sz w:val="24"/>
          <w:szCs w:val="24"/>
          <w:lang w:val="en-GB"/>
        </w:rPr>
        <w:t xml:space="preserve"> work may take time away from providing direct care and engaging in educational activities with the children similar again to the disadvantages of NDNA. </w:t>
      </w:r>
      <w:r w:rsidRPr="26FE42A9" w:rsidR="208372B2">
        <w:rPr>
          <w:rFonts w:ascii="Arial Nova" w:hAnsi="Arial Nova" w:eastAsia="Arial Nova" w:cs="Arial Nova"/>
          <w:noProof w:val="0"/>
          <w:sz w:val="24"/>
          <w:szCs w:val="24"/>
          <w:lang w:val="en-GB"/>
        </w:rPr>
        <w:t xml:space="preserve">Siraj-Blatchford and Wong (2006) </w:t>
      </w:r>
      <w:r w:rsidRPr="26FE42A9" w:rsidR="4434149C">
        <w:rPr>
          <w:rFonts w:ascii="Arial Nova" w:hAnsi="Arial Nova" w:eastAsia="Arial Nova" w:cs="Arial Nova"/>
          <w:noProof w:val="0"/>
          <w:sz w:val="24"/>
          <w:szCs w:val="24"/>
          <w:lang w:val="en-GB"/>
        </w:rPr>
        <w:t xml:space="preserve">highlight the </w:t>
      </w:r>
      <w:r w:rsidRPr="26FE42A9" w:rsidR="4434149C">
        <w:rPr>
          <w:rFonts w:ascii="Arial Nova" w:hAnsi="Arial Nova" w:eastAsia="Arial Nova" w:cs="Arial Nova"/>
          <w:noProof w:val="0"/>
          <w:sz w:val="24"/>
          <w:szCs w:val="24"/>
          <w:lang w:val="en-GB"/>
        </w:rPr>
        <w:t>additional</w:t>
      </w:r>
      <w:r w:rsidRPr="26FE42A9" w:rsidR="4434149C">
        <w:rPr>
          <w:rFonts w:ascii="Arial Nova" w:hAnsi="Arial Nova" w:eastAsia="Arial Nova" w:cs="Arial Nova"/>
          <w:noProof w:val="0"/>
          <w:sz w:val="24"/>
          <w:szCs w:val="24"/>
          <w:lang w:val="en-GB"/>
        </w:rPr>
        <w:t xml:space="preserve"> workload that quality frameworks, including assessment and documentation, can place on staff and management in early years setting</w:t>
      </w:r>
      <w:r w:rsidRPr="26FE42A9" w:rsidR="1498402D">
        <w:rPr>
          <w:rFonts w:ascii="Arial Nova" w:hAnsi="Arial Nova" w:eastAsia="Arial Nova" w:cs="Arial Nova"/>
          <w:noProof w:val="0"/>
          <w:sz w:val="24"/>
          <w:szCs w:val="24"/>
          <w:lang w:val="en-GB"/>
        </w:rPr>
        <w:t xml:space="preserve">s. </w:t>
      </w:r>
    </w:p>
    <w:p w:rsidR="26599207" w:rsidP="26FE42A9" w:rsidRDefault="26599207" w14:paraId="47C643A9" w14:textId="7181A42B">
      <w:pPr>
        <w:spacing w:before="240" w:beforeAutospacing="off" w:after="240" w:afterAutospacing="off" w:line="360" w:lineRule="auto"/>
        <w:ind w:left="0"/>
        <w:rPr>
          <w:rFonts w:ascii="Arial Nova" w:hAnsi="Arial Nova" w:eastAsia="Arial Nova" w:cs="Arial Nova"/>
          <w:b w:val="1"/>
          <w:bCs w:val="1"/>
          <w:noProof w:val="0"/>
          <w:sz w:val="24"/>
          <w:szCs w:val="24"/>
          <w:u w:val="single"/>
          <w:lang w:val="en-GB"/>
        </w:rPr>
      </w:pPr>
      <w:r w:rsidRPr="26FE42A9" w:rsidR="26599207">
        <w:rPr>
          <w:rFonts w:ascii="Arial Nova" w:hAnsi="Arial Nova" w:eastAsia="Arial Nova" w:cs="Arial Nova"/>
          <w:b w:val="1"/>
          <w:bCs w:val="1"/>
          <w:noProof w:val="0"/>
          <w:sz w:val="24"/>
          <w:szCs w:val="24"/>
          <w:u w:val="single"/>
          <w:lang w:val="en-GB"/>
        </w:rPr>
        <w:t>References</w:t>
      </w:r>
    </w:p>
    <w:p w:rsidR="26599207" w:rsidP="26FE42A9" w:rsidRDefault="26599207" w14:paraId="505FFEA6" w14:textId="7064DAE9">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Argile, A.M. (2024).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Welsh Government commits to reviewing funding rate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annually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NDNA</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NDNA. Available at: </w:t>
      </w:r>
      <w:hyperlink r:id="R4a094271d1204a07">
        <w:r w:rsidRPr="26FE42A9" w:rsidR="26599207">
          <w:rPr>
            <w:rStyle w:val="Hyperlink"/>
            <w:rFonts w:ascii="Arial Nova" w:hAnsi="Arial Nova" w:eastAsia="Arial Nova" w:cs="Arial Nova"/>
            <w:b w:val="0"/>
            <w:bCs w:val="0"/>
            <w:i w:val="0"/>
            <w:iCs w:val="0"/>
            <w:caps w:val="0"/>
            <w:smallCaps w:val="0"/>
            <w:noProof w:val="0"/>
            <w:sz w:val="24"/>
            <w:szCs w:val="24"/>
            <w:lang w:val="en-GB"/>
          </w:rPr>
          <w:t>https://ndna.org.uk/news/welsh-government-commits-to-reviewing-funding-rate-annually/</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1D85EF33" w14:textId="53AD5512">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BBC (2025).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Quality control and quality assurance - Quality - Higher Business management Revision</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BBC Bitesize. Available at: </w:t>
      </w:r>
      <w:hyperlink r:id="R5780134e2ac1441f">
        <w:r w:rsidRPr="26FE42A9" w:rsidR="26599207">
          <w:rPr>
            <w:rStyle w:val="Hyperlink"/>
            <w:rFonts w:ascii="Arial Nova" w:hAnsi="Arial Nova" w:eastAsia="Arial Nova" w:cs="Arial Nova"/>
            <w:b w:val="0"/>
            <w:bCs w:val="0"/>
            <w:i w:val="0"/>
            <w:iCs w:val="0"/>
            <w:caps w:val="0"/>
            <w:smallCaps w:val="0"/>
            <w:noProof w:val="0"/>
            <w:sz w:val="24"/>
            <w:szCs w:val="24"/>
            <w:lang w:val="en-GB"/>
          </w:rPr>
          <w:t>https://www.bbc.co.uk/bitesize/guides/zhb6vk7/revision/2</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23CA61E2" w14:textId="7AD06403">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Bonetti, S. (2018).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What Does Quality Early Years Provision Look like? Education Policy Institute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Education Policy Institute. Available at: </w:t>
      </w:r>
      <w:hyperlink r:id="R7e7c14fc96b64784">
        <w:r w:rsidRPr="26FE42A9" w:rsidR="26599207">
          <w:rPr>
            <w:rStyle w:val="Hyperlink"/>
            <w:rFonts w:ascii="Arial Nova" w:hAnsi="Arial Nova" w:eastAsia="Arial Nova" w:cs="Arial Nova"/>
            <w:b w:val="0"/>
            <w:bCs w:val="0"/>
            <w:i w:val="0"/>
            <w:iCs w:val="0"/>
            <w:caps w:val="0"/>
            <w:smallCaps w:val="0"/>
            <w:noProof w:val="0"/>
            <w:sz w:val="24"/>
            <w:szCs w:val="24"/>
            <w:lang w:val="en-GB"/>
          </w:rPr>
          <w:t>https://epi.org.uk/publications-and-research/early-years-high-quality-provision/</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29 Mar. 2025].</w:t>
      </w:r>
    </w:p>
    <w:p w:rsidR="26599207" w:rsidP="26FE42A9" w:rsidRDefault="26599207" w14:paraId="6900F0E6" w14:textId="00BBDE96">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Childcare Act 2006</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.Legislation.gov.uk. [online] Available at: </w:t>
      </w:r>
      <w:hyperlink r:id="R2b2d0350d31b45bd">
        <w:r w:rsidRPr="26FE42A9" w:rsidR="26599207">
          <w:rPr>
            <w:rStyle w:val="Hyperlink"/>
            <w:rFonts w:ascii="Arial Nova" w:hAnsi="Arial Nova" w:eastAsia="Arial Nova" w:cs="Arial Nova"/>
            <w:b w:val="0"/>
            <w:bCs w:val="0"/>
            <w:i w:val="0"/>
            <w:iCs w:val="0"/>
            <w:caps w:val="0"/>
            <w:smallCaps w:val="0"/>
            <w:noProof w:val="0"/>
            <w:sz w:val="24"/>
            <w:szCs w:val="24"/>
            <w:lang w:val="en-GB"/>
          </w:rPr>
          <w:t>https://www.legislation.gov.uk/ukpga/2006/21</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0E5BAB10" w14:textId="633BC0E6">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Childcare Act 2016</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.Legislation.gov.uk. [online] Available at: </w:t>
      </w:r>
      <w:hyperlink r:id="Rc797892383eb47c4">
        <w:r w:rsidRPr="26FE42A9" w:rsidR="26599207">
          <w:rPr>
            <w:rStyle w:val="Hyperlink"/>
            <w:rFonts w:ascii="Arial Nova" w:hAnsi="Arial Nova" w:eastAsia="Arial Nova" w:cs="Arial Nova"/>
            <w:b w:val="0"/>
            <w:bCs w:val="0"/>
            <w:i w:val="0"/>
            <w:iCs w:val="0"/>
            <w:caps w:val="0"/>
            <w:smallCaps w:val="0"/>
            <w:noProof w:val="0"/>
            <w:sz w:val="24"/>
            <w:szCs w:val="24"/>
            <w:lang w:val="en-GB"/>
          </w:rPr>
          <w:t>https://www.legislation.gov.uk/ukpga/2016/5</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0109EFA0" w14:textId="5DC1B675">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Children Act 2004</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.section 11. Legislation.gov.uk. [online] Available at: </w:t>
      </w:r>
      <w:hyperlink r:id="Rab61a927f04c4534">
        <w:r w:rsidRPr="26FE42A9" w:rsidR="26599207">
          <w:rPr>
            <w:rStyle w:val="Hyperlink"/>
            <w:rFonts w:ascii="Arial Nova" w:hAnsi="Arial Nova" w:eastAsia="Arial Nova" w:cs="Arial Nova"/>
            <w:b w:val="0"/>
            <w:bCs w:val="0"/>
            <w:i w:val="0"/>
            <w:iCs w:val="0"/>
            <w:caps w:val="0"/>
            <w:smallCaps w:val="0"/>
            <w:noProof w:val="0"/>
            <w:sz w:val="24"/>
            <w:szCs w:val="24"/>
            <w:lang w:val="en-GB"/>
          </w:rPr>
          <w:t>https://www.legislation.gov.uk/ukpga/2004/31/section/11</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26599207" w:rsidP="26FE42A9" w:rsidRDefault="26599207" w14:paraId="33753E4E" w14:textId="371BE6CF">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Council for Disabled Children (2021).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National Day Nurseries Association (NDNA)</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Council for Disabled Children. Available at: </w:t>
      </w:r>
      <w:hyperlink r:id="R1f8156cdc9ca4d88">
        <w:r w:rsidRPr="26FE42A9" w:rsidR="26599207">
          <w:rPr>
            <w:rStyle w:val="Hyperlink"/>
            <w:rFonts w:ascii="Arial Nova" w:hAnsi="Arial Nova" w:eastAsia="Arial Nova" w:cs="Arial Nova"/>
            <w:b w:val="0"/>
            <w:bCs w:val="0"/>
            <w:i w:val="0"/>
            <w:iCs w:val="0"/>
            <w:caps w:val="0"/>
            <w:smallCaps w:val="0"/>
            <w:noProof w:val="0"/>
            <w:sz w:val="24"/>
            <w:szCs w:val="24"/>
            <w:lang w:val="en-GB"/>
          </w:rPr>
          <w:t>https://councilfordisabledchildren.org.uk/work-us/membership/meet-our-members/national-day-nurseries-association-ndna</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750FF82C" w14:textId="7B6A8E18">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Croner-I (2019).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Childcare Act 2006: Quick Facts | Croner-</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i</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Croneri.co.uk. Available at: </w:t>
      </w:r>
      <w:hyperlink r:id="R4ee109c30e134429">
        <w:r w:rsidRPr="26FE42A9" w:rsidR="26599207">
          <w:rPr>
            <w:rStyle w:val="Hyperlink"/>
            <w:rFonts w:ascii="Arial Nova" w:hAnsi="Arial Nova" w:eastAsia="Arial Nova" w:cs="Arial Nova"/>
            <w:b w:val="0"/>
            <w:bCs w:val="0"/>
            <w:i w:val="0"/>
            <w:iCs w:val="0"/>
            <w:caps w:val="0"/>
            <w:smallCaps w:val="0"/>
            <w:noProof w:val="0"/>
            <w:sz w:val="24"/>
            <w:szCs w:val="24"/>
            <w:lang w:val="en-GB"/>
          </w:rPr>
          <w:t>https://app.croneri.co.uk/topics/childcare-act-2006/quickfacts</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3D5A23E4" w14:textId="1D9DD917">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Dahlberg, G., Moss, P. and Pence, A. (2008).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Beyond Quality in Early Childhood Education and Care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1st ed. Routledge.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://doi.org/10.4324/9780203966150.</w:t>
      </w:r>
    </w:p>
    <w:p w:rsidR="26599207" w:rsidP="26FE42A9" w:rsidRDefault="26599207" w14:paraId="6C4FAFE1" w14:textId="7274F29B">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Dean Close Little Trees (2025).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NDNA - Dean Close Little Trees Nurseries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Deancloselittletrees.co.uk. Available at: </w:t>
      </w:r>
      <w:hyperlink r:id="R04eeeeb4638d4567">
        <w:r w:rsidRPr="26FE42A9" w:rsidR="26599207">
          <w:rPr>
            <w:rStyle w:val="Hyperlink"/>
            <w:rFonts w:ascii="Arial Nova" w:hAnsi="Arial Nova" w:eastAsia="Arial Nova" w:cs="Arial Nova"/>
            <w:b w:val="0"/>
            <w:bCs w:val="0"/>
            <w:i w:val="0"/>
            <w:iCs w:val="0"/>
            <w:caps w:val="0"/>
            <w:smallCaps w:val="0"/>
            <w:noProof w:val="0"/>
            <w:sz w:val="24"/>
            <w:szCs w:val="24"/>
            <w:lang w:val="en-GB"/>
          </w:rPr>
          <w:t>https://www.deancloselittletrees.co.uk/quality-childcare/national-day-nurseries-association</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3F05ABE4" w14:textId="4355CA4D">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Department for Education (2012).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 Foundation Stage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GOV.UK. Available at: </w:t>
      </w:r>
      <w:hyperlink r:id="R965f7d2c8b5148f3">
        <w:r w:rsidRPr="26FE42A9" w:rsidR="26599207">
          <w:rPr>
            <w:rStyle w:val="Hyperlink"/>
            <w:rFonts w:ascii="Arial Nova" w:hAnsi="Arial Nova" w:eastAsia="Arial Nova" w:cs="Arial Nova"/>
            <w:b w:val="0"/>
            <w:bCs w:val="0"/>
            <w:i w:val="0"/>
            <w:iCs w:val="0"/>
            <w:caps w:val="0"/>
            <w:smallCaps w:val="0"/>
            <w:noProof w:val="0"/>
            <w:sz w:val="24"/>
            <w:szCs w:val="24"/>
            <w:lang w:val="en-GB"/>
          </w:rPr>
          <w:t>https://www.gov.uk/early-years-foundation-stage</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182A1DC8" w14:textId="2CDE0B04">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Department for Education (2024).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 Foundation Stage Statutory Framework for Group and school-based Providers Setting the Standards for learning, Development and Care for Children from Birth to Five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Gov.uk</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a77d6ed8aac94426">
        <w:r w:rsidRPr="26FE42A9" w:rsidR="26599207">
          <w:rPr>
            <w:rStyle w:val="Hyperlink"/>
            <w:rFonts w:ascii="Arial Nova" w:hAnsi="Arial Nova" w:eastAsia="Arial Nova" w:cs="Arial Nova"/>
            <w:b w:val="0"/>
            <w:bCs w:val="0"/>
            <w:i w:val="0"/>
            <w:iCs w:val="0"/>
            <w:caps w:val="0"/>
            <w:smallCaps w:val="0"/>
            <w:noProof w:val="0"/>
            <w:sz w:val="24"/>
            <w:szCs w:val="24"/>
            <w:lang w:val="en-GB"/>
          </w:rPr>
          <w:t>https://assets.publishing.service.gov.uk/media/670fa42a30536cb92748328f/EYFS_statutory_framework_for_group_and_school_-_based_providers.pdf</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56E8ECBA" w14:textId="7C5349E8">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Eadie, P., Page, J., Levickis, P., Elek, C., Murray, L., Wang, L. and Lloyd-Johnsen, C. (2022). Domains of quality in early childhood education and care: A scoping review of the extent and consistency of the literature.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Educational Review</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76(4), pp.1–30.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://doi.org/10.1080/00131911.2022.2077704.</w:t>
      </w:r>
    </w:p>
    <w:p w:rsidR="26599207" w:rsidP="26FE42A9" w:rsidRDefault="26599207" w14:paraId="0093CE98" w14:textId="0F5B72F6">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Education Development Trust (2024).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High-quality education in the early years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w:t>
      </w:r>
      <w:hyperlink>
        <w:r w:rsidRPr="26FE42A9" w:rsidR="26599207">
          <w:rPr>
            <w:rStyle w:val="Hyperlink"/>
            <w:rFonts w:ascii="Arial Nova" w:hAnsi="Arial Nova" w:eastAsia="Arial Nova" w:cs="Arial Nova"/>
            <w:b w:val="0"/>
            <w:bCs w:val="0"/>
            <w:i w:val="0"/>
            <w:iCs w:val="0"/>
            <w:caps w:val="0"/>
            <w:smallCaps w:val="0"/>
            <w:noProof w:val="0"/>
            <w:sz w:val="24"/>
            <w:szCs w:val="24"/>
            <w:lang w:val="en-GB"/>
          </w:rPr>
          <w:t>www.edt.org</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37ef173182a14c5a">
        <w:r w:rsidRPr="26FE42A9" w:rsidR="26599207">
          <w:rPr>
            <w:rStyle w:val="Hyperlink"/>
            <w:rFonts w:ascii="Arial Nova" w:hAnsi="Arial Nova" w:eastAsia="Arial Nova" w:cs="Arial Nova"/>
            <w:b w:val="0"/>
            <w:bCs w:val="0"/>
            <w:i w:val="0"/>
            <w:iCs w:val="0"/>
            <w:caps w:val="0"/>
            <w:smallCaps w:val="0"/>
            <w:noProof w:val="0"/>
            <w:sz w:val="24"/>
            <w:szCs w:val="24"/>
            <w:lang w:val="en-GB"/>
          </w:rPr>
          <w:t>https://www.edt.org/research-and-insights/high-quality-education-in-the-early-years/</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29 Mar. 2025].</w:t>
      </w:r>
    </w:p>
    <w:p w:rsidR="26599207" w:rsidP="26FE42A9" w:rsidRDefault="26599207" w14:paraId="203C5E7A" w14:textId="6505B379">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GGI Insights (2023).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How to Achieve Quality Education: Strategies for Success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Graygroupintl.com. Available at: </w:t>
      </w:r>
      <w:hyperlink w:anchor="google_vignette" r:id="Rf01251fd06334bb1">
        <w:r w:rsidRPr="26FE42A9" w:rsidR="26599207">
          <w:rPr>
            <w:rStyle w:val="Hyperlink"/>
            <w:rFonts w:ascii="Arial Nova" w:hAnsi="Arial Nova" w:eastAsia="Arial Nova" w:cs="Arial Nova"/>
            <w:b w:val="0"/>
            <w:bCs w:val="0"/>
            <w:i w:val="0"/>
            <w:iCs w:val="0"/>
            <w:caps w:val="0"/>
            <w:smallCaps w:val="0"/>
            <w:noProof w:val="0"/>
            <w:sz w:val="24"/>
            <w:szCs w:val="24"/>
            <w:lang w:val="en-GB"/>
          </w:rPr>
          <w:t>https://www.graygroupintl.com/blog/how-to-achieve-quality-education#google_vignette</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5A9740AD" w14:textId="0CCD774B">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Iqbal, S., Moosa, K. and Che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Azlan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B.T. (2024).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Optimizing</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quality enhancement cells in higher education institutions: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analyzing</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management support, quality infrastructure and staff training.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International Journal of Quality &amp; Reliability Management</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41(6), pp.1572–1593.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://doi.org/10.1108/ijqrm-01-2021-0007.</w:t>
      </w:r>
    </w:p>
    <w:p w:rsidR="26599207" w:rsidP="26FE42A9" w:rsidRDefault="26599207" w14:paraId="62F767F1" w14:textId="7902021B">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Janta, B., van Belle, J. and Stewart, K. (2016).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Quality and impact of Centre-based Early Childhood Education and Care: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w:t>
      </w:r>
      <w:hyperlink>
        <w:r w:rsidRPr="26FE42A9" w:rsidR="26599207">
          <w:rPr>
            <w:rStyle w:val="Hyperlink"/>
            <w:rFonts w:ascii="Arial Nova" w:hAnsi="Arial Nova" w:eastAsia="Arial Nova" w:cs="Arial Nova"/>
            <w:b w:val="0"/>
            <w:bCs w:val="0"/>
            <w:i w:val="0"/>
            <w:iCs w:val="0"/>
            <w:caps w:val="0"/>
            <w:smallCaps w:val="0"/>
            <w:noProof w:val="0"/>
            <w:sz w:val="24"/>
            <w:szCs w:val="24"/>
            <w:lang w:val="en-GB"/>
          </w:rPr>
          <w:t>www.rand.org</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884d247ea5fb41ad">
        <w:r w:rsidRPr="26FE42A9" w:rsidR="26599207">
          <w:rPr>
            <w:rStyle w:val="Hyperlink"/>
            <w:rFonts w:ascii="Arial Nova" w:hAnsi="Arial Nova" w:eastAsia="Arial Nova" w:cs="Arial Nova"/>
            <w:b w:val="0"/>
            <w:bCs w:val="0"/>
            <w:i w:val="0"/>
            <w:iCs w:val="0"/>
            <w:caps w:val="0"/>
            <w:smallCaps w:val="0"/>
            <w:noProof w:val="0"/>
            <w:sz w:val="24"/>
            <w:szCs w:val="24"/>
            <w:lang w:val="en-GB"/>
          </w:rPr>
          <w:t>https://www.rand.org/pubs/research_reports/RR1670.html</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4B396825" w14:textId="1FA101E3">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Love, J.M., Schochet, P.Z. and Meckstroth, A.L. (1996).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Are They in Any Real Danger? What Research Does--and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Doesn’t</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--Tell Us about Child Care Quality and Children’s Well-Being. Child Care Research and Policy Papers.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Ed.gov. Available at: </w:t>
      </w:r>
      <w:hyperlink r:id="R9ff8dc7129184acc">
        <w:r w:rsidRPr="26FE42A9" w:rsidR="26599207">
          <w:rPr>
            <w:rStyle w:val="Hyperlink"/>
            <w:rFonts w:ascii="Arial Nova" w:hAnsi="Arial Nova" w:eastAsia="Arial Nova" w:cs="Arial Nova"/>
            <w:b w:val="0"/>
            <w:bCs w:val="0"/>
            <w:i w:val="0"/>
            <w:iCs w:val="0"/>
            <w:caps w:val="0"/>
            <w:smallCaps w:val="0"/>
            <w:noProof w:val="0"/>
            <w:sz w:val="24"/>
            <w:szCs w:val="24"/>
            <w:lang w:val="en-GB"/>
          </w:rPr>
          <w:t>https://eric.ed.gov/?id=ED415030</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27B1A6C2" w14:textId="4EF27241">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Melhuish, E. and Gardiner, J. (2019). Structural Factors and Policy Change as Related to the Quality of Early Childhood Education and Care for 3–4 Year Olds in the UK.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Frontiers in Education</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4(4).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://doi.org/10.3389/feduc.2019.00035.</w:t>
      </w:r>
    </w:p>
    <w:p w:rsidR="26599207" w:rsidP="26FE42A9" w:rsidRDefault="26599207" w14:paraId="270C59DC" w14:textId="689107C2">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NDNA (2025).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National Day Nurseries Association - NDNA</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NDNA. Available at: </w:t>
      </w:r>
      <w:hyperlink r:id="Rf64ed04797334a92">
        <w:r w:rsidRPr="26FE42A9" w:rsidR="26599207">
          <w:rPr>
            <w:rStyle w:val="Hyperlink"/>
            <w:rFonts w:ascii="Arial Nova" w:hAnsi="Arial Nova" w:eastAsia="Arial Nova" w:cs="Arial Nova"/>
            <w:b w:val="0"/>
            <w:bCs w:val="0"/>
            <w:i w:val="0"/>
            <w:iCs w:val="0"/>
            <w:caps w:val="0"/>
            <w:smallCaps w:val="0"/>
            <w:noProof w:val="0"/>
            <w:sz w:val="24"/>
            <w:szCs w:val="24"/>
            <w:lang w:val="en-GB"/>
          </w:rPr>
          <w:t>https://ndna.org.uk/?gad_source=1&amp;gclid=Cj0KCQjw16O_BhDNARIsAC3i2GAh_h0NlMgWIVzjJD9csbciMDkDtljAiQNRlosvef2IcYQ3glU5hF0aAvKYEALw_wcB</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2735C064" w14:textId="281BED1A">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Ofsted (2014).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About Us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gov.uk. Available at: </w:t>
      </w:r>
      <w:hyperlink r:id="R0bb77b0713fa4824">
        <w:r w:rsidRPr="26FE42A9" w:rsidR="26599207">
          <w:rPr>
            <w:rStyle w:val="Hyperlink"/>
            <w:rFonts w:ascii="Arial Nova" w:hAnsi="Arial Nova" w:eastAsia="Arial Nova" w:cs="Arial Nova"/>
            <w:b w:val="0"/>
            <w:bCs w:val="0"/>
            <w:i w:val="0"/>
            <w:iCs w:val="0"/>
            <w:caps w:val="0"/>
            <w:smallCaps w:val="0"/>
            <w:noProof w:val="0"/>
            <w:sz w:val="24"/>
            <w:szCs w:val="24"/>
            <w:lang w:val="en-GB"/>
          </w:rPr>
          <w:t>https://www.gov.uk/government/organisations/ofsted/about</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103C42FB" w14:textId="6BA5AC19">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Ofsted (2024).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 education too important to be left to chance</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GOV.UK. Available at: </w:t>
      </w:r>
      <w:hyperlink r:id="Rf416b254788841bf">
        <w:r w:rsidRPr="26FE42A9" w:rsidR="26599207">
          <w:rPr>
            <w:rStyle w:val="Hyperlink"/>
            <w:rFonts w:ascii="Arial Nova" w:hAnsi="Arial Nova" w:eastAsia="Arial Nova" w:cs="Arial Nova"/>
            <w:b w:val="0"/>
            <w:bCs w:val="0"/>
            <w:i w:val="0"/>
            <w:iCs w:val="0"/>
            <w:caps w:val="0"/>
            <w:smallCaps w:val="0"/>
            <w:noProof w:val="0"/>
            <w:sz w:val="24"/>
            <w:szCs w:val="24"/>
            <w:lang w:val="en-GB"/>
          </w:rPr>
          <w:t>https://www.gov.uk/government/news/early-years-education-too-important-to-be-left-to-chance</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29 Mar. 2025].</w:t>
      </w:r>
    </w:p>
    <w:p w:rsidR="26599207" w:rsidP="26FE42A9" w:rsidRDefault="26599207" w14:paraId="3E36CEC3" w14:textId="73E0CE17">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PACEY (2024).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Quality Start scheme - PACEY</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PACEY. Available at: </w:t>
      </w:r>
      <w:hyperlink r:id="R7c173b4665214d5d">
        <w:r w:rsidRPr="26FE42A9" w:rsidR="26599207">
          <w:rPr>
            <w:rStyle w:val="Hyperlink"/>
            <w:rFonts w:ascii="Arial Nova" w:hAnsi="Arial Nova" w:eastAsia="Arial Nova" w:cs="Arial Nova"/>
            <w:b w:val="0"/>
            <w:bCs w:val="0"/>
            <w:i w:val="0"/>
            <w:iCs w:val="0"/>
            <w:caps w:val="0"/>
            <w:smallCaps w:val="0"/>
            <w:noProof w:val="0"/>
            <w:sz w:val="24"/>
            <w:szCs w:val="24"/>
            <w:lang w:val="en-GB"/>
          </w:rPr>
          <w:t>https://www.pacey.org.uk/get-involved/local-authorities-in-england/support-for-you/quality-start-scheme/</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372FE811" w14:textId="0A6A5F31">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Pacey (2014).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Professional Association for Childcare and Early Years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Pacey.org.uk. Available at: </w:t>
      </w:r>
      <w:hyperlink r:id="R29eafa9294394f06">
        <w:r w:rsidRPr="26FE42A9" w:rsidR="26599207">
          <w:rPr>
            <w:rStyle w:val="Hyperlink"/>
            <w:rFonts w:ascii="Arial Nova" w:hAnsi="Arial Nova" w:eastAsia="Arial Nova" w:cs="Arial Nova"/>
            <w:b w:val="0"/>
            <w:bCs w:val="0"/>
            <w:i w:val="0"/>
            <w:iCs w:val="0"/>
            <w:caps w:val="0"/>
            <w:smallCaps w:val="0"/>
            <w:noProof w:val="0"/>
            <w:sz w:val="24"/>
            <w:szCs w:val="24"/>
            <w:lang w:val="en-GB"/>
          </w:rPr>
          <w:t>https://www.pacey.org.uk/</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7F3D3F36" w14:textId="29154581">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Shonkoff, J.P. and Phillips, D.A. (2000).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From Neurons to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Neighborhoods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Google Books. Available at: </w:t>
      </w:r>
      <w:hyperlink r:id="R7d1b6e0bc7144386">
        <w:r w:rsidRPr="26FE42A9" w:rsidR="26599207">
          <w:rPr>
            <w:rStyle w:val="Hyperlink"/>
            <w:rFonts w:ascii="Arial Nova" w:hAnsi="Arial Nova" w:eastAsia="Arial Nova" w:cs="Arial Nova"/>
            <w:b w:val="0"/>
            <w:bCs w:val="0"/>
            <w:i w:val="0"/>
            <w:iCs w:val="0"/>
            <w:caps w:val="0"/>
            <w:smallCaps w:val="0"/>
            <w:noProof w:val="0"/>
            <w:sz w:val="24"/>
            <w:szCs w:val="24"/>
            <w:lang w:val="en-GB"/>
          </w:rPr>
          <w:t>https://books.google.co.uk/books?hl=en&amp;lr=&amp;id=oZQtR7WIBKgC&amp;oi=fnd&amp;pg=PA1&amp;dq=Phillips</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599207" w:rsidP="26FE42A9" w:rsidRDefault="26599207" w14:paraId="53283B01" w14:textId="3F05A96D">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Siraj‐Blatchford, I. and Wong, Y. (2006). Defining and Evaluating ‘Quality’ Early Childhood Education in an International Context: Dilemmas and Possibilities.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 pp.7–18.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://doi.org/10.1080/0957514990200102.</w:t>
      </w:r>
    </w:p>
    <w:p w:rsidR="26599207" w:rsidP="26FE42A9" w:rsidRDefault="26599207" w14:paraId="6EA56ED9" w14:textId="3A4FABEA">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Sollars, V. (2020). Reflecting on ‘quality’ in early childhood education: practitioners’ perspectives and voices.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42(4-5), pp.1–18.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://doi.org/10.1080/09575146.2020.1849034.</w:t>
      </w:r>
    </w:p>
    <w:p w:rsidR="26599207" w:rsidP="26FE42A9" w:rsidRDefault="26599207" w14:paraId="5C3373C5" w14:textId="52AA5D59">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Torii, K., Fox, S. and Cloney, D. (2017). Quality is key in early childhood education in Australia.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Scientific Reports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7(1). </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://doi.org/10.1038/srep45359.</w:t>
      </w:r>
    </w:p>
    <w:p w:rsidR="26599207" w:rsidP="26FE42A9" w:rsidRDefault="26599207" w14:paraId="478BBD69" w14:textId="3D824C97">
      <w:pPr>
        <w:shd w:val="clear" w:color="auto" w:fill="FFFFFF" w:themeFill="background1"/>
        <w:spacing w:before="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UNICEF (2019). </w:t>
      </w:r>
      <w:r w:rsidRPr="26FE42A9" w:rsidR="26599207">
        <w:rPr>
          <w:rFonts w:ascii="Arial Nova" w:hAnsi="Arial Nova" w:eastAsia="Arial Nova" w:cs="Arial Nova"/>
          <w:b w:val="0"/>
          <w:bCs w:val="0"/>
          <w:i w:val="1"/>
          <w:iCs w:val="1"/>
          <w:caps w:val="0"/>
          <w:smallCaps w:val="0"/>
          <w:noProof w:val="0"/>
          <w:color w:val="000000" w:themeColor="text1" w:themeTint="FF" w:themeShade="FF"/>
          <w:sz w:val="24"/>
          <w:szCs w:val="24"/>
          <w:lang w:val="en-GB"/>
        </w:rPr>
        <w:t>Supporting learning through monitoring and regulation</w:t>
      </w:r>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at: </w:t>
      </w:r>
      <w:hyperlink r:id="Rcb985f4316c04289">
        <w:r w:rsidRPr="26FE42A9" w:rsidR="26599207">
          <w:rPr>
            <w:rStyle w:val="Hyperlink"/>
            <w:rFonts w:ascii="Arial Nova" w:hAnsi="Arial Nova" w:eastAsia="Arial Nova" w:cs="Arial Nova"/>
            <w:b w:val="0"/>
            <w:bCs w:val="0"/>
            <w:i w:val="0"/>
            <w:iCs w:val="0"/>
            <w:caps w:val="0"/>
            <w:smallCaps w:val="0"/>
            <w:noProof w:val="0"/>
            <w:sz w:val="24"/>
            <w:szCs w:val="24"/>
            <w:lang w:val="en-GB"/>
          </w:rPr>
          <w:t>https://www.unicef.org/media/143681/file/Build%20to%20Last%20.pdf</w:t>
        </w:r>
      </w:hyperlink>
      <w:r w:rsidRPr="26FE42A9" w:rsidR="265992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30 Mar. 2025].</w:t>
      </w:r>
    </w:p>
    <w:p w:rsidR="26FE42A9" w:rsidP="26FE42A9" w:rsidRDefault="26FE42A9" w14:paraId="573E0496" w14:textId="224C38B0">
      <w:pPr>
        <w:spacing w:before="240" w:beforeAutospacing="off" w:after="240" w:afterAutospacing="off" w:line="360" w:lineRule="auto"/>
        <w:ind w:left="0"/>
        <w:rPr>
          <w:rFonts w:ascii="Arial Nova" w:hAnsi="Arial Nova" w:eastAsia="Arial Nova" w:cs="Arial Nova"/>
          <w:b w:val="0"/>
          <w:bCs w:val="0"/>
          <w:noProof w:val="0"/>
          <w:sz w:val="24"/>
          <w:szCs w:val="24"/>
          <w:u w:val="none"/>
          <w:lang w:val="en-GB"/>
        </w:rPr>
      </w:pPr>
    </w:p>
    <w:p w:rsidR="26FE42A9" w:rsidP="26FE42A9" w:rsidRDefault="26FE42A9" w14:paraId="300BA51A" w14:textId="7E88CDAE">
      <w:pPr>
        <w:spacing w:before="240" w:beforeAutospacing="off" w:after="240" w:afterAutospacing="off" w:line="360" w:lineRule="auto"/>
        <w:ind w:left="0"/>
        <w:rPr>
          <w:rFonts w:ascii="Arial Nova" w:hAnsi="Arial Nova" w:eastAsia="Arial Nova" w:cs="Arial Nova"/>
          <w:noProof w:val="0"/>
          <w:sz w:val="24"/>
          <w:szCs w:val="24"/>
          <w:lang w:val="en-GB"/>
        </w:rPr>
      </w:pPr>
    </w:p>
    <w:p w:rsidR="26FE42A9" w:rsidP="26FE42A9" w:rsidRDefault="26FE42A9" w14:paraId="6140E15A" w14:textId="4779EF66">
      <w:pPr>
        <w:pStyle w:val="ListParagraph"/>
        <w:spacing w:line="360" w:lineRule="auto"/>
        <w:ind w:left="720"/>
        <w:rPr>
          <w:rFonts w:ascii="Arial Nova" w:hAnsi="Arial Nova" w:eastAsia="Arial Nova" w:cs="Arial Nova"/>
          <w:sz w:val="24"/>
          <w:szCs w:val="24"/>
        </w:rPr>
      </w:pPr>
    </w:p>
    <w:p w:rsidR="26FE42A9" w:rsidP="26FE42A9" w:rsidRDefault="26FE42A9" w14:paraId="7EA2DC9B" w14:textId="59362299">
      <w:pPr>
        <w:spacing w:line="360" w:lineRule="auto"/>
        <w:rPr>
          <w:rFonts w:ascii="Arial Nova" w:hAnsi="Arial Nova" w:eastAsia="Arial Nova" w:cs="Arial Nova"/>
          <w:b w:val="0"/>
          <w:bCs w:val="0"/>
          <w:noProof w:val="0"/>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aec2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960663"/>
    <w:rsid w:val="00673AAA"/>
    <w:rsid w:val="0099F37F"/>
    <w:rsid w:val="00A5A5A1"/>
    <w:rsid w:val="00C39FAA"/>
    <w:rsid w:val="0184C91F"/>
    <w:rsid w:val="02006E05"/>
    <w:rsid w:val="021269F9"/>
    <w:rsid w:val="03D390B4"/>
    <w:rsid w:val="03DE06F5"/>
    <w:rsid w:val="041B05F9"/>
    <w:rsid w:val="043DC23F"/>
    <w:rsid w:val="04B23083"/>
    <w:rsid w:val="05217069"/>
    <w:rsid w:val="052F62B7"/>
    <w:rsid w:val="05AB1787"/>
    <w:rsid w:val="05B02EF8"/>
    <w:rsid w:val="05C49536"/>
    <w:rsid w:val="05F3FD9A"/>
    <w:rsid w:val="0626FA9C"/>
    <w:rsid w:val="06515CA2"/>
    <w:rsid w:val="06524D20"/>
    <w:rsid w:val="0663376F"/>
    <w:rsid w:val="0699EA9E"/>
    <w:rsid w:val="06A9BC15"/>
    <w:rsid w:val="06E4B6E8"/>
    <w:rsid w:val="07630743"/>
    <w:rsid w:val="077C55E6"/>
    <w:rsid w:val="078CF75C"/>
    <w:rsid w:val="07AE7AA3"/>
    <w:rsid w:val="07AFBE0C"/>
    <w:rsid w:val="07BCE70A"/>
    <w:rsid w:val="08398F9E"/>
    <w:rsid w:val="089F8CBC"/>
    <w:rsid w:val="08B998A3"/>
    <w:rsid w:val="091389B8"/>
    <w:rsid w:val="099F35A5"/>
    <w:rsid w:val="0A08CE67"/>
    <w:rsid w:val="0A0FB776"/>
    <w:rsid w:val="0A144558"/>
    <w:rsid w:val="0A55522F"/>
    <w:rsid w:val="0ADC8965"/>
    <w:rsid w:val="0B364514"/>
    <w:rsid w:val="0BA607CF"/>
    <w:rsid w:val="0BA90570"/>
    <w:rsid w:val="0C050B40"/>
    <w:rsid w:val="0C1F8531"/>
    <w:rsid w:val="0CA3620F"/>
    <w:rsid w:val="0CDEA5E1"/>
    <w:rsid w:val="0CF742E9"/>
    <w:rsid w:val="0D00E3DE"/>
    <w:rsid w:val="0D534FD1"/>
    <w:rsid w:val="0DB4E3C4"/>
    <w:rsid w:val="0E308144"/>
    <w:rsid w:val="0E8B61C7"/>
    <w:rsid w:val="0EAFD940"/>
    <w:rsid w:val="0F40E5E7"/>
    <w:rsid w:val="104CBC27"/>
    <w:rsid w:val="10550557"/>
    <w:rsid w:val="113F4A3E"/>
    <w:rsid w:val="12399676"/>
    <w:rsid w:val="12473AEF"/>
    <w:rsid w:val="126422D9"/>
    <w:rsid w:val="12832EF6"/>
    <w:rsid w:val="128823A9"/>
    <w:rsid w:val="12CAD87C"/>
    <w:rsid w:val="12E6C8D9"/>
    <w:rsid w:val="13249C4F"/>
    <w:rsid w:val="13A1B5C3"/>
    <w:rsid w:val="13B77CF5"/>
    <w:rsid w:val="147E7C3D"/>
    <w:rsid w:val="1498402D"/>
    <w:rsid w:val="1499529A"/>
    <w:rsid w:val="15493BAE"/>
    <w:rsid w:val="156C82FD"/>
    <w:rsid w:val="157238E1"/>
    <w:rsid w:val="15960663"/>
    <w:rsid w:val="15AF91B5"/>
    <w:rsid w:val="167AACCB"/>
    <w:rsid w:val="177EB11D"/>
    <w:rsid w:val="1796B0BA"/>
    <w:rsid w:val="17D2E62C"/>
    <w:rsid w:val="17E95E50"/>
    <w:rsid w:val="185F61D8"/>
    <w:rsid w:val="18A43D0D"/>
    <w:rsid w:val="192CD893"/>
    <w:rsid w:val="19692247"/>
    <w:rsid w:val="19750E9A"/>
    <w:rsid w:val="19AC792D"/>
    <w:rsid w:val="19EF82A9"/>
    <w:rsid w:val="1A4EBCED"/>
    <w:rsid w:val="1A85CEF8"/>
    <w:rsid w:val="1AC8E5B2"/>
    <w:rsid w:val="1B38331D"/>
    <w:rsid w:val="1B44407B"/>
    <w:rsid w:val="1B5B7109"/>
    <w:rsid w:val="1BC1B029"/>
    <w:rsid w:val="1C025CA8"/>
    <w:rsid w:val="1CB24947"/>
    <w:rsid w:val="1CBC1123"/>
    <w:rsid w:val="1CCA9304"/>
    <w:rsid w:val="1D0DF767"/>
    <w:rsid w:val="1D1F607C"/>
    <w:rsid w:val="1D363023"/>
    <w:rsid w:val="1DC78861"/>
    <w:rsid w:val="1E053E83"/>
    <w:rsid w:val="1E3C7F4B"/>
    <w:rsid w:val="1E9FDB49"/>
    <w:rsid w:val="1EFD8DE2"/>
    <w:rsid w:val="201970A2"/>
    <w:rsid w:val="208372B2"/>
    <w:rsid w:val="2107ECBB"/>
    <w:rsid w:val="2137B733"/>
    <w:rsid w:val="2157EE98"/>
    <w:rsid w:val="2183B8E9"/>
    <w:rsid w:val="21E229E6"/>
    <w:rsid w:val="2286CF6F"/>
    <w:rsid w:val="22CA3541"/>
    <w:rsid w:val="2382D2FF"/>
    <w:rsid w:val="2390CAE3"/>
    <w:rsid w:val="23C976F5"/>
    <w:rsid w:val="24354930"/>
    <w:rsid w:val="24ADC55F"/>
    <w:rsid w:val="24BA619C"/>
    <w:rsid w:val="24E3A512"/>
    <w:rsid w:val="24E4E72B"/>
    <w:rsid w:val="259663E5"/>
    <w:rsid w:val="25D35D01"/>
    <w:rsid w:val="25E0A773"/>
    <w:rsid w:val="263B8CF9"/>
    <w:rsid w:val="26599207"/>
    <w:rsid w:val="26765C42"/>
    <w:rsid w:val="26822A4B"/>
    <w:rsid w:val="26A00C6A"/>
    <w:rsid w:val="26B358E3"/>
    <w:rsid w:val="26C443AB"/>
    <w:rsid w:val="26FE42A9"/>
    <w:rsid w:val="270EBADF"/>
    <w:rsid w:val="277008E9"/>
    <w:rsid w:val="27886F9F"/>
    <w:rsid w:val="282B8CEE"/>
    <w:rsid w:val="282E0D66"/>
    <w:rsid w:val="285E8135"/>
    <w:rsid w:val="28652F96"/>
    <w:rsid w:val="28CD295F"/>
    <w:rsid w:val="293E19E1"/>
    <w:rsid w:val="29921014"/>
    <w:rsid w:val="29AFCFF5"/>
    <w:rsid w:val="29BF31DC"/>
    <w:rsid w:val="29E39673"/>
    <w:rsid w:val="29E6EA01"/>
    <w:rsid w:val="2A316FF1"/>
    <w:rsid w:val="2AE5BEAC"/>
    <w:rsid w:val="2AEFCBB9"/>
    <w:rsid w:val="2B1393E3"/>
    <w:rsid w:val="2B459CD1"/>
    <w:rsid w:val="2B6DEC71"/>
    <w:rsid w:val="2BD2F1AC"/>
    <w:rsid w:val="2BFD3279"/>
    <w:rsid w:val="2CD74BDC"/>
    <w:rsid w:val="2D09ED68"/>
    <w:rsid w:val="2DB14CD7"/>
    <w:rsid w:val="2E01488A"/>
    <w:rsid w:val="2E24B261"/>
    <w:rsid w:val="2E76001F"/>
    <w:rsid w:val="2E8A6A29"/>
    <w:rsid w:val="2EFBAC4E"/>
    <w:rsid w:val="2F4E000A"/>
    <w:rsid w:val="2F784C29"/>
    <w:rsid w:val="2F7BBD19"/>
    <w:rsid w:val="2FBEAA5A"/>
    <w:rsid w:val="2FE5ADE8"/>
    <w:rsid w:val="2FFD2086"/>
    <w:rsid w:val="2FFEA164"/>
    <w:rsid w:val="300D7AA6"/>
    <w:rsid w:val="304C3A6C"/>
    <w:rsid w:val="3092DA06"/>
    <w:rsid w:val="30CBD9B0"/>
    <w:rsid w:val="30EB5D28"/>
    <w:rsid w:val="310D9A70"/>
    <w:rsid w:val="31256678"/>
    <w:rsid w:val="3144D119"/>
    <w:rsid w:val="31865749"/>
    <w:rsid w:val="32EC6400"/>
    <w:rsid w:val="330C62B7"/>
    <w:rsid w:val="33A73E89"/>
    <w:rsid w:val="33B2548C"/>
    <w:rsid w:val="33E9673A"/>
    <w:rsid w:val="33F54ECD"/>
    <w:rsid w:val="347E0BF2"/>
    <w:rsid w:val="349F48D1"/>
    <w:rsid w:val="34A8D409"/>
    <w:rsid w:val="34E5658C"/>
    <w:rsid w:val="3587F069"/>
    <w:rsid w:val="35AEF8CF"/>
    <w:rsid w:val="35B72EAE"/>
    <w:rsid w:val="37110938"/>
    <w:rsid w:val="374FA059"/>
    <w:rsid w:val="37D1B7E2"/>
    <w:rsid w:val="37EE31DB"/>
    <w:rsid w:val="37F645C0"/>
    <w:rsid w:val="3818B447"/>
    <w:rsid w:val="38EE25E2"/>
    <w:rsid w:val="3929E604"/>
    <w:rsid w:val="392B3752"/>
    <w:rsid w:val="39BE2176"/>
    <w:rsid w:val="3A5378FD"/>
    <w:rsid w:val="3AA83678"/>
    <w:rsid w:val="3AABCD6D"/>
    <w:rsid w:val="3B1091A5"/>
    <w:rsid w:val="3BF3300C"/>
    <w:rsid w:val="3C03732C"/>
    <w:rsid w:val="3C435E72"/>
    <w:rsid w:val="3CA77EA8"/>
    <w:rsid w:val="3CC216A4"/>
    <w:rsid w:val="3CF01F8D"/>
    <w:rsid w:val="3D0228D2"/>
    <w:rsid w:val="3D3B8FA5"/>
    <w:rsid w:val="3D5C62EB"/>
    <w:rsid w:val="3D5D5CE0"/>
    <w:rsid w:val="3D8C42AD"/>
    <w:rsid w:val="3D9FF63A"/>
    <w:rsid w:val="3DD00BB8"/>
    <w:rsid w:val="3DD7CD64"/>
    <w:rsid w:val="3E13C0F6"/>
    <w:rsid w:val="3F26A7A0"/>
    <w:rsid w:val="3FC1F667"/>
    <w:rsid w:val="3FD1DB52"/>
    <w:rsid w:val="3FDB89B1"/>
    <w:rsid w:val="40334FB6"/>
    <w:rsid w:val="408905F7"/>
    <w:rsid w:val="40A2F420"/>
    <w:rsid w:val="40A66565"/>
    <w:rsid w:val="40BF206D"/>
    <w:rsid w:val="414B50E1"/>
    <w:rsid w:val="4200D38C"/>
    <w:rsid w:val="422DAEBD"/>
    <w:rsid w:val="4280B9C4"/>
    <w:rsid w:val="429F0591"/>
    <w:rsid w:val="42CE9942"/>
    <w:rsid w:val="4357F108"/>
    <w:rsid w:val="4434149C"/>
    <w:rsid w:val="4477FB5B"/>
    <w:rsid w:val="44A2F342"/>
    <w:rsid w:val="44BEECA1"/>
    <w:rsid w:val="44D978AA"/>
    <w:rsid w:val="44F8BD0A"/>
    <w:rsid w:val="45875213"/>
    <w:rsid w:val="45D1900B"/>
    <w:rsid w:val="45E942F3"/>
    <w:rsid w:val="467A7FED"/>
    <w:rsid w:val="46B0D592"/>
    <w:rsid w:val="4737BEA5"/>
    <w:rsid w:val="47A725FB"/>
    <w:rsid w:val="4806EFD0"/>
    <w:rsid w:val="48315479"/>
    <w:rsid w:val="484A0640"/>
    <w:rsid w:val="48F85730"/>
    <w:rsid w:val="491FB58F"/>
    <w:rsid w:val="4A033A3C"/>
    <w:rsid w:val="4A0D1A70"/>
    <w:rsid w:val="4A59ABEC"/>
    <w:rsid w:val="4A923F12"/>
    <w:rsid w:val="4AC53D34"/>
    <w:rsid w:val="4AC86DB5"/>
    <w:rsid w:val="4B00A45D"/>
    <w:rsid w:val="4B38CA12"/>
    <w:rsid w:val="4B78957C"/>
    <w:rsid w:val="4BA5890B"/>
    <w:rsid w:val="4C68FBFA"/>
    <w:rsid w:val="4CDEE216"/>
    <w:rsid w:val="4D71427E"/>
    <w:rsid w:val="4E5672FF"/>
    <w:rsid w:val="4E7A4A6F"/>
    <w:rsid w:val="4F5B50E2"/>
    <w:rsid w:val="504CAEE6"/>
    <w:rsid w:val="506B5615"/>
    <w:rsid w:val="5086D4B4"/>
    <w:rsid w:val="50998D4E"/>
    <w:rsid w:val="509CF8C4"/>
    <w:rsid w:val="50FD5F91"/>
    <w:rsid w:val="50FE5B97"/>
    <w:rsid w:val="51267771"/>
    <w:rsid w:val="5135E5A0"/>
    <w:rsid w:val="516150B6"/>
    <w:rsid w:val="522964C1"/>
    <w:rsid w:val="52823845"/>
    <w:rsid w:val="52F3DD13"/>
    <w:rsid w:val="532616CA"/>
    <w:rsid w:val="53618C1B"/>
    <w:rsid w:val="538276B7"/>
    <w:rsid w:val="53E8A0EE"/>
    <w:rsid w:val="53EB28E8"/>
    <w:rsid w:val="5405DB99"/>
    <w:rsid w:val="54508605"/>
    <w:rsid w:val="545DFA1E"/>
    <w:rsid w:val="54740D9D"/>
    <w:rsid w:val="54BE8FA3"/>
    <w:rsid w:val="54E90189"/>
    <w:rsid w:val="554BDB56"/>
    <w:rsid w:val="555F6051"/>
    <w:rsid w:val="55E11FEB"/>
    <w:rsid w:val="5626F838"/>
    <w:rsid w:val="56A65025"/>
    <w:rsid w:val="56D4C5A1"/>
    <w:rsid w:val="56F0A870"/>
    <w:rsid w:val="5733B205"/>
    <w:rsid w:val="576B43D9"/>
    <w:rsid w:val="578D19B8"/>
    <w:rsid w:val="578FACE8"/>
    <w:rsid w:val="57CA8375"/>
    <w:rsid w:val="58CCB664"/>
    <w:rsid w:val="58F3C947"/>
    <w:rsid w:val="59288DA3"/>
    <w:rsid w:val="5A074EBF"/>
    <w:rsid w:val="5B19E468"/>
    <w:rsid w:val="5BEE9F79"/>
    <w:rsid w:val="5CFFBB87"/>
    <w:rsid w:val="5D3637A8"/>
    <w:rsid w:val="5D422AAA"/>
    <w:rsid w:val="5D8CA239"/>
    <w:rsid w:val="5D980236"/>
    <w:rsid w:val="5EE1F4C3"/>
    <w:rsid w:val="5F6F8B7C"/>
    <w:rsid w:val="61126C54"/>
    <w:rsid w:val="6185DECE"/>
    <w:rsid w:val="61999737"/>
    <w:rsid w:val="61DF3F6B"/>
    <w:rsid w:val="62A06F56"/>
    <w:rsid w:val="62C5C85C"/>
    <w:rsid w:val="63193ED1"/>
    <w:rsid w:val="63193ED8"/>
    <w:rsid w:val="632E0337"/>
    <w:rsid w:val="634CDA67"/>
    <w:rsid w:val="63511B58"/>
    <w:rsid w:val="636C0416"/>
    <w:rsid w:val="63C9C4CF"/>
    <w:rsid w:val="63FD431D"/>
    <w:rsid w:val="64163B07"/>
    <w:rsid w:val="6420B07E"/>
    <w:rsid w:val="6462110C"/>
    <w:rsid w:val="646CF2EB"/>
    <w:rsid w:val="646E8C0F"/>
    <w:rsid w:val="647FE7E2"/>
    <w:rsid w:val="6586848B"/>
    <w:rsid w:val="65FCBA4B"/>
    <w:rsid w:val="6643D1AF"/>
    <w:rsid w:val="6656B822"/>
    <w:rsid w:val="666B9BDC"/>
    <w:rsid w:val="667D2B9A"/>
    <w:rsid w:val="66F979B3"/>
    <w:rsid w:val="67390A3E"/>
    <w:rsid w:val="674EAFF1"/>
    <w:rsid w:val="677C0394"/>
    <w:rsid w:val="678CCE12"/>
    <w:rsid w:val="6790B260"/>
    <w:rsid w:val="67925CD6"/>
    <w:rsid w:val="67DE864C"/>
    <w:rsid w:val="681E07A3"/>
    <w:rsid w:val="686CAFC2"/>
    <w:rsid w:val="68B294FB"/>
    <w:rsid w:val="695A55CB"/>
    <w:rsid w:val="6979B64C"/>
    <w:rsid w:val="69BFDAB9"/>
    <w:rsid w:val="6A38F3DB"/>
    <w:rsid w:val="6A3D42BE"/>
    <w:rsid w:val="6A4621A8"/>
    <w:rsid w:val="6A8595B1"/>
    <w:rsid w:val="6A98EF42"/>
    <w:rsid w:val="6AD1182D"/>
    <w:rsid w:val="6B20FD2B"/>
    <w:rsid w:val="6B38E076"/>
    <w:rsid w:val="6B53A65E"/>
    <w:rsid w:val="6BC011C4"/>
    <w:rsid w:val="6C390D09"/>
    <w:rsid w:val="6C46BB04"/>
    <w:rsid w:val="6D2D7BD0"/>
    <w:rsid w:val="6D70D163"/>
    <w:rsid w:val="6DCCD1D1"/>
    <w:rsid w:val="6DCF13FE"/>
    <w:rsid w:val="6E2F2340"/>
    <w:rsid w:val="6E4E0D96"/>
    <w:rsid w:val="6EAB9B23"/>
    <w:rsid w:val="6EB479BE"/>
    <w:rsid w:val="6F969BC2"/>
    <w:rsid w:val="6FEA9C2C"/>
    <w:rsid w:val="70375F59"/>
    <w:rsid w:val="703A2F26"/>
    <w:rsid w:val="70E6C640"/>
    <w:rsid w:val="71579D30"/>
    <w:rsid w:val="715C23B0"/>
    <w:rsid w:val="716523CD"/>
    <w:rsid w:val="71691138"/>
    <w:rsid w:val="719B3BC2"/>
    <w:rsid w:val="71A323D3"/>
    <w:rsid w:val="71E71873"/>
    <w:rsid w:val="7246C086"/>
    <w:rsid w:val="732F2615"/>
    <w:rsid w:val="739ED6F4"/>
    <w:rsid w:val="744F24AA"/>
    <w:rsid w:val="748BCB27"/>
    <w:rsid w:val="74A3380A"/>
    <w:rsid w:val="75047CE2"/>
    <w:rsid w:val="753598DC"/>
    <w:rsid w:val="758D66EF"/>
    <w:rsid w:val="7599C9EF"/>
    <w:rsid w:val="765F99E5"/>
    <w:rsid w:val="7671B923"/>
    <w:rsid w:val="768FDF22"/>
    <w:rsid w:val="76943BDE"/>
    <w:rsid w:val="771F4B3E"/>
    <w:rsid w:val="77536CCA"/>
    <w:rsid w:val="7779F622"/>
    <w:rsid w:val="779F8173"/>
    <w:rsid w:val="77CD32B5"/>
    <w:rsid w:val="77D22465"/>
    <w:rsid w:val="77EFBCE7"/>
    <w:rsid w:val="7815379F"/>
    <w:rsid w:val="78774DED"/>
    <w:rsid w:val="787D01C3"/>
    <w:rsid w:val="78E28A34"/>
    <w:rsid w:val="792F49B9"/>
    <w:rsid w:val="793DAC87"/>
    <w:rsid w:val="794BACDA"/>
    <w:rsid w:val="79774D99"/>
    <w:rsid w:val="7A242C94"/>
    <w:rsid w:val="7B07CEEC"/>
    <w:rsid w:val="7B28D44C"/>
    <w:rsid w:val="7B355D1C"/>
    <w:rsid w:val="7B417660"/>
    <w:rsid w:val="7B6F3B10"/>
    <w:rsid w:val="7BB46721"/>
    <w:rsid w:val="7CE3D758"/>
    <w:rsid w:val="7CE5310C"/>
    <w:rsid w:val="7D51D708"/>
    <w:rsid w:val="7D90A53E"/>
    <w:rsid w:val="7DBD4EB7"/>
    <w:rsid w:val="7DD8B021"/>
    <w:rsid w:val="7DDD775F"/>
    <w:rsid w:val="7E0C63D5"/>
    <w:rsid w:val="7E0E21D3"/>
    <w:rsid w:val="7E522076"/>
    <w:rsid w:val="7E9536DA"/>
    <w:rsid w:val="7F4C946A"/>
    <w:rsid w:val="7F75C20C"/>
    <w:rsid w:val="7F9BC1D2"/>
    <w:rsid w:val="7FE76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60663"/>
  <w15:chartTrackingRefBased/>
  <w15:docId w15:val="{A85CB402-ED17-4D0C-879B-29A45D958D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FE42A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6FE42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6FE42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6FE42A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6FE42A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6FE42A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6FE42A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6FE42A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6FE42A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6FE42A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6FE42A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6FE42A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6FE42A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6FE42A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6FE42A9"/>
    <w:pPr>
      <w:spacing/>
      <w:ind w:left="720"/>
      <w:contextualSpacing/>
    </w:pPr>
  </w:style>
  <w:style w:type="character" w:styleId="Hyperlink">
    <w:uiPriority w:val="99"/>
    <w:name w:val="Hyperlink"/>
    <w:basedOn w:val="DefaultParagraphFont"/>
    <w:unhideWhenUsed/>
    <w:rsid w:val="26FE42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dna.org.uk/news/welsh-government-commits-to-reviewing-funding-rate-annually/" TargetMode="External" Id="R4a094271d1204a07" /><Relationship Type="http://schemas.openxmlformats.org/officeDocument/2006/relationships/hyperlink" Target="https://www.bbc.co.uk/bitesize/guides/zhb6vk7/revision/2" TargetMode="External" Id="R5780134e2ac1441f" /><Relationship Type="http://schemas.openxmlformats.org/officeDocument/2006/relationships/hyperlink" Target="https://epi.org.uk/publications-and-research/early-years-high-quality-provision/" TargetMode="External" Id="R7e7c14fc96b64784" /><Relationship Type="http://schemas.openxmlformats.org/officeDocument/2006/relationships/hyperlink" Target="https://www.legislation.gov.uk/ukpga/2006/21" TargetMode="External" Id="R2b2d0350d31b45bd" /><Relationship Type="http://schemas.openxmlformats.org/officeDocument/2006/relationships/hyperlink" Target="https://www.legislation.gov.uk/ukpga/2016/5" TargetMode="External" Id="Rc797892383eb47c4" /><Relationship Type="http://schemas.openxmlformats.org/officeDocument/2006/relationships/hyperlink" Target="https://www.legislation.gov.uk/ukpga/2004/31/section/11" TargetMode="External" Id="Rab61a927f04c4534" /><Relationship Type="http://schemas.openxmlformats.org/officeDocument/2006/relationships/hyperlink" Target="https://councilfordisabledchildren.org.uk/work-us/membership/meet-our-members/national-day-nurseries-association-ndna" TargetMode="External" Id="R1f8156cdc9ca4d88" /><Relationship Type="http://schemas.openxmlformats.org/officeDocument/2006/relationships/hyperlink" Target="https://app.croneri.co.uk/topics/childcare-act-2006/quickfacts" TargetMode="External" Id="R4ee109c30e134429" /><Relationship Type="http://schemas.openxmlformats.org/officeDocument/2006/relationships/hyperlink" Target="https://www.deancloselittletrees.co.uk/quality-childcare/national-day-nurseries-association" TargetMode="External" Id="R04eeeeb4638d4567" /><Relationship Type="http://schemas.openxmlformats.org/officeDocument/2006/relationships/hyperlink" Target="https://www.gov.uk/early-years-foundation-stage" TargetMode="External" Id="R965f7d2c8b5148f3" /><Relationship Type="http://schemas.openxmlformats.org/officeDocument/2006/relationships/hyperlink" Target="https://assets.publishing.service.gov.uk/media/670fa42a30536cb92748328f/EYFS_statutory_framework_for_group_and_school_-_based_providers.pdf" TargetMode="External" Id="Ra77d6ed8aac94426" /><Relationship Type="http://schemas.openxmlformats.org/officeDocument/2006/relationships/hyperlink" Target="https://www.edt.org/research-and-insights/high-quality-education-in-the-early-years/" TargetMode="External" Id="R37ef173182a14c5a" /><Relationship Type="http://schemas.openxmlformats.org/officeDocument/2006/relationships/hyperlink" Target="https://www.graygroupintl.com/blog/how-to-achieve-quality-education" TargetMode="External" Id="Rf01251fd06334bb1" /><Relationship Type="http://schemas.openxmlformats.org/officeDocument/2006/relationships/hyperlink" Target="https://www.rand.org/pubs/research_reports/RR1670.html" TargetMode="External" Id="R884d247ea5fb41ad" /><Relationship Type="http://schemas.openxmlformats.org/officeDocument/2006/relationships/hyperlink" Target="https://eric.ed.gov/?id=ED415030" TargetMode="External" Id="R9ff8dc7129184acc" /><Relationship Type="http://schemas.openxmlformats.org/officeDocument/2006/relationships/hyperlink" Target="https://ndna.org.uk/?gad_source=1&amp;gclid=Cj0KCQjw16O_BhDNARIsAC3i2GAh_h0NlMgWIVzjJD9csbciMDkDtljAiQNRlosvef2IcYQ3glU5hF0aAvKYEALw_wcB" TargetMode="External" Id="Rf64ed04797334a92" /><Relationship Type="http://schemas.openxmlformats.org/officeDocument/2006/relationships/hyperlink" Target="https://www.gov.uk/government/organisations/ofsted/about" TargetMode="External" Id="R0bb77b0713fa4824" /><Relationship Type="http://schemas.openxmlformats.org/officeDocument/2006/relationships/hyperlink" Target="https://www.gov.uk/government/news/early-years-education-too-important-to-be-left-to-chance" TargetMode="External" Id="Rf416b254788841bf" /><Relationship Type="http://schemas.openxmlformats.org/officeDocument/2006/relationships/hyperlink" Target="https://www.pacey.org.uk/get-involved/local-authorities-in-england/support-for-you/quality-start-scheme/" TargetMode="External" Id="R7c173b4665214d5d" /><Relationship Type="http://schemas.openxmlformats.org/officeDocument/2006/relationships/hyperlink" Target="https://www.pacey.org.uk/" TargetMode="External" Id="R29eafa9294394f06" /><Relationship Type="http://schemas.openxmlformats.org/officeDocument/2006/relationships/hyperlink" Target="https://books.google.co.uk/books?hl=en&amp;lr=&amp;id=oZQtR7WIBKgC&amp;oi=fnd&amp;pg=PA1&amp;dq=Phillips" TargetMode="External" Id="R7d1b6e0bc7144386" /><Relationship Type="http://schemas.openxmlformats.org/officeDocument/2006/relationships/hyperlink" Target="https://www.unicef.org/media/143681/file/Build%20to%20Last%20.pdf" TargetMode="External" Id="Rcb985f4316c04289" /><Relationship Type="http://schemas.openxmlformats.org/officeDocument/2006/relationships/numbering" Target="numbering.xml" Id="R0d345e29045b4d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2025-03-29T09:28:11.9039347Z</dcterms:created>
  <dcterms:modified xsi:type="dcterms:W3CDTF">2025-03-30T18:33:59.2367243Z</dcterms:modified>
  <dc:creator>Joe Morrell (2308266)</dc:creator>
  <lastModifiedBy>Joe Morrell (2308266)</lastModifiedBy>
</coreProperties>
</file>