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c="http://schemas.openxmlformats.org/drawingml/2006/chart" mc:Ignorable="w14 w15 w16se w16cid w16 w16cex w16sdtdh w16sdtfl w16du wp14">
  <w:body>
    <w:p w:rsidR="002F5545" w:rsidRDefault="002F5545" w14:paraId="79909F5B" w14:textId="77777777"/>
    <w:p w:rsidR="006F58AE" w:rsidRDefault="006F58AE" w14:paraId="02916C95" w14:textId="41674431">
      <w:r>
        <w:rPr>
          <w:noProof/>
        </w:rPr>
        <w:drawing>
          <wp:inline distT="0" distB="0" distL="0" distR="0" wp14:anchorId="62BA3EDE" wp14:editId="23429D60">
            <wp:extent cx="6070600" cy="5372100"/>
            <wp:effectExtent l="0" t="0" r="12700" b="12700"/>
            <wp:docPr id="174501343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rsidR="00631147" w:rsidRDefault="00631147" w14:paraId="7A4BAC98" w14:textId="77777777"/>
    <w:p w:rsidRPr="00795006" w:rsidR="00795006" w:rsidRDefault="00795006" w14:paraId="6C2139A6" w14:textId="0CB52F59">
      <w:pPr>
        <w:rPr>
          <w:b/>
          <w:bCs/>
          <w:sz w:val="28"/>
          <w:szCs w:val="28"/>
        </w:rPr>
      </w:pPr>
      <w:r w:rsidRPr="00795006">
        <w:rPr>
          <w:b/>
          <w:bCs/>
          <w:sz w:val="28"/>
          <w:szCs w:val="28"/>
        </w:rPr>
        <w:t>Summary of results</w:t>
      </w:r>
    </w:p>
    <w:p w:rsidR="00795006" w:rsidRDefault="00795006" w14:paraId="1F79080C" w14:textId="70A53BE7">
      <w:pPr>
        <w:rPr>
          <w:sz w:val="28"/>
          <w:szCs w:val="28"/>
        </w:rPr>
      </w:pPr>
      <w:r w:rsidRPr="00795006">
        <w:rPr>
          <w:sz w:val="28"/>
          <w:szCs w:val="28"/>
        </w:rPr>
        <w:t>There were 137 bookings in total during the four weeks, Full Groom was the most popular service with 57 bookings. Puppy Groom was the least popular service with 16 bookings. This information can help Ms Carter understand customer preferences and plan her services.</w:t>
      </w:r>
    </w:p>
    <w:p w:rsidR="006655C2" w:rsidP="69FFD881" w:rsidRDefault="006655C2" w14:paraId="29486D5F" w14:textId="3907591F">
      <w:pPr>
        <w:pStyle w:val="Normal"/>
        <w:rPr>
          <w:sz w:val="28"/>
          <w:szCs w:val="28"/>
        </w:rPr>
      </w:pPr>
    </w:p>
    <w:sectPr w:rsidRPr="00795006" w:rsidR="008F08D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NSJ3HrGg" int2:invalidationBookmarkName="" int2:hashCode="1FW+St98II/M1a" int2:id="q6Zp4cP2">
      <int2:state int2:type="gram" int2:value="Rejected"/>
    </int2:bookmark>
    <int2:bookmark int2:bookmarkName="_Int_1gqtu2Pq" int2:invalidationBookmarkName="" int2:hashCode="bDBkdrLcpSTqyN" int2:id="TqPF3pBj">
      <int2:state int2:type="style" int2:value="Rejected"/>
    </int2:bookmark>
  </int2:observations>
  <int2:intelligenceSetting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8AE"/>
    <w:rsid w:val="00007741"/>
    <w:rsid w:val="00026BC0"/>
    <w:rsid w:val="00027EE5"/>
    <w:rsid w:val="0008650B"/>
    <w:rsid w:val="000B7BBA"/>
    <w:rsid w:val="000D7C77"/>
    <w:rsid w:val="000E7E58"/>
    <w:rsid w:val="000F4F0F"/>
    <w:rsid w:val="001055E0"/>
    <w:rsid w:val="00124B1D"/>
    <w:rsid w:val="00125F82"/>
    <w:rsid w:val="00164BC4"/>
    <w:rsid w:val="00172257"/>
    <w:rsid w:val="001934DC"/>
    <w:rsid w:val="001E215B"/>
    <w:rsid w:val="001F77AE"/>
    <w:rsid w:val="002227D7"/>
    <w:rsid w:val="00277D6E"/>
    <w:rsid w:val="00293104"/>
    <w:rsid w:val="002F01B7"/>
    <w:rsid w:val="002F3CB8"/>
    <w:rsid w:val="002F5545"/>
    <w:rsid w:val="003626B9"/>
    <w:rsid w:val="003637CF"/>
    <w:rsid w:val="003A42E0"/>
    <w:rsid w:val="003A5B00"/>
    <w:rsid w:val="003E2A6A"/>
    <w:rsid w:val="003F6A07"/>
    <w:rsid w:val="0042062E"/>
    <w:rsid w:val="00443FDE"/>
    <w:rsid w:val="004464DA"/>
    <w:rsid w:val="00452598"/>
    <w:rsid w:val="004930BA"/>
    <w:rsid w:val="004B7CE8"/>
    <w:rsid w:val="004D61FB"/>
    <w:rsid w:val="0056384A"/>
    <w:rsid w:val="0058665C"/>
    <w:rsid w:val="005E6FF6"/>
    <w:rsid w:val="005F31FE"/>
    <w:rsid w:val="00602C0A"/>
    <w:rsid w:val="00631147"/>
    <w:rsid w:val="00637EB7"/>
    <w:rsid w:val="006655C2"/>
    <w:rsid w:val="00680422"/>
    <w:rsid w:val="006813E9"/>
    <w:rsid w:val="006C2BBC"/>
    <w:rsid w:val="006F103C"/>
    <w:rsid w:val="006F58AE"/>
    <w:rsid w:val="00726CD3"/>
    <w:rsid w:val="00727377"/>
    <w:rsid w:val="007603F2"/>
    <w:rsid w:val="00781915"/>
    <w:rsid w:val="007941FD"/>
    <w:rsid w:val="00795006"/>
    <w:rsid w:val="00796551"/>
    <w:rsid w:val="00872CBD"/>
    <w:rsid w:val="00894159"/>
    <w:rsid w:val="008B1BB9"/>
    <w:rsid w:val="008D25E2"/>
    <w:rsid w:val="008F08D6"/>
    <w:rsid w:val="00904172"/>
    <w:rsid w:val="0096224E"/>
    <w:rsid w:val="00990CC3"/>
    <w:rsid w:val="009A4083"/>
    <w:rsid w:val="009C2612"/>
    <w:rsid w:val="009E3DEB"/>
    <w:rsid w:val="00A0535D"/>
    <w:rsid w:val="00A255AF"/>
    <w:rsid w:val="00A60EFC"/>
    <w:rsid w:val="00A67D28"/>
    <w:rsid w:val="00AC1532"/>
    <w:rsid w:val="00AC1867"/>
    <w:rsid w:val="00AC1927"/>
    <w:rsid w:val="00AC4A25"/>
    <w:rsid w:val="00B03F51"/>
    <w:rsid w:val="00B919E4"/>
    <w:rsid w:val="00B96569"/>
    <w:rsid w:val="00BB5369"/>
    <w:rsid w:val="00BE18F7"/>
    <w:rsid w:val="00BF33EE"/>
    <w:rsid w:val="00C66968"/>
    <w:rsid w:val="00C67ABE"/>
    <w:rsid w:val="00CA77E1"/>
    <w:rsid w:val="00CC2AB3"/>
    <w:rsid w:val="00CC3CE9"/>
    <w:rsid w:val="00D05045"/>
    <w:rsid w:val="00D42D88"/>
    <w:rsid w:val="00D567FF"/>
    <w:rsid w:val="00D92A9B"/>
    <w:rsid w:val="00DA5C06"/>
    <w:rsid w:val="00DD14BC"/>
    <w:rsid w:val="00E02C1D"/>
    <w:rsid w:val="00E15EF7"/>
    <w:rsid w:val="00E6193D"/>
    <w:rsid w:val="00E817DC"/>
    <w:rsid w:val="00E82E10"/>
    <w:rsid w:val="00EB79E0"/>
    <w:rsid w:val="00EF3628"/>
    <w:rsid w:val="00F237D4"/>
    <w:rsid w:val="00F5170B"/>
    <w:rsid w:val="00F64CE4"/>
    <w:rsid w:val="00FA4E92"/>
    <w:rsid w:val="00FB42A0"/>
    <w:rsid w:val="00FC30D1"/>
    <w:rsid w:val="69FFD881"/>
    <w:rsid w:val="75BA7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6ED67D"/>
  <w15:chartTrackingRefBased/>
  <w15:docId w15:val="{349AE4BF-6549-BB4A-9EEA-E2F33834F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F58A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58A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58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58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58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58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58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58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58A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F58A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6F58A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6F58A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6F58A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F58A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F58A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F58A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F58A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F58AE"/>
    <w:rPr>
      <w:rFonts w:eastAsiaTheme="majorEastAsia" w:cstheme="majorBidi"/>
      <w:color w:val="272727" w:themeColor="text1" w:themeTint="D8"/>
    </w:rPr>
  </w:style>
  <w:style w:type="paragraph" w:styleId="Title">
    <w:name w:val="Title"/>
    <w:basedOn w:val="Normal"/>
    <w:next w:val="Normal"/>
    <w:link w:val="TitleChar"/>
    <w:uiPriority w:val="10"/>
    <w:qFormat/>
    <w:rsid w:val="006F58A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F58A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F58A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F58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58AE"/>
    <w:pPr>
      <w:spacing w:before="160"/>
      <w:jc w:val="center"/>
    </w:pPr>
    <w:rPr>
      <w:i/>
      <w:iCs/>
      <w:color w:val="404040" w:themeColor="text1" w:themeTint="BF"/>
    </w:rPr>
  </w:style>
  <w:style w:type="character" w:styleId="QuoteChar" w:customStyle="1">
    <w:name w:val="Quote Char"/>
    <w:basedOn w:val="DefaultParagraphFont"/>
    <w:link w:val="Quote"/>
    <w:uiPriority w:val="29"/>
    <w:rsid w:val="006F58AE"/>
    <w:rPr>
      <w:i/>
      <w:iCs/>
      <w:color w:val="404040" w:themeColor="text1" w:themeTint="BF"/>
    </w:rPr>
  </w:style>
  <w:style w:type="paragraph" w:styleId="ListParagraph">
    <w:name w:val="List Paragraph"/>
    <w:basedOn w:val="Normal"/>
    <w:uiPriority w:val="34"/>
    <w:qFormat/>
    <w:rsid w:val="006F58AE"/>
    <w:pPr>
      <w:ind w:left="720"/>
      <w:contextualSpacing/>
    </w:pPr>
  </w:style>
  <w:style w:type="character" w:styleId="IntenseEmphasis">
    <w:name w:val="Intense Emphasis"/>
    <w:basedOn w:val="DefaultParagraphFont"/>
    <w:uiPriority w:val="21"/>
    <w:qFormat/>
    <w:rsid w:val="006F58AE"/>
    <w:rPr>
      <w:i/>
      <w:iCs/>
      <w:color w:val="0F4761" w:themeColor="accent1" w:themeShade="BF"/>
    </w:rPr>
  </w:style>
  <w:style w:type="paragraph" w:styleId="IntenseQuote">
    <w:name w:val="Intense Quote"/>
    <w:basedOn w:val="Normal"/>
    <w:next w:val="Normal"/>
    <w:link w:val="IntenseQuoteChar"/>
    <w:uiPriority w:val="30"/>
    <w:qFormat/>
    <w:rsid w:val="006F58A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F58AE"/>
    <w:rPr>
      <w:i/>
      <w:iCs/>
      <w:color w:val="0F4761" w:themeColor="accent1" w:themeShade="BF"/>
    </w:rPr>
  </w:style>
  <w:style w:type="character" w:styleId="IntenseReference">
    <w:name w:val="Intense Reference"/>
    <w:basedOn w:val="DefaultParagraphFont"/>
    <w:uiPriority w:val="32"/>
    <w:qFormat/>
    <w:rsid w:val="006F58A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chart" Target="charts/chart1.xml" Id="rId4" /><Relationship Type="http://schemas.microsoft.com/office/2020/10/relationships/intelligence" Target="intelligence2.xml" Id="R955126bf4b854755"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baseline="0">
                <a:solidFill>
                  <a:schemeClr val="tx1">
                    <a:lumMod val="65000"/>
                    <a:lumOff val="35000"/>
                  </a:schemeClr>
                </a:solidFill>
                <a:latin typeface="+mn-lt"/>
                <a:ea typeface="+mn-ea"/>
                <a:cs typeface="+mn-cs"/>
              </a:defRPr>
            </a:pPr>
            <a:r>
              <a:rPr lang="en-GB" sz="1600" b="1"/>
              <a:t>Happy Paws Dog Grooming </a:t>
            </a:r>
          </a:p>
          <a:p>
            <a:pPr>
              <a:defRPr sz="1600" b="1"/>
            </a:pPr>
            <a:r>
              <a:rPr lang="en-GB" sz="1600" b="1"/>
              <a:t>Monthly</a:t>
            </a:r>
            <a:r>
              <a:rPr lang="en-GB" sz="1600" b="1" baseline="0"/>
              <a:t> Booking by Service</a:t>
            </a:r>
            <a:endParaRPr lang="en-GB" sz="1600" b="1"/>
          </a:p>
        </c:rich>
      </c:tx>
      <c:overlay val="0"/>
      <c:spPr>
        <a:noFill/>
        <a:ln>
          <a:noFill/>
        </a:ln>
        <a:effectLst/>
      </c:spPr>
      <c:txPr>
        <a:bodyPr rot="0" spcFirstLastPara="1" vertOverflow="ellipsis" vert="horz" wrap="square" anchor="ctr" anchorCtr="1"/>
        <a:lstStyle/>
        <a:p>
          <a:pPr>
            <a:defRPr sz="16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Full Groom</c:v>
                </c:pt>
              </c:strCache>
            </c:strRef>
          </c:tx>
          <c:spPr>
            <a:solidFill>
              <a:schemeClr val="accent1"/>
            </a:solidFill>
            <a:ln>
              <a:noFill/>
            </a:ln>
            <a:effectLst/>
          </c:spPr>
          <c:invertIfNegative val="0"/>
          <c:dLbls>
            <c:dLbl>
              <c:idx val="0"/>
              <c:layout>
                <c:manualLayout>
                  <c:x val="0"/>
                  <c:y val="1.1845394325709286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E0D2-F84E-8752-E25629AEDA9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c:f>
              <c:strCache>
                <c:ptCount val="1"/>
                <c:pt idx="0">
                  <c:v>Bookings</c:v>
                </c:pt>
              </c:strCache>
            </c:strRef>
          </c:cat>
          <c:val>
            <c:numRef>
              <c:f>Sheet1!$B$2</c:f>
              <c:numCache>
                <c:formatCode>General</c:formatCode>
                <c:ptCount val="1"/>
                <c:pt idx="0">
                  <c:v>57</c:v>
                </c:pt>
              </c:numCache>
            </c:numRef>
          </c:val>
          <c:extLst>
            <c:ext xmlns:c16="http://schemas.microsoft.com/office/drawing/2014/chart" uri="{C3380CC4-5D6E-409C-BE32-E72D297353CC}">
              <c16:uniqueId val="{00000000-E0D2-F84E-8752-E25629AEDA98}"/>
            </c:ext>
          </c:extLst>
        </c:ser>
        <c:ser>
          <c:idx val="1"/>
          <c:order val="1"/>
          <c:tx>
            <c:strRef>
              <c:f>Sheet1!$A$3</c:f>
              <c:strCache>
                <c:ptCount val="1"/>
                <c:pt idx="0">
                  <c:v>Wash and Dry</c:v>
                </c:pt>
              </c:strCache>
            </c:strRef>
          </c:tx>
          <c:spPr>
            <a:solidFill>
              <a:schemeClr val="accent2"/>
            </a:solidFill>
            <a:ln>
              <a:noFill/>
            </a:ln>
            <a:effectLst/>
          </c:spPr>
          <c:invertIfNegative val="0"/>
          <c:dLbls>
            <c:dLbl>
              <c:idx val="0"/>
              <c:layout>
                <c:manualLayout>
                  <c:x val="0"/>
                  <c:y val="7.8771403574552454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E0D2-F84E-8752-E25629AEDA9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c:f>
              <c:strCache>
                <c:ptCount val="1"/>
                <c:pt idx="0">
                  <c:v>Bookings</c:v>
                </c:pt>
              </c:strCache>
            </c:strRef>
          </c:cat>
          <c:val>
            <c:numRef>
              <c:f>Sheet1!$B$3</c:f>
              <c:numCache>
                <c:formatCode>General</c:formatCode>
                <c:ptCount val="1"/>
                <c:pt idx="0">
                  <c:v>38</c:v>
                </c:pt>
              </c:numCache>
            </c:numRef>
          </c:val>
          <c:extLst>
            <c:ext xmlns:c16="http://schemas.microsoft.com/office/drawing/2014/chart" uri="{C3380CC4-5D6E-409C-BE32-E72D297353CC}">
              <c16:uniqueId val="{00000003-E0D2-F84E-8752-E25629AEDA98}"/>
            </c:ext>
          </c:extLst>
        </c:ser>
        <c:ser>
          <c:idx val="2"/>
          <c:order val="2"/>
          <c:tx>
            <c:strRef>
              <c:f>Sheet1!$A$4</c:f>
              <c:strCache>
                <c:ptCount val="1"/>
                <c:pt idx="0">
                  <c:v>Nail Trimming</c:v>
                </c:pt>
              </c:strCache>
            </c:strRef>
          </c:tx>
          <c:spPr>
            <a:solidFill>
              <a:schemeClr val="accent3"/>
            </a:solidFill>
            <a:ln>
              <a:noFill/>
            </a:ln>
            <a:effectLst/>
          </c:spPr>
          <c:invertIfNegative val="0"/>
          <c:dLbls>
            <c:dLbl>
              <c:idx val="0"/>
              <c:layout>
                <c:manualLayout>
                  <c:x val="2.0920502092049444E-3"/>
                  <c:y val="6.3572904450773437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E0D2-F84E-8752-E25629AEDA9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c:f>
              <c:strCache>
                <c:ptCount val="1"/>
                <c:pt idx="0">
                  <c:v>Bookings</c:v>
                </c:pt>
              </c:strCache>
            </c:strRef>
          </c:cat>
          <c:val>
            <c:numRef>
              <c:f>Sheet1!$B$4</c:f>
              <c:numCache>
                <c:formatCode>General</c:formatCode>
                <c:ptCount val="1"/>
                <c:pt idx="0">
                  <c:v>26</c:v>
                </c:pt>
              </c:numCache>
            </c:numRef>
          </c:val>
          <c:extLst>
            <c:ext xmlns:c16="http://schemas.microsoft.com/office/drawing/2014/chart" uri="{C3380CC4-5D6E-409C-BE32-E72D297353CC}">
              <c16:uniqueId val="{00000004-E0D2-F84E-8752-E25629AEDA98}"/>
            </c:ext>
          </c:extLst>
        </c:ser>
        <c:ser>
          <c:idx val="3"/>
          <c:order val="3"/>
          <c:tx>
            <c:strRef>
              <c:f>Sheet1!$A$5</c:f>
              <c:strCache>
                <c:ptCount val="1"/>
                <c:pt idx="0">
                  <c:v>Puppy Groom</c:v>
                </c:pt>
              </c:strCache>
            </c:strRef>
          </c:tx>
          <c:spPr>
            <a:solidFill>
              <a:schemeClr val="accent4"/>
            </a:solidFill>
            <a:ln>
              <a:noFill/>
            </a:ln>
            <a:effectLst/>
          </c:spPr>
          <c:invertIfNegative val="0"/>
          <c:dLbls>
            <c:dLbl>
              <c:idx val="0"/>
              <c:layout>
                <c:manualLayout>
                  <c:x val="0"/>
                  <c:y val="1.1845394325709141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E0D2-F84E-8752-E25629AEDA9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c:f>
              <c:strCache>
                <c:ptCount val="1"/>
                <c:pt idx="0">
                  <c:v>Bookings</c:v>
                </c:pt>
              </c:strCache>
            </c:strRef>
          </c:cat>
          <c:val>
            <c:numRef>
              <c:f>Sheet1!$B$5</c:f>
              <c:numCache>
                <c:formatCode>General</c:formatCode>
                <c:ptCount val="1"/>
                <c:pt idx="0">
                  <c:v>16</c:v>
                </c:pt>
              </c:numCache>
            </c:numRef>
          </c:val>
          <c:extLst>
            <c:ext xmlns:c16="http://schemas.microsoft.com/office/drawing/2014/chart" uri="{C3380CC4-5D6E-409C-BE32-E72D297353CC}">
              <c16:uniqueId val="{00000005-E0D2-F84E-8752-E25629AEDA98}"/>
            </c:ext>
          </c:extLst>
        </c:ser>
        <c:dLbls>
          <c:dLblPos val="inEnd"/>
          <c:showLegendKey val="0"/>
          <c:showVal val="1"/>
          <c:showCatName val="0"/>
          <c:showSerName val="0"/>
          <c:showPercent val="0"/>
          <c:showBubbleSize val="0"/>
        </c:dLbls>
        <c:gapWidth val="219"/>
        <c:overlap val="-27"/>
        <c:axId val="1974114432"/>
        <c:axId val="1974116224"/>
      </c:barChart>
      <c:catAx>
        <c:axId val="1974114432"/>
        <c:scaling>
          <c:orientation val="minMax"/>
        </c:scaling>
        <c:delete val="1"/>
        <c:axPos val="b"/>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GB" sz="1200" b="1"/>
                  <a:t>Service</a:t>
                </a:r>
              </a:p>
            </c:rich>
          </c:tx>
          <c:layout>
            <c:manualLayout>
              <c:xMode val="edge"/>
              <c:yMode val="edge"/>
              <c:x val="0.46403834937299504"/>
              <c:y val="0.93618985126859144"/>
            </c:manualLayout>
          </c:layout>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crossAx val="1974116224"/>
        <c:crosses val="autoZero"/>
        <c:auto val="1"/>
        <c:lblAlgn val="ctr"/>
        <c:lblOffset val="100"/>
        <c:noMultiLvlLbl val="0"/>
      </c:catAx>
      <c:valAx>
        <c:axId val="1974116224"/>
        <c:scaling>
          <c:orientation val="minMax"/>
        </c:scaling>
        <c:delete val="0"/>
        <c:axPos val="l"/>
        <c:title>
          <c:tx>
            <c:rich>
              <a:bodyPr rot="-540000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r>
                  <a:rPr lang="en-GB" sz="1200" b="1"/>
                  <a:t>Numbers of</a:t>
                </a:r>
                <a:r>
                  <a:rPr lang="en-GB" sz="1200" b="1" baseline="0"/>
                  <a:t> Bookings</a:t>
                </a:r>
                <a:endParaRPr lang="en-GB" sz="1200" b="1"/>
              </a:p>
            </c:rich>
          </c:tx>
          <c:overlay val="0"/>
          <c:spPr>
            <a:noFill/>
            <a:ln>
              <a:noFill/>
            </a:ln>
            <a:effectLst/>
          </c:spPr>
          <c:txPr>
            <a:bodyPr rot="-540000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4114432"/>
        <c:crosses val="autoZero"/>
        <c:crossBetween val="between"/>
      </c:valAx>
      <c:spPr>
        <a:noFill/>
        <a:ln>
          <a:noFill/>
        </a:ln>
        <a:effectLst/>
      </c:spPr>
    </c:plotArea>
    <c:legend>
      <c:legendPos val="b"/>
      <c:legendEntry>
        <c:idx val="0"/>
        <c:txPr>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legendEntry>
      <c:legendEntry>
        <c:idx val="1"/>
        <c:txPr>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legendEntry>
      <c:legendEntry>
        <c:idx val="2"/>
        <c:txPr>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legendEntry>
      <c:legendEntry>
        <c:idx val="3"/>
        <c:txPr>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legendEntry>
      <c:layout>
        <c:manualLayout>
          <c:xMode val="edge"/>
          <c:yMode val="edge"/>
          <c:x val="0.20242249530524165"/>
          <c:y val="0.87543361767279093"/>
          <c:w val="0.68133644120844727"/>
          <c:h val="4.293923183266214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Emilio Ernesto Pena Banegas (2606292)</dc:creator>
  <keywords/>
  <dc:description/>
  <lastModifiedBy>Emilio Ernesto Pena Banegas (2606292)</lastModifiedBy>
  <revision>92</revision>
  <dcterms:created xsi:type="dcterms:W3CDTF">2026-10-12T11:15:00.0000000Z</dcterms:created>
  <dcterms:modified xsi:type="dcterms:W3CDTF">2026-10-15T11:26:33.8693004Z</dcterms:modified>
</coreProperties>
</file>