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BD3D8" w14:textId="77777777" w:rsidR="00DD3FDB" w:rsidRDefault="00DD3FDB" w:rsidP="00DD3FDB">
      <w:pPr>
        <w:jc w:val="center"/>
      </w:pPr>
    </w:p>
    <w:p w14:paraId="3C669EE3" w14:textId="5CC8E4BB" w:rsidR="00DD3FDB" w:rsidRPr="00342F72" w:rsidRDefault="00DD3FDB" w:rsidP="00DD3FDB">
      <w:pPr>
        <w:jc w:val="center"/>
        <w:rPr>
          <w:rFonts w:ascii="Arial" w:hAnsi="Arial" w:cs="Arial"/>
          <w:b/>
          <w:bCs/>
          <w:sz w:val="24"/>
          <w:szCs w:val="24"/>
        </w:rPr>
      </w:pPr>
      <w:r w:rsidRPr="00342F72">
        <w:rPr>
          <w:rFonts w:ascii="Arial" w:hAnsi="Arial" w:cs="Arial"/>
          <w:b/>
          <w:bCs/>
          <w:sz w:val="24"/>
          <w:szCs w:val="24"/>
        </w:rPr>
        <w:t xml:space="preserve">Analyse the work of illustrators and, particularly, author illustrators who tackle difficult, sensitive, and sometimes shocking </w:t>
      </w:r>
      <w:r w:rsidRPr="00342F72">
        <w:rPr>
          <w:rFonts w:ascii="Arial" w:hAnsi="Arial" w:cs="Arial"/>
          <w:b/>
          <w:bCs/>
          <w:sz w:val="24"/>
          <w:szCs w:val="24"/>
        </w:rPr>
        <w:t>themes.</w:t>
      </w:r>
    </w:p>
    <w:p w14:paraId="34A0EA8A" w14:textId="77777777" w:rsidR="00DD3FDB" w:rsidRPr="00342F72" w:rsidRDefault="00DD3FDB" w:rsidP="00DD3FDB">
      <w:pPr>
        <w:jc w:val="center"/>
        <w:rPr>
          <w:rFonts w:ascii="Arial" w:hAnsi="Arial" w:cs="Arial"/>
          <w:b/>
          <w:bCs/>
          <w:sz w:val="24"/>
          <w:szCs w:val="24"/>
        </w:rPr>
      </w:pPr>
    </w:p>
    <w:p w14:paraId="75BF0165" w14:textId="77777777" w:rsidR="00DD3FDB" w:rsidRPr="00342F72" w:rsidRDefault="00DD3FDB" w:rsidP="00DD3FDB">
      <w:pPr>
        <w:jc w:val="center"/>
        <w:rPr>
          <w:rFonts w:ascii="Arial" w:hAnsi="Arial" w:cs="Arial"/>
          <w:b/>
          <w:bCs/>
          <w:sz w:val="24"/>
          <w:szCs w:val="24"/>
        </w:rPr>
      </w:pPr>
    </w:p>
    <w:p w14:paraId="536DF0E0" w14:textId="4D962464" w:rsidR="00DD3FDB" w:rsidRPr="00342F72" w:rsidRDefault="00DD3FDB" w:rsidP="00DD3FDB">
      <w:pPr>
        <w:jc w:val="center"/>
        <w:rPr>
          <w:rFonts w:ascii="Arial" w:hAnsi="Arial" w:cs="Arial"/>
          <w:b/>
          <w:bCs/>
          <w:sz w:val="24"/>
          <w:szCs w:val="24"/>
        </w:rPr>
      </w:pPr>
      <w:r w:rsidRPr="00342F72">
        <w:rPr>
          <w:rFonts w:ascii="Arial" w:hAnsi="Arial" w:cs="Arial"/>
          <w:b/>
          <w:bCs/>
          <w:sz w:val="24"/>
          <w:szCs w:val="24"/>
        </w:rPr>
        <w:t>Student Number:</w:t>
      </w:r>
    </w:p>
    <w:p w14:paraId="36E5B439" w14:textId="44CCAEA7" w:rsidR="00DD3FDB" w:rsidRPr="00342F72" w:rsidRDefault="00DD3FDB" w:rsidP="00DD3FDB">
      <w:pPr>
        <w:jc w:val="center"/>
        <w:rPr>
          <w:rFonts w:ascii="Arial" w:hAnsi="Arial" w:cs="Arial"/>
          <w:b/>
          <w:bCs/>
          <w:sz w:val="24"/>
          <w:szCs w:val="24"/>
        </w:rPr>
      </w:pPr>
      <w:r w:rsidRPr="00342F72">
        <w:rPr>
          <w:rFonts w:ascii="Arial" w:hAnsi="Arial" w:cs="Arial"/>
          <w:b/>
          <w:bCs/>
          <w:sz w:val="24"/>
          <w:szCs w:val="24"/>
        </w:rPr>
        <w:t>2204666</w:t>
      </w:r>
    </w:p>
    <w:p w14:paraId="08C65C7E" w14:textId="77777777" w:rsidR="00DD3FDB" w:rsidRPr="00342F72" w:rsidRDefault="00DD3FDB" w:rsidP="00DD3FDB">
      <w:pPr>
        <w:jc w:val="center"/>
        <w:rPr>
          <w:rFonts w:ascii="Arial" w:hAnsi="Arial" w:cs="Arial"/>
          <w:b/>
          <w:bCs/>
          <w:sz w:val="24"/>
          <w:szCs w:val="24"/>
        </w:rPr>
      </w:pPr>
    </w:p>
    <w:p w14:paraId="1D0D604F" w14:textId="77777777" w:rsidR="00DD3FDB" w:rsidRPr="00342F72" w:rsidRDefault="00DD3FDB" w:rsidP="00DD3FDB">
      <w:pPr>
        <w:jc w:val="center"/>
        <w:rPr>
          <w:rFonts w:ascii="Arial" w:hAnsi="Arial" w:cs="Arial"/>
          <w:b/>
          <w:bCs/>
          <w:sz w:val="24"/>
          <w:szCs w:val="24"/>
        </w:rPr>
      </w:pPr>
    </w:p>
    <w:p w14:paraId="664A587C" w14:textId="087232D5" w:rsidR="00DD3FDB" w:rsidRPr="00342F72" w:rsidRDefault="00DD3FDB" w:rsidP="00DD3FDB">
      <w:pPr>
        <w:jc w:val="center"/>
        <w:rPr>
          <w:rFonts w:ascii="Arial" w:hAnsi="Arial" w:cs="Arial"/>
          <w:b/>
          <w:bCs/>
          <w:sz w:val="24"/>
          <w:szCs w:val="24"/>
        </w:rPr>
      </w:pPr>
      <w:r w:rsidRPr="00342F72">
        <w:rPr>
          <w:rFonts w:ascii="Arial" w:hAnsi="Arial" w:cs="Arial"/>
          <w:b/>
          <w:bCs/>
          <w:sz w:val="24"/>
          <w:szCs w:val="24"/>
        </w:rPr>
        <w:t>Course Title:</w:t>
      </w:r>
    </w:p>
    <w:p w14:paraId="58842A11" w14:textId="051CC4ED" w:rsidR="00DD3FDB" w:rsidRPr="00342F72" w:rsidRDefault="00DD3FDB" w:rsidP="00DD3FDB">
      <w:pPr>
        <w:jc w:val="center"/>
        <w:rPr>
          <w:rFonts w:ascii="Arial" w:hAnsi="Arial" w:cs="Arial"/>
          <w:b/>
          <w:bCs/>
          <w:sz w:val="24"/>
          <w:szCs w:val="24"/>
        </w:rPr>
      </w:pPr>
      <w:r w:rsidRPr="00342F72">
        <w:rPr>
          <w:rFonts w:ascii="Arial" w:hAnsi="Arial" w:cs="Arial"/>
          <w:b/>
          <w:bCs/>
          <w:sz w:val="24"/>
          <w:szCs w:val="24"/>
        </w:rPr>
        <w:t>Research in context</w:t>
      </w:r>
    </w:p>
    <w:p w14:paraId="2E5B00A5" w14:textId="77777777" w:rsidR="00342F72" w:rsidRPr="00342F72" w:rsidRDefault="00342F72" w:rsidP="00DD3FDB">
      <w:pPr>
        <w:jc w:val="center"/>
        <w:rPr>
          <w:rFonts w:ascii="Arial" w:hAnsi="Arial" w:cs="Arial"/>
          <w:b/>
          <w:bCs/>
          <w:sz w:val="24"/>
          <w:szCs w:val="24"/>
        </w:rPr>
      </w:pPr>
    </w:p>
    <w:p w14:paraId="1E9502A9" w14:textId="5D53CAAC" w:rsidR="00342F72" w:rsidRPr="00342F72" w:rsidRDefault="00342F72" w:rsidP="00DD3FDB">
      <w:pPr>
        <w:jc w:val="center"/>
        <w:rPr>
          <w:rFonts w:ascii="Arial" w:hAnsi="Arial" w:cs="Arial"/>
          <w:b/>
          <w:bCs/>
          <w:sz w:val="24"/>
          <w:szCs w:val="24"/>
        </w:rPr>
      </w:pPr>
      <w:r w:rsidRPr="00342F72">
        <w:rPr>
          <w:rFonts w:ascii="Arial" w:hAnsi="Arial" w:cs="Arial"/>
          <w:b/>
          <w:bCs/>
          <w:sz w:val="24"/>
          <w:szCs w:val="24"/>
        </w:rPr>
        <w:t>Word Count:</w:t>
      </w:r>
    </w:p>
    <w:p w14:paraId="50362672" w14:textId="70584F0B" w:rsidR="00342F72" w:rsidRPr="00342F72" w:rsidRDefault="00342F72" w:rsidP="00DD3FDB">
      <w:pPr>
        <w:jc w:val="center"/>
        <w:rPr>
          <w:rFonts w:ascii="Arial" w:hAnsi="Arial" w:cs="Arial"/>
          <w:b/>
          <w:bCs/>
          <w:sz w:val="24"/>
          <w:szCs w:val="24"/>
        </w:rPr>
      </w:pPr>
      <w:r w:rsidRPr="00342F72">
        <w:rPr>
          <w:rFonts w:ascii="Arial" w:hAnsi="Arial" w:cs="Arial"/>
          <w:b/>
          <w:bCs/>
          <w:sz w:val="24"/>
          <w:szCs w:val="24"/>
        </w:rPr>
        <w:t xml:space="preserve">2,487 </w:t>
      </w:r>
    </w:p>
    <w:p w14:paraId="6BD6D723" w14:textId="77777777" w:rsidR="00342F72" w:rsidRPr="00342F72" w:rsidRDefault="00342F72" w:rsidP="00342F72">
      <w:pPr>
        <w:rPr>
          <w:rFonts w:ascii="Arial" w:hAnsi="Arial" w:cs="Arial"/>
          <w:b/>
          <w:bCs/>
          <w:sz w:val="24"/>
          <w:szCs w:val="24"/>
        </w:rPr>
      </w:pPr>
    </w:p>
    <w:p w14:paraId="622C156B" w14:textId="2C0847DC" w:rsidR="00DD3FDB" w:rsidRPr="00342F72" w:rsidRDefault="00DD3FDB" w:rsidP="00342F72">
      <w:pPr>
        <w:jc w:val="center"/>
        <w:rPr>
          <w:rFonts w:ascii="Arial" w:hAnsi="Arial" w:cs="Arial"/>
          <w:b/>
          <w:bCs/>
          <w:sz w:val="24"/>
          <w:szCs w:val="24"/>
        </w:rPr>
      </w:pPr>
      <w:r w:rsidRPr="00342F72">
        <w:rPr>
          <w:rFonts w:ascii="Arial" w:hAnsi="Arial" w:cs="Arial"/>
          <w:b/>
          <w:bCs/>
          <w:sz w:val="24"/>
          <w:szCs w:val="24"/>
        </w:rPr>
        <w:t>Created for:</w:t>
      </w:r>
    </w:p>
    <w:p w14:paraId="65312966" w14:textId="7613D6F1" w:rsidR="00DD3FDB" w:rsidRPr="00342F72" w:rsidRDefault="00DD3FDB" w:rsidP="00DD3FDB">
      <w:pPr>
        <w:jc w:val="center"/>
        <w:rPr>
          <w:rFonts w:ascii="Arial" w:hAnsi="Arial" w:cs="Arial"/>
          <w:b/>
          <w:bCs/>
          <w:sz w:val="24"/>
          <w:szCs w:val="24"/>
        </w:rPr>
      </w:pPr>
      <w:r w:rsidRPr="00342F72">
        <w:rPr>
          <w:rFonts w:ascii="Arial" w:hAnsi="Arial" w:cs="Arial"/>
          <w:b/>
          <w:bCs/>
          <w:sz w:val="24"/>
          <w:szCs w:val="24"/>
        </w:rPr>
        <w:t xml:space="preserve">Alice Samuel </w:t>
      </w:r>
    </w:p>
    <w:p w14:paraId="4828AC28" w14:textId="77777777" w:rsidR="00DD3FDB" w:rsidRDefault="00DD3FDB" w:rsidP="00DD3FDB">
      <w:pPr>
        <w:jc w:val="center"/>
      </w:pPr>
    </w:p>
    <w:p w14:paraId="6FD6B579" w14:textId="77777777" w:rsidR="00342F72" w:rsidRDefault="00342F72" w:rsidP="00DD3FDB">
      <w:pPr>
        <w:jc w:val="center"/>
      </w:pPr>
    </w:p>
    <w:p w14:paraId="7361251A" w14:textId="77777777" w:rsidR="00342F72" w:rsidRDefault="00342F72" w:rsidP="00DD3FDB">
      <w:pPr>
        <w:jc w:val="center"/>
      </w:pPr>
    </w:p>
    <w:p w14:paraId="40E5C710" w14:textId="77777777" w:rsidR="00DD3FDB" w:rsidRDefault="00DD3FDB" w:rsidP="00DD3FDB">
      <w:pPr>
        <w:jc w:val="center"/>
      </w:pPr>
    </w:p>
    <w:p w14:paraId="42EE0AE5" w14:textId="77777777" w:rsidR="00DD3FDB" w:rsidRDefault="00DD3FDB" w:rsidP="00DD3FDB">
      <w:pPr>
        <w:jc w:val="center"/>
      </w:pPr>
    </w:p>
    <w:p w14:paraId="3A594EE9" w14:textId="77777777" w:rsidR="00DD3FDB" w:rsidRDefault="00DD3FDB" w:rsidP="00DD3FDB">
      <w:pPr>
        <w:jc w:val="center"/>
      </w:pPr>
    </w:p>
    <w:p w14:paraId="7D4C5D41" w14:textId="77777777" w:rsidR="00DD3FDB" w:rsidRDefault="00DD3FDB" w:rsidP="00DD3FDB">
      <w:pPr>
        <w:jc w:val="center"/>
      </w:pPr>
    </w:p>
    <w:p w14:paraId="08C77CE6" w14:textId="74CEB022" w:rsidR="00AB3423" w:rsidRDefault="00AB3423" w:rsidP="00526001">
      <w:pPr>
        <w:jc w:val="center"/>
      </w:pPr>
    </w:p>
    <w:p w14:paraId="04552900" w14:textId="77777777" w:rsidR="00AB3423" w:rsidRPr="00BF120B" w:rsidRDefault="00AB3423">
      <w:pPr>
        <w:rPr>
          <w:rFonts w:ascii="Arial" w:hAnsi="Arial" w:cs="Arial"/>
          <w:sz w:val="24"/>
          <w:szCs w:val="24"/>
        </w:rPr>
      </w:pPr>
    </w:p>
    <w:p w14:paraId="17824D74" w14:textId="77777777" w:rsidR="00DD3FDB" w:rsidRDefault="00DD3FDB">
      <w:pPr>
        <w:rPr>
          <w:rFonts w:ascii="Arial" w:hAnsi="Arial" w:cs="Arial"/>
          <w:sz w:val="24"/>
          <w:szCs w:val="24"/>
        </w:rPr>
      </w:pPr>
    </w:p>
    <w:p w14:paraId="077FD343" w14:textId="77777777" w:rsidR="00DD3FDB" w:rsidRDefault="00DD3FDB">
      <w:pPr>
        <w:rPr>
          <w:rFonts w:ascii="Arial" w:hAnsi="Arial" w:cs="Arial"/>
          <w:sz w:val="24"/>
          <w:szCs w:val="24"/>
        </w:rPr>
      </w:pPr>
    </w:p>
    <w:p w14:paraId="04695787" w14:textId="77777777" w:rsidR="00DD3FDB" w:rsidRDefault="00DD3FDB">
      <w:pPr>
        <w:rPr>
          <w:rFonts w:ascii="Arial" w:hAnsi="Arial" w:cs="Arial"/>
          <w:sz w:val="24"/>
          <w:szCs w:val="24"/>
        </w:rPr>
      </w:pPr>
    </w:p>
    <w:p w14:paraId="005B2DF9" w14:textId="77777777" w:rsidR="00DD3FDB" w:rsidRDefault="00DD3FDB">
      <w:pPr>
        <w:rPr>
          <w:rFonts w:ascii="Arial" w:hAnsi="Arial" w:cs="Arial"/>
          <w:sz w:val="24"/>
          <w:szCs w:val="24"/>
        </w:rPr>
      </w:pPr>
    </w:p>
    <w:p w14:paraId="12D9974B" w14:textId="77777777" w:rsidR="00DD3FDB" w:rsidRDefault="00DD3FDB">
      <w:pPr>
        <w:rPr>
          <w:rFonts w:ascii="Arial" w:hAnsi="Arial" w:cs="Arial"/>
          <w:sz w:val="24"/>
          <w:szCs w:val="24"/>
        </w:rPr>
      </w:pPr>
    </w:p>
    <w:p w14:paraId="2BBE7108" w14:textId="3E7092C7" w:rsidR="00AB3423" w:rsidRPr="00BF120B" w:rsidRDefault="00995774">
      <w:pPr>
        <w:rPr>
          <w:rFonts w:ascii="Arial" w:hAnsi="Arial" w:cs="Arial"/>
          <w:sz w:val="24"/>
          <w:szCs w:val="24"/>
        </w:rPr>
      </w:pPr>
      <w:r w:rsidRPr="00BF120B">
        <w:rPr>
          <w:rFonts w:ascii="Arial" w:hAnsi="Arial" w:cs="Arial"/>
          <w:sz w:val="24"/>
          <w:szCs w:val="24"/>
        </w:rPr>
        <w:lastRenderedPageBreak/>
        <w:t xml:space="preserve">Question 2: </w:t>
      </w:r>
      <w:bookmarkStart w:id="0" w:name="_Hlk152222896"/>
      <w:r w:rsidRPr="00BF120B">
        <w:rPr>
          <w:rFonts w:ascii="Arial" w:hAnsi="Arial" w:cs="Arial"/>
          <w:sz w:val="24"/>
          <w:szCs w:val="24"/>
        </w:rPr>
        <w:t xml:space="preserve">Analyse the work of illustrators and, particularly, author illustrators who tackle difficult, </w:t>
      </w:r>
      <w:r w:rsidR="00F871CC" w:rsidRPr="00BF120B">
        <w:rPr>
          <w:rFonts w:ascii="Arial" w:hAnsi="Arial" w:cs="Arial"/>
          <w:sz w:val="24"/>
          <w:szCs w:val="24"/>
        </w:rPr>
        <w:t>sensitive,</w:t>
      </w:r>
      <w:r w:rsidRPr="00BF120B">
        <w:rPr>
          <w:rFonts w:ascii="Arial" w:hAnsi="Arial" w:cs="Arial"/>
          <w:sz w:val="24"/>
          <w:szCs w:val="24"/>
        </w:rPr>
        <w:t xml:space="preserve"> and sometimes shocking themes</w:t>
      </w:r>
      <w:bookmarkEnd w:id="0"/>
      <w:r w:rsidRPr="00BF120B">
        <w:rPr>
          <w:rFonts w:ascii="Arial" w:hAnsi="Arial" w:cs="Arial"/>
          <w:sz w:val="24"/>
          <w:szCs w:val="24"/>
        </w:rPr>
        <w:t xml:space="preserve">. </w:t>
      </w:r>
    </w:p>
    <w:p w14:paraId="7A2B84BA" w14:textId="77777777" w:rsidR="008F10BA" w:rsidRPr="00BF120B" w:rsidRDefault="008F10BA">
      <w:pPr>
        <w:rPr>
          <w:rFonts w:ascii="Arial" w:hAnsi="Arial" w:cs="Arial"/>
          <w:sz w:val="24"/>
          <w:szCs w:val="24"/>
        </w:rPr>
      </w:pPr>
    </w:p>
    <w:p w14:paraId="0C8EEEE0" w14:textId="10668566" w:rsidR="00BF120B" w:rsidRDefault="008F10BA">
      <w:pPr>
        <w:rPr>
          <w:rFonts w:ascii="Arial" w:hAnsi="Arial" w:cs="Arial"/>
          <w:sz w:val="24"/>
          <w:szCs w:val="24"/>
        </w:rPr>
      </w:pPr>
      <w:r w:rsidRPr="00BF120B">
        <w:rPr>
          <w:rFonts w:ascii="Arial" w:hAnsi="Arial" w:cs="Arial"/>
          <w:sz w:val="24"/>
          <w:szCs w:val="24"/>
        </w:rPr>
        <w:t>Can an art piece or an art project start a conversation about sensitive or difficult topics within people?</w:t>
      </w:r>
      <w:r w:rsidR="000615B1" w:rsidRPr="00BF120B">
        <w:rPr>
          <w:rFonts w:ascii="Arial" w:hAnsi="Arial" w:cs="Arial"/>
          <w:sz w:val="24"/>
          <w:szCs w:val="24"/>
        </w:rPr>
        <w:t xml:space="preserve">  </w:t>
      </w:r>
      <w:r w:rsidRPr="00BF120B">
        <w:rPr>
          <w:rFonts w:ascii="Arial" w:hAnsi="Arial" w:cs="Arial"/>
          <w:sz w:val="24"/>
          <w:szCs w:val="24"/>
        </w:rPr>
        <w:t xml:space="preserve">During this essay, I am going to be looking into the work of illustrators and author illustrators to find out how these artists are conveying messages, and </w:t>
      </w:r>
      <w:r w:rsidR="00EA6751">
        <w:rPr>
          <w:rFonts w:ascii="Arial" w:hAnsi="Arial" w:cs="Arial"/>
          <w:sz w:val="24"/>
          <w:szCs w:val="24"/>
        </w:rPr>
        <w:t xml:space="preserve">if the work they create are about to </w:t>
      </w:r>
      <w:r w:rsidRPr="00BF120B">
        <w:rPr>
          <w:rFonts w:ascii="Arial" w:hAnsi="Arial" w:cs="Arial"/>
          <w:sz w:val="24"/>
          <w:szCs w:val="24"/>
        </w:rPr>
        <w:t xml:space="preserve">start conversations that may or may not need to happen. </w:t>
      </w:r>
    </w:p>
    <w:p w14:paraId="58ACBEBB" w14:textId="77777777" w:rsidR="00BF120B" w:rsidRDefault="00BF120B">
      <w:pPr>
        <w:rPr>
          <w:rFonts w:ascii="Arial" w:hAnsi="Arial" w:cs="Arial"/>
          <w:sz w:val="24"/>
          <w:szCs w:val="24"/>
        </w:rPr>
      </w:pPr>
    </w:p>
    <w:p w14:paraId="5BB49567" w14:textId="4A93E929" w:rsidR="00BF120B" w:rsidRPr="00BF120B" w:rsidRDefault="00BF120B">
      <w:pPr>
        <w:rPr>
          <w:rFonts w:ascii="Arial" w:hAnsi="Arial" w:cs="Arial"/>
          <w:sz w:val="24"/>
          <w:szCs w:val="24"/>
          <w:u w:val="single"/>
        </w:rPr>
      </w:pPr>
      <w:r>
        <w:rPr>
          <w:rFonts w:ascii="Arial" w:hAnsi="Arial" w:cs="Arial"/>
          <w:sz w:val="24"/>
          <w:szCs w:val="24"/>
          <w:u w:val="single"/>
        </w:rPr>
        <w:t>Nina Chanel Abney</w:t>
      </w:r>
    </w:p>
    <w:p w14:paraId="6A83ABD6" w14:textId="39D47845" w:rsidR="006064E5" w:rsidRPr="00BF120B" w:rsidRDefault="00A06B77">
      <w:pPr>
        <w:rPr>
          <w:rFonts w:ascii="Arial" w:hAnsi="Arial" w:cs="Arial"/>
          <w:sz w:val="24"/>
          <w:szCs w:val="24"/>
        </w:rPr>
      </w:pPr>
      <w:r w:rsidRPr="00BF120B">
        <w:rPr>
          <w:rFonts w:ascii="Arial" w:hAnsi="Arial" w:cs="Arial"/>
          <w:sz w:val="24"/>
          <w:szCs w:val="24"/>
        </w:rPr>
        <w:t xml:space="preserve">  </w:t>
      </w:r>
      <w:r w:rsidR="00602B99" w:rsidRPr="00BF120B">
        <w:rPr>
          <w:rFonts w:ascii="Arial" w:hAnsi="Arial" w:cs="Arial"/>
          <w:sz w:val="24"/>
          <w:szCs w:val="24"/>
        </w:rPr>
        <w:t>Looking into the chosen question, I decided to start my investigation into the question by looking at Nina Chanel Abney and her work.</w:t>
      </w:r>
      <w:r w:rsidR="000615B1" w:rsidRPr="00BF120B">
        <w:rPr>
          <w:rFonts w:ascii="Arial" w:hAnsi="Arial" w:cs="Arial"/>
          <w:sz w:val="24"/>
          <w:szCs w:val="24"/>
        </w:rPr>
        <w:t xml:space="preserve"> </w:t>
      </w:r>
      <w:r w:rsidR="00602B99" w:rsidRPr="00BF120B">
        <w:rPr>
          <w:rFonts w:ascii="Arial" w:hAnsi="Arial" w:cs="Arial"/>
          <w:sz w:val="24"/>
          <w:szCs w:val="24"/>
        </w:rPr>
        <w:t xml:space="preserve"> Nina </w:t>
      </w:r>
      <w:r w:rsidR="008A4134" w:rsidRPr="00BF120B">
        <w:rPr>
          <w:rFonts w:ascii="Arial" w:hAnsi="Arial" w:cs="Arial"/>
          <w:sz w:val="24"/>
          <w:szCs w:val="24"/>
        </w:rPr>
        <w:t xml:space="preserve">is </w:t>
      </w:r>
      <w:r w:rsidR="00E835E0" w:rsidRPr="00BF120B">
        <w:rPr>
          <w:rFonts w:ascii="Arial" w:hAnsi="Arial" w:cs="Arial"/>
          <w:sz w:val="24"/>
          <w:szCs w:val="24"/>
        </w:rPr>
        <w:t xml:space="preserve">a </w:t>
      </w:r>
      <w:r w:rsidR="008A4134" w:rsidRPr="00BF120B">
        <w:rPr>
          <w:rFonts w:ascii="Arial" w:hAnsi="Arial" w:cs="Arial"/>
          <w:sz w:val="24"/>
          <w:szCs w:val="24"/>
        </w:rPr>
        <w:t>contemporary painter and artist who considers</w:t>
      </w:r>
      <w:r w:rsidR="00E835E0" w:rsidRPr="00BF120B">
        <w:rPr>
          <w:rFonts w:ascii="Arial" w:hAnsi="Arial" w:cs="Arial"/>
          <w:sz w:val="24"/>
          <w:szCs w:val="24"/>
        </w:rPr>
        <w:t xml:space="preserve">, what some people may consider to be sensitive topics such as gender, race, politics, </w:t>
      </w:r>
      <w:r w:rsidR="00F871CC" w:rsidRPr="00BF120B">
        <w:rPr>
          <w:rFonts w:ascii="Arial" w:hAnsi="Arial" w:cs="Arial"/>
          <w:sz w:val="24"/>
          <w:szCs w:val="24"/>
        </w:rPr>
        <w:t>homophobia,</w:t>
      </w:r>
      <w:r w:rsidR="00E835E0" w:rsidRPr="00BF120B">
        <w:rPr>
          <w:rFonts w:ascii="Arial" w:hAnsi="Arial" w:cs="Arial"/>
          <w:sz w:val="24"/>
          <w:szCs w:val="24"/>
        </w:rPr>
        <w:t xml:space="preserve"> and pop culture in her work. </w:t>
      </w:r>
    </w:p>
    <w:p w14:paraId="13E5060D" w14:textId="7C8433D9" w:rsidR="006064E5" w:rsidRPr="00BF120B" w:rsidRDefault="002D2E67">
      <w:pPr>
        <w:rPr>
          <w:rFonts w:ascii="Arial" w:hAnsi="Arial" w:cs="Arial"/>
          <w:sz w:val="24"/>
          <w:szCs w:val="24"/>
        </w:rPr>
      </w:pPr>
      <w:r>
        <w:rPr>
          <w:noProof/>
        </w:rPr>
        <w:drawing>
          <wp:anchor distT="0" distB="0" distL="114300" distR="114300" simplePos="0" relativeHeight="251659264" behindDoc="0" locked="0" layoutInCell="1" allowOverlap="1" wp14:anchorId="3FEB3C53" wp14:editId="379F0AA4">
            <wp:simplePos x="0" y="0"/>
            <wp:positionH relativeFrom="margin">
              <wp:posOffset>1070262</wp:posOffset>
            </wp:positionH>
            <wp:positionV relativeFrom="paragraph">
              <wp:posOffset>1260864</wp:posOffset>
            </wp:positionV>
            <wp:extent cx="3287395" cy="2811780"/>
            <wp:effectExtent l="0" t="0" r="8255" b="7620"/>
            <wp:wrapTopAndBottom/>
            <wp:docPr id="673092922" name="Picture 2" descr="A couple of paintings of people in blue shir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092922" name="Picture 2" descr="A couple of paintings of people in blue shirts&#10;&#10;Description automatically generated with medium confiden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87395" cy="2811780"/>
                    </a:xfrm>
                    <a:prstGeom prst="rect">
                      <a:avLst/>
                    </a:prstGeom>
                    <a:noFill/>
                    <a:ln>
                      <a:noFill/>
                    </a:ln>
                  </pic:spPr>
                </pic:pic>
              </a:graphicData>
            </a:graphic>
            <wp14:sizeRelH relativeFrom="page">
              <wp14:pctWidth>0</wp14:pctWidth>
            </wp14:sizeRelH>
            <wp14:sizeRelV relativeFrom="page">
              <wp14:pctHeight>0</wp14:pctHeight>
            </wp14:sizeRelV>
          </wp:anchor>
        </w:drawing>
      </w:r>
      <w:r w:rsidR="00F871CC" w:rsidRPr="00BF120B">
        <w:rPr>
          <w:rFonts w:ascii="Arial" w:hAnsi="Arial" w:cs="Arial"/>
          <w:sz w:val="24"/>
          <w:szCs w:val="24"/>
        </w:rPr>
        <w:t>Researching her art pieces</w:t>
      </w:r>
      <w:r w:rsidR="004B3972" w:rsidRPr="00BF120B">
        <w:rPr>
          <w:rFonts w:ascii="Arial" w:hAnsi="Arial" w:cs="Arial"/>
          <w:sz w:val="24"/>
          <w:szCs w:val="24"/>
        </w:rPr>
        <w:t xml:space="preserve"> and </w:t>
      </w:r>
      <w:r w:rsidR="001325F7" w:rsidRPr="00BF120B">
        <w:rPr>
          <w:rFonts w:ascii="Arial" w:hAnsi="Arial" w:cs="Arial"/>
          <w:sz w:val="24"/>
          <w:szCs w:val="24"/>
        </w:rPr>
        <w:t xml:space="preserve">art </w:t>
      </w:r>
      <w:r w:rsidR="004B3972" w:rsidRPr="00BF120B">
        <w:rPr>
          <w:rFonts w:ascii="Arial" w:hAnsi="Arial" w:cs="Arial"/>
          <w:sz w:val="24"/>
          <w:szCs w:val="24"/>
        </w:rPr>
        <w:t xml:space="preserve">series, </w:t>
      </w:r>
      <w:r w:rsidR="000615B1" w:rsidRPr="00BF120B">
        <w:rPr>
          <w:rFonts w:ascii="Arial" w:hAnsi="Arial" w:cs="Arial"/>
          <w:sz w:val="24"/>
          <w:szCs w:val="24"/>
        </w:rPr>
        <w:t>her series</w:t>
      </w:r>
      <w:r w:rsidR="004B3972" w:rsidRPr="00BF120B">
        <w:rPr>
          <w:rFonts w:ascii="Arial" w:hAnsi="Arial" w:cs="Arial"/>
          <w:sz w:val="24"/>
          <w:szCs w:val="24"/>
        </w:rPr>
        <w:t xml:space="preserve"> ‘ALWAYS A WINNER’</w:t>
      </w:r>
      <w:r w:rsidR="000615B1" w:rsidRPr="00BF120B">
        <w:rPr>
          <w:rFonts w:ascii="Arial" w:hAnsi="Arial" w:cs="Arial"/>
          <w:sz w:val="24"/>
          <w:szCs w:val="24"/>
        </w:rPr>
        <w:t xml:space="preserve"> stood out</w:t>
      </w:r>
      <w:r w:rsidR="004B3972" w:rsidRPr="00BF120B">
        <w:rPr>
          <w:rFonts w:ascii="Arial" w:hAnsi="Arial" w:cs="Arial"/>
          <w:sz w:val="24"/>
          <w:szCs w:val="24"/>
        </w:rPr>
        <w:t xml:space="preserve">. </w:t>
      </w:r>
      <w:r w:rsidR="000615B1" w:rsidRPr="00BF120B">
        <w:rPr>
          <w:rFonts w:ascii="Arial" w:hAnsi="Arial" w:cs="Arial"/>
          <w:sz w:val="24"/>
          <w:szCs w:val="24"/>
        </w:rPr>
        <w:t xml:space="preserve"> </w:t>
      </w:r>
      <w:r w:rsidR="004B3972" w:rsidRPr="00BF120B">
        <w:rPr>
          <w:rFonts w:ascii="Arial" w:hAnsi="Arial" w:cs="Arial"/>
          <w:sz w:val="24"/>
          <w:szCs w:val="24"/>
        </w:rPr>
        <w:t>This series is about her addressing the movement known as the Black Lives Matter movement</w:t>
      </w:r>
      <w:r w:rsidR="00C8446E" w:rsidRPr="00BF120B">
        <w:rPr>
          <w:rFonts w:ascii="Arial" w:hAnsi="Arial" w:cs="Arial"/>
          <w:sz w:val="24"/>
          <w:szCs w:val="24"/>
        </w:rPr>
        <w:t xml:space="preserve"> and reflecting information overload</w:t>
      </w:r>
      <w:r w:rsidR="00E41FEC" w:rsidRPr="00BF120B">
        <w:rPr>
          <w:rFonts w:ascii="Arial" w:hAnsi="Arial" w:cs="Arial"/>
          <w:sz w:val="24"/>
          <w:szCs w:val="24"/>
        </w:rPr>
        <w:t xml:space="preserve">, the </w:t>
      </w:r>
      <w:r w:rsidR="00C8446E" w:rsidRPr="00BF120B">
        <w:rPr>
          <w:rFonts w:ascii="Arial" w:hAnsi="Arial" w:cs="Arial"/>
          <w:sz w:val="24"/>
          <w:szCs w:val="24"/>
        </w:rPr>
        <w:t>absurdness of the large internet era</w:t>
      </w:r>
      <w:r w:rsidR="00E41FEC" w:rsidRPr="00BF120B">
        <w:rPr>
          <w:rFonts w:ascii="Arial" w:hAnsi="Arial" w:cs="Arial"/>
          <w:sz w:val="24"/>
          <w:szCs w:val="24"/>
        </w:rPr>
        <w:t xml:space="preserve"> </w:t>
      </w:r>
      <w:r w:rsidR="00A41F5F" w:rsidRPr="00BF120B">
        <w:rPr>
          <w:rFonts w:ascii="Arial" w:hAnsi="Arial" w:cs="Arial"/>
          <w:sz w:val="24"/>
          <w:szCs w:val="24"/>
        </w:rPr>
        <w:t>and</w:t>
      </w:r>
      <w:r w:rsidR="00E41FEC" w:rsidRPr="00BF120B">
        <w:rPr>
          <w:rFonts w:ascii="Arial" w:hAnsi="Arial" w:cs="Arial"/>
          <w:sz w:val="24"/>
          <w:szCs w:val="24"/>
        </w:rPr>
        <w:t xml:space="preserve"> questions the way that people are affected by other people that abuse their power because they have that ability </w:t>
      </w:r>
      <w:r w:rsidR="001325F7" w:rsidRPr="00BF120B">
        <w:rPr>
          <w:rFonts w:ascii="Arial" w:hAnsi="Arial" w:cs="Arial"/>
          <w:sz w:val="24"/>
          <w:szCs w:val="24"/>
        </w:rPr>
        <w:t>to</w:t>
      </w:r>
      <w:r w:rsidR="00572447" w:rsidRPr="00BF120B">
        <w:rPr>
          <w:rFonts w:ascii="Arial" w:hAnsi="Arial" w:cs="Arial"/>
          <w:sz w:val="24"/>
          <w:szCs w:val="24"/>
        </w:rPr>
        <w:t xml:space="preserve"> </w:t>
      </w:r>
      <w:r w:rsidR="00314D36" w:rsidRPr="00BF120B">
        <w:rPr>
          <w:rFonts w:ascii="Arial" w:hAnsi="Arial" w:cs="Arial"/>
          <w:i/>
          <w:iCs/>
          <w:sz w:val="24"/>
          <w:szCs w:val="24"/>
        </w:rPr>
        <w:t xml:space="preserve">[thebelt.org, </w:t>
      </w:r>
      <w:proofErr w:type="spellStart"/>
      <w:r w:rsidR="00E36875" w:rsidRPr="00BF120B">
        <w:rPr>
          <w:rFonts w:ascii="Arial" w:hAnsi="Arial" w:cs="Arial"/>
          <w:i/>
          <w:iCs/>
          <w:sz w:val="24"/>
          <w:szCs w:val="24"/>
        </w:rPr>
        <w:t>n</w:t>
      </w:r>
      <w:r w:rsidR="000615B1" w:rsidRPr="00BF120B">
        <w:rPr>
          <w:rFonts w:ascii="Arial" w:hAnsi="Arial" w:cs="Arial"/>
          <w:i/>
          <w:iCs/>
          <w:sz w:val="24"/>
          <w:szCs w:val="24"/>
        </w:rPr>
        <w:t>.d</w:t>
      </w:r>
      <w:proofErr w:type="spellEnd"/>
      <w:r w:rsidR="00314D36" w:rsidRPr="00BF120B">
        <w:rPr>
          <w:rFonts w:ascii="Arial" w:hAnsi="Arial" w:cs="Arial"/>
          <w:i/>
          <w:iCs/>
          <w:sz w:val="24"/>
          <w:szCs w:val="24"/>
        </w:rPr>
        <w:t>]</w:t>
      </w:r>
      <w:r w:rsidR="00572447" w:rsidRPr="00BF120B">
        <w:rPr>
          <w:rFonts w:ascii="Arial" w:hAnsi="Arial" w:cs="Arial"/>
          <w:i/>
          <w:iCs/>
          <w:sz w:val="24"/>
          <w:szCs w:val="24"/>
        </w:rPr>
        <w:t>.</w:t>
      </w:r>
      <w:r w:rsidR="00572447" w:rsidRPr="00BF120B">
        <w:rPr>
          <w:rFonts w:ascii="Arial" w:hAnsi="Arial" w:cs="Arial"/>
          <w:sz w:val="24"/>
          <w:szCs w:val="24"/>
        </w:rPr>
        <w:t xml:space="preserve"> </w:t>
      </w:r>
      <w:r w:rsidR="00C8446E" w:rsidRPr="00BF120B">
        <w:rPr>
          <w:rFonts w:ascii="Arial" w:hAnsi="Arial" w:cs="Arial"/>
          <w:sz w:val="24"/>
          <w:szCs w:val="24"/>
        </w:rPr>
        <w:t xml:space="preserve"> In her works, for example, she uses clown make up to indicate racial distinctions, and police batons turn into phallic symbols</w:t>
      </w:r>
      <w:r w:rsidR="00E36875" w:rsidRPr="00BF120B">
        <w:rPr>
          <w:rFonts w:ascii="Arial" w:hAnsi="Arial" w:cs="Arial"/>
          <w:sz w:val="24"/>
          <w:szCs w:val="24"/>
        </w:rPr>
        <w:t xml:space="preserve"> </w:t>
      </w:r>
      <w:r w:rsidR="00E36875" w:rsidRPr="00BF120B">
        <w:rPr>
          <w:rFonts w:ascii="Arial" w:hAnsi="Arial" w:cs="Arial"/>
          <w:i/>
          <w:iCs/>
          <w:sz w:val="24"/>
          <w:szCs w:val="24"/>
        </w:rPr>
        <w:t xml:space="preserve">[Artsy.net, </w:t>
      </w:r>
      <w:proofErr w:type="spellStart"/>
      <w:r w:rsidR="000615B1" w:rsidRPr="00BF120B">
        <w:rPr>
          <w:rFonts w:ascii="Arial" w:hAnsi="Arial" w:cs="Arial"/>
          <w:i/>
          <w:iCs/>
          <w:sz w:val="24"/>
          <w:szCs w:val="24"/>
        </w:rPr>
        <w:t>n.d</w:t>
      </w:r>
      <w:proofErr w:type="spellEnd"/>
      <w:r w:rsidR="00E36875" w:rsidRPr="00BF120B">
        <w:rPr>
          <w:rFonts w:ascii="Arial" w:hAnsi="Arial" w:cs="Arial"/>
          <w:i/>
          <w:iCs/>
          <w:sz w:val="24"/>
          <w:szCs w:val="24"/>
        </w:rPr>
        <w:t>]</w:t>
      </w:r>
      <w:r w:rsidR="00C8446E" w:rsidRPr="00BF120B">
        <w:rPr>
          <w:rFonts w:ascii="Arial" w:hAnsi="Arial" w:cs="Arial"/>
          <w:i/>
          <w:iCs/>
          <w:sz w:val="24"/>
          <w:szCs w:val="24"/>
        </w:rPr>
        <w:t>.</w:t>
      </w:r>
      <w:r w:rsidR="000615B1" w:rsidRPr="00BF120B">
        <w:rPr>
          <w:rFonts w:ascii="Arial" w:hAnsi="Arial" w:cs="Arial"/>
          <w:i/>
          <w:iCs/>
          <w:sz w:val="24"/>
          <w:szCs w:val="24"/>
        </w:rPr>
        <w:t xml:space="preserve">  </w:t>
      </w:r>
      <w:r w:rsidR="000615B1" w:rsidRPr="00BF120B">
        <w:rPr>
          <w:rFonts w:ascii="Arial" w:hAnsi="Arial" w:cs="Arial"/>
          <w:sz w:val="24"/>
          <w:szCs w:val="24"/>
        </w:rPr>
        <w:t>Through thorough investigation</w:t>
      </w:r>
      <w:r w:rsidR="00C8446E" w:rsidRPr="00BF120B">
        <w:rPr>
          <w:rFonts w:ascii="Arial" w:hAnsi="Arial" w:cs="Arial"/>
          <w:sz w:val="24"/>
          <w:szCs w:val="24"/>
        </w:rPr>
        <w:t xml:space="preserve"> into</w:t>
      </w:r>
      <w:r w:rsidR="000615B1" w:rsidRPr="00BF120B">
        <w:rPr>
          <w:rFonts w:ascii="Arial" w:hAnsi="Arial" w:cs="Arial"/>
          <w:sz w:val="24"/>
          <w:szCs w:val="24"/>
        </w:rPr>
        <w:t xml:space="preserve"> her subtle messages and</w:t>
      </w:r>
      <w:r w:rsidR="00C8446E" w:rsidRPr="00BF120B">
        <w:rPr>
          <w:rFonts w:ascii="Arial" w:hAnsi="Arial" w:cs="Arial"/>
          <w:sz w:val="24"/>
          <w:szCs w:val="24"/>
        </w:rPr>
        <w:t xml:space="preserve"> ‘phallic symbols’</w:t>
      </w:r>
      <w:r w:rsidR="000615B1" w:rsidRPr="00BF120B">
        <w:rPr>
          <w:rFonts w:ascii="Arial" w:hAnsi="Arial" w:cs="Arial"/>
          <w:sz w:val="24"/>
          <w:szCs w:val="24"/>
        </w:rPr>
        <w:t>, it was</w:t>
      </w:r>
      <w:r w:rsidR="00E41FEC" w:rsidRPr="00BF120B">
        <w:rPr>
          <w:rFonts w:ascii="Arial" w:hAnsi="Arial" w:cs="Arial"/>
          <w:sz w:val="24"/>
          <w:szCs w:val="24"/>
        </w:rPr>
        <w:t xml:space="preserve"> determined that it meant as a symbol to celebrate fertility</w:t>
      </w:r>
      <w:r w:rsidR="00E36875" w:rsidRPr="00BF120B">
        <w:rPr>
          <w:rFonts w:ascii="Arial" w:hAnsi="Arial" w:cs="Arial"/>
          <w:sz w:val="24"/>
          <w:szCs w:val="24"/>
        </w:rPr>
        <w:t xml:space="preserve"> </w:t>
      </w:r>
      <w:r w:rsidR="00E36875" w:rsidRPr="00BF120B">
        <w:rPr>
          <w:rFonts w:ascii="Arial" w:hAnsi="Arial" w:cs="Arial"/>
          <w:i/>
          <w:iCs/>
          <w:sz w:val="24"/>
          <w:szCs w:val="24"/>
        </w:rPr>
        <w:t>[text-bin.blogspot.com, November 2014]</w:t>
      </w:r>
      <w:r w:rsidR="00E41FEC" w:rsidRPr="00BF120B">
        <w:rPr>
          <w:rFonts w:ascii="Arial" w:hAnsi="Arial" w:cs="Arial"/>
          <w:sz w:val="24"/>
          <w:szCs w:val="24"/>
        </w:rPr>
        <w:t xml:space="preserve"> and this does link back to one of her topics such as gender. </w:t>
      </w:r>
      <w:r w:rsidR="00E02AEF" w:rsidRPr="00BF120B">
        <w:rPr>
          <w:rFonts w:ascii="Arial" w:hAnsi="Arial" w:cs="Arial"/>
          <w:sz w:val="24"/>
          <w:szCs w:val="24"/>
        </w:rPr>
        <w:t xml:space="preserve">For her </w:t>
      </w:r>
      <w:r w:rsidR="00FE02F3" w:rsidRPr="00BF120B">
        <w:rPr>
          <w:rFonts w:ascii="Arial" w:hAnsi="Arial" w:cs="Arial"/>
          <w:sz w:val="24"/>
          <w:szCs w:val="24"/>
        </w:rPr>
        <w:t>artwork</w:t>
      </w:r>
      <w:r w:rsidR="00E02AEF" w:rsidRPr="00BF120B">
        <w:rPr>
          <w:rFonts w:ascii="Arial" w:hAnsi="Arial" w:cs="Arial"/>
          <w:sz w:val="24"/>
          <w:szCs w:val="24"/>
        </w:rPr>
        <w:t>, Abney welcomes a pop-surrealist style to which she makes large-scale canvas scenes that involve flat planes of bold colours, overlapping shapes, cartoon like figures</w:t>
      </w:r>
      <w:r w:rsidR="00FE02F3" w:rsidRPr="00BF120B">
        <w:rPr>
          <w:rFonts w:ascii="Arial" w:hAnsi="Arial" w:cs="Arial"/>
          <w:sz w:val="24"/>
          <w:szCs w:val="24"/>
        </w:rPr>
        <w:t xml:space="preserve">, scattered numbers, symbolics objects and letters. She also has recurring themes which involve sexuality, </w:t>
      </w:r>
      <w:r w:rsidR="00FE02F3" w:rsidRPr="00BF120B">
        <w:rPr>
          <w:rFonts w:ascii="Arial" w:hAnsi="Arial" w:cs="Arial"/>
          <w:sz w:val="24"/>
          <w:szCs w:val="24"/>
        </w:rPr>
        <w:lastRenderedPageBreak/>
        <w:t xml:space="preserve">contemporary </w:t>
      </w:r>
      <w:r w:rsidR="00314D36" w:rsidRPr="00BF120B">
        <w:rPr>
          <w:rFonts w:ascii="Arial" w:hAnsi="Arial" w:cs="Arial"/>
          <w:sz w:val="24"/>
          <w:szCs w:val="24"/>
        </w:rPr>
        <w:t>culture,</w:t>
      </w:r>
      <w:r w:rsidR="00FE02F3" w:rsidRPr="00BF120B">
        <w:rPr>
          <w:rFonts w:ascii="Arial" w:hAnsi="Arial" w:cs="Arial"/>
          <w:sz w:val="24"/>
          <w:szCs w:val="24"/>
        </w:rPr>
        <w:t xml:space="preserve"> and racial conflict.  </w:t>
      </w:r>
      <w:r w:rsidR="00314D36" w:rsidRPr="00BF120B">
        <w:rPr>
          <w:rFonts w:ascii="Arial" w:hAnsi="Arial" w:cs="Arial"/>
          <w:sz w:val="24"/>
          <w:szCs w:val="24"/>
        </w:rPr>
        <w:t>To construct her scenes, she used current events, traditional storytelling, and autobiography</w:t>
      </w:r>
      <w:r w:rsidR="00E36875" w:rsidRPr="00BF120B">
        <w:rPr>
          <w:rFonts w:ascii="Arial" w:hAnsi="Arial" w:cs="Arial"/>
          <w:sz w:val="24"/>
          <w:szCs w:val="24"/>
        </w:rPr>
        <w:t xml:space="preserve"> </w:t>
      </w:r>
      <w:r w:rsidR="00E36875" w:rsidRPr="00BF120B">
        <w:rPr>
          <w:rFonts w:ascii="Arial" w:hAnsi="Arial" w:cs="Arial"/>
          <w:i/>
          <w:iCs/>
          <w:sz w:val="24"/>
          <w:szCs w:val="24"/>
        </w:rPr>
        <w:t xml:space="preserve">[Artsy.net, </w:t>
      </w:r>
      <w:proofErr w:type="spellStart"/>
      <w:r w:rsidR="00E36875" w:rsidRPr="00BF120B">
        <w:rPr>
          <w:rFonts w:ascii="Arial" w:hAnsi="Arial" w:cs="Arial"/>
          <w:i/>
          <w:iCs/>
          <w:sz w:val="24"/>
          <w:szCs w:val="24"/>
        </w:rPr>
        <w:t>n</w:t>
      </w:r>
      <w:r w:rsidR="000615B1" w:rsidRPr="00BF120B">
        <w:rPr>
          <w:rFonts w:ascii="Arial" w:hAnsi="Arial" w:cs="Arial"/>
          <w:i/>
          <w:iCs/>
          <w:sz w:val="24"/>
          <w:szCs w:val="24"/>
        </w:rPr>
        <w:t>.d</w:t>
      </w:r>
      <w:proofErr w:type="spellEnd"/>
      <w:r w:rsidR="00E36875" w:rsidRPr="00BF120B">
        <w:rPr>
          <w:rFonts w:ascii="Arial" w:hAnsi="Arial" w:cs="Arial"/>
          <w:i/>
          <w:iCs/>
          <w:sz w:val="24"/>
          <w:szCs w:val="24"/>
        </w:rPr>
        <w:t>]</w:t>
      </w:r>
      <w:r w:rsidR="00E36875" w:rsidRPr="00BF120B">
        <w:rPr>
          <w:rFonts w:ascii="Arial" w:hAnsi="Arial" w:cs="Arial"/>
          <w:sz w:val="24"/>
          <w:szCs w:val="24"/>
        </w:rPr>
        <w:t>.</w:t>
      </w:r>
      <w:r w:rsidR="000615B1" w:rsidRPr="00BF120B">
        <w:rPr>
          <w:rFonts w:ascii="Arial" w:hAnsi="Arial" w:cs="Arial"/>
          <w:sz w:val="24"/>
          <w:szCs w:val="24"/>
        </w:rPr>
        <w:t xml:space="preserve"> </w:t>
      </w:r>
      <w:r w:rsidR="00E36875" w:rsidRPr="00BF120B">
        <w:rPr>
          <w:rFonts w:ascii="Arial" w:hAnsi="Arial" w:cs="Arial"/>
          <w:sz w:val="24"/>
          <w:szCs w:val="24"/>
        </w:rPr>
        <w:t xml:space="preserve"> </w:t>
      </w:r>
      <w:r w:rsidR="002E6AE4" w:rsidRPr="00BF120B">
        <w:rPr>
          <w:rFonts w:ascii="Arial" w:hAnsi="Arial" w:cs="Arial"/>
          <w:sz w:val="24"/>
          <w:szCs w:val="24"/>
        </w:rPr>
        <w:t xml:space="preserve"> </w:t>
      </w:r>
    </w:p>
    <w:p w14:paraId="49DE5C39" w14:textId="041CD437" w:rsidR="002D2E67" w:rsidRDefault="004E65CC">
      <w:pPr>
        <w:rPr>
          <w:rFonts w:ascii="Arial" w:hAnsi="Arial" w:cs="Arial"/>
          <w:sz w:val="24"/>
          <w:szCs w:val="24"/>
        </w:rPr>
      </w:pPr>
      <w:r w:rsidRPr="00BF120B">
        <w:rPr>
          <w:rFonts w:ascii="Arial" w:hAnsi="Arial" w:cs="Arial"/>
          <w:sz w:val="24"/>
          <w:szCs w:val="24"/>
        </w:rPr>
        <w:t>Furthermore, w</w:t>
      </w:r>
      <w:r w:rsidR="008064B0" w:rsidRPr="00BF120B">
        <w:rPr>
          <w:rFonts w:ascii="Arial" w:hAnsi="Arial" w:cs="Arial"/>
          <w:sz w:val="24"/>
          <w:szCs w:val="24"/>
        </w:rPr>
        <w:t xml:space="preserve">hile investigating </w:t>
      </w:r>
      <w:r w:rsidR="001325F7" w:rsidRPr="00BF120B">
        <w:rPr>
          <w:rFonts w:ascii="Arial" w:hAnsi="Arial" w:cs="Arial"/>
          <w:sz w:val="24"/>
          <w:szCs w:val="24"/>
        </w:rPr>
        <w:t>her pieces in the ‘ALWAYS A WINNER’ series</w:t>
      </w:r>
      <w:r w:rsidR="008064B0" w:rsidRPr="00BF120B">
        <w:rPr>
          <w:rFonts w:ascii="Arial" w:hAnsi="Arial" w:cs="Arial"/>
          <w:sz w:val="24"/>
          <w:szCs w:val="24"/>
        </w:rPr>
        <w:t>, visually</w:t>
      </w:r>
      <w:r w:rsidRPr="00BF120B">
        <w:rPr>
          <w:rFonts w:ascii="Arial" w:hAnsi="Arial" w:cs="Arial"/>
          <w:sz w:val="24"/>
          <w:szCs w:val="24"/>
        </w:rPr>
        <w:t xml:space="preserve">, her </w:t>
      </w:r>
      <w:r w:rsidR="008064B0" w:rsidRPr="00BF120B">
        <w:rPr>
          <w:rFonts w:ascii="Arial" w:hAnsi="Arial" w:cs="Arial"/>
          <w:sz w:val="24"/>
          <w:szCs w:val="24"/>
        </w:rPr>
        <w:t>art</w:t>
      </w:r>
      <w:r w:rsidR="001325F7" w:rsidRPr="00BF120B">
        <w:rPr>
          <w:rFonts w:ascii="Arial" w:hAnsi="Arial" w:cs="Arial"/>
          <w:sz w:val="24"/>
          <w:szCs w:val="24"/>
        </w:rPr>
        <w:t xml:space="preserve"> </w:t>
      </w:r>
      <w:r w:rsidR="008064B0" w:rsidRPr="00BF120B">
        <w:rPr>
          <w:rFonts w:ascii="Arial" w:hAnsi="Arial" w:cs="Arial"/>
          <w:sz w:val="24"/>
          <w:szCs w:val="24"/>
        </w:rPr>
        <w:t>is quite</w:t>
      </w:r>
      <w:r w:rsidR="001325F7" w:rsidRPr="00BF120B">
        <w:rPr>
          <w:rFonts w:ascii="Arial" w:hAnsi="Arial" w:cs="Arial"/>
          <w:sz w:val="24"/>
          <w:szCs w:val="24"/>
        </w:rPr>
        <w:t xml:space="preserve"> </w:t>
      </w:r>
      <w:r w:rsidR="005066C8" w:rsidRPr="00BF120B">
        <w:rPr>
          <w:rFonts w:ascii="Arial" w:hAnsi="Arial" w:cs="Arial"/>
          <w:sz w:val="24"/>
          <w:szCs w:val="24"/>
        </w:rPr>
        <w:t>abstract and expressive because when you initially look at them, you can tell there is a message behind them, and that the artist is trying to convey that to the viewer</w:t>
      </w:r>
      <w:r w:rsidR="00A6053D" w:rsidRPr="00BF120B">
        <w:rPr>
          <w:rFonts w:ascii="Arial" w:hAnsi="Arial" w:cs="Arial"/>
          <w:sz w:val="24"/>
          <w:szCs w:val="24"/>
        </w:rPr>
        <w:t xml:space="preserve">. </w:t>
      </w:r>
      <w:r w:rsidRPr="00BF120B">
        <w:rPr>
          <w:rFonts w:ascii="Arial" w:hAnsi="Arial" w:cs="Arial"/>
          <w:sz w:val="24"/>
          <w:szCs w:val="24"/>
        </w:rPr>
        <w:t xml:space="preserve"> </w:t>
      </w:r>
      <w:r w:rsidR="00A6053D" w:rsidRPr="00BF120B">
        <w:rPr>
          <w:rFonts w:ascii="Arial" w:hAnsi="Arial" w:cs="Arial"/>
          <w:sz w:val="24"/>
          <w:szCs w:val="24"/>
        </w:rPr>
        <w:t>T</w:t>
      </w:r>
      <w:r w:rsidRPr="00BF120B">
        <w:rPr>
          <w:rFonts w:ascii="Arial" w:hAnsi="Arial" w:cs="Arial"/>
          <w:sz w:val="24"/>
          <w:szCs w:val="24"/>
        </w:rPr>
        <w:t>he ‘Class of 2007’</w:t>
      </w:r>
      <w:r w:rsidR="00A6053D" w:rsidRPr="00BF120B">
        <w:rPr>
          <w:rFonts w:ascii="Arial" w:hAnsi="Arial" w:cs="Arial"/>
          <w:sz w:val="24"/>
          <w:szCs w:val="24"/>
        </w:rPr>
        <w:t xml:space="preserve"> was her first piece where she became known, for this, </w:t>
      </w:r>
      <w:r w:rsidRPr="00BF120B">
        <w:rPr>
          <w:rFonts w:ascii="Arial" w:hAnsi="Arial" w:cs="Arial"/>
          <w:sz w:val="24"/>
          <w:szCs w:val="24"/>
        </w:rPr>
        <w:t xml:space="preserve">she portrayed herself as a white gun-toting prison guard with flowing blonde locks, while being the only black student in her classroom.  She then painted her white classmates as black inmates.  She mentions that a couple of her classmates asked if she was mad at them.  She states that “it’s nothing personal” </w:t>
      </w:r>
      <w:r w:rsidRPr="00BF120B">
        <w:rPr>
          <w:rFonts w:ascii="Arial" w:hAnsi="Arial" w:cs="Arial"/>
          <w:i/>
          <w:iCs/>
          <w:sz w:val="24"/>
          <w:szCs w:val="24"/>
        </w:rPr>
        <w:t>(Nina Chanel Abney, 2015)</w:t>
      </w:r>
      <w:r w:rsidRPr="00BF120B">
        <w:rPr>
          <w:rFonts w:ascii="Arial" w:hAnsi="Arial" w:cs="Arial"/>
          <w:sz w:val="24"/>
          <w:szCs w:val="24"/>
        </w:rPr>
        <w:t xml:space="preserve">, because just like her paintings now, “it’s not you, it’s just a face” </w:t>
      </w:r>
      <w:r w:rsidRPr="00BF120B">
        <w:rPr>
          <w:rFonts w:ascii="Arial" w:hAnsi="Arial" w:cs="Arial"/>
          <w:i/>
          <w:iCs/>
          <w:sz w:val="24"/>
          <w:szCs w:val="24"/>
        </w:rPr>
        <w:t>(Nina Chanel Abney, 2015) [Vanityfair.com, October 15</w:t>
      </w:r>
      <w:r w:rsidRPr="00BF120B">
        <w:rPr>
          <w:rFonts w:ascii="Arial" w:hAnsi="Arial" w:cs="Arial"/>
          <w:i/>
          <w:iCs/>
          <w:sz w:val="24"/>
          <w:szCs w:val="24"/>
          <w:vertAlign w:val="superscript"/>
        </w:rPr>
        <w:t>th</w:t>
      </w:r>
      <w:r w:rsidRPr="00BF120B">
        <w:rPr>
          <w:rFonts w:ascii="Arial" w:hAnsi="Arial" w:cs="Arial"/>
          <w:i/>
          <w:iCs/>
          <w:sz w:val="24"/>
          <w:szCs w:val="24"/>
        </w:rPr>
        <w:t>, 2015]</w:t>
      </w:r>
      <w:r w:rsidRPr="00BF120B">
        <w:rPr>
          <w:rFonts w:ascii="Arial" w:hAnsi="Arial" w:cs="Arial"/>
          <w:sz w:val="24"/>
          <w:szCs w:val="24"/>
        </w:rPr>
        <w:t>.</w:t>
      </w:r>
      <w:r w:rsidR="00A6053D" w:rsidRPr="00BF120B">
        <w:rPr>
          <w:rFonts w:ascii="Arial" w:hAnsi="Arial" w:cs="Arial"/>
          <w:sz w:val="24"/>
          <w:szCs w:val="24"/>
        </w:rPr>
        <w:t xml:space="preserve">  It seems that </w:t>
      </w:r>
      <w:r w:rsidRPr="00BF120B">
        <w:rPr>
          <w:rFonts w:ascii="Arial" w:hAnsi="Arial" w:cs="Arial"/>
          <w:sz w:val="24"/>
          <w:szCs w:val="24"/>
        </w:rPr>
        <w:t>seeing the reaction of her classmates</w:t>
      </w:r>
      <w:r w:rsidR="00A6053D" w:rsidRPr="00BF120B">
        <w:rPr>
          <w:rFonts w:ascii="Arial" w:hAnsi="Arial" w:cs="Arial"/>
          <w:sz w:val="24"/>
          <w:szCs w:val="24"/>
        </w:rPr>
        <w:t>,</w:t>
      </w:r>
      <w:r w:rsidRPr="00BF120B">
        <w:rPr>
          <w:rFonts w:ascii="Arial" w:hAnsi="Arial" w:cs="Arial"/>
          <w:sz w:val="24"/>
          <w:szCs w:val="24"/>
        </w:rPr>
        <w:t xml:space="preserve"> shows that art can create reactions from </w:t>
      </w:r>
      <w:r w:rsidR="009F3A9A" w:rsidRPr="00BF120B">
        <w:rPr>
          <w:rFonts w:ascii="Arial" w:hAnsi="Arial" w:cs="Arial"/>
          <w:sz w:val="24"/>
          <w:szCs w:val="24"/>
        </w:rPr>
        <w:t>people,</w:t>
      </w:r>
      <w:r w:rsidR="00663A5A" w:rsidRPr="00BF120B">
        <w:rPr>
          <w:rFonts w:ascii="Arial" w:hAnsi="Arial" w:cs="Arial"/>
          <w:sz w:val="24"/>
          <w:szCs w:val="24"/>
        </w:rPr>
        <w:t xml:space="preserve"> and it is possible to do it in a way that you’re not offending anyone or being disrespectful, but rather just sending a message that the artist feels needs to be heard and talked about more.</w:t>
      </w:r>
      <w:r w:rsidR="009F3A9A" w:rsidRPr="00BF120B">
        <w:rPr>
          <w:rFonts w:ascii="Arial" w:hAnsi="Arial" w:cs="Arial"/>
          <w:sz w:val="24"/>
          <w:szCs w:val="24"/>
        </w:rPr>
        <w:t xml:space="preserve">  Alternitevely,</w:t>
      </w:r>
      <w:r w:rsidR="00942575">
        <w:rPr>
          <w:rFonts w:ascii="Arial" w:hAnsi="Arial" w:cs="Arial"/>
          <w:sz w:val="24"/>
          <w:szCs w:val="24"/>
        </w:rPr>
        <w:t xml:space="preserve"> </w:t>
      </w:r>
      <w:r w:rsidR="00A6053D" w:rsidRPr="00BF120B">
        <w:rPr>
          <w:rFonts w:ascii="Arial" w:hAnsi="Arial" w:cs="Arial"/>
          <w:sz w:val="24"/>
          <w:szCs w:val="24"/>
        </w:rPr>
        <w:t>it indicates that</w:t>
      </w:r>
      <w:r w:rsidR="00E413AD" w:rsidRPr="00BF120B">
        <w:rPr>
          <w:rFonts w:ascii="Arial" w:hAnsi="Arial" w:cs="Arial"/>
          <w:sz w:val="24"/>
          <w:szCs w:val="24"/>
        </w:rPr>
        <w:t xml:space="preserve"> she handles sensitive topics well because </w:t>
      </w:r>
      <w:r w:rsidR="008064B0" w:rsidRPr="00BF120B">
        <w:rPr>
          <w:rFonts w:ascii="Arial" w:hAnsi="Arial" w:cs="Arial"/>
          <w:sz w:val="24"/>
          <w:szCs w:val="24"/>
        </w:rPr>
        <w:t>taking topics such as racial conflict and creating a piece that brings attention to that in a calm way, she</w:t>
      </w:r>
      <w:r w:rsidR="00032ED7">
        <w:rPr>
          <w:rFonts w:ascii="Arial" w:hAnsi="Arial" w:cs="Arial"/>
          <w:sz w:val="24"/>
          <w:szCs w:val="24"/>
        </w:rPr>
        <w:t xml:space="preserve"> is</w:t>
      </w:r>
      <w:r w:rsidR="008064B0" w:rsidRPr="00BF120B">
        <w:rPr>
          <w:rFonts w:ascii="Arial" w:hAnsi="Arial" w:cs="Arial"/>
          <w:sz w:val="24"/>
          <w:szCs w:val="24"/>
        </w:rPr>
        <w:t xml:space="preserve"> not throwing it in the viewers face but she is making </w:t>
      </w:r>
      <w:r w:rsidR="00A6053D" w:rsidRPr="00BF120B">
        <w:rPr>
          <w:rFonts w:ascii="Arial" w:hAnsi="Arial" w:cs="Arial"/>
          <w:sz w:val="24"/>
          <w:szCs w:val="24"/>
        </w:rPr>
        <w:t>the viewers</w:t>
      </w:r>
      <w:r w:rsidR="008064B0" w:rsidRPr="00BF120B">
        <w:rPr>
          <w:rFonts w:ascii="Arial" w:hAnsi="Arial" w:cs="Arial"/>
          <w:sz w:val="24"/>
          <w:szCs w:val="24"/>
        </w:rPr>
        <w:t xml:space="preserve"> think and especially her classmates as they could </w:t>
      </w:r>
      <w:r w:rsidR="002D2E67">
        <w:rPr>
          <w:noProof/>
        </w:rPr>
        <w:drawing>
          <wp:anchor distT="0" distB="0" distL="114300" distR="114300" simplePos="0" relativeHeight="251658240" behindDoc="0" locked="0" layoutInCell="1" allowOverlap="1" wp14:anchorId="700662E5" wp14:editId="76C60417">
            <wp:simplePos x="0" y="0"/>
            <wp:positionH relativeFrom="margin">
              <wp:align>center</wp:align>
            </wp:positionH>
            <wp:positionV relativeFrom="paragraph">
              <wp:posOffset>1310640</wp:posOffset>
            </wp:positionV>
            <wp:extent cx="3855720" cy="2419350"/>
            <wp:effectExtent l="0" t="0" r="0" b="0"/>
            <wp:wrapTopAndBottom/>
            <wp:docPr id="131522745" name="Picture 1" descr="A group of people in orange shi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22745" name="Picture 1" descr="A group of people in orange shirts&#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55720" cy="2419350"/>
                    </a:xfrm>
                    <a:prstGeom prst="rect">
                      <a:avLst/>
                    </a:prstGeom>
                    <a:noFill/>
                    <a:ln>
                      <a:noFill/>
                    </a:ln>
                  </pic:spPr>
                </pic:pic>
              </a:graphicData>
            </a:graphic>
            <wp14:sizeRelH relativeFrom="page">
              <wp14:pctWidth>0</wp14:pctWidth>
            </wp14:sizeRelH>
            <wp14:sizeRelV relativeFrom="page">
              <wp14:pctHeight>0</wp14:pctHeight>
            </wp14:sizeRelV>
          </wp:anchor>
        </w:drawing>
      </w:r>
      <w:r w:rsidR="008064B0" w:rsidRPr="00BF120B">
        <w:rPr>
          <w:rFonts w:ascii="Arial" w:hAnsi="Arial" w:cs="Arial"/>
          <w:sz w:val="24"/>
          <w:szCs w:val="24"/>
        </w:rPr>
        <w:t xml:space="preserve">physically see what it feels like. </w:t>
      </w:r>
    </w:p>
    <w:p w14:paraId="44ECDC92" w14:textId="060A07EA" w:rsidR="00430263" w:rsidRDefault="00BF120B">
      <w:pPr>
        <w:rPr>
          <w:rFonts w:ascii="Arial" w:hAnsi="Arial" w:cs="Arial"/>
          <w:sz w:val="24"/>
          <w:szCs w:val="24"/>
        </w:rPr>
      </w:pPr>
      <w:r>
        <w:rPr>
          <w:rFonts w:ascii="Arial" w:hAnsi="Arial" w:cs="Arial"/>
          <w:sz w:val="24"/>
          <w:szCs w:val="24"/>
        </w:rPr>
        <w:t xml:space="preserve">Through thorough research, </w:t>
      </w:r>
      <w:r w:rsidR="009F3A9A" w:rsidRPr="00BF120B">
        <w:rPr>
          <w:rFonts w:ascii="Arial" w:hAnsi="Arial" w:cs="Arial"/>
          <w:sz w:val="24"/>
          <w:szCs w:val="24"/>
        </w:rPr>
        <w:t>an interview by Victoria L. Valentine</w:t>
      </w:r>
      <w:r w:rsidR="00A6053D" w:rsidRPr="00BF120B">
        <w:rPr>
          <w:rFonts w:ascii="Arial" w:hAnsi="Arial" w:cs="Arial"/>
          <w:sz w:val="24"/>
          <w:szCs w:val="24"/>
        </w:rPr>
        <w:t xml:space="preserve"> </w:t>
      </w:r>
      <w:r>
        <w:rPr>
          <w:rFonts w:ascii="Arial" w:hAnsi="Arial" w:cs="Arial"/>
          <w:sz w:val="24"/>
          <w:szCs w:val="24"/>
        </w:rPr>
        <w:t>was discovered</w:t>
      </w:r>
      <w:r w:rsidR="009F3A9A" w:rsidRPr="00BF120B">
        <w:rPr>
          <w:rFonts w:ascii="Arial" w:hAnsi="Arial" w:cs="Arial"/>
          <w:sz w:val="24"/>
          <w:szCs w:val="24"/>
        </w:rPr>
        <w:t xml:space="preserve">.  In the interview, she was asked ‘was that to be provocative in general or was that to explore the dynamics and perceptions of race because you were the only black student during your two years there?’ In response she stated that she was trying to think of ways of talking about race that hadn’t been done yet.  The decisions to make her white classmates black came from one question “how would they feel if they were portrayed black?” </w:t>
      </w:r>
      <w:r w:rsidR="006C655C" w:rsidRPr="00BF120B">
        <w:rPr>
          <w:rFonts w:ascii="Arial" w:hAnsi="Arial" w:cs="Arial"/>
          <w:i/>
          <w:iCs/>
          <w:sz w:val="24"/>
          <w:szCs w:val="24"/>
        </w:rPr>
        <w:t xml:space="preserve">(Nina Chanel Abney, </w:t>
      </w:r>
      <w:r w:rsidR="00853E2B" w:rsidRPr="00BF120B">
        <w:rPr>
          <w:rFonts w:ascii="Arial" w:hAnsi="Arial" w:cs="Arial"/>
          <w:i/>
          <w:iCs/>
          <w:sz w:val="24"/>
          <w:szCs w:val="24"/>
        </w:rPr>
        <w:t>2016).</w:t>
      </w:r>
      <w:r w:rsidR="00A6053D" w:rsidRPr="00BF120B">
        <w:rPr>
          <w:rFonts w:ascii="Arial" w:hAnsi="Arial" w:cs="Arial"/>
          <w:i/>
          <w:iCs/>
          <w:sz w:val="24"/>
          <w:szCs w:val="24"/>
        </w:rPr>
        <w:t xml:space="preserve">   </w:t>
      </w:r>
      <w:r w:rsidR="00A6053D" w:rsidRPr="00BF120B">
        <w:rPr>
          <w:rFonts w:ascii="Arial" w:hAnsi="Arial" w:cs="Arial"/>
          <w:sz w:val="24"/>
          <w:szCs w:val="24"/>
        </w:rPr>
        <w:t>Considering the results,</w:t>
      </w:r>
      <w:r w:rsidR="00853E2B" w:rsidRPr="00BF120B">
        <w:rPr>
          <w:rFonts w:ascii="Arial" w:hAnsi="Arial" w:cs="Arial"/>
          <w:sz w:val="24"/>
          <w:szCs w:val="24"/>
        </w:rPr>
        <w:t xml:space="preserve"> that is a tough question to ask as you never know how someone may react, such as how she had one classmate who she felt it would be uncomfortable for him, so she “made him extremely dark skinned” </w:t>
      </w:r>
      <w:r w:rsidR="00853E2B" w:rsidRPr="00BF120B">
        <w:rPr>
          <w:rFonts w:ascii="Arial" w:hAnsi="Arial" w:cs="Arial"/>
          <w:i/>
          <w:iCs/>
          <w:sz w:val="24"/>
          <w:szCs w:val="24"/>
        </w:rPr>
        <w:t>(Nina Chanel Abney, 2016)</w:t>
      </w:r>
      <w:r w:rsidR="00853E2B" w:rsidRPr="00BF120B">
        <w:rPr>
          <w:rFonts w:ascii="Arial" w:hAnsi="Arial" w:cs="Arial"/>
          <w:sz w:val="24"/>
          <w:szCs w:val="24"/>
        </w:rPr>
        <w:t xml:space="preserve">. Also, showing someone visually what it would be </w:t>
      </w:r>
      <w:r w:rsidR="00902E30" w:rsidRPr="00BF120B">
        <w:rPr>
          <w:rFonts w:ascii="Arial" w:hAnsi="Arial" w:cs="Arial"/>
          <w:sz w:val="24"/>
          <w:szCs w:val="24"/>
        </w:rPr>
        <w:t>like in</w:t>
      </w:r>
      <w:r w:rsidR="00853E2B" w:rsidRPr="00BF120B">
        <w:rPr>
          <w:rFonts w:ascii="Arial" w:hAnsi="Arial" w:cs="Arial"/>
          <w:sz w:val="24"/>
          <w:szCs w:val="24"/>
        </w:rPr>
        <w:t xml:space="preserve"> that scenario,</w:t>
      </w:r>
      <w:r w:rsidR="00A6053D" w:rsidRPr="00BF120B">
        <w:rPr>
          <w:rFonts w:ascii="Arial" w:hAnsi="Arial" w:cs="Arial"/>
          <w:sz w:val="24"/>
          <w:szCs w:val="24"/>
        </w:rPr>
        <w:t xml:space="preserve"> it appears that is</w:t>
      </w:r>
      <w:r w:rsidR="00853E2B" w:rsidRPr="00BF120B">
        <w:rPr>
          <w:rFonts w:ascii="Arial" w:hAnsi="Arial" w:cs="Arial"/>
          <w:sz w:val="24"/>
          <w:szCs w:val="24"/>
        </w:rPr>
        <w:t xml:space="preserve"> the best way to get a message across.</w:t>
      </w:r>
    </w:p>
    <w:p w14:paraId="36D35CB4" w14:textId="3AEA290A" w:rsidR="009C4456" w:rsidRDefault="009C4456">
      <w:pPr>
        <w:rPr>
          <w:rFonts w:ascii="Arial" w:hAnsi="Arial" w:cs="Arial"/>
          <w:sz w:val="24"/>
          <w:szCs w:val="24"/>
        </w:rPr>
      </w:pPr>
      <w:r>
        <w:rPr>
          <w:rFonts w:ascii="Arial" w:hAnsi="Arial" w:cs="Arial"/>
          <w:sz w:val="24"/>
          <w:szCs w:val="24"/>
        </w:rPr>
        <w:lastRenderedPageBreak/>
        <w:t>Looking into her work, the simplistic sty</w:t>
      </w:r>
      <w:r w:rsidR="004C159E">
        <w:rPr>
          <w:rFonts w:ascii="Arial" w:hAnsi="Arial" w:cs="Arial"/>
          <w:sz w:val="24"/>
          <w:szCs w:val="24"/>
        </w:rPr>
        <w:t>l</w:t>
      </w:r>
      <w:r>
        <w:rPr>
          <w:rFonts w:ascii="Arial" w:hAnsi="Arial" w:cs="Arial"/>
          <w:sz w:val="24"/>
          <w:szCs w:val="24"/>
        </w:rPr>
        <w:t xml:space="preserve">e that she adopts has created a long-lasting affect especially on her classmates due to the nature of this work, and </w:t>
      </w:r>
      <w:r w:rsidR="004C159E">
        <w:rPr>
          <w:rFonts w:ascii="Arial" w:hAnsi="Arial" w:cs="Arial"/>
          <w:sz w:val="24"/>
          <w:szCs w:val="24"/>
        </w:rPr>
        <w:t>to the public because of the message that is behind it, it is very clear that the way she has tackled it and</w:t>
      </w:r>
      <w:r w:rsidR="003575D9">
        <w:rPr>
          <w:rFonts w:ascii="Arial" w:hAnsi="Arial" w:cs="Arial"/>
          <w:sz w:val="24"/>
          <w:szCs w:val="24"/>
        </w:rPr>
        <w:t xml:space="preserve"> the way she</w:t>
      </w:r>
      <w:r w:rsidR="004C159E">
        <w:rPr>
          <w:rFonts w:ascii="Arial" w:hAnsi="Arial" w:cs="Arial"/>
          <w:sz w:val="24"/>
          <w:szCs w:val="24"/>
        </w:rPr>
        <w:t xml:space="preserve"> has chosen to relay her message about race has been successful.</w:t>
      </w:r>
      <w:r w:rsidR="007E62E7">
        <w:rPr>
          <w:rFonts w:ascii="Arial" w:hAnsi="Arial" w:cs="Arial"/>
          <w:sz w:val="24"/>
          <w:szCs w:val="24"/>
        </w:rPr>
        <w:t xml:space="preserve">  </w:t>
      </w:r>
      <w:r w:rsidR="008E44DD">
        <w:rPr>
          <w:rFonts w:ascii="Arial" w:hAnsi="Arial" w:cs="Arial"/>
          <w:sz w:val="24"/>
          <w:szCs w:val="24"/>
        </w:rPr>
        <w:t>The way she has also laid out her pieces such as</w:t>
      </w:r>
      <w:r w:rsidR="004C159E">
        <w:rPr>
          <w:rFonts w:ascii="Arial" w:hAnsi="Arial" w:cs="Arial"/>
          <w:sz w:val="24"/>
          <w:szCs w:val="24"/>
        </w:rPr>
        <w:t xml:space="preserve"> </w:t>
      </w:r>
      <w:r w:rsidR="008E44DD">
        <w:rPr>
          <w:rFonts w:ascii="Arial" w:hAnsi="Arial" w:cs="Arial"/>
          <w:sz w:val="24"/>
          <w:szCs w:val="24"/>
        </w:rPr>
        <w:t xml:space="preserve">having a simple background and bringing the attention to the front seems important to her as she repeats this process in a lot of her pieces, and having most of the colour and detailing in the front to essentially says pay attention to the message I am trying to convey.   </w:t>
      </w:r>
    </w:p>
    <w:p w14:paraId="6DC7EC7B" w14:textId="77777777" w:rsidR="004246F5" w:rsidRPr="00BF120B" w:rsidRDefault="004246F5">
      <w:pPr>
        <w:rPr>
          <w:rFonts w:ascii="Arial" w:hAnsi="Arial" w:cs="Arial"/>
          <w:sz w:val="24"/>
          <w:szCs w:val="24"/>
        </w:rPr>
      </w:pPr>
    </w:p>
    <w:p w14:paraId="3C7F91EC" w14:textId="5C9B268D" w:rsidR="00430263" w:rsidRPr="006E2C75" w:rsidRDefault="006E2C75">
      <w:pPr>
        <w:rPr>
          <w:rFonts w:ascii="Arial" w:hAnsi="Arial" w:cs="Arial"/>
          <w:sz w:val="24"/>
          <w:szCs w:val="24"/>
        </w:rPr>
      </w:pPr>
      <w:r>
        <w:rPr>
          <w:rFonts w:ascii="Arial" w:hAnsi="Arial" w:cs="Arial"/>
          <w:sz w:val="24"/>
          <w:szCs w:val="24"/>
          <w:u w:val="single"/>
        </w:rPr>
        <w:t xml:space="preserve">Cori </w:t>
      </w:r>
      <w:proofErr w:type="spellStart"/>
      <w:r>
        <w:rPr>
          <w:rFonts w:ascii="Arial" w:hAnsi="Arial" w:cs="Arial"/>
          <w:sz w:val="24"/>
          <w:szCs w:val="24"/>
          <w:u w:val="single"/>
        </w:rPr>
        <w:t>Doerrfeld</w:t>
      </w:r>
      <w:proofErr w:type="spellEnd"/>
    </w:p>
    <w:p w14:paraId="7D588804" w14:textId="79870A5E" w:rsidR="00976EE1" w:rsidRDefault="00976EE1">
      <w:pPr>
        <w:rPr>
          <w:rFonts w:ascii="Arial" w:hAnsi="Arial" w:cs="Arial"/>
          <w:sz w:val="24"/>
          <w:szCs w:val="24"/>
        </w:rPr>
      </w:pPr>
      <w:r>
        <w:rPr>
          <w:noProof/>
        </w:rPr>
        <w:drawing>
          <wp:anchor distT="0" distB="0" distL="114300" distR="114300" simplePos="0" relativeHeight="251661312" behindDoc="0" locked="0" layoutInCell="1" allowOverlap="1" wp14:anchorId="65FA3163" wp14:editId="52BF6B2A">
            <wp:simplePos x="0" y="0"/>
            <wp:positionH relativeFrom="margin">
              <wp:align>center</wp:align>
            </wp:positionH>
            <wp:positionV relativeFrom="paragraph">
              <wp:posOffset>1591945</wp:posOffset>
            </wp:positionV>
            <wp:extent cx="2514600" cy="2514600"/>
            <wp:effectExtent l="0" t="0" r="0" b="0"/>
            <wp:wrapTopAndBottom/>
            <wp:docPr id="412765106" name="Picture 4" descr="The Rabbit Listened by Doerrfeld, Co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Rabbit Listened by Doerrfeld, Cor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14600" cy="2514600"/>
                    </a:xfrm>
                    <a:prstGeom prst="rect">
                      <a:avLst/>
                    </a:prstGeom>
                    <a:noFill/>
                    <a:ln>
                      <a:noFill/>
                    </a:ln>
                  </pic:spPr>
                </pic:pic>
              </a:graphicData>
            </a:graphic>
            <wp14:sizeRelH relativeFrom="page">
              <wp14:pctWidth>0</wp14:pctWidth>
            </wp14:sizeRelH>
            <wp14:sizeRelV relativeFrom="page">
              <wp14:pctHeight>0</wp14:pctHeight>
            </wp14:sizeRelV>
          </wp:anchor>
        </w:drawing>
      </w:r>
      <w:r w:rsidR="00E556E5" w:rsidRPr="00BF120B">
        <w:rPr>
          <w:rFonts w:ascii="Arial" w:hAnsi="Arial" w:cs="Arial"/>
          <w:sz w:val="24"/>
          <w:szCs w:val="24"/>
        </w:rPr>
        <w:t>During my investigation</w:t>
      </w:r>
      <w:r w:rsidR="009B15B8" w:rsidRPr="00BF120B">
        <w:rPr>
          <w:rFonts w:ascii="Arial" w:hAnsi="Arial" w:cs="Arial"/>
          <w:sz w:val="24"/>
          <w:szCs w:val="24"/>
        </w:rPr>
        <w:t xml:space="preserve"> into children’s books</w:t>
      </w:r>
      <w:r w:rsidR="00E556E5" w:rsidRPr="00BF120B">
        <w:rPr>
          <w:rFonts w:ascii="Arial" w:hAnsi="Arial" w:cs="Arial"/>
          <w:sz w:val="24"/>
          <w:szCs w:val="24"/>
        </w:rPr>
        <w:t>,</w:t>
      </w:r>
      <w:r w:rsidR="009B15B8" w:rsidRPr="00BF120B">
        <w:rPr>
          <w:rFonts w:ascii="Arial" w:hAnsi="Arial" w:cs="Arial"/>
          <w:sz w:val="24"/>
          <w:szCs w:val="24"/>
        </w:rPr>
        <w:t xml:space="preserve"> </w:t>
      </w:r>
      <w:r w:rsidR="00E556E5" w:rsidRPr="00BF120B">
        <w:rPr>
          <w:rFonts w:ascii="Arial" w:hAnsi="Arial" w:cs="Arial"/>
          <w:sz w:val="24"/>
          <w:szCs w:val="24"/>
        </w:rPr>
        <w:t xml:space="preserve">the work of Cori </w:t>
      </w:r>
      <w:proofErr w:type="spellStart"/>
      <w:r w:rsidR="00E556E5" w:rsidRPr="00BF120B">
        <w:rPr>
          <w:rFonts w:ascii="Arial" w:hAnsi="Arial" w:cs="Arial"/>
          <w:sz w:val="24"/>
          <w:szCs w:val="24"/>
        </w:rPr>
        <w:t>Doerrfeld</w:t>
      </w:r>
      <w:proofErr w:type="spellEnd"/>
      <w:r w:rsidR="00E556E5" w:rsidRPr="00BF120B">
        <w:rPr>
          <w:rFonts w:ascii="Arial" w:hAnsi="Arial" w:cs="Arial"/>
          <w:sz w:val="24"/>
          <w:szCs w:val="24"/>
        </w:rPr>
        <w:t xml:space="preserve"> and specifically the book ‘The Rabbit Listened’</w:t>
      </w:r>
      <w:r w:rsidR="009B15B8" w:rsidRPr="00BF120B">
        <w:rPr>
          <w:rFonts w:ascii="Arial" w:hAnsi="Arial" w:cs="Arial"/>
          <w:sz w:val="24"/>
          <w:szCs w:val="24"/>
        </w:rPr>
        <w:t xml:space="preserve"> stood out</w:t>
      </w:r>
      <w:r w:rsidR="00E556E5" w:rsidRPr="00BF120B">
        <w:rPr>
          <w:rFonts w:ascii="Arial" w:hAnsi="Arial" w:cs="Arial"/>
          <w:sz w:val="24"/>
          <w:szCs w:val="24"/>
        </w:rPr>
        <w:t>.</w:t>
      </w:r>
      <w:r w:rsidR="00AA5386" w:rsidRPr="00BF120B">
        <w:rPr>
          <w:rFonts w:ascii="Arial" w:hAnsi="Arial" w:cs="Arial"/>
          <w:sz w:val="24"/>
          <w:szCs w:val="24"/>
        </w:rPr>
        <w:t xml:space="preserve">  </w:t>
      </w:r>
      <w:r w:rsidR="00194976" w:rsidRPr="00BF120B">
        <w:rPr>
          <w:rFonts w:ascii="Arial" w:hAnsi="Arial" w:cs="Arial"/>
          <w:sz w:val="24"/>
          <w:szCs w:val="24"/>
        </w:rPr>
        <w:t xml:space="preserve">Reading an interview by Brightly Editors, </w:t>
      </w:r>
      <w:proofErr w:type="spellStart"/>
      <w:r w:rsidR="00194976" w:rsidRPr="00BF120B">
        <w:rPr>
          <w:rFonts w:ascii="Arial" w:hAnsi="Arial" w:cs="Arial"/>
          <w:sz w:val="24"/>
          <w:szCs w:val="24"/>
        </w:rPr>
        <w:t>Doerrfeld</w:t>
      </w:r>
      <w:proofErr w:type="spellEnd"/>
      <w:r w:rsidR="00194976" w:rsidRPr="00BF120B">
        <w:rPr>
          <w:rFonts w:ascii="Arial" w:hAnsi="Arial" w:cs="Arial"/>
          <w:sz w:val="24"/>
          <w:szCs w:val="24"/>
        </w:rPr>
        <w:t xml:space="preserve"> was asked a couple questions relating to her work, why she creates art and why she believes it is good for children to do the same. She stated that ‘The Rabbit Listened’ has white backgrounds so the focus is more on</w:t>
      </w:r>
      <w:r w:rsidR="0084272C">
        <w:rPr>
          <w:rFonts w:ascii="Arial" w:hAnsi="Arial" w:cs="Arial"/>
          <w:sz w:val="24"/>
          <w:szCs w:val="24"/>
        </w:rPr>
        <w:t xml:space="preserve"> the</w:t>
      </w:r>
      <w:r w:rsidR="00194976" w:rsidRPr="00BF120B">
        <w:rPr>
          <w:rFonts w:ascii="Arial" w:hAnsi="Arial" w:cs="Arial"/>
          <w:sz w:val="24"/>
          <w:szCs w:val="24"/>
        </w:rPr>
        <w:t xml:space="preserve"> subtle interactions such as the movement of the birds and the colour. She specifically enjoys “when things fall apart for the character”.</w:t>
      </w:r>
    </w:p>
    <w:p w14:paraId="33CB4F5D" w14:textId="669C779B" w:rsidR="00976EE1" w:rsidRDefault="00976EE1">
      <w:pPr>
        <w:rPr>
          <w:rFonts w:ascii="Arial" w:hAnsi="Arial" w:cs="Arial"/>
          <w:sz w:val="24"/>
          <w:szCs w:val="24"/>
        </w:rPr>
      </w:pPr>
    </w:p>
    <w:p w14:paraId="2A4BBA2B" w14:textId="120E5917" w:rsidR="002E6AE4" w:rsidRDefault="00194976">
      <w:pPr>
        <w:rPr>
          <w:rFonts w:ascii="Arial" w:hAnsi="Arial" w:cs="Arial"/>
          <w:sz w:val="24"/>
          <w:szCs w:val="24"/>
        </w:rPr>
      </w:pPr>
      <w:r w:rsidRPr="00BF120B">
        <w:rPr>
          <w:rFonts w:ascii="Arial" w:hAnsi="Arial" w:cs="Arial"/>
          <w:sz w:val="24"/>
          <w:szCs w:val="24"/>
        </w:rPr>
        <w:t xml:space="preserve"> Later into the interview she was asked about her opinion on why art is important for kids, to which she responded that </w:t>
      </w:r>
      <w:r w:rsidR="000A143D" w:rsidRPr="00BF120B">
        <w:rPr>
          <w:rFonts w:ascii="Arial" w:hAnsi="Arial" w:cs="Arial"/>
          <w:sz w:val="24"/>
          <w:szCs w:val="24"/>
        </w:rPr>
        <w:t xml:space="preserve">“art is a safe, yet powerful” way for children to express themselves and explore importance within their own beliefs, bringing </w:t>
      </w:r>
      <w:r w:rsidR="00733C21" w:rsidRPr="00BF120B">
        <w:rPr>
          <w:rFonts w:ascii="Arial" w:hAnsi="Arial" w:cs="Arial"/>
          <w:sz w:val="24"/>
          <w:szCs w:val="24"/>
        </w:rPr>
        <w:t>forth</w:t>
      </w:r>
      <w:r w:rsidR="000A143D" w:rsidRPr="00BF120B">
        <w:rPr>
          <w:rFonts w:ascii="Arial" w:hAnsi="Arial" w:cs="Arial"/>
          <w:sz w:val="24"/>
          <w:szCs w:val="24"/>
        </w:rPr>
        <w:t xml:space="preserve"> a new world while escaping the one around them</w:t>
      </w:r>
      <w:r w:rsidR="00733C21" w:rsidRPr="00BF120B">
        <w:rPr>
          <w:rFonts w:ascii="Arial" w:hAnsi="Arial" w:cs="Arial"/>
          <w:sz w:val="24"/>
          <w:szCs w:val="24"/>
        </w:rPr>
        <w:t xml:space="preserve"> </w:t>
      </w:r>
      <w:r w:rsidR="00733C21" w:rsidRPr="00BF120B">
        <w:rPr>
          <w:rFonts w:ascii="Arial" w:hAnsi="Arial" w:cs="Arial"/>
          <w:i/>
          <w:iCs/>
          <w:sz w:val="24"/>
          <w:szCs w:val="24"/>
        </w:rPr>
        <w:t xml:space="preserve">[readbrightly.com, </w:t>
      </w:r>
      <w:proofErr w:type="spellStart"/>
      <w:r w:rsidR="00733C21" w:rsidRPr="00BF120B">
        <w:rPr>
          <w:rFonts w:ascii="Arial" w:hAnsi="Arial" w:cs="Arial"/>
          <w:i/>
          <w:iCs/>
          <w:sz w:val="24"/>
          <w:szCs w:val="24"/>
        </w:rPr>
        <w:t>n</w:t>
      </w:r>
      <w:r w:rsidR="009B15B8" w:rsidRPr="00BF120B">
        <w:rPr>
          <w:rFonts w:ascii="Arial" w:hAnsi="Arial" w:cs="Arial"/>
          <w:i/>
          <w:iCs/>
          <w:sz w:val="24"/>
          <w:szCs w:val="24"/>
        </w:rPr>
        <w:t>.d</w:t>
      </w:r>
      <w:proofErr w:type="spellEnd"/>
      <w:r w:rsidR="00733C21" w:rsidRPr="00BF120B">
        <w:rPr>
          <w:rFonts w:ascii="Arial" w:hAnsi="Arial" w:cs="Arial"/>
          <w:i/>
          <w:iCs/>
          <w:sz w:val="24"/>
          <w:szCs w:val="24"/>
        </w:rPr>
        <w:t>]</w:t>
      </w:r>
      <w:r w:rsidR="000A143D" w:rsidRPr="00BF120B">
        <w:rPr>
          <w:rFonts w:ascii="Arial" w:hAnsi="Arial" w:cs="Arial"/>
          <w:i/>
          <w:iCs/>
          <w:sz w:val="24"/>
          <w:szCs w:val="24"/>
        </w:rPr>
        <w:t>.</w:t>
      </w:r>
      <w:r w:rsidR="006877CA" w:rsidRPr="00BF120B">
        <w:rPr>
          <w:rFonts w:ascii="Arial" w:hAnsi="Arial" w:cs="Arial"/>
          <w:i/>
          <w:iCs/>
          <w:sz w:val="24"/>
          <w:szCs w:val="24"/>
        </w:rPr>
        <w:t xml:space="preserve"> </w:t>
      </w:r>
      <w:r w:rsidR="000A143D" w:rsidRPr="00BF120B">
        <w:rPr>
          <w:rFonts w:ascii="Arial" w:hAnsi="Arial" w:cs="Arial"/>
          <w:sz w:val="24"/>
          <w:szCs w:val="24"/>
        </w:rPr>
        <w:t xml:space="preserve"> </w:t>
      </w:r>
      <w:r w:rsidR="006877CA" w:rsidRPr="00BF120B">
        <w:rPr>
          <w:rFonts w:ascii="Arial" w:hAnsi="Arial" w:cs="Arial"/>
          <w:sz w:val="24"/>
          <w:szCs w:val="24"/>
        </w:rPr>
        <w:t xml:space="preserve">In the story, the main character, Taylor, they create a tall structure from some building </w:t>
      </w:r>
      <w:r w:rsidR="00757C8C" w:rsidRPr="00BF120B">
        <w:rPr>
          <w:rFonts w:ascii="Arial" w:hAnsi="Arial" w:cs="Arial"/>
          <w:sz w:val="24"/>
          <w:szCs w:val="24"/>
        </w:rPr>
        <w:t>blocks,</w:t>
      </w:r>
      <w:r w:rsidR="006877CA" w:rsidRPr="00BF120B">
        <w:rPr>
          <w:rFonts w:ascii="Arial" w:hAnsi="Arial" w:cs="Arial"/>
          <w:sz w:val="24"/>
          <w:szCs w:val="24"/>
        </w:rPr>
        <w:t xml:space="preserve"> and they</w:t>
      </w:r>
      <w:r w:rsidR="00DF6EB6">
        <w:rPr>
          <w:rFonts w:ascii="Arial" w:hAnsi="Arial" w:cs="Arial"/>
          <w:sz w:val="24"/>
          <w:szCs w:val="24"/>
        </w:rPr>
        <w:t xml:space="preserve"> are</w:t>
      </w:r>
      <w:r w:rsidR="006877CA" w:rsidRPr="00BF120B">
        <w:rPr>
          <w:rFonts w:ascii="Arial" w:hAnsi="Arial" w:cs="Arial"/>
          <w:sz w:val="24"/>
          <w:szCs w:val="24"/>
        </w:rPr>
        <w:t xml:space="preserve"> extremely happy of the results, and so when a passing flock of birds knock down the tower, Taylor is devastated. Well-meaning creatures come along to offer advice to the child.  Chatty chicken suggest that they sit and talk about it, angry bear suggests that they shout and roar, while sly snake encourages spoiling someone else’s game.  Nothing makes Taylor feel better until Rabbit takes a more passive approach.  </w:t>
      </w:r>
      <w:r w:rsidR="00F363D2" w:rsidRPr="00BF120B">
        <w:rPr>
          <w:rFonts w:ascii="Arial" w:hAnsi="Arial" w:cs="Arial"/>
          <w:sz w:val="24"/>
          <w:szCs w:val="24"/>
        </w:rPr>
        <w:t xml:space="preserve">This story gives an ideal starting point for tough conversations about how </w:t>
      </w:r>
      <w:r w:rsidR="00F363D2" w:rsidRPr="00BF120B">
        <w:rPr>
          <w:rFonts w:ascii="Arial" w:hAnsi="Arial" w:cs="Arial"/>
          <w:sz w:val="24"/>
          <w:szCs w:val="24"/>
        </w:rPr>
        <w:lastRenderedPageBreak/>
        <w:t>it feels when things don’t go to plan, it brings forth the importance of listening and allowing time for children to come to terms with the emotions they’re processing and displays how to find positive ways to progress forward.  This tale inspires children to widen their strategies to manage feelings and it helps them to broaden their emotional intelligence</w:t>
      </w:r>
      <w:r w:rsidR="00B43A7C" w:rsidRPr="00BF120B">
        <w:rPr>
          <w:rFonts w:ascii="Arial" w:hAnsi="Arial" w:cs="Arial"/>
          <w:sz w:val="24"/>
          <w:szCs w:val="24"/>
        </w:rPr>
        <w:t xml:space="preserve"> </w:t>
      </w:r>
      <w:r w:rsidR="00B43A7C" w:rsidRPr="00BF120B">
        <w:rPr>
          <w:rFonts w:ascii="Arial" w:hAnsi="Arial" w:cs="Arial"/>
          <w:i/>
          <w:iCs/>
          <w:sz w:val="24"/>
          <w:szCs w:val="24"/>
        </w:rPr>
        <w:t xml:space="preserve">[booktrust.org.uk, </w:t>
      </w:r>
      <w:proofErr w:type="spellStart"/>
      <w:r w:rsidR="005E2157" w:rsidRPr="00BF120B">
        <w:rPr>
          <w:rFonts w:ascii="Arial" w:hAnsi="Arial" w:cs="Arial"/>
          <w:i/>
          <w:iCs/>
          <w:sz w:val="24"/>
          <w:szCs w:val="24"/>
        </w:rPr>
        <w:t>n</w:t>
      </w:r>
      <w:r w:rsidR="009B15B8" w:rsidRPr="00BF120B">
        <w:rPr>
          <w:rFonts w:ascii="Arial" w:hAnsi="Arial" w:cs="Arial"/>
          <w:i/>
          <w:iCs/>
          <w:sz w:val="24"/>
          <w:szCs w:val="24"/>
        </w:rPr>
        <w:t>.d</w:t>
      </w:r>
      <w:proofErr w:type="spellEnd"/>
      <w:r w:rsidR="005E2157" w:rsidRPr="00BF120B">
        <w:rPr>
          <w:rFonts w:ascii="Arial" w:hAnsi="Arial" w:cs="Arial"/>
          <w:i/>
          <w:iCs/>
          <w:sz w:val="24"/>
          <w:szCs w:val="24"/>
        </w:rPr>
        <w:t>]</w:t>
      </w:r>
      <w:r w:rsidR="00F363D2" w:rsidRPr="00BF120B">
        <w:rPr>
          <w:rFonts w:ascii="Arial" w:hAnsi="Arial" w:cs="Arial"/>
          <w:i/>
          <w:iCs/>
          <w:sz w:val="24"/>
          <w:szCs w:val="24"/>
        </w:rPr>
        <w:t>.</w:t>
      </w:r>
      <w:r w:rsidR="009B15B8" w:rsidRPr="00BF120B">
        <w:rPr>
          <w:rFonts w:ascii="Arial" w:hAnsi="Arial" w:cs="Arial"/>
          <w:sz w:val="24"/>
          <w:szCs w:val="24"/>
        </w:rPr>
        <w:t xml:space="preserve">  It is believed that</w:t>
      </w:r>
      <w:r w:rsidR="00733C21" w:rsidRPr="00BF120B">
        <w:rPr>
          <w:rFonts w:ascii="Arial" w:hAnsi="Arial" w:cs="Arial"/>
          <w:sz w:val="24"/>
          <w:szCs w:val="24"/>
        </w:rPr>
        <w:t xml:space="preserve"> white background</w:t>
      </w:r>
      <w:r w:rsidR="009B15B8" w:rsidRPr="00BF120B">
        <w:rPr>
          <w:rFonts w:ascii="Arial" w:hAnsi="Arial" w:cs="Arial"/>
          <w:sz w:val="24"/>
          <w:szCs w:val="24"/>
        </w:rPr>
        <w:t>s</w:t>
      </w:r>
      <w:r w:rsidR="00733C21" w:rsidRPr="00BF120B">
        <w:rPr>
          <w:rFonts w:ascii="Arial" w:hAnsi="Arial" w:cs="Arial"/>
          <w:sz w:val="24"/>
          <w:szCs w:val="24"/>
        </w:rPr>
        <w:t xml:space="preserve"> </w:t>
      </w:r>
      <w:r w:rsidR="009B15B8" w:rsidRPr="00BF120B">
        <w:rPr>
          <w:rFonts w:ascii="Arial" w:hAnsi="Arial" w:cs="Arial"/>
          <w:sz w:val="24"/>
          <w:szCs w:val="24"/>
        </w:rPr>
        <w:t>are important so</w:t>
      </w:r>
      <w:r w:rsidR="00733C21" w:rsidRPr="00BF120B">
        <w:rPr>
          <w:rFonts w:ascii="Arial" w:hAnsi="Arial" w:cs="Arial"/>
          <w:sz w:val="24"/>
          <w:szCs w:val="24"/>
        </w:rPr>
        <w:t xml:space="preserve"> that you may focus on the detail of the actual story.</w:t>
      </w:r>
      <w:r w:rsidR="009B15B8" w:rsidRPr="00BF120B">
        <w:rPr>
          <w:rFonts w:ascii="Arial" w:hAnsi="Arial" w:cs="Arial"/>
          <w:sz w:val="24"/>
          <w:szCs w:val="24"/>
        </w:rPr>
        <w:t xml:space="preserve"> </w:t>
      </w:r>
      <w:r w:rsidR="00733C21" w:rsidRPr="00BF120B">
        <w:rPr>
          <w:rFonts w:ascii="Arial" w:hAnsi="Arial" w:cs="Arial"/>
          <w:sz w:val="24"/>
          <w:szCs w:val="24"/>
        </w:rPr>
        <w:t xml:space="preserve"> </w:t>
      </w:r>
      <w:r w:rsidR="009B15B8" w:rsidRPr="00BF120B">
        <w:rPr>
          <w:rFonts w:ascii="Arial" w:hAnsi="Arial" w:cs="Arial"/>
          <w:sz w:val="24"/>
          <w:szCs w:val="24"/>
        </w:rPr>
        <w:t xml:space="preserve">It is also believed that </w:t>
      </w:r>
      <w:r w:rsidR="00733C21" w:rsidRPr="00BF120B">
        <w:rPr>
          <w:rFonts w:ascii="Arial" w:hAnsi="Arial" w:cs="Arial"/>
          <w:sz w:val="24"/>
          <w:szCs w:val="24"/>
        </w:rPr>
        <w:t>kids need something simple because their attention spans can be very short, and so something simpler will help them focus a lot more.</w:t>
      </w:r>
      <w:r w:rsidR="005E2157" w:rsidRPr="00BF120B">
        <w:rPr>
          <w:rFonts w:ascii="Arial" w:hAnsi="Arial" w:cs="Arial"/>
          <w:sz w:val="24"/>
          <w:szCs w:val="24"/>
        </w:rPr>
        <w:t xml:space="preserve"> </w:t>
      </w:r>
    </w:p>
    <w:p w14:paraId="3DA00BF2" w14:textId="1E29A306" w:rsidR="0045045F" w:rsidRDefault="00976EE1">
      <w:pPr>
        <w:rPr>
          <w:rFonts w:ascii="Arial" w:hAnsi="Arial" w:cs="Arial"/>
          <w:sz w:val="24"/>
          <w:szCs w:val="24"/>
        </w:rPr>
      </w:pPr>
      <w:r>
        <w:rPr>
          <w:noProof/>
        </w:rPr>
        <w:drawing>
          <wp:anchor distT="0" distB="0" distL="114300" distR="114300" simplePos="0" relativeHeight="251660288" behindDoc="0" locked="0" layoutInCell="1" allowOverlap="1" wp14:anchorId="147914CE" wp14:editId="3E5FF033">
            <wp:simplePos x="0" y="0"/>
            <wp:positionH relativeFrom="margin">
              <wp:align>center</wp:align>
            </wp:positionH>
            <wp:positionV relativeFrom="paragraph">
              <wp:posOffset>2740025</wp:posOffset>
            </wp:positionV>
            <wp:extent cx="2623185" cy="2623185"/>
            <wp:effectExtent l="0" t="0" r="5715" b="5715"/>
            <wp:wrapTopAndBottom/>
            <wp:docPr id="1834895184" name="Picture 3" descr="booksforkeeps.co.uk/wp-content/uploads/2021/01/s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ooksforkeeps.co.uk/wp-content/uploads/2021/01/sa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3185" cy="2623185"/>
                    </a:xfrm>
                    <a:prstGeom prst="rect">
                      <a:avLst/>
                    </a:prstGeom>
                    <a:noFill/>
                    <a:ln>
                      <a:noFill/>
                    </a:ln>
                  </pic:spPr>
                </pic:pic>
              </a:graphicData>
            </a:graphic>
            <wp14:sizeRelH relativeFrom="page">
              <wp14:pctWidth>0</wp14:pctWidth>
            </wp14:sizeRelH>
            <wp14:sizeRelV relativeFrom="page">
              <wp14:pctHeight>0</wp14:pctHeight>
            </wp14:sizeRelV>
          </wp:anchor>
        </w:drawing>
      </w:r>
      <w:r w:rsidR="0045045F">
        <w:rPr>
          <w:rFonts w:ascii="Arial" w:hAnsi="Arial" w:cs="Arial"/>
          <w:sz w:val="24"/>
          <w:szCs w:val="24"/>
        </w:rPr>
        <w:t xml:space="preserve">Examining the book ‘Say Hello, Say Goodbye’ which is also by Cori </w:t>
      </w:r>
      <w:proofErr w:type="spellStart"/>
      <w:r w:rsidR="0045045F">
        <w:rPr>
          <w:rFonts w:ascii="Arial" w:hAnsi="Arial" w:cs="Arial"/>
          <w:sz w:val="24"/>
          <w:szCs w:val="24"/>
        </w:rPr>
        <w:t>Doerrfeld</w:t>
      </w:r>
      <w:proofErr w:type="spellEnd"/>
      <w:r w:rsidR="0045045F">
        <w:rPr>
          <w:rFonts w:ascii="Arial" w:hAnsi="Arial" w:cs="Arial"/>
          <w:sz w:val="24"/>
          <w:szCs w:val="24"/>
        </w:rPr>
        <w:t xml:space="preserve">, it is about two children, Charlie and Stella who meet, become friends, and soon learn about the sadness of saying hello or something new and the sadness of saying goodbye.  Stella does not want to leave her mum and climb on the school bus; she is happy to say hello to Charlie when she arrives at the new school.  When the kids are happily outside, they then must come inside.  When the snowmen melt, there are puddles for the children to jump in, and then when the goldfish dies, there is a loving arm to give a ‘full heart’.  However, there is one goodbye that is exceptionally difficult, Charlie’s family move away, and both children felt bereft (deprived or lacking something) </w:t>
      </w:r>
      <w:r w:rsidR="0045045F" w:rsidRPr="00AD3943">
        <w:rPr>
          <w:rFonts w:ascii="Arial" w:hAnsi="Arial" w:cs="Arial"/>
          <w:i/>
          <w:iCs/>
          <w:sz w:val="24"/>
          <w:szCs w:val="24"/>
        </w:rPr>
        <w:t>[</w:t>
      </w:r>
      <w:r w:rsidR="0045045F" w:rsidRPr="00AD3943">
        <w:rPr>
          <w:rFonts w:ascii="Arial" w:hAnsi="Arial" w:cs="Arial"/>
          <w:i/>
          <w:iCs/>
          <w:sz w:val="24"/>
          <w:szCs w:val="24"/>
        </w:rPr>
        <w:t>booksforkeeps.co.uk</w:t>
      </w:r>
      <w:r w:rsidR="00AD3943" w:rsidRPr="00AD3943">
        <w:rPr>
          <w:rFonts w:ascii="Arial" w:hAnsi="Arial" w:cs="Arial"/>
          <w:i/>
          <w:iCs/>
          <w:sz w:val="24"/>
          <w:szCs w:val="24"/>
        </w:rPr>
        <w:t>, 2020]</w:t>
      </w:r>
      <w:r w:rsidR="00AD3943">
        <w:rPr>
          <w:rFonts w:ascii="Arial" w:hAnsi="Arial" w:cs="Arial"/>
          <w:sz w:val="24"/>
          <w:szCs w:val="24"/>
        </w:rPr>
        <w:t xml:space="preserve">.  </w:t>
      </w:r>
      <w:r w:rsidR="00D518FE">
        <w:rPr>
          <w:rFonts w:ascii="Arial" w:hAnsi="Arial" w:cs="Arial"/>
          <w:sz w:val="24"/>
          <w:szCs w:val="24"/>
        </w:rPr>
        <w:t>However, there will always be another hello, such as a new friend. A new little boy has moved into Charlie’s house.  It is evident that this touching, simple illustrated story that has illustrations that help children learn about emotional highs an</w:t>
      </w:r>
      <w:r w:rsidR="00ED50FF">
        <w:rPr>
          <w:rFonts w:ascii="Arial" w:hAnsi="Arial" w:cs="Arial"/>
          <w:sz w:val="24"/>
          <w:szCs w:val="24"/>
        </w:rPr>
        <w:t>d</w:t>
      </w:r>
      <w:r w:rsidR="00D518FE">
        <w:rPr>
          <w:rFonts w:ascii="Arial" w:hAnsi="Arial" w:cs="Arial"/>
          <w:sz w:val="24"/>
          <w:szCs w:val="24"/>
        </w:rPr>
        <w:t xml:space="preserve"> lows, and to also be able to cope with every hello and goodbye that they will experience. </w:t>
      </w:r>
    </w:p>
    <w:p w14:paraId="5569453A" w14:textId="77777777" w:rsidR="004A5280" w:rsidRDefault="004A5280">
      <w:pPr>
        <w:rPr>
          <w:rFonts w:ascii="Arial" w:hAnsi="Arial" w:cs="Arial"/>
          <w:sz w:val="24"/>
          <w:szCs w:val="24"/>
        </w:rPr>
      </w:pPr>
    </w:p>
    <w:p w14:paraId="7285E03C" w14:textId="5C7C0DC8" w:rsidR="00ED50FF" w:rsidRDefault="008A641E">
      <w:pPr>
        <w:rPr>
          <w:rFonts w:ascii="Arial" w:hAnsi="Arial" w:cs="Arial"/>
          <w:sz w:val="24"/>
          <w:szCs w:val="24"/>
        </w:rPr>
      </w:pPr>
      <w:r>
        <w:rPr>
          <w:rFonts w:ascii="Arial" w:hAnsi="Arial" w:cs="Arial"/>
          <w:sz w:val="24"/>
          <w:szCs w:val="24"/>
        </w:rPr>
        <w:t xml:space="preserve">The evidence on Scallywags Press has quotes from companies praising this book, they state about how it “recognises the difficulties of learning to cope with emotions, but is also full of emotions” </w:t>
      </w:r>
      <w:r w:rsidRPr="008A641E">
        <w:rPr>
          <w:rFonts w:ascii="Arial" w:hAnsi="Arial" w:cs="Arial"/>
          <w:i/>
          <w:iCs/>
          <w:sz w:val="24"/>
          <w:szCs w:val="24"/>
        </w:rPr>
        <w:t xml:space="preserve">(Juno Magazine, </w:t>
      </w:r>
      <w:proofErr w:type="spellStart"/>
      <w:r w:rsidRPr="008A641E">
        <w:rPr>
          <w:rFonts w:ascii="Arial" w:hAnsi="Arial" w:cs="Arial"/>
          <w:i/>
          <w:iCs/>
          <w:sz w:val="24"/>
          <w:szCs w:val="24"/>
        </w:rPr>
        <w:t>n.d</w:t>
      </w:r>
      <w:proofErr w:type="spellEnd"/>
      <w:r w:rsidRPr="008A641E">
        <w:rPr>
          <w:rFonts w:ascii="Arial" w:hAnsi="Arial" w:cs="Arial"/>
          <w:i/>
          <w:iCs/>
          <w:sz w:val="24"/>
          <w:szCs w:val="24"/>
        </w:rPr>
        <w:t>)</w:t>
      </w:r>
      <w:r>
        <w:rPr>
          <w:rFonts w:ascii="Arial" w:hAnsi="Arial" w:cs="Arial"/>
          <w:i/>
          <w:iCs/>
          <w:sz w:val="24"/>
          <w:szCs w:val="24"/>
        </w:rPr>
        <w:t xml:space="preserve">.  </w:t>
      </w:r>
      <w:r>
        <w:rPr>
          <w:rFonts w:ascii="Arial" w:hAnsi="Arial" w:cs="Arial"/>
          <w:sz w:val="24"/>
          <w:szCs w:val="24"/>
        </w:rPr>
        <w:t>Another quote is a compliment towards how it is “a beautiful springboard for conversations with little ones at time of transition”</w:t>
      </w:r>
      <w:r>
        <w:rPr>
          <w:rFonts w:ascii="Arial" w:hAnsi="Arial" w:cs="Arial"/>
          <w:i/>
          <w:iCs/>
          <w:sz w:val="24"/>
          <w:szCs w:val="24"/>
        </w:rPr>
        <w:t xml:space="preserve"> (</w:t>
      </w:r>
      <w:proofErr w:type="spellStart"/>
      <w:r>
        <w:rPr>
          <w:rFonts w:ascii="Arial" w:hAnsi="Arial" w:cs="Arial"/>
          <w:i/>
          <w:iCs/>
          <w:sz w:val="24"/>
          <w:szCs w:val="24"/>
        </w:rPr>
        <w:t>cbi</w:t>
      </w:r>
      <w:proofErr w:type="spellEnd"/>
      <w:r>
        <w:rPr>
          <w:rFonts w:ascii="Arial" w:hAnsi="Arial" w:cs="Arial"/>
          <w:i/>
          <w:iCs/>
          <w:sz w:val="24"/>
          <w:szCs w:val="24"/>
        </w:rPr>
        <w:t xml:space="preserve"> reading guide, </w:t>
      </w:r>
      <w:proofErr w:type="spellStart"/>
      <w:r>
        <w:rPr>
          <w:rFonts w:ascii="Arial" w:hAnsi="Arial" w:cs="Arial"/>
          <w:i/>
          <w:iCs/>
          <w:sz w:val="24"/>
          <w:szCs w:val="24"/>
        </w:rPr>
        <w:t>n.d</w:t>
      </w:r>
      <w:proofErr w:type="spellEnd"/>
      <w:r>
        <w:rPr>
          <w:rFonts w:ascii="Arial" w:hAnsi="Arial" w:cs="Arial"/>
          <w:i/>
          <w:iCs/>
          <w:sz w:val="24"/>
          <w:szCs w:val="24"/>
        </w:rPr>
        <w:t xml:space="preserve">).  </w:t>
      </w:r>
      <w:r>
        <w:rPr>
          <w:rFonts w:ascii="Arial" w:hAnsi="Arial" w:cs="Arial"/>
          <w:sz w:val="24"/>
          <w:szCs w:val="24"/>
        </w:rPr>
        <w:t xml:space="preserve">Lastly, Just Magazine stated that “teachers and parents will be delighted with this book.  It will be a reassuring addition to any child’s bookshelf” </w:t>
      </w:r>
      <w:r w:rsidRPr="008A641E">
        <w:rPr>
          <w:rFonts w:ascii="Arial" w:hAnsi="Arial" w:cs="Arial"/>
          <w:i/>
          <w:iCs/>
          <w:sz w:val="24"/>
          <w:szCs w:val="24"/>
        </w:rPr>
        <w:t xml:space="preserve">(Just Magazine, </w:t>
      </w:r>
      <w:proofErr w:type="spellStart"/>
      <w:r w:rsidRPr="008A641E">
        <w:rPr>
          <w:rFonts w:ascii="Arial" w:hAnsi="Arial" w:cs="Arial"/>
          <w:i/>
          <w:iCs/>
          <w:sz w:val="24"/>
          <w:szCs w:val="24"/>
        </w:rPr>
        <w:t>n.d</w:t>
      </w:r>
      <w:proofErr w:type="spellEnd"/>
      <w:r w:rsidRPr="008A641E">
        <w:rPr>
          <w:rFonts w:ascii="Arial" w:hAnsi="Arial" w:cs="Arial"/>
          <w:i/>
          <w:iCs/>
          <w:sz w:val="24"/>
          <w:szCs w:val="24"/>
        </w:rPr>
        <w:t>)</w:t>
      </w:r>
      <w:r>
        <w:rPr>
          <w:rFonts w:ascii="Arial" w:hAnsi="Arial" w:cs="Arial"/>
          <w:i/>
          <w:iCs/>
          <w:sz w:val="24"/>
          <w:szCs w:val="24"/>
        </w:rPr>
        <w:t>.</w:t>
      </w:r>
      <w:r>
        <w:rPr>
          <w:rFonts w:ascii="Arial" w:hAnsi="Arial" w:cs="Arial"/>
          <w:sz w:val="24"/>
          <w:szCs w:val="24"/>
        </w:rPr>
        <w:t xml:space="preserve">  The results indicate that having books to help children’s emotions benefits both the child and the parent or teacher</w:t>
      </w:r>
      <w:r w:rsidR="00E01A7E">
        <w:rPr>
          <w:rFonts w:ascii="Arial" w:hAnsi="Arial" w:cs="Arial"/>
          <w:sz w:val="24"/>
          <w:szCs w:val="24"/>
        </w:rPr>
        <w:t>.</w:t>
      </w:r>
    </w:p>
    <w:p w14:paraId="3758C09C" w14:textId="48B46F36" w:rsidR="004246F5" w:rsidRPr="004246F5" w:rsidRDefault="004246F5">
      <w:pPr>
        <w:rPr>
          <w:rFonts w:ascii="Arial" w:hAnsi="Arial" w:cs="Arial"/>
          <w:sz w:val="24"/>
          <w:szCs w:val="24"/>
        </w:rPr>
      </w:pPr>
      <w:r>
        <w:rPr>
          <w:rFonts w:ascii="Arial" w:hAnsi="Arial" w:cs="Arial"/>
          <w:sz w:val="24"/>
          <w:szCs w:val="24"/>
        </w:rPr>
        <w:lastRenderedPageBreak/>
        <w:t xml:space="preserve">Overall, the research indicates that these books that Cori </w:t>
      </w:r>
      <w:proofErr w:type="spellStart"/>
      <w:r>
        <w:rPr>
          <w:rFonts w:ascii="Arial" w:hAnsi="Arial" w:cs="Arial"/>
          <w:sz w:val="24"/>
          <w:szCs w:val="24"/>
        </w:rPr>
        <w:t>Doerrfeld</w:t>
      </w:r>
      <w:proofErr w:type="spellEnd"/>
      <w:r>
        <w:rPr>
          <w:rFonts w:ascii="Arial" w:hAnsi="Arial" w:cs="Arial"/>
          <w:sz w:val="24"/>
          <w:szCs w:val="24"/>
        </w:rPr>
        <w:t xml:space="preserve"> created are great examples of how to tackle emotions such as sadness and confusion because as Juno Magazine recognises, it “recognises the difficulties of learning to cope with emotions, but is also full of emotions” </w:t>
      </w:r>
      <w:r w:rsidRPr="008A641E">
        <w:rPr>
          <w:rFonts w:ascii="Arial" w:hAnsi="Arial" w:cs="Arial"/>
          <w:i/>
          <w:iCs/>
          <w:sz w:val="24"/>
          <w:szCs w:val="24"/>
        </w:rPr>
        <w:t xml:space="preserve">(Juno Magazine, </w:t>
      </w:r>
      <w:proofErr w:type="spellStart"/>
      <w:r w:rsidRPr="008A641E">
        <w:rPr>
          <w:rFonts w:ascii="Arial" w:hAnsi="Arial" w:cs="Arial"/>
          <w:i/>
          <w:iCs/>
          <w:sz w:val="24"/>
          <w:szCs w:val="24"/>
        </w:rPr>
        <w:t>n.d</w:t>
      </w:r>
      <w:proofErr w:type="spellEnd"/>
      <w:r w:rsidRPr="008A641E">
        <w:rPr>
          <w:rFonts w:ascii="Arial" w:hAnsi="Arial" w:cs="Arial"/>
          <w:i/>
          <w:iCs/>
          <w:sz w:val="24"/>
          <w:szCs w:val="24"/>
        </w:rPr>
        <w:t>)</w:t>
      </w:r>
      <w:r>
        <w:rPr>
          <w:rFonts w:ascii="Arial" w:hAnsi="Arial" w:cs="Arial"/>
          <w:i/>
          <w:iCs/>
          <w:sz w:val="24"/>
          <w:szCs w:val="24"/>
        </w:rPr>
        <w:t xml:space="preserve">, </w:t>
      </w:r>
      <w:r>
        <w:rPr>
          <w:rFonts w:ascii="Arial" w:hAnsi="Arial" w:cs="Arial"/>
          <w:sz w:val="24"/>
          <w:szCs w:val="24"/>
        </w:rPr>
        <w:t xml:space="preserve">and this recognition along with the colour palette chosen seems to have a lasting affect due to the popularity of </w:t>
      </w:r>
      <w:r w:rsidR="00906610">
        <w:rPr>
          <w:rFonts w:ascii="Arial" w:hAnsi="Arial" w:cs="Arial"/>
          <w:sz w:val="24"/>
          <w:szCs w:val="24"/>
        </w:rPr>
        <w:t>‘Say Goodbye, Say Hello’.</w:t>
      </w:r>
    </w:p>
    <w:p w14:paraId="5C2C46BA" w14:textId="77777777" w:rsidR="008A641E" w:rsidRPr="00AD3943" w:rsidRDefault="008A641E">
      <w:pPr>
        <w:rPr>
          <w:rFonts w:ascii="Arial" w:hAnsi="Arial" w:cs="Arial"/>
          <w:sz w:val="24"/>
          <w:szCs w:val="24"/>
        </w:rPr>
      </w:pPr>
    </w:p>
    <w:p w14:paraId="1DDB6D3A" w14:textId="2C929219" w:rsidR="006E2C75" w:rsidRPr="006E2C75" w:rsidRDefault="006E2C75">
      <w:pPr>
        <w:rPr>
          <w:rFonts w:ascii="Arial" w:hAnsi="Arial" w:cs="Arial"/>
          <w:sz w:val="24"/>
          <w:szCs w:val="24"/>
        </w:rPr>
      </w:pPr>
      <w:r>
        <w:rPr>
          <w:rFonts w:ascii="Arial" w:hAnsi="Arial" w:cs="Arial"/>
          <w:sz w:val="24"/>
          <w:szCs w:val="24"/>
          <w:u w:val="single"/>
        </w:rPr>
        <w:t>Caryolyn Crimi</w:t>
      </w:r>
    </w:p>
    <w:p w14:paraId="0615357D" w14:textId="18C3F864" w:rsidR="006E1899" w:rsidRDefault="0040505C">
      <w:pPr>
        <w:rPr>
          <w:rFonts w:ascii="Arial" w:hAnsi="Arial" w:cs="Arial"/>
          <w:sz w:val="24"/>
          <w:szCs w:val="24"/>
        </w:rPr>
      </w:pPr>
      <w:r>
        <w:rPr>
          <w:noProof/>
        </w:rPr>
        <w:drawing>
          <wp:anchor distT="0" distB="0" distL="114300" distR="114300" simplePos="0" relativeHeight="251663360" behindDoc="0" locked="0" layoutInCell="1" allowOverlap="1" wp14:anchorId="23030674" wp14:editId="0AA6A970">
            <wp:simplePos x="0" y="0"/>
            <wp:positionH relativeFrom="margin">
              <wp:align>center</wp:align>
            </wp:positionH>
            <wp:positionV relativeFrom="paragraph">
              <wp:posOffset>2080260</wp:posOffset>
            </wp:positionV>
            <wp:extent cx="2049780" cy="2232660"/>
            <wp:effectExtent l="0" t="0" r="7620" b="0"/>
            <wp:wrapTopAndBottom/>
            <wp:docPr id="2051733311" name="Picture 6" descr="There Might Be Lobsters by Carolyn Crimi | Goodre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re Might Be Lobsters by Carolyn Crimi | Goodread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49780" cy="2232660"/>
                    </a:xfrm>
                    <a:prstGeom prst="rect">
                      <a:avLst/>
                    </a:prstGeom>
                    <a:noFill/>
                    <a:ln>
                      <a:noFill/>
                    </a:ln>
                  </pic:spPr>
                </pic:pic>
              </a:graphicData>
            </a:graphic>
            <wp14:sizeRelH relativeFrom="page">
              <wp14:pctWidth>0</wp14:pctWidth>
            </wp14:sizeRelH>
            <wp14:sizeRelV relativeFrom="page">
              <wp14:pctHeight>0</wp14:pctHeight>
            </wp14:sizeRelV>
          </wp:anchor>
        </w:drawing>
      </w:r>
      <w:r w:rsidR="001A281E" w:rsidRPr="00BF120B">
        <w:rPr>
          <w:rFonts w:ascii="Arial" w:hAnsi="Arial" w:cs="Arial"/>
          <w:sz w:val="24"/>
          <w:szCs w:val="24"/>
        </w:rPr>
        <w:t xml:space="preserve">Lastly, through more investigation </w:t>
      </w:r>
      <w:r w:rsidR="005F2B67" w:rsidRPr="00BF120B">
        <w:rPr>
          <w:rFonts w:ascii="Arial" w:hAnsi="Arial" w:cs="Arial"/>
          <w:sz w:val="24"/>
          <w:szCs w:val="24"/>
        </w:rPr>
        <w:t>into books that help children understand certain emotions and how to deal with them, ‘There Might Be Lobsters’ by Carolyn Crimi, illustrated by Laurel Molk</w:t>
      </w:r>
      <w:r w:rsidR="001A281E" w:rsidRPr="00BF120B">
        <w:rPr>
          <w:rFonts w:ascii="Arial" w:hAnsi="Arial" w:cs="Arial"/>
          <w:sz w:val="24"/>
          <w:szCs w:val="24"/>
        </w:rPr>
        <w:t xml:space="preserve"> made it onto the list of top children’s books</w:t>
      </w:r>
      <w:r w:rsidR="005F2B67" w:rsidRPr="00BF120B">
        <w:rPr>
          <w:rFonts w:ascii="Arial" w:hAnsi="Arial" w:cs="Arial"/>
          <w:sz w:val="24"/>
          <w:szCs w:val="24"/>
        </w:rPr>
        <w:t>. Crimi’s book helps with children experiencing anxiety. This story tells a tale about a dog</w:t>
      </w:r>
      <w:r w:rsidR="001A4ACA" w:rsidRPr="00BF120B">
        <w:rPr>
          <w:rFonts w:ascii="Arial" w:hAnsi="Arial" w:cs="Arial"/>
          <w:sz w:val="24"/>
          <w:szCs w:val="24"/>
        </w:rPr>
        <w:t xml:space="preserve"> names Sukie</w:t>
      </w:r>
      <w:r w:rsidR="005F2B67" w:rsidRPr="00BF120B">
        <w:rPr>
          <w:rFonts w:ascii="Arial" w:hAnsi="Arial" w:cs="Arial"/>
          <w:sz w:val="24"/>
          <w:szCs w:val="24"/>
        </w:rPr>
        <w:t xml:space="preserve"> who is afraid of the beach</w:t>
      </w:r>
      <w:r w:rsidR="00977FCC" w:rsidRPr="00BF120B">
        <w:rPr>
          <w:rFonts w:ascii="Arial" w:hAnsi="Arial" w:cs="Arial"/>
          <w:sz w:val="24"/>
          <w:szCs w:val="24"/>
        </w:rPr>
        <w:t xml:space="preserve">. The stairs are sandy, the balls are beachy, the water is </w:t>
      </w:r>
      <w:proofErr w:type="spellStart"/>
      <w:r w:rsidR="00977FCC" w:rsidRPr="00BF120B">
        <w:rPr>
          <w:rFonts w:ascii="Arial" w:hAnsi="Arial" w:cs="Arial"/>
          <w:sz w:val="24"/>
          <w:szCs w:val="24"/>
        </w:rPr>
        <w:t>whooshy</w:t>
      </w:r>
      <w:proofErr w:type="spellEnd"/>
      <w:r w:rsidR="00977FCC" w:rsidRPr="00BF120B">
        <w:rPr>
          <w:rFonts w:ascii="Arial" w:hAnsi="Arial" w:cs="Arial"/>
          <w:sz w:val="24"/>
          <w:szCs w:val="24"/>
        </w:rPr>
        <w:t xml:space="preserve"> and everything seems bigger as she is just a small dog. There also may be lobsters. </w:t>
      </w:r>
      <w:r w:rsidR="001A4ACA" w:rsidRPr="00BF120B">
        <w:rPr>
          <w:rFonts w:ascii="Arial" w:hAnsi="Arial" w:cs="Arial"/>
          <w:sz w:val="24"/>
          <w:szCs w:val="24"/>
        </w:rPr>
        <w:t xml:space="preserve">Sukie’s human, Eleanor, tries her hardest to comfort Sukie and ease her fears but it’s only when Sukie’s favourite stuffed toy, </w:t>
      </w:r>
      <w:proofErr w:type="spellStart"/>
      <w:r w:rsidR="001A4ACA" w:rsidRPr="00BF120B">
        <w:rPr>
          <w:rFonts w:ascii="Arial" w:hAnsi="Arial" w:cs="Arial"/>
          <w:sz w:val="24"/>
          <w:szCs w:val="24"/>
        </w:rPr>
        <w:t>Chunka</w:t>
      </w:r>
      <w:proofErr w:type="spellEnd"/>
      <w:r w:rsidR="001A4ACA" w:rsidRPr="00BF120B">
        <w:rPr>
          <w:rFonts w:ascii="Arial" w:hAnsi="Arial" w:cs="Arial"/>
          <w:sz w:val="24"/>
          <w:szCs w:val="24"/>
        </w:rPr>
        <w:t xml:space="preserve"> Munka, gets swept away by a wave and its only then does the dog find the courage to venture into the scary ocean</w:t>
      </w:r>
      <w:r w:rsidR="005867BA" w:rsidRPr="00BF120B">
        <w:rPr>
          <w:rFonts w:ascii="Arial" w:hAnsi="Arial" w:cs="Arial"/>
          <w:sz w:val="24"/>
          <w:szCs w:val="24"/>
        </w:rPr>
        <w:t xml:space="preserve"> </w:t>
      </w:r>
      <w:r w:rsidR="005867BA" w:rsidRPr="00BF120B">
        <w:rPr>
          <w:rFonts w:ascii="Arial" w:hAnsi="Arial" w:cs="Arial"/>
          <w:i/>
          <w:iCs/>
          <w:sz w:val="24"/>
          <w:szCs w:val="24"/>
        </w:rPr>
        <w:t xml:space="preserve">[Candlewick.com, </w:t>
      </w:r>
      <w:proofErr w:type="spellStart"/>
      <w:r w:rsidR="005867BA" w:rsidRPr="00BF120B">
        <w:rPr>
          <w:rFonts w:ascii="Arial" w:hAnsi="Arial" w:cs="Arial"/>
          <w:i/>
          <w:iCs/>
          <w:sz w:val="24"/>
          <w:szCs w:val="24"/>
        </w:rPr>
        <w:t>n</w:t>
      </w:r>
      <w:r w:rsidR="006E1899" w:rsidRPr="00BF120B">
        <w:rPr>
          <w:rFonts w:ascii="Arial" w:hAnsi="Arial" w:cs="Arial"/>
          <w:i/>
          <w:iCs/>
          <w:sz w:val="24"/>
          <w:szCs w:val="24"/>
        </w:rPr>
        <w:t>.d</w:t>
      </w:r>
      <w:proofErr w:type="spellEnd"/>
      <w:r w:rsidR="005867BA" w:rsidRPr="00BF120B">
        <w:rPr>
          <w:rFonts w:ascii="Arial" w:hAnsi="Arial" w:cs="Arial"/>
          <w:i/>
          <w:iCs/>
          <w:sz w:val="24"/>
          <w:szCs w:val="24"/>
        </w:rPr>
        <w:t>]</w:t>
      </w:r>
      <w:r w:rsidR="001A4ACA" w:rsidRPr="00BF120B">
        <w:rPr>
          <w:rFonts w:ascii="Arial" w:hAnsi="Arial" w:cs="Arial"/>
          <w:sz w:val="24"/>
          <w:szCs w:val="24"/>
        </w:rPr>
        <w:t>.</w:t>
      </w:r>
    </w:p>
    <w:p w14:paraId="51FD3CF4" w14:textId="47874279" w:rsidR="00A74595" w:rsidRPr="00BF120B" w:rsidRDefault="00A74595">
      <w:pPr>
        <w:rPr>
          <w:rFonts w:ascii="Arial" w:hAnsi="Arial" w:cs="Arial"/>
          <w:sz w:val="24"/>
          <w:szCs w:val="24"/>
        </w:rPr>
      </w:pPr>
    </w:p>
    <w:p w14:paraId="5FD192C0" w14:textId="36356B9F" w:rsidR="005F2B67" w:rsidRDefault="001A4ACA">
      <w:pPr>
        <w:rPr>
          <w:rFonts w:ascii="Arial" w:hAnsi="Arial" w:cs="Arial"/>
          <w:sz w:val="24"/>
          <w:szCs w:val="24"/>
        </w:rPr>
      </w:pPr>
      <w:r w:rsidRPr="00BF120B">
        <w:rPr>
          <w:rFonts w:ascii="Arial" w:hAnsi="Arial" w:cs="Arial"/>
          <w:sz w:val="24"/>
          <w:szCs w:val="24"/>
        </w:rPr>
        <w:t xml:space="preserve"> Reading into the </w:t>
      </w:r>
      <w:r w:rsidR="006571B2" w:rsidRPr="00BF120B">
        <w:rPr>
          <w:rFonts w:ascii="Arial" w:hAnsi="Arial" w:cs="Arial"/>
          <w:sz w:val="24"/>
          <w:szCs w:val="24"/>
        </w:rPr>
        <w:t>article</w:t>
      </w:r>
      <w:r w:rsidRPr="00BF120B">
        <w:rPr>
          <w:rFonts w:ascii="Arial" w:hAnsi="Arial" w:cs="Arial"/>
          <w:sz w:val="24"/>
          <w:szCs w:val="24"/>
        </w:rPr>
        <w:t>, Matt de la Pena</w:t>
      </w:r>
      <w:r w:rsidR="006571B2" w:rsidRPr="00BF120B">
        <w:rPr>
          <w:rFonts w:ascii="Arial" w:hAnsi="Arial" w:cs="Arial"/>
          <w:sz w:val="24"/>
          <w:szCs w:val="24"/>
        </w:rPr>
        <w:t xml:space="preserve"> expresses his opinion on children’s books and states that he doesn’t think that “the job of a picture book is to answer questions” </w:t>
      </w:r>
      <w:r w:rsidR="006571B2" w:rsidRPr="00BF120B">
        <w:rPr>
          <w:rFonts w:ascii="Arial" w:hAnsi="Arial" w:cs="Arial"/>
          <w:i/>
          <w:iCs/>
          <w:sz w:val="24"/>
          <w:szCs w:val="24"/>
        </w:rPr>
        <w:t>(Matt de le Pena, 2020)</w:t>
      </w:r>
      <w:r w:rsidR="006571B2" w:rsidRPr="00BF120B">
        <w:rPr>
          <w:rFonts w:ascii="Arial" w:hAnsi="Arial" w:cs="Arial"/>
          <w:sz w:val="24"/>
          <w:szCs w:val="24"/>
        </w:rPr>
        <w:t>, because he believes that children’s books can help explore</w:t>
      </w:r>
      <w:r w:rsidR="005867BA" w:rsidRPr="00BF120B">
        <w:rPr>
          <w:rFonts w:ascii="Arial" w:hAnsi="Arial" w:cs="Arial"/>
          <w:sz w:val="24"/>
          <w:szCs w:val="24"/>
        </w:rPr>
        <w:t xml:space="preserve"> difficult issues without overwhelming them.  He believes that books should start conversations and shouldn’t answer questions, and those conversations can be educational, silly, and sometimes profound.</w:t>
      </w:r>
      <w:r w:rsidR="006E2C75">
        <w:rPr>
          <w:rFonts w:ascii="Arial" w:hAnsi="Arial" w:cs="Arial"/>
          <w:sz w:val="24"/>
          <w:szCs w:val="24"/>
        </w:rPr>
        <w:t xml:space="preserve">  It is believed that</w:t>
      </w:r>
      <w:r w:rsidR="005867BA" w:rsidRPr="00BF120B">
        <w:rPr>
          <w:rFonts w:ascii="Arial" w:hAnsi="Arial" w:cs="Arial"/>
          <w:sz w:val="24"/>
          <w:szCs w:val="24"/>
        </w:rPr>
        <w:t xml:space="preserve"> children shouldn’t base a complete answer to a certain question on a singular book created by an adult, who has already processed everything while they’re still processing things because they’re still so young, such as in this aspect between the ages of 3 and 7, because their brains work differently. </w:t>
      </w:r>
      <w:r w:rsidR="005867BA" w:rsidRPr="00BF120B">
        <w:rPr>
          <w:rFonts w:ascii="Arial" w:hAnsi="Arial" w:cs="Arial"/>
          <w:i/>
          <w:iCs/>
          <w:sz w:val="24"/>
          <w:szCs w:val="24"/>
        </w:rPr>
        <w:t>[npr.org, December 31</w:t>
      </w:r>
      <w:r w:rsidR="005867BA" w:rsidRPr="00BF120B">
        <w:rPr>
          <w:rFonts w:ascii="Arial" w:hAnsi="Arial" w:cs="Arial"/>
          <w:i/>
          <w:iCs/>
          <w:sz w:val="24"/>
          <w:szCs w:val="24"/>
          <w:vertAlign w:val="superscript"/>
        </w:rPr>
        <w:t>st</w:t>
      </w:r>
      <w:r w:rsidR="005867BA" w:rsidRPr="00BF120B">
        <w:rPr>
          <w:rFonts w:ascii="Arial" w:hAnsi="Arial" w:cs="Arial"/>
          <w:i/>
          <w:iCs/>
          <w:sz w:val="24"/>
          <w:szCs w:val="24"/>
        </w:rPr>
        <w:t>, 2020]</w:t>
      </w:r>
      <w:r w:rsidR="005867BA" w:rsidRPr="00BF120B">
        <w:rPr>
          <w:rFonts w:ascii="Arial" w:hAnsi="Arial" w:cs="Arial"/>
          <w:sz w:val="24"/>
          <w:szCs w:val="24"/>
        </w:rPr>
        <w:t>.</w:t>
      </w:r>
      <w:r w:rsidR="006E2C75">
        <w:rPr>
          <w:rFonts w:ascii="Arial" w:hAnsi="Arial" w:cs="Arial"/>
          <w:sz w:val="24"/>
          <w:szCs w:val="24"/>
        </w:rPr>
        <w:t xml:space="preserve">  R</w:t>
      </w:r>
      <w:r w:rsidR="005867BA" w:rsidRPr="00BF120B">
        <w:rPr>
          <w:rFonts w:ascii="Arial" w:hAnsi="Arial" w:cs="Arial"/>
          <w:sz w:val="24"/>
          <w:szCs w:val="24"/>
        </w:rPr>
        <w:t>esearch</w:t>
      </w:r>
      <w:r w:rsidR="006E2C75">
        <w:rPr>
          <w:rFonts w:ascii="Arial" w:hAnsi="Arial" w:cs="Arial"/>
          <w:sz w:val="24"/>
          <w:szCs w:val="24"/>
        </w:rPr>
        <w:t>ing</w:t>
      </w:r>
      <w:r w:rsidR="005867BA" w:rsidRPr="00BF120B">
        <w:rPr>
          <w:rFonts w:ascii="Arial" w:hAnsi="Arial" w:cs="Arial"/>
          <w:sz w:val="24"/>
          <w:szCs w:val="24"/>
        </w:rPr>
        <w:t xml:space="preserve"> into “There Might Be Lobsters”, Matt de la Pena commented on this book with his own opinion about </w:t>
      </w:r>
      <w:r w:rsidR="00823A10" w:rsidRPr="00BF120B">
        <w:rPr>
          <w:rFonts w:ascii="Arial" w:hAnsi="Arial" w:cs="Arial"/>
          <w:sz w:val="24"/>
          <w:szCs w:val="24"/>
        </w:rPr>
        <w:t xml:space="preserve">how he thinks that “so many kids can’t identify why they’re </w:t>
      </w:r>
      <w:r w:rsidR="00823A10" w:rsidRPr="00BF120B">
        <w:rPr>
          <w:rFonts w:ascii="Arial" w:hAnsi="Arial" w:cs="Arial"/>
          <w:sz w:val="24"/>
          <w:szCs w:val="24"/>
        </w:rPr>
        <w:lastRenderedPageBreak/>
        <w:t xml:space="preserve">anxious” </w:t>
      </w:r>
      <w:r w:rsidR="00823A10" w:rsidRPr="00BF120B">
        <w:rPr>
          <w:rFonts w:ascii="Arial" w:hAnsi="Arial" w:cs="Arial"/>
          <w:i/>
          <w:iCs/>
          <w:sz w:val="24"/>
          <w:szCs w:val="24"/>
        </w:rPr>
        <w:t>(Matt de la Pena, 2020)</w:t>
      </w:r>
      <w:r w:rsidR="00823A10" w:rsidRPr="00BF120B">
        <w:rPr>
          <w:rFonts w:ascii="Arial" w:hAnsi="Arial" w:cs="Arial"/>
          <w:sz w:val="24"/>
          <w:szCs w:val="24"/>
        </w:rPr>
        <w:t xml:space="preserve"> but they just have a feeling of this “darkness inside them” </w:t>
      </w:r>
      <w:r w:rsidR="00823A10" w:rsidRPr="00BF120B">
        <w:rPr>
          <w:rFonts w:ascii="Arial" w:hAnsi="Arial" w:cs="Arial"/>
          <w:i/>
          <w:iCs/>
          <w:sz w:val="24"/>
          <w:szCs w:val="24"/>
        </w:rPr>
        <w:t>(Matt de la Pena, 2020)</w:t>
      </w:r>
      <w:r w:rsidR="00823A10" w:rsidRPr="00BF120B">
        <w:rPr>
          <w:rFonts w:ascii="Arial" w:hAnsi="Arial" w:cs="Arial"/>
          <w:sz w:val="24"/>
          <w:szCs w:val="24"/>
        </w:rPr>
        <w:t xml:space="preserve">. He also mentions the difference between how adults may deal with anxiety which is to try to “examine and determine” </w:t>
      </w:r>
      <w:r w:rsidR="00823A10" w:rsidRPr="00BF120B">
        <w:rPr>
          <w:rFonts w:ascii="Arial" w:hAnsi="Arial" w:cs="Arial"/>
          <w:i/>
          <w:iCs/>
          <w:sz w:val="24"/>
          <w:szCs w:val="24"/>
        </w:rPr>
        <w:t>(Matt de la Pena, 2020)</w:t>
      </w:r>
      <w:r w:rsidR="00823A10" w:rsidRPr="00BF120B">
        <w:rPr>
          <w:rFonts w:ascii="Arial" w:hAnsi="Arial" w:cs="Arial"/>
          <w:sz w:val="24"/>
          <w:szCs w:val="24"/>
        </w:rPr>
        <w:t xml:space="preserve"> it, children are “experiencing it viscerally” </w:t>
      </w:r>
      <w:r w:rsidR="00823A10" w:rsidRPr="00BF120B">
        <w:rPr>
          <w:rFonts w:ascii="Arial" w:hAnsi="Arial" w:cs="Arial"/>
          <w:i/>
          <w:iCs/>
          <w:sz w:val="24"/>
          <w:szCs w:val="24"/>
        </w:rPr>
        <w:t>(Matt de la Pena, 2020)</w:t>
      </w:r>
      <w:r w:rsidR="00823A10" w:rsidRPr="00BF120B">
        <w:rPr>
          <w:rFonts w:ascii="Arial" w:hAnsi="Arial" w:cs="Arial"/>
          <w:sz w:val="24"/>
          <w:szCs w:val="24"/>
        </w:rPr>
        <w:t xml:space="preserve">.  Investigating into the term ‘viscerally’, </w:t>
      </w:r>
      <w:r w:rsidR="00577BB6">
        <w:rPr>
          <w:rFonts w:ascii="Arial" w:hAnsi="Arial" w:cs="Arial"/>
          <w:sz w:val="24"/>
          <w:szCs w:val="24"/>
        </w:rPr>
        <w:t>considering the results</w:t>
      </w:r>
      <w:r w:rsidR="00823A10" w:rsidRPr="00BF120B">
        <w:rPr>
          <w:rFonts w:ascii="Arial" w:hAnsi="Arial" w:cs="Arial"/>
          <w:sz w:val="24"/>
          <w:szCs w:val="24"/>
        </w:rPr>
        <w:t xml:space="preserve"> it means to show a reaction based on emotions and deep feelings, rather than on thought and reasons </w:t>
      </w:r>
      <w:r w:rsidR="007F1644" w:rsidRPr="00BF120B">
        <w:rPr>
          <w:rFonts w:ascii="Arial" w:hAnsi="Arial" w:cs="Arial"/>
          <w:i/>
          <w:iCs/>
          <w:sz w:val="24"/>
          <w:szCs w:val="24"/>
        </w:rPr>
        <w:t xml:space="preserve">[dictionary.cambridge.org, </w:t>
      </w:r>
      <w:proofErr w:type="spellStart"/>
      <w:r w:rsidR="007F1644" w:rsidRPr="00BF120B">
        <w:rPr>
          <w:rFonts w:ascii="Arial" w:hAnsi="Arial" w:cs="Arial"/>
          <w:i/>
          <w:iCs/>
          <w:sz w:val="24"/>
          <w:szCs w:val="24"/>
        </w:rPr>
        <w:t>n</w:t>
      </w:r>
      <w:r w:rsidR="00577BB6">
        <w:rPr>
          <w:rFonts w:ascii="Arial" w:hAnsi="Arial" w:cs="Arial"/>
          <w:i/>
          <w:iCs/>
          <w:sz w:val="24"/>
          <w:szCs w:val="24"/>
        </w:rPr>
        <w:t>.d</w:t>
      </w:r>
      <w:proofErr w:type="spellEnd"/>
      <w:r w:rsidR="007F1644" w:rsidRPr="00BF120B">
        <w:rPr>
          <w:rFonts w:ascii="Arial" w:hAnsi="Arial" w:cs="Arial"/>
          <w:i/>
          <w:iCs/>
          <w:sz w:val="24"/>
          <w:szCs w:val="24"/>
        </w:rPr>
        <w:t>]</w:t>
      </w:r>
      <w:r w:rsidR="007F1644" w:rsidRPr="00BF120B">
        <w:rPr>
          <w:rFonts w:ascii="Arial" w:hAnsi="Arial" w:cs="Arial"/>
          <w:sz w:val="24"/>
          <w:szCs w:val="24"/>
        </w:rPr>
        <w:t>.</w:t>
      </w:r>
      <w:r w:rsidR="009E6F69">
        <w:rPr>
          <w:rFonts w:ascii="Arial" w:hAnsi="Arial" w:cs="Arial"/>
          <w:sz w:val="24"/>
          <w:szCs w:val="24"/>
        </w:rPr>
        <w:t xml:space="preserve">  </w:t>
      </w:r>
    </w:p>
    <w:p w14:paraId="4016A408" w14:textId="42C2C6F8" w:rsidR="00976EE1" w:rsidRDefault="004A5280">
      <w:pPr>
        <w:rPr>
          <w:rFonts w:ascii="Arial" w:hAnsi="Arial" w:cs="Arial"/>
          <w:sz w:val="24"/>
          <w:szCs w:val="24"/>
        </w:rPr>
      </w:pPr>
      <w:r>
        <w:rPr>
          <w:noProof/>
        </w:rPr>
        <w:drawing>
          <wp:anchor distT="0" distB="0" distL="114300" distR="114300" simplePos="0" relativeHeight="251662336" behindDoc="0" locked="0" layoutInCell="1" allowOverlap="1" wp14:anchorId="485E3B47" wp14:editId="290CA0B6">
            <wp:simplePos x="0" y="0"/>
            <wp:positionH relativeFrom="margin">
              <wp:align>center</wp:align>
            </wp:positionH>
            <wp:positionV relativeFrom="paragraph">
              <wp:posOffset>2377440</wp:posOffset>
            </wp:positionV>
            <wp:extent cx="2084070" cy="2941320"/>
            <wp:effectExtent l="0" t="0" r="0" b="0"/>
            <wp:wrapTopAndBottom/>
            <wp:docPr id="1281681618" name="Picture 5" descr="Weird Little Robots by Carolyn Cri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eird Little Robots by Carolyn Crim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84070" cy="2941320"/>
                    </a:xfrm>
                    <a:prstGeom prst="rect">
                      <a:avLst/>
                    </a:prstGeom>
                    <a:noFill/>
                    <a:ln>
                      <a:noFill/>
                    </a:ln>
                  </pic:spPr>
                </pic:pic>
              </a:graphicData>
            </a:graphic>
            <wp14:sizeRelH relativeFrom="page">
              <wp14:pctWidth>0</wp14:pctWidth>
            </wp14:sizeRelH>
            <wp14:sizeRelV relativeFrom="page">
              <wp14:pctHeight>0</wp14:pctHeight>
            </wp14:sizeRelV>
          </wp:anchor>
        </w:drawing>
      </w:r>
      <w:r w:rsidR="00AB53BA">
        <w:rPr>
          <w:rFonts w:ascii="Arial" w:hAnsi="Arial" w:cs="Arial"/>
          <w:sz w:val="24"/>
          <w:szCs w:val="24"/>
        </w:rPr>
        <w:t xml:space="preserve">Another book Carolyn Crimi published was ‘Weird Little Robots’ who was illustrated by Corinna </w:t>
      </w:r>
      <w:proofErr w:type="spellStart"/>
      <w:r w:rsidR="00AB53BA">
        <w:rPr>
          <w:rFonts w:ascii="Arial" w:hAnsi="Arial" w:cs="Arial"/>
          <w:sz w:val="24"/>
          <w:szCs w:val="24"/>
        </w:rPr>
        <w:t>Luyken</w:t>
      </w:r>
      <w:proofErr w:type="spellEnd"/>
      <w:r w:rsidR="00AB53BA">
        <w:rPr>
          <w:rFonts w:ascii="Arial" w:hAnsi="Arial" w:cs="Arial"/>
          <w:sz w:val="24"/>
          <w:szCs w:val="24"/>
        </w:rPr>
        <w:t xml:space="preserve">.  The story talks about an eleven-year-old girl names Penny Rose, who has just moved to a new town, and the robots she builds seems to be her only company.  However, with just a little magic, everything seems to </w:t>
      </w:r>
      <w:r w:rsidR="00607C4F">
        <w:rPr>
          <w:rFonts w:ascii="Arial" w:hAnsi="Arial" w:cs="Arial"/>
          <w:sz w:val="24"/>
          <w:szCs w:val="24"/>
        </w:rPr>
        <w:t>change</w:t>
      </w:r>
      <w:r w:rsidR="00AB53BA">
        <w:rPr>
          <w:rFonts w:ascii="Arial" w:hAnsi="Arial" w:cs="Arial"/>
          <w:sz w:val="24"/>
          <w:szCs w:val="24"/>
        </w:rPr>
        <w:t xml:space="preserve"> she becomes best friends with Lark, she has the chance to join a secret science club, and discover her robots are </w:t>
      </w:r>
      <w:proofErr w:type="gramStart"/>
      <w:r w:rsidR="00AB53BA">
        <w:rPr>
          <w:rFonts w:ascii="Arial" w:hAnsi="Arial" w:cs="Arial"/>
          <w:sz w:val="24"/>
          <w:szCs w:val="24"/>
        </w:rPr>
        <w:t>actually alive</w:t>
      </w:r>
      <w:proofErr w:type="gramEnd"/>
      <w:r w:rsidR="00AB53BA">
        <w:rPr>
          <w:rFonts w:ascii="Arial" w:hAnsi="Arial" w:cs="Arial"/>
          <w:sz w:val="24"/>
          <w:szCs w:val="24"/>
        </w:rPr>
        <w:t xml:space="preserve">.  With everything going well, Penny Rose hardly remembers </w:t>
      </w:r>
      <w:r w:rsidR="00844F9A">
        <w:rPr>
          <w:rFonts w:ascii="Arial" w:hAnsi="Arial" w:cs="Arial"/>
          <w:sz w:val="24"/>
          <w:szCs w:val="24"/>
        </w:rPr>
        <w:t xml:space="preserve">about lonely she used to feel, but then a mishap forces her to choose between the club that she has always dreamed of and the best friend she has always wanted, and in the end, it may be her little robot friends that suffer </w:t>
      </w:r>
      <w:r w:rsidR="00844F9A">
        <w:rPr>
          <w:rFonts w:ascii="Arial" w:hAnsi="Arial" w:cs="Arial"/>
          <w:i/>
          <w:iCs/>
          <w:sz w:val="24"/>
          <w:szCs w:val="24"/>
        </w:rPr>
        <w:t xml:space="preserve">[penguinrandomhouse.com, </w:t>
      </w:r>
      <w:proofErr w:type="spellStart"/>
      <w:r w:rsidR="00844F9A">
        <w:rPr>
          <w:rFonts w:ascii="Arial" w:hAnsi="Arial" w:cs="Arial"/>
          <w:i/>
          <w:iCs/>
          <w:sz w:val="24"/>
          <w:szCs w:val="24"/>
        </w:rPr>
        <w:t>n.d</w:t>
      </w:r>
      <w:proofErr w:type="spellEnd"/>
      <w:r w:rsidR="00844F9A">
        <w:rPr>
          <w:rFonts w:ascii="Arial" w:hAnsi="Arial" w:cs="Arial"/>
          <w:i/>
          <w:iCs/>
          <w:sz w:val="24"/>
          <w:szCs w:val="24"/>
        </w:rPr>
        <w:t>]</w:t>
      </w:r>
      <w:r w:rsidR="00844F9A">
        <w:rPr>
          <w:rFonts w:ascii="Arial" w:hAnsi="Arial" w:cs="Arial"/>
          <w:sz w:val="24"/>
          <w:szCs w:val="24"/>
        </w:rPr>
        <w:t xml:space="preserve">.  An illustrated chapter from Carolyn Crimi and Corinna </w:t>
      </w:r>
      <w:proofErr w:type="spellStart"/>
      <w:r w:rsidR="00844F9A">
        <w:rPr>
          <w:rFonts w:ascii="Arial" w:hAnsi="Arial" w:cs="Arial"/>
          <w:sz w:val="24"/>
          <w:szCs w:val="24"/>
        </w:rPr>
        <w:t>Luyken</w:t>
      </w:r>
      <w:proofErr w:type="spellEnd"/>
      <w:r w:rsidR="00844F9A">
        <w:rPr>
          <w:rFonts w:ascii="Arial" w:hAnsi="Arial" w:cs="Arial"/>
          <w:sz w:val="24"/>
          <w:szCs w:val="24"/>
        </w:rPr>
        <w:t xml:space="preserve"> shows that creating a true friend and being able to make your own space is magical on its own.</w:t>
      </w:r>
    </w:p>
    <w:p w14:paraId="6AB1DFAC" w14:textId="77777777" w:rsidR="0054769F" w:rsidRDefault="0054769F">
      <w:pPr>
        <w:rPr>
          <w:rFonts w:ascii="Arial" w:hAnsi="Arial" w:cs="Arial"/>
          <w:sz w:val="24"/>
          <w:szCs w:val="24"/>
        </w:rPr>
      </w:pPr>
    </w:p>
    <w:p w14:paraId="3A03576A" w14:textId="2A95FD41" w:rsidR="00844F9A" w:rsidRPr="0024047A" w:rsidRDefault="00844F9A">
      <w:pPr>
        <w:rPr>
          <w:rFonts w:ascii="Arial" w:hAnsi="Arial" w:cs="Arial"/>
          <w:sz w:val="24"/>
          <w:szCs w:val="24"/>
        </w:rPr>
      </w:pPr>
      <w:r>
        <w:rPr>
          <w:rFonts w:ascii="Arial" w:hAnsi="Arial" w:cs="Arial"/>
          <w:sz w:val="24"/>
          <w:szCs w:val="24"/>
        </w:rPr>
        <w:t xml:space="preserve">With all the evidence collected and praises from companies such as Kirkus Reviews where they </w:t>
      </w:r>
      <w:r w:rsidR="008D5CDD">
        <w:rPr>
          <w:rFonts w:ascii="Arial" w:hAnsi="Arial" w:cs="Arial"/>
          <w:sz w:val="24"/>
          <w:szCs w:val="24"/>
        </w:rPr>
        <w:t xml:space="preserve">state that it was a “contemplation on the magic of friendship told with sweetness, simplicity and science” </w:t>
      </w:r>
      <w:r w:rsidR="008D5CDD">
        <w:rPr>
          <w:rFonts w:ascii="Arial" w:hAnsi="Arial" w:cs="Arial"/>
          <w:i/>
          <w:iCs/>
          <w:sz w:val="24"/>
          <w:szCs w:val="24"/>
        </w:rPr>
        <w:t xml:space="preserve">(Kirkus Reviews, </w:t>
      </w:r>
      <w:proofErr w:type="spellStart"/>
      <w:r w:rsidR="0024047A">
        <w:rPr>
          <w:rFonts w:ascii="Arial" w:hAnsi="Arial" w:cs="Arial"/>
          <w:i/>
          <w:iCs/>
          <w:sz w:val="24"/>
          <w:szCs w:val="24"/>
        </w:rPr>
        <w:t>n.d</w:t>
      </w:r>
      <w:proofErr w:type="spellEnd"/>
      <w:r w:rsidR="0024047A">
        <w:rPr>
          <w:rFonts w:ascii="Arial" w:hAnsi="Arial" w:cs="Arial"/>
          <w:i/>
          <w:iCs/>
          <w:sz w:val="24"/>
          <w:szCs w:val="24"/>
        </w:rPr>
        <w:t xml:space="preserve">).  </w:t>
      </w:r>
      <w:r w:rsidR="0024047A">
        <w:rPr>
          <w:rFonts w:ascii="Arial" w:hAnsi="Arial" w:cs="Arial"/>
          <w:sz w:val="24"/>
          <w:szCs w:val="24"/>
        </w:rPr>
        <w:t xml:space="preserve">Another quote stated that this would be a great “addition to an elementary library” </w:t>
      </w:r>
      <w:r w:rsidR="0024047A">
        <w:rPr>
          <w:rFonts w:ascii="Arial" w:hAnsi="Arial" w:cs="Arial"/>
          <w:i/>
          <w:iCs/>
          <w:sz w:val="24"/>
          <w:szCs w:val="24"/>
        </w:rPr>
        <w:t xml:space="preserve">(School Library Journal, </w:t>
      </w:r>
      <w:proofErr w:type="spellStart"/>
      <w:r w:rsidR="0024047A">
        <w:rPr>
          <w:rFonts w:ascii="Arial" w:hAnsi="Arial" w:cs="Arial"/>
          <w:i/>
          <w:iCs/>
          <w:sz w:val="24"/>
          <w:szCs w:val="24"/>
        </w:rPr>
        <w:t>n.d</w:t>
      </w:r>
      <w:proofErr w:type="spellEnd"/>
      <w:r w:rsidR="0024047A">
        <w:rPr>
          <w:rFonts w:ascii="Arial" w:hAnsi="Arial" w:cs="Arial"/>
          <w:i/>
          <w:iCs/>
          <w:sz w:val="24"/>
          <w:szCs w:val="24"/>
        </w:rPr>
        <w:t>)</w:t>
      </w:r>
      <w:r w:rsidR="0024047A">
        <w:rPr>
          <w:rFonts w:ascii="Arial" w:hAnsi="Arial" w:cs="Arial"/>
          <w:sz w:val="24"/>
          <w:szCs w:val="24"/>
        </w:rPr>
        <w:t xml:space="preserve"> if they wanted a book about friendships </w:t>
      </w:r>
      <w:r w:rsidR="0024047A">
        <w:rPr>
          <w:rFonts w:ascii="Arial" w:hAnsi="Arial" w:cs="Arial"/>
          <w:i/>
          <w:iCs/>
          <w:sz w:val="24"/>
          <w:szCs w:val="24"/>
        </w:rPr>
        <w:t xml:space="preserve">[penguinrandomhouse.com, </w:t>
      </w:r>
      <w:proofErr w:type="spellStart"/>
      <w:r w:rsidR="0024047A">
        <w:rPr>
          <w:rFonts w:ascii="Arial" w:hAnsi="Arial" w:cs="Arial"/>
          <w:i/>
          <w:iCs/>
          <w:sz w:val="24"/>
          <w:szCs w:val="24"/>
        </w:rPr>
        <w:t>n.d</w:t>
      </w:r>
      <w:proofErr w:type="spellEnd"/>
      <w:r w:rsidR="0024047A">
        <w:rPr>
          <w:rFonts w:ascii="Arial" w:hAnsi="Arial" w:cs="Arial"/>
          <w:i/>
          <w:iCs/>
          <w:sz w:val="24"/>
          <w:szCs w:val="24"/>
        </w:rPr>
        <w:t xml:space="preserve">].  </w:t>
      </w:r>
      <w:r w:rsidR="0024047A">
        <w:rPr>
          <w:rFonts w:ascii="Arial" w:hAnsi="Arial" w:cs="Arial"/>
          <w:sz w:val="24"/>
          <w:szCs w:val="24"/>
        </w:rPr>
        <w:t xml:space="preserve">This shows that Carolyn Crimi has created a book that would be beneficial for learning about friendship. </w:t>
      </w:r>
    </w:p>
    <w:p w14:paraId="3BFD51F7" w14:textId="77777777" w:rsidR="00C03276" w:rsidRPr="00C03276" w:rsidRDefault="00C03276">
      <w:pPr>
        <w:rPr>
          <w:rFonts w:ascii="Arial" w:hAnsi="Arial" w:cs="Arial"/>
          <w:sz w:val="24"/>
          <w:szCs w:val="24"/>
          <w:u w:val="single"/>
        </w:rPr>
      </w:pPr>
    </w:p>
    <w:p w14:paraId="6FA5E162" w14:textId="36DA8CD3" w:rsidR="00C03276" w:rsidRPr="00C03276" w:rsidRDefault="00C03276">
      <w:pPr>
        <w:rPr>
          <w:rFonts w:ascii="Arial" w:hAnsi="Arial" w:cs="Arial"/>
          <w:sz w:val="24"/>
          <w:szCs w:val="24"/>
          <w:u w:val="single"/>
        </w:rPr>
      </w:pPr>
      <w:r w:rsidRPr="00C03276">
        <w:rPr>
          <w:rFonts w:ascii="Arial" w:hAnsi="Arial" w:cs="Arial"/>
          <w:sz w:val="24"/>
          <w:szCs w:val="24"/>
          <w:u w:val="single"/>
        </w:rPr>
        <w:lastRenderedPageBreak/>
        <w:t>Conclusion</w:t>
      </w:r>
    </w:p>
    <w:p w14:paraId="29798973" w14:textId="3190F564" w:rsidR="007011CF" w:rsidRDefault="00DC55D4">
      <w:pPr>
        <w:rPr>
          <w:rFonts w:ascii="Arial" w:hAnsi="Arial" w:cs="Arial"/>
          <w:sz w:val="24"/>
          <w:szCs w:val="24"/>
        </w:rPr>
      </w:pPr>
      <w:r>
        <w:rPr>
          <w:rFonts w:ascii="Arial" w:hAnsi="Arial" w:cs="Arial"/>
          <w:sz w:val="24"/>
          <w:szCs w:val="24"/>
        </w:rPr>
        <w:t>Out of the stated questions, I chose to analyse</w:t>
      </w:r>
      <w:r w:rsidR="000F667F" w:rsidRPr="008A5AB3">
        <w:rPr>
          <w:rFonts w:ascii="Arial" w:hAnsi="Arial" w:cs="Arial"/>
          <w:sz w:val="24"/>
          <w:szCs w:val="24"/>
        </w:rPr>
        <w:t xml:space="preserve"> the work of illustrators, and particularly, author illustrators who tackle difficult, sensitive, and sometimes shocking themes. </w:t>
      </w:r>
      <w:r w:rsidR="008A5AB3" w:rsidRPr="008A5AB3">
        <w:rPr>
          <w:rFonts w:ascii="Arial" w:hAnsi="Arial" w:cs="Arial"/>
          <w:sz w:val="24"/>
          <w:szCs w:val="24"/>
        </w:rPr>
        <w:t xml:space="preserve">After spending time investigating this question, I now can use the knowledge I have gained to answer the question. </w:t>
      </w:r>
    </w:p>
    <w:p w14:paraId="31E4CCC8" w14:textId="40FF878B" w:rsidR="00DC55D4" w:rsidRDefault="00DC55D4">
      <w:pPr>
        <w:rPr>
          <w:rFonts w:ascii="Arial" w:hAnsi="Arial" w:cs="Arial"/>
          <w:sz w:val="24"/>
          <w:szCs w:val="24"/>
        </w:rPr>
      </w:pPr>
      <w:r>
        <w:rPr>
          <w:rFonts w:ascii="Arial" w:hAnsi="Arial" w:cs="Arial"/>
          <w:sz w:val="24"/>
          <w:szCs w:val="24"/>
        </w:rPr>
        <w:t xml:space="preserve">During my research into my </w:t>
      </w:r>
      <w:r w:rsidR="00455D96">
        <w:rPr>
          <w:rFonts w:ascii="Arial" w:hAnsi="Arial" w:cs="Arial"/>
          <w:sz w:val="24"/>
          <w:szCs w:val="24"/>
        </w:rPr>
        <w:t xml:space="preserve">three chosen illustrators such as Nina Chanel Abney, Cori </w:t>
      </w:r>
      <w:proofErr w:type="spellStart"/>
      <w:r w:rsidR="00455D96">
        <w:rPr>
          <w:rFonts w:ascii="Arial" w:hAnsi="Arial" w:cs="Arial"/>
          <w:sz w:val="24"/>
          <w:szCs w:val="24"/>
        </w:rPr>
        <w:t>Doerrfeld</w:t>
      </w:r>
      <w:proofErr w:type="spellEnd"/>
      <w:r w:rsidR="00455D96">
        <w:rPr>
          <w:rFonts w:ascii="Arial" w:hAnsi="Arial" w:cs="Arial"/>
          <w:sz w:val="24"/>
          <w:szCs w:val="24"/>
        </w:rPr>
        <w:t xml:space="preserve"> and Carolyn Crimi and relating it into my own question: Can an art piece or an art project start a conversation about sensitive or difficult topics within people? </w:t>
      </w:r>
      <w:r>
        <w:rPr>
          <w:rFonts w:ascii="Arial" w:hAnsi="Arial" w:cs="Arial"/>
          <w:sz w:val="24"/>
          <w:szCs w:val="24"/>
        </w:rPr>
        <w:t xml:space="preserve"> </w:t>
      </w:r>
      <w:r w:rsidR="00455D96">
        <w:rPr>
          <w:rFonts w:ascii="Arial" w:hAnsi="Arial" w:cs="Arial"/>
          <w:sz w:val="24"/>
          <w:szCs w:val="24"/>
        </w:rPr>
        <w:t xml:space="preserve">I found that these illustrators have </w:t>
      </w:r>
      <w:r w:rsidR="00723DA6">
        <w:rPr>
          <w:rFonts w:ascii="Arial" w:hAnsi="Arial" w:cs="Arial"/>
          <w:sz w:val="24"/>
          <w:szCs w:val="24"/>
        </w:rPr>
        <w:t xml:space="preserve">been able to take difficult topics and </w:t>
      </w:r>
      <w:r w:rsidR="008D288E">
        <w:rPr>
          <w:rFonts w:ascii="Arial" w:hAnsi="Arial" w:cs="Arial"/>
          <w:sz w:val="24"/>
          <w:szCs w:val="24"/>
        </w:rPr>
        <w:t xml:space="preserve">tackle them in a similar way.  These illustrators have taken a simplistic approach towards their art pieces to which I believe would be easier for the viewers to understand, as for example, white backgrounds to be able to focus on the illustrations at hand such as Cori </w:t>
      </w:r>
      <w:proofErr w:type="spellStart"/>
      <w:r w:rsidR="008D288E">
        <w:rPr>
          <w:rFonts w:ascii="Arial" w:hAnsi="Arial" w:cs="Arial"/>
          <w:sz w:val="24"/>
          <w:szCs w:val="24"/>
        </w:rPr>
        <w:t>Doerrfeld’s</w:t>
      </w:r>
      <w:proofErr w:type="spellEnd"/>
      <w:r w:rsidR="008D288E">
        <w:rPr>
          <w:rFonts w:ascii="Arial" w:hAnsi="Arial" w:cs="Arial"/>
          <w:sz w:val="24"/>
          <w:szCs w:val="24"/>
        </w:rPr>
        <w:t xml:space="preserve"> book ‘The Rabbit Listened’.  Another example of this would be a similar colour palette, all the artists I have chosen to investigate have a similar colour palette such as pastel browns and blues</w:t>
      </w:r>
      <w:r w:rsidR="00AC14EF">
        <w:rPr>
          <w:rFonts w:ascii="Arial" w:hAnsi="Arial" w:cs="Arial"/>
          <w:sz w:val="24"/>
          <w:szCs w:val="24"/>
        </w:rPr>
        <w:t xml:space="preserve"> with a gravely texture, and with all the evidence collected and looking into the praise for each artist, </w:t>
      </w:r>
      <w:r w:rsidR="00F10676">
        <w:rPr>
          <w:rFonts w:ascii="Arial" w:hAnsi="Arial" w:cs="Arial"/>
          <w:sz w:val="24"/>
          <w:szCs w:val="24"/>
        </w:rPr>
        <w:t xml:space="preserve">I found that this helped the books have a calm feeling which is important as I feel it is especially important for children who need something not overwhelming and something that they can connect with. </w:t>
      </w:r>
    </w:p>
    <w:p w14:paraId="5F561FD3" w14:textId="28DED045" w:rsidR="00F10676" w:rsidRDefault="00F10676">
      <w:pPr>
        <w:rPr>
          <w:rFonts w:ascii="Arial" w:hAnsi="Arial" w:cs="Arial"/>
          <w:sz w:val="24"/>
          <w:szCs w:val="24"/>
        </w:rPr>
      </w:pPr>
      <w:r>
        <w:rPr>
          <w:rFonts w:ascii="Arial" w:hAnsi="Arial" w:cs="Arial"/>
          <w:sz w:val="24"/>
          <w:szCs w:val="24"/>
        </w:rPr>
        <w:t xml:space="preserve">Overall, with all the evidence that I have collected, these books are a great exampled of being able to tackle sensitive and difficult topics with a respectful manner but be able to have a big enough impact that people show a reaction and talk about it. </w:t>
      </w:r>
    </w:p>
    <w:p w14:paraId="5DACE9DF" w14:textId="77777777" w:rsidR="008A5AB3" w:rsidRDefault="008A5AB3">
      <w:pPr>
        <w:rPr>
          <w:rFonts w:ascii="Arial" w:hAnsi="Arial" w:cs="Arial"/>
          <w:sz w:val="24"/>
          <w:szCs w:val="24"/>
        </w:rPr>
      </w:pPr>
    </w:p>
    <w:p w14:paraId="5DF84F55" w14:textId="59E99045" w:rsidR="00D1487D" w:rsidRDefault="00D1487D">
      <w:pPr>
        <w:rPr>
          <w:rFonts w:ascii="Arial" w:hAnsi="Arial" w:cs="Arial"/>
          <w:sz w:val="24"/>
          <w:szCs w:val="24"/>
          <w:u w:val="single"/>
        </w:rPr>
      </w:pPr>
      <w:r w:rsidRPr="00D1487D">
        <w:rPr>
          <w:rFonts w:ascii="Arial" w:hAnsi="Arial" w:cs="Arial"/>
          <w:sz w:val="24"/>
          <w:szCs w:val="24"/>
          <w:u w:val="single"/>
        </w:rPr>
        <w:t xml:space="preserve">Bibliography </w:t>
      </w:r>
    </w:p>
    <w:p w14:paraId="6F0A44FB" w14:textId="77777777" w:rsidR="00E36C4D" w:rsidRDefault="00E36C4D" w:rsidP="00E36C4D">
      <w:pPr>
        <w:pStyle w:val="NormalWeb"/>
        <w:ind w:left="567" w:hanging="567"/>
      </w:pPr>
      <w:r>
        <w:t xml:space="preserve">Abney, N.C. (no date a) </w:t>
      </w:r>
      <w:r>
        <w:rPr>
          <w:i/>
          <w:iCs/>
        </w:rPr>
        <w:t>Always a winner</w:t>
      </w:r>
      <w:r>
        <w:t xml:space="preserve">, </w:t>
      </w:r>
      <w:r>
        <w:rPr>
          <w:i/>
          <w:iCs/>
        </w:rPr>
        <w:t>Nina Chanel Abney Studio</w:t>
      </w:r>
      <w:r>
        <w:t xml:space="preserve">. Available at: https://www.ninachanelabney.com/always-a-winner/ (Accessed: 27 November 2023). </w:t>
      </w:r>
    </w:p>
    <w:p w14:paraId="0A81707B" w14:textId="77777777" w:rsidR="00E36C4D" w:rsidRDefault="00E36C4D">
      <w:pPr>
        <w:rPr>
          <w:rFonts w:ascii="Arial" w:hAnsi="Arial" w:cs="Arial"/>
          <w:sz w:val="24"/>
          <w:szCs w:val="24"/>
          <w:u w:val="single"/>
        </w:rPr>
      </w:pPr>
    </w:p>
    <w:p w14:paraId="29904219" w14:textId="77777777" w:rsidR="00E36C4D" w:rsidRDefault="00E36C4D" w:rsidP="00E36C4D">
      <w:pPr>
        <w:pStyle w:val="NormalWeb"/>
        <w:ind w:left="567" w:hanging="567"/>
      </w:pPr>
      <w:r>
        <w:t xml:space="preserve">Abney, N.C. (no date b) </w:t>
      </w:r>
      <w:r>
        <w:rPr>
          <w:i/>
          <w:iCs/>
        </w:rPr>
        <w:t>Nina Chanel Abney</w:t>
      </w:r>
      <w:r>
        <w:t xml:space="preserve">, </w:t>
      </w:r>
      <w:r>
        <w:rPr>
          <w:i/>
          <w:iCs/>
        </w:rPr>
        <w:t>The Belt</w:t>
      </w:r>
      <w:r>
        <w:t xml:space="preserve">. Available at: https://www.thebelt.org/nina-chanel-abney (Accessed: 28 November 2023). </w:t>
      </w:r>
    </w:p>
    <w:p w14:paraId="23665767" w14:textId="77777777" w:rsidR="00E36C4D" w:rsidRDefault="00E36C4D" w:rsidP="00E36C4D">
      <w:pPr>
        <w:pStyle w:val="NormalWeb"/>
        <w:ind w:left="567" w:hanging="567"/>
      </w:pPr>
    </w:p>
    <w:p w14:paraId="21C0C658" w14:textId="77777777" w:rsidR="00E36C4D" w:rsidRDefault="00E36C4D" w:rsidP="00E36C4D">
      <w:pPr>
        <w:pStyle w:val="NormalWeb"/>
        <w:ind w:left="567" w:hanging="567"/>
      </w:pPr>
      <w:r>
        <w:t xml:space="preserve">Abney, N.C. (no date c) </w:t>
      </w:r>
      <w:r>
        <w:rPr>
          <w:i/>
          <w:iCs/>
        </w:rPr>
        <w:t>Nina Chanel Abney - artworks for sale &amp; more | artsy</w:t>
      </w:r>
      <w:r>
        <w:t xml:space="preserve">, </w:t>
      </w:r>
      <w:r>
        <w:rPr>
          <w:i/>
          <w:iCs/>
        </w:rPr>
        <w:t>Artsy net</w:t>
      </w:r>
      <w:r>
        <w:t xml:space="preserve">. Available at: https://www.artsy.net/artist/nina-chanel-abney (Accessed: 28 November 2023). </w:t>
      </w:r>
    </w:p>
    <w:p w14:paraId="67B4C192" w14:textId="77777777" w:rsidR="00E36C4D" w:rsidRDefault="00E36C4D" w:rsidP="00E36C4D">
      <w:pPr>
        <w:pStyle w:val="NormalWeb"/>
        <w:ind w:left="567" w:hanging="567"/>
      </w:pPr>
    </w:p>
    <w:p w14:paraId="49EE8465" w14:textId="77777777" w:rsidR="00E36C4D" w:rsidRDefault="00E36C4D" w:rsidP="00E36C4D">
      <w:pPr>
        <w:pStyle w:val="NormalWeb"/>
        <w:ind w:left="567" w:hanging="567"/>
      </w:pPr>
    </w:p>
    <w:p w14:paraId="13A909C2" w14:textId="77777777" w:rsidR="002E4179" w:rsidRDefault="002E4179" w:rsidP="002E4179">
      <w:pPr>
        <w:pStyle w:val="NormalWeb"/>
        <w:ind w:left="567" w:hanging="567"/>
      </w:pPr>
      <w:r>
        <w:lastRenderedPageBreak/>
        <w:t xml:space="preserve">Cornish, A. (2020) </w:t>
      </w:r>
      <w:r>
        <w:rPr>
          <w:i/>
          <w:iCs/>
        </w:rPr>
        <w:t>Struggling to discuss tough topics with a kid? here are books that might help</w:t>
      </w:r>
      <w:r>
        <w:t xml:space="preserve">, </w:t>
      </w:r>
      <w:r>
        <w:rPr>
          <w:i/>
          <w:iCs/>
        </w:rPr>
        <w:t>NPR</w:t>
      </w:r>
      <w:r>
        <w:t xml:space="preserve">. Available at: https://www.npr.org/2020/12/31/952445588/books-to-share-with-kids-during-tough-times (Accessed: 28 November 2023). </w:t>
      </w:r>
    </w:p>
    <w:p w14:paraId="3E9DBE5A" w14:textId="77777777" w:rsidR="00E36C4D" w:rsidRDefault="00E36C4D" w:rsidP="00E36C4D">
      <w:pPr>
        <w:pStyle w:val="NormalWeb"/>
        <w:ind w:left="567" w:hanging="567"/>
      </w:pPr>
    </w:p>
    <w:p w14:paraId="2532DDE9" w14:textId="59E71616" w:rsidR="002E4179" w:rsidRDefault="002E4179" w:rsidP="002E4179">
      <w:pPr>
        <w:pStyle w:val="NormalWeb"/>
        <w:ind w:left="567" w:hanging="567"/>
      </w:pPr>
      <w:r>
        <w:t xml:space="preserve">Crimi, C. (no date a) </w:t>
      </w:r>
      <w:r>
        <w:rPr>
          <w:i/>
          <w:iCs/>
        </w:rPr>
        <w:t>Weird little robots by Carolyn Crimi: 9781536214710: Penguinrandomhouse.com: Books</w:t>
      </w:r>
      <w:r>
        <w:t xml:space="preserve">, </w:t>
      </w:r>
      <w:r>
        <w:rPr>
          <w:i/>
          <w:iCs/>
        </w:rPr>
        <w:t>PenguinRandomhouse.com</w:t>
      </w:r>
      <w:r>
        <w:t xml:space="preserve">. Available at: https://www.penguinrandomhouse.com/books/611942/weird-little-robots-by-carolyn-crimi-illustrated-by-corinna-luyken/ (Accessed: 28 November 2023). </w:t>
      </w:r>
    </w:p>
    <w:p w14:paraId="7113F59A" w14:textId="77777777" w:rsidR="002E4179" w:rsidRDefault="002E4179" w:rsidP="002E4179">
      <w:pPr>
        <w:pStyle w:val="NormalWeb"/>
        <w:ind w:left="567" w:hanging="567"/>
      </w:pPr>
    </w:p>
    <w:p w14:paraId="7ECF7620" w14:textId="77777777" w:rsidR="002E4179" w:rsidRDefault="002E4179" w:rsidP="002E4179">
      <w:pPr>
        <w:pStyle w:val="NormalWeb"/>
        <w:ind w:left="567" w:hanging="567"/>
      </w:pPr>
      <w:r>
        <w:t xml:space="preserve">Editors, the B. and </w:t>
      </w:r>
      <w:proofErr w:type="spellStart"/>
      <w:r>
        <w:t>Doerrfeld</w:t>
      </w:r>
      <w:proofErr w:type="spellEnd"/>
      <w:r>
        <w:t xml:space="preserve">, C. (2018) </w:t>
      </w:r>
      <w:r>
        <w:rPr>
          <w:i/>
          <w:iCs/>
        </w:rPr>
        <w:t xml:space="preserve">Meet the illustrator: Cori </w:t>
      </w:r>
      <w:proofErr w:type="spellStart"/>
      <w:r>
        <w:rPr>
          <w:i/>
          <w:iCs/>
        </w:rPr>
        <w:t>Doerrfeld</w:t>
      </w:r>
      <w:proofErr w:type="spellEnd"/>
      <w:r>
        <w:t xml:space="preserve">, </w:t>
      </w:r>
      <w:proofErr w:type="gramStart"/>
      <w:r>
        <w:rPr>
          <w:i/>
          <w:iCs/>
        </w:rPr>
        <w:t>Brightly</w:t>
      </w:r>
      <w:proofErr w:type="gramEnd"/>
      <w:r>
        <w:t xml:space="preserve">. Available at: https://www.readbrightly.com/meet-illustrator-cori-doerrfeld/ (Accessed: 27 November 2023). </w:t>
      </w:r>
    </w:p>
    <w:p w14:paraId="1D8A9468" w14:textId="77777777" w:rsidR="002E4179" w:rsidRDefault="002E4179" w:rsidP="002E4179">
      <w:pPr>
        <w:pStyle w:val="NormalWeb"/>
        <w:ind w:left="567" w:hanging="567"/>
      </w:pPr>
    </w:p>
    <w:p w14:paraId="379694DF" w14:textId="77777777" w:rsidR="002E4179" w:rsidRDefault="002E4179" w:rsidP="002E4179">
      <w:pPr>
        <w:pStyle w:val="NormalWeb"/>
        <w:ind w:left="567" w:hanging="567"/>
      </w:pPr>
      <w:r>
        <w:t xml:space="preserve">Furman, A.N. (1970) </w:t>
      </w:r>
      <w:r>
        <w:rPr>
          <w:i/>
          <w:iCs/>
        </w:rPr>
        <w:t>Phallic symbols</w:t>
      </w:r>
      <w:r>
        <w:t xml:space="preserve">, </w:t>
      </w:r>
      <w:proofErr w:type="spellStart"/>
      <w:r>
        <w:rPr>
          <w:i/>
          <w:iCs/>
        </w:rPr>
        <w:t>TextBin</w:t>
      </w:r>
      <w:proofErr w:type="spellEnd"/>
      <w:r>
        <w:t xml:space="preserve">. Available at: https://text-bin.blogspot.com/2014/11/phallic-symbols.html#:~:text=In%20ancient%20Greece%2C%20Rome%2C%20and,all%20their%20silliness%20and%20joy. (Accessed: 27 November 2023). </w:t>
      </w:r>
    </w:p>
    <w:p w14:paraId="1A8756B5" w14:textId="4DBEF227" w:rsidR="002E4179" w:rsidRDefault="002E4179" w:rsidP="002E4179">
      <w:pPr>
        <w:rPr>
          <w:rFonts w:ascii="Times New Roman" w:eastAsia="Times New Roman" w:hAnsi="Times New Roman" w:cs="Times New Roman"/>
          <w:kern w:val="0"/>
          <w:sz w:val="24"/>
          <w:szCs w:val="24"/>
          <w:lang w:eastAsia="en-GB"/>
          <w14:ligatures w14:val="none"/>
        </w:rPr>
      </w:pPr>
    </w:p>
    <w:p w14:paraId="4449B68C" w14:textId="77777777" w:rsidR="002E4179" w:rsidRDefault="002E4179" w:rsidP="002E4179">
      <w:pPr>
        <w:pStyle w:val="NormalWeb"/>
        <w:ind w:left="567" w:hanging="567"/>
      </w:pPr>
      <w:r>
        <w:rPr>
          <w:i/>
          <w:iCs/>
        </w:rPr>
        <w:t>Goodbye, hello: Helping children to cope with change</w:t>
      </w:r>
      <w:r>
        <w:t xml:space="preserve"> (2020) </w:t>
      </w:r>
      <w:proofErr w:type="spellStart"/>
      <w:r>
        <w:rPr>
          <w:i/>
          <w:iCs/>
        </w:rPr>
        <w:t>BookTrust</w:t>
      </w:r>
      <w:proofErr w:type="spellEnd"/>
      <w:r>
        <w:t xml:space="preserve">. Available at: https://www.booktrust.org.uk/news-and-features/features/2020/november/goodbye-hello-helping-children-to-cope-with-change/ (Accessed: 28 November 2023). </w:t>
      </w:r>
    </w:p>
    <w:p w14:paraId="3479B9F2" w14:textId="77777777" w:rsidR="002E4179" w:rsidRDefault="002E4179" w:rsidP="002E4179">
      <w:pPr>
        <w:rPr>
          <w:rFonts w:ascii="Times New Roman" w:eastAsia="Times New Roman" w:hAnsi="Times New Roman" w:cs="Times New Roman"/>
          <w:kern w:val="0"/>
          <w:sz w:val="24"/>
          <w:szCs w:val="24"/>
          <w:lang w:eastAsia="en-GB"/>
          <w14:ligatures w14:val="none"/>
        </w:rPr>
      </w:pPr>
    </w:p>
    <w:p w14:paraId="7E2387D9" w14:textId="77777777" w:rsidR="002E4179" w:rsidRDefault="002E4179" w:rsidP="002E4179">
      <w:pPr>
        <w:pStyle w:val="NormalWeb"/>
        <w:ind w:left="567" w:hanging="567"/>
      </w:pPr>
      <w:r>
        <w:t xml:space="preserve">McVey, K. (2015) </w:t>
      </w:r>
      <w:r>
        <w:rPr>
          <w:i/>
          <w:iCs/>
        </w:rPr>
        <w:t xml:space="preserve">How Nina Chanel Abney is championing the </w:t>
      </w:r>
      <w:proofErr w:type="gramStart"/>
      <w:r>
        <w:rPr>
          <w:i/>
          <w:iCs/>
        </w:rPr>
        <w:t>black lives matter</w:t>
      </w:r>
      <w:proofErr w:type="gramEnd"/>
      <w:r>
        <w:rPr>
          <w:i/>
          <w:iCs/>
        </w:rPr>
        <w:t xml:space="preserve"> movement with a paintbrush</w:t>
      </w:r>
      <w:r>
        <w:t xml:space="preserve">, </w:t>
      </w:r>
      <w:r>
        <w:rPr>
          <w:i/>
          <w:iCs/>
        </w:rPr>
        <w:t>Vanity Fair</w:t>
      </w:r>
      <w:r>
        <w:t xml:space="preserve">. Available at: https://www.vanityfair.com/culture/2015/10/nina-chanel-abney-painter-always-a-winner-interview (Accessed: 25 November 2023). </w:t>
      </w:r>
    </w:p>
    <w:p w14:paraId="7CEA87BE" w14:textId="77777777" w:rsidR="002E4179" w:rsidRDefault="002E4179" w:rsidP="002E4179">
      <w:pPr>
        <w:rPr>
          <w:rFonts w:ascii="Times New Roman" w:eastAsia="Times New Roman" w:hAnsi="Times New Roman" w:cs="Times New Roman"/>
          <w:kern w:val="0"/>
          <w:sz w:val="24"/>
          <w:szCs w:val="24"/>
          <w:lang w:eastAsia="en-GB"/>
          <w14:ligatures w14:val="none"/>
        </w:rPr>
      </w:pPr>
    </w:p>
    <w:p w14:paraId="70BE1D03" w14:textId="77777777" w:rsidR="002E4179" w:rsidRDefault="002E4179" w:rsidP="002E4179">
      <w:pPr>
        <w:pStyle w:val="NormalWeb"/>
        <w:ind w:left="567" w:hanging="567"/>
      </w:pPr>
      <w:r>
        <w:rPr>
          <w:i/>
          <w:iCs/>
        </w:rPr>
        <w:t>Say goodbye ... say hello</w:t>
      </w:r>
      <w:r>
        <w:t xml:space="preserve"> (no date) </w:t>
      </w:r>
      <w:r>
        <w:rPr>
          <w:i/>
          <w:iCs/>
        </w:rPr>
        <w:t xml:space="preserve">Scallywag Press - Say Goodbye ... Say Hello by Cori </w:t>
      </w:r>
      <w:proofErr w:type="spellStart"/>
      <w:r>
        <w:rPr>
          <w:i/>
          <w:iCs/>
        </w:rPr>
        <w:t>Doerrfeld</w:t>
      </w:r>
      <w:proofErr w:type="spellEnd"/>
      <w:r>
        <w:t xml:space="preserve">. Available at: https://www.scallywagpress.com/books-say-goodbye.html (Accessed: 27 November 2023). </w:t>
      </w:r>
    </w:p>
    <w:p w14:paraId="6E34327B" w14:textId="77777777" w:rsidR="002E4179" w:rsidRDefault="002E4179" w:rsidP="002E4179">
      <w:pPr>
        <w:rPr>
          <w:rFonts w:ascii="Times New Roman" w:eastAsia="Times New Roman" w:hAnsi="Times New Roman" w:cs="Times New Roman"/>
          <w:kern w:val="0"/>
          <w:sz w:val="24"/>
          <w:szCs w:val="24"/>
          <w:lang w:eastAsia="en-GB"/>
          <w14:ligatures w14:val="none"/>
        </w:rPr>
      </w:pPr>
    </w:p>
    <w:p w14:paraId="4FE6D78B" w14:textId="77777777" w:rsidR="002E4179" w:rsidRDefault="002E4179" w:rsidP="002E4179">
      <w:pPr>
        <w:pStyle w:val="NormalWeb"/>
        <w:ind w:left="567" w:hanging="567"/>
      </w:pPr>
      <w:proofErr w:type="spellStart"/>
      <w:proofErr w:type="gramStart"/>
      <w:r>
        <w:t>Shlenther</w:t>
      </w:r>
      <w:proofErr w:type="spellEnd"/>
      <w:r>
        <w:t xml:space="preserve"> ,</w:t>
      </w:r>
      <w:proofErr w:type="gramEnd"/>
      <w:r>
        <w:t xml:space="preserve"> E. (2021) </w:t>
      </w:r>
      <w:proofErr w:type="spellStart"/>
      <w:r>
        <w:rPr>
          <w:i/>
          <w:iCs/>
        </w:rPr>
        <w:t>Bookskeeps</w:t>
      </w:r>
      <w:proofErr w:type="spellEnd"/>
      <w:r>
        <w:t xml:space="preserve">, </w:t>
      </w:r>
      <w:r>
        <w:rPr>
          <w:i/>
          <w:iCs/>
        </w:rPr>
        <w:t>Books For Keeps</w:t>
      </w:r>
      <w:r>
        <w:t xml:space="preserve">. Available at: https://booksforkeeps.co.uk/review/say-goodbye-say-hello/ (Accessed: 26 November 2023). </w:t>
      </w:r>
    </w:p>
    <w:p w14:paraId="300B605D" w14:textId="77777777" w:rsidR="002E4179" w:rsidRDefault="002E4179" w:rsidP="002E4179">
      <w:pPr>
        <w:rPr>
          <w:rFonts w:ascii="Times New Roman" w:eastAsia="Times New Roman" w:hAnsi="Times New Roman" w:cs="Times New Roman"/>
          <w:kern w:val="0"/>
          <w:sz w:val="24"/>
          <w:szCs w:val="24"/>
          <w:lang w:eastAsia="en-GB"/>
          <w14:ligatures w14:val="none"/>
        </w:rPr>
      </w:pPr>
    </w:p>
    <w:p w14:paraId="23EAE7F4" w14:textId="77777777" w:rsidR="002E4179" w:rsidRDefault="002E4179" w:rsidP="002E4179">
      <w:pPr>
        <w:pStyle w:val="NormalWeb"/>
        <w:ind w:left="567" w:hanging="567"/>
      </w:pPr>
      <w:r>
        <w:rPr>
          <w:i/>
          <w:iCs/>
        </w:rPr>
        <w:lastRenderedPageBreak/>
        <w:t xml:space="preserve">There Might Be Lobsters </w:t>
      </w:r>
      <w:r>
        <w:t xml:space="preserve">(no date) </w:t>
      </w:r>
      <w:r>
        <w:rPr>
          <w:i/>
          <w:iCs/>
        </w:rPr>
        <w:t xml:space="preserve">Candlewick Press - </w:t>
      </w:r>
      <w:proofErr w:type="spellStart"/>
      <w:r>
        <w:rPr>
          <w:i/>
          <w:iCs/>
        </w:rPr>
        <w:t>Catalog</w:t>
      </w:r>
      <w:proofErr w:type="spellEnd"/>
      <w:r>
        <w:t xml:space="preserve">. Available at: https://www.candlewick.com/cat.asp?mode=book&amp;isbn=0763675423&amp;browse=Author (Accessed: 29 November 2023). </w:t>
      </w:r>
    </w:p>
    <w:p w14:paraId="005366D4" w14:textId="77777777" w:rsidR="002E4179" w:rsidRDefault="002E4179" w:rsidP="002E4179">
      <w:pPr>
        <w:rPr>
          <w:rFonts w:ascii="Times New Roman" w:eastAsia="Times New Roman" w:hAnsi="Times New Roman" w:cs="Times New Roman"/>
          <w:kern w:val="0"/>
          <w:sz w:val="24"/>
          <w:szCs w:val="24"/>
          <w:lang w:eastAsia="en-GB"/>
          <w14:ligatures w14:val="none"/>
        </w:rPr>
      </w:pPr>
    </w:p>
    <w:p w14:paraId="245F9E45" w14:textId="77777777" w:rsidR="002E4179" w:rsidRDefault="002E4179" w:rsidP="002E4179">
      <w:pPr>
        <w:pStyle w:val="NormalWeb"/>
        <w:ind w:left="567" w:hanging="567"/>
      </w:pPr>
      <w:r>
        <w:rPr>
          <w:i/>
          <w:iCs/>
        </w:rPr>
        <w:t xml:space="preserve">Viscerally | </w:t>
      </w:r>
      <w:proofErr w:type="spellStart"/>
      <w:r>
        <w:rPr>
          <w:i/>
          <w:iCs/>
        </w:rPr>
        <w:t>english</w:t>
      </w:r>
      <w:proofErr w:type="spellEnd"/>
      <w:r>
        <w:rPr>
          <w:i/>
          <w:iCs/>
        </w:rPr>
        <w:t xml:space="preserve"> meaning - </w:t>
      </w:r>
      <w:proofErr w:type="spellStart"/>
      <w:r>
        <w:rPr>
          <w:i/>
          <w:iCs/>
        </w:rPr>
        <w:t>cambridge</w:t>
      </w:r>
      <w:proofErr w:type="spellEnd"/>
      <w:r>
        <w:rPr>
          <w:i/>
          <w:iCs/>
        </w:rPr>
        <w:t xml:space="preserve"> dictionary</w:t>
      </w:r>
      <w:r>
        <w:t xml:space="preserve"> (no date) </w:t>
      </w:r>
      <w:r>
        <w:rPr>
          <w:i/>
          <w:iCs/>
        </w:rPr>
        <w:t xml:space="preserve">Cambridge </w:t>
      </w:r>
      <w:proofErr w:type="gramStart"/>
      <w:r>
        <w:rPr>
          <w:i/>
          <w:iCs/>
        </w:rPr>
        <w:t xml:space="preserve">Dictionary </w:t>
      </w:r>
      <w:r>
        <w:t>.</w:t>
      </w:r>
      <w:proofErr w:type="gramEnd"/>
      <w:r>
        <w:t xml:space="preserve"> Available at: https://dictionary.cambridge.org/dictionary/english/viscerally (Accessed: 27 November 2023). </w:t>
      </w:r>
    </w:p>
    <w:p w14:paraId="5CF426F4" w14:textId="77777777" w:rsidR="002E4179" w:rsidRPr="002E4179" w:rsidRDefault="002E4179" w:rsidP="002E4179">
      <w:pPr>
        <w:rPr>
          <w:rFonts w:ascii="Times New Roman" w:eastAsia="Times New Roman" w:hAnsi="Times New Roman" w:cs="Times New Roman"/>
          <w:kern w:val="0"/>
          <w:sz w:val="24"/>
          <w:szCs w:val="24"/>
          <w:lang w:eastAsia="en-GB"/>
          <w14:ligatures w14:val="none"/>
        </w:rPr>
      </w:pPr>
    </w:p>
    <w:p w14:paraId="16C31BAA" w14:textId="77777777" w:rsidR="00E36C4D" w:rsidRPr="008A5AB3" w:rsidRDefault="00E36C4D">
      <w:pPr>
        <w:rPr>
          <w:rFonts w:ascii="Arial" w:hAnsi="Arial" w:cs="Arial"/>
          <w:sz w:val="24"/>
          <w:szCs w:val="24"/>
        </w:rPr>
      </w:pPr>
    </w:p>
    <w:sectPr w:rsidR="00E36C4D" w:rsidRPr="008A5AB3">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79173" w14:textId="77777777" w:rsidR="00B96EF6" w:rsidRDefault="00B96EF6" w:rsidP="009F3A9A">
      <w:pPr>
        <w:spacing w:after="0" w:line="240" w:lineRule="auto"/>
      </w:pPr>
      <w:r>
        <w:separator/>
      </w:r>
    </w:p>
  </w:endnote>
  <w:endnote w:type="continuationSeparator" w:id="0">
    <w:p w14:paraId="2CA0531C" w14:textId="77777777" w:rsidR="00B96EF6" w:rsidRDefault="00B96EF6" w:rsidP="009F3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8689727"/>
      <w:docPartObj>
        <w:docPartGallery w:val="Page Numbers (Bottom of Page)"/>
        <w:docPartUnique/>
      </w:docPartObj>
    </w:sdtPr>
    <w:sdtEndPr>
      <w:rPr>
        <w:color w:val="7F7F7F" w:themeColor="background1" w:themeShade="7F"/>
        <w:spacing w:val="60"/>
      </w:rPr>
    </w:sdtEndPr>
    <w:sdtContent>
      <w:p w14:paraId="0F68DF98" w14:textId="23181C37" w:rsidR="00DD3FDB" w:rsidRDefault="00DD3FD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D0A842B" w14:textId="77777777" w:rsidR="00DD3FDB" w:rsidRDefault="00DD3F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18C4D" w14:textId="77777777" w:rsidR="00B96EF6" w:rsidRDefault="00B96EF6" w:rsidP="009F3A9A">
      <w:pPr>
        <w:spacing w:after="0" w:line="240" w:lineRule="auto"/>
      </w:pPr>
      <w:r>
        <w:separator/>
      </w:r>
    </w:p>
  </w:footnote>
  <w:footnote w:type="continuationSeparator" w:id="0">
    <w:p w14:paraId="302181DC" w14:textId="77777777" w:rsidR="00B96EF6" w:rsidRDefault="00B96EF6" w:rsidP="009F3A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84E20" w14:textId="748722DF" w:rsidR="00DD3FDB" w:rsidRDefault="00DD3FDB">
    <w:pPr>
      <w:pStyle w:val="Header"/>
    </w:pPr>
    <w:r>
      <w:t>Emily Westwood-Atkins</w:t>
    </w:r>
    <w:r>
      <w:ptab w:relativeTo="margin" w:alignment="center" w:leader="none"/>
    </w:r>
    <w:r>
      <w:t>Illustration</w:t>
    </w:r>
    <w:r>
      <w:ptab w:relativeTo="margin" w:alignment="right" w:leader="none"/>
    </w:r>
    <w:r>
      <w:t>2204666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423"/>
    <w:rsid w:val="00032ED7"/>
    <w:rsid w:val="000615B1"/>
    <w:rsid w:val="000A143D"/>
    <w:rsid w:val="000E033E"/>
    <w:rsid w:val="000F667F"/>
    <w:rsid w:val="001325F7"/>
    <w:rsid w:val="001335E7"/>
    <w:rsid w:val="001679C6"/>
    <w:rsid w:val="00194976"/>
    <w:rsid w:val="001A281E"/>
    <w:rsid w:val="001A4ACA"/>
    <w:rsid w:val="001E6A1A"/>
    <w:rsid w:val="0024047A"/>
    <w:rsid w:val="002D2E67"/>
    <w:rsid w:val="002D5816"/>
    <w:rsid w:val="002E4179"/>
    <w:rsid w:val="002E6AE4"/>
    <w:rsid w:val="00314D36"/>
    <w:rsid w:val="00342F72"/>
    <w:rsid w:val="003575D9"/>
    <w:rsid w:val="003D0E2E"/>
    <w:rsid w:val="003D12CD"/>
    <w:rsid w:val="0040505C"/>
    <w:rsid w:val="004246F5"/>
    <w:rsid w:val="00430263"/>
    <w:rsid w:val="0045045F"/>
    <w:rsid w:val="00455D96"/>
    <w:rsid w:val="004A5280"/>
    <w:rsid w:val="004B3972"/>
    <w:rsid w:val="004C159E"/>
    <w:rsid w:val="004E65CC"/>
    <w:rsid w:val="004F2B37"/>
    <w:rsid w:val="005066C8"/>
    <w:rsid w:val="00526001"/>
    <w:rsid w:val="0054769F"/>
    <w:rsid w:val="00572447"/>
    <w:rsid w:val="00577BB6"/>
    <w:rsid w:val="005867BA"/>
    <w:rsid w:val="005E2157"/>
    <w:rsid w:val="005F2B67"/>
    <w:rsid w:val="00602B99"/>
    <w:rsid w:val="006064E5"/>
    <w:rsid w:val="00607C4F"/>
    <w:rsid w:val="006571B2"/>
    <w:rsid w:val="00663A5A"/>
    <w:rsid w:val="006877CA"/>
    <w:rsid w:val="006C655C"/>
    <w:rsid w:val="006E1899"/>
    <w:rsid w:val="006E2C75"/>
    <w:rsid w:val="007011CF"/>
    <w:rsid w:val="00723DA6"/>
    <w:rsid w:val="00733C21"/>
    <w:rsid w:val="00757C8C"/>
    <w:rsid w:val="007E62E7"/>
    <w:rsid w:val="007F1644"/>
    <w:rsid w:val="008064B0"/>
    <w:rsid w:val="00823A10"/>
    <w:rsid w:val="0084272C"/>
    <w:rsid w:val="00844F9A"/>
    <w:rsid w:val="00853E2B"/>
    <w:rsid w:val="008A23AB"/>
    <w:rsid w:val="008A4134"/>
    <w:rsid w:val="008A5AB3"/>
    <w:rsid w:val="008A641E"/>
    <w:rsid w:val="008D288E"/>
    <w:rsid w:val="008D5CDD"/>
    <w:rsid w:val="008E44DD"/>
    <w:rsid w:val="008F10BA"/>
    <w:rsid w:val="00902E30"/>
    <w:rsid w:val="00906610"/>
    <w:rsid w:val="00942575"/>
    <w:rsid w:val="00976EE1"/>
    <w:rsid w:val="00977FCC"/>
    <w:rsid w:val="00995774"/>
    <w:rsid w:val="009B15B8"/>
    <w:rsid w:val="009C4456"/>
    <w:rsid w:val="009E6F69"/>
    <w:rsid w:val="009F3A9A"/>
    <w:rsid w:val="00A06B77"/>
    <w:rsid w:val="00A41F5F"/>
    <w:rsid w:val="00A6053D"/>
    <w:rsid w:val="00A74595"/>
    <w:rsid w:val="00AA5386"/>
    <w:rsid w:val="00AB3423"/>
    <w:rsid w:val="00AB53BA"/>
    <w:rsid w:val="00AC14EF"/>
    <w:rsid w:val="00AD3943"/>
    <w:rsid w:val="00B43A7C"/>
    <w:rsid w:val="00B96EF6"/>
    <w:rsid w:val="00BF120B"/>
    <w:rsid w:val="00C03276"/>
    <w:rsid w:val="00C8446E"/>
    <w:rsid w:val="00CB4BCF"/>
    <w:rsid w:val="00CE21E5"/>
    <w:rsid w:val="00D1487D"/>
    <w:rsid w:val="00D518FE"/>
    <w:rsid w:val="00DC55D4"/>
    <w:rsid w:val="00DD3FDB"/>
    <w:rsid w:val="00DF6EB6"/>
    <w:rsid w:val="00E01A7E"/>
    <w:rsid w:val="00E02AEF"/>
    <w:rsid w:val="00E36875"/>
    <w:rsid w:val="00E36C4D"/>
    <w:rsid w:val="00E413AD"/>
    <w:rsid w:val="00E41FEC"/>
    <w:rsid w:val="00E556E5"/>
    <w:rsid w:val="00E70E5A"/>
    <w:rsid w:val="00E835E0"/>
    <w:rsid w:val="00EA6751"/>
    <w:rsid w:val="00ED50FF"/>
    <w:rsid w:val="00F10676"/>
    <w:rsid w:val="00F110DB"/>
    <w:rsid w:val="00F363D2"/>
    <w:rsid w:val="00F871CC"/>
    <w:rsid w:val="00FE02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0FA778"/>
  <w15:chartTrackingRefBased/>
  <w15:docId w15:val="{693370E2-5BD7-40DB-B214-05DF5D704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9A"/>
  </w:style>
  <w:style w:type="paragraph" w:styleId="Footer">
    <w:name w:val="footer"/>
    <w:basedOn w:val="Normal"/>
    <w:link w:val="FooterChar"/>
    <w:uiPriority w:val="99"/>
    <w:unhideWhenUsed/>
    <w:rsid w:val="009F3A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9A"/>
  </w:style>
  <w:style w:type="paragraph" w:styleId="NormalWeb">
    <w:name w:val="Normal (Web)"/>
    <w:basedOn w:val="Normal"/>
    <w:uiPriority w:val="99"/>
    <w:semiHidden/>
    <w:unhideWhenUsed/>
    <w:rsid w:val="00E36C4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800448">
      <w:bodyDiv w:val="1"/>
      <w:marLeft w:val="0"/>
      <w:marRight w:val="0"/>
      <w:marTop w:val="0"/>
      <w:marBottom w:val="0"/>
      <w:divBdr>
        <w:top w:val="none" w:sz="0" w:space="0" w:color="auto"/>
        <w:left w:val="none" w:sz="0" w:space="0" w:color="auto"/>
        <w:bottom w:val="none" w:sz="0" w:space="0" w:color="auto"/>
        <w:right w:val="none" w:sz="0" w:space="0" w:color="auto"/>
      </w:divBdr>
    </w:div>
    <w:div w:id="430512312">
      <w:bodyDiv w:val="1"/>
      <w:marLeft w:val="0"/>
      <w:marRight w:val="0"/>
      <w:marTop w:val="0"/>
      <w:marBottom w:val="0"/>
      <w:divBdr>
        <w:top w:val="none" w:sz="0" w:space="0" w:color="auto"/>
        <w:left w:val="none" w:sz="0" w:space="0" w:color="auto"/>
        <w:bottom w:val="none" w:sz="0" w:space="0" w:color="auto"/>
        <w:right w:val="none" w:sz="0" w:space="0" w:color="auto"/>
      </w:divBdr>
    </w:div>
    <w:div w:id="502666436">
      <w:bodyDiv w:val="1"/>
      <w:marLeft w:val="0"/>
      <w:marRight w:val="0"/>
      <w:marTop w:val="0"/>
      <w:marBottom w:val="0"/>
      <w:divBdr>
        <w:top w:val="none" w:sz="0" w:space="0" w:color="auto"/>
        <w:left w:val="none" w:sz="0" w:space="0" w:color="auto"/>
        <w:bottom w:val="none" w:sz="0" w:space="0" w:color="auto"/>
        <w:right w:val="none" w:sz="0" w:space="0" w:color="auto"/>
      </w:divBdr>
    </w:div>
    <w:div w:id="630134340">
      <w:bodyDiv w:val="1"/>
      <w:marLeft w:val="0"/>
      <w:marRight w:val="0"/>
      <w:marTop w:val="0"/>
      <w:marBottom w:val="0"/>
      <w:divBdr>
        <w:top w:val="none" w:sz="0" w:space="0" w:color="auto"/>
        <w:left w:val="none" w:sz="0" w:space="0" w:color="auto"/>
        <w:bottom w:val="none" w:sz="0" w:space="0" w:color="auto"/>
        <w:right w:val="none" w:sz="0" w:space="0" w:color="auto"/>
      </w:divBdr>
    </w:div>
    <w:div w:id="664895294">
      <w:bodyDiv w:val="1"/>
      <w:marLeft w:val="0"/>
      <w:marRight w:val="0"/>
      <w:marTop w:val="0"/>
      <w:marBottom w:val="0"/>
      <w:divBdr>
        <w:top w:val="none" w:sz="0" w:space="0" w:color="auto"/>
        <w:left w:val="none" w:sz="0" w:space="0" w:color="auto"/>
        <w:bottom w:val="none" w:sz="0" w:space="0" w:color="auto"/>
        <w:right w:val="none" w:sz="0" w:space="0" w:color="auto"/>
      </w:divBdr>
    </w:div>
    <w:div w:id="681324023">
      <w:bodyDiv w:val="1"/>
      <w:marLeft w:val="0"/>
      <w:marRight w:val="0"/>
      <w:marTop w:val="0"/>
      <w:marBottom w:val="0"/>
      <w:divBdr>
        <w:top w:val="none" w:sz="0" w:space="0" w:color="auto"/>
        <w:left w:val="none" w:sz="0" w:space="0" w:color="auto"/>
        <w:bottom w:val="none" w:sz="0" w:space="0" w:color="auto"/>
        <w:right w:val="none" w:sz="0" w:space="0" w:color="auto"/>
      </w:divBdr>
    </w:div>
    <w:div w:id="798307927">
      <w:bodyDiv w:val="1"/>
      <w:marLeft w:val="0"/>
      <w:marRight w:val="0"/>
      <w:marTop w:val="0"/>
      <w:marBottom w:val="0"/>
      <w:divBdr>
        <w:top w:val="none" w:sz="0" w:space="0" w:color="auto"/>
        <w:left w:val="none" w:sz="0" w:space="0" w:color="auto"/>
        <w:bottom w:val="none" w:sz="0" w:space="0" w:color="auto"/>
        <w:right w:val="none" w:sz="0" w:space="0" w:color="auto"/>
      </w:divBdr>
    </w:div>
    <w:div w:id="1088307770">
      <w:bodyDiv w:val="1"/>
      <w:marLeft w:val="0"/>
      <w:marRight w:val="0"/>
      <w:marTop w:val="0"/>
      <w:marBottom w:val="0"/>
      <w:divBdr>
        <w:top w:val="none" w:sz="0" w:space="0" w:color="auto"/>
        <w:left w:val="none" w:sz="0" w:space="0" w:color="auto"/>
        <w:bottom w:val="none" w:sz="0" w:space="0" w:color="auto"/>
        <w:right w:val="none" w:sz="0" w:space="0" w:color="auto"/>
      </w:divBdr>
    </w:div>
    <w:div w:id="1138841192">
      <w:bodyDiv w:val="1"/>
      <w:marLeft w:val="0"/>
      <w:marRight w:val="0"/>
      <w:marTop w:val="0"/>
      <w:marBottom w:val="0"/>
      <w:divBdr>
        <w:top w:val="none" w:sz="0" w:space="0" w:color="auto"/>
        <w:left w:val="none" w:sz="0" w:space="0" w:color="auto"/>
        <w:bottom w:val="none" w:sz="0" w:space="0" w:color="auto"/>
        <w:right w:val="none" w:sz="0" w:space="0" w:color="auto"/>
      </w:divBdr>
    </w:div>
    <w:div w:id="1158152928">
      <w:bodyDiv w:val="1"/>
      <w:marLeft w:val="0"/>
      <w:marRight w:val="0"/>
      <w:marTop w:val="0"/>
      <w:marBottom w:val="0"/>
      <w:divBdr>
        <w:top w:val="none" w:sz="0" w:space="0" w:color="auto"/>
        <w:left w:val="none" w:sz="0" w:space="0" w:color="auto"/>
        <w:bottom w:val="none" w:sz="0" w:space="0" w:color="auto"/>
        <w:right w:val="none" w:sz="0" w:space="0" w:color="auto"/>
      </w:divBdr>
    </w:div>
    <w:div w:id="1539465974">
      <w:bodyDiv w:val="1"/>
      <w:marLeft w:val="0"/>
      <w:marRight w:val="0"/>
      <w:marTop w:val="0"/>
      <w:marBottom w:val="0"/>
      <w:divBdr>
        <w:top w:val="none" w:sz="0" w:space="0" w:color="auto"/>
        <w:left w:val="none" w:sz="0" w:space="0" w:color="auto"/>
        <w:bottom w:val="none" w:sz="0" w:space="0" w:color="auto"/>
        <w:right w:val="none" w:sz="0" w:space="0" w:color="auto"/>
      </w:divBdr>
    </w:div>
    <w:div w:id="1641154748">
      <w:bodyDiv w:val="1"/>
      <w:marLeft w:val="0"/>
      <w:marRight w:val="0"/>
      <w:marTop w:val="0"/>
      <w:marBottom w:val="0"/>
      <w:divBdr>
        <w:top w:val="none" w:sz="0" w:space="0" w:color="auto"/>
        <w:left w:val="none" w:sz="0" w:space="0" w:color="auto"/>
        <w:bottom w:val="none" w:sz="0" w:space="0" w:color="auto"/>
        <w:right w:val="none" w:sz="0" w:space="0" w:color="auto"/>
      </w:divBdr>
    </w:div>
    <w:div w:id="1653294588">
      <w:bodyDiv w:val="1"/>
      <w:marLeft w:val="0"/>
      <w:marRight w:val="0"/>
      <w:marTop w:val="0"/>
      <w:marBottom w:val="0"/>
      <w:divBdr>
        <w:top w:val="none" w:sz="0" w:space="0" w:color="auto"/>
        <w:left w:val="none" w:sz="0" w:space="0" w:color="auto"/>
        <w:bottom w:val="none" w:sz="0" w:space="0" w:color="auto"/>
        <w:right w:val="none" w:sz="0" w:space="0" w:color="auto"/>
      </w:divBdr>
    </w:div>
    <w:div w:id="1691566643">
      <w:bodyDiv w:val="1"/>
      <w:marLeft w:val="0"/>
      <w:marRight w:val="0"/>
      <w:marTop w:val="0"/>
      <w:marBottom w:val="0"/>
      <w:divBdr>
        <w:top w:val="none" w:sz="0" w:space="0" w:color="auto"/>
        <w:left w:val="none" w:sz="0" w:space="0" w:color="auto"/>
        <w:bottom w:val="none" w:sz="0" w:space="0" w:color="auto"/>
        <w:right w:val="none" w:sz="0" w:space="0" w:color="auto"/>
      </w:divBdr>
    </w:div>
    <w:div w:id="201013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5965</TotalTime>
  <Pages>10</Pages>
  <Words>2673</Words>
  <Characters>15240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vokes</dc:creator>
  <cp:keywords/>
  <dc:description/>
  <cp:lastModifiedBy>Ieuan vokes</cp:lastModifiedBy>
  <cp:revision>60</cp:revision>
  <dcterms:created xsi:type="dcterms:W3CDTF">2023-11-24T14:57:00Z</dcterms:created>
  <dcterms:modified xsi:type="dcterms:W3CDTF">2023-11-30T07:56:00Z</dcterms:modified>
</cp:coreProperties>
</file>