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190D0" w14:textId="77777777" w:rsidR="007A784B" w:rsidRDefault="00000000">
      <w:pPr>
        <w:spacing w:after="80"/>
        <w:jc w:val="center"/>
      </w:pPr>
      <w:r>
        <w:rPr>
          <w:b/>
          <w:bCs/>
          <w:sz w:val="24"/>
          <w:szCs w:val="24"/>
        </w:rPr>
        <w:t>UNIVERSITY OF WALES TRINITY SAINT DAVID</w:t>
      </w:r>
    </w:p>
    <w:p w14:paraId="6F7D3D32" w14:textId="77777777" w:rsidR="007A784B" w:rsidRDefault="00000000">
      <w:pPr>
        <w:spacing w:after="200"/>
        <w:jc w:val="center"/>
      </w:pPr>
      <w:r>
        <w:rPr>
          <w:sz w:val="20"/>
          <w:szCs w:val="20"/>
        </w:rPr>
        <w:t>CERTHE Computing Skills for the Workplace</w:t>
      </w:r>
    </w:p>
    <w:p w14:paraId="32A1ABDD" w14:textId="77777777" w:rsidR="007A784B" w:rsidRDefault="00000000">
      <w:pPr>
        <w:spacing w:after="120"/>
        <w:jc w:val="center"/>
      </w:pPr>
      <w:r>
        <w:rPr>
          <w:b/>
          <w:bCs/>
          <w:color w:val="1F4E79"/>
          <w:sz w:val="28"/>
          <w:szCs w:val="28"/>
        </w:rPr>
        <w:t>Component 1: Design and Implementation of a</w:t>
      </w:r>
    </w:p>
    <w:p w14:paraId="7F4B0B22" w14:textId="77777777" w:rsidR="007A784B" w:rsidRDefault="00000000">
      <w:pPr>
        <w:spacing w:after="300"/>
        <w:jc w:val="center"/>
      </w:pPr>
      <w:r>
        <w:rPr>
          <w:b/>
          <w:bCs/>
          <w:color w:val="1F4E79"/>
          <w:sz w:val="28"/>
          <w:szCs w:val="28"/>
        </w:rPr>
        <w:t>Relational Database System</w:t>
      </w:r>
    </w:p>
    <w:p w14:paraId="7CF70CFC" w14:textId="77777777" w:rsidR="007A784B" w:rsidRDefault="00000000">
      <w:pPr>
        <w:spacing w:after="80"/>
        <w:jc w:val="center"/>
      </w:pPr>
      <w:r>
        <w:rPr>
          <w:sz w:val="20"/>
          <w:szCs w:val="20"/>
        </w:rPr>
        <w:t>Module: Introduction to Web and Database Concepts (ACCA4023)</w:t>
      </w:r>
    </w:p>
    <w:p w14:paraId="2CBA26A5" w14:textId="77777777" w:rsidR="007A784B" w:rsidRDefault="00000000">
      <w:pPr>
        <w:spacing w:after="80"/>
        <w:jc w:val="center"/>
      </w:pPr>
      <w:r>
        <w:rPr>
          <w:sz w:val="20"/>
          <w:szCs w:val="20"/>
        </w:rPr>
        <w:t>Scenario: FastBites – Home Food Delivery Business</w:t>
      </w:r>
    </w:p>
    <w:p w14:paraId="7C694E98" w14:textId="77777777" w:rsidR="007A784B" w:rsidRDefault="00000000">
      <w:pPr>
        <w:spacing w:after="400"/>
        <w:jc w:val="center"/>
      </w:pPr>
      <w:r>
        <w:rPr>
          <w:color w:val="666666"/>
          <w:sz w:val="18"/>
          <w:szCs w:val="18"/>
        </w:rPr>
        <w:t>Word Count: Approx. 1950</w:t>
      </w:r>
    </w:p>
    <w:p w14:paraId="6EF9286F" w14:textId="77777777" w:rsidR="007A784B" w:rsidRDefault="00000000">
      <w:pPr>
        <w:pStyle w:val="Heading1"/>
      </w:pPr>
      <w:r>
        <w:t>1. Requirement Analysis</w:t>
      </w:r>
    </w:p>
    <w:p w14:paraId="6791170B" w14:textId="77777777" w:rsidR="007A784B" w:rsidRDefault="00000000">
      <w:pPr>
        <w:spacing w:after="120" w:line="276" w:lineRule="auto"/>
      </w:pPr>
      <w:r>
        <w:t>FastBites is a growing home food delivery business that partners with local restaurants to deliver meals to customers across multiple cities. Currently the company stores all operational data in spreadsheets. This approach has created several practical problems: data duplication, difficulty in tracking stock levels, slow order processing, lack of reliable reports, and challenges in coordinating delivery staff.</w:t>
      </w:r>
    </w:p>
    <w:p w14:paraId="442DF06A" w14:textId="77777777" w:rsidR="007A784B" w:rsidRDefault="00000000">
      <w:pPr>
        <w:spacing w:after="120" w:line="276" w:lineRule="auto"/>
      </w:pPr>
      <w:r>
        <w:t>The main objective of this project is to design and implement a relational database that efficiently manages customer information, restaurant and menu data, staff details, orders, stock levels, deliveries and payments. The database must support day-to-day operations and provide meaningful reports that help management make better decisions.</w:t>
      </w:r>
    </w:p>
    <w:p w14:paraId="316CF02B" w14:textId="77777777" w:rsidR="007A784B" w:rsidRDefault="00000000">
      <w:pPr>
        <w:spacing w:after="120" w:line="276" w:lineRule="auto"/>
      </w:pPr>
      <w:r>
        <w:t>Key business needs identified from the scenario are:</w:t>
      </w:r>
    </w:p>
    <w:p w14:paraId="3B467D69" w14:textId="77777777" w:rsidR="007A784B" w:rsidRDefault="00000000">
      <w:pPr>
        <w:spacing w:after="80"/>
        <w:ind w:left="360"/>
      </w:pPr>
      <w:r>
        <w:t>•  Store complete and accurate customer contact and address details.</w:t>
      </w:r>
    </w:p>
    <w:p w14:paraId="1A45EC2E" w14:textId="77777777" w:rsidR="007A784B" w:rsidRDefault="00000000">
      <w:pPr>
        <w:spacing w:after="80"/>
        <w:ind w:left="360"/>
      </w:pPr>
      <w:r>
        <w:t>•  Maintain a catalogue of partner restaurants and their menu items with current prices and stock quantities.</w:t>
      </w:r>
    </w:p>
    <w:p w14:paraId="07825BAF" w14:textId="77777777" w:rsidR="007A784B" w:rsidRDefault="00000000">
      <w:pPr>
        <w:spacing w:after="80"/>
        <w:ind w:left="360"/>
      </w:pPr>
      <w:r>
        <w:t>•  Record every customer order together with the items ordered, quantities and totals.</w:t>
      </w:r>
    </w:p>
    <w:p w14:paraId="2F03FA2E" w14:textId="77777777" w:rsidR="007A784B" w:rsidRDefault="00000000">
      <w:pPr>
        <w:spacing w:after="80"/>
        <w:ind w:left="360"/>
      </w:pPr>
      <w:r>
        <w:t>•  Track which staff member took the order and which rider delivered it.</w:t>
      </w:r>
    </w:p>
    <w:p w14:paraId="46A173A1" w14:textId="77777777" w:rsidR="007A784B" w:rsidRDefault="00000000">
      <w:pPr>
        <w:spacing w:after="80"/>
        <w:ind w:left="360"/>
      </w:pPr>
      <w:r>
        <w:t>•  Record payment method, amount and status for each order.</w:t>
      </w:r>
    </w:p>
    <w:p w14:paraId="3ADDB4D1" w14:textId="77777777" w:rsidR="007A784B" w:rsidRDefault="00000000">
      <w:pPr>
        <w:spacing w:after="80"/>
        <w:ind w:left="360"/>
      </w:pPr>
      <w:r>
        <w:t>•  Generate reports on stock availability, delivered orders and revenue.</w:t>
      </w:r>
    </w:p>
    <w:p w14:paraId="666E7AC8" w14:textId="77777777" w:rsidR="007A784B" w:rsidRDefault="00000000">
      <w:pPr>
        <w:pStyle w:val="Heading1"/>
      </w:pPr>
      <w:r>
        <w:t>2. Entity Analysis</w:t>
      </w:r>
    </w:p>
    <w:p w14:paraId="37694816" w14:textId="77777777" w:rsidR="007A784B" w:rsidRDefault="00000000">
      <w:pPr>
        <w:spacing w:after="120" w:line="276" w:lineRule="auto"/>
      </w:pPr>
      <w:r>
        <w:t>After analysing the business requirements, eight main entities were identified. Each entity is described below together with its attributes, relationships, cardinality and participation constraints.</w:t>
      </w:r>
    </w:p>
    <w:p w14:paraId="5CFF5061" w14:textId="77777777" w:rsidR="007A784B" w:rsidRDefault="00000000">
      <w:pPr>
        <w:pStyle w:val="Heading2"/>
      </w:pPr>
      <w:r>
        <w:t>2.1 Customer</w:t>
      </w:r>
    </w:p>
    <w:p w14:paraId="49BB71A7" w14:textId="77777777" w:rsidR="007A784B" w:rsidRDefault="00000000">
      <w:pPr>
        <w:spacing w:after="120" w:line="276" w:lineRule="auto"/>
      </w:pPr>
      <w:r>
        <w:t>Represents individuals who place orders through FastBites. Attributes: CustomerID (PK), FullName, Email, Phone, Address, RegistrationDate. Relationship: one Customer can place many CustomerOrders (1:M). Participation of Customer in the relationship is partial (a customer may exist without any orders).</w:t>
      </w:r>
    </w:p>
    <w:p w14:paraId="3703FA65" w14:textId="77777777" w:rsidR="007A784B" w:rsidRDefault="00000000">
      <w:pPr>
        <w:pStyle w:val="Heading2"/>
      </w:pPr>
      <w:r>
        <w:t>2.2 Restaurant</w:t>
      </w:r>
    </w:p>
    <w:p w14:paraId="2EA9CFA8" w14:textId="77777777" w:rsidR="007A784B" w:rsidRDefault="00000000">
      <w:pPr>
        <w:spacing w:after="120" w:line="276" w:lineRule="auto"/>
      </w:pPr>
      <w:r>
        <w:t>Represents partner restaurants. Attributes: RestaurantID (PK), RestaurantName, Phone, Address, City, IsActive. Relationships: one Restaurant offers many MenuItems (1:M) and receives many CustomerOrders (1:M). Participation is total for MenuItem (every menu item must belong to a restaurant).</w:t>
      </w:r>
    </w:p>
    <w:p w14:paraId="43902723" w14:textId="77777777" w:rsidR="007A784B" w:rsidRDefault="00000000">
      <w:pPr>
        <w:pStyle w:val="Heading2"/>
      </w:pPr>
      <w:r>
        <w:t>2.3 Staff</w:t>
      </w:r>
    </w:p>
    <w:p w14:paraId="0C3A5205" w14:textId="77777777" w:rsidR="007A784B" w:rsidRDefault="00000000">
      <w:pPr>
        <w:spacing w:after="120" w:line="276" w:lineRule="auto"/>
      </w:pPr>
      <w:r>
        <w:lastRenderedPageBreak/>
        <w:t>Represents employees including order takers, delivery riders and managers. Attributes: StaffID (PK), FullName, Role, Phone, Email, HireDate, IsActive. Relationships: one Staff member can handle many CustomerOrders and can complete many Deliveries (both 1:M).</w:t>
      </w:r>
    </w:p>
    <w:p w14:paraId="3469374D" w14:textId="77777777" w:rsidR="007A784B" w:rsidRDefault="00000000">
      <w:pPr>
        <w:pStyle w:val="Heading2"/>
      </w:pPr>
      <w:r>
        <w:t>2.4 MenuItem</w:t>
      </w:r>
    </w:p>
    <w:p w14:paraId="437B4244" w14:textId="77777777" w:rsidR="007A784B" w:rsidRDefault="00000000">
      <w:pPr>
        <w:spacing w:after="120" w:line="276" w:lineRule="auto"/>
      </w:pPr>
      <w:r>
        <w:t>Represents dishes available from restaurants. Attributes: MenuItemID (PK), RestaurantID (FK), ItemName, Description, Price, StockQuantity, IsAvailable. Relationship: one MenuItem can appear in many OrderItems (1:M).</w:t>
      </w:r>
    </w:p>
    <w:p w14:paraId="6AA9F481" w14:textId="77777777" w:rsidR="007A784B" w:rsidRDefault="00000000">
      <w:pPr>
        <w:pStyle w:val="Heading2"/>
      </w:pPr>
      <w:r>
        <w:t>2.5 CustomerOrder</w:t>
      </w:r>
    </w:p>
    <w:p w14:paraId="1515F5D9" w14:textId="77777777" w:rsidR="007A784B" w:rsidRDefault="00000000">
      <w:pPr>
        <w:spacing w:after="120" w:line="276" w:lineRule="auto"/>
      </w:pPr>
      <w:r>
        <w:t>Represents the header of an order. Attributes: OrderID (PK), CustomerID (FK), RestaurantID (FK), StaffID (FK), OrderDate, OrderStatus, TotalAmount, DeliveryCharge. Relationships: links to Customer, Restaurant, Staff (many-to-one), and has many OrderItems, one Delivery and one Payment.</w:t>
      </w:r>
    </w:p>
    <w:p w14:paraId="0685386A" w14:textId="77777777" w:rsidR="007A784B" w:rsidRDefault="00000000">
      <w:pPr>
        <w:pStyle w:val="Heading2"/>
      </w:pPr>
      <w:r>
        <w:t>2.6 OrderItem</w:t>
      </w:r>
    </w:p>
    <w:p w14:paraId="3FD1DEEC" w14:textId="77777777" w:rsidR="007A784B" w:rsidRDefault="00000000">
      <w:pPr>
        <w:spacing w:after="120" w:line="276" w:lineRule="auto"/>
      </w:pPr>
      <w:r>
        <w:t>Represents individual line items within an order. Attributes: OrderItemID (PK), OrderID (FK), MenuItemID (FK), Quantity, UnitPrice, SubTotal. This is the associative entity that resolves the many-to-many relationship between CustomerOrder and MenuItem.</w:t>
      </w:r>
    </w:p>
    <w:p w14:paraId="7161E836" w14:textId="77777777" w:rsidR="007A784B" w:rsidRDefault="00000000">
      <w:pPr>
        <w:pStyle w:val="Heading2"/>
      </w:pPr>
      <w:r>
        <w:t>2.7 Delivery</w:t>
      </w:r>
    </w:p>
    <w:p w14:paraId="54164FB6" w14:textId="77777777" w:rsidR="007A784B" w:rsidRDefault="00000000">
      <w:pPr>
        <w:spacing w:after="120" w:line="276" w:lineRule="auto"/>
      </w:pPr>
      <w:r>
        <w:t>Tracks the delivery of an order. Attributes: DeliveryID (PK), OrderID (FK), DeliveryStaffID (FK), DeliveryDateTime, DeliveryStatus, DeliveryAddress. Cardinality with CustomerOrder is 1:1.</w:t>
      </w:r>
    </w:p>
    <w:p w14:paraId="76FCC8C3" w14:textId="77777777" w:rsidR="007A784B" w:rsidRDefault="00000000">
      <w:pPr>
        <w:pStyle w:val="Heading2"/>
      </w:pPr>
      <w:r>
        <w:t>2.8 Payment</w:t>
      </w:r>
    </w:p>
    <w:p w14:paraId="5AAEE443" w14:textId="77777777" w:rsidR="007A784B" w:rsidRDefault="00000000">
      <w:pPr>
        <w:spacing w:after="120" w:line="276" w:lineRule="auto"/>
      </w:pPr>
      <w:r>
        <w:t>Records payment details for an order. Attributes: PaymentID (PK), OrderID (FK), PaymentMethod, Amount, PaymentDate, PaymentStatus. Cardinality with CustomerOrder is 1:1.</w:t>
      </w:r>
    </w:p>
    <w:p w14:paraId="0277CF43" w14:textId="77777777" w:rsidR="007A784B" w:rsidRDefault="00000000">
      <w:pPr>
        <w:pStyle w:val="Heading1"/>
      </w:pPr>
      <w:r>
        <w:t>3. Entity Relationship Diagram (ERD)</w:t>
      </w:r>
    </w:p>
    <w:p w14:paraId="4956E68D" w14:textId="77777777" w:rsidR="007A784B" w:rsidRDefault="00000000">
      <w:pPr>
        <w:spacing w:after="120" w:line="276" w:lineRule="auto"/>
      </w:pPr>
      <w:r>
        <w:t>The Entity Relationship Diagram was created using the crow’s-foot notation in Microsoft Access Relationships window. The diagram shows all eight entities, their attributes (primary keys underlined), and the relationships with cardinality markers.</w:t>
      </w:r>
    </w:p>
    <w:p w14:paraId="25D78552" w14:textId="77777777" w:rsidR="007A784B" w:rsidRDefault="00000000">
      <w:pPr>
        <w:spacing w:after="120" w:line="276" w:lineRule="auto"/>
      </w:pPr>
      <w:r>
        <w:t>Main relationships and cardinality:</w:t>
      </w:r>
    </w:p>
    <w:p w14:paraId="582259F4" w14:textId="77777777" w:rsidR="007A784B" w:rsidRDefault="00000000">
      <w:pPr>
        <w:spacing w:after="80"/>
        <w:ind w:left="360"/>
      </w:pPr>
      <w:r>
        <w:t>•  Customer (1) —— (M) CustomerOrder</w:t>
      </w:r>
    </w:p>
    <w:p w14:paraId="38E1C433" w14:textId="77777777" w:rsidR="007A784B" w:rsidRDefault="00000000">
      <w:pPr>
        <w:spacing w:after="80"/>
        <w:ind w:left="360"/>
      </w:pPr>
      <w:r>
        <w:t>•  Restaurant (1) —— (M) MenuItem</w:t>
      </w:r>
    </w:p>
    <w:p w14:paraId="4830BB35" w14:textId="77777777" w:rsidR="007A784B" w:rsidRDefault="00000000">
      <w:pPr>
        <w:spacing w:after="80"/>
        <w:ind w:left="360"/>
      </w:pPr>
      <w:r>
        <w:t>•  Restaurant (1) —— (M) CustomerOrder</w:t>
      </w:r>
    </w:p>
    <w:p w14:paraId="108AC290" w14:textId="77777777" w:rsidR="007A784B" w:rsidRDefault="00000000">
      <w:pPr>
        <w:spacing w:after="80"/>
        <w:ind w:left="360"/>
      </w:pPr>
      <w:r>
        <w:t>•  Staff (1) —— (M) CustomerOrder</w:t>
      </w:r>
    </w:p>
    <w:p w14:paraId="3656CDC7" w14:textId="77777777" w:rsidR="007A784B" w:rsidRDefault="00000000">
      <w:pPr>
        <w:spacing w:after="80"/>
        <w:ind w:left="360"/>
      </w:pPr>
      <w:r>
        <w:t>•  Staff (1) —— (M) Delivery</w:t>
      </w:r>
    </w:p>
    <w:p w14:paraId="3B211F5D" w14:textId="77777777" w:rsidR="007A784B" w:rsidRDefault="00000000">
      <w:pPr>
        <w:spacing w:after="80"/>
        <w:ind w:left="360"/>
      </w:pPr>
      <w:r>
        <w:t>•  CustomerOrder (1) —— (M) OrderItem</w:t>
      </w:r>
    </w:p>
    <w:p w14:paraId="00BD04FC" w14:textId="77777777" w:rsidR="007A784B" w:rsidRDefault="00000000">
      <w:pPr>
        <w:spacing w:after="80"/>
        <w:ind w:left="360"/>
      </w:pPr>
      <w:r>
        <w:t>•  MenuItem (1) —— (M) OrderItem</w:t>
      </w:r>
    </w:p>
    <w:p w14:paraId="6E74F4FC" w14:textId="77777777" w:rsidR="007A784B" w:rsidRDefault="00000000">
      <w:pPr>
        <w:spacing w:after="80"/>
        <w:ind w:left="360"/>
      </w:pPr>
      <w:r>
        <w:t>•  CustomerOrder (1) —— (1) Delivery</w:t>
      </w:r>
    </w:p>
    <w:p w14:paraId="17E765A8" w14:textId="77777777" w:rsidR="007A784B" w:rsidRDefault="00000000">
      <w:pPr>
        <w:spacing w:after="80"/>
        <w:ind w:left="360"/>
      </w:pPr>
      <w:r>
        <w:t>•  CustomerOrder (1) —— (1) Payment</w:t>
      </w:r>
    </w:p>
    <w:p w14:paraId="233391A9" w14:textId="77777777" w:rsidR="007A784B" w:rsidRDefault="00000000">
      <w:pPr>
        <w:spacing w:after="120" w:line="276" w:lineRule="auto"/>
      </w:pPr>
      <w:r>
        <w:t>Note: A screenshot of the Relationships window from Microsoft Access should be inserted here in the final submission.</w:t>
      </w:r>
    </w:p>
    <w:p w14:paraId="0C67B9A5" w14:textId="77777777" w:rsidR="007A784B" w:rsidRDefault="00000000">
      <w:pPr>
        <w:pStyle w:val="Heading1"/>
      </w:pPr>
      <w:r>
        <w:lastRenderedPageBreak/>
        <w:t>4. Relational Schema</w:t>
      </w:r>
    </w:p>
    <w:p w14:paraId="024999BB" w14:textId="77777777" w:rsidR="007A784B" w:rsidRDefault="00000000">
      <w:pPr>
        <w:spacing w:after="120" w:line="276" w:lineRule="auto"/>
      </w:pPr>
      <w:r>
        <w:t>The ER diagram was converted into the following relational schema by applying standard mapping rules (entity → table, 1:M relationship → foreign key on the many side, 1:1 relationship → foreign key on either side, M:N resolved via associative entity).</w:t>
      </w:r>
    </w:p>
    <w:p w14:paraId="5C9B438B" w14:textId="77777777" w:rsidR="007A784B" w:rsidRDefault="00000000">
      <w:pPr>
        <w:spacing w:after="120" w:line="276" w:lineRule="auto"/>
      </w:pPr>
      <w:r>
        <w:t>Customer (CustomerID, FullName, Email, Phone, Address, RegistrationDate)</w:t>
      </w:r>
    </w:p>
    <w:p w14:paraId="4B7B1692" w14:textId="77777777" w:rsidR="007A784B" w:rsidRDefault="00000000">
      <w:pPr>
        <w:spacing w:after="120" w:line="276" w:lineRule="auto"/>
      </w:pPr>
      <w:r>
        <w:t>Restaurant (RestaurantID, RestaurantName, Phone, Address, City, IsActive)</w:t>
      </w:r>
    </w:p>
    <w:p w14:paraId="4C1DBF2C" w14:textId="77777777" w:rsidR="007A784B" w:rsidRDefault="00000000">
      <w:pPr>
        <w:spacing w:after="120" w:line="276" w:lineRule="auto"/>
      </w:pPr>
      <w:r>
        <w:t>Staff (StaffID, FullName, Role, Phone, Email, HireDate, IsActive)</w:t>
      </w:r>
    </w:p>
    <w:p w14:paraId="2C3BD68C" w14:textId="77777777" w:rsidR="007A784B" w:rsidRDefault="00000000">
      <w:pPr>
        <w:spacing w:after="120" w:line="276" w:lineRule="auto"/>
      </w:pPr>
      <w:r>
        <w:t>MenuItem (MenuItemID, RestaurantID, ItemName, Description, Price, StockQuantity, IsAvailable)</w:t>
      </w:r>
    </w:p>
    <w:p w14:paraId="0EA2915A" w14:textId="77777777" w:rsidR="007A784B" w:rsidRDefault="00000000">
      <w:pPr>
        <w:spacing w:after="120" w:line="276" w:lineRule="auto"/>
      </w:pPr>
      <w:r>
        <w:t>CustomerOrder (OrderID, CustomerID, RestaurantID, StaffID, OrderDate, OrderStatus, TotalAmount, DeliveryCharge)</w:t>
      </w:r>
    </w:p>
    <w:p w14:paraId="0DAEF108" w14:textId="77777777" w:rsidR="007A784B" w:rsidRDefault="00000000">
      <w:pPr>
        <w:spacing w:after="120" w:line="276" w:lineRule="auto"/>
      </w:pPr>
      <w:r>
        <w:t>OrderItem (OrderItemID, OrderID, MenuItemID, Quantity, UnitPrice, SubTotal)</w:t>
      </w:r>
    </w:p>
    <w:p w14:paraId="0B617063" w14:textId="77777777" w:rsidR="007A784B" w:rsidRDefault="00000000">
      <w:pPr>
        <w:spacing w:after="120" w:line="276" w:lineRule="auto"/>
      </w:pPr>
      <w:r>
        <w:t>Delivery (DeliveryID, OrderID, DeliveryStaffID, DeliveryDateTime, DeliveryStatus, DeliveryAddress)</w:t>
      </w:r>
    </w:p>
    <w:p w14:paraId="34214D73" w14:textId="77777777" w:rsidR="007A784B" w:rsidRDefault="00000000">
      <w:pPr>
        <w:spacing w:after="120" w:line="276" w:lineRule="auto"/>
      </w:pPr>
      <w:r>
        <w:t>Payment (PaymentID, OrderID, PaymentMethod, Amount, PaymentDate, PaymentStatus)</w:t>
      </w:r>
    </w:p>
    <w:p w14:paraId="7CA4F330" w14:textId="77777777" w:rsidR="007A784B" w:rsidRDefault="00000000">
      <w:pPr>
        <w:spacing w:after="120" w:line="276" w:lineRule="auto"/>
      </w:pPr>
      <w:r>
        <w:t>Primary keys are shown first in each relation. Foreign keys are the attributes that reference another table’s primary key.</w:t>
      </w:r>
    </w:p>
    <w:p w14:paraId="5F128467" w14:textId="77777777" w:rsidR="007A784B" w:rsidRDefault="00000000">
      <w:pPr>
        <w:pStyle w:val="Heading1"/>
      </w:pPr>
      <w:r>
        <w:t>5. Normalization</w:t>
      </w:r>
    </w:p>
    <w:p w14:paraId="646E48F2" w14:textId="77777777" w:rsidR="007A784B" w:rsidRDefault="00000000">
      <w:pPr>
        <w:spacing w:after="120" w:line="276" w:lineRule="auto"/>
      </w:pPr>
      <w:r>
        <w:t>The initial design was examined for anomalies and then normalized up to Third Normal Form (3NF).</w:t>
      </w:r>
    </w:p>
    <w:p w14:paraId="75F14A78" w14:textId="77777777" w:rsidR="007A784B" w:rsidRDefault="00000000">
      <w:pPr>
        <w:pStyle w:val="Heading2"/>
      </w:pPr>
      <w:r>
        <w:t>First Normal Form (1NF)</w:t>
      </w:r>
    </w:p>
    <w:p w14:paraId="44C2E6A3" w14:textId="77777777" w:rsidR="007A784B" w:rsidRDefault="00000000">
      <w:pPr>
        <w:spacing w:after="120" w:line="276" w:lineRule="auto"/>
      </w:pPr>
      <w:r>
        <w:t>All attributes contain atomic values only. No repeating groups exist. Every table has a primary key. The design already satisfied 1NF.</w:t>
      </w:r>
    </w:p>
    <w:p w14:paraId="0416DD9A" w14:textId="77777777" w:rsidR="007A784B" w:rsidRDefault="00000000">
      <w:pPr>
        <w:pStyle w:val="Heading2"/>
      </w:pPr>
      <w:r>
        <w:t>Second Normal Form (2NF)</w:t>
      </w:r>
    </w:p>
    <w:p w14:paraId="7C3FFD03" w14:textId="77777777" w:rsidR="007A784B" w:rsidRDefault="00000000">
      <w:pPr>
        <w:spacing w:after="120" w:line="276" w:lineRule="auto"/>
      </w:pPr>
      <w:r>
        <w:t>No partial dependency exists. All non-key attributes are fully dependent on the whole primary key. In OrderItem the composite nature is avoided by using a surrogate OrderItemID, so Quantity, UnitPrice and SubTotal depend on the full key.</w:t>
      </w:r>
    </w:p>
    <w:p w14:paraId="3DDA5267" w14:textId="77777777" w:rsidR="007A784B" w:rsidRDefault="00000000">
      <w:pPr>
        <w:pStyle w:val="Heading2"/>
      </w:pPr>
      <w:r>
        <w:t>Third Normal Form (3NF)</w:t>
      </w:r>
    </w:p>
    <w:p w14:paraId="7B980C10" w14:textId="77777777" w:rsidR="007A784B" w:rsidRDefault="00000000">
      <w:pPr>
        <w:spacing w:after="120" w:line="276" w:lineRule="auto"/>
      </w:pPr>
      <w:r>
        <w:t>No transitive dependencies remain. For example, restaurant city and contact details are stored only in the Restaurant table, not repeated in CustomerOrder. Staff details are stored only in the Staff table. After these checks the schema is in 3NF, eliminating insertion, update and deletion anomalies.</w:t>
      </w:r>
    </w:p>
    <w:p w14:paraId="1313A911" w14:textId="77777777" w:rsidR="007A784B" w:rsidRDefault="00000000">
      <w:pPr>
        <w:pStyle w:val="Heading1"/>
      </w:pPr>
      <w:r>
        <w:t>6. Database Implementation (Microsoft Access)</w:t>
      </w:r>
    </w:p>
    <w:p w14:paraId="7449B056" w14:textId="77777777" w:rsidR="007A784B" w:rsidRDefault="00000000">
      <w:pPr>
        <w:pStyle w:val="Heading2"/>
      </w:pPr>
      <w:r>
        <w:t>6.1 Tables and Sample Data</w:t>
      </w:r>
    </w:p>
    <w:p w14:paraId="49FED82A" w14:textId="77777777" w:rsidR="007A784B" w:rsidRDefault="00000000">
      <w:pPr>
        <w:spacing w:after="120" w:line="276" w:lineRule="auto"/>
      </w:pPr>
      <w:r>
        <w:t>All eight tables were created in Microsoft Access. Data types, field sizes and validation rules were set in Design View. Each table was populated with at least five realistic records. Screenshots of Design View and Datasheet View for every table should be placed in the final report.</w:t>
      </w:r>
    </w:p>
    <w:p w14:paraId="0BA8C0BD" w14:textId="77777777" w:rsidR="007A784B" w:rsidRDefault="00000000">
      <w:pPr>
        <w:spacing w:after="120" w:line="276" w:lineRule="auto"/>
      </w:pPr>
      <w:r>
        <w:lastRenderedPageBreak/>
        <w:t>Similar sample data (minimum five records) was entered for Staff, MenuItem, CustomerOrder, OrderItem, Delivery and Payment tables. Full screenshots are included in the Access file and should be pasted into the final Word report.</w:t>
      </w:r>
    </w:p>
    <w:p w14:paraId="63F6D259" w14:textId="77777777" w:rsidR="007A784B" w:rsidRDefault="00000000">
      <w:pPr>
        <w:pStyle w:val="Heading2"/>
      </w:pPr>
      <w:r>
        <w:t>6.2 Relationships and Referential Integrity</w:t>
      </w:r>
    </w:p>
    <w:p w14:paraId="0EF0894F" w14:textId="77777777" w:rsidR="007A784B" w:rsidRDefault="00000000">
      <w:pPr>
        <w:spacing w:after="120" w:line="276" w:lineRule="auto"/>
      </w:pPr>
      <w:r>
        <w:t>All foreign-key relationships were created in the Relationships window. Referential Integrity was enforced on every relationship so that orphan records cannot be created. Cascade Update was enabled where appropriate.</w:t>
      </w:r>
    </w:p>
    <w:p w14:paraId="3CD06188" w14:textId="77777777" w:rsidR="007A784B" w:rsidRDefault="00000000">
      <w:pPr>
        <w:pStyle w:val="Heading2"/>
      </w:pPr>
      <w:r>
        <w:t>6.3 Validation Rules</w:t>
      </w:r>
    </w:p>
    <w:p w14:paraId="213A8356" w14:textId="77777777" w:rsidR="007A784B" w:rsidRDefault="00000000">
      <w:pPr>
        <w:spacing w:after="120" w:line="276" w:lineRule="auto"/>
      </w:pPr>
      <w:r>
        <w:t>The following validation rules were applied in Design View:</w:t>
      </w:r>
    </w:p>
    <w:p w14:paraId="5CCD476B" w14:textId="77777777" w:rsidR="007A784B" w:rsidRDefault="00000000">
      <w:pPr>
        <w:spacing w:after="80"/>
        <w:ind w:left="360"/>
      </w:pPr>
      <w:r>
        <w:t>•  Email: Like "*?@?*.?*" – forces a basic valid email format.</w:t>
      </w:r>
    </w:p>
    <w:p w14:paraId="4A39B128" w14:textId="77777777" w:rsidR="007A784B" w:rsidRDefault="00000000">
      <w:pPr>
        <w:spacing w:after="80"/>
        <w:ind w:left="360"/>
      </w:pPr>
      <w:r>
        <w:t>•  Price and Amount: &gt; 0 – prevents zero or negative monetary values.</w:t>
      </w:r>
    </w:p>
    <w:p w14:paraId="224E2AD8" w14:textId="77777777" w:rsidR="007A784B" w:rsidRDefault="00000000">
      <w:pPr>
        <w:spacing w:after="80"/>
        <w:ind w:left="360"/>
      </w:pPr>
      <w:r>
        <w:t>•  StockQuantity: &gt;= 0 – stock cannot be negative.</w:t>
      </w:r>
    </w:p>
    <w:p w14:paraId="2BCE55BF" w14:textId="77777777" w:rsidR="007A784B" w:rsidRDefault="00000000">
      <w:pPr>
        <w:spacing w:after="80"/>
        <w:ind w:left="360"/>
      </w:pPr>
      <w:r>
        <w:t>•  Quantity (OrderItem): &gt; 0 – at least one item must be ordered.</w:t>
      </w:r>
    </w:p>
    <w:p w14:paraId="25BC397C" w14:textId="77777777" w:rsidR="007A784B" w:rsidRDefault="00000000">
      <w:pPr>
        <w:pStyle w:val="Heading2"/>
      </w:pPr>
      <w:r>
        <w:t>6.4 Queries</w:t>
      </w:r>
    </w:p>
    <w:p w14:paraId="40F60D42" w14:textId="77777777" w:rsidR="007A784B" w:rsidRDefault="00000000">
      <w:pPr>
        <w:spacing w:after="120" w:line="276" w:lineRule="auto"/>
      </w:pPr>
      <w:r>
        <w:t>Five meaningful queries were developed. Query names clearly reflect their purpose.</w:t>
      </w:r>
    </w:p>
    <w:p w14:paraId="3A677432" w14:textId="77777777" w:rsidR="007A784B" w:rsidRDefault="00000000">
      <w:pPr>
        <w:spacing w:before="160" w:after="80"/>
      </w:pPr>
      <w:r>
        <w:rPr>
          <w:b/>
          <w:bCs/>
        </w:rPr>
        <w:t>Query 1: LowStockByRestaurant</w:t>
      </w:r>
    </w:p>
    <w:p w14:paraId="2DE16620" w14:textId="77777777" w:rsidR="007A784B" w:rsidRDefault="00000000">
      <w:pPr>
        <w:spacing w:after="120" w:line="276" w:lineRule="auto"/>
      </w:pPr>
      <w:r>
        <w:t>Description: Lists menu items whose stock is below 20 units, together with the restaurant name. Helps management decide which items need urgent restocking.</w:t>
      </w:r>
    </w:p>
    <w:p w14:paraId="3B17A9CD" w14:textId="77777777" w:rsidR="007A784B" w:rsidRDefault="00000000">
      <w:pPr>
        <w:spacing w:after="120" w:line="276" w:lineRule="auto"/>
      </w:pPr>
      <w:r>
        <w:t>SQL:</w:t>
      </w:r>
    </w:p>
    <w:p w14:paraId="15D9DE97"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SELECT </w:t>
      </w:r>
    </w:p>
    <w:p w14:paraId="623CF469"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    CustomerOrder.ID AS OrderID, </w:t>
      </w:r>
    </w:p>
    <w:p w14:paraId="57794AC4"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    Customer.Name AS CustomerName, </w:t>
      </w:r>
    </w:p>
    <w:p w14:paraId="63362D3F"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    CustomerOrder.OrderDate, </w:t>
      </w:r>
    </w:p>
    <w:p w14:paraId="3072C73E"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    Sum(OrderItem.SubTotal) AS ItemsTotal, </w:t>
      </w:r>
    </w:p>
    <w:p w14:paraId="3E526AF1"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    CustomerOrder.DeliveryCharge, </w:t>
      </w:r>
    </w:p>
    <w:p w14:paraId="7ADD7C15"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    [ItemsTotal] + [CustomerOrder].[DeliveryCharge] AS TotalAmount</w:t>
      </w:r>
    </w:p>
    <w:p w14:paraId="1DEE3E59"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FROM </w:t>
      </w:r>
    </w:p>
    <w:p w14:paraId="57DA949A"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    (Customer INNER JOIN CustomerOrder ON Customer.ID = CustomerOrder.CustomerID) </w:t>
      </w:r>
    </w:p>
    <w:p w14:paraId="7783C197" w14:textId="77777777" w:rsidR="002D07D2" w:rsidRPr="002D07D2" w:rsidRDefault="002D07D2" w:rsidP="002D07D2">
      <w:pPr>
        <w:spacing w:before="160" w:after="80"/>
        <w:rPr>
          <w:rFonts w:ascii="Consolas" w:eastAsia="Consolas" w:hAnsi="Consolas" w:cs="Consolas"/>
          <w:sz w:val="18"/>
          <w:szCs w:val="18"/>
        </w:rPr>
      </w:pPr>
      <w:r>
        <w:rPr>
          <w:rFonts w:ascii="Consolas" w:eastAsia="Consolas" w:hAnsi="Consolas" w:cs="Consolas"/>
          <w:sz w:val="18"/>
          <w:szCs w:val="18"/>
        </w:rPr>
        <w:t xml:space="preserve">    INNER JOIN OrderItem ON CustomerOrder.ID = OrderItem.OrderID</w:t>
      </w:r>
    </w:p>
    <w:p w14:paraId="14A6C268" w14:textId="77777777" w:rsidR="0036691F" w:rsidRPr="0036691F" w:rsidRDefault="002D07D2" w:rsidP="0036691F">
      <w:pPr>
        <w:spacing w:before="160" w:after="80"/>
        <w:rPr>
          <w:rFonts w:ascii="Consolas" w:eastAsia="Consolas" w:hAnsi="Consolas" w:cs="Consolas"/>
          <w:sz w:val="18"/>
          <w:szCs w:val="18"/>
        </w:rPr>
      </w:pPr>
      <w:r>
        <w:rPr>
          <w:rFonts w:ascii="Consolas" w:eastAsia="Consolas" w:hAnsi="Consolas" w:cs="Consolas"/>
          <w:sz w:val="18"/>
          <w:szCs w:val="18"/>
        </w:rPr>
        <w:t>GROUP BYCustomerOrder.ID,Customer.Name,CustomerOrder.OrderDate,CustomerOrder.DeliveryCharge;</w:t>
      </w:r>
    </w:p>
    <w:p w14:paraId="5C7CCFB2" w14:textId="77777777" w:rsidR="0036691F" w:rsidRDefault="0036691F" w:rsidP="002D07D2">
      <w:pPr>
        <w:spacing w:before="160" w:after="80"/>
        <w:rPr>
          <w:rFonts w:ascii="Consolas" w:eastAsia="Consolas" w:hAnsi="Consolas" w:cs="Consolas"/>
          <w:sz w:val="18"/>
          <w:szCs w:val="18"/>
        </w:rPr>
      </w:pPr>
    </w:p>
    <w:p w14:paraId="3B38B72E" w14:textId="77777777" w:rsidR="007A784B" w:rsidRDefault="00000000" w:rsidP="002D07D2">
      <w:pPr>
        <w:spacing w:before="160" w:after="80"/>
      </w:pPr>
      <w:r>
        <w:rPr>
          <w:b/>
          <w:bCs/>
        </w:rPr>
        <w:t>Query 2: DeliveriesByStaff</w:t>
      </w:r>
    </w:p>
    <w:p w14:paraId="09D83F8C" w14:textId="77777777" w:rsidR="007A784B" w:rsidRDefault="00000000">
      <w:pPr>
        <w:spacing w:after="120" w:line="276" w:lineRule="auto"/>
      </w:pPr>
      <w:r>
        <w:t>Description: Shows how many deliveries each rider has completed and the total revenue generated by those orders. Supports staff performance evaluation.</w:t>
      </w:r>
    </w:p>
    <w:p w14:paraId="480A9D8C" w14:textId="77777777" w:rsidR="007A784B" w:rsidRDefault="00000000">
      <w:pPr>
        <w:spacing w:after="120" w:line="276" w:lineRule="auto"/>
      </w:pPr>
      <w:r>
        <w:t>SQL:</w:t>
      </w:r>
    </w:p>
    <w:p w14:paraId="5A4AECD5" w14:textId="77777777" w:rsidR="007A784B" w:rsidRDefault="00000000">
      <w:pPr>
        <w:shd w:val="clear" w:color="auto" w:fill="F2F2F2"/>
        <w:spacing w:after="120"/>
      </w:pPr>
      <w:r>
        <w:rPr>
          <w:rFonts w:ascii="Consolas" w:eastAsia="Consolas" w:hAnsi="Consolas" w:cs="Consolas"/>
          <w:sz w:val="18"/>
          <w:szCs w:val="18"/>
        </w:rPr>
        <w:t>SELECT Staff.FullName, COUNT(Delivery.DeliveryID) AS TotalDeliveries, SUM(CustomerOrder.TotalAmount) AS TotalRevenue FROM (Staff INNER JOIN Delivery ON Staff.StaffID = Delivery.DeliveryStaffID) INNER JOIN CustomerOrder ON Delivery.OrderID = CustomerOrder.OrderID WHERE Delivery.DeliveryStatus = "Delivered" GROUP BY Staff.FullName;</w:t>
      </w:r>
    </w:p>
    <w:p w14:paraId="076C9394" w14:textId="77777777" w:rsidR="007A784B" w:rsidRDefault="00000000">
      <w:pPr>
        <w:spacing w:before="160" w:after="80"/>
      </w:pPr>
      <w:r>
        <w:rPr>
          <w:b/>
          <w:bCs/>
        </w:rPr>
        <w:t>Query 3: HighValueRecentOrders</w:t>
      </w:r>
    </w:p>
    <w:p w14:paraId="6B665354" w14:textId="77777777" w:rsidR="007A784B" w:rsidRDefault="00000000">
      <w:pPr>
        <w:spacing w:after="120" w:line="276" w:lineRule="auto"/>
      </w:pPr>
      <w:r>
        <w:lastRenderedPageBreak/>
        <w:t>Description: Retrieves orders greater than Rs 2000 placed in the last 30 days, including customer and restaurant names. Useful for identifying high-value customers and popular restaurants.</w:t>
      </w:r>
    </w:p>
    <w:p w14:paraId="4F97B10E" w14:textId="77777777" w:rsidR="007A784B" w:rsidRDefault="00000000">
      <w:pPr>
        <w:spacing w:after="120" w:line="276" w:lineRule="auto"/>
      </w:pPr>
      <w:r>
        <w:t>SQL:</w:t>
      </w:r>
    </w:p>
    <w:p w14:paraId="09704386" w14:textId="77777777" w:rsidR="007A784B" w:rsidRDefault="00000000">
      <w:pPr>
        <w:shd w:val="clear" w:color="auto" w:fill="F2F2F2"/>
        <w:spacing w:after="120"/>
      </w:pPr>
      <w:r>
        <w:rPr>
          <w:rFonts w:ascii="Consolas" w:eastAsia="Consolas" w:hAnsi="Consolas" w:cs="Consolas"/>
          <w:sz w:val="18"/>
          <w:szCs w:val="18"/>
        </w:rPr>
        <w:t>SELECT Customer.FullName, CustomerOrder.OrderID, CustomerOrder.OrderDate, CustomerOrder.TotalAmount, Restaurant.RestaurantName FROM (Customer INNER JOIN CustomerOrder ON Customer.CustomerID = CustomerOrder.CustomerID) INNER JOIN Restaurant ON CustomerOrder.RestaurantID = Restaurant.RestaurantID WHERE CustomerOrder.TotalAmount &gt; 2000 AND CustomerOrder.OrderDate &gt;= DateAdd("d", -30, Date()) ORDER BY CustomerOrder.TotalAmount DESC;</w:t>
      </w:r>
    </w:p>
    <w:p w14:paraId="32DB3290" w14:textId="77777777" w:rsidR="007A784B" w:rsidRDefault="00000000">
      <w:pPr>
        <w:spacing w:before="160" w:after="80"/>
      </w:pPr>
      <w:r>
        <w:rPr>
          <w:b/>
          <w:bCs/>
        </w:rPr>
        <w:t>Query 4: UpdateMenuItemStock (Action Query)</w:t>
      </w:r>
    </w:p>
    <w:p w14:paraId="1E2F91B6" w14:textId="77777777" w:rsidR="007A784B" w:rsidRDefault="00000000">
      <w:pPr>
        <w:spacing w:after="120" w:line="276" w:lineRule="auto"/>
      </w:pPr>
      <w:r>
        <w:t>Description: This is an Update query that reduces the StockQuantity of a MenuItem after an order is placed. It demonstrates how the database can maintain accurate inventory levels automatically. In practice the query can be run with a parameter for MenuItemID and the ordered quantity.</w:t>
      </w:r>
    </w:p>
    <w:p w14:paraId="21F5ACF7" w14:textId="77777777" w:rsidR="007A784B" w:rsidRDefault="00000000">
      <w:pPr>
        <w:spacing w:after="120" w:line="276" w:lineRule="auto"/>
      </w:pPr>
      <w:r>
        <w:t>SQL (example reducing stock of MenuItemID 1 by 2 units):</w:t>
      </w:r>
    </w:p>
    <w:p w14:paraId="68F93BE5" w14:textId="77777777" w:rsidR="007A784B" w:rsidRDefault="00000000">
      <w:pPr>
        <w:shd w:val="clear" w:color="auto" w:fill="F2F2F2"/>
        <w:spacing w:after="120"/>
      </w:pPr>
      <w:r>
        <w:rPr>
          <w:rFonts w:ascii="Consolas" w:eastAsia="Consolas" w:hAnsi="Consolas" w:cs="Consolas"/>
          <w:sz w:val="18"/>
          <w:szCs w:val="18"/>
        </w:rPr>
        <w:t>UPDATE MenuItem SET StockQuantity = StockQuantity - 2 WHERE MenuItemID = 1 AND StockQuantity &gt;= 2;</w:t>
      </w:r>
    </w:p>
    <w:p w14:paraId="3C7BBAED" w14:textId="77777777" w:rsidR="0036691F" w:rsidRDefault="0036691F">
      <w:pPr>
        <w:spacing w:after="120" w:line="276" w:lineRule="auto"/>
      </w:pPr>
    </w:p>
    <w:p w14:paraId="71BEDDCD" w14:textId="77777777" w:rsidR="0036691F" w:rsidRDefault="0036691F">
      <w:pPr>
        <w:spacing w:after="120" w:line="276" w:lineRule="auto"/>
      </w:pPr>
    </w:p>
    <w:p w14:paraId="424FFB28" w14:textId="77777777" w:rsidR="007A784B" w:rsidRDefault="00000000">
      <w:pPr>
        <w:spacing w:after="120" w:line="276" w:lineRule="auto"/>
      </w:pPr>
      <w:r>
        <w:t>Business value: Prevents overselling and keeps stock figures current without manual counting.</w:t>
      </w:r>
    </w:p>
    <w:p w14:paraId="116306C6" w14:textId="77777777" w:rsidR="00163CBA" w:rsidRDefault="00000000">
      <w:pPr>
        <w:spacing w:after="120" w:line="276" w:lineRule="auto"/>
      </w:pPr>
      <w:r>
        <w:rPr>
          <w:b/>
        </w:rPr>
        <w:t>Query 5: OrderTotalsWithDelivery</w:t>
      </w:r>
    </w:p>
    <w:p w14:paraId="1F079A38" w14:textId="77777777" w:rsidR="00163CBA" w:rsidRDefault="00000000">
      <w:pPr>
        <w:spacing w:after="120" w:line="276" w:lineRule="auto"/>
      </w:pPr>
      <w:r>
        <w:t>Description: Calculates the total amount for each order by summing the OrderItem SubTotals and adding the DeliveryCharge. Uses Nz() and Val() functions to safely handle null values. Useful for generating accurate order invoices and revenue reports.</w:t>
      </w:r>
    </w:p>
    <w:p w14:paraId="01B42A58" w14:textId="77777777" w:rsidR="00163CBA" w:rsidRDefault="00000000">
      <w:pPr>
        <w:spacing w:after="120" w:line="276" w:lineRule="auto"/>
      </w:pPr>
      <w:r>
        <w:t>SQL:</w:t>
      </w:r>
    </w:p>
    <w:p w14:paraId="77C916D5" w14:textId="77777777" w:rsidR="00163CBA" w:rsidRDefault="00000000">
      <w:pPr>
        <w:spacing w:after="120" w:line="276" w:lineRule="auto"/>
      </w:pPr>
      <w:r>
        <w:t>SELECT</w:t>
      </w:r>
    </w:p>
    <w:p w14:paraId="787DD14E" w14:textId="77777777" w:rsidR="00163CBA" w:rsidRDefault="00000000">
      <w:pPr>
        <w:spacing w:after="120" w:line="276" w:lineRule="auto"/>
      </w:pPr>
      <w:r>
        <w:t xml:space="preserve">    CustomerOrder.ID AS OrderID,</w:t>
      </w:r>
    </w:p>
    <w:p w14:paraId="0DD38BB5" w14:textId="77777777" w:rsidR="00163CBA" w:rsidRDefault="00000000">
      <w:pPr>
        <w:spacing w:after="120" w:line="276" w:lineRule="auto"/>
      </w:pPr>
      <w:r>
        <w:t xml:space="preserve">    Customer.Name AS CustomerName,</w:t>
      </w:r>
    </w:p>
    <w:p w14:paraId="07A367AA" w14:textId="77777777" w:rsidR="00163CBA" w:rsidRDefault="00000000">
      <w:pPr>
        <w:spacing w:after="120" w:line="276" w:lineRule="auto"/>
      </w:pPr>
      <w:r>
        <w:t xml:space="preserve">    CustomerOrder.OrderDate,</w:t>
      </w:r>
    </w:p>
    <w:p w14:paraId="22CC8E1F" w14:textId="77777777" w:rsidR="00163CBA" w:rsidRDefault="00000000">
      <w:pPr>
        <w:spacing w:after="120" w:line="276" w:lineRule="auto"/>
      </w:pPr>
      <w:r>
        <w:t xml:space="preserve">    Nz(Sum(OrderItem.SubTotal), 0) AS ItemsTotal,</w:t>
      </w:r>
    </w:p>
    <w:p w14:paraId="1C74F8EE" w14:textId="77777777" w:rsidR="00163CBA" w:rsidRDefault="00000000">
      <w:pPr>
        <w:spacing w:after="120" w:line="276" w:lineRule="auto"/>
      </w:pPr>
      <w:r>
        <w:t xml:space="preserve">    Nz(CustomerOrder.DeliveryCharge, 0) AS DeliveryFee,</w:t>
      </w:r>
    </w:p>
    <w:p w14:paraId="4E7E88BE" w14:textId="77777777" w:rsidR="00163CBA" w:rsidRDefault="00000000">
      <w:pPr>
        <w:spacing w:after="120" w:line="276" w:lineRule="auto"/>
      </w:pPr>
      <w:r>
        <w:t xml:space="preserve">    Val(Nz(Sum(OrderItem.SubTotal), 0)) + Val(Nz(CustomerOrder.DeliveryCharge, 0)) AS TotalAmount</w:t>
      </w:r>
    </w:p>
    <w:p w14:paraId="6750C965" w14:textId="77777777" w:rsidR="00163CBA" w:rsidRDefault="00000000">
      <w:pPr>
        <w:spacing w:after="120" w:line="276" w:lineRule="auto"/>
      </w:pPr>
      <w:r>
        <w:t>FROM</w:t>
      </w:r>
    </w:p>
    <w:p w14:paraId="214B28DF" w14:textId="77777777" w:rsidR="00163CBA" w:rsidRDefault="00000000">
      <w:pPr>
        <w:spacing w:after="120" w:line="276" w:lineRule="auto"/>
      </w:pPr>
      <w:r>
        <w:t xml:space="preserve">    (Customer</w:t>
      </w:r>
    </w:p>
    <w:p w14:paraId="5B6BAC2E" w14:textId="77777777" w:rsidR="00163CBA" w:rsidRDefault="00000000">
      <w:pPr>
        <w:spacing w:after="120" w:line="276" w:lineRule="auto"/>
      </w:pPr>
      <w:r>
        <w:t xml:space="preserve">    INNER JOIN CustomerOrder ON Customer.ID = CustomerOrder.CustomerID)</w:t>
      </w:r>
    </w:p>
    <w:p w14:paraId="4CB95141" w14:textId="77777777" w:rsidR="00163CBA" w:rsidRDefault="00000000">
      <w:pPr>
        <w:spacing w:after="120" w:line="276" w:lineRule="auto"/>
      </w:pPr>
      <w:r>
        <w:t xml:space="preserve">    INNER JOIN OrderItem ON CustomerOrder.ID = OrderItem.OrderID</w:t>
      </w:r>
    </w:p>
    <w:p w14:paraId="7C6EFDB5" w14:textId="77777777" w:rsidR="00163CBA" w:rsidRDefault="00000000">
      <w:pPr>
        <w:spacing w:after="120" w:line="276" w:lineRule="auto"/>
      </w:pPr>
      <w:r>
        <w:t>GROUP BY</w:t>
      </w:r>
    </w:p>
    <w:p w14:paraId="4907F374" w14:textId="77777777" w:rsidR="00163CBA" w:rsidRDefault="00000000">
      <w:pPr>
        <w:spacing w:after="120" w:line="276" w:lineRule="auto"/>
      </w:pPr>
      <w:r>
        <w:t xml:space="preserve">    CustomerOrder.ID,</w:t>
      </w:r>
    </w:p>
    <w:p w14:paraId="511375CB" w14:textId="77777777" w:rsidR="00163CBA" w:rsidRDefault="00000000">
      <w:pPr>
        <w:spacing w:after="120" w:line="276" w:lineRule="auto"/>
      </w:pPr>
      <w:r>
        <w:t xml:space="preserve">    Customer.Name,</w:t>
      </w:r>
    </w:p>
    <w:p w14:paraId="729ABF9D" w14:textId="77777777" w:rsidR="00163CBA" w:rsidRDefault="00000000">
      <w:pPr>
        <w:spacing w:after="120" w:line="276" w:lineRule="auto"/>
      </w:pPr>
      <w:r>
        <w:t xml:space="preserve">    CustomerOrder.OrderDate,</w:t>
      </w:r>
    </w:p>
    <w:p w14:paraId="35B5E631" w14:textId="77777777" w:rsidR="00163CBA" w:rsidRDefault="00000000">
      <w:pPr>
        <w:spacing w:after="120" w:line="276" w:lineRule="auto"/>
      </w:pPr>
      <w:r>
        <w:t xml:space="preserve">    CustomerOrder.DeliveryCharge;</w:t>
      </w:r>
    </w:p>
    <w:p w14:paraId="1E4CBEE5" w14:textId="77777777" w:rsidR="00163CBA" w:rsidRDefault="00163CBA">
      <w:pPr>
        <w:spacing w:after="120" w:line="276" w:lineRule="auto"/>
      </w:pPr>
    </w:p>
    <w:p w14:paraId="0144098C" w14:textId="77777777" w:rsidR="00163CBA" w:rsidRDefault="00000000">
      <w:pPr>
        <w:spacing w:after="120" w:line="276" w:lineRule="auto"/>
      </w:pPr>
      <w:r>
        <w:t>Business value: Produces reliable order totals even when some fields are null, supporting accurate invoicing and financial reporting.</w:t>
      </w:r>
    </w:p>
    <w:p w14:paraId="2A2EF5BC" w14:textId="77777777" w:rsidR="007A784B" w:rsidRDefault="00000000">
      <w:pPr>
        <w:pStyle w:val="Heading1"/>
      </w:pPr>
      <w:r>
        <w:t>7. Design Decisions</w:t>
      </w:r>
    </w:p>
    <w:p w14:paraId="6695F7C6" w14:textId="77777777" w:rsidR="007A784B" w:rsidRDefault="00000000">
      <w:pPr>
        <w:spacing w:after="120" w:line="276" w:lineRule="auto"/>
      </w:pPr>
      <w:r>
        <w:t>Several important design choices were made during the project:</w:t>
      </w:r>
    </w:p>
    <w:p w14:paraId="224F6167" w14:textId="77777777" w:rsidR="007A784B" w:rsidRDefault="00000000">
      <w:pPr>
        <w:spacing w:after="80"/>
        <w:ind w:left="360"/>
      </w:pPr>
      <w:r>
        <w:t>•  Eight tables were created instead of fewer larger tables so that the design stays in 3NF and avoids data redundancy.</w:t>
      </w:r>
    </w:p>
    <w:p w14:paraId="5A586EF4" w14:textId="77777777" w:rsidR="007A784B" w:rsidRDefault="00000000">
      <w:pPr>
        <w:spacing w:after="80"/>
        <w:ind w:left="360"/>
      </w:pPr>
      <w:r>
        <w:t>•  Delivery and Payment were modelled as separate entities rather than columns inside CustomerOrder. This allows future expansion (multiple payments, re-deliveries) and keeps the order header clean.</w:t>
      </w:r>
    </w:p>
    <w:p w14:paraId="0DA56BDF" w14:textId="77777777" w:rsidR="007A784B" w:rsidRDefault="00000000">
      <w:pPr>
        <w:spacing w:after="80"/>
        <w:ind w:left="360"/>
      </w:pPr>
      <w:r>
        <w:t>•  Surrogate primary keys (AutoNumber) were used for every table. They are simple, never change, and make foreign-key relationships easy to maintain.</w:t>
      </w:r>
    </w:p>
    <w:p w14:paraId="1E280CB3" w14:textId="77777777" w:rsidR="007A784B" w:rsidRDefault="00000000">
      <w:pPr>
        <w:spacing w:after="80"/>
        <w:ind w:left="360"/>
      </w:pPr>
      <w:r>
        <w:t>•  Currency data type was chosen for Price, TotalAmount, DeliveryCharge and Amount so that monetary calculations remain accurate.</w:t>
      </w:r>
    </w:p>
    <w:p w14:paraId="017BFBD5" w14:textId="77777777" w:rsidR="007A784B" w:rsidRDefault="00000000">
      <w:pPr>
        <w:spacing w:after="80"/>
        <w:ind w:left="360"/>
      </w:pPr>
      <w:r>
        <w:t>•  Referential Integrity was enforced on all relationships to protect data quality.</w:t>
      </w:r>
    </w:p>
    <w:p w14:paraId="0C78D4D4" w14:textId="77777777" w:rsidR="007A784B" w:rsidRDefault="00000000">
      <w:pPr>
        <w:spacing w:after="120" w:line="276" w:lineRule="auto"/>
      </w:pPr>
      <w:r>
        <w:t>These decisions improve data consistency, make the database easier to query, and prepare it for future growth.</w:t>
      </w:r>
    </w:p>
    <w:p w14:paraId="12897035" w14:textId="77777777" w:rsidR="007A784B" w:rsidRDefault="00000000">
      <w:pPr>
        <w:pStyle w:val="Heading1"/>
      </w:pPr>
      <w:r>
        <w:t>8. Reflection</w:t>
      </w:r>
    </w:p>
    <w:p w14:paraId="3DA26028" w14:textId="77777777" w:rsidR="007A784B" w:rsidRDefault="00000000">
      <w:pPr>
        <w:spacing w:after="120" w:line="276" w:lineRule="auto"/>
      </w:pPr>
      <w:r>
        <w:t>The main challenges encountered were: correctly identifying the many-to-many relationship between orders and menu items and resolving it with the OrderItem table; setting up cascading relationships in Access without creating circular references; and writing meaningful queries that actually support business decisions rather than simple SELECT statements.</w:t>
      </w:r>
    </w:p>
    <w:p w14:paraId="194FB7E3" w14:textId="77777777" w:rsidR="007A784B" w:rsidRDefault="00000000">
      <w:pPr>
        <w:spacing w:after="120" w:line="276" w:lineRule="auto"/>
      </w:pPr>
      <w:r>
        <w:t>These difficulties were overcome by sketching the ER diagram on paper first, testing each relationship with sample data, and reviewing query results against the original requirements. The process deepened understanding of normalisation, referential integrity and the practical use of SQL in a real business context.</w:t>
      </w:r>
    </w:p>
    <w:p w14:paraId="224E3710" w14:textId="77777777" w:rsidR="007A784B" w:rsidRDefault="00000000">
      <w:pPr>
        <w:pStyle w:val="Heading1"/>
      </w:pPr>
      <w:r>
        <w:t>9. Future Improvements</w:t>
      </w:r>
    </w:p>
    <w:p w14:paraId="2DA3321C" w14:textId="77777777" w:rsidR="007A784B" w:rsidRDefault="00000000">
      <w:pPr>
        <w:spacing w:after="120" w:line="276" w:lineRule="auto"/>
      </w:pPr>
      <w:r>
        <w:t>Possible enhancements that would make the database more useful and scalable include:</w:t>
      </w:r>
    </w:p>
    <w:p w14:paraId="68C63915" w14:textId="77777777" w:rsidR="007A784B" w:rsidRDefault="00000000">
      <w:pPr>
        <w:spacing w:after="80"/>
        <w:ind w:left="360"/>
      </w:pPr>
      <w:r>
        <w:t>•  Adding a CustomerFeedback or Rating table so that service quality can be measured.</w:t>
      </w:r>
    </w:p>
    <w:p w14:paraId="1788BD76" w14:textId="77777777" w:rsidR="007A784B" w:rsidRDefault="00000000">
      <w:pPr>
        <w:spacing w:after="80"/>
        <w:ind w:left="360"/>
      </w:pPr>
      <w:r>
        <w:t>•  Introducing user accounts and role-based security inside Access or moving the backend to SQL Server.</w:t>
      </w:r>
    </w:p>
    <w:p w14:paraId="73D921BE" w14:textId="77777777" w:rsidR="007A784B" w:rsidRDefault="00000000">
      <w:pPr>
        <w:spacing w:after="80"/>
        <w:ind w:left="360"/>
      </w:pPr>
      <w:r>
        <w:t>•  Building a simple web or mobile front-end so customers can place orders online.</w:t>
      </w:r>
    </w:p>
    <w:p w14:paraId="6BF079F8" w14:textId="77777777" w:rsidR="007A784B" w:rsidRDefault="00000000">
      <w:pPr>
        <w:spacing w:after="80"/>
        <w:ind w:left="360"/>
      </w:pPr>
      <w:r>
        <w:t>•  Implementing automated low-stock alerts via email or SMS.</w:t>
      </w:r>
    </w:p>
    <w:p w14:paraId="03841A5B" w14:textId="77777777" w:rsidR="007A784B" w:rsidRDefault="00000000">
      <w:pPr>
        <w:spacing w:after="80"/>
        <w:ind w:left="360"/>
      </w:pPr>
      <w:r>
        <w:t>•  Adding delivery-zone or city-based pricing rules.</w:t>
      </w:r>
    </w:p>
    <w:p w14:paraId="7DF3C0E3" w14:textId="77777777" w:rsidR="007A784B" w:rsidRDefault="00000000">
      <w:pPr>
        <w:spacing w:after="80"/>
        <w:ind w:left="360"/>
      </w:pPr>
      <w:r>
        <w:t>•  Creating a dashboard with charts for daily revenue, popular items and rider performance.</w:t>
      </w:r>
    </w:p>
    <w:p w14:paraId="0B3BCEA3" w14:textId="77777777" w:rsidR="007A784B" w:rsidRDefault="00000000">
      <w:pPr>
        <w:pStyle w:val="Heading1"/>
      </w:pPr>
      <w:r>
        <w:t>10. Conclusion</w:t>
      </w:r>
    </w:p>
    <w:p w14:paraId="1072F499" w14:textId="77777777" w:rsidR="007A784B" w:rsidRDefault="00000000" w:rsidP="00D647B4">
      <w:pPr>
        <w:spacing w:after="120" w:line="276" w:lineRule="auto"/>
      </w:pPr>
      <w:r>
        <w:t xml:space="preserve">This project successfully designed and implemented a relational database for FastBites that replaces error-prone spreadsheets with a structured, normalised and integrity-protected system. All required entities, relationships, sample data and business-oriented queries have been delivered. The work has demonstrated the practical application of database design principles—requirement </w:t>
      </w:r>
      <w:r>
        <w:lastRenderedPageBreak/>
        <w:t>analysis, ER modelling, mapping to relational schema, normalisation to 3NF, and implementation in Microsoft Access—while meeting the module learning outcomes.</w:t>
      </w:r>
    </w:p>
    <w:p w14:paraId="251E3999" w14:textId="77777777" w:rsidR="00D647B4" w:rsidRDefault="00D647B4" w:rsidP="00D647B4">
      <w:pPr>
        <w:spacing w:after="120" w:line="276" w:lineRule="auto"/>
      </w:pPr>
      <w:r>
        <w:rPr>
          <w:noProof/>
        </w:rPr>
        <w:drawing>
          <wp:inline distT="0" distB="0" distL="0" distR="0" wp14:anchorId="2CC405D6" wp14:editId="7720BDDA">
            <wp:extent cx="6120130" cy="2713355"/>
            <wp:effectExtent l="0" t="0" r="0" b="0"/>
            <wp:docPr id="1224866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866767" name=""/>
                    <pic:cNvPicPr/>
                  </pic:nvPicPr>
                  <pic:blipFill>
                    <a:blip r:embed="rId7"/>
                    <a:stretch>
                      <a:fillRect/>
                    </a:stretch>
                  </pic:blipFill>
                  <pic:spPr>
                    <a:xfrm>
                      <a:off x="0" y="0"/>
                      <a:ext cx="6120130" cy="2713355"/>
                    </a:xfrm>
                    <a:prstGeom prst="rect">
                      <a:avLst/>
                    </a:prstGeom>
                  </pic:spPr>
                </pic:pic>
              </a:graphicData>
            </a:graphic>
          </wp:inline>
        </w:drawing>
      </w:r>
    </w:p>
    <w:p w14:paraId="139455E9" w14:textId="77777777" w:rsidR="00D647B4" w:rsidRDefault="00D647B4" w:rsidP="00D647B4">
      <w:pPr>
        <w:spacing w:after="120" w:line="276" w:lineRule="auto"/>
      </w:pPr>
    </w:p>
    <w:p w14:paraId="3CB08F61" w14:textId="77777777" w:rsidR="00D647B4" w:rsidRDefault="00D647B4" w:rsidP="00D647B4">
      <w:pPr>
        <w:spacing w:after="120" w:line="276" w:lineRule="auto"/>
      </w:pPr>
      <w:r>
        <w:rPr>
          <w:noProof/>
        </w:rPr>
        <w:drawing>
          <wp:inline distT="0" distB="0" distL="0" distR="0" wp14:anchorId="3E204F9A" wp14:editId="789AA713">
            <wp:extent cx="6120130" cy="2843530"/>
            <wp:effectExtent l="0" t="0" r="0" b="0"/>
            <wp:docPr id="1909060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060411" name=""/>
                    <pic:cNvPicPr/>
                  </pic:nvPicPr>
                  <pic:blipFill>
                    <a:blip r:embed="rId8"/>
                    <a:stretch>
                      <a:fillRect/>
                    </a:stretch>
                  </pic:blipFill>
                  <pic:spPr>
                    <a:xfrm>
                      <a:off x="0" y="0"/>
                      <a:ext cx="6120130" cy="2843530"/>
                    </a:xfrm>
                    <a:prstGeom prst="rect">
                      <a:avLst/>
                    </a:prstGeom>
                  </pic:spPr>
                </pic:pic>
              </a:graphicData>
            </a:graphic>
          </wp:inline>
        </w:drawing>
      </w:r>
    </w:p>
    <w:p w14:paraId="5C795DDE" w14:textId="77777777" w:rsidR="00D647B4" w:rsidRDefault="00D647B4" w:rsidP="00D647B4">
      <w:pPr>
        <w:spacing w:after="120" w:line="276" w:lineRule="auto"/>
      </w:pPr>
    </w:p>
    <w:p w14:paraId="3713017D" w14:textId="77777777" w:rsidR="00D647B4" w:rsidRDefault="00D647B4" w:rsidP="00D647B4">
      <w:pPr>
        <w:spacing w:after="120" w:line="276" w:lineRule="auto"/>
      </w:pPr>
      <w:r>
        <w:rPr>
          <w:noProof/>
        </w:rPr>
        <w:drawing>
          <wp:inline distT="0" distB="0" distL="0" distR="0" wp14:anchorId="600885D4" wp14:editId="4202EEA8">
            <wp:extent cx="6120130" cy="949960"/>
            <wp:effectExtent l="0" t="0" r="0" b="2540"/>
            <wp:docPr id="1477994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994239" name=""/>
                    <pic:cNvPicPr/>
                  </pic:nvPicPr>
                  <pic:blipFill>
                    <a:blip r:embed="rId9"/>
                    <a:stretch>
                      <a:fillRect/>
                    </a:stretch>
                  </pic:blipFill>
                  <pic:spPr>
                    <a:xfrm>
                      <a:off x="0" y="0"/>
                      <a:ext cx="6120130" cy="949960"/>
                    </a:xfrm>
                    <a:prstGeom prst="rect">
                      <a:avLst/>
                    </a:prstGeom>
                  </pic:spPr>
                </pic:pic>
              </a:graphicData>
            </a:graphic>
          </wp:inline>
        </w:drawing>
      </w:r>
    </w:p>
    <w:p w14:paraId="6F2CEB34" w14:textId="77777777" w:rsidR="00D647B4" w:rsidRDefault="00D647B4" w:rsidP="00D647B4">
      <w:pPr>
        <w:spacing w:after="120" w:line="276" w:lineRule="auto"/>
      </w:pPr>
    </w:p>
    <w:p w14:paraId="29481F15" w14:textId="77777777" w:rsidR="00D647B4" w:rsidRDefault="00D647B4" w:rsidP="00D647B4">
      <w:pPr>
        <w:spacing w:after="120" w:line="276" w:lineRule="auto"/>
      </w:pPr>
      <w:r>
        <w:rPr>
          <w:noProof/>
        </w:rPr>
        <w:drawing>
          <wp:inline distT="0" distB="0" distL="0" distR="0" wp14:anchorId="058A784E" wp14:editId="2C35F093">
            <wp:extent cx="6120130" cy="1051560"/>
            <wp:effectExtent l="0" t="0" r="0" b="0"/>
            <wp:docPr id="2142381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81518" name=""/>
                    <pic:cNvPicPr/>
                  </pic:nvPicPr>
                  <pic:blipFill>
                    <a:blip r:embed="rId10"/>
                    <a:stretch>
                      <a:fillRect/>
                    </a:stretch>
                  </pic:blipFill>
                  <pic:spPr>
                    <a:xfrm>
                      <a:off x="0" y="0"/>
                      <a:ext cx="6120130" cy="1051560"/>
                    </a:xfrm>
                    <a:prstGeom prst="rect">
                      <a:avLst/>
                    </a:prstGeom>
                  </pic:spPr>
                </pic:pic>
              </a:graphicData>
            </a:graphic>
          </wp:inline>
        </w:drawing>
      </w:r>
    </w:p>
    <w:p w14:paraId="4EDD1F67" w14:textId="77777777" w:rsidR="00D647B4" w:rsidRDefault="00D647B4" w:rsidP="00D647B4">
      <w:pPr>
        <w:spacing w:after="120" w:line="276" w:lineRule="auto"/>
      </w:pPr>
      <w:r>
        <w:rPr>
          <w:noProof/>
        </w:rPr>
        <w:lastRenderedPageBreak/>
        <w:drawing>
          <wp:inline distT="0" distB="0" distL="0" distR="0" wp14:anchorId="2C5AFFA2" wp14:editId="3A0DC796">
            <wp:extent cx="6120130" cy="2720975"/>
            <wp:effectExtent l="0" t="0" r="0" b="3175"/>
            <wp:docPr id="902149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49956" name=""/>
                    <pic:cNvPicPr/>
                  </pic:nvPicPr>
                  <pic:blipFill>
                    <a:blip r:embed="rId11"/>
                    <a:stretch>
                      <a:fillRect/>
                    </a:stretch>
                  </pic:blipFill>
                  <pic:spPr>
                    <a:xfrm>
                      <a:off x="0" y="0"/>
                      <a:ext cx="6120130" cy="2720975"/>
                    </a:xfrm>
                    <a:prstGeom prst="rect">
                      <a:avLst/>
                    </a:prstGeom>
                  </pic:spPr>
                </pic:pic>
              </a:graphicData>
            </a:graphic>
          </wp:inline>
        </w:drawing>
      </w:r>
    </w:p>
    <w:p w14:paraId="140A83CB" w14:textId="77777777" w:rsidR="00D647B4" w:rsidRDefault="00D647B4" w:rsidP="00D647B4">
      <w:pPr>
        <w:spacing w:after="120" w:line="276" w:lineRule="auto"/>
      </w:pPr>
      <w:r>
        <w:rPr>
          <w:noProof/>
        </w:rPr>
        <w:drawing>
          <wp:inline distT="0" distB="0" distL="0" distR="0" wp14:anchorId="3DAEA840" wp14:editId="70796229">
            <wp:extent cx="6120130" cy="1122680"/>
            <wp:effectExtent l="0" t="0" r="0" b="1270"/>
            <wp:docPr id="1776692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692042" name=""/>
                    <pic:cNvPicPr/>
                  </pic:nvPicPr>
                  <pic:blipFill>
                    <a:blip r:embed="rId12"/>
                    <a:stretch>
                      <a:fillRect/>
                    </a:stretch>
                  </pic:blipFill>
                  <pic:spPr>
                    <a:xfrm>
                      <a:off x="0" y="0"/>
                      <a:ext cx="6120130" cy="1122680"/>
                    </a:xfrm>
                    <a:prstGeom prst="rect">
                      <a:avLst/>
                    </a:prstGeom>
                  </pic:spPr>
                </pic:pic>
              </a:graphicData>
            </a:graphic>
          </wp:inline>
        </w:drawing>
      </w:r>
    </w:p>
    <w:p w14:paraId="726EC042" w14:textId="77777777" w:rsidR="00D647B4" w:rsidRDefault="00D647B4" w:rsidP="00D647B4">
      <w:pPr>
        <w:spacing w:after="120" w:line="276" w:lineRule="auto"/>
      </w:pPr>
      <w:r>
        <w:rPr>
          <w:noProof/>
        </w:rPr>
        <w:drawing>
          <wp:inline distT="0" distB="0" distL="0" distR="0" wp14:anchorId="7BB7A099" wp14:editId="4E990864">
            <wp:extent cx="6120130" cy="2806065"/>
            <wp:effectExtent l="0" t="0" r="0" b="0"/>
            <wp:docPr id="284528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28897" name=""/>
                    <pic:cNvPicPr/>
                  </pic:nvPicPr>
                  <pic:blipFill>
                    <a:blip r:embed="rId13"/>
                    <a:stretch>
                      <a:fillRect/>
                    </a:stretch>
                  </pic:blipFill>
                  <pic:spPr>
                    <a:xfrm>
                      <a:off x="0" y="0"/>
                      <a:ext cx="6120130" cy="2806065"/>
                    </a:xfrm>
                    <a:prstGeom prst="rect">
                      <a:avLst/>
                    </a:prstGeom>
                  </pic:spPr>
                </pic:pic>
              </a:graphicData>
            </a:graphic>
          </wp:inline>
        </w:drawing>
      </w:r>
    </w:p>
    <w:p w14:paraId="1DD2A90D" w14:textId="77777777" w:rsidR="00D647B4" w:rsidRDefault="00D647B4" w:rsidP="00D647B4">
      <w:pPr>
        <w:spacing w:after="120" w:line="276" w:lineRule="auto"/>
      </w:pPr>
    </w:p>
    <w:p w14:paraId="35AC21FA" w14:textId="77777777" w:rsidR="00D647B4" w:rsidRDefault="00D647B4" w:rsidP="00D647B4">
      <w:pPr>
        <w:spacing w:after="120" w:line="276" w:lineRule="auto"/>
      </w:pPr>
      <w:r>
        <w:rPr>
          <w:noProof/>
        </w:rPr>
        <w:drawing>
          <wp:inline distT="0" distB="0" distL="0" distR="0" wp14:anchorId="5FE3B313" wp14:editId="3D59DC6F">
            <wp:extent cx="6120130" cy="991870"/>
            <wp:effectExtent l="0" t="0" r="0" b="0"/>
            <wp:docPr id="989350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350970" name=""/>
                    <pic:cNvPicPr/>
                  </pic:nvPicPr>
                  <pic:blipFill>
                    <a:blip r:embed="rId14"/>
                    <a:stretch>
                      <a:fillRect/>
                    </a:stretch>
                  </pic:blipFill>
                  <pic:spPr>
                    <a:xfrm>
                      <a:off x="0" y="0"/>
                      <a:ext cx="6120130" cy="991870"/>
                    </a:xfrm>
                    <a:prstGeom prst="rect">
                      <a:avLst/>
                    </a:prstGeom>
                  </pic:spPr>
                </pic:pic>
              </a:graphicData>
            </a:graphic>
          </wp:inline>
        </w:drawing>
      </w:r>
    </w:p>
    <w:p w14:paraId="27A04DE3" w14:textId="77777777" w:rsidR="00D647B4" w:rsidRDefault="00D647B4" w:rsidP="00D647B4">
      <w:pPr>
        <w:spacing w:after="120" w:line="276" w:lineRule="auto"/>
      </w:pPr>
    </w:p>
    <w:p w14:paraId="4BD8BDAE" w14:textId="77777777" w:rsidR="00D647B4" w:rsidRDefault="00D647B4" w:rsidP="00D647B4">
      <w:pPr>
        <w:spacing w:after="120" w:line="276" w:lineRule="auto"/>
      </w:pPr>
      <w:r>
        <w:rPr>
          <w:noProof/>
        </w:rPr>
        <w:lastRenderedPageBreak/>
        <w:drawing>
          <wp:inline distT="0" distB="0" distL="0" distR="0" wp14:anchorId="3B6A63D1" wp14:editId="7B842C6D">
            <wp:extent cx="6120130" cy="2703830"/>
            <wp:effectExtent l="0" t="0" r="0" b="1270"/>
            <wp:docPr id="1322848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48130" name=""/>
                    <pic:cNvPicPr/>
                  </pic:nvPicPr>
                  <pic:blipFill>
                    <a:blip r:embed="rId15"/>
                    <a:stretch>
                      <a:fillRect/>
                    </a:stretch>
                  </pic:blipFill>
                  <pic:spPr>
                    <a:xfrm>
                      <a:off x="0" y="0"/>
                      <a:ext cx="6120130" cy="2703830"/>
                    </a:xfrm>
                    <a:prstGeom prst="rect">
                      <a:avLst/>
                    </a:prstGeom>
                  </pic:spPr>
                </pic:pic>
              </a:graphicData>
            </a:graphic>
          </wp:inline>
        </w:drawing>
      </w:r>
    </w:p>
    <w:p w14:paraId="54F1893C" w14:textId="77777777" w:rsidR="00D647B4" w:rsidRDefault="00D647B4" w:rsidP="00D647B4">
      <w:pPr>
        <w:spacing w:after="120" w:line="276" w:lineRule="auto"/>
      </w:pPr>
    </w:p>
    <w:p w14:paraId="512AB882" w14:textId="77777777" w:rsidR="00D647B4" w:rsidRDefault="00D647B4" w:rsidP="00D647B4">
      <w:pPr>
        <w:spacing w:after="120" w:line="276" w:lineRule="auto"/>
      </w:pPr>
      <w:r>
        <w:rPr>
          <w:noProof/>
        </w:rPr>
        <w:drawing>
          <wp:inline distT="0" distB="0" distL="0" distR="0" wp14:anchorId="18A95A32" wp14:editId="33F5E8BC">
            <wp:extent cx="6120130" cy="1307465"/>
            <wp:effectExtent l="0" t="0" r="0" b="6985"/>
            <wp:docPr id="833379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79319" name=""/>
                    <pic:cNvPicPr/>
                  </pic:nvPicPr>
                  <pic:blipFill>
                    <a:blip r:embed="rId16"/>
                    <a:stretch>
                      <a:fillRect/>
                    </a:stretch>
                  </pic:blipFill>
                  <pic:spPr>
                    <a:xfrm>
                      <a:off x="0" y="0"/>
                      <a:ext cx="6120130" cy="1307465"/>
                    </a:xfrm>
                    <a:prstGeom prst="rect">
                      <a:avLst/>
                    </a:prstGeom>
                  </pic:spPr>
                </pic:pic>
              </a:graphicData>
            </a:graphic>
          </wp:inline>
        </w:drawing>
      </w:r>
    </w:p>
    <w:p w14:paraId="6EF53AC6" w14:textId="77777777" w:rsidR="00D647B4" w:rsidRDefault="00D647B4" w:rsidP="00D647B4">
      <w:pPr>
        <w:spacing w:after="120" w:line="276" w:lineRule="auto"/>
      </w:pPr>
    </w:p>
    <w:p w14:paraId="50DCBF2E" w14:textId="77777777" w:rsidR="00D647B4" w:rsidRDefault="00D647B4" w:rsidP="00D647B4">
      <w:pPr>
        <w:spacing w:after="120" w:line="276" w:lineRule="auto"/>
      </w:pPr>
      <w:r>
        <w:rPr>
          <w:noProof/>
        </w:rPr>
        <w:drawing>
          <wp:inline distT="0" distB="0" distL="0" distR="0" wp14:anchorId="7BEE5374" wp14:editId="01047D35">
            <wp:extent cx="6120130" cy="2807970"/>
            <wp:effectExtent l="0" t="0" r="0" b="0"/>
            <wp:docPr id="1431650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650175" name=""/>
                    <pic:cNvPicPr/>
                  </pic:nvPicPr>
                  <pic:blipFill>
                    <a:blip r:embed="rId17"/>
                    <a:stretch>
                      <a:fillRect/>
                    </a:stretch>
                  </pic:blipFill>
                  <pic:spPr>
                    <a:xfrm>
                      <a:off x="0" y="0"/>
                      <a:ext cx="6120130" cy="2807970"/>
                    </a:xfrm>
                    <a:prstGeom prst="rect">
                      <a:avLst/>
                    </a:prstGeom>
                  </pic:spPr>
                </pic:pic>
              </a:graphicData>
            </a:graphic>
          </wp:inline>
        </w:drawing>
      </w:r>
    </w:p>
    <w:p w14:paraId="3F9F2E4A" w14:textId="77777777" w:rsidR="00D647B4" w:rsidRDefault="00D647B4" w:rsidP="00D647B4">
      <w:pPr>
        <w:spacing w:after="120" w:line="276" w:lineRule="auto"/>
      </w:pPr>
    </w:p>
    <w:p w14:paraId="58BF99E8" w14:textId="77777777" w:rsidR="00D647B4" w:rsidRDefault="00D647B4" w:rsidP="00D647B4">
      <w:pPr>
        <w:spacing w:after="120" w:line="276" w:lineRule="auto"/>
      </w:pPr>
      <w:r>
        <w:rPr>
          <w:noProof/>
        </w:rPr>
        <w:drawing>
          <wp:inline distT="0" distB="0" distL="0" distR="0" wp14:anchorId="24441BAB" wp14:editId="63E6388D">
            <wp:extent cx="6120130" cy="915670"/>
            <wp:effectExtent l="0" t="0" r="0" b="0"/>
            <wp:docPr id="79617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72000" name=""/>
                    <pic:cNvPicPr/>
                  </pic:nvPicPr>
                  <pic:blipFill>
                    <a:blip r:embed="rId18"/>
                    <a:stretch>
                      <a:fillRect/>
                    </a:stretch>
                  </pic:blipFill>
                  <pic:spPr>
                    <a:xfrm>
                      <a:off x="0" y="0"/>
                      <a:ext cx="6120130" cy="915670"/>
                    </a:xfrm>
                    <a:prstGeom prst="rect">
                      <a:avLst/>
                    </a:prstGeom>
                  </pic:spPr>
                </pic:pic>
              </a:graphicData>
            </a:graphic>
          </wp:inline>
        </w:drawing>
      </w:r>
    </w:p>
    <w:p w14:paraId="49804EFE" w14:textId="77777777" w:rsidR="00D647B4" w:rsidRDefault="00D647B4" w:rsidP="00D647B4">
      <w:pPr>
        <w:spacing w:after="120" w:line="276" w:lineRule="auto"/>
      </w:pPr>
    </w:p>
    <w:p w14:paraId="5A634DD3" w14:textId="77777777" w:rsidR="00D647B4" w:rsidRDefault="00D647B4" w:rsidP="00D647B4">
      <w:pPr>
        <w:spacing w:after="120" w:line="276" w:lineRule="auto"/>
      </w:pPr>
      <w:r>
        <w:rPr>
          <w:noProof/>
        </w:rPr>
        <w:lastRenderedPageBreak/>
        <w:drawing>
          <wp:inline distT="0" distB="0" distL="0" distR="0" wp14:anchorId="12145EDE" wp14:editId="32881A27">
            <wp:extent cx="6120130" cy="2785110"/>
            <wp:effectExtent l="0" t="0" r="0" b="0"/>
            <wp:docPr id="2114650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50902" name=""/>
                    <pic:cNvPicPr/>
                  </pic:nvPicPr>
                  <pic:blipFill>
                    <a:blip r:embed="rId19"/>
                    <a:stretch>
                      <a:fillRect/>
                    </a:stretch>
                  </pic:blipFill>
                  <pic:spPr>
                    <a:xfrm>
                      <a:off x="0" y="0"/>
                      <a:ext cx="6120130" cy="2785110"/>
                    </a:xfrm>
                    <a:prstGeom prst="rect">
                      <a:avLst/>
                    </a:prstGeom>
                  </pic:spPr>
                </pic:pic>
              </a:graphicData>
            </a:graphic>
          </wp:inline>
        </w:drawing>
      </w:r>
    </w:p>
    <w:p w14:paraId="2EAD728B" w14:textId="77777777" w:rsidR="00D647B4" w:rsidRDefault="00D647B4" w:rsidP="00D647B4">
      <w:pPr>
        <w:spacing w:after="120" w:line="276" w:lineRule="auto"/>
      </w:pPr>
    </w:p>
    <w:p w14:paraId="4F0FFEA2" w14:textId="77777777" w:rsidR="00D647B4" w:rsidRDefault="00D647B4" w:rsidP="00D647B4">
      <w:pPr>
        <w:spacing w:after="120" w:line="276" w:lineRule="auto"/>
      </w:pPr>
      <w:r>
        <w:rPr>
          <w:noProof/>
        </w:rPr>
        <w:drawing>
          <wp:inline distT="0" distB="0" distL="0" distR="0" wp14:anchorId="2A602A27" wp14:editId="463DE7CB">
            <wp:extent cx="6120130" cy="945515"/>
            <wp:effectExtent l="0" t="0" r="0" b="6985"/>
            <wp:docPr id="208027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27264" name=""/>
                    <pic:cNvPicPr/>
                  </pic:nvPicPr>
                  <pic:blipFill>
                    <a:blip r:embed="rId20"/>
                    <a:stretch>
                      <a:fillRect/>
                    </a:stretch>
                  </pic:blipFill>
                  <pic:spPr>
                    <a:xfrm>
                      <a:off x="0" y="0"/>
                      <a:ext cx="6120130" cy="945515"/>
                    </a:xfrm>
                    <a:prstGeom prst="rect">
                      <a:avLst/>
                    </a:prstGeom>
                  </pic:spPr>
                </pic:pic>
              </a:graphicData>
            </a:graphic>
          </wp:inline>
        </w:drawing>
      </w:r>
    </w:p>
    <w:p w14:paraId="33A87946" w14:textId="77777777" w:rsidR="00D647B4" w:rsidRDefault="00D647B4" w:rsidP="00D647B4">
      <w:pPr>
        <w:spacing w:after="120" w:line="276" w:lineRule="auto"/>
      </w:pPr>
    </w:p>
    <w:p w14:paraId="614145E6" w14:textId="77777777" w:rsidR="00D647B4" w:rsidRDefault="00D647B4" w:rsidP="00D647B4">
      <w:pPr>
        <w:spacing w:after="120" w:line="276" w:lineRule="auto"/>
      </w:pPr>
      <w:r>
        <w:rPr>
          <w:noProof/>
        </w:rPr>
        <w:drawing>
          <wp:inline distT="0" distB="0" distL="0" distR="0" wp14:anchorId="4FF2377A" wp14:editId="1A473045">
            <wp:extent cx="6120130" cy="2795270"/>
            <wp:effectExtent l="0" t="0" r="0" b="5080"/>
            <wp:docPr id="1274225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225389" name=""/>
                    <pic:cNvPicPr/>
                  </pic:nvPicPr>
                  <pic:blipFill>
                    <a:blip r:embed="rId21"/>
                    <a:stretch>
                      <a:fillRect/>
                    </a:stretch>
                  </pic:blipFill>
                  <pic:spPr>
                    <a:xfrm>
                      <a:off x="0" y="0"/>
                      <a:ext cx="6120130" cy="2795270"/>
                    </a:xfrm>
                    <a:prstGeom prst="rect">
                      <a:avLst/>
                    </a:prstGeom>
                  </pic:spPr>
                </pic:pic>
              </a:graphicData>
            </a:graphic>
          </wp:inline>
        </w:drawing>
      </w:r>
    </w:p>
    <w:p w14:paraId="20236FBC" w14:textId="77777777" w:rsidR="00D647B4" w:rsidRDefault="00D647B4" w:rsidP="00D647B4">
      <w:pPr>
        <w:spacing w:after="120" w:line="276" w:lineRule="auto"/>
      </w:pPr>
    </w:p>
    <w:p w14:paraId="0A823759" w14:textId="77777777" w:rsidR="00D647B4" w:rsidRDefault="00D647B4" w:rsidP="00D647B4">
      <w:pPr>
        <w:spacing w:after="120" w:line="276" w:lineRule="auto"/>
      </w:pPr>
      <w:r>
        <w:rPr>
          <w:noProof/>
        </w:rPr>
        <w:drawing>
          <wp:inline distT="0" distB="0" distL="0" distR="0" wp14:anchorId="38137E97" wp14:editId="5EEC312F">
            <wp:extent cx="6120130" cy="1261110"/>
            <wp:effectExtent l="0" t="0" r="0" b="0"/>
            <wp:docPr id="53483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83473" name=""/>
                    <pic:cNvPicPr/>
                  </pic:nvPicPr>
                  <pic:blipFill>
                    <a:blip r:embed="rId22"/>
                    <a:stretch>
                      <a:fillRect/>
                    </a:stretch>
                  </pic:blipFill>
                  <pic:spPr>
                    <a:xfrm>
                      <a:off x="0" y="0"/>
                      <a:ext cx="6120130" cy="1261110"/>
                    </a:xfrm>
                    <a:prstGeom prst="rect">
                      <a:avLst/>
                    </a:prstGeom>
                  </pic:spPr>
                </pic:pic>
              </a:graphicData>
            </a:graphic>
          </wp:inline>
        </w:drawing>
      </w:r>
    </w:p>
    <w:p w14:paraId="4091FFB7" w14:textId="77777777" w:rsidR="00D647B4" w:rsidRDefault="00D647B4" w:rsidP="00D647B4">
      <w:pPr>
        <w:spacing w:after="120" w:line="276" w:lineRule="auto"/>
      </w:pPr>
    </w:p>
    <w:p w14:paraId="3C0BD3AA" w14:textId="77777777" w:rsidR="00D647B4" w:rsidRDefault="00D647B4" w:rsidP="00D647B4">
      <w:pPr>
        <w:spacing w:after="120" w:line="276" w:lineRule="auto"/>
      </w:pPr>
      <w:r>
        <w:rPr>
          <w:noProof/>
        </w:rPr>
        <w:lastRenderedPageBreak/>
        <w:drawing>
          <wp:inline distT="0" distB="0" distL="0" distR="0" wp14:anchorId="2627B91C" wp14:editId="5CF52343">
            <wp:extent cx="6120130" cy="2784475"/>
            <wp:effectExtent l="0" t="0" r="0" b="0"/>
            <wp:docPr id="885667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67167" name=""/>
                    <pic:cNvPicPr/>
                  </pic:nvPicPr>
                  <pic:blipFill>
                    <a:blip r:embed="rId23"/>
                    <a:stretch>
                      <a:fillRect/>
                    </a:stretch>
                  </pic:blipFill>
                  <pic:spPr>
                    <a:xfrm>
                      <a:off x="0" y="0"/>
                      <a:ext cx="6120130" cy="2784475"/>
                    </a:xfrm>
                    <a:prstGeom prst="rect">
                      <a:avLst/>
                    </a:prstGeom>
                  </pic:spPr>
                </pic:pic>
              </a:graphicData>
            </a:graphic>
          </wp:inline>
        </w:drawing>
      </w:r>
    </w:p>
    <w:sectPr w:rsidR="00D647B4">
      <w:headerReference w:type="default" r:id="rId24"/>
      <w:footerReference w:type="default" r:id="rId25"/>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FDFBDB" w14:textId="77777777" w:rsidR="0030180F" w:rsidRDefault="0030180F">
      <w:r>
        <w:separator/>
      </w:r>
    </w:p>
  </w:endnote>
  <w:endnote w:type="continuationSeparator" w:id="0">
    <w:p w14:paraId="6B559228" w14:textId="77777777" w:rsidR="0030180F" w:rsidRDefault="00301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01893" w14:textId="77777777" w:rsidR="007A784B" w:rsidRDefault="00000000">
    <w:pPr>
      <w:jc w:val="center"/>
    </w:pPr>
    <w:r>
      <w:rPr>
        <w:sz w:val="16"/>
        <w:szCs w:val="16"/>
      </w:rPr>
      <w:t xml:space="preserve">Page </w:t>
    </w:r>
    <w:r>
      <w:rPr>
        <w:sz w:val="16"/>
        <w:szCs w:val="16"/>
      </w:rPr>
      <w:fldChar w:fldCharType="begin"/>
    </w:r>
    <w:r>
      <w:rPr>
        <w:sz w:val="16"/>
        <w:szCs w:val="16"/>
      </w:rPr>
      <w:instrText>PAGE</w:instrText>
    </w:r>
    <w:r>
      <w:rPr>
        <w:sz w:val="16"/>
        <w:szCs w:val="16"/>
      </w:rPr>
      <w:fldChar w:fldCharType="separate"/>
    </w:r>
    <w:r w:rsidR="00D647B4">
      <w:rPr>
        <w:noProof/>
        <w:sz w:val="16"/>
        <w:szCs w:val="16"/>
      </w:rPr>
      <w:t>1</w:t>
    </w:r>
    <w:r>
      <w:rPr>
        <w:sz w:val="16"/>
        <w:szCs w:val="16"/>
      </w:rPr>
      <w:fldChar w:fldCharType="end"/>
    </w:r>
    <w:r>
      <w:rPr>
        <w:sz w:val="16"/>
        <w:szCs w:val="16"/>
      </w:rPr>
      <w:t xml:space="preserve"> of </w:t>
    </w:r>
    <w:r>
      <w:rPr>
        <w:sz w:val="16"/>
        <w:szCs w:val="16"/>
      </w:rPr>
      <w:fldChar w:fldCharType="begin"/>
    </w:r>
    <w:r>
      <w:rPr>
        <w:sz w:val="16"/>
        <w:szCs w:val="16"/>
      </w:rPr>
      <w:instrText>NUMPAGES</w:instrText>
    </w:r>
    <w:r>
      <w:rPr>
        <w:sz w:val="16"/>
        <w:szCs w:val="16"/>
      </w:rPr>
      <w:fldChar w:fldCharType="separate"/>
    </w:r>
    <w:r w:rsidR="00D647B4">
      <w:rPr>
        <w:noProof/>
        <w:sz w:val="16"/>
        <w:szCs w:val="16"/>
      </w:rPr>
      <w:t>2</w:t>
    </w:r>
    <w:r>
      <w:rPr>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D1EE9" w14:textId="77777777" w:rsidR="0030180F" w:rsidRDefault="0030180F">
      <w:r>
        <w:separator/>
      </w:r>
    </w:p>
  </w:footnote>
  <w:footnote w:type="continuationSeparator" w:id="0">
    <w:p w14:paraId="6A5449D3" w14:textId="77777777" w:rsidR="0030180F" w:rsidRDefault="003018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C86C9" w14:textId="77777777" w:rsidR="007A784B" w:rsidRDefault="00000000">
    <w:pPr>
      <w:jc w:val="right"/>
    </w:pPr>
    <w:proofErr w:type="spellStart"/>
    <w:r>
      <w:rPr>
        <w:i/>
        <w:iCs/>
        <w:color w:val="666666"/>
        <w:sz w:val="16"/>
        <w:szCs w:val="16"/>
      </w:rPr>
      <w:t>FastBites</w:t>
    </w:r>
    <w:proofErr w:type="spellEnd"/>
    <w:r>
      <w:rPr>
        <w:i/>
        <w:iCs/>
        <w:color w:val="666666"/>
        <w:sz w:val="16"/>
        <w:szCs w:val="16"/>
      </w:rPr>
      <w:t xml:space="preserve"> Database Design &amp; Implementation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F0287B"/>
    <w:multiLevelType w:val="hybridMultilevel"/>
    <w:tmpl w:val="72826D72"/>
    <w:lvl w:ilvl="0" w:tplc="275434D8">
      <w:start w:val="1"/>
      <w:numFmt w:val="bullet"/>
      <w:lvlText w:val="●"/>
      <w:lvlJc w:val="left"/>
      <w:pPr>
        <w:ind w:left="720" w:hanging="360"/>
      </w:pPr>
    </w:lvl>
    <w:lvl w:ilvl="1" w:tplc="8D8EFAFE">
      <w:start w:val="1"/>
      <w:numFmt w:val="bullet"/>
      <w:lvlText w:val="○"/>
      <w:lvlJc w:val="left"/>
      <w:pPr>
        <w:ind w:left="1440" w:hanging="360"/>
      </w:pPr>
    </w:lvl>
    <w:lvl w:ilvl="2" w:tplc="8F808BD8">
      <w:start w:val="1"/>
      <w:numFmt w:val="bullet"/>
      <w:lvlText w:val="■"/>
      <w:lvlJc w:val="left"/>
      <w:pPr>
        <w:ind w:left="2160" w:hanging="360"/>
      </w:pPr>
    </w:lvl>
    <w:lvl w:ilvl="3" w:tplc="4A249C36">
      <w:start w:val="1"/>
      <w:numFmt w:val="bullet"/>
      <w:lvlText w:val="●"/>
      <w:lvlJc w:val="left"/>
      <w:pPr>
        <w:ind w:left="2880" w:hanging="360"/>
      </w:pPr>
    </w:lvl>
    <w:lvl w:ilvl="4" w:tplc="56BCBC8C">
      <w:start w:val="1"/>
      <w:numFmt w:val="bullet"/>
      <w:lvlText w:val="○"/>
      <w:lvlJc w:val="left"/>
      <w:pPr>
        <w:ind w:left="3600" w:hanging="360"/>
      </w:pPr>
    </w:lvl>
    <w:lvl w:ilvl="5" w:tplc="E8B05ECA">
      <w:start w:val="1"/>
      <w:numFmt w:val="bullet"/>
      <w:lvlText w:val="■"/>
      <w:lvlJc w:val="left"/>
      <w:pPr>
        <w:ind w:left="4320" w:hanging="360"/>
      </w:pPr>
    </w:lvl>
    <w:lvl w:ilvl="6" w:tplc="E214D62A">
      <w:start w:val="1"/>
      <w:numFmt w:val="bullet"/>
      <w:lvlText w:val="●"/>
      <w:lvlJc w:val="left"/>
      <w:pPr>
        <w:ind w:left="5040" w:hanging="360"/>
      </w:pPr>
    </w:lvl>
    <w:lvl w:ilvl="7" w:tplc="B65C5628">
      <w:start w:val="1"/>
      <w:numFmt w:val="bullet"/>
      <w:lvlText w:val="●"/>
      <w:lvlJc w:val="left"/>
      <w:pPr>
        <w:ind w:left="5760" w:hanging="360"/>
      </w:pPr>
    </w:lvl>
    <w:lvl w:ilvl="8" w:tplc="BDB0C040">
      <w:start w:val="1"/>
      <w:numFmt w:val="bullet"/>
      <w:lvlText w:val="●"/>
      <w:lvlJc w:val="left"/>
      <w:pPr>
        <w:ind w:left="6480" w:hanging="360"/>
      </w:pPr>
    </w:lvl>
  </w:abstractNum>
  <w:num w:numId="1" w16cid:durableId="151788785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84B"/>
    <w:rsid w:val="00163CBA"/>
    <w:rsid w:val="002D07D2"/>
    <w:rsid w:val="0030180F"/>
    <w:rsid w:val="0036691F"/>
    <w:rsid w:val="004851D6"/>
    <w:rsid w:val="007A784B"/>
    <w:rsid w:val="008D0C31"/>
    <w:rsid w:val="009C5698"/>
    <w:rsid w:val="00B356DC"/>
    <w:rsid w:val="00CF4BCC"/>
    <w:rsid w:val="00D647B4"/>
    <w:rsid w:val="00DF13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6A9D0"/>
  <w15:docId w15:val="{45F76F25-1D2B-45C7-8E71-2A13A497C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91F"/>
  </w:style>
  <w:style w:type="paragraph" w:styleId="Heading1">
    <w:name w:val="heading 1"/>
    <w:uiPriority w:val="9"/>
    <w:qFormat/>
    <w:pPr>
      <w:spacing w:before="360" w:after="160"/>
      <w:outlineLvl w:val="0"/>
    </w:pPr>
    <w:rPr>
      <w:b/>
      <w:bCs/>
      <w:color w:val="1F4E79"/>
      <w:sz w:val="28"/>
      <w:szCs w:val="28"/>
    </w:rPr>
  </w:style>
  <w:style w:type="paragraph" w:styleId="Heading2">
    <w:name w:val="heading 2"/>
    <w:uiPriority w:val="9"/>
    <w:unhideWhenUsed/>
    <w:qFormat/>
    <w:pPr>
      <w:spacing w:before="240" w:after="120"/>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2096</Words>
  <Characters>11952</Characters>
  <Application>Microsoft Office Word</Application>
  <DocSecurity>0</DocSecurity>
  <Lines>99</Lines>
  <Paragraphs>28</Paragraphs>
  <ScaleCrop>false</ScaleCrop>
  <Company/>
  <LinksUpToDate>false</LinksUpToDate>
  <CharactersWithSpaces>14020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Abdelhamid Abas Ahmed Fadolalla (2542325)</cp:lastModifiedBy>
  <cp:revision>2</cp:revision>
  <dcterms:created xsi:type="dcterms:W3CDTF">2026-10-25T16:31:00Z</dcterms:created>
  <dcterms:modified xsi:type="dcterms:W3CDTF">2026-10-25T16:31:00Z</dcterms:modified>
</cp:coreProperties>
</file>