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790B7E7" w:rsidP="1599C189" w:rsidRDefault="7790B7E7" w14:paraId="065380AC" w14:textId="1C1F10E8">
      <w:pPr>
        <w:rPr>
          <w:b w:val="1"/>
          <w:bCs w:val="1"/>
        </w:rPr>
      </w:pPr>
      <w:r w:rsidRPr="0D158CB3" w:rsidR="5B852336">
        <w:rPr>
          <w:b w:val="1"/>
          <w:bCs w:val="1"/>
        </w:rPr>
        <w:t>Greggs</w:t>
      </w:r>
      <w:r w:rsidRPr="0D158CB3" w:rsidR="5FBA97EB">
        <w:rPr>
          <w:b w:val="1"/>
          <w:bCs w:val="1"/>
        </w:rPr>
        <w:t xml:space="preserve"> </w:t>
      </w:r>
      <w:r w:rsidRPr="0D158CB3" w:rsidR="7790B7E7">
        <w:rPr>
          <w:b w:val="1"/>
          <w:bCs w:val="1"/>
        </w:rPr>
        <w:t xml:space="preserve">- </w:t>
      </w:r>
      <w:r w:rsidRPr="0D158CB3" w:rsidR="7B06205E">
        <w:rPr>
          <w:b w:val="1"/>
          <w:bCs w:val="1"/>
        </w:rPr>
        <w:t>O</w:t>
      </w:r>
      <w:r w:rsidRPr="0D158CB3" w:rsidR="7790B7E7">
        <w:rPr>
          <w:b w:val="1"/>
          <w:bCs w:val="1"/>
        </w:rPr>
        <w:t xml:space="preserve">peration </w:t>
      </w:r>
      <w:r w:rsidRPr="0D158CB3" w:rsidR="12FE9B0D">
        <w:rPr>
          <w:b w:val="1"/>
          <w:bCs w:val="1"/>
        </w:rPr>
        <w:t>and</w:t>
      </w:r>
      <w:r w:rsidRPr="0D158CB3" w:rsidR="7790B7E7">
        <w:rPr>
          <w:b w:val="1"/>
          <w:bCs w:val="1"/>
        </w:rPr>
        <w:t xml:space="preserve"> </w:t>
      </w:r>
      <w:r w:rsidRPr="0D158CB3" w:rsidR="7D1A370C">
        <w:rPr>
          <w:b w:val="1"/>
          <w:bCs w:val="1"/>
        </w:rPr>
        <w:t>F</w:t>
      </w:r>
      <w:r w:rsidRPr="0D158CB3" w:rsidR="7790B7E7">
        <w:rPr>
          <w:b w:val="1"/>
          <w:bCs w:val="1"/>
        </w:rPr>
        <w:t>unction</w:t>
      </w:r>
    </w:p>
    <w:p xmlns:wp14="http://schemas.microsoft.com/office/word/2010/wordml" wp14:paraId="2C078E63" wp14:textId="1FC333EB">
      <w:r w:rsidR="7790B7E7">
        <w:rPr/>
        <w:t xml:space="preserve">Charlie </w:t>
      </w:r>
      <w:r w:rsidR="7790B7E7">
        <w:rPr/>
        <w:t>Thomas</w:t>
      </w:r>
    </w:p>
    <w:p w:rsidR="7790B7E7" w:rsidRDefault="7790B7E7" w14:paraId="7C459CC7" w14:textId="10BB8251">
      <w:r w:rsidR="7790B7E7">
        <w:rPr/>
        <w:t>2416800</w:t>
      </w:r>
    </w:p>
    <w:p w:rsidR="7790B7E7" w:rsidRDefault="7790B7E7" w14:paraId="7A3CB88C" w14:textId="7929D1DF">
      <w:r w:rsidR="7790B7E7">
        <w:rPr/>
        <w:t>Introduction to gastronomy BGM4001</w:t>
      </w:r>
    </w:p>
    <w:p w:rsidR="552B8A28" w:rsidRDefault="552B8A28" w14:paraId="3D87E9D5" w14:textId="62769A3E">
      <w:r w:rsidR="7790B7E7">
        <w:rPr/>
        <w:t>Jemma smith</w:t>
      </w:r>
    </w:p>
    <w:p w:rsidR="552B8A28" w:rsidRDefault="552B8A28" w14:paraId="3EEB470E" w14:textId="48EDBDA0"/>
    <w:p w:rsidR="552B8A28" w:rsidRDefault="552B8A28" w14:paraId="25853726" w14:textId="764EBF11"/>
    <w:p w:rsidR="552B8A28" w:rsidRDefault="552B8A28" w14:paraId="6C363289" w14:textId="5A99CEA9"/>
    <w:p w:rsidR="552B8A28" w:rsidRDefault="552B8A28" w14:paraId="5EC84C1E" w14:textId="4F9B1F0B"/>
    <w:p w:rsidR="552B8A28" w:rsidRDefault="552B8A28" w14:paraId="4EDF1BBE" w14:textId="7CF37E27"/>
    <w:p w:rsidR="552B8A28" w:rsidRDefault="552B8A28" w14:paraId="2B24E448" w14:textId="72E0AB1B"/>
    <w:p w:rsidR="552B8A28" w:rsidRDefault="552B8A28" w14:paraId="761C86BB" w14:textId="70D75BF4"/>
    <w:p w:rsidR="552B8A28" w:rsidRDefault="552B8A28" w14:paraId="38B60059" w14:textId="7EEC3F03"/>
    <w:p w:rsidR="552B8A28" w:rsidRDefault="552B8A28" w14:paraId="2AA99ED3" w14:textId="70BA8F0E"/>
    <w:p w:rsidR="552B8A28" w:rsidRDefault="552B8A28" w14:paraId="0D38996E" w14:textId="39F6AF61"/>
    <w:p w:rsidR="552B8A28" w:rsidRDefault="552B8A28" w14:paraId="67B78195" w14:textId="08ADB2D4"/>
    <w:p w:rsidR="552B8A28" w:rsidRDefault="552B8A28" w14:paraId="41694D16" w14:textId="01308E76"/>
    <w:p w:rsidR="552B8A28" w:rsidRDefault="552B8A28" w14:paraId="261B21E6" w14:textId="7896FC00"/>
    <w:p w:rsidR="552B8A28" w:rsidRDefault="552B8A28" w14:paraId="565F0373" w14:textId="20A825DA"/>
    <w:p w:rsidR="552B8A28" w:rsidRDefault="552B8A28" w14:paraId="6C12D190" w14:textId="6EA20328"/>
    <w:p w:rsidR="552B8A28" w:rsidRDefault="552B8A28" w14:paraId="7AA18310" w14:textId="768A9D09"/>
    <w:p w:rsidR="552B8A28" w:rsidRDefault="552B8A28" w14:paraId="48E9F4B1" w14:textId="0DD5E76A"/>
    <w:p w:rsidR="552B8A28" w:rsidRDefault="552B8A28" w14:paraId="0470E38E" w14:textId="611711A5"/>
    <w:p w:rsidR="552B8A28" w:rsidRDefault="552B8A28" w14:paraId="3DA84ABE" w14:textId="62F750E8"/>
    <w:p w:rsidR="552B8A28" w:rsidRDefault="552B8A28" w14:paraId="0CF5A7AF" w14:textId="6DF31396"/>
    <w:p w:rsidR="552B8A28" w:rsidRDefault="552B8A28" w14:paraId="035F3D98" w14:textId="7A5D3041"/>
    <w:p w:rsidR="552B8A28" w:rsidRDefault="552B8A28" w14:paraId="30873637" w14:textId="5611F40F"/>
    <w:p w:rsidR="552B8A28" w:rsidP="0D158CB3" w:rsidRDefault="552B8A28" w14:paraId="70C64BB3" w14:textId="0CC5BDA0">
      <w:pPr>
        <w:pStyle w:val="Normal"/>
      </w:pPr>
    </w:p>
    <w:p w:rsidR="552B8A28" w:rsidP="0D158CB3" w:rsidRDefault="552B8A28" w14:paraId="6B34585B" w14:textId="03A2FEA3">
      <w:pPr>
        <w:rPr>
          <w:rFonts w:ascii="Aptos" w:hAnsi="Aptos" w:eastAsia="Aptos" w:cs="Aptos"/>
          <w:b w:val="0"/>
          <w:bCs w:val="0"/>
          <w:i w:val="0"/>
          <w:iCs w:val="0"/>
          <w:caps w:val="0"/>
          <w:smallCaps w:val="0"/>
          <w:noProof w:val="0"/>
          <w:color w:val="000000" w:themeColor="text1" w:themeTint="FF" w:themeShade="FF"/>
          <w:sz w:val="24"/>
          <w:szCs w:val="24"/>
          <w:lang w:val="en-US"/>
        </w:rPr>
      </w:pPr>
      <w:r w:rsidRPr="0D158CB3" w:rsidR="4D9967B3">
        <w:rPr>
          <w:rFonts w:ascii="Aptos" w:hAnsi="Aptos" w:eastAsia="Aptos" w:cs="Aptos"/>
          <w:b w:val="0"/>
          <w:bCs w:val="0"/>
          <w:i w:val="0"/>
          <w:iCs w:val="0"/>
          <w:caps w:val="0"/>
          <w:smallCaps w:val="0"/>
          <w:noProof w:val="0"/>
          <w:color w:val="000000" w:themeColor="text1" w:themeTint="FF" w:themeShade="FF"/>
          <w:sz w:val="24"/>
          <w:szCs w:val="24"/>
          <w:lang w:val="en-GB"/>
        </w:rPr>
        <w:t xml:space="preserve">This essay will explore the operation and the function of one of the UKs most beloved chain restaurants – a survey carried out by Statista (2024) recorded that 79% of the British public regarded Greggs highly when taking part in their survey, and it was also determined from this study that it was the most popular of the restaurants that were included. According to the Greggs LinkedIn page, they are a ‘leading food-on-the-go retailer’ in the UK. Greggs is known famously for its pastries, extensive breakfast and lunch menu and its ability to still be affordable and easily accessible as a quick on-the-go lunch which will not break the bank. Greggs begun in Newcastle the 1930s as a small, standalone family-owned business providing baking ingredients to workers of the mines around the city at the time – this operation was run by a man named John Gregg, whose son, Ian Gregg, expanded the business into several different bakery restaurants after his death, and from then, it has grown into one of the most popular and nationally successful chain restaurants with over 2,450 branches across the UK according to the official Greggs corporate website. </w:t>
      </w:r>
    </w:p>
    <w:p w:rsidR="552B8A28" w:rsidP="0D158CB3" w:rsidRDefault="552B8A28" w14:paraId="3C62F00D" w14:textId="3B39F8D8">
      <w:pPr>
        <w:rPr>
          <w:rFonts w:ascii="Aptos" w:hAnsi="Aptos" w:eastAsia="Aptos" w:cs="Aptos"/>
          <w:b w:val="0"/>
          <w:bCs w:val="0"/>
          <w:i w:val="0"/>
          <w:iCs w:val="0"/>
          <w:caps w:val="0"/>
          <w:smallCaps w:val="0"/>
          <w:noProof w:val="0"/>
          <w:color w:val="000000" w:themeColor="text1" w:themeTint="FF" w:themeShade="FF"/>
          <w:sz w:val="24"/>
          <w:szCs w:val="24"/>
          <w:lang w:val="en-US"/>
        </w:rPr>
      </w:pPr>
      <w:r w:rsidRPr="0D158CB3" w:rsidR="4D9967B3">
        <w:rPr>
          <w:rFonts w:ascii="Aptos" w:hAnsi="Aptos" w:eastAsia="Aptos" w:cs="Aptos"/>
          <w:b w:val="0"/>
          <w:bCs w:val="0"/>
          <w:i w:val="0"/>
          <w:iCs w:val="0"/>
          <w:caps w:val="0"/>
          <w:smallCaps w:val="0"/>
          <w:noProof w:val="0"/>
          <w:color w:val="000000" w:themeColor="text1" w:themeTint="FF" w:themeShade="FF"/>
          <w:sz w:val="24"/>
          <w:szCs w:val="24"/>
          <w:lang w:val="en-GB"/>
        </w:rPr>
        <w:t xml:space="preserve">It is clear from statistics that Greggs is immensely popular among the British public– there are several factors which causes people to consider them within such high regard, for example, Greggs Foundation is a </w:t>
      </w:r>
      <w:r w:rsidRPr="0D158CB3" w:rsidR="4D9967B3">
        <w:rPr>
          <w:rFonts w:ascii="Aptos" w:hAnsi="Aptos" w:eastAsia="Aptos" w:cs="Aptos"/>
          <w:b w:val="0"/>
          <w:bCs w:val="0"/>
          <w:i w:val="0"/>
          <w:iCs w:val="0"/>
          <w:caps w:val="0"/>
          <w:smallCaps w:val="0"/>
          <w:noProof w:val="0"/>
          <w:color w:val="000000" w:themeColor="text1" w:themeTint="FF" w:themeShade="FF"/>
          <w:sz w:val="24"/>
          <w:szCs w:val="24"/>
          <w:lang w:val="en-GB"/>
        </w:rPr>
        <w:t>greatly successful</w:t>
      </w:r>
      <w:r w:rsidRPr="0D158CB3" w:rsidR="4D9967B3">
        <w:rPr>
          <w:rFonts w:ascii="Aptos" w:hAnsi="Aptos" w:eastAsia="Aptos" w:cs="Aptos"/>
          <w:b w:val="0"/>
          <w:bCs w:val="0"/>
          <w:i w:val="0"/>
          <w:iCs w:val="0"/>
          <w:caps w:val="0"/>
          <w:smallCaps w:val="0"/>
          <w:noProof w:val="0"/>
          <w:color w:val="000000" w:themeColor="text1" w:themeTint="FF" w:themeShade="FF"/>
          <w:sz w:val="24"/>
          <w:szCs w:val="24"/>
          <w:lang w:val="en-GB"/>
        </w:rPr>
        <w:t xml:space="preserve"> charity which continues to thrive. In terms of awards and accolades, a standout win for Gregg's is their success in winning the British charity awards for the Greggs foundations work aiding those struggling with poverty and inequality </w:t>
      </w:r>
      <w:r w:rsidRPr="0D158CB3" w:rsidR="0A184262">
        <w:rPr>
          <w:rFonts w:ascii="Aptos" w:hAnsi="Aptos" w:eastAsia="Aptos" w:cs="Aptos"/>
          <w:b w:val="0"/>
          <w:bCs w:val="0"/>
          <w:i w:val="0"/>
          <w:iCs w:val="0"/>
          <w:caps w:val="0"/>
          <w:smallCaps w:val="0"/>
          <w:noProof w:val="0"/>
          <w:color w:val="000000" w:themeColor="text1" w:themeTint="FF" w:themeShade="FF"/>
          <w:sz w:val="24"/>
          <w:szCs w:val="24"/>
          <w:lang w:val="en-GB"/>
        </w:rPr>
        <w:t xml:space="preserve">and </w:t>
      </w:r>
      <w:r w:rsidRPr="0D158CB3" w:rsidR="4D9967B3">
        <w:rPr>
          <w:rFonts w:ascii="Aptos" w:hAnsi="Aptos" w:eastAsia="Aptos" w:cs="Aptos"/>
          <w:b w:val="0"/>
          <w:bCs w:val="0"/>
          <w:i w:val="0"/>
          <w:iCs w:val="0"/>
          <w:caps w:val="0"/>
          <w:smallCaps w:val="0"/>
          <w:noProof w:val="0"/>
          <w:color w:val="000000" w:themeColor="text1" w:themeTint="FF" w:themeShade="FF"/>
          <w:sz w:val="24"/>
          <w:szCs w:val="24"/>
          <w:lang w:val="en-GB"/>
        </w:rPr>
        <w:t>providing breakfast clubs to children across the UK</w:t>
      </w:r>
      <w:r w:rsidRPr="0D158CB3" w:rsidR="5C599EDF">
        <w:rPr>
          <w:rFonts w:ascii="Aptos" w:hAnsi="Aptos" w:eastAsia="Aptos" w:cs="Aptos"/>
          <w:b w:val="0"/>
          <w:bCs w:val="0"/>
          <w:i w:val="0"/>
          <w:iCs w:val="0"/>
          <w:caps w:val="0"/>
          <w:smallCaps w:val="0"/>
          <w:noProof w:val="0"/>
          <w:color w:val="000000" w:themeColor="text1" w:themeTint="FF" w:themeShade="FF"/>
          <w:sz w:val="24"/>
          <w:szCs w:val="24"/>
          <w:lang w:val="en-GB"/>
        </w:rPr>
        <w:t>. A</w:t>
      </w:r>
      <w:r w:rsidRPr="0D158CB3" w:rsidR="4D9967B3">
        <w:rPr>
          <w:rFonts w:ascii="Aptos" w:hAnsi="Aptos" w:eastAsia="Aptos" w:cs="Aptos"/>
          <w:b w:val="0"/>
          <w:bCs w:val="0"/>
          <w:i w:val="0"/>
          <w:iCs w:val="0"/>
          <w:caps w:val="0"/>
          <w:smallCaps w:val="0"/>
          <w:noProof w:val="0"/>
          <w:color w:val="000000" w:themeColor="text1" w:themeTint="FF" w:themeShade="FF"/>
          <w:sz w:val="24"/>
          <w:szCs w:val="24"/>
          <w:lang w:val="en-GB"/>
        </w:rPr>
        <w:t>ccording to The Grocer (Buccheri, 2024), they provide hot meals to 75,000 children across England, Wales and Scotland daily, as well as offering food, clothing, and help with utility costs for families</w:t>
      </w:r>
      <w:r w:rsidRPr="0D158CB3" w:rsidR="4D9967B3">
        <w:rPr>
          <w:rFonts w:ascii="Aptos" w:hAnsi="Aptos" w:eastAsia="Aptos" w:cs="Aptos"/>
          <w:b w:val="0"/>
          <w:bCs w:val="0"/>
          <w:i w:val="0"/>
          <w:iCs w:val="0"/>
          <w:caps w:val="0"/>
          <w:smallCaps w:val="0"/>
          <w:noProof w:val="0"/>
          <w:color w:val="000000" w:themeColor="text1" w:themeTint="FF" w:themeShade="FF"/>
          <w:sz w:val="24"/>
          <w:szCs w:val="24"/>
          <w:lang w:val="en-GB"/>
        </w:rPr>
        <w:t xml:space="preserve"> who are in need of assistance – with them granting one million pounds in ‘hardship grants’ using their wide success for good and supporting their local communities who continue to support them.</w:t>
      </w:r>
    </w:p>
    <w:p w:rsidR="552B8A28" w:rsidP="0D158CB3" w:rsidRDefault="552B8A28" w14:paraId="3108CDB3" w14:textId="3759FC09">
      <w:pPr>
        <w:rPr>
          <w:rFonts w:ascii="Aptos" w:hAnsi="Aptos" w:eastAsia="Aptos" w:cs="Aptos"/>
          <w:b w:val="0"/>
          <w:bCs w:val="0"/>
          <w:i w:val="0"/>
          <w:iCs w:val="0"/>
          <w:caps w:val="0"/>
          <w:smallCaps w:val="0"/>
          <w:noProof w:val="0"/>
          <w:color w:val="000000" w:themeColor="text1" w:themeTint="FF" w:themeShade="FF"/>
          <w:sz w:val="24"/>
          <w:szCs w:val="24"/>
          <w:lang w:val="en-US"/>
        </w:rPr>
      </w:pPr>
      <w:r w:rsidRPr="0D158CB3" w:rsidR="4D9967B3">
        <w:rPr>
          <w:rFonts w:ascii="Aptos" w:hAnsi="Aptos" w:eastAsia="Aptos" w:cs="Aptos"/>
          <w:b w:val="0"/>
          <w:bCs w:val="0"/>
          <w:i w:val="0"/>
          <w:iCs w:val="0"/>
          <w:caps w:val="0"/>
          <w:smallCaps w:val="0"/>
          <w:noProof w:val="0"/>
          <w:color w:val="000000" w:themeColor="text1" w:themeTint="FF" w:themeShade="FF"/>
          <w:sz w:val="24"/>
          <w:szCs w:val="24"/>
          <w:lang w:val="en-GB"/>
        </w:rPr>
        <w:t>Greggs</w:t>
      </w:r>
      <w:r w:rsidRPr="0D158CB3" w:rsidR="44BE1468">
        <w:rPr>
          <w:rFonts w:ascii="Aptos" w:hAnsi="Aptos" w:eastAsia="Aptos" w:cs="Aptos"/>
          <w:b w:val="0"/>
          <w:bCs w:val="0"/>
          <w:i w:val="0"/>
          <w:iCs w:val="0"/>
          <w:caps w:val="0"/>
          <w:smallCaps w:val="0"/>
          <w:noProof w:val="0"/>
          <w:color w:val="000000" w:themeColor="text1" w:themeTint="FF" w:themeShade="FF"/>
          <w:sz w:val="24"/>
          <w:szCs w:val="24"/>
          <w:lang w:val="en-GB"/>
        </w:rPr>
        <w:t xml:space="preserve">, as a restaurant </w:t>
      </w:r>
      <w:r w:rsidRPr="0D158CB3" w:rsidR="4D9967B3">
        <w:rPr>
          <w:rFonts w:ascii="Aptos" w:hAnsi="Aptos" w:eastAsia="Aptos" w:cs="Aptos"/>
          <w:b w:val="0"/>
          <w:bCs w:val="0"/>
          <w:i w:val="0"/>
          <w:iCs w:val="0"/>
          <w:caps w:val="0"/>
          <w:smallCaps w:val="0"/>
          <w:noProof w:val="0"/>
          <w:color w:val="000000" w:themeColor="text1" w:themeTint="FF" w:themeShade="FF"/>
          <w:sz w:val="24"/>
          <w:szCs w:val="24"/>
          <w:lang w:val="en-GB"/>
        </w:rPr>
        <w:t>meets all the customer needs specified by Cousins and Weekes (2020, p.8) it is a convenient option for many people nationwide due to its affordability and ‘grab-and-go' service style and satisfies customers physiological and psychological needs – this is done by serving comforting, homely baked goods and comfort foods such as pizza, sandwiches, etc. - as well as being easily accessible, affordable and due to the nature and style of service – the customer is able to take it on-the-go – which is a growing trend among everyone who dines out due to consumers seeking out more affordable, quick and convenient options due to factors such as inflation and ‘evolving work hours’ (Nestle Professional, 2024) this is beneficial for the customer, as well as the business</w:t>
      </w:r>
      <w:r w:rsidRPr="0D158CB3" w:rsidR="4D9967B3">
        <w:rPr>
          <w:rFonts w:ascii="Aptos" w:hAnsi="Aptos" w:eastAsia="Aptos" w:cs="Aptos"/>
          <w:b w:val="0"/>
          <w:bCs w:val="0"/>
          <w:i w:val="0"/>
          <w:iCs w:val="0"/>
          <w:caps w:val="0"/>
          <w:smallCaps w:val="0"/>
          <w:noProof w:val="0"/>
          <w:color w:val="000000" w:themeColor="text1" w:themeTint="FF" w:themeShade="FF"/>
          <w:sz w:val="24"/>
          <w:szCs w:val="24"/>
          <w:lang w:val="en-GB"/>
        </w:rPr>
        <w:t>.</w:t>
      </w:r>
    </w:p>
    <w:p w:rsidR="552B8A28" w:rsidP="6D4C2A4B" w:rsidRDefault="552B8A28" w14:paraId="5AC1F898" w14:textId="550DC328">
      <w:pPr>
        <w:rPr>
          <w:rFonts w:ascii="Aptos" w:hAnsi="Aptos" w:eastAsia="Aptos" w:cs="Aptos"/>
          <w:b w:val="0"/>
          <w:bCs w:val="0"/>
          <w:i w:val="0"/>
          <w:iCs w:val="0"/>
          <w:caps w:val="0"/>
          <w:smallCaps w:val="0"/>
          <w:noProof w:val="0"/>
          <w:color w:val="000000" w:themeColor="text1" w:themeTint="FF" w:themeShade="FF"/>
          <w:sz w:val="24"/>
          <w:szCs w:val="24"/>
          <w:lang w:val="en-GB"/>
        </w:rPr>
      </w:pPr>
      <w:r w:rsidRPr="6D4C2A4B" w:rsidR="4D9967B3">
        <w:rPr>
          <w:rFonts w:ascii="Aptos" w:hAnsi="Aptos" w:eastAsia="Aptos" w:cs="Aptos"/>
          <w:b w:val="0"/>
          <w:bCs w:val="0"/>
          <w:i w:val="0"/>
          <w:iCs w:val="0"/>
          <w:caps w:val="0"/>
          <w:smallCaps w:val="0"/>
          <w:noProof w:val="0"/>
          <w:color w:val="000000" w:themeColor="text1" w:themeTint="FF" w:themeShade="FF"/>
          <w:sz w:val="24"/>
          <w:szCs w:val="24"/>
          <w:lang w:val="en-GB"/>
        </w:rPr>
        <w:t xml:space="preserve">As well as their </w:t>
      </w:r>
      <w:r w:rsidRPr="6D4C2A4B" w:rsidR="3EB89B04">
        <w:rPr>
          <w:rFonts w:ascii="Aptos" w:hAnsi="Aptos" w:eastAsia="Aptos" w:cs="Aptos"/>
          <w:b w:val="0"/>
          <w:bCs w:val="0"/>
          <w:i w:val="0"/>
          <w:iCs w:val="0"/>
          <w:caps w:val="0"/>
          <w:smallCaps w:val="0"/>
          <w:noProof w:val="0"/>
          <w:color w:val="000000" w:themeColor="text1" w:themeTint="FF" w:themeShade="FF"/>
          <w:sz w:val="24"/>
          <w:szCs w:val="24"/>
          <w:lang w:val="en-GB"/>
        </w:rPr>
        <w:t>remarkable success</w:t>
      </w:r>
      <w:r w:rsidRPr="6D4C2A4B" w:rsidR="4D9967B3">
        <w:rPr>
          <w:rFonts w:ascii="Aptos" w:hAnsi="Aptos" w:eastAsia="Aptos" w:cs="Aptos"/>
          <w:b w:val="0"/>
          <w:bCs w:val="0"/>
          <w:i w:val="0"/>
          <w:iCs w:val="0"/>
          <w:caps w:val="0"/>
          <w:smallCaps w:val="0"/>
          <w:noProof w:val="0"/>
          <w:color w:val="000000" w:themeColor="text1" w:themeTint="FF" w:themeShade="FF"/>
          <w:sz w:val="24"/>
          <w:szCs w:val="24"/>
          <w:lang w:val="en-GB"/>
        </w:rPr>
        <w:t xml:space="preserve"> as customer-facing restaurants, Greggs has also followed along with the growing trend within many popular restaurant brands of selling products in popular supermarkets such as Tesco and Sainsburys to increase revenue (Chomka 2024). For example, Greggs offers frozen variations within these of some of their most popular products such as sausage rolls and various other pastries in these major retailers, as well as opening kiosks, or smaller shops within their stores which are successful due to the location being inside of a busy, popular supermarket where people may grow hungry.</w:t>
      </w:r>
      <w:r w:rsidRPr="6D4C2A4B" w:rsidR="2F74EFF2">
        <w:rPr>
          <w:rFonts w:ascii="Aptos" w:hAnsi="Aptos" w:eastAsia="Aptos" w:cs="Aptos"/>
          <w:b w:val="0"/>
          <w:bCs w:val="0"/>
          <w:i w:val="0"/>
          <w:iCs w:val="0"/>
          <w:caps w:val="0"/>
          <w:smallCaps w:val="0"/>
          <w:noProof w:val="0"/>
          <w:color w:val="000000" w:themeColor="text1" w:themeTint="FF" w:themeShade="FF"/>
          <w:sz w:val="24"/>
          <w:szCs w:val="24"/>
          <w:lang w:val="en-GB"/>
        </w:rPr>
        <w:t xml:space="preserve"> Another example of </w:t>
      </w:r>
      <w:r w:rsidRPr="6D4C2A4B" w:rsidR="6DDC1143">
        <w:rPr>
          <w:rFonts w:ascii="Aptos" w:hAnsi="Aptos" w:eastAsia="Aptos" w:cs="Aptos"/>
          <w:b w:val="0"/>
          <w:bCs w:val="0"/>
          <w:i w:val="0"/>
          <w:iCs w:val="0"/>
          <w:caps w:val="0"/>
          <w:smallCaps w:val="0"/>
          <w:noProof w:val="0"/>
          <w:color w:val="000000" w:themeColor="text1" w:themeTint="FF" w:themeShade="FF"/>
          <w:sz w:val="24"/>
          <w:szCs w:val="24"/>
          <w:lang w:val="en-GB"/>
        </w:rPr>
        <w:t>Gregg's</w:t>
      </w:r>
      <w:r w:rsidRPr="6D4C2A4B" w:rsidR="2F74EFF2">
        <w:rPr>
          <w:rFonts w:ascii="Aptos" w:hAnsi="Aptos" w:eastAsia="Aptos" w:cs="Aptos"/>
          <w:b w:val="0"/>
          <w:bCs w:val="0"/>
          <w:i w:val="0"/>
          <w:iCs w:val="0"/>
          <w:caps w:val="0"/>
          <w:smallCaps w:val="0"/>
          <w:noProof w:val="0"/>
          <w:color w:val="000000" w:themeColor="text1" w:themeTint="FF" w:themeShade="FF"/>
          <w:sz w:val="24"/>
          <w:szCs w:val="24"/>
          <w:lang w:val="en-GB"/>
        </w:rPr>
        <w:t xml:space="preserve"> brand partnerships </w:t>
      </w:r>
      <w:r w:rsidRPr="6D4C2A4B" w:rsidR="16B9C7E3">
        <w:rPr>
          <w:rFonts w:ascii="Aptos" w:hAnsi="Aptos" w:eastAsia="Aptos" w:cs="Aptos"/>
          <w:b w:val="0"/>
          <w:bCs w:val="0"/>
          <w:i w:val="0"/>
          <w:iCs w:val="0"/>
          <w:caps w:val="0"/>
          <w:smallCaps w:val="0"/>
          <w:noProof w:val="0"/>
          <w:color w:val="000000" w:themeColor="text1" w:themeTint="FF" w:themeShade="FF"/>
          <w:sz w:val="24"/>
          <w:szCs w:val="24"/>
          <w:lang w:val="en-GB"/>
        </w:rPr>
        <w:t>includes</w:t>
      </w:r>
      <w:r w:rsidRPr="6D4C2A4B" w:rsidR="2F74EFF2">
        <w:rPr>
          <w:rFonts w:ascii="Aptos" w:hAnsi="Aptos" w:eastAsia="Aptos" w:cs="Aptos"/>
          <w:b w:val="0"/>
          <w:bCs w:val="0"/>
          <w:i w:val="0"/>
          <w:iCs w:val="0"/>
          <w:caps w:val="0"/>
          <w:smallCaps w:val="0"/>
          <w:noProof w:val="0"/>
          <w:color w:val="000000" w:themeColor="text1" w:themeTint="FF" w:themeShade="FF"/>
          <w:sz w:val="24"/>
          <w:szCs w:val="24"/>
          <w:lang w:val="en-GB"/>
        </w:rPr>
        <w:t xml:space="preserve"> their collaboration with </w:t>
      </w:r>
      <w:r w:rsidRPr="6D4C2A4B" w:rsidR="3C6B28E5">
        <w:rPr>
          <w:rFonts w:ascii="Aptos" w:hAnsi="Aptos" w:eastAsia="Aptos" w:cs="Aptos"/>
          <w:b w:val="0"/>
          <w:bCs w:val="0"/>
          <w:i w:val="0"/>
          <w:iCs w:val="0"/>
          <w:caps w:val="0"/>
          <w:smallCaps w:val="0"/>
          <w:noProof w:val="0"/>
          <w:color w:val="000000" w:themeColor="text1" w:themeTint="FF" w:themeShade="FF"/>
          <w:sz w:val="24"/>
          <w:szCs w:val="24"/>
          <w:lang w:val="en-GB"/>
        </w:rPr>
        <w:t>Primark</w:t>
      </w:r>
      <w:r w:rsidRPr="6D4C2A4B" w:rsidR="1829B0D9">
        <w:rPr>
          <w:rFonts w:ascii="Aptos" w:hAnsi="Aptos" w:eastAsia="Aptos" w:cs="Aptos"/>
          <w:b w:val="0"/>
          <w:bCs w:val="0"/>
          <w:i w:val="0"/>
          <w:iCs w:val="0"/>
          <w:caps w:val="0"/>
          <w:smallCaps w:val="0"/>
          <w:noProof w:val="0"/>
          <w:color w:val="000000" w:themeColor="text1" w:themeTint="FF" w:themeShade="FF"/>
          <w:sz w:val="24"/>
          <w:szCs w:val="24"/>
          <w:lang w:val="en-GB"/>
        </w:rPr>
        <w:t xml:space="preserve">, which was </w:t>
      </w:r>
      <w:r w:rsidRPr="6D4C2A4B" w:rsidR="1829B0D9">
        <w:rPr>
          <w:rFonts w:ascii="Aptos" w:hAnsi="Aptos" w:eastAsia="Aptos" w:cs="Aptos"/>
          <w:b w:val="0"/>
          <w:bCs w:val="0"/>
          <w:i w:val="0"/>
          <w:iCs w:val="0"/>
          <w:caps w:val="0"/>
          <w:smallCaps w:val="0"/>
          <w:noProof w:val="0"/>
          <w:color w:val="000000" w:themeColor="text1" w:themeTint="FF" w:themeShade="FF"/>
          <w:sz w:val="24"/>
          <w:szCs w:val="24"/>
          <w:lang w:val="en-GB"/>
        </w:rPr>
        <w:t>largely influenced</w:t>
      </w:r>
      <w:r w:rsidRPr="6D4C2A4B" w:rsidR="1829B0D9">
        <w:rPr>
          <w:rFonts w:ascii="Aptos" w:hAnsi="Aptos" w:eastAsia="Aptos" w:cs="Aptos"/>
          <w:b w:val="0"/>
          <w:bCs w:val="0"/>
          <w:i w:val="0"/>
          <w:iCs w:val="0"/>
          <w:caps w:val="0"/>
          <w:smallCaps w:val="0"/>
          <w:noProof w:val="0"/>
          <w:color w:val="000000" w:themeColor="text1" w:themeTint="FF" w:themeShade="FF"/>
          <w:sz w:val="24"/>
          <w:szCs w:val="24"/>
          <w:lang w:val="en-GB"/>
        </w:rPr>
        <w:t xml:space="preserve"> by public demand for </w:t>
      </w:r>
      <w:r w:rsidRPr="6D4C2A4B" w:rsidR="32A47E07">
        <w:rPr>
          <w:rFonts w:ascii="Aptos" w:hAnsi="Aptos" w:eastAsia="Aptos" w:cs="Aptos"/>
          <w:b w:val="0"/>
          <w:bCs w:val="0"/>
          <w:i w:val="0"/>
          <w:iCs w:val="0"/>
          <w:caps w:val="0"/>
          <w:smallCaps w:val="0"/>
          <w:noProof w:val="0"/>
          <w:color w:val="000000" w:themeColor="text1" w:themeTint="FF" w:themeShade="FF"/>
          <w:sz w:val="24"/>
          <w:szCs w:val="24"/>
          <w:lang w:val="en-GB"/>
        </w:rPr>
        <w:t>Gregg's</w:t>
      </w:r>
      <w:r w:rsidRPr="6D4C2A4B" w:rsidR="5E9AA0E5">
        <w:rPr>
          <w:rFonts w:ascii="Aptos" w:hAnsi="Aptos" w:eastAsia="Aptos" w:cs="Aptos"/>
          <w:b w:val="0"/>
          <w:bCs w:val="0"/>
          <w:i w:val="0"/>
          <w:iCs w:val="0"/>
          <w:caps w:val="0"/>
          <w:smallCaps w:val="0"/>
          <w:noProof w:val="0"/>
          <w:color w:val="000000" w:themeColor="text1" w:themeTint="FF" w:themeShade="FF"/>
          <w:sz w:val="24"/>
          <w:szCs w:val="24"/>
          <w:lang w:val="en-GB"/>
        </w:rPr>
        <w:t xml:space="preserve"> to release extended merchandise. This collaboration was amazingly successful with</w:t>
      </w:r>
      <w:r w:rsidRPr="6D4C2A4B" w:rsidR="7CE6CAEE">
        <w:rPr>
          <w:rFonts w:ascii="Aptos" w:hAnsi="Aptos" w:eastAsia="Aptos" w:cs="Aptos"/>
          <w:b w:val="0"/>
          <w:bCs w:val="0"/>
          <w:i w:val="0"/>
          <w:iCs w:val="0"/>
          <w:caps w:val="0"/>
          <w:smallCaps w:val="0"/>
          <w:noProof w:val="0"/>
          <w:color w:val="000000" w:themeColor="text1" w:themeTint="FF" w:themeShade="FF"/>
          <w:sz w:val="24"/>
          <w:szCs w:val="24"/>
          <w:lang w:val="en-GB"/>
        </w:rPr>
        <w:t xml:space="preserve"> Brownson (2022) reporting that many were </w:t>
      </w:r>
      <w:r w:rsidRPr="6D4C2A4B" w:rsidR="49B49C81">
        <w:rPr>
          <w:rFonts w:ascii="Aptos" w:hAnsi="Aptos" w:eastAsia="Aptos" w:cs="Aptos"/>
          <w:b w:val="0"/>
          <w:bCs w:val="0"/>
          <w:i w:val="0"/>
          <w:iCs w:val="0"/>
          <w:caps w:val="0"/>
          <w:smallCaps w:val="0"/>
          <w:noProof w:val="0"/>
          <w:color w:val="000000" w:themeColor="text1" w:themeTint="FF" w:themeShade="FF"/>
          <w:sz w:val="24"/>
          <w:szCs w:val="24"/>
          <w:lang w:val="en-GB"/>
        </w:rPr>
        <w:t>queuing</w:t>
      </w:r>
      <w:r w:rsidRPr="6D4C2A4B" w:rsidR="7CE6CAEE">
        <w:rPr>
          <w:rFonts w:ascii="Aptos" w:hAnsi="Aptos" w:eastAsia="Aptos" w:cs="Aptos"/>
          <w:b w:val="0"/>
          <w:bCs w:val="0"/>
          <w:i w:val="0"/>
          <w:iCs w:val="0"/>
          <w:caps w:val="0"/>
          <w:smallCaps w:val="0"/>
          <w:noProof w:val="0"/>
          <w:color w:val="000000" w:themeColor="text1" w:themeTint="FF" w:themeShade="FF"/>
          <w:sz w:val="24"/>
          <w:szCs w:val="24"/>
          <w:lang w:val="en-GB"/>
        </w:rPr>
        <w:t xml:space="preserve"> for the products when they were initially released, while many others believed that the collaboration w</w:t>
      </w:r>
      <w:r w:rsidRPr="6D4C2A4B" w:rsidR="077F08DB">
        <w:rPr>
          <w:rFonts w:ascii="Aptos" w:hAnsi="Aptos" w:eastAsia="Aptos" w:cs="Aptos"/>
          <w:b w:val="0"/>
          <w:bCs w:val="0"/>
          <w:i w:val="0"/>
          <w:iCs w:val="0"/>
          <w:caps w:val="0"/>
          <w:smallCaps w:val="0"/>
          <w:noProof w:val="0"/>
          <w:color w:val="000000" w:themeColor="text1" w:themeTint="FF" w:themeShade="FF"/>
          <w:sz w:val="24"/>
          <w:szCs w:val="24"/>
          <w:lang w:val="en-GB"/>
        </w:rPr>
        <w:t xml:space="preserve">as a joke – either way, it was a </w:t>
      </w:r>
      <w:r w:rsidRPr="6D4C2A4B" w:rsidR="6DA4A856">
        <w:rPr>
          <w:rFonts w:ascii="Aptos" w:hAnsi="Aptos" w:eastAsia="Aptos" w:cs="Aptos"/>
          <w:b w:val="0"/>
          <w:bCs w:val="0"/>
          <w:i w:val="0"/>
          <w:iCs w:val="0"/>
          <w:caps w:val="0"/>
          <w:smallCaps w:val="0"/>
          <w:noProof w:val="0"/>
          <w:color w:val="000000" w:themeColor="text1" w:themeTint="FF" w:themeShade="FF"/>
          <w:sz w:val="24"/>
          <w:szCs w:val="24"/>
          <w:lang w:val="en-GB"/>
        </w:rPr>
        <w:t>success,</w:t>
      </w:r>
      <w:r w:rsidRPr="6D4C2A4B" w:rsidR="077F08DB">
        <w:rPr>
          <w:rFonts w:ascii="Aptos" w:hAnsi="Aptos" w:eastAsia="Aptos" w:cs="Aptos"/>
          <w:b w:val="0"/>
          <w:bCs w:val="0"/>
          <w:i w:val="0"/>
          <w:iCs w:val="0"/>
          <w:caps w:val="0"/>
          <w:smallCaps w:val="0"/>
          <w:noProof w:val="0"/>
          <w:color w:val="000000" w:themeColor="text1" w:themeTint="FF" w:themeShade="FF"/>
          <w:sz w:val="24"/>
          <w:szCs w:val="24"/>
          <w:lang w:val="en-GB"/>
        </w:rPr>
        <w:t xml:space="preserve"> and they continue to release new products due to its amazing profit and marketing opportunities.</w:t>
      </w:r>
    </w:p>
    <w:p w:rsidR="552B8A28" w:rsidP="0D158CB3" w:rsidRDefault="552B8A28" w14:paraId="438F80B7" w14:textId="310C6115">
      <w:pPr>
        <w:rPr>
          <w:rFonts w:ascii="Aptos" w:hAnsi="Aptos" w:eastAsia="Aptos" w:cs="Aptos"/>
          <w:b w:val="0"/>
          <w:bCs w:val="0"/>
          <w:i w:val="0"/>
          <w:iCs w:val="0"/>
          <w:caps w:val="0"/>
          <w:smallCaps w:val="0"/>
          <w:noProof w:val="0"/>
          <w:color w:val="000000" w:themeColor="text1" w:themeTint="FF" w:themeShade="FF"/>
          <w:sz w:val="24"/>
          <w:szCs w:val="24"/>
          <w:lang w:val="en-US"/>
        </w:rPr>
      </w:pPr>
      <w:r w:rsidRPr="0D158CB3" w:rsidR="4D9967B3">
        <w:rPr>
          <w:rFonts w:ascii="Aptos" w:hAnsi="Aptos" w:eastAsia="Aptos" w:cs="Aptos"/>
          <w:b w:val="0"/>
          <w:bCs w:val="0"/>
          <w:i w:val="0"/>
          <w:iCs w:val="0"/>
          <w:caps w:val="0"/>
          <w:smallCaps w:val="0"/>
          <w:noProof w:val="0"/>
          <w:color w:val="000000" w:themeColor="text1" w:themeTint="FF" w:themeShade="FF"/>
          <w:sz w:val="24"/>
          <w:szCs w:val="24"/>
          <w:lang w:val="en-GB"/>
        </w:rPr>
        <w:t>Greggs uses an efficient over the counter style of service, and much like plenty of other restaurants in the modern world - they have also introduced the option to order online and to click and collect through their website or app, as well as delivery being available through a range of various delivery services such as Just Eat, Deliveroo and UberEATS, which is still a growing market - delivery provider Deliveroo claims that they to aim to continue accelerating the growth of restaurants by cultivating continued success and popularity in order to increase revenue for restaurants, as well as benefit consumers who are unable to access restaurants. Overall this digital development helps to make Gregg's more accessible to those unable to commute and therefore benefits the business by widening the  target demographic (Jefferson, 2021) – this, alongside the standard in person style of service means that they are able to cater towards everybody – their menu inclusivity which is well thought out to suit the majority of people despite dietary restrictions such as allergies, religious diets, vegetarians, vegans, etc. Meaning Greggs is often ahead competition among other similar fast-food operators (Brown, 2024) - as well as the range of service techniques and affordability meaning that very few can compete in terms of customer satisfaction.</w:t>
      </w:r>
    </w:p>
    <w:p w:rsidR="552B8A28" w:rsidP="0D158CB3" w:rsidRDefault="552B8A28" w14:paraId="68277F96" w14:textId="6E5460B5">
      <w:pPr>
        <w:rPr>
          <w:rFonts w:ascii="Aptos" w:hAnsi="Aptos" w:eastAsia="Aptos" w:cs="Aptos"/>
          <w:b w:val="0"/>
          <w:bCs w:val="0"/>
          <w:i w:val="0"/>
          <w:iCs w:val="0"/>
          <w:caps w:val="0"/>
          <w:smallCaps w:val="0"/>
          <w:noProof w:val="0"/>
          <w:color w:val="000000" w:themeColor="text1" w:themeTint="FF" w:themeShade="FF"/>
          <w:sz w:val="24"/>
          <w:szCs w:val="24"/>
          <w:lang w:val="en-US"/>
        </w:rPr>
      </w:pPr>
      <w:r w:rsidRPr="0D158CB3" w:rsidR="4D9967B3">
        <w:rPr>
          <w:rFonts w:ascii="Aptos" w:hAnsi="Aptos" w:eastAsia="Aptos" w:cs="Aptos"/>
          <w:b w:val="0"/>
          <w:bCs w:val="0"/>
          <w:i w:val="0"/>
          <w:iCs w:val="0"/>
          <w:caps w:val="0"/>
          <w:smallCaps w:val="0"/>
          <w:noProof w:val="0"/>
          <w:color w:val="000000" w:themeColor="text1" w:themeTint="FF" w:themeShade="FF"/>
          <w:sz w:val="24"/>
          <w:szCs w:val="24"/>
          <w:lang w:val="en-GB"/>
        </w:rPr>
        <w:t>Greggs launched their vegan sausage roll in 2019 after 20,000 people signed a petition created by PETA the year before – the aim was to appeal to those who don't consume animal products – in order to gain traction – they carried out a successful marketing campaign on social media by teasing the product for months before its official launch and sending samples to influencers to spark the interest of the internet (Barker, 2020). The campaign was a success, largely due to the growing demand and modernization of how veganism is perceived in the media – with many choosing the diet due to factors such as sustainability and health concerns (Mourdoukoutas, 2019).</w:t>
      </w:r>
    </w:p>
    <w:p w:rsidR="552B8A28" w:rsidP="0D158CB3" w:rsidRDefault="552B8A28" w14:paraId="176A2D49" w14:textId="0031CC5A">
      <w:pPr>
        <w:rPr>
          <w:rFonts w:ascii="Aptos" w:hAnsi="Aptos" w:eastAsia="Aptos" w:cs="Aptos"/>
          <w:b w:val="0"/>
          <w:bCs w:val="0"/>
          <w:i w:val="0"/>
          <w:iCs w:val="0"/>
          <w:caps w:val="0"/>
          <w:smallCaps w:val="0"/>
          <w:noProof w:val="0"/>
          <w:color w:val="000000" w:themeColor="text1" w:themeTint="FF" w:themeShade="FF"/>
          <w:sz w:val="24"/>
          <w:szCs w:val="24"/>
          <w:lang w:val="en-US"/>
        </w:rPr>
      </w:pPr>
      <w:r w:rsidRPr="0D158CB3" w:rsidR="4D9967B3">
        <w:rPr>
          <w:rFonts w:ascii="Aptos" w:hAnsi="Aptos" w:eastAsia="Aptos" w:cs="Aptos"/>
          <w:b w:val="0"/>
          <w:bCs w:val="0"/>
          <w:i w:val="0"/>
          <w:iCs w:val="0"/>
          <w:caps w:val="0"/>
          <w:smallCaps w:val="0"/>
          <w:noProof w:val="0"/>
          <w:color w:val="000000" w:themeColor="text1" w:themeTint="FF" w:themeShade="FF"/>
          <w:sz w:val="24"/>
          <w:szCs w:val="24"/>
          <w:lang w:val="en-GB"/>
        </w:rPr>
        <w:t>The interior design of most Gregg's outlets remains very simple, with neutral tones and often dull colours in contrast to the colourful display of products – this brings the consumers attention to the food on display, allowing them to make a conscious decision on their purchases not only based on the labelling but also the visual aspect of the product, Howell (2016) highlights the connection between the psychology of being drawn to foods of a highlighted hue – in this case – the colour brown is used which we associate with coffee shops, as well as natural and earthy environments. While Greggs operates mainly to provide for customers who are taking away their food, some seating areas are provided inside and outside Gregg's stores – the level of comfort is low however, due to the high turnover Gregg's is expecting, the seating is often not the most welcoming, comfortable option in the restaurant due to the need for customers to move swiftly on after consuming their food (Gander, 2017).</w:t>
      </w:r>
    </w:p>
    <w:p w:rsidR="552B8A28" w:rsidP="0D158CB3" w:rsidRDefault="552B8A28" w14:paraId="7889A742" w14:textId="0044292A">
      <w:pPr>
        <w:rPr>
          <w:rFonts w:ascii="Aptos" w:hAnsi="Aptos" w:eastAsia="Aptos" w:cs="Aptos"/>
          <w:b w:val="0"/>
          <w:bCs w:val="0"/>
          <w:i w:val="0"/>
          <w:iCs w:val="0"/>
          <w:caps w:val="0"/>
          <w:smallCaps w:val="0"/>
          <w:noProof w:val="0"/>
          <w:color w:val="000000" w:themeColor="text1" w:themeTint="FF" w:themeShade="FF"/>
          <w:sz w:val="24"/>
          <w:szCs w:val="24"/>
          <w:lang w:val="en-US"/>
        </w:rPr>
      </w:pPr>
    </w:p>
    <w:p w:rsidR="552B8A28" w:rsidP="6D4C2A4B" w:rsidRDefault="552B8A28" w14:paraId="16D07EE5" w14:textId="7CF6A77F">
      <w:pPr>
        <w:rPr>
          <w:rFonts w:ascii="Aptos" w:hAnsi="Aptos" w:eastAsia="Aptos" w:cs="Aptos"/>
          <w:b w:val="0"/>
          <w:bCs w:val="0"/>
          <w:i w:val="0"/>
          <w:iCs w:val="0"/>
          <w:caps w:val="0"/>
          <w:smallCaps w:val="0"/>
          <w:noProof w:val="0"/>
          <w:color w:val="000000" w:themeColor="text1" w:themeTint="FF" w:themeShade="FF"/>
          <w:sz w:val="24"/>
          <w:szCs w:val="24"/>
          <w:lang w:val="en-GB"/>
        </w:rPr>
      </w:pPr>
      <w:r w:rsidRPr="6D4C2A4B" w:rsidR="4D9967B3">
        <w:rPr>
          <w:rFonts w:ascii="Aptos" w:hAnsi="Aptos" w:eastAsia="Aptos" w:cs="Aptos"/>
          <w:b w:val="0"/>
          <w:bCs w:val="0"/>
          <w:i w:val="0"/>
          <w:iCs w:val="0"/>
          <w:caps w:val="0"/>
          <w:smallCaps w:val="0"/>
          <w:noProof w:val="0"/>
          <w:color w:val="000000" w:themeColor="text1" w:themeTint="FF" w:themeShade="FF"/>
          <w:sz w:val="24"/>
          <w:szCs w:val="24"/>
          <w:lang w:val="en-GB"/>
        </w:rPr>
        <w:t xml:space="preserve">While majority of people </w:t>
      </w:r>
      <w:r w:rsidRPr="6D4C2A4B" w:rsidR="4D9967B3">
        <w:rPr>
          <w:rFonts w:ascii="Aptos" w:hAnsi="Aptos" w:eastAsia="Aptos" w:cs="Aptos"/>
          <w:b w:val="0"/>
          <w:bCs w:val="0"/>
          <w:i w:val="0"/>
          <w:iCs w:val="0"/>
          <w:caps w:val="0"/>
          <w:smallCaps w:val="0"/>
          <w:noProof w:val="0"/>
          <w:color w:val="000000" w:themeColor="text1" w:themeTint="FF" w:themeShade="FF"/>
          <w:sz w:val="24"/>
          <w:szCs w:val="24"/>
          <w:lang w:val="en-GB"/>
        </w:rPr>
        <w:t>don't</w:t>
      </w:r>
      <w:r w:rsidRPr="6D4C2A4B" w:rsidR="4D9967B3">
        <w:rPr>
          <w:rFonts w:ascii="Aptos" w:hAnsi="Aptos" w:eastAsia="Aptos" w:cs="Aptos"/>
          <w:b w:val="0"/>
          <w:bCs w:val="0"/>
          <w:i w:val="0"/>
          <w:iCs w:val="0"/>
          <w:caps w:val="0"/>
          <w:smallCaps w:val="0"/>
          <w:noProof w:val="0"/>
          <w:color w:val="000000" w:themeColor="text1" w:themeTint="FF" w:themeShade="FF"/>
          <w:sz w:val="24"/>
          <w:szCs w:val="24"/>
          <w:lang w:val="en-GB"/>
        </w:rPr>
        <w:t xml:space="preserve"> usually consider leaving feedback on experiences at chain restaurants like Gregg's, there is still </w:t>
      </w:r>
      <w:r w:rsidRPr="6D4C2A4B" w:rsidR="4CC4501E">
        <w:rPr>
          <w:rFonts w:ascii="Aptos" w:hAnsi="Aptos" w:eastAsia="Aptos" w:cs="Aptos"/>
          <w:b w:val="0"/>
          <w:bCs w:val="0"/>
          <w:i w:val="0"/>
          <w:iCs w:val="0"/>
          <w:caps w:val="0"/>
          <w:smallCaps w:val="0"/>
          <w:noProof w:val="0"/>
          <w:color w:val="000000" w:themeColor="text1" w:themeTint="FF" w:themeShade="FF"/>
          <w:sz w:val="24"/>
          <w:szCs w:val="24"/>
          <w:lang w:val="en-GB"/>
        </w:rPr>
        <w:t>several</w:t>
      </w:r>
      <w:r w:rsidRPr="6D4C2A4B" w:rsidR="4D9967B3">
        <w:rPr>
          <w:rFonts w:ascii="Aptos" w:hAnsi="Aptos" w:eastAsia="Aptos" w:cs="Aptos"/>
          <w:b w:val="0"/>
          <w:bCs w:val="0"/>
          <w:i w:val="0"/>
          <w:iCs w:val="0"/>
          <w:caps w:val="0"/>
          <w:smallCaps w:val="0"/>
          <w:noProof w:val="0"/>
          <w:color w:val="000000" w:themeColor="text1" w:themeTint="FF" w:themeShade="FF"/>
          <w:sz w:val="24"/>
          <w:szCs w:val="24"/>
          <w:lang w:val="en-GB"/>
        </w:rPr>
        <w:t xml:space="preserve"> reviews which can be found online on sites such as TripAdvisor which highlight both negative and positive experiences at the restaurants nationwide. While there are so many restaurants across the country, often the reviews are similar in content, with many users reflecting on the positive customer service experienced when visiting – one user wrote that the staff at the location in London were ‘very friendly’ and ‘always had a smile on their faces’ which seems to be a focal point of interest  within many users. The negative reviews however are often the result of their products being received cold, as one source stated that their pasties were given to them ‘stone cold’ and recommended to other users to not ‘bother going there’ - however the reason for their products often being served without being warmed is to avoid charging customers VAT which would be added if the products were to be heated up after being baked fresh, or hot held to retain the warmth (Gregg’s 2024) – an example of Gregg's avoiding this in order to remain affordable, which is to many, their main selling point.</w:t>
      </w:r>
    </w:p>
    <w:p w:rsidR="552B8A28" w:rsidP="6D4C2A4B" w:rsidRDefault="552B8A28" w14:paraId="3750947C" w14:textId="4EC31B4E">
      <w:pPr>
        <w:rPr>
          <w:rFonts w:ascii="Aptos" w:hAnsi="Aptos" w:eastAsia="Aptos" w:cs="Aptos"/>
          <w:b w:val="0"/>
          <w:bCs w:val="0"/>
          <w:i w:val="0"/>
          <w:iCs w:val="0"/>
          <w:caps w:val="0"/>
          <w:smallCaps w:val="0"/>
          <w:noProof w:val="0"/>
          <w:color w:val="000000" w:themeColor="text1" w:themeTint="FF" w:themeShade="FF"/>
          <w:sz w:val="24"/>
          <w:szCs w:val="24"/>
          <w:lang w:val="en-GB"/>
        </w:rPr>
      </w:pPr>
      <w:r w:rsidRPr="6D4C2A4B" w:rsidR="4D9967B3">
        <w:rPr>
          <w:rFonts w:ascii="Aptos" w:hAnsi="Aptos" w:eastAsia="Aptos" w:cs="Aptos"/>
          <w:b w:val="0"/>
          <w:bCs w:val="0"/>
          <w:i w:val="0"/>
          <w:iCs w:val="0"/>
          <w:caps w:val="0"/>
          <w:smallCaps w:val="0"/>
          <w:noProof w:val="0"/>
          <w:color w:val="000000" w:themeColor="text1" w:themeTint="FF" w:themeShade="FF"/>
          <w:sz w:val="24"/>
          <w:szCs w:val="24"/>
          <w:lang w:val="en-GB"/>
        </w:rPr>
        <w:t xml:space="preserve">Greggs has </w:t>
      </w:r>
      <w:bookmarkStart w:name="_Int_y0AmBMki" w:id="1162564755"/>
      <w:r w:rsidRPr="6D4C2A4B" w:rsidR="4D9967B3">
        <w:rPr>
          <w:rFonts w:ascii="Aptos" w:hAnsi="Aptos" w:eastAsia="Aptos" w:cs="Aptos"/>
          <w:b w:val="0"/>
          <w:bCs w:val="0"/>
          <w:i w:val="0"/>
          <w:iCs w:val="0"/>
          <w:caps w:val="0"/>
          <w:smallCaps w:val="0"/>
          <w:noProof w:val="0"/>
          <w:color w:val="000000" w:themeColor="text1" w:themeTint="FF" w:themeShade="FF"/>
          <w:sz w:val="24"/>
          <w:szCs w:val="24"/>
          <w:lang w:val="en-GB"/>
        </w:rPr>
        <w:t>maintained</w:t>
      </w:r>
      <w:bookmarkEnd w:id="1162564755"/>
      <w:r w:rsidRPr="6D4C2A4B" w:rsidR="4D9967B3">
        <w:rPr>
          <w:rFonts w:ascii="Aptos" w:hAnsi="Aptos" w:eastAsia="Aptos" w:cs="Aptos"/>
          <w:b w:val="0"/>
          <w:bCs w:val="0"/>
          <w:i w:val="0"/>
          <w:iCs w:val="0"/>
          <w:caps w:val="0"/>
          <w:smallCaps w:val="0"/>
          <w:noProof w:val="0"/>
          <w:color w:val="000000" w:themeColor="text1" w:themeTint="FF" w:themeShade="FF"/>
          <w:sz w:val="24"/>
          <w:szCs w:val="24"/>
          <w:lang w:val="en-GB"/>
        </w:rPr>
        <w:t xml:space="preserve"> a continuous success rate as it has become such a well-established brand that consumers know what to expect. Due to the businesses growing partnerships</w:t>
      </w:r>
      <w:r w:rsidRPr="6D4C2A4B" w:rsidR="3873DE46">
        <w:rPr>
          <w:rFonts w:ascii="Aptos" w:hAnsi="Aptos" w:eastAsia="Aptos" w:cs="Aptos"/>
          <w:b w:val="0"/>
          <w:bCs w:val="0"/>
          <w:i w:val="0"/>
          <w:iCs w:val="0"/>
          <w:caps w:val="0"/>
          <w:smallCaps w:val="0"/>
          <w:noProof w:val="0"/>
          <w:color w:val="000000" w:themeColor="text1" w:themeTint="FF" w:themeShade="FF"/>
          <w:sz w:val="24"/>
          <w:szCs w:val="24"/>
          <w:lang w:val="en-GB"/>
        </w:rPr>
        <w:t xml:space="preserve"> with supermarkets and brands like Primark,</w:t>
      </w:r>
      <w:r w:rsidRPr="6D4C2A4B" w:rsidR="4D9967B3">
        <w:rPr>
          <w:rFonts w:ascii="Aptos" w:hAnsi="Aptos" w:eastAsia="Aptos" w:cs="Aptos"/>
          <w:b w:val="0"/>
          <w:bCs w:val="0"/>
          <w:i w:val="0"/>
          <w:iCs w:val="0"/>
          <w:caps w:val="0"/>
          <w:smallCaps w:val="0"/>
          <w:noProof w:val="0"/>
          <w:color w:val="000000" w:themeColor="text1" w:themeTint="FF" w:themeShade="FF"/>
          <w:sz w:val="24"/>
          <w:szCs w:val="24"/>
          <w:lang w:val="en-GB"/>
        </w:rPr>
        <w:t xml:space="preserve"> a</w:t>
      </w:r>
      <w:r w:rsidRPr="6D4C2A4B" w:rsidR="70C85F5F">
        <w:rPr>
          <w:rFonts w:ascii="Aptos" w:hAnsi="Aptos" w:eastAsia="Aptos" w:cs="Aptos"/>
          <w:b w:val="0"/>
          <w:bCs w:val="0"/>
          <w:i w:val="0"/>
          <w:iCs w:val="0"/>
          <w:caps w:val="0"/>
          <w:smallCaps w:val="0"/>
          <w:noProof w:val="0"/>
          <w:color w:val="000000" w:themeColor="text1" w:themeTint="FF" w:themeShade="FF"/>
          <w:sz w:val="24"/>
          <w:szCs w:val="24"/>
          <w:lang w:val="en-GB"/>
        </w:rPr>
        <w:t>s well as their continuing</w:t>
      </w:r>
      <w:r w:rsidRPr="6D4C2A4B" w:rsidR="4D9967B3">
        <w:rPr>
          <w:rFonts w:ascii="Aptos" w:hAnsi="Aptos" w:eastAsia="Aptos" w:cs="Aptos"/>
          <w:b w:val="0"/>
          <w:bCs w:val="0"/>
          <w:i w:val="0"/>
          <w:iCs w:val="0"/>
          <w:caps w:val="0"/>
          <w:smallCaps w:val="0"/>
          <w:noProof w:val="0"/>
          <w:color w:val="000000" w:themeColor="text1" w:themeTint="FF" w:themeShade="FF"/>
          <w:sz w:val="24"/>
          <w:szCs w:val="24"/>
          <w:lang w:val="en-GB"/>
        </w:rPr>
        <w:t xml:space="preserve"> digital expansion, their success rate also continues to grow due to their extended accessibility. They continue to follow the trends </w:t>
      </w:r>
      <w:r w:rsidRPr="6D4C2A4B" w:rsidR="2042B9D6">
        <w:rPr>
          <w:rFonts w:ascii="Aptos" w:hAnsi="Aptos" w:eastAsia="Aptos" w:cs="Aptos"/>
          <w:b w:val="0"/>
          <w:bCs w:val="0"/>
          <w:i w:val="0"/>
          <w:iCs w:val="0"/>
          <w:caps w:val="0"/>
          <w:smallCaps w:val="0"/>
          <w:noProof w:val="0"/>
          <w:color w:val="000000" w:themeColor="text1" w:themeTint="FF" w:themeShade="FF"/>
          <w:sz w:val="24"/>
          <w:szCs w:val="24"/>
          <w:lang w:val="en-GB"/>
        </w:rPr>
        <w:t>of</w:t>
      </w:r>
      <w:r w:rsidRPr="6D4C2A4B" w:rsidR="4D9967B3">
        <w:rPr>
          <w:rFonts w:ascii="Aptos" w:hAnsi="Aptos" w:eastAsia="Aptos" w:cs="Aptos"/>
          <w:b w:val="0"/>
          <w:bCs w:val="0"/>
          <w:i w:val="0"/>
          <w:iCs w:val="0"/>
          <w:caps w:val="0"/>
          <w:smallCaps w:val="0"/>
          <w:noProof w:val="0"/>
          <w:color w:val="000000" w:themeColor="text1" w:themeTint="FF" w:themeShade="FF"/>
          <w:sz w:val="24"/>
          <w:szCs w:val="24"/>
          <w:lang w:val="en-GB"/>
        </w:rPr>
        <w:t xml:space="preserve"> the market while </w:t>
      </w:r>
      <w:r w:rsidRPr="6D4C2A4B" w:rsidR="4D9967B3">
        <w:rPr>
          <w:rFonts w:ascii="Aptos" w:hAnsi="Aptos" w:eastAsia="Aptos" w:cs="Aptos"/>
          <w:b w:val="0"/>
          <w:bCs w:val="0"/>
          <w:i w:val="0"/>
          <w:iCs w:val="0"/>
          <w:caps w:val="0"/>
          <w:smallCaps w:val="0"/>
          <w:noProof w:val="0"/>
          <w:color w:val="000000" w:themeColor="text1" w:themeTint="FF" w:themeShade="FF"/>
          <w:sz w:val="24"/>
          <w:szCs w:val="24"/>
          <w:lang w:val="en-GB"/>
        </w:rPr>
        <w:t>maintaining</w:t>
      </w:r>
      <w:r w:rsidRPr="6D4C2A4B" w:rsidR="4D9967B3">
        <w:rPr>
          <w:rFonts w:ascii="Aptos" w:hAnsi="Aptos" w:eastAsia="Aptos" w:cs="Aptos"/>
          <w:b w:val="0"/>
          <w:bCs w:val="0"/>
          <w:i w:val="0"/>
          <w:iCs w:val="0"/>
          <w:caps w:val="0"/>
          <w:smallCaps w:val="0"/>
          <w:noProof w:val="0"/>
          <w:color w:val="000000" w:themeColor="text1" w:themeTint="FF" w:themeShade="FF"/>
          <w:sz w:val="24"/>
          <w:szCs w:val="24"/>
          <w:lang w:val="en-GB"/>
        </w:rPr>
        <w:t xml:space="preserve"> their brand as an affordable, accessible national sweetheart with an actual unofficial cult following (Hayward, 2017).</w:t>
      </w:r>
      <w:r w:rsidRPr="6D4C2A4B" w:rsidR="3BFE3040">
        <w:rPr>
          <w:rFonts w:ascii="Aptos" w:hAnsi="Aptos" w:eastAsia="Aptos" w:cs="Aptos"/>
          <w:b w:val="0"/>
          <w:bCs w:val="0"/>
          <w:i w:val="0"/>
          <w:iCs w:val="0"/>
          <w:caps w:val="0"/>
          <w:smallCaps w:val="0"/>
          <w:noProof w:val="0"/>
          <w:color w:val="000000" w:themeColor="text1" w:themeTint="FF" w:themeShade="FF"/>
          <w:sz w:val="24"/>
          <w:szCs w:val="24"/>
          <w:lang w:val="en-GB"/>
        </w:rPr>
        <w:t xml:space="preserve"> Its marketing strategies</w:t>
      </w:r>
      <w:r w:rsidRPr="6D4C2A4B" w:rsidR="5DD7D0F3">
        <w:rPr>
          <w:rFonts w:ascii="Aptos" w:hAnsi="Aptos" w:eastAsia="Aptos" w:cs="Aptos"/>
          <w:b w:val="0"/>
          <w:bCs w:val="0"/>
          <w:i w:val="0"/>
          <w:iCs w:val="0"/>
          <w:caps w:val="0"/>
          <w:smallCaps w:val="0"/>
          <w:noProof w:val="0"/>
          <w:color w:val="000000" w:themeColor="text1" w:themeTint="FF" w:themeShade="FF"/>
          <w:sz w:val="24"/>
          <w:szCs w:val="24"/>
          <w:lang w:val="en-GB"/>
        </w:rPr>
        <w:t>, brand partnership</w:t>
      </w:r>
      <w:r w:rsidRPr="6D4C2A4B" w:rsidR="3BFE304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6D4C2A4B" w:rsidR="331478E0">
        <w:rPr>
          <w:rFonts w:ascii="Aptos" w:hAnsi="Aptos" w:eastAsia="Aptos" w:cs="Aptos"/>
          <w:b w:val="0"/>
          <w:bCs w:val="0"/>
          <w:i w:val="0"/>
          <w:iCs w:val="0"/>
          <w:caps w:val="0"/>
          <w:smallCaps w:val="0"/>
          <w:noProof w:val="0"/>
          <w:color w:val="000000" w:themeColor="text1" w:themeTint="FF" w:themeShade="FF"/>
          <w:sz w:val="24"/>
          <w:szCs w:val="24"/>
          <w:lang w:val="en-GB"/>
        </w:rPr>
        <w:t>s</w:t>
      </w:r>
      <w:r w:rsidRPr="6D4C2A4B" w:rsidR="3BFE3040">
        <w:rPr>
          <w:rFonts w:ascii="Aptos" w:hAnsi="Aptos" w:eastAsia="Aptos" w:cs="Aptos"/>
          <w:b w:val="0"/>
          <w:bCs w:val="0"/>
          <w:i w:val="0"/>
          <w:iCs w:val="0"/>
          <w:caps w:val="0"/>
          <w:smallCaps w:val="0"/>
          <w:noProof w:val="0"/>
          <w:color w:val="000000" w:themeColor="text1" w:themeTint="FF" w:themeShade="FF"/>
          <w:sz w:val="24"/>
          <w:szCs w:val="24"/>
          <w:lang w:val="en-GB"/>
        </w:rPr>
        <w:t>and</w:t>
      </w:r>
      <w:r w:rsidRPr="6D4C2A4B" w:rsidR="1E39634A">
        <w:rPr>
          <w:rFonts w:ascii="Aptos" w:hAnsi="Aptos" w:eastAsia="Aptos" w:cs="Aptos"/>
          <w:b w:val="0"/>
          <w:bCs w:val="0"/>
          <w:i w:val="0"/>
          <w:iCs w:val="0"/>
          <w:caps w:val="0"/>
          <w:smallCaps w:val="0"/>
          <w:noProof w:val="0"/>
          <w:color w:val="000000" w:themeColor="text1" w:themeTint="FF" w:themeShade="FF"/>
          <w:sz w:val="24"/>
          <w:szCs w:val="24"/>
          <w:lang w:val="en-GB"/>
        </w:rPr>
        <w:t xml:space="preserve"> media presence </w:t>
      </w:r>
      <w:r w:rsidRPr="6D4C2A4B" w:rsidR="4F25A29F">
        <w:rPr>
          <w:rFonts w:ascii="Aptos" w:hAnsi="Aptos" w:eastAsia="Aptos" w:cs="Aptos"/>
          <w:b w:val="0"/>
          <w:bCs w:val="0"/>
          <w:i w:val="0"/>
          <w:iCs w:val="0"/>
          <w:caps w:val="0"/>
          <w:smallCaps w:val="0"/>
          <w:noProof w:val="0"/>
          <w:color w:val="000000" w:themeColor="text1" w:themeTint="FF" w:themeShade="FF"/>
          <w:sz w:val="24"/>
          <w:szCs w:val="24"/>
          <w:lang w:val="en-GB"/>
        </w:rPr>
        <w:t xml:space="preserve">continue to drive its </w:t>
      </w:r>
      <w:r w:rsidRPr="6D4C2A4B" w:rsidR="69C6F1D2">
        <w:rPr>
          <w:rFonts w:ascii="Aptos" w:hAnsi="Aptos" w:eastAsia="Aptos" w:cs="Aptos"/>
          <w:b w:val="0"/>
          <w:bCs w:val="0"/>
          <w:i w:val="0"/>
          <w:iCs w:val="0"/>
          <w:caps w:val="0"/>
          <w:smallCaps w:val="0"/>
          <w:noProof w:val="0"/>
          <w:color w:val="000000" w:themeColor="text1" w:themeTint="FF" w:themeShade="FF"/>
          <w:sz w:val="24"/>
          <w:szCs w:val="24"/>
          <w:lang w:val="en-GB"/>
        </w:rPr>
        <w:t>popularity,</w:t>
      </w:r>
      <w:r w:rsidRPr="6D4C2A4B" w:rsidR="4F25A29F">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6D4C2A4B" w:rsidR="4F25A29F">
        <w:rPr>
          <w:rFonts w:ascii="Aptos" w:hAnsi="Aptos" w:eastAsia="Aptos" w:cs="Aptos"/>
          <w:b w:val="0"/>
          <w:bCs w:val="0"/>
          <w:i w:val="0"/>
          <w:iCs w:val="0"/>
          <w:caps w:val="0"/>
          <w:smallCaps w:val="0"/>
          <w:noProof w:val="0"/>
          <w:color w:val="000000" w:themeColor="text1" w:themeTint="FF" w:themeShade="FF"/>
          <w:sz w:val="24"/>
          <w:szCs w:val="24"/>
          <w:lang w:val="en-GB"/>
        </w:rPr>
        <w:t>it seems that Greggs</w:t>
      </w:r>
      <w:r w:rsidRPr="6D4C2A4B" w:rsidR="4F25A29F">
        <w:rPr>
          <w:rFonts w:ascii="Aptos" w:hAnsi="Aptos" w:eastAsia="Aptos" w:cs="Aptos"/>
          <w:b w:val="0"/>
          <w:bCs w:val="0"/>
          <w:i w:val="0"/>
          <w:iCs w:val="0"/>
          <w:caps w:val="0"/>
          <w:smallCaps w:val="0"/>
          <w:noProof w:val="0"/>
          <w:color w:val="000000" w:themeColor="text1" w:themeTint="FF" w:themeShade="FF"/>
          <w:sz w:val="24"/>
          <w:szCs w:val="24"/>
          <w:lang w:val="en-GB"/>
        </w:rPr>
        <w:t xml:space="preserve"> continues to grow and thrive as a </w:t>
      </w:r>
      <w:r w:rsidRPr="6D4C2A4B" w:rsidR="22D9D876">
        <w:rPr>
          <w:rFonts w:ascii="Aptos" w:hAnsi="Aptos" w:eastAsia="Aptos" w:cs="Aptos"/>
          <w:b w:val="0"/>
          <w:bCs w:val="0"/>
          <w:i w:val="0"/>
          <w:iCs w:val="0"/>
          <w:caps w:val="0"/>
          <w:smallCaps w:val="0"/>
          <w:noProof w:val="0"/>
          <w:color w:val="000000" w:themeColor="text1" w:themeTint="FF" w:themeShade="FF"/>
          <w:sz w:val="24"/>
          <w:szCs w:val="24"/>
          <w:lang w:val="en-GB"/>
        </w:rPr>
        <w:t>business and</w:t>
      </w:r>
      <w:r w:rsidRPr="6D4C2A4B" w:rsidR="4F25A29F">
        <w:rPr>
          <w:rFonts w:ascii="Aptos" w:hAnsi="Aptos" w:eastAsia="Aptos" w:cs="Aptos"/>
          <w:b w:val="0"/>
          <w:bCs w:val="0"/>
          <w:i w:val="0"/>
          <w:iCs w:val="0"/>
          <w:caps w:val="0"/>
          <w:smallCaps w:val="0"/>
          <w:noProof w:val="0"/>
          <w:color w:val="000000" w:themeColor="text1" w:themeTint="FF" w:themeShade="FF"/>
          <w:sz w:val="24"/>
          <w:szCs w:val="24"/>
          <w:lang w:val="en-GB"/>
        </w:rPr>
        <w:t xml:space="preserve"> will continue to in the future.</w:t>
      </w:r>
    </w:p>
    <w:p w:rsidR="552B8A28" w:rsidP="0D158CB3" w:rsidRDefault="552B8A28" w14:paraId="73C0FDB3" w14:textId="4326133C">
      <w:pPr>
        <w:pStyle w:val="Normal"/>
      </w:pPr>
    </w:p>
    <w:p w:rsidR="552B8A28" w:rsidP="0D158CB3" w:rsidRDefault="552B8A28" w14:paraId="01467C75" w14:textId="7EC44AA8">
      <w:pPr>
        <w:pStyle w:val="Normal"/>
      </w:pPr>
    </w:p>
    <w:p w:rsidR="552B8A28" w:rsidP="0D158CB3" w:rsidRDefault="552B8A28" w14:paraId="7C8A187F" w14:textId="63E0F472">
      <w:pPr>
        <w:pStyle w:val="Normal"/>
      </w:pPr>
    </w:p>
    <w:p w:rsidR="552B8A28" w:rsidP="0D158CB3" w:rsidRDefault="552B8A28" w14:paraId="54799603" w14:textId="0E3B74DF">
      <w:pPr>
        <w:pStyle w:val="Normal"/>
      </w:pPr>
    </w:p>
    <w:p w:rsidR="552B8A28" w:rsidP="0D158CB3" w:rsidRDefault="552B8A28" w14:paraId="02A70FBD" w14:textId="328348BC">
      <w:pPr>
        <w:pStyle w:val="Normal"/>
      </w:pPr>
    </w:p>
    <w:p w:rsidR="552B8A28" w:rsidP="0D158CB3" w:rsidRDefault="552B8A28" w14:paraId="1460D519" w14:textId="4223C328">
      <w:pPr>
        <w:pStyle w:val="Normal"/>
      </w:pPr>
    </w:p>
    <w:p w:rsidR="552B8A28" w:rsidP="0D158CB3" w:rsidRDefault="552B8A28" w14:paraId="0AB42CFE" w14:textId="4632D427">
      <w:pPr>
        <w:pStyle w:val="Normal"/>
      </w:pPr>
    </w:p>
    <w:p w:rsidR="552B8A28" w:rsidP="0D158CB3" w:rsidRDefault="552B8A28" w14:paraId="0374B4BF" w14:textId="0D18D934">
      <w:pPr>
        <w:pStyle w:val="Normal"/>
      </w:pPr>
    </w:p>
    <w:p w:rsidR="552B8A28" w:rsidP="0D158CB3" w:rsidRDefault="552B8A28" w14:paraId="2E7A6654" w14:textId="463E4EE1">
      <w:pPr>
        <w:pStyle w:val="Normal"/>
      </w:pPr>
    </w:p>
    <w:p w:rsidR="552B8A28" w:rsidP="0D158CB3" w:rsidRDefault="552B8A28" w14:paraId="7A4AB3DF" w14:textId="078D873A">
      <w:pPr>
        <w:pStyle w:val="Normal"/>
      </w:pPr>
    </w:p>
    <w:p w:rsidR="552B8A28" w:rsidP="0D158CB3" w:rsidRDefault="552B8A28" w14:paraId="6E404437" w14:textId="0CEBB456">
      <w:pPr>
        <w:pStyle w:val="Normal"/>
      </w:pPr>
    </w:p>
    <w:p w:rsidR="552B8A28" w:rsidP="0D158CB3" w:rsidRDefault="552B8A28" w14:paraId="32743FB5" w14:textId="4D9FD3F4">
      <w:pPr>
        <w:pStyle w:val="Normal"/>
      </w:pPr>
    </w:p>
    <w:p w:rsidR="552B8A28" w:rsidP="0D158CB3" w:rsidRDefault="552B8A28" w14:paraId="542A76AD" w14:textId="3B0422B7">
      <w:pPr>
        <w:pStyle w:val="Normal"/>
        <w:rPr>
          <w:u w:val="single"/>
        </w:rPr>
      </w:pPr>
    </w:p>
    <w:p w:rsidR="552B8A28" w:rsidP="0D158CB3" w:rsidRDefault="552B8A28" w14:paraId="45593F51" w14:textId="6DC22781">
      <w:pPr>
        <w:pStyle w:val="Normal"/>
        <w:rPr>
          <w:u w:val="single"/>
        </w:rPr>
      </w:pPr>
    </w:p>
    <w:p w:rsidR="552B8A28" w:rsidP="0D158CB3" w:rsidRDefault="552B8A28" w14:paraId="3A7C135D" w14:textId="42995E9F">
      <w:pPr>
        <w:pStyle w:val="Normal"/>
        <w:rPr>
          <w:u w:val="single"/>
        </w:rPr>
      </w:pPr>
      <w:r w:rsidRPr="0D158CB3" w:rsidR="093A9A78">
        <w:rPr>
          <w:u w:val="single"/>
        </w:rPr>
        <w:t>Reference list</w:t>
      </w:r>
    </w:p>
    <w:p w:rsidR="552B8A28" w:rsidP="6D4C2A4B" w:rsidRDefault="552B8A28" w14:paraId="2C48C964" w14:textId="2DB9BC99">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6D4C2A4B" w:rsidR="33CACBB2">
        <w:rPr>
          <w:rFonts w:ascii="Calibri" w:hAnsi="Calibri" w:eastAsia="Calibri" w:cs="Calibri"/>
          <w:b w:val="0"/>
          <w:bCs w:val="0"/>
          <w:i w:val="0"/>
          <w:iCs w:val="0"/>
          <w:caps w:val="0"/>
          <w:smallCaps w:val="0"/>
          <w:color w:val="000000" w:themeColor="text1" w:themeTint="FF" w:themeShade="FF"/>
          <w:sz w:val="24"/>
          <w:szCs w:val="24"/>
        </w:rPr>
        <w:t xml:space="preserve">Barker, M, 2020 ‘How Greggs United a Divided Foodie Nation’ </w:t>
      </w:r>
      <w:hyperlink r:id="R5967380a698c40e3">
        <w:r w:rsidRPr="6D4C2A4B" w:rsidR="33CACBB2">
          <w:rPr>
            <w:rStyle w:val="Hyperlink"/>
            <w:rFonts w:ascii="Calibri" w:hAnsi="Calibri" w:eastAsia="Calibri" w:cs="Calibri"/>
            <w:b w:val="0"/>
            <w:bCs w:val="0"/>
            <w:i w:val="0"/>
            <w:iCs w:val="0"/>
            <w:caps w:val="0"/>
            <w:smallCaps w:val="0"/>
            <w:color w:val="000000" w:themeColor="text1" w:themeTint="FF" w:themeShade="FF"/>
            <w:sz w:val="24"/>
            <w:szCs w:val="24"/>
          </w:rPr>
          <w:t>https://www.marketingweek.com/greggs-unites-divided-foodie-nation/</w:t>
        </w:r>
      </w:hyperlink>
      <w:r w:rsidRPr="6D4C2A4B" w:rsidR="33CACBB2">
        <w:rPr>
          <w:rFonts w:ascii="Calibri" w:hAnsi="Calibri" w:eastAsia="Calibri" w:cs="Calibri"/>
          <w:b w:val="0"/>
          <w:bCs w:val="0"/>
          <w:i w:val="0"/>
          <w:iCs w:val="0"/>
          <w:caps w:val="0"/>
          <w:smallCaps w:val="0"/>
          <w:color w:val="000000" w:themeColor="text1" w:themeTint="FF" w:themeShade="FF"/>
          <w:sz w:val="24"/>
          <w:szCs w:val="24"/>
        </w:rPr>
        <w:t xml:space="preserve"> (Accessed: 29 </w:t>
      </w:r>
      <w:r w:rsidRPr="6D4C2A4B" w:rsidR="6A11F360">
        <w:rPr>
          <w:rFonts w:ascii="Calibri" w:hAnsi="Calibri" w:eastAsia="Calibri" w:cs="Calibri"/>
          <w:b w:val="0"/>
          <w:bCs w:val="0"/>
          <w:i w:val="0"/>
          <w:iCs w:val="0"/>
          <w:caps w:val="0"/>
          <w:smallCaps w:val="0"/>
          <w:color w:val="000000" w:themeColor="text1" w:themeTint="FF" w:themeShade="FF"/>
          <w:sz w:val="24"/>
          <w:szCs w:val="24"/>
        </w:rPr>
        <w:t>October</w:t>
      </w:r>
      <w:r w:rsidRPr="6D4C2A4B" w:rsidR="33CACBB2">
        <w:rPr>
          <w:rFonts w:ascii="Calibri" w:hAnsi="Calibri" w:eastAsia="Calibri" w:cs="Calibri"/>
          <w:b w:val="0"/>
          <w:bCs w:val="0"/>
          <w:i w:val="0"/>
          <w:iCs w:val="0"/>
          <w:caps w:val="0"/>
          <w:smallCaps w:val="0"/>
          <w:color w:val="000000" w:themeColor="text1" w:themeTint="FF" w:themeShade="FF"/>
          <w:sz w:val="24"/>
          <w:szCs w:val="24"/>
        </w:rPr>
        <w:t xml:space="preserve"> 2024)</w:t>
      </w:r>
    </w:p>
    <w:p w:rsidR="552B8A28" w:rsidP="6D4C2A4B" w:rsidRDefault="552B8A28" w14:paraId="57B34DD3" w14:textId="0FAC8BCB">
      <w:pPr>
        <w:rPr>
          <w:rStyle w:val="Hyperlink"/>
          <w:rFonts w:ascii="Calibri" w:hAnsi="Calibri" w:eastAsia="Calibri" w:cs="Calibri"/>
          <w:b w:val="0"/>
          <w:bCs w:val="0"/>
          <w:i w:val="0"/>
          <w:iCs w:val="0"/>
          <w:caps w:val="0"/>
          <w:smallCaps w:val="0"/>
          <w:color w:val="000000" w:themeColor="text1" w:themeTint="FF" w:themeShade="FF"/>
          <w:sz w:val="24"/>
          <w:szCs w:val="24"/>
        </w:rPr>
      </w:pPr>
      <w:r w:rsidRPr="6D4C2A4B" w:rsidR="0B36D440">
        <w:rPr>
          <w:rFonts w:ascii="Calibri" w:hAnsi="Calibri" w:eastAsia="Calibri" w:cs="Calibri"/>
          <w:b w:val="0"/>
          <w:bCs w:val="0"/>
          <w:i w:val="0"/>
          <w:iCs w:val="0"/>
          <w:caps w:val="0"/>
          <w:smallCaps w:val="0"/>
          <w:color w:val="000000" w:themeColor="text1" w:themeTint="FF" w:themeShade="FF"/>
          <w:sz w:val="24"/>
          <w:szCs w:val="24"/>
        </w:rPr>
        <w:t xml:space="preserve">Brown, M 2024 ‘how </w:t>
      </w:r>
      <w:r w:rsidRPr="6D4C2A4B" w:rsidR="4A29F70D">
        <w:rPr>
          <w:rFonts w:ascii="Calibri" w:hAnsi="Calibri" w:eastAsia="Calibri" w:cs="Calibri"/>
          <w:b w:val="0"/>
          <w:bCs w:val="0"/>
          <w:i w:val="0"/>
          <w:iCs w:val="0"/>
          <w:caps w:val="0"/>
          <w:smallCaps w:val="0"/>
          <w:color w:val="000000" w:themeColor="text1" w:themeTint="FF" w:themeShade="FF"/>
          <w:sz w:val="24"/>
          <w:szCs w:val="24"/>
        </w:rPr>
        <w:t>Greggs</w:t>
      </w:r>
      <w:r w:rsidRPr="6D4C2A4B" w:rsidR="0B36D440">
        <w:rPr>
          <w:rFonts w:ascii="Calibri" w:hAnsi="Calibri" w:eastAsia="Calibri" w:cs="Calibri"/>
          <w:b w:val="0"/>
          <w:bCs w:val="0"/>
          <w:i w:val="0"/>
          <w:iCs w:val="0"/>
          <w:caps w:val="0"/>
          <w:smallCaps w:val="0"/>
          <w:color w:val="000000" w:themeColor="text1" w:themeTint="FF" w:themeShade="FF"/>
          <w:sz w:val="24"/>
          <w:szCs w:val="24"/>
        </w:rPr>
        <w:t xml:space="preserve"> won the </w:t>
      </w:r>
      <w:r w:rsidRPr="6D4C2A4B" w:rsidR="699EA59B">
        <w:rPr>
          <w:rFonts w:ascii="Calibri" w:hAnsi="Calibri" w:eastAsia="Calibri" w:cs="Calibri"/>
          <w:b w:val="0"/>
          <w:bCs w:val="0"/>
          <w:i w:val="0"/>
          <w:iCs w:val="0"/>
          <w:caps w:val="0"/>
          <w:smallCaps w:val="0"/>
          <w:color w:val="000000" w:themeColor="text1" w:themeTint="FF" w:themeShade="FF"/>
          <w:sz w:val="24"/>
          <w:szCs w:val="24"/>
        </w:rPr>
        <w:t>high</w:t>
      </w:r>
      <w:r w:rsidRPr="6D4C2A4B" w:rsidR="0B36D440">
        <w:rPr>
          <w:rFonts w:ascii="Calibri" w:hAnsi="Calibri" w:eastAsia="Calibri" w:cs="Calibri"/>
          <w:b w:val="0"/>
          <w:bCs w:val="0"/>
          <w:i w:val="0"/>
          <w:iCs w:val="0"/>
          <w:caps w:val="0"/>
          <w:smallCaps w:val="0"/>
          <w:color w:val="000000" w:themeColor="text1" w:themeTint="FF" w:themeShade="FF"/>
          <w:sz w:val="24"/>
          <w:szCs w:val="24"/>
        </w:rPr>
        <w:t xml:space="preserve"> street food wars’ </w:t>
      </w:r>
      <w:hyperlink r:id="Rce4ef54553ac45b0">
        <w:r w:rsidRPr="6D4C2A4B" w:rsidR="0B36D440">
          <w:rPr>
            <w:rStyle w:val="Hyperlink"/>
            <w:rFonts w:ascii="Calibri" w:hAnsi="Calibri" w:eastAsia="Calibri" w:cs="Calibri"/>
            <w:b w:val="0"/>
            <w:bCs w:val="0"/>
            <w:i w:val="0"/>
            <w:iCs w:val="0"/>
            <w:caps w:val="0"/>
            <w:smallCaps w:val="0"/>
            <w:color w:val="000000" w:themeColor="text1" w:themeTint="FF" w:themeShade="FF"/>
            <w:sz w:val="24"/>
            <w:szCs w:val="24"/>
          </w:rPr>
          <w:t>https://www.thetimes.com/money-mentor/income-budgeting/how-greggs-makes-money-selling</w:t>
        </w:r>
      </w:hyperlink>
      <w:r w:rsidRPr="6D4C2A4B" w:rsidR="0B36D440">
        <w:rPr>
          <w:rFonts w:ascii="Calibri" w:hAnsi="Calibri" w:eastAsia="Calibri" w:cs="Calibri"/>
          <w:b w:val="0"/>
          <w:bCs w:val="0"/>
          <w:i w:val="0"/>
          <w:iCs w:val="0"/>
          <w:caps w:val="0"/>
          <w:smallCaps w:val="0"/>
          <w:color w:val="000000" w:themeColor="text1" w:themeTint="FF" w:themeShade="FF"/>
          <w:sz w:val="24"/>
          <w:szCs w:val="24"/>
        </w:rPr>
        <w:t xml:space="preserve"> (Accessed: 6 November 2024)</w:t>
      </w:r>
    </w:p>
    <w:p w:rsidR="552B8A28" w:rsidP="0D158CB3" w:rsidRDefault="552B8A28" w14:paraId="6182F05D" w14:textId="62E2E0E3">
      <w:pPr>
        <w:rPr>
          <w:color w:val="0D0D0D" w:themeColor="text1" w:themeTint="F2" w:themeShade="FF"/>
        </w:rPr>
      </w:pPr>
      <w:r w:rsidRPr="0D158CB3" w:rsidR="33CACBB2">
        <w:rPr>
          <w:rFonts w:ascii="Aptos" w:hAnsi="Aptos" w:eastAsia="Aptos" w:cs="Aptos" w:asciiTheme="minorAscii" w:hAnsiTheme="minorAscii" w:eastAsiaTheme="minorAscii" w:cstheme="minorAscii"/>
          <w:b w:val="0"/>
          <w:bCs w:val="0"/>
          <w:i w:val="0"/>
          <w:iCs w:val="0"/>
          <w:caps w:val="0"/>
          <w:smallCaps w:val="0"/>
          <w:color w:val="0D0D0D" w:themeColor="text1" w:themeTint="F2" w:themeShade="FF"/>
          <w:sz w:val="24"/>
          <w:szCs w:val="24"/>
        </w:rPr>
        <w:t xml:space="preserve">Brownson, S, 2022 ‘Expert reveals why Greggs x Primark collaboration shot to success after range sells out within hours in Newcastle’ </w:t>
      </w:r>
      <w:hyperlink r:id="Rae2b71f3001b426c">
        <w:r w:rsidRPr="0D158CB3" w:rsidR="33CACBB2">
          <w:rPr>
            <w:rStyle w:val="Hyperlink"/>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https://www.chroniclelive.co.uk/news/north-east-news/greggs-primark-newcastle-clothing-success-23189886</w:t>
        </w:r>
      </w:hyperlink>
      <w:r w:rsidRPr="0D158CB3" w:rsidR="33CACBB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(Accessed: 6 November 2024)</w:t>
      </w:r>
    </w:p>
    <w:p w:rsidR="552B8A28" w:rsidP="6D4C2A4B" w:rsidRDefault="552B8A28" w14:paraId="0873F3B1" w14:textId="53FC60E5">
      <w:pPr>
        <w:rPr>
          <w:rStyle w:val="Hyperlink"/>
          <w:rFonts w:ascii="Calibri" w:hAnsi="Calibri" w:eastAsia="Calibri" w:cs="Calibri"/>
          <w:b w:val="0"/>
          <w:bCs w:val="0"/>
          <w:i w:val="0"/>
          <w:iCs w:val="0"/>
          <w:caps w:val="0"/>
          <w:smallCaps w:val="0"/>
          <w:color w:val="000000" w:themeColor="text1" w:themeTint="FF" w:themeShade="FF"/>
          <w:sz w:val="24"/>
          <w:szCs w:val="24"/>
        </w:rPr>
      </w:pPr>
      <w:r w:rsidRPr="6D4C2A4B" w:rsidR="56530BAE">
        <w:rPr>
          <w:rFonts w:ascii="Calibri" w:hAnsi="Calibri" w:eastAsia="Calibri" w:cs="Calibri"/>
          <w:b w:val="0"/>
          <w:bCs w:val="0"/>
          <w:i w:val="0"/>
          <w:iCs w:val="0"/>
          <w:caps w:val="0"/>
          <w:smallCaps w:val="0"/>
          <w:color w:val="000000" w:themeColor="text1" w:themeTint="FF" w:themeShade="FF"/>
          <w:sz w:val="24"/>
          <w:szCs w:val="24"/>
        </w:rPr>
        <w:t>Buchari</w:t>
      </w:r>
      <w:r w:rsidRPr="6D4C2A4B" w:rsidR="56530BAE">
        <w:rPr>
          <w:rFonts w:ascii="Calibri" w:hAnsi="Calibri" w:eastAsia="Calibri" w:cs="Calibri"/>
          <w:b w:val="0"/>
          <w:bCs w:val="0"/>
          <w:i w:val="0"/>
          <w:iCs w:val="0"/>
          <w:caps w:val="0"/>
          <w:smallCaps w:val="0"/>
          <w:color w:val="000000" w:themeColor="text1" w:themeTint="FF" w:themeShade="FF"/>
          <w:sz w:val="24"/>
          <w:szCs w:val="24"/>
        </w:rPr>
        <w:t xml:space="preserve">, R 2024 </w:t>
      </w:r>
      <w:r w:rsidRPr="6D4C2A4B" w:rsidR="5C2C87FB">
        <w:rPr>
          <w:rFonts w:ascii="Calibri" w:hAnsi="Calibri" w:eastAsia="Calibri" w:cs="Calibri"/>
          <w:b w:val="0"/>
          <w:bCs w:val="0"/>
          <w:i w:val="0"/>
          <w:iCs w:val="0"/>
          <w:caps w:val="0"/>
          <w:smallCaps w:val="0"/>
          <w:color w:val="000000" w:themeColor="text1" w:themeTint="FF" w:themeShade="FF"/>
          <w:sz w:val="24"/>
          <w:szCs w:val="24"/>
        </w:rPr>
        <w:t>Gregg's</w:t>
      </w:r>
      <w:r w:rsidRPr="6D4C2A4B" w:rsidR="56530BAE">
        <w:rPr>
          <w:rFonts w:ascii="Calibri" w:hAnsi="Calibri" w:eastAsia="Calibri" w:cs="Calibri"/>
          <w:b w:val="0"/>
          <w:bCs w:val="0"/>
          <w:i w:val="0"/>
          <w:iCs w:val="0"/>
          <w:caps w:val="0"/>
          <w:smallCaps w:val="0"/>
          <w:color w:val="000000" w:themeColor="text1" w:themeTint="FF" w:themeShade="FF"/>
          <w:sz w:val="24"/>
          <w:szCs w:val="24"/>
        </w:rPr>
        <w:t xml:space="preserve"> foundation launches its 1000</w:t>
      </w:r>
      <w:r w:rsidRPr="6D4C2A4B" w:rsidR="56530BAE">
        <w:rPr>
          <w:rFonts w:ascii="Calibri" w:hAnsi="Calibri" w:eastAsia="Calibri" w:cs="Calibri"/>
          <w:b w:val="0"/>
          <w:bCs w:val="0"/>
          <w:i w:val="0"/>
          <w:iCs w:val="0"/>
          <w:caps w:val="0"/>
          <w:smallCaps w:val="0"/>
          <w:color w:val="000000" w:themeColor="text1" w:themeTint="FF" w:themeShade="FF"/>
          <w:sz w:val="24"/>
          <w:szCs w:val="24"/>
          <w:vertAlign w:val="superscript"/>
        </w:rPr>
        <w:t>th</w:t>
      </w:r>
      <w:r w:rsidRPr="6D4C2A4B" w:rsidR="56530BAE">
        <w:rPr>
          <w:rFonts w:ascii="Calibri" w:hAnsi="Calibri" w:eastAsia="Calibri" w:cs="Calibri"/>
          <w:b w:val="0"/>
          <w:bCs w:val="0"/>
          <w:i w:val="0"/>
          <w:iCs w:val="0"/>
          <w:caps w:val="0"/>
          <w:smallCaps w:val="0"/>
          <w:color w:val="000000" w:themeColor="text1" w:themeTint="FF" w:themeShade="FF"/>
          <w:sz w:val="24"/>
          <w:szCs w:val="24"/>
        </w:rPr>
        <w:t xml:space="preserve"> breakfast club in </w:t>
      </w:r>
      <w:r w:rsidRPr="6D4C2A4B" w:rsidR="6BBDAF1C">
        <w:rPr>
          <w:rFonts w:ascii="Calibri" w:hAnsi="Calibri" w:eastAsia="Calibri" w:cs="Calibri"/>
          <w:b w:val="0"/>
          <w:bCs w:val="0"/>
          <w:i w:val="0"/>
          <w:iCs w:val="0"/>
          <w:caps w:val="0"/>
          <w:smallCaps w:val="0"/>
          <w:color w:val="000000" w:themeColor="text1" w:themeTint="FF" w:themeShade="FF"/>
          <w:sz w:val="24"/>
          <w:szCs w:val="24"/>
        </w:rPr>
        <w:t>milestone</w:t>
      </w:r>
      <w:r w:rsidRPr="6D4C2A4B" w:rsidR="56530BAE">
        <w:rPr>
          <w:rFonts w:ascii="Calibri" w:hAnsi="Calibri" w:eastAsia="Calibri" w:cs="Calibri"/>
          <w:b w:val="0"/>
          <w:bCs w:val="0"/>
          <w:i w:val="0"/>
          <w:iCs w:val="0"/>
          <w:caps w:val="0"/>
          <w:smallCaps w:val="0"/>
          <w:color w:val="000000" w:themeColor="text1" w:themeTint="FF" w:themeShade="FF"/>
          <w:sz w:val="24"/>
          <w:szCs w:val="24"/>
        </w:rPr>
        <w:t xml:space="preserve"> year </w:t>
      </w:r>
      <w:hyperlink r:id="R7586800ffc72406e">
        <w:r w:rsidRPr="6D4C2A4B" w:rsidR="56530BAE">
          <w:rPr>
            <w:rStyle w:val="Hyperlink"/>
            <w:rFonts w:ascii="Calibri" w:hAnsi="Calibri" w:eastAsia="Calibri" w:cs="Calibri"/>
            <w:b w:val="0"/>
            <w:bCs w:val="0"/>
            <w:i w:val="0"/>
            <w:iCs w:val="0"/>
            <w:caps w:val="0"/>
            <w:smallCaps w:val="0"/>
            <w:color w:val="000000" w:themeColor="text1" w:themeTint="FF" w:themeShade="FF"/>
            <w:sz w:val="24"/>
            <w:szCs w:val="24"/>
          </w:rPr>
          <w:t>https://www.thegrocer.co.uk/news/greggs-foundation-launches-its-1000th-breakfast-club-in-milestone-year/696557.article</w:t>
        </w:r>
      </w:hyperlink>
      <w:r w:rsidRPr="6D4C2A4B" w:rsidR="56530BAE">
        <w:rPr>
          <w:rFonts w:ascii="Calibri" w:hAnsi="Calibri" w:eastAsia="Calibri" w:cs="Calibri"/>
          <w:b w:val="0"/>
          <w:bCs w:val="0"/>
          <w:i w:val="0"/>
          <w:iCs w:val="0"/>
          <w:caps w:val="0"/>
          <w:smallCaps w:val="0"/>
          <w:color w:val="000000" w:themeColor="text1" w:themeTint="FF" w:themeShade="FF"/>
          <w:sz w:val="24"/>
          <w:szCs w:val="24"/>
        </w:rPr>
        <w:t xml:space="preserve"> (Accessed: 6 November 2024)</w:t>
      </w:r>
    </w:p>
    <w:p w:rsidR="552B8A28" w:rsidP="6D4C2A4B" w:rsidRDefault="552B8A28" w14:paraId="6D09FFFF" w14:textId="2115637D">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6D4C2A4B" w:rsidR="33CACBB2">
        <w:rPr>
          <w:rFonts w:ascii="Calibri" w:hAnsi="Calibri" w:eastAsia="Calibri" w:cs="Calibri"/>
          <w:b w:val="0"/>
          <w:bCs w:val="0"/>
          <w:i w:val="0"/>
          <w:iCs w:val="0"/>
          <w:caps w:val="0"/>
          <w:smallCaps w:val="0"/>
          <w:color w:val="000000" w:themeColor="text1" w:themeTint="FF" w:themeShade="FF"/>
          <w:sz w:val="24"/>
          <w:szCs w:val="24"/>
        </w:rPr>
        <w:t xml:space="preserve">Chomka, S, 2024 ‘the </w:t>
      </w:r>
      <w:r w:rsidRPr="6D4C2A4B" w:rsidR="33CACBB2">
        <w:rPr>
          <w:rFonts w:ascii="Calibri" w:hAnsi="Calibri" w:eastAsia="Calibri" w:cs="Calibri"/>
          <w:b w:val="0"/>
          <w:bCs w:val="0"/>
          <w:i w:val="0"/>
          <w:iCs w:val="0"/>
          <w:caps w:val="0"/>
          <w:smallCaps w:val="0"/>
          <w:color w:val="000000" w:themeColor="text1" w:themeTint="FF" w:themeShade="FF"/>
          <w:sz w:val="24"/>
          <w:szCs w:val="24"/>
        </w:rPr>
        <w:t>restaurantification</w:t>
      </w:r>
      <w:r w:rsidRPr="6D4C2A4B" w:rsidR="33CACBB2">
        <w:rPr>
          <w:rFonts w:ascii="Calibri" w:hAnsi="Calibri" w:eastAsia="Calibri" w:cs="Calibri"/>
          <w:b w:val="0"/>
          <w:bCs w:val="0"/>
          <w:i w:val="0"/>
          <w:iCs w:val="0"/>
          <w:caps w:val="0"/>
          <w:smallCaps w:val="0"/>
          <w:color w:val="000000" w:themeColor="text1" w:themeTint="FF" w:themeShade="FF"/>
          <w:sz w:val="24"/>
          <w:szCs w:val="24"/>
        </w:rPr>
        <w:t xml:space="preserve"> of retail’ </w:t>
      </w:r>
      <w:hyperlink r:id="Ree98a51bb7f4419f">
        <w:r w:rsidRPr="6D4C2A4B" w:rsidR="33CACBB2">
          <w:rPr>
            <w:rStyle w:val="Hyperlink"/>
            <w:rFonts w:ascii="Calibri" w:hAnsi="Calibri" w:eastAsia="Calibri" w:cs="Calibri"/>
            <w:b w:val="0"/>
            <w:bCs w:val="0"/>
            <w:i w:val="0"/>
            <w:iCs w:val="0"/>
            <w:caps w:val="0"/>
            <w:smallCaps w:val="0"/>
            <w:color w:val="000000" w:themeColor="text1" w:themeTint="FF" w:themeShade="FF"/>
            <w:sz w:val="24"/>
            <w:szCs w:val="24"/>
          </w:rPr>
          <w:t>https://www.restaurantonline.co.uk/Article/2024/10/25/Why-are-so-many-restaurant-brands-launching-retail-products</w:t>
        </w:r>
      </w:hyperlink>
      <w:r w:rsidRPr="6D4C2A4B" w:rsidR="33CACBB2">
        <w:rPr>
          <w:rFonts w:ascii="Calibri" w:hAnsi="Calibri" w:eastAsia="Calibri" w:cs="Calibri"/>
          <w:b w:val="0"/>
          <w:bCs w:val="0"/>
          <w:i w:val="0"/>
          <w:iCs w:val="0"/>
          <w:caps w:val="0"/>
          <w:smallCaps w:val="0"/>
          <w:color w:val="000000" w:themeColor="text1" w:themeTint="FF" w:themeShade="FF"/>
          <w:sz w:val="24"/>
          <w:szCs w:val="24"/>
        </w:rPr>
        <w:t xml:space="preserve"> (Accessed 6 </w:t>
      </w:r>
      <w:r w:rsidRPr="6D4C2A4B" w:rsidR="5B70A116">
        <w:rPr>
          <w:rFonts w:ascii="Calibri" w:hAnsi="Calibri" w:eastAsia="Calibri" w:cs="Calibri"/>
          <w:b w:val="0"/>
          <w:bCs w:val="0"/>
          <w:i w:val="0"/>
          <w:iCs w:val="0"/>
          <w:caps w:val="0"/>
          <w:smallCaps w:val="0"/>
          <w:color w:val="000000" w:themeColor="text1" w:themeTint="FF" w:themeShade="FF"/>
          <w:sz w:val="24"/>
          <w:szCs w:val="24"/>
        </w:rPr>
        <w:t>November</w:t>
      </w:r>
      <w:r w:rsidRPr="6D4C2A4B" w:rsidR="33CACBB2">
        <w:rPr>
          <w:rFonts w:ascii="Calibri" w:hAnsi="Calibri" w:eastAsia="Calibri" w:cs="Calibri"/>
          <w:b w:val="0"/>
          <w:bCs w:val="0"/>
          <w:i w:val="0"/>
          <w:iCs w:val="0"/>
          <w:caps w:val="0"/>
          <w:smallCaps w:val="0"/>
          <w:color w:val="000000" w:themeColor="text1" w:themeTint="FF" w:themeShade="FF"/>
          <w:sz w:val="24"/>
          <w:szCs w:val="24"/>
        </w:rPr>
        <w:t xml:space="preserve"> 2024)</w:t>
      </w:r>
    </w:p>
    <w:p w:rsidR="552B8A28" w:rsidP="0D158CB3" w:rsidRDefault="552B8A28" w14:paraId="01159647" w14:textId="27C46077">
      <w:pPr>
        <w:pStyle w:val="Normal"/>
        <w:rPr>
          <w:u w:val="single"/>
        </w:rPr>
      </w:pPr>
      <w:r w:rsidRPr="0D158CB3" w:rsidR="20175A41">
        <w:rPr>
          <w:rFonts w:ascii="Calibri" w:hAnsi="Calibri" w:eastAsia="Calibri" w:cs="Calibri"/>
          <w:b w:val="0"/>
          <w:bCs w:val="0"/>
          <w:i w:val="0"/>
          <w:iCs w:val="0"/>
          <w:caps w:val="0"/>
          <w:smallCaps w:val="0"/>
          <w:color w:val="0D0D0D" w:themeColor="text1" w:themeTint="F2" w:themeShade="FF"/>
          <w:sz w:val="24"/>
          <w:szCs w:val="24"/>
        </w:rPr>
        <w:t>Cousins, J, &amp; Weekes, S 2020, Food and Beverage Service, 10th Edition, Hodder Education Group, London.</w:t>
      </w:r>
      <w:r w:rsidRPr="0D158CB3" w:rsidR="20175A41">
        <w:rPr>
          <w:rFonts w:ascii="Calibri" w:hAnsi="Calibri" w:eastAsia="Calibri" w:cs="Calibri"/>
          <w:b w:val="0"/>
          <w:bCs w:val="0"/>
          <w:i w:val="0"/>
          <w:iCs w:val="0"/>
          <w:caps w:val="0"/>
          <w:smallCaps w:val="0"/>
          <w:color w:val="0D0D0D" w:themeColor="text1" w:themeTint="F2" w:themeShade="FF"/>
          <w:sz w:val="24"/>
          <w:szCs w:val="24"/>
        </w:rPr>
        <w:t xml:space="preserve"> Available from: ProQuest </w:t>
      </w:r>
      <w:r w:rsidRPr="0D158CB3" w:rsidR="35426869">
        <w:rPr>
          <w:rFonts w:ascii="Calibri" w:hAnsi="Calibri" w:eastAsia="Calibri" w:cs="Calibri"/>
          <w:b w:val="0"/>
          <w:bCs w:val="0"/>
          <w:i w:val="0"/>
          <w:iCs w:val="0"/>
          <w:caps w:val="0"/>
          <w:smallCaps w:val="0"/>
          <w:color w:val="0D0D0D" w:themeColor="text1" w:themeTint="F2" w:themeShade="FF"/>
          <w:sz w:val="24"/>
          <w:szCs w:val="24"/>
        </w:rPr>
        <w:t>E-book</w:t>
      </w:r>
      <w:r w:rsidRPr="0D158CB3" w:rsidR="20175A41">
        <w:rPr>
          <w:rFonts w:ascii="Calibri" w:hAnsi="Calibri" w:eastAsia="Calibri" w:cs="Calibri"/>
          <w:b w:val="0"/>
          <w:bCs w:val="0"/>
          <w:i w:val="0"/>
          <w:iCs w:val="0"/>
          <w:caps w:val="0"/>
          <w:smallCaps w:val="0"/>
          <w:color w:val="0D0D0D" w:themeColor="text1" w:themeTint="F2" w:themeShade="FF"/>
          <w:sz w:val="24"/>
          <w:szCs w:val="24"/>
        </w:rPr>
        <w:t xml:space="preserve"> Central</w:t>
      </w:r>
      <w:r w:rsidRPr="0D158CB3" w:rsidR="59D92D26">
        <w:rPr>
          <w:rFonts w:ascii="Calibri" w:hAnsi="Calibri" w:eastAsia="Calibri" w:cs="Calibri"/>
          <w:b w:val="0"/>
          <w:bCs w:val="0"/>
          <w:i w:val="0"/>
          <w:iCs w:val="0"/>
          <w:caps w:val="0"/>
          <w:smallCaps w:val="0"/>
          <w:color w:val="0D0D0D" w:themeColor="text1" w:themeTint="F2" w:themeShade="FF"/>
          <w:sz w:val="24"/>
          <w:szCs w:val="24"/>
        </w:rPr>
        <w:t>. (Accessed</w:t>
      </w:r>
      <w:r w:rsidRPr="0D158CB3" w:rsidR="208458E7">
        <w:rPr>
          <w:rFonts w:ascii="Calibri" w:hAnsi="Calibri" w:eastAsia="Calibri" w:cs="Calibri"/>
          <w:b w:val="0"/>
          <w:bCs w:val="0"/>
          <w:i w:val="0"/>
          <w:iCs w:val="0"/>
          <w:caps w:val="0"/>
          <w:smallCaps w:val="0"/>
          <w:color w:val="0D0D0D" w:themeColor="text1" w:themeTint="F2" w:themeShade="FF"/>
          <w:sz w:val="24"/>
          <w:szCs w:val="24"/>
        </w:rPr>
        <w:t>:</w:t>
      </w:r>
      <w:r w:rsidRPr="0D158CB3" w:rsidR="59D92D26">
        <w:rPr>
          <w:rFonts w:ascii="Calibri" w:hAnsi="Calibri" w:eastAsia="Calibri" w:cs="Calibri"/>
          <w:b w:val="0"/>
          <w:bCs w:val="0"/>
          <w:i w:val="0"/>
          <w:iCs w:val="0"/>
          <w:caps w:val="0"/>
          <w:smallCaps w:val="0"/>
          <w:color w:val="0D0D0D" w:themeColor="text1" w:themeTint="F2" w:themeShade="FF"/>
          <w:sz w:val="24"/>
          <w:szCs w:val="24"/>
        </w:rPr>
        <w:t xml:space="preserve"> </w:t>
      </w:r>
      <w:r w:rsidRPr="0D158CB3" w:rsidR="20175A41">
        <w:rPr>
          <w:rFonts w:ascii="Calibri" w:hAnsi="Calibri" w:eastAsia="Calibri" w:cs="Calibri"/>
          <w:b w:val="0"/>
          <w:bCs w:val="0"/>
          <w:i w:val="0"/>
          <w:iCs w:val="0"/>
          <w:caps w:val="0"/>
          <w:smallCaps w:val="0"/>
          <w:color w:val="0D0D0D" w:themeColor="text1" w:themeTint="F2" w:themeShade="FF"/>
          <w:sz w:val="24"/>
          <w:szCs w:val="24"/>
        </w:rPr>
        <w:t>19 October 2024</w:t>
      </w:r>
      <w:r w:rsidRPr="0D158CB3" w:rsidR="00C76B3F">
        <w:rPr>
          <w:rFonts w:ascii="Calibri" w:hAnsi="Calibri" w:eastAsia="Calibri" w:cs="Calibri"/>
          <w:b w:val="0"/>
          <w:bCs w:val="0"/>
          <w:i w:val="0"/>
          <w:iCs w:val="0"/>
          <w:caps w:val="0"/>
          <w:smallCaps w:val="0"/>
          <w:color w:val="0D0D0D" w:themeColor="text1" w:themeTint="F2" w:themeShade="FF"/>
          <w:sz w:val="24"/>
          <w:szCs w:val="24"/>
        </w:rPr>
        <w:t>)</w:t>
      </w:r>
    </w:p>
    <w:p w:rsidR="224CD631" w:rsidP="0D158CB3" w:rsidRDefault="224CD631" w14:paraId="74968274" w14:textId="3C41D459">
      <w:pPr>
        <w:rPr>
          <w:rFonts w:ascii="Calibri" w:hAnsi="Calibri" w:eastAsia="Calibri" w:cs="Calibri"/>
          <w:b w:val="0"/>
          <w:bCs w:val="0"/>
          <w:i w:val="0"/>
          <w:iCs w:val="0"/>
          <w:caps w:val="0"/>
          <w:smallCaps w:val="0"/>
          <w:color w:val="0D0D0D" w:themeColor="text1" w:themeTint="F2" w:themeShade="FF"/>
          <w:sz w:val="24"/>
          <w:szCs w:val="24"/>
        </w:rPr>
      </w:pPr>
      <w:r w:rsidRPr="0D158CB3" w:rsidR="224CD631">
        <w:rPr>
          <w:rFonts w:ascii="Calibri" w:hAnsi="Calibri" w:eastAsia="Calibri" w:cs="Calibri"/>
          <w:b w:val="0"/>
          <w:bCs w:val="0"/>
          <w:i w:val="0"/>
          <w:iCs w:val="0"/>
          <w:caps w:val="0"/>
          <w:smallCaps w:val="0"/>
          <w:color w:val="0D0D0D" w:themeColor="text1" w:themeTint="F2" w:themeShade="FF"/>
          <w:sz w:val="24"/>
          <w:szCs w:val="24"/>
        </w:rPr>
        <w:t xml:space="preserve">Gander, K, 2017 ‘the psychology of restaurant design revealed’ </w:t>
      </w:r>
      <w:hyperlink r:id="Red45eab3e0e248d7">
        <w:r w:rsidRPr="0D158CB3" w:rsidR="224CD631">
          <w:rPr>
            <w:rStyle w:val="Hyperlink"/>
            <w:rFonts w:ascii="Calibri" w:hAnsi="Calibri" w:eastAsia="Calibri" w:cs="Calibri"/>
            <w:b w:val="0"/>
            <w:bCs w:val="0"/>
            <w:i w:val="0"/>
            <w:iCs w:val="0"/>
            <w:caps w:val="0"/>
            <w:smallCaps w:val="0"/>
            <w:color w:val="0D0D0D" w:themeColor="text1" w:themeTint="F2" w:themeShade="FF"/>
            <w:sz w:val="24"/>
            <w:szCs w:val="24"/>
          </w:rPr>
          <w:t>https://www.independent.co.uk/life-style/food-and-drink/restaurant-design-psychology-tricks-reveal-methods-customers-diners-food-drink-a7726176.html</w:t>
        </w:r>
      </w:hyperlink>
      <w:r w:rsidRPr="0D158CB3" w:rsidR="224CD631">
        <w:rPr>
          <w:rFonts w:ascii="Calibri" w:hAnsi="Calibri" w:eastAsia="Calibri" w:cs="Calibri"/>
          <w:b w:val="0"/>
          <w:bCs w:val="0"/>
          <w:i w:val="0"/>
          <w:iCs w:val="0"/>
          <w:caps w:val="0"/>
          <w:smallCaps w:val="0"/>
          <w:color w:val="0D0D0D" w:themeColor="text1" w:themeTint="F2" w:themeShade="FF"/>
          <w:sz w:val="24"/>
          <w:szCs w:val="24"/>
        </w:rPr>
        <w:t xml:space="preserve"> (Accessed: 5 November 2024)</w:t>
      </w:r>
    </w:p>
    <w:p w:rsidR="3E3D8E66" w:rsidP="6D4C2A4B" w:rsidRDefault="3E3D8E66" w14:paraId="5188D3D7" w14:textId="0C509286">
      <w:pPr>
        <w:rPr>
          <w:color w:val="000000" w:themeColor="text1" w:themeTint="FF" w:themeShade="FF"/>
        </w:rPr>
      </w:pPr>
      <w:r w:rsidRPr="6D4C2A4B" w:rsidR="3E3D8E66">
        <w:rPr>
          <w:rFonts w:ascii="Calibri" w:hAnsi="Calibri" w:eastAsia="Calibri" w:cs="Calibri"/>
          <w:b w:val="0"/>
          <w:bCs w:val="0"/>
          <w:i w:val="0"/>
          <w:iCs w:val="0"/>
          <w:caps w:val="0"/>
          <w:smallCaps w:val="0"/>
          <w:color w:val="000000" w:themeColor="text1" w:themeTint="FF" w:themeShade="FF"/>
          <w:sz w:val="24"/>
          <w:szCs w:val="24"/>
        </w:rPr>
        <w:t>Greggs Plc FAQ page 2024 ‘</w:t>
      </w:r>
      <w:r w:rsidRPr="6D4C2A4B" w:rsidR="4BE6A70A">
        <w:rPr>
          <w:rFonts w:ascii="Calibri" w:hAnsi="Calibri" w:eastAsia="Calibri" w:cs="Calibri"/>
          <w:b w:val="0"/>
          <w:bCs w:val="0"/>
          <w:i w:val="0"/>
          <w:iCs w:val="0"/>
          <w:caps w:val="0"/>
          <w:smallCaps w:val="0"/>
          <w:color w:val="000000" w:themeColor="text1" w:themeTint="FF" w:themeShade="FF"/>
          <w:sz w:val="24"/>
          <w:szCs w:val="24"/>
        </w:rPr>
        <w:t>W</w:t>
      </w:r>
      <w:r w:rsidRPr="6D4C2A4B" w:rsidR="3E3D8E66">
        <w:rPr>
          <w:rFonts w:ascii="Calibri" w:hAnsi="Calibri" w:eastAsia="Calibri" w:cs="Calibri"/>
          <w:b w:val="0"/>
          <w:bCs w:val="0"/>
          <w:i w:val="0"/>
          <w:iCs w:val="0"/>
          <w:caps w:val="0"/>
          <w:smallCaps w:val="0"/>
          <w:color w:val="000000" w:themeColor="text1" w:themeTint="FF" w:themeShade="FF"/>
          <w:sz w:val="24"/>
          <w:szCs w:val="24"/>
        </w:rPr>
        <w:t xml:space="preserve">hy </w:t>
      </w:r>
      <w:r w:rsidRPr="6D4C2A4B" w:rsidR="67F449F5">
        <w:rPr>
          <w:rFonts w:ascii="Calibri" w:hAnsi="Calibri" w:eastAsia="Calibri" w:cs="Calibri"/>
          <w:b w:val="0"/>
          <w:bCs w:val="0"/>
          <w:i w:val="0"/>
          <w:iCs w:val="0"/>
          <w:caps w:val="0"/>
          <w:smallCaps w:val="0"/>
          <w:color w:val="000000" w:themeColor="text1" w:themeTint="FF" w:themeShade="FF"/>
          <w:sz w:val="24"/>
          <w:szCs w:val="24"/>
        </w:rPr>
        <w:t>Isn't</w:t>
      </w:r>
      <w:r w:rsidRPr="6D4C2A4B" w:rsidR="3E3D8E66">
        <w:rPr>
          <w:rFonts w:ascii="Calibri" w:hAnsi="Calibri" w:eastAsia="Calibri" w:cs="Calibri"/>
          <w:b w:val="0"/>
          <w:bCs w:val="0"/>
          <w:i w:val="0"/>
          <w:iCs w:val="0"/>
          <w:caps w:val="0"/>
          <w:smallCaps w:val="0"/>
          <w:color w:val="000000" w:themeColor="text1" w:themeTint="FF" w:themeShade="FF"/>
          <w:sz w:val="24"/>
          <w:szCs w:val="24"/>
        </w:rPr>
        <w:t xml:space="preserve"> </w:t>
      </w:r>
      <w:r w:rsidRPr="6D4C2A4B" w:rsidR="4A0F2910">
        <w:rPr>
          <w:rFonts w:ascii="Calibri" w:hAnsi="Calibri" w:eastAsia="Calibri" w:cs="Calibri"/>
          <w:b w:val="0"/>
          <w:bCs w:val="0"/>
          <w:i w:val="0"/>
          <w:iCs w:val="0"/>
          <w:caps w:val="0"/>
          <w:smallCaps w:val="0"/>
          <w:color w:val="000000" w:themeColor="text1" w:themeTint="FF" w:themeShade="FF"/>
          <w:sz w:val="24"/>
          <w:szCs w:val="24"/>
        </w:rPr>
        <w:t>M</w:t>
      </w:r>
      <w:r w:rsidRPr="6D4C2A4B" w:rsidR="3E3D8E66">
        <w:rPr>
          <w:rFonts w:ascii="Calibri" w:hAnsi="Calibri" w:eastAsia="Calibri" w:cs="Calibri"/>
          <w:b w:val="0"/>
          <w:bCs w:val="0"/>
          <w:i w:val="0"/>
          <w:iCs w:val="0"/>
          <w:caps w:val="0"/>
          <w:smallCaps w:val="0"/>
          <w:color w:val="000000" w:themeColor="text1" w:themeTint="FF" w:themeShade="FF"/>
          <w:sz w:val="24"/>
          <w:szCs w:val="24"/>
        </w:rPr>
        <w:t xml:space="preserve">y </w:t>
      </w:r>
      <w:r w:rsidRPr="6D4C2A4B" w:rsidR="1E26E649">
        <w:rPr>
          <w:rFonts w:ascii="Calibri" w:hAnsi="Calibri" w:eastAsia="Calibri" w:cs="Calibri"/>
          <w:b w:val="0"/>
          <w:bCs w:val="0"/>
          <w:i w:val="0"/>
          <w:iCs w:val="0"/>
          <w:caps w:val="0"/>
          <w:smallCaps w:val="0"/>
          <w:color w:val="000000" w:themeColor="text1" w:themeTint="FF" w:themeShade="FF"/>
          <w:sz w:val="24"/>
          <w:szCs w:val="24"/>
        </w:rPr>
        <w:t>B</w:t>
      </w:r>
      <w:r w:rsidRPr="6D4C2A4B" w:rsidR="3E3D8E66">
        <w:rPr>
          <w:rFonts w:ascii="Calibri" w:hAnsi="Calibri" w:eastAsia="Calibri" w:cs="Calibri"/>
          <w:b w:val="0"/>
          <w:bCs w:val="0"/>
          <w:i w:val="0"/>
          <w:iCs w:val="0"/>
          <w:caps w:val="0"/>
          <w:smallCaps w:val="0"/>
          <w:color w:val="000000" w:themeColor="text1" w:themeTint="FF" w:themeShade="FF"/>
          <w:sz w:val="24"/>
          <w:szCs w:val="24"/>
        </w:rPr>
        <w:t xml:space="preserve">ake </w:t>
      </w:r>
      <w:r w:rsidRPr="6D4C2A4B" w:rsidR="79B348D8">
        <w:rPr>
          <w:rFonts w:ascii="Calibri" w:hAnsi="Calibri" w:eastAsia="Calibri" w:cs="Calibri"/>
          <w:b w:val="0"/>
          <w:bCs w:val="0"/>
          <w:i w:val="0"/>
          <w:iCs w:val="0"/>
          <w:caps w:val="0"/>
          <w:smallCaps w:val="0"/>
          <w:color w:val="000000" w:themeColor="text1" w:themeTint="FF" w:themeShade="FF"/>
          <w:sz w:val="24"/>
          <w:szCs w:val="24"/>
        </w:rPr>
        <w:t>H</w:t>
      </w:r>
      <w:r w:rsidRPr="6D4C2A4B" w:rsidR="3E3D8E66">
        <w:rPr>
          <w:rFonts w:ascii="Calibri" w:hAnsi="Calibri" w:eastAsia="Calibri" w:cs="Calibri"/>
          <w:b w:val="0"/>
          <w:bCs w:val="0"/>
          <w:i w:val="0"/>
          <w:iCs w:val="0"/>
          <w:caps w:val="0"/>
          <w:smallCaps w:val="0"/>
          <w:color w:val="000000" w:themeColor="text1" w:themeTint="FF" w:themeShade="FF"/>
          <w:sz w:val="24"/>
          <w:szCs w:val="24"/>
        </w:rPr>
        <w:t xml:space="preserve">ot?’ </w:t>
      </w:r>
      <w:hyperlink r:id="Rd1790b44493e4a0f">
        <w:r w:rsidRPr="6D4C2A4B" w:rsidR="3E3D8E66">
          <w:rPr>
            <w:rStyle w:val="Hyperlink"/>
            <w:rFonts w:ascii="Calibri" w:hAnsi="Calibri" w:eastAsia="Calibri" w:cs="Calibri"/>
            <w:b w:val="0"/>
            <w:bCs w:val="0"/>
            <w:i w:val="0"/>
            <w:iCs w:val="0"/>
            <w:caps w:val="0"/>
            <w:smallCaps w:val="0"/>
            <w:color w:val="000000" w:themeColor="text1" w:themeTint="FF" w:themeShade="FF"/>
            <w:sz w:val="24"/>
            <w:szCs w:val="24"/>
          </w:rPr>
          <w:t>https://www.greggs.co.uk/faqs/</w:t>
        </w:r>
      </w:hyperlink>
      <w:r w:rsidRPr="6D4C2A4B" w:rsidR="3E3D8E66">
        <w:rPr>
          <w:rFonts w:ascii="Calibri" w:hAnsi="Calibri" w:eastAsia="Calibri" w:cs="Calibri"/>
          <w:b w:val="0"/>
          <w:bCs w:val="0"/>
          <w:i w:val="0"/>
          <w:iCs w:val="0"/>
          <w:caps w:val="0"/>
          <w:smallCaps w:val="0"/>
          <w:color w:val="000000" w:themeColor="text1" w:themeTint="FF" w:themeShade="FF"/>
          <w:sz w:val="24"/>
          <w:szCs w:val="24"/>
        </w:rPr>
        <w:t xml:space="preserve"> (Accessed: 8 November 2024)</w:t>
      </w:r>
    </w:p>
    <w:p w:rsidR="77752E53" w:rsidP="6D4C2A4B" w:rsidRDefault="77752E53" w14:paraId="76447E6E" w14:textId="6F267A65">
      <w:pPr>
        <w:rPr>
          <w:rFonts w:ascii="Aptos" w:hAnsi="Aptos" w:eastAsia="Aptos" w:cs="Aptos"/>
          <w:b w:val="0"/>
          <w:bCs w:val="0"/>
          <w:i w:val="0"/>
          <w:iCs w:val="0"/>
          <w:caps w:val="0"/>
          <w:smallCaps w:val="0"/>
          <w:strike w:val="0"/>
          <w:dstrike w:val="0"/>
          <w:noProof w:val="0"/>
          <w:color w:val="000000" w:themeColor="text1" w:themeTint="FF" w:themeShade="FF"/>
          <w:sz w:val="24"/>
          <w:szCs w:val="24"/>
          <w:lang w:val="en-GB"/>
        </w:rPr>
      </w:pPr>
      <w:r w:rsidRPr="6D4C2A4B" w:rsidR="77752E53">
        <w:rPr>
          <w:rFonts w:ascii="Aptos" w:hAnsi="Aptos" w:eastAsia="Aptos" w:cs="Aptos"/>
          <w:b w:val="0"/>
          <w:bCs w:val="0"/>
          <w:i w:val="0"/>
          <w:iCs w:val="0"/>
          <w:caps w:val="0"/>
          <w:smallCaps w:val="0"/>
          <w:noProof w:val="0"/>
          <w:color w:val="000000" w:themeColor="text1" w:themeTint="FF" w:themeShade="FF"/>
          <w:sz w:val="24"/>
          <w:szCs w:val="24"/>
          <w:lang w:val="en-GB"/>
        </w:rPr>
        <w:t xml:space="preserve">Hayward, </w:t>
      </w:r>
      <w:r w:rsidRPr="6D4C2A4B" w:rsidR="232ED9D5">
        <w:rPr>
          <w:rFonts w:ascii="Aptos" w:hAnsi="Aptos" w:eastAsia="Aptos" w:cs="Aptos"/>
          <w:b w:val="0"/>
          <w:bCs w:val="0"/>
          <w:i w:val="0"/>
          <w:iCs w:val="0"/>
          <w:caps w:val="0"/>
          <w:smallCaps w:val="0"/>
          <w:noProof w:val="0"/>
          <w:color w:val="000000" w:themeColor="text1" w:themeTint="FF" w:themeShade="FF"/>
          <w:sz w:val="24"/>
          <w:szCs w:val="24"/>
          <w:lang w:val="en-GB"/>
        </w:rPr>
        <w:t>W,</w:t>
      </w:r>
      <w:r w:rsidRPr="6D4C2A4B" w:rsidR="77752E53">
        <w:rPr>
          <w:rFonts w:ascii="Aptos" w:hAnsi="Aptos" w:eastAsia="Aptos" w:cs="Aptos"/>
          <w:b w:val="0"/>
          <w:bCs w:val="0"/>
          <w:i w:val="0"/>
          <w:iCs w:val="0"/>
          <w:caps w:val="0"/>
          <w:smallCaps w:val="0"/>
          <w:noProof w:val="0"/>
          <w:color w:val="000000" w:themeColor="text1" w:themeTint="FF" w:themeShade="FF"/>
          <w:sz w:val="24"/>
          <w:szCs w:val="24"/>
          <w:lang w:val="en-GB"/>
        </w:rPr>
        <w:t xml:space="preserve"> 2017, ‘there is a Gregg's appreciation club for people who love a good </w:t>
      </w:r>
      <w:r w:rsidRPr="6D4C2A4B" w:rsidR="24E67E1B">
        <w:rPr>
          <w:rFonts w:ascii="Aptos" w:hAnsi="Aptos" w:eastAsia="Aptos" w:cs="Aptos"/>
          <w:b w:val="0"/>
          <w:bCs w:val="0"/>
          <w:i w:val="0"/>
          <w:iCs w:val="0"/>
          <w:caps w:val="0"/>
          <w:smallCaps w:val="0"/>
          <w:noProof w:val="0"/>
          <w:color w:val="000000" w:themeColor="text1" w:themeTint="FF" w:themeShade="FF"/>
          <w:sz w:val="24"/>
          <w:szCs w:val="24"/>
          <w:lang w:val="en-GB"/>
        </w:rPr>
        <w:t>Greggsies,</w:t>
      </w:r>
      <w:r w:rsidRPr="6D4C2A4B" w:rsidR="77752E53">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6D4C2A4B" w:rsidR="77752E53">
        <w:rPr>
          <w:rFonts w:ascii="Aptos" w:hAnsi="Aptos" w:eastAsia="Aptos" w:cs="Aptos"/>
          <w:b w:val="0"/>
          <w:bCs w:val="0"/>
          <w:i w:val="0"/>
          <w:iCs w:val="0"/>
          <w:caps w:val="0"/>
          <w:smallCaps w:val="0"/>
          <w:noProof w:val="0"/>
          <w:color w:val="000000" w:themeColor="text1" w:themeTint="FF" w:themeShade="FF"/>
          <w:sz w:val="24"/>
          <w:szCs w:val="24"/>
          <w:lang w:val="en-GB"/>
        </w:rPr>
        <w:t>it's</w:t>
      </w:r>
      <w:r w:rsidRPr="6D4C2A4B" w:rsidR="77752E53">
        <w:rPr>
          <w:rFonts w:ascii="Aptos" w:hAnsi="Aptos" w:eastAsia="Aptos" w:cs="Aptos"/>
          <w:b w:val="0"/>
          <w:bCs w:val="0"/>
          <w:i w:val="0"/>
          <w:iCs w:val="0"/>
          <w:caps w:val="0"/>
          <w:smallCaps w:val="0"/>
          <w:noProof w:val="0"/>
          <w:color w:val="000000" w:themeColor="text1" w:themeTint="FF" w:themeShade="FF"/>
          <w:sz w:val="24"/>
          <w:szCs w:val="24"/>
          <w:lang w:val="en-GB"/>
        </w:rPr>
        <w:t xml:space="preserve"> based in Wales’, </w:t>
      </w:r>
      <w:r w:rsidRPr="6D4C2A4B" w:rsidR="77752E53">
        <w:rPr>
          <w:rFonts w:ascii="Aptos" w:hAnsi="Aptos" w:eastAsia="Aptos" w:cs="Aptos"/>
          <w:b w:val="0"/>
          <w:bCs w:val="0"/>
          <w:i w:val="0"/>
          <w:iCs w:val="0"/>
          <w:caps w:val="0"/>
          <w:smallCaps w:val="0"/>
          <w:noProof w:val="0"/>
          <w:color w:val="000000" w:themeColor="text1" w:themeTint="FF" w:themeShade="FF"/>
          <w:sz w:val="24"/>
          <w:szCs w:val="24"/>
          <w:lang w:val="en-GB"/>
        </w:rPr>
        <w:t>WalesOnline</w:t>
      </w:r>
      <w:r w:rsidRPr="6D4C2A4B" w:rsidR="77752E5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d2b46e79bbcd4c12">
        <w:r w:rsidRPr="6D4C2A4B" w:rsidR="77752E53">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GB"/>
          </w:rPr>
          <w:t>https://www.walesonline.co.uk/news/wales-news/greggs-appreciation-club-people-who-13337126</w:t>
        </w:r>
      </w:hyperlink>
      <w:r w:rsidRPr="6D4C2A4B" w:rsidR="77752E53">
        <w:rPr>
          <w:rFonts w:ascii="Aptos" w:hAnsi="Aptos" w:eastAsia="Aptos" w:cs="Aptos"/>
          <w:b w:val="0"/>
          <w:bCs w:val="0"/>
          <w:i w:val="0"/>
          <w:iCs w:val="0"/>
          <w:caps w:val="0"/>
          <w:smallCaps w:val="0"/>
          <w:strike w:val="0"/>
          <w:dstrike w:val="0"/>
          <w:noProof w:val="0"/>
          <w:color w:val="000000" w:themeColor="text1" w:themeTint="FF" w:themeShade="FF"/>
          <w:sz w:val="24"/>
          <w:szCs w:val="24"/>
          <w:lang w:val="en-GB"/>
        </w:rPr>
        <w:t xml:space="preserve">  (Accessed: 8 November 2017)</w:t>
      </w:r>
    </w:p>
    <w:p w:rsidR="526037A3" w:rsidP="0D158CB3" w:rsidRDefault="526037A3" w14:paraId="148379B4" w14:textId="41C8AF6C">
      <w:pPr>
        <w:rPr>
          <w:rFonts w:ascii="Calibri" w:hAnsi="Calibri" w:eastAsia="Calibri" w:cs="Calibri"/>
          <w:b w:val="0"/>
          <w:bCs w:val="0"/>
          <w:i w:val="0"/>
          <w:iCs w:val="0"/>
          <w:caps w:val="0"/>
          <w:smallCaps w:val="0"/>
          <w:color w:val="0D0D0D" w:themeColor="text1" w:themeTint="F2" w:themeShade="FF"/>
          <w:sz w:val="24"/>
          <w:szCs w:val="24"/>
        </w:rPr>
      </w:pPr>
      <w:r w:rsidRPr="0D158CB3" w:rsidR="526037A3">
        <w:rPr>
          <w:rFonts w:ascii="Calibri" w:hAnsi="Calibri" w:eastAsia="Calibri" w:cs="Calibri"/>
          <w:b w:val="0"/>
          <w:bCs w:val="0"/>
          <w:i w:val="0"/>
          <w:iCs w:val="0"/>
          <w:caps w:val="0"/>
          <w:smallCaps w:val="0"/>
          <w:color w:val="0D0D0D" w:themeColor="text1" w:themeTint="F2" w:themeShade="FF"/>
          <w:sz w:val="24"/>
          <w:szCs w:val="24"/>
        </w:rPr>
        <w:t xml:space="preserve">Howell, A, 2016 ‘understanding colour psychology for restaurants and brands’ </w:t>
      </w:r>
      <w:hyperlink r:id="Rf20e1054c7b4433f">
        <w:r w:rsidRPr="0D158CB3" w:rsidR="526037A3">
          <w:rPr>
            <w:rStyle w:val="Hyperlink"/>
            <w:rFonts w:ascii="Calibri" w:hAnsi="Calibri" w:eastAsia="Calibri" w:cs="Calibri"/>
            <w:b w:val="0"/>
            <w:bCs w:val="0"/>
            <w:i w:val="0"/>
            <w:iCs w:val="0"/>
            <w:caps w:val="0"/>
            <w:smallCaps w:val="0"/>
            <w:color w:val="0D0D0D" w:themeColor="text1" w:themeTint="F2" w:themeShade="FF"/>
            <w:sz w:val="24"/>
            <w:szCs w:val="24"/>
          </w:rPr>
          <w:t>https://medium.com/@ashley_howell/understanding-colour-psychology-for-restaurants-brands-dbb7ffbcecae</w:t>
        </w:r>
      </w:hyperlink>
      <w:r w:rsidRPr="0D158CB3" w:rsidR="526037A3">
        <w:rPr>
          <w:rFonts w:ascii="Calibri" w:hAnsi="Calibri" w:eastAsia="Calibri" w:cs="Calibri"/>
          <w:b w:val="0"/>
          <w:bCs w:val="0"/>
          <w:i w:val="0"/>
          <w:iCs w:val="0"/>
          <w:caps w:val="0"/>
          <w:smallCaps w:val="0"/>
          <w:color w:val="0D0D0D" w:themeColor="text1" w:themeTint="F2" w:themeShade="FF"/>
          <w:sz w:val="24"/>
          <w:szCs w:val="24"/>
        </w:rPr>
        <w:t xml:space="preserve"> (Accessed: 6 November 2024)</w:t>
      </w:r>
    </w:p>
    <w:p w:rsidR="2F516E0C" w:rsidP="6D4C2A4B" w:rsidRDefault="2F516E0C" w14:paraId="28E1C8E6" w14:textId="5309337A">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6D4C2A4B" w:rsidR="2F516E0C">
        <w:rPr>
          <w:rFonts w:ascii="Calibri" w:hAnsi="Calibri" w:eastAsia="Calibri" w:cs="Calibri"/>
          <w:b w:val="0"/>
          <w:bCs w:val="0"/>
          <w:i w:val="0"/>
          <w:iCs w:val="0"/>
          <w:caps w:val="0"/>
          <w:smallCaps w:val="0"/>
          <w:color w:val="000000" w:themeColor="text1" w:themeTint="FF" w:themeShade="FF"/>
          <w:sz w:val="24"/>
          <w:szCs w:val="24"/>
        </w:rPr>
        <w:t>Jefferson, M 2021 ‘</w:t>
      </w:r>
      <w:r w:rsidRPr="6D4C2A4B" w:rsidR="2F6D04DA">
        <w:rPr>
          <w:rFonts w:ascii="Calibri" w:hAnsi="Calibri" w:eastAsia="Calibri" w:cs="Calibri"/>
          <w:b w:val="0"/>
          <w:bCs w:val="0"/>
          <w:i w:val="0"/>
          <w:iCs w:val="0"/>
          <w:caps w:val="0"/>
          <w:smallCaps w:val="0"/>
          <w:color w:val="000000" w:themeColor="text1" w:themeTint="FF" w:themeShade="FF"/>
          <w:sz w:val="24"/>
          <w:szCs w:val="24"/>
        </w:rPr>
        <w:t>Gregg's</w:t>
      </w:r>
      <w:r w:rsidRPr="6D4C2A4B" w:rsidR="2F516E0C">
        <w:rPr>
          <w:rFonts w:ascii="Calibri" w:hAnsi="Calibri" w:eastAsia="Calibri" w:cs="Calibri"/>
          <w:b w:val="0"/>
          <w:bCs w:val="0"/>
          <w:i w:val="0"/>
          <w:iCs w:val="0"/>
          <w:caps w:val="0"/>
          <w:smallCaps w:val="0"/>
          <w:color w:val="000000" w:themeColor="text1" w:themeTint="FF" w:themeShade="FF"/>
          <w:sz w:val="24"/>
          <w:szCs w:val="24"/>
        </w:rPr>
        <w:t xml:space="preserve"> digital transformation’ </w:t>
      </w:r>
      <w:hyperlink r:id="Ra94b964484ad458a">
        <w:r w:rsidRPr="6D4C2A4B" w:rsidR="2F516E0C">
          <w:rPr>
            <w:rStyle w:val="Hyperlink"/>
            <w:rFonts w:ascii="Calibri" w:hAnsi="Calibri" w:eastAsia="Calibri" w:cs="Calibri"/>
            <w:b w:val="0"/>
            <w:bCs w:val="0"/>
            <w:i w:val="0"/>
            <w:iCs w:val="0"/>
            <w:caps w:val="0"/>
            <w:smallCaps w:val="0"/>
            <w:color w:val="000000" w:themeColor="text1" w:themeTint="FF" w:themeShade="FF"/>
            <w:sz w:val="24"/>
            <w:szCs w:val="24"/>
          </w:rPr>
          <w:t>https://www.marketingweek.com/greggs-digital-transformation/</w:t>
        </w:r>
      </w:hyperlink>
      <w:r w:rsidRPr="6D4C2A4B" w:rsidR="2F516E0C">
        <w:rPr>
          <w:rFonts w:ascii="Calibri" w:hAnsi="Calibri" w:eastAsia="Calibri" w:cs="Calibri"/>
          <w:b w:val="0"/>
          <w:bCs w:val="0"/>
          <w:i w:val="0"/>
          <w:iCs w:val="0"/>
          <w:caps w:val="0"/>
          <w:smallCaps w:val="0"/>
          <w:color w:val="000000" w:themeColor="text1" w:themeTint="FF" w:themeShade="FF"/>
          <w:sz w:val="24"/>
          <w:szCs w:val="24"/>
        </w:rPr>
        <w:t xml:space="preserve"> (Accessed: 1 November 2024)</w:t>
      </w:r>
    </w:p>
    <w:p w:rsidR="6489E43C" w:rsidP="0D158CB3" w:rsidRDefault="6489E43C" w14:paraId="24EBAA75" w14:textId="4E89997D">
      <w:pPr>
        <w:rPr>
          <w:rFonts w:ascii="Calibri" w:hAnsi="Calibri" w:eastAsia="Calibri" w:cs="Calibri"/>
          <w:b w:val="0"/>
          <w:bCs w:val="0"/>
          <w:i w:val="0"/>
          <w:iCs w:val="0"/>
          <w:caps w:val="0"/>
          <w:smallCaps w:val="0"/>
          <w:color w:val="0D0D0D" w:themeColor="text1" w:themeTint="F2" w:themeShade="FF"/>
          <w:sz w:val="24"/>
          <w:szCs w:val="24"/>
        </w:rPr>
      </w:pPr>
      <w:r w:rsidRPr="0D158CB3" w:rsidR="6489E43C">
        <w:rPr>
          <w:rFonts w:ascii="Calibri" w:hAnsi="Calibri" w:eastAsia="Calibri" w:cs="Calibri"/>
          <w:b w:val="0"/>
          <w:bCs w:val="0"/>
          <w:i w:val="0"/>
          <w:iCs w:val="0"/>
          <w:caps w:val="0"/>
          <w:smallCaps w:val="0"/>
          <w:color w:val="0D0D0D" w:themeColor="text1" w:themeTint="F2" w:themeShade="FF"/>
          <w:sz w:val="24"/>
          <w:szCs w:val="24"/>
        </w:rPr>
        <w:t xml:space="preserve">MarketLine 2024 ‘Greggs Plc SWOT Analysis’, </w:t>
      </w:r>
      <w:hyperlink r:id="R93e3e8da51f44db6">
        <w:r w:rsidRPr="0D158CB3" w:rsidR="6489E43C">
          <w:rPr>
            <w:rStyle w:val="Hyperlink"/>
            <w:rFonts w:ascii="Calibri" w:hAnsi="Calibri" w:eastAsia="Calibri" w:cs="Calibri"/>
            <w:b w:val="0"/>
            <w:bCs w:val="0"/>
            <w:i w:val="0"/>
            <w:iCs w:val="0"/>
            <w:caps w:val="0"/>
            <w:smallCaps w:val="0"/>
            <w:color w:val="0D0D0D" w:themeColor="text1" w:themeTint="F2" w:themeShade="FF"/>
            <w:sz w:val="24"/>
            <w:szCs w:val="24"/>
          </w:rPr>
          <w:t>https://research-ebsco-com.ezproxy.uwtsd.ac.uk/linkprocessor/plink?id=d25ea925-de04-3666-97f6-ff57363690c1</w:t>
        </w:r>
      </w:hyperlink>
      <w:r w:rsidRPr="0D158CB3" w:rsidR="6489E43C">
        <w:rPr>
          <w:rFonts w:ascii="Calibri" w:hAnsi="Calibri" w:eastAsia="Calibri" w:cs="Calibri"/>
          <w:b w:val="0"/>
          <w:bCs w:val="0"/>
          <w:i w:val="0"/>
          <w:iCs w:val="0"/>
          <w:caps w:val="0"/>
          <w:smallCaps w:val="0"/>
          <w:color w:val="0D0D0D" w:themeColor="text1" w:themeTint="F2" w:themeShade="FF"/>
          <w:sz w:val="24"/>
          <w:szCs w:val="24"/>
        </w:rPr>
        <w:t xml:space="preserve"> (Accessed:19 October 2024)</w:t>
      </w:r>
    </w:p>
    <w:p w:rsidR="14C2A80F" w:rsidP="0D158CB3" w:rsidRDefault="14C2A80F" w14:paraId="2B9E1BB1" w14:textId="3434FE1A">
      <w:pPr>
        <w:rPr>
          <w:rFonts w:ascii="Calibri" w:hAnsi="Calibri" w:eastAsia="Calibri" w:cs="Calibri"/>
          <w:b w:val="0"/>
          <w:bCs w:val="0"/>
          <w:i w:val="0"/>
          <w:iCs w:val="0"/>
          <w:caps w:val="0"/>
          <w:smallCaps w:val="0"/>
          <w:noProof w:val="0"/>
          <w:color w:val="0D0D0D" w:themeColor="text1" w:themeTint="F2" w:themeShade="FF"/>
          <w:sz w:val="24"/>
          <w:szCs w:val="24"/>
          <w:lang w:val="en-US"/>
        </w:rPr>
      </w:pPr>
      <w:r w:rsidRPr="0D158CB3" w:rsidR="14C2A80F">
        <w:rPr>
          <w:rFonts w:ascii="Calibri" w:hAnsi="Calibri" w:eastAsia="Calibri" w:cs="Calibri"/>
          <w:b w:val="0"/>
          <w:bCs w:val="0"/>
          <w:i w:val="0"/>
          <w:iCs w:val="0"/>
          <w:caps w:val="0"/>
          <w:smallCaps w:val="0"/>
          <w:color w:val="0D0D0D" w:themeColor="text1" w:themeTint="F2" w:themeShade="FF"/>
          <w:sz w:val="24"/>
          <w:szCs w:val="24"/>
        </w:rPr>
        <w:t>Nestle, 2024 ‘the f</w:t>
      </w:r>
      <w:r w:rsidRPr="0D158CB3" w:rsidR="14C2A80F">
        <w:rPr>
          <w:rFonts w:ascii="Calibri" w:hAnsi="Calibri" w:eastAsia="Calibri" w:cs="Calibri"/>
          <w:b w:val="0"/>
          <w:bCs w:val="0"/>
          <w:i w:val="0"/>
          <w:iCs w:val="0"/>
          <w:caps w:val="0"/>
          <w:smallCaps w:val="0"/>
          <w:color w:val="0D0D0D" w:themeColor="text1" w:themeTint="F2" w:themeShade="FF"/>
          <w:sz w:val="24"/>
          <w:szCs w:val="24"/>
        </w:rPr>
        <w:t xml:space="preserve">uture of ‘grab-and-go' </w:t>
      </w:r>
      <w:hyperlink r:id="R48656a4fabab4165">
        <w:r w:rsidRPr="0D158CB3" w:rsidR="05A0E7CC">
          <w:rPr>
            <w:rStyle w:val="Hyperlink"/>
            <w:rFonts w:ascii="Calibri" w:hAnsi="Calibri" w:eastAsia="Calibri" w:cs="Calibri"/>
            <w:b w:val="0"/>
            <w:bCs w:val="0"/>
            <w:i w:val="0"/>
            <w:iCs w:val="0"/>
            <w:caps w:val="0"/>
            <w:smallCaps w:val="0"/>
            <w:color w:val="0D0D0D" w:themeColor="text1" w:themeTint="F2" w:themeShade="FF"/>
            <w:sz w:val="24"/>
            <w:szCs w:val="24"/>
          </w:rPr>
          <w:t>https://www.nestleprofessional.us/trends-insights/future-grab-and-go</w:t>
        </w:r>
      </w:hyperlink>
      <w:r w:rsidRPr="0D158CB3" w:rsidR="5D4556E1">
        <w:rPr>
          <w:rFonts w:ascii="Calibri" w:hAnsi="Calibri" w:eastAsia="Calibri" w:cs="Calibri"/>
          <w:b w:val="0"/>
          <w:bCs w:val="0"/>
          <w:i w:val="0"/>
          <w:iCs w:val="0"/>
          <w:caps w:val="0"/>
          <w:smallCaps w:val="0"/>
          <w:color w:val="0D0D0D" w:themeColor="text1" w:themeTint="F2" w:themeShade="FF"/>
          <w:sz w:val="24"/>
          <w:szCs w:val="24"/>
        </w:rPr>
        <w:t xml:space="preserve"> (</w:t>
      </w:r>
      <w:r w:rsidRPr="0D158CB3" w:rsidR="7D286894">
        <w:rPr>
          <w:rFonts w:ascii="Calibri" w:hAnsi="Calibri" w:eastAsia="Calibri" w:cs="Calibri"/>
          <w:b w:val="0"/>
          <w:bCs w:val="0"/>
          <w:i w:val="0"/>
          <w:iCs w:val="0"/>
          <w:caps w:val="0"/>
          <w:smallCaps w:val="0"/>
          <w:color w:val="0D0D0D" w:themeColor="text1" w:themeTint="F2" w:themeShade="FF"/>
          <w:sz w:val="24"/>
          <w:szCs w:val="24"/>
        </w:rPr>
        <w:t>A</w:t>
      </w:r>
      <w:r w:rsidRPr="0D158CB3" w:rsidR="5D4556E1">
        <w:rPr>
          <w:rFonts w:ascii="Calibri" w:hAnsi="Calibri" w:eastAsia="Calibri" w:cs="Calibri"/>
          <w:b w:val="0"/>
          <w:bCs w:val="0"/>
          <w:i w:val="0"/>
          <w:iCs w:val="0"/>
          <w:caps w:val="0"/>
          <w:smallCaps w:val="0"/>
          <w:color w:val="0D0D0D" w:themeColor="text1" w:themeTint="F2" w:themeShade="FF"/>
          <w:sz w:val="24"/>
          <w:szCs w:val="24"/>
        </w:rPr>
        <w:t>ccessed 29 October 2024)</w:t>
      </w:r>
    </w:p>
    <w:p w:rsidR="4CCDAA14" w:rsidP="0D158CB3" w:rsidRDefault="4CCDAA14" w14:paraId="505C1BAF" w14:textId="3B0302B3">
      <w:pPr>
        <w:rPr>
          <w:rFonts w:ascii="Calibri" w:hAnsi="Calibri" w:eastAsia="Calibri" w:cs="Calibri"/>
          <w:b w:val="0"/>
          <w:bCs w:val="0"/>
          <w:i w:val="0"/>
          <w:iCs w:val="0"/>
          <w:caps w:val="0"/>
          <w:smallCaps w:val="0"/>
          <w:noProof w:val="0"/>
          <w:color w:val="0D0D0D" w:themeColor="text1" w:themeTint="F2" w:themeShade="FF"/>
          <w:sz w:val="24"/>
          <w:szCs w:val="24"/>
          <w:lang w:val="en-US"/>
        </w:rPr>
      </w:pPr>
      <w:r w:rsidRPr="0D158CB3" w:rsidR="4CCDAA14">
        <w:rPr>
          <w:rFonts w:ascii="Calibri" w:hAnsi="Calibri" w:eastAsia="Calibri" w:cs="Calibri"/>
          <w:b w:val="0"/>
          <w:bCs w:val="0"/>
          <w:i w:val="0"/>
          <w:iCs w:val="0"/>
          <w:caps w:val="0"/>
          <w:smallCaps w:val="0"/>
          <w:color w:val="0D0D0D" w:themeColor="text1" w:themeTint="F2" w:themeShade="FF"/>
          <w:sz w:val="24"/>
          <w:szCs w:val="24"/>
        </w:rPr>
        <w:t>M</w:t>
      </w:r>
      <w:r w:rsidRPr="0D158CB3" w:rsidR="72FD8B12">
        <w:rPr>
          <w:rFonts w:ascii="Calibri" w:hAnsi="Calibri" w:eastAsia="Calibri" w:cs="Calibri"/>
          <w:b w:val="0"/>
          <w:bCs w:val="0"/>
          <w:i w:val="0"/>
          <w:iCs w:val="0"/>
          <w:caps w:val="0"/>
          <w:smallCaps w:val="0"/>
          <w:color w:val="0D0D0D" w:themeColor="text1" w:themeTint="F2" w:themeShade="FF"/>
          <w:sz w:val="24"/>
          <w:szCs w:val="24"/>
        </w:rPr>
        <w:t>ourdoukoutas</w:t>
      </w:r>
      <w:r w:rsidRPr="0D158CB3" w:rsidR="6CFEDEF3">
        <w:rPr>
          <w:rFonts w:ascii="Calibri" w:hAnsi="Calibri" w:eastAsia="Calibri" w:cs="Calibri"/>
          <w:b w:val="0"/>
          <w:bCs w:val="0"/>
          <w:i w:val="0"/>
          <w:iCs w:val="0"/>
          <w:caps w:val="0"/>
          <w:smallCaps w:val="0"/>
          <w:color w:val="0D0D0D" w:themeColor="text1" w:themeTint="F2" w:themeShade="FF"/>
          <w:sz w:val="24"/>
          <w:szCs w:val="24"/>
        </w:rPr>
        <w:t>, P,</w:t>
      </w:r>
      <w:r w:rsidRPr="0D158CB3" w:rsidR="72FD8B12">
        <w:rPr>
          <w:rFonts w:ascii="Calibri" w:hAnsi="Calibri" w:eastAsia="Calibri" w:cs="Calibri"/>
          <w:b w:val="0"/>
          <w:bCs w:val="0"/>
          <w:i w:val="0"/>
          <w:iCs w:val="0"/>
          <w:caps w:val="0"/>
          <w:smallCaps w:val="0"/>
          <w:color w:val="0D0D0D" w:themeColor="text1" w:themeTint="F2" w:themeShade="FF"/>
          <w:sz w:val="24"/>
          <w:szCs w:val="24"/>
        </w:rPr>
        <w:t xml:space="preserve"> </w:t>
      </w:r>
      <w:r w:rsidRPr="0D158CB3" w:rsidR="72FD8B12">
        <w:rPr>
          <w:rFonts w:ascii="Calibri" w:hAnsi="Calibri" w:eastAsia="Calibri" w:cs="Calibri"/>
          <w:b w:val="0"/>
          <w:bCs w:val="0"/>
          <w:i w:val="0"/>
          <w:iCs w:val="0"/>
          <w:caps w:val="0"/>
          <w:smallCaps w:val="0"/>
          <w:color w:val="0D0D0D" w:themeColor="text1" w:themeTint="F2" w:themeShade="FF"/>
          <w:sz w:val="24"/>
          <w:szCs w:val="24"/>
        </w:rPr>
        <w:t xml:space="preserve">2019 ‘veganism and vegetarianism are changing fast food’ </w:t>
      </w:r>
      <w:hyperlink r:id="Rfc596a79f0264c5c">
        <w:r w:rsidRPr="0D158CB3" w:rsidR="72FD8B12">
          <w:rPr>
            <w:rStyle w:val="Hyperlink"/>
            <w:rFonts w:ascii="Calibri" w:hAnsi="Calibri" w:eastAsia="Calibri" w:cs="Calibri"/>
            <w:b w:val="0"/>
            <w:bCs w:val="0"/>
            <w:i w:val="0"/>
            <w:iCs w:val="0"/>
            <w:caps w:val="0"/>
            <w:smallCaps w:val="0"/>
            <w:color w:val="0D0D0D" w:themeColor="text1" w:themeTint="F2" w:themeShade="FF"/>
            <w:sz w:val="24"/>
            <w:szCs w:val="24"/>
          </w:rPr>
          <w:t>https://www.forbes.com/sites/panosmourdoukoutas/2019/08/31/veganism-and-vegetarianism-are-changing-fast-food/</w:t>
        </w:r>
      </w:hyperlink>
      <w:r w:rsidRPr="0D158CB3" w:rsidR="72FD8B12">
        <w:rPr>
          <w:rFonts w:ascii="Calibri" w:hAnsi="Calibri" w:eastAsia="Calibri" w:cs="Calibri"/>
          <w:b w:val="0"/>
          <w:bCs w:val="0"/>
          <w:i w:val="0"/>
          <w:iCs w:val="0"/>
          <w:caps w:val="0"/>
          <w:smallCaps w:val="0"/>
          <w:color w:val="0D0D0D" w:themeColor="text1" w:themeTint="F2" w:themeShade="FF"/>
          <w:sz w:val="24"/>
          <w:szCs w:val="24"/>
        </w:rPr>
        <w:t xml:space="preserve"> (Accessed: 28 October 2024)</w:t>
      </w:r>
    </w:p>
    <w:p w:rsidR="5E7BA222" w:rsidP="0D158CB3" w:rsidRDefault="5E7BA222" w14:paraId="2B62514D" w14:textId="24C22A1E">
      <w:pPr>
        <w:rPr>
          <w:rFonts w:ascii="Calibri" w:hAnsi="Calibri" w:eastAsia="Calibri" w:cs="Calibri"/>
          <w:b w:val="0"/>
          <w:bCs w:val="0"/>
          <w:i w:val="0"/>
          <w:iCs w:val="0"/>
          <w:caps w:val="0"/>
          <w:smallCaps w:val="0"/>
          <w:color w:val="0D0D0D" w:themeColor="text1" w:themeTint="F2" w:themeShade="FF"/>
          <w:sz w:val="24"/>
          <w:szCs w:val="24"/>
        </w:rPr>
      </w:pPr>
      <w:r w:rsidRPr="0D158CB3" w:rsidR="5E7BA222">
        <w:rPr>
          <w:rFonts w:ascii="Calibri" w:hAnsi="Calibri" w:eastAsia="Calibri" w:cs="Calibri"/>
          <w:b w:val="0"/>
          <w:bCs w:val="0"/>
          <w:i w:val="0"/>
          <w:iCs w:val="0"/>
          <w:caps w:val="0"/>
          <w:smallCaps w:val="0"/>
          <w:color w:val="0D0D0D" w:themeColor="text1" w:themeTint="F2" w:themeShade="FF"/>
          <w:sz w:val="24"/>
          <w:szCs w:val="24"/>
        </w:rPr>
        <w:t>YouGov</w:t>
      </w:r>
      <w:r w:rsidRPr="0D158CB3" w:rsidR="72C981EE">
        <w:rPr>
          <w:rFonts w:ascii="Calibri" w:hAnsi="Calibri" w:eastAsia="Calibri" w:cs="Calibri"/>
          <w:b w:val="0"/>
          <w:bCs w:val="0"/>
          <w:i w:val="0"/>
          <w:iCs w:val="0"/>
          <w:caps w:val="0"/>
          <w:smallCaps w:val="0"/>
          <w:color w:val="0D0D0D" w:themeColor="text1" w:themeTint="F2" w:themeShade="FF"/>
          <w:sz w:val="24"/>
          <w:szCs w:val="24"/>
        </w:rPr>
        <w:t xml:space="preserve"> </w:t>
      </w:r>
      <w:r w:rsidRPr="0D158CB3" w:rsidR="12EC7D1A">
        <w:rPr>
          <w:rFonts w:ascii="Calibri" w:hAnsi="Calibri" w:eastAsia="Calibri" w:cs="Calibri"/>
          <w:b w:val="0"/>
          <w:bCs w:val="0"/>
          <w:i w:val="0"/>
          <w:iCs w:val="0"/>
          <w:caps w:val="0"/>
          <w:smallCaps w:val="0"/>
          <w:color w:val="0D0D0D" w:themeColor="text1" w:themeTint="F2" w:themeShade="FF"/>
          <w:sz w:val="24"/>
          <w:szCs w:val="24"/>
        </w:rPr>
        <w:t xml:space="preserve">2024 ‘the most popular </w:t>
      </w:r>
      <w:r w:rsidRPr="0D158CB3" w:rsidR="5200A39C">
        <w:rPr>
          <w:rFonts w:ascii="Calibri" w:hAnsi="Calibri" w:eastAsia="Calibri" w:cs="Calibri"/>
          <w:b w:val="0"/>
          <w:bCs w:val="0"/>
          <w:i w:val="0"/>
          <w:iCs w:val="0"/>
          <w:caps w:val="0"/>
          <w:smallCaps w:val="0"/>
          <w:color w:val="0D0D0D" w:themeColor="text1" w:themeTint="F2" w:themeShade="FF"/>
          <w:sz w:val="24"/>
          <w:szCs w:val="24"/>
        </w:rPr>
        <w:t>dining brands (Q3 2024)</w:t>
      </w:r>
      <w:r w:rsidRPr="0D158CB3" w:rsidR="08ED3C8F">
        <w:rPr>
          <w:rFonts w:ascii="Calibri" w:hAnsi="Calibri" w:eastAsia="Calibri" w:cs="Calibri"/>
          <w:b w:val="0"/>
          <w:bCs w:val="0"/>
          <w:i w:val="0"/>
          <w:iCs w:val="0"/>
          <w:caps w:val="0"/>
          <w:smallCaps w:val="0"/>
          <w:color w:val="0D0D0D" w:themeColor="text1" w:themeTint="F2" w:themeShade="FF"/>
          <w:sz w:val="24"/>
          <w:szCs w:val="24"/>
        </w:rPr>
        <w:t xml:space="preserve"> </w:t>
      </w:r>
      <w:hyperlink r:id="R452cc49da8be4a5c">
        <w:r w:rsidRPr="0D158CB3" w:rsidR="5200A39C">
          <w:rPr>
            <w:rStyle w:val="Hyperlink"/>
            <w:rFonts w:ascii="Calibri" w:hAnsi="Calibri" w:eastAsia="Calibri" w:cs="Calibri"/>
            <w:b w:val="0"/>
            <w:bCs w:val="0"/>
            <w:i w:val="0"/>
            <w:iCs w:val="0"/>
            <w:caps w:val="0"/>
            <w:smallCaps w:val="0"/>
            <w:color w:val="0D0D0D" w:themeColor="text1" w:themeTint="F2" w:themeShade="FF"/>
            <w:sz w:val="24"/>
            <w:szCs w:val="24"/>
          </w:rPr>
          <w:t>https://yougov.co.uk/ratings/consumer/popularity/dining-brands/all</w:t>
        </w:r>
      </w:hyperlink>
      <w:r w:rsidRPr="0D158CB3" w:rsidR="147E7C8E">
        <w:rPr>
          <w:rFonts w:ascii="Calibri" w:hAnsi="Calibri" w:eastAsia="Calibri" w:cs="Calibri"/>
          <w:b w:val="0"/>
          <w:bCs w:val="0"/>
          <w:i w:val="0"/>
          <w:iCs w:val="0"/>
          <w:caps w:val="0"/>
          <w:smallCaps w:val="0"/>
          <w:color w:val="0D0D0D" w:themeColor="text1" w:themeTint="F2" w:themeShade="FF"/>
          <w:sz w:val="24"/>
          <w:szCs w:val="24"/>
        </w:rPr>
        <w:t xml:space="preserve"> (</w:t>
      </w:r>
      <w:r w:rsidRPr="0D158CB3" w:rsidR="54747EE5">
        <w:rPr>
          <w:rFonts w:ascii="Calibri" w:hAnsi="Calibri" w:eastAsia="Calibri" w:cs="Calibri"/>
          <w:b w:val="0"/>
          <w:bCs w:val="0"/>
          <w:i w:val="0"/>
          <w:iCs w:val="0"/>
          <w:caps w:val="0"/>
          <w:smallCaps w:val="0"/>
          <w:color w:val="0D0D0D" w:themeColor="text1" w:themeTint="F2" w:themeShade="FF"/>
          <w:sz w:val="24"/>
          <w:szCs w:val="24"/>
        </w:rPr>
        <w:t>A</w:t>
      </w:r>
      <w:r w:rsidRPr="0D158CB3" w:rsidR="147E7C8E">
        <w:rPr>
          <w:rFonts w:ascii="Calibri" w:hAnsi="Calibri" w:eastAsia="Calibri" w:cs="Calibri"/>
          <w:b w:val="0"/>
          <w:bCs w:val="0"/>
          <w:i w:val="0"/>
          <w:iCs w:val="0"/>
          <w:caps w:val="0"/>
          <w:smallCaps w:val="0"/>
          <w:color w:val="0D0D0D" w:themeColor="text1" w:themeTint="F2" w:themeShade="FF"/>
          <w:sz w:val="24"/>
          <w:szCs w:val="24"/>
        </w:rPr>
        <w:t>ccessed: 1</w:t>
      </w:r>
      <w:r w:rsidRPr="0D158CB3" w:rsidR="147E7C8E">
        <w:rPr>
          <w:rFonts w:ascii="Calibri" w:hAnsi="Calibri" w:eastAsia="Calibri" w:cs="Calibri"/>
          <w:b w:val="0"/>
          <w:bCs w:val="0"/>
          <w:i w:val="0"/>
          <w:iCs w:val="0"/>
          <w:caps w:val="0"/>
          <w:smallCaps w:val="0"/>
          <w:color w:val="0D0D0D" w:themeColor="text1" w:themeTint="F2" w:themeShade="FF"/>
          <w:sz w:val="24"/>
          <w:szCs w:val="24"/>
          <w:vertAlign w:val="superscript"/>
        </w:rPr>
        <w:t>st</w:t>
      </w:r>
      <w:r w:rsidRPr="0D158CB3" w:rsidR="147E7C8E">
        <w:rPr>
          <w:rFonts w:ascii="Calibri" w:hAnsi="Calibri" w:eastAsia="Calibri" w:cs="Calibri"/>
          <w:b w:val="0"/>
          <w:bCs w:val="0"/>
          <w:i w:val="0"/>
          <w:iCs w:val="0"/>
          <w:caps w:val="0"/>
          <w:smallCaps w:val="0"/>
          <w:color w:val="0D0D0D" w:themeColor="text1" w:themeTint="F2" w:themeShade="FF"/>
          <w:sz w:val="24"/>
          <w:szCs w:val="24"/>
        </w:rPr>
        <w:t xml:space="preserve"> November 2024)</w:t>
      </w:r>
    </w:p>
    <w:p w:rsidR="0D158CB3" w:rsidP="0D158CB3" w:rsidRDefault="0D158CB3" w14:paraId="708E3A56" w14:textId="366CBD9C">
      <w:pPr>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vzrdA1nlJv7nCU" int2:id="NqNQloQy">
      <int2:state int2:type="AugLoop_Text_Critique" int2:value="Rejected"/>
    </int2:textHash>
    <int2:textHash int2:hashCode="48ys2wHGl7/zRu" int2:id="B1C0CvxY">
      <int2:state int2:type="AugLoop_Text_Critique" int2:value="Rejected"/>
    </int2:textHash>
    <int2:textHash int2:hashCode="kU0i0kMprg+aPV" int2:id="FqEbRLG1">
      <int2:state int2:type="AugLoop_Text_Critique" int2:value="Rejected"/>
    </int2:textHash>
    <int2:bookmark int2:bookmarkName="_Int_y0AmBMki" int2:invalidationBookmarkName="" int2:hashCode="tnsYK9K0bgIv58" int2:id="SaJyFAst">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79F06B"/>
    <w:rsid w:val="002D273F"/>
    <w:rsid w:val="00847213"/>
    <w:rsid w:val="00C76B3F"/>
    <w:rsid w:val="01056F6C"/>
    <w:rsid w:val="0124AB23"/>
    <w:rsid w:val="017D5EF1"/>
    <w:rsid w:val="01815531"/>
    <w:rsid w:val="019B22F1"/>
    <w:rsid w:val="01C5CAF0"/>
    <w:rsid w:val="01CB9551"/>
    <w:rsid w:val="027E10A6"/>
    <w:rsid w:val="029BF5EC"/>
    <w:rsid w:val="02C1579F"/>
    <w:rsid w:val="02F2CEB4"/>
    <w:rsid w:val="0441E85A"/>
    <w:rsid w:val="04D45FCC"/>
    <w:rsid w:val="05327958"/>
    <w:rsid w:val="055EF962"/>
    <w:rsid w:val="05A0E7CC"/>
    <w:rsid w:val="05BD714B"/>
    <w:rsid w:val="05FF9D13"/>
    <w:rsid w:val="0657AB58"/>
    <w:rsid w:val="067298A5"/>
    <w:rsid w:val="06BF5012"/>
    <w:rsid w:val="06D16C30"/>
    <w:rsid w:val="06D175CC"/>
    <w:rsid w:val="07247528"/>
    <w:rsid w:val="0772564B"/>
    <w:rsid w:val="077F08DB"/>
    <w:rsid w:val="078EFD81"/>
    <w:rsid w:val="079D3E21"/>
    <w:rsid w:val="07B66284"/>
    <w:rsid w:val="07F884D2"/>
    <w:rsid w:val="08022268"/>
    <w:rsid w:val="08339109"/>
    <w:rsid w:val="084FA7E5"/>
    <w:rsid w:val="0865B0F8"/>
    <w:rsid w:val="0892D4DC"/>
    <w:rsid w:val="08DFE025"/>
    <w:rsid w:val="08ED3C8F"/>
    <w:rsid w:val="092B755C"/>
    <w:rsid w:val="093A9A78"/>
    <w:rsid w:val="093FC66D"/>
    <w:rsid w:val="09960150"/>
    <w:rsid w:val="099DB6E8"/>
    <w:rsid w:val="09A0D0B7"/>
    <w:rsid w:val="0A184262"/>
    <w:rsid w:val="0A60F2A8"/>
    <w:rsid w:val="0AACB1C7"/>
    <w:rsid w:val="0AF966A3"/>
    <w:rsid w:val="0B02908D"/>
    <w:rsid w:val="0B36D440"/>
    <w:rsid w:val="0B3CF711"/>
    <w:rsid w:val="0B41C144"/>
    <w:rsid w:val="0BA63D21"/>
    <w:rsid w:val="0BA99AA9"/>
    <w:rsid w:val="0C16B5F0"/>
    <w:rsid w:val="0C36EA4A"/>
    <w:rsid w:val="0C3AAE26"/>
    <w:rsid w:val="0CAC471E"/>
    <w:rsid w:val="0CFE4142"/>
    <w:rsid w:val="0CFED118"/>
    <w:rsid w:val="0D158CB3"/>
    <w:rsid w:val="0DC768F4"/>
    <w:rsid w:val="0E5897EE"/>
    <w:rsid w:val="0EE4637B"/>
    <w:rsid w:val="0EEEEE33"/>
    <w:rsid w:val="0EF5BEC3"/>
    <w:rsid w:val="0FDEADD1"/>
    <w:rsid w:val="100AA915"/>
    <w:rsid w:val="100DBC77"/>
    <w:rsid w:val="10608154"/>
    <w:rsid w:val="1061C3C3"/>
    <w:rsid w:val="106C26A6"/>
    <w:rsid w:val="108210DF"/>
    <w:rsid w:val="1097DFC3"/>
    <w:rsid w:val="11C0FD49"/>
    <w:rsid w:val="123B50A1"/>
    <w:rsid w:val="12912FC0"/>
    <w:rsid w:val="12B7679C"/>
    <w:rsid w:val="12EC7D1A"/>
    <w:rsid w:val="12F64A81"/>
    <w:rsid w:val="12FE9B0D"/>
    <w:rsid w:val="13284058"/>
    <w:rsid w:val="134A8770"/>
    <w:rsid w:val="13DDAC62"/>
    <w:rsid w:val="13F8461C"/>
    <w:rsid w:val="14011FB5"/>
    <w:rsid w:val="140DDD5C"/>
    <w:rsid w:val="1426E868"/>
    <w:rsid w:val="142A9315"/>
    <w:rsid w:val="145109C4"/>
    <w:rsid w:val="145A09DD"/>
    <w:rsid w:val="147E7C8E"/>
    <w:rsid w:val="14C2A80F"/>
    <w:rsid w:val="14EAA0E4"/>
    <w:rsid w:val="153A4145"/>
    <w:rsid w:val="1599C189"/>
    <w:rsid w:val="15EAFEC8"/>
    <w:rsid w:val="1625D3C0"/>
    <w:rsid w:val="16952BB8"/>
    <w:rsid w:val="16B9C7E3"/>
    <w:rsid w:val="16E2881F"/>
    <w:rsid w:val="16E989D2"/>
    <w:rsid w:val="173205DF"/>
    <w:rsid w:val="17821EAD"/>
    <w:rsid w:val="181328B9"/>
    <w:rsid w:val="1829B0D9"/>
    <w:rsid w:val="1862E0C7"/>
    <w:rsid w:val="188DC95B"/>
    <w:rsid w:val="18A24473"/>
    <w:rsid w:val="18DC3B3D"/>
    <w:rsid w:val="18DF00B9"/>
    <w:rsid w:val="18F8732D"/>
    <w:rsid w:val="191C18FB"/>
    <w:rsid w:val="1966237C"/>
    <w:rsid w:val="1980E4CE"/>
    <w:rsid w:val="1A06B9A2"/>
    <w:rsid w:val="1A2BAC65"/>
    <w:rsid w:val="1A2C8042"/>
    <w:rsid w:val="1A60E052"/>
    <w:rsid w:val="1A993CE0"/>
    <w:rsid w:val="1AB0814E"/>
    <w:rsid w:val="1B33496B"/>
    <w:rsid w:val="1C3930BF"/>
    <w:rsid w:val="1C427062"/>
    <w:rsid w:val="1C6D8FF7"/>
    <w:rsid w:val="1CFE3A95"/>
    <w:rsid w:val="1D0B942A"/>
    <w:rsid w:val="1DB4CBE0"/>
    <w:rsid w:val="1E26E649"/>
    <w:rsid w:val="1E39634A"/>
    <w:rsid w:val="1EBAA44F"/>
    <w:rsid w:val="1EEABED4"/>
    <w:rsid w:val="1F5E5CFA"/>
    <w:rsid w:val="1FBA9D51"/>
    <w:rsid w:val="20175A41"/>
    <w:rsid w:val="20407008"/>
    <w:rsid w:val="2042B9D6"/>
    <w:rsid w:val="208458E7"/>
    <w:rsid w:val="20E74019"/>
    <w:rsid w:val="224CD631"/>
    <w:rsid w:val="2256BE1C"/>
    <w:rsid w:val="2278828B"/>
    <w:rsid w:val="227FE4AF"/>
    <w:rsid w:val="2289D80B"/>
    <w:rsid w:val="2292185A"/>
    <w:rsid w:val="22AF536F"/>
    <w:rsid w:val="22D9D876"/>
    <w:rsid w:val="22FC6A1C"/>
    <w:rsid w:val="232ED9D5"/>
    <w:rsid w:val="2392584B"/>
    <w:rsid w:val="2394540E"/>
    <w:rsid w:val="239C9C86"/>
    <w:rsid w:val="23BCAD0F"/>
    <w:rsid w:val="2404DD76"/>
    <w:rsid w:val="24239445"/>
    <w:rsid w:val="24619F86"/>
    <w:rsid w:val="24E67E1B"/>
    <w:rsid w:val="25215892"/>
    <w:rsid w:val="259B10FD"/>
    <w:rsid w:val="25B2B167"/>
    <w:rsid w:val="25B4E96A"/>
    <w:rsid w:val="2682E0CB"/>
    <w:rsid w:val="26CBB153"/>
    <w:rsid w:val="277D471F"/>
    <w:rsid w:val="27FA817C"/>
    <w:rsid w:val="27FD95AD"/>
    <w:rsid w:val="2879F06B"/>
    <w:rsid w:val="28BFCFAB"/>
    <w:rsid w:val="28CF6FF3"/>
    <w:rsid w:val="292C8AFA"/>
    <w:rsid w:val="297DA27A"/>
    <w:rsid w:val="298E7B6D"/>
    <w:rsid w:val="29B5F7EC"/>
    <w:rsid w:val="29FD7417"/>
    <w:rsid w:val="2A45AF2D"/>
    <w:rsid w:val="2A4C2DC6"/>
    <w:rsid w:val="2A715E6C"/>
    <w:rsid w:val="2ABCF128"/>
    <w:rsid w:val="2B2458BD"/>
    <w:rsid w:val="2B9EEF61"/>
    <w:rsid w:val="2D19CCD4"/>
    <w:rsid w:val="2D8B602D"/>
    <w:rsid w:val="2ECE799D"/>
    <w:rsid w:val="2EFCD2C3"/>
    <w:rsid w:val="2F516E0C"/>
    <w:rsid w:val="2F6D04DA"/>
    <w:rsid w:val="2F74EFF2"/>
    <w:rsid w:val="2F84005F"/>
    <w:rsid w:val="2FD5C494"/>
    <w:rsid w:val="3000E77F"/>
    <w:rsid w:val="3093C930"/>
    <w:rsid w:val="31251BB7"/>
    <w:rsid w:val="3133F2AE"/>
    <w:rsid w:val="31468D84"/>
    <w:rsid w:val="3164E731"/>
    <w:rsid w:val="316AE87A"/>
    <w:rsid w:val="31DBFF6B"/>
    <w:rsid w:val="324BEBFD"/>
    <w:rsid w:val="3279215A"/>
    <w:rsid w:val="329DFF46"/>
    <w:rsid w:val="32A47E07"/>
    <w:rsid w:val="32D9AAA5"/>
    <w:rsid w:val="331478E0"/>
    <w:rsid w:val="334B9994"/>
    <w:rsid w:val="3380678B"/>
    <w:rsid w:val="33CACBB2"/>
    <w:rsid w:val="33E34926"/>
    <w:rsid w:val="342686F6"/>
    <w:rsid w:val="344797EE"/>
    <w:rsid w:val="35426869"/>
    <w:rsid w:val="35AF1326"/>
    <w:rsid w:val="360A9D4E"/>
    <w:rsid w:val="365143A2"/>
    <w:rsid w:val="36E6FA8C"/>
    <w:rsid w:val="36EC102A"/>
    <w:rsid w:val="36EEE4E1"/>
    <w:rsid w:val="36F48FD4"/>
    <w:rsid w:val="3719416D"/>
    <w:rsid w:val="37389BF0"/>
    <w:rsid w:val="3756868A"/>
    <w:rsid w:val="376D2715"/>
    <w:rsid w:val="377790E6"/>
    <w:rsid w:val="37B71046"/>
    <w:rsid w:val="37F38E36"/>
    <w:rsid w:val="38228D1B"/>
    <w:rsid w:val="3873DE46"/>
    <w:rsid w:val="38A2F732"/>
    <w:rsid w:val="39B44AE9"/>
    <w:rsid w:val="39E5FA48"/>
    <w:rsid w:val="3A76592D"/>
    <w:rsid w:val="3B68AD01"/>
    <w:rsid w:val="3BA70501"/>
    <w:rsid w:val="3BC6509F"/>
    <w:rsid w:val="3BFE3040"/>
    <w:rsid w:val="3C477785"/>
    <w:rsid w:val="3C6B28E5"/>
    <w:rsid w:val="3D2A1E25"/>
    <w:rsid w:val="3D7B87B2"/>
    <w:rsid w:val="3D7D2D95"/>
    <w:rsid w:val="3D7E2F05"/>
    <w:rsid w:val="3DB7D36A"/>
    <w:rsid w:val="3E254F51"/>
    <w:rsid w:val="3E3D8E66"/>
    <w:rsid w:val="3E8729FD"/>
    <w:rsid w:val="3EAD2EEA"/>
    <w:rsid w:val="3EB89B04"/>
    <w:rsid w:val="3F2EFF8A"/>
    <w:rsid w:val="3F2FC645"/>
    <w:rsid w:val="3F43C7F3"/>
    <w:rsid w:val="3F5A9B7F"/>
    <w:rsid w:val="3F8F9201"/>
    <w:rsid w:val="3F9D99AC"/>
    <w:rsid w:val="40B7E3E0"/>
    <w:rsid w:val="40D61C7C"/>
    <w:rsid w:val="41512FD0"/>
    <w:rsid w:val="4174B36A"/>
    <w:rsid w:val="419EB261"/>
    <w:rsid w:val="41C0F02F"/>
    <w:rsid w:val="42F8A53A"/>
    <w:rsid w:val="44BB837B"/>
    <w:rsid w:val="44BE1468"/>
    <w:rsid w:val="44E2787B"/>
    <w:rsid w:val="44E400CC"/>
    <w:rsid w:val="45021F82"/>
    <w:rsid w:val="45132188"/>
    <w:rsid w:val="4584D6BF"/>
    <w:rsid w:val="458ACCB6"/>
    <w:rsid w:val="4599E99C"/>
    <w:rsid w:val="45EEACC3"/>
    <w:rsid w:val="461732F9"/>
    <w:rsid w:val="462B132A"/>
    <w:rsid w:val="4680B513"/>
    <w:rsid w:val="46D371AC"/>
    <w:rsid w:val="46D7C4A8"/>
    <w:rsid w:val="4717A01E"/>
    <w:rsid w:val="4749CFB2"/>
    <w:rsid w:val="478A58DD"/>
    <w:rsid w:val="485B5757"/>
    <w:rsid w:val="48B8253C"/>
    <w:rsid w:val="4908F58E"/>
    <w:rsid w:val="4922708B"/>
    <w:rsid w:val="4924F339"/>
    <w:rsid w:val="493520E0"/>
    <w:rsid w:val="49B49C81"/>
    <w:rsid w:val="4A0F2910"/>
    <w:rsid w:val="4A15FCCC"/>
    <w:rsid w:val="4A29F70D"/>
    <w:rsid w:val="4A46AB65"/>
    <w:rsid w:val="4A77EFC0"/>
    <w:rsid w:val="4AE5372A"/>
    <w:rsid w:val="4B525FA0"/>
    <w:rsid w:val="4BE6A70A"/>
    <w:rsid w:val="4BFA055A"/>
    <w:rsid w:val="4C1A8E5F"/>
    <w:rsid w:val="4C263A9F"/>
    <w:rsid w:val="4C4A7859"/>
    <w:rsid w:val="4C4DA53D"/>
    <w:rsid w:val="4C5C7EE7"/>
    <w:rsid w:val="4CC4501E"/>
    <w:rsid w:val="4CCDAA14"/>
    <w:rsid w:val="4CDE8960"/>
    <w:rsid w:val="4D0E86D9"/>
    <w:rsid w:val="4D1B30DC"/>
    <w:rsid w:val="4D3FC545"/>
    <w:rsid w:val="4D9967B3"/>
    <w:rsid w:val="4DADDE15"/>
    <w:rsid w:val="4E257475"/>
    <w:rsid w:val="4E2DF3AA"/>
    <w:rsid w:val="4E4C1322"/>
    <w:rsid w:val="4ED7DC6E"/>
    <w:rsid w:val="4F25A29F"/>
    <w:rsid w:val="4F80A283"/>
    <w:rsid w:val="4F91D634"/>
    <w:rsid w:val="4F92B356"/>
    <w:rsid w:val="4F96007C"/>
    <w:rsid w:val="4F9D062D"/>
    <w:rsid w:val="4FA20165"/>
    <w:rsid w:val="507026C9"/>
    <w:rsid w:val="50A0E344"/>
    <w:rsid w:val="50A2BEA4"/>
    <w:rsid w:val="50BC592B"/>
    <w:rsid w:val="50DF10CB"/>
    <w:rsid w:val="5101F34F"/>
    <w:rsid w:val="512504AE"/>
    <w:rsid w:val="51255728"/>
    <w:rsid w:val="5200A39C"/>
    <w:rsid w:val="526037A3"/>
    <w:rsid w:val="52C2B751"/>
    <w:rsid w:val="52EF4C8A"/>
    <w:rsid w:val="52F48BC5"/>
    <w:rsid w:val="5365F171"/>
    <w:rsid w:val="53BCD514"/>
    <w:rsid w:val="53BFE76D"/>
    <w:rsid w:val="544CEB27"/>
    <w:rsid w:val="5469387A"/>
    <w:rsid w:val="54747EE5"/>
    <w:rsid w:val="54A15B3C"/>
    <w:rsid w:val="5521C175"/>
    <w:rsid w:val="552B8A28"/>
    <w:rsid w:val="55D77BA9"/>
    <w:rsid w:val="564C1E04"/>
    <w:rsid w:val="56530BAE"/>
    <w:rsid w:val="566D5D6A"/>
    <w:rsid w:val="570B9D2E"/>
    <w:rsid w:val="57544542"/>
    <w:rsid w:val="578BA995"/>
    <w:rsid w:val="57D7568D"/>
    <w:rsid w:val="580F2D79"/>
    <w:rsid w:val="587834A0"/>
    <w:rsid w:val="58FCD656"/>
    <w:rsid w:val="59058BB6"/>
    <w:rsid w:val="590F94B8"/>
    <w:rsid w:val="5944E10C"/>
    <w:rsid w:val="596D210D"/>
    <w:rsid w:val="59D92D26"/>
    <w:rsid w:val="59ECD305"/>
    <w:rsid w:val="59ED7EE8"/>
    <w:rsid w:val="5A08B148"/>
    <w:rsid w:val="5A0D2EFD"/>
    <w:rsid w:val="5A2A02EC"/>
    <w:rsid w:val="5A3E3AE1"/>
    <w:rsid w:val="5A4A7FDB"/>
    <w:rsid w:val="5A5E69D0"/>
    <w:rsid w:val="5AD03F70"/>
    <w:rsid w:val="5B2C3ABB"/>
    <w:rsid w:val="5B70A116"/>
    <w:rsid w:val="5B852336"/>
    <w:rsid w:val="5B87E693"/>
    <w:rsid w:val="5C14276B"/>
    <w:rsid w:val="5C2C87FB"/>
    <w:rsid w:val="5C4B0B4F"/>
    <w:rsid w:val="5C599EDF"/>
    <w:rsid w:val="5C8CA8DE"/>
    <w:rsid w:val="5C9A5955"/>
    <w:rsid w:val="5CD97D88"/>
    <w:rsid w:val="5D4556E1"/>
    <w:rsid w:val="5D9A0C2C"/>
    <w:rsid w:val="5DB11490"/>
    <w:rsid w:val="5DB14F83"/>
    <w:rsid w:val="5DD7D0F3"/>
    <w:rsid w:val="5E54CA51"/>
    <w:rsid w:val="5E7BA222"/>
    <w:rsid w:val="5E8719C2"/>
    <w:rsid w:val="5E8BD0C5"/>
    <w:rsid w:val="5E972FA3"/>
    <w:rsid w:val="5E9AA0E5"/>
    <w:rsid w:val="5EFFA157"/>
    <w:rsid w:val="5F0E1D94"/>
    <w:rsid w:val="5F388358"/>
    <w:rsid w:val="5F498467"/>
    <w:rsid w:val="5F7E090F"/>
    <w:rsid w:val="5FBA97EB"/>
    <w:rsid w:val="5FE74D6B"/>
    <w:rsid w:val="5FF6D51E"/>
    <w:rsid w:val="6076B31A"/>
    <w:rsid w:val="60B11A9B"/>
    <w:rsid w:val="6135B76B"/>
    <w:rsid w:val="6185E03C"/>
    <w:rsid w:val="61FED80E"/>
    <w:rsid w:val="620C0151"/>
    <w:rsid w:val="621DB3AA"/>
    <w:rsid w:val="63035DC3"/>
    <w:rsid w:val="63569106"/>
    <w:rsid w:val="63F1697F"/>
    <w:rsid w:val="6439DC89"/>
    <w:rsid w:val="6489E43C"/>
    <w:rsid w:val="648F3076"/>
    <w:rsid w:val="64BD8623"/>
    <w:rsid w:val="64CBED4E"/>
    <w:rsid w:val="64D190B9"/>
    <w:rsid w:val="65184D61"/>
    <w:rsid w:val="653BCA5F"/>
    <w:rsid w:val="653F18BC"/>
    <w:rsid w:val="65BC61E2"/>
    <w:rsid w:val="65D8EC1C"/>
    <w:rsid w:val="65F194B0"/>
    <w:rsid w:val="660083E0"/>
    <w:rsid w:val="662FC612"/>
    <w:rsid w:val="66BAA1FD"/>
    <w:rsid w:val="6755B618"/>
    <w:rsid w:val="6794301E"/>
    <w:rsid w:val="67EAA1F6"/>
    <w:rsid w:val="67F449F5"/>
    <w:rsid w:val="68534660"/>
    <w:rsid w:val="68DCE22F"/>
    <w:rsid w:val="6910EAD7"/>
    <w:rsid w:val="696FBDAC"/>
    <w:rsid w:val="69915C6D"/>
    <w:rsid w:val="699EA59B"/>
    <w:rsid w:val="69C6F1D2"/>
    <w:rsid w:val="69EACE1D"/>
    <w:rsid w:val="6A088207"/>
    <w:rsid w:val="6A11F360"/>
    <w:rsid w:val="6A4072D6"/>
    <w:rsid w:val="6B276E72"/>
    <w:rsid w:val="6B4B8D62"/>
    <w:rsid w:val="6B4ECD09"/>
    <w:rsid w:val="6BBDAF1C"/>
    <w:rsid w:val="6C177D39"/>
    <w:rsid w:val="6C2D704E"/>
    <w:rsid w:val="6C682830"/>
    <w:rsid w:val="6C88B513"/>
    <w:rsid w:val="6CAA281B"/>
    <w:rsid w:val="6CC83BFD"/>
    <w:rsid w:val="6CFEDEF3"/>
    <w:rsid w:val="6D4C2A4B"/>
    <w:rsid w:val="6D62E4EF"/>
    <w:rsid w:val="6D69B11C"/>
    <w:rsid w:val="6D825D3D"/>
    <w:rsid w:val="6DA4A856"/>
    <w:rsid w:val="6DDC1143"/>
    <w:rsid w:val="6DDF8594"/>
    <w:rsid w:val="6DF03EAD"/>
    <w:rsid w:val="6E0602FD"/>
    <w:rsid w:val="6E2BFA6E"/>
    <w:rsid w:val="6E652411"/>
    <w:rsid w:val="6E85F6EE"/>
    <w:rsid w:val="6E93AB8E"/>
    <w:rsid w:val="6F001B92"/>
    <w:rsid w:val="703C6880"/>
    <w:rsid w:val="70C85F5F"/>
    <w:rsid w:val="70D3CADF"/>
    <w:rsid w:val="70DDB893"/>
    <w:rsid w:val="71780A2E"/>
    <w:rsid w:val="719285E0"/>
    <w:rsid w:val="71DE5D2E"/>
    <w:rsid w:val="71ECEBDF"/>
    <w:rsid w:val="72171D2E"/>
    <w:rsid w:val="724ADBC8"/>
    <w:rsid w:val="72B28C8D"/>
    <w:rsid w:val="72C981EE"/>
    <w:rsid w:val="72CEB431"/>
    <w:rsid w:val="72FD8B12"/>
    <w:rsid w:val="736120B6"/>
    <w:rsid w:val="754E7995"/>
    <w:rsid w:val="7559FD42"/>
    <w:rsid w:val="75D2F095"/>
    <w:rsid w:val="76113814"/>
    <w:rsid w:val="7654063A"/>
    <w:rsid w:val="771E00D4"/>
    <w:rsid w:val="77752E53"/>
    <w:rsid w:val="778B2477"/>
    <w:rsid w:val="7790B7E7"/>
    <w:rsid w:val="779836C4"/>
    <w:rsid w:val="77D6C0A6"/>
    <w:rsid w:val="7844F125"/>
    <w:rsid w:val="786F9BFF"/>
    <w:rsid w:val="7881F32E"/>
    <w:rsid w:val="78AA2C71"/>
    <w:rsid w:val="79108D74"/>
    <w:rsid w:val="79465FF4"/>
    <w:rsid w:val="79B348D8"/>
    <w:rsid w:val="7A9CA8FB"/>
    <w:rsid w:val="7ACAFE36"/>
    <w:rsid w:val="7AFDD5E1"/>
    <w:rsid w:val="7B06205E"/>
    <w:rsid w:val="7BE25F66"/>
    <w:rsid w:val="7C295E47"/>
    <w:rsid w:val="7C2DDD1B"/>
    <w:rsid w:val="7C987FD5"/>
    <w:rsid w:val="7CE61190"/>
    <w:rsid w:val="7CE6CAEE"/>
    <w:rsid w:val="7D1A370C"/>
    <w:rsid w:val="7D286894"/>
    <w:rsid w:val="7DC48A4D"/>
    <w:rsid w:val="7E5424AF"/>
    <w:rsid w:val="7E54CEF7"/>
    <w:rsid w:val="7E66A850"/>
    <w:rsid w:val="7EB520A9"/>
    <w:rsid w:val="7EEB2FB1"/>
    <w:rsid w:val="7F245DF3"/>
    <w:rsid w:val="7F568944"/>
    <w:rsid w:val="7F8B0D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9F06B"/>
  <w15:chartTrackingRefBased/>
  <w15:docId w15:val="{DA688827-1BB5-45EC-8CDA-FBE0873CC1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D158CB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D158CB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D158CB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D158CB3"/>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D158CB3"/>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D158CB3"/>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D158CB3"/>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D158CB3"/>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D158CB3"/>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D158CB3"/>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D158CB3"/>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D158CB3"/>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D158CB3"/>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D158CB3"/>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D158CB3"/>
    <w:pPr>
      <w:spacing/>
      <w:ind w:left="720"/>
      <w:contextualSpacing/>
    </w:pPr>
  </w:style>
  <w:style w:type="paragraph" w:styleId="TOC1">
    <w:uiPriority w:val="39"/>
    <w:name w:val="toc 1"/>
    <w:basedOn w:val="Normal"/>
    <w:next w:val="Normal"/>
    <w:unhideWhenUsed/>
    <w:rsid w:val="0D158CB3"/>
    <w:pPr>
      <w:spacing w:after="100"/>
    </w:pPr>
  </w:style>
  <w:style w:type="paragraph" w:styleId="TOC2">
    <w:uiPriority w:val="39"/>
    <w:name w:val="toc 2"/>
    <w:basedOn w:val="Normal"/>
    <w:next w:val="Normal"/>
    <w:unhideWhenUsed/>
    <w:rsid w:val="0D158CB3"/>
    <w:pPr>
      <w:spacing w:after="100"/>
      <w:ind w:left="220"/>
    </w:pPr>
  </w:style>
  <w:style w:type="paragraph" w:styleId="TOC3">
    <w:uiPriority w:val="39"/>
    <w:name w:val="toc 3"/>
    <w:basedOn w:val="Normal"/>
    <w:next w:val="Normal"/>
    <w:unhideWhenUsed/>
    <w:rsid w:val="0D158CB3"/>
    <w:pPr>
      <w:spacing w:after="100"/>
      <w:ind w:left="440"/>
    </w:pPr>
  </w:style>
  <w:style w:type="paragraph" w:styleId="TOC4">
    <w:uiPriority w:val="39"/>
    <w:name w:val="toc 4"/>
    <w:basedOn w:val="Normal"/>
    <w:next w:val="Normal"/>
    <w:unhideWhenUsed/>
    <w:rsid w:val="0D158CB3"/>
    <w:pPr>
      <w:spacing w:after="100"/>
      <w:ind w:left="660"/>
    </w:pPr>
  </w:style>
  <w:style w:type="paragraph" w:styleId="TOC5">
    <w:uiPriority w:val="39"/>
    <w:name w:val="toc 5"/>
    <w:basedOn w:val="Normal"/>
    <w:next w:val="Normal"/>
    <w:unhideWhenUsed/>
    <w:rsid w:val="0D158CB3"/>
    <w:pPr>
      <w:spacing w:after="100"/>
      <w:ind w:left="880"/>
    </w:pPr>
  </w:style>
  <w:style w:type="paragraph" w:styleId="TOC6">
    <w:uiPriority w:val="39"/>
    <w:name w:val="toc 6"/>
    <w:basedOn w:val="Normal"/>
    <w:next w:val="Normal"/>
    <w:unhideWhenUsed/>
    <w:rsid w:val="0D158CB3"/>
    <w:pPr>
      <w:spacing w:after="100"/>
      <w:ind w:left="1100"/>
    </w:pPr>
  </w:style>
  <w:style w:type="paragraph" w:styleId="TOC7">
    <w:uiPriority w:val="39"/>
    <w:name w:val="toc 7"/>
    <w:basedOn w:val="Normal"/>
    <w:next w:val="Normal"/>
    <w:unhideWhenUsed/>
    <w:rsid w:val="0D158CB3"/>
    <w:pPr>
      <w:spacing w:after="100"/>
      <w:ind w:left="1320"/>
    </w:pPr>
  </w:style>
  <w:style w:type="paragraph" w:styleId="TOC8">
    <w:uiPriority w:val="39"/>
    <w:name w:val="toc 8"/>
    <w:basedOn w:val="Normal"/>
    <w:next w:val="Normal"/>
    <w:unhideWhenUsed/>
    <w:rsid w:val="0D158CB3"/>
    <w:pPr>
      <w:spacing w:after="100"/>
      <w:ind w:left="1540"/>
    </w:pPr>
  </w:style>
  <w:style w:type="paragraph" w:styleId="TOC9">
    <w:uiPriority w:val="39"/>
    <w:name w:val="toc 9"/>
    <w:basedOn w:val="Normal"/>
    <w:next w:val="Normal"/>
    <w:unhideWhenUsed/>
    <w:rsid w:val="0D158CB3"/>
    <w:pPr>
      <w:spacing w:after="100"/>
      <w:ind w:left="1760"/>
    </w:pPr>
  </w:style>
  <w:style w:type="paragraph" w:styleId="EndnoteText">
    <w:uiPriority w:val="99"/>
    <w:name w:val="endnote text"/>
    <w:basedOn w:val="Normal"/>
    <w:semiHidden/>
    <w:unhideWhenUsed/>
    <w:link w:val="EndnoteTextChar"/>
    <w:rsid w:val="0D158CB3"/>
    <w:rPr>
      <w:sz w:val="20"/>
      <w:szCs w:val="20"/>
    </w:rPr>
    <w:pPr>
      <w:spacing w:after="0" w:line="240" w:lineRule="auto"/>
    </w:pPr>
  </w:style>
  <w:style w:type="paragraph" w:styleId="Footer">
    <w:uiPriority w:val="99"/>
    <w:name w:val="footer"/>
    <w:basedOn w:val="Normal"/>
    <w:unhideWhenUsed/>
    <w:link w:val="FooterChar"/>
    <w:rsid w:val="0D158CB3"/>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0D158CB3"/>
    <w:rPr>
      <w:sz w:val="20"/>
      <w:szCs w:val="20"/>
    </w:rPr>
    <w:pPr>
      <w:spacing w:after="0" w:line="240" w:lineRule="auto"/>
    </w:pPr>
  </w:style>
  <w:style w:type="paragraph" w:styleId="Header">
    <w:uiPriority w:val="99"/>
    <w:name w:val="header"/>
    <w:basedOn w:val="Normal"/>
    <w:unhideWhenUsed/>
    <w:link w:val="HeaderChar"/>
    <w:rsid w:val="0D158CB3"/>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c2c1d1ca4f44936" /><Relationship Type="http://schemas.openxmlformats.org/officeDocument/2006/relationships/hyperlink" Target="https://www.chroniclelive.co.uk/news/north-east-news/greggs-primark-newcastle-clothing-success-23189886" TargetMode="External" Id="Rae2b71f3001b426c" /><Relationship Type="http://schemas.openxmlformats.org/officeDocument/2006/relationships/hyperlink" Target="https://www.independent.co.uk/life-style/food-and-drink/restaurant-design-psychology-tricks-reveal-methods-customers-diners-food-drink-a7726176.html" TargetMode="External" Id="Red45eab3e0e248d7" /><Relationship Type="http://schemas.openxmlformats.org/officeDocument/2006/relationships/hyperlink" Target="https://medium.com/@ashley_howell/understanding-colour-psychology-for-restaurants-brands-dbb7ffbcecae" TargetMode="External" Id="Rf20e1054c7b4433f" /><Relationship Type="http://schemas.openxmlformats.org/officeDocument/2006/relationships/hyperlink" Target="https://research-ebsco-com.ezproxy.uwtsd.ac.uk/linkprocessor/plink?id=d25ea925-de04-3666-97f6-ff57363690c1" TargetMode="External" Id="R93e3e8da51f44db6" /><Relationship Type="http://schemas.openxmlformats.org/officeDocument/2006/relationships/hyperlink" Target="https://www.nestleprofessional.us/trends-insights/future-grab-and-go" TargetMode="External" Id="R48656a4fabab4165" /><Relationship Type="http://schemas.openxmlformats.org/officeDocument/2006/relationships/hyperlink" Target="https://www.forbes.com/sites/panosmourdoukoutas/2019/08/31/veganism-and-vegetarianism-are-changing-fast-food/" TargetMode="External" Id="Rfc596a79f0264c5c" /><Relationship Type="http://schemas.openxmlformats.org/officeDocument/2006/relationships/hyperlink" Target="https://yougov.co.uk/ratings/consumer/popularity/dining-brands/all" TargetMode="External" Id="R452cc49da8be4a5c" /><Relationship Type="http://schemas.openxmlformats.org/officeDocument/2006/relationships/hyperlink" Target="https://www.marketingweek.com/greggs-unites-divided-foodie-nation/" TargetMode="External" Id="R5967380a698c40e3" /><Relationship Type="http://schemas.openxmlformats.org/officeDocument/2006/relationships/hyperlink" Target="https://www.thetimes.com/money-mentor/income-budgeting/how-greggs-makes-money-selling" TargetMode="External" Id="Rce4ef54553ac45b0" /><Relationship Type="http://schemas.openxmlformats.org/officeDocument/2006/relationships/hyperlink" Target="https://www.thegrocer.co.uk/news/greggs-foundation-launches-its-1000th-breakfast-club-in-milestone-year/696557.article" TargetMode="External" Id="R7586800ffc72406e" /><Relationship Type="http://schemas.openxmlformats.org/officeDocument/2006/relationships/hyperlink" Target="https://www.restaurantonline.co.uk/Article/2024/10/25/Why-are-so-many-restaurant-brands-launching-retail-products" TargetMode="External" Id="Ree98a51bb7f4419f" /><Relationship Type="http://schemas.openxmlformats.org/officeDocument/2006/relationships/hyperlink" Target="https://www.greggs.co.uk/faqs/" TargetMode="External" Id="Rd1790b44493e4a0f" /><Relationship Type="http://schemas.openxmlformats.org/officeDocument/2006/relationships/hyperlink" Target="https://www.walesonline.co.uk/news/wales-news/greggs-appreciation-club-people-who-13337126" TargetMode="External" Id="Rd2b46e79bbcd4c12" /><Relationship Type="http://schemas.openxmlformats.org/officeDocument/2006/relationships/hyperlink" Target="https://www.marketingweek.com/greggs-digital-transformation/" TargetMode="External" Id="Ra94b964484ad458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2024-10-15T22:40:05.4695642Z</dcterms:created>
  <dcterms:modified xsi:type="dcterms:W3CDTF">2024-11-08T17:21:49.1716641Z</dcterms:modified>
  <dc:creator>Charlie Thomas (2416800)</dc:creator>
  <lastModifiedBy>Charlie Thomas (2416800)</lastModifiedBy>
</coreProperties>
</file>