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505696" w:rsidRPr="002920A6" w:rsidRDefault="00414ACE">
      <w:pPr>
        <w:rPr>
          <w:sz w:val="24"/>
          <w:szCs w:val="24"/>
        </w:rPr>
      </w:pPr>
      <w:r w:rsidRPr="002920A6">
        <w:rPr>
          <w:sz w:val="24"/>
          <w:szCs w:val="24"/>
        </w:rPr>
        <w:t>Hannah Howells</w:t>
      </w:r>
    </w:p>
    <w:p w:rsidR="002920A6" w:rsidRPr="002920A6" w:rsidRDefault="002920A6">
      <w:pPr>
        <w:rPr>
          <w:b/>
          <w:sz w:val="24"/>
          <w:szCs w:val="24"/>
        </w:rPr>
      </w:pPr>
      <w:r w:rsidRPr="002920A6">
        <w:rPr>
          <w:b/>
          <w:sz w:val="24"/>
          <w:szCs w:val="24"/>
        </w:rPr>
        <w:t>Cynnig Traethawd Hir</w:t>
      </w:r>
    </w:p>
    <w:p w:rsidR="009F6725" w:rsidRPr="002920A6" w:rsidRDefault="00BD59BA" w:rsidP="009F6725">
      <w:pPr>
        <w:pStyle w:val="HTMLPreformatted"/>
        <w:shd w:val="clear" w:color="auto" w:fill="FFFFFF"/>
        <w:rPr>
          <w:rFonts w:asciiTheme="minorHAnsi" w:hAnsiTheme="minorHAnsi" w:cs="Segoe UI"/>
          <w:color w:val="212121"/>
          <w:sz w:val="24"/>
          <w:szCs w:val="24"/>
          <w:shd w:val="clear" w:color="auto" w:fill="FFFFFF"/>
        </w:rPr>
      </w:pPr>
      <w:r w:rsidRPr="002920A6">
        <w:rPr>
          <w:rFonts w:asciiTheme="minorHAnsi" w:hAnsiTheme="minorHAnsi" w:cs="Segoe UI"/>
          <w:color w:val="212121"/>
          <w:sz w:val="24"/>
          <w:szCs w:val="24"/>
          <w:shd w:val="clear" w:color="auto" w:fill="FFFFFF"/>
        </w:rPr>
        <w:t>Rydw i am ganolbwyntio ar y modd y mae syniadau Martin Luther am Iddewon wedi dylanwadu ar bolisïau a phropaganda Natsiaidd. Byddaf yn trafod y delweddau o’r Iddewon o ran portread ohonynt gan Luther a’r Natsïaid yn benawdau sydd yn trafod yr Iddewon fel pobl ‘ar wasgar’ (The Wandering Jews); llofruddio plant ifanc; gwenwyno ffynhonnau; yr Iddewon fel plant y diafol. Fy nymuniad yw trafod a dangos enghreifftiau lle mae geiriau Luther wedi dylanwadu ar weithredoedd Hitler a’u Natsïaid a sut mae geiriau Luther wedi cael eu manipwleiddio yn bropaganda Natsïaid. Byddaf yn canolbwyntio ar yr elfennau sydd yn gallu cael eu holrhain yn ôl at Luther yn benodol.</w:t>
      </w:r>
    </w:p>
    <w:p w:rsidR="00BD59BA" w:rsidRPr="002920A6" w:rsidRDefault="00BD59BA" w:rsidP="009F6725">
      <w:pPr>
        <w:pStyle w:val="HTMLPreformatted"/>
        <w:shd w:val="clear" w:color="auto" w:fill="FFFFFF"/>
        <w:rPr>
          <w:rFonts w:asciiTheme="minorHAnsi" w:hAnsiTheme="minorHAnsi"/>
          <w:color w:val="212121"/>
          <w:sz w:val="24"/>
          <w:szCs w:val="24"/>
          <w:lang w:val="cy-GB"/>
        </w:rPr>
      </w:pPr>
    </w:p>
    <w:p w:rsidR="009F6725" w:rsidRPr="002920A6" w:rsidRDefault="00BD59BA" w:rsidP="009F6725">
      <w:pPr>
        <w:pStyle w:val="HTMLPreformatted"/>
        <w:shd w:val="clear" w:color="auto" w:fill="FFFFFF"/>
        <w:rPr>
          <w:rFonts w:asciiTheme="minorHAnsi" w:hAnsiTheme="minorHAnsi"/>
          <w:color w:val="212121"/>
          <w:sz w:val="24"/>
          <w:szCs w:val="24"/>
          <w:lang w:val="cy-GB"/>
        </w:rPr>
      </w:pPr>
      <w:r w:rsidRPr="002920A6">
        <w:rPr>
          <w:rFonts w:asciiTheme="minorHAnsi" w:hAnsiTheme="minorHAnsi"/>
          <w:color w:val="212121"/>
          <w:sz w:val="24"/>
          <w:szCs w:val="24"/>
          <w:lang w:val="cy-GB"/>
        </w:rPr>
        <w:t xml:space="preserve">Byddaf yn defnyddio'r dulliau canlynol yn ystod fy ymchwil megis llyfrau ac adroddiadau, gan dynnu'n bennaf o ffynonellau a ysgrifennwyd gan academyddion ar y pwnc. Ymhellach, byddaf yn defnyddio deunydd archif wrth chwilio am gylchgronau propaganda'r Natsïaid o'r 1930au lle mae geiriau a syniadau Luther; yn enwedig ffocysu ar y cylchgrawn drwg-enwog gwrth-semitig tabloid, Der Stürmer. Byddaf yn ymchwilio ar wefannau fel </w:t>
      </w:r>
      <w:r w:rsidRPr="002920A6">
        <w:rPr>
          <w:rFonts w:asciiTheme="minorHAnsi" w:hAnsiTheme="minorHAnsi"/>
          <w:i/>
          <w:color w:val="212121"/>
          <w:sz w:val="24"/>
          <w:szCs w:val="24"/>
          <w:lang w:val="cy-GB"/>
        </w:rPr>
        <w:t>Yad Vashem</w:t>
      </w:r>
      <w:r w:rsidRPr="002920A6">
        <w:rPr>
          <w:rFonts w:asciiTheme="minorHAnsi" w:hAnsiTheme="minorHAnsi"/>
          <w:color w:val="212121"/>
          <w:sz w:val="24"/>
          <w:szCs w:val="24"/>
          <w:lang w:val="cy-GB"/>
        </w:rPr>
        <w:t xml:space="preserve"> ac y wefan </w:t>
      </w:r>
      <w:r w:rsidRPr="002920A6">
        <w:rPr>
          <w:rFonts w:asciiTheme="minorHAnsi" w:hAnsiTheme="minorHAnsi"/>
          <w:i/>
          <w:color w:val="212121"/>
          <w:sz w:val="24"/>
          <w:szCs w:val="24"/>
          <w:lang w:val="cy-GB"/>
        </w:rPr>
        <w:t>United States Holocaust Memorial</w:t>
      </w:r>
      <w:r w:rsidRPr="002920A6">
        <w:rPr>
          <w:rFonts w:asciiTheme="minorHAnsi" w:hAnsiTheme="minorHAnsi"/>
          <w:color w:val="212121"/>
          <w:sz w:val="24"/>
          <w:szCs w:val="24"/>
          <w:lang w:val="cy-GB"/>
        </w:rPr>
        <w:t xml:space="preserve"> am fod yn wefannau a deunydd archif sydd yn ddefnyddiol gyda fy ymchwil. Bydd gennyf benawdau pennod a fydd yn canolbwyntio ar bynciau penodol lle byddaf yn trafod gwaith Luther a sut y bu Hitler a'r Natsïaid yn trin dadl grefyddol Luther i wthio ei ddadl wrth-semitig trwy bolisïau a defnyddio propaganda.</w:t>
      </w:r>
    </w:p>
    <w:p w:rsidR="00BD59BA" w:rsidRPr="002920A6" w:rsidRDefault="00BD59BA" w:rsidP="009F6725">
      <w:pPr>
        <w:pStyle w:val="HTMLPreformatted"/>
        <w:shd w:val="clear" w:color="auto" w:fill="FFFFFF"/>
        <w:rPr>
          <w:rFonts w:asciiTheme="minorHAnsi" w:hAnsiTheme="minorHAnsi"/>
          <w:color w:val="212121"/>
          <w:sz w:val="24"/>
          <w:szCs w:val="24"/>
        </w:rPr>
      </w:pPr>
    </w:p>
    <w:p w:rsidR="00E8296C" w:rsidRPr="002920A6" w:rsidRDefault="00285D41" w:rsidP="009F6725">
      <w:pPr>
        <w:pStyle w:val="HTMLPreformatted"/>
        <w:shd w:val="clear" w:color="auto" w:fill="FFFFFF"/>
        <w:rPr>
          <w:rFonts w:asciiTheme="minorHAnsi" w:hAnsiTheme="minorHAnsi"/>
          <w:color w:val="212121"/>
          <w:sz w:val="24"/>
          <w:szCs w:val="24"/>
        </w:rPr>
      </w:pPr>
      <w:r w:rsidRPr="002920A6">
        <w:rPr>
          <w:rFonts w:asciiTheme="minorHAnsi" w:hAnsiTheme="minorHAnsi"/>
          <w:color w:val="212121"/>
          <w:sz w:val="24"/>
          <w:szCs w:val="24"/>
        </w:rPr>
        <w:t>Pen</w:t>
      </w:r>
      <w:r w:rsidR="00720694" w:rsidRPr="002920A6">
        <w:rPr>
          <w:rFonts w:asciiTheme="minorHAnsi" w:hAnsiTheme="minorHAnsi"/>
          <w:color w:val="212121"/>
          <w:sz w:val="24"/>
          <w:szCs w:val="24"/>
        </w:rPr>
        <w:t>awdau byddaf yn trafod:</w:t>
      </w:r>
    </w:p>
    <w:p w:rsidR="00720694" w:rsidRPr="002920A6" w:rsidRDefault="00720694" w:rsidP="009F6725">
      <w:pPr>
        <w:pStyle w:val="HTMLPreformatted"/>
        <w:shd w:val="clear" w:color="auto" w:fill="FFFFFF"/>
        <w:rPr>
          <w:rFonts w:asciiTheme="minorHAnsi" w:hAnsiTheme="minorHAnsi"/>
          <w:color w:val="212121"/>
          <w:sz w:val="24"/>
          <w:szCs w:val="24"/>
        </w:rPr>
      </w:pPr>
    </w:p>
    <w:p w:rsidR="00720694" w:rsidRPr="002920A6" w:rsidRDefault="00720694" w:rsidP="00720694">
      <w:pPr>
        <w:pStyle w:val="HTMLPreformatted"/>
        <w:numPr>
          <w:ilvl w:val="0"/>
          <w:numId w:val="1"/>
        </w:numPr>
        <w:shd w:val="clear" w:color="auto" w:fill="FFFFFF"/>
        <w:rPr>
          <w:rFonts w:asciiTheme="minorHAnsi" w:hAnsiTheme="minorHAnsi"/>
          <w:b/>
          <w:color w:val="212121"/>
          <w:sz w:val="24"/>
          <w:szCs w:val="24"/>
        </w:rPr>
      </w:pPr>
      <w:r w:rsidRPr="002920A6">
        <w:rPr>
          <w:rFonts w:asciiTheme="minorHAnsi" w:hAnsiTheme="minorHAnsi"/>
          <w:b/>
          <w:color w:val="212121"/>
          <w:sz w:val="24"/>
          <w:szCs w:val="24"/>
        </w:rPr>
        <w:t>Pwy yw Martin Luther?</w:t>
      </w:r>
    </w:p>
    <w:p w:rsidR="007125E6" w:rsidRPr="002920A6" w:rsidRDefault="007125E6" w:rsidP="007125E6">
      <w:pPr>
        <w:pStyle w:val="HTMLPreformatted"/>
        <w:numPr>
          <w:ilvl w:val="0"/>
          <w:numId w:val="6"/>
        </w:numPr>
        <w:shd w:val="clear" w:color="auto" w:fill="FFFFFF"/>
        <w:rPr>
          <w:rFonts w:asciiTheme="minorHAnsi" w:hAnsiTheme="minorHAnsi"/>
          <w:b/>
          <w:color w:val="212121"/>
          <w:sz w:val="24"/>
          <w:szCs w:val="24"/>
        </w:rPr>
      </w:pPr>
      <w:r w:rsidRPr="002920A6">
        <w:rPr>
          <w:rFonts w:asciiTheme="minorHAnsi" w:hAnsiTheme="minorHAnsi"/>
          <w:color w:val="212121"/>
          <w:sz w:val="24"/>
          <w:szCs w:val="24"/>
        </w:rPr>
        <w:t>Trafod pwy oedd Luther, hanes Luther am wrthdaro a’</w:t>
      </w:r>
      <w:r w:rsidR="00285D41" w:rsidRPr="002920A6">
        <w:rPr>
          <w:rFonts w:asciiTheme="minorHAnsi" w:hAnsiTheme="minorHAnsi"/>
          <w:color w:val="212121"/>
          <w:sz w:val="24"/>
          <w:szCs w:val="24"/>
        </w:rPr>
        <w:t>r Eglwys G</w:t>
      </w:r>
      <w:r w:rsidRPr="002920A6">
        <w:rPr>
          <w:rFonts w:asciiTheme="minorHAnsi" w:hAnsiTheme="minorHAnsi"/>
          <w:color w:val="212121"/>
          <w:sz w:val="24"/>
          <w:szCs w:val="24"/>
        </w:rPr>
        <w:t>atholig.</w:t>
      </w:r>
    </w:p>
    <w:p w:rsidR="007125E6" w:rsidRPr="002920A6" w:rsidRDefault="007125E6" w:rsidP="007125E6">
      <w:pPr>
        <w:pStyle w:val="HTMLPreformatted"/>
        <w:numPr>
          <w:ilvl w:val="0"/>
          <w:numId w:val="6"/>
        </w:numPr>
        <w:shd w:val="clear" w:color="auto" w:fill="FFFFFF"/>
        <w:rPr>
          <w:rFonts w:asciiTheme="minorHAnsi" w:hAnsiTheme="minorHAnsi"/>
          <w:b/>
          <w:color w:val="212121"/>
          <w:sz w:val="24"/>
          <w:szCs w:val="24"/>
        </w:rPr>
      </w:pPr>
      <w:r w:rsidRPr="002920A6">
        <w:rPr>
          <w:rFonts w:asciiTheme="minorHAnsi" w:hAnsiTheme="minorHAnsi"/>
          <w:color w:val="212121"/>
          <w:sz w:val="24"/>
          <w:szCs w:val="24"/>
        </w:rPr>
        <w:t>Pensaer y Diwygiad Protestannaidd.</w:t>
      </w:r>
    </w:p>
    <w:p w:rsidR="00720694" w:rsidRPr="002920A6" w:rsidRDefault="00720694" w:rsidP="00720694">
      <w:pPr>
        <w:pStyle w:val="HTMLPreformatted"/>
        <w:numPr>
          <w:ilvl w:val="0"/>
          <w:numId w:val="1"/>
        </w:numPr>
        <w:shd w:val="clear" w:color="auto" w:fill="FFFFFF"/>
        <w:rPr>
          <w:rFonts w:asciiTheme="minorHAnsi" w:hAnsiTheme="minorHAnsi"/>
          <w:b/>
          <w:color w:val="212121"/>
          <w:sz w:val="24"/>
          <w:szCs w:val="24"/>
        </w:rPr>
      </w:pPr>
      <w:r w:rsidRPr="002920A6">
        <w:rPr>
          <w:rFonts w:asciiTheme="minorHAnsi" w:hAnsiTheme="minorHAnsi"/>
          <w:b/>
          <w:color w:val="212121"/>
          <w:sz w:val="24"/>
          <w:szCs w:val="24"/>
        </w:rPr>
        <w:t>Ganwyd Iesu Grist yn Iddew (1523)</w:t>
      </w:r>
    </w:p>
    <w:p w:rsidR="00720694" w:rsidRPr="002920A6" w:rsidRDefault="00285D41" w:rsidP="00720694">
      <w:pPr>
        <w:pStyle w:val="HTMLPreformatted"/>
        <w:numPr>
          <w:ilvl w:val="0"/>
          <w:numId w:val="4"/>
        </w:numPr>
        <w:shd w:val="clear" w:color="auto" w:fill="FFFFFF"/>
        <w:rPr>
          <w:rFonts w:asciiTheme="minorHAnsi" w:hAnsiTheme="minorHAnsi"/>
          <w:color w:val="212121"/>
          <w:sz w:val="24"/>
          <w:szCs w:val="24"/>
        </w:rPr>
      </w:pPr>
      <w:r w:rsidRPr="002920A6">
        <w:rPr>
          <w:rFonts w:asciiTheme="minorHAnsi" w:hAnsiTheme="minorHAnsi"/>
          <w:color w:val="212121"/>
          <w:sz w:val="24"/>
          <w:szCs w:val="24"/>
        </w:rPr>
        <w:t>Ymagwedd g</w:t>
      </w:r>
      <w:r w:rsidR="00720694" w:rsidRPr="002920A6">
        <w:rPr>
          <w:rFonts w:asciiTheme="minorHAnsi" w:hAnsiTheme="minorHAnsi"/>
          <w:color w:val="212121"/>
          <w:sz w:val="24"/>
          <w:szCs w:val="24"/>
        </w:rPr>
        <w:t>aredig tuag at yr Iddewon</w:t>
      </w:r>
    </w:p>
    <w:p w:rsidR="000321BF" w:rsidRPr="002920A6" w:rsidRDefault="00720694" w:rsidP="000321BF">
      <w:pPr>
        <w:pStyle w:val="HTMLPreformatted"/>
        <w:numPr>
          <w:ilvl w:val="0"/>
          <w:numId w:val="4"/>
        </w:numPr>
        <w:shd w:val="clear" w:color="auto" w:fill="FFFFFF"/>
        <w:rPr>
          <w:rFonts w:asciiTheme="minorHAnsi" w:hAnsiTheme="minorHAnsi"/>
          <w:color w:val="212121"/>
          <w:sz w:val="24"/>
          <w:szCs w:val="24"/>
        </w:rPr>
      </w:pPr>
      <w:r w:rsidRPr="002920A6">
        <w:rPr>
          <w:rFonts w:asciiTheme="minorHAnsi" w:hAnsiTheme="minorHAnsi"/>
          <w:color w:val="212121"/>
          <w:sz w:val="24"/>
          <w:szCs w:val="24"/>
        </w:rPr>
        <w:t>C</w:t>
      </w:r>
      <w:r w:rsidR="00285D41" w:rsidRPr="002920A6">
        <w:rPr>
          <w:rFonts w:asciiTheme="minorHAnsi" w:hAnsiTheme="minorHAnsi"/>
          <w:color w:val="212121"/>
          <w:sz w:val="24"/>
          <w:szCs w:val="24"/>
        </w:rPr>
        <w:t>eisio annog yr Iddewon trwy at G</w:t>
      </w:r>
      <w:r w:rsidRPr="002920A6">
        <w:rPr>
          <w:rFonts w:asciiTheme="minorHAnsi" w:hAnsiTheme="minorHAnsi"/>
          <w:color w:val="212121"/>
          <w:sz w:val="24"/>
          <w:szCs w:val="24"/>
        </w:rPr>
        <w:t>ristnogaeth.</w:t>
      </w:r>
    </w:p>
    <w:p w:rsidR="000321BF" w:rsidRPr="002920A6" w:rsidRDefault="00720694" w:rsidP="000321BF">
      <w:pPr>
        <w:pStyle w:val="HTMLPreformatted"/>
        <w:numPr>
          <w:ilvl w:val="0"/>
          <w:numId w:val="1"/>
        </w:numPr>
        <w:shd w:val="clear" w:color="auto" w:fill="FFFFFF"/>
        <w:rPr>
          <w:rFonts w:asciiTheme="minorHAnsi" w:hAnsiTheme="minorHAnsi"/>
          <w:b/>
          <w:color w:val="212121"/>
          <w:sz w:val="24"/>
          <w:szCs w:val="24"/>
        </w:rPr>
      </w:pPr>
      <w:r w:rsidRPr="002920A6">
        <w:rPr>
          <w:rFonts w:asciiTheme="minorHAnsi" w:hAnsiTheme="minorHAnsi"/>
          <w:b/>
          <w:color w:val="212121"/>
          <w:sz w:val="24"/>
          <w:szCs w:val="24"/>
        </w:rPr>
        <w:t>Am yr Iddewon a’</w:t>
      </w:r>
      <w:r w:rsidR="004F6197" w:rsidRPr="002920A6">
        <w:rPr>
          <w:rFonts w:asciiTheme="minorHAnsi" w:hAnsiTheme="minorHAnsi"/>
          <w:b/>
          <w:color w:val="212121"/>
          <w:sz w:val="24"/>
          <w:szCs w:val="24"/>
        </w:rPr>
        <w:t>u Celwyddau (1543</w:t>
      </w:r>
      <w:r w:rsidRPr="002920A6">
        <w:rPr>
          <w:rFonts w:asciiTheme="minorHAnsi" w:hAnsiTheme="minorHAnsi"/>
          <w:b/>
          <w:color w:val="212121"/>
          <w:sz w:val="24"/>
          <w:szCs w:val="24"/>
        </w:rPr>
        <w:t>)</w:t>
      </w:r>
    </w:p>
    <w:p w:rsidR="000321BF" w:rsidRPr="002920A6" w:rsidRDefault="000321BF" w:rsidP="000321BF">
      <w:pPr>
        <w:pStyle w:val="HTMLPreformatted"/>
        <w:numPr>
          <w:ilvl w:val="0"/>
          <w:numId w:val="3"/>
        </w:numPr>
        <w:shd w:val="clear" w:color="auto" w:fill="FFFFFF"/>
        <w:rPr>
          <w:rFonts w:asciiTheme="minorHAnsi" w:hAnsiTheme="minorHAnsi"/>
          <w:b/>
          <w:color w:val="212121"/>
          <w:sz w:val="24"/>
          <w:szCs w:val="24"/>
        </w:rPr>
      </w:pPr>
      <w:r w:rsidRPr="002920A6">
        <w:rPr>
          <w:rFonts w:asciiTheme="minorHAnsi" w:hAnsiTheme="minorHAnsi"/>
          <w:color w:val="212121"/>
          <w:sz w:val="24"/>
          <w:szCs w:val="24"/>
        </w:rPr>
        <w:t>Newid mewn agwedd. Fwy radical.</w:t>
      </w:r>
    </w:p>
    <w:p w:rsidR="007125E6" w:rsidRPr="002920A6" w:rsidRDefault="007125E6" w:rsidP="000321BF">
      <w:pPr>
        <w:pStyle w:val="HTMLPreformatted"/>
        <w:numPr>
          <w:ilvl w:val="0"/>
          <w:numId w:val="3"/>
        </w:numPr>
        <w:shd w:val="clear" w:color="auto" w:fill="FFFFFF"/>
        <w:rPr>
          <w:rFonts w:asciiTheme="minorHAnsi" w:hAnsiTheme="minorHAnsi"/>
          <w:b/>
          <w:color w:val="212121"/>
          <w:sz w:val="24"/>
          <w:szCs w:val="24"/>
        </w:rPr>
      </w:pPr>
      <w:r w:rsidRPr="002920A6">
        <w:rPr>
          <w:rFonts w:asciiTheme="minorHAnsi" w:hAnsiTheme="minorHAnsi"/>
          <w:color w:val="212121"/>
          <w:sz w:val="24"/>
          <w:szCs w:val="24"/>
        </w:rPr>
        <w:t>Luther yn annog erlid yr Iddewon.</w:t>
      </w:r>
    </w:p>
    <w:p w:rsidR="00285D41" w:rsidRPr="002920A6" w:rsidRDefault="00285D41" w:rsidP="00285D41">
      <w:pPr>
        <w:pStyle w:val="HTMLPreformatted"/>
        <w:numPr>
          <w:ilvl w:val="0"/>
          <w:numId w:val="3"/>
        </w:numPr>
        <w:shd w:val="clear" w:color="auto" w:fill="FFFFFF"/>
        <w:rPr>
          <w:rFonts w:asciiTheme="minorHAnsi" w:hAnsiTheme="minorHAnsi"/>
          <w:color w:val="212121"/>
          <w:sz w:val="24"/>
          <w:szCs w:val="24"/>
        </w:rPr>
      </w:pPr>
      <w:r w:rsidRPr="002920A6">
        <w:rPr>
          <w:rFonts w:asciiTheme="minorHAnsi" w:hAnsiTheme="minorHAnsi"/>
          <w:color w:val="212121"/>
          <w:sz w:val="24"/>
          <w:szCs w:val="24"/>
        </w:rPr>
        <w:t>Byddaf yn trafod yr 7 Cyfarwyddyd Luther a fabwysiadwyd gan y Natsïaid:</w:t>
      </w:r>
    </w:p>
    <w:p w:rsidR="00285D41" w:rsidRPr="002920A6" w:rsidRDefault="00285D41" w:rsidP="00285D41">
      <w:pPr>
        <w:pStyle w:val="HTMLPreformatted"/>
        <w:numPr>
          <w:ilvl w:val="0"/>
          <w:numId w:val="3"/>
        </w:numPr>
        <w:shd w:val="clear" w:color="auto" w:fill="FFFFFF"/>
        <w:rPr>
          <w:rFonts w:asciiTheme="minorHAnsi" w:hAnsiTheme="minorHAnsi"/>
          <w:color w:val="212121"/>
          <w:sz w:val="24"/>
          <w:szCs w:val="24"/>
        </w:rPr>
      </w:pPr>
      <w:r w:rsidRPr="002920A6">
        <w:rPr>
          <w:rFonts w:asciiTheme="minorHAnsi" w:hAnsiTheme="minorHAnsi"/>
          <w:color w:val="212121"/>
          <w:sz w:val="24"/>
          <w:szCs w:val="24"/>
        </w:rPr>
        <w:t>Luther yn annog llosgi eu synagogau; eu taflu allan o'u cartrefi; dinistrio testunau crefyddol fel y Talmwd; atal Rabiniaid rhag dysgu; peidio â rhoi lloches iddynt; peidio â benthyg arian gan Iddewon ar log; eu gorfodi i lafurio er mwyn ennill bara. Rhaid angen eu diarddel o'r gymdeithas yn yr Almaen.</w:t>
      </w:r>
    </w:p>
    <w:p w:rsidR="00EF440F" w:rsidRPr="002920A6" w:rsidRDefault="00EF440F" w:rsidP="00285D41">
      <w:pPr>
        <w:pStyle w:val="HTMLPreformatted"/>
        <w:numPr>
          <w:ilvl w:val="0"/>
          <w:numId w:val="3"/>
        </w:numPr>
        <w:shd w:val="clear" w:color="auto" w:fill="FFFFFF"/>
        <w:rPr>
          <w:rFonts w:asciiTheme="minorHAnsi" w:hAnsiTheme="minorHAnsi"/>
          <w:color w:val="212121"/>
          <w:sz w:val="24"/>
          <w:szCs w:val="24"/>
        </w:rPr>
      </w:pPr>
      <w:r w:rsidRPr="002920A6">
        <w:rPr>
          <w:rFonts w:asciiTheme="minorHAnsi" w:hAnsiTheme="minorHAnsi" w:cs="Segoe UI"/>
          <w:color w:val="212121"/>
          <w:sz w:val="24"/>
          <w:szCs w:val="24"/>
          <w:shd w:val="clear" w:color="auto" w:fill="FFFFFF"/>
        </w:rPr>
        <w:t xml:space="preserve">Trafod sut wnaeth Hitler pasio deddfau a oedd yn </w:t>
      </w:r>
      <w:r w:rsidR="00285D41" w:rsidRPr="002920A6">
        <w:rPr>
          <w:rFonts w:asciiTheme="minorHAnsi" w:hAnsiTheme="minorHAnsi" w:cs="Segoe UI"/>
          <w:color w:val="212121"/>
          <w:sz w:val="24"/>
          <w:szCs w:val="24"/>
          <w:shd w:val="clear" w:color="auto" w:fill="FFFFFF"/>
        </w:rPr>
        <w:t>mynegi geiriau Luther.</w:t>
      </w:r>
    </w:p>
    <w:p w:rsidR="00285D41" w:rsidRPr="002920A6" w:rsidRDefault="00F3194D" w:rsidP="00285D41">
      <w:pPr>
        <w:pStyle w:val="HTMLPreformatted"/>
        <w:numPr>
          <w:ilvl w:val="0"/>
          <w:numId w:val="1"/>
        </w:numPr>
        <w:shd w:val="clear" w:color="auto" w:fill="FFFFFF"/>
        <w:rPr>
          <w:rFonts w:asciiTheme="minorHAnsi" w:hAnsiTheme="minorHAnsi"/>
          <w:b/>
          <w:color w:val="212121"/>
          <w:sz w:val="24"/>
          <w:szCs w:val="24"/>
        </w:rPr>
      </w:pPr>
      <w:r w:rsidRPr="002920A6">
        <w:rPr>
          <w:rFonts w:asciiTheme="minorHAnsi" w:hAnsiTheme="minorHAnsi" w:cs="Segoe UI"/>
          <w:b/>
          <w:color w:val="212121"/>
          <w:sz w:val="24"/>
          <w:szCs w:val="24"/>
          <w:shd w:val="clear" w:color="auto" w:fill="FFFFFF"/>
        </w:rPr>
        <w:t>Dylanwad Luther ar Hitler</w:t>
      </w:r>
    </w:p>
    <w:p w:rsidR="00285D41" w:rsidRPr="002920A6" w:rsidRDefault="00285D41" w:rsidP="00285D41">
      <w:pPr>
        <w:pStyle w:val="HTMLPreformatted"/>
        <w:numPr>
          <w:ilvl w:val="0"/>
          <w:numId w:val="3"/>
        </w:numPr>
        <w:shd w:val="clear" w:color="auto" w:fill="FFFFFF"/>
        <w:rPr>
          <w:rFonts w:asciiTheme="minorHAnsi" w:hAnsiTheme="minorHAnsi"/>
          <w:b/>
          <w:color w:val="212121"/>
          <w:sz w:val="24"/>
          <w:szCs w:val="24"/>
        </w:rPr>
      </w:pPr>
      <w:r w:rsidRPr="002920A6">
        <w:rPr>
          <w:rFonts w:asciiTheme="minorHAnsi" w:hAnsiTheme="minorHAnsi" w:cs="Segoe UI"/>
          <w:color w:val="212121"/>
          <w:sz w:val="24"/>
          <w:szCs w:val="24"/>
          <w:shd w:val="clear" w:color="auto" w:fill="FFFFFF"/>
        </w:rPr>
        <w:t>Sut roedd Hitler wedi manipwleiddio geiriau Luther.</w:t>
      </w:r>
    </w:p>
    <w:p w:rsidR="00285D41" w:rsidRPr="002920A6" w:rsidRDefault="00285D41" w:rsidP="00285D41">
      <w:pPr>
        <w:pStyle w:val="HTMLPreformatted"/>
        <w:numPr>
          <w:ilvl w:val="0"/>
          <w:numId w:val="3"/>
        </w:numPr>
        <w:shd w:val="clear" w:color="auto" w:fill="FFFFFF"/>
        <w:rPr>
          <w:rFonts w:asciiTheme="minorHAnsi" w:hAnsiTheme="minorHAnsi" w:cs="Segoe UI"/>
          <w:color w:val="212121"/>
          <w:sz w:val="24"/>
          <w:szCs w:val="24"/>
          <w:shd w:val="clear" w:color="auto" w:fill="FFFFFF"/>
        </w:rPr>
      </w:pPr>
      <w:r w:rsidRPr="002920A6">
        <w:rPr>
          <w:rFonts w:asciiTheme="minorHAnsi" w:hAnsiTheme="minorHAnsi" w:cs="Segoe UI"/>
          <w:color w:val="212121"/>
          <w:sz w:val="24"/>
          <w:szCs w:val="24"/>
          <w:shd w:val="clear" w:color="auto" w:fill="FFFFFF"/>
        </w:rPr>
        <w:t>Boicot Busnesau Iddewig 1933.</w:t>
      </w:r>
    </w:p>
    <w:p w:rsidR="00285D41" w:rsidRPr="002920A6" w:rsidRDefault="00285D41" w:rsidP="00285D41">
      <w:pPr>
        <w:pStyle w:val="HTMLPreformatted"/>
        <w:numPr>
          <w:ilvl w:val="0"/>
          <w:numId w:val="3"/>
        </w:numPr>
        <w:shd w:val="clear" w:color="auto" w:fill="FFFFFF"/>
        <w:rPr>
          <w:rFonts w:asciiTheme="minorHAnsi" w:hAnsiTheme="minorHAnsi" w:cs="Segoe UI"/>
          <w:color w:val="212121"/>
          <w:sz w:val="24"/>
          <w:szCs w:val="24"/>
          <w:shd w:val="clear" w:color="auto" w:fill="FFFFFF"/>
        </w:rPr>
      </w:pPr>
      <w:r w:rsidRPr="002920A6">
        <w:rPr>
          <w:rFonts w:asciiTheme="minorHAnsi" w:hAnsiTheme="minorHAnsi" w:cs="Segoe UI"/>
          <w:color w:val="212121"/>
          <w:sz w:val="24"/>
          <w:szCs w:val="24"/>
          <w:shd w:val="clear" w:color="auto" w:fill="FFFFFF"/>
        </w:rPr>
        <w:t>Llosgi Llyfrau Iddewig 1933: Dyma oedd weithred gan yr Undeb Myfyrwyr dros yr Almaen a oedd yn llosgi llyfrau na oedd yn gydfyd ac ideoleg Natsïaid. Byddaf yn trafod sut wnaeth Luther annog y Talmud yn cael eu llosgi.</w:t>
      </w:r>
    </w:p>
    <w:p w:rsidR="00285D41" w:rsidRPr="002920A6" w:rsidRDefault="00285D41" w:rsidP="00285D41">
      <w:pPr>
        <w:pStyle w:val="HTMLPreformatted"/>
        <w:numPr>
          <w:ilvl w:val="0"/>
          <w:numId w:val="3"/>
        </w:numPr>
        <w:shd w:val="clear" w:color="auto" w:fill="FFFFFF"/>
        <w:rPr>
          <w:rFonts w:asciiTheme="minorHAnsi" w:hAnsiTheme="minorHAnsi" w:cs="Segoe UI"/>
          <w:color w:val="212121"/>
          <w:sz w:val="24"/>
          <w:szCs w:val="24"/>
          <w:shd w:val="clear" w:color="auto" w:fill="FFFFFF"/>
        </w:rPr>
      </w:pPr>
      <w:r w:rsidRPr="002920A6">
        <w:rPr>
          <w:rFonts w:asciiTheme="minorHAnsi" w:hAnsiTheme="minorHAnsi" w:cs="Segoe UI"/>
          <w:color w:val="212121"/>
          <w:sz w:val="24"/>
          <w:szCs w:val="24"/>
          <w:shd w:val="clear" w:color="auto" w:fill="FFFFFF"/>
        </w:rPr>
        <w:t xml:space="preserve">Deddfau Nuremberg 1935: Yma rodd Hitler yn pasio deddfa a oedd yn cyfyngu'r Iddewon ym mhob rhan o fywyd. Nid oedd Iddewon rhagor yn ddinasyddion yr </w:t>
      </w:r>
      <w:r w:rsidRPr="002920A6">
        <w:rPr>
          <w:rFonts w:asciiTheme="minorHAnsi" w:hAnsiTheme="minorHAnsi" w:cs="Segoe UI"/>
          <w:color w:val="212121"/>
          <w:sz w:val="24"/>
          <w:szCs w:val="24"/>
          <w:shd w:val="clear" w:color="auto" w:fill="FFFFFF"/>
        </w:rPr>
        <w:lastRenderedPageBreak/>
        <w:t>Almaen. Byddaf yn trafod y cysylltiad â Luther am fod Luther yn dweud i daflu nhw allan o’i chartrefi gan wneud nhw byw fel sipsiwn.</w:t>
      </w:r>
    </w:p>
    <w:p w:rsidR="0074334B" w:rsidRPr="002920A6" w:rsidRDefault="00285D41" w:rsidP="0074334B">
      <w:pPr>
        <w:pStyle w:val="HTMLPreformatted"/>
        <w:numPr>
          <w:ilvl w:val="0"/>
          <w:numId w:val="3"/>
        </w:numPr>
        <w:shd w:val="clear" w:color="auto" w:fill="FFFFFF"/>
        <w:rPr>
          <w:rFonts w:asciiTheme="minorHAnsi" w:hAnsiTheme="minorHAnsi"/>
          <w:b/>
          <w:color w:val="212121"/>
          <w:sz w:val="24"/>
          <w:szCs w:val="24"/>
        </w:rPr>
      </w:pPr>
      <w:r w:rsidRPr="002920A6">
        <w:rPr>
          <w:rFonts w:asciiTheme="minorHAnsi" w:hAnsiTheme="minorHAnsi" w:cs="Segoe UI"/>
          <w:color w:val="212121"/>
          <w:sz w:val="24"/>
          <w:szCs w:val="24"/>
          <w:shd w:val="clear" w:color="auto" w:fill="FFFFFF"/>
        </w:rPr>
        <w:t xml:space="preserve">Kristallnacht 1938: Natsïaid dros yr Almaen yn llosgi synagogau, dinistrio cartrefi Iddewig. </w:t>
      </w:r>
      <w:r w:rsidR="0074334B" w:rsidRPr="002920A6">
        <w:rPr>
          <w:rFonts w:asciiTheme="minorHAnsi" w:hAnsiTheme="minorHAnsi" w:cs="Segoe UI"/>
          <w:color w:val="212121"/>
          <w:sz w:val="24"/>
          <w:szCs w:val="24"/>
          <w:shd w:val="clear" w:color="auto" w:fill="FFFFFF"/>
        </w:rPr>
        <w:t xml:space="preserve">Byddaf yn adlewyrchu ar </w:t>
      </w:r>
      <w:r w:rsidRPr="002920A6">
        <w:rPr>
          <w:rFonts w:asciiTheme="minorHAnsi" w:hAnsiTheme="minorHAnsi" w:cs="Segoe UI"/>
          <w:color w:val="212121"/>
          <w:sz w:val="24"/>
          <w:szCs w:val="24"/>
          <w:shd w:val="clear" w:color="auto" w:fill="FFFFFF"/>
        </w:rPr>
        <w:t>geiriau Luther a sut roedd Hitler yn manipwleiddio er mwyn weithredu yn erbyn yr Iddewon</w:t>
      </w:r>
      <w:r w:rsidR="0074334B" w:rsidRPr="002920A6">
        <w:rPr>
          <w:rFonts w:asciiTheme="minorHAnsi" w:hAnsiTheme="minorHAnsi" w:cs="Segoe UI"/>
          <w:color w:val="212121"/>
          <w:sz w:val="24"/>
          <w:szCs w:val="24"/>
          <w:shd w:val="clear" w:color="auto" w:fill="FFFFFF"/>
        </w:rPr>
        <w:t>.</w:t>
      </w:r>
      <w:r w:rsidRPr="002920A6">
        <w:rPr>
          <w:rFonts w:asciiTheme="minorHAnsi" w:hAnsiTheme="minorHAnsi" w:cs="Segoe UI"/>
          <w:color w:val="212121"/>
          <w:sz w:val="24"/>
          <w:szCs w:val="24"/>
          <w:shd w:val="clear" w:color="auto" w:fill="FFFFFF"/>
        </w:rPr>
        <w:t xml:space="preserve"> </w:t>
      </w:r>
    </w:p>
    <w:p w:rsidR="00414ACE" w:rsidRPr="002920A6" w:rsidRDefault="00414ACE" w:rsidP="0074334B">
      <w:pPr>
        <w:pStyle w:val="HTMLPreformatted"/>
        <w:numPr>
          <w:ilvl w:val="0"/>
          <w:numId w:val="3"/>
        </w:numPr>
        <w:shd w:val="clear" w:color="auto" w:fill="FFFFFF"/>
        <w:rPr>
          <w:rFonts w:asciiTheme="minorHAnsi" w:hAnsiTheme="minorHAnsi"/>
          <w:b/>
          <w:color w:val="212121"/>
          <w:sz w:val="24"/>
          <w:szCs w:val="24"/>
        </w:rPr>
      </w:pPr>
      <w:r w:rsidRPr="002920A6">
        <w:rPr>
          <w:rFonts w:asciiTheme="minorHAnsi" w:hAnsiTheme="minorHAnsi" w:cs="Segoe UI"/>
          <w:color w:val="212121"/>
          <w:sz w:val="24"/>
          <w:szCs w:val="24"/>
          <w:shd w:val="clear" w:color="auto" w:fill="FFFFFF"/>
        </w:rPr>
        <w:t xml:space="preserve">‘Jews are our misfortune’: </w:t>
      </w:r>
      <w:r w:rsidR="0074334B" w:rsidRPr="002920A6">
        <w:rPr>
          <w:rFonts w:asciiTheme="minorHAnsi" w:hAnsiTheme="minorHAnsi" w:cs="Segoe UI"/>
          <w:color w:val="212121"/>
          <w:sz w:val="24"/>
          <w:szCs w:val="24"/>
          <w:shd w:val="clear" w:color="auto" w:fill="FFFFFF"/>
        </w:rPr>
        <w:t>Geiriau Luther yn cael eu defnyddio gan Hitler yn ralïau Natsïaid. Trafod y cysylltiad rhwng geiriau Luther a oedd yn cael eu defnyddio gan Hitler wrth geisio indoctrineiddio’r Almaenwyr i gasáu'r Iddewon am fod yn wenwyn y gymdeithas.</w:t>
      </w:r>
    </w:p>
    <w:p w:rsidR="00720694" w:rsidRPr="002920A6" w:rsidRDefault="00720694" w:rsidP="00414ACE">
      <w:pPr>
        <w:pStyle w:val="HTMLPreformatted"/>
        <w:numPr>
          <w:ilvl w:val="0"/>
          <w:numId w:val="1"/>
        </w:numPr>
        <w:shd w:val="clear" w:color="auto" w:fill="FFFFFF"/>
        <w:rPr>
          <w:rFonts w:asciiTheme="minorHAnsi" w:hAnsiTheme="minorHAnsi"/>
          <w:b/>
          <w:color w:val="212121"/>
          <w:sz w:val="24"/>
          <w:szCs w:val="24"/>
        </w:rPr>
      </w:pPr>
      <w:r w:rsidRPr="002920A6">
        <w:rPr>
          <w:rFonts w:asciiTheme="minorHAnsi" w:hAnsiTheme="minorHAnsi"/>
          <w:b/>
          <w:color w:val="212121"/>
          <w:sz w:val="24"/>
          <w:szCs w:val="24"/>
        </w:rPr>
        <w:t>Propaganda Natsiaid</w:t>
      </w:r>
      <w:r w:rsidR="00F3194D" w:rsidRPr="002920A6">
        <w:rPr>
          <w:rFonts w:asciiTheme="minorHAnsi" w:hAnsiTheme="minorHAnsi"/>
          <w:b/>
          <w:color w:val="212121"/>
          <w:sz w:val="24"/>
          <w:szCs w:val="24"/>
        </w:rPr>
        <w:t xml:space="preserve"> gyda agweddau Luther</w:t>
      </w:r>
    </w:p>
    <w:p w:rsidR="0074334B" w:rsidRPr="002920A6" w:rsidRDefault="0074334B" w:rsidP="0074334B">
      <w:pPr>
        <w:pStyle w:val="HTMLPreformatted"/>
        <w:numPr>
          <w:ilvl w:val="0"/>
          <w:numId w:val="2"/>
        </w:numPr>
        <w:shd w:val="clear" w:color="auto" w:fill="FFFFFF"/>
        <w:rPr>
          <w:rFonts w:asciiTheme="minorHAnsi" w:hAnsiTheme="minorHAnsi"/>
          <w:color w:val="212121"/>
          <w:sz w:val="24"/>
          <w:szCs w:val="24"/>
        </w:rPr>
      </w:pPr>
      <w:r w:rsidRPr="002920A6">
        <w:rPr>
          <w:rFonts w:asciiTheme="minorHAnsi" w:hAnsiTheme="minorHAnsi"/>
          <w:color w:val="212121"/>
          <w:sz w:val="24"/>
          <w:szCs w:val="24"/>
        </w:rPr>
        <w:t>Byddaf yn mynd ati i ffeindio propaganda Natsïaid sydd yn mynegi geiriau Luther i ddangos dylanwad Luther. Byddaf yn trafod y canlynol:</w:t>
      </w:r>
    </w:p>
    <w:p w:rsidR="00720694" w:rsidRPr="002920A6" w:rsidRDefault="0074334B" w:rsidP="0074334B">
      <w:pPr>
        <w:pStyle w:val="HTMLPreformatted"/>
        <w:numPr>
          <w:ilvl w:val="0"/>
          <w:numId w:val="2"/>
        </w:numPr>
        <w:shd w:val="clear" w:color="auto" w:fill="FFFFFF"/>
        <w:rPr>
          <w:rFonts w:asciiTheme="minorHAnsi" w:hAnsiTheme="minorHAnsi"/>
          <w:color w:val="212121"/>
          <w:sz w:val="24"/>
          <w:szCs w:val="24"/>
        </w:rPr>
      </w:pPr>
      <w:r w:rsidRPr="002920A6">
        <w:rPr>
          <w:rFonts w:asciiTheme="minorHAnsi" w:hAnsiTheme="minorHAnsi"/>
          <w:color w:val="212121"/>
          <w:sz w:val="24"/>
          <w:szCs w:val="24"/>
        </w:rPr>
        <w:t>Iddewon fel pobl ‘ar wasgar.’</w:t>
      </w:r>
      <w:r w:rsidR="00720694" w:rsidRPr="002920A6">
        <w:rPr>
          <w:rFonts w:asciiTheme="minorHAnsi" w:hAnsiTheme="minorHAnsi"/>
          <w:color w:val="212121"/>
          <w:sz w:val="24"/>
          <w:szCs w:val="24"/>
        </w:rPr>
        <w:t>Llofruddio Crist</w:t>
      </w:r>
    </w:p>
    <w:p w:rsidR="00720694" w:rsidRPr="002920A6" w:rsidRDefault="00720694" w:rsidP="00720694">
      <w:pPr>
        <w:pStyle w:val="HTMLPreformatted"/>
        <w:numPr>
          <w:ilvl w:val="0"/>
          <w:numId w:val="2"/>
        </w:numPr>
        <w:shd w:val="clear" w:color="auto" w:fill="FFFFFF"/>
        <w:rPr>
          <w:rFonts w:asciiTheme="minorHAnsi" w:hAnsiTheme="minorHAnsi"/>
          <w:color w:val="212121"/>
          <w:sz w:val="24"/>
          <w:szCs w:val="24"/>
        </w:rPr>
      </w:pPr>
      <w:r w:rsidRPr="002920A6">
        <w:rPr>
          <w:rFonts w:asciiTheme="minorHAnsi" w:hAnsiTheme="minorHAnsi"/>
          <w:color w:val="212121"/>
          <w:sz w:val="24"/>
          <w:szCs w:val="24"/>
        </w:rPr>
        <w:t>Enllib Gwaed</w:t>
      </w:r>
    </w:p>
    <w:p w:rsidR="00720694" w:rsidRPr="002920A6" w:rsidRDefault="00720694" w:rsidP="00720694">
      <w:pPr>
        <w:pStyle w:val="HTMLPreformatted"/>
        <w:numPr>
          <w:ilvl w:val="0"/>
          <w:numId w:val="2"/>
        </w:numPr>
        <w:shd w:val="clear" w:color="auto" w:fill="FFFFFF"/>
        <w:rPr>
          <w:rFonts w:asciiTheme="minorHAnsi" w:hAnsiTheme="minorHAnsi"/>
          <w:color w:val="212121"/>
          <w:sz w:val="24"/>
          <w:szCs w:val="24"/>
        </w:rPr>
      </w:pPr>
      <w:r w:rsidRPr="002920A6">
        <w:rPr>
          <w:rFonts w:asciiTheme="minorHAnsi" w:hAnsiTheme="minorHAnsi"/>
          <w:color w:val="212121"/>
          <w:sz w:val="24"/>
          <w:szCs w:val="24"/>
        </w:rPr>
        <w:t>Gwenwyno ffynhonnau</w:t>
      </w:r>
    </w:p>
    <w:p w:rsidR="00F3194D" w:rsidRPr="002920A6" w:rsidRDefault="009538C4" w:rsidP="00F3194D">
      <w:pPr>
        <w:pStyle w:val="HTMLPreformatted"/>
        <w:numPr>
          <w:ilvl w:val="0"/>
          <w:numId w:val="2"/>
        </w:numPr>
        <w:shd w:val="clear" w:color="auto" w:fill="FFFFFF"/>
        <w:rPr>
          <w:rFonts w:asciiTheme="minorHAnsi" w:hAnsiTheme="minorHAnsi"/>
          <w:color w:val="212121"/>
          <w:sz w:val="24"/>
          <w:szCs w:val="24"/>
        </w:rPr>
      </w:pPr>
      <w:r w:rsidRPr="002920A6">
        <w:rPr>
          <w:rFonts w:asciiTheme="minorHAnsi" w:hAnsiTheme="minorHAnsi"/>
          <w:color w:val="212121"/>
          <w:sz w:val="24"/>
          <w:szCs w:val="24"/>
        </w:rPr>
        <w:t>Iddewon fel plant y D</w:t>
      </w:r>
      <w:r w:rsidR="00720694" w:rsidRPr="002920A6">
        <w:rPr>
          <w:rFonts w:asciiTheme="minorHAnsi" w:hAnsiTheme="minorHAnsi"/>
          <w:color w:val="212121"/>
          <w:sz w:val="24"/>
          <w:szCs w:val="24"/>
        </w:rPr>
        <w:t>iafol.</w:t>
      </w:r>
    </w:p>
    <w:p w:rsidR="00F3194D" w:rsidRDefault="00F3194D" w:rsidP="00F3194D">
      <w:pPr>
        <w:pStyle w:val="HTMLPreformatted"/>
        <w:shd w:val="clear" w:color="auto" w:fill="FFFFFF"/>
        <w:ind w:left="360"/>
        <w:rPr>
          <w:rFonts w:asciiTheme="minorHAnsi" w:hAnsiTheme="minorHAnsi"/>
          <w:color w:val="212121"/>
          <w:sz w:val="24"/>
          <w:szCs w:val="24"/>
        </w:rPr>
      </w:pPr>
    </w:p>
    <w:p w:rsidR="00957217" w:rsidRDefault="00957217" w:rsidP="00F3194D">
      <w:pPr>
        <w:pStyle w:val="HTMLPreformatted"/>
        <w:shd w:val="clear" w:color="auto" w:fill="FFFFFF"/>
        <w:ind w:left="360"/>
        <w:rPr>
          <w:rFonts w:asciiTheme="minorHAnsi" w:hAnsiTheme="minorHAnsi"/>
          <w:color w:val="212121"/>
          <w:sz w:val="24"/>
          <w:szCs w:val="24"/>
        </w:rPr>
      </w:pPr>
    </w:p>
    <w:p w:rsidR="000E49AC" w:rsidRDefault="00957217">
      <w:pPr>
        <w:rPr>
          <w:rFonts w:cs="Segoe UI"/>
          <w:color w:val="212121"/>
          <w:shd w:val="clear" w:color="auto" w:fill="FFFFFF"/>
        </w:rPr>
      </w:pPr>
      <w:bookmarkStart w:id="0" w:name="_GoBack"/>
      <w:bookmarkEnd w:id="0"/>
      <w:r>
        <w:rPr>
          <w:rFonts w:cs="Segoe UI"/>
          <w:color w:val="212121"/>
          <w:shd w:val="clear" w:color="auto" w:fill="FFFFFF"/>
        </w:rPr>
        <w:t>Llyfryddiaeth</w:t>
      </w:r>
      <w:r w:rsidR="0074334B">
        <w:rPr>
          <w:rFonts w:cs="Segoe UI"/>
          <w:color w:val="212121"/>
          <w:shd w:val="clear" w:color="auto" w:fill="FFFFFF"/>
        </w:rPr>
        <w:t>: Dyma esiampl o’r llyfrau academig byddaf yn defnyddio.</w:t>
      </w:r>
    </w:p>
    <w:p w:rsidR="00957217" w:rsidRPr="00571FC1" w:rsidRDefault="00957217" w:rsidP="00F1715D">
      <w:pPr>
        <w:pStyle w:val="FootnoteText"/>
        <w:numPr>
          <w:ilvl w:val="0"/>
          <w:numId w:val="5"/>
        </w:numPr>
        <w:rPr>
          <w:sz w:val="22"/>
          <w:szCs w:val="22"/>
        </w:rPr>
      </w:pPr>
      <w:r w:rsidRPr="00571FC1">
        <w:rPr>
          <w:sz w:val="22"/>
          <w:szCs w:val="22"/>
        </w:rPr>
        <w:t xml:space="preserve">Harvey, H.S., </w:t>
      </w:r>
      <w:r w:rsidRPr="00571FC1">
        <w:rPr>
          <w:i/>
          <w:sz w:val="22"/>
          <w:szCs w:val="22"/>
        </w:rPr>
        <w:t>Luther and The Jews: Putting Right the Lies.,</w:t>
      </w:r>
      <w:r w:rsidRPr="00571FC1">
        <w:rPr>
          <w:sz w:val="22"/>
          <w:szCs w:val="22"/>
        </w:rPr>
        <w:t xml:space="preserve"> (Wipf and Stock Publishers, 2017.)</w:t>
      </w:r>
    </w:p>
    <w:p w:rsidR="00F1715D" w:rsidRPr="00571FC1" w:rsidRDefault="00F1715D" w:rsidP="00F1715D">
      <w:pPr>
        <w:pStyle w:val="FootnoteText"/>
        <w:rPr>
          <w:sz w:val="22"/>
          <w:szCs w:val="22"/>
        </w:rPr>
      </w:pPr>
    </w:p>
    <w:p w:rsidR="00F1715D" w:rsidRPr="00571FC1" w:rsidRDefault="00F1715D" w:rsidP="00F1715D">
      <w:pPr>
        <w:pStyle w:val="FootnoteText"/>
        <w:numPr>
          <w:ilvl w:val="0"/>
          <w:numId w:val="5"/>
        </w:numPr>
        <w:rPr>
          <w:sz w:val="22"/>
          <w:szCs w:val="22"/>
        </w:rPr>
      </w:pPr>
      <w:r w:rsidRPr="00571FC1">
        <w:rPr>
          <w:sz w:val="22"/>
          <w:szCs w:val="22"/>
        </w:rPr>
        <w:t xml:space="preserve">Fry, H.P., </w:t>
      </w:r>
      <w:r w:rsidRPr="00571FC1">
        <w:rPr>
          <w:i/>
          <w:sz w:val="22"/>
          <w:szCs w:val="22"/>
        </w:rPr>
        <w:t>Christian-Jewish Dialogue</w:t>
      </w:r>
      <w:r w:rsidRPr="00571FC1">
        <w:rPr>
          <w:sz w:val="22"/>
          <w:szCs w:val="22"/>
        </w:rPr>
        <w:t>., (University of Exeter Press, 1996.)</w:t>
      </w:r>
    </w:p>
    <w:p w:rsidR="00957217" w:rsidRPr="00571FC1" w:rsidRDefault="00957217" w:rsidP="00957217">
      <w:pPr>
        <w:pStyle w:val="FootnoteText"/>
        <w:rPr>
          <w:sz w:val="22"/>
          <w:szCs w:val="22"/>
        </w:rPr>
      </w:pPr>
    </w:p>
    <w:p w:rsidR="00571FC1" w:rsidRPr="00571FC1" w:rsidRDefault="00957217" w:rsidP="00571FC1">
      <w:pPr>
        <w:pStyle w:val="FootnoteText"/>
        <w:numPr>
          <w:ilvl w:val="0"/>
          <w:numId w:val="5"/>
        </w:numPr>
        <w:rPr>
          <w:sz w:val="22"/>
          <w:szCs w:val="22"/>
        </w:rPr>
      </w:pPr>
      <w:r w:rsidRPr="00571FC1">
        <w:rPr>
          <w:rFonts w:cs="Arial"/>
          <w:sz w:val="22"/>
          <w:szCs w:val="22"/>
          <w:shd w:val="clear" w:color="auto" w:fill="FFFFFF"/>
        </w:rPr>
        <w:t xml:space="preserve">Jones, G.L., </w:t>
      </w:r>
      <w:r w:rsidRPr="00571FC1">
        <w:rPr>
          <w:i/>
          <w:sz w:val="22"/>
          <w:szCs w:val="22"/>
        </w:rPr>
        <w:t>Lleisiau o’r Lludw</w:t>
      </w:r>
      <w:r w:rsidRPr="00571FC1">
        <w:rPr>
          <w:sz w:val="22"/>
          <w:szCs w:val="22"/>
        </w:rPr>
        <w:t>., (Gwasg Gee, 1994.)</w:t>
      </w:r>
      <w:r w:rsidRPr="00571FC1">
        <w:rPr>
          <w:sz w:val="22"/>
          <w:szCs w:val="22"/>
        </w:rPr>
        <w:t xml:space="preserve"> </w:t>
      </w:r>
    </w:p>
    <w:p w:rsidR="00571FC1" w:rsidRPr="00571FC1" w:rsidRDefault="00571FC1" w:rsidP="00571FC1">
      <w:pPr>
        <w:pStyle w:val="ListParagraph"/>
      </w:pPr>
    </w:p>
    <w:p w:rsidR="00571FC1" w:rsidRPr="00571FC1" w:rsidRDefault="00571FC1" w:rsidP="00571FC1">
      <w:pPr>
        <w:pStyle w:val="FootnoteText"/>
        <w:numPr>
          <w:ilvl w:val="0"/>
          <w:numId w:val="5"/>
        </w:numPr>
        <w:rPr>
          <w:sz w:val="22"/>
          <w:szCs w:val="22"/>
        </w:rPr>
      </w:pPr>
      <w:r w:rsidRPr="00571FC1">
        <w:rPr>
          <w:sz w:val="22"/>
          <w:szCs w:val="22"/>
        </w:rPr>
        <w:t xml:space="preserve">Mikoski, G.S., </w:t>
      </w:r>
      <w:r w:rsidRPr="00571FC1">
        <w:rPr>
          <w:i/>
          <w:sz w:val="22"/>
          <w:szCs w:val="22"/>
        </w:rPr>
        <w:t xml:space="preserve">Martin Luther and Anti-Semitism: A discussion., </w:t>
      </w:r>
      <w:r w:rsidRPr="00571FC1">
        <w:rPr>
          <w:sz w:val="22"/>
          <w:szCs w:val="22"/>
        </w:rPr>
        <w:t>(Theology Today, 2017, Vol.74 (3), p235-243)</w:t>
      </w:r>
    </w:p>
    <w:p w:rsidR="00571FC1" w:rsidRPr="00571FC1" w:rsidRDefault="00571FC1" w:rsidP="00571FC1">
      <w:pPr>
        <w:pStyle w:val="FootnoteText"/>
        <w:rPr>
          <w:sz w:val="22"/>
          <w:szCs w:val="22"/>
        </w:rPr>
      </w:pPr>
    </w:p>
    <w:p w:rsidR="00571FC1" w:rsidRDefault="00571FC1" w:rsidP="00571FC1">
      <w:pPr>
        <w:pStyle w:val="FootnoteText"/>
        <w:numPr>
          <w:ilvl w:val="0"/>
          <w:numId w:val="5"/>
        </w:numPr>
        <w:rPr>
          <w:sz w:val="22"/>
          <w:szCs w:val="22"/>
        </w:rPr>
      </w:pPr>
      <w:r w:rsidRPr="00571FC1">
        <w:rPr>
          <w:sz w:val="22"/>
          <w:szCs w:val="22"/>
        </w:rPr>
        <w:t xml:space="preserve">Nicholls, W., </w:t>
      </w:r>
      <w:r w:rsidRPr="00571FC1">
        <w:rPr>
          <w:i/>
          <w:sz w:val="22"/>
          <w:szCs w:val="22"/>
        </w:rPr>
        <w:t xml:space="preserve">Christian Antisemitism: A History of Hate., </w:t>
      </w:r>
      <w:r w:rsidRPr="00571FC1">
        <w:rPr>
          <w:sz w:val="22"/>
          <w:szCs w:val="22"/>
        </w:rPr>
        <w:t>Rowman &amp; Littlefield Publishers, 2004.)</w:t>
      </w:r>
    </w:p>
    <w:p w:rsidR="00571FC1" w:rsidRDefault="00571FC1" w:rsidP="00571FC1">
      <w:pPr>
        <w:pStyle w:val="ListParagraph"/>
      </w:pPr>
    </w:p>
    <w:p w:rsidR="00571FC1" w:rsidRPr="00571FC1" w:rsidRDefault="00571FC1" w:rsidP="00571FC1">
      <w:pPr>
        <w:pStyle w:val="FootnoteText"/>
        <w:numPr>
          <w:ilvl w:val="0"/>
          <w:numId w:val="5"/>
        </w:numPr>
        <w:rPr>
          <w:sz w:val="24"/>
        </w:rPr>
      </w:pPr>
      <w:r>
        <w:rPr>
          <w:sz w:val="22"/>
        </w:rPr>
        <w:t xml:space="preserve">Oberman, H.A., </w:t>
      </w:r>
      <w:r>
        <w:rPr>
          <w:i/>
          <w:sz w:val="22"/>
        </w:rPr>
        <w:t xml:space="preserve">Luther: Man between God and The Devil., </w:t>
      </w:r>
      <w:r>
        <w:rPr>
          <w:sz w:val="22"/>
        </w:rPr>
        <w:t>(Yale University Press, 1989.)</w:t>
      </w:r>
    </w:p>
    <w:p w:rsidR="00571FC1" w:rsidRPr="00571FC1" w:rsidRDefault="00571FC1" w:rsidP="00571FC1">
      <w:pPr>
        <w:pStyle w:val="ListParagraph"/>
      </w:pPr>
    </w:p>
    <w:p w:rsidR="00571FC1" w:rsidRPr="00571FC1" w:rsidRDefault="00571FC1" w:rsidP="00571FC1">
      <w:pPr>
        <w:pStyle w:val="FootnoteText"/>
        <w:numPr>
          <w:ilvl w:val="0"/>
          <w:numId w:val="5"/>
        </w:numPr>
        <w:rPr>
          <w:sz w:val="22"/>
          <w:szCs w:val="22"/>
        </w:rPr>
      </w:pPr>
      <w:r w:rsidRPr="00571FC1">
        <w:rPr>
          <w:sz w:val="22"/>
          <w:szCs w:val="22"/>
        </w:rPr>
        <w:t xml:space="preserve">Oberman, H.A., </w:t>
      </w:r>
      <w:r w:rsidRPr="00571FC1">
        <w:rPr>
          <w:i/>
          <w:sz w:val="22"/>
          <w:szCs w:val="22"/>
        </w:rPr>
        <w:t xml:space="preserve">The Roots of Anti-Semitism in the Age of Rennaissance and Reformation., </w:t>
      </w:r>
      <w:r w:rsidRPr="00571FC1">
        <w:rPr>
          <w:sz w:val="22"/>
          <w:szCs w:val="22"/>
        </w:rPr>
        <w:t>Trans. Porter, J.I., (Philadelphia, Fortress Press, 1984.)</w:t>
      </w:r>
    </w:p>
    <w:p w:rsidR="00957217" w:rsidRPr="00571FC1" w:rsidRDefault="00957217" w:rsidP="00957217">
      <w:pPr>
        <w:pStyle w:val="FootnoteText"/>
        <w:rPr>
          <w:sz w:val="22"/>
          <w:szCs w:val="22"/>
        </w:rPr>
      </w:pPr>
    </w:p>
    <w:p w:rsidR="00957217" w:rsidRPr="00571FC1" w:rsidRDefault="00957217" w:rsidP="00F1715D">
      <w:pPr>
        <w:pStyle w:val="FootnoteText"/>
        <w:numPr>
          <w:ilvl w:val="0"/>
          <w:numId w:val="5"/>
        </w:numPr>
        <w:rPr>
          <w:sz w:val="22"/>
          <w:szCs w:val="22"/>
        </w:rPr>
      </w:pPr>
      <w:r w:rsidRPr="00571FC1">
        <w:rPr>
          <w:sz w:val="22"/>
          <w:szCs w:val="22"/>
        </w:rPr>
        <w:t xml:space="preserve">Saperstein, M., </w:t>
      </w:r>
      <w:r w:rsidRPr="00571FC1">
        <w:rPr>
          <w:i/>
          <w:sz w:val="22"/>
          <w:szCs w:val="22"/>
        </w:rPr>
        <w:t xml:space="preserve">Moments of Crisis in Jewish-Christian Relations., </w:t>
      </w:r>
      <w:r w:rsidRPr="00571FC1">
        <w:rPr>
          <w:sz w:val="22"/>
          <w:szCs w:val="22"/>
        </w:rPr>
        <w:t>(SCM Press London, 1989.)</w:t>
      </w:r>
    </w:p>
    <w:p w:rsidR="00F1715D" w:rsidRPr="00571FC1" w:rsidRDefault="00F1715D" w:rsidP="00F1715D">
      <w:pPr>
        <w:pStyle w:val="ListParagraph"/>
      </w:pPr>
    </w:p>
    <w:p w:rsidR="00F1715D" w:rsidRPr="00571FC1" w:rsidRDefault="00F1715D" w:rsidP="00F1715D">
      <w:pPr>
        <w:pStyle w:val="FootnoteText"/>
        <w:numPr>
          <w:ilvl w:val="0"/>
          <w:numId w:val="5"/>
        </w:numPr>
        <w:rPr>
          <w:sz w:val="22"/>
          <w:szCs w:val="22"/>
        </w:rPr>
      </w:pPr>
      <w:r w:rsidRPr="00571FC1">
        <w:rPr>
          <w:sz w:val="22"/>
          <w:szCs w:val="22"/>
        </w:rPr>
        <w:t xml:space="preserve">Scholder, K., </w:t>
      </w:r>
      <w:r w:rsidRPr="00571FC1">
        <w:rPr>
          <w:i/>
          <w:sz w:val="22"/>
          <w:szCs w:val="22"/>
        </w:rPr>
        <w:t xml:space="preserve">A Requiem for Hitler and other New Perspectives on the German Church Struggle., </w:t>
      </w:r>
      <w:r w:rsidRPr="00571FC1">
        <w:rPr>
          <w:sz w:val="22"/>
          <w:szCs w:val="22"/>
        </w:rPr>
        <w:t>(Siedler Verlag, 1988)</w:t>
      </w:r>
    </w:p>
    <w:p w:rsidR="00FD31DD" w:rsidRPr="00571FC1" w:rsidRDefault="00FD31DD" w:rsidP="00957217">
      <w:pPr>
        <w:pStyle w:val="FootnoteText"/>
        <w:rPr>
          <w:sz w:val="22"/>
          <w:szCs w:val="22"/>
        </w:rPr>
      </w:pPr>
    </w:p>
    <w:p w:rsidR="00F1715D" w:rsidRPr="00571FC1" w:rsidRDefault="00FD31DD" w:rsidP="004F0CE4">
      <w:pPr>
        <w:pStyle w:val="FootnoteText"/>
        <w:numPr>
          <w:ilvl w:val="0"/>
          <w:numId w:val="5"/>
        </w:numPr>
        <w:rPr>
          <w:sz w:val="22"/>
          <w:szCs w:val="22"/>
        </w:rPr>
      </w:pPr>
      <w:r w:rsidRPr="00571FC1">
        <w:rPr>
          <w:sz w:val="22"/>
          <w:szCs w:val="22"/>
        </w:rPr>
        <w:t>Sherbok</w:t>
      </w:r>
      <w:r w:rsidR="00F1715D" w:rsidRPr="00571FC1">
        <w:rPr>
          <w:sz w:val="22"/>
          <w:szCs w:val="22"/>
        </w:rPr>
        <w:t xml:space="preserve">, D.S., </w:t>
      </w:r>
      <w:r w:rsidR="00F1715D" w:rsidRPr="00571FC1">
        <w:rPr>
          <w:i/>
          <w:sz w:val="22"/>
          <w:szCs w:val="22"/>
        </w:rPr>
        <w:t xml:space="preserve">Anti-Semitism: A History., </w:t>
      </w:r>
      <w:r w:rsidR="00F1715D" w:rsidRPr="00571FC1">
        <w:rPr>
          <w:sz w:val="22"/>
          <w:szCs w:val="22"/>
        </w:rPr>
        <w:t>(Sutton Publishing Limited, 2002.)</w:t>
      </w:r>
    </w:p>
    <w:p w:rsidR="004F0CE4" w:rsidRPr="00957217" w:rsidRDefault="004F0CE4" w:rsidP="00571FC1">
      <w:pPr>
        <w:pStyle w:val="FootnoteText"/>
        <w:rPr>
          <w:sz w:val="22"/>
        </w:rPr>
      </w:pPr>
    </w:p>
    <w:sectPr w:rsidR="004F0CE4" w:rsidRPr="0095721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D7A435D"/>
    <w:multiLevelType w:val="hybridMultilevel"/>
    <w:tmpl w:val="A11A118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04F5D34"/>
    <w:multiLevelType w:val="hybridMultilevel"/>
    <w:tmpl w:val="41886EEE"/>
    <w:lvl w:ilvl="0" w:tplc="22D25286">
      <w:numFmt w:val="bullet"/>
      <w:lvlText w:val="-"/>
      <w:lvlJc w:val="left"/>
      <w:pPr>
        <w:ind w:left="720" w:hanging="360"/>
      </w:pPr>
      <w:rPr>
        <w:rFonts w:ascii="Calibri" w:eastAsia="Times New Roman" w:hAnsi="Calibri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F54681C"/>
    <w:multiLevelType w:val="hybridMultilevel"/>
    <w:tmpl w:val="613EEEA0"/>
    <w:lvl w:ilvl="0" w:tplc="0182484E">
      <w:numFmt w:val="bullet"/>
      <w:lvlText w:val="-"/>
      <w:lvlJc w:val="left"/>
      <w:pPr>
        <w:ind w:left="1080" w:hanging="360"/>
      </w:pPr>
      <w:rPr>
        <w:rFonts w:ascii="Calibri" w:eastAsia="Times New Roman" w:hAnsi="Calibri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3" w15:restartNumberingAfterBreak="0">
    <w:nsid w:val="344E4FE7"/>
    <w:multiLevelType w:val="hybridMultilevel"/>
    <w:tmpl w:val="B42A49E0"/>
    <w:lvl w:ilvl="0" w:tplc="42062EEE">
      <w:numFmt w:val="bullet"/>
      <w:lvlText w:val="-"/>
      <w:lvlJc w:val="left"/>
      <w:pPr>
        <w:ind w:left="720" w:hanging="360"/>
      </w:pPr>
      <w:rPr>
        <w:rFonts w:ascii="Calibri" w:eastAsia="Times New Roman" w:hAnsi="Calibri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F82798C"/>
    <w:multiLevelType w:val="hybridMultilevel"/>
    <w:tmpl w:val="A9F011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73E60C4F"/>
    <w:multiLevelType w:val="hybridMultilevel"/>
    <w:tmpl w:val="C00C28A4"/>
    <w:lvl w:ilvl="0" w:tplc="42062EEE">
      <w:numFmt w:val="bullet"/>
      <w:lvlText w:val="-"/>
      <w:lvlJc w:val="left"/>
      <w:pPr>
        <w:ind w:left="720" w:hanging="360"/>
      </w:pPr>
      <w:rPr>
        <w:rFonts w:ascii="Calibri" w:eastAsia="Times New Roman" w:hAnsi="Calibri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5"/>
  </w:num>
  <w:num w:numId="3">
    <w:abstractNumId w:val="1"/>
  </w:num>
  <w:num w:numId="4">
    <w:abstractNumId w:val="2"/>
  </w:num>
  <w:num w:numId="5">
    <w:abstractNumId w:val="4"/>
  </w:num>
  <w:num w:numId="6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8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0786E"/>
    <w:rsid w:val="00031126"/>
    <w:rsid w:val="000321BF"/>
    <w:rsid w:val="000B0361"/>
    <w:rsid w:val="000E49AC"/>
    <w:rsid w:val="0010786E"/>
    <w:rsid w:val="00117935"/>
    <w:rsid w:val="00157B80"/>
    <w:rsid w:val="001D0554"/>
    <w:rsid w:val="00285D41"/>
    <w:rsid w:val="002920A6"/>
    <w:rsid w:val="0032553A"/>
    <w:rsid w:val="003C5298"/>
    <w:rsid w:val="00414ACE"/>
    <w:rsid w:val="004E1ED7"/>
    <w:rsid w:val="004F0CE4"/>
    <w:rsid w:val="004F6197"/>
    <w:rsid w:val="00505696"/>
    <w:rsid w:val="0057130B"/>
    <w:rsid w:val="00571FC1"/>
    <w:rsid w:val="00592C63"/>
    <w:rsid w:val="00666E7E"/>
    <w:rsid w:val="007125E6"/>
    <w:rsid w:val="00720694"/>
    <w:rsid w:val="0074334B"/>
    <w:rsid w:val="007C2BBB"/>
    <w:rsid w:val="009538C4"/>
    <w:rsid w:val="00957217"/>
    <w:rsid w:val="009F6725"/>
    <w:rsid w:val="00A62435"/>
    <w:rsid w:val="00B16D24"/>
    <w:rsid w:val="00B32071"/>
    <w:rsid w:val="00BD59BA"/>
    <w:rsid w:val="00BE10CE"/>
    <w:rsid w:val="00C81A21"/>
    <w:rsid w:val="00C87E32"/>
    <w:rsid w:val="00D11F73"/>
    <w:rsid w:val="00DB484B"/>
    <w:rsid w:val="00E51D04"/>
    <w:rsid w:val="00E8296C"/>
    <w:rsid w:val="00EF440F"/>
    <w:rsid w:val="00F1715D"/>
    <w:rsid w:val="00F3194D"/>
    <w:rsid w:val="00FA11CC"/>
    <w:rsid w:val="00FD31D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2788C83"/>
  <w15:chartTrackingRefBased/>
  <w15:docId w15:val="{069E5E75-E3EF-4979-BC66-EB2C31774BA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TMLPreformatted">
    <w:name w:val="HTML Preformatted"/>
    <w:basedOn w:val="Normal"/>
    <w:link w:val="HTMLPreformattedChar"/>
    <w:uiPriority w:val="99"/>
    <w:unhideWhenUsed/>
    <w:rsid w:val="000E49AC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rsid w:val="000E49AC"/>
    <w:rPr>
      <w:rFonts w:ascii="Courier New" w:eastAsia="Times New Roman" w:hAnsi="Courier New" w:cs="Courier New"/>
      <w:sz w:val="20"/>
      <w:szCs w:val="20"/>
      <w:lang w:eastAsia="en-GB"/>
    </w:rPr>
  </w:style>
  <w:style w:type="paragraph" w:styleId="FootnoteText">
    <w:name w:val="footnote text"/>
    <w:basedOn w:val="Normal"/>
    <w:link w:val="FootnoteTextChar"/>
    <w:uiPriority w:val="99"/>
    <w:unhideWhenUsed/>
    <w:rsid w:val="00957217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rsid w:val="00957217"/>
    <w:rPr>
      <w:sz w:val="20"/>
      <w:szCs w:val="20"/>
    </w:rPr>
  </w:style>
  <w:style w:type="paragraph" w:styleId="ListParagraph">
    <w:name w:val="List Paragraph"/>
    <w:basedOn w:val="Normal"/>
    <w:uiPriority w:val="34"/>
    <w:qFormat/>
    <w:rsid w:val="00F1715D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525827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3820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1131</TotalTime>
  <Pages>2</Pages>
  <Words>701</Words>
  <Characters>3999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4691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Hannah Howells</dc:creator>
  <cp:keywords/>
  <dc:description/>
  <cp:lastModifiedBy>Hannah Howells</cp:lastModifiedBy>
  <cp:revision>96</cp:revision>
  <dcterms:created xsi:type="dcterms:W3CDTF">2018-05-22T15:13:00Z</dcterms:created>
  <dcterms:modified xsi:type="dcterms:W3CDTF">2018-05-23T11:26:00Z</dcterms:modified>
</cp:coreProperties>
</file>