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5AF81" w14:textId="791C7B33" w:rsidR="00CA4B8F" w:rsidRPr="00CA4B8F" w:rsidRDefault="00CA4B8F" w:rsidP="00690ABC">
      <w:pPr>
        <w:spacing w:after="0"/>
        <w:rPr>
          <w:rFonts w:ascii="Helvetica" w:hAnsi="Helvetica" w:cs="Arial"/>
          <w:b/>
          <w:bCs/>
          <w:color w:val="000000" w:themeColor="text1"/>
        </w:rPr>
      </w:pPr>
      <w:r w:rsidRPr="00CA4B8F">
        <w:rPr>
          <w:rFonts w:ascii="Helvetica" w:hAnsi="Helvetica" w:cs="Helvetica"/>
          <w:b/>
          <w:bCs/>
          <w:lang w:val="en-US"/>
        </w:rPr>
        <w:t>Research in Context</w:t>
      </w:r>
    </w:p>
    <w:p w14:paraId="1222B127" w14:textId="7424985A" w:rsidR="00CA4B8F" w:rsidRPr="00CA4B8F" w:rsidRDefault="00CA4B8F" w:rsidP="00690ABC">
      <w:pPr>
        <w:spacing w:after="0"/>
        <w:rPr>
          <w:rFonts w:ascii="Helvetica" w:hAnsi="Helvetica" w:cs="Arial"/>
          <w:b/>
          <w:bCs/>
          <w:color w:val="000000" w:themeColor="text1"/>
        </w:rPr>
      </w:pPr>
      <w:r w:rsidRPr="00CA4B8F">
        <w:rPr>
          <w:rFonts w:ascii="Helvetica" w:hAnsi="Helvetica" w:cs="Arial"/>
          <w:b/>
          <w:bCs/>
          <w:color w:val="000000" w:themeColor="text1"/>
        </w:rPr>
        <w:t>Can Graphic Design really save your life?</w:t>
      </w:r>
    </w:p>
    <w:p w14:paraId="377C8815" w14:textId="77777777" w:rsidR="00CA4B8F" w:rsidRPr="00CA4B8F" w:rsidRDefault="00CA4B8F" w:rsidP="00690ABC">
      <w:pPr>
        <w:spacing w:after="0"/>
        <w:rPr>
          <w:rFonts w:ascii="Helvetica" w:hAnsi="Helvetica" w:cs="Arial"/>
          <w:b/>
          <w:sz w:val="22"/>
          <w:szCs w:val="22"/>
        </w:rPr>
      </w:pPr>
    </w:p>
    <w:p w14:paraId="45A45E8C" w14:textId="77777777" w:rsidR="00CA4B8F" w:rsidRPr="00CA4B8F" w:rsidRDefault="00CA4B8F" w:rsidP="00690ABC">
      <w:pPr>
        <w:spacing w:after="0"/>
        <w:rPr>
          <w:rFonts w:ascii="Helvetica" w:hAnsi="Helvetica" w:cs="Arial"/>
          <w:b/>
          <w:sz w:val="22"/>
          <w:szCs w:val="22"/>
        </w:rPr>
      </w:pPr>
    </w:p>
    <w:p w14:paraId="242144ED" w14:textId="77777777" w:rsidR="00CA4B8F" w:rsidRPr="00CA4B8F" w:rsidRDefault="00CA4B8F" w:rsidP="00690ABC">
      <w:pPr>
        <w:spacing w:after="0"/>
        <w:rPr>
          <w:rFonts w:ascii="Helvetica" w:hAnsi="Helvetica" w:cs="Arial"/>
          <w:b/>
          <w:sz w:val="22"/>
          <w:szCs w:val="22"/>
        </w:rPr>
      </w:pPr>
    </w:p>
    <w:p w14:paraId="51C382CB" w14:textId="77777777" w:rsidR="00CA4B8F" w:rsidRPr="00CA4B8F" w:rsidRDefault="00CA4B8F" w:rsidP="00690ABC">
      <w:pPr>
        <w:spacing w:after="0"/>
        <w:rPr>
          <w:rFonts w:ascii="Helvetica" w:hAnsi="Helvetica" w:cs="Arial"/>
          <w:b/>
          <w:sz w:val="22"/>
          <w:szCs w:val="22"/>
        </w:rPr>
      </w:pPr>
    </w:p>
    <w:p w14:paraId="6C07C102" w14:textId="77777777" w:rsidR="00CA4B8F" w:rsidRPr="00CA4B8F" w:rsidRDefault="00CA4B8F" w:rsidP="00690ABC">
      <w:pPr>
        <w:spacing w:after="0"/>
        <w:rPr>
          <w:rFonts w:ascii="Helvetica" w:hAnsi="Helvetica" w:cs="Arial"/>
          <w:b/>
          <w:sz w:val="22"/>
          <w:szCs w:val="22"/>
        </w:rPr>
      </w:pPr>
    </w:p>
    <w:p w14:paraId="71CCAD9F" w14:textId="77777777" w:rsidR="00CA4B8F" w:rsidRPr="00CA4B8F" w:rsidRDefault="00CA4B8F" w:rsidP="00690ABC">
      <w:pPr>
        <w:spacing w:after="0"/>
        <w:rPr>
          <w:rFonts w:ascii="Helvetica" w:hAnsi="Helvetica" w:cs="Arial"/>
          <w:b/>
          <w:sz w:val="22"/>
          <w:szCs w:val="22"/>
        </w:rPr>
      </w:pPr>
    </w:p>
    <w:p w14:paraId="74579F36" w14:textId="77777777" w:rsidR="00CA4B8F" w:rsidRPr="00CA4B8F" w:rsidRDefault="00CA4B8F" w:rsidP="00690ABC">
      <w:pPr>
        <w:spacing w:after="0"/>
        <w:rPr>
          <w:rFonts w:ascii="Helvetica" w:hAnsi="Helvetica" w:cs="Arial"/>
          <w:b/>
          <w:sz w:val="22"/>
          <w:szCs w:val="22"/>
        </w:rPr>
      </w:pPr>
    </w:p>
    <w:p w14:paraId="3A2441DB" w14:textId="77777777" w:rsidR="00CA4B8F" w:rsidRPr="00CA4B8F" w:rsidRDefault="00CA4B8F" w:rsidP="00690ABC">
      <w:pPr>
        <w:spacing w:after="0"/>
        <w:rPr>
          <w:rFonts w:ascii="Helvetica" w:hAnsi="Helvetica" w:cs="Arial"/>
          <w:b/>
          <w:sz w:val="22"/>
          <w:szCs w:val="22"/>
        </w:rPr>
      </w:pPr>
    </w:p>
    <w:p w14:paraId="2872C64B" w14:textId="77777777" w:rsidR="00CA4B8F" w:rsidRPr="00CA4B8F" w:rsidRDefault="00CA4B8F" w:rsidP="00690ABC">
      <w:pPr>
        <w:spacing w:after="0"/>
        <w:rPr>
          <w:rFonts w:ascii="Helvetica" w:hAnsi="Helvetica" w:cs="Arial"/>
          <w:b/>
          <w:sz w:val="22"/>
          <w:szCs w:val="22"/>
        </w:rPr>
      </w:pPr>
    </w:p>
    <w:p w14:paraId="3BD12DD5" w14:textId="77777777" w:rsidR="00CA4B8F" w:rsidRPr="00CA4B8F" w:rsidRDefault="00CA4B8F" w:rsidP="00690ABC">
      <w:pPr>
        <w:spacing w:after="0"/>
        <w:rPr>
          <w:rFonts w:ascii="Helvetica" w:hAnsi="Helvetica" w:cs="Arial"/>
          <w:b/>
          <w:sz w:val="22"/>
          <w:szCs w:val="22"/>
        </w:rPr>
      </w:pPr>
    </w:p>
    <w:p w14:paraId="1757042A" w14:textId="77777777" w:rsidR="00CA4B8F" w:rsidRPr="00CA4B8F" w:rsidRDefault="00CA4B8F" w:rsidP="00690ABC">
      <w:pPr>
        <w:spacing w:after="0"/>
        <w:rPr>
          <w:rFonts w:ascii="Helvetica" w:hAnsi="Helvetica" w:cs="Arial"/>
          <w:b/>
          <w:sz w:val="22"/>
          <w:szCs w:val="22"/>
        </w:rPr>
      </w:pPr>
    </w:p>
    <w:p w14:paraId="5461D5EB" w14:textId="77777777" w:rsidR="00CA4B8F" w:rsidRPr="00CA4B8F" w:rsidRDefault="00CA4B8F" w:rsidP="00690ABC">
      <w:pPr>
        <w:spacing w:after="0"/>
        <w:rPr>
          <w:rFonts w:ascii="Helvetica" w:hAnsi="Helvetica" w:cs="Arial"/>
          <w:b/>
          <w:sz w:val="22"/>
          <w:szCs w:val="22"/>
        </w:rPr>
      </w:pPr>
    </w:p>
    <w:p w14:paraId="0686A622" w14:textId="77777777" w:rsidR="00CA4B8F" w:rsidRPr="00CA4B8F" w:rsidRDefault="00CA4B8F" w:rsidP="00690ABC">
      <w:pPr>
        <w:spacing w:after="0"/>
        <w:rPr>
          <w:rFonts w:ascii="Helvetica" w:hAnsi="Helvetica" w:cs="Arial"/>
          <w:b/>
          <w:sz w:val="22"/>
          <w:szCs w:val="22"/>
        </w:rPr>
      </w:pPr>
    </w:p>
    <w:p w14:paraId="76F1CCD9" w14:textId="77777777" w:rsidR="00CA4B8F" w:rsidRPr="00CA4B8F" w:rsidRDefault="00CA4B8F" w:rsidP="00690ABC">
      <w:pPr>
        <w:spacing w:after="0"/>
        <w:rPr>
          <w:rFonts w:ascii="Helvetica" w:hAnsi="Helvetica" w:cs="Arial"/>
          <w:b/>
          <w:sz w:val="22"/>
          <w:szCs w:val="22"/>
        </w:rPr>
      </w:pPr>
    </w:p>
    <w:p w14:paraId="578B6ADC" w14:textId="77777777" w:rsidR="00CA4B8F" w:rsidRPr="00CA4B8F" w:rsidRDefault="00CA4B8F" w:rsidP="00690ABC">
      <w:pPr>
        <w:spacing w:after="0"/>
        <w:rPr>
          <w:rFonts w:ascii="Helvetica" w:hAnsi="Helvetica" w:cs="Arial"/>
          <w:b/>
          <w:sz w:val="22"/>
          <w:szCs w:val="22"/>
        </w:rPr>
      </w:pPr>
    </w:p>
    <w:p w14:paraId="0A9DEE36" w14:textId="77777777" w:rsidR="00CA4B8F" w:rsidRPr="00CA4B8F" w:rsidRDefault="00CA4B8F" w:rsidP="00690ABC">
      <w:pPr>
        <w:spacing w:after="0"/>
        <w:rPr>
          <w:rFonts w:ascii="Helvetica" w:hAnsi="Helvetica" w:cs="Arial"/>
          <w:b/>
          <w:sz w:val="22"/>
          <w:szCs w:val="22"/>
        </w:rPr>
      </w:pPr>
    </w:p>
    <w:p w14:paraId="0684BDC5" w14:textId="77777777" w:rsidR="00CA4B8F" w:rsidRPr="00CA4B8F" w:rsidRDefault="00CA4B8F" w:rsidP="00690ABC">
      <w:pPr>
        <w:spacing w:after="0"/>
        <w:rPr>
          <w:rFonts w:ascii="Helvetica" w:hAnsi="Helvetica" w:cs="Arial"/>
          <w:b/>
          <w:sz w:val="22"/>
          <w:szCs w:val="22"/>
        </w:rPr>
      </w:pPr>
    </w:p>
    <w:p w14:paraId="5C270DFD" w14:textId="77777777" w:rsidR="00CA4B8F" w:rsidRPr="00CA4B8F" w:rsidRDefault="00CA4B8F" w:rsidP="00690ABC">
      <w:pPr>
        <w:spacing w:after="0"/>
        <w:rPr>
          <w:rFonts w:ascii="Helvetica" w:hAnsi="Helvetica" w:cs="Arial"/>
          <w:b/>
          <w:sz w:val="22"/>
          <w:szCs w:val="22"/>
        </w:rPr>
      </w:pPr>
    </w:p>
    <w:p w14:paraId="6AC2A168" w14:textId="77777777" w:rsidR="00CA4B8F" w:rsidRPr="00CA4B8F" w:rsidRDefault="00CA4B8F" w:rsidP="00690ABC">
      <w:pPr>
        <w:spacing w:after="0"/>
        <w:rPr>
          <w:rFonts w:ascii="Helvetica" w:hAnsi="Helvetica" w:cs="Arial"/>
          <w:b/>
          <w:sz w:val="22"/>
          <w:szCs w:val="22"/>
        </w:rPr>
      </w:pPr>
    </w:p>
    <w:p w14:paraId="233405A8" w14:textId="5E04B5C7" w:rsidR="00CA4B8F" w:rsidRPr="00CA4B8F" w:rsidRDefault="007E6808" w:rsidP="00690ABC">
      <w:pPr>
        <w:spacing w:after="0"/>
        <w:rPr>
          <w:rFonts w:ascii="Helvetica" w:hAnsi="Helvetica" w:cs="Arial"/>
          <w:b/>
          <w:sz w:val="22"/>
          <w:szCs w:val="22"/>
        </w:rPr>
      </w:pPr>
      <w:r>
        <w:rPr>
          <w:rFonts w:ascii="Helvetica" w:hAnsi="Helvetica" w:cs="Arial"/>
          <w:b/>
          <w:sz w:val="22"/>
          <w:szCs w:val="22"/>
        </w:rPr>
        <w:t>S</w:t>
      </w:r>
      <w:r w:rsidR="00CA4B8F" w:rsidRPr="00CA4B8F">
        <w:rPr>
          <w:rFonts w:ascii="Helvetica" w:hAnsi="Helvetica" w:cs="Arial"/>
          <w:b/>
          <w:sz w:val="22"/>
          <w:szCs w:val="22"/>
        </w:rPr>
        <w:t>tudent Name: Jake Smith</w:t>
      </w:r>
    </w:p>
    <w:p w14:paraId="083565BC" w14:textId="7F884B2D" w:rsidR="00CA4B8F" w:rsidRPr="00CA4B8F" w:rsidRDefault="00CA4B8F" w:rsidP="00690ABC">
      <w:pPr>
        <w:spacing w:after="0"/>
        <w:rPr>
          <w:rFonts w:ascii="Helvetica" w:hAnsi="Helvetica" w:cs="Arial"/>
          <w:b/>
          <w:bCs/>
          <w:color w:val="000000" w:themeColor="text1"/>
        </w:rPr>
      </w:pPr>
      <w:r w:rsidRPr="00CA4B8F">
        <w:rPr>
          <w:rFonts w:ascii="Helvetica" w:hAnsi="Helvetica" w:cs="Arial"/>
          <w:b/>
          <w:sz w:val="22"/>
          <w:szCs w:val="22"/>
        </w:rPr>
        <w:t xml:space="preserve">Student Number: </w:t>
      </w:r>
      <w:r w:rsidRPr="00CA4B8F">
        <w:rPr>
          <w:rFonts w:ascii="Helvetica" w:hAnsi="Helvetica" w:cs="Arial"/>
          <w:b/>
          <w:bCs/>
          <w:color w:val="000000" w:themeColor="text1"/>
        </w:rPr>
        <w:t>2317131</w:t>
      </w:r>
    </w:p>
    <w:p w14:paraId="20539AA4" w14:textId="6723CCAC" w:rsidR="00F50FE2" w:rsidRPr="00CA4B8F" w:rsidRDefault="00CA4B8F" w:rsidP="00690ABC">
      <w:pPr>
        <w:spacing w:after="0"/>
        <w:rPr>
          <w:rFonts w:ascii="Helvetica" w:hAnsi="Helvetica" w:cs="Arial"/>
          <w:b/>
          <w:sz w:val="22"/>
          <w:szCs w:val="22"/>
        </w:rPr>
      </w:pPr>
      <w:r w:rsidRPr="00CA4B8F">
        <w:rPr>
          <w:rFonts w:ascii="Helvetica" w:hAnsi="Helvetica" w:cs="Arial"/>
          <w:b/>
          <w:sz w:val="22"/>
          <w:szCs w:val="22"/>
        </w:rPr>
        <w:t>Graphic Design and Visual Communications</w:t>
      </w:r>
    </w:p>
    <w:p w14:paraId="3A10B2CA" w14:textId="3F71D25F" w:rsidR="00CA4B8F" w:rsidRPr="00CA4B8F" w:rsidRDefault="00CA4B8F" w:rsidP="00690ABC">
      <w:pPr>
        <w:spacing w:after="0"/>
        <w:rPr>
          <w:rFonts w:ascii="Helvetica" w:hAnsi="Helvetica" w:cs="Arial"/>
          <w:b/>
          <w:sz w:val="22"/>
          <w:szCs w:val="22"/>
        </w:rPr>
      </w:pPr>
      <w:r w:rsidRPr="00CA4B8F">
        <w:rPr>
          <w:rFonts w:ascii="Helvetica" w:hAnsi="Helvetica" w:cs="Arial"/>
          <w:b/>
          <w:sz w:val="22"/>
          <w:szCs w:val="22"/>
        </w:rPr>
        <w:t>Tutor Name: Donna Williams</w:t>
      </w:r>
    </w:p>
    <w:p w14:paraId="50FC5655" w14:textId="6098A89D" w:rsidR="00CA4B8F" w:rsidRPr="00CA4B8F" w:rsidRDefault="00CA4B8F" w:rsidP="00690ABC">
      <w:pPr>
        <w:spacing w:after="0"/>
        <w:rPr>
          <w:rFonts w:ascii="Helvetica" w:hAnsi="Helvetica" w:cs="Arial"/>
          <w:b/>
          <w:sz w:val="22"/>
          <w:szCs w:val="22"/>
        </w:rPr>
      </w:pPr>
      <w:r w:rsidRPr="00CA4B8F">
        <w:rPr>
          <w:rFonts w:ascii="Helvetica" w:hAnsi="Helvetica" w:cs="Arial"/>
          <w:b/>
          <w:sz w:val="22"/>
          <w:szCs w:val="22"/>
        </w:rPr>
        <w:t>Word Count:</w:t>
      </w:r>
      <w:r w:rsidR="00BF0931">
        <w:rPr>
          <w:rFonts w:ascii="Helvetica" w:hAnsi="Helvetica" w:cs="Arial"/>
          <w:b/>
          <w:sz w:val="22"/>
          <w:szCs w:val="22"/>
        </w:rPr>
        <w:t xml:space="preserve"> 228</w:t>
      </w:r>
      <w:r w:rsidR="00B83A19">
        <w:rPr>
          <w:rFonts w:ascii="Helvetica" w:hAnsi="Helvetica" w:cs="Arial"/>
          <w:b/>
          <w:sz w:val="22"/>
          <w:szCs w:val="22"/>
        </w:rPr>
        <w:t>6</w:t>
      </w:r>
    </w:p>
    <w:p w14:paraId="3E172295" w14:textId="77777777" w:rsidR="00BF0931" w:rsidRDefault="00444947" w:rsidP="00690ABC">
      <w:pPr>
        <w:spacing w:after="0"/>
        <w:rPr>
          <w:rFonts w:ascii="Helvetica" w:hAnsi="Helvetica" w:cs="Noto Sans Oriya"/>
          <w:color w:val="0D0D0D"/>
          <w:shd w:val="clear" w:color="auto" w:fill="FFFFFF"/>
        </w:rPr>
      </w:pPr>
      <w:r w:rsidRPr="00444947">
        <w:rPr>
          <w:rFonts w:ascii="Helvetica" w:hAnsi="Helvetica" w:cs="Noto Sans Oriya"/>
          <w:color w:val="000000" w:themeColor="text1"/>
        </w:rPr>
        <w:lastRenderedPageBreak/>
        <w:t xml:space="preserve">In a world fraught with challenges, graphic design emerges as both a beacon of hope and a potential double-edged sword. It serves as a ray of hope, offering creative solutions to pressing problems, exemplified by the compelling stories of Stephen Doe's mural and Biman Mullick's impactful </w:t>
      </w:r>
      <w:r w:rsidR="00BF0931">
        <w:rPr>
          <w:rFonts w:ascii="Helvetica" w:hAnsi="Helvetica" w:cs="Noto Sans Oriya"/>
          <w:color w:val="000000" w:themeColor="text1"/>
        </w:rPr>
        <w:t>posters</w:t>
      </w:r>
      <w:r w:rsidRPr="00444947">
        <w:rPr>
          <w:rFonts w:ascii="Helvetica" w:hAnsi="Helvetica" w:cs="Noto Sans Oriya"/>
          <w:color w:val="000000" w:themeColor="text1"/>
        </w:rPr>
        <w:t xml:space="preserve">. These instances vividly demonstrate how graphic design can spread crucial information, foster positive behavioural shifts, and strengthen communal bonds. Yet, as we marvel at its potential for good, we cannot ignore its darker manifestations throughout history. The propaganda machines of regimes like the Nazis and Soviet Russia stand as stark reminders of graphic design's susceptibility to manipulation and misuse. Thus, as we ponder the question of whether graphic design can genuinely save lives, we must also confront the unsettling reality: Can it, with its persuasive visual rhetoric, be harnessed for malevolent ends, perpetuating </w:t>
      </w:r>
      <w:proofErr w:type="gramStart"/>
      <w:r w:rsidR="00BF0931" w:rsidRPr="00444947">
        <w:rPr>
          <w:rFonts w:ascii="Helvetica" w:hAnsi="Helvetica" w:cs="Noto Sans Oriya"/>
          <w:color w:val="000000" w:themeColor="text1"/>
        </w:rPr>
        <w:t>injustice</w:t>
      </w:r>
      <w:proofErr w:type="gramEnd"/>
      <w:r w:rsidR="00BF0931">
        <w:rPr>
          <w:rFonts w:ascii="Helvetica" w:hAnsi="Helvetica" w:cs="Noto Sans Oriya"/>
          <w:color w:val="000000" w:themeColor="text1"/>
        </w:rPr>
        <w:t xml:space="preserve"> </w:t>
      </w:r>
      <w:r w:rsidRPr="00444947">
        <w:rPr>
          <w:rFonts w:ascii="Helvetica" w:hAnsi="Helvetica" w:cs="Noto Sans Oriya"/>
          <w:color w:val="000000" w:themeColor="text1"/>
        </w:rPr>
        <w:t>and tyranny, shaping perceptions and controlling narratives in destructive ways?</w:t>
      </w:r>
      <w:r w:rsidR="00BF0931">
        <w:rPr>
          <w:rFonts w:ascii="Helvetica" w:hAnsi="Helvetica" w:cs="Noto Sans Oriya"/>
          <w:color w:val="000000" w:themeColor="text1"/>
        </w:rPr>
        <w:t xml:space="preserve"> </w:t>
      </w:r>
      <w:r w:rsidR="00AD75F7" w:rsidRPr="00CA4B8F">
        <w:rPr>
          <w:rFonts w:ascii="Helvetica" w:hAnsi="Helvetica" w:cs="Noto Sans Oriya"/>
          <w:color w:val="0D0D0D"/>
          <w:shd w:val="clear" w:color="auto" w:fill="FFFFFF"/>
        </w:rPr>
        <w:t>The potential of graphic design is not just limited to its aesthetic potential. I</w:t>
      </w:r>
      <w:r w:rsidR="00A75058" w:rsidRPr="00CA4B8F">
        <w:rPr>
          <w:rFonts w:ascii="Helvetica" w:hAnsi="Helvetica" w:cs="Noto Sans Oriya"/>
          <w:color w:val="0D0D0D"/>
          <w:shd w:val="clear" w:color="auto" w:fill="FFFFFF"/>
        </w:rPr>
        <w:t>t</w:t>
      </w:r>
      <w:r w:rsidR="00AD75F7" w:rsidRPr="00CA4B8F">
        <w:rPr>
          <w:rFonts w:ascii="Helvetica" w:hAnsi="Helvetica" w:cs="Noto Sans Oriya"/>
          <w:color w:val="0D0D0D"/>
          <w:shd w:val="clear" w:color="auto" w:fill="FFFFFF"/>
        </w:rPr>
        <w:t xml:space="preserve"> can be used as a very good tool for </w:t>
      </w:r>
      <w:r w:rsidR="00A75058" w:rsidRPr="00CA4B8F">
        <w:rPr>
          <w:rFonts w:ascii="Helvetica" w:hAnsi="Helvetica" w:cs="Noto Sans Oriya"/>
          <w:color w:val="0D0D0D"/>
          <w:shd w:val="clear" w:color="auto" w:fill="FFFFFF"/>
        </w:rPr>
        <w:t xml:space="preserve">social </w:t>
      </w:r>
      <w:r w:rsidR="00AD75F7" w:rsidRPr="00CA4B8F">
        <w:rPr>
          <w:rFonts w:ascii="Helvetica" w:hAnsi="Helvetica" w:cs="Noto Sans Oriya"/>
          <w:color w:val="0D0D0D"/>
          <w:shd w:val="clear" w:color="auto" w:fill="FFFFFF"/>
        </w:rPr>
        <w:t xml:space="preserve">change and engagement. </w:t>
      </w:r>
    </w:p>
    <w:p w14:paraId="6332B805" w14:textId="6B959D93" w:rsidR="00BF0931" w:rsidRPr="00BF0931" w:rsidRDefault="00BF0931" w:rsidP="00690ABC">
      <w:pPr>
        <w:spacing w:after="0"/>
        <w:rPr>
          <w:rFonts w:ascii="Helvetica" w:hAnsi="Helvetica" w:cs="Noto Sans Oriya"/>
          <w:b/>
          <w:bCs/>
          <w:color w:val="0D0D0D"/>
          <w:shd w:val="clear" w:color="auto" w:fill="FFFFFF"/>
        </w:rPr>
      </w:pPr>
      <w:r w:rsidRPr="00BF0931">
        <w:rPr>
          <w:rFonts w:ascii="Helvetica" w:hAnsi="Helvetica" w:cs="Noto Sans Oriya"/>
          <w:b/>
          <w:bCs/>
          <w:color w:val="0D0D0D"/>
          <w:shd w:val="clear" w:color="auto" w:fill="FFFFFF"/>
        </w:rPr>
        <w:t>Ebola</w:t>
      </w:r>
    </w:p>
    <w:p w14:paraId="5FC3C59D" w14:textId="6A413F28" w:rsidR="00AD75F7" w:rsidRDefault="00AD75F7" w:rsidP="00690ABC">
      <w:pPr>
        <w:spacing w:after="0"/>
        <w:rPr>
          <w:rFonts w:ascii="Helvetica" w:hAnsi="Helvetica" w:cs="Noto Sans Oriya"/>
          <w:color w:val="000000" w:themeColor="text1"/>
        </w:rPr>
      </w:pPr>
      <w:r w:rsidRPr="00CA4B8F">
        <w:rPr>
          <w:rFonts w:ascii="Helvetica" w:hAnsi="Helvetica" w:cs="Noto Sans Oriya"/>
          <w:color w:val="0D0D0D"/>
          <w:shd w:val="clear" w:color="auto" w:fill="FFFFFF"/>
        </w:rPr>
        <w:t xml:space="preserve">One suitable example would be </w:t>
      </w:r>
      <w:r w:rsidR="00FD6619" w:rsidRPr="00CA4B8F">
        <w:rPr>
          <w:rFonts w:ascii="Helvetica" w:hAnsi="Helvetica" w:cs="Noto Sans Oriya"/>
          <w:color w:val="0D0D0D"/>
          <w:shd w:val="clear" w:color="auto" w:fill="FFFFFF"/>
        </w:rPr>
        <w:t xml:space="preserve">of Stephen Doe’s mural illustration used in Africa to inform communities of the deadly disease Ebola. </w:t>
      </w:r>
      <w:r w:rsidR="004E67D1" w:rsidRPr="00CA4B8F">
        <w:rPr>
          <w:rFonts w:ascii="Helvetica" w:hAnsi="Helvetica" w:cs="Noto Sans Oriya"/>
          <w:color w:val="000000" w:themeColor="text1"/>
        </w:rPr>
        <w:t xml:space="preserve">In 2012 a street artist named Stephen Doe created a piece of extremely </w:t>
      </w:r>
      <w:r w:rsidR="00FD6619" w:rsidRPr="00CA4B8F">
        <w:rPr>
          <w:rFonts w:ascii="Helvetica" w:hAnsi="Helvetica" w:cs="Noto Sans Oriya"/>
          <w:color w:val="000000" w:themeColor="text1"/>
        </w:rPr>
        <w:t>considerate art</w:t>
      </w:r>
      <w:r w:rsidR="004E67D1" w:rsidRPr="00CA4B8F">
        <w:rPr>
          <w:rFonts w:ascii="Helvetica" w:hAnsi="Helvetica" w:cs="Noto Sans Oriya"/>
          <w:color w:val="000000" w:themeColor="text1"/>
        </w:rPr>
        <w:t xml:space="preserve"> at the height of the Ebola outbreak which spread to five different countries and</w:t>
      </w:r>
      <w:r w:rsidR="00FD6619" w:rsidRPr="00CA4B8F">
        <w:rPr>
          <w:rFonts w:ascii="Helvetica" w:hAnsi="Helvetica" w:cs="Noto Sans Oriya"/>
          <w:color w:val="0D0D0D"/>
          <w:shd w:val="clear" w:color="auto" w:fill="FFFFFF"/>
        </w:rPr>
        <w:t xml:space="preserve"> </w:t>
      </w:r>
      <w:r w:rsidR="004E67D1" w:rsidRPr="00CA4B8F">
        <w:rPr>
          <w:rFonts w:ascii="Helvetica" w:hAnsi="Helvetica" w:cs="Noto Sans Oriya"/>
          <w:color w:val="000000" w:themeColor="text1"/>
        </w:rPr>
        <w:t xml:space="preserve">killed </w:t>
      </w:r>
      <w:r w:rsidR="00734B42" w:rsidRPr="00CA4B8F">
        <w:rPr>
          <w:rFonts w:ascii="Helvetica" w:hAnsi="Helvetica" w:cs="Noto Sans Oriya"/>
          <w:color w:val="000000" w:themeColor="text1"/>
        </w:rPr>
        <w:t>an estimated</w:t>
      </w:r>
      <w:r w:rsidR="004E67D1" w:rsidRPr="00CA4B8F">
        <w:rPr>
          <w:rFonts w:ascii="Helvetica" w:hAnsi="Helvetica" w:cs="Noto Sans Oriya"/>
          <w:color w:val="000000" w:themeColor="text1"/>
        </w:rPr>
        <w:t xml:space="preserve"> 2,300 people in Africa.</w:t>
      </w:r>
      <w:r w:rsidR="00554F22">
        <w:rPr>
          <w:rFonts w:ascii="Helvetica" w:hAnsi="Helvetica" w:cs="Noto Sans Oriya"/>
          <w:color w:val="000000" w:themeColor="text1"/>
        </w:rPr>
        <w:t xml:space="preserve"> </w:t>
      </w:r>
      <w:r w:rsidR="00554F22" w:rsidRPr="00554F22">
        <w:rPr>
          <w:rFonts w:ascii="Helvetica" w:hAnsi="Helvetica" w:cs="Noto Sans Oriya"/>
          <w:color w:val="000000" w:themeColor="text1"/>
        </w:rPr>
        <w:t>(sites.northwestern.edu, n.d.)</w:t>
      </w:r>
      <w:r w:rsidR="004E67D1" w:rsidRPr="00CA4B8F">
        <w:rPr>
          <w:rFonts w:ascii="Helvetica" w:hAnsi="Helvetica" w:cs="Noto Sans Oriya"/>
          <w:color w:val="000000" w:themeColor="text1"/>
        </w:rPr>
        <w:t xml:space="preserve"> </w:t>
      </w:r>
      <w:r w:rsidR="006F6379" w:rsidRPr="00CA4B8F">
        <w:rPr>
          <w:rFonts w:ascii="Helvetica" w:hAnsi="Helvetica" w:cs="Noto Sans Oriya"/>
          <w:color w:val="000000" w:themeColor="text1"/>
        </w:rPr>
        <w:t>Stephen had</w:t>
      </w:r>
      <w:r w:rsidR="00FD6619" w:rsidRPr="00CA4B8F">
        <w:rPr>
          <w:rFonts w:ascii="Helvetica" w:hAnsi="Helvetica" w:cs="Noto Sans Oriya"/>
          <w:color w:val="000000" w:themeColor="text1"/>
        </w:rPr>
        <w:t xml:space="preserve"> </w:t>
      </w:r>
      <w:r w:rsidR="006F6379" w:rsidRPr="00CA4B8F">
        <w:rPr>
          <w:rFonts w:ascii="Helvetica" w:hAnsi="Helvetica" w:cs="Noto Sans Oriya"/>
          <w:color w:val="000000" w:themeColor="text1"/>
        </w:rPr>
        <w:t>recognized that many African communities struggle with literacy skill</w:t>
      </w:r>
      <w:r w:rsidR="00CC3A1D" w:rsidRPr="00CA4B8F">
        <w:rPr>
          <w:rFonts w:ascii="Helvetica" w:hAnsi="Helvetica" w:cs="Noto Sans Oriya"/>
          <w:color w:val="000000" w:themeColor="text1"/>
        </w:rPr>
        <w:t xml:space="preserve">s. His plan was to be able to contribute to these communities by creating a design that can enable people to visually educate themselves with crucial knowledge of how to stay safe from the symptoms of Ebola </w:t>
      </w:r>
      <w:r w:rsidR="00CC3A1D" w:rsidRPr="00CA4B8F">
        <w:rPr>
          <w:rFonts w:ascii="Helvetica" w:hAnsi="Helvetica" w:cs="Noto Sans Oriya"/>
          <w:color w:val="000000" w:themeColor="text1"/>
        </w:rPr>
        <w:lastRenderedPageBreak/>
        <w:t xml:space="preserve">without the need of written instruction. This highly considerate piece of design not only allowed local people to stay safe but also allowed the community to </w:t>
      </w:r>
      <w:r w:rsidR="0082640D" w:rsidRPr="00CA4B8F">
        <w:rPr>
          <w:rFonts w:ascii="Helvetica" w:hAnsi="Helvetica" w:cs="Noto Sans Oriya"/>
          <w:color w:val="000000" w:themeColor="text1"/>
        </w:rPr>
        <w:t>be largely</w:t>
      </w:r>
      <w:r w:rsidR="00CC3A1D" w:rsidRPr="00CA4B8F">
        <w:rPr>
          <w:rFonts w:ascii="Helvetica" w:hAnsi="Helvetica" w:cs="Noto Sans Oriya"/>
          <w:color w:val="000000" w:themeColor="text1"/>
        </w:rPr>
        <w:t xml:space="preserve"> involved with the creation of the mural</w:t>
      </w:r>
      <w:r w:rsidR="0082640D" w:rsidRPr="00CA4B8F">
        <w:rPr>
          <w:rFonts w:ascii="Helvetica" w:hAnsi="Helvetica" w:cs="Noto Sans Oriya"/>
          <w:color w:val="000000" w:themeColor="text1"/>
        </w:rPr>
        <w:t xml:space="preserve">, allowing </w:t>
      </w:r>
      <w:r w:rsidR="00BF0931">
        <w:rPr>
          <w:rFonts w:ascii="Helvetica" w:hAnsi="Helvetica" w:cs="Noto Sans Oriya"/>
          <w:color w:val="000000" w:themeColor="text1"/>
        </w:rPr>
        <w:t>people</w:t>
      </w:r>
      <w:r w:rsidR="0082640D" w:rsidRPr="00CA4B8F">
        <w:rPr>
          <w:rFonts w:ascii="Helvetica" w:hAnsi="Helvetica" w:cs="Noto Sans Oriya"/>
          <w:color w:val="000000" w:themeColor="text1"/>
        </w:rPr>
        <w:t xml:space="preserve"> to</w:t>
      </w:r>
      <w:r w:rsidR="00CC3A1D" w:rsidRPr="00CA4B8F">
        <w:rPr>
          <w:rFonts w:ascii="Helvetica" w:hAnsi="Helvetica" w:cs="Noto Sans Oriya"/>
          <w:color w:val="000000" w:themeColor="text1"/>
        </w:rPr>
        <w:t xml:space="preserve"> build a greater sense of collaboration </w:t>
      </w:r>
      <w:r w:rsidR="0082640D" w:rsidRPr="00CA4B8F">
        <w:rPr>
          <w:rFonts w:ascii="Helvetica" w:hAnsi="Helvetica" w:cs="Noto Sans Oriya"/>
          <w:color w:val="000000" w:themeColor="text1"/>
        </w:rPr>
        <w:t xml:space="preserve">within </w:t>
      </w:r>
      <w:r w:rsidR="00CC3A1D" w:rsidRPr="00CA4B8F">
        <w:rPr>
          <w:rFonts w:ascii="Helvetica" w:hAnsi="Helvetica" w:cs="Noto Sans Oriya"/>
          <w:color w:val="000000" w:themeColor="text1"/>
        </w:rPr>
        <w:t xml:space="preserve">the community </w:t>
      </w:r>
      <w:r w:rsidRPr="00CA4B8F">
        <w:rPr>
          <w:rFonts w:ascii="Helvetica" w:hAnsi="Helvetica" w:cs="Noto Sans Oriya"/>
          <w:color w:val="000000" w:themeColor="text1"/>
        </w:rPr>
        <w:t xml:space="preserve">allowing </w:t>
      </w:r>
      <w:r w:rsidR="00BF0931">
        <w:rPr>
          <w:rFonts w:ascii="Helvetica" w:hAnsi="Helvetica" w:cs="Noto Sans Oriya"/>
          <w:color w:val="000000" w:themeColor="text1"/>
        </w:rPr>
        <w:t xml:space="preserve">them </w:t>
      </w:r>
      <w:r w:rsidRPr="00CA4B8F">
        <w:rPr>
          <w:rFonts w:ascii="Helvetica" w:hAnsi="Helvetica" w:cs="Noto Sans Oriya"/>
          <w:color w:val="000000" w:themeColor="text1"/>
        </w:rPr>
        <w:t>to become more aware of this illness together</w:t>
      </w:r>
      <w:r w:rsidR="0082640D" w:rsidRPr="00CA4B8F">
        <w:rPr>
          <w:rFonts w:ascii="Helvetica" w:hAnsi="Helvetica" w:cs="Noto Sans Oriya"/>
          <w:color w:val="000000" w:themeColor="text1"/>
        </w:rPr>
        <w:t xml:space="preserve"> in a way that includes everybody</w:t>
      </w:r>
      <w:r w:rsidRPr="00CA4B8F">
        <w:rPr>
          <w:rFonts w:ascii="Helvetica" w:hAnsi="Helvetica" w:cs="Noto Sans Oriya"/>
          <w:color w:val="000000" w:themeColor="text1"/>
        </w:rPr>
        <w:t>, spreading the message furthe</w:t>
      </w:r>
      <w:r w:rsidR="0082640D" w:rsidRPr="00CA4B8F">
        <w:rPr>
          <w:rFonts w:ascii="Helvetica" w:hAnsi="Helvetica" w:cs="Noto Sans Oriya"/>
          <w:color w:val="000000" w:themeColor="text1"/>
        </w:rPr>
        <w:t>r</w:t>
      </w:r>
      <w:r w:rsidRPr="00CA4B8F">
        <w:rPr>
          <w:rFonts w:ascii="Helvetica" w:hAnsi="Helvetica" w:cs="Noto Sans Oriya"/>
          <w:color w:val="000000" w:themeColor="text1"/>
        </w:rPr>
        <w:t>. Furthermore, Doe’s murals message was adapted and spread through other mediums such as flyers, posters and other print forms reaching a much larger audience than what was originally expected by Doe</w:t>
      </w:r>
      <w:r w:rsidR="00AD1651" w:rsidRPr="00CA4B8F">
        <w:rPr>
          <w:rFonts w:ascii="Helvetica" w:hAnsi="Helvetica" w:cs="Noto Sans Oriya"/>
          <w:color w:val="000000" w:themeColor="text1"/>
        </w:rPr>
        <w:t xml:space="preserve">, this allowed many more people to become aware of this illness that not even Stephen would have initially would have predicted when planning his mural </w:t>
      </w:r>
      <w:r w:rsidR="00554F22" w:rsidRPr="00554F22">
        <w:rPr>
          <w:rFonts w:ascii="Helvetica" w:hAnsi="Helvetica" w:cs="Noto Sans Oriya"/>
          <w:color w:val="000000" w:themeColor="text1"/>
        </w:rPr>
        <w:t>(</w:t>
      </w:r>
      <w:proofErr w:type="spellStart"/>
      <w:r w:rsidR="00554F22" w:rsidRPr="00554F22">
        <w:rPr>
          <w:rFonts w:ascii="Helvetica" w:hAnsi="Helvetica" w:cs="Noto Sans Oriya"/>
          <w:color w:val="000000" w:themeColor="text1"/>
        </w:rPr>
        <w:t>Gorvett</w:t>
      </w:r>
      <w:proofErr w:type="spellEnd"/>
      <w:r w:rsidR="00554F22" w:rsidRPr="00554F22">
        <w:rPr>
          <w:rFonts w:ascii="Helvetica" w:hAnsi="Helvetica" w:cs="Noto Sans Oriya"/>
          <w:color w:val="000000" w:themeColor="text1"/>
        </w:rPr>
        <w:t>, n.d.)</w:t>
      </w:r>
      <w:r w:rsidR="00554F22">
        <w:rPr>
          <w:rFonts w:ascii="Helvetica" w:hAnsi="Helvetica" w:cs="Noto Sans Oriya"/>
          <w:color w:val="000000" w:themeColor="text1"/>
        </w:rPr>
        <w:t xml:space="preserve"> </w:t>
      </w:r>
      <w:r w:rsidRPr="00CA4B8F">
        <w:rPr>
          <w:rFonts w:ascii="Helvetica" w:hAnsi="Helvetica" w:cs="Noto Sans Oriya"/>
          <w:color w:val="000000" w:themeColor="text1"/>
        </w:rPr>
        <w:t>The legacy of th</w:t>
      </w:r>
      <w:r w:rsidR="00AD1651" w:rsidRPr="00CA4B8F">
        <w:rPr>
          <w:rFonts w:ascii="Helvetica" w:hAnsi="Helvetica" w:cs="Noto Sans Oriya"/>
          <w:color w:val="000000" w:themeColor="text1"/>
        </w:rPr>
        <w:t>is</w:t>
      </w:r>
      <w:r w:rsidRPr="00CA4B8F">
        <w:rPr>
          <w:rFonts w:ascii="Helvetica" w:hAnsi="Helvetica" w:cs="Noto Sans Oriya"/>
          <w:color w:val="000000" w:themeColor="text1"/>
        </w:rPr>
        <w:t xml:space="preserve"> </w:t>
      </w:r>
      <w:r w:rsidR="00AD1651" w:rsidRPr="00CA4B8F">
        <w:rPr>
          <w:rFonts w:ascii="Helvetica" w:hAnsi="Helvetica" w:cs="Noto Sans Oriya"/>
          <w:color w:val="000000" w:themeColor="text1"/>
        </w:rPr>
        <w:t>piece of work</w:t>
      </w:r>
      <w:r w:rsidRPr="00CA4B8F">
        <w:rPr>
          <w:rFonts w:ascii="Helvetica" w:hAnsi="Helvetica" w:cs="Noto Sans Oriya"/>
          <w:color w:val="000000" w:themeColor="text1"/>
        </w:rPr>
        <w:t xml:space="preserve"> has allowed for more considerate thought around providing information for many people who are not capable of interacting with written language</w:t>
      </w:r>
      <w:r w:rsidR="00AD1651" w:rsidRPr="00CA4B8F">
        <w:rPr>
          <w:rFonts w:ascii="Helvetica" w:hAnsi="Helvetica" w:cs="Noto Sans Oriya"/>
          <w:color w:val="000000" w:themeColor="text1"/>
        </w:rPr>
        <w:t xml:space="preserve"> and highlighting this issue of non-literacy to others who could potentially be inspired by this message.</w:t>
      </w:r>
      <w:r w:rsidR="00FD6619" w:rsidRPr="00CA4B8F">
        <w:rPr>
          <w:rFonts w:ascii="Helvetica" w:hAnsi="Helvetica" w:cs="Noto Sans Oriya"/>
          <w:color w:val="000000" w:themeColor="text1"/>
        </w:rPr>
        <w:t xml:space="preserve"> </w:t>
      </w:r>
      <w:r w:rsidR="00AD1651" w:rsidRPr="00CA4B8F">
        <w:rPr>
          <w:rFonts w:ascii="Helvetica" w:hAnsi="Helvetica" w:cs="Noto Sans Oriya"/>
          <w:color w:val="000000" w:themeColor="text1"/>
        </w:rPr>
        <w:t>A</w:t>
      </w:r>
      <w:r w:rsidR="00FD6619" w:rsidRPr="00CA4B8F">
        <w:rPr>
          <w:rFonts w:ascii="Helvetica" w:hAnsi="Helvetica" w:cs="Noto Sans Oriya"/>
          <w:color w:val="000000" w:themeColor="text1"/>
        </w:rPr>
        <w:t xml:space="preserve">s well as being an inspiration to </w:t>
      </w:r>
      <w:r w:rsidR="00AD1651" w:rsidRPr="00CA4B8F">
        <w:rPr>
          <w:rFonts w:ascii="Helvetica" w:hAnsi="Helvetica" w:cs="Noto Sans Oriya"/>
          <w:color w:val="000000" w:themeColor="text1"/>
        </w:rPr>
        <w:t>any</w:t>
      </w:r>
      <w:r w:rsidR="00FD6619" w:rsidRPr="00CA4B8F">
        <w:rPr>
          <w:rFonts w:ascii="Helvetica" w:hAnsi="Helvetica" w:cs="Noto Sans Oriya"/>
          <w:color w:val="000000" w:themeColor="text1"/>
        </w:rPr>
        <w:t xml:space="preserve"> future designers focused on driving</w:t>
      </w:r>
      <w:r w:rsidR="00A75058" w:rsidRPr="00CA4B8F">
        <w:rPr>
          <w:rFonts w:ascii="Helvetica" w:hAnsi="Helvetica" w:cs="Noto Sans Oriya"/>
          <w:color w:val="000000" w:themeColor="text1"/>
        </w:rPr>
        <w:t xml:space="preserve"> community</w:t>
      </w:r>
      <w:r w:rsidR="00FD6619" w:rsidRPr="00CA4B8F">
        <w:rPr>
          <w:rFonts w:ascii="Helvetica" w:hAnsi="Helvetica" w:cs="Noto Sans Oriya"/>
          <w:color w:val="000000" w:themeColor="text1"/>
        </w:rPr>
        <w:t xml:space="preserve"> empowerment</w:t>
      </w:r>
      <w:r w:rsidR="00A75058" w:rsidRPr="00CA4B8F">
        <w:rPr>
          <w:rFonts w:ascii="Helvetica" w:hAnsi="Helvetica" w:cs="Noto Sans Oriya"/>
          <w:color w:val="000000" w:themeColor="text1"/>
        </w:rPr>
        <w:t xml:space="preserve"> and</w:t>
      </w:r>
      <w:r w:rsidR="00FD6619" w:rsidRPr="00CA4B8F">
        <w:rPr>
          <w:rFonts w:ascii="Helvetica" w:hAnsi="Helvetica" w:cs="Noto Sans Oriya"/>
          <w:color w:val="000000" w:themeColor="text1"/>
        </w:rPr>
        <w:t xml:space="preserve"> ultimately cultural change within the</w:t>
      </w:r>
      <w:r w:rsidR="00A75058" w:rsidRPr="00CA4B8F">
        <w:rPr>
          <w:rFonts w:ascii="Helvetica" w:hAnsi="Helvetica" w:cs="Noto Sans Oriya"/>
          <w:color w:val="000000" w:themeColor="text1"/>
        </w:rPr>
        <w:t xml:space="preserve"> graphic design</w:t>
      </w:r>
      <w:r w:rsidR="00FD6619" w:rsidRPr="00CA4B8F">
        <w:rPr>
          <w:rFonts w:ascii="Helvetica" w:hAnsi="Helvetica" w:cs="Noto Sans Oriya"/>
          <w:color w:val="000000" w:themeColor="text1"/>
        </w:rPr>
        <w:t xml:space="preserve"> field to create a world that is enriched </w:t>
      </w:r>
      <w:r w:rsidR="00A75058" w:rsidRPr="00CA4B8F">
        <w:rPr>
          <w:rFonts w:ascii="Helvetica" w:hAnsi="Helvetica" w:cs="Noto Sans Oriya"/>
          <w:color w:val="000000" w:themeColor="text1"/>
        </w:rPr>
        <w:t xml:space="preserve">though </w:t>
      </w:r>
      <w:r w:rsidR="00AD1651" w:rsidRPr="00CA4B8F">
        <w:rPr>
          <w:rFonts w:ascii="Helvetica" w:hAnsi="Helvetica" w:cs="Noto Sans Oriya"/>
          <w:color w:val="000000" w:themeColor="text1"/>
        </w:rPr>
        <w:t xml:space="preserve">lifesaving </w:t>
      </w:r>
      <w:r w:rsidR="00FD6619" w:rsidRPr="00CA4B8F">
        <w:rPr>
          <w:rFonts w:ascii="Helvetica" w:hAnsi="Helvetica" w:cs="Noto Sans Oriya"/>
          <w:color w:val="000000" w:themeColor="text1"/>
        </w:rPr>
        <w:t>design</w:t>
      </w:r>
      <w:r w:rsidR="00AD1651" w:rsidRPr="00CA4B8F">
        <w:rPr>
          <w:rFonts w:ascii="Helvetica" w:hAnsi="Helvetica" w:cs="Noto Sans Oriya"/>
          <w:color w:val="000000" w:themeColor="text1"/>
        </w:rPr>
        <w:t xml:space="preserve"> that provokes emotion</w:t>
      </w:r>
      <w:r w:rsidR="00FD6619" w:rsidRPr="00CA4B8F">
        <w:rPr>
          <w:rFonts w:ascii="Helvetica" w:hAnsi="Helvetica" w:cs="Noto Sans Oriya"/>
          <w:color w:val="000000" w:themeColor="text1"/>
        </w:rPr>
        <w:t>.</w:t>
      </w:r>
      <w:r w:rsidR="00A75058" w:rsidRPr="00CA4B8F">
        <w:rPr>
          <w:rFonts w:ascii="Helvetica" w:hAnsi="Helvetica" w:cs="Noto Sans Oriya"/>
          <w:color w:val="000000" w:themeColor="text1"/>
        </w:rPr>
        <w:t xml:space="preserve"> </w:t>
      </w:r>
    </w:p>
    <w:p w14:paraId="31811C84" w14:textId="39AD3B0D" w:rsidR="00E84AD1" w:rsidRPr="00E84AD1" w:rsidRDefault="00E84AD1" w:rsidP="00690ABC">
      <w:pPr>
        <w:spacing w:after="0"/>
        <w:rPr>
          <w:rFonts w:ascii="Helvetica" w:hAnsi="Helvetica" w:cs="Noto Sans Oriya"/>
          <w:color w:val="000000" w:themeColor="text1"/>
          <w:sz w:val="22"/>
          <w:szCs w:val="22"/>
        </w:rPr>
      </w:pPr>
      <w:r w:rsidRPr="00E84AD1">
        <w:rPr>
          <w:rFonts w:ascii="Helvetica" w:hAnsi="Helvetica" w:cs="Noto Sans Oriya"/>
          <w:color w:val="000000" w:themeColor="text1"/>
        </w:rPr>
        <w:drawing>
          <wp:inline distT="0" distB="0" distL="0" distR="0" wp14:anchorId="6393781A" wp14:editId="19926627">
            <wp:extent cx="3754806" cy="2507226"/>
            <wp:effectExtent l="0" t="0" r="4445" b="0"/>
            <wp:docPr id="983327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27508" name=""/>
                    <pic:cNvPicPr/>
                  </pic:nvPicPr>
                  <pic:blipFill>
                    <a:blip r:embed="rId7"/>
                    <a:stretch>
                      <a:fillRect/>
                    </a:stretch>
                  </pic:blipFill>
                  <pic:spPr>
                    <a:xfrm>
                      <a:off x="0" y="0"/>
                      <a:ext cx="3776417" cy="2521656"/>
                    </a:xfrm>
                    <a:prstGeom prst="rect">
                      <a:avLst/>
                    </a:prstGeom>
                  </pic:spPr>
                </pic:pic>
              </a:graphicData>
            </a:graphic>
          </wp:inline>
        </w:drawing>
      </w:r>
      <w:r>
        <w:rPr>
          <w:rFonts w:ascii="Helvetica" w:hAnsi="Helvetica" w:cs="Noto Sans Oriya"/>
          <w:color w:val="000000" w:themeColor="text1"/>
        </w:rPr>
        <w:t xml:space="preserve"> </w:t>
      </w:r>
      <w:r>
        <w:rPr>
          <w:rFonts w:ascii="Helvetica" w:hAnsi="Helvetica" w:cs="Noto Sans Oriya"/>
          <w:color w:val="000000" w:themeColor="text1"/>
          <w:sz w:val="22"/>
          <w:szCs w:val="22"/>
        </w:rPr>
        <w:t>[1]</w:t>
      </w:r>
    </w:p>
    <w:p w14:paraId="1DC02828" w14:textId="0CC688D4" w:rsidR="001D18D3" w:rsidRPr="00E959F4" w:rsidRDefault="00E959F4" w:rsidP="00690ABC">
      <w:pPr>
        <w:spacing w:after="0"/>
        <w:rPr>
          <w:rFonts w:ascii="Helvetica" w:hAnsi="Helvetica" w:cs="Noto Sans Oriya"/>
          <w:b/>
          <w:bCs/>
          <w:color w:val="000000" w:themeColor="text1"/>
        </w:rPr>
      </w:pPr>
      <w:proofErr w:type="spellStart"/>
      <w:r w:rsidRPr="00E959F4">
        <w:rPr>
          <w:rFonts w:ascii="Helvetica" w:hAnsi="Helvetica" w:cs="Noto Sans Oriya"/>
          <w:b/>
          <w:bCs/>
          <w:color w:val="000000" w:themeColor="text1"/>
        </w:rPr>
        <w:lastRenderedPageBreak/>
        <w:t>CleanAir</w:t>
      </w:r>
      <w:proofErr w:type="spellEnd"/>
      <w:r w:rsidRPr="00E959F4">
        <w:rPr>
          <w:rFonts w:ascii="Helvetica" w:hAnsi="Helvetica" w:cs="Noto Sans Oriya"/>
          <w:b/>
          <w:bCs/>
          <w:color w:val="000000" w:themeColor="text1"/>
        </w:rPr>
        <w:t xml:space="preserve"> Campaign</w:t>
      </w:r>
    </w:p>
    <w:p w14:paraId="18F7DFBA" w14:textId="4AED71B7" w:rsidR="005168D0" w:rsidRDefault="001D18D3" w:rsidP="00690ABC">
      <w:pPr>
        <w:spacing w:after="0"/>
        <w:rPr>
          <w:rFonts w:ascii="Helvetica" w:hAnsi="Helvetica" w:cs="Noto Sans Oriya"/>
          <w:color w:val="000000" w:themeColor="text1"/>
        </w:rPr>
      </w:pPr>
      <w:r w:rsidRPr="00CA4B8F">
        <w:rPr>
          <w:rFonts w:ascii="Helvetica" w:hAnsi="Helvetica" w:cs="Noto Sans Oriya"/>
          <w:color w:val="000000" w:themeColor="text1"/>
        </w:rPr>
        <w:t xml:space="preserve">Following on from the example of Stephen Doe I would like to highlight the work of designer Biman Mullick who throughout the 1970s and 80s designed and distributed anti-smoking posters at a time where there was not a lot of pre-existing anti-smoking materials available to the public. During the 70s Mullick was working as an art teacher in England when he started considering the dangers of second-hand smoke and what could be done to spread this message of discouraging adults to not smoke </w:t>
      </w:r>
      <w:r w:rsidR="002519C7" w:rsidRPr="00CA4B8F">
        <w:rPr>
          <w:rFonts w:ascii="Helvetica" w:hAnsi="Helvetica" w:cs="Noto Sans Oriya"/>
          <w:color w:val="000000" w:themeColor="text1"/>
        </w:rPr>
        <w:t>a</w:t>
      </w:r>
      <w:r w:rsidRPr="00CA4B8F">
        <w:rPr>
          <w:rFonts w:ascii="Helvetica" w:hAnsi="Helvetica" w:cs="Noto Sans Oriya"/>
          <w:color w:val="000000" w:themeColor="text1"/>
        </w:rPr>
        <w:t>round others</w:t>
      </w:r>
      <w:r w:rsidR="002519C7" w:rsidRPr="00CA4B8F">
        <w:rPr>
          <w:rFonts w:ascii="Helvetica" w:hAnsi="Helvetica" w:cs="Noto Sans Oriya"/>
          <w:color w:val="000000" w:themeColor="text1"/>
        </w:rPr>
        <w:t xml:space="preserve"> in his work</w:t>
      </w:r>
      <w:r w:rsidRPr="00CA4B8F">
        <w:rPr>
          <w:rFonts w:ascii="Helvetica" w:hAnsi="Helvetica" w:cs="Noto Sans Oriya"/>
          <w:color w:val="000000" w:themeColor="text1"/>
        </w:rPr>
        <w:t xml:space="preserve"> </w:t>
      </w:r>
      <w:r w:rsidR="00554F22" w:rsidRPr="00554F22">
        <w:rPr>
          <w:rFonts w:ascii="Helvetica" w:hAnsi="Helvetica" w:cs="Noto Sans Oriya"/>
          <w:color w:val="000000" w:themeColor="text1"/>
        </w:rPr>
        <w:t>(Creative Review, 2017)</w:t>
      </w:r>
      <w:r w:rsidR="00554F22">
        <w:rPr>
          <w:rFonts w:ascii="Helvetica" w:hAnsi="Helvetica" w:cs="Noto Sans Oriya"/>
          <w:color w:val="000000" w:themeColor="text1"/>
        </w:rPr>
        <w:t xml:space="preserve">. </w:t>
      </w:r>
      <w:r w:rsidR="002519C7" w:rsidRPr="00CA4B8F">
        <w:rPr>
          <w:rFonts w:ascii="Helvetica" w:hAnsi="Helvetica" w:cs="Noto Sans Oriya"/>
          <w:color w:val="000000" w:themeColor="text1"/>
        </w:rPr>
        <w:t xml:space="preserve">Mullick had never been a smoker himself but became ever increasingly concerned about the dangers that smoking caused others potentially without even having to smoke cigarettes themselves. </w:t>
      </w:r>
      <w:r w:rsidRPr="00CA4B8F">
        <w:rPr>
          <w:rFonts w:ascii="Helvetica" w:hAnsi="Helvetica" w:cs="Noto Sans Oriya"/>
          <w:color w:val="000000" w:themeColor="text1"/>
        </w:rPr>
        <w:t xml:space="preserve">Smoking indoors in the 70s had yet to be criminalised meaning that the damage of </w:t>
      </w:r>
      <w:r w:rsidR="002519C7" w:rsidRPr="00CA4B8F">
        <w:rPr>
          <w:rFonts w:ascii="Helvetica" w:hAnsi="Helvetica" w:cs="Noto Sans Oriya"/>
          <w:color w:val="000000" w:themeColor="text1"/>
        </w:rPr>
        <w:t>second-hand</w:t>
      </w:r>
      <w:r w:rsidRPr="00CA4B8F">
        <w:rPr>
          <w:rFonts w:ascii="Helvetica" w:hAnsi="Helvetica" w:cs="Noto Sans Oriya"/>
          <w:color w:val="000000" w:themeColor="text1"/>
        </w:rPr>
        <w:t xml:space="preserve"> smoke was much more of a danger to non-smokers who didn’t have the luxury of sitting in smokeless environments whilst cigarette smoking was at an all-time high sitting at around almost half of the UK adult population choosing to smoke cigarettes. </w:t>
      </w:r>
      <w:r w:rsidR="002519C7" w:rsidRPr="00CA4B8F">
        <w:rPr>
          <w:rFonts w:ascii="Helvetica" w:hAnsi="Helvetica" w:cs="Noto Sans Oriya"/>
          <w:color w:val="000000" w:themeColor="text1"/>
        </w:rPr>
        <w:t xml:space="preserve">Medical experts had found many links between the habit of smoking and developing cancer later in life but little known were the effects of second-hand smoke, thus inspiring Mullick’s work in raising awareness of the dangers of second-hand smoke. Mullick first started working on his anti-smoking posters whilst working as an art teacher eventually printing them in black and white and distributing the materials throughout the college he worked, this act was seen as rebellious by the head teacher at the college as during the time no laws against smoking in classrooms had been established and he deemed smoking a part of British culture. When looking back on his work at the college he </w:t>
      </w:r>
      <w:r w:rsidR="00140818" w:rsidRPr="00CA4B8F">
        <w:rPr>
          <w:rFonts w:ascii="Helvetica" w:hAnsi="Helvetica" w:cs="Noto Sans Oriya"/>
          <w:color w:val="000000" w:themeColor="text1"/>
        </w:rPr>
        <w:t>believes</w:t>
      </w:r>
      <w:r w:rsidR="002519C7" w:rsidRPr="00CA4B8F">
        <w:rPr>
          <w:rFonts w:ascii="Helvetica" w:hAnsi="Helvetica" w:cs="Noto Sans Oriya"/>
          <w:color w:val="000000" w:themeColor="text1"/>
        </w:rPr>
        <w:t xml:space="preserve"> that the posters he distributed around the college </w:t>
      </w:r>
      <w:r w:rsidR="00140818" w:rsidRPr="00CA4B8F">
        <w:rPr>
          <w:rFonts w:ascii="Helvetica" w:hAnsi="Helvetica" w:cs="Noto Sans Oriya"/>
          <w:color w:val="000000" w:themeColor="text1"/>
        </w:rPr>
        <w:t xml:space="preserve">potentially cost his visiting lecturers </w:t>
      </w:r>
      <w:r w:rsidR="00140818" w:rsidRPr="00CA4B8F">
        <w:rPr>
          <w:rFonts w:ascii="Helvetica" w:hAnsi="Helvetica" w:cs="Noto Sans Oriya"/>
          <w:color w:val="000000" w:themeColor="text1"/>
        </w:rPr>
        <w:lastRenderedPageBreak/>
        <w:t xml:space="preserve">contract to not be renewed by the college. The negative backlash from the college may have cost hm his contract by did not deter him in his mission of spreading anti-smoke messages through his work. Mullick later when on to </w:t>
      </w:r>
      <w:proofErr w:type="gramStart"/>
      <w:r w:rsidR="00417F9A" w:rsidRPr="00CA4B8F">
        <w:rPr>
          <w:rFonts w:ascii="Helvetica" w:hAnsi="Helvetica" w:cs="Noto Sans Oriya"/>
          <w:color w:val="000000" w:themeColor="text1"/>
        </w:rPr>
        <w:t>f</w:t>
      </w:r>
      <w:r w:rsidR="00BF0931">
        <w:rPr>
          <w:rFonts w:ascii="Helvetica" w:hAnsi="Helvetica" w:cs="Noto Sans Oriya"/>
          <w:color w:val="000000" w:themeColor="text1"/>
        </w:rPr>
        <w:t>ound</w:t>
      </w:r>
      <w:proofErr w:type="gramEnd"/>
      <w:r w:rsidR="00BF0931">
        <w:rPr>
          <w:rFonts w:ascii="Helvetica" w:hAnsi="Helvetica" w:cs="Noto Sans Oriya"/>
          <w:color w:val="000000" w:themeColor="text1"/>
        </w:rPr>
        <w:t xml:space="preserve"> </w:t>
      </w:r>
      <w:r w:rsidR="00140818" w:rsidRPr="00CA4B8F">
        <w:rPr>
          <w:rFonts w:ascii="Helvetica" w:hAnsi="Helvetica" w:cs="Noto Sans Oriya"/>
          <w:color w:val="000000" w:themeColor="text1"/>
        </w:rPr>
        <w:t xml:space="preserve">the anti-smoking organisation, </w:t>
      </w:r>
      <w:proofErr w:type="spellStart"/>
      <w:r w:rsidR="00140818" w:rsidRPr="00CA4B8F">
        <w:rPr>
          <w:rFonts w:ascii="Helvetica" w:hAnsi="Helvetica" w:cs="Noto Sans Oriya"/>
          <w:color w:val="000000" w:themeColor="text1"/>
        </w:rPr>
        <w:t>CleanAir</w:t>
      </w:r>
      <w:proofErr w:type="spellEnd"/>
      <w:r w:rsidR="00140818" w:rsidRPr="00CA4B8F">
        <w:rPr>
          <w:rFonts w:ascii="Helvetica" w:hAnsi="Helvetica" w:cs="Noto Sans Oriya"/>
          <w:color w:val="000000" w:themeColor="text1"/>
        </w:rPr>
        <w:t>, which is an organisation that works towards their mission of a smoke free environment and continuing to spread the anti-smoking message. While now it is easy to see that Mullick’s campaign had nothing but pure intent to help people lead healthier lives</w:t>
      </w:r>
      <w:r w:rsidR="00964AF7" w:rsidRPr="00CA4B8F">
        <w:rPr>
          <w:rFonts w:ascii="Helvetica" w:hAnsi="Helvetica" w:cs="Noto Sans Oriya"/>
          <w:color w:val="000000" w:themeColor="text1"/>
        </w:rPr>
        <w:t xml:space="preserve"> often spending his own money to distribute materials</w:t>
      </w:r>
      <w:r w:rsidR="00140818" w:rsidRPr="00CA4B8F">
        <w:rPr>
          <w:rFonts w:ascii="Helvetica" w:hAnsi="Helvetica" w:cs="Noto Sans Oriya"/>
          <w:color w:val="000000" w:themeColor="text1"/>
        </w:rPr>
        <w:t xml:space="preserve">, it was at the time mired in controversy by smokers </w:t>
      </w:r>
      <w:r w:rsidR="00964AF7" w:rsidRPr="00CA4B8F">
        <w:rPr>
          <w:rFonts w:ascii="Helvetica" w:hAnsi="Helvetica" w:cs="Noto Sans Oriya"/>
          <w:color w:val="000000" w:themeColor="text1"/>
        </w:rPr>
        <w:t>as he was seen to be trying to take away the rights of smokers to smoke indoors and that the idea of passive smoking being dangerous was seen as quite a stretch of the imagination for the smoking population</w:t>
      </w:r>
      <w:r w:rsidR="00AE3C14">
        <w:rPr>
          <w:rFonts w:ascii="Helvetica" w:hAnsi="Helvetica" w:cs="Noto Sans Oriya"/>
          <w:color w:val="000000" w:themeColor="text1"/>
        </w:rPr>
        <w:t xml:space="preserve"> though this has never been the case some even debate second hand smoke could be more dangerous </w:t>
      </w:r>
      <w:r w:rsidR="00AE3C14" w:rsidRPr="00AE3C14">
        <w:rPr>
          <w:rFonts w:ascii="Helvetica" w:hAnsi="Helvetica" w:cs="Noto Sans Oriya"/>
          <w:color w:val="000000" w:themeColor="text1"/>
        </w:rPr>
        <w:t>(</w:t>
      </w:r>
      <w:proofErr w:type="spellStart"/>
      <w:r w:rsidR="00AE3C14" w:rsidRPr="00AE3C14">
        <w:rPr>
          <w:rFonts w:ascii="Helvetica" w:hAnsi="Helvetica" w:cs="Noto Sans Oriya"/>
          <w:color w:val="000000" w:themeColor="text1"/>
        </w:rPr>
        <w:t>Arcury</w:t>
      </w:r>
      <w:proofErr w:type="spellEnd"/>
      <w:r w:rsidR="00AE3C14" w:rsidRPr="00AE3C14">
        <w:rPr>
          <w:rFonts w:ascii="Helvetica" w:hAnsi="Helvetica" w:cs="Noto Sans Oriya"/>
          <w:color w:val="000000" w:themeColor="text1"/>
        </w:rPr>
        <w:t xml:space="preserve"> et al., 2020)</w:t>
      </w:r>
      <w:r w:rsidR="00964AF7" w:rsidRPr="00CA4B8F">
        <w:rPr>
          <w:rFonts w:ascii="Helvetica" w:hAnsi="Helvetica" w:cs="Noto Sans Oriya"/>
          <w:color w:val="000000" w:themeColor="text1"/>
        </w:rPr>
        <w:t xml:space="preserve">. Mullick received a medal from the WHO for his posters that highlighted the dangers of smoking in a way that delivered a strong message in a way that is humorous and polite. He stopped campaigning against indoor smoking in 2006 after the UK criminalised indoor smoking across the board, Mullick has said that he never </w:t>
      </w:r>
      <w:r w:rsidR="00417F9A" w:rsidRPr="00CA4B8F">
        <w:rPr>
          <w:rFonts w:ascii="Helvetica" w:hAnsi="Helvetica" w:cs="Noto Sans Oriya"/>
          <w:color w:val="000000" w:themeColor="text1"/>
        </w:rPr>
        <w:t>had known whether</w:t>
      </w:r>
      <w:r w:rsidR="00964AF7" w:rsidRPr="00CA4B8F">
        <w:rPr>
          <w:rFonts w:ascii="Helvetica" w:hAnsi="Helvetica" w:cs="Noto Sans Oriya"/>
          <w:color w:val="000000" w:themeColor="text1"/>
        </w:rPr>
        <w:t xml:space="preserve"> his posters inspired </w:t>
      </w:r>
      <w:r w:rsidR="00417F9A" w:rsidRPr="00CA4B8F">
        <w:rPr>
          <w:rFonts w:ascii="Helvetica" w:hAnsi="Helvetica" w:cs="Noto Sans Oriya"/>
          <w:color w:val="000000" w:themeColor="text1"/>
        </w:rPr>
        <w:t>the change in the law but likes to think that it may have inspired people to think twice before smoking</w:t>
      </w:r>
      <w:r w:rsidR="00554F22">
        <w:rPr>
          <w:rFonts w:ascii="Helvetica" w:hAnsi="Helvetica" w:cs="Noto Sans Oriya"/>
          <w:color w:val="000000" w:themeColor="text1"/>
        </w:rPr>
        <w:t xml:space="preserve"> </w:t>
      </w:r>
      <w:r w:rsidR="00554F22" w:rsidRPr="00554F22">
        <w:rPr>
          <w:rFonts w:ascii="Helvetica" w:hAnsi="Helvetica" w:cs="Noto Sans Oriya"/>
          <w:color w:val="000000" w:themeColor="text1"/>
        </w:rPr>
        <w:t>(Graphic Design, 2017)</w:t>
      </w:r>
      <w:r w:rsidR="00554F22">
        <w:rPr>
          <w:rFonts w:ascii="Helvetica" w:hAnsi="Helvetica" w:cs="Noto Sans Oriya"/>
          <w:color w:val="000000" w:themeColor="text1"/>
        </w:rPr>
        <w:t>.</w:t>
      </w:r>
      <w:r w:rsidR="00417F9A" w:rsidRPr="00CA4B8F">
        <w:rPr>
          <w:rFonts w:ascii="Helvetica" w:hAnsi="Helvetica" w:cs="Noto Sans Oriya"/>
          <w:color w:val="000000" w:themeColor="text1"/>
        </w:rPr>
        <w:t xml:space="preserve"> When I was researching Mullick, I found it interesting to observe just how humble and polite this designer was when creating such serious thought-provoking works</w:t>
      </w:r>
      <w:r w:rsidR="00BF0931">
        <w:rPr>
          <w:rFonts w:ascii="Helvetica" w:hAnsi="Helvetica" w:cs="Noto Sans Oriya"/>
          <w:color w:val="000000" w:themeColor="text1"/>
        </w:rPr>
        <w:t xml:space="preserve"> that helped </w:t>
      </w:r>
      <w:r w:rsidR="00417F9A" w:rsidRPr="00CA4B8F">
        <w:rPr>
          <w:rFonts w:ascii="Helvetica" w:hAnsi="Helvetica" w:cs="Noto Sans Oriya"/>
          <w:color w:val="000000" w:themeColor="text1"/>
        </w:rPr>
        <w:t>fost</w:t>
      </w:r>
      <w:r w:rsidR="00BF0931">
        <w:rPr>
          <w:rFonts w:ascii="Helvetica" w:hAnsi="Helvetica" w:cs="Noto Sans Oriya"/>
          <w:color w:val="000000" w:themeColor="text1"/>
        </w:rPr>
        <w:t>er</w:t>
      </w:r>
      <w:r w:rsidR="00417F9A" w:rsidRPr="00CA4B8F">
        <w:rPr>
          <w:rFonts w:ascii="Helvetica" w:hAnsi="Helvetica" w:cs="Noto Sans Oriya"/>
          <w:color w:val="000000" w:themeColor="text1"/>
        </w:rPr>
        <w:t xml:space="preserve"> widescale change in his country. Mullick’s work whilst being one of the earliest anti-smoking campaigns remains untouched in its impact of spreading a message that ultimately could save countless lives whilst not being pushy and fearmongering which is a very common tactic of anti-smoking campaigns today, preferencing </w:t>
      </w:r>
      <w:r w:rsidR="00417F9A" w:rsidRPr="00CA4B8F">
        <w:rPr>
          <w:rFonts w:ascii="Helvetica" w:hAnsi="Helvetica" w:cs="Noto Sans Oriya"/>
          <w:color w:val="000000" w:themeColor="text1"/>
        </w:rPr>
        <w:lastRenderedPageBreak/>
        <w:t xml:space="preserve">images of illness and warnings of death to deter the ever-aging population of smokers. </w:t>
      </w:r>
      <w:r w:rsidR="00543ADF" w:rsidRPr="00CA4B8F">
        <w:rPr>
          <w:rFonts w:ascii="Helvetica" w:hAnsi="Helvetica" w:cs="Noto Sans Oriya"/>
          <w:color w:val="000000" w:themeColor="text1"/>
        </w:rPr>
        <w:t>I personally found this example inspiring due to the fact Mullick worked towards his vision of a smoke free society all the while not really knowing if he was making successful change or not</w:t>
      </w:r>
      <w:r w:rsidR="00BF0931">
        <w:rPr>
          <w:rFonts w:ascii="Helvetica" w:hAnsi="Helvetica" w:cs="Noto Sans Oriya"/>
          <w:color w:val="000000" w:themeColor="text1"/>
        </w:rPr>
        <w:t xml:space="preserve">, </w:t>
      </w:r>
      <w:r w:rsidR="00543ADF" w:rsidRPr="00CA4B8F">
        <w:rPr>
          <w:rFonts w:ascii="Helvetica" w:hAnsi="Helvetica" w:cs="Noto Sans Oriya"/>
          <w:color w:val="000000" w:themeColor="text1"/>
        </w:rPr>
        <w:t xml:space="preserve">even after the legislation change in the UK working tirelessly to spread a </w:t>
      </w:r>
      <w:r w:rsidR="005168D0" w:rsidRPr="00CA4B8F">
        <w:rPr>
          <w:rFonts w:ascii="Helvetica" w:hAnsi="Helvetica" w:cs="Noto Sans Oriya"/>
          <w:color w:val="000000" w:themeColor="text1"/>
        </w:rPr>
        <w:t xml:space="preserve">message that </w:t>
      </w:r>
      <w:r w:rsidR="00543ADF" w:rsidRPr="00CA4B8F">
        <w:rPr>
          <w:rFonts w:ascii="Helvetica" w:hAnsi="Helvetica" w:cs="Noto Sans Oriya"/>
          <w:color w:val="000000" w:themeColor="text1"/>
        </w:rPr>
        <w:t xml:space="preserve">he believed would truly change </w:t>
      </w:r>
      <w:proofErr w:type="spellStart"/>
      <w:r w:rsidR="00543ADF" w:rsidRPr="00CA4B8F">
        <w:rPr>
          <w:rFonts w:ascii="Helvetica" w:hAnsi="Helvetica" w:cs="Noto Sans Oriya"/>
          <w:color w:val="000000" w:themeColor="text1"/>
        </w:rPr>
        <w:t>people</w:t>
      </w:r>
      <w:r w:rsidR="00BF0931">
        <w:rPr>
          <w:rFonts w:ascii="Helvetica" w:hAnsi="Helvetica" w:cs="Noto Sans Oriya"/>
          <w:color w:val="000000" w:themeColor="text1"/>
        </w:rPr>
        <w:t>s</w:t>
      </w:r>
      <w:proofErr w:type="spellEnd"/>
      <w:r w:rsidR="00BF0931">
        <w:rPr>
          <w:rFonts w:ascii="Helvetica" w:hAnsi="Helvetica" w:cs="Noto Sans Oriya"/>
          <w:color w:val="000000" w:themeColor="text1"/>
        </w:rPr>
        <w:t xml:space="preserve"> </w:t>
      </w:r>
      <w:r w:rsidR="00543ADF" w:rsidRPr="00CA4B8F">
        <w:rPr>
          <w:rFonts w:ascii="Helvetica" w:hAnsi="Helvetica" w:cs="Noto Sans Oriya"/>
          <w:color w:val="000000" w:themeColor="text1"/>
        </w:rPr>
        <w:t>lives though his designs</w:t>
      </w:r>
      <w:r w:rsidR="005168D0" w:rsidRPr="00CA4B8F">
        <w:rPr>
          <w:rFonts w:ascii="Helvetica" w:hAnsi="Helvetica" w:cs="Noto Sans Oriya"/>
          <w:color w:val="000000" w:themeColor="text1"/>
        </w:rPr>
        <w:t>. Alike Stephen Doe’s work, Mullick</w:t>
      </w:r>
      <w:r w:rsidR="00BF0931">
        <w:rPr>
          <w:rFonts w:ascii="Helvetica" w:hAnsi="Helvetica" w:cs="Noto Sans Oriya"/>
          <w:color w:val="000000" w:themeColor="text1"/>
        </w:rPr>
        <w:t>’s</w:t>
      </w:r>
      <w:r w:rsidR="005168D0" w:rsidRPr="00CA4B8F">
        <w:rPr>
          <w:rFonts w:ascii="Helvetica" w:hAnsi="Helvetica" w:cs="Noto Sans Oriya"/>
          <w:color w:val="000000" w:themeColor="text1"/>
        </w:rPr>
        <w:t xml:space="preserve"> work visually demonstrated the dangers of smoking using visual stimuli that was simple and very easy to understand </w:t>
      </w:r>
      <w:r w:rsidR="00734B42" w:rsidRPr="00CA4B8F">
        <w:rPr>
          <w:rFonts w:ascii="Helvetica" w:hAnsi="Helvetica" w:cs="Noto Sans Oriya"/>
          <w:color w:val="000000" w:themeColor="text1"/>
        </w:rPr>
        <w:t>furthermore the work reached a far bigger target audience than expected when setting out on their designs dues to them being so accessible to any end user due to power of informative visual graphics.</w:t>
      </w:r>
    </w:p>
    <w:p w14:paraId="74066925" w14:textId="77777777" w:rsidR="00E84AD1" w:rsidRDefault="00E84AD1" w:rsidP="00690ABC">
      <w:pPr>
        <w:spacing w:after="0"/>
        <w:rPr>
          <w:rFonts w:ascii="Helvetica" w:hAnsi="Helvetica" w:cs="Noto Sans Oriya"/>
          <w:color w:val="000000" w:themeColor="text1"/>
        </w:rPr>
      </w:pPr>
    </w:p>
    <w:p w14:paraId="5D847683" w14:textId="55E60D49" w:rsidR="00E84AD1" w:rsidRPr="00CA4B8F" w:rsidRDefault="00E84AD1" w:rsidP="00690ABC">
      <w:pPr>
        <w:spacing w:after="0"/>
        <w:rPr>
          <w:rFonts w:ascii="Helvetica" w:hAnsi="Helvetica" w:cs="Noto Sans Oriya"/>
          <w:color w:val="000000" w:themeColor="text1"/>
        </w:rPr>
      </w:pPr>
      <w:r>
        <w:fldChar w:fldCharType="begin"/>
      </w:r>
      <w:r>
        <w:instrText xml:space="preserve"> INCLUDEPICTURE "https://www.bimanmullick.com/wp-content/uploads/2020/07/smoke-01.jpg" \* MERGEFORMATINET </w:instrText>
      </w:r>
      <w:r>
        <w:fldChar w:fldCharType="separate"/>
      </w:r>
      <w:r>
        <w:rPr>
          <w:noProof/>
        </w:rPr>
        <w:drawing>
          <wp:inline distT="0" distB="0" distL="0" distR="0" wp14:anchorId="1D78C390" wp14:editId="32A9E168">
            <wp:extent cx="5219038" cy="2300748"/>
            <wp:effectExtent l="0" t="0" r="1270" b="0"/>
            <wp:docPr id="1113854359" name="Picture 2" descr="Cleanair Campaign - Biman Mull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eanair Campaign - Biman Mulli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9729" cy="2309870"/>
                    </a:xfrm>
                    <a:prstGeom prst="rect">
                      <a:avLst/>
                    </a:prstGeom>
                    <a:noFill/>
                    <a:ln>
                      <a:noFill/>
                    </a:ln>
                  </pic:spPr>
                </pic:pic>
              </a:graphicData>
            </a:graphic>
          </wp:inline>
        </w:drawing>
      </w:r>
      <w:r>
        <w:fldChar w:fldCharType="end"/>
      </w:r>
      <w:r>
        <w:t>[2]</w:t>
      </w:r>
    </w:p>
    <w:p w14:paraId="22BB77C3" w14:textId="124EA634" w:rsidR="00E84AD1" w:rsidRPr="00E959F4" w:rsidRDefault="00E959F4" w:rsidP="00444947">
      <w:pPr>
        <w:spacing w:after="0"/>
        <w:rPr>
          <w:rFonts w:ascii="Helvetica" w:hAnsi="Helvetica" w:cs="Noto Sans Oriya"/>
          <w:b/>
          <w:bCs/>
          <w:color w:val="000000" w:themeColor="text1"/>
        </w:rPr>
      </w:pPr>
      <w:r w:rsidRPr="00E959F4">
        <w:rPr>
          <w:rFonts w:ascii="Helvetica" w:hAnsi="Helvetica" w:cs="Noto Sans Oriya"/>
          <w:b/>
          <w:bCs/>
          <w:color w:val="000000" w:themeColor="text1"/>
        </w:rPr>
        <w:t>Propaganda</w:t>
      </w:r>
    </w:p>
    <w:p w14:paraId="3E9A4C20" w14:textId="025D66B9" w:rsidR="00E84AD1" w:rsidRPr="00444947" w:rsidRDefault="00980195" w:rsidP="00444947">
      <w:pPr>
        <w:spacing w:after="0"/>
        <w:rPr>
          <w:rFonts w:ascii="Helvetica" w:hAnsi="Helvetica" w:cs="Noto Sans Oriya"/>
          <w:color w:val="000000" w:themeColor="text1"/>
        </w:rPr>
      </w:pPr>
      <w:r w:rsidRPr="00CA4B8F">
        <w:rPr>
          <w:rFonts w:ascii="Helvetica" w:hAnsi="Helvetica" w:cs="Noto Sans Oriya"/>
          <w:color w:val="000000" w:themeColor="text1"/>
        </w:rPr>
        <w:t xml:space="preserve">As we have seen </w:t>
      </w:r>
      <w:r w:rsidR="00734B42" w:rsidRPr="00CA4B8F">
        <w:rPr>
          <w:rFonts w:ascii="Helvetica" w:hAnsi="Helvetica" w:cs="Noto Sans Oriya"/>
          <w:color w:val="000000" w:themeColor="text1"/>
        </w:rPr>
        <w:t>withing the previous 2 examples</w:t>
      </w:r>
      <w:r w:rsidRPr="00CA4B8F">
        <w:rPr>
          <w:rFonts w:ascii="Helvetica" w:hAnsi="Helvetica" w:cs="Noto Sans Oriya"/>
          <w:color w:val="000000" w:themeColor="text1"/>
        </w:rPr>
        <w:t xml:space="preserve"> that used </w:t>
      </w:r>
      <w:r w:rsidR="00734B42" w:rsidRPr="00CA4B8F">
        <w:rPr>
          <w:rFonts w:ascii="Helvetica" w:hAnsi="Helvetica" w:cs="Noto Sans Oriya"/>
          <w:color w:val="000000" w:themeColor="text1"/>
        </w:rPr>
        <w:t xml:space="preserve">visual </w:t>
      </w:r>
      <w:r w:rsidRPr="00CA4B8F">
        <w:rPr>
          <w:rFonts w:ascii="Helvetica" w:hAnsi="Helvetica" w:cs="Noto Sans Oriya"/>
          <w:color w:val="000000" w:themeColor="text1"/>
        </w:rPr>
        <w:t>graphics as a tool to improve the lives of others through forward thinking designs</w:t>
      </w:r>
      <w:r w:rsidR="00734B42" w:rsidRPr="00CA4B8F">
        <w:rPr>
          <w:rFonts w:ascii="Helvetica" w:hAnsi="Helvetica" w:cs="Noto Sans Oriya"/>
          <w:color w:val="000000" w:themeColor="text1"/>
        </w:rPr>
        <w:t xml:space="preserve">. Graphic design has unfortunately been used to convey negative messages that have been used to break down communities of people. As strong as a force as graphic communication can be for the world there are also notable examples of it being used negatively to back up </w:t>
      </w:r>
      <w:r w:rsidR="00734B42" w:rsidRPr="00CA4B8F">
        <w:rPr>
          <w:rFonts w:ascii="Helvetica" w:hAnsi="Helvetica" w:cs="Noto Sans Oriya"/>
          <w:color w:val="000000" w:themeColor="text1"/>
        </w:rPr>
        <w:lastRenderedPageBreak/>
        <w:t xml:space="preserve">the opinions of very dangerous people, notably the use of propaganda by regimes such as the Nazis during WW2 as well as Russian Soviets in the 1920s. Propaganda by definition of Oxford Dictionary is ‘information, especially of a biased or misleading nature, used to promote a political cause or point of view.’ </w:t>
      </w:r>
      <w:r w:rsidR="00AE3C14" w:rsidRPr="00AE3C14">
        <w:rPr>
          <w:rFonts w:ascii="Helvetica" w:hAnsi="Helvetica" w:cs="Noto Sans Oriya"/>
          <w:color w:val="000000" w:themeColor="text1"/>
        </w:rPr>
        <w:t>(www.oed.com, n.d.)</w:t>
      </w:r>
      <w:r w:rsidR="00AE3C14">
        <w:rPr>
          <w:rFonts w:ascii="Helvetica" w:hAnsi="Helvetica" w:cs="Noto Sans Oriya"/>
          <w:color w:val="000000" w:themeColor="text1"/>
        </w:rPr>
        <w:t xml:space="preserve"> </w:t>
      </w:r>
      <w:r w:rsidR="00734B42" w:rsidRPr="00CA4B8F">
        <w:rPr>
          <w:rFonts w:ascii="Helvetica" w:hAnsi="Helvetica" w:cs="Noto Sans Oriya"/>
          <w:color w:val="000000" w:themeColor="text1"/>
        </w:rPr>
        <w:t>and has been used throughout modern history to dictate the opinions of the masses by showing compromising visuals of whoever the enemy was to the regimes creating it, most of the time spreading misleading information designed to humourize the enemies downfall. In the case of the Nazis</w:t>
      </w:r>
      <w:r w:rsidR="00EE391A">
        <w:rPr>
          <w:rFonts w:ascii="Helvetica" w:hAnsi="Helvetica" w:cs="Noto Sans Oriya"/>
          <w:color w:val="000000" w:themeColor="text1"/>
        </w:rPr>
        <w:t xml:space="preserve">, </w:t>
      </w:r>
      <w:r w:rsidR="00E959F4" w:rsidRPr="00CA4B8F">
        <w:rPr>
          <w:rFonts w:ascii="Helvetica" w:hAnsi="Helvetica" w:cs="Noto Sans Oriya"/>
          <w:color w:val="000000" w:themeColor="text1"/>
        </w:rPr>
        <w:t>most</w:t>
      </w:r>
      <w:r w:rsidR="00734B42" w:rsidRPr="00CA4B8F">
        <w:rPr>
          <w:rFonts w:ascii="Helvetica" w:hAnsi="Helvetica" w:cs="Noto Sans Oriya"/>
          <w:color w:val="000000" w:themeColor="text1"/>
        </w:rPr>
        <w:t xml:space="preserve"> propaganda created was used to portray a negative image of Jews as to further justify </w:t>
      </w:r>
      <w:r w:rsidR="00E959F4">
        <w:rPr>
          <w:rFonts w:ascii="Helvetica" w:hAnsi="Helvetica" w:cs="Noto Sans Oriya"/>
          <w:color w:val="000000" w:themeColor="text1"/>
        </w:rPr>
        <w:t xml:space="preserve">the Nazis </w:t>
      </w:r>
      <w:r w:rsidR="00734B42" w:rsidRPr="00CA4B8F">
        <w:rPr>
          <w:rFonts w:ascii="Helvetica" w:hAnsi="Helvetica" w:cs="Noto Sans Oriya"/>
          <w:color w:val="000000" w:themeColor="text1"/>
        </w:rPr>
        <w:t xml:space="preserve">vast genocide and to rally support for the horrific acts committed towards the Jewish population of which </w:t>
      </w:r>
      <w:r w:rsidR="00AB4773" w:rsidRPr="00CA4B8F">
        <w:rPr>
          <w:rFonts w:ascii="Helvetica" w:hAnsi="Helvetica" w:cs="Noto Sans Oriya"/>
          <w:color w:val="000000" w:themeColor="text1"/>
        </w:rPr>
        <w:t>approximately 6</w:t>
      </w:r>
      <w:r w:rsidR="00E959F4">
        <w:rPr>
          <w:rFonts w:ascii="Helvetica" w:hAnsi="Helvetica" w:cs="Noto Sans Oriya"/>
          <w:color w:val="000000" w:themeColor="text1"/>
        </w:rPr>
        <w:t>,</w:t>
      </w:r>
      <w:r w:rsidR="00AB4773" w:rsidRPr="00CA4B8F">
        <w:rPr>
          <w:rFonts w:ascii="Helvetica" w:hAnsi="Helvetica" w:cs="Noto Sans Oriya"/>
          <w:color w:val="000000" w:themeColor="text1"/>
        </w:rPr>
        <w:t>000</w:t>
      </w:r>
      <w:r w:rsidR="00E959F4">
        <w:rPr>
          <w:rFonts w:ascii="Helvetica" w:hAnsi="Helvetica" w:cs="Noto Sans Oriya"/>
          <w:color w:val="000000" w:themeColor="text1"/>
        </w:rPr>
        <w:t>,</w:t>
      </w:r>
      <w:r w:rsidR="00AB4773" w:rsidRPr="00CA4B8F">
        <w:rPr>
          <w:rFonts w:ascii="Helvetica" w:hAnsi="Helvetica" w:cs="Noto Sans Oriya"/>
          <w:color w:val="000000" w:themeColor="text1"/>
        </w:rPr>
        <w:t>000 died at the hand of the Nazi regime</w:t>
      </w:r>
      <w:r w:rsidR="00AE3C14">
        <w:rPr>
          <w:rFonts w:ascii="Helvetica" w:hAnsi="Helvetica" w:cs="Noto Sans Oriya"/>
          <w:color w:val="000000" w:themeColor="text1"/>
        </w:rPr>
        <w:t xml:space="preserve"> </w:t>
      </w:r>
      <w:r w:rsidR="00AE3C14" w:rsidRPr="00AE3C14">
        <w:rPr>
          <w:rFonts w:ascii="Helvetica" w:hAnsi="Helvetica" w:cs="Noto Sans Oriya"/>
          <w:color w:val="000000" w:themeColor="text1"/>
        </w:rPr>
        <w:t>(United States Holocaust Memorial Museum, 2023)</w:t>
      </w:r>
      <w:r w:rsidR="00AE3C14">
        <w:rPr>
          <w:rFonts w:ascii="Helvetica" w:hAnsi="Helvetica" w:cs="Noto Sans Oriya"/>
          <w:color w:val="000000" w:themeColor="text1"/>
        </w:rPr>
        <w:t>.</w:t>
      </w:r>
      <w:r w:rsidR="00AE3C14" w:rsidRPr="00AE3C14">
        <w:rPr>
          <w:rFonts w:ascii="Helvetica" w:hAnsi="Helvetica" w:cs="Noto Sans Oriya"/>
          <w:color w:val="000000" w:themeColor="text1"/>
        </w:rPr>
        <w:t xml:space="preserve"> </w:t>
      </w:r>
      <w:r w:rsidR="00AB4773" w:rsidRPr="00CA4B8F">
        <w:rPr>
          <w:rFonts w:ascii="Helvetica" w:hAnsi="Helvetica" w:cs="Noto Sans Oriya"/>
          <w:color w:val="000000" w:themeColor="text1"/>
        </w:rPr>
        <w:t xml:space="preserve">The soviets differed in their used of propaganda mainly distributing materials that would display how dangerous capitalism was for the world at </w:t>
      </w:r>
      <w:r w:rsidR="00E959F4">
        <w:rPr>
          <w:rFonts w:ascii="Helvetica" w:hAnsi="Helvetica" w:cs="Noto Sans Oriya"/>
          <w:color w:val="000000" w:themeColor="text1"/>
        </w:rPr>
        <w:t>a</w:t>
      </w:r>
      <w:r w:rsidR="00AB4773" w:rsidRPr="00CA4B8F">
        <w:rPr>
          <w:rFonts w:ascii="Helvetica" w:hAnsi="Helvetica" w:cs="Noto Sans Oriya"/>
          <w:color w:val="000000" w:themeColor="text1"/>
        </w:rPr>
        <w:t xml:space="preserve"> time of famine </w:t>
      </w:r>
      <w:r w:rsidR="00E959F4">
        <w:rPr>
          <w:rFonts w:ascii="Helvetica" w:hAnsi="Helvetica" w:cs="Noto Sans Oriya"/>
          <w:color w:val="000000" w:themeColor="text1"/>
        </w:rPr>
        <w:t xml:space="preserve">that ultimately </w:t>
      </w:r>
      <w:proofErr w:type="gramStart"/>
      <w:r w:rsidR="00E959F4">
        <w:rPr>
          <w:rFonts w:ascii="Helvetica" w:hAnsi="Helvetica" w:cs="Noto Sans Oriya"/>
          <w:color w:val="000000" w:themeColor="text1"/>
        </w:rPr>
        <w:t>lead</w:t>
      </w:r>
      <w:proofErr w:type="gramEnd"/>
      <w:r w:rsidR="00E959F4">
        <w:rPr>
          <w:rFonts w:ascii="Helvetica" w:hAnsi="Helvetica" w:cs="Noto Sans Oriya"/>
          <w:color w:val="000000" w:themeColor="text1"/>
        </w:rPr>
        <w:t xml:space="preserve"> to the loss of an estimated</w:t>
      </w:r>
      <w:r w:rsidR="00AB4773" w:rsidRPr="00CA4B8F">
        <w:rPr>
          <w:rFonts w:ascii="Helvetica" w:hAnsi="Helvetica" w:cs="Noto Sans Oriya"/>
          <w:color w:val="000000" w:themeColor="text1"/>
        </w:rPr>
        <w:t xml:space="preserve"> 1-10 million of th</w:t>
      </w:r>
      <w:r w:rsidR="00E959F4">
        <w:rPr>
          <w:rFonts w:ascii="Helvetica" w:hAnsi="Helvetica" w:cs="Noto Sans Oriya"/>
          <w:color w:val="000000" w:themeColor="text1"/>
        </w:rPr>
        <w:t>e Russian</w:t>
      </w:r>
      <w:r w:rsidR="00AB4773" w:rsidRPr="00CA4B8F">
        <w:rPr>
          <w:rFonts w:ascii="Helvetica" w:hAnsi="Helvetica" w:cs="Noto Sans Oriya"/>
          <w:color w:val="000000" w:themeColor="text1"/>
        </w:rPr>
        <w:t xml:space="preserve"> population to </w:t>
      </w:r>
      <w:r w:rsidR="00E959F4">
        <w:rPr>
          <w:rFonts w:ascii="Helvetica" w:hAnsi="Helvetica" w:cs="Noto Sans Oriya"/>
          <w:color w:val="000000" w:themeColor="text1"/>
        </w:rPr>
        <w:t xml:space="preserve">the harsh </w:t>
      </w:r>
      <w:r w:rsidR="00AB4773" w:rsidRPr="00CA4B8F">
        <w:rPr>
          <w:rFonts w:ascii="Helvetica" w:hAnsi="Helvetica" w:cs="Noto Sans Oriya"/>
          <w:color w:val="000000" w:themeColor="text1"/>
        </w:rPr>
        <w:t>famine in Soviet Russia between 1921-1922 with the most like estimate of deaths being around the 5 million mark</w:t>
      </w:r>
      <w:r w:rsidR="00AE3C14">
        <w:rPr>
          <w:rFonts w:ascii="Helvetica" w:hAnsi="Helvetica" w:cs="Noto Sans Oriya"/>
          <w:color w:val="000000" w:themeColor="text1"/>
        </w:rPr>
        <w:t xml:space="preserve"> </w:t>
      </w:r>
      <w:r w:rsidR="00AE3C14" w:rsidRPr="00AE3C14">
        <w:rPr>
          <w:rFonts w:ascii="Helvetica" w:hAnsi="Helvetica" w:cs="Noto Sans Oriya"/>
          <w:color w:val="000000" w:themeColor="text1"/>
        </w:rPr>
        <w:t>(warwick.ac.uk, 2023)</w:t>
      </w:r>
      <w:r w:rsidR="00AB4773" w:rsidRPr="00CA4B8F">
        <w:rPr>
          <w:rFonts w:ascii="Helvetica" w:hAnsi="Helvetica" w:cs="Noto Sans Oriya"/>
          <w:color w:val="000000" w:themeColor="text1"/>
        </w:rPr>
        <w:t>. These examples of propaganda are important to reference as these graphically designed posters likely had large influence o</w:t>
      </w:r>
      <w:r w:rsidR="005E75EB" w:rsidRPr="00CA4B8F">
        <w:rPr>
          <w:rFonts w:ascii="Helvetica" w:hAnsi="Helvetica" w:cs="Noto Sans Oriya"/>
          <w:color w:val="000000" w:themeColor="text1"/>
        </w:rPr>
        <w:t>n</w:t>
      </w:r>
      <w:r w:rsidR="00AB4773" w:rsidRPr="00CA4B8F">
        <w:rPr>
          <w:rFonts w:ascii="Helvetica" w:hAnsi="Helvetica" w:cs="Noto Sans Oriya"/>
          <w:color w:val="000000" w:themeColor="text1"/>
        </w:rPr>
        <w:t xml:space="preserve"> the public during these times allowing negative ideas to spread</w:t>
      </w:r>
      <w:r w:rsidR="005E75EB" w:rsidRPr="00CA4B8F">
        <w:rPr>
          <w:rFonts w:ascii="Helvetica" w:hAnsi="Helvetica" w:cs="Noto Sans Oriya"/>
          <w:color w:val="000000" w:themeColor="text1"/>
        </w:rPr>
        <w:t xml:space="preserve">. We’ve seen in our previous examples that the power of graphic design can be used for incredibly important change in the world whilst at the same time if unchecked can allow dangerous messages to be distributed at the detriment of others. It is often debated that designers during the periods of the Nazis and Soviets likely had little to no choice in how their talents would be used and were likely exploited due to the threat </w:t>
      </w:r>
      <w:r w:rsidR="005E75EB" w:rsidRPr="00CA4B8F">
        <w:rPr>
          <w:rFonts w:ascii="Helvetica" w:hAnsi="Helvetica" w:cs="Noto Sans Oriya"/>
          <w:color w:val="000000" w:themeColor="text1"/>
        </w:rPr>
        <w:lastRenderedPageBreak/>
        <w:t>of death or career shutdown. An example of this would be the shutdown of the Bauhaus in Germany</w:t>
      </w:r>
      <w:r w:rsidR="00AE3C14">
        <w:rPr>
          <w:rFonts w:ascii="Helvetica" w:hAnsi="Helvetica" w:cs="Noto Sans Oriya"/>
          <w:color w:val="000000" w:themeColor="text1"/>
        </w:rPr>
        <w:t xml:space="preserve"> </w:t>
      </w:r>
      <w:r w:rsidR="00AE3C14" w:rsidRPr="00AE3C14">
        <w:rPr>
          <w:rFonts w:ascii="Helvetica" w:hAnsi="Helvetica" w:cs="Noto Sans Oriya"/>
          <w:color w:val="000000" w:themeColor="text1"/>
        </w:rPr>
        <w:t>(Bauhaus.de, 2019)</w:t>
      </w:r>
      <w:r w:rsidR="00F50FE2" w:rsidRPr="00CA4B8F">
        <w:rPr>
          <w:rFonts w:ascii="Helvetica" w:hAnsi="Helvetica" w:cs="Noto Sans Oriya"/>
          <w:color w:val="000000" w:themeColor="text1"/>
        </w:rPr>
        <w:t xml:space="preserve">. </w:t>
      </w:r>
      <w:r w:rsidR="00444947" w:rsidRPr="00444947">
        <w:rPr>
          <w:rFonts w:ascii="Helvetica" w:hAnsi="Helvetica" w:cs="Noto Sans Oriya"/>
          <w:color w:val="000000" w:themeColor="text1"/>
        </w:rPr>
        <w:t>The Bauhaus, an immensely influential art institution, encountered the challenging task of moving to Berlin due to strong opposition from the Nazi regime. This forced relocation not only demonstrated the institution's resilience but also highlighted the oppressive forces that aimed to suppress creative freedom. Sadly, the increasing pressure from the Nazis ultimately resulted in the closure of Bauhaus by the end of the war, emphasizing how the arbitrary decisions of authoritarian governments could severely impede the careers and even endanger the lives of designers and artists. This historical event serves as a stark reminder of the significant power held by those in positions of authority and the serious repercussions that can arise when artistic expression clashes with political beliefs.</w:t>
      </w:r>
      <w:r w:rsidR="00E84AD1">
        <w:rPr>
          <w:rFonts w:ascii="Helvetica" w:hAnsi="Helvetica" w:cs="Noto Sans Oriya"/>
          <w:color w:val="000000" w:themeColor="text1"/>
        </w:rPr>
        <w:t xml:space="preserve"> </w:t>
      </w:r>
      <w:r w:rsidR="00E84AD1" w:rsidRPr="00AE3C14">
        <w:rPr>
          <w:rFonts w:ascii="Helvetica" w:hAnsi="Helvetica" w:cs="Noto Sans Oriya"/>
          <w:color w:val="000000" w:themeColor="text1"/>
        </w:rPr>
        <w:t>(Bauhaus.de, 2019)</w:t>
      </w:r>
    </w:p>
    <w:p w14:paraId="7D5BB7DC" w14:textId="0D7A891C" w:rsidR="00F50FE2" w:rsidRDefault="00444947" w:rsidP="00444947">
      <w:pPr>
        <w:spacing w:after="0"/>
        <w:rPr>
          <w:rFonts w:ascii="Helvetica" w:hAnsi="Helvetica" w:cs="Noto Sans Oriya"/>
          <w:color w:val="000000" w:themeColor="text1"/>
        </w:rPr>
      </w:pPr>
      <w:r w:rsidRPr="00444947">
        <w:rPr>
          <w:rFonts w:ascii="Helvetica" w:hAnsi="Helvetica" w:cs="Noto Sans Oriya"/>
          <w:color w:val="000000" w:themeColor="text1"/>
        </w:rPr>
        <w:t>Given these historical lessons, it is crucial for modern designers to contemplate the ethical implications of their work. Every design choice has the potential to either support or undermine core values and principles. Therefore, designers must act</w:t>
      </w:r>
      <w:r w:rsidR="00E84AD1">
        <w:rPr>
          <w:rFonts w:ascii="Helvetica" w:hAnsi="Helvetica" w:cs="Noto Sans Oriya"/>
          <w:color w:val="000000" w:themeColor="text1"/>
        </w:rPr>
        <w:t xml:space="preserve"> </w:t>
      </w:r>
      <w:r w:rsidRPr="00444947">
        <w:rPr>
          <w:rFonts w:ascii="Helvetica" w:hAnsi="Helvetica" w:cs="Noto Sans Oriya"/>
          <w:color w:val="000000" w:themeColor="text1"/>
        </w:rPr>
        <w:t xml:space="preserve">conscientiousness and integrity in their creative pursuits. Today, designers have a wide array of tools and platforms to express their personal values and advocate for causes they believe in. By aligning their designs with ethical standards and societal values, designers can contribute to a </w:t>
      </w:r>
      <w:r w:rsidR="00E84AD1" w:rsidRPr="00444947">
        <w:rPr>
          <w:rFonts w:ascii="Helvetica" w:hAnsi="Helvetica" w:cs="Noto Sans Oriya"/>
          <w:color w:val="000000" w:themeColor="text1"/>
        </w:rPr>
        <w:t>more inclusive and fairer</w:t>
      </w:r>
      <w:r w:rsidRPr="00444947">
        <w:rPr>
          <w:rFonts w:ascii="Helvetica" w:hAnsi="Helvetica" w:cs="Noto Sans Oriya"/>
          <w:color w:val="000000" w:themeColor="text1"/>
        </w:rPr>
        <w:t xml:space="preserve"> world.</w:t>
      </w:r>
      <w:r w:rsidR="00E84AD1">
        <w:rPr>
          <w:rFonts w:ascii="Helvetica" w:hAnsi="Helvetica" w:cs="Noto Sans Oriya"/>
          <w:color w:val="000000" w:themeColor="text1"/>
        </w:rPr>
        <w:t xml:space="preserve"> </w:t>
      </w:r>
      <w:r w:rsidRPr="00444947">
        <w:rPr>
          <w:rFonts w:ascii="Helvetica" w:hAnsi="Helvetica" w:cs="Noto Sans Oriya"/>
          <w:color w:val="000000" w:themeColor="text1"/>
        </w:rPr>
        <w:t xml:space="preserve">In essence, the legacy of Bauhaus serves as a poignant reminder of the ongoing struggle between artistic freedom and authoritarian influence. By recognizing and learning from such historical moments, designers can empower themselves to use their skills in ways that not only reflect their values but also benefit </w:t>
      </w:r>
      <w:r w:rsidR="00E84AD1" w:rsidRPr="00444947">
        <w:rPr>
          <w:rFonts w:ascii="Helvetica" w:hAnsi="Helvetica" w:cs="Noto Sans Oriya"/>
          <w:color w:val="000000" w:themeColor="text1"/>
        </w:rPr>
        <w:t>society</w:t>
      </w:r>
      <w:r w:rsidRPr="00444947">
        <w:rPr>
          <w:rFonts w:ascii="Helvetica" w:hAnsi="Helvetica" w:cs="Noto Sans Oriya"/>
          <w:color w:val="000000" w:themeColor="text1"/>
        </w:rPr>
        <w:t xml:space="preserve">. Through ethical design </w:t>
      </w:r>
      <w:r w:rsidRPr="00444947">
        <w:rPr>
          <w:rFonts w:ascii="Helvetica" w:hAnsi="Helvetica" w:cs="Noto Sans Oriya"/>
          <w:color w:val="000000" w:themeColor="text1"/>
        </w:rPr>
        <w:lastRenderedPageBreak/>
        <w:t>practices, designers can harness the transformative power of art to inspire positive change and promote a more equitable and compassionate world.</w:t>
      </w:r>
    </w:p>
    <w:p w14:paraId="4EF0B2C9" w14:textId="5370F44E" w:rsidR="00E84AD1" w:rsidRDefault="00E84AD1" w:rsidP="00444947">
      <w:pPr>
        <w:spacing w:after="0"/>
        <w:rPr>
          <w:rFonts w:ascii="Helvetica" w:hAnsi="Helvetica" w:cs="Noto Sans Oriya"/>
          <w:color w:val="000000" w:themeColor="text1"/>
        </w:rPr>
      </w:pPr>
      <w:r>
        <w:rPr>
          <w:rFonts w:ascii="Helvetica" w:hAnsi="Helvetica" w:cs="Noto Sans Oriya"/>
          <w:color w:val="000000" w:themeColor="text1"/>
        </w:rPr>
        <w:t>2 Examples of Soviet era propaganda</w:t>
      </w:r>
    </w:p>
    <w:p w14:paraId="3CCDF451" w14:textId="1B93C19E" w:rsidR="00E84AD1" w:rsidRDefault="00E84AD1" w:rsidP="00444947">
      <w:pPr>
        <w:spacing w:after="0"/>
      </w:pPr>
      <w:r>
        <w:fldChar w:fldCharType="begin"/>
      </w:r>
      <w:r>
        <w:instrText xml:space="preserve"> INCLUDEPICTURE "https://encrypted-tbn0.gstatic.com/images?q=tbn:ANd9GcRgcEd0vmtko4HSnI--61maiWH_tTM-GbHeHnDOknVO8g&amp;s" \* MERGEFORMATINET </w:instrText>
      </w:r>
      <w:r>
        <w:fldChar w:fldCharType="separate"/>
      </w:r>
      <w:r>
        <w:rPr>
          <w:noProof/>
        </w:rPr>
        <w:drawing>
          <wp:inline distT="0" distB="0" distL="0" distR="0" wp14:anchorId="6AE2CBC5" wp14:editId="750288A7">
            <wp:extent cx="2467610" cy="3293745"/>
            <wp:effectExtent l="0" t="0" r="0" b="0"/>
            <wp:docPr id="1051661461" name="Picture 3" descr="Russian Revolution: Ten propaganda posters from 1917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ussian Revolution: Ten propaganda posters from 1917 - BBC New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7610" cy="3293745"/>
                    </a:xfrm>
                    <a:prstGeom prst="rect">
                      <a:avLst/>
                    </a:prstGeom>
                    <a:noFill/>
                    <a:ln>
                      <a:noFill/>
                    </a:ln>
                  </pic:spPr>
                </pic:pic>
              </a:graphicData>
            </a:graphic>
          </wp:inline>
        </w:drawing>
      </w:r>
      <w:r>
        <w:fldChar w:fldCharType="end"/>
      </w:r>
      <w:r>
        <w:t xml:space="preserve">[3] </w:t>
      </w:r>
      <w:r>
        <w:fldChar w:fldCharType="begin"/>
      </w:r>
      <w:r>
        <w:instrText xml:space="preserve"> INCLUDEPICTURE "https://d3i6fh83elv35t.cloudfront.net/newshour/app/uploads/2017/07/GettyImages-535785513-766x1024.jpg" \* MERGEFORMATINET </w:instrText>
      </w:r>
      <w:r>
        <w:fldChar w:fldCharType="separate"/>
      </w:r>
      <w:r>
        <w:rPr>
          <w:noProof/>
        </w:rPr>
        <w:drawing>
          <wp:inline distT="0" distB="0" distL="0" distR="0" wp14:anchorId="306DA055" wp14:editId="74D5003C">
            <wp:extent cx="2592391" cy="3467819"/>
            <wp:effectExtent l="0" t="0" r="0" b="0"/>
            <wp:docPr id="132445033" name="Picture 4" descr="Soviet propaganda poster depicts capitalism in 1923. Photo by Photo12/UIG via 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oviet propaganda poster depicts capitalism in 1923. Photo by Photo12/UIG via Getty Imag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06985" cy="3487341"/>
                    </a:xfrm>
                    <a:prstGeom prst="rect">
                      <a:avLst/>
                    </a:prstGeom>
                    <a:noFill/>
                    <a:ln>
                      <a:noFill/>
                    </a:ln>
                  </pic:spPr>
                </pic:pic>
              </a:graphicData>
            </a:graphic>
          </wp:inline>
        </w:drawing>
      </w:r>
      <w:r>
        <w:fldChar w:fldCharType="end"/>
      </w:r>
      <w:r>
        <w:t>[4]</w:t>
      </w:r>
    </w:p>
    <w:p w14:paraId="1607FC0F" w14:textId="1876A594" w:rsidR="00E84AD1" w:rsidRDefault="00E84AD1" w:rsidP="00444947">
      <w:pPr>
        <w:spacing w:after="0"/>
      </w:pPr>
      <w:r>
        <w:t>2 Examples of Nazi era propaganda</w:t>
      </w:r>
    </w:p>
    <w:p w14:paraId="0FC0DC6D" w14:textId="00FC1B95" w:rsidR="00E84AD1" w:rsidRPr="00CA4B8F" w:rsidRDefault="00C12572" w:rsidP="00444947">
      <w:pPr>
        <w:spacing w:after="0"/>
        <w:rPr>
          <w:rFonts w:ascii="Helvetica" w:hAnsi="Helvetica" w:cs="Noto Sans Oriya"/>
          <w:color w:val="000000" w:themeColor="text1"/>
        </w:rPr>
      </w:pPr>
      <w:r>
        <w:fldChar w:fldCharType="begin"/>
      </w:r>
      <w:r>
        <w:instrText xml:space="preserve"> INCLUDEPICTURE "https://static01.nyt.com/images/2009/02/24/arts/muse2.jpg?quality=75&amp;auto=webp&amp;disable=upscale" \* MERGEFORMATINET </w:instrText>
      </w:r>
      <w:r>
        <w:fldChar w:fldCharType="separate"/>
      </w:r>
      <w:r>
        <w:rPr>
          <w:noProof/>
        </w:rPr>
        <w:drawing>
          <wp:inline distT="0" distB="0" distL="0" distR="0" wp14:anchorId="452C8A9D" wp14:editId="446A21CF">
            <wp:extent cx="2298700" cy="3370528"/>
            <wp:effectExtent l="0" t="0" r="0" b="0"/>
            <wp:docPr id="643900279" name="Picture 5" descr="At United States Holocaust Memorial Museum, Nazis' 'Terrible Weapon' Aimed  at Minds and Hearts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t United States Holocaust Memorial Museum, Nazis' 'Terrible Weapon' Aimed  at Minds and Hearts - The New York Tim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8387" cy="3399394"/>
                    </a:xfrm>
                    <a:prstGeom prst="rect">
                      <a:avLst/>
                    </a:prstGeom>
                    <a:noFill/>
                    <a:ln>
                      <a:noFill/>
                    </a:ln>
                  </pic:spPr>
                </pic:pic>
              </a:graphicData>
            </a:graphic>
          </wp:inline>
        </w:drawing>
      </w:r>
      <w:r>
        <w:fldChar w:fldCharType="end"/>
      </w:r>
      <w:r>
        <w:t xml:space="preserve"> [5] </w:t>
      </w:r>
      <w:r>
        <w:fldChar w:fldCharType="begin"/>
      </w:r>
      <w:r>
        <w:instrText xml:space="preserve"> INCLUDEPICTURE "https://upload.wikimedia.org/wikipedia/commons/thumb/0/0e/Propaganda_Poster_SS-Freiwilligen-Grenadier-Division_Langemarck_met_anti-Semitisch_opschrift_Samen_zullen_wij_hem_verpletteren%21.jpg/1200px-Propaganda_Poster_SS-Freiwilligen-Grenadier-Division_Langemarck_met_anti-Semitisch_opschrift_Samen_zullen_wij_hem_verpletteren%21.jpg" \* MERGEFORMATINET </w:instrText>
      </w:r>
      <w:r>
        <w:fldChar w:fldCharType="separate"/>
      </w:r>
      <w:r>
        <w:rPr>
          <w:noProof/>
        </w:rPr>
        <w:drawing>
          <wp:inline distT="0" distB="0" distL="0" distR="0" wp14:anchorId="5DE33DC5" wp14:editId="67974A7D">
            <wp:extent cx="2451100" cy="3335571"/>
            <wp:effectExtent l="0" t="0" r="0" b="5080"/>
            <wp:docPr id="1272360253" name="Picture 6" descr="Propagand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ropaganda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3166" cy="3365600"/>
                    </a:xfrm>
                    <a:prstGeom prst="rect">
                      <a:avLst/>
                    </a:prstGeom>
                    <a:noFill/>
                    <a:ln>
                      <a:noFill/>
                    </a:ln>
                  </pic:spPr>
                </pic:pic>
              </a:graphicData>
            </a:graphic>
          </wp:inline>
        </w:drawing>
      </w:r>
      <w:r>
        <w:fldChar w:fldCharType="end"/>
      </w:r>
      <w:r>
        <w:t xml:space="preserve"> [6]</w:t>
      </w:r>
    </w:p>
    <w:p w14:paraId="28A9119D" w14:textId="7C36295B" w:rsidR="00E84AD1" w:rsidRDefault="00E84AD1" w:rsidP="00E43191">
      <w:pPr>
        <w:spacing w:after="0"/>
        <w:rPr>
          <w:rFonts w:ascii="Helvetica" w:hAnsi="Helvetica" w:cs="Noto Sans Oriya"/>
          <w:color w:val="000000" w:themeColor="text1"/>
        </w:rPr>
      </w:pPr>
    </w:p>
    <w:p w14:paraId="70168CD4" w14:textId="7511D065" w:rsidR="00E43191" w:rsidRPr="00E43191" w:rsidRDefault="00E43191" w:rsidP="00E43191">
      <w:pPr>
        <w:spacing w:after="0"/>
        <w:rPr>
          <w:rFonts w:ascii="Helvetica" w:hAnsi="Helvetica" w:cs="Noto Sans Oriya"/>
          <w:color w:val="000000" w:themeColor="text1"/>
        </w:rPr>
      </w:pPr>
      <w:r w:rsidRPr="00E43191">
        <w:rPr>
          <w:rFonts w:ascii="Helvetica" w:hAnsi="Helvetica" w:cs="Noto Sans Oriya"/>
          <w:color w:val="000000" w:themeColor="text1"/>
        </w:rPr>
        <w:t>In reflection of the crucial role of graphic design in preserving lives, the accounts shared by Stephen Doe and Biman Mullick resonate with a positive impact. Their innovative creations showcase the influential capacity of graphic design in addressing public health emergencies, promoting awareness, and advocating for change. While we commend these achievements, it is essential to recognize the ethical obligations that come with wielding such influence.</w:t>
      </w:r>
      <w:r w:rsidR="00E84AD1">
        <w:rPr>
          <w:rFonts w:ascii="Helvetica" w:hAnsi="Helvetica" w:cs="Noto Sans Oriya"/>
          <w:color w:val="000000" w:themeColor="text1"/>
        </w:rPr>
        <w:t xml:space="preserve"> </w:t>
      </w:r>
      <w:r w:rsidRPr="00E43191">
        <w:rPr>
          <w:rFonts w:ascii="Helvetica" w:hAnsi="Helvetica" w:cs="Noto Sans Oriya"/>
          <w:color w:val="000000" w:themeColor="text1"/>
        </w:rPr>
        <w:t xml:space="preserve">Graphic design, renowned for its ability to convey intricate concepts with clarity and effectiveness, </w:t>
      </w:r>
      <w:r w:rsidR="00B83A19" w:rsidRPr="00E43191">
        <w:rPr>
          <w:rFonts w:ascii="Helvetica" w:hAnsi="Helvetica" w:cs="Noto Sans Oriya"/>
          <w:color w:val="000000" w:themeColor="text1"/>
        </w:rPr>
        <w:t xml:space="preserve">possesses </w:t>
      </w:r>
      <w:r w:rsidR="00B83A19">
        <w:rPr>
          <w:rFonts w:ascii="Helvetica" w:hAnsi="Helvetica" w:cs="Noto Sans Oriya"/>
          <w:color w:val="000000" w:themeColor="text1"/>
        </w:rPr>
        <w:t>significant</w:t>
      </w:r>
      <w:r w:rsidRPr="00E43191">
        <w:rPr>
          <w:rFonts w:ascii="Helvetica" w:hAnsi="Helvetica" w:cs="Noto Sans Oriya"/>
          <w:color w:val="000000" w:themeColor="text1"/>
        </w:rPr>
        <w:t xml:space="preserve"> potential in shaping </w:t>
      </w:r>
      <w:r w:rsidR="00E84AD1" w:rsidRPr="00E43191">
        <w:rPr>
          <w:rFonts w:ascii="Helvetica" w:hAnsi="Helvetica" w:cs="Noto Sans Oriya"/>
          <w:color w:val="000000" w:themeColor="text1"/>
        </w:rPr>
        <w:t>behaviours</w:t>
      </w:r>
      <w:r w:rsidRPr="00E43191">
        <w:rPr>
          <w:rFonts w:ascii="Helvetica" w:hAnsi="Helvetica" w:cs="Noto Sans Oriya"/>
          <w:color w:val="000000" w:themeColor="text1"/>
        </w:rPr>
        <w:t>, attitudes, and societal standards. Designers have utilized their expertise in various fields, from health campaigns to social justice initiatives, to amplify marginalized voices, challenge dominant narratives, and inspire collective efforts. The enduring legacies of Stephen Doe's Ebola mural and Biman Mullick's anti-smoking posters stand as proof of graphic design's enduring impact as a catalyst for social transformation and empowerment.</w:t>
      </w:r>
    </w:p>
    <w:p w14:paraId="2C258891" w14:textId="77777777" w:rsidR="00E43191" w:rsidRPr="00E43191" w:rsidRDefault="00E43191" w:rsidP="00E43191">
      <w:pPr>
        <w:spacing w:after="0"/>
        <w:rPr>
          <w:rFonts w:ascii="Helvetica" w:hAnsi="Helvetica" w:cs="Noto Sans Oriya"/>
          <w:color w:val="000000" w:themeColor="text1"/>
        </w:rPr>
      </w:pPr>
    </w:p>
    <w:p w14:paraId="36F4FD91" w14:textId="77777777" w:rsidR="00E43191" w:rsidRPr="00E43191" w:rsidRDefault="00E43191" w:rsidP="00E43191">
      <w:pPr>
        <w:spacing w:after="0"/>
        <w:rPr>
          <w:rFonts w:ascii="Helvetica" w:hAnsi="Helvetica" w:cs="Noto Sans Oriya"/>
          <w:color w:val="000000" w:themeColor="text1"/>
        </w:rPr>
      </w:pPr>
      <w:r w:rsidRPr="00E43191">
        <w:rPr>
          <w:rFonts w:ascii="Helvetica" w:hAnsi="Helvetica" w:cs="Noto Sans Oriya"/>
          <w:color w:val="000000" w:themeColor="text1"/>
        </w:rPr>
        <w:t>Nevertheless, amidst the acknowledgment of graphic design's life-saving capabilities, it is imperative to remain vigilant against potential exploitation and manipulation. History reminds us of the harmful consequences of propaganda, where graphic design was misused to incite discord, spread hatred, and justify atrocities. As stewards of this influential medium, designers bear a weighty responsibility to uphold ethical standards, foster inclusivity, and advance the common good.</w:t>
      </w:r>
    </w:p>
    <w:p w14:paraId="4AB15EE4" w14:textId="77777777" w:rsidR="00E84AD1" w:rsidRDefault="00E84AD1" w:rsidP="00690ABC">
      <w:pPr>
        <w:spacing w:after="0"/>
        <w:rPr>
          <w:rFonts w:ascii="Helvetica" w:hAnsi="Helvetica" w:cs="Noto Sans Oriya"/>
          <w:color w:val="000000" w:themeColor="text1"/>
        </w:rPr>
      </w:pPr>
    </w:p>
    <w:p w14:paraId="6511D002" w14:textId="79158C39" w:rsidR="00444947" w:rsidRDefault="00444947" w:rsidP="00690ABC">
      <w:pPr>
        <w:spacing w:after="0"/>
        <w:rPr>
          <w:rFonts w:ascii="Helvetica" w:hAnsi="Helvetica" w:cs="Noto Sans Oriya"/>
          <w:color w:val="000000" w:themeColor="text1"/>
        </w:rPr>
      </w:pPr>
      <w:r w:rsidRPr="00444947">
        <w:rPr>
          <w:rFonts w:ascii="Helvetica" w:hAnsi="Helvetica" w:cs="Noto Sans Oriya"/>
          <w:color w:val="000000" w:themeColor="text1"/>
        </w:rPr>
        <w:lastRenderedPageBreak/>
        <w:t>In navigating this intricate landscape, designers are urged to practice their craft with integrity, compassion, and foresight. By embracing ethical values and prioritizing community well-being, graphic designers can genuinely make a difference in saving lives through their designs. As we envision a future where design serves as a beacon of hope and healing, let us embark on this journey with humility, accountability, and steadfast commitment to the greater good. When entrusted to conscientious creators, graphic design transcends its superficial beauty, emerging as a potent force for positive change. Through thoughtful collaboration, innovation, and continuous learning, designers can harness the power of design to tackle complex societal issues, inspire meaningful connections, and shape a brighter</w:t>
      </w:r>
      <w:r>
        <w:rPr>
          <w:rFonts w:ascii="Helvetica" w:hAnsi="Helvetica" w:cs="Noto Sans Oriya"/>
          <w:color w:val="000000" w:themeColor="text1"/>
        </w:rPr>
        <w:t xml:space="preserve"> </w:t>
      </w:r>
      <w:r w:rsidRPr="00444947">
        <w:rPr>
          <w:rFonts w:ascii="Helvetica" w:hAnsi="Helvetica" w:cs="Noto Sans Oriya"/>
          <w:color w:val="000000" w:themeColor="text1"/>
        </w:rPr>
        <w:t>tomorrow.</w:t>
      </w:r>
    </w:p>
    <w:p w14:paraId="056A1A50" w14:textId="77777777" w:rsidR="00E84AD1" w:rsidRDefault="00E84AD1" w:rsidP="00690ABC">
      <w:pPr>
        <w:spacing w:after="0"/>
        <w:rPr>
          <w:rFonts w:ascii="Helvetica" w:hAnsi="Helvetica" w:cs="Noto Sans Oriya"/>
          <w:color w:val="000000" w:themeColor="text1"/>
        </w:rPr>
      </w:pPr>
    </w:p>
    <w:p w14:paraId="191BAC69" w14:textId="77777777" w:rsidR="00E84AD1" w:rsidRDefault="00E84AD1" w:rsidP="00690ABC">
      <w:pPr>
        <w:spacing w:after="0"/>
        <w:rPr>
          <w:rFonts w:ascii="Helvetica" w:hAnsi="Helvetica" w:cs="Noto Sans Oriya"/>
          <w:color w:val="000000" w:themeColor="text1"/>
        </w:rPr>
      </w:pPr>
    </w:p>
    <w:p w14:paraId="25166B08" w14:textId="77777777" w:rsidR="00E84AD1" w:rsidRDefault="00E84AD1" w:rsidP="00690ABC">
      <w:pPr>
        <w:spacing w:after="0"/>
        <w:rPr>
          <w:rFonts w:ascii="Helvetica" w:hAnsi="Helvetica" w:cs="Noto Sans Oriya"/>
          <w:color w:val="000000" w:themeColor="text1"/>
        </w:rPr>
      </w:pPr>
    </w:p>
    <w:p w14:paraId="0294135E" w14:textId="5B51CFDF" w:rsidR="00E84AD1" w:rsidRDefault="00BF0931" w:rsidP="00690ABC">
      <w:pPr>
        <w:spacing w:after="0"/>
        <w:rPr>
          <w:rFonts w:ascii="Helvetica" w:hAnsi="Helvetica" w:cs="Noto Sans Oriya"/>
          <w:color w:val="000000" w:themeColor="text1"/>
        </w:rPr>
      </w:pPr>
      <w:r>
        <w:rPr>
          <w:rFonts w:ascii="Helvetica" w:hAnsi="Helvetica" w:cs="Noto Sans Oriya"/>
          <w:color w:val="000000" w:themeColor="text1"/>
        </w:rPr>
        <w:t>Reference List:</w:t>
      </w:r>
    </w:p>
    <w:p w14:paraId="74CE86FA" w14:textId="77777777" w:rsidR="00E84AD1" w:rsidRDefault="00E84AD1" w:rsidP="00690ABC">
      <w:pPr>
        <w:spacing w:after="0"/>
        <w:rPr>
          <w:rFonts w:ascii="Helvetica" w:hAnsi="Helvetica" w:cs="Noto Sans Oriya"/>
          <w:color w:val="000000" w:themeColor="text1"/>
        </w:rPr>
      </w:pPr>
    </w:p>
    <w:p w14:paraId="3E3F2080" w14:textId="29649E43" w:rsidR="00BF0931" w:rsidRDefault="00554F22" w:rsidP="00690ABC">
      <w:pPr>
        <w:spacing w:after="0"/>
        <w:rPr>
          <w:rFonts w:ascii="Helvetica" w:hAnsi="Helvetica" w:cs="Noto Sans Oriya"/>
          <w:color w:val="000000" w:themeColor="text1"/>
        </w:rPr>
      </w:pPr>
      <w:r w:rsidRPr="00554F22">
        <w:rPr>
          <w:rFonts w:ascii="Helvetica" w:hAnsi="Helvetica" w:cs="Noto Sans Oriya"/>
          <w:color w:val="000000" w:themeColor="text1"/>
        </w:rPr>
        <w:t>sites.northwestern.edu. (n.d.). Exhibit Case 1: Ebola in West Africa – Viruses, Past and Present. [online] Available at:</w:t>
      </w:r>
      <w:r w:rsidR="00BF0931">
        <w:rPr>
          <w:rFonts w:ascii="Helvetica" w:hAnsi="Helvetica" w:cs="Noto Sans Oriya"/>
          <w:color w:val="000000" w:themeColor="text1"/>
        </w:rPr>
        <w:t xml:space="preserve"> </w:t>
      </w:r>
      <w:hyperlink r:id="rId13" w:history="1">
        <w:r w:rsidR="00BF0931" w:rsidRPr="00052F76">
          <w:rPr>
            <w:rStyle w:val="Hyperlink"/>
            <w:rFonts w:ascii="Helvetica" w:hAnsi="Helvetica" w:cs="Noto Sans Oriya"/>
          </w:rPr>
          <w:t>https://sites.northwestern.edu/virusespastandpresent/exhibit-material-overview/exhibit-case-1-ebola/</w:t>
        </w:r>
      </w:hyperlink>
      <w:r w:rsidR="00BF0931">
        <w:rPr>
          <w:rFonts w:ascii="Helvetica" w:hAnsi="Helvetica" w:cs="Noto Sans Oriya"/>
          <w:color w:val="000000" w:themeColor="text1"/>
        </w:rPr>
        <w:t>.</w:t>
      </w:r>
    </w:p>
    <w:p w14:paraId="7AA3C734" w14:textId="77777777" w:rsidR="00BF0931" w:rsidRDefault="00BF0931" w:rsidP="00690ABC">
      <w:pPr>
        <w:spacing w:after="0"/>
        <w:rPr>
          <w:rFonts w:ascii="Helvetica" w:hAnsi="Helvetica" w:cs="Noto Sans Oriya"/>
          <w:color w:val="000000" w:themeColor="text1"/>
        </w:rPr>
      </w:pPr>
    </w:p>
    <w:p w14:paraId="677B7A21" w14:textId="6267809F" w:rsidR="00554F22" w:rsidRDefault="00554F22" w:rsidP="00554F22">
      <w:pPr>
        <w:spacing w:after="0"/>
        <w:rPr>
          <w:rFonts w:ascii="Helvetica" w:hAnsi="Helvetica" w:cs="Noto Sans Oriya"/>
          <w:color w:val="000000" w:themeColor="text1"/>
        </w:rPr>
      </w:pPr>
      <w:proofErr w:type="spellStart"/>
      <w:r w:rsidRPr="00554F22">
        <w:rPr>
          <w:rFonts w:ascii="Helvetica" w:hAnsi="Helvetica" w:cs="Noto Sans Oriya"/>
          <w:color w:val="000000" w:themeColor="text1"/>
        </w:rPr>
        <w:t>Gorvett</w:t>
      </w:r>
      <w:proofErr w:type="spellEnd"/>
      <w:r w:rsidRPr="00554F22">
        <w:rPr>
          <w:rFonts w:ascii="Helvetica" w:hAnsi="Helvetica" w:cs="Noto Sans Oriya"/>
          <w:color w:val="000000" w:themeColor="text1"/>
        </w:rPr>
        <w:t xml:space="preserve">, Z. (n.d.). The graphic design that can help save lives. [online] www.bbc.com. Available at: </w:t>
      </w:r>
      <w:hyperlink r:id="rId14" w:history="1">
        <w:r w:rsidRPr="00052F76">
          <w:rPr>
            <w:rStyle w:val="Hyperlink"/>
            <w:rFonts w:ascii="Helvetica" w:hAnsi="Helvetica" w:cs="Noto Sans Oriya"/>
          </w:rPr>
          <w:t>https://www.bbc.com/future/article/20170927-the-graphic-design-that-can-help-save-lives</w:t>
        </w:r>
      </w:hyperlink>
      <w:r w:rsidRPr="00554F22">
        <w:rPr>
          <w:rFonts w:ascii="Helvetica" w:hAnsi="Helvetica" w:cs="Noto Sans Oriya"/>
          <w:color w:val="000000" w:themeColor="text1"/>
        </w:rPr>
        <w:t>.</w:t>
      </w:r>
    </w:p>
    <w:p w14:paraId="3DDEDC75" w14:textId="6D053E04" w:rsidR="00554F22" w:rsidRDefault="00554F22" w:rsidP="00690ABC">
      <w:pPr>
        <w:spacing w:after="0"/>
        <w:rPr>
          <w:rFonts w:ascii="Helvetica" w:hAnsi="Helvetica" w:cs="Noto Sans Oriya"/>
          <w:color w:val="000000" w:themeColor="text1"/>
        </w:rPr>
      </w:pPr>
    </w:p>
    <w:p w14:paraId="2C62D0C8" w14:textId="4D6535A5" w:rsidR="00554F22" w:rsidRDefault="00554F22" w:rsidP="00690ABC">
      <w:pPr>
        <w:spacing w:after="0"/>
        <w:rPr>
          <w:rFonts w:ascii="Helvetica" w:hAnsi="Helvetica" w:cs="Noto Sans Oriya"/>
          <w:color w:val="000000" w:themeColor="text1"/>
        </w:rPr>
      </w:pPr>
      <w:r w:rsidRPr="00554F22">
        <w:rPr>
          <w:rFonts w:ascii="Helvetica" w:hAnsi="Helvetica" w:cs="Noto Sans Oriya"/>
          <w:color w:val="000000" w:themeColor="text1"/>
        </w:rPr>
        <w:lastRenderedPageBreak/>
        <w:t xml:space="preserve">Creative Review. (2017). Biman Mullick’s anti-smoking posters. [online] Available at: </w:t>
      </w:r>
      <w:hyperlink r:id="rId15" w:history="1">
        <w:r w:rsidRPr="00052F76">
          <w:rPr>
            <w:rStyle w:val="Hyperlink"/>
            <w:rFonts w:ascii="Helvetica" w:hAnsi="Helvetica" w:cs="Noto Sans Oriya"/>
          </w:rPr>
          <w:t>https://www.creativereview.co.uk/biman-mullick-anti-smoking-posters/</w:t>
        </w:r>
      </w:hyperlink>
      <w:r w:rsidRPr="00554F22">
        <w:rPr>
          <w:rFonts w:ascii="Helvetica" w:hAnsi="Helvetica" w:cs="Noto Sans Oriya"/>
          <w:color w:val="000000" w:themeColor="text1"/>
        </w:rPr>
        <w:t>.</w:t>
      </w:r>
    </w:p>
    <w:p w14:paraId="0EB6FBC7" w14:textId="77777777" w:rsidR="00554F22" w:rsidRDefault="00554F22" w:rsidP="00690ABC">
      <w:pPr>
        <w:spacing w:after="0"/>
        <w:rPr>
          <w:rFonts w:ascii="Helvetica" w:hAnsi="Helvetica" w:cs="Noto Sans Oriya"/>
          <w:color w:val="000000" w:themeColor="text1"/>
        </w:rPr>
      </w:pPr>
    </w:p>
    <w:p w14:paraId="5907C43F" w14:textId="022BCBA8" w:rsidR="00554F22" w:rsidRDefault="00554F22" w:rsidP="00690ABC">
      <w:pPr>
        <w:spacing w:after="0"/>
        <w:rPr>
          <w:rFonts w:ascii="Helvetica" w:hAnsi="Helvetica" w:cs="Noto Sans Oriya"/>
          <w:color w:val="000000" w:themeColor="text1"/>
        </w:rPr>
      </w:pPr>
      <w:r w:rsidRPr="00554F22">
        <w:rPr>
          <w:rFonts w:ascii="Helvetica" w:hAnsi="Helvetica" w:cs="Noto Sans Oriya"/>
          <w:color w:val="000000" w:themeColor="text1"/>
        </w:rPr>
        <w:t>Graphic Design. (2017). Smoke free Britain. [online] Available at: https://leahbatchelor.wordpress.com/2017/09/15/smoke-free-britain/ [Accessed 16 Apr. 2024].</w:t>
      </w:r>
    </w:p>
    <w:p w14:paraId="782F5409" w14:textId="77777777" w:rsidR="00AE3C14" w:rsidRDefault="00AE3C14" w:rsidP="00690ABC">
      <w:pPr>
        <w:spacing w:after="0"/>
        <w:rPr>
          <w:rFonts w:ascii="Helvetica" w:hAnsi="Helvetica" w:cs="Noto Sans Oriya"/>
          <w:color w:val="000000" w:themeColor="text1"/>
        </w:rPr>
      </w:pPr>
    </w:p>
    <w:p w14:paraId="398359C5" w14:textId="57EE9DFA" w:rsidR="00AE3C14" w:rsidRDefault="00AE3C14" w:rsidP="00690ABC">
      <w:pPr>
        <w:spacing w:after="0"/>
        <w:rPr>
          <w:rFonts w:ascii="Helvetica" w:hAnsi="Helvetica" w:cs="Noto Sans Oriya"/>
          <w:color w:val="000000" w:themeColor="text1"/>
        </w:rPr>
      </w:pPr>
      <w:proofErr w:type="spellStart"/>
      <w:r w:rsidRPr="00AE3C14">
        <w:rPr>
          <w:rFonts w:ascii="Helvetica" w:hAnsi="Helvetica" w:cs="Noto Sans Oriya"/>
          <w:color w:val="000000" w:themeColor="text1"/>
        </w:rPr>
        <w:t>Arcury</w:t>
      </w:r>
      <w:proofErr w:type="spellEnd"/>
      <w:r w:rsidRPr="00AE3C14">
        <w:rPr>
          <w:rFonts w:ascii="Helvetica" w:hAnsi="Helvetica" w:cs="Noto Sans Oriya"/>
          <w:color w:val="000000" w:themeColor="text1"/>
        </w:rPr>
        <w:t xml:space="preserve">, T.A., Trejo, G., Moore, D., Howard, T.D., </w:t>
      </w:r>
      <w:proofErr w:type="spellStart"/>
      <w:r w:rsidRPr="00AE3C14">
        <w:rPr>
          <w:rFonts w:ascii="Helvetica" w:hAnsi="Helvetica" w:cs="Noto Sans Oriya"/>
          <w:color w:val="000000" w:themeColor="text1"/>
        </w:rPr>
        <w:t>Quandt</w:t>
      </w:r>
      <w:proofErr w:type="spellEnd"/>
      <w:r w:rsidRPr="00AE3C14">
        <w:rPr>
          <w:rFonts w:ascii="Helvetica" w:hAnsi="Helvetica" w:cs="Noto Sans Oriya"/>
          <w:color w:val="000000" w:themeColor="text1"/>
        </w:rPr>
        <w:t xml:space="preserve">, S.A., Ip, E.H. and Sandberg, J.C. (2020). ‘It’s Worse to Breathe It Than to Smoke It’: </w:t>
      </w:r>
      <w:proofErr w:type="spellStart"/>
      <w:r w:rsidRPr="00AE3C14">
        <w:rPr>
          <w:rFonts w:ascii="Helvetica" w:hAnsi="Helvetica" w:cs="Noto Sans Oriya"/>
          <w:color w:val="000000" w:themeColor="text1"/>
        </w:rPr>
        <w:t>Secondhand</w:t>
      </w:r>
      <w:proofErr w:type="spellEnd"/>
      <w:r w:rsidRPr="00AE3C14">
        <w:rPr>
          <w:rFonts w:ascii="Helvetica" w:hAnsi="Helvetica" w:cs="Noto Sans Oriya"/>
          <w:color w:val="000000" w:themeColor="text1"/>
        </w:rPr>
        <w:t xml:space="preserve"> Smoke Beliefs in a Group of Mexican and Central American Immigrants in the United States. International Journal of Environmental Research and Public Health, [online] 17(22), p.8630. </w:t>
      </w:r>
      <w:proofErr w:type="spellStart"/>
      <w:proofErr w:type="gramStart"/>
      <w:r w:rsidRPr="00AE3C14">
        <w:rPr>
          <w:rFonts w:ascii="Helvetica" w:hAnsi="Helvetica" w:cs="Noto Sans Oriya"/>
          <w:color w:val="000000" w:themeColor="text1"/>
        </w:rPr>
        <w:t>doi:https</w:t>
      </w:r>
      <w:proofErr w:type="spellEnd"/>
      <w:r w:rsidRPr="00AE3C14">
        <w:rPr>
          <w:rFonts w:ascii="Helvetica" w:hAnsi="Helvetica" w:cs="Noto Sans Oriya"/>
          <w:color w:val="000000" w:themeColor="text1"/>
        </w:rPr>
        <w:t>://doi.org/10.3390/ijerph17228630</w:t>
      </w:r>
      <w:proofErr w:type="gramEnd"/>
      <w:r w:rsidRPr="00AE3C14">
        <w:rPr>
          <w:rFonts w:ascii="Helvetica" w:hAnsi="Helvetica" w:cs="Noto Sans Oriya"/>
          <w:color w:val="000000" w:themeColor="text1"/>
        </w:rPr>
        <w:t>.</w:t>
      </w:r>
    </w:p>
    <w:p w14:paraId="472C5551" w14:textId="77777777" w:rsidR="00AE3C14" w:rsidRDefault="00AE3C14" w:rsidP="00690ABC">
      <w:pPr>
        <w:spacing w:after="0"/>
        <w:rPr>
          <w:rFonts w:ascii="Helvetica" w:hAnsi="Helvetica" w:cs="Noto Sans Oriya"/>
          <w:color w:val="000000" w:themeColor="text1"/>
        </w:rPr>
      </w:pPr>
    </w:p>
    <w:p w14:paraId="31E3B5E2" w14:textId="1B0ED287" w:rsidR="00AE3C14" w:rsidRDefault="00AE3C14" w:rsidP="00690ABC">
      <w:pPr>
        <w:spacing w:after="0"/>
        <w:rPr>
          <w:rFonts w:ascii="Helvetica" w:hAnsi="Helvetica" w:cs="Noto Sans Oriya"/>
          <w:color w:val="000000" w:themeColor="text1"/>
        </w:rPr>
      </w:pPr>
      <w:r w:rsidRPr="00AE3C14">
        <w:rPr>
          <w:rFonts w:ascii="Helvetica" w:hAnsi="Helvetica" w:cs="Noto Sans Oriya"/>
          <w:color w:val="000000" w:themeColor="text1"/>
        </w:rPr>
        <w:t xml:space="preserve">www.oed.com. (n.d.). propaganda, n. meanings, etymology and more | Oxford English Dictionary. [online] Available at: </w:t>
      </w:r>
      <w:hyperlink r:id="rId16" w:history="1">
        <w:r w:rsidRPr="00052F76">
          <w:rPr>
            <w:rStyle w:val="Hyperlink"/>
            <w:rFonts w:ascii="Helvetica" w:hAnsi="Helvetica" w:cs="Noto Sans Oriya"/>
          </w:rPr>
          <w:t>https://www.oed.com/dictionary/propaganda_n</w:t>
        </w:r>
      </w:hyperlink>
      <w:r w:rsidRPr="00AE3C14">
        <w:rPr>
          <w:rFonts w:ascii="Helvetica" w:hAnsi="Helvetica" w:cs="Noto Sans Oriya"/>
          <w:color w:val="000000" w:themeColor="text1"/>
        </w:rPr>
        <w:t>.</w:t>
      </w:r>
    </w:p>
    <w:p w14:paraId="3760D8D3" w14:textId="77777777" w:rsidR="00AE3C14" w:rsidRDefault="00AE3C14" w:rsidP="00690ABC">
      <w:pPr>
        <w:spacing w:after="0"/>
        <w:rPr>
          <w:rFonts w:ascii="Helvetica" w:hAnsi="Helvetica" w:cs="Noto Sans Oriya"/>
          <w:color w:val="000000" w:themeColor="text1"/>
        </w:rPr>
      </w:pPr>
    </w:p>
    <w:p w14:paraId="6BC8A096" w14:textId="446473B5" w:rsidR="00AE3C14" w:rsidRDefault="00AE3C14" w:rsidP="00690ABC">
      <w:pPr>
        <w:spacing w:after="0"/>
        <w:rPr>
          <w:rFonts w:ascii="Helvetica" w:hAnsi="Helvetica" w:cs="Noto Sans Oriya"/>
          <w:color w:val="000000" w:themeColor="text1"/>
        </w:rPr>
      </w:pPr>
      <w:r w:rsidRPr="00AE3C14">
        <w:rPr>
          <w:rFonts w:ascii="Helvetica" w:hAnsi="Helvetica" w:cs="Noto Sans Oriya"/>
          <w:color w:val="000000" w:themeColor="text1"/>
        </w:rPr>
        <w:t xml:space="preserve">United States Holocaust Memorial Museum (2023). Nazi Propaganda. [online] Holocaust </w:t>
      </w:r>
      <w:proofErr w:type="spellStart"/>
      <w:r w:rsidRPr="00AE3C14">
        <w:rPr>
          <w:rFonts w:ascii="Helvetica" w:hAnsi="Helvetica" w:cs="Noto Sans Oriya"/>
          <w:color w:val="000000" w:themeColor="text1"/>
        </w:rPr>
        <w:t>Encyclopedia</w:t>
      </w:r>
      <w:proofErr w:type="spellEnd"/>
      <w:r w:rsidRPr="00AE3C14">
        <w:rPr>
          <w:rFonts w:ascii="Helvetica" w:hAnsi="Helvetica" w:cs="Noto Sans Oriya"/>
          <w:color w:val="000000" w:themeColor="text1"/>
        </w:rPr>
        <w:t xml:space="preserve">. Available at: </w:t>
      </w:r>
      <w:hyperlink r:id="rId17" w:history="1">
        <w:r w:rsidRPr="00052F76">
          <w:rPr>
            <w:rStyle w:val="Hyperlink"/>
            <w:rFonts w:ascii="Helvetica" w:hAnsi="Helvetica" w:cs="Noto Sans Oriya"/>
          </w:rPr>
          <w:t>https://encyclopedia.ushmm.org/content/en/article/nazi-propaganda</w:t>
        </w:r>
      </w:hyperlink>
      <w:r w:rsidRPr="00AE3C14">
        <w:rPr>
          <w:rFonts w:ascii="Helvetica" w:hAnsi="Helvetica" w:cs="Noto Sans Oriya"/>
          <w:color w:val="000000" w:themeColor="text1"/>
        </w:rPr>
        <w:t>.</w:t>
      </w:r>
    </w:p>
    <w:p w14:paraId="2715B16A" w14:textId="77777777" w:rsidR="00AE3C14" w:rsidRDefault="00AE3C14" w:rsidP="00690ABC">
      <w:pPr>
        <w:spacing w:after="0"/>
        <w:rPr>
          <w:rFonts w:ascii="Helvetica" w:hAnsi="Helvetica" w:cs="Noto Sans Oriya"/>
          <w:color w:val="000000" w:themeColor="text1"/>
        </w:rPr>
      </w:pPr>
    </w:p>
    <w:p w14:paraId="2FFA8B33" w14:textId="53184E86" w:rsidR="00AE3C14" w:rsidRDefault="00AE3C14" w:rsidP="00690ABC">
      <w:pPr>
        <w:spacing w:after="0"/>
        <w:rPr>
          <w:rFonts w:ascii="Helvetica" w:hAnsi="Helvetica" w:cs="Noto Sans Oriya"/>
          <w:color w:val="000000" w:themeColor="text1"/>
        </w:rPr>
      </w:pPr>
      <w:r w:rsidRPr="00AE3C14">
        <w:rPr>
          <w:rFonts w:ascii="Helvetica" w:hAnsi="Helvetica" w:cs="Noto Sans Oriya"/>
          <w:color w:val="000000" w:themeColor="text1"/>
        </w:rPr>
        <w:t>Bauhaus.de. (2019). After 1933 - Bauhaus-</w:t>
      </w:r>
      <w:proofErr w:type="spellStart"/>
      <w:r w:rsidRPr="00AE3C14">
        <w:rPr>
          <w:rFonts w:ascii="Helvetica" w:hAnsi="Helvetica" w:cs="Noto Sans Oriya"/>
          <w:color w:val="000000" w:themeColor="text1"/>
        </w:rPr>
        <w:t>Archiv</w:t>
      </w:r>
      <w:proofErr w:type="spellEnd"/>
      <w:r w:rsidRPr="00AE3C14">
        <w:rPr>
          <w:rFonts w:ascii="Helvetica" w:hAnsi="Helvetica" w:cs="Noto Sans Oriya"/>
          <w:color w:val="000000" w:themeColor="text1"/>
        </w:rPr>
        <w:t xml:space="preserve"> | Museum für </w:t>
      </w:r>
      <w:proofErr w:type="spellStart"/>
      <w:r w:rsidRPr="00AE3C14">
        <w:rPr>
          <w:rFonts w:ascii="Helvetica" w:hAnsi="Helvetica" w:cs="Noto Sans Oriya"/>
          <w:color w:val="000000" w:themeColor="text1"/>
        </w:rPr>
        <w:t>Gestaltung</w:t>
      </w:r>
      <w:proofErr w:type="spellEnd"/>
      <w:r w:rsidRPr="00AE3C14">
        <w:rPr>
          <w:rFonts w:ascii="Helvetica" w:hAnsi="Helvetica" w:cs="Noto Sans Oriya"/>
          <w:color w:val="000000" w:themeColor="text1"/>
        </w:rPr>
        <w:t xml:space="preserve">, Berlin. [online] Available at: </w:t>
      </w:r>
      <w:hyperlink r:id="rId18" w:history="1">
        <w:r w:rsidR="00E84AD1" w:rsidRPr="00052F76">
          <w:rPr>
            <w:rStyle w:val="Hyperlink"/>
            <w:rFonts w:ascii="Helvetica" w:hAnsi="Helvetica" w:cs="Noto Sans Oriya"/>
          </w:rPr>
          <w:t>https://www.bauhaus.de/en/das_bauhaus/81_nach_1933/</w:t>
        </w:r>
      </w:hyperlink>
      <w:r w:rsidRPr="00AE3C14">
        <w:rPr>
          <w:rFonts w:ascii="Helvetica" w:hAnsi="Helvetica" w:cs="Noto Sans Oriya"/>
          <w:color w:val="000000" w:themeColor="text1"/>
        </w:rPr>
        <w:t>.</w:t>
      </w:r>
    </w:p>
    <w:p w14:paraId="1F1169BD" w14:textId="77777777" w:rsidR="00E84AD1" w:rsidRDefault="00E84AD1" w:rsidP="00690ABC">
      <w:pPr>
        <w:spacing w:after="0"/>
        <w:rPr>
          <w:rFonts w:ascii="Helvetica" w:hAnsi="Helvetica" w:cs="Noto Sans Oriya"/>
          <w:color w:val="000000" w:themeColor="text1"/>
        </w:rPr>
      </w:pPr>
    </w:p>
    <w:p w14:paraId="6A5F686F" w14:textId="177E0354" w:rsidR="00E84AD1" w:rsidRDefault="00E84AD1" w:rsidP="00690ABC">
      <w:pPr>
        <w:spacing w:after="0"/>
        <w:rPr>
          <w:rFonts w:ascii="Helvetica" w:hAnsi="Helvetica" w:cs="Noto Sans Oriya"/>
          <w:color w:val="000000" w:themeColor="text1"/>
        </w:rPr>
      </w:pPr>
      <w:r>
        <w:rPr>
          <w:rFonts w:ascii="Helvetica" w:hAnsi="Helvetica" w:cs="Noto Sans Oriya"/>
          <w:color w:val="000000" w:themeColor="text1"/>
        </w:rPr>
        <w:lastRenderedPageBreak/>
        <w:t xml:space="preserve">Visual </w:t>
      </w:r>
      <w:proofErr w:type="spellStart"/>
      <w:r>
        <w:rPr>
          <w:rFonts w:ascii="Helvetica" w:hAnsi="Helvetica" w:cs="Noto Sans Oriya"/>
          <w:color w:val="000000" w:themeColor="text1"/>
        </w:rPr>
        <w:t>Refrences</w:t>
      </w:r>
      <w:proofErr w:type="spellEnd"/>
      <w:r w:rsidR="00C12572">
        <w:rPr>
          <w:rFonts w:ascii="Helvetica" w:hAnsi="Helvetica" w:cs="Noto Sans Oriya"/>
          <w:color w:val="000000" w:themeColor="text1"/>
        </w:rPr>
        <w:t xml:space="preserve">: </w:t>
      </w:r>
    </w:p>
    <w:p w14:paraId="6E735E82" w14:textId="66EA22A5" w:rsidR="00C12572" w:rsidRDefault="00C12572" w:rsidP="00690ABC">
      <w:pPr>
        <w:spacing w:after="0"/>
        <w:rPr>
          <w:rFonts w:ascii="Helvetica" w:hAnsi="Helvetica" w:cs="Noto Sans Oriya"/>
          <w:color w:val="000000" w:themeColor="text1"/>
        </w:rPr>
      </w:pPr>
      <w:r>
        <w:rPr>
          <w:rFonts w:ascii="Helvetica" w:hAnsi="Helvetica" w:cs="Noto Sans Oriya"/>
          <w:color w:val="000000" w:themeColor="text1"/>
        </w:rPr>
        <w:t xml:space="preserve">[1] </w:t>
      </w:r>
      <w:hyperlink r:id="rId19" w:history="1">
        <w:r w:rsidRPr="00052F76">
          <w:rPr>
            <w:rStyle w:val="Hyperlink"/>
            <w:rFonts w:ascii="Helvetica" w:hAnsi="Helvetica" w:cs="Noto Sans Oriya"/>
          </w:rPr>
          <w:t>https://artsatva.com/wp-content/uploads/2017/11/Street-artist-Stephen-Doe-paints-an-educational-mural-about-Ebola-in-Liberia-2014-Credit-Dominique-Faget-AFP-Getty-Images.jpg</w:t>
        </w:r>
      </w:hyperlink>
    </w:p>
    <w:p w14:paraId="2C662D99" w14:textId="5F2FF58B" w:rsidR="00C12572" w:rsidRDefault="00C12572" w:rsidP="00690ABC">
      <w:pPr>
        <w:spacing w:after="0"/>
        <w:rPr>
          <w:rFonts w:ascii="Helvetica" w:hAnsi="Helvetica" w:cs="Noto Sans Oriya"/>
          <w:color w:val="000000" w:themeColor="text1"/>
        </w:rPr>
      </w:pPr>
      <w:r>
        <w:rPr>
          <w:rFonts w:ascii="Helvetica" w:hAnsi="Helvetica" w:cs="Noto Sans Oriya"/>
          <w:color w:val="000000" w:themeColor="text1"/>
        </w:rPr>
        <w:t xml:space="preserve">[2] </w:t>
      </w:r>
      <w:hyperlink r:id="rId20" w:history="1">
        <w:r w:rsidRPr="00052F76">
          <w:rPr>
            <w:rStyle w:val="Hyperlink"/>
            <w:rFonts w:ascii="Helvetica" w:hAnsi="Helvetica" w:cs="Noto Sans Oriya"/>
          </w:rPr>
          <w:t>https://www.bimanmullick.com/cleanair/</w:t>
        </w:r>
      </w:hyperlink>
    </w:p>
    <w:p w14:paraId="24567208" w14:textId="5C771400" w:rsidR="00C12572" w:rsidRDefault="00C12572" w:rsidP="00690ABC">
      <w:pPr>
        <w:spacing w:after="0"/>
        <w:rPr>
          <w:rFonts w:ascii="Helvetica" w:hAnsi="Helvetica" w:cs="Noto Sans Oriya"/>
          <w:color w:val="000000" w:themeColor="text1"/>
        </w:rPr>
      </w:pPr>
      <w:r>
        <w:rPr>
          <w:rFonts w:ascii="Helvetica" w:hAnsi="Helvetica" w:cs="Noto Sans Oriya"/>
          <w:color w:val="000000" w:themeColor="text1"/>
        </w:rPr>
        <w:t xml:space="preserve">[3] </w:t>
      </w:r>
      <w:hyperlink r:id="rId21" w:history="1">
        <w:r w:rsidRPr="00052F76">
          <w:rPr>
            <w:rStyle w:val="Hyperlink"/>
            <w:rFonts w:ascii="Helvetica" w:hAnsi="Helvetica" w:cs="Noto Sans Oriya"/>
          </w:rPr>
          <w:t>https://www.bbc.co.uk/news/world-europe-41833406</w:t>
        </w:r>
      </w:hyperlink>
    </w:p>
    <w:p w14:paraId="2ADFAA90" w14:textId="25569F13" w:rsidR="00C12572" w:rsidRDefault="00C12572" w:rsidP="00690ABC">
      <w:pPr>
        <w:spacing w:after="0"/>
        <w:rPr>
          <w:rFonts w:ascii="Helvetica" w:hAnsi="Helvetica" w:cs="Noto Sans Oriya"/>
          <w:color w:val="000000" w:themeColor="text1"/>
        </w:rPr>
      </w:pPr>
      <w:r>
        <w:rPr>
          <w:rFonts w:ascii="Helvetica" w:hAnsi="Helvetica" w:cs="Noto Sans Oriya"/>
          <w:color w:val="000000" w:themeColor="text1"/>
        </w:rPr>
        <w:t xml:space="preserve">[4] </w:t>
      </w:r>
      <w:hyperlink r:id="rId22" w:history="1">
        <w:r w:rsidRPr="00052F76">
          <w:rPr>
            <w:rStyle w:val="Hyperlink"/>
            <w:rFonts w:ascii="Helvetica" w:hAnsi="Helvetica" w:cs="Noto Sans Oriya"/>
          </w:rPr>
          <w:t>https://en.wikipedia.org/wiki/File:Kapital.jpg</w:t>
        </w:r>
      </w:hyperlink>
    </w:p>
    <w:p w14:paraId="50678D38" w14:textId="1E02197F" w:rsidR="00C12572" w:rsidRDefault="00C12572" w:rsidP="00690ABC">
      <w:pPr>
        <w:spacing w:after="0"/>
        <w:rPr>
          <w:rFonts w:ascii="Helvetica" w:hAnsi="Helvetica" w:cs="Noto Sans Oriya"/>
          <w:color w:val="000000" w:themeColor="text1"/>
        </w:rPr>
      </w:pPr>
      <w:r>
        <w:rPr>
          <w:rFonts w:ascii="Helvetica" w:hAnsi="Helvetica" w:cs="Noto Sans Oriya"/>
          <w:color w:val="000000" w:themeColor="text1"/>
        </w:rPr>
        <w:t>[5]</w:t>
      </w:r>
      <w:r w:rsidRPr="00C12572">
        <w:t xml:space="preserve"> </w:t>
      </w:r>
      <w:hyperlink r:id="rId23" w:history="1">
        <w:r w:rsidRPr="00052F76">
          <w:rPr>
            <w:rStyle w:val="Hyperlink"/>
            <w:rFonts w:ascii="Helvetica" w:hAnsi="Helvetica" w:cs="Noto Sans Oriya"/>
          </w:rPr>
          <w:t>https://germanhistorydocs.org/en/nazi-germany-1933-1945/he-is-to-blame-for-the-war-1943-44</w:t>
        </w:r>
      </w:hyperlink>
    </w:p>
    <w:p w14:paraId="78AD950F" w14:textId="697E4A9E" w:rsidR="00C12572" w:rsidRDefault="00C12572" w:rsidP="00690ABC">
      <w:pPr>
        <w:spacing w:after="0"/>
        <w:rPr>
          <w:rFonts w:ascii="Helvetica" w:hAnsi="Helvetica" w:cs="Noto Sans Oriya"/>
          <w:color w:val="000000" w:themeColor="text1"/>
        </w:rPr>
      </w:pPr>
      <w:r>
        <w:rPr>
          <w:rFonts w:ascii="Helvetica" w:hAnsi="Helvetica" w:cs="Noto Sans Oriya"/>
          <w:color w:val="000000" w:themeColor="text1"/>
        </w:rPr>
        <w:t xml:space="preserve">[6] </w:t>
      </w:r>
      <w:hyperlink r:id="rId24" w:history="1">
        <w:r w:rsidRPr="00052F76">
          <w:rPr>
            <w:rStyle w:val="Hyperlink"/>
            <w:rFonts w:ascii="Helvetica" w:hAnsi="Helvetica" w:cs="Noto Sans Oriya"/>
          </w:rPr>
          <w:t>https://en.wikipedia.org/wiki/File:Propaganda_Poster_SS-Freiwilligen-Grenadier-Division_Langemarck_met_anti-Semitisch_opschrift_Samen_zullen_wij_hem_verpletteren!.jpg</w:t>
        </w:r>
      </w:hyperlink>
    </w:p>
    <w:p w14:paraId="3641C381" w14:textId="77777777" w:rsidR="00C12572" w:rsidRDefault="00C12572" w:rsidP="00690ABC">
      <w:pPr>
        <w:spacing w:after="0"/>
        <w:rPr>
          <w:rFonts w:ascii="Helvetica" w:hAnsi="Helvetica" w:cs="Noto Sans Oriya"/>
          <w:color w:val="000000" w:themeColor="text1"/>
        </w:rPr>
      </w:pPr>
    </w:p>
    <w:p w14:paraId="64B2FD7B" w14:textId="77777777" w:rsidR="00C12572" w:rsidRDefault="00C12572" w:rsidP="00690ABC">
      <w:pPr>
        <w:spacing w:after="0"/>
        <w:rPr>
          <w:rFonts w:ascii="Helvetica" w:hAnsi="Helvetica" w:cs="Noto Sans Oriya"/>
          <w:color w:val="000000" w:themeColor="text1"/>
        </w:rPr>
      </w:pPr>
    </w:p>
    <w:p w14:paraId="529C89F1" w14:textId="77777777" w:rsidR="00C12572" w:rsidRPr="00CA4B8F" w:rsidRDefault="00C12572" w:rsidP="00690ABC">
      <w:pPr>
        <w:spacing w:after="0"/>
        <w:rPr>
          <w:rFonts w:ascii="Helvetica" w:hAnsi="Helvetica" w:cs="Noto Sans Oriya"/>
          <w:color w:val="000000" w:themeColor="text1"/>
        </w:rPr>
      </w:pPr>
    </w:p>
    <w:sectPr w:rsidR="00C12572" w:rsidRPr="00CA4B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3A007" w14:textId="77777777" w:rsidR="00645387" w:rsidRDefault="00645387" w:rsidP="00E84AD1">
      <w:pPr>
        <w:spacing w:after="0" w:line="240" w:lineRule="auto"/>
      </w:pPr>
      <w:r>
        <w:separator/>
      </w:r>
    </w:p>
  </w:endnote>
  <w:endnote w:type="continuationSeparator" w:id="0">
    <w:p w14:paraId="12675F63" w14:textId="77777777" w:rsidR="00645387" w:rsidRDefault="00645387" w:rsidP="00E84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Oriya">
    <w:panose1 w:val="020B0502040504020204"/>
    <w:charset w:val="00"/>
    <w:family w:val="swiss"/>
    <w:pitch w:val="variable"/>
    <w:sig w:usb0="0008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76EED" w14:textId="77777777" w:rsidR="00645387" w:rsidRDefault="00645387" w:rsidP="00E84AD1">
      <w:pPr>
        <w:spacing w:after="0" w:line="240" w:lineRule="auto"/>
      </w:pPr>
      <w:r>
        <w:separator/>
      </w:r>
    </w:p>
  </w:footnote>
  <w:footnote w:type="continuationSeparator" w:id="0">
    <w:p w14:paraId="22CB1836" w14:textId="77777777" w:rsidR="00645387" w:rsidRDefault="00645387" w:rsidP="00E84A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E6DB5"/>
    <w:multiLevelType w:val="hybridMultilevel"/>
    <w:tmpl w:val="08D2BE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02825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D46"/>
    <w:rsid w:val="000029F0"/>
    <w:rsid w:val="00051984"/>
    <w:rsid w:val="00053D51"/>
    <w:rsid w:val="0007501C"/>
    <w:rsid w:val="000769F0"/>
    <w:rsid w:val="00096240"/>
    <w:rsid w:val="000E710F"/>
    <w:rsid w:val="001304DD"/>
    <w:rsid w:val="00140818"/>
    <w:rsid w:val="001612D7"/>
    <w:rsid w:val="0016231C"/>
    <w:rsid w:val="00171C26"/>
    <w:rsid w:val="00185E77"/>
    <w:rsid w:val="001A3675"/>
    <w:rsid w:val="001D18D3"/>
    <w:rsid w:val="00202255"/>
    <w:rsid w:val="002519C7"/>
    <w:rsid w:val="002F2408"/>
    <w:rsid w:val="0031219C"/>
    <w:rsid w:val="003C3F59"/>
    <w:rsid w:val="003C7DDA"/>
    <w:rsid w:val="003D57C7"/>
    <w:rsid w:val="00417F9A"/>
    <w:rsid w:val="00442B5D"/>
    <w:rsid w:val="00444947"/>
    <w:rsid w:val="00487926"/>
    <w:rsid w:val="004E67D1"/>
    <w:rsid w:val="00506C5F"/>
    <w:rsid w:val="005112FF"/>
    <w:rsid w:val="005144FA"/>
    <w:rsid w:val="005168D0"/>
    <w:rsid w:val="00543ADF"/>
    <w:rsid w:val="00554F22"/>
    <w:rsid w:val="005E75EB"/>
    <w:rsid w:val="005E7A6B"/>
    <w:rsid w:val="006168BC"/>
    <w:rsid w:val="0062078A"/>
    <w:rsid w:val="00645387"/>
    <w:rsid w:val="00690ABC"/>
    <w:rsid w:val="006F6379"/>
    <w:rsid w:val="00734B42"/>
    <w:rsid w:val="007B7308"/>
    <w:rsid w:val="007E6808"/>
    <w:rsid w:val="008211B7"/>
    <w:rsid w:val="0082640D"/>
    <w:rsid w:val="00831D80"/>
    <w:rsid w:val="00852DCC"/>
    <w:rsid w:val="009077E7"/>
    <w:rsid w:val="009176E2"/>
    <w:rsid w:val="00964AF7"/>
    <w:rsid w:val="00980195"/>
    <w:rsid w:val="00980B63"/>
    <w:rsid w:val="009A1DB2"/>
    <w:rsid w:val="00A14563"/>
    <w:rsid w:val="00A75058"/>
    <w:rsid w:val="00AB4773"/>
    <w:rsid w:val="00AD1651"/>
    <w:rsid w:val="00AD75F7"/>
    <w:rsid w:val="00AE3C14"/>
    <w:rsid w:val="00AE7E93"/>
    <w:rsid w:val="00B22114"/>
    <w:rsid w:val="00B83A19"/>
    <w:rsid w:val="00BF0931"/>
    <w:rsid w:val="00C040B7"/>
    <w:rsid w:val="00C12572"/>
    <w:rsid w:val="00C1648B"/>
    <w:rsid w:val="00C24940"/>
    <w:rsid w:val="00C532CF"/>
    <w:rsid w:val="00C66A8A"/>
    <w:rsid w:val="00C80D46"/>
    <w:rsid w:val="00CA4B8F"/>
    <w:rsid w:val="00CC3A1D"/>
    <w:rsid w:val="00D50954"/>
    <w:rsid w:val="00D958DF"/>
    <w:rsid w:val="00DC3965"/>
    <w:rsid w:val="00E43191"/>
    <w:rsid w:val="00E5120B"/>
    <w:rsid w:val="00E57F11"/>
    <w:rsid w:val="00E84AD1"/>
    <w:rsid w:val="00E959F4"/>
    <w:rsid w:val="00ED1462"/>
    <w:rsid w:val="00EE391A"/>
    <w:rsid w:val="00F24538"/>
    <w:rsid w:val="00F50FE2"/>
    <w:rsid w:val="00FA698A"/>
    <w:rsid w:val="00FA708B"/>
    <w:rsid w:val="00FC293A"/>
    <w:rsid w:val="00FD6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0D21A"/>
  <w15:chartTrackingRefBased/>
  <w15:docId w15:val="{5A32410E-EE5D-C343-981A-E237EBE6A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9F0"/>
    <w:pPr>
      <w:ind w:left="720"/>
      <w:contextualSpacing/>
    </w:pPr>
  </w:style>
  <w:style w:type="character" w:styleId="Hyperlink">
    <w:name w:val="Hyperlink"/>
    <w:basedOn w:val="DefaultParagraphFont"/>
    <w:uiPriority w:val="99"/>
    <w:unhideWhenUsed/>
    <w:rsid w:val="00D50954"/>
    <w:rPr>
      <w:color w:val="0563C1" w:themeColor="hyperlink"/>
      <w:u w:val="single"/>
    </w:rPr>
  </w:style>
  <w:style w:type="character" w:styleId="UnresolvedMention">
    <w:name w:val="Unresolved Mention"/>
    <w:basedOn w:val="DefaultParagraphFont"/>
    <w:uiPriority w:val="99"/>
    <w:semiHidden/>
    <w:unhideWhenUsed/>
    <w:rsid w:val="00D50954"/>
    <w:rPr>
      <w:color w:val="605E5C"/>
      <w:shd w:val="clear" w:color="auto" w:fill="E1DFDD"/>
    </w:rPr>
  </w:style>
  <w:style w:type="paragraph" w:styleId="NormalWeb">
    <w:name w:val="Normal (Web)"/>
    <w:basedOn w:val="Normal"/>
    <w:uiPriority w:val="99"/>
    <w:semiHidden/>
    <w:unhideWhenUsed/>
    <w:rsid w:val="00B22114"/>
    <w:pPr>
      <w:spacing w:before="100" w:beforeAutospacing="1" w:after="100" w:afterAutospacing="1"/>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semiHidden/>
    <w:unhideWhenUsed/>
    <w:qFormat/>
    <w:rsid w:val="00E84AD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84A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4AD1"/>
  </w:style>
  <w:style w:type="paragraph" w:styleId="Footer">
    <w:name w:val="footer"/>
    <w:basedOn w:val="Normal"/>
    <w:link w:val="FooterChar"/>
    <w:uiPriority w:val="99"/>
    <w:unhideWhenUsed/>
    <w:rsid w:val="00E84A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4AD1"/>
  </w:style>
  <w:style w:type="character" w:styleId="FollowedHyperlink">
    <w:name w:val="FollowedHyperlink"/>
    <w:basedOn w:val="DefaultParagraphFont"/>
    <w:uiPriority w:val="99"/>
    <w:semiHidden/>
    <w:unhideWhenUsed/>
    <w:rsid w:val="00C125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571463">
      <w:bodyDiv w:val="1"/>
      <w:marLeft w:val="0"/>
      <w:marRight w:val="0"/>
      <w:marTop w:val="0"/>
      <w:marBottom w:val="0"/>
      <w:divBdr>
        <w:top w:val="none" w:sz="0" w:space="0" w:color="auto"/>
        <w:left w:val="none" w:sz="0" w:space="0" w:color="auto"/>
        <w:bottom w:val="none" w:sz="0" w:space="0" w:color="auto"/>
        <w:right w:val="none" w:sz="0" w:space="0" w:color="auto"/>
      </w:divBdr>
      <w:divsChild>
        <w:div w:id="1429277840">
          <w:marLeft w:val="0"/>
          <w:marRight w:val="0"/>
          <w:marTop w:val="0"/>
          <w:marBottom w:val="300"/>
          <w:divBdr>
            <w:top w:val="none" w:sz="0" w:space="0" w:color="auto"/>
            <w:left w:val="none" w:sz="0" w:space="0" w:color="auto"/>
            <w:bottom w:val="none" w:sz="0" w:space="0" w:color="auto"/>
            <w:right w:val="none" w:sz="0" w:space="0" w:color="auto"/>
          </w:divBdr>
        </w:div>
        <w:div w:id="2105951060">
          <w:marLeft w:val="0"/>
          <w:marRight w:val="0"/>
          <w:marTop w:val="0"/>
          <w:marBottom w:val="450"/>
          <w:divBdr>
            <w:top w:val="none" w:sz="0" w:space="0" w:color="auto"/>
            <w:left w:val="none" w:sz="0" w:space="0" w:color="auto"/>
            <w:bottom w:val="none" w:sz="0" w:space="0" w:color="auto"/>
            <w:right w:val="none" w:sz="0" w:space="0" w:color="auto"/>
          </w:divBdr>
        </w:div>
        <w:div w:id="77945265">
          <w:marLeft w:val="0"/>
          <w:marRight w:val="0"/>
          <w:marTop w:val="0"/>
          <w:marBottom w:val="0"/>
          <w:divBdr>
            <w:top w:val="none" w:sz="0" w:space="0" w:color="auto"/>
            <w:left w:val="none" w:sz="0" w:space="0" w:color="auto"/>
            <w:bottom w:val="none" w:sz="0" w:space="0" w:color="auto"/>
            <w:right w:val="none" w:sz="0" w:space="0" w:color="auto"/>
          </w:divBdr>
        </w:div>
        <w:div w:id="1369601863">
          <w:marLeft w:val="0"/>
          <w:marRight w:val="0"/>
          <w:marTop w:val="0"/>
          <w:marBottom w:val="600"/>
          <w:divBdr>
            <w:top w:val="none" w:sz="0" w:space="0" w:color="auto"/>
            <w:left w:val="none" w:sz="0" w:space="0" w:color="auto"/>
            <w:bottom w:val="none" w:sz="0" w:space="0" w:color="auto"/>
            <w:right w:val="none" w:sz="0" w:space="0" w:color="auto"/>
          </w:divBdr>
          <w:divsChild>
            <w:div w:id="1668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61518">
      <w:bodyDiv w:val="1"/>
      <w:marLeft w:val="0"/>
      <w:marRight w:val="0"/>
      <w:marTop w:val="0"/>
      <w:marBottom w:val="0"/>
      <w:divBdr>
        <w:top w:val="none" w:sz="0" w:space="0" w:color="auto"/>
        <w:left w:val="none" w:sz="0" w:space="0" w:color="auto"/>
        <w:bottom w:val="none" w:sz="0" w:space="0" w:color="auto"/>
        <w:right w:val="none" w:sz="0" w:space="0" w:color="auto"/>
      </w:divBdr>
    </w:div>
    <w:div w:id="739984685">
      <w:bodyDiv w:val="1"/>
      <w:marLeft w:val="0"/>
      <w:marRight w:val="0"/>
      <w:marTop w:val="0"/>
      <w:marBottom w:val="0"/>
      <w:divBdr>
        <w:top w:val="none" w:sz="0" w:space="0" w:color="auto"/>
        <w:left w:val="none" w:sz="0" w:space="0" w:color="auto"/>
        <w:bottom w:val="none" w:sz="0" w:space="0" w:color="auto"/>
        <w:right w:val="none" w:sz="0" w:space="0" w:color="auto"/>
      </w:divBdr>
    </w:div>
    <w:div w:id="823351520">
      <w:bodyDiv w:val="1"/>
      <w:marLeft w:val="0"/>
      <w:marRight w:val="0"/>
      <w:marTop w:val="0"/>
      <w:marBottom w:val="0"/>
      <w:divBdr>
        <w:top w:val="none" w:sz="0" w:space="0" w:color="auto"/>
        <w:left w:val="none" w:sz="0" w:space="0" w:color="auto"/>
        <w:bottom w:val="none" w:sz="0" w:space="0" w:color="auto"/>
        <w:right w:val="none" w:sz="0" w:space="0" w:color="auto"/>
      </w:divBdr>
    </w:div>
    <w:div w:id="836464224">
      <w:bodyDiv w:val="1"/>
      <w:marLeft w:val="0"/>
      <w:marRight w:val="0"/>
      <w:marTop w:val="0"/>
      <w:marBottom w:val="0"/>
      <w:divBdr>
        <w:top w:val="none" w:sz="0" w:space="0" w:color="auto"/>
        <w:left w:val="none" w:sz="0" w:space="0" w:color="auto"/>
        <w:bottom w:val="none" w:sz="0" w:space="0" w:color="auto"/>
        <w:right w:val="none" w:sz="0" w:space="0" w:color="auto"/>
      </w:divBdr>
    </w:div>
    <w:div w:id="921182645">
      <w:bodyDiv w:val="1"/>
      <w:marLeft w:val="0"/>
      <w:marRight w:val="0"/>
      <w:marTop w:val="0"/>
      <w:marBottom w:val="0"/>
      <w:divBdr>
        <w:top w:val="none" w:sz="0" w:space="0" w:color="auto"/>
        <w:left w:val="none" w:sz="0" w:space="0" w:color="auto"/>
        <w:bottom w:val="none" w:sz="0" w:space="0" w:color="auto"/>
        <w:right w:val="none" w:sz="0" w:space="0" w:color="auto"/>
      </w:divBdr>
    </w:div>
    <w:div w:id="1207912979">
      <w:bodyDiv w:val="1"/>
      <w:marLeft w:val="0"/>
      <w:marRight w:val="0"/>
      <w:marTop w:val="0"/>
      <w:marBottom w:val="0"/>
      <w:divBdr>
        <w:top w:val="none" w:sz="0" w:space="0" w:color="auto"/>
        <w:left w:val="none" w:sz="0" w:space="0" w:color="auto"/>
        <w:bottom w:val="none" w:sz="0" w:space="0" w:color="auto"/>
        <w:right w:val="none" w:sz="0" w:space="0" w:color="auto"/>
      </w:divBdr>
    </w:div>
    <w:div w:id="1253125172">
      <w:bodyDiv w:val="1"/>
      <w:marLeft w:val="0"/>
      <w:marRight w:val="0"/>
      <w:marTop w:val="0"/>
      <w:marBottom w:val="0"/>
      <w:divBdr>
        <w:top w:val="none" w:sz="0" w:space="0" w:color="auto"/>
        <w:left w:val="none" w:sz="0" w:space="0" w:color="auto"/>
        <w:bottom w:val="none" w:sz="0" w:space="0" w:color="auto"/>
        <w:right w:val="none" w:sz="0" w:space="0" w:color="auto"/>
      </w:divBdr>
    </w:div>
    <w:div w:id="1377511098">
      <w:bodyDiv w:val="1"/>
      <w:marLeft w:val="0"/>
      <w:marRight w:val="0"/>
      <w:marTop w:val="0"/>
      <w:marBottom w:val="0"/>
      <w:divBdr>
        <w:top w:val="none" w:sz="0" w:space="0" w:color="auto"/>
        <w:left w:val="none" w:sz="0" w:space="0" w:color="auto"/>
        <w:bottom w:val="none" w:sz="0" w:space="0" w:color="auto"/>
        <w:right w:val="none" w:sz="0" w:space="0" w:color="auto"/>
      </w:divBdr>
    </w:div>
    <w:div w:id="1420561476">
      <w:bodyDiv w:val="1"/>
      <w:marLeft w:val="0"/>
      <w:marRight w:val="0"/>
      <w:marTop w:val="0"/>
      <w:marBottom w:val="0"/>
      <w:divBdr>
        <w:top w:val="none" w:sz="0" w:space="0" w:color="auto"/>
        <w:left w:val="none" w:sz="0" w:space="0" w:color="auto"/>
        <w:bottom w:val="none" w:sz="0" w:space="0" w:color="auto"/>
        <w:right w:val="none" w:sz="0" w:space="0" w:color="auto"/>
      </w:divBdr>
      <w:divsChild>
        <w:div w:id="418798386">
          <w:marLeft w:val="0"/>
          <w:marRight w:val="0"/>
          <w:marTop w:val="0"/>
          <w:marBottom w:val="300"/>
          <w:divBdr>
            <w:top w:val="none" w:sz="0" w:space="0" w:color="auto"/>
            <w:left w:val="none" w:sz="0" w:space="0" w:color="auto"/>
            <w:bottom w:val="none" w:sz="0" w:space="0" w:color="auto"/>
            <w:right w:val="none" w:sz="0" w:space="0" w:color="auto"/>
          </w:divBdr>
        </w:div>
        <w:div w:id="1083138473">
          <w:marLeft w:val="0"/>
          <w:marRight w:val="0"/>
          <w:marTop w:val="0"/>
          <w:marBottom w:val="450"/>
          <w:divBdr>
            <w:top w:val="none" w:sz="0" w:space="0" w:color="auto"/>
            <w:left w:val="none" w:sz="0" w:space="0" w:color="auto"/>
            <w:bottom w:val="none" w:sz="0" w:space="0" w:color="auto"/>
            <w:right w:val="none" w:sz="0" w:space="0" w:color="auto"/>
          </w:divBdr>
        </w:div>
        <w:div w:id="874006606">
          <w:marLeft w:val="0"/>
          <w:marRight w:val="0"/>
          <w:marTop w:val="0"/>
          <w:marBottom w:val="0"/>
          <w:divBdr>
            <w:top w:val="none" w:sz="0" w:space="0" w:color="auto"/>
            <w:left w:val="none" w:sz="0" w:space="0" w:color="auto"/>
            <w:bottom w:val="none" w:sz="0" w:space="0" w:color="auto"/>
            <w:right w:val="none" w:sz="0" w:space="0" w:color="auto"/>
          </w:divBdr>
        </w:div>
        <w:div w:id="441415550">
          <w:marLeft w:val="0"/>
          <w:marRight w:val="0"/>
          <w:marTop w:val="0"/>
          <w:marBottom w:val="600"/>
          <w:divBdr>
            <w:top w:val="none" w:sz="0" w:space="0" w:color="auto"/>
            <w:left w:val="none" w:sz="0" w:space="0" w:color="auto"/>
            <w:bottom w:val="none" w:sz="0" w:space="0" w:color="auto"/>
            <w:right w:val="none" w:sz="0" w:space="0" w:color="auto"/>
          </w:divBdr>
          <w:divsChild>
            <w:div w:id="190402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654049">
      <w:bodyDiv w:val="1"/>
      <w:marLeft w:val="0"/>
      <w:marRight w:val="0"/>
      <w:marTop w:val="0"/>
      <w:marBottom w:val="0"/>
      <w:divBdr>
        <w:top w:val="none" w:sz="0" w:space="0" w:color="auto"/>
        <w:left w:val="none" w:sz="0" w:space="0" w:color="auto"/>
        <w:bottom w:val="none" w:sz="0" w:space="0" w:color="auto"/>
        <w:right w:val="none" w:sz="0" w:space="0" w:color="auto"/>
      </w:divBdr>
    </w:div>
    <w:div w:id="1450661730">
      <w:bodyDiv w:val="1"/>
      <w:marLeft w:val="0"/>
      <w:marRight w:val="0"/>
      <w:marTop w:val="0"/>
      <w:marBottom w:val="0"/>
      <w:divBdr>
        <w:top w:val="none" w:sz="0" w:space="0" w:color="auto"/>
        <w:left w:val="none" w:sz="0" w:space="0" w:color="auto"/>
        <w:bottom w:val="none" w:sz="0" w:space="0" w:color="auto"/>
        <w:right w:val="none" w:sz="0" w:space="0" w:color="auto"/>
      </w:divBdr>
    </w:div>
    <w:div w:id="1484737404">
      <w:bodyDiv w:val="1"/>
      <w:marLeft w:val="0"/>
      <w:marRight w:val="0"/>
      <w:marTop w:val="0"/>
      <w:marBottom w:val="0"/>
      <w:divBdr>
        <w:top w:val="none" w:sz="0" w:space="0" w:color="auto"/>
        <w:left w:val="none" w:sz="0" w:space="0" w:color="auto"/>
        <w:bottom w:val="none" w:sz="0" w:space="0" w:color="auto"/>
        <w:right w:val="none" w:sz="0" w:space="0" w:color="auto"/>
      </w:divBdr>
    </w:div>
    <w:div w:id="1564563200">
      <w:bodyDiv w:val="1"/>
      <w:marLeft w:val="0"/>
      <w:marRight w:val="0"/>
      <w:marTop w:val="0"/>
      <w:marBottom w:val="0"/>
      <w:divBdr>
        <w:top w:val="none" w:sz="0" w:space="0" w:color="auto"/>
        <w:left w:val="none" w:sz="0" w:space="0" w:color="auto"/>
        <w:bottom w:val="none" w:sz="0" w:space="0" w:color="auto"/>
        <w:right w:val="none" w:sz="0" w:space="0" w:color="auto"/>
      </w:divBdr>
    </w:div>
    <w:div w:id="1799956284">
      <w:bodyDiv w:val="1"/>
      <w:marLeft w:val="0"/>
      <w:marRight w:val="0"/>
      <w:marTop w:val="0"/>
      <w:marBottom w:val="0"/>
      <w:divBdr>
        <w:top w:val="none" w:sz="0" w:space="0" w:color="auto"/>
        <w:left w:val="none" w:sz="0" w:space="0" w:color="auto"/>
        <w:bottom w:val="none" w:sz="0" w:space="0" w:color="auto"/>
        <w:right w:val="none" w:sz="0" w:space="0" w:color="auto"/>
      </w:divBdr>
    </w:div>
    <w:div w:id="1895966840">
      <w:bodyDiv w:val="1"/>
      <w:marLeft w:val="0"/>
      <w:marRight w:val="0"/>
      <w:marTop w:val="0"/>
      <w:marBottom w:val="0"/>
      <w:divBdr>
        <w:top w:val="none" w:sz="0" w:space="0" w:color="auto"/>
        <w:left w:val="none" w:sz="0" w:space="0" w:color="auto"/>
        <w:bottom w:val="none" w:sz="0" w:space="0" w:color="auto"/>
        <w:right w:val="none" w:sz="0" w:space="0" w:color="auto"/>
      </w:divBdr>
      <w:divsChild>
        <w:div w:id="147476509">
          <w:marLeft w:val="0"/>
          <w:marRight w:val="0"/>
          <w:marTop w:val="0"/>
          <w:marBottom w:val="0"/>
          <w:divBdr>
            <w:top w:val="single" w:sz="2" w:space="0" w:color="E3E3E3"/>
            <w:left w:val="single" w:sz="2" w:space="0" w:color="E3E3E3"/>
            <w:bottom w:val="single" w:sz="2" w:space="0" w:color="E3E3E3"/>
            <w:right w:val="single" w:sz="2" w:space="0" w:color="E3E3E3"/>
          </w:divBdr>
          <w:divsChild>
            <w:div w:id="1244293391">
              <w:marLeft w:val="0"/>
              <w:marRight w:val="0"/>
              <w:marTop w:val="0"/>
              <w:marBottom w:val="0"/>
              <w:divBdr>
                <w:top w:val="single" w:sz="2" w:space="0" w:color="E3E3E3"/>
                <w:left w:val="single" w:sz="2" w:space="0" w:color="E3E3E3"/>
                <w:bottom w:val="single" w:sz="2" w:space="0" w:color="E3E3E3"/>
                <w:right w:val="single" w:sz="2" w:space="0" w:color="E3E3E3"/>
              </w:divBdr>
              <w:divsChild>
                <w:div w:id="924918828">
                  <w:marLeft w:val="0"/>
                  <w:marRight w:val="0"/>
                  <w:marTop w:val="0"/>
                  <w:marBottom w:val="0"/>
                  <w:divBdr>
                    <w:top w:val="single" w:sz="2" w:space="0" w:color="E3E3E3"/>
                    <w:left w:val="single" w:sz="2" w:space="0" w:color="E3E3E3"/>
                    <w:bottom w:val="single" w:sz="2" w:space="0" w:color="E3E3E3"/>
                    <w:right w:val="single" w:sz="2" w:space="0" w:color="E3E3E3"/>
                  </w:divBdr>
                  <w:divsChild>
                    <w:div w:id="11494021">
                      <w:marLeft w:val="0"/>
                      <w:marRight w:val="0"/>
                      <w:marTop w:val="0"/>
                      <w:marBottom w:val="0"/>
                      <w:divBdr>
                        <w:top w:val="single" w:sz="2" w:space="0" w:color="E3E3E3"/>
                        <w:left w:val="single" w:sz="2" w:space="0" w:color="E3E3E3"/>
                        <w:bottom w:val="single" w:sz="2" w:space="0" w:color="E3E3E3"/>
                        <w:right w:val="single" w:sz="2" w:space="0" w:color="E3E3E3"/>
                      </w:divBdr>
                      <w:divsChild>
                        <w:div w:id="1909612667">
                          <w:marLeft w:val="0"/>
                          <w:marRight w:val="0"/>
                          <w:marTop w:val="0"/>
                          <w:marBottom w:val="0"/>
                          <w:divBdr>
                            <w:top w:val="single" w:sz="2" w:space="0" w:color="E3E3E3"/>
                            <w:left w:val="single" w:sz="2" w:space="0" w:color="E3E3E3"/>
                            <w:bottom w:val="single" w:sz="2" w:space="0" w:color="E3E3E3"/>
                            <w:right w:val="single" w:sz="2" w:space="0" w:color="E3E3E3"/>
                          </w:divBdr>
                          <w:divsChild>
                            <w:div w:id="1338924425">
                              <w:marLeft w:val="0"/>
                              <w:marRight w:val="0"/>
                              <w:marTop w:val="0"/>
                              <w:marBottom w:val="0"/>
                              <w:divBdr>
                                <w:top w:val="single" w:sz="2" w:space="0" w:color="E3E3E3"/>
                                <w:left w:val="single" w:sz="2" w:space="0" w:color="E3E3E3"/>
                                <w:bottom w:val="single" w:sz="2" w:space="0" w:color="E3E3E3"/>
                                <w:right w:val="single" w:sz="2" w:space="0" w:color="E3E3E3"/>
                              </w:divBdr>
                              <w:divsChild>
                                <w:div w:id="229923808">
                                  <w:marLeft w:val="0"/>
                                  <w:marRight w:val="0"/>
                                  <w:marTop w:val="100"/>
                                  <w:marBottom w:val="100"/>
                                  <w:divBdr>
                                    <w:top w:val="single" w:sz="2" w:space="0" w:color="E3E3E3"/>
                                    <w:left w:val="single" w:sz="2" w:space="0" w:color="E3E3E3"/>
                                    <w:bottom w:val="single" w:sz="2" w:space="0" w:color="E3E3E3"/>
                                    <w:right w:val="single" w:sz="2" w:space="0" w:color="E3E3E3"/>
                                  </w:divBdr>
                                  <w:divsChild>
                                    <w:div w:id="1924602849">
                                      <w:marLeft w:val="0"/>
                                      <w:marRight w:val="0"/>
                                      <w:marTop w:val="0"/>
                                      <w:marBottom w:val="0"/>
                                      <w:divBdr>
                                        <w:top w:val="single" w:sz="2" w:space="0" w:color="E3E3E3"/>
                                        <w:left w:val="single" w:sz="2" w:space="0" w:color="E3E3E3"/>
                                        <w:bottom w:val="single" w:sz="2" w:space="0" w:color="E3E3E3"/>
                                        <w:right w:val="single" w:sz="2" w:space="0" w:color="E3E3E3"/>
                                      </w:divBdr>
                                      <w:divsChild>
                                        <w:div w:id="2091848595">
                                          <w:marLeft w:val="0"/>
                                          <w:marRight w:val="0"/>
                                          <w:marTop w:val="0"/>
                                          <w:marBottom w:val="0"/>
                                          <w:divBdr>
                                            <w:top w:val="single" w:sz="2" w:space="0" w:color="E3E3E3"/>
                                            <w:left w:val="single" w:sz="2" w:space="0" w:color="E3E3E3"/>
                                            <w:bottom w:val="single" w:sz="2" w:space="0" w:color="E3E3E3"/>
                                            <w:right w:val="single" w:sz="2" w:space="0" w:color="E3E3E3"/>
                                          </w:divBdr>
                                          <w:divsChild>
                                            <w:div w:id="614405101">
                                              <w:marLeft w:val="0"/>
                                              <w:marRight w:val="0"/>
                                              <w:marTop w:val="0"/>
                                              <w:marBottom w:val="0"/>
                                              <w:divBdr>
                                                <w:top w:val="single" w:sz="2" w:space="0" w:color="E3E3E3"/>
                                                <w:left w:val="single" w:sz="2" w:space="0" w:color="E3E3E3"/>
                                                <w:bottom w:val="single" w:sz="2" w:space="0" w:color="E3E3E3"/>
                                                <w:right w:val="single" w:sz="2" w:space="0" w:color="E3E3E3"/>
                                              </w:divBdr>
                                              <w:divsChild>
                                                <w:div w:id="672336180">
                                                  <w:marLeft w:val="0"/>
                                                  <w:marRight w:val="0"/>
                                                  <w:marTop w:val="0"/>
                                                  <w:marBottom w:val="0"/>
                                                  <w:divBdr>
                                                    <w:top w:val="single" w:sz="2" w:space="0" w:color="E3E3E3"/>
                                                    <w:left w:val="single" w:sz="2" w:space="0" w:color="E3E3E3"/>
                                                    <w:bottom w:val="single" w:sz="2" w:space="0" w:color="E3E3E3"/>
                                                    <w:right w:val="single" w:sz="2" w:space="0" w:color="E3E3E3"/>
                                                  </w:divBdr>
                                                  <w:divsChild>
                                                    <w:div w:id="1816484294">
                                                      <w:marLeft w:val="0"/>
                                                      <w:marRight w:val="0"/>
                                                      <w:marTop w:val="0"/>
                                                      <w:marBottom w:val="0"/>
                                                      <w:divBdr>
                                                        <w:top w:val="single" w:sz="2" w:space="0" w:color="E3E3E3"/>
                                                        <w:left w:val="single" w:sz="2" w:space="0" w:color="E3E3E3"/>
                                                        <w:bottom w:val="single" w:sz="2" w:space="0" w:color="E3E3E3"/>
                                                        <w:right w:val="single" w:sz="2" w:space="0" w:color="E3E3E3"/>
                                                      </w:divBdr>
                                                      <w:divsChild>
                                                        <w:div w:id="5553585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9113902">
          <w:marLeft w:val="0"/>
          <w:marRight w:val="0"/>
          <w:marTop w:val="0"/>
          <w:marBottom w:val="0"/>
          <w:divBdr>
            <w:top w:val="none" w:sz="0" w:space="0" w:color="auto"/>
            <w:left w:val="none" w:sz="0" w:space="0" w:color="auto"/>
            <w:bottom w:val="none" w:sz="0" w:space="0" w:color="auto"/>
            <w:right w:val="none" w:sz="0" w:space="0" w:color="auto"/>
          </w:divBdr>
          <w:divsChild>
            <w:div w:id="1621496973">
              <w:marLeft w:val="0"/>
              <w:marRight w:val="0"/>
              <w:marTop w:val="0"/>
              <w:marBottom w:val="0"/>
              <w:divBdr>
                <w:top w:val="single" w:sz="2" w:space="0" w:color="E3E3E3"/>
                <w:left w:val="single" w:sz="2" w:space="0" w:color="E3E3E3"/>
                <w:bottom w:val="single" w:sz="2" w:space="0" w:color="E3E3E3"/>
                <w:right w:val="single" w:sz="2" w:space="0" w:color="E3E3E3"/>
              </w:divBdr>
              <w:divsChild>
                <w:div w:id="205259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2685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sites.northwestern.edu/virusespastandpresent/exhibit-material-overview/exhibit-case-1-ebola/" TargetMode="External"/><Relationship Id="rId18" Type="http://schemas.openxmlformats.org/officeDocument/2006/relationships/hyperlink" Target="https://www.bauhaus.de/en/das_bauhaus/81_nach_193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bc.co.uk/news/world-europe-41833406"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encyclopedia.ushmm.org/content/en/article/nazi-propaganda"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oed.com/dictionary/propaganda_n" TargetMode="External"/><Relationship Id="rId20" Type="http://schemas.openxmlformats.org/officeDocument/2006/relationships/hyperlink" Target="https://www.bimanmullick.com/cleanai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en.wikipedia.org/wiki/File:Propaganda_Poster_SS-Freiwilligen-Grenadier-Division_Langemarck_met_anti-Semitisch_opschrift_Samen_zullen_wij_hem_verpletteren!.jpg" TargetMode="External"/><Relationship Id="rId5" Type="http://schemas.openxmlformats.org/officeDocument/2006/relationships/footnotes" Target="footnotes.xml"/><Relationship Id="rId15" Type="http://schemas.openxmlformats.org/officeDocument/2006/relationships/hyperlink" Target="https://www.creativereview.co.uk/biman-mullick-anti-smoking-posters/" TargetMode="External"/><Relationship Id="rId23" Type="http://schemas.openxmlformats.org/officeDocument/2006/relationships/hyperlink" Target="https://germanhistorydocs.org/en/nazi-germany-1933-1945/he-is-to-blame-for-the-war-1943-44" TargetMode="External"/><Relationship Id="rId10" Type="http://schemas.openxmlformats.org/officeDocument/2006/relationships/image" Target="media/image4.jpeg"/><Relationship Id="rId19" Type="http://schemas.openxmlformats.org/officeDocument/2006/relationships/hyperlink" Target="https://artsatva.com/wp-content/uploads/2017/11/Street-artist-Stephen-Doe-paints-an-educational-mural-about-Ebola-in-Liberia-2014-Credit-Dominique-Faget-AFP-Getty-Images.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bbc.com/future/article/20170927-the-graphic-design-that-can-help-save-lives" TargetMode="External"/><Relationship Id="rId22" Type="http://schemas.openxmlformats.org/officeDocument/2006/relationships/hyperlink" Target="https://en.wikipedia.org/wiki/File:Kapital.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13</Pages>
  <Words>2852</Words>
  <Characters>16258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Jake (Student)</dc:creator>
  <cp:keywords/>
  <dc:description/>
  <cp:lastModifiedBy>Smith, Jake (Student)</cp:lastModifiedBy>
  <cp:revision>9</cp:revision>
  <dcterms:created xsi:type="dcterms:W3CDTF">2024-04-16T12:08:00Z</dcterms:created>
  <dcterms:modified xsi:type="dcterms:W3CDTF">2024-04-16T15:42:00Z</dcterms:modified>
</cp:coreProperties>
</file>