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lang w:val="en-GB"/>
        </w:rPr>
        <w:id w:val="-1954699661"/>
        <w:docPartObj>
          <w:docPartGallery w:val="Cover Pages"/>
          <w:docPartUnique/>
        </w:docPartObj>
      </w:sdtPr>
      <w:sdtEndPr>
        <w:rPr>
          <w:b/>
          <w:sz w:val="32"/>
          <w:szCs w:val="32"/>
          <w:u w:val="single"/>
        </w:rPr>
      </w:sdtEndPr>
      <w:sdtContent>
        <w:p w:rsidR="00163533" w:rsidRDefault="00163533">
          <w:pPr>
            <w:pStyle w:val="NoSpacing"/>
            <w:rPr>
              <w:sz w:val="2"/>
            </w:rPr>
          </w:pPr>
        </w:p>
        <w:p w:rsidR="00163533" w:rsidRDefault="00163533">
          <w:r>
            <w:rPr>
              <w:noProof/>
            </w:rPr>
            <mc:AlternateContent>
              <mc:Choice Requires="wps">
                <w:drawing>
                  <wp:anchor distT="0" distB="0" distL="114300" distR="114300" simplePos="0" relativeHeight="251661312" behindDoc="0" locked="0" layoutInCell="1" allowOverlap="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688064652"/>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8101CF" w:rsidRDefault="008101CF">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Assignment 1:Reflective review of learning jouney</w:t>
                                    </w:r>
                                  </w:p>
                                </w:sdtContent>
                              </w:sdt>
                              <w:p w:rsidR="008101CF" w:rsidRDefault="00A56438">
                                <w:pPr>
                                  <w:pStyle w:val="NoSpacing"/>
                                  <w:spacing w:before="120"/>
                                  <w:rPr>
                                    <w:noProof/>
                                  </w:rPr>
                                </w:pPr>
                                <w:sdt>
                                  <w:sdtPr>
                                    <w:rPr>
                                      <w:color w:val="4472C4" w:themeColor="accent1"/>
                                      <w:sz w:val="36"/>
                                      <w:szCs w:val="36"/>
                                    </w:rPr>
                                    <w:alias w:val="Subtitle"/>
                                    <w:tag w:val=""/>
                                    <w:id w:val="-2088143037"/>
                                    <w:dataBinding w:prefixMappings="xmlns:ns0='http://purl.org/dc/elements/1.1/' xmlns:ns1='http://schemas.openxmlformats.org/package/2006/metadata/core-properties' " w:xpath="/ns1:coreProperties[1]/ns0:subject[1]" w:storeItemID="{6C3C8BC8-F283-45AE-878A-BAB7291924A1}"/>
                                    <w:text/>
                                  </w:sdtPr>
                                  <w:sdtEndPr/>
                                  <w:sdtContent>
                                    <w:r w:rsidR="008101CF">
                                      <w:rPr>
                                        <w:color w:val="4472C4" w:themeColor="accent1"/>
                                        <w:sz w:val="36"/>
                                        <w:szCs w:val="36"/>
                                      </w:rPr>
                                      <w:t>BMSK4005.</w:t>
                                    </w:r>
                                  </w:sdtContent>
                                </w:sdt>
                                <w:r w:rsidR="008101CF">
                                  <w:rPr>
                                    <w:noProof/>
                                  </w:rPr>
                                  <w:t xml:space="preserve"> </w:t>
                                </w:r>
                              </w:p>
                              <w:p w:rsidR="008101CF" w:rsidRDefault="008101CF">
                                <w:pPr>
                                  <w:pStyle w:val="NoSpacing"/>
                                  <w:spacing w:before="120"/>
                                  <w:rPr>
                                    <w:color w:val="4472C4" w:themeColor="accent1"/>
                                    <w:sz w:val="36"/>
                                    <w:szCs w:val="36"/>
                                  </w:rPr>
                                </w:pPr>
                                <w:r>
                                  <w:rPr>
                                    <w:color w:val="4472C4" w:themeColor="accent1"/>
                                    <w:sz w:val="36"/>
                                    <w:szCs w:val="36"/>
                                  </w:rPr>
                                  <w:t>Samantha Davis 1812476.</w:t>
                                </w:r>
                              </w:p>
                              <w:p w:rsidR="008101CF" w:rsidRDefault="008101C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688064652"/>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8101CF" w:rsidRDefault="008101CF">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Assignment 1:Reflective review of learning jouney</w:t>
                              </w:r>
                            </w:p>
                          </w:sdtContent>
                        </w:sdt>
                        <w:p w:rsidR="008101CF" w:rsidRDefault="008101CF">
                          <w:pPr>
                            <w:pStyle w:val="NoSpacing"/>
                            <w:spacing w:before="120"/>
                            <w:rPr>
                              <w:noProof/>
                            </w:rPr>
                          </w:pPr>
                          <w:sdt>
                            <w:sdtPr>
                              <w:rPr>
                                <w:color w:val="4472C4" w:themeColor="accent1"/>
                                <w:sz w:val="36"/>
                                <w:szCs w:val="36"/>
                              </w:rPr>
                              <w:alias w:val="Subtitle"/>
                              <w:tag w:val=""/>
                              <w:id w:val="-2088143037"/>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BMSK4005.</w:t>
                              </w:r>
                            </w:sdtContent>
                          </w:sdt>
                          <w:r>
                            <w:rPr>
                              <w:noProof/>
                            </w:rPr>
                            <w:t xml:space="preserve"> </w:t>
                          </w:r>
                        </w:p>
                        <w:p w:rsidR="008101CF" w:rsidRDefault="008101CF">
                          <w:pPr>
                            <w:pStyle w:val="NoSpacing"/>
                            <w:spacing w:before="120"/>
                            <w:rPr>
                              <w:color w:val="4472C4" w:themeColor="accent1"/>
                              <w:sz w:val="36"/>
                              <w:szCs w:val="36"/>
                            </w:rPr>
                          </w:pPr>
                          <w:r>
                            <w:rPr>
                              <w:color w:val="4472C4" w:themeColor="accent1"/>
                              <w:sz w:val="36"/>
                              <w:szCs w:val="36"/>
                            </w:rPr>
                            <w:t>Samantha Davis 1812476.</w:t>
                          </w:r>
                        </w:p>
                        <w:p w:rsidR="008101CF" w:rsidRDefault="008101CF"/>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CE768D0"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margin">
                      <wp:align>bottom</wp:align>
                    </wp:positionV>
                    <wp:extent cx="5943600" cy="374904"/>
                    <wp:effectExtent l="0" t="0" r="7620" b="6985"/>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101CF" w:rsidRDefault="00A56438">
                                <w:pPr>
                                  <w:pStyle w:val="NoSpacing"/>
                                  <w:jc w:val="right"/>
                                  <w:rPr>
                                    <w:color w:val="4472C4" w:themeColor="accent1"/>
                                    <w:sz w:val="36"/>
                                    <w:szCs w:val="36"/>
                                  </w:rPr>
                                </w:pPr>
                                <w:sdt>
                                  <w:sdtPr>
                                    <w:rPr>
                                      <w:color w:val="4472C4" w:themeColor="accent1"/>
                                      <w:sz w:val="36"/>
                                      <w:szCs w:val="36"/>
                                    </w:rPr>
                                    <w:alias w:val="School"/>
                                    <w:tag w:val="School"/>
                                    <w:id w:val="-1452463614"/>
                                    <w:dataBinding w:prefixMappings="xmlns:ns0='http://schemas.openxmlformats.org/officeDocument/2006/extended-properties' " w:xpath="/ns0:Properties[1]/ns0:Company[1]" w:storeItemID="{6668398D-A668-4E3E-A5EB-62B293D839F1}"/>
                                    <w:text/>
                                  </w:sdtPr>
                                  <w:sdtEndPr/>
                                  <w:sdtContent>
                                    <w:r w:rsidR="008101CF">
                                      <w:rPr>
                                        <w:color w:val="4472C4" w:themeColor="accent1"/>
                                        <w:sz w:val="36"/>
                                        <w:szCs w:val="36"/>
                                      </w:rPr>
                                      <w:t>Certificate of Higher Education Skills  for the Workplace.</w:t>
                                    </w:r>
                                  </w:sdtContent>
                                </w:sdt>
                              </w:p>
                              <w:p w:rsidR="008101CF" w:rsidRDefault="00A56438">
                                <w:pPr>
                                  <w:pStyle w:val="NoSpacing"/>
                                  <w:jc w:val="right"/>
                                  <w:rPr>
                                    <w:color w:val="4472C4" w:themeColor="accent1"/>
                                    <w:sz w:val="36"/>
                                    <w:szCs w:val="36"/>
                                  </w:rPr>
                                </w:pPr>
                                <w:sdt>
                                  <w:sdtPr>
                                    <w:rPr>
                                      <w:color w:val="4472C4" w:themeColor="accent1"/>
                                      <w:sz w:val="36"/>
                                      <w:szCs w:val="36"/>
                                    </w:rPr>
                                    <w:alias w:val="Course"/>
                                    <w:tag w:val="Course"/>
                                    <w:id w:val="-683584384"/>
                                    <w:dataBinding w:prefixMappings="xmlns:ns0='http://purl.org/dc/elements/1.1/' xmlns:ns1='http://schemas.openxmlformats.org/package/2006/metadata/core-properties' " w:xpath="/ns1:coreProperties[1]/ns1:category[1]" w:storeItemID="{6C3C8BC8-F283-45AE-878A-BAB7291924A1}"/>
                                    <w:text/>
                                  </w:sdtPr>
                                  <w:sdtEndPr/>
                                  <w:sdtContent>
                                    <w:r w:rsidR="008101CF">
                                      <w:rPr>
                                        <w:color w:val="4472C4" w:themeColor="accent1"/>
                                        <w:sz w:val="36"/>
                                        <w:szCs w:val="36"/>
                                      </w:rPr>
                                      <w:t>Professional Career Development</w:t>
                                    </w:r>
                                  </w:sdtContent>
                                </w:sdt>
                                <w:r w:rsidR="008101CF">
                                  <w:rPr>
                                    <w:color w:val="4472C4" w:themeColor="accent1"/>
                                    <w:sz w:val="36"/>
                                    <w:szCs w:val="36"/>
                                  </w:rPr>
                                  <w:t>.</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rsidR="008101CF" w:rsidRDefault="008101CF">
                          <w:pPr>
                            <w:pStyle w:val="NoSpacing"/>
                            <w:jc w:val="right"/>
                            <w:rPr>
                              <w:color w:val="4472C4" w:themeColor="accent1"/>
                              <w:sz w:val="36"/>
                              <w:szCs w:val="36"/>
                            </w:rPr>
                          </w:pPr>
                          <w:sdt>
                            <w:sdtPr>
                              <w:rPr>
                                <w:color w:val="4472C4" w:themeColor="accent1"/>
                                <w:sz w:val="36"/>
                                <w:szCs w:val="36"/>
                              </w:rPr>
                              <w:alias w:val="School"/>
                              <w:tag w:val="School"/>
                              <w:id w:val="-1452463614"/>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Certificate of Higher Education Skills  for the Workplace.</w:t>
                              </w:r>
                            </w:sdtContent>
                          </w:sdt>
                        </w:p>
                        <w:p w:rsidR="008101CF" w:rsidRDefault="008101CF">
                          <w:pPr>
                            <w:pStyle w:val="NoSpacing"/>
                            <w:jc w:val="right"/>
                            <w:rPr>
                              <w:color w:val="4472C4" w:themeColor="accent1"/>
                              <w:sz w:val="36"/>
                              <w:szCs w:val="36"/>
                            </w:rPr>
                          </w:pPr>
                          <w:sdt>
                            <w:sdtPr>
                              <w:rPr>
                                <w:color w:val="4472C4" w:themeColor="accent1"/>
                                <w:sz w:val="36"/>
                                <w:szCs w:val="36"/>
                              </w:rPr>
                              <w:alias w:val="Course"/>
                              <w:tag w:val="Course"/>
                              <w:id w:val="-683584384"/>
                              <w:dataBinding w:prefixMappings="xmlns:ns0='http://purl.org/dc/elements/1.1/' xmlns:ns1='http://schemas.openxmlformats.org/package/2006/metadata/core-properties' " w:xpath="/ns1:coreProperties[1]/ns1:category[1]" w:storeItemID="{6C3C8BC8-F283-45AE-878A-BAB7291924A1}"/>
                              <w:text/>
                            </w:sdtPr>
                            <w:sdtContent>
                              <w:r>
                                <w:rPr>
                                  <w:color w:val="4472C4" w:themeColor="accent1"/>
                                  <w:sz w:val="36"/>
                                  <w:szCs w:val="36"/>
                                </w:rPr>
                                <w:t>Professional Career Development</w:t>
                              </w:r>
                            </w:sdtContent>
                          </w:sdt>
                          <w:r>
                            <w:rPr>
                              <w:color w:val="4472C4" w:themeColor="accent1"/>
                              <w:sz w:val="36"/>
                              <w:szCs w:val="36"/>
                            </w:rPr>
                            <w:t>.</w:t>
                          </w:r>
                        </w:p>
                      </w:txbxContent>
                    </v:textbox>
                    <w10:wrap anchorx="page" anchory="margin"/>
                  </v:shape>
                </w:pict>
              </mc:Fallback>
            </mc:AlternateContent>
          </w:r>
        </w:p>
        <w:p w:rsidR="009B7090" w:rsidRDefault="009B7090">
          <w:pPr>
            <w:rPr>
              <w:b/>
              <w:sz w:val="32"/>
              <w:szCs w:val="32"/>
              <w:u w:val="single"/>
            </w:rPr>
          </w:pPr>
        </w:p>
        <w:p w:rsidR="009B7090" w:rsidRDefault="009B7090">
          <w:pPr>
            <w:rPr>
              <w:b/>
              <w:sz w:val="32"/>
              <w:szCs w:val="32"/>
              <w:u w:val="single"/>
            </w:rPr>
          </w:pPr>
        </w:p>
        <w:p w:rsidR="009B7090" w:rsidRDefault="009B7090">
          <w:pPr>
            <w:rPr>
              <w:b/>
              <w:sz w:val="32"/>
              <w:szCs w:val="32"/>
              <w:u w:val="single"/>
            </w:rPr>
          </w:pPr>
        </w:p>
        <w:p w:rsidR="009B7090" w:rsidRDefault="009B7090">
          <w:pPr>
            <w:rPr>
              <w:b/>
              <w:sz w:val="32"/>
              <w:szCs w:val="32"/>
              <w:u w:val="single"/>
            </w:rPr>
          </w:pPr>
        </w:p>
        <w:p w:rsidR="009B7090" w:rsidRDefault="009B7090">
          <w:pPr>
            <w:rPr>
              <w:b/>
              <w:sz w:val="32"/>
              <w:szCs w:val="32"/>
              <w:u w:val="single"/>
            </w:rPr>
          </w:pPr>
        </w:p>
        <w:p w:rsidR="009B7090" w:rsidRDefault="009B7090">
          <w:pPr>
            <w:rPr>
              <w:b/>
              <w:sz w:val="32"/>
              <w:szCs w:val="32"/>
              <w:u w:val="single"/>
            </w:rPr>
          </w:pPr>
        </w:p>
        <w:p w:rsidR="009B7090" w:rsidRDefault="009B7090">
          <w:pPr>
            <w:rPr>
              <w:b/>
              <w:sz w:val="32"/>
              <w:szCs w:val="32"/>
              <w:u w:val="single"/>
            </w:rPr>
          </w:pPr>
        </w:p>
        <w:p w:rsidR="009B7090" w:rsidRDefault="009B7090">
          <w:pPr>
            <w:rPr>
              <w:b/>
              <w:sz w:val="32"/>
              <w:szCs w:val="32"/>
              <w:u w:val="single"/>
            </w:rPr>
          </w:pPr>
        </w:p>
        <w:p w:rsidR="009B7090" w:rsidRDefault="009B7090">
          <w:pPr>
            <w:rPr>
              <w:b/>
              <w:sz w:val="32"/>
              <w:szCs w:val="32"/>
              <w:u w:val="single"/>
            </w:rPr>
          </w:pPr>
        </w:p>
        <w:p w:rsidR="009B7090" w:rsidRDefault="009B7090">
          <w:pPr>
            <w:rPr>
              <w:b/>
              <w:sz w:val="32"/>
              <w:szCs w:val="32"/>
              <w:u w:val="single"/>
            </w:rPr>
          </w:pPr>
        </w:p>
        <w:p w:rsidR="009B7090" w:rsidRDefault="009B7090">
          <w:pPr>
            <w:rPr>
              <w:b/>
              <w:sz w:val="32"/>
              <w:szCs w:val="32"/>
              <w:u w:val="single"/>
            </w:rPr>
          </w:pPr>
        </w:p>
        <w:p w:rsidR="009B7090" w:rsidRDefault="009B7090">
          <w:pPr>
            <w:rPr>
              <w:b/>
              <w:sz w:val="32"/>
              <w:szCs w:val="32"/>
              <w:u w:val="single"/>
            </w:rPr>
          </w:pPr>
        </w:p>
        <w:p w:rsidR="00163533" w:rsidRDefault="00A56438">
          <w:pPr>
            <w:rPr>
              <w:b/>
              <w:sz w:val="32"/>
              <w:szCs w:val="32"/>
              <w:u w:val="single"/>
            </w:rPr>
          </w:pPr>
        </w:p>
      </w:sdtContent>
    </w:sdt>
    <w:p w:rsidR="00163533" w:rsidRDefault="00163533">
      <w:pPr>
        <w:rPr>
          <w:b/>
          <w:sz w:val="32"/>
          <w:szCs w:val="32"/>
          <w:u w:val="single"/>
        </w:rPr>
      </w:pPr>
    </w:p>
    <w:p w:rsidR="00163533" w:rsidRDefault="00163533">
      <w:pPr>
        <w:rPr>
          <w:b/>
          <w:sz w:val="32"/>
          <w:szCs w:val="32"/>
          <w:u w:val="single"/>
        </w:rPr>
      </w:pPr>
    </w:p>
    <w:p w:rsidR="00163533" w:rsidRDefault="00163533">
      <w:pPr>
        <w:rPr>
          <w:b/>
          <w:sz w:val="32"/>
          <w:szCs w:val="32"/>
          <w:u w:val="single"/>
        </w:rPr>
      </w:pPr>
    </w:p>
    <w:p w:rsidR="00163533" w:rsidRDefault="00163533">
      <w:pPr>
        <w:rPr>
          <w:b/>
          <w:sz w:val="32"/>
          <w:szCs w:val="32"/>
          <w:u w:val="single"/>
        </w:rPr>
      </w:pPr>
    </w:p>
    <w:p w:rsidR="00163533" w:rsidRDefault="00163533">
      <w:pPr>
        <w:rPr>
          <w:b/>
          <w:sz w:val="32"/>
          <w:szCs w:val="32"/>
          <w:u w:val="single"/>
        </w:rPr>
      </w:pPr>
    </w:p>
    <w:p w:rsidR="00163533" w:rsidRDefault="00163533">
      <w:pPr>
        <w:rPr>
          <w:b/>
          <w:sz w:val="32"/>
          <w:szCs w:val="32"/>
          <w:u w:val="single"/>
        </w:rPr>
      </w:pPr>
    </w:p>
    <w:p w:rsidR="00163533" w:rsidRDefault="00163533">
      <w:pPr>
        <w:rPr>
          <w:b/>
          <w:sz w:val="32"/>
          <w:szCs w:val="32"/>
          <w:u w:val="single"/>
        </w:rPr>
      </w:pPr>
    </w:p>
    <w:p w:rsidR="00163533" w:rsidRDefault="00163533" w:rsidP="009B7090">
      <w:pPr>
        <w:jc w:val="right"/>
        <w:rPr>
          <w:b/>
          <w:sz w:val="32"/>
          <w:szCs w:val="32"/>
          <w:u w:val="single"/>
        </w:rPr>
      </w:pPr>
    </w:p>
    <w:p w:rsidR="00163533" w:rsidRDefault="00163533">
      <w:pPr>
        <w:rPr>
          <w:b/>
          <w:sz w:val="32"/>
          <w:szCs w:val="32"/>
          <w:u w:val="single"/>
        </w:rPr>
      </w:pPr>
    </w:p>
    <w:p w:rsidR="00163533" w:rsidRDefault="00163533">
      <w:pPr>
        <w:rPr>
          <w:b/>
          <w:sz w:val="32"/>
          <w:szCs w:val="32"/>
          <w:u w:val="single"/>
        </w:rPr>
      </w:pPr>
    </w:p>
    <w:p w:rsidR="00E06EEA" w:rsidRPr="00425B12" w:rsidRDefault="00E06EEA">
      <w:pPr>
        <w:rPr>
          <w:b/>
          <w:sz w:val="24"/>
          <w:szCs w:val="24"/>
          <w:u w:val="single"/>
        </w:rPr>
      </w:pPr>
      <w:r w:rsidRPr="00E06EEA">
        <w:rPr>
          <w:b/>
          <w:sz w:val="32"/>
          <w:szCs w:val="32"/>
          <w:u w:val="single"/>
        </w:rPr>
        <w:lastRenderedPageBreak/>
        <w:t>INTRODUCTION</w:t>
      </w:r>
    </w:p>
    <w:p w:rsidR="00E06EEA" w:rsidRPr="00E01428" w:rsidRDefault="00E06EEA" w:rsidP="00E06EEA">
      <w:pPr>
        <w:rPr>
          <w:lang w:val="en-US"/>
        </w:rPr>
      </w:pPr>
      <w:r w:rsidRPr="00E01428">
        <w:t>In January 20</w:t>
      </w:r>
      <w:r w:rsidR="00301333" w:rsidRPr="00E01428">
        <w:t>19</w:t>
      </w:r>
      <w:r w:rsidRPr="00E01428">
        <w:t xml:space="preserve"> I started a course in UWTSD studying Skills for the Workplace. My first module was Professional Career Development and after attending lectures and learning about the module I was asked to write a report on the Reflective Review of Learning Journey.</w:t>
      </w:r>
      <w:r w:rsidR="00E01428" w:rsidRPr="00E01428">
        <w:t>”</w:t>
      </w:r>
      <w:r w:rsidRPr="00E01428">
        <w:rPr>
          <w:lang w:val="en-US"/>
        </w:rPr>
        <w:t xml:space="preserve"> </w:t>
      </w:r>
      <w:r w:rsidR="00E01428" w:rsidRPr="00E01428">
        <w:rPr>
          <w:rFonts w:ascii="Helvetica" w:hAnsi="Helvetica"/>
          <w:color w:val="2A2A2A"/>
        </w:rPr>
        <w:t>Personal development is a lifelong process. It is a way for people to assess their skills and qualities, consider their aims in life and set goals in order to realise and maximise their potential”.</w:t>
      </w:r>
      <w:r w:rsidR="00E01428" w:rsidRPr="00E01428">
        <w:rPr>
          <w:rFonts w:ascii="Arial" w:hAnsi="Arial" w:cs="Arial"/>
          <w:color w:val="000000"/>
          <w:sz w:val="20"/>
          <w:szCs w:val="20"/>
        </w:rPr>
        <w:t xml:space="preserve"> </w:t>
      </w:r>
      <w:r w:rsidR="00E01428">
        <w:rPr>
          <w:rFonts w:ascii="Arial" w:hAnsi="Arial" w:cs="Arial"/>
          <w:color w:val="000000"/>
          <w:sz w:val="20"/>
          <w:szCs w:val="20"/>
        </w:rPr>
        <w:t>(Skills you need 2019)</w:t>
      </w:r>
    </w:p>
    <w:p w:rsidR="00E06EEA" w:rsidRPr="00E01428" w:rsidRDefault="00E06EEA" w:rsidP="00E06EEA">
      <w:pPr>
        <w:rPr>
          <w:lang w:val="en-US"/>
        </w:rPr>
      </w:pPr>
      <w:r w:rsidRPr="00E01428">
        <w:rPr>
          <w:lang w:val="en-US"/>
        </w:rPr>
        <w:t>T</w:t>
      </w:r>
      <w:r w:rsidR="00CF2BB4" w:rsidRPr="00E01428">
        <w:rPr>
          <w:lang w:val="en-US"/>
        </w:rPr>
        <w:t>o further my Professional Career Development and identify development needs in myself I will be conducting a SWOT analysis, GO MAD framework</w:t>
      </w:r>
      <w:r w:rsidR="00425B12" w:rsidRPr="00E01428">
        <w:rPr>
          <w:lang w:val="en-US"/>
        </w:rPr>
        <w:t xml:space="preserve"> ,and psychometric tests </w:t>
      </w:r>
      <w:r w:rsidR="00CF2BB4" w:rsidRPr="00E01428">
        <w:rPr>
          <w:lang w:val="en-US"/>
        </w:rPr>
        <w:t>whilst referring to the various theories and techniques I have learned about</w:t>
      </w:r>
      <w:r w:rsidR="00425B12" w:rsidRPr="00E01428">
        <w:rPr>
          <w:lang w:val="en-US"/>
        </w:rPr>
        <w:t xml:space="preserve"> to help enhance my development</w:t>
      </w:r>
      <w:r w:rsidR="00CF2BB4" w:rsidRPr="00E01428">
        <w:rPr>
          <w:lang w:val="en-US"/>
        </w:rPr>
        <w:t>. I will be referencing my work using the Harvard Referencing and will be concluding my report with my Personal Development Plan. I will also be including 2 learning styles questionnaires that have helped me</w:t>
      </w:r>
      <w:r w:rsidR="004735F9" w:rsidRPr="00E01428">
        <w:rPr>
          <w:lang w:val="en-US"/>
        </w:rPr>
        <w:t xml:space="preserve">. </w:t>
      </w:r>
      <w:r w:rsidR="00737883" w:rsidRPr="00E01428">
        <w:rPr>
          <w:lang w:val="en-US"/>
        </w:rPr>
        <w:t>By completing these techniques and models I will be able to identify the skills needed to progress my career</w:t>
      </w:r>
      <w:r w:rsidR="00425B12" w:rsidRPr="00E01428">
        <w:rPr>
          <w:lang w:val="en-US"/>
        </w:rPr>
        <w:t xml:space="preserve"> and to also improve my employability skills</w:t>
      </w:r>
      <w:r w:rsidR="00737883" w:rsidRPr="00E01428">
        <w:rPr>
          <w:lang w:val="en-US"/>
        </w:rPr>
        <w:t>.</w:t>
      </w:r>
      <w:r w:rsidR="004735F9" w:rsidRPr="00E01428">
        <w:rPr>
          <w:lang w:val="en-US"/>
        </w:rPr>
        <w:t xml:space="preserve"> </w:t>
      </w:r>
    </w:p>
    <w:p w:rsidR="009C4EAF" w:rsidRPr="00425B12" w:rsidRDefault="009C4EAF">
      <w:pPr>
        <w:rPr>
          <w:sz w:val="24"/>
          <w:szCs w:val="24"/>
          <w:lang w:val="en-US"/>
        </w:rPr>
      </w:pPr>
    </w:p>
    <w:p w:rsidR="00CF2BB4" w:rsidRPr="00425B12" w:rsidRDefault="00CF2BB4">
      <w:pPr>
        <w:rPr>
          <w:sz w:val="24"/>
          <w:szCs w:val="24"/>
        </w:rPr>
      </w:pPr>
    </w:p>
    <w:p w:rsidR="00CF2BB4" w:rsidRPr="00425B12" w:rsidRDefault="00CF2BB4">
      <w:pPr>
        <w:rPr>
          <w:sz w:val="24"/>
          <w:szCs w:val="24"/>
        </w:rPr>
      </w:pPr>
    </w:p>
    <w:p w:rsidR="009C4EAF" w:rsidRPr="00425B12" w:rsidRDefault="009C4EAF">
      <w:pPr>
        <w:rPr>
          <w:sz w:val="24"/>
          <w:szCs w:val="24"/>
        </w:rPr>
      </w:pPr>
    </w:p>
    <w:p w:rsidR="009C4EAF" w:rsidRPr="00425B12" w:rsidRDefault="009C4EAF">
      <w:pPr>
        <w:rPr>
          <w:sz w:val="24"/>
          <w:szCs w:val="24"/>
        </w:rPr>
      </w:pPr>
    </w:p>
    <w:p w:rsidR="009C4EAF" w:rsidRPr="00425B12" w:rsidRDefault="009C4EAF">
      <w:pPr>
        <w:rPr>
          <w:sz w:val="24"/>
          <w:szCs w:val="24"/>
        </w:rPr>
      </w:pPr>
    </w:p>
    <w:p w:rsidR="009C4EAF" w:rsidRPr="00425B12" w:rsidRDefault="009C4EAF">
      <w:pPr>
        <w:rPr>
          <w:sz w:val="24"/>
          <w:szCs w:val="24"/>
        </w:rPr>
      </w:pPr>
    </w:p>
    <w:p w:rsidR="009C4EAF" w:rsidRPr="00425B12" w:rsidRDefault="009C4EAF">
      <w:pPr>
        <w:rPr>
          <w:sz w:val="24"/>
          <w:szCs w:val="24"/>
        </w:rPr>
      </w:pPr>
    </w:p>
    <w:p w:rsidR="009C4EAF" w:rsidRPr="00425B12" w:rsidRDefault="009C4EAF">
      <w:pPr>
        <w:rPr>
          <w:sz w:val="24"/>
          <w:szCs w:val="24"/>
        </w:rPr>
      </w:pPr>
    </w:p>
    <w:p w:rsidR="0089408E" w:rsidRPr="00425B12" w:rsidRDefault="0089408E">
      <w:pPr>
        <w:rPr>
          <w:b/>
          <w:sz w:val="24"/>
          <w:szCs w:val="24"/>
          <w:u w:val="single"/>
        </w:rPr>
      </w:pPr>
    </w:p>
    <w:p w:rsidR="00425B12" w:rsidRDefault="00425B12">
      <w:pPr>
        <w:rPr>
          <w:b/>
          <w:sz w:val="24"/>
          <w:szCs w:val="24"/>
          <w:u w:val="single"/>
        </w:rPr>
      </w:pPr>
    </w:p>
    <w:p w:rsidR="00425B12" w:rsidRDefault="00425B12">
      <w:pPr>
        <w:rPr>
          <w:b/>
          <w:sz w:val="24"/>
          <w:szCs w:val="24"/>
          <w:u w:val="single"/>
        </w:rPr>
      </w:pPr>
    </w:p>
    <w:p w:rsidR="00425B12" w:rsidRDefault="00425B12">
      <w:pPr>
        <w:rPr>
          <w:b/>
          <w:sz w:val="24"/>
          <w:szCs w:val="24"/>
          <w:u w:val="single"/>
        </w:rPr>
      </w:pPr>
    </w:p>
    <w:p w:rsidR="00425B12" w:rsidRDefault="00425B12">
      <w:pPr>
        <w:rPr>
          <w:b/>
          <w:sz w:val="24"/>
          <w:szCs w:val="24"/>
          <w:u w:val="single"/>
        </w:rPr>
      </w:pPr>
    </w:p>
    <w:p w:rsidR="000150E5" w:rsidRDefault="000150E5">
      <w:pPr>
        <w:rPr>
          <w:b/>
          <w:sz w:val="24"/>
          <w:szCs w:val="24"/>
          <w:u w:val="single"/>
        </w:rPr>
      </w:pPr>
    </w:p>
    <w:p w:rsidR="000522C8" w:rsidRDefault="000522C8">
      <w:pPr>
        <w:rPr>
          <w:b/>
          <w:sz w:val="24"/>
          <w:szCs w:val="24"/>
          <w:u w:val="single"/>
        </w:rPr>
      </w:pPr>
    </w:p>
    <w:p w:rsidR="000522C8" w:rsidRDefault="000522C8">
      <w:pPr>
        <w:rPr>
          <w:b/>
          <w:sz w:val="24"/>
          <w:szCs w:val="24"/>
          <w:u w:val="single"/>
        </w:rPr>
      </w:pPr>
    </w:p>
    <w:p w:rsidR="000522C8" w:rsidRDefault="000522C8">
      <w:pPr>
        <w:rPr>
          <w:b/>
          <w:sz w:val="24"/>
          <w:szCs w:val="24"/>
          <w:u w:val="single"/>
        </w:rPr>
      </w:pPr>
    </w:p>
    <w:p w:rsidR="000522C8" w:rsidRDefault="000522C8">
      <w:pPr>
        <w:rPr>
          <w:b/>
          <w:sz w:val="24"/>
          <w:szCs w:val="24"/>
          <w:u w:val="single"/>
        </w:rPr>
      </w:pPr>
    </w:p>
    <w:p w:rsidR="00CF2BB4" w:rsidRPr="00425B12" w:rsidRDefault="00CF2BB4">
      <w:pPr>
        <w:rPr>
          <w:b/>
          <w:sz w:val="24"/>
          <w:szCs w:val="24"/>
          <w:u w:val="single"/>
        </w:rPr>
      </w:pPr>
      <w:r w:rsidRPr="00425B12">
        <w:rPr>
          <w:b/>
          <w:sz w:val="24"/>
          <w:szCs w:val="24"/>
          <w:u w:val="single"/>
        </w:rPr>
        <w:lastRenderedPageBreak/>
        <w:t>Findings</w:t>
      </w:r>
    </w:p>
    <w:p w:rsidR="00BE18DE" w:rsidRDefault="00053385" w:rsidP="00BE18DE">
      <w:pPr>
        <w:rPr>
          <w:sz w:val="24"/>
          <w:szCs w:val="24"/>
          <w:lang w:val="en-US"/>
        </w:rPr>
      </w:pPr>
      <w:r w:rsidRPr="00425B12">
        <w:rPr>
          <w:sz w:val="24"/>
          <w:szCs w:val="24"/>
        </w:rPr>
        <w:t xml:space="preserve">This module has taught me that </w:t>
      </w:r>
      <w:r w:rsidR="0030768D" w:rsidRPr="00425B12">
        <w:rPr>
          <w:sz w:val="24"/>
          <w:szCs w:val="24"/>
        </w:rPr>
        <w:t xml:space="preserve">I </w:t>
      </w:r>
      <w:r w:rsidRPr="00425B12">
        <w:rPr>
          <w:sz w:val="24"/>
          <w:szCs w:val="24"/>
        </w:rPr>
        <w:t xml:space="preserve">need to develop my  </w:t>
      </w:r>
      <w:r w:rsidR="0089408E" w:rsidRPr="00425B12">
        <w:rPr>
          <w:sz w:val="24"/>
          <w:szCs w:val="24"/>
        </w:rPr>
        <w:t>self-awareness</w:t>
      </w:r>
      <w:r w:rsidR="0030768D" w:rsidRPr="00425B12">
        <w:rPr>
          <w:sz w:val="24"/>
          <w:szCs w:val="24"/>
        </w:rPr>
        <w:t xml:space="preserve"> in</w:t>
      </w:r>
      <w:r w:rsidRPr="00425B12">
        <w:rPr>
          <w:sz w:val="24"/>
          <w:szCs w:val="24"/>
        </w:rPr>
        <w:t xml:space="preserve"> order to learn</w:t>
      </w:r>
      <w:r w:rsidR="0030768D" w:rsidRPr="00425B12">
        <w:rPr>
          <w:sz w:val="24"/>
          <w:szCs w:val="24"/>
        </w:rPr>
        <w:t xml:space="preserve"> and make myself more confident and to develop and improve my personal needs.</w:t>
      </w:r>
      <w:r w:rsidR="00737883" w:rsidRPr="00425B12">
        <w:rPr>
          <w:sz w:val="24"/>
          <w:szCs w:val="24"/>
        </w:rPr>
        <w:t xml:space="preserve"> </w:t>
      </w:r>
      <w:r w:rsidR="009C4EAF" w:rsidRPr="00425B12">
        <w:rPr>
          <w:sz w:val="24"/>
          <w:szCs w:val="24"/>
        </w:rPr>
        <w:t>It has also taught me that when setting my any goals or plans I need to ensure that I am being SMART</w:t>
      </w:r>
      <w:r w:rsidR="00BE18DE">
        <w:rPr>
          <w:sz w:val="24"/>
          <w:szCs w:val="24"/>
        </w:rPr>
        <w:t>.</w:t>
      </w:r>
      <w:r w:rsidR="009C4EAF" w:rsidRPr="00425B12">
        <w:rPr>
          <w:sz w:val="24"/>
          <w:szCs w:val="24"/>
        </w:rPr>
        <w:t xml:space="preserve"> </w:t>
      </w:r>
      <w:r w:rsidR="00BE18DE">
        <w:rPr>
          <w:sz w:val="24"/>
          <w:szCs w:val="24"/>
          <w:lang w:val="en-US"/>
        </w:rPr>
        <w:t>By making my goal SMART I am enabling myself to be successful.</w:t>
      </w:r>
    </w:p>
    <w:p w:rsidR="00BE18DE" w:rsidRPr="00BE18DE" w:rsidRDefault="00BE18DE" w:rsidP="00BE18DE">
      <w:pPr>
        <w:rPr>
          <w:sz w:val="24"/>
          <w:szCs w:val="24"/>
        </w:rPr>
      </w:pPr>
      <w:r>
        <w:rPr>
          <w:sz w:val="24"/>
          <w:szCs w:val="24"/>
          <w:lang w:val="en-US"/>
        </w:rPr>
        <w:t>“</w:t>
      </w:r>
      <w:r w:rsidRPr="00BE18DE">
        <w:rPr>
          <w:sz w:val="24"/>
          <w:szCs w:val="24"/>
        </w:rPr>
        <w:t>Goals should be SMART - specific, measurable, agreed upon, realistic and time-based.</w:t>
      </w:r>
      <w:r>
        <w:rPr>
          <w:sz w:val="24"/>
          <w:szCs w:val="24"/>
        </w:rPr>
        <w:t xml:space="preserve"> </w:t>
      </w:r>
      <w:r w:rsidRPr="00BE18DE">
        <w:rPr>
          <w:sz w:val="24"/>
          <w:szCs w:val="24"/>
        </w:rPr>
        <w:t>The acronym SMART has several slightly different variations, which can be used to provide a more comprehensive definition of goal setting</w:t>
      </w:r>
      <w:r>
        <w:rPr>
          <w:sz w:val="24"/>
          <w:szCs w:val="24"/>
        </w:rPr>
        <w:t>”</w:t>
      </w:r>
      <w:r w:rsidRPr="00BE18DE">
        <w:rPr>
          <w:rFonts w:ascii="Arial" w:hAnsi="Arial" w:cs="Arial"/>
          <w:color w:val="000000"/>
          <w:sz w:val="20"/>
          <w:szCs w:val="20"/>
        </w:rPr>
        <w:t xml:space="preserve"> </w:t>
      </w:r>
      <w:r>
        <w:rPr>
          <w:rFonts w:ascii="Arial" w:hAnsi="Arial" w:cs="Arial"/>
          <w:color w:val="000000"/>
          <w:sz w:val="20"/>
          <w:szCs w:val="20"/>
        </w:rPr>
        <w:t>(Project Smart, 2019)</w:t>
      </w:r>
    </w:p>
    <w:p w:rsidR="00192A66" w:rsidRPr="00425B12" w:rsidRDefault="00192A66" w:rsidP="004735F9">
      <w:pPr>
        <w:rPr>
          <w:sz w:val="24"/>
          <w:szCs w:val="24"/>
          <w:lang w:val="en-US"/>
        </w:rPr>
      </w:pPr>
    </w:p>
    <w:p w:rsidR="0089408E" w:rsidRPr="00425B12" w:rsidRDefault="00BE18DE" w:rsidP="00BE18DE">
      <w:pPr>
        <w:jc w:val="center"/>
        <w:rPr>
          <w:sz w:val="24"/>
          <w:szCs w:val="24"/>
          <w:lang w:val="en-US"/>
        </w:rPr>
      </w:pPr>
      <w:r>
        <w:rPr>
          <w:noProof/>
        </w:rPr>
        <w:drawing>
          <wp:inline distT="0" distB="0" distL="0" distR="0">
            <wp:extent cx="2857500" cy="3911600"/>
            <wp:effectExtent l="0" t="0" r="0" b="0"/>
            <wp:docPr id="6" name="Picture 6" descr="Blackboard with the SMART Goal definition written on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lackboard with the SMART Goal definition written on i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7500" cy="3911600"/>
                    </a:xfrm>
                    <a:prstGeom prst="rect">
                      <a:avLst/>
                    </a:prstGeom>
                    <a:noFill/>
                    <a:ln>
                      <a:noFill/>
                    </a:ln>
                  </pic:spPr>
                </pic:pic>
              </a:graphicData>
            </a:graphic>
          </wp:inline>
        </w:drawing>
      </w:r>
    </w:p>
    <w:p w:rsidR="00F72640" w:rsidRPr="00425B12" w:rsidRDefault="00737883">
      <w:pPr>
        <w:rPr>
          <w:rFonts w:ascii="Arial" w:hAnsi="Arial" w:cs="Arial"/>
          <w:color w:val="333333"/>
          <w:sz w:val="24"/>
          <w:szCs w:val="24"/>
        </w:rPr>
      </w:pPr>
      <w:r w:rsidRPr="00425B12">
        <w:rPr>
          <w:sz w:val="24"/>
          <w:szCs w:val="24"/>
        </w:rPr>
        <w:t xml:space="preserve">By developing my self-awareness I am opening myself up to new ways of learning and thinking </w:t>
      </w:r>
      <w:r w:rsidR="004735F9" w:rsidRPr="00425B12">
        <w:rPr>
          <w:sz w:val="24"/>
          <w:szCs w:val="24"/>
        </w:rPr>
        <w:t>and this will help me to better understand myself, and peers, it will also help me to understand how others perceive me.</w:t>
      </w:r>
      <w:r w:rsidR="0030768D" w:rsidRPr="00425B12">
        <w:rPr>
          <w:sz w:val="24"/>
          <w:szCs w:val="24"/>
        </w:rPr>
        <w:t xml:space="preserve"> </w:t>
      </w:r>
      <w:r w:rsidR="004735F9" w:rsidRPr="00425B12">
        <w:rPr>
          <w:sz w:val="24"/>
          <w:szCs w:val="24"/>
        </w:rPr>
        <w:t>Self-awareness</w:t>
      </w:r>
      <w:r w:rsidR="0030768D" w:rsidRPr="00425B12">
        <w:rPr>
          <w:sz w:val="24"/>
          <w:szCs w:val="24"/>
        </w:rPr>
        <w:t xml:space="preserve"> will help me to better myself and identify my strengths and weaknesses to help me work more effectively. To identify these strength and weaknesses </w:t>
      </w:r>
      <w:proofErr w:type="spellStart"/>
      <w:r w:rsidR="00E43FDD" w:rsidRPr="00425B12">
        <w:rPr>
          <w:sz w:val="24"/>
          <w:szCs w:val="24"/>
        </w:rPr>
        <w:t>i</w:t>
      </w:r>
      <w:proofErr w:type="spellEnd"/>
      <w:r w:rsidR="0030768D" w:rsidRPr="00425B12">
        <w:rPr>
          <w:sz w:val="24"/>
          <w:szCs w:val="24"/>
        </w:rPr>
        <w:t xml:space="preserve"> have conducted a SWOT analysis</w:t>
      </w:r>
      <w:r w:rsidR="002B5A4B" w:rsidRPr="00425B12">
        <w:rPr>
          <w:sz w:val="24"/>
          <w:szCs w:val="24"/>
        </w:rPr>
        <w:t>.</w:t>
      </w:r>
    </w:p>
    <w:p w:rsidR="000522C8" w:rsidRDefault="000522C8" w:rsidP="00F72640">
      <w:pPr>
        <w:jc w:val="center"/>
        <w:rPr>
          <w:b/>
          <w:sz w:val="24"/>
          <w:szCs w:val="24"/>
          <w:u w:val="single"/>
        </w:rPr>
      </w:pPr>
    </w:p>
    <w:p w:rsidR="000522C8" w:rsidRDefault="000522C8" w:rsidP="00F72640">
      <w:pPr>
        <w:jc w:val="center"/>
        <w:rPr>
          <w:b/>
          <w:sz w:val="24"/>
          <w:szCs w:val="24"/>
          <w:u w:val="single"/>
        </w:rPr>
      </w:pPr>
    </w:p>
    <w:p w:rsidR="000522C8" w:rsidRDefault="000522C8" w:rsidP="00F72640">
      <w:pPr>
        <w:jc w:val="center"/>
        <w:rPr>
          <w:b/>
          <w:sz w:val="24"/>
          <w:szCs w:val="24"/>
          <w:u w:val="single"/>
        </w:rPr>
      </w:pPr>
    </w:p>
    <w:p w:rsidR="000522C8" w:rsidRDefault="000522C8" w:rsidP="00F72640">
      <w:pPr>
        <w:jc w:val="center"/>
        <w:rPr>
          <w:b/>
          <w:sz w:val="24"/>
          <w:szCs w:val="24"/>
          <w:u w:val="single"/>
        </w:rPr>
      </w:pPr>
    </w:p>
    <w:p w:rsidR="004735F9" w:rsidRPr="00425B12" w:rsidRDefault="00F72640" w:rsidP="00F72640">
      <w:pPr>
        <w:jc w:val="center"/>
        <w:rPr>
          <w:b/>
          <w:sz w:val="24"/>
          <w:szCs w:val="24"/>
          <w:u w:val="single"/>
        </w:rPr>
      </w:pPr>
      <w:r w:rsidRPr="00425B12">
        <w:rPr>
          <w:b/>
          <w:sz w:val="24"/>
          <w:szCs w:val="24"/>
          <w:u w:val="single"/>
        </w:rPr>
        <w:lastRenderedPageBreak/>
        <w:t>MY SWOT ANALYSIS.</w:t>
      </w:r>
    </w:p>
    <w:p w:rsidR="009C4EAF" w:rsidRPr="00425B12" w:rsidRDefault="009C4EAF">
      <w:pPr>
        <w:rPr>
          <w:b/>
          <w:sz w:val="24"/>
          <w:szCs w:val="24"/>
          <w:u w:val="single"/>
        </w:rPr>
      </w:pPr>
    </w:p>
    <w:tbl>
      <w:tblPr>
        <w:tblStyle w:val="TableGrid"/>
        <w:tblW w:w="0" w:type="auto"/>
        <w:tblLook w:val="04A0" w:firstRow="1" w:lastRow="0" w:firstColumn="1" w:lastColumn="0" w:noHBand="0" w:noVBand="1"/>
      </w:tblPr>
      <w:tblGrid>
        <w:gridCol w:w="4508"/>
        <w:gridCol w:w="4508"/>
      </w:tblGrid>
      <w:tr w:rsidR="009B782A" w:rsidRPr="00425B12" w:rsidTr="009B782A">
        <w:tc>
          <w:tcPr>
            <w:tcW w:w="4508" w:type="dxa"/>
          </w:tcPr>
          <w:p w:rsidR="00EE232B" w:rsidRPr="00425B12" w:rsidRDefault="009B782A" w:rsidP="00EE232B">
            <w:pPr>
              <w:suppressAutoHyphens/>
              <w:ind w:left="720"/>
              <w:rPr>
                <w:sz w:val="24"/>
                <w:szCs w:val="24"/>
                <w:u w:val="single"/>
              </w:rPr>
            </w:pPr>
            <w:r w:rsidRPr="00425B12">
              <w:rPr>
                <w:b/>
                <w:sz w:val="24"/>
                <w:szCs w:val="24"/>
                <w:u w:val="single"/>
              </w:rPr>
              <w:t>STRENGTHS</w:t>
            </w:r>
            <w:r w:rsidR="00DD4701" w:rsidRPr="00425B12">
              <w:rPr>
                <w:b/>
                <w:sz w:val="24"/>
                <w:szCs w:val="24"/>
                <w:u w:val="single"/>
              </w:rPr>
              <w:t xml:space="preserve"> </w:t>
            </w:r>
            <w:r w:rsidR="00DD4701" w:rsidRPr="00425B12">
              <w:rPr>
                <w:sz w:val="24"/>
                <w:szCs w:val="24"/>
                <w:highlight w:val="yellow"/>
                <w:u w:val="single"/>
              </w:rPr>
              <w:t>(Internal)</w:t>
            </w:r>
          </w:p>
          <w:p w:rsidR="00EE232B" w:rsidRPr="00425B12" w:rsidRDefault="00EE232B" w:rsidP="00EE232B">
            <w:pPr>
              <w:suppressAutoHyphens/>
              <w:ind w:left="720"/>
              <w:rPr>
                <w:rFonts w:ascii="Arial" w:eastAsia="Constantia" w:hAnsi="Arial" w:cs="Arial"/>
                <w:color w:val="595959"/>
                <w:sz w:val="24"/>
                <w:szCs w:val="24"/>
                <w:lang w:val="en-US"/>
              </w:rPr>
            </w:pPr>
          </w:p>
          <w:p w:rsidR="00EE232B" w:rsidRPr="00425B12" w:rsidRDefault="00EE232B" w:rsidP="00EE232B">
            <w:pPr>
              <w:numPr>
                <w:ilvl w:val="0"/>
                <w:numId w:val="1"/>
              </w:numPr>
              <w:suppressAutoHyphens/>
              <w:rPr>
                <w:rFonts w:ascii="Arial" w:eastAsia="Constantia" w:hAnsi="Arial" w:cs="Arial"/>
                <w:color w:val="595959"/>
                <w:sz w:val="24"/>
                <w:szCs w:val="24"/>
                <w:lang w:val="en-US"/>
              </w:rPr>
            </w:pPr>
            <w:r w:rsidRPr="00425B12">
              <w:rPr>
                <w:rFonts w:ascii="Arial" w:eastAsia="Constantia" w:hAnsi="Arial" w:cs="Arial"/>
                <w:color w:val="222222"/>
                <w:sz w:val="24"/>
                <w:szCs w:val="24"/>
                <w:shd w:val="clear" w:color="auto" w:fill="FFFFFF"/>
                <w:lang w:val="en-US"/>
              </w:rPr>
              <w:t xml:space="preserve"> Can work well on my own or as part of a team.</w:t>
            </w:r>
          </w:p>
          <w:p w:rsidR="00EE232B" w:rsidRPr="00425B12" w:rsidRDefault="00EE232B" w:rsidP="00EE232B">
            <w:pPr>
              <w:numPr>
                <w:ilvl w:val="0"/>
                <w:numId w:val="1"/>
              </w:numPr>
              <w:suppressAutoHyphens/>
              <w:spacing w:before="120"/>
              <w:rPr>
                <w:rFonts w:ascii="Arial" w:eastAsia="Constantia" w:hAnsi="Arial" w:cs="Arial"/>
                <w:color w:val="595959"/>
                <w:sz w:val="24"/>
                <w:szCs w:val="24"/>
                <w:lang w:val="en-US"/>
              </w:rPr>
            </w:pPr>
            <w:r w:rsidRPr="00425B12">
              <w:rPr>
                <w:rFonts w:ascii="Arial" w:eastAsia="Constantia" w:hAnsi="Arial" w:cs="Arial"/>
                <w:color w:val="595959"/>
                <w:sz w:val="24"/>
                <w:szCs w:val="24"/>
                <w:lang w:val="en-US"/>
              </w:rPr>
              <w:t>Knowledgeable.</w:t>
            </w:r>
          </w:p>
          <w:p w:rsidR="00EE232B" w:rsidRPr="00425B12" w:rsidRDefault="00EE232B" w:rsidP="00EE232B">
            <w:pPr>
              <w:numPr>
                <w:ilvl w:val="0"/>
                <w:numId w:val="1"/>
              </w:numPr>
              <w:suppressAutoHyphens/>
              <w:spacing w:before="120"/>
              <w:rPr>
                <w:rFonts w:ascii="Arial" w:eastAsia="Constantia" w:hAnsi="Arial" w:cs="Arial"/>
                <w:color w:val="595959"/>
                <w:sz w:val="24"/>
                <w:szCs w:val="24"/>
                <w:lang w:val="en-US"/>
              </w:rPr>
            </w:pPr>
            <w:r w:rsidRPr="00425B12">
              <w:rPr>
                <w:rFonts w:ascii="Arial" w:eastAsia="Constantia" w:hAnsi="Arial" w:cs="Arial"/>
                <w:color w:val="595959"/>
                <w:sz w:val="24"/>
                <w:szCs w:val="24"/>
                <w:lang w:val="en-US"/>
              </w:rPr>
              <w:t>Smart/Professional</w:t>
            </w:r>
          </w:p>
          <w:p w:rsidR="00EE232B" w:rsidRPr="00425B12" w:rsidRDefault="00EE232B" w:rsidP="00EE232B">
            <w:pPr>
              <w:numPr>
                <w:ilvl w:val="0"/>
                <w:numId w:val="1"/>
              </w:numPr>
              <w:suppressAutoHyphens/>
              <w:spacing w:before="120"/>
              <w:rPr>
                <w:rFonts w:ascii="Arial" w:eastAsia="Constantia" w:hAnsi="Arial" w:cs="Arial"/>
                <w:color w:val="595959"/>
                <w:sz w:val="24"/>
                <w:szCs w:val="24"/>
                <w:lang w:val="en-US"/>
              </w:rPr>
            </w:pPr>
            <w:r w:rsidRPr="00425B12">
              <w:rPr>
                <w:rFonts w:ascii="Arial" w:eastAsia="Constantia" w:hAnsi="Arial" w:cs="Arial"/>
                <w:color w:val="595959"/>
                <w:sz w:val="24"/>
                <w:szCs w:val="24"/>
                <w:lang w:val="en-US"/>
              </w:rPr>
              <w:t>Friendly and outgoing.</w:t>
            </w:r>
          </w:p>
          <w:p w:rsidR="00EE232B" w:rsidRPr="00425B12" w:rsidRDefault="00EE232B" w:rsidP="00EE232B">
            <w:pPr>
              <w:numPr>
                <w:ilvl w:val="0"/>
                <w:numId w:val="1"/>
              </w:numPr>
              <w:suppressAutoHyphens/>
              <w:spacing w:before="120"/>
              <w:rPr>
                <w:rFonts w:ascii="Arial" w:eastAsia="Constantia" w:hAnsi="Arial" w:cs="Arial"/>
                <w:color w:val="595959"/>
                <w:sz w:val="24"/>
                <w:szCs w:val="24"/>
                <w:lang w:val="en-US"/>
              </w:rPr>
            </w:pPr>
            <w:r w:rsidRPr="00425B12">
              <w:rPr>
                <w:rFonts w:ascii="Arial" w:eastAsia="Constantia" w:hAnsi="Arial" w:cs="Arial"/>
                <w:color w:val="595959"/>
                <w:sz w:val="24"/>
                <w:szCs w:val="24"/>
                <w:lang w:val="en-US"/>
              </w:rPr>
              <w:t>Approachable.</w:t>
            </w:r>
          </w:p>
          <w:p w:rsidR="00EE232B" w:rsidRPr="00425B12" w:rsidRDefault="00EE232B" w:rsidP="00EE232B">
            <w:pPr>
              <w:numPr>
                <w:ilvl w:val="0"/>
                <w:numId w:val="1"/>
              </w:numPr>
              <w:suppressAutoHyphens/>
              <w:spacing w:before="120"/>
              <w:rPr>
                <w:rFonts w:ascii="Arial" w:eastAsia="Constantia" w:hAnsi="Arial" w:cs="Arial"/>
                <w:color w:val="595959"/>
                <w:sz w:val="24"/>
                <w:szCs w:val="24"/>
                <w:lang w:val="en-US"/>
              </w:rPr>
            </w:pPr>
            <w:r w:rsidRPr="00425B12">
              <w:rPr>
                <w:rFonts w:ascii="Arial" w:eastAsia="Constantia" w:hAnsi="Arial" w:cs="Arial"/>
                <w:color w:val="595959"/>
                <w:sz w:val="24"/>
                <w:szCs w:val="24"/>
                <w:lang w:val="en-US"/>
              </w:rPr>
              <w:t xml:space="preserve">Eagerness to learn </w:t>
            </w:r>
          </w:p>
          <w:p w:rsidR="00EE232B" w:rsidRPr="00425B12" w:rsidRDefault="00EE232B" w:rsidP="00EE232B">
            <w:pPr>
              <w:numPr>
                <w:ilvl w:val="0"/>
                <w:numId w:val="1"/>
              </w:numPr>
              <w:suppressAutoHyphens/>
              <w:spacing w:before="120"/>
              <w:rPr>
                <w:rFonts w:ascii="Arial" w:eastAsia="Constantia" w:hAnsi="Arial" w:cs="Arial"/>
                <w:color w:val="595959"/>
                <w:sz w:val="24"/>
                <w:szCs w:val="24"/>
                <w:lang w:val="en-US"/>
              </w:rPr>
            </w:pPr>
            <w:r w:rsidRPr="00425B12">
              <w:rPr>
                <w:rFonts w:ascii="Arial" w:eastAsia="Constantia" w:hAnsi="Arial" w:cs="Arial"/>
                <w:color w:val="595959"/>
                <w:sz w:val="24"/>
                <w:szCs w:val="24"/>
                <w:lang w:val="en-US"/>
              </w:rPr>
              <w:t>Lead by example</w:t>
            </w:r>
          </w:p>
          <w:p w:rsidR="00EE232B" w:rsidRPr="00425B12" w:rsidRDefault="00EE232B" w:rsidP="00EE232B">
            <w:pPr>
              <w:numPr>
                <w:ilvl w:val="0"/>
                <w:numId w:val="1"/>
              </w:numPr>
              <w:suppressAutoHyphens/>
              <w:spacing w:before="120"/>
              <w:rPr>
                <w:rFonts w:ascii="Arial" w:eastAsia="Constantia" w:hAnsi="Arial" w:cs="Arial"/>
                <w:color w:val="595959"/>
                <w:sz w:val="24"/>
                <w:szCs w:val="24"/>
                <w:lang w:val="en-US"/>
              </w:rPr>
            </w:pPr>
            <w:r w:rsidRPr="00425B12">
              <w:rPr>
                <w:rFonts w:ascii="Arial" w:eastAsia="Constantia" w:hAnsi="Arial" w:cs="Arial"/>
                <w:color w:val="595959"/>
                <w:sz w:val="24"/>
                <w:szCs w:val="24"/>
                <w:lang w:val="en-US"/>
              </w:rPr>
              <w:t>Excellent communication skills</w:t>
            </w:r>
          </w:p>
          <w:p w:rsidR="00EE232B" w:rsidRPr="00425B12" w:rsidRDefault="00EE232B" w:rsidP="00EE232B">
            <w:pPr>
              <w:numPr>
                <w:ilvl w:val="0"/>
                <w:numId w:val="1"/>
              </w:numPr>
              <w:suppressAutoHyphens/>
              <w:spacing w:before="120"/>
              <w:rPr>
                <w:rFonts w:ascii="Arial" w:eastAsia="Constantia" w:hAnsi="Arial" w:cs="Arial"/>
                <w:color w:val="595959"/>
                <w:sz w:val="24"/>
                <w:szCs w:val="24"/>
                <w:lang w:val="en-US"/>
              </w:rPr>
            </w:pPr>
            <w:r w:rsidRPr="00425B12">
              <w:rPr>
                <w:rFonts w:ascii="Arial" w:eastAsia="Constantia" w:hAnsi="Arial" w:cs="Arial"/>
                <w:color w:val="595959"/>
                <w:sz w:val="24"/>
                <w:szCs w:val="24"/>
                <w:lang w:val="en-US"/>
              </w:rPr>
              <w:t xml:space="preserve">Good at planning and prioritizing </w:t>
            </w:r>
          </w:p>
          <w:p w:rsidR="00EE232B" w:rsidRPr="00425B12" w:rsidRDefault="00EE232B" w:rsidP="00EE232B">
            <w:pPr>
              <w:numPr>
                <w:ilvl w:val="0"/>
                <w:numId w:val="1"/>
              </w:numPr>
              <w:suppressAutoHyphens/>
              <w:spacing w:before="120"/>
              <w:rPr>
                <w:rFonts w:ascii="Arial" w:eastAsia="Constantia" w:hAnsi="Arial" w:cs="Arial"/>
                <w:color w:val="595959"/>
                <w:sz w:val="24"/>
                <w:szCs w:val="24"/>
                <w:lang w:val="en-US"/>
              </w:rPr>
            </w:pPr>
            <w:r w:rsidRPr="00425B12">
              <w:rPr>
                <w:rFonts w:ascii="Arial" w:eastAsia="Constantia" w:hAnsi="Arial" w:cs="Arial"/>
                <w:color w:val="595959"/>
                <w:sz w:val="24"/>
                <w:szCs w:val="24"/>
                <w:lang w:val="en-US"/>
              </w:rPr>
              <w:t>Always gives 100%.</w:t>
            </w:r>
          </w:p>
          <w:p w:rsidR="009B782A" w:rsidRPr="00425B12" w:rsidRDefault="009B782A" w:rsidP="00EE232B">
            <w:pPr>
              <w:jc w:val="center"/>
              <w:rPr>
                <w:b/>
                <w:sz w:val="24"/>
                <w:szCs w:val="24"/>
                <w:u w:val="single"/>
              </w:rPr>
            </w:pPr>
          </w:p>
          <w:p w:rsidR="00EE232B" w:rsidRPr="00425B12" w:rsidRDefault="00EE232B" w:rsidP="00EE232B">
            <w:pPr>
              <w:jc w:val="center"/>
              <w:rPr>
                <w:b/>
                <w:sz w:val="24"/>
                <w:szCs w:val="24"/>
                <w:u w:val="single"/>
              </w:rPr>
            </w:pPr>
          </w:p>
        </w:tc>
        <w:tc>
          <w:tcPr>
            <w:tcW w:w="4508" w:type="dxa"/>
          </w:tcPr>
          <w:p w:rsidR="00EE232B" w:rsidRPr="00425B12" w:rsidRDefault="009B782A" w:rsidP="00EE232B">
            <w:pPr>
              <w:jc w:val="center"/>
              <w:rPr>
                <w:b/>
                <w:sz w:val="24"/>
                <w:szCs w:val="24"/>
                <w:u w:val="single"/>
              </w:rPr>
            </w:pPr>
            <w:r w:rsidRPr="00425B12">
              <w:rPr>
                <w:b/>
                <w:sz w:val="24"/>
                <w:szCs w:val="24"/>
                <w:u w:val="single"/>
              </w:rPr>
              <w:t>WEAKNESSES</w:t>
            </w:r>
            <w:r w:rsidR="00DD4701" w:rsidRPr="00425B12">
              <w:rPr>
                <w:b/>
                <w:sz w:val="24"/>
                <w:szCs w:val="24"/>
                <w:u w:val="single"/>
              </w:rPr>
              <w:t xml:space="preserve"> </w:t>
            </w:r>
            <w:r w:rsidR="00DD4701" w:rsidRPr="00425B12">
              <w:rPr>
                <w:sz w:val="24"/>
                <w:szCs w:val="24"/>
                <w:highlight w:val="yellow"/>
                <w:u w:val="single"/>
              </w:rPr>
              <w:t>(Internal).</w:t>
            </w:r>
          </w:p>
          <w:p w:rsidR="00EE232B" w:rsidRPr="00425B12" w:rsidRDefault="00EE232B" w:rsidP="00EE232B">
            <w:pPr>
              <w:jc w:val="center"/>
              <w:rPr>
                <w:b/>
                <w:sz w:val="24"/>
                <w:szCs w:val="24"/>
                <w:u w:val="single"/>
              </w:rPr>
            </w:pPr>
          </w:p>
          <w:p w:rsidR="00EE232B" w:rsidRPr="00425B12" w:rsidRDefault="00EE232B" w:rsidP="00EE232B">
            <w:pPr>
              <w:numPr>
                <w:ilvl w:val="0"/>
                <w:numId w:val="2"/>
              </w:numPr>
              <w:suppressAutoHyphens/>
              <w:spacing w:before="120"/>
              <w:rPr>
                <w:rFonts w:ascii="Arial" w:eastAsia="Constantia" w:hAnsi="Arial" w:cs="Arial"/>
                <w:color w:val="595959"/>
                <w:sz w:val="24"/>
                <w:szCs w:val="24"/>
                <w:lang w:val="en-US"/>
              </w:rPr>
            </w:pPr>
            <w:r w:rsidRPr="00425B12">
              <w:rPr>
                <w:rFonts w:ascii="Arial" w:eastAsia="Constantia" w:hAnsi="Arial" w:cs="Arial"/>
                <w:color w:val="595959"/>
                <w:sz w:val="24"/>
                <w:szCs w:val="24"/>
                <w:lang w:val="en-US"/>
              </w:rPr>
              <w:t xml:space="preserve">Technology skills </w:t>
            </w:r>
          </w:p>
          <w:p w:rsidR="00EE232B" w:rsidRPr="00425B12" w:rsidRDefault="00EE232B" w:rsidP="00EE232B">
            <w:pPr>
              <w:numPr>
                <w:ilvl w:val="0"/>
                <w:numId w:val="2"/>
              </w:numPr>
              <w:suppressAutoHyphens/>
              <w:spacing w:before="120"/>
              <w:rPr>
                <w:rFonts w:ascii="Arial" w:eastAsia="Constantia" w:hAnsi="Arial" w:cs="Arial"/>
                <w:color w:val="595959"/>
                <w:sz w:val="24"/>
                <w:szCs w:val="24"/>
                <w:lang w:val="en-US"/>
              </w:rPr>
            </w:pPr>
            <w:r w:rsidRPr="00425B12">
              <w:rPr>
                <w:rFonts w:ascii="Arial" w:eastAsia="Constantia" w:hAnsi="Arial" w:cs="Arial"/>
                <w:color w:val="595959"/>
                <w:sz w:val="24"/>
                <w:szCs w:val="24"/>
                <w:lang w:val="en-US"/>
              </w:rPr>
              <w:t>Time management</w:t>
            </w:r>
          </w:p>
          <w:p w:rsidR="00EE232B" w:rsidRPr="00425B12" w:rsidRDefault="00EE232B" w:rsidP="00EE232B">
            <w:pPr>
              <w:numPr>
                <w:ilvl w:val="0"/>
                <w:numId w:val="2"/>
              </w:numPr>
              <w:suppressAutoHyphens/>
              <w:spacing w:before="120"/>
              <w:rPr>
                <w:rFonts w:ascii="Arial" w:eastAsia="Constantia" w:hAnsi="Arial" w:cs="Arial"/>
                <w:color w:val="595959"/>
                <w:sz w:val="24"/>
                <w:szCs w:val="24"/>
                <w:lang w:val="en-US"/>
              </w:rPr>
            </w:pPr>
            <w:r w:rsidRPr="00425B12">
              <w:rPr>
                <w:rFonts w:ascii="Arial" w:eastAsia="Constantia" w:hAnsi="Arial" w:cs="Arial"/>
                <w:color w:val="595959"/>
                <w:sz w:val="24"/>
                <w:szCs w:val="24"/>
                <w:lang w:val="en-US"/>
              </w:rPr>
              <w:t>Formal qualifications</w:t>
            </w:r>
          </w:p>
          <w:p w:rsidR="00EE232B" w:rsidRPr="00425B12" w:rsidRDefault="00EE232B" w:rsidP="00EE232B">
            <w:pPr>
              <w:numPr>
                <w:ilvl w:val="0"/>
                <w:numId w:val="2"/>
              </w:numPr>
              <w:suppressAutoHyphens/>
              <w:spacing w:before="120"/>
              <w:rPr>
                <w:rFonts w:ascii="Arial" w:eastAsia="Constantia" w:hAnsi="Arial" w:cs="Arial"/>
                <w:color w:val="595959"/>
                <w:sz w:val="24"/>
                <w:szCs w:val="24"/>
                <w:lang w:val="en-US"/>
              </w:rPr>
            </w:pPr>
            <w:r w:rsidRPr="00425B12">
              <w:rPr>
                <w:rFonts w:ascii="Arial" w:eastAsia="Constantia" w:hAnsi="Arial" w:cs="Arial"/>
                <w:color w:val="595959"/>
                <w:sz w:val="24"/>
                <w:szCs w:val="24"/>
                <w:lang w:val="en-US"/>
              </w:rPr>
              <w:t>Constantly chatting</w:t>
            </w:r>
          </w:p>
          <w:p w:rsidR="00EE232B" w:rsidRPr="00425B12" w:rsidRDefault="00EE232B" w:rsidP="00EE232B">
            <w:pPr>
              <w:numPr>
                <w:ilvl w:val="0"/>
                <w:numId w:val="2"/>
              </w:numPr>
              <w:suppressAutoHyphens/>
              <w:spacing w:before="120"/>
              <w:rPr>
                <w:rFonts w:ascii="Arial" w:eastAsia="Constantia" w:hAnsi="Arial" w:cs="Arial"/>
                <w:color w:val="595959"/>
                <w:sz w:val="24"/>
                <w:szCs w:val="24"/>
                <w:lang w:val="en-US"/>
              </w:rPr>
            </w:pPr>
            <w:r w:rsidRPr="00425B12">
              <w:rPr>
                <w:rFonts w:ascii="Arial" w:eastAsia="Constantia" w:hAnsi="Arial" w:cs="Arial"/>
                <w:color w:val="595959"/>
                <w:sz w:val="24"/>
                <w:szCs w:val="24"/>
                <w:lang w:val="en-US"/>
              </w:rPr>
              <w:t>Disorganized</w:t>
            </w:r>
          </w:p>
          <w:p w:rsidR="00EE232B" w:rsidRPr="00425B12" w:rsidRDefault="00EE232B" w:rsidP="00EE232B">
            <w:pPr>
              <w:rPr>
                <w:b/>
                <w:sz w:val="24"/>
                <w:szCs w:val="24"/>
                <w:u w:val="single"/>
              </w:rPr>
            </w:pPr>
          </w:p>
        </w:tc>
      </w:tr>
      <w:tr w:rsidR="009B782A" w:rsidRPr="00425B12" w:rsidTr="009B782A">
        <w:tc>
          <w:tcPr>
            <w:tcW w:w="4508" w:type="dxa"/>
          </w:tcPr>
          <w:p w:rsidR="009B782A" w:rsidRPr="00425B12" w:rsidRDefault="009B782A" w:rsidP="009B782A">
            <w:pPr>
              <w:jc w:val="center"/>
              <w:rPr>
                <w:b/>
                <w:sz w:val="24"/>
                <w:szCs w:val="24"/>
                <w:u w:val="single"/>
              </w:rPr>
            </w:pPr>
            <w:r w:rsidRPr="00425B12">
              <w:rPr>
                <w:b/>
                <w:sz w:val="24"/>
                <w:szCs w:val="24"/>
                <w:u w:val="single"/>
              </w:rPr>
              <w:t>OPP</w:t>
            </w:r>
            <w:r w:rsidR="00425B12" w:rsidRPr="00425B12">
              <w:rPr>
                <w:b/>
                <w:sz w:val="24"/>
                <w:szCs w:val="24"/>
                <w:u w:val="single"/>
              </w:rPr>
              <w:t>O</w:t>
            </w:r>
            <w:r w:rsidRPr="00425B12">
              <w:rPr>
                <w:b/>
                <w:sz w:val="24"/>
                <w:szCs w:val="24"/>
                <w:u w:val="single"/>
              </w:rPr>
              <w:t>RTUNITIES</w:t>
            </w:r>
            <w:r w:rsidR="00DD4701" w:rsidRPr="00425B12">
              <w:rPr>
                <w:b/>
                <w:sz w:val="24"/>
                <w:szCs w:val="24"/>
                <w:u w:val="single"/>
              </w:rPr>
              <w:t xml:space="preserve"> </w:t>
            </w:r>
            <w:r w:rsidR="00DD4701" w:rsidRPr="00425B12">
              <w:rPr>
                <w:sz w:val="24"/>
                <w:szCs w:val="24"/>
                <w:highlight w:val="yellow"/>
                <w:u w:val="single"/>
              </w:rPr>
              <w:t>(External)</w:t>
            </w:r>
          </w:p>
          <w:p w:rsidR="00EE232B" w:rsidRPr="00425B12" w:rsidRDefault="00EE232B" w:rsidP="00EE232B">
            <w:pPr>
              <w:numPr>
                <w:ilvl w:val="0"/>
                <w:numId w:val="4"/>
              </w:numPr>
              <w:suppressAutoHyphens/>
              <w:spacing w:before="120"/>
              <w:rPr>
                <w:rFonts w:ascii="Arial" w:eastAsia="Constantia" w:hAnsi="Arial" w:cs="Arial"/>
                <w:sz w:val="24"/>
                <w:szCs w:val="24"/>
                <w:shd w:val="clear" w:color="auto" w:fill="FFFFFF"/>
                <w:lang w:val="en-US"/>
              </w:rPr>
            </w:pPr>
            <w:r w:rsidRPr="00425B12">
              <w:rPr>
                <w:rFonts w:ascii="Arial" w:eastAsia="Constantia" w:hAnsi="Arial" w:cs="Arial"/>
                <w:bCs/>
                <w:sz w:val="24"/>
                <w:szCs w:val="24"/>
                <w:lang w:val="en-US"/>
              </w:rPr>
              <w:t>I.T Course</w:t>
            </w:r>
          </w:p>
          <w:p w:rsidR="00EE232B" w:rsidRPr="00425B12" w:rsidRDefault="00EE232B" w:rsidP="00EE232B">
            <w:pPr>
              <w:numPr>
                <w:ilvl w:val="0"/>
                <w:numId w:val="4"/>
              </w:numPr>
              <w:suppressAutoHyphens/>
              <w:spacing w:before="120"/>
              <w:rPr>
                <w:rFonts w:ascii="Arial" w:eastAsia="Constantia" w:hAnsi="Arial" w:cs="Arial"/>
                <w:color w:val="595959"/>
                <w:sz w:val="24"/>
                <w:szCs w:val="24"/>
                <w:lang w:val="en-US"/>
              </w:rPr>
            </w:pPr>
            <w:r w:rsidRPr="00425B12">
              <w:rPr>
                <w:rFonts w:ascii="Arial" w:eastAsia="Constantia" w:hAnsi="Arial" w:cs="Arial"/>
                <w:color w:val="595959"/>
                <w:sz w:val="24"/>
                <w:szCs w:val="24"/>
                <w:lang w:val="en-US"/>
              </w:rPr>
              <w:t>Social media</w:t>
            </w:r>
          </w:p>
          <w:p w:rsidR="00EE232B" w:rsidRPr="00425B12" w:rsidRDefault="00EE232B" w:rsidP="00EE232B">
            <w:pPr>
              <w:numPr>
                <w:ilvl w:val="0"/>
                <w:numId w:val="4"/>
              </w:numPr>
              <w:suppressAutoHyphens/>
              <w:spacing w:before="120"/>
              <w:rPr>
                <w:rFonts w:ascii="Arial" w:eastAsia="Constantia" w:hAnsi="Arial" w:cs="Arial"/>
                <w:color w:val="595959"/>
                <w:sz w:val="24"/>
                <w:szCs w:val="24"/>
                <w:lang w:val="en-US"/>
              </w:rPr>
            </w:pPr>
            <w:r w:rsidRPr="00425B12">
              <w:rPr>
                <w:rFonts w:ascii="Arial" w:eastAsia="Constantia" w:hAnsi="Arial" w:cs="Arial"/>
                <w:color w:val="595959"/>
                <w:sz w:val="24"/>
                <w:szCs w:val="24"/>
                <w:lang w:val="en-US"/>
              </w:rPr>
              <w:t>Education</w:t>
            </w:r>
          </w:p>
          <w:p w:rsidR="00EE232B" w:rsidRPr="00425B12" w:rsidRDefault="00EE232B" w:rsidP="00EE232B">
            <w:pPr>
              <w:numPr>
                <w:ilvl w:val="0"/>
                <w:numId w:val="4"/>
              </w:numPr>
              <w:suppressAutoHyphens/>
              <w:spacing w:before="120"/>
              <w:rPr>
                <w:rFonts w:ascii="Arial" w:eastAsia="Constantia" w:hAnsi="Arial" w:cs="Arial"/>
                <w:color w:val="595959"/>
                <w:sz w:val="24"/>
                <w:szCs w:val="24"/>
                <w:lang w:val="en-US"/>
              </w:rPr>
            </w:pPr>
            <w:r w:rsidRPr="00425B12">
              <w:rPr>
                <w:rFonts w:ascii="Arial" w:eastAsia="Constantia" w:hAnsi="Arial" w:cs="Arial"/>
                <w:color w:val="595959"/>
                <w:sz w:val="24"/>
                <w:szCs w:val="24"/>
                <w:lang w:val="en-US"/>
              </w:rPr>
              <w:t>Job opportunities</w:t>
            </w:r>
          </w:p>
          <w:p w:rsidR="00EE232B" w:rsidRPr="00425B12" w:rsidRDefault="00EE232B" w:rsidP="00EE232B">
            <w:pPr>
              <w:numPr>
                <w:ilvl w:val="0"/>
                <w:numId w:val="4"/>
              </w:numPr>
              <w:suppressAutoHyphens/>
              <w:spacing w:before="120"/>
              <w:rPr>
                <w:rFonts w:ascii="Arial" w:eastAsia="Constantia" w:hAnsi="Arial" w:cs="Arial"/>
                <w:color w:val="595959"/>
                <w:sz w:val="24"/>
                <w:szCs w:val="24"/>
                <w:lang w:val="en-US"/>
              </w:rPr>
            </w:pPr>
            <w:r w:rsidRPr="00425B12">
              <w:rPr>
                <w:rFonts w:ascii="Arial" w:eastAsia="Constantia" w:hAnsi="Arial" w:cs="Arial"/>
                <w:color w:val="595959"/>
                <w:sz w:val="24"/>
                <w:szCs w:val="24"/>
                <w:lang w:val="en-US"/>
              </w:rPr>
              <w:t>Improve time management</w:t>
            </w:r>
          </w:p>
          <w:p w:rsidR="00EE232B" w:rsidRPr="00425B12" w:rsidRDefault="00EE232B" w:rsidP="00EE232B">
            <w:pPr>
              <w:numPr>
                <w:ilvl w:val="0"/>
                <w:numId w:val="4"/>
              </w:numPr>
              <w:suppressAutoHyphens/>
              <w:spacing w:before="120"/>
              <w:rPr>
                <w:rFonts w:ascii="Arial" w:eastAsia="Constantia" w:hAnsi="Arial" w:cs="Arial"/>
                <w:color w:val="595959"/>
                <w:sz w:val="24"/>
                <w:szCs w:val="24"/>
                <w:lang w:val="en-US"/>
              </w:rPr>
            </w:pPr>
            <w:r w:rsidRPr="00425B12">
              <w:rPr>
                <w:rFonts w:ascii="Arial" w:eastAsia="Constantia" w:hAnsi="Arial" w:cs="Arial"/>
                <w:color w:val="FF0000"/>
                <w:sz w:val="24"/>
                <w:szCs w:val="24"/>
                <w:lang w:val="en-US"/>
              </w:rPr>
              <w:t>GET</w:t>
            </w:r>
            <w:r w:rsidRPr="00425B12">
              <w:rPr>
                <w:rFonts w:ascii="Arial" w:eastAsia="Constantia" w:hAnsi="Arial" w:cs="Arial"/>
                <w:color w:val="595959"/>
                <w:sz w:val="24"/>
                <w:szCs w:val="24"/>
                <w:lang w:val="en-US"/>
              </w:rPr>
              <w:t xml:space="preserve"> organized</w:t>
            </w:r>
          </w:p>
          <w:p w:rsidR="00EE232B" w:rsidRPr="00425B12" w:rsidRDefault="00EE232B" w:rsidP="009B782A">
            <w:pPr>
              <w:jc w:val="center"/>
              <w:rPr>
                <w:b/>
                <w:sz w:val="24"/>
                <w:szCs w:val="24"/>
                <w:u w:val="single"/>
              </w:rPr>
            </w:pPr>
          </w:p>
          <w:p w:rsidR="00EE232B" w:rsidRPr="00425B12" w:rsidRDefault="00EE232B" w:rsidP="009B782A">
            <w:pPr>
              <w:jc w:val="center"/>
              <w:rPr>
                <w:b/>
                <w:sz w:val="24"/>
                <w:szCs w:val="24"/>
                <w:u w:val="single"/>
              </w:rPr>
            </w:pPr>
          </w:p>
        </w:tc>
        <w:tc>
          <w:tcPr>
            <w:tcW w:w="4508" w:type="dxa"/>
          </w:tcPr>
          <w:p w:rsidR="009B782A" w:rsidRPr="00425B12" w:rsidRDefault="009B782A" w:rsidP="009B782A">
            <w:pPr>
              <w:jc w:val="center"/>
              <w:rPr>
                <w:sz w:val="24"/>
                <w:szCs w:val="24"/>
                <w:u w:val="single"/>
              </w:rPr>
            </w:pPr>
            <w:r w:rsidRPr="00425B12">
              <w:rPr>
                <w:b/>
                <w:sz w:val="24"/>
                <w:szCs w:val="24"/>
                <w:u w:val="single"/>
              </w:rPr>
              <w:t>THREATS</w:t>
            </w:r>
            <w:r w:rsidR="00DD4701" w:rsidRPr="00425B12">
              <w:rPr>
                <w:sz w:val="24"/>
                <w:szCs w:val="24"/>
                <w:u w:val="single"/>
              </w:rPr>
              <w:t xml:space="preserve"> </w:t>
            </w:r>
            <w:r w:rsidR="00DD4701" w:rsidRPr="00425B12">
              <w:rPr>
                <w:sz w:val="24"/>
                <w:szCs w:val="24"/>
                <w:highlight w:val="yellow"/>
                <w:u w:val="single"/>
              </w:rPr>
              <w:t>(External)</w:t>
            </w:r>
          </w:p>
          <w:p w:rsidR="00EE232B" w:rsidRPr="00425B12" w:rsidRDefault="00EE232B" w:rsidP="00EE232B">
            <w:pPr>
              <w:numPr>
                <w:ilvl w:val="0"/>
                <w:numId w:val="3"/>
              </w:numPr>
              <w:suppressAutoHyphens/>
              <w:spacing w:before="120"/>
              <w:rPr>
                <w:rFonts w:ascii="Arial" w:eastAsia="Constantia" w:hAnsi="Arial" w:cs="Arial"/>
                <w:color w:val="595959"/>
                <w:sz w:val="24"/>
                <w:szCs w:val="24"/>
                <w:lang w:val="en-US"/>
              </w:rPr>
            </w:pPr>
            <w:r w:rsidRPr="00425B12">
              <w:rPr>
                <w:rFonts w:ascii="Arial" w:eastAsia="Constantia" w:hAnsi="Arial" w:cs="Arial"/>
                <w:color w:val="595959"/>
                <w:sz w:val="24"/>
                <w:szCs w:val="24"/>
                <w:lang w:val="en-US"/>
              </w:rPr>
              <w:t>Technology</w:t>
            </w:r>
          </w:p>
          <w:p w:rsidR="00EE232B" w:rsidRPr="00425B12" w:rsidRDefault="00EE232B" w:rsidP="00EE232B">
            <w:pPr>
              <w:numPr>
                <w:ilvl w:val="0"/>
                <w:numId w:val="3"/>
              </w:numPr>
              <w:suppressAutoHyphens/>
              <w:spacing w:before="120"/>
              <w:rPr>
                <w:rFonts w:ascii="Arial" w:eastAsia="Constantia" w:hAnsi="Arial" w:cs="Arial"/>
                <w:color w:val="595959"/>
                <w:sz w:val="24"/>
                <w:szCs w:val="24"/>
                <w:lang w:val="en-US"/>
              </w:rPr>
            </w:pPr>
            <w:r w:rsidRPr="00425B12">
              <w:rPr>
                <w:rFonts w:ascii="Arial" w:eastAsia="Constantia" w:hAnsi="Arial" w:cs="Arial"/>
                <w:color w:val="595959"/>
                <w:sz w:val="24"/>
                <w:szCs w:val="24"/>
                <w:shd w:val="clear" w:color="auto" w:fill="FFFFFF"/>
                <w:lang w:val="en-US"/>
              </w:rPr>
              <w:t>Better qualified people</w:t>
            </w:r>
          </w:p>
          <w:p w:rsidR="00EE232B" w:rsidRPr="00425B12" w:rsidRDefault="00EE232B" w:rsidP="00EE232B">
            <w:pPr>
              <w:numPr>
                <w:ilvl w:val="0"/>
                <w:numId w:val="3"/>
              </w:numPr>
              <w:suppressAutoHyphens/>
              <w:spacing w:before="120"/>
              <w:rPr>
                <w:rFonts w:ascii="Arial" w:eastAsia="Constantia" w:hAnsi="Arial" w:cs="Arial"/>
                <w:color w:val="595959"/>
                <w:sz w:val="24"/>
                <w:szCs w:val="24"/>
                <w:lang w:val="en-US"/>
              </w:rPr>
            </w:pPr>
            <w:r w:rsidRPr="00425B12">
              <w:rPr>
                <w:rFonts w:ascii="Arial" w:eastAsia="Constantia" w:hAnsi="Arial" w:cs="Arial"/>
                <w:color w:val="595959"/>
                <w:sz w:val="24"/>
                <w:szCs w:val="24"/>
                <w:lang w:val="en-US"/>
              </w:rPr>
              <w:t>IT developments.</w:t>
            </w:r>
          </w:p>
          <w:p w:rsidR="00EE232B" w:rsidRPr="00425B12" w:rsidRDefault="00EE232B" w:rsidP="00EE232B">
            <w:pPr>
              <w:numPr>
                <w:ilvl w:val="0"/>
                <w:numId w:val="3"/>
              </w:numPr>
              <w:suppressAutoHyphens/>
              <w:spacing w:before="120"/>
              <w:rPr>
                <w:rFonts w:ascii="Arial" w:eastAsia="Constantia" w:hAnsi="Arial" w:cs="Arial"/>
                <w:color w:val="595959"/>
                <w:sz w:val="24"/>
                <w:szCs w:val="24"/>
                <w:lang w:val="en-US"/>
              </w:rPr>
            </w:pPr>
            <w:r w:rsidRPr="00425B12">
              <w:rPr>
                <w:rFonts w:ascii="Arial" w:eastAsia="Constantia" w:hAnsi="Arial" w:cs="Arial"/>
                <w:color w:val="595959"/>
                <w:sz w:val="24"/>
                <w:szCs w:val="24"/>
                <w:lang w:val="en-US"/>
              </w:rPr>
              <w:t>Myself</w:t>
            </w:r>
          </w:p>
          <w:p w:rsidR="00EE232B" w:rsidRPr="00425B12" w:rsidRDefault="00EE232B" w:rsidP="00EE232B">
            <w:pPr>
              <w:numPr>
                <w:ilvl w:val="0"/>
                <w:numId w:val="3"/>
              </w:numPr>
              <w:suppressAutoHyphens/>
              <w:spacing w:before="120"/>
              <w:rPr>
                <w:rFonts w:ascii="Arial" w:eastAsia="Constantia" w:hAnsi="Arial" w:cs="Arial"/>
                <w:color w:val="595959"/>
                <w:sz w:val="24"/>
                <w:szCs w:val="24"/>
                <w:lang w:val="en-US"/>
              </w:rPr>
            </w:pPr>
            <w:r w:rsidRPr="00425B12">
              <w:rPr>
                <w:rFonts w:ascii="Arial" w:eastAsia="Constantia" w:hAnsi="Arial" w:cs="Arial"/>
                <w:color w:val="595959"/>
                <w:sz w:val="24"/>
                <w:szCs w:val="24"/>
                <w:lang w:val="en-US"/>
              </w:rPr>
              <w:t>Family commitments</w:t>
            </w:r>
          </w:p>
          <w:p w:rsidR="00EE232B" w:rsidRPr="00425B12" w:rsidRDefault="00EE232B" w:rsidP="00EE232B">
            <w:pPr>
              <w:numPr>
                <w:ilvl w:val="0"/>
                <w:numId w:val="3"/>
              </w:numPr>
              <w:suppressAutoHyphens/>
              <w:spacing w:before="120"/>
              <w:rPr>
                <w:rFonts w:ascii="Arial" w:eastAsia="Constantia" w:hAnsi="Arial" w:cs="Arial"/>
                <w:color w:val="595959"/>
                <w:sz w:val="24"/>
                <w:szCs w:val="24"/>
                <w:lang w:val="en-US"/>
              </w:rPr>
            </w:pPr>
            <w:r w:rsidRPr="00425B12">
              <w:rPr>
                <w:rFonts w:ascii="Arial" w:eastAsia="Constantia" w:hAnsi="Arial" w:cs="Arial"/>
                <w:color w:val="595959"/>
                <w:sz w:val="24"/>
                <w:szCs w:val="24"/>
                <w:lang w:val="en-US"/>
              </w:rPr>
              <w:t>Lack of jobs</w:t>
            </w:r>
          </w:p>
          <w:p w:rsidR="00EE232B" w:rsidRPr="00425B12" w:rsidRDefault="00EE232B" w:rsidP="009B782A">
            <w:pPr>
              <w:jc w:val="center"/>
              <w:rPr>
                <w:b/>
                <w:sz w:val="24"/>
                <w:szCs w:val="24"/>
                <w:u w:val="single"/>
              </w:rPr>
            </w:pPr>
          </w:p>
        </w:tc>
      </w:tr>
    </w:tbl>
    <w:p w:rsidR="00F72640" w:rsidRPr="00425B12" w:rsidRDefault="00F72640" w:rsidP="00F72640">
      <w:pPr>
        <w:rPr>
          <w:sz w:val="24"/>
          <w:szCs w:val="24"/>
        </w:rPr>
      </w:pPr>
    </w:p>
    <w:p w:rsidR="00F72640" w:rsidRPr="00425B12" w:rsidRDefault="009B7090" w:rsidP="00F72640">
      <w:pPr>
        <w:rPr>
          <w:sz w:val="24"/>
          <w:szCs w:val="24"/>
        </w:rPr>
      </w:pPr>
      <w:r w:rsidRPr="00425B12">
        <w:rPr>
          <w:sz w:val="24"/>
          <w:szCs w:val="24"/>
        </w:rPr>
        <w:t>“</w:t>
      </w:r>
      <w:r w:rsidR="00F72640" w:rsidRPr="00425B12">
        <w:rPr>
          <w:sz w:val="24"/>
          <w:szCs w:val="24"/>
        </w:rPr>
        <w:t>SWOT Analysis is a useful technique for understanding your Strengths and Weaknesses, and for identifying both the Opportunities open to you and the Threats you face”(mindtools.com)</w:t>
      </w:r>
      <w:r w:rsidR="005343BF" w:rsidRPr="00425B12">
        <w:rPr>
          <w:sz w:val="24"/>
          <w:szCs w:val="24"/>
        </w:rPr>
        <w:t>.</w:t>
      </w:r>
    </w:p>
    <w:p w:rsidR="00F72640" w:rsidRPr="00425B12" w:rsidRDefault="00F72640" w:rsidP="00F72640">
      <w:pPr>
        <w:rPr>
          <w:b/>
          <w:sz w:val="24"/>
          <w:szCs w:val="24"/>
          <w:u w:val="single"/>
        </w:rPr>
      </w:pPr>
      <w:r w:rsidRPr="00425B12">
        <w:rPr>
          <w:rFonts w:cs="Arial"/>
          <w:color w:val="333333"/>
          <w:sz w:val="24"/>
          <w:szCs w:val="24"/>
        </w:rPr>
        <w:t>To learn and develop from my SWOT analysis I must be active in finding ways to develop my weakness into strengths and  my threats into opportunities. By undertaking the opportunities identified I will be  further developing my employability skills and showing an eagerness to learn and develop.</w:t>
      </w:r>
      <w:r w:rsidR="005343BF" w:rsidRPr="00425B12">
        <w:rPr>
          <w:rFonts w:cs="Arial"/>
          <w:color w:val="333333"/>
          <w:sz w:val="24"/>
          <w:szCs w:val="24"/>
        </w:rPr>
        <w:t xml:space="preserve"> </w:t>
      </w:r>
      <w:r w:rsidR="00DD4701" w:rsidRPr="00425B12">
        <w:rPr>
          <w:rFonts w:cs="Arial"/>
          <w:color w:val="333333"/>
          <w:sz w:val="24"/>
          <w:szCs w:val="24"/>
        </w:rPr>
        <w:t xml:space="preserve">My strengths and weaknesses are internal factors which </w:t>
      </w:r>
      <w:r w:rsidR="00DD4701" w:rsidRPr="00425B12">
        <w:rPr>
          <w:rFonts w:cs="Arial"/>
          <w:color w:val="333333"/>
          <w:sz w:val="24"/>
          <w:szCs w:val="24"/>
        </w:rPr>
        <w:lastRenderedPageBreak/>
        <w:t>means</w:t>
      </w:r>
      <w:r w:rsidR="00DD4701" w:rsidRPr="00425B12">
        <w:rPr>
          <w:rFonts w:ascii="Arial" w:hAnsi="Arial" w:cs="Arial"/>
          <w:color w:val="333333"/>
          <w:sz w:val="24"/>
          <w:szCs w:val="24"/>
        </w:rPr>
        <w:t xml:space="preserve"> </w:t>
      </w:r>
      <w:r w:rsidR="00DD4701" w:rsidRPr="00425B12">
        <w:rPr>
          <w:rFonts w:cs="Arial"/>
          <w:color w:val="333333"/>
          <w:sz w:val="24"/>
          <w:szCs w:val="24"/>
        </w:rPr>
        <w:t>they are qualities I possess and can change through self-awareness</w:t>
      </w:r>
      <w:r w:rsidR="006B35B2" w:rsidRPr="00425B12">
        <w:rPr>
          <w:rFonts w:cs="Arial"/>
          <w:color w:val="333333"/>
          <w:sz w:val="24"/>
          <w:szCs w:val="24"/>
        </w:rPr>
        <w:t xml:space="preserve"> and development. </w:t>
      </w:r>
      <w:r w:rsidR="00DD4701" w:rsidRPr="00425B12">
        <w:rPr>
          <w:rFonts w:cs="Arial"/>
          <w:color w:val="333333"/>
          <w:sz w:val="24"/>
          <w:szCs w:val="24"/>
        </w:rPr>
        <w:t>.The opportunities and threats are harder to manage as these are external factors</w:t>
      </w:r>
      <w:r w:rsidR="006B35B2" w:rsidRPr="00425B12">
        <w:rPr>
          <w:rFonts w:cs="Arial"/>
          <w:color w:val="333333"/>
          <w:sz w:val="24"/>
          <w:szCs w:val="24"/>
        </w:rPr>
        <w:t xml:space="preserve"> and are not necessarily in my control.</w:t>
      </w:r>
    </w:p>
    <w:p w:rsidR="00024AAF" w:rsidRPr="00425B12" w:rsidRDefault="00F72640">
      <w:pPr>
        <w:rPr>
          <w:b/>
          <w:sz w:val="24"/>
          <w:szCs w:val="24"/>
          <w:u w:val="single"/>
        </w:rPr>
      </w:pPr>
      <w:r w:rsidRPr="00425B12">
        <w:rPr>
          <w:rFonts w:cs="Arial"/>
          <w:color w:val="333333"/>
          <w:sz w:val="24"/>
          <w:szCs w:val="24"/>
        </w:rPr>
        <w:t xml:space="preserve"> “What makes SWOT especially powerful is that, with a little thought, it can help you uncover opportunities that you would not otherwise have spotted. And by understanding your weaknesses, you can manage and eliminate threats that might otherwise hurt your ability to move forward</w:t>
      </w:r>
      <w:r w:rsidRPr="00425B12">
        <w:rPr>
          <w:rFonts w:cs="Arial"/>
          <w:sz w:val="24"/>
          <w:szCs w:val="24"/>
        </w:rPr>
        <w:t>.”</w:t>
      </w:r>
      <w:r w:rsidR="00972D6B" w:rsidRPr="00972D6B">
        <w:rPr>
          <w:rFonts w:ascii="Arial" w:hAnsi="Arial" w:cs="Arial"/>
          <w:color w:val="333333"/>
          <w:sz w:val="24"/>
          <w:szCs w:val="24"/>
        </w:rPr>
        <w:t>(Mindtools.com, 2019)</w:t>
      </w:r>
    </w:p>
    <w:p w:rsidR="000522C8" w:rsidRDefault="00117D28" w:rsidP="000522C8">
      <w:pPr>
        <w:rPr>
          <w:sz w:val="24"/>
          <w:szCs w:val="24"/>
        </w:rPr>
      </w:pPr>
      <w:r w:rsidRPr="00425B12">
        <w:rPr>
          <w:b/>
          <w:sz w:val="24"/>
          <w:szCs w:val="24"/>
          <w:u w:val="single"/>
        </w:rPr>
        <w:t xml:space="preserve"> </w:t>
      </w:r>
      <w:r w:rsidR="00D111AD" w:rsidRPr="00425B12">
        <w:rPr>
          <w:sz w:val="24"/>
          <w:szCs w:val="24"/>
        </w:rPr>
        <w:t xml:space="preserve">The Johari Window theory was created in 1955 by Joseph </w:t>
      </w:r>
      <w:proofErr w:type="spellStart"/>
      <w:r w:rsidR="00D111AD" w:rsidRPr="00425B12">
        <w:rPr>
          <w:sz w:val="24"/>
          <w:szCs w:val="24"/>
        </w:rPr>
        <w:t>Luften</w:t>
      </w:r>
      <w:proofErr w:type="spellEnd"/>
      <w:r w:rsidR="00D111AD" w:rsidRPr="00425B12">
        <w:rPr>
          <w:sz w:val="24"/>
          <w:szCs w:val="24"/>
        </w:rPr>
        <w:t xml:space="preserve"> and Harrington </w:t>
      </w:r>
      <w:proofErr w:type="spellStart"/>
      <w:r w:rsidR="00D111AD" w:rsidRPr="00425B12">
        <w:rPr>
          <w:sz w:val="24"/>
          <w:szCs w:val="24"/>
        </w:rPr>
        <w:t>Ingham</w:t>
      </w:r>
      <w:proofErr w:type="spellEnd"/>
      <w:r w:rsidR="00D111AD" w:rsidRPr="00425B12">
        <w:rPr>
          <w:sz w:val="24"/>
          <w:szCs w:val="24"/>
        </w:rPr>
        <w:t>. The name is derived from the first names of Joseph and Harry. Johari is a useful theory for self-awareness and personal growth</w:t>
      </w:r>
      <w:r w:rsidR="00030102" w:rsidRPr="00425B12">
        <w:rPr>
          <w:sz w:val="24"/>
          <w:szCs w:val="24"/>
        </w:rPr>
        <w:t xml:space="preserve"> and can help with improving the openness and communication channels we currently share with ourselves and others.</w:t>
      </w:r>
      <w:r w:rsidR="00030102" w:rsidRPr="00425B12">
        <w:rPr>
          <w:rFonts w:ascii="Constantia" w:eastAsia="Constantia" w:hAnsi="Constantia" w:cs="Times New Roman"/>
          <w:color w:val="595959"/>
          <w:sz w:val="24"/>
          <w:szCs w:val="24"/>
          <w:lang w:val="en-US" w:eastAsia="en-GB"/>
        </w:rPr>
        <w:t xml:space="preserve"> </w:t>
      </w:r>
      <w:r w:rsidR="00030102" w:rsidRPr="00425B12">
        <w:rPr>
          <w:sz w:val="24"/>
          <w:szCs w:val="24"/>
          <w:lang w:val="en-US"/>
        </w:rPr>
        <w:t xml:space="preserve">Johari’s window is linked to my SWOT analysis because </w:t>
      </w:r>
      <w:r w:rsidR="00326917" w:rsidRPr="00425B12">
        <w:rPr>
          <w:sz w:val="24"/>
          <w:szCs w:val="24"/>
          <w:lang w:val="en-US"/>
        </w:rPr>
        <w:t xml:space="preserve">I am exploring and identifying factors about myself and others. </w:t>
      </w:r>
      <w:r w:rsidR="00326917" w:rsidRPr="00425B12">
        <w:rPr>
          <w:sz w:val="24"/>
          <w:szCs w:val="24"/>
        </w:rPr>
        <w:t>The Johari is an excellent tool to use if you are prepared to be honest and accept other people’s opinions too ,however that trust must work both ways for you to benefit and grow from this</w:t>
      </w:r>
      <w:r w:rsidR="001660ED" w:rsidRPr="00425B12">
        <w:rPr>
          <w:sz w:val="24"/>
          <w:szCs w:val="24"/>
        </w:rPr>
        <w:t>.</w:t>
      </w:r>
    </w:p>
    <w:p w:rsidR="000522C8" w:rsidRPr="00425B12" w:rsidRDefault="000522C8" w:rsidP="000522C8">
      <w:pPr>
        <w:rPr>
          <w:sz w:val="24"/>
          <w:szCs w:val="24"/>
        </w:rPr>
      </w:pPr>
      <w:r w:rsidRPr="000522C8">
        <w:rPr>
          <w:sz w:val="24"/>
          <w:szCs w:val="24"/>
        </w:rPr>
        <w:t xml:space="preserve"> </w:t>
      </w:r>
      <w:r w:rsidRPr="00425B12">
        <w:rPr>
          <w:sz w:val="24"/>
          <w:szCs w:val="24"/>
        </w:rPr>
        <w:t xml:space="preserve">“Showing people who you are requires self-awareness and self-disclosure.   The Johari Window is effectively a lens on your own self-awareness as well as a lens on self-disclosure.  You can think of your self-awareness and self-disclosure as slider bars and the Johari Window can help you figure out where your slider bars are at.” </w:t>
      </w:r>
      <w:r>
        <w:rPr>
          <w:rFonts w:ascii="Arial" w:hAnsi="Arial" w:cs="Arial"/>
          <w:color w:val="000000"/>
          <w:sz w:val="20"/>
          <w:szCs w:val="20"/>
        </w:rPr>
        <w:t>(Sourcesofinsight.com, 2019)</w:t>
      </w:r>
    </w:p>
    <w:p w:rsidR="00024AAF" w:rsidRPr="000522C8" w:rsidRDefault="00024AAF" w:rsidP="00030102">
      <w:pPr>
        <w:rPr>
          <w:b/>
          <w:sz w:val="24"/>
          <w:szCs w:val="24"/>
          <w:u w:val="single"/>
        </w:rPr>
      </w:pPr>
    </w:p>
    <w:p w:rsidR="00030102" w:rsidRPr="00425B12" w:rsidRDefault="00030102" w:rsidP="00D111AD">
      <w:pPr>
        <w:rPr>
          <w:sz w:val="24"/>
          <w:szCs w:val="24"/>
        </w:rPr>
      </w:pPr>
    </w:p>
    <w:p w:rsidR="00D111AD" w:rsidRPr="00425B12" w:rsidRDefault="00D111AD" w:rsidP="00D111AD">
      <w:pPr>
        <w:rPr>
          <w:noProof/>
          <w:sz w:val="24"/>
          <w:szCs w:val="24"/>
        </w:rPr>
      </w:pPr>
      <w:r w:rsidRPr="00425B12">
        <w:rPr>
          <w:noProof/>
          <w:sz w:val="24"/>
          <w:szCs w:val="24"/>
        </w:rPr>
        <w:drawing>
          <wp:inline distT="0" distB="0" distL="0" distR="0" wp14:anchorId="3D7DEC96" wp14:editId="21B4761F">
            <wp:extent cx="5730240" cy="2532184"/>
            <wp:effectExtent l="0" t="0" r="3810" b="1905"/>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41233" cy="2537042"/>
                    </a:xfrm>
                    <a:prstGeom prst="rect">
                      <a:avLst/>
                    </a:prstGeom>
                    <a:noFill/>
                    <a:ln>
                      <a:noFill/>
                    </a:ln>
                  </pic:spPr>
                </pic:pic>
              </a:graphicData>
            </a:graphic>
          </wp:inline>
        </w:drawing>
      </w:r>
    </w:p>
    <w:p w:rsidR="001660ED" w:rsidRPr="00425B12" w:rsidRDefault="00E328A2" w:rsidP="001660ED">
      <w:pPr>
        <w:rPr>
          <w:b/>
          <w:noProof/>
          <w:sz w:val="24"/>
          <w:szCs w:val="24"/>
        </w:rPr>
      </w:pPr>
      <w:r w:rsidRPr="00425B12">
        <w:rPr>
          <w:b/>
          <w:noProof/>
          <w:sz w:val="24"/>
          <w:szCs w:val="24"/>
        </w:rPr>
        <w:t>Figure 1 The Johari Window</w:t>
      </w:r>
    </w:p>
    <w:p w:rsidR="001660ED" w:rsidRPr="00425B12" w:rsidRDefault="001660ED" w:rsidP="001660ED">
      <w:pPr>
        <w:rPr>
          <w:sz w:val="24"/>
          <w:szCs w:val="24"/>
        </w:rPr>
      </w:pPr>
      <w:r w:rsidRPr="00425B12">
        <w:rPr>
          <w:sz w:val="24"/>
          <w:szCs w:val="24"/>
        </w:rPr>
        <w:t>1: Open- This is what we know about ourselves and what others know.</w:t>
      </w:r>
    </w:p>
    <w:p w:rsidR="001660ED" w:rsidRPr="00425B12" w:rsidRDefault="001660ED" w:rsidP="001660ED">
      <w:pPr>
        <w:rPr>
          <w:sz w:val="24"/>
          <w:szCs w:val="24"/>
        </w:rPr>
      </w:pPr>
      <w:r w:rsidRPr="00425B12">
        <w:rPr>
          <w:sz w:val="24"/>
          <w:szCs w:val="24"/>
        </w:rPr>
        <w:t>2: Hidden- This is what we know about ourselves, but others do not know.</w:t>
      </w:r>
    </w:p>
    <w:p w:rsidR="001660ED" w:rsidRPr="00425B12" w:rsidRDefault="001660ED" w:rsidP="001660ED">
      <w:pPr>
        <w:rPr>
          <w:sz w:val="24"/>
          <w:szCs w:val="24"/>
        </w:rPr>
      </w:pPr>
      <w:r w:rsidRPr="00425B12">
        <w:rPr>
          <w:sz w:val="24"/>
          <w:szCs w:val="24"/>
        </w:rPr>
        <w:lastRenderedPageBreak/>
        <w:t>3: Blind- This is what we do not know about ourselves but what others believe</w:t>
      </w:r>
    </w:p>
    <w:p w:rsidR="00E328A2" w:rsidRPr="00425B12" w:rsidRDefault="001660ED" w:rsidP="001660ED">
      <w:pPr>
        <w:rPr>
          <w:sz w:val="24"/>
          <w:szCs w:val="24"/>
        </w:rPr>
      </w:pPr>
      <w:r w:rsidRPr="00425B12">
        <w:rPr>
          <w:sz w:val="24"/>
          <w:szCs w:val="24"/>
        </w:rPr>
        <w:t>4: Unknown- This is what we do not know about ourselves or what others do not know about us</w:t>
      </w:r>
    </w:p>
    <w:p w:rsidR="001660ED" w:rsidRPr="00425B12" w:rsidRDefault="001660ED" w:rsidP="001660ED">
      <w:pPr>
        <w:rPr>
          <w:noProof/>
          <w:sz w:val="24"/>
          <w:szCs w:val="24"/>
        </w:rPr>
      </w:pPr>
      <w:r w:rsidRPr="00425B12">
        <w:rPr>
          <w:sz w:val="24"/>
          <w:szCs w:val="24"/>
        </w:rPr>
        <w:t>As we become more comfortable with our peers we will start to communicate and show more of ourselves this will then change the sizes of the 4areas.</w:t>
      </w:r>
    </w:p>
    <w:p w:rsidR="001660ED" w:rsidRPr="00425B12" w:rsidRDefault="001660ED" w:rsidP="001660ED">
      <w:pPr>
        <w:jc w:val="center"/>
        <w:rPr>
          <w:noProof/>
          <w:sz w:val="24"/>
          <w:szCs w:val="24"/>
        </w:rPr>
      </w:pPr>
      <w:r w:rsidRPr="00425B12">
        <w:rPr>
          <w:noProof/>
          <w:sz w:val="24"/>
          <w:szCs w:val="24"/>
          <w:lang w:val="en-US"/>
        </w:rPr>
        <w:drawing>
          <wp:inline distT="0" distB="0" distL="0" distR="0" wp14:anchorId="0098B072" wp14:editId="7CB5A674">
            <wp:extent cx="2895600" cy="19812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95600" cy="1981200"/>
                    </a:xfrm>
                    <a:prstGeom prst="rect">
                      <a:avLst/>
                    </a:prstGeom>
                    <a:noFill/>
                  </pic:spPr>
                </pic:pic>
              </a:graphicData>
            </a:graphic>
          </wp:inline>
        </w:drawing>
      </w:r>
    </w:p>
    <w:p w:rsidR="001660ED" w:rsidRPr="00425B12" w:rsidRDefault="001660ED" w:rsidP="001660ED">
      <w:pPr>
        <w:rPr>
          <w:noProof/>
          <w:sz w:val="24"/>
          <w:szCs w:val="24"/>
        </w:rPr>
      </w:pPr>
    </w:p>
    <w:p w:rsidR="0024149D" w:rsidRPr="00425B12" w:rsidRDefault="001660ED" w:rsidP="001660ED">
      <w:pPr>
        <w:rPr>
          <w:noProof/>
          <w:sz w:val="24"/>
          <w:szCs w:val="24"/>
        </w:rPr>
      </w:pPr>
      <w:r w:rsidRPr="00425B12">
        <w:rPr>
          <w:noProof/>
          <w:sz w:val="24"/>
          <w:szCs w:val="24"/>
        </w:rPr>
        <w:t xml:space="preserve">                                                       </w:t>
      </w:r>
    </w:p>
    <w:p w:rsidR="00F72640" w:rsidRPr="00425B12" w:rsidRDefault="00F72640" w:rsidP="0024149D">
      <w:pPr>
        <w:jc w:val="center"/>
        <w:rPr>
          <w:b/>
          <w:sz w:val="24"/>
          <w:szCs w:val="24"/>
          <w:u w:val="single"/>
        </w:rPr>
      </w:pPr>
    </w:p>
    <w:p w:rsidR="00054C50" w:rsidRPr="00425B12" w:rsidRDefault="00054C50" w:rsidP="0024149D">
      <w:pPr>
        <w:jc w:val="center"/>
        <w:rPr>
          <w:b/>
          <w:sz w:val="24"/>
          <w:szCs w:val="24"/>
          <w:u w:val="single"/>
        </w:rPr>
      </w:pPr>
    </w:p>
    <w:p w:rsidR="000522C8" w:rsidRDefault="000522C8" w:rsidP="0024149D">
      <w:pPr>
        <w:jc w:val="center"/>
        <w:rPr>
          <w:b/>
          <w:sz w:val="24"/>
          <w:szCs w:val="24"/>
          <w:u w:val="single"/>
        </w:rPr>
      </w:pPr>
    </w:p>
    <w:p w:rsidR="000522C8" w:rsidRDefault="000522C8" w:rsidP="0024149D">
      <w:pPr>
        <w:jc w:val="center"/>
        <w:rPr>
          <w:b/>
          <w:sz w:val="24"/>
          <w:szCs w:val="24"/>
          <w:u w:val="single"/>
        </w:rPr>
      </w:pPr>
    </w:p>
    <w:p w:rsidR="000522C8" w:rsidRDefault="000522C8" w:rsidP="0024149D">
      <w:pPr>
        <w:jc w:val="center"/>
        <w:rPr>
          <w:b/>
          <w:sz w:val="24"/>
          <w:szCs w:val="24"/>
          <w:u w:val="single"/>
        </w:rPr>
      </w:pPr>
    </w:p>
    <w:p w:rsidR="000522C8" w:rsidRDefault="000522C8" w:rsidP="0024149D">
      <w:pPr>
        <w:jc w:val="center"/>
        <w:rPr>
          <w:b/>
          <w:sz w:val="24"/>
          <w:szCs w:val="24"/>
          <w:u w:val="single"/>
        </w:rPr>
      </w:pPr>
    </w:p>
    <w:p w:rsidR="000522C8" w:rsidRDefault="000522C8" w:rsidP="0024149D">
      <w:pPr>
        <w:jc w:val="center"/>
        <w:rPr>
          <w:b/>
          <w:sz w:val="24"/>
          <w:szCs w:val="24"/>
          <w:u w:val="single"/>
        </w:rPr>
      </w:pPr>
    </w:p>
    <w:p w:rsidR="000522C8" w:rsidRDefault="000522C8" w:rsidP="0024149D">
      <w:pPr>
        <w:jc w:val="center"/>
        <w:rPr>
          <w:b/>
          <w:sz w:val="24"/>
          <w:szCs w:val="24"/>
          <w:u w:val="single"/>
        </w:rPr>
      </w:pPr>
    </w:p>
    <w:p w:rsidR="000522C8" w:rsidRDefault="000522C8" w:rsidP="0024149D">
      <w:pPr>
        <w:jc w:val="center"/>
        <w:rPr>
          <w:b/>
          <w:sz w:val="24"/>
          <w:szCs w:val="24"/>
          <w:u w:val="single"/>
        </w:rPr>
      </w:pPr>
    </w:p>
    <w:p w:rsidR="000522C8" w:rsidRDefault="000522C8" w:rsidP="0024149D">
      <w:pPr>
        <w:jc w:val="center"/>
        <w:rPr>
          <w:b/>
          <w:sz w:val="24"/>
          <w:szCs w:val="24"/>
          <w:u w:val="single"/>
        </w:rPr>
      </w:pPr>
    </w:p>
    <w:p w:rsidR="000522C8" w:rsidRDefault="000522C8" w:rsidP="0024149D">
      <w:pPr>
        <w:jc w:val="center"/>
        <w:rPr>
          <w:b/>
          <w:sz w:val="24"/>
          <w:szCs w:val="24"/>
          <w:u w:val="single"/>
        </w:rPr>
      </w:pPr>
    </w:p>
    <w:p w:rsidR="000522C8" w:rsidRDefault="000522C8" w:rsidP="0024149D">
      <w:pPr>
        <w:jc w:val="center"/>
        <w:rPr>
          <w:b/>
          <w:sz w:val="24"/>
          <w:szCs w:val="24"/>
          <w:u w:val="single"/>
        </w:rPr>
      </w:pPr>
    </w:p>
    <w:p w:rsidR="000522C8" w:rsidRDefault="000522C8" w:rsidP="0024149D">
      <w:pPr>
        <w:jc w:val="center"/>
        <w:rPr>
          <w:b/>
          <w:sz w:val="24"/>
          <w:szCs w:val="24"/>
          <w:u w:val="single"/>
        </w:rPr>
      </w:pPr>
    </w:p>
    <w:p w:rsidR="000522C8" w:rsidRDefault="000522C8" w:rsidP="0024149D">
      <w:pPr>
        <w:jc w:val="center"/>
        <w:rPr>
          <w:b/>
          <w:sz w:val="24"/>
          <w:szCs w:val="24"/>
          <w:u w:val="single"/>
        </w:rPr>
      </w:pPr>
    </w:p>
    <w:p w:rsidR="000522C8" w:rsidRDefault="000522C8" w:rsidP="0024149D">
      <w:pPr>
        <w:jc w:val="center"/>
        <w:rPr>
          <w:b/>
          <w:sz w:val="24"/>
          <w:szCs w:val="24"/>
          <w:u w:val="single"/>
        </w:rPr>
      </w:pPr>
    </w:p>
    <w:p w:rsidR="003F6ED2" w:rsidRPr="00425B12" w:rsidRDefault="003F6ED2" w:rsidP="0024149D">
      <w:pPr>
        <w:jc w:val="center"/>
        <w:rPr>
          <w:b/>
          <w:sz w:val="24"/>
          <w:szCs w:val="24"/>
          <w:u w:val="single"/>
        </w:rPr>
      </w:pPr>
      <w:r w:rsidRPr="00425B12">
        <w:rPr>
          <w:b/>
          <w:sz w:val="24"/>
          <w:szCs w:val="24"/>
          <w:u w:val="single"/>
        </w:rPr>
        <w:lastRenderedPageBreak/>
        <w:t xml:space="preserve">MY GO MAD </w:t>
      </w:r>
      <w:r w:rsidR="00F1509C" w:rsidRPr="00425B12">
        <w:rPr>
          <w:b/>
          <w:sz w:val="24"/>
          <w:szCs w:val="24"/>
          <w:u w:val="single"/>
        </w:rPr>
        <w:t>FRAMEWORK.</w:t>
      </w:r>
    </w:p>
    <w:p w:rsidR="00A8491C" w:rsidRPr="00425B12" w:rsidRDefault="00A8491C" w:rsidP="003F6ED2">
      <w:pPr>
        <w:jc w:val="center"/>
        <w:rPr>
          <w:b/>
          <w:sz w:val="24"/>
          <w:szCs w:val="24"/>
          <w:u w:val="single"/>
        </w:rPr>
      </w:pPr>
      <w:r w:rsidRPr="00425B12">
        <w:rPr>
          <w:b/>
          <w:noProof/>
          <w:sz w:val="24"/>
          <w:szCs w:val="24"/>
          <w:u w:val="single"/>
        </w:rPr>
        <w:drawing>
          <wp:inline distT="0" distB="0" distL="0" distR="0" wp14:anchorId="38516016" wp14:editId="2639A539">
            <wp:extent cx="6432550" cy="4273637"/>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464420" cy="4294810"/>
                    </a:xfrm>
                    <a:prstGeom prst="rect">
                      <a:avLst/>
                    </a:prstGeom>
                  </pic:spPr>
                </pic:pic>
              </a:graphicData>
            </a:graphic>
          </wp:inline>
        </w:drawing>
      </w:r>
    </w:p>
    <w:p w:rsidR="00A8491C" w:rsidRPr="00425B12" w:rsidRDefault="00A8491C">
      <w:pPr>
        <w:rPr>
          <w:b/>
          <w:sz w:val="24"/>
          <w:szCs w:val="24"/>
          <w:u w:val="single"/>
        </w:rPr>
      </w:pPr>
    </w:p>
    <w:p w:rsidR="00A8491C" w:rsidRPr="00351AC0" w:rsidRDefault="00A8491C" w:rsidP="00A8491C">
      <w:pPr>
        <w:tabs>
          <w:tab w:val="left" w:pos="1507"/>
        </w:tabs>
        <w:spacing w:before="120" w:after="200" w:line="264" w:lineRule="auto"/>
        <w:rPr>
          <w:rFonts w:eastAsia="Constantia" w:cs="Times New Roman"/>
          <w:color w:val="0563C1" w:themeColor="hyperlink"/>
          <w:sz w:val="24"/>
          <w:szCs w:val="24"/>
          <w:u w:val="single"/>
          <w:shd w:val="clear" w:color="auto" w:fill="FFFFFF"/>
          <w:lang w:val="en-US"/>
        </w:rPr>
      </w:pPr>
      <w:r w:rsidRPr="00425B12">
        <w:rPr>
          <w:rFonts w:eastAsia="Constantia" w:cs="Times New Roman"/>
          <w:color w:val="595959"/>
          <w:sz w:val="24"/>
          <w:szCs w:val="24"/>
          <w:lang w:val="en-US"/>
        </w:rPr>
        <w:t xml:space="preserve">The Go Mad is a thinking framework which was published in 1999 by Andy Gilbert and Ian </w:t>
      </w:r>
      <w:proofErr w:type="spellStart"/>
      <w:r w:rsidRPr="00425B12">
        <w:rPr>
          <w:rFonts w:eastAsia="Constantia" w:cs="Times New Roman"/>
          <w:color w:val="595959"/>
          <w:sz w:val="24"/>
          <w:szCs w:val="24"/>
          <w:lang w:val="en-US"/>
        </w:rPr>
        <w:t>Chakrvorty</w:t>
      </w:r>
      <w:proofErr w:type="spellEnd"/>
      <w:r w:rsidRPr="00425B12">
        <w:rPr>
          <w:rFonts w:eastAsia="Constantia" w:cs="Times New Roman"/>
          <w:color w:val="595959"/>
          <w:sz w:val="24"/>
          <w:szCs w:val="24"/>
          <w:lang w:val="en-US"/>
        </w:rPr>
        <w:t>. “</w:t>
      </w:r>
      <w:r w:rsidRPr="00425B12">
        <w:rPr>
          <w:rFonts w:eastAsia="Constantia" w:cs="Times New Roman"/>
          <w:color w:val="444444"/>
          <w:sz w:val="24"/>
          <w:szCs w:val="24"/>
          <w:shd w:val="clear" w:color="auto" w:fill="FFFFFF"/>
          <w:lang w:val="en-US"/>
        </w:rPr>
        <w:t xml:space="preserve">The original study included over 4,000 hours of interviews and desk research as we sought to discover and explain in the simplest possible way, the key success principles that people naturally apply when making a difference (M.A.D.) This led to the development of a results framework and a practical set of tools that anyone can easily learn and consciously apply to increase their probability of success” </w:t>
      </w:r>
      <w:r w:rsidR="00DF1B65">
        <w:rPr>
          <w:rFonts w:ascii="Arial" w:hAnsi="Arial" w:cs="Arial"/>
          <w:color w:val="000000"/>
          <w:sz w:val="20"/>
          <w:szCs w:val="20"/>
        </w:rPr>
        <w:t>(Gomadthinking.com, 2019)</w:t>
      </w:r>
    </w:p>
    <w:p w:rsidR="00A8491C" w:rsidRPr="00425B12" w:rsidRDefault="00A8491C" w:rsidP="00A8491C">
      <w:pPr>
        <w:tabs>
          <w:tab w:val="left" w:pos="1507"/>
        </w:tabs>
        <w:spacing w:before="120" w:after="200" w:line="264" w:lineRule="auto"/>
        <w:rPr>
          <w:rFonts w:eastAsia="Constantia" w:cs="Times New Roman"/>
          <w:color w:val="444444"/>
          <w:sz w:val="24"/>
          <w:szCs w:val="24"/>
          <w:shd w:val="clear" w:color="auto" w:fill="FFFFFF"/>
          <w:lang w:val="en-US"/>
        </w:rPr>
      </w:pPr>
    </w:p>
    <w:p w:rsidR="00DD4701" w:rsidRPr="00425B12" w:rsidRDefault="0089408E" w:rsidP="00A8491C">
      <w:pPr>
        <w:tabs>
          <w:tab w:val="left" w:pos="1507"/>
        </w:tabs>
        <w:spacing w:before="120" w:after="200" w:line="264" w:lineRule="auto"/>
        <w:rPr>
          <w:rFonts w:eastAsia="Constantia" w:cs="Times New Roman"/>
          <w:color w:val="444444"/>
          <w:sz w:val="24"/>
          <w:szCs w:val="24"/>
          <w:shd w:val="clear" w:color="auto" w:fill="FFFFFF"/>
          <w:lang w:val="en-US"/>
        </w:rPr>
      </w:pPr>
      <w:r w:rsidRPr="00425B12">
        <w:rPr>
          <w:rFonts w:eastAsia="Constantia" w:cs="Times New Roman"/>
          <w:color w:val="444444"/>
          <w:sz w:val="24"/>
          <w:szCs w:val="24"/>
          <w:shd w:val="clear" w:color="auto" w:fill="FFFFFF"/>
          <w:lang w:val="en-US"/>
        </w:rPr>
        <w:t xml:space="preserve">By applying the GO MAD to my goal and following the SMART </w:t>
      </w:r>
      <w:r w:rsidR="00F1509C" w:rsidRPr="00425B12">
        <w:rPr>
          <w:rFonts w:eastAsia="Constantia" w:cs="Times New Roman"/>
          <w:color w:val="444444"/>
          <w:sz w:val="24"/>
          <w:szCs w:val="24"/>
          <w:shd w:val="clear" w:color="auto" w:fill="FFFFFF"/>
          <w:lang w:val="en-US"/>
        </w:rPr>
        <w:t>O</w:t>
      </w:r>
      <w:r w:rsidR="00054C50" w:rsidRPr="00425B12">
        <w:rPr>
          <w:rFonts w:eastAsia="Constantia" w:cs="Times New Roman"/>
          <w:color w:val="444444"/>
          <w:sz w:val="24"/>
          <w:szCs w:val="24"/>
          <w:shd w:val="clear" w:color="auto" w:fill="FFFFFF"/>
          <w:lang w:val="en-US"/>
        </w:rPr>
        <w:t>bjective</w:t>
      </w:r>
      <w:r w:rsidRPr="00425B12">
        <w:rPr>
          <w:rFonts w:eastAsia="Constantia" w:cs="Times New Roman"/>
          <w:color w:val="444444"/>
          <w:sz w:val="24"/>
          <w:szCs w:val="24"/>
          <w:shd w:val="clear" w:color="auto" w:fill="FFFFFF"/>
          <w:lang w:val="en-US"/>
        </w:rPr>
        <w:t xml:space="preserve"> I have taken the first step towards improving myself and to helping me achieve my goal and make a difference. </w:t>
      </w:r>
      <w:r w:rsidR="00054C50" w:rsidRPr="00425B12">
        <w:rPr>
          <w:rFonts w:eastAsia="Constantia" w:cs="Times New Roman"/>
          <w:color w:val="444444"/>
          <w:sz w:val="24"/>
          <w:szCs w:val="24"/>
          <w:shd w:val="clear" w:color="auto" w:fill="FFFFFF"/>
          <w:lang w:val="en-US"/>
        </w:rPr>
        <w:t>Habit 2 of Steve Covey the seven habits of highly effective people states Begin with the end in mind. “</w:t>
      </w:r>
      <w:r w:rsidR="00DD4701" w:rsidRPr="00425B12">
        <w:rPr>
          <w:rFonts w:eastAsia="Constantia" w:cs="Times New Roman"/>
          <w:color w:val="444444"/>
          <w:sz w:val="24"/>
          <w:szCs w:val="24"/>
          <w:shd w:val="clear" w:color="auto" w:fill="FFFFFF"/>
          <w:lang w:val="en-US"/>
        </w:rPr>
        <w:t>T</w:t>
      </w:r>
      <w:r w:rsidR="00054C50" w:rsidRPr="00425B12">
        <w:rPr>
          <w:rFonts w:eastAsia="Constantia" w:cs="Times New Roman"/>
          <w:color w:val="444444"/>
          <w:sz w:val="24"/>
          <w:szCs w:val="24"/>
          <w:shd w:val="clear" w:color="auto" w:fill="FFFFFF"/>
          <w:lang w:val="en-US"/>
        </w:rPr>
        <w:t xml:space="preserve">o begin with the end in mind means to start with a clear understanding of your </w:t>
      </w:r>
      <w:r w:rsidR="00DD4701" w:rsidRPr="00425B12">
        <w:rPr>
          <w:rFonts w:eastAsia="Constantia" w:cs="Times New Roman"/>
          <w:color w:val="444444"/>
          <w:sz w:val="24"/>
          <w:szCs w:val="24"/>
          <w:shd w:val="clear" w:color="auto" w:fill="FFFFFF"/>
          <w:lang w:val="en-US"/>
        </w:rPr>
        <w:t>destination. It</w:t>
      </w:r>
      <w:r w:rsidR="00054C50" w:rsidRPr="00425B12">
        <w:rPr>
          <w:rFonts w:eastAsia="Constantia" w:cs="Times New Roman"/>
          <w:color w:val="444444"/>
          <w:sz w:val="24"/>
          <w:szCs w:val="24"/>
          <w:shd w:val="clear" w:color="auto" w:fill="FFFFFF"/>
          <w:lang w:val="en-US"/>
        </w:rPr>
        <w:t xml:space="preserve"> means to know where </w:t>
      </w:r>
      <w:r w:rsidR="00DD4701" w:rsidRPr="00425B12">
        <w:rPr>
          <w:rFonts w:eastAsia="Constantia" w:cs="Times New Roman"/>
          <w:color w:val="444444"/>
          <w:sz w:val="24"/>
          <w:szCs w:val="24"/>
          <w:shd w:val="clear" w:color="auto" w:fill="FFFFFF"/>
          <w:lang w:val="en-US"/>
        </w:rPr>
        <w:t>you’re</w:t>
      </w:r>
      <w:r w:rsidR="00054C50" w:rsidRPr="00425B12">
        <w:rPr>
          <w:rFonts w:eastAsia="Constantia" w:cs="Times New Roman"/>
          <w:color w:val="444444"/>
          <w:sz w:val="24"/>
          <w:szCs w:val="24"/>
          <w:shd w:val="clear" w:color="auto" w:fill="FFFFFF"/>
          <w:lang w:val="en-US"/>
        </w:rPr>
        <w:t xml:space="preserve"> going so that you better understand</w:t>
      </w:r>
      <w:r w:rsidR="00DD4701" w:rsidRPr="00425B12">
        <w:rPr>
          <w:rFonts w:eastAsia="Constantia" w:cs="Times New Roman"/>
          <w:color w:val="444444"/>
          <w:sz w:val="24"/>
          <w:szCs w:val="24"/>
          <w:shd w:val="clear" w:color="auto" w:fill="FFFFFF"/>
          <w:lang w:val="en-US"/>
        </w:rPr>
        <w:t xml:space="preserve"> where you are now and so that the steps you take are always in the right direction.” </w:t>
      </w:r>
      <w:r w:rsidR="00DF1B65">
        <w:rPr>
          <w:rFonts w:ascii="Arial" w:hAnsi="Arial" w:cs="Arial"/>
          <w:color w:val="000000"/>
          <w:sz w:val="20"/>
          <w:szCs w:val="20"/>
        </w:rPr>
        <w:t>(Covey, 2004)</w:t>
      </w:r>
    </w:p>
    <w:p w:rsidR="00A8491C" w:rsidRPr="00425B12" w:rsidRDefault="00DD4701" w:rsidP="00A8491C">
      <w:pPr>
        <w:tabs>
          <w:tab w:val="left" w:pos="1507"/>
        </w:tabs>
        <w:spacing w:before="120" w:after="200" w:line="264" w:lineRule="auto"/>
        <w:rPr>
          <w:rFonts w:eastAsia="Constantia" w:cs="Times New Roman"/>
          <w:color w:val="444444"/>
          <w:sz w:val="24"/>
          <w:szCs w:val="24"/>
          <w:shd w:val="clear" w:color="auto" w:fill="FFFFFF"/>
          <w:lang w:val="en-US"/>
        </w:rPr>
      </w:pPr>
      <w:r w:rsidRPr="00425B12">
        <w:rPr>
          <w:rFonts w:eastAsia="Constantia" w:cs="Times New Roman"/>
          <w:color w:val="444444"/>
          <w:sz w:val="24"/>
          <w:szCs w:val="24"/>
          <w:shd w:val="clear" w:color="auto" w:fill="FFFFFF"/>
          <w:lang w:val="en-US"/>
        </w:rPr>
        <w:lastRenderedPageBreak/>
        <w:t>This habit is important when defining the goal in my GO MAD and defining the key principles that are going to help me achieve this. The</w:t>
      </w:r>
      <w:r w:rsidR="0089408E" w:rsidRPr="00425B12">
        <w:rPr>
          <w:rFonts w:eastAsia="Constantia" w:cs="Times New Roman"/>
          <w:color w:val="444444"/>
          <w:sz w:val="24"/>
          <w:szCs w:val="24"/>
          <w:shd w:val="clear" w:color="auto" w:fill="FFFFFF"/>
          <w:lang w:val="en-US"/>
        </w:rPr>
        <w:t xml:space="preserve"> GO MAD is the first step on a journey of </w:t>
      </w:r>
      <w:r w:rsidR="0078743D" w:rsidRPr="00425B12">
        <w:rPr>
          <w:rFonts w:eastAsia="Constantia" w:cs="Times New Roman"/>
          <w:color w:val="444444"/>
          <w:sz w:val="24"/>
          <w:szCs w:val="24"/>
          <w:shd w:val="clear" w:color="auto" w:fill="FFFFFF"/>
          <w:lang w:val="en-US"/>
        </w:rPr>
        <w:t xml:space="preserve">7 principles which will help me achieve this. </w:t>
      </w:r>
      <w:r w:rsidR="0078743D" w:rsidRPr="00425B12">
        <w:rPr>
          <w:rFonts w:eastAsia="Constantia" w:cs="Times New Roman"/>
          <w:color w:val="595959"/>
          <w:sz w:val="24"/>
          <w:szCs w:val="24"/>
          <w:lang w:val="en-US"/>
        </w:rPr>
        <w:t>After learning about the GO MAD framework in class and understanding the SITBAC (</w:t>
      </w:r>
      <w:r w:rsidR="0078743D" w:rsidRPr="00425B12">
        <w:rPr>
          <w:rFonts w:eastAsia="Constantia" w:cs="Times New Roman"/>
          <w:color w:val="FF0000"/>
          <w:sz w:val="24"/>
          <w:szCs w:val="24"/>
          <w:lang w:val="en-US"/>
        </w:rPr>
        <w:t>Strengths, Importance, Task, Buy-In, Achievability and Check</w:t>
      </w:r>
      <w:r w:rsidR="0078743D" w:rsidRPr="00425B12">
        <w:rPr>
          <w:rFonts w:eastAsia="Constantia" w:cs="Times New Roman"/>
          <w:color w:val="595959"/>
          <w:sz w:val="24"/>
          <w:szCs w:val="24"/>
          <w:lang w:val="en-US"/>
        </w:rPr>
        <w:t>}</w:t>
      </w:r>
      <w:r w:rsidR="0078743D" w:rsidRPr="00425B12">
        <w:rPr>
          <w:rFonts w:eastAsia="Constantia" w:cs="Times New Roman"/>
          <w:color w:val="444444"/>
          <w:sz w:val="24"/>
          <w:szCs w:val="24"/>
          <w:shd w:val="clear" w:color="auto" w:fill="FFFFFF"/>
          <w:lang w:val="en-US"/>
        </w:rPr>
        <w:t xml:space="preserve">, I have been able to apply these principles and levels to my personal GO MAD framework.  I have been able to give a detailed explanation of how I am going to reach this goal and what help and support I will need along the way. </w:t>
      </w:r>
      <w:r w:rsidR="00A8491C" w:rsidRPr="00425B12">
        <w:rPr>
          <w:rFonts w:eastAsia="Constantia" w:cs="Times New Roman"/>
          <w:color w:val="444444"/>
          <w:sz w:val="24"/>
          <w:szCs w:val="24"/>
          <w:shd w:val="clear" w:color="auto" w:fill="FFFFFF"/>
          <w:lang w:val="en-US"/>
        </w:rPr>
        <w:t>There are 7 different principles to the framework and 3 different levels.</w:t>
      </w:r>
    </w:p>
    <w:p w:rsidR="003F6ED2" w:rsidRPr="00425B12" w:rsidRDefault="00A8491C" w:rsidP="00A8491C">
      <w:pPr>
        <w:tabs>
          <w:tab w:val="left" w:pos="1507"/>
        </w:tabs>
        <w:spacing w:before="120" w:after="200" w:line="264" w:lineRule="auto"/>
        <w:rPr>
          <w:rFonts w:ascii="Constantia" w:eastAsia="Constantia" w:hAnsi="Constantia" w:cs="Times New Roman"/>
          <w:sz w:val="24"/>
          <w:szCs w:val="24"/>
          <w:lang w:val="en-US"/>
        </w:rPr>
      </w:pPr>
      <w:r w:rsidRPr="00425B12">
        <w:rPr>
          <w:rFonts w:eastAsia="Constantia" w:cs="Times New Roman"/>
          <w:color w:val="444444"/>
          <w:sz w:val="24"/>
          <w:szCs w:val="24"/>
          <w:shd w:val="clear" w:color="auto" w:fill="FFFFFF"/>
          <w:lang w:val="en-US"/>
        </w:rPr>
        <w:t xml:space="preserve">Principle 1- </w:t>
      </w:r>
      <w:r w:rsidRPr="00425B12">
        <w:rPr>
          <w:rFonts w:eastAsia="Constantia" w:cs="Times New Roman"/>
          <w:sz w:val="24"/>
          <w:szCs w:val="24"/>
          <w:u w:val="single"/>
          <w:shd w:val="clear" w:color="auto" w:fill="FFFFFF"/>
          <w:lang w:val="en-US"/>
        </w:rPr>
        <w:t>WHY I want to make a difference?</w:t>
      </w:r>
      <w:r w:rsidRPr="00425B12">
        <w:rPr>
          <w:rFonts w:ascii="Constantia" w:eastAsia="Constantia" w:hAnsi="Constantia" w:cs="Times New Roman"/>
          <w:sz w:val="24"/>
          <w:szCs w:val="24"/>
          <w:lang w:val="en-US"/>
        </w:rPr>
        <w:t xml:space="preserve"> </w:t>
      </w:r>
      <w:r w:rsidRPr="00425B12">
        <w:rPr>
          <w:rFonts w:eastAsia="Constantia" w:cs="Times New Roman"/>
          <w:sz w:val="24"/>
          <w:szCs w:val="24"/>
          <w:shd w:val="clear" w:color="auto" w:fill="FFFFFF"/>
          <w:lang w:val="en-US"/>
        </w:rPr>
        <w:t>To improve my employability skills and to make me a better manager in the future.</w:t>
      </w:r>
    </w:p>
    <w:p w:rsidR="00A8491C" w:rsidRPr="00425B12" w:rsidRDefault="003F6ED2" w:rsidP="00A8491C">
      <w:pPr>
        <w:tabs>
          <w:tab w:val="left" w:pos="1507"/>
        </w:tabs>
        <w:spacing w:before="120" w:after="200" w:line="264" w:lineRule="auto"/>
        <w:rPr>
          <w:rFonts w:eastAsia="Constantia" w:cs="Times New Roman"/>
          <w:color w:val="FF0000"/>
          <w:sz w:val="24"/>
          <w:szCs w:val="24"/>
          <w:shd w:val="clear" w:color="auto" w:fill="FFFFFF"/>
          <w:lang w:val="en-US"/>
        </w:rPr>
      </w:pPr>
      <w:r w:rsidRPr="00425B12">
        <w:rPr>
          <w:rFonts w:eastAsia="Constantia" w:cs="Times New Roman"/>
          <w:color w:val="444444"/>
          <w:sz w:val="24"/>
          <w:szCs w:val="24"/>
          <w:shd w:val="clear" w:color="auto" w:fill="FFFFFF"/>
          <w:lang w:val="en-US"/>
        </w:rPr>
        <w:t xml:space="preserve"> </w:t>
      </w:r>
      <w:r w:rsidR="00A8491C" w:rsidRPr="00425B12">
        <w:rPr>
          <w:rFonts w:eastAsia="Constantia" w:cs="Times New Roman"/>
          <w:color w:val="444444"/>
          <w:sz w:val="24"/>
          <w:szCs w:val="24"/>
          <w:shd w:val="clear" w:color="auto" w:fill="FFFFFF"/>
          <w:lang w:val="en-US"/>
        </w:rPr>
        <w:t>Principle2-</w:t>
      </w:r>
      <w:r w:rsidR="00A8491C" w:rsidRPr="00425B12">
        <w:rPr>
          <w:rFonts w:eastAsia="Constantia" w:cs="Times New Roman"/>
          <w:sz w:val="24"/>
          <w:szCs w:val="24"/>
          <w:u w:val="single"/>
          <w:shd w:val="clear" w:color="auto" w:fill="FFFFFF"/>
          <w:lang w:val="en-US"/>
        </w:rPr>
        <w:t>What difference I want to make?</w:t>
      </w:r>
      <w:r w:rsidR="00A8491C" w:rsidRPr="00425B12">
        <w:rPr>
          <w:rFonts w:eastAsia="Constantia" w:cs="Times New Roman"/>
          <w:sz w:val="24"/>
          <w:szCs w:val="24"/>
          <w:shd w:val="clear" w:color="auto" w:fill="FFFFFF"/>
          <w:lang w:val="en-US"/>
        </w:rPr>
        <w:t xml:space="preserve"> -To pass this course in January 2020 and apply to do level 5. To help improve my employability Skills.</w:t>
      </w:r>
      <w:r w:rsidRPr="00425B12">
        <w:rPr>
          <w:rFonts w:eastAsia="Constantia" w:cs="Times New Roman"/>
          <w:sz w:val="24"/>
          <w:szCs w:val="24"/>
          <w:shd w:val="clear" w:color="auto" w:fill="FFFFFF"/>
          <w:lang w:val="en-US"/>
        </w:rPr>
        <w:t xml:space="preserve"> When setting this goal I made sure it was SMART</w:t>
      </w:r>
    </w:p>
    <w:p w:rsidR="00A8491C" w:rsidRPr="00425B12" w:rsidRDefault="00A8491C" w:rsidP="00A8491C">
      <w:pPr>
        <w:tabs>
          <w:tab w:val="left" w:pos="1507"/>
        </w:tabs>
        <w:spacing w:before="120" w:after="200" w:line="264" w:lineRule="auto"/>
        <w:rPr>
          <w:rFonts w:eastAsia="Constantia" w:cs="Times New Roman"/>
          <w:sz w:val="24"/>
          <w:szCs w:val="24"/>
          <w:u w:val="single"/>
          <w:shd w:val="clear" w:color="auto" w:fill="FFFFFF"/>
          <w:lang w:val="en-US"/>
        </w:rPr>
      </w:pPr>
      <w:r w:rsidRPr="00425B12">
        <w:rPr>
          <w:rFonts w:eastAsia="Constantia" w:cs="Times New Roman"/>
          <w:color w:val="444444"/>
          <w:sz w:val="24"/>
          <w:szCs w:val="24"/>
          <w:shd w:val="clear" w:color="auto" w:fill="FFFFFF"/>
          <w:lang w:val="en-US"/>
        </w:rPr>
        <w:t xml:space="preserve">Principle3- </w:t>
      </w:r>
      <w:r w:rsidRPr="00425B12">
        <w:rPr>
          <w:rFonts w:eastAsia="Constantia" w:cs="Times New Roman"/>
          <w:sz w:val="24"/>
          <w:szCs w:val="24"/>
          <w:u w:val="single"/>
          <w:shd w:val="clear" w:color="auto" w:fill="FFFFFF"/>
          <w:lang w:val="en-US"/>
        </w:rPr>
        <w:t xml:space="preserve">Plan and Priorities- </w:t>
      </w:r>
      <w:r w:rsidRPr="00425B12">
        <w:rPr>
          <w:rFonts w:eastAsia="Constantia" w:cs="Times New Roman"/>
          <w:sz w:val="24"/>
          <w:szCs w:val="24"/>
          <w:shd w:val="clear" w:color="auto" w:fill="FFFFFF"/>
          <w:lang w:val="en-US"/>
        </w:rPr>
        <w:t xml:space="preserve">To plan and prioritize all lessons need to be attended, all notes reviewed and researched, and assignments and presentations will need to be submitted by the deadline. </w:t>
      </w:r>
    </w:p>
    <w:p w:rsidR="00A8491C" w:rsidRPr="00425B12" w:rsidRDefault="00A8491C" w:rsidP="00A8491C">
      <w:pPr>
        <w:tabs>
          <w:tab w:val="left" w:pos="1507"/>
        </w:tabs>
        <w:spacing w:before="120" w:after="200" w:line="264" w:lineRule="auto"/>
        <w:rPr>
          <w:rFonts w:eastAsia="Constantia" w:cs="Times New Roman"/>
          <w:sz w:val="24"/>
          <w:szCs w:val="24"/>
          <w:shd w:val="clear" w:color="auto" w:fill="FFFFFF"/>
          <w:lang w:val="en-US"/>
        </w:rPr>
      </w:pPr>
      <w:r w:rsidRPr="00425B12">
        <w:rPr>
          <w:rFonts w:eastAsia="Constantia" w:cs="Times New Roman"/>
          <w:color w:val="444444"/>
          <w:sz w:val="24"/>
          <w:szCs w:val="24"/>
          <w:shd w:val="clear" w:color="auto" w:fill="FFFFFF"/>
          <w:lang w:val="en-US"/>
        </w:rPr>
        <w:t xml:space="preserve">Principle 4- </w:t>
      </w:r>
      <w:r w:rsidRPr="00425B12">
        <w:rPr>
          <w:rFonts w:eastAsia="Constantia" w:cs="Times New Roman"/>
          <w:sz w:val="24"/>
          <w:szCs w:val="24"/>
          <w:u w:val="single"/>
          <w:shd w:val="clear" w:color="auto" w:fill="FFFFFF"/>
          <w:lang w:val="en-US"/>
        </w:rPr>
        <w:t>Self-Belief</w:t>
      </w:r>
      <w:r w:rsidRPr="00425B12">
        <w:rPr>
          <w:rFonts w:eastAsia="Constantia" w:cs="Times New Roman"/>
          <w:sz w:val="24"/>
          <w:szCs w:val="24"/>
          <w:shd w:val="clear" w:color="auto" w:fill="FFFFFF"/>
          <w:lang w:val="en-US"/>
        </w:rPr>
        <w:t>- It is important to have the self-belief that the goal is always achievable whilst staying focused.</w:t>
      </w:r>
      <w:r w:rsidRPr="00425B12">
        <w:rPr>
          <w:rFonts w:ascii="Constantia" w:eastAsia="Constantia" w:hAnsi="Constantia" w:cs="Times New Roman"/>
          <w:color w:val="595959"/>
          <w:sz w:val="24"/>
          <w:szCs w:val="24"/>
          <w:lang w:val="en-US"/>
        </w:rPr>
        <w:t xml:space="preserve"> </w:t>
      </w:r>
    </w:p>
    <w:p w:rsidR="00A8491C" w:rsidRPr="00425B12" w:rsidRDefault="00A8491C" w:rsidP="00A8491C">
      <w:pPr>
        <w:tabs>
          <w:tab w:val="left" w:pos="1507"/>
        </w:tabs>
        <w:spacing w:before="120" w:after="200" w:line="264" w:lineRule="auto"/>
        <w:rPr>
          <w:rFonts w:eastAsia="Constantia" w:cs="Times New Roman"/>
          <w:sz w:val="24"/>
          <w:szCs w:val="24"/>
          <w:shd w:val="clear" w:color="auto" w:fill="FFFFFF"/>
          <w:lang w:val="en-US"/>
        </w:rPr>
      </w:pPr>
      <w:r w:rsidRPr="00425B12">
        <w:rPr>
          <w:rFonts w:eastAsia="Constantia" w:cs="Times New Roman"/>
          <w:color w:val="444444"/>
          <w:sz w:val="24"/>
          <w:szCs w:val="24"/>
          <w:shd w:val="clear" w:color="auto" w:fill="FFFFFF"/>
          <w:lang w:val="en-US"/>
        </w:rPr>
        <w:t>Principle 5-</w:t>
      </w:r>
      <w:r w:rsidRPr="00425B12">
        <w:rPr>
          <w:rFonts w:eastAsia="Constantia" w:cs="Times New Roman"/>
          <w:sz w:val="24"/>
          <w:szCs w:val="24"/>
          <w:u w:val="single"/>
          <w:shd w:val="clear" w:color="auto" w:fill="FFFFFF"/>
          <w:lang w:val="en-US"/>
        </w:rPr>
        <w:t>Personal Responsibility</w:t>
      </w:r>
      <w:r w:rsidRPr="00425B12">
        <w:rPr>
          <w:rFonts w:eastAsia="Constantia" w:cs="Times New Roman"/>
          <w:sz w:val="24"/>
          <w:szCs w:val="24"/>
          <w:shd w:val="clear" w:color="auto" w:fill="FFFFFF"/>
          <w:lang w:val="en-US"/>
        </w:rPr>
        <w:t xml:space="preserve"> -</w:t>
      </w:r>
      <w:r w:rsidRPr="00425B12">
        <w:rPr>
          <w:rFonts w:ascii="Constantia" w:eastAsia="Constantia" w:hAnsi="Constantia" w:cs="Times New Roman"/>
          <w:color w:val="595959"/>
          <w:sz w:val="24"/>
          <w:szCs w:val="24"/>
          <w:lang w:val="en-US"/>
        </w:rPr>
        <w:t xml:space="preserve"> </w:t>
      </w:r>
      <w:r w:rsidRPr="00425B12">
        <w:rPr>
          <w:rFonts w:eastAsia="Constantia" w:cs="Times New Roman"/>
          <w:sz w:val="24"/>
          <w:szCs w:val="24"/>
          <w:shd w:val="clear" w:color="auto" w:fill="FFFFFF"/>
          <w:lang w:val="en-US"/>
        </w:rPr>
        <w:t xml:space="preserve">To make more time for studies and to allocate myself some study time on a weekly basis and make sure that there is enough time to balance work, family and study commitments.  </w:t>
      </w:r>
    </w:p>
    <w:p w:rsidR="003F6ED2" w:rsidRPr="00425B12" w:rsidRDefault="00A8491C" w:rsidP="00A8491C">
      <w:pPr>
        <w:tabs>
          <w:tab w:val="left" w:pos="1507"/>
        </w:tabs>
        <w:spacing w:before="120" w:after="200" w:line="264" w:lineRule="auto"/>
        <w:rPr>
          <w:rFonts w:eastAsia="Constantia" w:cs="Times New Roman"/>
          <w:sz w:val="24"/>
          <w:szCs w:val="24"/>
          <w:shd w:val="clear" w:color="auto" w:fill="FFFFFF"/>
          <w:lang w:val="en-US"/>
        </w:rPr>
      </w:pPr>
      <w:r w:rsidRPr="00425B12">
        <w:rPr>
          <w:rFonts w:eastAsia="Constantia" w:cs="Times New Roman"/>
          <w:color w:val="444444"/>
          <w:sz w:val="24"/>
          <w:szCs w:val="24"/>
          <w:shd w:val="clear" w:color="auto" w:fill="FFFFFF"/>
          <w:lang w:val="en-US"/>
        </w:rPr>
        <w:t xml:space="preserve">Principle 6- </w:t>
      </w:r>
      <w:r w:rsidRPr="00425B12">
        <w:rPr>
          <w:rFonts w:eastAsia="Constantia" w:cs="Times New Roman"/>
          <w:sz w:val="24"/>
          <w:szCs w:val="24"/>
          <w:u w:val="single"/>
          <w:shd w:val="clear" w:color="auto" w:fill="FFFFFF"/>
          <w:lang w:val="en-US"/>
        </w:rPr>
        <w:t>Involve others</w:t>
      </w:r>
      <w:r w:rsidRPr="00425B12">
        <w:rPr>
          <w:rFonts w:eastAsia="Constantia" w:cs="Times New Roman"/>
          <w:sz w:val="24"/>
          <w:szCs w:val="24"/>
          <w:shd w:val="clear" w:color="auto" w:fill="FFFFFF"/>
          <w:lang w:val="en-US"/>
        </w:rPr>
        <w:t>. To help reach the goal it is important to be able to ask for help from others. Therefore, it will be important</w:t>
      </w:r>
      <w:r w:rsidRPr="00425B12">
        <w:rPr>
          <w:rFonts w:ascii="Constantia" w:eastAsia="Constantia" w:hAnsi="Constantia" w:cs="Times New Roman"/>
          <w:color w:val="595959"/>
          <w:sz w:val="24"/>
          <w:szCs w:val="24"/>
          <w:lang w:val="en-US"/>
        </w:rPr>
        <w:t xml:space="preserve"> </w:t>
      </w:r>
      <w:r w:rsidRPr="00425B12">
        <w:rPr>
          <w:rFonts w:eastAsia="Constantia" w:cs="Times New Roman"/>
          <w:sz w:val="24"/>
          <w:szCs w:val="24"/>
          <w:shd w:val="clear" w:color="auto" w:fill="FFFFFF"/>
          <w:lang w:val="en-US"/>
        </w:rPr>
        <w:t>to ask peers, lecturers, friends and family for help and support with studies, assignments and childcare needs</w:t>
      </w:r>
      <w:r w:rsidR="003F6ED2" w:rsidRPr="00425B12">
        <w:rPr>
          <w:rFonts w:eastAsia="Constantia" w:cs="Times New Roman"/>
          <w:sz w:val="24"/>
          <w:szCs w:val="24"/>
          <w:shd w:val="clear" w:color="auto" w:fill="FFFFFF"/>
          <w:lang w:val="en-US"/>
        </w:rPr>
        <w:t>.</w:t>
      </w:r>
    </w:p>
    <w:p w:rsidR="00A8491C" w:rsidRPr="00425B12" w:rsidRDefault="00A8491C" w:rsidP="00A8491C">
      <w:pPr>
        <w:tabs>
          <w:tab w:val="left" w:pos="1507"/>
        </w:tabs>
        <w:spacing w:before="120" w:after="200" w:line="264" w:lineRule="auto"/>
        <w:rPr>
          <w:rFonts w:eastAsia="Constantia" w:cs="Times New Roman"/>
          <w:sz w:val="24"/>
          <w:szCs w:val="24"/>
          <w:shd w:val="clear" w:color="auto" w:fill="FFFFFF"/>
          <w:lang w:val="en-US"/>
        </w:rPr>
      </w:pPr>
      <w:r w:rsidRPr="00425B12">
        <w:rPr>
          <w:rFonts w:eastAsia="Constantia" w:cs="Times New Roman"/>
          <w:color w:val="444444"/>
          <w:sz w:val="24"/>
          <w:szCs w:val="24"/>
          <w:shd w:val="clear" w:color="auto" w:fill="FFFFFF"/>
          <w:lang w:val="en-US"/>
        </w:rPr>
        <w:t xml:space="preserve">Principle 7- </w:t>
      </w:r>
      <w:r w:rsidRPr="00425B12">
        <w:rPr>
          <w:rFonts w:eastAsia="Constantia" w:cs="Times New Roman"/>
          <w:sz w:val="24"/>
          <w:szCs w:val="24"/>
          <w:u w:val="single"/>
          <w:shd w:val="clear" w:color="auto" w:fill="FFFFFF"/>
          <w:lang w:val="en-US"/>
        </w:rPr>
        <w:t>Act and measure the results</w:t>
      </w:r>
      <w:r w:rsidRPr="00425B12">
        <w:rPr>
          <w:rFonts w:eastAsia="Constantia" w:cs="Times New Roman"/>
          <w:sz w:val="24"/>
          <w:szCs w:val="24"/>
          <w:shd w:val="clear" w:color="auto" w:fill="FFFFFF"/>
          <w:lang w:val="en-US"/>
        </w:rPr>
        <w:t>. To pass level 4 in 2020 and get accepted on to level 5. The certificate and offer to study level 5 will be the reward for achieving principles 1 thr</w:t>
      </w:r>
      <w:r w:rsidR="00DF1B65">
        <w:rPr>
          <w:rFonts w:eastAsia="Constantia" w:cs="Times New Roman"/>
          <w:sz w:val="24"/>
          <w:szCs w:val="24"/>
          <w:shd w:val="clear" w:color="auto" w:fill="FFFFFF"/>
          <w:lang w:val="en-US"/>
        </w:rPr>
        <w:t xml:space="preserve">ough </w:t>
      </w:r>
      <w:r w:rsidRPr="00425B12">
        <w:rPr>
          <w:rFonts w:eastAsia="Constantia" w:cs="Times New Roman"/>
          <w:sz w:val="24"/>
          <w:szCs w:val="24"/>
          <w:shd w:val="clear" w:color="auto" w:fill="FFFFFF"/>
          <w:lang w:val="en-US"/>
        </w:rPr>
        <w:t>6.</w:t>
      </w:r>
    </w:p>
    <w:p w:rsidR="00A8491C" w:rsidRPr="00425B12" w:rsidRDefault="00A8491C" w:rsidP="00D3657C">
      <w:pPr>
        <w:tabs>
          <w:tab w:val="left" w:pos="1507"/>
        </w:tabs>
        <w:spacing w:before="120" w:after="200" w:line="264" w:lineRule="auto"/>
        <w:rPr>
          <w:rFonts w:eastAsia="Constantia" w:cs="Times New Roman"/>
          <w:color w:val="444444"/>
          <w:sz w:val="24"/>
          <w:szCs w:val="24"/>
          <w:shd w:val="clear" w:color="auto" w:fill="FFFFFF"/>
          <w:lang w:val="en-US"/>
        </w:rPr>
      </w:pPr>
      <w:r w:rsidRPr="00425B12">
        <w:rPr>
          <w:rFonts w:eastAsia="Constantia" w:cs="Times New Roman"/>
          <w:color w:val="444444"/>
          <w:sz w:val="24"/>
          <w:szCs w:val="24"/>
          <w:shd w:val="clear" w:color="auto" w:fill="FFFFFF"/>
          <w:lang w:val="en-US"/>
        </w:rPr>
        <w:t>Level 1- Personal planning</w:t>
      </w:r>
      <w:r w:rsidR="00D3657C" w:rsidRPr="00425B12">
        <w:rPr>
          <w:rFonts w:eastAsia="Constantia" w:cs="Times New Roman"/>
          <w:color w:val="444444"/>
          <w:sz w:val="24"/>
          <w:szCs w:val="24"/>
          <w:shd w:val="clear" w:color="auto" w:fill="FFFFFF"/>
          <w:lang w:val="en-US"/>
        </w:rPr>
        <w:t xml:space="preserve">. The important word here is PERSONAL. What am I going to do to achieve my goal? Through buy-in with the help and support of my friends, family, peers and lecturers I will be able to focus on </w:t>
      </w:r>
      <w:r w:rsidRPr="00425B12">
        <w:rPr>
          <w:rFonts w:eastAsia="Constantia" w:cs="Times New Roman"/>
          <w:color w:val="444444"/>
          <w:sz w:val="24"/>
          <w:szCs w:val="24"/>
          <w:shd w:val="clear" w:color="auto" w:fill="FFFFFF"/>
          <w:lang w:val="en-US"/>
        </w:rPr>
        <w:t>Level2</w:t>
      </w:r>
      <w:r w:rsidR="00D3657C" w:rsidRPr="00425B12">
        <w:rPr>
          <w:rFonts w:eastAsia="Constantia" w:cs="Times New Roman"/>
          <w:color w:val="444444"/>
          <w:sz w:val="24"/>
          <w:szCs w:val="24"/>
          <w:shd w:val="clear" w:color="auto" w:fill="FFFFFF"/>
          <w:lang w:val="en-US"/>
        </w:rPr>
        <w:t xml:space="preserve"> and </w:t>
      </w:r>
      <w:r w:rsidRPr="00425B12">
        <w:rPr>
          <w:rFonts w:eastAsia="Constantia" w:cs="Times New Roman"/>
          <w:color w:val="444444"/>
          <w:sz w:val="24"/>
          <w:szCs w:val="24"/>
          <w:shd w:val="clear" w:color="auto" w:fill="FFFFFF"/>
          <w:lang w:val="en-US"/>
        </w:rPr>
        <w:t>Maintaining momentum</w:t>
      </w:r>
      <w:r w:rsidR="00D3657C" w:rsidRPr="00425B12">
        <w:rPr>
          <w:rFonts w:eastAsia="Constantia" w:cs="Times New Roman"/>
          <w:color w:val="444444"/>
          <w:sz w:val="24"/>
          <w:szCs w:val="24"/>
          <w:shd w:val="clear" w:color="auto" w:fill="FFFFFF"/>
          <w:lang w:val="en-US"/>
        </w:rPr>
        <w:t>,</w:t>
      </w:r>
      <w:r w:rsidR="00163533" w:rsidRPr="00425B12">
        <w:rPr>
          <w:rFonts w:eastAsia="Constantia" w:cs="Times New Roman"/>
          <w:color w:val="444444"/>
          <w:sz w:val="24"/>
          <w:szCs w:val="24"/>
          <w:shd w:val="clear" w:color="auto" w:fill="FFFFFF"/>
          <w:lang w:val="en-US"/>
        </w:rPr>
        <w:t xml:space="preserve"> </w:t>
      </w:r>
      <w:r w:rsidR="00D3657C" w:rsidRPr="00425B12">
        <w:rPr>
          <w:rFonts w:eastAsia="Constantia" w:cs="Times New Roman"/>
          <w:color w:val="444444"/>
          <w:sz w:val="24"/>
          <w:szCs w:val="24"/>
          <w:shd w:val="clear" w:color="auto" w:fill="FFFFFF"/>
          <w:lang w:val="en-US"/>
        </w:rPr>
        <w:t>before reaching le</w:t>
      </w:r>
      <w:r w:rsidR="00163533" w:rsidRPr="00425B12">
        <w:rPr>
          <w:rFonts w:eastAsia="Constantia" w:cs="Times New Roman"/>
          <w:color w:val="444444"/>
          <w:sz w:val="24"/>
          <w:szCs w:val="24"/>
          <w:shd w:val="clear" w:color="auto" w:fill="FFFFFF"/>
          <w:lang w:val="en-US"/>
        </w:rPr>
        <w:t>vel 3 and making a difference.</w:t>
      </w:r>
    </w:p>
    <w:p w:rsidR="004B0591" w:rsidRPr="00425B12" w:rsidRDefault="004B0591" w:rsidP="00A8491C">
      <w:pPr>
        <w:tabs>
          <w:tab w:val="left" w:pos="1507"/>
        </w:tabs>
        <w:spacing w:before="120" w:after="200" w:line="264" w:lineRule="auto"/>
        <w:rPr>
          <w:rFonts w:eastAsia="Constantia" w:cs="Times New Roman"/>
          <w:color w:val="FF0000"/>
          <w:sz w:val="24"/>
          <w:szCs w:val="24"/>
          <w:shd w:val="clear" w:color="auto" w:fill="FFFFFF"/>
          <w:lang w:val="en-US"/>
        </w:rPr>
      </w:pPr>
    </w:p>
    <w:p w:rsidR="00A8491C" w:rsidRPr="00425B12" w:rsidRDefault="00A8491C" w:rsidP="00A8491C">
      <w:pPr>
        <w:tabs>
          <w:tab w:val="left" w:pos="1507"/>
        </w:tabs>
        <w:spacing w:before="120" w:after="200" w:line="264" w:lineRule="auto"/>
        <w:rPr>
          <w:rFonts w:eastAsia="Constantia" w:cs="Times New Roman"/>
          <w:color w:val="FF0000"/>
          <w:sz w:val="24"/>
          <w:szCs w:val="24"/>
          <w:shd w:val="clear" w:color="auto" w:fill="FFFFFF"/>
          <w:lang w:val="en-US"/>
        </w:rPr>
      </w:pPr>
    </w:p>
    <w:p w:rsidR="00192A66" w:rsidRPr="00425B12" w:rsidRDefault="00A8491C" w:rsidP="00D323DB">
      <w:pPr>
        <w:tabs>
          <w:tab w:val="left" w:pos="1507"/>
        </w:tabs>
        <w:spacing w:before="120" w:after="200" w:line="264" w:lineRule="auto"/>
        <w:rPr>
          <w:rFonts w:eastAsia="Constantia" w:cs="Times New Roman"/>
          <w:color w:val="444444"/>
          <w:sz w:val="24"/>
          <w:szCs w:val="24"/>
          <w:shd w:val="clear" w:color="auto" w:fill="FFFFFF"/>
          <w:lang w:val="en-US"/>
        </w:rPr>
      </w:pPr>
      <w:r w:rsidRPr="00425B12">
        <w:rPr>
          <w:rFonts w:eastAsia="Constantia" w:cs="Times New Roman"/>
          <w:color w:val="444444"/>
          <w:sz w:val="24"/>
          <w:szCs w:val="24"/>
          <w:shd w:val="clear" w:color="auto" w:fill="FFFFFF"/>
          <w:lang w:val="en-US"/>
        </w:rPr>
        <w:t xml:space="preserve"> </w:t>
      </w:r>
    </w:p>
    <w:p w:rsidR="00192A66" w:rsidRPr="00425B12" w:rsidRDefault="00192A66">
      <w:pPr>
        <w:rPr>
          <w:b/>
          <w:sz w:val="24"/>
          <w:szCs w:val="24"/>
          <w:u w:val="single"/>
        </w:rPr>
      </w:pPr>
    </w:p>
    <w:p w:rsidR="00192A66" w:rsidRPr="00425B12" w:rsidRDefault="00192A66">
      <w:pPr>
        <w:rPr>
          <w:b/>
          <w:sz w:val="24"/>
          <w:szCs w:val="24"/>
          <w:u w:val="single"/>
        </w:rPr>
      </w:pPr>
      <w:r w:rsidRPr="00425B12">
        <w:rPr>
          <w:b/>
          <w:sz w:val="24"/>
          <w:szCs w:val="24"/>
          <w:u w:val="single"/>
        </w:rPr>
        <w:t>LEARNING STYLE QUESTIONNAIRES.</w:t>
      </w:r>
    </w:p>
    <w:p w:rsidR="00056F5F" w:rsidRPr="00425B12" w:rsidRDefault="007319DD">
      <w:pPr>
        <w:rPr>
          <w:sz w:val="24"/>
          <w:szCs w:val="24"/>
        </w:rPr>
      </w:pPr>
      <w:r w:rsidRPr="00425B12">
        <w:rPr>
          <w:sz w:val="24"/>
          <w:szCs w:val="24"/>
        </w:rPr>
        <w:t>We all learn and develop differently but as individuals we are not necessarily aware of how we learn best. Since starting university and attending lectures I have learned that there are a number of learning style questionnaires that are available to help us understand how we learn and develop best.</w:t>
      </w:r>
      <w:r w:rsidR="00056F5F" w:rsidRPr="00425B12">
        <w:rPr>
          <w:sz w:val="24"/>
          <w:szCs w:val="24"/>
        </w:rPr>
        <w:t xml:space="preserve"> I have decided the 2 learning styles I will be talking about are Honey and Mumford (1986) and VARK.</w:t>
      </w:r>
    </w:p>
    <w:p w:rsidR="007319DD" w:rsidRPr="00425B12" w:rsidRDefault="007319DD">
      <w:pPr>
        <w:rPr>
          <w:sz w:val="24"/>
          <w:szCs w:val="24"/>
        </w:rPr>
      </w:pPr>
      <w:r w:rsidRPr="00425B12">
        <w:rPr>
          <w:sz w:val="24"/>
          <w:szCs w:val="24"/>
        </w:rPr>
        <w:t>”</w:t>
      </w:r>
      <w:r w:rsidRPr="00425B12">
        <w:rPr>
          <w:rFonts w:ascii="Arial" w:hAnsi="Arial" w:cs="Arial"/>
          <w:color w:val="202020"/>
          <w:sz w:val="24"/>
          <w:szCs w:val="24"/>
        </w:rPr>
        <w:t xml:space="preserve"> </w:t>
      </w:r>
      <w:r w:rsidRPr="00425B12">
        <w:rPr>
          <w:sz w:val="24"/>
          <w:szCs w:val="24"/>
        </w:rPr>
        <w:t xml:space="preserve">Some learn best by listening, some have to observe every step, while others have to do it to learn it. The fact is that individuals need all three modalities to truly commit information to memory: visual, auditory, and </w:t>
      </w:r>
      <w:proofErr w:type="spellStart"/>
      <w:r w:rsidRPr="00425B12">
        <w:rPr>
          <w:sz w:val="24"/>
          <w:szCs w:val="24"/>
        </w:rPr>
        <w:t>kinesthetic</w:t>
      </w:r>
      <w:proofErr w:type="spellEnd"/>
      <w:r w:rsidRPr="00425B12">
        <w:rPr>
          <w:sz w:val="24"/>
          <w:szCs w:val="24"/>
        </w:rPr>
        <w:t xml:space="preserve">. While most are typically stronger in one area than another, the trick is figuring out the preferred modality and capitalizing on strengths.” </w:t>
      </w:r>
      <w:r w:rsidR="00DF1B65">
        <w:rPr>
          <w:rFonts w:ascii="Arial" w:hAnsi="Arial" w:cs="Arial"/>
          <w:color w:val="000000"/>
          <w:sz w:val="20"/>
          <w:szCs w:val="20"/>
        </w:rPr>
        <w:t>(Educational Connections, 2019)</w:t>
      </w:r>
    </w:p>
    <w:p w:rsidR="00A911E8" w:rsidRPr="00425B12" w:rsidRDefault="00A911E8">
      <w:pPr>
        <w:rPr>
          <w:sz w:val="24"/>
          <w:szCs w:val="24"/>
        </w:rPr>
      </w:pPr>
      <w:r w:rsidRPr="00425B12">
        <w:rPr>
          <w:sz w:val="24"/>
          <w:szCs w:val="24"/>
        </w:rPr>
        <w:t>Honey and Mumford learning styles were developed by Peter Honey and Alan Mumford in 1986</w:t>
      </w:r>
      <w:r w:rsidR="001B309C" w:rsidRPr="00425B12">
        <w:rPr>
          <w:sz w:val="24"/>
          <w:szCs w:val="24"/>
        </w:rPr>
        <w:t>.</w:t>
      </w:r>
    </w:p>
    <w:p w:rsidR="007B7D17" w:rsidRPr="00425B12" w:rsidRDefault="00192A66">
      <w:pPr>
        <w:rPr>
          <w:noProof/>
          <w:sz w:val="24"/>
          <w:szCs w:val="24"/>
        </w:rPr>
      </w:pPr>
      <w:r w:rsidRPr="00425B12">
        <w:rPr>
          <w:sz w:val="24"/>
          <w:szCs w:val="24"/>
        </w:rPr>
        <w:t>“Research conducted by Honey and Mumford suggests that some people are better at learning from experience (Activists),others by learning from reflection(Reflectors)</w:t>
      </w:r>
      <w:r w:rsidR="009F2290" w:rsidRPr="00425B12">
        <w:rPr>
          <w:sz w:val="24"/>
          <w:szCs w:val="24"/>
        </w:rPr>
        <w:t>.others by developing their own ideas about how the world works and preferring theoretical input(Theorists), and finally some individuals prefer to take information, plan for the future and ask ‘what if?’ (Pragmatists).</w:t>
      </w:r>
      <w:r w:rsidR="007510BE" w:rsidRPr="007510BE">
        <w:rPr>
          <w:rFonts w:ascii="Arial" w:hAnsi="Arial" w:cs="Arial"/>
          <w:color w:val="000000"/>
          <w:sz w:val="20"/>
          <w:szCs w:val="20"/>
        </w:rPr>
        <w:t xml:space="preserve"> </w:t>
      </w:r>
      <w:r w:rsidR="007510BE">
        <w:rPr>
          <w:rFonts w:ascii="Arial" w:hAnsi="Arial" w:cs="Arial"/>
          <w:color w:val="000000"/>
          <w:sz w:val="20"/>
          <w:szCs w:val="20"/>
        </w:rPr>
        <w:t>(Morgan, 2017)</w:t>
      </w:r>
      <w:r w:rsidR="007B7D17" w:rsidRPr="00425B12">
        <w:rPr>
          <w:noProof/>
          <w:sz w:val="24"/>
          <w:szCs w:val="24"/>
        </w:rPr>
        <w:t xml:space="preserve"> </w:t>
      </w:r>
    </w:p>
    <w:p w:rsidR="007B7D17" w:rsidRPr="00425B12" w:rsidRDefault="007B7D17">
      <w:pPr>
        <w:rPr>
          <w:noProof/>
          <w:sz w:val="24"/>
          <w:szCs w:val="24"/>
        </w:rPr>
      </w:pPr>
    </w:p>
    <w:p w:rsidR="00192A66" w:rsidRPr="00425B12" w:rsidRDefault="007B7D17">
      <w:pPr>
        <w:rPr>
          <w:sz w:val="24"/>
          <w:szCs w:val="24"/>
        </w:rPr>
      </w:pPr>
      <w:r w:rsidRPr="00425B12">
        <w:rPr>
          <w:noProof/>
          <w:sz w:val="24"/>
          <w:szCs w:val="24"/>
        </w:rPr>
        <w:drawing>
          <wp:inline distT="0" distB="0" distL="0" distR="0" wp14:anchorId="36A7B716" wp14:editId="49EA7300">
            <wp:extent cx="5247005" cy="2686685"/>
            <wp:effectExtent l="0" t="0" r="0" b="0"/>
            <wp:docPr id="9" name="image" descr="http://www.hkadesigns.co.uk/websites/msc/prin/images/index.7.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www.hkadesigns.co.uk/websites/msc/prin/images/index.7.gif"/>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47005" cy="2686685"/>
                    </a:xfrm>
                    <a:prstGeom prst="rect">
                      <a:avLst/>
                    </a:prstGeom>
                    <a:noFill/>
                    <a:ln>
                      <a:noFill/>
                    </a:ln>
                  </pic:spPr>
                </pic:pic>
              </a:graphicData>
            </a:graphic>
          </wp:inline>
        </w:drawing>
      </w:r>
    </w:p>
    <w:p w:rsidR="007B7D17" w:rsidRPr="00425B12" w:rsidRDefault="007B7D17">
      <w:pPr>
        <w:rPr>
          <w:sz w:val="24"/>
          <w:szCs w:val="24"/>
        </w:rPr>
      </w:pPr>
    </w:p>
    <w:p w:rsidR="001B309C" w:rsidRPr="00425B12" w:rsidRDefault="001B309C">
      <w:pPr>
        <w:rPr>
          <w:sz w:val="24"/>
          <w:szCs w:val="24"/>
        </w:rPr>
      </w:pPr>
      <w:r w:rsidRPr="00425B12">
        <w:rPr>
          <w:sz w:val="24"/>
          <w:szCs w:val="24"/>
        </w:rPr>
        <w:t>To find what learning styles individuals are Honey and Mumford</w:t>
      </w:r>
      <w:r w:rsidR="00F35970" w:rsidRPr="00425B12">
        <w:rPr>
          <w:sz w:val="24"/>
          <w:szCs w:val="24"/>
        </w:rPr>
        <w:t xml:space="preserve"> developed a questionnaire to help identify what type of learner we are. By doing these questionnaires it will help me identify my learning preferences and also help me identify and understand the learning </w:t>
      </w:r>
      <w:r w:rsidR="00F35970" w:rsidRPr="00425B12">
        <w:rPr>
          <w:sz w:val="24"/>
          <w:szCs w:val="24"/>
        </w:rPr>
        <w:lastRenderedPageBreak/>
        <w:t>styles of my peers.</w:t>
      </w:r>
      <w:r w:rsidR="00522775" w:rsidRPr="00425B12">
        <w:rPr>
          <w:sz w:val="24"/>
          <w:szCs w:val="24"/>
        </w:rPr>
        <w:t xml:space="preserve"> </w:t>
      </w:r>
      <w:r w:rsidR="00F35970" w:rsidRPr="00425B12">
        <w:rPr>
          <w:sz w:val="24"/>
          <w:szCs w:val="24"/>
        </w:rPr>
        <w:t xml:space="preserve">After completing the questionnaire in class (Appendix 1) I discovered that I learn equally through </w:t>
      </w:r>
      <w:r w:rsidR="007B7D17" w:rsidRPr="00425B12">
        <w:rPr>
          <w:sz w:val="24"/>
          <w:szCs w:val="24"/>
        </w:rPr>
        <w:t>being an Activist and have a very low preference as a Reflector.</w:t>
      </w:r>
    </w:p>
    <w:p w:rsidR="00F35970" w:rsidRPr="00425B12" w:rsidRDefault="00F35970">
      <w:pPr>
        <w:rPr>
          <w:b/>
          <w:sz w:val="24"/>
          <w:szCs w:val="24"/>
          <w:u w:val="single"/>
        </w:rPr>
      </w:pPr>
      <w:r w:rsidRPr="00425B12">
        <w:rPr>
          <w:b/>
          <w:sz w:val="24"/>
          <w:szCs w:val="24"/>
          <w:u w:val="single"/>
        </w:rPr>
        <w:t>Activist</w:t>
      </w:r>
    </w:p>
    <w:p w:rsidR="007B7D17" w:rsidRPr="00425B12" w:rsidRDefault="00522775">
      <w:pPr>
        <w:rPr>
          <w:sz w:val="24"/>
          <w:szCs w:val="24"/>
        </w:rPr>
      </w:pPr>
      <w:r w:rsidRPr="00425B12">
        <w:rPr>
          <w:sz w:val="24"/>
          <w:szCs w:val="24"/>
        </w:rPr>
        <w:t>I fully agree that I learn best as an Activist as I am always open to new ideas and am always willing to try anything once to see if I enjoy it. I believe I am very open-minded and enthusiastic. I do find that I can get bored and fed up if an experience takes too long.</w:t>
      </w:r>
      <w:r w:rsidR="001B69C9" w:rsidRPr="00425B12">
        <w:rPr>
          <w:sz w:val="24"/>
          <w:szCs w:val="24"/>
        </w:rPr>
        <w:t xml:space="preserve"> </w:t>
      </w:r>
      <w:r w:rsidRPr="00425B12">
        <w:rPr>
          <w:sz w:val="24"/>
          <w:szCs w:val="24"/>
        </w:rPr>
        <w:t>I also enjoy change and have an eagerness to learn anything new. I also believe that sometimes I seem to hog the limelight as I am very vocal and have no problem giving presentations or chairing a meeting.</w:t>
      </w:r>
      <w:r w:rsidR="001B69C9" w:rsidRPr="00425B12">
        <w:rPr>
          <w:sz w:val="24"/>
          <w:szCs w:val="24"/>
        </w:rPr>
        <w:t xml:space="preserve"> The downside to being an activist is that I will quite often take unnecessary risks and find it hard to delegate which will result in me doing too much myself. I also believe that I learn least from being asked to do a thorough job as this also links back to one of my weaknesses in my SWOT analysis that I am disorganized.</w:t>
      </w:r>
    </w:p>
    <w:p w:rsidR="00A25222" w:rsidRPr="00425B12" w:rsidRDefault="007B7D17" w:rsidP="00AF76F7">
      <w:pPr>
        <w:rPr>
          <w:sz w:val="24"/>
          <w:szCs w:val="24"/>
        </w:rPr>
      </w:pPr>
      <w:r w:rsidRPr="00425B12">
        <w:rPr>
          <w:sz w:val="24"/>
          <w:szCs w:val="24"/>
        </w:rPr>
        <w:t>I also agree with the questionnaire that I have the least preference for being a Reflector as I am definitely not someone who likes to sit back and just observe. I also tend to jump in feet first before thinking a situation through which is evident from my results.</w:t>
      </w:r>
      <w:r w:rsidR="00AF76F7" w:rsidRPr="00425B12">
        <w:rPr>
          <w:sz w:val="24"/>
          <w:szCs w:val="24"/>
        </w:rPr>
        <w:t xml:space="preserve"> </w:t>
      </w:r>
    </w:p>
    <w:p w:rsidR="00A25222" w:rsidRPr="00425B12" w:rsidRDefault="00AF76F7" w:rsidP="00AF76F7">
      <w:pPr>
        <w:rPr>
          <w:sz w:val="24"/>
          <w:szCs w:val="24"/>
        </w:rPr>
      </w:pPr>
      <w:r w:rsidRPr="00425B12">
        <w:rPr>
          <w:sz w:val="24"/>
          <w:szCs w:val="24"/>
        </w:rPr>
        <w:t xml:space="preserve">“VARK Questionnaire is a </w:t>
      </w:r>
      <w:r w:rsidRPr="00425B12">
        <w:rPr>
          <w:rFonts w:eastAsiaTheme="minorEastAsia" w:hAnsi="Calibri"/>
          <w:color w:val="000000" w:themeColor="text1"/>
          <w:kern w:val="24"/>
          <w:sz w:val="24"/>
          <w:szCs w:val="24"/>
          <w:lang w:eastAsia="en-GB"/>
        </w:rPr>
        <w:t xml:space="preserve"> </w:t>
      </w:r>
      <w:r w:rsidRPr="00425B12">
        <w:rPr>
          <w:sz w:val="24"/>
          <w:szCs w:val="24"/>
        </w:rPr>
        <w:t>Model of learning style developed by Fleming and Mills (1992) and its basic idea is that the way we take information differs for each individual as some learn through (hearing / Auditory), others are Visual/ verbal, others through reading/ writing, and others through actively touching and experiencing or using information (kinaesthetic)”</w:t>
      </w:r>
      <w:r w:rsidR="00A25222" w:rsidRPr="00425B12">
        <w:rPr>
          <w:sz w:val="24"/>
          <w:szCs w:val="24"/>
        </w:rPr>
        <w:t xml:space="preserve"> </w:t>
      </w:r>
      <w:r w:rsidR="00D323DB" w:rsidRPr="00425B12">
        <w:rPr>
          <w:sz w:val="24"/>
          <w:szCs w:val="24"/>
        </w:rPr>
        <w:t>(ukessays</w:t>
      </w:r>
      <w:r w:rsidR="007510BE">
        <w:rPr>
          <w:sz w:val="24"/>
          <w:szCs w:val="24"/>
        </w:rPr>
        <w:t>,2019</w:t>
      </w:r>
      <w:r w:rsidR="00D323DB" w:rsidRPr="00425B12">
        <w:rPr>
          <w:sz w:val="24"/>
          <w:szCs w:val="24"/>
        </w:rPr>
        <w:t>)</w:t>
      </w:r>
    </w:p>
    <w:p w:rsidR="00A25222" w:rsidRPr="00425B12" w:rsidRDefault="00A25222" w:rsidP="00AF76F7">
      <w:pPr>
        <w:rPr>
          <w:sz w:val="24"/>
          <w:szCs w:val="24"/>
        </w:rPr>
      </w:pPr>
      <w:r w:rsidRPr="00425B12">
        <w:rPr>
          <w:noProof/>
          <w:sz w:val="24"/>
          <w:szCs w:val="24"/>
        </w:rPr>
        <w:drawing>
          <wp:inline distT="0" distB="0" distL="0" distR="0" wp14:anchorId="6E09AF46" wp14:editId="1FF91679">
            <wp:extent cx="5731510" cy="3822737"/>
            <wp:effectExtent l="0" t="0" r="2540" b="6350"/>
            <wp:docPr id="11" name="Picture 1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ee the source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822737"/>
                    </a:xfrm>
                    <a:prstGeom prst="rect">
                      <a:avLst/>
                    </a:prstGeom>
                    <a:noFill/>
                    <a:ln>
                      <a:noFill/>
                    </a:ln>
                  </pic:spPr>
                </pic:pic>
              </a:graphicData>
            </a:graphic>
          </wp:inline>
        </w:drawing>
      </w:r>
    </w:p>
    <w:p w:rsidR="004576C6" w:rsidRPr="00DB682F" w:rsidRDefault="00A25222" w:rsidP="00DB682F">
      <w:pPr>
        <w:ind w:left="720"/>
        <w:rPr>
          <w:sz w:val="24"/>
          <w:szCs w:val="24"/>
        </w:rPr>
      </w:pPr>
      <w:r w:rsidRPr="00425B12">
        <w:rPr>
          <w:sz w:val="24"/>
          <w:szCs w:val="24"/>
        </w:rPr>
        <w:lastRenderedPageBreak/>
        <w:t>The VARK Questionnaire is the other learning style that I decided to do for this assignment(APPENDIX 2).At first I was very sceptical as to how 13 questions could help identify how I learn best but after answering the questions</w:t>
      </w:r>
      <w:r w:rsidR="00104BF2" w:rsidRPr="00425B12">
        <w:rPr>
          <w:sz w:val="24"/>
          <w:szCs w:val="24"/>
        </w:rPr>
        <w:t xml:space="preserve"> and calculating the results the answers showed that I learned best through Aural/Auditory. After analysing the factors of Aural learners I wholly believe that this is how I learn best.it is evident from this reflective  review I am definitely very vocal and loud</w:t>
      </w:r>
      <w:r w:rsidR="00104BF2" w:rsidRPr="00425B12">
        <w:rPr>
          <w:rFonts w:ascii="Calibri" w:eastAsiaTheme="minorEastAsia" w:hAnsi="Calibri" w:cs="Calibri"/>
          <w:color w:val="404040" w:themeColor="text1" w:themeTint="BF"/>
          <w:kern w:val="24"/>
          <w:sz w:val="24"/>
          <w:szCs w:val="24"/>
          <w:lang w:eastAsia="en-GB"/>
        </w:rPr>
        <w:t xml:space="preserve"> and </w:t>
      </w:r>
      <w:r w:rsidR="00104BF2" w:rsidRPr="00425B12">
        <w:rPr>
          <w:sz w:val="24"/>
          <w:szCs w:val="24"/>
        </w:rPr>
        <w:t>enjoy talking and listening to others.</w:t>
      </w:r>
      <w:r w:rsidR="007803A3" w:rsidRPr="00425B12">
        <w:rPr>
          <w:sz w:val="24"/>
          <w:szCs w:val="24"/>
        </w:rPr>
        <w:t xml:space="preserve"> I </w:t>
      </w:r>
      <w:r w:rsidR="00104BF2" w:rsidRPr="00425B12">
        <w:rPr>
          <w:sz w:val="24"/>
          <w:szCs w:val="24"/>
        </w:rPr>
        <w:t xml:space="preserve">can be very easily distracted and although I like to be loud I do not enjoy </w:t>
      </w:r>
      <w:r w:rsidR="007803A3" w:rsidRPr="00425B12">
        <w:rPr>
          <w:sz w:val="24"/>
          <w:szCs w:val="24"/>
        </w:rPr>
        <w:t>being</w:t>
      </w:r>
      <w:r w:rsidR="00104BF2" w:rsidRPr="00425B12">
        <w:rPr>
          <w:sz w:val="24"/>
          <w:szCs w:val="24"/>
        </w:rPr>
        <w:t xml:space="preserve"> in a noisy environment Just like Honey and Mumford VARK has also identified that like to try new things.</w:t>
      </w:r>
      <w:r w:rsidR="007803A3" w:rsidRPr="00425B12">
        <w:rPr>
          <w:sz w:val="24"/>
          <w:szCs w:val="24"/>
        </w:rPr>
        <w:t xml:space="preserve"> VARK also highlighted how I learn least through Visual again I completely agree as I definitely do not observe rather than take action I also find it difficult to follow verbal instructions. These learning styles have helped me discover how I learn best and how to develop and help me tailor the results into making me more employable</w:t>
      </w:r>
    </w:p>
    <w:p w:rsidR="000522C8" w:rsidRDefault="000522C8" w:rsidP="00D323DB">
      <w:pPr>
        <w:pStyle w:val="ListParagraph"/>
        <w:ind w:left="360"/>
        <w:rPr>
          <w:rFonts w:ascii="Arial" w:eastAsia="Constantia" w:hAnsi="Arial" w:cs="Arial"/>
          <w:sz w:val="24"/>
          <w:szCs w:val="24"/>
          <w:lang w:val="en-US"/>
        </w:rPr>
      </w:pPr>
    </w:p>
    <w:p w:rsidR="000522C8" w:rsidRDefault="000522C8" w:rsidP="00D323DB">
      <w:pPr>
        <w:pStyle w:val="ListParagraph"/>
        <w:ind w:left="360"/>
        <w:rPr>
          <w:rFonts w:ascii="Arial" w:eastAsia="Constantia" w:hAnsi="Arial" w:cs="Arial"/>
          <w:sz w:val="24"/>
          <w:szCs w:val="24"/>
          <w:lang w:val="en-US"/>
        </w:rPr>
      </w:pPr>
    </w:p>
    <w:p w:rsidR="000522C8" w:rsidRDefault="000522C8" w:rsidP="00D323DB">
      <w:pPr>
        <w:pStyle w:val="ListParagraph"/>
        <w:ind w:left="360"/>
        <w:rPr>
          <w:rFonts w:ascii="Arial" w:eastAsia="Constantia" w:hAnsi="Arial" w:cs="Arial"/>
          <w:sz w:val="24"/>
          <w:szCs w:val="24"/>
          <w:lang w:val="en-US"/>
        </w:rPr>
      </w:pPr>
    </w:p>
    <w:p w:rsidR="000522C8" w:rsidRDefault="000522C8" w:rsidP="00D323DB">
      <w:pPr>
        <w:pStyle w:val="ListParagraph"/>
        <w:ind w:left="360"/>
        <w:rPr>
          <w:rFonts w:ascii="Arial" w:eastAsia="Constantia" w:hAnsi="Arial" w:cs="Arial"/>
          <w:sz w:val="24"/>
          <w:szCs w:val="24"/>
          <w:lang w:val="en-US"/>
        </w:rPr>
      </w:pPr>
    </w:p>
    <w:p w:rsidR="000522C8" w:rsidRDefault="000522C8" w:rsidP="00D323DB">
      <w:pPr>
        <w:pStyle w:val="ListParagraph"/>
        <w:ind w:left="360"/>
        <w:rPr>
          <w:rFonts w:ascii="Arial" w:eastAsia="Constantia" w:hAnsi="Arial" w:cs="Arial"/>
          <w:sz w:val="24"/>
          <w:szCs w:val="24"/>
          <w:lang w:val="en-US"/>
        </w:rPr>
      </w:pPr>
    </w:p>
    <w:p w:rsidR="000522C8" w:rsidRDefault="000522C8" w:rsidP="00D323DB">
      <w:pPr>
        <w:pStyle w:val="ListParagraph"/>
        <w:ind w:left="360"/>
        <w:rPr>
          <w:rFonts w:ascii="Arial" w:eastAsia="Constantia" w:hAnsi="Arial" w:cs="Arial"/>
          <w:sz w:val="24"/>
          <w:szCs w:val="24"/>
          <w:lang w:val="en-US"/>
        </w:rPr>
      </w:pPr>
    </w:p>
    <w:p w:rsidR="000522C8" w:rsidRDefault="000522C8" w:rsidP="00D323DB">
      <w:pPr>
        <w:pStyle w:val="ListParagraph"/>
        <w:ind w:left="360"/>
        <w:rPr>
          <w:rFonts w:ascii="Arial" w:eastAsia="Constantia" w:hAnsi="Arial" w:cs="Arial"/>
          <w:sz w:val="24"/>
          <w:szCs w:val="24"/>
          <w:lang w:val="en-US"/>
        </w:rPr>
      </w:pPr>
    </w:p>
    <w:p w:rsidR="000522C8" w:rsidRDefault="000522C8" w:rsidP="00D323DB">
      <w:pPr>
        <w:pStyle w:val="ListParagraph"/>
        <w:ind w:left="360"/>
        <w:rPr>
          <w:rFonts w:ascii="Arial" w:eastAsia="Constantia" w:hAnsi="Arial" w:cs="Arial"/>
          <w:sz w:val="24"/>
          <w:szCs w:val="24"/>
          <w:lang w:val="en-US"/>
        </w:rPr>
      </w:pPr>
    </w:p>
    <w:p w:rsidR="000522C8" w:rsidRDefault="000522C8" w:rsidP="00D323DB">
      <w:pPr>
        <w:pStyle w:val="ListParagraph"/>
        <w:ind w:left="360"/>
        <w:rPr>
          <w:rFonts w:ascii="Arial" w:eastAsia="Constantia" w:hAnsi="Arial" w:cs="Arial"/>
          <w:sz w:val="24"/>
          <w:szCs w:val="24"/>
          <w:lang w:val="en-US"/>
        </w:rPr>
      </w:pPr>
    </w:p>
    <w:p w:rsidR="000522C8" w:rsidRDefault="000522C8" w:rsidP="00D323DB">
      <w:pPr>
        <w:pStyle w:val="ListParagraph"/>
        <w:ind w:left="360"/>
        <w:rPr>
          <w:rFonts w:ascii="Arial" w:eastAsia="Constantia" w:hAnsi="Arial" w:cs="Arial"/>
          <w:sz w:val="24"/>
          <w:szCs w:val="24"/>
          <w:lang w:val="en-US"/>
        </w:rPr>
      </w:pPr>
    </w:p>
    <w:p w:rsidR="000522C8" w:rsidRDefault="000522C8" w:rsidP="00D323DB">
      <w:pPr>
        <w:pStyle w:val="ListParagraph"/>
        <w:ind w:left="360"/>
        <w:rPr>
          <w:rFonts w:ascii="Arial" w:eastAsia="Constantia" w:hAnsi="Arial" w:cs="Arial"/>
          <w:sz w:val="24"/>
          <w:szCs w:val="24"/>
          <w:lang w:val="en-US"/>
        </w:rPr>
      </w:pPr>
    </w:p>
    <w:p w:rsidR="000522C8" w:rsidRDefault="000522C8" w:rsidP="00D323DB">
      <w:pPr>
        <w:pStyle w:val="ListParagraph"/>
        <w:ind w:left="360"/>
        <w:rPr>
          <w:rFonts w:ascii="Arial" w:eastAsia="Constantia" w:hAnsi="Arial" w:cs="Arial"/>
          <w:sz w:val="24"/>
          <w:szCs w:val="24"/>
          <w:lang w:val="en-US"/>
        </w:rPr>
      </w:pPr>
    </w:p>
    <w:p w:rsidR="000522C8" w:rsidRDefault="000522C8" w:rsidP="00D323DB">
      <w:pPr>
        <w:pStyle w:val="ListParagraph"/>
        <w:ind w:left="360"/>
        <w:rPr>
          <w:rFonts w:ascii="Arial" w:eastAsia="Constantia" w:hAnsi="Arial" w:cs="Arial"/>
          <w:sz w:val="24"/>
          <w:szCs w:val="24"/>
          <w:lang w:val="en-US"/>
        </w:rPr>
      </w:pPr>
    </w:p>
    <w:p w:rsidR="000522C8" w:rsidRDefault="000522C8" w:rsidP="00D323DB">
      <w:pPr>
        <w:pStyle w:val="ListParagraph"/>
        <w:ind w:left="360"/>
        <w:rPr>
          <w:rFonts w:ascii="Arial" w:eastAsia="Constantia" w:hAnsi="Arial" w:cs="Arial"/>
          <w:sz w:val="24"/>
          <w:szCs w:val="24"/>
          <w:lang w:val="en-US"/>
        </w:rPr>
      </w:pPr>
    </w:p>
    <w:p w:rsidR="000522C8" w:rsidRDefault="000522C8" w:rsidP="00D323DB">
      <w:pPr>
        <w:pStyle w:val="ListParagraph"/>
        <w:ind w:left="360"/>
        <w:rPr>
          <w:rFonts w:ascii="Arial" w:eastAsia="Constantia" w:hAnsi="Arial" w:cs="Arial"/>
          <w:sz w:val="24"/>
          <w:szCs w:val="24"/>
          <w:lang w:val="en-US"/>
        </w:rPr>
      </w:pPr>
    </w:p>
    <w:p w:rsidR="000522C8" w:rsidRDefault="000522C8" w:rsidP="00D323DB">
      <w:pPr>
        <w:pStyle w:val="ListParagraph"/>
        <w:ind w:left="360"/>
        <w:rPr>
          <w:rFonts w:ascii="Arial" w:eastAsia="Constantia" w:hAnsi="Arial" w:cs="Arial"/>
          <w:sz w:val="24"/>
          <w:szCs w:val="24"/>
          <w:lang w:val="en-US"/>
        </w:rPr>
      </w:pPr>
    </w:p>
    <w:p w:rsidR="000522C8" w:rsidRDefault="000522C8" w:rsidP="00D323DB">
      <w:pPr>
        <w:pStyle w:val="ListParagraph"/>
        <w:ind w:left="360"/>
        <w:rPr>
          <w:rFonts w:ascii="Arial" w:eastAsia="Constantia" w:hAnsi="Arial" w:cs="Arial"/>
          <w:sz w:val="24"/>
          <w:szCs w:val="24"/>
          <w:lang w:val="en-US"/>
        </w:rPr>
      </w:pPr>
    </w:p>
    <w:p w:rsidR="000522C8" w:rsidRDefault="000522C8" w:rsidP="00D323DB">
      <w:pPr>
        <w:pStyle w:val="ListParagraph"/>
        <w:ind w:left="360"/>
        <w:rPr>
          <w:rFonts w:ascii="Arial" w:eastAsia="Constantia" w:hAnsi="Arial" w:cs="Arial"/>
          <w:sz w:val="24"/>
          <w:szCs w:val="24"/>
          <w:lang w:val="en-US"/>
        </w:rPr>
      </w:pPr>
    </w:p>
    <w:p w:rsidR="000522C8" w:rsidRDefault="000522C8" w:rsidP="00D323DB">
      <w:pPr>
        <w:pStyle w:val="ListParagraph"/>
        <w:ind w:left="360"/>
        <w:rPr>
          <w:rFonts w:ascii="Arial" w:eastAsia="Constantia" w:hAnsi="Arial" w:cs="Arial"/>
          <w:sz w:val="24"/>
          <w:szCs w:val="24"/>
          <w:lang w:val="en-US"/>
        </w:rPr>
      </w:pPr>
    </w:p>
    <w:p w:rsidR="000522C8" w:rsidRDefault="000522C8" w:rsidP="00D323DB">
      <w:pPr>
        <w:pStyle w:val="ListParagraph"/>
        <w:ind w:left="360"/>
        <w:rPr>
          <w:rFonts w:ascii="Arial" w:eastAsia="Constantia" w:hAnsi="Arial" w:cs="Arial"/>
          <w:sz w:val="24"/>
          <w:szCs w:val="24"/>
          <w:lang w:val="en-US"/>
        </w:rPr>
      </w:pPr>
    </w:p>
    <w:p w:rsidR="000522C8" w:rsidRDefault="000522C8" w:rsidP="00D323DB">
      <w:pPr>
        <w:pStyle w:val="ListParagraph"/>
        <w:ind w:left="360"/>
        <w:rPr>
          <w:rFonts w:ascii="Arial" w:eastAsia="Constantia" w:hAnsi="Arial" w:cs="Arial"/>
          <w:sz w:val="24"/>
          <w:szCs w:val="24"/>
          <w:lang w:val="en-US"/>
        </w:rPr>
      </w:pPr>
    </w:p>
    <w:p w:rsidR="000522C8" w:rsidRDefault="000522C8" w:rsidP="00D323DB">
      <w:pPr>
        <w:pStyle w:val="ListParagraph"/>
        <w:ind w:left="360"/>
        <w:rPr>
          <w:rFonts w:ascii="Arial" w:eastAsia="Constantia" w:hAnsi="Arial" w:cs="Arial"/>
          <w:sz w:val="24"/>
          <w:szCs w:val="24"/>
          <w:lang w:val="en-US"/>
        </w:rPr>
      </w:pPr>
    </w:p>
    <w:p w:rsidR="000522C8" w:rsidRDefault="000522C8" w:rsidP="00D323DB">
      <w:pPr>
        <w:pStyle w:val="ListParagraph"/>
        <w:ind w:left="360"/>
        <w:rPr>
          <w:rFonts w:ascii="Arial" w:eastAsia="Constantia" w:hAnsi="Arial" w:cs="Arial"/>
          <w:sz w:val="24"/>
          <w:szCs w:val="24"/>
          <w:lang w:val="en-US"/>
        </w:rPr>
      </w:pPr>
    </w:p>
    <w:p w:rsidR="000522C8" w:rsidRDefault="000522C8" w:rsidP="00D323DB">
      <w:pPr>
        <w:pStyle w:val="ListParagraph"/>
        <w:ind w:left="360"/>
        <w:rPr>
          <w:rFonts w:ascii="Arial" w:eastAsia="Constantia" w:hAnsi="Arial" w:cs="Arial"/>
          <w:sz w:val="24"/>
          <w:szCs w:val="24"/>
          <w:lang w:val="en-US"/>
        </w:rPr>
      </w:pPr>
    </w:p>
    <w:p w:rsidR="000522C8" w:rsidRDefault="000522C8" w:rsidP="00D323DB">
      <w:pPr>
        <w:pStyle w:val="ListParagraph"/>
        <w:ind w:left="360"/>
        <w:rPr>
          <w:rFonts w:ascii="Arial" w:eastAsia="Constantia" w:hAnsi="Arial" w:cs="Arial"/>
          <w:sz w:val="24"/>
          <w:szCs w:val="24"/>
          <w:lang w:val="en-US"/>
        </w:rPr>
      </w:pPr>
    </w:p>
    <w:p w:rsidR="000522C8" w:rsidRDefault="000522C8" w:rsidP="00D323DB">
      <w:pPr>
        <w:pStyle w:val="ListParagraph"/>
        <w:ind w:left="360"/>
        <w:rPr>
          <w:rFonts w:ascii="Arial" w:eastAsia="Constantia" w:hAnsi="Arial" w:cs="Arial"/>
          <w:sz w:val="24"/>
          <w:szCs w:val="24"/>
          <w:lang w:val="en-US"/>
        </w:rPr>
      </w:pPr>
    </w:p>
    <w:p w:rsidR="000522C8" w:rsidRDefault="000522C8" w:rsidP="00D323DB">
      <w:pPr>
        <w:pStyle w:val="ListParagraph"/>
        <w:ind w:left="360"/>
        <w:rPr>
          <w:rFonts w:ascii="Arial" w:eastAsia="Constantia" w:hAnsi="Arial" w:cs="Arial"/>
          <w:sz w:val="24"/>
          <w:szCs w:val="24"/>
          <w:lang w:val="en-US"/>
        </w:rPr>
      </w:pPr>
    </w:p>
    <w:p w:rsidR="000522C8" w:rsidRDefault="000522C8" w:rsidP="00D323DB">
      <w:pPr>
        <w:pStyle w:val="ListParagraph"/>
        <w:ind w:left="360"/>
        <w:rPr>
          <w:rFonts w:ascii="Arial" w:eastAsia="Constantia" w:hAnsi="Arial" w:cs="Arial"/>
          <w:sz w:val="24"/>
          <w:szCs w:val="24"/>
          <w:lang w:val="en-US"/>
        </w:rPr>
      </w:pPr>
    </w:p>
    <w:p w:rsidR="000522C8" w:rsidRDefault="000522C8" w:rsidP="00D323DB">
      <w:pPr>
        <w:pStyle w:val="ListParagraph"/>
        <w:ind w:left="360"/>
        <w:rPr>
          <w:rFonts w:ascii="Arial" w:eastAsia="Constantia" w:hAnsi="Arial" w:cs="Arial"/>
          <w:sz w:val="24"/>
          <w:szCs w:val="24"/>
          <w:lang w:val="en-US"/>
        </w:rPr>
      </w:pPr>
    </w:p>
    <w:p w:rsidR="000522C8" w:rsidRDefault="000522C8" w:rsidP="00D323DB">
      <w:pPr>
        <w:pStyle w:val="ListParagraph"/>
        <w:ind w:left="360"/>
        <w:rPr>
          <w:rFonts w:ascii="Arial" w:eastAsia="Constantia" w:hAnsi="Arial" w:cs="Arial"/>
          <w:sz w:val="24"/>
          <w:szCs w:val="24"/>
          <w:lang w:val="en-US"/>
        </w:rPr>
      </w:pPr>
    </w:p>
    <w:p w:rsidR="00D323DB" w:rsidRDefault="000522C8" w:rsidP="00D323DB">
      <w:pPr>
        <w:pStyle w:val="ListParagraph"/>
        <w:ind w:left="360"/>
        <w:rPr>
          <w:rFonts w:ascii="Constantia" w:eastAsia="Constantia" w:hAnsi="Constantia" w:cs="Times New Roman"/>
          <w:b/>
          <w:color w:val="595959"/>
          <w:u w:val="single"/>
          <w:lang w:val="en-US"/>
        </w:rPr>
      </w:pPr>
      <w:r w:rsidRPr="000522C8">
        <w:rPr>
          <w:rFonts w:ascii="Arial" w:eastAsia="Constantia" w:hAnsi="Arial" w:cs="Arial"/>
          <w:b/>
          <w:sz w:val="24"/>
          <w:szCs w:val="24"/>
          <w:u w:val="single"/>
          <w:lang w:val="en-US"/>
        </w:rPr>
        <w:lastRenderedPageBreak/>
        <w:t>References</w:t>
      </w:r>
      <w:r w:rsidR="00D323DB" w:rsidRPr="000522C8">
        <w:rPr>
          <w:rFonts w:ascii="Constantia" w:eastAsia="Constantia" w:hAnsi="Constantia" w:cs="Times New Roman"/>
          <w:b/>
          <w:color w:val="595959"/>
          <w:u w:val="single"/>
          <w:lang w:val="en-US"/>
        </w:rPr>
        <w:t xml:space="preserve"> </w:t>
      </w:r>
    </w:p>
    <w:p w:rsidR="000522C8" w:rsidRPr="000522C8" w:rsidRDefault="000522C8" w:rsidP="00D323DB">
      <w:pPr>
        <w:pStyle w:val="ListParagraph"/>
        <w:ind w:left="360"/>
        <w:rPr>
          <w:rFonts w:ascii="Constantia" w:eastAsia="Constantia" w:hAnsi="Constantia" w:cs="Times New Roman"/>
          <w:b/>
          <w:color w:val="595959"/>
          <w:u w:val="single"/>
          <w:lang w:val="en-US"/>
        </w:rPr>
      </w:pPr>
    </w:p>
    <w:p w:rsidR="003671F5" w:rsidRDefault="007510BE" w:rsidP="00621EAE">
      <w:pPr>
        <w:pStyle w:val="ListParagraph"/>
        <w:ind w:left="360"/>
        <w:rPr>
          <w:rFonts w:ascii="Arial" w:hAnsi="Arial" w:cs="Arial"/>
          <w:color w:val="000000"/>
          <w:sz w:val="20"/>
          <w:szCs w:val="20"/>
        </w:rPr>
      </w:pPr>
      <w:r>
        <w:rPr>
          <w:rFonts w:ascii="Arial" w:hAnsi="Arial" w:cs="Arial"/>
          <w:color w:val="000000"/>
          <w:sz w:val="20"/>
          <w:szCs w:val="20"/>
        </w:rPr>
        <w:t xml:space="preserve">Morgan, P. (2017). </w:t>
      </w:r>
      <w:r>
        <w:rPr>
          <w:rFonts w:ascii="&amp;quot" w:hAnsi="&amp;quot"/>
          <w:i/>
          <w:iCs/>
          <w:color w:val="000000"/>
          <w:sz w:val="20"/>
          <w:szCs w:val="20"/>
        </w:rPr>
        <w:t>Business student's guide to study and employability</w:t>
      </w:r>
      <w:r>
        <w:rPr>
          <w:rFonts w:ascii="Arial" w:hAnsi="Arial" w:cs="Arial"/>
          <w:color w:val="000000"/>
          <w:sz w:val="20"/>
          <w:szCs w:val="20"/>
        </w:rPr>
        <w:t>. Lo</w:t>
      </w:r>
      <w:r w:rsidR="003671F5">
        <w:rPr>
          <w:rFonts w:ascii="Arial" w:hAnsi="Arial" w:cs="Arial"/>
          <w:color w:val="000000"/>
          <w:sz w:val="20"/>
          <w:szCs w:val="20"/>
        </w:rPr>
        <w:t>ndon</w:t>
      </w:r>
      <w:r>
        <w:rPr>
          <w:rFonts w:ascii="Arial" w:hAnsi="Arial" w:cs="Arial"/>
          <w:color w:val="000000"/>
          <w:sz w:val="20"/>
          <w:szCs w:val="20"/>
        </w:rPr>
        <w:t>: SAGE, p.96.</w:t>
      </w:r>
      <w:r w:rsidR="003671F5" w:rsidRPr="003671F5">
        <w:rPr>
          <w:rFonts w:ascii="Arial" w:hAnsi="Arial" w:cs="Arial"/>
          <w:color w:val="000000"/>
          <w:sz w:val="20"/>
          <w:szCs w:val="20"/>
        </w:rPr>
        <w:t xml:space="preserve"> </w:t>
      </w:r>
    </w:p>
    <w:p w:rsidR="003671F5" w:rsidRDefault="003671F5" w:rsidP="00621EAE">
      <w:pPr>
        <w:pStyle w:val="ListParagraph"/>
        <w:ind w:left="360"/>
        <w:rPr>
          <w:rFonts w:ascii="Arial" w:hAnsi="Arial" w:cs="Arial"/>
          <w:color w:val="000000"/>
          <w:sz w:val="20"/>
          <w:szCs w:val="20"/>
        </w:rPr>
      </w:pPr>
    </w:p>
    <w:p w:rsidR="003671F5" w:rsidRDefault="003671F5" w:rsidP="00621EAE">
      <w:pPr>
        <w:pStyle w:val="ListParagraph"/>
        <w:ind w:left="360"/>
        <w:rPr>
          <w:rFonts w:ascii="Arial" w:hAnsi="Arial" w:cs="Arial"/>
          <w:color w:val="000000"/>
          <w:sz w:val="20"/>
          <w:szCs w:val="20"/>
        </w:rPr>
      </w:pPr>
      <w:r>
        <w:rPr>
          <w:rFonts w:ascii="Arial" w:hAnsi="Arial" w:cs="Arial"/>
          <w:color w:val="000000"/>
          <w:sz w:val="20"/>
          <w:szCs w:val="20"/>
        </w:rPr>
        <w:t xml:space="preserve">Covey, S. (2004). </w:t>
      </w:r>
      <w:r>
        <w:rPr>
          <w:rFonts w:ascii="&amp;quot" w:hAnsi="&amp;quot"/>
          <w:i/>
          <w:iCs/>
          <w:color w:val="000000"/>
          <w:sz w:val="20"/>
          <w:szCs w:val="20"/>
        </w:rPr>
        <w:t>The 7 Habits of Highly Effective People</w:t>
      </w:r>
      <w:r>
        <w:rPr>
          <w:rFonts w:ascii="Arial" w:hAnsi="Arial" w:cs="Arial"/>
          <w:color w:val="000000"/>
          <w:sz w:val="20"/>
          <w:szCs w:val="20"/>
        </w:rPr>
        <w:t>. London: Simon &amp; Schuster, p.98.</w:t>
      </w:r>
      <w:r w:rsidRPr="003671F5">
        <w:rPr>
          <w:rFonts w:ascii="Arial" w:hAnsi="Arial" w:cs="Arial"/>
          <w:color w:val="000000"/>
          <w:sz w:val="20"/>
          <w:szCs w:val="20"/>
        </w:rPr>
        <w:t xml:space="preserve"> </w:t>
      </w:r>
    </w:p>
    <w:p w:rsidR="003671F5" w:rsidRDefault="003671F5" w:rsidP="00621EAE">
      <w:pPr>
        <w:pStyle w:val="ListParagraph"/>
        <w:ind w:left="360"/>
        <w:rPr>
          <w:rFonts w:ascii="Arial" w:hAnsi="Arial" w:cs="Arial"/>
          <w:color w:val="000000"/>
          <w:sz w:val="20"/>
          <w:szCs w:val="20"/>
        </w:rPr>
      </w:pPr>
    </w:p>
    <w:p w:rsidR="009B7090" w:rsidRDefault="003671F5" w:rsidP="00621EAE">
      <w:pPr>
        <w:pStyle w:val="ListParagraph"/>
        <w:ind w:left="360"/>
        <w:rPr>
          <w:rFonts w:ascii="Arial" w:hAnsi="Arial" w:cs="Arial"/>
          <w:color w:val="000000"/>
          <w:sz w:val="20"/>
          <w:szCs w:val="20"/>
        </w:rPr>
      </w:pPr>
      <w:r>
        <w:rPr>
          <w:rFonts w:ascii="Arial" w:hAnsi="Arial" w:cs="Arial"/>
          <w:color w:val="000000"/>
          <w:sz w:val="20"/>
          <w:szCs w:val="20"/>
        </w:rPr>
        <w:t xml:space="preserve">Mindtools.com. (2019). </w:t>
      </w:r>
      <w:r>
        <w:rPr>
          <w:rFonts w:ascii="&amp;quot" w:hAnsi="&amp;quot"/>
          <w:i/>
          <w:iCs/>
          <w:color w:val="000000"/>
          <w:sz w:val="20"/>
          <w:szCs w:val="20"/>
        </w:rPr>
        <w:t>Personal SWOT Analysis Making the Most of Your Talents and Opportunities</w:t>
      </w:r>
      <w:r>
        <w:rPr>
          <w:rFonts w:ascii="Arial" w:hAnsi="Arial" w:cs="Arial"/>
          <w:color w:val="000000"/>
          <w:sz w:val="20"/>
          <w:szCs w:val="20"/>
        </w:rPr>
        <w:t xml:space="preserve">. [online] Available at: </w:t>
      </w:r>
      <w:hyperlink r:id="rId14" w:history="1">
        <w:r w:rsidRPr="000150E5">
          <w:rPr>
            <w:rStyle w:val="Hyperlink"/>
            <w:rFonts w:ascii="Arial" w:hAnsi="Arial" w:cs="Arial"/>
            <w:sz w:val="20"/>
            <w:szCs w:val="20"/>
          </w:rPr>
          <w:t>https://www.mindtools.com/pages/article/newTMC_05_1.htm</w:t>
        </w:r>
      </w:hyperlink>
      <w:r>
        <w:rPr>
          <w:rFonts w:ascii="Arial" w:hAnsi="Arial" w:cs="Arial"/>
          <w:color w:val="000000"/>
          <w:sz w:val="20"/>
          <w:szCs w:val="20"/>
        </w:rPr>
        <w:t xml:space="preserve"> [Accessed 25 Feb. 2019].</w:t>
      </w:r>
    </w:p>
    <w:p w:rsidR="003671F5" w:rsidRDefault="003671F5" w:rsidP="00621EAE">
      <w:pPr>
        <w:pStyle w:val="ListParagraph"/>
        <w:ind w:left="360"/>
        <w:rPr>
          <w:rFonts w:ascii="Arial" w:hAnsi="Arial" w:cs="Arial"/>
          <w:color w:val="000000"/>
          <w:sz w:val="20"/>
          <w:szCs w:val="20"/>
        </w:rPr>
      </w:pPr>
    </w:p>
    <w:p w:rsidR="003671F5" w:rsidRDefault="003671F5" w:rsidP="00621EAE">
      <w:pPr>
        <w:pStyle w:val="ListParagraph"/>
        <w:ind w:left="360"/>
        <w:rPr>
          <w:rFonts w:ascii="Arial" w:hAnsi="Arial" w:cs="Arial"/>
          <w:color w:val="000000"/>
          <w:sz w:val="20"/>
          <w:szCs w:val="20"/>
        </w:rPr>
      </w:pPr>
      <w:r>
        <w:rPr>
          <w:rFonts w:ascii="Arial" w:hAnsi="Arial" w:cs="Arial"/>
          <w:color w:val="000000"/>
          <w:sz w:val="20"/>
          <w:szCs w:val="20"/>
        </w:rPr>
        <w:t xml:space="preserve">Sourcesofinsight.com. (2019). </w:t>
      </w:r>
      <w:r>
        <w:rPr>
          <w:rFonts w:ascii="&amp;quot" w:hAnsi="&amp;quot"/>
          <w:i/>
          <w:iCs/>
          <w:color w:val="000000"/>
          <w:sz w:val="20"/>
          <w:szCs w:val="20"/>
        </w:rPr>
        <w:t>The Johari Window: Know and Share Yourself With Skill</w:t>
      </w:r>
      <w:r>
        <w:rPr>
          <w:rFonts w:ascii="Arial" w:hAnsi="Arial" w:cs="Arial"/>
          <w:color w:val="000000"/>
          <w:sz w:val="20"/>
          <w:szCs w:val="20"/>
        </w:rPr>
        <w:t xml:space="preserve">. [online] Available at: </w:t>
      </w:r>
      <w:hyperlink r:id="rId15" w:history="1">
        <w:r w:rsidRPr="000150E5">
          <w:rPr>
            <w:rStyle w:val="Hyperlink"/>
            <w:rFonts w:ascii="Arial" w:hAnsi="Arial" w:cs="Arial"/>
            <w:sz w:val="20"/>
            <w:szCs w:val="20"/>
          </w:rPr>
          <w:t>http://sourcesofinsight.com/know-and-share-yourself-enough/</w:t>
        </w:r>
      </w:hyperlink>
      <w:r>
        <w:rPr>
          <w:rFonts w:ascii="Arial" w:hAnsi="Arial" w:cs="Arial"/>
          <w:color w:val="000000"/>
          <w:sz w:val="20"/>
          <w:szCs w:val="20"/>
        </w:rPr>
        <w:t xml:space="preserve"> [Accessed 27 Feb. 2019].</w:t>
      </w:r>
    </w:p>
    <w:p w:rsidR="003671F5" w:rsidRDefault="003671F5" w:rsidP="00621EAE">
      <w:pPr>
        <w:pStyle w:val="ListParagraph"/>
        <w:ind w:left="360"/>
        <w:rPr>
          <w:rFonts w:ascii="Arial" w:hAnsi="Arial" w:cs="Arial"/>
          <w:color w:val="000000"/>
          <w:sz w:val="20"/>
          <w:szCs w:val="20"/>
        </w:rPr>
      </w:pPr>
    </w:p>
    <w:p w:rsidR="003671F5" w:rsidRDefault="003671F5" w:rsidP="00621EAE">
      <w:pPr>
        <w:pStyle w:val="ListParagraph"/>
        <w:ind w:left="360"/>
        <w:rPr>
          <w:rFonts w:ascii="Arial" w:hAnsi="Arial" w:cs="Arial"/>
          <w:color w:val="000000"/>
          <w:sz w:val="20"/>
          <w:szCs w:val="20"/>
        </w:rPr>
      </w:pPr>
      <w:r>
        <w:rPr>
          <w:rFonts w:ascii="Arial" w:hAnsi="Arial" w:cs="Arial"/>
          <w:color w:val="000000"/>
          <w:sz w:val="20"/>
          <w:szCs w:val="20"/>
        </w:rPr>
        <w:t xml:space="preserve">Gomadthinking.com. (2019). </w:t>
      </w:r>
      <w:r>
        <w:rPr>
          <w:rFonts w:ascii="&amp;quot" w:hAnsi="&amp;quot"/>
          <w:i/>
          <w:iCs/>
          <w:color w:val="000000"/>
          <w:sz w:val="20"/>
          <w:szCs w:val="20"/>
        </w:rPr>
        <w:t>Go MAD Thinking</w:t>
      </w:r>
      <w:r>
        <w:rPr>
          <w:rFonts w:ascii="Arial" w:hAnsi="Arial" w:cs="Arial"/>
          <w:color w:val="000000"/>
          <w:sz w:val="20"/>
          <w:szCs w:val="20"/>
        </w:rPr>
        <w:t xml:space="preserve">. [online] Available at: </w:t>
      </w:r>
      <w:hyperlink r:id="rId16" w:history="1">
        <w:r w:rsidRPr="000150E5">
          <w:rPr>
            <w:rStyle w:val="Hyperlink"/>
            <w:rFonts w:ascii="Arial" w:hAnsi="Arial" w:cs="Arial"/>
            <w:sz w:val="20"/>
            <w:szCs w:val="20"/>
          </w:rPr>
          <w:t>https://www.gomadthinking.com/about/our-story/</w:t>
        </w:r>
      </w:hyperlink>
      <w:r>
        <w:rPr>
          <w:rFonts w:ascii="Arial" w:hAnsi="Arial" w:cs="Arial"/>
          <w:color w:val="000000"/>
          <w:sz w:val="20"/>
          <w:szCs w:val="20"/>
        </w:rPr>
        <w:t xml:space="preserve"> [Accessed 25 Feb. 2019].</w:t>
      </w:r>
    </w:p>
    <w:p w:rsidR="00E01428" w:rsidRDefault="00E01428" w:rsidP="00621EAE">
      <w:pPr>
        <w:pStyle w:val="ListParagraph"/>
        <w:ind w:left="360"/>
        <w:rPr>
          <w:rFonts w:ascii="Arial" w:hAnsi="Arial" w:cs="Arial"/>
          <w:color w:val="000000"/>
          <w:sz w:val="20"/>
          <w:szCs w:val="20"/>
        </w:rPr>
      </w:pPr>
    </w:p>
    <w:p w:rsidR="00E01428" w:rsidRDefault="00E01428" w:rsidP="00621EAE">
      <w:pPr>
        <w:pStyle w:val="ListParagraph"/>
        <w:ind w:left="360"/>
        <w:rPr>
          <w:rFonts w:ascii="Arial" w:hAnsi="Arial" w:cs="Arial"/>
          <w:color w:val="000000"/>
          <w:sz w:val="20"/>
          <w:szCs w:val="20"/>
        </w:rPr>
      </w:pPr>
      <w:proofErr w:type="spellStart"/>
      <w:r>
        <w:rPr>
          <w:rFonts w:ascii="Arial" w:hAnsi="Arial" w:cs="Arial"/>
          <w:color w:val="000000"/>
          <w:sz w:val="20"/>
          <w:szCs w:val="20"/>
        </w:rPr>
        <w:t>Skillsyouneed</w:t>
      </w:r>
      <w:proofErr w:type="spellEnd"/>
      <w:r>
        <w:rPr>
          <w:rFonts w:ascii="Arial" w:hAnsi="Arial" w:cs="Arial"/>
          <w:color w:val="000000"/>
          <w:sz w:val="20"/>
          <w:szCs w:val="20"/>
        </w:rPr>
        <w:t xml:space="preserve">  (2019). </w:t>
      </w:r>
      <w:r>
        <w:rPr>
          <w:rFonts w:ascii="&amp;quot" w:hAnsi="&amp;quot"/>
          <w:i/>
          <w:iCs/>
          <w:color w:val="000000"/>
          <w:sz w:val="20"/>
          <w:szCs w:val="20"/>
        </w:rPr>
        <w:t xml:space="preserve">Personal Development | </w:t>
      </w:r>
      <w:proofErr w:type="spellStart"/>
      <w:r>
        <w:rPr>
          <w:rFonts w:ascii="&amp;quot" w:hAnsi="&amp;quot"/>
          <w:i/>
          <w:iCs/>
          <w:color w:val="000000"/>
          <w:sz w:val="20"/>
          <w:szCs w:val="20"/>
        </w:rPr>
        <w:t>SkillsYouNeed</w:t>
      </w:r>
      <w:proofErr w:type="spellEnd"/>
      <w:r>
        <w:rPr>
          <w:rFonts w:ascii="Arial" w:hAnsi="Arial" w:cs="Arial"/>
          <w:color w:val="000000"/>
          <w:sz w:val="20"/>
          <w:szCs w:val="20"/>
        </w:rPr>
        <w:t xml:space="preserve">. [online] Skillsyouneed.com. Available at: </w:t>
      </w:r>
      <w:hyperlink r:id="rId17" w:history="1">
        <w:r w:rsidRPr="001F70B8">
          <w:rPr>
            <w:rStyle w:val="Hyperlink"/>
            <w:rFonts w:ascii="Arial" w:hAnsi="Arial" w:cs="Arial"/>
            <w:sz w:val="20"/>
            <w:szCs w:val="20"/>
          </w:rPr>
          <w:t>https://www.skillsyouneed.com/ps/personal-development.html</w:t>
        </w:r>
      </w:hyperlink>
      <w:r>
        <w:rPr>
          <w:rFonts w:ascii="Arial" w:hAnsi="Arial" w:cs="Arial"/>
          <w:color w:val="000000"/>
          <w:sz w:val="20"/>
          <w:szCs w:val="20"/>
        </w:rPr>
        <w:t xml:space="preserve"> [Accessed </w:t>
      </w:r>
      <w:r w:rsidR="00BE18DE">
        <w:rPr>
          <w:rFonts w:ascii="Arial" w:hAnsi="Arial" w:cs="Arial"/>
          <w:color w:val="000000"/>
          <w:sz w:val="20"/>
          <w:szCs w:val="20"/>
        </w:rPr>
        <w:t>2</w:t>
      </w:r>
      <w:r>
        <w:rPr>
          <w:rFonts w:ascii="Arial" w:hAnsi="Arial" w:cs="Arial"/>
          <w:color w:val="000000"/>
          <w:sz w:val="20"/>
          <w:szCs w:val="20"/>
        </w:rPr>
        <w:t xml:space="preserve">7 </w:t>
      </w:r>
      <w:r w:rsidR="00BE18DE">
        <w:rPr>
          <w:rFonts w:ascii="Arial" w:hAnsi="Arial" w:cs="Arial"/>
          <w:color w:val="000000"/>
          <w:sz w:val="20"/>
          <w:szCs w:val="20"/>
        </w:rPr>
        <w:t>Feb</w:t>
      </w:r>
      <w:r>
        <w:rPr>
          <w:rFonts w:ascii="Arial" w:hAnsi="Arial" w:cs="Arial"/>
          <w:color w:val="000000"/>
          <w:sz w:val="20"/>
          <w:szCs w:val="20"/>
        </w:rPr>
        <w:t>. 2019].</w:t>
      </w:r>
    </w:p>
    <w:p w:rsidR="000522C8" w:rsidRDefault="000522C8" w:rsidP="00621EAE">
      <w:pPr>
        <w:pStyle w:val="ListParagraph"/>
        <w:ind w:left="360"/>
        <w:rPr>
          <w:rFonts w:ascii="Arial" w:hAnsi="Arial" w:cs="Arial"/>
          <w:color w:val="000000"/>
          <w:sz w:val="20"/>
          <w:szCs w:val="20"/>
        </w:rPr>
      </w:pPr>
    </w:p>
    <w:p w:rsidR="000522C8" w:rsidRDefault="000522C8" w:rsidP="00621EAE">
      <w:pPr>
        <w:pStyle w:val="ListParagraph"/>
        <w:ind w:left="360"/>
        <w:rPr>
          <w:rFonts w:ascii="Arial" w:hAnsi="Arial" w:cs="Arial"/>
          <w:color w:val="000000"/>
          <w:sz w:val="20"/>
          <w:szCs w:val="20"/>
        </w:rPr>
      </w:pPr>
      <w:r>
        <w:rPr>
          <w:rFonts w:ascii="Arial" w:hAnsi="Arial" w:cs="Arial"/>
          <w:color w:val="000000"/>
          <w:sz w:val="20"/>
          <w:szCs w:val="20"/>
        </w:rPr>
        <w:t xml:space="preserve">Project Smart. (2019). </w:t>
      </w:r>
      <w:r>
        <w:rPr>
          <w:rFonts w:ascii="&amp;quot" w:hAnsi="&amp;quot"/>
          <w:i/>
          <w:iCs/>
          <w:color w:val="000000"/>
          <w:sz w:val="20"/>
          <w:szCs w:val="20"/>
        </w:rPr>
        <w:t>SMART Goals</w:t>
      </w:r>
      <w:r>
        <w:rPr>
          <w:rFonts w:ascii="Arial" w:hAnsi="Arial" w:cs="Arial"/>
          <w:color w:val="000000"/>
          <w:sz w:val="20"/>
          <w:szCs w:val="20"/>
        </w:rPr>
        <w:t xml:space="preserve">. [online] Available at: </w:t>
      </w:r>
      <w:hyperlink r:id="rId18" w:history="1">
        <w:r w:rsidRPr="000522C8">
          <w:rPr>
            <w:rStyle w:val="Hyperlink"/>
            <w:rFonts w:ascii="Arial" w:hAnsi="Arial" w:cs="Arial"/>
            <w:sz w:val="20"/>
            <w:szCs w:val="20"/>
          </w:rPr>
          <w:t>https://www.projectsmart.co.uk/smart-goals.php</w:t>
        </w:r>
      </w:hyperlink>
      <w:r>
        <w:rPr>
          <w:rFonts w:ascii="Arial" w:hAnsi="Arial" w:cs="Arial"/>
          <w:color w:val="000000"/>
          <w:sz w:val="20"/>
          <w:szCs w:val="20"/>
        </w:rPr>
        <w:t xml:space="preserve"> [Accessed 1 Mar. 2019].</w:t>
      </w:r>
    </w:p>
    <w:p w:rsidR="00644F1C" w:rsidRDefault="00644F1C" w:rsidP="00621EAE">
      <w:pPr>
        <w:pStyle w:val="ListParagraph"/>
        <w:ind w:left="360"/>
        <w:rPr>
          <w:rFonts w:ascii="Arial" w:hAnsi="Arial" w:cs="Arial"/>
          <w:color w:val="000000"/>
          <w:sz w:val="20"/>
          <w:szCs w:val="20"/>
        </w:rPr>
      </w:pPr>
    </w:p>
    <w:p w:rsidR="00644F1C" w:rsidRPr="00644F1C" w:rsidRDefault="00A56438" w:rsidP="00644F1C">
      <w:pPr>
        <w:pStyle w:val="ListParagraph"/>
        <w:ind w:left="360"/>
        <w:rPr>
          <w:rFonts w:ascii="Arial" w:hAnsi="Arial" w:cs="Arial"/>
          <w:color w:val="000000"/>
          <w:sz w:val="20"/>
          <w:szCs w:val="20"/>
          <w:lang w:val="en-US"/>
        </w:rPr>
      </w:pPr>
      <w:hyperlink r:id="rId19" w:history="1">
        <w:r w:rsidR="00644F1C" w:rsidRPr="00644F1C">
          <w:rPr>
            <w:rStyle w:val="Hyperlink"/>
            <w:rFonts w:ascii="Arial" w:hAnsi="Arial" w:cs="Arial"/>
            <w:sz w:val="20"/>
            <w:szCs w:val="20"/>
          </w:rPr>
          <w:t>https://www.ectutoring.com/resources/articles/learning-style-important</w:t>
        </w:r>
      </w:hyperlink>
      <w:r w:rsidR="00644F1C" w:rsidRPr="00644F1C">
        <w:rPr>
          <w:rFonts w:ascii="Arial" w:hAnsi="Arial" w:cs="Arial"/>
          <w:color w:val="000000"/>
          <w:sz w:val="20"/>
          <w:szCs w:val="20"/>
        </w:rPr>
        <w:t xml:space="preserve"> [Accessed 02/03/19].</w:t>
      </w:r>
    </w:p>
    <w:p w:rsidR="00644F1C" w:rsidRDefault="00644F1C" w:rsidP="00621EAE">
      <w:pPr>
        <w:pStyle w:val="ListParagraph"/>
        <w:ind w:left="360"/>
        <w:rPr>
          <w:rFonts w:ascii="Arial" w:hAnsi="Arial" w:cs="Arial"/>
          <w:color w:val="000000"/>
          <w:sz w:val="20"/>
          <w:szCs w:val="20"/>
        </w:rPr>
      </w:pPr>
    </w:p>
    <w:p w:rsidR="00644F1C" w:rsidRPr="00644F1C" w:rsidRDefault="00A56438" w:rsidP="00644F1C">
      <w:pPr>
        <w:pStyle w:val="ListParagraph"/>
        <w:ind w:left="360"/>
        <w:rPr>
          <w:rFonts w:ascii="Arial" w:hAnsi="Arial" w:cs="Arial"/>
          <w:color w:val="000000"/>
          <w:sz w:val="20"/>
          <w:szCs w:val="20"/>
          <w:lang w:val="en-US"/>
        </w:rPr>
      </w:pPr>
      <w:hyperlink r:id="rId20" w:history="1">
        <w:r w:rsidR="00644F1C" w:rsidRPr="00644F1C">
          <w:rPr>
            <w:rStyle w:val="Hyperlink"/>
            <w:rFonts w:ascii="Arial" w:hAnsi="Arial" w:cs="Arial"/>
            <w:sz w:val="20"/>
            <w:szCs w:val="20"/>
          </w:rPr>
          <w:t xml:space="preserve">https://www.ukessays.com/essays/education/reflection-and-learning-styles-education-essay.php             </w:t>
        </w:r>
        <w:r w:rsidR="00644F1C" w:rsidRPr="00644F1C">
          <w:rPr>
            <w:rStyle w:val="Hyperlink"/>
            <w:rFonts w:ascii="Arial" w:hAnsi="Arial" w:cs="Arial"/>
            <w:color w:val="auto"/>
            <w:sz w:val="20"/>
            <w:szCs w:val="20"/>
            <w:u w:val="none"/>
          </w:rPr>
          <w:t>[Accessed 02/03/19</w:t>
        </w:r>
      </w:hyperlink>
      <w:r w:rsidR="00644F1C" w:rsidRPr="00644F1C">
        <w:rPr>
          <w:rFonts w:ascii="Arial" w:hAnsi="Arial" w:cs="Arial"/>
          <w:color w:val="000000"/>
          <w:sz w:val="20"/>
          <w:szCs w:val="20"/>
          <w:u w:val="single"/>
        </w:rPr>
        <w:t>].</w:t>
      </w:r>
    </w:p>
    <w:p w:rsidR="00644F1C" w:rsidRDefault="00644F1C" w:rsidP="00621EAE">
      <w:pPr>
        <w:pStyle w:val="ListParagraph"/>
        <w:ind w:left="360"/>
        <w:rPr>
          <w:rFonts w:ascii="Arial" w:hAnsi="Arial" w:cs="Arial"/>
          <w:color w:val="000000"/>
          <w:sz w:val="20"/>
          <w:szCs w:val="20"/>
        </w:rPr>
      </w:pPr>
    </w:p>
    <w:p w:rsidR="00D323DB" w:rsidRPr="00CD293A" w:rsidRDefault="00D323DB" w:rsidP="00CD293A">
      <w:pPr>
        <w:rPr>
          <w:rFonts w:ascii="Arial" w:eastAsia="Constantia" w:hAnsi="Arial" w:cs="Arial"/>
          <w:sz w:val="20"/>
          <w:szCs w:val="20"/>
          <w:lang w:val="en-US"/>
        </w:rPr>
      </w:pPr>
    </w:p>
    <w:p w:rsidR="00D323DB" w:rsidRDefault="00D323DB" w:rsidP="00D323DB">
      <w:pPr>
        <w:spacing w:before="120" w:after="200" w:line="264" w:lineRule="auto"/>
        <w:contextualSpacing/>
        <w:rPr>
          <w:rFonts w:ascii="Arial" w:eastAsia="Constantia" w:hAnsi="Arial" w:cs="Arial"/>
          <w:sz w:val="24"/>
          <w:szCs w:val="24"/>
          <w:lang w:val="en-US"/>
        </w:rPr>
      </w:pPr>
    </w:p>
    <w:p w:rsidR="005343BF" w:rsidRDefault="005343BF" w:rsidP="009B7090">
      <w:pPr>
        <w:spacing w:before="120" w:after="200" w:line="264" w:lineRule="auto"/>
        <w:ind w:left="360"/>
        <w:contextualSpacing/>
        <w:rPr>
          <w:rFonts w:ascii="Arial" w:eastAsia="Constantia" w:hAnsi="Arial" w:cs="Arial"/>
          <w:sz w:val="24"/>
          <w:szCs w:val="24"/>
          <w:lang w:val="en-US"/>
        </w:rPr>
      </w:pPr>
    </w:p>
    <w:p w:rsidR="009B7090" w:rsidRPr="009B7090" w:rsidRDefault="009B7090" w:rsidP="009B7090">
      <w:pPr>
        <w:spacing w:before="120" w:after="200" w:line="264" w:lineRule="auto"/>
        <w:ind w:left="360"/>
        <w:contextualSpacing/>
        <w:rPr>
          <w:rFonts w:ascii="Arial" w:eastAsia="Constantia" w:hAnsi="Arial" w:cs="Arial"/>
          <w:sz w:val="24"/>
          <w:szCs w:val="24"/>
          <w:lang w:val="en-US"/>
        </w:rPr>
      </w:pPr>
    </w:p>
    <w:p w:rsidR="009B7090" w:rsidRDefault="009B7090">
      <w:pPr>
        <w:rPr>
          <w:b/>
          <w:sz w:val="28"/>
          <w:szCs w:val="28"/>
          <w:u w:val="single"/>
        </w:rPr>
      </w:pPr>
    </w:p>
    <w:p w:rsidR="00127527" w:rsidRDefault="00127527">
      <w:pPr>
        <w:rPr>
          <w:b/>
          <w:sz w:val="28"/>
          <w:szCs w:val="28"/>
          <w:u w:val="single"/>
        </w:rPr>
      </w:pPr>
    </w:p>
    <w:p w:rsidR="004576C6" w:rsidRDefault="004576C6">
      <w:pPr>
        <w:rPr>
          <w:b/>
          <w:sz w:val="28"/>
          <w:szCs w:val="28"/>
          <w:u w:val="single"/>
        </w:rPr>
      </w:pPr>
    </w:p>
    <w:p w:rsidR="004576C6" w:rsidRDefault="004576C6">
      <w:pPr>
        <w:rPr>
          <w:b/>
          <w:sz w:val="28"/>
          <w:szCs w:val="28"/>
          <w:u w:val="single"/>
        </w:rPr>
      </w:pPr>
    </w:p>
    <w:p w:rsidR="00621EAE" w:rsidRDefault="00621EAE">
      <w:pPr>
        <w:rPr>
          <w:b/>
          <w:sz w:val="28"/>
          <w:szCs w:val="28"/>
          <w:u w:val="single"/>
        </w:rPr>
      </w:pPr>
    </w:p>
    <w:p w:rsidR="00621EAE" w:rsidRDefault="00621EAE">
      <w:pPr>
        <w:rPr>
          <w:b/>
          <w:sz w:val="28"/>
          <w:szCs w:val="28"/>
          <w:u w:val="single"/>
        </w:rPr>
      </w:pPr>
    </w:p>
    <w:p w:rsidR="00621EAE" w:rsidRPr="004576C6" w:rsidRDefault="00621EAE">
      <w:pPr>
        <w:rPr>
          <w:b/>
          <w:sz w:val="28"/>
          <w:szCs w:val="28"/>
          <w:u w:val="single"/>
        </w:rPr>
      </w:pPr>
    </w:p>
    <w:p w:rsidR="00CD293A" w:rsidRDefault="00CD293A" w:rsidP="002B39E8">
      <w:pPr>
        <w:pStyle w:val="Title"/>
        <w:rPr>
          <w:b/>
          <w:sz w:val="28"/>
          <w:szCs w:val="28"/>
          <w:u w:val="single"/>
        </w:rPr>
      </w:pPr>
    </w:p>
    <w:p w:rsidR="00CD293A" w:rsidRDefault="00CD293A" w:rsidP="002B39E8">
      <w:pPr>
        <w:pStyle w:val="Title"/>
        <w:rPr>
          <w:b/>
          <w:sz w:val="28"/>
          <w:szCs w:val="28"/>
          <w:u w:val="single"/>
        </w:rPr>
      </w:pPr>
    </w:p>
    <w:p w:rsidR="00A56438" w:rsidRDefault="00A56438" w:rsidP="002B39E8">
      <w:pPr>
        <w:pStyle w:val="Title"/>
        <w:rPr>
          <w:b/>
          <w:sz w:val="28"/>
          <w:szCs w:val="28"/>
          <w:u w:val="single"/>
        </w:rPr>
      </w:pPr>
    </w:p>
    <w:p w:rsidR="00F24E0A" w:rsidRDefault="00F24E0A">
      <w:pPr>
        <w:rPr>
          <w:sz w:val="28"/>
          <w:szCs w:val="28"/>
        </w:rPr>
      </w:pPr>
      <w:bookmarkStart w:id="0" w:name="_GoBack"/>
      <w:bookmarkEnd w:id="0"/>
    </w:p>
    <w:p w:rsidR="004576C6" w:rsidRDefault="004576C6">
      <w:pPr>
        <w:rPr>
          <w:sz w:val="28"/>
          <w:szCs w:val="28"/>
        </w:rPr>
      </w:pPr>
    </w:p>
    <w:p w:rsidR="004576C6" w:rsidRDefault="004576C6">
      <w:pPr>
        <w:rPr>
          <w:sz w:val="28"/>
          <w:szCs w:val="28"/>
        </w:rPr>
      </w:pPr>
    </w:p>
    <w:p w:rsidR="004576C6" w:rsidRDefault="004576C6">
      <w:pPr>
        <w:rPr>
          <w:sz w:val="28"/>
          <w:szCs w:val="28"/>
        </w:rPr>
      </w:pPr>
    </w:p>
    <w:p w:rsidR="004576C6" w:rsidRDefault="004576C6">
      <w:pPr>
        <w:rPr>
          <w:sz w:val="28"/>
          <w:szCs w:val="28"/>
        </w:rPr>
      </w:pPr>
    </w:p>
    <w:p w:rsidR="004576C6" w:rsidRDefault="004576C6">
      <w:pPr>
        <w:rPr>
          <w:sz w:val="28"/>
          <w:szCs w:val="28"/>
        </w:rPr>
      </w:pPr>
    </w:p>
    <w:p w:rsidR="004576C6" w:rsidRDefault="004576C6">
      <w:pPr>
        <w:rPr>
          <w:sz w:val="28"/>
          <w:szCs w:val="28"/>
        </w:rPr>
      </w:pPr>
    </w:p>
    <w:p w:rsidR="004576C6" w:rsidRDefault="004576C6">
      <w:pPr>
        <w:rPr>
          <w:sz w:val="28"/>
          <w:szCs w:val="28"/>
        </w:rPr>
      </w:pPr>
    </w:p>
    <w:p w:rsidR="004576C6" w:rsidRDefault="004576C6">
      <w:pPr>
        <w:rPr>
          <w:sz w:val="28"/>
          <w:szCs w:val="28"/>
        </w:rPr>
      </w:pPr>
    </w:p>
    <w:p w:rsidR="004576C6" w:rsidRPr="00192A66" w:rsidRDefault="004576C6">
      <w:pPr>
        <w:rPr>
          <w:sz w:val="28"/>
          <w:szCs w:val="28"/>
        </w:rPr>
      </w:pPr>
    </w:p>
    <w:sectPr w:rsidR="004576C6" w:rsidRPr="00192A66" w:rsidSect="00163533">
      <w:headerReference w:type="default" r:id="rId21"/>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101CF" w:rsidRDefault="008101CF" w:rsidP="00E06EEA">
      <w:pPr>
        <w:spacing w:after="0" w:line="240" w:lineRule="auto"/>
      </w:pPr>
      <w:r>
        <w:separator/>
      </w:r>
    </w:p>
  </w:endnote>
  <w:endnote w:type="continuationSeparator" w:id="0">
    <w:p w:rsidR="008101CF" w:rsidRDefault="008101CF" w:rsidP="00E06E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48056301"/>
      <w:docPartObj>
        <w:docPartGallery w:val="Page Numbers (Bottom of Page)"/>
        <w:docPartUnique/>
      </w:docPartObj>
    </w:sdtPr>
    <w:sdtEndPr>
      <w:rPr>
        <w:color w:val="7F7F7F" w:themeColor="background1" w:themeShade="7F"/>
        <w:spacing w:val="60"/>
      </w:rPr>
    </w:sdtEndPr>
    <w:sdtContent>
      <w:p w:rsidR="008101CF" w:rsidRDefault="008101C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8101CF" w:rsidRDefault="008101CF">
    <w:pPr>
      <w:pStyle w:val="Footer"/>
    </w:pPr>
  </w:p>
  <w:p w:rsidR="008101CF" w:rsidRDefault="008101CF">
    <w:pPr>
      <w:pStyle w:val="Footer"/>
    </w:pPr>
  </w:p>
  <w:p w:rsidR="008101CF" w:rsidRDefault="008101CF">
    <w:pPr>
      <w:pStyle w:val="Footer"/>
    </w:pPr>
  </w:p>
  <w:p w:rsidR="008101CF" w:rsidRDefault="008101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101CF" w:rsidRDefault="008101CF" w:rsidP="00E06EEA">
      <w:pPr>
        <w:spacing w:after="0" w:line="240" w:lineRule="auto"/>
      </w:pPr>
      <w:r>
        <w:separator/>
      </w:r>
    </w:p>
  </w:footnote>
  <w:footnote w:type="continuationSeparator" w:id="0">
    <w:p w:rsidR="008101CF" w:rsidRDefault="008101CF" w:rsidP="00E06E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101CF" w:rsidRDefault="008101CF">
    <w:pPr>
      <w:pStyle w:val="Header"/>
    </w:pPr>
    <w:r>
      <w:t>Samantha Davis</w:t>
    </w:r>
    <w:r>
      <w:tab/>
    </w:r>
    <w:r>
      <w:ptab w:relativeTo="margin" w:alignment="center" w:leader="none"/>
    </w:r>
    <w:r>
      <w:t>1812476</w:t>
    </w:r>
    <w:r>
      <w:ptab w:relativeTo="margin" w:alignment="right" w:leader="none"/>
    </w:r>
    <w:r>
      <w:t>Assignment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A41A16"/>
    <w:multiLevelType w:val="hybridMultilevel"/>
    <w:tmpl w:val="FB767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6A72F7"/>
    <w:multiLevelType w:val="hybridMultilevel"/>
    <w:tmpl w:val="5DDE90E2"/>
    <w:lvl w:ilvl="0" w:tplc="3B48B83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683AF0"/>
    <w:multiLevelType w:val="hybridMultilevel"/>
    <w:tmpl w:val="F2322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060FF7"/>
    <w:multiLevelType w:val="hybridMultilevel"/>
    <w:tmpl w:val="105626AC"/>
    <w:lvl w:ilvl="0" w:tplc="0409000F">
      <w:start w:val="1"/>
      <w:numFmt w:val="decimal"/>
      <w:lvlText w:val="%1."/>
      <w:lvlJc w:val="left"/>
      <w:pPr>
        <w:tabs>
          <w:tab w:val="num" w:pos="720"/>
        </w:tabs>
        <w:ind w:left="720" w:hanging="360"/>
      </w:pPr>
    </w:lvl>
    <w:lvl w:ilvl="1" w:tplc="DA220C72">
      <w:start w:val="2"/>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 w15:restartNumberingAfterBreak="0">
    <w:nsid w:val="4F5233F9"/>
    <w:multiLevelType w:val="hybridMultilevel"/>
    <w:tmpl w:val="460C9B8E"/>
    <w:lvl w:ilvl="0" w:tplc="256AB204">
      <w:start w:val="1"/>
      <w:numFmt w:val="bullet"/>
      <w:lvlText w:val=""/>
      <w:lvlJc w:val="left"/>
      <w:pPr>
        <w:tabs>
          <w:tab w:val="num" w:pos="720"/>
        </w:tabs>
        <w:ind w:left="720" w:hanging="360"/>
      </w:pPr>
      <w:rPr>
        <w:rFonts w:ascii="Wingdings 3" w:hAnsi="Wingdings 3" w:hint="default"/>
      </w:rPr>
    </w:lvl>
    <w:lvl w:ilvl="1" w:tplc="AF42EAFA" w:tentative="1">
      <w:start w:val="1"/>
      <w:numFmt w:val="bullet"/>
      <w:lvlText w:val=""/>
      <w:lvlJc w:val="left"/>
      <w:pPr>
        <w:tabs>
          <w:tab w:val="num" w:pos="1440"/>
        </w:tabs>
        <w:ind w:left="1440" w:hanging="360"/>
      </w:pPr>
      <w:rPr>
        <w:rFonts w:ascii="Wingdings 3" w:hAnsi="Wingdings 3" w:hint="default"/>
      </w:rPr>
    </w:lvl>
    <w:lvl w:ilvl="2" w:tplc="29F04E7C" w:tentative="1">
      <w:start w:val="1"/>
      <w:numFmt w:val="bullet"/>
      <w:lvlText w:val=""/>
      <w:lvlJc w:val="left"/>
      <w:pPr>
        <w:tabs>
          <w:tab w:val="num" w:pos="2160"/>
        </w:tabs>
        <w:ind w:left="2160" w:hanging="360"/>
      </w:pPr>
      <w:rPr>
        <w:rFonts w:ascii="Wingdings 3" w:hAnsi="Wingdings 3" w:hint="default"/>
      </w:rPr>
    </w:lvl>
    <w:lvl w:ilvl="3" w:tplc="3CEC9516" w:tentative="1">
      <w:start w:val="1"/>
      <w:numFmt w:val="bullet"/>
      <w:lvlText w:val=""/>
      <w:lvlJc w:val="left"/>
      <w:pPr>
        <w:tabs>
          <w:tab w:val="num" w:pos="2880"/>
        </w:tabs>
        <w:ind w:left="2880" w:hanging="360"/>
      </w:pPr>
      <w:rPr>
        <w:rFonts w:ascii="Wingdings 3" w:hAnsi="Wingdings 3" w:hint="default"/>
      </w:rPr>
    </w:lvl>
    <w:lvl w:ilvl="4" w:tplc="D32846D8" w:tentative="1">
      <w:start w:val="1"/>
      <w:numFmt w:val="bullet"/>
      <w:lvlText w:val=""/>
      <w:lvlJc w:val="left"/>
      <w:pPr>
        <w:tabs>
          <w:tab w:val="num" w:pos="3600"/>
        </w:tabs>
        <w:ind w:left="3600" w:hanging="360"/>
      </w:pPr>
      <w:rPr>
        <w:rFonts w:ascii="Wingdings 3" w:hAnsi="Wingdings 3" w:hint="default"/>
      </w:rPr>
    </w:lvl>
    <w:lvl w:ilvl="5" w:tplc="3C54BD6C" w:tentative="1">
      <w:start w:val="1"/>
      <w:numFmt w:val="bullet"/>
      <w:lvlText w:val=""/>
      <w:lvlJc w:val="left"/>
      <w:pPr>
        <w:tabs>
          <w:tab w:val="num" w:pos="4320"/>
        </w:tabs>
        <w:ind w:left="4320" w:hanging="360"/>
      </w:pPr>
      <w:rPr>
        <w:rFonts w:ascii="Wingdings 3" w:hAnsi="Wingdings 3" w:hint="default"/>
      </w:rPr>
    </w:lvl>
    <w:lvl w:ilvl="6" w:tplc="64C0B01E" w:tentative="1">
      <w:start w:val="1"/>
      <w:numFmt w:val="bullet"/>
      <w:lvlText w:val=""/>
      <w:lvlJc w:val="left"/>
      <w:pPr>
        <w:tabs>
          <w:tab w:val="num" w:pos="5040"/>
        </w:tabs>
        <w:ind w:left="5040" w:hanging="360"/>
      </w:pPr>
      <w:rPr>
        <w:rFonts w:ascii="Wingdings 3" w:hAnsi="Wingdings 3" w:hint="default"/>
      </w:rPr>
    </w:lvl>
    <w:lvl w:ilvl="7" w:tplc="1ED41398" w:tentative="1">
      <w:start w:val="1"/>
      <w:numFmt w:val="bullet"/>
      <w:lvlText w:val=""/>
      <w:lvlJc w:val="left"/>
      <w:pPr>
        <w:tabs>
          <w:tab w:val="num" w:pos="5760"/>
        </w:tabs>
        <w:ind w:left="5760" w:hanging="360"/>
      </w:pPr>
      <w:rPr>
        <w:rFonts w:ascii="Wingdings 3" w:hAnsi="Wingdings 3" w:hint="default"/>
      </w:rPr>
    </w:lvl>
    <w:lvl w:ilvl="8" w:tplc="056A0D1A"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57052484"/>
    <w:multiLevelType w:val="hybridMultilevel"/>
    <w:tmpl w:val="0980BF54"/>
    <w:lvl w:ilvl="0" w:tplc="AA18C990">
      <w:start w:val="1"/>
      <w:numFmt w:val="bullet"/>
      <w:lvlText w:val=""/>
      <w:lvlJc w:val="left"/>
      <w:pPr>
        <w:tabs>
          <w:tab w:val="num" w:pos="720"/>
        </w:tabs>
        <w:ind w:left="720" w:hanging="360"/>
      </w:pPr>
      <w:rPr>
        <w:rFonts w:ascii="Wingdings 3" w:hAnsi="Wingdings 3" w:hint="default"/>
      </w:rPr>
    </w:lvl>
    <w:lvl w:ilvl="1" w:tplc="150E2B0C" w:tentative="1">
      <w:start w:val="1"/>
      <w:numFmt w:val="bullet"/>
      <w:lvlText w:val=""/>
      <w:lvlJc w:val="left"/>
      <w:pPr>
        <w:tabs>
          <w:tab w:val="num" w:pos="1440"/>
        </w:tabs>
        <w:ind w:left="1440" w:hanging="360"/>
      </w:pPr>
      <w:rPr>
        <w:rFonts w:ascii="Wingdings 3" w:hAnsi="Wingdings 3" w:hint="default"/>
      </w:rPr>
    </w:lvl>
    <w:lvl w:ilvl="2" w:tplc="C914A970" w:tentative="1">
      <w:start w:val="1"/>
      <w:numFmt w:val="bullet"/>
      <w:lvlText w:val=""/>
      <w:lvlJc w:val="left"/>
      <w:pPr>
        <w:tabs>
          <w:tab w:val="num" w:pos="2160"/>
        </w:tabs>
        <w:ind w:left="2160" w:hanging="360"/>
      </w:pPr>
      <w:rPr>
        <w:rFonts w:ascii="Wingdings 3" w:hAnsi="Wingdings 3" w:hint="default"/>
      </w:rPr>
    </w:lvl>
    <w:lvl w:ilvl="3" w:tplc="B78E6266" w:tentative="1">
      <w:start w:val="1"/>
      <w:numFmt w:val="bullet"/>
      <w:lvlText w:val=""/>
      <w:lvlJc w:val="left"/>
      <w:pPr>
        <w:tabs>
          <w:tab w:val="num" w:pos="2880"/>
        </w:tabs>
        <w:ind w:left="2880" w:hanging="360"/>
      </w:pPr>
      <w:rPr>
        <w:rFonts w:ascii="Wingdings 3" w:hAnsi="Wingdings 3" w:hint="default"/>
      </w:rPr>
    </w:lvl>
    <w:lvl w:ilvl="4" w:tplc="81B8DB1A" w:tentative="1">
      <w:start w:val="1"/>
      <w:numFmt w:val="bullet"/>
      <w:lvlText w:val=""/>
      <w:lvlJc w:val="left"/>
      <w:pPr>
        <w:tabs>
          <w:tab w:val="num" w:pos="3600"/>
        </w:tabs>
        <w:ind w:left="3600" w:hanging="360"/>
      </w:pPr>
      <w:rPr>
        <w:rFonts w:ascii="Wingdings 3" w:hAnsi="Wingdings 3" w:hint="default"/>
      </w:rPr>
    </w:lvl>
    <w:lvl w:ilvl="5" w:tplc="2CA2AA00" w:tentative="1">
      <w:start w:val="1"/>
      <w:numFmt w:val="bullet"/>
      <w:lvlText w:val=""/>
      <w:lvlJc w:val="left"/>
      <w:pPr>
        <w:tabs>
          <w:tab w:val="num" w:pos="4320"/>
        </w:tabs>
        <w:ind w:left="4320" w:hanging="360"/>
      </w:pPr>
      <w:rPr>
        <w:rFonts w:ascii="Wingdings 3" w:hAnsi="Wingdings 3" w:hint="default"/>
      </w:rPr>
    </w:lvl>
    <w:lvl w:ilvl="6" w:tplc="2EB4259E" w:tentative="1">
      <w:start w:val="1"/>
      <w:numFmt w:val="bullet"/>
      <w:lvlText w:val=""/>
      <w:lvlJc w:val="left"/>
      <w:pPr>
        <w:tabs>
          <w:tab w:val="num" w:pos="5040"/>
        </w:tabs>
        <w:ind w:left="5040" w:hanging="360"/>
      </w:pPr>
      <w:rPr>
        <w:rFonts w:ascii="Wingdings 3" w:hAnsi="Wingdings 3" w:hint="default"/>
      </w:rPr>
    </w:lvl>
    <w:lvl w:ilvl="7" w:tplc="A6208DA4" w:tentative="1">
      <w:start w:val="1"/>
      <w:numFmt w:val="bullet"/>
      <w:lvlText w:val=""/>
      <w:lvlJc w:val="left"/>
      <w:pPr>
        <w:tabs>
          <w:tab w:val="num" w:pos="5760"/>
        </w:tabs>
        <w:ind w:left="5760" w:hanging="360"/>
      </w:pPr>
      <w:rPr>
        <w:rFonts w:ascii="Wingdings 3" w:hAnsi="Wingdings 3" w:hint="default"/>
      </w:rPr>
    </w:lvl>
    <w:lvl w:ilvl="8" w:tplc="343C504C"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5E163B66"/>
    <w:multiLevelType w:val="hybridMultilevel"/>
    <w:tmpl w:val="D9CAD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FE4BF1"/>
    <w:multiLevelType w:val="hybridMultilevel"/>
    <w:tmpl w:val="3DA8E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6"/>
  </w:num>
  <w:num w:numId="3">
    <w:abstractNumId w:val="2"/>
  </w:num>
  <w:num w:numId="4">
    <w:abstractNumId w:val="7"/>
  </w:num>
  <w:num w:numId="5">
    <w:abstractNumId w:val="5"/>
  </w:num>
  <w:num w:numId="6">
    <w:abstractNumId w:val="4"/>
  </w:num>
  <w:num w:numId="7">
    <w:abstractNumId w:val="3"/>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662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EEA"/>
    <w:rsid w:val="000150E5"/>
    <w:rsid w:val="00024AAF"/>
    <w:rsid w:val="00030102"/>
    <w:rsid w:val="000522C8"/>
    <w:rsid w:val="00053385"/>
    <w:rsid w:val="00054C50"/>
    <w:rsid w:val="00056F5F"/>
    <w:rsid w:val="00104BF2"/>
    <w:rsid w:val="001133BC"/>
    <w:rsid w:val="00117D28"/>
    <w:rsid w:val="00127527"/>
    <w:rsid w:val="00163533"/>
    <w:rsid w:val="001660ED"/>
    <w:rsid w:val="00192A66"/>
    <w:rsid w:val="001B309C"/>
    <w:rsid w:val="001B69C9"/>
    <w:rsid w:val="0024149D"/>
    <w:rsid w:val="002B39E8"/>
    <w:rsid w:val="002B5A4B"/>
    <w:rsid w:val="00301333"/>
    <w:rsid w:val="0030768D"/>
    <w:rsid w:val="00326917"/>
    <w:rsid w:val="00351AC0"/>
    <w:rsid w:val="003671F5"/>
    <w:rsid w:val="003F6ED2"/>
    <w:rsid w:val="00423265"/>
    <w:rsid w:val="00425B12"/>
    <w:rsid w:val="00431BA2"/>
    <w:rsid w:val="004576C6"/>
    <w:rsid w:val="00463A6F"/>
    <w:rsid w:val="004735F9"/>
    <w:rsid w:val="004B0591"/>
    <w:rsid w:val="00522775"/>
    <w:rsid w:val="005343BF"/>
    <w:rsid w:val="00587108"/>
    <w:rsid w:val="005F6C00"/>
    <w:rsid w:val="00621EAE"/>
    <w:rsid w:val="00644F1C"/>
    <w:rsid w:val="006B35B2"/>
    <w:rsid w:val="006B3AD6"/>
    <w:rsid w:val="007319DD"/>
    <w:rsid w:val="00737883"/>
    <w:rsid w:val="00743F71"/>
    <w:rsid w:val="007510BE"/>
    <w:rsid w:val="00762526"/>
    <w:rsid w:val="007803A3"/>
    <w:rsid w:val="0078743D"/>
    <w:rsid w:val="007B7D17"/>
    <w:rsid w:val="008031FB"/>
    <w:rsid w:val="008101CF"/>
    <w:rsid w:val="0089408E"/>
    <w:rsid w:val="008A5D7C"/>
    <w:rsid w:val="00972D6B"/>
    <w:rsid w:val="009A570B"/>
    <w:rsid w:val="009B5420"/>
    <w:rsid w:val="009B7090"/>
    <w:rsid w:val="009B782A"/>
    <w:rsid w:val="009C4EAF"/>
    <w:rsid w:val="009E636F"/>
    <w:rsid w:val="009F2290"/>
    <w:rsid w:val="00A25222"/>
    <w:rsid w:val="00A56438"/>
    <w:rsid w:val="00A70359"/>
    <w:rsid w:val="00A8491C"/>
    <w:rsid w:val="00A911E8"/>
    <w:rsid w:val="00AF76F7"/>
    <w:rsid w:val="00BE18DE"/>
    <w:rsid w:val="00C43D4A"/>
    <w:rsid w:val="00CC4CBC"/>
    <w:rsid w:val="00CD293A"/>
    <w:rsid w:val="00CE2700"/>
    <w:rsid w:val="00CF2BB4"/>
    <w:rsid w:val="00D111AD"/>
    <w:rsid w:val="00D323DB"/>
    <w:rsid w:val="00D3657C"/>
    <w:rsid w:val="00DB682F"/>
    <w:rsid w:val="00DD4701"/>
    <w:rsid w:val="00DF1B65"/>
    <w:rsid w:val="00E01428"/>
    <w:rsid w:val="00E06EEA"/>
    <w:rsid w:val="00E328A2"/>
    <w:rsid w:val="00E43FDD"/>
    <w:rsid w:val="00EE232B"/>
    <w:rsid w:val="00F1509C"/>
    <w:rsid w:val="00F24E0A"/>
    <w:rsid w:val="00F35970"/>
    <w:rsid w:val="00F726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6625"/>
    <o:shapelayout v:ext="edit">
      <o:idmap v:ext="edit" data="1"/>
    </o:shapelayout>
  </w:shapeDefaults>
  <w:decimalSymbol w:val="."/>
  <w:listSeparator w:val=","/>
  <w14:docId w14:val="07A9B0FD"/>
  <w15:chartTrackingRefBased/>
  <w15:docId w15:val="{02E80AC2-9A1A-4899-B1C1-F14C6EE38F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671F5"/>
    <w:pPr>
      <w:spacing w:line="256" w:lineRule="auto"/>
    </w:pPr>
  </w:style>
  <w:style w:type="paragraph" w:styleId="Heading1">
    <w:name w:val="heading 1"/>
    <w:basedOn w:val="Normal"/>
    <w:next w:val="Normal"/>
    <w:link w:val="Heading1Char"/>
    <w:uiPriority w:val="9"/>
    <w:qFormat/>
    <w:rsid w:val="0016353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06E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6EEA"/>
  </w:style>
  <w:style w:type="paragraph" w:styleId="Footer">
    <w:name w:val="footer"/>
    <w:basedOn w:val="Normal"/>
    <w:link w:val="FooterChar"/>
    <w:uiPriority w:val="99"/>
    <w:unhideWhenUsed/>
    <w:rsid w:val="00E06E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6EEA"/>
  </w:style>
  <w:style w:type="table" w:styleId="TableGrid">
    <w:name w:val="Table Grid"/>
    <w:basedOn w:val="TableNormal"/>
    <w:uiPriority w:val="39"/>
    <w:rsid w:val="009B78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B5A4B"/>
    <w:rPr>
      <w:color w:val="0563C1" w:themeColor="hyperlink"/>
      <w:u w:val="single"/>
    </w:rPr>
  </w:style>
  <w:style w:type="character" w:styleId="UnresolvedMention">
    <w:name w:val="Unresolved Mention"/>
    <w:basedOn w:val="DefaultParagraphFont"/>
    <w:uiPriority w:val="99"/>
    <w:semiHidden/>
    <w:unhideWhenUsed/>
    <w:rsid w:val="002B5A4B"/>
    <w:rPr>
      <w:color w:val="605E5C"/>
      <w:shd w:val="clear" w:color="auto" w:fill="E1DFDD"/>
    </w:rPr>
  </w:style>
  <w:style w:type="character" w:customStyle="1" w:styleId="Heading1Char">
    <w:name w:val="Heading 1 Char"/>
    <w:basedOn w:val="DefaultParagraphFont"/>
    <w:link w:val="Heading1"/>
    <w:uiPriority w:val="9"/>
    <w:rsid w:val="0016353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3533"/>
    <w:pPr>
      <w:outlineLvl w:val="9"/>
    </w:pPr>
    <w:rPr>
      <w:lang w:val="en-US"/>
    </w:rPr>
  </w:style>
  <w:style w:type="paragraph" w:styleId="NoSpacing">
    <w:name w:val="No Spacing"/>
    <w:link w:val="NoSpacingChar"/>
    <w:uiPriority w:val="1"/>
    <w:qFormat/>
    <w:rsid w:val="0016353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63533"/>
    <w:rPr>
      <w:rFonts w:eastAsiaTheme="minorEastAsia"/>
      <w:lang w:val="en-US"/>
    </w:rPr>
  </w:style>
  <w:style w:type="paragraph" w:styleId="NormalWeb">
    <w:name w:val="Normal (Web)"/>
    <w:basedOn w:val="Normal"/>
    <w:uiPriority w:val="99"/>
    <w:semiHidden/>
    <w:unhideWhenUsed/>
    <w:rsid w:val="00AF76F7"/>
    <w:rPr>
      <w:rFonts w:ascii="Times New Roman" w:hAnsi="Times New Roman" w:cs="Times New Roman"/>
      <w:sz w:val="24"/>
      <w:szCs w:val="24"/>
    </w:rPr>
  </w:style>
  <w:style w:type="paragraph" w:styleId="ListParagraph">
    <w:name w:val="List Paragraph"/>
    <w:basedOn w:val="Normal"/>
    <w:uiPriority w:val="34"/>
    <w:qFormat/>
    <w:rsid w:val="00104BF2"/>
    <w:pPr>
      <w:ind w:left="720"/>
      <w:contextualSpacing/>
    </w:pPr>
  </w:style>
  <w:style w:type="paragraph" w:styleId="Title">
    <w:name w:val="Title"/>
    <w:basedOn w:val="Normal"/>
    <w:next w:val="Normal"/>
    <w:link w:val="TitleChar"/>
    <w:uiPriority w:val="10"/>
    <w:qFormat/>
    <w:rsid w:val="002B39E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39E8"/>
    <w:rPr>
      <w:rFonts w:asciiTheme="majorHAnsi" w:eastAsiaTheme="majorEastAsia" w:hAnsiTheme="majorHAnsi" w:cstheme="majorBidi"/>
      <w:spacing w:val="-10"/>
      <w:kern w:val="28"/>
      <w:sz w:val="56"/>
      <w:szCs w:val="56"/>
    </w:rPr>
  </w:style>
  <w:style w:type="paragraph" w:styleId="Bibliography">
    <w:name w:val="Bibliography"/>
    <w:basedOn w:val="Normal"/>
    <w:next w:val="Normal"/>
    <w:uiPriority w:val="37"/>
    <w:unhideWhenUsed/>
    <w:rsid w:val="00972D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246046">
      <w:bodyDiv w:val="1"/>
      <w:marLeft w:val="0"/>
      <w:marRight w:val="0"/>
      <w:marTop w:val="0"/>
      <w:marBottom w:val="0"/>
      <w:divBdr>
        <w:top w:val="none" w:sz="0" w:space="0" w:color="auto"/>
        <w:left w:val="none" w:sz="0" w:space="0" w:color="auto"/>
        <w:bottom w:val="none" w:sz="0" w:space="0" w:color="auto"/>
        <w:right w:val="none" w:sz="0" w:space="0" w:color="auto"/>
      </w:divBdr>
      <w:divsChild>
        <w:div w:id="824861454">
          <w:marLeft w:val="547"/>
          <w:marRight w:val="0"/>
          <w:marTop w:val="200"/>
          <w:marBottom w:val="0"/>
          <w:divBdr>
            <w:top w:val="none" w:sz="0" w:space="0" w:color="auto"/>
            <w:left w:val="none" w:sz="0" w:space="0" w:color="auto"/>
            <w:bottom w:val="none" w:sz="0" w:space="0" w:color="auto"/>
            <w:right w:val="none" w:sz="0" w:space="0" w:color="auto"/>
          </w:divBdr>
        </w:div>
        <w:div w:id="413009919">
          <w:marLeft w:val="547"/>
          <w:marRight w:val="0"/>
          <w:marTop w:val="200"/>
          <w:marBottom w:val="0"/>
          <w:divBdr>
            <w:top w:val="none" w:sz="0" w:space="0" w:color="auto"/>
            <w:left w:val="none" w:sz="0" w:space="0" w:color="auto"/>
            <w:bottom w:val="none" w:sz="0" w:space="0" w:color="auto"/>
            <w:right w:val="none" w:sz="0" w:space="0" w:color="auto"/>
          </w:divBdr>
        </w:div>
        <w:div w:id="564486891">
          <w:marLeft w:val="547"/>
          <w:marRight w:val="0"/>
          <w:marTop w:val="200"/>
          <w:marBottom w:val="0"/>
          <w:divBdr>
            <w:top w:val="none" w:sz="0" w:space="0" w:color="auto"/>
            <w:left w:val="none" w:sz="0" w:space="0" w:color="auto"/>
            <w:bottom w:val="none" w:sz="0" w:space="0" w:color="auto"/>
            <w:right w:val="none" w:sz="0" w:space="0" w:color="auto"/>
          </w:divBdr>
        </w:div>
        <w:div w:id="1273632583">
          <w:marLeft w:val="547"/>
          <w:marRight w:val="0"/>
          <w:marTop w:val="200"/>
          <w:marBottom w:val="0"/>
          <w:divBdr>
            <w:top w:val="none" w:sz="0" w:space="0" w:color="auto"/>
            <w:left w:val="none" w:sz="0" w:space="0" w:color="auto"/>
            <w:bottom w:val="none" w:sz="0" w:space="0" w:color="auto"/>
            <w:right w:val="none" w:sz="0" w:space="0" w:color="auto"/>
          </w:divBdr>
        </w:div>
      </w:divsChild>
    </w:div>
    <w:div w:id="328099208">
      <w:bodyDiv w:val="1"/>
      <w:marLeft w:val="0"/>
      <w:marRight w:val="0"/>
      <w:marTop w:val="0"/>
      <w:marBottom w:val="0"/>
      <w:divBdr>
        <w:top w:val="none" w:sz="0" w:space="0" w:color="auto"/>
        <w:left w:val="none" w:sz="0" w:space="0" w:color="auto"/>
        <w:bottom w:val="none" w:sz="0" w:space="0" w:color="auto"/>
        <w:right w:val="none" w:sz="0" w:space="0" w:color="auto"/>
      </w:divBdr>
      <w:divsChild>
        <w:div w:id="100805778">
          <w:marLeft w:val="547"/>
          <w:marRight w:val="0"/>
          <w:marTop w:val="200"/>
          <w:marBottom w:val="0"/>
          <w:divBdr>
            <w:top w:val="none" w:sz="0" w:space="0" w:color="auto"/>
            <w:left w:val="none" w:sz="0" w:space="0" w:color="auto"/>
            <w:bottom w:val="none" w:sz="0" w:space="0" w:color="auto"/>
            <w:right w:val="none" w:sz="0" w:space="0" w:color="auto"/>
          </w:divBdr>
        </w:div>
        <w:div w:id="1857376787">
          <w:marLeft w:val="547"/>
          <w:marRight w:val="0"/>
          <w:marTop w:val="200"/>
          <w:marBottom w:val="0"/>
          <w:divBdr>
            <w:top w:val="none" w:sz="0" w:space="0" w:color="auto"/>
            <w:left w:val="none" w:sz="0" w:space="0" w:color="auto"/>
            <w:bottom w:val="none" w:sz="0" w:space="0" w:color="auto"/>
            <w:right w:val="none" w:sz="0" w:space="0" w:color="auto"/>
          </w:divBdr>
        </w:div>
        <w:div w:id="1288976004">
          <w:marLeft w:val="547"/>
          <w:marRight w:val="0"/>
          <w:marTop w:val="200"/>
          <w:marBottom w:val="0"/>
          <w:divBdr>
            <w:top w:val="none" w:sz="0" w:space="0" w:color="auto"/>
            <w:left w:val="none" w:sz="0" w:space="0" w:color="auto"/>
            <w:bottom w:val="none" w:sz="0" w:space="0" w:color="auto"/>
            <w:right w:val="none" w:sz="0" w:space="0" w:color="auto"/>
          </w:divBdr>
        </w:div>
        <w:div w:id="2122453525">
          <w:marLeft w:val="547"/>
          <w:marRight w:val="0"/>
          <w:marTop w:val="200"/>
          <w:marBottom w:val="0"/>
          <w:divBdr>
            <w:top w:val="none" w:sz="0" w:space="0" w:color="auto"/>
            <w:left w:val="none" w:sz="0" w:space="0" w:color="auto"/>
            <w:bottom w:val="none" w:sz="0" w:space="0" w:color="auto"/>
            <w:right w:val="none" w:sz="0" w:space="0" w:color="auto"/>
          </w:divBdr>
        </w:div>
        <w:div w:id="143938998">
          <w:marLeft w:val="547"/>
          <w:marRight w:val="0"/>
          <w:marTop w:val="200"/>
          <w:marBottom w:val="0"/>
          <w:divBdr>
            <w:top w:val="none" w:sz="0" w:space="0" w:color="auto"/>
            <w:left w:val="none" w:sz="0" w:space="0" w:color="auto"/>
            <w:bottom w:val="none" w:sz="0" w:space="0" w:color="auto"/>
            <w:right w:val="none" w:sz="0" w:space="0" w:color="auto"/>
          </w:divBdr>
        </w:div>
        <w:div w:id="933168596">
          <w:marLeft w:val="547"/>
          <w:marRight w:val="0"/>
          <w:marTop w:val="200"/>
          <w:marBottom w:val="0"/>
          <w:divBdr>
            <w:top w:val="none" w:sz="0" w:space="0" w:color="auto"/>
            <w:left w:val="none" w:sz="0" w:space="0" w:color="auto"/>
            <w:bottom w:val="none" w:sz="0" w:space="0" w:color="auto"/>
            <w:right w:val="none" w:sz="0" w:space="0" w:color="auto"/>
          </w:divBdr>
        </w:div>
      </w:divsChild>
    </w:div>
    <w:div w:id="425269076">
      <w:bodyDiv w:val="1"/>
      <w:marLeft w:val="0"/>
      <w:marRight w:val="0"/>
      <w:marTop w:val="0"/>
      <w:marBottom w:val="0"/>
      <w:divBdr>
        <w:top w:val="none" w:sz="0" w:space="0" w:color="auto"/>
        <w:left w:val="none" w:sz="0" w:space="0" w:color="auto"/>
        <w:bottom w:val="none" w:sz="0" w:space="0" w:color="auto"/>
        <w:right w:val="none" w:sz="0" w:space="0" w:color="auto"/>
      </w:divBdr>
    </w:div>
    <w:div w:id="533617760">
      <w:bodyDiv w:val="1"/>
      <w:marLeft w:val="0"/>
      <w:marRight w:val="0"/>
      <w:marTop w:val="0"/>
      <w:marBottom w:val="0"/>
      <w:divBdr>
        <w:top w:val="none" w:sz="0" w:space="0" w:color="auto"/>
        <w:left w:val="none" w:sz="0" w:space="0" w:color="auto"/>
        <w:bottom w:val="none" w:sz="0" w:space="0" w:color="auto"/>
        <w:right w:val="none" w:sz="0" w:space="0" w:color="auto"/>
      </w:divBdr>
      <w:divsChild>
        <w:div w:id="546258866">
          <w:marLeft w:val="0"/>
          <w:marRight w:val="0"/>
          <w:marTop w:val="0"/>
          <w:marBottom w:val="0"/>
          <w:divBdr>
            <w:top w:val="none" w:sz="0" w:space="0" w:color="auto"/>
            <w:left w:val="none" w:sz="0" w:space="0" w:color="auto"/>
            <w:bottom w:val="none" w:sz="0" w:space="0" w:color="auto"/>
            <w:right w:val="none" w:sz="0" w:space="0" w:color="auto"/>
          </w:divBdr>
        </w:div>
      </w:divsChild>
    </w:div>
    <w:div w:id="606734569">
      <w:bodyDiv w:val="1"/>
      <w:marLeft w:val="0"/>
      <w:marRight w:val="0"/>
      <w:marTop w:val="0"/>
      <w:marBottom w:val="0"/>
      <w:divBdr>
        <w:top w:val="none" w:sz="0" w:space="0" w:color="auto"/>
        <w:left w:val="none" w:sz="0" w:space="0" w:color="auto"/>
        <w:bottom w:val="none" w:sz="0" w:space="0" w:color="auto"/>
        <w:right w:val="none" w:sz="0" w:space="0" w:color="auto"/>
      </w:divBdr>
    </w:div>
    <w:div w:id="637144875">
      <w:bodyDiv w:val="1"/>
      <w:marLeft w:val="0"/>
      <w:marRight w:val="0"/>
      <w:marTop w:val="0"/>
      <w:marBottom w:val="0"/>
      <w:divBdr>
        <w:top w:val="none" w:sz="0" w:space="0" w:color="auto"/>
        <w:left w:val="none" w:sz="0" w:space="0" w:color="auto"/>
        <w:bottom w:val="none" w:sz="0" w:space="0" w:color="auto"/>
        <w:right w:val="none" w:sz="0" w:space="0" w:color="auto"/>
      </w:divBdr>
    </w:div>
    <w:div w:id="775443308">
      <w:bodyDiv w:val="1"/>
      <w:marLeft w:val="0"/>
      <w:marRight w:val="0"/>
      <w:marTop w:val="0"/>
      <w:marBottom w:val="0"/>
      <w:divBdr>
        <w:top w:val="none" w:sz="0" w:space="0" w:color="auto"/>
        <w:left w:val="none" w:sz="0" w:space="0" w:color="auto"/>
        <w:bottom w:val="none" w:sz="0" w:space="0" w:color="auto"/>
        <w:right w:val="none" w:sz="0" w:space="0" w:color="auto"/>
      </w:divBdr>
    </w:div>
    <w:div w:id="1138063953">
      <w:bodyDiv w:val="1"/>
      <w:marLeft w:val="0"/>
      <w:marRight w:val="0"/>
      <w:marTop w:val="0"/>
      <w:marBottom w:val="0"/>
      <w:divBdr>
        <w:top w:val="none" w:sz="0" w:space="0" w:color="auto"/>
        <w:left w:val="none" w:sz="0" w:space="0" w:color="auto"/>
        <w:bottom w:val="none" w:sz="0" w:space="0" w:color="auto"/>
        <w:right w:val="none" w:sz="0" w:space="0" w:color="auto"/>
      </w:divBdr>
    </w:div>
    <w:div w:id="1327049336">
      <w:bodyDiv w:val="1"/>
      <w:marLeft w:val="0"/>
      <w:marRight w:val="0"/>
      <w:marTop w:val="0"/>
      <w:marBottom w:val="0"/>
      <w:divBdr>
        <w:top w:val="none" w:sz="0" w:space="0" w:color="auto"/>
        <w:left w:val="none" w:sz="0" w:space="0" w:color="auto"/>
        <w:bottom w:val="none" w:sz="0" w:space="0" w:color="auto"/>
        <w:right w:val="none" w:sz="0" w:space="0" w:color="auto"/>
      </w:divBdr>
    </w:div>
    <w:div w:id="1352991324">
      <w:bodyDiv w:val="1"/>
      <w:marLeft w:val="0"/>
      <w:marRight w:val="0"/>
      <w:marTop w:val="0"/>
      <w:marBottom w:val="0"/>
      <w:divBdr>
        <w:top w:val="none" w:sz="0" w:space="0" w:color="auto"/>
        <w:left w:val="none" w:sz="0" w:space="0" w:color="auto"/>
        <w:bottom w:val="none" w:sz="0" w:space="0" w:color="auto"/>
        <w:right w:val="none" w:sz="0" w:space="0" w:color="auto"/>
      </w:divBdr>
    </w:div>
    <w:div w:id="1645769604">
      <w:bodyDiv w:val="1"/>
      <w:marLeft w:val="0"/>
      <w:marRight w:val="0"/>
      <w:marTop w:val="0"/>
      <w:marBottom w:val="0"/>
      <w:divBdr>
        <w:top w:val="none" w:sz="0" w:space="0" w:color="auto"/>
        <w:left w:val="none" w:sz="0" w:space="0" w:color="auto"/>
        <w:bottom w:val="none" w:sz="0" w:space="0" w:color="auto"/>
        <w:right w:val="none" w:sz="0" w:space="0" w:color="auto"/>
      </w:divBdr>
    </w:div>
    <w:div w:id="1705789724">
      <w:bodyDiv w:val="1"/>
      <w:marLeft w:val="0"/>
      <w:marRight w:val="0"/>
      <w:marTop w:val="0"/>
      <w:marBottom w:val="0"/>
      <w:divBdr>
        <w:top w:val="none" w:sz="0" w:space="0" w:color="auto"/>
        <w:left w:val="none" w:sz="0" w:space="0" w:color="auto"/>
        <w:bottom w:val="none" w:sz="0" w:space="0" w:color="auto"/>
        <w:right w:val="none" w:sz="0" w:space="0" w:color="auto"/>
      </w:divBdr>
    </w:div>
    <w:div w:id="1962614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yperlink" Target="https://www.projectsmart.co.uk/smart-goals.php%20"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gif"/><Relationship Id="rId17" Type="http://schemas.openxmlformats.org/officeDocument/2006/relationships/hyperlink" Target="https://www.skillsyouneed.com/ps/personal-development.html" TargetMode="External"/><Relationship Id="rId2" Type="http://schemas.openxmlformats.org/officeDocument/2006/relationships/numbering" Target="numbering.xml"/><Relationship Id="rId16" Type="http://schemas.openxmlformats.org/officeDocument/2006/relationships/hyperlink" Target="https://www.gomadthinking.com/about/our-story/%20" TargetMode="External"/><Relationship Id="rId20" Type="http://schemas.openxmlformats.org/officeDocument/2006/relationships/hyperlink" Target="https://www.ukessays.com/essays/education/reflection-and-learning-styles-education-essay.php%20%20%20%20%20%20%20%20%20%20%20%20%20%5bAccessed%2002/03/1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ourcesofinsight.com/know-and-share-yourself-enough/%20"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ectutoring.com/resources/articles/learning-style-important"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mindtools.com/pages/article/newTMC_05_1.htm%20"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Placeholder1</b:Tag>
    <b:SourceType>Book</b:SourceType>
    <b:Guid>{3C8EE0E6-F7DA-4119-A5A0-1CC911EF9F8A}</b:Guid>
    <b:RefOrder>1</b:RefOrder>
  </b:Source>
</b:Sources>
</file>

<file path=customXml/itemProps1.xml><?xml version="1.0" encoding="utf-8"?>
<ds:datastoreItem xmlns:ds="http://schemas.openxmlformats.org/officeDocument/2006/customXml" ds:itemID="{E6731E32-F1A5-4FEC-B9F8-8A16AD5808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2247</Words>
  <Characters>12808</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Assignment 1:Reflective review of learning jouney</vt:lpstr>
    </vt:vector>
  </TitlesOfParts>
  <Company>Certificate of Higher Education Skills  for the Workplace.</Company>
  <LinksUpToDate>false</LinksUpToDate>
  <CharactersWithSpaces>15025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1:Reflective review of learning jouney</dc:title>
  <dc:subject>BMSK4005.</dc:subject>
  <dc:creator>Samantha Davis (1812476)</dc:creator>
  <cp:keywords/>
  <dc:description/>
  <cp:lastModifiedBy>Samantha Davis (1812476)</cp:lastModifiedBy>
  <cp:revision>13</cp:revision>
  <dcterms:created xsi:type="dcterms:W3CDTF">2019-02-28T21:14:00Z</dcterms:created>
  <dcterms:modified xsi:type="dcterms:W3CDTF">2019-03-07T22:10:00Z</dcterms:modified>
  <cp:category>Professional Career Development</cp:category>
</cp:coreProperties>
</file>