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7BA4D" w14:textId="5FFD88A1" w:rsidR="000211BC" w:rsidRDefault="000211BC" w:rsidP="000211BC">
      <w:pPr>
        <w:ind w:right="-2434"/>
      </w:pPr>
      <w:r>
        <w:t>Report on the value of the PESTLE tool for understanding the factors likely to significantly impact Mid and West Wales Fire and Rescue Service in the foreseeable future, and the three most important PESTLE factors for the Organisation at the current time.</w:t>
      </w:r>
    </w:p>
    <w:p w14:paraId="3223A3B4" w14:textId="1B0D4FCC" w:rsidR="000211BC" w:rsidRDefault="000211BC" w:rsidP="000211BC">
      <w:pPr>
        <w:ind w:right="-2434"/>
      </w:pPr>
      <w:r>
        <w:t>Report Author: Sarah Thomas</w:t>
      </w:r>
    </w:p>
    <w:p w14:paraId="64B7A5DF" w14:textId="41AC01E0" w:rsidR="000211BC" w:rsidRDefault="000211BC" w:rsidP="000211BC">
      <w:pPr>
        <w:ind w:right="-2434"/>
      </w:pPr>
      <w:r>
        <w:t>Report Date: November 2023</w:t>
      </w:r>
    </w:p>
    <w:p w14:paraId="6C37D21D" w14:textId="0D7F05F4" w:rsidR="000211BC" w:rsidRDefault="000211BC" w:rsidP="000211BC">
      <w:pPr>
        <w:ind w:right="-2434"/>
      </w:pPr>
      <w:r>
        <w:t>Prepared for: Mid and West Wales Fire and Rescue Service Senior Leadership Team.</w:t>
      </w:r>
    </w:p>
    <w:p w14:paraId="188417AB" w14:textId="77777777" w:rsidR="00341226" w:rsidRDefault="00341226" w:rsidP="000211BC">
      <w:pPr>
        <w:ind w:right="-2434"/>
      </w:pPr>
    </w:p>
    <w:p w14:paraId="17A56327" w14:textId="572BB130" w:rsidR="00341226" w:rsidRDefault="00341226" w:rsidP="000211BC">
      <w:pPr>
        <w:ind w:right="-2434"/>
      </w:pPr>
      <w:r>
        <w:t xml:space="preserve">Introduction and Overview </w:t>
      </w:r>
      <w:r w:rsidR="008A7024">
        <w:t>of the PESTLE analysis tool</w:t>
      </w:r>
    </w:p>
    <w:p w14:paraId="2C7DF328" w14:textId="77777777" w:rsidR="008A7024" w:rsidRDefault="008A7024" w:rsidP="000211BC">
      <w:pPr>
        <w:ind w:right="-2434"/>
      </w:pPr>
    </w:p>
    <w:p w14:paraId="73AAA410" w14:textId="247E7D11" w:rsidR="008A7024" w:rsidRDefault="008A7024" w:rsidP="000211BC">
      <w:pPr>
        <w:ind w:right="-2434"/>
      </w:pPr>
      <w:r>
        <w:t xml:space="preserve">The three most important PESTLE Factors </w:t>
      </w:r>
      <w:r w:rsidR="00701B7A">
        <w:t>for the organisation at the current time</w:t>
      </w:r>
    </w:p>
    <w:p w14:paraId="52635EAC" w14:textId="0A1BBA6A" w:rsidR="00E90836" w:rsidRDefault="00701B7A" w:rsidP="00F403B4">
      <w:pPr>
        <w:pStyle w:val="ListParagraph"/>
        <w:numPr>
          <w:ilvl w:val="0"/>
          <w:numId w:val="1"/>
        </w:numPr>
        <w:ind w:right="-2434"/>
        <w:rPr>
          <w:b/>
          <w:bCs/>
        </w:rPr>
      </w:pPr>
      <w:r w:rsidRPr="009C28A1">
        <w:rPr>
          <w:b/>
          <w:bCs/>
        </w:rPr>
        <w:t xml:space="preserve">Social Factor </w:t>
      </w:r>
      <w:r w:rsidR="00A11CF4" w:rsidRPr="009C28A1">
        <w:rPr>
          <w:b/>
          <w:bCs/>
        </w:rPr>
        <w:t>–</w:t>
      </w:r>
      <w:r w:rsidRPr="009C28A1">
        <w:rPr>
          <w:b/>
          <w:bCs/>
        </w:rPr>
        <w:t xml:space="preserve"> </w:t>
      </w:r>
      <w:r w:rsidR="00A11CF4" w:rsidRPr="009C28A1">
        <w:rPr>
          <w:b/>
          <w:bCs/>
        </w:rPr>
        <w:t>Demographic shifts within the Mid a</w:t>
      </w:r>
      <w:r w:rsidR="00E90836" w:rsidRPr="009C28A1">
        <w:rPr>
          <w:b/>
          <w:bCs/>
        </w:rPr>
        <w:t>nd West Wales FRS Service are</w:t>
      </w:r>
      <w:r w:rsidR="00F403B4" w:rsidRPr="009C28A1">
        <w:rPr>
          <w:b/>
          <w:bCs/>
        </w:rPr>
        <w:t>a</w:t>
      </w:r>
    </w:p>
    <w:p w14:paraId="40C2F7F2" w14:textId="77777777" w:rsidR="009C28A1" w:rsidRDefault="009C28A1" w:rsidP="009C28A1">
      <w:pPr>
        <w:pStyle w:val="ListParagraph"/>
        <w:ind w:left="360" w:right="-2434"/>
        <w:rPr>
          <w:b/>
          <w:bCs/>
        </w:rPr>
      </w:pPr>
    </w:p>
    <w:p w14:paraId="59CF497F" w14:textId="65A534D0" w:rsidR="009C28A1" w:rsidRDefault="0022304B" w:rsidP="00A07DAF">
      <w:pPr>
        <w:pStyle w:val="ListParagraph"/>
        <w:ind w:left="360" w:right="-2575"/>
      </w:pPr>
      <w:r w:rsidRPr="004D7873">
        <w:t xml:space="preserve">As a </w:t>
      </w:r>
      <w:r w:rsidR="006B021D" w:rsidRPr="004D7873">
        <w:t>Service covering a vast geographical area</w:t>
      </w:r>
      <w:r w:rsidR="00912C0E" w:rsidRPr="004D7873">
        <w:t xml:space="preserve"> </w:t>
      </w:r>
      <w:r w:rsidR="003018CC" w:rsidRPr="004D7873">
        <w:t>–</w:t>
      </w:r>
      <w:r w:rsidR="00912C0E" w:rsidRPr="004D7873">
        <w:t xml:space="preserve"> </w:t>
      </w:r>
      <w:r w:rsidR="003018CC" w:rsidRPr="004D7873">
        <w:t xml:space="preserve">12000 square </w:t>
      </w:r>
      <w:r w:rsidR="00983D4D" w:rsidRPr="004D7873">
        <w:t>kilometres (</w:t>
      </w:r>
      <w:hyperlink r:id="rId5" w:history="1">
        <w:r w:rsidR="00A07DAF" w:rsidRPr="004D7873">
          <w:rPr>
            <w:rStyle w:val="Hyperlink"/>
          </w:rPr>
          <w:t>https://www.mawwfire.gov.uk/eng/about-us/</w:t>
        </w:r>
      </w:hyperlink>
      <w:r w:rsidR="00983D4D" w:rsidRPr="004D7873">
        <w:t>)</w:t>
      </w:r>
      <w:r w:rsidR="009D0193" w:rsidRPr="004D7873">
        <w:t xml:space="preserve"> of largely rural, sparsely populated</w:t>
      </w:r>
      <w:r w:rsidR="004D7873" w:rsidRPr="004D7873">
        <w:t xml:space="preserve"> land</w:t>
      </w:r>
      <w:r w:rsidR="004D7873">
        <w:t xml:space="preserve">, </w:t>
      </w:r>
      <w:r w:rsidR="008B7F9E">
        <w:t xml:space="preserve">the emergency rescue provision </w:t>
      </w:r>
      <w:r w:rsidR="005C052B">
        <w:t>for large swathes of Mid and West Wales</w:t>
      </w:r>
      <w:r w:rsidR="009D0193" w:rsidRPr="004D7873">
        <w:t xml:space="preserve"> </w:t>
      </w:r>
      <w:r w:rsidR="005C052B">
        <w:t>depends on on-call firefighters</w:t>
      </w:r>
      <w:r w:rsidR="00E308EF">
        <w:t xml:space="preserve">. These individuals commit large proportions of their time to being on-call, for a </w:t>
      </w:r>
      <w:r w:rsidR="00154EA6">
        <w:t xml:space="preserve">relatively </w:t>
      </w:r>
      <w:r w:rsidR="00E308EF">
        <w:t xml:space="preserve">small retainer </w:t>
      </w:r>
      <w:r w:rsidR="00154EA6">
        <w:t>fee</w:t>
      </w:r>
      <w:r w:rsidR="00E763CF">
        <w:t>,</w:t>
      </w:r>
      <w:r w:rsidR="00154EA6">
        <w:t xml:space="preserve"> </w:t>
      </w:r>
      <w:proofErr w:type="gramStart"/>
      <w:r w:rsidR="00154EA6">
        <w:t>in order to</w:t>
      </w:r>
      <w:proofErr w:type="gramEnd"/>
      <w:r w:rsidR="00154EA6">
        <w:t xml:space="preserve"> safeguard their local communit</w:t>
      </w:r>
      <w:r w:rsidR="00891E28">
        <w:t>ies.</w:t>
      </w:r>
    </w:p>
    <w:p w14:paraId="4B4F580E" w14:textId="124E8177" w:rsidR="00C66883" w:rsidRDefault="00C66883" w:rsidP="00296DBA">
      <w:pPr>
        <w:pStyle w:val="ListParagraph"/>
        <w:ind w:left="360" w:right="-2575"/>
      </w:pPr>
      <w:r>
        <w:t xml:space="preserve"> </w:t>
      </w:r>
      <w:r w:rsidR="00A0219D">
        <w:t>Census</w:t>
      </w:r>
      <w:r>
        <w:t xml:space="preserve"> data from the Office for National Statistics</w:t>
      </w:r>
      <w:r w:rsidR="00296DBA">
        <w:t xml:space="preserve"> </w:t>
      </w:r>
      <w:r w:rsidR="00A33324">
        <w:t xml:space="preserve">shows us that the population of Wales has remained comparatively static </w:t>
      </w:r>
      <w:r w:rsidR="0078000E">
        <w:t>between 2011 and 2021</w:t>
      </w:r>
      <w:r w:rsidR="00E173CC">
        <w:t>, growing at a rate of 1.4 %</w:t>
      </w:r>
      <w:r w:rsidR="00D30D4B">
        <w:t>, lower than all regions in England, and lower than</w:t>
      </w:r>
      <w:r w:rsidR="000E1B0D">
        <w:t xml:space="preserve"> in Wales over</w:t>
      </w:r>
      <w:r w:rsidR="00D30D4B">
        <w:t xml:space="preserve"> the previous decade (</w:t>
      </w:r>
      <w:hyperlink r:id="rId6" w:history="1">
        <w:r w:rsidR="009F7AC5">
          <w:rPr>
            <w:rStyle w:val="Hyperlink"/>
          </w:rPr>
          <w:t>Office</w:t>
        </w:r>
      </w:hyperlink>
      <w:r w:rsidR="009F7AC5">
        <w:rPr>
          <w:rStyle w:val="Hyperlink"/>
        </w:rPr>
        <w:t xml:space="preserve"> for National Statistics, 2022</w:t>
      </w:r>
      <w:r w:rsidR="003F583E">
        <w:t>, section 2</w:t>
      </w:r>
      <w:r w:rsidR="00D30D4B">
        <w:t>).</w:t>
      </w:r>
      <w:r w:rsidR="000E1B0D">
        <w:t xml:space="preserve"> </w:t>
      </w:r>
      <w:r w:rsidR="00B4780A">
        <w:t>2021 Census data also shows us that the population of Wales is ag</w:t>
      </w:r>
      <w:r w:rsidR="00BE0208">
        <w:t>e</w:t>
      </w:r>
      <w:r w:rsidR="00B4780A">
        <w:t>ing</w:t>
      </w:r>
      <w:r w:rsidR="005E1E90">
        <w:t xml:space="preserve">, with </w:t>
      </w:r>
      <w:r w:rsidR="00806E52">
        <w:t>the proportion of the population over 65 growing, and the</w:t>
      </w:r>
      <w:r w:rsidR="00E653D0">
        <w:t xml:space="preserve"> proportion of the population of traditional working age</w:t>
      </w:r>
      <w:r w:rsidR="0040288F">
        <w:t xml:space="preserve"> shrinking</w:t>
      </w:r>
      <w:r w:rsidR="00A7657E">
        <w:t xml:space="preserve"> (</w:t>
      </w:r>
      <w:r w:rsidR="00701171">
        <w:t>Office for National Statistics, 2022</w:t>
      </w:r>
      <w:r w:rsidR="00B20AE1">
        <w:t>, section 4)</w:t>
      </w:r>
      <w:r w:rsidR="0040288F">
        <w:t>.</w:t>
      </w:r>
    </w:p>
    <w:p w14:paraId="66316F35" w14:textId="77777777" w:rsidR="00631B90" w:rsidRDefault="00631B90" w:rsidP="00296DBA">
      <w:pPr>
        <w:pStyle w:val="ListParagraph"/>
        <w:ind w:left="360" w:right="-2575"/>
      </w:pPr>
    </w:p>
    <w:p w14:paraId="1C8FDA84" w14:textId="4251D026" w:rsidR="004811A6" w:rsidRDefault="00631B90" w:rsidP="00296DBA">
      <w:pPr>
        <w:pStyle w:val="ListParagraph"/>
        <w:ind w:left="360" w:right="-2575"/>
      </w:pPr>
      <w:r>
        <w:t>The impact</w:t>
      </w:r>
      <w:r w:rsidR="00C06D1C">
        <w:t>s</w:t>
      </w:r>
      <w:r>
        <w:t xml:space="preserve"> of these demographic trends </w:t>
      </w:r>
      <w:r w:rsidR="009F51AA">
        <w:t xml:space="preserve">are significant to Mid and West Wales FRS for </w:t>
      </w:r>
      <w:proofErr w:type="gramStart"/>
      <w:r w:rsidR="009F51AA">
        <w:t>a number of</w:t>
      </w:r>
      <w:proofErr w:type="gramEnd"/>
      <w:r w:rsidR="009F51AA">
        <w:t xml:space="preserve"> reasons</w:t>
      </w:r>
      <w:r w:rsidR="00DD5998">
        <w:t xml:space="preserve">, and some understanding of what factors may be contributing may </w:t>
      </w:r>
      <w:r w:rsidR="00ED5BCD">
        <w:t xml:space="preserve">help the Service to consider how they might be addressed to ensure that we can continue to provide </w:t>
      </w:r>
      <w:r w:rsidR="00EE6910">
        <w:t>a fit for purpose emergency response in rural areas of Wales.</w:t>
      </w:r>
    </w:p>
    <w:p w14:paraId="1974177D" w14:textId="31F4EF5F" w:rsidR="00631B90" w:rsidRDefault="00ED5BCD" w:rsidP="00296DBA">
      <w:pPr>
        <w:pStyle w:val="ListParagraph"/>
        <w:ind w:left="360" w:right="-2575"/>
      </w:pPr>
      <w:r>
        <w:t xml:space="preserve"> </w:t>
      </w:r>
    </w:p>
    <w:p w14:paraId="29542328" w14:textId="327B622F" w:rsidR="00A96153" w:rsidRDefault="004811A6" w:rsidP="00296DBA">
      <w:pPr>
        <w:pStyle w:val="ListParagraph"/>
        <w:ind w:left="360" w:right="-2575"/>
      </w:pPr>
      <w:r>
        <w:t xml:space="preserve">Firstly, </w:t>
      </w:r>
      <w:r w:rsidR="00D8333E">
        <w:t>the combination of a stagnant population</w:t>
      </w:r>
      <w:r w:rsidR="00F15146">
        <w:t xml:space="preserve">, and an increase in the proportion of older people, most simply tells us that </w:t>
      </w:r>
      <w:r w:rsidR="006F5EC7">
        <w:t xml:space="preserve">there are </w:t>
      </w:r>
      <w:r w:rsidR="00610209">
        <w:t xml:space="preserve">a decreasing number of individuals likely to be available for employment. </w:t>
      </w:r>
      <w:r w:rsidR="00F803A6">
        <w:t>Taylor and Perkins, 2021</w:t>
      </w:r>
      <w:r w:rsidR="00F96C6C">
        <w:t xml:space="preserve">, P. 125, recognise that </w:t>
      </w:r>
      <w:r w:rsidR="005E15BC">
        <w:t>with shifting demographics UK wide</w:t>
      </w:r>
      <w:r w:rsidR="00A02BA2">
        <w:t xml:space="preserve"> “organisations will find it increasingly difficult to recruit from their traditional sources”</w:t>
      </w:r>
      <w:r w:rsidR="002C696C">
        <w:t xml:space="preserve">. They </w:t>
      </w:r>
      <w:proofErr w:type="gramStart"/>
      <w:r w:rsidR="002C696C">
        <w:t>make the suggestion</w:t>
      </w:r>
      <w:proofErr w:type="gramEnd"/>
      <w:r w:rsidR="00DC51C3">
        <w:t xml:space="preserve"> (P.127)</w:t>
      </w:r>
      <w:r w:rsidR="002C696C">
        <w:t xml:space="preserve"> that, generally speaking, the need to recruit </w:t>
      </w:r>
      <w:r w:rsidR="00596E30">
        <w:t xml:space="preserve">from a pool with a wider age range than </w:t>
      </w:r>
      <w:r w:rsidR="00642A14">
        <w:t xml:space="preserve">in previous times might force organisations to </w:t>
      </w:r>
      <w:r w:rsidR="006959C6">
        <w:t xml:space="preserve">enable greater flexibility of contracts and working hours. </w:t>
      </w:r>
      <w:r w:rsidR="00DC51C3">
        <w:t xml:space="preserve">In the case of the Fire and Rescue Service, </w:t>
      </w:r>
      <w:r w:rsidR="00EA03C9">
        <w:t>with</w:t>
      </w:r>
      <w:r w:rsidR="00C06D1C">
        <w:t xml:space="preserve"> the vast majority of rural stations covered by purely ‘on call’ employment contracts</w:t>
      </w:r>
      <w:r w:rsidR="0032507A">
        <w:t>, this</w:t>
      </w:r>
      <w:r w:rsidR="00E763CF">
        <w:t xml:space="preserve"> kind of</w:t>
      </w:r>
      <w:r w:rsidR="0032507A">
        <w:t xml:space="preserve"> solution will be more challenging to implement than for more typical modes of employment</w:t>
      </w:r>
      <w:r w:rsidR="00E763CF">
        <w:t xml:space="preserve"> (it is noted that contracts making smaller demands on on-call availability have been mooted</w:t>
      </w:r>
      <w:r w:rsidR="00F40111">
        <w:t xml:space="preserve"> by the Service</w:t>
      </w:r>
      <w:r w:rsidR="00E763CF">
        <w:t>, however, it was found that the impact was likely to be detrimental to overall crew availability due to the likelihood of existing employees reducing hours at a rate greater than may be ad</w:t>
      </w:r>
      <w:r w:rsidR="00F40111">
        <w:t>d</w:t>
      </w:r>
      <w:r w:rsidR="00E763CF">
        <w:t>re</w:t>
      </w:r>
      <w:r w:rsidR="00F40111">
        <w:t>s</w:t>
      </w:r>
      <w:r w:rsidR="00E763CF">
        <w:t xml:space="preserve">sed by increased attraction to the Service by lower levels of commitment required).  </w:t>
      </w:r>
      <w:r w:rsidR="00275F2A">
        <w:t xml:space="preserve"> Added to this, the requirement for Firefighters to maintain </w:t>
      </w:r>
      <w:r w:rsidR="00B82792">
        <w:t xml:space="preserve">acceptable levels of health and fitness to ensure </w:t>
      </w:r>
      <w:r w:rsidR="00E04C84">
        <w:t>their ability to meet the demands of</w:t>
      </w:r>
      <w:r w:rsidR="003525A0">
        <w:t xml:space="preserve"> varied emergency</w:t>
      </w:r>
      <w:r w:rsidR="00E04C84">
        <w:t xml:space="preserve"> situations</w:t>
      </w:r>
      <w:r w:rsidR="003525A0">
        <w:t>, may prove a further obstacle for a</w:t>
      </w:r>
      <w:r w:rsidR="00E91E06">
        <w:t>n older talent pool</w:t>
      </w:r>
      <w:r w:rsidR="004A309E">
        <w:t>.</w:t>
      </w:r>
      <w:r w:rsidR="00275F2A">
        <w:t xml:space="preserve"> </w:t>
      </w:r>
    </w:p>
    <w:p w14:paraId="662CF7C2" w14:textId="77777777" w:rsidR="00A96153" w:rsidRDefault="00A96153" w:rsidP="00296DBA">
      <w:pPr>
        <w:pStyle w:val="ListParagraph"/>
        <w:ind w:left="360" w:right="-2575"/>
      </w:pPr>
    </w:p>
    <w:p w14:paraId="53731236" w14:textId="427273C0" w:rsidR="004811A6" w:rsidRDefault="00A96153" w:rsidP="00296DBA">
      <w:pPr>
        <w:pStyle w:val="ListParagraph"/>
        <w:ind w:left="360" w:right="-2575"/>
      </w:pPr>
      <w:r>
        <w:t xml:space="preserve">The nature of the on-call arrangement depends on the sufficient availability of a workforce so that fire and rescue crews can turn out to provide emergency response on a 24-hour basis. The need for emergency response across the country is both self-evident, and a statutory requirement, but as there is not sufficient demand on the service for crews to be stationed on a full-time basis as is the case in </w:t>
      </w:r>
      <w:r>
        <w:lastRenderedPageBreak/>
        <w:t>more populous areas, the state of the labour market in rural areas is significant to Mid and West Wales Fire and Rescue Service as the remuneration related to on-call work is not a salary to live on</w:t>
      </w:r>
      <w:r w:rsidR="00826EAD">
        <w:t>. This means that there is a reliance on employment availability across the regions sufficient to sustain adequate numbers that might also be suitable candidates for emergency response work.</w:t>
      </w:r>
      <w:r w:rsidR="006959C6">
        <w:t xml:space="preserve"> </w:t>
      </w:r>
      <w:r w:rsidR="00826EAD">
        <w:t xml:space="preserve">The industrial history of Wales is significant when considering the current state of the Welsh labour market. Blackaby et al, 2018 (P.1) describes the decline of the Welsh economy as compared to the UK average from the 1970s to 2016, and further notes the disparity East and West Wales (with more Westerly regions </w:t>
      </w:r>
      <w:r w:rsidR="0098224E">
        <w:t>suffering further as a generalisation). Blackaby et al. also note that due to the development of the industrial economy into one that is now dependent on agriculture and manufacturing (p. 9), Wales may be disproportionately affected by the impacts of Brexit due to supply chain disruption. They also note the level of foreign investment into Wales that was supported by European Union membership, and uncertainty about what kind of initiatives may re</w:t>
      </w:r>
      <w:r w:rsidR="00E763CF">
        <w:t>p</w:t>
      </w:r>
      <w:r w:rsidR="0098224E">
        <w:t>lace that</w:t>
      </w:r>
      <w:r w:rsidR="00E763CF">
        <w:t xml:space="preserve">, with the development of City Deals within UK policy being established, which will evidently provide little for the rural areas with which we are concerned.  </w:t>
      </w:r>
    </w:p>
    <w:p w14:paraId="1A6A536D" w14:textId="70745AE3" w:rsidR="0016749C" w:rsidRDefault="0016749C" w:rsidP="00296DBA">
      <w:pPr>
        <w:pStyle w:val="ListParagraph"/>
        <w:ind w:left="360" w:right="-2575"/>
      </w:pPr>
    </w:p>
    <w:p w14:paraId="42819BF0" w14:textId="131B2467" w:rsidR="00F203A4" w:rsidRDefault="0016749C" w:rsidP="00296DBA">
      <w:pPr>
        <w:pStyle w:val="ListParagraph"/>
        <w:ind w:left="360" w:right="-2575"/>
      </w:pPr>
      <w:r>
        <w:t xml:space="preserve">With the existing on-call workforce aging and retention within the on-call sector already a concern the well documented movement of </w:t>
      </w:r>
      <w:r w:rsidR="00ED762D">
        <w:t>young people out of Wales and the Welsh labour market (Jones, 2004; Dick</w:t>
      </w:r>
      <w:r w:rsidR="0051690B">
        <w:t>i</w:t>
      </w:r>
      <w:r w:rsidR="00ED762D">
        <w:t>ns, 2021) should also be a concern for the Fire Service. Jones (2004) notes the lack of opportunities for young people to progress in the</w:t>
      </w:r>
      <w:r w:rsidR="00225B04">
        <w:t xml:space="preserve"> rural Welsh</w:t>
      </w:r>
      <w:r w:rsidR="00ED762D">
        <w:t xml:space="preserve"> labour market, as well as a shortage of affordable housing</w:t>
      </w:r>
      <w:r w:rsidR="00225B04">
        <w:t xml:space="preserve"> in rural areas, all likely contributing factors to outward migration of young Welsh talent. </w:t>
      </w:r>
    </w:p>
    <w:p w14:paraId="44EDB624" w14:textId="77777777" w:rsidR="00F203A4" w:rsidRDefault="00F203A4" w:rsidP="00296DBA">
      <w:pPr>
        <w:pStyle w:val="ListParagraph"/>
        <w:ind w:left="360" w:right="-2575"/>
      </w:pPr>
    </w:p>
    <w:p w14:paraId="37EB8311" w14:textId="0919B667" w:rsidR="00772ACE" w:rsidRDefault="00225B04" w:rsidP="00F203A4">
      <w:pPr>
        <w:pStyle w:val="ListParagraph"/>
        <w:ind w:left="360" w:right="-2575"/>
      </w:pPr>
      <w:r>
        <w:t>Further impacts of the 2020-2022 COVID pandemic on the distribution of the labour force may also prove to be a factor on the distribution of the labour market in Wales, however, poor connectivity infrastructure in rural Wales</w:t>
      </w:r>
      <w:r w:rsidR="00D01F0D">
        <w:t xml:space="preserve"> (Morris, Morris &amp; Bowen, 2022)</w:t>
      </w:r>
      <w:r>
        <w:t xml:space="preserve"> may</w:t>
      </w:r>
      <w:r w:rsidR="00F203A4">
        <w:t xml:space="preserve"> continue to</w:t>
      </w:r>
      <w:r>
        <w:t xml:space="preserve"> present a barrier to the level of potential presented by the increase in remote working opportunities which might have allowed an influx of a more diverse range of workers into Wales’s </w:t>
      </w:r>
      <w:r w:rsidR="00F203A4">
        <w:t xml:space="preserve">scenic </w:t>
      </w:r>
      <w:r>
        <w:t>rural locations</w:t>
      </w:r>
      <w:r w:rsidR="00D01F0D">
        <w:t>.</w:t>
      </w:r>
      <w:r w:rsidR="00F203A4">
        <w:t xml:space="preserve"> </w:t>
      </w:r>
    </w:p>
    <w:p w14:paraId="7E5F0332" w14:textId="77777777" w:rsidR="001B2CBB" w:rsidRDefault="001B2CBB" w:rsidP="00F203A4">
      <w:pPr>
        <w:pStyle w:val="ListParagraph"/>
        <w:ind w:left="360" w:right="-2575"/>
      </w:pPr>
    </w:p>
    <w:p w14:paraId="388E0090" w14:textId="7E0DEF17" w:rsidR="001B2CBB" w:rsidRDefault="001B2CBB" w:rsidP="001B2CBB">
      <w:pPr>
        <w:pStyle w:val="ListParagraph"/>
        <w:ind w:left="360" w:right="-2575"/>
      </w:pPr>
      <w:r>
        <w:t>It is notable that the first commitment of Mid and West Wales Fire and Rescue Service outlined in their 2022-2027 Strategic plan (</w:t>
      </w:r>
      <w:hyperlink r:id="rId7" w:history="1">
        <w:r w:rsidRPr="00AE556D">
          <w:rPr>
            <w:rStyle w:val="Hyperlink"/>
          </w:rPr>
          <w:t>https://www.mawwfire.gov.uk/eng/about-us/our-plans-and-performance/strategic-plan-2022-2027/</w:t>
        </w:r>
      </w:hyperlink>
      <w:r>
        <w:t>) is towards “</w:t>
      </w:r>
      <w:r w:rsidRPr="001B2CBB">
        <w:t>recruiting, retaining and developing a highly skilled workforce</w:t>
      </w:r>
      <w:r>
        <w:t xml:space="preserve">”, and therefore the above analysis of the state of the Welsh labour market must be understood, so that measures to try and grapple with the challenges present, </w:t>
      </w:r>
      <w:r w:rsidR="00863C3D">
        <w:t>t</w:t>
      </w:r>
      <w:r>
        <w:t>o achieve the Service’s stated aims can be taken.</w:t>
      </w:r>
    </w:p>
    <w:p w14:paraId="3A2B9980" w14:textId="77777777" w:rsidR="00772ACE" w:rsidRDefault="00772ACE" w:rsidP="00772ACE">
      <w:pPr>
        <w:pStyle w:val="ListParagraph"/>
        <w:ind w:right="-2434"/>
      </w:pPr>
    </w:p>
    <w:p w14:paraId="52112EC8" w14:textId="3DD70D84" w:rsidR="00B31CB8" w:rsidRDefault="00772ACE" w:rsidP="00B31CB8">
      <w:pPr>
        <w:pStyle w:val="ListParagraph"/>
        <w:numPr>
          <w:ilvl w:val="0"/>
          <w:numId w:val="1"/>
        </w:numPr>
        <w:ind w:right="-2717"/>
        <w:rPr>
          <w:b/>
          <w:bCs/>
        </w:rPr>
      </w:pPr>
      <w:r w:rsidRPr="00B31CB8">
        <w:rPr>
          <w:b/>
          <w:bCs/>
        </w:rPr>
        <w:t>Environmental</w:t>
      </w:r>
      <w:r w:rsidR="00B31CB8" w:rsidRPr="00B31CB8">
        <w:rPr>
          <w:b/>
          <w:bCs/>
        </w:rPr>
        <w:t xml:space="preserve"> Factor - Changes to the nature of callouts due to climate change</w:t>
      </w:r>
    </w:p>
    <w:p w14:paraId="1720C59F" w14:textId="77777777" w:rsidR="00625C67" w:rsidRDefault="00625C67" w:rsidP="00625C67">
      <w:pPr>
        <w:pStyle w:val="ListParagraph"/>
        <w:ind w:left="360" w:right="-2717"/>
        <w:rPr>
          <w:b/>
          <w:bCs/>
        </w:rPr>
      </w:pPr>
    </w:p>
    <w:p w14:paraId="27E7947F" w14:textId="17BA47A5" w:rsidR="000F367A" w:rsidRDefault="00625C67" w:rsidP="000F367A">
      <w:pPr>
        <w:pStyle w:val="ListParagraph"/>
        <w:spacing w:before="240"/>
        <w:ind w:left="360" w:right="-2717"/>
      </w:pPr>
      <w:r w:rsidRPr="00625C67">
        <w:t>Climate change is an emotive matter</w:t>
      </w:r>
      <w:r>
        <w:t xml:space="preserve"> to consider, and the response to it</w:t>
      </w:r>
      <w:r w:rsidR="00886AA2">
        <w:t>,</w:t>
      </w:r>
      <w:r>
        <w:t xml:space="preserve"> as it stands, might well be considered under a political heading, as climate action remains a highly political campaign subject, with movement on national policy going in all directions (London School of Economics, 21 September 2023). </w:t>
      </w:r>
      <w:r w:rsidR="000F367A">
        <w:t>The response to the changing demands on the Fire and Rescue Service also has economic considerations, with the Fire Brigades Union (</w:t>
      </w:r>
      <w:r w:rsidR="00863355">
        <w:t>Fire Brigades Union</w:t>
      </w:r>
      <w:r w:rsidR="000F367A">
        <w:t>, October 2023), attacking economic cuts that, they argue, leave Services stretched as they try to respond to increasing call outs.</w:t>
      </w:r>
    </w:p>
    <w:p w14:paraId="3AAFF564" w14:textId="33429245" w:rsidR="00625C67" w:rsidRDefault="00625C67" w:rsidP="00625C67">
      <w:pPr>
        <w:pStyle w:val="ListParagraph"/>
        <w:spacing w:before="240"/>
        <w:ind w:left="360" w:right="-2717"/>
      </w:pPr>
      <w:r>
        <w:t>However, with regard to the impact on Emergency response and Fire and Rescue Service UK, the matter, as an environmental reality appears to be becoming increasingly real (</w:t>
      </w:r>
      <w:r w:rsidR="00A5281E">
        <w:t>FireRescue1.com, Jul 20</w:t>
      </w:r>
      <w:proofErr w:type="gramStart"/>
      <w:r w:rsidR="00A5281E">
        <w:t xml:space="preserve"> 2022</w:t>
      </w:r>
      <w:proofErr w:type="gramEnd"/>
      <w:r w:rsidR="00A5281E">
        <w:t xml:space="preserve">; </w:t>
      </w:r>
      <w:r w:rsidR="0076197B">
        <w:t>Moore</w:t>
      </w:r>
      <w:r w:rsidR="003940B0">
        <w:t xml:space="preserve">, </w:t>
      </w:r>
      <w:r w:rsidR="00A5281E">
        <w:t xml:space="preserve">2023). Anecdotal evidence, including the </w:t>
      </w:r>
      <w:r w:rsidR="00096CE3">
        <w:t>words of UK Wildfire Tactical Advisor, Craig Hope in</w:t>
      </w:r>
      <w:r w:rsidR="003940B0">
        <w:t xml:space="preserve"> Moore’s</w:t>
      </w:r>
      <w:r w:rsidR="00096CE3">
        <w:t xml:space="preserve"> Sky News report, highlight how wildfire events are happening with increased frequency earlier in the year, where you might not normally expect the levels of dryness in the environment to support the generation of uncontrolled fires.  </w:t>
      </w:r>
    </w:p>
    <w:p w14:paraId="3A79D541" w14:textId="138B5B43" w:rsidR="00D539BF" w:rsidRDefault="00C554A5" w:rsidP="00A245B2">
      <w:pPr>
        <w:spacing w:before="240"/>
        <w:ind w:left="360" w:right="-2717"/>
      </w:pPr>
      <w:r>
        <w:t>The environmental change engendered by climate change</w:t>
      </w:r>
      <w:r w:rsidR="00A75880">
        <w:t>, which is commonly expected to lead to more extreme we</w:t>
      </w:r>
      <w:r w:rsidR="00FA0479">
        <w:t>a</w:t>
      </w:r>
      <w:r w:rsidR="00A75880">
        <w:t>ther events</w:t>
      </w:r>
      <w:r w:rsidR="002D62BD">
        <w:t>,</w:t>
      </w:r>
      <w:r w:rsidR="00FA0479">
        <w:t xml:space="preserve"> </w:t>
      </w:r>
      <w:r w:rsidR="002D62BD">
        <w:t>has the capacity to affect Mid and West Wales Fire and Rescue Service in a variety of ways.</w:t>
      </w:r>
      <w:r w:rsidR="0070215C">
        <w:t xml:space="preserve"> It is likely to make </w:t>
      </w:r>
      <w:r w:rsidR="006E35D0">
        <w:t>s</w:t>
      </w:r>
      <w:r w:rsidR="00C62D43">
        <w:t xml:space="preserve">ervices busier, in response to such events as flooding, and </w:t>
      </w:r>
      <w:r w:rsidR="002F7702">
        <w:t xml:space="preserve">emergency caused by extreme heat. </w:t>
      </w:r>
      <w:r w:rsidR="00EC4F24">
        <w:t xml:space="preserve">The heatwave of </w:t>
      </w:r>
      <w:r w:rsidR="00C009D0">
        <w:t xml:space="preserve">July 2022 </w:t>
      </w:r>
      <w:r w:rsidR="00EC4F24">
        <w:t xml:space="preserve">resulted in “UK Firefighters’ busiest day since </w:t>
      </w:r>
      <w:r w:rsidR="00DF4321">
        <w:t xml:space="preserve">the </w:t>
      </w:r>
      <w:r w:rsidR="00DF4321">
        <w:lastRenderedPageBreak/>
        <w:t>second world war” (Hill, 2022)</w:t>
      </w:r>
      <w:r w:rsidR="002035AB">
        <w:t>.</w:t>
      </w:r>
      <w:r w:rsidR="004D49E1">
        <w:t xml:space="preserve"> </w:t>
      </w:r>
      <w:r w:rsidR="00EC1CAB">
        <w:t xml:space="preserve">This </w:t>
      </w:r>
      <w:r w:rsidR="00626CE7">
        <w:t>is likely to create pressure on person</w:t>
      </w:r>
      <w:r w:rsidR="009D7C6F">
        <w:t>n</w:t>
      </w:r>
      <w:r w:rsidR="00626CE7">
        <w:t xml:space="preserve">el, </w:t>
      </w:r>
      <w:r w:rsidR="00B37709">
        <w:t>both within individual Services and</w:t>
      </w:r>
      <w:r w:rsidR="0052389C">
        <w:t>, as Hill highlights,</w:t>
      </w:r>
      <w:r w:rsidR="00B37709">
        <w:t xml:space="preserve"> across the </w:t>
      </w:r>
      <w:proofErr w:type="gramStart"/>
      <w:r w:rsidR="00B37709">
        <w:t xml:space="preserve">sector as a </w:t>
      </w:r>
      <w:r w:rsidR="00C11BDC">
        <w:t>whole</w:t>
      </w:r>
      <w:proofErr w:type="gramEnd"/>
      <w:r w:rsidR="00C11BDC">
        <w:t>. T</w:t>
      </w:r>
      <w:r w:rsidR="009D7C6F">
        <w:t>he Service will</w:t>
      </w:r>
      <w:r w:rsidR="00C11BDC">
        <w:t xml:space="preserve"> therefore</w:t>
      </w:r>
      <w:r w:rsidR="009D7C6F">
        <w:t xml:space="preserve"> need to be prepared for increased </w:t>
      </w:r>
      <w:r w:rsidR="00854C16">
        <w:t>demand on resources.</w:t>
      </w:r>
      <w:r w:rsidR="00774666">
        <w:t xml:space="preserve"> </w:t>
      </w:r>
      <w:r w:rsidR="00323C46">
        <w:t xml:space="preserve">Hill notes the lasting impact that </w:t>
      </w:r>
      <w:r w:rsidR="006E35D0">
        <w:t>G</w:t>
      </w:r>
      <w:r w:rsidR="00323C46">
        <w:t>overnmen</w:t>
      </w:r>
      <w:r w:rsidR="006E35D0">
        <w:t>t</w:t>
      </w:r>
      <w:r w:rsidR="00323C46">
        <w:t xml:space="preserve"> austerity</w:t>
      </w:r>
      <w:r w:rsidR="006E35D0">
        <w:t xml:space="preserve"> measures have had on fire and rescue services</w:t>
      </w:r>
      <w:r w:rsidR="008F32D7">
        <w:t>, which supports the position</w:t>
      </w:r>
      <w:r w:rsidR="00F65611">
        <w:t xml:space="preserve"> noted above</w:t>
      </w:r>
      <w:r w:rsidR="008F32D7">
        <w:t xml:space="preserve"> </w:t>
      </w:r>
      <w:r w:rsidR="00F65611">
        <w:t>held by the Fire Brigades Union (</w:t>
      </w:r>
      <w:r w:rsidR="00863355">
        <w:t>Fire Brigades Union</w:t>
      </w:r>
      <w:r w:rsidR="00697029">
        <w:t>, October 2023)</w:t>
      </w:r>
      <w:r w:rsidR="00B55185">
        <w:t xml:space="preserve">, </w:t>
      </w:r>
      <w:r w:rsidR="00BF1832">
        <w:t xml:space="preserve">suggesting that the current position </w:t>
      </w:r>
      <w:r w:rsidR="007A44FE">
        <w:t xml:space="preserve">services </w:t>
      </w:r>
      <w:r w:rsidR="000958C4">
        <w:t xml:space="preserve">heading into </w:t>
      </w:r>
      <w:r w:rsidR="00613E2E">
        <w:t>a changing environment is not as robust as it once was.</w:t>
      </w:r>
      <w:r w:rsidR="00692696">
        <w:t xml:space="preserve"> The current cost of living cr</w:t>
      </w:r>
      <w:r w:rsidR="00A6556F">
        <w:t xml:space="preserve">isis also serves to </w:t>
      </w:r>
      <w:r w:rsidR="00B12C59">
        <w:t>ensure that</w:t>
      </w:r>
      <w:r w:rsidR="00E2662C">
        <w:t xml:space="preserve"> financia</w:t>
      </w:r>
      <w:r w:rsidR="00C37BFF">
        <w:t>l</w:t>
      </w:r>
      <w:r w:rsidR="00E2662C">
        <w:t xml:space="preserve"> deci</w:t>
      </w:r>
      <w:r w:rsidR="00C37BFF">
        <w:t>si</w:t>
      </w:r>
      <w:r w:rsidR="00E2662C">
        <w:t>on making</w:t>
      </w:r>
      <w:r w:rsidR="00B12C59">
        <w:t xml:space="preserve"> remains highly pressurised</w:t>
      </w:r>
      <w:r w:rsidR="00E2662C">
        <w:t xml:space="preserve"> for local authorities</w:t>
      </w:r>
      <w:r w:rsidR="00AE4651">
        <w:t xml:space="preserve"> </w:t>
      </w:r>
      <w:r w:rsidR="0049482F">
        <w:t>(</w:t>
      </w:r>
      <w:proofErr w:type="spellStart"/>
      <w:r w:rsidR="0049482F">
        <w:t>Youle</w:t>
      </w:r>
      <w:proofErr w:type="spellEnd"/>
      <w:r w:rsidR="000F0CA2">
        <w:t>, 2023).</w:t>
      </w:r>
      <w:r w:rsidR="0049482F">
        <w:t xml:space="preserve"> </w:t>
      </w:r>
      <w:r w:rsidR="00C856D9">
        <w:t>However, g</w:t>
      </w:r>
      <w:r w:rsidR="00C856D9">
        <w:t>iven the lack of availab</w:t>
      </w:r>
      <w:r w:rsidR="00C1092A">
        <w:t>ility</w:t>
      </w:r>
      <w:r w:rsidR="00C856D9">
        <w:t xml:space="preserve"> of trained operational firefighters</w:t>
      </w:r>
      <w:r w:rsidR="005D34C2">
        <w:t xml:space="preserve"> external to the organisation for recruiting in (other than</w:t>
      </w:r>
      <w:r w:rsidR="00BC212B">
        <w:t xml:space="preserve"> individuals</w:t>
      </w:r>
      <w:r w:rsidR="005D34C2">
        <w:t xml:space="preserve"> transferring from </w:t>
      </w:r>
      <w:r w:rsidR="00BC212B">
        <w:t>a Service in a different location)</w:t>
      </w:r>
      <w:r w:rsidR="00C856D9">
        <w:t xml:space="preserve">, resource planning needs to </w:t>
      </w:r>
      <w:proofErr w:type="gramStart"/>
      <w:r w:rsidR="00C856D9">
        <w:t>take into account</w:t>
      </w:r>
      <w:proofErr w:type="gramEnd"/>
      <w:r w:rsidR="00C856D9">
        <w:t xml:space="preserve"> the two years necessary to train fully competent firefighters</w:t>
      </w:r>
      <w:r w:rsidR="00E11B8F">
        <w:t xml:space="preserve">, which gives an added sense of urgency to </w:t>
      </w:r>
      <w:r w:rsidR="00B0016F">
        <w:t>the resourcing for these circumstances.</w:t>
      </w:r>
    </w:p>
    <w:p w14:paraId="3828229D" w14:textId="76C9F39A" w:rsidR="008B3459" w:rsidRDefault="000D4480" w:rsidP="00BE16F5">
      <w:pPr>
        <w:spacing w:before="240"/>
        <w:ind w:left="360" w:right="-2717" w:firstLine="720"/>
      </w:pPr>
      <w:r>
        <w:t>Strong organisational resilience will be required to absorb the impact of changing demands on the Service</w:t>
      </w:r>
      <w:r w:rsidR="00DF3B11">
        <w:t>, caused by the impact of climate change</w:t>
      </w:r>
      <w:r w:rsidR="0010387C">
        <w:t xml:space="preserve">, in the sense of </w:t>
      </w:r>
      <w:r w:rsidR="00131A98">
        <w:t>ensuring that resources are available for deployment</w:t>
      </w:r>
      <w:r w:rsidR="00E61071">
        <w:t>, however another key part of the response to the changing environment that will help support organisational resilience</w:t>
      </w:r>
      <w:r w:rsidR="007432D0">
        <w:t xml:space="preserve">, will be ensuring personnel have the tools to </w:t>
      </w:r>
      <w:r w:rsidR="00EE48DA">
        <w:t xml:space="preserve">ensure personal resilience in the face of changing </w:t>
      </w:r>
      <w:r w:rsidR="008246D7">
        <w:t>pressures in their roles.</w:t>
      </w:r>
      <w:r w:rsidR="0020410A">
        <w:t xml:space="preserve"> Increasing </w:t>
      </w:r>
      <w:r w:rsidR="005F1EED">
        <w:t xml:space="preserve">volume of </w:t>
      </w:r>
      <w:proofErr w:type="gramStart"/>
      <w:r w:rsidR="005F1EED">
        <w:t>call-outs</w:t>
      </w:r>
      <w:proofErr w:type="gramEnd"/>
      <w:r w:rsidR="005F1EED">
        <w:t xml:space="preserve"> is likely to have an impact on employee health and wellbeing, with increasing opportunity for incurring </w:t>
      </w:r>
      <w:r w:rsidR="007C2EAC">
        <w:t xml:space="preserve">injury while undertaking the demands of the role. </w:t>
      </w:r>
      <w:r w:rsidR="00B25B23">
        <w:t>I</w:t>
      </w:r>
      <w:r w:rsidR="00AA2C62">
        <w:t>n</w:t>
      </w:r>
      <w:r w:rsidR="00B25B23">
        <w:t xml:space="preserve"> the previous section of this report, </w:t>
      </w:r>
      <w:r w:rsidR="00AA2C62">
        <w:t>existing pressures on the on-call sector which makes up a large proportion of Mid and West FRS</w:t>
      </w:r>
      <w:r w:rsidR="0077605C">
        <w:t xml:space="preserve"> are detailed. Due to the nature of the on-call service, there is a requirement that </w:t>
      </w:r>
      <w:r w:rsidR="00D534BA">
        <w:t xml:space="preserve">on-call personnel reside within a short distance of their </w:t>
      </w:r>
      <w:r w:rsidR="00292931">
        <w:t xml:space="preserve">fire station. This means that they are responding to threats </w:t>
      </w:r>
      <w:r w:rsidR="00E20A18">
        <w:t>withi</w:t>
      </w:r>
      <w:r w:rsidR="00292931">
        <w:t xml:space="preserve">n their local community. </w:t>
      </w:r>
      <w:r w:rsidR="00E20A18">
        <w:t xml:space="preserve">Hill (2022) </w:t>
      </w:r>
      <w:r w:rsidR="00C735EC">
        <w:t>observes the</w:t>
      </w:r>
      <w:r w:rsidR="00732784">
        <w:t xml:space="preserve"> </w:t>
      </w:r>
      <w:r w:rsidR="004F3954">
        <w:t>potential for</w:t>
      </w:r>
      <w:r w:rsidR="00732784">
        <w:t xml:space="preserve"> trauma</w:t>
      </w:r>
      <w:r w:rsidR="004F3954">
        <w:t xml:space="preserve"> due to the</w:t>
      </w:r>
      <w:r w:rsidR="00C735EC">
        <w:t xml:space="preserve"> impact </w:t>
      </w:r>
      <w:r w:rsidR="00BE6982">
        <w:t xml:space="preserve">of increased </w:t>
      </w:r>
      <w:proofErr w:type="gramStart"/>
      <w:r w:rsidR="00BE6982">
        <w:t>call-outs</w:t>
      </w:r>
      <w:proofErr w:type="gramEnd"/>
      <w:r w:rsidR="00BE6982">
        <w:t xml:space="preserve"> in an individuals </w:t>
      </w:r>
      <w:r w:rsidR="00732784">
        <w:t>own’ community</w:t>
      </w:r>
      <w:r w:rsidR="00F5266B">
        <w:t xml:space="preserve">. </w:t>
      </w:r>
      <w:r w:rsidR="008637BA">
        <w:t>B</w:t>
      </w:r>
      <w:r w:rsidR="00F226C8">
        <w:t>y</w:t>
      </w:r>
      <w:r w:rsidR="008637BA">
        <w:t xml:space="preserve"> building the understanding within the Service of the support mechanisms that help to nu</w:t>
      </w:r>
      <w:r w:rsidR="00F226C8">
        <w:t>r</w:t>
      </w:r>
      <w:r w:rsidR="008637BA">
        <w:t>ture</w:t>
      </w:r>
      <w:r w:rsidR="00F226C8">
        <w:t xml:space="preserve"> and sustain resilience in individuals</w:t>
      </w:r>
      <w:r w:rsidR="0083106B">
        <w:t xml:space="preserve">, and specifically firefighters </w:t>
      </w:r>
      <w:r w:rsidR="004340D1">
        <w:t>(</w:t>
      </w:r>
      <w:r w:rsidR="00FF6F0C">
        <w:t xml:space="preserve">McCarley </w:t>
      </w:r>
      <w:r w:rsidR="00086847">
        <w:t>Blaney</w:t>
      </w:r>
      <w:r w:rsidR="00F23FE8">
        <w:t xml:space="preserve">, Wilde &amp; Hill, </w:t>
      </w:r>
      <w:r w:rsidR="00F94A19">
        <w:t>2021)</w:t>
      </w:r>
      <w:r w:rsidR="00FF6F0C">
        <w:t xml:space="preserve">, it is possible that enhanced support networks and resources could be established to help </w:t>
      </w:r>
      <w:r w:rsidR="00D569A7">
        <w:t xml:space="preserve">the Service and the individuals therein to </w:t>
      </w:r>
      <w:r w:rsidR="004A0CF5">
        <w:t xml:space="preserve">withstand the </w:t>
      </w:r>
      <w:r w:rsidR="00F56EEA">
        <w:t xml:space="preserve">challenges posed by </w:t>
      </w:r>
      <w:r w:rsidR="005C6B8D">
        <w:t xml:space="preserve">the </w:t>
      </w:r>
      <w:r w:rsidR="00F56EEA">
        <w:t>environmental change.</w:t>
      </w:r>
      <w:r w:rsidR="0083106B">
        <w:t xml:space="preserve"> </w:t>
      </w:r>
      <w:r w:rsidR="00F226C8">
        <w:t xml:space="preserve"> </w:t>
      </w:r>
    </w:p>
    <w:p w14:paraId="7A7FF4E7" w14:textId="742807C2" w:rsidR="00004E48" w:rsidRDefault="00004E48" w:rsidP="00A245B2">
      <w:pPr>
        <w:spacing w:before="240"/>
        <w:ind w:left="360" w:right="-2717"/>
      </w:pPr>
      <w:r>
        <w:tab/>
      </w:r>
      <w:r w:rsidR="00CA5F5E">
        <w:t xml:space="preserve">As well as responding to emergency </w:t>
      </w:r>
      <w:r w:rsidR="0090021B">
        <w:t>such as fire and flood, fire service</w:t>
      </w:r>
      <w:r w:rsidR="00485A03">
        <w:t xml:space="preserve"> work to support the ambulance service and provide medical response </w:t>
      </w:r>
      <w:r w:rsidR="00E32633">
        <w:t xml:space="preserve">may also see </w:t>
      </w:r>
      <w:r w:rsidR="009F04C0">
        <w:t xml:space="preserve">increasing demand as extreme heat </w:t>
      </w:r>
      <w:r w:rsidR="007B125B">
        <w:t>takes its’ toll on the population</w:t>
      </w:r>
      <w:r w:rsidR="00365D66">
        <w:t xml:space="preserve">. Richmond and Hill (2023) </w:t>
      </w:r>
      <w:r w:rsidR="009C11C0">
        <w:t>note</w:t>
      </w:r>
      <w:r w:rsidR="00C52590">
        <w:t xml:space="preserve"> current practices f</w:t>
      </w:r>
      <w:r w:rsidR="00E14EA0">
        <w:t xml:space="preserve">or mitigating pressures on healthcare and </w:t>
      </w:r>
      <w:r w:rsidR="005438A1">
        <w:t>other agencies in the winter</w:t>
      </w:r>
      <w:r w:rsidR="009C11C0">
        <w:t xml:space="preserve"> and </w:t>
      </w:r>
      <w:r w:rsidR="00ED15CF">
        <w:t xml:space="preserve">highlight </w:t>
      </w:r>
      <w:r w:rsidR="009F425A">
        <w:t>the need to extend such resilience practices to all seasons</w:t>
      </w:r>
      <w:r w:rsidR="00D831B5">
        <w:t xml:space="preserve">. </w:t>
      </w:r>
      <w:r w:rsidR="00211334">
        <w:t xml:space="preserve">They </w:t>
      </w:r>
      <w:r w:rsidR="00122F41">
        <w:t>suggest that local resilience forums must: “ensure the health needs of the local community, including vulnerable groups</w:t>
      </w:r>
      <w:r w:rsidR="002433FE">
        <w:t>, are well understood</w:t>
      </w:r>
      <w:r w:rsidR="00283717">
        <w:t xml:space="preserve"> and to use that information to tailor messaging and direct information towards local resources”</w:t>
      </w:r>
      <w:r w:rsidR="00A354F1">
        <w:t xml:space="preserve"> (</w:t>
      </w:r>
      <w:r w:rsidR="00F70319">
        <w:t>p.147)</w:t>
      </w:r>
      <w:r w:rsidR="004C7FA1">
        <w:t>. With prevention</w:t>
      </w:r>
      <w:r w:rsidR="00502768">
        <w:t xml:space="preserve"> </w:t>
      </w:r>
      <w:r w:rsidR="00297F86">
        <w:t xml:space="preserve">and community safety </w:t>
      </w:r>
      <w:r w:rsidR="00502768">
        <w:t xml:space="preserve">a key component of the role of </w:t>
      </w:r>
      <w:r w:rsidR="002E1B30">
        <w:t>a 21</w:t>
      </w:r>
      <w:r w:rsidR="00EB6687" w:rsidRPr="00EB6687">
        <w:rPr>
          <w:vertAlign w:val="superscript"/>
        </w:rPr>
        <w:t>st</w:t>
      </w:r>
      <w:r w:rsidR="00EB6687">
        <w:t xml:space="preserve"> </w:t>
      </w:r>
      <w:r w:rsidR="002E1B30">
        <w:t>centu</w:t>
      </w:r>
      <w:r w:rsidR="00EB6687">
        <w:t>r</w:t>
      </w:r>
      <w:r w:rsidR="002E1B30">
        <w:t>y</w:t>
      </w:r>
      <w:r w:rsidR="00502768">
        <w:t xml:space="preserve"> fire </w:t>
      </w:r>
      <w:r w:rsidR="002E1B30">
        <w:t>s</w:t>
      </w:r>
      <w:r w:rsidR="00502768">
        <w:t>ervice</w:t>
      </w:r>
      <w:r w:rsidR="007C1B64">
        <w:t>, and multi</w:t>
      </w:r>
      <w:r w:rsidR="006756AC">
        <w:t>-</w:t>
      </w:r>
      <w:r w:rsidR="007C1B64">
        <w:t xml:space="preserve">agency work of the kind described by </w:t>
      </w:r>
      <w:r w:rsidR="006756AC">
        <w:t>Richmond and Hill, increasingly important</w:t>
      </w:r>
      <w:r w:rsidR="00EA48EE">
        <w:t xml:space="preserve"> to the Service beyond traditional emergency response</w:t>
      </w:r>
      <w:r w:rsidR="006D7C71">
        <w:t xml:space="preserve">, preparedness for the impact of climate change in all areas of the work carried out of the Service will be </w:t>
      </w:r>
      <w:r w:rsidR="00925A92">
        <w:t>necessary.</w:t>
      </w:r>
    </w:p>
    <w:p w14:paraId="5A266F4C" w14:textId="77777777" w:rsidR="00022774" w:rsidRDefault="00022774" w:rsidP="00A245B2">
      <w:pPr>
        <w:spacing w:before="240"/>
        <w:ind w:left="360" w:right="-2717"/>
      </w:pPr>
    </w:p>
    <w:p w14:paraId="7CFF7F09" w14:textId="77777777" w:rsidR="00096CE3" w:rsidRDefault="00096CE3" w:rsidP="000F367A">
      <w:pPr>
        <w:spacing w:before="240"/>
        <w:ind w:right="-2717"/>
      </w:pPr>
    </w:p>
    <w:p w14:paraId="16D7C07C" w14:textId="77777777" w:rsidR="00096CE3" w:rsidRDefault="00096CE3" w:rsidP="00625C67">
      <w:pPr>
        <w:pStyle w:val="ListParagraph"/>
        <w:spacing w:before="240"/>
        <w:ind w:left="360" w:right="-2717"/>
      </w:pPr>
    </w:p>
    <w:p w14:paraId="2DC6D4E5" w14:textId="77777777" w:rsidR="00A5281E" w:rsidRDefault="00A5281E" w:rsidP="00625C67">
      <w:pPr>
        <w:pStyle w:val="ListParagraph"/>
        <w:spacing w:before="240"/>
        <w:ind w:left="360" w:right="-2717"/>
      </w:pPr>
    </w:p>
    <w:p w14:paraId="61392E56" w14:textId="77777777" w:rsidR="00A5281E" w:rsidRPr="00625C67" w:rsidRDefault="00A5281E" w:rsidP="00625C67">
      <w:pPr>
        <w:pStyle w:val="ListParagraph"/>
        <w:spacing w:before="240"/>
        <w:ind w:left="360" w:right="-2717"/>
      </w:pPr>
    </w:p>
    <w:p w14:paraId="24C2B3C2" w14:textId="783C9D3F" w:rsidR="005648EB" w:rsidRDefault="005648EB" w:rsidP="00B31CB8">
      <w:pPr>
        <w:pStyle w:val="ListParagraph"/>
        <w:ind w:left="360" w:right="-2434"/>
      </w:pPr>
    </w:p>
    <w:p w14:paraId="7C47BBC9" w14:textId="77777777" w:rsidR="00701B7A" w:rsidRDefault="00701B7A" w:rsidP="000211BC">
      <w:pPr>
        <w:ind w:right="-2434"/>
      </w:pPr>
    </w:p>
    <w:p w14:paraId="2DE403C3" w14:textId="77777777" w:rsidR="0010030C" w:rsidRDefault="0010030C" w:rsidP="000211BC">
      <w:pPr>
        <w:ind w:right="-2434"/>
      </w:pPr>
    </w:p>
    <w:p w14:paraId="50E62613" w14:textId="77777777" w:rsidR="0010030C" w:rsidRDefault="0010030C" w:rsidP="000211BC">
      <w:pPr>
        <w:ind w:right="-2434"/>
      </w:pPr>
    </w:p>
    <w:p w14:paraId="23BC0985" w14:textId="2E74BB00" w:rsidR="0010030C" w:rsidRDefault="0010030C" w:rsidP="000211BC">
      <w:pPr>
        <w:ind w:right="-2434"/>
        <w:rPr>
          <w:b/>
          <w:bCs/>
        </w:rPr>
      </w:pPr>
      <w:r w:rsidRPr="0010030C">
        <w:rPr>
          <w:b/>
          <w:bCs/>
        </w:rPr>
        <w:t>Reference List</w:t>
      </w:r>
    </w:p>
    <w:p w14:paraId="53D70041" w14:textId="7A31A336" w:rsidR="00096CE3" w:rsidRDefault="00096CE3" w:rsidP="000211BC">
      <w:pPr>
        <w:ind w:right="-2434"/>
        <w:rPr>
          <w:b/>
          <w:bCs/>
        </w:rPr>
      </w:pPr>
      <w:r>
        <w:rPr>
          <w:b/>
          <w:bCs/>
        </w:rPr>
        <w:lastRenderedPageBreak/>
        <w:t>Social Factors</w:t>
      </w:r>
    </w:p>
    <w:p w14:paraId="090A990B" w14:textId="42F0C2E3" w:rsidR="001B1130" w:rsidRDefault="001B1130" w:rsidP="000211BC">
      <w:pPr>
        <w:ind w:right="-2434"/>
        <w:rPr>
          <w:rStyle w:val="Hyperlink"/>
          <w:color w:val="auto"/>
          <w:u w:val="none"/>
        </w:rPr>
      </w:pPr>
      <w:r w:rsidRPr="002F5166">
        <w:rPr>
          <w:rStyle w:val="Hyperlink"/>
          <w:color w:val="auto"/>
          <w:u w:val="none"/>
        </w:rPr>
        <w:t>Blackaby, D. Drinkwater</w:t>
      </w:r>
      <w:r w:rsidR="006F230D" w:rsidRPr="002F5166">
        <w:rPr>
          <w:rStyle w:val="Hyperlink"/>
          <w:color w:val="auto"/>
          <w:u w:val="none"/>
        </w:rPr>
        <w:t xml:space="preserve">, S. Murphy, P. O’Leary, N. </w:t>
      </w:r>
      <w:proofErr w:type="spellStart"/>
      <w:r w:rsidR="006F230D" w:rsidRPr="002F5166">
        <w:rPr>
          <w:rStyle w:val="Hyperlink"/>
          <w:color w:val="auto"/>
          <w:u w:val="none"/>
        </w:rPr>
        <w:t>Staneva</w:t>
      </w:r>
      <w:proofErr w:type="spellEnd"/>
      <w:r w:rsidR="006F230D" w:rsidRPr="002F5166">
        <w:rPr>
          <w:rStyle w:val="Hyperlink"/>
          <w:color w:val="auto"/>
          <w:u w:val="none"/>
        </w:rPr>
        <w:t>, A.</w:t>
      </w:r>
      <w:r w:rsidR="006E26FC">
        <w:rPr>
          <w:rStyle w:val="Hyperlink"/>
          <w:color w:val="auto"/>
          <w:u w:val="none"/>
        </w:rPr>
        <w:t xml:space="preserve"> 2018.</w:t>
      </w:r>
      <w:r w:rsidR="006F230D" w:rsidRPr="002F5166">
        <w:rPr>
          <w:rStyle w:val="Hyperlink"/>
          <w:color w:val="auto"/>
          <w:u w:val="none"/>
        </w:rPr>
        <w:t xml:space="preserve"> </w:t>
      </w:r>
      <w:r w:rsidR="00850FC4" w:rsidRPr="00850FC4">
        <w:t>The Welsh economy and the labour market</w:t>
      </w:r>
      <w:r w:rsidR="00850FC4">
        <w:t xml:space="preserve">. </w:t>
      </w:r>
      <w:r w:rsidR="002F5166" w:rsidRPr="002F5166">
        <w:rPr>
          <w:rStyle w:val="Hyperlink"/>
          <w:color w:val="auto"/>
          <w:u w:val="none"/>
        </w:rPr>
        <w:t>Welsh Economic Review</w:t>
      </w:r>
      <w:r w:rsidR="00850FC4">
        <w:rPr>
          <w:rStyle w:val="Hyperlink"/>
          <w:color w:val="auto"/>
          <w:u w:val="none"/>
        </w:rPr>
        <w:t>, Vol 26</w:t>
      </w:r>
      <w:r w:rsidR="00E02BF5">
        <w:rPr>
          <w:rStyle w:val="Hyperlink"/>
          <w:color w:val="auto"/>
          <w:u w:val="none"/>
        </w:rPr>
        <w:t xml:space="preserve">, P. 1-12. </w:t>
      </w:r>
    </w:p>
    <w:p w14:paraId="08A431DD" w14:textId="5A0650C5" w:rsidR="0051690B" w:rsidRPr="002F5166" w:rsidRDefault="0051690B" w:rsidP="000211BC">
      <w:pPr>
        <w:ind w:right="-2434"/>
        <w:rPr>
          <w:rStyle w:val="Hyperlink"/>
          <w:color w:val="auto"/>
          <w:u w:val="none"/>
        </w:rPr>
      </w:pPr>
      <w:r>
        <w:rPr>
          <w:rStyle w:val="Hyperlink"/>
          <w:color w:val="auto"/>
          <w:u w:val="none"/>
        </w:rPr>
        <w:t xml:space="preserve">Dickins, S. </w:t>
      </w:r>
      <w:r w:rsidR="00561147">
        <w:rPr>
          <w:rStyle w:val="Hyperlink"/>
          <w:color w:val="auto"/>
          <w:u w:val="none"/>
        </w:rPr>
        <w:t xml:space="preserve">18 October </w:t>
      </w:r>
      <w:r>
        <w:rPr>
          <w:rStyle w:val="Hyperlink"/>
          <w:color w:val="auto"/>
          <w:u w:val="none"/>
        </w:rPr>
        <w:t>2021</w:t>
      </w:r>
      <w:r w:rsidR="00561147">
        <w:rPr>
          <w:rStyle w:val="Hyperlink"/>
          <w:color w:val="auto"/>
          <w:u w:val="none"/>
        </w:rPr>
        <w:t>.</w:t>
      </w:r>
      <w:r w:rsidR="00CE3847">
        <w:rPr>
          <w:rStyle w:val="Hyperlink"/>
          <w:color w:val="auto"/>
          <w:u w:val="none"/>
        </w:rPr>
        <w:t xml:space="preserve"> </w:t>
      </w:r>
      <w:r w:rsidR="004273EB">
        <w:rPr>
          <w:rStyle w:val="Hyperlink"/>
          <w:color w:val="auto"/>
          <w:u w:val="none"/>
        </w:rPr>
        <w:t xml:space="preserve">BBC News. </w:t>
      </w:r>
      <w:proofErr w:type="spellStart"/>
      <w:r w:rsidR="00CE3847" w:rsidRPr="00CE3847">
        <w:t>Wales'</w:t>
      </w:r>
      <w:proofErr w:type="spellEnd"/>
      <w:r w:rsidR="00CE3847" w:rsidRPr="00CE3847">
        <w:t xml:space="preserve"> bid to stop brain drain of young people</w:t>
      </w:r>
      <w:r w:rsidR="004273EB">
        <w:t xml:space="preserve">. URL: </w:t>
      </w:r>
      <w:hyperlink r:id="rId8" w:history="1">
        <w:r w:rsidR="004273EB" w:rsidRPr="00432292">
          <w:rPr>
            <w:rStyle w:val="Hyperlink"/>
          </w:rPr>
          <w:t>https://www.bbc.co.uk/news/uk-wales-58948235</w:t>
        </w:r>
      </w:hyperlink>
      <w:r w:rsidR="004273EB">
        <w:t>. Accessed on 14/11/2023.</w:t>
      </w:r>
    </w:p>
    <w:p w14:paraId="4E6D0BF1" w14:textId="46E719B0" w:rsidR="00CC6761" w:rsidRPr="00280AB3" w:rsidRDefault="00CC6761" w:rsidP="000211BC">
      <w:pPr>
        <w:ind w:right="-2434"/>
        <w:rPr>
          <w:rStyle w:val="Hyperlink"/>
          <w:color w:val="auto"/>
          <w:u w:val="none"/>
        </w:rPr>
      </w:pPr>
      <w:r w:rsidRPr="00280AB3">
        <w:rPr>
          <w:rStyle w:val="Hyperlink"/>
          <w:color w:val="auto"/>
          <w:u w:val="none"/>
        </w:rPr>
        <w:t xml:space="preserve">Jones, M. </w:t>
      </w:r>
      <w:r w:rsidR="00280AB3" w:rsidRPr="00280AB3">
        <w:rPr>
          <w:rStyle w:val="Hyperlink"/>
          <w:color w:val="auto"/>
          <w:u w:val="none"/>
        </w:rPr>
        <w:t>2004</w:t>
      </w:r>
      <w:r w:rsidR="00280AB3">
        <w:rPr>
          <w:rStyle w:val="Hyperlink"/>
          <w:color w:val="auto"/>
          <w:u w:val="none"/>
        </w:rPr>
        <w:t>. Rural Labour Markets, The Welsh Example</w:t>
      </w:r>
      <w:r w:rsidR="00FC15CE">
        <w:rPr>
          <w:rStyle w:val="Hyperlink"/>
          <w:color w:val="auto"/>
          <w:u w:val="none"/>
        </w:rPr>
        <w:t xml:space="preserve">. Local Economy Vol </w:t>
      </w:r>
      <w:r w:rsidR="00576028">
        <w:rPr>
          <w:rStyle w:val="Hyperlink"/>
          <w:color w:val="auto"/>
          <w:u w:val="none"/>
        </w:rPr>
        <w:t>19, no3. pp. 226 – 248.</w:t>
      </w:r>
    </w:p>
    <w:p w14:paraId="48AF8BE7" w14:textId="400856C4" w:rsidR="00A57739" w:rsidRDefault="00F47296" w:rsidP="000211BC">
      <w:pPr>
        <w:ind w:right="-2434"/>
        <w:rPr>
          <w:b/>
          <w:bCs/>
        </w:rPr>
      </w:pPr>
      <w:r>
        <w:t>Mid and West Wales Fire and Rescue Service</w:t>
      </w:r>
      <w:r w:rsidR="00206F4F">
        <w:t xml:space="preserve">. Strategic Plan 2022 – 2027. URL: </w:t>
      </w:r>
      <w:hyperlink r:id="rId9" w:history="1">
        <w:r w:rsidR="00206F4F" w:rsidRPr="00432292">
          <w:rPr>
            <w:rStyle w:val="Hyperlink"/>
            <w:b/>
            <w:bCs/>
          </w:rPr>
          <w:t>https://www.mawwfire.gov.uk/eng/about-us/our-plans-and-performance/strategic-plan-2022-2027/</w:t>
        </w:r>
      </w:hyperlink>
      <w:r w:rsidR="001B2CBB">
        <w:rPr>
          <w:b/>
          <w:bCs/>
        </w:rPr>
        <w:t xml:space="preserve"> </w:t>
      </w:r>
    </w:p>
    <w:p w14:paraId="758D5BD7" w14:textId="77777777" w:rsidR="00D85779" w:rsidRDefault="001E081B" w:rsidP="00D85779">
      <w:pPr>
        <w:ind w:right="-2434"/>
        <w:rPr>
          <w:rStyle w:val="Hyperlink"/>
          <w:b/>
          <w:bCs/>
        </w:rPr>
      </w:pPr>
      <w:r w:rsidRPr="00D85779">
        <w:t>Mid and West Wales Fire and Rescue Service</w:t>
      </w:r>
      <w:r w:rsidR="00D85779" w:rsidRPr="00D85779">
        <w:t>,</w:t>
      </w:r>
      <w:r w:rsidR="00CC611F" w:rsidRPr="00D85779">
        <w:t xml:space="preserve"> 2023</w:t>
      </w:r>
      <w:r w:rsidR="00D85779" w:rsidRPr="00D85779">
        <w:t>. About Us. URL:</w:t>
      </w:r>
      <w:r w:rsidR="00D85779">
        <w:rPr>
          <w:b/>
          <w:bCs/>
        </w:rPr>
        <w:t xml:space="preserve"> </w:t>
      </w:r>
      <w:hyperlink r:id="rId10" w:history="1">
        <w:r w:rsidR="00D85779" w:rsidRPr="00966767">
          <w:rPr>
            <w:rStyle w:val="Hyperlink"/>
            <w:b/>
            <w:bCs/>
          </w:rPr>
          <w:t>https://www.mawwfire.gov.uk/eng/about-us/</w:t>
        </w:r>
      </w:hyperlink>
    </w:p>
    <w:p w14:paraId="6AF6D2EA" w14:textId="37FEF4BC" w:rsidR="0098209C" w:rsidRPr="00094CE9" w:rsidRDefault="0098209C" w:rsidP="00D85779">
      <w:pPr>
        <w:ind w:right="-2434"/>
      </w:pPr>
      <w:r w:rsidRPr="00094CE9">
        <w:rPr>
          <w:rStyle w:val="Hyperlink"/>
          <w:color w:val="auto"/>
          <w:u w:val="none"/>
        </w:rPr>
        <w:t>Morris,</w:t>
      </w:r>
      <w:r w:rsidR="00797264" w:rsidRPr="00094CE9">
        <w:rPr>
          <w:rStyle w:val="Hyperlink"/>
          <w:color w:val="auto"/>
          <w:u w:val="none"/>
        </w:rPr>
        <w:t xml:space="preserve"> J. Morris, W. Bowen, R.</w:t>
      </w:r>
      <w:r w:rsidR="00094CE9">
        <w:rPr>
          <w:rStyle w:val="Hyperlink"/>
          <w:color w:val="auto"/>
          <w:u w:val="none"/>
        </w:rPr>
        <w:t xml:space="preserve"> 2022.</w:t>
      </w:r>
      <w:r w:rsidR="00797264" w:rsidRPr="00094CE9">
        <w:rPr>
          <w:rStyle w:val="Hyperlink"/>
          <w:color w:val="auto"/>
          <w:u w:val="none"/>
        </w:rPr>
        <w:t xml:space="preserve"> </w:t>
      </w:r>
      <w:r w:rsidR="00094CE9" w:rsidRPr="00094CE9">
        <w:t>Implications of the digital divide on rural SME resilience</w:t>
      </w:r>
      <w:r w:rsidRPr="00094CE9">
        <w:rPr>
          <w:rStyle w:val="Hyperlink"/>
          <w:color w:val="auto"/>
          <w:u w:val="none"/>
        </w:rPr>
        <w:t xml:space="preserve"> </w:t>
      </w:r>
    </w:p>
    <w:p w14:paraId="61F39545" w14:textId="5BCEE78A" w:rsidR="00983D4D" w:rsidRDefault="00206F4F" w:rsidP="000211BC">
      <w:pPr>
        <w:ind w:right="-2434"/>
        <w:rPr>
          <w:b/>
          <w:bCs/>
        </w:rPr>
      </w:pPr>
      <w:r>
        <w:t>Pennant G</w:t>
      </w:r>
      <w:r w:rsidR="00BF231F">
        <w:t xml:space="preserve">. 03 November 2023. </w:t>
      </w:r>
      <w:proofErr w:type="spellStart"/>
      <w:r w:rsidR="00BF231F">
        <w:t>Newyddion</w:t>
      </w:r>
      <w:proofErr w:type="spellEnd"/>
      <w:r w:rsidR="00BF231F">
        <w:t xml:space="preserve"> BBC Cymru</w:t>
      </w:r>
      <w:r w:rsidR="001E081B">
        <w:t xml:space="preserve">. URL: </w:t>
      </w:r>
      <w:hyperlink r:id="rId11" w:history="1">
        <w:r w:rsidR="001E081B" w:rsidRPr="00432292">
          <w:rPr>
            <w:rStyle w:val="Hyperlink"/>
            <w:b/>
            <w:bCs/>
          </w:rPr>
          <w:t>https://www.bbc.co.uk/ne</w:t>
        </w:r>
        <w:r w:rsidR="001E081B" w:rsidRPr="00432292">
          <w:rPr>
            <w:rStyle w:val="Hyperlink"/>
            <w:b/>
            <w:bCs/>
          </w:rPr>
          <w:t>w</w:t>
        </w:r>
        <w:r w:rsidR="001E081B" w:rsidRPr="00432292">
          <w:rPr>
            <w:rStyle w:val="Hyperlink"/>
            <w:b/>
            <w:bCs/>
          </w:rPr>
          <w:t>s/uk-wales-67299095</w:t>
        </w:r>
      </w:hyperlink>
    </w:p>
    <w:p w14:paraId="5E2603C0" w14:textId="54A4679A" w:rsidR="00A33324" w:rsidRDefault="00D85779" w:rsidP="000211BC">
      <w:pPr>
        <w:ind w:right="-2434"/>
        <w:rPr>
          <w:b/>
          <w:bCs/>
        </w:rPr>
      </w:pPr>
      <w:r>
        <w:t>Office for National Statistics</w:t>
      </w:r>
      <w:r w:rsidR="00B37B5C">
        <w:t xml:space="preserve">. 28 June 2022. URL: </w:t>
      </w:r>
      <w:hyperlink r:id="rId12" w:history="1">
        <w:r w:rsidR="00B37B5C" w:rsidRPr="00432292">
          <w:rPr>
            <w:rStyle w:val="Hyperlink"/>
            <w:b/>
            <w:bCs/>
          </w:rPr>
          <w:t>https://www.ons.</w:t>
        </w:r>
        <w:r w:rsidR="00B37B5C" w:rsidRPr="00432292">
          <w:rPr>
            <w:rStyle w:val="Hyperlink"/>
            <w:b/>
            <w:bCs/>
          </w:rPr>
          <w:t>g</w:t>
        </w:r>
        <w:r w:rsidR="00B37B5C" w:rsidRPr="00432292">
          <w:rPr>
            <w:rStyle w:val="Hyperlink"/>
            <w:b/>
            <w:bCs/>
          </w:rPr>
          <w:t>ov.uk/peoplepopulationandcommunity/populationandmigration/populationestimates/bulletins/populationandhouseholdestimateswales/census2021</w:t>
        </w:r>
      </w:hyperlink>
      <w:r w:rsidR="00A33324">
        <w:rPr>
          <w:b/>
          <w:bCs/>
        </w:rPr>
        <w:t xml:space="preserve"> </w:t>
      </w:r>
    </w:p>
    <w:p w14:paraId="4B8A518E" w14:textId="49D484D7" w:rsidR="00B12D74" w:rsidRPr="00821BCD" w:rsidRDefault="00B12D74" w:rsidP="000211BC">
      <w:pPr>
        <w:ind w:right="-2434"/>
      </w:pPr>
      <w:r w:rsidRPr="00821BCD">
        <w:t>Taylor, S. &amp; Perkins, G. 2021</w:t>
      </w:r>
      <w:r w:rsidR="00874A72" w:rsidRPr="00821BCD">
        <w:t>. Work and Employment in a Changing Business Environment</w:t>
      </w:r>
      <w:r w:rsidR="00A84994" w:rsidRPr="00821BCD">
        <w:t xml:space="preserve">. </w:t>
      </w:r>
      <w:r w:rsidR="00821BCD" w:rsidRPr="00821BCD">
        <w:t>London, New</w:t>
      </w:r>
      <w:r w:rsidR="00821BCD">
        <w:t xml:space="preserve"> </w:t>
      </w:r>
      <w:r w:rsidR="00821BCD" w:rsidRPr="00821BCD">
        <w:t>Y</w:t>
      </w:r>
      <w:r w:rsidR="00821BCD">
        <w:t>o</w:t>
      </w:r>
      <w:r w:rsidR="00821BCD" w:rsidRPr="00821BCD">
        <w:t>rk, New Delhi. Kogan Page.</w:t>
      </w:r>
    </w:p>
    <w:p w14:paraId="48500BDC" w14:textId="77777777" w:rsidR="00096CE3" w:rsidRDefault="00096CE3" w:rsidP="000211BC">
      <w:pPr>
        <w:ind w:right="-2434"/>
        <w:rPr>
          <w:b/>
          <w:bCs/>
        </w:rPr>
      </w:pPr>
    </w:p>
    <w:p w14:paraId="5E2B1F39" w14:textId="0AC083AC" w:rsidR="00096CE3" w:rsidRDefault="00096CE3" w:rsidP="000211BC">
      <w:pPr>
        <w:ind w:right="-2434"/>
        <w:rPr>
          <w:b/>
          <w:bCs/>
        </w:rPr>
      </w:pPr>
      <w:r>
        <w:rPr>
          <w:b/>
          <w:bCs/>
        </w:rPr>
        <w:t>Environmental Factors</w:t>
      </w:r>
    </w:p>
    <w:p w14:paraId="6D2E087B" w14:textId="124D74D6" w:rsidR="00D47354" w:rsidRDefault="00D47354" w:rsidP="00D47354">
      <w:pPr>
        <w:ind w:right="-2434"/>
        <w:rPr>
          <w:b/>
          <w:bCs/>
        </w:rPr>
      </w:pPr>
      <w:r>
        <w:rPr>
          <w:b/>
          <w:bCs/>
        </w:rPr>
        <w:t>Hill, R. 2022</w:t>
      </w:r>
      <w:r w:rsidR="00D42C23">
        <w:rPr>
          <w:b/>
          <w:bCs/>
        </w:rPr>
        <w:t>.</w:t>
      </w:r>
      <w:r>
        <w:rPr>
          <w:b/>
          <w:bCs/>
        </w:rPr>
        <w:t xml:space="preserve"> </w:t>
      </w:r>
      <w:r w:rsidRPr="00863355">
        <w:t>UK heatwave: how the fire service will need to prepare as extreme weather events get worse</w:t>
      </w:r>
      <w:r w:rsidRPr="00863355">
        <w:t xml:space="preserve">. </w:t>
      </w:r>
      <w:r w:rsidR="00D42C23" w:rsidRPr="00863355">
        <w:t>URL:</w:t>
      </w:r>
      <w:r w:rsidR="00D42C23">
        <w:rPr>
          <w:b/>
          <w:bCs/>
        </w:rPr>
        <w:t xml:space="preserve"> </w:t>
      </w:r>
      <w:hyperlink r:id="rId13" w:history="1">
        <w:r w:rsidR="00D42C23" w:rsidRPr="00432292">
          <w:rPr>
            <w:rStyle w:val="Hyperlink"/>
            <w:b/>
            <w:bCs/>
          </w:rPr>
          <w:t>https://www.preventionweb.net/news/uk-heatwave-how-fire-service-will-need-prepare-extreme-weather-events-get-worse</w:t>
        </w:r>
      </w:hyperlink>
      <w:r w:rsidR="00D42C23">
        <w:rPr>
          <w:b/>
          <w:bCs/>
        </w:rPr>
        <w:t xml:space="preserve"> </w:t>
      </w:r>
    </w:p>
    <w:p w14:paraId="6B630DD2" w14:textId="180D41DE" w:rsidR="0061079D" w:rsidRDefault="0061079D" w:rsidP="00D47354">
      <w:pPr>
        <w:ind w:right="-2434"/>
      </w:pPr>
      <w:r>
        <w:rPr>
          <w:b/>
          <w:bCs/>
        </w:rPr>
        <w:t xml:space="preserve">Richmond, GR. &amp; Hill, R. </w:t>
      </w:r>
      <w:r w:rsidR="003D153E">
        <w:rPr>
          <w:b/>
          <w:bCs/>
        </w:rPr>
        <w:t xml:space="preserve">2023. </w:t>
      </w:r>
      <w:r w:rsidR="003D153E">
        <w:t>Rethinking local resilience for extreme heat events</w:t>
      </w:r>
      <w:r w:rsidR="003D153E">
        <w:t>. Public Health 218</w:t>
      </w:r>
      <w:r w:rsidR="004B3C5D">
        <w:t xml:space="preserve"> (2023) pp. 146-148.</w:t>
      </w:r>
    </w:p>
    <w:p w14:paraId="0CF9F8E4" w14:textId="207EFF21" w:rsidR="00625EB6" w:rsidRPr="00625EB6" w:rsidRDefault="00F936F9" w:rsidP="00625EB6">
      <w:pPr>
        <w:ind w:right="-2434"/>
      </w:pPr>
      <w:r>
        <w:t>McCarley Blaney, L. Wilde, D. Hill, R.</w:t>
      </w:r>
      <w:r w:rsidR="00625EB6">
        <w:t xml:space="preserve"> 2021. </w:t>
      </w:r>
      <w:r w:rsidR="00625EB6" w:rsidRPr="00625EB6">
        <w:t>Transcending adversity: resilience in volunteer firefighters</w:t>
      </w:r>
      <w:r w:rsidR="002B2F06">
        <w:t xml:space="preserve">. International Journal of Emergency </w:t>
      </w:r>
      <w:proofErr w:type="spellStart"/>
      <w:r w:rsidR="002B2F06">
        <w:t>Servic</w:t>
      </w:r>
      <w:proofErr w:type="spellEnd"/>
      <w:r w:rsidR="002B2F06">
        <w:t xml:space="preserve"> es; Bingley Vol 10, Issue 2</w:t>
      </w:r>
      <w:r w:rsidR="0087220D">
        <w:t xml:space="preserve">, 2021: PP161-176. </w:t>
      </w:r>
      <w:r w:rsidR="0087220D" w:rsidRPr="0087220D">
        <w:t>DOI:10.1108/IJES-10-2019-0055</w:t>
      </w:r>
    </w:p>
    <w:p w14:paraId="709E36E6" w14:textId="07960351" w:rsidR="00096CE3" w:rsidRDefault="00342517" w:rsidP="000211BC">
      <w:pPr>
        <w:ind w:right="-2434"/>
        <w:rPr>
          <w:b/>
          <w:bCs/>
        </w:rPr>
      </w:pPr>
      <w:r>
        <w:t xml:space="preserve">Moore, T. 14 </w:t>
      </w:r>
      <w:proofErr w:type="gramStart"/>
      <w:r>
        <w:t>June,</w:t>
      </w:r>
      <w:proofErr w:type="gramEnd"/>
      <w:r>
        <w:t xml:space="preserve"> 2023. </w:t>
      </w:r>
      <w:r w:rsidR="0076197B">
        <w:t xml:space="preserve">URL: </w:t>
      </w:r>
      <w:hyperlink r:id="rId14" w:history="1">
        <w:r w:rsidR="0076197B" w:rsidRPr="00432292">
          <w:rPr>
            <w:rStyle w:val="Hyperlink"/>
            <w:b/>
            <w:bCs/>
          </w:rPr>
          <w:t>https://ne</w:t>
        </w:r>
        <w:r w:rsidR="0076197B" w:rsidRPr="00432292">
          <w:rPr>
            <w:rStyle w:val="Hyperlink"/>
            <w:b/>
            <w:bCs/>
          </w:rPr>
          <w:t>w</w:t>
        </w:r>
        <w:r w:rsidR="0076197B" w:rsidRPr="00432292">
          <w:rPr>
            <w:rStyle w:val="Hyperlink"/>
            <w:b/>
            <w:bCs/>
          </w:rPr>
          <w:t>s.sky.com/story/uk-heatwave-risk-of-wildfires-over-england-and-parts-of-wales-raised-to-very-high-12902568</w:t>
        </w:r>
      </w:hyperlink>
    </w:p>
    <w:p w14:paraId="5A15093F" w14:textId="4EF38FB6" w:rsidR="00096CE3" w:rsidRDefault="00697029" w:rsidP="000211BC">
      <w:pPr>
        <w:ind w:right="-2434"/>
        <w:rPr>
          <w:b/>
          <w:bCs/>
        </w:rPr>
      </w:pPr>
      <w:r w:rsidRPr="00863355">
        <w:rPr>
          <w:b/>
          <w:bCs/>
        </w:rPr>
        <w:t>F</w:t>
      </w:r>
      <w:r w:rsidR="00551548" w:rsidRPr="00863355">
        <w:rPr>
          <w:b/>
          <w:bCs/>
        </w:rPr>
        <w:t>ire Brigades Union.</w:t>
      </w:r>
      <w:r w:rsidR="00551548">
        <w:t xml:space="preserve"> </w:t>
      </w:r>
      <w:r w:rsidR="00863355">
        <w:t xml:space="preserve">October 28, 2023. URL: </w:t>
      </w:r>
      <w:hyperlink r:id="rId15" w:history="1">
        <w:r w:rsidR="00863355" w:rsidRPr="00432292">
          <w:rPr>
            <w:rStyle w:val="Hyperlink"/>
            <w:b/>
            <w:bCs/>
          </w:rPr>
          <w:t>https://www.fbu.org.uk/</w:t>
        </w:r>
        <w:r w:rsidR="00863355" w:rsidRPr="00432292">
          <w:rPr>
            <w:rStyle w:val="Hyperlink"/>
            <w:b/>
            <w:bCs/>
          </w:rPr>
          <w:t>n</w:t>
        </w:r>
        <w:r w:rsidR="00863355" w:rsidRPr="00432292">
          <w:rPr>
            <w:rStyle w:val="Hyperlink"/>
            <w:b/>
            <w:bCs/>
          </w:rPr>
          <w:t>ews/2023/10/28/labour-government-waiting-must-reverse-13-years-austerity-flood-defences-says-union</w:t>
        </w:r>
      </w:hyperlink>
    </w:p>
    <w:p w14:paraId="122B4C31" w14:textId="0FA7290F" w:rsidR="00614F88" w:rsidRDefault="000F0CA2" w:rsidP="000211BC">
      <w:pPr>
        <w:ind w:right="-2434"/>
        <w:rPr>
          <w:b/>
          <w:bCs/>
        </w:rPr>
      </w:pPr>
      <w:proofErr w:type="spellStart"/>
      <w:r>
        <w:rPr>
          <w:b/>
          <w:bCs/>
        </w:rPr>
        <w:t>Youle</w:t>
      </w:r>
      <w:proofErr w:type="spellEnd"/>
      <w:r>
        <w:rPr>
          <w:b/>
          <w:bCs/>
        </w:rPr>
        <w:t xml:space="preserve">, R. </w:t>
      </w:r>
      <w:r w:rsidR="004E3C62">
        <w:rPr>
          <w:b/>
          <w:bCs/>
        </w:rPr>
        <w:t>06 February 2023. Cambrian</w:t>
      </w:r>
      <w:r w:rsidR="00795618">
        <w:rPr>
          <w:b/>
          <w:bCs/>
        </w:rPr>
        <w:t xml:space="preserve">-news.co.uk. URL: </w:t>
      </w:r>
      <w:hyperlink r:id="rId16" w:history="1">
        <w:r w:rsidR="00614F88" w:rsidRPr="00432292">
          <w:rPr>
            <w:rStyle w:val="Hyperlink"/>
            <w:b/>
            <w:bCs/>
          </w:rPr>
          <w:t>https://www.cambrian-news.co.uk/news/999/inflation-busting-13-rise-in-fire-service-funding-593053</w:t>
        </w:r>
      </w:hyperlink>
    </w:p>
    <w:p w14:paraId="24B760A3" w14:textId="769A2285" w:rsidR="000F0CA2" w:rsidRDefault="004E3C62" w:rsidP="000211BC">
      <w:pPr>
        <w:ind w:right="-2434"/>
        <w:rPr>
          <w:b/>
          <w:bCs/>
        </w:rPr>
      </w:pPr>
      <w:r>
        <w:rPr>
          <w:b/>
          <w:bCs/>
        </w:rPr>
        <w:t xml:space="preserve"> </w:t>
      </w:r>
    </w:p>
    <w:p w14:paraId="49A27138" w14:textId="77777777" w:rsidR="00096CE3" w:rsidRDefault="00096CE3" w:rsidP="000211BC">
      <w:pPr>
        <w:ind w:right="-2434"/>
        <w:rPr>
          <w:b/>
          <w:bCs/>
        </w:rPr>
      </w:pPr>
    </w:p>
    <w:p w14:paraId="47DF8416" w14:textId="77777777" w:rsidR="00096CE3" w:rsidRDefault="00096CE3" w:rsidP="000211BC">
      <w:pPr>
        <w:ind w:right="-2434"/>
        <w:rPr>
          <w:b/>
          <w:bCs/>
        </w:rPr>
      </w:pPr>
    </w:p>
    <w:p w14:paraId="15693BD8" w14:textId="77777777" w:rsidR="00F203A4" w:rsidRDefault="00F203A4" w:rsidP="000211BC">
      <w:pPr>
        <w:ind w:right="-2434"/>
        <w:rPr>
          <w:b/>
          <w:bCs/>
        </w:rPr>
      </w:pPr>
    </w:p>
    <w:p w14:paraId="7BED7994" w14:textId="77777777" w:rsidR="00A57739" w:rsidRPr="0010030C" w:rsidRDefault="00A57739" w:rsidP="000211BC">
      <w:pPr>
        <w:ind w:right="-2434"/>
        <w:rPr>
          <w:b/>
          <w:bCs/>
        </w:rPr>
      </w:pPr>
    </w:p>
    <w:sectPr w:rsidR="00A57739" w:rsidRPr="0010030C" w:rsidSect="000676BD">
      <w:pgSz w:w="11906" w:h="16838" w:code="9"/>
      <w:pgMar w:top="709" w:right="3402" w:bottom="567" w:left="1440" w:header="57" w:footer="340" w:gutter="0"/>
      <w:paperSrc w:first="257" w:other="257"/>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B9463B"/>
    <w:multiLevelType w:val="hybridMultilevel"/>
    <w:tmpl w:val="8FF8AF0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13088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1BC"/>
    <w:rsid w:val="00004E48"/>
    <w:rsid w:val="000211BC"/>
    <w:rsid w:val="00022774"/>
    <w:rsid w:val="000676BD"/>
    <w:rsid w:val="00086847"/>
    <w:rsid w:val="00094CE9"/>
    <w:rsid w:val="000958C4"/>
    <w:rsid w:val="00096CE3"/>
    <w:rsid w:val="000D4480"/>
    <w:rsid w:val="000E1B0D"/>
    <w:rsid w:val="000F0CA2"/>
    <w:rsid w:val="000F367A"/>
    <w:rsid w:val="0010030C"/>
    <w:rsid w:val="0010387C"/>
    <w:rsid w:val="00122F41"/>
    <w:rsid w:val="00131A98"/>
    <w:rsid w:val="00154EA6"/>
    <w:rsid w:val="0016749C"/>
    <w:rsid w:val="001B1130"/>
    <w:rsid w:val="001B2CBB"/>
    <w:rsid w:val="001E081B"/>
    <w:rsid w:val="002035AB"/>
    <w:rsid w:val="0020410A"/>
    <w:rsid w:val="00206F4F"/>
    <w:rsid w:val="00211334"/>
    <w:rsid w:val="0022304B"/>
    <w:rsid w:val="00225B04"/>
    <w:rsid w:val="002433FE"/>
    <w:rsid w:val="00275F2A"/>
    <w:rsid w:val="00280AB3"/>
    <w:rsid w:val="00283717"/>
    <w:rsid w:val="00292931"/>
    <w:rsid w:val="00296DBA"/>
    <w:rsid w:val="00297F86"/>
    <w:rsid w:val="002B0CFC"/>
    <w:rsid w:val="002B2F06"/>
    <w:rsid w:val="002B458B"/>
    <w:rsid w:val="002C696C"/>
    <w:rsid w:val="002D62BD"/>
    <w:rsid w:val="002E1B30"/>
    <w:rsid w:val="002F5166"/>
    <w:rsid w:val="002F7702"/>
    <w:rsid w:val="003018CC"/>
    <w:rsid w:val="00323C46"/>
    <w:rsid w:val="0032507A"/>
    <w:rsid w:val="00341226"/>
    <w:rsid w:val="00342517"/>
    <w:rsid w:val="003525A0"/>
    <w:rsid w:val="00365D66"/>
    <w:rsid w:val="00366B43"/>
    <w:rsid w:val="0039092B"/>
    <w:rsid w:val="003940B0"/>
    <w:rsid w:val="003D153E"/>
    <w:rsid w:val="003F583E"/>
    <w:rsid w:val="0040288F"/>
    <w:rsid w:val="004273EB"/>
    <w:rsid w:val="004340D1"/>
    <w:rsid w:val="004811A6"/>
    <w:rsid w:val="00485A03"/>
    <w:rsid w:val="0049482F"/>
    <w:rsid w:val="004A0CF5"/>
    <w:rsid w:val="004A309E"/>
    <w:rsid w:val="004B3C5D"/>
    <w:rsid w:val="004C7FA1"/>
    <w:rsid w:val="004D49E1"/>
    <w:rsid w:val="004D7873"/>
    <w:rsid w:val="004E3C62"/>
    <w:rsid w:val="004F3954"/>
    <w:rsid w:val="00502768"/>
    <w:rsid w:val="0051690B"/>
    <w:rsid w:val="0052389C"/>
    <w:rsid w:val="005438A1"/>
    <w:rsid w:val="00551548"/>
    <w:rsid w:val="00561147"/>
    <w:rsid w:val="005648EB"/>
    <w:rsid w:val="00576028"/>
    <w:rsid w:val="00596E30"/>
    <w:rsid w:val="005C052B"/>
    <w:rsid w:val="005C1E84"/>
    <w:rsid w:val="005C6B8D"/>
    <w:rsid w:val="005D34C2"/>
    <w:rsid w:val="005E15BC"/>
    <w:rsid w:val="005E1E90"/>
    <w:rsid w:val="005F1EED"/>
    <w:rsid w:val="005F3177"/>
    <w:rsid w:val="00610209"/>
    <w:rsid w:val="0061079D"/>
    <w:rsid w:val="00613E2E"/>
    <w:rsid w:val="00614F88"/>
    <w:rsid w:val="00625C67"/>
    <w:rsid w:val="00625EB6"/>
    <w:rsid w:val="00626CE7"/>
    <w:rsid w:val="00631B90"/>
    <w:rsid w:val="00642A14"/>
    <w:rsid w:val="006756AC"/>
    <w:rsid w:val="00692696"/>
    <w:rsid w:val="006959C6"/>
    <w:rsid w:val="00697029"/>
    <w:rsid w:val="006B021D"/>
    <w:rsid w:val="006D7C71"/>
    <w:rsid w:val="006E26FC"/>
    <w:rsid w:val="006E35D0"/>
    <w:rsid w:val="006F230D"/>
    <w:rsid w:val="006F5EC7"/>
    <w:rsid w:val="00701171"/>
    <w:rsid w:val="00701B7A"/>
    <w:rsid w:val="0070215C"/>
    <w:rsid w:val="00732784"/>
    <w:rsid w:val="007432D0"/>
    <w:rsid w:val="0076197B"/>
    <w:rsid w:val="00772ACE"/>
    <w:rsid w:val="00774666"/>
    <w:rsid w:val="0077605C"/>
    <w:rsid w:val="0078000E"/>
    <w:rsid w:val="00795618"/>
    <w:rsid w:val="00797264"/>
    <w:rsid w:val="007A44FE"/>
    <w:rsid w:val="007B125B"/>
    <w:rsid w:val="007C1B64"/>
    <w:rsid w:val="007C2EAC"/>
    <w:rsid w:val="00806E52"/>
    <w:rsid w:val="00821BCD"/>
    <w:rsid w:val="008246D7"/>
    <w:rsid w:val="00826EAD"/>
    <w:rsid w:val="0083106B"/>
    <w:rsid w:val="00836C6B"/>
    <w:rsid w:val="00850FC4"/>
    <w:rsid w:val="00854C16"/>
    <w:rsid w:val="00863355"/>
    <w:rsid w:val="008637BA"/>
    <w:rsid w:val="00863C3D"/>
    <w:rsid w:val="0087220D"/>
    <w:rsid w:val="00874A72"/>
    <w:rsid w:val="00886AA2"/>
    <w:rsid w:val="00891E28"/>
    <w:rsid w:val="008A7024"/>
    <w:rsid w:val="008B3459"/>
    <w:rsid w:val="008B7F9E"/>
    <w:rsid w:val="008F32D7"/>
    <w:rsid w:val="0090021B"/>
    <w:rsid w:val="00902BA9"/>
    <w:rsid w:val="00912C0E"/>
    <w:rsid w:val="0092411C"/>
    <w:rsid w:val="00925A92"/>
    <w:rsid w:val="00937204"/>
    <w:rsid w:val="00962E99"/>
    <w:rsid w:val="0098209C"/>
    <w:rsid w:val="0098224E"/>
    <w:rsid w:val="00983D4D"/>
    <w:rsid w:val="009A6FD4"/>
    <w:rsid w:val="009C11C0"/>
    <w:rsid w:val="009C28A1"/>
    <w:rsid w:val="009D0193"/>
    <w:rsid w:val="009D7C6F"/>
    <w:rsid w:val="009F04C0"/>
    <w:rsid w:val="009F425A"/>
    <w:rsid w:val="009F51AA"/>
    <w:rsid w:val="009F7AC5"/>
    <w:rsid w:val="00A0219D"/>
    <w:rsid w:val="00A02BA2"/>
    <w:rsid w:val="00A07DAF"/>
    <w:rsid w:val="00A11CF4"/>
    <w:rsid w:val="00A245B2"/>
    <w:rsid w:val="00A27F48"/>
    <w:rsid w:val="00A33324"/>
    <w:rsid w:val="00A354F1"/>
    <w:rsid w:val="00A5281E"/>
    <w:rsid w:val="00A57739"/>
    <w:rsid w:val="00A6556F"/>
    <w:rsid w:val="00A75880"/>
    <w:rsid w:val="00A7657E"/>
    <w:rsid w:val="00A84994"/>
    <w:rsid w:val="00A96153"/>
    <w:rsid w:val="00AA2C62"/>
    <w:rsid w:val="00AE4651"/>
    <w:rsid w:val="00B0016F"/>
    <w:rsid w:val="00B12C59"/>
    <w:rsid w:val="00B12D74"/>
    <w:rsid w:val="00B20AE1"/>
    <w:rsid w:val="00B25B23"/>
    <w:rsid w:val="00B31CB8"/>
    <w:rsid w:val="00B37709"/>
    <w:rsid w:val="00B37B5C"/>
    <w:rsid w:val="00B4780A"/>
    <w:rsid w:val="00B55185"/>
    <w:rsid w:val="00B61B24"/>
    <w:rsid w:val="00B82792"/>
    <w:rsid w:val="00BC212B"/>
    <w:rsid w:val="00BE0208"/>
    <w:rsid w:val="00BE16F5"/>
    <w:rsid w:val="00BE6982"/>
    <w:rsid w:val="00BF1832"/>
    <w:rsid w:val="00BF231F"/>
    <w:rsid w:val="00C009D0"/>
    <w:rsid w:val="00C06BBB"/>
    <w:rsid w:val="00C06D1C"/>
    <w:rsid w:val="00C07C36"/>
    <w:rsid w:val="00C10010"/>
    <w:rsid w:val="00C1092A"/>
    <w:rsid w:val="00C11BDC"/>
    <w:rsid w:val="00C37BFF"/>
    <w:rsid w:val="00C52590"/>
    <w:rsid w:val="00C554A5"/>
    <w:rsid w:val="00C62D43"/>
    <w:rsid w:val="00C640D8"/>
    <w:rsid w:val="00C66883"/>
    <w:rsid w:val="00C735EC"/>
    <w:rsid w:val="00C856D9"/>
    <w:rsid w:val="00CA5F5E"/>
    <w:rsid w:val="00CB00C8"/>
    <w:rsid w:val="00CC611F"/>
    <w:rsid w:val="00CC6761"/>
    <w:rsid w:val="00CE3847"/>
    <w:rsid w:val="00D01F0D"/>
    <w:rsid w:val="00D20B5A"/>
    <w:rsid w:val="00D30D4B"/>
    <w:rsid w:val="00D42C23"/>
    <w:rsid w:val="00D47354"/>
    <w:rsid w:val="00D534BA"/>
    <w:rsid w:val="00D539BF"/>
    <w:rsid w:val="00D569A7"/>
    <w:rsid w:val="00D831B5"/>
    <w:rsid w:val="00D8333E"/>
    <w:rsid w:val="00D85779"/>
    <w:rsid w:val="00DC51C3"/>
    <w:rsid w:val="00DD5998"/>
    <w:rsid w:val="00DF3B11"/>
    <w:rsid w:val="00DF4321"/>
    <w:rsid w:val="00E02BF5"/>
    <w:rsid w:val="00E04C84"/>
    <w:rsid w:val="00E11B8F"/>
    <w:rsid w:val="00E14EA0"/>
    <w:rsid w:val="00E173CC"/>
    <w:rsid w:val="00E20A18"/>
    <w:rsid w:val="00E2662C"/>
    <w:rsid w:val="00E308EF"/>
    <w:rsid w:val="00E3180C"/>
    <w:rsid w:val="00E32633"/>
    <w:rsid w:val="00E61071"/>
    <w:rsid w:val="00E653D0"/>
    <w:rsid w:val="00E763CF"/>
    <w:rsid w:val="00E90836"/>
    <w:rsid w:val="00E91E06"/>
    <w:rsid w:val="00EA03C9"/>
    <w:rsid w:val="00EA48EE"/>
    <w:rsid w:val="00EB6687"/>
    <w:rsid w:val="00EC1CAB"/>
    <w:rsid w:val="00EC4F24"/>
    <w:rsid w:val="00ED15CF"/>
    <w:rsid w:val="00ED5BCD"/>
    <w:rsid w:val="00ED762D"/>
    <w:rsid w:val="00EE48DA"/>
    <w:rsid w:val="00EE6910"/>
    <w:rsid w:val="00F15146"/>
    <w:rsid w:val="00F203A4"/>
    <w:rsid w:val="00F226C8"/>
    <w:rsid w:val="00F23FE8"/>
    <w:rsid w:val="00F40111"/>
    <w:rsid w:val="00F403B4"/>
    <w:rsid w:val="00F47296"/>
    <w:rsid w:val="00F5266B"/>
    <w:rsid w:val="00F5458B"/>
    <w:rsid w:val="00F56EEA"/>
    <w:rsid w:val="00F65611"/>
    <w:rsid w:val="00F70319"/>
    <w:rsid w:val="00F803A6"/>
    <w:rsid w:val="00F936F9"/>
    <w:rsid w:val="00F94A19"/>
    <w:rsid w:val="00F96C6C"/>
    <w:rsid w:val="00FA0479"/>
    <w:rsid w:val="00FA7167"/>
    <w:rsid w:val="00FB1D5D"/>
    <w:rsid w:val="00FC15CE"/>
    <w:rsid w:val="00FF6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DBE97"/>
  <w15:chartTrackingRefBased/>
  <w15:docId w15:val="{B7563925-97B7-45F5-A3BE-2EBBDC144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7739"/>
    <w:rPr>
      <w:color w:val="0563C1" w:themeColor="hyperlink"/>
      <w:u w:val="single"/>
    </w:rPr>
  </w:style>
  <w:style w:type="character" w:styleId="UnresolvedMention">
    <w:name w:val="Unresolved Mention"/>
    <w:basedOn w:val="DefaultParagraphFont"/>
    <w:uiPriority w:val="99"/>
    <w:semiHidden/>
    <w:unhideWhenUsed/>
    <w:rsid w:val="00A57739"/>
    <w:rPr>
      <w:color w:val="605E5C"/>
      <w:shd w:val="clear" w:color="auto" w:fill="E1DFDD"/>
    </w:rPr>
  </w:style>
  <w:style w:type="paragraph" w:styleId="ListParagraph">
    <w:name w:val="List Paragraph"/>
    <w:basedOn w:val="Normal"/>
    <w:uiPriority w:val="34"/>
    <w:qFormat/>
    <w:rsid w:val="00701B7A"/>
    <w:pPr>
      <w:ind w:left="720"/>
      <w:contextualSpacing/>
    </w:pPr>
  </w:style>
  <w:style w:type="character" w:styleId="FollowedHyperlink">
    <w:name w:val="FollowedHyperlink"/>
    <w:basedOn w:val="DefaultParagraphFont"/>
    <w:uiPriority w:val="99"/>
    <w:semiHidden/>
    <w:unhideWhenUsed/>
    <w:rsid w:val="00C06D1C"/>
    <w:rPr>
      <w:color w:val="954F72" w:themeColor="followedHyperlink"/>
      <w:u w:val="single"/>
    </w:rPr>
  </w:style>
  <w:style w:type="character" w:customStyle="1" w:styleId="Heading1Char">
    <w:name w:val="Heading 1 Char"/>
    <w:basedOn w:val="DefaultParagraphFont"/>
    <w:link w:val="Heading1"/>
    <w:uiPriority w:val="9"/>
    <w:rsid w:val="00D4735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502729">
      <w:bodyDiv w:val="1"/>
      <w:marLeft w:val="0"/>
      <w:marRight w:val="0"/>
      <w:marTop w:val="0"/>
      <w:marBottom w:val="0"/>
      <w:divBdr>
        <w:top w:val="none" w:sz="0" w:space="0" w:color="auto"/>
        <w:left w:val="none" w:sz="0" w:space="0" w:color="auto"/>
        <w:bottom w:val="none" w:sz="0" w:space="0" w:color="auto"/>
        <w:right w:val="none" w:sz="0" w:space="0" w:color="auto"/>
      </w:divBdr>
    </w:div>
    <w:div w:id="383330880">
      <w:bodyDiv w:val="1"/>
      <w:marLeft w:val="0"/>
      <w:marRight w:val="0"/>
      <w:marTop w:val="0"/>
      <w:marBottom w:val="0"/>
      <w:divBdr>
        <w:top w:val="none" w:sz="0" w:space="0" w:color="auto"/>
        <w:left w:val="none" w:sz="0" w:space="0" w:color="auto"/>
        <w:bottom w:val="none" w:sz="0" w:space="0" w:color="auto"/>
        <w:right w:val="none" w:sz="0" w:space="0" w:color="auto"/>
      </w:divBdr>
    </w:div>
    <w:div w:id="565605854">
      <w:bodyDiv w:val="1"/>
      <w:marLeft w:val="0"/>
      <w:marRight w:val="0"/>
      <w:marTop w:val="0"/>
      <w:marBottom w:val="0"/>
      <w:divBdr>
        <w:top w:val="none" w:sz="0" w:space="0" w:color="auto"/>
        <w:left w:val="none" w:sz="0" w:space="0" w:color="auto"/>
        <w:bottom w:val="none" w:sz="0" w:space="0" w:color="auto"/>
        <w:right w:val="none" w:sz="0" w:space="0" w:color="auto"/>
      </w:divBdr>
    </w:div>
    <w:div w:id="1037050370">
      <w:bodyDiv w:val="1"/>
      <w:marLeft w:val="0"/>
      <w:marRight w:val="0"/>
      <w:marTop w:val="0"/>
      <w:marBottom w:val="0"/>
      <w:divBdr>
        <w:top w:val="none" w:sz="0" w:space="0" w:color="auto"/>
        <w:left w:val="none" w:sz="0" w:space="0" w:color="auto"/>
        <w:bottom w:val="none" w:sz="0" w:space="0" w:color="auto"/>
        <w:right w:val="none" w:sz="0" w:space="0" w:color="auto"/>
      </w:divBdr>
    </w:div>
    <w:div w:id="1234509753">
      <w:bodyDiv w:val="1"/>
      <w:marLeft w:val="0"/>
      <w:marRight w:val="0"/>
      <w:marTop w:val="0"/>
      <w:marBottom w:val="0"/>
      <w:divBdr>
        <w:top w:val="none" w:sz="0" w:space="0" w:color="auto"/>
        <w:left w:val="none" w:sz="0" w:space="0" w:color="auto"/>
        <w:bottom w:val="none" w:sz="0" w:space="0" w:color="auto"/>
        <w:right w:val="none" w:sz="0" w:space="0" w:color="auto"/>
      </w:divBdr>
    </w:div>
    <w:div w:id="1414857270">
      <w:bodyDiv w:val="1"/>
      <w:marLeft w:val="0"/>
      <w:marRight w:val="0"/>
      <w:marTop w:val="0"/>
      <w:marBottom w:val="0"/>
      <w:divBdr>
        <w:top w:val="none" w:sz="0" w:space="0" w:color="auto"/>
        <w:left w:val="none" w:sz="0" w:space="0" w:color="auto"/>
        <w:bottom w:val="none" w:sz="0" w:space="0" w:color="auto"/>
        <w:right w:val="none" w:sz="0" w:space="0" w:color="auto"/>
      </w:divBdr>
    </w:div>
    <w:div w:id="1642075941">
      <w:bodyDiv w:val="1"/>
      <w:marLeft w:val="0"/>
      <w:marRight w:val="0"/>
      <w:marTop w:val="0"/>
      <w:marBottom w:val="0"/>
      <w:divBdr>
        <w:top w:val="none" w:sz="0" w:space="0" w:color="auto"/>
        <w:left w:val="none" w:sz="0" w:space="0" w:color="auto"/>
        <w:bottom w:val="none" w:sz="0" w:space="0" w:color="auto"/>
        <w:right w:val="none" w:sz="0" w:space="0" w:color="auto"/>
      </w:divBdr>
    </w:div>
    <w:div w:id="1864662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58948235" TargetMode="External"/><Relationship Id="rId13" Type="http://schemas.openxmlformats.org/officeDocument/2006/relationships/hyperlink" Target="https://www.preventionweb.net/news/uk-heatwave-how-fire-service-will-need-prepare-extreme-weather-events-get-wors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awwfire.gov.uk/eng/about-us/our-plans-and-performance/strategic-plan-2022-2027/" TargetMode="External"/><Relationship Id="rId12" Type="http://schemas.openxmlformats.org/officeDocument/2006/relationships/hyperlink" Target="https://www.ons.gov.uk/peoplepopulationandcommunity/populationandmigration/populationestimates/bulletins/populationandhouseholdestimateswales/census202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ambrian-news.co.uk/news/999/inflation-busting-13-rise-in-fire-service-funding-593053" TargetMode="External"/><Relationship Id="rId1" Type="http://schemas.openxmlformats.org/officeDocument/2006/relationships/numbering" Target="numbering.xml"/><Relationship Id="rId6" Type="http://schemas.openxmlformats.org/officeDocument/2006/relationships/hyperlink" Target="https://www.ons.gov.uk/peoplepopulationandcommunity/populationandmigration/populationestimates/bulletins/populationandhouseholdestimateswales/census2021" TargetMode="External"/><Relationship Id="rId11" Type="http://schemas.openxmlformats.org/officeDocument/2006/relationships/hyperlink" Target="https://www.bbc.co.uk/news/uk-wales-67299095" TargetMode="External"/><Relationship Id="rId5" Type="http://schemas.openxmlformats.org/officeDocument/2006/relationships/hyperlink" Target="https://www.mawwfire.gov.uk/eng/about-us/" TargetMode="External"/><Relationship Id="rId15" Type="http://schemas.openxmlformats.org/officeDocument/2006/relationships/hyperlink" Target="https://www.fbu.org.uk/news/2023/10/28/labour-government-waiting-must-reverse-13-years-austerity-flood-defences-says-union" TargetMode="External"/><Relationship Id="rId10" Type="http://schemas.openxmlformats.org/officeDocument/2006/relationships/hyperlink" Target="https://www.mawwfire.gov.uk/eng/about-us/" TargetMode="External"/><Relationship Id="rId4" Type="http://schemas.openxmlformats.org/officeDocument/2006/relationships/webSettings" Target="webSettings.xml"/><Relationship Id="rId9" Type="http://schemas.openxmlformats.org/officeDocument/2006/relationships/hyperlink" Target="https://www.mawwfire.gov.uk/eng/about-us/our-plans-and-performance/strategic-plan-2022-2027/" TargetMode="External"/><Relationship Id="rId14" Type="http://schemas.openxmlformats.org/officeDocument/2006/relationships/hyperlink" Target="https://news.sky.com/story/uk-heatwave-risk-of-wildfires-over-england-and-parts-of-wales-raised-to-very-high-129025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558</TotalTime>
  <Pages>4</Pages>
  <Words>2321</Words>
  <Characters>13233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Thomas</dc:creator>
  <cp:keywords/>
  <dc:description/>
  <cp:lastModifiedBy>Sarah Thomas</cp:lastModifiedBy>
  <cp:revision>259</cp:revision>
  <dcterms:created xsi:type="dcterms:W3CDTF">2023-11-01T14:49:00Z</dcterms:created>
  <dcterms:modified xsi:type="dcterms:W3CDTF">2023-11-14T23:33:00Z</dcterms:modified>
</cp:coreProperties>
</file>