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F5E203" w14:textId="77777777" w:rsidR="00CE2903" w:rsidRPr="00A94655" w:rsidRDefault="00CE2903" w:rsidP="00162A2C">
      <w:pPr>
        <w:spacing w:afterLines="0"/>
        <w:jc w:val="center"/>
        <w:rPr>
          <w:rFonts w:ascii="Times New Roman" w:hAnsi="Times New Roman" w:cs="Times New Roman"/>
          <w:b/>
          <w:color w:val="000000" w:themeColor="text1"/>
          <w:sz w:val="32"/>
          <w:szCs w:val="32"/>
          <w:lang w:val="en-GB"/>
        </w:rPr>
      </w:pPr>
    </w:p>
    <w:p w14:paraId="78F79BF9" w14:textId="77777777" w:rsidR="002A778E" w:rsidRDefault="002A778E" w:rsidP="00162A2C">
      <w:pPr>
        <w:spacing w:afterLines="0"/>
        <w:jc w:val="center"/>
        <w:rPr>
          <w:rFonts w:ascii="Times New Roman" w:hAnsi="Times New Roman" w:cs="Times New Roman"/>
          <w:b/>
          <w:color w:val="000000" w:themeColor="text1"/>
          <w:sz w:val="32"/>
          <w:szCs w:val="32"/>
          <w:lang w:val="en-GB"/>
        </w:rPr>
      </w:pPr>
    </w:p>
    <w:p w14:paraId="5E36A9F8" w14:textId="77777777" w:rsidR="002A778E" w:rsidRDefault="002A778E" w:rsidP="00162A2C">
      <w:pPr>
        <w:spacing w:afterLines="0"/>
        <w:jc w:val="center"/>
        <w:rPr>
          <w:rFonts w:ascii="Times New Roman" w:hAnsi="Times New Roman" w:cs="Times New Roman"/>
          <w:b/>
          <w:color w:val="000000" w:themeColor="text1"/>
          <w:sz w:val="32"/>
          <w:szCs w:val="32"/>
          <w:lang w:val="en-GB"/>
        </w:rPr>
      </w:pPr>
    </w:p>
    <w:p w14:paraId="55B970C2" w14:textId="77777777" w:rsidR="002A778E" w:rsidRDefault="002A778E" w:rsidP="00162A2C">
      <w:pPr>
        <w:spacing w:afterLines="0"/>
        <w:jc w:val="center"/>
        <w:rPr>
          <w:rFonts w:ascii="Times New Roman" w:hAnsi="Times New Roman" w:cs="Times New Roman"/>
          <w:b/>
          <w:color w:val="000000" w:themeColor="text1"/>
          <w:sz w:val="32"/>
          <w:szCs w:val="32"/>
          <w:lang w:val="en-GB"/>
        </w:rPr>
      </w:pPr>
    </w:p>
    <w:p w14:paraId="7C2B387C" w14:textId="77777777" w:rsidR="002A778E" w:rsidRDefault="002A778E" w:rsidP="00162A2C">
      <w:pPr>
        <w:spacing w:afterLines="0"/>
        <w:jc w:val="center"/>
        <w:rPr>
          <w:rFonts w:ascii="Times New Roman" w:hAnsi="Times New Roman" w:cs="Times New Roman"/>
          <w:b/>
          <w:color w:val="000000" w:themeColor="text1"/>
          <w:sz w:val="32"/>
          <w:szCs w:val="32"/>
          <w:lang w:val="en-GB"/>
        </w:rPr>
      </w:pPr>
    </w:p>
    <w:p w14:paraId="556FF0ED" w14:textId="77777777" w:rsidR="002A778E" w:rsidRDefault="002A778E" w:rsidP="00162A2C">
      <w:pPr>
        <w:spacing w:afterLines="0"/>
        <w:jc w:val="center"/>
        <w:rPr>
          <w:rFonts w:ascii="Times New Roman" w:hAnsi="Times New Roman" w:cs="Times New Roman"/>
          <w:b/>
          <w:color w:val="000000" w:themeColor="text1"/>
          <w:sz w:val="32"/>
          <w:szCs w:val="32"/>
          <w:lang w:val="en-GB"/>
        </w:rPr>
      </w:pPr>
    </w:p>
    <w:p w14:paraId="7295A281" w14:textId="77777777" w:rsidR="002A778E" w:rsidRDefault="002A778E" w:rsidP="00162A2C">
      <w:pPr>
        <w:spacing w:afterLines="0"/>
        <w:jc w:val="center"/>
        <w:rPr>
          <w:rFonts w:ascii="Times New Roman" w:hAnsi="Times New Roman" w:cs="Times New Roman"/>
          <w:b/>
          <w:color w:val="000000" w:themeColor="text1"/>
          <w:sz w:val="32"/>
          <w:szCs w:val="32"/>
          <w:lang w:val="en-GB"/>
        </w:rPr>
      </w:pPr>
    </w:p>
    <w:p w14:paraId="0DC7F047" w14:textId="77777777" w:rsidR="002A778E" w:rsidRDefault="002A778E" w:rsidP="00162A2C">
      <w:pPr>
        <w:spacing w:afterLines="0"/>
        <w:jc w:val="center"/>
        <w:rPr>
          <w:rFonts w:ascii="Times New Roman" w:hAnsi="Times New Roman" w:cs="Times New Roman"/>
          <w:b/>
          <w:color w:val="000000" w:themeColor="text1"/>
          <w:sz w:val="32"/>
          <w:szCs w:val="32"/>
          <w:lang w:val="en-GB"/>
        </w:rPr>
      </w:pPr>
    </w:p>
    <w:p w14:paraId="68312D87" w14:textId="77777777" w:rsidR="002A778E" w:rsidRDefault="002A778E" w:rsidP="00162A2C">
      <w:pPr>
        <w:spacing w:afterLines="0"/>
        <w:jc w:val="center"/>
        <w:rPr>
          <w:rFonts w:ascii="Times New Roman" w:hAnsi="Times New Roman" w:cs="Times New Roman"/>
          <w:b/>
          <w:color w:val="000000" w:themeColor="text1"/>
          <w:sz w:val="32"/>
          <w:szCs w:val="32"/>
          <w:lang w:val="en-GB"/>
        </w:rPr>
      </w:pPr>
    </w:p>
    <w:p w14:paraId="6EEC64D4" w14:textId="1A20E2BF" w:rsidR="00D55C93" w:rsidRDefault="0096139B" w:rsidP="00162A2C">
      <w:pPr>
        <w:spacing w:afterLines="0"/>
        <w:jc w:val="center"/>
        <w:rPr>
          <w:rFonts w:ascii="Times New Roman" w:hAnsi="Times New Roman" w:cs="Times New Roman"/>
          <w:b/>
          <w:color w:val="000000" w:themeColor="text1"/>
          <w:sz w:val="32"/>
          <w:szCs w:val="32"/>
          <w:lang w:val="en-GB"/>
        </w:rPr>
      </w:pPr>
      <w:r w:rsidRPr="00A94655">
        <w:rPr>
          <w:rFonts w:ascii="Times New Roman" w:hAnsi="Times New Roman" w:cs="Times New Roman"/>
          <w:b/>
          <w:color w:val="000000" w:themeColor="text1"/>
          <w:sz w:val="32"/>
          <w:szCs w:val="32"/>
          <w:lang w:val="en-GB"/>
        </w:rPr>
        <w:t>MANAGEMENT ACCOUNTING</w:t>
      </w:r>
    </w:p>
    <w:p w14:paraId="753EDED1" w14:textId="62033954" w:rsidR="002A778E" w:rsidRDefault="002A778E" w:rsidP="00162A2C">
      <w:pPr>
        <w:spacing w:afterLines="0"/>
        <w:jc w:val="center"/>
        <w:rPr>
          <w:rFonts w:ascii="Times New Roman" w:hAnsi="Times New Roman" w:cs="Times New Roman"/>
          <w:b/>
          <w:color w:val="000000" w:themeColor="text1"/>
          <w:sz w:val="32"/>
          <w:szCs w:val="32"/>
          <w:lang w:val="en-GB"/>
        </w:rPr>
      </w:pPr>
      <w:r>
        <w:rPr>
          <w:rFonts w:ascii="Times New Roman" w:hAnsi="Times New Roman" w:cs="Times New Roman"/>
          <w:b/>
          <w:color w:val="000000" w:themeColor="text1"/>
          <w:sz w:val="32"/>
          <w:szCs w:val="32"/>
          <w:lang w:val="en-GB"/>
        </w:rPr>
        <w:t xml:space="preserve">LCBB5002 </w:t>
      </w:r>
    </w:p>
    <w:p w14:paraId="30BB29DA" w14:textId="24496565" w:rsidR="002A778E" w:rsidRDefault="002A778E" w:rsidP="00162A2C">
      <w:pPr>
        <w:spacing w:afterLines="0"/>
        <w:jc w:val="center"/>
        <w:rPr>
          <w:rFonts w:ascii="Times New Roman" w:hAnsi="Times New Roman" w:cs="Times New Roman"/>
          <w:b/>
          <w:color w:val="000000" w:themeColor="text1"/>
          <w:sz w:val="32"/>
          <w:szCs w:val="32"/>
          <w:lang w:val="en-GB"/>
        </w:rPr>
      </w:pPr>
      <w:r>
        <w:rPr>
          <w:rFonts w:ascii="Times New Roman" w:hAnsi="Times New Roman" w:cs="Times New Roman"/>
          <w:b/>
          <w:color w:val="000000" w:themeColor="text1"/>
          <w:sz w:val="32"/>
          <w:szCs w:val="32"/>
          <w:lang w:val="en-GB"/>
        </w:rPr>
        <w:t xml:space="preserve">Assessment 2, Term 3 Group 2 </w:t>
      </w:r>
    </w:p>
    <w:p w14:paraId="2EC39302" w14:textId="03365567" w:rsidR="002A778E" w:rsidRDefault="002A778E" w:rsidP="00162A2C">
      <w:pPr>
        <w:spacing w:afterLines="0"/>
        <w:jc w:val="center"/>
        <w:rPr>
          <w:rFonts w:ascii="Times New Roman" w:hAnsi="Times New Roman" w:cs="Times New Roman"/>
          <w:b/>
          <w:color w:val="000000" w:themeColor="text1"/>
          <w:sz w:val="32"/>
          <w:szCs w:val="32"/>
          <w:lang w:val="en-GB"/>
        </w:rPr>
      </w:pPr>
      <w:r>
        <w:rPr>
          <w:rFonts w:ascii="Times New Roman" w:hAnsi="Times New Roman" w:cs="Times New Roman"/>
          <w:b/>
          <w:color w:val="000000" w:themeColor="text1"/>
          <w:sz w:val="32"/>
          <w:szCs w:val="32"/>
          <w:lang w:val="en-GB"/>
        </w:rPr>
        <w:t xml:space="preserve">Beatrice Maria Takacs </w:t>
      </w:r>
    </w:p>
    <w:p w14:paraId="5676FD73" w14:textId="4B276B8F" w:rsidR="002A778E" w:rsidRDefault="002A778E" w:rsidP="00162A2C">
      <w:pPr>
        <w:spacing w:afterLines="0"/>
        <w:jc w:val="center"/>
        <w:rPr>
          <w:rFonts w:ascii="Times New Roman" w:hAnsi="Times New Roman" w:cs="Times New Roman"/>
          <w:b/>
          <w:color w:val="000000" w:themeColor="text1"/>
          <w:sz w:val="32"/>
          <w:szCs w:val="32"/>
          <w:lang w:val="en-GB"/>
        </w:rPr>
      </w:pPr>
      <w:r>
        <w:rPr>
          <w:rFonts w:ascii="Times New Roman" w:hAnsi="Times New Roman" w:cs="Times New Roman"/>
          <w:b/>
          <w:color w:val="000000" w:themeColor="text1"/>
          <w:sz w:val="32"/>
          <w:szCs w:val="32"/>
          <w:lang w:val="en-GB"/>
        </w:rPr>
        <w:t>Student Number: 1920012</w:t>
      </w:r>
    </w:p>
    <w:p w14:paraId="7DE50DC0" w14:textId="77777777" w:rsidR="00D55C93" w:rsidRDefault="00D55C93" w:rsidP="00162A2C">
      <w:pPr>
        <w:spacing w:after="480"/>
        <w:rPr>
          <w:rFonts w:ascii="Times New Roman" w:hAnsi="Times New Roman" w:cs="Times New Roman"/>
          <w:b/>
          <w:color w:val="000000" w:themeColor="text1"/>
          <w:sz w:val="32"/>
          <w:szCs w:val="32"/>
          <w:lang w:val="en-GB"/>
        </w:rPr>
      </w:pPr>
      <w:r>
        <w:rPr>
          <w:rFonts w:ascii="Times New Roman" w:hAnsi="Times New Roman" w:cs="Times New Roman"/>
          <w:b/>
          <w:color w:val="000000" w:themeColor="text1"/>
          <w:sz w:val="32"/>
          <w:szCs w:val="32"/>
          <w:lang w:val="en-GB"/>
        </w:rPr>
        <w:br w:type="page"/>
      </w:r>
    </w:p>
    <w:p w14:paraId="574D7EF4" w14:textId="77777777" w:rsidR="0004564B" w:rsidRPr="00D55C93" w:rsidRDefault="00D55C93" w:rsidP="00162A2C">
      <w:pPr>
        <w:spacing w:afterLines="0"/>
        <w:jc w:val="center"/>
        <w:rPr>
          <w:rFonts w:ascii="Times New Roman" w:hAnsi="Times New Roman" w:cs="Times New Roman"/>
          <w:b/>
          <w:color w:val="000000" w:themeColor="text1"/>
          <w:sz w:val="24"/>
          <w:szCs w:val="32"/>
          <w:lang w:val="en-GB"/>
        </w:rPr>
      </w:pPr>
      <w:r w:rsidRPr="00D55C93">
        <w:rPr>
          <w:rFonts w:ascii="Times New Roman" w:hAnsi="Times New Roman" w:cs="Times New Roman"/>
          <w:b/>
          <w:color w:val="000000" w:themeColor="text1"/>
          <w:sz w:val="24"/>
          <w:szCs w:val="32"/>
          <w:lang w:val="en-GB"/>
        </w:rPr>
        <w:lastRenderedPageBreak/>
        <w:t>Executive Summary</w:t>
      </w:r>
    </w:p>
    <w:p w14:paraId="530C2863" w14:textId="77777777" w:rsidR="00D55C93" w:rsidRPr="00ED5764" w:rsidRDefault="00D55C93" w:rsidP="00162A2C">
      <w:pPr>
        <w:spacing w:afterLines="0"/>
        <w:rPr>
          <w:rFonts w:ascii="Times New Roman" w:hAnsi="Times New Roman" w:cs="Times New Roman"/>
          <w:color w:val="000000" w:themeColor="text1"/>
          <w:sz w:val="24"/>
          <w:szCs w:val="32"/>
          <w:lang w:val="en-GB"/>
        </w:rPr>
      </w:pPr>
      <w:r w:rsidRPr="00ED5764">
        <w:rPr>
          <w:rFonts w:ascii="Times New Roman" w:hAnsi="Times New Roman" w:cs="Times New Roman"/>
          <w:color w:val="000000" w:themeColor="text1"/>
          <w:sz w:val="24"/>
          <w:szCs w:val="32"/>
          <w:lang w:val="en-GB"/>
        </w:rPr>
        <w:t>The current study sheds the light on the essential elements of the management accounting that plays an important role to improve the managerial activities within</w:t>
      </w:r>
      <w:r w:rsidR="0022090C" w:rsidRPr="00ED5764">
        <w:rPr>
          <w:rFonts w:ascii="Times New Roman" w:hAnsi="Times New Roman" w:cs="Times New Roman"/>
          <w:color w:val="000000" w:themeColor="text1"/>
          <w:sz w:val="24"/>
          <w:szCs w:val="32"/>
          <w:lang w:val="en-GB"/>
        </w:rPr>
        <w:t xml:space="preserve"> </w:t>
      </w:r>
      <w:r w:rsidRPr="00ED5764">
        <w:rPr>
          <w:rFonts w:ascii="Times New Roman" w:hAnsi="Times New Roman" w:cs="Times New Roman"/>
          <w:color w:val="000000" w:themeColor="text1"/>
          <w:sz w:val="24"/>
          <w:szCs w:val="32"/>
          <w:lang w:val="en-GB"/>
        </w:rPr>
        <w:t>the organisation in an accurate way.</w:t>
      </w:r>
      <w:r w:rsidR="0022090C" w:rsidRPr="00ED5764">
        <w:rPr>
          <w:rFonts w:ascii="Times New Roman" w:hAnsi="Times New Roman" w:cs="Times New Roman"/>
          <w:color w:val="000000" w:themeColor="text1"/>
          <w:sz w:val="24"/>
          <w:szCs w:val="32"/>
          <w:lang w:val="en-GB"/>
        </w:rPr>
        <w:t xml:space="preserve"> </w:t>
      </w:r>
      <w:r w:rsidR="007C4EC1">
        <w:rPr>
          <w:rFonts w:ascii="Times New Roman" w:hAnsi="Times New Roman" w:cs="Times New Roman"/>
          <w:color w:val="000000" w:themeColor="text1"/>
          <w:sz w:val="24"/>
          <w:szCs w:val="32"/>
          <w:lang w:val="en-GB"/>
        </w:rPr>
        <w:t>The utilis</w:t>
      </w:r>
      <w:r w:rsidR="00ED5764">
        <w:rPr>
          <w:rFonts w:ascii="Times New Roman" w:hAnsi="Times New Roman" w:cs="Times New Roman"/>
          <w:color w:val="000000" w:themeColor="text1"/>
          <w:sz w:val="24"/>
          <w:szCs w:val="32"/>
          <w:lang w:val="en-GB"/>
        </w:rPr>
        <w:t xml:space="preserve">ation </w:t>
      </w:r>
      <w:r w:rsidR="007C4EC1">
        <w:rPr>
          <w:rFonts w:ascii="Times New Roman" w:hAnsi="Times New Roman" w:cs="Times New Roman"/>
          <w:color w:val="000000" w:themeColor="text1"/>
          <w:sz w:val="24"/>
          <w:szCs w:val="32"/>
          <w:lang w:val="en-GB"/>
        </w:rPr>
        <w:t xml:space="preserve">of the estimated budget within the organisation can be considered as a beneficial element for the organisation to generate the expected value of net income over a definite period. </w:t>
      </w:r>
      <w:r w:rsidR="003107FA">
        <w:rPr>
          <w:rFonts w:ascii="Times New Roman" w:hAnsi="Times New Roman" w:cs="Times New Roman"/>
          <w:color w:val="000000" w:themeColor="text1"/>
          <w:sz w:val="24"/>
          <w:szCs w:val="32"/>
          <w:lang w:val="en-GB"/>
        </w:rPr>
        <w:t xml:space="preserve">The collaboration of Amana Ltd with Amazon would be esteemed as a beneficial factor to generate large number of revenues along with the spread of the potential products and services to the vast range of consumers </w:t>
      </w:r>
      <w:r w:rsidR="000D5452">
        <w:rPr>
          <w:rFonts w:ascii="Times New Roman" w:hAnsi="Times New Roman" w:cs="Times New Roman"/>
          <w:color w:val="000000" w:themeColor="text1"/>
          <w:sz w:val="24"/>
          <w:szCs w:val="32"/>
          <w:lang w:val="en-GB"/>
        </w:rPr>
        <w:t>in an extensive way</w:t>
      </w:r>
      <w:r w:rsidR="00200E14">
        <w:rPr>
          <w:rFonts w:ascii="Times New Roman" w:hAnsi="Times New Roman" w:cs="Times New Roman"/>
          <w:color w:val="000000" w:themeColor="text1"/>
          <w:sz w:val="24"/>
          <w:szCs w:val="32"/>
          <w:lang w:val="en-GB"/>
        </w:rPr>
        <w:t>.</w:t>
      </w:r>
    </w:p>
    <w:p w14:paraId="14763E53" w14:textId="77777777" w:rsidR="0004564B" w:rsidRPr="00A94655" w:rsidRDefault="0096139B" w:rsidP="00162A2C">
      <w:pPr>
        <w:spacing w:afterLines="0"/>
        <w:rPr>
          <w:rFonts w:ascii="Times New Roman" w:hAnsi="Times New Roman" w:cs="Times New Roman"/>
          <w:b/>
          <w:color w:val="000000" w:themeColor="text1"/>
          <w:sz w:val="32"/>
          <w:szCs w:val="32"/>
          <w:lang w:val="en-GB"/>
        </w:rPr>
      </w:pPr>
      <w:r w:rsidRPr="00A94655">
        <w:rPr>
          <w:rFonts w:ascii="Times New Roman" w:hAnsi="Times New Roman" w:cs="Times New Roman"/>
          <w:b/>
          <w:color w:val="000000" w:themeColor="text1"/>
          <w:sz w:val="32"/>
          <w:szCs w:val="32"/>
          <w:lang w:val="en-GB"/>
        </w:rPr>
        <w:br w:type="page"/>
      </w:r>
    </w:p>
    <w:sdt>
      <w:sdtPr>
        <w:rPr>
          <w:rFonts w:ascii="Times New Roman" w:eastAsiaTheme="minorHAnsi" w:hAnsi="Times New Roman" w:cs="Times New Roman"/>
          <w:b w:val="0"/>
          <w:bCs w:val="0"/>
          <w:color w:val="000000" w:themeColor="text1"/>
          <w:sz w:val="24"/>
          <w:szCs w:val="24"/>
        </w:rPr>
        <w:id w:val="1836663"/>
        <w:docPartObj>
          <w:docPartGallery w:val="Table of Contents"/>
          <w:docPartUnique/>
        </w:docPartObj>
      </w:sdtPr>
      <w:sdtEndPr/>
      <w:sdtContent>
        <w:p w14:paraId="1741C042" w14:textId="77777777" w:rsidR="00B34214" w:rsidRPr="00B34214" w:rsidRDefault="00B34214" w:rsidP="00162A2C">
          <w:pPr>
            <w:pStyle w:val="TOCHeading"/>
            <w:spacing w:after="200" w:line="360" w:lineRule="auto"/>
            <w:jc w:val="center"/>
            <w:rPr>
              <w:rFonts w:ascii="Times New Roman" w:hAnsi="Times New Roman" w:cs="Times New Roman"/>
              <w:color w:val="000000" w:themeColor="text1"/>
              <w:sz w:val="24"/>
              <w:szCs w:val="24"/>
            </w:rPr>
          </w:pPr>
          <w:r w:rsidRPr="00B34214">
            <w:rPr>
              <w:rFonts w:ascii="Times New Roman" w:hAnsi="Times New Roman" w:cs="Times New Roman"/>
              <w:color w:val="000000" w:themeColor="text1"/>
              <w:sz w:val="24"/>
              <w:szCs w:val="24"/>
            </w:rPr>
            <w:t>Table of Contents</w:t>
          </w:r>
        </w:p>
        <w:p w14:paraId="5079701A" w14:textId="77777777" w:rsidR="007831DA" w:rsidRPr="007831DA" w:rsidRDefault="00B34214" w:rsidP="007831DA">
          <w:pPr>
            <w:pStyle w:val="TOC1"/>
            <w:tabs>
              <w:tab w:val="right" w:leader="dot" w:pos="9017"/>
            </w:tabs>
            <w:spacing w:afterLines="0"/>
            <w:rPr>
              <w:rFonts w:ascii="Times New Roman" w:eastAsiaTheme="minorEastAsia" w:hAnsi="Times New Roman" w:cs="Times New Roman"/>
              <w:noProof/>
              <w:color w:val="000000" w:themeColor="text1"/>
              <w:sz w:val="24"/>
            </w:rPr>
          </w:pPr>
          <w:r w:rsidRPr="00B34214">
            <w:rPr>
              <w:rFonts w:ascii="Times New Roman" w:hAnsi="Times New Roman" w:cs="Times New Roman"/>
              <w:color w:val="000000" w:themeColor="text1"/>
              <w:sz w:val="24"/>
              <w:szCs w:val="24"/>
            </w:rPr>
            <w:fldChar w:fldCharType="begin"/>
          </w:r>
          <w:r w:rsidRPr="00B34214">
            <w:rPr>
              <w:rFonts w:ascii="Times New Roman" w:hAnsi="Times New Roman" w:cs="Times New Roman"/>
              <w:color w:val="000000" w:themeColor="text1"/>
              <w:sz w:val="24"/>
              <w:szCs w:val="24"/>
            </w:rPr>
            <w:instrText xml:space="preserve"> TOC \o "1-3" \h \z \u </w:instrText>
          </w:r>
          <w:r w:rsidRPr="00B34214">
            <w:rPr>
              <w:rFonts w:ascii="Times New Roman" w:hAnsi="Times New Roman" w:cs="Times New Roman"/>
              <w:color w:val="000000" w:themeColor="text1"/>
              <w:sz w:val="24"/>
              <w:szCs w:val="24"/>
            </w:rPr>
            <w:fldChar w:fldCharType="separate"/>
          </w:r>
          <w:hyperlink w:anchor="_Toc100673085" w:history="1">
            <w:r w:rsidR="007831DA" w:rsidRPr="007831DA">
              <w:rPr>
                <w:rStyle w:val="Hyperlink"/>
                <w:rFonts w:ascii="Times New Roman" w:hAnsi="Times New Roman" w:cs="Times New Roman"/>
                <w:noProof/>
                <w:color w:val="000000" w:themeColor="text1"/>
                <w:sz w:val="24"/>
              </w:rPr>
              <w:t>Introduction</w:t>
            </w:r>
            <w:r w:rsidR="007831DA" w:rsidRPr="007831DA">
              <w:rPr>
                <w:rFonts w:ascii="Times New Roman" w:hAnsi="Times New Roman" w:cs="Times New Roman"/>
                <w:noProof/>
                <w:webHidden/>
                <w:color w:val="000000" w:themeColor="text1"/>
                <w:sz w:val="24"/>
              </w:rPr>
              <w:tab/>
            </w:r>
            <w:r w:rsidR="007831DA" w:rsidRPr="007831DA">
              <w:rPr>
                <w:rFonts w:ascii="Times New Roman" w:hAnsi="Times New Roman" w:cs="Times New Roman"/>
                <w:noProof/>
                <w:webHidden/>
                <w:color w:val="000000" w:themeColor="text1"/>
                <w:sz w:val="24"/>
              </w:rPr>
              <w:fldChar w:fldCharType="begin"/>
            </w:r>
            <w:r w:rsidR="007831DA" w:rsidRPr="007831DA">
              <w:rPr>
                <w:rFonts w:ascii="Times New Roman" w:hAnsi="Times New Roman" w:cs="Times New Roman"/>
                <w:noProof/>
                <w:webHidden/>
                <w:color w:val="000000" w:themeColor="text1"/>
                <w:sz w:val="24"/>
              </w:rPr>
              <w:instrText xml:space="preserve"> PAGEREF _Toc100673085 \h </w:instrText>
            </w:r>
            <w:r w:rsidR="007831DA" w:rsidRPr="007831DA">
              <w:rPr>
                <w:rFonts w:ascii="Times New Roman" w:hAnsi="Times New Roman" w:cs="Times New Roman"/>
                <w:noProof/>
                <w:webHidden/>
                <w:color w:val="000000" w:themeColor="text1"/>
                <w:sz w:val="24"/>
              </w:rPr>
            </w:r>
            <w:r w:rsidR="007831DA" w:rsidRPr="007831DA">
              <w:rPr>
                <w:rFonts w:ascii="Times New Roman" w:hAnsi="Times New Roman" w:cs="Times New Roman"/>
                <w:noProof/>
                <w:webHidden/>
                <w:color w:val="000000" w:themeColor="text1"/>
                <w:sz w:val="24"/>
              </w:rPr>
              <w:fldChar w:fldCharType="separate"/>
            </w:r>
            <w:r w:rsidR="007831DA" w:rsidRPr="007831DA">
              <w:rPr>
                <w:rFonts w:ascii="Times New Roman" w:hAnsi="Times New Roman" w:cs="Times New Roman"/>
                <w:noProof/>
                <w:webHidden/>
                <w:color w:val="000000" w:themeColor="text1"/>
                <w:sz w:val="24"/>
              </w:rPr>
              <w:t>4</w:t>
            </w:r>
            <w:r w:rsidR="007831DA" w:rsidRPr="007831DA">
              <w:rPr>
                <w:rFonts w:ascii="Times New Roman" w:hAnsi="Times New Roman" w:cs="Times New Roman"/>
                <w:noProof/>
                <w:webHidden/>
                <w:color w:val="000000" w:themeColor="text1"/>
                <w:sz w:val="24"/>
              </w:rPr>
              <w:fldChar w:fldCharType="end"/>
            </w:r>
          </w:hyperlink>
        </w:p>
        <w:p w14:paraId="5DCE8443" w14:textId="77777777" w:rsidR="007831DA" w:rsidRPr="007831DA" w:rsidRDefault="003C3223" w:rsidP="007831DA">
          <w:pPr>
            <w:pStyle w:val="TOC1"/>
            <w:tabs>
              <w:tab w:val="right" w:leader="dot" w:pos="9017"/>
            </w:tabs>
            <w:spacing w:afterLines="0"/>
            <w:rPr>
              <w:rFonts w:ascii="Times New Roman" w:eastAsiaTheme="minorEastAsia" w:hAnsi="Times New Roman" w:cs="Times New Roman"/>
              <w:noProof/>
              <w:color w:val="000000" w:themeColor="text1"/>
              <w:sz w:val="24"/>
            </w:rPr>
          </w:pPr>
          <w:hyperlink w:anchor="_Toc100673086" w:history="1">
            <w:r w:rsidR="007831DA" w:rsidRPr="007831DA">
              <w:rPr>
                <w:rStyle w:val="Hyperlink"/>
                <w:rFonts w:ascii="Times New Roman" w:hAnsi="Times New Roman" w:cs="Times New Roman"/>
                <w:noProof/>
                <w:color w:val="000000" w:themeColor="text1"/>
                <w:sz w:val="24"/>
              </w:rPr>
              <w:t>Part A</w:t>
            </w:r>
            <w:r w:rsidR="007831DA" w:rsidRPr="007831DA">
              <w:rPr>
                <w:rFonts w:ascii="Times New Roman" w:hAnsi="Times New Roman" w:cs="Times New Roman"/>
                <w:noProof/>
                <w:webHidden/>
                <w:color w:val="000000" w:themeColor="text1"/>
                <w:sz w:val="24"/>
              </w:rPr>
              <w:tab/>
            </w:r>
            <w:r w:rsidR="007831DA" w:rsidRPr="007831DA">
              <w:rPr>
                <w:rFonts w:ascii="Times New Roman" w:hAnsi="Times New Roman" w:cs="Times New Roman"/>
                <w:noProof/>
                <w:webHidden/>
                <w:color w:val="000000" w:themeColor="text1"/>
                <w:sz w:val="24"/>
              </w:rPr>
              <w:fldChar w:fldCharType="begin"/>
            </w:r>
            <w:r w:rsidR="007831DA" w:rsidRPr="007831DA">
              <w:rPr>
                <w:rFonts w:ascii="Times New Roman" w:hAnsi="Times New Roman" w:cs="Times New Roman"/>
                <w:noProof/>
                <w:webHidden/>
                <w:color w:val="000000" w:themeColor="text1"/>
                <w:sz w:val="24"/>
              </w:rPr>
              <w:instrText xml:space="preserve"> PAGEREF _Toc100673086 \h </w:instrText>
            </w:r>
            <w:r w:rsidR="007831DA" w:rsidRPr="007831DA">
              <w:rPr>
                <w:rFonts w:ascii="Times New Roman" w:hAnsi="Times New Roman" w:cs="Times New Roman"/>
                <w:noProof/>
                <w:webHidden/>
                <w:color w:val="000000" w:themeColor="text1"/>
                <w:sz w:val="24"/>
              </w:rPr>
            </w:r>
            <w:r w:rsidR="007831DA" w:rsidRPr="007831DA">
              <w:rPr>
                <w:rFonts w:ascii="Times New Roman" w:hAnsi="Times New Roman" w:cs="Times New Roman"/>
                <w:noProof/>
                <w:webHidden/>
                <w:color w:val="000000" w:themeColor="text1"/>
                <w:sz w:val="24"/>
              </w:rPr>
              <w:fldChar w:fldCharType="separate"/>
            </w:r>
            <w:r w:rsidR="007831DA" w:rsidRPr="007831DA">
              <w:rPr>
                <w:rFonts w:ascii="Times New Roman" w:hAnsi="Times New Roman" w:cs="Times New Roman"/>
                <w:noProof/>
                <w:webHidden/>
                <w:color w:val="000000" w:themeColor="text1"/>
                <w:sz w:val="24"/>
              </w:rPr>
              <w:t>4</w:t>
            </w:r>
            <w:r w:rsidR="007831DA" w:rsidRPr="007831DA">
              <w:rPr>
                <w:rFonts w:ascii="Times New Roman" w:hAnsi="Times New Roman" w:cs="Times New Roman"/>
                <w:noProof/>
                <w:webHidden/>
                <w:color w:val="000000" w:themeColor="text1"/>
                <w:sz w:val="24"/>
              </w:rPr>
              <w:fldChar w:fldCharType="end"/>
            </w:r>
          </w:hyperlink>
        </w:p>
        <w:p w14:paraId="56B4F0FB" w14:textId="77777777" w:rsidR="007831DA" w:rsidRPr="007831DA" w:rsidRDefault="003C3223" w:rsidP="007831DA">
          <w:pPr>
            <w:pStyle w:val="TOC2"/>
            <w:tabs>
              <w:tab w:val="right" w:leader="dot" w:pos="9017"/>
            </w:tabs>
            <w:spacing w:afterLines="0"/>
            <w:rPr>
              <w:rFonts w:ascii="Times New Roman" w:eastAsiaTheme="minorEastAsia" w:hAnsi="Times New Roman" w:cs="Times New Roman"/>
              <w:noProof/>
              <w:color w:val="000000" w:themeColor="text1"/>
              <w:sz w:val="24"/>
            </w:rPr>
          </w:pPr>
          <w:hyperlink w:anchor="_Toc100673087" w:history="1">
            <w:r w:rsidR="007831DA" w:rsidRPr="007831DA">
              <w:rPr>
                <w:rStyle w:val="Hyperlink"/>
                <w:rFonts w:ascii="Times New Roman" w:hAnsi="Times New Roman" w:cs="Times New Roman"/>
                <w:noProof/>
                <w:color w:val="000000" w:themeColor="text1"/>
                <w:sz w:val="24"/>
              </w:rPr>
              <w:t>i. Monthly Control Report</w:t>
            </w:r>
            <w:r w:rsidR="007831DA" w:rsidRPr="007831DA">
              <w:rPr>
                <w:rFonts w:ascii="Times New Roman" w:hAnsi="Times New Roman" w:cs="Times New Roman"/>
                <w:noProof/>
                <w:webHidden/>
                <w:color w:val="000000" w:themeColor="text1"/>
                <w:sz w:val="24"/>
              </w:rPr>
              <w:tab/>
            </w:r>
            <w:r w:rsidR="007831DA" w:rsidRPr="007831DA">
              <w:rPr>
                <w:rFonts w:ascii="Times New Roman" w:hAnsi="Times New Roman" w:cs="Times New Roman"/>
                <w:noProof/>
                <w:webHidden/>
                <w:color w:val="000000" w:themeColor="text1"/>
                <w:sz w:val="24"/>
              </w:rPr>
              <w:fldChar w:fldCharType="begin"/>
            </w:r>
            <w:r w:rsidR="007831DA" w:rsidRPr="007831DA">
              <w:rPr>
                <w:rFonts w:ascii="Times New Roman" w:hAnsi="Times New Roman" w:cs="Times New Roman"/>
                <w:noProof/>
                <w:webHidden/>
                <w:color w:val="000000" w:themeColor="text1"/>
                <w:sz w:val="24"/>
              </w:rPr>
              <w:instrText xml:space="preserve"> PAGEREF _Toc100673087 \h </w:instrText>
            </w:r>
            <w:r w:rsidR="007831DA" w:rsidRPr="007831DA">
              <w:rPr>
                <w:rFonts w:ascii="Times New Roman" w:hAnsi="Times New Roman" w:cs="Times New Roman"/>
                <w:noProof/>
                <w:webHidden/>
                <w:color w:val="000000" w:themeColor="text1"/>
                <w:sz w:val="24"/>
              </w:rPr>
            </w:r>
            <w:r w:rsidR="007831DA" w:rsidRPr="007831DA">
              <w:rPr>
                <w:rFonts w:ascii="Times New Roman" w:hAnsi="Times New Roman" w:cs="Times New Roman"/>
                <w:noProof/>
                <w:webHidden/>
                <w:color w:val="000000" w:themeColor="text1"/>
                <w:sz w:val="24"/>
              </w:rPr>
              <w:fldChar w:fldCharType="separate"/>
            </w:r>
            <w:r w:rsidR="007831DA" w:rsidRPr="007831DA">
              <w:rPr>
                <w:rFonts w:ascii="Times New Roman" w:hAnsi="Times New Roman" w:cs="Times New Roman"/>
                <w:noProof/>
                <w:webHidden/>
                <w:color w:val="000000" w:themeColor="text1"/>
                <w:sz w:val="24"/>
              </w:rPr>
              <w:t>4</w:t>
            </w:r>
            <w:r w:rsidR="007831DA" w:rsidRPr="007831DA">
              <w:rPr>
                <w:rFonts w:ascii="Times New Roman" w:hAnsi="Times New Roman" w:cs="Times New Roman"/>
                <w:noProof/>
                <w:webHidden/>
                <w:color w:val="000000" w:themeColor="text1"/>
                <w:sz w:val="24"/>
              </w:rPr>
              <w:fldChar w:fldCharType="end"/>
            </w:r>
          </w:hyperlink>
        </w:p>
        <w:p w14:paraId="768DA393" w14:textId="77777777" w:rsidR="007831DA" w:rsidRPr="007831DA" w:rsidRDefault="003C3223" w:rsidP="007831DA">
          <w:pPr>
            <w:pStyle w:val="TOC2"/>
            <w:tabs>
              <w:tab w:val="right" w:leader="dot" w:pos="9017"/>
            </w:tabs>
            <w:spacing w:afterLines="0"/>
            <w:rPr>
              <w:rFonts w:ascii="Times New Roman" w:eastAsiaTheme="minorEastAsia" w:hAnsi="Times New Roman" w:cs="Times New Roman"/>
              <w:noProof/>
              <w:color w:val="000000" w:themeColor="text1"/>
              <w:sz w:val="24"/>
            </w:rPr>
          </w:pPr>
          <w:hyperlink w:anchor="_Toc100673088" w:history="1">
            <w:r w:rsidR="007831DA" w:rsidRPr="007831DA">
              <w:rPr>
                <w:rStyle w:val="Hyperlink"/>
                <w:rFonts w:ascii="Times New Roman" w:hAnsi="Times New Roman" w:cs="Times New Roman"/>
                <w:noProof/>
                <w:color w:val="000000" w:themeColor="text1"/>
                <w:sz w:val="24"/>
              </w:rPr>
              <w:t>ii. Performance of Amana</w:t>
            </w:r>
            <w:r w:rsidR="007831DA" w:rsidRPr="007831DA">
              <w:rPr>
                <w:rFonts w:ascii="Times New Roman" w:hAnsi="Times New Roman" w:cs="Times New Roman"/>
                <w:noProof/>
                <w:webHidden/>
                <w:color w:val="000000" w:themeColor="text1"/>
                <w:sz w:val="24"/>
              </w:rPr>
              <w:tab/>
            </w:r>
            <w:r w:rsidR="007831DA" w:rsidRPr="007831DA">
              <w:rPr>
                <w:rFonts w:ascii="Times New Roman" w:hAnsi="Times New Roman" w:cs="Times New Roman"/>
                <w:noProof/>
                <w:webHidden/>
                <w:color w:val="000000" w:themeColor="text1"/>
                <w:sz w:val="24"/>
              </w:rPr>
              <w:fldChar w:fldCharType="begin"/>
            </w:r>
            <w:r w:rsidR="007831DA" w:rsidRPr="007831DA">
              <w:rPr>
                <w:rFonts w:ascii="Times New Roman" w:hAnsi="Times New Roman" w:cs="Times New Roman"/>
                <w:noProof/>
                <w:webHidden/>
                <w:color w:val="000000" w:themeColor="text1"/>
                <w:sz w:val="24"/>
              </w:rPr>
              <w:instrText xml:space="preserve"> PAGEREF _Toc100673088 \h </w:instrText>
            </w:r>
            <w:r w:rsidR="007831DA" w:rsidRPr="007831DA">
              <w:rPr>
                <w:rFonts w:ascii="Times New Roman" w:hAnsi="Times New Roman" w:cs="Times New Roman"/>
                <w:noProof/>
                <w:webHidden/>
                <w:color w:val="000000" w:themeColor="text1"/>
                <w:sz w:val="24"/>
              </w:rPr>
            </w:r>
            <w:r w:rsidR="007831DA" w:rsidRPr="007831DA">
              <w:rPr>
                <w:rFonts w:ascii="Times New Roman" w:hAnsi="Times New Roman" w:cs="Times New Roman"/>
                <w:noProof/>
                <w:webHidden/>
                <w:color w:val="000000" w:themeColor="text1"/>
                <w:sz w:val="24"/>
              </w:rPr>
              <w:fldChar w:fldCharType="separate"/>
            </w:r>
            <w:r w:rsidR="007831DA" w:rsidRPr="007831DA">
              <w:rPr>
                <w:rFonts w:ascii="Times New Roman" w:hAnsi="Times New Roman" w:cs="Times New Roman"/>
                <w:noProof/>
                <w:webHidden/>
                <w:color w:val="000000" w:themeColor="text1"/>
                <w:sz w:val="24"/>
              </w:rPr>
              <w:t>7</w:t>
            </w:r>
            <w:r w:rsidR="007831DA" w:rsidRPr="007831DA">
              <w:rPr>
                <w:rFonts w:ascii="Times New Roman" w:hAnsi="Times New Roman" w:cs="Times New Roman"/>
                <w:noProof/>
                <w:webHidden/>
                <w:color w:val="000000" w:themeColor="text1"/>
                <w:sz w:val="24"/>
              </w:rPr>
              <w:fldChar w:fldCharType="end"/>
            </w:r>
          </w:hyperlink>
        </w:p>
        <w:p w14:paraId="32C928CD" w14:textId="77777777" w:rsidR="007831DA" w:rsidRPr="007831DA" w:rsidRDefault="003C3223" w:rsidP="007831DA">
          <w:pPr>
            <w:pStyle w:val="TOC2"/>
            <w:tabs>
              <w:tab w:val="right" w:leader="dot" w:pos="9017"/>
            </w:tabs>
            <w:spacing w:afterLines="0"/>
            <w:rPr>
              <w:rFonts w:ascii="Times New Roman" w:eastAsiaTheme="minorEastAsia" w:hAnsi="Times New Roman" w:cs="Times New Roman"/>
              <w:noProof/>
              <w:color w:val="000000" w:themeColor="text1"/>
              <w:sz w:val="24"/>
            </w:rPr>
          </w:pPr>
          <w:hyperlink w:anchor="_Toc100673089" w:history="1">
            <w:r w:rsidR="007831DA" w:rsidRPr="007831DA">
              <w:rPr>
                <w:rStyle w:val="Hyperlink"/>
                <w:rFonts w:ascii="Times New Roman" w:hAnsi="Times New Roman" w:cs="Times New Roman"/>
                <w:noProof/>
                <w:color w:val="000000" w:themeColor="text1"/>
                <w:sz w:val="24"/>
              </w:rPr>
              <w:t>iii. Recommendation</w:t>
            </w:r>
            <w:r w:rsidR="007831DA" w:rsidRPr="007831DA">
              <w:rPr>
                <w:rFonts w:ascii="Times New Roman" w:hAnsi="Times New Roman" w:cs="Times New Roman"/>
                <w:noProof/>
                <w:webHidden/>
                <w:color w:val="000000" w:themeColor="text1"/>
                <w:sz w:val="24"/>
              </w:rPr>
              <w:tab/>
            </w:r>
            <w:r w:rsidR="007831DA" w:rsidRPr="007831DA">
              <w:rPr>
                <w:rFonts w:ascii="Times New Roman" w:hAnsi="Times New Roman" w:cs="Times New Roman"/>
                <w:noProof/>
                <w:webHidden/>
                <w:color w:val="000000" w:themeColor="text1"/>
                <w:sz w:val="24"/>
              </w:rPr>
              <w:fldChar w:fldCharType="begin"/>
            </w:r>
            <w:r w:rsidR="007831DA" w:rsidRPr="007831DA">
              <w:rPr>
                <w:rFonts w:ascii="Times New Roman" w:hAnsi="Times New Roman" w:cs="Times New Roman"/>
                <w:noProof/>
                <w:webHidden/>
                <w:color w:val="000000" w:themeColor="text1"/>
                <w:sz w:val="24"/>
              </w:rPr>
              <w:instrText xml:space="preserve"> PAGEREF _Toc100673089 \h </w:instrText>
            </w:r>
            <w:r w:rsidR="007831DA" w:rsidRPr="007831DA">
              <w:rPr>
                <w:rFonts w:ascii="Times New Roman" w:hAnsi="Times New Roman" w:cs="Times New Roman"/>
                <w:noProof/>
                <w:webHidden/>
                <w:color w:val="000000" w:themeColor="text1"/>
                <w:sz w:val="24"/>
              </w:rPr>
            </w:r>
            <w:r w:rsidR="007831DA" w:rsidRPr="007831DA">
              <w:rPr>
                <w:rFonts w:ascii="Times New Roman" w:hAnsi="Times New Roman" w:cs="Times New Roman"/>
                <w:noProof/>
                <w:webHidden/>
                <w:color w:val="000000" w:themeColor="text1"/>
                <w:sz w:val="24"/>
              </w:rPr>
              <w:fldChar w:fldCharType="separate"/>
            </w:r>
            <w:r w:rsidR="007831DA" w:rsidRPr="007831DA">
              <w:rPr>
                <w:rFonts w:ascii="Times New Roman" w:hAnsi="Times New Roman" w:cs="Times New Roman"/>
                <w:noProof/>
                <w:webHidden/>
                <w:color w:val="000000" w:themeColor="text1"/>
                <w:sz w:val="24"/>
              </w:rPr>
              <w:t>8</w:t>
            </w:r>
            <w:r w:rsidR="007831DA" w:rsidRPr="007831DA">
              <w:rPr>
                <w:rFonts w:ascii="Times New Roman" w:hAnsi="Times New Roman" w:cs="Times New Roman"/>
                <w:noProof/>
                <w:webHidden/>
                <w:color w:val="000000" w:themeColor="text1"/>
                <w:sz w:val="24"/>
              </w:rPr>
              <w:fldChar w:fldCharType="end"/>
            </w:r>
          </w:hyperlink>
        </w:p>
        <w:p w14:paraId="6A2F179D" w14:textId="77777777" w:rsidR="007831DA" w:rsidRPr="007831DA" w:rsidRDefault="003C3223" w:rsidP="007831DA">
          <w:pPr>
            <w:pStyle w:val="TOC1"/>
            <w:tabs>
              <w:tab w:val="right" w:leader="dot" w:pos="9017"/>
            </w:tabs>
            <w:spacing w:afterLines="0"/>
            <w:rPr>
              <w:rFonts w:ascii="Times New Roman" w:eastAsiaTheme="minorEastAsia" w:hAnsi="Times New Roman" w:cs="Times New Roman"/>
              <w:noProof/>
              <w:color w:val="000000" w:themeColor="text1"/>
              <w:sz w:val="24"/>
            </w:rPr>
          </w:pPr>
          <w:hyperlink w:anchor="_Toc100673090" w:history="1">
            <w:r w:rsidR="007831DA" w:rsidRPr="007831DA">
              <w:rPr>
                <w:rStyle w:val="Hyperlink"/>
                <w:rFonts w:ascii="Times New Roman" w:hAnsi="Times New Roman" w:cs="Times New Roman"/>
                <w:noProof/>
                <w:color w:val="000000" w:themeColor="text1"/>
                <w:sz w:val="24"/>
              </w:rPr>
              <w:t>Part B</w:t>
            </w:r>
            <w:r w:rsidR="007831DA" w:rsidRPr="007831DA">
              <w:rPr>
                <w:rFonts w:ascii="Times New Roman" w:hAnsi="Times New Roman" w:cs="Times New Roman"/>
                <w:noProof/>
                <w:webHidden/>
                <w:color w:val="000000" w:themeColor="text1"/>
                <w:sz w:val="24"/>
              </w:rPr>
              <w:tab/>
            </w:r>
            <w:r w:rsidR="007831DA" w:rsidRPr="007831DA">
              <w:rPr>
                <w:rFonts w:ascii="Times New Roman" w:hAnsi="Times New Roman" w:cs="Times New Roman"/>
                <w:noProof/>
                <w:webHidden/>
                <w:color w:val="000000" w:themeColor="text1"/>
                <w:sz w:val="24"/>
              </w:rPr>
              <w:fldChar w:fldCharType="begin"/>
            </w:r>
            <w:r w:rsidR="007831DA" w:rsidRPr="007831DA">
              <w:rPr>
                <w:rFonts w:ascii="Times New Roman" w:hAnsi="Times New Roman" w:cs="Times New Roman"/>
                <w:noProof/>
                <w:webHidden/>
                <w:color w:val="000000" w:themeColor="text1"/>
                <w:sz w:val="24"/>
              </w:rPr>
              <w:instrText xml:space="preserve"> PAGEREF _Toc100673090 \h </w:instrText>
            </w:r>
            <w:r w:rsidR="007831DA" w:rsidRPr="007831DA">
              <w:rPr>
                <w:rFonts w:ascii="Times New Roman" w:hAnsi="Times New Roman" w:cs="Times New Roman"/>
                <w:noProof/>
                <w:webHidden/>
                <w:color w:val="000000" w:themeColor="text1"/>
                <w:sz w:val="24"/>
              </w:rPr>
            </w:r>
            <w:r w:rsidR="007831DA" w:rsidRPr="007831DA">
              <w:rPr>
                <w:rFonts w:ascii="Times New Roman" w:hAnsi="Times New Roman" w:cs="Times New Roman"/>
                <w:noProof/>
                <w:webHidden/>
                <w:color w:val="000000" w:themeColor="text1"/>
                <w:sz w:val="24"/>
              </w:rPr>
              <w:fldChar w:fldCharType="separate"/>
            </w:r>
            <w:r w:rsidR="007831DA" w:rsidRPr="007831DA">
              <w:rPr>
                <w:rFonts w:ascii="Times New Roman" w:hAnsi="Times New Roman" w:cs="Times New Roman"/>
                <w:noProof/>
                <w:webHidden/>
                <w:color w:val="000000" w:themeColor="text1"/>
                <w:sz w:val="24"/>
              </w:rPr>
              <w:t>10</w:t>
            </w:r>
            <w:r w:rsidR="007831DA" w:rsidRPr="007831DA">
              <w:rPr>
                <w:rFonts w:ascii="Times New Roman" w:hAnsi="Times New Roman" w:cs="Times New Roman"/>
                <w:noProof/>
                <w:webHidden/>
                <w:color w:val="000000" w:themeColor="text1"/>
                <w:sz w:val="24"/>
              </w:rPr>
              <w:fldChar w:fldCharType="end"/>
            </w:r>
          </w:hyperlink>
        </w:p>
        <w:p w14:paraId="2BA9C564" w14:textId="77777777" w:rsidR="007831DA" w:rsidRPr="007831DA" w:rsidRDefault="003C3223" w:rsidP="007831DA">
          <w:pPr>
            <w:pStyle w:val="TOC2"/>
            <w:tabs>
              <w:tab w:val="right" w:leader="dot" w:pos="9017"/>
            </w:tabs>
            <w:spacing w:afterLines="0"/>
            <w:rPr>
              <w:rFonts w:ascii="Times New Roman" w:eastAsiaTheme="minorEastAsia" w:hAnsi="Times New Roman" w:cs="Times New Roman"/>
              <w:noProof/>
              <w:color w:val="000000" w:themeColor="text1"/>
              <w:sz w:val="24"/>
            </w:rPr>
          </w:pPr>
          <w:hyperlink w:anchor="_Toc100673091" w:history="1">
            <w:r w:rsidR="007831DA" w:rsidRPr="007831DA">
              <w:rPr>
                <w:rStyle w:val="Hyperlink"/>
                <w:rFonts w:ascii="Times New Roman" w:hAnsi="Times New Roman" w:cs="Times New Roman"/>
                <w:noProof/>
                <w:color w:val="000000" w:themeColor="text1"/>
                <w:sz w:val="24"/>
              </w:rPr>
              <w:t>Advice to Amana</w:t>
            </w:r>
            <w:r w:rsidR="007831DA" w:rsidRPr="007831DA">
              <w:rPr>
                <w:rFonts w:ascii="Times New Roman" w:hAnsi="Times New Roman" w:cs="Times New Roman"/>
                <w:noProof/>
                <w:webHidden/>
                <w:color w:val="000000" w:themeColor="text1"/>
                <w:sz w:val="24"/>
              </w:rPr>
              <w:tab/>
            </w:r>
            <w:r w:rsidR="007831DA" w:rsidRPr="007831DA">
              <w:rPr>
                <w:rFonts w:ascii="Times New Roman" w:hAnsi="Times New Roman" w:cs="Times New Roman"/>
                <w:noProof/>
                <w:webHidden/>
                <w:color w:val="000000" w:themeColor="text1"/>
                <w:sz w:val="24"/>
              </w:rPr>
              <w:fldChar w:fldCharType="begin"/>
            </w:r>
            <w:r w:rsidR="007831DA" w:rsidRPr="007831DA">
              <w:rPr>
                <w:rFonts w:ascii="Times New Roman" w:hAnsi="Times New Roman" w:cs="Times New Roman"/>
                <w:noProof/>
                <w:webHidden/>
                <w:color w:val="000000" w:themeColor="text1"/>
                <w:sz w:val="24"/>
              </w:rPr>
              <w:instrText xml:space="preserve"> PAGEREF _Toc100673091 \h </w:instrText>
            </w:r>
            <w:r w:rsidR="007831DA" w:rsidRPr="007831DA">
              <w:rPr>
                <w:rFonts w:ascii="Times New Roman" w:hAnsi="Times New Roman" w:cs="Times New Roman"/>
                <w:noProof/>
                <w:webHidden/>
                <w:color w:val="000000" w:themeColor="text1"/>
                <w:sz w:val="24"/>
              </w:rPr>
            </w:r>
            <w:r w:rsidR="007831DA" w:rsidRPr="007831DA">
              <w:rPr>
                <w:rFonts w:ascii="Times New Roman" w:hAnsi="Times New Roman" w:cs="Times New Roman"/>
                <w:noProof/>
                <w:webHidden/>
                <w:color w:val="000000" w:themeColor="text1"/>
                <w:sz w:val="24"/>
              </w:rPr>
              <w:fldChar w:fldCharType="separate"/>
            </w:r>
            <w:r w:rsidR="007831DA" w:rsidRPr="007831DA">
              <w:rPr>
                <w:rFonts w:ascii="Times New Roman" w:hAnsi="Times New Roman" w:cs="Times New Roman"/>
                <w:noProof/>
                <w:webHidden/>
                <w:color w:val="000000" w:themeColor="text1"/>
                <w:sz w:val="24"/>
              </w:rPr>
              <w:t>10</w:t>
            </w:r>
            <w:r w:rsidR="007831DA" w:rsidRPr="007831DA">
              <w:rPr>
                <w:rFonts w:ascii="Times New Roman" w:hAnsi="Times New Roman" w:cs="Times New Roman"/>
                <w:noProof/>
                <w:webHidden/>
                <w:color w:val="000000" w:themeColor="text1"/>
                <w:sz w:val="24"/>
              </w:rPr>
              <w:fldChar w:fldCharType="end"/>
            </w:r>
          </w:hyperlink>
        </w:p>
        <w:p w14:paraId="2B0661A0" w14:textId="77777777" w:rsidR="007831DA" w:rsidRPr="007831DA" w:rsidRDefault="003C3223" w:rsidP="007831DA">
          <w:pPr>
            <w:pStyle w:val="TOC1"/>
            <w:tabs>
              <w:tab w:val="right" w:leader="dot" w:pos="9017"/>
            </w:tabs>
            <w:spacing w:afterLines="0"/>
            <w:rPr>
              <w:rFonts w:ascii="Times New Roman" w:eastAsiaTheme="minorEastAsia" w:hAnsi="Times New Roman" w:cs="Times New Roman"/>
              <w:noProof/>
              <w:color w:val="000000" w:themeColor="text1"/>
              <w:sz w:val="24"/>
            </w:rPr>
          </w:pPr>
          <w:hyperlink w:anchor="_Toc100673092" w:history="1">
            <w:r w:rsidR="007831DA" w:rsidRPr="007831DA">
              <w:rPr>
                <w:rStyle w:val="Hyperlink"/>
                <w:rFonts w:ascii="Times New Roman" w:hAnsi="Times New Roman" w:cs="Times New Roman"/>
                <w:noProof/>
                <w:color w:val="000000" w:themeColor="text1"/>
                <w:sz w:val="24"/>
              </w:rPr>
              <w:t>Conclusion</w:t>
            </w:r>
            <w:r w:rsidR="007831DA" w:rsidRPr="007831DA">
              <w:rPr>
                <w:rFonts w:ascii="Times New Roman" w:hAnsi="Times New Roman" w:cs="Times New Roman"/>
                <w:noProof/>
                <w:webHidden/>
                <w:color w:val="000000" w:themeColor="text1"/>
                <w:sz w:val="24"/>
              </w:rPr>
              <w:tab/>
            </w:r>
            <w:r w:rsidR="007831DA" w:rsidRPr="007831DA">
              <w:rPr>
                <w:rFonts w:ascii="Times New Roman" w:hAnsi="Times New Roman" w:cs="Times New Roman"/>
                <w:noProof/>
                <w:webHidden/>
                <w:color w:val="000000" w:themeColor="text1"/>
                <w:sz w:val="24"/>
              </w:rPr>
              <w:fldChar w:fldCharType="begin"/>
            </w:r>
            <w:r w:rsidR="007831DA" w:rsidRPr="007831DA">
              <w:rPr>
                <w:rFonts w:ascii="Times New Roman" w:hAnsi="Times New Roman" w:cs="Times New Roman"/>
                <w:noProof/>
                <w:webHidden/>
                <w:color w:val="000000" w:themeColor="text1"/>
                <w:sz w:val="24"/>
              </w:rPr>
              <w:instrText xml:space="preserve"> PAGEREF _Toc100673092 \h </w:instrText>
            </w:r>
            <w:r w:rsidR="007831DA" w:rsidRPr="007831DA">
              <w:rPr>
                <w:rFonts w:ascii="Times New Roman" w:hAnsi="Times New Roman" w:cs="Times New Roman"/>
                <w:noProof/>
                <w:webHidden/>
                <w:color w:val="000000" w:themeColor="text1"/>
                <w:sz w:val="24"/>
              </w:rPr>
            </w:r>
            <w:r w:rsidR="007831DA" w:rsidRPr="007831DA">
              <w:rPr>
                <w:rFonts w:ascii="Times New Roman" w:hAnsi="Times New Roman" w:cs="Times New Roman"/>
                <w:noProof/>
                <w:webHidden/>
                <w:color w:val="000000" w:themeColor="text1"/>
                <w:sz w:val="24"/>
              </w:rPr>
              <w:fldChar w:fldCharType="separate"/>
            </w:r>
            <w:r w:rsidR="007831DA" w:rsidRPr="007831DA">
              <w:rPr>
                <w:rFonts w:ascii="Times New Roman" w:hAnsi="Times New Roman" w:cs="Times New Roman"/>
                <w:noProof/>
                <w:webHidden/>
                <w:color w:val="000000" w:themeColor="text1"/>
                <w:sz w:val="24"/>
              </w:rPr>
              <w:t>13</w:t>
            </w:r>
            <w:r w:rsidR="007831DA" w:rsidRPr="007831DA">
              <w:rPr>
                <w:rFonts w:ascii="Times New Roman" w:hAnsi="Times New Roman" w:cs="Times New Roman"/>
                <w:noProof/>
                <w:webHidden/>
                <w:color w:val="000000" w:themeColor="text1"/>
                <w:sz w:val="24"/>
              </w:rPr>
              <w:fldChar w:fldCharType="end"/>
            </w:r>
          </w:hyperlink>
        </w:p>
        <w:p w14:paraId="2EDBF7DD" w14:textId="77777777" w:rsidR="007831DA" w:rsidRDefault="003C3223" w:rsidP="007831DA">
          <w:pPr>
            <w:pStyle w:val="TOC1"/>
            <w:tabs>
              <w:tab w:val="right" w:leader="dot" w:pos="9017"/>
            </w:tabs>
            <w:spacing w:afterLines="0"/>
            <w:rPr>
              <w:rFonts w:eastAsiaTheme="minorEastAsia"/>
              <w:noProof/>
            </w:rPr>
          </w:pPr>
          <w:hyperlink w:anchor="_Toc100673093" w:history="1">
            <w:r w:rsidR="007831DA" w:rsidRPr="007831DA">
              <w:rPr>
                <w:rStyle w:val="Hyperlink"/>
                <w:rFonts w:ascii="Times New Roman" w:hAnsi="Times New Roman" w:cs="Times New Roman"/>
                <w:noProof/>
                <w:color w:val="000000" w:themeColor="text1"/>
                <w:sz w:val="24"/>
              </w:rPr>
              <w:t>Reference List</w:t>
            </w:r>
            <w:r w:rsidR="007831DA" w:rsidRPr="007831DA">
              <w:rPr>
                <w:rFonts w:ascii="Times New Roman" w:hAnsi="Times New Roman" w:cs="Times New Roman"/>
                <w:noProof/>
                <w:webHidden/>
                <w:color w:val="000000" w:themeColor="text1"/>
                <w:sz w:val="24"/>
              </w:rPr>
              <w:tab/>
            </w:r>
            <w:r w:rsidR="007831DA" w:rsidRPr="007831DA">
              <w:rPr>
                <w:rFonts w:ascii="Times New Roman" w:hAnsi="Times New Roman" w:cs="Times New Roman"/>
                <w:noProof/>
                <w:webHidden/>
                <w:color w:val="000000" w:themeColor="text1"/>
                <w:sz w:val="24"/>
              </w:rPr>
              <w:fldChar w:fldCharType="begin"/>
            </w:r>
            <w:r w:rsidR="007831DA" w:rsidRPr="007831DA">
              <w:rPr>
                <w:rFonts w:ascii="Times New Roman" w:hAnsi="Times New Roman" w:cs="Times New Roman"/>
                <w:noProof/>
                <w:webHidden/>
                <w:color w:val="000000" w:themeColor="text1"/>
                <w:sz w:val="24"/>
              </w:rPr>
              <w:instrText xml:space="preserve"> PAGEREF _Toc100673093 \h </w:instrText>
            </w:r>
            <w:r w:rsidR="007831DA" w:rsidRPr="007831DA">
              <w:rPr>
                <w:rFonts w:ascii="Times New Roman" w:hAnsi="Times New Roman" w:cs="Times New Roman"/>
                <w:noProof/>
                <w:webHidden/>
                <w:color w:val="000000" w:themeColor="text1"/>
                <w:sz w:val="24"/>
              </w:rPr>
            </w:r>
            <w:r w:rsidR="007831DA" w:rsidRPr="007831DA">
              <w:rPr>
                <w:rFonts w:ascii="Times New Roman" w:hAnsi="Times New Roman" w:cs="Times New Roman"/>
                <w:noProof/>
                <w:webHidden/>
                <w:color w:val="000000" w:themeColor="text1"/>
                <w:sz w:val="24"/>
              </w:rPr>
              <w:fldChar w:fldCharType="separate"/>
            </w:r>
            <w:r w:rsidR="007831DA" w:rsidRPr="007831DA">
              <w:rPr>
                <w:rFonts w:ascii="Times New Roman" w:hAnsi="Times New Roman" w:cs="Times New Roman"/>
                <w:noProof/>
                <w:webHidden/>
                <w:color w:val="000000" w:themeColor="text1"/>
                <w:sz w:val="24"/>
              </w:rPr>
              <w:t>14</w:t>
            </w:r>
            <w:r w:rsidR="007831DA" w:rsidRPr="007831DA">
              <w:rPr>
                <w:rFonts w:ascii="Times New Roman" w:hAnsi="Times New Roman" w:cs="Times New Roman"/>
                <w:noProof/>
                <w:webHidden/>
                <w:color w:val="000000" w:themeColor="text1"/>
                <w:sz w:val="24"/>
              </w:rPr>
              <w:fldChar w:fldCharType="end"/>
            </w:r>
          </w:hyperlink>
        </w:p>
        <w:p w14:paraId="47C0B0BA" w14:textId="77777777" w:rsidR="00B34214" w:rsidRPr="00B34214" w:rsidRDefault="00B34214" w:rsidP="00162A2C">
          <w:pPr>
            <w:spacing w:after="480"/>
            <w:rPr>
              <w:rFonts w:ascii="Times New Roman" w:hAnsi="Times New Roman" w:cs="Times New Roman"/>
              <w:color w:val="000000" w:themeColor="text1"/>
              <w:sz w:val="24"/>
              <w:szCs w:val="24"/>
            </w:rPr>
          </w:pPr>
          <w:r w:rsidRPr="00B34214">
            <w:rPr>
              <w:rFonts w:ascii="Times New Roman" w:hAnsi="Times New Roman" w:cs="Times New Roman"/>
              <w:color w:val="000000" w:themeColor="text1"/>
              <w:sz w:val="24"/>
              <w:szCs w:val="24"/>
            </w:rPr>
            <w:fldChar w:fldCharType="end"/>
          </w:r>
        </w:p>
      </w:sdtContent>
    </w:sdt>
    <w:p w14:paraId="4648A86F" w14:textId="77777777" w:rsidR="0004564B" w:rsidRPr="00A94655" w:rsidRDefault="0096139B" w:rsidP="00162A2C">
      <w:pPr>
        <w:spacing w:afterLines="0"/>
        <w:rPr>
          <w:rFonts w:ascii="Times New Roman" w:hAnsi="Times New Roman" w:cs="Times New Roman"/>
          <w:b/>
          <w:color w:val="000000" w:themeColor="text1"/>
          <w:sz w:val="32"/>
          <w:szCs w:val="32"/>
          <w:lang w:val="en-GB"/>
        </w:rPr>
      </w:pPr>
      <w:r w:rsidRPr="00A94655">
        <w:rPr>
          <w:rFonts w:ascii="Times New Roman" w:hAnsi="Times New Roman" w:cs="Times New Roman"/>
          <w:b/>
          <w:color w:val="000000" w:themeColor="text1"/>
          <w:sz w:val="32"/>
          <w:szCs w:val="32"/>
          <w:lang w:val="en-GB"/>
        </w:rPr>
        <w:br w:type="page"/>
      </w:r>
    </w:p>
    <w:p w14:paraId="6C72947F" w14:textId="77777777" w:rsidR="00C86C59" w:rsidRPr="00B34214" w:rsidRDefault="0096139B" w:rsidP="00162A2C">
      <w:pPr>
        <w:pStyle w:val="Heading1"/>
        <w:spacing w:after="200"/>
      </w:pPr>
      <w:bookmarkStart w:id="0" w:name="_Toc100673085"/>
      <w:r w:rsidRPr="00A94655">
        <w:lastRenderedPageBreak/>
        <w:t>Introduction</w:t>
      </w:r>
      <w:bookmarkEnd w:id="0"/>
    </w:p>
    <w:p w14:paraId="02B7B4BE" w14:textId="77777777" w:rsidR="00030F16" w:rsidRPr="00A94655" w:rsidRDefault="0096139B" w:rsidP="00162A2C">
      <w:pPr>
        <w:spacing w:afterLines="0"/>
        <w:rPr>
          <w:rFonts w:ascii="Times New Roman" w:hAnsi="Times New Roman" w:cs="Times New Roman"/>
          <w:color w:val="000000" w:themeColor="text1"/>
          <w:sz w:val="24"/>
          <w:szCs w:val="32"/>
          <w:lang w:val="en-GB"/>
        </w:rPr>
      </w:pPr>
      <w:r w:rsidRPr="00A94655">
        <w:rPr>
          <w:rFonts w:ascii="Times New Roman" w:hAnsi="Times New Roman" w:cs="Times New Roman"/>
          <w:color w:val="000000" w:themeColor="text1"/>
          <w:sz w:val="24"/>
          <w:szCs w:val="32"/>
          <w:lang w:val="en-GB"/>
        </w:rPr>
        <w:t xml:space="preserve">Management accounting can be esteemed as a critical factor in decision-making </w:t>
      </w:r>
      <w:r w:rsidR="001C6A35" w:rsidRPr="00A94655">
        <w:rPr>
          <w:rFonts w:ascii="Times New Roman" w:hAnsi="Times New Roman" w:cs="Times New Roman"/>
          <w:color w:val="000000" w:themeColor="text1"/>
          <w:sz w:val="24"/>
          <w:szCs w:val="32"/>
          <w:lang w:val="en-GB"/>
        </w:rPr>
        <w:t>accounting respectively</w:t>
      </w:r>
      <w:r w:rsidRPr="00A94655">
        <w:rPr>
          <w:rFonts w:ascii="Times New Roman" w:hAnsi="Times New Roman" w:cs="Times New Roman"/>
          <w:color w:val="000000" w:themeColor="text1"/>
          <w:sz w:val="24"/>
          <w:szCs w:val="32"/>
          <w:lang w:val="en-GB"/>
        </w:rPr>
        <w:t>.</w:t>
      </w:r>
      <w:r w:rsidR="001C6A35" w:rsidRPr="00A94655">
        <w:rPr>
          <w:rFonts w:ascii="Times New Roman" w:hAnsi="Times New Roman" w:cs="Times New Roman"/>
          <w:color w:val="000000" w:themeColor="text1"/>
          <w:sz w:val="24"/>
          <w:szCs w:val="32"/>
          <w:lang w:val="en-GB"/>
        </w:rPr>
        <w:t xml:space="preserve"> It plays a vital role in representing the data in such a manner that would assist the management in order to frame the planning along with the daily operations of the business organisation in an accurate manner.</w:t>
      </w:r>
      <w:r w:rsidR="00E90154" w:rsidRPr="00A94655">
        <w:rPr>
          <w:rFonts w:ascii="Times New Roman" w:hAnsi="Times New Roman" w:cs="Times New Roman"/>
          <w:color w:val="000000" w:themeColor="text1"/>
          <w:sz w:val="24"/>
          <w:szCs w:val="32"/>
          <w:lang w:val="en-GB"/>
        </w:rPr>
        <w:t xml:space="preserve"> </w:t>
      </w:r>
      <w:r w:rsidR="00D178FB" w:rsidRPr="00A94655">
        <w:rPr>
          <w:rFonts w:ascii="Times New Roman" w:hAnsi="Times New Roman" w:cs="Times New Roman"/>
          <w:color w:val="000000" w:themeColor="text1"/>
          <w:sz w:val="24"/>
          <w:szCs w:val="32"/>
          <w:lang w:val="en-GB"/>
        </w:rPr>
        <w:t xml:space="preserve">The </w:t>
      </w:r>
      <w:r w:rsidR="00E86910" w:rsidRPr="00A94655">
        <w:rPr>
          <w:rFonts w:ascii="Times New Roman" w:hAnsi="Times New Roman" w:cs="Times New Roman"/>
          <w:color w:val="000000" w:themeColor="text1"/>
          <w:sz w:val="24"/>
          <w:szCs w:val="32"/>
          <w:lang w:val="en-GB"/>
        </w:rPr>
        <w:t>principal aim of the present study is to highlight the significance of utilising management accounting to improve the financial position and performance of the business extensively</w:t>
      </w:r>
      <w:r w:rsidR="007E5BC8" w:rsidRPr="00A94655">
        <w:rPr>
          <w:rFonts w:ascii="Times New Roman" w:hAnsi="Times New Roman" w:cs="Times New Roman"/>
          <w:color w:val="000000" w:themeColor="text1"/>
          <w:sz w:val="24"/>
          <w:szCs w:val="32"/>
          <w:lang w:val="en-GB"/>
        </w:rPr>
        <w:t xml:space="preserve"> over a specific period.</w:t>
      </w:r>
      <w:r w:rsidR="00D178FB" w:rsidRPr="00A94655">
        <w:rPr>
          <w:rFonts w:ascii="Times New Roman" w:hAnsi="Times New Roman" w:cs="Times New Roman"/>
          <w:color w:val="000000" w:themeColor="text1"/>
          <w:sz w:val="24"/>
          <w:szCs w:val="32"/>
          <w:lang w:val="en-GB"/>
        </w:rPr>
        <w:t xml:space="preserve"> </w:t>
      </w:r>
    </w:p>
    <w:p w14:paraId="5C9D8003" w14:textId="77777777" w:rsidR="00C86C59" w:rsidRPr="00A94655" w:rsidRDefault="0096139B" w:rsidP="00162A2C">
      <w:pPr>
        <w:pStyle w:val="Heading1"/>
        <w:spacing w:after="200"/>
      </w:pPr>
      <w:bookmarkStart w:id="1" w:name="_Toc100673086"/>
      <w:r w:rsidRPr="00A94655">
        <w:t>Part A</w:t>
      </w:r>
      <w:bookmarkEnd w:id="1"/>
    </w:p>
    <w:p w14:paraId="2144ECA1" w14:textId="77777777" w:rsidR="00C86C59" w:rsidRPr="00B34214" w:rsidRDefault="0096139B" w:rsidP="00162A2C">
      <w:pPr>
        <w:pStyle w:val="Heading2"/>
        <w:spacing w:after="200"/>
      </w:pPr>
      <w:bookmarkStart w:id="2" w:name="_Toc100673087"/>
      <w:proofErr w:type="spellStart"/>
      <w:r w:rsidRPr="00A94655">
        <w:t>i</w:t>
      </w:r>
      <w:proofErr w:type="spellEnd"/>
      <w:r w:rsidRPr="00A94655">
        <w:t>. Monthly Control Report</w:t>
      </w:r>
      <w:bookmarkEnd w:id="2"/>
    </w:p>
    <w:p w14:paraId="6C36986E" w14:textId="77777777" w:rsidR="00B12FA7" w:rsidRDefault="0096139B" w:rsidP="00162A2C">
      <w:pPr>
        <w:spacing w:afterLines="0"/>
        <w:rPr>
          <w:rFonts w:ascii="Times New Roman" w:hAnsi="Times New Roman" w:cs="Times New Roman"/>
          <w:color w:val="000000" w:themeColor="text1"/>
          <w:sz w:val="24"/>
          <w:szCs w:val="32"/>
          <w:lang w:val="en-GB"/>
        </w:rPr>
      </w:pPr>
      <w:r>
        <w:rPr>
          <w:rFonts w:ascii="Times New Roman" w:hAnsi="Times New Roman" w:cs="Times New Roman"/>
          <w:color w:val="000000" w:themeColor="text1"/>
          <w:sz w:val="24"/>
          <w:szCs w:val="32"/>
          <w:lang w:val="en-GB"/>
        </w:rPr>
        <w:t xml:space="preserve">The monthly control report, also known as the monthly management report, can be contemplated as the relevant business performance reports and financial statements implemented by the external experts or internal stakeholders on a monthly basis. </w:t>
      </w:r>
      <w:r w:rsidR="003169D7">
        <w:rPr>
          <w:rFonts w:ascii="Times New Roman" w:hAnsi="Times New Roman" w:cs="Times New Roman"/>
          <w:color w:val="000000" w:themeColor="text1"/>
          <w:sz w:val="24"/>
          <w:szCs w:val="32"/>
          <w:lang w:val="en-GB"/>
        </w:rPr>
        <w:t xml:space="preserve">The concerned reports can also be treated as the potential reports that assess and review the operational and financial performance of the </w:t>
      </w:r>
      <w:r w:rsidR="009C762C">
        <w:rPr>
          <w:rFonts w:ascii="Times New Roman" w:hAnsi="Times New Roman" w:cs="Times New Roman"/>
          <w:color w:val="000000" w:themeColor="text1"/>
          <w:sz w:val="24"/>
          <w:szCs w:val="32"/>
          <w:lang w:val="en-GB"/>
        </w:rPr>
        <w:t>respective</w:t>
      </w:r>
      <w:r w:rsidR="003169D7">
        <w:rPr>
          <w:rFonts w:ascii="Times New Roman" w:hAnsi="Times New Roman" w:cs="Times New Roman"/>
          <w:color w:val="000000" w:themeColor="text1"/>
          <w:sz w:val="24"/>
          <w:szCs w:val="32"/>
          <w:lang w:val="en-GB"/>
        </w:rPr>
        <w:t xml:space="preserve"> business in terms of months to </w:t>
      </w:r>
      <w:r w:rsidR="007F0F26">
        <w:rPr>
          <w:rFonts w:ascii="Times New Roman" w:hAnsi="Times New Roman" w:cs="Times New Roman"/>
          <w:color w:val="000000" w:themeColor="text1"/>
          <w:sz w:val="24"/>
          <w:szCs w:val="32"/>
          <w:lang w:val="en-GB"/>
        </w:rPr>
        <w:t>month</w:t>
      </w:r>
      <w:r w:rsidR="003169D7">
        <w:rPr>
          <w:rFonts w:ascii="Times New Roman" w:hAnsi="Times New Roman" w:cs="Times New Roman"/>
          <w:color w:val="000000" w:themeColor="text1"/>
          <w:sz w:val="24"/>
          <w:szCs w:val="32"/>
          <w:lang w:val="en-GB"/>
        </w:rPr>
        <w:t>ly basis</w:t>
      </w:r>
      <w:r w:rsidR="001733E9">
        <w:rPr>
          <w:rFonts w:ascii="Times New Roman" w:hAnsi="Times New Roman" w:cs="Times New Roman"/>
          <w:color w:val="000000" w:themeColor="text1"/>
          <w:sz w:val="24"/>
          <w:szCs w:val="32"/>
          <w:lang w:val="en-GB"/>
        </w:rPr>
        <w:t xml:space="preserve"> (</w:t>
      </w:r>
      <w:proofErr w:type="spellStart"/>
      <w:r w:rsidR="001733E9" w:rsidRPr="00A94655">
        <w:rPr>
          <w:rFonts w:ascii="Times New Roman" w:hAnsi="Times New Roman" w:cs="Times New Roman"/>
          <w:color w:val="000000" w:themeColor="text1"/>
          <w:sz w:val="24"/>
          <w:szCs w:val="24"/>
          <w:shd w:val="clear" w:color="auto" w:fill="FFFFFF"/>
          <w:lang w:val="en-GB"/>
        </w:rPr>
        <w:t>Nikodijević</w:t>
      </w:r>
      <w:proofErr w:type="spellEnd"/>
      <w:r w:rsidR="001733E9">
        <w:rPr>
          <w:rFonts w:ascii="Times New Roman" w:hAnsi="Times New Roman" w:cs="Times New Roman"/>
          <w:color w:val="000000" w:themeColor="text1"/>
          <w:sz w:val="24"/>
          <w:szCs w:val="24"/>
          <w:shd w:val="clear" w:color="auto" w:fill="FFFFFF"/>
          <w:lang w:val="en-GB"/>
        </w:rPr>
        <w:t>, 2021</w:t>
      </w:r>
      <w:r w:rsidR="001733E9">
        <w:rPr>
          <w:rFonts w:ascii="Times New Roman" w:hAnsi="Times New Roman" w:cs="Times New Roman"/>
          <w:color w:val="000000" w:themeColor="text1"/>
          <w:sz w:val="24"/>
          <w:szCs w:val="32"/>
          <w:lang w:val="en-GB"/>
        </w:rPr>
        <w:t>)</w:t>
      </w:r>
      <w:r w:rsidR="003169D7">
        <w:rPr>
          <w:rFonts w:ascii="Times New Roman" w:hAnsi="Times New Roman" w:cs="Times New Roman"/>
          <w:color w:val="000000" w:themeColor="text1"/>
          <w:sz w:val="24"/>
          <w:szCs w:val="32"/>
          <w:lang w:val="en-GB"/>
        </w:rPr>
        <w:t xml:space="preserve">. </w:t>
      </w:r>
      <w:r w:rsidR="00475433">
        <w:rPr>
          <w:rFonts w:ascii="Times New Roman" w:hAnsi="Times New Roman" w:cs="Times New Roman"/>
          <w:color w:val="000000" w:themeColor="text1"/>
          <w:sz w:val="24"/>
          <w:szCs w:val="32"/>
          <w:lang w:val="en-GB"/>
        </w:rPr>
        <w:t xml:space="preserve">The present reports enable the team of the management to track the present and past performance </w:t>
      </w:r>
      <w:r w:rsidR="004A364E">
        <w:rPr>
          <w:rFonts w:ascii="Times New Roman" w:hAnsi="Times New Roman" w:cs="Times New Roman"/>
          <w:color w:val="000000" w:themeColor="text1"/>
          <w:sz w:val="24"/>
          <w:szCs w:val="32"/>
          <w:lang w:val="en-GB"/>
        </w:rPr>
        <w:t xml:space="preserve">of the organisation in order to develop </w:t>
      </w:r>
      <w:r w:rsidR="007F0F26">
        <w:rPr>
          <w:rFonts w:ascii="Times New Roman" w:hAnsi="Times New Roman" w:cs="Times New Roman"/>
          <w:color w:val="000000" w:themeColor="text1"/>
          <w:sz w:val="24"/>
          <w:szCs w:val="32"/>
          <w:lang w:val="en-GB"/>
        </w:rPr>
        <w:t>an informed decision</w:t>
      </w:r>
      <w:r w:rsidR="004A364E">
        <w:rPr>
          <w:rFonts w:ascii="Times New Roman" w:hAnsi="Times New Roman" w:cs="Times New Roman"/>
          <w:color w:val="000000" w:themeColor="text1"/>
          <w:sz w:val="24"/>
          <w:szCs w:val="32"/>
          <w:lang w:val="en-GB"/>
        </w:rPr>
        <w:t xml:space="preserve"> in an accurate way. </w:t>
      </w:r>
      <w:r w:rsidR="00773CD8">
        <w:rPr>
          <w:rFonts w:ascii="Times New Roman" w:hAnsi="Times New Roman" w:cs="Times New Roman"/>
          <w:color w:val="000000" w:themeColor="text1"/>
          <w:sz w:val="24"/>
          <w:szCs w:val="32"/>
          <w:lang w:val="en-GB"/>
        </w:rPr>
        <w:t>The monthly management primarily contains the following aspects:</w:t>
      </w:r>
    </w:p>
    <w:p w14:paraId="058299CB" w14:textId="77777777" w:rsidR="00773CD8" w:rsidRDefault="0096139B" w:rsidP="00162A2C">
      <w:pPr>
        <w:spacing w:afterLines="0"/>
        <w:rPr>
          <w:rFonts w:ascii="Times New Roman" w:hAnsi="Times New Roman" w:cs="Times New Roman"/>
          <w:b/>
          <w:i/>
          <w:color w:val="000000" w:themeColor="text1"/>
          <w:sz w:val="24"/>
          <w:szCs w:val="32"/>
          <w:lang w:val="en-GB"/>
        </w:rPr>
      </w:pPr>
      <w:r w:rsidRPr="00F647D0">
        <w:rPr>
          <w:rFonts w:ascii="Times New Roman" w:hAnsi="Times New Roman" w:cs="Times New Roman"/>
          <w:b/>
          <w:i/>
          <w:color w:val="000000" w:themeColor="text1"/>
          <w:sz w:val="24"/>
          <w:szCs w:val="32"/>
          <w:lang w:val="en-GB"/>
        </w:rPr>
        <w:t>Financial Statements</w:t>
      </w:r>
    </w:p>
    <w:p w14:paraId="7E52AE86" w14:textId="77777777" w:rsidR="00EC5228" w:rsidRPr="00EC5228" w:rsidRDefault="0096139B" w:rsidP="00162A2C">
      <w:pPr>
        <w:spacing w:afterLines="0"/>
        <w:rPr>
          <w:rFonts w:ascii="Times New Roman" w:hAnsi="Times New Roman" w:cs="Times New Roman"/>
          <w:color w:val="000000" w:themeColor="text1"/>
          <w:sz w:val="24"/>
          <w:szCs w:val="32"/>
          <w:lang w:val="en-GB"/>
        </w:rPr>
      </w:pPr>
      <w:r>
        <w:rPr>
          <w:rFonts w:ascii="Times New Roman" w:hAnsi="Times New Roman" w:cs="Times New Roman"/>
          <w:color w:val="000000" w:themeColor="text1"/>
          <w:sz w:val="24"/>
          <w:szCs w:val="32"/>
          <w:lang w:val="en-GB"/>
        </w:rPr>
        <w:t xml:space="preserve">It refers to the analysis of the current and historical financial data of the organisation involving the balance sheet, profit and losses, expenses, cash flows, debt, and financial ratios along with the operating margin, </w:t>
      </w:r>
      <w:r w:rsidR="009C762C">
        <w:rPr>
          <w:rFonts w:ascii="Times New Roman" w:hAnsi="Times New Roman" w:cs="Times New Roman"/>
          <w:color w:val="000000" w:themeColor="text1"/>
          <w:sz w:val="24"/>
          <w:szCs w:val="32"/>
          <w:lang w:val="en-GB"/>
        </w:rPr>
        <w:t>respectively</w:t>
      </w:r>
      <w:r>
        <w:rPr>
          <w:rFonts w:ascii="Times New Roman" w:hAnsi="Times New Roman" w:cs="Times New Roman"/>
          <w:color w:val="000000" w:themeColor="text1"/>
          <w:sz w:val="24"/>
          <w:szCs w:val="32"/>
          <w:lang w:val="en-GB"/>
        </w:rPr>
        <w:t>.</w:t>
      </w:r>
    </w:p>
    <w:p w14:paraId="44FE4A35" w14:textId="77777777" w:rsidR="00773CD8" w:rsidRDefault="0096139B" w:rsidP="00162A2C">
      <w:pPr>
        <w:spacing w:afterLines="0"/>
        <w:rPr>
          <w:rFonts w:ascii="Times New Roman" w:hAnsi="Times New Roman" w:cs="Times New Roman"/>
          <w:b/>
          <w:i/>
          <w:color w:val="000000" w:themeColor="text1"/>
          <w:sz w:val="24"/>
          <w:szCs w:val="32"/>
          <w:lang w:val="en-GB"/>
        </w:rPr>
      </w:pPr>
      <w:r w:rsidRPr="00F647D0">
        <w:rPr>
          <w:rFonts w:ascii="Times New Roman" w:hAnsi="Times New Roman" w:cs="Times New Roman"/>
          <w:b/>
          <w:i/>
          <w:color w:val="000000" w:themeColor="text1"/>
          <w:sz w:val="24"/>
          <w:szCs w:val="32"/>
          <w:lang w:val="en-GB"/>
        </w:rPr>
        <w:t>Operational Performance</w:t>
      </w:r>
    </w:p>
    <w:p w14:paraId="6A71B316" w14:textId="77777777" w:rsidR="00862A2C" w:rsidRPr="00862A2C" w:rsidRDefault="0096139B" w:rsidP="00162A2C">
      <w:pPr>
        <w:spacing w:afterLines="0"/>
        <w:rPr>
          <w:rFonts w:ascii="Times New Roman" w:hAnsi="Times New Roman" w:cs="Times New Roman"/>
          <w:color w:val="000000" w:themeColor="text1"/>
          <w:sz w:val="24"/>
          <w:szCs w:val="32"/>
          <w:lang w:val="en-GB"/>
        </w:rPr>
      </w:pPr>
      <w:r>
        <w:rPr>
          <w:rFonts w:ascii="Times New Roman" w:hAnsi="Times New Roman" w:cs="Times New Roman"/>
          <w:color w:val="000000" w:themeColor="text1"/>
          <w:sz w:val="24"/>
          <w:szCs w:val="32"/>
          <w:lang w:val="en-GB"/>
        </w:rPr>
        <w:t>It involves the potential summary of the key performance metrics regarding the organisation involving the average order value and number of consumers extensively.</w:t>
      </w:r>
    </w:p>
    <w:p w14:paraId="26F0390C" w14:textId="77777777" w:rsidR="00773CD8" w:rsidRDefault="0096139B" w:rsidP="00162A2C">
      <w:pPr>
        <w:spacing w:afterLines="0"/>
        <w:rPr>
          <w:rFonts w:ascii="Times New Roman" w:hAnsi="Times New Roman" w:cs="Times New Roman"/>
          <w:b/>
          <w:i/>
          <w:color w:val="000000" w:themeColor="text1"/>
          <w:sz w:val="24"/>
          <w:szCs w:val="32"/>
          <w:lang w:val="en-GB"/>
        </w:rPr>
      </w:pPr>
      <w:r w:rsidRPr="00F647D0">
        <w:rPr>
          <w:rFonts w:ascii="Times New Roman" w:hAnsi="Times New Roman" w:cs="Times New Roman"/>
          <w:b/>
          <w:i/>
          <w:color w:val="000000" w:themeColor="text1"/>
          <w:sz w:val="24"/>
          <w:szCs w:val="32"/>
          <w:lang w:val="en-GB"/>
        </w:rPr>
        <w:t>Budget</w:t>
      </w:r>
    </w:p>
    <w:p w14:paraId="68C943F8" w14:textId="5ECFFEB1" w:rsidR="00AF3219" w:rsidRDefault="0096139B" w:rsidP="00162A2C">
      <w:pPr>
        <w:spacing w:afterLines="0"/>
        <w:rPr>
          <w:rFonts w:ascii="Times New Roman" w:hAnsi="Times New Roman" w:cs="Times New Roman"/>
          <w:color w:val="000000" w:themeColor="text1"/>
          <w:sz w:val="24"/>
          <w:szCs w:val="32"/>
          <w:lang w:val="en-GB"/>
        </w:rPr>
      </w:pPr>
      <w:r>
        <w:rPr>
          <w:rFonts w:ascii="Times New Roman" w:hAnsi="Times New Roman" w:cs="Times New Roman"/>
          <w:color w:val="000000" w:themeColor="text1"/>
          <w:sz w:val="24"/>
          <w:szCs w:val="32"/>
          <w:lang w:val="en-GB"/>
        </w:rPr>
        <w:t>It primarily deals with the potential analysis regarding the actual and estimated budgets in terms of the actual budget spending and budget estimates for the month</w:t>
      </w:r>
      <w:r w:rsidR="001733E9">
        <w:rPr>
          <w:rFonts w:ascii="Times New Roman" w:hAnsi="Times New Roman" w:cs="Times New Roman"/>
          <w:color w:val="000000" w:themeColor="text1"/>
          <w:sz w:val="24"/>
          <w:szCs w:val="32"/>
          <w:lang w:val="en-GB"/>
        </w:rPr>
        <w:t xml:space="preserve"> (</w:t>
      </w:r>
      <w:proofErr w:type="spellStart"/>
      <w:r w:rsidR="001733E9">
        <w:rPr>
          <w:rFonts w:ascii="Times New Roman" w:hAnsi="Times New Roman" w:cs="Times New Roman"/>
          <w:color w:val="000000" w:themeColor="text1"/>
          <w:sz w:val="24"/>
          <w:szCs w:val="24"/>
          <w:shd w:val="clear" w:color="auto" w:fill="FFFFFF"/>
          <w:lang w:val="en-GB"/>
        </w:rPr>
        <w:t>Cherep</w:t>
      </w:r>
      <w:proofErr w:type="spellEnd"/>
      <w:r w:rsidR="008E6F51">
        <w:rPr>
          <w:rFonts w:ascii="Times New Roman" w:hAnsi="Times New Roman" w:cs="Times New Roman"/>
          <w:color w:val="000000" w:themeColor="text1"/>
          <w:sz w:val="24"/>
          <w:szCs w:val="24"/>
          <w:shd w:val="clear" w:color="auto" w:fill="FFFFFF"/>
          <w:lang w:val="en-GB"/>
        </w:rPr>
        <w:t xml:space="preserve"> et al.</w:t>
      </w:r>
      <w:r w:rsidR="001733E9">
        <w:rPr>
          <w:rFonts w:ascii="Times New Roman" w:hAnsi="Times New Roman" w:cs="Times New Roman"/>
          <w:color w:val="000000" w:themeColor="text1"/>
          <w:sz w:val="24"/>
          <w:szCs w:val="24"/>
          <w:shd w:val="clear" w:color="auto" w:fill="FFFFFF"/>
          <w:lang w:val="en-GB"/>
        </w:rPr>
        <w:t>, 2020</w:t>
      </w:r>
      <w:r w:rsidR="001733E9">
        <w:rPr>
          <w:rFonts w:ascii="Times New Roman" w:hAnsi="Times New Roman" w:cs="Times New Roman"/>
          <w:color w:val="000000" w:themeColor="text1"/>
          <w:sz w:val="24"/>
          <w:szCs w:val="32"/>
          <w:lang w:val="en-GB"/>
        </w:rPr>
        <w:t>)</w:t>
      </w:r>
      <w:r>
        <w:rPr>
          <w:rFonts w:ascii="Times New Roman" w:hAnsi="Times New Roman" w:cs="Times New Roman"/>
          <w:color w:val="000000" w:themeColor="text1"/>
          <w:sz w:val="24"/>
          <w:szCs w:val="32"/>
          <w:lang w:val="en-GB"/>
        </w:rPr>
        <w:t>.</w:t>
      </w:r>
    </w:p>
    <w:p w14:paraId="0C416D4B" w14:textId="77777777" w:rsidR="00AF3219" w:rsidRDefault="0096139B" w:rsidP="00162A2C">
      <w:pPr>
        <w:spacing w:afterLines="0"/>
        <w:rPr>
          <w:rFonts w:ascii="Times New Roman" w:hAnsi="Times New Roman" w:cs="Times New Roman"/>
          <w:color w:val="000000" w:themeColor="text1"/>
          <w:sz w:val="24"/>
          <w:szCs w:val="32"/>
          <w:lang w:val="en-GB"/>
        </w:rPr>
      </w:pPr>
      <w:r>
        <w:rPr>
          <w:rFonts w:ascii="Times New Roman" w:hAnsi="Times New Roman" w:cs="Times New Roman"/>
          <w:color w:val="000000" w:themeColor="text1"/>
          <w:sz w:val="24"/>
          <w:szCs w:val="32"/>
          <w:lang w:val="en-GB"/>
        </w:rPr>
        <w:t>The significance that can be generated by the organisation through utilising the management reports can be summed up as follows:</w:t>
      </w:r>
    </w:p>
    <w:p w14:paraId="450A94D0" w14:textId="77777777" w:rsidR="00AF3219" w:rsidRPr="00D372D0" w:rsidRDefault="0096139B" w:rsidP="00162A2C">
      <w:pPr>
        <w:pStyle w:val="ListParagraph"/>
        <w:numPr>
          <w:ilvl w:val="0"/>
          <w:numId w:val="1"/>
        </w:numPr>
        <w:spacing w:afterLines="0"/>
        <w:rPr>
          <w:rFonts w:ascii="Times New Roman" w:hAnsi="Times New Roman" w:cs="Times New Roman"/>
          <w:color w:val="000000" w:themeColor="text1"/>
          <w:sz w:val="24"/>
          <w:szCs w:val="32"/>
          <w:lang w:val="en-GB"/>
        </w:rPr>
      </w:pPr>
      <w:r w:rsidRPr="00D372D0">
        <w:rPr>
          <w:rFonts w:ascii="Times New Roman" w:hAnsi="Times New Roman" w:cs="Times New Roman"/>
          <w:color w:val="000000" w:themeColor="text1"/>
          <w:sz w:val="24"/>
          <w:szCs w:val="32"/>
          <w:lang w:val="en-GB"/>
        </w:rPr>
        <w:t>Assess the financial performance of the organisation to ensure the accurate decisions through backing by a sufficient level of data</w:t>
      </w:r>
    </w:p>
    <w:p w14:paraId="41FBBCBD" w14:textId="77777777" w:rsidR="00AF3219" w:rsidRPr="00D372D0" w:rsidRDefault="0096139B" w:rsidP="00162A2C">
      <w:pPr>
        <w:pStyle w:val="ListParagraph"/>
        <w:numPr>
          <w:ilvl w:val="0"/>
          <w:numId w:val="1"/>
        </w:numPr>
        <w:spacing w:afterLines="0"/>
        <w:rPr>
          <w:rFonts w:ascii="Times New Roman" w:hAnsi="Times New Roman" w:cs="Times New Roman"/>
          <w:color w:val="000000" w:themeColor="text1"/>
          <w:sz w:val="24"/>
          <w:szCs w:val="32"/>
          <w:lang w:val="en-GB"/>
        </w:rPr>
      </w:pPr>
      <w:r w:rsidRPr="00D372D0">
        <w:rPr>
          <w:rFonts w:ascii="Times New Roman" w:hAnsi="Times New Roman" w:cs="Times New Roman"/>
          <w:color w:val="000000" w:themeColor="text1"/>
          <w:sz w:val="24"/>
          <w:szCs w:val="32"/>
          <w:lang w:val="en-GB"/>
        </w:rPr>
        <w:lastRenderedPageBreak/>
        <w:t>Evaluation of the remaining budget through the comparison of the estimated budget against the spending of actual value</w:t>
      </w:r>
    </w:p>
    <w:p w14:paraId="71847BF1" w14:textId="77777777" w:rsidR="00AF3219" w:rsidRPr="00D372D0" w:rsidRDefault="0096139B" w:rsidP="00162A2C">
      <w:pPr>
        <w:pStyle w:val="ListParagraph"/>
        <w:numPr>
          <w:ilvl w:val="0"/>
          <w:numId w:val="1"/>
        </w:numPr>
        <w:spacing w:afterLines="0"/>
        <w:rPr>
          <w:rFonts w:ascii="Times New Roman" w:hAnsi="Times New Roman" w:cs="Times New Roman"/>
          <w:color w:val="000000" w:themeColor="text1"/>
          <w:sz w:val="24"/>
          <w:szCs w:val="32"/>
          <w:lang w:val="en-GB"/>
        </w:rPr>
      </w:pPr>
      <w:r w:rsidRPr="00D372D0">
        <w:rPr>
          <w:rFonts w:ascii="Times New Roman" w:hAnsi="Times New Roman" w:cs="Times New Roman"/>
          <w:color w:val="000000" w:themeColor="text1"/>
          <w:sz w:val="24"/>
          <w:szCs w:val="32"/>
          <w:lang w:val="en-GB"/>
        </w:rPr>
        <w:t>Benchmarking the actual performance of the entity against estimated performance</w:t>
      </w:r>
    </w:p>
    <w:p w14:paraId="0293D23A" w14:textId="77777777" w:rsidR="00393384" w:rsidRDefault="0096139B" w:rsidP="00162A2C">
      <w:pPr>
        <w:pStyle w:val="ListParagraph"/>
        <w:numPr>
          <w:ilvl w:val="0"/>
          <w:numId w:val="1"/>
        </w:numPr>
        <w:spacing w:afterLines="0"/>
        <w:rPr>
          <w:rFonts w:ascii="Times New Roman" w:hAnsi="Times New Roman" w:cs="Times New Roman"/>
          <w:color w:val="000000" w:themeColor="text1"/>
          <w:sz w:val="24"/>
          <w:szCs w:val="32"/>
          <w:lang w:val="en-GB"/>
        </w:rPr>
      </w:pPr>
      <w:r w:rsidRPr="00D372D0">
        <w:rPr>
          <w:rFonts w:ascii="Times New Roman" w:hAnsi="Times New Roman" w:cs="Times New Roman"/>
          <w:color w:val="000000" w:themeColor="text1"/>
          <w:sz w:val="24"/>
          <w:szCs w:val="32"/>
          <w:lang w:val="en-GB"/>
        </w:rPr>
        <w:t>Formulation of strategies for taking corrective action to attain the future objectives of the organisation</w:t>
      </w:r>
    </w:p>
    <w:p w14:paraId="7BF4B057" w14:textId="77777777" w:rsidR="00D372D0" w:rsidRDefault="0096139B" w:rsidP="00162A2C">
      <w:pPr>
        <w:spacing w:afterLines="0"/>
        <w:rPr>
          <w:rFonts w:ascii="Times New Roman" w:hAnsi="Times New Roman" w:cs="Times New Roman"/>
          <w:color w:val="000000" w:themeColor="text1"/>
          <w:sz w:val="24"/>
          <w:szCs w:val="32"/>
          <w:lang w:val="en-GB"/>
        </w:rPr>
      </w:pPr>
      <w:r>
        <w:rPr>
          <w:rFonts w:ascii="Times New Roman" w:hAnsi="Times New Roman" w:cs="Times New Roman"/>
          <w:color w:val="000000" w:themeColor="text1"/>
          <w:sz w:val="24"/>
          <w:szCs w:val="32"/>
          <w:lang w:val="en-GB"/>
        </w:rPr>
        <w:t>The utilisation of a monthly control report to assess the performance of Amana Ltd can be summed up in the following table:</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26"/>
        <w:gridCol w:w="1176"/>
        <w:gridCol w:w="1176"/>
        <w:gridCol w:w="1280"/>
        <w:gridCol w:w="2559"/>
      </w:tblGrid>
      <w:tr w:rsidR="008029AC" w14:paraId="1ADCF941" w14:textId="77777777" w:rsidTr="00DB0CF5">
        <w:trPr>
          <w:trHeight w:val="485"/>
        </w:trPr>
        <w:tc>
          <w:tcPr>
            <w:tcW w:w="5000" w:type="pct"/>
            <w:gridSpan w:val="5"/>
            <w:shd w:val="clear" w:color="auto" w:fill="auto"/>
            <w:noWrap/>
            <w:vAlign w:val="bottom"/>
            <w:hideMark/>
          </w:tcPr>
          <w:p w14:paraId="751DFF6D" w14:textId="77777777" w:rsidR="007F5F7D" w:rsidRPr="007F5F7D" w:rsidRDefault="0096139B" w:rsidP="00162A2C">
            <w:pPr>
              <w:spacing w:afterLines="0"/>
              <w:jc w:val="center"/>
              <w:rPr>
                <w:rFonts w:ascii="Times New Roman" w:eastAsia="Times New Roman" w:hAnsi="Times New Roman" w:cs="Times New Roman"/>
                <w:b/>
                <w:bCs/>
                <w:color w:val="000000"/>
                <w:sz w:val="24"/>
                <w:szCs w:val="24"/>
              </w:rPr>
            </w:pPr>
            <w:r w:rsidRPr="007F5F7D">
              <w:rPr>
                <w:rFonts w:ascii="Times New Roman" w:eastAsia="Times New Roman" w:hAnsi="Times New Roman" w:cs="Times New Roman"/>
                <w:b/>
                <w:bCs/>
                <w:color w:val="000000"/>
                <w:sz w:val="24"/>
                <w:szCs w:val="24"/>
              </w:rPr>
              <w:t>Amana Ltd</w:t>
            </w:r>
          </w:p>
        </w:tc>
      </w:tr>
      <w:tr w:rsidR="008029AC" w14:paraId="489F9A0C" w14:textId="77777777" w:rsidTr="007F5F7D">
        <w:trPr>
          <w:trHeight w:val="315"/>
        </w:trPr>
        <w:tc>
          <w:tcPr>
            <w:tcW w:w="5000" w:type="pct"/>
            <w:gridSpan w:val="5"/>
            <w:shd w:val="clear" w:color="auto" w:fill="auto"/>
            <w:noWrap/>
            <w:vAlign w:val="bottom"/>
            <w:hideMark/>
          </w:tcPr>
          <w:p w14:paraId="2A52E172" w14:textId="77777777" w:rsidR="007F5F7D" w:rsidRPr="007F5F7D" w:rsidRDefault="0096139B" w:rsidP="00162A2C">
            <w:pPr>
              <w:spacing w:afterLines="0"/>
              <w:jc w:val="center"/>
              <w:rPr>
                <w:rFonts w:ascii="Times New Roman" w:eastAsia="Times New Roman" w:hAnsi="Times New Roman" w:cs="Times New Roman"/>
                <w:b/>
                <w:bCs/>
                <w:color w:val="000000"/>
                <w:sz w:val="24"/>
                <w:szCs w:val="24"/>
              </w:rPr>
            </w:pPr>
            <w:r w:rsidRPr="007F5F7D">
              <w:rPr>
                <w:rFonts w:ascii="Times New Roman" w:eastAsia="Times New Roman" w:hAnsi="Times New Roman" w:cs="Times New Roman"/>
                <w:b/>
                <w:bCs/>
                <w:color w:val="000000"/>
                <w:sz w:val="24"/>
                <w:szCs w:val="24"/>
              </w:rPr>
              <w:t>Monthly Control Report</w:t>
            </w:r>
          </w:p>
        </w:tc>
      </w:tr>
      <w:tr w:rsidR="008029AC" w14:paraId="5A07457A" w14:textId="77777777" w:rsidTr="007F5F7D">
        <w:trPr>
          <w:trHeight w:val="315"/>
        </w:trPr>
        <w:tc>
          <w:tcPr>
            <w:tcW w:w="5000" w:type="pct"/>
            <w:gridSpan w:val="5"/>
            <w:shd w:val="clear" w:color="auto" w:fill="auto"/>
            <w:noWrap/>
            <w:vAlign w:val="bottom"/>
            <w:hideMark/>
          </w:tcPr>
          <w:p w14:paraId="2DE58AB6" w14:textId="77777777" w:rsidR="007F5F7D" w:rsidRPr="007F5F7D" w:rsidRDefault="0096139B" w:rsidP="00162A2C">
            <w:pPr>
              <w:spacing w:afterLines="0"/>
              <w:jc w:val="center"/>
              <w:rPr>
                <w:rFonts w:ascii="Times New Roman" w:eastAsia="Times New Roman" w:hAnsi="Times New Roman" w:cs="Times New Roman"/>
                <w:b/>
                <w:bCs/>
                <w:color w:val="000000"/>
                <w:sz w:val="24"/>
                <w:szCs w:val="24"/>
              </w:rPr>
            </w:pPr>
            <w:r w:rsidRPr="007F5F7D">
              <w:rPr>
                <w:rFonts w:ascii="Times New Roman" w:eastAsia="Times New Roman" w:hAnsi="Times New Roman" w:cs="Times New Roman"/>
                <w:b/>
                <w:bCs/>
                <w:color w:val="000000"/>
                <w:sz w:val="24"/>
                <w:szCs w:val="24"/>
              </w:rPr>
              <w:t>For the year ended 31.3.2020</w:t>
            </w:r>
          </w:p>
        </w:tc>
      </w:tr>
      <w:tr w:rsidR="008029AC" w14:paraId="7537D081" w14:textId="77777777" w:rsidTr="007F5F7D">
        <w:trPr>
          <w:trHeight w:val="315"/>
        </w:trPr>
        <w:tc>
          <w:tcPr>
            <w:tcW w:w="1567" w:type="pct"/>
            <w:shd w:val="clear" w:color="auto" w:fill="auto"/>
            <w:noWrap/>
            <w:vAlign w:val="bottom"/>
            <w:hideMark/>
          </w:tcPr>
          <w:p w14:paraId="64013F98" w14:textId="77777777" w:rsidR="007F5F7D" w:rsidRPr="007F5F7D" w:rsidRDefault="007F5F7D" w:rsidP="00162A2C">
            <w:pPr>
              <w:spacing w:afterLines="0"/>
              <w:jc w:val="left"/>
              <w:rPr>
                <w:rFonts w:ascii="Times New Roman" w:eastAsia="Times New Roman" w:hAnsi="Times New Roman" w:cs="Times New Roman"/>
                <w:b/>
                <w:bCs/>
                <w:color w:val="000000"/>
                <w:sz w:val="24"/>
                <w:szCs w:val="24"/>
              </w:rPr>
            </w:pPr>
          </w:p>
        </w:tc>
        <w:tc>
          <w:tcPr>
            <w:tcW w:w="652" w:type="pct"/>
            <w:shd w:val="clear" w:color="auto" w:fill="auto"/>
            <w:noWrap/>
            <w:vAlign w:val="bottom"/>
            <w:hideMark/>
          </w:tcPr>
          <w:p w14:paraId="1EF1A81A" w14:textId="77777777" w:rsidR="007F5F7D" w:rsidRPr="007F5F7D" w:rsidRDefault="007F5F7D" w:rsidP="00162A2C">
            <w:pPr>
              <w:spacing w:afterLines="0"/>
              <w:jc w:val="left"/>
              <w:rPr>
                <w:rFonts w:ascii="Times New Roman" w:eastAsia="Times New Roman" w:hAnsi="Times New Roman" w:cs="Times New Roman"/>
                <w:b/>
                <w:bCs/>
                <w:color w:val="000000"/>
                <w:sz w:val="24"/>
                <w:szCs w:val="24"/>
              </w:rPr>
            </w:pPr>
          </w:p>
        </w:tc>
        <w:tc>
          <w:tcPr>
            <w:tcW w:w="652" w:type="pct"/>
            <w:shd w:val="clear" w:color="auto" w:fill="auto"/>
            <w:noWrap/>
            <w:vAlign w:val="bottom"/>
            <w:hideMark/>
          </w:tcPr>
          <w:p w14:paraId="37CAA6EB" w14:textId="77777777" w:rsidR="007F5F7D" w:rsidRPr="007F5F7D" w:rsidRDefault="007F5F7D" w:rsidP="00162A2C">
            <w:pPr>
              <w:spacing w:afterLines="0"/>
              <w:jc w:val="left"/>
              <w:rPr>
                <w:rFonts w:ascii="Times New Roman" w:eastAsia="Times New Roman" w:hAnsi="Times New Roman" w:cs="Times New Roman"/>
                <w:b/>
                <w:bCs/>
                <w:color w:val="000000"/>
                <w:sz w:val="24"/>
                <w:szCs w:val="24"/>
              </w:rPr>
            </w:pPr>
          </w:p>
        </w:tc>
        <w:tc>
          <w:tcPr>
            <w:tcW w:w="710" w:type="pct"/>
            <w:shd w:val="clear" w:color="auto" w:fill="auto"/>
            <w:noWrap/>
            <w:vAlign w:val="bottom"/>
            <w:hideMark/>
          </w:tcPr>
          <w:p w14:paraId="7472450F" w14:textId="77777777" w:rsidR="007F5F7D" w:rsidRPr="007F5F7D" w:rsidRDefault="007F5F7D" w:rsidP="00162A2C">
            <w:pPr>
              <w:spacing w:afterLines="0"/>
              <w:jc w:val="left"/>
              <w:rPr>
                <w:rFonts w:ascii="Times New Roman" w:eastAsia="Times New Roman" w:hAnsi="Times New Roman" w:cs="Times New Roman"/>
                <w:b/>
                <w:bCs/>
                <w:color w:val="000000"/>
                <w:sz w:val="24"/>
                <w:szCs w:val="24"/>
              </w:rPr>
            </w:pPr>
          </w:p>
        </w:tc>
        <w:tc>
          <w:tcPr>
            <w:tcW w:w="1418" w:type="pct"/>
            <w:shd w:val="clear" w:color="auto" w:fill="auto"/>
            <w:noWrap/>
            <w:vAlign w:val="bottom"/>
            <w:hideMark/>
          </w:tcPr>
          <w:p w14:paraId="5ED0396C" w14:textId="77777777" w:rsidR="007F5F7D" w:rsidRPr="007F5F7D" w:rsidRDefault="007F5F7D" w:rsidP="00162A2C">
            <w:pPr>
              <w:spacing w:afterLines="0"/>
              <w:jc w:val="left"/>
              <w:rPr>
                <w:rFonts w:ascii="Times New Roman" w:eastAsia="Times New Roman" w:hAnsi="Times New Roman" w:cs="Times New Roman"/>
                <w:b/>
                <w:bCs/>
                <w:color w:val="000000"/>
                <w:sz w:val="24"/>
                <w:szCs w:val="24"/>
              </w:rPr>
            </w:pPr>
          </w:p>
        </w:tc>
      </w:tr>
      <w:tr w:rsidR="008029AC" w14:paraId="15CFFE4E" w14:textId="77777777" w:rsidTr="007F5F7D">
        <w:trPr>
          <w:trHeight w:val="945"/>
        </w:trPr>
        <w:tc>
          <w:tcPr>
            <w:tcW w:w="1567" w:type="pct"/>
            <w:shd w:val="clear" w:color="auto" w:fill="auto"/>
            <w:noWrap/>
            <w:vAlign w:val="bottom"/>
            <w:hideMark/>
          </w:tcPr>
          <w:p w14:paraId="7946D0C2" w14:textId="77777777" w:rsidR="007F5F7D" w:rsidRPr="007F5F7D" w:rsidRDefault="0096139B" w:rsidP="00162A2C">
            <w:pPr>
              <w:spacing w:afterLines="0"/>
              <w:jc w:val="left"/>
              <w:rPr>
                <w:rFonts w:ascii="Times New Roman" w:eastAsia="Times New Roman" w:hAnsi="Times New Roman" w:cs="Times New Roman"/>
                <w:b/>
                <w:bCs/>
                <w:color w:val="000000"/>
                <w:sz w:val="24"/>
                <w:szCs w:val="24"/>
              </w:rPr>
            </w:pPr>
            <w:r w:rsidRPr="007F5F7D">
              <w:rPr>
                <w:rFonts w:ascii="Times New Roman" w:eastAsia="Times New Roman" w:hAnsi="Times New Roman" w:cs="Times New Roman"/>
                <w:b/>
                <w:bCs/>
                <w:color w:val="000000"/>
                <w:sz w:val="24"/>
                <w:szCs w:val="24"/>
              </w:rPr>
              <w:t>Particulars</w:t>
            </w:r>
          </w:p>
        </w:tc>
        <w:tc>
          <w:tcPr>
            <w:tcW w:w="652" w:type="pct"/>
            <w:shd w:val="clear" w:color="auto" w:fill="auto"/>
            <w:vAlign w:val="bottom"/>
            <w:hideMark/>
          </w:tcPr>
          <w:p w14:paraId="2CC391E5" w14:textId="77777777" w:rsidR="007F5F7D" w:rsidRPr="007F5F7D" w:rsidRDefault="0096139B" w:rsidP="00162A2C">
            <w:pPr>
              <w:spacing w:afterLines="0"/>
              <w:jc w:val="center"/>
              <w:rPr>
                <w:rFonts w:ascii="Times New Roman" w:eastAsia="Times New Roman" w:hAnsi="Times New Roman" w:cs="Times New Roman"/>
                <w:b/>
                <w:bCs/>
                <w:color w:val="000000"/>
                <w:sz w:val="24"/>
                <w:szCs w:val="24"/>
              </w:rPr>
            </w:pPr>
            <w:r w:rsidRPr="007F5F7D">
              <w:rPr>
                <w:rFonts w:ascii="Times New Roman" w:eastAsia="Times New Roman" w:hAnsi="Times New Roman" w:cs="Times New Roman"/>
                <w:b/>
                <w:bCs/>
                <w:color w:val="000000"/>
                <w:sz w:val="24"/>
                <w:szCs w:val="24"/>
              </w:rPr>
              <w:t>Flexible Budget (£)</w:t>
            </w:r>
          </w:p>
        </w:tc>
        <w:tc>
          <w:tcPr>
            <w:tcW w:w="652" w:type="pct"/>
            <w:shd w:val="clear" w:color="auto" w:fill="auto"/>
            <w:vAlign w:val="bottom"/>
            <w:hideMark/>
          </w:tcPr>
          <w:p w14:paraId="65C0DBED" w14:textId="77777777" w:rsidR="007F5F7D" w:rsidRPr="007F5F7D" w:rsidRDefault="0096139B" w:rsidP="00162A2C">
            <w:pPr>
              <w:spacing w:afterLines="0"/>
              <w:jc w:val="center"/>
              <w:rPr>
                <w:rFonts w:ascii="Times New Roman" w:eastAsia="Times New Roman" w:hAnsi="Times New Roman" w:cs="Times New Roman"/>
                <w:b/>
                <w:bCs/>
                <w:color w:val="000000"/>
                <w:sz w:val="24"/>
                <w:szCs w:val="24"/>
              </w:rPr>
            </w:pPr>
            <w:r w:rsidRPr="007F5F7D">
              <w:rPr>
                <w:rFonts w:ascii="Times New Roman" w:eastAsia="Times New Roman" w:hAnsi="Times New Roman" w:cs="Times New Roman"/>
                <w:b/>
                <w:bCs/>
                <w:color w:val="000000"/>
                <w:sz w:val="24"/>
                <w:szCs w:val="24"/>
              </w:rPr>
              <w:t>Actual Budget (£)</w:t>
            </w:r>
          </w:p>
        </w:tc>
        <w:tc>
          <w:tcPr>
            <w:tcW w:w="710" w:type="pct"/>
            <w:shd w:val="clear" w:color="auto" w:fill="auto"/>
            <w:vAlign w:val="bottom"/>
            <w:hideMark/>
          </w:tcPr>
          <w:p w14:paraId="32C1F5DB" w14:textId="77777777" w:rsidR="007F5F7D" w:rsidRPr="007F5F7D" w:rsidRDefault="0096139B" w:rsidP="00162A2C">
            <w:pPr>
              <w:spacing w:afterLines="0"/>
              <w:jc w:val="center"/>
              <w:rPr>
                <w:rFonts w:ascii="Times New Roman" w:eastAsia="Times New Roman" w:hAnsi="Times New Roman" w:cs="Times New Roman"/>
                <w:b/>
                <w:bCs/>
                <w:color w:val="000000"/>
                <w:sz w:val="24"/>
                <w:szCs w:val="24"/>
              </w:rPr>
            </w:pPr>
            <w:r w:rsidRPr="007F5F7D">
              <w:rPr>
                <w:rFonts w:ascii="Times New Roman" w:eastAsia="Times New Roman" w:hAnsi="Times New Roman" w:cs="Times New Roman"/>
                <w:b/>
                <w:bCs/>
                <w:color w:val="000000"/>
                <w:sz w:val="24"/>
                <w:szCs w:val="24"/>
              </w:rPr>
              <w:t>Variance (£)</w:t>
            </w:r>
          </w:p>
        </w:tc>
        <w:tc>
          <w:tcPr>
            <w:tcW w:w="1418" w:type="pct"/>
            <w:shd w:val="clear" w:color="auto" w:fill="auto"/>
            <w:vAlign w:val="bottom"/>
            <w:hideMark/>
          </w:tcPr>
          <w:p w14:paraId="56019578" w14:textId="77777777" w:rsidR="007F5F7D" w:rsidRPr="007F5F7D" w:rsidRDefault="00CF3088" w:rsidP="00162A2C">
            <w:pPr>
              <w:spacing w:afterLines="0"/>
              <w:jc w:val="center"/>
              <w:rPr>
                <w:rFonts w:ascii="Times New Roman" w:eastAsia="Times New Roman" w:hAnsi="Times New Roman" w:cs="Times New Roman"/>
                <w:b/>
                <w:bCs/>
                <w:color w:val="000000"/>
                <w:sz w:val="24"/>
                <w:szCs w:val="24"/>
              </w:rPr>
            </w:pPr>
            <w:r w:rsidRPr="007F5F7D">
              <w:rPr>
                <w:rFonts w:ascii="Times New Roman" w:eastAsia="Times New Roman" w:hAnsi="Times New Roman" w:cs="Times New Roman"/>
                <w:b/>
                <w:bCs/>
                <w:color w:val="000000"/>
                <w:sz w:val="24"/>
                <w:szCs w:val="24"/>
              </w:rPr>
              <w:t>Favorable</w:t>
            </w:r>
            <w:r w:rsidR="0096139B" w:rsidRPr="007F5F7D">
              <w:rPr>
                <w:rFonts w:ascii="Times New Roman" w:eastAsia="Times New Roman" w:hAnsi="Times New Roman" w:cs="Times New Roman"/>
                <w:b/>
                <w:bCs/>
                <w:color w:val="000000"/>
                <w:sz w:val="24"/>
                <w:szCs w:val="24"/>
              </w:rPr>
              <w:t>/Adverse</w:t>
            </w:r>
          </w:p>
        </w:tc>
      </w:tr>
      <w:tr w:rsidR="008029AC" w14:paraId="3C8A194E" w14:textId="77777777" w:rsidTr="007F5F7D">
        <w:trPr>
          <w:trHeight w:val="315"/>
        </w:trPr>
        <w:tc>
          <w:tcPr>
            <w:tcW w:w="1567" w:type="pct"/>
            <w:shd w:val="clear" w:color="auto" w:fill="auto"/>
            <w:noWrap/>
            <w:vAlign w:val="bottom"/>
            <w:hideMark/>
          </w:tcPr>
          <w:p w14:paraId="675BA46A" w14:textId="77777777" w:rsidR="007F5F7D" w:rsidRPr="007F5F7D" w:rsidRDefault="007F5F7D" w:rsidP="00162A2C">
            <w:pPr>
              <w:spacing w:afterLines="0"/>
              <w:jc w:val="left"/>
              <w:rPr>
                <w:rFonts w:ascii="Times New Roman" w:eastAsia="Times New Roman" w:hAnsi="Times New Roman" w:cs="Times New Roman"/>
                <w:color w:val="000000"/>
                <w:sz w:val="24"/>
                <w:szCs w:val="24"/>
              </w:rPr>
            </w:pPr>
          </w:p>
        </w:tc>
        <w:tc>
          <w:tcPr>
            <w:tcW w:w="652" w:type="pct"/>
            <w:shd w:val="clear" w:color="auto" w:fill="auto"/>
            <w:noWrap/>
            <w:vAlign w:val="bottom"/>
            <w:hideMark/>
          </w:tcPr>
          <w:p w14:paraId="41BF6B8C" w14:textId="77777777" w:rsidR="007F5F7D" w:rsidRPr="007F5F7D" w:rsidRDefault="007F5F7D" w:rsidP="00162A2C">
            <w:pPr>
              <w:spacing w:afterLines="0"/>
              <w:jc w:val="left"/>
              <w:rPr>
                <w:rFonts w:ascii="Times New Roman" w:eastAsia="Times New Roman" w:hAnsi="Times New Roman" w:cs="Times New Roman"/>
                <w:color w:val="000000"/>
                <w:sz w:val="24"/>
                <w:szCs w:val="24"/>
              </w:rPr>
            </w:pPr>
          </w:p>
        </w:tc>
        <w:tc>
          <w:tcPr>
            <w:tcW w:w="652" w:type="pct"/>
            <w:shd w:val="clear" w:color="auto" w:fill="auto"/>
            <w:noWrap/>
            <w:vAlign w:val="bottom"/>
            <w:hideMark/>
          </w:tcPr>
          <w:p w14:paraId="678DA90E" w14:textId="77777777" w:rsidR="007F5F7D" w:rsidRPr="007F5F7D" w:rsidRDefault="007F5F7D" w:rsidP="00162A2C">
            <w:pPr>
              <w:spacing w:afterLines="0"/>
              <w:jc w:val="left"/>
              <w:rPr>
                <w:rFonts w:ascii="Times New Roman" w:eastAsia="Times New Roman" w:hAnsi="Times New Roman" w:cs="Times New Roman"/>
                <w:color w:val="000000"/>
                <w:sz w:val="24"/>
                <w:szCs w:val="24"/>
              </w:rPr>
            </w:pPr>
          </w:p>
        </w:tc>
        <w:tc>
          <w:tcPr>
            <w:tcW w:w="710" w:type="pct"/>
            <w:shd w:val="clear" w:color="auto" w:fill="auto"/>
            <w:noWrap/>
            <w:vAlign w:val="bottom"/>
            <w:hideMark/>
          </w:tcPr>
          <w:p w14:paraId="409B7E10" w14:textId="77777777" w:rsidR="007F5F7D" w:rsidRPr="007F5F7D" w:rsidRDefault="007F5F7D" w:rsidP="00162A2C">
            <w:pPr>
              <w:spacing w:afterLines="0"/>
              <w:jc w:val="left"/>
              <w:rPr>
                <w:rFonts w:ascii="Times New Roman" w:eastAsia="Times New Roman" w:hAnsi="Times New Roman" w:cs="Times New Roman"/>
                <w:color w:val="000000"/>
                <w:sz w:val="24"/>
                <w:szCs w:val="24"/>
              </w:rPr>
            </w:pPr>
          </w:p>
        </w:tc>
        <w:tc>
          <w:tcPr>
            <w:tcW w:w="1418" w:type="pct"/>
            <w:shd w:val="clear" w:color="auto" w:fill="auto"/>
            <w:noWrap/>
            <w:vAlign w:val="bottom"/>
            <w:hideMark/>
          </w:tcPr>
          <w:p w14:paraId="28400EF2" w14:textId="77777777" w:rsidR="007F5F7D" w:rsidRPr="007F5F7D" w:rsidRDefault="007F5F7D" w:rsidP="00162A2C">
            <w:pPr>
              <w:spacing w:afterLines="0"/>
              <w:jc w:val="left"/>
              <w:rPr>
                <w:rFonts w:ascii="Times New Roman" w:eastAsia="Times New Roman" w:hAnsi="Times New Roman" w:cs="Times New Roman"/>
                <w:color w:val="000000"/>
                <w:sz w:val="24"/>
                <w:szCs w:val="24"/>
              </w:rPr>
            </w:pPr>
          </w:p>
        </w:tc>
      </w:tr>
      <w:tr w:rsidR="008029AC" w14:paraId="5706EFA5" w14:textId="77777777" w:rsidTr="007F5F7D">
        <w:trPr>
          <w:trHeight w:val="315"/>
        </w:trPr>
        <w:tc>
          <w:tcPr>
            <w:tcW w:w="1567" w:type="pct"/>
            <w:shd w:val="clear" w:color="auto" w:fill="auto"/>
            <w:noWrap/>
            <w:vAlign w:val="bottom"/>
            <w:hideMark/>
          </w:tcPr>
          <w:p w14:paraId="18F99271" w14:textId="77777777" w:rsidR="007F5F7D" w:rsidRPr="007F5F7D" w:rsidRDefault="0096139B" w:rsidP="00162A2C">
            <w:pPr>
              <w:spacing w:afterLines="0"/>
              <w:jc w:val="left"/>
              <w:rPr>
                <w:rFonts w:ascii="Times New Roman" w:eastAsia="Times New Roman" w:hAnsi="Times New Roman" w:cs="Times New Roman"/>
                <w:color w:val="000000"/>
                <w:sz w:val="24"/>
                <w:szCs w:val="24"/>
              </w:rPr>
            </w:pPr>
            <w:r w:rsidRPr="007F5F7D">
              <w:rPr>
                <w:rFonts w:ascii="Times New Roman" w:eastAsia="Times New Roman" w:hAnsi="Times New Roman" w:cs="Times New Roman"/>
                <w:color w:val="000000"/>
                <w:sz w:val="24"/>
                <w:szCs w:val="24"/>
              </w:rPr>
              <w:t>Production in units</w:t>
            </w:r>
          </w:p>
        </w:tc>
        <w:tc>
          <w:tcPr>
            <w:tcW w:w="652" w:type="pct"/>
            <w:shd w:val="clear" w:color="auto" w:fill="auto"/>
            <w:noWrap/>
            <w:vAlign w:val="bottom"/>
            <w:hideMark/>
          </w:tcPr>
          <w:p w14:paraId="3973A901" w14:textId="77777777" w:rsidR="007F5F7D" w:rsidRPr="007F5F7D" w:rsidRDefault="0096139B" w:rsidP="00162A2C">
            <w:pPr>
              <w:spacing w:afterLines="0"/>
              <w:jc w:val="center"/>
              <w:rPr>
                <w:rFonts w:ascii="Times New Roman" w:eastAsia="Times New Roman" w:hAnsi="Times New Roman" w:cs="Times New Roman"/>
                <w:color w:val="000000"/>
                <w:sz w:val="24"/>
                <w:szCs w:val="24"/>
              </w:rPr>
            </w:pPr>
            <w:r w:rsidRPr="007F5F7D">
              <w:rPr>
                <w:rFonts w:ascii="Times New Roman" w:eastAsia="Times New Roman" w:hAnsi="Times New Roman" w:cs="Times New Roman"/>
                <w:color w:val="000000"/>
                <w:sz w:val="24"/>
                <w:szCs w:val="24"/>
              </w:rPr>
              <w:t>100000</w:t>
            </w:r>
          </w:p>
        </w:tc>
        <w:tc>
          <w:tcPr>
            <w:tcW w:w="652" w:type="pct"/>
            <w:shd w:val="clear" w:color="auto" w:fill="auto"/>
            <w:noWrap/>
            <w:vAlign w:val="bottom"/>
            <w:hideMark/>
          </w:tcPr>
          <w:p w14:paraId="25276ECC" w14:textId="77777777" w:rsidR="007F5F7D" w:rsidRPr="007F5F7D" w:rsidRDefault="0096139B" w:rsidP="00162A2C">
            <w:pPr>
              <w:spacing w:afterLines="0"/>
              <w:jc w:val="center"/>
              <w:rPr>
                <w:rFonts w:ascii="Times New Roman" w:eastAsia="Times New Roman" w:hAnsi="Times New Roman" w:cs="Times New Roman"/>
                <w:color w:val="000000"/>
                <w:sz w:val="24"/>
                <w:szCs w:val="24"/>
              </w:rPr>
            </w:pPr>
            <w:r w:rsidRPr="007F5F7D">
              <w:rPr>
                <w:rFonts w:ascii="Times New Roman" w:eastAsia="Times New Roman" w:hAnsi="Times New Roman" w:cs="Times New Roman"/>
                <w:color w:val="000000"/>
                <w:sz w:val="24"/>
                <w:szCs w:val="24"/>
              </w:rPr>
              <w:t>80000</w:t>
            </w:r>
          </w:p>
        </w:tc>
        <w:tc>
          <w:tcPr>
            <w:tcW w:w="710" w:type="pct"/>
            <w:shd w:val="clear" w:color="auto" w:fill="auto"/>
            <w:noWrap/>
            <w:vAlign w:val="bottom"/>
            <w:hideMark/>
          </w:tcPr>
          <w:p w14:paraId="74D23D01" w14:textId="77777777" w:rsidR="007F5F7D" w:rsidRPr="007F5F7D" w:rsidRDefault="007F5F7D" w:rsidP="00162A2C">
            <w:pPr>
              <w:spacing w:afterLines="0"/>
              <w:jc w:val="center"/>
              <w:rPr>
                <w:rFonts w:ascii="Times New Roman" w:eastAsia="Times New Roman" w:hAnsi="Times New Roman" w:cs="Times New Roman"/>
                <w:color w:val="000000"/>
                <w:sz w:val="24"/>
                <w:szCs w:val="24"/>
              </w:rPr>
            </w:pPr>
          </w:p>
        </w:tc>
        <w:tc>
          <w:tcPr>
            <w:tcW w:w="1418" w:type="pct"/>
            <w:shd w:val="clear" w:color="auto" w:fill="auto"/>
            <w:noWrap/>
            <w:vAlign w:val="bottom"/>
            <w:hideMark/>
          </w:tcPr>
          <w:p w14:paraId="407B58B5" w14:textId="77777777" w:rsidR="007F5F7D" w:rsidRPr="007F5F7D" w:rsidRDefault="007F5F7D" w:rsidP="00162A2C">
            <w:pPr>
              <w:spacing w:afterLines="0"/>
              <w:jc w:val="center"/>
              <w:rPr>
                <w:rFonts w:ascii="Times New Roman" w:eastAsia="Times New Roman" w:hAnsi="Times New Roman" w:cs="Times New Roman"/>
                <w:color w:val="000000"/>
                <w:sz w:val="24"/>
                <w:szCs w:val="24"/>
              </w:rPr>
            </w:pPr>
          </w:p>
        </w:tc>
      </w:tr>
      <w:tr w:rsidR="008029AC" w14:paraId="73A89C12" w14:textId="77777777" w:rsidTr="007F5F7D">
        <w:trPr>
          <w:trHeight w:val="315"/>
        </w:trPr>
        <w:tc>
          <w:tcPr>
            <w:tcW w:w="1567" w:type="pct"/>
            <w:shd w:val="clear" w:color="auto" w:fill="auto"/>
            <w:noWrap/>
            <w:vAlign w:val="bottom"/>
            <w:hideMark/>
          </w:tcPr>
          <w:p w14:paraId="40246941" w14:textId="77777777" w:rsidR="007F5F7D" w:rsidRPr="007F5F7D" w:rsidRDefault="007F5F7D" w:rsidP="00162A2C">
            <w:pPr>
              <w:spacing w:afterLines="0"/>
              <w:jc w:val="left"/>
              <w:rPr>
                <w:rFonts w:ascii="Times New Roman" w:eastAsia="Times New Roman" w:hAnsi="Times New Roman" w:cs="Times New Roman"/>
                <w:color w:val="000000"/>
                <w:sz w:val="24"/>
                <w:szCs w:val="24"/>
              </w:rPr>
            </w:pPr>
          </w:p>
        </w:tc>
        <w:tc>
          <w:tcPr>
            <w:tcW w:w="652" w:type="pct"/>
            <w:shd w:val="clear" w:color="auto" w:fill="auto"/>
            <w:noWrap/>
            <w:vAlign w:val="bottom"/>
            <w:hideMark/>
          </w:tcPr>
          <w:p w14:paraId="4FE6B40F" w14:textId="77777777" w:rsidR="007F5F7D" w:rsidRPr="007F5F7D" w:rsidRDefault="007F5F7D" w:rsidP="00162A2C">
            <w:pPr>
              <w:spacing w:afterLines="0"/>
              <w:jc w:val="center"/>
              <w:rPr>
                <w:rFonts w:ascii="Times New Roman" w:eastAsia="Times New Roman" w:hAnsi="Times New Roman" w:cs="Times New Roman"/>
                <w:color w:val="000000"/>
                <w:sz w:val="24"/>
                <w:szCs w:val="24"/>
              </w:rPr>
            </w:pPr>
          </w:p>
        </w:tc>
        <w:tc>
          <w:tcPr>
            <w:tcW w:w="652" w:type="pct"/>
            <w:shd w:val="clear" w:color="auto" w:fill="auto"/>
            <w:noWrap/>
            <w:vAlign w:val="bottom"/>
            <w:hideMark/>
          </w:tcPr>
          <w:p w14:paraId="60968E4C" w14:textId="77777777" w:rsidR="007F5F7D" w:rsidRPr="007F5F7D" w:rsidRDefault="007F5F7D" w:rsidP="00162A2C">
            <w:pPr>
              <w:spacing w:afterLines="0"/>
              <w:jc w:val="center"/>
              <w:rPr>
                <w:rFonts w:ascii="Times New Roman" w:eastAsia="Times New Roman" w:hAnsi="Times New Roman" w:cs="Times New Roman"/>
                <w:color w:val="000000"/>
                <w:sz w:val="24"/>
                <w:szCs w:val="24"/>
              </w:rPr>
            </w:pPr>
          </w:p>
        </w:tc>
        <w:tc>
          <w:tcPr>
            <w:tcW w:w="710" w:type="pct"/>
            <w:shd w:val="clear" w:color="auto" w:fill="auto"/>
            <w:noWrap/>
            <w:vAlign w:val="bottom"/>
            <w:hideMark/>
          </w:tcPr>
          <w:p w14:paraId="0ADDD434" w14:textId="77777777" w:rsidR="007F5F7D" w:rsidRPr="007F5F7D" w:rsidRDefault="007F5F7D" w:rsidP="00162A2C">
            <w:pPr>
              <w:spacing w:afterLines="0"/>
              <w:jc w:val="center"/>
              <w:rPr>
                <w:rFonts w:ascii="Times New Roman" w:eastAsia="Times New Roman" w:hAnsi="Times New Roman" w:cs="Times New Roman"/>
                <w:color w:val="000000"/>
                <w:sz w:val="24"/>
                <w:szCs w:val="24"/>
              </w:rPr>
            </w:pPr>
          </w:p>
        </w:tc>
        <w:tc>
          <w:tcPr>
            <w:tcW w:w="1418" w:type="pct"/>
            <w:shd w:val="clear" w:color="auto" w:fill="auto"/>
            <w:noWrap/>
            <w:vAlign w:val="bottom"/>
            <w:hideMark/>
          </w:tcPr>
          <w:p w14:paraId="7B227327" w14:textId="77777777" w:rsidR="007F5F7D" w:rsidRPr="007F5F7D" w:rsidRDefault="007F5F7D" w:rsidP="00162A2C">
            <w:pPr>
              <w:spacing w:afterLines="0"/>
              <w:jc w:val="center"/>
              <w:rPr>
                <w:rFonts w:ascii="Times New Roman" w:eastAsia="Times New Roman" w:hAnsi="Times New Roman" w:cs="Times New Roman"/>
                <w:color w:val="000000"/>
                <w:sz w:val="24"/>
                <w:szCs w:val="24"/>
              </w:rPr>
            </w:pPr>
          </w:p>
        </w:tc>
      </w:tr>
      <w:tr w:rsidR="008029AC" w14:paraId="7D25BB3F" w14:textId="77777777" w:rsidTr="007F5F7D">
        <w:trPr>
          <w:trHeight w:val="315"/>
        </w:trPr>
        <w:tc>
          <w:tcPr>
            <w:tcW w:w="1567" w:type="pct"/>
            <w:shd w:val="clear" w:color="auto" w:fill="auto"/>
            <w:noWrap/>
            <w:vAlign w:val="bottom"/>
            <w:hideMark/>
          </w:tcPr>
          <w:p w14:paraId="267856F3" w14:textId="77777777" w:rsidR="007F5F7D" w:rsidRPr="007F5F7D" w:rsidRDefault="0096139B" w:rsidP="00162A2C">
            <w:pPr>
              <w:spacing w:afterLines="0"/>
              <w:jc w:val="left"/>
              <w:rPr>
                <w:rFonts w:ascii="Times New Roman" w:eastAsia="Times New Roman" w:hAnsi="Times New Roman" w:cs="Times New Roman"/>
                <w:color w:val="000000"/>
                <w:sz w:val="24"/>
                <w:szCs w:val="24"/>
              </w:rPr>
            </w:pPr>
            <w:r w:rsidRPr="007F5F7D">
              <w:rPr>
                <w:rFonts w:ascii="Times New Roman" w:eastAsia="Times New Roman" w:hAnsi="Times New Roman" w:cs="Times New Roman"/>
                <w:color w:val="000000"/>
                <w:sz w:val="24"/>
                <w:szCs w:val="24"/>
              </w:rPr>
              <w:t>Selling Price for each unit</w:t>
            </w:r>
          </w:p>
        </w:tc>
        <w:tc>
          <w:tcPr>
            <w:tcW w:w="652" w:type="pct"/>
            <w:shd w:val="clear" w:color="auto" w:fill="auto"/>
            <w:noWrap/>
            <w:vAlign w:val="bottom"/>
            <w:hideMark/>
          </w:tcPr>
          <w:p w14:paraId="71AC7E38" w14:textId="77777777" w:rsidR="007F5F7D" w:rsidRPr="007F5F7D" w:rsidRDefault="0096139B" w:rsidP="00162A2C">
            <w:pPr>
              <w:spacing w:afterLines="0"/>
              <w:jc w:val="center"/>
              <w:rPr>
                <w:rFonts w:ascii="Times New Roman" w:eastAsia="Times New Roman" w:hAnsi="Times New Roman" w:cs="Times New Roman"/>
                <w:color w:val="000000"/>
                <w:sz w:val="24"/>
                <w:szCs w:val="24"/>
              </w:rPr>
            </w:pPr>
            <w:r w:rsidRPr="007F5F7D">
              <w:rPr>
                <w:rFonts w:ascii="Times New Roman" w:eastAsia="Times New Roman" w:hAnsi="Times New Roman" w:cs="Times New Roman"/>
                <w:color w:val="000000"/>
                <w:sz w:val="24"/>
                <w:szCs w:val="24"/>
              </w:rPr>
              <w:t>25</w:t>
            </w:r>
          </w:p>
        </w:tc>
        <w:tc>
          <w:tcPr>
            <w:tcW w:w="652" w:type="pct"/>
            <w:shd w:val="clear" w:color="auto" w:fill="auto"/>
            <w:noWrap/>
            <w:vAlign w:val="bottom"/>
            <w:hideMark/>
          </w:tcPr>
          <w:p w14:paraId="0173114D" w14:textId="77777777" w:rsidR="007F5F7D" w:rsidRPr="007F5F7D" w:rsidRDefault="0096139B" w:rsidP="00162A2C">
            <w:pPr>
              <w:spacing w:afterLines="0"/>
              <w:jc w:val="center"/>
              <w:rPr>
                <w:rFonts w:ascii="Times New Roman" w:eastAsia="Times New Roman" w:hAnsi="Times New Roman" w:cs="Times New Roman"/>
                <w:color w:val="000000"/>
                <w:sz w:val="24"/>
                <w:szCs w:val="24"/>
              </w:rPr>
            </w:pPr>
            <w:r w:rsidRPr="007F5F7D">
              <w:rPr>
                <w:rFonts w:ascii="Times New Roman" w:eastAsia="Times New Roman" w:hAnsi="Times New Roman" w:cs="Times New Roman"/>
                <w:color w:val="000000"/>
                <w:sz w:val="24"/>
                <w:szCs w:val="24"/>
              </w:rPr>
              <w:t>20</w:t>
            </w:r>
          </w:p>
        </w:tc>
        <w:tc>
          <w:tcPr>
            <w:tcW w:w="710" w:type="pct"/>
            <w:shd w:val="clear" w:color="auto" w:fill="auto"/>
            <w:noWrap/>
            <w:vAlign w:val="bottom"/>
            <w:hideMark/>
          </w:tcPr>
          <w:p w14:paraId="366B5A44" w14:textId="77777777" w:rsidR="007F5F7D" w:rsidRPr="007F5F7D" w:rsidRDefault="007F5F7D" w:rsidP="00162A2C">
            <w:pPr>
              <w:spacing w:afterLines="0"/>
              <w:jc w:val="center"/>
              <w:rPr>
                <w:rFonts w:ascii="Times New Roman" w:eastAsia="Times New Roman" w:hAnsi="Times New Roman" w:cs="Times New Roman"/>
                <w:color w:val="000000"/>
                <w:sz w:val="24"/>
                <w:szCs w:val="24"/>
              </w:rPr>
            </w:pPr>
          </w:p>
        </w:tc>
        <w:tc>
          <w:tcPr>
            <w:tcW w:w="1418" w:type="pct"/>
            <w:shd w:val="clear" w:color="auto" w:fill="auto"/>
            <w:noWrap/>
            <w:vAlign w:val="bottom"/>
            <w:hideMark/>
          </w:tcPr>
          <w:p w14:paraId="4F72AB62" w14:textId="77777777" w:rsidR="007F5F7D" w:rsidRPr="007F5F7D" w:rsidRDefault="007F5F7D" w:rsidP="00162A2C">
            <w:pPr>
              <w:spacing w:afterLines="0"/>
              <w:jc w:val="center"/>
              <w:rPr>
                <w:rFonts w:ascii="Times New Roman" w:eastAsia="Times New Roman" w:hAnsi="Times New Roman" w:cs="Times New Roman"/>
                <w:color w:val="000000"/>
                <w:sz w:val="24"/>
                <w:szCs w:val="24"/>
              </w:rPr>
            </w:pPr>
          </w:p>
        </w:tc>
      </w:tr>
      <w:tr w:rsidR="008029AC" w14:paraId="400A896B" w14:textId="77777777" w:rsidTr="007F5F7D">
        <w:trPr>
          <w:trHeight w:val="315"/>
        </w:trPr>
        <w:tc>
          <w:tcPr>
            <w:tcW w:w="1567" w:type="pct"/>
            <w:shd w:val="clear" w:color="auto" w:fill="auto"/>
            <w:noWrap/>
            <w:vAlign w:val="bottom"/>
            <w:hideMark/>
          </w:tcPr>
          <w:p w14:paraId="2B8D4843" w14:textId="77777777" w:rsidR="007F5F7D" w:rsidRPr="007F5F7D" w:rsidRDefault="007F5F7D" w:rsidP="00162A2C">
            <w:pPr>
              <w:spacing w:afterLines="0"/>
              <w:jc w:val="left"/>
              <w:rPr>
                <w:rFonts w:ascii="Times New Roman" w:eastAsia="Times New Roman" w:hAnsi="Times New Roman" w:cs="Times New Roman"/>
                <w:color w:val="000000"/>
                <w:sz w:val="24"/>
                <w:szCs w:val="24"/>
              </w:rPr>
            </w:pPr>
          </w:p>
        </w:tc>
        <w:tc>
          <w:tcPr>
            <w:tcW w:w="652" w:type="pct"/>
            <w:shd w:val="clear" w:color="auto" w:fill="auto"/>
            <w:noWrap/>
            <w:vAlign w:val="bottom"/>
            <w:hideMark/>
          </w:tcPr>
          <w:p w14:paraId="661A0D3A" w14:textId="77777777" w:rsidR="007F5F7D" w:rsidRPr="007F5F7D" w:rsidRDefault="007F5F7D" w:rsidP="00162A2C">
            <w:pPr>
              <w:spacing w:afterLines="0"/>
              <w:jc w:val="center"/>
              <w:rPr>
                <w:rFonts w:ascii="Times New Roman" w:eastAsia="Times New Roman" w:hAnsi="Times New Roman" w:cs="Times New Roman"/>
                <w:color w:val="000000"/>
                <w:sz w:val="24"/>
                <w:szCs w:val="24"/>
              </w:rPr>
            </w:pPr>
          </w:p>
        </w:tc>
        <w:tc>
          <w:tcPr>
            <w:tcW w:w="652" w:type="pct"/>
            <w:shd w:val="clear" w:color="auto" w:fill="auto"/>
            <w:noWrap/>
            <w:vAlign w:val="bottom"/>
            <w:hideMark/>
          </w:tcPr>
          <w:p w14:paraId="107A5093" w14:textId="77777777" w:rsidR="007F5F7D" w:rsidRPr="007F5F7D" w:rsidRDefault="007F5F7D" w:rsidP="00162A2C">
            <w:pPr>
              <w:spacing w:afterLines="0"/>
              <w:jc w:val="center"/>
              <w:rPr>
                <w:rFonts w:ascii="Times New Roman" w:eastAsia="Times New Roman" w:hAnsi="Times New Roman" w:cs="Times New Roman"/>
                <w:color w:val="000000"/>
                <w:sz w:val="24"/>
                <w:szCs w:val="24"/>
              </w:rPr>
            </w:pPr>
          </w:p>
        </w:tc>
        <w:tc>
          <w:tcPr>
            <w:tcW w:w="710" w:type="pct"/>
            <w:shd w:val="clear" w:color="auto" w:fill="auto"/>
            <w:noWrap/>
            <w:vAlign w:val="bottom"/>
            <w:hideMark/>
          </w:tcPr>
          <w:p w14:paraId="3F71DD76" w14:textId="77777777" w:rsidR="007F5F7D" w:rsidRPr="007F5F7D" w:rsidRDefault="007F5F7D" w:rsidP="00162A2C">
            <w:pPr>
              <w:spacing w:afterLines="0"/>
              <w:jc w:val="center"/>
              <w:rPr>
                <w:rFonts w:ascii="Times New Roman" w:eastAsia="Times New Roman" w:hAnsi="Times New Roman" w:cs="Times New Roman"/>
                <w:color w:val="000000"/>
                <w:sz w:val="24"/>
                <w:szCs w:val="24"/>
              </w:rPr>
            </w:pPr>
          </w:p>
        </w:tc>
        <w:tc>
          <w:tcPr>
            <w:tcW w:w="1418" w:type="pct"/>
            <w:shd w:val="clear" w:color="auto" w:fill="auto"/>
            <w:noWrap/>
            <w:vAlign w:val="bottom"/>
            <w:hideMark/>
          </w:tcPr>
          <w:p w14:paraId="0E49CB57" w14:textId="77777777" w:rsidR="007F5F7D" w:rsidRPr="007F5F7D" w:rsidRDefault="007F5F7D" w:rsidP="00162A2C">
            <w:pPr>
              <w:spacing w:afterLines="0"/>
              <w:jc w:val="center"/>
              <w:rPr>
                <w:rFonts w:ascii="Times New Roman" w:eastAsia="Times New Roman" w:hAnsi="Times New Roman" w:cs="Times New Roman"/>
                <w:color w:val="000000"/>
                <w:sz w:val="24"/>
                <w:szCs w:val="24"/>
              </w:rPr>
            </w:pPr>
          </w:p>
        </w:tc>
      </w:tr>
      <w:tr w:rsidR="008029AC" w14:paraId="3C4D21FE" w14:textId="77777777" w:rsidTr="007F5F7D">
        <w:trPr>
          <w:trHeight w:val="1260"/>
        </w:trPr>
        <w:tc>
          <w:tcPr>
            <w:tcW w:w="1567" w:type="pct"/>
            <w:shd w:val="clear" w:color="auto" w:fill="auto"/>
            <w:vAlign w:val="bottom"/>
            <w:hideMark/>
          </w:tcPr>
          <w:p w14:paraId="6F46AC47" w14:textId="77777777" w:rsidR="007F5F7D" w:rsidRPr="007F5F7D" w:rsidRDefault="0096139B" w:rsidP="00162A2C">
            <w:pPr>
              <w:spacing w:afterLines="0"/>
              <w:jc w:val="left"/>
              <w:rPr>
                <w:rFonts w:ascii="Times New Roman" w:eastAsia="Times New Roman" w:hAnsi="Times New Roman" w:cs="Times New Roman"/>
                <w:b/>
                <w:bCs/>
                <w:color w:val="000000"/>
                <w:sz w:val="24"/>
                <w:szCs w:val="24"/>
              </w:rPr>
            </w:pPr>
            <w:r w:rsidRPr="007F5F7D">
              <w:rPr>
                <w:rFonts w:ascii="Times New Roman" w:eastAsia="Times New Roman" w:hAnsi="Times New Roman" w:cs="Times New Roman"/>
                <w:b/>
                <w:bCs/>
                <w:color w:val="000000"/>
                <w:sz w:val="24"/>
                <w:szCs w:val="24"/>
              </w:rPr>
              <w:t>Sales Revenue (Selling Price*Production Unit)</w:t>
            </w:r>
          </w:p>
        </w:tc>
        <w:tc>
          <w:tcPr>
            <w:tcW w:w="652" w:type="pct"/>
            <w:shd w:val="clear" w:color="auto" w:fill="auto"/>
            <w:noWrap/>
            <w:vAlign w:val="bottom"/>
            <w:hideMark/>
          </w:tcPr>
          <w:p w14:paraId="054C1AE7" w14:textId="77777777" w:rsidR="007F5F7D" w:rsidRPr="007F5F7D" w:rsidRDefault="0096139B" w:rsidP="00162A2C">
            <w:pPr>
              <w:spacing w:afterLines="0"/>
              <w:jc w:val="center"/>
              <w:rPr>
                <w:rFonts w:ascii="Times New Roman" w:eastAsia="Times New Roman" w:hAnsi="Times New Roman" w:cs="Times New Roman"/>
                <w:b/>
                <w:bCs/>
                <w:color w:val="000000"/>
                <w:sz w:val="24"/>
                <w:szCs w:val="24"/>
              </w:rPr>
            </w:pPr>
            <w:r w:rsidRPr="007F5F7D">
              <w:rPr>
                <w:rFonts w:ascii="Times New Roman" w:eastAsia="Times New Roman" w:hAnsi="Times New Roman" w:cs="Times New Roman"/>
                <w:b/>
                <w:bCs/>
                <w:color w:val="000000"/>
                <w:sz w:val="24"/>
                <w:szCs w:val="24"/>
              </w:rPr>
              <w:t>2500000</w:t>
            </w:r>
          </w:p>
        </w:tc>
        <w:tc>
          <w:tcPr>
            <w:tcW w:w="652" w:type="pct"/>
            <w:shd w:val="clear" w:color="auto" w:fill="auto"/>
            <w:noWrap/>
            <w:vAlign w:val="bottom"/>
            <w:hideMark/>
          </w:tcPr>
          <w:p w14:paraId="53B0D42D" w14:textId="77777777" w:rsidR="007F5F7D" w:rsidRPr="007F5F7D" w:rsidRDefault="0096139B" w:rsidP="00162A2C">
            <w:pPr>
              <w:spacing w:afterLines="0"/>
              <w:jc w:val="center"/>
              <w:rPr>
                <w:rFonts w:ascii="Times New Roman" w:eastAsia="Times New Roman" w:hAnsi="Times New Roman" w:cs="Times New Roman"/>
                <w:b/>
                <w:bCs/>
                <w:color w:val="000000"/>
                <w:sz w:val="24"/>
                <w:szCs w:val="24"/>
              </w:rPr>
            </w:pPr>
            <w:r w:rsidRPr="007F5F7D">
              <w:rPr>
                <w:rFonts w:ascii="Times New Roman" w:eastAsia="Times New Roman" w:hAnsi="Times New Roman" w:cs="Times New Roman"/>
                <w:b/>
                <w:bCs/>
                <w:color w:val="000000"/>
                <w:sz w:val="24"/>
                <w:szCs w:val="24"/>
              </w:rPr>
              <w:t>1600000</w:t>
            </w:r>
          </w:p>
        </w:tc>
        <w:tc>
          <w:tcPr>
            <w:tcW w:w="710" w:type="pct"/>
            <w:shd w:val="clear" w:color="auto" w:fill="auto"/>
            <w:noWrap/>
            <w:vAlign w:val="bottom"/>
            <w:hideMark/>
          </w:tcPr>
          <w:p w14:paraId="41C8AE65" w14:textId="77777777" w:rsidR="007F5F7D" w:rsidRPr="007F5F7D" w:rsidRDefault="0096139B" w:rsidP="00162A2C">
            <w:pPr>
              <w:spacing w:afterLines="0"/>
              <w:jc w:val="center"/>
              <w:rPr>
                <w:rFonts w:ascii="Times New Roman" w:eastAsia="Times New Roman" w:hAnsi="Times New Roman" w:cs="Times New Roman"/>
                <w:b/>
                <w:bCs/>
                <w:color w:val="000000"/>
                <w:sz w:val="24"/>
                <w:szCs w:val="24"/>
              </w:rPr>
            </w:pPr>
            <w:r w:rsidRPr="007F5F7D">
              <w:rPr>
                <w:rFonts w:ascii="Times New Roman" w:eastAsia="Times New Roman" w:hAnsi="Times New Roman" w:cs="Times New Roman"/>
                <w:b/>
                <w:bCs/>
                <w:color w:val="000000"/>
                <w:sz w:val="24"/>
                <w:szCs w:val="24"/>
              </w:rPr>
              <w:t>900000</w:t>
            </w:r>
          </w:p>
        </w:tc>
        <w:tc>
          <w:tcPr>
            <w:tcW w:w="1418" w:type="pct"/>
            <w:shd w:val="clear" w:color="auto" w:fill="auto"/>
            <w:noWrap/>
            <w:vAlign w:val="bottom"/>
            <w:hideMark/>
          </w:tcPr>
          <w:p w14:paraId="4AD72FAF" w14:textId="77777777" w:rsidR="007F5F7D" w:rsidRPr="007F5F7D" w:rsidRDefault="00CF3088" w:rsidP="00162A2C">
            <w:pPr>
              <w:spacing w:afterLines="0"/>
              <w:jc w:val="center"/>
              <w:rPr>
                <w:rFonts w:ascii="Times New Roman" w:eastAsia="Times New Roman" w:hAnsi="Times New Roman" w:cs="Times New Roman"/>
                <w:b/>
                <w:bCs/>
                <w:color w:val="000000"/>
                <w:sz w:val="24"/>
                <w:szCs w:val="24"/>
              </w:rPr>
            </w:pPr>
            <w:r w:rsidRPr="007F5F7D">
              <w:rPr>
                <w:rFonts w:ascii="Times New Roman" w:eastAsia="Times New Roman" w:hAnsi="Times New Roman" w:cs="Times New Roman"/>
                <w:b/>
                <w:bCs/>
                <w:color w:val="000000"/>
                <w:sz w:val="24"/>
                <w:szCs w:val="24"/>
              </w:rPr>
              <w:t>Favorable</w:t>
            </w:r>
          </w:p>
        </w:tc>
      </w:tr>
      <w:tr w:rsidR="008029AC" w14:paraId="42BAA9C8" w14:textId="77777777" w:rsidTr="007F5F7D">
        <w:trPr>
          <w:trHeight w:val="315"/>
        </w:trPr>
        <w:tc>
          <w:tcPr>
            <w:tcW w:w="1567" w:type="pct"/>
            <w:shd w:val="clear" w:color="auto" w:fill="auto"/>
            <w:noWrap/>
            <w:vAlign w:val="bottom"/>
            <w:hideMark/>
          </w:tcPr>
          <w:p w14:paraId="761DE9CF" w14:textId="77777777" w:rsidR="007F5F7D" w:rsidRPr="007F5F7D" w:rsidRDefault="007F5F7D" w:rsidP="00162A2C">
            <w:pPr>
              <w:spacing w:afterLines="0"/>
              <w:jc w:val="left"/>
              <w:rPr>
                <w:rFonts w:ascii="Times New Roman" w:eastAsia="Times New Roman" w:hAnsi="Times New Roman" w:cs="Times New Roman"/>
                <w:color w:val="000000"/>
                <w:sz w:val="24"/>
                <w:szCs w:val="24"/>
              </w:rPr>
            </w:pPr>
          </w:p>
        </w:tc>
        <w:tc>
          <w:tcPr>
            <w:tcW w:w="652" w:type="pct"/>
            <w:shd w:val="clear" w:color="auto" w:fill="auto"/>
            <w:noWrap/>
            <w:vAlign w:val="bottom"/>
            <w:hideMark/>
          </w:tcPr>
          <w:p w14:paraId="749F908C" w14:textId="77777777" w:rsidR="007F5F7D" w:rsidRPr="007F5F7D" w:rsidRDefault="007F5F7D" w:rsidP="00162A2C">
            <w:pPr>
              <w:spacing w:afterLines="0"/>
              <w:jc w:val="center"/>
              <w:rPr>
                <w:rFonts w:ascii="Times New Roman" w:eastAsia="Times New Roman" w:hAnsi="Times New Roman" w:cs="Times New Roman"/>
                <w:color w:val="000000"/>
                <w:sz w:val="24"/>
                <w:szCs w:val="24"/>
              </w:rPr>
            </w:pPr>
          </w:p>
        </w:tc>
        <w:tc>
          <w:tcPr>
            <w:tcW w:w="652" w:type="pct"/>
            <w:shd w:val="clear" w:color="auto" w:fill="auto"/>
            <w:noWrap/>
            <w:vAlign w:val="bottom"/>
            <w:hideMark/>
          </w:tcPr>
          <w:p w14:paraId="28794FDC" w14:textId="77777777" w:rsidR="007F5F7D" w:rsidRPr="007F5F7D" w:rsidRDefault="007F5F7D" w:rsidP="00162A2C">
            <w:pPr>
              <w:spacing w:afterLines="0"/>
              <w:jc w:val="center"/>
              <w:rPr>
                <w:rFonts w:ascii="Times New Roman" w:eastAsia="Times New Roman" w:hAnsi="Times New Roman" w:cs="Times New Roman"/>
                <w:color w:val="000000"/>
                <w:sz w:val="24"/>
                <w:szCs w:val="24"/>
              </w:rPr>
            </w:pPr>
          </w:p>
        </w:tc>
        <w:tc>
          <w:tcPr>
            <w:tcW w:w="710" w:type="pct"/>
            <w:shd w:val="clear" w:color="auto" w:fill="auto"/>
            <w:noWrap/>
            <w:vAlign w:val="bottom"/>
            <w:hideMark/>
          </w:tcPr>
          <w:p w14:paraId="50F96E48" w14:textId="77777777" w:rsidR="007F5F7D" w:rsidRPr="007F5F7D" w:rsidRDefault="007F5F7D" w:rsidP="00162A2C">
            <w:pPr>
              <w:spacing w:afterLines="0"/>
              <w:jc w:val="center"/>
              <w:rPr>
                <w:rFonts w:ascii="Times New Roman" w:eastAsia="Times New Roman" w:hAnsi="Times New Roman" w:cs="Times New Roman"/>
                <w:color w:val="000000"/>
                <w:sz w:val="24"/>
                <w:szCs w:val="24"/>
              </w:rPr>
            </w:pPr>
          </w:p>
        </w:tc>
        <w:tc>
          <w:tcPr>
            <w:tcW w:w="1418" w:type="pct"/>
            <w:shd w:val="clear" w:color="auto" w:fill="auto"/>
            <w:noWrap/>
            <w:vAlign w:val="bottom"/>
            <w:hideMark/>
          </w:tcPr>
          <w:p w14:paraId="0C08A550" w14:textId="77777777" w:rsidR="007F5F7D" w:rsidRPr="007F5F7D" w:rsidRDefault="007F5F7D" w:rsidP="00162A2C">
            <w:pPr>
              <w:spacing w:afterLines="0"/>
              <w:jc w:val="center"/>
              <w:rPr>
                <w:rFonts w:ascii="Times New Roman" w:eastAsia="Times New Roman" w:hAnsi="Times New Roman" w:cs="Times New Roman"/>
                <w:color w:val="000000"/>
                <w:sz w:val="24"/>
                <w:szCs w:val="24"/>
              </w:rPr>
            </w:pPr>
          </w:p>
        </w:tc>
      </w:tr>
      <w:tr w:rsidR="008029AC" w14:paraId="1AEC5FA9" w14:textId="77777777" w:rsidTr="007F5F7D">
        <w:trPr>
          <w:trHeight w:val="315"/>
        </w:trPr>
        <w:tc>
          <w:tcPr>
            <w:tcW w:w="1567" w:type="pct"/>
            <w:shd w:val="clear" w:color="auto" w:fill="auto"/>
            <w:noWrap/>
            <w:vAlign w:val="bottom"/>
            <w:hideMark/>
          </w:tcPr>
          <w:p w14:paraId="0E102E95" w14:textId="77777777" w:rsidR="007F5F7D" w:rsidRPr="007F5F7D" w:rsidRDefault="0096139B" w:rsidP="00162A2C">
            <w:pPr>
              <w:spacing w:afterLines="0"/>
              <w:jc w:val="left"/>
              <w:rPr>
                <w:rFonts w:ascii="Times New Roman" w:eastAsia="Times New Roman" w:hAnsi="Times New Roman" w:cs="Times New Roman"/>
                <w:b/>
                <w:bCs/>
                <w:color w:val="000000"/>
                <w:sz w:val="24"/>
                <w:szCs w:val="24"/>
              </w:rPr>
            </w:pPr>
            <w:r w:rsidRPr="007F5F7D">
              <w:rPr>
                <w:rFonts w:ascii="Times New Roman" w:eastAsia="Times New Roman" w:hAnsi="Times New Roman" w:cs="Times New Roman"/>
                <w:b/>
                <w:bCs/>
                <w:color w:val="000000"/>
                <w:sz w:val="24"/>
                <w:szCs w:val="24"/>
              </w:rPr>
              <w:t>Less: Expenses</w:t>
            </w:r>
          </w:p>
        </w:tc>
        <w:tc>
          <w:tcPr>
            <w:tcW w:w="652" w:type="pct"/>
            <w:shd w:val="clear" w:color="auto" w:fill="auto"/>
            <w:noWrap/>
            <w:vAlign w:val="bottom"/>
            <w:hideMark/>
          </w:tcPr>
          <w:p w14:paraId="1DD7C433" w14:textId="77777777" w:rsidR="007F5F7D" w:rsidRPr="007F5F7D" w:rsidRDefault="007F5F7D" w:rsidP="00162A2C">
            <w:pPr>
              <w:spacing w:afterLines="0"/>
              <w:jc w:val="center"/>
              <w:rPr>
                <w:rFonts w:ascii="Times New Roman" w:eastAsia="Times New Roman" w:hAnsi="Times New Roman" w:cs="Times New Roman"/>
                <w:color w:val="000000"/>
                <w:sz w:val="24"/>
                <w:szCs w:val="24"/>
              </w:rPr>
            </w:pPr>
          </w:p>
        </w:tc>
        <w:tc>
          <w:tcPr>
            <w:tcW w:w="652" w:type="pct"/>
            <w:shd w:val="clear" w:color="auto" w:fill="auto"/>
            <w:noWrap/>
            <w:vAlign w:val="bottom"/>
            <w:hideMark/>
          </w:tcPr>
          <w:p w14:paraId="798EA999" w14:textId="77777777" w:rsidR="007F5F7D" w:rsidRPr="007F5F7D" w:rsidRDefault="007F5F7D" w:rsidP="00162A2C">
            <w:pPr>
              <w:spacing w:afterLines="0"/>
              <w:jc w:val="center"/>
              <w:rPr>
                <w:rFonts w:ascii="Times New Roman" w:eastAsia="Times New Roman" w:hAnsi="Times New Roman" w:cs="Times New Roman"/>
                <w:color w:val="000000"/>
                <w:sz w:val="24"/>
                <w:szCs w:val="24"/>
              </w:rPr>
            </w:pPr>
          </w:p>
        </w:tc>
        <w:tc>
          <w:tcPr>
            <w:tcW w:w="710" w:type="pct"/>
            <w:shd w:val="clear" w:color="auto" w:fill="auto"/>
            <w:noWrap/>
            <w:vAlign w:val="bottom"/>
            <w:hideMark/>
          </w:tcPr>
          <w:p w14:paraId="710D40F3" w14:textId="77777777" w:rsidR="007F5F7D" w:rsidRPr="007F5F7D" w:rsidRDefault="007F5F7D" w:rsidP="00162A2C">
            <w:pPr>
              <w:spacing w:afterLines="0"/>
              <w:jc w:val="center"/>
              <w:rPr>
                <w:rFonts w:ascii="Times New Roman" w:eastAsia="Times New Roman" w:hAnsi="Times New Roman" w:cs="Times New Roman"/>
                <w:color w:val="000000"/>
                <w:sz w:val="24"/>
                <w:szCs w:val="24"/>
              </w:rPr>
            </w:pPr>
          </w:p>
        </w:tc>
        <w:tc>
          <w:tcPr>
            <w:tcW w:w="1418" w:type="pct"/>
            <w:shd w:val="clear" w:color="auto" w:fill="auto"/>
            <w:noWrap/>
            <w:vAlign w:val="bottom"/>
            <w:hideMark/>
          </w:tcPr>
          <w:p w14:paraId="2481998C" w14:textId="77777777" w:rsidR="007F5F7D" w:rsidRPr="007F5F7D" w:rsidRDefault="007F5F7D" w:rsidP="00162A2C">
            <w:pPr>
              <w:spacing w:afterLines="0"/>
              <w:jc w:val="center"/>
              <w:rPr>
                <w:rFonts w:ascii="Times New Roman" w:eastAsia="Times New Roman" w:hAnsi="Times New Roman" w:cs="Times New Roman"/>
                <w:color w:val="000000"/>
                <w:sz w:val="24"/>
                <w:szCs w:val="24"/>
              </w:rPr>
            </w:pPr>
          </w:p>
        </w:tc>
      </w:tr>
      <w:tr w:rsidR="008029AC" w14:paraId="0739863C" w14:textId="77777777" w:rsidTr="007F5F7D">
        <w:trPr>
          <w:trHeight w:val="315"/>
        </w:trPr>
        <w:tc>
          <w:tcPr>
            <w:tcW w:w="1567" w:type="pct"/>
            <w:shd w:val="clear" w:color="auto" w:fill="auto"/>
            <w:noWrap/>
            <w:vAlign w:val="bottom"/>
            <w:hideMark/>
          </w:tcPr>
          <w:p w14:paraId="791E9B07" w14:textId="77777777" w:rsidR="007F5F7D" w:rsidRPr="007F5F7D" w:rsidRDefault="007F5F7D" w:rsidP="00162A2C">
            <w:pPr>
              <w:spacing w:afterLines="0"/>
              <w:jc w:val="left"/>
              <w:rPr>
                <w:rFonts w:ascii="Times New Roman" w:eastAsia="Times New Roman" w:hAnsi="Times New Roman" w:cs="Times New Roman"/>
                <w:color w:val="000000"/>
                <w:sz w:val="24"/>
                <w:szCs w:val="24"/>
              </w:rPr>
            </w:pPr>
          </w:p>
        </w:tc>
        <w:tc>
          <w:tcPr>
            <w:tcW w:w="652" w:type="pct"/>
            <w:shd w:val="clear" w:color="auto" w:fill="auto"/>
            <w:noWrap/>
            <w:vAlign w:val="bottom"/>
            <w:hideMark/>
          </w:tcPr>
          <w:p w14:paraId="262E4412" w14:textId="77777777" w:rsidR="007F5F7D" w:rsidRPr="007F5F7D" w:rsidRDefault="007F5F7D" w:rsidP="00162A2C">
            <w:pPr>
              <w:spacing w:afterLines="0"/>
              <w:jc w:val="center"/>
              <w:rPr>
                <w:rFonts w:ascii="Times New Roman" w:eastAsia="Times New Roman" w:hAnsi="Times New Roman" w:cs="Times New Roman"/>
                <w:color w:val="000000"/>
                <w:sz w:val="24"/>
                <w:szCs w:val="24"/>
              </w:rPr>
            </w:pPr>
          </w:p>
        </w:tc>
        <w:tc>
          <w:tcPr>
            <w:tcW w:w="652" w:type="pct"/>
            <w:shd w:val="clear" w:color="auto" w:fill="auto"/>
            <w:noWrap/>
            <w:vAlign w:val="bottom"/>
            <w:hideMark/>
          </w:tcPr>
          <w:p w14:paraId="57F62900" w14:textId="77777777" w:rsidR="007F5F7D" w:rsidRPr="007F5F7D" w:rsidRDefault="007F5F7D" w:rsidP="00162A2C">
            <w:pPr>
              <w:spacing w:afterLines="0"/>
              <w:jc w:val="center"/>
              <w:rPr>
                <w:rFonts w:ascii="Times New Roman" w:eastAsia="Times New Roman" w:hAnsi="Times New Roman" w:cs="Times New Roman"/>
                <w:color w:val="000000"/>
                <w:sz w:val="24"/>
                <w:szCs w:val="24"/>
              </w:rPr>
            </w:pPr>
          </w:p>
        </w:tc>
        <w:tc>
          <w:tcPr>
            <w:tcW w:w="710" w:type="pct"/>
            <w:shd w:val="clear" w:color="auto" w:fill="auto"/>
            <w:noWrap/>
            <w:vAlign w:val="bottom"/>
            <w:hideMark/>
          </w:tcPr>
          <w:p w14:paraId="198FC343" w14:textId="77777777" w:rsidR="007F5F7D" w:rsidRPr="007F5F7D" w:rsidRDefault="007F5F7D" w:rsidP="00162A2C">
            <w:pPr>
              <w:spacing w:afterLines="0"/>
              <w:jc w:val="center"/>
              <w:rPr>
                <w:rFonts w:ascii="Times New Roman" w:eastAsia="Times New Roman" w:hAnsi="Times New Roman" w:cs="Times New Roman"/>
                <w:color w:val="000000"/>
                <w:sz w:val="24"/>
                <w:szCs w:val="24"/>
              </w:rPr>
            </w:pPr>
          </w:p>
        </w:tc>
        <w:tc>
          <w:tcPr>
            <w:tcW w:w="1418" w:type="pct"/>
            <w:shd w:val="clear" w:color="auto" w:fill="auto"/>
            <w:noWrap/>
            <w:vAlign w:val="bottom"/>
            <w:hideMark/>
          </w:tcPr>
          <w:p w14:paraId="3B42A826" w14:textId="77777777" w:rsidR="007F5F7D" w:rsidRPr="007F5F7D" w:rsidRDefault="007F5F7D" w:rsidP="00162A2C">
            <w:pPr>
              <w:spacing w:afterLines="0"/>
              <w:jc w:val="center"/>
              <w:rPr>
                <w:rFonts w:ascii="Times New Roman" w:eastAsia="Times New Roman" w:hAnsi="Times New Roman" w:cs="Times New Roman"/>
                <w:color w:val="000000"/>
                <w:sz w:val="24"/>
                <w:szCs w:val="24"/>
              </w:rPr>
            </w:pPr>
          </w:p>
        </w:tc>
      </w:tr>
      <w:tr w:rsidR="008029AC" w14:paraId="499F27B6" w14:textId="77777777" w:rsidTr="007F5F7D">
        <w:trPr>
          <w:trHeight w:val="315"/>
        </w:trPr>
        <w:tc>
          <w:tcPr>
            <w:tcW w:w="1567" w:type="pct"/>
            <w:shd w:val="clear" w:color="auto" w:fill="auto"/>
            <w:noWrap/>
            <w:vAlign w:val="bottom"/>
            <w:hideMark/>
          </w:tcPr>
          <w:p w14:paraId="44DF69C3" w14:textId="77777777" w:rsidR="007F5F7D" w:rsidRPr="007F5F7D" w:rsidRDefault="0096139B" w:rsidP="00162A2C">
            <w:pPr>
              <w:spacing w:afterLines="0"/>
              <w:jc w:val="left"/>
              <w:rPr>
                <w:rFonts w:ascii="Times New Roman" w:eastAsia="Times New Roman" w:hAnsi="Times New Roman" w:cs="Times New Roman"/>
                <w:b/>
                <w:bCs/>
                <w:color w:val="000000"/>
                <w:sz w:val="24"/>
                <w:szCs w:val="24"/>
              </w:rPr>
            </w:pPr>
            <w:r w:rsidRPr="007F5F7D">
              <w:rPr>
                <w:rFonts w:ascii="Times New Roman" w:eastAsia="Times New Roman" w:hAnsi="Times New Roman" w:cs="Times New Roman"/>
                <w:b/>
                <w:bCs/>
                <w:color w:val="000000"/>
                <w:sz w:val="24"/>
                <w:szCs w:val="24"/>
              </w:rPr>
              <w:t>Variable Expenses:</w:t>
            </w:r>
          </w:p>
        </w:tc>
        <w:tc>
          <w:tcPr>
            <w:tcW w:w="652" w:type="pct"/>
            <w:shd w:val="clear" w:color="auto" w:fill="auto"/>
            <w:noWrap/>
            <w:vAlign w:val="bottom"/>
            <w:hideMark/>
          </w:tcPr>
          <w:p w14:paraId="49E93FFF" w14:textId="77777777" w:rsidR="007F5F7D" w:rsidRPr="007F5F7D" w:rsidRDefault="007F5F7D" w:rsidP="00162A2C">
            <w:pPr>
              <w:spacing w:afterLines="0"/>
              <w:jc w:val="center"/>
              <w:rPr>
                <w:rFonts w:ascii="Times New Roman" w:eastAsia="Times New Roman" w:hAnsi="Times New Roman" w:cs="Times New Roman"/>
                <w:color w:val="000000"/>
                <w:sz w:val="24"/>
                <w:szCs w:val="24"/>
              </w:rPr>
            </w:pPr>
          </w:p>
        </w:tc>
        <w:tc>
          <w:tcPr>
            <w:tcW w:w="652" w:type="pct"/>
            <w:shd w:val="clear" w:color="auto" w:fill="auto"/>
            <w:noWrap/>
            <w:vAlign w:val="bottom"/>
            <w:hideMark/>
          </w:tcPr>
          <w:p w14:paraId="1448F188" w14:textId="77777777" w:rsidR="007F5F7D" w:rsidRPr="007F5F7D" w:rsidRDefault="007F5F7D" w:rsidP="00162A2C">
            <w:pPr>
              <w:spacing w:afterLines="0"/>
              <w:jc w:val="center"/>
              <w:rPr>
                <w:rFonts w:ascii="Times New Roman" w:eastAsia="Times New Roman" w:hAnsi="Times New Roman" w:cs="Times New Roman"/>
                <w:color w:val="000000"/>
                <w:sz w:val="24"/>
                <w:szCs w:val="24"/>
              </w:rPr>
            </w:pPr>
          </w:p>
        </w:tc>
        <w:tc>
          <w:tcPr>
            <w:tcW w:w="710" w:type="pct"/>
            <w:shd w:val="clear" w:color="auto" w:fill="auto"/>
            <w:noWrap/>
            <w:vAlign w:val="bottom"/>
            <w:hideMark/>
          </w:tcPr>
          <w:p w14:paraId="4D66A45B" w14:textId="77777777" w:rsidR="007F5F7D" w:rsidRPr="007F5F7D" w:rsidRDefault="007F5F7D" w:rsidP="00162A2C">
            <w:pPr>
              <w:spacing w:afterLines="0"/>
              <w:jc w:val="center"/>
              <w:rPr>
                <w:rFonts w:ascii="Times New Roman" w:eastAsia="Times New Roman" w:hAnsi="Times New Roman" w:cs="Times New Roman"/>
                <w:color w:val="000000"/>
                <w:sz w:val="24"/>
                <w:szCs w:val="24"/>
              </w:rPr>
            </w:pPr>
          </w:p>
        </w:tc>
        <w:tc>
          <w:tcPr>
            <w:tcW w:w="1418" w:type="pct"/>
            <w:shd w:val="clear" w:color="auto" w:fill="auto"/>
            <w:noWrap/>
            <w:vAlign w:val="bottom"/>
            <w:hideMark/>
          </w:tcPr>
          <w:p w14:paraId="75BC0881" w14:textId="77777777" w:rsidR="007F5F7D" w:rsidRPr="007F5F7D" w:rsidRDefault="007F5F7D" w:rsidP="00162A2C">
            <w:pPr>
              <w:spacing w:afterLines="0"/>
              <w:jc w:val="center"/>
              <w:rPr>
                <w:rFonts w:ascii="Times New Roman" w:eastAsia="Times New Roman" w:hAnsi="Times New Roman" w:cs="Times New Roman"/>
                <w:color w:val="000000"/>
                <w:sz w:val="24"/>
                <w:szCs w:val="24"/>
              </w:rPr>
            </w:pPr>
          </w:p>
        </w:tc>
      </w:tr>
      <w:tr w:rsidR="008029AC" w14:paraId="1523C8D9" w14:textId="77777777" w:rsidTr="007F5F7D">
        <w:trPr>
          <w:trHeight w:val="315"/>
        </w:trPr>
        <w:tc>
          <w:tcPr>
            <w:tcW w:w="1567" w:type="pct"/>
            <w:shd w:val="clear" w:color="auto" w:fill="auto"/>
            <w:noWrap/>
            <w:vAlign w:val="bottom"/>
            <w:hideMark/>
          </w:tcPr>
          <w:p w14:paraId="79C34BDA" w14:textId="77777777" w:rsidR="007F5F7D" w:rsidRPr="007F5F7D" w:rsidRDefault="007F5F7D" w:rsidP="00162A2C">
            <w:pPr>
              <w:spacing w:afterLines="0"/>
              <w:jc w:val="left"/>
              <w:rPr>
                <w:rFonts w:ascii="Times New Roman" w:eastAsia="Times New Roman" w:hAnsi="Times New Roman" w:cs="Times New Roman"/>
                <w:color w:val="000000"/>
                <w:sz w:val="24"/>
                <w:szCs w:val="24"/>
              </w:rPr>
            </w:pPr>
          </w:p>
        </w:tc>
        <w:tc>
          <w:tcPr>
            <w:tcW w:w="652" w:type="pct"/>
            <w:shd w:val="clear" w:color="auto" w:fill="auto"/>
            <w:noWrap/>
            <w:vAlign w:val="bottom"/>
            <w:hideMark/>
          </w:tcPr>
          <w:p w14:paraId="5441E91F" w14:textId="77777777" w:rsidR="007F5F7D" w:rsidRPr="007F5F7D" w:rsidRDefault="007F5F7D" w:rsidP="00162A2C">
            <w:pPr>
              <w:spacing w:afterLines="0"/>
              <w:jc w:val="center"/>
              <w:rPr>
                <w:rFonts w:ascii="Times New Roman" w:eastAsia="Times New Roman" w:hAnsi="Times New Roman" w:cs="Times New Roman"/>
                <w:color w:val="000000"/>
                <w:sz w:val="24"/>
                <w:szCs w:val="24"/>
              </w:rPr>
            </w:pPr>
          </w:p>
        </w:tc>
        <w:tc>
          <w:tcPr>
            <w:tcW w:w="652" w:type="pct"/>
            <w:shd w:val="clear" w:color="auto" w:fill="auto"/>
            <w:noWrap/>
            <w:vAlign w:val="bottom"/>
            <w:hideMark/>
          </w:tcPr>
          <w:p w14:paraId="7F993F12" w14:textId="77777777" w:rsidR="007F5F7D" w:rsidRPr="007F5F7D" w:rsidRDefault="007F5F7D" w:rsidP="00162A2C">
            <w:pPr>
              <w:spacing w:afterLines="0"/>
              <w:jc w:val="center"/>
              <w:rPr>
                <w:rFonts w:ascii="Times New Roman" w:eastAsia="Times New Roman" w:hAnsi="Times New Roman" w:cs="Times New Roman"/>
                <w:color w:val="000000"/>
                <w:sz w:val="24"/>
                <w:szCs w:val="24"/>
              </w:rPr>
            </w:pPr>
          </w:p>
        </w:tc>
        <w:tc>
          <w:tcPr>
            <w:tcW w:w="710" w:type="pct"/>
            <w:shd w:val="clear" w:color="auto" w:fill="auto"/>
            <w:noWrap/>
            <w:vAlign w:val="bottom"/>
            <w:hideMark/>
          </w:tcPr>
          <w:p w14:paraId="35159C90" w14:textId="77777777" w:rsidR="007F5F7D" w:rsidRPr="007F5F7D" w:rsidRDefault="007F5F7D" w:rsidP="00162A2C">
            <w:pPr>
              <w:spacing w:afterLines="0"/>
              <w:jc w:val="center"/>
              <w:rPr>
                <w:rFonts w:ascii="Times New Roman" w:eastAsia="Times New Roman" w:hAnsi="Times New Roman" w:cs="Times New Roman"/>
                <w:color w:val="000000"/>
                <w:sz w:val="24"/>
                <w:szCs w:val="24"/>
              </w:rPr>
            </w:pPr>
          </w:p>
        </w:tc>
        <w:tc>
          <w:tcPr>
            <w:tcW w:w="1418" w:type="pct"/>
            <w:shd w:val="clear" w:color="auto" w:fill="auto"/>
            <w:noWrap/>
            <w:vAlign w:val="bottom"/>
            <w:hideMark/>
          </w:tcPr>
          <w:p w14:paraId="19240014" w14:textId="77777777" w:rsidR="007F5F7D" w:rsidRPr="007F5F7D" w:rsidRDefault="007F5F7D" w:rsidP="00162A2C">
            <w:pPr>
              <w:spacing w:afterLines="0"/>
              <w:jc w:val="center"/>
              <w:rPr>
                <w:rFonts w:ascii="Times New Roman" w:eastAsia="Times New Roman" w:hAnsi="Times New Roman" w:cs="Times New Roman"/>
                <w:color w:val="000000"/>
                <w:sz w:val="24"/>
                <w:szCs w:val="24"/>
              </w:rPr>
            </w:pPr>
          </w:p>
        </w:tc>
      </w:tr>
      <w:tr w:rsidR="008029AC" w14:paraId="456FB441" w14:textId="77777777" w:rsidTr="007F5F7D">
        <w:trPr>
          <w:trHeight w:val="315"/>
        </w:trPr>
        <w:tc>
          <w:tcPr>
            <w:tcW w:w="1567" w:type="pct"/>
            <w:shd w:val="clear" w:color="auto" w:fill="auto"/>
            <w:noWrap/>
            <w:vAlign w:val="bottom"/>
            <w:hideMark/>
          </w:tcPr>
          <w:p w14:paraId="18DCEE8C" w14:textId="77777777" w:rsidR="007F5F7D" w:rsidRPr="007F5F7D" w:rsidRDefault="0096139B" w:rsidP="00162A2C">
            <w:pPr>
              <w:spacing w:afterLines="0"/>
              <w:jc w:val="left"/>
              <w:rPr>
                <w:rFonts w:ascii="Times New Roman" w:eastAsia="Times New Roman" w:hAnsi="Times New Roman" w:cs="Times New Roman"/>
                <w:color w:val="000000"/>
                <w:sz w:val="24"/>
                <w:szCs w:val="24"/>
              </w:rPr>
            </w:pPr>
            <w:r w:rsidRPr="007F5F7D">
              <w:rPr>
                <w:rFonts w:ascii="Times New Roman" w:eastAsia="Times New Roman" w:hAnsi="Times New Roman" w:cs="Times New Roman"/>
                <w:color w:val="000000"/>
                <w:sz w:val="24"/>
                <w:szCs w:val="24"/>
              </w:rPr>
              <w:t>Materials @ £2.5</w:t>
            </w:r>
          </w:p>
        </w:tc>
        <w:tc>
          <w:tcPr>
            <w:tcW w:w="652" w:type="pct"/>
            <w:shd w:val="clear" w:color="auto" w:fill="auto"/>
            <w:noWrap/>
            <w:vAlign w:val="bottom"/>
            <w:hideMark/>
          </w:tcPr>
          <w:p w14:paraId="6EB82FCC" w14:textId="77777777" w:rsidR="007F5F7D" w:rsidRPr="007F5F7D" w:rsidRDefault="0096139B" w:rsidP="00162A2C">
            <w:pPr>
              <w:spacing w:afterLines="0"/>
              <w:jc w:val="center"/>
              <w:rPr>
                <w:rFonts w:ascii="Times New Roman" w:eastAsia="Times New Roman" w:hAnsi="Times New Roman" w:cs="Times New Roman"/>
                <w:color w:val="000000"/>
                <w:sz w:val="24"/>
                <w:szCs w:val="24"/>
              </w:rPr>
            </w:pPr>
            <w:r w:rsidRPr="007F5F7D">
              <w:rPr>
                <w:rFonts w:ascii="Times New Roman" w:eastAsia="Times New Roman" w:hAnsi="Times New Roman" w:cs="Times New Roman"/>
                <w:color w:val="000000"/>
                <w:sz w:val="24"/>
                <w:szCs w:val="24"/>
              </w:rPr>
              <w:t>250000</w:t>
            </w:r>
          </w:p>
        </w:tc>
        <w:tc>
          <w:tcPr>
            <w:tcW w:w="652" w:type="pct"/>
            <w:shd w:val="clear" w:color="auto" w:fill="auto"/>
            <w:noWrap/>
            <w:vAlign w:val="bottom"/>
            <w:hideMark/>
          </w:tcPr>
          <w:p w14:paraId="2B0E9521" w14:textId="77777777" w:rsidR="007F5F7D" w:rsidRPr="007F5F7D" w:rsidRDefault="0096139B" w:rsidP="00162A2C">
            <w:pPr>
              <w:spacing w:afterLines="0"/>
              <w:jc w:val="center"/>
              <w:rPr>
                <w:rFonts w:ascii="Times New Roman" w:eastAsia="Times New Roman" w:hAnsi="Times New Roman" w:cs="Times New Roman"/>
                <w:color w:val="000000"/>
                <w:sz w:val="24"/>
                <w:szCs w:val="24"/>
              </w:rPr>
            </w:pPr>
            <w:r w:rsidRPr="007F5F7D">
              <w:rPr>
                <w:rFonts w:ascii="Times New Roman" w:eastAsia="Times New Roman" w:hAnsi="Times New Roman" w:cs="Times New Roman"/>
                <w:color w:val="000000"/>
                <w:sz w:val="24"/>
                <w:szCs w:val="24"/>
              </w:rPr>
              <w:t>280000</w:t>
            </w:r>
          </w:p>
        </w:tc>
        <w:tc>
          <w:tcPr>
            <w:tcW w:w="710" w:type="pct"/>
            <w:shd w:val="clear" w:color="auto" w:fill="auto"/>
            <w:noWrap/>
            <w:vAlign w:val="bottom"/>
            <w:hideMark/>
          </w:tcPr>
          <w:p w14:paraId="697BDBBE" w14:textId="77777777" w:rsidR="007F5F7D" w:rsidRPr="007F5F7D" w:rsidRDefault="0096139B" w:rsidP="00162A2C">
            <w:pPr>
              <w:spacing w:afterLines="0"/>
              <w:jc w:val="center"/>
              <w:rPr>
                <w:rFonts w:ascii="Times New Roman" w:eastAsia="Times New Roman" w:hAnsi="Times New Roman" w:cs="Times New Roman"/>
                <w:color w:val="000000"/>
                <w:sz w:val="24"/>
                <w:szCs w:val="24"/>
              </w:rPr>
            </w:pPr>
            <w:r w:rsidRPr="007F5F7D">
              <w:rPr>
                <w:rFonts w:ascii="Times New Roman" w:eastAsia="Times New Roman" w:hAnsi="Times New Roman" w:cs="Times New Roman"/>
                <w:color w:val="000000"/>
                <w:sz w:val="24"/>
                <w:szCs w:val="24"/>
              </w:rPr>
              <w:t>-30000</w:t>
            </w:r>
          </w:p>
        </w:tc>
        <w:tc>
          <w:tcPr>
            <w:tcW w:w="1418" w:type="pct"/>
            <w:shd w:val="clear" w:color="auto" w:fill="auto"/>
            <w:noWrap/>
            <w:vAlign w:val="bottom"/>
            <w:hideMark/>
          </w:tcPr>
          <w:p w14:paraId="4FA9F02C" w14:textId="77777777" w:rsidR="007F5F7D" w:rsidRPr="007F5F7D" w:rsidRDefault="0096139B" w:rsidP="00162A2C">
            <w:pPr>
              <w:spacing w:afterLines="0"/>
              <w:jc w:val="center"/>
              <w:rPr>
                <w:rFonts w:ascii="Times New Roman" w:eastAsia="Times New Roman" w:hAnsi="Times New Roman" w:cs="Times New Roman"/>
                <w:color w:val="000000"/>
                <w:sz w:val="24"/>
                <w:szCs w:val="24"/>
              </w:rPr>
            </w:pPr>
            <w:r w:rsidRPr="007F5F7D">
              <w:rPr>
                <w:rFonts w:ascii="Times New Roman" w:eastAsia="Times New Roman" w:hAnsi="Times New Roman" w:cs="Times New Roman"/>
                <w:color w:val="000000"/>
                <w:sz w:val="24"/>
                <w:szCs w:val="24"/>
              </w:rPr>
              <w:t>Adverse</w:t>
            </w:r>
          </w:p>
        </w:tc>
      </w:tr>
      <w:tr w:rsidR="008029AC" w14:paraId="23C4EBD9" w14:textId="77777777" w:rsidTr="007F5F7D">
        <w:trPr>
          <w:trHeight w:val="315"/>
        </w:trPr>
        <w:tc>
          <w:tcPr>
            <w:tcW w:w="1567" w:type="pct"/>
            <w:shd w:val="clear" w:color="auto" w:fill="auto"/>
            <w:noWrap/>
            <w:vAlign w:val="bottom"/>
            <w:hideMark/>
          </w:tcPr>
          <w:p w14:paraId="69630D82" w14:textId="77777777" w:rsidR="007F5F7D" w:rsidRPr="007F5F7D" w:rsidRDefault="0096139B" w:rsidP="00162A2C">
            <w:pPr>
              <w:spacing w:afterLines="0"/>
              <w:jc w:val="left"/>
              <w:rPr>
                <w:rFonts w:ascii="Times New Roman" w:eastAsia="Times New Roman" w:hAnsi="Times New Roman" w:cs="Times New Roman"/>
                <w:color w:val="000000"/>
                <w:sz w:val="24"/>
                <w:szCs w:val="24"/>
              </w:rPr>
            </w:pPr>
            <w:r w:rsidRPr="007F5F7D">
              <w:rPr>
                <w:rFonts w:ascii="Times New Roman" w:eastAsia="Times New Roman" w:hAnsi="Times New Roman" w:cs="Times New Roman"/>
                <w:color w:val="000000"/>
                <w:sz w:val="24"/>
                <w:szCs w:val="24"/>
              </w:rPr>
              <w:t>Labor @ £4</w:t>
            </w:r>
          </w:p>
        </w:tc>
        <w:tc>
          <w:tcPr>
            <w:tcW w:w="652" w:type="pct"/>
            <w:shd w:val="clear" w:color="auto" w:fill="auto"/>
            <w:noWrap/>
            <w:vAlign w:val="bottom"/>
            <w:hideMark/>
          </w:tcPr>
          <w:p w14:paraId="180A23A6" w14:textId="77777777" w:rsidR="007F5F7D" w:rsidRPr="007F5F7D" w:rsidRDefault="0096139B" w:rsidP="00162A2C">
            <w:pPr>
              <w:spacing w:afterLines="0"/>
              <w:jc w:val="center"/>
              <w:rPr>
                <w:rFonts w:ascii="Times New Roman" w:eastAsia="Times New Roman" w:hAnsi="Times New Roman" w:cs="Times New Roman"/>
                <w:color w:val="000000"/>
                <w:sz w:val="24"/>
                <w:szCs w:val="24"/>
              </w:rPr>
            </w:pPr>
            <w:r w:rsidRPr="007F5F7D">
              <w:rPr>
                <w:rFonts w:ascii="Times New Roman" w:eastAsia="Times New Roman" w:hAnsi="Times New Roman" w:cs="Times New Roman"/>
                <w:color w:val="000000"/>
                <w:sz w:val="24"/>
                <w:szCs w:val="24"/>
              </w:rPr>
              <w:t>400000</w:t>
            </w:r>
          </w:p>
        </w:tc>
        <w:tc>
          <w:tcPr>
            <w:tcW w:w="652" w:type="pct"/>
            <w:shd w:val="clear" w:color="auto" w:fill="auto"/>
            <w:noWrap/>
            <w:vAlign w:val="bottom"/>
            <w:hideMark/>
          </w:tcPr>
          <w:p w14:paraId="58064E9A" w14:textId="77777777" w:rsidR="007F5F7D" w:rsidRPr="007F5F7D" w:rsidRDefault="0096139B" w:rsidP="00162A2C">
            <w:pPr>
              <w:spacing w:afterLines="0"/>
              <w:jc w:val="center"/>
              <w:rPr>
                <w:rFonts w:ascii="Times New Roman" w:eastAsia="Times New Roman" w:hAnsi="Times New Roman" w:cs="Times New Roman"/>
                <w:color w:val="000000"/>
                <w:sz w:val="24"/>
                <w:szCs w:val="24"/>
              </w:rPr>
            </w:pPr>
            <w:r w:rsidRPr="007F5F7D">
              <w:rPr>
                <w:rFonts w:ascii="Times New Roman" w:eastAsia="Times New Roman" w:hAnsi="Times New Roman" w:cs="Times New Roman"/>
                <w:color w:val="000000"/>
                <w:sz w:val="24"/>
                <w:szCs w:val="24"/>
              </w:rPr>
              <w:t>440000</w:t>
            </w:r>
          </w:p>
        </w:tc>
        <w:tc>
          <w:tcPr>
            <w:tcW w:w="710" w:type="pct"/>
            <w:shd w:val="clear" w:color="auto" w:fill="auto"/>
            <w:noWrap/>
            <w:vAlign w:val="bottom"/>
            <w:hideMark/>
          </w:tcPr>
          <w:p w14:paraId="050245BD" w14:textId="77777777" w:rsidR="007F5F7D" w:rsidRPr="007F5F7D" w:rsidRDefault="0096139B" w:rsidP="00162A2C">
            <w:pPr>
              <w:spacing w:afterLines="0"/>
              <w:jc w:val="center"/>
              <w:rPr>
                <w:rFonts w:ascii="Times New Roman" w:eastAsia="Times New Roman" w:hAnsi="Times New Roman" w:cs="Times New Roman"/>
                <w:color w:val="000000"/>
                <w:sz w:val="24"/>
                <w:szCs w:val="24"/>
              </w:rPr>
            </w:pPr>
            <w:r w:rsidRPr="007F5F7D">
              <w:rPr>
                <w:rFonts w:ascii="Times New Roman" w:eastAsia="Times New Roman" w:hAnsi="Times New Roman" w:cs="Times New Roman"/>
                <w:color w:val="000000"/>
                <w:sz w:val="24"/>
                <w:szCs w:val="24"/>
              </w:rPr>
              <w:t>-40000</w:t>
            </w:r>
          </w:p>
        </w:tc>
        <w:tc>
          <w:tcPr>
            <w:tcW w:w="1418" w:type="pct"/>
            <w:shd w:val="clear" w:color="auto" w:fill="auto"/>
            <w:noWrap/>
            <w:vAlign w:val="bottom"/>
            <w:hideMark/>
          </w:tcPr>
          <w:p w14:paraId="433A0454" w14:textId="77777777" w:rsidR="007F5F7D" w:rsidRPr="007F5F7D" w:rsidRDefault="0096139B" w:rsidP="00162A2C">
            <w:pPr>
              <w:spacing w:afterLines="0"/>
              <w:jc w:val="center"/>
              <w:rPr>
                <w:rFonts w:ascii="Times New Roman" w:eastAsia="Times New Roman" w:hAnsi="Times New Roman" w:cs="Times New Roman"/>
                <w:color w:val="000000"/>
                <w:sz w:val="24"/>
                <w:szCs w:val="24"/>
              </w:rPr>
            </w:pPr>
            <w:r w:rsidRPr="007F5F7D">
              <w:rPr>
                <w:rFonts w:ascii="Times New Roman" w:eastAsia="Times New Roman" w:hAnsi="Times New Roman" w:cs="Times New Roman"/>
                <w:color w:val="000000"/>
                <w:sz w:val="24"/>
                <w:szCs w:val="24"/>
              </w:rPr>
              <w:t>Adverse</w:t>
            </w:r>
          </w:p>
        </w:tc>
      </w:tr>
      <w:tr w:rsidR="008029AC" w14:paraId="626BCCE0" w14:textId="77777777" w:rsidTr="007F5F7D">
        <w:trPr>
          <w:trHeight w:val="315"/>
        </w:trPr>
        <w:tc>
          <w:tcPr>
            <w:tcW w:w="1567" w:type="pct"/>
            <w:shd w:val="clear" w:color="auto" w:fill="auto"/>
            <w:noWrap/>
            <w:vAlign w:val="bottom"/>
            <w:hideMark/>
          </w:tcPr>
          <w:p w14:paraId="5498BBCC" w14:textId="77777777" w:rsidR="007F5F7D" w:rsidRPr="007F5F7D" w:rsidRDefault="0096139B" w:rsidP="00162A2C">
            <w:pPr>
              <w:spacing w:afterLines="0"/>
              <w:jc w:val="left"/>
              <w:rPr>
                <w:rFonts w:ascii="Times New Roman" w:eastAsia="Times New Roman" w:hAnsi="Times New Roman" w:cs="Times New Roman"/>
                <w:color w:val="000000"/>
                <w:sz w:val="24"/>
                <w:szCs w:val="24"/>
              </w:rPr>
            </w:pPr>
            <w:r w:rsidRPr="007F5F7D">
              <w:rPr>
                <w:rFonts w:ascii="Times New Roman" w:eastAsia="Times New Roman" w:hAnsi="Times New Roman" w:cs="Times New Roman"/>
                <w:color w:val="000000"/>
                <w:sz w:val="24"/>
                <w:szCs w:val="24"/>
              </w:rPr>
              <w:t>Overhead @ £1.50</w:t>
            </w:r>
          </w:p>
        </w:tc>
        <w:tc>
          <w:tcPr>
            <w:tcW w:w="652" w:type="pct"/>
            <w:shd w:val="clear" w:color="auto" w:fill="auto"/>
            <w:noWrap/>
            <w:vAlign w:val="bottom"/>
            <w:hideMark/>
          </w:tcPr>
          <w:p w14:paraId="02696465" w14:textId="77777777" w:rsidR="007F5F7D" w:rsidRPr="007F5F7D" w:rsidRDefault="0096139B" w:rsidP="00162A2C">
            <w:pPr>
              <w:spacing w:afterLines="0"/>
              <w:jc w:val="center"/>
              <w:rPr>
                <w:rFonts w:ascii="Times New Roman" w:eastAsia="Times New Roman" w:hAnsi="Times New Roman" w:cs="Times New Roman"/>
                <w:color w:val="000000"/>
                <w:sz w:val="24"/>
                <w:szCs w:val="24"/>
              </w:rPr>
            </w:pPr>
            <w:r w:rsidRPr="007F5F7D">
              <w:rPr>
                <w:rFonts w:ascii="Times New Roman" w:eastAsia="Times New Roman" w:hAnsi="Times New Roman" w:cs="Times New Roman"/>
                <w:color w:val="000000"/>
                <w:sz w:val="24"/>
                <w:szCs w:val="24"/>
              </w:rPr>
              <w:t>150000</w:t>
            </w:r>
          </w:p>
        </w:tc>
        <w:tc>
          <w:tcPr>
            <w:tcW w:w="652" w:type="pct"/>
            <w:shd w:val="clear" w:color="auto" w:fill="auto"/>
            <w:noWrap/>
            <w:vAlign w:val="bottom"/>
            <w:hideMark/>
          </w:tcPr>
          <w:p w14:paraId="203D1DA8" w14:textId="77777777" w:rsidR="007F5F7D" w:rsidRPr="007F5F7D" w:rsidRDefault="0096139B" w:rsidP="00162A2C">
            <w:pPr>
              <w:spacing w:afterLines="0"/>
              <w:jc w:val="center"/>
              <w:rPr>
                <w:rFonts w:ascii="Times New Roman" w:eastAsia="Times New Roman" w:hAnsi="Times New Roman" w:cs="Times New Roman"/>
                <w:color w:val="000000"/>
                <w:sz w:val="24"/>
                <w:szCs w:val="24"/>
              </w:rPr>
            </w:pPr>
            <w:r w:rsidRPr="007F5F7D">
              <w:rPr>
                <w:rFonts w:ascii="Times New Roman" w:eastAsia="Times New Roman" w:hAnsi="Times New Roman" w:cs="Times New Roman"/>
                <w:color w:val="000000"/>
                <w:sz w:val="24"/>
                <w:szCs w:val="24"/>
              </w:rPr>
              <w:t>120000</w:t>
            </w:r>
          </w:p>
        </w:tc>
        <w:tc>
          <w:tcPr>
            <w:tcW w:w="710" w:type="pct"/>
            <w:shd w:val="clear" w:color="auto" w:fill="auto"/>
            <w:noWrap/>
            <w:vAlign w:val="bottom"/>
            <w:hideMark/>
          </w:tcPr>
          <w:p w14:paraId="63A77AE4" w14:textId="77777777" w:rsidR="007F5F7D" w:rsidRPr="007F5F7D" w:rsidRDefault="0096139B" w:rsidP="00162A2C">
            <w:pPr>
              <w:spacing w:afterLines="0"/>
              <w:jc w:val="center"/>
              <w:rPr>
                <w:rFonts w:ascii="Times New Roman" w:eastAsia="Times New Roman" w:hAnsi="Times New Roman" w:cs="Times New Roman"/>
                <w:color w:val="000000"/>
                <w:sz w:val="24"/>
                <w:szCs w:val="24"/>
              </w:rPr>
            </w:pPr>
            <w:r w:rsidRPr="007F5F7D">
              <w:rPr>
                <w:rFonts w:ascii="Times New Roman" w:eastAsia="Times New Roman" w:hAnsi="Times New Roman" w:cs="Times New Roman"/>
                <w:color w:val="000000"/>
                <w:sz w:val="24"/>
                <w:szCs w:val="24"/>
              </w:rPr>
              <w:t>30000</w:t>
            </w:r>
          </w:p>
        </w:tc>
        <w:tc>
          <w:tcPr>
            <w:tcW w:w="1418" w:type="pct"/>
            <w:shd w:val="clear" w:color="auto" w:fill="auto"/>
            <w:noWrap/>
            <w:vAlign w:val="bottom"/>
            <w:hideMark/>
          </w:tcPr>
          <w:p w14:paraId="2B226AE6" w14:textId="77777777" w:rsidR="007F5F7D" w:rsidRPr="007F5F7D" w:rsidRDefault="0096139B" w:rsidP="00162A2C">
            <w:pPr>
              <w:spacing w:afterLines="0"/>
              <w:jc w:val="center"/>
              <w:rPr>
                <w:rFonts w:ascii="Times New Roman" w:eastAsia="Times New Roman" w:hAnsi="Times New Roman" w:cs="Times New Roman"/>
                <w:color w:val="000000"/>
                <w:sz w:val="24"/>
                <w:szCs w:val="24"/>
              </w:rPr>
            </w:pPr>
            <w:r w:rsidRPr="007F5F7D">
              <w:rPr>
                <w:rFonts w:ascii="Times New Roman" w:eastAsia="Times New Roman" w:hAnsi="Times New Roman" w:cs="Times New Roman"/>
                <w:color w:val="000000"/>
                <w:sz w:val="24"/>
                <w:szCs w:val="24"/>
              </w:rPr>
              <w:t>Favorable</w:t>
            </w:r>
          </w:p>
        </w:tc>
      </w:tr>
      <w:tr w:rsidR="008029AC" w14:paraId="4DCED990" w14:textId="77777777" w:rsidTr="007F5F7D">
        <w:trPr>
          <w:trHeight w:val="315"/>
        </w:trPr>
        <w:tc>
          <w:tcPr>
            <w:tcW w:w="1567" w:type="pct"/>
            <w:shd w:val="clear" w:color="auto" w:fill="auto"/>
            <w:noWrap/>
            <w:vAlign w:val="bottom"/>
            <w:hideMark/>
          </w:tcPr>
          <w:p w14:paraId="5C9F869D" w14:textId="77777777" w:rsidR="007F5F7D" w:rsidRPr="007F5F7D" w:rsidRDefault="0096139B" w:rsidP="00162A2C">
            <w:pPr>
              <w:spacing w:afterLines="0"/>
              <w:jc w:val="left"/>
              <w:rPr>
                <w:rFonts w:ascii="Times New Roman" w:eastAsia="Times New Roman" w:hAnsi="Times New Roman" w:cs="Times New Roman"/>
                <w:color w:val="000000"/>
                <w:sz w:val="24"/>
                <w:szCs w:val="24"/>
              </w:rPr>
            </w:pPr>
            <w:r w:rsidRPr="007F5F7D">
              <w:rPr>
                <w:rFonts w:ascii="Times New Roman" w:eastAsia="Times New Roman" w:hAnsi="Times New Roman" w:cs="Times New Roman"/>
                <w:color w:val="000000"/>
                <w:sz w:val="24"/>
                <w:szCs w:val="24"/>
              </w:rPr>
              <w:t>Contribution @ £17</w:t>
            </w:r>
          </w:p>
        </w:tc>
        <w:tc>
          <w:tcPr>
            <w:tcW w:w="652" w:type="pct"/>
            <w:shd w:val="clear" w:color="auto" w:fill="auto"/>
            <w:noWrap/>
            <w:vAlign w:val="bottom"/>
            <w:hideMark/>
          </w:tcPr>
          <w:p w14:paraId="6EFC1BAF" w14:textId="77777777" w:rsidR="007F5F7D" w:rsidRPr="007F5F7D" w:rsidRDefault="0096139B" w:rsidP="00162A2C">
            <w:pPr>
              <w:spacing w:afterLines="0"/>
              <w:jc w:val="center"/>
              <w:rPr>
                <w:rFonts w:ascii="Times New Roman" w:eastAsia="Times New Roman" w:hAnsi="Times New Roman" w:cs="Times New Roman"/>
                <w:color w:val="000000"/>
                <w:sz w:val="24"/>
                <w:szCs w:val="24"/>
              </w:rPr>
            </w:pPr>
            <w:r w:rsidRPr="007F5F7D">
              <w:rPr>
                <w:rFonts w:ascii="Times New Roman" w:eastAsia="Times New Roman" w:hAnsi="Times New Roman" w:cs="Times New Roman"/>
                <w:color w:val="000000"/>
                <w:sz w:val="24"/>
                <w:szCs w:val="24"/>
              </w:rPr>
              <w:t>1700000</w:t>
            </w:r>
          </w:p>
        </w:tc>
        <w:tc>
          <w:tcPr>
            <w:tcW w:w="652" w:type="pct"/>
            <w:shd w:val="clear" w:color="auto" w:fill="auto"/>
            <w:noWrap/>
            <w:vAlign w:val="bottom"/>
            <w:hideMark/>
          </w:tcPr>
          <w:p w14:paraId="58BF02EE" w14:textId="77777777" w:rsidR="007F5F7D" w:rsidRPr="007F5F7D" w:rsidRDefault="0096139B" w:rsidP="00162A2C">
            <w:pPr>
              <w:spacing w:afterLines="0"/>
              <w:jc w:val="center"/>
              <w:rPr>
                <w:rFonts w:ascii="Times New Roman" w:eastAsia="Times New Roman" w:hAnsi="Times New Roman" w:cs="Times New Roman"/>
                <w:color w:val="000000"/>
                <w:sz w:val="24"/>
                <w:szCs w:val="24"/>
              </w:rPr>
            </w:pPr>
            <w:r w:rsidRPr="007F5F7D">
              <w:rPr>
                <w:rFonts w:ascii="Times New Roman" w:eastAsia="Times New Roman" w:hAnsi="Times New Roman" w:cs="Times New Roman"/>
                <w:color w:val="000000"/>
                <w:sz w:val="24"/>
                <w:szCs w:val="24"/>
              </w:rPr>
              <w:t>760000</w:t>
            </w:r>
          </w:p>
        </w:tc>
        <w:tc>
          <w:tcPr>
            <w:tcW w:w="710" w:type="pct"/>
            <w:shd w:val="clear" w:color="auto" w:fill="auto"/>
            <w:noWrap/>
            <w:vAlign w:val="bottom"/>
            <w:hideMark/>
          </w:tcPr>
          <w:p w14:paraId="32E05621" w14:textId="77777777" w:rsidR="007F5F7D" w:rsidRPr="007F5F7D" w:rsidRDefault="0096139B" w:rsidP="00162A2C">
            <w:pPr>
              <w:spacing w:afterLines="0"/>
              <w:jc w:val="center"/>
              <w:rPr>
                <w:rFonts w:ascii="Times New Roman" w:eastAsia="Times New Roman" w:hAnsi="Times New Roman" w:cs="Times New Roman"/>
                <w:color w:val="000000"/>
                <w:sz w:val="24"/>
                <w:szCs w:val="24"/>
              </w:rPr>
            </w:pPr>
            <w:r w:rsidRPr="007F5F7D">
              <w:rPr>
                <w:rFonts w:ascii="Times New Roman" w:eastAsia="Times New Roman" w:hAnsi="Times New Roman" w:cs="Times New Roman"/>
                <w:color w:val="000000"/>
                <w:sz w:val="24"/>
                <w:szCs w:val="24"/>
              </w:rPr>
              <w:t>940000</w:t>
            </w:r>
          </w:p>
        </w:tc>
        <w:tc>
          <w:tcPr>
            <w:tcW w:w="1418" w:type="pct"/>
            <w:shd w:val="clear" w:color="auto" w:fill="auto"/>
            <w:noWrap/>
            <w:vAlign w:val="bottom"/>
            <w:hideMark/>
          </w:tcPr>
          <w:p w14:paraId="6354F884" w14:textId="77777777" w:rsidR="007F5F7D" w:rsidRPr="007F5F7D" w:rsidRDefault="0096139B" w:rsidP="00162A2C">
            <w:pPr>
              <w:spacing w:afterLines="0"/>
              <w:jc w:val="center"/>
              <w:rPr>
                <w:rFonts w:ascii="Times New Roman" w:eastAsia="Times New Roman" w:hAnsi="Times New Roman" w:cs="Times New Roman"/>
                <w:color w:val="000000"/>
                <w:sz w:val="24"/>
                <w:szCs w:val="24"/>
              </w:rPr>
            </w:pPr>
            <w:r w:rsidRPr="007F5F7D">
              <w:rPr>
                <w:rFonts w:ascii="Times New Roman" w:eastAsia="Times New Roman" w:hAnsi="Times New Roman" w:cs="Times New Roman"/>
                <w:color w:val="000000"/>
                <w:sz w:val="24"/>
                <w:szCs w:val="24"/>
              </w:rPr>
              <w:t>Favorable</w:t>
            </w:r>
          </w:p>
        </w:tc>
      </w:tr>
      <w:tr w:rsidR="008029AC" w14:paraId="60D03E81" w14:textId="77777777" w:rsidTr="007F5F7D">
        <w:trPr>
          <w:trHeight w:val="315"/>
        </w:trPr>
        <w:tc>
          <w:tcPr>
            <w:tcW w:w="1567" w:type="pct"/>
            <w:shd w:val="clear" w:color="auto" w:fill="auto"/>
            <w:noWrap/>
            <w:vAlign w:val="bottom"/>
            <w:hideMark/>
          </w:tcPr>
          <w:p w14:paraId="137D3B96" w14:textId="77777777" w:rsidR="007F5F7D" w:rsidRPr="007F5F7D" w:rsidRDefault="007F5F7D" w:rsidP="00162A2C">
            <w:pPr>
              <w:spacing w:afterLines="0"/>
              <w:jc w:val="left"/>
              <w:rPr>
                <w:rFonts w:ascii="Times New Roman" w:eastAsia="Times New Roman" w:hAnsi="Times New Roman" w:cs="Times New Roman"/>
                <w:color w:val="000000"/>
                <w:sz w:val="24"/>
                <w:szCs w:val="24"/>
              </w:rPr>
            </w:pPr>
          </w:p>
        </w:tc>
        <w:tc>
          <w:tcPr>
            <w:tcW w:w="652" w:type="pct"/>
            <w:shd w:val="clear" w:color="auto" w:fill="auto"/>
            <w:noWrap/>
            <w:vAlign w:val="bottom"/>
            <w:hideMark/>
          </w:tcPr>
          <w:p w14:paraId="4663ADE7" w14:textId="77777777" w:rsidR="007F5F7D" w:rsidRPr="007F5F7D" w:rsidRDefault="007F5F7D" w:rsidP="00162A2C">
            <w:pPr>
              <w:spacing w:afterLines="0"/>
              <w:jc w:val="center"/>
              <w:rPr>
                <w:rFonts w:ascii="Times New Roman" w:eastAsia="Times New Roman" w:hAnsi="Times New Roman" w:cs="Times New Roman"/>
                <w:color w:val="000000"/>
                <w:sz w:val="24"/>
                <w:szCs w:val="24"/>
              </w:rPr>
            </w:pPr>
          </w:p>
        </w:tc>
        <w:tc>
          <w:tcPr>
            <w:tcW w:w="652" w:type="pct"/>
            <w:shd w:val="clear" w:color="auto" w:fill="auto"/>
            <w:noWrap/>
            <w:vAlign w:val="bottom"/>
            <w:hideMark/>
          </w:tcPr>
          <w:p w14:paraId="79134A89" w14:textId="77777777" w:rsidR="007F5F7D" w:rsidRPr="007F5F7D" w:rsidRDefault="007F5F7D" w:rsidP="00162A2C">
            <w:pPr>
              <w:spacing w:afterLines="0"/>
              <w:jc w:val="center"/>
              <w:rPr>
                <w:rFonts w:ascii="Times New Roman" w:eastAsia="Times New Roman" w:hAnsi="Times New Roman" w:cs="Times New Roman"/>
                <w:color w:val="000000"/>
                <w:sz w:val="24"/>
                <w:szCs w:val="24"/>
              </w:rPr>
            </w:pPr>
          </w:p>
        </w:tc>
        <w:tc>
          <w:tcPr>
            <w:tcW w:w="710" w:type="pct"/>
            <w:shd w:val="clear" w:color="auto" w:fill="auto"/>
            <w:noWrap/>
            <w:vAlign w:val="bottom"/>
            <w:hideMark/>
          </w:tcPr>
          <w:p w14:paraId="741F5EE1" w14:textId="77777777" w:rsidR="007F5F7D" w:rsidRPr="007F5F7D" w:rsidRDefault="007F5F7D" w:rsidP="00162A2C">
            <w:pPr>
              <w:spacing w:afterLines="0"/>
              <w:jc w:val="center"/>
              <w:rPr>
                <w:rFonts w:ascii="Times New Roman" w:eastAsia="Times New Roman" w:hAnsi="Times New Roman" w:cs="Times New Roman"/>
                <w:color w:val="000000"/>
                <w:sz w:val="24"/>
                <w:szCs w:val="24"/>
              </w:rPr>
            </w:pPr>
          </w:p>
        </w:tc>
        <w:tc>
          <w:tcPr>
            <w:tcW w:w="1418" w:type="pct"/>
            <w:shd w:val="clear" w:color="auto" w:fill="auto"/>
            <w:noWrap/>
            <w:vAlign w:val="bottom"/>
            <w:hideMark/>
          </w:tcPr>
          <w:p w14:paraId="7287DA57" w14:textId="77777777" w:rsidR="007F5F7D" w:rsidRPr="007F5F7D" w:rsidRDefault="007F5F7D" w:rsidP="00162A2C">
            <w:pPr>
              <w:spacing w:afterLines="0"/>
              <w:jc w:val="center"/>
              <w:rPr>
                <w:rFonts w:ascii="Times New Roman" w:eastAsia="Times New Roman" w:hAnsi="Times New Roman" w:cs="Times New Roman"/>
                <w:color w:val="000000"/>
                <w:sz w:val="24"/>
                <w:szCs w:val="24"/>
              </w:rPr>
            </w:pPr>
          </w:p>
        </w:tc>
      </w:tr>
      <w:tr w:rsidR="008029AC" w14:paraId="6E9D57ED" w14:textId="77777777" w:rsidTr="007F5F7D">
        <w:trPr>
          <w:trHeight w:val="315"/>
        </w:trPr>
        <w:tc>
          <w:tcPr>
            <w:tcW w:w="1567" w:type="pct"/>
            <w:shd w:val="clear" w:color="auto" w:fill="auto"/>
            <w:noWrap/>
            <w:vAlign w:val="bottom"/>
            <w:hideMark/>
          </w:tcPr>
          <w:p w14:paraId="2FFAC14B" w14:textId="77777777" w:rsidR="007F5F7D" w:rsidRPr="007F5F7D" w:rsidRDefault="0096139B" w:rsidP="00162A2C">
            <w:pPr>
              <w:spacing w:afterLines="0"/>
              <w:jc w:val="left"/>
              <w:rPr>
                <w:rFonts w:ascii="Times New Roman" w:eastAsia="Times New Roman" w:hAnsi="Times New Roman" w:cs="Times New Roman"/>
                <w:b/>
                <w:bCs/>
                <w:color w:val="000000"/>
                <w:sz w:val="24"/>
                <w:szCs w:val="24"/>
              </w:rPr>
            </w:pPr>
            <w:r w:rsidRPr="007F5F7D">
              <w:rPr>
                <w:rFonts w:ascii="Times New Roman" w:eastAsia="Times New Roman" w:hAnsi="Times New Roman" w:cs="Times New Roman"/>
                <w:b/>
                <w:bCs/>
                <w:color w:val="000000"/>
                <w:sz w:val="24"/>
                <w:szCs w:val="24"/>
              </w:rPr>
              <w:t>Fixed Expenses:</w:t>
            </w:r>
          </w:p>
        </w:tc>
        <w:tc>
          <w:tcPr>
            <w:tcW w:w="652" w:type="pct"/>
            <w:shd w:val="clear" w:color="auto" w:fill="auto"/>
            <w:noWrap/>
            <w:vAlign w:val="bottom"/>
            <w:hideMark/>
          </w:tcPr>
          <w:p w14:paraId="41D61956" w14:textId="77777777" w:rsidR="007F5F7D" w:rsidRPr="007F5F7D" w:rsidRDefault="007F5F7D" w:rsidP="00162A2C">
            <w:pPr>
              <w:spacing w:afterLines="0"/>
              <w:jc w:val="center"/>
              <w:rPr>
                <w:rFonts w:ascii="Times New Roman" w:eastAsia="Times New Roman" w:hAnsi="Times New Roman" w:cs="Times New Roman"/>
                <w:color w:val="000000"/>
                <w:sz w:val="24"/>
                <w:szCs w:val="24"/>
              </w:rPr>
            </w:pPr>
          </w:p>
        </w:tc>
        <w:tc>
          <w:tcPr>
            <w:tcW w:w="652" w:type="pct"/>
            <w:shd w:val="clear" w:color="auto" w:fill="auto"/>
            <w:noWrap/>
            <w:vAlign w:val="bottom"/>
            <w:hideMark/>
          </w:tcPr>
          <w:p w14:paraId="4D96CFD5" w14:textId="77777777" w:rsidR="007F5F7D" w:rsidRPr="007F5F7D" w:rsidRDefault="007F5F7D" w:rsidP="00162A2C">
            <w:pPr>
              <w:spacing w:afterLines="0"/>
              <w:jc w:val="center"/>
              <w:rPr>
                <w:rFonts w:ascii="Times New Roman" w:eastAsia="Times New Roman" w:hAnsi="Times New Roman" w:cs="Times New Roman"/>
                <w:color w:val="000000"/>
                <w:sz w:val="24"/>
                <w:szCs w:val="24"/>
              </w:rPr>
            </w:pPr>
          </w:p>
        </w:tc>
        <w:tc>
          <w:tcPr>
            <w:tcW w:w="710" w:type="pct"/>
            <w:shd w:val="clear" w:color="auto" w:fill="auto"/>
            <w:noWrap/>
            <w:vAlign w:val="bottom"/>
            <w:hideMark/>
          </w:tcPr>
          <w:p w14:paraId="2DB0052F" w14:textId="77777777" w:rsidR="007F5F7D" w:rsidRPr="007F5F7D" w:rsidRDefault="007F5F7D" w:rsidP="00162A2C">
            <w:pPr>
              <w:spacing w:afterLines="0"/>
              <w:jc w:val="center"/>
              <w:rPr>
                <w:rFonts w:ascii="Times New Roman" w:eastAsia="Times New Roman" w:hAnsi="Times New Roman" w:cs="Times New Roman"/>
                <w:color w:val="000000"/>
                <w:sz w:val="24"/>
                <w:szCs w:val="24"/>
              </w:rPr>
            </w:pPr>
          </w:p>
        </w:tc>
        <w:tc>
          <w:tcPr>
            <w:tcW w:w="1418" w:type="pct"/>
            <w:shd w:val="clear" w:color="auto" w:fill="auto"/>
            <w:noWrap/>
            <w:vAlign w:val="bottom"/>
            <w:hideMark/>
          </w:tcPr>
          <w:p w14:paraId="54C397A4" w14:textId="77777777" w:rsidR="007F5F7D" w:rsidRPr="007F5F7D" w:rsidRDefault="007F5F7D" w:rsidP="00162A2C">
            <w:pPr>
              <w:spacing w:afterLines="0"/>
              <w:jc w:val="center"/>
              <w:rPr>
                <w:rFonts w:ascii="Times New Roman" w:eastAsia="Times New Roman" w:hAnsi="Times New Roman" w:cs="Times New Roman"/>
                <w:color w:val="000000"/>
                <w:sz w:val="24"/>
                <w:szCs w:val="24"/>
              </w:rPr>
            </w:pPr>
          </w:p>
        </w:tc>
      </w:tr>
      <w:tr w:rsidR="008029AC" w14:paraId="3405420A" w14:textId="77777777" w:rsidTr="007F5F7D">
        <w:trPr>
          <w:trHeight w:val="315"/>
        </w:trPr>
        <w:tc>
          <w:tcPr>
            <w:tcW w:w="1567" w:type="pct"/>
            <w:shd w:val="clear" w:color="auto" w:fill="auto"/>
            <w:noWrap/>
            <w:vAlign w:val="bottom"/>
            <w:hideMark/>
          </w:tcPr>
          <w:p w14:paraId="254307C6" w14:textId="77777777" w:rsidR="007F5F7D" w:rsidRPr="007F5F7D" w:rsidRDefault="007F5F7D" w:rsidP="00162A2C">
            <w:pPr>
              <w:spacing w:afterLines="0"/>
              <w:jc w:val="left"/>
              <w:rPr>
                <w:rFonts w:ascii="Times New Roman" w:eastAsia="Times New Roman" w:hAnsi="Times New Roman" w:cs="Times New Roman"/>
                <w:color w:val="000000"/>
                <w:sz w:val="24"/>
                <w:szCs w:val="24"/>
              </w:rPr>
            </w:pPr>
          </w:p>
        </w:tc>
        <w:tc>
          <w:tcPr>
            <w:tcW w:w="652" w:type="pct"/>
            <w:shd w:val="clear" w:color="auto" w:fill="auto"/>
            <w:noWrap/>
            <w:vAlign w:val="bottom"/>
            <w:hideMark/>
          </w:tcPr>
          <w:p w14:paraId="178E0755" w14:textId="77777777" w:rsidR="007F5F7D" w:rsidRPr="007F5F7D" w:rsidRDefault="007F5F7D" w:rsidP="00162A2C">
            <w:pPr>
              <w:spacing w:afterLines="0"/>
              <w:jc w:val="center"/>
              <w:rPr>
                <w:rFonts w:ascii="Times New Roman" w:eastAsia="Times New Roman" w:hAnsi="Times New Roman" w:cs="Times New Roman"/>
                <w:color w:val="000000"/>
                <w:sz w:val="24"/>
                <w:szCs w:val="24"/>
              </w:rPr>
            </w:pPr>
          </w:p>
        </w:tc>
        <w:tc>
          <w:tcPr>
            <w:tcW w:w="652" w:type="pct"/>
            <w:shd w:val="clear" w:color="auto" w:fill="auto"/>
            <w:noWrap/>
            <w:vAlign w:val="bottom"/>
            <w:hideMark/>
          </w:tcPr>
          <w:p w14:paraId="3EBBF789" w14:textId="77777777" w:rsidR="007F5F7D" w:rsidRPr="007F5F7D" w:rsidRDefault="007F5F7D" w:rsidP="00162A2C">
            <w:pPr>
              <w:spacing w:afterLines="0"/>
              <w:jc w:val="center"/>
              <w:rPr>
                <w:rFonts w:ascii="Times New Roman" w:eastAsia="Times New Roman" w:hAnsi="Times New Roman" w:cs="Times New Roman"/>
                <w:color w:val="000000"/>
                <w:sz w:val="24"/>
                <w:szCs w:val="24"/>
              </w:rPr>
            </w:pPr>
          </w:p>
        </w:tc>
        <w:tc>
          <w:tcPr>
            <w:tcW w:w="710" w:type="pct"/>
            <w:shd w:val="clear" w:color="auto" w:fill="auto"/>
            <w:noWrap/>
            <w:vAlign w:val="bottom"/>
            <w:hideMark/>
          </w:tcPr>
          <w:p w14:paraId="4C140A53" w14:textId="77777777" w:rsidR="007F5F7D" w:rsidRPr="007F5F7D" w:rsidRDefault="007F5F7D" w:rsidP="00162A2C">
            <w:pPr>
              <w:spacing w:afterLines="0"/>
              <w:jc w:val="center"/>
              <w:rPr>
                <w:rFonts w:ascii="Times New Roman" w:eastAsia="Times New Roman" w:hAnsi="Times New Roman" w:cs="Times New Roman"/>
                <w:color w:val="000000"/>
                <w:sz w:val="24"/>
                <w:szCs w:val="24"/>
              </w:rPr>
            </w:pPr>
          </w:p>
        </w:tc>
        <w:tc>
          <w:tcPr>
            <w:tcW w:w="1418" w:type="pct"/>
            <w:shd w:val="clear" w:color="auto" w:fill="auto"/>
            <w:noWrap/>
            <w:vAlign w:val="bottom"/>
            <w:hideMark/>
          </w:tcPr>
          <w:p w14:paraId="37DCFDE6" w14:textId="77777777" w:rsidR="007F5F7D" w:rsidRPr="007F5F7D" w:rsidRDefault="007F5F7D" w:rsidP="00162A2C">
            <w:pPr>
              <w:spacing w:afterLines="0"/>
              <w:jc w:val="center"/>
              <w:rPr>
                <w:rFonts w:ascii="Times New Roman" w:eastAsia="Times New Roman" w:hAnsi="Times New Roman" w:cs="Times New Roman"/>
                <w:color w:val="000000"/>
                <w:sz w:val="24"/>
                <w:szCs w:val="24"/>
              </w:rPr>
            </w:pPr>
          </w:p>
        </w:tc>
      </w:tr>
      <w:tr w:rsidR="008029AC" w14:paraId="5C855BDD" w14:textId="77777777" w:rsidTr="007F5F7D">
        <w:trPr>
          <w:trHeight w:val="315"/>
        </w:trPr>
        <w:tc>
          <w:tcPr>
            <w:tcW w:w="1567" w:type="pct"/>
            <w:shd w:val="clear" w:color="auto" w:fill="auto"/>
            <w:noWrap/>
            <w:vAlign w:val="bottom"/>
            <w:hideMark/>
          </w:tcPr>
          <w:p w14:paraId="48C3392C" w14:textId="77777777" w:rsidR="007F5F7D" w:rsidRPr="007F5F7D" w:rsidRDefault="0096139B" w:rsidP="00162A2C">
            <w:pPr>
              <w:spacing w:afterLines="0"/>
              <w:jc w:val="left"/>
              <w:rPr>
                <w:rFonts w:ascii="Times New Roman" w:eastAsia="Times New Roman" w:hAnsi="Times New Roman" w:cs="Times New Roman"/>
                <w:color w:val="000000"/>
                <w:sz w:val="24"/>
                <w:szCs w:val="24"/>
              </w:rPr>
            </w:pPr>
            <w:r w:rsidRPr="007F5F7D">
              <w:rPr>
                <w:rFonts w:ascii="Times New Roman" w:eastAsia="Times New Roman" w:hAnsi="Times New Roman" w:cs="Times New Roman"/>
                <w:color w:val="000000"/>
                <w:sz w:val="24"/>
                <w:szCs w:val="24"/>
              </w:rPr>
              <w:lastRenderedPageBreak/>
              <w:t>Rental for Warehouse</w:t>
            </w:r>
          </w:p>
        </w:tc>
        <w:tc>
          <w:tcPr>
            <w:tcW w:w="652" w:type="pct"/>
            <w:shd w:val="clear" w:color="auto" w:fill="auto"/>
            <w:noWrap/>
            <w:vAlign w:val="bottom"/>
            <w:hideMark/>
          </w:tcPr>
          <w:p w14:paraId="04752807" w14:textId="77777777" w:rsidR="007F5F7D" w:rsidRPr="007F5F7D" w:rsidRDefault="0096139B" w:rsidP="00162A2C">
            <w:pPr>
              <w:spacing w:afterLines="0"/>
              <w:jc w:val="center"/>
              <w:rPr>
                <w:rFonts w:ascii="Times New Roman" w:eastAsia="Times New Roman" w:hAnsi="Times New Roman" w:cs="Times New Roman"/>
                <w:color w:val="000000"/>
                <w:sz w:val="24"/>
                <w:szCs w:val="24"/>
              </w:rPr>
            </w:pPr>
            <w:r w:rsidRPr="007F5F7D">
              <w:rPr>
                <w:rFonts w:ascii="Times New Roman" w:eastAsia="Times New Roman" w:hAnsi="Times New Roman" w:cs="Times New Roman"/>
                <w:color w:val="000000"/>
                <w:sz w:val="24"/>
                <w:szCs w:val="24"/>
              </w:rPr>
              <w:t>200000</w:t>
            </w:r>
          </w:p>
        </w:tc>
        <w:tc>
          <w:tcPr>
            <w:tcW w:w="652" w:type="pct"/>
            <w:shd w:val="clear" w:color="auto" w:fill="auto"/>
            <w:noWrap/>
            <w:vAlign w:val="bottom"/>
            <w:hideMark/>
          </w:tcPr>
          <w:p w14:paraId="1D8D3C42" w14:textId="77777777" w:rsidR="007F5F7D" w:rsidRPr="007F5F7D" w:rsidRDefault="0096139B" w:rsidP="00162A2C">
            <w:pPr>
              <w:spacing w:afterLines="0"/>
              <w:jc w:val="center"/>
              <w:rPr>
                <w:rFonts w:ascii="Times New Roman" w:eastAsia="Times New Roman" w:hAnsi="Times New Roman" w:cs="Times New Roman"/>
                <w:color w:val="000000"/>
                <w:sz w:val="24"/>
                <w:szCs w:val="24"/>
              </w:rPr>
            </w:pPr>
            <w:r w:rsidRPr="007F5F7D">
              <w:rPr>
                <w:rFonts w:ascii="Times New Roman" w:eastAsia="Times New Roman" w:hAnsi="Times New Roman" w:cs="Times New Roman"/>
                <w:color w:val="000000"/>
                <w:sz w:val="24"/>
                <w:szCs w:val="24"/>
              </w:rPr>
              <w:t>170000</w:t>
            </w:r>
          </w:p>
        </w:tc>
        <w:tc>
          <w:tcPr>
            <w:tcW w:w="710" w:type="pct"/>
            <w:shd w:val="clear" w:color="auto" w:fill="auto"/>
            <w:noWrap/>
            <w:vAlign w:val="bottom"/>
            <w:hideMark/>
          </w:tcPr>
          <w:p w14:paraId="4E4D6DCB" w14:textId="77777777" w:rsidR="007F5F7D" w:rsidRPr="007F5F7D" w:rsidRDefault="0096139B" w:rsidP="00162A2C">
            <w:pPr>
              <w:spacing w:afterLines="0"/>
              <w:jc w:val="center"/>
              <w:rPr>
                <w:rFonts w:ascii="Times New Roman" w:eastAsia="Times New Roman" w:hAnsi="Times New Roman" w:cs="Times New Roman"/>
                <w:color w:val="000000"/>
                <w:sz w:val="24"/>
                <w:szCs w:val="24"/>
              </w:rPr>
            </w:pPr>
            <w:r w:rsidRPr="007F5F7D">
              <w:rPr>
                <w:rFonts w:ascii="Times New Roman" w:eastAsia="Times New Roman" w:hAnsi="Times New Roman" w:cs="Times New Roman"/>
                <w:color w:val="000000"/>
                <w:sz w:val="24"/>
                <w:szCs w:val="24"/>
              </w:rPr>
              <w:t>30000</w:t>
            </w:r>
          </w:p>
        </w:tc>
        <w:tc>
          <w:tcPr>
            <w:tcW w:w="1418" w:type="pct"/>
            <w:shd w:val="clear" w:color="auto" w:fill="auto"/>
            <w:noWrap/>
            <w:vAlign w:val="bottom"/>
            <w:hideMark/>
          </w:tcPr>
          <w:p w14:paraId="0B79D8F8" w14:textId="77777777" w:rsidR="007F5F7D" w:rsidRPr="007F5F7D" w:rsidRDefault="0096139B" w:rsidP="00162A2C">
            <w:pPr>
              <w:spacing w:afterLines="0"/>
              <w:jc w:val="center"/>
              <w:rPr>
                <w:rFonts w:ascii="Times New Roman" w:eastAsia="Times New Roman" w:hAnsi="Times New Roman" w:cs="Times New Roman"/>
                <w:color w:val="000000"/>
                <w:sz w:val="24"/>
                <w:szCs w:val="24"/>
              </w:rPr>
            </w:pPr>
            <w:r w:rsidRPr="007F5F7D">
              <w:rPr>
                <w:rFonts w:ascii="Times New Roman" w:eastAsia="Times New Roman" w:hAnsi="Times New Roman" w:cs="Times New Roman"/>
                <w:color w:val="000000"/>
                <w:sz w:val="24"/>
                <w:szCs w:val="24"/>
              </w:rPr>
              <w:t>Favorable</w:t>
            </w:r>
          </w:p>
        </w:tc>
      </w:tr>
      <w:tr w:rsidR="008029AC" w14:paraId="78790CE9" w14:textId="77777777" w:rsidTr="007F5F7D">
        <w:trPr>
          <w:trHeight w:val="315"/>
        </w:trPr>
        <w:tc>
          <w:tcPr>
            <w:tcW w:w="1567" w:type="pct"/>
            <w:shd w:val="clear" w:color="auto" w:fill="auto"/>
            <w:noWrap/>
            <w:vAlign w:val="bottom"/>
            <w:hideMark/>
          </w:tcPr>
          <w:p w14:paraId="032208DA" w14:textId="77777777" w:rsidR="007F5F7D" w:rsidRPr="007F5F7D" w:rsidRDefault="0096139B" w:rsidP="00162A2C">
            <w:pPr>
              <w:spacing w:afterLines="0"/>
              <w:jc w:val="left"/>
              <w:rPr>
                <w:rFonts w:ascii="Times New Roman" w:eastAsia="Times New Roman" w:hAnsi="Times New Roman" w:cs="Times New Roman"/>
                <w:color w:val="000000"/>
                <w:sz w:val="24"/>
                <w:szCs w:val="24"/>
              </w:rPr>
            </w:pPr>
            <w:r w:rsidRPr="007F5F7D">
              <w:rPr>
                <w:rFonts w:ascii="Times New Roman" w:eastAsia="Times New Roman" w:hAnsi="Times New Roman" w:cs="Times New Roman"/>
                <w:color w:val="000000"/>
                <w:sz w:val="24"/>
                <w:szCs w:val="24"/>
              </w:rPr>
              <w:t>Insurance</w:t>
            </w:r>
          </w:p>
        </w:tc>
        <w:tc>
          <w:tcPr>
            <w:tcW w:w="652" w:type="pct"/>
            <w:shd w:val="clear" w:color="auto" w:fill="auto"/>
            <w:noWrap/>
            <w:vAlign w:val="bottom"/>
            <w:hideMark/>
          </w:tcPr>
          <w:p w14:paraId="4BBA4552" w14:textId="77777777" w:rsidR="007F5F7D" w:rsidRPr="007F5F7D" w:rsidRDefault="0096139B" w:rsidP="00162A2C">
            <w:pPr>
              <w:spacing w:afterLines="0"/>
              <w:jc w:val="center"/>
              <w:rPr>
                <w:rFonts w:ascii="Times New Roman" w:eastAsia="Times New Roman" w:hAnsi="Times New Roman" w:cs="Times New Roman"/>
                <w:color w:val="000000"/>
                <w:sz w:val="24"/>
                <w:szCs w:val="24"/>
              </w:rPr>
            </w:pPr>
            <w:r w:rsidRPr="007F5F7D">
              <w:rPr>
                <w:rFonts w:ascii="Times New Roman" w:eastAsia="Times New Roman" w:hAnsi="Times New Roman" w:cs="Times New Roman"/>
                <w:color w:val="000000"/>
                <w:sz w:val="24"/>
                <w:szCs w:val="24"/>
              </w:rPr>
              <w:t>100000</w:t>
            </w:r>
          </w:p>
        </w:tc>
        <w:tc>
          <w:tcPr>
            <w:tcW w:w="652" w:type="pct"/>
            <w:shd w:val="clear" w:color="auto" w:fill="auto"/>
            <w:noWrap/>
            <w:vAlign w:val="bottom"/>
            <w:hideMark/>
          </w:tcPr>
          <w:p w14:paraId="4402487D" w14:textId="77777777" w:rsidR="007F5F7D" w:rsidRPr="007F5F7D" w:rsidRDefault="0096139B" w:rsidP="00162A2C">
            <w:pPr>
              <w:spacing w:afterLines="0"/>
              <w:jc w:val="center"/>
              <w:rPr>
                <w:rFonts w:ascii="Times New Roman" w:eastAsia="Times New Roman" w:hAnsi="Times New Roman" w:cs="Times New Roman"/>
                <w:color w:val="000000"/>
                <w:sz w:val="24"/>
                <w:szCs w:val="24"/>
              </w:rPr>
            </w:pPr>
            <w:r w:rsidRPr="007F5F7D">
              <w:rPr>
                <w:rFonts w:ascii="Times New Roman" w:eastAsia="Times New Roman" w:hAnsi="Times New Roman" w:cs="Times New Roman"/>
                <w:color w:val="000000"/>
                <w:sz w:val="24"/>
                <w:szCs w:val="24"/>
              </w:rPr>
              <w:t>100000</w:t>
            </w:r>
          </w:p>
        </w:tc>
        <w:tc>
          <w:tcPr>
            <w:tcW w:w="710" w:type="pct"/>
            <w:shd w:val="clear" w:color="auto" w:fill="auto"/>
            <w:noWrap/>
            <w:vAlign w:val="bottom"/>
            <w:hideMark/>
          </w:tcPr>
          <w:p w14:paraId="26A3AAE5" w14:textId="77777777" w:rsidR="007F5F7D" w:rsidRPr="007F5F7D" w:rsidRDefault="0096139B" w:rsidP="00162A2C">
            <w:pPr>
              <w:spacing w:afterLines="0"/>
              <w:jc w:val="center"/>
              <w:rPr>
                <w:rFonts w:ascii="Times New Roman" w:eastAsia="Times New Roman" w:hAnsi="Times New Roman" w:cs="Times New Roman"/>
                <w:color w:val="000000"/>
                <w:sz w:val="24"/>
                <w:szCs w:val="24"/>
              </w:rPr>
            </w:pPr>
            <w:r w:rsidRPr="007F5F7D">
              <w:rPr>
                <w:rFonts w:ascii="Times New Roman" w:eastAsia="Times New Roman" w:hAnsi="Times New Roman" w:cs="Times New Roman"/>
                <w:color w:val="000000"/>
                <w:sz w:val="24"/>
                <w:szCs w:val="24"/>
              </w:rPr>
              <w:t>0</w:t>
            </w:r>
          </w:p>
        </w:tc>
        <w:tc>
          <w:tcPr>
            <w:tcW w:w="1418" w:type="pct"/>
            <w:shd w:val="clear" w:color="auto" w:fill="auto"/>
            <w:noWrap/>
            <w:vAlign w:val="bottom"/>
            <w:hideMark/>
          </w:tcPr>
          <w:p w14:paraId="6FDFD19B" w14:textId="77777777" w:rsidR="007F5F7D" w:rsidRPr="007F5F7D" w:rsidRDefault="0096139B" w:rsidP="00162A2C">
            <w:pPr>
              <w:spacing w:afterLines="0"/>
              <w:jc w:val="center"/>
              <w:rPr>
                <w:rFonts w:ascii="Times New Roman" w:eastAsia="Times New Roman" w:hAnsi="Times New Roman" w:cs="Times New Roman"/>
                <w:color w:val="000000"/>
                <w:sz w:val="24"/>
                <w:szCs w:val="24"/>
              </w:rPr>
            </w:pPr>
            <w:r w:rsidRPr="007F5F7D">
              <w:rPr>
                <w:rFonts w:ascii="Times New Roman" w:eastAsia="Times New Roman" w:hAnsi="Times New Roman" w:cs="Times New Roman"/>
                <w:color w:val="000000"/>
                <w:sz w:val="24"/>
                <w:szCs w:val="24"/>
              </w:rPr>
              <w:t>-</w:t>
            </w:r>
          </w:p>
        </w:tc>
      </w:tr>
      <w:tr w:rsidR="008029AC" w14:paraId="003B684E" w14:textId="77777777" w:rsidTr="007F5F7D">
        <w:trPr>
          <w:trHeight w:val="630"/>
        </w:trPr>
        <w:tc>
          <w:tcPr>
            <w:tcW w:w="1567" w:type="pct"/>
            <w:shd w:val="clear" w:color="auto" w:fill="auto"/>
            <w:vAlign w:val="bottom"/>
            <w:hideMark/>
          </w:tcPr>
          <w:p w14:paraId="56F12C2C" w14:textId="77777777" w:rsidR="007F5F7D" w:rsidRPr="007F5F7D" w:rsidRDefault="0096139B" w:rsidP="00162A2C">
            <w:pPr>
              <w:spacing w:afterLines="0"/>
              <w:jc w:val="left"/>
              <w:rPr>
                <w:rFonts w:ascii="Times New Roman" w:eastAsia="Times New Roman" w:hAnsi="Times New Roman" w:cs="Times New Roman"/>
                <w:color w:val="000000"/>
                <w:sz w:val="24"/>
                <w:szCs w:val="24"/>
              </w:rPr>
            </w:pPr>
            <w:r w:rsidRPr="007F5F7D">
              <w:rPr>
                <w:rFonts w:ascii="Times New Roman" w:eastAsia="Times New Roman" w:hAnsi="Times New Roman" w:cs="Times New Roman"/>
                <w:color w:val="000000"/>
                <w:sz w:val="24"/>
                <w:szCs w:val="24"/>
              </w:rPr>
              <w:t>Salary for Fulltime Warehouse Supervise</w:t>
            </w:r>
          </w:p>
        </w:tc>
        <w:tc>
          <w:tcPr>
            <w:tcW w:w="652" w:type="pct"/>
            <w:shd w:val="clear" w:color="auto" w:fill="auto"/>
            <w:noWrap/>
            <w:vAlign w:val="bottom"/>
            <w:hideMark/>
          </w:tcPr>
          <w:p w14:paraId="7D38729E" w14:textId="77777777" w:rsidR="007F5F7D" w:rsidRPr="007F5F7D" w:rsidRDefault="0096139B" w:rsidP="00162A2C">
            <w:pPr>
              <w:spacing w:afterLines="0"/>
              <w:jc w:val="center"/>
              <w:rPr>
                <w:rFonts w:ascii="Times New Roman" w:eastAsia="Times New Roman" w:hAnsi="Times New Roman" w:cs="Times New Roman"/>
                <w:color w:val="000000"/>
                <w:sz w:val="24"/>
                <w:szCs w:val="24"/>
              </w:rPr>
            </w:pPr>
            <w:r w:rsidRPr="007F5F7D">
              <w:rPr>
                <w:rFonts w:ascii="Times New Roman" w:eastAsia="Times New Roman" w:hAnsi="Times New Roman" w:cs="Times New Roman"/>
                <w:color w:val="000000"/>
                <w:sz w:val="24"/>
                <w:szCs w:val="24"/>
              </w:rPr>
              <w:t>50000</w:t>
            </w:r>
          </w:p>
        </w:tc>
        <w:tc>
          <w:tcPr>
            <w:tcW w:w="652" w:type="pct"/>
            <w:shd w:val="clear" w:color="auto" w:fill="auto"/>
            <w:noWrap/>
            <w:vAlign w:val="bottom"/>
            <w:hideMark/>
          </w:tcPr>
          <w:p w14:paraId="7992010B" w14:textId="77777777" w:rsidR="007F5F7D" w:rsidRPr="007F5F7D" w:rsidRDefault="0096139B" w:rsidP="00162A2C">
            <w:pPr>
              <w:spacing w:afterLines="0"/>
              <w:jc w:val="center"/>
              <w:rPr>
                <w:rFonts w:ascii="Times New Roman" w:eastAsia="Times New Roman" w:hAnsi="Times New Roman" w:cs="Times New Roman"/>
                <w:color w:val="000000"/>
                <w:sz w:val="24"/>
                <w:szCs w:val="24"/>
              </w:rPr>
            </w:pPr>
            <w:r w:rsidRPr="007F5F7D">
              <w:rPr>
                <w:rFonts w:ascii="Times New Roman" w:eastAsia="Times New Roman" w:hAnsi="Times New Roman" w:cs="Times New Roman"/>
                <w:color w:val="000000"/>
                <w:sz w:val="24"/>
                <w:szCs w:val="24"/>
              </w:rPr>
              <w:t>35000</w:t>
            </w:r>
          </w:p>
        </w:tc>
        <w:tc>
          <w:tcPr>
            <w:tcW w:w="710" w:type="pct"/>
            <w:shd w:val="clear" w:color="auto" w:fill="auto"/>
            <w:noWrap/>
            <w:vAlign w:val="bottom"/>
            <w:hideMark/>
          </w:tcPr>
          <w:p w14:paraId="713F07B1" w14:textId="77777777" w:rsidR="007F5F7D" w:rsidRPr="007F5F7D" w:rsidRDefault="0096139B" w:rsidP="00162A2C">
            <w:pPr>
              <w:spacing w:afterLines="0"/>
              <w:jc w:val="center"/>
              <w:rPr>
                <w:rFonts w:ascii="Times New Roman" w:eastAsia="Times New Roman" w:hAnsi="Times New Roman" w:cs="Times New Roman"/>
                <w:color w:val="000000"/>
                <w:sz w:val="24"/>
                <w:szCs w:val="24"/>
              </w:rPr>
            </w:pPr>
            <w:r w:rsidRPr="007F5F7D">
              <w:rPr>
                <w:rFonts w:ascii="Times New Roman" w:eastAsia="Times New Roman" w:hAnsi="Times New Roman" w:cs="Times New Roman"/>
                <w:color w:val="000000"/>
                <w:sz w:val="24"/>
                <w:szCs w:val="24"/>
              </w:rPr>
              <w:t>15000</w:t>
            </w:r>
          </w:p>
        </w:tc>
        <w:tc>
          <w:tcPr>
            <w:tcW w:w="1418" w:type="pct"/>
            <w:shd w:val="clear" w:color="auto" w:fill="auto"/>
            <w:noWrap/>
            <w:vAlign w:val="bottom"/>
            <w:hideMark/>
          </w:tcPr>
          <w:p w14:paraId="1A170584" w14:textId="77777777" w:rsidR="007F5F7D" w:rsidRPr="007F5F7D" w:rsidRDefault="0096139B" w:rsidP="00162A2C">
            <w:pPr>
              <w:spacing w:afterLines="0"/>
              <w:jc w:val="center"/>
              <w:rPr>
                <w:rFonts w:ascii="Times New Roman" w:eastAsia="Times New Roman" w:hAnsi="Times New Roman" w:cs="Times New Roman"/>
                <w:color w:val="000000"/>
                <w:sz w:val="24"/>
                <w:szCs w:val="24"/>
              </w:rPr>
            </w:pPr>
            <w:r w:rsidRPr="007F5F7D">
              <w:rPr>
                <w:rFonts w:ascii="Times New Roman" w:eastAsia="Times New Roman" w:hAnsi="Times New Roman" w:cs="Times New Roman"/>
                <w:color w:val="000000"/>
                <w:sz w:val="24"/>
                <w:szCs w:val="24"/>
              </w:rPr>
              <w:t>Favorable</w:t>
            </w:r>
          </w:p>
        </w:tc>
      </w:tr>
      <w:tr w:rsidR="008029AC" w14:paraId="580B5135" w14:textId="77777777" w:rsidTr="007F5F7D">
        <w:trPr>
          <w:trHeight w:val="315"/>
        </w:trPr>
        <w:tc>
          <w:tcPr>
            <w:tcW w:w="1567" w:type="pct"/>
            <w:shd w:val="clear" w:color="auto" w:fill="auto"/>
            <w:noWrap/>
            <w:vAlign w:val="bottom"/>
            <w:hideMark/>
          </w:tcPr>
          <w:p w14:paraId="021D3987" w14:textId="77777777" w:rsidR="007F5F7D" w:rsidRPr="007F5F7D" w:rsidRDefault="007F5F7D" w:rsidP="00162A2C">
            <w:pPr>
              <w:spacing w:afterLines="0"/>
              <w:jc w:val="left"/>
              <w:rPr>
                <w:rFonts w:ascii="Times New Roman" w:eastAsia="Times New Roman" w:hAnsi="Times New Roman" w:cs="Times New Roman"/>
                <w:color w:val="000000"/>
                <w:sz w:val="24"/>
                <w:szCs w:val="24"/>
              </w:rPr>
            </w:pPr>
          </w:p>
        </w:tc>
        <w:tc>
          <w:tcPr>
            <w:tcW w:w="652" w:type="pct"/>
            <w:shd w:val="clear" w:color="auto" w:fill="auto"/>
            <w:noWrap/>
            <w:vAlign w:val="bottom"/>
            <w:hideMark/>
          </w:tcPr>
          <w:p w14:paraId="3634A492" w14:textId="77777777" w:rsidR="007F5F7D" w:rsidRPr="007F5F7D" w:rsidRDefault="007F5F7D" w:rsidP="00162A2C">
            <w:pPr>
              <w:spacing w:afterLines="0"/>
              <w:jc w:val="center"/>
              <w:rPr>
                <w:rFonts w:ascii="Times New Roman" w:eastAsia="Times New Roman" w:hAnsi="Times New Roman" w:cs="Times New Roman"/>
                <w:color w:val="000000"/>
                <w:sz w:val="24"/>
                <w:szCs w:val="24"/>
              </w:rPr>
            </w:pPr>
          </w:p>
        </w:tc>
        <w:tc>
          <w:tcPr>
            <w:tcW w:w="652" w:type="pct"/>
            <w:shd w:val="clear" w:color="auto" w:fill="auto"/>
            <w:noWrap/>
            <w:vAlign w:val="bottom"/>
            <w:hideMark/>
          </w:tcPr>
          <w:p w14:paraId="1C9A438E" w14:textId="77777777" w:rsidR="007F5F7D" w:rsidRPr="007F5F7D" w:rsidRDefault="007F5F7D" w:rsidP="00162A2C">
            <w:pPr>
              <w:spacing w:afterLines="0"/>
              <w:jc w:val="center"/>
              <w:rPr>
                <w:rFonts w:ascii="Times New Roman" w:eastAsia="Times New Roman" w:hAnsi="Times New Roman" w:cs="Times New Roman"/>
                <w:color w:val="000000"/>
                <w:sz w:val="24"/>
                <w:szCs w:val="24"/>
              </w:rPr>
            </w:pPr>
          </w:p>
        </w:tc>
        <w:tc>
          <w:tcPr>
            <w:tcW w:w="710" w:type="pct"/>
            <w:shd w:val="clear" w:color="auto" w:fill="auto"/>
            <w:noWrap/>
            <w:vAlign w:val="bottom"/>
            <w:hideMark/>
          </w:tcPr>
          <w:p w14:paraId="651E5FEC" w14:textId="77777777" w:rsidR="007F5F7D" w:rsidRPr="007F5F7D" w:rsidRDefault="007F5F7D" w:rsidP="00162A2C">
            <w:pPr>
              <w:spacing w:afterLines="0"/>
              <w:jc w:val="center"/>
              <w:rPr>
                <w:rFonts w:ascii="Times New Roman" w:eastAsia="Times New Roman" w:hAnsi="Times New Roman" w:cs="Times New Roman"/>
                <w:color w:val="000000"/>
                <w:sz w:val="24"/>
                <w:szCs w:val="24"/>
              </w:rPr>
            </w:pPr>
          </w:p>
        </w:tc>
        <w:tc>
          <w:tcPr>
            <w:tcW w:w="1418" w:type="pct"/>
            <w:shd w:val="clear" w:color="auto" w:fill="auto"/>
            <w:noWrap/>
            <w:vAlign w:val="bottom"/>
            <w:hideMark/>
          </w:tcPr>
          <w:p w14:paraId="5952C98F" w14:textId="77777777" w:rsidR="007F5F7D" w:rsidRPr="007F5F7D" w:rsidRDefault="007F5F7D" w:rsidP="00162A2C">
            <w:pPr>
              <w:spacing w:afterLines="0"/>
              <w:jc w:val="center"/>
              <w:rPr>
                <w:rFonts w:ascii="Times New Roman" w:eastAsia="Times New Roman" w:hAnsi="Times New Roman" w:cs="Times New Roman"/>
                <w:color w:val="000000"/>
                <w:sz w:val="24"/>
                <w:szCs w:val="24"/>
              </w:rPr>
            </w:pPr>
          </w:p>
        </w:tc>
      </w:tr>
      <w:tr w:rsidR="008029AC" w14:paraId="1C525AFB" w14:textId="77777777" w:rsidTr="007F5F7D">
        <w:trPr>
          <w:trHeight w:val="315"/>
        </w:trPr>
        <w:tc>
          <w:tcPr>
            <w:tcW w:w="1567" w:type="pct"/>
            <w:shd w:val="clear" w:color="auto" w:fill="auto"/>
            <w:vAlign w:val="bottom"/>
            <w:hideMark/>
          </w:tcPr>
          <w:p w14:paraId="45374B6D" w14:textId="77777777" w:rsidR="007F5F7D" w:rsidRPr="007F5F7D" w:rsidRDefault="007F5F7D" w:rsidP="00162A2C">
            <w:pPr>
              <w:spacing w:afterLines="0"/>
              <w:jc w:val="left"/>
              <w:rPr>
                <w:rFonts w:ascii="Times New Roman" w:eastAsia="Times New Roman" w:hAnsi="Times New Roman" w:cs="Times New Roman"/>
                <w:b/>
                <w:bCs/>
                <w:color w:val="000000"/>
                <w:sz w:val="24"/>
                <w:szCs w:val="24"/>
              </w:rPr>
            </w:pPr>
          </w:p>
        </w:tc>
        <w:tc>
          <w:tcPr>
            <w:tcW w:w="652" w:type="pct"/>
            <w:shd w:val="clear" w:color="auto" w:fill="auto"/>
            <w:noWrap/>
            <w:vAlign w:val="bottom"/>
            <w:hideMark/>
          </w:tcPr>
          <w:p w14:paraId="75556106" w14:textId="77777777" w:rsidR="007F5F7D" w:rsidRPr="007F5F7D" w:rsidRDefault="007F5F7D" w:rsidP="00162A2C">
            <w:pPr>
              <w:spacing w:afterLines="0"/>
              <w:jc w:val="center"/>
              <w:rPr>
                <w:rFonts w:ascii="Times New Roman" w:eastAsia="Times New Roman" w:hAnsi="Times New Roman" w:cs="Times New Roman"/>
                <w:color w:val="000000"/>
                <w:sz w:val="24"/>
                <w:szCs w:val="24"/>
              </w:rPr>
            </w:pPr>
          </w:p>
        </w:tc>
        <w:tc>
          <w:tcPr>
            <w:tcW w:w="652" w:type="pct"/>
            <w:shd w:val="clear" w:color="auto" w:fill="auto"/>
            <w:noWrap/>
            <w:vAlign w:val="bottom"/>
            <w:hideMark/>
          </w:tcPr>
          <w:p w14:paraId="67780782" w14:textId="77777777" w:rsidR="007F5F7D" w:rsidRPr="007F5F7D" w:rsidRDefault="007F5F7D" w:rsidP="00162A2C">
            <w:pPr>
              <w:spacing w:afterLines="0"/>
              <w:jc w:val="center"/>
              <w:rPr>
                <w:rFonts w:ascii="Times New Roman" w:eastAsia="Times New Roman" w:hAnsi="Times New Roman" w:cs="Times New Roman"/>
                <w:color w:val="000000"/>
                <w:sz w:val="24"/>
                <w:szCs w:val="24"/>
              </w:rPr>
            </w:pPr>
          </w:p>
        </w:tc>
        <w:tc>
          <w:tcPr>
            <w:tcW w:w="710" w:type="pct"/>
            <w:shd w:val="clear" w:color="auto" w:fill="auto"/>
            <w:noWrap/>
            <w:vAlign w:val="bottom"/>
            <w:hideMark/>
          </w:tcPr>
          <w:p w14:paraId="02C4E876" w14:textId="77777777" w:rsidR="007F5F7D" w:rsidRPr="007F5F7D" w:rsidRDefault="007F5F7D" w:rsidP="00162A2C">
            <w:pPr>
              <w:spacing w:afterLines="0"/>
              <w:jc w:val="center"/>
              <w:rPr>
                <w:rFonts w:ascii="Times New Roman" w:eastAsia="Times New Roman" w:hAnsi="Times New Roman" w:cs="Times New Roman"/>
                <w:color w:val="000000"/>
                <w:sz w:val="24"/>
                <w:szCs w:val="24"/>
              </w:rPr>
            </w:pPr>
          </w:p>
        </w:tc>
        <w:tc>
          <w:tcPr>
            <w:tcW w:w="1418" w:type="pct"/>
            <w:shd w:val="clear" w:color="auto" w:fill="auto"/>
            <w:noWrap/>
            <w:vAlign w:val="bottom"/>
            <w:hideMark/>
          </w:tcPr>
          <w:p w14:paraId="5716AF5D" w14:textId="77777777" w:rsidR="007F5F7D" w:rsidRPr="007F5F7D" w:rsidRDefault="007F5F7D" w:rsidP="00162A2C">
            <w:pPr>
              <w:spacing w:afterLines="0"/>
              <w:jc w:val="center"/>
              <w:rPr>
                <w:rFonts w:ascii="Times New Roman" w:eastAsia="Times New Roman" w:hAnsi="Times New Roman" w:cs="Times New Roman"/>
                <w:color w:val="000000"/>
                <w:sz w:val="24"/>
                <w:szCs w:val="24"/>
              </w:rPr>
            </w:pPr>
          </w:p>
        </w:tc>
      </w:tr>
      <w:tr w:rsidR="008029AC" w14:paraId="3919CCC0" w14:textId="77777777" w:rsidTr="007F5F7D">
        <w:trPr>
          <w:trHeight w:val="1260"/>
        </w:trPr>
        <w:tc>
          <w:tcPr>
            <w:tcW w:w="1567" w:type="pct"/>
            <w:shd w:val="clear" w:color="auto" w:fill="auto"/>
            <w:vAlign w:val="bottom"/>
            <w:hideMark/>
          </w:tcPr>
          <w:p w14:paraId="1E7911A6" w14:textId="77777777" w:rsidR="007F5F7D" w:rsidRPr="007F5F7D" w:rsidRDefault="0096139B" w:rsidP="00162A2C">
            <w:pPr>
              <w:spacing w:afterLines="0"/>
              <w:jc w:val="left"/>
              <w:rPr>
                <w:rFonts w:ascii="Times New Roman" w:eastAsia="Times New Roman" w:hAnsi="Times New Roman" w:cs="Times New Roman"/>
                <w:b/>
                <w:bCs/>
                <w:color w:val="000000"/>
                <w:sz w:val="24"/>
                <w:szCs w:val="24"/>
              </w:rPr>
            </w:pPr>
            <w:r w:rsidRPr="007F5F7D">
              <w:rPr>
                <w:rFonts w:ascii="Times New Roman" w:eastAsia="Times New Roman" w:hAnsi="Times New Roman" w:cs="Times New Roman"/>
                <w:b/>
                <w:bCs/>
                <w:color w:val="000000"/>
                <w:sz w:val="24"/>
                <w:szCs w:val="24"/>
              </w:rPr>
              <w:t>Total Overhead (Fixed Overheads</w:t>
            </w:r>
            <w:r w:rsidR="00B93F92">
              <w:rPr>
                <w:rFonts w:ascii="Times New Roman" w:eastAsia="Times New Roman" w:hAnsi="Times New Roman" w:cs="Times New Roman"/>
                <w:b/>
                <w:bCs/>
                <w:color w:val="000000"/>
                <w:sz w:val="24"/>
                <w:szCs w:val="24"/>
              </w:rPr>
              <w:t xml:space="preserve"> </w:t>
            </w:r>
            <w:r w:rsidRPr="007F5F7D">
              <w:rPr>
                <w:rFonts w:ascii="Times New Roman" w:eastAsia="Times New Roman" w:hAnsi="Times New Roman" w:cs="Times New Roman"/>
                <w:b/>
                <w:bCs/>
                <w:color w:val="000000"/>
                <w:sz w:val="24"/>
                <w:szCs w:val="24"/>
              </w:rPr>
              <w:t>+</w:t>
            </w:r>
            <w:r w:rsidR="00B93F92">
              <w:rPr>
                <w:rFonts w:ascii="Times New Roman" w:eastAsia="Times New Roman" w:hAnsi="Times New Roman" w:cs="Times New Roman"/>
                <w:b/>
                <w:bCs/>
                <w:color w:val="000000"/>
                <w:sz w:val="24"/>
                <w:szCs w:val="24"/>
              </w:rPr>
              <w:t xml:space="preserve"> </w:t>
            </w:r>
            <w:r w:rsidRPr="007F5F7D">
              <w:rPr>
                <w:rFonts w:ascii="Times New Roman" w:eastAsia="Times New Roman" w:hAnsi="Times New Roman" w:cs="Times New Roman"/>
                <w:b/>
                <w:bCs/>
                <w:color w:val="000000"/>
                <w:sz w:val="24"/>
                <w:szCs w:val="24"/>
              </w:rPr>
              <w:t>Variable Costs)</w:t>
            </w:r>
          </w:p>
        </w:tc>
        <w:tc>
          <w:tcPr>
            <w:tcW w:w="652" w:type="pct"/>
            <w:shd w:val="clear" w:color="auto" w:fill="auto"/>
            <w:noWrap/>
            <w:vAlign w:val="bottom"/>
            <w:hideMark/>
          </w:tcPr>
          <w:p w14:paraId="25A6C534" w14:textId="77777777" w:rsidR="007F5F7D" w:rsidRPr="007F5F7D" w:rsidRDefault="0096139B" w:rsidP="00162A2C">
            <w:pPr>
              <w:spacing w:afterLines="0"/>
              <w:jc w:val="center"/>
              <w:rPr>
                <w:rFonts w:ascii="Times New Roman" w:eastAsia="Times New Roman" w:hAnsi="Times New Roman" w:cs="Times New Roman"/>
                <w:b/>
                <w:bCs/>
                <w:color w:val="000000"/>
                <w:sz w:val="24"/>
                <w:szCs w:val="24"/>
              </w:rPr>
            </w:pPr>
            <w:r w:rsidRPr="007F5F7D">
              <w:rPr>
                <w:rFonts w:ascii="Times New Roman" w:eastAsia="Times New Roman" w:hAnsi="Times New Roman" w:cs="Times New Roman"/>
                <w:b/>
                <w:bCs/>
                <w:color w:val="000000"/>
                <w:sz w:val="24"/>
                <w:szCs w:val="24"/>
              </w:rPr>
              <w:t>2850000</w:t>
            </w:r>
          </w:p>
        </w:tc>
        <w:tc>
          <w:tcPr>
            <w:tcW w:w="652" w:type="pct"/>
            <w:shd w:val="clear" w:color="auto" w:fill="auto"/>
            <w:noWrap/>
            <w:vAlign w:val="bottom"/>
            <w:hideMark/>
          </w:tcPr>
          <w:p w14:paraId="09E822B4" w14:textId="77777777" w:rsidR="007F5F7D" w:rsidRPr="007F5F7D" w:rsidRDefault="0096139B" w:rsidP="00162A2C">
            <w:pPr>
              <w:spacing w:afterLines="0"/>
              <w:jc w:val="center"/>
              <w:rPr>
                <w:rFonts w:ascii="Times New Roman" w:eastAsia="Times New Roman" w:hAnsi="Times New Roman" w:cs="Times New Roman"/>
                <w:b/>
                <w:bCs/>
                <w:color w:val="000000"/>
                <w:sz w:val="24"/>
                <w:szCs w:val="24"/>
              </w:rPr>
            </w:pPr>
            <w:r w:rsidRPr="007F5F7D">
              <w:rPr>
                <w:rFonts w:ascii="Times New Roman" w:eastAsia="Times New Roman" w:hAnsi="Times New Roman" w:cs="Times New Roman"/>
                <w:b/>
                <w:bCs/>
                <w:color w:val="000000"/>
                <w:sz w:val="24"/>
                <w:szCs w:val="24"/>
              </w:rPr>
              <w:t>1905000</w:t>
            </w:r>
          </w:p>
        </w:tc>
        <w:tc>
          <w:tcPr>
            <w:tcW w:w="710" w:type="pct"/>
            <w:shd w:val="clear" w:color="auto" w:fill="auto"/>
            <w:noWrap/>
            <w:vAlign w:val="bottom"/>
            <w:hideMark/>
          </w:tcPr>
          <w:p w14:paraId="2987F975" w14:textId="77777777" w:rsidR="007F5F7D" w:rsidRPr="007F5F7D" w:rsidRDefault="0096139B" w:rsidP="00162A2C">
            <w:pPr>
              <w:spacing w:afterLines="0"/>
              <w:jc w:val="center"/>
              <w:rPr>
                <w:rFonts w:ascii="Times New Roman" w:eastAsia="Times New Roman" w:hAnsi="Times New Roman" w:cs="Times New Roman"/>
                <w:b/>
                <w:bCs/>
                <w:color w:val="000000"/>
                <w:sz w:val="24"/>
                <w:szCs w:val="24"/>
              </w:rPr>
            </w:pPr>
            <w:r w:rsidRPr="007F5F7D">
              <w:rPr>
                <w:rFonts w:ascii="Times New Roman" w:eastAsia="Times New Roman" w:hAnsi="Times New Roman" w:cs="Times New Roman"/>
                <w:b/>
                <w:bCs/>
                <w:color w:val="000000"/>
                <w:sz w:val="24"/>
                <w:szCs w:val="24"/>
              </w:rPr>
              <w:t>945000</w:t>
            </w:r>
          </w:p>
        </w:tc>
        <w:tc>
          <w:tcPr>
            <w:tcW w:w="1418" w:type="pct"/>
            <w:shd w:val="clear" w:color="auto" w:fill="auto"/>
            <w:noWrap/>
            <w:vAlign w:val="bottom"/>
            <w:hideMark/>
          </w:tcPr>
          <w:p w14:paraId="6079BB78" w14:textId="77777777" w:rsidR="007F5F7D" w:rsidRPr="007F5F7D" w:rsidRDefault="0096139B" w:rsidP="00162A2C">
            <w:pPr>
              <w:spacing w:afterLines="0"/>
              <w:jc w:val="center"/>
              <w:rPr>
                <w:rFonts w:ascii="Times New Roman" w:eastAsia="Times New Roman" w:hAnsi="Times New Roman" w:cs="Times New Roman"/>
                <w:b/>
                <w:bCs/>
                <w:color w:val="000000"/>
                <w:sz w:val="24"/>
                <w:szCs w:val="24"/>
              </w:rPr>
            </w:pPr>
            <w:r w:rsidRPr="007F5F7D">
              <w:rPr>
                <w:rFonts w:ascii="Times New Roman" w:eastAsia="Times New Roman" w:hAnsi="Times New Roman" w:cs="Times New Roman"/>
                <w:b/>
                <w:bCs/>
                <w:color w:val="000000"/>
                <w:sz w:val="24"/>
                <w:szCs w:val="24"/>
              </w:rPr>
              <w:t>Favorable</w:t>
            </w:r>
          </w:p>
        </w:tc>
      </w:tr>
      <w:tr w:rsidR="008029AC" w14:paraId="0E9BB83C" w14:textId="77777777" w:rsidTr="007F5F7D">
        <w:trPr>
          <w:trHeight w:val="315"/>
        </w:trPr>
        <w:tc>
          <w:tcPr>
            <w:tcW w:w="1567" w:type="pct"/>
            <w:shd w:val="clear" w:color="auto" w:fill="auto"/>
            <w:vAlign w:val="bottom"/>
            <w:hideMark/>
          </w:tcPr>
          <w:p w14:paraId="2DD0B9A4" w14:textId="77777777" w:rsidR="007F5F7D" w:rsidRPr="007F5F7D" w:rsidRDefault="007F5F7D" w:rsidP="00162A2C">
            <w:pPr>
              <w:spacing w:afterLines="0"/>
              <w:jc w:val="left"/>
              <w:rPr>
                <w:rFonts w:ascii="Times New Roman" w:eastAsia="Times New Roman" w:hAnsi="Times New Roman" w:cs="Times New Roman"/>
                <w:b/>
                <w:bCs/>
                <w:color w:val="000000"/>
                <w:sz w:val="24"/>
                <w:szCs w:val="24"/>
              </w:rPr>
            </w:pPr>
          </w:p>
        </w:tc>
        <w:tc>
          <w:tcPr>
            <w:tcW w:w="652" w:type="pct"/>
            <w:shd w:val="clear" w:color="auto" w:fill="auto"/>
            <w:noWrap/>
            <w:vAlign w:val="bottom"/>
            <w:hideMark/>
          </w:tcPr>
          <w:p w14:paraId="3B6EA4E4" w14:textId="77777777" w:rsidR="007F5F7D" w:rsidRPr="007F5F7D" w:rsidRDefault="007F5F7D" w:rsidP="00162A2C">
            <w:pPr>
              <w:spacing w:afterLines="0"/>
              <w:jc w:val="center"/>
              <w:rPr>
                <w:rFonts w:ascii="Times New Roman" w:eastAsia="Times New Roman" w:hAnsi="Times New Roman" w:cs="Times New Roman"/>
                <w:color w:val="000000"/>
                <w:sz w:val="24"/>
                <w:szCs w:val="24"/>
              </w:rPr>
            </w:pPr>
          </w:p>
        </w:tc>
        <w:tc>
          <w:tcPr>
            <w:tcW w:w="652" w:type="pct"/>
            <w:shd w:val="clear" w:color="auto" w:fill="auto"/>
            <w:noWrap/>
            <w:vAlign w:val="bottom"/>
            <w:hideMark/>
          </w:tcPr>
          <w:p w14:paraId="1EB89047" w14:textId="77777777" w:rsidR="007F5F7D" w:rsidRPr="007F5F7D" w:rsidRDefault="007F5F7D" w:rsidP="00162A2C">
            <w:pPr>
              <w:spacing w:afterLines="0"/>
              <w:jc w:val="center"/>
              <w:rPr>
                <w:rFonts w:ascii="Times New Roman" w:eastAsia="Times New Roman" w:hAnsi="Times New Roman" w:cs="Times New Roman"/>
                <w:color w:val="000000"/>
                <w:sz w:val="24"/>
                <w:szCs w:val="24"/>
              </w:rPr>
            </w:pPr>
          </w:p>
        </w:tc>
        <w:tc>
          <w:tcPr>
            <w:tcW w:w="710" w:type="pct"/>
            <w:shd w:val="clear" w:color="auto" w:fill="auto"/>
            <w:noWrap/>
            <w:vAlign w:val="bottom"/>
            <w:hideMark/>
          </w:tcPr>
          <w:p w14:paraId="2983B847" w14:textId="77777777" w:rsidR="007F5F7D" w:rsidRPr="007F5F7D" w:rsidRDefault="007F5F7D" w:rsidP="00162A2C">
            <w:pPr>
              <w:spacing w:afterLines="0"/>
              <w:jc w:val="center"/>
              <w:rPr>
                <w:rFonts w:ascii="Times New Roman" w:eastAsia="Times New Roman" w:hAnsi="Times New Roman" w:cs="Times New Roman"/>
                <w:color w:val="000000"/>
                <w:sz w:val="24"/>
                <w:szCs w:val="24"/>
              </w:rPr>
            </w:pPr>
          </w:p>
        </w:tc>
        <w:tc>
          <w:tcPr>
            <w:tcW w:w="1418" w:type="pct"/>
            <w:shd w:val="clear" w:color="auto" w:fill="auto"/>
            <w:noWrap/>
            <w:vAlign w:val="bottom"/>
            <w:hideMark/>
          </w:tcPr>
          <w:p w14:paraId="3D415662" w14:textId="77777777" w:rsidR="007F5F7D" w:rsidRPr="007F5F7D" w:rsidRDefault="007F5F7D" w:rsidP="00162A2C">
            <w:pPr>
              <w:spacing w:afterLines="0"/>
              <w:jc w:val="center"/>
              <w:rPr>
                <w:rFonts w:ascii="Times New Roman" w:eastAsia="Times New Roman" w:hAnsi="Times New Roman" w:cs="Times New Roman"/>
                <w:color w:val="000000"/>
                <w:sz w:val="24"/>
                <w:szCs w:val="24"/>
              </w:rPr>
            </w:pPr>
          </w:p>
        </w:tc>
      </w:tr>
      <w:tr w:rsidR="008029AC" w14:paraId="3B55F2ED" w14:textId="77777777" w:rsidTr="007F5F7D">
        <w:trPr>
          <w:trHeight w:val="945"/>
        </w:trPr>
        <w:tc>
          <w:tcPr>
            <w:tcW w:w="1567" w:type="pct"/>
            <w:shd w:val="clear" w:color="auto" w:fill="auto"/>
            <w:vAlign w:val="bottom"/>
            <w:hideMark/>
          </w:tcPr>
          <w:p w14:paraId="06F785FB" w14:textId="77777777" w:rsidR="007F5F7D" w:rsidRPr="007F5F7D" w:rsidRDefault="0096139B" w:rsidP="00162A2C">
            <w:pPr>
              <w:spacing w:afterLines="0"/>
              <w:jc w:val="left"/>
              <w:rPr>
                <w:rFonts w:ascii="Times New Roman" w:eastAsia="Times New Roman" w:hAnsi="Times New Roman" w:cs="Times New Roman"/>
                <w:b/>
                <w:bCs/>
                <w:color w:val="000000"/>
                <w:sz w:val="24"/>
                <w:szCs w:val="24"/>
              </w:rPr>
            </w:pPr>
            <w:r w:rsidRPr="007F5F7D">
              <w:rPr>
                <w:rFonts w:ascii="Times New Roman" w:eastAsia="Times New Roman" w:hAnsi="Times New Roman" w:cs="Times New Roman"/>
                <w:b/>
                <w:bCs/>
                <w:color w:val="000000"/>
                <w:sz w:val="24"/>
                <w:szCs w:val="24"/>
              </w:rPr>
              <w:t>Net Profit (Sales Revenue-Total Overhead)</w:t>
            </w:r>
          </w:p>
        </w:tc>
        <w:tc>
          <w:tcPr>
            <w:tcW w:w="652" w:type="pct"/>
            <w:shd w:val="clear" w:color="auto" w:fill="auto"/>
            <w:noWrap/>
            <w:vAlign w:val="bottom"/>
            <w:hideMark/>
          </w:tcPr>
          <w:p w14:paraId="60DB99CA" w14:textId="77777777" w:rsidR="007F5F7D" w:rsidRPr="007F5F7D" w:rsidRDefault="0096139B" w:rsidP="00162A2C">
            <w:pPr>
              <w:spacing w:afterLines="0"/>
              <w:jc w:val="center"/>
              <w:rPr>
                <w:rFonts w:ascii="Times New Roman" w:eastAsia="Times New Roman" w:hAnsi="Times New Roman" w:cs="Times New Roman"/>
                <w:b/>
                <w:bCs/>
                <w:color w:val="000000"/>
                <w:sz w:val="24"/>
                <w:szCs w:val="24"/>
              </w:rPr>
            </w:pPr>
            <w:r w:rsidRPr="007F5F7D">
              <w:rPr>
                <w:rFonts w:ascii="Times New Roman" w:eastAsia="Times New Roman" w:hAnsi="Times New Roman" w:cs="Times New Roman"/>
                <w:b/>
                <w:bCs/>
                <w:color w:val="000000"/>
                <w:sz w:val="24"/>
                <w:szCs w:val="24"/>
              </w:rPr>
              <w:t>-350000</w:t>
            </w:r>
          </w:p>
        </w:tc>
        <w:tc>
          <w:tcPr>
            <w:tcW w:w="652" w:type="pct"/>
            <w:shd w:val="clear" w:color="auto" w:fill="auto"/>
            <w:noWrap/>
            <w:vAlign w:val="bottom"/>
            <w:hideMark/>
          </w:tcPr>
          <w:p w14:paraId="63A7CFA5" w14:textId="77777777" w:rsidR="007F5F7D" w:rsidRPr="007F5F7D" w:rsidRDefault="0096139B" w:rsidP="00162A2C">
            <w:pPr>
              <w:spacing w:afterLines="0"/>
              <w:jc w:val="center"/>
              <w:rPr>
                <w:rFonts w:ascii="Times New Roman" w:eastAsia="Times New Roman" w:hAnsi="Times New Roman" w:cs="Times New Roman"/>
                <w:b/>
                <w:bCs/>
                <w:color w:val="000000"/>
                <w:sz w:val="24"/>
                <w:szCs w:val="24"/>
              </w:rPr>
            </w:pPr>
            <w:r w:rsidRPr="007F5F7D">
              <w:rPr>
                <w:rFonts w:ascii="Times New Roman" w:eastAsia="Times New Roman" w:hAnsi="Times New Roman" w:cs="Times New Roman"/>
                <w:b/>
                <w:bCs/>
                <w:color w:val="000000"/>
                <w:sz w:val="24"/>
                <w:szCs w:val="24"/>
              </w:rPr>
              <w:t>-305000</w:t>
            </w:r>
          </w:p>
        </w:tc>
        <w:tc>
          <w:tcPr>
            <w:tcW w:w="710" w:type="pct"/>
            <w:shd w:val="clear" w:color="auto" w:fill="auto"/>
            <w:noWrap/>
            <w:vAlign w:val="bottom"/>
            <w:hideMark/>
          </w:tcPr>
          <w:p w14:paraId="37D5D10C" w14:textId="77777777" w:rsidR="007F5F7D" w:rsidRPr="007F5F7D" w:rsidRDefault="0096139B" w:rsidP="00162A2C">
            <w:pPr>
              <w:spacing w:afterLines="0"/>
              <w:jc w:val="center"/>
              <w:rPr>
                <w:rFonts w:ascii="Times New Roman" w:eastAsia="Times New Roman" w:hAnsi="Times New Roman" w:cs="Times New Roman"/>
                <w:b/>
                <w:bCs/>
                <w:color w:val="000000"/>
                <w:sz w:val="24"/>
                <w:szCs w:val="24"/>
              </w:rPr>
            </w:pPr>
            <w:r w:rsidRPr="007F5F7D">
              <w:rPr>
                <w:rFonts w:ascii="Times New Roman" w:eastAsia="Times New Roman" w:hAnsi="Times New Roman" w:cs="Times New Roman"/>
                <w:b/>
                <w:bCs/>
                <w:color w:val="000000"/>
                <w:sz w:val="24"/>
                <w:szCs w:val="24"/>
              </w:rPr>
              <w:t>-45000</w:t>
            </w:r>
          </w:p>
        </w:tc>
        <w:tc>
          <w:tcPr>
            <w:tcW w:w="1418" w:type="pct"/>
            <w:shd w:val="clear" w:color="auto" w:fill="auto"/>
            <w:noWrap/>
            <w:vAlign w:val="bottom"/>
            <w:hideMark/>
          </w:tcPr>
          <w:p w14:paraId="20C1869D" w14:textId="77777777" w:rsidR="007F5F7D" w:rsidRPr="007F5F7D" w:rsidRDefault="0096139B" w:rsidP="00162A2C">
            <w:pPr>
              <w:spacing w:afterLines="0"/>
              <w:jc w:val="center"/>
              <w:rPr>
                <w:rFonts w:ascii="Times New Roman" w:eastAsia="Times New Roman" w:hAnsi="Times New Roman" w:cs="Times New Roman"/>
                <w:b/>
                <w:bCs/>
                <w:color w:val="000000"/>
                <w:sz w:val="24"/>
                <w:szCs w:val="24"/>
              </w:rPr>
            </w:pPr>
            <w:r w:rsidRPr="007F5F7D">
              <w:rPr>
                <w:rFonts w:ascii="Times New Roman" w:eastAsia="Times New Roman" w:hAnsi="Times New Roman" w:cs="Times New Roman"/>
                <w:b/>
                <w:bCs/>
                <w:color w:val="000000"/>
                <w:sz w:val="24"/>
                <w:szCs w:val="24"/>
              </w:rPr>
              <w:t>Adverse</w:t>
            </w:r>
          </w:p>
        </w:tc>
      </w:tr>
    </w:tbl>
    <w:p w14:paraId="6B554948" w14:textId="77777777" w:rsidR="00AB318D" w:rsidRPr="00634328" w:rsidRDefault="0096139B" w:rsidP="00162A2C">
      <w:pPr>
        <w:spacing w:afterLines="0"/>
        <w:jc w:val="center"/>
        <w:rPr>
          <w:rFonts w:ascii="Times New Roman" w:hAnsi="Times New Roman" w:cs="Times New Roman"/>
          <w:b/>
          <w:color w:val="000000" w:themeColor="text1"/>
          <w:sz w:val="24"/>
          <w:szCs w:val="32"/>
          <w:lang w:val="en-GB"/>
        </w:rPr>
      </w:pPr>
      <w:r w:rsidRPr="00634328">
        <w:rPr>
          <w:rFonts w:ascii="Times New Roman" w:hAnsi="Times New Roman" w:cs="Times New Roman"/>
          <w:b/>
          <w:color w:val="000000" w:themeColor="text1"/>
          <w:sz w:val="24"/>
          <w:szCs w:val="32"/>
          <w:lang w:val="en-GB"/>
        </w:rPr>
        <w:t>Table 1: Monthly Control Report of Amana Ltd</w:t>
      </w:r>
    </w:p>
    <w:p w14:paraId="41E95188" w14:textId="77777777" w:rsidR="006F0DA0" w:rsidRDefault="0096139B" w:rsidP="00162A2C">
      <w:pPr>
        <w:spacing w:afterLines="0"/>
        <w:jc w:val="center"/>
        <w:rPr>
          <w:rFonts w:ascii="Times New Roman" w:hAnsi="Times New Roman" w:cs="Times New Roman"/>
          <w:color w:val="000000" w:themeColor="text1"/>
          <w:sz w:val="24"/>
          <w:szCs w:val="32"/>
          <w:lang w:val="en-GB"/>
        </w:rPr>
      </w:pPr>
      <w:r>
        <w:rPr>
          <w:rFonts w:ascii="Times New Roman" w:hAnsi="Times New Roman" w:cs="Times New Roman"/>
          <w:color w:val="000000" w:themeColor="text1"/>
          <w:sz w:val="24"/>
          <w:szCs w:val="32"/>
          <w:lang w:val="en-GB"/>
        </w:rPr>
        <w:t>(Source: Created by the Learner)</w:t>
      </w:r>
    </w:p>
    <w:p w14:paraId="2EE9AA58" w14:textId="77777777" w:rsidR="00A5609C" w:rsidRDefault="0096139B" w:rsidP="00162A2C">
      <w:pPr>
        <w:spacing w:afterLines="0"/>
        <w:rPr>
          <w:rFonts w:ascii="Times New Roman" w:hAnsi="Times New Roman" w:cs="Times New Roman"/>
          <w:color w:val="000000" w:themeColor="text1"/>
          <w:sz w:val="24"/>
          <w:szCs w:val="32"/>
          <w:lang w:val="en-GB"/>
        </w:rPr>
      </w:pPr>
      <w:r>
        <w:rPr>
          <w:rFonts w:ascii="Times New Roman" w:hAnsi="Times New Roman" w:cs="Times New Roman"/>
          <w:color w:val="000000" w:themeColor="text1"/>
          <w:sz w:val="24"/>
          <w:szCs w:val="32"/>
          <w:lang w:val="en-GB"/>
        </w:rPr>
        <w:t>The above table denotes that the estimated value of the production units of 100,000 units is comparatively higher than the amount of the actual units of production of 80,000 units over a definite period.</w:t>
      </w:r>
      <w:r w:rsidR="00E06153">
        <w:rPr>
          <w:rFonts w:ascii="Times New Roman" w:hAnsi="Times New Roman" w:cs="Times New Roman"/>
          <w:color w:val="000000" w:themeColor="text1"/>
          <w:sz w:val="24"/>
          <w:szCs w:val="32"/>
          <w:lang w:val="en-GB"/>
        </w:rPr>
        <w:t xml:space="preserve"> The estimated selling price of </w:t>
      </w:r>
      <w:r w:rsidR="00E06153" w:rsidRPr="00E06153">
        <w:rPr>
          <w:rFonts w:ascii="Times New Roman" w:hAnsi="Times New Roman" w:cs="Times New Roman"/>
          <w:color w:val="000000" w:themeColor="text1"/>
          <w:sz w:val="24"/>
          <w:szCs w:val="32"/>
          <w:lang w:val="en-GB"/>
        </w:rPr>
        <w:t>£</w:t>
      </w:r>
      <w:r w:rsidR="00E06153">
        <w:rPr>
          <w:rFonts w:ascii="Times New Roman" w:hAnsi="Times New Roman" w:cs="Times New Roman"/>
          <w:color w:val="000000" w:themeColor="text1"/>
          <w:sz w:val="24"/>
          <w:szCs w:val="32"/>
          <w:lang w:val="en-GB"/>
        </w:rPr>
        <w:t xml:space="preserve">25 is also lower than the actual value of the selling price of </w:t>
      </w:r>
      <w:r w:rsidR="00E06153" w:rsidRPr="00E06153">
        <w:rPr>
          <w:rFonts w:ascii="Times New Roman" w:hAnsi="Times New Roman" w:cs="Times New Roman"/>
          <w:color w:val="000000" w:themeColor="text1"/>
          <w:sz w:val="24"/>
          <w:szCs w:val="32"/>
          <w:lang w:val="en-GB"/>
        </w:rPr>
        <w:t>£</w:t>
      </w:r>
      <w:r w:rsidR="00E06153">
        <w:rPr>
          <w:rFonts w:ascii="Times New Roman" w:hAnsi="Times New Roman" w:cs="Times New Roman"/>
          <w:color w:val="000000" w:themeColor="text1"/>
          <w:sz w:val="24"/>
          <w:szCs w:val="32"/>
          <w:lang w:val="en-GB"/>
        </w:rPr>
        <w:t>20, respectively.</w:t>
      </w:r>
      <w:r w:rsidR="006A5760">
        <w:rPr>
          <w:rFonts w:ascii="Times New Roman" w:hAnsi="Times New Roman" w:cs="Times New Roman"/>
          <w:color w:val="000000" w:themeColor="text1"/>
          <w:sz w:val="24"/>
          <w:szCs w:val="32"/>
          <w:lang w:val="en-GB"/>
        </w:rPr>
        <w:t xml:space="preserve"> Successful small </w:t>
      </w:r>
      <w:r w:rsidR="00B93F92">
        <w:rPr>
          <w:rFonts w:ascii="Times New Roman" w:hAnsi="Times New Roman" w:cs="Times New Roman"/>
          <w:color w:val="000000" w:themeColor="text1"/>
          <w:sz w:val="24"/>
          <w:szCs w:val="32"/>
          <w:lang w:val="en-GB"/>
        </w:rPr>
        <w:t>businesses primarily depend</w:t>
      </w:r>
      <w:r w:rsidR="006A5760">
        <w:rPr>
          <w:rFonts w:ascii="Times New Roman" w:hAnsi="Times New Roman" w:cs="Times New Roman"/>
          <w:color w:val="000000" w:themeColor="text1"/>
          <w:sz w:val="24"/>
          <w:szCs w:val="32"/>
          <w:lang w:val="en-GB"/>
        </w:rPr>
        <w:t xml:space="preserve"> on the potential effectiveness of the planning process of the business owners extensively. </w:t>
      </w:r>
      <w:r w:rsidR="00E3458B">
        <w:rPr>
          <w:rFonts w:ascii="Times New Roman" w:hAnsi="Times New Roman" w:cs="Times New Roman"/>
          <w:color w:val="000000" w:themeColor="text1"/>
          <w:sz w:val="24"/>
          <w:szCs w:val="32"/>
          <w:lang w:val="en-GB"/>
        </w:rPr>
        <w:t>One of the major crucial factors within the planning process significantly includes the planning for the budget planning, which can be treated as one of the last stages of planning</w:t>
      </w:r>
      <w:r w:rsidR="001733E9">
        <w:rPr>
          <w:rFonts w:ascii="Times New Roman" w:hAnsi="Times New Roman" w:cs="Times New Roman"/>
          <w:color w:val="000000" w:themeColor="text1"/>
          <w:sz w:val="24"/>
          <w:szCs w:val="32"/>
          <w:lang w:val="en-GB"/>
        </w:rPr>
        <w:t xml:space="preserve"> (</w:t>
      </w:r>
      <w:proofErr w:type="spellStart"/>
      <w:r w:rsidR="001733E9">
        <w:rPr>
          <w:rFonts w:ascii="Times New Roman" w:hAnsi="Times New Roman" w:cs="Times New Roman"/>
          <w:color w:val="000000" w:themeColor="text1"/>
          <w:sz w:val="24"/>
          <w:szCs w:val="24"/>
          <w:shd w:val="clear" w:color="auto" w:fill="FFFFFF"/>
          <w:lang w:val="en-GB"/>
        </w:rPr>
        <w:t>Siregar</w:t>
      </w:r>
      <w:proofErr w:type="spellEnd"/>
      <w:r w:rsidR="001733E9" w:rsidRPr="00A94655">
        <w:rPr>
          <w:rFonts w:ascii="Times New Roman" w:hAnsi="Times New Roman" w:cs="Times New Roman"/>
          <w:color w:val="000000" w:themeColor="text1"/>
          <w:sz w:val="24"/>
          <w:szCs w:val="24"/>
          <w:shd w:val="clear" w:color="auto" w:fill="FFFFFF"/>
          <w:lang w:val="en-GB"/>
        </w:rPr>
        <w:t xml:space="preserve"> and </w:t>
      </w:r>
      <w:proofErr w:type="spellStart"/>
      <w:r w:rsidR="001733E9" w:rsidRPr="00A94655">
        <w:rPr>
          <w:rFonts w:ascii="Times New Roman" w:hAnsi="Times New Roman" w:cs="Times New Roman"/>
          <w:color w:val="000000" w:themeColor="text1"/>
          <w:sz w:val="24"/>
          <w:szCs w:val="24"/>
          <w:shd w:val="clear" w:color="auto" w:fill="FFFFFF"/>
          <w:lang w:val="en-GB"/>
        </w:rPr>
        <w:t>Susanti</w:t>
      </w:r>
      <w:proofErr w:type="spellEnd"/>
      <w:r w:rsidR="001733E9">
        <w:rPr>
          <w:rFonts w:ascii="Times New Roman" w:hAnsi="Times New Roman" w:cs="Times New Roman"/>
          <w:color w:val="000000" w:themeColor="text1"/>
          <w:sz w:val="24"/>
          <w:szCs w:val="24"/>
          <w:shd w:val="clear" w:color="auto" w:fill="FFFFFF"/>
          <w:lang w:val="en-GB"/>
        </w:rPr>
        <w:t>, 2018</w:t>
      </w:r>
      <w:r w:rsidR="001733E9">
        <w:rPr>
          <w:rFonts w:ascii="Times New Roman" w:hAnsi="Times New Roman" w:cs="Times New Roman"/>
          <w:color w:val="000000" w:themeColor="text1"/>
          <w:sz w:val="24"/>
          <w:szCs w:val="32"/>
          <w:lang w:val="en-GB"/>
        </w:rPr>
        <w:t>)</w:t>
      </w:r>
      <w:r w:rsidR="00E3458B">
        <w:rPr>
          <w:rFonts w:ascii="Times New Roman" w:hAnsi="Times New Roman" w:cs="Times New Roman"/>
          <w:color w:val="000000" w:themeColor="text1"/>
          <w:sz w:val="24"/>
          <w:szCs w:val="32"/>
          <w:lang w:val="en-GB"/>
        </w:rPr>
        <w:t>.</w:t>
      </w:r>
      <w:r w:rsidR="00871B37">
        <w:rPr>
          <w:rFonts w:ascii="Times New Roman" w:hAnsi="Times New Roman" w:cs="Times New Roman"/>
          <w:color w:val="000000" w:themeColor="text1"/>
          <w:sz w:val="24"/>
          <w:szCs w:val="32"/>
          <w:lang w:val="en-GB"/>
        </w:rPr>
        <w:t xml:space="preserve"> In order to make an effective budgeting plan, it is important for the business manager to gather the industry analysis, forecasts, and financial data of the organisation in order to build the business budget in an accurate</w:t>
      </w:r>
      <w:r w:rsidR="00975993">
        <w:rPr>
          <w:rFonts w:ascii="Times New Roman" w:hAnsi="Times New Roman" w:cs="Times New Roman"/>
          <w:color w:val="000000" w:themeColor="text1"/>
          <w:sz w:val="24"/>
          <w:szCs w:val="32"/>
          <w:lang w:val="en-GB"/>
        </w:rPr>
        <w:t xml:space="preserve"> manner over a definite period. The preparation of the budget for the business can be treated as flexible and dynamic that can be adjusted by the potential managers with regard to the change in the market environment and business plans.</w:t>
      </w:r>
    </w:p>
    <w:p w14:paraId="5538C6F0" w14:textId="77777777" w:rsidR="003F4F54" w:rsidRPr="002C6D72" w:rsidRDefault="0096139B" w:rsidP="00162A2C">
      <w:pPr>
        <w:spacing w:afterLines="0"/>
        <w:rPr>
          <w:rFonts w:ascii="Times New Roman" w:hAnsi="Times New Roman" w:cs="Times New Roman"/>
          <w:color w:val="000000" w:themeColor="text1"/>
          <w:sz w:val="24"/>
          <w:szCs w:val="32"/>
          <w:lang w:val="en-GB"/>
        </w:rPr>
      </w:pPr>
      <w:r>
        <w:rPr>
          <w:rFonts w:ascii="Times New Roman" w:hAnsi="Times New Roman" w:cs="Times New Roman"/>
          <w:color w:val="000000" w:themeColor="text1"/>
          <w:sz w:val="24"/>
          <w:szCs w:val="32"/>
          <w:lang w:val="en-GB"/>
        </w:rPr>
        <w:t>The potential budgets for the business are necessary to include each source of the relevant revenue along with an income anticipated by the potential organisation and all the necessary expenditures obtained by the entity during a relevant period.</w:t>
      </w:r>
      <w:r w:rsidR="00B42FC1">
        <w:rPr>
          <w:rFonts w:ascii="Times New Roman" w:hAnsi="Times New Roman" w:cs="Times New Roman"/>
          <w:color w:val="000000" w:themeColor="text1"/>
          <w:sz w:val="24"/>
          <w:szCs w:val="32"/>
          <w:lang w:val="en-GB"/>
        </w:rPr>
        <w:t xml:space="preserve"> A realistic and detailed budget can be esteemed as one of the essential tools to provide guidance regarding the financial health of the business extensively.</w:t>
      </w:r>
      <w:r w:rsidR="0028048C">
        <w:rPr>
          <w:rFonts w:ascii="Times New Roman" w:hAnsi="Times New Roman" w:cs="Times New Roman"/>
          <w:color w:val="000000" w:themeColor="text1"/>
          <w:sz w:val="24"/>
          <w:szCs w:val="32"/>
          <w:lang w:val="en-GB"/>
        </w:rPr>
        <w:t xml:space="preserve"> The essential information can be provided by the budget for the operations within the business in order to manage </w:t>
      </w:r>
      <w:r w:rsidR="0045082F">
        <w:rPr>
          <w:rFonts w:ascii="Times New Roman" w:hAnsi="Times New Roman" w:cs="Times New Roman"/>
          <w:color w:val="000000" w:themeColor="text1"/>
          <w:sz w:val="24"/>
          <w:szCs w:val="32"/>
          <w:lang w:val="en-GB"/>
        </w:rPr>
        <w:t>uncertain</w:t>
      </w:r>
      <w:r w:rsidR="00B93F92">
        <w:rPr>
          <w:rFonts w:ascii="Times New Roman" w:hAnsi="Times New Roman" w:cs="Times New Roman"/>
          <w:color w:val="000000" w:themeColor="text1"/>
          <w:sz w:val="24"/>
          <w:szCs w:val="32"/>
          <w:lang w:val="en-GB"/>
        </w:rPr>
        <w:t xml:space="preserve"> difficulties</w:t>
      </w:r>
      <w:r w:rsidR="0028048C">
        <w:rPr>
          <w:rFonts w:ascii="Times New Roman" w:hAnsi="Times New Roman" w:cs="Times New Roman"/>
          <w:color w:val="000000" w:themeColor="text1"/>
          <w:sz w:val="24"/>
          <w:szCs w:val="32"/>
          <w:lang w:val="en-GB"/>
        </w:rPr>
        <w:t xml:space="preserve"> in terms of attaining a higher level of profit over a respective period</w:t>
      </w:r>
      <w:r w:rsidR="00931D8B">
        <w:rPr>
          <w:rFonts w:ascii="Times New Roman" w:hAnsi="Times New Roman" w:cs="Times New Roman"/>
          <w:color w:val="000000" w:themeColor="text1"/>
          <w:sz w:val="24"/>
          <w:szCs w:val="32"/>
          <w:lang w:val="en-GB"/>
        </w:rPr>
        <w:t xml:space="preserve"> (</w:t>
      </w:r>
      <w:r w:rsidR="00931D8B">
        <w:rPr>
          <w:rFonts w:ascii="Times New Roman" w:hAnsi="Times New Roman" w:cs="Times New Roman"/>
          <w:color w:val="000000" w:themeColor="text1"/>
          <w:sz w:val="24"/>
          <w:szCs w:val="24"/>
          <w:shd w:val="clear" w:color="auto" w:fill="FFFFFF"/>
          <w:lang w:val="en-GB"/>
        </w:rPr>
        <w:t>Jordan</w:t>
      </w:r>
      <w:r w:rsidR="00931D8B" w:rsidRPr="00A94655">
        <w:rPr>
          <w:rFonts w:ascii="Times New Roman" w:hAnsi="Times New Roman" w:cs="Times New Roman"/>
          <w:color w:val="000000" w:themeColor="text1"/>
          <w:sz w:val="24"/>
          <w:szCs w:val="24"/>
          <w:shd w:val="clear" w:color="auto" w:fill="FFFFFF"/>
          <w:lang w:val="en-GB"/>
        </w:rPr>
        <w:t xml:space="preserve"> and Messner</w:t>
      </w:r>
      <w:r w:rsidR="00931D8B">
        <w:rPr>
          <w:rFonts w:ascii="Times New Roman" w:hAnsi="Times New Roman" w:cs="Times New Roman"/>
          <w:color w:val="000000" w:themeColor="text1"/>
          <w:sz w:val="24"/>
          <w:szCs w:val="24"/>
          <w:shd w:val="clear" w:color="auto" w:fill="FFFFFF"/>
          <w:lang w:val="en-GB"/>
        </w:rPr>
        <w:t>, 2020</w:t>
      </w:r>
      <w:r w:rsidR="00931D8B">
        <w:rPr>
          <w:rFonts w:ascii="Times New Roman" w:hAnsi="Times New Roman" w:cs="Times New Roman"/>
          <w:color w:val="000000" w:themeColor="text1"/>
          <w:sz w:val="24"/>
          <w:szCs w:val="32"/>
          <w:lang w:val="en-GB"/>
        </w:rPr>
        <w:t>)</w:t>
      </w:r>
      <w:r w:rsidR="0028048C">
        <w:rPr>
          <w:rFonts w:ascii="Times New Roman" w:hAnsi="Times New Roman" w:cs="Times New Roman"/>
          <w:color w:val="000000" w:themeColor="text1"/>
          <w:sz w:val="24"/>
          <w:szCs w:val="32"/>
          <w:lang w:val="en-GB"/>
        </w:rPr>
        <w:t>.</w:t>
      </w:r>
      <w:r w:rsidR="00DE38CD">
        <w:rPr>
          <w:rFonts w:ascii="Times New Roman" w:hAnsi="Times New Roman" w:cs="Times New Roman"/>
          <w:color w:val="000000" w:themeColor="text1"/>
          <w:sz w:val="24"/>
          <w:szCs w:val="32"/>
          <w:lang w:val="en-GB"/>
        </w:rPr>
        <w:t xml:space="preserve"> An appropriate </w:t>
      </w:r>
      <w:r w:rsidR="00DE38CD">
        <w:rPr>
          <w:rFonts w:ascii="Times New Roman" w:hAnsi="Times New Roman" w:cs="Times New Roman"/>
          <w:color w:val="000000" w:themeColor="text1"/>
          <w:sz w:val="24"/>
          <w:szCs w:val="32"/>
          <w:lang w:val="en-GB"/>
        </w:rPr>
        <w:lastRenderedPageBreak/>
        <w:t xml:space="preserve">implementation of the budget will play an important role in making an effective identification of the available capital, the anticipation of revenues along with the estimation of the expenditures significantly. </w:t>
      </w:r>
      <w:r w:rsidR="008B4E2C">
        <w:rPr>
          <w:rFonts w:ascii="Times New Roman" w:hAnsi="Times New Roman" w:cs="Times New Roman"/>
          <w:color w:val="000000" w:themeColor="text1"/>
          <w:sz w:val="24"/>
          <w:szCs w:val="32"/>
          <w:lang w:val="en-GB"/>
        </w:rPr>
        <w:t xml:space="preserve">It is essential for Amana to make a continuous utilisation of the budget in order to measure the forecasted figures of budget against the critical results of the actual budget for making </w:t>
      </w:r>
      <w:r w:rsidR="00B93F92">
        <w:rPr>
          <w:rFonts w:ascii="Times New Roman" w:hAnsi="Times New Roman" w:cs="Times New Roman"/>
          <w:color w:val="000000" w:themeColor="text1"/>
          <w:sz w:val="24"/>
          <w:szCs w:val="32"/>
          <w:lang w:val="en-GB"/>
        </w:rPr>
        <w:t>effective adjustments</w:t>
      </w:r>
      <w:r w:rsidR="008B4E2C">
        <w:rPr>
          <w:rFonts w:ascii="Times New Roman" w:hAnsi="Times New Roman" w:cs="Times New Roman"/>
          <w:color w:val="000000" w:themeColor="text1"/>
          <w:sz w:val="24"/>
          <w:szCs w:val="32"/>
          <w:lang w:val="en-GB"/>
        </w:rPr>
        <w:t xml:space="preserve"> significantly.</w:t>
      </w:r>
      <w:r w:rsidR="001A3E97">
        <w:rPr>
          <w:rFonts w:ascii="Times New Roman" w:hAnsi="Times New Roman" w:cs="Times New Roman"/>
          <w:color w:val="000000" w:themeColor="text1"/>
          <w:sz w:val="24"/>
          <w:szCs w:val="32"/>
          <w:lang w:val="en-GB"/>
        </w:rPr>
        <w:t xml:space="preserve"> It is also important for the concerned manager to do effective planning to account for the requirements based on the long-term period.</w:t>
      </w:r>
    </w:p>
    <w:p w14:paraId="7E34BE46" w14:textId="77777777" w:rsidR="00C86C59" w:rsidRDefault="0096139B" w:rsidP="00162A2C">
      <w:pPr>
        <w:pStyle w:val="Heading2"/>
        <w:spacing w:after="200"/>
      </w:pPr>
      <w:bookmarkStart w:id="3" w:name="_Toc100673088"/>
      <w:r w:rsidRPr="00A94655">
        <w:t>ii. Performance of Amana</w:t>
      </w:r>
      <w:bookmarkEnd w:id="3"/>
    </w:p>
    <w:p w14:paraId="48748282" w14:textId="77777777" w:rsidR="00456529" w:rsidRDefault="0096139B" w:rsidP="00162A2C">
      <w:pPr>
        <w:spacing w:afterLines="0"/>
        <w:rPr>
          <w:rFonts w:ascii="Times New Roman" w:hAnsi="Times New Roman" w:cs="Times New Roman"/>
          <w:color w:val="000000" w:themeColor="text1"/>
          <w:sz w:val="24"/>
          <w:szCs w:val="32"/>
          <w:lang w:val="en-GB"/>
        </w:rPr>
      </w:pPr>
      <w:r>
        <w:rPr>
          <w:rFonts w:ascii="Times New Roman" w:hAnsi="Times New Roman" w:cs="Times New Roman"/>
          <w:color w:val="000000" w:themeColor="text1"/>
          <w:sz w:val="24"/>
          <w:szCs w:val="32"/>
          <w:lang w:val="en-GB"/>
        </w:rPr>
        <w:t xml:space="preserve">The financial performance of Amana Ltd articulates that the anticipated figure of the production units and selling price is higher than the units of production and selling price executed by the business over the respective period. </w:t>
      </w:r>
      <w:r w:rsidR="00145B39">
        <w:rPr>
          <w:rFonts w:ascii="Times New Roman" w:hAnsi="Times New Roman" w:cs="Times New Roman"/>
          <w:color w:val="000000" w:themeColor="text1"/>
          <w:sz w:val="24"/>
          <w:szCs w:val="32"/>
          <w:lang w:val="en-GB"/>
        </w:rPr>
        <w:t xml:space="preserve">The decrease in the value of production units indicates that the </w:t>
      </w:r>
      <w:r w:rsidR="00B93F92">
        <w:rPr>
          <w:rFonts w:ascii="Times New Roman" w:hAnsi="Times New Roman" w:cs="Times New Roman"/>
          <w:color w:val="000000" w:themeColor="text1"/>
          <w:sz w:val="24"/>
          <w:szCs w:val="32"/>
          <w:lang w:val="en-GB"/>
        </w:rPr>
        <w:t>manager of the present business is</w:t>
      </w:r>
      <w:r w:rsidR="00145B39">
        <w:rPr>
          <w:rFonts w:ascii="Times New Roman" w:hAnsi="Times New Roman" w:cs="Times New Roman"/>
          <w:color w:val="000000" w:themeColor="text1"/>
          <w:sz w:val="24"/>
          <w:szCs w:val="32"/>
          <w:lang w:val="en-GB"/>
        </w:rPr>
        <w:t xml:space="preserve"> not able to </w:t>
      </w:r>
      <w:r w:rsidR="000F1243">
        <w:rPr>
          <w:rFonts w:ascii="Times New Roman" w:hAnsi="Times New Roman" w:cs="Times New Roman"/>
          <w:color w:val="000000" w:themeColor="text1"/>
          <w:sz w:val="24"/>
          <w:szCs w:val="32"/>
          <w:lang w:val="en-GB"/>
        </w:rPr>
        <w:t>implement the potential production strategies in an accurate manner</w:t>
      </w:r>
      <w:r w:rsidR="00931D8B">
        <w:rPr>
          <w:rFonts w:ascii="Times New Roman" w:hAnsi="Times New Roman" w:cs="Times New Roman"/>
          <w:color w:val="000000" w:themeColor="text1"/>
          <w:sz w:val="24"/>
          <w:szCs w:val="32"/>
          <w:lang w:val="en-GB"/>
        </w:rPr>
        <w:t xml:space="preserve"> (</w:t>
      </w:r>
      <w:proofErr w:type="spellStart"/>
      <w:r w:rsidR="00931D8B" w:rsidRPr="00A94655">
        <w:rPr>
          <w:rFonts w:ascii="Times New Roman" w:hAnsi="Times New Roman" w:cs="Times New Roman"/>
          <w:color w:val="000000" w:themeColor="text1"/>
          <w:sz w:val="24"/>
          <w:szCs w:val="24"/>
          <w:shd w:val="clear" w:color="auto" w:fill="FFFFFF"/>
          <w:lang w:val="en-GB"/>
        </w:rPr>
        <w:t>Ostaev</w:t>
      </w:r>
      <w:proofErr w:type="spellEnd"/>
      <w:r w:rsidR="00931D8B">
        <w:rPr>
          <w:rFonts w:ascii="Times New Roman" w:hAnsi="Times New Roman" w:cs="Times New Roman"/>
          <w:color w:val="000000" w:themeColor="text1"/>
          <w:sz w:val="24"/>
          <w:szCs w:val="24"/>
          <w:shd w:val="clear" w:color="auto" w:fill="FFFFFF"/>
          <w:lang w:val="en-GB"/>
        </w:rPr>
        <w:t xml:space="preserve"> </w:t>
      </w:r>
      <w:r w:rsidR="00931D8B" w:rsidRPr="00931D8B">
        <w:rPr>
          <w:rFonts w:ascii="Times New Roman" w:hAnsi="Times New Roman" w:cs="Times New Roman"/>
          <w:i/>
          <w:color w:val="000000" w:themeColor="text1"/>
          <w:sz w:val="24"/>
          <w:szCs w:val="24"/>
          <w:shd w:val="clear" w:color="auto" w:fill="FFFFFF"/>
          <w:lang w:val="en-GB"/>
        </w:rPr>
        <w:t>et al.</w:t>
      </w:r>
      <w:r w:rsidR="00931D8B">
        <w:rPr>
          <w:rFonts w:ascii="Times New Roman" w:hAnsi="Times New Roman" w:cs="Times New Roman"/>
          <w:color w:val="000000" w:themeColor="text1"/>
          <w:sz w:val="24"/>
          <w:szCs w:val="24"/>
          <w:shd w:val="clear" w:color="auto" w:fill="FFFFFF"/>
          <w:lang w:val="en-GB"/>
        </w:rPr>
        <w:t xml:space="preserve"> 2019</w:t>
      </w:r>
      <w:r w:rsidR="00931D8B">
        <w:rPr>
          <w:rFonts w:ascii="Times New Roman" w:hAnsi="Times New Roman" w:cs="Times New Roman"/>
          <w:color w:val="000000" w:themeColor="text1"/>
          <w:sz w:val="24"/>
          <w:szCs w:val="32"/>
          <w:lang w:val="en-GB"/>
        </w:rPr>
        <w:t>)</w:t>
      </w:r>
      <w:r w:rsidR="000F1243">
        <w:rPr>
          <w:rFonts w:ascii="Times New Roman" w:hAnsi="Times New Roman" w:cs="Times New Roman"/>
          <w:color w:val="000000" w:themeColor="text1"/>
          <w:sz w:val="24"/>
          <w:szCs w:val="32"/>
          <w:lang w:val="en-GB"/>
        </w:rPr>
        <w:t>. As a result, the decline in the concerned factor has forced the manager to decrease the selling price in order to sell the produced products to the consumers significantly.</w:t>
      </w:r>
      <w:r w:rsidR="007E65B8">
        <w:rPr>
          <w:rFonts w:ascii="Times New Roman" w:hAnsi="Times New Roman" w:cs="Times New Roman"/>
          <w:color w:val="000000" w:themeColor="text1"/>
          <w:sz w:val="24"/>
          <w:szCs w:val="32"/>
          <w:lang w:val="en-GB"/>
        </w:rPr>
        <w:t xml:space="preserve"> The reduction in the amount of the selling price and the units of production can be esteemed as the major cause for the decrease in the sales revenue within Amana Ltd over the definite period.</w:t>
      </w:r>
    </w:p>
    <w:p w14:paraId="38BF9177" w14:textId="77777777" w:rsidR="00796DDD" w:rsidRDefault="0096139B" w:rsidP="00162A2C">
      <w:pPr>
        <w:spacing w:afterLines="0"/>
        <w:rPr>
          <w:rFonts w:ascii="Times New Roman" w:hAnsi="Times New Roman" w:cs="Times New Roman"/>
          <w:color w:val="000000" w:themeColor="text1"/>
          <w:sz w:val="24"/>
          <w:szCs w:val="32"/>
          <w:lang w:val="en-GB"/>
        </w:rPr>
      </w:pPr>
      <w:r>
        <w:rPr>
          <w:rFonts w:ascii="Times New Roman" w:hAnsi="Times New Roman" w:cs="Times New Roman"/>
          <w:color w:val="000000" w:themeColor="text1"/>
          <w:sz w:val="24"/>
          <w:szCs w:val="32"/>
          <w:lang w:val="en-GB"/>
        </w:rPr>
        <w:t>It can be demonstrated from the financial figures that the value of the expenses in terms of the variable and fixed has also been lowered by the firm in terms of the actual figure as compared to the forecasted figure.</w:t>
      </w:r>
      <w:r w:rsidR="003268CE">
        <w:rPr>
          <w:rFonts w:ascii="Times New Roman" w:hAnsi="Times New Roman" w:cs="Times New Roman"/>
          <w:color w:val="000000" w:themeColor="text1"/>
          <w:sz w:val="24"/>
          <w:szCs w:val="32"/>
          <w:lang w:val="en-GB"/>
        </w:rPr>
        <w:t xml:space="preserve"> The reduction in the value of the necessary expenses such as materials, labour, overhead, insurance, and many more can be considered a beneficial factor for Amana Ltd as it would lead to enhancing the profitability of the organisation extensively.</w:t>
      </w:r>
      <w:r w:rsidR="007B4712">
        <w:rPr>
          <w:rFonts w:ascii="Times New Roman" w:hAnsi="Times New Roman" w:cs="Times New Roman"/>
          <w:color w:val="000000" w:themeColor="text1"/>
          <w:sz w:val="24"/>
          <w:szCs w:val="32"/>
          <w:lang w:val="en-GB"/>
        </w:rPr>
        <w:t xml:space="preserve"> </w:t>
      </w:r>
      <w:r w:rsidR="008F4456">
        <w:rPr>
          <w:rFonts w:ascii="Times New Roman" w:hAnsi="Times New Roman" w:cs="Times New Roman"/>
          <w:color w:val="000000" w:themeColor="text1"/>
          <w:sz w:val="24"/>
          <w:szCs w:val="32"/>
          <w:lang w:val="en-GB"/>
        </w:rPr>
        <w:t>It has been analysed from the financial performance of the concerned business that the value of the total overhead is critically greater than the value of the sales revenue, which would, in turn, lead to generating the value of net loss</w:t>
      </w:r>
      <w:r w:rsidR="00651DC4">
        <w:rPr>
          <w:rFonts w:ascii="Times New Roman" w:hAnsi="Times New Roman" w:cs="Times New Roman"/>
          <w:color w:val="000000" w:themeColor="text1"/>
          <w:sz w:val="24"/>
          <w:szCs w:val="32"/>
          <w:lang w:val="en-GB"/>
        </w:rPr>
        <w:t xml:space="preserve"> (</w:t>
      </w:r>
      <w:r w:rsidR="00651DC4">
        <w:rPr>
          <w:rFonts w:ascii="Times New Roman" w:hAnsi="Times New Roman" w:cs="Times New Roman"/>
          <w:color w:val="000000" w:themeColor="text1"/>
          <w:sz w:val="24"/>
          <w:szCs w:val="24"/>
          <w:shd w:val="clear" w:color="auto" w:fill="FFFFFF"/>
          <w:lang w:val="en-GB"/>
        </w:rPr>
        <w:t>Nabil,</w:t>
      </w:r>
      <w:r w:rsidR="00651DC4" w:rsidRPr="00A94655">
        <w:rPr>
          <w:rFonts w:ascii="Times New Roman" w:hAnsi="Times New Roman" w:cs="Times New Roman"/>
          <w:color w:val="000000" w:themeColor="text1"/>
          <w:sz w:val="24"/>
          <w:szCs w:val="24"/>
          <w:shd w:val="clear" w:color="auto" w:fill="FFFFFF"/>
          <w:lang w:val="en-GB"/>
        </w:rPr>
        <w:t xml:space="preserve"> E</w:t>
      </w:r>
      <w:r w:rsidR="00651DC4">
        <w:rPr>
          <w:rFonts w:ascii="Times New Roman" w:hAnsi="Times New Roman" w:cs="Times New Roman"/>
          <w:color w:val="000000" w:themeColor="text1"/>
          <w:sz w:val="24"/>
          <w:szCs w:val="24"/>
          <w:shd w:val="clear" w:color="auto" w:fill="FFFFFF"/>
          <w:lang w:val="en-GB"/>
        </w:rPr>
        <w:t xml:space="preserve">l </w:t>
      </w:r>
      <w:proofErr w:type="spellStart"/>
      <w:r w:rsidR="00651DC4">
        <w:rPr>
          <w:rFonts w:ascii="Times New Roman" w:hAnsi="Times New Roman" w:cs="Times New Roman"/>
          <w:color w:val="000000" w:themeColor="text1"/>
          <w:sz w:val="24"/>
          <w:szCs w:val="24"/>
          <w:shd w:val="clear" w:color="auto" w:fill="FFFFFF"/>
          <w:lang w:val="en-GB"/>
        </w:rPr>
        <w:t>Barkany</w:t>
      </w:r>
      <w:proofErr w:type="spellEnd"/>
      <w:r w:rsidR="00651DC4" w:rsidRPr="00A94655">
        <w:rPr>
          <w:rFonts w:ascii="Times New Roman" w:hAnsi="Times New Roman" w:cs="Times New Roman"/>
          <w:color w:val="000000" w:themeColor="text1"/>
          <w:sz w:val="24"/>
          <w:szCs w:val="24"/>
          <w:shd w:val="clear" w:color="auto" w:fill="FFFFFF"/>
          <w:lang w:val="en-GB"/>
        </w:rPr>
        <w:t xml:space="preserve"> and El </w:t>
      </w:r>
      <w:proofErr w:type="spellStart"/>
      <w:r w:rsidR="00651DC4" w:rsidRPr="00A94655">
        <w:rPr>
          <w:rFonts w:ascii="Times New Roman" w:hAnsi="Times New Roman" w:cs="Times New Roman"/>
          <w:color w:val="000000" w:themeColor="text1"/>
          <w:sz w:val="24"/>
          <w:szCs w:val="24"/>
          <w:shd w:val="clear" w:color="auto" w:fill="FFFFFF"/>
          <w:lang w:val="en-GB"/>
        </w:rPr>
        <w:t>Khalfi</w:t>
      </w:r>
      <w:proofErr w:type="spellEnd"/>
      <w:r w:rsidR="00651DC4">
        <w:rPr>
          <w:rFonts w:ascii="Times New Roman" w:hAnsi="Times New Roman" w:cs="Times New Roman"/>
          <w:color w:val="000000" w:themeColor="text1"/>
          <w:sz w:val="24"/>
          <w:szCs w:val="24"/>
          <w:shd w:val="clear" w:color="auto" w:fill="FFFFFF"/>
          <w:lang w:val="en-GB"/>
        </w:rPr>
        <w:t>, 2018</w:t>
      </w:r>
      <w:r w:rsidR="00651DC4">
        <w:rPr>
          <w:rFonts w:ascii="Times New Roman" w:hAnsi="Times New Roman" w:cs="Times New Roman"/>
          <w:color w:val="000000" w:themeColor="text1"/>
          <w:sz w:val="24"/>
          <w:szCs w:val="32"/>
          <w:lang w:val="en-GB"/>
        </w:rPr>
        <w:t>)</w:t>
      </w:r>
      <w:r w:rsidR="008F4456">
        <w:rPr>
          <w:rFonts w:ascii="Times New Roman" w:hAnsi="Times New Roman" w:cs="Times New Roman"/>
          <w:color w:val="000000" w:themeColor="text1"/>
          <w:sz w:val="24"/>
          <w:szCs w:val="32"/>
          <w:lang w:val="en-GB"/>
        </w:rPr>
        <w:t>.</w:t>
      </w:r>
      <w:r>
        <w:rPr>
          <w:rFonts w:ascii="Times New Roman" w:hAnsi="Times New Roman" w:cs="Times New Roman"/>
          <w:color w:val="000000" w:themeColor="text1"/>
          <w:sz w:val="24"/>
          <w:szCs w:val="32"/>
          <w:lang w:val="en-GB"/>
        </w:rPr>
        <w:t xml:space="preserve"> As a result, the value of the net loss generated by the firm of </w:t>
      </w:r>
      <w:r w:rsidRPr="00E06153">
        <w:rPr>
          <w:rFonts w:ascii="Times New Roman" w:hAnsi="Times New Roman" w:cs="Times New Roman"/>
          <w:color w:val="000000" w:themeColor="text1"/>
          <w:sz w:val="24"/>
          <w:szCs w:val="32"/>
          <w:lang w:val="en-GB"/>
        </w:rPr>
        <w:t>£</w:t>
      </w:r>
      <w:r>
        <w:rPr>
          <w:rFonts w:ascii="Times New Roman" w:hAnsi="Times New Roman" w:cs="Times New Roman"/>
          <w:color w:val="000000" w:themeColor="text1"/>
          <w:sz w:val="24"/>
          <w:szCs w:val="32"/>
          <w:lang w:val="en-GB"/>
        </w:rPr>
        <w:t xml:space="preserve">305,000 is better than the estimated value of </w:t>
      </w:r>
      <w:r w:rsidRPr="00E06153">
        <w:rPr>
          <w:rFonts w:ascii="Times New Roman" w:hAnsi="Times New Roman" w:cs="Times New Roman"/>
          <w:color w:val="000000" w:themeColor="text1"/>
          <w:sz w:val="24"/>
          <w:szCs w:val="32"/>
          <w:lang w:val="en-GB"/>
        </w:rPr>
        <w:t>£</w:t>
      </w:r>
      <w:r>
        <w:rPr>
          <w:rFonts w:ascii="Times New Roman" w:hAnsi="Times New Roman" w:cs="Times New Roman"/>
          <w:color w:val="000000" w:themeColor="text1"/>
          <w:sz w:val="24"/>
          <w:szCs w:val="32"/>
          <w:lang w:val="en-GB"/>
        </w:rPr>
        <w:t>350,000 during the respective period.</w:t>
      </w:r>
    </w:p>
    <w:p w14:paraId="283C4CB6" w14:textId="77777777" w:rsidR="00504405" w:rsidRPr="00456529" w:rsidRDefault="0096139B" w:rsidP="00162A2C">
      <w:pPr>
        <w:spacing w:afterLines="0"/>
        <w:rPr>
          <w:rFonts w:ascii="Times New Roman" w:hAnsi="Times New Roman" w:cs="Times New Roman"/>
          <w:color w:val="000000" w:themeColor="text1"/>
          <w:sz w:val="24"/>
          <w:szCs w:val="32"/>
          <w:lang w:val="en-GB"/>
        </w:rPr>
      </w:pPr>
      <w:r>
        <w:rPr>
          <w:rFonts w:ascii="Times New Roman" w:hAnsi="Times New Roman" w:cs="Times New Roman"/>
          <w:color w:val="000000" w:themeColor="text1"/>
          <w:sz w:val="24"/>
          <w:szCs w:val="32"/>
          <w:lang w:val="en-GB"/>
        </w:rPr>
        <w:t>A net loss within the business primarily occurs during the total of the expenses that exceed the total revenue or income gained by the project, investment, transaction, or business.</w:t>
      </w:r>
      <w:r w:rsidR="00A970EF">
        <w:rPr>
          <w:rFonts w:ascii="Times New Roman" w:hAnsi="Times New Roman" w:cs="Times New Roman"/>
          <w:color w:val="000000" w:themeColor="text1"/>
          <w:sz w:val="24"/>
          <w:szCs w:val="32"/>
          <w:lang w:val="en-GB"/>
        </w:rPr>
        <w:t xml:space="preserve"> It would be necessary for the businesses to report a value of a net loss on the income statement in terms of the negative net profit extensively. The earning of the net loss can be esteemed as the principal cause for the decline in the level of the brand image within the respective business</w:t>
      </w:r>
      <w:r w:rsidR="00651DC4">
        <w:rPr>
          <w:rFonts w:ascii="Times New Roman" w:hAnsi="Times New Roman" w:cs="Times New Roman"/>
          <w:color w:val="000000" w:themeColor="text1"/>
          <w:sz w:val="24"/>
          <w:szCs w:val="32"/>
          <w:lang w:val="en-GB"/>
        </w:rPr>
        <w:t xml:space="preserve"> (</w:t>
      </w:r>
      <w:proofErr w:type="spellStart"/>
      <w:r w:rsidR="00651DC4">
        <w:rPr>
          <w:rFonts w:ascii="Times New Roman" w:hAnsi="Times New Roman" w:cs="Times New Roman"/>
          <w:color w:val="000000" w:themeColor="text1"/>
          <w:sz w:val="24"/>
          <w:szCs w:val="24"/>
          <w:shd w:val="clear" w:color="auto" w:fill="FFFFFF"/>
          <w:lang w:val="en-GB"/>
        </w:rPr>
        <w:t>Zamfir</w:t>
      </w:r>
      <w:proofErr w:type="spellEnd"/>
      <w:r w:rsidR="00651DC4" w:rsidRPr="00A94655">
        <w:rPr>
          <w:rFonts w:ascii="Times New Roman" w:hAnsi="Times New Roman" w:cs="Times New Roman"/>
          <w:color w:val="000000" w:themeColor="text1"/>
          <w:sz w:val="24"/>
          <w:szCs w:val="24"/>
          <w:shd w:val="clear" w:color="auto" w:fill="FFFFFF"/>
          <w:lang w:val="en-GB"/>
        </w:rPr>
        <w:t xml:space="preserve"> and </w:t>
      </w:r>
      <w:proofErr w:type="spellStart"/>
      <w:r w:rsidR="00651DC4" w:rsidRPr="00A94655">
        <w:rPr>
          <w:rFonts w:ascii="Times New Roman" w:hAnsi="Times New Roman" w:cs="Times New Roman"/>
          <w:color w:val="000000" w:themeColor="text1"/>
          <w:sz w:val="24"/>
          <w:szCs w:val="24"/>
          <w:shd w:val="clear" w:color="auto" w:fill="FFFFFF"/>
          <w:lang w:val="en-GB"/>
        </w:rPr>
        <w:t>Florea</w:t>
      </w:r>
      <w:proofErr w:type="spellEnd"/>
      <w:r w:rsidR="00651DC4">
        <w:rPr>
          <w:rFonts w:ascii="Times New Roman" w:hAnsi="Times New Roman" w:cs="Times New Roman"/>
          <w:color w:val="000000" w:themeColor="text1"/>
          <w:sz w:val="24"/>
          <w:szCs w:val="24"/>
          <w:shd w:val="clear" w:color="auto" w:fill="FFFFFF"/>
          <w:lang w:val="en-GB"/>
        </w:rPr>
        <w:t>, 2019</w:t>
      </w:r>
      <w:r w:rsidR="00651DC4">
        <w:rPr>
          <w:rFonts w:ascii="Times New Roman" w:hAnsi="Times New Roman" w:cs="Times New Roman"/>
          <w:color w:val="000000" w:themeColor="text1"/>
          <w:sz w:val="24"/>
          <w:szCs w:val="32"/>
          <w:lang w:val="en-GB"/>
        </w:rPr>
        <w:t>)</w:t>
      </w:r>
      <w:r w:rsidR="00A970EF">
        <w:rPr>
          <w:rFonts w:ascii="Times New Roman" w:hAnsi="Times New Roman" w:cs="Times New Roman"/>
          <w:color w:val="000000" w:themeColor="text1"/>
          <w:sz w:val="24"/>
          <w:szCs w:val="32"/>
          <w:lang w:val="en-GB"/>
        </w:rPr>
        <w:t xml:space="preserve">. </w:t>
      </w:r>
      <w:r w:rsidR="00F10C4B">
        <w:rPr>
          <w:rFonts w:ascii="Times New Roman" w:hAnsi="Times New Roman" w:cs="Times New Roman"/>
          <w:color w:val="000000" w:themeColor="text1"/>
          <w:sz w:val="24"/>
          <w:szCs w:val="32"/>
          <w:lang w:val="en-GB"/>
        </w:rPr>
        <w:t xml:space="preserve">The critical reasons that can lead to the rise of losses within the business </w:t>
      </w:r>
      <w:r w:rsidR="00F10C4B">
        <w:rPr>
          <w:rFonts w:ascii="Times New Roman" w:hAnsi="Times New Roman" w:cs="Times New Roman"/>
          <w:color w:val="000000" w:themeColor="text1"/>
          <w:sz w:val="24"/>
          <w:szCs w:val="32"/>
          <w:lang w:val="en-GB"/>
        </w:rPr>
        <w:lastRenderedPageBreak/>
        <w:t xml:space="preserve">primarily involve the wrong forecasting of demand, </w:t>
      </w:r>
      <w:r w:rsidR="00B93F92">
        <w:rPr>
          <w:rFonts w:ascii="Times New Roman" w:hAnsi="Times New Roman" w:cs="Times New Roman"/>
          <w:color w:val="000000" w:themeColor="text1"/>
          <w:sz w:val="24"/>
          <w:szCs w:val="32"/>
          <w:lang w:val="en-GB"/>
        </w:rPr>
        <w:t>inappropriate</w:t>
      </w:r>
      <w:r w:rsidR="00F10C4B">
        <w:rPr>
          <w:rFonts w:ascii="Times New Roman" w:hAnsi="Times New Roman" w:cs="Times New Roman"/>
          <w:color w:val="000000" w:themeColor="text1"/>
          <w:sz w:val="24"/>
          <w:szCs w:val="32"/>
          <w:lang w:val="en-GB"/>
        </w:rPr>
        <w:t xml:space="preserve"> choice within the product mix, deficiency regarding the product planning, incorrect methods of market research along with the promotion of bad sales, respectively.</w:t>
      </w:r>
    </w:p>
    <w:p w14:paraId="2C57AAB9" w14:textId="77777777" w:rsidR="007B4B14" w:rsidRDefault="0096139B" w:rsidP="00162A2C">
      <w:pPr>
        <w:pStyle w:val="Heading2"/>
        <w:spacing w:after="200"/>
      </w:pPr>
      <w:bookmarkStart w:id="4" w:name="_Toc100673089"/>
      <w:r w:rsidRPr="00A94655">
        <w:t>iii. Recommendation</w:t>
      </w:r>
      <w:bookmarkEnd w:id="4"/>
    </w:p>
    <w:p w14:paraId="3A3D556C" w14:textId="77777777" w:rsidR="00925DF3" w:rsidRDefault="0096139B" w:rsidP="00162A2C">
      <w:pPr>
        <w:spacing w:afterLines="0"/>
        <w:rPr>
          <w:rFonts w:ascii="Times New Roman" w:hAnsi="Times New Roman" w:cs="Times New Roman"/>
          <w:color w:val="000000" w:themeColor="text1"/>
          <w:sz w:val="24"/>
          <w:szCs w:val="32"/>
          <w:lang w:val="en-GB"/>
        </w:rPr>
      </w:pPr>
      <w:r>
        <w:rPr>
          <w:rFonts w:ascii="Times New Roman" w:hAnsi="Times New Roman" w:cs="Times New Roman"/>
          <w:color w:val="000000" w:themeColor="text1"/>
          <w:sz w:val="24"/>
          <w:szCs w:val="32"/>
          <w:lang w:val="en-GB"/>
        </w:rPr>
        <w:t xml:space="preserve">The financial performance of </w:t>
      </w:r>
      <w:r w:rsidR="0000173F">
        <w:rPr>
          <w:rFonts w:ascii="Times New Roman" w:hAnsi="Times New Roman" w:cs="Times New Roman"/>
          <w:color w:val="000000" w:themeColor="text1"/>
          <w:sz w:val="24"/>
          <w:szCs w:val="32"/>
          <w:lang w:val="en-GB"/>
        </w:rPr>
        <w:t xml:space="preserve">Amana Ltd represents that the concerned business has managed to generate losses in terms of the net value over a respective period. </w:t>
      </w:r>
      <w:r w:rsidR="00254C5D">
        <w:rPr>
          <w:rFonts w:ascii="Times New Roman" w:hAnsi="Times New Roman" w:cs="Times New Roman"/>
          <w:color w:val="000000" w:themeColor="text1"/>
          <w:sz w:val="24"/>
          <w:szCs w:val="32"/>
          <w:lang w:val="en-GB"/>
        </w:rPr>
        <w:t>It would be highly important for Amana Ltd to make an effective improvement in the net margin level with the help of an enhancement in the level of revenue in terms of the most popular option.</w:t>
      </w:r>
      <w:r w:rsidR="00CA280D">
        <w:rPr>
          <w:rFonts w:ascii="Times New Roman" w:hAnsi="Times New Roman" w:cs="Times New Roman"/>
          <w:color w:val="000000" w:themeColor="text1"/>
          <w:sz w:val="24"/>
          <w:szCs w:val="32"/>
          <w:lang w:val="en-GB"/>
        </w:rPr>
        <w:t xml:space="preserve"> The sales would need to be increased by the </w:t>
      </w:r>
      <w:r w:rsidR="00C1377C">
        <w:rPr>
          <w:rFonts w:ascii="Times New Roman" w:hAnsi="Times New Roman" w:cs="Times New Roman"/>
          <w:color w:val="000000" w:themeColor="text1"/>
          <w:sz w:val="24"/>
          <w:szCs w:val="32"/>
          <w:lang w:val="en-GB"/>
        </w:rPr>
        <w:t>concerned businesses by increasing the relevant price of the respective products along with selling such products extensively across the market.</w:t>
      </w:r>
      <w:r>
        <w:rPr>
          <w:rFonts w:ascii="Times New Roman" w:hAnsi="Times New Roman" w:cs="Times New Roman"/>
          <w:color w:val="000000" w:themeColor="text1"/>
          <w:sz w:val="24"/>
          <w:szCs w:val="32"/>
          <w:lang w:val="en-GB"/>
        </w:rPr>
        <w:t xml:space="preserve"> </w:t>
      </w:r>
      <w:r w:rsidR="00DB3454">
        <w:rPr>
          <w:rFonts w:ascii="Times New Roman" w:hAnsi="Times New Roman" w:cs="Times New Roman"/>
          <w:color w:val="000000" w:themeColor="text1"/>
          <w:sz w:val="24"/>
          <w:szCs w:val="32"/>
          <w:lang w:val="en-GB"/>
        </w:rPr>
        <w:t>However, it is also important for the respective manager of the firm to be wary terms of alienating the consumers with the inflated prices, respectively</w:t>
      </w:r>
      <w:r w:rsidR="001F2AF8">
        <w:rPr>
          <w:rFonts w:ascii="Times New Roman" w:hAnsi="Times New Roman" w:cs="Times New Roman"/>
          <w:color w:val="000000" w:themeColor="text1"/>
          <w:sz w:val="24"/>
          <w:szCs w:val="32"/>
          <w:lang w:val="en-GB"/>
        </w:rPr>
        <w:t xml:space="preserve"> (</w:t>
      </w:r>
      <w:r w:rsidR="001F2AF8">
        <w:rPr>
          <w:rFonts w:ascii="Times New Roman" w:hAnsi="Times New Roman" w:cs="Times New Roman"/>
          <w:color w:val="000000" w:themeColor="text1"/>
          <w:sz w:val="24"/>
          <w:szCs w:val="24"/>
          <w:shd w:val="clear" w:color="auto" w:fill="FFFFFF"/>
          <w:lang w:val="en-GB"/>
        </w:rPr>
        <w:t>Graham</w:t>
      </w:r>
      <w:r w:rsidR="001F2AF8" w:rsidRPr="00A94655">
        <w:rPr>
          <w:rFonts w:ascii="Times New Roman" w:hAnsi="Times New Roman" w:cs="Times New Roman"/>
          <w:color w:val="000000" w:themeColor="text1"/>
          <w:sz w:val="24"/>
          <w:szCs w:val="24"/>
          <w:shd w:val="clear" w:color="auto" w:fill="FFFFFF"/>
          <w:lang w:val="en-GB"/>
        </w:rPr>
        <w:t xml:space="preserve"> and </w:t>
      </w:r>
      <w:proofErr w:type="spellStart"/>
      <w:r w:rsidR="001F2AF8" w:rsidRPr="00A94655">
        <w:rPr>
          <w:rFonts w:ascii="Times New Roman" w:hAnsi="Times New Roman" w:cs="Times New Roman"/>
          <w:color w:val="000000" w:themeColor="text1"/>
          <w:sz w:val="24"/>
          <w:szCs w:val="24"/>
          <w:shd w:val="clear" w:color="auto" w:fill="FFFFFF"/>
          <w:lang w:val="en-GB"/>
        </w:rPr>
        <w:t>Sathye</w:t>
      </w:r>
      <w:proofErr w:type="spellEnd"/>
      <w:r w:rsidR="001F2AF8">
        <w:rPr>
          <w:rFonts w:ascii="Times New Roman" w:hAnsi="Times New Roman" w:cs="Times New Roman"/>
          <w:color w:val="000000" w:themeColor="text1"/>
          <w:sz w:val="24"/>
          <w:szCs w:val="24"/>
          <w:shd w:val="clear" w:color="auto" w:fill="FFFFFF"/>
          <w:lang w:val="en-GB"/>
        </w:rPr>
        <w:t>, 2018</w:t>
      </w:r>
      <w:r w:rsidR="001F2AF8">
        <w:rPr>
          <w:rFonts w:ascii="Times New Roman" w:hAnsi="Times New Roman" w:cs="Times New Roman"/>
          <w:color w:val="000000" w:themeColor="text1"/>
          <w:sz w:val="24"/>
          <w:szCs w:val="32"/>
          <w:lang w:val="en-GB"/>
        </w:rPr>
        <w:t>)</w:t>
      </w:r>
      <w:r w:rsidR="00DB3454">
        <w:rPr>
          <w:rFonts w:ascii="Times New Roman" w:hAnsi="Times New Roman" w:cs="Times New Roman"/>
          <w:color w:val="000000" w:themeColor="text1"/>
          <w:sz w:val="24"/>
          <w:szCs w:val="32"/>
          <w:lang w:val="en-GB"/>
        </w:rPr>
        <w:t xml:space="preserve">. </w:t>
      </w:r>
    </w:p>
    <w:p w14:paraId="5E02DE62" w14:textId="77777777" w:rsidR="006A732C" w:rsidRPr="006A732C" w:rsidRDefault="0096139B" w:rsidP="00162A2C">
      <w:pPr>
        <w:spacing w:afterLines="0"/>
        <w:rPr>
          <w:rFonts w:ascii="Times New Roman" w:hAnsi="Times New Roman" w:cs="Times New Roman"/>
          <w:color w:val="000000" w:themeColor="text1"/>
          <w:sz w:val="24"/>
          <w:szCs w:val="32"/>
          <w:lang w:val="en-GB"/>
        </w:rPr>
      </w:pPr>
      <w:r>
        <w:rPr>
          <w:rFonts w:ascii="Times New Roman" w:hAnsi="Times New Roman" w:cs="Times New Roman"/>
          <w:color w:val="000000" w:themeColor="text1"/>
          <w:sz w:val="24"/>
          <w:szCs w:val="32"/>
          <w:lang w:val="en-GB"/>
        </w:rPr>
        <w:t xml:space="preserve">A relevant strategy for prudent pricing </w:t>
      </w:r>
      <w:r w:rsidR="00104532">
        <w:rPr>
          <w:rFonts w:ascii="Times New Roman" w:hAnsi="Times New Roman" w:cs="Times New Roman"/>
          <w:color w:val="000000" w:themeColor="text1"/>
          <w:sz w:val="24"/>
          <w:szCs w:val="32"/>
          <w:lang w:val="en-GB"/>
        </w:rPr>
        <w:t>is necessary</w:t>
      </w:r>
      <w:r>
        <w:rPr>
          <w:rFonts w:ascii="Times New Roman" w:hAnsi="Times New Roman" w:cs="Times New Roman"/>
          <w:color w:val="000000" w:themeColor="text1"/>
          <w:sz w:val="24"/>
          <w:szCs w:val="32"/>
          <w:lang w:val="en-GB"/>
        </w:rPr>
        <w:t xml:space="preserve"> to </w:t>
      </w:r>
      <w:r w:rsidR="0071540A">
        <w:rPr>
          <w:rFonts w:ascii="Times New Roman" w:hAnsi="Times New Roman" w:cs="Times New Roman"/>
          <w:color w:val="000000" w:themeColor="text1"/>
          <w:sz w:val="24"/>
          <w:szCs w:val="32"/>
          <w:lang w:val="en-GB"/>
        </w:rPr>
        <w:t xml:space="preserve">be taken into consideration, which </w:t>
      </w:r>
      <w:r>
        <w:rPr>
          <w:rFonts w:ascii="Times New Roman" w:hAnsi="Times New Roman" w:cs="Times New Roman"/>
          <w:color w:val="000000" w:themeColor="text1"/>
          <w:sz w:val="24"/>
          <w:szCs w:val="32"/>
          <w:lang w:val="en-GB"/>
        </w:rPr>
        <w:t>can be faced by the market with regard to the supply of the price extensively.</w:t>
      </w:r>
      <w:r w:rsidR="003A45D8">
        <w:rPr>
          <w:rFonts w:ascii="Times New Roman" w:hAnsi="Times New Roman" w:cs="Times New Roman"/>
          <w:color w:val="000000" w:themeColor="text1"/>
          <w:sz w:val="24"/>
          <w:szCs w:val="32"/>
          <w:lang w:val="en-GB"/>
        </w:rPr>
        <w:t xml:space="preserve"> An increment in the value of the sales revenue can be considered as a beneficial element for the present organisation to the bottom line as it serves as a relevant factor in order to generate the potential net margin extensively.</w:t>
      </w:r>
      <w:r w:rsidR="0028045F">
        <w:rPr>
          <w:rFonts w:ascii="Times New Roman" w:hAnsi="Times New Roman" w:cs="Times New Roman"/>
          <w:color w:val="000000" w:themeColor="text1"/>
          <w:sz w:val="24"/>
          <w:szCs w:val="32"/>
          <w:lang w:val="en-GB"/>
        </w:rPr>
        <w:t xml:space="preserve"> The reduction in the operating expenses through reducing the workforce within the business would also lead to an increase in the net margin of Amana Ltd over a definite period.</w:t>
      </w:r>
      <w:r w:rsidR="00754544">
        <w:rPr>
          <w:rFonts w:ascii="Times New Roman" w:hAnsi="Times New Roman" w:cs="Times New Roman"/>
          <w:color w:val="000000" w:themeColor="text1"/>
          <w:sz w:val="24"/>
          <w:szCs w:val="32"/>
          <w:lang w:val="en-GB"/>
        </w:rPr>
        <w:t xml:space="preserve"> </w:t>
      </w:r>
    </w:p>
    <w:p w14:paraId="2F1A40C0" w14:textId="77777777" w:rsidR="00953D3E" w:rsidRDefault="0096139B" w:rsidP="00162A2C">
      <w:pPr>
        <w:spacing w:after="480"/>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br w:type="page"/>
      </w:r>
    </w:p>
    <w:p w14:paraId="1D32D5DA" w14:textId="77777777" w:rsidR="007B4B14" w:rsidRPr="00A94655" w:rsidRDefault="0096139B" w:rsidP="00162A2C">
      <w:pPr>
        <w:pStyle w:val="Heading1"/>
        <w:spacing w:after="200"/>
      </w:pPr>
      <w:bookmarkStart w:id="5" w:name="_Toc100673090"/>
      <w:r w:rsidRPr="00A94655">
        <w:lastRenderedPageBreak/>
        <w:t>Part B</w:t>
      </w:r>
      <w:bookmarkEnd w:id="5"/>
    </w:p>
    <w:p w14:paraId="4242C657" w14:textId="77777777" w:rsidR="00872475" w:rsidRDefault="0096139B" w:rsidP="00162A2C">
      <w:pPr>
        <w:pStyle w:val="Heading2"/>
        <w:spacing w:after="200"/>
      </w:pPr>
      <w:bookmarkStart w:id="6" w:name="_Toc100673091"/>
      <w:r w:rsidRPr="00A94655">
        <w:t>Advice to Amana</w:t>
      </w:r>
      <w:bookmarkEnd w:id="6"/>
    </w:p>
    <w:p w14:paraId="16BFCFA6" w14:textId="77777777" w:rsidR="00872475" w:rsidRDefault="0096139B" w:rsidP="00162A2C">
      <w:pPr>
        <w:spacing w:afterLines="0"/>
        <w:rPr>
          <w:rFonts w:ascii="Times New Roman" w:hAnsi="Times New Roman" w:cs="Times New Roman"/>
          <w:color w:val="000000" w:themeColor="text1"/>
          <w:sz w:val="24"/>
          <w:szCs w:val="32"/>
          <w:lang w:val="en-GB"/>
        </w:rPr>
      </w:pPr>
      <w:r>
        <w:rPr>
          <w:rFonts w:ascii="Times New Roman" w:hAnsi="Times New Roman" w:cs="Times New Roman"/>
          <w:color w:val="000000" w:themeColor="text1"/>
          <w:sz w:val="24"/>
          <w:szCs w:val="32"/>
          <w:lang w:val="en-GB"/>
        </w:rPr>
        <w:t xml:space="preserve">An online business can be considered any business activity that can eventually regulate over the Internet in an accurate manner. The operation of an online business can involve selling and purchasing the products or services online. </w:t>
      </w:r>
      <w:r w:rsidR="0083470F">
        <w:rPr>
          <w:rFonts w:ascii="Times New Roman" w:hAnsi="Times New Roman" w:cs="Times New Roman"/>
          <w:color w:val="000000" w:themeColor="text1"/>
          <w:sz w:val="24"/>
          <w:szCs w:val="32"/>
          <w:lang w:val="en-GB"/>
        </w:rPr>
        <w:t xml:space="preserve">The performance of the online business can be esteemed as a beneficial element for Amana Ltd </w:t>
      </w:r>
      <w:r w:rsidR="00956D7D">
        <w:rPr>
          <w:rFonts w:ascii="Times New Roman" w:hAnsi="Times New Roman" w:cs="Times New Roman"/>
          <w:color w:val="000000" w:themeColor="text1"/>
          <w:sz w:val="24"/>
          <w:szCs w:val="32"/>
          <w:lang w:val="en-GB"/>
        </w:rPr>
        <w:t>in order to expand its products and services across a broad range of markets. It would also help provide the necessary products and services to the vast number of consumers across the respective market</w:t>
      </w:r>
      <w:r w:rsidR="001F2AF8">
        <w:rPr>
          <w:rFonts w:ascii="Times New Roman" w:hAnsi="Times New Roman" w:cs="Times New Roman"/>
          <w:color w:val="000000" w:themeColor="text1"/>
          <w:sz w:val="24"/>
          <w:szCs w:val="32"/>
          <w:lang w:val="en-GB"/>
        </w:rPr>
        <w:t xml:space="preserve"> (</w:t>
      </w:r>
      <w:proofErr w:type="spellStart"/>
      <w:r w:rsidR="001F2AF8" w:rsidRPr="00A94655">
        <w:rPr>
          <w:rFonts w:ascii="Times New Roman" w:hAnsi="Times New Roman" w:cs="Times New Roman"/>
          <w:color w:val="000000" w:themeColor="text1"/>
          <w:sz w:val="24"/>
          <w:szCs w:val="24"/>
          <w:shd w:val="clear" w:color="auto" w:fill="FFFFFF"/>
          <w:lang w:val="en-GB"/>
        </w:rPr>
        <w:t>Zor</w:t>
      </w:r>
      <w:proofErr w:type="spellEnd"/>
      <w:r w:rsidR="001F2AF8">
        <w:rPr>
          <w:rFonts w:ascii="Times New Roman" w:hAnsi="Times New Roman" w:cs="Times New Roman"/>
          <w:color w:val="000000" w:themeColor="text1"/>
          <w:sz w:val="24"/>
          <w:szCs w:val="24"/>
          <w:shd w:val="clear" w:color="auto" w:fill="FFFFFF"/>
          <w:lang w:val="en-GB"/>
        </w:rPr>
        <w:t>, Linder</w:t>
      </w:r>
      <w:r w:rsidR="001F2AF8" w:rsidRPr="00A94655">
        <w:rPr>
          <w:rFonts w:ascii="Times New Roman" w:hAnsi="Times New Roman" w:cs="Times New Roman"/>
          <w:color w:val="000000" w:themeColor="text1"/>
          <w:sz w:val="24"/>
          <w:szCs w:val="24"/>
          <w:shd w:val="clear" w:color="auto" w:fill="FFFFFF"/>
          <w:lang w:val="en-GB"/>
        </w:rPr>
        <w:t xml:space="preserve">, and </w:t>
      </w:r>
      <w:proofErr w:type="spellStart"/>
      <w:r w:rsidR="001F2AF8" w:rsidRPr="00A94655">
        <w:rPr>
          <w:rFonts w:ascii="Times New Roman" w:hAnsi="Times New Roman" w:cs="Times New Roman"/>
          <w:color w:val="000000" w:themeColor="text1"/>
          <w:sz w:val="24"/>
          <w:szCs w:val="24"/>
          <w:shd w:val="clear" w:color="auto" w:fill="FFFFFF"/>
          <w:lang w:val="en-GB"/>
        </w:rPr>
        <w:t>Endenich</w:t>
      </w:r>
      <w:proofErr w:type="spellEnd"/>
      <w:r w:rsidR="001F2AF8">
        <w:rPr>
          <w:rFonts w:ascii="Times New Roman" w:hAnsi="Times New Roman" w:cs="Times New Roman"/>
          <w:color w:val="000000" w:themeColor="text1"/>
          <w:sz w:val="24"/>
          <w:szCs w:val="24"/>
          <w:shd w:val="clear" w:color="auto" w:fill="FFFFFF"/>
          <w:lang w:val="en-GB"/>
        </w:rPr>
        <w:t>, 2019</w:t>
      </w:r>
      <w:r w:rsidR="001F2AF8">
        <w:rPr>
          <w:rFonts w:ascii="Times New Roman" w:hAnsi="Times New Roman" w:cs="Times New Roman"/>
          <w:color w:val="000000" w:themeColor="text1"/>
          <w:sz w:val="24"/>
          <w:szCs w:val="32"/>
          <w:lang w:val="en-GB"/>
        </w:rPr>
        <w:t>)</w:t>
      </w:r>
      <w:r w:rsidR="00956D7D">
        <w:rPr>
          <w:rFonts w:ascii="Times New Roman" w:hAnsi="Times New Roman" w:cs="Times New Roman"/>
          <w:color w:val="000000" w:themeColor="text1"/>
          <w:sz w:val="24"/>
          <w:szCs w:val="32"/>
          <w:lang w:val="en-GB"/>
        </w:rPr>
        <w:t>.</w:t>
      </w:r>
      <w:r w:rsidR="00065CD6">
        <w:rPr>
          <w:rFonts w:ascii="Times New Roman" w:hAnsi="Times New Roman" w:cs="Times New Roman"/>
          <w:color w:val="000000" w:themeColor="text1"/>
          <w:sz w:val="24"/>
          <w:szCs w:val="32"/>
          <w:lang w:val="en-GB"/>
        </w:rPr>
        <w:t xml:space="preserve"> The major advantages that would be gained by Amana Ltd through regulating its operation over the internet can be summed up as follows:</w:t>
      </w:r>
    </w:p>
    <w:p w14:paraId="578DD730" w14:textId="77777777" w:rsidR="00391367" w:rsidRDefault="0096139B" w:rsidP="00162A2C">
      <w:pPr>
        <w:spacing w:afterLines="0"/>
        <w:rPr>
          <w:rFonts w:ascii="Times New Roman" w:hAnsi="Times New Roman" w:cs="Times New Roman"/>
          <w:b/>
          <w:i/>
          <w:color w:val="000000" w:themeColor="text1"/>
          <w:sz w:val="24"/>
          <w:szCs w:val="32"/>
          <w:lang w:val="en-GB"/>
        </w:rPr>
      </w:pPr>
      <w:r w:rsidRPr="003A2A78">
        <w:rPr>
          <w:rFonts w:ascii="Times New Roman" w:hAnsi="Times New Roman" w:cs="Times New Roman"/>
          <w:b/>
          <w:i/>
          <w:color w:val="000000" w:themeColor="text1"/>
          <w:sz w:val="24"/>
          <w:szCs w:val="32"/>
          <w:lang w:val="en-GB"/>
        </w:rPr>
        <w:t>Long-Term Cost</w:t>
      </w:r>
    </w:p>
    <w:p w14:paraId="77853C01" w14:textId="77777777" w:rsidR="00155A59" w:rsidRPr="00155A59" w:rsidRDefault="0096139B" w:rsidP="00162A2C">
      <w:pPr>
        <w:spacing w:afterLines="0"/>
        <w:rPr>
          <w:rFonts w:ascii="Times New Roman" w:hAnsi="Times New Roman" w:cs="Times New Roman"/>
          <w:color w:val="000000" w:themeColor="text1"/>
          <w:sz w:val="24"/>
          <w:szCs w:val="32"/>
          <w:lang w:val="en-GB"/>
        </w:rPr>
      </w:pPr>
      <w:r>
        <w:rPr>
          <w:rFonts w:ascii="Times New Roman" w:hAnsi="Times New Roman" w:cs="Times New Roman"/>
          <w:color w:val="000000" w:themeColor="text1"/>
          <w:sz w:val="24"/>
          <w:szCs w:val="32"/>
          <w:lang w:val="en-GB"/>
        </w:rPr>
        <w:t xml:space="preserve">Online businesses </w:t>
      </w:r>
      <w:r w:rsidR="008C7E83">
        <w:rPr>
          <w:rFonts w:ascii="Times New Roman" w:hAnsi="Times New Roman" w:cs="Times New Roman"/>
          <w:color w:val="000000" w:themeColor="text1"/>
          <w:sz w:val="24"/>
          <w:szCs w:val="32"/>
          <w:lang w:val="en-GB"/>
        </w:rPr>
        <w:t>would primarily involve</w:t>
      </w:r>
      <w:r>
        <w:rPr>
          <w:rFonts w:ascii="Times New Roman" w:hAnsi="Times New Roman" w:cs="Times New Roman"/>
          <w:color w:val="000000" w:themeColor="text1"/>
          <w:sz w:val="24"/>
          <w:szCs w:val="32"/>
          <w:lang w:val="en-GB"/>
        </w:rPr>
        <w:t xml:space="preserve"> the lower operating cost in comparison to the traditional business. </w:t>
      </w:r>
      <w:r w:rsidR="00663A1F">
        <w:rPr>
          <w:rFonts w:ascii="Times New Roman" w:hAnsi="Times New Roman" w:cs="Times New Roman"/>
          <w:color w:val="000000" w:themeColor="text1"/>
          <w:sz w:val="24"/>
          <w:szCs w:val="32"/>
          <w:lang w:val="en-GB"/>
        </w:rPr>
        <w:t>An online business</w:t>
      </w:r>
      <w:r w:rsidR="008C7E83">
        <w:rPr>
          <w:rFonts w:ascii="Times New Roman" w:hAnsi="Times New Roman" w:cs="Times New Roman"/>
          <w:color w:val="000000" w:themeColor="text1"/>
          <w:sz w:val="24"/>
          <w:szCs w:val="32"/>
          <w:lang w:val="en-GB"/>
        </w:rPr>
        <w:t xml:space="preserve"> would primarily require</w:t>
      </w:r>
      <w:r w:rsidR="00663A1F">
        <w:rPr>
          <w:rFonts w:ascii="Times New Roman" w:hAnsi="Times New Roman" w:cs="Times New Roman"/>
          <w:color w:val="000000" w:themeColor="text1"/>
          <w:sz w:val="24"/>
          <w:szCs w:val="32"/>
          <w:lang w:val="en-GB"/>
        </w:rPr>
        <w:t xml:space="preserve"> very small space within the office, or in most cases, it is not required extensively. As a result, </w:t>
      </w:r>
      <w:r w:rsidR="00CD76C6">
        <w:rPr>
          <w:rFonts w:ascii="Times New Roman" w:hAnsi="Times New Roman" w:cs="Times New Roman"/>
          <w:color w:val="000000" w:themeColor="text1"/>
          <w:sz w:val="24"/>
          <w:szCs w:val="32"/>
          <w:lang w:val="en-GB"/>
        </w:rPr>
        <w:t xml:space="preserve">the cost </w:t>
      </w:r>
      <w:r w:rsidR="008C7E83">
        <w:rPr>
          <w:rFonts w:ascii="Times New Roman" w:hAnsi="Times New Roman" w:cs="Times New Roman"/>
          <w:color w:val="000000" w:themeColor="text1"/>
          <w:sz w:val="24"/>
          <w:szCs w:val="32"/>
          <w:lang w:val="en-GB"/>
        </w:rPr>
        <w:t>would</w:t>
      </w:r>
      <w:r w:rsidR="00CD76C6">
        <w:rPr>
          <w:rFonts w:ascii="Times New Roman" w:hAnsi="Times New Roman" w:cs="Times New Roman"/>
          <w:color w:val="000000" w:themeColor="text1"/>
          <w:sz w:val="24"/>
          <w:szCs w:val="32"/>
          <w:lang w:val="en-GB"/>
        </w:rPr>
        <w:t xml:space="preserve"> be eliminated by all the businesses in terms of renting the physical premises respectively.</w:t>
      </w:r>
    </w:p>
    <w:p w14:paraId="4D5BDDF6" w14:textId="77777777" w:rsidR="00754544" w:rsidRDefault="0096139B" w:rsidP="00162A2C">
      <w:pPr>
        <w:spacing w:afterLines="0"/>
        <w:rPr>
          <w:rFonts w:ascii="Times New Roman" w:hAnsi="Times New Roman" w:cs="Times New Roman"/>
          <w:b/>
          <w:i/>
          <w:color w:val="000000" w:themeColor="text1"/>
          <w:sz w:val="24"/>
          <w:szCs w:val="32"/>
          <w:lang w:val="en-GB"/>
        </w:rPr>
      </w:pPr>
      <w:r w:rsidRPr="003A2A78">
        <w:rPr>
          <w:rFonts w:ascii="Times New Roman" w:hAnsi="Times New Roman" w:cs="Times New Roman"/>
          <w:b/>
          <w:i/>
          <w:color w:val="000000" w:themeColor="text1"/>
          <w:sz w:val="24"/>
          <w:szCs w:val="32"/>
          <w:lang w:val="en-GB"/>
        </w:rPr>
        <w:t>Customisation</w:t>
      </w:r>
    </w:p>
    <w:p w14:paraId="585EF9E9" w14:textId="77777777" w:rsidR="00D30685" w:rsidRPr="00D30685" w:rsidRDefault="0096139B" w:rsidP="00162A2C">
      <w:pPr>
        <w:spacing w:afterLines="0"/>
        <w:rPr>
          <w:rFonts w:ascii="Times New Roman" w:hAnsi="Times New Roman" w:cs="Times New Roman"/>
          <w:color w:val="000000" w:themeColor="text1"/>
          <w:sz w:val="24"/>
          <w:szCs w:val="32"/>
          <w:lang w:val="en-GB"/>
        </w:rPr>
      </w:pPr>
      <w:r>
        <w:rPr>
          <w:rFonts w:ascii="Times New Roman" w:hAnsi="Times New Roman" w:cs="Times New Roman"/>
          <w:color w:val="000000" w:themeColor="text1"/>
          <w:sz w:val="24"/>
          <w:szCs w:val="32"/>
          <w:lang w:val="en-GB"/>
        </w:rPr>
        <w:t>The potential level of satisfaction</w:t>
      </w:r>
      <w:r w:rsidR="008C7E83">
        <w:rPr>
          <w:rFonts w:ascii="Times New Roman" w:hAnsi="Times New Roman" w:cs="Times New Roman"/>
          <w:color w:val="000000" w:themeColor="text1"/>
          <w:sz w:val="24"/>
          <w:szCs w:val="32"/>
          <w:lang w:val="en-GB"/>
        </w:rPr>
        <w:t xml:space="preserve"> would be</w:t>
      </w:r>
      <w:r>
        <w:rPr>
          <w:rFonts w:ascii="Times New Roman" w:hAnsi="Times New Roman" w:cs="Times New Roman"/>
          <w:color w:val="000000" w:themeColor="text1"/>
          <w:sz w:val="24"/>
          <w:szCs w:val="32"/>
          <w:lang w:val="en-GB"/>
        </w:rPr>
        <w:t xml:space="preserve"> provided by an online business is far higher in comparison with the traditional office business. Online </w:t>
      </w:r>
      <w:r w:rsidR="00945AAB">
        <w:rPr>
          <w:rFonts w:ascii="Times New Roman" w:hAnsi="Times New Roman" w:cs="Times New Roman"/>
          <w:color w:val="000000" w:themeColor="text1"/>
          <w:sz w:val="24"/>
          <w:szCs w:val="32"/>
          <w:lang w:val="en-GB"/>
        </w:rPr>
        <w:t>businesses</w:t>
      </w:r>
      <w:r>
        <w:rPr>
          <w:rFonts w:ascii="Times New Roman" w:hAnsi="Times New Roman" w:cs="Times New Roman"/>
          <w:color w:val="000000" w:themeColor="text1"/>
          <w:sz w:val="24"/>
          <w:szCs w:val="32"/>
          <w:lang w:val="en-GB"/>
        </w:rPr>
        <w:t xml:space="preserve"> </w:t>
      </w:r>
      <w:r w:rsidR="008C7E83">
        <w:rPr>
          <w:rFonts w:ascii="Times New Roman" w:hAnsi="Times New Roman" w:cs="Times New Roman"/>
          <w:color w:val="000000" w:themeColor="text1"/>
          <w:sz w:val="24"/>
          <w:szCs w:val="32"/>
          <w:lang w:val="en-GB"/>
        </w:rPr>
        <w:t>would</w:t>
      </w:r>
      <w:r>
        <w:rPr>
          <w:rFonts w:ascii="Times New Roman" w:hAnsi="Times New Roman" w:cs="Times New Roman"/>
          <w:color w:val="000000" w:themeColor="text1"/>
          <w:sz w:val="24"/>
          <w:szCs w:val="32"/>
          <w:lang w:val="en-GB"/>
        </w:rPr>
        <w:t xml:space="preserve"> be considered an effective element that offers the potential level of customisation in terms of the online business extensively</w:t>
      </w:r>
      <w:r w:rsidR="001F2AF8">
        <w:rPr>
          <w:rFonts w:ascii="Times New Roman" w:hAnsi="Times New Roman" w:cs="Times New Roman"/>
          <w:color w:val="000000" w:themeColor="text1"/>
          <w:sz w:val="24"/>
          <w:szCs w:val="32"/>
          <w:lang w:val="en-GB"/>
        </w:rPr>
        <w:t xml:space="preserve"> (</w:t>
      </w:r>
      <w:r w:rsidR="001F2AF8">
        <w:rPr>
          <w:rFonts w:ascii="Times New Roman" w:hAnsi="Times New Roman" w:cs="Times New Roman"/>
          <w:color w:val="000000" w:themeColor="text1"/>
          <w:sz w:val="24"/>
          <w:szCs w:val="24"/>
          <w:shd w:val="clear" w:color="auto" w:fill="FFFFFF"/>
          <w:lang w:val="en-GB"/>
        </w:rPr>
        <w:t>Chen</w:t>
      </w:r>
      <w:r w:rsidR="001F2AF8" w:rsidRPr="00A94655">
        <w:rPr>
          <w:rFonts w:ascii="Times New Roman" w:hAnsi="Times New Roman" w:cs="Times New Roman"/>
          <w:color w:val="000000" w:themeColor="text1"/>
          <w:sz w:val="24"/>
          <w:szCs w:val="24"/>
          <w:shd w:val="clear" w:color="auto" w:fill="FFFFFF"/>
          <w:lang w:val="en-GB"/>
        </w:rPr>
        <w:t xml:space="preserve"> and Biswas</w:t>
      </w:r>
      <w:r w:rsidR="001F2AF8">
        <w:rPr>
          <w:rFonts w:ascii="Times New Roman" w:hAnsi="Times New Roman" w:cs="Times New Roman"/>
          <w:color w:val="000000" w:themeColor="text1"/>
          <w:sz w:val="24"/>
          <w:szCs w:val="24"/>
          <w:shd w:val="clear" w:color="auto" w:fill="FFFFFF"/>
          <w:lang w:val="en-GB"/>
        </w:rPr>
        <w:t>, 2021</w:t>
      </w:r>
      <w:r w:rsidR="001F2AF8">
        <w:rPr>
          <w:rFonts w:ascii="Times New Roman" w:hAnsi="Times New Roman" w:cs="Times New Roman"/>
          <w:color w:val="000000" w:themeColor="text1"/>
          <w:sz w:val="24"/>
          <w:szCs w:val="32"/>
          <w:lang w:val="en-GB"/>
        </w:rPr>
        <w:t>)</w:t>
      </w:r>
      <w:r>
        <w:rPr>
          <w:rFonts w:ascii="Times New Roman" w:hAnsi="Times New Roman" w:cs="Times New Roman"/>
          <w:color w:val="000000" w:themeColor="text1"/>
          <w:sz w:val="24"/>
          <w:szCs w:val="32"/>
          <w:lang w:val="en-GB"/>
        </w:rPr>
        <w:t xml:space="preserve">. </w:t>
      </w:r>
      <w:r w:rsidR="008C7E83">
        <w:rPr>
          <w:rFonts w:ascii="Times New Roman" w:hAnsi="Times New Roman" w:cs="Times New Roman"/>
          <w:color w:val="000000" w:themeColor="text1"/>
          <w:sz w:val="24"/>
          <w:szCs w:val="32"/>
          <w:lang w:val="en-GB"/>
        </w:rPr>
        <w:t xml:space="preserve">It would </w:t>
      </w:r>
      <w:r w:rsidR="00F85974">
        <w:rPr>
          <w:rFonts w:ascii="Times New Roman" w:hAnsi="Times New Roman" w:cs="Times New Roman"/>
          <w:color w:val="000000" w:themeColor="text1"/>
          <w:sz w:val="24"/>
          <w:szCs w:val="32"/>
          <w:lang w:val="en-GB"/>
        </w:rPr>
        <w:t>involve a large number of options available for the consumer, through which the consumer can make or select the order in an accurate manner.</w:t>
      </w:r>
    </w:p>
    <w:p w14:paraId="4EA64DCA" w14:textId="77777777" w:rsidR="00754544" w:rsidRDefault="0096139B" w:rsidP="00162A2C">
      <w:pPr>
        <w:spacing w:afterLines="0"/>
        <w:rPr>
          <w:rFonts w:ascii="Times New Roman" w:hAnsi="Times New Roman" w:cs="Times New Roman"/>
          <w:b/>
          <w:i/>
          <w:color w:val="000000" w:themeColor="text1"/>
          <w:sz w:val="24"/>
          <w:szCs w:val="32"/>
          <w:lang w:val="en-GB"/>
        </w:rPr>
      </w:pPr>
      <w:r w:rsidRPr="003A2A78">
        <w:rPr>
          <w:rFonts w:ascii="Times New Roman" w:hAnsi="Times New Roman" w:cs="Times New Roman"/>
          <w:b/>
          <w:i/>
          <w:color w:val="000000" w:themeColor="text1"/>
          <w:sz w:val="24"/>
          <w:szCs w:val="32"/>
          <w:lang w:val="en-GB"/>
        </w:rPr>
        <w:t>Availability</w:t>
      </w:r>
    </w:p>
    <w:p w14:paraId="5D0318AC" w14:textId="77777777" w:rsidR="00E46F90" w:rsidRPr="00E46F90" w:rsidRDefault="0096139B" w:rsidP="00162A2C">
      <w:pPr>
        <w:spacing w:afterLines="0"/>
        <w:rPr>
          <w:rFonts w:ascii="Times New Roman" w:hAnsi="Times New Roman" w:cs="Times New Roman"/>
          <w:color w:val="000000" w:themeColor="text1"/>
          <w:sz w:val="24"/>
          <w:szCs w:val="32"/>
          <w:lang w:val="en-GB"/>
        </w:rPr>
      </w:pPr>
      <w:r>
        <w:rPr>
          <w:rFonts w:ascii="Times New Roman" w:hAnsi="Times New Roman" w:cs="Times New Roman"/>
          <w:color w:val="000000" w:themeColor="text1"/>
          <w:sz w:val="24"/>
          <w:szCs w:val="32"/>
          <w:lang w:val="en-GB"/>
        </w:rPr>
        <w:t xml:space="preserve">A business that would be highly engaged in operating the potential activities </w:t>
      </w:r>
      <w:r w:rsidR="00945AAB">
        <w:rPr>
          <w:rFonts w:ascii="Times New Roman" w:hAnsi="Times New Roman" w:cs="Times New Roman"/>
          <w:color w:val="000000" w:themeColor="text1"/>
          <w:sz w:val="24"/>
          <w:szCs w:val="32"/>
          <w:lang w:val="en-GB"/>
        </w:rPr>
        <w:t>does</w:t>
      </w:r>
      <w:r>
        <w:rPr>
          <w:rFonts w:ascii="Times New Roman" w:hAnsi="Times New Roman" w:cs="Times New Roman"/>
          <w:color w:val="000000" w:themeColor="text1"/>
          <w:sz w:val="24"/>
          <w:szCs w:val="32"/>
          <w:lang w:val="en-GB"/>
        </w:rPr>
        <w:t xml:space="preserve"> not consider any time restrictions. </w:t>
      </w:r>
      <w:r w:rsidR="00B7597B">
        <w:rPr>
          <w:rFonts w:ascii="Times New Roman" w:hAnsi="Times New Roman" w:cs="Times New Roman"/>
          <w:color w:val="000000" w:themeColor="text1"/>
          <w:sz w:val="24"/>
          <w:szCs w:val="32"/>
          <w:lang w:val="en-GB"/>
        </w:rPr>
        <w:t>As per the respective convenience, the shopping can be performed by the consumers at any period in terms of accessing the internet significantly.</w:t>
      </w:r>
      <w:r w:rsidR="000A592F">
        <w:rPr>
          <w:rFonts w:ascii="Times New Roman" w:hAnsi="Times New Roman" w:cs="Times New Roman"/>
          <w:color w:val="000000" w:themeColor="text1"/>
          <w:sz w:val="24"/>
          <w:szCs w:val="32"/>
          <w:lang w:val="en-GB"/>
        </w:rPr>
        <w:t xml:space="preserve"> The 24/7 operations of the online business provide a more level of opportunity for the respective level of sales in an accurate manner.</w:t>
      </w:r>
    </w:p>
    <w:p w14:paraId="5AD6539A" w14:textId="77777777" w:rsidR="00754544" w:rsidRDefault="0096139B" w:rsidP="00162A2C">
      <w:pPr>
        <w:spacing w:afterLines="0"/>
        <w:rPr>
          <w:rFonts w:ascii="Times New Roman" w:hAnsi="Times New Roman" w:cs="Times New Roman"/>
          <w:b/>
          <w:i/>
          <w:color w:val="000000" w:themeColor="text1"/>
          <w:sz w:val="24"/>
          <w:szCs w:val="32"/>
          <w:lang w:val="en-GB"/>
        </w:rPr>
      </w:pPr>
      <w:r w:rsidRPr="003A2A78">
        <w:rPr>
          <w:rFonts w:ascii="Times New Roman" w:hAnsi="Times New Roman" w:cs="Times New Roman"/>
          <w:b/>
          <w:i/>
          <w:color w:val="000000" w:themeColor="text1"/>
          <w:sz w:val="24"/>
          <w:szCs w:val="32"/>
          <w:lang w:val="en-GB"/>
        </w:rPr>
        <w:t>Accessibility</w:t>
      </w:r>
    </w:p>
    <w:p w14:paraId="6B5221F8" w14:textId="77777777" w:rsidR="004B62E5" w:rsidRPr="004B62E5" w:rsidRDefault="0096139B" w:rsidP="00162A2C">
      <w:pPr>
        <w:spacing w:afterLines="0"/>
        <w:rPr>
          <w:rFonts w:ascii="Times New Roman" w:hAnsi="Times New Roman" w:cs="Times New Roman"/>
          <w:color w:val="000000" w:themeColor="text1"/>
          <w:sz w:val="24"/>
          <w:szCs w:val="32"/>
          <w:lang w:val="en-GB"/>
        </w:rPr>
      </w:pPr>
      <w:r>
        <w:rPr>
          <w:rFonts w:ascii="Times New Roman" w:hAnsi="Times New Roman" w:cs="Times New Roman"/>
          <w:color w:val="000000" w:themeColor="text1"/>
          <w:sz w:val="24"/>
          <w:szCs w:val="32"/>
          <w:lang w:val="en-GB"/>
        </w:rPr>
        <w:t xml:space="preserve">Online businesses can be treated as the free element from the geographical restrictions extensively. </w:t>
      </w:r>
      <w:r w:rsidR="000318A1">
        <w:rPr>
          <w:rFonts w:ascii="Times New Roman" w:hAnsi="Times New Roman" w:cs="Times New Roman"/>
          <w:color w:val="000000" w:themeColor="text1"/>
          <w:sz w:val="24"/>
          <w:szCs w:val="32"/>
          <w:lang w:val="en-GB"/>
        </w:rPr>
        <w:t xml:space="preserve">The potential consumers of Amana Ltd will be able to place an adequate level of orders </w:t>
      </w:r>
      <w:r w:rsidR="00B030CF">
        <w:rPr>
          <w:rFonts w:ascii="Times New Roman" w:hAnsi="Times New Roman" w:cs="Times New Roman"/>
          <w:color w:val="000000" w:themeColor="text1"/>
          <w:sz w:val="24"/>
          <w:szCs w:val="32"/>
          <w:lang w:val="en-GB"/>
        </w:rPr>
        <w:t xml:space="preserve">from any part of the globe that significantly requires critical access to the internet. It can be esteemed as the primary reason for the organisations to prefer </w:t>
      </w:r>
      <w:r w:rsidR="00945AAB">
        <w:rPr>
          <w:rFonts w:ascii="Times New Roman" w:hAnsi="Times New Roman" w:cs="Times New Roman"/>
          <w:color w:val="000000" w:themeColor="text1"/>
          <w:sz w:val="24"/>
          <w:szCs w:val="32"/>
          <w:lang w:val="en-GB"/>
        </w:rPr>
        <w:t>online business strategies</w:t>
      </w:r>
      <w:r w:rsidR="00B030CF">
        <w:rPr>
          <w:rFonts w:ascii="Times New Roman" w:hAnsi="Times New Roman" w:cs="Times New Roman"/>
          <w:color w:val="000000" w:themeColor="text1"/>
          <w:sz w:val="24"/>
          <w:szCs w:val="32"/>
          <w:lang w:val="en-GB"/>
        </w:rPr>
        <w:t xml:space="preserve"> for targeting the international consumers extensively</w:t>
      </w:r>
      <w:r w:rsidR="00422E39">
        <w:rPr>
          <w:rFonts w:ascii="Times New Roman" w:hAnsi="Times New Roman" w:cs="Times New Roman"/>
          <w:color w:val="000000" w:themeColor="text1"/>
          <w:sz w:val="24"/>
          <w:szCs w:val="32"/>
          <w:lang w:val="en-GB"/>
        </w:rPr>
        <w:t xml:space="preserve"> (</w:t>
      </w:r>
      <w:r w:rsidR="00422E39" w:rsidRPr="00A94655">
        <w:rPr>
          <w:rFonts w:ascii="Times New Roman" w:hAnsi="Times New Roman" w:cs="Times New Roman"/>
          <w:color w:val="000000" w:themeColor="text1"/>
          <w:sz w:val="24"/>
          <w:szCs w:val="24"/>
          <w:shd w:val="clear" w:color="auto" w:fill="FFFFFF"/>
          <w:lang w:val="en-GB"/>
        </w:rPr>
        <w:t>Parikh</w:t>
      </w:r>
      <w:r w:rsidR="00422E39">
        <w:rPr>
          <w:rFonts w:ascii="Times New Roman" w:hAnsi="Times New Roman" w:cs="Times New Roman"/>
          <w:color w:val="000000" w:themeColor="text1"/>
          <w:sz w:val="24"/>
          <w:szCs w:val="24"/>
          <w:shd w:val="clear" w:color="auto" w:fill="FFFFFF"/>
          <w:lang w:val="en-GB"/>
        </w:rPr>
        <w:t xml:space="preserve"> </w:t>
      </w:r>
      <w:r w:rsidR="00422E39" w:rsidRPr="00422E39">
        <w:rPr>
          <w:rFonts w:ascii="Times New Roman" w:hAnsi="Times New Roman" w:cs="Times New Roman"/>
          <w:i/>
          <w:color w:val="000000" w:themeColor="text1"/>
          <w:sz w:val="24"/>
          <w:szCs w:val="24"/>
          <w:shd w:val="clear" w:color="auto" w:fill="FFFFFF"/>
          <w:lang w:val="en-GB"/>
        </w:rPr>
        <w:t>et al.</w:t>
      </w:r>
      <w:r w:rsidR="00422E39">
        <w:rPr>
          <w:rFonts w:ascii="Times New Roman" w:hAnsi="Times New Roman" w:cs="Times New Roman"/>
          <w:color w:val="000000" w:themeColor="text1"/>
          <w:sz w:val="24"/>
          <w:szCs w:val="24"/>
          <w:shd w:val="clear" w:color="auto" w:fill="FFFFFF"/>
          <w:lang w:val="en-GB"/>
        </w:rPr>
        <w:t xml:space="preserve"> 2021</w:t>
      </w:r>
      <w:r w:rsidR="00422E39">
        <w:rPr>
          <w:rFonts w:ascii="Times New Roman" w:hAnsi="Times New Roman" w:cs="Times New Roman"/>
          <w:color w:val="000000" w:themeColor="text1"/>
          <w:sz w:val="24"/>
          <w:szCs w:val="32"/>
          <w:lang w:val="en-GB"/>
        </w:rPr>
        <w:t>)</w:t>
      </w:r>
      <w:r w:rsidR="00B030CF">
        <w:rPr>
          <w:rFonts w:ascii="Times New Roman" w:hAnsi="Times New Roman" w:cs="Times New Roman"/>
          <w:color w:val="000000" w:themeColor="text1"/>
          <w:sz w:val="24"/>
          <w:szCs w:val="32"/>
          <w:lang w:val="en-GB"/>
        </w:rPr>
        <w:t>.</w:t>
      </w:r>
    </w:p>
    <w:p w14:paraId="48EE1DEE" w14:textId="77777777" w:rsidR="00754544" w:rsidRDefault="0096139B" w:rsidP="00162A2C">
      <w:pPr>
        <w:spacing w:afterLines="0"/>
        <w:rPr>
          <w:rFonts w:ascii="Times New Roman" w:hAnsi="Times New Roman" w:cs="Times New Roman"/>
          <w:b/>
          <w:i/>
          <w:color w:val="000000" w:themeColor="text1"/>
          <w:sz w:val="24"/>
          <w:szCs w:val="32"/>
          <w:lang w:val="en-GB"/>
        </w:rPr>
      </w:pPr>
      <w:r w:rsidRPr="003A2A78">
        <w:rPr>
          <w:rFonts w:ascii="Times New Roman" w:hAnsi="Times New Roman" w:cs="Times New Roman"/>
          <w:b/>
          <w:i/>
          <w:color w:val="000000" w:themeColor="text1"/>
          <w:sz w:val="24"/>
          <w:szCs w:val="32"/>
          <w:lang w:val="en-GB"/>
        </w:rPr>
        <w:lastRenderedPageBreak/>
        <w:t>Adaptation</w:t>
      </w:r>
    </w:p>
    <w:p w14:paraId="71FF1098" w14:textId="77777777" w:rsidR="006335FD" w:rsidRPr="006335FD" w:rsidRDefault="0096139B" w:rsidP="00162A2C">
      <w:pPr>
        <w:spacing w:afterLines="0"/>
        <w:rPr>
          <w:rFonts w:ascii="Times New Roman" w:hAnsi="Times New Roman" w:cs="Times New Roman"/>
          <w:color w:val="000000" w:themeColor="text1"/>
          <w:sz w:val="24"/>
          <w:szCs w:val="32"/>
          <w:lang w:val="en-GB"/>
        </w:rPr>
      </w:pPr>
      <w:r>
        <w:rPr>
          <w:rFonts w:ascii="Times New Roman" w:hAnsi="Times New Roman" w:cs="Times New Roman"/>
          <w:color w:val="000000" w:themeColor="text1"/>
          <w:sz w:val="24"/>
          <w:szCs w:val="32"/>
          <w:lang w:val="en-GB"/>
        </w:rPr>
        <w:t xml:space="preserve">The purchase of an online business would provide an adequate level of right for the adoption of the market requirements respectively. </w:t>
      </w:r>
      <w:r w:rsidR="00E92097">
        <w:rPr>
          <w:rFonts w:ascii="Times New Roman" w:hAnsi="Times New Roman" w:cs="Times New Roman"/>
          <w:color w:val="000000" w:themeColor="text1"/>
          <w:sz w:val="24"/>
          <w:szCs w:val="32"/>
          <w:lang w:val="en-GB"/>
        </w:rPr>
        <w:t xml:space="preserve">The potential </w:t>
      </w:r>
      <w:r w:rsidR="00945AAB">
        <w:rPr>
          <w:rFonts w:ascii="Times New Roman" w:hAnsi="Times New Roman" w:cs="Times New Roman"/>
          <w:color w:val="000000" w:themeColor="text1"/>
          <w:sz w:val="24"/>
          <w:szCs w:val="32"/>
          <w:lang w:val="en-GB"/>
        </w:rPr>
        <w:t>user primarily attains</w:t>
      </w:r>
      <w:r w:rsidR="00E92097">
        <w:rPr>
          <w:rFonts w:ascii="Times New Roman" w:hAnsi="Times New Roman" w:cs="Times New Roman"/>
          <w:color w:val="000000" w:themeColor="text1"/>
          <w:sz w:val="24"/>
          <w:szCs w:val="32"/>
          <w:lang w:val="en-GB"/>
        </w:rPr>
        <w:t xml:space="preserve"> the respective level of authority for making the updates in terms of an e-commerce site or private blog.</w:t>
      </w:r>
      <w:r w:rsidR="00664C10">
        <w:rPr>
          <w:rFonts w:ascii="Times New Roman" w:hAnsi="Times New Roman" w:cs="Times New Roman"/>
          <w:color w:val="000000" w:themeColor="text1"/>
          <w:sz w:val="24"/>
          <w:szCs w:val="32"/>
          <w:lang w:val="en-GB"/>
        </w:rPr>
        <w:t xml:space="preserve"> In terms of gaining an update, the potential visitor can be effectively notified in an immediate way with the marketing through e-mail along with other methods of communication.</w:t>
      </w:r>
    </w:p>
    <w:p w14:paraId="612C8EF4" w14:textId="77777777" w:rsidR="00754544" w:rsidRDefault="0096139B" w:rsidP="00162A2C">
      <w:pPr>
        <w:spacing w:afterLines="0"/>
        <w:rPr>
          <w:rFonts w:ascii="Times New Roman" w:hAnsi="Times New Roman" w:cs="Times New Roman"/>
          <w:b/>
          <w:i/>
          <w:color w:val="000000" w:themeColor="text1"/>
          <w:sz w:val="24"/>
          <w:szCs w:val="32"/>
          <w:lang w:val="en-GB"/>
        </w:rPr>
      </w:pPr>
      <w:r w:rsidRPr="003A2A78">
        <w:rPr>
          <w:rFonts w:ascii="Times New Roman" w:hAnsi="Times New Roman" w:cs="Times New Roman"/>
          <w:b/>
          <w:i/>
          <w:color w:val="000000" w:themeColor="text1"/>
          <w:sz w:val="24"/>
          <w:szCs w:val="32"/>
          <w:lang w:val="en-GB"/>
        </w:rPr>
        <w:t>Consumer Data</w:t>
      </w:r>
    </w:p>
    <w:p w14:paraId="05750AAC" w14:textId="77777777" w:rsidR="001D63B1" w:rsidRPr="00B37AFE" w:rsidRDefault="0096139B" w:rsidP="00162A2C">
      <w:pPr>
        <w:spacing w:afterLines="0"/>
        <w:rPr>
          <w:rFonts w:ascii="Times New Roman" w:hAnsi="Times New Roman" w:cs="Times New Roman"/>
          <w:color w:val="000000" w:themeColor="text1"/>
          <w:sz w:val="24"/>
          <w:szCs w:val="32"/>
          <w:lang w:val="en-GB"/>
        </w:rPr>
      </w:pPr>
      <w:r>
        <w:rPr>
          <w:rFonts w:ascii="Times New Roman" w:hAnsi="Times New Roman" w:cs="Times New Roman"/>
          <w:color w:val="000000" w:themeColor="text1"/>
          <w:sz w:val="24"/>
          <w:szCs w:val="32"/>
          <w:lang w:val="en-GB"/>
        </w:rPr>
        <w:t xml:space="preserve">An essential part of each business process involves the collection of consumer data in an extensive way. Online </w:t>
      </w:r>
      <w:r w:rsidR="00945AAB">
        <w:rPr>
          <w:rFonts w:ascii="Times New Roman" w:hAnsi="Times New Roman" w:cs="Times New Roman"/>
          <w:color w:val="000000" w:themeColor="text1"/>
          <w:sz w:val="24"/>
          <w:szCs w:val="32"/>
          <w:lang w:val="en-GB"/>
        </w:rPr>
        <w:t>businesses play</w:t>
      </w:r>
      <w:r>
        <w:rPr>
          <w:rFonts w:ascii="Times New Roman" w:hAnsi="Times New Roman" w:cs="Times New Roman"/>
          <w:color w:val="000000" w:themeColor="text1"/>
          <w:sz w:val="24"/>
          <w:szCs w:val="32"/>
          <w:lang w:val="en-GB"/>
        </w:rPr>
        <w:t xml:space="preserve"> an important role in providing an allowance for gathering consumer behaviour and data significantly</w:t>
      </w:r>
      <w:r w:rsidR="004578CD">
        <w:rPr>
          <w:rFonts w:ascii="Times New Roman" w:hAnsi="Times New Roman" w:cs="Times New Roman"/>
          <w:color w:val="000000" w:themeColor="text1"/>
          <w:sz w:val="24"/>
          <w:szCs w:val="32"/>
          <w:lang w:val="en-GB"/>
        </w:rPr>
        <w:t xml:space="preserve"> (</w:t>
      </w:r>
      <w:proofErr w:type="spellStart"/>
      <w:r w:rsidR="004578CD">
        <w:rPr>
          <w:rFonts w:ascii="Times New Roman" w:hAnsi="Times New Roman" w:cs="Times New Roman"/>
          <w:color w:val="000000" w:themeColor="text1"/>
          <w:sz w:val="24"/>
          <w:szCs w:val="24"/>
          <w:shd w:val="clear" w:color="auto" w:fill="FFFFFF"/>
          <w:lang w:val="en-GB"/>
        </w:rPr>
        <w:t>Bhimani</w:t>
      </w:r>
      <w:proofErr w:type="spellEnd"/>
      <w:r w:rsidR="004578CD">
        <w:rPr>
          <w:rFonts w:ascii="Times New Roman" w:hAnsi="Times New Roman" w:cs="Times New Roman"/>
          <w:color w:val="000000" w:themeColor="text1"/>
          <w:sz w:val="24"/>
          <w:szCs w:val="24"/>
          <w:shd w:val="clear" w:color="auto" w:fill="FFFFFF"/>
          <w:lang w:val="en-GB"/>
        </w:rPr>
        <w:t>,</w:t>
      </w:r>
      <w:r w:rsidR="004578CD" w:rsidRPr="00A94655">
        <w:rPr>
          <w:rFonts w:ascii="Times New Roman" w:hAnsi="Times New Roman" w:cs="Times New Roman"/>
          <w:color w:val="000000" w:themeColor="text1"/>
          <w:sz w:val="24"/>
          <w:szCs w:val="24"/>
          <w:shd w:val="clear" w:color="auto" w:fill="FFFFFF"/>
          <w:lang w:val="en-GB"/>
        </w:rPr>
        <w:t xml:space="preserve"> </w:t>
      </w:r>
      <w:proofErr w:type="spellStart"/>
      <w:r w:rsidR="004578CD" w:rsidRPr="00A94655">
        <w:rPr>
          <w:rFonts w:ascii="Times New Roman" w:hAnsi="Times New Roman" w:cs="Times New Roman"/>
          <w:color w:val="000000" w:themeColor="text1"/>
          <w:sz w:val="24"/>
          <w:szCs w:val="24"/>
          <w:shd w:val="clear" w:color="auto" w:fill="FFFFFF"/>
          <w:lang w:val="en-GB"/>
        </w:rPr>
        <w:t>S</w:t>
      </w:r>
      <w:r w:rsidR="004578CD">
        <w:rPr>
          <w:rFonts w:ascii="Times New Roman" w:hAnsi="Times New Roman" w:cs="Times New Roman"/>
          <w:color w:val="000000" w:themeColor="text1"/>
          <w:sz w:val="24"/>
          <w:szCs w:val="24"/>
          <w:shd w:val="clear" w:color="auto" w:fill="FFFFFF"/>
          <w:lang w:val="en-GB"/>
        </w:rPr>
        <w:t>ivabalan</w:t>
      </w:r>
      <w:proofErr w:type="spellEnd"/>
      <w:r w:rsidR="004578CD" w:rsidRPr="00A94655">
        <w:rPr>
          <w:rFonts w:ascii="Times New Roman" w:hAnsi="Times New Roman" w:cs="Times New Roman"/>
          <w:color w:val="000000" w:themeColor="text1"/>
          <w:sz w:val="24"/>
          <w:szCs w:val="24"/>
          <w:shd w:val="clear" w:color="auto" w:fill="FFFFFF"/>
          <w:lang w:val="en-GB"/>
        </w:rPr>
        <w:t xml:space="preserve">, and </w:t>
      </w:r>
      <w:proofErr w:type="spellStart"/>
      <w:r w:rsidR="004578CD" w:rsidRPr="00A94655">
        <w:rPr>
          <w:rFonts w:ascii="Times New Roman" w:hAnsi="Times New Roman" w:cs="Times New Roman"/>
          <w:color w:val="000000" w:themeColor="text1"/>
          <w:sz w:val="24"/>
          <w:szCs w:val="24"/>
          <w:shd w:val="clear" w:color="auto" w:fill="FFFFFF"/>
          <w:lang w:val="en-GB"/>
        </w:rPr>
        <w:t>Soonawalla</w:t>
      </w:r>
      <w:proofErr w:type="spellEnd"/>
      <w:r w:rsidR="004578CD">
        <w:rPr>
          <w:rFonts w:ascii="Times New Roman" w:hAnsi="Times New Roman" w:cs="Times New Roman"/>
          <w:color w:val="000000" w:themeColor="text1"/>
          <w:sz w:val="24"/>
          <w:szCs w:val="24"/>
          <w:shd w:val="clear" w:color="auto" w:fill="FFFFFF"/>
          <w:lang w:val="en-GB"/>
        </w:rPr>
        <w:t>, 2018</w:t>
      </w:r>
      <w:r w:rsidR="004578CD">
        <w:rPr>
          <w:rFonts w:ascii="Times New Roman" w:hAnsi="Times New Roman" w:cs="Times New Roman"/>
          <w:color w:val="000000" w:themeColor="text1"/>
          <w:sz w:val="24"/>
          <w:szCs w:val="32"/>
          <w:lang w:val="en-GB"/>
        </w:rPr>
        <w:t>)</w:t>
      </w:r>
      <w:r>
        <w:rPr>
          <w:rFonts w:ascii="Times New Roman" w:hAnsi="Times New Roman" w:cs="Times New Roman"/>
          <w:color w:val="000000" w:themeColor="text1"/>
          <w:sz w:val="24"/>
          <w:szCs w:val="32"/>
          <w:lang w:val="en-GB"/>
        </w:rPr>
        <w:t xml:space="preserve">. </w:t>
      </w:r>
      <w:r w:rsidR="00412FD3">
        <w:rPr>
          <w:rFonts w:ascii="Times New Roman" w:hAnsi="Times New Roman" w:cs="Times New Roman"/>
          <w:color w:val="000000" w:themeColor="text1"/>
          <w:sz w:val="24"/>
          <w:szCs w:val="32"/>
          <w:lang w:val="en-GB"/>
        </w:rPr>
        <w:t xml:space="preserve">The utilisation of the concerned information would be helpful for the business to take essential steps for the enhancement of the experience of the visitor. </w:t>
      </w:r>
    </w:p>
    <w:p w14:paraId="76272EC4" w14:textId="77777777" w:rsidR="00754544" w:rsidRDefault="0096139B" w:rsidP="00162A2C">
      <w:pPr>
        <w:spacing w:afterLines="0"/>
        <w:rPr>
          <w:rFonts w:ascii="Times New Roman" w:hAnsi="Times New Roman" w:cs="Times New Roman"/>
          <w:b/>
          <w:i/>
          <w:color w:val="000000" w:themeColor="text1"/>
          <w:sz w:val="24"/>
          <w:szCs w:val="32"/>
          <w:lang w:val="en-GB"/>
        </w:rPr>
      </w:pPr>
      <w:r w:rsidRPr="003A2A78">
        <w:rPr>
          <w:rFonts w:ascii="Times New Roman" w:hAnsi="Times New Roman" w:cs="Times New Roman"/>
          <w:b/>
          <w:i/>
          <w:color w:val="000000" w:themeColor="text1"/>
          <w:sz w:val="24"/>
          <w:szCs w:val="32"/>
          <w:lang w:val="en-GB"/>
        </w:rPr>
        <w:t>Consumer Reach</w:t>
      </w:r>
    </w:p>
    <w:p w14:paraId="5839FD94" w14:textId="77777777" w:rsidR="005A4BA8" w:rsidRPr="005A4BA8" w:rsidRDefault="0096139B" w:rsidP="00162A2C">
      <w:pPr>
        <w:spacing w:afterLines="0"/>
        <w:rPr>
          <w:rFonts w:ascii="Times New Roman" w:hAnsi="Times New Roman" w:cs="Times New Roman"/>
          <w:color w:val="000000" w:themeColor="text1"/>
          <w:sz w:val="24"/>
          <w:szCs w:val="32"/>
          <w:lang w:val="en-GB"/>
        </w:rPr>
      </w:pPr>
      <w:r>
        <w:rPr>
          <w:rFonts w:ascii="Times New Roman" w:hAnsi="Times New Roman" w:cs="Times New Roman"/>
          <w:color w:val="000000" w:themeColor="text1"/>
          <w:sz w:val="24"/>
          <w:szCs w:val="32"/>
          <w:lang w:val="en-GB"/>
        </w:rPr>
        <w:t xml:space="preserve">The utilisation of an online business would provide an adequate opportunity to the consumers over various parts of the globe. Any visitor that primarily comes from any specific location </w:t>
      </w:r>
      <w:r w:rsidR="00634523">
        <w:rPr>
          <w:rFonts w:ascii="Times New Roman" w:hAnsi="Times New Roman" w:cs="Times New Roman"/>
          <w:color w:val="000000" w:themeColor="text1"/>
          <w:sz w:val="24"/>
          <w:szCs w:val="32"/>
          <w:lang w:val="en-GB"/>
        </w:rPr>
        <w:t>obtains</w:t>
      </w:r>
      <w:r>
        <w:rPr>
          <w:rFonts w:ascii="Times New Roman" w:hAnsi="Times New Roman" w:cs="Times New Roman"/>
          <w:color w:val="000000" w:themeColor="text1"/>
          <w:sz w:val="24"/>
          <w:szCs w:val="32"/>
          <w:lang w:val="en-GB"/>
        </w:rPr>
        <w:t xml:space="preserve"> a potential tendency for becoming a business consumer extensively. </w:t>
      </w:r>
      <w:r w:rsidR="00413061">
        <w:rPr>
          <w:rFonts w:ascii="Times New Roman" w:hAnsi="Times New Roman" w:cs="Times New Roman"/>
          <w:color w:val="000000" w:themeColor="text1"/>
          <w:sz w:val="24"/>
          <w:szCs w:val="32"/>
          <w:lang w:val="en-GB"/>
        </w:rPr>
        <w:t>It can even provide the benefits to the smallest business entities for gaining a chance to attain international consumers in an accurate manner</w:t>
      </w:r>
      <w:r w:rsidR="002818FE">
        <w:rPr>
          <w:rFonts w:ascii="Times New Roman" w:hAnsi="Times New Roman" w:cs="Times New Roman"/>
          <w:color w:val="000000" w:themeColor="text1"/>
          <w:sz w:val="24"/>
          <w:szCs w:val="32"/>
          <w:lang w:val="en-GB"/>
        </w:rPr>
        <w:t xml:space="preserve"> (</w:t>
      </w:r>
      <w:proofErr w:type="spellStart"/>
      <w:r w:rsidR="002818FE" w:rsidRPr="00A94655">
        <w:rPr>
          <w:rFonts w:ascii="Times New Roman" w:hAnsi="Times New Roman" w:cs="Times New Roman"/>
          <w:color w:val="000000" w:themeColor="text1"/>
          <w:sz w:val="24"/>
          <w:szCs w:val="24"/>
          <w:shd w:val="clear" w:color="auto" w:fill="FFFFFF"/>
          <w:lang w:val="en-GB"/>
        </w:rPr>
        <w:t>Povarova</w:t>
      </w:r>
      <w:proofErr w:type="spellEnd"/>
      <w:r w:rsidR="002818FE">
        <w:rPr>
          <w:rFonts w:ascii="Times New Roman" w:hAnsi="Times New Roman" w:cs="Times New Roman"/>
          <w:color w:val="000000" w:themeColor="text1"/>
          <w:sz w:val="24"/>
          <w:szCs w:val="24"/>
          <w:shd w:val="clear" w:color="auto" w:fill="FFFFFF"/>
          <w:lang w:val="en-GB"/>
        </w:rPr>
        <w:t>, 2018</w:t>
      </w:r>
      <w:r w:rsidR="002818FE">
        <w:rPr>
          <w:rFonts w:ascii="Times New Roman" w:hAnsi="Times New Roman" w:cs="Times New Roman"/>
          <w:color w:val="000000" w:themeColor="text1"/>
          <w:sz w:val="24"/>
          <w:szCs w:val="32"/>
          <w:lang w:val="en-GB"/>
        </w:rPr>
        <w:t>)</w:t>
      </w:r>
      <w:r w:rsidR="00413061">
        <w:rPr>
          <w:rFonts w:ascii="Times New Roman" w:hAnsi="Times New Roman" w:cs="Times New Roman"/>
          <w:color w:val="000000" w:themeColor="text1"/>
          <w:sz w:val="24"/>
          <w:szCs w:val="32"/>
          <w:lang w:val="en-GB"/>
        </w:rPr>
        <w:t>.</w:t>
      </w:r>
    </w:p>
    <w:p w14:paraId="43C1F1A7" w14:textId="77777777" w:rsidR="00D9347E" w:rsidRDefault="0096139B" w:rsidP="00162A2C">
      <w:pPr>
        <w:spacing w:afterLines="0"/>
        <w:jc w:val="center"/>
        <w:rPr>
          <w:rFonts w:ascii="Times New Roman" w:hAnsi="Times New Roman" w:cs="Times New Roman"/>
          <w:color w:val="000000" w:themeColor="text1"/>
          <w:sz w:val="24"/>
          <w:szCs w:val="32"/>
          <w:lang w:val="en-GB"/>
        </w:rPr>
      </w:pPr>
      <w:r>
        <w:rPr>
          <w:rFonts w:ascii="Times New Roman" w:hAnsi="Times New Roman" w:cs="Times New Roman"/>
          <w:noProof/>
          <w:color w:val="000000" w:themeColor="text1"/>
          <w:sz w:val="24"/>
          <w:szCs w:val="32"/>
        </w:rPr>
        <w:drawing>
          <wp:inline distT="0" distB="0" distL="0" distR="0" wp14:anchorId="0B94491F" wp14:editId="1FC3FCD9">
            <wp:extent cx="2971800" cy="1899829"/>
            <wp:effectExtent l="76200" t="76200" r="114300" b="1200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stretch>
                      <a:fillRect/>
                    </a:stretch>
                  </pic:blipFill>
                  <pic:spPr bwMode="auto">
                    <a:xfrm>
                      <a:off x="0" y="0"/>
                      <a:ext cx="2975261" cy="190204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2607A2D" w14:textId="77777777" w:rsidR="00FA1571" w:rsidRPr="00983A50" w:rsidRDefault="0096139B" w:rsidP="00162A2C">
      <w:pPr>
        <w:spacing w:afterLines="0"/>
        <w:jc w:val="center"/>
        <w:rPr>
          <w:rFonts w:ascii="Times New Roman" w:hAnsi="Times New Roman" w:cs="Times New Roman"/>
          <w:b/>
          <w:color w:val="000000" w:themeColor="text1"/>
          <w:sz w:val="24"/>
          <w:szCs w:val="32"/>
          <w:lang w:val="en-GB"/>
        </w:rPr>
      </w:pPr>
      <w:r w:rsidRPr="00983A50">
        <w:rPr>
          <w:rFonts w:ascii="Times New Roman" w:hAnsi="Times New Roman" w:cs="Times New Roman"/>
          <w:b/>
          <w:color w:val="000000" w:themeColor="text1"/>
          <w:sz w:val="24"/>
          <w:szCs w:val="32"/>
          <w:lang w:val="en-GB"/>
        </w:rPr>
        <w:t>Figure 1: Annual Net Income of Amazon</w:t>
      </w:r>
    </w:p>
    <w:p w14:paraId="4A3BB00B" w14:textId="77777777" w:rsidR="00FA1571" w:rsidRDefault="0096139B" w:rsidP="00162A2C">
      <w:pPr>
        <w:spacing w:afterLines="0"/>
        <w:jc w:val="center"/>
        <w:rPr>
          <w:rFonts w:ascii="Times New Roman" w:hAnsi="Times New Roman" w:cs="Times New Roman"/>
          <w:color w:val="000000" w:themeColor="text1"/>
          <w:sz w:val="24"/>
          <w:szCs w:val="32"/>
          <w:lang w:val="en-GB"/>
        </w:rPr>
      </w:pPr>
      <w:r>
        <w:rPr>
          <w:rFonts w:ascii="Times New Roman" w:hAnsi="Times New Roman" w:cs="Times New Roman"/>
          <w:color w:val="000000" w:themeColor="text1"/>
          <w:sz w:val="24"/>
          <w:szCs w:val="32"/>
          <w:lang w:val="en-GB"/>
        </w:rPr>
        <w:t>(Source: Statista, 2022)</w:t>
      </w:r>
    </w:p>
    <w:p w14:paraId="6EDD6977" w14:textId="77777777" w:rsidR="001417E5" w:rsidRDefault="0096139B" w:rsidP="00162A2C">
      <w:pPr>
        <w:spacing w:afterLines="0"/>
        <w:rPr>
          <w:rFonts w:ascii="Times New Roman" w:hAnsi="Times New Roman" w:cs="Times New Roman"/>
          <w:color w:val="000000" w:themeColor="text1"/>
          <w:sz w:val="24"/>
          <w:szCs w:val="32"/>
          <w:lang w:val="en-GB"/>
        </w:rPr>
      </w:pPr>
      <w:r>
        <w:rPr>
          <w:rFonts w:ascii="Times New Roman" w:hAnsi="Times New Roman" w:cs="Times New Roman"/>
          <w:color w:val="000000" w:themeColor="text1"/>
          <w:sz w:val="24"/>
          <w:szCs w:val="32"/>
          <w:lang w:val="en-GB"/>
        </w:rPr>
        <w:t xml:space="preserve">The above figure determines that </w:t>
      </w:r>
      <w:r w:rsidR="00F10BE0">
        <w:rPr>
          <w:rFonts w:ascii="Times New Roman" w:hAnsi="Times New Roman" w:cs="Times New Roman"/>
          <w:color w:val="000000" w:themeColor="text1"/>
          <w:sz w:val="24"/>
          <w:szCs w:val="32"/>
          <w:lang w:val="en-GB"/>
        </w:rPr>
        <w:t xml:space="preserve">the online retail platform Amazon generated a net value of 33.36 billion </w:t>
      </w:r>
      <w:r w:rsidR="0040773A">
        <w:rPr>
          <w:rFonts w:ascii="Times New Roman" w:hAnsi="Times New Roman" w:cs="Times New Roman"/>
          <w:color w:val="000000" w:themeColor="text1"/>
          <w:sz w:val="24"/>
          <w:szCs w:val="32"/>
          <w:lang w:val="en-GB"/>
        </w:rPr>
        <w:t xml:space="preserve">U.S. dollars in the financial year 2021, which is higher than the U.S. dollar net income of 21.3 billion in 2019. </w:t>
      </w:r>
      <w:r w:rsidR="00F374C3">
        <w:rPr>
          <w:rFonts w:ascii="Times New Roman" w:hAnsi="Times New Roman" w:cs="Times New Roman"/>
          <w:color w:val="000000" w:themeColor="text1"/>
          <w:sz w:val="24"/>
          <w:szCs w:val="32"/>
          <w:lang w:val="en-GB"/>
        </w:rPr>
        <w:t>It has also been analysed from the above figure that during the identical period, the sales revenue of the present organisation was valued at more than 469 billion U.S. dollars.</w:t>
      </w:r>
      <w:r w:rsidR="006637C3">
        <w:rPr>
          <w:rFonts w:ascii="Times New Roman" w:hAnsi="Times New Roman" w:cs="Times New Roman"/>
          <w:color w:val="000000" w:themeColor="text1"/>
          <w:sz w:val="24"/>
          <w:szCs w:val="32"/>
          <w:lang w:val="en-GB"/>
        </w:rPr>
        <w:t xml:space="preserve"> As a result, the collaboration of Amana Ltd with Amazon can be </w:t>
      </w:r>
      <w:r w:rsidR="006637C3">
        <w:rPr>
          <w:rFonts w:ascii="Times New Roman" w:hAnsi="Times New Roman" w:cs="Times New Roman"/>
          <w:color w:val="000000" w:themeColor="text1"/>
          <w:sz w:val="24"/>
          <w:szCs w:val="32"/>
          <w:lang w:val="en-GB"/>
        </w:rPr>
        <w:lastRenderedPageBreak/>
        <w:t xml:space="preserve">considered a more profitable decision for Amana despite setting up its own business. </w:t>
      </w:r>
      <w:r w:rsidR="007B0E46">
        <w:rPr>
          <w:rFonts w:ascii="Times New Roman" w:hAnsi="Times New Roman" w:cs="Times New Roman"/>
          <w:color w:val="000000" w:themeColor="text1"/>
          <w:sz w:val="24"/>
          <w:szCs w:val="32"/>
          <w:lang w:val="en-GB"/>
        </w:rPr>
        <w:t xml:space="preserve">It has been determined from the financial activities that the </w:t>
      </w:r>
      <w:r w:rsidR="0045082F">
        <w:rPr>
          <w:rFonts w:ascii="Times New Roman" w:hAnsi="Times New Roman" w:cs="Times New Roman"/>
          <w:color w:val="000000" w:themeColor="text1"/>
          <w:sz w:val="24"/>
          <w:szCs w:val="32"/>
          <w:lang w:val="en-GB"/>
        </w:rPr>
        <w:t>fulfilment</w:t>
      </w:r>
      <w:r w:rsidR="007B0E46">
        <w:rPr>
          <w:rFonts w:ascii="Times New Roman" w:hAnsi="Times New Roman" w:cs="Times New Roman"/>
          <w:color w:val="000000" w:themeColor="text1"/>
          <w:sz w:val="24"/>
          <w:szCs w:val="32"/>
          <w:lang w:val="en-GB"/>
        </w:rPr>
        <w:t xml:space="preserve"> </w:t>
      </w:r>
      <w:r w:rsidR="00634523">
        <w:rPr>
          <w:rFonts w:ascii="Times New Roman" w:hAnsi="Times New Roman" w:cs="Times New Roman"/>
          <w:color w:val="000000" w:themeColor="text1"/>
          <w:sz w:val="24"/>
          <w:szCs w:val="32"/>
          <w:lang w:val="en-GB"/>
        </w:rPr>
        <w:t xml:space="preserve">fees in Amazon of </w:t>
      </w:r>
      <w:r w:rsidR="00634523" w:rsidRPr="007B0E46">
        <w:rPr>
          <w:rFonts w:ascii="Times New Roman" w:hAnsi="Times New Roman" w:cs="Times New Roman"/>
          <w:color w:val="000000" w:themeColor="text1"/>
          <w:sz w:val="24"/>
          <w:szCs w:val="32"/>
          <w:lang w:val="en-GB"/>
        </w:rPr>
        <w:t>£</w:t>
      </w:r>
      <w:r w:rsidR="00634523">
        <w:rPr>
          <w:rFonts w:ascii="Times New Roman" w:hAnsi="Times New Roman" w:cs="Times New Roman"/>
          <w:color w:val="000000" w:themeColor="text1"/>
          <w:sz w:val="24"/>
          <w:szCs w:val="32"/>
          <w:lang w:val="en-GB"/>
        </w:rPr>
        <w:t>50,000 are</w:t>
      </w:r>
      <w:r w:rsidR="007B0E46">
        <w:rPr>
          <w:rFonts w:ascii="Times New Roman" w:hAnsi="Times New Roman" w:cs="Times New Roman"/>
          <w:color w:val="000000" w:themeColor="text1"/>
          <w:sz w:val="24"/>
          <w:szCs w:val="32"/>
          <w:lang w:val="en-GB"/>
        </w:rPr>
        <w:t xml:space="preserve"> comparatively lesser than the cost of developing a delivery network of </w:t>
      </w:r>
      <w:r w:rsidR="007B0E46" w:rsidRPr="007B0E46">
        <w:rPr>
          <w:rFonts w:ascii="Times New Roman" w:hAnsi="Times New Roman" w:cs="Times New Roman"/>
          <w:color w:val="000000" w:themeColor="text1"/>
          <w:sz w:val="24"/>
          <w:szCs w:val="32"/>
          <w:lang w:val="en-GB"/>
        </w:rPr>
        <w:t>£</w:t>
      </w:r>
      <w:r w:rsidR="007B0E46">
        <w:rPr>
          <w:rFonts w:ascii="Times New Roman" w:hAnsi="Times New Roman" w:cs="Times New Roman"/>
          <w:color w:val="000000" w:themeColor="text1"/>
          <w:sz w:val="24"/>
          <w:szCs w:val="32"/>
          <w:lang w:val="en-GB"/>
        </w:rPr>
        <w:t>150,000.</w:t>
      </w:r>
      <w:r w:rsidR="00FD06EE">
        <w:rPr>
          <w:rFonts w:ascii="Times New Roman" w:hAnsi="Times New Roman" w:cs="Times New Roman"/>
          <w:color w:val="000000" w:themeColor="text1"/>
          <w:sz w:val="24"/>
          <w:szCs w:val="32"/>
          <w:lang w:val="en-GB"/>
        </w:rPr>
        <w:t xml:space="preserve"> It would be important for Amana to make an effective agency partnership in order to maintain full ownership and control of the products and inventory in terms of selling within Amazon</w:t>
      </w:r>
      <w:r w:rsidR="00A50F3E">
        <w:rPr>
          <w:rFonts w:ascii="Times New Roman" w:hAnsi="Times New Roman" w:cs="Times New Roman"/>
          <w:color w:val="000000" w:themeColor="text1"/>
          <w:sz w:val="24"/>
          <w:szCs w:val="32"/>
          <w:lang w:val="en-GB"/>
        </w:rPr>
        <w:t xml:space="preserve"> (</w:t>
      </w:r>
      <w:proofErr w:type="spellStart"/>
      <w:r w:rsidR="00A50F3E" w:rsidRPr="00A94655">
        <w:rPr>
          <w:rFonts w:ascii="Times New Roman" w:hAnsi="Times New Roman" w:cs="Times New Roman"/>
          <w:color w:val="000000" w:themeColor="text1"/>
          <w:sz w:val="24"/>
          <w:szCs w:val="24"/>
          <w:shd w:val="clear" w:color="auto" w:fill="FFFFFF"/>
          <w:lang w:val="en-GB"/>
        </w:rPr>
        <w:t>Sofijanova</w:t>
      </w:r>
      <w:proofErr w:type="spellEnd"/>
      <w:r w:rsidR="00A50F3E">
        <w:rPr>
          <w:rFonts w:ascii="Times New Roman" w:hAnsi="Times New Roman" w:cs="Times New Roman"/>
          <w:color w:val="000000" w:themeColor="text1"/>
          <w:sz w:val="24"/>
          <w:szCs w:val="24"/>
          <w:shd w:val="clear" w:color="auto" w:fill="FFFFFF"/>
          <w:lang w:val="en-GB"/>
        </w:rPr>
        <w:t xml:space="preserve"> </w:t>
      </w:r>
      <w:r w:rsidR="00A50F3E" w:rsidRPr="00A50F3E">
        <w:rPr>
          <w:rFonts w:ascii="Times New Roman" w:hAnsi="Times New Roman" w:cs="Times New Roman"/>
          <w:i/>
          <w:color w:val="000000" w:themeColor="text1"/>
          <w:sz w:val="24"/>
          <w:szCs w:val="24"/>
          <w:shd w:val="clear" w:color="auto" w:fill="FFFFFF"/>
          <w:lang w:val="en-GB"/>
        </w:rPr>
        <w:t>et al.</w:t>
      </w:r>
      <w:r w:rsidR="00A50F3E">
        <w:rPr>
          <w:rFonts w:ascii="Times New Roman" w:hAnsi="Times New Roman" w:cs="Times New Roman"/>
          <w:color w:val="000000" w:themeColor="text1"/>
          <w:sz w:val="24"/>
          <w:szCs w:val="24"/>
          <w:shd w:val="clear" w:color="auto" w:fill="FFFFFF"/>
          <w:lang w:val="en-GB"/>
        </w:rPr>
        <w:t xml:space="preserve"> 2018</w:t>
      </w:r>
      <w:r w:rsidR="00A50F3E">
        <w:rPr>
          <w:rFonts w:ascii="Times New Roman" w:hAnsi="Times New Roman" w:cs="Times New Roman"/>
          <w:color w:val="000000" w:themeColor="text1"/>
          <w:sz w:val="24"/>
          <w:szCs w:val="32"/>
          <w:lang w:val="en-GB"/>
        </w:rPr>
        <w:t>)</w:t>
      </w:r>
      <w:r w:rsidR="00FD06EE">
        <w:rPr>
          <w:rFonts w:ascii="Times New Roman" w:hAnsi="Times New Roman" w:cs="Times New Roman"/>
          <w:color w:val="000000" w:themeColor="text1"/>
          <w:sz w:val="24"/>
          <w:szCs w:val="32"/>
          <w:lang w:val="en-GB"/>
        </w:rPr>
        <w:t xml:space="preserve">. </w:t>
      </w:r>
    </w:p>
    <w:p w14:paraId="3F23F869" w14:textId="77777777" w:rsidR="007B775F" w:rsidRPr="00D9347E" w:rsidRDefault="0096139B" w:rsidP="00162A2C">
      <w:pPr>
        <w:spacing w:afterLines="0"/>
        <w:rPr>
          <w:rFonts w:ascii="Times New Roman" w:hAnsi="Times New Roman" w:cs="Times New Roman"/>
          <w:color w:val="000000" w:themeColor="text1"/>
          <w:sz w:val="24"/>
          <w:szCs w:val="32"/>
          <w:lang w:val="en-GB"/>
        </w:rPr>
      </w:pPr>
      <w:r>
        <w:rPr>
          <w:rFonts w:ascii="Times New Roman" w:hAnsi="Times New Roman" w:cs="Times New Roman"/>
          <w:color w:val="000000" w:themeColor="text1"/>
          <w:sz w:val="24"/>
          <w:szCs w:val="32"/>
          <w:lang w:val="en-GB"/>
        </w:rPr>
        <w:t>The essential products of Amana Ltd would be sold through the Vendor Central or Seller Account along with the potential brands that would retain the full control in terms of processing the products marketed or displayed.</w:t>
      </w:r>
      <w:r w:rsidR="001417E5">
        <w:rPr>
          <w:rFonts w:ascii="Times New Roman" w:hAnsi="Times New Roman" w:cs="Times New Roman"/>
          <w:color w:val="000000" w:themeColor="text1"/>
          <w:sz w:val="24"/>
          <w:szCs w:val="32"/>
          <w:lang w:val="en-GB"/>
        </w:rPr>
        <w:t xml:space="preserve"> The agency partnership of Amazon would be esteemed as a true partnership in each sense of the globe. The potential access can be gained by the potential brands to a dedicated team in terms of the consultants of Amazon experts in logistics, advertising, and marketing. In addition, the concerned consultants would highly involve keeping a relevant pulse in a consistent manner on the latest innovations, news, and updates of Amazon in an efficient manner</w:t>
      </w:r>
      <w:r w:rsidR="006E1DC5">
        <w:rPr>
          <w:rFonts w:ascii="Times New Roman" w:hAnsi="Times New Roman" w:cs="Times New Roman"/>
          <w:color w:val="000000" w:themeColor="text1"/>
          <w:sz w:val="24"/>
          <w:szCs w:val="32"/>
          <w:lang w:val="en-GB"/>
        </w:rPr>
        <w:t xml:space="preserve"> (</w:t>
      </w:r>
      <w:proofErr w:type="spellStart"/>
      <w:r w:rsidR="006E1DC5" w:rsidRPr="00A94655">
        <w:rPr>
          <w:rFonts w:ascii="Times New Roman" w:hAnsi="Times New Roman" w:cs="Times New Roman"/>
          <w:color w:val="000000" w:themeColor="text1"/>
          <w:sz w:val="24"/>
          <w:szCs w:val="24"/>
          <w:shd w:val="clear" w:color="auto" w:fill="FFFFFF"/>
          <w:lang w:val="en-GB"/>
        </w:rPr>
        <w:t>Radonić</w:t>
      </w:r>
      <w:proofErr w:type="spellEnd"/>
      <w:r w:rsidR="006E1DC5">
        <w:rPr>
          <w:rFonts w:ascii="Times New Roman" w:hAnsi="Times New Roman" w:cs="Times New Roman"/>
          <w:color w:val="000000" w:themeColor="text1"/>
          <w:sz w:val="24"/>
          <w:szCs w:val="24"/>
          <w:shd w:val="clear" w:color="auto" w:fill="FFFFFF"/>
          <w:lang w:val="en-GB"/>
        </w:rPr>
        <w:t>, 2018</w:t>
      </w:r>
      <w:r w:rsidR="006E1DC5">
        <w:rPr>
          <w:rFonts w:ascii="Times New Roman" w:hAnsi="Times New Roman" w:cs="Times New Roman"/>
          <w:color w:val="000000" w:themeColor="text1"/>
          <w:sz w:val="24"/>
          <w:szCs w:val="32"/>
          <w:lang w:val="en-GB"/>
        </w:rPr>
        <w:t>)</w:t>
      </w:r>
      <w:r w:rsidR="001417E5">
        <w:rPr>
          <w:rFonts w:ascii="Times New Roman" w:hAnsi="Times New Roman" w:cs="Times New Roman"/>
          <w:color w:val="000000" w:themeColor="text1"/>
          <w:sz w:val="24"/>
          <w:szCs w:val="32"/>
          <w:lang w:val="en-GB"/>
        </w:rPr>
        <w:t>.</w:t>
      </w:r>
      <w:r w:rsidR="00DA6780">
        <w:rPr>
          <w:rFonts w:ascii="Times New Roman" w:hAnsi="Times New Roman" w:cs="Times New Roman"/>
          <w:color w:val="000000" w:themeColor="text1"/>
          <w:sz w:val="24"/>
          <w:szCs w:val="32"/>
          <w:lang w:val="en-GB"/>
        </w:rPr>
        <w:t xml:space="preserve"> At the start of the rele</w:t>
      </w:r>
      <w:r w:rsidR="00E829C6">
        <w:rPr>
          <w:rFonts w:ascii="Times New Roman" w:hAnsi="Times New Roman" w:cs="Times New Roman"/>
          <w:color w:val="000000" w:themeColor="text1"/>
          <w:sz w:val="24"/>
          <w:szCs w:val="32"/>
          <w:lang w:val="en-GB"/>
        </w:rPr>
        <w:t xml:space="preserve">vant partnership with Amana Ltd, the concerned firm can be treated as a relevant extension within the team along with providing assistance </w:t>
      </w:r>
      <w:r w:rsidR="00F65443">
        <w:rPr>
          <w:rFonts w:ascii="Times New Roman" w:hAnsi="Times New Roman" w:cs="Times New Roman"/>
          <w:color w:val="000000" w:themeColor="text1"/>
          <w:sz w:val="24"/>
          <w:szCs w:val="32"/>
          <w:lang w:val="en-GB"/>
        </w:rPr>
        <w:t>to execute and develop winning strategies of Amazon proven for the expansion of marketplace presence.</w:t>
      </w:r>
      <w:r w:rsidR="00D739A5">
        <w:rPr>
          <w:rFonts w:ascii="Times New Roman" w:hAnsi="Times New Roman" w:cs="Times New Roman"/>
          <w:color w:val="000000" w:themeColor="text1"/>
          <w:sz w:val="24"/>
          <w:szCs w:val="32"/>
          <w:lang w:val="en-GB"/>
        </w:rPr>
        <w:t xml:space="preserve"> As a result, Amana would need to make effective collaboration with Amazon in order to gain a higher level of success extensively</w:t>
      </w:r>
      <w:r w:rsidR="009E7B9F">
        <w:rPr>
          <w:rFonts w:ascii="Times New Roman" w:hAnsi="Times New Roman" w:cs="Times New Roman"/>
          <w:color w:val="000000" w:themeColor="text1"/>
          <w:sz w:val="24"/>
          <w:szCs w:val="32"/>
          <w:lang w:val="en-GB"/>
        </w:rPr>
        <w:t xml:space="preserve"> over the definite period</w:t>
      </w:r>
      <w:r w:rsidR="00D739A5">
        <w:rPr>
          <w:rFonts w:ascii="Times New Roman" w:hAnsi="Times New Roman" w:cs="Times New Roman"/>
          <w:color w:val="000000" w:themeColor="text1"/>
          <w:sz w:val="24"/>
          <w:szCs w:val="32"/>
          <w:lang w:val="en-GB"/>
        </w:rPr>
        <w:t>.</w:t>
      </w:r>
    </w:p>
    <w:p w14:paraId="61FDA97C" w14:textId="77777777" w:rsidR="00D178FB" w:rsidRPr="00A94655" w:rsidRDefault="0096139B" w:rsidP="00162A2C">
      <w:pPr>
        <w:pStyle w:val="Heading1"/>
        <w:spacing w:after="200"/>
      </w:pPr>
      <w:bookmarkStart w:id="7" w:name="_Toc100673092"/>
      <w:r w:rsidRPr="00A94655">
        <w:t>Conclusion</w:t>
      </w:r>
      <w:bookmarkEnd w:id="7"/>
    </w:p>
    <w:p w14:paraId="5B5BF5FA" w14:textId="77777777" w:rsidR="0004564B" w:rsidRPr="00A94655" w:rsidRDefault="0096139B" w:rsidP="00162A2C">
      <w:pPr>
        <w:spacing w:afterLines="0"/>
        <w:rPr>
          <w:rFonts w:ascii="Times New Roman" w:hAnsi="Times New Roman" w:cs="Times New Roman"/>
          <w:b/>
          <w:color w:val="000000" w:themeColor="text1"/>
          <w:sz w:val="32"/>
          <w:szCs w:val="32"/>
          <w:lang w:val="en-GB"/>
        </w:rPr>
      </w:pPr>
      <w:r>
        <w:rPr>
          <w:rFonts w:ascii="Times New Roman" w:hAnsi="Times New Roman" w:cs="Times New Roman"/>
          <w:color w:val="000000" w:themeColor="text1"/>
          <w:sz w:val="24"/>
          <w:szCs w:val="32"/>
          <w:lang w:val="en-GB"/>
        </w:rPr>
        <w:t xml:space="preserve">The above study reflects on the importance of proper execution of management accounting within the firm in order to provide a certain level of accuracy to the managerial activities in an accurate way. </w:t>
      </w:r>
      <w:r w:rsidR="00D178FB" w:rsidRPr="00A94655">
        <w:rPr>
          <w:rFonts w:ascii="Times New Roman" w:hAnsi="Times New Roman" w:cs="Times New Roman"/>
          <w:color w:val="000000" w:themeColor="text1"/>
          <w:sz w:val="24"/>
          <w:szCs w:val="32"/>
          <w:lang w:val="en-GB"/>
        </w:rPr>
        <w:t xml:space="preserve">Management accounting can also be esteemed as a beneficial element for the organisation to offer essential data for the respective management to exercise efficient and effective control of the business significantly. </w:t>
      </w:r>
      <w:r w:rsidR="00F45620">
        <w:rPr>
          <w:rFonts w:ascii="Times New Roman" w:hAnsi="Times New Roman" w:cs="Times New Roman"/>
          <w:color w:val="000000" w:themeColor="text1"/>
          <w:sz w:val="24"/>
          <w:szCs w:val="32"/>
          <w:lang w:val="en-GB"/>
        </w:rPr>
        <w:t>The proper collaboration of Amana Ltd with Amazon would be esteemed as a beneficial element to attain an extensive level of profit during the respective period.</w:t>
      </w:r>
      <w:r w:rsidRPr="00A94655">
        <w:rPr>
          <w:rFonts w:ascii="Times New Roman" w:hAnsi="Times New Roman" w:cs="Times New Roman"/>
          <w:b/>
          <w:color w:val="000000" w:themeColor="text1"/>
          <w:sz w:val="32"/>
          <w:szCs w:val="32"/>
          <w:lang w:val="en-GB"/>
        </w:rPr>
        <w:br w:type="page"/>
      </w:r>
    </w:p>
    <w:p w14:paraId="71F8624A" w14:textId="77777777" w:rsidR="00EF5FCE" w:rsidRPr="00A94655" w:rsidRDefault="0096139B" w:rsidP="00162A2C">
      <w:pPr>
        <w:pStyle w:val="Heading1"/>
        <w:spacing w:after="200"/>
      </w:pPr>
      <w:bookmarkStart w:id="8" w:name="_Toc100673093"/>
      <w:r w:rsidRPr="00A94655">
        <w:lastRenderedPageBreak/>
        <w:t>Reference List</w:t>
      </w:r>
      <w:bookmarkEnd w:id="8"/>
    </w:p>
    <w:p w14:paraId="42CB2892" w14:textId="77777777" w:rsidR="008E6F51" w:rsidRPr="00A94655" w:rsidRDefault="008E6F51" w:rsidP="008E6F51">
      <w:pPr>
        <w:spacing w:afterLines="0" w:after="240"/>
        <w:rPr>
          <w:rFonts w:ascii="Times New Roman" w:hAnsi="Times New Roman" w:cs="Times New Roman"/>
          <w:color w:val="000000" w:themeColor="text1"/>
          <w:sz w:val="24"/>
          <w:szCs w:val="24"/>
          <w:shd w:val="clear" w:color="auto" w:fill="FFFFFF"/>
          <w:lang w:val="en-GB"/>
        </w:rPr>
      </w:pPr>
      <w:proofErr w:type="spellStart"/>
      <w:r w:rsidRPr="00A94655">
        <w:rPr>
          <w:rFonts w:ascii="Times New Roman" w:hAnsi="Times New Roman" w:cs="Times New Roman"/>
          <w:color w:val="000000" w:themeColor="text1"/>
          <w:sz w:val="24"/>
          <w:szCs w:val="24"/>
          <w:shd w:val="clear" w:color="auto" w:fill="FFFFFF"/>
          <w:lang w:val="en-GB"/>
        </w:rPr>
        <w:t>Bhimani</w:t>
      </w:r>
      <w:proofErr w:type="spellEnd"/>
      <w:r w:rsidRPr="00A94655">
        <w:rPr>
          <w:rFonts w:ascii="Times New Roman" w:hAnsi="Times New Roman" w:cs="Times New Roman"/>
          <w:color w:val="000000" w:themeColor="text1"/>
          <w:sz w:val="24"/>
          <w:szCs w:val="24"/>
          <w:shd w:val="clear" w:color="auto" w:fill="FFFFFF"/>
          <w:lang w:val="en-GB"/>
        </w:rPr>
        <w:t xml:space="preserve">, A., </w:t>
      </w:r>
      <w:proofErr w:type="spellStart"/>
      <w:r w:rsidRPr="00A94655">
        <w:rPr>
          <w:rFonts w:ascii="Times New Roman" w:hAnsi="Times New Roman" w:cs="Times New Roman"/>
          <w:color w:val="000000" w:themeColor="text1"/>
          <w:sz w:val="24"/>
          <w:szCs w:val="24"/>
          <w:shd w:val="clear" w:color="auto" w:fill="FFFFFF"/>
          <w:lang w:val="en-GB"/>
        </w:rPr>
        <w:t>Sivabalan</w:t>
      </w:r>
      <w:proofErr w:type="spellEnd"/>
      <w:r w:rsidRPr="00A94655">
        <w:rPr>
          <w:rFonts w:ascii="Times New Roman" w:hAnsi="Times New Roman" w:cs="Times New Roman"/>
          <w:color w:val="000000" w:themeColor="text1"/>
          <w:sz w:val="24"/>
          <w:szCs w:val="24"/>
          <w:shd w:val="clear" w:color="auto" w:fill="FFFFFF"/>
          <w:lang w:val="en-GB"/>
        </w:rPr>
        <w:t xml:space="preserve">, P. and </w:t>
      </w:r>
      <w:proofErr w:type="spellStart"/>
      <w:r w:rsidRPr="00A94655">
        <w:rPr>
          <w:rFonts w:ascii="Times New Roman" w:hAnsi="Times New Roman" w:cs="Times New Roman"/>
          <w:color w:val="000000" w:themeColor="text1"/>
          <w:sz w:val="24"/>
          <w:szCs w:val="24"/>
          <w:shd w:val="clear" w:color="auto" w:fill="FFFFFF"/>
          <w:lang w:val="en-GB"/>
        </w:rPr>
        <w:t>Soonawalla</w:t>
      </w:r>
      <w:proofErr w:type="spellEnd"/>
      <w:r w:rsidRPr="00A94655">
        <w:rPr>
          <w:rFonts w:ascii="Times New Roman" w:hAnsi="Times New Roman" w:cs="Times New Roman"/>
          <w:color w:val="000000" w:themeColor="text1"/>
          <w:sz w:val="24"/>
          <w:szCs w:val="24"/>
          <w:shd w:val="clear" w:color="auto" w:fill="FFFFFF"/>
          <w:lang w:val="en-GB"/>
        </w:rPr>
        <w:t>, K. (2018) A study of the linkages between rolling budget forms, uncertainty and strategy. </w:t>
      </w:r>
      <w:r w:rsidRPr="00A94655">
        <w:rPr>
          <w:rFonts w:ascii="Times New Roman" w:hAnsi="Times New Roman" w:cs="Times New Roman"/>
          <w:i/>
          <w:iCs/>
          <w:color w:val="000000" w:themeColor="text1"/>
          <w:sz w:val="24"/>
          <w:szCs w:val="24"/>
          <w:shd w:val="clear" w:color="auto" w:fill="FFFFFF"/>
          <w:lang w:val="en-GB"/>
        </w:rPr>
        <w:t>The British Accounting Review</w:t>
      </w:r>
      <w:r w:rsidRPr="00A94655">
        <w:rPr>
          <w:rFonts w:ascii="Times New Roman" w:hAnsi="Times New Roman" w:cs="Times New Roman"/>
          <w:color w:val="000000" w:themeColor="text1"/>
          <w:sz w:val="24"/>
          <w:szCs w:val="24"/>
          <w:shd w:val="clear" w:color="auto" w:fill="FFFFFF"/>
          <w:lang w:val="en-GB"/>
        </w:rPr>
        <w:t>, </w:t>
      </w:r>
      <w:r w:rsidRPr="00A94655">
        <w:rPr>
          <w:rFonts w:ascii="Times New Roman" w:hAnsi="Times New Roman" w:cs="Times New Roman"/>
          <w:i/>
          <w:iCs/>
          <w:color w:val="000000" w:themeColor="text1"/>
          <w:sz w:val="24"/>
          <w:szCs w:val="24"/>
          <w:shd w:val="clear" w:color="auto" w:fill="FFFFFF"/>
          <w:lang w:val="en-GB"/>
        </w:rPr>
        <w:t>50</w:t>
      </w:r>
      <w:r w:rsidRPr="00A94655">
        <w:rPr>
          <w:rFonts w:ascii="Times New Roman" w:hAnsi="Times New Roman" w:cs="Times New Roman"/>
          <w:color w:val="000000" w:themeColor="text1"/>
          <w:sz w:val="24"/>
          <w:szCs w:val="24"/>
          <w:shd w:val="clear" w:color="auto" w:fill="FFFFFF"/>
          <w:lang w:val="en-GB"/>
        </w:rPr>
        <w:t>(3), pp.306-323.</w:t>
      </w:r>
    </w:p>
    <w:p w14:paraId="06E03492" w14:textId="77777777" w:rsidR="008E6F51" w:rsidRPr="00A94655" w:rsidRDefault="008E6F51" w:rsidP="008E6F51">
      <w:pPr>
        <w:spacing w:afterLines="0" w:after="240"/>
        <w:rPr>
          <w:rFonts w:ascii="Times New Roman" w:hAnsi="Times New Roman" w:cs="Times New Roman"/>
          <w:color w:val="000000" w:themeColor="text1"/>
          <w:sz w:val="24"/>
          <w:szCs w:val="24"/>
          <w:shd w:val="clear" w:color="auto" w:fill="FFFFFF"/>
          <w:lang w:val="en-GB"/>
        </w:rPr>
      </w:pPr>
      <w:r w:rsidRPr="00A94655">
        <w:rPr>
          <w:rFonts w:ascii="Times New Roman" w:hAnsi="Times New Roman" w:cs="Times New Roman"/>
          <w:color w:val="000000" w:themeColor="text1"/>
          <w:sz w:val="24"/>
          <w:szCs w:val="24"/>
          <w:shd w:val="clear" w:color="auto" w:fill="FFFFFF"/>
          <w:lang w:val="en-GB"/>
        </w:rPr>
        <w:t>Chen, Y. and Biswas, M.I. (2021) Turning Crisis into Opportunities: How a Firm Can Enrich Its Business Operations Using Artificial Intelligence and Big Data during COVID-19. </w:t>
      </w:r>
      <w:r w:rsidRPr="00A94655">
        <w:rPr>
          <w:rFonts w:ascii="Times New Roman" w:hAnsi="Times New Roman" w:cs="Times New Roman"/>
          <w:i/>
          <w:iCs/>
          <w:color w:val="000000" w:themeColor="text1"/>
          <w:sz w:val="24"/>
          <w:szCs w:val="24"/>
          <w:shd w:val="clear" w:color="auto" w:fill="FFFFFF"/>
          <w:lang w:val="en-GB"/>
        </w:rPr>
        <w:t>Sustainability</w:t>
      </w:r>
      <w:r w:rsidRPr="00A94655">
        <w:rPr>
          <w:rFonts w:ascii="Times New Roman" w:hAnsi="Times New Roman" w:cs="Times New Roman"/>
          <w:color w:val="000000" w:themeColor="text1"/>
          <w:sz w:val="24"/>
          <w:szCs w:val="24"/>
          <w:shd w:val="clear" w:color="auto" w:fill="FFFFFF"/>
          <w:lang w:val="en-GB"/>
        </w:rPr>
        <w:t>, </w:t>
      </w:r>
      <w:r w:rsidRPr="00A94655">
        <w:rPr>
          <w:rFonts w:ascii="Times New Roman" w:hAnsi="Times New Roman" w:cs="Times New Roman"/>
          <w:i/>
          <w:iCs/>
          <w:color w:val="000000" w:themeColor="text1"/>
          <w:sz w:val="24"/>
          <w:szCs w:val="24"/>
          <w:shd w:val="clear" w:color="auto" w:fill="FFFFFF"/>
          <w:lang w:val="en-GB"/>
        </w:rPr>
        <w:t>13</w:t>
      </w:r>
      <w:r w:rsidRPr="00A94655">
        <w:rPr>
          <w:rFonts w:ascii="Times New Roman" w:hAnsi="Times New Roman" w:cs="Times New Roman"/>
          <w:color w:val="000000" w:themeColor="text1"/>
          <w:sz w:val="24"/>
          <w:szCs w:val="24"/>
          <w:shd w:val="clear" w:color="auto" w:fill="FFFFFF"/>
          <w:lang w:val="en-GB"/>
        </w:rPr>
        <w:t>(22), p.12656.</w:t>
      </w:r>
    </w:p>
    <w:p w14:paraId="624D7C1C" w14:textId="77777777" w:rsidR="008E6F51" w:rsidRPr="00A94655" w:rsidRDefault="008E6F51" w:rsidP="008E6F51">
      <w:pPr>
        <w:spacing w:afterLines="0" w:after="240"/>
        <w:rPr>
          <w:rFonts w:ascii="Times New Roman" w:hAnsi="Times New Roman" w:cs="Times New Roman"/>
          <w:color w:val="000000" w:themeColor="text1"/>
          <w:sz w:val="24"/>
          <w:szCs w:val="24"/>
          <w:shd w:val="clear" w:color="auto" w:fill="FFFFFF"/>
          <w:lang w:val="en-GB"/>
        </w:rPr>
      </w:pPr>
      <w:proofErr w:type="spellStart"/>
      <w:r w:rsidRPr="00A94655">
        <w:rPr>
          <w:rFonts w:ascii="Times New Roman" w:hAnsi="Times New Roman" w:cs="Times New Roman"/>
          <w:color w:val="000000" w:themeColor="text1"/>
          <w:sz w:val="24"/>
          <w:szCs w:val="24"/>
          <w:shd w:val="clear" w:color="auto" w:fill="FFFFFF"/>
          <w:lang w:val="en-GB"/>
        </w:rPr>
        <w:t>Cherep</w:t>
      </w:r>
      <w:proofErr w:type="spellEnd"/>
      <w:r w:rsidRPr="00A94655">
        <w:rPr>
          <w:rFonts w:ascii="Times New Roman" w:hAnsi="Times New Roman" w:cs="Times New Roman"/>
          <w:color w:val="000000" w:themeColor="text1"/>
          <w:sz w:val="24"/>
          <w:szCs w:val="24"/>
          <w:shd w:val="clear" w:color="auto" w:fill="FFFFFF"/>
          <w:lang w:val="en-GB"/>
        </w:rPr>
        <w:t xml:space="preserve">, A., </w:t>
      </w:r>
      <w:proofErr w:type="spellStart"/>
      <w:r w:rsidRPr="00A94655">
        <w:rPr>
          <w:rFonts w:ascii="Times New Roman" w:hAnsi="Times New Roman" w:cs="Times New Roman"/>
          <w:color w:val="000000" w:themeColor="text1"/>
          <w:sz w:val="24"/>
          <w:szCs w:val="24"/>
          <w:shd w:val="clear" w:color="auto" w:fill="FFFFFF"/>
          <w:lang w:val="en-GB"/>
        </w:rPr>
        <w:t>Gorbunova</w:t>
      </w:r>
      <w:proofErr w:type="spellEnd"/>
      <w:r w:rsidRPr="00A94655">
        <w:rPr>
          <w:rFonts w:ascii="Times New Roman" w:hAnsi="Times New Roman" w:cs="Times New Roman"/>
          <w:color w:val="000000" w:themeColor="text1"/>
          <w:sz w:val="24"/>
          <w:szCs w:val="24"/>
          <w:shd w:val="clear" w:color="auto" w:fill="FFFFFF"/>
          <w:lang w:val="en-GB"/>
        </w:rPr>
        <w:t xml:space="preserve">, A. and </w:t>
      </w:r>
      <w:proofErr w:type="spellStart"/>
      <w:r w:rsidRPr="00A94655">
        <w:rPr>
          <w:rFonts w:ascii="Times New Roman" w:hAnsi="Times New Roman" w:cs="Times New Roman"/>
          <w:color w:val="000000" w:themeColor="text1"/>
          <w:sz w:val="24"/>
          <w:szCs w:val="24"/>
          <w:shd w:val="clear" w:color="auto" w:fill="FFFFFF"/>
          <w:lang w:val="en-GB"/>
        </w:rPr>
        <w:t>Shcheblykina</w:t>
      </w:r>
      <w:proofErr w:type="spellEnd"/>
      <w:r w:rsidRPr="00A94655">
        <w:rPr>
          <w:rFonts w:ascii="Times New Roman" w:hAnsi="Times New Roman" w:cs="Times New Roman"/>
          <w:color w:val="000000" w:themeColor="text1"/>
          <w:sz w:val="24"/>
          <w:szCs w:val="24"/>
          <w:shd w:val="clear" w:color="auto" w:fill="FFFFFF"/>
          <w:lang w:val="en-GB"/>
        </w:rPr>
        <w:t>, I. (2020) Features of introducing budgeting for different models of innovation processes: a framework review. </w:t>
      </w:r>
      <w:r w:rsidRPr="00A94655">
        <w:rPr>
          <w:rFonts w:ascii="Times New Roman" w:hAnsi="Times New Roman" w:cs="Times New Roman"/>
          <w:i/>
          <w:iCs/>
          <w:color w:val="000000" w:themeColor="text1"/>
          <w:sz w:val="24"/>
          <w:szCs w:val="24"/>
          <w:shd w:val="clear" w:color="auto" w:fill="FFFFFF"/>
          <w:lang w:val="en-GB"/>
        </w:rPr>
        <w:t>Problems and Perspectives in Management</w:t>
      </w:r>
      <w:r w:rsidRPr="00A94655">
        <w:rPr>
          <w:rFonts w:ascii="Times New Roman" w:hAnsi="Times New Roman" w:cs="Times New Roman"/>
          <w:color w:val="000000" w:themeColor="text1"/>
          <w:sz w:val="24"/>
          <w:szCs w:val="24"/>
          <w:shd w:val="clear" w:color="auto" w:fill="FFFFFF"/>
          <w:lang w:val="en-GB"/>
        </w:rPr>
        <w:t>, </w:t>
      </w:r>
      <w:r w:rsidRPr="00A94655">
        <w:rPr>
          <w:rFonts w:ascii="Times New Roman" w:hAnsi="Times New Roman" w:cs="Times New Roman"/>
          <w:i/>
          <w:iCs/>
          <w:color w:val="000000" w:themeColor="text1"/>
          <w:sz w:val="24"/>
          <w:szCs w:val="24"/>
          <w:shd w:val="clear" w:color="auto" w:fill="FFFFFF"/>
          <w:lang w:val="en-GB"/>
        </w:rPr>
        <w:t>18</w:t>
      </w:r>
      <w:r w:rsidRPr="00A94655">
        <w:rPr>
          <w:rFonts w:ascii="Times New Roman" w:hAnsi="Times New Roman" w:cs="Times New Roman"/>
          <w:color w:val="000000" w:themeColor="text1"/>
          <w:sz w:val="24"/>
          <w:szCs w:val="24"/>
          <w:shd w:val="clear" w:color="auto" w:fill="FFFFFF"/>
          <w:lang w:val="en-GB"/>
        </w:rPr>
        <w:t>(3), p.338.</w:t>
      </w:r>
    </w:p>
    <w:p w14:paraId="519F2B6B" w14:textId="77777777" w:rsidR="008E6F51" w:rsidRPr="00A94655" w:rsidRDefault="008E6F51" w:rsidP="008E6F51">
      <w:pPr>
        <w:spacing w:afterLines="0" w:after="240"/>
        <w:rPr>
          <w:rFonts w:ascii="Times New Roman" w:hAnsi="Times New Roman" w:cs="Times New Roman"/>
          <w:color w:val="000000" w:themeColor="text1"/>
          <w:sz w:val="24"/>
          <w:szCs w:val="24"/>
          <w:shd w:val="clear" w:color="auto" w:fill="FFFFFF"/>
          <w:lang w:val="en-GB"/>
        </w:rPr>
      </w:pPr>
      <w:r w:rsidRPr="00A94655">
        <w:rPr>
          <w:rFonts w:ascii="Times New Roman" w:hAnsi="Times New Roman" w:cs="Times New Roman"/>
          <w:color w:val="000000" w:themeColor="text1"/>
          <w:sz w:val="24"/>
          <w:szCs w:val="24"/>
          <w:shd w:val="clear" w:color="auto" w:fill="FFFFFF"/>
          <w:lang w:val="en-GB"/>
        </w:rPr>
        <w:t xml:space="preserve">Graham, P. and </w:t>
      </w:r>
      <w:proofErr w:type="spellStart"/>
      <w:r w:rsidRPr="00A94655">
        <w:rPr>
          <w:rFonts w:ascii="Times New Roman" w:hAnsi="Times New Roman" w:cs="Times New Roman"/>
          <w:color w:val="000000" w:themeColor="text1"/>
          <w:sz w:val="24"/>
          <w:szCs w:val="24"/>
          <w:shd w:val="clear" w:color="auto" w:fill="FFFFFF"/>
          <w:lang w:val="en-GB"/>
        </w:rPr>
        <w:t>Sathye</w:t>
      </w:r>
      <w:proofErr w:type="spellEnd"/>
      <w:r w:rsidRPr="00A94655">
        <w:rPr>
          <w:rFonts w:ascii="Times New Roman" w:hAnsi="Times New Roman" w:cs="Times New Roman"/>
          <w:color w:val="000000" w:themeColor="text1"/>
          <w:sz w:val="24"/>
          <w:szCs w:val="24"/>
          <w:shd w:val="clear" w:color="auto" w:fill="FFFFFF"/>
          <w:lang w:val="en-GB"/>
        </w:rPr>
        <w:t>, S. (2018) National differences in capital budgeting systems: A comparison between Indonesian and Australian firms. </w:t>
      </w:r>
      <w:r w:rsidRPr="00A94655">
        <w:rPr>
          <w:rFonts w:ascii="Times New Roman" w:hAnsi="Times New Roman" w:cs="Times New Roman"/>
          <w:i/>
          <w:iCs/>
          <w:color w:val="000000" w:themeColor="text1"/>
          <w:sz w:val="24"/>
          <w:szCs w:val="24"/>
          <w:shd w:val="clear" w:color="auto" w:fill="FFFFFF"/>
          <w:lang w:val="en-GB"/>
        </w:rPr>
        <w:t>Asian Journal of Business and Accounting</w:t>
      </w:r>
      <w:r w:rsidRPr="00A94655">
        <w:rPr>
          <w:rFonts w:ascii="Times New Roman" w:hAnsi="Times New Roman" w:cs="Times New Roman"/>
          <w:color w:val="000000" w:themeColor="text1"/>
          <w:sz w:val="24"/>
          <w:szCs w:val="24"/>
          <w:shd w:val="clear" w:color="auto" w:fill="FFFFFF"/>
          <w:lang w:val="en-GB"/>
        </w:rPr>
        <w:t>, </w:t>
      </w:r>
      <w:r w:rsidRPr="00A94655">
        <w:rPr>
          <w:rFonts w:ascii="Times New Roman" w:hAnsi="Times New Roman" w:cs="Times New Roman"/>
          <w:i/>
          <w:iCs/>
          <w:color w:val="000000" w:themeColor="text1"/>
          <w:sz w:val="24"/>
          <w:szCs w:val="24"/>
          <w:shd w:val="clear" w:color="auto" w:fill="FFFFFF"/>
          <w:lang w:val="en-GB"/>
        </w:rPr>
        <w:t>11</w:t>
      </w:r>
      <w:r w:rsidRPr="00A94655">
        <w:rPr>
          <w:rFonts w:ascii="Times New Roman" w:hAnsi="Times New Roman" w:cs="Times New Roman"/>
          <w:color w:val="000000" w:themeColor="text1"/>
          <w:sz w:val="24"/>
          <w:szCs w:val="24"/>
          <w:shd w:val="clear" w:color="auto" w:fill="FFFFFF"/>
          <w:lang w:val="en-GB"/>
        </w:rPr>
        <w:t>(1), pp.37-70.</w:t>
      </w:r>
    </w:p>
    <w:p w14:paraId="62517B44" w14:textId="77777777" w:rsidR="008E6F51" w:rsidRPr="00A94655" w:rsidRDefault="008E6F51" w:rsidP="008E6F51">
      <w:pPr>
        <w:spacing w:afterLines="0" w:after="240"/>
        <w:rPr>
          <w:rFonts w:ascii="Times New Roman" w:hAnsi="Times New Roman" w:cs="Times New Roman"/>
          <w:color w:val="000000" w:themeColor="text1"/>
          <w:sz w:val="24"/>
          <w:szCs w:val="24"/>
          <w:shd w:val="clear" w:color="auto" w:fill="FFFFFF"/>
          <w:lang w:val="en-GB"/>
        </w:rPr>
      </w:pPr>
      <w:r w:rsidRPr="00A94655">
        <w:rPr>
          <w:rFonts w:ascii="Times New Roman" w:hAnsi="Times New Roman" w:cs="Times New Roman"/>
          <w:color w:val="000000" w:themeColor="text1"/>
          <w:sz w:val="24"/>
          <w:szCs w:val="24"/>
          <w:shd w:val="clear" w:color="auto" w:fill="FFFFFF"/>
          <w:lang w:val="en-GB"/>
        </w:rPr>
        <w:t>Jordan, S. and Messner, M. (2020) The use of forecast accuracy indicators to improve planning quality: Insights from a case study. </w:t>
      </w:r>
      <w:r w:rsidRPr="00A94655">
        <w:rPr>
          <w:rFonts w:ascii="Times New Roman" w:hAnsi="Times New Roman" w:cs="Times New Roman"/>
          <w:i/>
          <w:iCs/>
          <w:color w:val="000000" w:themeColor="text1"/>
          <w:sz w:val="24"/>
          <w:szCs w:val="24"/>
          <w:shd w:val="clear" w:color="auto" w:fill="FFFFFF"/>
          <w:lang w:val="en-GB"/>
        </w:rPr>
        <w:t>European Accounting Review</w:t>
      </w:r>
      <w:r w:rsidRPr="00A94655">
        <w:rPr>
          <w:rFonts w:ascii="Times New Roman" w:hAnsi="Times New Roman" w:cs="Times New Roman"/>
          <w:color w:val="000000" w:themeColor="text1"/>
          <w:sz w:val="24"/>
          <w:szCs w:val="24"/>
          <w:shd w:val="clear" w:color="auto" w:fill="FFFFFF"/>
          <w:lang w:val="en-GB"/>
        </w:rPr>
        <w:t>, </w:t>
      </w:r>
      <w:r w:rsidRPr="00A94655">
        <w:rPr>
          <w:rFonts w:ascii="Times New Roman" w:hAnsi="Times New Roman" w:cs="Times New Roman"/>
          <w:i/>
          <w:iCs/>
          <w:color w:val="000000" w:themeColor="text1"/>
          <w:sz w:val="24"/>
          <w:szCs w:val="24"/>
          <w:shd w:val="clear" w:color="auto" w:fill="FFFFFF"/>
          <w:lang w:val="en-GB"/>
        </w:rPr>
        <w:t>29</w:t>
      </w:r>
      <w:r w:rsidRPr="00A94655">
        <w:rPr>
          <w:rFonts w:ascii="Times New Roman" w:hAnsi="Times New Roman" w:cs="Times New Roman"/>
          <w:color w:val="000000" w:themeColor="text1"/>
          <w:sz w:val="24"/>
          <w:szCs w:val="24"/>
          <w:shd w:val="clear" w:color="auto" w:fill="FFFFFF"/>
          <w:lang w:val="en-GB"/>
        </w:rPr>
        <w:t>(2), pp.337-359.</w:t>
      </w:r>
    </w:p>
    <w:p w14:paraId="6AF2BFE9" w14:textId="77777777" w:rsidR="008E6F51" w:rsidRPr="00A94655" w:rsidRDefault="008E6F51" w:rsidP="008E6F51">
      <w:pPr>
        <w:spacing w:afterLines="0" w:after="240"/>
        <w:rPr>
          <w:rFonts w:ascii="Times New Roman" w:hAnsi="Times New Roman" w:cs="Times New Roman"/>
          <w:color w:val="000000" w:themeColor="text1"/>
          <w:sz w:val="24"/>
          <w:szCs w:val="24"/>
          <w:shd w:val="clear" w:color="auto" w:fill="FFFFFF"/>
          <w:lang w:val="en-GB"/>
        </w:rPr>
      </w:pPr>
      <w:r w:rsidRPr="00A94655">
        <w:rPr>
          <w:rFonts w:ascii="Times New Roman" w:hAnsi="Times New Roman" w:cs="Times New Roman"/>
          <w:color w:val="000000" w:themeColor="text1"/>
          <w:sz w:val="24"/>
          <w:szCs w:val="24"/>
          <w:shd w:val="clear" w:color="auto" w:fill="FFFFFF"/>
          <w:lang w:val="en-GB"/>
        </w:rPr>
        <w:t xml:space="preserve">Nabil, L., El </w:t>
      </w:r>
      <w:proofErr w:type="spellStart"/>
      <w:r w:rsidRPr="00A94655">
        <w:rPr>
          <w:rFonts w:ascii="Times New Roman" w:hAnsi="Times New Roman" w:cs="Times New Roman"/>
          <w:color w:val="000000" w:themeColor="text1"/>
          <w:sz w:val="24"/>
          <w:szCs w:val="24"/>
          <w:shd w:val="clear" w:color="auto" w:fill="FFFFFF"/>
          <w:lang w:val="en-GB"/>
        </w:rPr>
        <w:t>Barkany</w:t>
      </w:r>
      <w:proofErr w:type="spellEnd"/>
      <w:r w:rsidRPr="00A94655">
        <w:rPr>
          <w:rFonts w:ascii="Times New Roman" w:hAnsi="Times New Roman" w:cs="Times New Roman"/>
          <w:color w:val="000000" w:themeColor="text1"/>
          <w:sz w:val="24"/>
          <w:szCs w:val="24"/>
          <w:shd w:val="clear" w:color="auto" w:fill="FFFFFF"/>
          <w:lang w:val="en-GB"/>
        </w:rPr>
        <w:t xml:space="preserve">, A. and El </w:t>
      </w:r>
      <w:proofErr w:type="spellStart"/>
      <w:r w:rsidRPr="00A94655">
        <w:rPr>
          <w:rFonts w:ascii="Times New Roman" w:hAnsi="Times New Roman" w:cs="Times New Roman"/>
          <w:color w:val="000000" w:themeColor="text1"/>
          <w:sz w:val="24"/>
          <w:szCs w:val="24"/>
          <w:shd w:val="clear" w:color="auto" w:fill="FFFFFF"/>
          <w:lang w:val="en-GB"/>
        </w:rPr>
        <w:t>Khalfi</w:t>
      </w:r>
      <w:proofErr w:type="spellEnd"/>
      <w:r w:rsidRPr="00A94655">
        <w:rPr>
          <w:rFonts w:ascii="Times New Roman" w:hAnsi="Times New Roman" w:cs="Times New Roman"/>
          <w:color w:val="000000" w:themeColor="text1"/>
          <w:sz w:val="24"/>
          <w:szCs w:val="24"/>
          <w:shd w:val="clear" w:color="auto" w:fill="FFFFFF"/>
          <w:lang w:val="en-GB"/>
        </w:rPr>
        <w:t>, A. (2018) Sales and operations planning (S&amp;OP) concepts and models under constraints: Literature review. </w:t>
      </w:r>
      <w:r w:rsidRPr="00A94655">
        <w:rPr>
          <w:rFonts w:ascii="Times New Roman" w:hAnsi="Times New Roman" w:cs="Times New Roman"/>
          <w:i/>
          <w:iCs/>
          <w:color w:val="000000" w:themeColor="text1"/>
          <w:sz w:val="24"/>
          <w:szCs w:val="24"/>
          <w:shd w:val="clear" w:color="auto" w:fill="FFFFFF"/>
          <w:lang w:val="en-GB"/>
        </w:rPr>
        <w:t>International Journal of Engineering Research in Africa</w:t>
      </w:r>
      <w:r w:rsidRPr="00A94655">
        <w:rPr>
          <w:rFonts w:ascii="Times New Roman" w:hAnsi="Times New Roman" w:cs="Times New Roman"/>
          <w:color w:val="000000" w:themeColor="text1"/>
          <w:sz w:val="24"/>
          <w:szCs w:val="24"/>
          <w:shd w:val="clear" w:color="auto" w:fill="FFFFFF"/>
          <w:lang w:val="en-GB"/>
        </w:rPr>
        <w:t>, </w:t>
      </w:r>
      <w:r w:rsidRPr="00A94655">
        <w:rPr>
          <w:rFonts w:ascii="Times New Roman" w:hAnsi="Times New Roman" w:cs="Times New Roman"/>
          <w:i/>
          <w:iCs/>
          <w:color w:val="000000" w:themeColor="text1"/>
          <w:sz w:val="24"/>
          <w:szCs w:val="24"/>
          <w:shd w:val="clear" w:color="auto" w:fill="FFFFFF"/>
          <w:lang w:val="en-GB"/>
        </w:rPr>
        <w:t>34</w:t>
      </w:r>
      <w:r w:rsidRPr="00A94655">
        <w:rPr>
          <w:rFonts w:ascii="Times New Roman" w:hAnsi="Times New Roman" w:cs="Times New Roman"/>
          <w:color w:val="000000" w:themeColor="text1"/>
          <w:sz w:val="24"/>
          <w:szCs w:val="24"/>
          <w:shd w:val="clear" w:color="auto" w:fill="FFFFFF"/>
          <w:lang w:val="en-GB"/>
        </w:rPr>
        <w:t>, pp.171-188.</w:t>
      </w:r>
    </w:p>
    <w:p w14:paraId="7DB9302C" w14:textId="77777777" w:rsidR="008E6F51" w:rsidRPr="00A94655" w:rsidRDefault="008E6F51" w:rsidP="008E6F51">
      <w:pPr>
        <w:spacing w:afterLines="0" w:after="240"/>
        <w:rPr>
          <w:rFonts w:ascii="Times New Roman" w:hAnsi="Times New Roman" w:cs="Times New Roman"/>
          <w:color w:val="000000" w:themeColor="text1"/>
          <w:sz w:val="24"/>
          <w:szCs w:val="24"/>
          <w:shd w:val="clear" w:color="auto" w:fill="FFFFFF"/>
          <w:lang w:val="en-GB"/>
        </w:rPr>
      </w:pPr>
      <w:proofErr w:type="spellStart"/>
      <w:r w:rsidRPr="00A94655">
        <w:rPr>
          <w:rFonts w:ascii="Times New Roman" w:hAnsi="Times New Roman" w:cs="Times New Roman"/>
          <w:color w:val="000000" w:themeColor="text1"/>
          <w:sz w:val="24"/>
          <w:szCs w:val="24"/>
          <w:shd w:val="clear" w:color="auto" w:fill="FFFFFF"/>
          <w:lang w:val="en-GB"/>
        </w:rPr>
        <w:t>Nikodijević</w:t>
      </w:r>
      <w:proofErr w:type="spellEnd"/>
      <w:r w:rsidRPr="00A94655">
        <w:rPr>
          <w:rFonts w:ascii="Times New Roman" w:hAnsi="Times New Roman" w:cs="Times New Roman"/>
          <w:color w:val="000000" w:themeColor="text1"/>
          <w:sz w:val="24"/>
          <w:szCs w:val="24"/>
          <w:shd w:val="clear" w:color="auto" w:fill="FFFFFF"/>
          <w:lang w:val="en-GB"/>
        </w:rPr>
        <w:t>, M. (2021) Implications and challenges of using driver-based budgeting in contemporary business environment. </w:t>
      </w:r>
      <w:proofErr w:type="spellStart"/>
      <w:r w:rsidRPr="00A94655">
        <w:rPr>
          <w:rFonts w:ascii="Times New Roman" w:hAnsi="Times New Roman" w:cs="Times New Roman"/>
          <w:i/>
          <w:iCs/>
          <w:color w:val="000000" w:themeColor="text1"/>
          <w:sz w:val="24"/>
          <w:szCs w:val="24"/>
          <w:shd w:val="clear" w:color="auto" w:fill="FFFFFF"/>
          <w:lang w:val="en-GB"/>
        </w:rPr>
        <w:t>Trendovi</w:t>
      </w:r>
      <w:proofErr w:type="spellEnd"/>
      <w:r w:rsidRPr="00A94655">
        <w:rPr>
          <w:rFonts w:ascii="Times New Roman" w:hAnsi="Times New Roman" w:cs="Times New Roman"/>
          <w:i/>
          <w:iCs/>
          <w:color w:val="000000" w:themeColor="text1"/>
          <w:sz w:val="24"/>
          <w:szCs w:val="24"/>
          <w:shd w:val="clear" w:color="auto" w:fill="FFFFFF"/>
          <w:lang w:val="en-GB"/>
        </w:rPr>
        <w:t xml:space="preserve"> u </w:t>
      </w:r>
      <w:proofErr w:type="spellStart"/>
      <w:r w:rsidRPr="00A94655">
        <w:rPr>
          <w:rFonts w:ascii="Times New Roman" w:hAnsi="Times New Roman" w:cs="Times New Roman"/>
          <w:i/>
          <w:iCs/>
          <w:color w:val="000000" w:themeColor="text1"/>
          <w:sz w:val="24"/>
          <w:szCs w:val="24"/>
          <w:shd w:val="clear" w:color="auto" w:fill="FFFFFF"/>
          <w:lang w:val="en-GB"/>
        </w:rPr>
        <w:t>poslovanju</w:t>
      </w:r>
      <w:proofErr w:type="spellEnd"/>
      <w:r w:rsidRPr="00A94655">
        <w:rPr>
          <w:rFonts w:ascii="Times New Roman" w:hAnsi="Times New Roman" w:cs="Times New Roman"/>
          <w:color w:val="000000" w:themeColor="text1"/>
          <w:sz w:val="24"/>
          <w:szCs w:val="24"/>
          <w:shd w:val="clear" w:color="auto" w:fill="FFFFFF"/>
          <w:lang w:val="en-GB"/>
        </w:rPr>
        <w:t>, </w:t>
      </w:r>
      <w:r w:rsidRPr="00A94655">
        <w:rPr>
          <w:rFonts w:ascii="Times New Roman" w:hAnsi="Times New Roman" w:cs="Times New Roman"/>
          <w:i/>
          <w:iCs/>
          <w:color w:val="000000" w:themeColor="text1"/>
          <w:sz w:val="24"/>
          <w:szCs w:val="24"/>
          <w:shd w:val="clear" w:color="auto" w:fill="FFFFFF"/>
          <w:lang w:val="en-GB"/>
        </w:rPr>
        <w:t>1</w:t>
      </w:r>
      <w:r w:rsidRPr="00A94655">
        <w:rPr>
          <w:rFonts w:ascii="Times New Roman" w:hAnsi="Times New Roman" w:cs="Times New Roman"/>
          <w:color w:val="000000" w:themeColor="text1"/>
          <w:sz w:val="24"/>
          <w:szCs w:val="24"/>
          <w:shd w:val="clear" w:color="auto" w:fill="FFFFFF"/>
          <w:lang w:val="en-GB"/>
        </w:rPr>
        <w:t>(17), pp.49-57.</w:t>
      </w:r>
    </w:p>
    <w:p w14:paraId="447A02CB" w14:textId="77777777" w:rsidR="008E6F51" w:rsidRPr="00A94655" w:rsidRDefault="008E6F51" w:rsidP="008E6F51">
      <w:pPr>
        <w:spacing w:afterLines="0" w:after="240"/>
        <w:rPr>
          <w:rFonts w:ascii="Times New Roman" w:hAnsi="Times New Roman" w:cs="Times New Roman"/>
          <w:color w:val="000000" w:themeColor="text1"/>
          <w:sz w:val="24"/>
          <w:szCs w:val="24"/>
          <w:shd w:val="clear" w:color="auto" w:fill="FFFFFF"/>
          <w:lang w:val="en-GB"/>
        </w:rPr>
      </w:pPr>
      <w:proofErr w:type="spellStart"/>
      <w:r w:rsidRPr="00A94655">
        <w:rPr>
          <w:rFonts w:ascii="Times New Roman" w:hAnsi="Times New Roman" w:cs="Times New Roman"/>
          <w:color w:val="000000" w:themeColor="text1"/>
          <w:sz w:val="24"/>
          <w:szCs w:val="24"/>
          <w:shd w:val="clear" w:color="auto" w:fill="FFFFFF"/>
          <w:lang w:val="en-GB"/>
        </w:rPr>
        <w:t>Ostaev</w:t>
      </w:r>
      <w:proofErr w:type="spellEnd"/>
      <w:r w:rsidRPr="00A94655">
        <w:rPr>
          <w:rFonts w:ascii="Times New Roman" w:hAnsi="Times New Roman" w:cs="Times New Roman"/>
          <w:color w:val="000000" w:themeColor="text1"/>
          <w:sz w:val="24"/>
          <w:szCs w:val="24"/>
          <w:shd w:val="clear" w:color="auto" w:fill="FFFFFF"/>
          <w:lang w:val="en-GB"/>
        </w:rPr>
        <w:t xml:space="preserve">, G.Y., </w:t>
      </w:r>
      <w:proofErr w:type="spellStart"/>
      <w:r w:rsidRPr="00A94655">
        <w:rPr>
          <w:rFonts w:ascii="Times New Roman" w:hAnsi="Times New Roman" w:cs="Times New Roman"/>
          <w:color w:val="000000" w:themeColor="text1"/>
          <w:sz w:val="24"/>
          <w:szCs w:val="24"/>
          <w:shd w:val="clear" w:color="auto" w:fill="FFFFFF"/>
          <w:lang w:val="en-GB"/>
        </w:rPr>
        <w:t>Kotlyachkov</w:t>
      </w:r>
      <w:proofErr w:type="spellEnd"/>
      <w:r w:rsidRPr="00A94655">
        <w:rPr>
          <w:rFonts w:ascii="Times New Roman" w:hAnsi="Times New Roman" w:cs="Times New Roman"/>
          <w:color w:val="000000" w:themeColor="text1"/>
          <w:sz w:val="24"/>
          <w:szCs w:val="24"/>
          <w:shd w:val="clear" w:color="auto" w:fill="FFFFFF"/>
          <w:lang w:val="en-GB"/>
        </w:rPr>
        <w:t xml:space="preserve">, O.V., </w:t>
      </w:r>
      <w:proofErr w:type="spellStart"/>
      <w:r w:rsidRPr="00A94655">
        <w:rPr>
          <w:rFonts w:ascii="Times New Roman" w:hAnsi="Times New Roman" w:cs="Times New Roman"/>
          <w:color w:val="000000" w:themeColor="text1"/>
          <w:sz w:val="24"/>
          <w:szCs w:val="24"/>
          <w:shd w:val="clear" w:color="auto" w:fill="FFFFFF"/>
          <w:lang w:val="en-GB"/>
        </w:rPr>
        <w:t>Markovina</w:t>
      </w:r>
      <w:proofErr w:type="spellEnd"/>
      <w:r w:rsidRPr="00A94655">
        <w:rPr>
          <w:rFonts w:ascii="Times New Roman" w:hAnsi="Times New Roman" w:cs="Times New Roman"/>
          <w:color w:val="000000" w:themeColor="text1"/>
          <w:sz w:val="24"/>
          <w:szCs w:val="24"/>
          <w:shd w:val="clear" w:color="auto" w:fill="FFFFFF"/>
          <w:lang w:val="en-GB"/>
        </w:rPr>
        <w:t xml:space="preserve">, E.V., Kravchenko, N.A., </w:t>
      </w:r>
      <w:proofErr w:type="spellStart"/>
      <w:r w:rsidRPr="00A94655">
        <w:rPr>
          <w:rFonts w:ascii="Times New Roman" w:hAnsi="Times New Roman" w:cs="Times New Roman"/>
          <w:color w:val="000000" w:themeColor="text1"/>
          <w:sz w:val="24"/>
          <w:szCs w:val="24"/>
          <w:shd w:val="clear" w:color="auto" w:fill="FFFFFF"/>
          <w:lang w:val="en-GB"/>
        </w:rPr>
        <w:t>Mironova</w:t>
      </w:r>
      <w:proofErr w:type="spellEnd"/>
      <w:r w:rsidRPr="00A94655">
        <w:rPr>
          <w:rFonts w:ascii="Times New Roman" w:hAnsi="Times New Roman" w:cs="Times New Roman"/>
          <w:color w:val="000000" w:themeColor="text1"/>
          <w:sz w:val="24"/>
          <w:szCs w:val="24"/>
          <w:shd w:val="clear" w:color="auto" w:fill="FFFFFF"/>
          <w:lang w:val="en-GB"/>
        </w:rPr>
        <w:t xml:space="preserve">, M.V., </w:t>
      </w:r>
      <w:proofErr w:type="spellStart"/>
      <w:r w:rsidRPr="00A94655">
        <w:rPr>
          <w:rFonts w:ascii="Times New Roman" w:hAnsi="Times New Roman" w:cs="Times New Roman"/>
          <w:color w:val="000000" w:themeColor="text1"/>
          <w:sz w:val="24"/>
          <w:szCs w:val="24"/>
          <w:shd w:val="clear" w:color="auto" w:fill="FFFFFF"/>
          <w:lang w:val="en-GB"/>
        </w:rPr>
        <w:t>Nekrasova</w:t>
      </w:r>
      <w:proofErr w:type="spellEnd"/>
      <w:r w:rsidRPr="00A94655">
        <w:rPr>
          <w:rFonts w:ascii="Times New Roman" w:hAnsi="Times New Roman" w:cs="Times New Roman"/>
          <w:color w:val="000000" w:themeColor="text1"/>
          <w:sz w:val="24"/>
          <w:szCs w:val="24"/>
          <w:shd w:val="clear" w:color="auto" w:fill="FFFFFF"/>
          <w:lang w:val="en-GB"/>
        </w:rPr>
        <w:t xml:space="preserve">, E.V., </w:t>
      </w:r>
      <w:proofErr w:type="spellStart"/>
      <w:r w:rsidRPr="00A94655">
        <w:rPr>
          <w:rFonts w:ascii="Times New Roman" w:hAnsi="Times New Roman" w:cs="Times New Roman"/>
          <w:color w:val="000000" w:themeColor="text1"/>
          <w:sz w:val="24"/>
          <w:szCs w:val="24"/>
          <w:shd w:val="clear" w:color="auto" w:fill="FFFFFF"/>
          <w:lang w:val="en-GB"/>
        </w:rPr>
        <w:t>Konina</w:t>
      </w:r>
      <w:proofErr w:type="spellEnd"/>
      <w:r w:rsidRPr="00A94655">
        <w:rPr>
          <w:rFonts w:ascii="Times New Roman" w:hAnsi="Times New Roman" w:cs="Times New Roman"/>
          <w:color w:val="000000" w:themeColor="text1"/>
          <w:sz w:val="24"/>
          <w:szCs w:val="24"/>
          <w:shd w:val="clear" w:color="auto" w:fill="FFFFFF"/>
          <w:lang w:val="en-GB"/>
        </w:rPr>
        <w:t xml:space="preserve">, E.A. and </w:t>
      </w:r>
      <w:proofErr w:type="spellStart"/>
      <w:r w:rsidRPr="00A94655">
        <w:rPr>
          <w:rFonts w:ascii="Times New Roman" w:hAnsi="Times New Roman" w:cs="Times New Roman"/>
          <w:color w:val="000000" w:themeColor="text1"/>
          <w:sz w:val="24"/>
          <w:szCs w:val="24"/>
          <w:shd w:val="clear" w:color="auto" w:fill="FFFFFF"/>
          <w:lang w:val="en-GB"/>
        </w:rPr>
        <w:t>Alexandrova</w:t>
      </w:r>
      <w:proofErr w:type="spellEnd"/>
      <w:r w:rsidRPr="00A94655">
        <w:rPr>
          <w:rFonts w:ascii="Times New Roman" w:hAnsi="Times New Roman" w:cs="Times New Roman"/>
          <w:color w:val="000000" w:themeColor="text1"/>
          <w:sz w:val="24"/>
          <w:szCs w:val="24"/>
          <w:shd w:val="clear" w:color="auto" w:fill="FFFFFF"/>
          <w:lang w:val="en-GB"/>
        </w:rPr>
        <w:t>, E.V. (2019) Integrated budgeting at agricultural enterprises: functionality and management decision making. </w:t>
      </w:r>
      <w:r w:rsidRPr="00A94655">
        <w:rPr>
          <w:rFonts w:ascii="Times New Roman" w:hAnsi="Times New Roman" w:cs="Times New Roman"/>
          <w:i/>
          <w:iCs/>
          <w:color w:val="000000" w:themeColor="text1"/>
          <w:sz w:val="24"/>
          <w:szCs w:val="24"/>
          <w:shd w:val="clear" w:color="auto" w:fill="FFFFFF"/>
          <w:lang w:val="en-GB"/>
        </w:rPr>
        <w:t xml:space="preserve">Amazonia </w:t>
      </w:r>
      <w:proofErr w:type="spellStart"/>
      <w:r w:rsidRPr="00A94655">
        <w:rPr>
          <w:rFonts w:ascii="Times New Roman" w:hAnsi="Times New Roman" w:cs="Times New Roman"/>
          <w:i/>
          <w:iCs/>
          <w:color w:val="000000" w:themeColor="text1"/>
          <w:sz w:val="24"/>
          <w:szCs w:val="24"/>
          <w:shd w:val="clear" w:color="auto" w:fill="FFFFFF"/>
          <w:lang w:val="en-GB"/>
        </w:rPr>
        <w:t>Investiga</w:t>
      </w:r>
      <w:proofErr w:type="spellEnd"/>
      <w:r w:rsidRPr="00A94655">
        <w:rPr>
          <w:rFonts w:ascii="Times New Roman" w:hAnsi="Times New Roman" w:cs="Times New Roman"/>
          <w:color w:val="000000" w:themeColor="text1"/>
          <w:sz w:val="24"/>
          <w:szCs w:val="24"/>
          <w:shd w:val="clear" w:color="auto" w:fill="FFFFFF"/>
          <w:lang w:val="en-GB"/>
        </w:rPr>
        <w:t>, </w:t>
      </w:r>
      <w:r w:rsidRPr="00A94655">
        <w:rPr>
          <w:rFonts w:ascii="Times New Roman" w:hAnsi="Times New Roman" w:cs="Times New Roman"/>
          <w:i/>
          <w:iCs/>
          <w:color w:val="000000" w:themeColor="text1"/>
          <w:sz w:val="24"/>
          <w:szCs w:val="24"/>
          <w:shd w:val="clear" w:color="auto" w:fill="FFFFFF"/>
          <w:lang w:val="en-GB"/>
        </w:rPr>
        <w:t>8</w:t>
      </w:r>
      <w:r w:rsidRPr="00A94655">
        <w:rPr>
          <w:rFonts w:ascii="Times New Roman" w:hAnsi="Times New Roman" w:cs="Times New Roman"/>
          <w:color w:val="000000" w:themeColor="text1"/>
          <w:sz w:val="24"/>
          <w:szCs w:val="24"/>
          <w:shd w:val="clear" w:color="auto" w:fill="FFFFFF"/>
          <w:lang w:val="en-GB"/>
        </w:rPr>
        <w:t>(22), pp.593-601.</w:t>
      </w:r>
    </w:p>
    <w:p w14:paraId="17C9F480" w14:textId="77777777" w:rsidR="008E6F51" w:rsidRPr="00A94655" w:rsidRDefault="008E6F51" w:rsidP="008E6F51">
      <w:pPr>
        <w:spacing w:afterLines="0" w:after="240"/>
        <w:rPr>
          <w:rFonts w:ascii="Times New Roman" w:hAnsi="Times New Roman" w:cs="Times New Roman"/>
          <w:color w:val="000000" w:themeColor="text1"/>
          <w:sz w:val="24"/>
          <w:szCs w:val="24"/>
          <w:shd w:val="clear" w:color="auto" w:fill="FFFFFF"/>
          <w:lang w:val="en-GB"/>
        </w:rPr>
      </w:pPr>
      <w:r w:rsidRPr="00A94655">
        <w:rPr>
          <w:rFonts w:ascii="Times New Roman" w:hAnsi="Times New Roman" w:cs="Times New Roman"/>
          <w:color w:val="000000" w:themeColor="text1"/>
          <w:sz w:val="24"/>
          <w:szCs w:val="24"/>
          <w:shd w:val="clear" w:color="auto" w:fill="FFFFFF"/>
          <w:lang w:val="en-GB"/>
        </w:rPr>
        <w:t xml:space="preserve">Parikh, K.D., Smith, D.A., </w:t>
      </w:r>
      <w:proofErr w:type="spellStart"/>
      <w:r w:rsidRPr="00A94655">
        <w:rPr>
          <w:rFonts w:ascii="Times New Roman" w:hAnsi="Times New Roman" w:cs="Times New Roman"/>
          <w:color w:val="000000" w:themeColor="text1"/>
          <w:sz w:val="24"/>
          <w:szCs w:val="24"/>
          <w:shd w:val="clear" w:color="auto" w:fill="FFFFFF"/>
          <w:lang w:val="en-GB"/>
        </w:rPr>
        <w:t>Kasprzak</w:t>
      </w:r>
      <w:proofErr w:type="spellEnd"/>
      <w:r w:rsidRPr="00A94655">
        <w:rPr>
          <w:rFonts w:ascii="Times New Roman" w:hAnsi="Times New Roman" w:cs="Times New Roman"/>
          <w:color w:val="000000" w:themeColor="text1"/>
          <w:sz w:val="24"/>
          <w:szCs w:val="24"/>
          <w:shd w:val="clear" w:color="auto" w:fill="FFFFFF"/>
          <w:lang w:val="en-GB"/>
        </w:rPr>
        <w:t xml:space="preserve">, T.P., </w:t>
      </w:r>
      <w:proofErr w:type="spellStart"/>
      <w:r w:rsidRPr="00A94655">
        <w:rPr>
          <w:rFonts w:ascii="Times New Roman" w:hAnsi="Times New Roman" w:cs="Times New Roman"/>
          <w:color w:val="000000" w:themeColor="text1"/>
          <w:sz w:val="24"/>
          <w:szCs w:val="24"/>
          <w:shd w:val="clear" w:color="auto" w:fill="FFFFFF"/>
          <w:lang w:val="en-GB"/>
        </w:rPr>
        <w:t>Stovicek</w:t>
      </w:r>
      <w:proofErr w:type="spellEnd"/>
      <w:r w:rsidRPr="00A94655">
        <w:rPr>
          <w:rFonts w:ascii="Times New Roman" w:hAnsi="Times New Roman" w:cs="Times New Roman"/>
          <w:color w:val="000000" w:themeColor="text1"/>
          <w:sz w:val="24"/>
          <w:szCs w:val="24"/>
          <w:shd w:val="clear" w:color="auto" w:fill="FFFFFF"/>
          <w:lang w:val="en-GB"/>
        </w:rPr>
        <w:t>, B., Pandya, H. and Ramaiya, N.H. (2021) A foundational guide to understanding radiology department business operations for trainees. </w:t>
      </w:r>
      <w:r w:rsidRPr="00A94655">
        <w:rPr>
          <w:rFonts w:ascii="Times New Roman" w:hAnsi="Times New Roman" w:cs="Times New Roman"/>
          <w:i/>
          <w:iCs/>
          <w:color w:val="000000" w:themeColor="text1"/>
          <w:sz w:val="24"/>
          <w:szCs w:val="24"/>
          <w:shd w:val="clear" w:color="auto" w:fill="FFFFFF"/>
          <w:lang w:val="en-GB"/>
        </w:rPr>
        <w:t>Journal of the American College of Radiology</w:t>
      </w:r>
      <w:r w:rsidRPr="00A94655">
        <w:rPr>
          <w:rFonts w:ascii="Times New Roman" w:hAnsi="Times New Roman" w:cs="Times New Roman"/>
          <w:color w:val="000000" w:themeColor="text1"/>
          <w:sz w:val="24"/>
          <w:szCs w:val="24"/>
          <w:shd w:val="clear" w:color="auto" w:fill="FFFFFF"/>
          <w:lang w:val="en-GB"/>
        </w:rPr>
        <w:t>, </w:t>
      </w:r>
      <w:r w:rsidRPr="00A94655">
        <w:rPr>
          <w:rFonts w:ascii="Times New Roman" w:hAnsi="Times New Roman" w:cs="Times New Roman"/>
          <w:i/>
          <w:iCs/>
          <w:color w:val="000000" w:themeColor="text1"/>
          <w:sz w:val="24"/>
          <w:szCs w:val="24"/>
          <w:shd w:val="clear" w:color="auto" w:fill="FFFFFF"/>
          <w:lang w:val="en-GB"/>
        </w:rPr>
        <w:t>18</w:t>
      </w:r>
      <w:r w:rsidRPr="00A94655">
        <w:rPr>
          <w:rFonts w:ascii="Times New Roman" w:hAnsi="Times New Roman" w:cs="Times New Roman"/>
          <w:color w:val="000000" w:themeColor="text1"/>
          <w:sz w:val="24"/>
          <w:szCs w:val="24"/>
          <w:shd w:val="clear" w:color="auto" w:fill="FFFFFF"/>
          <w:lang w:val="en-GB"/>
        </w:rPr>
        <w:t>(6), pp.868-876.</w:t>
      </w:r>
    </w:p>
    <w:p w14:paraId="39B5824E" w14:textId="77777777" w:rsidR="008E6F51" w:rsidRPr="00A94655" w:rsidRDefault="008E6F51" w:rsidP="008E6F51">
      <w:pPr>
        <w:spacing w:afterLines="0" w:after="240"/>
        <w:rPr>
          <w:rFonts w:ascii="Times New Roman" w:hAnsi="Times New Roman" w:cs="Times New Roman"/>
          <w:color w:val="000000" w:themeColor="text1"/>
          <w:sz w:val="24"/>
          <w:szCs w:val="24"/>
          <w:shd w:val="clear" w:color="auto" w:fill="FFFFFF"/>
          <w:lang w:val="en-GB"/>
        </w:rPr>
      </w:pPr>
      <w:proofErr w:type="spellStart"/>
      <w:r w:rsidRPr="00A94655">
        <w:rPr>
          <w:rFonts w:ascii="Times New Roman" w:hAnsi="Times New Roman" w:cs="Times New Roman"/>
          <w:color w:val="000000" w:themeColor="text1"/>
          <w:sz w:val="24"/>
          <w:szCs w:val="24"/>
          <w:shd w:val="clear" w:color="auto" w:fill="FFFFFF"/>
          <w:lang w:val="en-GB"/>
        </w:rPr>
        <w:t>Povarova</w:t>
      </w:r>
      <w:proofErr w:type="spellEnd"/>
      <w:r w:rsidRPr="00A94655">
        <w:rPr>
          <w:rFonts w:ascii="Times New Roman" w:hAnsi="Times New Roman" w:cs="Times New Roman"/>
          <w:color w:val="000000" w:themeColor="text1"/>
          <w:sz w:val="24"/>
          <w:szCs w:val="24"/>
          <w:shd w:val="clear" w:color="auto" w:fill="FFFFFF"/>
          <w:lang w:val="en-GB"/>
        </w:rPr>
        <w:t>, A.I. (2018) Problems related to regional budgeting amid fiscal consolidation. </w:t>
      </w:r>
      <w:r w:rsidRPr="00A94655">
        <w:rPr>
          <w:rFonts w:ascii="Times New Roman" w:hAnsi="Times New Roman" w:cs="Times New Roman"/>
          <w:i/>
          <w:iCs/>
          <w:color w:val="000000" w:themeColor="text1"/>
          <w:sz w:val="24"/>
          <w:szCs w:val="24"/>
          <w:shd w:val="clear" w:color="auto" w:fill="FFFFFF"/>
          <w:lang w:val="en-GB"/>
        </w:rPr>
        <w:t>Economic and social changes: facts, trends, forecast</w:t>
      </w:r>
      <w:r w:rsidRPr="00A94655">
        <w:rPr>
          <w:rFonts w:ascii="Times New Roman" w:hAnsi="Times New Roman" w:cs="Times New Roman"/>
          <w:color w:val="000000" w:themeColor="text1"/>
          <w:sz w:val="24"/>
          <w:szCs w:val="24"/>
          <w:shd w:val="clear" w:color="auto" w:fill="FFFFFF"/>
          <w:lang w:val="en-GB"/>
        </w:rPr>
        <w:t>, </w:t>
      </w:r>
      <w:r w:rsidRPr="00A94655">
        <w:rPr>
          <w:rFonts w:ascii="Times New Roman" w:hAnsi="Times New Roman" w:cs="Times New Roman"/>
          <w:i/>
          <w:iCs/>
          <w:color w:val="000000" w:themeColor="text1"/>
          <w:sz w:val="24"/>
          <w:szCs w:val="24"/>
          <w:shd w:val="clear" w:color="auto" w:fill="FFFFFF"/>
          <w:lang w:val="en-GB"/>
        </w:rPr>
        <w:t>11</w:t>
      </w:r>
      <w:r w:rsidRPr="00A94655">
        <w:rPr>
          <w:rFonts w:ascii="Times New Roman" w:hAnsi="Times New Roman" w:cs="Times New Roman"/>
          <w:color w:val="000000" w:themeColor="text1"/>
          <w:sz w:val="24"/>
          <w:szCs w:val="24"/>
          <w:shd w:val="clear" w:color="auto" w:fill="FFFFFF"/>
          <w:lang w:val="en-GB"/>
        </w:rPr>
        <w:t>(2), pp.100-116.</w:t>
      </w:r>
    </w:p>
    <w:p w14:paraId="0354BFD5" w14:textId="77777777" w:rsidR="008E6F51" w:rsidRDefault="008E6F51" w:rsidP="008E6F51">
      <w:pPr>
        <w:spacing w:afterLines="0" w:after="240"/>
        <w:rPr>
          <w:rFonts w:ascii="Times New Roman" w:hAnsi="Times New Roman" w:cs="Times New Roman"/>
          <w:color w:val="000000" w:themeColor="text1"/>
          <w:sz w:val="24"/>
          <w:szCs w:val="24"/>
          <w:shd w:val="clear" w:color="auto" w:fill="FFFFFF"/>
          <w:lang w:val="en-GB"/>
        </w:rPr>
      </w:pPr>
      <w:proofErr w:type="spellStart"/>
      <w:r w:rsidRPr="00A94655">
        <w:rPr>
          <w:rFonts w:ascii="Times New Roman" w:hAnsi="Times New Roman" w:cs="Times New Roman"/>
          <w:color w:val="000000" w:themeColor="text1"/>
          <w:sz w:val="24"/>
          <w:szCs w:val="24"/>
          <w:shd w:val="clear" w:color="auto" w:fill="FFFFFF"/>
          <w:lang w:val="en-GB"/>
        </w:rPr>
        <w:lastRenderedPageBreak/>
        <w:t>Radonić</w:t>
      </w:r>
      <w:proofErr w:type="spellEnd"/>
      <w:r w:rsidRPr="00A94655">
        <w:rPr>
          <w:rFonts w:ascii="Times New Roman" w:hAnsi="Times New Roman" w:cs="Times New Roman"/>
          <w:color w:val="000000" w:themeColor="text1"/>
          <w:sz w:val="24"/>
          <w:szCs w:val="24"/>
          <w:shd w:val="clear" w:color="auto" w:fill="FFFFFF"/>
          <w:lang w:val="en-GB"/>
        </w:rPr>
        <w:t>, M. (2018) Beyond budgeting: Gaining competitive advantage through strategic changes in budgeting processes. </w:t>
      </w:r>
      <w:r w:rsidRPr="00A94655">
        <w:rPr>
          <w:rFonts w:ascii="Times New Roman" w:hAnsi="Times New Roman" w:cs="Times New Roman"/>
          <w:i/>
          <w:iCs/>
          <w:color w:val="000000" w:themeColor="text1"/>
          <w:sz w:val="24"/>
          <w:szCs w:val="24"/>
          <w:shd w:val="clear" w:color="auto" w:fill="FFFFFF"/>
          <w:lang w:val="en-GB"/>
        </w:rPr>
        <w:t xml:space="preserve">Megatrend </w:t>
      </w:r>
      <w:proofErr w:type="spellStart"/>
      <w:r w:rsidRPr="00A94655">
        <w:rPr>
          <w:rFonts w:ascii="Times New Roman" w:hAnsi="Times New Roman" w:cs="Times New Roman"/>
          <w:i/>
          <w:iCs/>
          <w:color w:val="000000" w:themeColor="text1"/>
          <w:sz w:val="24"/>
          <w:szCs w:val="24"/>
          <w:shd w:val="clear" w:color="auto" w:fill="FFFFFF"/>
          <w:lang w:val="en-GB"/>
        </w:rPr>
        <w:t>revija</w:t>
      </w:r>
      <w:proofErr w:type="spellEnd"/>
      <w:r w:rsidRPr="00A94655">
        <w:rPr>
          <w:rFonts w:ascii="Times New Roman" w:hAnsi="Times New Roman" w:cs="Times New Roman"/>
          <w:color w:val="000000" w:themeColor="text1"/>
          <w:sz w:val="24"/>
          <w:szCs w:val="24"/>
          <w:shd w:val="clear" w:color="auto" w:fill="FFFFFF"/>
          <w:lang w:val="en-GB"/>
        </w:rPr>
        <w:t>, </w:t>
      </w:r>
      <w:r w:rsidRPr="00A94655">
        <w:rPr>
          <w:rFonts w:ascii="Times New Roman" w:hAnsi="Times New Roman" w:cs="Times New Roman"/>
          <w:i/>
          <w:iCs/>
          <w:color w:val="000000" w:themeColor="text1"/>
          <w:sz w:val="24"/>
          <w:szCs w:val="24"/>
          <w:shd w:val="clear" w:color="auto" w:fill="FFFFFF"/>
          <w:lang w:val="en-GB"/>
        </w:rPr>
        <w:t>15</w:t>
      </w:r>
      <w:r w:rsidRPr="00A94655">
        <w:rPr>
          <w:rFonts w:ascii="Times New Roman" w:hAnsi="Times New Roman" w:cs="Times New Roman"/>
          <w:color w:val="000000" w:themeColor="text1"/>
          <w:sz w:val="24"/>
          <w:szCs w:val="24"/>
          <w:shd w:val="clear" w:color="auto" w:fill="FFFFFF"/>
          <w:lang w:val="en-GB"/>
        </w:rPr>
        <w:t>(2), pp.141-158.</w:t>
      </w:r>
    </w:p>
    <w:p w14:paraId="4D44FE74" w14:textId="77777777" w:rsidR="00AA154D" w:rsidRPr="00A94655" w:rsidRDefault="00AA154D" w:rsidP="00162A2C">
      <w:pPr>
        <w:spacing w:afterLines="0"/>
        <w:rPr>
          <w:rFonts w:ascii="Times New Roman" w:hAnsi="Times New Roman" w:cs="Times New Roman"/>
          <w:color w:val="000000" w:themeColor="text1"/>
          <w:sz w:val="24"/>
          <w:szCs w:val="24"/>
          <w:shd w:val="clear" w:color="auto" w:fill="FFFFFF"/>
          <w:lang w:val="en-GB"/>
        </w:rPr>
      </w:pPr>
      <w:proofErr w:type="spellStart"/>
      <w:r w:rsidRPr="00A94655">
        <w:rPr>
          <w:rFonts w:ascii="Times New Roman" w:hAnsi="Times New Roman" w:cs="Times New Roman"/>
          <w:color w:val="000000" w:themeColor="text1"/>
          <w:sz w:val="24"/>
          <w:szCs w:val="24"/>
          <w:shd w:val="clear" w:color="auto" w:fill="FFFFFF"/>
          <w:lang w:val="en-GB"/>
        </w:rPr>
        <w:t>Siregar</w:t>
      </w:r>
      <w:proofErr w:type="spellEnd"/>
      <w:r w:rsidRPr="00A94655">
        <w:rPr>
          <w:rFonts w:ascii="Times New Roman" w:hAnsi="Times New Roman" w:cs="Times New Roman"/>
          <w:color w:val="000000" w:themeColor="text1"/>
          <w:sz w:val="24"/>
          <w:szCs w:val="24"/>
          <w:shd w:val="clear" w:color="auto" w:fill="FFFFFF"/>
          <w:lang w:val="en-GB"/>
        </w:rPr>
        <w:t xml:space="preserve">, B. and </w:t>
      </w:r>
      <w:proofErr w:type="spellStart"/>
      <w:r w:rsidRPr="00A94655">
        <w:rPr>
          <w:rFonts w:ascii="Times New Roman" w:hAnsi="Times New Roman" w:cs="Times New Roman"/>
          <w:color w:val="000000" w:themeColor="text1"/>
          <w:sz w:val="24"/>
          <w:szCs w:val="24"/>
          <w:shd w:val="clear" w:color="auto" w:fill="FFFFFF"/>
          <w:lang w:val="en-GB"/>
        </w:rPr>
        <w:t>Susanti</w:t>
      </w:r>
      <w:proofErr w:type="spellEnd"/>
      <w:r w:rsidRPr="00A94655">
        <w:rPr>
          <w:rFonts w:ascii="Times New Roman" w:hAnsi="Times New Roman" w:cs="Times New Roman"/>
          <w:color w:val="000000" w:themeColor="text1"/>
          <w:sz w:val="24"/>
          <w:szCs w:val="24"/>
          <w:shd w:val="clear" w:color="auto" w:fill="FFFFFF"/>
          <w:lang w:val="en-GB"/>
        </w:rPr>
        <w:t>, L. (2018) Determinants of budget forecast errors and their impacts on budget effectiveness: evidence from Indonesia. </w:t>
      </w:r>
      <w:r w:rsidRPr="00A94655">
        <w:rPr>
          <w:rFonts w:ascii="Times New Roman" w:hAnsi="Times New Roman" w:cs="Times New Roman"/>
          <w:i/>
          <w:iCs/>
          <w:color w:val="000000" w:themeColor="text1"/>
          <w:sz w:val="24"/>
          <w:szCs w:val="24"/>
          <w:shd w:val="clear" w:color="auto" w:fill="FFFFFF"/>
          <w:lang w:val="en-GB"/>
        </w:rPr>
        <w:t>Journal of Economics, Business, and Accountancy Ventura</w:t>
      </w:r>
      <w:r w:rsidRPr="00A94655">
        <w:rPr>
          <w:rFonts w:ascii="Times New Roman" w:hAnsi="Times New Roman" w:cs="Times New Roman"/>
          <w:color w:val="000000" w:themeColor="text1"/>
          <w:sz w:val="24"/>
          <w:szCs w:val="24"/>
          <w:shd w:val="clear" w:color="auto" w:fill="FFFFFF"/>
          <w:lang w:val="en-GB"/>
        </w:rPr>
        <w:t>, </w:t>
      </w:r>
      <w:r w:rsidRPr="00A94655">
        <w:rPr>
          <w:rFonts w:ascii="Times New Roman" w:hAnsi="Times New Roman" w:cs="Times New Roman"/>
          <w:i/>
          <w:iCs/>
          <w:color w:val="000000" w:themeColor="text1"/>
          <w:sz w:val="24"/>
          <w:szCs w:val="24"/>
          <w:shd w:val="clear" w:color="auto" w:fill="FFFFFF"/>
          <w:lang w:val="en-GB"/>
        </w:rPr>
        <w:t>21</w:t>
      </w:r>
      <w:r w:rsidRPr="00A94655">
        <w:rPr>
          <w:rFonts w:ascii="Times New Roman" w:hAnsi="Times New Roman" w:cs="Times New Roman"/>
          <w:color w:val="000000" w:themeColor="text1"/>
          <w:sz w:val="24"/>
          <w:szCs w:val="24"/>
          <w:shd w:val="clear" w:color="auto" w:fill="FFFFFF"/>
          <w:lang w:val="en-GB"/>
        </w:rPr>
        <w:t>(3), pp.391-399.</w:t>
      </w:r>
    </w:p>
    <w:p w14:paraId="6AE278FC" w14:textId="77777777" w:rsidR="00AA154D" w:rsidRPr="00A94655" w:rsidRDefault="00AA154D" w:rsidP="00162A2C">
      <w:pPr>
        <w:spacing w:afterLines="0"/>
        <w:rPr>
          <w:rFonts w:ascii="Times New Roman" w:hAnsi="Times New Roman" w:cs="Times New Roman"/>
          <w:color w:val="000000" w:themeColor="text1"/>
          <w:sz w:val="24"/>
          <w:szCs w:val="24"/>
          <w:shd w:val="clear" w:color="auto" w:fill="FFFFFF"/>
          <w:lang w:val="en-GB"/>
        </w:rPr>
      </w:pPr>
      <w:proofErr w:type="spellStart"/>
      <w:r w:rsidRPr="00A94655">
        <w:rPr>
          <w:rFonts w:ascii="Times New Roman" w:hAnsi="Times New Roman" w:cs="Times New Roman"/>
          <w:color w:val="000000" w:themeColor="text1"/>
          <w:sz w:val="24"/>
          <w:szCs w:val="24"/>
          <w:shd w:val="clear" w:color="auto" w:fill="FFFFFF"/>
          <w:lang w:val="en-GB"/>
        </w:rPr>
        <w:t>Sofijanova</w:t>
      </w:r>
      <w:proofErr w:type="spellEnd"/>
      <w:r w:rsidRPr="00A94655">
        <w:rPr>
          <w:rFonts w:ascii="Times New Roman" w:hAnsi="Times New Roman" w:cs="Times New Roman"/>
          <w:color w:val="000000" w:themeColor="text1"/>
          <w:sz w:val="24"/>
          <w:szCs w:val="24"/>
          <w:shd w:val="clear" w:color="auto" w:fill="FFFFFF"/>
          <w:lang w:val="en-GB"/>
        </w:rPr>
        <w:t xml:space="preserve">, E., </w:t>
      </w:r>
      <w:proofErr w:type="spellStart"/>
      <w:r w:rsidRPr="00A94655">
        <w:rPr>
          <w:rFonts w:ascii="Times New Roman" w:hAnsi="Times New Roman" w:cs="Times New Roman"/>
          <w:color w:val="000000" w:themeColor="text1"/>
          <w:sz w:val="24"/>
          <w:szCs w:val="24"/>
          <w:shd w:val="clear" w:color="auto" w:fill="FFFFFF"/>
          <w:lang w:val="en-GB"/>
        </w:rPr>
        <w:t>Mojsov</w:t>
      </w:r>
      <w:proofErr w:type="spellEnd"/>
      <w:r w:rsidRPr="00A94655">
        <w:rPr>
          <w:rFonts w:ascii="Times New Roman" w:hAnsi="Times New Roman" w:cs="Times New Roman"/>
          <w:color w:val="000000" w:themeColor="text1"/>
          <w:sz w:val="24"/>
          <w:szCs w:val="24"/>
          <w:shd w:val="clear" w:color="auto" w:fill="FFFFFF"/>
          <w:lang w:val="en-GB"/>
        </w:rPr>
        <w:t xml:space="preserve">, K., </w:t>
      </w:r>
      <w:proofErr w:type="spellStart"/>
      <w:r w:rsidRPr="00A94655">
        <w:rPr>
          <w:rFonts w:ascii="Times New Roman" w:hAnsi="Times New Roman" w:cs="Times New Roman"/>
          <w:color w:val="000000" w:themeColor="text1"/>
          <w:sz w:val="24"/>
          <w:szCs w:val="24"/>
          <w:shd w:val="clear" w:color="auto" w:fill="FFFFFF"/>
          <w:lang w:val="en-GB"/>
        </w:rPr>
        <w:t>Janevski</w:t>
      </w:r>
      <w:proofErr w:type="spellEnd"/>
      <w:r w:rsidRPr="00A94655">
        <w:rPr>
          <w:rFonts w:ascii="Times New Roman" w:hAnsi="Times New Roman" w:cs="Times New Roman"/>
          <w:color w:val="000000" w:themeColor="text1"/>
          <w:sz w:val="24"/>
          <w:szCs w:val="24"/>
          <w:shd w:val="clear" w:color="auto" w:fill="FFFFFF"/>
          <w:lang w:val="en-GB"/>
        </w:rPr>
        <w:t xml:space="preserve">, A. and </w:t>
      </w:r>
      <w:proofErr w:type="spellStart"/>
      <w:r w:rsidRPr="00A94655">
        <w:rPr>
          <w:rFonts w:ascii="Times New Roman" w:hAnsi="Times New Roman" w:cs="Times New Roman"/>
          <w:color w:val="000000" w:themeColor="text1"/>
          <w:sz w:val="24"/>
          <w:szCs w:val="24"/>
          <w:shd w:val="clear" w:color="auto" w:fill="FFFFFF"/>
          <w:lang w:val="en-GB"/>
        </w:rPr>
        <w:t>Kertakova</w:t>
      </w:r>
      <w:proofErr w:type="spellEnd"/>
      <w:r w:rsidRPr="00A94655">
        <w:rPr>
          <w:rFonts w:ascii="Times New Roman" w:hAnsi="Times New Roman" w:cs="Times New Roman"/>
          <w:color w:val="000000" w:themeColor="text1"/>
          <w:sz w:val="24"/>
          <w:szCs w:val="24"/>
          <w:shd w:val="clear" w:color="auto" w:fill="FFFFFF"/>
          <w:lang w:val="en-GB"/>
        </w:rPr>
        <w:t>, M. (2018) Financial management and control of the agribusiness. </w:t>
      </w:r>
      <w:r w:rsidRPr="00A94655">
        <w:rPr>
          <w:rFonts w:ascii="Times New Roman" w:hAnsi="Times New Roman" w:cs="Times New Roman"/>
          <w:i/>
          <w:iCs/>
          <w:color w:val="000000" w:themeColor="text1"/>
          <w:sz w:val="24"/>
          <w:szCs w:val="24"/>
          <w:shd w:val="clear" w:color="auto" w:fill="FFFFFF"/>
          <w:lang w:val="en-GB"/>
        </w:rPr>
        <w:t>Journal of Economics</w:t>
      </w:r>
      <w:r w:rsidRPr="00A94655">
        <w:rPr>
          <w:rFonts w:ascii="Times New Roman" w:hAnsi="Times New Roman" w:cs="Times New Roman"/>
          <w:color w:val="000000" w:themeColor="text1"/>
          <w:sz w:val="24"/>
          <w:szCs w:val="24"/>
          <w:shd w:val="clear" w:color="auto" w:fill="FFFFFF"/>
          <w:lang w:val="en-GB"/>
        </w:rPr>
        <w:t>, </w:t>
      </w:r>
      <w:r w:rsidRPr="00A94655">
        <w:rPr>
          <w:rFonts w:ascii="Times New Roman" w:hAnsi="Times New Roman" w:cs="Times New Roman"/>
          <w:i/>
          <w:iCs/>
          <w:color w:val="000000" w:themeColor="text1"/>
          <w:sz w:val="24"/>
          <w:szCs w:val="24"/>
          <w:shd w:val="clear" w:color="auto" w:fill="FFFFFF"/>
          <w:lang w:val="en-GB"/>
        </w:rPr>
        <w:t>3</w:t>
      </w:r>
      <w:r w:rsidRPr="00A94655">
        <w:rPr>
          <w:rFonts w:ascii="Times New Roman" w:hAnsi="Times New Roman" w:cs="Times New Roman"/>
          <w:color w:val="000000" w:themeColor="text1"/>
          <w:sz w:val="24"/>
          <w:szCs w:val="24"/>
          <w:shd w:val="clear" w:color="auto" w:fill="FFFFFF"/>
          <w:lang w:val="en-GB"/>
        </w:rPr>
        <w:t>(2), pp.33-40.</w:t>
      </w:r>
    </w:p>
    <w:p w14:paraId="0D485B61" w14:textId="77777777" w:rsidR="00AA154D" w:rsidRPr="00A94655" w:rsidRDefault="00AA154D" w:rsidP="00162A2C">
      <w:pPr>
        <w:spacing w:afterLines="0"/>
        <w:rPr>
          <w:rFonts w:ascii="Times New Roman" w:hAnsi="Times New Roman" w:cs="Times New Roman"/>
          <w:b/>
          <w:color w:val="000000" w:themeColor="text1"/>
          <w:sz w:val="24"/>
          <w:szCs w:val="24"/>
          <w:lang w:val="en-GB"/>
        </w:rPr>
      </w:pPr>
      <w:r>
        <w:rPr>
          <w:rFonts w:ascii="Times New Roman" w:hAnsi="Times New Roman" w:cs="Times New Roman"/>
          <w:color w:val="000000" w:themeColor="text1"/>
          <w:sz w:val="24"/>
          <w:szCs w:val="24"/>
          <w:shd w:val="clear" w:color="auto" w:fill="FFFFFF"/>
          <w:lang w:val="en-GB"/>
        </w:rPr>
        <w:t xml:space="preserve">Statista (2022). </w:t>
      </w:r>
      <w:r w:rsidRPr="00A853E1">
        <w:rPr>
          <w:rFonts w:ascii="Times New Roman" w:hAnsi="Times New Roman" w:cs="Times New Roman"/>
          <w:i/>
          <w:color w:val="000000" w:themeColor="text1"/>
          <w:sz w:val="24"/>
          <w:szCs w:val="24"/>
          <w:shd w:val="clear" w:color="auto" w:fill="FFFFFF"/>
          <w:lang w:val="en-GB"/>
        </w:rPr>
        <w:t>Annual net income of Amazon.com from 2004 to 2021</w:t>
      </w:r>
      <w:r>
        <w:rPr>
          <w:rFonts w:ascii="Times New Roman" w:hAnsi="Times New Roman" w:cs="Times New Roman"/>
          <w:color w:val="000000" w:themeColor="text1"/>
          <w:sz w:val="24"/>
          <w:szCs w:val="24"/>
          <w:shd w:val="clear" w:color="auto" w:fill="FFFFFF"/>
          <w:lang w:val="en-GB"/>
        </w:rPr>
        <w:t xml:space="preserve">. Available at </w:t>
      </w:r>
      <w:hyperlink r:id="rId9" w:history="1">
        <w:r w:rsidRPr="00AD00CE">
          <w:rPr>
            <w:rStyle w:val="Hyperlink"/>
            <w:rFonts w:ascii="Times New Roman" w:hAnsi="Times New Roman" w:cs="Times New Roman"/>
            <w:color w:val="000000" w:themeColor="text1"/>
            <w:sz w:val="24"/>
            <w:szCs w:val="24"/>
            <w:shd w:val="clear" w:color="auto" w:fill="FFFFFF"/>
            <w:lang w:val="en-GB"/>
          </w:rPr>
          <w:t>https://www.statista.com/statistics/266288/annual-et-income-of-amazoncom/</w:t>
        </w:r>
      </w:hyperlink>
      <w:r>
        <w:rPr>
          <w:rFonts w:ascii="Times New Roman" w:hAnsi="Times New Roman" w:cs="Times New Roman"/>
          <w:color w:val="000000" w:themeColor="text1"/>
          <w:sz w:val="24"/>
          <w:szCs w:val="24"/>
          <w:shd w:val="clear" w:color="auto" w:fill="FFFFFF"/>
          <w:lang w:val="en-GB"/>
        </w:rPr>
        <w:t xml:space="preserve"> [Accessed on 29 March 2022]</w:t>
      </w:r>
    </w:p>
    <w:p w14:paraId="2BE64738" w14:textId="77777777" w:rsidR="00AA154D" w:rsidRPr="00A94655" w:rsidRDefault="00AA154D" w:rsidP="00162A2C">
      <w:pPr>
        <w:spacing w:afterLines="0"/>
        <w:rPr>
          <w:rFonts w:ascii="Times New Roman" w:hAnsi="Times New Roman" w:cs="Times New Roman"/>
          <w:color w:val="000000" w:themeColor="text1"/>
          <w:sz w:val="24"/>
          <w:szCs w:val="24"/>
          <w:shd w:val="clear" w:color="auto" w:fill="FFFFFF"/>
          <w:lang w:val="en-GB"/>
        </w:rPr>
      </w:pPr>
      <w:proofErr w:type="spellStart"/>
      <w:r w:rsidRPr="00A94655">
        <w:rPr>
          <w:rFonts w:ascii="Times New Roman" w:hAnsi="Times New Roman" w:cs="Times New Roman"/>
          <w:color w:val="000000" w:themeColor="text1"/>
          <w:sz w:val="24"/>
          <w:szCs w:val="24"/>
          <w:shd w:val="clear" w:color="auto" w:fill="FFFFFF"/>
          <w:lang w:val="en-GB"/>
        </w:rPr>
        <w:t>Zamfir</w:t>
      </w:r>
      <w:proofErr w:type="spellEnd"/>
      <w:r w:rsidRPr="00A94655">
        <w:rPr>
          <w:rFonts w:ascii="Times New Roman" w:hAnsi="Times New Roman" w:cs="Times New Roman"/>
          <w:color w:val="000000" w:themeColor="text1"/>
          <w:sz w:val="24"/>
          <w:szCs w:val="24"/>
          <w:shd w:val="clear" w:color="auto" w:fill="FFFFFF"/>
          <w:lang w:val="en-GB"/>
        </w:rPr>
        <w:t xml:space="preserve">, M.P. and </w:t>
      </w:r>
      <w:proofErr w:type="spellStart"/>
      <w:r w:rsidRPr="00A94655">
        <w:rPr>
          <w:rFonts w:ascii="Times New Roman" w:hAnsi="Times New Roman" w:cs="Times New Roman"/>
          <w:color w:val="000000" w:themeColor="text1"/>
          <w:sz w:val="24"/>
          <w:szCs w:val="24"/>
          <w:shd w:val="clear" w:color="auto" w:fill="FFFFFF"/>
          <w:lang w:val="en-GB"/>
        </w:rPr>
        <w:t>Florea</w:t>
      </w:r>
      <w:proofErr w:type="spellEnd"/>
      <w:r w:rsidRPr="00A94655">
        <w:rPr>
          <w:rFonts w:ascii="Times New Roman" w:hAnsi="Times New Roman" w:cs="Times New Roman"/>
          <w:color w:val="000000" w:themeColor="text1"/>
          <w:sz w:val="24"/>
          <w:szCs w:val="24"/>
          <w:shd w:val="clear" w:color="auto" w:fill="FFFFFF"/>
          <w:lang w:val="en-GB"/>
        </w:rPr>
        <w:t>, C.F. (2019) The Budget-Reference System in Assessing the Performance of the Public Enterprise. </w:t>
      </w:r>
      <w:r w:rsidRPr="00A94655">
        <w:rPr>
          <w:rFonts w:ascii="Times New Roman" w:hAnsi="Times New Roman" w:cs="Times New Roman"/>
          <w:i/>
          <w:iCs/>
          <w:color w:val="000000" w:themeColor="text1"/>
          <w:sz w:val="24"/>
          <w:szCs w:val="24"/>
          <w:shd w:val="clear" w:color="auto" w:fill="FFFFFF"/>
          <w:lang w:val="en-GB"/>
        </w:rPr>
        <w:t>Academic Journal of Economic Studies</w:t>
      </w:r>
      <w:r w:rsidRPr="00A94655">
        <w:rPr>
          <w:rFonts w:ascii="Times New Roman" w:hAnsi="Times New Roman" w:cs="Times New Roman"/>
          <w:color w:val="000000" w:themeColor="text1"/>
          <w:sz w:val="24"/>
          <w:szCs w:val="24"/>
          <w:shd w:val="clear" w:color="auto" w:fill="FFFFFF"/>
          <w:lang w:val="en-GB"/>
        </w:rPr>
        <w:t>, </w:t>
      </w:r>
      <w:r w:rsidRPr="00A94655">
        <w:rPr>
          <w:rFonts w:ascii="Times New Roman" w:hAnsi="Times New Roman" w:cs="Times New Roman"/>
          <w:i/>
          <w:iCs/>
          <w:color w:val="000000" w:themeColor="text1"/>
          <w:sz w:val="24"/>
          <w:szCs w:val="24"/>
          <w:shd w:val="clear" w:color="auto" w:fill="FFFFFF"/>
          <w:lang w:val="en-GB"/>
        </w:rPr>
        <w:t>5</w:t>
      </w:r>
      <w:r w:rsidRPr="00A94655">
        <w:rPr>
          <w:rFonts w:ascii="Times New Roman" w:hAnsi="Times New Roman" w:cs="Times New Roman"/>
          <w:color w:val="000000" w:themeColor="text1"/>
          <w:sz w:val="24"/>
          <w:szCs w:val="24"/>
          <w:shd w:val="clear" w:color="auto" w:fill="FFFFFF"/>
          <w:lang w:val="en-GB"/>
        </w:rPr>
        <w:t>(2), pp.144-158.</w:t>
      </w:r>
    </w:p>
    <w:p w14:paraId="3C4704EA" w14:textId="77777777" w:rsidR="00AA154D" w:rsidRPr="00A94655" w:rsidRDefault="00AA154D" w:rsidP="00162A2C">
      <w:pPr>
        <w:spacing w:afterLines="0"/>
        <w:rPr>
          <w:rFonts w:ascii="Times New Roman" w:hAnsi="Times New Roman" w:cs="Times New Roman"/>
          <w:color w:val="000000" w:themeColor="text1"/>
          <w:sz w:val="24"/>
          <w:szCs w:val="24"/>
          <w:shd w:val="clear" w:color="auto" w:fill="FFFFFF"/>
          <w:lang w:val="en-GB"/>
        </w:rPr>
      </w:pPr>
      <w:proofErr w:type="spellStart"/>
      <w:r w:rsidRPr="00A94655">
        <w:rPr>
          <w:rFonts w:ascii="Times New Roman" w:hAnsi="Times New Roman" w:cs="Times New Roman"/>
          <w:color w:val="000000" w:themeColor="text1"/>
          <w:sz w:val="24"/>
          <w:szCs w:val="24"/>
          <w:shd w:val="clear" w:color="auto" w:fill="FFFFFF"/>
          <w:lang w:val="en-GB"/>
        </w:rPr>
        <w:t>Zor</w:t>
      </w:r>
      <w:proofErr w:type="spellEnd"/>
      <w:r w:rsidRPr="00A94655">
        <w:rPr>
          <w:rFonts w:ascii="Times New Roman" w:hAnsi="Times New Roman" w:cs="Times New Roman"/>
          <w:color w:val="000000" w:themeColor="text1"/>
          <w:sz w:val="24"/>
          <w:szCs w:val="24"/>
          <w:shd w:val="clear" w:color="auto" w:fill="FFFFFF"/>
          <w:lang w:val="en-GB"/>
        </w:rPr>
        <w:t xml:space="preserve">, U., Linder, S. and </w:t>
      </w:r>
      <w:proofErr w:type="spellStart"/>
      <w:r w:rsidRPr="00A94655">
        <w:rPr>
          <w:rFonts w:ascii="Times New Roman" w:hAnsi="Times New Roman" w:cs="Times New Roman"/>
          <w:color w:val="000000" w:themeColor="text1"/>
          <w:sz w:val="24"/>
          <w:szCs w:val="24"/>
          <w:shd w:val="clear" w:color="auto" w:fill="FFFFFF"/>
          <w:lang w:val="en-GB"/>
        </w:rPr>
        <w:t>Endenich</w:t>
      </w:r>
      <w:proofErr w:type="spellEnd"/>
      <w:r w:rsidRPr="00A94655">
        <w:rPr>
          <w:rFonts w:ascii="Times New Roman" w:hAnsi="Times New Roman" w:cs="Times New Roman"/>
          <w:color w:val="000000" w:themeColor="text1"/>
          <w:sz w:val="24"/>
          <w:szCs w:val="24"/>
          <w:shd w:val="clear" w:color="auto" w:fill="FFFFFF"/>
          <w:lang w:val="en-GB"/>
        </w:rPr>
        <w:t>, C. (2019) CEO characteristics and budgeting practices in emerging market SMEs. </w:t>
      </w:r>
      <w:r w:rsidRPr="00A94655">
        <w:rPr>
          <w:rFonts w:ascii="Times New Roman" w:hAnsi="Times New Roman" w:cs="Times New Roman"/>
          <w:i/>
          <w:iCs/>
          <w:color w:val="000000" w:themeColor="text1"/>
          <w:sz w:val="24"/>
          <w:szCs w:val="24"/>
          <w:shd w:val="clear" w:color="auto" w:fill="FFFFFF"/>
          <w:lang w:val="en-GB"/>
        </w:rPr>
        <w:t>Journal of Small Business Management</w:t>
      </w:r>
      <w:r w:rsidRPr="00A94655">
        <w:rPr>
          <w:rFonts w:ascii="Times New Roman" w:hAnsi="Times New Roman" w:cs="Times New Roman"/>
          <w:color w:val="000000" w:themeColor="text1"/>
          <w:sz w:val="24"/>
          <w:szCs w:val="24"/>
          <w:shd w:val="clear" w:color="auto" w:fill="FFFFFF"/>
          <w:lang w:val="en-GB"/>
        </w:rPr>
        <w:t>, </w:t>
      </w:r>
      <w:r w:rsidRPr="00A94655">
        <w:rPr>
          <w:rFonts w:ascii="Times New Roman" w:hAnsi="Times New Roman" w:cs="Times New Roman"/>
          <w:i/>
          <w:iCs/>
          <w:color w:val="000000" w:themeColor="text1"/>
          <w:sz w:val="24"/>
          <w:szCs w:val="24"/>
          <w:shd w:val="clear" w:color="auto" w:fill="FFFFFF"/>
          <w:lang w:val="en-GB"/>
        </w:rPr>
        <w:t>57</w:t>
      </w:r>
      <w:r w:rsidRPr="00A94655">
        <w:rPr>
          <w:rFonts w:ascii="Times New Roman" w:hAnsi="Times New Roman" w:cs="Times New Roman"/>
          <w:color w:val="000000" w:themeColor="text1"/>
          <w:sz w:val="24"/>
          <w:szCs w:val="24"/>
          <w:shd w:val="clear" w:color="auto" w:fill="FFFFFF"/>
          <w:lang w:val="en-GB"/>
        </w:rPr>
        <w:t>(2), pp.658-678.</w:t>
      </w:r>
    </w:p>
    <w:sectPr w:rsidR="00AA154D" w:rsidRPr="00A94655" w:rsidSect="00410244">
      <w:headerReference w:type="even" r:id="rId10"/>
      <w:headerReference w:type="default" r:id="rId11"/>
      <w:footerReference w:type="even" r:id="rId12"/>
      <w:footerReference w:type="default" r:id="rId13"/>
      <w:headerReference w:type="first" r:id="rId14"/>
      <w:footerReference w:type="first" r:id="rId15"/>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9F00F9" w14:textId="77777777" w:rsidR="003C3223" w:rsidRDefault="003C3223" w:rsidP="008106F1">
      <w:pPr>
        <w:spacing w:after="480" w:line="240" w:lineRule="auto"/>
      </w:pPr>
      <w:r>
        <w:separator/>
      </w:r>
    </w:p>
  </w:endnote>
  <w:endnote w:type="continuationSeparator" w:id="0">
    <w:p w14:paraId="0EEFCD28" w14:textId="77777777" w:rsidR="003C3223" w:rsidRDefault="003C3223" w:rsidP="008106F1">
      <w:pPr>
        <w:spacing w:after="48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30B0D" w14:textId="77777777" w:rsidR="008106F1" w:rsidRDefault="008106F1" w:rsidP="008106F1">
    <w:pPr>
      <w:pStyle w:val="Footer"/>
      <w:spacing w:after="48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6678"/>
      <w:docPartObj>
        <w:docPartGallery w:val="Page Numbers (Bottom of Page)"/>
        <w:docPartUnique/>
      </w:docPartObj>
    </w:sdtPr>
    <w:sdtEndPr>
      <w:rPr>
        <w:rFonts w:ascii="Times New Roman" w:hAnsi="Times New Roman" w:cs="Times New Roman"/>
        <w:color w:val="000000" w:themeColor="text1"/>
        <w:sz w:val="20"/>
      </w:rPr>
    </w:sdtEndPr>
    <w:sdtContent>
      <w:p w14:paraId="48E2C9C5" w14:textId="79940301" w:rsidR="008106F1" w:rsidRPr="008106F1" w:rsidRDefault="008106F1" w:rsidP="008106F1">
        <w:pPr>
          <w:pStyle w:val="Footer"/>
          <w:spacing w:after="480"/>
          <w:jc w:val="right"/>
          <w:rPr>
            <w:rFonts w:ascii="Times New Roman" w:hAnsi="Times New Roman" w:cs="Times New Roman"/>
            <w:color w:val="000000" w:themeColor="text1"/>
            <w:sz w:val="20"/>
          </w:rPr>
        </w:pPr>
        <w:r w:rsidRPr="008106F1">
          <w:rPr>
            <w:rFonts w:ascii="Times New Roman" w:hAnsi="Times New Roman" w:cs="Times New Roman"/>
            <w:color w:val="000000" w:themeColor="text1"/>
            <w:sz w:val="20"/>
          </w:rPr>
          <w:fldChar w:fldCharType="begin"/>
        </w:r>
        <w:r w:rsidRPr="008106F1">
          <w:rPr>
            <w:rFonts w:ascii="Times New Roman" w:hAnsi="Times New Roman" w:cs="Times New Roman"/>
            <w:color w:val="000000" w:themeColor="text1"/>
            <w:sz w:val="20"/>
          </w:rPr>
          <w:instrText xml:space="preserve"> PAGE   \* MERGEFORMAT </w:instrText>
        </w:r>
        <w:r w:rsidRPr="008106F1">
          <w:rPr>
            <w:rFonts w:ascii="Times New Roman" w:hAnsi="Times New Roman" w:cs="Times New Roman"/>
            <w:color w:val="000000" w:themeColor="text1"/>
            <w:sz w:val="20"/>
          </w:rPr>
          <w:fldChar w:fldCharType="separate"/>
        </w:r>
        <w:r w:rsidR="00AA3FBD">
          <w:rPr>
            <w:rFonts w:ascii="Times New Roman" w:hAnsi="Times New Roman" w:cs="Times New Roman"/>
            <w:noProof/>
            <w:color w:val="000000" w:themeColor="text1"/>
            <w:sz w:val="20"/>
          </w:rPr>
          <w:t>8</w:t>
        </w:r>
        <w:r w:rsidRPr="008106F1">
          <w:rPr>
            <w:rFonts w:ascii="Times New Roman" w:hAnsi="Times New Roman" w:cs="Times New Roman"/>
            <w:color w:val="000000" w:themeColor="text1"/>
            <w:sz w:val="20"/>
          </w:rPr>
          <w:fldChar w:fldCharType="end"/>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E9CDFC" w14:textId="77777777" w:rsidR="008106F1" w:rsidRDefault="008106F1" w:rsidP="008106F1">
    <w:pPr>
      <w:pStyle w:val="Footer"/>
      <w:spacing w:after="48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12A7A0" w14:textId="77777777" w:rsidR="003C3223" w:rsidRDefault="003C3223" w:rsidP="008106F1">
      <w:pPr>
        <w:spacing w:after="480" w:line="240" w:lineRule="auto"/>
      </w:pPr>
      <w:r>
        <w:separator/>
      </w:r>
    </w:p>
  </w:footnote>
  <w:footnote w:type="continuationSeparator" w:id="0">
    <w:p w14:paraId="2F8A8CCE" w14:textId="77777777" w:rsidR="003C3223" w:rsidRDefault="003C3223" w:rsidP="008106F1">
      <w:pPr>
        <w:spacing w:after="48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33590E" w14:textId="77777777" w:rsidR="008106F1" w:rsidRDefault="008106F1" w:rsidP="008106F1">
    <w:pPr>
      <w:pStyle w:val="Header"/>
      <w:spacing w:after="48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6C71E6" w14:textId="77777777" w:rsidR="008106F1" w:rsidRDefault="008106F1" w:rsidP="008106F1">
    <w:pPr>
      <w:pStyle w:val="Header"/>
      <w:spacing w:after="48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DBFDC7" w14:textId="77777777" w:rsidR="008106F1" w:rsidRDefault="008106F1" w:rsidP="008106F1">
    <w:pPr>
      <w:pStyle w:val="Header"/>
      <w:spacing w:after="48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2520D9"/>
    <w:multiLevelType w:val="hybridMultilevel"/>
    <w:tmpl w:val="C5863712"/>
    <w:lvl w:ilvl="0" w:tplc="FDA2C920">
      <w:start w:val="1"/>
      <w:numFmt w:val="bullet"/>
      <w:lvlText w:val=""/>
      <w:lvlJc w:val="left"/>
      <w:pPr>
        <w:ind w:left="360" w:hanging="360"/>
      </w:pPr>
      <w:rPr>
        <w:rFonts w:ascii="Symbol" w:hAnsi="Symbol" w:hint="default"/>
      </w:rPr>
    </w:lvl>
    <w:lvl w:ilvl="1" w:tplc="6274768C" w:tentative="1">
      <w:start w:val="1"/>
      <w:numFmt w:val="bullet"/>
      <w:lvlText w:val="o"/>
      <w:lvlJc w:val="left"/>
      <w:pPr>
        <w:ind w:left="1080" w:hanging="360"/>
      </w:pPr>
      <w:rPr>
        <w:rFonts w:ascii="Courier New" w:hAnsi="Courier New" w:cs="Courier New" w:hint="default"/>
      </w:rPr>
    </w:lvl>
    <w:lvl w:ilvl="2" w:tplc="685ABBFE" w:tentative="1">
      <w:start w:val="1"/>
      <w:numFmt w:val="bullet"/>
      <w:lvlText w:val=""/>
      <w:lvlJc w:val="left"/>
      <w:pPr>
        <w:ind w:left="1800" w:hanging="360"/>
      </w:pPr>
      <w:rPr>
        <w:rFonts w:ascii="Wingdings" w:hAnsi="Wingdings" w:hint="default"/>
      </w:rPr>
    </w:lvl>
    <w:lvl w:ilvl="3" w:tplc="868630E4" w:tentative="1">
      <w:start w:val="1"/>
      <w:numFmt w:val="bullet"/>
      <w:lvlText w:val=""/>
      <w:lvlJc w:val="left"/>
      <w:pPr>
        <w:ind w:left="2520" w:hanging="360"/>
      </w:pPr>
      <w:rPr>
        <w:rFonts w:ascii="Symbol" w:hAnsi="Symbol" w:hint="default"/>
      </w:rPr>
    </w:lvl>
    <w:lvl w:ilvl="4" w:tplc="18D40186" w:tentative="1">
      <w:start w:val="1"/>
      <w:numFmt w:val="bullet"/>
      <w:lvlText w:val="o"/>
      <w:lvlJc w:val="left"/>
      <w:pPr>
        <w:ind w:left="3240" w:hanging="360"/>
      </w:pPr>
      <w:rPr>
        <w:rFonts w:ascii="Courier New" w:hAnsi="Courier New" w:cs="Courier New" w:hint="default"/>
      </w:rPr>
    </w:lvl>
    <w:lvl w:ilvl="5" w:tplc="E266EC04" w:tentative="1">
      <w:start w:val="1"/>
      <w:numFmt w:val="bullet"/>
      <w:lvlText w:val=""/>
      <w:lvlJc w:val="left"/>
      <w:pPr>
        <w:ind w:left="3960" w:hanging="360"/>
      </w:pPr>
      <w:rPr>
        <w:rFonts w:ascii="Wingdings" w:hAnsi="Wingdings" w:hint="default"/>
      </w:rPr>
    </w:lvl>
    <w:lvl w:ilvl="6" w:tplc="06C2A4FE" w:tentative="1">
      <w:start w:val="1"/>
      <w:numFmt w:val="bullet"/>
      <w:lvlText w:val=""/>
      <w:lvlJc w:val="left"/>
      <w:pPr>
        <w:ind w:left="4680" w:hanging="360"/>
      </w:pPr>
      <w:rPr>
        <w:rFonts w:ascii="Symbol" w:hAnsi="Symbol" w:hint="default"/>
      </w:rPr>
    </w:lvl>
    <w:lvl w:ilvl="7" w:tplc="3084973C" w:tentative="1">
      <w:start w:val="1"/>
      <w:numFmt w:val="bullet"/>
      <w:lvlText w:val="o"/>
      <w:lvlJc w:val="left"/>
      <w:pPr>
        <w:ind w:left="5400" w:hanging="360"/>
      </w:pPr>
      <w:rPr>
        <w:rFonts w:ascii="Courier New" w:hAnsi="Courier New" w:cs="Courier New" w:hint="default"/>
      </w:rPr>
    </w:lvl>
    <w:lvl w:ilvl="8" w:tplc="80FA7F68" w:tentative="1">
      <w:start w:val="1"/>
      <w:numFmt w:val="bullet"/>
      <w:lvlText w:val=""/>
      <w:lvlJc w:val="left"/>
      <w:pPr>
        <w:ind w:left="6120" w:hanging="360"/>
      </w:pPr>
      <w:rPr>
        <w:rFonts w:ascii="Wingdings" w:hAnsi="Wingdings" w:hint="default"/>
      </w:rPr>
    </w:lvl>
  </w:abstractNum>
  <w:num w:numId="1" w16cid:durableId="1191096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2903"/>
    <w:rsid w:val="0000173F"/>
    <w:rsid w:val="00006CAC"/>
    <w:rsid w:val="00030F16"/>
    <w:rsid w:val="000318A1"/>
    <w:rsid w:val="0004564B"/>
    <w:rsid w:val="00065CD6"/>
    <w:rsid w:val="00067AFC"/>
    <w:rsid w:val="00087AEA"/>
    <w:rsid w:val="000A592F"/>
    <w:rsid w:val="000B7DE4"/>
    <w:rsid w:val="000D5452"/>
    <w:rsid w:val="000F1243"/>
    <w:rsid w:val="000F2A1B"/>
    <w:rsid w:val="00104532"/>
    <w:rsid w:val="001339E2"/>
    <w:rsid w:val="001417E5"/>
    <w:rsid w:val="001454C6"/>
    <w:rsid w:val="00145B39"/>
    <w:rsid w:val="0014759E"/>
    <w:rsid w:val="00155A59"/>
    <w:rsid w:val="00162A2C"/>
    <w:rsid w:val="001653B2"/>
    <w:rsid w:val="001733E9"/>
    <w:rsid w:val="00187796"/>
    <w:rsid w:val="001A3E97"/>
    <w:rsid w:val="001C6A35"/>
    <w:rsid w:val="001D63B1"/>
    <w:rsid w:val="001F2AF8"/>
    <w:rsid w:val="00200E14"/>
    <w:rsid w:val="0022090C"/>
    <w:rsid w:val="00254C5D"/>
    <w:rsid w:val="0028045F"/>
    <w:rsid w:val="0028048C"/>
    <w:rsid w:val="002818FE"/>
    <w:rsid w:val="0029670C"/>
    <w:rsid w:val="002A778E"/>
    <w:rsid w:val="002C6D72"/>
    <w:rsid w:val="002D3DD3"/>
    <w:rsid w:val="00304DFF"/>
    <w:rsid w:val="003107FA"/>
    <w:rsid w:val="003169D7"/>
    <w:rsid w:val="003268CE"/>
    <w:rsid w:val="00353746"/>
    <w:rsid w:val="00385269"/>
    <w:rsid w:val="00391367"/>
    <w:rsid w:val="00393384"/>
    <w:rsid w:val="003A2A78"/>
    <w:rsid w:val="003A45D8"/>
    <w:rsid w:val="003C0F51"/>
    <w:rsid w:val="003C3223"/>
    <w:rsid w:val="003F4F54"/>
    <w:rsid w:val="0040773A"/>
    <w:rsid w:val="00410244"/>
    <w:rsid w:val="00412FD3"/>
    <w:rsid w:val="00413061"/>
    <w:rsid w:val="0041683F"/>
    <w:rsid w:val="00422E39"/>
    <w:rsid w:val="0043001B"/>
    <w:rsid w:val="0045082F"/>
    <w:rsid w:val="00456529"/>
    <w:rsid w:val="004578CD"/>
    <w:rsid w:val="00457BA7"/>
    <w:rsid w:val="004666A2"/>
    <w:rsid w:val="00475433"/>
    <w:rsid w:val="004A364E"/>
    <w:rsid w:val="004A4AAF"/>
    <w:rsid w:val="004B62E5"/>
    <w:rsid w:val="004F5AB8"/>
    <w:rsid w:val="00504405"/>
    <w:rsid w:val="00535CD5"/>
    <w:rsid w:val="00557A67"/>
    <w:rsid w:val="005A4BA8"/>
    <w:rsid w:val="005C0480"/>
    <w:rsid w:val="006235DF"/>
    <w:rsid w:val="006335FD"/>
    <w:rsid w:val="00634328"/>
    <w:rsid w:val="00634523"/>
    <w:rsid w:val="006448A5"/>
    <w:rsid w:val="00651DC4"/>
    <w:rsid w:val="006556AC"/>
    <w:rsid w:val="00655DA3"/>
    <w:rsid w:val="006637C3"/>
    <w:rsid w:val="00663A1F"/>
    <w:rsid w:val="00664C10"/>
    <w:rsid w:val="006A5760"/>
    <w:rsid w:val="006A732C"/>
    <w:rsid w:val="006C0098"/>
    <w:rsid w:val="006D5D7F"/>
    <w:rsid w:val="006E1DC5"/>
    <w:rsid w:val="006F0DA0"/>
    <w:rsid w:val="0071540A"/>
    <w:rsid w:val="007420CD"/>
    <w:rsid w:val="00754544"/>
    <w:rsid w:val="00773CD8"/>
    <w:rsid w:val="007831DA"/>
    <w:rsid w:val="00796DDD"/>
    <w:rsid w:val="007A58A1"/>
    <w:rsid w:val="007B0E46"/>
    <w:rsid w:val="007B272A"/>
    <w:rsid w:val="007B4712"/>
    <w:rsid w:val="007B4B14"/>
    <w:rsid w:val="007B775F"/>
    <w:rsid w:val="007C4EC1"/>
    <w:rsid w:val="007E5BC8"/>
    <w:rsid w:val="007E65B8"/>
    <w:rsid w:val="007F0F26"/>
    <w:rsid w:val="007F5F7D"/>
    <w:rsid w:val="008029AC"/>
    <w:rsid w:val="008106F1"/>
    <w:rsid w:val="0081349A"/>
    <w:rsid w:val="0083470F"/>
    <w:rsid w:val="008627B1"/>
    <w:rsid w:val="00862A2C"/>
    <w:rsid w:val="00871B37"/>
    <w:rsid w:val="00872475"/>
    <w:rsid w:val="00874A2E"/>
    <w:rsid w:val="008B4E2C"/>
    <w:rsid w:val="008C7E83"/>
    <w:rsid w:val="008E6F51"/>
    <w:rsid w:val="008F1B4A"/>
    <w:rsid w:val="008F4456"/>
    <w:rsid w:val="00917AB6"/>
    <w:rsid w:val="00925DF3"/>
    <w:rsid w:val="00931D8B"/>
    <w:rsid w:val="00936A85"/>
    <w:rsid w:val="00945AAB"/>
    <w:rsid w:val="00953D3E"/>
    <w:rsid w:val="00956D7D"/>
    <w:rsid w:val="0096139B"/>
    <w:rsid w:val="00963B33"/>
    <w:rsid w:val="00975993"/>
    <w:rsid w:val="00983A50"/>
    <w:rsid w:val="009A6C9D"/>
    <w:rsid w:val="009C762C"/>
    <w:rsid w:val="009E5925"/>
    <w:rsid w:val="009E7B9F"/>
    <w:rsid w:val="00A47D28"/>
    <w:rsid w:val="00A50F3E"/>
    <w:rsid w:val="00A5609C"/>
    <w:rsid w:val="00A661B4"/>
    <w:rsid w:val="00A673B4"/>
    <w:rsid w:val="00A853E1"/>
    <w:rsid w:val="00A94655"/>
    <w:rsid w:val="00A970EF"/>
    <w:rsid w:val="00AA154D"/>
    <w:rsid w:val="00AA3FBD"/>
    <w:rsid w:val="00AB0FE4"/>
    <w:rsid w:val="00AB318D"/>
    <w:rsid w:val="00AC41D2"/>
    <w:rsid w:val="00AD00CE"/>
    <w:rsid w:val="00AF0549"/>
    <w:rsid w:val="00AF3219"/>
    <w:rsid w:val="00B030CF"/>
    <w:rsid w:val="00B12FA7"/>
    <w:rsid w:val="00B34214"/>
    <w:rsid w:val="00B37AFE"/>
    <w:rsid w:val="00B42FC1"/>
    <w:rsid w:val="00B45700"/>
    <w:rsid w:val="00B7597B"/>
    <w:rsid w:val="00B93F92"/>
    <w:rsid w:val="00BF2BEA"/>
    <w:rsid w:val="00BF4291"/>
    <w:rsid w:val="00C1377C"/>
    <w:rsid w:val="00C55CAA"/>
    <w:rsid w:val="00C85E86"/>
    <w:rsid w:val="00C86C59"/>
    <w:rsid w:val="00CA280D"/>
    <w:rsid w:val="00CD76C6"/>
    <w:rsid w:val="00CE011A"/>
    <w:rsid w:val="00CE2903"/>
    <w:rsid w:val="00CF3088"/>
    <w:rsid w:val="00D15D62"/>
    <w:rsid w:val="00D178FB"/>
    <w:rsid w:val="00D25054"/>
    <w:rsid w:val="00D26212"/>
    <w:rsid w:val="00D30685"/>
    <w:rsid w:val="00D31005"/>
    <w:rsid w:val="00D372D0"/>
    <w:rsid w:val="00D55C93"/>
    <w:rsid w:val="00D71011"/>
    <w:rsid w:val="00D739A5"/>
    <w:rsid w:val="00D9347E"/>
    <w:rsid w:val="00D9385A"/>
    <w:rsid w:val="00D96C88"/>
    <w:rsid w:val="00DA6780"/>
    <w:rsid w:val="00DB0CF5"/>
    <w:rsid w:val="00DB3454"/>
    <w:rsid w:val="00DD2013"/>
    <w:rsid w:val="00DD6AF8"/>
    <w:rsid w:val="00DE38CD"/>
    <w:rsid w:val="00E047B0"/>
    <w:rsid w:val="00E06153"/>
    <w:rsid w:val="00E1370C"/>
    <w:rsid w:val="00E3458B"/>
    <w:rsid w:val="00E46F90"/>
    <w:rsid w:val="00E829C6"/>
    <w:rsid w:val="00E86910"/>
    <w:rsid w:val="00E90154"/>
    <w:rsid w:val="00E92097"/>
    <w:rsid w:val="00EC0419"/>
    <w:rsid w:val="00EC5228"/>
    <w:rsid w:val="00ED5764"/>
    <w:rsid w:val="00EF5FCE"/>
    <w:rsid w:val="00F10BE0"/>
    <w:rsid w:val="00F10C4B"/>
    <w:rsid w:val="00F374C3"/>
    <w:rsid w:val="00F45620"/>
    <w:rsid w:val="00F525C9"/>
    <w:rsid w:val="00F647D0"/>
    <w:rsid w:val="00F65443"/>
    <w:rsid w:val="00F85974"/>
    <w:rsid w:val="00FA1571"/>
    <w:rsid w:val="00FA2785"/>
    <w:rsid w:val="00FD06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F95952"/>
  <w15:docId w15:val="{887BBD84-7DA0-4AF3-9A53-1D3A8C9AD5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Lines="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5FCE"/>
  </w:style>
  <w:style w:type="paragraph" w:styleId="Heading1">
    <w:name w:val="heading 1"/>
    <w:basedOn w:val="Normal"/>
    <w:next w:val="Normal"/>
    <w:link w:val="Heading1Char"/>
    <w:uiPriority w:val="9"/>
    <w:qFormat/>
    <w:rsid w:val="00B34214"/>
    <w:pPr>
      <w:spacing w:afterLines="0"/>
      <w:outlineLvl w:val="0"/>
    </w:pPr>
    <w:rPr>
      <w:rFonts w:ascii="Times New Roman" w:hAnsi="Times New Roman" w:cs="Times New Roman"/>
      <w:b/>
      <w:color w:val="000000" w:themeColor="text1"/>
      <w:sz w:val="24"/>
      <w:szCs w:val="32"/>
      <w:lang w:val="en-GB"/>
    </w:rPr>
  </w:style>
  <w:style w:type="paragraph" w:styleId="Heading2">
    <w:name w:val="heading 2"/>
    <w:basedOn w:val="Normal"/>
    <w:next w:val="Normal"/>
    <w:link w:val="Heading2Char"/>
    <w:uiPriority w:val="9"/>
    <w:unhideWhenUsed/>
    <w:qFormat/>
    <w:rsid w:val="00B34214"/>
    <w:pPr>
      <w:spacing w:afterLines="0"/>
      <w:outlineLvl w:val="1"/>
    </w:pPr>
    <w:rPr>
      <w:rFonts w:ascii="Times New Roman" w:hAnsi="Times New Roman" w:cs="Times New Roman"/>
      <w:b/>
      <w:color w:val="000000" w:themeColor="text1"/>
      <w:sz w:val="24"/>
      <w:szCs w:val="3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55CAA"/>
    <w:pPr>
      <w:ind w:left="720"/>
      <w:contextualSpacing/>
    </w:pPr>
  </w:style>
  <w:style w:type="paragraph" w:styleId="BalloonText">
    <w:name w:val="Balloon Text"/>
    <w:basedOn w:val="Normal"/>
    <w:link w:val="BalloonTextChar"/>
    <w:uiPriority w:val="99"/>
    <w:semiHidden/>
    <w:unhideWhenUsed/>
    <w:rsid w:val="00FA157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1571"/>
    <w:rPr>
      <w:rFonts w:ascii="Tahoma" w:hAnsi="Tahoma" w:cs="Tahoma"/>
      <w:sz w:val="16"/>
      <w:szCs w:val="16"/>
    </w:rPr>
  </w:style>
  <w:style w:type="character" w:styleId="Hyperlink">
    <w:name w:val="Hyperlink"/>
    <w:basedOn w:val="DefaultParagraphFont"/>
    <w:uiPriority w:val="99"/>
    <w:unhideWhenUsed/>
    <w:rsid w:val="00A661B4"/>
    <w:rPr>
      <w:color w:val="0000FF" w:themeColor="hyperlink"/>
      <w:u w:val="single"/>
    </w:rPr>
  </w:style>
  <w:style w:type="character" w:customStyle="1" w:styleId="Heading1Char">
    <w:name w:val="Heading 1 Char"/>
    <w:basedOn w:val="DefaultParagraphFont"/>
    <w:link w:val="Heading1"/>
    <w:uiPriority w:val="9"/>
    <w:rsid w:val="00B34214"/>
    <w:rPr>
      <w:rFonts w:ascii="Times New Roman" w:hAnsi="Times New Roman" w:cs="Times New Roman"/>
      <w:b/>
      <w:color w:val="000000" w:themeColor="text1"/>
      <w:sz w:val="24"/>
      <w:szCs w:val="32"/>
      <w:lang w:val="en-GB"/>
    </w:rPr>
  </w:style>
  <w:style w:type="character" w:customStyle="1" w:styleId="Heading2Char">
    <w:name w:val="Heading 2 Char"/>
    <w:basedOn w:val="DefaultParagraphFont"/>
    <w:link w:val="Heading2"/>
    <w:uiPriority w:val="9"/>
    <w:rsid w:val="00B34214"/>
    <w:rPr>
      <w:rFonts w:ascii="Times New Roman" w:hAnsi="Times New Roman" w:cs="Times New Roman"/>
      <w:b/>
      <w:color w:val="000000" w:themeColor="text1"/>
      <w:sz w:val="24"/>
      <w:szCs w:val="32"/>
      <w:lang w:val="en-GB"/>
    </w:rPr>
  </w:style>
  <w:style w:type="paragraph" w:styleId="TOCHeading">
    <w:name w:val="TOC Heading"/>
    <w:basedOn w:val="Heading1"/>
    <w:next w:val="Normal"/>
    <w:uiPriority w:val="39"/>
    <w:semiHidden/>
    <w:unhideWhenUsed/>
    <w:qFormat/>
    <w:rsid w:val="00B34214"/>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B34214"/>
    <w:pPr>
      <w:spacing w:after="100"/>
    </w:pPr>
  </w:style>
  <w:style w:type="paragraph" w:styleId="TOC2">
    <w:name w:val="toc 2"/>
    <w:basedOn w:val="Normal"/>
    <w:next w:val="Normal"/>
    <w:autoRedefine/>
    <w:uiPriority w:val="39"/>
    <w:unhideWhenUsed/>
    <w:rsid w:val="00B34214"/>
    <w:pPr>
      <w:spacing w:after="100"/>
      <w:ind w:left="220"/>
    </w:pPr>
  </w:style>
  <w:style w:type="paragraph" w:styleId="Header">
    <w:name w:val="header"/>
    <w:basedOn w:val="Normal"/>
    <w:link w:val="HeaderChar"/>
    <w:uiPriority w:val="99"/>
    <w:semiHidden/>
    <w:unhideWhenUsed/>
    <w:rsid w:val="008106F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8106F1"/>
  </w:style>
  <w:style w:type="paragraph" w:styleId="Footer">
    <w:name w:val="footer"/>
    <w:basedOn w:val="Normal"/>
    <w:link w:val="FooterChar"/>
    <w:uiPriority w:val="99"/>
    <w:unhideWhenUsed/>
    <w:rsid w:val="008106F1"/>
    <w:pPr>
      <w:tabs>
        <w:tab w:val="center" w:pos="4680"/>
        <w:tab w:val="right" w:pos="9360"/>
      </w:tabs>
      <w:spacing w:line="240" w:lineRule="auto"/>
    </w:pPr>
  </w:style>
  <w:style w:type="character" w:customStyle="1" w:styleId="FooterChar">
    <w:name w:val="Footer Char"/>
    <w:basedOn w:val="DefaultParagraphFont"/>
    <w:link w:val="Footer"/>
    <w:uiPriority w:val="99"/>
    <w:rsid w:val="008106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statista.com/statistics/266288/annual-et-income-of-amazoncom/"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F3690A0-81B1-4F01-963C-BAC5E4BDBA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3146</Words>
  <Characters>17934</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Neway International</cp:lastModifiedBy>
  <cp:revision>4</cp:revision>
  <dcterms:created xsi:type="dcterms:W3CDTF">2022-04-12T16:54:00Z</dcterms:created>
  <dcterms:modified xsi:type="dcterms:W3CDTF">2022-05-03T10:22:00Z</dcterms:modified>
</cp:coreProperties>
</file>