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3140E" w14:textId="77777777" w:rsidR="00CA29FD" w:rsidRDefault="00CA29FD" w:rsidP="00F603F3">
      <w:pPr>
        <w:pStyle w:val="Heading1"/>
        <w:spacing w:before="24"/>
        <w:jc w:val="center"/>
      </w:pPr>
      <w:r>
        <w:t>Assignment 2</w:t>
      </w:r>
    </w:p>
    <w:p w14:paraId="7010CA6E" w14:textId="77777777" w:rsidR="00CA29FD" w:rsidRDefault="00000000" w:rsidP="00F603F3">
      <w:pPr>
        <w:pStyle w:val="Heading1"/>
        <w:spacing w:before="24"/>
        <w:jc w:val="center"/>
      </w:pPr>
      <w:r>
        <w:t xml:space="preserve">Task </w:t>
      </w:r>
      <w:r w:rsidR="00CA29FD">
        <w:t>2</w:t>
      </w:r>
      <w:r>
        <w:t>:</w:t>
      </w:r>
    </w:p>
    <w:p w14:paraId="3FB87A17" w14:textId="4564E88B" w:rsidR="00405A19" w:rsidRDefault="00000000" w:rsidP="00CA29FD">
      <w:pPr>
        <w:pStyle w:val="Heading1"/>
        <w:numPr>
          <w:ilvl w:val="0"/>
          <w:numId w:val="3"/>
        </w:numPr>
        <w:spacing w:before="24"/>
      </w:pPr>
      <w:r>
        <w:t xml:space="preserve"> </w:t>
      </w:r>
      <w:proofErr w:type="spellStart"/>
      <w:r>
        <w:t>Utilising</w:t>
      </w:r>
      <w:proofErr w:type="spellEnd"/>
      <w:r>
        <w:t xml:space="preserve"> ARP and Routing Tables</w:t>
      </w:r>
    </w:p>
    <w:p w14:paraId="23309E93" w14:textId="77777777" w:rsidR="00405A19" w:rsidRDefault="00405A19">
      <w:pPr>
        <w:pStyle w:val="BodyText"/>
        <w:spacing w:before="0"/>
        <w:ind w:left="0"/>
        <w:rPr>
          <w:b/>
        </w:rPr>
      </w:pPr>
    </w:p>
    <w:p w14:paraId="1B402C32" w14:textId="77777777" w:rsidR="00405A19" w:rsidRDefault="00405A19">
      <w:pPr>
        <w:pStyle w:val="BodyText"/>
        <w:spacing w:before="10"/>
        <w:ind w:left="0"/>
        <w:rPr>
          <w:b/>
          <w:sz w:val="29"/>
        </w:rPr>
      </w:pPr>
    </w:p>
    <w:p w14:paraId="07EC35E3" w14:textId="77777777" w:rsidR="00405A19" w:rsidRDefault="00000000">
      <w:pPr>
        <w:pStyle w:val="BodyText"/>
        <w:spacing w:before="1" w:line="259" w:lineRule="auto"/>
        <w:ind w:right="130"/>
        <w:jc w:val="both"/>
      </w:pPr>
      <w:r>
        <w:t>ARP Stands for "Address Resolution Protocol." ARP is a protocol used for mapping an IP address to a computer connected to a local network LAN. Since each computer has a unique physical address called a MAC address, the ARP converts the IP address to the MAC address.</w:t>
      </w:r>
    </w:p>
    <w:p w14:paraId="0BDBF007" w14:textId="77777777" w:rsidR="00405A19" w:rsidRDefault="00000000">
      <w:pPr>
        <w:pStyle w:val="BodyText"/>
        <w:spacing w:before="159" w:line="259" w:lineRule="auto"/>
        <w:ind w:right="131"/>
        <w:jc w:val="both"/>
      </w:pPr>
      <w:r>
        <w:t>The ARP table ‘maps’ logical IP (Internet Addresses) to Physical Addresses of Network Interfaces, this is how a packet is sent/received on a Network Interface, or if you like, how packets arrive at your machine over the Internet.</w:t>
      </w:r>
    </w:p>
    <w:p w14:paraId="0F93F69E" w14:textId="77777777" w:rsidR="00405A19" w:rsidRDefault="00000000">
      <w:pPr>
        <w:pStyle w:val="BodyText"/>
        <w:spacing w:before="160"/>
      </w:pPr>
      <w:r>
        <w:t>[On the Server 1 VM]:</w:t>
      </w:r>
    </w:p>
    <w:p w14:paraId="3A68B61C" w14:textId="77777777" w:rsidR="00405A19" w:rsidRDefault="00000000">
      <w:pPr>
        <w:pStyle w:val="BodyText"/>
        <w:spacing w:line="393" w:lineRule="auto"/>
        <w:ind w:right="2818" w:firstLine="52"/>
      </w:pPr>
      <w:r>
        <w:rPr>
          <w:noProof/>
        </w:rPr>
        <w:drawing>
          <wp:anchor distT="0" distB="0" distL="0" distR="0" simplePos="0" relativeHeight="487534080" behindDoc="1" locked="0" layoutInCell="1" allowOverlap="1" wp14:anchorId="2810C6D7" wp14:editId="26A8F3BC">
            <wp:simplePos x="0" y="0"/>
            <wp:positionH relativeFrom="page">
              <wp:posOffset>914704</wp:posOffset>
            </wp:positionH>
            <wp:positionV relativeFrom="paragraph">
              <wp:posOffset>721306</wp:posOffset>
            </wp:positionV>
            <wp:extent cx="152400" cy="18592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85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Click Start – run – </w:t>
      </w:r>
      <w:proofErr w:type="spellStart"/>
      <w:r>
        <w:t>cmd</w:t>
      </w:r>
      <w:proofErr w:type="spellEnd"/>
      <w:r>
        <w:t xml:space="preserve"> and at the command prompt type ARP -A The information you see displayed comprises of:</w:t>
      </w:r>
    </w:p>
    <w:p w14:paraId="5E1F182D" w14:textId="77777777" w:rsidR="00405A19" w:rsidRDefault="00000000">
      <w:pPr>
        <w:pStyle w:val="BodyText"/>
        <w:spacing w:before="0" w:line="388" w:lineRule="auto"/>
        <w:ind w:left="273" w:right="5191"/>
      </w:pPr>
      <w:r>
        <w:rPr>
          <w:noProof/>
        </w:rPr>
        <w:drawing>
          <wp:anchor distT="0" distB="0" distL="0" distR="0" simplePos="0" relativeHeight="487534592" behindDoc="1" locked="0" layoutInCell="1" allowOverlap="1" wp14:anchorId="3A9B2DAB" wp14:editId="6E33BFB3">
            <wp:simplePos x="0" y="0"/>
            <wp:positionH relativeFrom="page">
              <wp:posOffset>914704</wp:posOffset>
            </wp:positionH>
            <wp:positionV relativeFrom="paragraph">
              <wp:posOffset>300555</wp:posOffset>
            </wp:positionV>
            <wp:extent cx="152400" cy="185927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85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35104" behindDoc="1" locked="0" layoutInCell="1" allowOverlap="1" wp14:anchorId="524E3A46" wp14:editId="1E1E8033">
            <wp:simplePos x="0" y="0"/>
            <wp:positionH relativeFrom="page">
              <wp:posOffset>914704</wp:posOffset>
            </wp:positionH>
            <wp:positionV relativeFrom="paragraph">
              <wp:posOffset>602307</wp:posOffset>
            </wp:positionV>
            <wp:extent cx="152400" cy="185927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85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Interface (NIC’s) in your Machine. The Physical (MAC) Address of this NIC The Internet Address of this NIC.</w:t>
      </w:r>
    </w:p>
    <w:p w14:paraId="69EF658A" w14:textId="77777777" w:rsidR="00405A19" w:rsidRDefault="00000000">
      <w:pPr>
        <w:pStyle w:val="BodyText"/>
        <w:spacing w:before="0" w:line="259" w:lineRule="auto"/>
        <w:ind w:right="209"/>
        <w:jc w:val="both"/>
      </w:pPr>
      <w:r>
        <w:t>You may not at present have any (or you may have very few entries). As you connect to,</w:t>
      </w:r>
      <w:r>
        <w:rPr>
          <w:spacing w:val="-37"/>
        </w:rPr>
        <w:t xml:space="preserve"> </w:t>
      </w:r>
      <w:r>
        <w:t>are connected to; other servers, this ARP Table (MAC Table) will be updated; One common way to see this in practice, is by using an ICMP operation such as</w:t>
      </w:r>
      <w:r>
        <w:rPr>
          <w:spacing w:val="40"/>
        </w:rPr>
        <w:t xml:space="preserve"> </w:t>
      </w:r>
      <w:r>
        <w:t>‘</w:t>
      </w:r>
      <w:proofErr w:type="gramStart"/>
      <w:r>
        <w:t>PING</w:t>
      </w:r>
      <w:proofErr w:type="gramEnd"/>
      <w:r>
        <w:t>’</w:t>
      </w:r>
    </w:p>
    <w:p w14:paraId="20174E41" w14:textId="77777777" w:rsidR="00405A19" w:rsidRDefault="00000000">
      <w:pPr>
        <w:spacing w:before="157" w:line="259" w:lineRule="auto"/>
        <w:ind w:left="100" w:right="114"/>
        <w:jc w:val="both"/>
      </w:pPr>
      <w:r>
        <w:t>To verify what networks your host is connected to, you can use the route print command to print out the</w:t>
      </w:r>
      <w:r>
        <w:rPr>
          <w:spacing w:val="-13"/>
        </w:rPr>
        <w:t xml:space="preserve"> </w:t>
      </w:r>
      <w:r>
        <w:t>Routing</w:t>
      </w:r>
      <w:r>
        <w:rPr>
          <w:spacing w:val="-11"/>
        </w:rPr>
        <w:t xml:space="preserve"> </w:t>
      </w:r>
      <w:r>
        <w:t>Table</w:t>
      </w:r>
      <w:r>
        <w:rPr>
          <w:spacing w:val="-12"/>
        </w:rPr>
        <w:t xml:space="preserve"> </w:t>
      </w:r>
      <w:r>
        <w:t>information</w:t>
      </w:r>
      <w:r>
        <w:rPr>
          <w:spacing w:val="-14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your</w:t>
      </w:r>
      <w:r>
        <w:rPr>
          <w:spacing w:val="-13"/>
        </w:rPr>
        <w:t xml:space="preserve"> </w:t>
      </w:r>
      <w:r>
        <w:t>operating</w:t>
      </w:r>
      <w:r>
        <w:rPr>
          <w:spacing w:val="-11"/>
        </w:rPr>
        <w:t xml:space="preserve"> </w:t>
      </w:r>
      <w:r>
        <w:t>system.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Click</w:t>
      </w:r>
      <w:r>
        <w:rPr>
          <w:spacing w:val="-13"/>
        </w:rPr>
        <w:t xml:space="preserve"> </w:t>
      </w:r>
      <w:r>
        <w:t>Start</w:t>
      </w:r>
      <w:r>
        <w:rPr>
          <w:spacing w:val="-11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run</w:t>
      </w:r>
      <w:r>
        <w:rPr>
          <w:spacing w:val="-14"/>
        </w:rPr>
        <w:t xml:space="preserve"> </w:t>
      </w:r>
      <w:r>
        <w:t>–</w:t>
      </w:r>
      <w:r>
        <w:rPr>
          <w:spacing w:val="-13"/>
        </w:rPr>
        <w:t xml:space="preserve"> </w:t>
      </w:r>
      <w:proofErr w:type="spellStart"/>
      <w:r>
        <w:t>cmd</w:t>
      </w:r>
      <w:proofErr w:type="spellEnd"/>
      <w:r>
        <w:rPr>
          <w:spacing w:val="-1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at</w:t>
      </w:r>
      <w:r>
        <w:rPr>
          <w:spacing w:val="-1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command prompt type route</w:t>
      </w:r>
      <w:r>
        <w:rPr>
          <w:spacing w:val="-9"/>
        </w:rPr>
        <w:t xml:space="preserve"> </w:t>
      </w:r>
      <w:r>
        <w:t>print</w:t>
      </w:r>
    </w:p>
    <w:p w14:paraId="6B7F3A14" w14:textId="77777777" w:rsidR="00CA29FD" w:rsidRDefault="00CA29FD">
      <w:pPr>
        <w:spacing w:before="2"/>
        <w:ind w:left="100"/>
        <w:rPr>
          <w:b/>
          <w:sz w:val="24"/>
        </w:rPr>
      </w:pPr>
    </w:p>
    <w:p w14:paraId="62049653" w14:textId="5062671D" w:rsidR="00405A19" w:rsidRPr="00CA29FD" w:rsidRDefault="00000000" w:rsidP="00CA29FD">
      <w:pPr>
        <w:pStyle w:val="ListParagraph"/>
        <w:numPr>
          <w:ilvl w:val="0"/>
          <w:numId w:val="4"/>
        </w:numPr>
        <w:spacing w:before="2"/>
        <w:rPr>
          <w:b/>
          <w:sz w:val="24"/>
        </w:rPr>
      </w:pPr>
      <w:r w:rsidRPr="00CA29FD">
        <w:rPr>
          <w:b/>
          <w:sz w:val="24"/>
        </w:rPr>
        <w:t>Installing and configuring the Routing and Remote Access Service</w:t>
      </w:r>
    </w:p>
    <w:p w14:paraId="6507DA0C" w14:textId="77777777" w:rsidR="00405A19" w:rsidRDefault="00000000">
      <w:pPr>
        <w:pStyle w:val="BodyText"/>
      </w:pPr>
      <w:r>
        <w:t>[On the Server 1 VM]:</w:t>
      </w:r>
    </w:p>
    <w:p w14:paraId="7944EDC6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187"/>
        <w:ind w:left="278" w:hanging="179"/>
        <w:rPr>
          <w:sz w:val="24"/>
        </w:rPr>
      </w:pPr>
      <w:r>
        <w:rPr>
          <w:sz w:val="24"/>
        </w:rPr>
        <w:t>Open Server Manager – Add roles and</w:t>
      </w:r>
      <w:r>
        <w:rPr>
          <w:spacing w:val="-16"/>
          <w:sz w:val="24"/>
        </w:rPr>
        <w:t xml:space="preserve"> </w:t>
      </w:r>
      <w:r>
        <w:rPr>
          <w:sz w:val="24"/>
        </w:rPr>
        <w:t>features.</w:t>
      </w:r>
    </w:p>
    <w:p w14:paraId="6462C8F4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183"/>
        <w:ind w:left="278" w:hanging="179"/>
        <w:rPr>
          <w:sz w:val="24"/>
        </w:rPr>
      </w:pPr>
      <w:r>
        <w:rPr>
          <w:sz w:val="24"/>
        </w:rPr>
        <w:t>Role based or feature based installation – Click</w:t>
      </w:r>
      <w:r>
        <w:rPr>
          <w:spacing w:val="-18"/>
          <w:sz w:val="24"/>
        </w:rPr>
        <w:t xml:space="preserve"> </w:t>
      </w:r>
      <w:r>
        <w:rPr>
          <w:sz w:val="24"/>
        </w:rPr>
        <w:t>Next</w:t>
      </w:r>
    </w:p>
    <w:p w14:paraId="3CC41494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ind w:left="278" w:hanging="179"/>
        <w:rPr>
          <w:sz w:val="24"/>
        </w:rPr>
      </w:pPr>
      <w:r>
        <w:rPr>
          <w:sz w:val="24"/>
        </w:rPr>
        <w:t>Select a Server from the Server pool (choose your server1 Server) - click</w:t>
      </w:r>
      <w:r>
        <w:rPr>
          <w:spacing w:val="-18"/>
          <w:sz w:val="24"/>
        </w:rPr>
        <w:t xml:space="preserve"> </w:t>
      </w:r>
      <w:proofErr w:type="gramStart"/>
      <w:r>
        <w:rPr>
          <w:sz w:val="24"/>
        </w:rPr>
        <w:t>Next</w:t>
      </w:r>
      <w:proofErr w:type="gramEnd"/>
    </w:p>
    <w:p w14:paraId="495646BC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ind w:left="278" w:hanging="179"/>
        <w:rPr>
          <w:sz w:val="24"/>
        </w:rPr>
      </w:pPr>
      <w:r>
        <w:rPr>
          <w:sz w:val="24"/>
        </w:rPr>
        <w:t>At the Select Server Roles screen – check on Remote Access choose</w:t>
      </w:r>
      <w:r>
        <w:rPr>
          <w:spacing w:val="-10"/>
          <w:sz w:val="24"/>
        </w:rPr>
        <w:t xml:space="preserve"> </w:t>
      </w:r>
      <w:proofErr w:type="gramStart"/>
      <w:r>
        <w:rPr>
          <w:sz w:val="24"/>
        </w:rPr>
        <w:t>Next</w:t>
      </w:r>
      <w:proofErr w:type="gramEnd"/>
    </w:p>
    <w:p w14:paraId="0DE47364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183"/>
        <w:ind w:left="278" w:hanging="179"/>
        <w:rPr>
          <w:sz w:val="24"/>
        </w:rPr>
      </w:pPr>
      <w:r>
        <w:rPr>
          <w:sz w:val="24"/>
        </w:rPr>
        <w:t>Do not make any changes in Features and click on</w:t>
      </w:r>
      <w:r>
        <w:rPr>
          <w:spacing w:val="-15"/>
          <w:sz w:val="24"/>
        </w:rPr>
        <w:t xml:space="preserve"> </w:t>
      </w:r>
      <w:r>
        <w:rPr>
          <w:sz w:val="24"/>
        </w:rPr>
        <w:t>Next.</w:t>
      </w:r>
    </w:p>
    <w:p w14:paraId="102B75AF" w14:textId="77777777" w:rsidR="00405A19" w:rsidRDefault="00405A19">
      <w:pPr>
        <w:pStyle w:val="BodyText"/>
        <w:spacing w:before="0"/>
        <w:ind w:left="0"/>
      </w:pPr>
    </w:p>
    <w:p w14:paraId="6E4E7072" w14:textId="77777777" w:rsidR="00405A19" w:rsidRDefault="00405A19">
      <w:pPr>
        <w:pStyle w:val="BodyText"/>
        <w:spacing w:before="3"/>
        <w:ind w:left="0"/>
        <w:rPr>
          <w:sz w:val="30"/>
        </w:rPr>
      </w:pPr>
    </w:p>
    <w:p w14:paraId="523CB641" w14:textId="77777777" w:rsidR="00405A19" w:rsidRDefault="00000000">
      <w:pPr>
        <w:pStyle w:val="BodyText"/>
        <w:spacing w:before="0"/>
      </w:pPr>
      <w:r>
        <w:t>In Role services, select DirectAccess and VPN, Routing services and click on Next.</w:t>
      </w:r>
    </w:p>
    <w:p w14:paraId="7E28CABA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ind w:left="278" w:hanging="179"/>
        <w:rPr>
          <w:sz w:val="24"/>
        </w:rPr>
      </w:pPr>
      <w:r>
        <w:rPr>
          <w:sz w:val="24"/>
        </w:rPr>
        <w:t>Review installation page and click on install once you are</w:t>
      </w:r>
      <w:r>
        <w:rPr>
          <w:spacing w:val="-15"/>
          <w:sz w:val="24"/>
        </w:rPr>
        <w:t xml:space="preserve"> </w:t>
      </w:r>
      <w:r>
        <w:rPr>
          <w:sz w:val="24"/>
        </w:rPr>
        <w:t>ready.</w:t>
      </w:r>
    </w:p>
    <w:p w14:paraId="7DF65015" w14:textId="77777777" w:rsidR="00405A19" w:rsidRDefault="00405A19">
      <w:pPr>
        <w:rPr>
          <w:sz w:val="24"/>
        </w:rPr>
        <w:sectPr w:rsidR="00405A19">
          <w:type w:val="continuous"/>
          <w:pgSz w:w="11910" w:h="16840"/>
          <w:pgMar w:top="1400" w:right="1320" w:bottom="280" w:left="1340" w:header="720" w:footer="720" w:gutter="0"/>
          <w:cols w:space="720"/>
        </w:sectPr>
      </w:pPr>
    </w:p>
    <w:p w14:paraId="6D6B220C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24"/>
        <w:ind w:left="278" w:hanging="179"/>
        <w:rPr>
          <w:sz w:val="24"/>
        </w:rPr>
      </w:pPr>
      <w:r>
        <w:rPr>
          <w:sz w:val="24"/>
        </w:rPr>
        <w:lastRenderedPageBreak/>
        <w:t>Once the installation is completed, click the link ‘Open the Getting Started</w:t>
      </w:r>
      <w:r>
        <w:rPr>
          <w:spacing w:val="-26"/>
          <w:sz w:val="24"/>
        </w:rPr>
        <w:t xml:space="preserve"> </w:t>
      </w:r>
      <w:r>
        <w:rPr>
          <w:sz w:val="24"/>
        </w:rPr>
        <w:t>‘</w:t>
      </w:r>
      <w:proofErr w:type="gramStart"/>
      <w:r>
        <w:rPr>
          <w:sz w:val="24"/>
        </w:rPr>
        <w:t>Wizard‘</w:t>
      </w:r>
      <w:proofErr w:type="gramEnd"/>
    </w:p>
    <w:p w14:paraId="42062045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ind w:left="278" w:hanging="179"/>
        <w:rPr>
          <w:sz w:val="24"/>
        </w:rPr>
      </w:pPr>
      <w:r>
        <w:rPr>
          <w:sz w:val="24"/>
        </w:rPr>
        <w:t xml:space="preserve">At the ‘Configure Remote </w:t>
      </w:r>
      <w:proofErr w:type="gramStart"/>
      <w:r>
        <w:rPr>
          <w:sz w:val="24"/>
        </w:rPr>
        <w:t>Access‘ wizard</w:t>
      </w:r>
      <w:proofErr w:type="gramEnd"/>
      <w:r>
        <w:rPr>
          <w:sz w:val="24"/>
        </w:rPr>
        <w:t xml:space="preserve"> screen - click on Deploy VPN</w:t>
      </w:r>
      <w:r>
        <w:rPr>
          <w:spacing w:val="-14"/>
          <w:sz w:val="24"/>
        </w:rPr>
        <w:t xml:space="preserve"> </w:t>
      </w:r>
      <w:r>
        <w:rPr>
          <w:sz w:val="24"/>
        </w:rPr>
        <w:t>only</w:t>
      </w:r>
    </w:p>
    <w:p w14:paraId="0010BEED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183"/>
        <w:ind w:left="278" w:hanging="179"/>
        <w:rPr>
          <w:sz w:val="24"/>
        </w:rPr>
      </w:pPr>
      <w:r>
        <w:rPr>
          <w:sz w:val="24"/>
        </w:rPr>
        <w:t>You should now be brought to the Routing and Remote Access</w:t>
      </w:r>
      <w:r>
        <w:rPr>
          <w:spacing w:val="-11"/>
          <w:sz w:val="24"/>
        </w:rPr>
        <w:t xml:space="preserve"> </w:t>
      </w:r>
      <w:r>
        <w:rPr>
          <w:sz w:val="24"/>
        </w:rPr>
        <w:t>Window:</w:t>
      </w:r>
    </w:p>
    <w:p w14:paraId="1D7944FE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187" w:line="254" w:lineRule="auto"/>
        <w:ind w:right="119" w:firstLine="0"/>
        <w:jc w:val="both"/>
        <w:rPr>
          <w:sz w:val="24"/>
        </w:rPr>
      </w:pPr>
      <w:r>
        <w:rPr>
          <w:sz w:val="24"/>
        </w:rPr>
        <w:t xml:space="preserve">Right click on the icon with your </w:t>
      </w:r>
      <w:proofErr w:type="spellStart"/>
      <w:r>
        <w:rPr>
          <w:sz w:val="24"/>
        </w:rPr>
        <w:t>Servername</w:t>
      </w:r>
      <w:proofErr w:type="spellEnd"/>
      <w:r>
        <w:rPr>
          <w:sz w:val="24"/>
        </w:rPr>
        <w:t xml:space="preserve"> listed – choose Enable and Configure Routing and Remote</w:t>
      </w:r>
      <w:r>
        <w:rPr>
          <w:spacing w:val="-5"/>
          <w:sz w:val="24"/>
        </w:rPr>
        <w:t xml:space="preserve"> </w:t>
      </w:r>
      <w:r>
        <w:rPr>
          <w:sz w:val="24"/>
        </w:rPr>
        <w:t>Access.</w:t>
      </w:r>
    </w:p>
    <w:p w14:paraId="50589546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171"/>
        <w:ind w:left="278" w:hanging="179"/>
        <w:rPr>
          <w:sz w:val="24"/>
        </w:rPr>
      </w:pPr>
      <w:r>
        <w:rPr>
          <w:sz w:val="24"/>
        </w:rPr>
        <w:t>Choose Next at the Welcome</w:t>
      </w:r>
      <w:r>
        <w:rPr>
          <w:spacing w:val="-6"/>
          <w:sz w:val="24"/>
        </w:rPr>
        <w:t xml:space="preserve"> </w:t>
      </w:r>
      <w:proofErr w:type="gramStart"/>
      <w:r>
        <w:rPr>
          <w:sz w:val="24"/>
        </w:rPr>
        <w:t>wizard</w:t>
      </w:r>
      <w:proofErr w:type="gramEnd"/>
    </w:p>
    <w:p w14:paraId="71636D1A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ind w:left="278" w:hanging="179"/>
        <w:rPr>
          <w:sz w:val="24"/>
        </w:rPr>
      </w:pPr>
      <w:r>
        <w:rPr>
          <w:sz w:val="24"/>
        </w:rPr>
        <w:t>At the Configuration wizard screen, select ‘Custom</w:t>
      </w:r>
      <w:r>
        <w:rPr>
          <w:spacing w:val="-14"/>
          <w:sz w:val="24"/>
        </w:rPr>
        <w:t xml:space="preserve"> </w:t>
      </w:r>
      <w:proofErr w:type="gramStart"/>
      <w:r>
        <w:rPr>
          <w:sz w:val="24"/>
        </w:rPr>
        <w:t>Configuration</w:t>
      </w:r>
      <w:proofErr w:type="gramEnd"/>
      <w:r>
        <w:rPr>
          <w:sz w:val="24"/>
        </w:rPr>
        <w:t>’</w:t>
      </w:r>
    </w:p>
    <w:p w14:paraId="0E5D7403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line="388" w:lineRule="auto"/>
        <w:ind w:right="5816" w:firstLine="0"/>
        <w:rPr>
          <w:sz w:val="24"/>
        </w:rPr>
      </w:pPr>
      <w:r>
        <w:rPr>
          <w:sz w:val="24"/>
        </w:rPr>
        <w:t>Choose LAN Routing – click Next Click on Start</w:t>
      </w:r>
      <w:r>
        <w:rPr>
          <w:spacing w:val="-6"/>
          <w:sz w:val="24"/>
        </w:rPr>
        <w:t xml:space="preserve"> </w:t>
      </w:r>
      <w:r>
        <w:rPr>
          <w:sz w:val="24"/>
        </w:rPr>
        <w:t>service.</w:t>
      </w:r>
    </w:p>
    <w:p w14:paraId="32384A6B" w14:textId="77777777" w:rsidR="00405A19" w:rsidRDefault="00405A19">
      <w:pPr>
        <w:pStyle w:val="BodyText"/>
        <w:spacing w:before="0"/>
        <w:ind w:left="0"/>
      </w:pPr>
    </w:p>
    <w:p w14:paraId="348BAE9B" w14:textId="77777777" w:rsidR="00405A19" w:rsidRDefault="00000000">
      <w:pPr>
        <w:pStyle w:val="Heading1"/>
        <w:spacing w:before="189"/>
      </w:pPr>
      <w:r>
        <w:t>Task 4: IP Packet Filtering</w:t>
      </w:r>
    </w:p>
    <w:p w14:paraId="6DB651F0" w14:textId="77777777" w:rsidR="00405A19" w:rsidRDefault="00000000">
      <w:pPr>
        <w:spacing w:before="182" w:line="259" w:lineRule="auto"/>
        <w:ind w:left="100" w:right="111"/>
        <w:jc w:val="both"/>
      </w:pPr>
      <w:r>
        <w:t>IP</w:t>
      </w:r>
      <w:r>
        <w:rPr>
          <w:spacing w:val="-7"/>
        </w:rPr>
        <w:t xml:space="preserve"> </w:t>
      </w:r>
      <w:r>
        <w:t>Packet</w:t>
      </w:r>
      <w:r>
        <w:rPr>
          <w:spacing w:val="-10"/>
        </w:rPr>
        <w:t xml:space="preserve"> </w:t>
      </w:r>
      <w:r>
        <w:t>filtering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Microsoft’s</w:t>
      </w:r>
      <w:r>
        <w:rPr>
          <w:spacing w:val="-8"/>
        </w:rPr>
        <w:t xml:space="preserve"> </w:t>
      </w:r>
      <w:r>
        <w:t>basic</w:t>
      </w:r>
      <w:r>
        <w:rPr>
          <w:spacing w:val="-9"/>
        </w:rPr>
        <w:t xml:space="preserve"> </w:t>
      </w:r>
      <w:r>
        <w:t>firewall</w:t>
      </w:r>
      <w:r>
        <w:rPr>
          <w:spacing w:val="-6"/>
        </w:rPr>
        <w:t xml:space="preserve"> </w:t>
      </w:r>
      <w:r>
        <w:t>configuration</w:t>
      </w:r>
      <w:r>
        <w:rPr>
          <w:spacing w:val="-8"/>
        </w:rPr>
        <w:t xml:space="preserve"> </w:t>
      </w:r>
      <w:r>
        <w:t>service.</w:t>
      </w:r>
      <w:r>
        <w:rPr>
          <w:spacing w:val="-6"/>
        </w:rPr>
        <w:t xml:space="preserve"> </w:t>
      </w:r>
      <w:r>
        <w:t>It</w:t>
      </w:r>
      <w:r>
        <w:rPr>
          <w:spacing w:val="-10"/>
        </w:rPr>
        <w:t xml:space="preserve"> </w:t>
      </w:r>
      <w:proofErr w:type="gramStart"/>
      <w:r>
        <w:t>is</w:t>
      </w:r>
      <w:r>
        <w:rPr>
          <w:spacing w:val="-7"/>
        </w:rPr>
        <w:t xml:space="preserve"> </w:t>
      </w:r>
      <w:r>
        <w:t>able</w:t>
      </w:r>
      <w:r>
        <w:rPr>
          <w:spacing w:val="-7"/>
        </w:rPr>
        <w:t xml:space="preserve"> </w:t>
      </w:r>
      <w:r>
        <w:t>to</w:t>
      </w:r>
      <w:proofErr w:type="gramEnd"/>
      <w:r>
        <w:rPr>
          <w:spacing w:val="-4"/>
        </w:rPr>
        <w:t xml:space="preserve"> </w:t>
      </w:r>
      <w:r>
        <w:t>restrict</w:t>
      </w:r>
      <w:r>
        <w:rPr>
          <w:spacing w:val="-5"/>
        </w:rPr>
        <w:t xml:space="preserve"> </w:t>
      </w:r>
      <w:r>
        <w:t>packet</w:t>
      </w:r>
      <w:r>
        <w:rPr>
          <w:spacing w:val="-5"/>
        </w:rPr>
        <w:t xml:space="preserve"> </w:t>
      </w:r>
      <w:r>
        <w:t>flow</w:t>
      </w:r>
      <w:r>
        <w:rPr>
          <w:spacing w:val="-6"/>
        </w:rPr>
        <w:t xml:space="preserve"> </w:t>
      </w:r>
      <w:r>
        <w:t xml:space="preserve">by </w:t>
      </w:r>
      <w:proofErr w:type="spellStart"/>
      <w:r>
        <w:t>utilising</w:t>
      </w:r>
      <w:proofErr w:type="spellEnd"/>
      <w:r>
        <w:t xml:space="preserve"> a combination of source/destination ports and the protocol that these services use. Packet filtering uses two concepts known as Inbound and Outbound Filters. Inbound Filters are a rule which apply to the Firewall/Router (In our case, Server 1). Outbound filters are concerned with packets that are trying to leave the</w:t>
      </w:r>
      <w:r>
        <w:rPr>
          <w:spacing w:val="-10"/>
        </w:rPr>
        <w:t xml:space="preserve"> </w:t>
      </w:r>
      <w:r>
        <w:t>Router’s/servers.</w:t>
      </w:r>
    </w:p>
    <w:p w14:paraId="06725808" w14:textId="77777777" w:rsidR="00405A19" w:rsidRDefault="00000000">
      <w:pPr>
        <w:spacing w:before="159"/>
        <w:ind w:left="100"/>
      </w:pPr>
      <w:r>
        <w:t>Filter 1: Stopping ‘anyone’ in Private net from Pinging the Router Firewall Service.</w:t>
      </w:r>
    </w:p>
    <w:p w14:paraId="6BA7D77C" w14:textId="77777777" w:rsidR="00405A19" w:rsidRDefault="00000000">
      <w:pPr>
        <w:pStyle w:val="ListParagraph"/>
        <w:numPr>
          <w:ilvl w:val="0"/>
          <w:numId w:val="2"/>
        </w:numPr>
        <w:tabs>
          <w:tab w:val="left" w:pos="264"/>
        </w:tabs>
        <w:ind w:left="263" w:hanging="164"/>
      </w:pPr>
      <w:r>
        <w:t>Open Server Manager – Tools – Routing and Remote</w:t>
      </w:r>
      <w:r>
        <w:rPr>
          <w:spacing w:val="-11"/>
        </w:rPr>
        <w:t xml:space="preserve"> </w:t>
      </w:r>
      <w:r>
        <w:t>Access.</w:t>
      </w:r>
    </w:p>
    <w:p w14:paraId="2102B32C" w14:textId="77777777" w:rsidR="00405A19" w:rsidRDefault="00000000">
      <w:pPr>
        <w:pStyle w:val="ListParagraph"/>
        <w:numPr>
          <w:ilvl w:val="0"/>
          <w:numId w:val="2"/>
        </w:numPr>
        <w:tabs>
          <w:tab w:val="left" w:pos="264"/>
        </w:tabs>
        <w:spacing w:before="183" w:line="398" w:lineRule="auto"/>
        <w:ind w:right="1967" w:firstLine="0"/>
      </w:pPr>
      <w:r>
        <w:t xml:space="preserve">In the </w:t>
      </w:r>
      <w:proofErr w:type="gramStart"/>
      <w:r>
        <w:t>left hand</w:t>
      </w:r>
      <w:proofErr w:type="gramEnd"/>
      <w:r>
        <w:t xml:space="preserve"> console window, expand your Server Name if needed and click to expand IP Routing – Then Click</w:t>
      </w:r>
      <w:r>
        <w:rPr>
          <w:spacing w:val="-12"/>
        </w:rPr>
        <w:t xml:space="preserve"> </w:t>
      </w:r>
      <w:r>
        <w:t>General</w:t>
      </w:r>
    </w:p>
    <w:p w14:paraId="7FA07406" w14:textId="77777777" w:rsidR="00405A19" w:rsidRDefault="00000000">
      <w:pPr>
        <w:pStyle w:val="ListParagraph"/>
        <w:numPr>
          <w:ilvl w:val="0"/>
          <w:numId w:val="2"/>
        </w:numPr>
        <w:tabs>
          <w:tab w:val="left" w:pos="264"/>
        </w:tabs>
        <w:spacing w:before="6"/>
        <w:ind w:left="263" w:hanging="164"/>
      </w:pPr>
      <w:r>
        <w:t>Right click the PrivateNet1 Connection interface, click</w:t>
      </w:r>
      <w:r>
        <w:rPr>
          <w:spacing w:val="-18"/>
        </w:rPr>
        <w:t xml:space="preserve"> </w:t>
      </w:r>
      <w:r>
        <w:t>Properties.</w:t>
      </w:r>
    </w:p>
    <w:p w14:paraId="4990109A" w14:textId="77777777" w:rsidR="00405A19" w:rsidRDefault="00000000">
      <w:pPr>
        <w:pStyle w:val="ListParagraph"/>
        <w:numPr>
          <w:ilvl w:val="0"/>
          <w:numId w:val="2"/>
        </w:numPr>
        <w:tabs>
          <w:tab w:val="left" w:pos="264"/>
        </w:tabs>
        <w:spacing w:before="183" w:line="398" w:lineRule="auto"/>
        <w:ind w:right="2495" w:firstLine="0"/>
      </w:pPr>
      <w:r>
        <w:t>Click Inbound Filter (anything coming into the Router on the PrivateNet1 Connection</w:t>
      </w:r>
      <w:r>
        <w:rPr>
          <w:spacing w:val="-4"/>
        </w:rPr>
        <w:t xml:space="preserve"> </w:t>
      </w:r>
      <w:r>
        <w:t>interface).</w:t>
      </w:r>
    </w:p>
    <w:p w14:paraId="36D9B8B1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6"/>
        <w:ind w:left="278" w:hanging="179"/>
        <w:rPr>
          <w:sz w:val="24"/>
        </w:rPr>
      </w:pPr>
      <w:r>
        <w:rPr>
          <w:sz w:val="24"/>
        </w:rPr>
        <w:t>Choose</w:t>
      </w:r>
      <w:r>
        <w:rPr>
          <w:spacing w:val="-2"/>
          <w:sz w:val="24"/>
        </w:rPr>
        <w:t xml:space="preserve"> </w:t>
      </w:r>
      <w:r>
        <w:rPr>
          <w:sz w:val="24"/>
        </w:rPr>
        <w:t>New</w:t>
      </w:r>
    </w:p>
    <w:p w14:paraId="598F227C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183"/>
        <w:ind w:left="278" w:hanging="179"/>
        <w:rPr>
          <w:sz w:val="24"/>
        </w:rPr>
      </w:pPr>
      <w:r>
        <w:rPr>
          <w:sz w:val="24"/>
        </w:rPr>
        <w:t>Check on Destination</w:t>
      </w:r>
      <w:r>
        <w:rPr>
          <w:spacing w:val="-4"/>
          <w:sz w:val="24"/>
        </w:rPr>
        <w:t xml:space="preserve"> </w:t>
      </w:r>
      <w:r>
        <w:rPr>
          <w:sz w:val="24"/>
        </w:rPr>
        <w:t>Network</w:t>
      </w:r>
    </w:p>
    <w:p w14:paraId="632AD420" w14:textId="77777777" w:rsidR="00405A19" w:rsidRDefault="00000000">
      <w:pPr>
        <w:pStyle w:val="BodyText"/>
      </w:pPr>
      <w:r>
        <w:t>o IP Address: 192.168.100.1</w:t>
      </w:r>
    </w:p>
    <w:p w14:paraId="7D18AABC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187" w:line="388" w:lineRule="auto"/>
        <w:ind w:right="1756" w:firstLine="0"/>
        <w:rPr>
          <w:sz w:val="24"/>
        </w:rPr>
      </w:pPr>
      <w:r>
        <w:rPr>
          <w:sz w:val="24"/>
        </w:rPr>
        <w:t>Subnet Mask: 255.255.255.255 (This mask value is applied, since we know the EXACT HOST that we want to affect by our</w:t>
      </w:r>
      <w:r>
        <w:rPr>
          <w:spacing w:val="-14"/>
          <w:sz w:val="24"/>
        </w:rPr>
        <w:t xml:space="preserve"> </w:t>
      </w:r>
      <w:r>
        <w:rPr>
          <w:sz w:val="24"/>
        </w:rPr>
        <w:t>rule).</w:t>
      </w:r>
    </w:p>
    <w:p w14:paraId="365AE9B4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2"/>
        <w:ind w:left="278" w:hanging="179"/>
        <w:jc w:val="both"/>
        <w:rPr>
          <w:sz w:val="24"/>
        </w:rPr>
      </w:pPr>
      <w:r>
        <w:rPr>
          <w:sz w:val="24"/>
        </w:rPr>
        <w:t>Protocol:</w:t>
      </w:r>
      <w:r>
        <w:rPr>
          <w:spacing w:val="-4"/>
          <w:sz w:val="24"/>
        </w:rPr>
        <w:t xml:space="preserve"> </w:t>
      </w:r>
      <w:r>
        <w:rPr>
          <w:sz w:val="24"/>
        </w:rPr>
        <w:t>ICMP</w:t>
      </w:r>
    </w:p>
    <w:p w14:paraId="58C47E86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line="388" w:lineRule="auto"/>
        <w:ind w:right="1716" w:firstLine="0"/>
        <w:rPr>
          <w:sz w:val="24"/>
        </w:rPr>
      </w:pPr>
      <w:r>
        <w:rPr>
          <w:sz w:val="24"/>
        </w:rPr>
        <w:t>Click Ok (leave the last two fields ICMP code and type empty, the filter will include these</w:t>
      </w:r>
      <w:r>
        <w:rPr>
          <w:spacing w:val="-3"/>
          <w:sz w:val="24"/>
        </w:rPr>
        <w:t xml:space="preserve"> </w:t>
      </w:r>
      <w:r>
        <w:rPr>
          <w:sz w:val="24"/>
        </w:rPr>
        <w:t>itself).</w:t>
      </w:r>
    </w:p>
    <w:p w14:paraId="0536B63F" w14:textId="77777777" w:rsidR="00405A19" w:rsidRDefault="00000000">
      <w:pPr>
        <w:pStyle w:val="ListParagraph"/>
        <w:numPr>
          <w:ilvl w:val="0"/>
          <w:numId w:val="2"/>
        </w:numPr>
        <w:tabs>
          <w:tab w:val="left" w:pos="279"/>
        </w:tabs>
        <w:spacing w:before="6"/>
        <w:ind w:left="278" w:hanging="179"/>
        <w:rPr>
          <w:sz w:val="24"/>
        </w:rPr>
      </w:pPr>
      <w:r>
        <w:rPr>
          <w:sz w:val="24"/>
        </w:rPr>
        <w:t>Ensure that the following option is checked ‘Receive all packets, except</w:t>
      </w:r>
      <w:r>
        <w:rPr>
          <w:spacing w:val="-15"/>
          <w:sz w:val="24"/>
        </w:rPr>
        <w:t xml:space="preserve"> </w:t>
      </w:r>
      <w:proofErr w:type="gramStart"/>
      <w:r>
        <w:rPr>
          <w:sz w:val="24"/>
        </w:rPr>
        <w:t>those</w:t>
      </w:r>
      <w:proofErr w:type="gramEnd"/>
    </w:p>
    <w:p w14:paraId="1EFA4104" w14:textId="77777777" w:rsidR="00405A19" w:rsidRDefault="00405A19">
      <w:pPr>
        <w:rPr>
          <w:sz w:val="24"/>
        </w:rPr>
        <w:sectPr w:rsidR="00405A19">
          <w:pgSz w:w="11910" w:h="16840"/>
          <w:pgMar w:top="1400" w:right="1320" w:bottom="280" w:left="1340" w:header="720" w:footer="720" w:gutter="0"/>
          <w:cols w:space="720"/>
        </w:sectPr>
      </w:pPr>
    </w:p>
    <w:p w14:paraId="019CFDCA" w14:textId="77777777" w:rsidR="00405A19" w:rsidRDefault="00000000">
      <w:pPr>
        <w:pStyle w:val="BodyText"/>
        <w:spacing w:before="24"/>
      </w:pPr>
      <w:r>
        <w:lastRenderedPageBreak/>
        <w:t xml:space="preserve">that meet the criteria </w:t>
      </w:r>
      <w:proofErr w:type="gramStart"/>
      <w:r>
        <w:t>below</w:t>
      </w:r>
      <w:proofErr w:type="gramEnd"/>
      <w:r>
        <w:t>’</w:t>
      </w:r>
    </w:p>
    <w:p w14:paraId="7EC0DEDC" w14:textId="77777777" w:rsidR="00405A19" w:rsidRDefault="00405A19">
      <w:pPr>
        <w:pStyle w:val="BodyText"/>
        <w:spacing w:before="0"/>
        <w:ind w:left="0"/>
      </w:pPr>
    </w:p>
    <w:p w14:paraId="48328BC5" w14:textId="77777777" w:rsidR="00405A19" w:rsidRDefault="00405A19">
      <w:pPr>
        <w:pStyle w:val="BodyText"/>
        <w:spacing w:before="0"/>
        <w:ind w:left="0"/>
      </w:pPr>
    </w:p>
    <w:p w14:paraId="5628CE85" w14:textId="77777777" w:rsidR="00405A19" w:rsidRDefault="00405A19">
      <w:pPr>
        <w:pStyle w:val="BodyText"/>
        <w:spacing w:before="0"/>
        <w:ind w:left="0"/>
      </w:pPr>
    </w:p>
    <w:p w14:paraId="7687A8DE" w14:textId="77777777" w:rsidR="00405A19" w:rsidRDefault="00405A19">
      <w:pPr>
        <w:pStyle w:val="BodyText"/>
        <w:spacing w:before="2"/>
        <w:ind w:left="0"/>
        <w:rPr>
          <w:sz w:val="21"/>
        </w:rPr>
      </w:pPr>
    </w:p>
    <w:p w14:paraId="3A81FE97" w14:textId="7A1E497E" w:rsidR="00405A19" w:rsidRDefault="00405A19">
      <w:pPr>
        <w:pStyle w:val="BodyText"/>
        <w:spacing w:before="24" w:line="259" w:lineRule="auto"/>
        <w:ind w:right="120"/>
        <w:jc w:val="both"/>
      </w:pPr>
    </w:p>
    <w:sectPr w:rsidR="00405A19">
      <w:pgSz w:w="11910" w:h="16840"/>
      <w:pgMar w:top="140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3550C" w14:textId="77777777" w:rsidR="00862BDB" w:rsidRDefault="00862BDB" w:rsidP="00BD229D">
      <w:r>
        <w:separator/>
      </w:r>
    </w:p>
  </w:endnote>
  <w:endnote w:type="continuationSeparator" w:id="0">
    <w:p w14:paraId="5006DBA4" w14:textId="77777777" w:rsidR="00862BDB" w:rsidRDefault="00862BDB" w:rsidP="00BD2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C10D9" w14:textId="77777777" w:rsidR="00862BDB" w:rsidRDefault="00862BDB" w:rsidP="00BD229D">
      <w:r>
        <w:separator/>
      </w:r>
    </w:p>
  </w:footnote>
  <w:footnote w:type="continuationSeparator" w:id="0">
    <w:p w14:paraId="0C8EAB55" w14:textId="77777777" w:rsidR="00862BDB" w:rsidRDefault="00862BDB" w:rsidP="00BD2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5E3B"/>
    <w:multiLevelType w:val="hybridMultilevel"/>
    <w:tmpl w:val="731466C0"/>
    <w:lvl w:ilvl="0" w:tplc="57E0B732">
      <w:numFmt w:val="bullet"/>
      <w:lvlText w:val="o"/>
      <w:lvlJc w:val="left"/>
      <w:pPr>
        <w:ind w:left="100" w:hanging="178"/>
      </w:pPr>
      <w:rPr>
        <w:rFonts w:hint="default"/>
        <w:w w:val="100"/>
        <w:lang w:val="en-US" w:eastAsia="en-US" w:bidi="ar-SA"/>
      </w:rPr>
    </w:lvl>
    <w:lvl w:ilvl="1" w:tplc="9DDEE7FA">
      <w:numFmt w:val="bullet"/>
      <w:lvlText w:val="•"/>
      <w:lvlJc w:val="left"/>
      <w:pPr>
        <w:ind w:left="1014" w:hanging="178"/>
      </w:pPr>
      <w:rPr>
        <w:rFonts w:hint="default"/>
        <w:lang w:val="en-US" w:eastAsia="en-US" w:bidi="ar-SA"/>
      </w:rPr>
    </w:lvl>
    <w:lvl w:ilvl="2" w:tplc="0694DB18">
      <w:numFmt w:val="bullet"/>
      <w:lvlText w:val="•"/>
      <w:lvlJc w:val="left"/>
      <w:pPr>
        <w:ind w:left="1928" w:hanging="178"/>
      </w:pPr>
      <w:rPr>
        <w:rFonts w:hint="default"/>
        <w:lang w:val="en-US" w:eastAsia="en-US" w:bidi="ar-SA"/>
      </w:rPr>
    </w:lvl>
    <w:lvl w:ilvl="3" w:tplc="E1A044F8">
      <w:numFmt w:val="bullet"/>
      <w:lvlText w:val="•"/>
      <w:lvlJc w:val="left"/>
      <w:pPr>
        <w:ind w:left="2843" w:hanging="178"/>
      </w:pPr>
      <w:rPr>
        <w:rFonts w:hint="default"/>
        <w:lang w:val="en-US" w:eastAsia="en-US" w:bidi="ar-SA"/>
      </w:rPr>
    </w:lvl>
    <w:lvl w:ilvl="4" w:tplc="2E109540">
      <w:numFmt w:val="bullet"/>
      <w:lvlText w:val="•"/>
      <w:lvlJc w:val="left"/>
      <w:pPr>
        <w:ind w:left="3757" w:hanging="178"/>
      </w:pPr>
      <w:rPr>
        <w:rFonts w:hint="default"/>
        <w:lang w:val="en-US" w:eastAsia="en-US" w:bidi="ar-SA"/>
      </w:rPr>
    </w:lvl>
    <w:lvl w:ilvl="5" w:tplc="543265C4">
      <w:numFmt w:val="bullet"/>
      <w:lvlText w:val="•"/>
      <w:lvlJc w:val="left"/>
      <w:pPr>
        <w:ind w:left="4672" w:hanging="178"/>
      </w:pPr>
      <w:rPr>
        <w:rFonts w:hint="default"/>
        <w:lang w:val="en-US" w:eastAsia="en-US" w:bidi="ar-SA"/>
      </w:rPr>
    </w:lvl>
    <w:lvl w:ilvl="6" w:tplc="A74A7372">
      <w:numFmt w:val="bullet"/>
      <w:lvlText w:val="•"/>
      <w:lvlJc w:val="left"/>
      <w:pPr>
        <w:ind w:left="5586" w:hanging="178"/>
      </w:pPr>
      <w:rPr>
        <w:rFonts w:hint="default"/>
        <w:lang w:val="en-US" w:eastAsia="en-US" w:bidi="ar-SA"/>
      </w:rPr>
    </w:lvl>
    <w:lvl w:ilvl="7" w:tplc="522A6A34">
      <w:numFmt w:val="bullet"/>
      <w:lvlText w:val="•"/>
      <w:lvlJc w:val="left"/>
      <w:pPr>
        <w:ind w:left="6500" w:hanging="178"/>
      </w:pPr>
      <w:rPr>
        <w:rFonts w:hint="default"/>
        <w:lang w:val="en-US" w:eastAsia="en-US" w:bidi="ar-SA"/>
      </w:rPr>
    </w:lvl>
    <w:lvl w:ilvl="8" w:tplc="A8347604">
      <w:numFmt w:val="bullet"/>
      <w:lvlText w:val="•"/>
      <w:lvlJc w:val="left"/>
      <w:pPr>
        <w:ind w:left="7415" w:hanging="178"/>
      </w:pPr>
      <w:rPr>
        <w:rFonts w:hint="default"/>
        <w:lang w:val="en-US" w:eastAsia="en-US" w:bidi="ar-SA"/>
      </w:rPr>
    </w:lvl>
  </w:abstractNum>
  <w:abstractNum w:abstractNumId="1" w15:restartNumberingAfterBreak="0">
    <w:nsid w:val="04F976E0"/>
    <w:multiLevelType w:val="hybridMultilevel"/>
    <w:tmpl w:val="47DE76FE"/>
    <w:lvl w:ilvl="0" w:tplc="F33015C4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" w15:restartNumberingAfterBreak="0">
    <w:nsid w:val="30DF0A58"/>
    <w:multiLevelType w:val="hybridMultilevel"/>
    <w:tmpl w:val="27BA7A04"/>
    <w:lvl w:ilvl="0" w:tplc="66A09E60">
      <w:start w:val="5"/>
      <w:numFmt w:val="decimal"/>
      <w:lvlText w:val="%1"/>
      <w:lvlJc w:val="left"/>
      <w:pPr>
        <w:ind w:left="100" w:hanging="226"/>
        <w:jc w:val="left"/>
      </w:pPr>
      <w:rPr>
        <w:rFonts w:hint="default"/>
        <w:b/>
        <w:bCs/>
        <w:spacing w:val="-24"/>
        <w:w w:val="100"/>
        <w:lang w:val="en-US" w:eastAsia="en-US" w:bidi="ar-SA"/>
      </w:rPr>
    </w:lvl>
    <w:lvl w:ilvl="1" w:tplc="75E8BD96">
      <w:numFmt w:val="bullet"/>
      <w:lvlText w:val="•"/>
      <w:lvlJc w:val="left"/>
      <w:pPr>
        <w:ind w:left="1014" w:hanging="226"/>
      </w:pPr>
      <w:rPr>
        <w:rFonts w:hint="default"/>
        <w:lang w:val="en-US" w:eastAsia="en-US" w:bidi="ar-SA"/>
      </w:rPr>
    </w:lvl>
    <w:lvl w:ilvl="2" w:tplc="D9D8C14A">
      <w:numFmt w:val="bullet"/>
      <w:lvlText w:val="•"/>
      <w:lvlJc w:val="left"/>
      <w:pPr>
        <w:ind w:left="1928" w:hanging="226"/>
      </w:pPr>
      <w:rPr>
        <w:rFonts w:hint="default"/>
        <w:lang w:val="en-US" w:eastAsia="en-US" w:bidi="ar-SA"/>
      </w:rPr>
    </w:lvl>
    <w:lvl w:ilvl="3" w:tplc="A94E9554">
      <w:numFmt w:val="bullet"/>
      <w:lvlText w:val="•"/>
      <w:lvlJc w:val="left"/>
      <w:pPr>
        <w:ind w:left="2843" w:hanging="226"/>
      </w:pPr>
      <w:rPr>
        <w:rFonts w:hint="default"/>
        <w:lang w:val="en-US" w:eastAsia="en-US" w:bidi="ar-SA"/>
      </w:rPr>
    </w:lvl>
    <w:lvl w:ilvl="4" w:tplc="6158E9B4">
      <w:numFmt w:val="bullet"/>
      <w:lvlText w:val="•"/>
      <w:lvlJc w:val="left"/>
      <w:pPr>
        <w:ind w:left="3757" w:hanging="226"/>
      </w:pPr>
      <w:rPr>
        <w:rFonts w:hint="default"/>
        <w:lang w:val="en-US" w:eastAsia="en-US" w:bidi="ar-SA"/>
      </w:rPr>
    </w:lvl>
    <w:lvl w:ilvl="5" w:tplc="3C76E4C6">
      <w:numFmt w:val="bullet"/>
      <w:lvlText w:val="•"/>
      <w:lvlJc w:val="left"/>
      <w:pPr>
        <w:ind w:left="4672" w:hanging="226"/>
      </w:pPr>
      <w:rPr>
        <w:rFonts w:hint="default"/>
        <w:lang w:val="en-US" w:eastAsia="en-US" w:bidi="ar-SA"/>
      </w:rPr>
    </w:lvl>
    <w:lvl w:ilvl="6" w:tplc="0E6A459A">
      <w:numFmt w:val="bullet"/>
      <w:lvlText w:val="•"/>
      <w:lvlJc w:val="left"/>
      <w:pPr>
        <w:ind w:left="5586" w:hanging="226"/>
      </w:pPr>
      <w:rPr>
        <w:rFonts w:hint="default"/>
        <w:lang w:val="en-US" w:eastAsia="en-US" w:bidi="ar-SA"/>
      </w:rPr>
    </w:lvl>
    <w:lvl w:ilvl="7" w:tplc="70F4C4AA">
      <w:numFmt w:val="bullet"/>
      <w:lvlText w:val="•"/>
      <w:lvlJc w:val="left"/>
      <w:pPr>
        <w:ind w:left="6500" w:hanging="226"/>
      </w:pPr>
      <w:rPr>
        <w:rFonts w:hint="default"/>
        <w:lang w:val="en-US" w:eastAsia="en-US" w:bidi="ar-SA"/>
      </w:rPr>
    </w:lvl>
    <w:lvl w:ilvl="8" w:tplc="472243D4">
      <w:numFmt w:val="bullet"/>
      <w:lvlText w:val="•"/>
      <w:lvlJc w:val="left"/>
      <w:pPr>
        <w:ind w:left="7415" w:hanging="226"/>
      </w:pPr>
      <w:rPr>
        <w:rFonts w:hint="default"/>
        <w:lang w:val="en-US" w:eastAsia="en-US" w:bidi="ar-SA"/>
      </w:rPr>
    </w:lvl>
  </w:abstractNum>
  <w:abstractNum w:abstractNumId="3" w15:restartNumberingAfterBreak="0">
    <w:nsid w:val="4D1C7917"/>
    <w:multiLevelType w:val="hybridMultilevel"/>
    <w:tmpl w:val="AB7EA47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4404192">
    <w:abstractNumId w:val="2"/>
  </w:num>
  <w:num w:numId="2" w16cid:durableId="951978043">
    <w:abstractNumId w:val="0"/>
  </w:num>
  <w:num w:numId="3" w16cid:durableId="1120881758">
    <w:abstractNumId w:val="1"/>
  </w:num>
  <w:num w:numId="4" w16cid:durableId="9575641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A19"/>
    <w:rsid w:val="00405A19"/>
    <w:rsid w:val="005D7359"/>
    <w:rsid w:val="00862BDB"/>
    <w:rsid w:val="009665C2"/>
    <w:rsid w:val="00AD7802"/>
    <w:rsid w:val="00B84934"/>
    <w:rsid w:val="00BD229D"/>
    <w:rsid w:val="00CA29FD"/>
    <w:rsid w:val="00F6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12B798"/>
  <w15:docId w15:val="{0D1B8C5E-D80C-4CDE-8080-6AC24F448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82"/>
      <w:ind w:left="1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82"/>
      <w:ind w:left="278" w:hanging="17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D22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229D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BD22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229D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Sadeque Imam Shaikh</dc:creator>
  <cp:lastModifiedBy>Md Sadeque Imam Shaikh</cp:lastModifiedBy>
  <cp:revision>3</cp:revision>
  <dcterms:created xsi:type="dcterms:W3CDTF">2023-04-17T10:21:00Z</dcterms:created>
  <dcterms:modified xsi:type="dcterms:W3CDTF">2023-04-17T10:25:00Z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2023-04-17T00:00:00Z</vt:filetime>
  </property>
</Properties>
</file>