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2A26" w:rsidRPr="00F60C45" w:rsidRDefault="00B22A26" w:rsidP="00B22A26">
      <w:pPr>
        <w:rPr>
          <w:rFonts w:ascii="Times New Roman" w:hAnsi="Times New Roman" w:cs="Times New Roman"/>
          <w:b/>
          <w:bCs/>
          <w:sz w:val="48"/>
          <w:szCs w:val="48"/>
        </w:rPr>
      </w:pPr>
    </w:p>
    <w:p w:rsidR="00F60C45" w:rsidRPr="00F60C45" w:rsidRDefault="00F60C45" w:rsidP="00F60C45">
      <w:pPr>
        <w:jc w:val="center"/>
        <w:rPr>
          <w:rFonts w:ascii="Times New Roman" w:hAnsi="Times New Roman" w:cs="Times New Roman"/>
          <w:b/>
          <w:bCs/>
          <w:sz w:val="48"/>
          <w:szCs w:val="48"/>
        </w:rPr>
      </w:pPr>
      <w:r w:rsidRPr="00F60C45">
        <w:rPr>
          <w:rFonts w:ascii="Times New Roman" w:hAnsi="Times New Roman" w:cs="Times New Roman"/>
          <w:b/>
          <w:bCs/>
          <w:sz w:val="48"/>
          <w:szCs w:val="48"/>
        </w:rPr>
        <w:t>Programme: MBA</w:t>
      </w:r>
    </w:p>
    <w:p w:rsidR="00F60C45" w:rsidRPr="00F60C45" w:rsidRDefault="00F60C45" w:rsidP="00F60C45">
      <w:pPr>
        <w:jc w:val="center"/>
        <w:rPr>
          <w:rFonts w:ascii="Times New Roman" w:hAnsi="Times New Roman" w:cs="Times New Roman"/>
          <w:b/>
          <w:bCs/>
          <w:sz w:val="48"/>
          <w:szCs w:val="48"/>
        </w:rPr>
      </w:pPr>
      <w:r w:rsidRPr="00F60C45">
        <w:rPr>
          <w:rFonts w:ascii="Times New Roman" w:hAnsi="Times New Roman" w:cs="Times New Roman"/>
          <w:b/>
          <w:bCs/>
          <w:sz w:val="48"/>
          <w:szCs w:val="48"/>
        </w:rPr>
        <w:t>Module: Strategic Management</w:t>
      </w:r>
    </w:p>
    <w:p w:rsidR="00F60C45" w:rsidRPr="00F60C45" w:rsidRDefault="00F60C45" w:rsidP="00F60C45">
      <w:pPr>
        <w:jc w:val="center"/>
        <w:rPr>
          <w:rFonts w:ascii="Times New Roman" w:hAnsi="Times New Roman" w:cs="Times New Roman"/>
          <w:b/>
          <w:bCs/>
          <w:sz w:val="48"/>
          <w:szCs w:val="48"/>
        </w:rPr>
      </w:pPr>
      <w:r w:rsidRPr="00F60C45">
        <w:rPr>
          <w:rFonts w:ascii="Times New Roman" w:hAnsi="Times New Roman" w:cs="Times New Roman"/>
          <w:b/>
          <w:bCs/>
          <w:sz w:val="48"/>
          <w:szCs w:val="48"/>
        </w:rPr>
        <w:t xml:space="preserve">Module code: LCMB7003 </w:t>
      </w:r>
    </w:p>
    <w:p w:rsidR="00B22A26" w:rsidRPr="00F60C45" w:rsidRDefault="00F60C45" w:rsidP="00F60C45">
      <w:pPr>
        <w:jc w:val="center"/>
        <w:rPr>
          <w:rFonts w:ascii="Times New Roman" w:hAnsi="Times New Roman" w:cs="Times New Roman"/>
          <w:b/>
          <w:bCs/>
          <w:sz w:val="48"/>
          <w:szCs w:val="48"/>
        </w:rPr>
      </w:pPr>
      <w:r w:rsidRPr="00F60C45">
        <w:rPr>
          <w:rFonts w:ascii="Times New Roman" w:hAnsi="Times New Roman" w:cs="Times New Roman"/>
          <w:b/>
          <w:bCs/>
          <w:sz w:val="48"/>
          <w:szCs w:val="48"/>
        </w:rPr>
        <w:t>Assignment Title: Strategic Plan</w:t>
      </w:r>
    </w:p>
    <w:p w:rsidR="00F60C45" w:rsidRPr="00F60C45" w:rsidRDefault="00F60C45" w:rsidP="00F60C45">
      <w:pPr>
        <w:jc w:val="center"/>
        <w:rPr>
          <w:rFonts w:ascii="Times New Roman" w:hAnsi="Times New Roman" w:cs="Times New Roman"/>
          <w:b/>
          <w:bCs/>
          <w:sz w:val="48"/>
          <w:szCs w:val="48"/>
        </w:rPr>
      </w:pPr>
    </w:p>
    <w:p w:rsidR="00F60C45" w:rsidRPr="00F60C45" w:rsidRDefault="00F60C45">
      <w:pPr>
        <w:rPr>
          <w:rFonts w:ascii="Times New Roman" w:hAnsi="Times New Roman" w:cs="Times New Roman"/>
          <w:b/>
          <w:bCs/>
          <w:sz w:val="48"/>
          <w:szCs w:val="48"/>
        </w:rPr>
      </w:pPr>
    </w:p>
    <w:p w:rsidR="00F60C45" w:rsidRDefault="00F60C45">
      <w:pPr>
        <w:rPr>
          <w:rFonts w:ascii="Times New Roman" w:hAnsi="Times New Roman" w:cs="Times New Roman"/>
          <w:b/>
          <w:bCs/>
          <w:sz w:val="24"/>
          <w:szCs w:val="24"/>
        </w:rPr>
      </w:pPr>
    </w:p>
    <w:p w:rsidR="00F60C45" w:rsidRDefault="00F60C45">
      <w:pPr>
        <w:rPr>
          <w:rFonts w:ascii="Times New Roman" w:hAnsi="Times New Roman" w:cs="Times New Roman"/>
          <w:b/>
          <w:bCs/>
          <w:sz w:val="24"/>
          <w:szCs w:val="24"/>
        </w:rPr>
      </w:pPr>
    </w:p>
    <w:p w:rsidR="00F60C45" w:rsidRDefault="00F60C45">
      <w:pPr>
        <w:rPr>
          <w:rFonts w:ascii="Times New Roman" w:hAnsi="Times New Roman" w:cs="Times New Roman"/>
          <w:b/>
          <w:bCs/>
          <w:sz w:val="24"/>
          <w:szCs w:val="24"/>
        </w:rPr>
      </w:pPr>
    </w:p>
    <w:p w:rsidR="00F60C45" w:rsidRDefault="00F60C45">
      <w:pPr>
        <w:rPr>
          <w:rFonts w:ascii="Times New Roman" w:hAnsi="Times New Roman" w:cs="Times New Roman"/>
          <w:b/>
          <w:bCs/>
          <w:sz w:val="24"/>
          <w:szCs w:val="24"/>
        </w:rPr>
      </w:pPr>
    </w:p>
    <w:p w:rsidR="00F60C45" w:rsidRDefault="00F60C45">
      <w:pPr>
        <w:rPr>
          <w:rFonts w:ascii="Times New Roman" w:hAnsi="Times New Roman" w:cs="Times New Roman"/>
          <w:b/>
          <w:bCs/>
          <w:sz w:val="24"/>
          <w:szCs w:val="24"/>
        </w:rPr>
      </w:pPr>
    </w:p>
    <w:p w:rsidR="00F60C45" w:rsidRDefault="00F60C45">
      <w:pPr>
        <w:rPr>
          <w:rFonts w:ascii="Times New Roman" w:hAnsi="Times New Roman" w:cs="Times New Roman"/>
          <w:b/>
          <w:bCs/>
          <w:sz w:val="24"/>
          <w:szCs w:val="24"/>
        </w:rPr>
      </w:pPr>
    </w:p>
    <w:p w:rsidR="00F60C45" w:rsidRDefault="00F60C45">
      <w:pPr>
        <w:rPr>
          <w:rFonts w:ascii="Times New Roman" w:hAnsi="Times New Roman" w:cs="Times New Roman"/>
          <w:b/>
          <w:bCs/>
          <w:sz w:val="24"/>
          <w:szCs w:val="24"/>
        </w:rPr>
      </w:pPr>
    </w:p>
    <w:p w:rsidR="00F60C45" w:rsidRDefault="00F60C45">
      <w:pPr>
        <w:rPr>
          <w:rFonts w:ascii="Times New Roman" w:hAnsi="Times New Roman" w:cs="Times New Roman"/>
          <w:b/>
          <w:bCs/>
          <w:sz w:val="24"/>
          <w:szCs w:val="24"/>
        </w:rPr>
      </w:pPr>
      <w:bookmarkStart w:id="0" w:name="_GoBack"/>
      <w:bookmarkEnd w:id="0"/>
    </w:p>
    <w:p w:rsidR="00F60C45" w:rsidRDefault="00F60C45">
      <w:pPr>
        <w:rPr>
          <w:rFonts w:ascii="Times New Roman" w:hAnsi="Times New Roman" w:cs="Times New Roman"/>
          <w:b/>
          <w:bCs/>
          <w:sz w:val="24"/>
          <w:szCs w:val="24"/>
        </w:rPr>
      </w:pPr>
    </w:p>
    <w:p w:rsidR="00F60C45" w:rsidRDefault="00F60C45">
      <w:pPr>
        <w:rPr>
          <w:rFonts w:ascii="Times New Roman" w:hAnsi="Times New Roman" w:cs="Times New Roman"/>
          <w:b/>
          <w:bCs/>
          <w:sz w:val="24"/>
          <w:szCs w:val="24"/>
        </w:rPr>
      </w:pPr>
    </w:p>
    <w:p w:rsidR="00F60C45" w:rsidRDefault="00F60C45">
      <w:pPr>
        <w:rPr>
          <w:rFonts w:ascii="Times New Roman" w:hAnsi="Times New Roman" w:cs="Times New Roman"/>
          <w:b/>
          <w:bCs/>
          <w:sz w:val="24"/>
          <w:szCs w:val="24"/>
        </w:rPr>
      </w:pPr>
    </w:p>
    <w:p w:rsidR="00F60C45" w:rsidRDefault="00F60C45">
      <w:pPr>
        <w:rPr>
          <w:rFonts w:ascii="Times New Roman" w:hAnsi="Times New Roman" w:cs="Times New Roman"/>
          <w:b/>
          <w:bCs/>
          <w:sz w:val="24"/>
          <w:szCs w:val="24"/>
        </w:rPr>
      </w:pPr>
    </w:p>
    <w:p w:rsidR="00F60C45" w:rsidRDefault="00F60C45">
      <w:pPr>
        <w:rPr>
          <w:rFonts w:ascii="Times New Roman" w:hAnsi="Times New Roman" w:cs="Times New Roman"/>
          <w:b/>
          <w:bCs/>
          <w:sz w:val="24"/>
          <w:szCs w:val="24"/>
        </w:rPr>
      </w:pPr>
    </w:p>
    <w:p w:rsidR="00F60C45" w:rsidRDefault="00F60C45">
      <w:pPr>
        <w:rPr>
          <w:rFonts w:ascii="Times New Roman" w:hAnsi="Times New Roman" w:cs="Times New Roman"/>
          <w:b/>
          <w:bCs/>
          <w:sz w:val="24"/>
          <w:szCs w:val="24"/>
        </w:rPr>
      </w:pPr>
    </w:p>
    <w:p w:rsidR="00F60C45" w:rsidRDefault="00F60C45">
      <w:pPr>
        <w:rPr>
          <w:rFonts w:ascii="Times New Roman" w:hAnsi="Times New Roman" w:cs="Times New Roman"/>
          <w:b/>
          <w:bCs/>
          <w:sz w:val="24"/>
          <w:szCs w:val="24"/>
        </w:rPr>
      </w:pPr>
    </w:p>
    <w:p w:rsidR="00F60C45" w:rsidRDefault="00F60C45">
      <w:pPr>
        <w:rPr>
          <w:rFonts w:ascii="Times New Roman" w:hAnsi="Times New Roman" w:cs="Times New Roman"/>
          <w:b/>
          <w:bCs/>
          <w:sz w:val="24"/>
          <w:szCs w:val="24"/>
        </w:rPr>
      </w:pPr>
    </w:p>
    <w:p w:rsidR="00F60C45" w:rsidRDefault="00F60C45">
      <w:pPr>
        <w:rPr>
          <w:rFonts w:ascii="Times New Roman" w:hAnsi="Times New Roman" w:cs="Times New Roman"/>
          <w:b/>
          <w:bCs/>
          <w:sz w:val="24"/>
          <w:szCs w:val="24"/>
        </w:rPr>
      </w:pPr>
    </w:p>
    <w:p w:rsidR="00F60C45" w:rsidRDefault="00F60C45">
      <w:pPr>
        <w:rPr>
          <w:rFonts w:ascii="Times New Roman" w:hAnsi="Times New Roman" w:cs="Times New Roman"/>
          <w:b/>
          <w:bCs/>
          <w:sz w:val="24"/>
          <w:szCs w:val="24"/>
        </w:rPr>
      </w:pPr>
    </w:p>
    <w:sdt>
      <w:sdtPr>
        <w:id w:val="-468972262"/>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F60C45" w:rsidRPr="00F60C45" w:rsidRDefault="00F60C45">
          <w:pPr>
            <w:pStyle w:val="TOCHeading"/>
            <w:rPr>
              <w:rFonts w:ascii="Times New Roman" w:hAnsi="Times New Roman" w:cs="Times New Roman"/>
              <w:sz w:val="36"/>
              <w:szCs w:val="36"/>
            </w:rPr>
          </w:pPr>
          <w:r w:rsidRPr="00F60C45">
            <w:rPr>
              <w:rFonts w:ascii="Times New Roman" w:hAnsi="Times New Roman" w:cs="Times New Roman"/>
              <w:sz w:val="36"/>
              <w:szCs w:val="36"/>
            </w:rPr>
            <w:t>Contents</w:t>
          </w:r>
        </w:p>
        <w:p w:rsidR="00F60C45" w:rsidRPr="00F60C45" w:rsidRDefault="00F60C45">
          <w:pPr>
            <w:pStyle w:val="TOC1"/>
            <w:tabs>
              <w:tab w:val="right" w:leader="dot" w:pos="9016"/>
            </w:tabs>
            <w:rPr>
              <w:rFonts w:ascii="Times New Roman" w:hAnsi="Times New Roman" w:cs="Times New Roman"/>
              <w:noProof/>
              <w:sz w:val="24"/>
              <w:szCs w:val="24"/>
            </w:rPr>
          </w:pPr>
          <w:r w:rsidRPr="00F60C45">
            <w:rPr>
              <w:rFonts w:ascii="Times New Roman" w:hAnsi="Times New Roman" w:cs="Times New Roman"/>
              <w:sz w:val="24"/>
              <w:szCs w:val="24"/>
            </w:rPr>
            <w:fldChar w:fldCharType="begin"/>
          </w:r>
          <w:r w:rsidRPr="00F60C45">
            <w:rPr>
              <w:rFonts w:ascii="Times New Roman" w:hAnsi="Times New Roman" w:cs="Times New Roman"/>
              <w:sz w:val="24"/>
              <w:szCs w:val="24"/>
            </w:rPr>
            <w:instrText xml:space="preserve"> TOC \o "1-3" \h \z \u </w:instrText>
          </w:r>
          <w:r w:rsidRPr="00F60C45">
            <w:rPr>
              <w:rFonts w:ascii="Times New Roman" w:hAnsi="Times New Roman" w:cs="Times New Roman"/>
              <w:sz w:val="24"/>
              <w:szCs w:val="24"/>
            </w:rPr>
            <w:fldChar w:fldCharType="separate"/>
          </w:r>
          <w:hyperlink w:anchor="_Toc153801789" w:history="1">
            <w:r w:rsidRPr="00F60C45">
              <w:rPr>
                <w:rStyle w:val="Hyperlink"/>
                <w:rFonts w:ascii="Times New Roman" w:hAnsi="Times New Roman" w:cs="Times New Roman"/>
                <w:bCs/>
                <w:noProof/>
                <w:sz w:val="24"/>
                <w:szCs w:val="24"/>
              </w:rPr>
              <w:t>1. Introduction</w:t>
            </w:r>
            <w:r w:rsidRPr="00F60C45">
              <w:rPr>
                <w:rFonts w:ascii="Times New Roman" w:hAnsi="Times New Roman" w:cs="Times New Roman"/>
                <w:noProof/>
                <w:webHidden/>
                <w:sz w:val="24"/>
                <w:szCs w:val="24"/>
              </w:rPr>
              <w:tab/>
            </w:r>
            <w:r w:rsidRPr="00F60C45">
              <w:rPr>
                <w:rFonts w:ascii="Times New Roman" w:hAnsi="Times New Roman" w:cs="Times New Roman"/>
                <w:noProof/>
                <w:webHidden/>
                <w:sz w:val="24"/>
                <w:szCs w:val="24"/>
              </w:rPr>
              <w:fldChar w:fldCharType="begin"/>
            </w:r>
            <w:r w:rsidRPr="00F60C45">
              <w:rPr>
                <w:rFonts w:ascii="Times New Roman" w:hAnsi="Times New Roman" w:cs="Times New Roman"/>
                <w:noProof/>
                <w:webHidden/>
                <w:sz w:val="24"/>
                <w:szCs w:val="24"/>
              </w:rPr>
              <w:instrText xml:space="preserve"> PAGEREF _Toc153801789 \h </w:instrText>
            </w:r>
            <w:r w:rsidRPr="00F60C45">
              <w:rPr>
                <w:rFonts w:ascii="Times New Roman" w:hAnsi="Times New Roman" w:cs="Times New Roman"/>
                <w:noProof/>
                <w:webHidden/>
                <w:sz w:val="24"/>
                <w:szCs w:val="24"/>
              </w:rPr>
            </w:r>
            <w:r w:rsidRPr="00F60C45">
              <w:rPr>
                <w:rFonts w:ascii="Times New Roman" w:hAnsi="Times New Roman" w:cs="Times New Roman"/>
                <w:noProof/>
                <w:webHidden/>
                <w:sz w:val="24"/>
                <w:szCs w:val="24"/>
              </w:rPr>
              <w:fldChar w:fldCharType="separate"/>
            </w:r>
            <w:r w:rsidRPr="00F60C45">
              <w:rPr>
                <w:rFonts w:ascii="Times New Roman" w:hAnsi="Times New Roman" w:cs="Times New Roman"/>
                <w:noProof/>
                <w:webHidden/>
                <w:sz w:val="24"/>
                <w:szCs w:val="24"/>
              </w:rPr>
              <w:t>2</w:t>
            </w:r>
            <w:r w:rsidRPr="00F60C45">
              <w:rPr>
                <w:rFonts w:ascii="Times New Roman" w:hAnsi="Times New Roman" w:cs="Times New Roman"/>
                <w:noProof/>
                <w:webHidden/>
                <w:sz w:val="24"/>
                <w:szCs w:val="24"/>
              </w:rPr>
              <w:fldChar w:fldCharType="end"/>
            </w:r>
          </w:hyperlink>
        </w:p>
        <w:p w:rsidR="00F60C45" w:rsidRPr="00F60C45" w:rsidRDefault="00F60C45">
          <w:pPr>
            <w:pStyle w:val="TOC2"/>
            <w:tabs>
              <w:tab w:val="right" w:leader="dot" w:pos="9016"/>
            </w:tabs>
            <w:rPr>
              <w:rFonts w:ascii="Times New Roman" w:hAnsi="Times New Roman" w:cs="Times New Roman"/>
              <w:noProof/>
              <w:sz w:val="24"/>
              <w:szCs w:val="24"/>
            </w:rPr>
          </w:pPr>
          <w:hyperlink w:anchor="_Toc153801790" w:history="1">
            <w:r w:rsidRPr="00F60C45">
              <w:rPr>
                <w:rStyle w:val="Hyperlink"/>
                <w:rFonts w:ascii="Times New Roman" w:hAnsi="Times New Roman" w:cs="Times New Roman"/>
                <w:bCs/>
                <w:noProof/>
                <w:sz w:val="24"/>
                <w:szCs w:val="24"/>
              </w:rPr>
              <w:t>Brief Overview of the Assignment</w:t>
            </w:r>
            <w:r w:rsidRPr="00F60C45">
              <w:rPr>
                <w:rFonts w:ascii="Times New Roman" w:hAnsi="Times New Roman" w:cs="Times New Roman"/>
                <w:noProof/>
                <w:webHidden/>
                <w:sz w:val="24"/>
                <w:szCs w:val="24"/>
              </w:rPr>
              <w:tab/>
            </w:r>
            <w:r w:rsidRPr="00F60C45">
              <w:rPr>
                <w:rFonts w:ascii="Times New Roman" w:hAnsi="Times New Roman" w:cs="Times New Roman"/>
                <w:noProof/>
                <w:webHidden/>
                <w:sz w:val="24"/>
                <w:szCs w:val="24"/>
              </w:rPr>
              <w:fldChar w:fldCharType="begin"/>
            </w:r>
            <w:r w:rsidRPr="00F60C45">
              <w:rPr>
                <w:rFonts w:ascii="Times New Roman" w:hAnsi="Times New Roman" w:cs="Times New Roman"/>
                <w:noProof/>
                <w:webHidden/>
                <w:sz w:val="24"/>
                <w:szCs w:val="24"/>
              </w:rPr>
              <w:instrText xml:space="preserve"> PAGEREF _Toc153801790 \h </w:instrText>
            </w:r>
            <w:r w:rsidRPr="00F60C45">
              <w:rPr>
                <w:rFonts w:ascii="Times New Roman" w:hAnsi="Times New Roman" w:cs="Times New Roman"/>
                <w:noProof/>
                <w:webHidden/>
                <w:sz w:val="24"/>
                <w:szCs w:val="24"/>
              </w:rPr>
            </w:r>
            <w:r w:rsidRPr="00F60C45">
              <w:rPr>
                <w:rFonts w:ascii="Times New Roman" w:hAnsi="Times New Roman" w:cs="Times New Roman"/>
                <w:noProof/>
                <w:webHidden/>
                <w:sz w:val="24"/>
                <w:szCs w:val="24"/>
              </w:rPr>
              <w:fldChar w:fldCharType="separate"/>
            </w:r>
            <w:r w:rsidRPr="00F60C45">
              <w:rPr>
                <w:rFonts w:ascii="Times New Roman" w:hAnsi="Times New Roman" w:cs="Times New Roman"/>
                <w:noProof/>
                <w:webHidden/>
                <w:sz w:val="24"/>
                <w:szCs w:val="24"/>
              </w:rPr>
              <w:t>2</w:t>
            </w:r>
            <w:r w:rsidRPr="00F60C45">
              <w:rPr>
                <w:rFonts w:ascii="Times New Roman" w:hAnsi="Times New Roman" w:cs="Times New Roman"/>
                <w:noProof/>
                <w:webHidden/>
                <w:sz w:val="24"/>
                <w:szCs w:val="24"/>
              </w:rPr>
              <w:fldChar w:fldCharType="end"/>
            </w:r>
          </w:hyperlink>
        </w:p>
        <w:p w:rsidR="00F60C45" w:rsidRPr="00F60C45" w:rsidRDefault="00F60C45">
          <w:pPr>
            <w:pStyle w:val="TOC2"/>
            <w:tabs>
              <w:tab w:val="right" w:leader="dot" w:pos="9016"/>
            </w:tabs>
            <w:rPr>
              <w:rFonts w:ascii="Times New Roman" w:hAnsi="Times New Roman" w:cs="Times New Roman"/>
              <w:noProof/>
              <w:sz w:val="24"/>
              <w:szCs w:val="24"/>
            </w:rPr>
          </w:pPr>
          <w:hyperlink w:anchor="_Toc153801791" w:history="1">
            <w:r w:rsidRPr="00F60C45">
              <w:rPr>
                <w:rStyle w:val="Hyperlink"/>
                <w:rFonts w:ascii="Times New Roman" w:hAnsi="Times New Roman" w:cs="Times New Roman"/>
                <w:bCs/>
                <w:noProof/>
                <w:sz w:val="24"/>
                <w:szCs w:val="24"/>
              </w:rPr>
              <w:t>Introduction to 'Delicious,' the Small-Scale Fast Food Restaurant</w:t>
            </w:r>
            <w:r w:rsidRPr="00F60C45">
              <w:rPr>
                <w:rFonts w:ascii="Times New Roman" w:hAnsi="Times New Roman" w:cs="Times New Roman"/>
                <w:noProof/>
                <w:webHidden/>
                <w:sz w:val="24"/>
                <w:szCs w:val="24"/>
              </w:rPr>
              <w:tab/>
            </w:r>
            <w:r w:rsidRPr="00F60C45">
              <w:rPr>
                <w:rFonts w:ascii="Times New Roman" w:hAnsi="Times New Roman" w:cs="Times New Roman"/>
                <w:noProof/>
                <w:webHidden/>
                <w:sz w:val="24"/>
                <w:szCs w:val="24"/>
              </w:rPr>
              <w:fldChar w:fldCharType="begin"/>
            </w:r>
            <w:r w:rsidRPr="00F60C45">
              <w:rPr>
                <w:rFonts w:ascii="Times New Roman" w:hAnsi="Times New Roman" w:cs="Times New Roman"/>
                <w:noProof/>
                <w:webHidden/>
                <w:sz w:val="24"/>
                <w:szCs w:val="24"/>
              </w:rPr>
              <w:instrText xml:space="preserve"> PAGEREF _Toc153801791 \h </w:instrText>
            </w:r>
            <w:r w:rsidRPr="00F60C45">
              <w:rPr>
                <w:rFonts w:ascii="Times New Roman" w:hAnsi="Times New Roman" w:cs="Times New Roman"/>
                <w:noProof/>
                <w:webHidden/>
                <w:sz w:val="24"/>
                <w:szCs w:val="24"/>
              </w:rPr>
            </w:r>
            <w:r w:rsidRPr="00F60C45">
              <w:rPr>
                <w:rFonts w:ascii="Times New Roman" w:hAnsi="Times New Roman" w:cs="Times New Roman"/>
                <w:noProof/>
                <w:webHidden/>
                <w:sz w:val="24"/>
                <w:szCs w:val="24"/>
              </w:rPr>
              <w:fldChar w:fldCharType="separate"/>
            </w:r>
            <w:r w:rsidRPr="00F60C45">
              <w:rPr>
                <w:rFonts w:ascii="Times New Roman" w:hAnsi="Times New Roman" w:cs="Times New Roman"/>
                <w:noProof/>
                <w:webHidden/>
                <w:sz w:val="24"/>
                <w:szCs w:val="24"/>
              </w:rPr>
              <w:t>2</w:t>
            </w:r>
            <w:r w:rsidRPr="00F60C45">
              <w:rPr>
                <w:rFonts w:ascii="Times New Roman" w:hAnsi="Times New Roman" w:cs="Times New Roman"/>
                <w:noProof/>
                <w:webHidden/>
                <w:sz w:val="24"/>
                <w:szCs w:val="24"/>
              </w:rPr>
              <w:fldChar w:fldCharType="end"/>
            </w:r>
          </w:hyperlink>
        </w:p>
        <w:p w:rsidR="00F60C45" w:rsidRPr="00F60C45" w:rsidRDefault="00F60C45">
          <w:pPr>
            <w:pStyle w:val="TOC2"/>
            <w:tabs>
              <w:tab w:val="right" w:leader="dot" w:pos="9016"/>
            </w:tabs>
            <w:rPr>
              <w:rFonts w:ascii="Times New Roman" w:hAnsi="Times New Roman" w:cs="Times New Roman"/>
              <w:noProof/>
              <w:sz w:val="24"/>
              <w:szCs w:val="24"/>
            </w:rPr>
          </w:pPr>
          <w:hyperlink w:anchor="_Toc153801792" w:history="1">
            <w:r w:rsidRPr="00F60C45">
              <w:rPr>
                <w:rStyle w:val="Hyperlink"/>
                <w:rFonts w:ascii="Times New Roman" w:hAnsi="Times New Roman" w:cs="Times New Roman"/>
                <w:bCs/>
                <w:noProof/>
                <w:sz w:val="24"/>
                <w:szCs w:val="24"/>
              </w:rPr>
              <w:t>Context of the Strategic Plan and Its Significance for Delicious</w:t>
            </w:r>
            <w:r w:rsidRPr="00F60C45">
              <w:rPr>
                <w:rFonts w:ascii="Times New Roman" w:hAnsi="Times New Roman" w:cs="Times New Roman"/>
                <w:noProof/>
                <w:webHidden/>
                <w:sz w:val="24"/>
                <w:szCs w:val="24"/>
              </w:rPr>
              <w:tab/>
            </w:r>
            <w:r w:rsidRPr="00F60C45">
              <w:rPr>
                <w:rFonts w:ascii="Times New Roman" w:hAnsi="Times New Roman" w:cs="Times New Roman"/>
                <w:noProof/>
                <w:webHidden/>
                <w:sz w:val="24"/>
                <w:szCs w:val="24"/>
              </w:rPr>
              <w:fldChar w:fldCharType="begin"/>
            </w:r>
            <w:r w:rsidRPr="00F60C45">
              <w:rPr>
                <w:rFonts w:ascii="Times New Roman" w:hAnsi="Times New Roman" w:cs="Times New Roman"/>
                <w:noProof/>
                <w:webHidden/>
                <w:sz w:val="24"/>
                <w:szCs w:val="24"/>
              </w:rPr>
              <w:instrText xml:space="preserve"> PAGEREF _Toc153801792 \h </w:instrText>
            </w:r>
            <w:r w:rsidRPr="00F60C45">
              <w:rPr>
                <w:rFonts w:ascii="Times New Roman" w:hAnsi="Times New Roman" w:cs="Times New Roman"/>
                <w:noProof/>
                <w:webHidden/>
                <w:sz w:val="24"/>
                <w:szCs w:val="24"/>
              </w:rPr>
            </w:r>
            <w:r w:rsidRPr="00F60C45">
              <w:rPr>
                <w:rFonts w:ascii="Times New Roman" w:hAnsi="Times New Roman" w:cs="Times New Roman"/>
                <w:noProof/>
                <w:webHidden/>
                <w:sz w:val="24"/>
                <w:szCs w:val="24"/>
              </w:rPr>
              <w:fldChar w:fldCharType="separate"/>
            </w:r>
            <w:r w:rsidRPr="00F60C45">
              <w:rPr>
                <w:rFonts w:ascii="Times New Roman" w:hAnsi="Times New Roman" w:cs="Times New Roman"/>
                <w:noProof/>
                <w:webHidden/>
                <w:sz w:val="24"/>
                <w:szCs w:val="24"/>
              </w:rPr>
              <w:t>2</w:t>
            </w:r>
            <w:r w:rsidRPr="00F60C45">
              <w:rPr>
                <w:rFonts w:ascii="Times New Roman" w:hAnsi="Times New Roman" w:cs="Times New Roman"/>
                <w:noProof/>
                <w:webHidden/>
                <w:sz w:val="24"/>
                <w:szCs w:val="24"/>
              </w:rPr>
              <w:fldChar w:fldCharType="end"/>
            </w:r>
          </w:hyperlink>
        </w:p>
        <w:p w:rsidR="00F60C45" w:rsidRPr="00F60C45" w:rsidRDefault="00F60C45">
          <w:pPr>
            <w:pStyle w:val="TOC2"/>
            <w:tabs>
              <w:tab w:val="right" w:leader="dot" w:pos="9016"/>
            </w:tabs>
            <w:rPr>
              <w:rFonts w:ascii="Times New Roman" w:hAnsi="Times New Roman" w:cs="Times New Roman"/>
              <w:noProof/>
              <w:sz w:val="24"/>
              <w:szCs w:val="24"/>
            </w:rPr>
          </w:pPr>
          <w:hyperlink w:anchor="_Toc153801793" w:history="1">
            <w:r w:rsidRPr="00F60C45">
              <w:rPr>
                <w:rStyle w:val="Hyperlink"/>
                <w:rFonts w:ascii="Times New Roman" w:hAnsi="Times New Roman" w:cs="Times New Roman"/>
                <w:bCs/>
                <w:noProof/>
                <w:sz w:val="24"/>
                <w:szCs w:val="24"/>
              </w:rPr>
              <w:t>Importance of the Strategic Plan:</w:t>
            </w:r>
            <w:r w:rsidRPr="00F60C45">
              <w:rPr>
                <w:rFonts w:ascii="Times New Roman" w:hAnsi="Times New Roman" w:cs="Times New Roman"/>
                <w:noProof/>
                <w:webHidden/>
                <w:sz w:val="24"/>
                <w:szCs w:val="24"/>
              </w:rPr>
              <w:tab/>
            </w:r>
            <w:r w:rsidRPr="00F60C45">
              <w:rPr>
                <w:rFonts w:ascii="Times New Roman" w:hAnsi="Times New Roman" w:cs="Times New Roman"/>
                <w:noProof/>
                <w:webHidden/>
                <w:sz w:val="24"/>
                <w:szCs w:val="24"/>
              </w:rPr>
              <w:fldChar w:fldCharType="begin"/>
            </w:r>
            <w:r w:rsidRPr="00F60C45">
              <w:rPr>
                <w:rFonts w:ascii="Times New Roman" w:hAnsi="Times New Roman" w:cs="Times New Roman"/>
                <w:noProof/>
                <w:webHidden/>
                <w:sz w:val="24"/>
                <w:szCs w:val="24"/>
              </w:rPr>
              <w:instrText xml:space="preserve"> PAGEREF _Toc153801793 \h </w:instrText>
            </w:r>
            <w:r w:rsidRPr="00F60C45">
              <w:rPr>
                <w:rFonts w:ascii="Times New Roman" w:hAnsi="Times New Roman" w:cs="Times New Roman"/>
                <w:noProof/>
                <w:webHidden/>
                <w:sz w:val="24"/>
                <w:szCs w:val="24"/>
              </w:rPr>
            </w:r>
            <w:r w:rsidRPr="00F60C45">
              <w:rPr>
                <w:rFonts w:ascii="Times New Roman" w:hAnsi="Times New Roman" w:cs="Times New Roman"/>
                <w:noProof/>
                <w:webHidden/>
                <w:sz w:val="24"/>
                <w:szCs w:val="24"/>
              </w:rPr>
              <w:fldChar w:fldCharType="separate"/>
            </w:r>
            <w:r w:rsidRPr="00F60C45">
              <w:rPr>
                <w:rFonts w:ascii="Times New Roman" w:hAnsi="Times New Roman" w:cs="Times New Roman"/>
                <w:noProof/>
                <w:webHidden/>
                <w:sz w:val="24"/>
                <w:szCs w:val="24"/>
              </w:rPr>
              <w:t>2</w:t>
            </w:r>
            <w:r w:rsidRPr="00F60C45">
              <w:rPr>
                <w:rFonts w:ascii="Times New Roman" w:hAnsi="Times New Roman" w:cs="Times New Roman"/>
                <w:noProof/>
                <w:webHidden/>
                <w:sz w:val="24"/>
                <w:szCs w:val="24"/>
              </w:rPr>
              <w:fldChar w:fldCharType="end"/>
            </w:r>
          </w:hyperlink>
        </w:p>
        <w:p w:rsidR="00F60C45" w:rsidRPr="00F60C45" w:rsidRDefault="00F60C45">
          <w:pPr>
            <w:pStyle w:val="TOC1"/>
            <w:tabs>
              <w:tab w:val="right" w:leader="dot" w:pos="9016"/>
            </w:tabs>
            <w:rPr>
              <w:rFonts w:ascii="Times New Roman" w:hAnsi="Times New Roman" w:cs="Times New Roman"/>
              <w:noProof/>
              <w:sz w:val="24"/>
              <w:szCs w:val="24"/>
            </w:rPr>
          </w:pPr>
          <w:hyperlink w:anchor="_Toc153801794" w:history="1">
            <w:r w:rsidRPr="00F60C45">
              <w:rPr>
                <w:rStyle w:val="Hyperlink"/>
                <w:rFonts w:ascii="Times New Roman" w:hAnsi="Times New Roman" w:cs="Times New Roman"/>
                <w:bCs/>
                <w:noProof/>
                <w:sz w:val="24"/>
                <w:szCs w:val="24"/>
              </w:rPr>
              <w:t>II. Vision, Mission, and Objectives</w:t>
            </w:r>
            <w:r w:rsidRPr="00F60C45">
              <w:rPr>
                <w:rFonts w:ascii="Times New Roman" w:hAnsi="Times New Roman" w:cs="Times New Roman"/>
                <w:noProof/>
                <w:webHidden/>
                <w:sz w:val="24"/>
                <w:szCs w:val="24"/>
              </w:rPr>
              <w:tab/>
            </w:r>
            <w:r w:rsidRPr="00F60C45">
              <w:rPr>
                <w:rFonts w:ascii="Times New Roman" w:hAnsi="Times New Roman" w:cs="Times New Roman"/>
                <w:noProof/>
                <w:webHidden/>
                <w:sz w:val="24"/>
                <w:szCs w:val="24"/>
              </w:rPr>
              <w:fldChar w:fldCharType="begin"/>
            </w:r>
            <w:r w:rsidRPr="00F60C45">
              <w:rPr>
                <w:rFonts w:ascii="Times New Roman" w:hAnsi="Times New Roman" w:cs="Times New Roman"/>
                <w:noProof/>
                <w:webHidden/>
                <w:sz w:val="24"/>
                <w:szCs w:val="24"/>
              </w:rPr>
              <w:instrText xml:space="preserve"> PAGEREF _Toc153801794 \h </w:instrText>
            </w:r>
            <w:r w:rsidRPr="00F60C45">
              <w:rPr>
                <w:rFonts w:ascii="Times New Roman" w:hAnsi="Times New Roman" w:cs="Times New Roman"/>
                <w:noProof/>
                <w:webHidden/>
                <w:sz w:val="24"/>
                <w:szCs w:val="24"/>
              </w:rPr>
            </w:r>
            <w:r w:rsidRPr="00F60C45">
              <w:rPr>
                <w:rFonts w:ascii="Times New Roman" w:hAnsi="Times New Roman" w:cs="Times New Roman"/>
                <w:noProof/>
                <w:webHidden/>
                <w:sz w:val="24"/>
                <w:szCs w:val="24"/>
              </w:rPr>
              <w:fldChar w:fldCharType="separate"/>
            </w:r>
            <w:r w:rsidRPr="00F60C45">
              <w:rPr>
                <w:rFonts w:ascii="Times New Roman" w:hAnsi="Times New Roman" w:cs="Times New Roman"/>
                <w:noProof/>
                <w:webHidden/>
                <w:sz w:val="24"/>
                <w:szCs w:val="24"/>
              </w:rPr>
              <w:t>3</w:t>
            </w:r>
            <w:r w:rsidRPr="00F60C45">
              <w:rPr>
                <w:rFonts w:ascii="Times New Roman" w:hAnsi="Times New Roman" w:cs="Times New Roman"/>
                <w:noProof/>
                <w:webHidden/>
                <w:sz w:val="24"/>
                <w:szCs w:val="24"/>
              </w:rPr>
              <w:fldChar w:fldCharType="end"/>
            </w:r>
          </w:hyperlink>
        </w:p>
        <w:p w:rsidR="00F60C45" w:rsidRPr="00F60C45" w:rsidRDefault="00F60C45">
          <w:pPr>
            <w:pStyle w:val="TOC2"/>
            <w:tabs>
              <w:tab w:val="right" w:leader="dot" w:pos="9016"/>
            </w:tabs>
            <w:rPr>
              <w:rFonts w:ascii="Times New Roman" w:hAnsi="Times New Roman" w:cs="Times New Roman"/>
              <w:noProof/>
              <w:sz w:val="24"/>
              <w:szCs w:val="24"/>
            </w:rPr>
          </w:pPr>
          <w:hyperlink w:anchor="_Toc153801795" w:history="1">
            <w:r w:rsidRPr="00F60C45">
              <w:rPr>
                <w:rStyle w:val="Hyperlink"/>
                <w:rFonts w:ascii="Times New Roman" w:hAnsi="Times New Roman" w:cs="Times New Roman"/>
                <w:bCs/>
                <w:noProof/>
                <w:sz w:val="24"/>
                <w:szCs w:val="24"/>
              </w:rPr>
              <w:t>1. Vision Statement</w:t>
            </w:r>
            <w:r w:rsidRPr="00F60C45">
              <w:rPr>
                <w:rFonts w:ascii="Times New Roman" w:hAnsi="Times New Roman" w:cs="Times New Roman"/>
                <w:noProof/>
                <w:webHidden/>
                <w:sz w:val="24"/>
                <w:szCs w:val="24"/>
              </w:rPr>
              <w:tab/>
            </w:r>
            <w:r w:rsidRPr="00F60C45">
              <w:rPr>
                <w:rFonts w:ascii="Times New Roman" w:hAnsi="Times New Roman" w:cs="Times New Roman"/>
                <w:noProof/>
                <w:webHidden/>
                <w:sz w:val="24"/>
                <w:szCs w:val="24"/>
              </w:rPr>
              <w:fldChar w:fldCharType="begin"/>
            </w:r>
            <w:r w:rsidRPr="00F60C45">
              <w:rPr>
                <w:rFonts w:ascii="Times New Roman" w:hAnsi="Times New Roman" w:cs="Times New Roman"/>
                <w:noProof/>
                <w:webHidden/>
                <w:sz w:val="24"/>
                <w:szCs w:val="24"/>
              </w:rPr>
              <w:instrText xml:space="preserve"> PAGEREF _Toc153801795 \h </w:instrText>
            </w:r>
            <w:r w:rsidRPr="00F60C45">
              <w:rPr>
                <w:rFonts w:ascii="Times New Roman" w:hAnsi="Times New Roman" w:cs="Times New Roman"/>
                <w:noProof/>
                <w:webHidden/>
                <w:sz w:val="24"/>
                <w:szCs w:val="24"/>
              </w:rPr>
            </w:r>
            <w:r w:rsidRPr="00F60C45">
              <w:rPr>
                <w:rFonts w:ascii="Times New Roman" w:hAnsi="Times New Roman" w:cs="Times New Roman"/>
                <w:noProof/>
                <w:webHidden/>
                <w:sz w:val="24"/>
                <w:szCs w:val="24"/>
              </w:rPr>
              <w:fldChar w:fldCharType="separate"/>
            </w:r>
            <w:r w:rsidRPr="00F60C45">
              <w:rPr>
                <w:rFonts w:ascii="Times New Roman" w:hAnsi="Times New Roman" w:cs="Times New Roman"/>
                <w:noProof/>
                <w:webHidden/>
                <w:sz w:val="24"/>
                <w:szCs w:val="24"/>
              </w:rPr>
              <w:t>3</w:t>
            </w:r>
            <w:r w:rsidRPr="00F60C45">
              <w:rPr>
                <w:rFonts w:ascii="Times New Roman" w:hAnsi="Times New Roman" w:cs="Times New Roman"/>
                <w:noProof/>
                <w:webHidden/>
                <w:sz w:val="24"/>
                <w:szCs w:val="24"/>
              </w:rPr>
              <w:fldChar w:fldCharType="end"/>
            </w:r>
          </w:hyperlink>
        </w:p>
        <w:p w:rsidR="00F60C45" w:rsidRPr="00F60C45" w:rsidRDefault="00F60C45">
          <w:pPr>
            <w:pStyle w:val="TOC2"/>
            <w:tabs>
              <w:tab w:val="right" w:leader="dot" w:pos="9016"/>
            </w:tabs>
            <w:rPr>
              <w:rFonts w:ascii="Times New Roman" w:hAnsi="Times New Roman" w:cs="Times New Roman"/>
              <w:noProof/>
              <w:sz w:val="24"/>
              <w:szCs w:val="24"/>
            </w:rPr>
          </w:pPr>
          <w:hyperlink w:anchor="_Toc153801796" w:history="1">
            <w:r w:rsidRPr="00F60C45">
              <w:rPr>
                <w:rStyle w:val="Hyperlink"/>
                <w:rFonts w:ascii="Times New Roman" w:hAnsi="Times New Roman" w:cs="Times New Roman"/>
                <w:bCs/>
                <w:noProof/>
                <w:sz w:val="24"/>
                <w:szCs w:val="24"/>
              </w:rPr>
              <w:t>2. Mission Statement</w:t>
            </w:r>
            <w:r w:rsidRPr="00F60C45">
              <w:rPr>
                <w:rFonts w:ascii="Times New Roman" w:hAnsi="Times New Roman" w:cs="Times New Roman"/>
                <w:noProof/>
                <w:webHidden/>
                <w:sz w:val="24"/>
                <w:szCs w:val="24"/>
              </w:rPr>
              <w:tab/>
            </w:r>
            <w:r w:rsidRPr="00F60C45">
              <w:rPr>
                <w:rFonts w:ascii="Times New Roman" w:hAnsi="Times New Roman" w:cs="Times New Roman"/>
                <w:noProof/>
                <w:webHidden/>
                <w:sz w:val="24"/>
                <w:szCs w:val="24"/>
              </w:rPr>
              <w:fldChar w:fldCharType="begin"/>
            </w:r>
            <w:r w:rsidRPr="00F60C45">
              <w:rPr>
                <w:rFonts w:ascii="Times New Roman" w:hAnsi="Times New Roman" w:cs="Times New Roman"/>
                <w:noProof/>
                <w:webHidden/>
                <w:sz w:val="24"/>
                <w:szCs w:val="24"/>
              </w:rPr>
              <w:instrText xml:space="preserve"> PAGEREF _Toc153801796 \h </w:instrText>
            </w:r>
            <w:r w:rsidRPr="00F60C45">
              <w:rPr>
                <w:rFonts w:ascii="Times New Roman" w:hAnsi="Times New Roman" w:cs="Times New Roman"/>
                <w:noProof/>
                <w:webHidden/>
                <w:sz w:val="24"/>
                <w:szCs w:val="24"/>
              </w:rPr>
            </w:r>
            <w:r w:rsidRPr="00F60C45">
              <w:rPr>
                <w:rFonts w:ascii="Times New Roman" w:hAnsi="Times New Roman" w:cs="Times New Roman"/>
                <w:noProof/>
                <w:webHidden/>
                <w:sz w:val="24"/>
                <w:szCs w:val="24"/>
              </w:rPr>
              <w:fldChar w:fldCharType="separate"/>
            </w:r>
            <w:r w:rsidRPr="00F60C45">
              <w:rPr>
                <w:rFonts w:ascii="Times New Roman" w:hAnsi="Times New Roman" w:cs="Times New Roman"/>
                <w:noProof/>
                <w:webHidden/>
                <w:sz w:val="24"/>
                <w:szCs w:val="24"/>
              </w:rPr>
              <w:t>3</w:t>
            </w:r>
            <w:r w:rsidRPr="00F60C45">
              <w:rPr>
                <w:rFonts w:ascii="Times New Roman" w:hAnsi="Times New Roman" w:cs="Times New Roman"/>
                <w:noProof/>
                <w:webHidden/>
                <w:sz w:val="24"/>
                <w:szCs w:val="24"/>
              </w:rPr>
              <w:fldChar w:fldCharType="end"/>
            </w:r>
          </w:hyperlink>
        </w:p>
        <w:p w:rsidR="00F60C45" w:rsidRPr="00F60C45" w:rsidRDefault="00F60C45">
          <w:pPr>
            <w:pStyle w:val="TOC2"/>
            <w:tabs>
              <w:tab w:val="right" w:leader="dot" w:pos="9016"/>
            </w:tabs>
            <w:rPr>
              <w:rFonts w:ascii="Times New Roman" w:hAnsi="Times New Roman" w:cs="Times New Roman"/>
              <w:noProof/>
              <w:sz w:val="24"/>
              <w:szCs w:val="24"/>
            </w:rPr>
          </w:pPr>
          <w:hyperlink w:anchor="_Toc153801797" w:history="1">
            <w:r w:rsidRPr="00F60C45">
              <w:rPr>
                <w:rStyle w:val="Hyperlink"/>
                <w:rFonts w:ascii="Times New Roman" w:hAnsi="Times New Roman" w:cs="Times New Roman"/>
                <w:bCs/>
                <w:noProof/>
                <w:sz w:val="24"/>
                <w:szCs w:val="24"/>
              </w:rPr>
              <w:t>3. Objectives</w:t>
            </w:r>
            <w:r w:rsidRPr="00F60C45">
              <w:rPr>
                <w:rFonts w:ascii="Times New Roman" w:hAnsi="Times New Roman" w:cs="Times New Roman"/>
                <w:noProof/>
                <w:webHidden/>
                <w:sz w:val="24"/>
                <w:szCs w:val="24"/>
              </w:rPr>
              <w:tab/>
            </w:r>
            <w:r w:rsidRPr="00F60C45">
              <w:rPr>
                <w:rFonts w:ascii="Times New Roman" w:hAnsi="Times New Roman" w:cs="Times New Roman"/>
                <w:noProof/>
                <w:webHidden/>
                <w:sz w:val="24"/>
                <w:szCs w:val="24"/>
              </w:rPr>
              <w:fldChar w:fldCharType="begin"/>
            </w:r>
            <w:r w:rsidRPr="00F60C45">
              <w:rPr>
                <w:rFonts w:ascii="Times New Roman" w:hAnsi="Times New Roman" w:cs="Times New Roman"/>
                <w:noProof/>
                <w:webHidden/>
                <w:sz w:val="24"/>
                <w:szCs w:val="24"/>
              </w:rPr>
              <w:instrText xml:space="preserve"> PAGEREF _Toc153801797 \h </w:instrText>
            </w:r>
            <w:r w:rsidRPr="00F60C45">
              <w:rPr>
                <w:rFonts w:ascii="Times New Roman" w:hAnsi="Times New Roman" w:cs="Times New Roman"/>
                <w:noProof/>
                <w:webHidden/>
                <w:sz w:val="24"/>
                <w:szCs w:val="24"/>
              </w:rPr>
            </w:r>
            <w:r w:rsidRPr="00F60C45">
              <w:rPr>
                <w:rFonts w:ascii="Times New Roman" w:hAnsi="Times New Roman" w:cs="Times New Roman"/>
                <w:noProof/>
                <w:webHidden/>
                <w:sz w:val="24"/>
                <w:szCs w:val="24"/>
              </w:rPr>
              <w:fldChar w:fldCharType="separate"/>
            </w:r>
            <w:r w:rsidRPr="00F60C45">
              <w:rPr>
                <w:rFonts w:ascii="Times New Roman" w:hAnsi="Times New Roman" w:cs="Times New Roman"/>
                <w:noProof/>
                <w:webHidden/>
                <w:sz w:val="24"/>
                <w:szCs w:val="24"/>
              </w:rPr>
              <w:t>3</w:t>
            </w:r>
            <w:r w:rsidRPr="00F60C45">
              <w:rPr>
                <w:rFonts w:ascii="Times New Roman" w:hAnsi="Times New Roman" w:cs="Times New Roman"/>
                <w:noProof/>
                <w:webHidden/>
                <w:sz w:val="24"/>
                <w:szCs w:val="24"/>
              </w:rPr>
              <w:fldChar w:fldCharType="end"/>
            </w:r>
          </w:hyperlink>
        </w:p>
        <w:p w:rsidR="00F60C45" w:rsidRPr="00F60C45" w:rsidRDefault="00F60C45">
          <w:pPr>
            <w:pStyle w:val="TOC1"/>
            <w:tabs>
              <w:tab w:val="right" w:leader="dot" w:pos="9016"/>
            </w:tabs>
            <w:rPr>
              <w:rFonts w:ascii="Times New Roman" w:hAnsi="Times New Roman" w:cs="Times New Roman"/>
              <w:noProof/>
              <w:sz w:val="24"/>
              <w:szCs w:val="24"/>
            </w:rPr>
          </w:pPr>
          <w:hyperlink w:anchor="_Toc153801798" w:history="1">
            <w:r w:rsidRPr="00F60C45">
              <w:rPr>
                <w:rStyle w:val="Hyperlink"/>
                <w:rFonts w:ascii="Times New Roman" w:hAnsi="Times New Roman" w:cs="Times New Roman"/>
                <w:bCs/>
                <w:noProof/>
                <w:sz w:val="24"/>
                <w:szCs w:val="24"/>
              </w:rPr>
              <w:t>III. Environmental Audit</w:t>
            </w:r>
            <w:r w:rsidRPr="00F60C45">
              <w:rPr>
                <w:rFonts w:ascii="Times New Roman" w:hAnsi="Times New Roman" w:cs="Times New Roman"/>
                <w:noProof/>
                <w:webHidden/>
                <w:sz w:val="24"/>
                <w:szCs w:val="24"/>
              </w:rPr>
              <w:tab/>
            </w:r>
            <w:r w:rsidRPr="00F60C45">
              <w:rPr>
                <w:rFonts w:ascii="Times New Roman" w:hAnsi="Times New Roman" w:cs="Times New Roman"/>
                <w:noProof/>
                <w:webHidden/>
                <w:sz w:val="24"/>
                <w:szCs w:val="24"/>
              </w:rPr>
              <w:fldChar w:fldCharType="begin"/>
            </w:r>
            <w:r w:rsidRPr="00F60C45">
              <w:rPr>
                <w:rFonts w:ascii="Times New Roman" w:hAnsi="Times New Roman" w:cs="Times New Roman"/>
                <w:noProof/>
                <w:webHidden/>
                <w:sz w:val="24"/>
                <w:szCs w:val="24"/>
              </w:rPr>
              <w:instrText xml:space="preserve"> PAGEREF _Toc153801798 \h </w:instrText>
            </w:r>
            <w:r w:rsidRPr="00F60C45">
              <w:rPr>
                <w:rFonts w:ascii="Times New Roman" w:hAnsi="Times New Roman" w:cs="Times New Roman"/>
                <w:noProof/>
                <w:webHidden/>
                <w:sz w:val="24"/>
                <w:szCs w:val="24"/>
              </w:rPr>
            </w:r>
            <w:r w:rsidRPr="00F60C45">
              <w:rPr>
                <w:rFonts w:ascii="Times New Roman" w:hAnsi="Times New Roman" w:cs="Times New Roman"/>
                <w:noProof/>
                <w:webHidden/>
                <w:sz w:val="24"/>
                <w:szCs w:val="24"/>
              </w:rPr>
              <w:fldChar w:fldCharType="separate"/>
            </w:r>
            <w:r w:rsidRPr="00F60C45">
              <w:rPr>
                <w:rFonts w:ascii="Times New Roman" w:hAnsi="Times New Roman" w:cs="Times New Roman"/>
                <w:noProof/>
                <w:webHidden/>
                <w:sz w:val="24"/>
                <w:szCs w:val="24"/>
              </w:rPr>
              <w:t>4</w:t>
            </w:r>
            <w:r w:rsidRPr="00F60C45">
              <w:rPr>
                <w:rFonts w:ascii="Times New Roman" w:hAnsi="Times New Roman" w:cs="Times New Roman"/>
                <w:noProof/>
                <w:webHidden/>
                <w:sz w:val="24"/>
                <w:szCs w:val="24"/>
              </w:rPr>
              <w:fldChar w:fldCharType="end"/>
            </w:r>
          </w:hyperlink>
        </w:p>
        <w:p w:rsidR="00F60C45" w:rsidRPr="00F60C45" w:rsidRDefault="00F60C45">
          <w:pPr>
            <w:pStyle w:val="TOC2"/>
            <w:tabs>
              <w:tab w:val="right" w:leader="dot" w:pos="9016"/>
            </w:tabs>
            <w:rPr>
              <w:rFonts w:ascii="Times New Roman" w:hAnsi="Times New Roman" w:cs="Times New Roman"/>
              <w:noProof/>
              <w:sz w:val="24"/>
              <w:szCs w:val="24"/>
            </w:rPr>
          </w:pPr>
          <w:hyperlink w:anchor="_Toc153801799" w:history="1">
            <w:r w:rsidRPr="00F60C45">
              <w:rPr>
                <w:rStyle w:val="Hyperlink"/>
                <w:rFonts w:ascii="Times New Roman" w:hAnsi="Times New Roman" w:cs="Times New Roman"/>
                <w:bCs/>
                <w:noProof/>
                <w:sz w:val="24"/>
                <w:szCs w:val="24"/>
              </w:rPr>
              <w:t>1. Internal Environmental Analysis</w:t>
            </w:r>
            <w:r w:rsidRPr="00F60C45">
              <w:rPr>
                <w:rFonts w:ascii="Times New Roman" w:hAnsi="Times New Roman" w:cs="Times New Roman"/>
                <w:noProof/>
                <w:webHidden/>
                <w:sz w:val="24"/>
                <w:szCs w:val="24"/>
              </w:rPr>
              <w:tab/>
            </w:r>
            <w:r w:rsidRPr="00F60C45">
              <w:rPr>
                <w:rFonts w:ascii="Times New Roman" w:hAnsi="Times New Roman" w:cs="Times New Roman"/>
                <w:noProof/>
                <w:webHidden/>
                <w:sz w:val="24"/>
                <w:szCs w:val="24"/>
              </w:rPr>
              <w:fldChar w:fldCharType="begin"/>
            </w:r>
            <w:r w:rsidRPr="00F60C45">
              <w:rPr>
                <w:rFonts w:ascii="Times New Roman" w:hAnsi="Times New Roman" w:cs="Times New Roman"/>
                <w:noProof/>
                <w:webHidden/>
                <w:sz w:val="24"/>
                <w:szCs w:val="24"/>
              </w:rPr>
              <w:instrText xml:space="preserve"> PAGEREF _Toc153801799 \h </w:instrText>
            </w:r>
            <w:r w:rsidRPr="00F60C45">
              <w:rPr>
                <w:rFonts w:ascii="Times New Roman" w:hAnsi="Times New Roman" w:cs="Times New Roman"/>
                <w:noProof/>
                <w:webHidden/>
                <w:sz w:val="24"/>
                <w:szCs w:val="24"/>
              </w:rPr>
            </w:r>
            <w:r w:rsidRPr="00F60C45">
              <w:rPr>
                <w:rFonts w:ascii="Times New Roman" w:hAnsi="Times New Roman" w:cs="Times New Roman"/>
                <w:noProof/>
                <w:webHidden/>
                <w:sz w:val="24"/>
                <w:szCs w:val="24"/>
              </w:rPr>
              <w:fldChar w:fldCharType="separate"/>
            </w:r>
            <w:r w:rsidRPr="00F60C45">
              <w:rPr>
                <w:rFonts w:ascii="Times New Roman" w:hAnsi="Times New Roman" w:cs="Times New Roman"/>
                <w:noProof/>
                <w:webHidden/>
                <w:sz w:val="24"/>
                <w:szCs w:val="24"/>
              </w:rPr>
              <w:t>4</w:t>
            </w:r>
            <w:r w:rsidRPr="00F60C45">
              <w:rPr>
                <w:rFonts w:ascii="Times New Roman" w:hAnsi="Times New Roman" w:cs="Times New Roman"/>
                <w:noProof/>
                <w:webHidden/>
                <w:sz w:val="24"/>
                <w:szCs w:val="24"/>
              </w:rPr>
              <w:fldChar w:fldCharType="end"/>
            </w:r>
          </w:hyperlink>
        </w:p>
        <w:p w:rsidR="00F60C45" w:rsidRPr="00F60C45" w:rsidRDefault="00F60C45">
          <w:pPr>
            <w:pStyle w:val="TOC2"/>
            <w:tabs>
              <w:tab w:val="right" w:leader="dot" w:pos="9016"/>
            </w:tabs>
            <w:rPr>
              <w:rFonts w:ascii="Times New Roman" w:hAnsi="Times New Roman" w:cs="Times New Roman"/>
              <w:noProof/>
              <w:sz w:val="24"/>
              <w:szCs w:val="24"/>
            </w:rPr>
          </w:pPr>
          <w:hyperlink w:anchor="_Toc153801800" w:history="1">
            <w:r w:rsidRPr="00F60C45">
              <w:rPr>
                <w:rStyle w:val="Hyperlink"/>
                <w:rFonts w:ascii="Times New Roman" w:hAnsi="Times New Roman" w:cs="Times New Roman"/>
                <w:bCs/>
                <w:noProof/>
                <w:sz w:val="24"/>
                <w:szCs w:val="24"/>
              </w:rPr>
              <w:t>2. External Environmental Analysis</w:t>
            </w:r>
            <w:r w:rsidRPr="00F60C45">
              <w:rPr>
                <w:rFonts w:ascii="Times New Roman" w:hAnsi="Times New Roman" w:cs="Times New Roman"/>
                <w:noProof/>
                <w:webHidden/>
                <w:sz w:val="24"/>
                <w:szCs w:val="24"/>
              </w:rPr>
              <w:tab/>
            </w:r>
            <w:r w:rsidRPr="00F60C45">
              <w:rPr>
                <w:rFonts w:ascii="Times New Roman" w:hAnsi="Times New Roman" w:cs="Times New Roman"/>
                <w:noProof/>
                <w:webHidden/>
                <w:sz w:val="24"/>
                <w:szCs w:val="24"/>
              </w:rPr>
              <w:fldChar w:fldCharType="begin"/>
            </w:r>
            <w:r w:rsidRPr="00F60C45">
              <w:rPr>
                <w:rFonts w:ascii="Times New Roman" w:hAnsi="Times New Roman" w:cs="Times New Roman"/>
                <w:noProof/>
                <w:webHidden/>
                <w:sz w:val="24"/>
                <w:szCs w:val="24"/>
              </w:rPr>
              <w:instrText xml:space="preserve"> PAGEREF _Toc153801800 \h </w:instrText>
            </w:r>
            <w:r w:rsidRPr="00F60C45">
              <w:rPr>
                <w:rFonts w:ascii="Times New Roman" w:hAnsi="Times New Roman" w:cs="Times New Roman"/>
                <w:noProof/>
                <w:webHidden/>
                <w:sz w:val="24"/>
                <w:szCs w:val="24"/>
              </w:rPr>
            </w:r>
            <w:r w:rsidRPr="00F60C45">
              <w:rPr>
                <w:rFonts w:ascii="Times New Roman" w:hAnsi="Times New Roman" w:cs="Times New Roman"/>
                <w:noProof/>
                <w:webHidden/>
                <w:sz w:val="24"/>
                <w:szCs w:val="24"/>
              </w:rPr>
              <w:fldChar w:fldCharType="separate"/>
            </w:r>
            <w:r w:rsidRPr="00F60C45">
              <w:rPr>
                <w:rFonts w:ascii="Times New Roman" w:hAnsi="Times New Roman" w:cs="Times New Roman"/>
                <w:noProof/>
                <w:webHidden/>
                <w:sz w:val="24"/>
                <w:szCs w:val="24"/>
              </w:rPr>
              <w:t>4</w:t>
            </w:r>
            <w:r w:rsidRPr="00F60C45">
              <w:rPr>
                <w:rFonts w:ascii="Times New Roman" w:hAnsi="Times New Roman" w:cs="Times New Roman"/>
                <w:noProof/>
                <w:webHidden/>
                <w:sz w:val="24"/>
                <w:szCs w:val="24"/>
              </w:rPr>
              <w:fldChar w:fldCharType="end"/>
            </w:r>
          </w:hyperlink>
        </w:p>
        <w:p w:rsidR="00F60C45" w:rsidRPr="00F60C45" w:rsidRDefault="00F60C45">
          <w:pPr>
            <w:pStyle w:val="TOC1"/>
            <w:tabs>
              <w:tab w:val="right" w:leader="dot" w:pos="9016"/>
            </w:tabs>
            <w:rPr>
              <w:rFonts w:ascii="Times New Roman" w:hAnsi="Times New Roman" w:cs="Times New Roman"/>
              <w:noProof/>
              <w:sz w:val="24"/>
              <w:szCs w:val="24"/>
            </w:rPr>
          </w:pPr>
          <w:hyperlink w:anchor="_Toc153801801" w:history="1">
            <w:r w:rsidRPr="00F60C45">
              <w:rPr>
                <w:rStyle w:val="Hyperlink"/>
                <w:rFonts w:ascii="Times New Roman" w:hAnsi="Times New Roman" w:cs="Times New Roman"/>
                <w:bCs/>
                <w:noProof/>
                <w:sz w:val="24"/>
                <w:szCs w:val="24"/>
              </w:rPr>
              <w:t>IV. Strategic Options Evaluation</w:t>
            </w:r>
            <w:r w:rsidRPr="00F60C45">
              <w:rPr>
                <w:rFonts w:ascii="Times New Roman" w:hAnsi="Times New Roman" w:cs="Times New Roman"/>
                <w:noProof/>
                <w:webHidden/>
                <w:sz w:val="24"/>
                <w:szCs w:val="24"/>
              </w:rPr>
              <w:tab/>
            </w:r>
            <w:r w:rsidRPr="00F60C45">
              <w:rPr>
                <w:rFonts w:ascii="Times New Roman" w:hAnsi="Times New Roman" w:cs="Times New Roman"/>
                <w:noProof/>
                <w:webHidden/>
                <w:sz w:val="24"/>
                <w:szCs w:val="24"/>
              </w:rPr>
              <w:fldChar w:fldCharType="begin"/>
            </w:r>
            <w:r w:rsidRPr="00F60C45">
              <w:rPr>
                <w:rFonts w:ascii="Times New Roman" w:hAnsi="Times New Roman" w:cs="Times New Roman"/>
                <w:noProof/>
                <w:webHidden/>
                <w:sz w:val="24"/>
                <w:szCs w:val="24"/>
              </w:rPr>
              <w:instrText xml:space="preserve"> PAGEREF _Toc153801801 \h </w:instrText>
            </w:r>
            <w:r w:rsidRPr="00F60C45">
              <w:rPr>
                <w:rFonts w:ascii="Times New Roman" w:hAnsi="Times New Roman" w:cs="Times New Roman"/>
                <w:noProof/>
                <w:webHidden/>
                <w:sz w:val="24"/>
                <w:szCs w:val="24"/>
              </w:rPr>
            </w:r>
            <w:r w:rsidRPr="00F60C45">
              <w:rPr>
                <w:rFonts w:ascii="Times New Roman" w:hAnsi="Times New Roman" w:cs="Times New Roman"/>
                <w:noProof/>
                <w:webHidden/>
                <w:sz w:val="24"/>
                <w:szCs w:val="24"/>
              </w:rPr>
              <w:fldChar w:fldCharType="separate"/>
            </w:r>
            <w:r w:rsidRPr="00F60C45">
              <w:rPr>
                <w:rFonts w:ascii="Times New Roman" w:hAnsi="Times New Roman" w:cs="Times New Roman"/>
                <w:noProof/>
                <w:webHidden/>
                <w:sz w:val="24"/>
                <w:szCs w:val="24"/>
              </w:rPr>
              <w:t>7</w:t>
            </w:r>
            <w:r w:rsidRPr="00F60C45">
              <w:rPr>
                <w:rFonts w:ascii="Times New Roman" w:hAnsi="Times New Roman" w:cs="Times New Roman"/>
                <w:noProof/>
                <w:webHidden/>
                <w:sz w:val="24"/>
                <w:szCs w:val="24"/>
              </w:rPr>
              <w:fldChar w:fldCharType="end"/>
            </w:r>
          </w:hyperlink>
        </w:p>
        <w:p w:rsidR="00F60C45" w:rsidRPr="00F60C45" w:rsidRDefault="00F60C45">
          <w:pPr>
            <w:pStyle w:val="TOC2"/>
            <w:tabs>
              <w:tab w:val="right" w:leader="dot" w:pos="9016"/>
            </w:tabs>
            <w:rPr>
              <w:rFonts w:ascii="Times New Roman" w:hAnsi="Times New Roman" w:cs="Times New Roman"/>
              <w:noProof/>
              <w:sz w:val="24"/>
              <w:szCs w:val="24"/>
            </w:rPr>
          </w:pPr>
          <w:hyperlink w:anchor="_Toc153801802" w:history="1">
            <w:r w:rsidRPr="00F60C45">
              <w:rPr>
                <w:rStyle w:val="Hyperlink"/>
                <w:rFonts w:ascii="Times New Roman" w:hAnsi="Times New Roman" w:cs="Times New Roman"/>
                <w:bCs/>
                <w:noProof/>
                <w:sz w:val="24"/>
                <w:szCs w:val="24"/>
              </w:rPr>
              <w:t>1. Analysis of Strategic Options</w:t>
            </w:r>
            <w:r w:rsidRPr="00F60C45">
              <w:rPr>
                <w:rFonts w:ascii="Times New Roman" w:hAnsi="Times New Roman" w:cs="Times New Roman"/>
                <w:noProof/>
                <w:webHidden/>
                <w:sz w:val="24"/>
                <w:szCs w:val="24"/>
              </w:rPr>
              <w:tab/>
            </w:r>
            <w:r w:rsidRPr="00F60C45">
              <w:rPr>
                <w:rFonts w:ascii="Times New Roman" w:hAnsi="Times New Roman" w:cs="Times New Roman"/>
                <w:noProof/>
                <w:webHidden/>
                <w:sz w:val="24"/>
                <w:szCs w:val="24"/>
              </w:rPr>
              <w:fldChar w:fldCharType="begin"/>
            </w:r>
            <w:r w:rsidRPr="00F60C45">
              <w:rPr>
                <w:rFonts w:ascii="Times New Roman" w:hAnsi="Times New Roman" w:cs="Times New Roman"/>
                <w:noProof/>
                <w:webHidden/>
                <w:sz w:val="24"/>
                <w:szCs w:val="24"/>
              </w:rPr>
              <w:instrText xml:space="preserve"> PAGEREF _Toc153801802 \h </w:instrText>
            </w:r>
            <w:r w:rsidRPr="00F60C45">
              <w:rPr>
                <w:rFonts w:ascii="Times New Roman" w:hAnsi="Times New Roman" w:cs="Times New Roman"/>
                <w:noProof/>
                <w:webHidden/>
                <w:sz w:val="24"/>
                <w:szCs w:val="24"/>
              </w:rPr>
            </w:r>
            <w:r w:rsidRPr="00F60C45">
              <w:rPr>
                <w:rFonts w:ascii="Times New Roman" w:hAnsi="Times New Roman" w:cs="Times New Roman"/>
                <w:noProof/>
                <w:webHidden/>
                <w:sz w:val="24"/>
                <w:szCs w:val="24"/>
              </w:rPr>
              <w:fldChar w:fldCharType="separate"/>
            </w:r>
            <w:r w:rsidRPr="00F60C45">
              <w:rPr>
                <w:rFonts w:ascii="Times New Roman" w:hAnsi="Times New Roman" w:cs="Times New Roman"/>
                <w:noProof/>
                <w:webHidden/>
                <w:sz w:val="24"/>
                <w:szCs w:val="24"/>
              </w:rPr>
              <w:t>7</w:t>
            </w:r>
            <w:r w:rsidRPr="00F60C45">
              <w:rPr>
                <w:rFonts w:ascii="Times New Roman" w:hAnsi="Times New Roman" w:cs="Times New Roman"/>
                <w:noProof/>
                <w:webHidden/>
                <w:sz w:val="24"/>
                <w:szCs w:val="24"/>
              </w:rPr>
              <w:fldChar w:fldCharType="end"/>
            </w:r>
          </w:hyperlink>
        </w:p>
        <w:p w:rsidR="00F60C45" w:rsidRPr="00F60C45" w:rsidRDefault="00F60C45">
          <w:pPr>
            <w:pStyle w:val="TOC2"/>
            <w:tabs>
              <w:tab w:val="right" w:leader="dot" w:pos="9016"/>
            </w:tabs>
            <w:rPr>
              <w:rFonts w:ascii="Times New Roman" w:hAnsi="Times New Roman" w:cs="Times New Roman"/>
              <w:noProof/>
              <w:sz w:val="24"/>
              <w:szCs w:val="24"/>
            </w:rPr>
          </w:pPr>
          <w:hyperlink w:anchor="_Toc153801803" w:history="1">
            <w:r w:rsidRPr="00F60C45">
              <w:rPr>
                <w:rStyle w:val="Hyperlink"/>
                <w:rFonts w:ascii="Times New Roman" w:hAnsi="Times New Roman" w:cs="Times New Roman"/>
                <w:bCs/>
                <w:noProof/>
                <w:sz w:val="24"/>
                <w:szCs w:val="24"/>
              </w:rPr>
              <w:t>Comparative Analysis of Models:</w:t>
            </w:r>
            <w:r w:rsidRPr="00F60C45">
              <w:rPr>
                <w:rFonts w:ascii="Times New Roman" w:hAnsi="Times New Roman" w:cs="Times New Roman"/>
                <w:noProof/>
                <w:webHidden/>
                <w:sz w:val="24"/>
                <w:szCs w:val="24"/>
              </w:rPr>
              <w:tab/>
            </w:r>
            <w:r w:rsidRPr="00F60C45">
              <w:rPr>
                <w:rFonts w:ascii="Times New Roman" w:hAnsi="Times New Roman" w:cs="Times New Roman"/>
                <w:noProof/>
                <w:webHidden/>
                <w:sz w:val="24"/>
                <w:szCs w:val="24"/>
              </w:rPr>
              <w:fldChar w:fldCharType="begin"/>
            </w:r>
            <w:r w:rsidRPr="00F60C45">
              <w:rPr>
                <w:rFonts w:ascii="Times New Roman" w:hAnsi="Times New Roman" w:cs="Times New Roman"/>
                <w:noProof/>
                <w:webHidden/>
                <w:sz w:val="24"/>
                <w:szCs w:val="24"/>
              </w:rPr>
              <w:instrText xml:space="preserve"> PAGEREF _Toc153801803 \h </w:instrText>
            </w:r>
            <w:r w:rsidRPr="00F60C45">
              <w:rPr>
                <w:rFonts w:ascii="Times New Roman" w:hAnsi="Times New Roman" w:cs="Times New Roman"/>
                <w:noProof/>
                <w:webHidden/>
                <w:sz w:val="24"/>
                <w:szCs w:val="24"/>
              </w:rPr>
            </w:r>
            <w:r w:rsidRPr="00F60C45">
              <w:rPr>
                <w:rFonts w:ascii="Times New Roman" w:hAnsi="Times New Roman" w:cs="Times New Roman"/>
                <w:noProof/>
                <w:webHidden/>
                <w:sz w:val="24"/>
                <w:szCs w:val="24"/>
              </w:rPr>
              <w:fldChar w:fldCharType="separate"/>
            </w:r>
            <w:r w:rsidRPr="00F60C45">
              <w:rPr>
                <w:rFonts w:ascii="Times New Roman" w:hAnsi="Times New Roman" w:cs="Times New Roman"/>
                <w:noProof/>
                <w:webHidden/>
                <w:sz w:val="24"/>
                <w:szCs w:val="24"/>
              </w:rPr>
              <w:t>10</w:t>
            </w:r>
            <w:r w:rsidRPr="00F60C45">
              <w:rPr>
                <w:rFonts w:ascii="Times New Roman" w:hAnsi="Times New Roman" w:cs="Times New Roman"/>
                <w:noProof/>
                <w:webHidden/>
                <w:sz w:val="24"/>
                <w:szCs w:val="24"/>
              </w:rPr>
              <w:fldChar w:fldCharType="end"/>
            </w:r>
          </w:hyperlink>
        </w:p>
        <w:p w:rsidR="00F60C45" w:rsidRPr="00F60C45" w:rsidRDefault="00F60C45">
          <w:pPr>
            <w:pStyle w:val="TOC2"/>
            <w:tabs>
              <w:tab w:val="right" w:leader="dot" w:pos="9016"/>
            </w:tabs>
            <w:rPr>
              <w:rFonts w:ascii="Times New Roman" w:hAnsi="Times New Roman" w:cs="Times New Roman"/>
              <w:noProof/>
              <w:sz w:val="24"/>
              <w:szCs w:val="24"/>
            </w:rPr>
          </w:pPr>
          <w:hyperlink w:anchor="_Toc153801804" w:history="1">
            <w:r w:rsidRPr="00F60C45">
              <w:rPr>
                <w:rStyle w:val="Hyperlink"/>
                <w:rFonts w:ascii="Times New Roman" w:hAnsi="Times New Roman" w:cs="Times New Roman"/>
                <w:bCs/>
                <w:noProof/>
                <w:sz w:val="24"/>
                <w:szCs w:val="24"/>
              </w:rPr>
              <w:t>Alignment with Delicious' Core Values and Long-term Objectives:</w:t>
            </w:r>
            <w:r w:rsidRPr="00F60C45">
              <w:rPr>
                <w:rFonts w:ascii="Times New Roman" w:hAnsi="Times New Roman" w:cs="Times New Roman"/>
                <w:noProof/>
                <w:webHidden/>
                <w:sz w:val="24"/>
                <w:szCs w:val="24"/>
              </w:rPr>
              <w:tab/>
            </w:r>
            <w:r w:rsidRPr="00F60C45">
              <w:rPr>
                <w:rFonts w:ascii="Times New Roman" w:hAnsi="Times New Roman" w:cs="Times New Roman"/>
                <w:noProof/>
                <w:webHidden/>
                <w:sz w:val="24"/>
                <w:szCs w:val="24"/>
              </w:rPr>
              <w:fldChar w:fldCharType="begin"/>
            </w:r>
            <w:r w:rsidRPr="00F60C45">
              <w:rPr>
                <w:rFonts w:ascii="Times New Roman" w:hAnsi="Times New Roman" w:cs="Times New Roman"/>
                <w:noProof/>
                <w:webHidden/>
                <w:sz w:val="24"/>
                <w:szCs w:val="24"/>
              </w:rPr>
              <w:instrText xml:space="preserve"> PAGEREF _Toc153801804 \h </w:instrText>
            </w:r>
            <w:r w:rsidRPr="00F60C45">
              <w:rPr>
                <w:rFonts w:ascii="Times New Roman" w:hAnsi="Times New Roman" w:cs="Times New Roman"/>
                <w:noProof/>
                <w:webHidden/>
                <w:sz w:val="24"/>
                <w:szCs w:val="24"/>
              </w:rPr>
            </w:r>
            <w:r w:rsidRPr="00F60C45">
              <w:rPr>
                <w:rFonts w:ascii="Times New Roman" w:hAnsi="Times New Roman" w:cs="Times New Roman"/>
                <w:noProof/>
                <w:webHidden/>
                <w:sz w:val="24"/>
                <w:szCs w:val="24"/>
              </w:rPr>
              <w:fldChar w:fldCharType="separate"/>
            </w:r>
            <w:r w:rsidRPr="00F60C45">
              <w:rPr>
                <w:rFonts w:ascii="Times New Roman" w:hAnsi="Times New Roman" w:cs="Times New Roman"/>
                <w:noProof/>
                <w:webHidden/>
                <w:sz w:val="24"/>
                <w:szCs w:val="24"/>
              </w:rPr>
              <w:t>12</w:t>
            </w:r>
            <w:r w:rsidRPr="00F60C45">
              <w:rPr>
                <w:rFonts w:ascii="Times New Roman" w:hAnsi="Times New Roman" w:cs="Times New Roman"/>
                <w:noProof/>
                <w:webHidden/>
                <w:sz w:val="24"/>
                <w:szCs w:val="24"/>
              </w:rPr>
              <w:fldChar w:fldCharType="end"/>
            </w:r>
          </w:hyperlink>
        </w:p>
        <w:p w:rsidR="00F60C45" w:rsidRPr="00F60C45" w:rsidRDefault="00F60C45">
          <w:pPr>
            <w:pStyle w:val="TOC2"/>
            <w:tabs>
              <w:tab w:val="right" w:leader="dot" w:pos="9016"/>
            </w:tabs>
            <w:rPr>
              <w:rFonts w:ascii="Times New Roman" w:hAnsi="Times New Roman" w:cs="Times New Roman"/>
              <w:noProof/>
              <w:sz w:val="24"/>
              <w:szCs w:val="24"/>
            </w:rPr>
          </w:pPr>
          <w:hyperlink w:anchor="_Toc153801805" w:history="1">
            <w:r w:rsidRPr="00F60C45">
              <w:rPr>
                <w:rStyle w:val="Hyperlink"/>
                <w:rFonts w:ascii="Times New Roman" w:hAnsi="Times New Roman" w:cs="Times New Roman"/>
                <w:bCs/>
                <w:noProof/>
                <w:sz w:val="24"/>
                <w:szCs w:val="24"/>
              </w:rPr>
              <w:t>Ensuring Sustainable Competitive Advantage:</w:t>
            </w:r>
            <w:r w:rsidRPr="00F60C45">
              <w:rPr>
                <w:rFonts w:ascii="Times New Roman" w:hAnsi="Times New Roman" w:cs="Times New Roman"/>
                <w:noProof/>
                <w:webHidden/>
                <w:sz w:val="24"/>
                <w:szCs w:val="24"/>
              </w:rPr>
              <w:tab/>
            </w:r>
            <w:r w:rsidRPr="00F60C45">
              <w:rPr>
                <w:rFonts w:ascii="Times New Roman" w:hAnsi="Times New Roman" w:cs="Times New Roman"/>
                <w:noProof/>
                <w:webHidden/>
                <w:sz w:val="24"/>
                <w:szCs w:val="24"/>
              </w:rPr>
              <w:fldChar w:fldCharType="begin"/>
            </w:r>
            <w:r w:rsidRPr="00F60C45">
              <w:rPr>
                <w:rFonts w:ascii="Times New Roman" w:hAnsi="Times New Roman" w:cs="Times New Roman"/>
                <w:noProof/>
                <w:webHidden/>
                <w:sz w:val="24"/>
                <w:szCs w:val="24"/>
              </w:rPr>
              <w:instrText xml:space="preserve"> PAGEREF _Toc153801805 \h </w:instrText>
            </w:r>
            <w:r w:rsidRPr="00F60C45">
              <w:rPr>
                <w:rFonts w:ascii="Times New Roman" w:hAnsi="Times New Roman" w:cs="Times New Roman"/>
                <w:noProof/>
                <w:webHidden/>
                <w:sz w:val="24"/>
                <w:szCs w:val="24"/>
              </w:rPr>
            </w:r>
            <w:r w:rsidRPr="00F60C45">
              <w:rPr>
                <w:rFonts w:ascii="Times New Roman" w:hAnsi="Times New Roman" w:cs="Times New Roman"/>
                <w:noProof/>
                <w:webHidden/>
                <w:sz w:val="24"/>
                <w:szCs w:val="24"/>
              </w:rPr>
              <w:fldChar w:fldCharType="separate"/>
            </w:r>
            <w:r w:rsidRPr="00F60C45">
              <w:rPr>
                <w:rFonts w:ascii="Times New Roman" w:hAnsi="Times New Roman" w:cs="Times New Roman"/>
                <w:noProof/>
                <w:webHidden/>
                <w:sz w:val="24"/>
                <w:szCs w:val="24"/>
              </w:rPr>
              <w:t>13</w:t>
            </w:r>
            <w:r w:rsidRPr="00F60C45">
              <w:rPr>
                <w:rFonts w:ascii="Times New Roman" w:hAnsi="Times New Roman" w:cs="Times New Roman"/>
                <w:noProof/>
                <w:webHidden/>
                <w:sz w:val="24"/>
                <w:szCs w:val="24"/>
              </w:rPr>
              <w:fldChar w:fldCharType="end"/>
            </w:r>
          </w:hyperlink>
        </w:p>
        <w:p w:rsidR="00F60C45" w:rsidRPr="00F60C45" w:rsidRDefault="00F60C45">
          <w:pPr>
            <w:pStyle w:val="TOC1"/>
            <w:tabs>
              <w:tab w:val="right" w:leader="dot" w:pos="9016"/>
            </w:tabs>
            <w:rPr>
              <w:rFonts w:ascii="Times New Roman" w:hAnsi="Times New Roman" w:cs="Times New Roman"/>
              <w:noProof/>
              <w:sz w:val="24"/>
              <w:szCs w:val="24"/>
            </w:rPr>
          </w:pPr>
          <w:hyperlink w:anchor="_Toc153801806" w:history="1">
            <w:r w:rsidRPr="00F60C45">
              <w:rPr>
                <w:rStyle w:val="Hyperlink"/>
                <w:rFonts w:ascii="Times New Roman" w:hAnsi="Times New Roman" w:cs="Times New Roman"/>
                <w:bCs/>
                <w:noProof/>
                <w:sz w:val="24"/>
                <w:szCs w:val="24"/>
              </w:rPr>
              <w:t>V. Implementation and Execution of the Strategy</w:t>
            </w:r>
            <w:r w:rsidRPr="00F60C45">
              <w:rPr>
                <w:rFonts w:ascii="Times New Roman" w:hAnsi="Times New Roman" w:cs="Times New Roman"/>
                <w:noProof/>
                <w:webHidden/>
                <w:sz w:val="24"/>
                <w:szCs w:val="24"/>
              </w:rPr>
              <w:tab/>
            </w:r>
            <w:r w:rsidRPr="00F60C45">
              <w:rPr>
                <w:rFonts w:ascii="Times New Roman" w:hAnsi="Times New Roman" w:cs="Times New Roman"/>
                <w:noProof/>
                <w:webHidden/>
                <w:sz w:val="24"/>
                <w:szCs w:val="24"/>
              </w:rPr>
              <w:fldChar w:fldCharType="begin"/>
            </w:r>
            <w:r w:rsidRPr="00F60C45">
              <w:rPr>
                <w:rFonts w:ascii="Times New Roman" w:hAnsi="Times New Roman" w:cs="Times New Roman"/>
                <w:noProof/>
                <w:webHidden/>
                <w:sz w:val="24"/>
                <w:szCs w:val="24"/>
              </w:rPr>
              <w:instrText xml:space="preserve"> PAGEREF _Toc153801806 \h </w:instrText>
            </w:r>
            <w:r w:rsidRPr="00F60C45">
              <w:rPr>
                <w:rFonts w:ascii="Times New Roman" w:hAnsi="Times New Roman" w:cs="Times New Roman"/>
                <w:noProof/>
                <w:webHidden/>
                <w:sz w:val="24"/>
                <w:szCs w:val="24"/>
              </w:rPr>
            </w:r>
            <w:r w:rsidRPr="00F60C45">
              <w:rPr>
                <w:rFonts w:ascii="Times New Roman" w:hAnsi="Times New Roman" w:cs="Times New Roman"/>
                <w:noProof/>
                <w:webHidden/>
                <w:sz w:val="24"/>
                <w:szCs w:val="24"/>
              </w:rPr>
              <w:fldChar w:fldCharType="separate"/>
            </w:r>
            <w:r w:rsidRPr="00F60C45">
              <w:rPr>
                <w:rFonts w:ascii="Times New Roman" w:hAnsi="Times New Roman" w:cs="Times New Roman"/>
                <w:noProof/>
                <w:webHidden/>
                <w:sz w:val="24"/>
                <w:szCs w:val="24"/>
              </w:rPr>
              <w:t>13</w:t>
            </w:r>
            <w:r w:rsidRPr="00F60C45">
              <w:rPr>
                <w:rFonts w:ascii="Times New Roman" w:hAnsi="Times New Roman" w:cs="Times New Roman"/>
                <w:noProof/>
                <w:webHidden/>
                <w:sz w:val="24"/>
                <w:szCs w:val="24"/>
              </w:rPr>
              <w:fldChar w:fldCharType="end"/>
            </w:r>
          </w:hyperlink>
        </w:p>
        <w:p w:rsidR="00F60C45" w:rsidRPr="00F60C45" w:rsidRDefault="00F60C45">
          <w:pPr>
            <w:pStyle w:val="TOC2"/>
            <w:tabs>
              <w:tab w:val="right" w:leader="dot" w:pos="9016"/>
            </w:tabs>
            <w:rPr>
              <w:rFonts w:ascii="Times New Roman" w:hAnsi="Times New Roman" w:cs="Times New Roman"/>
              <w:noProof/>
              <w:sz w:val="24"/>
              <w:szCs w:val="24"/>
            </w:rPr>
          </w:pPr>
          <w:hyperlink w:anchor="_Toc153801807" w:history="1">
            <w:r w:rsidRPr="00F60C45">
              <w:rPr>
                <w:rStyle w:val="Hyperlink"/>
                <w:rFonts w:ascii="Times New Roman" w:hAnsi="Times New Roman" w:cs="Times New Roman"/>
                <w:bCs/>
                <w:noProof/>
                <w:sz w:val="24"/>
                <w:szCs w:val="24"/>
              </w:rPr>
              <w:t>1. Strategic Implementation Plan</w:t>
            </w:r>
            <w:r w:rsidRPr="00F60C45">
              <w:rPr>
                <w:rFonts w:ascii="Times New Roman" w:hAnsi="Times New Roman" w:cs="Times New Roman"/>
                <w:noProof/>
                <w:webHidden/>
                <w:sz w:val="24"/>
                <w:szCs w:val="24"/>
              </w:rPr>
              <w:tab/>
            </w:r>
            <w:r w:rsidRPr="00F60C45">
              <w:rPr>
                <w:rFonts w:ascii="Times New Roman" w:hAnsi="Times New Roman" w:cs="Times New Roman"/>
                <w:noProof/>
                <w:webHidden/>
                <w:sz w:val="24"/>
                <w:szCs w:val="24"/>
              </w:rPr>
              <w:fldChar w:fldCharType="begin"/>
            </w:r>
            <w:r w:rsidRPr="00F60C45">
              <w:rPr>
                <w:rFonts w:ascii="Times New Roman" w:hAnsi="Times New Roman" w:cs="Times New Roman"/>
                <w:noProof/>
                <w:webHidden/>
                <w:sz w:val="24"/>
                <w:szCs w:val="24"/>
              </w:rPr>
              <w:instrText xml:space="preserve"> PAGEREF _Toc153801807 \h </w:instrText>
            </w:r>
            <w:r w:rsidRPr="00F60C45">
              <w:rPr>
                <w:rFonts w:ascii="Times New Roman" w:hAnsi="Times New Roman" w:cs="Times New Roman"/>
                <w:noProof/>
                <w:webHidden/>
                <w:sz w:val="24"/>
                <w:szCs w:val="24"/>
              </w:rPr>
            </w:r>
            <w:r w:rsidRPr="00F60C45">
              <w:rPr>
                <w:rFonts w:ascii="Times New Roman" w:hAnsi="Times New Roman" w:cs="Times New Roman"/>
                <w:noProof/>
                <w:webHidden/>
                <w:sz w:val="24"/>
                <w:szCs w:val="24"/>
              </w:rPr>
              <w:fldChar w:fldCharType="separate"/>
            </w:r>
            <w:r w:rsidRPr="00F60C45">
              <w:rPr>
                <w:rFonts w:ascii="Times New Roman" w:hAnsi="Times New Roman" w:cs="Times New Roman"/>
                <w:noProof/>
                <w:webHidden/>
                <w:sz w:val="24"/>
                <w:szCs w:val="24"/>
              </w:rPr>
              <w:t>13</w:t>
            </w:r>
            <w:r w:rsidRPr="00F60C45">
              <w:rPr>
                <w:rFonts w:ascii="Times New Roman" w:hAnsi="Times New Roman" w:cs="Times New Roman"/>
                <w:noProof/>
                <w:webHidden/>
                <w:sz w:val="24"/>
                <w:szCs w:val="24"/>
              </w:rPr>
              <w:fldChar w:fldCharType="end"/>
            </w:r>
          </w:hyperlink>
        </w:p>
        <w:p w:rsidR="00F60C45" w:rsidRPr="00F60C45" w:rsidRDefault="00F60C45">
          <w:pPr>
            <w:pStyle w:val="TOC2"/>
            <w:tabs>
              <w:tab w:val="right" w:leader="dot" w:pos="9016"/>
            </w:tabs>
            <w:rPr>
              <w:rFonts w:ascii="Times New Roman" w:hAnsi="Times New Roman" w:cs="Times New Roman"/>
              <w:noProof/>
              <w:sz w:val="24"/>
              <w:szCs w:val="24"/>
            </w:rPr>
          </w:pPr>
          <w:hyperlink w:anchor="_Toc153801808" w:history="1">
            <w:r w:rsidRPr="00F60C45">
              <w:rPr>
                <w:rStyle w:val="Hyperlink"/>
                <w:rFonts w:ascii="Times New Roman" w:hAnsi="Times New Roman" w:cs="Times New Roman"/>
                <w:bCs/>
                <w:noProof/>
                <w:sz w:val="24"/>
                <w:szCs w:val="24"/>
              </w:rPr>
              <w:t>2. Execution Strategy</w:t>
            </w:r>
            <w:r w:rsidRPr="00F60C45">
              <w:rPr>
                <w:rFonts w:ascii="Times New Roman" w:hAnsi="Times New Roman" w:cs="Times New Roman"/>
                <w:noProof/>
                <w:webHidden/>
                <w:sz w:val="24"/>
                <w:szCs w:val="24"/>
              </w:rPr>
              <w:tab/>
            </w:r>
            <w:r w:rsidRPr="00F60C45">
              <w:rPr>
                <w:rFonts w:ascii="Times New Roman" w:hAnsi="Times New Roman" w:cs="Times New Roman"/>
                <w:noProof/>
                <w:webHidden/>
                <w:sz w:val="24"/>
                <w:szCs w:val="24"/>
              </w:rPr>
              <w:fldChar w:fldCharType="begin"/>
            </w:r>
            <w:r w:rsidRPr="00F60C45">
              <w:rPr>
                <w:rFonts w:ascii="Times New Roman" w:hAnsi="Times New Roman" w:cs="Times New Roman"/>
                <w:noProof/>
                <w:webHidden/>
                <w:sz w:val="24"/>
                <w:szCs w:val="24"/>
              </w:rPr>
              <w:instrText xml:space="preserve"> PAGEREF _Toc153801808 \h </w:instrText>
            </w:r>
            <w:r w:rsidRPr="00F60C45">
              <w:rPr>
                <w:rFonts w:ascii="Times New Roman" w:hAnsi="Times New Roman" w:cs="Times New Roman"/>
                <w:noProof/>
                <w:webHidden/>
                <w:sz w:val="24"/>
                <w:szCs w:val="24"/>
              </w:rPr>
            </w:r>
            <w:r w:rsidRPr="00F60C45">
              <w:rPr>
                <w:rFonts w:ascii="Times New Roman" w:hAnsi="Times New Roman" w:cs="Times New Roman"/>
                <w:noProof/>
                <w:webHidden/>
                <w:sz w:val="24"/>
                <w:szCs w:val="24"/>
              </w:rPr>
              <w:fldChar w:fldCharType="separate"/>
            </w:r>
            <w:r w:rsidRPr="00F60C45">
              <w:rPr>
                <w:rFonts w:ascii="Times New Roman" w:hAnsi="Times New Roman" w:cs="Times New Roman"/>
                <w:noProof/>
                <w:webHidden/>
                <w:sz w:val="24"/>
                <w:szCs w:val="24"/>
              </w:rPr>
              <w:t>14</w:t>
            </w:r>
            <w:r w:rsidRPr="00F60C45">
              <w:rPr>
                <w:rFonts w:ascii="Times New Roman" w:hAnsi="Times New Roman" w:cs="Times New Roman"/>
                <w:noProof/>
                <w:webHidden/>
                <w:sz w:val="24"/>
                <w:szCs w:val="24"/>
              </w:rPr>
              <w:fldChar w:fldCharType="end"/>
            </w:r>
          </w:hyperlink>
        </w:p>
        <w:p w:rsidR="00F60C45" w:rsidRPr="00F60C45" w:rsidRDefault="00F60C45">
          <w:pPr>
            <w:pStyle w:val="TOC2"/>
            <w:tabs>
              <w:tab w:val="right" w:leader="dot" w:pos="9016"/>
            </w:tabs>
            <w:rPr>
              <w:rFonts w:ascii="Times New Roman" w:hAnsi="Times New Roman" w:cs="Times New Roman"/>
              <w:noProof/>
              <w:sz w:val="24"/>
              <w:szCs w:val="24"/>
            </w:rPr>
          </w:pPr>
          <w:hyperlink w:anchor="_Toc153801809" w:history="1">
            <w:r w:rsidRPr="00F60C45">
              <w:rPr>
                <w:rStyle w:val="Hyperlink"/>
                <w:rFonts w:ascii="Times New Roman" w:hAnsi="Times New Roman" w:cs="Times New Roman"/>
                <w:bCs/>
                <w:noProof/>
                <w:sz w:val="24"/>
                <w:szCs w:val="24"/>
              </w:rPr>
              <w:t>3. Evaluation and Control</w:t>
            </w:r>
            <w:r w:rsidRPr="00F60C45">
              <w:rPr>
                <w:rFonts w:ascii="Times New Roman" w:hAnsi="Times New Roman" w:cs="Times New Roman"/>
                <w:noProof/>
                <w:webHidden/>
                <w:sz w:val="24"/>
                <w:szCs w:val="24"/>
              </w:rPr>
              <w:tab/>
            </w:r>
            <w:r w:rsidRPr="00F60C45">
              <w:rPr>
                <w:rFonts w:ascii="Times New Roman" w:hAnsi="Times New Roman" w:cs="Times New Roman"/>
                <w:noProof/>
                <w:webHidden/>
                <w:sz w:val="24"/>
                <w:szCs w:val="24"/>
              </w:rPr>
              <w:fldChar w:fldCharType="begin"/>
            </w:r>
            <w:r w:rsidRPr="00F60C45">
              <w:rPr>
                <w:rFonts w:ascii="Times New Roman" w:hAnsi="Times New Roman" w:cs="Times New Roman"/>
                <w:noProof/>
                <w:webHidden/>
                <w:sz w:val="24"/>
                <w:szCs w:val="24"/>
              </w:rPr>
              <w:instrText xml:space="preserve"> PAGEREF _Toc153801809 \h </w:instrText>
            </w:r>
            <w:r w:rsidRPr="00F60C45">
              <w:rPr>
                <w:rFonts w:ascii="Times New Roman" w:hAnsi="Times New Roman" w:cs="Times New Roman"/>
                <w:noProof/>
                <w:webHidden/>
                <w:sz w:val="24"/>
                <w:szCs w:val="24"/>
              </w:rPr>
            </w:r>
            <w:r w:rsidRPr="00F60C45">
              <w:rPr>
                <w:rFonts w:ascii="Times New Roman" w:hAnsi="Times New Roman" w:cs="Times New Roman"/>
                <w:noProof/>
                <w:webHidden/>
                <w:sz w:val="24"/>
                <w:szCs w:val="24"/>
              </w:rPr>
              <w:fldChar w:fldCharType="separate"/>
            </w:r>
            <w:r w:rsidRPr="00F60C45">
              <w:rPr>
                <w:rFonts w:ascii="Times New Roman" w:hAnsi="Times New Roman" w:cs="Times New Roman"/>
                <w:noProof/>
                <w:webHidden/>
                <w:sz w:val="24"/>
                <w:szCs w:val="24"/>
              </w:rPr>
              <w:t>14</w:t>
            </w:r>
            <w:r w:rsidRPr="00F60C45">
              <w:rPr>
                <w:rFonts w:ascii="Times New Roman" w:hAnsi="Times New Roman" w:cs="Times New Roman"/>
                <w:noProof/>
                <w:webHidden/>
                <w:sz w:val="24"/>
                <w:szCs w:val="24"/>
              </w:rPr>
              <w:fldChar w:fldCharType="end"/>
            </w:r>
          </w:hyperlink>
        </w:p>
        <w:p w:rsidR="00F60C45" w:rsidRPr="00F60C45" w:rsidRDefault="00F60C45">
          <w:pPr>
            <w:pStyle w:val="TOC2"/>
            <w:tabs>
              <w:tab w:val="right" w:leader="dot" w:pos="9016"/>
            </w:tabs>
            <w:rPr>
              <w:rFonts w:ascii="Times New Roman" w:hAnsi="Times New Roman" w:cs="Times New Roman"/>
              <w:noProof/>
              <w:sz w:val="24"/>
              <w:szCs w:val="24"/>
            </w:rPr>
          </w:pPr>
          <w:hyperlink w:anchor="_Toc153801810" w:history="1">
            <w:r w:rsidRPr="00F60C45">
              <w:rPr>
                <w:rStyle w:val="Hyperlink"/>
                <w:rFonts w:ascii="Times New Roman" w:hAnsi="Times New Roman" w:cs="Times New Roman"/>
                <w:bCs/>
                <w:noProof/>
                <w:sz w:val="24"/>
                <w:szCs w:val="24"/>
              </w:rPr>
              <w:t>4. Application of Monitoring Tools</w:t>
            </w:r>
            <w:r w:rsidRPr="00F60C45">
              <w:rPr>
                <w:rFonts w:ascii="Times New Roman" w:hAnsi="Times New Roman" w:cs="Times New Roman"/>
                <w:noProof/>
                <w:webHidden/>
                <w:sz w:val="24"/>
                <w:szCs w:val="24"/>
              </w:rPr>
              <w:tab/>
            </w:r>
            <w:r w:rsidRPr="00F60C45">
              <w:rPr>
                <w:rFonts w:ascii="Times New Roman" w:hAnsi="Times New Roman" w:cs="Times New Roman"/>
                <w:noProof/>
                <w:webHidden/>
                <w:sz w:val="24"/>
                <w:szCs w:val="24"/>
              </w:rPr>
              <w:fldChar w:fldCharType="begin"/>
            </w:r>
            <w:r w:rsidRPr="00F60C45">
              <w:rPr>
                <w:rFonts w:ascii="Times New Roman" w:hAnsi="Times New Roman" w:cs="Times New Roman"/>
                <w:noProof/>
                <w:webHidden/>
                <w:sz w:val="24"/>
                <w:szCs w:val="24"/>
              </w:rPr>
              <w:instrText xml:space="preserve"> PAGEREF _Toc153801810 \h </w:instrText>
            </w:r>
            <w:r w:rsidRPr="00F60C45">
              <w:rPr>
                <w:rFonts w:ascii="Times New Roman" w:hAnsi="Times New Roman" w:cs="Times New Roman"/>
                <w:noProof/>
                <w:webHidden/>
                <w:sz w:val="24"/>
                <w:szCs w:val="24"/>
              </w:rPr>
            </w:r>
            <w:r w:rsidRPr="00F60C45">
              <w:rPr>
                <w:rFonts w:ascii="Times New Roman" w:hAnsi="Times New Roman" w:cs="Times New Roman"/>
                <w:noProof/>
                <w:webHidden/>
                <w:sz w:val="24"/>
                <w:szCs w:val="24"/>
              </w:rPr>
              <w:fldChar w:fldCharType="separate"/>
            </w:r>
            <w:r w:rsidRPr="00F60C45">
              <w:rPr>
                <w:rFonts w:ascii="Times New Roman" w:hAnsi="Times New Roman" w:cs="Times New Roman"/>
                <w:noProof/>
                <w:webHidden/>
                <w:sz w:val="24"/>
                <w:szCs w:val="24"/>
              </w:rPr>
              <w:t>15</w:t>
            </w:r>
            <w:r w:rsidRPr="00F60C45">
              <w:rPr>
                <w:rFonts w:ascii="Times New Roman" w:hAnsi="Times New Roman" w:cs="Times New Roman"/>
                <w:noProof/>
                <w:webHidden/>
                <w:sz w:val="24"/>
                <w:szCs w:val="24"/>
              </w:rPr>
              <w:fldChar w:fldCharType="end"/>
            </w:r>
          </w:hyperlink>
        </w:p>
        <w:p w:rsidR="00F60C45" w:rsidRPr="00F60C45" w:rsidRDefault="00F60C45">
          <w:pPr>
            <w:pStyle w:val="TOC1"/>
            <w:tabs>
              <w:tab w:val="right" w:leader="dot" w:pos="9016"/>
            </w:tabs>
            <w:rPr>
              <w:rFonts w:ascii="Times New Roman" w:hAnsi="Times New Roman" w:cs="Times New Roman"/>
              <w:noProof/>
              <w:sz w:val="24"/>
              <w:szCs w:val="24"/>
            </w:rPr>
          </w:pPr>
          <w:hyperlink w:anchor="_Toc153801811" w:history="1">
            <w:r w:rsidRPr="00F60C45">
              <w:rPr>
                <w:rStyle w:val="Hyperlink"/>
                <w:rFonts w:ascii="Times New Roman" w:hAnsi="Times New Roman" w:cs="Times New Roman"/>
                <w:bCs/>
                <w:noProof/>
                <w:sz w:val="24"/>
                <w:szCs w:val="24"/>
              </w:rPr>
              <w:t>VII. Conclusion</w:t>
            </w:r>
            <w:r w:rsidRPr="00F60C45">
              <w:rPr>
                <w:rFonts w:ascii="Times New Roman" w:hAnsi="Times New Roman" w:cs="Times New Roman"/>
                <w:noProof/>
                <w:webHidden/>
                <w:sz w:val="24"/>
                <w:szCs w:val="24"/>
              </w:rPr>
              <w:tab/>
            </w:r>
            <w:r w:rsidRPr="00F60C45">
              <w:rPr>
                <w:rFonts w:ascii="Times New Roman" w:hAnsi="Times New Roman" w:cs="Times New Roman"/>
                <w:noProof/>
                <w:webHidden/>
                <w:sz w:val="24"/>
                <w:szCs w:val="24"/>
              </w:rPr>
              <w:fldChar w:fldCharType="begin"/>
            </w:r>
            <w:r w:rsidRPr="00F60C45">
              <w:rPr>
                <w:rFonts w:ascii="Times New Roman" w:hAnsi="Times New Roman" w:cs="Times New Roman"/>
                <w:noProof/>
                <w:webHidden/>
                <w:sz w:val="24"/>
                <w:szCs w:val="24"/>
              </w:rPr>
              <w:instrText xml:space="preserve"> PAGEREF _Toc153801811 \h </w:instrText>
            </w:r>
            <w:r w:rsidRPr="00F60C45">
              <w:rPr>
                <w:rFonts w:ascii="Times New Roman" w:hAnsi="Times New Roman" w:cs="Times New Roman"/>
                <w:noProof/>
                <w:webHidden/>
                <w:sz w:val="24"/>
                <w:szCs w:val="24"/>
              </w:rPr>
            </w:r>
            <w:r w:rsidRPr="00F60C45">
              <w:rPr>
                <w:rFonts w:ascii="Times New Roman" w:hAnsi="Times New Roman" w:cs="Times New Roman"/>
                <w:noProof/>
                <w:webHidden/>
                <w:sz w:val="24"/>
                <w:szCs w:val="24"/>
              </w:rPr>
              <w:fldChar w:fldCharType="separate"/>
            </w:r>
            <w:r w:rsidRPr="00F60C45">
              <w:rPr>
                <w:rFonts w:ascii="Times New Roman" w:hAnsi="Times New Roman" w:cs="Times New Roman"/>
                <w:noProof/>
                <w:webHidden/>
                <w:sz w:val="24"/>
                <w:szCs w:val="24"/>
              </w:rPr>
              <w:t>15</w:t>
            </w:r>
            <w:r w:rsidRPr="00F60C45">
              <w:rPr>
                <w:rFonts w:ascii="Times New Roman" w:hAnsi="Times New Roman" w:cs="Times New Roman"/>
                <w:noProof/>
                <w:webHidden/>
                <w:sz w:val="24"/>
                <w:szCs w:val="24"/>
              </w:rPr>
              <w:fldChar w:fldCharType="end"/>
            </w:r>
          </w:hyperlink>
        </w:p>
        <w:p w:rsidR="00F60C45" w:rsidRPr="00F60C45" w:rsidRDefault="00F60C45">
          <w:pPr>
            <w:pStyle w:val="TOC1"/>
            <w:tabs>
              <w:tab w:val="right" w:leader="dot" w:pos="9016"/>
            </w:tabs>
            <w:rPr>
              <w:rFonts w:ascii="Times New Roman" w:hAnsi="Times New Roman" w:cs="Times New Roman"/>
              <w:noProof/>
              <w:sz w:val="24"/>
              <w:szCs w:val="24"/>
            </w:rPr>
          </w:pPr>
          <w:hyperlink w:anchor="_Toc153801812" w:history="1">
            <w:r w:rsidRPr="00F60C45">
              <w:rPr>
                <w:rStyle w:val="Hyperlink"/>
                <w:rFonts w:ascii="Times New Roman" w:hAnsi="Times New Roman" w:cs="Times New Roman"/>
                <w:bCs/>
                <w:noProof/>
                <w:sz w:val="24"/>
                <w:szCs w:val="24"/>
              </w:rPr>
              <w:t>VIII. References</w:t>
            </w:r>
            <w:r w:rsidRPr="00F60C45">
              <w:rPr>
                <w:rFonts w:ascii="Times New Roman" w:hAnsi="Times New Roman" w:cs="Times New Roman"/>
                <w:noProof/>
                <w:webHidden/>
                <w:sz w:val="24"/>
                <w:szCs w:val="24"/>
              </w:rPr>
              <w:tab/>
            </w:r>
            <w:r w:rsidRPr="00F60C45">
              <w:rPr>
                <w:rFonts w:ascii="Times New Roman" w:hAnsi="Times New Roman" w:cs="Times New Roman"/>
                <w:noProof/>
                <w:webHidden/>
                <w:sz w:val="24"/>
                <w:szCs w:val="24"/>
              </w:rPr>
              <w:fldChar w:fldCharType="begin"/>
            </w:r>
            <w:r w:rsidRPr="00F60C45">
              <w:rPr>
                <w:rFonts w:ascii="Times New Roman" w:hAnsi="Times New Roman" w:cs="Times New Roman"/>
                <w:noProof/>
                <w:webHidden/>
                <w:sz w:val="24"/>
                <w:szCs w:val="24"/>
              </w:rPr>
              <w:instrText xml:space="preserve"> PAGEREF _Toc153801812 \h </w:instrText>
            </w:r>
            <w:r w:rsidRPr="00F60C45">
              <w:rPr>
                <w:rFonts w:ascii="Times New Roman" w:hAnsi="Times New Roman" w:cs="Times New Roman"/>
                <w:noProof/>
                <w:webHidden/>
                <w:sz w:val="24"/>
                <w:szCs w:val="24"/>
              </w:rPr>
            </w:r>
            <w:r w:rsidRPr="00F60C45">
              <w:rPr>
                <w:rFonts w:ascii="Times New Roman" w:hAnsi="Times New Roman" w:cs="Times New Roman"/>
                <w:noProof/>
                <w:webHidden/>
                <w:sz w:val="24"/>
                <w:szCs w:val="24"/>
              </w:rPr>
              <w:fldChar w:fldCharType="separate"/>
            </w:r>
            <w:r w:rsidRPr="00F60C45">
              <w:rPr>
                <w:rFonts w:ascii="Times New Roman" w:hAnsi="Times New Roman" w:cs="Times New Roman"/>
                <w:noProof/>
                <w:webHidden/>
                <w:sz w:val="24"/>
                <w:szCs w:val="24"/>
              </w:rPr>
              <w:t>17</w:t>
            </w:r>
            <w:r w:rsidRPr="00F60C45">
              <w:rPr>
                <w:rFonts w:ascii="Times New Roman" w:hAnsi="Times New Roman" w:cs="Times New Roman"/>
                <w:noProof/>
                <w:webHidden/>
                <w:sz w:val="24"/>
                <w:szCs w:val="24"/>
              </w:rPr>
              <w:fldChar w:fldCharType="end"/>
            </w:r>
          </w:hyperlink>
        </w:p>
        <w:p w:rsidR="00F60C45" w:rsidRDefault="00F60C45">
          <w:r w:rsidRPr="00F60C45">
            <w:rPr>
              <w:rFonts w:ascii="Times New Roman" w:hAnsi="Times New Roman" w:cs="Times New Roman"/>
              <w:bCs/>
              <w:noProof/>
              <w:sz w:val="24"/>
              <w:szCs w:val="24"/>
            </w:rPr>
            <w:fldChar w:fldCharType="end"/>
          </w:r>
        </w:p>
      </w:sdtContent>
    </w:sdt>
    <w:p w:rsidR="00B22A26" w:rsidRDefault="00B22A26" w:rsidP="00B22A26">
      <w:pPr>
        <w:rPr>
          <w:rFonts w:ascii="Times New Roman" w:hAnsi="Times New Roman" w:cs="Times New Roman"/>
          <w:b/>
          <w:bCs/>
          <w:sz w:val="24"/>
          <w:szCs w:val="24"/>
        </w:rPr>
      </w:pPr>
    </w:p>
    <w:p w:rsidR="00F60C45" w:rsidRDefault="00F60C45" w:rsidP="00B22A26">
      <w:pPr>
        <w:rPr>
          <w:rFonts w:ascii="Times New Roman" w:hAnsi="Times New Roman" w:cs="Times New Roman"/>
          <w:b/>
          <w:bCs/>
          <w:sz w:val="24"/>
          <w:szCs w:val="24"/>
        </w:rPr>
      </w:pPr>
    </w:p>
    <w:p w:rsidR="00F60C45" w:rsidRDefault="00F60C45" w:rsidP="00B22A26">
      <w:pPr>
        <w:rPr>
          <w:rFonts w:ascii="Times New Roman" w:hAnsi="Times New Roman" w:cs="Times New Roman"/>
          <w:b/>
          <w:bCs/>
          <w:sz w:val="24"/>
          <w:szCs w:val="24"/>
        </w:rPr>
      </w:pPr>
    </w:p>
    <w:p w:rsidR="00F60C45" w:rsidRDefault="00F60C45" w:rsidP="00B22A26">
      <w:pPr>
        <w:rPr>
          <w:rFonts w:ascii="Times New Roman" w:hAnsi="Times New Roman" w:cs="Times New Roman"/>
          <w:b/>
          <w:bCs/>
          <w:sz w:val="24"/>
          <w:szCs w:val="24"/>
        </w:rPr>
      </w:pPr>
    </w:p>
    <w:p w:rsidR="00F60C45" w:rsidRDefault="00F60C45" w:rsidP="00B22A26">
      <w:pPr>
        <w:rPr>
          <w:rFonts w:ascii="Times New Roman" w:hAnsi="Times New Roman" w:cs="Times New Roman"/>
          <w:b/>
          <w:bCs/>
          <w:sz w:val="24"/>
          <w:szCs w:val="24"/>
        </w:rPr>
      </w:pPr>
    </w:p>
    <w:p w:rsidR="009D136F" w:rsidRPr="00B22A26" w:rsidRDefault="009D136F" w:rsidP="00B22A26">
      <w:pPr>
        <w:pStyle w:val="Heading1"/>
        <w:rPr>
          <w:rFonts w:ascii="Times New Roman" w:hAnsi="Times New Roman" w:cs="Times New Roman"/>
          <w:b/>
          <w:bCs/>
          <w:sz w:val="24"/>
          <w:szCs w:val="24"/>
        </w:rPr>
      </w:pPr>
      <w:bookmarkStart w:id="1" w:name="_Toc153801789"/>
      <w:r w:rsidRPr="00B22A26">
        <w:rPr>
          <w:rFonts w:ascii="Times New Roman" w:hAnsi="Times New Roman" w:cs="Times New Roman"/>
          <w:b/>
          <w:bCs/>
          <w:sz w:val="24"/>
          <w:szCs w:val="24"/>
        </w:rPr>
        <w:lastRenderedPageBreak/>
        <w:t>1. Introduction</w:t>
      </w:r>
      <w:bookmarkEnd w:id="1"/>
    </w:p>
    <w:p w:rsidR="009D136F" w:rsidRPr="00B22A26" w:rsidRDefault="009D136F" w:rsidP="00B22A26">
      <w:pPr>
        <w:pStyle w:val="Heading2"/>
        <w:rPr>
          <w:rFonts w:ascii="Times New Roman" w:hAnsi="Times New Roman" w:cs="Times New Roman"/>
          <w:b/>
          <w:bCs/>
          <w:sz w:val="24"/>
          <w:szCs w:val="24"/>
        </w:rPr>
      </w:pPr>
      <w:bookmarkStart w:id="2" w:name="_Toc153801790"/>
      <w:r w:rsidRPr="00B22A26">
        <w:rPr>
          <w:rFonts w:ascii="Times New Roman" w:hAnsi="Times New Roman" w:cs="Times New Roman"/>
          <w:b/>
          <w:bCs/>
          <w:sz w:val="24"/>
          <w:szCs w:val="24"/>
        </w:rPr>
        <w:t>Brief Overview of the Assignment</w:t>
      </w:r>
      <w:bookmarkEnd w:id="2"/>
    </w:p>
    <w:p w:rsidR="009D136F" w:rsidRPr="00B22A26" w:rsidRDefault="009D136F" w:rsidP="009D136F">
      <w:pPr>
        <w:rPr>
          <w:rFonts w:ascii="Times New Roman" w:hAnsi="Times New Roman" w:cs="Times New Roman"/>
          <w:sz w:val="24"/>
          <w:szCs w:val="24"/>
        </w:rPr>
      </w:pPr>
      <w:r w:rsidRPr="00B22A26">
        <w:rPr>
          <w:rFonts w:ascii="Times New Roman" w:hAnsi="Times New Roman" w:cs="Times New Roman"/>
          <w:sz w:val="24"/>
          <w:szCs w:val="24"/>
        </w:rPr>
        <w:t>This strategic plan endeavours to delineate a meticulous course for the advancement and prosperity of 'Delicious,' a niche-oriented fast-food establishment rooted in the vibrant landscape of London. The assignment at hand embarks on a rigorous exploration of multifaceted strategic management facets, meticulously designed to scrutinize, blueprint, and orchestrate a spectrum of strategies pivotal for catapulting Delicious into an echelon of growth and influence within the competitive UK fast-food market.</w:t>
      </w:r>
    </w:p>
    <w:p w:rsidR="009D136F" w:rsidRPr="00B22A26" w:rsidRDefault="009D136F" w:rsidP="00B22A26">
      <w:pPr>
        <w:pStyle w:val="Heading2"/>
        <w:rPr>
          <w:rFonts w:ascii="Times New Roman" w:hAnsi="Times New Roman" w:cs="Times New Roman"/>
          <w:b/>
          <w:bCs/>
          <w:sz w:val="24"/>
          <w:szCs w:val="24"/>
        </w:rPr>
      </w:pPr>
      <w:bookmarkStart w:id="3" w:name="_Toc153801791"/>
      <w:r w:rsidRPr="00B22A26">
        <w:rPr>
          <w:rFonts w:ascii="Times New Roman" w:hAnsi="Times New Roman" w:cs="Times New Roman"/>
          <w:b/>
          <w:bCs/>
          <w:sz w:val="24"/>
          <w:szCs w:val="24"/>
        </w:rPr>
        <w:t>Introduction to 'Delicious,' the Small-Scale Fast Food Restaurant</w:t>
      </w:r>
      <w:bookmarkEnd w:id="3"/>
    </w:p>
    <w:p w:rsidR="009D136F" w:rsidRPr="00B22A26" w:rsidRDefault="009D136F" w:rsidP="009D136F">
      <w:pPr>
        <w:rPr>
          <w:rFonts w:ascii="Times New Roman" w:hAnsi="Times New Roman" w:cs="Times New Roman"/>
          <w:sz w:val="24"/>
          <w:szCs w:val="24"/>
        </w:rPr>
      </w:pPr>
      <w:r w:rsidRPr="00B22A26">
        <w:rPr>
          <w:rFonts w:ascii="Times New Roman" w:hAnsi="Times New Roman" w:cs="Times New Roman"/>
          <w:sz w:val="24"/>
          <w:szCs w:val="24"/>
        </w:rPr>
        <w:t>Nestled in the heart of London, Delicious stands as a testament to culinary finesse, carving out a distinct niche amidst the bustling gastronomic landscape. With an unwavering commitment to providing delectable, high-quality fast-food offerings, Delicious has carved a loyal clientele base owing to its fusion of innovative flavours, customer-centric approach, and a commitment to quality ingredients. From savoury delights to palate-pleasing sensations, Delicious prides itself on culinary ingenuity, transforming fast food into an indulgent yet wholesome experience for its patrons.</w:t>
      </w:r>
    </w:p>
    <w:p w:rsidR="009D136F" w:rsidRPr="00B22A26" w:rsidRDefault="009D136F" w:rsidP="00B22A26">
      <w:pPr>
        <w:pStyle w:val="Heading2"/>
        <w:rPr>
          <w:rFonts w:ascii="Times New Roman" w:hAnsi="Times New Roman" w:cs="Times New Roman"/>
          <w:b/>
          <w:bCs/>
          <w:sz w:val="24"/>
          <w:szCs w:val="24"/>
        </w:rPr>
      </w:pPr>
      <w:bookmarkStart w:id="4" w:name="_Toc153801792"/>
      <w:r w:rsidRPr="00B22A26">
        <w:rPr>
          <w:rFonts w:ascii="Times New Roman" w:hAnsi="Times New Roman" w:cs="Times New Roman"/>
          <w:b/>
          <w:bCs/>
          <w:sz w:val="24"/>
          <w:szCs w:val="24"/>
        </w:rPr>
        <w:t>Context of the Strategic Plan and Its Significance for Delicious</w:t>
      </w:r>
      <w:bookmarkEnd w:id="4"/>
    </w:p>
    <w:p w:rsidR="009D136F" w:rsidRPr="00B22A26" w:rsidRDefault="009D136F" w:rsidP="009D136F">
      <w:pPr>
        <w:rPr>
          <w:rFonts w:ascii="Times New Roman" w:hAnsi="Times New Roman" w:cs="Times New Roman"/>
          <w:sz w:val="24"/>
          <w:szCs w:val="24"/>
        </w:rPr>
      </w:pPr>
      <w:r w:rsidRPr="00B22A26">
        <w:rPr>
          <w:rFonts w:ascii="Times New Roman" w:hAnsi="Times New Roman" w:cs="Times New Roman"/>
          <w:sz w:val="24"/>
          <w:szCs w:val="24"/>
        </w:rPr>
        <w:t>In the dynamic terrain of the modern gastronomic realm, the necessity for a robust, future-centric strategic plan cannot be overstated. The strategic blueprint crafted herein serves as a compass guiding Delicious through a trajectory of expansion, sustainability, and heightened competitive resilience. This plan acts as the cornerstone for navigating the intricate market dynamics, fortifying Delicious against challenges, and propelling it toward sustainable growth while preserving its essence of culinary excellence and customer-centric ethos.</w:t>
      </w:r>
    </w:p>
    <w:p w:rsidR="009D136F" w:rsidRPr="00B22A26" w:rsidRDefault="009D136F" w:rsidP="00B22A26">
      <w:pPr>
        <w:pStyle w:val="Heading2"/>
        <w:rPr>
          <w:rFonts w:ascii="Times New Roman" w:hAnsi="Times New Roman" w:cs="Times New Roman"/>
          <w:b/>
          <w:bCs/>
          <w:sz w:val="24"/>
          <w:szCs w:val="24"/>
        </w:rPr>
      </w:pPr>
      <w:bookmarkStart w:id="5" w:name="_Toc153801793"/>
      <w:r w:rsidRPr="00B22A26">
        <w:rPr>
          <w:rFonts w:ascii="Times New Roman" w:hAnsi="Times New Roman" w:cs="Times New Roman"/>
          <w:b/>
          <w:bCs/>
          <w:sz w:val="24"/>
          <w:szCs w:val="24"/>
        </w:rPr>
        <w:t>Importance of the Strategic Plan:</w:t>
      </w:r>
      <w:bookmarkEnd w:id="5"/>
    </w:p>
    <w:p w:rsidR="009D136F" w:rsidRPr="00B22A26" w:rsidRDefault="009D136F" w:rsidP="009D136F">
      <w:pPr>
        <w:rPr>
          <w:rFonts w:ascii="Times New Roman" w:hAnsi="Times New Roman" w:cs="Times New Roman"/>
          <w:sz w:val="24"/>
          <w:szCs w:val="24"/>
        </w:rPr>
      </w:pPr>
      <w:r w:rsidRPr="00B22A26">
        <w:rPr>
          <w:rFonts w:ascii="Times New Roman" w:hAnsi="Times New Roman" w:cs="Times New Roman"/>
          <w:sz w:val="24"/>
          <w:szCs w:val="24"/>
        </w:rPr>
        <w:t>a. Establishing a Clear Vision, Mission, and Objectives</w:t>
      </w:r>
    </w:p>
    <w:p w:rsidR="009D136F" w:rsidRPr="00B22A26" w:rsidRDefault="009D136F" w:rsidP="009D136F">
      <w:pPr>
        <w:rPr>
          <w:rFonts w:ascii="Times New Roman" w:hAnsi="Times New Roman" w:cs="Times New Roman"/>
          <w:sz w:val="24"/>
          <w:szCs w:val="24"/>
        </w:rPr>
      </w:pPr>
      <w:r w:rsidRPr="00B22A26">
        <w:rPr>
          <w:rFonts w:ascii="Times New Roman" w:hAnsi="Times New Roman" w:cs="Times New Roman"/>
          <w:sz w:val="24"/>
          <w:szCs w:val="24"/>
        </w:rPr>
        <w:t xml:space="preserve">The bedrock of this plan rests upon sculpting a crystalline vision, a resonant mission, and meticulously outlined objectives. These foundational pillars shall not merely serve as guiding principles but as compass points, directing </w:t>
      </w:r>
      <w:r w:rsidR="003F6C50" w:rsidRPr="00B22A26">
        <w:rPr>
          <w:rFonts w:ascii="Times New Roman" w:hAnsi="Times New Roman" w:cs="Times New Roman"/>
          <w:sz w:val="24"/>
          <w:szCs w:val="24"/>
        </w:rPr>
        <w:t>Delicious</w:t>
      </w:r>
      <w:r w:rsidRPr="00B22A26">
        <w:rPr>
          <w:rFonts w:ascii="Times New Roman" w:hAnsi="Times New Roman" w:cs="Times New Roman"/>
          <w:sz w:val="24"/>
          <w:szCs w:val="24"/>
        </w:rPr>
        <w:t xml:space="preserve"> journey towards innovation, growth, and sustained success in an ever-evolving industry landscape.</w:t>
      </w:r>
    </w:p>
    <w:p w:rsidR="009D136F" w:rsidRPr="00B22A26" w:rsidRDefault="009D136F" w:rsidP="009D136F">
      <w:pPr>
        <w:rPr>
          <w:rFonts w:ascii="Times New Roman" w:hAnsi="Times New Roman" w:cs="Times New Roman"/>
          <w:sz w:val="24"/>
          <w:szCs w:val="24"/>
        </w:rPr>
      </w:pPr>
      <w:r w:rsidRPr="00B22A26">
        <w:rPr>
          <w:rFonts w:ascii="Times New Roman" w:hAnsi="Times New Roman" w:cs="Times New Roman"/>
          <w:sz w:val="24"/>
          <w:szCs w:val="24"/>
        </w:rPr>
        <w:t>b. Conducting a Comprehensive Environmental Audit</w:t>
      </w:r>
    </w:p>
    <w:p w:rsidR="009D136F" w:rsidRPr="00B22A26" w:rsidRDefault="009D136F" w:rsidP="009D136F">
      <w:pPr>
        <w:rPr>
          <w:rFonts w:ascii="Times New Roman" w:hAnsi="Times New Roman" w:cs="Times New Roman"/>
          <w:sz w:val="24"/>
          <w:szCs w:val="24"/>
        </w:rPr>
      </w:pPr>
      <w:r w:rsidRPr="00B22A26">
        <w:rPr>
          <w:rFonts w:ascii="Times New Roman" w:hAnsi="Times New Roman" w:cs="Times New Roman"/>
          <w:sz w:val="24"/>
          <w:szCs w:val="24"/>
        </w:rPr>
        <w:t>By engaging in a meticulous introspection of internal strengths and vulnerabilities while keenly assessing the external tapestry of opportunities and threats, this strategic plan is poised to yield profound insights. Such insights will empower Delicious to harness its strengths, mitigate weaknesses, capitalize on emerging prospects, and navigate potential pitfalls within the competitive milieu.</w:t>
      </w:r>
    </w:p>
    <w:p w:rsidR="009D136F" w:rsidRPr="00B22A26" w:rsidRDefault="009D136F" w:rsidP="009D136F">
      <w:pPr>
        <w:rPr>
          <w:rFonts w:ascii="Times New Roman" w:hAnsi="Times New Roman" w:cs="Times New Roman"/>
          <w:sz w:val="24"/>
          <w:szCs w:val="24"/>
        </w:rPr>
      </w:pPr>
      <w:r w:rsidRPr="00B22A26">
        <w:rPr>
          <w:rFonts w:ascii="Times New Roman" w:hAnsi="Times New Roman" w:cs="Times New Roman"/>
          <w:sz w:val="24"/>
          <w:szCs w:val="24"/>
        </w:rPr>
        <w:t>c. Evaluating and Choosing a Suitable Strategy</w:t>
      </w:r>
    </w:p>
    <w:p w:rsidR="009D136F" w:rsidRPr="00B22A26" w:rsidRDefault="009D136F" w:rsidP="009D136F">
      <w:pPr>
        <w:rPr>
          <w:rFonts w:ascii="Times New Roman" w:hAnsi="Times New Roman" w:cs="Times New Roman"/>
          <w:sz w:val="24"/>
          <w:szCs w:val="24"/>
        </w:rPr>
      </w:pPr>
      <w:r w:rsidRPr="00B22A26">
        <w:rPr>
          <w:rFonts w:ascii="Times New Roman" w:hAnsi="Times New Roman" w:cs="Times New Roman"/>
          <w:sz w:val="24"/>
          <w:szCs w:val="24"/>
        </w:rPr>
        <w:t xml:space="preserve">The evaluation of diverse strategic avenues forms the crux of this plan, underscoring a meticulous analysis through frameworks like the Ansoff Matrix or BCG Matrix. The ultimate aim is to discern and embrace the most fitting strategy that not only aligns with </w:t>
      </w:r>
      <w:r w:rsidR="003F6C50" w:rsidRPr="00B22A26">
        <w:rPr>
          <w:rFonts w:ascii="Times New Roman" w:hAnsi="Times New Roman" w:cs="Times New Roman"/>
          <w:sz w:val="24"/>
          <w:szCs w:val="24"/>
        </w:rPr>
        <w:t>Delicious</w:t>
      </w:r>
      <w:r w:rsidRPr="00B22A26">
        <w:rPr>
          <w:rFonts w:ascii="Times New Roman" w:hAnsi="Times New Roman" w:cs="Times New Roman"/>
          <w:sz w:val="24"/>
          <w:szCs w:val="24"/>
        </w:rPr>
        <w:t xml:space="preserve"> ethos but also unlocks sustainable competitive advantages within the market sphere.</w:t>
      </w:r>
    </w:p>
    <w:p w:rsidR="009D136F" w:rsidRPr="00B22A26" w:rsidRDefault="009D136F" w:rsidP="009D136F">
      <w:pPr>
        <w:rPr>
          <w:rFonts w:ascii="Times New Roman" w:hAnsi="Times New Roman" w:cs="Times New Roman"/>
          <w:sz w:val="24"/>
          <w:szCs w:val="24"/>
        </w:rPr>
      </w:pPr>
      <w:r w:rsidRPr="00B22A26">
        <w:rPr>
          <w:rFonts w:ascii="Times New Roman" w:hAnsi="Times New Roman" w:cs="Times New Roman"/>
          <w:sz w:val="24"/>
          <w:szCs w:val="24"/>
        </w:rPr>
        <w:t>d. Crafting an Effective Implementation Strategy</w:t>
      </w:r>
    </w:p>
    <w:p w:rsidR="009D136F" w:rsidRPr="00B22A26" w:rsidRDefault="009D136F" w:rsidP="009D136F">
      <w:pPr>
        <w:rPr>
          <w:rFonts w:ascii="Times New Roman" w:hAnsi="Times New Roman" w:cs="Times New Roman"/>
          <w:sz w:val="24"/>
          <w:szCs w:val="24"/>
        </w:rPr>
      </w:pPr>
      <w:r w:rsidRPr="00B22A26">
        <w:rPr>
          <w:rFonts w:ascii="Times New Roman" w:hAnsi="Times New Roman" w:cs="Times New Roman"/>
          <w:sz w:val="24"/>
          <w:szCs w:val="24"/>
        </w:rPr>
        <w:lastRenderedPageBreak/>
        <w:t>Amidst the canvas of strategic options lies the imperative need to craft an implementation strategy that transcends mere ideation. This component of the plan delineates a blueprint replete with resource allocation, precise delineation of responsibilities, and a granular timeline, thus ensuring the seamless execution of the chosen strategy.</w:t>
      </w:r>
    </w:p>
    <w:p w:rsidR="009D136F" w:rsidRPr="00B22A26" w:rsidRDefault="009D136F" w:rsidP="009D136F">
      <w:pPr>
        <w:rPr>
          <w:rFonts w:ascii="Times New Roman" w:hAnsi="Times New Roman" w:cs="Times New Roman"/>
          <w:sz w:val="24"/>
          <w:szCs w:val="24"/>
        </w:rPr>
      </w:pPr>
      <w:r w:rsidRPr="00B22A26">
        <w:rPr>
          <w:rFonts w:ascii="Times New Roman" w:hAnsi="Times New Roman" w:cs="Times New Roman"/>
          <w:sz w:val="24"/>
          <w:szCs w:val="24"/>
        </w:rPr>
        <w:t>e. Application of Robust Monitoring Tools</w:t>
      </w:r>
    </w:p>
    <w:p w:rsidR="00444ACE" w:rsidRPr="00B22A26" w:rsidRDefault="009D136F">
      <w:pPr>
        <w:rPr>
          <w:rFonts w:ascii="Times New Roman" w:hAnsi="Times New Roman" w:cs="Times New Roman"/>
          <w:sz w:val="24"/>
          <w:szCs w:val="24"/>
        </w:rPr>
      </w:pPr>
      <w:r w:rsidRPr="00B22A26">
        <w:rPr>
          <w:rFonts w:ascii="Times New Roman" w:hAnsi="Times New Roman" w:cs="Times New Roman"/>
          <w:sz w:val="24"/>
          <w:szCs w:val="24"/>
        </w:rPr>
        <w:t>To foster agility and responsiveness, robust monitoring tools like the Balanced Scorecard or Key Performance Indicators are slated to be applied. These tools shall facilitate real-time performance tracking, enabling Delicious to adapt swiftly, pivot as necessary, and optimize the strategy's trajectory in congruence with dynamic market shifts.</w:t>
      </w:r>
    </w:p>
    <w:p w:rsidR="009D136F" w:rsidRPr="00B22A26" w:rsidRDefault="009D136F">
      <w:pPr>
        <w:rPr>
          <w:rFonts w:ascii="Times New Roman" w:hAnsi="Times New Roman" w:cs="Times New Roman"/>
          <w:sz w:val="24"/>
          <w:szCs w:val="24"/>
        </w:rPr>
      </w:pPr>
    </w:p>
    <w:p w:rsidR="009D136F" w:rsidRPr="00B22A26" w:rsidRDefault="009D136F" w:rsidP="00B22A26">
      <w:pPr>
        <w:pStyle w:val="Heading1"/>
        <w:rPr>
          <w:rFonts w:ascii="Times New Roman" w:hAnsi="Times New Roman" w:cs="Times New Roman"/>
          <w:b/>
          <w:bCs/>
          <w:sz w:val="24"/>
          <w:szCs w:val="24"/>
        </w:rPr>
      </w:pPr>
      <w:bookmarkStart w:id="6" w:name="_Toc153801794"/>
      <w:r w:rsidRPr="00B22A26">
        <w:rPr>
          <w:rFonts w:ascii="Times New Roman" w:hAnsi="Times New Roman" w:cs="Times New Roman"/>
          <w:b/>
          <w:bCs/>
          <w:sz w:val="24"/>
          <w:szCs w:val="24"/>
        </w:rPr>
        <w:t>II. Vision, Mission, and Objectives</w:t>
      </w:r>
      <w:bookmarkEnd w:id="6"/>
    </w:p>
    <w:p w:rsidR="009D136F" w:rsidRPr="00B22A26" w:rsidRDefault="009D136F" w:rsidP="00B22A26">
      <w:pPr>
        <w:pStyle w:val="Heading2"/>
        <w:rPr>
          <w:rFonts w:ascii="Times New Roman" w:hAnsi="Times New Roman" w:cs="Times New Roman"/>
          <w:b/>
          <w:bCs/>
          <w:sz w:val="24"/>
          <w:szCs w:val="24"/>
        </w:rPr>
      </w:pPr>
      <w:bookmarkStart w:id="7" w:name="_Toc153801795"/>
      <w:r w:rsidRPr="00B22A26">
        <w:rPr>
          <w:rFonts w:ascii="Times New Roman" w:hAnsi="Times New Roman" w:cs="Times New Roman"/>
          <w:b/>
          <w:bCs/>
          <w:sz w:val="24"/>
          <w:szCs w:val="24"/>
        </w:rPr>
        <w:t>1. Vision Statement</w:t>
      </w:r>
      <w:bookmarkEnd w:id="7"/>
    </w:p>
    <w:p w:rsidR="009D136F" w:rsidRPr="00B22A26" w:rsidRDefault="009D136F" w:rsidP="009D136F">
      <w:pPr>
        <w:rPr>
          <w:rFonts w:ascii="Times New Roman" w:hAnsi="Times New Roman" w:cs="Times New Roman"/>
          <w:sz w:val="24"/>
          <w:szCs w:val="24"/>
        </w:rPr>
      </w:pPr>
      <w:r w:rsidRPr="00B22A26">
        <w:rPr>
          <w:rFonts w:ascii="Times New Roman" w:hAnsi="Times New Roman" w:cs="Times New Roman"/>
          <w:sz w:val="24"/>
          <w:szCs w:val="24"/>
        </w:rPr>
        <w:t>Definition and Importance</w:t>
      </w:r>
    </w:p>
    <w:p w:rsidR="009D136F" w:rsidRPr="00B22A26" w:rsidRDefault="009D136F" w:rsidP="009D136F">
      <w:pPr>
        <w:rPr>
          <w:rFonts w:ascii="Times New Roman" w:hAnsi="Times New Roman" w:cs="Times New Roman"/>
          <w:sz w:val="24"/>
          <w:szCs w:val="24"/>
        </w:rPr>
      </w:pPr>
      <w:r w:rsidRPr="00B22A26">
        <w:rPr>
          <w:rFonts w:ascii="Times New Roman" w:hAnsi="Times New Roman" w:cs="Times New Roman"/>
          <w:sz w:val="24"/>
          <w:szCs w:val="24"/>
        </w:rPr>
        <w:t>A vision statement serves as the North Star, encapsulating an organization's aspirational long-term objectives and ideals. It transcends the immediate horizon, painting a vivid picture of where the organization strives to be in the future. For Delicious, a compelling vision statement acts as an inspirational compass, guiding its strategic trajectory and unifying stakeholders toward a shared future.</w:t>
      </w:r>
    </w:p>
    <w:p w:rsidR="009D136F" w:rsidRPr="00B22A26" w:rsidRDefault="009D136F" w:rsidP="009D136F">
      <w:pPr>
        <w:rPr>
          <w:rFonts w:ascii="Times New Roman" w:hAnsi="Times New Roman" w:cs="Times New Roman"/>
          <w:sz w:val="24"/>
          <w:szCs w:val="24"/>
        </w:rPr>
      </w:pPr>
      <w:r w:rsidRPr="00B22A26">
        <w:rPr>
          <w:rFonts w:ascii="Times New Roman" w:hAnsi="Times New Roman" w:cs="Times New Roman"/>
          <w:sz w:val="24"/>
          <w:szCs w:val="24"/>
        </w:rPr>
        <w:t>Creation of a Vision Statement for Delicious</w:t>
      </w:r>
    </w:p>
    <w:p w:rsidR="009D136F" w:rsidRPr="00B22A26" w:rsidRDefault="009D136F" w:rsidP="009D136F">
      <w:pPr>
        <w:rPr>
          <w:rFonts w:ascii="Times New Roman" w:hAnsi="Times New Roman" w:cs="Times New Roman"/>
          <w:sz w:val="24"/>
          <w:szCs w:val="24"/>
        </w:rPr>
      </w:pPr>
      <w:r w:rsidRPr="00B22A26">
        <w:rPr>
          <w:rFonts w:ascii="Times New Roman" w:hAnsi="Times New Roman" w:cs="Times New Roman"/>
          <w:sz w:val="24"/>
          <w:szCs w:val="24"/>
        </w:rPr>
        <w:t>Crafting a resonant vision statement for Delicious involves a meticulous blend of its foundational values, long-term aspirations, and envisaged market position. This succinct yet potent statement should pulsate with motivation, potentially emphasizing the company's unwavering commitment to culinary excellence, innovation in healthy fast food, or revolutionizing the industry's paradigm of customer experience.</w:t>
      </w:r>
    </w:p>
    <w:p w:rsidR="009D136F" w:rsidRPr="00B22A26" w:rsidRDefault="009D136F" w:rsidP="00B22A26">
      <w:pPr>
        <w:pStyle w:val="Heading2"/>
        <w:rPr>
          <w:rFonts w:ascii="Times New Roman" w:hAnsi="Times New Roman" w:cs="Times New Roman"/>
          <w:b/>
          <w:bCs/>
          <w:sz w:val="24"/>
          <w:szCs w:val="24"/>
        </w:rPr>
      </w:pPr>
      <w:bookmarkStart w:id="8" w:name="_Toc153801796"/>
      <w:r w:rsidRPr="00B22A26">
        <w:rPr>
          <w:rFonts w:ascii="Times New Roman" w:hAnsi="Times New Roman" w:cs="Times New Roman"/>
          <w:b/>
          <w:bCs/>
          <w:sz w:val="24"/>
          <w:szCs w:val="24"/>
        </w:rPr>
        <w:t>2. Mission Statement</w:t>
      </w:r>
      <w:bookmarkEnd w:id="8"/>
    </w:p>
    <w:p w:rsidR="009D136F" w:rsidRPr="00B22A26" w:rsidRDefault="009D136F" w:rsidP="009D136F">
      <w:pPr>
        <w:rPr>
          <w:rFonts w:ascii="Times New Roman" w:hAnsi="Times New Roman" w:cs="Times New Roman"/>
          <w:sz w:val="24"/>
          <w:szCs w:val="24"/>
        </w:rPr>
      </w:pPr>
      <w:r w:rsidRPr="00B22A26">
        <w:rPr>
          <w:rFonts w:ascii="Times New Roman" w:hAnsi="Times New Roman" w:cs="Times New Roman"/>
          <w:sz w:val="24"/>
          <w:szCs w:val="24"/>
        </w:rPr>
        <w:t>Purpose and Elements of a Mission Statement</w:t>
      </w:r>
    </w:p>
    <w:p w:rsidR="009D136F" w:rsidRPr="00B22A26" w:rsidRDefault="009D136F" w:rsidP="009D136F">
      <w:pPr>
        <w:rPr>
          <w:rFonts w:ascii="Times New Roman" w:hAnsi="Times New Roman" w:cs="Times New Roman"/>
          <w:sz w:val="24"/>
          <w:szCs w:val="24"/>
        </w:rPr>
      </w:pPr>
      <w:r w:rsidRPr="00B22A26">
        <w:rPr>
          <w:rFonts w:ascii="Times New Roman" w:hAnsi="Times New Roman" w:cs="Times New Roman"/>
          <w:sz w:val="24"/>
          <w:szCs w:val="24"/>
        </w:rPr>
        <w:t xml:space="preserve">The mission statement is the bedrock of an organization's purpose, elucidating its raison d'être, the target audience, offerings, and the value proposition it </w:t>
      </w:r>
      <w:r w:rsidR="003F6C50" w:rsidRPr="00B22A26">
        <w:rPr>
          <w:rFonts w:ascii="Times New Roman" w:hAnsi="Times New Roman" w:cs="Times New Roman"/>
          <w:sz w:val="24"/>
          <w:szCs w:val="24"/>
        </w:rPr>
        <w:t>endeavours</w:t>
      </w:r>
      <w:r w:rsidRPr="00B22A26">
        <w:rPr>
          <w:rFonts w:ascii="Times New Roman" w:hAnsi="Times New Roman" w:cs="Times New Roman"/>
          <w:sz w:val="24"/>
          <w:szCs w:val="24"/>
        </w:rPr>
        <w:t xml:space="preserve"> to deliver. For Delicious, the mission statement becomes a guiding mantra, directing daily operations and strategic initiatives towards the </w:t>
      </w:r>
      <w:r w:rsidR="003F6C50" w:rsidRPr="00B22A26">
        <w:rPr>
          <w:rFonts w:ascii="Times New Roman" w:hAnsi="Times New Roman" w:cs="Times New Roman"/>
          <w:sz w:val="24"/>
          <w:szCs w:val="24"/>
        </w:rPr>
        <w:t>fulfilment</w:t>
      </w:r>
      <w:r w:rsidRPr="00B22A26">
        <w:rPr>
          <w:rFonts w:ascii="Times New Roman" w:hAnsi="Times New Roman" w:cs="Times New Roman"/>
          <w:sz w:val="24"/>
          <w:szCs w:val="24"/>
        </w:rPr>
        <w:t xml:space="preserve"> of its core objectives.</w:t>
      </w:r>
    </w:p>
    <w:p w:rsidR="009D136F" w:rsidRPr="00B22A26" w:rsidRDefault="009D136F" w:rsidP="009D136F">
      <w:pPr>
        <w:rPr>
          <w:rFonts w:ascii="Times New Roman" w:hAnsi="Times New Roman" w:cs="Times New Roman"/>
          <w:sz w:val="24"/>
          <w:szCs w:val="24"/>
        </w:rPr>
      </w:pPr>
      <w:r w:rsidRPr="00B22A26">
        <w:rPr>
          <w:rFonts w:ascii="Times New Roman" w:hAnsi="Times New Roman" w:cs="Times New Roman"/>
          <w:sz w:val="24"/>
          <w:szCs w:val="24"/>
        </w:rPr>
        <w:t>Development of a Mission Statement for Delicious</w:t>
      </w:r>
    </w:p>
    <w:p w:rsidR="00063376" w:rsidRPr="00B22A26" w:rsidRDefault="003F6C50" w:rsidP="009D136F">
      <w:pPr>
        <w:rPr>
          <w:rFonts w:ascii="Times New Roman" w:hAnsi="Times New Roman" w:cs="Times New Roman"/>
          <w:sz w:val="24"/>
          <w:szCs w:val="24"/>
        </w:rPr>
      </w:pPr>
      <w:r w:rsidRPr="00B22A26">
        <w:rPr>
          <w:rFonts w:ascii="Times New Roman" w:hAnsi="Times New Roman" w:cs="Times New Roman"/>
          <w:sz w:val="24"/>
          <w:szCs w:val="24"/>
        </w:rPr>
        <w:t>Delicious</w:t>
      </w:r>
      <w:r w:rsidR="009D136F" w:rsidRPr="00B22A26">
        <w:rPr>
          <w:rFonts w:ascii="Times New Roman" w:hAnsi="Times New Roman" w:cs="Times New Roman"/>
          <w:sz w:val="24"/>
          <w:szCs w:val="24"/>
        </w:rPr>
        <w:t xml:space="preserve"> mission statement must embody its pledge to provide superior, nutritious fast food alternatives while embracing innovation, sustainability, or any unique facets that set it apart in the fast food landscape. It should radiate the essence of the company's commitment to culinary excellence, consumer well-being, and responsible business practices.</w:t>
      </w:r>
    </w:p>
    <w:p w:rsidR="009D136F" w:rsidRPr="00B22A26" w:rsidRDefault="009D136F" w:rsidP="00B22A26">
      <w:pPr>
        <w:pStyle w:val="Heading2"/>
        <w:rPr>
          <w:rFonts w:ascii="Times New Roman" w:hAnsi="Times New Roman" w:cs="Times New Roman"/>
          <w:b/>
          <w:bCs/>
          <w:sz w:val="24"/>
          <w:szCs w:val="24"/>
        </w:rPr>
      </w:pPr>
      <w:bookmarkStart w:id="9" w:name="_Toc153801797"/>
      <w:r w:rsidRPr="00B22A26">
        <w:rPr>
          <w:rFonts w:ascii="Times New Roman" w:hAnsi="Times New Roman" w:cs="Times New Roman"/>
          <w:b/>
          <w:bCs/>
          <w:sz w:val="24"/>
          <w:szCs w:val="24"/>
        </w:rPr>
        <w:t>3. Objectives</w:t>
      </w:r>
      <w:bookmarkEnd w:id="9"/>
    </w:p>
    <w:p w:rsidR="009D136F" w:rsidRPr="00B22A26" w:rsidRDefault="009D136F" w:rsidP="009D136F">
      <w:pPr>
        <w:rPr>
          <w:rFonts w:ascii="Times New Roman" w:hAnsi="Times New Roman" w:cs="Times New Roman"/>
          <w:sz w:val="24"/>
          <w:szCs w:val="24"/>
        </w:rPr>
      </w:pPr>
      <w:r w:rsidRPr="00B22A26">
        <w:rPr>
          <w:rFonts w:ascii="Times New Roman" w:hAnsi="Times New Roman" w:cs="Times New Roman"/>
          <w:sz w:val="24"/>
          <w:szCs w:val="24"/>
        </w:rPr>
        <w:t>Clear Definition and Types of Objectives</w:t>
      </w:r>
    </w:p>
    <w:p w:rsidR="009D136F" w:rsidRPr="00B22A26" w:rsidRDefault="009D136F" w:rsidP="009D136F">
      <w:pPr>
        <w:rPr>
          <w:rFonts w:ascii="Times New Roman" w:hAnsi="Times New Roman" w:cs="Times New Roman"/>
          <w:sz w:val="24"/>
          <w:szCs w:val="24"/>
        </w:rPr>
      </w:pPr>
      <w:r w:rsidRPr="00B22A26">
        <w:rPr>
          <w:rFonts w:ascii="Times New Roman" w:hAnsi="Times New Roman" w:cs="Times New Roman"/>
          <w:sz w:val="24"/>
          <w:szCs w:val="24"/>
        </w:rPr>
        <w:lastRenderedPageBreak/>
        <w:t xml:space="preserve">Objectives serve as tangible waypoints aligning with the broader vision and mission. They span diverse domains like financial, operational, marketing, or innovation, furnishing clarity and direction to the company's </w:t>
      </w:r>
      <w:r w:rsidR="003F6C50" w:rsidRPr="00B22A26">
        <w:rPr>
          <w:rFonts w:ascii="Times New Roman" w:hAnsi="Times New Roman" w:cs="Times New Roman"/>
          <w:sz w:val="24"/>
          <w:szCs w:val="24"/>
        </w:rPr>
        <w:t>endeavours</w:t>
      </w:r>
      <w:r w:rsidRPr="00B22A26">
        <w:rPr>
          <w:rFonts w:ascii="Times New Roman" w:hAnsi="Times New Roman" w:cs="Times New Roman"/>
          <w:sz w:val="24"/>
          <w:szCs w:val="24"/>
        </w:rPr>
        <w:t>.</w:t>
      </w:r>
    </w:p>
    <w:p w:rsidR="009D136F" w:rsidRPr="00B22A26" w:rsidRDefault="009D136F" w:rsidP="009D136F">
      <w:pPr>
        <w:rPr>
          <w:rFonts w:ascii="Times New Roman" w:hAnsi="Times New Roman" w:cs="Times New Roman"/>
          <w:sz w:val="24"/>
          <w:szCs w:val="24"/>
        </w:rPr>
      </w:pPr>
      <w:r w:rsidRPr="00B22A26">
        <w:rPr>
          <w:rFonts w:ascii="Times New Roman" w:hAnsi="Times New Roman" w:cs="Times New Roman"/>
          <w:sz w:val="24"/>
          <w:szCs w:val="24"/>
        </w:rPr>
        <w:t>Setting SMART Objectives for Delicious</w:t>
      </w:r>
    </w:p>
    <w:p w:rsidR="009D136F" w:rsidRPr="00B22A26" w:rsidRDefault="009D136F">
      <w:pPr>
        <w:rPr>
          <w:rFonts w:ascii="Times New Roman" w:hAnsi="Times New Roman" w:cs="Times New Roman"/>
          <w:sz w:val="24"/>
          <w:szCs w:val="24"/>
        </w:rPr>
      </w:pPr>
      <w:r w:rsidRPr="00B22A26">
        <w:rPr>
          <w:rFonts w:ascii="Times New Roman" w:hAnsi="Times New Roman" w:cs="Times New Roman"/>
          <w:sz w:val="24"/>
          <w:szCs w:val="24"/>
        </w:rPr>
        <w:t>In sculpting objectives for Delicious, adherence to the SMART criteria is pivotal. These objectives must be Specific, Measurable, Achievable, Relevant, and Time-bound. Whether focused on revenue amplification, geographic expansion, augmenting customer satisfaction, or diversifying product lines, these objectives mirror the company's overarching vision and mission.</w:t>
      </w:r>
    </w:p>
    <w:p w:rsidR="003F6C50" w:rsidRPr="00B22A26" w:rsidRDefault="003F6C50" w:rsidP="00B22A26">
      <w:pPr>
        <w:pStyle w:val="Heading1"/>
        <w:rPr>
          <w:rFonts w:ascii="Times New Roman" w:hAnsi="Times New Roman" w:cs="Times New Roman"/>
          <w:b/>
          <w:bCs/>
          <w:sz w:val="24"/>
          <w:szCs w:val="24"/>
        </w:rPr>
      </w:pPr>
      <w:bookmarkStart w:id="10" w:name="_Toc153801798"/>
      <w:r w:rsidRPr="00B22A26">
        <w:rPr>
          <w:rFonts w:ascii="Times New Roman" w:hAnsi="Times New Roman" w:cs="Times New Roman"/>
          <w:b/>
          <w:bCs/>
          <w:sz w:val="24"/>
          <w:szCs w:val="24"/>
        </w:rPr>
        <w:t>III. Environmental Audit</w:t>
      </w:r>
      <w:bookmarkEnd w:id="10"/>
    </w:p>
    <w:p w:rsidR="003F6C50" w:rsidRPr="00B22A26" w:rsidRDefault="003F6C50" w:rsidP="00B22A26">
      <w:pPr>
        <w:pStyle w:val="Heading2"/>
        <w:rPr>
          <w:rFonts w:ascii="Times New Roman" w:hAnsi="Times New Roman" w:cs="Times New Roman"/>
          <w:b/>
          <w:bCs/>
          <w:sz w:val="24"/>
          <w:szCs w:val="24"/>
        </w:rPr>
      </w:pPr>
      <w:bookmarkStart w:id="11" w:name="_Toc153801799"/>
      <w:r w:rsidRPr="00B22A26">
        <w:rPr>
          <w:rFonts w:ascii="Times New Roman" w:hAnsi="Times New Roman" w:cs="Times New Roman"/>
          <w:b/>
          <w:bCs/>
          <w:sz w:val="24"/>
          <w:szCs w:val="24"/>
        </w:rPr>
        <w:t>1. Internal Environmental Analysis</w:t>
      </w:r>
      <w:bookmarkEnd w:id="11"/>
    </w:p>
    <w:p w:rsidR="003F6C50" w:rsidRPr="00B22A26" w:rsidRDefault="003F6C50" w:rsidP="003F6C50">
      <w:pPr>
        <w:rPr>
          <w:rFonts w:ascii="Times New Roman" w:hAnsi="Times New Roman" w:cs="Times New Roman"/>
          <w:sz w:val="24"/>
          <w:szCs w:val="24"/>
        </w:rPr>
      </w:pPr>
      <w:r w:rsidRPr="00B22A26">
        <w:rPr>
          <w:rFonts w:ascii="Times New Roman" w:hAnsi="Times New Roman" w:cs="Times New Roman"/>
          <w:sz w:val="24"/>
          <w:szCs w:val="24"/>
        </w:rPr>
        <w:t>SWOT Analysis for Delicious</w:t>
      </w:r>
    </w:p>
    <w:p w:rsidR="003F6C50" w:rsidRPr="00B22A26" w:rsidRDefault="003F6C50" w:rsidP="003F6C50">
      <w:pPr>
        <w:rPr>
          <w:rFonts w:ascii="Times New Roman" w:hAnsi="Times New Roman" w:cs="Times New Roman"/>
          <w:sz w:val="24"/>
          <w:szCs w:val="24"/>
        </w:rPr>
      </w:pPr>
      <w:r w:rsidRPr="00B22A26">
        <w:rPr>
          <w:rFonts w:ascii="Times New Roman" w:hAnsi="Times New Roman" w:cs="Times New Roman"/>
          <w:sz w:val="24"/>
          <w:szCs w:val="24"/>
        </w:rPr>
        <w:t>Conducting a comprehensive SWOT analysis will entail a meticulous assessment of internal factors:</w:t>
      </w:r>
    </w:p>
    <w:p w:rsidR="003F6C50" w:rsidRPr="00B22A26" w:rsidRDefault="003F6C50" w:rsidP="003F6C50">
      <w:pPr>
        <w:numPr>
          <w:ilvl w:val="0"/>
          <w:numId w:val="1"/>
        </w:numPr>
        <w:rPr>
          <w:rFonts w:ascii="Times New Roman" w:hAnsi="Times New Roman" w:cs="Times New Roman"/>
          <w:sz w:val="24"/>
          <w:szCs w:val="24"/>
        </w:rPr>
      </w:pPr>
      <w:r w:rsidRPr="00B22A26">
        <w:rPr>
          <w:rFonts w:ascii="Times New Roman" w:hAnsi="Times New Roman" w:cs="Times New Roman"/>
          <w:b/>
          <w:bCs/>
          <w:sz w:val="24"/>
          <w:szCs w:val="24"/>
        </w:rPr>
        <w:t>Strengths:</w:t>
      </w:r>
      <w:r w:rsidRPr="00B22A26">
        <w:rPr>
          <w:rFonts w:ascii="Times New Roman" w:hAnsi="Times New Roman" w:cs="Times New Roman"/>
          <w:sz w:val="24"/>
          <w:szCs w:val="24"/>
        </w:rPr>
        <w:t xml:space="preserve"> Illuminating Delicious' competitive edge, which could encompass distinctive recipes, strategic locations, robust brand recognition, operational efficiency, or a loyal customer base.</w:t>
      </w:r>
    </w:p>
    <w:p w:rsidR="003F6C50" w:rsidRPr="00B22A26" w:rsidRDefault="003F6C50" w:rsidP="003F6C50">
      <w:pPr>
        <w:numPr>
          <w:ilvl w:val="0"/>
          <w:numId w:val="1"/>
        </w:numPr>
        <w:rPr>
          <w:rFonts w:ascii="Times New Roman" w:hAnsi="Times New Roman" w:cs="Times New Roman"/>
          <w:sz w:val="24"/>
          <w:szCs w:val="24"/>
        </w:rPr>
      </w:pPr>
      <w:r w:rsidRPr="00B22A26">
        <w:rPr>
          <w:rFonts w:ascii="Times New Roman" w:hAnsi="Times New Roman" w:cs="Times New Roman"/>
          <w:b/>
          <w:bCs/>
          <w:sz w:val="24"/>
          <w:szCs w:val="24"/>
        </w:rPr>
        <w:t>Weaknesses:</w:t>
      </w:r>
      <w:r w:rsidRPr="00B22A26">
        <w:rPr>
          <w:rFonts w:ascii="Times New Roman" w:hAnsi="Times New Roman" w:cs="Times New Roman"/>
          <w:sz w:val="24"/>
          <w:szCs w:val="24"/>
        </w:rPr>
        <w:t xml:space="preserve"> Identifying areas necessitating enhancement, such as limited menu diversity, elevated operational expenses, supplier dependencies, or internal operational inefficiencies.</w:t>
      </w:r>
    </w:p>
    <w:p w:rsidR="003F6C50" w:rsidRPr="00B22A26" w:rsidRDefault="003F6C50" w:rsidP="003F6C50">
      <w:pPr>
        <w:numPr>
          <w:ilvl w:val="0"/>
          <w:numId w:val="1"/>
        </w:numPr>
        <w:rPr>
          <w:rFonts w:ascii="Times New Roman" w:hAnsi="Times New Roman" w:cs="Times New Roman"/>
          <w:sz w:val="24"/>
          <w:szCs w:val="24"/>
        </w:rPr>
      </w:pPr>
      <w:r w:rsidRPr="00B22A26">
        <w:rPr>
          <w:rFonts w:ascii="Times New Roman" w:hAnsi="Times New Roman" w:cs="Times New Roman"/>
          <w:b/>
          <w:bCs/>
          <w:sz w:val="24"/>
          <w:szCs w:val="24"/>
        </w:rPr>
        <w:t>Opportunities:</w:t>
      </w:r>
      <w:r w:rsidRPr="00B22A26">
        <w:rPr>
          <w:rFonts w:ascii="Times New Roman" w:hAnsi="Times New Roman" w:cs="Times New Roman"/>
          <w:sz w:val="24"/>
          <w:szCs w:val="24"/>
        </w:rPr>
        <w:t xml:space="preserve"> Scrutinizing external factors that could favour Delicious, including evolving market trends, escalating consumer inclination towards health-conscious food choices, or unexplored territories for market expansion.</w:t>
      </w:r>
    </w:p>
    <w:p w:rsidR="003F6C50" w:rsidRPr="00B22A26" w:rsidRDefault="003F6C50" w:rsidP="003F6C50">
      <w:pPr>
        <w:numPr>
          <w:ilvl w:val="0"/>
          <w:numId w:val="1"/>
        </w:numPr>
        <w:rPr>
          <w:rFonts w:ascii="Times New Roman" w:hAnsi="Times New Roman" w:cs="Times New Roman"/>
          <w:sz w:val="24"/>
          <w:szCs w:val="24"/>
        </w:rPr>
      </w:pPr>
      <w:r w:rsidRPr="00B22A26">
        <w:rPr>
          <w:rFonts w:ascii="Times New Roman" w:hAnsi="Times New Roman" w:cs="Times New Roman"/>
          <w:b/>
          <w:bCs/>
          <w:sz w:val="24"/>
          <w:szCs w:val="24"/>
        </w:rPr>
        <w:t>Threats:</w:t>
      </w:r>
      <w:r w:rsidRPr="00B22A26">
        <w:rPr>
          <w:rFonts w:ascii="Times New Roman" w:hAnsi="Times New Roman" w:cs="Times New Roman"/>
          <w:sz w:val="24"/>
          <w:szCs w:val="24"/>
        </w:rPr>
        <w:t xml:space="preserve"> Recognizing external elements posing challenges, like intensified market rivalry, evolving consumer preferences, stringent regulatory frameworks, or economic instabilities.</w:t>
      </w:r>
    </w:p>
    <w:p w:rsidR="003F6C50" w:rsidRPr="00B22A26" w:rsidRDefault="003F6C50" w:rsidP="003F6C50">
      <w:pPr>
        <w:rPr>
          <w:rFonts w:ascii="Times New Roman" w:hAnsi="Times New Roman" w:cs="Times New Roman"/>
          <w:sz w:val="24"/>
          <w:szCs w:val="24"/>
        </w:rPr>
      </w:pPr>
      <w:r w:rsidRPr="00B22A26">
        <w:rPr>
          <w:rFonts w:ascii="Times New Roman" w:hAnsi="Times New Roman" w:cs="Times New Roman"/>
          <w:sz w:val="24"/>
          <w:szCs w:val="24"/>
        </w:rPr>
        <w:t>Analysis of Internal Resources, Capabilities, and Competencies</w:t>
      </w:r>
    </w:p>
    <w:p w:rsidR="003F6C50" w:rsidRPr="00B22A26" w:rsidRDefault="003F6C50" w:rsidP="003F6C50">
      <w:pPr>
        <w:rPr>
          <w:rFonts w:ascii="Times New Roman" w:hAnsi="Times New Roman" w:cs="Times New Roman"/>
          <w:sz w:val="24"/>
          <w:szCs w:val="24"/>
        </w:rPr>
      </w:pPr>
      <w:r w:rsidRPr="00B22A26">
        <w:rPr>
          <w:rFonts w:ascii="Times New Roman" w:hAnsi="Times New Roman" w:cs="Times New Roman"/>
          <w:sz w:val="24"/>
          <w:szCs w:val="24"/>
        </w:rPr>
        <w:t>Delicious' internal scrutiny will delve into its resource pool, encompassing human talent, financial reservoirs, technological infrastructure, and other pivotal competencies. This comprehensive evaluation aims to unearth strengths to leverage and weaknesses to mitigate, thereby offering invaluable insights to inform strategic planning initiatives.</w:t>
      </w:r>
    </w:p>
    <w:p w:rsidR="003F6C50" w:rsidRPr="00B22A26" w:rsidRDefault="003F6C50" w:rsidP="00B22A26">
      <w:pPr>
        <w:pStyle w:val="Heading2"/>
        <w:rPr>
          <w:rFonts w:ascii="Times New Roman" w:hAnsi="Times New Roman" w:cs="Times New Roman"/>
          <w:b/>
          <w:bCs/>
          <w:sz w:val="24"/>
          <w:szCs w:val="24"/>
        </w:rPr>
      </w:pPr>
      <w:bookmarkStart w:id="12" w:name="_Toc153801800"/>
      <w:r w:rsidRPr="00B22A26">
        <w:rPr>
          <w:rFonts w:ascii="Times New Roman" w:hAnsi="Times New Roman" w:cs="Times New Roman"/>
          <w:b/>
          <w:bCs/>
          <w:sz w:val="24"/>
          <w:szCs w:val="24"/>
        </w:rPr>
        <w:t>2. External Environmental Analysis</w:t>
      </w:r>
      <w:bookmarkEnd w:id="12"/>
    </w:p>
    <w:p w:rsidR="003F6C50" w:rsidRPr="00B22A26" w:rsidRDefault="003F6C50" w:rsidP="003F6C50">
      <w:pPr>
        <w:rPr>
          <w:rFonts w:ascii="Times New Roman" w:hAnsi="Times New Roman" w:cs="Times New Roman"/>
          <w:sz w:val="24"/>
          <w:szCs w:val="24"/>
        </w:rPr>
      </w:pPr>
      <w:r w:rsidRPr="00B22A26">
        <w:rPr>
          <w:rFonts w:ascii="Times New Roman" w:hAnsi="Times New Roman" w:cs="Times New Roman"/>
          <w:sz w:val="24"/>
          <w:szCs w:val="24"/>
        </w:rPr>
        <w:t>PESTEL Analysis for the UK Fast Food Industry</w:t>
      </w:r>
    </w:p>
    <w:p w:rsidR="003F6C50" w:rsidRPr="00B22A26" w:rsidRDefault="003F6C50" w:rsidP="003F6C50">
      <w:pPr>
        <w:rPr>
          <w:rFonts w:ascii="Times New Roman" w:hAnsi="Times New Roman" w:cs="Times New Roman"/>
          <w:sz w:val="24"/>
          <w:szCs w:val="24"/>
        </w:rPr>
      </w:pPr>
      <w:r w:rsidRPr="00B22A26">
        <w:rPr>
          <w:rFonts w:ascii="Times New Roman" w:hAnsi="Times New Roman" w:cs="Times New Roman"/>
          <w:b/>
          <w:bCs/>
          <w:sz w:val="24"/>
          <w:szCs w:val="24"/>
        </w:rPr>
        <w:t>Political Factors:</w:t>
      </w:r>
    </w:p>
    <w:p w:rsidR="003F6C50" w:rsidRPr="00B22A26" w:rsidRDefault="003F6C50" w:rsidP="003F6C50">
      <w:pPr>
        <w:rPr>
          <w:rFonts w:ascii="Times New Roman" w:hAnsi="Times New Roman" w:cs="Times New Roman"/>
          <w:sz w:val="24"/>
          <w:szCs w:val="24"/>
        </w:rPr>
      </w:pPr>
      <w:r w:rsidRPr="00B22A26">
        <w:rPr>
          <w:rFonts w:ascii="Times New Roman" w:hAnsi="Times New Roman" w:cs="Times New Roman"/>
          <w:sz w:val="24"/>
          <w:szCs w:val="24"/>
        </w:rPr>
        <w:t>Government regulations significantly influence the operational landscape of the UK fast food industry. These regulations encompass areas such as:</w:t>
      </w:r>
    </w:p>
    <w:p w:rsidR="003F6C50" w:rsidRPr="00B22A26" w:rsidRDefault="003F6C50" w:rsidP="003F6C50">
      <w:pPr>
        <w:numPr>
          <w:ilvl w:val="0"/>
          <w:numId w:val="2"/>
        </w:numPr>
        <w:rPr>
          <w:rFonts w:ascii="Times New Roman" w:hAnsi="Times New Roman" w:cs="Times New Roman"/>
          <w:sz w:val="24"/>
          <w:szCs w:val="24"/>
        </w:rPr>
      </w:pPr>
      <w:r w:rsidRPr="00B22A26">
        <w:rPr>
          <w:rFonts w:ascii="Times New Roman" w:hAnsi="Times New Roman" w:cs="Times New Roman"/>
          <w:b/>
          <w:bCs/>
          <w:sz w:val="24"/>
          <w:szCs w:val="24"/>
        </w:rPr>
        <w:t>Regulatory Policies:</w:t>
      </w:r>
      <w:r w:rsidRPr="00B22A26">
        <w:rPr>
          <w:rFonts w:ascii="Times New Roman" w:hAnsi="Times New Roman" w:cs="Times New Roman"/>
          <w:sz w:val="24"/>
          <w:szCs w:val="24"/>
        </w:rPr>
        <w:t xml:space="preserve"> Examination of food safety regulations, labelling requirements, and health standards mandated by governmental bodies like the Food Standards Agency (FSA).</w:t>
      </w:r>
    </w:p>
    <w:p w:rsidR="003F6C50" w:rsidRPr="00B22A26" w:rsidRDefault="003F6C50" w:rsidP="003F6C50">
      <w:pPr>
        <w:numPr>
          <w:ilvl w:val="0"/>
          <w:numId w:val="2"/>
        </w:numPr>
        <w:rPr>
          <w:rFonts w:ascii="Times New Roman" w:hAnsi="Times New Roman" w:cs="Times New Roman"/>
          <w:sz w:val="24"/>
          <w:szCs w:val="24"/>
        </w:rPr>
      </w:pPr>
      <w:r w:rsidRPr="00B22A26">
        <w:rPr>
          <w:rFonts w:ascii="Times New Roman" w:hAnsi="Times New Roman" w:cs="Times New Roman"/>
          <w:b/>
          <w:bCs/>
          <w:sz w:val="24"/>
          <w:szCs w:val="24"/>
        </w:rPr>
        <w:lastRenderedPageBreak/>
        <w:t>Taxation Policies:</w:t>
      </w:r>
      <w:r w:rsidRPr="00B22A26">
        <w:rPr>
          <w:rFonts w:ascii="Times New Roman" w:hAnsi="Times New Roman" w:cs="Times New Roman"/>
          <w:sz w:val="24"/>
          <w:szCs w:val="24"/>
        </w:rPr>
        <w:t xml:space="preserve"> Assessment of tax rates, VAT (Value-Added Tax) variations, and any specific tax incentives or subsidies affecting the fast food sector.</w:t>
      </w:r>
    </w:p>
    <w:p w:rsidR="003F6C50" w:rsidRPr="00B22A26" w:rsidRDefault="003F6C50" w:rsidP="003F6C50">
      <w:pPr>
        <w:numPr>
          <w:ilvl w:val="0"/>
          <w:numId w:val="2"/>
        </w:numPr>
        <w:rPr>
          <w:rFonts w:ascii="Times New Roman" w:hAnsi="Times New Roman" w:cs="Times New Roman"/>
          <w:sz w:val="24"/>
          <w:szCs w:val="24"/>
        </w:rPr>
      </w:pPr>
      <w:r w:rsidRPr="00B22A26">
        <w:rPr>
          <w:rFonts w:ascii="Times New Roman" w:hAnsi="Times New Roman" w:cs="Times New Roman"/>
          <w:b/>
          <w:bCs/>
          <w:sz w:val="24"/>
          <w:szCs w:val="24"/>
        </w:rPr>
        <w:t>Political Stability:</w:t>
      </w:r>
      <w:r w:rsidRPr="00B22A26">
        <w:rPr>
          <w:rFonts w:ascii="Times New Roman" w:hAnsi="Times New Roman" w:cs="Times New Roman"/>
          <w:sz w:val="24"/>
          <w:szCs w:val="24"/>
        </w:rPr>
        <w:t xml:space="preserve"> Consideration of political stability and its impact on business confidence, investment opportunities, and market expansion strategies.</w:t>
      </w:r>
    </w:p>
    <w:p w:rsidR="003F6C50" w:rsidRPr="00B22A26" w:rsidRDefault="003F6C50" w:rsidP="003F6C50">
      <w:pPr>
        <w:rPr>
          <w:rFonts w:ascii="Times New Roman" w:hAnsi="Times New Roman" w:cs="Times New Roman"/>
          <w:sz w:val="24"/>
          <w:szCs w:val="24"/>
        </w:rPr>
      </w:pPr>
      <w:r w:rsidRPr="00B22A26">
        <w:rPr>
          <w:rFonts w:ascii="Times New Roman" w:hAnsi="Times New Roman" w:cs="Times New Roman"/>
          <w:b/>
          <w:bCs/>
          <w:sz w:val="24"/>
          <w:szCs w:val="24"/>
        </w:rPr>
        <w:t>Economic Factors:</w:t>
      </w:r>
    </w:p>
    <w:p w:rsidR="003F6C50" w:rsidRPr="00B22A26" w:rsidRDefault="003F6C50" w:rsidP="003F6C50">
      <w:pPr>
        <w:rPr>
          <w:rFonts w:ascii="Times New Roman" w:hAnsi="Times New Roman" w:cs="Times New Roman"/>
          <w:sz w:val="24"/>
          <w:szCs w:val="24"/>
        </w:rPr>
      </w:pPr>
      <w:r w:rsidRPr="00B22A26">
        <w:rPr>
          <w:rFonts w:ascii="Times New Roman" w:hAnsi="Times New Roman" w:cs="Times New Roman"/>
          <w:sz w:val="24"/>
          <w:szCs w:val="24"/>
        </w:rPr>
        <w:t>Economic trends play a crucial role in shaping the fast food industry's performance and consumer behaviour:</w:t>
      </w:r>
    </w:p>
    <w:p w:rsidR="003F6C50" w:rsidRPr="00B22A26" w:rsidRDefault="003F6C50" w:rsidP="003F6C50">
      <w:pPr>
        <w:numPr>
          <w:ilvl w:val="0"/>
          <w:numId w:val="3"/>
        </w:numPr>
        <w:rPr>
          <w:rFonts w:ascii="Times New Roman" w:hAnsi="Times New Roman" w:cs="Times New Roman"/>
          <w:sz w:val="24"/>
          <w:szCs w:val="24"/>
        </w:rPr>
      </w:pPr>
      <w:r w:rsidRPr="00B22A26">
        <w:rPr>
          <w:rFonts w:ascii="Times New Roman" w:hAnsi="Times New Roman" w:cs="Times New Roman"/>
          <w:b/>
          <w:bCs/>
          <w:sz w:val="24"/>
          <w:szCs w:val="24"/>
        </w:rPr>
        <w:t>GDP Trends:</w:t>
      </w:r>
      <w:r w:rsidRPr="00B22A26">
        <w:rPr>
          <w:rFonts w:ascii="Times New Roman" w:hAnsi="Times New Roman" w:cs="Times New Roman"/>
          <w:sz w:val="24"/>
          <w:szCs w:val="24"/>
        </w:rPr>
        <w:t xml:space="preserve"> Analysis of Gross Domestic Product trends affecting consumer purchasing power and overall market growth.</w:t>
      </w:r>
    </w:p>
    <w:p w:rsidR="003F6C50" w:rsidRPr="00B22A26" w:rsidRDefault="003F6C50" w:rsidP="003F6C50">
      <w:pPr>
        <w:numPr>
          <w:ilvl w:val="0"/>
          <w:numId w:val="3"/>
        </w:numPr>
        <w:rPr>
          <w:rFonts w:ascii="Times New Roman" w:hAnsi="Times New Roman" w:cs="Times New Roman"/>
          <w:sz w:val="24"/>
          <w:szCs w:val="24"/>
        </w:rPr>
      </w:pPr>
      <w:r w:rsidRPr="00B22A26">
        <w:rPr>
          <w:rFonts w:ascii="Times New Roman" w:hAnsi="Times New Roman" w:cs="Times New Roman"/>
          <w:b/>
          <w:bCs/>
          <w:sz w:val="24"/>
          <w:szCs w:val="24"/>
        </w:rPr>
        <w:t>Inflation Rates:</w:t>
      </w:r>
      <w:r w:rsidRPr="00B22A26">
        <w:rPr>
          <w:rFonts w:ascii="Times New Roman" w:hAnsi="Times New Roman" w:cs="Times New Roman"/>
          <w:sz w:val="24"/>
          <w:szCs w:val="24"/>
        </w:rPr>
        <w:t xml:space="preserve"> Evaluation of inflationary pressures impacting pricing strategies and consumer spending patterns within the industry.</w:t>
      </w:r>
    </w:p>
    <w:p w:rsidR="003F6C50" w:rsidRPr="00B22A26" w:rsidRDefault="003F6C50" w:rsidP="003F6C50">
      <w:pPr>
        <w:numPr>
          <w:ilvl w:val="0"/>
          <w:numId w:val="3"/>
        </w:numPr>
        <w:rPr>
          <w:rFonts w:ascii="Times New Roman" w:hAnsi="Times New Roman" w:cs="Times New Roman"/>
          <w:sz w:val="24"/>
          <w:szCs w:val="24"/>
        </w:rPr>
      </w:pPr>
      <w:r w:rsidRPr="00B22A26">
        <w:rPr>
          <w:rFonts w:ascii="Times New Roman" w:hAnsi="Times New Roman" w:cs="Times New Roman"/>
          <w:b/>
          <w:bCs/>
          <w:sz w:val="24"/>
          <w:szCs w:val="24"/>
        </w:rPr>
        <w:t>Consumer Spending Patterns:</w:t>
      </w:r>
      <w:r w:rsidRPr="00B22A26">
        <w:rPr>
          <w:rFonts w:ascii="Times New Roman" w:hAnsi="Times New Roman" w:cs="Times New Roman"/>
          <w:sz w:val="24"/>
          <w:szCs w:val="24"/>
        </w:rPr>
        <w:t xml:space="preserve"> Understanding how economic fluctuations influence discretionary spending on fast food and dining-out habits.</w:t>
      </w:r>
    </w:p>
    <w:p w:rsidR="003F6C50" w:rsidRPr="00B22A26" w:rsidRDefault="003F6C50" w:rsidP="003F6C50">
      <w:pPr>
        <w:rPr>
          <w:rFonts w:ascii="Times New Roman" w:hAnsi="Times New Roman" w:cs="Times New Roman"/>
          <w:sz w:val="24"/>
          <w:szCs w:val="24"/>
        </w:rPr>
      </w:pPr>
      <w:r w:rsidRPr="00B22A26">
        <w:rPr>
          <w:rFonts w:ascii="Times New Roman" w:hAnsi="Times New Roman" w:cs="Times New Roman"/>
          <w:b/>
          <w:bCs/>
          <w:sz w:val="24"/>
          <w:szCs w:val="24"/>
        </w:rPr>
        <w:t>Social Factors:</w:t>
      </w:r>
    </w:p>
    <w:p w:rsidR="003F6C50" w:rsidRPr="00B22A26" w:rsidRDefault="003F6C50" w:rsidP="003F6C50">
      <w:pPr>
        <w:rPr>
          <w:rFonts w:ascii="Times New Roman" w:hAnsi="Times New Roman" w:cs="Times New Roman"/>
          <w:sz w:val="24"/>
          <w:szCs w:val="24"/>
        </w:rPr>
      </w:pPr>
      <w:r w:rsidRPr="00B22A26">
        <w:rPr>
          <w:rFonts w:ascii="Times New Roman" w:hAnsi="Times New Roman" w:cs="Times New Roman"/>
          <w:sz w:val="24"/>
          <w:szCs w:val="24"/>
        </w:rPr>
        <w:t>Societal shifts and cultural preferences significantly impact consumer demands and trends in the fast food sector:</w:t>
      </w:r>
    </w:p>
    <w:p w:rsidR="003F6C50" w:rsidRPr="00B22A26" w:rsidRDefault="003F6C50" w:rsidP="003F6C50">
      <w:pPr>
        <w:numPr>
          <w:ilvl w:val="0"/>
          <w:numId w:val="4"/>
        </w:numPr>
        <w:rPr>
          <w:rFonts w:ascii="Times New Roman" w:hAnsi="Times New Roman" w:cs="Times New Roman"/>
          <w:sz w:val="24"/>
          <w:szCs w:val="24"/>
        </w:rPr>
      </w:pPr>
      <w:r w:rsidRPr="00B22A26">
        <w:rPr>
          <w:rFonts w:ascii="Times New Roman" w:hAnsi="Times New Roman" w:cs="Times New Roman"/>
          <w:b/>
          <w:bCs/>
          <w:sz w:val="24"/>
          <w:szCs w:val="24"/>
        </w:rPr>
        <w:t>Cultural Shifts:</w:t>
      </w:r>
      <w:r w:rsidRPr="00B22A26">
        <w:rPr>
          <w:rFonts w:ascii="Times New Roman" w:hAnsi="Times New Roman" w:cs="Times New Roman"/>
          <w:sz w:val="24"/>
          <w:szCs w:val="24"/>
        </w:rPr>
        <w:t xml:space="preserve"> Analysis of multicultural demographics and their influence on food preferences, taste diversity, and demand for varied cuisines.</w:t>
      </w:r>
    </w:p>
    <w:p w:rsidR="003F6C50" w:rsidRPr="00B22A26" w:rsidRDefault="003F6C50" w:rsidP="003F6C50">
      <w:pPr>
        <w:numPr>
          <w:ilvl w:val="0"/>
          <w:numId w:val="4"/>
        </w:numPr>
        <w:rPr>
          <w:rFonts w:ascii="Times New Roman" w:hAnsi="Times New Roman" w:cs="Times New Roman"/>
          <w:sz w:val="24"/>
          <w:szCs w:val="24"/>
        </w:rPr>
      </w:pPr>
      <w:r w:rsidRPr="00B22A26">
        <w:rPr>
          <w:rFonts w:ascii="Times New Roman" w:hAnsi="Times New Roman" w:cs="Times New Roman"/>
          <w:b/>
          <w:bCs/>
          <w:sz w:val="24"/>
          <w:szCs w:val="24"/>
        </w:rPr>
        <w:t>Health Consciousness:</w:t>
      </w:r>
      <w:r w:rsidRPr="00B22A26">
        <w:rPr>
          <w:rFonts w:ascii="Times New Roman" w:hAnsi="Times New Roman" w:cs="Times New Roman"/>
          <w:sz w:val="24"/>
          <w:szCs w:val="24"/>
        </w:rPr>
        <w:t xml:space="preserve"> Rising awareness of healthy eating habits, demand for nutritional information, and preference for organic or healthier fast food alternatives.</w:t>
      </w:r>
    </w:p>
    <w:p w:rsidR="003F6C50" w:rsidRPr="00B22A26" w:rsidRDefault="003F6C50" w:rsidP="003F6C50">
      <w:pPr>
        <w:rPr>
          <w:rFonts w:ascii="Times New Roman" w:hAnsi="Times New Roman" w:cs="Times New Roman"/>
          <w:sz w:val="24"/>
          <w:szCs w:val="24"/>
        </w:rPr>
      </w:pPr>
      <w:r w:rsidRPr="00B22A26">
        <w:rPr>
          <w:rFonts w:ascii="Times New Roman" w:hAnsi="Times New Roman" w:cs="Times New Roman"/>
          <w:b/>
          <w:bCs/>
          <w:sz w:val="24"/>
          <w:szCs w:val="24"/>
        </w:rPr>
        <w:t>Technological Factors:</w:t>
      </w:r>
    </w:p>
    <w:p w:rsidR="003F6C50" w:rsidRPr="00B22A26" w:rsidRDefault="003F6C50" w:rsidP="003F6C50">
      <w:pPr>
        <w:rPr>
          <w:rFonts w:ascii="Times New Roman" w:hAnsi="Times New Roman" w:cs="Times New Roman"/>
          <w:sz w:val="24"/>
          <w:szCs w:val="24"/>
        </w:rPr>
      </w:pPr>
      <w:r w:rsidRPr="00B22A26">
        <w:rPr>
          <w:rFonts w:ascii="Times New Roman" w:hAnsi="Times New Roman" w:cs="Times New Roman"/>
          <w:sz w:val="24"/>
          <w:szCs w:val="24"/>
        </w:rPr>
        <w:t>Advancements in technology shape operations and customer experiences in the fast food industry:</w:t>
      </w:r>
    </w:p>
    <w:p w:rsidR="003F6C50" w:rsidRPr="00B22A26" w:rsidRDefault="003F6C50" w:rsidP="003F6C50">
      <w:pPr>
        <w:numPr>
          <w:ilvl w:val="0"/>
          <w:numId w:val="5"/>
        </w:numPr>
        <w:rPr>
          <w:rFonts w:ascii="Times New Roman" w:hAnsi="Times New Roman" w:cs="Times New Roman"/>
          <w:sz w:val="24"/>
          <w:szCs w:val="24"/>
        </w:rPr>
      </w:pPr>
      <w:r w:rsidRPr="00B22A26">
        <w:rPr>
          <w:rFonts w:ascii="Times New Roman" w:hAnsi="Times New Roman" w:cs="Times New Roman"/>
          <w:b/>
          <w:bCs/>
          <w:sz w:val="24"/>
          <w:szCs w:val="24"/>
        </w:rPr>
        <w:t>Automation:</w:t>
      </w:r>
      <w:r w:rsidRPr="00B22A26">
        <w:rPr>
          <w:rFonts w:ascii="Times New Roman" w:hAnsi="Times New Roman" w:cs="Times New Roman"/>
          <w:sz w:val="24"/>
          <w:szCs w:val="24"/>
        </w:rPr>
        <w:t xml:space="preserve"> Adoption of automated systems for order processing, inventory management, or kitchen operations to enhance efficiency and reduce costs.</w:t>
      </w:r>
    </w:p>
    <w:p w:rsidR="003F6C50" w:rsidRPr="00B22A26" w:rsidRDefault="003F6C50" w:rsidP="003F6C50">
      <w:pPr>
        <w:numPr>
          <w:ilvl w:val="0"/>
          <w:numId w:val="5"/>
        </w:numPr>
        <w:rPr>
          <w:rFonts w:ascii="Times New Roman" w:hAnsi="Times New Roman" w:cs="Times New Roman"/>
          <w:sz w:val="24"/>
          <w:szCs w:val="24"/>
        </w:rPr>
      </w:pPr>
      <w:r w:rsidRPr="00B22A26">
        <w:rPr>
          <w:rFonts w:ascii="Times New Roman" w:hAnsi="Times New Roman" w:cs="Times New Roman"/>
          <w:b/>
          <w:bCs/>
          <w:sz w:val="24"/>
          <w:szCs w:val="24"/>
        </w:rPr>
        <w:t>Digitalization:</w:t>
      </w:r>
      <w:r w:rsidRPr="00B22A26">
        <w:rPr>
          <w:rFonts w:ascii="Times New Roman" w:hAnsi="Times New Roman" w:cs="Times New Roman"/>
          <w:sz w:val="24"/>
          <w:szCs w:val="24"/>
        </w:rPr>
        <w:t xml:space="preserve"> Utilization of online platforms, mobile apps, or digital marketing for customer engagement, delivery services, and brand promotion.</w:t>
      </w:r>
    </w:p>
    <w:p w:rsidR="003F6C50" w:rsidRPr="00B22A26" w:rsidRDefault="003F6C50" w:rsidP="003F6C50">
      <w:pPr>
        <w:rPr>
          <w:rFonts w:ascii="Times New Roman" w:hAnsi="Times New Roman" w:cs="Times New Roman"/>
          <w:sz w:val="24"/>
          <w:szCs w:val="24"/>
        </w:rPr>
      </w:pPr>
      <w:r w:rsidRPr="00B22A26">
        <w:rPr>
          <w:rFonts w:ascii="Times New Roman" w:hAnsi="Times New Roman" w:cs="Times New Roman"/>
          <w:b/>
          <w:bCs/>
          <w:sz w:val="24"/>
          <w:szCs w:val="24"/>
        </w:rPr>
        <w:t>Environmental Factors:</w:t>
      </w:r>
    </w:p>
    <w:p w:rsidR="003F6C50" w:rsidRPr="00B22A26" w:rsidRDefault="003F6C50" w:rsidP="003F6C50">
      <w:pPr>
        <w:rPr>
          <w:rFonts w:ascii="Times New Roman" w:hAnsi="Times New Roman" w:cs="Times New Roman"/>
          <w:sz w:val="24"/>
          <w:szCs w:val="24"/>
        </w:rPr>
      </w:pPr>
      <w:r w:rsidRPr="00B22A26">
        <w:rPr>
          <w:rFonts w:ascii="Times New Roman" w:hAnsi="Times New Roman" w:cs="Times New Roman"/>
          <w:sz w:val="24"/>
          <w:szCs w:val="24"/>
        </w:rPr>
        <w:t>Environmental concerns and sustainability initiatives are gaining prominence in the fast food industry:</w:t>
      </w:r>
    </w:p>
    <w:p w:rsidR="003F6C50" w:rsidRPr="00B22A26" w:rsidRDefault="003F6C50" w:rsidP="003F6C50">
      <w:pPr>
        <w:numPr>
          <w:ilvl w:val="0"/>
          <w:numId w:val="6"/>
        </w:numPr>
        <w:rPr>
          <w:rFonts w:ascii="Times New Roman" w:hAnsi="Times New Roman" w:cs="Times New Roman"/>
          <w:sz w:val="24"/>
          <w:szCs w:val="24"/>
        </w:rPr>
      </w:pPr>
      <w:r w:rsidRPr="00B22A26">
        <w:rPr>
          <w:rFonts w:ascii="Times New Roman" w:hAnsi="Times New Roman" w:cs="Times New Roman"/>
          <w:b/>
          <w:bCs/>
          <w:sz w:val="24"/>
          <w:szCs w:val="24"/>
        </w:rPr>
        <w:t>Sustainable Practices:</w:t>
      </w:r>
      <w:r w:rsidRPr="00B22A26">
        <w:rPr>
          <w:rFonts w:ascii="Times New Roman" w:hAnsi="Times New Roman" w:cs="Times New Roman"/>
          <w:sz w:val="24"/>
          <w:szCs w:val="24"/>
        </w:rPr>
        <w:t xml:space="preserve"> Incorporation of eco-friendly packaging, waste reduction strategies, and sustainable sourcing of ingredients.</w:t>
      </w:r>
    </w:p>
    <w:p w:rsidR="003F6C50" w:rsidRPr="00B22A26" w:rsidRDefault="003F6C50" w:rsidP="003F6C50">
      <w:pPr>
        <w:numPr>
          <w:ilvl w:val="0"/>
          <w:numId w:val="6"/>
        </w:numPr>
        <w:rPr>
          <w:rFonts w:ascii="Times New Roman" w:hAnsi="Times New Roman" w:cs="Times New Roman"/>
          <w:sz w:val="24"/>
          <w:szCs w:val="24"/>
        </w:rPr>
      </w:pPr>
      <w:r w:rsidRPr="00B22A26">
        <w:rPr>
          <w:rFonts w:ascii="Times New Roman" w:hAnsi="Times New Roman" w:cs="Times New Roman"/>
          <w:b/>
          <w:bCs/>
          <w:sz w:val="24"/>
          <w:szCs w:val="24"/>
        </w:rPr>
        <w:t>Eco-Friendly Initiatives:</w:t>
      </w:r>
      <w:r w:rsidRPr="00B22A26">
        <w:rPr>
          <w:rFonts w:ascii="Times New Roman" w:hAnsi="Times New Roman" w:cs="Times New Roman"/>
          <w:sz w:val="24"/>
          <w:szCs w:val="24"/>
        </w:rPr>
        <w:t xml:space="preserve"> Response to consumer demand for environmentally conscious practices and support for eco-friendly brands.</w:t>
      </w:r>
    </w:p>
    <w:p w:rsidR="003F6C50" w:rsidRPr="00B22A26" w:rsidRDefault="003F6C50" w:rsidP="003F6C50">
      <w:pPr>
        <w:rPr>
          <w:rFonts w:ascii="Times New Roman" w:hAnsi="Times New Roman" w:cs="Times New Roman"/>
          <w:sz w:val="24"/>
          <w:szCs w:val="24"/>
        </w:rPr>
      </w:pPr>
      <w:r w:rsidRPr="00B22A26">
        <w:rPr>
          <w:rFonts w:ascii="Times New Roman" w:hAnsi="Times New Roman" w:cs="Times New Roman"/>
          <w:b/>
          <w:bCs/>
          <w:sz w:val="24"/>
          <w:szCs w:val="24"/>
        </w:rPr>
        <w:t>Legal Factors:</w:t>
      </w:r>
    </w:p>
    <w:p w:rsidR="003F6C50" w:rsidRPr="00B22A26" w:rsidRDefault="003F6C50" w:rsidP="003F6C50">
      <w:pPr>
        <w:rPr>
          <w:rFonts w:ascii="Times New Roman" w:hAnsi="Times New Roman" w:cs="Times New Roman"/>
          <w:sz w:val="24"/>
          <w:szCs w:val="24"/>
        </w:rPr>
      </w:pPr>
      <w:r w:rsidRPr="00B22A26">
        <w:rPr>
          <w:rFonts w:ascii="Times New Roman" w:hAnsi="Times New Roman" w:cs="Times New Roman"/>
          <w:sz w:val="24"/>
          <w:szCs w:val="24"/>
        </w:rPr>
        <w:lastRenderedPageBreak/>
        <w:t>Legal frameworks and regulations significantly impact the operational dynamics of the fast food industry:</w:t>
      </w:r>
    </w:p>
    <w:p w:rsidR="003F6C50" w:rsidRPr="00B22A26" w:rsidRDefault="003F6C50" w:rsidP="003F6C50">
      <w:pPr>
        <w:numPr>
          <w:ilvl w:val="0"/>
          <w:numId w:val="7"/>
        </w:numPr>
        <w:rPr>
          <w:rFonts w:ascii="Times New Roman" w:hAnsi="Times New Roman" w:cs="Times New Roman"/>
          <w:sz w:val="24"/>
          <w:szCs w:val="24"/>
        </w:rPr>
      </w:pPr>
      <w:r w:rsidRPr="00B22A26">
        <w:rPr>
          <w:rFonts w:ascii="Times New Roman" w:hAnsi="Times New Roman" w:cs="Times New Roman"/>
          <w:b/>
          <w:bCs/>
          <w:sz w:val="24"/>
          <w:szCs w:val="24"/>
        </w:rPr>
        <w:t>Food Safety Laws:</w:t>
      </w:r>
      <w:r w:rsidRPr="00B22A26">
        <w:rPr>
          <w:rFonts w:ascii="Times New Roman" w:hAnsi="Times New Roman" w:cs="Times New Roman"/>
          <w:sz w:val="24"/>
          <w:szCs w:val="24"/>
        </w:rPr>
        <w:t xml:space="preserve"> Compliance with stringent food safety standards, including handling, preparation, and storage practices.</w:t>
      </w:r>
    </w:p>
    <w:p w:rsidR="003F6C50" w:rsidRPr="00B22A26" w:rsidRDefault="003F6C50" w:rsidP="003F6C50">
      <w:pPr>
        <w:numPr>
          <w:ilvl w:val="0"/>
          <w:numId w:val="7"/>
        </w:numPr>
        <w:rPr>
          <w:rFonts w:ascii="Times New Roman" w:hAnsi="Times New Roman" w:cs="Times New Roman"/>
          <w:sz w:val="24"/>
          <w:szCs w:val="24"/>
        </w:rPr>
      </w:pPr>
      <w:r w:rsidRPr="00B22A26">
        <w:rPr>
          <w:rFonts w:ascii="Times New Roman" w:hAnsi="Times New Roman" w:cs="Times New Roman"/>
          <w:b/>
          <w:bCs/>
          <w:sz w:val="24"/>
          <w:szCs w:val="24"/>
        </w:rPr>
        <w:t>Employment Regulations:</w:t>
      </w:r>
      <w:r w:rsidRPr="00B22A26">
        <w:rPr>
          <w:rFonts w:ascii="Times New Roman" w:hAnsi="Times New Roman" w:cs="Times New Roman"/>
          <w:sz w:val="24"/>
          <w:szCs w:val="24"/>
        </w:rPr>
        <w:t xml:space="preserve"> Adherence to labour laws, minimum wage requirements, and employee rights within the industry.</w:t>
      </w:r>
    </w:p>
    <w:p w:rsidR="003F6C50" w:rsidRPr="00B22A26" w:rsidRDefault="003F6C50" w:rsidP="003F6C50">
      <w:pPr>
        <w:rPr>
          <w:rFonts w:ascii="Times New Roman" w:hAnsi="Times New Roman" w:cs="Times New Roman"/>
          <w:sz w:val="24"/>
          <w:szCs w:val="24"/>
        </w:rPr>
      </w:pPr>
    </w:p>
    <w:p w:rsidR="009D136F" w:rsidRPr="00B22A26" w:rsidRDefault="009D136F">
      <w:pPr>
        <w:rPr>
          <w:rFonts w:ascii="Times New Roman" w:hAnsi="Times New Roman" w:cs="Times New Roman"/>
          <w:sz w:val="24"/>
          <w:szCs w:val="24"/>
        </w:rPr>
      </w:pPr>
    </w:p>
    <w:p w:rsidR="003F6C50" w:rsidRPr="00B22A26" w:rsidRDefault="003F6C50" w:rsidP="003F6C50">
      <w:pPr>
        <w:rPr>
          <w:rFonts w:ascii="Times New Roman" w:hAnsi="Times New Roman" w:cs="Times New Roman"/>
          <w:sz w:val="24"/>
          <w:szCs w:val="24"/>
        </w:rPr>
      </w:pPr>
      <w:r w:rsidRPr="00B22A26">
        <w:rPr>
          <w:rFonts w:ascii="Times New Roman" w:hAnsi="Times New Roman" w:cs="Times New Roman"/>
          <w:sz w:val="24"/>
          <w:szCs w:val="24"/>
        </w:rPr>
        <w:t>Porter's Five Forces Analysis for Delicious</w:t>
      </w:r>
    </w:p>
    <w:p w:rsidR="003F6C50" w:rsidRPr="00B22A26" w:rsidRDefault="003F6C50" w:rsidP="003F6C50">
      <w:pPr>
        <w:rPr>
          <w:rFonts w:ascii="Times New Roman" w:hAnsi="Times New Roman" w:cs="Times New Roman"/>
          <w:sz w:val="24"/>
          <w:szCs w:val="24"/>
        </w:rPr>
      </w:pPr>
      <w:r w:rsidRPr="00B22A26">
        <w:rPr>
          <w:rFonts w:ascii="Times New Roman" w:hAnsi="Times New Roman" w:cs="Times New Roman"/>
          <w:b/>
          <w:bCs/>
          <w:sz w:val="24"/>
          <w:szCs w:val="24"/>
        </w:rPr>
        <w:t>1. Threat of New Entrants:</w:t>
      </w:r>
    </w:p>
    <w:p w:rsidR="003F6C50" w:rsidRPr="00B22A26" w:rsidRDefault="003F6C50" w:rsidP="003F6C50">
      <w:pPr>
        <w:rPr>
          <w:rFonts w:ascii="Times New Roman" w:hAnsi="Times New Roman" w:cs="Times New Roman"/>
          <w:sz w:val="24"/>
          <w:szCs w:val="24"/>
        </w:rPr>
      </w:pPr>
      <w:r w:rsidRPr="00B22A26">
        <w:rPr>
          <w:rFonts w:ascii="Times New Roman" w:hAnsi="Times New Roman" w:cs="Times New Roman"/>
          <w:sz w:val="24"/>
          <w:szCs w:val="24"/>
        </w:rPr>
        <w:t>Assessment of barriers to entry and the likelihood of new competitors entering the fast food market is crucial for Delicious:</w:t>
      </w:r>
    </w:p>
    <w:p w:rsidR="003F6C50" w:rsidRPr="00B22A26" w:rsidRDefault="003F6C50" w:rsidP="003F6C50">
      <w:pPr>
        <w:numPr>
          <w:ilvl w:val="0"/>
          <w:numId w:val="8"/>
        </w:numPr>
        <w:rPr>
          <w:rFonts w:ascii="Times New Roman" w:hAnsi="Times New Roman" w:cs="Times New Roman"/>
          <w:sz w:val="24"/>
          <w:szCs w:val="24"/>
        </w:rPr>
      </w:pPr>
      <w:r w:rsidRPr="00B22A26">
        <w:rPr>
          <w:rFonts w:ascii="Times New Roman" w:hAnsi="Times New Roman" w:cs="Times New Roman"/>
          <w:b/>
          <w:bCs/>
          <w:sz w:val="24"/>
          <w:szCs w:val="24"/>
        </w:rPr>
        <w:t>Barriers to Entry:</w:t>
      </w:r>
      <w:r w:rsidRPr="00B22A26">
        <w:rPr>
          <w:rFonts w:ascii="Times New Roman" w:hAnsi="Times New Roman" w:cs="Times New Roman"/>
          <w:sz w:val="24"/>
          <w:szCs w:val="24"/>
        </w:rPr>
        <w:t xml:space="preserve"> Examination of factors such as brand loyalty, economies of scale, high initial capital requirements, and stringent regulations in the industry.</w:t>
      </w:r>
    </w:p>
    <w:p w:rsidR="003F6C50" w:rsidRPr="00B22A26" w:rsidRDefault="003F6C50" w:rsidP="003F6C50">
      <w:pPr>
        <w:numPr>
          <w:ilvl w:val="0"/>
          <w:numId w:val="8"/>
        </w:numPr>
        <w:rPr>
          <w:rFonts w:ascii="Times New Roman" w:hAnsi="Times New Roman" w:cs="Times New Roman"/>
          <w:sz w:val="24"/>
          <w:szCs w:val="24"/>
        </w:rPr>
      </w:pPr>
      <w:r w:rsidRPr="00B22A26">
        <w:rPr>
          <w:rFonts w:ascii="Times New Roman" w:hAnsi="Times New Roman" w:cs="Times New Roman"/>
          <w:b/>
          <w:bCs/>
          <w:sz w:val="24"/>
          <w:szCs w:val="24"/>
        </w:rPr>
        <w:t>Potential Competitors:</w:t>
      </w:r>
      <w:r w:rsidRPr="00B22A26">
        <w:rPr>
          <w:rFonts w:ascii="Times New Roman" w:hAnsi="Times New Roman" w:cs="Times New Roman"/>
          <w:sz w:val="24"/>
          <w:szCs w:val="24"/>
        </w:rPr>
        <w:t xml:space="preserve"> Identifying emerging small-scale eateries, food start-ups, or established brands diversifying into the fast food segment.</w:t>
      </w:r>
    </w:p>
    <w:p w:rsidR="003F6C50" w:rsidRPr="00B22A26" w:rsidRDefault="003F6C50" w:rsidP="003F6C50">
      <w:pPr>
        <w:rPr>
          <w:rFonts w:ascii="Times New Roman" w:hAnsi="Times New Roman" w:cs="Times New Roman"/>
          <w:sz w:val="24"/>
          <w:szCs w:val="24"/>
        </w:rPr>
      </w:pPr>
      <w:r w:rsidRPr="00B22A26">
        <w:rPr>
          <w:rFonts w:ascii="Times New Roman" w:hAnsi="Times New Roman" w:cs="Times New Roman"/>
          <w:b/>
          <w:bCs/>
          <w:sz w:val="24"/>
          <w:szCs w:val="24"/>
        </w:rPr>
        <w:t>2. Bargaining Power of Buyers:</w:t>
      </w:r>
    </w:p>
    <w:p w:rsidR="003F6C50" w:rsidRPr="00B22A26" w:rsidRDefault="003F6C50" w:rsidP="003F6C50">
      <w:pPr>
        <w:rPr>
          <w:rFonts w:ascii="Times New Roman" w:hAnsi="Times New Roman" w:cs="Times New Roman"/>
          <w:sz w:val="24"/>
          <w:szCs w:val="24"/>
        </w:rPr>
      </w:pPr>
      <w:r w:rsidRPr="00B22A26">
        <w:rPr>
          <w:rFonts w:ascii="Times New Roman" w:hAnsi="Times New Roman" w:cs="Times New Roman"/>
          <w:sz w:val="24"/>
          <w:szCs w:val="24"/>
        </w:rPr>
        <w:t>Understanding consumers' influence on prices and choices can impact Delicious' strategies:</w:t>
      </w:r>
    </w:p>
    <w:p w:rsidR="003F6C50" w:rsidRPr="00B22A26" w:rsidRDefault="003F6C50" w:rsidP="003F6C50">
      <w:pPr>
        <w:numPr>
          <w:ilvl w:val="0"/>
          <w:numId w:val="9"/>
        </w:numPr>
        <w:rPr>
          <w:rFonts w:ascii="Times New Roman" w:hAnsi="Times New Roman" w:cs="Times New Roman"/>
          <w:sz w:val="24"/>
          <w:szCs w:val="24"/>
        </w:rPr>
      </w:pPr>
      <w:r w:rsidRPr="00B22A26">
        <w:rPr>
          <w:rFonts w:ascii="Times New Roman" w:hAnsi="Times New Roman" w:cs="Times New Roman"/>
          <w:b/>
          <w:bCs/>
          <w:sz w:val="24"/>
          <w:szCs w:val="24"/>
        </w:rPr>
        <w:t>Consumer Preferences:</w:t>
      </w:r>
      <w:r w:rsidRPr="00B22A26">
        <w:rPr>
          <w:rFonts w:ascii="Times New Roman" w:hAnsi="Times New Roman" w:cs="Times New Roman"/>
          <w:sz w:val="24"/>
          <w:szCs w:val="24"/>
        </w:rPr>
        <w:t xml:space="preserve"> Analysis of consumer trends, preferences, and price sensitivity in the fast food market.</w:t>
      </w:r>
    </w:p>
    <w:p w:rsidR="003F6C50" w:rsidRPr="00B22A26" w:rsidRDefault="003F6C50" w:rsidP="003F6C50">
      <w:pPr>
        <w:numPr>
          <w:ilvl w:val="0"/>
          <w:numId w:val="9"/>
        </w:numPr>
        <w:rPr>
          <w:rFonts w:ascii="Times New Roman" w:hAnsi="Times New Roman" w:cs="Times New Roman"/>
          <w:sz w:val="24"/>
          <w:szCs w:val="24"/>
        </w:rPr>
      </w:pPr>
      <w:r w:rsidRPr="00B22A26">
        <w:rPr>
          <w:rFonts w:ascii="Times New Roman" w:hAnsi="Times New Roman" w:cs="Times New Roman"/>
          <w:b/>
          <w:bCs/>
          <w:sz w:val="24"/>
          <w:szCs w:val="24"/>
        </w:rPr>
        <w:t>Customer Loyalty:</w:t>
      </w:r>
      <w:r w:rsidRPr="00B22A26">
        <w:rPr>
          <w:rFonts w:ascii="Times New Roman" w:hAnsi="Times New Roman" w:cs="Times New Roman"/>
          <w:sz w:val="24"/>
          <w:szCs w:val="24"/>
        </w:rPr>
        <w:t xml:space="preserve"> Assessing the impact of loyalty programs, promotional offers, or unique value propositions on customer retention.</w:t>
      </w:r>
    </w:p>
    <w:p w:rsidR="003F6C50" w:rsidRPr="00B22A26" w:rsidRDefault="003F6C50" w:rsidP="003F6C50">
      <w:pPr>
        <w:rPr>
          <w:rFonts w:ascii="Times New Roman" w:hAnsi="Times New Roman" w:cs="Times New Roman"/>
          <w:sz w:val="24"/>
          <w:szCs w:val="24"/>
        </w:rPr>
      </w:pPr>
      <w:r w:rsidRPr="00B22A26">
        <w:rPr>
          <w:rFonts w:ascii="Times New Roman" w:hAnsi="Times New Roman" w:cs="Times New Roman"/>
          <w:b/>
          <w:bCs/>
          <w:sz w:val="24"/>
          <w:szCs w:val="24"/>
        </w:rPr>
        <w:t>3. Bargaining Power of Suppliers:</w:t>
      </w:r>
    </w:p>
    <w:p w:rsidR="003F6C50" w:rsidRPr="00B22A26" w:rsidRDefault="003F6C50" w:rsidP="003F6C50">
      <w:pPr>
        <w:rPr>
          <w:rFonts w:ascii="Times New Roman" w:hAnsi="Times New Roman" w:cs="Times New Roman"/>
          <w:sz w:val="24"/>
          <w:szCs w:val="24"/>
        </w:rPr>
      </w:pPr>
      <w:r w:rsidRPr="00B22A26">
        <w:rPr>
          <w:rFonts w:ascii="Times New Roman" w:hAnsi="Times New Roman" w:cs="Times New Roman"/>
          <w:sz w:val="24"/>
          <w:szCs w:val="24"/>
        </w:rPr>
        <w:t>Evaluation of suppliers' influence on pricing and quality of inputs can impact Delicious' cost structure:</w:t>
      </w:r>
    </w:p>
    <w:p w:rsidR="003F6C50" w:rsidRPr="00B22A26" w:rsidRDefault="003F6C50" w:rsidP="003F6C50">
      <w:pPr>
        <w:numPr>
          <w:ilvl w:val="0"/>
          <w:numId w:val="10"/>
        </w:numPr>
        <w:rPr>
          <w:rFonts w:ascii="Times New Roman" w:hAnsi="Times New Roman" w:cs="Times New Roman"/>
          <w:sz w:val="24"/>
          <w:szCs w:val="24"/>
        </w:rPr>
      </w:pPr>
      <w:r w:rsidRPr="00B22A26">
        <w:rPr>
          <w:rFonts w:ascii="Times New Roman" w:hAnsi="Times New Roman" w:cs="Times New Roman"/>
          <w:b/>
          <w:bCs/>
          <w:sz w:val="24"/>
          <w:szCs w:val="24"/>
        </w:rPr>
        <w:t>Supplier Concentration:</w:t>
      </w:r>
      <w:r w:rsidRPr="00B22A26">
        <w:rPr>
          <w:rFonts w:ascii="Times New Roman" w:hAnsi="Times New Roman" w:cs="Times New Roman"/>
          <w:sz w:val="24"/>
          <w:szCs w:val="24"/>
        </w:rPr>
        <w:t xml:space="preserve"> Analysis of the number of suppliers, their uniqueness, and the availability of alternative sources.</w:t>
      </w:r>
    </w:p>
    <w:p w:rsidR="003F6C50" w:rsidRPr="00B22A26" w:rsidRDefault="003F6C50" w:rsidP="003F6C50">
      <w:pPr>
        <w:numPr>
          <w:ilvl w:val="0"/>
          <w:numId w:val="10"/>
        </w:numPr>
        <w:rPr>
          <w:rFonts w:ascii="Times New Roman" w:hAnsi="Times New Roman" w:cs="Times New Roman"/>
          <w:sz w:val="24"/>
          <w:szCs w:val="24"/>
        </w:rPr>
      </w:pPr>
      <w:r w:rsidRPr="00B22A26">
        <w:rPr>
          <w:rFonts w:ascii="Times New Roman" w:hAnsi="Times New Roman" w:cs="Times New Roman"/>
          <w:b/>
          <w:bCs/>
          <w:sz w:val="24"/>
          <w:szCs w:val="24"/>
        </w:rPr>
        <w:t>Supplier-Switching Costs:</w:t>
      </w:r>
      <w:r w:rsidRPr="00B22A26">
        <w:rPr>
          <w:rFonts w:ascii="Times New Roman" w:hAnsi="Times New Roman" w:cs="Times New Roman"/>
          <w:sz w:val="24"/>
          <w:szCs w:val="24"/>
        </w:rPr>
        <w:t xml:space="preserve"> Assessing the ease or difficulty of switching suppliers and the impact on Delicious' operations.</w:t>
      </w:r>
    </w:p>
    <w:p w:rsidR="003F6C50" w:rsidRPr="00B22A26" w:rsidRDefault="003F6C50" w:rsidP="003F6C50">
      <w:pPr>
        <w:rPr>
          <w:rFonts w:ascii="Times New Roman" w:hAnsi="Times New Roman" w:cs="Times New Roman"/>
          <w:sz w:val="24"/>
          <w:szCs w:val="24"/>
        </w:rPr>
      </w:pPr>
      <w:r w:rsidRPr="00B22A26">
        <w:rPr>
          <w:rFonts w:ascii="Times New Roman" w:hAnsi="Times New Roman" w:cs="Times New Roman"/>
          <w:b/>
          <w:bCs/>
          <w:sz w:val="24"/>
          <w:szCs w:val="24"/>
        </w:rPr>
        <w:t>4. Threat of Substitutes:</w:t>
      </w:r>
    </w:p>
    <w:p w:rsidR="003F6C50" w:rsidRPr="00B22A26" w:rsidRDefault="003F6C50" w:rsidP="003F6C50">
      <w:pPr>
        <w:rPr>
          <w:rFonts w:ascii="Times New Roman" w:hAnsi="Times New Roman" w:cs="Times New Roman"/>
          <w:sz w:val="24"/>
          <w:szCs w:val="24"/>
        </w:rPr>
      </w:pPr>
      <w:r w:rsidRPr="00B22A26">
        <w:rPr>
          <w:rFonts w:ascii="Times New Roman" w:hAnsi="Times New Roman" w:cs="Times New Roman"/>
          <w:sz w:val="24"/>
          <w:szCs w:val="24"/>
        </w:rPr>
        <w:t>Identification of alternative food options or substitutes that could potentially divert consumers' choices:</w:t>
      </w:r>
    </w:p>
    <w:p w:rsidR="003F6C50" w:rsidRPr="00B22A26" w:rsidRDefault="003F6C50" w:rsidP="003F6C50">
      <w:pPr>
        <w:numPr>
          <w:ilvl w:val="0"/>
          <w:numId w:val="11"/>
        </w:numPr>
        <w:rPr>
          <w:rFonts w:ascii="Times New Roman" w:hAnsi="Times New Roman" w:cs="Times New Roman"/>
          <w:sz w:val="24"/>
          <w:szCs w:val="24"/>
        </w:rPr>
      </w:pPr>
      <w:r w:rsidRPr="00B22A26">
        <w:rPr>
          <w:rFonts w:ascii="Times New Roman" w:hAnsi="Times New Roman" w:cs="Times New Roman"/>
          <w:b/>
          <w:bCs/>
          <w:sz w:val="24"/>
          <w:szCs w:val="24"/>
        </w:rPr>
        <w:t>Substitute Products:</w:t>
      </w:r>
      <w:r w:rsidRPr="00B22A26">
        <w:rPr>
          <w:rFonts w:ascii="Times New Roman" w:hAnsi="Times New Roman" w:cs="Times New Roman"/>
          <w:sz w:val="24"/>
          <w:szCs w:val="24"/>
        </w:rPr>
        <w:t xml:space="preserve"> Analysing healthier eating trends, dietary shifts, or alternative cuisines that might attract consumers away from traditional fast food offerings.</w:t>
      </w:r>
    </w:p>
    <w:p w:rsidR="003F6C50" w:rsidRPr="00B22A26" w:rsidRDefault="003F6C50" w:rsidP="003F6C50">
      <w:pPr>
        <w:numPr>
          <w:ilvl w:val="0"/>
          <w:numId w:val="11"/>
        </w:numPr>
        <w:rPr>
          <w:rFonts w:ascii="Times New Roman" w:hAnsi="Times New Roman" w:cs="Times New Roman"/>
          <w:sz w:val="24"/>
          <w:szCs w:val="24"/>
        </w:rPr>
      </w:pPr>
      <w:r w:rsidRPr="00B22A26">
        <w:rPr>
          <w:rFonts w:ascii="Times New Roman" w:hAnsi="Times New Roman" w:cs="Times New Roman"/>
          <w:b/>
          <w:bCs/>
          <w:sz w:val="24"/>
          <w:szCs w:val="24"/>
        </w:rPr>
        <w:lastRenderedPageBreak/>
        <w:t>Competitive Advantages:</w:t>
      </w:r>
      <w:r w:rsidRPr="00B22A26">
        <w:rPr>
          <w:rFonts w:ascii="Times New Roman" w:hAnsi="Times New Roman" w:cs="Times New Roman"/>
          <w:sz w:val="24"/>
          <w:szCs w:val="24"/>
        </w:rPr>
        <w:t xml:space="preserve"> Identifying Delicious' unique selling points that distinguish it from substitutes.</w:t>
      </w:r>
    </w:p>
    <w:p w:rsidR="003F6C50" w:rsidRPr="00B22A26" w:rsidRDefault="003F6C50" w:rsidP="003F6C50">
      <w:pPr>
        <w:rPr>
          <w:rFonts w:ascii="Times New Roman" w:hAnsi="Times New Roman" w:cs="Times New Roman"/>
          <w:sz w:val="24"/>
          <w:szCs w:val="24"/>
        </w:rPr>
      </w:pPr>
      <w:r w:rsidRPr="00B22A26">
        <w:rPr>
          <w:rFonts w:ascii="Times New Roman" w:hAnsi="Times New Roman" w:cs="Times New Roman"/>
          <w:b/>
          <w:bCs/>
          <w:sz w:val="24"/>
          <w:szCs w:val="24"/>
        </w:rPr>
        <w:t>5. Competitive Rivalry:</w:t>
      </w:r>
    </w:p>
    <w:p w:rsidR="003F6C50" w:rsidRPr="00B22A26" w:rsidRDefault="003F6C50" w:rsidP="003F6C50">
      <w:pPr>
        <w:rPr>
          <w:rFonts w:ascii="Times New Roman" w:hAnsi="Times New Roman" w:cs="Times New Roman"/>
          <w:sz w:val="24"/>
          <w:szCs w:val="24"/>
        </w:rPr>
      </w:pPr>
      <w:r w:rsidRPr="00B22A26">
        <w:rPr>
          <w:rFonts w:ascii="Times New Roman" w:hAnsi="Times New Roman" w:cs="Times New Roman"/>
          <w:sz w:val="24"/>
          <w:szCs w:val="24"/>
        </w:rPr>
        <w:t>Assessment of the intensity of competition and strategies adopted by key players in the UK fast food market:</w:t>
      </w:r>
    </w:p>
    <w:p w:rsidR="003F6C50" w:rsidRPr="00B22A26" w:rsidRDefault="003F6C50" w:rsidP="003F6C50">
      <w:pPr>
        <w:numPr>
          <w:ilvl w:val="0"/>
          <w:numId w:val="12"/>
        </w:numPr>
        <w:rPr>
          <w:rFonts w:ascii="Times New Roman" w:hAnsi="Times New Roman" w:cs="Times New Roman"/>
          <w:sz w:val="24"/>
          <w:szCs w:val="24"/>
        </w:rPr>
      </w:pPr>
      <w:r w:rsidRPr="00B22A26">
        <w:rPr>
          <w:rFonts w:ascii="Times New Roman" w:hAnsi="Times New Roman" w:cs="Times New Roman"/>
          <w:b/>
          <w:bCs/>
          <w:sz w:val="24"/>
          <w:szCs w:val="24"/>
        </w:rPr>
        <w:t>Market Share:</w:t>
      </w:r>
      <w:r w:rsidRPr="00B22A26">
        <w:rPr>
          <w:rFonts w:ascii="Times New Roman" w:hAnsi="Times New Roman" w:cs="Times New Roman"/>
          <w:sz w:val="24"/>
          <w:szCs w:val="24"/>
        </w:rPr>
        <w:t xml:space="preserve"> Evaluation of Delicious' market share and the strategies employed by competitors to gain a competitive edge.</w:t>
      </w:r>
    </w:p>
    <w:p w:rsidR="003F6C50" w:rsidRPr="00B22A26" w:rsidRDefault="003F6C50" w:rsidP="003F6C50">
      <w:pPr>
        <w:numPr>
          <w:ilvl w:val="0"/>
          <w:numId w:val="12"/>
        </w:numPr>
        <w:rPr>
          <w:rFonts w:ascii="Times New Roman" w:hAnsi="Times New Roman" w:cs="Times New Roman"/>
          <w:sz w:val="24"/>
          <w:szCs w:val="24"/>
        </w:rPr>
      </w:pPr>
      <w:r w:rsidRPr="00B22A26">
        <w:rPr>
          <w:rFonts w:ascii="Times New Roman" w:hAnsi="Times New Roman" w:cs="Times New Roman"/>
          <w:b/>
          <w:bCs/>
          <w:sz w:val="24"/>
          <w:szCs w:val="24"/>
        </w:rPr>
        <w:t>Industry Growth:</w:t>
      </w:r>
      <w:r w:rsidRPr="00B22A26">
        <w:rPr>
          <w:rFonts w:ascii="Times New Roman" w:hAnsi="Times New Roman" w:cs="Times New Roman"/>
          <w:sz w:val="24"/>
          <w:szCs w:val="24"/>
        </w:rPr>
        <w:t xml:space="preserve"> Understanding industry growth rates, market saturation, and the impact on competitive rivalry.</w:t>
      </w:r>
    </w:p>
    <w:p w:rsidR="003F6C50" w:rsidRPr="00B22A26" w:rsidRDefault="003F6C50" w:rsidP="00B22A26">
      <w:pPr>
        <w:pStyle w:val="Heading1"/>
        <w:rPr>
          <w:rFonts w:ascii="Times New Roman" w:hAnsi="Times New Roman" w:cs="Times New Roman"/>
          <w:b/>
          <w:bCs/>
          <w:sz w:val="24"/>
          <w:szCs w:val="24"/>
        </w:rPr>
      </w:pPr>
      <w:bookmarkStart w:id="13" w:name="_Toc153801801"/>
      <w:r w:rsidRPr="00B22A26">
        <w:rPr>
          <w:rFonts w:ascii="Times New Roman" w:hAnsi="Times New Roman" w:cs="Times New Roman"/>
          <w:b/>
          <w:bCs/>
          <w:sz w:val="24"/>
          <w:szCs w:val="24"/>
        </w:rPr>
        <w:t>IV. Strategic Options Evaluation</w:t>
      </w:r>
      <w:bookmarkEnd w:id="13"/>
    </w:p>
    <w:p w:rsidR="003F6C50" w:rsidRPr="00B22A26" w:rsidRDefault="003F6C50" w:rsidP="00B22A26">
      <w:pPr>
        <w:pStyle w:val="Heading2"/>
        <w:rPr>
          <w:rFonts w:ascii="Times New Roman" w:hAnsi="Times New Roman" w:cs="Times New Roman"/>
          <w:b/>
          <w:bCs/>
          <w:sz w:val="24"/>
          <w:szCs w:val="24"/>
        </w:rPr>
      </w:pPr>
      <w:bookmarkStart w:id="14" w:name="_Toc153801802"/>
      <w:r w:rsidRPr="00B22A26">
        <w:rPr>
          <w:rFonts w:ascii="Times New Roman" w:hAnsi="Times New Roman" w:cs="Times New Roman"/>
          <w:b/>
          <w:bCs/>
          <w:sz w:val="24"/>
          <w:szCs w:val="24"/>
        </w:rPr>
        <w:t>1. Analysis of Strategic Options</w:t>
      </w:r>
      <w:bookmarkEnd w:id="14"/>
    </w:p>
    <w:p w:rsidR="00063376" w:rsidRPr="00B22A26" w:rsidRDefault="00063376" w:rsidP="00063376">
      <w:pPr>
        <w:rPr>
          <w:rFonts w:ascii="Times New Roman" w:hAnsi="Times New Roman" w:cs="Times New Roman"/>
          <w:b/>
          <w:bCs/>
          <w:sz w:val="24"/>
          <w:szCs w:val="24"/>
        </w:rPr>
      </w:pPr>
      <w:r w:rsidRPr="00B22A26">
        <w:rPr>
          <w:rFonts w:ascii="Times New Roman" w:hAnsi="Times New Roman" w:cs="Times New Roman"/>
          <w:b/>
          <w:bCs/>
          <w:sz w:val="24"/>
          <w:szCs w:val="24"/>
        </w:rPr>
        <w:t>Ansoff Matrix:</w:t>
      </w:r>
    </w:p>
    <w:p w:rsidR="00063376" w:rsidRPr="00B22A26" w:rsidRDefault="00063376" w:rsidP="00063376">
      <w:pPr>
        <w:rPr>
          <w:rFonts w:ascii="Times New Roman" w:hAnsi="Times New Roman" w:cs="Times New Roman"/>
          <w:sz w:val="24"/>
          <w:szCs w:val="24"/>
        </w:rPr>
      </w:pPr>
      <w:r w:rsidRPr="00B22A26">
        <w:rPr>
          <w:rFonts w:ascii="Times New Roman" w:hAnsi="Times New Roman" w:cs="Times New Roman"/>
          <w:sz w:val="24"/>
          <w:szCs w:val="24"/>
        </w:rPr>
        <w:t>The Ansoff Matrix offers a strategic framework that presents growth strategies for Delicious:</w:t>
      </w:r>
    </w:p>
    <w:p w:rsidR="00063376" w:rsidRPr="00B22A26" w:rsidRDefault="00063376" w:rsidP="00063376">
      <w:pPr>
        <w:rPr>
          <w:rFonts w:ascii="Times New Roman" w:hAnsi="Times New Roman" w:cs="Times New Roman"/>
          <w:sz w:val="24"/>
          <w:szCs w:val="24"/>
        </w:rPr>
      </w:pPr>
      <w:r w:rsidRPr="00B22A26">
        <w:rPr>
          <w:rFonts w:ascii="Times New Roman" w:hAnsi="Times New Roman" w:cs="Times New Roman"/>
          <w:sz w:val="24"/>
          <w:szCs w:val="24"/>
        </w:rPr>
        <w:t>Market Penetration:</w:t>
      </w:r>
    </w:p>
    <w:p w:rsidR="00063376" w:rsidRPr="00B22A26" w:rsidRDefault="00063376" w:rsidP="00063376">
      <w:pPr>
        <w:rPr>
          <w:rFonts w:ascii="Times New Roman" w:hAnsi="Times New Roman" w:cs="Times New Roman"/>
          <w:sz w:val="24"/>
          <w:szCs w:val="24"/>
        </w:rPr>
      </w:pPr>
      <w:r w:rsidRPr="00B22A26">
        <w:rPr>
          <w:rFonts w:ascii="Times New Roman" w:hAnsi="Times New Roman" w:cs="Times New Roman"/>
          <w:sz w:val="24"/>
          <w:szCs w:val="24"/>
        </w:rPr>
        <w:t>This strategy involves increasing market share within existing markets. Tactics could encompass promotional campaigns, loyalty programs, or enhancing existing products/services. It aims to attract more customers from competitors or to encourage existing customers to consume more frequently.</w:t>
      </w:r>
    </w:p>
    <w:p w:rsidR="00063376" w:rsidRPr="00B22A26" w:rsidRDefault="00063376" w:rsidP="00063376">
      <w:pPr>
        <w:rPr>
          <w:rFonts w:ascii="Times New Roman" w:hAnsi="Times New Roman" w:cs="Times New Roman"/>
          <w:sz w:val="24"/>
          <w:szCs w:val="24"/>
        </w:rPr>
      </w:pPr>
      <w:r w:rsidRPr="00B22A26">
        <w:rPr>
          <w:rFonts w:ascii="Times New Roman" w:hAnsi="Times New Roman" w:cs="Times New Roman"/>
          <w:sz w:val="24"/>
          <w:szCs w:val="24"/>
        </w:rPr>
        <w:t>Market Development:</w:t>
      </w:r>
    </w:p>
    <w:p w:rsidR="00063376" w:rsidRPr="00B22A26" w:rsidRDefault="00063376" w:rsidP="00063376">
      <w:pPr>
        <w:rPr>
          <w:rFonts w:ascii="Times New Roman" w:hAnsi="Times New Roman" w:cs="Times New Roman"/>
          <w:sz w:val="24"/>
          <w:szCs w:val="24"/>
        </w:rPr>
      </w:pPr>
      <w:r w:rsidRPr="00B22A26">
        <w:rPr>
          <w:rFonts w:ascii="Times New Roman" w:hAnsi="Times New Roman" w:cs="Times New Roman"/>
          <w:sz w:val="24"/>
          <w:szCs w:val="24"/>
        </w:rPr>
        <w:t>This strategy explores opportunities to introduce Delicious' offerings into new market segments or geographical areas. It involves researching and targeting new demographics, regions, or consumer segments that the brand hasn't yet tapped into.</w:t>
      </w:r>
    </w:p>
    <w:p w:rsidR="00063376" w:rsidRPr="00B22A26" w:rsidRDefault="00063376" w:rsidP="00063376">
      <w:pPr>
        <w:rPr>
          <w:rFonts w:ascii="Times New Roman" w:hAnsi="Times New Roman" w:cs="Times New Roman"/>
          <w:sz w:val="24"/>
          <w:szCs w:val="24"/>
        </w:rPr>
      </w:pPr>
      <w:r w:rsidRPr="00B22A26">
        <w:rPr>
          <w:rFonts w:ascii="Times New Roman" w:hAnsi="Times New Roman" w:cs="Times New Roman"/>
          <w:sz w:val="24"/>
          <w:szCs w:val="24"/>
        </w:rPr>
        <w:t>Product Development:</w:t>
      </w:r>
    </w:p>
    <w:p w:rsidR="00063376" w:rsidRPr="00B22A26" w:rsidRDefault="00063376" w:rsidP="00063376">
      <w:pPr>
        <w:rPr>
          <w:rFonts w:ascii="Times New Roman" w:hAnsi="Times New Roman" w:cs="Times New Roman"/>
          <w:sz w:val="24"/>
          <w:szCs w:val="24"/>
        </w:rPr>
      </w:pPr>
      <w:r w:rsidRPr="00B22A26">
        <w:rPr>
          <w:rFonts w:ascii="Times New Roman" w:hAnsi="Times New Roman" w:cs="Times New Roman"/>
          <w:sz w:val="24"/>
          <w:szCs w:val="24"/>
        </w:rPr>
        <w:t>This strategy focuses on creating new or improved products to cater to existing market segments. It involves innovation, R&amp;D, and enhancements to the current menu to meet changing consumer preferences or introduce new trends.</w:t>
      </w:r>
    </w:p>
    <w:p w:rsidR="00063376" w:rsidRPr="00B22A26" w:rsidRDefault="00063376" w:rsidP="00063376">
      <w:pPr>
        <w:rPr>
          <w:rFonts w:ascii="Times New Roman" w:hAnsi="Times New Roman" w:cs="Times New Roman"/>
          <w:sz w:val="24"/>
          <w:szCs w:val="24"/>
        </w:rPr>
      </w:pPr>
      <w:r w:rsidRPr="00B22A26">
        <w:rPr>
          <w:rFonts w:ascii="Times New Roman" w:hAnsi="Times New Roman" w:cs="Times New Roman"/>
          <w:sz w:val="24"/>
          <w:szCs w:val="24"/>
        </w:rPr>
        <w:t>Diversification:</w:t>
      </w:r>
    </w:p>
    <w:p w:rsidR="00063376" w:rsidRPr="00B22A26" w:rsidRDefault="00063376" w:rsidP="00063376">
      <w:pPr>
        <w:rPr>
          <w:rFonts w:ascii="Times New Roman" w:hAnsi="Times New Roman" w:cs="Times New Roman"/>
          <w:sz w:val="24"/>
          <w:szCs w:val="24"/>
        </w:rPr>
      </w:pPr>
      <w:r w:rsidRPr="00B22A26">
        <w:rPr>
          <w:rFonts w:ascii="Times New Roman" w:hAnsi="Times New Roman" w:cs="Times New Roman"/>
          <w:sz w:val="24"/>
          <w:szCs w:val="24"/>
        </w:rPr>
        <w:t>Diversification entails entering new markets or introducing entirely new products/services. It could involve expanding into related or unrelated markets to spread risk and leverage Delicious' core competencies.</w:t>
      </w:r>
    </w:p>
    <w:p w:rsidR="00063376" w:rsidRPr="00B22A26" w:rsidRDefault="00063376" w:rsidP="00063376">
      <w:pPr>
        <w:rPr>
          <w:rFonts w:ascii="Times New Roman" w:hAnsi="Times New Roman" w:cs="Times New Roman"/>
          <w:b/>
          <w:bCs/>
          <w:sz w:val="24"/>
          <w:szCs w:val="24"/>
        </w:rPr>
      </w:pPr>
      <w:r w:rsidRPr="00B22A26">
        <w:rPr>
          <w:rFonts w:ascii="Times New Roman" w:hAnsi="Times New Roman" w:cs="Times New Roman"/>
          <w:b/>
          <w:bCs/>
          <w:sz w:val="24"/>
          <w:szCs w:val="24"/>
        </w:rPr>
        <w:t>BCG Matrix:</w:t>
      </w:r>
    </w:p>
    <w:p w:rsidR="00063376" w:rsidRPr="00B22A26" w:rsidRDefault="00063376" w:rsidP="00063376">
      <w:pPr>
        <w:rPr>
          <w:rFonts w:ascii="Times New Roman" w:hAnsi="Times New Roman" w:cs="Times New Roman"/>
          <w:b/>
          <w:bCs/>
          <w:sz w:val="24"/>
          <w:szCs w:val="24"/>
        </w:rPr>
      </w:pPr>
      <w:r w:rsidRPr="00B22A26">
        <w:rPr>
          <w:rFonts w:ascii="Times New Roman" w:hAnsi="Times New Roman" w:cs="Times New Roman"/>
          <w:b/>
          <w:bCs/>
          <w:sz w:val="24"/>
          <w:szCs w:val="24"/>
        </w:rPr>
        <w:t>Stars for Delicious:</w:t>
      </w:r>
    </w:p>
    <w:p w:rsidR="00063376" w:rsidRPr="00B22A26" w:rsidRDefault="00063376" w:rsidP="00063376">
      <w:pPr>
        <w:rPr>
          <w:rFonts w:ascii="Times New Roman" w:hAnsi="Times New Roman" w:cs="Times New Roman"/>
          <w:sz w:val="24"/>
          <w:szCs w:val="24"/>
        </w:rPr>
      </w:pPr>
      <w:r w:rsidRPr="00B22A26">
        <w:rPr>
          <w:rFonts w:ascii="Times New Roman" w:hAnsi="Times New Roman" w:cs="Times New Roman"/>
          <w:sz w:val="24"/>
          <w:szCs w:val="24"/>
        </w:rPr>
        <w:t>In the context of Delicious, "Stars" represent high-growth products or outlets that currently dominate the market or have tremendous growth potential. These might be:</w:t>
      </w:r>
    </w:p>
    <w:p w:rsidR="00063376" w:rsidRPr="00B22A26" w:rsidRDefault="00063376" w:rsidP="00063376">
      <w:pPr>
        <w:rPr>
          <w:rFonts w:ascii="Times New Roman" w:hAnsi="Times New Roman" w:cs="Times New Roman"/>
          <w:sz w:val="24"/>
          <w:szCs w:val="24"/>
        </w:rPr>
      </w:pPr>
      <w:r w:rsidRPr="00B22A26">
        <w:rPr>
          <w:rFonts w:ascii="Times New Roman" w:hAnsi="Times New Roman" w:cs="Times New Roman"/>
          <w:sz w:val="24"/>
          <w:szCs w:val="24"/>
        </w:rPr>
        <w:t>New Innovative Offerings:</w:t>
      </w:r>
    </w:p>
    <w:p w:rsidR="00063376" w:rsidRPr="00B22A26" w:rsidRDefault="00063376" w:rsidP="00063376">
      <w:pPr>
        <w:rPr>
          <w:rFonts w:ascii="Times New Roman" w:hAnsi="Times New Roman" w:cs="Times New Roman"/>
          <w:sz w:val="24"/>
          <w:szCs w:val="24"/>
        </w:rPr>
      </w:pPr>
      <w:r w:rsidRPr="00B22A26">
        <w:rPr>
          <w:rFonts w:ascii="Times New Roman" w:hAnsi="Times New Roman" w:cs="Times New Roman"/>
          <w:sz w:val="24"/>
          <w:szCs w:val="24"/>
        </w:rPr>
        <w:lastRenderedPageBreak/>
        <w:t>Delicious might have introduced new menu items that are garnering significant attention and demand from customers. These products exhibit rapid growth and have captured a substantial market share due to their novelty, unique features, or exceptional taste.</w:t>
      </w:r>
    </w:p>
    <w:p w:rsidR="00063376" w:rsidRPr="00B22A26" w:rsidRDefault="00063376" w:rsidP="00063376">
      <w:pPr>
        <w:rPr>
          <w:rFonts w:ascii="Times New Roman" w:hAnsi="Times New Roman" w:cs="Times New Roman"/>
          <w:sz w:val="24"/>
          <w:szCs w:val="24"/>
        </w:rPr>
      </w:pPr>
      <w:r w:rsidRPr="00B22A26">
        <w:rPr>
          <w:rFonts w:ascii="Times New Roman" w:hAnsi="Times New Roman" w:cs="Times New Roman"/>
          <w:sz w:val="24"/>
          <w:szCs w:val="24"/>
        </w:rPr>
        <w:t>Prime Location Branches:</w:t>
      </w:r>
    </w:p>
    <w:p w:rsidR="00063376" w:rsidRPr="00B22A26" w:rsidRDefault="00063376" w:rsidP="00063376">
      <w:pPr>
        <w:rPr>
          <w:rFonts w:ascii="Times New Roman" w:hAnsi="Times New Roman" w:cs="Times New Roman"/>
          <w:sz w:val="24"/>
          <w:szCs w:val="24"/>
        </w:rPr>
      </w:pPr>
      <w:r w:rsidRPr="00B22A26">
        <w:rPr>
          <w:rFonts w:ascii="Times New Roman" w:hAnsi="Times New Roman" w:cs="Times New Roman"/>
          <w:sz w:val="24"/>
          <w:szCs w:val="24"/>
        </w:rPr>
        <w:t>Certain outlets or branches might have emerged as stars due to their strategic locations. They attract a considerable flow of customers, resulting in high sales and market dominance compared to other locations.</w:t>
      </w:r>
    </w:p>
    <w:p w:rsidR="00063376" w:rsidRPr="00B22A26" w:rsidRDefault="00063376" w:rsidP="00063376">
      <w:pPr>
        <w:rPr>
          <w:rFonts w:ascii="Times New Roman" w:hAnsi="Times New Roman" w:cs="Times New Roman"/>
          <w:sz w:val="24"/>
          <w:szCs w:val="24"/>
        </w:rPr>
      </w:pPr>
      <w:r w:rsidRPr="00B22A26">
        <w:rPr>
          <w:rFonts w:ascii="Times New Roman" w:hAnsi="Times New Roman" w:cs="Times New Roman"/>
          <w:b/>
          <w:bCs/>
          <w:sz w:val="24"/>
          <w:szCs w:val="24"/>
        </w:rPr>
        <w:t>Strategic Focus for Stars:</w:t>
      </w:r>
      <w:r w:rsidRPr="00B22A26">
        <w:rPr>
          <w:rFonts w:ascii="Times New Roman" w:hAnsi="Times New Roman" w:cs="Times New Roman"/>
          <w:sz w:val="24"/>
          <w:szCs w:val="24"/>
        </w:rPr>
        <w:t xml:space="preserve"> Delicious should strategize to maintain the growth momentum of these high-performing products or outlets. This may involve substantial investment, marketing efforts, or innovation to sustain their competitive edge. Strategies could include promotional campaigns, innovation in menu items, or expanding these successful outlets.</w:t>
      </w:r>
    </w:p>
    <w:p w:rsidR="00063376" w:rsidRPr="00B22A26" w:rsidRDefault="00063376" w:rsidP="00063376">
      <w:pPr>
        <w:rPr>
          <w:rFonts w:ascii="Times New Roman" w:hAnsi="Times New Roman" w:cs="Times New Roman"/>
          <w:b/>
          <w:bCs/>
          <w:sz w:val="24"/>
          <w:szCs w:val="24"/>
        </w:rPr>
      </w:pPr>
      <w:r w:rsidRPr="00B22A26">
        <w:rPr>
          <w:rFonts w:ascii="Times New Roman" w:hAnsi="Times New Roman" w:cs="Times New Roman"/>
          <w:b/>
          <w:bCs/>
          <w:sz w:val="24"/>
          <w:szCs w:val="24"/>
        </w:rPr>
        <w:t>Cash Cows for Delicious:</w:t>
      </w:r>
    </w:p>
    <w:p w:rsidR="00063376" w:rsidRPr="00B22A26" w:rsidRDefault="00063376" w:rsidP="00063376">
      <w:pPr>
        <w:rPr>
          <w:rFonts w:ascii="Times New Roman" w:hAnsi="Times New Roman" w:cs="Times New Roman"/>
          <w:sz w:val="24"/>
          <w:szCs w:val="24"/>
        </w:rPr>
      </w:pPr>
      <w:r w:rsidRPr="00B22A26">
        <w:rPr>
          <w:rFonts w:ascii="Times New Roman" w:hAnsi="Times New Roman" w:cs="Times New Roman"/>
          <w:sz w:val="24"/>
          <w:szCs w:val="24"/>
        </w:rPr>
        <w:t>"Cash Cows" refer to products or outlets with a high market share but relatively slower growth rates. For Delicious, these could be:</w:t>
      </w:r>
    </w:p>
    <w:p w:rsidR="00063376" w:rsidRPr="00B22A26" w:rsidRDefault="00063376" w:rsidP="00063376">
      <w:pPr>
        <w:rPr>
          <w:rFonts w:ascii="Times New Roman" w:hAnsi="Times New Roman" w:cs="Times New Roman"/>
          <w:sz w:val="24"/>
          <w:szCs w:val="24"/>
        </w:rPr>
      </w:pPr>
      <w:r w:rsidRPr="00B22A26">
        <w:rPr>
          <w:rFonts w:ascii="Times New Roman" w:hAnsi="Times New Roman" w:cs="Times New Roman"/>
          <w:sz w:val="24"/>
          <w:szCs w:val="24"/>
        </w:rPr>
        <w:t>Staple Menu Items:</w:t>
      </w:r>
    </w:p>
    <w:p w:rsidR="00063376" w:rsidRPr="00B22A26" w:rsidRDefault="00063376" w:rsidP="00063376">
      <w:pPr>
        <w:rPr>
          <w:rFonts w:ascii="Times New Roman" w:hAnsi="Times New Roman" w:cs="Times New Roman"/>
          <w:sz w:val="24"/>
          <w:szCs w:val="24"/>
        </w:rPr>
      </w:pPr>
      <w:r w:rsidRPr="00B22A26">
        <w:rPr>
          <w:rFonts w:ascii="Times New Roman" w:hAnsi="Times New Roman" w:cs="Times New Roman"/>
          <w:sz w:val="24"/>
          <w:szCs w:val="24"/>
        </w:rPr>
        <w:t>Delicious might have menu items that are considered classic favorites among customers. While they may not experience rapid growth, these items consistently maintain high sales volumes and profitability.</w:t>
      </w:r>
    </w:p>
    <w:p w:rsidR="00063376" w:rsidRPr="00B22A26" w:rsidRDefault="00063376" w:rsidP="00063376">
      <w:pPr>
        <w:rPr>
          <w:rFonts w:ascii="Times New Roman" w:hAnsi="Times New Roman" w:cs="Times New Roman"/>
          <w:sz w:val="24"/>
          <w:szCs w:val="24"/>
        </w:rPr>
      </w:pPr>
      <w:r w:rsidRPr="00B22A26">
        <w:rPr>
          <w:rFonts w:ascii="Times New Roman" w:hAnsi="Times New Roman" w:cs="Times New Roman"/>
          <w:sz w:val="24"/>
          <w:szCs w:val="24"/>
        </w:rPr>
        <w:t>Established Outlets:</w:t>
      </w:r>
    </w:p>
    <w:p w:rsidR="00063376" w:rsidRPr="00B22A26" w:rsidRDefault="00063376" w:rsidP="00063376">
      <w:pPr>
        <w:rPr>
          <w:rFonts w:ascii="Times New Roman" w:hAnsi="Times New Roman" w:cs="Times New Roman"/>
          <w:sz w:val="24"/>
          <w:szCs w:val="24"/>
        </w:rPr>
      </w:pPr>
      <w:r w:rsidRPr="00B22A26">
        <w:rPr>
          <w:rFonts w:ascii="Times New Roman" w:hAnsi="Times New Roman" w:cs="Times New Roman"/>
          <w:sz w:val="24"/>
          <w:szCs w:val="24"/>
        </w:rPr>
        <w:t>Certain outlets in well-established locations might not show rapid growth but consistently generate substantial revenue and profits due to their stability and loyal customer base.</w:t>
      </w:r>
    </w:p>
    <w:p w:rsidR="00063376" w:rsidRPr="00B22A26" w:rsidRDefault="00063376" w:rsidP="00063376">
      <w:pPr>
        <w:rPr>
          <w:rFonts w:ascii="Times New Roman" w:hAnsi="Times New Roman" w:cs="Times New Roman"/>
          <w:sz w:val="24"/>
          <w:szCs w:val="24"/>
        </w:rPr>
      </w:pPr>
      <w:r w:rsidRPr="00B22A26">
        <w:rPr>
          <w:rFonts w:ascii="Times New Roman" w:hAnsi="Times New Roman" w:cs="Times New Roman"/>
          <w:b/>
          <w:bCs/>
          <w:sz w:val="24"/>
          <w:szCs w:val="24"/>
        </w:rPr>
        <w:t>Strategic Approach for Cash Cows:</w:t>
      </w:r>
      <w:r w:rsidRPr="00B22A26">
        <w:rPr>
          <w:rFonts w:ascii="Times New Roman" w:hAnsi="Times New Roman" w:cs="Times New Roman"/>
          <w:sz w:val="24"/>
          <w:szCs w:val="24"/>
        </w:rPr>
        <w:t xml:space="preserve"> The primary focus here is profit maximization and stability. Delicious should devise strategies to optimize profits from these stable and high-revenue segments. This could involve cost optimization, maximizing operational efficiencies, and maintaining their market share through effective marketing and customer retention strategies.</w:t>
      </w:r>
    </w:p>
    <w:p w:rsidR="00063376" w:rsidRPr="00B22A26" w:rsidRDefault="00063376" w:rsidP="00063376">
      <w:pPr>
        <w:rPr>
          <w:rFonts w:ascii="Times New Roman" w:hAnsi="Times New Roman" w:cs="Times New Roman"/>
          <w:b/>
          <w:bCs/>
          <w:sz w:val="24"/>
          <w:szCs w:val="24"/>
        </w:rPr>
      </w:pPr>
      <w:r w:rsidRPr="00B22A26">
        <w:rPr>
          <w:rFonts w:ascii="Times New Roman" w:hAnsi="Times New Roman" w:cs="Times New Roman"/>
          <w:b/>
          <w:bCs/>
          <w:sz w:val="24"/>
          <w:szCs w:val="24"/>
        </w:rPr>
        <w:t>Question Marks for Delicious:</w:t>
      </w:r>
    </w:p>
    <w:p w:rsidR="00063376" w:rsidRPr="00B22A26" w:rsidRDefault="00063376" w:rsidP="00063376">
      <w:pPr>
        <w:rPr>
          <w:rFonts w:ascii="Times New Roman" w:hAnsi="Times New Roman" w:cs="Times New Roman"/>
          <w:sz w:val="24"/>
          <w:szCs w:val="24"/>
        </w:rPr>
      </w:pPr>
      <w:r w:rsidRPr="00B22A26">
        <w:rPr>
          <w:rFonts w:ascii="Times New Roman" w:hAnsi="Times New Roman" w:cs="Times New Roman"/>
          <w:sz w:val="24"/>
          <w:szCs w:val="24"/>
        </w:rPr>
        <w:t>"Question Marks" represent products or segments with high growth potential but a low market share. For Delicious, these might include:</w:t>
      </w:r>
    </w:p>
    <w:p w:rsidR="00063376" w:rsidRPr="00B22A26" w:rsidRDefault="00063376" w:rsidP="00063376">
      <w:pPr>
        <w:rPr>
          <w:rFonts w:ascii="Times New Roman" w:hAnsi="Times New Roman" w:cs="Times New Roman"/>
          <w:sz w:val="24"/>
          <w:szCs w:val="24"/>
        </w:rPr>
      </w:pPr>
      <w:r w:rsidRPr="00B22A26">
        <w:rPr>
          <w:rFonts w:ascii="Times New Roman" w:hAnsi="Times New Roman" w:cs="Times New Roman"/>
          <w:sz w:val="24"/>
          <w:szCs w:val="24"/>
        </w:rPr>
        <w:t>New Product Lines:</w:t>
      </w:r>
    </w:p>
    <w:p w:rsidR="00063376" w:rsidRPr="00B22A26" w:rsidRDefault="00063376" w:rsidP="00063376">
      <w:pPr>
        <w:rPr>
          <w:rFonts w:ascii="Times New Roman" w:hAnsi="Times New Roman" w:cs="Times New Roman"/>
          <w:sz w:val="24"/>
          <w:szCs w:val="24"/>
        </w:rPr>
      </w:pPr>
      <w:r w:rsidRPr="00B22A26">
        <w:rPr>
          <w:rFonts w:ascii="Times New Roman" w:hAnsi="Times New Roman" w:cs="Times New Roman"/>
          <w:sz w:val="24"/>
          <w:szCs w:val="24"/>
        </w:rPr>
        <w:t>Delicious might have recently introduced new food items or experimented with new recipes. While showing promise, these offerings are yet to gain substantial market share.</w:t>
      </w:r>
    </w:p>
    <w:p w:rsidR="00063376" w:rsidRPr="00B22A26" w:rsidRDefault="00063376" w:rsidP="00063376">
      <w:pPr>
        <w:rPr>
          <w:rFonts w:ascii="Times New Roman" w:hAnsi="Times New Roman" w:cs="Times New Roman"/>
          <w:sz w:val="24"/>
          <w:szCs w:val="24"/>
        </w:rPr>
      </w:pPr>
      <w:r w:rsidRPr="00B22A26">
        <w:rPr>
          <w:rFonts w:ascii="Times New Roman" w:hAnsi="Times New Roman" w:cs="Times New Roman"/>
          <w:sz w:val="24"/>
          <w:szCs w:val="24"/>
        </w:rPr>
        <w:t>Venturing into New Markets:</w:t>
      </w:r>
    </w:p>
    <w:p w:rsidR="00063376" w:rsidRPr="00B22A26" w:rsidRDefault="00063376" w:rsidP="00063376">
      <w:pPr>
        <w:rPr>
          <w:rFonts w:ascii="Times New Roman" w:hAnsi="Times New Roman" w:cs="Times New Roman"/>
          <w:sz w:val="24"/>
          <w:szCs w:val="24"/>
        </w:rPr>
      </w:pPr>
      <w:r w:rsidRPr="00B22A26">
        <w:rPr>
          <w:rFonts w:ascii="Times New Roman" w:hAnsi="Times New Roman" w:cs="Times New Roman"/>
          <w:sz w:val="24"/>
          <w:szCs w:val="24"/>
        </w:rPr>
        <w:t>Expansion initiatives into new geographical locations or market segments might exhibit growth potential but lack a significant market share due to being in the early stages of establishment.</w:t>
      </w:r>
    </w:p>
    <w:p w:rsidR="00063376" w:rsidRPr="00B22A26" w:rsidRDefault="00063376" w:rsidP="00063376">
      <w:pPr>
        <w:rPr>
          <w:rFonts w:ascii="Times New Roman" w:hAnsi="Times New Roman" w:cs="Times New Roman"/>
          <w:sz w:val="24"/>
          <w:szCs w:val="24"/>
        </w:rPr>
      </w:pPr>
      <w:r w:rsidRPr="00B22A26">
        <w:rPr>
          <w:rFonts w:ascii="Times New Roman" w:hAnsi="Times New Roman" w:cs="Times New Roman"/>
          <w:b/>
          <w:bCs/>
          <w:sz w:val="24"/>
          <w:szCs w:val="24"/>
        </w:rPr>
        <w:lastRenderedPageBreak/>
        <w:t>Strategic Analysis for Question Marks:</w:t>
      </w:r>
      <w:r w:rsidRPr="00B22A26">
        <w:rPr>
          <w:rFonts w:ascii="Times New Roman" w:hAnsi="Times New Roman" w:cs="Times New Roman"/>
          <w:sz w:val="24"/>
          <w:szCs w:val="24"/>
        </w:rPr>
        <w:t xml:space="preserve"> These areas demand a strategic analysis to determine their viability and future potential. Delicious should invest resources in further market research, innovation, or marketing strategies to leverage the growth prospects. Decision-making should be based on assessing the risks and potential returns for further investment.</w:t>
      </w:r>
    </w:p>
    <w:p w:rsidR="00063376" w:rsidRPr="00B22A26" w:rsidRDefault="00063376" w:rsidP="00063376">
      <w:pPr>
        <w:rPr>
          <w:rFonts w:ascii="Times New Roman" w:hAnsi="Times New Roman" w:cs="Times New Roman"/>
          <w:b/>
          <w:bCs/>
          <w:sz w:val="24"/>
          <w:szCs w:val="24"/>
        </w:rPr>
      </w:pPr>
      <w:r w:rsidRPr="00B22A26">
        <w:rPr>
          <w:rFonts w:ascii="Times New Roman" w:hAnsi="Times New Roman" w:cs="Times New Roman"/>
          <w:b/>
          <w:bCs/>
          <w:sz w:val="24"/>
          <w:szCs w:val="24"/>
        </w:rPr>
        <w:t>Dogs for Delicious:</w:t>
      </w:r>
    </w:p>
    <w:p w:rsidR="00063376" w:rsidRPr="00B22A26" w:rsidRDefault="00063376" w:rsidP="00063376">
      <w:pPr>
        <w:rPr>
          <w:rFonts w:ascii="Times New Roman" w:hAnsi="Times New Roman" w:cs="Times New Roman"/>
          <w:sz w:val="24"/>
          <w:szCs w:val="24"/>
        </w:rPr>
      </w:pPr>
      <w:r w:rsidRPr="00B22A26">
        <w:rPr>
          <w:rFonts w:ascii="Times New Roman" w:hAnsi="Times New Roman" w:cs="Times New Roman"/>
          <w:sz w:val="24"/>
          <w:szCs w:val="24"/>
        </w:rPr>
        <w:t>"Dogs" are products or outlets with low market share and slow growth. For Delicious, these might be:</w:t>
      </w:r>
    </w:p>
    <w:p w:rsidR="00063376" w:rsidRPr="00B22A26" w:rsidRDefault="00063376" w:rsidP="00063376">
      <w:pPr>
        <w:rPr>
          <w:rFonts w:ascii="Times New Roman" w:hAnsi="Times New Roman" w:cs="Times New Roman"/>
          <w:sz w:val="24"/>
          <w:szCs w:val="24"/>
        </w:rPr>
      </w:pPr>
      <w:r w:rsidRPr="00B22A26">
        <w:rPr>
          <w:rFonts w:ascii="Times New Roman" w:hAnsi="Times New Roman" w:cs="Times New Roman"/>
          <w:sz w:val="24"/>
          <w:szCs w:val="24"/>
        </w:rPr>
        <w:t>Underperforming Menu Items:</w:t>
      </w:r>
    </w:p>
    <w:p w:rsidR="00063376" w:rsidRPr="00B22A26" w:rsidRDefault="00063376" w:rsidP="00063376">
      <w:pPr>
        <w:rPr>
          <w:rFonts w:ascii="Times New Roman" w:hAnsi="Times New Roman" w:cs="Times New Roman"/>
          <w:sz w:val="24"/>
          <w:szCs w:val="24"/>
        </w:rPr>
      </w:pPr>
      <w:r w:rsidRPr="00B22A26">
        <w:rPr>
          <w:rFonts w:ascii="Times New Roman" w:hAnsi="Times New Roman" w:cs="Times New Roman"/>
          <w:sz w:val="24"/>
          <w:szCs w:val="24"/>
        </w:rPr>
        <w:t>Certain menu items might have failed to resonate with customers, experiencing declining sales or minimal demand.</w:t>
      </w:r>
    </w:p>
    <w:p w:rsidR="00063376" w:rsidRPr="00B22A26" w:rsidRDefault="00063376" w:rsidP="00063376">
      <w:pPr>
        <w:rPr>
          <w:rFonts w:ascii="Times New Roman" w:hAnsi="Times New Roman" w:cs="Times New Roman"/>
          <w:sz w:val="24"/>
          <w:szCs w:val="24"/>
        </w:rPr>
      </w:pPr>
      <w:r w:rsidRPr="00B22A26">
        <w:rPr>
          <w:rFonts w:ascii="Times New Roman" w:hAnsi="Times New Roman" w:cs="Times New Roman"/>
          <w:sz w:val="24"/>
          <w:szCs w:val="24"/>
        </w:rPr>
        <w:t>Outlets in Slow-moving Areas:</w:t>
      </w:r>
    </w:p>
    <w:p w:rsidR="00063376" w:rsidRPr="00B22A26" w:rsidRDefault="00063376" w:rsidP="00063376">
      <w:pPr>
        <w:rPr>
          <w:rFonts w:ascii="Times New Roman" w:hAnsi="Times New Roman" w:cs="Times New Roman"/>
          <w:sz w:val="24"/>
          <w:szCs w:val="24"/>
        </w:rPr>
      </w:pPr>
      <w:r w:rsidRPr="00B22A26">
        <w:rPr>
          <w:rFonts w:ascii="Times New Roman" w:hAnsi="Times New Roman" w:cs="Times New Roman"/>
          <w:sz w:val="24"/>
          <w:szCs w:val="24"/>
        </w:rPr>
        <w:t>Branches situated in locations with declining foot traffic, minimal customer engagement, or facing stiff competition from nearby businesses.</w:t>
      </w:r>
    </w:p>
    <w:p w:rsidR="00063376" w:rsidRDefault="00063376" w:rsidP="00063376">
      <w:pPr>
        <w:rPr>
          <w:rFonts w:ascii="Times New Roman" w:hAnsi="Times New Roman" w:cs="Times New Roman"/>
          <w:sz w:val="24"/>
          <w:szCs w:val="24"/>
        </w:rPr>
      </w:pPr>
      <w:r w:rsidRPr="00B22A26">
        <w:rPr>
          <w:rFonts w:ascii="Times New Roman" w:hAnsi="Times New Roman" w:cs="Times New Roman"/>
          <w:b/>
          <w:bCs/>
          <w:sz w:val="24"/>
          <w:szCs w:val="24"/>
        </w:rPr>
        <w:t>Strategic Considerations for Dogs:</w:t>
      </w:r>
      <w:r w:rsidRPr="00B22A26">
        <w:rPr>
          <w:rFonts w:ascii="Times New Roman" w:hAnsi="Times New Roman" w:cs="Times New Roman"/>
          <w:sz w:val="24"/>
          <w:szCs w:val="24"/>
        </w:rPr>
        <w:t xml:space="preserve"> Delicious should evaluate these low-performing products or outlets to decide whether to revamp, divest, or strategize alternative approaches. It might involve restructuring, discontinuing underperforming menu items, relocating outlets, or rebranding to turn them into profitable ventures or make informed decisions on divestment to reallocate resources efficiently.</w:t>
      </w:r>
    </w:p>
    <w:p w:rsidR="00B22A26" w:rsidRPr="00B22A26" w:rsidRDefault="00B22A26" w:rsidP="00063376">
      <w:pPr>
        <w:rPr>
          <w:rFonts w:ascii="Times New Roman" w:hAnsi="Times New Roman" w:cs="Times New Roman"/>
          <w:sz w:val="24"/>
          <w:szCs w:val="24"/>
        </w:rPr>
      </w:pPr>
    </w:p>
    <w:p w:rsidR="00063376" w:rsidRPr="00B22A26" w:rsidRDefault="00063376" w:rsidP="00063376">
      <w:pPr>
        <w:rPr>
          <w:rFonts w:ascii="Times New Roman" w:hAnsi="Times New Roman" w:cs="Times New Roman"/>
          <w:b/>
          <w:bCs/>
          <w:sz w:val="24"/>
          <w:szCs w:val="24"/>
        </w:rPr>
      </w:pPr>
      <w:r w:rsidRPr="00B22A26">
        <w:rPr>
          <w:rFonts w:ascii="Times New Roman" w:hAnsi="Times New Roman" w:cs="Times New Roman"/>
          <w:b/>
          <w:bCs/>
          <w:sz w:val="24"/>
          <w:szCs w:val="24"/>
        </w:rPr>
        <w:t>SWOT Matrix:</w:t>
      </w:r>
    </w:p>
    <w:p w:rsidR="00063376" w:rsidRPr="00B22A26" w:rsidRDefault="00063376" w:rsidP="00063376">
      <w:pPr>
        <w:rPr>
          <w:rFonts w:ascii="Times New Roman" w:hAnsi="Times New Roman" w:cs="Times New Roman"/>
          <w:b/>
          <w:bCs/>
          <w:sz w:val="24"/>
          <w:szCs w:val="24"/>
        </w:rPr>
      </w:pPr>
      <w:r w:rsidRPr="00B22A26">
        <w:rPr>
          <w:rFonts w:ascii="Times New Roman" w:hAnsi="Times New Roman" w:cs="Times New Roman"/>
          <w:b/>
          <w:bCs/>
          <w:sz w:val="24"/>
          <w:szCs w:val="24"/>
        </w:rPr>
        <w:t>Strength-Opportunity Strategies:</w:t>
      </w:r>
    </w:p>
    <w:p w:rsidR="00063376" w:rsidRPr="00B22A26" w:rsidRDefault="00063376" w:rsidP="00063376">
      <w:pPr>
        <w:rPr>
          <w:rFonts w:ascii="Times New Roman" w:hAnsi="Times New Roman" w:cs="Times New Roman"/>
          <w:sz w:val="24"/>
          <w:szCs w:val="24"/>
        </w:rPr>
      </w:pPr>
      <w:r w:rsidRPr="00B22A26">
        <w:rPr>
          <w:rFonts w:ascii="Times New Roman" w:hAnsi="Times New Roman" w:cs="Times New Roman"/>
          <w:sz w:val="24"/>
          <w:szCs w:val="24"/>
        </w:rPr>
        <w:t>Strength-Opportunity Strategies: These strategies focus on leveraging internal strengths to exploit external opportunities effectively. For instance:</w:t>
      </w:r>
    </w:p>
    <w:p w:rsidR="00063376" w:rsidRPr="00B22A26" w:rsidRDefault="00063376" w:rsidP="00063376">
      <w:pPr>
        <w:numPr>
          <w:ilvl w:val="0"/>
          <w:numId w:val="33"/>
        </w:numPr>
        <w:rPr>
          <w:rFonts w:ascii="Times New Roman" w:hAnsi="Times New Roman" w:cs="Times New Roman"/>
          <w:sz w:val="24"/>
          <w:szCs w:val="24"/>
        </w:rPr>
      </w:pPr>
      <w:r w:rsidRPr="00B22A26">
        <w:rPr>
          <w:rFonts w:ascii="Times New Roman" w:hAnsi="Times New Roman" w:cs="Times New Roman"/>
          <w:b/>
          <w:bCs/>
          <w:sz w:val="24"/>
          <w:szCs w:val="24"/>
        </w:rPr>
        <w:t>Leveraging Culinary Mastery:</w:t>
      </w:r>
      <w:r w:rsidRPr="00B22A26">
        <w:rPr>
          <w:rFonts w:ascii="Times New Roman" w:hAnsi="Times New Roman" w:cs="Times New Roman"/>
          <w:sz w:val="24"/>
          <w:szCs w:val="24"/>
        </w:rPr>
        <w:t xml:space="preserve"> Delicious, known for its exceptional culinary talent, can leverage its chefs' expertise to craft innovative, trendsetting dishes. By aligning with emerging food preferences, Delicious positions itself as a pioneer in offering unique and appealing menu items, capitalizing on evolving market tastes.</w:t>
      </w:r>
    </w:p>
    <w:p w:rsidR="00063376" w:rsidRPr="00B22A26" w:rsidRDefault="00063376" w:rsidP="00063376">
      <w:pPr>
        <w:numPr>
          <w:ilvl w:val="0"/>
          <w:numId w:val="33"/>
        </w:numPr>
        <w:rPr>
          <w:rFonts w:ascii="Times New Roman" w:hAnsi="Times New Roman" w:cs="Times New Roman"/>
          <w:sz w:val="24"/>
          <w:szCs w:val="24"/>
        </w:rPr>
      </w:pPr>
      <w:r w:rsidRPr="00B22A26">
        <w:rPr>
          <w:rFonts w:ascii="Times New Roman" w:hAnsi="Times New Roman" w:cs="Times New Roman"/>
          <w:b/>
          <w:bCs/>
          <w:sz w:val="24"/>
          <w:szCs w:val="24"/>
        </w:rPr>
        <w:t>Optimizing Supply Chain Excellence:</w:t>
      </w:r>
      <w:r w:rsidRPr="00B22A26">
        <w:rPr>
          <w:rFonts w:ascii="Times New Roman" w:hAnsi="Times New Roman" w:cs="Times New Roman"/>
          <w:sz w:val="24"/>
          <w:szCs w:val="24"/>
        </w:rPr>
        <w:t xml:space="preserve"> With a robust and efficient supply chain network or access to premium ingredients, Delicious can expand into untapped markets or introduce new product lines. This strategic use of resources enables exploration of emerging opportunities across diverse consumer segments, fostering growth.</w:t>
      </w:r>
    </w:p>
    <w:p w:rsidR="00063376" w:rsidRPr="00B22A26" w:rsidRDefault="00063376" w:rsidP="00063376">
      <w:pPr>
        <w:rPr>
          <w:rFonts w:ascii="Times New Roman" w:hAnsi="Times New Roman" w:cs="Times New Roman"/>
          <w:sz w:val="24"/>
          <w:szCs w:val="24"/>
        </w:rPr>
      </w:pPr>
      <w:r w:rsidRPr="00B22A26">
        <w:rPr>
          <w:rFonts w:ascii="Times New Roman" w:hAnsi="Times New Roman" w:cs="Times New Roman"/>
          <w:sz w:val="24"/>
          <w:szCs w:val="24"/>
        </w:rPr>
        <w:t>Strength-Threat Strategies: These strategies aim to utilize internal strengths to counter or minimize external threats. Examples include:</w:t>
      </w:r>
    </w:p>
    <w:p w:rsidR="00063376" w:rsidRPr="00B22A26" w:rsidRDefault="00063376" w:rsidP="00063376">
      <w:pPr>
        <w:numPr>
          <w:ilvl w:val="0"/>
          <w:numId w:val="34"/>
        </w:numPr>
        <w:rPr>
          <w:rFonts w:ascii="Times New Roman" w:hAnsi="Times New Roman" w:cs="Times New Roman"/>
          <w:sz w:val="24"/>
          <w:szCs w:val="24"/>
        </w:rPr>
      </w:pPr>
      <w:r w:rsidRPr="00B22A26">
        <w:rPr>
          <w:rFonts w:ascii="Times New Roman" w:hAnsi="Times New Roman" w:cs="Times New Roman"/>
          <w:b/>
          <w:bCs/>
          <w:sz w:val="24"/>
          <w:szCs w:val="24"/>
        </w:rPr>
        <w:t>Reinforcing Distinctive Brand Appeal:</w:t>
      </w:r>
      <w:r w:rsidRPr="00B22A26">
        <w:rPr>
          <w:rFonts w:ascii="Times New Roman" w:hAnsi="Times New Roman" w:cs="Times New Roman"/>
          <w:sz w:val="24"/>
          <w:szCs w:val="24"/>
        </w:rPr>
        <w:t xml:space="preserve"> Leveraging a strong brand reputation or superior customer service acts as a formidable defense against competitive threats. </w:t>
      </w:r>
      <w:r w:rsidRPr="00B22A26">
        <w:rPr>
          <w:rFonts w:ascii="Times New Roman" w:hAnsi="Times New Roman" w:cs="Times New Roman"/>
          <w:sz w:val="24"/>
          <w:szCs w:val="24"/>
        </w:rPr>
        <w:lastRenderedPageBreak/>
        <w:t>Strengthening these internal capabilities helps Delicious navigate external challenges posed by aggressive market competition, preserving its market position.</w:t>
      </w:r>
    </w:p>
    <w:p w:rsidR="00063376" w:rsidRPr="00B22A26" w:rsidRDefault="00063376" w:rsidP="00063376">
      <w:pPr>
        <w:numPr>
          <w:ilvl w:val="0"/>
          <w:numId w:val="34"/>
        </w:numPr>
        <w:rPr>
          <w:rFonts w:ascii="Times New Roman" w:hAnsi="Times New Roman" w:cs="Times New Roman"/>
          <w:sz w:val="24"/>
          <w:szCs w:val="24"/>
        </w:rPr>
      </w:pPr>
      <w:r w:rsidRPr="00B22A26">
        <w:rPr>
          <w:rFonts w:ascii="Times New Roman" w:hAnsi="Times New Roman" w:cs="Times New Roman"/>
          <w:b/>
          <w:bCs/>
          <w:sz w:val="24"/>
          <w:szCs w:val="24"/>
        </w:rPr>
        <w:t>Fostering Resilience through Efficiency:</w:t>
      </w:r>
      <w:r w:rsidRPr="00B22A26">
        <w:rPr>
          <w:rFonts w:ascii="Times New Roman" w:hAnsi="Times New Roman" w:cs="Times New Roman"/>
          <w:sz w:val="24"/>
          <w:szCs w:val="24"/>
        </w:rPr>
        <w:t xml:space="preserve"> Concentrating on enhancing operational efficiency or diversifying product offerings can mitigate risks from external threats like economic downturns or regulatory changes. Strengthening these internal aspects bolsters Delicious against industry fluctuations, ensuring stability.</w:t>
      </w:r>
    </w:p>
    <w:p w:rsidR="00063376" w:rsidRPr="00B22A26" w:rsidRDefault="00063376" w:rsidP="00063376">
      <w:pPr>
        <w:rPr>
          <w:rFonts w:ascii="Times New Roman" w:hAnsi="Times New Roman" w:cs="Times New Roman"/>
          <w:sz w:val="24"/>
          <w:szCs w:val="24"/>
        </w:rPr>
      </w:pPr>
      <w:r w:rsidRPr="00B22A26">
        <w:rPr>
          <w:rFonts w:ascii="Times New Roman" w:hAnsi="Times New Roman" w:cs="Times New Roman"/>
          <w:sz w:val="24"/>
          <w:szCs w:val="24"/>
        </w:rPr>
        <w:t>Weakness-Opportunity Strategies: Strategies aimed at converting internal weaknesses into avenues for growth:</w:t>
      </w:r>
    </w:p>
    <w:p w:rsidR="00063376" w:rsidRPr="00B22A26" w:rsidRDefault="00063376" w:rsidP="00063376">
      <w:pPr>
        <w:numPr>
          <w:ilvl w:val="0"/>
          <w:numId w:val="35"/>
        </w:numPr>
        <w:rPr>
          <w:rFonts w:ascii="Times New Roman" w:hAnsi="Times New Roman" w:cs="Times New Roman"/>
          <w:sz w:val="24"/>
          <w:szCs w:val="24"/>
        </w:rPr>
      </w:pPr>
      <w:r w:rsidRPr="00B22A26">
        <w:rPr>
          <w:rFonts w:ascii="Times New Roman" w:hAnsi="Times New Roman" w:cs="Times New Roman"/>
          <w:b/>
          <w:bCs/>
          <w:sz w:val="24"/>
          <w:szCs w:val="24"/>
        </w:rPr>
        <w:t>Process Refinement for Operational Excellence:</w:t>
      </w:r>
      <w:r w:rsidRPr="00B22A26">
        <w:rPr>
          <w:rFonts w:ascii="Times New Roman" w:hAnsi="Times New Roman" w:cs="Times New Roman"/>
          <w:sz w:val="24"/>
          <w:szCs w:val="24"/>
        </w:rPr>
        <w:t xml:space="preserve"> Addressing supply chain inefficiencies or operational bottlenecks through process optimization positions Delicious for growth. This move enhances cost efficiency and operational effectiveness, allowing the company to seize external market prospects effectively.</w:t>
      </w:r>
    </w:p>
    <w:p w:rsidR="00063376" w:rsidRPr="00B22A26" w:rsidRDefault="00063376" w:rsidP="00063376">
      <w:pPr>
        <w:numPr>
          <w:ilvl w:val="0"/>
          <w:numId w:val="35"/>
        </w:numPr>
        <w:rPr>
          <w:rFonts w:ascii="Times New Roman" w:hAnsi="Times New Roman" w:cs="Times New Roman"/>
          <w:sz w:val="24"/>
          <w:szCs w:val="24"/>
        </w:rPr>
      </w:pPr>
      <w:r w:rsidRPr="00B22A26">
        <w:rPr>
          <w:rFonts w:ascii="Times New Roman" w:hAnsi="Times New Roman" w:cs="Times New Roman"/>
          <w:b/>
          <w:bCs/>
          <w:sz w:val="24"/>
          <w:szCs w:val="24"/>
        </w:rPr>
        <w:t>Enhancing Organizational Capabilities:</w:t>
      </w:r>
      <w:r w:rsidRPr="00B22A26">
        <w:rPr>
          <w:rFonts w:ascii="Times New Roman" w:hAnsi="Times New Roman" w:cs="Times New Roman"/>
          <w:sz w:val="24"/>
          <w:szCs w:val="24"/>
        </w:rPr>
        <w:t xml:space="preserve"> Investments in skill development or technological upgrades to overcome internal weaknesses enable Delicious to capitalize on untapped opportunities. Strengthening digital infrastructure, for instance, facilitates entry into burgeoning online delivery markets.</w:t>
      </w:r>
    </w:p>
    <w:p w:rsidR="00063376" w:rsidRPr="00B22A26" w:rsidRDefault="00063376" w:rsidP="00063376">
      <w:pPr>
        <w:rPr>
          <w:rFonts w:ascii="Times New Roman" w:hAnsi="Times New Roman" w:cs="Times New Roman"/>
          <w:sz w:val="24"/>
          <w:szCs w:val="24"/>
        </w:rPr>
      </w:pPr>
      <w:r w:rsidRPr="00B22A26">
        <w:rPr>
          <w:rFonts w:ascii="Times New Roman" w:hAnsi="Times New Roman" w:cs="Times New Roman"/>
          <w:sz w:val="24"/>
          <w:szCs w:val="24"/>
        </w:rPr>
        <w:t>Weakness-Threat Strategies: Strategies focused on addressing internal weaknesses to mitigate potential external threats:</w:t>
      </w:r>
    </w:p>
    <w:p w:rsidR="00063376" w:rsidRPr="00B22A26" w:rsidRDefault="00063376" w:rsidP="00063376">
      <w:pPr>
        <w:numPr>
          <w:ilvl w:val="0"/>
          <w:numId w:val="36"/>
        </w:numPr>
        <w:rPr>
          <w:rFonts w:ascii="Times New Roman" w:hAnsi="Times New Roman" w:cs="Times New Roman"/>
          <w:sz w:val="24"/>
          <w:szCs w:val="24"/>
        </w:rPr>
      </w:pPr>
      <w:r w:rsidRPr="00B22A26">
        <w:rPr>
          <w:rFonts w:ascii="Times New Roman" w:hAnsi="Times New Roman" w:cs="Times New Roman"/>
          <w:b/>
          <w:bCs/>
          <w:sz w:val="24"/>
          <w:szCs w:val="24"/>
        </w:rPr>
        <w:t>Operational Transformation:</w:t>
      </w:r>
      <w:r w:rsidRPr="00B22A26">
        <w:rPr>
          <w:rFonts w:ascii="Times New Roman" w:hAnsi="Times New Roman" w:cs="Times New Roman"/>
          <w:sz w:val="24"/>
          <w:szCs w:val="24"/>
        </w:rPr>
        <w:t xml:space="preserve"> Realigning financial management or resource allocation to mitigate threats arising from economic fluctuations or inefficient resource utilization strengthens Delicious against external uncertainties.</w:t>
      </w:r>
    </w:p>
    <w:p w:rsidR="00063376" w:rsidRPr="00B22A26" w:rsidRDefault="00063376" w:rsidP="00063376">
      <w:pPr>
        <w:numPr>
          <w:ilvl w:val="0"/>
          <w:numId w:val="36"/>
        </w:numPr>
        <w:rPr>
          <w:rFonts w:ascii="Times New Roman" w:hAnsi="Times New Roman" w:cs="Times New Roman"/>
          <w:sz w:val="24"/>
          <w:szCs w:val="24"/>
        </w:rPr>
      </w:pPr>
      <w:r w:rsidRPr="00B22A26">
        <w:rPr>
          <w:rFonts w:ascii="Times New Roman" w:hAnsi="Times New Roman" w:cs="Times New Roman"/>
          <w:b/>
          <w:bCs/>
          <w:sz w:val="24"/>
          <w:szCs w:val="24"/>
        </w:rPr>
        <w:t>Cultivating Agility and Innovation:</w:t>
      </w:r>
      <w:r w:rsidRPr="00B22A26">
        <w:rPr>
          <w:rFonts w:ascii="Times New Roman" w:hAnsi="Times New Roman" w:cs="Times New Roman"/>
          <w:sz w:val="24"/>
          <w:szCs w:val="24"/>
        </w:rPr>
        <w:t xml:space="preserve"> Improving adaptability and innovation addresses weaknesses and helps Delicious proactively respond to external threats. An agile organizational culture fosters resilience against potential disruptions, ensuring flexibility in the face of market shifts.</w:t>
      </w:r>
    </w:p>
    <w:p w:rsidR="00063376" w:rsidRPr="00B22A26" w:rsidRDefault="00063376" w:rsidP="00063376">
      <w:pPr>
        <w:rPr>
          <w:rFonts w:ascii="Times New Roman" w:hAnsi="Times New Roman" w:cs="Times New Roman"/>
          <w:sz w:val="24"/>
          <w:szCs w:val="24"/>
        </w:rPr>
      </w:pPr>
    </w:p>
    <w:p w:rsidR="00063376" w:rsidRPr="00B22A26" w:rsidRDefault="00063376" w:rsidP="00063376">
      <w:pPr>
        <w:numPr>
          <w:ilvl w:val="0"/>
          <w:numId w:val="29"/>
        </w:numPr>
        <w:rPr>
          <w:rFonts w:ascii="Times New Roman" w:hAnsi="Times New Roman" w:cs="Times New Roman"/>
          <w:sz w:val="24"/>
          <w:szCs w:val="24"/>
        </w:rPr>
      </w:pPr>
      <w:r w:rsidRPr="00B22A26">
        <w:rPr>
          <w:rFonts w:ascii="Times New Roman" w:hAnsi="Times New Roman" w:cs="Times New Roman"/>
          <w:b/>
          <w:bCs/>
          <w:sz w:val="24"/>
          <w:szCs w:val="24"/>
        </w:rPr>
        <w:t>Capitalizing on Expertise:</w:t>
      </w:r>
      <w:r w:rsidRPr="00B22A26">
        <w:rPr>
          <w:rFonts w:ascii="Times New Roman" w:hAnsi="Times New Roman" w:cs="Times New Roman"/>
          <w:sz w:val="24"/>
          <w:szCs w:val="24"/>
        </w:rPr>
        <w:t xml:space="preserve"> If Delicious possesses a talented culinary team, it can leverage their expertise to create innovative dishes that align with emerging food trends. This capitalization of internal expertise harnesses the opportunity presented by shifting consumer preferences.</w:t>
      </w:r>
    </w:p>
    <w:p w:rsidR="00063376" w:rsidRPr="00B22A26" w:rsidRDefault="00063376" w:rsidP="00063376">
      <w:pPr>
        <w:numPr>
          <w:ilvl w:val="0"/>
          <w:numId w:val="29"/>
        </w:numPr>
        <w:rPr>
          <w:rFonts w:ascii="Times New Roman" w:hAnsi="Times New Roman" w:cs="Times New Roman"/>
          <w:sz w:val="24"/>
          <w:szCs w:val="24"/>
        </w:rPr>
      </w:pPr>
      <w:r w:rsidRPr="00B22A26">
        <w:rPr>
          <w:rFonts w:ascii="Times New Roman" w:hAnsi="Times New Roman" w:cs="Times New Roman"/>
          <w:b/>
          <w:bCs/>
          <w:sz w:val="24"/>
          <w:szCs w:val="24"/>
        </w:rPr>
        <w:t>Utilizing Resources:</w:t>
      </w:r>
      <w:r w:rsidRPr="00B22A26">
        <w:rPr>
          <w:rFonts w:ascii="Times New Roman" w:hAnsi="Times New Roman" w:cs="Times New Roman"/>
          <w:sz w:val="24"/>
          <w:szCs w:val="24"/>
        </w:rPr>
        <w:t xml:space="preserve"> Suppose Delicious has a robust supply chain or access to high-quality ingredients. In that case, it can use these resources to explore new markets or introduce new product lines, taking advantage of emerging opportunities in different consumer segments.</w:t>
      </w:r>
    </w:p>
    <w:p w:rsidR="00063376" w:rsidRPr="00B22A26" w:rsidRDefault="00063376" w:rsidP="00B22A26">
      <w:pPr>
        <w:pStyle w:val="Heading2"/>
        <w:rPr>
          <w:rFonts w:ascii="Times New Roman" w:hAnsi="Times New Roman" w:cs="Times New Roman"/>
          <w:b/>
          <w:bCs/>
          <w:sz w:val="24"/>
          <w:szCs w:val="24"/>
        </w:rPr>
      </w:pPr>
      <w:bookmarkStart w:id="15" w:name="_Toc153801803"/>
      <w:r w:rsidRPr="00B22A26">
        <w:rPr>
          <w:rFonts w:ascii="Times New Roman" w:hAnsi="Times New Roman" w:cs="Times New Roman"/>
          <w:b/>
          <w:bCs/>
          <w:sz w:val="24"/>
          <w:szCs w:val="24"/>
        </w:rPr>
        <w:t>Comparative Analysis of Models:</w:t>
      </w:r>
      <w:bookmarkEnd w:id="15"/>
    </w:p>
    <w:p w:rsidR="00063376" w:rsidRPr="00B22A26" w:rsidRDefault="00063376" w:rsidP="00063376">
      <w:pPr>
        <w:rPr>
          <w:rFonts w:ascii="Times New Roman" w:hAnsi="Times New Roman" w:cs="Times New Roman"/>
          <w:sz w:val="24"/>
          <w:szCs w:val="24"/>
        </w:rPr>
      </w:pPr>
      <w:r w:rsidRPr="00B22A26">
        <w:rPr>
          <w:rFonts w:ascii="Times New Roman" w:hAnsi="Times New Roman" w:cs="Times New Roman"/>
          <w:sz w:val="24"/>
          <w:szCs w:val="24"/>
        </w:rPr>
        <w:t>The suitability and limitations of each model are evaluated considering:</w:t>
      </w:r>
    </w:p>
    <w:p w:rsidR="00063376" w:rsidRPr="00B22A26" w:rsidRDefault="00063376" w:rsidP="00063376">
      <w:pPr>
        <w:rPr>
          <w:rFonts w:ascii="Times New Roman" w:hAnsi="Times New Roman" w:cs="Times New Roman"/>
          <w:sz w:val="24"/>
          <w:szCs w:val="24"/>
        </w:rPr>
      </w:pPr>
      <w:r w:rsidRPr="00B22A26">
        <w:rPr>
          <w:rFonts w:ascii="Times New Roman" w:hAnsi="Times New Roman" w:cs="Times New Roman"/>
          <w:sz w:val="24"/>
          <w:szCs w:val="24"/>
        </w:rPr>
        <w:t>Current Position:</w:t>
      </w:r>
    </w:p>
    <w:p w:rsidR="00063376" w:rsidRPr="00B22A26" w:rsidRDefault="00063376" w:rsidP="00063376">
      <w:pPr>
        <w:rPr>
          <w:rFonts w:ascii="Times New Roman" w:hAnsi="Times New Roman" w:cs="Times New Roman"/>
          <w:sz w:val="24"/>
          <w:szCs w:val="24"/>
        </w:rPr>
      </w:pPr>
      <w:r w:rsidRPr="00B22A26">
        <w:rPr>
          <w:rFonts w:ascii="Times New Roman" w:hAnsi="Times New Roman" w:cs="Times New Roman"/>
          <w:sz w:val="24"/>
          <w:szCs w:val="24"/>
        </w:rPr>
        <w:t>Assessment of Delicious' market presence, available resources, and existing capabilities to determine the practicality and applicability of each model.</w:t>
      </w:r>
    </w:p>
    <w:p w:rsidR="00063376" w:rsidRPr="00B22A26" w:rsidRDefault="00063376" w:rsidP="00063376">
      <w:pPr>
        <w:rPr>
          <w:rFonts w:ascii="Times New Roman" w:hAnsi="Times New Roman" w:cs="Times New Roman"/>
          <w:sz w:val="24"/>
          <w:szCs w:val="24"/>
        </w:rPr>
      </w:pPr>
      <w:r w:rsidRPr="00B22A26">
        <w:rPr>
          <w:rFonts w:ascii="Times New Roman" w:hAnsi="Times New Roman" w:cs="Times New Roman"/>
          <w:sz w:val="24"/>
          <w:szCs w:val="24"/>
        </w:rPr>
        <w:lastRenderedPageBreak/>
        <w:t>Industry Trends:</w:t>
      </w:r>
    </w:p>
    <w:p w:rsidR="00063376" w:rsidRPr="00B22A26" w:rsidRDefault="00063376" w:rsidP="00063376">
      <w:pPr>
        <w:rPr>
          <w:rFonts w:ascii="Times New Roman" w:hAnsi="Times New Roman" w:cs="Times New Roman"/>
          <w:sz w:val="24"/>
          <w:szCs w:val="24"/>
        </w:rPr>
      </w:pPr>
      <w:r w:rsidRPr="00B22A26">
        <w:rPr>
          <w:rFonts w:ascii="Times New Roman" w:hAnsi="Times New Roman" w:cs="Times New Roman"/>
          <w:sz w:val="24"/>
          <w:szCs w:val="24"/>
        </w:rPr>
        <w:t>Analysis of ongoing trends in the fast-food sector to align strategies accordingly, ensuring adaptability and responsiveness to changing market dynamics.</w:t>
      </w:r>
    </w:p>
    <w:p w:rsidR="00063376" w:rsidRPr="00B22A26" w:rsidRDefault="00063376" w:rsidP="00063376">
      <w:pPr>
        <w:rPr>
          <w:rFonts w:ascii="Times New Roman" w:hAnsi="Times New Roman" w:cs="Times New Roman"/>
          <w:sz w:val="24"/>
          <w:szCs w:val="24"/>
        </w:rPr>
      </w:pPr>
      <w:r w:rsidRPr="00B22A26">
        <w:rPr>
          <w:rFonts w:ascii="Times New Roman" w:hAnsi="Times New Roman" w:cs="Times New Roman"/>
          <w:sz w:val="24"/>
          <w:szCs w:val="24"/>
        </w:rPr>
        <w:t>Growth Aspirations:</w:t>
      </w:r>
    </w:p>
    <w:p w:rsidR="00063376" w:rsidRPr="00B22A26" w:rsidRDefault="00063376" w:rsidP="00063376">
      <w:pPr>
        <w:rPr>
          <w:rFonts w:ascii="Times New Roman" w:hAnsi="Times New Roman" w:cs="Times New Roman"/>
          <w:sz w:val="24"/>
          <w:szCs w:val="24"/>
        </w:rPr>
      </w:pPr>
      <w:r w:rsidRPr="00B22A26">
        <w:rPr>
          <w:rFonts w:ascii="Times New Roman" w:hAnsi="Times New Roman" w:cs="Times New Roman"/>
          <w:sz w:val="24"/>
          <w:szCs w:val="24"/>
        </w:rPr>
        <w:t>Matching Delicious' growth targets and aspirations with the strategies proposed by each model, ensuring alignment with the company's long-term goals.</w:t>
      </w:r>
    </w:p>
    <w:p w:rsidR="00063376" w:rsidRPr="00B22A26" w:rsidRDefault="00063376" w:rsidP="00063376">
      <w:pPr>
        <w:rPr>
          <w:rFonts w:ascii="Times New Roman" w:hAnsi="Times New Roman" w:cs="Times New Roman"/>
          <w:b/>
          <w:bCs/>
          <w:sz w:val="24"/>
          <w:szCs w:val="24"/>
        </w:rPr>
      </w:pPr>
      <w:r w:rsidRPr="00B22A26">
        <w:rPr>
          <w:rFonts w:ascii="Times New Roman" w:hAnsi="Times New Roman" w:cs="Times New Roman"/>
          <w:b/>
          <w:bCs/>
          <w:sz w:val="24"/>
          <w:szCs w:val="24"/>
        </w:rPr>
        <w:t>Prioritization of Strategies:</w:t>
      </w:r>
    </w:p>
    <w:p w:rsidR="00063376" w:rsidRPr="00B22A26" w:rsidRDefault="00063376" w:rsidP="00063376">
      <w:pPr>
        <w:rPr>
          <w:rFonts w:ascii="Times New Roman" w:hAnsi="Times New Roman" w:cs="Times New Roman"/>
          <w:sz w:val="24"/>
          <w:szCs w:val="24"/>
        </w:rPr>
      </w:pPr>
      <w:r w:rsidRPr="00B22A26">
        <w:rPr>
          <w:rFonts w:ascii="Times New Roman" w:hAnsi="Times New Roman" w:cs="Times New Roman"/>
          <w:sz w:val="24"/>
          <w:szCs w:val="24"/>
        </w:rPr>
        <w:t>Strategies are ranked based on:</w:t>
      </w:r>
    </w:p>
    <w:p w:rsidR="00063376" w:rsidRPr="00B22A26" w:rsidRDefault="00063376" w:rsidP="00063376">
      <w:pPr>
        <w:rPr>
          <w:rFonts w:ascii="Times New Roman" w:hAnsi="Times New Roman" w:cs="Times New Roman"/>
          <w:sz w:val="24"/>
          <w:szCs w:val="24"/>
        </w:rPr>
      </w:pPr>
      <w:r w:rsidRPr="00B22A26">
        <w:rPr>
          <w:rFonts w:ascii="Times New Roman" w:hAnsi="Times New Roman" w:cs="Times New Roman"/>
          <w:sz w:val="24"/>
          <w:szCs w:val="24"/>
        </w:rPr>
        <w:t>Risk Assessment:</w:t>
      </w:r>
    </w:p>
    <w:p w:rsidR="00063376" w:rsidRPr="00B22A26" w:rsidRDefault="00063376" w:rsidP="00063376">
      <w:pPr>
        <w:rPr>
          <w:rFonts w:ascii="Times New Roman" w:hAnsi="Times New Roman" w:cs="Times New Roman"/>
          <w:sz w:val="24"/>
          <w:szCs w:val="24"/>
        </w:rPr>
      </w:pPr>
      <w:r w:rsidRPr="00B22A26">
        <w:rPr>
          <w:rFonts w:ascii="Times New Roman" w:hAnsi="Times New Roman" w:cs="Times New Roman"/>
          <w:sz w:val="24"/>
          <w:szCs w:val="24"/>
        </w:rPr>
        <w:t>Evaluation of risks associated with each strategy, identifying potential risks and their impact on Delicious' operations and market positioning.</w:t>
      </w:r>
    </w:p>
    <w:p w:rsidR="00063376" w:rsidRPr="00B22A26" w:rsidRDefault="00063376" w:rsidP="00063376">
      <w:pPr>
        <w:rPr>
          <w:rFonts w:ascii="Times New Roman" w:hAnsi="Times New Roman" w:cs="Times New Roman"/>
          <w:sz w:val="24"/>
          <w:szCs w:val="24"/>
        </w:rPr>
      </w:pPr>
      <w:r w:rsidRPr="00B22A26">
        <w:rPr>
          <w:rFonts w:ascii="Times New Roman" w:hAnsi="Times New Roman" w:cs="Times New Roman"/>
          <w:sz w:val="24"/>
          <w:szCs w:val="24"/>
        </w:rPr>
        <w:t>Return Potential:</w:t>
      </w:r>
    </w:p>
    <w:p w:rsidR="00063376" w:rsidRPr="00B22A26" w:rsidRDefault="00063376" w:rsidP="00063376">
      <w:pPr>
        <w:rPr>
          <w:rFonts w:ascii="Times New Roman" w:hAnsi="Times New Roman" w:cs="Times New Roman"/>
          <w:sz w:val="24"/>
          <w:szCs w:val="24"/>
        </w:rPr>
      </w:pPr>
      <w:r w:rsidRPr="00B22A26">
        <w:rPr>
          <w:rFonts w:ascii="Times New Roman" w:hAnsi="Times New Roman" w:cs="Times New Roman"/>
          <w:sz w:val="24"/>
          <w:szCs w:val="24"/>
        </w:rPr>
        <w:t>Estimating potential returns, both short-term and long-term, considering financial gains, market expansion, and competitive advantage.</w:t>
      </w:r>
    </w:p>
    <w:p w:rsidR="00063376" w:rsidRPr="00B22A26" w:rsidRDefault="00063376" w:rsidP="00063376">
      <w:pPr>
        <w:rPr>
          <w:rFonts w:ascii="Times New Roman" w:hAnsi="Times New Roman" w:cs="Times New Roman"/>
          <w:sz w:val="24"/>
          <w:szCs w:val="24"/>
        </w:rPr>
      </w:pPr>
      <w:r w:rsidRPr="00B22A26">
        <w:rPr>
          <w:rFonts w:ascii="Times New Roman" w:hAnsi="Times New Roman" w:cs="Times New Roman"/>
          <w:sz w:val="24"/>
          <w:szCs w:val="24"/>
        </w:rPr>
        <w:t>Alignment with Goals:</w:t>
      </w:r>
    </w:p>
    <w:p w:rsidR="00063376" w:rsidRPr="00B22A26" w:rsidRDefault="00063376" w:rsidP="00063376">
      <w:pPr>
        <w:rPr>
          <w:rFonts w:ascii="Times New Roman" w:hAnsi="Times New Roman" w:cs="Times New Roman"/>
          <w:sz w:val="24"/>
          <w:szCs w:val="24"/>
        </w:rPr>
      </w:pPr>
      <w:r w:rsidRPr="00B22A26">
        <w:rPr>
          <w:rFonts w:ascii="Times New Roman" w:hAnsi="Times New Roman" w:cs="Times New Roman"/>
          <w:sz w:val="24"/>
          <w:szCs w:val="24"/>
        </w:rPr>
        <w:t>Ensuring strategies are aligned with Delicious' mission, vision, and available resources, verifying that they resonate with the company's fundamental values.</w:t>
      </w:r>
    </w:p>
    <w:p w:rsidR="00063376" w:rsidRPr="00B22A26" w:rsidRDefault="00063376" w:rsidP="00063376">
      <w:pPr>
        <w:rPr>
          <w:rFonts w:ascii="Times New Roman" w:hAnsi="Times New Roman" w:cs="Times New Roman"/>
          <w:b/>
          <w:bCs/>
          <w:sz w:val="24"/>
          <w:szCs w:val="24"/>
        </w:rPr>
      </w:pPr>
      <w:r w:rsidRPr="00B22A26">
        <w:rPr>
          <w:rFonts w:ascii="Times New Roman" w:hAnsi="Times New Roman" w:cs="Times New Roman"/>
          <w:b/>
          <w:bCs/>
          <w:sz w:val="24"/>
          <w:szCs w:val="24"/>
        </w:rPr>
        <w:t>Selection of Best-fit Strategy:</w:t>
      </w:r>
    </w:p>
    <w:p w:rsidR="00063376" w:rsidRPr="00B22A26" w:rsidRDefault="00063376" w:rsidP="00063376">
      <w:pPr>
        <w:rPr>
          <w:rFonts w:ascii="Times New Roman" w:hAnsi="Times New Roman" w:cs="Times New Roman"/>
          <w:sz w:val="24"/>
          <w:szCs w:val="24"/>
        </w:rPr>
      </w:pPr>
      <w:r w:rsidRPr="00B22A26">
        <w:rPr>
          <w:rFonts w:ascii="Times New Roman" w:hAnsi="Times New Roman" w:cs="Times New Roman"/>
          <w:sz w:val="24"/>
          <w:szCs w:val="24"/>
        </w:rPr>
        <w:t>The chosen strategy must align with Delicious' attributes:</w:t>
      </w:r>
    </w:p>
    <w:p w:rsidR="00B22A26" w:rsidRPr="00B22A26" w:rsidRDefault="00B22A26" w:rsidP="00B22A26">
      <w:pPr>
        <w:rPr>
          <w:rFonts w:ascii="Times New Roman" w:hAnsi="Times New Roman" w:cs="Times New Roman"/>
          <w:sz w:val="24"/>
          <w:szCs w:val="24"/>
        </w:rPr>
      </w:pPr>
      <w:r w:rsidRPr="00B22A26">
        <w:rPr>
          <w:rFonts w:ascii="Times New Roman" w:hAnsi="Times New Roman" w:cs="Times New Roman"/>
          <w:sz w:val="24"/>
          <w:szCs w:val="24"/>
        </w:rPr>
        <w:t>Leveraging Strengths: Delicious possesses unique strengths, such as its culinary prowess, strategic location, and a dedicated customer base. Strategies need to align with these assets:</w:t>
      </w:r>
    </w:p>
    <w:p w:rsidR="00B22A26" w:rsidRPr="00B22A26" w:rsidRDefault="00B22A26" w:rsidP="00B22A26">
      <w:pPr>
        <w:numPr>
          <w:ilvl w:val="0"/>
          <w:numId w:val="37"/>
        </w:numPr>
        <w:rPr>
          <w:rFonts w:ascii="Times New Roman" w:hAnsi="Times New Roman" w:cs="Times New Roman"/>
          <w:sz w:val="24"/>
          <w:szCs w:val="24"/>
        </w:rPr>
      </w:pPr>
      <w:r w:rsidRPr="00B22A26">
        <w:rPr>
          <w:rFonts w:ascii="Times New Roman" w:hAnsi="Times New Roman" w:cs="Times New Roman"/>
          <w:b/>
          <w:bCs/>
          <w:sz w:val="24"/>
          <w:szCs w:val="24"/>
        </w:rPr>
        <w:t>Culinary Excellence as a Core Strength:</w:t>
      </w:r>
      <w:r w:rsidRPr="00B22A26">
        <w:rPr>
          <w:rFonts w:ascii="Times New Roman" w:hAnsi="Times New Roman" w:cs="Times New Roman"/>
          <w:sz w:val="24"/>
          <w:szCs w:val="24"/>
        </w:rPr>
        <w:t xml:space="preserve"> Prioritizing menu innovation and special offerings leveraging the culinary expertise can be a focal point. Creating signature dishes or limited-time offerings capitalizes on this strength, attracting more patrons and setting Delicious apart from competitors.</w:t>
      </w:r>
    </w:p>
    <w:p w:rsidR="00B22A26" w:rsidRPr="00B22A26" w:rsidRDefault="00B22A26" w:rsidP="00B22A26">
      <w:pPr>
        <w:numPr>
          <w:ilvl w:val="0"/>
          <w:numId w:val="37"/>
        </w:numPr>
        <w:rPr>
          <w:rFonts w:ascii="Times New Roman" w:hAnsi="Times New Roman" w:cs="Times New Roman"/>
          <w:sz w:val="24"/>
          <w:szCs w:val="24"/>
        </w:rPr>
      </w:pPr>
      <w:r w:rsidRPr="00B22A26">
        <w:rPr>
          <w:rFonts w:ascii="Times New Roman" w:hAnsi="Times New Roman" w:cs="Times New Roman"/>
          <w:b/>
          <w:bCs/>
          <w:sz w:val="24"/>
          <w:szCs w:val="24"/>
        </w:rPr>
        <w:t>Leveraging Prime Location:</w:t>
      </w:r>
      <w:r w:rsidRPr="00B22A26">
        <w:rPr>
          <w:rFonts w:ascii="Times New Roman" w:hAnsi="Times New Roman" w:cs="Times New Roman"/>
          <w:sz w:val="24"/>
          <w:szCs w:val="24"/>
        </w:rPr>
        <w:t xml:space="preserve"> Utilizing the advantage of the prime location to enhance foot traffic and customer engagement. Strategies may include community engagement events, partnerships with local businesses, or exclusive promotions to attract more customers.</w:t>
      </w:r>
    </w:p>
    <w:p w:rsidR="00B22A26" w:rsidRPr="00B22A26" w:rsidRDefault="00B22A26" w:rsidP="00B22A26">
      <w:pPr>
        <w:numPr>
          <w:ilvl w:val="0"/>
          <w:numId w:val="37"/>
        </w:numPr>
        <w:rPr>
          <w:rFonts w:ascii="Times New Roman" w:hAnsi="Times New Roman" w:cs="Times New Roman"/>
          <w:sz w:val="24"/>
          <w:szCs w:val="24"/>
        </w:rPr>
      </w:pPr>
      <w:r w:rsidRPr="00B22A26">
        <w:rPr>
          <w:rFonts w:ascii="Times New Roman" w:hAnsi="Times New Roman" w:cs="Times New Roman"/>
          <w:b/>
          <w:bCs/>
          <w:sz w:val="24"/>
          <w:szCs w:val="24"/>
        </w:rPr>
        <w:t>Loyal Customer Base as an Asset:</w:t>
      </w:r>
      <w:r w:rsidRPr="00B22A26">
        <w:rPr>
          <w:rFonts w:ascii="Times New Roman" w:hAnsi="Times New Roman" w:cs="Times New Roman"/>
          <w:sz w:val="24"/>
          <w:szCs w:val="24"/>
        </w:rPr>
        <w:t xml:space="preserve"> Building on customer loyalty through tailored loyalty programs or exclusive offers. These initiatives reinforce the relationship with existing customers while attracting new ones through word-of-mouth referrals or referral incentives.</w:t>
      </w:r>
    </w:p>
    <w:p w:rsidR="00B22A26" w:rsidRPr="00B22A26" w:rsidRDefault="00B22A26" w:rsidP="00B22A26">
      <w:pPr>
        <w:rPr>
          <w:rFonts w:ascii="Times New Roman" w:hAnsi="Times New Roman" w:cs="Times New Roman"/>
          <w:sz w:val="24"/>
          <w:szCs w:val="24"/>
        </w:rPr>
      </w:pPr>
      <w:r w:rsidRPr="00B22A26">
        <w:rPr>
          <w:rFonts w:ascii="Times New Roman" w:hAnsi="Times New Roman" w:cs="Times New Roman"/>
          <w:sz w:val="24"/>
          <w:szCs w:val="24"/>
        </w:rPr>
        <w:t>Addressing Weaknesses: Delicious should aim to address identified weaknesses from the environmental audit. Strategies might include:</w:t>
      </w:r>
    </w:p>
    <w:p w:rsidR="00B22A26" w:rsidRPr="00B22A26" w:rsidRDefault="00B22A26" w:rsidP="00B22A26">
      <w:pPr>
        <w:numPr>
          <w:ilvl w:val="0"/>
          <w:numId w:val="38"/>
        </w:numPr>
        <w:rPr>
          <w:rFonts w:ascii="Times New Roman" w:hAnsi="Times New Roman" w:cs="Times New Roman"/>
          <w:sz w:val="24"/>
          <w:szCs w:val="24"/>
        </w:rPr>
      </w:pPr>
      <w:r w:rsidRPr="00B22A26">
        <w:rPr>
          <w:rFonts w:ascii="Times New Roman" w:hAnsi="Times New Roman" w:cs="Times New Roman"/>
          <w:b/>
          <w:bCs/>
          <w:sz w:val="24"/>
          <w:szCs w:val="24"/>
        </w:rPr>
        <w:lastRenderedPageBreak/>
        <w:t>Diversification in Menu Offerings:</w:t>
      </w:r>
      <w:r w:rsidRPr="00B22A26">
        <w:rPr>
          <w:rFonts w:ascii="Times New Roman" w:hAnsi="Times New Roman" w:cs="Times New Roman"/>
          <w:sz w:val="24"/>
          <w:szCs w:val="24"/>
        </w:rPr>
        <w:t xml:space="preserve"> Addressing the limited menu diversity by introducing new, healthier, or culturally diverse food options. This strategy caters to a broader audience, attracting customers with varying preferences.</w:t>
      </w:r>
    </w:p>
    <w:p w:rsidR="00B22A26" w:rsidRPr="00B22A26" w:rsidRDefault="00B22A26" w:rsidP="00B22A26">
      <w:pPr>
        <w:numPr>
          <w:ilvl w:val="0"/>
          <w:numId w:val="38"/>
        </w:numPr>
        <w:rPr>
          <w:rFonts w:ascii="Times New Roman" w:hAnsi="Times New Roman" w:cs="Times New Roman"/>
          <w:sz w:val="24"/>
          <w:szCs w:val="24"/>
        </w:rPr>
      </w:pPr>
      <w:r w:rsidRPr="00B22A26">
        <w:rPr>
          <w:rFonts w:ascii="Times New Roman" w:hAnsi="Times New Roman" w:cs="Times New Roman"/>
          <w:b/>
          <w:bCs/>
          <w:sz w:val="24"/>
          <w:szCs w:val="24"/>
        </w:rPr>
        <w:t>Operational Cost Efficiency:</w:t>
      </w:r>
      <w:r w:rsidRPr="00B22A26">
        <w:rPr>
          <w:rFonts w:ascii="Times New Roman" w:hAnsi="Times New Roman" w:cs="Times New Roman"/>
          <w:sz w:val="24"/>
          <w:szCs w:val="24"/>
        </w:rPr>
        <w:t xml:space="preserve"> Implementing cost-cutting measures, such as renegotiating supplier contracts, optimizing inventory management, or introducing energy-efficient practices. This approach aims to mitigate high operational costs identified as a weakness.</w:t>
      </w:r>
    </w:p>
    <w:p w:rsidR="00B22A26" w:rsidRPr="00B22A26" w:rsidRDefault="00B22A26" w:rsidP="00B22A26">
      <w:pPr>
        <w:numPr>
          <w:ilvl w:val="0"/>
          <w:numId w:val="38"/>
        </w:numPr>
        <w:rPr>
          <w:rFonts w:ascii="Times New Roman" w:hAnsi="Times New Roman" w:cs="Times New Roman"/>
          <w:sz w:val="24"/>
          <w:szCs w:val="24"/>
        </w:rPr>
      </w:pPr>
      <w:r w:rsidRPr="00B22A26">
        <w:rPr>
          <w:rFonts w:ascii="Times New Roman" w:hAnsi="Times New Roman" w:cs="Times New Roman"/>
          <w:b/>
          <w:bCs/>
          <w:sz w:val="24"/>
          <w:szCs w:val="24"/>
        </w:rPr>
        <w:t>Enhanced Supply Chain Management:</w:t>
      </w:r>
      <w:r w:rsidRPr="00B22A26">
        <w:rPr>
          <w:rFonts w:ascii="Times New Roman" w:hAnsi="Times New Roman" w:cs="Times New Roman"/>
          <w:sz w:val="24"/>
          <w:szCs w:val="24"/>
        </w:rPr>
        <w:t xml:space="preserve"> Strengthening the supply chain resilience by diversifying suppliers or establishing contingency plans. This minimizes vulnerabilities, ensuring a steady flow of resources even in uncertain times.</w:t>
      </w:r>
    </w:p>
    <w:p w:rsidR="00B22A26" w:rsidRPr="00B22A26" w:rsidRDefault="00B22A26" w:rsidP="00B22A26">
      <w:pPr>
        <w:rPr>
          <w:rFonts w:ascii="Times New Roman" w:hAnsi="Times New Roman" w:cs="Times New Roman"/>
          <w:sz w:val="24"/>
          <w:szCs w:val="24"/>
        </w:rPr>
      </w:pPr>
      <w:r w:rsidRPr="00B22A26">
        <w:rPr>
          <w:rFonts w:ascii="Times New Roman" w:hAnsi="Times New Roman" w:cs="Times New Roman"/>
          <w:sz w:val="24"/>
          <w:szCs w:val="24"/>
        </w:rPr>
        <w:t>Capitalizing on Opportunities: Strategies should focus on seizing identified opportunities within the market landscape:</w:t>
      </w:r>
    </w:p>
    <w:p w:rsidR="00B22A26" w:rsidRPr="00B22A26" w:rsidRDefault="00B22A26" w:rsidP="00B22A26">
      <w:pPr>
        <w:numPr>
          <w:ilvl w:val="0"/>
          <w:numId w:val="39"/>
        </w:numPr>
        <w:rPr>
          <w:rFonts w:ascii="Times New Roman" w:hAnsi="Times New Roman" w:cs="Times New Roman"/>
          <w:sz w:val="24"/>
          <w:szCs w:val="24"/>
        </w:rPr>
      </w:pPr>
      <w:r w:rsidRPr="00B22A26">
        <w:rPr>
          <w:rFonts w:ascii="Times New Roman" w:hAnsi="Times New Roman" w:cs="Times New Roman"/>
          <w:b/>
          <w:bCs/>
          <w:sz w:val="24"/>
          <w:szCs w:val="24"/>
        </w:rPr>
        <w:t>Exploiting Emerging Food Trends:</w:t>
      </w:r>
      <w:r w:rsidRPr="00B22A26">
        <w:rPr>
          <w:rFonts w:ascii="Times New Roman" w:hAnsi="Times New Roman" w:cs="Times New Roman"/>
          <w:sz w:val="24"/>
          <w:szCs w:val="24"/>
        </w:rPr>
        <w:t xml:space="preserve"> Investing in market research and R&amp;D to swiftly adapt to evolving consumer tastes and preferences. Introducing innovative menu items aligned with trending health-conscious or sustainable food options taps into emerging opportunities.</w:t>
      </w:r>
    </w:p>
    <w:p w:rsidR="00B22A26" w:rsidRPr="00B22A26" w:rsidRDefault="00B22A26" w:rsidP="00B22A26">
      <w:pPr>
        <w:numPr>
          <w:ilvl w:val="0"/>
          <w:numId w:val="39"/>
        </w:numPr>
        <w:rPr>
          <w:rFonts w:ascii="Times New Roman" w:hAnsi="Times New Roman" w:cs="Times New Roman"/>
          <w:sz w:val="24"/>
          <w:szCs w:val="24"/>
        </w:rPr>
      </w:pPr>
      <w:r w:rsidRPr="00B22A26">
        <w:rPr>
          <w:rFonts w:ascii="Times New Roman" w:hAnsi="Times New Roman" w:cs="Times New Roman"/>
          <w:b/>
          <w:bCs/>
          <w:sz w:val="24"/>
          <w:szCs w:val="24"/>
        </w:rPr>
        <w:t>Venturing into New Market Segments:</w:t>
      </w:r>
      <w:r w:rsidRPr="00B22A26">
        <w:rPr>
          <w:rFonts w:ascii="Times New Roman" w:hAnsi="Times New Roman" w:cs="Times New Roman"/>
          <w:sz w:val="24"/>
          <w:szCs w:val="24"/>
        </w:rPr>
        <w:t xml:space="preserve"> Expanding into untapped customer segments or geographic locations through targeted marketing campaigns or customized offerings. This approach broadens Delicious' reach and market share.</w:t>
      </w:r>
    </w:p>
    <w:p w:rsidR="00B22A26" w:rsidRPr="00B22A26" w:rsidRDefault="00B22A26" w:rsidP="00B22A26">
      <w:pPr>
        <w:rPr>
          <w:rFonts w:ascii="Times New Roman" w:hAnsi="Times New Roman" w:cs="Times New Roman"/>
          <w:sz w:val="24"/>
          <w:szCs w:val="24"/>
        </w:rPr>
      </w:pPr>
      <w:r w:rsidRPr="00B22A26">
        <w:rPr>
          <w:rFonts w:ascii="Times New Roman" w:hAnsi="Times New Roman" w:cs="Times New Roman"/>
          <w:sz w:val="24"/>
          <w:szCs w:val="24"/>
        </w:rPr>
        <w:t>Mitigating Threats: Strategies should proactively address potential threats that might impact Delicious:</w:t>
      </w:r>
    </w:p>
    <w:p w:rsidR="00B22A26" w:rsidRPr="00B22A26" w:rsidRDefault="00B22A26" w:rsidP="00B22A26">
      <w:pPr>
        <w:numPr>
          <w:ilvl w:val="0"/>
          <w:numId w:val="40"/>
        </w:numPr>
        <w:rPr>
          <w:rFonts w:ascii="Times New Roman" w:hAnsi="Times New Roman" w:cs="Times New Roman"/>
          <w:sz w:val="24"/>
          <w:szCs w:val="24"/>
        </w:rPr>
      </w:pPr>
      <w:r w:rsidRPr="00B22A26">
        <w:rPr>
          <w:rFonts w:ascii="Times New Roman" w:hAnsi="Times New Roman" w:cs="Times New Roman"/>
          <w:b/>
          <w:bCs/>
          <w:sz w:val="24"/>
          <w:szCs w:val="24"/>
        </w:rPr>
        <w:t>Adapting to Evolving Consumer Preferences:</w:t>
      </w:r>
      <w:r w:rsidRPr="00B22A26">
        <w:rPr>
          <w:rFonts w:ascii="Times New Roman" w:hAnsi="Times New Roman" w:cs="Times New Roman"/>
          <w:sz w:val="24"/>
          <w:szCs w:val="24"/>
        </w:rPr>
        <w:t xml:space="preserve"> Regularly assessing customer feedback and market trends to adapt menu offerings, ensuring they align with changing tastes and preferences. This strategy mitigates the risk of losing market share due to shifting consumer demands.</w:t>
      </w:r>
    </w:p>
    <w:p w:rsidR="00B22A26" w:rsidRPr="00B22A26" w:rsidRDefault="00B22A26" w:rsidP="00B22A26">
      <w:pPr>
        <w:numPr>
          <w:ilvl w:val="0"/>
          <w:numId w:val="40"/>
        </w:numPr>
        <w:rPr>
          <w:rFonts w:ascii="Times New Roman" w:hAnsi="Times New Roman" w:cs="Times New Roman"/>
          <w:sz w:val="24"/>
          <w:szCs w:val="24"/>
        </w:rPr>
      </w:pPr>
      <w:r w:rsidRPr="00B22A26">
        <w:rPr>
          <w:rFonts w:ascii="Times New Roman" w:hAnsi="Times New Roman" w:cs="Times New Roman"/>
          <w:b/>
          <w:bCs/>
          <w:sz w:val="24"/>
          <w:szCs w:val="24"/>
        </w:rPr>
        <w:t>Differentiation in Competitive Landscape:</w:t>
      </w:r>
      <w:r w:rsidRPr="00B22A26">
        <w:rPr>
          <w:rFonts w:ascii="Times New Roman" w:hAnsi="Times New Roman" w:cs="Times New Roman"/>
          <w:sz w:val="24"/>
          <w:szCs w:val="24"/>
        </w:rPr>
        <w:t xml:space="preserve"> Developing a unique selling proposition (USP) or enhancing existing differentiators to stand out in a competitive market. This strengthens Delicious against the threat posed by aggressive competition within the fast-food industry.</w:t>
      </w:r>
    </w:p>
    <w:p w:rsidR="00063376" w:rsidRPr="00B22A26" w:rsidRDefault="00063376" w:rsidP="00B22A26">
      <w:pPr>
        <w:pStyle w:val="Heading2"/>
        <w:rPr>
          <w:rFonts w:ascii="Times New Roman" w:hAnsi="Times New Roman" w:cs="Times New Roman"/>
          <w:b/>
          <w:bCs/>
          <w:sz w:val="24"/>
          <w:szCs w:val="24"/>
        </w:rPr>
      </w:pPr>
      <w:bookmarkStart w:id="16" w:name="_Toc153801804"/>
      <w:r w:rsidRPr="00B22A26">
        <w:rPr>
          <w:rFonts w:ascii="Times New Roman" w:hAnsi="Times New Roman" w:cs="Times New Roman"/>
          <w:b/>
          <w:bCs/>
          <w:sz w:val="24"/>
          <w:szCs w:val="24"/>
        </w:rPr>
        <w:t>Alignment with Delicious' Core Values and Long-term Objectives:</w:t>
      </w:r>
      <w:bookmarkEnd w:id="16"/>
    </w:p>
    <w:p w:rsidR="00063376" w:rsidRPr="00B22A26" w:rsidRDefault="00063376" w:rsidP="00063376">
      <w:pPr>
        <w:rPr>
          <w:rFonts w:ascii="Times New Roman" w:hAnsi="Times New Roman" w:cs="Times New Roman"/>
          <w:sz w:val="24"/>
          <w:szCs w:val="24"/>
        </w:rPr>
      </w:pPr>
      <w:r w:rsidRPr="00B22A26">
        <w:rPr>
          <w:rFonts w:ascii="Times New Roman" w:hAnsi="Times New Roman" w:cs="Times New Roman"/>
          <w:sz w:val="24"/>
          <w:szCs w:val="24"/>
        </w:rPr>
        <w:t>The selected strategy should align with Delicious' fundamental principles:</w:t>
      </w:r>
    </w:p>
    <w:p w:rsidR="00063376" w:rsidRPr="00B22A26" w:rsidRDefault="00063376" w:rsidP="00063376">
      <w:pPr>
        <w:rPr>
          <w:rFonts w:ascii="Times New Roman" w:hAnsi="Times New Roman" w:cs="Times New Roman"/>
          <w:sz w:val="24"/>
          <w:szCs w:val="24"/>
        </w:rPr>
      </w:pPr>
      <w:r w:rsidRPr="00B22A26">
        <w:rPr>
          <w:rFonts w:ascii="Times New Roman" w:hAnsi="Times New Roman" w:cs="Times New Roman"/>
          <w:sz w:val="24"/>
          <w:szCs w:val="24"/>
        </w:rPr>
        <w:t>Mission Alignment:</w:t>
      </w:r>
    </w:p>
    <w:p w:rsidR="00063376" w:rsidRPr="00B22A26" w:rsidRDefault="00063376" w:rsidP="00063376">
      <w:pPr>
        <w:rPr>
          <w:rFonts w:ascii="Times New Roman" w:hAnsi="Times New Roman" w:cs="Times New Roman"/>
          <w:b/>
          <w:bCs/>
          <w:sz w:val="24"/>
          <w:szCs w:val="24"/>
        </w:rPr>
      </w:pPr>
      <w:r w:rsidRPr="00B22A26">
        <w:rPr>
          <w:rFonts w:ascii="Times New Roman" w:hAnsi="Times New Roman" w:cs="Times New Roman"/>
          <w:b/>
          <w:bCs/>
          <w:sz w:val="24"/>
          <w:szCs w:val="24"/>
        </w:rPr>
        <w:t>Mission Alignment:</w:t>
      </w:r>
    </w:p>
    <w:p w:rsidR="00063376" w:rsidRPr="00B22A26" w:rsidRDefault="00063376" w:rsidP="00063376">
      <w:pPr>
        <w:rPr>
          <w:rFonts w:ascii="Times New Roman" w:hAnsi="Times New Roman" w:cs="Times New Roman"/>
          <w:sz w:val="24"/>
          <w:szCs w:val="24"/>
        </w:rPr>
      </w:pPr>
      <w:r w:rsidRPr="00B22A26">
        <w:rPr>
          <w:rFonts w:ascii="Times New Roman" w:hAnsi="Times New Roman" w:cs="Times New Roman"/>
          <w:sz w:val="24"/>
          <w:szCs w:val="24"/>
        </w:rPr>
        <w:t>The strategy chosen for Delicious must resonate deeply with its mission, reflecting the core values and principles that define the brand. This alignment ensures that the strategy embodies Delicious' commitment to quality, innovation, sustainability, or other fundamental values. For instance, if the mission emphasizes providing healthy fast food options, the strategy might focus on sourcing organic ingredients or expanding the menu to include more nutritious choices. Such alignment reinforces Delicious' identity and purpose, fostering trust and resonance with its target market.</w:t>
      </w:r>
    </w:p>
    <w:p w:rsidR="00063376" w:rsidRPr="00B22A26" w:rsidRDefault="00063376" w:rsidP="00063376">
      <w:pPr>
        <w:rPr>
          <w:rFonts w:ascii="Times New Roman" w:hAnsi="Times New Roman" w:cs="Times New Roman"/>
          <w:b/>
          <w:bCs/>
          <w:sz w:val="24"/>
          <w:szCs w:val="24"/>
        </w:rPr>
      </w:pPr>
      <w:r w:rsidRPr="00B22A26">
        <w:rPr>
          <w:rFonts w:ascii="Times New Roman" w:hAnsi="Times New Roman" w:cs="Times New Roman"/>
          <w:b/>
          <w:bCs/>
          <w:sz w:val="24"/>
          <w:szCs w:val="24"/>
        </w:rPr>
        <w:lastRenderedPageBreak/>
        <w:t>Long-term Objectives:</w:t>
      </w:r>
    </w:p>
    <w:p w:rsidR="00063376" w:rsidRPr="00B22A26" w:rsidRDefault="00063376" w:rsidP="00063376">
      <w:pPr>
        <w:rPr>
          <w:rFonts w:ascii="Times New Roman" w:hAnsi="Times New Roman" w:cs="Times New Roman"/>
          <w:sz w:val="24"/>
          <w:szCs w:val="24"/>
        </w:rPr>
      </w:pPr>
      <w:r w:rsidRPr="00B22A26">
        <w:rPr>
          <w:rFonts w:ascii="Times New Roman" w:hAnsi="Times New Roman" w:cs="Times New Roman"/>
          <w:sz w:val="24"/>
          <w:szCs w:val="24"/>
        </w:rPr>
        <w:t>The selected strategy should serve as a vehicle for achieving Delicious' long-term objectives. It needs to contribute significantly to broader organizational goals, such as market expansion, customer satisfaction enhancement, or revenue growth. For instance, if the long-term objective is to expand geographically, the strategy might involve a comprehensive market development plan or partnerships to establish a presence in new regions. This alignment ensures that the strategy is not only tactical but also strategic, driving Delicious towards its desired future state.</w:t>
      </w:r>
    </w:p>
    <w:p w:rsidR="00063376" w:rsidRPr="00B22A26" w:rsidRDefault="00063376" w:rsidP="00B22A26">
      <w:pPr>
        <w:pStyle w:val="Heading2"/>
        <w:rPr>
          <w:rFonts w:ascii="Times New Roman" w:hAnsi="Times New Roman" w:cs="Times New Roman"/>
          <w:b/>
          <w:bCs/>
          <w:sz w:val="24"/>
          <w:szCs w:val="24"/>
        </w:rPr>
      </w:pPr>
      <w:bookmarkStart w:id="17" w:name="_Toc153801805"/>
      <w:r w:rsidRPr="00B22A26">
        <w:rPr>
          <w:rFonts w:ascii="Times New Roman" w:hAnsi="Times New Roman" w:cs="Times New Roman"/>
          <w:b/>
          <w:bCs/>
          <w:sz w:val="24"/>
          <w:szCs w:val="24"/>
        </w:rPr>
        <w:t>Ensuring Sustainable Competitive Advantage:</w:t>
      </w:r>
      <w:bookmarkEnd w:id="17"/>
    </w:p>
    <w:p w:rsidR="00063376" w:rsidRPr="00B22A26" w:rsidRDefault="00063376" w:rsidP="00063376">
      <w:pPr>
        <w:rPr>
          <w:rFonts w:ascii="Times New Roman" w:hAnsi="Times New Roman" w:cs="Times New Roman"/>
          <w:sz w:val="24"/>
          <w:szCs w:val="24"/>
        </w:rPr>
      </w:pPr>
      <w:r w:rsidRPr="00B22A26">
        <w:rPr>
          <w:rFonts w:ascii="Times New Roman" w:hAnsi="Times New Roman" w:cs="Times New Roman"/>
          <w:sz w:val="24"/>
          <w:szCs w:val="24"/>
        </w:rPr>
        <w:t>The sustainability of the chosen strategy lies in its ability to create and maintain a competitive edge for Delicious:</w:t>
      </w:r>
    </w:p>
    <w:p w:rsidR="00063376" w:rsidRPr="00B22A26" w:rsidRDefault="00063376" w:rsidP="00063376">
      <w:pPr>
        <w:rPr>
          <w:rFonts w:ascii="Times New Roman" w:hAnsi="Times New Roman" w:cs="Times New Roman"/>
          <w:sz w:val="24"/>
          <w:szCs w:val="24"/>
        </w:rPr>
      </w:pPr>
      <w:r w:rsidRPr="00B22A26">
        <w:rPr>
          <w:rFonts w:ascii="Times New Roman" w:hAnsi="Times New Roman" w:cs="Times New Roman"/>
          <w:sz w:val="24"/>
          <w:szCs w:val="24"/>
        </w:rPr>
        <w:t>Barriers to Entry:</w:t>
      </w:r>
    </w:p>
    <w:p w:rsidR="00063376" w:rsidRPr="00B22A26" w:rsidRDefault="00063376" w:rsidP="00063376">
      <w:pPr>
        <w:rPr>
          <w:rFonts w:ascii="Times New Roman" w:hAnsi="Times New Roman" w:cs="Times New Roman"/>
          <w:sz w:val="24"/>
          <w:szCs w:val="24"/>
        </w:rPr>
      </w:pPr>
      <w:r w:rsidRPr="00B22A26">
        <w:rPr>
          <w:rFonts w:ascii="Times New Roman" w:hAnsi="Times New Roman" w:cs="Times New Roman"/>
          <w:sz w:val="24"/>
          <w:szCs w:val="24"/>
        </w:rPr>
        <w:t>Incorporating elements into the strategy that create hurdles for potential competitors attempting to enter Delicious' market space. This could involve leveraging proprietary technology, building strong brand recognition, or establishing exclusive supplier agreements. These barriers deter new entrants, safeguarding Delicious' market share.</w:t>
      </w:r>
    </w:p>
    <w:p w:rsidR="00063376" w:rsidRPr="00B22A26" w:rsidRDefault="00063376" w:rsidP="00063376">
      <w:pPr>
        <w:rPr>
          <w:rFonts w:ascii="Times New Roman" w:hAnsi="Times New Roman" w:cs="Times New Roman"/>
          <w:sz w:val="24"/>
          <w:szCs w:val="24"/>
        </w:rPr>
      </w:pPr>
      <w:r w:rsidRPr="00B22A26">
        <w:rPr>
          <w:rFonts w:ascii="Times New Roman" w:hAnsi="Times New Roman" w:cs="Times New Roman"/>
          <w:sz w:val="24"/>
          <w:szCs w:val="24"/>
        </w:rPr>
        <w:t>Customer Loyalty:</w:t>
      </w:r>
    </w:p>
    <w:p w:rsidR="00063376" w:rsidRPr="00B22A26" w:rsidRDefault="00063376" w:rsidP="00063376">
      <w:pPr>
        <w:rPr>
          <w:rFonts w:ascii="Times New Roman" w:hAnsi="Times New Roman" w:cs="Times New Roman"/>
          <w:sz w:val="24"/>
          <w:szCs w:val="24"/>
        </w:rPr>
      </w:pPr>
      <w:r w:rsidRPr="00B22A26">
        <w:rPr>
          <w:rFonts w:ascii="Times New Roman" w:hAnsi="Times New Roman" w:cs="Times New Roman"/>
          <w:sz w:val="24"/>
          <w:szCs w:val="24"/>
        </w:rPr>
        <w:t>Prioritizing aspects that foster strong customer relationships and loyalty. By offering unique experiences, exceptional service, or loyalty programs, Delicious can build a loyal customer base that's less likely to be swayed by competitors. Strong customer loyalty creates a barrier against market disruptions and amplifies brand advocacy.</w:t>
      </w:r>
    </w:p>
    <w:p w:rsidR="00063376" w:rsidRPr="00B22A26" w:rsidRDefault="00063376" w:rsidP="00063376">
      <w:pPr>
        <w:rPr>
          <w:rFonts w:ascii="Times New Roman" w:hAnsi="Times New Roman" w:cs="Times New Roman"/>
          <w:sz w:val="24"/>
          <w:szCs w:val="24"/>
        </w:rPr>
      </w:pPr>
      <w:r w:rsidRPr="00B22A26">
        <w:rPr>
          <w:rFonts w:ascii="Times New Roman" w:hAnsi="Times New Roman" w:cs="Times New Roman"/>
          <w:sz w:val="24"/>
          <w:szCs w:val="24"/>
        </w:rPr>
        <w:t>Innovation and Adaptability:</w:t>
      </w:r>
    </w:p>
    <w:p w:rsidR="00063376" w:rsidRPr="00B22A26" w:rsidRDefault="00063376" w:rsidP="00063376">
      <w:pPr>
        <w:rPr>
          <w:rFonts w:ascii="Times New Roman" w:hAnsi="Times New Roman" w:cs="Times New Roman"/>
          <w:sz w:val="24"/>
          <w:szCs w:val="24"/>
        </w:rPr>
      </w:pPr>
      <w:r w:rsidRPr="00B22A26">
        <w:rPr>
          <w:rFonts w:ascii="Times New Roman" w:hAnsi="Times New Roman" w:cs="Times New Roman"/>
          <w:sz w:val="24"/>
          <w:szCs w:val="24"/>
        </w:rPr>
        <w:t>Embedding innovation and adaptability within the strategy enables Delicious to stay responsive to changing market trends and evolving consumer preferences. By continuously introducing novel offerings, refining operations, and embracing emerging technologies, Delicious remains dynamic and relevant in a competitive landscape.</w:t>
      </w:r>
    </w:p>
    <w:p w:rsidR="00063376" w:rsidRPr="00B22A26" w:rsidRDefault="00063376" w:rsidP="00063376">
      <w:pPr>
        <w:rPr>
          <w:rFonts w:ascii="Times New Roman" w:hAnsi="Times New Roman" w:cs="Times New Roman"/>
          <w:sz w:val="24"/>
          <w:szCs w:val="24"/>
        </w:rPr>
      </w:pPr>
      <w:r w:rsidRPr="00B22A26">
        <w:rPr>
          <w:rFonts w:ascii="Times New Roman" w:hAnsi="Times New Roman" w:cs="Times New Roman"/>
          <w:sz w:val="24"/>
          <w:szCs w:val="24"/>
        </w:rPr>
        <w:t>Operational Efficiency:</w:t>
      </w:r>
    </w:p>
    <w:p w:rsidR="00063376" w:rsidRPr="00B22A26" w:rsidRDefault="00063376" w:rsidP="00063376">
      <w:pPr>
        <w:rPr>
          <w:rFonts w:ascii="Times New Roman" w:hAnsi="Times New Roman" w:cs="Times New Roman"/>
          <w:sz w:val="24"/>
          <w:szCs w:val="24"/>
        </w:rPr>
      </w:pPr>
      <w:r w:rsidRPr="00B22A26">
        <w:rPr>
          <w:rFonts w:ascii="Times New Roman" w:hAnsi="Times New Roman" w:cs="Times New Roman"/>
          <w:sz w:val="24"/>
          <w:szCs w:val="24"/>
        </w:rPr>
        <w:t>Ensuring the strategy optimizes operational efficiency by minimizing costs while maximizing output and maintaining high-quality standards. Streamlining operations, enhancing supply chain efficiency, and leveraging technology can improve productivity and cost-effectiveness, enhancing Delicious' competitiveness in the market.</w:t>
      </w:r>
    </w:p>
    <w:p w:rsidR="00063376" w:rsidRPr="00B22A26" w:rsidRDefault="00063376" w:rsidP="00063376">
      <w:pPr>
        <w:rPr>
          <w:rFonts w:ascii="Times New Roman" w:hAnsi="Times New Roman" w:cs="Times New Roman"/>
          <w:sz w:val="24"/>
          <w:szCs w:val="24"/>
        </w:rPr>
      </w:pPr>
      <w:r w:rsidRPr="00B22A26">
        <w:rPr>
          <w:rFonts w:ascii="Times New Roman" w:hAnsi="Times New Roman" w:cs="Times New Roman"/>
          <w:sz w:val="24"/>
          <w:szCs w:val="24"/>
        </w:rPr>
        <w:t>By meticulously considering these factors, the chosen strategy not only aligns with Delicious' core values and long-term goals but also fortifies its position in the market, fostering sustained growth and competitive advantage</w:t>
      </w:r>
    </w:p>
    <w:p w:rsidR="003F6C50" w:rsidRPr="00B22A26" w:rsidRDefault="003F6C50" w:rsidP="00B22A26">
      <w:pPr>
        <w:pStyle w:val="Heading1"/>
        <w:rPr>
          <w:rFonts w:ascii="Times New Roman" w:hAnsi="Times New Roman" w:cs="Times New Roman"/>
          <w:b/>
          <w:bCs/>
          <w:sz w:val="24"/>
          <w:szCs w:val="24"/>
        </w:rPr>
      </w:pPr>
      <w:bookmarkStart w:id="18" w:name="_Toc153801806"/>
      <w:r w:rsidRPr="00B22A26">
        <w:rPr>
          <w:rFonts w:ascii="Times New Roman" w:hAnsi="Times New Roman" w:cs="Times New Roman"/>
          <w:b/>
          <w:bCs/>
          <w:sz w:val="24"/>
          <w:szCs w:val="24"/>
        </w:rPr>
        <w:t>V. Implementation and Execution of the Strategy</w:t>
      </w:r>
      <w:bookmarkEnd w:id="18"/>
    </w:p>
    <w:p w:rsidR="003F6C50" w:rsidRPr="00B22A26" w:rsidRDefault="003F6C50" w:rsidP="00B22A26">
      <w:pPr>
        <w:pStyle w:val="Heading2"/>
        <w:rPr>
          <w:rFonts w:ascii="Times New Roman" w:hAnsi="Times New Roman" w:cs="Times New Roman"/>
          <w:b/>
          <w:bCs/>
          <w:sz w:val="24"/>
          <w:szCs w:val="24"/>
        </w:rPr>
      </w:pPr>
      <w:bookmarkStart w:id="19" w:name="_Toc153801807"/>
      <w:r w:rsidRPr="00B22A26">
        <w:rPr>
          <w:rFonts w:ascii="Times New Roman" w:hAnsi="Times New Roman" w:cs="Times New Roman"/>
          <w:b/>
          <w:bCs/>
          <w:sz w:val="24"/>
          <w:szCs w:val="24"/>
        </w:rPr>
        <w:t>1. Strategic Implementation Plan</w:t>
      </w:r>
      <w:bookmarkEnd w:id="19"/>
    </w:p>
    <w:p w:rsidR="003F6C50" w:rsidRPr="00B22A26" w:rsidRDefault="003F6C50" w:rsidP="003F6C50">
      <w:pPr>
        <w:rPr>
          <w:rFonts w:ascii="Times New Roman" w:hAnsi="Times New Roman" w:cs="Times New Roman"/>
          <w:sz w:val="24"/>
          <w:szCs w:val="24"/>
        </w:rPr>
      </w:pPr>
      <w:r w:rsidRPr="00B22A26">
        <w:rPr>
          <w:rFonts w:ascii="Times New Roman" w:hAnsi="Times New Roman" w:cs="Times New Roman"/>
          <w:sz w:val="24"/>
          <w:szCs w:val="24"/>
        </w:rPr>
        <w:t>Detailed Plan for Executing the Selected Strategy</w:t>
      </w:r>
    </w:p>
    <w:p w:rsidR="003F6C50" w:rsidRPr="00B22A26" w:rsidRDefault="003F6C50" w:rsidP="003F6C50">
      <w:pPr>
        <w:numPr>
          <w:ilvl w:val="0"/>
          <w:numId w:val="21"/>
        </w:numPr>
        <w:rPr>
          <w:rFonts w:ascii="Times New Roman" w:hAnsi="Times New Roman" w:cs="Times New Roman"/>
          <w:sz w:val="24"/>
          <w:szCs w:val="24"/>
        </w:rPr>
      </w:pPr>
      <w:r w:rsidRPr="00B22A26">
        <w:rPr>
          <w:rFonts w:ascii="Times New Roman" w:hAnsi="Times New Roman" w:cs="Times New Roman"/>
          <w:b/>
          <w:bCs/>
          <w:sz w:val="24"/>
          <w:szCs w:val="24"/>
        </w:rPr>
        <w:lastRenderedPageBreak/>
        <w:t>Resource Allocation:</w:t>
      </w:r>
      <w:r w:rsidRPr="00B22A26">
        <w:rPr>
          <w:rFonts w:ascii="Times New Roman" w:hAnsi="Times New Roman" w:cs="Times New Roman"/>
          <w:sz w:val="24"/>
          <w:szCs w:val="24"/>
        </w:rPr>
        <w:t xml:space="preserve"> Explicitly outline the allocation of financial, human, and technological resources necessary for each phase of the strategy. Ensure a strategic balance between investment and expected returns.</w:t>
      </w:r>
    </w:p>
    <w:p w:rsidR="003F6C50" w:rsidRPr="00B22A26" w:rsidRDefault="003F6C50" w:rsidP="003F6C50">
      <w:pPr>
        <w:numPr>
          <w:ilvl w:val="0"/>
          <w:numId w:val="21"/>
        </w:numPr>
        <w:rPr>
          <w:rFonts w:ascii="Times New Roman" w:hAnsi="Times New Roman" w:cs="Times New Roman"/>
          <w:sz w:val="24"/>
          <w:szCs w:val="24"/>
        </w:rPr>
      </w:pPr>
      <w:r w:rsidRPr="00B22A26">
        <w:rPr>
          <w:rFonts w:ascii="Times New Roman" w:hAnsi="Times New Roman" w:cs="Times New Roman"/>
          <w:b/>
          <w:bCs/>
          <w:sz w:val="24"/>
          <w:szCs w:val="24"/>
        </w:rPr>
        <w:t>Responsibilities and Roles:</w:t>
      </w:r>
      <w:r w:rsidRPr="00B22A26">
        <w:rPr>
          <w:rFonts w:ascii="Times New Roman" w:hAnsi="Times New Roman" w:cs="Times New Roman"/>
          <w:sz w:val="24"/>
          <w:szCs w:val="24"/>
        </w:rPr>
        <w:t xml:space="preserve"> Clearly define the roles and responsibilities of all stakeholders involved in implementing the strategy. Establish accountability and ensure everyone understands their contributions to the strategy's success.</w:t>
      </w:r>
    </w:p>
    <w:p w:rsidR="003F6C50" w:rsidRPr="00B22A26" w:rsidRDefault="003F6C50" w:rsidP="003F6C50">
      <w:pPr>
        <w:numPr>
          <w:ilvl w:val="0"/>
          <w:numId w:val="21"/>
        </w:numPr>
        <w:rPr>
          <w:rFonts w:ascii="Times New Roman" w:hAnsi="Times New Roman" w:cs="Times New Roman"/>
          <w:sz w:val="24"/>
          <w:szCs w:val="24"/>
        </w:rPr>
      </w:pPr>
      <w:r w:rsidRPr="00B22A26">
        <w:rPr>
          <w:rFonts w:ascii="Times New Roman" w:hAnsi="Times New Roman" w:cs="Times New Roman"/>
          <w:b/>
          <w:bCs/>
          <w:sz w:val="24"/>
          <w:szCs w:val="24"/>
        </w:rPr>
        <w:t>Timeline and Milestones:</w:t>
      </w:r>
      <w:r w:rsidRPr="00B22A26">
        <w:rPr>
          <w:rFonts w:ascii="Times New Roman" w:hAnsi="Times New Roman" w:cs="Times New Roman"/>
          <w:sz w:val="24"/>
          <w:szCs w:val="24"/>
        </w:rPr>
        <w:t xml:space="preserve"> Develop a comprehensive timeline with specific milestones, checkpoints, and deliverables. Periodically assess progress against these milestones to track advancement and make timely adjustments if required.</w:t>
      </w:r>
    </w:p>
    <w:p w:rsidR="003F6C50" w:rsidRPr="00B22A26" w:rsidRDefault="003F6C50" w:rsidP="00B22A26">
      <w:pPr>
        <w:pStyle w:val="Heading2"/>
        <w:rPr>
          <w:rFonts w:ascii="Times New Roman" w:hAnsi="Times New Roman" w:cs="Times New Roman"/>
          <w:b/>
          <w:bCs/>
          <w:sz w:val="24"/>
          <w:szCs w:val="24"/>
        </w:rPr>
      </w:pPr>
      <w:bookmarkStart w:id="20" w:name="_Toc153801808"/>
      <w:r w:rsidRPr="00B22A26">
        <w:rPr>
          <w:rFonts w:ascii="Times New Roman" w:hAnsi="Times New Roman" w:cs="Times New Roman"/>
          <w:b/>
          <w:bCs/>
          <w:sz w:val="24"/>
          <w:szCs w:val="24"/>
        </w:rPr>
        <w:t>2. Execution Strategy</w:t>
      </w:r>
      <w:bookmarkEnd w:id="20"/>
    </w:p>
    <w:p w:rsidR="003F6C50" w:rsidRPr="00B22A26" w:rsidRDefault="003F6C50" w:rsidP="003F6C50">
      <w:pPr>
        <w:rPr>
          <w:rFonts w:ascii="Times New Roman" w:hAnsi="Times New Roman" w:cs="Times New Roman"/>
          <w:sz w:val="24"/>
          <w:szCs w:val="24"/>
        </w:rPr>
      </w:pPr>
      <w:r w:rsidRPr="00B22A26">
        <w:rPr>
          <w:rFonts w:ascii="Times New Roman" w:hAnsi="Times New Roman" w:cs="Times New Roman"/>
          <w:sz w:val="24"/>
          <w:szCs w:val="24"/>
        </w:rPr>
        <w:t>Overcoming Potential Barriers and Challenges During Implementation</w:t>
      </w:r>
    </w:p>
    <w:p w:rsidR="003F6C50" w:rsidRPr="00B22A26" w:rsidRDefault="003F6C50" w:rsidP="003F6C50">
      <w:pPr>
        <w:numPr>
          <w:ilvl w:val="0"/>
          <w:numId w:val="22"/>
        </w:numPr>
        <w:rPr>
          <w:rFonts w:ascii="Times New Roman" w:hAnsi="Times New Roman" w:cs="Times New Roman"/>
          <w:sz w:val="24"/>
          <w:szCs w:val="24"/>
        </w:rPr>
      </w:pPr>
      <w:r w:rsidRPr="00B22A26">
        <w:rPr>
          <w:rFonts w:ascii="Times New Roman" w:hAnsi="Times New Roman" w:cs="Times New Roman"/>
          <w:b/>
          <w:bCs/>
          <w:sz w:val="24"/>
          <w:szCs w:val="24"/>
        </w:rPr>
        <w:t>Risk Assessment:</w:t>
      </w:r>
      <w:r w:rsidRPr="00B22A26">
        <w:rPr>
          <w:rFonts w:ascii="Times New Roman" w:hAnsi="Times New Roman" w:cs="Times New Roman"/>
          <w:sz w:val="24"/>
          <w:szCs w:val="24"/>
        </w:rPr>
        <w:t xml:space="preserve"> Conduct a thorough risk assessment to identify potential obstacles that could hinder successful strategy execution. Anticipate challenges such as operational disruptions, resource constraints, or market fluctuations.</w:t>
      </w:r>
    </w:p>
    <w:p w:rsidR="003F6C50" w:rsidRPr="00B22A26" w:rsidRDefault="003F6C50" w:rsidP="003F6C50">
      <w:pPr>
        <w:numPr>
          <w:ilvl w:val="0"/>
          <w:numId w:val="22"/>
        </w:numPr>
        <w:rPr>
          <w:rFonts w:ascii="Times New Roman" w:hAnsi="Times New Roman" w:cs="Times New Roman"/>
          <w:sz w:val="24"/>
          <w:szCs w:val="24"/>
        </w:rPr>
      </w:pPr>
      <w:r w:rsidRPr="00B22A26">
        <w:rPr>
          <w:rFonts w:ascii="Times New Roman" w:hAnsi="Times New Roman" w:cs="Times New Roman"/>
          <w:b/>
          <w:bCs/>
          <w:sz w:val="24"/>
          <w:szCs w:val="24"/>
        </w:rPr>
        <w:t>Mitigation Strategies:</w:t>
      </w:r>
      <w:r w:rsidRPr="00B22A26">
        <w:rPr>
          <w:rFonts w:ascii="Times New Roman" w:hAnsi="Times New Roman" w:cs="Times New Roman"/>
          <w:sz w:val="24"/>
          <w:szCs w:val="24"/>
        </w:rPr>
        <w:t xml:space="preserve"> Develop proactive mitigation strategies to address identified risks. Establish contingency plans and alternative courses of action to navigate unforeseen challenges effectively.</w:t>
      </w:r>
    </w:p>
    <w:p w:rsidR="003F6C50" w:rsidRPr="00B22A26" w:rsidRDefault="003F6C50" w:rsidP="003F6C50">
      <w:pPr>
        <w:numPr>
          <w:ilvl w:val="0"/>
          <w:numId w:val="22"/>
        </w:numPr>
        <w:rPr>
          <w:rFonts w:ascii="Times New Roman" w:hAnsi="Times New Roman" w:cs="Times New Roman"/>
          <w:sz w:val="24"/>
          <w:szCs w:val="24"/>
        </w:rPr>
      </w:pPr>
      <w:r w:rsidRPr="00B22A26">
        <w:rPr>
          <w:rFonts w:ascii="Times New Roman" w:hAnsi="Times New Roman" w:cs="Times New Roman"/>
          <w:b/>
          <w:bCs/>
          <w:sz w:val="24"/>
          <w:szCs w:val="24"/>
        </w:rPr>
        <w:t>Adaptability and Flexibility:</w:t>
      </w:r>
      <w:r w:rsidRPr="00B22A26">
        <w:rPr>
          <w:rFonts w:ascii="Times New Roman" w:hAnsi="Times New Roman" w:cs="Times New Roman"/>
          <w:sz w:val="24"/>
          <w:szCs w:val="24"/>
        </w:rPr>
        <w:t xml:space="preserve"> Foster a culture of adaptability and flexibility within the implementation process. Designate decision-making protocols that facilitate quick responses to unexpected changes or challenges.</w:t>
      </w:r>
    </w:p>
    <w:p w:rsidR="003F6C50" w:rsidRPr="00B22A26" w:rsidRDefault="003F6C50" w:rsidP="003F6C50">
      <w:pPr>
        <w:rPr>
          <w:rFonts w:ascii="Times New Roman" w:hAnsi="Times New Roman" w:cs="Times New Roman"/>
          <w:sz w:val="24"/>
          <w:szCs w:val="24"/>
        </w:rPr>
      </w:pPr>
      <w:r w:rsidRPr="00B22A26">
        <w:rPr>
          <w:rFonts w:ascii="Times New Roman" w:hAnsi="Times New Roman" w:cs="Times New Roman"/>
          <w:sz w:val="24"/>
          <w:szCs w:val="24"/>
        </w:rPr>
        <w:t>Communication and Change Management Plan</w:t>
      </w:r>
    </w:p>
    <w:p w:rsidR="003F6C50" w:rsidRPr="00B22A26" w:rsidRDefault="003F6C50" w:rsidP="003F6C50">
      <w:pPr>
        <w:numPr>
          <w:ilvl w:val="0"/>
          <w:numId w:val="23"/>
        </w:numPr>
        <w:rPr>
          <w:rFonts w:ascii="Times New Roman" w:hAnsi="Times New Roman" w:cs="Times New Roman"/>
          <w:sz w:val="24"/>
          <w:szCs w:val="24"/>
        </w:rPr>
      </w:pPr>
      <w:r w:rsidRPr="00B22A26">
        <w:rPr>
          <w:rFonts w:ascii="Times New Roman" w:hAnsi="Times New Roman" w:cs="Times New Roman"/>
          <w:b/>
          <w:bCs/>
          <w:sz w:val="24"/>
          <w:szCs w:val="24"/>
        </w:rPr>
        <w:t>Stakeholder Engagement:</w:t>
      </w:r>
      <w:r w:rsidRPr="00B22A26">
        <w:rPr>
          <w:rFonts w:ascii="Times New Roman" w:hAnsi="Times New Roman" w:cs="Times New Roman"/>
          <w:sz w:val="24"/>
          <w:szCs w:val="24"/>
        </w:rPr>
        <w:t xml:space="preserve"> Formulate a robust communication strategy to engage stakeholders across various levels. Ensure transparency regarding the strategy's goals, objectives, and expected outcomes. Encourage feedback and participation.</w:t>
      </w:r>
    </w:p>
    <w:p w:rsidR="003F6C50" w:rsidRPr="00B22A26" w:rsidRDefault="003F6C50" w:rsidP="003F6C50">
      <w:pPr>
        <w:numPr>
          <w:ilvl w:val="0"/>
          <w:numId w:val="23"/>
        </w:numPr>
        <w:rPr>
          <w:rFonts w:ascii="Times New Roman" w:hAnsi="Times New Roman" w:cs="Times New Roman"/>
          <w:sz w:val="24"/>
          <w:szCs w:val="24"/>
        </w:rPr>
      </w:pPr>
      <w:r w:rsidRPr="00B22A26">
        <w:rPr>
          <w:rFonts w:ascii="Times New Roman" w:hAnsi="Times New Roman" w:cs="Times New Roman"/>
          <w:b/>
          <w:bCs/>
          <w:sz w:val="24"/>
          <w:szCs w:val="24"/>
        </w:rPr>
        <w:t>Change Management:</w:t>
      </w:r>
      <w:r w:rsidRPr="00B22A26">
        <w:rPr>
          <w:rFonts w:ascii="Times New Roman" w:hAnsi="Times New Roman" w:cs="Times New Roman"/>
          <w:sz w:val="24"/>
          <w:szCs w:val="24"/>
        </w:rPr>
        <w:t xml:space="preserve"> Develop a change management plan that addresses concerns, fosters organizational alignment, and secures buy-in from employees. Clarify the benefits and impact of the strategy on different facets of the organization.</w:t>
      </w:r>
    </w:p>
    <w:p w:rsidR="003F6C50" w:rsidRPr="00B22A26" w:rsidRDefault="003F6C50" w:rsidP="003F6C50">
      <w:pPr>
        <w:numPr>
          <w:ilvl w:val="0"/>
          <w:numId w:val="23"/>
        </w:numPr>
        <w:rPr>
          <w:rFonts w:ascii="Times New Roman" w:hAnsi="Times New Roman" w:cs="Times New Roman"/>
          <w:sz w:val="24"/>
          <w:szCs w:val="24"/>
        </w:rPr>
      </w:pPr>
      <w:r w:rsidRPr="00B22A26">
        <w:rPr>
          <w:rFonts w:ascii="Times New Roman" w:hAnsi="Times New Roman" w:cs="Times New Roman"/>
          <w:b/>
          <w:bCs/>
          <w:sz w:val="24"/>
          <w:szCs w:val="24"/>
        </w:rPr>
        <w:t>Training and Development:</w:t>
      </w:r>
      <w:r w:rsidRPr="00B22A26">
        <w:rPr>
          <w:rFonts w:ascii="Times New Roman" w:hAnsi="Times New Roman" w:cs="Times New Roman"/>
          <w:sz w:val="24"/>
          <w:szCs w:val="24"/>
        </w:rPr>
        <w:t xml:space="preserve"> Provide comprehensive training programs tailored to equip employees with the necessary skills and knowledge to support the strategy's successful execution. Offer ongoing support to facilitate a smooth transition.</w:t>
      </w:r>
    </w:p>
    <w:p w:rsidR="003F6C50" w:rsidRPr="00B22A26" w:rsidRDefault="00B22A26" w:rsidP="00B22A26">
      <w:pPr>
        <w:pStyle w:val="Heading2"/>
        <w:rPr>
          <w:rFonts w:ascii="Times New Roman" w:hAnsi="Times New Roman" w:cs="Times New Roman"/>
          <w:b/>
          <w:bCs/>
          <w:sz w:val="24"/>
          <w:szCs w:val="24"/>
        </w:rPr>
      </w:pPr>
      <w:bookmarkStart w:id="21" w:name="_Toc153801809"/>
      <w:r>
        <w:rPr>
          <w:rFonts w:ascii="Times New Roman" w:hAnsi="Times New Roman" w:cs="Times New Roman"/>
          <w:b/>
          <w:bCs/>
          <w:sz w:val="24"/>
          <w:szCs w:val="24"/>
        </w:rPr>
        <w:t xml:space="preserve">3. </w:t>
      </w:r>
      <w:r w:rsidR="003F6C50" w:rsidRPr="00B22A26">
        <w:rPr>
          <w:rFonts w:ascii="Times New Roman" w:hAnsi="Times New Roman" w:cs="Times New Roman"/>
          <w:b/>
          <w:bCs/>
          <w:sz w:val="24"/>
          <w:szCs w:val="24"/>
        </w:rPr>
        <w:t>Evaluation and Control</w:t>
      </w:r>
      <w:bookmarkEnd w:id="21"/>
    </w:p>
    <w:p w:rsidR="003F6C50" w:rsidRPr="00B22A26" w:rsidRDefault="003F6C50" w:rsidP="003F6C50">
      <w:pPr>
        <w:rPr>
          <w:rFonts w:ascii="Times New Roman" w:hAnsi="Times New Roman" w:cs="Times New Roman"/>
          <w:b/>
          <w:bCs/>
          <w:sz w:val="24"/>
          <w:szCs w:val="24"/>
        </w:rPr>
      </w:pPr>
      <w:r w:rsidRPr="00B22A26">
        <w:rPr>
          <w:rFonts w:ascii="Times New Roman" w:hAnsi="Times New Roman" w:cs="Times New Roman"/>
          <w:b/>
          <w:bCs/>
          <w:sz w:val="24"/>
          <w:szCs w:val="24"/>
        </w:rPr>
        <w:t>1. Strategy Monitoring Framework</w:t>
      </w:r>
    </w:p>
    <w:p w:rsidR="003F6C50" w:rsidRPr="00B22A26" w:rsidRDefault="003F6C50" w:rsidP="003F6C50">
      <w:pPr>
        <w:rPr>
          <w:rFonts w:ascii="Times New Roman" w:hAnsi="Times New Roman" w:cs="Times New Roman"/>
          <w:sz w:val="24"/>
          <w:szCs w:val="24"/>
        </w:rPr>
      </w:pPr>
      <w:r w:rsidRPr="00B22A26">
        <w:rPr>
          <w:rFonts w:ascii="Times New Roman" w:hAnsi="Times New Roman" w:cs="Times New Roman"/>
          <w:sz w:val="24"/>
          <w:szCs w:val="24"/>
        </w:rPr>
        <w:t>Description of Monitoring Tools</w:t>
      </w:r>
    </w:p>
    <w:p w:rsidR="003F6C50" w:rsidRPr="00B22A26" w:rsidRDefault="003F6C50" w:rsidP="003F6C50">
      <w:pPr>
        <w:numPr>
          <w:ilvl w:val="0"/>
          <w:numId w:val="24"/>
        </w:numPr>
        <w:rPr>
          <w:rFonts w:ascii="Times New Roman" w:hAnsi="Times New Roman" w:cs="Times New Roman"/>
          <w:sz w:val="24"/>
          <w:szCs w:val="24"/>
        </w:rPr>
      </w:pPr>
      <w:r w:rsidRPr="00B22A26">
        <w:rPr>
          <w:rFonts w:ascii="Times New Roman" w:hAnsi="Times New Roman" w:cs="Times New Roman"/>
          <w:b/>
          <w:bCs/>
          <w:sz w:val="24"/>
          <w:szCs w:val="24"/>
        </w:rPr>
        <w:t>Balanced Scorecard (BSC):</w:t>
      </w:r>
      <w:r w:rsidRPr="00B22A26">
        <w:rPr>
          <w:rFonts w:ascii="Times New Roman" w:hAnsi="Times New Roman" w:cs="Times New Roman"/>
          <w:sz w:val="24"/>
          <w:szCs w:val="24"/>
        </w:rPr>
        <w:t xml:space="preserve"> Structure and define key perspectives (financial, customer, internal processes, learning &amp; growth) integral to Delicious' strategy. Develop corresponding metrics aligned with these perspectives to comprehensively measure performance across various domains.</w:t>
      </w:r>
    </w:p>
    <w:p w:rsidR="003F6C50" w:rsidRPr="00B22A26" w:rsidRDefault="003F6C50" w:rsidP="003F6C50">
      <w:pPr>
        <w:numPr>
          <w:ilvl w:val="0"/>
          <w:numId w:val="24"/>
        </w:numPr>
        <w:rPr>
          <w:rFonts w:ascii="Times New Roman" w:hAnsi="Times New Roman" w:cs="Times New Roman"/>
          <w:sz w:val="24"/>
          <w:szCs w:val="24"/>
        </w:rPr>
      </w:pPr>
      <w:r w:rsidRPr="00B22A26">
        <w:rPr>
          <w:rFonts w:ascii="Times New Roman" w:hAnsi="Times New Roman" w:cs="Times New Roman"/>
          <w:b/>
          <w:bCs/>
          <w:sz w:val="24"/>
          <w:szCs w:val="24"/>
        </w:rPr>
        <w:lastRenderedPageBreak/>
        <w:t>Key Performance Indicators (KPIs):</w:t>
      </w:r>
      <w:r w:rsidRPr="00B22A26">
        <w:rPr>
          <w:rFonts w:ascii="Times New Roman" w:hAnsi="Times New Roman" w:cs="Times New Roman"/>
          <w:sz w:val="24"/>
          <w:szCs w:val="24"/>
        </w:rPr>
        <w:t xml:space="preserve"> Identify specific KPIs directly linked to strategic objectives, focusing on crucial areas that significantly impact Delicious' success. These indicators will serve as benchmarks for evaluating progress.</w:t>
      </w:r>
    </w:p>
    <w:p w:rsidR="003F6C50" w:rsidRPr="00B22A26" w:rsidRDefault="003F6C50" w:rsidP="003F6C50">
      <w:pPr>
        <w:rPr>
          <w:rFonts w:ascii="Times New Roman" w:hAnsi="Times New Roman" w:cs="Times New Roman"/>
          <w:sz w:val="24"/>
          <w:szCs w:val="24"/>
        </w:rPr>
      </w:pPr>
      <w:r w:rsidRPr="00B22A26">
        <w:rPr>
          <w:rFonts w:ascii="Times New Roman" w:hAnsi="Times New Roman" w:cs="Times New Roman"/>
          <w:sz w:val="24"/>
          <w:szCs w:val="24"/>
        </w:rPr>
        <w:t>Setting Metrics and Targets for Monitoring</w:t>
      </w:r>
    </w:p>
    <w:p w:rsidR="003F6C50" w:rsidRPr="00B22A26" w:rsidRDefault="003F6C50" w:rsidP="003F6C50">
      <w:pPr>
        <w:numPr>
          <w:ilvl w:val="0"/>
          <w:numId w:val="25"/>
        </w:numPr>
        <w:rPr>
          <w:rFonts w:ascii="Times New Roman" w:hAnsi="Times New Roman" w:cs="Times New Roman"/>
          <w:sz w:val="24"/>
          <w:szCs w:val="24"/>
        </w:rPr>
      </w:pPr>
      <w:r w:rsidRPr="00B22A26">
        <w:rPr>
          <w:rFonts w:ascii="Times New Roman" w:hAnsi="Times New Roman" w:cs="Times New Roman"/>
          <w:b/>
          <w:bCs/>
          <w:sz w:val="24"/>
          <w:szCs w:val="24"/>
        </w:rPr>
        <w:t>Metrics Definition:</w:t>
      </w:r>
      <w:r w:rsidRPr="00B22A26">
        <w:rPr>
          <w:rFonts w:ascii="Times New Roman" w:hAnsi="Times New Roman" w:cs="Times New Roman"/>
          <w:sz w:val="24"/>
          <w:szCs w:val="24"/>
        </w:rPr>
        <w:t xml:space="preserve"> Clearly articulate and quantify metrics for each monitoring tool. Ensure these metrics directly correspond to strategic objectives and provide actionable insights into progress and areas needing attention.</w:t>
      </w:r>
    </w:p>
    <w:p w:rsidR="003F6C50" w:rsidRPr="00B22A26" w:rsidRDefault="003F6C50" w:rsidP="003F6C50">
      <w:pPr>
        <w:numPr>
          <w:ilvl w:val="0"/>
          <w:numId w:val="25"/>
        </w:numPr>
        <w:rPr>
          <w:rFonts w:ascii="Times New Roman" w:hAnsi="Times New Roman" w:cs="Times New Roman"/>
          <w:sz w:val="24"/>
          <w:szCs w:val="24"/>
        </w:rPr>
      </w:pPr>
      <w:r w:rsidRPr="00B22A26">
        <w:rPr>
          <w:rFonts w:ascii="Times New Roman" w:hAnsi="Times New Roman" w:cs="Times New Roman"/>
          <w:b/>
          <w:bCs/>
          <w:sz w:val="24"/>
          <w:szCs w:val="24"/>
        </w:rPr>
        <w:t>Target Setting:</w:t>
      </w:r>
      <w:r w:rsidRPr="00B22A26">
        <w:rPr>
          <w:rFonts w:ascii="Times New Roman" w:hAnsi="Times New Roman" w:cs="Times New Roman"/>
          <w:sz w:val="24"/>
          <w:szCs w:val="24"/>
        </w:rPr>
        <w:t xml:space="preserve"> Establish realistic, achievable, and time-bound targets for these metrics. The targets should align with Delicious' strategic goals, enabling a clear evaluation of the strategy's effectiveness.</w:t>
      </w:r>
    </w:p>
    <w:p w:rsidR="003F6C50" w:rsidRPr="00B22A26" w:rsidRDefault="00B22A26" w:rsidP="00B22A26">
      <w:pPr>
        <w:pStyle w:val="Heading2"/>
        <w:rPr>
          <w:rFonts w:ascii="Times New Roman" w:hAnsi="Times New Roman" w:cs="Times New Roman"/>
          <w:b/>
          <w:bCs/>
          <w:sz w:val="24"/>
          <w:szCs w:val="24"/>
        </w:rPr>
      </w:pPr>
      <w:bookmarkStart w:id="22" w:name="_Toc153801810"/>
      <w:r>
        <w:rPr>
          <w:rFonts w:ascii="Times New Roman" w:hAnsi="Times New Roman" w:cs="Times New Roman"/>
          <w:b/>
          <w:bCs/>
          <w:sz w:val="24"/>
          <w:szCs w:val="24"/>
        </w:rPr>
        <w:t>4</w:t>
      </w:r>
      <w:r w:rsidR="003F6C50" w:rsidRPr="00B22A26">
        <w:rPr>
          <w:rFonts w:ascii="Times New Roman" w:hAnsi="Times New Roman" w:cs="Times New Roman"/>
          <w:b/>
          <w:bCs/>
          <w:sz w:val="24"/>
          <w:szCs w:val="24"/>
        </w:rPr>
        <w:t>. Application of Monitoring Tools</w:t>
      </w:r>
      <w:bookmarkEnd w:id="22"/>
    </w:p>
    <w:p w:rsidR="003F6C50" w:rsidRPr="00B22A26" w:rsidRDefault="003F6C50" w:rsidP="003F6C50">
      <w:pPr>
        <w:rPr>
          <w:rFonts w:ascii="Times New Roman" w:hAnsi="Times New Roman" w:cs="Times New Roman"/>
          <w:sz w:val="24"/>
          <w:szCs w:val="24"/>
        </w:rPr>
      </w:pPr>
      <w:r w:rsidRPr="00B22A26">
        <w:rPr>
          <w:rFonts w:ascii="Times New Roman" w:hAnsi="Times New Roman" w:cs="Times New Roman"/>
          <w:sz w:val="24"/>
          <w:szCs w:val="24"/>
        </w:rPr>
        <w:t>How Each Monitoring Tool Will Be Applied?</w:t>
      </w:r>
    </w:p>
    <w:p w:rsidR="003F6C50" w:rsidRPr="00B22A26" w:rsidRDefault="003F6C50" w:rsidP="003F6C50">
      <w:pPr>
        <w:numPr>
          <w:ilvl w:val="0"/>
          <w:numId w:val="26"/>
        </w:numPr>
        <w:rPr>
          <w:rFonts w:ascii="Times New Roman" w:hAnsi="Times New Roman" w:cs="Times New Roman"/>
          <w:sz w:val="24"/>
          <w:szCs w:val="24"/>
        </w:rPr>
      </w:pPr>
      <w:r w:rsidRPr="00B22A26">
        <w:rPr>
          <w:rFonts w:ascii="Times New Roman" w:hAnsi="Times New Roman" w:cs="Times New Roman"/>
          <w:b/>
          <w:bCs/>
          <w:sz w:val="24"/>
          <w:szCs w:val="24"/>
        </w:rPr>
        <w:t>Balanced Scorecard (BSC):</w:t>
      </w:r>
      <w:r w:rsidRPr="00B22A26">
        <w:rPr>
          <w:rFonts w:ascii="Times New Roman" w:hAnsi="Times New Roman" w:cs="Times New Roman"/>
          <w:sz w:val="24"/>
          <w:szCs w:val="24"/>
        </w:rPr>
        <w:t xml:space="preserve"> Implement the BSC framework to monitor multifaceted aspects of strategy execution. Utilize financial metrics to gauge revenue growth, customer metrics to measure satisfaction levels, internal process metrics to enhance operational efficiency, and learning &amp; growth metrics to track employee development and skill enhancement.</w:t>
      </w:r>
    </w:p>
    <w:p w:rsidR="003F6C50" w:rsidRPr="00B22A26" w:rsidRDefault="003F6C50" w:rsidP="003F6C50">
      <w:pPr>
        <w:numPr>
          <w:ilvl w:val="0"/>
          <w:numId w:val="26"/>
        </w:numPr>
        <w:rPr>
          <w:rFonts w:ascii="Times New Roman" w:hAnsi="Times New Roman" w:cs="Times New Roman"/>
          <w:sz w:val="24"/>
          <w:szCs w:val="24"/>
        </w:rPr>
      </w:pPr>
      <w:r w:rsidRPr="00B22A26">
        <w:rPr>
          <w:rFonts w:ascii="Times New Roman" w:hAnsi="Times New Roman" w:cs="Times New Roman"/>
          <w:b/>
          <w:bCs/>
          <w:sz w:val="24"/>
          <w:szCs w:val="24"/>
        </w:rPr>
        <w:t>Key Performance Indicators (KPIs):</w:t>
      </w:r>
      <w:r w:rsidRPr="00B22A26">
        <w:rPr>
          <w:rFonts w:ascii="Times New Roman" w:hAnsi="Times New Roman" w:cs="Times New Roman"/>
          <w:sz w:val="24"/>
          <w:szCs w:val="24"/>
        </w:rPr>
        <w:t xml:space="preserve"> Apply KPIs to quantify and assess specific performance areas such as sales growth rates, customer acquisition rates, employee productivity benchmarks, and cost reduction initiatives.</w:t>
      </w:r>
    </w:p>
    <w:p w:rsidR="003F6C50" w:rsidRPr="00B22A26" w:rsidRDefault="003F6C50" w:rsidP="003F6C50">
      <w:pPr>
        <w:rPr>
          <w:rFonts w:ascii="Times New Roman" w:hAnsi="Times New Roman" w:cs="Times New Roman"/>
          <w:sz w:val="24"/>
          <w:szCs w:val="24"/>
        </w:rPr>
      </w:pPr>
      <w:r w:rsidRPr="00B22A26">
        <w:rPr>
          <w:rFonts w:ascii="Times New Roman" w:hAnsi="Times New Roman" w:cs="Times New Roman"/>
          <w:sz w:val="24"/>
          <w:szCs w:val="24"/>
        </w:rPr>
        <w:t>Frequency of Assessment and Reporting</w:t>
      </w:r>
    </w:p>
    <w:p w:rsidR="003F6C50" w:rsidRPr="00B22A26" w:rsidRDefault="003F6C50" w:rsidP="003F6C50">
      <w:pPr>
        <w:rPr>
          <w:rFonts w:ascii="Times New Roman" w:hAnsi="Times New Roman" w:cs="Times New Roman"/>
          <w:sz w:val="24"/>
          <w:szCs w:val="24"/>
        </w:rPr>
      </w:pPr>
    </w:p>
    <w:p w:rsidR="003F6C50" w:rsidRPr="00B22A26" w:rsidRDefault="003F6C50" w:rsidP="003F6C50">
      <w:pPr>
        <w:numPr>
          <w:ilvl w:val="0"/>
          <w:numId w:val="27"/>
        </w:numPr>
        <w:rPr>
          <w:rFonts w:ascii="Times New Roman" w:hAnsi="Times New Roman" w:cs="Times New Roman"/>
          <w:sz w:val="24"/>
          <w:szCs w:val="24"/>
        </w:rPr>
      </w:pPr>
      <w:r w:rsidRPr="00B22A26">
        <w:rPr>
          <w:rFonts w:ascii="Times New Roman" w:hAnsi="Times New Roman" w:cs="Times New Roman"/>
          <w:b/>
          <w:bCs/>
          <w:sz w:val="24"/>
          <w:szCs w:val="24"/>
        </w:rPr>
        <w:t>Regular Reviews:</w:t>
      </w:r>
      <w:r w:rsidRPr="00B22A26">
        <w:rPr>
          <w:rFonts w:ascii="Times New Roman" w:hAnsi="Times New Roman" w:cs="Times New Roman"/>
          <w:sz w:val="24"/>
          <w:szCs w:val="24"/>
        </w:rPr>
        <w:t xml:space="preserve"> Conduct routine assessments, typically monthly or quarterly, to evaluate performance against established metrics. These reviews allow for proactive identification of trends, challenges, and opportunities.</w:t>
      </w:r>
    </w:p>
    <w:p w:rsidR="003F6C50" w:rsidRPr="00B22A26" w:rsidRDefault="003F6C50" w:rsidP="003F6C50">
      <w:pPr>
        <w:numPr>
          <w:ilvl w:val="0"/>
          <w:numId w:val="27"/>
        </w:numPr>
        <w:rPr>
          <w:rFonts w:ascii="Times New Roman" w:hAnsi="Times New Roman" w:cs="Times New Roman"/>
          <w:sz w:val="24"/>
          <w:szCs w:val="24"/>
        </w:rPr>
      </w:pPr>
      <w:r w:rsidRPr="00B22A26">
        <w:rPr>
          <w:rFonts w:ascii="Times New Roman" w:hAnsi="Times New Roman" w:cs="Times New Roman"/>
          <w:b/>
          <w:bCs/>
          <w:sz w:val="24"/>
          <w:szCs w:val="24"/>
        </w:rPr>
        <w:t>Reporting Mechanisms:</w:t>
      </w:r>
      <w:r w:rsidRPr="00B22A26">
        <w:rPr>
          <w:rFonts w:ascii="Times New Roman" w:hAnsi="Times New Roman" w:cs="Times New Roman"/>
          <w:sz w:val="24"/>
          <w:szCs w:val="24"/>
        </w:rPr>
        <w:t xml:space="preserve"> Establish a robust reporting structure to disseminate findings effectively. Ensure reports are circulated among relevant stakeholders, facilitating transparency, accountability, and informed decision-making across the organization.</w:t>
      </w:r>
    </w:p>
    <w:p w:rsidR="003F6C50" w:rsidRPr="00B22A26" w:rsidRDefault="003F6C50" w:rsidP="003F6C50">
      <w:pPr>
        <w:rPr>
          <w:rFonts w:ascii="Times New Roman" w:hAnsi="Times New Roman" w:cs="Times New Roman"/>
          <w:b/>
          <w:bCs/>
          <w:sz w:val="24"/>
          <w:szCs w:val="24"/>
        </w:rPr>
      </w:pPr>
    </w:p>
    <w:p w:rsidR="003F6C50" w:rsidRPr="00B22A26" w:rsidRDefault="003F6C50" w:rsidP="00B22A26">
      <w:pPr>
        <w:pStyle w:val="Heading1"/>
        <w:rPr>
          <w:rFonts w:ascii="Times New Roman" w:hAnsi="Times New Roman" w:cs="Times New Roman"/>
          <w:b/>
          <w:bCs/>
          <w:sz w:val="24"/>
          <w:szCs w:val="24"/>
        </w:rPr>
      </w:pPr>
      <w:bookmarkStart w:id="23" w:name="_Toc153801811"/>
      <w:r w:rsidRPr="00B22A26">
        <w:rPr>
          <w:rFonts w:ascii="Times New Roman" w:hAnsi="Times New Roman" w:cs="Times New Roman"/>
          <w:b/>
          <w:bCs/>
          <w:sz w:val="24"/>
          <w:szCs w:val="24"/>
        </w:rPr>
        <w:t>VII. Conclusion</w:t>
      </w:r>
      <w:bookmarkEnd w:id="23"/>
    </w:p>
    <w:p w:rsidR="003F6C50" w:rsidRPr="00B22A26" w:rsidRDefault="003F6C50" w:rsidP="003F6C50">
      <w:pPr>
        <w:rPr>
          <w:rFonts w:ascii="Times New Roman" w:hAnsi="Times New Roman" w:cs="Times New Roman"/>
          <w:sz w:val="24"/>
          <w:szCs w:val="24"/>
        </w:rPr>
      </w:pPr>
      <w:r w:rsidRPr="00B22A26">
        <w:rPr>
          <w:rFonts w:ascii="Times New Roman" w:hAnsi="Times New Roman" w:cs="Times New Roman"/>
          <w:sz w:val="24"/>
          <w:szCs w:val="24"/>
        </w:rPr>
        <w:t>In culmination, this meticulously crafted strategic plan charts an ambitious yet pragmatic course for Delicious, meticulously tailored to its current status, the dynamism of its industry, and potential future trajectories. The journey outlined in this strategic roadmap embodies a holistic approach designed to fuel Delicious toward sustainable growth and heightened competitiveness.</w:t>
      </w:r>
    </w:p>
    <w:p w:rsidR="003F6C50" w:rsidRPr="00B22A26" w:rsidRDefault="003F6C50" w:rsidP="003F6C50">
      <w:pPr>
        <w:rPr>
          <w:rFonts w:ascii="Times New Roman" w:hAnsi="Times New Roman" w:cs="Times New Roman"/>
          <w:sz w:val="24"/>
          <w:szCs w:val="24"/>
        </w:rPr>
      </w:pPr>
      <w:r w:rsidRPr="00B22A26">
        <w:rPr>
          <w:rFonts w:ascii="Times New Roman" w:hAnsi="Times New Roman" w:cs="Times New Roman"/>
          <w:sz w:val="24"/>
          <w:szCs w:val="24"/>
        </w:rPr>
        <w:t>Integral components highlighted throughout this strategic trajectory encompass:</w:t>
      </w:r>
    </w:p>
    <w:p w:rsidR="003F6C50" w:rsidRPr="00B22A26" w:rsidRDefault="003F6C50" w:rsidP="003F6C50">
      <w:pPr>
        <w:numPr>
          <w:ilvl w:val="0"/>
          <w:numId w:val="28"/>
        </w:numPr>
        <w:rPr>
          <w:rFonts w:ascii="Times New Roman" w:hAnsi="Times New Roman" w:cs="Times New Roman"/>
          <w:sz w:val="24"/>
          <w:szCs w:val="24"/>
        </w:rPr>
      </w:pPr>
      <w:r w:rsidRPr="00B22A26">
        <w:rPr>
          <w:rFonts w:ascii="Times New Roman" w:hAnsi="Times New Roman" w:cs="Times New Roman"/>
          <w:b/>
          <w:bCs/>
          <w:sz w:val="24"/>
          <w:szCs w:val="24"/>
        </w:rPr>
        <w:lastRenderedPageBreak/>
        <w:t>Vision, Mission, and Objectives:</w:t>
      </w:r>
      <w:r w:rsidRPr="00B22A26">
        <w:rPr>
          <w:rFonts w:ascii="Times New Roman" w:hAnsi="Times New Roman" w:cs="Times New Roman"/>
          <w:sz w:val="24"/>
          <w:szCs w:val="24"/>
        </w:rPr>
        <w:t xml:space="preserve"> The formulation of an evocative vision and mission, alongside SMART objectives, serves as the compass guiding Delicious toward its aspirations.</w:t>
      </w:r>
    </w:p>
    <w:p w:rsidR="003F6C50" w:rsidRPr="00B22A26" w:rsidRDefault="003F6C50" w:rsidP="003F6C50">
      <w:pPr>
        <w:numPr>
          <w:ilvl w:val="0"/>
          <w:numId w:val="28"/>
        </w:numPr>
        <w:rPr>
          <w:rFonts w:ascii="Times New Roman" w:hAnsi="Times New Roman" w:cs="Times New Roman"/>
          <w:sz w:val="24"/>
          <w:szCs w:val="24"/>
        </w:rPr>
      </w:pPr>
      <w:r w:rsidRPr="00B22A26">
        <w:rPr>
          <w:rFonts w:ascii="Times New Roman" w:hAnsi="Times New Roman" w:cs="Times New Roman"/>
          <w:b/>
          <w:bCs/>
          <w:sz w:val="24"/>
          <w:szCs w:val="24"/>
        </w:rPr>
        <w:t>Environmental Audit:</w:t>
      </w:r>
      <w:r w:rsidRPr="00B22A26">
        <w:rPr>
          <w:rFonts w:ascii="Times New Roman" w:hAnsi="Times New Roman" w:cs="Times New Roman"/>
          <w:sz w:val="24"/>
          <w:szCs w:val="24"/>
        </w:rPr>
        <w:t xml:space="preserve"> The holistic assessment via SWOT, PESTEL, and Porter's Five Forces analyses delivered pivotal insights into Delicious's internal strengths, weaknesses, external opportunities, and threats, steering informed strategic choices.</w:t>
      </w:r>
    </w:p>
    <w:p w:rsidR="003F6C50" w:rsidRPr="00B22A26" w:rsidRDefault="003F6C50" w:rsidP="003F6C50">
      <w:pPr>
        <w:numPr>
          <w:ilvl w:val="0"/>
          <w:numId w:val="28"/>
        </w:numPr>
        <w:rPr>
          <w:rFonts w:ascii="Times New Roman" w:hAnsi="Times New Roman" w:cs="Times New Roman"/>
          <w:sz w:val="24"/>
          <w:szCs w:val="24"/>
        </w:rPr>
      </w:pPr>
      <w:r w:rsidRPr="00B22A26">
        <w:rPr>
          <w:rFonts w:ascii="Times New Roman" w:hAnsi="Times New Roman" w:cs="Times New Roman"/>
          <w:b/>
          <w:bCs/>
          <w:sz w:val="24"/>
          <w:szCs w:val="24"/>
        </w:rPr>
        <w:t>Strategic Options Evaluation:</w:t>
      </w:r>
      <w:r w:rsidRPr="00B22A26">
        <w:rPr>
          <w:rFonts w:ascii="Times New Roman" w:hAnsi="Times New Roman" w:cs="Times New Roman"/>
          <w:sz w:val="24"/>
          <w:szCs w:val="24"/>
        </w:rPr>
        <w:t xml:space="preserve"> Employing diverse strategic models facilitated a robust comparison, culminating in the selection of the optimal strategy for cultivating a sustained competitive edge.</w:t>
      </w:r>
    </w:p>
    <w:p w:rsidR="003F6C50" w:rsidRPr="00B22A26" w:rsidRDefault="003F6C50" w:rsidP="003F6C50">
      <w:pPr>
        <w:numPr>
          <w:ilvl w:val="0"/>
          <w:numId w:val="28"/>
        </w:numPr>
        <w:rPr>
          <w:rFonts w:ascii="Times New Roman" w:hAnsi="Times New Roman" w:cs="Times New Roman"/>
          <w:sz w:val="24"/>
          <w:szCs w:val="24"/>
        </w:rPr>
      </w:pPr>
      <w:r w:rsidRPr="00B22A26">
        <w:rPr>
          <w:rFonts w:ascii="Times New Roman" w:hAnsi="Times New Roman" w:cs="Times New Roman"/>
          <w:b/>
          <w:bCs/>
          <w:sz w:val="24"/>
          <w:szCs w:val="24"/>
        </w:rPr>
        <w:t>Implementation and Execution:</w:t>
      </w:r>
      <w:r w:rsidRPr="00B22A26">
        <w:rPr>
          <w:rFonts w:ascii="Times New Roman" w:hAnsi="Times New Roman" w:cs="Times New Roman"/>
          <w:sz w:val="24"/>
          <w:szCs w:val="24"/>
        </w:rPr>
        <w:t xml:space="preserve"> A meticulously detailed plan encompassing resource allocation, roles, and execution strategies stands prepared, foreseeing potential challenges and articulating strategies for effective change management.</w:t>
      </w:r>
    </w:p>
    <w:p w:rsidR="003F6C50" w:rsidRPr="00B22A26" w:rsidRDefault="003F6C50" w:rsidP="003F6C50">
      <w:pPr>
        <w:numPr>
          <w:ilvl w:val="0"/>
          <w:numId w:val="28"/>
        </w:numPr>
        <w:rPr>
          <w:rFonts w:ascii="Times New Roman" w:hAnsi="Times New Roman" w:cs="Times New Roman"/>
          <w:sz w:val="24"/>
          <w:szCs w:val="24"/>
        </w:rPr>
      </w:pPr>
      <w:r w:rsidRPr="00B22A26">
        <w:rPr>
          <w:rFonts w:ascii="Times New Roman" w:hAnsi="Times New Roman" w:cs="Times New Roman"/>
          <w:b/>
          <w:bCs/>
          <w:sz w:val="24"/>
          <w:szCs w:val="24"/>
        </w:rPr>
        <w:t>Monitoring and Evaluation:</w:t>
      </w:r>
      <w:r w:rsidRPr="00B22A26">
        <w:rPr>
          <w:rFonts w:ascii="Times New Roman" w:hAnsi="Times New Roman" w:cs="Times New Roman"/>
          <w:sz w:val="24"/>
          <w:szCs w:val="24"/>
        </w:rPr>
        <w:t xml:space="preserve"> The robust framework integrating tools like the Balanced Scorecard and Key Performance Indicators underpins continuous assessment and recalibration, vital for achieving strategic objectives.</w:t>
      </w:r>
    </w:p>
    <w:p w:rsidR="003F6C50" w:rsidRPr="00B22A26" w:rsidRDefault="003F6C50" w:rsidP="003F6C50">
      <w:pPr>
        <w:rPr>
          <w:rFonts w:ascii="Times New Roman" w:hAnsi="Times New Roman" w:cs="Times New Roman"/>
          <w:sz w:val="24"/>
          <w:szCs w:val="24"/>
        </w:rPr>
      </w:pPr>
      <w:r w:rsidRPr="00B22A26">
        <w:rPr>
          <w:rFonts w:ascii="Times New Roman" w:hAnsi="Times New Roman" w:cs="Times New Roman"/>
          <w:sz w:val="24"/>
          <w:szCs w:val="24"/>
        </w:rPr>
        <w:t>This strategic blueprint is pivotal for Delicious, transcending a mere roadmap by fostering adaptability and resilience within an ever-evolving market terrain. By leveraging strengths, addressing vulnerabilities, seizing opportunities, and mitigating threats, Delicious is poised not only to enrich customer experiences but also to solidify its stature within the fast-food industry.</w:t>
      </w:r>
    </w:p>
    <w:p w:rsidR="003F6C50" w:rsidRPr="00B22A26" w:rsidRDefault="003F6C50" w:rsidP="003F6C50">
      <w:pPr>
        <w:rPr>
          <w:rFonts w:ascii="Times New Roman" w:hAnsi="Times New Roman" w:cs="Times New Roman"/>
          <w:sz w:val="24"/>
          <w:szCs w:val="24"/>
        </w:rPr>
      </w:pPr>
      <w:r w:rsidRPr="00B22A26">
        <w:rPr>
          <w:rFonts w:ascii="Times New Roman" w:hAnsi="Times New Roman" w:cs="Times New Roman"/>
          <w:sz w:val="24"/>
          <w:szCs w:val="24"/>
        </w:rPr>
        <w:t>This plan stands as a dynamic framework, instilling innovation, nurturing operational excellence, and steering Delicious towards sustained growth, amplified profitability, and enduring success. Its implementation heralds an era where Delicious not only thrives but also sets benchmarks, emerging as a hallmark of culinary delight and operational prowess in the competitive landscape of the fast-food industry.</w:t>
      </w:r>
    </w:p>
    <w:p w:rsidR="003F6C50" w:rsidRPr="00B22A26" w:rsidRDefault="003F6C50" w:rsidP="003F6C50">
      <w:pPr>
        <w:rPr>
          <w:rFonts w:ascii="Times New Roman" w:hAnsi="Times New Roman" w:cs="Times New Roman"/>
          <w:sz w:val="24"/>
          <w:szCs w:val="24"/>
        </w:rPr>
      </w:pPr>
    </w:p>
    <w:p w:rsidR="003F6C50" w:rsidRPr="00B22A26" w:rsidRDefault="003F6C50" w:rsidP="003F6C50">
      <w:pPr>
        <w:rPr>
          <w:rFonts w:ascii="Times New Roman" w:hAnsi="Times New Roman" w:cs="Times New Roman"/>
          <w:sz w:val="24"/>
          <w:szCs w:val="24"/>
        </w:rPr>
      </w:pPr>
    </w:p>
    <w:p w:rsidR="003F6C50" w:rsidRPr="00B22A26" w:rsidRDefault="003F6C50" w:rsidP="003F6C50">
      <w:pPr>
        <w:rPr>
          <w:rFonts w:ascii="Times New Roman" w:hAnsi="Times New Roman" w:cs="Times New Roman"/>
          <w:sz w:val="24"/>
          <w:szCs w:val="24"/>
        </w:rPr>
      </w:pPr>
    </w:p>
    <w:p w:rsidR="003F6C50" w:rsidRDefault="003F6C50" w:rsidP="003F6C50">
      <w:pPr>
        <w:rPr>
          <w:rFonts w:ascii="Times New Roman" w:hAnsi="Times New Roman" w:cs="Times New Roman"/>
          <w:sz w:val="24"/>
          <w:szCs w:val="24"/>
        </w:rPr>
      </w:pPr>
    </w:p>
    <w:p w:rsidR="00B22A26" w:rsidRPr="00B22A26" w:rsidRDefault="00B22A26" w:rsidP="003F6C50">
      <w:pPr>
        <w:rPr>
          <w:rFonts w:ascii="Times New Roman" w:hAnsi="Times New Roman" w:cs="Times New Roman"/>
          <w:sz w:val="24"/>
          <w:szCs w:val="24"/>
        </w:rPr>
      </w:pPr>
    </w:p>
    <w:p w:rsidR="003F6C50" w:rsidRDefault="003F6C50" w:rsidP="003F6C50">
      <w:pPr>
        <w:rPr>
          <w:rFonts w:ascii="Times New Roman" w:hAnsi="Times New Roman" w:cs="Times New Roman"/>
          <w:sz w:val="24"/>
          <w:szCs w:val="24"/>
        </w:rPr>
      </w:pPr>
    </w:p>
    <w:p w:rsidR="00B22A26" w:rsidRDefault="00B22A26" w:rsidP="003F6C50">
      <w:pPr>
        <w:rPr>
          <w:rFonts w:ascii="Times New Roman" w:hAnsi="Times New Roman" w:cs="Times New Roman"/>
          <w:sz w:val="24"/>
          <w:szCs w:val="24"/>
        </w:rPr>
      </w:pPr>
    </w:p>
    <w:p w:rsidR="00B22A26" w:rsidRDefault="00B22A26" w:rsidP="003F6C50">
      <w:pPr>
        <w:rPr>
          <w:rFonts w:ascii="Times New Roman" w:hAnsi="Times New Roman" w:cs="Times New Roman"/>
          <w:sz w:val="24"/>
          <w:szCs w:val="24"/>
        </w:rPr>
      </w:pPr>
    </w:p>
    <w:p w:rsidR="00B22A26" w:rsidRDefault="00B22A26" w:rsidP="003F6C50">
      <w:pPr>
        <w:rPr>
          <w:rFonts w:ascii="Times New Roman" w:hAnsi="Times New Roman" w:cs="Times New Roman"/>
          <w:sz w:val="24"/>
          <w:szCs w:val="24"/>
        </w:rPr>
      </w:pPr>
    </w:p>
    <w:p w:rsidR="00B22A26" w:rsidRDefault="00B22A26" w:rsidP="003F6C50">
      <w:pPr>
        <w:rPr>
          <w:rFonts w:ascii="Times New Roman" w:hAnsi="Times New Roman" w:cs="Times New Roman"/>
          <w:sz w:val="24"/>
          <w:szCs w:val="24"/>
        </w:rPr>
      </w:pPr>
    </w:p>
    <w:p w:rsidR="00B22A26" w:rsidRPr="00B22A26" w:rsidRDefault="00B22A26" w:rsidP="003F6C50">
      <w:pPr>
        <w:rPr>
          <w:rFonts w:ascii="Times New Roman" w:hAnsi="Times New Roman" w:cs="Times New Roman"/>
          <w:sz w:val="24"/>
          <w:szCs w:val="24"/>
        </w:rPr>
      </w:pPr>
    </w:p>
    <w:p w:rsidR="003F6C50" w:rsidRDefault="003F6C50" w:rsidP="00B22A26">
      <w:pPr>
        <w:pStyle w:val="Heading1"/>
        <w:rPr>
          <w:rFonts w:ascii="Times New Roman" w:hAnsi="Times New Roman" w:cs="Times New Roman"/>
          <w:b/>
          <w:bCs/>
          <w:sz w:val="24"/>
          <w:szCs w:val="24"/>
        </w:rPr>
      </w:pPr>
      <w:bookmarkStart w:id="24" w:name="_Toc153801812"/>
      <w:r w:rsidRPr="00B22A26">
        <w:rPr>
          <w:rFonts w:ascii="Times New Roman" w:hAnsi="Times New Roman" w:cs="Times New Roman"/>
          <w:b/>
          <w:bCs/>
          <w:sz w:val="24"/>
          <w:szCs w:val="24"/>
        </w:rPr>
        <w:lastRenderedPageBreak/>
        <w:t>VIII. References</w:t>
      </w:r>
      <w:bookmarkEnd w:id="24"/>
    </w:p>
    <w:p w:rsidR="00B22A26" w:rsidRPr="00B22A26" w:rsidRDefault="00B22A26" w:rsidP="00B22A26"/>
    <w:p w:rsidR="003F6C50" w:rsidRPr="00B22A26" w:rsidRDefault="003F6C50" w:rsidP="003F6C50">
      <w:pPr>
        <w:rPr>
          <w:rFonts w:ascii="Times New Roman" w:hAnsi="Times New Roman" w:cs="Times New Roman"/>
          <w:sz w:val="24"/>
          <w:szCs w:val="24"/>
        </w:rPr>
      </w:pPr>
      <w:r w:rsidRPr="00B22A26">
        <w:rPr>
          <w:rFonts w:ascii="Times New Roman" w:hAnsi="Times New Roman" w:cs="Times New Roman"/>
          <w:sz w:val="24"/>
          <w:szCs w:val="24"/>
        </w:rPr>
        <w:t xml:space="preserve">Kotler, P., &amp; Keller, K. L. (2016). </w:t>
      </w:r>
      <w:r w:rsidRPr="00B22A26">
        <w:rPr>
          <w:rFonts w:ascii="Times New Roman" w:hAnsi="Times New Roman" w:cs="Times New Roman"/>
          <w:i/>
          <w:iCs/>
          <w:sz w:val="24"/>
          <w:szCs w:val="24"/>
        </w:rPr>
        <w:t>Marketing Management (15th Global Edition)</w:t>
      </w:r>
      <w:r w:rsidRPr="00B22A26">
        <w:rPr>
          <w:rFonts w:ascii="Times New Roman" w:hAnsi="Times New Roman" w:cs="Times New Roman"/>
          <w:sz w:val="24"/>
          <w:szCs w:val="24"/>
        </w:rPr>
        <w:t>. Pearson Education Limited.</w:t>
      </w:r>
    </w:p>
    <w:p w:rsidR="003F6C50" w:rsidRPr="00B22A26" w:rsidRDefault="003F6C50" w:rsidP="003F6C50">
      <w:pPr>
        <w:rPr>
          <w:rFonts w:ascii="Times New Roman" w:hAnsi="Times New Roman" w:cs="Times New Roman"/>
          <w:sz w:val="24"/>
          <w:szCs w:val="24"/>
        </w:rPr>
      </w:pPr>
      <w:r w:rsidRPr="00B22A26">
        <w:rPr>
          <w:rFonts w:ascii="Times New Roman" w:hAnsi="Times New Roman" w:cs="Times New Roman"/>
          <w:sz w:val="24"/>
          <w:szCs w:val="24"/>
        </w:rPr>
        <w:t xml:space="preserve">Porter, M. E. (2008). The Five Competitive Forces That Shape Strategy. </w:t>
      </w:r>
      <w:r w:rsidRPr="00B22A26">
        <w:rPr>
          <w:rFonts w:ascii="Times New Roman" w:hAnsi="Times New Roman" w:cs="Times New Roman"/>
          <w:i/>
          <w:iCs/>
          <w:sz w:val="24"/>
          <w:szCs w:val="24"/>
        </w:rPr>
        <w:t>Harvard Business Review</w:t>
      </w:r>
      <w:r w:rsidRPr="00B22A26">
        <w:rPr>
          <w:rFonts w:ascii="Times New Roman" w:hAnsi="Times New Roman" w:cs="Times New Roman"/>
          <w:sz w:val="24"/>
          <w:szCs w:val="24"/>
        </w:rPr>
        <w:t>, 86(1), 78-93.</w:t>
      </w:r>
    </w:p>
    <w:p w:rsidR="003F6C50" w:rsidRPr="00B22A26" w:rsidRDefault="003F6C50" w:rsidP="003F6C50">
      <w:pPr>
        <w:rPr>
          <w:rFonts w:ascii="Times New Roman" w:hAnsi="Times New Roman" w:cs="Times New Roman"/>
          <w:sz w:val="24"/>
          <w:szCs w:val="24"/>
        </w:rPr>
      </w:pPr>
      <w:r w:rsidRPr="00B22A26">
        <w:rPr>
          <w:rFonts w:ascii="Times New Roman" w:hAnsi="Times New Roman" w:cs="Times New Roman"/>
          <w:sz w:val="24"/>
          <w:szCs w:val="24"/>
        </w:rPr>
        <w:t xml:space="preserve">Johnson, G., Whittington, R., &amp; Scholes, K. (2017). </w:t>
      </w:r>
      <w:r w:rsidRPr="00B22A26">
        <w:rPr>
          <w:rFonts w:ascii="Times New Roman" w:hAnsi="Times New Roman" w:cs="Times New Roman"/>
          <w:i/>
          <w:iCs/>
          <w:sz w:val="24"/>
          <w:szCs w:val="24"/>
        </w:rPr>
        <w:t>Exploring Strategy: Text and Cases (11th Edition)</w:t>
      </w:r>
      <w:r w:rsidRPr="00B22A26">
        <w:rPr>
          <w:rFonts w:ascii="Times New Roman" w:hAnsi="Times New Roman" w:cs="Times New Roman"/>
          <w:sz w:val="24"/>
          <w:szCs w:val="24"/>
        </w:rPr>
        <w:t>. Pearson Education Limited.</w:t>
      </w:r>
    </w:p>
    <w:p w:rsidR="003F6C50" w:rsidRPr="00B22A26" w:rsidRDefault="003F6C50" w:rsidP="003F6C50">
      <w:pPr>
        <w:rPr>
          <w:rFonts w:ascii="Times New Roman" w:hAnsi="Times New Roman" w:cs="Times New Roman"/>
          <w:sz w:val="24"/>
          <w:szCs w:val="24"/>
        </w:rPr>
      </w:pPr>
      <w:r w:rsidRPr="00B22A26">
        <w:rPr>
          <w:rFonts w:ascii="Times New Roman" w:hAnsi="Times New Roman" w:cs="Times New Roman"/>
          <w:sz w:val="24"/>
          <w:szCs w:val="24"/>
        </w:rPr>
        <w:t xml:space="preserve">Armstrong, G., &amp; Taylor, S. (2014). </w:t>
      </w:r>
      <w:r w:rsidRPr="00B22A26">
        <w:rPr>
          <w:rFonts w:ascii="Times New Roman" w:hAnsi="Times New Roman" w:cs="Times New Roman"/>
          <w:i/>
          <w:iCs/>
          <w:sz w:val="24"/>
          <w:szCs w:val="24"/>
        </w:rPr>
        <w:t>Marketing: An Introduction (12th Edition)</w:t>
      </w:r>
      <w:r w:rsidRPr="00B22A26">
        <w:rPr>
          <w:rFonts w:ascii="Times New Roman" w:hAnsi="Times New Roman" w:cs="Times New Roman"/>
          <w:sz w:val="24"/>
          <w:szCs w:val="24"/>
        </w:rPr>
        <w:t>. Pearson Education Limited.</w:t>
      </w:r>
    </w:p>
    <w:p w:rsidR="003F6C50" w:rsidRPr="00B22A26" w:rsidRDefault="003F6C50" w:rsidP="003F6C50">
      <w:pPr>
        <w:rPr>
          <w:rFonts w:ascii="Times New Roman" w:hAnsi="Times New Roman" w:cs="Times New Roman"/>
          <w:sz w:val="24"/>
          <w:szCs w:val="24"/>
        </w:rPr>
      </w:pPr>
      <w:r w:rsidRPr="00B22A26">
        <w:rPr>
          <w:rFonts w:ascii="Times New Roman" w:hAnsi="Times New Roman" w:cs="Times New Roman"/>
          <w:sz w:val="24"/>
          <w:szCs w:val="24"/>
        </w:rPr>
        <w:t xml:space="preserve">Wheelen, T. L., Hunger, J. D., Hoffman, A. N., &amp; Bamford, C. E. (2017). </w:t>
      </w:r>
      <w:r w:rsidRPr="00B22A26">
        <w:rPr>
          <w:rFonts w:ascii="Times New Roman" w:hAnsi="Times New Roman" w:cs="Times New Roman"/>
          <w:i/>
          <w:iCs/>
          <w:sz w:val="24"/>
          <w:szCs w:val="24"/>
        </w:rPr>
        <w:t>Strategic Management and Business Policy: Globalization, Innovation, and Sustainability (15th Edition)</w:t>
      </w:r>
      <w:r w:rsidRPr="00B22A26">
        <w:rPr>
          <w:rFonts w:ascii="Times New Roman" w:hAnsi="Times New Roman" w:cs="Times New Roman"/>
          <w:sz w:val="24"/>
          <w:szCs w:val="24"/>
        </w:rPr>
        <w:t>. Pearson Education Limited.</w:t>
      </w:r>
    </w:p>
    <w:p w:rsidR="003F6C50" w:rsidRPr="00B22A26" w:rsidRDefault="003F6C50" w:rsidP="003F6C50">
      <w:pPr>
        <w:rPr>
          <w:rFonts w:ascii="Times New Roman" w:hAnsi="Times New Roman" w:cs="Times New Roman"/>
          <w:sz w:val="24"/>
          <w:szCs w:val="24"/>
        </w:rPr>
      </w:pPr>
      <w:r w:rsidRPr="00B22A26">
        <w:rPr>
          <w:rFonts w:ascii="Times New Roman" w:hAnsi="Times New Roman" w:cs="Times New Roman"/>
          <w:sz w:val="24"/>
          <w:szCs w:val="24"/>
        </w:rPr>
        <w:t xml:space="preserve">Kaplan, R. S., &amp; Norton, D. P. (1996). </w:t>
      </w:r>
      <w:r w:rsidRPr="00B22A26">
        <w:rPr>
          <w:rFonts w:ascii="Times New Roman" w:hAnsi="Times New Roman" w:cs="Times New Roman"/>
          <w:i/>
          <w:iCs/>
          <w:sz w:val="24"/>
          <w:szCs w:val="24"/>
        </w:rPr>
        <w:t>The Balanced Scorecard: Translating Strategy into Action</w:t>
      </w:r>
      <w:r w:rsidRPr="00B22A26">
        <w:rPr>
          <w:rFonts w:ascii="Times New Roman" w:hAnsi="Times New Roman" w:cs="Times New Roman"/>
          <w:sz w:val="24"/>
          <w:szCs w:val="24"/>
        </w:rPr>
        <w:t>. Harvard Business Press.</w:t>
      </w:r>
    </w:p>
    <w:p w:rsidR="003F6C50" w:rsidRPr="00B22A26" w:rsidRDefault="003F6C50" w:rsidP="003F6C50">
      <w:pPr>
        <w:rPr>
          <w:rFonts w:ascii="Times New Roman" w:hAnsi="Times New Roman" w:cs="Times New Roman"/>
          <w:sz w:val="24"/>
          <w:szCs w:val="24"/>
        </w:rPr>
      </w:pPr>
      <w:r w:rsidRPr="00B22A26">
        <w:rPr>
          <w:rFonts w:ascii="Times New Roman" w:hAnsi="Times New Roman" w:cs="Times New Roman"/>
          <w:sz w:val="24"/>
          <w:szCs w:val="24"/>
        </w:rPr>
        <w:t>Grant, R. M. (2019). Contemporary Strategy Analysis: Text and Cases Edition. Wiley.</w:t>
      </w:r>
    </w:p>
    <w:p w:rsidR="003F6C50" w:rsidRPr="00B22A26" w:rsidRDefault="003F6C50" w:rsidP="003F6C50">
      <w:pPr>
        <w:rPr>
          <w:rFonts w:ascii="Times New Roman" w:hAnsi="Times New Roman" w:cs="Times New Roman"/>
          <w:sz w:val="24"/>
          <w:szCs w:val="24"/>
        </w:rPr>
      </w:pPr>
      <w:r w:rsidRPr="00B22A26">
        <w:rPr>
          <w:rFonts w:ascii="Times New Roman" w:hAnsi="Times New Roman" w:cs="Times New Roman"/>
          <w:sz w:val="24"/>
          <w:szCs w:val="24"/>
        </w:rPr>
        <w:t>Barney, J. B., &amp; Hesterly, W. S. (2014). Strategic Management and Competitive Advantage: Concepts and Cases. Pearson.</w:t>
      </w:r>
    </w:p>
    <w:p w:rsidR="003F6C50" w:rsidRPr="00B22A26" w:rsidRDefault="003F6C50" w:rsidP="003F6C50">
      <w:pPr>
        <w:rPr>
          <w:rFonts w:ascii="Times New Roman" w:hAnsi="Times New Roman" w:cs="Times New Roman"/>
          <w:sz w:val="24"/>
          <w:szCs w:val="24"/>
        </w:rPr>
      </w:pPr>
      <w:r w:rsidRPr="00B22A26">
        <w:rPr>
          <w:rFonts w:ascii="Times New Roman" w:hAnsi="Times New Roman" w:cs="Times New Roman"/>
          <w:sz w:val="24"/>
          <w:szCs w:val="24"/>
        </w:rPr>
        <w:t>Dess, G. G., Lumpkin, G. T., Eisner, A. B., &amp; McNamara, G. (2016). Strategic Management: Creating Competitive Advantages. McGraw-Hill Education.</w:t>
      </w:r>
    </w:p>
    <w:p w:rsidR="003F6C50" w:rsidRPr="00B22A26" w:rsidRDefault="003F6C50" w:rsidP="003F6C50">
      <w:pPr>
        <w:rPr>
          <w:rFonts w:ascii="Times New Roman" w:hAnsi="Times New Roman" w:cs="Times New Roman"/>
          <w:sz w:val="24"/>
          <w:szCs w:val="24"/>
        </w:rPr>
      </w:pPr>
      <w:r w:rsidRPr="00B22A26">
        <w:rPr>
          <w:rFonts w:ascii="Times New Roman" w:hAnsi="Times New Roman" w:cs="Times New Roman"/>
          <w:sz w:val="24"/>
          <w:szCs w:val="24"/>
        </w:rPr>
        <w:t>Mintzberg, H., Ahlstrand, B., &amp; Lampel, J. (2008). Strategy Safari: A Guided Tour Through The Wilds of Strategic Management. FT Press.</w:t>
      </w:r>
    </w:p>
    <w:p w:rsidR="003F6C50" w:rsidRPr="00B22A26" w:rsidRDefault="003F6C50" w:rsidP="003F6C50">
      <w:pPr>
        <w:rPr>
          <w:rFonts w:ascii="Times New Roman" w:hAnsi="Times New Roman" w:cs="Times New Roman"/>
          <w:sz w:val="24"/>
          <w:szCs w:val="24"/>
        </w:rPr>
      </w:pPr>
      <w:r w:rsidRPr="00B22A26">
        <w:rPr>
          <w:rFonts w:ascii="Times New Roman" w:hAnsi="Times New Roman" w:cs="Times New Roman"/>
          <w:sz w:val="24"/>
          <w:szCs w:val="24"/>
        </w:rPr>
        <w:t>Lynch, R. (2015). Strategic Management (7th Edition). Pearson Education Limited.</w:t>
      </w:r>
    </w:p>
    <w:p w:rsidR="003F6C50" w:rsidRPr="00B22A26" w:rsidRDefault="003F6C50" w:rsidP="003F6C50">
      <w:pPr>
        <w:rPr>
          <w:rFonts w:ascii="Times New Roman" w:hAnsi="Times New Roman" w:cs="Times New Roman"/>
          <w:sz w:val="24"/>
          <w:szCs w:val="24"/>
        </w:rPr>
      </w:pPr>
      <w:r w:rsidRPr="00B22A26">
        <w:rPr>
          <w:rFonts w:ascii="Times New Roman" w:hAnsi="Times New Roman" w:cs="Times New Roman"/>
          <w:sz w:val="24"/>
          <w:szCs w:val="24"/>
        </w:rPr>
        <w:t>David, F. R., &amp; David, F. R. (2020). Strategic Management: A Competitive Advantage Approach, Concepts and Cases (17th Edition). Pearson.</w:t>
      </w:r>
    </w:p>
    <w:p w:rsidR="003F6C50" w:rsidRPr="00B22A26" w:rsidRDefault="003F6C50" w:rsidP="003F6C50">
      <w:pPr>
        <w:rPr>
          <w:rFonts w:ascii="Times New Roman" w:hAnsi="Times New Roman" w:cs="Times New Roman"/>
          <w:sz w:val="24"/>
          <w:szCs w:val="24"/>
        </w:rPr>
      </w:pPr>
      <w:r w:rsidRPr="00B22A26">
        <w:rPr>
          <w:rFonts w:ascii="Times New Roman" w:hAnsi="Times New Roman" w:cs="Times New Roman"/>
          <w:sz w:val="24"/>
          <w:szCs w:val="24"/>
        </w:rPr>
        <w:t>Johnson, G., Scholes, K., Whittington, R., Angwin, D., &amp; Regnér, P. (2019). Exploring Strategy: Text and Cases (12th Edition). Pearson.</w:t>
      </w:r>
    </w:p>
    <w:p w:rsidR="003F6C50" w:rsidRPr="00B22A26" w:rsidRDefault="003F6C50" w:rsidP="003F6C50">
      <w:pPr>
        <w:rPr>
          <w:rFonts w:ascii="Times New Roman" w:hAnsi="Times New Roman" w:cs="Times New Roman"/>
          <w:sz w:val="24"/>
          <w:szCs w:val="24"/>
        </w:rPr>
      </w:pPr>
      <w:r w:rsidRPr="00B22A26">
        <w:rPr>
          <w:rFonts w:ascii="Times New Roman" w:hAnsi="Times New Roman" w:cs="Times New Roman"/>
          <w:sz w:val="24"/>
          <w:szCs w:val="24"/>
        </w:rPr>
        <w:t>Thompson, A. A., Peteraf, M. A., Gamble, J. E., &amp; Strickland III, A. J. (2019). Crafting &amp; Executing Strategy: The Quest for Competitive Advantage: Concepts and Cases (21st Edition). McGraw-Hill Education.</w:t>
      </w:r>
    </w:p>
    <w:p w:rsidR="003F6C50" w:rsidRPr="00B22A26" w:rsidRDefault="003F6C50" w:rsidP="003F6C50">
      <w:pPr>
        <w:rPr>
          <w:rFonts w:ascii="Times New Roman" w:hAnsi="Times New Roman" w:cs="Times New Roman"/>
          <w:sz w:val="24"/>
          <w:szCs w:val="24"/>
        </w:rPr>
      </w:pPr>
      <w:r w:rsidRPr="00B22A26">
        <w:rPr>
          <w:rFonts w:ascii="Times New Roman" w:hAnsi="Times New Roman" w:cs="Times New Roman"/>
          <w:sz w:val="24"/>
          <w:szCs w:val="24"/>
        </w:rPr>
        <w:t>Barney, J. B., &amp; Hesterly, W. S. (2014). Strategic Management and Competitive Advantage: Concepts and Cases (5th Edition). Pearson.</w:t>
      </w:r>
    </w:p>
    <w:p w:rsidR="003F6C50" w:rsidRPr="00B22A26" w:rsidRDefault="003F6C50" w:rsidP="003F6C50">
      <w:pPr>
        <w:rPr>
          <w:rFonts w:ascii="Times New Roman" w:hAnsi="Times New Roman" w:cs="Times New Roman"/>
          <w:sz w:val="24"/>
          <w:szCs w:val="24"/>
        </w:rPr>
      </w:pPr>
      <w:r w:rsidRPr="00B22A26">
        <w:rPr>
          <w:rFonts w:ascii="Times New Roman" w:hAnsi="Times New Roman" w:cs="Times New Roman"/>
          <w:sz w:val="24"/>
          <w:szCs w:val="24"/>
        </w:rPr>
        <w:t>Hill, C. W. L., &amp; Jones, G. R. (2016). Strategic Management: An Integrated Approach (12th Edition). Cengage Learning.</w:t>
      </w:r>
    </w:p>
    <w:p w:rsidR="003F6C50" w:rsidRPr="00B22A26" w:rsidRDefault="003F6C50" w:rsidP="003F6C50">
      <w:pPr>
        <w:rPr>
          <w:rFonts w:ascii="Times New Roman" w:hAnsi="Times New Roman" w:cs="Times New Roman"/>
          <w:sz w:val="24"/>
          <w:szCs w:val="24"/>
        </w:rPr>
      </w:pPr>
      <w:r w:rsidRPr="00B22A26">
        <w:rPr>
          <w:rFonts w:ascii="Times New Roman" w:hAnsi="Times New Roman" w:cs="Times New Roman"/>
          <w:sz w:val="24"/>
          <w:szCs w:val="24"/>
        </w:rPr>
        <w:t>Grant, R. M. (2019). Contemporary Strategy Analysis: Text and Cases Edition. Wiley.</w:t>
      </w:r>
    </w:p>
    <w:p w:rsidR="003F6C50" w:rsidRPr="00B22A26" w:rsidRDefault="003F6C50" w:rsidP="003F6C50">
      <w:pPr>
        <w:rPr>
          <w:rFonts w:ascii="Times New Roman" w:hAnsi="Times New Roman" w:cs="Times New Roman"/>
          <w:sz w:val="24"/>
          <w:szCs w:val="24"/>
        </w:rPr>
      </w:pPr>
      <w:r w:rsidRPr="00B22A26">
        <w:rPr>
          <w:rFonts w:ascii="Times New Roman" w:hAnsi="Times New Roman" w:cs="Times New Roman"/>
          <w:sz w:val="24"/>
          <w:szCs w:val="24"/>
        </w:rPr>
        <w:t>Barney, J. B., &amp; Hesterly, W. S. (2014). Strategic Management and Competitive Advantage: Concepts and Cases. Pearson.</w:t>
      </w:r>
    </w:p>
    <w:p w:rsidR="003F6C50" w:rsidRPr="00B22A26" w:rsidRDefault="003F6C50" w:rsidP="003F6C50">
      <w:pPr>
        <w:rPr>
          <w:rFonts w:ascii="Times New Roman" w:hAnsi="Times New Roman" w:cs="Times New Roman"/>
          <w:sz w:val="24"/>
          <w:szCs w:val="24"/>
        </w:rPr>
      </w:pPr>
      <w:r w:rsidRPr="00B22A26">
        <w:rPr>
          <w:rFonts w:ascii="Times New Roman" w:hAnsi="Times New Roman" w:cs="Times New Roman"/>
          <w:sz w:val="24"/>
          <w:szCs w:val="24"/>
        </w:rPr>
        <w:lastRenderedPageBreak/>
        <w:t>Dess, G. G., Lumpkin, G. T., Eisner, A. B., &amp; McNamara, G. (2016). Strategic Management: Creating Competitive Advantages. McGraw-Hill Education.</w:t>
      </w:r>
    </w:p>
    <w:p w:rsidR="003F6C50" w:rsidRPr="00B22A26" w:rsidRDefault="003F6C50" w:rsidP="003F6C50">
      <w:pPr>
        <w:rPr>
          <w:rFonts w:ascii="Times New Roman" w:hAnsi="Times New Roman" w:cs="Times New Roman"/>
          <w:sz w:val="24"/>
          <w:szCs w:val="24"/>
        </w:rPr>
      </w:pPr>
      <w:r w:rsidRPr="00B22A26">
        <w:rPr>
          <w:rFonts w:ascii="Times New Roman" w:hAnsi="Times New Roman" w:cs="Times New Roman"/>
          <w:sz w:val="24"/>
          <w:szCs w:val="24"/>
        </w:rPr>
        <w:t>Mintzberg, H., Ahlstrand, B., &amp; Lampel, J. (2008). Strategy Safari: A Guided Tour Through The Wilds of Strategic Management. FT Press.</w:t>
      </w:r>
    </w:p>
    <w:p w:rsidR="003F6C50" w:rsidRPr="00B22A26" w:rsidRDefault="003F6C50" w:rsidP="003F6C50">
      <w:pPr>
        <w:rPr>
          <w:rFonts w:ascii="Times New Roman" w:hAnsi="Times New Roman" w:cs="Times New Roman"/>
          <w:sz w:val="24"/>
          <w:szCs w:val="24"/>
        </w:rPr>
      </w:pPr>
      <w:r w:rsidRPr="00B22A26">
        <w:rPr>
          <w:rFonts w:ascii="Times New Roman" w:hAnsi="Times New Roman" w:cs="Times New Roman"/>
          <w:sz w:val="24"/>
          <w:szCs w:val="24"/>
        </w:rPr>
        <w:t>Lynch, R. (2015). Strategic Management (7th Edition). Pearson Education Limited.</w:t>
      </w:r>
    </w:p>
    <w:p w:rsidR="003F6C50" w:rsidRPr="00B22A26" w:rsidRDefault="003F6C50" w:rsidP="003F6C50">
      <w:pPr>
        <w:rPr>
          <w:rFonts w:ascii="Times New Roman" w:hAnsi="Times New Roman" w:cs="Times New Roman"/>
          <w:sz w:val="24"/>
          <w:szCs w:val="24"/>
        </w:rPr>
      </w:pPr>
      <w:r w:rsidRPr="00B22A26">
        <w:rPr>
          <w:rFonts w:ascii="Times New Roman" w:hAnsi="Times New Roman" w:cs="Times New Roman"/>
          <w:sz w:val="24"/>
          <w:szCs w:val="24"/>
        </w:rPr>
        <w:t>David, F. R., &amp; David, F. R. (2020). Strategic Management: A Competitive Advantage Approach, Concepts and Cases (17th Edition). Pearson.</w:t>
      </w:r>
    </w:p>
    <w:p w:rsidR="003F6C50" w:rsidRPr="00B22A26" w:rsidRDefault="003F6C50" w:rsidP="003F6C50">
      <w:pPr>
        <w:rPr>
          <w:rFonts w:ascii="Times New Roman" w:hAnsi="Times New Roman" w:cs="Times New Roman"/>
          <w:sz w:val="24"/>
          <w:szCs w:val="24"/>
        </w:rPr>
      </w:pPr>
      <w:r w:rsidRPr="00B22A26">
        <w:rPr>
          <w:rFonts w:ascii="Times New Roman" w:hAnsi="Times New Roman" w:cs="Times New Roman"/>
          <w:sz w:val="24"/>
          <w:szCs w:val="24"/>
        </w:rPr>
        <w:t>Johnson, G., Scholes, K., Whittington, R., Angwin, D., &amp; Regnér, P. (2019). Exploring Strategy: Text and Cases (12th Edition). Pearson.</w:t>
      </w:r>
    </w:p>
    <w:p w:rsidR="003F6C50" w:rsidRPr="00B22A26" w:rsidRDefault="003F6C50" w:rsidP="003F6C50">
      <w:pPr>
        <w:rPr>
          <w:rFonts w:ascii="Times New Roman" w:hAnsi="Times New Roman" w:cs="Times New Roman"/>
          <w:sz w:val="24"/>
          <w:szCs w:val="24"/>
        </w:rPr>
      </w:pPr>
      <w:r w:rsidRPr="00B22A26">
        <w:rPr>
          <w:rFonts w:ascii="Times New Roman" w:hAnsi="Times New Roman" w:cs="Times New Roman"/>
          <w:sz w:val="24"/>
          <w:szCs w:val="24"/>
        </w:rPr>
        <w:t>Thompson, A. A., Peteraf, M. A., Gamble, J. E., &amp; Strickland III, A. J. (2019). Crafting &amp; Executing Strategy: The Quest for Competitive Advantage: Concepts and Cases (21st Edition). McGraw-Hill Education.</w:t>
      </w:r>
    </w:p>
    <w:p w:rsidR="003F6C50" w:rsidRPr="00B22A26" w:rsidRDefault="003F6C50" w:rsidP="003F6C50">
      <w:pPr>
        <w:rPr>
          <w:rFonts w:ascii="Times New Roman" w:hAnsi="Times New Roman" w:cs="Times New Roman"/>
          <w:sz w:val="24"/>
          <w:szCs w:val="24"/>
        </w:rPr>
      </w:pPr>
      <w:r w:rsidRPr="00B22A26">
        <w:rPr>
          <w:rFonts w:ascii="Times New Roman" w:hAnsi="Times New Roman" w:cs="Times New Roman"/>
          <w:sz w:val="24"/>
          <w:szCs w:val="24"/>
        </w:rPr>
        <w:t>Barney, J. B., &amp; Hesterly, W. S. (2014). Strategic Management and Competitive Advantage: Concepts and Cases (5th Edition). Pearson.</w:t>
      </w:r>
    </w:p>
    <w:p w:rsidR="003F6C50" w:rsidRPr="00B22A26" w:rsidRDefault="003F6C50" w:rsidP="003F6C50">
      <w:pPr>
        <w:rPr>
          <w:rFonts w:ascii="Times New Roman" w:hAnsi="Times New Roman" w:cs="Times New Roman"/>
          <w:sz w:val="24"/>
          <w:szCs w:val="24"/>
        </w:rPr>
      </w:pPr>
      <w:r w:rsidRPr="00B22A26">
        <w:rPr>
          <w:rFonts w:ascii="Times New Roman" w:hAnsi="Times New Roman" w:cs="Times New Roman"/>
          <w:sz w:val="24"/>
          <w:szCs w:val="24"/>
        </w:rPr>
        <w:t>Hill, C. W. L., &amp; Jones, G. R. (2016). Strategic Management: An Integrated Approach (12th Edition). Cengage Learning.</w:t>
      </w:r>
    </w:p>
    <w:p w:rsidR="003F6C50" w:rsidRPr="00B22A26" w:rsidRDefault="003F6C50" w:rsidP="003F6C50">
      <w:pPr>
        <w:rPr>
          <w:rFonts w:ascii="Times New Roman" w:hAnsi="Times New Roman" w:cs="Times New Roman"/>
          <w:sz w:val="24"/>
          <w:szCs w:val="24"/>
        </w:rPr>
      </w:pPr>
    </w:p>
    <w:p w:rsidR="003F6C50" w:rsidRPr="00B22A26" w:rsidRDefault="003F6C50" w:rsidP="003F6C50">
      <w:pPr>
        <w:rPr>
          <w:rFonts w:ascii="Times New Roman" w:hAnsi="Times New Roman" w:cs="Times New Roman"/>
          <w:sz w:val="24"/>
          <w:szCs w:val="24"/>
        </w:rPr>
      </w:pPr>
    </w:p>
    <w:sectPr w:rsidR="003F6C50" w:rsidRPr="00B22A26" w:rsidSect="00B22A26">
      <w:footerReference w:type="default" r:id="rId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12D7" w:rsidRDefault="00EC12D7" w:rsidP="00B22A26">
      <w:pPr>
        <w:spacing w:after="0" w:line="240" w:lineRule="auto"/>
      </w:pPr>
      <w:r>
        <w:separator/>
      </w:r>
    </w:p>
  </w:endnote>
  <w:endnote w:type="continuationSeparator" w:id="0">
    <w:p w:rsidR="00EC12D7" w:rsidRDefault="00EC12D7" w:rsidP="00B22A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28164964"/>
      <w:docPartObj>
        <w:docPartGallery w:val="Page Numbers (Bottom of Page)"/>
        <w:docPartUnique/>
      </w:docPartObj>
    </w:sdtPr>
    <w:sdtEndPr>
      <w:rPr>
        <w:noProof/>
      </w:rPr>
    </w:sdtEndPr>
    <w:sdtContent>
      <w:p w:rsidR="00B22A26" w:rsidRDefault="00B22A26">
        <w:pPr>
          <w:pStyle w:val="Footer"/>
          <w:jc w:val="center"/>
        </w:pPr>
        <w:r>
          <w:fldChar w:fldCharType="begin"/>
        </w:r>
        <w:r>
          <w:instrText xml:space="preserve"> PAGE   \* MERGEFORMAT </w:instrText>
        </w:r>
        <w:r>
          <w:fldChar w:fldCharType="separate"/>
        </w:r>
        <w:r w:rsidR="00F60C45">
          <w:rPr>
            <w:noProof/>
          </w:rPr>
          <w:t>2</w:t>
        </w:r>
        <w:r>
          <w:rPr>
            <w:noProof/>
          </w:rPr>
          <w:fldChar w:fldCharType="end"/>
        </w:r>
      </w:p>
    </w:sdtContent>
  </w:sdt>
  <w:p w:rsidR="00B22A26" w:rsidRDefault="00B22A2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12D7" w:rsidRDefault="00EC12D7" w:rsidP="00B22A26">
      <w:pPr>
        <w:spacing w:after="0" w:line="240" w:lineRule="auto"/>
      </w:pPr>
      <w:r>
        <w:separator/>
      </w:r>
    </w:p>
  </w:footnote>
  <w:footnote w:type="continuationSeparator" w:id="0">
    <w:p w:rsidR="00EC12D7" w:rsidRDefault="00EC12D7" w:rsidP="00B22A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E6E2A"/>
    <w:multiLevelType w:val="multilevel"/>
    <w:tmpl w:val="34FE7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E069F6"/>
    <w:multiLevelType w:val="multilevel"/>
    <w:tmpl w:val="82325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86367AF"/>
    <w:multiLevelType w:val="multilevel"/>
    <w:tmpl w:val="D3981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C5373B4"/>
    <w:multiLevelType w:val="multilevel"/>
    <w:tmpl w:val="1BB8E7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CFF4BEA"/>
    <w:multiLevelType w:val="multilevel"/>
    <w:tmpl w:val="3306B8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D081BE5"/>
    <w:multiLevelType w:val="multilevel"/>
    <w:tmpl w:val="93383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FE7327D"/>
    <w:multiLevelType w:val="multilevel"/>
    <w:tmpl w:val="4BF0A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2410D98"/>
    <w:multiLevelType w:val="multilevel"/>
    <w:tmpl w:val="7ECCC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41A55B2"/>
    <w:multiLevelType w:val="multilevel"/>
    <w:tmpl w:val="9FC26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81D3AAA"/>
    <w:multiLevelType w:val="multilevel"/>
    <w:tmpl w:val="7C706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9737DC3"/>
    <w:multiLevelType w:val="multilevel"/>
    <w:tmpl w:val="E5381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CCC6EFD"/>
    <w:multiLevelType w:val="multilevel"/>
    <w:tmpl w:val="581EF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E3107E5"/>
    <w:multiLevelType w:val="multilevel"/>
    <w:tmpl w:val="2190F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1E91C1F"/>
    <w:multiLevelType w:val="multilevel"/>
    <w:tmpl w:val="04801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2D339F4"/>
    <w:multiLevelType w:val="multilevel"/>
    <w:tmpl w:val="F6D27C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A5D5EE4"/>
    <w:multiLevelType w:val="multilevel"/>
    <w:tmpl w:val="21BEF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0590A79"/>
    <w:multiLevelType w:val="multilevel"/>
    <w:tmpl w:val="F76A6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4096927"/>
    <w:multiLevelType w:val="multilevel"/>
    <w:tmpl w:val="A5064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915190C"/>
    <w:multiLevelType w:val="multilevel"/>
    <w:tmpl w:val="1DB85B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E6A2DF1"/>
    <w:multiLevelType w:val="multilevel"/>
    <w:tmpl w:val="52446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8577DAF"/>
    <w:multiLevelType w:val="multilevel"/>
    <w:tmpl w:val="FEB87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44C2250"/>
    <w:multiLevelType w:val="multilevel"/>
    <w:tmpl w:val="424CB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94B672C"/>
    <w:multiLevelType w:val="multilevel"/>
    <w:tmpl w:val="AFBC5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9945C73"/>
    <w:multiLevelType w:val="multilevel"/>
    <w:tmpl w:val="FA0E9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E2A2BE7"/>
    <w:multiLevelType w:val="multilevel"/>
    <w:tmpl w:val="CBA4E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0DA4500"/>
    <w:multiLevelType w:val="multilevel"/>
    <w:tmpl w:val="C930D0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11B0D22"/>
    <w:multiLevelType w:val="multilevel"/>
    <w:tmpl w:val="0DE68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18216BA"/>
    <w:multiLevelType w:val="multilevel"/>
    <w:tmpl w:val="1B109D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3F73F69"/>
    <w:multiLevelType w:val="multilevel"/>
    <w:tmpl w:val="BD46A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6473673B"/>
    <w:multiLevelType w:val="multilevel"/>
    <w:tmpl w:val="287A29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6673870"/>
    <w:multiLevelType w:val="multilevel"/>
    <w:tmpl w:val="A954A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6859694D"/>
    <w:multiLevelType w:val="multilevel"/>
    <w:tmpl w:val="E292B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6AEA5B89"/>
    <w:multiLevelType w:val="multilevel"/>
    <w:tmpl w:val="A8902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DF34CCC"/>
    <w:multiLevelType w:val="multilevel"/>
    <w:tmpl w:val="DE26D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71D25758"/>
    <w:multiLevelType w:val="multilevel"/>
    <w:tmpl w:val="1CDC9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21A143E"/>
    <w:multiLevelType w:val="multilevel"/>
    <w:tmpl w:val="A92A56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7763AA1"/>
    <w:multiLevelType w:val="multilevel"/>
    <w:tmpl w:val="EF7AE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84D0033"/>
    <w:multiLevelType w:val="multilevel"/>
    <w:tmpl w:val="B672D7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EC807CA"/>
    <w:multiLevelType w:val="multilevel"/>
    <w:tmpl w:val="12F21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F9D0993"/>
    <w:multiLevelType w:val="multilevel"/>
    <w:tmpl w:val="18A6D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4"/>
  </w:num>
  <w:num w:numId="2">
    <w:abstractNumId w:val="38"/>
  </w:num>
  <w:num w:numId="3">
    <w:abstractNumId w:val="26"/>
  </w:num>
  <w:num w:numId="4">
    <w:abstractNumId w:val="7"/>
  </w:num>
  <w:num w:numId="5">
    <w:abstractNumId w:val="8"/>
  </w:num>
  <w:num w:numId="6">
    <w:abstractNumId w:val="11"/>
  </w:num>
  <w:num w:numId="7">
    <w:abstractNumId w:val="6"/>
  </w:num>
  <w:num w:numId="8">
    <w:abstractNumId w:val="20"/>
  </w:num>
  <w:num w:numId="9">
    <w:abstractNumId w:val="16"/>
  </w:num>
  <w:num w:numId="10">
    <w:abstractNumId w:val="30"/>
  </w:num>
  <w:num w:numId="11">
    <w:abstractNumId w:val="19"/>
  </w:num>
  <w:num w:numId="12">
    <w:abstractNumId w:val="21"/>
  </w:num>
  <w:num w:numId="13">
    <w:abstractNumId w:val="22"/>
  </w:num>
  <w:num w:numId="14">
    <w:abstractNumId w:val="5"/>
  </w:num>
  <w:num w:numId="15">
    <w:abstractNumId w:val="15"/>
  </w:num>
  <w:num w:numId="16">
    <w:abstractNumId w:val="32"/>
  </w:num>
  <w:num w:numId="17">
    <w:abstractNumId w:val="28"/>
  </w:num>
  <w:num w:numId="18">
    <w:abstractNumId w:val="9"/>
  </w:num>
  <w:num w:numId="19">
    <w:abstractNumId w:val="33"/>
  </w:num>
  <w:num w:numId="20">
    <w:abstractNumId w:val="17"/>
  </w:num>
  <w:num w:numId="21">
    <w:abstractNumId w:val="31"/>
  </w:num>
  <w:num w:numId="22">
    <w:abstractNumId w:val="39"/>
  </w:num>
  <w:num w:numId="23">
    <w:abstractNumId w:val="12"/>
  </w:num>
  <w:num w:numId="24">
    <w:abstractNumId w:val="2"/>
  </w:num>
  <w:num w:numId="25">
    <w:abstractNumId w:val="0"/>
  </w:num>
  <w:num w:numId="26">
    <w:abstractNumId w:val="10"/>
  </w:num>
  <w:num w:numId="27">
    <w:abstractNumId w:val="13"/>
  </w:num>
  <w:num w:numId="28">
    <w:abstractNumId w:val="27"/>
  </w:num>
  <w:num w:numId="29">
    <w:abstractNumId w:val="34"/>
  </w:num>
  <w:num w:numId="30">
    <w:abstractNumId w:val="1"/>
  </w:num>
  <w:num w:numId="31">
    <w:abstractNumId w:val="23"/>
  </w:num>
  <w:num w:numId="32">
    <w:abstractNumId w:val="36"/>
  </w:num>
  <w:num w:numId="33">
    <w:abstractNumId w:val="35"/>
  </w:num>
  <w:num w:numId="34">
    <w:abstractNumId w:val="29"/>
  </w:num>
  <w:num w:numId="35">
    <w:abstractNumId w:val="3"/>
  </w:num>
  <w:num w:numId="36">
    <w:abstractNumId w:val="37"/>
  </w:num>
  <w:num w:numId="37">
    <w:abstractNumId w:val="18"/>
  </w:num>
  <w:num w:numId="38">
    <w:abstractNumId w:val="25"/>
  </w:num>
  <w:num w:numId="39">
    <w:abstractNumId w:val="4"/>
  </w:num>
  <w:num w:numId="4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136F"/>
    <w:rsid w:val="00063376"/>
    <w:rsid w:val="003F6C50"/>
    <w:rsid w:val="00444ACE"/>
    <w:rsid w:val="009D136F"/>
    <w:rsid w:val="00B22A26"/>
    <w:rsid w:val="00EC12D7"/>
    <w:rsid w:val="00F60C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3F818B"/>
  <w15:chartTrackingRefBased/>
  <w15:docId w15:val="{AA2FCCE9-3D0B-4A3C-B1A6-60E8308983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22A2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B22A2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2A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2A26"/>
  </w:style>
  <w:style w:type="paragraph" w:styleId="Footer">
    <w:name w:val="footer"/>
    <w:basedOn w:val="Normal"/>
    <w:link w:val="FooterChar"/>
    <w:uiPriority w:val="99"/>
    <w:unhideWhenUsed/>
    <w:rsid w:val="00B22A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2A26"/>
  </w:style>
  <w:style w:type="character" w:customStyle="1" w:styleId="Heading1Char">
    <w:name w:val="Heading 1 Char"/>
    <w:basedOn w:val="DefaultParagraphFont"/>
    <w:link w:val="Heading1"/>
    <w:uiPriority w:val="9"/>
    <w:rsid w:val="00B22A26"/>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semiHidden/>
    <w:rsid w:val="00B22A26"/>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F60C45"/>
    <w:pPr>
      <w:outlineLvl w:val="9"/>
    </w:pPr>
    <w:rPr>
      <w:lang w:val="en-US"/>
    </w:rPr>
  </w:style>
  <w:style w:type="paragraph" w:styleId="TOC1">
    <w:name w:val="toc 1"/>
    <w:basedOn w:val="Normal"/>
    <w:next w:val="Normal"/>
    <w:autoRedefine/>
    <w:uiPriority w:val="39"/>
    <w:unhideWhenUsed/>
    <w:rsid w:val="00F60C45"/>
    <w:pPr>
      <w:spacing w:after="100"/>
    </w:pPr>
  </w:style>
  <w:style w:type="paragraph" w:styleId="TOC2">
    <w:name w:val="toc 2"/>
    <w:basedOn w:val="Normal"/>
    <w:next w:val="Normal"/>
    <w:autoRedefine/>
    <w:uiPriority w:val="39"/>
    <w:unhideWhenUsed/>
    <w:rsid w:val="00F60C45"/>
    <w:pPr>
      <w:spacing w:after="100"/>
      <w:ind w:left="220"/>
    </w:pPr>
  </w:style>
  <w:style w:type="character" w:styleId="Hyperlink">
    <w:name w:val="Hyperlink"/>
    <w:basedOn w:val="DefaultParagraphFont"/>
    <w:uiPriority w:val="99"/>
    <w:unhideWhenUsed/>
    <w:rsid w:val="00F60C4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17218">
      <w:bodyDiv w:val="1"/>
      <w:marLeft w:val="0"/>
      <w:marRight w:val="0"/>
      <w:marTop w:val="0"/>
      <w:marBottom w:val="0"/>
      <w:divBdr>
        <w:top w:val="none" w:sz="0" w:space="0" w:color="auto"/>
        <w:left w:val="none" w:sz="0" w:space="0" w:color="auto"/>
        <w:bottom w:val="none" w:sz="0" w:space="0" w:color="auto"/>
        <w:right w:val="none" w:sz="0" w:space="0" w:color="auto"/>
      </w:divBdr>
    </w:div>
    <w:div w:id="218902245">
      <w:bodyDiv w:val="1"/>
      <w:marLeft w:val="0"/>
      <w:marRight w:val="0"/>
      <w:marTop w:val="0"/>
      <w:marBottom w:val="0"/>
      <w:divBdr>
        <w:top w:val="none" w:sz="0" w:space="0" w:color="auto"/>
        <w:left w:val="none" w:sz="0" w:space="0" w:color="auto"/>
        <w:bottom w:val="none" w:sz="0" w:space="0" w:color="auto"/>
        <w:right w:val="none" w:sz="0" w:space="0" w:color="auto"/>
      </w:divBdr>
    </w:div>
    <w:div w:id="273441494">
      <w:bodyDiv w:val="1"/>
      <w:marLeft w:val="0"/>
      <w:marRight w:val="0"/>
      <w:marTop w:val="0"/>
      <w:marBottom w:val="0"/>
      <w:divBdr>
        <w:top w:val="none" w:sz="0" w:space="0" w:color="auto"/>
        <w:left w:val="none" w:sz="0" w:space="0" w:color="auto"/>
        <w:bottom w:val="none" w:sz="0" w:space="0" w:color="auto"/>
        <w:right w:val="none" w:sz="0" w:space="0" w:color="auto"/>
      </w:divBdr>
    </w:div>
    <w:div w:id="428084836">
      <w:bodyDiv w:val="1"/>
      <w:marLeft w:val="0"/>
      <w:marRight w:val="0"/>
      <w:marTop w:val="0"/>
      <w:marBottom w:val="0"/>
      <w:divBdr>
        <w:top w:val="none" w:sz="0" w:space="0" w:color="auto"/>
        <w:left w:val="none" w:sz="0" w:space="0" w:color="auto"/>
        <w:bottom w:val="none" w:sz="0" w:space="0" w:color="auto"/>
        <w:right w:val="none" w:sz="0" w:space="0" w:color="auto"/>
      </w:divBdr>
    </w:div>
    <w:div w:id="452602102">
      <w:bodyDiv w:val="1"/>
      <w:marLeft w:val="0"/>
      <w:marRight w:val="0"/>
      <w:marTop w:val="0"/>
      <w:marBottom w:val="0"/>
      <w:divBdr>
        <w:top w:val="none" w:sz="0" w:space="0" w:color="auto"/>
        <w:left w:val="none" w:sz="0" w:space="0" w:color="auto"/>
        <w:bottom w:val="none" w:sz="0" w:space="0" w:color="auto"/>
        <w:right w:val="none" w:sz="0" w:space="0" w:color="auto"/>
      </w:divBdr>
    </w:div>
    <w:div w:id="549272812">
      <w:bodyDiv w:val="1"/>
      <w:marLeft w:val="0"/>
      <w:marRight w:val="0"/>
      <w:marTop w:val="0"/>
      <w:marBottom w:val="0"/>
      <w:divBdr>
        <w:top w:val="none" w:sz="0" w:space="0" w:color="auto"/>
        <w:left w:val="none" w:sz="0" w:space="0" w:color="auto"/>
        <w:bottom w:val="none" w:sz="0" w:space="0" w:color="auto"/>
        <w:right w:val="none" w:sz="0" w:space="0" w:color="auto"/>
      </w:divBdr>
    </w:div>
    <w:div w:id="612517152">
      <w:bodyDiv w:val="1"/>
      <w:marLeft w:val="0"/>
      <w:marRight w:val="0"/>
      <w:marTop w:val="0"/>
      <w:marBottom w:val="0"/>
      <w:divBdr>
        <w:top w:val="none" w:sz="0" w:space="0" w:color="auto"/>
        <w:left w:val="none" w:sz="0" w:space="0" w:color="auto"/>
        <w:bottom w:val="none" w:sz="0" w:space="0" w:color="auto"/>
        <w:right w:val="none" w:sz="0" w:space="0" w:color="auto"/>
      </w:divBdr>
    </w:div>
    <w:div w:id="650326796">
      <w:bodyDiv w:val="1"/>
      <w:marLeft w:val="0"/>
      <w:marRight w:val="0"/>
      <w:marTop w:val="0"/>
      <w:marBottom w:val="0"/>
      <w:divBdr>
        <w:top w:val="none" w:sz="0" w:space="0" w:color="auto"/>
        <w:left w:val="none" w:sz="0" w:space="0" w:color="auto"/>
        <w:bottom w:val="none" w:sz="0" w:space="0" w:color="auto"/>
        <w:right w:val="none" w:sz="0" w:space="0" w:color="auto"/>
      </w:divBdr>
    </w:div>
    <w:div w:id="682323388">
      <w:bodyDiv w:val="1"/>
      <w:marLeft w:val="0"/>
      <w:marRight w:val="0"/>
      <w:marTop w:val="0"/>
      <w:marBottom w:val="0"/>
      <w:divBdr>
        <w:top w:val="none" w:sz="0" w:space="0" w:color="auto"/>
        <w:left w:val="none" w:sz="0" w:space="0" w:color="auto"/>
        <w:bottom w:val="none" w:sz="0" w:space="0" w:color="auto"/>
        <w:right w:val="none" w:sz="0" w:space="0" w:color="auto"/>
      </w:divBdr>
    </w:div>
    <w:div w:id="689071066">
      <w:bodyDiv w:val="1"/>
      <w:marLeft w:val="0"/>
      <w:marRight w:val="0"/>
      <w:marTop w:val="0"/>
      <w:marBottom w:val="0"/>
      <w:divBdr>
        <w:top w:val="none" w:sz="0" w:space="0" w:color="auto"/>
        <w:left w:val="none" w:sz="0" w:space="0" w:color="auto"/>
        <w:bottom w:val="none" w:sz="0" w:space="0" w:color="auto"/>
        <w:right w:val="none" w:sz="0" w:space="0" w:color="auto"/>
      </w:divBdr>
    </w:div>
    <w:div w:id="789474209">
      <w:bodyDiv w:val="1"/>
      <w:marLeft w:val="0"/>
      <w:marRight w:val="0"/>
      <w:marTop w:val="0"/>
      <w:marBottom w:val="0"/>
      <w:divBdr>
        <w:top w:val="none" w:sz="0" w:space="0" w:color="auto"/>
        <w:left w:val="none" w:sz="0" w:space="0" w:color="auto"/>
        <w:bottom w:val="none" w:sz="0" w:space="0" w:color="auto"/>
        <w:right w:val="none" w:sz="0" w:space="0" w:color="auto"/>
      </w:divBdr>
    </w:div>
    <w:div w:id="888031606">
      <w:bodyDiv w:val="1"/>
      <w:marLeft w:val="0"/>
      <w:marRight w:val="0"/>
      <w:marTop w:val="0"/>
      <w:marBottom w:val="0"/>
      <w:divBdr>
        <w:top w:val="none" w:sz="0" w:space="0" w:color="auto"/>
        <w:left w:val="none" w:sz="0" w:space="0" w:color="auto"/>
        <w:bottom w:val="none" w:sz="0" w:space="0" w:color="auto"/>
        <w:right w:val="none" w:sz="0" w:space="0" w:color="auto"/>
      </w:divBdr>
    </w:div>
    <w:div w:id="925578959">
      <w:bodyDiv w:val="1"/>
      <w:marLeft w:val="0"/>
      <w:marRight w:val="0"/>
      <w:marTop w:val="0"/>
      <w:marBottom w:val="0"/>
      <w:divBdr>
        <w:top w:val="none" w:sz="0" w:space="0" w:color="auto"/>
        <w:left w:val="none" w:sz="0" w:space="0" w:color="auto"/>
        <w:bottom w:val="none" w:sz="0" w:space="0" w:color="auto"/>
        <w:right w:val="none" w:sz="0" w:space="0" w:color="auto"/>
      </w:divBdr>
    </w:div>
    <w:div w:id="1286543847">
      <w:bodyDiv w:val="1"/>
      <w:marLeft w:val="0"/>
      <w:marRight w:val="0"/>
      <w:marTop w:val="0"/>
      <w:marBottom w:val="0"/>
      <w:divBdr>
        <w:top w:val="none" w:sz="0" w:space="0" w:color="auto"/>
        <w:left w:val="none" w:sz="0" w:space="0" w:color="auto"/>
        <w:bottom w:val="none" w:sz="0" w:space="0" w:color="auto"/>
        <w:right w:val="none" w:sz="0" w:space="0" w:color="auto"/>
      </w:divBdr>
    </w:div>
    <w:div w:id="1392580878">
      <w:bodyDiv w:val="1"/>
      <w:marLeft w:val="0"/>
      <w:marRight w:val="0"/>
      <w:marTop w:val="0"/>
      <w:marBottom w:val="0"/>
      <w:divBdr>
        <w:top w:val="none" w:sz="0" w:space="0" w:color="auto"/>
        <w:left w:val="none" w:sz="0" w:space="0" w:color="auto"/>
        <w:bottom w:val="none" w:sz="0" w:space="0" w:color="auto"/>
        <w:right w:val="none" w:sz="0" w:space="0" w:color="auto"/>
      </w:divBdr>
    </w:div>
    <w:div w:id="1491629899">
      <w:bodyDiv w:val="1"/>
      <w:marLeft w:val="0"/>
      <w:marRight w:val="0"/>
      <w:marTop w:val="0"/>
      <w:marBottom w:val="0"/>
      <w:divBdr>
        <w:top w:val="none" w:sz="0" w:space="0" w:color="auto"/>
        <w:left w:val="none" w:sz="0" w:space="0" w:color="auto"/>
        <w:bottom w:val="none" w:sz="0" w:space="0" w:color="auto"/>
        <w:right w:val="none" w:sz="0" w:space="0" w:color="auto"/>
      </w:divBdr>
    </w:div>
    <w:div w:id="1560440156">
      <w:bodyDiv w:val="1"/>
      <w:marLeft w:val="0"/>
      <w:marRight w:val="0"/>
      <w:marTop w:val="0"/>
      <w:marBottom w:val="0"/>
      <w:divBdr>
        <w:top w:val="none" w:sz="0" w:space="0" w:color="auto"/>
        <w:left w:val="none" w:sz="0" w:space="0" w:color="auto"/>
        <w:bottom w:val="none" w:sz="0" w:space="0" w:color="auto"/>
        <w:right w:val="none" w:sz="0" w:space="0" w:color="auto"/>
      </w:divBdr>
    </w:div>
    <w:div w:id="1575361121">
      <w:bodyDiv w:val="1"/>
      <w:marLeft w:val="0"/>
      <w:marRight w:val="0"/>
      <w:marTop w:val="0"/>
      <w:marBottom w:val="0"/>
      <w:divBdr>
        <w:top w:val="none" w:sz="0" w:space="0" w:color="auto"/>
        <w:left w:val="none" w:sz="0" w:space="0" w:color="auto"/>
        <w:bottom w:val="none" w:sz="0" w:space="0" w:color="auto"/>
        <w:right w:val="none" w:sz="0" w:space="0" w:color="auto"/>
      </w:divBdr>
    </w:div>
    <w:div w:id="1795250203">
      <w:bodyDiv w:val="1"/>
      <w:marLeft w:val="0"/>
      <w:marRight w:val="0"/>
      <w:marTop w:val="0"/>
      <w:marBottom w:val="0"/>
      <w:divBdr>
        <w:top w:val="none" w:sz="0" w:space="0" w:color="auto"/>
        <w:left w:val="none" w:sz="0" w:space="0" w:color="auto"/>
        <w:bottom w:val="none" w:sz="0" w:space="0" w:color="auto"/>
        <w:right w:val="none" w:sz="0" w:space="0" w:color="auto"/>
      </w:divBdr>
    </w:div>
    <w:div w:id="1796413186">
      <w:bodyDiv w:val="1"/>
      <w:marLeft w:val="0"/>
      <w:marRight w:val="0"/>
      <w:marTop w:val="0"/>
      <w:marBottom w:val="0"/>
      <w:divBdr>
        <w:top w:val="none" w:sz="0" w:space="0" w:color="auto"/>
        <w:left w:val="none" w:sz="0" w:space="0" w:color="auto"/>
        <w:bottom w:val="none" w:sz="0" w:space="0" w:color="auto"/>
        <w:right w:val="none" w:sz="0" w:space="0" w:color="auto"/>
      </w:divBdr>
    </w:div>
    <w:div w:id="2124767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E97AE7-320C-4EA0-8577-C90DC61A83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19</Pages>
  <Words>6207</Words>
  <Characters>35382</Characters>
  <Application>Microsoft Office Word</Application>
  <DocSecurity>0</DocSecurity>
  <Lines>294</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Irfana</dc:creator>
  <cp:keywords/>
  <dc:description/>
  <cp:lastModifiedBy>Neil Chowdry</cp:lastModifiedBy>
  <cp:revision>1</cp:revision>
  <dcterms:created xsi:type="dcterms:W3CDTF">2023-12-18T13:38:00Z</dcterms:created>
  <dcterms:modified xsi:type="dcterms:W3CDTF">2023-12-18T14:25:00Z</dcterms:modified>
</cp:coreProperties>
</file>