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18C5B" w14:textId="77777777" w:rsidR="00E824A0" w:rsidRDefault="00E824A0" w:rsidP="001B6902"/>
    <w:p w14:paraId="290BDD8D" w14:textId="7A68A88D" w:rsidR="007634C8" w:rsidRDefault="007634C8" w:rsidP="007634C8">
      <w:pPr>
        <w:pStyle w:val="ListParagraph"/>
        <w:numPr>
          <w:ilvl w:val="0"/>
          <w:numId w:val="8"/>
        </w:numPr>
      </w:pPr>
      <w:r>
        <w:t xml:space="preserve">Good teaching and learning means employing a blend of approaches including direct teaching. </w:t>
      </w:r>
    </w:p>
    <w:p w14:paraId="5F769EC1" w14:textId="77777777" w:rsidR="007634C8" w:rsidRDefault="007634C8" w:rsidP="007634C8">
      <w:pPr>
        <w:pStyle w:val="ListParagraph"/>
        <w:numPr>
          <w:ilvl w:val="0"/>
          <w:numId w:val="8"/>
        </w:numPr>
      </w:pPr>
      <w:r>
        <w:t xml:space="preserve">Good teaching and learning sets tasks and selects resources that build on previous knowledge and experience and engage interest. </w:t>
      </w:r>
    </w:p>
    <w:p w14:paraId="7844C6C1" w14:textId="77777777" w:rsidR="007634C8" w:rsidRDefault="007634C8" w:rsidP="007634C8">
      <w:pPr>
        <w:pStyle w:val="ListParagraph"/>
        <w:numPr>
          <w:ilvl w:val="0"/>
          <w:numId w:val="8"/>
        </w:numPr>
      </w:pPr>
      <w:r>
        <w:t xml:space="preserve">Good teaching and learning ranges within and across Areas of Learning and experience. </w:t>
      </w:r>
    </w:p>
    <w:p w14:paraId="155B61B4" w14:textId="6DBFF5C7" w:rsidR="007634C8" w:rsidRDefault="007634C8">
      <w:r>
        <w:t xml:space="preserve">(Donaldson, 2015:68) </w:t>
      </w:r>
    </w:p>
    <w:p w14:paraId="020B7AAE" w14:textId="64B52BBA" w:rsidR="007634C8" w:rsidRDefault="007634C8">
      <w:pPr>
        <w:rPr>
          <w:sz w:val="28"/>
          <w:szCs w:val="28"/>
        </w:rPr>
      </w:pPr>
      <w:r>
        <w:t>Consider the 3 pedagogic principles outlined above. Discuss these principles in relation to practices in education, showing secure understanding, identifying strengths and areas for development for each principle.</w:t>
      </w:r>
    </w:p>
    <w:p w14:paraId="7EEA5380" w14:textId="78EB7CE0" w:rsidR="000F4500" w:rsidRPr="00143A57" w:rsidRDefault="00000000">
      <w:pPr>
        <w:rPr>
          <w:rFonts w:ascii="Arial" w:hAnsi="Arial" w:cs="Arial"/>
          <w:sz w:val="20"/>
          <w:szCs w:val="20"/>
        </w:rPr>
      </w:pPr>
      <w:r w:rsidRPr="00143A57">
        <w:rPr>
          <w:rFonts w:ascii="Arial" w:hAnsi="Arial" w:cs="Arial"/>
          <w:b/>
          <w:bCs/>
          <w:sz w:val="24"/>
          <w:szCs w:val="24"/>
        </w:rPr>
        <w:t xml:space="preserve">Introduction </w:t>
      </w:r>
    </w:p>
    <w:p w14:paraId="7EEA5381" w14:textId="3D184572" w:rsidR="000F4500" w:rsidRPr="00143A57" w:rsidRDefault="00000000">
      <w:pPr>
        <w:jc w:val="both"/>
        <w:rPr>
          <w:rFonts w:ascii="Arial" w:hAnsi="Arial" w:cs="Arial"/>
        </w:rPr>
      </w:pPr>
      <w:r w:rsidRPr="00143A57">
        <w:rPr>
          <w:rFonts w:ascii="Arial" w:hAnsi="Arial" w:cs="Arial"/>
        </w:rPr>
        <w:t xml:space="preserve">Within Foundation Learning in Wales, there are 12 Pedagogical principles, these can be thought of as methods, strategies or techniques used </w:t>
      </w:r>
      <w:r w:rsidR="00277644" w:rsidRPr="00143A57">
        <w:rPr>
          <w:rFonts w:ascii="Arial" w:hAnsi="Arial" w:cs="Arial"/>
        </w:rPr>
        <w:t>to</w:t>
      </w:r>
      <w:r w:rsidRPr="00143A57">
        <w:rPr>
          <w:rFonts w:ascii="Arial" w:hAnsi="Arial" w:cs="Arial"/>
        </w:rPr>
        <w:t xml:space="preserve"> deliver the content of the curriculum</w:t>
      </w:r>
      <w:r w:rsidR="00624BD5" w:rsidRPr="00143A57">
        <w:rPr>
          <w:rFonts w:ascii="Arial" w:hAnsi="Arial" w:cs="Arial"/>
        </w:rPr>
        <w:t>. They</w:t>
      </w:r>
      <w:r w:rsidR="00166BF4">
        <w:rPr>
          <w:rFonts w:ascii="Arial" w:hAnsi="Arial" w:cs="Arial"/>
        </w:rPr>
        <w:t xml:space="preserve"> </w:t>
      </w:r>
      <w:r w:rsidR="00624BD5" w:rsidRPr="00143A57">
        <w:rPr>
          <w:rFonts w:ascii="Arial" w:hAnsi="Arial" w:cs="Arial"/>
        </w:rPr>
        <w:t>include different approaches to teaching</w:t>
      </w:r>
      <w:r w:rsidRPr="00143A57">
        <w:rPr>
          <w:rFonts w:ascii="Arial" w:hAnsi="Arial" w:cs="Arial"/>
        </w:rPr>
        <w:t>,</w:t>
      </w:r>
      <w:r w:rsidR="00624BD5" w:rsidRPr="00143A57">
        <w:rPr>
          <w:rFonts w:ascii="Arial" w:hAnsi="Arial" w:cs="Arial"/>
        </w:rPr>
        <w:t xml:space="preserve"> ethos,</w:t>
      </w:r>
      <w:r w:rsidRPr="00143A57">
        <w:rPr>
          <w:rFonts w:ascii="Arial" w:hAnsi="Arial" w:cs="Arial"/>
        </w:rPr>
        <w:t xml:space="preserve"> theory</w:t>
      </w:r>
      <w:r w:rsidR="00624BD5" w:rsidRPr="00143A57">
        <w:rPr>
          <w:rFonts w:ascii="Arial" w:hAnsi="Arial" w:cs="Arial"/>
        </w:rPr>
        <w:t xml:space="preserve"> and even different forms of </w:t>
      </w:r>
      <w:r w:rsidRPr="00143A57">
        <w:rPr>
          <w:rFonts w:ascii="Arial" w:hAnsi="Arial" w:cs="Arial"/>
        </w:rPr>
        <w:t>assessment (Tes 2018). These principles are</w:t>
      </w:r>
      <w:r w:rsidR="00624BD5" w:rsidRPr="00143A57">
        <w:rPr>
          <w:rFonts w:ascii="Arial" w:hAnsi="Arial" w:cs="Arial"/>
        </w:rPr>
        <w:t xml:space="preserve"> based on s</w:t>
      </w:r>
      <w:r w:rsidR="00FF5607" w:rsidRPr="00143A57">
        <w:rPr>
          <w:rFonts w:ascii="Arial" w:hAnsi="Arial" w:cs="Arial"/>
        </w:rPr>
        <w:t>e</w:t>
      </w:r>
      <w:r w:rsidR="00624BD5" w:rsidRPr="00143A57">
        <w:rPr>
          <w:rFonts w:ascii="Arial" w:hAnsi="Arial" w:cs="Arial"/>
        </w:rPr>
        <w:t>mi</w:t>
      </w:r>
      <w:r w:rsidR="00FF5607" w:rsidRPr="00143A57">
        <w:rPr>
          <w:rFonts w:ascii="Arial" w:hAnsi="Arial" w:cs="Arial"/>
        </w:rPr>
        <w:t>na</w:t>
      </w:r>
      <w:r w:rsidR="00624BD5" w:rsidRPr="00143A57">
        <w:rPr>
          <w:rFonts w:ascii="Arial" w:hAnsi="Arial" w:cs="Arial"/>
        </w:rPr>
        <w:t>l works in education</w:t>
      </w:r>
      <w:r w:rsidR="00FF5607" w:rsidRPr="00143A57">
        <w:rPr>
          <w:rFonts w:ascii="Arial" w:hAnsi="Arial" w:cs="Arial"/>
        </w:rPr>
        <w:t>al theory</w:t>
      </w:r>
      <w:r w:rsidR="00624BD5" w:rsidRPr="00143A57">
        <w:rPr>
          <w:rFonts w:ascii="Arial" w:hAnsi="Arial" w:cs="Arial"/>
        </w:rPr>
        <w:t xml:space="preserve"> and </w:t>
      </w:r>
      <w:r w:rsidR="00275782" w:rsidRPr="00143A57">
        <w:rPr>
          <w:rFonts w:ascii="Arial" w:hAnsi="Arial" w:cs="Arial"/>
        </w:rPr>
        <w:t>research-based</w:t>
      </w:r>
      <w:r w:rsidR="00FF5607" w:rsidRPr="00143A57">
        <w:rPr>
          <w:rFonts w:ascii="Arial" w:hAnsi="Arial" w:cs="Arial"/>
        </w:rPr>
        <w:t xml:space="preserve"> evidence.</w:t>
      </w:r>
      <w:r w:rsidR="00624BD5" w:rsidRPr="00143A57">
        <w:rPr>
          <w:rFonts w:ascii="Arial" w:hAnsi="Arial" w:cs="Arial"/>
        </w:rPr>
        <w:t xml:space="preserve"> </w:t>
      </w:r>
      <w:r w:rsidR="00DF6A2F" w:rsidRPr="00143A57">
        <w:rPr>
          <w:rFonts w:ascii="Arial" w:hAnsi="Arial" w:cs="Arial"/>
        </w:rPr>
        <w:t xml:space="preserve">Pedagogies </w:t>
      </w:r>
      <w:r w:rsidR="00C70B82" w:rsidRPr="00143A57">
        <w:rPr>
          <w:rFonts w:ascii="Arial" w:hAnsi="Arial" w:cs="Arial"/>
        </w:rPr>
        <w:t>combine</w:t>
      </w:r>
      <w:r w:rsidR="007634C8" w:rsidRPr="00143A57">
        <w:rPr>
          <w:rFonts w:ascii="Arial" w:hAnsi="Arial" w:cs="Arial"/>
        </w:rPr>
        <w:t xml:space="preserve"> educational theory </w:t>
      </w:r>
      <w:r w:rsidR="00143A57" w:rsidRPr="00143A57">
        <w:rPr>
          <w:rFonts w:ascii="Arial" w:hAnsi="Arial" w:cs="Arial"/>
        </w:rPr>
        <w:t xml:space="preserve">with both research and practical knowledge to provide educators with </w:t>
      </w:r>
      <w:r w:rsidR="007634C8" w:rsidRPr="00143A57">
        <w:rPr>
          <w:rFonts w:ascii="Arial" w:hAnsi="Arial" w:cs="Arial"/>
        </w:rPr>
        <w:t>methods to</w:t>
      </w:r>
      <w:r w:rsidRPr="00143A57">
        <w:rPr>
          <w:rFonts w:ascii="Arial" w:hAnsi="Arial" w:cs="Arial"/>
        </w:rPr>
        <w:t xml:space="preserve"> </w:t>
      </w:r>
      <w:r w:rsidR="007634C8" w:rsidRPr="00143A57">
        <w:rPr>
          <w:rFonts w:ascii="Arial" w:hAnsi="Arial" w:cs="Arial"/>
        </w:rPr>
        <w:t>promote</w:t>
      </w:r>
      <w:r w:rsidRPr="00143A57">
        <w:rPr>
          <w:rFonts w:ascii="Arial" w:hAnsi="Arial" w:cs="Arial"/>
        </w:rPr>
        <w:t xml:space="preserve"> effective learning (Donaldson 2015). There is no definitive method of teaching as all learners will have differing experiences, abilities a</w:t>
      </w:r>
      <w:r w:rsidRPr="00C329E4">
        <w:rPr>
          <w:rFonts w:ascii="Arial" w:hAnsi="Arial" w:cs="Arial"/>
        </w:rPr>
        <w:t xml:space="preserve">nd understandings. </w:t>
      </w:r>
      <w:r w:rsidR="0035035E" w:rsidRPr="00F6187A">
        <w:rPr>
          <w:rFonts w:ascii="Arial" w:hAnsi="Arial" w:cs="Arial"/>
        </w:rPr>
        <w:t>Re</w:t>
      </w:r>
      <w:r w:rsidRPr="00F6187A">
        <w:rPr>
          <w:rFonts w:ascii="Arial" w:hAnsi="Arial" w:cs="Arial"/>
        </w:rPr>
        <w:t>flecti</w:t>
      </w:r>
      <w:r w:rsidR="008E1998" w:rsidRPr="00F6187A">
        <w:rPr>
          <w:rFonts w:ascii="Arial" w:hAnsi="Arial" w:cs="Arial"/>
        </w:rPr>
        <w:t xml:space="preserve">on on strategies and </w:t>
      </w:r>
      <w:r w:rsidR="00DB32CD">
        <w:rPr>
          <w:rFonts w:ascii="Arial" w:hAnsi="Arial" w:cs="Arial"/>
        </w:rPr>
        <w:t>activities’</w:t>
      </w:r>
      <w:r w:rsidR="007749F0" w:rsidRPr="00F6187A">
        <w:rPr>
          <w:rFonts w:ascii="Arial" w:hAnsi="Arial" w:cs="Arial"/>
        </w:rPr>
        <w:t xml:space="preserve"> effectiveness</w:t>
      </w:r>
      <w:r w:rsidRPr="00F6187A">
        <w:rPr>
          <w:rFonts w:ascii="Arial" w:hAnsi="Arial" w:cs="Arial"/>
        </w:rPr>
        <w:t xml:space="preserve"> </w:t>
      </w:r>
      <w:r w:rsidR="007749F0" w:rsidRPr="00F6187A">
        <w:rPr>
          <w:rFonts w:ascii="Arial" w:hAnsi="Arial" w:cs="Arial"/>
        </w:rPr>
        <w:t>is an ongoing process</w:t>
      </w:r>
      <w:r w:rsidR="00C329E4" w:rsidRPr="00F6187A">
        <w:rPr>
          <w:rFonts w:ascii="Arial" w:hAnsi="Arial" w:cs="Arial"/>
        </w:rPr>
        <w:t xml:space="preserve"> to</w:t>
      </w:r>
      <w:r w:rsidRPr="00F6187A">
        <w:rPr>
          <w:rFonts w:ascii="Arial" w:hAnsi="Arial" w:cs="Arial"/>
        </w:rPr>
        <w:t xml:space="preserve"> </w:t>
      </w:r>
      <w:r w:rsidR="00F6187A" w:rsidRPr="00F6187A">
        <w:rPr>
          <w:rFonts w:ascii="Arial" w:hAnsi="Arial" w:cs="Arial"/>
        </w:rPr>
        <w:t>enable planning for progress.</w:t>
      </w:r>
      <w:r w:rsidRPr="00F6187A">
        <w:rPr>
          <w:rFonts w:ascii="Arial" w:hAnsi="Arial" w:cs="Arial"/>
        </w:rPr>
        <w:t xml:space="preserve"> </w:t>
      </w:r>
      <w:r w:rsidRPr="00143A57">
        <w:rPr>
          <w:rFonts w:ascii="Arial" w:hAnsi="Arial" w:cs="Arial"/>
        </w:rPr>
        <w:t xml:space="preserve">Both the </w:t>
      </w:r>
      <w:r w:rsidR="00143A57" w:rsidRPr="00143A57">
        <w:rPr>
          <w:rFonts w:ascii="Arial" w:hAnsi="Arial" w:cs="Arial"/>
        </w:rPr>
        <w:t>learning content and the children’s ages</w:t>
      </w:r>
      <w:r w:rsidRPr="00143A57">
        <w:rPr>
          <w:rFonts w:ascii="Arial" w:hAnsi="Arial" w:cs="Arial"/>
        </w:rPr>
        <w:t xml:space="preserve"> will influence which pedagogi</w:t>
      </w:r>
      <w:r w:rsidR="00A00301" w:rsidRPr="00143A57">
        <w:rPr>
          <w:rFonts w:ascii="Arial" w:hAnsi="Arial" w:cs="Arial"/>
        </w:rPr>
        <w:t>es</w:t>
      </w:r>
      <w:r w:rsidRPr="00143A57">
        <w:rPr>
          <w:rFonts w:ascii="Arial" w:hAnsi="Arial" w:cs="Arial"/>
        </w:rPr>
        <w:t xml:space="preserve"> a teacher </w:t>
      </w:r>
      <w:r w:rsidR="00A00301" w:rsidRPr="00143A57">
        <w:rPr>
          <w:rFonts w:ascii="Arial" w:hAnsi="Arial" w:cs="Arial"/>
        </w:rPr>
        <w:t xml:space="preserve">may </w:t>
      </w:r>
      <w:r w:rsidRPr="00143A57">
        <w:rPr>
          <w:rFonts w:ascii="Arial" w:hAnsi="Arial" w:cs="Arial"/>
        </w:rPr>
        <w:t xml:space="preserve">choose to deliver the activities. </w:t>
      </w:r>
    </w:p>
    <w:p w14:paraId="626F824D" w14:textId="6E81CA04" w:rsidR="003A5095" w:rsidRPr="004A6256" w:rsidRDefault="00000000">
      <w:pPr>
        <w:jc w:val="both"/>
        <w:rPr>
          <w:rFonts w:ascii="Arial" w:hAnsi="Arial" w:cs="Arial"/>
        </w:rPr>
      </w:pPr>
      <w:r w:rsidRPr="005459C7">
        <w:rPr>
          <w:rFonts w:ascii="Arial" w:hAnsi="Arial" w:cs="Arial"/>
        </w:rPr>
        <w:t>The Curriculum Framework was designed to establish common educational aims across Wales</w:t>
      </w:r>
      <w:r w:rsidR="0036628E" w:rsidRPr="005459C7">
        <w:rPr>
          <w:rFonts w:ascii="Arial" w:hAnsi="Arial" w:cs="Arial"/>
        </w:rPr>
        <w:t>,</w:t>
      </w:r>
      <w:r w:rsidRPr="005459C7">
        <w:rPr>
          <w:rFonts w:ascii="Arial" w:hAnsi="Arial" w:cs="Arial"/>
        </w:rPr>
        <w:t xml:space="preserve"> with set knowledge</w:t>
      </w:r>
      <w:r w:rsidR="004B2F12" w:rsidRPr="005459C7">
        <w:rPr>
          <w:rFonts w:ascii="Arial" w:hAnsi="Arial" w:cs="Arial"/>
        </w:rPr>
        <w:t>,</w:t>
      </w:r>
      <w:r w:rsidRPr="005459C7">
        <w:rPr>
          <w:rFonts w:ascii="Arial" w:hAnsi="Arial" w:cs="Arial"/>
        </w:rPr>
        <w:t xml:space="preserve"> skills criteria and a continuum of learning for pupils to move through.  </w:t>
      </w:r>
      <w:r w:rsidRPr="00C423AC">
        <w:rPr>
          <w:rFonts w:ascii="Arial" w:hAnsi="Arial" w:cs="Arial"/>
        </w:rPr>
        <w:t xml:space="preserve">It contains Four Purposes, aiming to develop learners who </w:t>
      </w:r>
      <w:bookmarkStart w:id="0" w:name="_Hlk132410367"/>
      <w:r w:rsidRPr="00C423AC">
        <w:rPr>
          <w:rFonts w:ascii="Arial" w:hAnsi="Arial" w:cs="Arial"/>
        </w:rPr>
        <w:t xml:space="preserve">are </w:t>
      </w:r>
      <w:proofErr w:type="spellStart"/>
      <w:r w:rsidRPr="00C423AC">
        <w:rPr>
          <w:rFonts w:ascii="Arial" w:hAnsi="Arial" w:cs="Arial"/>
        </w:rPr>
        <w:t>i</w:t>
      </w:r>
      <w:proofErr w:type="spellEnd"/>
      <w:r w:rsidRPr="00C423AC">
        <w:rPr>
          <w:rFonts w:ascii="Arial" w:hAnsi="Arial" w:cs="Arial"/>
        </w:rPr>
        <w:t>) Ambitious, capable learners ii) Healthy, conﬁdent individuals, iii) Ethical</w:t>
      </w:r>
      <w:r w:rsidR="00413D6F">
        <w:rPr>
          <w:rFonts w:ascii="Arial" w:hAnsi="Arial" w:cs="Arial"/>
        </w:rPr>
        <w:t>ly</w:t>
      </w:r>
      <w:r w:rsidRPr="00C423AC">
        <w:rPr>
          <w:rFonts w:ascii="Arial" w:hAnsi="Arial" w:cs="Arial"/>
        </w:rPr>
        <w:t xml:space="preserve"> informed citizens and iv) Enterprising, creative contributors (Welsh Government, 201</w:t>
      </w:r>
      <w:r w:rsidR="0012619A" w:rsidRPr="00C423AC">
        <w:rPr>
          <w:rFonts w:ascii="Arial" w:hAnsi="Arial" w:cs="Arial"/>
        </w:rPr>
        <w:t>5</w:t>
      </w:r>
      <w:r w:rsidRPr="00C423AC">
        <w:rPr>
          <w:rFonts w:ascii="Arial" w:hAnsi="Arial" w:cs="Arial"/>
        </w:rPr>
        <w:t>).</w:t>
      </w:r>
      <w:bookmarkEnd w:id="0"/>
      <w:r w:rsidRPr="00C423AC">
        <w:rPr>
          <w:rFonts w:ascii="Arial" w:hAnsi="Arial" w:cs="Arial"/>
        </w:rPr>
        <w:t xml:space="preserve"> </w:t>
      </w:r>
      <w:r w:rsidR="001E612A" w:rsidRPr="00C423AC">
        <w:rPr>
          <w:rFonts w:ascii="Arial" w:hAnsi="Arial" w:cs="Arial"/>
        </w:rPr>
        <w:t xml:space="preserve">The </w:t>
      </w:r>
      <w:r w:rsidR="00A85948">
        <w:rPr>
          <w:rFonts w:ascii="Arial" w:hAnsi="Arial" w:cs="Arial"/>
        </w:rPr>
        <w:t xml:space="preserve">previous </w:t>
      </w:r>
      <w:r w:rsidR="00382DB5">
        <w:rPr>
          <w:rFonts w:ascii="Arial" w:hAnsi="Arial" w:cs="Arial"/>
        </w:rPr>
        <w:t xml:space="preserve">curriculum’s </w:t>
      </w:r>
      <w:r w:rsidR="001E612A" w:rsidRPr="00143A57">
        <w:rPr>
          <w:rFonts w:ascii="Arial" w:hAnsi="Arial" w:cs="Arial"/>
        </w:rPr>
        <w:t>subject areas have been replaced by six</w:t>
      </w:r>
      <w:r w:rsidRPr="00143A57">
        <w:rPr>
          <w:rFonts w:ascii="Arial" w:hAnsi="Arial" w:cs="Arial"/>
          <w:color w:val="FF0000"/>
        </w:rPr>
        <w:t xml:space="preserve"> </w:t>
      </w:r>
      <w:r w:rsidRPr="00143A57">
        <w:rPr>
          <w:rFonts w:ascii="Arial" w:hAnsi="Arial" w:cs="Arial"/>
        </w:rPr>
        <w:t xml:space="preserve">Areas of Learning and </w:t>
      </w:r>
      <w:r w:rsidR="001E612A" w:rsidRPr="00143A57">
        <w:rPr>
          <w:rFonts w:ascii="Arial" w:hAnsi="Arial" w:cs="Arial"/>
        </w:rPr>
        <w:t>E</w:t>
      </w:r>
      <w:r w:rsidRPr="00143A57">
        <w:rPr>
          <w:rFonts w:ascii="Arial" w:hAnsi="Arial" w:cs="Arial"/>
        </w:rPr>
        <w:t>xperience</w:t>
      </w:r>
      <w:r w:rsidR="001E612A" w:rsidRPr="00143A57">
        <w:rPr>
          <w:rFonts w:ascii="Arial" w:hAnsi="Arial" w:cs="Arial"/>
        </w:rPr>
        <w:t>. Alongside</w:t>
      </w:r>
      <w:r w:rsidR="00A57123" w:rsidRPr="00143A57">
        <w:rPr>
          <w:rFonts w:ascii="Arial" w:hAnsi="Arial" w:cs="Arial"/>
        </w:rPr>
        <w:t xml:space="preserve"> core learning of Mathematics and </w:t>
      </w:r>
      <w:r w:rsidR="00064EC6" w:rsidRPr="00143A57">
        <w:rPr>
          <w:rFonts w:ascii="Arial" w:hAnsi="Arial" w:cs="Arial"/>
        </w:rPr>
        <w:t>N</w:t>
      </w:r>
      <w:r w:rsidR="00A57123" w:rsidRPr="00143A57">
        <w:rPr>
          <w:rFonts w:ascii="Arial" w:hAnsi="Arial" w:cs="Arial"/>
        </w:rPr>
        <w:t>umeracy</w:t>
      </w:r>
      <w:r w:rsidR="001E612A" w:rsidRPr="00143A57">
        <w:rPr>
          <w:rFonts w:ascii="Arial" w:hAnsi="Arial" w:cs="Arial"/>
        </w:rPr>
        <w:t xml:space="preserve">, Literacy </w:t>
      </w:r>
      <w:r w:rsidR="007E1751">
        <w:rPr>
          <w:rFonts w:ascii="Arial" w:hAnsi="Arial" w:cs="Arial"/>
        </w:rPr>
        <w:t>L</w:t>
      </w:r>
      <w:r w:rsidR="001E612A" w:rsidRPr="00143A57">
        <w:rPr>
          <w:rFonts w:ascii="Arial" w:hAnsi="Arial" w:cs="Arial"/>
        </w:rPr>
        <w:t>anguage and</w:t>
      </w:r>
      <w:r w:rsidR="00A57123" w:rsidRPr="00143A57">
        <w:rPr>
          <w:rFonts w:ascii="Arial" w:hAnsi="Arial" w:cs="Arial"/>
        </w:rPr>
        <w:t xml:space="preserve"> Communication</w:t>
      </w:r>
      <w:r w:rsidR="001E612A" w:rsidRPr="00143A57">
        <w:rPr>
          <w:rFonts w:ascii="Arial" w:hAnsi="Arial" w:cs="Arial"/>
        </w:rPr>
        <w:t xml:space="preserve">, Digital </w:t>
      </w:r>
      <w:r w:rsidR="0007503B">
        <w:rPr>
          <w:rFonts w:ascii="Arial" w:hAnsi="Arial" w:cs="Arial"/>
        </w:rPr>
        <w:t>L</w:t>
      </w:r>
      <w:r w:rsidR="001E612A" w:rsidRPr="00143A57">
        <w:rPr>
          <w:rFonts w:ascii="Arial" w:hAnsi="Arial" w:cs="Arial"/>
        </w:rPr>
        <w:t>iteracy</w:t>
      </w:r>
      <w:r w:rsidR="00550F44">
        <w:rPr>
          <w:rFonts w:ascii="Arial" w:hAnsi="Arial" w:cs="Arial"/>
        </w:rPr>
        <w:t xml:space="preserve"> </w:t>
      </w:r>
      <w:r w:rsidR="00DC1D81">
        <w:rPr>
          <w:rFonts w:ascii="Arial" w:hAnsi="Arial" w:cs="Arial"/>
        </w:rPr>
        <w:t>Competence</w:t>
      </w:r>
      <w:r w:rsidR="00550F44">
        <w:rPr>
          <w:rFonts w:ascii="Arial" w:hAnsi="Arial" w:cs="Arial"/>
        </w:rPr>
        <w:t>;</w:t>
      </w:r>
      <w:r w:rsidR="00064EC6" w:rsidRPr="00143A57">
        <w:rPr>
          <w:rFonts w:ascii="Arial" w:hAnsi="Arial" w:cs="Arial"/>
        </w:rPr>
        <w:t xml:space="preserve"> </w:t>
      </w:r>
      <w:r w:rsidR="001E612A" w:rsidRPr="00143A57">
        <w:rPr>
          <w:rFonts w:ascii="Arial" w:hAnsi="Arial" w:cs="Arial"/>
        </w:rPr>
        <w:t xml:space="preserve">there </w:t>
      </w:r>
      <w:r w:rsidR="00064EC6" w:rsidRPr="00143A57">
        <w:rPr>
          <w:rFonts w:ascii="Arial" w:hAnsi="Arial" w:cs="Arial"/>
        </w:rPr>
        <w:t>are</w:t>
      </w:r>
      <w:r w:rsidR="001E612A" w:rsidRPr="00143A57">
        <w:rPr>
          <w:rFonts w:ascii="Arial" w:hAnsi="Arial" w:cs="Arial"/>
        </w:rPr>
        <w:t xml:space="preserve"> Humanities</w:t>
      </w:r>
      <w:r w:rsidR="00964C53" w:rsidRPr="00143A57">
        <w:rPr>
          <w:rFonts w:ascii="Arial" w:hAnsi="Arial" w:cs="Arial"/>
        </w:rPr>
        <w:t xml:space="preserve">, Expressive </w:t>
      </w:r>
      <w:r w:rsidR="0007503B">
        <w:rPr>
          <w:rFonts w:ascii="Arial" w:hAnsi="Arial" w:cs="Arial"/>
        </w:rPr>
        <w:t>A</w:t>
      </w:r>
      <w:r w:rsidR="00964C53" w:rsidRPr="00143A57">
        <w:rPr>
          <w:rFonts w:ascii="Arial" w:hAnsi="Arial" w:cs="Arial"/>
        </w:rPr>
        <w:t>rts</w:t>
      </w:r>
      <w:r w:rsidR="0036628E">
        <w:rPr>
          <w:rFonts w:ascii="Arial" w:hAnsi="Arial" w:cs="Arial"/>
        </w:rPr>
        <w:t>,</w:t>
      </w:r>
      <w:r w:rsidR="00964C53" w:rsidRPr="00143A57">
        <w:rPr>
          <w:rFonts w:ascii="Arial" w:hAnsi="Arial" w:cs="Arial"/>
        </w:rPr>
        <w:t xml:space="preserve"> as well as Health and Well-being. This broadening of subject areas a</w:t>
      </w:r>
      <w:r w:rsidRPr="00143A57">
        <w:rPr>
          <w:rFonts w:ascii="Arial" w:hAnsi="Arial" w:cs="Arial"/>
        </w:rPr>
        <w:t>llow</w:t>
      </w:r>
      <w:r w:rsidR="00964C53" w:rsidRPr="00143A57">
        <w:rPr>
          <w:rFonts w:ascii="Arial" w:hAnsi="Arial" w:cs="Arial"/>
        </w:rPr>
        <w:t>s</w:t>
      </w:r>
      <w:r w:rsidRPr="00143A57">
        <w:rPr>
          <w:rFonts w:ascii="Arial" w:hAnsi="Arial" w:cs="Arial"/>
        </w:rPr>
        <w:t xml:space="preserve"> teachers more freedom to interlink and deliver the</w:t>
      </w:r>
      <w:r w:rsidR="00AB59BB">
        <w:rPr>
          <w:rFonts w:ascii="Arial" w:hAnsi="Arial" w:cs="Arial"/>
        </w:rPr>
        <w:t xml:space="preserve"> </w:t>
      </w:r>
      <w:r w:rsidR="006A1A69">
        <w:rPr>
          <w:rFonts w:ascii="Arial" w:hAnsi="Arial" w:cs="Arial"/>
        </w:rPr>
        <w:t xml:space="preserve">subject </w:t>
      </w:r>
      <w:r w:rsidR="006A1A69" w:rsidRPr="006A1A69">
        <w:rPr>
          <w:rFonts w:ascii="Arial" w:hAnsi="Arial" w:cs="Arial"/>
        </w:rPr>
        <w:t>material</w:t>
      </w:r>
      <w:r w:rsidRPr="006A1A69">
        <w:rPr>
          <w:rFonts w:ascii="Arial" w:hAnsi="Arial" w:cs="Arial"/>
        </w:rPr>
        <w:t xml:space="preserve">. </w:t>
      </w:r>
      <w:r w:rsidR="00964C53" w:rsidRPr="006A1A69">
        <w:rPr>
          <w:rFonts w:ascii="Arial" w:hAnsi="Arial" w:cs="Arial"/>
        </w:rPr>
        <w:t xml:space="preserve">Each </w:t>
      </w:r>
      <w:r w:rsidR="00964C53" w:rsidRPr="00143A57">
        <w:rPr>
          <w:rFonts w:ascii="Arial" w:hAnsi="Arial" w:cs="Arial"/>
        </w:rPr>
        <w:t xml:space="preserve">of these areas has its respective </w:t>
      </w:r>
      <w:r w:rsidR="00704987">
        <w:rPr>
          <w:rFonts w:ascii="Arial" w:hAnsi="Arial" w:cs="Arial"/>
        </w:rPr>
        <w:t>“</w:t>
      </w:r>
      <w:r w:rsidR="00D30750">
        <w:rPr>
          <w:rFonts w:ascii="Arial" w:hAnsi="Arial" w:cs="Arial"/>
        </w:rPr>
        <w:t>S</w:t>
      </w:r>
      <w:r w:rsidR="00964C53" w:rsidRPr="00143A57">
        <w:rPr>
          <w:rFonts w:ascii="Arial" w:hAnsi="Arial" w:cs="Arial"/>
        </w:rPr>
        <w:t>tatement</w:t>
      </w:r>
      <w:r w:rsidR="00382DB5">
        <w:rPr>
          <w:rFonts w:ascii="Arial" w:hAnsi="Arial" w:cs="Arial"/>
        </w:rPr>
        <w:t>s</w:t>
      </w:r>
      <w:r w:rsidR="00964C53" w:rsidRPr="00143A57">
        <w:rPr>
          <w:rFonts w:ascii="Arial" w:hAnsi="Arial" w:cs="Arial"/>
        </w:rPr>
        <w:t xml:space="preserve"> of </w:t>
      </w:r>
      <w:r w:rsidR="00D30750">
        <w:rPr>
          <w:rFonts w:ascii="Arial" w:hAnsi="Arial" w:cs="Arial"/>
        </w:rPr>
        <w:t>W</w:t>
      </w:r>
      <w:r w:rsidR="00964C53" w:rsidRPr="00143A57">
        <w:rPr>
          <w:rFonts w:ascii="Arial" w:hAnsi="Arial" w:cs="Arial"/>
        </w:rPr>
        <w:t xml:space="preserve">hat </w:t>
      </w:r>
      <w:r w:rsidR="00D30750">
        <w:rPr>
          <w:rFonts w:ascii="Arial" w:hAnsi="Arial" w:cs="Arial"/>
        </w:rPr>
        <w:t>M</w:t>
      </w:r>
      <w:r w:rsidR="00964C53" w:rsidRPr="00143A57">
        <w:rPr>
          <w:rFonts w:ascii="Arial" w:hAnsi="Arial" w:cs="Arial"/>
        </w:rPr>
        <w:t>atters</w:t>
      </w:r>
      <w:r w:rsidR="00704987">
        <w:rPr>
          <w:rFonts w:ascii="Arial" w:hAnsi="Arial" w:cs="Arial"/>
        </w:rPr>
        <w:t>”</w:t>
      </w:r>
      <w:r w:rsidR="00964C53" w:rsidRPr="00143A57">
        <w:rPr>
          <w:rFonts w:ascii="Arial" w:hAnsi="Arial" w:cs="Arial"/>
        </w:rPr>
        <w:t xml:space="preserve"> and progression steps, which will dictate where a child </w:t>
      </w:r>
      <w:r w:rsidR="00964C53" w:rsidRPr="00527256">
        <w:rPr>
          <w:rFonts w:ascii="Arial" w:hAnsi="Arial" w:cs="Arial"/>
        </w:rPr>
        <w:t>lies on the learning</w:t>
      </w:r>
      <w:r w:rsidRPr="00527256">
        <w:rPr>
          <w:rFonts w:ascii="Arial" w:hAnsi="Arial" w:cs="Arial"/>
        </w:rPr>
        <w:t xml:space="preserve"> continuum</w:t>
      </w:r>
      <w:r w:rsidR="00964C53" w:rsidRPr="00527256">
        <w:rPr>
          <w:rFonts w:ascii="Arial" w:hAnsi="Arial" w:cs="Arial"/>
        </w:rPr>
        <w:t xml:space="preserve"> and what needs to be </w:t>
      </w:r>
      <w:r w:rsidR="00D30750" w:rsidRPr="00527256">
        <w:rPr>
          <w:rFonts w:ascii="Arial" w:hAnsi="Arial" w:cs="Arial"/>
        </w:rPr>
        <w:t>learnt</w:t>
      </w:r>
      <w:r w:rsidR="00A178AA" w:rsidRPr="00527256">
        <w:rPr>
          <w:rFonts w:ascii="Arial" w:hAnsi="Arial" w:cs="Arial"/>
        </w:rPr>
        <w:t xml:space="preserve"> or developed</w:t>
      </w:r>
      <w:r w:rsidR="00964C53" w:rsidRPr="00527256">
        <w:rPr>
          <w:rFonts w:ascii="Arial" w:hAnsi="Arial" w:cs="Arial"/>
        </w:rPr>
        <w:t xml:space="preserve"> to move them </w:t>
      </w:r>
      <w:r w:rsidR="00064EC6" w:rsidRPr="00527256">
        <w:rPr>
          <w:rFonts w:ascii="Arial" w:hAnsi="Arial" w:cs="Arial"/>
        </w:rPr>
        <w:t>forward</w:t>
      </w:r>
      <w:r w:rsidR="0036628E" w:rsidRPr="00527256">
        <w:rPr>
          <w:rFonts w:ascii="Arial" w:hAnsi="Arial" w:cs="Arial"/>
        </w:rPr>
        <w:t>.</w:t>
      </w:r>
      <w:r w:rsidR="001B24F5" w:rsidRPr="00527256">
        <w:rPr>
          <w:rFonts w:ascii="Arial" w:hAnsi="Arial" w:cs="Arial"/>
        </w:rPr>
        <w:t xml:space="preserve"> Bruner’s idea of a spiral curriculum </w:t>
      </w:r>
      <w:r w:rsidR="00F67808" w:rsidRPr="00527256">
        <w:rPr>
          <w:rFonts w:ascii="Arial" w:hAnsi="Arial" w:cs="Arial"/>
        </w:rPr>
        <w:t>suggests that</w:t>
      </w:r>
      <w:r w:rsidR="00527256">
        <w:rPr>
          <w:rFonts w:ascii="Arial" w:hAnsi="Arial" w:cs="Arial"/>
        </w:rPr>
        <w:t xml:space="preserve"> </w:t>
      </w:r>
      <w:r w:rsidR="001B24F5" w:rsidRPr="00527256">
        <w:rPr>
          <w:rFonts w:ascii="Arial" w:hAnsi="Arial" w:cs="Arial"/>
        </w:rPr>
        <w:t>child</w:t>
      </w:r>
      <w:r w:rsidR="00527256" w:rsidRPr="00527256">
        <w:rPr>
          <w:rFonts w:ascii="Arial" w:hAnsi="Arial" w:cs="Arial"/>
        </w:rPr>
        <w:t xml:space="preserve">ren </w:t>
      </w:r>
      <w:r w:rsidR="00527256" w:rsidRPr="00C151D8">
        <w:rPr>
          <w:rFonts w:ascii="Arial" w:hAnsi="Arial" w:cs="Arial"/>
        </w:rPr>
        <w:t>can</w:t>
      </w:r>
      <w:r w:rsidR="001B24F5" w:rsidRPr="00C151D8">
        <w:rPr>
          <w:rFonts w:ascii="Arial" w:hAnsi="Arial" w:cs="Arial"/>
        </w:rPr>
        <w:t xml:space="preserve"> </w:t>
      </w:r>
      <w:r w:rsidR="00AA7C22" w:rsidRPr="00C151D8">
        <w:rPr>
          <w:rFonts w:ascii="Arial" w:hAnsi="Arial" w:cs="Arial"/>
        </w:rPr>
        <w:t>ad</w:t>
      </w:r>
      <w:r w:rsidR="00C151D8" w:rsidRPr="00C151D8">
        <w:rPr>
          <w:rFonts w:ascii="Arial" w:hAnsi="Arial" w:cs="Arial"/>
        </w:rPr>
        <w:t>vance</w:t>
      </w:r>
      <w:r w:rsidR="00527256" w:rsidRPr="00C151D8">
        <w:rPr>
          <w:rFonts w:ascii="Arial" w:hAnsi="Arial" w:cs="Arial"/>
        </w:rPr>
        <w:t xml:space="preserve"> </w:t>
      </w:r>
      <w:r w:rsidR="001B24F5" w:rsidRPr="00C151D8">
        <w:rPr>
          <w:rFonts w:ascii="Arial" w:hAnsi="Arial" w:cs="Arial"/>
        </w:rPr>
        <w:t>learn</w:t>
      </w:r>
      <w:r w:rsidR="00527256" w:rsidRPr="00C151D8">
        <w:rPr>
          <w:rFonts w:ascii="Arial" w:hAnsi="Arial" w:cs="Arial"/>
        </w:rPr>
        <w:t>ing</w:t>
      </w:r>
      <w:r w:rsidR="001B24F5" w:rsidRPr="00C151D8">
        <w:rPr>
          <w:rFonts w:ascii="Arial" w:hAnsi="Arial" w:cs="Arial"/>
        </w:rPr>
        <w:t xml:space="preserve"> by revisiting </w:t>
      </w:r>
      <w:r w:rsidR="001B24F5" w:rsidRPr="00527256">
        <w:rPr>
          <w:rFonts w:ascii="Arial" w:hAnsi="Arial" w:cs="Arial"/>
        </w:rPr>
        <w:t>a topic in greater degrees of complexity</w:t>
      </w:r>
      <w:r w:rsidR="00E510AA" w:rsidRPr="00527256">
        <w:rPr>
          <w:rFonts w:ascii="Arial" w:hAnsi="Arial" w:cs="Arial"/>
        </w:rPr>
        <w:t xml:space="preserve"> </w:t>
      </w:r>
      <w:r w:rsidR="00E510AA" w:rsidRPr="00527256">
        <w:rPr>
          <w:rFonts w:ascii="Arial" w:hAnsi="Arial" w:cs="Arial"/>
          <w:lang w:eastAsia="en-GB"/>
        </w:rPr>
        <w:t>(Drew 2023).</w:t>
      </w:r>
      <w:r w:rsidR="00091165" w:rsidRPr="00527256">
        <w:rPr>
          <w:rFonts w:ascii="Arial" w:hAnsi="Arial" w:cs="Arial"/>
        </w:rPr>
        <w:t xml:space="preserve"> </w:t>
      </w:r>
      <w:r w:rsidR="00694725" w:rsidRPr="00143A57">
        <w:rPr>
          <w:rFonts w:ascii="Arial" w:hAnsi="Arial" w:cs="Arial"/>
        </w:rPr>
        <w:t>In</w:t>
      </w:r>
      <w:r w:rsidRPr="00143A57">
        <w:rPr>
          <w:rFonts w:ascii="Arial" w:hAnsi="Arial" w:cs="Arial"/>
        </w:rPr>
        <w:t xml:space="preserve"> </w:t>
      </w:r>
      <w:r w:rsidR="00A178AA">
        <w:rPr>
          <w:rFonts w:ascii="Arial" w:hAnsi="Arial" w:cs="Arial"/>
        </w:rPr>
        <w:t xml:space="preserve">the </w:t>
      </w:r>
      <w:r w:rsidRPr="00143A57">
        <w:rPr>
          <w:rFonts w:ascii="Arial" w:hAnsi="Arial" w:cs="Arial"/>
        </w:rPr>
        <w:t>previous national curriculum</w:t>
      </w:r>
      <w:r w:rsidRPr="002C593A">
        <w:rPr>
          <w:rFonts w:ascii="Arial" w:hAnsi="Arial" w:cs="Arial"/>
        </w:rPr>
        <w:t xml:space="preserve">, </w:t>
      </w:r>
      <w:r w:rsidR="002C593A" w:rsidRPr="002C593A">
        <w:rPr>
          <w:rFonts w:ascii="Arial" w:hAnsi="Arial" w:cs="Arial"/>
        </w:rPr>
        <w:t>academic milestones</w:t>
      </w:r>
      <w:r w:rsidRPr="002C593A">
        <w:rPr>
          <w:rFonts w:ascii="Arial" w:hAnsi="Arial" w:cs="Arial"/>
        </w:rPr>
        <w:t xml:space="preserve"> </w:t>
      </w:r>
      <w:r w:rsidR="00694725" w:rsidRPr="002C593A">
        <w:rPr>
          <w:rFonts w:ascii="Arial" w:hAnsi="Arial" w:cs="Arial"/>
        </w:rPr>
        <w:t xml:space="preserve">were </w:t>
      </w:r>
      <w:r w:rsidRPr="002C593A">
        <w:rPr>
          <w:rFonts w:ascii="Arial" w:hAnsi="Arial" w:cs="Arial"/>
        </w:rPr>
        <w:t xml:space="preserve">defined </w:t>
      </w:r>
      <w:r w:rsidRPr="00143A57">
        <w:rPr>
          <w:rFonts w:ascii="Arial" w:hAnsi="Arial" w:cs="Arial"/>
        </w:rPr>
        <w:t>by age</w:t>
      </w:r>
      <w:r w:rsidR="00091165" w:rsidRPr="00143A57">
        <w:rPr>
          <w:rFonts w:ascii="Arial" w:hAnsi="Arial" w:cs="Arial"/>
        </w:rPr>
        <w:t>, however, the new framework focuses more on</w:t>
      </w:r>
      <w:r w:rsidRPr="00143A57">
        <w:rPr>
          <w:rFonts w:ascii="Arial" w:hAnsi="Arial" w:cs="Arial"/>
        </w:rPr>
        <w:t xml:space="preserve"> the pupils’ understanding and their stage of </w:t>
      </w:r>
      <w:r w:rsidRPr="006B1843">
        <w:rPr>
          <w:rFonts w:ascii="Arial" w:hAnsi="Arial" w:cs="Arial"/>
        </w:rPr>
        <w:t xml:space="preserve">development. The new </w:t>
      </w:r>
      <w:r w:rsidR="006B1843" w:rsidRPr="006B1843">
        <w:rPr>
          <w:rFonts w:ascii="Arial" w:hAnsi="Arial" w:cs="Arial"/>
        </w:rPr>
        <w:t>C</w:t>
      </w:r>
      <w:r w:rsidRPr="006B1843">
        <w:rPr>
          <w:rFonts w:ascii="Arial" w:hAnsi="Arial" w:cs="Arial"/>
        </w:rPr>
        <w:t xml:space="preserve">urriculum </w:t>
      </w:r>
      <w:r w:rsidR="006B1843" w:rsidRPr="006B1843">
        <w:rPr>
          <w:rFonts w:ascii="Arial" w:hAnsi="Arial" w:cs="Arial"/>
        </w:rPr>
        <w:t>F</w:t>
      </w:r>
      <w:r w:rsidRPr="006B1843">
        <w:rPr>
          <w:rFonts w:ascii="Arial" w:hAnsi="Arial" w:cs="Arial"/>
        </w:rPr>
        <w:t xml:space="preserve">ramework is </w:t>
      </w:r>
      <w:r w:rsidR="00CA211F">
        <w:rPr>
          <w:rFonts w:ascii="Arial" w:hAnsi="Arial" w:cs="Arial"/>
        </w:rPr>
        <w:t>intended</w:t>
      </w:r>
      <w:r w:rsidRPr="006B1843">
        <w:rPr>
          <w:rFonts w:ascii="Arial" w:hAnsi="Arial" w:cs="Arial"/>
        </w:rPr>
        <w:t xml:space="preserve"> to form links between topics so that </w:t>
      </w:r>
      <w:r w:rsidR="006B1843" w:rsidRPr="006B1843">
        <w:rPr>
          <w:rFonts w:ascii="Arial" w:hAnsi="Arial" w:cs="Arial"/>
        </w:rPr>
        <w:t>different</w:t>
      </w:r>
      <w:r w:rsidRPr="006B1843">
        <w:rPr>
          <w:rFonts w:ascii="Arial" w:hAnsi="Arial" w:cs="Arial"/>
        </w:rPr>
        <w:t xml:space="preserve"> areas of learning and experience can </w:t>
      </w:r>
      <w:r w:rsidR="00037AF0" w:rsidRPr="00037AF0">
        <w:rPr>
          <w:rFonts w:ascii="Arial" w:hAnsi="Arial" w:cs="Arial"/>
        </w:rPr>
        <w:t xml:space="preserve">help build </w:t>
      </w:r>
      <w:r w:rsidRPr="006B1843">
        <w:rPr>
          <w:rFonts w:ascii="Arial" w:hAnsi="Arial" w:cs="Arial"/>
        </w:rPr>
        <w:t xml:space="preserve">a child’s initiative and promote their </w:t>
      </w:r>
      <w:r w:rsidRPr="009A1E96">
        <w:rPr>
          <w:rFonts w:ascii="Arial" w:hAnsi="Arial" w:cs="Arial"/>
        </w:rPr>
        <w:t xml:space="preserve">problem-solving abilities. </w:t>
      </w:r>
      <w:r w:rsidRPr="006C5DBB">
        <w:rPr>
          <w:rFonts w:ascii="Arial" w:hAnsi="Arial" w:cs="Arial"/>
        </w:rPr>
        <w:t xml:space="preserve">The inclusion of Health and </w:t>
      </w:r>
      <w:r w:rsidR="00E07E1E" w:rsidRPr="006C5DBB">
        <w:rPr>
          <w:rFonts w:ascii="Arial" w:hAnsi="Arial" w:cs="Arial"/>
        </w:rPr>
        <w:t>W</w:t>
      </w:r>
      <w:r w:rsidRPr="006C5DBB">
        <w:rPr>
          <w:rFonts w:ascii="Arial" w:hAnsi="Arial" w:cs="Arial"/>
        </w:rPr>
        <w:t>ell-being a</w:t>
      </w:r>
      <w:r w:rsidR="006A1A69" w:rsidRPr="006C5DBB">
        <w:rPr>
          <w:rFonts w:ascii="Arial" w:hAnsi="Arial" w:cs="Arial"/>
        </w:rPr>
        <w:t>long with</w:t>
      </w:r>
      <w:r w:rsidR="006F2836" w:rsidRPr="006C5DBB">
        <w:rPr>
          <w:rFonts w:ascii="Arial" w:hAnsi="Arial" w:cs="Arial"/>
        </w:rPr>
        <w:t xml:space="preserve"> its</w:t>
      </w:r>
      <w:r w:rsidRPr="006C5DBB">
        <w:rPr>
          <w:rFonts w:ascii="Arial" w:hAnsi="Arial" w:cs="Arial"/>
        </w:rPr>
        <w:t xml:space="preserve"> cross-curricular </w:t>
      </w:r>
      <w:r w:rsidRPr="00D50D02">
        <w:rPr>
          <w:rFonts w:ascii="Arial" w:hAnsi="Arial" w:cs="Arial"/>
        </w:rPr>
        <w:t>nature</w:t>
      </w:r>
      <w:r w:rsidR="006C5DBB" w:rsidRPr="00D50D02">
        <w:rPr>
          <w:rFonts w:ascii="Arial" w:hAnsi="Arial" w:cs="Arial"/>
        </w:rPr>
        <w:t xml:space="preserve"> </w:t>
      </w:r>
      <w:r w:rsidR="00FC1A1B" w:rsidRPr="00D50D02">
        <w:rPr>
          <w:rFonts w:ascii="Arial" w:hAnsi="Arial" w:cs="Arial"/>
        </w:rPr>
        <w:t>fosters</w:t>
      </w:r>
      <w:r w:rsidRPr="00D50D02">
        <w:rPr>
          <w:rFonts w:ascii="Arial" w:hAnsi="Arial" w:cs="Arial"/>
        </w:rPr>
        <w:t xml:space="preserve"> the holistic development of the child</w:t>
      </w:r>
      <w:r w:rsidR="00723DCD" w:rsidRPr="00D50D02">
        <w:rPr>
          <w:rFonts w:ascii="Arial" w:hAnsi="Arial" w:cs="Arial"/>
        </w:rPr>
        <w:t>,</w:t>
      </w:r>
      <w:r w:rsidRPr="00D50D02">
        <w:rPr>
          <w:rFonts w:ascii="Arial" w:hAnsi="Arial" w:cs="Arial"/>
        </w:rPr>
        <w:t xml:space="preserve"> rather than simply their academic </w:t>
      </w:r>
      <w:r w:rsidR="00CD6614">
        <w:rPr>
          <w:rFonts w:ascii="Arial" w:hAnsi="Arial" w:cs="Arial"/>
        </w:rPr>
        <w:t>intellect.</w:t>
      </w:r>
      <w:r w:rsidR="00937074">
        <w:rPr>
          <w:rFonts w:ascii="Arial" w:hAnsi="Arial" w:cs="Arial"/>
        </w:rPr>
        <w:t xml:space="preserve"> This view </w:t>
      </w:r>
      <w:r w:rsidR="00E132D9">
        <w:rPr>
          <w:rFonts w:ascii="Arial" w:hAnsi="Arial" w:cs="Arial"/>
        </w:rPr>
        <w:t>is</w:t>
      </w:r>
      <w:r w:rsidR="00937074">
        <w:rPr>
          <w:rFonts w:ascii="Arial" w:hAnsi="Arial" w:cs="Arial"/>
        </w:rPr>
        <w:t xml:space="preserve"> </w:t>
      </w:r>
      <w:r w:rsidR="006B1843" w:rsidRPr="004A6256">
        <w:rPr>
          <w:rFonts w:ascii="Arial" w:hAnsi="Arial" w:cs="Arial"/>
        </w:rPr>
        <w:t>supported by many</w:t>
      </w:r>
      <w:r w:rsidRPr="004A6256">
        <w:rPr>
          <w:rFonts w:ascii="Arial" w:hAnsi="Arial" w:cs="Arial"/>
        </w:rPr>
        <w:t xml:space="preserve"> seminal </w:t>
      </w:r>
      <w:r w:rsidR="00182C51" w:rsidRPr="004A6256">
        <w:rPr>
          <w:rFonts w:ascii="Arial" w:hAnsi="Arial" w:cs="Arial"/>
        </w:rPr>
        <w:t>theorists</w:t>
      </w:r>
      <w:r w:rsidRPr="004A6256">
        <w:rPr>
          <w:rFonts w:ascii="Arial" w:hAnsi="Arial" w:cs="Arial"/>
        </w:rPr>
        <w:t xml:space="preserve"> </w:t>
      </w:r>
      <w:r w:rsidR="006B1843" w:rsidRPr="004A6256">
        <w:rPr>
          <w:rFonts w:ascii="Arial" w:hAnsi="Arial" w:cs="Arial"/>
        </w:rPr>
        <w:t>such as</w:t>
      </w:r>
      <w:r w:rsidRPr="004A6256">
        <w:rPr>
          <w:rFonts w:ascii="Arial" w:hAnsi="Arial" w:cs="Arial"/>
        </w:rPr>
        <w:t xml:space="preserve"> Froebel and Steiner</w:t>
      </w:r>
      <w:r w:rsidR="00F17ADC" w:rsidRPr="004A6256">
        <w:rPr>
          <w:rFonts w:ascii="Arial" w:hAnsi="Arial" w:cs="Arial"/>
        </w:rPr>
        <w:t xml:space="preserve"> (Early </w:t>
      </w:r>
      <w:r w:rsidR="009B17CF" w:rsidRPr="004A6256">
        <w:rPr>
          <w:rFonts w:ascii="Arial" w:hAnsi="Arial" w:cs="Arial"/>
        </w:rPr>
        <w:t xml:space="preserve">Childhood </w:t>
      </w:r>
      <w:r w:rsidR="00F17ADC" w:rsidRPr="004A6256">
        <w:rPr>
          <w:rFonts w:ascii="Arial" w:hAnsi="Arial" w:cs="Arial"/>
        </w:rPr>
        <w:t xml:space="preserve">Education </w:t>
      </w:r>
      <w:r w:rsidR="00221FCB" w:rsidRPr="004A6256">
        <w:rPr>
          <w:rFonts w:ascii="Arial" w:hAnsi="Arial" w:cs="Arial"/>
        </w:rPr>
        <w:t>2008) (</w:t>
      </w:r>
      <w:r w:rsidR="005E74AD" w:rsidRPr="004A6256">
        <w:rPr>
          <w:rFonts w:ascii="Arial" w:hAnsi="Arial" w:cs="Arial"/>
        </w:rPr>
        <w:t>Early Education 2021)</w:t>
      </w:r>
      <w:r w:rsidRPr="004A6256">
        <w:rPr>
          <w:rFonts w:ascii="Arial" w:hAnsi="Arial" w:cs="Arial"/>
        </w:rPr>
        <w:t>.</w:t>
      </w:r>
      <w:bookmarkStart w:id="1" w:name="_Hlk131575679"/>
    </w:p>
    <w:p w14:paraId="7EEA5383" w14:textId="7CB91AEE" w:rsidR="000F4500" w:rsidRPr="00143A57" w:rsidRDefault="00000000">
      <w:pPr>
        <w:jc w:val="both"/>
        <w:rPr>
          <w:rFonts w:ascii="Arial" w:hAnsi="Arial" w:cs="Arial"/>
        </w:rPr>
      </w:pPr>
      <w:r w:rsidRPr="00143A57">
        <w:rPr>
          <w:rFonts w:ascii="Arial" w:hAnsi="Arial" w:cs="Arial"/>
          <w:b/>
          <w:bCs/>
          <w:sz w:val="24"/>
          <w:szCs w:val="24"/>
        </w:rPr>
        <w:t xml:space="preserve">Pedagogy; </w:t>
      </w:r>
      <w:r w:rsidRPr="00143A57">
        <w:rPr>
          <w:rFonts w:ascii="Arial" w:hAnsi="Arial" w:cs="Arial"/>
          <w:b/>
          <w:bCs/>
        </w:rPr>
        <w:t>Good teaching and learning mean employing a blend of approaches including direct teaching</w:t>
      </w:r>
      <w:r w:rsidRPr="00143A57">
        <w:rPr>
          <w:rFonts w:ascii="Arial" w:hAnsi="Arial" w:cs="Arial"/>
          <w:sz w:val="20"/>
          <w:szCs w:val="20"/>
        </w:rPr>
        <w:t>.</w:t>
      </w:r>
      <w:r w:rsidRPr="00143A57">
        <w:rPr>
          <w:rFonts w:ascii="Arial" w:hAnsi="Arial" w:cs="Arial"/>
          <w:b/>
          <w:bCs/>
          <w:sz w:val="24"/>
          <w:szCs w:val="24"/>
        </w:rPr>
        <w:t xml:space="preserve"> </w:t>
      </w:r>
    </w:p>
    <w:bookmarkEnd w:id="1"/>
    <w:p w14:paraId="432BDC95" w14:textId="03D792F6" w:rsidR="005661F1" w:rsidRPr="005661F1" w:rsidRDefault="000F6BAE" w:rsidP="005661F1">
      <w:pPr>
        <w:jc w:val="both"/>
        <w:rPr>
          <w:rFonts w:ascii="Arial" w:hAnsi="Arial" w:cs="Arial"/>
        </w:rPr>
      </w:pPr>
      <w:r w:rsidRPr="005661F1">
        <w:rPr>
          <w:rFonts w:ascii="Arial" w:hAnsi="Arial" w:cs="Arial"/>
        </w:rPr>
        <w:t xml:space="preserve">The Curriculum review proposed that practitioners </w:t>
      </w:r>
      <w:r w:rsidR="00CF3A91" w:rsidRPr="005661F1">
        <w:rPr>
          <w:rFonts w:ascii="Arial" w:hAnsi="Arial" w:cs="Arial"/>
        </w:rPr>
        <w:t>should have a</w:t>
      </w:r>
      <w:r w:rsidRPr="005661F1">
        <w:rPr>
          <w:rFonts w:ascii="Arial" w:hAnsi="Arial" w:cs="Arial"/>
        </w:rPr>
        <w:t xml:space="preserve"> repertoire of </w:t>
      </w:r>
      <w:r w:rsidR="00CF3A91" w:rsidRPr="005661F1">
        <w:rPr>
          <w:rFonts w:ascii="Arial" w:hAnsi="Arial" w:cs="Arial"/>
        </w:rPr>
        <w:t>pedagogies which</w:t>
      </w:r>
      <w:r w:rsidRPr="005661F1">
        <w:rPr>
          <w:rFonts w:ascii="Arial" w:hAnsi="Arial" w:cs="Arial"/>
        </w:rPr>
        <w:t xml:space="preserve"> reflect the curriculum’s purposes (Donaldson 2015). Education should provide a variety of direct teaching, assisted or guided activities and independent learning through discovery </w:t>
      </w:r>
      <w:r w:rsidRPr="005661F1">
        <w:rPr>
          <w:rFonts w:ascii="Arial" w:hAnsi="Arial" w:cs="Arial"/>
        </w:rPr>
        <w:lastRenderedPageBreak/>
        <w:t>and exploration. Foundation Learning practitioners recognise that play can encourage children’s imagination and creativity</w:t>
      </w:r>
      <w:r w:rsidR="004D291A">
        <w:rPr>
          <w:rFonts w:ascii="Arial" w:hAnsi="Arial" w:cs="Arial"/>
        </w:rPr>
        <w:t>,</w:t>
      </w:r>
      <w:r w:rsidRPr="005661F1">
        <w:rPr>
          <w:rFonts w:ascii="Arial" w:hAnsi="Arial" w:cs="Arial"/>
        </w:rPr>
        <w:t xml:space="preserve"> by providing experiences and challenges for their social, emotional, physical and intellectual skills.</w:t>
      </w:r>
      <w:r w:rsidR="001B3296" w:rsidRPr="005661F1">
        <w:rPr>
          <w:rFonts w:ascii="Arial" w:hAnsi="Arial" w:cs="Arial"/>
        </w:rPr>
        <w:t xml:space="preserve"> </w:t>
      </w:r>
      <w:r w:rsidR="00DC0316" w:rsidRPr="005661F1">
        <w:rPr>
          <w:rFonts w:ascii="Arial" w:hAnsi="Arial" w:cs="Arial"/>
        </w:rPr>
        <w:t>Directed and independent play is fundamental to intellectual development and aids a child</w:t>
      </w:r>
      <w:r w:rsidR="004A214D" w:rsidRPr="005661F1">
        <w:rPr>
          <w:rFonts w:ascii="Arial" w:hAnsi="Arial" w:cs="Arial"/>
        </w:rPr>
        <w:t xml:space="preserve"> in</w:t>
      </w:r>
      <w:r w:rsidR="00DC0316" w:rsidRPr="005661F1">
        <w:rPr>
          <w:rFonts w:ascii="Arial" w:hAnsi="Arial" w:cs="Arial"/>
        </w:rPr>
        <w:t xml:space="preserve"> </w:t>
      </w:r>
      <w:r w:rsidR="004A214D" w:rsidRPr="005661F1">
        <w:rPr>
          <w:rFonts w:ascii="Arial" w:hAnsi="Arial" w:cs="Arial"/>
        </w:rPr>
        <w:t>becoming</w:t>
      </w:r>
      <w:r w:rsidR="00DC0316" w:rsidRPr="005661F1">
        <w:rPr>
          <w:rFonts w:ascii="Arial" w:hAnsi="Arial" w:cs="Arial"/>
        </w:rPr>
        <w:t xml:space="preserve"> self-aware, </w:t>
      </w:r>
      <w:r w:rsidR="00E132D9">
        <w:rPr>
          <w:rFonts w:ascii="Arial" w:hAnsi="Arial" w:cs="Arial"/>
        </w:rPr>
        <w:t>allowing them</w:t>
      </w:r>
      <w:r w:rsidR="00DC0316" w:rsidRPr="005661F1">
        <w:rPr>
          <w:rFonts w:ascii="Arial" w:hAnsi="Arial" w:cs="Arial"/>
        </w:rPr>
        <w:t xml:space="preserve"> to learn social behaviour </w:t>
      </w:r>
      <w:r w:rsidR="000B209D">
        <w:rPr>
          <w:rFonts w:ascii="Arial" w:hAnsi="Arial" w:cs="Arial"/>
        </w:rPr>
        <w:t>amongst</w:t>
      </w:r>
      <w:r w:rsidR="00DC0316" w:rsidRPr="005661F1">
        <w:rPr>
          <w:rFonts w:ascii="Arial" w:hAnsi="Arial" w:cs="Arial"/>
        </w:rPr>
        <w:t xml:space="preserve"> </w:t>
      </w:r>
      <w:r w:rsidR="00747FD0">
        <w:rPr>
          <w:rFonts w:ascii="Arial" w:hAnsi="Arial" w:cs="Arial"/>
        </w:rPr>
        <w:t xml:space="preserve">their </w:t>
      </w:r>
      <w:r w:rsidR="00DC0316" w:rsidRPr="005661F1">
        <w:rPr>
          <w:rFonts w:ascii="Arial" w:hAnsi="Arial" w:cs="Arial"/>
        </w:rPr>
        <w:t xml:space="preserve">peers. </w:t>
      </w:r>
      <w:r w:rsidRPr="005661F1">
        <w:rPr>
          <w:rFonts w:ascii="Arial" w:hAnsi="Arial" w:cs="Arial"/>
        </w:rPr>
        <w:t xml:space="preserve">Understanding the opportunities for experiential development and facilitating them through different kinds of play is </w:t>
      </w:r>
      <w:r w:rsidRPr="000B27A2">
        <w:rPr>
          <w:rFonts w:ascii="Arial" w:hAnsi="Arial" w:cs="Arial"/>
        </w:rPr>
        <w:t>essential</w:t>
      </w:r>
      <w:r w:rsidR="00AF00EA" w:rsidRPr="000B27A2">
        <w:rPr>
          <w:rFonts w:ascii="Arial" w:hAnsi="Arial" w:cs="Arial"/>
        </w:rPr>
        <w:t xml:space="preserve"> </w:t>
      </w:r>
      <w:r w:rsidRPr="000B27A2">
        <w:rPr>
          <w:rFonts w:ascii="Arial" w:hAnsi="Arial" w:cs="Arial"/>
        </w:rPr>
        <w:t>(</w:t>
      </w:r>
      <w:r w:rsidRPr="005661F1">
        <w:rPr>
          <w:rFonts w:ascii="Arial" w:hAnsi="Arial" w:cs="Arial"/>
        </w:rPr>
        <w:t>Griggs</w:t>
      </w:r>
      <w:r w:rsidR="003B6E7F">
        <w:rPr>
          <w:rFonts w:ascii="Arial" w:hAnsi="Arial" w:cs="Arial"/>
        </w:rPr>
        <w:t xml:space="preserve"> 2010</w:t>
      </w:r>
      <w:r w:rsidRPr="005661F1">
        <w:rPr>
          <w:rFonts w:ascii="Arial" w:hAnsi="Arial" w:cs="Arial"/>
        </w:rPr>
        <w:t>). It allows all children to explore and learn without the pressure associated with more traditional classroom-based learning, they are also able to learn at their own pace (Pound, 2006). Enhanced play areas within a classroom</w:t>
      </w:r>
      <w:r w:rsidR="008F419E">
        <w:rPr>
          <w:rFonts w:ascii="Arial" w:hAnsi="Arial" w:cs="Arial"/>
        </w:rPr>
        <w:t>,</w:t>
      </w:r>
      <w:r w:rsidRPr="005661F1">
        <w:rPr>
          <w:rFonts w:ascii="Arial" w:hAnsi="Arial" w:cs="Arial"/>
        </w:rPr>
        <w:t xml:space="preserve"> aim to build on a child’s understanding of a topic and provide opportunities for children to explore both independently and through collaboration with peers.</w:t>
      </w:r>
    </w:p>
    <w:p w14:paraId="2465F098" w14:textId="72DDD2CB" w:rsidR="00B61413" w:rsidRPr="005661F1" w:rsidRDefault="004F0341" w:rsidP="005661F1">
      <w:pPr>
        <w:jc w:val="both"/>
        <w:rPr>
          <w:rFonts w:ascii="Arial" w:hAnsi="Arial" w:cs="Arial"/>
          <w:color w:val="ED7D31" w:themeColor="accent2"/>
        </w:rPr>
      </w:pPr>
      <w:r w:rsidRPr="005661F1">
        <w:rPr>
          <w:rFonts w:ascii="Arial" w:hAnsi="Arial" w:cs="Arial"/>
        </w:rPr>
        <w:t xml:space="preserve">Classes in Wales are </w:t>
      </w:r>
      <w:r w:rsidR="00394ECA">
        <w:rPr>
          <w:rFonts w:ascii="Arial" w:hAnsi="Arial" w:cs="Arial"/>
        </w:rPr>
        <w:t>often</w:t>
      </w:r>
      <w:r w:rsidRPr="005661F1">
        <w:rPr>
          <w:rFonts w:ascii="Arial" w:hAnsi="Arial" w:cs="Arial"/>
        </w:rPr>
        <w:t xml:space="preserve"> taught using a carousel model where groups rotate through different activities or tasks. This can range from practitioner-led activities to enhanced independent areas in the classroom or outdoors such as forest schools and mud kitchens. </w:t>
      </w:r>
      <w:r w:rsidRPr="00DE4160">
        <w:rPr>
          <w:rFonts w:ascii="Arial" w:hAnsi="Arial" w:cs="Arial"/>
        </w:rPr>
        <w:t xml:space="preserve">Froebel </w:t>
      </w:r>
      <w:r w:rsidRPr="005661F1">
        <w:rPr>
          <w:rFonts w:ascii="Arial" w:hAnsi="Arial" w:cs="Arial"/>
        </w:rPr>
        <w:t>believed that learning is not exclusive to the classroom but r</w:t>
      </w:r>
      <w:r w:rsidRPr="005661F1">
        <w:rPr>
          <w:rFonts w:ascii="Arial" w:eastAsia="Times New Roman" w:hAnsi="Arial" w:cs="Arial"/>
          <w:lang w:eastAsia="en-GB"/>
        </w:rPr>
        <w:t>ather that it should take place in an authentic context</w:t>
      </w:r>
      <w:r w:rsidR="00DE4160">
        <w:rPr>
          <w:rFonts w:ascii="Arial" w:eastAsia="Times New Roman" w:hAnsi="Arial" w:cs="Arial"/>
          <w:lang w:eastAsia="en-GB"/>
        </w:rPr>
        <w:t xml:space="preserve"> </w:t>
      </w:r>
      <w:r w:rsidR="00DE4160">
        <w:rPr>
          <w:rFonts w:ascii="Arial" w:hAnsi="Arial" w:cs="Arial"/>
        </w:rPr>
        <w:t xml:space="preserve">(Early Childhood Education </w:t>
      </w:r>
      <w:r w:rsidR="00DE4160" w:rsidRPr="00F51F74">
        <w:rPr>
          <w:rFonts w:ascii="Arial" w:hAnsi="Arial" w:cs="Arial"/>
        </w:rPr>
        <w:t>2008)</w:t>
      </w:r>
      <w:r w:rsidRPr="00F51F74">
        <w:rPr>
          <w:rFonts w:ascii="Arial" w:hAnsi="Arial" w:cs="Arial"/>
        </w:rPr>
        <w:t xml:space="preserve">. </w:t>
      </w:r>
      <w:r w:rsidRPr="008A11C1">
        <w:rPr>
          <w:rFonts w:ascii="Arial" w:hAnsi="Arial" w:cs="Arial"/>
        </w:rPr>
        <w:t xml:space="preserve">Groups can either be banded by their ability </w:t>
      </w:r>
      <w:r w:rsidR="00D1094C">
        <w:rPr>
          <w:rFonts w:ascii="Arial" w:hAnsi="Arial" w:cs="Arial"/>
        </w:rPr>
        <w:t>f</w:t>
      </w:r>
      <w:r w:rsidRPr="008A11C1">
        <w:rPr>
          <w:rFonts w:ascii="Arial" w:hAnsi="Arial" w:cs="Arial"/>
        </w:rPr>
        <w:t xml:space="preserve">or example </w:t>
      </w:r>
      <w:r w:rsidR="00FF1287" w:rsidRPr="008A11C1">
        <w:rPr>
          <w:rFonts w:ascii="Arial" w:hAnsi="Arial" w:cs="Arial"/>
        </w:rPr>
        <w:t>Numeracy</w:t>
      </w:r>
      <w:r w:rsidRPr="008A11C1">
        <w:rPr>
          <w:rFonts w:ascii="Arial" w:hAnsi="Arial" w:cs="Arial"/>
        </w:rPr>
        <w:t xml:space="preserve"> and Phonics groups</w:t>
      </w:r>
      <w:r w:rsidR="00C55C2E">
        <w:rPr>
          <w:rFonts w:ascii="Arial" w:hAnsi="Arial" w:cs="Arial"/>
        </w:rPr>
        <w:t xml:space="preserve"> </w:t>
      </w:r>
      <w:r w:rsidR="00C55C2E" w:rsidRPr="000D66A6">
        <w:rPr>
          <w:rFonts w:ascii="Arial" w:hAnsi="Arial" w:cs="Arial"/>
        </w:rPr>
        <w:t xml:space="preserve">or </w:t>
      </w:r>
      <w:r w:rsidR="00CF51F6" w:rsidRPr="00D571E8">
        <w:rPr>
          <w:rFonts w:ascii="Arial" w:hAnsi="Arial" w:cs="Arial"/>
        </w:rPr>
        <w:t>mixed ability</w:t>
      </w:r>
      <w:r w:rsidRPr="00D571E8">
        <w:rPr>
          <w:rFonts w:ascii="Arial" w:hAnsi="Arial" w:cs="Arial"/>
        </w:rPr>
        <w:t>.</w:t>
      </w:r>
      <w:r w:rsidR="00390DB2" w:rsidRPr="00D571E8">
        <w:rPr>
          <w:rFonts w:ascii="Arial" w:hAnsi="Arial" w:cs="Arial"/>
        </w:rPr>
        <w:t xml:space="preserve"> Social </w:t>
      </w:r>
      <w:r w:rsidR="0071247B">
        <w:rPr>
          <w:rFonts w:ascii="Arial" w:hAnsi="Arial" w:cs="Arial"/>
        </w:rPr>
        <w:t>learning</w:t>
      </w:r>
      <w:r w:rsidR="00390DB2">
        <w:rPr>
          <w:rFonts w:ascii="Arial" w:hAnsi="Arial" w:cs="Arial"/>
        </w:rPr>
        <w:t xml:space="preserve"> theories suggest</w:t>
      </w:r>
      <w:r w:rsidR="0071247B">
        <w:rPr>
          <w:rFonts w:ascii="Arial" w:hAnsi="Arial" w:cs="Arial"/>
        </w:rPr>
        <w:t xml:space="preserve"> that</w:t>
      </w:r>
      <w:r w:rsidRPr="008A11C1">
        <w:rPr>
          <w:rFonts w:ascii="Arial" w:hAnsi="Arial" w:cs="Arial"/>
        </w:rPr>
        <w:t xml:space="preserve"> </w:t>
      </w:r>
      <w:r w:rsidR="00A1393F">
        <w:rPr>
          <w:rFonts w:ascii="Arial" w:hAnsi="Arial" w:cs="Arial"/>
        </w:rPr>
        <w:t>mixed-ability</w:t>
      </w:r>
      <w:r w:rsidR="008A11C1">
        <w:rPr>
          <w:rFonts w:ascii="Arial" w:hAnsi="Arial" w:cs="Arial"/>
        </w:rPr>
        <w:t xml:space="preserve"> groups have been shown</w:t>
      </w:r>
      <w:r w:rsidR="00370BD4" w:rsidRPr="008A11C1">
        <w:rPr>
          <w:rFonts w:ascii="Arial" w:hAnsi="Arial" w:cs="Arial"/>
        </w:rPr>
        <w:t xml:space="preserve"> to nurture and develop children’s social and interpersonal skills</w:t>
      </w:r>
      <w:r w:rsidR="00EC7579" w:rsidRPr="008A11C1">
        <w:rPr>
          <w:rFonts w:ascii="Arial" w:hAnsi="Arial" w:cs="Arial"/>
        </w:rPr>
        <w:t xml:space="preserve">, enabling better levels of </w:t>
      </w:r>
      <w:r w:rsidR="00CE402B" w:rsidRPr="008A11C1">
        <w:rPr>
          <w:rFonts w:ascii="Arial" w:hAnsi="Arial" w:cs="Arial"/>
        </w:rPr>
        <w:t>collaboration</w:t>
      </w:r>
      <w:r w:rsidR="00CE402B" w:rsidRPr="003F0343">
        <w:rPr>
          <w:rFonts w:ascii="Arial" w:hAnsi="Arial" w:cs="Arial"/>
          <w:color w:val="ED7D31" w:themeColor="accent2"/>
        </w:rPr>
        <w:t xml:space="preserve"> </w:t>
      </w:r>
      <w:r w:rsidR="00CE402B" w:rsidRPr="002B1675">
        <w:rPr>
          <w:rFonts w:ascii="Arial" w:hAnsi="Arial" w:cs="Arial"/>
        </w:rPr>
        <w:t>(</w:t>
      </w:r>
      <w:r w:rsidR="00653ED4" w:rsidRPr="002B1675">
        <w:rPr>
          <w:rFonts w:ascii="Arial" w:hAnsi="Arial" w:cs="Arial"/>
        </w:rPr>
        <w:t>Kutnick. P et al</w:t>
      </w:r>
      <w:r w:rsidR="002B1675" w:rsidRPr="002B1675">
        <w:rPr>
          <w:rFonts w:ascii="Arial" w:hAnsi="Arial" w:cs="Arial"/>
        </w:rPr>
        <w:t xml:space="preserve"> 2005</w:t>
      </w:r>
      <w:r w:rsidR="00CE402B" w:rsidRPr="002B1675">
        <w:rPr>
          <w:rFonts w:ascii="Arial" w:hAnsi="Arial" w:cs="Arial"/>
        </w:rPr>
        <w:t>)</w:t>
      </w:r>
      <w:r w:rsidR="00370BD4" w:rsidRPr="002B1675">
        <w:rPr>
          <w:rFonts w:ascii="Arial" w:hAnsi="Arial" w:cs="Arial"/>
        </w:rPr>
        <w:t>.</w:t>
      </w:r>
      <w:r w:rsidRPr="002B1675">
        <w:rPr>
          <w:rFonts w:ascii="Arial" w:hAnsi="Arial" w:cs="Arial"/>
        </w:rPr>
        <w:t xml:space="preserve"> </w:t>
      </w:r>
      <w:r w:rsidRPr="005661F1">
        <w:rPr>
          <w:rFonts w:ascii="Arial" w:hAnsi="Arial" w:cs="Arial"/>
        </w:rPr>
        <w:t xml:space="preserve">Vygotsky suggested that children lie in a zone of proximal </w:t>
      </w:r>
      <w:r w:rsidRPr="004E5811">
        <w:rPr>
          <w:rFonts w:ascii="Arial" w:hAnsi="Arial" w:cs="Arial"/>
        </w:rPr>
        <w:t xml:space="preserve">development and that a more knowledgeable other can assist their ability to learn or build a </w:t>
      </w:r>
      <w:r w:rsidRPr="00CC453F">
        <w:rPr>
          <w:rFonts w:ascii="Arial" w:hAnsi="Arial" w:cs="Arial"/>
        </w:rPr>
        <w:t>skill (Pound, 2006</w:t>
      </w:r>
      <w:r w:rsidRPr="00111ECC">
        <w:rPr>
          <w:rFonts w:ascii="Arial" w:hAnsi="Arial" w:cs="Arial"/>
        </w:rPr>
        <w:t>). Small</w:t>
      </w:r>
      <w:r w:rsidR="008F67AF" w:rsidRPr="00111ECC">
        <w:rPr>
          <w:rFonts w:ascii="Arial" w:hAnsi="Arial" w:cs="Arial"/>
        </w:rPr>
        <w:t>er</w:t>
      </w:r>
      <w:r w:rsidRPr="00111ECC">
        <w:rPr>
          <w:rFonts w:ascii="Arial" w:hAnsi="Arial" w:cs="Arial"/>
        </w:rPr>
        <w:t xml:space="preserve"> groups allow more</w:t>
      </w:r>
      <w:r w:rsidR="004F50A0" w:rsidRPr="00111ECC">
        <w:rPr>
          <w:rFonts w:ascii="Arial" w:hAnsi="Arial" w:cs="Arial"/>
        </w:rPr>
        <w:t xml:space="preserve"> time for</w:t>
      </w:r>
      <w:r w:rsidR="00034563" w:rsidRPr="00111ECC">
        <w:rPr>
          <w:rFonts w:ascii="Arial" w:hAnsi="Arial" w:cs="Arial"/>
        </w:rPr>
        <w:t xml:space="preserve"> </w:t>
      </w:r>
      <w:r w:rsidR="00CA1A5B" w:rsidRPr="00111ECC">
        <w:rPr>
          <w:rFonts w:ascii="Arial" w:hAnsi="Arial" w:cs="Arial"/>
        </w:rPr>
        <w:t xml:space="preserve">individual </w:t>
      </w:r>
      <w:r w:rsidR="00034563" w:rsidRPr="00EC22C1">
        <w:rPr>
          <w:rFonts w:ascii="Arial" w:hAnsi="Arial" w:cs="Arial"/>
        </w:rPr>
        <w:t>questioning, f</w:t>
      </w:r>
      <w:r w:rsidRPr="00EC22C1">
        <w:rPr>
          <w:rFonts w:ascii="Arial" w:hAnsi="Arial" w:cs="Arial"/>
        </w:rPr>
        <w:t>eedback</w:t>
      </w:r>
      <w:r w:rsidR="00D22A02" w:rsidRPr="00EC22C1">
        <w:rPr>
          <w:rFonts w:ascii="Arial" w:hAnsi="Arial" w:cs="Arial"/>
        </w:rPr>
        <w:t xml:space="preserve"> and assessment of learning</w:t>
      </w:r>
      <w:r w:rsidR="00F77A0A">
        <w:rPr>
          <w:rFonts w:ascii="Arial" w:hAnsi="Arial" w:cs="Arial"/>
        </w:rPr>
        <w:t>,</w:t>
      </w:r>
      <w:r w:rsidR="00B63CD6" w:rsidRPr="00F51F74">
        <w:rPr>
          <w:rFonts w:ascii="Arial" w:hAnsi="Arial" w:cs="Arial"/>
        </w:rPr>
        <w:t xml:space="preserve"> and explanation</w:t>
      </w:r>
      <w:r w:rsidR="00F77A0A">
        <w:rPr>
          <w:rFonts w:ascii="Arial" w:hAnsi="Arial" w:cs="Arial"/>
        </w:rPr>
        <w:t>s</w:t>
      </w:r>
      <w:r w:rsidR="004F22D4">
        <w:rPr>
          <w:rFonts w:ascii="Arial" w:hAnsi="Arial" w:cs="Arial"/>
        </w:rPr>
        <w:t xml:space="preserve"> which</w:t>
      </w:r>
      <w:r w:rsidR="00B63CD6" w:rsidRPr="00F51F74">
        <w:rPr>
          <w:rFonts w:ascii="Arial" w:hAnsi="Arial" w:cs="Arial"/>
        </w:rPr>
        <w:t xml:space="preserve"> can be better tailored to the learner</w:t>
      </w:r>
      <w:r w:rsidR="00E33EAE" w:rsidRPr="00EC22C1">
        <w:rPr>
          <w:rFonts w:ascii="Arial" w:hAnsi="Arial" w:cs="Arial"/>
        </w:rPr>
        <w:t xml:space="preserve">. </w:t>
      </w:r>
      <w:r w:rsidR="00DB738B" w:rsidRPr="00EC22C1">
        <w:rPr>
          <w:rFonts w:ascii="Arial" w:hAnsi="Arial" w:cs="Arial"/>
        </w:rPr>
        <w:t>Whole class activities do not offer the same level of support</w:t>
      </w:r>
      <w:r w:rsidR="00DB738B" w:rsidRPr="00F97280">
        <w:rPr>
          <w:rFonts w:ascii="Arial" w:hAnsi="Arial" w:cs="Arial"/>
        </w:rPr>
        <w:t xml:space="preserve"> </w:t>
      </w:r>
      <w:r w:rsidR="00D732A4" w:rsidRPr="00F97280">
        <w:rPr>
          <w:rFonts w:ascii="Arial" w:hAnsi="Arial" w:cs="Arial"/>
        </w:rPr>
        <w:t xml:space="preserve">per pupil </w:t>
      </w:r>
      <w:r w:rsidR="002F1A49" w:rsidRPr="00F97280">
        <w:rPr>
          <w:rFonts w:ascii="Arial" w:hAnsi="Arial" w:cs="Arial"/>
        </w:rPr>
        <w:t>during the task and therefore</w:t>
      </w:r>
      <w:r w:rsidR="00D732A4" w:rsidRPr="00F97280">
        <w:rPr>
          <w:rFonts w:ascii="Arial" w:hAnsi="Arial" w:cs="Arial"/>
        </w:rPr>
        <w:t xml:space="preserve"> less </w:t>
      </w:r>
      <w:r w:rsidR="00187B4F" w:rsidRPr="00F97280">
        <w:rPr>
          <w:rFonts w:ascii="Arial" w:hAnsi="Arial" w:cs="Arial"/>
        </w:rPr>
        <w:t xml:space="preserve">chance for pupils </w:t>
      </w:r>
      <w:r w:rsidR="00F54C5F" w:rsidRPr="00F97280">
        <w:rPr>
          <w:rFonts w:ascii="Arial" w:hAnsi="Arial" w:cs="Arial"/>
        </w:rPr>
        <w:t xml:space="preserve">to </w:t>
      </w:r>
      <w:r w:rsidR="006B7DA7" w:rsidRPr="00F97280">
        <w:rPr>
          <w:rFonts w:ascii="Arial" w:hAnsi="Arial" w:cs="Arial"/>
        </w:rPr>
        <w:t>correct or amend their work</w:t>
      </w:r>
      <w:r w:rsidR="00111ECC" w:rsidRPr="00F97280">
        <w:rPr>
          <w:rFonts w:ascii="Arial" w:hAnsi="Arial" w:cs="Arial"/>
        </w:rPr>
        <w:t>.</w:t>
      </w:r>
    </w:p>
    <w:p w14:paraId="07CE4857" w14:textId="77777777" w:rsidR="008331CE" w:rsidRDefault="000F6BAE" w:rsidP="005661F1">
      <w:pPr>
        <w:jc w:val="both"/>
        <w:rPr>
          <w:rFonts w:ascii="Arial" w:hAnsi="Arial" w:cs="Arial"/>
        </w:rPr>
      </w:pPr>
      <w:r w:rsidRPr="005661F1">
        <w:rPr>
          <w:rFonts w:ascii="Arial" w:hAnsi="Arial" w:cs="Arial"/>
        </w:rPr>
        <w:t>Teaching can be broadly separated into two approaches: the teacher-centred style, which is routed in behaviourism, and child-centred teaching, which is</w:t>
      </w:r>
      <w:r w:rsidR="00932C8F">
        <w:rPr>
          <w:rFonts w:ascii="Arial" w:hAnsi="Arial" w:cs="Arial"/>
        </w:rPr>
        <w:t xml:space="preserve"> seen as</w:t>
      </w:r>
      <w:r w:rsidRPr="005661F1">
        <w:rPr>
          <w:rFonts w:ascii="Arial" w:hAnsi="Arial" w:cs="Arial"/>
        </w:rPr>
        <w:t xml:space="preserve"> </w:t>
      </w:r>
      <w:r w:rsidR="00616BE1" w:rsidRPr="005661F1">
        <w:rPr>
          <w:rFonts w:ascii="Arial" w:hAnsi="Arial" w:cs="Arial"/>
        </w:rPr>
        <w:t>a</w:t>
      </w:r>
      <w:r w:rsidRPr="005661F1">
        <w:rPr>
          <w:rFonts w:ascii="Arial" w:hAnsi="Arial" w:cs="Arial"/>
        </w:rPr>
        <w:t xml:space="preserve"> constructivist approach. Direct teaching</w:t>
      </w:r>
      <w:r w:rsidR="009A37AD" w:rsidRPr="005661F1">
        <w:rPr>
          <w:rFonts w:ascii="Arial" w:hAnsi="Arial" w:cs="Arial"/>
        </w:rPr>
        <w:t xml:space="preserve"> simply</w:t>
      </w:r>
      <w:r w:rsidRPr="005661F1">
        <w:rPr>
          <w:rFonts w:ascii="Arial" w:hAnsi="Arial" w:cs="Arial"/>
        </w:rPr>
        <w:t xml:space="preserve"> delivers the content, rather than </w:t>
      </w:r>
      <w:r w:rsidR="009A37AD" w:rsidRPr="005661F1">
        <w:rPr>
          <w:rFonts w:ascii="Arial" w:hAnsi="Arial" w:cs="Arial"/>
        </w:rPr>
        <w:t>asking students to research or discover information independently</w:t>
      </w:r>
      <w:r w:rsidRPr="005661F1">
        <w:rPr>
          <w:rFonts w:ascii="Arial" w:hAnsi="Arial" w:cs="Arial"/>
        </w:rPr>
        <w:t xml:space="preserve">. </w:t>
      </w:r>
      <w:r w:rsidR="0036628E" w:rsidRPr="005661F1">
        <w:rPr>
          <w:rFonts w:ascii="Arial" w:hAnsi="Arial" w:cs="Arial"/>
        </w:rPr>
        <w:t>The teacher is considered the expert and will explain, demonstrate and model the information to the learners.</w:t>
      </w:r>
      <w:r w:rsidRPr="005661F1">
        <w:rPr>
          <w:rFonts w:ascii="Arial" w:hAnsi="Arial" w:cs="Arial"/>
          <w:color w:val="0070C0"/>
        </w:rPr>
        <w:t xml:space="preserve"> </w:t>
      </w:r>
      <w:r w:rsidR="009A37AD" w:rsidRPr="005661F1">
        <w:rPr>
          <w:rFonts w:ascii="Arial" w:hAnsi="Arial" w:cs="Arial"/>
        </w:rPr>
        <w:t>Lecturing is a teacher centre approach more often used in education for older learners, it is rarely used in Foundation Learning as younger children struggle to concentrate for long periods</w:t>
      </w:r>
      <w:r w:rsidR="0036628E" w:rsidRPr="005661F1">
        <w:rPr>
          <w:rFonts w:ascii="Arial" w:hAnsi="Arial" w:cs="Arial"/>
          <w:color w:val="212937"/>
        </w:rPr>
        <w:t xml:space="preserve"> of time. </w:t>
      </w:r>
      <w:r w:rsidRPr="005661F1">
        <w:rPr>
          <w:rFonts w:ascii="Arial" w:hAnsi="Arial" w:cs="Arial"/>
          <w:color w:val="212937"/>
        </w:rPr>
        <w:t>Another method of teaching is the use of drilling</w:t>
      </w:r>
      <w:r w:rsidR="00386B4F">
        <w:rPr>
          <w:rFonts w:ascii="Arial" w:hAnsi="Arial" w:cs="Arial"/>
          <w:color w:val="212937"/>
        </w:rPr>
        <w:t>;</w:t>
      </w:r>
      <w:r w:rsidRPr="005661F1">
        <w:rPr>
          <w:rFonts w:ascii="Arial" w:hAnsi="Arial" w:cs="Arial"/>
          <w:color w:val="212937"/>
        </w:rPr>
        <w:t xml:space="preserve"> used where information </w:t>
      </w:r>
      <w:r w:rsidR="006C1385">
        <w:rPr>
          <w:rFonts w:ascii="Arial" w:hAnsi="Arial" w:cs="Arial"/>
          <w:color w:val="212937"/>
        </w:rPr>
        <w:t>simply</w:t>
      </w:r>
      <w:r w:rsidR="00961B56">
        <w:rPr>
          <w:rFonts w:ascii="Arial" w:hAnsi="Arial" w:cs="Arial"/>
          <w:color w:val="212937"/>
        </w:rPr>
        <w:t xml:space="preserve"> needs to</w:t>
      </w:r>
      <w:r w:rsidRPr="005661F1">
        <w:rPr>
          <w:rFonts w:ascii="Arial" w:hAnsi="Arial" w:cs="Arial"/>
          <w:color w:val="212937"/>
        </w:rPr>
        <w:t xml:space="preserve"> </w:t>
      </w:r>
      <w:r w:rsidR="006C1385">
        <w:rPr>
          <w:rFonts w:ascii="Arial" w:hAnsi="Arial" w:cs="Arial"/>
          <w:color w:val="212937"/>
        </w:rPr>
        <w:t>be known</w:t>
      </w:r>
      <w:r w:rsidR="00961B56">
        <w:rPr>
          <w:rFonts w:ascii="Arial" w:hAnsi="Arial" w:cs="Arial"/>
          <w:color w:val="212937"/>
        </w:rPr>
        <w:t xml:space="preserve"> rather than understood</w:t>
      </w:r>
      <w:r w:rsidR="00386B4F">
        <w:rPr>
          <w:rFonts w:ascii="Arial" w:hAnsi="Arial" w:cs="Arial"/>
          <w:color w:val="212937"/>
        </w:rPr>
        <w:t>,</w:t>
      </w:r>
      <w:r w:rsidRPr="005661F1">
        <w:rPr>
          <w:rFonts w:ascii="Arial" w:hAnsi="Arial" w:cs="Arial"/>
          <w:color w:val="212937"/>
        </w:rPr>
        <w:t xml:space="preserve"> the repetitive nature of the</w:t>
      </w:r>
      <w:r w:rsidR="00386B4F">
        <w:rPr>
          <w:rFonts w:ascii="Arial" w:hAnsi="Arial" w:cs="Arial"/>
          <w:color w:val="212937"/>
        </w:rPr>
        <w:t>se</w:t>
      </w:r>
      <w:r w:rsidRPr="005661F1">
        <w:rPr>
          <w:rFonts w:ascii="Arial" w:hAnsi="Arial" w:cs="Arial"/>
          <w:color w:val="212937"/>
        </w:rPr>
        <w:t xml:space="preserve"> activities assists the memorisation</w:t>
      </w:r>
      <w:r w:rsidR="00C13743">
        <w:rPr>
          <w:rFonts w:ascii="Arial" w:hAnsi="Arial" w:cs="Arial"/>
          <w:color w:val="212937"/>
        </w:rPr>
        <w:t xml:space="preserve"> (British Council, No date)</w:t>
      </w:r>
      <w:r w:rsidRPr="005661F1">
        <w:rPr>
          <w:rFonts w:ascii="Arial" w:hAnsi="Arial" w:cs="Arial"/>
          <w:color w:val="212937"/>
        </w:rPr>
        <w:t xml:space="preserve">. </w:t>
      </w:r>
      <w:r w:rsidR="00386B4F">
        <w:rPr>
          <w:rFonts w:ascii="Arial" w:hAnsi="Arial" w:cs="Arial"/>
          <w:color w:val="212937"/>
        </w:rPr>
        <w:t>Examples</w:t>
      </w:r>
      <w:r w:rsidRPr="005661F1">
        <w:rPr>
          <w:rFonts w:ascii="Arial" w:hAnsi="Arial" w:cs="Arial"/>
          <w:color w:val="212937"/>
        </w:rPr>
        <w:t xml:space="preserve"> might include call and response</w:t>
      </w:r>
      <w:r w:rsidR="004960A9">
        <w:rPr>
          <w:rFonts w:ascii="Arial" w:hAnsi="Arial" w:cs="Arial"/>
          <w:color w:val="212937"/>
        </w:rPr>
        <w:t>,</w:t>
      </w:r>
      <w:r w:rsidRPr="005661F1">
        <w:rPr>
          <w:rFonts w:ascii="Arial" w:hAnsi="Arial" w:cs="Arial"/>
          <w:color w:val="212937"/>
        </w:rPr>
        <w:t xml:space="preserve"> </w:t>
      </w:r>
      <w:r w:rsidR="001E0BAB">
        <w:rPr>
          <w:rFonts w:ascii="Arial" w:hAnsi="Arial" w:cs="Arial"/>
          <w:color w:val="212937"/>
        </w:rPr>
        <w:t xml:space="preserve">or </w:t>
      </w:r>
      <w:r w:rsidRPr="005661F1">
        <w:rPr>
          <w:rFonts w:ascii="Arial" w:hAnsi="Arial" w:cs="Arial"/>
          <w:color w:val="212937"/>
        </w:rPr>
        <w:t xml:space="preserve">reciting songs such </w:t>
      </w:r>
      <w:r w:rsidR="00871DA9" w:rsidRPr="005661F1">
        <w:rPr>
          <w:rFonts w:ascii="Arial" w:hAnsi="Arial" w:cs="Arial"/>
          <w:color w:val="212937"/>
        </w:rPr>
        <w:t>as</w:t>
      </w:r>
      <w:r w:rsidR="00871DA9">
        <w:rPr>
          <w:rFonts w:ascii="Arial" w:hAnsi="Arial" w:cs="Arial"/>
          <w:color w:val="212937"/>
        </w:rPr>
        <w:t xml:space="preserve"> </w:t>
      </w:r>
      <w:r w:rsidRPr="005661F1">
        <w:rPr>
          <w:rFonts w:ascii="Arial" w:hAnsi="Arial" w:cs="Arial"/>
          <w:color w:val="212937"/>
        </w:rPr>
        <w:t>the alphabet</w:t>
      </w:r>
      <w:r w:rsidR="0036628E" w:rsidRPr="005661F1">
        <w:rPr>
          <w:rFonts w:ascii="Arial" w:hAnsi="Arial" w:cs="Arial"/>
          <w:color w:val="212937"/>
        </w:rPr>
        <w:t>,</w:t>
      </w:r>
      <w:r w:rsidRPr="005661F1">
        <w:rPr>
          <w:rFonts w:ascii="Arial" w:hAnsi="Arial" w:cs="Arial"/>
          <w:color w:val="212937"/>
        </w:rPr>
        <w:t xml:space="preserve"> </w:t>
      </w:r>
      <w:r w:rsidR="00171DEB">
        <w:rPr>
          <w:rFonts w:ascii="Arial" w:hAnsi="Arial" w:cs="Arial"/>
          <w:color w:val="212937"/>
        </w:rPr>
        <w:t>t</w:t>
      </w:r>
      <w:r w:rsidR="000C20B1">
        <w:rPr>
          <w:rFonts w:ascii="Arial" w:hAnsi="Arial" w:cs="Arial"/>
          <w:color w:val="212937"/>
        </w:rPr>
        <w:t xml:space="preserve">imes tables </w:t>
      </w:r>
      <w:r w:rsidR="001E0BAB">
        <w:rPr>
          <w:rFonts w:ascii="Arial" w:hAnsi="Arial" w:cs="Arial"/>
          <w:color w:val="212937"/>
        </w:rPr>
        <w:t>or</w:t>
      </w:r>
      <w:r w:rsidR="000C20B1">
        <w:rPr>
          <w:rFonts w:ascii="Arial" w:hAnsi="Arial" w:cs="Arial"/>
          <w:color w:val="212937"/>
        </w:rPr>
        <w:t xml:space="preserve"> nursery rhymes</w:t>
      </w:r>
      <w:r w:rsidRPr="005661F1">
        <w:rPr>
          <w:rFonts w:ascii="Arial" w:hAnsi="Arial" w:cs="Arial"/>
          <w:color w:val="212937"/>
        </w:rPr>
        <w:t xml:space="preserve">.  A teacher may </w:t>
      </w:r>
      <w:r w:rsidRPr="002F1A49">
        <w:rPr>
          <w:rFonts w:ascii="Arial" w:hAnsi="Arial" w:cs="Arial"/>
        </w:rPr>
        <w:t xml:space="preserve">also </w:t>
      </w:r>
      <w:r w:rsidR="002F1A49" w:rsidRPr="002F1A49">
        <w:rPr>
          <w:rFonts w:ascii="Arial" w:hAnsi="Arial" w:cs="Arial"/>
        </w:rPr>
        <w:t>offer</w:t>
      </w:r>
      <w:r w:rsidRPr="002F1A49">
        <w:rPr>
          <w:rFonts w:ascii="Arial" w:hAnsi="Arial" w:cs="Arial"/>
        </w:rPr>
        <w:t xml:space="preserve"> a framework </w:t>
      </w:r>
      <w:r w:rsidRPr="005661F1">
        <w:rPr>
          <w:rFonts w:ascii="Arial" w:hAnsi="Arial" w:cs="Arial"/>
        </w:rPr>
        <w:t>for the pupils in the form of scaffolding, provid</w:t>
      </w:r>
      <w:r w:rsidR="006933C1" w:rsidRPr="005661F1">
        <w:rPr>
          <w:rFonts w:ascii="Arial" w:hAnsi="Arial" w:cs="Arial"/>
        </w:rPr>
        <w:t>i</w:t>
      </w:r>
      <w:r w:rsidR="007F08F8">
        <w:rPr>
          <w:rFonts w:ascii="Arial" w:hAnsi="Arial" w:cs="Arial"/>
        </w:rPr>
        <w:t>ng</w:t>
      </w:r>
      <w:r w:rsidR="006933C1" w:rsidRPr="005661F1">
        <w:rPr>
          <w:rFonts w:ascii="Arial" w:hAnsi="Arial" w:cs="Arial"/>
        </w:rPr>
        <w:t xml:space="preserve"> </w:t>
      </w:r>
      <w:r w:rsidRPr="005661F1">
        <w:rPr>
          <w:rFonts w:ascii="Arial" w:hAnsi="Arial" w:cs="Arial"/>
        </w:rPr>
        <w:t xml:space="preserve">prompts, plans, </w:t>
      </w:r>
      <w:r w:rsidR="006933C1" w:rsidRPr="005661F1">
        <w:rPr>
          <w:rFonts w:ascii="Arial" w:hAnsi="Arial" w:cs="Arial"/>
        </w:rPr>
        <w:t xml:space="preserve">and </w:t>
      </w:r>
      <w:r w:rsidRPr="005661F1">
        <w:rPr>
          <w:rFonts w:ascii="Arial" w:hAnsi="Arial" w:cs="Arial"/>
        </w:rPr>
        <w:t xml:space="preserve">explanations before the students begin an </w:t>
      </w:r>
      <w:r w:rsidRPr="00154BD5">
        <w:rPr>
          <w:rFonts w:ascii="Arial" w:hAnsi="Arial" w:cs="Arial"/>
        </w:rPr>
        <w:t xml:space="preserve">activity. </w:t>
      </w:r>
    </w:p>
    <w:p w14:paraId="50793603" w14:textId="265BD119" w:rsidR="00204285" w:rsidRPr="00204285" w:rsidRDefault="0081151B" w:rsidP="005661F1">
      <w:pPr>
        <w:jc w:val="both"/>
        <w:rPr>
          <w:rFonts w:ascii="Arial" w:hAnsi="Arial" w:cs="Arial"/>
        </w:rPr>
      </w:pPr>
      <w:r>
        <w:rPr>
          <w:rFonts w:ascii="Arial" w:hAnsi="Arial" w:cs="Arial"/>
        </w:rPr>
        <w:t>Ski</w:t>
      </w:r>
      <w:r w:rsidR="002E5FDE">
        <w:rPr>
          <w:rFonts w:ascii="Arial" w:hAnsi="Arial" w:cs="Arial"/>
        </w:rPr>
        <w:t xml:space="preserve">nner suggested that </w:t>
      </w:r>
      <w:r w:rsidR="008331CE">
        <w:rPr>
          <w:rFonts w:ascii="Arial" w:hAnsi="Arial" w:cs="Arial"/>
        </w:rPr>
        <w:t xml:space="preserve">behaviour can be learned </w:t>
      </w:r>
      <w:r w:rsidR="009724DC">
        <w:rPr>
          <w:rFonts w:ascii="Arial" w:hAnsi="Arial" w:cs="Arial"/>
        </w:rPr>
        <w:t>by adding a consequence to an action</w:t>
      </w:r>
      <w:r w:rsidR="00520DF0">
        <w:rPr>
          <w:rFonts w:ascii="Arial" w:hAnsi="Arial" w:cs="Arial"/>
        </w:rPr>
        <w:t>, t</w:t>
      </w:r>
      <w:r w:rsidR="00430787">
        <w:rPr>
          <w:rFonts w:ascii="Arial" w:hAnsi="Arial" w:cs="Arial"/>
        </w:rPr>
        <w:t xml:space="preserve">his is known as </w:t>
      </w:r>
      <w:r w:rsidR="00FB3524" w:rsidRPr="00520DF0">
        <w:rPr>
          <w:rFonts w:ascii="Arial" w:hAnsi="Arial" w:cs="Arial"/>
        </w:rPr>
        <w:t>conditioning</w:t>
      </w:r>
      <w:r w:rsidR="00FB3524">
        <w:rPr>
          <w:rFonts w:ascii="Arial" w:hAnsi="Arial" w:cs="Arial"/>
        </w:rPr>
        <w:t xml:space="preserve"> (</w:t>
      </w:r>
      <w:r w:rsidR="00310214">
        <w:rPr>
          <w:rFonts w:ascii="Arial" w:hAnsi="Arial" w:cs="Arial"/>
        </w:rPr>
        <w:t>Sprouts, 2020)</w:t>
      </w:r>
      <w:r w:rsidR="00520DF0" w:rsidRPr="00520DF0">
        <w:rPr>
          <w:rFonts w:ascii="Arial" w:hAnsi="Arial" w:cs="Arial"/>
        </w:rPr>
        <w:t>.</w:t>
      </w:r>
      <w:r w:rsidR="00DF6884">
        <w:rPr>
          <w:rFonts w:ascii="Arial" w:hAnsi="Arial" w:cs="Arial"/>
        </w:rPr>
        <w:t xml:space="preserve"> Classical and Operant conditioning both rely on </w:t>
      </w:r>
      <w:r w:rsidR="00CE555A">
        <w:rPr>
          <w:rFonts w:ascii="Arial" w:hAnsi="Arial" w:cs="Arial"/>
        </w:rPr>
        <w:t xml:space="preserve">consequence although in operant conditioning </w:t>
      </w:r>
      <w:r w:rsidR="00B13DAB">
        <w:rPr>
          <w:rFonts w:ascii="Arial" w:hAnsi="Arial" w:cs="Arial"/>
        </w:rPr>
        <w:t>reward (adding something to a situation)and punishment (removing something from a situation)</w:t>
      </w:r>
      <w:r w:rsidR="0055447D">
        <w:rPr>
          <w:rFonts w:ascii="Arial" w:hAnsi="Arial" w:cs="Arial"/>
        </w:rPr>
        <w:t xml:space="preserve"> </w:t>
      </w:r>
      <w:r w:rsidR="00B13DAB">
        <w:rPr>
          <w:rFonts w:ascii="Arial" w:hAnsi="Arial" w:cs="Arial"/>
        </w:rPr>
        <w:t>can be both positive or negative</w:t>
      </w:r>
      <w:r w:rsidR="009A6321">
        <w:rPr>
          <w:rFonts w:ascii="Arial" w:hAnsi="Arial" w:cs="Arial"/>
        </w:rPr>
        <w:t xml:space="preserve">. </w:t>
      </w:r>
      <w:r w:rsidR="003541A6">
        <w:rPr>
          <w:rFonts w:ascii="Arial" w:hAnsi="Arial" w:cs="Arial"/>
        </w:rPr>
        <w:t xml:space="preserve">In a school setting this will not only </w:t>
      </w:r>
      <w:r w:rsidR="00EE0455">
        <w:rPr>
          <w:rFonts w:ascii="Arial" w:hAnsi="Arial" w:cs="Arial"/>
        </w:rPr>
        <w:t>directly affect the individual but also those around th</w:t>
      </w:r>
      <w:r w:rsidR="0041122C">
        <w:rPr>
          <w:rFonts w:ascii="Arial" w:hAnsi="Arial" w:cs="Arial"/>
        </w:rPr>
        <w:t>em</w:t>
      </w:r>
      <w:r w:rsidR="00EE0455">
        <w:rPr>
          <w:rFonts w:ascii="Arial" w:hAnsi="Arial" w:cs="Arial"/>
        </w:rPr>
        <w:t xml:space="preserve">. </w:t>
      </w:r>
      <w:r w:rsidR="001C6F9D">
        <w:rPr>
          <w:rFonts w:ascii="Arial" w:hAnsi="Arial" w:cs="Arial"/>
        </w:rPr>
        <w:t>S</w:t>
      </w:r>
      <w:r w:rsidR="00E97394">
        <w:rPr>
          <w:rFonts w:ascii="Arial" w:hAnsi="Arial" w:cs="Arial"/>
        </w:rPr>
        <w:t xml:space="preserve">ocial learning theory </w:t>
      </w:r>
      <w:r w:rsidR="00C9133F">
        <w:rPr>
          <w:rFonts w:ascii="Arial" w:hAnsi="Arial" w:cs="Arial"/>
        </w:rPr>
        <w:t xml:space="preserve">says that </w:t>
      </w:r>
      <w:r w:rsidR="001C6F9D">
        <w:rPr>
          <w:rFonts w:ascii="Arial" w:hAnsi="Arial" w:cs="Arial"/>
        </w:rPr>
        <w:t>a</w:t>
      </w:r>
      <w:r w:rsidR="0041122C">
        <w:rPr>
          <w:rFonts w:ascii="Arial" w:hAnsi="Arial" w:cs="Arial"/>
        </w:rPr>
        <w:t xml:space="preserve">fter seeing a child being rewarded </w:t>
      </w:r>
      <w:r w:rsidR="002E6662">
        <w:rPr>
          <w:rFonts w:ascii="Arial" w:hAnsi="Arial" w:cs="Arial"/>
        </w:rPr>
        <w:t xml:space="preserve">their peers are </w:t>
      </w:r>
      <w:r w:rsidR="001C6F9D">
        <w:rPr>
          <w:rFonts w:ascii="Arial" w:hAnsi="Arial" w:cs="Arial"/>
        </w:rPr>
        <w:t xml:space="preserve">also </w:t>
      </w:r>
      <w:r w:rsidR="002E6662">
        <w:rPr>
          <w:rFonts w:ascii="Arial" w:hAnsi="Arial" w:cs="Arial"/>
        </w:rPr>
        <w:t>more likely to repeat this behaviour</w:t>
      </w:r>
      <w:r w:rsidR="009A2A4A">
        <w:rPr>
          <w:rFonts w:ascii="Arial" w:hAnsi="Arial" w:cs="Arial"/>
        </w:rPr>
        <w:t>, although th</w:t>
      </w:r>
      <w:r w:rsidR="000703D4">
        <w:rPr>
          <w:rFonts w:ascii="Arial" w:hAnsi="Arial" w:cs="Arial"/>
        </w:rPr>
        <w:t>is is not as effective with negative reinforcement(Sprouts</w:t>
      </w:r>
      <w:r w:rsidR="00225A1F">
        <w:rPr>
          <w:rFonts w:ascii="Arial" w:hAnsi="Arial" w:cs="Arial"/>
        </w:rPr>
        <w:t>, 2022</w:t>
      </w:r>
      <w:r w:rsidR="000703D4">
        <w:rPr>
          <w:rFonts w:ascii="Arial" w:hAnsi="Arial" w:cs="Arial"/>
        </w:rPr>
        <w:t>)</w:t>
      </w:r>
      <w:r w:rsidR="002E6662">
        <w:rPr>
          <w:rFonts w:ascii="Arial" w:hAnsi="Arial" w:cs="Arial"/>
        </w:rPr>
        <w:t>.</w:t>
      </w:r>
    </w:p>
    <w:p w14:paraId="559689FE" w14:textId="7EA73680" w:rsidR="003466BC" w:rsidRPr="0055447D" w:rsidRDefault="00DD5DEC" w:rsidP="005661F1">
      <w:pPr>
        <w:jc w:val="both"/>
        <w:rPr>
          <w:rFonts w:ascii="Arial" w:eastAsia="Times New Roman" w:hAnsi="Arial" w:cs="Arial"/>
          <w:lang w:eastAsia="en-GB"/>
        </w:rPr>
      </w:pPr>
      <w:r w:rsidRPr="00DD5DEC">
        <w:rPr>
          <w:rFonts w:ascii="Arial" w:eastAsia="Times New Roman" w:hAnsi="Arial" w:cs="Arial"/>
          <w:lang w:eastAsia="en-GB"/>
        </w:rPr>
        <w:t>A</w:t>
      </w:r>
      <w:r w:rsidR="009A01FA" w:rsidRPr="00DD5DEC">
        <w:rPr>
          <w:rFonts w:ascii="Arial" w:eastAsia="Times New Roman" w:hAnsi="Arial" w:cs="Arial"/>
          <w:lang w:eastAsia="en-GB"/>
        </w:rPr>
        <w:t xml:space="preserve"> child-centred approach</w:t>
      </w:r>
      <w:r w:rsidR="0084154B" w:rsidRPr="00DD5DEC">
        <w:rPr>
          <w:rFonts w:ascii="Arial" w:eastAsia="Times New Roman" w:hAnsi="Arial" w:cs="Arial"/>
          <w:lang w:eastAsia="en-GB"/>
        </w:rPr>
        <w:t xml:space="preserve"> </w:t>
      </w:r>
      <w:r w:rsidR="009A01FA" w:rsidRPr="00DD5DEC">
        <w:rPr>
          <w:rFonts w:ascii="Arial" w:hAnsi="Arial" w:cs="Arial"/>
        </w:rPr>
        <w:t xml:space="preserve">is about understanding, </w:t>
      </w:r>
      <w:r w:rsidR="0033193C" w:rsidRPr="00DD5DEC">
        <w:rPr>
          <w:rFonts w:ascii="Arial" w:hAnsi="Arial" w:cs="Arial"/>
        </w:rPr>
        <w:t>encouraging</w:t>
      </w:r>
      <w:r w:rsidR="009A01FA" w:rsidRPr="00DD5DEC">
        <w:rPr>
          <w:rFonts w:ascii="Arial" w:hAnsi="Arial" w:cs="Arial"/>
        </w:rPr>
        <w:t xml:space="preserve"> and challenging children’s potential for </w:t>
      </w:r>
      <w:r w:rsidR="009A01FA" w:rsidRPr="00B66007">
        <w:rPr>
          <w:rFonts w:ascii="Arial" w:hAnsi="Arial" w:cs="Arial"/>
        </w:rPr>
        <w:t xml:space="preserve">learning. </w:t>
      </w:r>
      <w:r w:rsidR="009A01FA" w:rsidRPr="00E90B44">
        <w:rPr>
          <w:rFonts w:ascii="Arial" w:hAnsi="Arial" w:cs="Arial"/>
        </w:rPr>
        <w:t xml:space="preserve">Practitioner </w:t>
      </w:r>
      <w:r w:rsidR="009E78F4" w:rsidRPr="00E90B44">
        <w:rPr>
          <w:rFonts w:ascii="Arial" w:hAnsi="Arial" w:cs="Arial"/>
        </w:rPr>
        <w:t>awareness of</w:t>
      </w:r>
      <w:r w:rsidR="009A01FA" w:rsidRPr="00E90B44">
        <w:rPr>
          <w:rFonts w:ascii="Arial" w:hAnsi="Arial" w:cs="Arial"/>
        </w:rPr>
        <w:t xml:space="preserve"> children’s </w:t>
      </w:r>
      <w:r w:rsidR="001D7539" w:rsidRPr="00E90B44">
        <w:rPr>
          <w:rFonts w:ascii="Arial" w:hAnsi="Arial" w:cs="Arial"/>
        </w:rPr>
        <w:t xml:space="preserve">existing </w:t>
      </w:r>
      <w:r w:rsidR="00F31F8A" w:rsidRPr="00E90B44">
        <w:rPr>
          <w:rFonts w:ascii="Arial" w:hAnsi="Arial" w:cs="Arial"/>
        </w:rPr>
        <w:t>knowledge</w:t>
      </w:r>
      <w:r w:rsidR="009A01FA" w:rsidRPr="00E90B44">
        <w:rPr>
          <w:rFonts w:ascii="Arial" w:hAnsi="Arial" w:cs="Arial"/>
        </w:rPr>
        <w:t xml:space="preserve"> is of vital importance</w:t>
      </w:r>
      <w:r w:rsidRPr="00E90B44">
        <w:rPr>
          <w:rFonts w:ascii="Arial" w:hAnsi="Arial" w:cs="Arial"/>
        </w:rPr>
        <w:t>,</w:t>
      </w:r>
      <w:r w:rsidR="009A01FA" w:rsidRPr="00E90B44">
        <w:rPr>
          <w:rFonts w:ascii="Arial" w:hAnsi="Arial" w:cs="Arial"/>
        </w:rPr>
        <w:t xml:space="preserve"> particularly </w:t>
      </w:r>
      <w:r w:rsidR="009E78F4" w:rsidRPr="001830E3">
        <w:rPr>
          <w:rFonts w:ascii="Arial" w:hAnsi="Arial" w:cs="Arial"/>
        </w:rPr>
        <w:t xml:space="preserve">in </w:t>
      </w:r>
      <w:r w:rsidR="00816035" w:rsidRPr="001830E3">
        <w:rPr>
          <w:rFonts w:ascii="Arial" w:hAnsi="Arial" w:cs="Arial"/>
        </w:rPr>
        <w:t>planning</w:t>
      </w:r>
      <w:r w:rsidR="009E78F4" w:rsidRPr="001830E3">
        <w:rPr>
          <w:rFonts w:ascii="Arial" w:hAnsi="Arial" w:cs="Arial"/>
        </w:rPr>
        <w:t xml:space="preserve"> </w:t>
      </w:r>
      <w:r w:rsidR="00A920A5" w:rsidRPr="001830E3">
        <w:rPr>
          <w:rFonts w:ascii="Arial" w:hAnsi="Arial" w:cs="Arial"/>
        </w:rPr>
        <w:t>for</w:t>
      </w:r>
      <w:r w:rsidR="001D7539" w:rsidRPr="001830E3">
        <w:rPr>
          <w:rFonts w:ascii="Arial" w:hAnsi="Arial" w:cs="Arial"/>
        </w:rPr>
        <w:t xml:space="preserve"> progress</w:t>
      </w:r>
      <w:r w:rsidR="00A920A5" w:rsidRPr="001830E3">
        <w:rPr>
          <w:rFonts w:ascii="Arial" w:hAnsi="Arial" w:cs="Arial"/>
        </w:rPr>
        <w:t>ion</w:t>
      </w:r>
      <w:r w:rsidR="003F0CBB" w:rsidRPr="001830E3">
        <w:rPr>
          <w:rFonts w:ascii="Arial" w:hAnsi="Arial" w:cs="Arial"/>
        </w:rPr>
        <w:t>.</w:t>
      </w:r>
      <w:r w:rsidR="00EB7E74" w:rsidRPr="001830E3">
        <w:rPr>
          <w:rFonts w:ascii="Arial" w:hAnsi="Arial" w:cs="Arial"/>
        </w:rPr>
        <w:t xml:space="preserve"> </w:t>
      </w:r>
      <w:r w:rsidR="009A01FA" w:rsidRPr="001830E3">
        <w:rPr>
          <w:rFonts w:ascii="Arial" w:eastAsia="Times New Roman" w:hAnsi="Arial" w:cs="Arial"/>
          <w:lang w:eastAsia="en-GB"/>
        </w:rPr>
        <w:t xml:space="preserve">Within Foundation Learning, </w:t>
      </w:r>
      <w:r w:rsidR="007B764F" w:rsidRPr="001830E3">
        <w:rPr>
          <w:rFonts w:ascii="Arial" w:eastAsia="Times New Roman" w:hAnsi="Arial" w:cs="Arial"/>
          <w:lang w:eastAsia="en-GB"/>
        </w:rPr>
        <w:t xml:space="preserve">pupils </w:t>
      </w:r>
      <w:r w:rsidR="002E66B6" w:rsidRPr="001830E3">
        <w:rPr>
          <w:rFonts w:ascii="Arial" w:eastAsia="Times New Roman" w:hAnsi="Arial" w:cs="Arial"/>
          <w:lang w:eastAsia="en-GB"/>
        </w:rPr>
        <w:t xml:space="preserve">should have </w:t>
      </w:r>
      <w:r w:rsidR="007B764F" w:rsidRPr="001830E3">
        <w:rPr>
          <w:rFonts w:ascii="Arial" w:eastAsia="Times New Roman" w:hAnsi="Arial" w:cs="Arial"/>
          <w:lang w:eastAsia="en-GB"/>
        </w:rPr>
        <w:t>a voice in what they learn, the type of activity and the location</w:t>
      </w:r>
      <w:r w:rsidR="004F33DB" w:rsidRPr="001830E3">
        <w:rPr>
          <w:rFonts w:ascii="Arial" w:eastAsia="Times New Roman" w:hAnsi="Arial" w:cs="Arial"/>
          <w:lang w:eastAsia="en-GB"/>
        </w:rPr>
        <w:t xml:space="preserve">. </w:t>
      </w:r>
      <w:r w:rsidR="00B13A5B" w:rsidRPr="001830E3">
        <w:rPr>
          <w:rFonts w:ascii="Arial" w:hAnsi="Arial" w:cs="Arial"/>
        </w:rPr>
        <w:t xml:space="preserve">UNRC </w:t>
      </w:r>
      <w:r w:rsidR="001830E3">
        <w:rPr>
          <w:rFonts w:ascii="Arial" w:hAnsi="Arial" w:cs="Arial"/>
        </w:rPr>
        <w:t>Rights</w:t>
      </w:r>
      <w:r w:rsidR="00B13A5B" w:rsidRPr="001830E3">
        <w:rPr>
          <w:rFonts w:ascii="Arial" w:hAnsi="Arial" w:cs="Arial"/>
        </w:rPr>
        <w:t xml:space="preserve"> of the </w:t>
      </w:r>
      <w:r w:rsidR="001830E3">
        <w:rPr>
          <w:rFonts w:ascii="Arial" w:hAnsi="Arial" w:cs="Arial"/>
        </w:rPr>
        <w:t>Child</w:t>
      </w:r>
      <w:r w:rsidR="00B13A5B" w:rsidRPr="001830E3">
        <w:rPr>
          <w:rFonts w:ascii="Arial" w:hAnsi="Arial" w:cs="Arial"/>
        </w:rPr>
        <w:t xml:space="preserve">, </w:t>
      </w:r>
      <w:r w:rsidR="00B13A5B" w:rsidRPr="001830E3">
        <w:rPr>
          <w:rFonts w:ascii="Arial" w:hAnsi="Arial" w:cs="Arial"/>
        </w:rPr>
        <w:t>states that</w:t>
      </w:r>
      <w:r w:rsidR="00B13A5B" w:rsidRPr="001830E3">
        <w:rPr>
          <w:rFonts w:ascii="Arial" w:hAnsi="Arial" w:cs="Arial"/>
        </w:rPr>
        <w:t xml:space="preserve"> “You have the right to an opinion and for it to be listened to and taken seriously” (Save the Children, 2015). </w:t>
      </w:r>
      <w:r w:rsidR="001B4027" w:rsidRPr="00644A90">
        <w:rPr>
          <w:rFonts w:ascii="Arial" w:eastAsia="Times New Roman" w:hAnsi="Arial" w:cs="Arial"/>
          <w:lang w:eastAsia="en-GB"/>
        </w:rPr>
        <w:t>T</w:t>
      </w:r>
      <w:r w:rsidR="00113FC9" w:rsidRPr="00644A90">
        <w:rPr>
          <w:rFonts w:ascii="Arial" w:eastAsia="Times New Roman" w:hAnsi="Arial" w:cs="Arial"/>
          <w:lang w:eastAsia="en-GB"/>
        </w:rPr>
        <w:t xml:space="preserve">hus, </w:t>
      </w:r>
      <w:r w:rsidR="001B4027" w:rsidRPr="00644A90">
        <w:rPr>
          <w:rFonts w:ascii="Arial" w:eastAsia="Times New Roman" w:hAnsi="Arial" w:cs="Arial"/>
          <w:lang w:eastAsia="en-GB"/>
        </w:rPr>
        <w:t>a</w:t>
      </w:r>
      <w:r w:rsidR="00294344" w:rsidRPr="00644A90">
        <w:rPr>
          <w:rFonts w:ascii="Arial" w:eastAsia="Times New Roman" w:hAnsi="Arial" w:cs="Arial"/>
          <w:lang w:eastAsia="en-GB"/>
        </w:rPr>
        <w:t>llow</w:t>
      </w:r>
      <w:r w:rsidR="00E90B44" w:rsidRPr="00644A90">
        <w:rPr>
          <w:rFonts w:ascii="Arial" w:eastAsia="Times New Roman" w:hAnsi="Arial" w:cs="Arial"/>
          <w:lang w:eastAsia="en-GB"/>
        </w:rPr>
        <w:t>ing</w:t>
      </w:r>
      <w:r w:rsidR="00294344" w:rsidRPr="00644A90">
        <w:rPr>
          <w:rFonts w:ascii="Arial" w:eastAsia="Times New Roman" w:hAnsi="Arial" w:cs="Arial"/>
          <w:lang w:eastAsia="en-GB"/>
        </w:rPr>
        <w:t xml:space="preserve"> pupils to </w:t>
      </w:r>
      <w:r w:rsidR="00A24C54" w:rsidRPr="00644A90">
        <w:rPr>
          <w:rFonts w:ascii="Arial" w:eastAsia="Times New Roman" w:hAnsi="Arial" w:cs="Arial"/>
          <w:lang w:eastAsia="en-GB"/>
        </w:rPr>
        <w:t xml:space="preserve">take </w:t>
      </w:r>
      <w:r w:rsidR="00113FC9" w:rsidRPr="00644A90">
        <w:rPr>
          <w:rFonts w:ascii="Arial" w:eastAsia="Times New Roman" w:hAnsi="Arial" w:cs="Arial"/>
          <w:lang w:eastAsia="en-GB"/>
        </w:rPr>
        <w:t xml:space="preserve">ownership </w:t>
      </w:r>
      <w:r w:rsidR="003E313E" w:rsidRPr="00644A90">
        <w:rPr>
          <w:rFonts w:ascii="Arial" w:eastAsia="Times New Roman" w:hAnsi="Arial" w:cs="Arial"/>
          <w:lang w:eastAsia="en-GB"/>
        </w:rPr>
        <w:t>of</w:t>
      </w:r>
      <w:r w:rsidR="00294344" w:rsidRPr="00644A90">
        <w:rPr>
          <w:rFonts w:ascii="Arial" w:eastAsia="Times New Roman" w:hAnsi="Arial" w:cs="Arial"/>
          <w:lang w:eastAsia="en-GB"/>
        </w:rPr>
        <w:t xml:space="preserve"> their learning</w:t>
      </w:r>
      <w:r w:rsidR="00E90B44" w:rsidRPr="00644A90">
        <w:rPr>
          <w:rFonts w:ascii="Arial" w:eastAsia="Times New Roman" w:hAnsi="Arial" w:cs="Arial"/>
          <w:lang w:eastAsia="en-GB"/>
        </w:rPr>
        <w:t xml:space="preserve">, </w:t>
      </w:r>
      <w:r w:rsidR="003E313E" w:rsidRPr="00644A90">
        <w:rPr>
          <w:rFonts w:ascii="Arial" w:eastAsia="Times New Roman" w:hAnsi="Arial" w:cs="Arial"/>
          <w:lang w:eastAsia="en-GB"/>
        </w:rPr>
        <w:t>investigating</w:t>
      </w:r>
      <w:r w:rsidR="00294344" w:rsidRPr="00644A90">
        <w:rPr>
          <w:rFonts w:ascii="Arial" w:eastAsia="Times New Roman" w:hAnsi="Arial" w:cs="Arial"/>
          <w:lang w:eastAsia="en-GB"/>
        </w:rPr>
        <w:t xml:space="preserve"> </w:t>
      </w:r>
      <w:r w:rsidR="00E90B44" w:rsidRPr="00644A90">
        <w:rPr>
          <w:rFonts w:ascii="Arial" w:eastAsia="Times New Roman" w:hAnsi="Arial" w:cs="Arial"/>
          <w:lang w:eastAsia="en-GB"/>
        </w:rPr>
        <w:t xml:space="preserve">and </w:t>
      </w:r>
      <w:r w:rsidR="003E313E" w:rsidRPr="00644A90">
        <w:rPr>
          <w:rFonts w:ascii="Arial" w:eastAsia="Times New Roman" w:hAnsi="Arial" w:cs="Arial"/>
          <w:lang w:eastAsia="en-GB"/>
        </w:rPr>
        <w:t>developing</w:t>
      </w:r>
      <w:r w:rsidR="00294344" w:rsidRPr="00644A90">
        <w:rPr>
          <w:rFonts w:ascii="Arial" w:eastAsia="Times New Roman" w:hAnsi="Arial" w:cs="Arial"/>
          <w:lang w:eastAsia="en-GB"/>
        </w:rPr>
        <w:t xml:space="preserve"> their</w:t>
      </w:r>
      <w:r w:rsidR="00113FC9" w:rsidRPr="00644A90">
        <w:rPr>
          <w:rFonts w:ascii="Arial" w:eastAsia="Times New Roman" w:hAnsi="Arial" w:cs="Arial"/>
          <w:lang w:eastAsia="en-GB"/>
        </w:rPr>
        <w:t xml:space="preserve"> </w:t>
      </w:r>
      <w:r w:rsidR="00294344" w:rsidRPr="00644A90">
        <w:rPr>
          <w:rFonts w:ascii="Arial" w:eastAsia="Times New Roman" w:hAnsi="Arial" w:cs="Arial"/>
          <w:lang w:eastAsia="en-GB"/>
        </w:rPr>
        <w:t xml:space="preserve">understanding. </w:t>
      </w:r>
      <w:r w:rsidR="0031272B" w:rsidRPr="00644A90">
        <w:rPr>
          <w:rFonts w:ascii="Arial" w:eastAsia="Times New Roman" w:hAnsi="Arial" w:cs="Arial"/>
          <w:lang w:eastAsia="en-GB"/>
        </w:rPr>
        <w:t>To</w:t>
      </w:r>
      <w:r w:rsidR="00294344" w:rsidRPr="00644A90">
        <w:rPr>
          <w:rFonts w:ascii="Arial" w:eastAsia="Times New Roman" w:hAnsi="Arial" w:cs="Arial"/>
          <w:lang w:eastAsia="en-GB"/>
        </w:rPr>
        <w:t xml:space="preserve"> </w:t>
      </w:r>
      <w:r w:rsidR="00294344" w:rsidRPr="005661F1">
        <w:rPr>
          <w:rFonts w:ascii="Arial" w:eastAsia="Times New Roman" w:hAnsi="Arial" w:cs="Arial"/>
          <w:lang w:eastAsia="en-GB"/>
        </w:rPr>
        <w:t xml:space="preserve">develop the pupils’ </w:t>
      </w:r>
      <w:r w:rsidR="00F76F79">
        <w:rPr>
          <w:rFonts w:ascii="Arial" w:eastAsia="Times New Roman" w:hAnsi="Arial" w:cs="Arial"/>
          <w:lang w:eastAsia="en-GB"/>
        </w:rPr>
        <w:t xml:space="preserve">critical </w:t>
      </w:r>
      <w:r w:rsidR="00294344" w:rsidRPr="005661F1">
        <w:rPr>
          <w:rFonts w:ascii="Arial" w:eastAsia="Times New Roman" w:hAnsi="Arial" w:cs="Arial"/>
          <w:lang w:eastAsia="en-GB"/>
        </w:rPr>
        <w:t>thinking skills</w:t>
      </w:r>
      <w:r w:rsidR="00463111">
        <w:rPr>
          <w:rFonts w:ascii="Arial" w:eastAsia="Times New Roman" w:hAnsi="Arial" w:cs="Arial"/>
          <w:lang w:eastAsia="en-GB"/>
        </w:rPr>
        <w:t>,</w:t>
      </w:r>
      <w:r w:rsidR="00294344" w:rsidRPr="005661F1">
        <w:rPr>
          <w:rFonts w:ascii="Arial" w:eastAsia="Times New Roman" w:hAnsi="Arial" w:cs="Arial"/>
          <w:lang w:eastAsia="en-GB"/>
        </w:rPr>
        <w:t xml:space="preserve"> </w:t>
      </w:r>
      <w:r w:rsidR="00F76F79">
        <w:rPr>
          <w:rFonts w:ascii="Arial" w:eastAsia="Times New Roman" w:hAnsi="Arial" w:cs="Arial"/>
          <w:lang w:eastAsia="en-GB"/>
        </w:rPr>
        <w:lastRenderedPageBreak/>
        <w:t>practitioners</w:t>
      </w:r>
      <w:r w:rsidR="00F74B89">
        <w:rPr>
          <w:rFonts w:ascii="Arial" w:eastAsia="Times New Roman" w:hAnsi="Arial" w:cs="Arial"/>
          <w:lang w:eastAsia="en-GB"/>
        </w:rPr>
        <w:t xml:space="preserve"> </w:t>
      </w:r>
      <w:r w:rsidR="00F74B89" w:rsidRPr="00630E4A">
        <w:rPr>
          <w:rFonts w:ascii="Arial" w:eastAsia="Times New Roman" w:hAnsi="Arial" w:cs="Arial"/>
          <w:lang w:eastAsia="en-GB"/>
        </w:rPr>
        <w:t>may</w:t>
      </w:r>
      <w:r w:rsidR="00294344" w:rsidRPr="00630E4A">
        <w:rPr>
          <w:rFonts w:ascii="Arial" w:eastAsia="Times New Roman" w:hAnsi="Arial" w:cs="Arial"/>
          <w:lang w:eastAsia="en-GB"/>
        </w:rPr>
        <w:t xml:space="preserve"> introduce a </w:t>
      </w:r>
      <w:r w:rsidR="00F74B89" w:rsidRPr="00630E4A">
        <w:rPr>
          <w:rFonts w:ascii="Arial" w:eastAsia="Times New Roman" w:hAnsi="Arial" w:cs="Arial"/>
          <w:lang w:eastAsia="en-GB"/>
        </w:rPr>
        <w:t>topic or idea</w:t>
      </w:r>
      <w:r w:rsidR="008C3DE8" w:rsidRPr="00630E4A">
        <w:rPr>
          <w:rFonts w:ascii="Arial" w:eastAsia="Times New Roman" w:hAnsi="Arial" w:cs="Arial"/>
          <w:lang w:eastAsia="en-GB"/>
        </w:rPr>
        <w:t xml:space="preserve"> and the pupils then discover the knowledge for themselves</w:t>
      </w:r>
      <w:r w:rsidR="00C13676" w:rsidRPr="00630E4A">
        <w:rPr>
          <w:rFonts w:ascii="Arial" w:eastAsia="Times New Roman" w:hAnsi="Arial" w:cs="Arial"/>
          <w:lang w:eastAsia="en-GB"/>
        </w:rPr>
        <w:t xml:space="preserve">. </w:t>
      </w:r>
      <w:r w:rsidR="00644A90" w:rsidRPr="00630E4A">
        <w:rPr>
          <w:rFonts w:ascii="Arial" w:eastAsia="Times New Roman" w:hAnsi="Arial" w:cs="Arial"/>
          <w:lang w:eastAsia="en-GB"/>
        </w:rPr>
        <w:t xml:space="preserve">In Foundation Learning </w:t>
      </w:r>
      <w:r w:rsidR="008A198F" w:rsidRPr="00630E4A">
        <w:rPr>
          <w:rFonts w:ascii="Arial" w:eastAsia="Times New Roman" w:hAnsi="Arial" w:cs="Arial"/>
          <w:lang w:eastAsia="en-GB"/>
        </w:rPr>
        <w:t>t</w:t>
      </w:r>
      <w:r w:rsidR="00C13676" w:rsidRPr="00630E4A">
        <w:rPr>
          <w:rFonts w:ascii="Arial" w:eastAsia="Times New Roman" w:hAnsi="Arial" w:cs="Arial"/>
          <w:lang w:eastAsia="en-GB"/>
        </w:rPr>
        <w:t>his is usually done</w:t>
      </w:r>
      <w:r w:rsidR="008C3DE8" w:rsidRPr="00630E4A">
        <w:rPr>
          <w:rFonts w:ascii="Arial" w:eastAsia="Times New Roman" w:hAnsi="Arial" w:cs="Arial"/>
          <w:lang w:eastAsia="en-GB"/>
        </w:rPr>
        <w:t xml:space="preserve"> practically, </w:t>
      </w:r>
      <w:r w:rsidR="008B6753" w:rsidRPr="00630E4A">
        <w:rPr>
          <w:rFonts w:ascii="Arial" w:eastAsia="Times New Roman" w:hAnsi="Arial" w:cs="Arial"/>
          <w:lang w:eastAsia="en-GB"/>
        </w:rPr>
        <w:t xml:space="preserve">through </w:t>
      </w:r>
      <w:r w:rsidR="000F3589" w:rsidRPr="00630E4A">
        <w:rPr>
          <w:rFonts w:ascii="Arial" w:eastAsia="Times New Roman" w:hAnsi="Arial" w:cs="Arial"/>
          <w:lang w:eastAsia="en-GB"/>
        </w:rPr>
        <w:t xml:space="preserve">interactive activities, </w:t>
      </w:r>
      <w:r w:rsidR="008A198F" w:rsidRPr="002C4F35">
        <w:rPr>
          <w:rFonts w:ascii="Arial" w:eastAsia="Times New Roman" w:hAnsi="Arial" w:cs="Arial"/>
          <w:lang w:eastAsia="en-GB"/>
        </w:rPr>
        <w:t>observation</w:t>
      </w:r>
      <w:r w:rsidR="000F3589" w:rsidRPr="002C4F35">
        <w:rPr>
          <w:rFonts w:ascii="Arial" w:eastAsia="Times New Roman" w:hAnsi="Arial" w:cs="Arial"/>
          <w:lang w:eastAsia="en-GB"/>
        </w:rPr>
        <w:t>,</w:t>
      </w:r>
      <w:r w:rsidR="008A198F" w:rsidRPr="002C4F35">
        <w:rPr>
          <w:rFonts w:ascii="Arial" w:eastAsia="Times New Roman" w:hAnsi="Arial" w:cs="Arial"/>
          <w:lang w:eastAsia="en-GB"/>
        </w:rPr>
        <w:t xml:space="preserve"> role play,</w:t>
      </w:r>
      <w:r w:rsidR="000F3589" w:rsidRPr="002C4F35">
        <w:rPr>
          <w:rFonts w:ascii="Arial" w:eastAsia="Times New Roman" w:hAnsi="Arial" w:cs="Arial"/>
          <w:lang w:eastAsia="en-GB"/>
        </w:rPr>
        <w:t xml:space="preserve"> and</w:t>
      </w:r>
      <w:r w:rsidR="008A198F" w:rsidRPr="002C4F35">
        <w:rPr>
          <w:rFonts w:ascii="Arial" w:eastAsia="Times New Roman" w:hAnsi="Arial" w:cs="Arial"/>
          <w:lang w:eastAsia="en-GB"/>
        </w:rPr>
        <w:t xml:space="preserve"> </w:t>
      </w:r>
      <w:r w:rsidR="00630E4A" w:rsidRPr="002C4F35">
        <w:rPr>
          <w:rFonts w:ascii="Arial" w:eastAsia="Times New Roman" w:hAnsi="Arial" w:cs="Arial"/>
          <w:lang w:eastAsia="en-GB"/>
        </w:rPr>
        <w:t>experimentation</w:t>
      </w:r>
      <w:r w:rsidR="008C3DE8" w:rsidRPr="002C4F35">
        <w:rPr>
          <w:rFonts w:ascii="Arial" w:eastAsia="Times New Roman" w:hAnsi="Arial" w:cs="Arial"/>
          <w:lang w:eastAsia="en-GB"/>
        </w:rPr>
        <w:t>. Learning activities could include school trips,</w:t>
      </w:r>
      <w:r w:rsidR="00EA0526" w:rsidRPr="002C4F35">
        <w:rPr>
          <w:rFonts w:ascii="Arial" w:eastAsia="Times New Roman" w:hAnsi="Arial" w:cs="Arial"/>
          <w:lang w:eastAsia="en-GB"/>
        </w:rPr>
        <w:t xml:space="preserve"> visitors to the school,</w:t>
      </w:r>
      <w:r w:rsidR="008C3DE8" w:rsidRPr="002C4F35">
        <w:rPr>
          <w:rFonts w:ascii="Arial" w:eastAsia="Times New Roman" w:hAnsi="Arial" w:cs="Arial"/>
          <w:lang w:eastAsia="en-GB"/>
        </w:rPr>
        <w:t xml:space="preserve"> experiment-based activities or research projects</w:t>
      </w:r>
      <w:r w:rsidR="0024142B" w:rsidRPr="002C4F35">
        <w:rPr>
          <w:rFonts w:ascii="Arial" w:eastAsia="Times New Roman" w:hAnsi="Arial" w:cs="Arial"/>
          <w:lang w:eastAsia="en-GB"/>
        </w:rPr>
        <w:t xml:space="preserve"> lead by what </w:t>
      </w:r>
      <w:r w:rsidR="00443076" w:rsidRPr="002C4F35">
        <w:rPr>
          <w:rFonts w:ascii="Arial" w:eastAsia="Times New Roman" w:hAnsi="Arial" w:cs="Arial"/>
          <w:lang w:eastAsia="en-GB"/>
        </w:rPr>
        <w:t xml:space="preserve">the </w:t>
      </w:r>
      <w:r w:rsidR="0024142B" w:rsidRPr="002C4F35">
        <w:rPr>
          <w:rFonts w:ascii="Arial" w:eastAsia="Times New Roman" w:hAnsi="Arial" w:cs="Arial"/>
          <w:lang w:eastAsia="en-GB"/>
        </w:rPr>
        <w:t>child</w:t>
      </w:r>
      <w:r w:rsidR="00443076" w:rsidRPr="002C4F35">
        <w:rPr>
          <w:rFonts w:ascii="Arial" w:eastAsia="Times New Roman" w:hAnsi="Arial" w:cs="Arial"/>
          <w:lang w:eastAsia="en-GB"/>
        </w:rPr>
        <w:t>ren</w:t>
      </w:r>
      <w:r w:rsidR="0024142B" w:rsidRPr="002C4F35">
        <w:rPr>
          <w:rFonts w:ascii="Arial" w:eastAsia="Times New Roman" w:hAnsi="Arial" w:cs="Arial"/>
          <w:lang w:eastAsia="en-GB"/>
        </w:rPr>
        <w:t xml:space="preserve"> </w:t>
      </w:r>
      <w:r w:rsidR="004A070B">
        <w:rPr>
          <w:rFonts w:ascii="Arial" w:eastAsia="Times New Roman" w:hAnsi="Arial" w:cs="Arial"/>
          <w:lang w:eastAsia="en-GB"/>
        </w:rPr>
        <w:t>want</w:t>
      </w:r>
      <w:r w:rsidR="0024142B" w:rsidRPr="002C4F35">
        <w:rPr>
          <w:rFonts w:ascii="Arial" w:eastAsia="Times New Roman" w:hAnsi="Arial" w:cs="Arial"/>
          <w:lang w:eastAsia="en-GB"/>
        </w:rPr>
        <w:t xml:space="preserve"> to learn</w:t>
      </w:r>
      <w:r w:rsidR="001461E0" w:rsidRPr="002C4F35">
        <w:rPr>
          <w:rFonts w:ascii="Arial" w:eastAsia="Times New Roman" w:hAnsi="Arial" w:cs="Arial"/>
          <w:lang w:eastAsia="en-GB"/>
        </w:rPr>
        <w:t xml:space="preserve">. </w:t>
      </w:r>
      <w:r w:rsidR="009A01FA" w:rsidRPr="002C4F35">
        <w:rPr>
          <w:rFonts w:ascii="Arial" w:eastAsia="Times New Roman" w:hAnsi="Arial" w:cs="Arial"/>
          <w:lang w:eastAsia="en-GB"/>
        </w:rPr>
        <w:t>Role play can be used to expand upon existing learning and</w:t>
      </w:r>
      <w:r w:rsidR="001B4204" w:rsidRPr="002C4F35">
        <w:rPr>
          <w:rFonts w:ascii="Arial" w:eastAsia="Times New Roman" w:hAnsi="Arial" w:cs="Arial"/>
          <w:lang w:eastAsia="en-GB"/>
        </w:rPr>
        <w:t xml:space="preserve"> </w:t>
      </w:r>
      <w:r w:rsidR="0085760E" w:rsidRPr="002C4F35">
        <w:rPr>
          <w:rFonts w:ascii="Arial" w:eastAsia="Times New Roman" w:hAnsi="Arial" w:cs="Arial"/>
          <w:lang w:eastAsia="en-GB"/>
        </w:rPr>
        <w:t>immerse</w:t>
      </w:r>
      <w:r w:rsidR="001B4204" w:rsidRPr="002C4F35">
        <w:rPr>
          <w:rFonts w:ascii="Arial" w:eastAsia="Times New Roman" w:hAnsi="Arial" w:cs="Arial"/>
          <w:lang w:eastAsia="en-GB"/>
        </w:rPr>
        <w:t xml:space="preserve"> the learners in </w:t>
      </w:r>
      <w:r w:rsidR="0085760E" w:rsidRPr="002C4F35">
        <w:rPr>
          <w:rFonts w:ascii="Arial" w:eastAsia="Times New Roman" w:hAnsi="Arial" w:cs="Arial"/>
          <w:lang w:eastAsia="en-GB"/>
        </w:rPr>
        <w:t>an experience</w:t>
      </w:r>
      <w:r w:rsidR="00926956" w:rsidRPr="002C4F35">
        <w:rPr>
          <w:rFonts w:ascii="Arial" w:eastAsia="Times New Roman" w:hAnsi="Arial" w:cs="Arial"/>
          <w:lang w:eastAsia="en-GB"/>
        </w:rPr>
        <w:t xml:space="preserve"> letting </w:t>
      </w:r>
      <w:r w:rsidR="00926956" w:rsidRPr="00D73217">
        <w:rPr>
          <w:rFonts w:ascii="Arial" w:eastAsia="Times New Roman" w:hAnsi="Arial" w:cs="Arial"/>
          <w:lang w:eastAsia="en-GB"/>
        </w:rPr>
        <w:t>them interact</w:t>
      </w:r>
      <w:r w:rsidR="00DD34FB">
        <w:rPr>
          <w:rFonts w:ascii="Arial" w:eastAsia="Times New Roman" w:hAnsi="Arial" w:cs="Arial"/>
          <w:lang w:eastAsia="en-GB"/>
        </w:rPr>
        <w:t>,</w:t>
      </w:r>
      <w:r w:rsidR="005D03C4" w:rsidRPr="00D73217">
        <w:rPr>
          <w:rFonts w:ascii="Arial" w:eastAsia="Times New Roman" w:hAnsi="Arial" w:cs="Arial"/>
          <w:lang w:eastAsia="en-GB"/>
        </w:rPr>
        <w:t xml:space="preserve"> discover</w:t>
      </w:r>
      <w:r w:rsidR="00DD34FB">
        <w:rPr>
          <w:rFonts w:ascii="Arial" w:eastAsia="Times New Roman" w:hAnsi="Arial" w:cs="Arial"/>
          <w:lang w:eastAsia="en-GB"/>
        </w:rPr>
        <w:t xml:space="preserve"> and </w:t>
      </w:r>
      <w:r w:rsidR="00763B3D">
        <w:rPr>
          <w:rFonts w:ascii="Arial" w:eastAsia="Times New Roman" w:hAnsi="Arial" w:cs="Arial"/>
          <w:lang w:eastAsia="en-GB"/>
        </w:rPr>
        <w:t xml:space="preserve">imagine </w:t>
      </w:r>
      <w:r w:rsidR="00B61E69" w:rsidRPr="00D73217">
        <w:rPr>
          <w:rFonts w:ascii="Arial" w:eastAsia="Times New Roman" w:hAnsi="Arial" w:cs="Arial"/>
          <w:lang w:eastAsia="en-GB"/>
        </w:rPr>
        <w:t>a</w:t>
      </w:r>
      <w:r w:rsidR="0085760E" w:rsidRPr="00D73217">
        <w:rPr>
          <w:rFonts w:ascii="Arial" w:eastAsia="Times New Roman" w:hAnsi="Arial" w:cs="Arial"/>
          <w:lang w:eastAsia="en-GB"/>
        </w:rPr>
        <w:t xml:space="preserve"> story or topic</w:t>
      </w:r>
      <w:r w:rsidR="00763B3D">
        <w:rPr>
          <w:rFonts w:ascii="Arial" w:eastAsia="Times New Roman" w:hAnsi="Arial" w:cs="Arial"/>
          <w:lang w:eastAsia="en-GB"/>
        </w:rPr>
        <w:t xml:space="preserve"> in a more authentic way</w:t>
      </w:r>
      <w:r w:rsidR="001828B7" w:rsidRPr="00D73217">
        <w:rPr>
          <w:rFonts w:ascii="Arial" w:eastAsia="Times New Roman" w:hAnsi="Arial" w:cs="Arial"/>
          <w:lang w:eastAsia="en-GB"/>
        </w:rPr>
        <w:t xml:space="preserve"> (</w:t>
      </w:r>
      <w:proofErr w:type="spellStart"/>
      <w:r w:rsidR="000E20AC" w:rsidRPr="00D73217">
        <w:rPr>
          <w:rFonts w:ascii="Arial" w:eastAsia="Times New Roman" w:hAnsi="Arial" w:cs="Arial"/>
          <w:lang w:eastAsia="en-GB"/>
        </w:rPr>
        <w:t>Erturk</w:t>
      </w:r>
      <w:proofErr w:type="spellEnd"/>
      <w:r w:rsidR="000E20AC" w:rsidRPr="00D73217">
        <w:rPr>
          <w:rFonts w:ascii="Arial" w:eastAsia="Times New Roman" w:hAnsi="Arial" w:cs="Arial"/>
          <w:lang w:eastAsia="en-GB"/>
        </w:rPr>
        <w:t>,</w:t>
      </w:r>
      <w:r w:rsidR="00FD2B75" w:rsidRPr="00D73217">
        <w:rPr>
          <w:rFonts w:ascii="Arial" w:eastAsia="Times New Roman" w:hAnsi="Arial" w:cs="Arial"/>
          <w:lang w:eastAsia="en-GB"/>
        </w:rPr>
        <w:t xml:space="preserve"> </w:t>
      </w:r>
      <w:r w:rsidR="000E20AC" w:rsidRPr="00D73217">
        <w:rPr>
          <w:rFonts w:ascii="Arial" w:eastAsia="Times New Roman" w:hAnsi="Arial" w:cs="Arial"/>
          <w:lang w:eastAsia="en-GB"/>
        </w:rPr>
        <w:t>2015</w:t>
      </w:r>
      <w:r w:rsidR="001828B7" w:rsidRPr="00D73217">
        <w:rPr>
          <w:rFonts w:ascii="Arial" w:eastAsia="Times New Roman" w:hAnsi="Arial" w:cs="Arial"/>
          <w:lang w:eastAsia="en-GB"/>
        </w:rPr>
        <w:t>).</w:t>
      </w:r>
    </w:p>
    <w:p w14:paraId="1DDB3634" w14:textId="4F52DD45" w:rsidR="00926956" w:rsidRPr="00143A57" w:rsidRDefault="00926956" w:rsidP="00926956">
      <w:pPr>
        <w:jc w:val="both"/>
        <w:rPr>
          <w:rFonts w:ascii="Arial" w:hAnsi="Arial" w:cs="Arial"/>
        </w:rPr>
      </w:pPr>
      <w:bookmarkStart w:id="2" w:name="_Hlk132028546"/>
      <w:r w:rsidRPr="00143A57">
        <w:rPr>
          <w:rFonts w:ascii="Arial" w:hAnsi="Arial" w:cs="Arial"/>
          <w:b/>
          <w:bCs/>
          <w:sz w:val="24"/>
          <w:szCs w:val="24"/>
        </w:rPr>
        <w:t xml:space="preserve">Pedagogy; </w:t>
      </w:r>
      <w:r w:rsidRPr="00143A57">
        <w:rPr>
          <w:rFonts w:ascii="Arial" w:hAnsi="Arial" w:cs="Arial"/>
          <w:b/>
          <w:bCs/>
        </w:rPr>
        <w:t>Good teaching and learning sets tasks and selects resources that build on previous knowledge and experience and engage interest.</w:t>
      </w:r>
      <w:r w:rsidRPr="00143A57">
        <w:rPr>
          <w:rFonts w:ascii="Arial" w:hAnsi="Arial" w:cs="Arial"/>
          <w:b/>
          <w:bCs/>
          <w:sz w:val="24"/>
          <w:szCs w:val="24"/>
        </w:rPr>
        <w:t xml:space="preserve"> </w:t>
      </w:r>
    </w:p>
    <w:bookmarkEnd w:id="2"/>
    <w:p w14:paraId="61E7A87D" w14:textId="3DDF22DB" w:rsidR="00785640" w:rsidRDefault="001E367B" w:rsidP="00AD42C1">
      <w:pPr>
        <w:jc w:val="both"/>
        <w:rPr>
          <w:rFonts w:ascii="Arial" w:hAnsi="Arial" w:cs="Arial"/>
          <w:lang w:eastAsia="en-GB"/>
        </w:rPr>
      </w:pPr>
      <w:r w:rsidRPr="001E367B">
        <w:rPr>
          <w:rFonts w:ascii="Arial" w:hAnsi="Arial" w:cs="Arial"/>
          <w:lang w:eastAsia="en-GB"/>
        </w:rPr>
        <w:t>S</w:t>
      </w:r>
      <w:r w:rsidR="00785640" w:rsidRPr="001E367B">
        <w:rPr>
          <w:rFonts w:ascii="Arial" w:hAnsi="Arial" w:cs="Arial"/>
          <w:lang w:eastAsia="en-GB"/>
        </w:rPr>
        <w:t xml:space="preserve">uccessful </w:t>
      </w:r>
      <w:r w:rsidR="001C57B7" w:rsidRPr="001D041A">
        <w:rPr>
          <w:rFonts w:ascii="Arial" w:hAnsi="Arial" w:cs="Arial"/>
          <w:lang w:eastAsia="en-GB"/>
        </w:rPr>
        <w:t xml:space="preserve">education </w:t>
      </w:r>
      <w:r w:rsidR="00785640" w:rsidRPr="001D041A">
        <w:rPr>
          <w:rFonts w:ascii="Arial" w:hAnsi="Arial" w:cs="Arial"/>
          <w:lang w:eastAsia="en-GB"/>
        </w:rPr>
        <w:t>enables learners to improv</w:t>
      </w:r>
      <w:r w:rsidR="00575E65" w:rsidRPr="001D041A">
        <w:rPr>
          <w:rFonts w:ascii="Arial" w:hAnsi="Arial" w:cs="Arial"/>
          <w:lang w:eastAsia="en-GB"/>
        </w:rPr>
        <w:t>e</w:t>
      </w:r>
      <w:r w:rsidR="00785640" w:rsidRPr="001D041A">
        <w:rPr>
          <w:rFonts w:ascii="Arial" w:hAnsi="Arial" w:cs="Arial"/>
          <w:lang w:eastAsia="en-GB"/>
        </w:rPr>
        <w:t xml:space="preserve"> </w:t>
      </w:r>
      <w:r w:rsidR="00E32985" w:rsidRPr="001D041A">
        <w:rPr>
          <w:rFonts w:ascii="Arial" w:hAnsi="Arial" w:cs="Arial"/>
          <w:lang w:eastAsia="en-GB"/>
        </w:rPr>
        <w:t xml:space="preserve">capabilities, </w:t>
      </w:r>
      <w:r w:rsidR="00785640" w:rsidRPr="001D041A">
        <w:rPr>
          <w:rFonts w:ascii="Arial" w:hAnsi="Arial" w:cs="Arial"/>
          <w:lang w:eastAsia="en-GB"/>
        </w:rPr>
        <w:t>skills</w:t>
      </w:r>
      <w:r w:rsidR="00E32985" w:rsidRPr="001D041A">
        <w:rPr>
          <w:rFonts w:ascii="Arial" w:hAnsi="Arial" w:cs="Arial"/>
          <w:lang w:eastAsia="en-GB"/>
        </w:rPr>
        <w:t xml:space="preserve">, </w:t>
      </w:r>
      <w:r w:rsidR="00A97320">
        <w:rPr>
          <w:rFonts w:ascii="Arial" w:hAnsi="Arial" w:cs="Arial"/>
          <w:lang w:eastAsia="en-GB"/>
        </w:rPr>
        <w:t xml:space="preserve">and </w:t>
      </w:r>
      <w:r w:rsidR="00E32985" w:rsidRPr="001D041A">
        <w:rPr>
          <w:rFonts w:ascii="Arial" w:hAnsi="Arial" w:cs="Arial"/>
          <w:lang w:eastAsia="en-GB"/>
        </w:rPr>
        <w:t>understanding</w:t>
      </w:r>
      <w:r w:rsidR="00A97320">
        <w:rPr>
          <w:rFonts w:ascii="Arial" w:hAnsi="Arial" w:cs="Arial"/>
          <w:lang w:eastAsia="en-GB"/>
        </w:rPr>
        <w:t xml:space="preserve"> to</w:t>
      </w:r>
      <w:r w:rsidR="00785640" w:rsidRPr="001D041A">
        <w:rPr>
          <w:rFonts w:ascii="Arial" w:hAnsi="Arial" w:cs="Arial"/>
          <w:lang w:eastAsia="en-GB"/>
        </w:rPr>
        <w:t xml:space="preserve"> </w:t>
      </w:r>
      <w:r w:rsidR="001D041A" w:rsidRPr="001D041A">
        <w:rPr>
          <w:rFonts w:ascii="Arial" w:hAnsi="Arial" w:cs="Arial"/>
          <w:lang w:eastAsia="en-GB"/>
        </w:rPr>
        <w:t xml:space="preserve">develop a </w:t>
      </w:r>
      <w:r w:rsidR="00C93F46" w:rsidRPr="001D041A">
        <w:rPr>
          <w:rFonts w:ascii="Arial" w:hAnsi="Arial" w:cs="Arial"/>
          <w:lang w:eastAsia="en-GB"/>
        </w:rPr>
        <w:t xml:space="preserve">breadth and depth of knowledge </w:t>
      </w:r>
      <w:r w:rsidR="00785640" w:rsidRPr="001D041A">
        <w:rPr>
          <w:rFonts w:ascii="Arial" w:hAnsi="Arial" w:cs="Arial"/>
          <w:lang w:eastAsia="en-GB"/>
        </w:rPr>
        <w:t>over time</w:t>
      </w:r>
      <w:r w:rsidR="0026562D" w:rsidRPr="008A32BC">
        <w:rPr>
          <w:rFonts w:ascii="Arial" w:hAnsi="Arial" w:cs="Arial"/>
          <w:lang w:eastAsia="en-GB"/>
        </w:rPr>
        <w:t>.</w:t>
      </w:r>
      <w:r w:rsidR="00785640" w:rsidRPr="008A32BC">
        <w:rPr>
          <w:rFonts w:ascii="Arial" w:hAnsi="Arial" w:cs="Arial"/>
        </w:rPr>
        <w:t xml:space="preserve"> </w:t>
      </w:r>
      <w:r w:rsidR="00A24C4D">
        <w:rPr>
          <w:rFonts w:ascii="Arial" w:hAnsi="Arial" w:cs="Arial"/>
          <w:lang w:eastAsia="en-GB"/>
        </w:rPr>
        <w:t>Awareness of</w:t>
      </w:r>
      <w:r w:rsidR="00785640" w:rsidRPr="008A32BC">
        <w:rPr>
          <w:rFonts w:ascii="Arial" w:hAnsi="Arial" w:cs="Arial"/>
          <w:lang w:eastAsia="en-GB"/>
        </w:rPr>
        <w:t xml:space="preserve"> how learners </w:t>
      </w:r>
      <w:r w:rsidR="0026562D" w:rsidRPr="008A32BC">
        <w:rPr>
          <w:rFonts w:ascii="Arial" w:hAnsi="Arial" w:cs="Arial"/>
          <w:lang w:eastAsia="en-GB"/>
        </w:rPr>
        <w:t>develop</w:t>
      </w:r>
      <w:r w:rsidR="00785640" w:rsidRPr="008A32BC">
        <w:rPr>
          <w:rFonts w:ascii="Arial" w:hAnsi="Arial" w:cs="Arial"/>
          <w:lang w:eastAsia="en-GB"/>
        </w:rPr>
        <w:t xml:space="preserve"> is critical to facilitating</w:t>
      </w:r>
      <w:r w:rsidR="00CA07E3">
        <w:rPr>
          <w:rFonts w:ascii="Arial" w:hAnsi="Arial" w:cs="Arial"/>
          <w:lang w:eastAsia="en-GB"/>
        </w:rPr>
        <w:t xml:space="preserve"> their development holistically</w:t>
      </w:r>
      <w:r w:rsidR="008A32BC" w:rsidRPr="003709D5">
        <w:rPr>
          <w:rFonts w:ascii="Arial" w:hAnsi="Arial" w:cs="Arial"/>
          <w:lang w:eastAsia="en-GB"/>
        </w:rPr>
        <w:t>.</w:t>
      </w:r>
      <w:r w:rsidR="00785640" w:rsidRPr="003709D5">
        <w:rPr>
          <w:rFonts w:ascii="Arial" w:hAnsi="Arial" w:cs="Arial"/>
          <w:lang w:eastAsia="en-GB"/>
        </w:rPr>
        <w:t xml:space="preserve"> </w:t>
      </w:r>
      <w:r w:rsidR="0026562D" w:rsidRPr="003709D5">
        <w:rPr>
          <w:rFonts w:ascii="Arial" w:hAnsi="Arial" w:cs="Arial"/>
        </w:rPr>
        <w:t xml:space="preserve">Practitioners should offer children support at a </w:t>
      </w:r>
      <w:r w:rsidR="0026562D" w:rsidRPr="003709D5">
        <w:rPr>
          <w:rFonts w:ascii="Arial" w:hAnsi="Arial" w:cs="Arial"/>
          <w:lang w:eastAsia="en-GB"/>
        </w:rPr>
        <w:t xml:space="preserve">pace which the learner is </w:t>
      </w:r>
      <w:r w:rsidR="0026562D" w:rsidRPr="00D9532A">
        <w:rPr>
          <w:rFonts w:ascii="Arial" w:hAnsi="Arial" w:cs="Arial"/>
          <w:lang w:eastAsia="en-GB"/>
        </w:rPr>
        <w:t>comfortable with</w:t>
      </w:r>
      <w:r w:rsidR="003F45FA" w:rsidRPr="00D9532A">
        <w:rPr>
          <w:rFonts w:ascii="Arial" w:hAnsi="Arial" w:cs="Arial"/>
          <w:lang w:eastAsia="en-GB"/>
        </w:rPr>
        <w:t>, being mindful of any additional</w:t>
      </w:r>
      <w:r w:rsidR="00F9628B">
        <w:rPr>
          <w:rFonts w:ascii="Arial" w:hAnsi="Arial" w:cs="Arial"/>
          <w:lang w:eastAsia="en-GB"/>
        </w:rPr>
        <w:t xml:space="preserve"> learning</w:t>
      </w:r>
      <w:r w:rsidR="003F45FA" w:rsidRPr="00D9532A">
        <w:rPr>
          <w:rFonts w:ascii="Arial" w:hAnsi="Arial" w:cs="Arial"/>
          <w:lang w:eastAsia="en-GB"/>
        </w:rPr>
        <w:t xml:space="preserve"> needs</w:t>
      </w:r>
      <w:r w:rsidR="007B73F6" w:rsidRPr="00D9532A">
        <w:rPr>
          <w:rFonts w:ascii="Arial" w:hAnsi="Arial" w:cs="Arial"/>
          <w:lang w:eastAsia="en-GB"/>
        </w:rPr>
        <w:t>.</w:t>
      </w:r>
      <w:r w:rsidR="00D9532A" w:rsidRPr="00D9532A">
        <w:rPr>
          <w:rFonts w:ascii="Arial" w:hAnsi="Arial" w:cs="Arial"/>
          <w:lang w:eastAsia="en-GB"/>
        </w:rPr>
        <w:t xml:space="preserve"> Planned progression should provide opportunities for an increasingly complex understanding of concepts with the time needed to digest the information, link it to other areas of learning and both reinforce and reflect on previous understanding.</w:t>
      </w:r>
      <w:r w:rsidR="007B73F6" w:rsidRPr="00D9532A">
        <w:rPr>
          <w:rFonts w:ascii="Arial" w:hAnsi="Arial" w:cs="Arial"/>
          <w:lang w:eastAsia="en-GB"/>
        </w:rPr>
        <w:t xml:space="preserve"> </w:t>
      </w:r>
      <w:r w:rsidR="00785640" w:rsidRPr="00FE4DAA">
        <w:rPr>
          <w:rFonts w:ascii="Arial" w:hAnsi="Arial" w:cs="Arial"/>
        </w:rPr>
        <w:t xml:space="preserve">Children have different attitudes towards learning </w:t>
      </w:r>
      <w:r w:rsidR="00837108">
        <w:rPr>
          <w:rFonts w:ascii="Arial" w:hAnsi="Arial" w:cs="Arial"/>
        </w:rPr>
        <w:t>as well as</w:t>
      </w:r>
      <w:r w:rsidR="00785640" w:rsidRPr="00FE4DAA">
        <w:rPr>
          <w:rFonts w:ascii="Arial" w:hAnsi="Arial" w:cs="Arial"/>
        </w:rPr>
        <w:t xml:space="preserve"> differing interests, experiences </w:t>
      </w:r>
      <w:r w:rsidR="00785640" w:rsidRPr="00AD2544">
        <w:rPr>
          <w:rFonts w:ascii="Arial" w:hAnsi="Arial" w:cs="Arial"/>
        </w:rPr>
        <w:t>and aspirations</w:t>
      </w:r>
      <w:r w:rsidR="009526FF" w:rsidRPr="00AD2544">
        <w:rPr>
          <w:rFonts w:ascii="Arial" w:hAnsi="Arial" w:cs="Arial"/>
        </w:rPr>
        <w:t>.</w:t>
      </w:r>
      <w:r w:rsidR="00785640" w:rsidRPr="00AD2544">
        <w:rPr>
          <w:rFonts w:ascii="Arial" w:hAnsi="Arial" w:cs="Arial"/>
        </w:rPr>
        <w:t xml:space="preserve"> </w:t>
      </w:r>
      <w:r w:rsidR="009526FF" w:rsidRPr="00AD2544">
        <w:rPr>
          <w:rFonts w:ascii="Arial" w:hAnsi="Arial" w:cs="Arial"/>
        </w:rPr>
        <w:t>W</w:t>
      </w:r>
      <w:r w:rsidR="00785640" w:rsidRPr="00AD2544">
        <w:rPr>
          <w:rFonts w:ascii="Arial" w:hAnsi="Arial" w:cs="Arial"/>
        </w:rPr>
        <w:t>hat is beneficial and enjoyable for one child may not be as effective for another.</w:t>
      </w:r>
      <w:r w:rsidR="00575E65" w:rsidRPr="00AD2544">
        <w:rPr>
          <w:rFonts w:ascii="Arial" w:hAnsi="Arial" w:cs="Arial"/>
          <w:lang w:eastAsia="en-GB"/>
        </w:rPr>
        <w:t xml:space="preserve"> </w:t>
      </w:r>
    </w:p>
    <w:p w14:paraId="430703FE" w14:textId="42A57716" w:rsidR="002E0ED8" w:rsidRPr="002E0ED8" w:rsidRDefault="00785640" w:rsidP="00AD42C1">
      <w:pPr>
        <w:jc w:val="both"/>
        <w:rPr>
          <w:rFonts w:ascii="Arial" w:hAnsi="Arial" w:cs="Arial"/>
          <w:color w:val="70AD47" w:themeColor="accent6"/>
        </w:rPr>
      </w:pPr>
      <w:r w:rsidRPr="00575E65">
        <w:rPr>
          <w:rFonts w:ascii="Arial" w:hAnsi="Arial" w:cs="Arial"/>
        </w:rPr>
        <w:t xml:space="preserve">Both </w:t>
      </w:r>
      <w:r w:rsidRPr="003D5711">
        <w:rPr>
          <w:rFonts w:ascii="Arial" w:hAnsi="Arial" w:cs="Arial"/>
        </w:rPr>
        <w:t>Froebel and S</w:t>
      </w:r>
      <w:r w:rsidRPr="00CF6FF7">
        <w:rPr>
          <w:rFonts w:ascii="Arial" w:hAnsi="Arial" w:cs="Arial"/>
        </w:rPr>
        <w:t>teiner suggest that the starting point in education should be what a child already understands</w:t>
      </w:r>
      <w:r w:rsidR="00A34CEF" w:rsidRPr="00CF6FF7">
        <w:rPr>
          <w:rFonts w:ascii="Arial" w:hAnsi="Arial" w:cs="Arial"/>
        </w:rPr>
        <w:t xml:space="preserve"> or </w:t>
      </w:r>
      <w:r w:rsidR="00CF6FF7" w:rsidRPr="00CF6FF7">
        <w:rPr>
          <w:rFonts w:ascii="Arial" w:hAnsi="Arial" w:cs="Arial"/>
        </w:rPr>
        <w:t>can do</w:t>
      </w:r>
      <w:r w:rsidR="00EC22C1" w:rsidRPr="00CF6FF7">
        <w:rPr>
          <w:rFonts w:ascii="Arial" w:hAnsi="Arial" w:cs="Arial"/>
        </w:rPr>
        <w:t xml:space="preserve"> (Early </w:t>
      </w:r>
      <w:r w:rsidR="00EC22C1" w:rsidRPr="003D5711">
        <w:rPr>
          <w:rFonts w:ascii="Arial" w:hAnsi="Arial" w:cs="Arial"/>
        </w:rPr>
        <w:t>Childhood Education 2008) (Early Education 2021</w:t>
      </w:r>
      <w:r w:rsidR="003D5711" w:rsidRPr="003D5711">
        <w:rPr>
          <w:rFonts w:ascii="Arial" w:hAnsi="Arial" w:cs="Arial"/>
        </w:rPr>
        <w:t>)</w:t>
      </w:r>
      <w:r w:rsidRPr="003D5711">
        <w:rPr>
          <w:rFonts w:ascii="Arial" w:hAnsi="Arial" w:cs="Arial"/>
        </w:rPr>
        <w:t xml:space="preserve">. This idea is supported by the work of Bruner who </w:t>
      </w:r>
      <w:r w:rsidRPr="00C3699E">
        <w:rPr>
          <w:rFonts w:ascii="Arial" w:hAnsi="Arial" w:cs="Arial"/>
        </w:rPr>
        <w:t xml:space="preserve">says learners build knowledge by revisiting </w:t>
      </w:r>
      <w:r w:rsidRPr="00AA1814">
        <w:rPr>
          <w:rFonts w:ascii="Arial" w:hAnsi="Arial" w:cs="Arial"/>
        </w:rPr>
        <w:t>information in increasing degrees of complexity</w:t>
      </w:r>
      <w:r w:rsidR="0074452D" w:rsidRPr="00AA1814">
        <w:rPr>
          <w:rFonts w:ascii="Arial" w:hAnsi="Arial" w:cs="Arial"/>
        </w:rPr>
        <w:t>,</w:t>
      </w:r>
      <w:r w:rsidRPr="00AA1814">
        <w:rPr>
          <w:rFonts w:ascii="Arial" w:hAnsi="Arial" w:cs="Arial"/>
        </w:rPr>
        <w:t xml:space="preserve"> this led to </w:t>
      </w:r>
      <w:r w:rsidR="001B446E" w:rsidRPr="00AA1814">
        <w:rPr>
          <w:rFonts w:ascii="Arial" w:hAnsi="Arial" w:cs="Arial"/>
        </w:rPr>
        <w:t>the</w:t>
      </w:r>
      <w:r w:rsidRPr="00AA1814">
        <w:rPr>
          <w:rFonts w:ascii="Arial" w:hAnsi="Arial" w:cs="Arial"/>
        </w:rPr>
        <w:t xml:space="preserve"> design</w:t>
      </w:r>
      <w:r w:rsidR="001B446E" w:rsidRPr="00AA1814">
        <w:rPr>
          <w:rFonts w:ascii="Arial" w:hAnsi="Arial" w:cs="Arial"/>
        </w:rPr>
        <w:t xml:space="preserve"> of</w:t>
      </w:r>
      <w:r w:rsidRPr="00AA1814">
        <w:rPr>
          <w:rFonts w:ascii="Arial" w:hAnsi="Arial" w:cs="Arial"/>
        </w:rPr>
        <w:t xml:space="preserve"> a spiral curriculum</w:t>
      </w:r>
      <w:r w:rsidR="00635809" w:rsidRPr="00AA1814">
        <w:rPr>
          <w:rFonts w:ascii="Arial" w:hAnsi="Arial" w:cs="Arial"/>
        </w:rPr>
        <w:t>.</w:t>
      </w:r>
      <w:r w:rsidR="00575E65" w:rsidRPr="00AA1814">
        <w:rPr>
          <w:rFonts w:ascii="Arial" w:hAnsi="Arial" w:cs="Arial"/>
          <w:lang w:eastAsia="en-GB"/>
        </w:rPr>
        <w:t xml:space="preserve"> </w:t>
      </w:r>
      <w:r w:rsidR="00773A2F" w:rsidRPr="00AA1814">
        <w:rPr>
          <w:rFonts w:ascii="Arial" w:hAnsi="Arial" w:cs="Arial"/>
          <w:lang w:eastAsia="en-GB"/>
        </w:rPr>
        <w:t xml:space="preserve">With </w:t>
      </w:r>
      <w:r w:rsidR="00B60E8D" w:rsidRPr="00AA1814">
        <w:rPr>
          <w:rFonts w:ascii="Arial" w:hAnsi="Arial" w:cs="Arial"/>
          <w:lang w:eastAsia="en-GB"/>
        </w:rPr>
        <w:t xml:space="preserve">experience and greater </w:t>
      </w:r>
      <w:r w:rsidR="002F2D24" w:rsidRPr="00AA1814">
        <w:rPr>
          <w:rFonts w:ascii="Arial" w:hAnsi="Arial" w:cs="Arial"/>
          <w:lang w:eastAsia="en-GB"/>
        </w:rPr>
        <w:t>understanding</w:t>
      </w:r>
      <w:r w:rsidR="008C22B3" w:rsidRPr="008C22B3">
        <w:rPr>
          <w:rFonts w:ascii="Arial" w:hAnsi="Arial" w:cs="Arial"/>
          <w:lang w:eastAsia="en-GB"/>
        </w:rPr>
        <w:t xml:space="preserve">, learners will be able to perform more complex tasks and develop more advanced </w:t>
      </w:r>
      <w:r w:rsidR="00575E65" w:rsidRPr="00AA1814">
        <w:rPr>
          <w:rFonts w:ascii="Arial" w:hAnsi="Arial" w:cs="Arial"/>
          <w:lang w:eastAsia="en-GB"/>
        </w:rPr>
        <w:t>skills</w:t>
      </w:r>
      <w:r w:rsidR="00A3728A" w:rsidRPr="00AA1814">
        <w:rPr>
          <w:rFonts w:ascii="Arial" w:hAnsi="Arial" w:cs="Arial"/>
          <w:lang w:eastAsia="en-GB"/>
        </w:rPr>
        <w:t xml:space="preserve">. </w:t>
      </w:r>
      <w:r w:rsidR="00126256" w:rsidRPr="00AA1814">
        <w:rPr>
          <w:rFonts w:ascii="Arial" w:hAnsi="Arial" w:cs="Arial"/>
        </w:rPr>
        <w:t xml:space="preserve">The </w:t>
      </w:r>
      <w:r w:rsidR="00A3728A" w:rsidRPr="002B5B20">
        <w:rPr>
          <w:rFonts w:ascii="Arial" w:hAnsi="Arial" w:cs="Arial"/>
        </w:rPr>
        <w:t>revisiting</w:t>
      </w:r>
      <w:r w:rsidR="00126256" w:rsidRPr="002B5B20">
        <w:rPr>
          <w:rFonts w:ascii="Arial" w:hAnsi="Arial" w:cs="Arial"/>
        </w:rPr>
        <w:t xml:space="preserve"> of a topic serval times over different periods is known as </w:t>
      </w:r>
      <w:r w:rsidR="00A3728A" w:rsidRPr="002B5B20">
        <w:rPr>
          <w:rFonts w:ascii="Arial" w:hAnsi="Arial" w:cs="Arial"/>
        </w:rPr>
        <w:t>s</w:t>
      </w:r>
      <w:r w:rsidR="00790051" w:rsidRPr="002B5B20">
        <w:rPr>
          <w:rFonts w:ascii="Arial" w:eastAsia="Times New Roman" w:hAnsi="Arial" w:cs="Arial"/>
          <w:lang w:eastAsia="en-GB"/>
        </w:rPr>
        <w:t>paced repetitio</w:t>
      </w:r>
      <w:r w:rsidR="00A3728A" w:rsidRPr="002B5B20">
        <w:rPr>
          <w:rFonts w:ascii="Arial" w:eastAsia="Times New Roman" w:hAnsi="Arial" w:cs="Arial"/>
          <w:lang w:eastAsia="en-GB"/>
        </w:rPr>
        <w:t xml:space="preserve">n, </w:t>
      </w:r>
      <w:r w:rsidR="00790051" w:rsidRPr="002B5B20">
        <w:rPr>
          <w:rFonts w:ascii="Arial" w:eastAsia="Times New Roman" w:hAnsi="Arial" w:cs="Arial"/>
          <w:lang w:eastAsia="en-GB"/>
        </w:rPr>
        <w:t xml:space="preserve">a </w:t>
      </w:r>
      <w:r w:rsidR="00A3728A" w:rsidRPr="002B5B20">
        <w:rPr>
          <w:rFonts w:ascii="Arial" w:eastAsia="Times New Roman" w:hAnsi="Arial" w:cs="Arial"/>
          <w:lang w:eastAsia="en-GB"/>
        </w:rPr>
        <w:t>“</w:t>
      </w:r>
      <w:r w:rsidR="00790051" w:rsidRPr="002B5B20">
        <w:rPr>
          <w:rFonts w:ascii="Arial" w:eastAsia="Times New Roman" w:hAnsi="Arial" w:cs="Arial"/>
          <w:lang w:eastAsia="en-GB"/>
        </w:rPr>
        <w:t>concept from the </w:t>
      </w:r>
      <w:r w:rsidR="005F0EF4" w:rsidRPr="002B5B20">
        <w:rPr>
          <w:rFonts w:ascii="Arial" w:eastAsia="Times New Roman" w:hAnsi="Arial" w:cs="Arial"/>
          <w:bdr w:val="none" w:sz="0" w:space="0" w:color="auto" w:frame="1"/>
          <w:lang w:eastAsia="en-GB"/>
        </w:rPr>
        <w:t>behaviourist</w:t>
      </w:r>
      <w:r w:rsidR="00790051" w:rsidRPr="002B5B20">
        <w:rPr>
          <w:rFonts w:ascii="Arial" w:eastAsia="Times New Roman" w:hAnsi="Arial" w:cs="Arial"/>
          <w:bdr w:val="none" w:sz="0" w:space="0" w:color="auto" w:frame="1"/>
          <w:lang w:eastAsia="en-GB"/>
        </w:rPr>
        <w:t xml:space="preserve"> theory of learning</w:t>
      </w:r>
      <w:r w:rsidR="00A3728A" w:rsidRPr="002B5B20">
        <w:rPr>
          <w:rFonts w:ascii="Arial" w:eastAsia="Times New Roman" w:hAnsi="Arial" w:cs="Arial"/>
          <w:bdr w:val="none" w:sz="0" w:space="0" w:color="auto" w:frame="1"/>
          <w:lang w:eastAsia="en-GB"/>
        </w:rPr>
        <w:t>”</w:t>
      </w:r>
      <w:r w:rsidR="00605EBE" w:rsidRPr="002B5B20">
        <w:rPr>
          <w:rFonts w:ascii="Arial" w:eastAsia="Times New Roman" w:hAnsi="Arial" w:cs="Arial"/>
          <w:bdr w:val="none" w:sz="0" w:space="0" w:color="auto" w:frame="1"/>
          <w:lang w:eastAsia="en-GB"/>
        </w:rPr>
        <w:t xml:space="preserve"> </w:t>
      </w:r>
      <w:r w:rsidR="00A3728A" w:rsidRPr="002B5B20">
        <w:rPr>
          <w:rFonts w:ascii="Arial" w:hAnsi="Arial" w:cs="Arial"/>
          <w:lang w:eastAsia="en-GB"/>
        </w:rPr>
        <w:t>(Drew 2023).</w:t>
      </w:r>
      <w:r w:rsidR="00790051" w:rsidRPr="008D1334">
        <w:rPr>
          <w:rFonts w:ascii="Arial" w:eastAsia="Times New Roman" w:hAnsi="Arial" w:cs="Arial"/>
          <w:lang w:eastAsia="en-GB"/>
        </w:rPr>
        <w:t xml:space="preserve"> </w:t>
      </w:r>
      <w:r w:rsidR="008D1334">
        <w:rPr>
          <w:rFonts w:ascii="Arial" w:eastAsia="Times New Roman" w:hAnsi="Arial" w:cs="Arial"/>
          <w:lang w:eastAsia="en-GB"/>
        </w:rPr>
        <w:t>Every time</w:t>
      </w:r>
      <w:r w:rsidR="00CC4A31" w:rsidRPr="008D1334">
        <w:rPr>
          <w:rFonts w:ascii="Arial" w:eastAsia="Times New Roman" w:hAnsi="Arial" w:cs="Arial"/>
          <w:lang w:eastAsia="en-GB"/>
        </w:rPr>
        <w:t xml:space="preserve"> a learner </w:t>
      </w:r>
      <w:r w:rsidR="00790051" w:rsidRPr="008D1334">
        <w:rPr>
          <w:rFonts w:ascii="Arial" w:eastAsia="Times New Roman" w:hAnsi="Arial" w:cs="Arial"/>
          <w:lang w:eastAsia="en-GB"/>
        </w:rPr>
        <w:t>re-engage</w:t>
      </w:r>
      <w:r w:rsidR="00CC4A31" w:rsidRPr="008D1334">
        <w:rPr>
          <w:rFonts w:ascii="Arial" w:eastAsia="Times New Roman" w:hAnsi="Arial" w:cs="Arial"/>
          <w:lang w:eastAsia="en-GB"/>
        </w:rPr>
        <w:t>s</w:t>
      </w:r>
      <w:r w:rsidR="00790051" w:rsidRPr="008D1334">
        <w:rPr>
          <w:rFonts w:ascii="Arial" w:eastAsia="Times New Roman" w:hAnsi="Arial" w:cs="Arial"/>
          <w:lang w:eastAsia="en-GB"/>
        </w:rPr>
        <w:t xml:space="preserve"> with </w:t>
      </w:r>
      <w:r w:rsidR="008D1334">
        <w:rPr>
          <w:rFonts w:ascii="Arial" w:eastAsia="Times New Roman" w:hAnsi="Arial" w:cs="Arial"/>
          <w:lang w:eastAsia="en-GB"/>
        </w:rPr>
        <w:t xml:space="preserve">an </w:t>
      </w:r>
      <w:r w:rsidR="00CC4A31" w:rsidRPr="008D1334">
        <w:rPr>
          <w:rFonts w:ascii="Arial" w:eastAsia="Times New Roman" w:hAnsi="Arial" w:cs="Arial"/>
          <w:lang w:eastAsia="en-GB"/>
        </w:rPr>
        <w:t>idea or topic</w:t>
      </w:r>
      <w:r w:rsidR="00790051" w:rsidRPr="008D1334">
        <w:rPr>
          <w:rFonts w:ascii="Arial" w:eastAsia="Times New Roman" w:hAnsi="Arial" w:cs="Arial"/>
          <w:lang w:eastAsia="en-GB"/>
        </w:rPr>
        <w:t xml:space="preserve">, </w:t>
      </w:r>
      <w:r w:rsidR="00AD78D7" w:rsidRPr="008D1334">
        <w:rPr>
          <w:rFonts w:ascii="Arial" w:eastAsia="Times New Roman" w:hAnsi="Arial" w:cs="Arial"/>
          <w:lang w:eastAsia="en-GB"/>
        </w:rPr>
        <w:t xml:space="preserve">they </w:t>
      </w:r>
      <w:r w:rsidR="005F0EF4" w:rsidRPr="008D1334">
        <w:rPr>
          <w:rFonts w:ascii="Arial" w:eastAsia="Times New Roman" w:hAnsi="Arial" w:cs="Arial"/>
          <w:lang w:eastAsia="en-GB"/>
        </w:rPr>
        <w:t>must</w:t>
      </w:r>
      <w:r w:rsidR="00790051" w:rsidRPr="008D1334">
        <w:rPr>
          <w:rFonts w:ascii="Arial" w:eastAsia="Times New Roman" w:hAnsi="Arial" w:cs="Arial"/>
          <w:lang w:eastAsia="en-GB"/>
        </w:rPr>
        <w:t xml:space="preserve"> recall it from memory</w:t>
      </w:r>
      <w:r w:rsidR="00530358">
        <w:rPr>
          <w:rFonts w:ascii="Arial" w:eastAsia="Times New Roman" w:hAnsi="Arial" w:cs="Arial"/>
          <w:lang w:eastAsia="en-GB"/>
        </w:rPr>
        <w:t xml:space="preserve">. </w:t>
      </w:r>
      <w:r w:rsidR="00064515" w:rsidRPr="007D21A4">
        <w:rPr>
          <w:rFonts w:ascii="Arial" w:eastAsia="Times New Roman" w:hAnsi="Arial" w:cs="Arial"/>
          <w:lang w:eastAsia="en-GB"/>
        </w:rPr>
        <w:t xml:space="preserve">The more frequently </w:t>
      </w:r>
      <w:r w:rsidR="00064515" w:rsidRPr="001D7E22">
        <w:rPr>
          <w:rFonts w:ascii="Arial" w:eastAsia="Times New Roman" w:hAnsi="Arial" w:cs="Arial"/>
          <w:lang w:eastAsia="en-GB"/>
        </w:rPr>
        <w:t xml:space="preserve">information is revisited the </w:t>
      </w:r>
      <w:r w:rsidR="007D21A4" w:rsidRPr="001D7E22">
        <w:rPr>
          <w:rFonts w:ascii="Arial" w:eastAsia="Times New Roman" w:hAnsi="Arial" w:cs="Arial"/>
          <w:lang w:eastAsia="en-GB"/>
        </w:rPr>
        <w:t>more likely it is to be recalled</w:t>
      </w:r>
      <w:r w:rsidR="00D62152" w:rsidRPr="001D7E22">
        <w:rPr>
          <w:rFonts w:ascii="Arial" w:eastAsia="Times New Roman" w:hAnsi="Arial" w:cs="Arial"/>
          <w:lang w:eastAsia="en-GB"/>
        </w:rPr>
        <w:t xml:space="preserve">. </w:t>
      </w:r>
      <w:r w:rsidRPr="001D7E22">
        <w:rPr>
          <w:rFonts w:ascii="Arial" w:hAnsi="Arial" w:cs="Arial"/>
        </w:rPr>
        <w:t xml:space="preserve">Practitioners should therefore select approaches that build </w:t>
      </w:r>
      <w:r w:rsidR="00685264" w:rsidRPr="001D7E22">
        <w:rPr>
          <w:rFonts w:ascii="Arial" w:hAnsi="Arial" w:cs="Arial"/>
        </w:rPr>
        <w:t>in stages, moving from one step to another</w:t>
      </w:r>
      <w:r w:rsidR="00EC5B2C">
        <w:rPr>
          <w:rFonts w:ascii="Arial" w:hAnsi="Arial" w:cs="Arial"/>
        </w:rPr>
        <w:t xml:space="preserve">, this should be done in a way </w:t>
      </w:r>
      <w:r w:rsidR="00530358">
        <w:rPr>
          <w:rFonts w:ascii="Arial" w:hAnsi="Arial" w:cs="Arial"/>
        </w:rPr>
        <w:t>that</w:t>
      </w:r>
      <w:r w:rsidR="00EC5B2C">
        <w:rPr>
          <w:rFonts w:ascii="Arial" w:hAnsi="Arial" w:cs="Arial"/>
        </w:rPr>
        <w:t xml:space="preserve"> both meets the needs of the learners </w:t>
      </w:r>
      <w:r w:rsidR="0083392B">
        <w:rPr>
          <w:rFonts w:ascii="Arial" w:hAnsi="Arial" w:cs="Arial"/>
        </w:rPr>
        <w:t>and</w:t>
      </w:r>
      <w:r w:rsidR="00EC5B2C">
        <w:rPr>
          <w:rFonts w:ascii="Arial" w:hAnsi="Arial" w:cs="Arial"/>
        </w:rPr>
        <w:t xml:space="preserve"> </w:t>
      </w:r>
      <w:r w:rsidR="0083392B">
        <w:rPr>
          <w:rFonts w:ascii="Arial" w:hAnsi="Arial" w:cs="Arial"/>
        </w:rPr>
        <w:t xml:space="preserve">is </w:t>
      </w:r>
      <w:r w:rsidR="00530358">
        <w:rPr>
          <w:rFonts w:ascii="Arial" w:hAnsi="Arial" w:cs="Arial"/>
        </w:rPr>
        <w:t>delivered in a way</w:t>
      </w:r>
      <w:r w:rsidR="00C16C17">
        <w:rPr>
          <w:rFonts w:ascii="Arial" w:hAnsi="Arial" w:cs="Arial"/>
        </w:rPr>
        <w:t xml:space="preserve"> that</w:t>
      </w:r>
      <w:r w:rsidR="00EC5B2C">
        <w:rPr>
          <w:rFonts w:ascii="Arial" w:hAnsi="Arial" w:cs="Arial"/>
        </w:rPr>
        <w:t xml:space="preserve"> they</w:t>
      </w:r>
      <w:r w:rsidR="00EC5B2C" w:rsidRPr="00EC5B2C">
        <w:rPr>
          <w:rFonts w:ascii="Arial" w:hAnsi="Arial" w:cs="Arial"/>
        </w:rPr>
        <w:t xml:space="preserve"> find</w:t>
      </w:r>
      <w:r w:rsidRPr="00EC5B2C">
        <w:rPr>
          <w:rFonts w:ascii="Arial" w:hAnsi="Arial" w:cs="Arial"/>
        </w:rPr>
        <w:t xml:space="preserve"> engaging (Donaldson, 2015). </w:t>
      </w:r>
      <w:r w:rsidR="002E0ED8" w:rsidRPr="003D63DF">
        <w:rPr>
          <w:rFonts w:ascii="Arial" w:hAnsi="Arial" w:cs="Arial"/>
        </w:rPr>
        <w:t>The Curriculum Framework is designed to be a continuum of learning undefined by age instead building on each student’s previous knowledge</w:t>
      </w:r>
      <w:r w:rsidR="00860BA2" w:rsidRPr="003D63DF">
        <w:rPr>
          <w:rFonts w:ascii="Arial" w:hAnsi="Arial" w:cs="Arial"/>
        </w:rPr>
        <w:t xml:space="preserve"> and tailored to where the individual needs to </w:t>
      </w:r>
      <w:r w:rsidR="00860BA2" w:rsidRPr="002803ED">
        <w:rPr>
          <w:rFonts w:ascii="Arial" w:hAnsi="Arial" w:cs="Arial"/>
        </w:rPr>
        <w:t>progress</w:t>
      </w:r>
      <w:r w:rsidR="003A69F1" w:rsidRPr="002803ED">
        <w:rPr>
          <w:rFonts w:ascii="Arial" w:hAnsi="Arial" w:cs="Arial"/>
        </w:rPr>
        <w:t xml:space="preserve">. This is supported by </w:t>
      </w:r>
      <w:r w:rsidR="002924E8" w:rsidRPr="002803ED">
        <w:rPr>
          <w:rFonts w:ascii="Arial" w:hAnsi="Arial" w:cs="Arial"/>
          <w:shd w:val="clear" w:color="auto" w:fill="FFFFFF"/>
        </w:rPr>
        <w:t>Piaget</w:t>
      </w:r>
      <w:r w:rsidR="00CC3260" w:rsidRPr="002803ED">
        <w:rPr>
          <w:rFonts w:ascii="Arial" w:hAnsi="Arial" w:cs="Arial"/>
          <w:shd w:val="clear" w:color="auto" w:fill="FFFFFF"/>
        </w:rPr>
        <w:t>’s</w:t>
      </w:r>
      <w:r w:rsidR="002924E8" w:rsidRPr="002803ED">
        <w:rPr>
          <w:rFonts w:ascii="Arial" w:hAnsi="Arial" w:cs="Arial"/>
          <w:shd w:val="clear" w:color="auto" w:fill="FFFFFF"/>
        </w:rPr>
        <w:t xml:space="preserve"> </w:t>
      </w:r>
      <w:r w:rsidR="00CC3260" w:rsidRPr="002803ED">
        <w:rPr>
          <w:rFonts w:ascii="Arial" w:hAnsi="Arial" w:cs="Arial"/>
        </w:rPr>
        <w:t>schema</w:t>
      </w:r>
      <w:r w:rsidR="00CC3260" w:rsidRPr="002803ED">
        <w:rPr>
          <w:rFonts w:ascii="Arial" w:hAnsi="Arial" w:cs="Arial"/>
          <w:shd w:val="clear" w:color="auto" w:fill="FFFFFF"/>
        </w:rPr>
        <w:t xml:space="preserve"> </w:t>
      </w:r>
      <w:r w:rsidR="002924E8" w:rsidRPr="002803ED">
        <w:rPr>
          <w:rFonts w:ascii="Arial" w:hAnsi="Arial" w:cs="Arial"/>
          <w:shd w:val="clear" w:color="auto" w:fill="FFFFFF"/>
        </w:rPr>
        <w:t>(1952, p. 7)</w:t>
      </w:r>
      <w:r w:rsidR="0094441D" w:rsidRPr="002803ED">
        <w:rPr>
          <w:rFonts w:ascii="Arial" w:hAnsi="Arial" w:cs="Arial"/>
        </w:rPr>
        <w:t xml:space="preserve"> </w:t>
      </w:r>
      <w:r w:rsidR="00942F98" w:rsidRPr="002803ED">
        <w:rPr>
          <w:rFonts w:ascii="Arial" w:hAnsi="Arial" w:cs="Arial"/>
        </w:rPr>
        <w:t xml:space="preserve">and the </w:t>
      </w:r>
      <w:r w:rsidR="0083392B">
        <w:rPr>
          <w:rFonts w:ascii="Arial" w:hAnsi="Arial" w:cs="Arial"/>
        </w:rPr>
        <w:t>theory</w:t>
      </w:r>
      <w:r w:rsidR="00942F98" w:rsidRPr="002803ED">
        <w:rPr>
          <w:rFonts w:ascii="Arial" w:hAnsi="Arial" w:cs="Arial"/>
        </w:rPr>
        <w:t xml:space="preserve"> that</w:t>
      </w:r>
      <w:r w:rsidR="006518A5" w:rsidRPr="002803ED">
        <w:rPr>
          <w:rFonts w:ascii="Arial" w:hAnsi="Arial" w:cs="Arial"/>
        </w:rPr>
        <w:t xml:space="preserve"> children have existing knowledge and through </w:t>
      </w:r>
      <w:r w:rsidR="007901DD" w:rsidRPr="002803ED">
        <w:rPr>
          <w:rFonts w:ascii="Arial" w:hAnsi="Arial" w:cs="Arial"/>
        </w:rPr>
        <w:t xml:space="preserve">processes of </w:t>
      </w:r>
      <w:r w:rsidR="006518A5" w:rsidRPr="002803ED">
        <w:rPr>
          <w:rFonts w:ascii="Arial" w:hAnsi="Arial" w:cs="Arial"/>
        </w:rPr>
        <w:t>association and assimila</w:t>
      </w:r>
      <w:r w:rsidR="00A239C3" w:rsidRPr="002803ED">
        <w:rPr>
          <w:rFonts w:ascii="Arial" w:hAnsi="Arial" w:cs="Arial"/>
        </w:rPr>
        <w:t xml:space="preserve">tion </w:t>
      </w:r>
      <w:r w:rsidR="00942F98" w:rsidRPr="002803ED">
        <w:rPr>
          <w:rFonts w:ascii="Arial" w:hAnsi="Arial" w:cs="Arial"/>
        </w:rPr>
        <w:t>can</w:t>
      </w:r>
      <w:r w:rsidR="00F94183" w:rsidRPr="002803ED">
        <w:rPr>
          <w:rFonts w:ascii="Arial" w:hAnsi="Arial" w:cs="Arial"/>
        </w:rPr>
        <w:t xml:space="preserve"> learn by linking new information.</w:t>
      </w:r>
    </w:p>
    <w:p w14:paraId="46655F7A" w14:textId="48557B5B" w:rsidR="00C15F71" w:rsidRPr="00C15F71" w:rsidRDefault="00C15F71" w:rsidP="00C15F71">
      <w:pPr>
        <w:jc w:val="both"/>
        <w:rPr>
          <w:rFonts w:ascii="Arial" w:hAnsi="Arial" w:cs="Arial"/>
          <w:color w:val="ED7D31" w:themeColor="accent2"/>
        </w:rPr>
      </w:pPr>
      <w:r w:rsidRPr="00575E65">
        <w:rPr>
          <w:rFonts w:ascii="Arial" w:hAnsi="Arial" w:cs="Arial"/>
        </w:rPr>
        <w:t>“Children are self-motivated when they are encouraged to be so and their intrinsic motivation to learn is not crushed, but nurtured by practitioners that have an understanding of them”</w:t>
      </w:r>
      <w:r>
        <w:rPr>
          <w:rFonts w:ascii="Arial" w:hAnsi="Arial" w:cs="Arial"/>
        </w:rPr>
        <w:t xml:space="preserve"> (Early Education 2021)</w:t>
      </w:r>
      <w:r w:rsidRPr="00575E65">
        <w:rPr>
          <w:rFonts w:ascii="Arial" w:hAnsi="Arial" w:cs="Arial"/>
        </w:rPr>
        <w:t>.</w:t>
      </w:r>
      <w:r w:rsidRPr="009125F2">
        <w:rPr>
          <w:rFonts w:ascii="Arial" w:hAnsi="Arial" w:cs="Arial"/>
          <w:color w:val="ED7D31" w:themeColor="accent2"/>
        </w:rPr>
        <w:t xml:space="preserve"> </w:t>
      </w:r>
      <w:r>
        <w:rPr>
          <w:rFonts w:ascii="Arial" w:hAnsi="Arial" w:cs="Arial"/>
        </w:rPr>
        <w:t>I</w:t>
      </w:r>
      <w:r w:rsidRPr="00575E65">
        <w:rPr>
          <w:rFonts w:ascii="Arial" w:hAnsi="Arial" w:cs="Arial"/>
        </w:rPr>
        <w:t xml:space="preserve">t is </w:t>
      </w:r>
      <w:r>
        <w:rPr>
          <w:rFonts w:ascii="Arial" w:hAnsi="Arial" w:cs="Arial"/>
        </w:rPr>
        <w:t xml:space="preserve">therefore </w:t>
      </w:r>
      <w:r w:rsidRPr="00575E65">
        <w:rPr>
          <w:rFonts w:ascii="Arial" w:hAnsi="Arial" w:cs="Arial"/>
        </w:rPr>
        <w:t xml:space="preserve">important that the tone and atmosphere are encouraging, and the child feels safe from judgement to build self-esteem and confidence </w:t>
      </w:r>
      <w:r>
        <w:rPr>
          <w:rFonts w:ascii="Arial" w:hAnsi="Arial" w:cs="Arial"/>
        </w:rPr>
        <w:t>(Early Childhood Education 2008). By observing the learner’s interests practitioners may use this information to build a relationship with the child and engage their interest.</w:t>
      </w:r>
      <w:r w:rsidRPr="00575E65">
        <w:rPr>
          <w:rFonts w:ascii="Arial" w:hAnsi="Arial" w:cs="Arial"/>
        </w:rPr>
        <w:t xml:space="preserve"> Pupil profiles contain information about the child such as their interest, hobbies and learning support </w:t>
      </w:r>
      <w:r w:rsidRPr="00E93960">
        <w:rPr>
          <w:rFonts w:ascii="Arial" w:hAnsi="Arial" w:cs="Arial"/>
        </w:rPr>
        <w:t>requirements</w:t>
      </w:r>
      <w:r>
        <w:rPr>
          <w:rFonts w:ascii="Arial" w:hAnsi="Arial" w:cs="Arial"/>
        </w:rPr>
        <w:t xml:space="preserve">, </w:t>
      </w:r>
      <w:r w:rsidRPr="00E93960">
        <w:rPr>
          <w:rFonts w:ascii="Arial" w:hAnsi="Arial" w:cs="Arial"/>
        </w:rPr>
        <w:t>these sheets</w:t>
      </w:r>
      <w:r>
        <w:rPr>
          <w:rFonts w:ascii="Arial" w:hAnsi="Arial" w:cs="Arial"/>
        </w:rPr>
        <w:t xml:space="preserve"> can be used to aid planning and</w:t>
      </w:r>
      <w:r w:rsidRPr="00E93960">
        <w:rPr>
          <w:rFonts w:ascii="Arial" w:hAnsi="Arial" w:cs="Arial"/>
        </w:rPr>
        <w:t xml:space="preserve"> to decide on topics </w:t>
      </w:r>
      <w:r>
        <w:rPr>
          <w:rFonts w:ascii="Arial" w:hAnsi="Arial" w:cs="Arial"/>
        </w:rPr>
        <w:t>or activities.</w:t>
      </w:r>
      <w:r w:rsidRPr="00E93960">
        <w:rPr>
          <w:rFonts w:ascii="Arial" w:hAnsi="Arial" w:cs="Arial"/>
        </w:rPr>
        <w:t xml:space="preserve"> “At the school level social constructivism implies a form of learning in which students are fully engaged” (Beck and </w:t>
      </w:r>
      <w:proofErr w:type="spellStart"/>
      <w:r w:rsidRPr="00E93960">
        <w:rPr>
          <w:rFonts w:ascii="Arial" w:hAnsi="Arial" w:cs="Arial"/>
        </w:rPr>
        <w:t>Kosnik</w:t>
      </w:r>
      <w:proofErr w:type="spellEnd"/>
      <w:r w:rsidRPr="00E93960">
        <w:rPr>
          <w:rFonts w:ascii="Arial" w:hAnsi="Arial" w:cs="Arial"/>
        </w:rPr>
        <w:t xml:space="preserve"> 2006</w:t>
      </w:r>
      <w:r>
        <w:rPr>
          <w:rFonts w:ascii="Arial" w:hAnsi="Arial" w:cs="Arial"/>
        </w:rPr>
        <w:t xml:space="preserve"> p2</w:t>
      </w:r>
      <w:r w:rsidRPr="00E93960">
        <w:rPr>
          <w:rFonts w:ascii="Arial" w:hAnsi="Arial" w:cs="Arial"/>
        </w:rPr>
        <w:t>).</w:t>
      </w:r>
      <w:r>
        <w:rPr>
          <w:rFonts w:ascii="Arial" w:hAnsi="Arial" w:cs="Arial"/>
        </w:rPr>
        <w:t xml:space="preserve"> </w:t>
      </w:r>
    </w:p>
    <w:p w14:paraId="439683EC" w14:textId="1F602482" w:rsidR="00785640" w:rsidRPr="00ED7354" w:rsidRDefault="00785640" w:rsidP="00C15F71">
      <w:pPr>
        <w:jc w:val="both"/>
        <w:rPr>
          <w:rFonts w:ascii="Arial" w:hAnsi="Arial" w:cs="Arial"/>
          <w:color w:val="4472C4" w:themeColor="accent1"/>
          <w:lang w:eastAsia="en-GB"/>
        </w:rPr>
      </w:pPr>
      <w:r w:rsidRPr="00575E65">
        <w:rPr>
          <w:rFonts w:ascii="Arial" w:hAnsi="Arial" w:cs="Arial"/>
        </w:rPr>
        <w:t xml:space="preserve">Assessment of learning is crucial for teachers to </w:t>
      </w:r>
      <w:r w:rsidR="002F3135">
        <w:rPr>
          <w:rFonts w:ascii="Arial" w:hAnsi="Arial" w:cs="Arial"/>
        </w:rPr>
        <w:t>have accurate</w:t>
      </w:r>
      <w:r w:rsidRPr="00575E65">
        <w:rPr>
          <w:rFonts w:ascii="Arial" w:hAnsi="Arial" w:cs="Arial"/>
        </w:rPr>
        <w:t xml:space="preserve"> knowledge of what children understand and to what degree. </w:t>
      </w:r>
      <w:r w:rsidR="00771FA5">
        <w:rPr>
          <w:rFonts w:ascii="Arial" w:hAnsi="Arial" w:cs="Arial"/>
        </w:rPr>
        <w:t>A</w:t>
      </w:r>
      <w:r w:rsidRPr="00575E65">
        <w:rPr>
          <w:rFonts w:ascii="Arial" w:hAnsi="Arial" w:cs="Arial"/>
        </w:rPr>
        <w:t>ssessments may take the form of observations, self or peer marking of activities, quizzes or tests.</w:t>
      </w:r>
      <w:r w:rsidRPr="00575E65">
        <w:rPr>
          <w:rFonts w:ascii="Arial" w:hAnsi="Arial" w:cs="Arial"/>
          <w:color w:val="ED7D31" w:themeColor="accent2"/>
        </w:rPr>
        <w:t xml:space="preserve"> </w:t>
      </w:r>
      <w:r w:rsidRPr="00575E65">
        <w:rPr>
          <w:rFonts w:ascii="Arial" w:hAnsi="Arial" w:cs="Arial"/>
        </w:rPr>
        <w:t>This</w:t>
      </w:r>
      <w:r w:rsidR="00771FA5">
        <w:rPr>
          <w:rFonts w:ascii="Arial" w:hAnsi="Arial" w:cs="Arial"/>
        </w:rPr>
        <w:t xml:space="preserve"> information </w:t>
      </w:r>
      <w:r w:rsidR="00197E03">
        <w:rPr>
          <w:rFonts w:ascii="Arial" w:hAnsi="Arial" w:cs="Arial"/>
        </w:rPr>
        <w:t>should then</w:t>
      </w:r>
      <w:r w:rsidRPr="00575E65">
        <w:rPr>
          <w:rFonts w:ascii="Arial" w:hAnsi="Arial" w:cs="Arial"/>
        </w:rPr>
        <w:t xml:space="preserve"> inform the teacher of </w:t>
      </w:r>
      <w:r w:rsidR="00EE462F">
        <w:rPr>
          <w:rFonts w:ascii="Arial" w:hAnsi="Arial" w:cs="Arial"/>
        </w:rPr>
        <w:t>areas</w:t>
      </w:r>
      <w:r w:rsidRPr="00575E65">
        <w:rPr>
          <w:rFonts w:ascii="Arial" w:hAnsi="Arial" w:cs="Arial"/>
        </w:rPr>
        <w:t xml:space="preserve"> </w:t>
      </w:r>
      <w:r w:rsidR="00816AAB">
        <w:rPr>
          <w:rFonts w:ascii="Arial" w:hAnsi="Arial" w:cs="Arial"/>
        </w:rPr>
        <w:t xml:space="preserve">that </w:t>
      </w:r>
      <w:r w:rsidR="00EE462F">
        <w:rPr>
          <w:rFonts w:ascii="Arial" w:hAnsi="Arial" w:cs="Arial"/>
        </w:rPr>
        <w:t>require attention</w:t>
      </w:r>
      <w:r w:rsidR="005A2034">
        <w:rPr>
          <w:rFonts w:ascii="Arial" w:hAnsi="Arial" w:cs="Arial"/>
        </w:rPr>
        <w:t>,</w:t>
      </w:r>
      <w:r w:rsidR="00EE462F">
        <w:rPr>
          <w:rFonts w:ascii="Arial" w:hAnsi="Arial" w:cs="Arial"/>
        </w:rPr>
        <w:t xml:space="preserve"> ideas or concepts </w:t>
      </w:r>
      <w:r w:rsidR="00C1672D">
        <w:rPr>
          <w:rFonts w:ascii="Arial" w:hAnsi="Arial" w:cs="Arial"/>
        </w:rPr>
        <w:t>that</w:t>
      </w:r>
      <w:r w:rsidR="00EE462F">
        <w:rPr>
          <w:rFonts w:ascii="Arial" w:hAnsi="Arial" w:cs="Arial"/>
        </w:rPr>
        <w:t xml:space="preserve"> need</w:t>
      </w:r>
      <w:r w:rsidRPr="00575E65">
        <w:rPr>
          <w:rFonts w:ascii="Arial" w:hAnsi="Arial" w:cs="Arial"/>
        </w:rPr>
        <w:t xml:space="preserve"> recapping and sections </w:t>
      </w:r>
      <w:r w:rsidR="008E4623">
        <w:rPr>
          <w:rFonts w:ascii="Arial" w:hAnsi="Arial" w:cs="Arial"/>
        </w:rPr>
        <w:t>which</w:t>
      </w:r>
      <w:r w:rsidR="005A2034">
        <w:rPr>
          <w:rFonts w:ascii="Arial" w:hAnsi="Arial" w:cs="Arial"/>
        </w:rPr>
        <w:t xml:space="preserve"> can</w:t>
      </w:r>
      <w:r w:rsidRPr="00575E65">
        <w:rPr>
          <w:rFonts w:ascii="Arial" w:hAnsi="Arial" w:cs="Arial"/>
        </w:rPr>
        <w:t xml:space="preserve"> be built on to g</w:t>
      </w:r>
      <w:r w:rsidR="005A2034">
        <w:rPr>
          <w:rFonts w:ascii="Arial" w:hAnsi="Arial" w:cs="Arial"/>
        </w:rPr>
        <w:t>ain</w:t>
      </w:r>
      <w:r w:rsidRPr="00575E65">
        <w:rPr>
          <w:rFonts w:ascii="Arial" w:hAnsi="Arial" w:cs="Arial"/>
        </w:rPr>
        <w:t xml:space="preserve"> a greater understanding.</w:t>
      </w:r>
      <w:r w:rsidR="001E367B">
        <w:rPr>
          <w:rFonts w:ascii="Arial" w:hAnsi="Arial" w:cs="Arial"/>
        </w:rPr>
        <w:t xml:space="preserve"> </w:t>
      </w:r>
      <w:r w:rsidRPr="00575E65">
        <w:rPr>
          <w:rFonts w:ascii="Arial" w:hAnsi="Arial" w:cs="Arial"/>
        </w:rPr>
        <w:t>Success criteria are vital for children</w:t>
      </w:r>
      <w:r w:rsidR="00055E11">
        <w:rPr>
          <w:rFonts w:ascii="Arial" w:hAnsi="Arial" w:cs="Arial"/>
        </w:rPr>
        <w:t xml:space="preserve">, a child is </w:t>
      </w:r>
      <w:r w:rsidR="009A1FA0">
        <w:rPr>
          <w:rFonts w:ascii="Arial" w:hAnsi="Arial" w:cs="Arial"/>
        </w:rPr>
        <w:t>more likely to succeed if they are aware</w:t>
      </w:r>
      <w:r w:rsidR="003408F6">
        <w:rPr>
          <w:rFonts w:ascii="Arial" w:hAnsi="Arial" w:cs="Arial"/>
        </w:rPr>
        <w:t xml:space="preserve"> of what success looks </w:t>
      </w:r>
      <w:r w:rsidR="003408F6" w:rsidRPr="000F494B">
        <w:rPr>
          <w:rFonts w:ascii="Arial" w:hAnsi="Arial" w:cs="Arial"/>
        </w:rPr>
        <w:t>like</w:t>
      </w:r>
      <w:r w:rsidRPr="000F494B">
        <w:rPr>
          <w:rFonts w:ascii="Arial" w:hAnsi="Arial" w:cs="Arial"/>
        </w:rPr>
        <w:t xml:space="preserve"> (Hattie, 2013).</w:t>
      </w:r>
      <w:r w:rsidR="00ED7354" w:rsidRPr="000F494B">
        <w:rPr>
          <w:rFonts w:ascii="Arial" w:hAnsi="Arial" w:cs="Arial"/>
        </w:rPr>
        <w:t xml:space="preserve"> </w:t>
      </w:r>
      <w:r w:rsidR="005558BC" w:rsidRPr="00C01FC3">
        <w:rPr>
          <w:rFonts w:ascii="Arial" w:hAnsi="Arial" w:cs="Arial"/>
        </w:rPr>
        <w:t>P</w:t>
      </w:r>
      <w:r w:rsidR="003408F6" w:rsidRPr="00C01FC3">
        <w:rPr>
          <w:rFonts w:ascii="Arial" w:hAnsi="Arial" w:cs="Arial"/>
        </w:rPr>
        <w:t xml:space="preserve">upils with additional learning </w:t>
      </w:r>
      <w:r w:rsidR="00D05E4A">
        <w:rPr>
          <w:rFonts w:ascii="Arial" w:hAnsi="Arial" w:cs="Arial"/>
        </w:rPr>
        <w:t>needs</w:t>
      </w:r>
      <w:r w:rsidR="009910F8">
        <w:rPr>
          <w:rFonts w:ascii="Arial" w:hAnsi="Arial" w:cs="Arial"/>
        </w:rPr>
        <w:t xml:space="preserve"> </w:t>
      </w:r>
      <w:r w:rsidR="00D9385A">
        <w:rPr>
          <w:rFonts w:ascii="Arial" w:hAnsi="Arial" w:cs="Arial"/>
        </w:rPr>
        <w:t>(ALN)</w:t>
      </w:r>
      <w:r w:rsidR="003408F6" w:rsidRPr="00C01FC3">
        <w:rPr>
          <w:rFonts w:ascii="Arial" w:hAnsi="Arial" w:cs="Arial"/>
        </w:rPr>
        <w:t xml:space="preserve"> </w:t>
      </w:r>
      <w:r w:rsidR="005558BC" w:rsidRPr="00C01FC3">
        <w:rPr>
          <w:rFonts w:ascii="Arial" w:hAnsi="Arial" w:cs="Arial"/>
        </w:rPr>
        <w:t>p</w:t>
      </w:r>
      <w:r w:rsidRPr="00C01FC3">
        <w:rPr>
          <w:rFonts w:ascii="Arial" w:hAnsi="Arial" w:cs="Arial"/>
          <w:lang w:eastAsia="en-GB"/>
        </w:rPr>
        <w:t xml:space="preserve">rogression </w:t>
      </w:r>
      <w:r w:rsidR="00090D6E" w:rsidRPr="00C01FC3">
        <w:rPr>
          <w:rFonts w:ascii="Arial" w:hAnsi="Arial" w:cs="Arial"/>
          <w:lang w:eastAsia="en-GB"/>
        </w:rPr>
        <w:t xml:space="preserve">may be slower or less </w:t>
      </w:r>
      <w:r w:rsidR="00090D6E" w:rsidRPr="009910F8">
        <w:rPr>
          <w:rFonts w:ascii="Arial" w:hAnsi="Arial" w:cs="Arial"/>
          <w:lang w:eastAsia="en-GB"/>
        </w:rPr>
        <w:t>developed than those</w:t>
      </w:r>
      <w:r w:rsidRPr="009910F8">
        <w:rPr>
          <w:rFonts w:ascii="Arial" w:hAnsi="Arial" w:cs="Arial"/>
          <w:lang w:eastAsia="en-GB"/>
        </w:rPr>
        <w:t xml:space="preserve"> </w:t>
      </w:r>
      <w:r w:rsidR="005558BC" w:rsidRPr="009910F8">
        <w:rPr>
          <w:rFonts w:ascii="Arial" w:hAnsi="Arial" w:cs="Arial"/>
          <w:lang w:eastAsia="en-GB"/>
        </w:rPr>
        <w:t xml:space="preserve">outlined in the </w:t>
      </w:r>
      <w:r w:rsidR="00C01FC3" w:rsidRPr="009910F8">
        <w:rPr>
          <w:rFonts w:ascii="Arial" w:hAnsi="Arial" w:cs="Arial"/>
          <w:lang w:eastAsia="en-GB"/>
        </w:rPr>
        <w:lastRenderedPageBreak/>
        <w:t>Curriculum</w:t>
      </w:r>
      <w:r w:rsidR="005558BC" w:rsidRPr="009910F8">
        <w:rPr>
          <w:rFonts w:ascii="Arial" w:hAnsi="Arial" w:cs="Arial"/>
          <w:lang w:eastAsia="en-GB"/>
        </w:rPr>
        <w:t xml:space="preserve"> </w:t>
      </w:r>
      <w:r w:rsidR="00C01FC3" w:rsidRPr="009910F8">
        <w:rPr>
          <w:rFonts w:ascii="Arial" w:hAnsi="Arial" w:cs="Arial"/>
          <w:lang w:eastAsia="en-GB"/>
        </w:rPr>
        <w:t>Framework’s</w:t>
      </w:r>
      <w:r w:rsidRPr="009910F8">
        <w:rPr>
          <w:rFonts w:ascii="Arial" w:hAnsi="Arial" w:cs="Arial"/>
          <w:lang w:eastAsia="en-GB"/>
        </w:rPr>
        <w:t xml:space="preserve"> descriptions of learning. </w:t>
      </w:r>
      <w:r w:rsidR="00D9385A" w:rsidRPr="009910F8">
        <w:rPr>
          <w:rFonts w:ascii="Arial" w:hAnsi="Arial" w:cs="Arial"/>
          <w:lang w:eastAsia="en-GB"/>
        </w:rPr>
        <w:t>Collaboration</w:t>
      </w:r>
      <w:r w:rsidR="004216E6" w:rsidRPr="009910F8">
        <w:rPr>
          <w:rFonts w:ascii="Arial" w:hAnsi="Arial" w:cs="Arial"/>
          <w:lang w:eastAsia="en-GB"/>
        </w:rPr>
        <w:t xml:space="preserve"> with professionals </w:t>
      </w:r>
      <w:r w:rsidR="00D9385A" w:rsidRPr="009910F8">
        <w:rPr>
          <w:rFonts w:ascii="Arial" w:hAnsi="Arial" w:cs="Arial"/>
          <w:lang w:eastAsia="en-GB"/>
        </w:rPr>
        <w:t xml:space="preserve">specialising in ALN </w:t>
      </w:r>
      <w:r w:rsidR="00CF0A3A" w:rsidRPr="009910F8">
        <w:rPr>
          <w:rFonts w:ascii="Arial" w:hAnsi="Arial" w:cs="Arial"/>
          <w:lang w:eastAsia="en-GB"/>
        </w:rPr>
        <w:t xml:space="preserve">enables </w:t>
      </w:r>
      <w:r w:rsidR="009910F8" w:rsidRPr="009910F8">
        <w:rPr>
          <w:rFonts w:ascii="Arial" w:hAnsi="Arial" w:cs="Arial"/>
          <w:lang w:eastAsia="en-GB"/>
        </w:rPr>
        <w:t>specific support to be put in place</w:t>
      </w:r>
      <w:r w:rsidR="00D05E4A">
        <w:rPr>
          <w:rFonts w:ascii="Arial" w:hAnsi="Arial" w:cs="Arial"/>
          <w:lang w:eastAsia="en-GB"/>
        </w:rPr>
        <w:t xml:space="preserve"> such as speech and language therapy</w:t>
      </w:r>
      <w:r w:rsidR="009910F8" w:rsidRPr="009910F8">
        <w:rPr>
          <w:rFonts w:ascii="Arial" w:hAnsi="Arial" w:cs="Arial"/>
          <w:lang w:eastAsia="en-GB"/>
        </w:rPr>
        <w:t xml:space="preserve">. </w:t>
      </w:r>
    </w:p>
    <w:p w14:paraId="1113BE56" w14:textId="3B1E4BE5" w:rsidR="00B9013C" w:rsidRPr="007A7F05" w:rsidRDefault="00B9013C" w:rsidP="00B9013C">
      <w:pPr>
        <w:jc w:val="both"/>
        <w:rPr>
          <w:rFonts w:ascii="Arial" w:hAnsi="Arial" w:cs="Arial"/>
        </w:rPr>
      </w:pPr>
      <w:r w:rsidRPr="007A7F05">
        <w:rPr>
          <w:rFonts w:ascii="Arial" w:hAnsi="Arial" w:cs="Arial"/>
          <w:b/>
          <w:bCs/>
          <w:sz w:val="24"/>
          <w:szCs w:val="24"/>
        </w:rPr>
        <w:t xml:space="preserve">Pedagogy; </w:t>
      </w:r>
      <w:r w:rsidRPr="007A7F05">
        <w:rPr>
          <w:rFonts w:ascii="Arial" w:hAnsi="Arial" w:cs="Arial"/>
          <w:b/>
          <w:bCs/>
        </w:rPr>
        <w:t xml:space="preserve">Good teaching and learning ranges within and across Areas of Learning and Experience </w:t>
      </w:r>
      <w:r w:rsidR="00085E0F">
        <w:rPr>
          <w:rFonts w:ascii="Arial" w:hAnsi="Arial" w:cs="Arial"/>
          <w:b/>
          <w:bCs/>
        </w:rPr>
        <w:t>5</w:t>
      </w:r>
      <w:r w:rsidR="00B23E2B">
        <w:rPr>
          <w:rFonts w:ascii="Arial" w:hAnsi="Arial" w:cs="Arial"/>
          <w:b/>
          <w:bCs/>
        </w:rPr>
        <w:t>24</w:t>
      </w:r>
      <w:r w:rsidRPr="007A7F05">
        <w:rPr>
          <w:rFonts w:ascii="Arial" w:hAnsi="Arial" w:cs="Arial"/>
          <w:b/>
          <w:bCs/>
        </w:rPr>
        <w:t>/700</w:t>
      </w:r>
    </w:p>
    <w:p w14:paraId="7DB4AE0E" w14:textId="4BE838A7" w:rsidR="00B9013C" w:rsidRDefault="00B9013C" w:rsidP="006F4E14">
      <w:pPr>
        <w:shd w:val="clear" w:color="auto" w:fill="FFFFFF"/>
        <w:suppressAutoHyphens w:val="0"/>
        <w:autoSpaceDN/>
        <w:spacing w:after="100" w:afterAutospacing="1" w:line="240" w:lineRule="auto"/>
        <w:jc w:val="both"/>
        <w:rPr>
          <w:rFonts w:ascii="Arial" w:eastAsia="Times New Roman" w:hAnsi="Arial" w:cs="Arial"/>
          <w:color w:val="4472C4" w:themeColor="accent1"/>
          <w:lang w:eastAsia="en-GB"/>
        </w:rPr>
      </w:pPr>
      <w:r w:rsidRPr="00631ACF">
        <w:rPr>
          <w:rFonts w:ascii="Arial" w:hAnsi="Arial" w:cs="Arial"/>
        </w:rPr>
        <w:t>“Our experience of the world is cross-</w:t>
      </w:r>
      <w:r w:rsidRPr="00E539E6">
        <w:rPr>
          <w:rFonts w:ascii="Arial" w:hAnsi="Arial" w:cs="Arial"/>
        </w:rPr>
        <w:t xml:space="preserve">curricular” There </w:t>
      </w:r>
      <w:r w:rsidR="00696036">
        <w:rPr>
          <w:rFonts w:ascii="Arial" w:hAnsi="Arial" w:cs="Arial"/>
        </w:rPr>
        <w:t>is</w:t>
      </w:r>
      <w:r w:rsidRPr="00746B76">
        <w:rPr>
          <w:rFonts w:ascii="Arial" w:hAnsi="Arial" w:cs="Arial"/>
        </w:rPr>
        <w:t xml:space="preserve"> a multitude of different perspectives and ideas about the same topic and many ways our understanding in one area can work for another.</w:t>
      </w:r>
      <w:r w:rsidRPr="002F0CF4">
        <w:rPr>
          <w:rFonts w:ascii="Arial" w:hAnsi="Arial" w:cs="Arial"/>
          <w:color w:val="ED7D31" w:themeColor="accent2"/>
        </w:rPr>
        <w:t xml:space="preserve"> </w:t>
      </w:r>
      <w:r w:rsidRPr="00631ACF">
        <w:rPr>
          <w:rFonts w:ascii="Arial" w:hAnsi="Arial" w:cs="Arial"/>
        </w:rPr>
        <w:t>There will be themes, ideas and topics which arise in many different academic field</w:t>
      </w:r>
      <w:r w:rsidRPr="004342E7">
        <w:rPr>
          <w:rFonts w:ascii="Arial" w:hAnsi="Arial" w:cs="Arial"/>
        </w:rPr>
        <w:t xml:space="preserve">s throughout education </w:t>
      </w:r>
      <w:r w:rsidR="00C83D3F" w:rsidRPr="004342E7">
        <w:rPr>
          <w:rFonts w:ascii="Arial" w:hAnsi="Arial" w:cs="Arial"/>
        </w:rPr>
        <w:t>which o</w:t>
      </w:r>
      <w:r w:rsidR="004342E7" w:rsidRPr="004342E7">
        <w:rPr>
          <w:rFonts w:ascii="Arial" w:hAnsi="Arial" w:cs="Arial"/>
        </w:rPr>
        <w:t>verlap and</w:t>
      </w:r>
      <w:r w:rsidRPr="004342E7">
        <w:rPr>
          <w:rFonts w:ascii="Arial" w:hAnsi="Arial" w:cs="Arial"/>
        </w:rPr>
        <w:t xml:space="preserve"> link with others. Mindful planning can develop the skills and knowledge of any subject </w:t>
      </w:r>
      <w:r w:rsidR="004342E7" w:rsidRPr="004342E7">
        <w:rPr>
          <w:rFonts w:ascii="Arial" w:hAnsi="Arial" w:cs="Arial"/>
        </w:rPr>
        <w:t xml:space="preserve">to </w:t>
      </w:r>
      <w:r w:rsidRPr="004342E7">
        <w:rPr>
          <w:rFonts w:ascii="Arial" w:hAnsi="Arial" w:cs="Arial"/>
        </w:rPr>
        <w:t>create links between different areas of learning (Barnes 2015).</w:t>
      </w:r>
      <w:r w:rsidR="006F01DA">
        <w:rPr>
          <w:rFonts w:ascii="Arial" w:hAnsi="Arial" w:cs="Arial"/>
        </w:rPr>
        <w:t xml:space="preserve"> </w:t>
      </w:r>
      <w:r w:rsidRPr="00674092">
        <w:rPr>
          <w:rFonts w:ascii="Arial" w:hAnsi="Arial" w:cs="Arial"/>
        </w:rPr>
        <w:t>Education should provide children with authentic opportunities to make connections and transfer</w:t>
      </w:r>
      <w:r w:rsidR="006D5DE6" w:rsidRPr="00674092">
        <w:rPr>
          <w:rFonts w:ascii="Arial" w:eastAsia="Times New Roman" w:hAnsi="Arial" w:cs="Arial"/>
          <w:lang w:eastAsia="en-GB"/>
        </w:rPr>
        <w:t xml:space="preserve"> branches</w:t>
      </w:r>
      <w:r w:rsidR="00303984">
        <w:rPr>
          <w:rFonts w:ascii="Arial" w:eastAsia="Times New Roman" w:hAnsi="Arial" w:cs="Arial"/>
          <w:lang w:eastAsia="en-GB"/>
        </w:rPr>
        <w:t xml:space="preserve"> of knowledge</w:t>
      </w:r>
      <w:r w:rsidR="006D5DE6" w:rsidRPr="00674092">
        <w:rPr>
          <w:rFonts w:ascii="Arial" w:eastAsia="Times New Roman" w:hAnsi="Arial" w:cs="Arial"/>
          <w:lang w:eastAsia="en-GB"/>
        </w:rPr>
        <w:t xml:space="preserve"> together</w:t>
      </w:r>
      <w:r w:rsidRPr="00674092">
        <w:rPr>
          <w:rFonts w:ascii="Arial" w:hAnsi="Arial" w:cs="Arial"/>
        </w:rPr>
        <w:t>.</w:t>
      </w:r>
      <w:r w:rsidRPr="000E1E8D">
        <w:rPr>
          <w:rFonts w:ascii="Arial" w:eastAsia="Times New Roman" w:hAnsi="Arial" w:cs="Arial"/>
          <w:color w:val="4472C4" w:themeColor="accent1"/>
          <w:lang w:eastAsia="en-GB"/>
        </w:rPr>
        <w:t xml:space="preserve"> </w:t>
      </w:r>
      <w:r w:rsidRPr="00FE35DC">
        <w:rPr>
          <w:rFonts w:ascii="Arial" w:hAnsi="Arial" w:cs="Arial"/>
        </w:rPr>
        <w:t>The advantage of cross-curricular education is that pupils should develop a more complete and cohesive understanding and an ability to work through problems using information from a variety of sources. Practitioners may need to address the later transfer from cross-curricular education in schools to the more subjected system of further education</w:t>
      </w:r>
      <w:r w:rsidR="00341971">
        <w:rPr>
          <w:rFonts w:ascii="Arial" w:hAnsi="Arial" w:cs="Arial"/>
        </w:rPr>
        <w:t>.</w:t>
      </w:r>
      <w:r w:rsidRPr="00FE35DC">
        <w:rPr>
          <w:rFonts w:ascii="Arial" w:hAnsi="Arial" w:cs="Arial"/>
        </w:rPr>
        <w:t xml:space="preserve"> </w:t>
      </w:r>
    </w:p>
    <w:p w14:paraId="6E9E731C" w14:textId="37E991F2" w:rsidR="00A465DE" w:rsidRPr="00AD2544" w:rsidRDefault="00A465DE" w:rsidP="00A465DE">
      <w:pPr>
        <w:shd w:val="clear" w:color="auto" w:fill="FFFFFF"/>
        <w:suppressAutoHyphens w:val="0"/>
        <w:autoSpaceDN/>
        <w:spacing w:after="100" w:afterAutospacing="1" w:line="240" w:lineRule="auto"/>
        <w:jc w:val="both"/>
        <w:rPr>
          <w:rFonts w:ascii="Arial" w:eastAsia="Times New Roman" w:hAnsi="Arial" w:cs="Arial"/>
          <w:color w:val="ED7D31" w:themeColor="accent2"/>
          <w:lang w:eastAsia="en-GB"/>
        </w:rPr>
      </w:pPr>
      <w:r w:rsidRPr="00F92649">
        <w:rPr>
          <w:rFonts w:ascii="Arial" w:hAnsi="Arial" w:cs="Arial"/>
        </w:rPr>
        <w:t>The Areas of Learning and Experience should not be considered separate subject areas but instead</w:t>
      </w:r>
      <w:r>
        <w:rPr>
          <w:rFonts w:ascii="Arial" w:hAnsi="Arial" w:cs="Arial"/>
        </w:rPr>
        <w:t>,</w:t>
      </w:r>
      <w:r w:rsidRPr="00F92649">
        <w:rPr>
          <w:rFonts w:ascii="Arial" w:hAnsi="Arial" w:cs="Arial"/>
        </w:rPr>
        <w:t xml:space="preserve"> be promoting connections and unity between different topics ideas and activities. If learners </w:t>
      </w:r>
      <w:r w:rsidRPr="007B4BBB">
        <w:rPr>
          <w:rFonts w:ascii="Arial" w:hAnsi="Arial" w:cs="Arial"/>
        </w:rPr>
        <w:t>can discover powerful connections for themselves, it should reinforce what they are learning.</w:t>
      </w:r>
      <w:r w:rsidRPr="007B4BBB">
        <w:rPr>
          <w:rFonts w:ascii="Arial" w:hAnsi="Arial" w:cs="Arial"/>
          <w:bdr w:val="none" w:sz="0" w:space="0" w:color="auto" w:frame="1"/>
        </w:rPr>
        <w:t xml:space="preserve"> Within the six Areas of Learning and Experience, there are core skills of literacy, numeracy and digital competence. A school’s curriculum should enable learners to develop </w:t>
      </w:r>
      <w:r w:rsidRPr="00812E43">
        <w:rPr>
          <w:rFonts w:ascii="Arial" w:hAnsi="Arial" w:cs="Arial"/>
          <w:bdr w:val="none" w:sz="0" w:space="0" w:color="auto" w:frame="1"/>
        </w:rPr>
        <w:t xml:space="preserve">competence </w:t>
      </w:r>
      <w:r w:rsidRPr="00180839">
        <w:rPr>
          <w:rFonts w:ascii="Arial" w:hAnsi="Arial" w:cs="Arial"/>
          <w:bdr w:val="none" w:sz="0" w:space="0" w:color="auto" w:frame="1"/>
        </w:rPr>
        <w:t>and capability in the literacy and oracy skills needed to best access all areas of learning.</w:t>
      </w:r>
      <w:r w:rsidRPr="00180839">
        <w:rPr>
          <w:rFonts w:ascii="Arial" w:eastAsia="Times New Roman" w:hAnsi="Arial" w:cs="Arial"/>
          <w:lang w:eastAsia="en-GB"/>
        </w:rPr>
        <w:t xml:space="preserve"> Using a cross-curricular approach encourages an attitude of social responsibility and teamwork, as students are encouraged to collaborate, think critically, solve problems, research and make leading to the discovery of new information. </w:t>
      </w:r>
      <w:r w:rsidRPr="00180839">
        <w:rPr>
          <w:rFonts w:ascii="Arial" w:hAnsi="Arial" w:cs="Arial"/>
        </w:rPr>
        <w:t>This</w:t>
      </w:r>
      <w:r w:rsidRPr="003C7CD8">
        <w:rPr>
          <w:rFonts w:ascii="Arial" w:hAnsi="Arial" w:cs="Arial"/>
        </w:rPr>
        <w:t xml:space="preserve"> should mean that by the time learners leave education they should be equipped with a range of skills transferable to their work lives and the modern world</w:t>
      </w:r>
      <w:r w:rsidR="001A5B66">
        <w:rPr>
          <w:rFonts w:ascii="Arial" w:hAnsi="Arial" w:cs="Arial"/>
          <w:color w:val="70AD47" w:themeColor="accent6"/>
        </w:rPr>
        <w:t xml:space="preserve">, </w:t>
      </w:r>
      <w:r w:rsidRPr="001A5B66">
        <w:rPr>
          <w:rFonts w:ascii="Arial" w:hAnsi="Arial" w:cs="Arial"/>
          <w:bdr w:val="none" w:sz="0" w:space="0" w:color="auto" w:frame="1"/>
        </w:rPr>
        <w:t>realis</w:t>
      </w:r>
      <w:r w:rsidR="001A5B66">
        <w:rPr>
          <w:rFonts w:ascii="Arial" w:hAnsi="Arial" w:cs="Arial"/>
          <w:bdr w:val="none" w:sz="0" w:space="0" w:color="auto" w:frame="1"/>
        </w:rPr>
        <w:t>ing</w:t>
      </w:r>
      <w:r w:rsidRPr="001A5B66">
        <w:rPr>
          <w:rFonts w:ascii="Arial" w:hAnsi="Arial" w:cs="Arial"/>
          <w:bdr w:val="none" w:sz="0" w:space="0" w:color="auto" w:frame="1"/>
        </w:rPr>
        <w:t xml:space="preserve"> the four purposes</w:t>
      </w:r>
      <w:r w:rsidR="001A5B66" w:rsidRPr="001A5B66">
        <w:rPr>
          <w:rFonts w:ascii="Arial" w:hAnsi="Arial" w:cs="Arial"/>
          <w:bdr w:val="none" w:sz="0" w:space="0" w:color="auto" w:frame="1"/>
        </w:rPr>
        <w:t xml:space="preserve"> </w:t>
      </w:r>
      <w:r w:rsidR="00842CC4">
        <w:rPr>
          <w:rFonts w:ascii="Arial" w:hAnsi="Arial" w:cs="Arial"/>
          <w:bdr w:val="none" w:sz="0" w:space="0" w:color="auto" w:frame="1"/>
        </w:rPr>
        <w:t>(</w:t>
      </w:r>
      <w:r w:rsidR="001A5B66" w:rsidRPr="001A5B66">
        <w:rPr>
          <w:rFonts w:ascii="Arial" w:hAnsi="Arial" w:cs="Arial"/>
          <w:bdr w:val="none" w:sz="0" w:space="0" w:color="auto" w:frame="1"/>
        </w:rPr>
        <w:t>Welsh Government 2015)</w:t>
      </w:r>
      <w:r w:rsidR="00842CC4">
        <w:rPr>
          <w:rFonts w:ascii="Arial" w:hAnsi="Arial" w:cs="Arial"/>
          <w:bdr w:val="none" w:sz="0" w:space="0" w:color="auto" w:frame="1"/>
        </w:rPr>
        <w:t>.</w:t>
      </w:r>
    </w:p>
    <w:p w14:paraId="7502CA93" w14:textId="04EEC963" w:rsidR="006E5EBC" w:rsidRDefault="00FA65F6" w:rsidP="00187054">
      <w:pPr>
        <w:shd w:val="clear" w:color="auto" w:fill="FFFFFF"/>
        <w:suppressAutoHyphens w:val="0"/>
        <w:autoSpaceDN/>
        <w:spacing w:after="100" w:afterAutospacing="1" w:line="240" w:lineRule="auto"/>
        <w:jc w:val="both"/>
        <w:rPr>
          <w:rFonts w:ascii="Arial" w:eastAsia="Times New Roman" w:hAnsi="Arial" w:cs="Arial"/>
          <w:lang w:eastAsia="en-GB"/>
        </w:rPr>
      </w:pPr>
      <w:r w:rsidRPr="00FA65F6">
        <w:rPr>
          <w:rFonts w:ascii="Arial" w:eastAsia="Times New Roman" w:hAnsi="Arial" w:cs="Arial"/>
          <w:lang w:eastAsia="en-GB"/>
        </w:rPr>
        <w:t>One of the</w:t>
      </w:r>
      <w:r w:rsidR="0022224C">
        <w:rPr>
          <w:rFonts w:ascii="Arial" w:eastAsia="Times New Roman" w:hAnsi="Arial" w:cs="Arial"/>
          <w:lang w:eastAsia="en-GB"/>
        </w:rPr>
        <w:t xml:space="preserve"> approaches</w:t>
      </w:r>
      <w:r w:rsidRPr="00FF599C">
        <w:rPr>
          <w:rFonts w:ascii="Arial" w:eastAsia="Times New Roman" w:hAnsi="Arial" w:cs="Arial"/>
          <w:color w:val="FF0000"/>
          <w:lang w:eastAsia="en-GB"/>
        </w:rPr>
        <w:t xml:space="preserve"> </w:t>
      </w:r>
      <w:r w:rsidRPr="00FA65F6">
        <w:rPr>
          <w:rFonts w:ascii="Arial" w:eastAsia="Times New Roman" w:hAnsi="Arial" w:cs="Arial"/>
          <w:lang w:eastAsia="en-GB"/>
        </w:rPr>
        <w:t>within cross-curricular learning is selecting a theme for students to learn around. Using this theme learners are given the opportunities to explore the information they already know</w:t>
      </w:r>
      <w:r w:rsidR="005B1C55">
        <w:rPr>
          <w:rFonts w:ascii="Arial" w:eastAsia="Times New Roman" w:hAnsi="Arial" w:cs="Arial"/>
          <w:lang w:eastAsia="en-GB"/>
        </w:rPr>
        <w:t>,</w:t>
      </w:r>
      <w:r w:rsidRPr="00FA65F6">
        <w:rPr>
          <w:rFonts w:ascii="Arial" w:eastAsia="Times New Roman" w:hAnsi="Arial" w:cs="Arial"/>
          <w:lang w:eastAsia="en-GB"/>
        </w:rPr>
        <w:t xml:space="preserve"> </w:t>
      </w:r>
      <w:r w:rsidR="005B1C55">
        <w:rPr>
          <w:rFonts w:ascii="Arial" w:eastAsia="Times New Roman" w:hAnsi="Arial" w:cs="Arial"/>
          <w:lang w:eastAsia="en-GB"/>
        </w:rPr>
        <w:t xml:space="preserve">and </w:t>
      </w:r>
      <w:r w:rsidRPr="00FA65F6">
        <w:rPr>
          <w:rFonts w:ascii="Arial" w:eastAsia="Times New Roman" w:hAnsi="Arial" w:cs="Arial"/>
          <w:lang w:eastAsia="en-GB"/>
        </w:rPr>
        <w:t xml:space="preserve">then encouraged to acquire new knowledge and make more connections between different learning areas. </w:t>
      </w:r>
      <w:r w:rsidRPr="00AB6021">
        <w:rPr>
          <w:rFonts w:ascii="Arial" w:eastAsia="Times New Roman" w:hAnsi="Arial" w:cs="Arial"/>
          <w:lang w:eastAsia="en-GB"/>
        </w:rPr>
        <w:t>Practitioners</w:t>
      </w:r>
      <w:r w:rsidR="00387D50" w:rsidRPr="00AB6021">
        <w:rPr>
          <w:rFonts w:ascii="Arial" w:eastAsia="Times New Roman" w:hAnsi="Arial" w:cs="Arial"/>
          <w:lang w:eastAsia="en-GB"/>
        </w:rPr>
        <w:t xml:space="preserve"> refer to the progression steps within the Curriculum Framework to ass</w:t>
      </w:r>
      <w:r w:rsidR="00387D50" w:rsidRPr="000E266D">
        <w:rPr>
          <w:rFonts w:ascii="Arial" w:eastAsia="Times New Roman" w:hAnsi="Arial" w:cs="Arial"/>
          <w:lang w:eastAsia="en-GB"/>
        </w:rPr>
        <w:t xml:space="preserve">ess the level of the child </w:t>
      </w:r>
      <w:r w:rsidR="00830901" w:rsidRPr="000E266D">
        <w:rPr>
          <w:rFonts w:ascii="Arial" w:eastAsia="Times New Roman" w:hAnsi="Arial" w:cs="Arial"/>
          <w:lang w:eastAsia="en-GB"/>
        </w:rPr>
        <w:t xml:space="preserve">and </w:t>
      </w:r>
      <w:r w:rsidR="00F61D06" w:rsidRPr="000E266D">
        <w:rPr>
          <w:rFonts w:ascii="Arial" w:eastAsia="Times New Roman" w:hAnsi="Arial" w:cs="Arial"/>
          <w:lang w:eastAsia="en-GB"/>
        </w:rPr>
        <w:t xml:space="preserve">the </w:t>
      </w:r>
      <w:r w:rsidRPr="000E266D">
        <w:rPr>
          <w:rFonts w:ascii="Arial" w:eastAsia="Times New Roman" w:hAnsi="Arial" w:cs="Arial"/>
          <w:lang w:eastAsia="en-GB"/>
        </w:rPr>
        <w:t xml:space="preserve">strategies </w:t>
      </w:r>
      <w:r w:rsidR="009D593D" w:rsidRPr="000E266D">
        <w:rPr>
          <w:rFonts w:ascii="Arial" w:eastAsia="Times New Roman" w:hAnsi="Arial" w:cs="Arial"/>
          <w:lang w:eastAsia="en-GB"/>
        </w:rPr>
        <w:t>needed</w:t>
      </w:r>
      <w:r w:rsidRPr="000E266D">
        <w:rPr>
          <w:rFonts w:ascii="Arial" w:eastAsia="Times New Roman" w:hAnsi="Arial" w:cs="Arial"/>
          <w:lang w:eastAsia="en-GB"/>
        </w:rPr>
        <w:t xml:space="preserve"> to use the selected theme to teach them. </w:t>
      </w:r>
      <w:r w:rsidRPr="00100378">
        <w:rPr>
          <w:rFonts w:ascii="Arial" w:eastAsia="Times New Roman" w:hAnsi="Arial" w:cs="Arial"/>
          <w:lang w:eastAsia="en-GB"/>
        </w:rPr>
        <w:t xml:space="preserve">While assessments and </w:t>
      </w:r>
      <w:r w:rsidR="008642B2" w:rsidRPr="00100378">
        <w:rPr>
          <w:rFonts w:ascii="Arial" w:eastAsia="Times New Roman" w:hAnsi="Arial" w:cs="Arial"/>
          <w:lang w:eastAsia="en-GB"/>
        </w:rPr>
        <w:t>classwork</w:t>
      </w:r>
      <w:r w:rsidRPr="00100378">
        <w:rPr>
          <w:rFonts w:ascii="Arial" w:eastAsia="Times New Roman" w:hAnsi="Arial" w:cs="Arial"/>
          <w:lang w:eastAsia="en-GB"/>
        </w:rPr>
        <w:t xml:space="preserve"> are important</w:t>
      </w:r>
      <w:r w:rsidR="00325071" w:rsidRPr="00100378">
        <w:rPr>
          <w:rFonts w:ascii="Arial" w:eastAsia="Times New Roman" w:hAnsi="Arial" w:cs="Arial"/>
          <w:lang w:eastAsia="en-GB"/>
        </w:rPr>
        <w:t>,</w:t>
      </w:r>
      <w:r w:rsidRPr="00100378">
        <w:rPr>
          <w:rFonts w:ascii="Arial" w:eastAsia="Times New Roman" w:hAnsi="Arial" w:cs="Arial"/>
          <w:lang w:eastAsia="en-GB"/>
        </w:rPr>
        <w:t xml:space="preserve"> </w:t>
      </w:r>
      <w:r w:rsidRPr="00335663">
        <w:rPr>
          <w:rFonts w:ascii="Arial" w:eastAsia="Times New Roman" w:hAnsi="Arial" w:cs="Arial"/>
          <w:lang w:eastAsia="en-GB"/>
        </w:rPr>
        <w:t xml:space="preserve">by identifying </w:t>
      </w:r>
      <w:r w:rsidR="00C502E7" w:rsidRPr="00335663">
        <w:rPr>
          <w:rFonts w:ascii="Arial" w:eastAsia="Times New Roman" w:hAnsi="Arial" w:cs="Arial"/>
          <w:lang w:eastAsia="en-GB"/>
        </w:rPr>
        <w:t>knowledge and understanding</w:t>
      </w:r>
      <w:r w:rsidRPr="00335663">
        <w:rPr>
          <w:rFonts w:ascii="Arial" w:eastAsia="Times New Roman" w:hAnsi="Arial" w:cs="Arial"/>
          <w:lang w:eastAsia="en-GB"/>
        </w:rPr>
        <w:t xml:space="preserve"> learners</w:t>
      </w:r>
      <w:r w:rsidR="00100378" w:rsidRPr="00335663">
        <w:rPr>
          <w:rFonts w:ascii="Arial" w:eastAsia="Times New Roman" w:hAnsi="Arial" w:cs="Arial"/>
          <w:lang w:eastAsia="en-GB"/>
        </w:rPr>
        <w:t xml:space="preserve"> need</w:t>
      </w:r>
      <w:r w:rsidR="00C502E7" w:rsidRPr="00335663">
        <w:rPr>
          <w:rFonts w:ascii="Arial" w:eastAsia="Times New Roman" w:hAnsi="Arial" w:cs="Arial"/>
          <w:lang w:eastAsia="en-GB"/>
        </w:rPr>
        <w:t xml:space="preserve"> to develop</w:t>
      </w:r>
      <w:r w:rsidRPr="00335663">
        <w:rPr>
          <w:rFonts w:ascii="Arial" w:eastAsia="Times New Roman" w:hAnsi="Arial" w:cs="Arial"/>
          <w:lang w:eastAsia="en-GB"/>
        </w:rPr>
        <w:t xml:space="preserve"> practitioners can more clearly plan activities and lessons that will aid students in the mastery of the key concepts.</w:t>
      </w:r>
      <w:r w:rsidR="0046281C" w:rsidRPr="00335663">
        <w:rPr>
          <w:rFonts w:ascii="Arial" w:eastAsia="Times New Roman" w:hAnsi="Arial" w:cs="Arial"/>
          <w:lang w:eastAsia="en-GB"/>
        </w:rPr>
        <w:t xml:space="preserve"> </w:t>
      </w:r>
      <w:r w:rsidR="00830901" w:rsidRPr="00830901">
        <w:rPr>
          <w:rFonts w:ascii="Arial" w:eastAsia="Times New Roman" w:hAnsi="Arial" w:cs="Arial"/>
          <w:lang w:eastAsia="en-GB"/>
        </w:rPr>
        <w:t>Planning and reflecting</w:t>
      </w:r>
      <w:r w:rsidR="00396A9B" w:rsidRPr="00830901">
        <w:rPr>
          <w:rFonts w:ascii="Arial" w:eastAsia="Times New Roman" w:hAnsi="Arial" w:cs="Arial"/>
          <w:lang w:eastAsia="en-GB"/>
        </w:rPr>
        <w:t xml:space="preserve"> in collaboration with other practitioners </w:t>
      </w:r>
      <w:r w:rsidR="0046281C" w:rsidRPr="00830901">
        <w:rPr>
          <w:rFonts w:ascii="Arial" w:eastAsia="Times New Roman" w:hAnsi="Arial" w:cs="Arial"/>
          <w:lang w:eastAsia="en-GB"/>
        </w:rPr>
        <w:t>can develop a deeper appreciation of expertise and experiences</w:t>
      </w:r>
      <w:r w:rsidR="001A51A0" w:rsidRPr="00830901">
        <w:rPr>
          <w:rFonts w:ascii="Arial" w:eastAsia="Times New Roman" w:hAnsi="Arial" w:cs="Arial"/>
          <w:lang w:eastAsia="en-GB"/>
        </w:rPr>
        <w:t xml:space="preserve"> </w:t>
      </w:r>
      <w:r w:rsidR="00D6257E" w:rsidRPr="00830901">
        <w:rPr>
          <w:rFonts w:ascii="Arial" w:eastAsia="Times New Roman" w:hAnsi="Arial" w:cs="Arial"/>
          <w:lang w:eastAsia="en-GB"/>
        </w:rPr>
        <w:t>(</w:t>
      </w:r>
      <w:r w:rsidR="001A51A0" w:rsidRPr="00830901">
        <w:rPr>
          <w:rFonts w:ascii="Arial" w:eastAsia="Times New Roman" w:hAnsi="Arial" w:cs="Arial"/>
          <w:lang w:eastAsia="en-GB"/>
        </w:rPr>
        <w:t>Hattie 2013</w:t>
      </w:r>
      <w:r w:rsidR="00D6257E" w:rsidRPr="00830901">
        <w:rPr>
          <w:rFonts w:ascii="Arial" w:eastAsia="Times New Roman" w:hAnsi="Arial" w:cs="Arial"/>
          <w:lang w:eastAsia="en-GB"/>
        </w:rPr>
        <w:t>)</w:t>
      </w:r>
      <w:r w:rsidR="0046281C" w:rsidRPr="00830901">
        <w:rPr>
          <w:rFonts w:ascii="Arial" w:eastAsia="Times New Roman" w:hAnsi="Arial" w:cs="Arial"/>
          <w:lang w:eastAsia="en-GB"/>
        </w:rPr>
        <w:t xml:space="preserve">. </w:t>
      </w:r>
    </w:p>
    <w:p w14:paraId="7EEA53AB" w14:textId="6AA201C6" w:rsidR="000F4500" w:rsidRPr="004068DC" w:rsidRDefault="00000000">
      <w:pPr>
        <w:spacing w:line="360" w:lineRule="auto"/>
        <w:textAlignment w:val="baseline"/>
        <w:rPr>
          <w:rFonts w:ascii="Arial" w:hAnsi="Arial" w:cs="Arial"/>
          <w:b/>
          <w:bCs/>
          <w:sz w:val="24"/>
          <w:szCs w:val="24"/>
        </w:rPr>
      </w:pPr>
      <w:r w:rsidRPr="004068DC">
        <w:rPr>
          <w:rFonts w:ascii="Arial" w:hAnsi="Arial" w:cs="Arial"/>
          <w:b/>
          <w:bCs/>
          <w:sz w:val="24"/>
          <w:szCs w:val="24"/>
        </w:rPr>
        <w:t xml:space="preserve">Conclusion </w:t>
      </w:r>
    </w:p>
    <w:p w14:paraId="4C5849B0" w14:textId="65216168" w:rsidR="003E631B" w:rsidRDefault="00897B20" w:rsidP="003E631B">
      <w:pPr>
        <w:jc w:val="both"/>
        <w:rPr>
          <w:rFonts w:ascii="Arial" w:hAnsi="Arial" w:cs="Arial"/>
        </w:rPr>
      </w:pPr>
      <w:r w:rsidRPr="00D00711">
        <w:rPr>
          <w:rFonts w:ascii="Arial" w:hAnsi="Arial" w:cs="Arial"/>
        </w:rPr>
        <w:t xml:space="preserve">The Curriculum </w:t>
      </w:r>
      <w:r w:rsidRPr="00DE0BD3">
        <w:rPr>
          <w:rFonts w:ascii="Arial" w:hAnsi="Arial" w:cs="Arial"/>
        </w:rPr>
        <w:t>Framework pedagogies, provide guidance on promoting effective learning through planning and reflecting on lessons in a way that</w:t>
      </w:r>
      <w:r w:rsidR="00F051B5">
        <w:rPr>
          <w:rFonts w:ascii="Arial" w:hAnsi="Arial" w:cs="Arial"/>
        </w:rPr>
        <w:t>,</w:t>
      </w:r>
      <w:r w:rsidRPr="00DE0BD3">
        <w:rPr>
          <w:rFonts w:ascii="Arial" w:hAnsi="Arial" w:cs="Arial"/>
        </w:rPr>
        <w:t xml:space="preserve"> not only focuses on what the child needs to learn but also the way content should be delivered. </w:t>
      </w:r>
      <w:r>
        <w:rPr>
          <w:rFonts w:ascii="Arial" w:hAnsi="Arial" w:cs="Arial"/>
        </w:rPr>
        <w:t xml:space="preserve">Curriculum in Wales should provide a blended approach to teaching and learning, recognising </w:t>
      </w:r>
      <w:r w:rsidR="00FA426E">
        <w:rPr>
          <w:rFonts w:ascii="Arial" w:hAnsi="Arial" w:cs="Arial"/>
        </w:rPr>
        <w:t xml:space="preserve">the </w:t>
      </w:r>
      <w:r>
        <w:rPr>
          <w:rFonts w:ascii="Arial" w:hAnsi="Arial" w:cs="Arial"/>
        </w:rPr>
        <w:t>role</w:t>
      </w:r>
      <w:r w:rsidR="00EB0B41">
        <w:rPr>
          <w:rFonts w:ascii="Arial" w:hAnsi="Arial" w:cs="Arial"/>
        </w:rPr>
        <w:t xml:space="preserve"> </w:t>
      </w:r>
      <w:r w:rsidR="00FA426E">
        <w:rPr>
          <w:rFonts w:ascii="Arial" w:hAnsi="Arial" w:cs="Arial"/>
        </w:rPr>
        <w:t>of</w:t>
      </w:r>
      <w:r>
        <w:rPr>
          <w:rFonts w:ascii="Arial" w:hAnsi="Arial" w:cs="Arial"/>
        </w:rPr>
        <w:t xml:space="preserve"> the practitioner, the individual and of their peers in the </w:t>
      </w:r>
      <w:r w:rsidR="00EB0B41">
        <w:rPr>
          <w:rFonts w:ascii="Arial" w:hAnsi="Arial" w:cs="Arial"/>
        </w:rPr>
        <w:t xml:space="preserve">holistic </w:t>
      </w:r>
      <w:r>
        <w:rPr>
          <w:rFonts w:ascii="Arial" w:hAnsi="Arial" w:cs="Arial"/>
        </w:rPr>
        <w:t xml:space="preserve">development of the learner. </w:t>
      </w:r>
      <w:r w:rsidR="00E73106">
        <w:rPr>
          <w:rFonts w:ascii="Arial" w:hAnsi="Arial" w:cs="Arial"/>
        </w:rPr>
        <w:t xml:space="preserve">The Four Purposes </w:t>
      </w:r>
      <w:r w:rsidR="003900AD">
        <w:rPr>
          <w:rFonts w:ascii="Arial" w:hAnsi="Arial" w:cs="Arial"/>
        </w:rPr>
        <w:t xml:space="preserve">were designed </w:t>
      </w:r>
      <w:r w:rsidR="00DE0BD3">
        <w:rPr>
          <w:rFonts w:ascii="Arial" w:hAnsi="Arial" w:cs="Arial"/>
        </w:rPr>
        <w:t xml:space="preserve">to </w:t>
      </w:r>
      <w:r w:rsidR="009B29C1">
        <w:rPr>
          <w:rFonts w:ascii="Arial" w:hAnsi="Arial" w:cs="Arial"/>
        </w:rPr>
        <w:t xml:space="preserve">develop both a </w:t>
      </w:r>
      <w:r w:rsidR="001B5E74">
        <w:rPr>
          <w:rFonts w:ascii="Arial" w:hAnsi="Arial" w:cs="Arial"/>
        </w:rPr>
        <w:t>learner’s</w:t>
      </w:r>
      <w:r w:rsidR="009B29C1">
        <w:rPr>
          <w:rFonts w:ascii="Arial" w:hAnsi="Arial" w:cs="Arial"/>
        </w:rPr>
        <w:t xml:space="preserve"> knowledge and skills</w:t>
      </w:r>
      <w:r w:rsidR="008639C4">
        <w:rPr>
          <w:rFonts w:ascii="Arial" w:hAnsi="Arial" w:cs="Arial"/>
        </w:rPr>
        <w:t>,</w:t>
      </w:r>
      <w:r w:rsidR="001B5E74">
        <w:rPr>
          <w:rFonts w:ascii="Arial" w:hAnsi="Arial" w:cs="Arial"/>
        </w:rPr>
        <w:t xml:space="preserve"> </w:t>
      </w:r>
      <w:r w:rsidRPr="004C76DB">
        <w:rPr>
          <w:rFonts w:ascii="Arial" w:hAnsi="Arial" w:cs="Arial"/>
        </w:rPr>
        <w:t xml:space="preserve">and to </w:t>
      </w:r>
      <w:r w:rsidR="00B04AA7">
        <w:rPr>
          <w:rFonts w:ascii="Arial" w:hAnsi="Arial" w:cs="Arial"/>
        </w:rPr>
        <w:t>provide</w:t>
      </w:r>
      <w:r w:rsidR="008C7860" w:rsidRPr="004C76DB">
        <w:rPr>
          <w:rFonts w:ascii="Arial" w:hAnsi="Arial" w:cs="Arial"/>
        </w:rPr>
        <w:t xml:space="preserve"> a co</w:t>
      </w:r>
      <w:r w:rsidR="008637CE" w:rsidRPr="004C76DB">
        <w:rPr>
          <w:rFonts w:ascii="Arial" w:hAnsi="Arial" w:cs="Arial"/>
        </w:rPr>
        <w:t>ntinuum of learning</w:t>
      </w:r>
      <w:r w:rsidR="00E555C9" w:rsidRPr="004C76DB">
        <w:rPr>
          <w:rFonts w:ascii="Arial" w:hAnsi="Arial" w:cs="Arial"/>
        </w:rPr>
        <w:t xml:space="preserve">, promoting </w:t>
      </w:r>
      <w:r w:rsidR="00B04AA7">
        <w:rPr>
          <w:rFonts w:ascii="Arial" w:hAnsi="Arial" w:cs="Arial"/>
        </w:rPr>
        <w:t>problem-solving</w:t>
      </w:r>
      <w:r w:rsidR="00096178" w:rsidRPr="004C76DB">
        <w:rPr>
          <w:rFonts w:ascii="Arial" w:hAnsi="Arial" w:cs="Arial"/>
        </w:rPr>
        <w:t xml:space="preserve"> </w:t>
      </w:r>
      <w:r w:rsidR="00341CB9" w:rsidRPr="004C76DB">
        <w:rPr>
          <w:rFonts w:ascii="Arial" w:hAnsi="Arial" w:cs="Arial"/>
        </w:rPr>
        <w:t>and developing the learner’s in</w:t>
      </w:r>
      <w:r w:rsidR="00096178" w:rsidRPr="004C76DB">
        <w:rPr>
          <w:rFonts w:ascii="Arial" w:hAnsi="Arial" w:cs="Arial"/>
        </w:rPr>
        <w:t xml:space="preserve">itiative. </w:t>
      </w:r>
      <w:r w:rsidRPr="00E45F32">
        <w:rPr>
          <w:rFonts w:ascii="Arial" w:hAnsi="Arial" w:cs="Arial"/>
        </w:rPr>
        <w:t xml:space="preserve">The different Areas of Learning and </w:t>
      </w:r>
      <w:r w:rsidR="00460771">
        <w:rPr>
          <w:rFonts w:ascii="Arial" w:hAnsi="Arial" w:cs="Arial"/>
        </w:rPr>
        <w:t>E</w:t>
      </w:r>
      <w:r w:rsidRPr="00E45F32">
        <w:rPr>
          <w:rFonts w:ascii="Arial" w:hAnsi="Arial" w:cs="Arial"/>
        </w:rPr>
        <w:t xml:space="preserve">xperience are designed to allow more freedom to interlink and deliver the learning according to what will be engaging for the learner. </w:t>
      </w:r>
      <w:r w:rsidRPr="007B2F64">
        <w:rPr>
          <w:rFonts w:ascii="Arial" w:hAnsi="Arial" w:cs="Arial"/>
        </w:rPr>
        <w:t>Each of these areas has its respecti</w:t>
      </w:r>
      <w:r w:rsidRPr="00B74D9B">
        <w:rPr>
          <w:rFonts w:ascii="Arial" w:hAnsi="Arial" w:cs="Arial"/>
        </w:rPr>
        <w:t>ve statement</w:t>
      </w:r>
      <w:r w:rsidR="007B2F64" w:rsidRPr="00B74D9B">
        <w:rPr>
          <w:rFonts w:ascii="Arial" w:hAnsi="Arial" w:cs="Arial"/>
        </w:rPr>
        <w:t>s</w:t>
      </w:r>
      <w:r w:rsidRPr="00B74D9B">
        <w:rPr>
          <w:rFonts w:ascii="Arial" w:hAnsi="Arial" w:cs="Arial"/>
        </w:rPr>
        <w:t xml:space="preserve"> of what matters and progression steps</w:t>
      </w:r>
      <w:r w:rsidR="007B2F64" w:rsidRPr="00B74D9B">
        <w:rPr>
          <w:rFonts w:ascii="Arial" w:hAnsi="Arial" w:cs="Arial"/>
        </w:rPr>
        <w:t>. These</w:t>
      </w:r>
      <w:r w:rsidRPr="00B74D9B">
        <w:rPr>
          <w:rFonts w:ascii="Arial" w:hAnsi="Arial" w:cs="Arial"/>
        </w:rPr>
        <w:t xml:space="preserve"> will dictate where a child lies on the learning continuum and what needs to be done to move them forward.</w:t>
      </w:r>
      <w:r w:rsidR="003D1557" w:rsidRPr="00B74D9B">
        <w:rPr>
          <w:rFonts w:ascii="Arial" w:eastAsia="Times New Roman" w:hAnsi="Arial" w:cs="Arial"/>
          <w:lang w:eastAsia="en-GB"/>
        </w:rPr>
        <w:t xml:space="preserve"> </w:t>
      </w:r>
      <w:r w:rsidR="0091303F" w:rsidRPr="00B74D9B">
        <w:rPr>
          <w:rFonts w:ascii="Arial" w:hAnsi="Arial" w:cs="Arial"/>
        </w:rPr>
        <w:t xml:space="preserve">If </w:t>
      </w:r>
      <w:r w:rsidR="005A4F05" w:rsidRPr="00B74D9B">
        <w:rPr>
          <w:rFonts w:ascii="Arial" w:hAnsi="Arial" w:cs="Arial"/>
        </w:rPr>
        <w:lastRenderedPageBreak/>
        <w:t>practitioners notice that</w:t>
      </w:r>
      <w:r w:rsidR="00B41AA7" w:rsidRPr="00B74D9B">
        <w:rPr>
          <w:rFonts w:ascii="Arial" w:hAnsi="Arial" w:cs="Arial"/>
        </w:rPr>
        <w:t xml:space="preserve"> learner</w:t>
      </w:r>
      <w:r w:rsidR="00D27B2A" w:rsidRPr="00B74D9B">
        <w:rPr>
          <w:rFonts w:ascii="Arial" w:hAnsi="Arial" w:cs="Arial"/>
        </w:rPr>
        <w:t xml:space="preserve">s are not </w:t>
      </w:r>
      <w:r w:rsidR="00A07E78" w:rsidRPr="00B74D9B">
        <w:rPr>
          <w:rFonts w:ascii="Arial" w:hAnsi="Arial" w:cs="Arial"/>
        </w:rPr>
        <w:t>progressing</w:t>
      </w:r>
      <w:r w:rsidR="00F85698" w:rsidRPr="00B74D9B">
        <w:rPr>
          <w:rFonts w:ascii="Arial" w:hAnsi="Arial" w:cs="Arial"/>
        </w:rPr>
        <w:t xml:space="preserve"> at the expected rate</w:t>
      </w:r>
      <w:r w:rsidR="00A07E78" w:rsidRPr="00B74D9B">
        <w:rPr>
          <w:rFonts w:ascii="Arial" w:hAnsi="Arial" w:cs="Arial"/>
        </w:rPr>
        <w:t>,</w:t>
      </w:r>
      <w:r w:rsidR="00171825" w:rsidRPr="00B74D9B">
        <w:rPr>
          <w:rFonts w:ascii="Arial" w:hAnsi="Arial" w:cs="Arial"/>
        </w:rPr>
        <w:t xml:space="preserve"> they may be able to identify</w:t>
      </w:r>
      <w:r w:rsidR="004C76DB" w:rsidRPr="00B74D9B">
        <w:rPr>
          <w:rFonts w:ascii="Arial" w:hAnsi="Arial" w:cs="Arial"/>
        </w:rPr>
        <w:t xml:space="preserve"> barriers or challenges to learning</w:t>
      </w:r>
      <w:r w:rsidR="00171825" w:rsidRPr="00B74D9B">
        <w:rPr>
          <w:rFonts w:ascii="Arial" w:hAnsi="Arial" w:cs="Arial"/>
        </w:rPr>
        <w:t xml:space="preserve">. This may lead to them </w:t>
      </w:r>
      <w:r w:rsidR="00B57A5A" w:rsidRPr="00B74D9B">
        <w:rPr>
          <w:rFonts w:ascii="Arial" w:hAnsi="Arial" w:cs="Arial"/>
        </w:rPr>
        <w:t>modifying the approach</w:t>
      </w:r>
      <w:r w:rsidR="00926989" w:rsidRPr="00B74D9B">
        <w:rPr>
          <w:rFonts w:ascii="Arial" w:hAnsi="Arial" w:cs="Arial"/>
        </w:rPr>
        <w:t>, t</w:t>
      </w:r>
      <w:r w:rsidR="00CB795D" w:rsidRPr="00B74D9B">
        <w:rPr>
          <w:rFonts w:ascii="Arial" w:hAnsi="Arial" w:cs="Arial"/>
        </w:rPr>
        <w:t xml:space="preserve">he type of </w:t>
      </w:r>
      <w:r w:rsidR="00767F6B" w:rsidRPr="00B74D9B">
        <w:rPr>
          <w:rFonts w:ascii="Arial" w:hAnsi="Arial" w:cs="Arial"/>
        </w:rPr>
        <w:t>activity</w:t>
      </w:r>
      <w:r w:rsidR="00CB795D" w:rsidRPr="00B74D9B">
        <w:rPr>
          <w:rFonts w:ascii="Arial" w:hAnsi="Arial" w:cs="Arial"/>
        </w:rPr>
        <w:t xml:space="preserve"> and the kind of resource used</w:t>
      </w:r>
      <w:r w:rsidR="00767F6B" w:rsidRPr="00B74D9B">
        <w:rPr>
          <w:rFonts w:ascii="Arial" w:eastAsia="Times New Roman" w:hAnsi="Arial" w:cs="Arial"/>
          <w:lang w:eastAsia="en-GB"/>
        </w:rPr>
        <w:t xml:space="preserve"> </w:t>
      </w:r>
      <w:r w:rsidR="007B2F64" w:rsidRPr="00B74D9B">
        <w:rPr>
          <w:rFonts w:ascii="Arial" w:eastAsia="Times New Roman" w:hAnsi="Arial" w:cs="Arial"/>
          <w:lang w:eastAsia="en-GB"/>
        </w:rPr>
        <w:t>to</w:t>
      </w:r>
      <w:r w:rsidR="00767F6B" w:rsidRPr="00B74D9B">
        <w:rPr>
          <w:rFonts w:ascii="Arial" w:eastAsia="Times New Roman" w:hAnsi="Arial" w:cs="Arial"/>
          <w:lang w:eastAsia="en-GB"/>
        </w:rPr>
        <w:t xml:space="preserve"> support the </w:t>
      </w:r>
      <w:r w:rsidR="00A45098" w:rsidRPr="00B74D9B">
        <w:rPr>
          <w:rFonts w:ascii="Arial" w:eastAsia="Times New Roman" w:hAnsi="Arial" w:cs="Arial"/>
          <w:lang w:eastAsia="en-GB"/>
        </w:rPr>
        <w:t>student’s</w:t>
      </w:r>
      <w:r w:rsidR="00767F6B" w:rsidRPr="00B74D9B">
        <w:rPr>
          <w:rFonts w:ascii="Arial" w:eastAsia="Times New Roman" w:hAnsi="Arial" w:cs="Arial"/>
          <w:lang w:eastAsia="en-GB"/>
        </w:rPr>
        <w:t xml:space="preserve"> progress and mastery</w:t>
      </w:r>
      <w:r w:rsidR="00252076" w:rsidRPr="00B74D9B">
        <w:rPr>
          <w:rFonts w:ascii="Arial" w:eastAsia="Times New Roman" w:hAnsi="Arial" w:cs="Arial"/>
          <w:lang w:eastAsia="en-GB"/>
        </w:rPr>
        <w:t xml:space="preserve"> </w:t>
      </w:r>
      <w:r w:rsidR="00A45098" w:rsidRPr="00B74D9B">
        <w:rPr>
          <w:rFonts w:ascii="Arial" w:eastAsia="Times New Roman" w:hAnsi="Arial" w:cs="Arial"/>
          <w:lang w:eastAsia="en-GB"/>
        </w:rPr>
        <w:t>of</w:t>
      </w:r>
      <w:r w:rsidR="00252076" w:rsidRPr="00B74D9B">
        <w:rPr>
          <w:rFonts w:ascii="Arial" w:eastAsia="Times New Roman" w:hAnsi="Arial" w:cs="Arial"/>
          <w:lang w:eastAsia="en-GB"/>
        </w:rPr>
        <w:t xml:space="preserve"> a given skill</w:t>
      </w:r>
      <w:r w:rsidR="00CB795D" w:rsidRPr="00B74D9B">
        <w:rPr>
          <w:rFonts w:ascii="Arial" w:hAnsi="Arial" w:cs="Arial"/>
        </w:rPr>
        <w:t>.</w:t>
      </w:r>
      <w:r w:rsidR="00DE0417" w:rsidRPr="00B74D9B">
        <w:rPr>
          <w:rFonts w:ascii="Arial" w:hAnsi="Arial" w:cs="Arial"/>
        </w:rPr>
        <w:t xml:space="preserve"> Practitioners </w:t>
      </w:r>
      <w:r w:rsidR="00452997" w:rsidRPr="00B74D9B">
        <w:rPr>
          <w:rFonts w:ascii="Arial" w:hAnsi="Arial" w:cs="Arial"/>
        </w:rPr>
        <w:t>must be aware of the curric</w:t>
      </w:r>
      <w:r w:rsidR="00ED49E6" w:rsidRPr="00B74D9B">
        <w:rPr>
          <w:rFonts w:ascii="Arial" w:hAnsi="Arial" w:cs="Arial"/>
        </w:rPr>
        <w:t xml:space="preserve">ulum which </w:t>
      </w:r>
      <w:r w:rsidR="00A45098" w:rsidRPr="00B74D9B">
        <w:rPr>
          <w:rFonts w:ascii="Arial" w:hAnsi="Arial" w:cs="Arial"/>
        </w:rPr>
        <w:t>focuses</w:t>
      </w:r>
      <w:r w:rsidR="00ED49E6" w:rsidRPr="00B74D9B">
        <w:rPr>
          <w:rFonts w:ascii="Arial" w:hAnsi="Arial" w:cs="Arial"/>
        </w:rPr>
        <w:t xml:space="preserve"> on </w:t>
      </w:r>
      <w:r w:rsidR="00A07E78" w:rsidRPr="00B74D9B">
        <w:rPr>
          <w:rFonts w:ascii="Arial" w:hAnsi="Arial" w:cs="Arial"/>
        </w:rPr>
        <w:t xml:space="preserve">the </w:t>
      </w:r>
      <w:r w:rsidR="00A45098" w:rsidRPr="00B74D9B">
        <w:rPr>
          <w:rFonts w:ascii="Arial" w:hAnsi="Arial" w:cs="Arial"/>
        </w:rPr>
        <w:t>pupil’s</w:t>
      </w:r>
      <w:r w:rsidR="00ED49E6" w:rsidRPr="00B74D9B">
        <w:rPr>
          <w:rFonts w:ascii="Arial" w:hAnsi="Arial" w:cs="Arial"/>
        </w:rPr>
        <w:t xml:space="preserve"> understanding </w:t>
      </w:r>
      <w:r w:rsidR="00CA53BD" w:rsidRPr="00B74D9B">
        <w:rPr>
          <w:rFonts w:ascii="Arial" w:hAnsi="Arial" w:cs="Arial"/>
        </w:rPr>
        <w:t xml:space="preserve">and </w:t>
      </w:r>
      <w:r w:rsidR="00CA53BD" w:rsidRPr="00B04AA7">
        <w:rPr>
          <w:rFonts w:ascii="Arial" w:hAnsi="Arial" w:cs="Arial"/>
        </w:rPr>
        <w:t>stage of development</w:t>
      </w:r>
      <w:r w:rsidR="005051FA" w:rsidRPr="00B04AA7">
        <w:rPr>
          <w:rFonts w:ascii="Arial" w:hAnsi="Arial" w:cs="Arial"/>
        </w:rPr>
        <w:t xml:space="preserve">. </w:t>
      </w:r>
    </w:p>
    <w:p w14:paraId="36242843" w14:textId="720FB5DB" w:rsidR="00926989" w:rsidRDefault="00926989" w:rsidP="00CA04C4">
      <w:pPr>
        <w:jc w:val="both"/>
        <w:rPr>
          <w:rFonts w:ascii="Arial" w:hAnsi="Arial" w:cs="Arial"/>
        </w:rPr>
      </w:pPr>
    </w:p>
    <w:p w14:paraId="7EEA53B6" w14:textId="057C13C2" w:rsidR="000F4500" w:rsidRDefault="009B63B3" w:rsidP="003613F1">
      <w:pPr>
        <w:jc w:val="both"/>
        <w:rPr>
          <w:rFonts w:ascii="Arial" w:hAnsi="Arial" w:cs="Arial"/>
        </w:rPr>
      </w:pPr>
      <w:r>
        <w:rPr>
          <w:rFonts w:ascii="Arial" w:hAnsi="Arial" w:cs="Arial"/>
        </w:rPr>
        <w:t>L</w:t>
      </w:r>
      <w:r w:rsidR="00B2372A" w:rsidRPr="009B63B3">
        <w:rPr>
          <w:rFonts w:ascii="Arial" w:hAnsi="Arial" w:cs="Arial"/>
        </w:rPr>
        <w:t xml:space="preserve">earners must </w:t>
      </w:r>
      <w:r w:rsidR="00A45098" w:rsidRPr="009B63B3">
        <w:rPr>
          <w:rFonts w:ascii="Arial" w:hAnsi="Arial" w:cs="Arial"/>
        </w:rPr>
        <w:t>be given</w:t>
      </w:r>
      <w:r w:rsidR="00B2372A" w:rsidRPr="009B63B3">
        <w:rPr>
          <w:rFonts w:ascii="Arial" w:hAnsi="Arial" w:cs="Arial"/>
        </w:rPr>
        <w:t xml:space="preserve"> help and guidance </w:t>
      </w:r>
      <w:r w:rsidR="009B2EDA" w:rsidRPr="009B63B3">
        <w:rPr>
          <w:rFonts w:ascii="Arial" w:hAnsi="Arial" w:cs="Arial"/>
        </w:rPr>
        <w:t xml:space="preserve">with sensitivity, building </w:t>
      </w:r>
      <w:r w:rsidR="007D4A93" w:rsidRPr="009B63B3">
        <w:rPr>
          <w:rFonts w:ascii="Arial" w:hAnsi="Arial" w:cs="Arial"/>
        </w:rPr>
        <w:t>skills,</w:t>
      </w:r>
      <w:r w:rsidR="002C013A" w:rsidRPr="009B63B3">
        <w:rPr>
          <w:rFonts w:ascii="Arial" w:hAnsi="Arial" w:cs="Arial"/>
        </w:rPr>
        <w:t xml:space="preserve"> </w:t>
      </w:r>
      <w:r w:rsidR="007D4A93" w:rsidRPr="009B63B3">
        <w:rPr>
          <w:rFonts w:ascii="Arial" w:hAnsi="Arial" w:cs="Arial"/>
        </w:rPr>
        <w:t xml:space="preserve">autonomy and confidence. </w:t>
      </w:r>
      <w:r w:rsidR="000E1A8F">
        <w:rPr>
          <w:rFonts w:ascii="Arial" w:hAnsi="Arial" w:cs="Arial"/>
        </w:rPr>
        <w:t xml:space="preserve">By actively aiming to understand and build a relationship with our learners we can best get to know their needs, strengths and weaknesses. </w:t>
      </w:r>
      <w:r w:rsidR="00D5593B">
        <w:rPr>
          <w:rFonts w:ascii="Arial" w:hAnsi="Arial" w:cs="Arial"/>
        </w:rPr>
        <w:t>Considering</w:t>
      </w:r>
      <w:r w:rsidR="000A74B3" w:rsidRPr="009B63B3">
        <w:rPr>
          <w:rFonts w:ascii="Arial" w:hAnsi="Arial" w:cs="Arial"/>
        </w:rPr>
        <w:t xml:space="preserve"> a </w:t>
      </w:r>
      <w:r w:rsidR="00492A6C" w:rsidRPr="009B63B3">
        <w:rPr>
          <w:rFonts w:ascii="Arial" w:hAnsi="Arial" w:cs="Arial"/>
        </w:rPr>
        <w:t>learner’s</w:t>
      </w:r>
      <w:r w:rsidR="000A74B3" w:rsidRPr="009B63B3">
        <w:rPr>
          <w:rFonts w:ascii="Arial" w:hAnsi="Arial" w:cs="Arial"/>
        </w:rPr>
        <w:t xml:space="preserve"> </w:t>
      </w:r>
      <w:r w:rsidR="00425BD2" w:rsidRPr="009B63B3">
        <w:rPr>
          <w:rFonts w:ascii="Arial" w:hAnsi="Arial" w:cs="Arial"/>
        </w:rPr>
        <w:t>needs and which strategies</w:t>
      </w:r>
      <w:r w:rsidR="005A7B64" w:rsidRPr="009B63B3">
        <w:rPr>
          <w:rFonts w:ascii="Arial" w:hAnsi="Arial" w:cs="Arial"/>
        </w:rPr>
        <w:t xml:space="preserve"> or activities will have the great</w:t>
      </w:r>
      <w:r w:rsidR="00775E92" w:rsidRPr="009B63B3">
        <w:rPr>
          <w:rFonts w:ascii="Arial" w:hAnsi="Arial" w:cs="Arial"/>
        </w:rPr>
        <w:t>est impact</w:t>
      </w:r>
      <w:r w:rsidR="00196E28" w:rsidRPr="00FA1365">
        <w:rPr>
          <w:rFonts w:ascii="Arial" w:hAnsi="Arial" w:cs="Arial"/>
        </w:rPr>
        <w:t>,</w:t>
      </w:r>
      <w:r w:rsidR="00D41D63" w:rsidRPr="00FA1365">
        <w:rPr>
          <w:rFonts w:ascii="Arial" w:hAnsi="Arial" w:cs="Arial"/>
        </w:rPr>
        <w:t xml:space="preserve"> allows practi</w:t>
      </w:r>
      <w:r w:rsidR="00F540BA" w:rsidRPr="00FA1365">
        <w:rPr>
          <w:rFonts w:ascii="Arial" w:hAnsi="Arial" w:cs="Arial"/>
        </w:rPr>
        <w:t>ti</w:t>
      </w:r>
      <w:r w:rsidR="00D41D63" w:rsidRPr="00FA1365">
        <w:rPr>
          <w:rFonts w:ascii="Arial" w:hAnsi="Arial" w:cs="Arial"/>
        </w:rPr>
        <w:t xml:space="preserve">oners </w:t>
      </w:r>
      <w:r w:rsidR="006A4376" w:rsidRPr="00FA1365">
        <w:rPr>
          <w:rFonts w:ascii="Arial" w:hAnsi="Arial" w:cs="Arial"/>
        </w:rPr>
        <w:t xml:space="preserve">to effectively </w:t>
      </w:r>
      <w:r w:rsidR="00552196" w:rsidRPr="00FA1365">
        <w:rPr>
          <w:rFonts w:ascii="Arial" w:hAnsi="Arial" w:cs="Arial"/>
        </w:rPr>
        <w:t>guid</w:t>
      </w:r>
      <w:r w:rsidR="00D11AEF" w:rsidRPr="00FA1365">
        <w:rPr>
          <w:rFonts w:ascii="Arial" w:hAnsi="Arial" w:cs="Arial"/>
        </w:rPr>
        <w:t>e</w:t>
      </w:r>
      <w:r w:rsidR="00552196" w:rsidRPr="00FA1365">
        <w:rPr>
          <w:rFonts w:ascii="Arial" w:hAnsi="Arial" w:cs="Arial"/>
        </w:rPr>
        <w:t xml:space="preserve"> </w:t>
      </w:r>
      <w:r w:rsidR="00552196" w:rsidRPr="00D5593B">
        <w:rPr>
          <w:rFonts w:ascii="Arial" w:hAnsi="Arial" w:cs="Arial"/>
        </w:rPr>
        <w:t>le</w:t>
      </w:r>
      <w:r w:rsidR="0012153A" w:rsidRPr="00D5593B">
        <w:rPr>
          <w:rFonts w:ascii="Arial" w:hAnsi="Arial" w:cs="Arial"/>
        </w:rPr>
        <w:t>arners</w:t>
      </w:r>
      <w:r w:rsidR="003E631B">
        <w:rPr>
          <w:rFonts w:ascii="Arial" w:hAnsi="Arial" w:cs="Arial"/>
        </w:rPr>
        <w:t xml:space="preserve">. </w:t>
      </w:r>
      <w:r w:rsidR="00897B20" w:rsidRPr="00D5593B">
        <w:rPr>
          <w:rFonts w:ascii="Arial" w:hAnsi="Arial" w:cs="Arial"/>
        </w:rPr>
        <w:t>Through research</w:t>
      </w:r>
      <w:r w:rsidR="00F732AF" w:rsidRPr="00D5593B">
        <w:rPr>
          <w:rFonts w:ascii="Arial" w:hAnsi="Arial" w:cs="Arial"/>
        </w:rPr>
        <w:t xml:space="preserve"> </w:t>
      </w:r>
      <w:r w:rsidR="003D522C" w:rsidRPr="00D5593B">
        <w:rPr>
          <w:rFonts w:ascii="Arial" w:hAnsi="Arial" w:cs="Arial"/>
        </w:rPr>
        <w:t xml:space="preserve">and collaboration </w:t>
      </w:r>
      <w:r w:rsidR="00F732AF" w:rsidRPr="00D5593B">
        <w:rPr>
          <w:rFonts w:ascii="Arial" w:hAnsi="Arial" w:cs="Arial"/>
        </w:rPr>
        <w:t>with other practitioners</w:t>
      </w:r>
      <w:r w:rsidR="00897B20" w:rsidRPr="00D5593B">
        <w:rPr>
          <w:rFonts w:ascii="Arial" w:hAnsi="Arial" w:cs="Arial"/>
        </w:rPr>
        <w:t xml:space="preserve">, </w:t>
      </w:r>
      <w:r w:rsidR="003D0738" w:rsidRPr="00D5593B">
        <w:rPr>
          <w:rFonts w:ascii="Arial" w:hAnsi="Arial" w:cs="Arial"/>
        </w:rPr>
        <w:t>educators</w:t>
      </w:r>
      <w:r w:rsidR="00F732AF" w:rsidRPr="00D5593B">
        <w:rPr>
          <w:rFonts w:ascii="Arial" w:hAnsi="Arial" w:cs="Arial"/>
        </w:rPr>
        <w:t xml:space="preserve"> will be able to </w:t>
      </w:r>
      <w:r w:rsidR="00897B20" w:rsidRPr="00D5593B">
        <w:rPr>
          <w:rFonts w:ascii="Arial" w:hAnsi="Arial" w:cs="Arial"/>
        </w:rPr>
        <w:t>improve subject knowledge and better understand pedagogical principles to improv</w:t>
      </w:r>
      <w:r w:rsidR="003D0738" w:rsidRPr="00D5593B">
        <w:rPr>
          <w:rFonts w:ascii="Arial" w:hAnsi="Arial" w:cs="Arial"/>
        </w:rPr>
        <w:t>e</w:t>
      </w:r>
      <w:r w:rsidR="00897B20" w:rsidRPr="00D5593B">
        <w:rPr>
          <w:rFonts w:ascii="Arial" w:hAnsi="Arial" w:cs="Arial"/>
        </w:rPr>
        <w:t xml:space="preserve"> </w:t>
      </w:r>
      <w:r w:rsidR="003D0738" w:rsidRPr="00D5593B">
        <w:rPr>
          <w:rFonts w:ascii="Arial" w:hAnsi="Arial" w:cs="Arial"/>
        </w:rPr>
        <w:t xml:space="preserve">the </w:t>
      </w:r>
      <w:r w:rsidR="00897B20" w:rsidRPr="00D5593B">
        <w:rPr>
          <w:rFonts w:ascii="Arial" w:hAnsi="Arial" w:cs="Arial"/>
        </w:rPr>
        <w:t xml:space="preserve">planning, delivery and assessment of learning. </w:t>
      </w:r>
      <w:r w:rsidR="003D0738" w:rsidRPr="00D5593B">
        <w:rPr>
          <w:rFonts w:ascii="Arial" w:hAnsi="Arial" w:cs="Arial"/>
        </w:rPr>
        <w:t xml:space="preserve">The ongoing </w:t>
      </w:r>
      <w:r w:rsidR="007C6993" w:rsidRPr="00D5593B">
        <w:rPr>
          <w:rFonts w:ascii="Arial" w:hAnsi="Arial" w:cs="Arial"/>
        </w:rPr>
        <w:t>assessment and feedback</w:t>
      </w:r>
      <w:r w:rsidR="003D0738" w:rsidRPr="00D5593B">
        <w:rPr>
          <w:rFonts w:ascii="Arial" w:hAnsi="Arial" w:cs="Arial"/>
        </w:rPr>
        <w:t xml:space="preserve"> with the learner </w:t>
      </w:r>
      <w:r w:rsidR="00D5593B" w:rsidRPr="00D5593B">
        <w:rPr>
          <w:rFonts w:ascii="Arial" w:hAnsi="Arial" w:cs="Arial"/>
        </w:rPr>
        <w:t>ensure</w:t>
      </w:r>
      <w:r w:rsidR="003D0738" w:rsidRPr="00D5593B">
        <w:rPr>
          <w:rFonts w:ascii="Arial" w:hAnsi="Arial" w:cs="Arial"/>
        </w:rPr>
        <w:t xml:space="preserve"> that skills and knowledge are </w:t>
      </w:r>
      <w:r w:rsidR="00D5593B" w:rsidRPr="00D5593B">
        <w:rPr>
          <w:rFonts w:ascii="Arial" w:hAnsi="Arial" w:cs="Arial"/>
        </w:rPr>
        <w:t>progressing</w:t>
      </w:r>
      <w:r w:rsidR="00FF4BE7" w:rsidRPr="00D5593B">
        <w:rPr>
          <w:rFonts w:ascii="Arial" w:hAnsi="Arial" w:cs="Arial"/>
        </w:rPr>
        <w:t xml:space="preserve">. </w:t>
      </w:r>
      <w:r w:rsidR="00135930" w:rsidRPr="00D5593B">
        <w:rPr>
          <w:rFonts w:ascii="Arial" w:hAnsi="Arial" w:cs="Arial"/>
        </w:rPr>
        <w:t xml:space="preserve">Through both </w:t>
      </w:r>
      <w:r w:rsidR="00C7632E" w:rsidRPr="00D5593B">
        <w:rPr>
          <w:rFonts w:ascii="Arial" w:hAnsi="Arial" w:cs="Arial"/>
        </w:rPr>
        <w:t xml:space="preserve">pedagogical understanding and </w:t>
      </w:r>
      <w:r w:rsidR="005E3FC7" w:rsidRPr="00D5593B">
        <w:rPr>
          <w:rFonts w:ascii="Arial" w:hAnsi="Arial" w:cs="Arial"/>
        </w:rPr>
        <w:t xml:space="preserve">the experiences gained with </w:t>
      </w:r>
      <w:r w:rsidR="00AC4DDA" w:rsidRPr="00D5593B">
        <w:rPr>
          <w:rFonts w:ascii="Arial" w:hAnsi="Arial" w:cs="Arial"/>
        </w:rPr>
        <w:t>learners</w:t>
      </w:r>
      <w:r w:rsidR="00302226" w:rsidRPr="00D5593B">
        <w:rPr>
          <w:rFonts w:ascii="Arial" w:hAnsi="Arial" w:cs="Arial"/>
        </w:rPr>
        <w:t xml:space="preserve"> in a school setting</w:t>
      </w:r>
      <w:r w:rsidR="00AC4DDA" w:rsidRPr="00D5593B">
        <w:rPr>
          <w:rFonts w:ascii="Arial" w:hAnsi="Arial" w:cs="Arial"/>
        </w:rPr>
        <w:t>;</w:t>
      </w:r>
      <w:r w:rsidR="00BC2456" w:rsidRPr="00D5593B">
        <w:rPr>
          <w:rFonts w:ascii="Arial" w:hAnsi="Arial" w:cs="Arial"/>
        </w:rPr>
        <w:t xml:space="preserve"> </w:t>
      </w:r>
      <w:r w:rsidR="00C7632E" w:rsidRPr="00D5593B">
        <w:rPr>
          <w:rFonts w:ascii="Arial" w:hAnsi="Arial" w:cs="Arial"/>
        </w:rPr>
        <w:t>practitioners</w:t>
      </w:r>
      <w:r w:rsidR="00AC4DDA" w:rsidRPr="00D5593B">
        <w:rPr>
          <w:rFonts w:ascii="Arial" w:hAnsi="Arial" w:cs="Arial"/>
        </w:rPr>
        <w:t xml:space="preserve"> may</w:t>
      </w:r>
      <w:r w:rsidR="00BC2456" w:rsidRPr="00D5593B">
        <w:rPr>
          <w:rFonts w:ascii="Arial" w:hAnsi="Arial" w:cs="Arial"/>
        </w:rPr>
        <w:t xml:space="preserve"> </w:t>
      </w:r>
      <w:r w:rsidR="00553D32" w:rsidRPr="00D5593B">
        <w:rPr>
          <w:rFonts w:ascii="Arial" w:hAnsi="Arial" w:cs="Arial"/>
        </w:rPr>
        <w:t xml:space="preserve">alter their approaches if required to </w:t>
      </w:r>
      <w:r w:rsidR="00C7632E" w:rsidRPr="00D5593B">
        <w:rPr>
          <w:rFonts w:ascii="Arial" w:hAnsi="Arial" w:cs="Arial"/>
        </w:rPr>
        <w:t xml:space="preserve">provide the </w:t>
      </w:r>
      <w:r w:rsidR="00AC4DDA" w:rsidRPr="00D5593B">
        <w:rPr>
          <w:rFonts w:ascii="Arial" w:hAnsi="Arial" w:cs="Arial"/>
        </w:rPr>
        <w:t>most suitable learning activities</w:t>
      </w:r>
      <w:r w:rsidR="00C7632E" w:rsidRPr="00D5593B">
        <w:rPr>
          <w:rFonts w:ascii="Arial" w:hAnsi="Arial" w:cs="Arial"/>
        </w:rPr>
        <w:t>.</w:t>
      </w:r>
      <w:r w:rsidR="00302226" w:rsidRPr="00D5593B">
        <w:rPr>
          <w:rFonts w:ascii="Arial" w:hAnsi="Arial" w:cs="Arial"/>
        </w:rPr>
        <w:t xml:space="preserve"> </w:t>
      </w:r>
      <w:r w:rsidR="00771681">
        <w:rPr>
          <w:rFonts w:ascii="Arial" w:hAnsi="Arial" w:cs="Arial"/>
        </w:rPr>
        <w:t>Reflection</w:t>
      </w:r>
      <w:r w:rsidR="00897B20" w:rsidRPr="00771681">
        <w:rPr>
          <w:rFonts w:ascii="Arial" w:hAnsi="Arial" w:cs="Arial"/>
        </w:rPr>
        <w:t xml:space="preserve"> encompasses factors such as the learners’ </w:t>
      </w:r>
      <w:r w:rsidR="00920F20" w:rsidRPr="00771681">
        <w:rPr>
          <w:rFonts w:ascii="Arial" w:hAnsi="Arial" w:cs="Arial"/>
        </w:rPr>
        <w:t>understanding</w:t>
      </w:r>
      <w:r w:rsidR="00897B20" w:rsidRPr="00771681">
        <w:rPr>
          <w:rFonts w:ascii="Arial" w:hAnsi="Arial" w:cs="Arial"/>
        </w:rPr>
        <w:t>, engagement with resources, the learning environment and the success of certain activities. T</w:t>
      </w:r>
      <w:r w:rsidR="00187BEE" w:rsidRPr="00771681">
        <w:rPr>
          <w:rFonts w:ascii="Arial" w:hAnsi="Arial" w:cs="Arial"/>
        </w:rPr>
        <w:t>his is an</w:t>
      </w:r>
      <w:r w:rsidR="00897B20" w:rsidRPr="00771681">
        <w:rPr>
          <w:rFonts w:ascii="Arial" w:hAnsi="Arial" w:cs="Arial"/>
        </w:rPr>
        <w:t xml:space="preserve"> </w:t>
      </w:r>
      <w:r w:rsidR="000C0994" w:rsidRPr="00771681">
        <w:rPr>
          <w:rFonts w:ascii="Arial" w:hAnsi="Arial" w:cs="Arial"/>
        </w:rPr>
        <w:t xml:space="preserve">ongoing </w:t>
      </w:r>
      <w:r w:rsidR="00897B20" w:rsidRPr="00771681">
        <w:rPr>
          <w:rFonts w:ascii="Arial" w:hAnsi="Arial" w:cs="Arial"/>
        </w:rPr>
        <w:t xml:space="preserve">process </w:t>
      </w:r>
      <w:r w:rsidR="00771681" w:rsidRPr="00771681">
        <w:rPr>
          <w:rFonts w:ascii="Arial" w:hAnsi="Arial" w:cs="Arial"/>
        </w:rPr>
        <w:t>to</w:t>
      </w:r>
      <w:r w:rsidR="00B24843" w:rsidRPr="00771681">
        <w:rPr>
          <w:rFonts w:ascii="Arial" w:hAnsi="Arial" w:cs="Arial"/>
        </w:rPr>
        <w:t xml:space="preserve"> </w:t>
      </w:r>
      <w:r w:rsidR="00835C87" w:rsidRPr="00771681">
        <w:rPr>
          <w:rFonts w:ascii="Arial" w:hAnsi="Arial" w:cs="Arial"/>
        </w:rPr>
        <w:t>better understand learner</w:t>
      </w:r>
      <w:r w:rsidR="00771681" w:rsidRPr="00771681">
        <w:rPr>
          <w:rFonts w:ascii="Arial" w:hAnsi="Arial" w:cs="Arial"/>
        </w:rPr>
        <w:t>s</w:t>
      </w:r>
      <w:r w:rsidR="00835C87" w:rsidRPr="00771681">
        <w:rPr>
          <w:rFonts w:ascii="Arial" w:hAnsi="Arial" w:cs="Arial"/>
        </w:rPr>
        <w:t xml:space="preserve"> and therefore </w:t>
      </w:r>
      <w:r w:rsidR="00B24843" w:rsidRPr="00771681">
        <w:rPr>
          <w:rFonts w:ascii="Arial" w:hAnsi="Arial" w:cs="Arial"/>
        </w:rPr>
        <w:t xml:space="preserve">improve the </w:t>
      </w:r>
      <w:r w:rsidR="00897B20" w:rsidRPr="00771681">
        <w:rPr>
          <w:rFonts w:ascii="Arial" w:hAnsi="Arial" w:cs="Arial"/>
        </w:rPr>
        <w:t xml:space="preserve">quality of the education delivered (Pollard, 2014). </w:t>
      </w:r>
      <w:r w:rsidR="003E6AB5">
        <w:rPr>
          <w:rFonts w:ascii="Arial" w:hAnsi="Arial" w:cs="Arial"/>
        </w:rPr>
        <w:t>By considering different pedagogies</w:t>
      </w:r>
      <w:r w:rsidR="00EA7181">
        <w:rPr>
          <w:rFonts w:ascii="Arial" w:hAnsi="Arial" w:cs="Arial"/>
        </w:rPr>
        <w:t xml:space="preserve"> practitioners have a large and diverse tool kit from which to help build education. </w:t>
      </w:r>
      <w:r w:rsidR="003E6AB5">
        <w:rPr>
          <w:rFonts w:ascii="Arial" w:hAnsi="Arial" w:cs="Arial"/>
        </w:rPr>
        <w:t xml:space="preserve"> </w:t>
      </w:r>
    </w:p>
    <w:p w14:paraId="7578E7D5" w14:textId="77777777" w:rsidR="004313FE" w:rsidRDefault="004313FE" w:rsidP="003613F1">
      <w:pPr>
        <w:jc w:val="both"/>
        <w:rPr>
          <w:rFonts w:ascii="Arial" w:hAnsi="Arial" w:cs="Arial"/>
        </w:rPr>
      </w:pPr>
    </w:p>
    <w:p w14:paraId="7EEA53B7" w14:textId="77777777" w:rsidR="000F4500" w:rsidRPr="00DF0A27" w:rsidRDefault="00000000">
      <w:pPr>
        <w:rPr>
          <w:rFonts w:ascii="Arial" w:hAnsi="Arial" w:cs="Arial"/>
        </w:rPr>
      </w:pPr>
      <w:r w:rsidRPr="00DF0A27">
        <w:rPr>
          <w:rFonts w:ascii="Arial" w:hAnsi="Arial" w:cs="Arial"/>
        </w:rPr>
        <w:t xml:space="preserve">Reference List </w:t>
      </w:r>
    </w:p>
    <w:p w14:paraId="7EEA53B8" w14:textId="0E41F060" w:rsidR="000F4500" w:rsidRPr="00AF5D6C" w:rsidRDefault="00000000">
      <w:pPr>
        <w:pStyle w:val="ListParagraph"/>
        <w:numPr>
          <w:ilvl w:val="0"/>
          <w:numId w:val="6"/>
        </w:numPr>
        <w:rPr>
          <w:rFonts w:ascii="Arial" w:hAnsi="Arial" w:cs="Arial"/>
        </w:rPr>
      </w:pPr>
      <w:r w:rsidRPr="00AF5D6C">
        <w:rPr>
          <w:rFonts w:ascii="Arial" w:hAnsi="Arial" w:cs="Arial"/>
        </w:rPr>
        <w:t>Barnes</w:t>
      </w:r>
      <w:r w:rsidR="000C6F9D" w:rsidRPr="00AF5D6C">
        <w:rPr>
          <w:rFonts w:ascii="Arial" w:hAnsi="Arial" w:cs="Arial"/>
        </w:rPr>
        <w:t>,</w:t>
      </w:r>
      <w:r w:rsidR="0012619A" w:rsidRPr="00AF5D6C">
        <w:rPr>
          <w:rFonts w:ascii="Arial" w:hAnsi="Arial" w:cs="Arial"/>
        </w:rPr>
        <w:t xml:space="preserve"> J</w:t>
      </w:r>
      <w:r w:rsidR="00724B1A" w:rsidRPr="00AF5D6C">
        <w:rPr>
          <w:rFonts w:ascii="Arial" w:hAnsi="Arial" w:cs="Arial"/>
        </w:rPr>
        <w:t xml:space="preserve">. </w:t>
      </w:r>
      <w:r w:rsidR="0012619A" w:rsidRPr="00AF5D6C">
        <w:rPr>
          <w:rFonts w:ascii="Arial" w:hAnsi="Arial" w:cs="Arial"/>
        </w:rPr>
        <w:t>(201</w:t>
      </w:r>
      <w:r w:rsidR="002F6BD2" w:rsidRPr="00AF5D6C">
        <w:rPr>
          <w:rFonts w:ascii="Arial" w:hAnsi="Arial" w:cs="Arial"/>
        </w:rPr>
        <w:t>5</w:t>
      </w:r>
      <w:r w:rsidR="0012619A" w:rsidRPr="00AF5D6C">
        <w:rPr>
          <w:rFonts w:ascii="Arial" w:hAnsi="Arial" w:cs="Arial"/>
        </w:rPr>
        <w:t xml:space="preserve">) </w:t>
      </w:r>
      <w:r w:rsidR="0012619A" w:rsidRPr="00AF5D6C">
        <w:rPr>
          <w:rFonts w:ascii="Arial" w:hAnsi="Arial" w:cs="Arial"/>
          <w:i/>
          <w:iCs/>
        </w:rPr>
        <w:t>Cross-curricular learning 3-14</w:t>
      </w:r>
      <w:r w:rsidR="0012619A" w:rsidRPr="00AF5D6C">
        <w:rPr>
          <w:rFonts w:ascii="Arial" w:hAnsi="Arial" w:cs="Arial"/>
        </w:rPr>
        <w:t>. London: SAGE Publication Ltd.</w:t>
      </w:r>
    </w:p>
    <w:p w14:paraId="70F4D050" w14:textId="0BC43D66" w:rsidR="00EF670A" w:rsidRPr="00562AF3" w:rsidRDefault="00EF670A">
      <w:pPr>
        <w:pStyle w:val="ListParagraph"/>
        <w:numPr>
          <w:ilvl w:val="0"/>
          <w:numId w:val="6"/>
        </w:numPr>
        <w:rPr>
          <w:rFonts w:ascii="Arial" w:hAnsi="Arial" w:cs="Arial"/>
        </w:rPr>
      </w:pPr>
      <w:r w:rsidRPr="00562AF3">
        <w:rPr>
          <w:rFonts w:ascii="Arial" w:hAnsi="Arial" w:cs="Arial"/>
        </w:rPr>
        <w:t xml:space="preserve">Beck, C. &amp; </w:t>
      </w:r>
      <w:proofErr w:type="spellStart"/>
      <w:r w:rsidRPr="00562AF3">
        <w:rPr>
          <w:rFonts w:ascii="Arial" w:hAnsi="Arial" w:cs="Arial"/>
        </w:rPr>
        <w:t>Kosnik</w:t>
      </w:r>
      <w:proofErr w:type="spellEnd"/>
      <w:r w:rsidRPr="00562AF3">
        <w:rPr>
          <w:rFonts w:ascii="Arial" w:hAnsi="Arial" w:cs="Arial"/>
        </w:rPr>
        <w:t xml:space="preserve">, C. (2006) </w:t>
      </w:r>
      <w:r w:rsidRPr="00562AF3">
        <w:rPr>
          <w:rFonts w:ascii="Arial" w:hAnsi="Arial" w:cs="Arial"/>
          <w:i/>
          <w:iCs/>
        </w:rPr>
        <w:t>Innovations in Teacher Education: A Social Constructivist Approach.</w:t>
      </w:r>
      <w:r w:rsidRPr="00562AF3">
        <w:rPr>
          <w:rFonts w:ascii="Arial" w:hAnsi="Arial" w:cs="Arial"/>
        </w:rPr>
        <w:t xml:space="preserve"> New York: State University of New York Press</w:t>
      </w:r>
    </w:p>
    <w:p w14:paraId="23F01302" w14:textId="52A1A062" w:rsidR="000318E5" w:rsidRPr="00E22FC0" w:rsidRDefault="000318E5">
      <w:pPr>
        <w:pStyle w:val="ListParagraph"/>
        <w:numPr>
          <w:ilvl w:val="0"/>
          <w:numId w:val="6"/>
        </w:numPr>
        <w:rPr>
          <w:rFonts w:ascii="Arial" w:hAnsi="Arial" w:cs="Arial"/>
        </w:rPr>
      </w:pPr>
      <w:r w:rsidRPr="00E22FC0">
        <w:rPr>
          <w:rFonts w:ascii="Arial" w:hAnsi="Arial" w:cs="Arial"/>
        </w:rPr>
        <w:t>British Council (No date)</w:t>
      </w:r>
      <w:r w:rsidR="00E22FC0" w:rsidRPr="00E22FC0">
        <w:rPr>
          <w:rFonts w:ascii="Arial" w:hAnsi="Arial" w:cs="Arial"/>
        </w:rPr>
        <w:t xml:space="preserve"> </w:t>
      </w:r>
      <w:r w:rsidR="00E22FC0" w:rsidRPr="00E22FC0">
        <w:rPr>
          <w:rFonts w:ascii="Arial" w:hAnsi="Arial" w:cs="Arial"/>
          <w:i/>
          <w:iCs/>
        </w:rPr>
        <w:t>Drilling 1.</w:t>
      </w:r>
      <w:r w:rsidRPr="00E22FC0">
        <w:rPr>
          <w:rFonts w:ascii="Arial" w:hAnsi="Arial" w:cs="Arial"/>
        </w:rPr>
        <w:t xml:space="preserve"> Available at; </w:t>
      </w:r>
      <w:hyperlink r:id="rId7" w:history="1">
        <w:r w:rsidRPr="00E22FC0">
          <w:rPr>
            <w:rStyle w:val="Hyperlink"/>
            <w:rFonts w:ascii="Arial" w:hAnsi="Arial" w:cs="Arial"/>
            <w:color w:val="auto"/>
          </w:rPr>
          <w:t>https://www.teachingenglish.org.uk/professional-development/teachers/knowing-subject/articles/drilling-1</w:t>
        </w:r>
      </w:hyperlink>
      <w:r w:rsidRPr="00E22FC0">
        <w:rPr>
          <w:rFonts w:ascii="Arial" w:hAnsi="Arial" w:cs="Arial"/>
        </w:rPr>
        <w:t xml:space="preserve"> [Last accessed 16/4/23]</w:t>
      </w:r>
    </w:p>
    <w:p w14:paraId="7EEA53B9" w14:textId="25F17FA1" w:rsidR="000F4500" w:rsidRPr="00AF5D6C" w:rsidRDefault="00000000">
      <w:pPr>
        <w:pStyle w:val="ListParagraph"/>
        <w:numPr>
          <w:ilvl w:val="0"/>
          <w:numId w:val="6"/>
        </w:numPr>
        <w:rPr>
          <w:rFonts w:ascii="Arial" w:hAnsi="Arial" w:cs="Arial"/>
        </w:rPr>
      </w:pPr>
      <w:r w:rsidRPr="00AF5D6C">
        <w:rPr>
          <w:rFonts w:ascii="Arial" w:hAnsi="Arial" w:cs="Arial"/>
        </w:rPr>
        <w:t>Donaldson</w:t>
      </w:r>
      <w:r w:rsidR="000C6F9D" w:rsidRPr="00AF5D6C">
        <w:rPr>
          <w:rFonts w:ascii="Arial" w:hAnsi="Arial" w:cs="Arial"/>
        </w:rPr>
        <w:t>, G</w:t>
      </w:r>
      <w:r w:rsidR="00724B1A" w:rsidRPr="00AF5D6C">
        <w:rPr>
          <w:rFonts w:ascii="Arial" w:hAnsi="Arial" w:cs="Arial"/>
        </w:rPr>
        <w:t>.</w:t>
      </w:r>
      <w:r w:rsidRPr="00AF5D6C">
        <w:rPr>
          <w:rFonts w:ascii="Arial" w:hAnsi="Arial" w:cs="Arial"/>
        </w:rPr>
        <w:t xml:space="preserve"> </w:t>
      </w:r>
      <w:r w:rsidR="000C6F9D" w:rsidRPr="00AF5D6C">
        <w:rPr>
          <w:rFonts w:ascii="Arial" w:hAnsi="Arial" w:cs="Arial"/>
        </w:rPr>
        <w:t>(</w:t>
      </w:r>
      <w:r w:rsidRPr="00AF5D6C">
        <w:rPr>
          <w:rFonts w:ascii="Arial" w:hAnsi="Arial" w:cs="Arial"/>
        </w:rPr>
        <w:t>2015</w:t>
      </w:r>
      <w:r w:rsidR="000C6F9D" w:rsidRPr="00AF5D6C">
        <w:rPr>
          <w:rFonts w:ascii="Arial" w:hAnsi="Arial" w:cs="Arial"/>
        </w:rPr>
        <w:t>)</w:t>
      </w:r>
    </w:p>
    <w:p w14:paraId="337759C4" w14:textId="5C4B5615" w:rsidR="0016192D" w:rsidRPr="00AF5D6C" w:rsidRDefault="0016192D">
      <w:pPr>
        <w:pStyle w:val="ListParagraph"/>
        <w:numPr>
          <w:ilvl w:val="0"/>
          <w:numId w:val="6"/>
        </w:numPr>
        <w:rPr>
          <w:rFonts w:ascii="Arial" w:hAnsi="Arial" w:cs="Arial"/>
        </w:rPr>
      </w:pPr>
      <w:r w:rsidRPr="00AF5D6C">
        <w:rPr>
          <w:rFonts w:ascii="Arial" w:hAnsi="Arial" w:cs="Arial"/>
        </w:rPr>
        <w:t>Dr</w:t>
      </w:r>
      <w:r w:rsidR="00805AE1" w:rsidRPr="00AF5D6C">
        <w:rPr>
          <w:rFonts w:ascii="Arial" w:hAnsi="Arial" w:cs="Arial"/>
        </w:rPr>
        <w:t>ew,</w:t>
      </w:r>
      <w:r w:rsidR="009875CE" w:rsidRPr="00AF5D6C">
        <w:rPr>
          <w:rFonts w:ascii="Arial" w:hAnsi="Arial" w:cs="Arial"/>
        </w:rPr>
        <w:t xml:space="preserve"> </w:t>
      </w:r>
      <w:r w:rsidR="00805AE1" w:rsidRPr="00AF5D6C">
        <w:rPr>
          <w:rFonts w:ascii="Arial" w:hAnsi="Arial" w:cs="Arial"/>
        </w:rPr>
        <w:t>C. (2023) Bruner</w:t>
      </w:r>
      <w:r w:rsidR="009875CE" w:rsidRPr="00AF5D6C">
        <w:rPr>
          <w:rFonts w:ascii="Arial" w:hAnsi="Arial" w:cs="Arial"/>
        </w:rPr>
        <w:t>’</w:t>
      </w:r>
      <w:r w:rsidR="00805AE1" w:rsidRPr="00AF5D6C">
        <w:rPr>
          <w:rFonts w:ascii="Arial" w:hAnsi="Arial" w:cs="Arial"/>
        </w:rPr>
        <w:t>s spiral curriculum- The 3 key principles. Available at</w:t>
      </w:r>
      <w:r w:rsidR="009875CE" w:rsidRPr="00AF5D6C">
        <w:rPr>
          <w:rFonts w:ascii="Arial" w:hAnsi="Arial" w:cs="Arial"/>
        </w:rPr>
        <w:t xml:space="preserve"> </w:t>
      </w:r>
      <w:hyperlink r:id="rId8" w:history="1">
        <w:r w:rsidR="009875CE" w:rsidRPr="00AF5D6C">
          <w:rPr>
            <w:rStyle w:val="Hyperlink"/>
            <w:rFonts w:ascii="Arial" w:hAnsi="Arial" w:cs="Arial"/>
          </w:rPr>
          <w:t>https://helpfulprofessor.com/spiral-curriculum/</w:t>
        </w:r>
      </w:hyperlink>
      <w:r w:rsidR="009875CE" w:rsidRPr="00AF5D6C">
        <w:rPr>
          <w:rFonts w:ascii="Arial" w:hAnsi="Arial" w:cs="Arial"/>
        </w:rPr>
        <w:t xml:space="preserve"> </w:t>
      </w:r>
      <w:r w:rsidR="00A91E40" w:rsidRPr="00AF5D6C">
        <w:rPr>
          <w:rFonts w:ascii="Arial" w:hAnsi="Arial" w:cs="Arial"/>
        </w:rPr>
        <w:t>[Last accessed 10/04/23]</w:t>
      </w:r>
    </w:p>
    <w:p w14:paraId="7EEA53BA" w14:textId="03C8BCE5" w:rsidR="000F4500" w:rsidRPr="00AF5D6C" w:rsidRDefault="00000000">
      <w:pPr>
        <w:pStyle w:val="ListParagraph"/>
        <w:numPr>
          <w:ilvl w:val="0"/>
          <w:numId w:val="6"/>
        </w:numPr>
        <w:rPr>
          <w:rFonts w:ascii="Arial" w:hAnsi="Arial" w:cs="Arial"/>
        </w:rPr>
      </w:pPr>
      <w:r w:rsidRPr="00AF5D6C">
        <w:rPr>
          <w:rFonts w:ascii="Arial" w:hAnsi="Arial" w:cs="Arial"/>
        </w:rPr>
        <w:t xml:space="preserve">Early Childhood Education (2008) </w:t>
      </w:r>
      <w:r w:rsidR="00002A6E" w:rsidRPr="00AF5D6C">
        <w:rPr>
          <w:rFonts w:ascii="Arial" w:hAnsi="Arial" w:cs="Arial"/>
          <w:i/>
          <w:iCs/>
        </w:rPr>
        <w:t>The Steiner Education Approach</w:t>
      </w:r>
      <w:r w:rsidR="00002A6E" w:rsidRPr="00AF5D6C">
        <w:rPr>
          <w:rFonts w:ascii="Arial" w:hAnsi="Arial" w:cs="Arial"/>
        </w:rPr>
        <w:t>. A</w:t>
      </w:r>
      <w:r w:rsidRPr="00AF5D6C">
        <w:rPr>
          <w:rFonts w:ascii="Arial" w:hAnsi="Arial" w:cs="Arial"/>
        </w:rPr>
        <w:t xml:space="preserve">vailable at: </w:t>
      </w:r>
      <w:hyperlink r:id="rId9" w:history="1">
        <w:r w:rsidRPr="00AF5D6C">
          <w:rPr>
            <w:rStyle w:val="Hyperlink"/>
            <w:rFonts w:ascii="Arial" w:hAnsi="Arial" w:cs="Arial"/>
          </w:rPr>
          <w:t>https://earlychildhoodeducation.co.uk/steiner-education-approach/</w:t>
        </w:r>
      </w:hyperlink>
      <w:r w:rsidRPr="00AF5D6C">
        <w:rPr>
          <w:rFonts w:ascii="Arial" w:hAnsi="Arial" w:cs="Arial"/>
        </w:rPr>
        <w:t xml:space="preserve"> [</w:t>
      </w:r>
      <w:r w:rsidR="00FE32BB" w:rsidRPr="00AF5D6C">
        <w:rPr>
          <w:rFonts w:ascii="Arial" w:hAnsi="Arial" w:cs="Arial"/>
        </w:rPr>
        <w:t>L</w:t>
      </w:r>
      <w:r w:rsidRPr="00AF5D6C">
        <w:rPr>
          <w:rFonts w:ascii="Arial" w:hAnsi="Arial" w:cs="Arial"/>
        </w:rPr>
        <w:t>ast accessed 29/3/23]</w:t>
      </w:r>
    </w:p>
    <w:p w14:paraId="73A2CA82" w14:textId="77777777" w:rsidR="00403B60" w:rsidRDefault="00403B60" w:rsidP="00403B60">
      <w:pPr>
        <w:pStyle w:val="ListParagraph"/>
        <w:numPr>
          <w:ilvl w:val="0"/>
          <w:numId w:val="6"/>
        </w:numPr>
        <w:rPr>
          <w:rFonts w:ascii="Arial" w:hAnsi="Arial" w:cs="Arial"/>
        </w:rPr>
      </w:pPr>
      <w:r w:rsidRPr="00AF5D6C">
        <w:rPr>
          <w:rFonts w:ascii="Arial" w:hAnsi="Arial" w:cs="Arial"/>
        </w:rPr>
        <w:t xml:space="preserve">Early Education (2021) </w:t>
      </w:r>
      <w:r w:rsidRPr="00AF5D6C">
        <w:rPr>
          <w:rFonts w:ascii="Arial" w:hAnsi="Arial" w:cs="Arial"/>
          <w:i/>
          <w:iCs/>
        </w:rPr>
        <w:t>Friedrich Froebel.</w:t>
      </w:r>
      <w:r w:rsidRPr="00AF5D6C">
        <w:rPr>
          <w:rFonts w:ascii="Arial" w:hAnsi="Arial" w:cs="Arial"/>
        </w:rPr>
        <w:t xml:space="preserve"> Available at </w:t>
      </w:r>
      <w:hyperlink r:id="rId10" w:history="1">
        <w:r w:rsidRPr="00AF5D6C">
          <w:rPr>
            <w:rStyle w:val="Hyperlink"/>
            <w:rFonts w:ascii="Arial" w:hAnsi="Arial" w:cs="Arial"/>
          </w:rPr>
          <w:t>https://early-education.org.uk/friedrich-froebel/</w:t>
        </w:r>
      </w:hyperlink>
      <w:r w:rsidRPr="00AF5D6C">
        <w:rPr>
          <w:rFonts w:ascii="Arial" w:hAnsi="Arial" w:cs="Arial"/>
        </w:rPr>
        <w:t xml:space="preserve"> [Last accessed 30/3/23]</w:t>
      </w:r>
    </w:p>
    <w:p w14:paraId="70B26253" w14:textId="59C70E71" w:rsidR="001828B7" w:rsidRPr="00AF5D6C" w:rsidRDefault="00A0174F" w:rsidP="00403B60">
      <w:pPr>
        <w:pStyle w:val="ListParagraph"/>
        <w:numPr>
          <w:ilvl w:val="0"/>
          <w:numId w:val="6"/>
        </w:numPr>
        <w:rPr>
          <w:rFonts w:ascii="Arial" w:hAnsi="Arial" w:cs="Arial"/>
        </w:rPr>
      </w:pPr>
      <w:proofErr w:type="spellStart"/>
      <w:r w:rsidRPr="00A0174F">
        <w:rPr>
          <w:rFonts w:ascii="Arial" w:hAnsi="Arial" w:cs="Arial"/>
        </w:rPr>
        <w:t>Erturk</w:t>
      </w:r>
      <w:proofErr w:type="spellEnd"/>
      <w:r w:rsidRPr="00A0174F">
        <w:rPr>
          <w:rFonts w:ascii="Arial" w:hAnsi="Arial" w:cs="Arial"/>
        </w:rPr>
        <w:t xml:space="preserve">, E. (2015). </w:t>
      </w:r>
      <w:r w:rsidRPr="00A0174F">
        <w:rPr>
          <w:rFonts w:ascii="Arial" w:hAnsi="Arial" w:cs="Arial"/>
          <w:i/>
          <w:iCs/>
        </w:rPr>
        <w:t>Role Play as a Teaching Strategy.</w:t>
      </w:r>
      <w:r>
        <w:rPr>
          <w:rFonts w:ascii="Arial" w:hAnsi="Arial" w:cs="Arial"/>
        </w:rPr>
        <w:t xml:space="preserve"> Available at; </w:t>
      </w:r>
      <w:hyperlink r:id="rId11" w:history="1">
        <w:r w:rsidR="005B4256" w:rsidRPr="008B13EC">
          <w:rPr>
            <w:rStyle w:val="Hyperlink"/>
            <w:rFonts w:ascii="Arial" w:hAnsi="Arial" w:cs="Arial"/>
          </w:rPr>
          <w:t>https://www.researchgate.net/publication/284166003_Role_Play_as_a_Teaching_Strategy</w:t>
        </w:r>
      </w:hyperlink>
      <w:r w:rsidR="005B4256">
        <w:rPr>
          <w:rFonts w:ascii="Arial" w:hAnsi="Arial" w:cs="Arial"/>
        </w:rPr>
        <w:t xml:space="preserve"> [Last accessed 15/</w:t>
      </w:r>
      <w:r w:rsidR="008236F8">
        <w:rPr>
          <w:rFonts w:ascii="Arial" w:hAnsi="Arial" w:cs="Arial"/>
        </w:rPr>
        <w:t>4/23]</w:t>
      </w:r>
    </w:p>
    <w:p w14:paraId="7EEA53BB" w14:textId="6B4541E9" w:rsidR="000F4500" w:rsidRPr="00AF5D6C" w:rsidRDefault="00000000">
      <w:pPr>
        <w:pStyle w:val="ListParagraph"/>
        <w:numPr>
          <w:ilvl w:val="0"/>
          <w:numId w:val="6"/>
        </w:numPr>
        <w:rPr>
          <w:rFonts w:ascii="Arial" w:hAnsi="Arial" w:cs="Arial"/>
        </w:rPr>
      </w:pPr>
      <w:r w:rsidRPr="00AF5D6C">
        <w:rPr>
          <w:rFonts w:ascii="Arial" w:hAnsi="Arial" w:cs="Arial"/>
        </w:rPr>
        <w:t>Griggs</w:t>
      </w:r>
      <w:r w:rsidR="0012619A" w:rsidRPr="00AF5D6C">
        <w:rPr>
          <w:rFonts w:ascii="Arial" w:hAnsi="Arial" w:cs="Arial"/>
        </w:rPr>
        <w:t xml:space="preserve">, R. (2010) </w:t>
      </w:r>
      <w:r w:rsidR="0012619A" w:rsidRPr="00AF5D6C">
        <w:rPr>
          <w:rFonts w:ascii="Arial" w:hAnsi="Arial" w:cs="Arial"/>
          <w:i/>
          <w:iCs/>
        </w:rPr>
        <w:t>Becoming an outstanding primary school teacher.</w:t>
      </w:r>
      <w:r w:rsidR="0012619A" w:rsidRPr="00AF5D6C">
        <w:rPr>
          <w:rFonts w:ascii="Arial" w:hAnsi="Arial" w:cs="Arial"/>
        </w:rPr>
        <w:t xml:space="preserve"> Essex: Pearson Education </w:t>
      </w:r>
      <w:proofErr w:type="spellStart"/>
      <w:r w:rsidR="0012619A" w:rsidRPr="00AF5D6C">
        <w:rPr>
          <w:rFonts w:ascii="Arial" w:hAnsi="Arial" w:cs="Arial"/>
        </w:rPr>
        <w:t>Lmt</w:t>
      </w:r>
      <w:proofErr w:type="spellEnd"/>
      <w:r w:rsidR="0012619A" w:rsidRPr="00AF5D6C">
        <w:rPr>
          <w:rFonts w:ascii="Arial" w:hAnsi="Arial" w:cs="Arial"/>
        </w:rPr>
        <w:t xml:space="preserve">. </w:t>
      </w:r>
    </w:p>
    <w:p w14:paraId="339B4236" w14:textId="77777777" w:rsidR="007F66D7" w:rsidRPr="007F66D7" w:rsidRDefault="0012619A" w:rsidP="007F66D7">
      <w:pPr>
        <w:pStyle w:val="ListParagraph"/>
        <w:numPr>
          <w:ilvl w:val="0"/>
          <w:numId w:val="7"/>
        </w:numPr>
        <w:spacing w:line="240" w:lineRule="auto"/>
        <w:rPr>
          <w:rFonts w:ascii="Arial" w:hAnsi="Arial" w:cs="Arial"/>
          <w:i/>
          <w:iCs/>
        </w:rPr>
      </w:pPr>
      <w:r w:rsidRPr="00AF5D6C">
        <w:rPr>
          <w:rFonts w:ascii="Arial" w:hAnsi="Arial" w:cs="Arial"/>
        </w:rPr>
        <w:t xml:space="preserve">Hattie, J. (2013) </w:t>
      </w:r>
      <w:r w:rsidRPr="00AF5D6C">
        <w:rPr>
          <w:rFonts w:ascii="Arial" w:hAnsi="Arial" w:cs="Arial"/>
          <w:color w:val="030303"/>
          <w:shd w:val="clear" w:color="auto" w:fill="F9F9F9"/>
        </w:rPr>
        <w:t>Why are so many of our teachers and schools so successful?</w:t>
      </w:r>
      <w:r w:rsidRPr="00AF5D6C">
        <w:rPr>
          <w:rFonts w:ascii="Arial" w:hAnsi="Arial" w:cs="Arial"/>
        </w:rPr>
        <w:t xml:space="preserve"> Available at:</w:t>
      </w:r>
      <w:r w:rsidR="003B1604" w:rsidRPr="00AF5D6C">
        <w:rPr>
          <w:rFonts w:ascii="Arial" w:hAnsi="Arial" w:cs="Arial"/>
        </w:rPr>
        <w:t xml:space="preserve"> </w:t>
      </w:r>
      <w:r w:rsidR="0014378F" w:rsidRPr="00AF5D6C">
        <w:rPr>
          <w:rFonts w:ascii="Arial" w:hAnsi="Arial" w:cs="Arial"/>
        </w:rPr>
        <w:t xml:space="preserve">https://www.youtube.com/watch?v=rzwJXUieD0U </w:t>
      </w:r>
      <w:r w:rsidR="00C01A48" w:rsidRPr="00AF5D6C">
        <w:rPr>
          <w:rFonts w:ascii="Arial" w:hAnsi="Arial" w:cs="Arial"/>
        </w:rPr>
        <w:t xml:space="preserve">[Last accessed </w:t>
      </w:r>
      <w:r w:rsidR="0059316E" w:rsidRPr="00AF5D6C">
        <w:rPr>
          <w:rFonts w:ascii="Arial" w:hAnsi="Arial" w:cs="Arial"/>
        </w:rPr>
        <w:t>13/04/23]</w:t>
      </w:r>
      <w:r w:rsidR="007F66D7" w:rsidRPr="007F66D7">
        <w:rPr>
          <w:rFonts w:ascii="Arial" w:hAnsi="Arial" w:cs="Arial"/>
        </w:rPr>
        <w:t xml:space="preserve"> </w:t>
      </w:r>
    </w:p>
    <w:p w14:paraId="0C913B35" w14:textId="0937A0A2" w:rsidR="0012619A" w:rsidRPr="000900AC" w:rsidRDefault="007F66D7" w:rsidP="000900AC">
      <w:pPr>
        <w:pStyle w:val="ListParagraph"/>
        <w:numPr>
          <w:ilvl w:val="0"/>
          <w:numId w:val="7"/>
        </w:numPr>
        <w:spacing w:line="240" w:lineRule="auto"/>
        <w:rPr>
          <w:rFonts w:ascii="Arial" w:hAnsi="Arial" w:cs="Arial"/>
          <w:i/>
          <w:iCs/>
        </w:rPr>
      </w:pPr>
      <w:r w:rsidRPr="00AF5D6C">
        <w:rPr>
          <w:rFonts w:ascii="Arial" w:hAnsi="Arial" w:cs="Arial"/>
        </w:rPr>
        <w:t xml:space="preserve">Kutnick, P </w:t>
      </w:r>
      <w:proofErr w:type="spellStart"/>
      <w:r w:rsidRPr="00AF5D6C">
        <w:rPr>
          <w:rFonts w:ascii="Arial" w:hAnsi="Arial" w:cs="Arial"/>
        </w:rPr>
        <w:t>Sebba</w:t>
      </w:r>
      <w:proofErr w:type="spellEnd"/>
      <w:r w:rsidRPr="00AF5D6C">
        <w:rPr>
          <w:rFonts w:ascii="Arial" w:hAnsi="Arial" w:cs="Arial"/>
        </w:rPr>
        <w:t>, J, Blatchford, P Galton, M Thorp, J (2005)</w:t>
      </w:r>
      <w:r w:rsidRPr="00AF5D6C">
        <w:rPr>
          <w:rFonts w:ascii="Arial" w:hAnsi="Arial" w:cs="Arial"/>
          <w:i/>
          <w:iCs/>
        </w:rPr>
        <w:t xml:space="preserve"> The Effects of Pupil</w:t>
      </w:r>
      <w:r w:rsidRPr="00915EA9">
        <w:rPr>
          <w:i/>
          <w:iCs/>
        </w:rPr>
        <w:t xml:space="preserve"> Grouping: Literature Review</w:t>
      </w:r>
      <w:r w:rsidR="000900AC">
        <w:rPr>
          <w:i/>
          <w:iCs/>
        </w:rPr>
        <w:t xml:space="preserve">. </w:t>
      </w:r>
      <w:r w:rsidR="000042EA" w:rsidRPr="005677DA">
        <w:t xml:space="preserve">Research report </w:t>
      </w:r>
      <w:r w:rsidR="005677DA" w:rsidRPr="005677DA">
        <w:t>number 688</w:t>
      </w:r>
    </w:p>
    <w:p w14:paraId="0B1BBB14" w14:textId="3269D5D5" w:rsidR="005D6F93" w:rsidRPr="006B217C" w:rsidRDefault="006B217C" w:rsidP="0012619A">
      <w:pPr>
        <w:pStyle w:val="ListParagraph"/>
        <w:numPr>
          <w:ilvl w:val="0"/>
          <w:numId w:val="6"/>
        </w:numPr>
        <w:spacing w:line="240" w:lineRule="auto"/>
        <w:rPr>
          <w:rFonts w:ascii="Arial" w:hAnsi="Arial" w:cs="Arial"/>
          <w:sz w:val="18"/>
          <w:szCs w:val="18"/>
        </w:rPr>
      </w:pPr>
      <w:r w:rsidRPr="006B217C">
        <w:rPr>
          <w:rFonts w:ascii="Arial" w:hAnsi="Arial" w:cs="Arial"/>
          <w:color w:val="282828"/>
          <w:shd w:val="clear" w:color="auto" w:fill="FFFFFF"/>
        </w:rPr>
        <w:t>Piaget, J., &amp; Cook, M. T. (1952). </w:t>
      </w:r>
      <w:r w:rsidRPr="006B217C">
        <w:rPr>
          <w:rStyle w:val="Emphasis"/>
          <w:rFonts w:ascii="Arial" w:hAnsi="Arial" w:cs="Arial"/>
          <w:color w:val="282828"/>
          <w:shd w:val="clear" w:color="auto" w:fill="FFFFFF"/>
        </w:rPr>
        <w:t>The origins of intelligence in children</w:t>
      </w:r>
      <w:r w:rsidRPr="006B217C">
        <w:rPr>
          <w:rFonts w:ascii="Arial" w:hAnsi="Arial" w:cs="Arial"/>
          <w:color w:val="282828"/>
          <w:shd w:val="clear" w:color="auto" w:fill="FFFFFF"/>
        </w:rPr>
        <w:t>. New York, NY: International University Press.</w:t>
      </w:r>
    </w:p>
    <w:p w14:paraId="7EEA53BC" w14:textId="277A78B7" w:rsidR="000F4500" w:rsidRPr="00AF5D6C" w:rsidRDefault="00000000">
      <w:pPr>
        <w:pStyle w:val="ListParagraph"/>
        <w:numPr>
          <w:ilvl w:val="0"/>
          <w:numId w:val="6"/>
        </w:numPr>
        <w:spacing w:before="240"/>
        <w:rPr>
          <w:rFonts w:ascii="Arial" w:hAnsi="Arial" w:cs="Arial"/>
        </w:rPr>
      </w:pPr>
      <w:r w:rsidRPr="00AF5D6C">
        <w:rPr>
          <w:rFonts w:ascii="Arial" w:hAnsi="Arial" w:cs="Arial"/>
        </w:rPr>
        <w:lastRenderedPageBreak/>
        <w:t>Pollard</w:t>
      </w:r>
      <w:r w:rsidR="0012619A" w:rsidRPr="00AF5D6C">
        <w:rPr>
          <w:rStyle w:val="eop"/>
          <w:rFonts w:ascii="Arial" w:hAnsi="Arial" w:cs="Arial"/>
          <w:color w:val="000000"/>
        </w:rPr>
        <w:t xml:space="preserve">, A. (2014) </w:t>
      </w:r>
      <w:r w:rsidR="0012619A" w:rsidRPr="00AF5D6C">
        <w:rPr>
          <w:rStyle w:val="eop"/>
          <w:rFonts w:ascii="Arial" w:hAnsi="Arial" w:cs="Arial"/>
          <w:i/>
          <w:iCs/>
          <w:color w:val="000000"/>
        </w:rPr>
        <w:t>Reflective teaching in schools</w:t>
      </w:r>
      <w:r w:rsidR="0012619A" w:rsidRPr="00AF5D6C">
        <w:rPr>
          <w:rStyle w:val="eop"/>
          <w:rFonts w:ascii="Arial" w:hAnsi="Arial" w:cs="Arial"/>
          <w:color w:val="000000"/>
        </w:rPr>
        <w:t>. London: Bloomsbury Publishing Plc.</w:t>
      </w:r>
      <w:r w:rsidRPr="00AF5D6C">
        <w:rPr>
          <w:rFonts w:ascii="Arial" w:hAnsi="Arial" w:cs="Arial"/>
        </w:rPr>
        <w:t xml:space="preserve"> </w:t>
      </w:r>
    </w:p>
    <w:p w14:paraId="02E37291" w14:textId="77777777" w:rsidR="007F66D7" w:rsidRPr="003E631B" w:rsidRDefault="0012619A" w:rsidP="007F66D7">
      <w:pPr>
        <w:pStyle w:val="ListParagraph"/>
        <w:numPr>
          <w:ilvl w:val="0"/>
          <w:numId w:val="6"/>
        </w:numPr>
        <w:spacing w:line="240" w:lineRule="auto"/>
        <w:rPr>
          <w:rFonts w:ascii="Arial" w:hAnsi="Arial" w:cs="Arial"/>
        </w:rPr>
      </w:pPr>
      <w:r w:rsidRPr="003E631B">
        <w:rPr>
          <w:rFonts w:ascii="Arial" w:hAnsi="Arial" w:cs="Arial"/>
        </w:rPr>
        <w:t xml:space="preserve">Pound, L. (2006) </w:t>
      </w:r>
      <w:r w:rsidRPr="003E631B">
        <w:rPr>
          <w:rFonts w:ascii="Arial" w:hAnsi="Arial" w:cs="Arial"/>
          <w:i/>
          <w:iCs/>
        </w:rPr>
        <w:t>How children learn. London</w:t>
      </w:r>
      <w:r w:rsidRPr="003E631B">
        <w:rPr>
          <w:rFonts w:ascii="Arial" w:hAnsi="Arial" w:cs="Arial"/>
        </w:rPr>
        <w:t xml:space="preserve">: MA Education </w:t>
      </w:r>
      <w:proofErr w:type="spellStart"/>
      <w:r w:rsidRPr="003E631B">
        <w:rPr>
          <w:rFonts w:ascii="Arial" w:hAnsi="Arial" w:cs="Arial"/>
        </w:rPr>
        <w:t>Lmt.</w:t>
      </w:r>
      <w:proofErr w:type="spellEnd"/>
    </w:p>
    <w:p w14:paraId="4C90EB60" w14:textId="77777777" w:rsidR="007F66D7" w:rsidRPr="003E631B" w:rsidRDefault="00F307D1" w:rsidP="007F66D7">
      <w:pPr>
        <w:pStyle w:val="ListParagraph"/>
        <w:numPr>
          <w:ilvl w:val="0"/>
          <w:numId w:val="6"/>
        </w:numPr>
        <w:spacing w:line="240" w:lineRule="auto"/>
        <w:rPr>
          <w:rFonts w:ascii="Arial" w:hAnsi="Arial" w:cs="Arial"/>
        </w:rPr>
      </w:pPr>
      <w:r w:rsidRPr="003E631B">
        <w:rPr>
          <w:rFonts w:ascii="Arial" w:hAnsi="Arial" w:cs="Arial"/>
        </w:rPr>
        <w:t xml:space="preserve">Sprouts </w:t>
      </w:r>
      <w:r w:rsidR="00BB2918" w:rsidRPr="003E631B">
        <w:rPr>
          <w:rFonts w:ascii="Arial" w:hAnsi="Arial" w:cs="Arial"/>
        </w:rPr>
        <w:t>(</w:t>
      </w:r>
      <w:r w:rsidRPr="003E631B">
        <w:rPr>
          <w:rFonts w:ascii="Arial" w:hAnsi="Arial" w:cs="Arial"/>
        </w:rPr>
        <w:t>2020</w:t>
      </w:r>
      <w:r w:rsidR="00BB2918" w:rsidRPr="003E631B">
        <w:rPr>
          <w:rFonts w:ascii="Arial" w:hAnsi="Arial" w:cs="Arial"/>
        </w:rPr>
        <w:t>)</w:t>
      </w:r>
      <w:r w:rsidRPr="003E631B">
        <w:rPr>
          <w:rFonts w:ascii="Arial" w:hAnsi="Arial" w:cs="Arial"/>
        </w:rPr>
        <w:t xml:space="preserve"> </w:t>
      </w:r>
      <w:r w:rsidRPr="003E631B">
        <w:rPr>
          <w:rFonts w:ascii="Arial" w:hAnsi="Arial" w:cs="Arial"/>
          <w:i/>
          <w:iCs/>
        </w:rPr>
        <w:t xml:space="preserve">Skinners </w:t>
      </w:r>
      <w:r w:rsidR="00522471" w:rsidRPr="003E631B">
        <w:rPr>
          <w:rFonts w:ascii="Arial" w:hAnsi="Arial" w:cs="Arial"/>
          <w:i/>
          <w:iCs/>
        </w:rPr>
        <w:t>O</w:t>
      </w:r>
      <w:r w:rsidRPr="003E631B">
        <w:rPr>
          <w:rFonts w:ascii="Arial" w:hAnsi="Arial" w:cs="Arial"/>
          <w:i/>
          <w:iCs/>
        </w:rPr>
        <w:t xml:space="preserve">perant </w:t>
      </w:r>
      <w:r w:rsidR="00522471" w:rsidRPr="003E631B">
        <w:rPr>
          <w:rFonts w:ascii="Arial" w:hAnsi="Arial" w:cs="Arial"/>
          <w:i/>
          <w:iCs/>
        </w:rPr>
        <w:t>C</w:t>
      </w:r>
      <w:r w:rsidRPr="003E631B">
        <w:rPr>
          <w:rFonts w:ascii="Arial" w:hAnsi="Arial" w:cs="Arial"/>
          <w:i/>
          <w:iCs/>
        </w:rPr>
        <w:t>onditioning</w:t>
      </w:r>
      <w:r w:rsidR="00522471" w:rsidRPr="003E631B">
        <w:rPr>
          <w:rFonts w:ascii="Arial" w:hAnsi="Arial" w:cs="Arial"/>
          <w:i/>
          <w:iCs/>
        </w:rPr>
        <w:t>;</w:t>
      </w:r>
      <w:r w:rsidRPr="003E631B">
        <w:rPr>
          <w:rFonts w:ascii="Arial" w:hAnsi="Arial" w:cs="Arial"/>
          <w:i/>
          <w:iCs/>
        </w:rPr>
        <w:t xml:space="preserve"> </w:t>
      </w:r>
      <w:r w:rsidR="00522471" w:rsidRPr="003E631B">
        <w:rPr>
          <w:rFonts w:ascii="Arial" w:hAnsi="Arial" w:cs="Arial"/>
          <w:i/>
          <w:iCs/>
        </w:rPr>
        <w:t>Rewards and Punishments</w:t>
      </w:r>
      <w:r w:rsidR="00522471" w:rsidRPr="003E631B">
        <w:rPr>
          <w:rFonts w:ascii="Arial" w:hAnsi="Arial" w:cs="Arial"/>
        </w:rPr>
        <w:t xml:space="preserve">. Available at </w:t>
      </w:r>
      <w:hyperlink r:id="rId12" w:history="1">
        <w:r w:rsidR="001A5E18" w:rsidRPr="003E631B">
          <w:rPr>
            <w:rStyle w:val="Hyperlink"/>
            <w:rFonts w:ascii="Arial" w:hAnsi="Arial" w:cs="Arial"/>
            <w:color w:val="auto"/>
          </w:rPr>
          <w:t>https://www.youtube.com/watch?v=ne6o-uPJarA</w:t>
        </w:r>
      </w:hyperlink>
      <w:r w:rsidR="001A5E18" w:rsidRPr="003E631B">
        <w:rPr>
          <w:rFonts w:ascii="Arial" w:hAnsi="Arial" w:cs="Arial"/>
        </w:rPr>
        <w:t xml:space="preserve"> [Last accessed 20/4/23]</w:t>
      </w:r>
    </w:p>
    <w:p w14:paraId="40F66120" w14:textId="437076F8" w:rsidR="007F66D7" w:rsidRPr="003E631B" w:rsidRDefault="00BB2918" w:rsidP="007F66D7">
      <w:pPr>
        <w:pStyle w:val="ListParagraph"/>
        <w:numPr>
          <w:ilvl w:val="0"/>
          <w:numId w:val="6"/>
        </w:numPr>
        <w:spacing w:line="240" w:lineRule="auto"/>
        <w:rPr>
          <w:rFonts w:ascii="Arial" w:hAnsi="Arial" w:cs="Arial"/>
          <w:i/>
          <w:iCs/>
        </w:rPr>
      </w:pPr>
      <w:r w:rsidRPr="003E631B">
        <w:rPr>
          <w:rFonts w:ascii="Arial" w:hAnsi="Arial" w:cs="Arial"/>
        </w:rPr>
        <w:t xml:space="preserve">Sprouts </w:t>
      </w:r>
      <w:r w:rsidRPr="003E631B">
        <w:rPr>
          <w:rFonts w:ascii="Arial" w:hAnsi="Arial" w:cs="Arial"/>
        </w:rPr>
        <w:t>(</w:t>
      </w:r>
      <w:r w:rsidRPr="003E631B">
        <w:rPr>
          <w:rFonts w:ascii="Arial" w:hAnsi="Arial" w:cs="Arial"/>
        </w:rPr>
        <w:t>202</w:t>
      </w:r>
      <w:r w:rsidRPr="003E631B">
        <w:rPr>
          <w:rFonts w:ascii="Arial" w:hAnsi="Arial" w:cs="Arial"/>
        </w:rPr>
        <w:t>2)</w:t>
      </w:r>
      <w:r w:rsidRPr="003E631B">
        <w:rPr>
          <w:rFonts w:ascii="Arial" w:hAnsi="Arial" w:cs="Arial"/>
        </w:rPr>
        <w:t xml:space="preserve"> </w:t>
      </w:r>
      <w:r w:rsidR="007F66D7" w:rsidRPr="003E631B">
        <w:rPr>
          <w:rFonts w:ascii="Arial" w:hAnsi="Arial" w:cs="Arial"/>
          <w:i/>
          <w:iCs/>
        </w:rPr>
        <w:t>Social Learning Theory: Bandura’s Bobo Beatdown Experiments</w:t>
      </w:r>
    </w:p>
    <w:p w14:paraId="157B2122" w14:textId="46F8D2CE" w:rsidR="00BB2918" w:rsidRPr="003E631B" w:rsidRDefault="00BB2918" w:rsidP="00BB2918">
      <w:pPr>
        <w:pStyle w:val="ListParagraph"/>
        <w:numPr>
          <w:ilvl w:val="0"/>
          <w:numId w:val="6"/>
        </w:numPr>
        <w:spacing w:line="240" w:lineRule="auto"/>
        <w:rPr>
          <w:rFonts w:ascii="Arial" w:hAnsi="Arial" w:cs="Arial"/>
        </w:rPr>
      </w:pPr>
      <w:r w:rsidRPr="003E631B">
        <w:rPr>
          <w:rFonts w:ascii="Arial" w:hAnsi="Arial" w:cs="Arial"/>
        </w:rPr>
        <w:t xml:space="preserve">. Available at </w:t>
      </w:r>
      <w:hyperlink r:id="rId13" w:history="1">
        <w:r w:rsidR="007F66D7" w:rsidRPr="003E631B">
          <w:rPr>
            <w:rStyle w:val="Hyperlink"/>
            <w:rFonts w:ascii="Arial" w:hAnsi="Arial" w:cs="Arial"/>
          </w:rPr>
          <w:t>https://www.youtube.com/watch?v=XHIhkM1cAv4&amp;t=224s</w:t>
        </w:r>
      </w:hyperlink>
      <w:r w:rsidR="007F66D7" w:rsidRPr="003E631B">
        <w:rPr>
          <w:rFonts w:ascii="Arial" w:hAnsi="Arial" w:cs="Arial"/>
        </w:rPr>
        <w:t xml:space="preserve"> </w:t>
      </w:r>
      <w:hyperlink r:id="rId14" w:history="1"/>
      <w:r w:rsidRPr="003E631B">
        <w:rPr>
          <w:rFonts w:ascii="Arial" w:hAnsi="Arial" w:cs="Arial"/>
        </w:rPr>
        <w:t xml:space="preserve"> [Last accessed 20/4/23]</w:t>
      </w:r>
    </w:p>
    <w:p w14:paraId="24C963FF" w14:textId="77777777" w:rsidR="007F66D7" w:rsidRPr="00AF5D6C" w:rsidRDefault="007F66D7" w:rsidP="007F66D7">
      <w:pPr>
        <w:pStyle w:val="ListParagraph"/>
        <w:numPr>
          <w:ilvl w:val="0"/>
          <w:numId w:val="6"/>
        </w:numPr>
        <w:spacing w:after="0"/>
        <w:jc w:val="both"/>
        <w:textAlignment w:val="baseline"/>
        <w:rPr>
          <w:rStyle w:val="eop"/>
          <w:rFonts w:ascii="Arial" w:hAnsi="Arial" w:cs="Arial"/>
          <w:color w:val="000000"/>
        </w:rPr>
      </w:pPr>
      <w:r w:rsidRPr="00AF5D6C">
        <w:rPr>
          <w:rStyle w:val="eop"/>
          <w:rFonts w:ascii="Arial" w:hAnsi="Arial" w:cs="Arial"/>
          <w:color w:val="000000"/>
        </w:rPr>
        <w:t>Save the Children (2015)</w:t>
      </w:r>
      <w:r w:rsidRPr="00AF5D6C">
        <w:rPr>
          <w:rFonts w:ascii="Arial" w:hAnsi="Arial" w:cs="Arial"/>
        </w:rPr>
        <w:t xml:space="preserve"> </w:t>
      </w:r>
      <w:r w:rsidRPr="00AF5D6C">
        <w:rPr>
          <w:rStyle w:val="eop"/>
          <w:rFonts w:ascii="Arial" w:hAnsi="Arial" w:cs="Arial"/>
          <w:i/>
          <w:iCs/>
          <w:color w:val="000000"/>
        </w:rPr>
        <w:t>The United Nations Convention on the Rights of the Child.</w:t>
      </w:r>
      <w:r w:rsidRPr="00AF5D6C">
        <w:rPr>
          <w:rStyle w:val="eop"/>
          <w:rFonts w:ascii="Arial" w:hAnsi="Arial" w:cs="Arial"/>
          <w:color w:val="000000"/>
        </w:rPr>
        <w:t xml:space="preserve"> Available at: </w:t>
      </w:r>
      <w:hyperlink r:id="rId15" w:history="1">
        <w:r w:rsidRPr="00AF5D6C">
          <w:rPr>
            <w:rStyle w:val="Hyperlink"/>
            <w:rFonts w:ascii="Arial" w:hAnsi="Arial" w:cs="Arial"/>
          </w:rPr>
          <w:t>https://www.savethechildren.org.uk/content/dam/global/reports/uncrc-child-friendly-version1.pdf</w:t>
        </w:r>
      </w:hyperlink>
      <w:r w:rsidRPr="00AF5D6C">
        <w:rPr>
          <w:rFonts w:ascii="Arial" w:hAnsi="Arial" w:cs="Arial"/>
        </w:rPr>
        <w:t xml:space="preserve"> </w:t>
      </w:r>
      <w:r w:rsidRPr="00AF5D6C">
        <w:rPr>
          <w:rStyle w:val="Hyperlink"/>
          <w:rFonts w:ascii="Arial" w:hAnsi="Arial" w:cs="Arial"/>
          <w:color w:val="auto"/>
          <w:u w:val="none"/>
        </w:rPr>
        <w:t>[Last</w:t>
      </w:r>
      <w:r w:rsidRPr="00AF5D6C">
        <w:rPr>
          <w:rStyle w:val="Hyperlink"/>
          <w:rFonts w:ascii="Arial" w:hAnsi="Arial" w:cs="Arial"/>
          <w:color w:val="auto"/>
        </w:rPr>
        <w:t xml:space="preserve"> </w:t>
      </w:r>
      <w:r w:rsidRPr="00AF5D6C">
        <w:rPr>
          <w:rStyle w:val="eop"/>
          <w:rFonts w:ascii="Arial" w:hAnsi="Arial" w:cs="Arial"/>
          <w:color w:val="000000"/>
        </w:rPr>
        <w:t>accessed 10/04/23]</w:t>
      </w:r>
    </w:p>
    <w:p w14:paraId="1025CECC" w14:textId="77777777" w:rsidR="00BB2918" w:rsidRPr="00AF5D6C" w:rsidRDefault="00BB2918" w:rsidP="007F66D7">
      <w:pPr>
        <w:pStyle w:val="ListParagraph"/>
        <w:spacing w:line="240" w:lineRule="auto"/>
        <w:rPr>
          <w:rFonts w:ascii="Arial" w:hAnsi="Arial" w:cs="Arial"/>
        </w:rPr>
      </w:pPr>
    </w:p>
    <w:p w14:paraId="7EEA53BD" w14:textId="49CBD6B4" w:rsidR="000F4500" w:rsidRPr="00AF5D6C" w:rsidRDefault="00000000">
      <w:pPr>
        <w:pStyle w:val="ListParagraph"/>
        <w:numPr>
          <w:ilvl w:val="0"/>
          <w:numId w:val="6"/>
        </w:numPr>
        <w:rPr>
          <w:rFonts w:ascii="Arial" w:hAnsi="Arial" w:cs="Arial"/>
        </w:rPr>
      </w:pPr>
      <w:r w:rsidRPr="00AF5D6C">
        <w:rPr>
          <w:rFonts w:ascii="Arial" w:hAnsi="Arial" w:cs="Arial"/>
        </w:rPr>
        <w:t>Tes (2018</w:t>
      </w:r>
      <w:r w:rsidR="00F834D7">
        <w:rPr>
          <w:rFonts w:ascii="Arial" w:hAnsi="Arial" w:cs="Arial"/>
        </w:rPr>
        <w:t>a</w:t>
      </w:r>
      <w:r w:rsidRPr="00AF5D6C">
        <w:rPr>
          <w:rFonts w:ascii="Arial" w:hAnsi="Arial" w:cs="Arial"/>
        </w:rPr>
        <w:t>)</w:t>
      </w:r>
      <w:r w:rsidR="00881F2E" w:rsidRPr="00AF5D6C">
        <w:rPr>
          <w:rFonts w:ascii="Arial" w:hAnsi="Arial" w:cs="Arial"/>
        </w:rPr>
        <w:t xml:space="preserve"> </w:t>
      </w:r>
      <w:r w:rsidR="00881F2E" w:rsidRPr="00AF5D6C">
        <w:rPr>
          <w:rFonts w:ascii="Arial" w:hAnsi="Arial" w:cs="Arial"/>
          <w:i/>
          <w:iCs/>
        </w:rPr>
        <w:t xml:space="preserve">What is </w:t>
      </w:r>
      <w:r w:rsidR="0077214A" w:rsidRPr="00AF5D6C">
        <w:rPr>
          <w:rFonts w:ascii="Arial" w:hAnsi="Arial" w:cs="Arial"/>
          <w:i/>
          <w:iCs/>
        </w:rPr>
        <w:t>P</w:t>
      </w:r>
      <w:r w:rsidR="00881F2E" w:rsidRPr="00AF5D6C">
        <w:rPr>
          <w:rFonts w:ascii="Arial" w:hAnsi="Arial" w:cs="Arial"/>
          <w:i/>
          <w:iCs/>
        </w:rPr>
        <w:t>ed</w:t>
      </w:r>
      <w:r w:rsidR="0077214A" w:rsidRPr="00AF5D6C">
        <w:rPr>
          <w:rFonts w:ascii="Arial" w:hAnsi="Arial" w:cs="Arial"/>
          <w:i/>
          <w:iCs/>
        </w:rPr>
        <w:t>agogy.</w:t>
      </w:r>
      <w:r w:rsidR="0077214A" w:rsidRPr="00AF5D6C">
        <w:rPr>
          <w:rFonts w:ascii="Arial" w:hAnsi="Arial" w:cs="Arial"/>
        </w:rPr>
        <w:t xml:space="preserve"> A</w:t>
      </w:r>
      <w:r w:rsidRPr="00AF5D6C">
        <w:rPr>
          <w:rFonts w:ascii="Arial" w:hAnsi="Arial" w:cs="Arial"/>
        </w:rPr>
        <w:t xml:space="preserve">vailable at: </w:t>
      </w:r>
      <w:hyperlink r:id="rId16" w:history="1">
        <w:r w:rsidRPr="00AF5D6C">
          <w:rPr>
            <w:rStyle w:val="Hyperlink"/>
            <w:rFonts w:ascii="Arial" w:hAnsi="Arial" w:cs="Arial"/>
          </w:rPr>
          <w:t>https://www.tes.com/magazine/archive/what-pedagogy</w:t>
        </w:r>
      </w:hyperlink>
      <w:r w:rsidRPr="00AF5D6C">
        <w:rPr>
          <w:rFonts w:ascii="Arial" w:hAnsi="Arial" w:cs="Arial"/>
        </w:rPr>
        <w:t xml:space="preserve"> [</w:t>
      </w:r>
      <w:r w:rsidR="0077214A" w:rsidRPr="00AF5D6C">
        <w:rPr>
          <w:rFonts w:ascii="Arial" w:hAnsi="Arial" w:cs="Arial"/>
        </w:rPr>
        <w:t>L</w:t>
      </w:r>
      <w:r w:rsidRPr="00AF5D6C">
        <w:rPr>
          <w:rFonts w:ascii="Arial" w:hAnsi="Arial" w:cs="Arial"/>
        </w:rPr>
        <w:t xml:space="preserve">ast </w:t>
      </w:r>
      <w:r w:rsidR="00FE32BB" w:rsidRPr="00AF5D6C">
        <w:rPr>
          <w:rFonts w:ascii="Arial" w:hAnsi="Arial" w:cs="Arial"/>
        </w:rPr>
        <w:t>a</w:t>
      </w:r>
      <w:r w:rsidRPr="00AF5D6C">
        <w:rPr>
          <w:rFonts w:ascii="Arial" w:hAnsi="Arial" w:cs="Arial"/>
        </w:rPr>
        <w:t>ccessed 29/3/23]</w:t>
      </w:r>
    </w:p>
    <w:p w14:paraId="7EEA53BE" w14:textId="77777777" w:rsidR="000F4500" w:rsidRPr="00AF5D6C" w:rsidRDefault="00000000">
      <w:pPr>
        <w:pStyle w:val="ListParagraph"/>
        <w:numPr>
          <w:ilvl w:val="0"/>
          <w:numId w:val="7"/>
        </w:numPr>
        <w:rPr>
          <w:rFonts w:ascii="Arial" w:hAnsi="Arial" w:cs="Arial"/>
        </w:rPr>
      </w:pPr>
      <w:r w:rsidRPr="00AF5D6C">
        <w:rPr>
          <w:rFonts w:ascii="Arial" w:hAnsi="Arial" w:cs="Arial"/>
        </w:rPr>
        <w:t>Welsh government (2019)</w:t>
      </w:r>
    </w:p>
    <w:p w14:paraId="6896EDF9" w14:textId="78469FF1" w:rsidR="00991943" w:rsidRPr="00AF5D6C" w:rsidRDefault="00000000" w:rsidP="00D76478">
      <w:pPr>
        <w:pStyle w:val="ListParagraph"/>
        <w:numPr>
          <w:ilvl w:val="0"/>
          <w:numId w:val="7"/>
        </w:numPr>
        <w:spacing w:after="0"/>
        <w:jc w:val="both"/>
        <w:textAlignment w:val="baseline"/>
        <w:rPr>
          <w:rFonts w:ascii="Arial" w:hAnsi="Arial" w:cs="Arial"/>
          <w:color w:val="000000"/>
        </w:rPr>
      </w:pPr>
      <w:r w:rsidRPr="00AF5D6C">
        <w:rPr>
          <w:rFonts w:ascii="Arial" w:hAnsi="Arial" w:cs="Arial"/>
        </w:rPr>
        <w:t xml:space="preserve">Tes (2018b) available at; </w:t>
      </w:r>
      <w:hyperlink r:id="rId17" w:history="1">
        <w:r w:rsidRPr="00AF5D6C">
          <w:rPr>
            <w:rStyle w:val="Hyperlink"/>
            <w:rFonts w:ascii="Arial" w:hAnsi="Arial" w:cs="Arial"/>
          </w:rPr>
          <w:t>https://www.tes.com/magazine/archive/pedagogy-focus-teaching-styles</w:t>
        </w:r>
      </w:hyperlink>
      <w:r w:rsidRPr="00AF5D6C">
        <w:rPr>
          <w:rFonts w:ascii="Arial" w:hAnsi="Arial" w:cs="Arial"/>
        </w:rPr>
        <w:t xml:space="preserve"> [Last </w:t>
      </w:r>
      <w:r w:rsidR="00FE32BB" w:rsidRPr="00AF5D6C">
        <w:rPr>
          <w:rFonts w:ascii="Arial" w:hAnsi="Arial" w:cs="Arial"/>
        </w:rPr>
        <w:t>a</w:t>
      </w:r>
      <w:r w:rsidRPr="00AF5D6C">
        <w:rPr>
          <w:rFonts w:ascii="Arial" w:hAnsi="Arial" w:cs="Arial"/>
        </w:rPr>
        <w:t>ccessed 5/4/23]</w:t>
      </w:r>
    </w:p>
    <w:p w14:paraId="478DC1FC" w14:textId="39310951" w:rsidR="0012619A" w:rsidRPr="00AF5D6C" w:rsidRDefault="0012619A" w:rsidP="00DF0A27">
      <w:pPr>
        <w:pStyle w:val="paragraph"/>
        <w:numPr>
          <w:ilvl w:val="0"/>
          <w:numId w:val="7"/>
        </w:numPr>
        <w:spacing w:before="0" w:after="0"/>
        <w:jc w:val="both"/>
        <w:textAlignment w:val="baseline"/>
        <w:rPr>
          <w:rStyle w:val="eop"/>
          <w:rFonts w:ascii="Arial" w:hAnsi="Arial" w:cs="Arial"/>
          <w:color w:val="000000"/>
          <w:sz w:val="22"/>
          <w:szCs w:val="22"/>
        </w:rPr>
      </w:pPr>
      <w:r w:rsidRPr="00AF5D6C">
        <w:rPr>
          <w:rStyle w:val="eop"/>
          <w:rFonts w:ascii="Arial" w:hAnsi="Arial" w:cs="Arial"/>
          <w:color w:val="000000"/>
          <w:sz w:val="22"/>
          <w:szCs w:val="22"/>
        </w:rPr>
        <w:t xml:space="preserve">Welsh </w:t>
      </w:r>
      <w:r w:rsidR="00914BF6" w:rsidRPr="00AF5D6C">
        <w:rPr>
          <w:rStyle w:val="eop"/>
          <w:rFonts w:ascii="Arial" w:hAnsi="Arial" w:cs="Arial"/>
          <w:color w:val="000000"/>
          <w:sz w:val="22"/>
          <w:szCs w:val="22"/>
        </w:rPr>
        <w:t>G</w:t>
      </w:r>
      <w:r w:rsidRPr="00AF5D6C">
        <w:rPr>
          <w:rStyle w:val="eop"/>
          <w:rFonts w:ascii="Arial" w:hAnsi="Arial" w:cs="Arial"/>
          <w:color w:val="000000"/>
          <w:sz w:val="22"/>
          <w:szCs w:val="22"/>
        </w:rPr>
        <w:t xml:space="preserve">overnment. (2015) </w:t>
      </w:r>
      <w:r w:rsidRPr="00AF5D6C">
        <w:rPr>
          <w:rStyle w:val="eop"/>
          <w:rFonts w:ascii="Arial" w:hAnsi="Arial" w:cs="Arial"/>
          <w:i/>
          <w:iCs/>
          <w:color w:val="000000"/>
          <w:sz w:val="22"/>
          <w:szCs w:val="22"/>
        </w:rPr>
        <w:t>Successful Futures</w:t>
      </w:r>
      <w:r w:rsidRPr="00AF5D6C">
        <w:rPr>
          <w:rStyle w:val="eop"/>
          <w:rFonts w:ascii="Arial" w:hAnsi="Arial" w:cs="Arial"/>
          <w:color w:val="000000"/>
          <w:sz w:val="22"/>
          <w:szCs w:val="22"/>
        </w:rPr>
        <w:t xml:space="preserve"> Available at:</w:t>
      </w:r>
      <w:r w:rsidR="00DF0A27" w:rsidRPr="00AF5D6C">
        <w:rPr>
          <w:rStyle w:val="eop"/>
          <w:rFonts w:ascii="Arial" w:hAnsi="Arial" w:cs="Arial"/>
          <w:color w:val="000000"/>
          <w:sz w:val="22"/>
          <w:szCs w:val="22"/>
        </w:rPr>
        <w:t xml:space="preserve"> </w:t>
      </w:r>
      <w:hyperlink r:id="rId18" w:history="1">
        <w:r w:rsidR="00DF0A27" w:rsidRPr="00AF5D6C">
          <w:rPr>
            <w:rStyle w:val="Hyperlink"/>
            <w:rFonts w:ascii="Arial" w:hAnsi="Arial" w:cs="Arial"/>
            <w:sz w:val="22"/>
            <w:szCs w:val="22"/>
          </w:rPr>
          <w:t>https://gov.wales/sites/default/files/publications/2018-03/successful-futures.pdf</w:t>
        </w:r>
      </w:hyperlink>
      <w:r w:rsidRPr="00AF5D6C">
        <w:rPr>
          <w:rFonts w:ascii="Arial" w:hAnsi="Arial" w:cs="Arial"/>
          <w:sz w:val="22"/>
          <w:szCs w:val="22"/>
        </w:rPr>
        <w:t xml:space="preserve"> </w:t>
      </w:r>
      <w:r w:rsidR="00862B8E" w:rsidRPr="00AF5D6C">
        <w:rPr>
          <w:rFonts w:ascii="Arial" w:hAnsi="Arial" w:cs="Arial"/>
          <w:sz w:val="22"/>
          <w:szCs w:val="22"/>
        </w:rPr>
        <w:t xml:space="preserve">[Last accessed </w:t>
      </w:r>
      <w:r w:rsidR="00015864" w:rsidRPr="00AF5D6C">
        <w:rPr>
          <w:rFonts w:ascii="Arial" w:hAnsi="Arial" w:cs="Arial"/>
          <w:sz w:val="22"/>
          <w:szCs w:val="22"/>
        </w:rPr>
        <w:t>18/4/23]</w:t>
      </w:r>
    </w:p>
    <w:p w14:paraId="69C09B0D" w14:textId="3231C8DA" w:rsidR="0012619A" w:rsidRPr="00AF5D6C" w:rsidRDefault="0012619A" w:rsidP="00DF0A27">
      <w:pPr>
        <w:pStyle w:val="paragraph"/>
        <w:numPr>
          <w:ilvl w:val="0"/>
          <w:numId w:val="7"/>
        </w:numPr>
        <w:spacing w:before="0" w:after="0"/>
        <w:jc w:val="both"/>
        <w:textAlignment w:val="baseline"/>
        <w:rPr>
          <w:rFonts w:ascii="Arial" w:hAnsi="Arial" w:cs="Arial"/>
          <w:color w:val="000000"/>
          <w:sz w:val="22"/>
          <w:szCs w:val="22"/>
        </w:rPr>
      </w:pPr>
      <w:r w:rsidRPr="00AF5D6C">
        <w:rPr>
          <w:rStyle w:val="eop"/>
          <w:rFonts w:ascii="Arial" w:hAnsi="Arial" w:cs="Arial"/>
          <w:color w:val="000000"/>
          <w:sz w:val="22"/>
          <w:szCs w:val="22"/>
        </w:rPr>
        <w:t xml:space="preserve">Welsh Government. (2015) </w:t>
      </w:r>
      <w:r w:rsidRPr="00AF5D6C">
        <w:rPr>
          <w:rStyle w:val="eop"/>
          <w:rFonts w:ascii="Arial" w:hAnsi="Arial" w:cs="Arial"/>
          <w:i/>
          <w:iCs/>
          <w:color w:val="000000"/>
          <w:sz w:val="22"/>
          <w:szCs w:val="22"/>
        </w:rPr>
        <w:t>Foundation Phase Framework</w:t>
      </w:r>
      <w:r w:rsidRPr="00AF5D6C">
        <w:rPr>
          <w:rStyle w:val="eop"/>
          <w:rFonts w:ascii="Arial" w:hAnsi="Arial" w:cs="Arial"/>
          <w:color w:val="000000"/>
          <w:sz w:val="22"/>
          <w:szCs w:val="22"/>
        </w:rPr>
        <w:t xml:space="preserve">. Available at: </w:t>
      </w:r>
      <w:hyperlink r:id="rId19" w:history="1">
        <w:r w:rsidR="00DF0A27" w:rsidRPr="00AF5D6C">
          <w:rPr>
            <w:rStyle w:val="Hyperlink"/>
            <w:rFonts w:ascii="Arial" w:hAnsi="Arial" w:cs="Arial"/>
            <w:sz w:val="22"/>
            <w:szCs w:val="22"/>
          </w:rPr>
          <w:t>https://gov.wales/sites/default/files/publications/2018-02/foundation-phase-framework-revised-2015.pdf</w:t>
        </w:r>
      </w:hyperlink>
      <w:r w:rsidRPr="00AF5D6C">
        <w:rPr>
          <w:rStyle w:val="eop"/>
          <w:rFonts w:ascii="Arial" w:hAnsi="Arial" w:cs="Arial"/>
          <w:color w:val="000000"/>
          <w:sz w:val="22"/>
          <w:szCs w:val="22"/>
        </w:rPr>
        <w:t xml:space="preserve"> </w:t>
      </w:r>
      <w:r w:rsidR="00DF0A27" w:rsidRPr="00AF5D6C">
        <w:rPr>
          <w:rStyle w:val="eop"/>
          <w:rFonts w:ascii="Arial" w:hAnsi="Arial" w:cs="Arial"/>
          <w:color w:val="000000"/>
          <w:sz w:val="22"/>
          <w:szCs w:val="22"/>
        </w:rPr>
        <w:t xml:space="preserve">[Last </w:t>
      </w:r>
      <w:r w:rsidR="00862B8E" w:rsidRPr="00AF5D6C">
        <w:rPr>
          <w:rStyle w:val="eop"/>
          <w:rFonts w:ascii="Arial" w:hAnsi="Arial" w:cs="Arial"/>
          <w:color w:val="000000"/>
          <w:sz w:val="22"/>
          <w:szCs w:val="22"/>
        </w:rPr>
        <w:t>a</w:t>
      </w:r>
      <w:r w:rsidR="00DF0A27" w:rsidRPr="00AF5D6C">
        <w:rPr>
          <w:rStyle w:val="eop"/>
          <w:rFonts w:ascii="Arial" w:hAnsi="Arial" w:cs="Arial"/>
          <w:color w:val="000000"/>
          <w:sz w:val="22"/>
          <w:szCs w:val="22"/>
        </w:rPr>
        <w:t>ccessed 12/04/23]</w:t>
      </w:r>
    </w:p>
    <w:p w14:paraId="0752915A" w14:textId="2930DBB5" w:rsidR="0012619A" w:rsidRPr="00AF5D6C" w:rsidRDefault="0012619A" w:rsidP="00E54571">
      <w:pPr>
        <w:pStyle w:val="ListParagraph"/>
        <w:numPr>
          <w:ilvl w:val="0"/>
          <w:numId w:val="7"/>
        </w:numPr>
        <w:spacing w:line="240" w:lineRule="auto"/>
        <w:rPr>
          <w:rFonts w:ascii="Arial" w:hAnsi="Arial" w:cs="Arial"/>
        </w:rPr>
      </w:pPr>
      <w:r w:rsidRPr="00AF5D6C">
        <w:rPr>
          <w:rFonts w:ascii="Arial" w:hAnsi="Arial" w:cs="Arial"/>
        </w:rPr>
        <w:t xml:space="preserve">Welsh Government (2015) </w:t>
      </w:r>
      <w:r w:rsidRPr="00AF5D6C">
        <w:rPr>
          <w:rFonts w:ascii="Arial" w:hAnsi="Arial" w:cs="Arial"/>
          <w:i/>
          <w:iCs/>
        </w:rPr>
        <w:t>The four purposes of the curriculum for Wales.</w:t>
      </w:r>
      <w:r w:rsidRPr="00AF5D6C">
        <w:rPr>
          <w:rFonts w:ascii="Arial" w:hAnsi="Arial" w:cs="Arial"/>
        </w:rPr>
        <w:t xml:space="preserve"> Available at: </w:t>
      </w:r>
      <w:hyperlink r:id="rId20" w:history="1">
        <w:r w:rsidRPr="00AF5D6C">
          <w:rPr>
            <w:rStyle w:val="Hyperlink"/>
            <w:rFonts w:ascii="Arial" w:hAnsi="Arial" w:cs="Arial"/>
          </w:rPr>
          <w:t>https://gov.wales/sites/default/files/publications/2018-03/the-four-purposes-of-the-curriculum-for-wales.pdf</w:t>
        </w:r>
      </w:hyperlink>
      <w:r w:rsidRPr="00AF5D6C">
        <w:rPr>
          <w:rFonts w:ascii="Arial" w:hAnsi="Arial" w:cs="Arial"/>
        </w:rPr>
        <w:t xml:space="preserve"> [</w:t>
      </w:r>
      <w:r w:rsidR="00862B8E" w:rsidRPr="00AF5D6C">
        <w:rPr>
          <w:rFonts w:ascii="Arial" w:hAnsi="Arial" w:cs="Arial"/>
        </w:rPr>
        <w:t>Last a</w:t>
      </w:r>
      <w:r w:rsidRPr="00AF5D6C">
        <w:rPr>
          <w:rFonts w:ascii="Arial" w:hAnsi="Arial" w:cs="Arial"/>
        </w:rPr>
        <w:t>ccessed 11/04/23]</w:t>
      </w:r>
    </w:p>
    <w:p w14:paraId="397B1F76" w14:textId="77777777" w:rsidR="0012619A" w:rsidRDefault="0012619A" w:rsidP="0012619A">
      <w:pPr>
        <w:pStyle w:val="ListParagraph"/>
      </w:pPr>
    </w:p>
    <w:p w14:paraId="51D664D7" w14:textId="77777777" w:rsidR="00EE7155" w:rsidRPr="0012619A" w:rsidRDefault="00EE7155" w:rsidP="0012619A">
      <w:pPr>
        <w:rPr>
          <w:rFonts w:ascii="Arial" w:hAnsi="Arial" w:cs="Arial"/>
        </w:rPr>
      </w:pPr>
    </w:p>
    <w:p w14:paraId="15E30E3B" w14:textId="77777777" w:rsidR="00935FBD" w:rsidRPr="00935FBD" w:rsidRDefault="00935FBD"/>
    <w:sectPr w:rsidR="00935FBD" w:rsidRPr="00935FBD">
      <w:headerReference w:type="default" r:id="rId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568BD" w14:textId="77777777" w:rsidR="005329E6" w:rsidRDefault="005329E6">
      <w:pPr>
        <w:spacing w:after="0" w:line="240" w:lineRule="auto"/>
      </w:pPr>
      <w:r>
        <w:separator/>
      </w:r>
    </w:p>
  </w:endnote>
  <w:endnote w:type="continuationSeparator" w:id="0">
    <w:p w14:paraId="5CDF0CF3" w14:textId="77777777" w:rsidR="005329E6" w:rsidRDefault="005329E6">
      <w:pPr>
        <w:spacing w:after="0" w:line="240" w:lineRule="auto"/>
      </w:pPr>
      <w:r>
        <w:continuationSeparator/>
      </w:r>
    </w:p>
  </w:endnote>
  <w:endnote w:type="continuationNotice" w:id="1">
    <w:p w14:paraId="57BAC8AE" w14:textId="77777777" w:rsidR="005329E6" w:rsidRDefault="005329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63079" w14:textId="77777777" w:rsidR="005329E6" w:rsidRDefault="005329E6">
      <w:pPr>
        <w:spacing w:after="0" w:line="240" w:lineRule="auto"/>
      </w:pPr>
      <w:r>
        <w:rPr>
          <w:color w:val="000000"/>
        </w:rPr>
        <w:separator/>
      </w:r>
    </w:p>
  </w:footnote>
  <w:footnote w:type="continuationSeparator" w:id="0">
    <w:p w14:paraId="4AD5AD75" w14:textId="77777777" w:rsidR="005329E6" w:rsidRDefault="005329E6">
      <w:pPr>
        <w:spacing w:after="0" w:line="240" w:lineRule="auto"/>
      </w:pPr>
      <w:r>
        <w:continuationSeparator/>
      </w:r>
    </w:p>
  </w:footnote>
  <w:footnote w:type="continuationNotice" w:id="1">
    <w:p w14:paraId="0FB153AD" w14:textId="77777777" w:rsidR="005329E6" w:rsidRDefault="005329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A5381" w14:textId="77777777" w:rsidR="00D8687F" w:rsidRDefault="00000000">
    <w:pPr>
      <w:pStyle w:val="Header"/>
    </w:pPr>
    <w:r>
      <w:t>ECAD4008</w:t>
    </w:r>
    <w:r>
      <w:tab/>
    </w:r>
    <w:r>
      <w:tab/>
      <w:t>Student Number 1003329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6EE"/>
    <w:multiLevelType w:val="multilevel"/>
    <w:tmpl w:val="411413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C674187"/>
    <w:multiLevelType w:val="multilevel"/>
    <w:tmpl w:val="5084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A5988"/>
    <w:multiLevelType w:val="multilevel"/>
    <w:tmpl w:val="11D8F40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 w15:restartNumberingAfterBreak="0">
    <w:nsid w:val="344F7FB3"/>
    <w:multiLevelType w:val="hybridMultilevel"/>
    <w:tmpl w:val="9EC0B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34EC9"/>
    <w:multiLevelType w:val="hybridMultilevel"/>
    <w:tmpl w:val="8696A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6B01B3"/>
    <w:multiLevelType w:val="multilevel"/>
    <w:tmpl w:val="DC86AA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B523B4C"/>
    <w:multiLevelType w:val="multilevel"/>
    <w:tmpl w:val="486CD4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0DF37B9"/>
    <w:multiLevelType w:val="multilevel"/>
    <w:tmpl w:val="0A06E7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60B246E5"/>
    <w:multiLevelType w:val="multilevel"/>
    <w:tmpl w:val="E3B2B27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9" w15:restartNumberingAfterBreak="0">
    <w:nsid w:val="7DAB6D9D"/>
    <w:multiLevelType w:val="multilevel"/>
    <w:tmpl w:val="BF6E6D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17360478">
    <w:abstractNumId w:val="2"/>
  </w:num>
  <w:num w:numId="2" w16cid:durableId="1147356419">
    <w:abstractNumId w:val="7"/>
  </w:num>
  <w:num w:numId="3" w16cid:durableId="1086999596">
    <w:abstractNumId w:val="0"/>
  </w:num>
  <w:num w:numId="4" w16cid:durableId="840195299">
    <w:abstractNumId w:val="6"/>
  </w:num>
  <w:num w:numId="5" w16cid:durableId="1769422695">
    <w:abstractNumId w:val="5"/>
  </w:num>
  <w:num w:numId="6" w16cid:durableId="496459904">
    <w:abstractNumId w:val="9"/>
  </w:num>
  <w:num w:numId="7" w16cid:durableId="1555048344">
    <w:abstractNumId w:val="8"/>
  </w:num>
  <w:num w:numId="8" w16cid:durableId="574706063">
    <w:abstractNumId w:val="3"/>
  </w:num>
  <w:num w:numId="9" w16cid:durableId="75787522">
    <w:abstractNumId w:val="1"/>
  </w:num>
  <w:num w:numId="10" w16cid:durableId="814759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500"/>
    <w:rsid w:val="0000135D"/>
    <w:rsid w:val="00001C89"/>
    <w:rsid w:val="00002A6E"/>
    <w:rsid w:val="000042EA"/>
    <w:rsid w:val="00004CF3"/>
    <w:rsid w:val="000052B6"/>
    <w:rsid w:val="00005DB4"/>
    <w:rsid w:val="000070E5"/>
    <w:rsid w:val="00011AED"/>
    <w:rsid w:val="000153FF"/>
    <w:rsid w:val="00015864"/>
    <w:rsid w:val="00024FF9"/>
    <w:rsid w:val="0003062C"/>
    <w:rsid w:val="000318E5"/>
    <w:rsid w:val="00034563"/>
    <w:rsid w:val="00034934"/>
    <w:rsid w:val="00037AF0"/>
    <w:rsid w:val="00044FA9"/>
    <w:rsid w:val="000511FC"/>
    <w:rsid w:val="00055E11"/>
    <w:rsid w:val="00063DA5"/>
    <w:rsid w:val="00064515"/>
    <w:rsid w:val="00064EC6"/>
    <w:rsid w:val="000703D4"/>
    <w:rsid w:val="0007354F"/>
    <w:rsid w:val="0007503B"/>
    <w:rsid w:val="000806CE"/>
    <w:rsid w:val="00081358"/>
    <w:rsid w:val="00085E0F"/>
    <w:rsid w:val="00086C53"/>
    <w:rsid w:val="00087DC5"/>
    <w:rsid w:val="00090064"/>
    <w:rsid w:val="000900AC"/>
    <w:rsid w:val="00090D6E"/>
    <w:rsid w:val="00091165"/>
    <w:rsid w:val="000924B4"/>
    <w:rsid w:val="000924C6"/>
    <w:rsid w:val="000933C7"/>
    <w:rsid w:val="00096178"/>
    <w:rsid w:val="00096D4A"/>
    <w:rsid w:val="00096F9F"/>
    <w:rsid w:val="000A0893"/>
    <w:rsid w:val="000A3BE3"/>
    <w:rsid w:val="000A74B3"/>
    <w:rsid w:val="000B02E4"/>
    <w:rsid w:val="000B209D"/>
    <w:rsid w:val="000B23CA"/>
    <w:rsid w:val="000B27A2"/>
    <w:rsid w:val="000B7871"/>
    <w:rsid w:val="000B7F17"/>
    <w:rsid w:val="000C0994"/>
    <w:rsid w:val="000C20B1"/>
    <w:rsid w:val="000C6060"/>
    <w:rsid w:val="000C6F9D"/>
    <w:rsid w:val="000C7EFD"/>
    <w:rsid w:val="000D29A3"/>
    <w:rsid w:val="000D66A6"/>
    <w:rsid w:val="000D740D"/>
    <w:rsid w:val="000E0857"/>
    <w:rsid w:val="000E1A8F"/>
    <w:rsid w:val="000E20AC"/>
    <w:rsid w:val="000E266D"/>
    <w:rsid w:val="000E387B"/>
    <w:rsid w:val="000E635E"/>
    <w:rsid w:val="000F0AF3"/>
    <w:rsid w:val="000F1FA8"/>
    <w:rsid w:val="000F21CE"/>
    <w:rsid w:val="000F3589"/>
    <w:rsid w:val="000F4500"/>
    <w:rsid w:val="000F494B"/>
    <w:rsid w:val="000F4FC6"/>
    <w:rsid w:val="000F54AD"/>
    <w:rsid w:val="000F5E42"/>
    <w:rsid w:val="000F6BAE"/>
    <w:rsid w:val="00100378"/>
    <w:rsid w:val="00101E75"/>
    <w:rsid w:val="0010211B"/>
    <w:rsid w:val="00106719"/>
    <w:rsid w:val="00111ECC"/>
    <w:rsid w:val="00113FC9"/>
    <w:rsid w:val="00120F6D"/>
    <w:rsid w:val="0012153A"/>
    <w:rsid w:val="001229BF"/>
    <w:rsid w:val="001241D4"/>
    <w:rsid w:val="0012506B"/>
    <w:rsid w:val="0012619A"/>
    <w:rsid w:val="00126256"/>
    <w:rsid w:val="001307BA"/>
    <w:rsid w:val="00133F7A"/>
    <w:rsid w:val="00134222"/>
    <w:rsid w:val="00135930"/>
    <w:rsid w:val="0014378F"/>
    <w:rsid w:val="00143A57"/>
    <w:rsid w:val="001461E0"/>
    <w:rsid w:val="001525B7"/>
    <w:rsid w:val="00154BD5"/>
    <w:rsid w:val="0016192D"/>
    <w:rsid w:val="00166BF4"/>
    <w:rsid w:val="00166E42"/>
    <w:rsid w:val="00171825"/>
    <w:rsid w:val="00171CAF"/>
    <w:rsid w:val="00171DEB"/>
    <w:rsid w:val="001749ED"/>
    <w:rsid w:val="00180435"/>
    <w:rsid w:val="00180514"/>
    <w:rsid w:val="001828B7"/>
    <w:rsid w:val="00182C51"/>
    <w:rsid w:val="001830E3"/>
    <w:rsid w:val="00187054"/>
    <w:rsid w:val="001875AE"/>
    <w:rsid w:val="00187B4F"/>
    <w:rsid w:val="00187BEE"/>
    <w:rsid w:val="0019071C"/>
    <w:rsid w:val="00190D92"/>
    <w:rsid w:val="00196E28"/>
    <w:rsid w:val="00197E03"/>
    <w:rsid w:val="001A51A0"/>
    <w:rsid w:val="001A5B66"/>
    <w:rsid w:val="001A5E18"/>
    <w:rsid w:val="001A6248"/>
    <w:rsid w:val="001A6AD1"/>
    <w:rsid w:val="001B24F5"/>
    <w:rsid w:val="001B3125"/>
    <w:rsid w:val="001B3296"/>
    <w:rsid w:val="001B4027"/>
    <w:rsid w:val="001B4204"/>
    <w:rsid w:val="001B446E"/>
    <w:rsid w:val="001B4F28"/>
    <w:rsid w:val="001B5E74"/>
    <w:rsid w:val="001B6902"/>
    <w:rsid w:val="001B7B0A"/>
    <w:rsid w:val="001C2180"/>
    <w:rsid w:val="001C57B7"/>
    <w:rsid w:val="001C66FE"/>
    <w:rsid w:val="001C6F9D"/>
    <w:rsid w:val="001D041A"/>
    <w:rsid w:val="001D7539"/>
    <w:rsid w:val="001D7E22"/>
    <w:rsid w:val="001E0BAB"/>
    <w:rsid w:val="001E0FDD"/>
    <w:rsid w:val="001E367B"/>
    <w:rsid w:val="001E3BEA"/>
    <w:rsid w:val="001E612A"/>
    <w:rsid w:val="001E66DD"/>
    <w:rsid w:val="001E7CD3"/>
    <w:rsid w:val="001F273F"/>
    <w:rsid w:val="001F4F59"/>
    <w:rsid w:val="00201B09"/>
    <w:rsid w:val="00204285"/>
    <w:rsid w:val="002141CF"/>
    <w:rsid w:val="00220D25"/>
    <w:rsid w:val="00221FCB"/>
    <w:rsid w:val="0022224C"/>
    <w:rsid w:val="002246E4"/>
    <w:rsid w:val="002259B5"/>
    <w:rsid w:val="00225A1F"/>
    <w:rsid w:val="0022651E"/>
    <w:rsid w:val="00226DE6"/>
    <w:rsid w:val="00232000"/>
    <w:rsid w:val="00234BA4"/>
    <w:rsid w:val="00234FE5"/>
    <w:rsid w:val="0024142B"/>
    <w:rsid w:val="0024311C"/>
    <w:rsid w:val="002456FF"/>
    <w:rsid w:val="00246600"/>
    <w:rsid w:val="00252076"/>
    <w:rsid w:val="00260332"/>
    <w:rsid w:val="0026384C"/>
    <w:rsid w:val="0026562D"/>
    <w:rsid w:val="0026779C"/>
    <w:rsid w:val="00272EB5"/>
    <w:rsid w:val="002749B4"/>
    <w:rsid w:val="00275782"/>
    <w:rsid w:val="00277644"/>
    <w:rsid w:val="002803ED"/>
    <w:rsid w:val="002815C4"/>
    <w:rsid w:val="002856B8"/>
    <w:rsid w:val="00287218"/>
    <w:rsid w:val="00287B5E"/>
    <w:rsid w:val="0029113C"/>
    <w:rsid w:val="00291FDA"/>
    <w:rsid w:val="002924E8"/>
    <w:rsid w:val="00294344"/>
    <w:rsid w:val="00294499"/>
    <w:rsid w:val="0029617B"/>
    <w:rsid w:val="002A0155"/>
    <w:rsid w:val="002A189A"/>
    <w:rsid w:val="002A4B78"/>
    <w:rsid w:val="002A669C"/>
    <w:rsid w:val="002A7BC8"/>
    <w:rsid w:val="002B01DA"/>
    <w:rsid w:val="002B1675"/>
    <w:rsid w:val="002B194B"/>
    <w:rsid w:val="002B3ABD"/>
    <w:rsid w:val="002B5B20"/>
    <w:rsid w:val="002C013A"/>
    <w:rsid w:val="002C2180"/>
    <w:rsid w:val="002C2936"/>
    <w:rsid w:val="002C2E1C"/>
    <w:rsid w:val="002C4F35"/>
    <w:rsid w:val="002C593A"/>
    <w:rsid w:val="002C7B24"/>
    <w:rsid w:val="002D0D72"/>
    <w:rsid w:val="002D2A72"/>
    <w:rsid w:val="002D40D5"/>
    <w:rsid w:val="002D6620"/>
    <w:rsid w:val="002E065A"/>
    <w:rsid w:val="002E0ED8"/>
    <w:rsid w:val="002E396C"/>
    <w:rsid w:val="002E3C13"/>
    <w:rsid w:val="002E4555"/>
    <w:rsid w:val="002E5ABF"/>
    <w:rsid w:val="002E5FDE"/>
    <w:rsid w:val="002E6662"/>
    <w:rsid w:val="002E66B6"/>
    <w:rsid w:val="002E673E"/>
    <w:rsid w:val="002F0CF4"/>
    <w:rsid w:val="002F1A49"/>
    <w:rsid w:val="002F2D24"/>
    <w:rsid w:val="002F3135"/>
    <w:rsid w:val="002F6BD2"/>
    <w:rsid w:val="00300621"/>
    <w:rsid w:val="00302226"/>
    <w:rsid w:val="00303984"/>
    <w:rsid w:val="003040E2"/>
    <w:rsid w:val="00307D01"/>
    <w:rsid w:val="00310214"/>
    <w:rsid w:val="0031272B"/>
    <w:rsid w:val="00320CD0"/>
    <w:rsid w:val="003241D2"/>
    <w:rsid w:val="00325071"/>
    <w:rsid w:val="003252B1"/>
    <w:rsid w:val="0033193C"/>
    <w:rsid w:val="00332FC5"/>
    <w:rsid w:val="0033540F"/>
    <w:rsid w:val="00335663"/>
    <w:rsid w:val="003408F6"/>
    <w:rsid w:val="00341971"/>
    <w:rsid w:val="00341CB9"/>
    <w:rsid w:val="003436FC"/>
    <w:rsid w:val="003443B2"/>
    <w:rsid w:val="003466BC"/>
    <w:rsid w:val="0034693B"/>
    <w:rsid w:val="003470FB"/>
    <w:rsid w:val="0035035E"/>
    <w:rsid w:val="00353A9A"/>
    <w:rsid w:val="003541A6"/>
    <w:rsid w:val="003613F1"/>
    <w:rsid w:val="00361686"/>
    <w:rsid w:val="00362050"/>
    <w:rsid w:val="00362F6E"/>
    <w:rsid w:val="0036628E"/>
    <w:rsid w:val="00367D6D"/>
    <w:rsid w:val="003704ED"/>
    <w:rsid w:val="003709D5"/>
    <w:rsid w:val="00370BD4"/>
    <w:rsid w:val="00370F58"/>
    <w:rsid w:val="0037114A"/>
    <w:rsid w:val="00371FE5"/>
    <w:rsid w:val="00374B8B"/>
    <w:rsid w:val="00374D0E"/>
    <w:rsid w:val="00376961"/>
    <w:rsid w:val="00380ABE"/>
    <w:rsid w:val="00382DB5"/>
    <w:rsid w:val="00386B4F"/>
    <w:rsid w:val="00387D50"/>
    <w:rsid w:val="003900AD"/>
    <w:rsid w:val="00390DB2"/>
    <w:rsid w:val="00394ECA"/>
    <w:rsid w:val="00396A9B"/>
    <w:rsid w:val="003A5095"/>
    <w:rsid w:val="003A538B"/>
    <w:rsid w:val="003A69F1"/>
    <w:rsid w:val="003B1604"/>
    <w:rsid w:val="003B6E7F"/>
    <w:rsid w:val="003C00B0"/>
    <w:rsid w:val="003C3F38"/>
    <w:rsid w:val="003C6C51"/>
    <w:rsid w:val="003C7CD8"/>
    <w:rsid w:val="003D0507"/>
    <w:rsid w:val="003D0531"/>
    <w:rsid w:val="003D0738"/>
    <w:rsid w:val="003D0DAA"/>
    <w:rsid w:val="003D1007"/>
    <w:rsid w:val="003D1557"/>
    <w:rsid w:val="003D296C"/>
    <w:rsid w:val="003D522C"/>
    <w:rsid w:val="003D5711"/>
    <w:rsid w:val="003D63DF"/>
    <w:rsid w:val="003E02B2"/>
    <w:rsid w:val="003E313E"/>
    <w:rsid w:val="003E631B"/>
    <w:rsid w:val="003E6AB5"/>
    <w:rsid w:val="003F0343"/>
    <w:rsid w:val="003F0CBB"/>
    <w:rsid w:val="003F45FA"/>
    <w:rsid w:val="004022E6"/>
    <w:rsid w:val="0040331F"/>
    <w:rsid w:val="00403B60"/>
    <w:rsid w:val="004068DC"/>
    <w:rsid w:val="0041122C"/>
    <w:rsid w:val="0041358F"/>
    <w:rsid w:val="00413D6F"/>
    <w:rsid w:val="004216E6"/>
    <w:rsid w:val="0042448F"/>
    <w:rsid w:val="00425BD2"/>
    <w:rsid w:val="004274B2"/>
    <w:rsid w:val="0042769C"/>
    <w:rsid w:val="00427D4A"/>
    <w:rsid w:val="00430787"/>
    <w:rsid w:val="00430EFE"/>
    <w:rsid w:val="004313FE"/>
    <w:rsid w:val="004342E7"/>
    <w:rsid w:val="00436DB6"/>
    <w:rsid w:val="00443076"/>
    <w:rsid w:val="0044529E"/>
    <w:rsid w:val="0044534D"/>
    <w:rsid w:val="00452997"/>
    <w:rsid w:val="00454520"/>
    <w:rsid w:val="004563F0"/>
    <w:rsid w:val="00460771"/>
    <w:rsid w:val="0046281C"/>
    <w:rsid w:val="00463111"/>
    <w:rsid w:val="00467FEB"/>
    <w:rsid w:val="0047797D"/>
    <w:rsid w:val="004878DB"/>
    <w:rsid w:val="00492A6C"/>
    <w:rsid w:val="00492D78"/>
    <w:rsid w:val="004942DF"/>
    <w:rsid w:val="004960A9"/>
    <w:rsid w:val="0049693D"/>
    <w:rsid w:val="00497693"/>
    <w:rsid w:val="004A070B"/>
    <w:rsid w:val="004A0790"/>
    <w:rsid w:val="004A214D"/>
    <w:rsid w:val="004A6256"/>
    <w:rsid w:val="004B2148"/>
    <w:rsid w:val="004B2F12"/>
    <w:rsid w:val="004B7292"/>
    <w:rsid w:val="004B735D"/>
    <w:rsid w:val="004C1054"/>
    <w:rsid w:val="004C3E0E"/>
    <w:rsid w:val="004C5EF4"/>
    <w:rsid w:val="004C72D9"/>
    <w:rsid w:val="004C76DB"/>
    <w:rsid w:val="004D291A"/>
    <w:rsid w:val="004D61DB"/>
    <w:rsid w:val="004D6EFD"/>
    <w:rsid w:val="004E3DB1"/>
    <w:rsid w:val="004E4F09"/>
    <w:rsid w:val="004E5811"/>
    <w:rsid w:val="004E7DFC"/>
    <w:rsid w:val="004F0341"/>
    <w:rsid w:val="004F09A2"/>
    <w:rsid w:val="004F22D4"/>
    <w:rsid w:val="004F33DB"/>
    <w:rsid w:val="004F3968"/>
    <w:rsid w:val="004F50A0"/>
    <w:rsid w:val="00503353"/>
    <w:rsid w:val="005051FA"/>
    <w:rsid w:val="00510331"/>
    <w:rsid w:val="00511EA1"/>
    <w:rsid w:val="00520DF0"/>
    <w:rsid w:val="00522471"/>
    <w:rsid w:val="005261E3"/>
    <w:rsid w:val="00526287"/>
    <w:rsid w:val="00526EED"/>
    <w:rsid w:val="00527256"/>
    <w:rsid w:val="00530358"/>
    <w:rsid w:val="005323F6"/>
    <w:rsid w:val="005329E6"/>
    <w:rsid w:val="0053757B"/>
    <w:rsid w:val="00544E1F"/>
    <w:rsid w:val="0054551A"/>
    <w:rsid w:val="005459C7"/>
    <w:rsid w:val="00550F44"/>
    <w:rsid w:val="00552196"/>
    <w:rsid w:val="00552299"/>
    <w:rsid w:val="00553D32"/>
    <w:rsid w:val="005540CD"/>
    <w:rsid w:val="00554156"/>
    <w:rsid w:val="0055447D"/>
    <w:rsid w:val="00554AAF"/>
    <w:rsid w:val="005558BC"/>
    <w:rsid w:val="00556408"/>
    <w:rsid w:val="00560D6A"/>
    <w:rsid w:val="005615FD"/>
    <w:rsid w:val="00562AF3"/>
    <w:rsid w:val="005661F1"/>
    <w:rsid w:val="005677DA"/>
    <w:rsid w:val="0057534F"/>
    <w:rsid w:val="00575E65"/>
    <w:rsid w:val="00583983"/>
    <w:rsid w:val="00584DEF"/>
    <w:rsid w:val="00587EBC"/>
    <w:rsid w:val="0059316E"/>
    <w:rsid w:val="005933B2"/>
    <w:rsid w:val="005A2034"/>
    <w:rsid w:val="005A4F05"/>
    <w:rsid w:val="005A513A"/>
    <w:rsid w:val="005A7756"/>
    <w:rsid w:val="005A7B64"/>
    <w:rsid w:val="005B1C55"/>
    <w:rsid w:val="005B4256"/>
    <w:rsid w:val="005B7F40"/>
    <w:rsid w:val="005C2A3C"/>
    <w:rsid w:val="005C63FC"/>
    <w:rsid w:val="005D03C4"/>
    <w:rsid w:val="005D20E3"/>
    <w:rsid w:val="005D6F93"/>
    <w:rsid w:val="005E2040"/>
    <w:rsid w:val="005E3FC7"/>
    <w:rsid w:val="005E74AD"/>
    <w:rsid w:val="005F0EF4"/>
    <w:rsid w:val="005F1D72"/>
    <w:rsid w:val="005F1EB6"/>
    <w:rsid w:val="005F4AE5"/>
    <w:rsid w:val="005F5F94"/>
    <w:rsid w:val="005F7F92"/>
    <w:rsid w:val="00603C5F"/>
    <w:rsid w:val="00605EBE"/>
    <w:rsid w:val="00606D5D"/>
    <w:rsid w:val="0061555D"/>
    <w:rsid w:val="00616BE1"/>
    <w:rsid w:val="00624BD5"/>
    <w:rsid w:val="00630E4A"/>
    <w:rsid w:val="00635809"/>
    <w:rsid w:val="00636468"/>
    <w:rsid w:val="006405A9"/>
    <w:rsid w:val="00644A90"/>
    <w:rsid w:val="006518A5"/>
    <w:rsid w:val="00653DBC"/>
    <w:rsid w:val="00653ED4"/>
    <w:rsid w:val="00657756"/>
    <w:rsid w:val="0066003B"/>
    <w:rsid w:val="00667992"/>
    <w:rsid w:val="006700D9"/>
    <w:rsid w:val="00674092"/>
    <w:rsid w:val="0067571A"/>
    <w:rsid w:val="00684584"/>
    <w:rsid w:val="00685264"/>
    <w:rsid w:val="006915E1"/>
    <w:rsid w:val="006933C1"/>
    <w:rsid w:val="006939B6"/>
    <w:rsid w:val="00694244"/>
    <w:rsid w:val="00694725"/>
    <w:rsid w:val="00694CD3"/>
    <w:rsid w:val="00696036"/>
    <w:rsid w:val="006A1A69"/>
    <w:rsid w:val="006A4376"/>
    <w:rsid w:val="006A465A"/>
    <w:rsid w:val="006A7B5E"/>
    <w:rsid w:val="006B1843"/>
    <w:rsid w:val="006B217C"/>
    <w:rsid w:val="006B24A7"/>
    <w:rsid w:val="006B7DA7"/>
    <w:rsid w:val="006C1385"/>
    <w:rsid w:val="006C1A06"/>
    <w:rsid w:val="006C5DBB"/>
    <w:rsid w:val="006D5469"/>
    <w:rsid w:val="006D5DE6"/>
    <w:rsid w:val="006D64A0"/>
    <w:rsid w:val="006D7046"/>
    <w:rsid w:val="006E1FC3"/>
    <w:rsid w:val="006E2231"/>
    <w:rsid w:val="006E2998"/>
    <w:rsid w:val="006E5EBC"/>
    <w:rsid w:val="006F01DA"/>
    <w:rsid w:val="006F052F"/>
    <w:rsid w:val="006F2836"/>
    <w:rsid w:val="006F3555"/>
    <w:rsid w:val="006F3C3F"/>
    <w:rsid w:val="006F4E14"/>
    <w:rsid w:val="006F5350"/>
    <w:rsid w:val="00704987"/>
    <w:rsid w:val="00710B81"/>
    <w:rsid w:val="00711576"/>
    <w:rsid w:val="0071247B"/>
    <w:rsid w:val="00714634"/>
    <w:rsid w:val="007148B5"/>
    <w:rsid w:val="00714AA8"/>
    <w:rsid w:val="00722A58"/>
    <w:rsid w:val="00723DCD"/>
    <w:rsid w:val="00724B1A"/>
    <w:rsid w:val="0074452D"/>
    <w:rsid w:val="00747D06"/>
    <w:rsid w:val="00747FD0"/>
    <w:rsid w:val="00754495"/>
    <w:rsid w:val="007634C8"/>
    <w:rsid w:val="00763B3D"/>
    <w:rsid w:val="0076412B"/>
    <w:rsid w:val="00767257"/>
    <w:rsid w:val="0076736C"/>
    <w:rsid w:val="00767F6B"/>
    <w:rsid w:val="00771681"/>
    <w:rsid w:val="00771FA5"/>
    <w:rsid w:val="0077214A"/>
    <w:rsid w:val="00773A2F"/>
    <w:rsid w:val="007749F0"/>
    <w:rsid w:val="00775E92"/>
    <w:rsid w:val="007822EE"/>
    <w:rsid w:val="00785640"/>
    <w:rsid w:val="00790051"/>
    <w:rsid w:val="007901DD"/>
    <w:rsid w:val="007906AA"/>
    <w:rsid w:val="0079077D"/>
    <w:rsid w:val="007A7F05"/>
    <w:rsid w:val="007B2F64"/>
    <w:rsid w:val="007B4BBB"/>
    <w:rsid w:val="007B6C06"/>
    <w:rsid w:val="007B73F6"/>
    <w:rsid w:val="007B764F"/>
    <w:rsid w:val="007C2BB0"/>
    <w:rsid w:val="007C4D35"/>
    <w:rsid w:val="007C6993"/>
    <w:rsid w:val="007D21A4"/>
    <w:rsid w:val="007D4A93"/>
    <w:rsid w:val="007E1751"/>
    <w:rsid w:val="007E228A"/>
    <w:rsid w:val="007E5F8E"/>
    <w:rsid w:val="007E722B"/>
    <w:rsid w:val="007F08F8"/>
    <w:rsid w:val="007F66D7"/>
    <w:rsid w:val="00805AE1"/>
    <w:rsid w:val="0080637D"/>
    <w:rsid w:val="008072C9"/>
    <w:rsid w:val="00807789"/>
    <w:rsid w:val="00810A0B"/>
    <w:rsid w:val="0081107A"/>
    <w:rsid w:val="0081151B"/>
    <w:rsid w:val="00812711"/>
    <w:rsid w:val="00812E43"/>
    <w:rsid w:val="008139D9"/>
    <w:rsid w:val="00813CD3"/>
    <w:rsid w:val="00815D81"/>
    <w:rsid w:val="00816035"/>
    <w:rsid w:val="0081686B"/>
    <w:rsid w:val="00816AAB"/>
    <w:rsid w:val="00817C50"/>
    <w:rsid w:val="00821E32"/>
    <w:rsid w:val="00822BBA"/>
    <w:rsid w:val="00823037"/>
    <w:rsid w:val="008236F8"/>
    <w:rsid w:val="0082470D"/>
    <w:rsid w:val="00824A5E"/>
    <w:rsid w:val="00830901"/>
    <w:rsid w:val="0083245D"/>
    <w:rsid w:val="00832496"/>
    <w:rsid w:val="008331CE"/>
    <w:rsid w:val="0083392B"/>
    <w:rsid w:val="00835A43"/>
    <w:rsid w:val="00835C87"/>
    <w:rsid w:val="00837108"/>
    <w:rsid w:val="0084154B"/>
    <w:rsid w:val="00841C99"/>
    <w:rsid w:val="00842CC4"/>
    <w:rsid w:val="008463E8"/>
    <w:rsid w:val="0085042E"/>
    <w:rsid w:val="00854FDF"/>
    <w:rsid w:val="00856E76"/>
    <w:rsid w:val="0085760E"/>
    <w:rsid w:val="00860BA2"/>
    <w:rsid w:val="00862AD7"/>
    <w:rsid w:val="00862B8E"/>
    <w:rsid w:val="008637CE"/>
    <w:rsid w:val="008639C4"/>
    <w:rsid w:val="008642B2"/>
    <w:rsid w:val="00870F83"/>
    <w:rsid w:val="00871D42"/>
    <w:rsid w:val="00871DA9"/>
    <w:rsid w:val="008741EB"/>
    <w:rsid w:val="00874A1E"/>
    <w:rsid w:val="00875035"/>
    <w:rsid w:val="00876F00"/>
    <w:rsid w:val="00881F2E"/>
    <w:rsid w:val="00882187"/>
    <w:rsid w:val="00883BC1"/>
    <w:rsid w:val="00884860"/>
    <w:rsid w:val="00891E45"/>
    <w:rsid w:val="00892093"/>
    <w:rsid w:val="00897B20"/>
    <w:rsid w:val="008A11C1"/>
    <w:rsid w:val="008A198F"/>
    <w:rsid w:val="008A32BC"/>
    <w:rsid w:val="008A3E80"/>
    <w:rsid w:val="008A625A"/>
    <w:rsid w:val="008A6CE3"/>
    <w:rsid w:val="008B6753"/>
    <w:rsid w:val="008B6AB2"/>
    <w:rsid w:val="008B7649"/>
    <w:rsid w:val="008C22B3"/>
    <w:rsid w:val="008C3DE8"/>
    <w:rsid w:val="008C42CF"/>
    <w:rsid w:val="008C7860"/>
    <w:rsid w:val="008D1334"/>
    <w:rsid w:val="008D374C"/>
    <w:rsid w:val="008D4223"/>
    <w:rsid w:val="008D6259"/>
    <w:rsid w:val="008E0D36"/>
    <w:rsid w:val="008E1998"/>
    <w:rsid w:val="008E4623"/>
    <w:rsid w:val="008F419E"/>
    <w:rsid w:val="008F67AF"/>
    <w:rsid w:val="00901A1B"/>
    <w:rsid w:val="0090438B"/>
    <w:rsid w:val="009125F2"/>
    <w:rsid w:val="0091303F"/>
    <w:rsid w:val="00913D4F"/>
    <w:rsid w:val="00914BF6"/>
    <w:rsid w:val="00915EA9"/>
    <w:rsid w:val="00920578"/>
    <w:rsid w:val="00920EFF"/>
    <w:rsid w:val="00920F20"/>
    <w:rsid w:val="00926956"/>
    <w:rsid w:val="00926989"/>
    <w:rsid w:val="00926990"/>
    <w:rsid w:val="00931141"/>
    <w:rsid w:val="00932C8F"/>
    <w:rsid w:val="00935FBD"/>
    <w:rsid w:val="00936C1B"/>
    <w:rsid w:val="00936C9D"/>
    <w:rsid w:val="00937074"/>
    <w:rsid w:val="009429D5"/>
    <w:rsid w:val="00942F98"/>
    <w:rsid w:val="0094441D"/>
    <w:rsid w:val="00945BFA"/>
    <w:rsid w:val="009526FF"/>
    <w:rsid w:val="00953F93"/>
    <w:rsid w:val="009568D6"/>
    <w:rsid w:val="0096109C"/>
    <w:rsid w:val="00961B56"/>
    <w:rsid w:val="00961C05"/>
    <w:rsid w:val="00963A1D"/>
    <w:rsid w:val="00964C53"/>
    <w:rsid w:val="00967BAE"/>
    <w:rsid w:val="00967F63"/>
    <w:rsid w:val="00971145"/>
    <w:rsid w:val="009724DC"/>
    <w:rsid w:val="00973221"/>
    <w:rsid w:val="0098008C"/>
    <w:rsid w:val="009811DE"/>
    <w:rsid w:val="009875CE"/>
    <w:rsid w:val="009910F8"/>
    <w:rsid w:val="00991943"/>
    <w:rsid w:val="00995126"/>
    <w:rsid w:val="00995ABE"/>
    <w:rsid w:val="0099705A"/>
    <w:rsid w:val="00997E03"/>
    <w:rsid w:val="009A01FA"/>
    <w:rsid w:val="009A1AC4"/>
    <w:rsid w:val="009A1E96"/>
    <w:rsid w:val="009A1FA0"/>
    <w:rsid w:val="009A26B3"/>
    <w:rsid w:val="009A2A4A"/>
    <w:rsid w:val="009A37AD"/>
    <w:rsid w:val="009A460B"/>
    <w:rsid w:val="009A6321"/>
    <w:rsid w:val="009B16DB"/>
    <w:rsid w:val="009B17CF"/>
    <w:rsid w:val="009B2361"/>
    <w:rsid w:val="009B29C1"/>
    <w:rsid w:val="009B2EDA"/>
    <w:rsid w:val="009B63B3"/>
    <w:rsid w:val="009C079B"/>
    <w:rsid w:val="009C09AA"/>
    <w:rsid w:val="009C307B"/>
    <w:rsid w:val="009D0AF9"/>
    <w:rsid w:val="009D3638"/>
    <w:rsid w:val="009D479D"/>
    <w:rsid w:val="009D593D"/>
    <w:rsid w:val="009E304F"/>
    <w:rsid w:val="009E4979"/>
    <w:rsid w:val="009E4D64"/>
    <w:rsid w:val="009E78F4"/>
    <w:rsid w:val="009F51BC"/>
    <w:rsid w:val="009F78FF"/>
    <w:rsid w:val="00A00301"/>
    <w:rsid w:val="00A0174F"/>
    <w:rsid w:val="00A0197C"/>
    <w:rsid w:val="00A01BC8"/>
    <w:rsid w:val="00A05980"/>
    <w:rsid w:val="00A06247"/>
    <w:rsid w:val="00A07E78"/>
    <w:rsid w:val="00A07FCE"/>
    <w:rsid w:val="00A1393F"/>
    <w:rsid w:val="00A13C55"/>
    <w:rsid w:val="00A16BBE"/>
    <w:rsid w:val="00A178AA"/>
    <w:rsid w:val="00A17AAB"/>
    <w:rsid w:val="00A239C3"/>
    <w:rsid w:val="00A24C4D"/>
    <w:rsid w:val="00A24C54"/>
    <w:rsid w:val="00A31D67"/>
    <w:rsid w:val="00A31F58"/>
    <w:rsid w:val="00A34CEF"/>
    <w:rsid w:val="00A3728A"/>
    <w:rsid w:val="00A4051B"/>
    <w:rsid w:val="00A45098"/>
    <w:rsid w:val="00A45332"/>
    <w:rsid w:val="00A465DE"/>
    <w:rsid w:val="00A50D27"/>
    <w:rsid w:val="00A52040"/>
    <w:rsid w:val="00A554B4"/>
    <w:rsid w:val="00A57123"/>
    <w:rsid w:val="00A60787"/>
    <w:rsid w:val="00A67918"/>
    <w:rsid w:val="00A7702A"/>
    <w:rsid w:val="00A77D4F"/>
    <w:rsid w:val="00A85948"/>
    <w:rsid w:val="00A87792"/>
    <w:rsid w:val="00A91E40"/>
    <w:rsid w:val="00A920A5"/>
    <w:rsid w:val="00A97320"/>
    <w:rsid w:val="00A97356"/>
    <w:rsid w:val="00AA1814"/>
    <w:rsid w:val="00AA2B62"/>
    <w:rsid w:val="00AA2F1A"/>
    <w:rsid w:val="00AA6013"/>
    <w:rsid w:val="00AA7C22"/>
    <w:rsid w:val="00AB0249"/>
    <w:rsid w:val="00AB09EB"/>
    <w:rsid w:val="00AB4C5E"/>
    <w:rsid w:val="00AB59BB"/>
    <w:rsid w:val="00AB6021"/>
    <w:rsid w:val="00AC4D99"/>
    <w:rsid w:val="00AC4DDA"/>
    <w:rsid w:val="00AC6508"/>
    <w:rsid w:val="00AD2544"/>
    <w:rsid w:val="00AD42C1"/>
    <w:rsid w:val="00AD699A"/>
    <w:rsid w:val="00AD78D7"/>
    <w:rsid w:val="00AE12D7"/>
    <w:rsid w:val="00AE6CA9"/>
    <w:rsid w:val="00AE6F95"/>
    <w:rsid w:val="00AF00EA"/>
    <w:rsid w:val="00AF5D6C"/>
    <w:rsid w:val="00B04AA7"/>
    <w:rsid w:val="00B05292"/>
    <w:rsid w:val="00B077AD"/>
    <w:rsid w:val="00B13A5B"/>
    <w:rsid w:val="00B13DAB"/>
    <w:rsid w:val="00B15BBE"/>
    <w:rsid w:val="00B16CB3"/>
    <w:rsid w:val="00B2372A"/>
    <w:rsid w:val="00B23E2B"/>
    <w:rsid w:val="00B24843"/>
    <w:rsid w:val="00B26822"/>
    <w:rsid w:val="00B27FF5"/>
    <w:rsid w:val="00B33984"/>
    <w:rsid w:val="00B37BCF"/>
    <w:rsid w:val="00B41AA7"/>
    <w:rsid w:val="00B43BAB"/>
    <w:rsid w:val="00B45DED"/>
    <w:rsid w:val="00B47791"/>
    <w:rsid w:val="00B53190"/>
    <w:rsid w:val="00B572BE"/>
    <w:rsid w:val="00B57A5A"/>
    <w:rsid w:val="00B60E8D"/>
    <w:rsid w:val="00B61413"/>
    <w:rsid w:val="00B61E69"/>
    <w:rsid w:val="00B6310D"/>
    <w:rsid w:val="00B63CD6"/>
    <w:rsid w:val="00B66007"/>
    <w:rsid w:val="00B74833"/>
    <w:rsid w:val="00B74D9B"/>
    <w:rsid w:val="00B814CB"/>
    <w:rsid w:val="00B81C2C"/>
    <w:rsid w:val="00B82251"/>
    <w:rsid w:val="00B9013C"/>
    <w:rsid w:val="00B90F00"/>
    <w:rsid w:val="00B95D2F"/>
    <w:rsid w:val="00BA4104"/>
    <w:rsid w:val="00BB1D8C"/>
    <w:rsid w:val="00BB2038"/>
    <w:rsid w:val="00BB2918"/>
    <w:rsid w:val="00BB2B1C"/>
    <w:rsid w:val="00BB5601"/>
    <w:rsid w:val="00BB6A5E"/>
    <w:rsid w:val="00BC0E46"/>
    <w:rsid w:val="00BC2456"/>
    <w:rsid w:val="00BC2C0F"/>
    <w:rsid w:val="00BC6F54"/>
    <w:rsid w:val="00BD35C0"/>
    <w:rsid w:val="00BD5E94"/>
    <w:rsid w:val="00BD71BF"/>
    <w:rsid w:val="00BD7FD9"/>
    <w:rsid w:val="00BE0C1E"/>
    <w:rsid w:val="00BE4A82"/>
    <w:rsid w:val="00C01A48"/>
    <w:rsid w:val="00C01FC3"/>
    <w:rsid w:val="00C0320E"/>
    <w:rsid w:val="00C10E0E"/>
    <w:rsid w:val="00C13676"/>
    <w:rsid w:val="00C13743"/>
    <w:rsid w:val="00C13E69"/>
    <w:rsid w:val="00C14CA0"/>
    <w:rsid w:val="00C151D8"/>
    <w:rsid w:val="00C15F71"/>
    <w:rsid w:val="00C1672D"/>
    <w:rsid w:val="00C16C17"/>
    <w:rsid w:val="00C211BD"/>
    <w:rsid w:val="00C22FB6"/>
    <w:rsid w:val="00C25127"/>
    <w:rsid w:val="00C3159D"/>
    <w:rsid w:val="00C329E4"/>
    <w:rsid w:val="00C33157"/>
    <w:rsid w:val="00C33766"/>
    <w:rsid w:val="00C35393"/>
    <w:rsid w:val="00C3699E"/>
    <w:rsid w:val="00C422B2"/>
    <w:rsid w:val="00C423AC"/>
    <w:rsid w:val="00C4252E"/>
    <w:rsid w:val="00C502E7"/>
    <w:rsid w:val="00C52F9B"/>
    <w:rsid w:val="00C55C2E"/>
    <w:rsid w:val="00C55E2B"/>
    <w:rsid w:val="00C574F3"/>
    <w:rsid w:val="00C60C47"/>
    <w:rsid w:val="00C614C5"/>
    <w:rsid w:val="00C61EBC"/>
    <w:rsid w:val="00C665B3"/>
    <w:rsid w:val="00C6706E"/>
    <w:rsid w:val="00C70B82"/>
    <w:rsid w:val="00C72387"/>
    <w:rsid w:val="00C74342"/>
    <w:rsid w:val="00C744AF"/>
    <w:rsid w:val="00C75FEE"/>
    <w:rsid w:val="00C7632E"/>
    <w:rsid w:val="00C801AA"/>
    <w:rsid w:val="00C83D3F"/>
    <w:rsid w:val="00C90842"/>
    <w:rsid w:val="00C9133F"/>
    <w:rsid w:val="00C929E9"/>
    <w:rsid w:val="00C92CF4"/>
    <w:rsid w:val="00C9330A"/>
    <w:rsid w:val="00C936C3"/>
    <w:rsid w:val="00C93F46"/>
    <w:rsid w:val="00C941A4"/>
    <w:rsid w:val="00CA04C4"/>
    <w:rsid w:val="00CA07E3"/>
    <w:rsid w:val="00CA1A5B"/>
    <w:rsid w:val="00CA211F"/>
    <w:rsid w:val="00CA53BD"/>
    <w:rsid w:val="00CB0E66"/>
    <w:rsid w:val="00CB18B8"/>
    <w:rsid w:val="00CB3FB9"/>
    <w:rsid w:val="00CB4235"/>
    <w:rsid w:val="00CB73E6"/>
    <w:rsid w:val="00CB795D"/>
    <w:rsid w:val="00CC3260"/>
    <w:rsid w:val="00CC453F"/>
    <w:rsid w:val="00CC4A31"/>
    <w:rsid w:val="00CD1179"/>
    <w:rsid w:val="00CD2B20"/>
    <w:rsid w:val="00CD2D5A"/>
    <w:rsid w:val="00CD3E9C"/>
    <w:rsid w:val="00CD6614"/>
    <w:rsid w:val="00CD7786"/>
    <w:rsid w:val="00CE0573"/>
    <w:rsid w:val="00CE35B0"/>
    <w:rsid w:val="00CE402B"/>
    <w:rsid w:val="00CE555A"/>
    <w:rsid w:val="00CF0A3A"/>
    <w:rsid w:val="00CF10EB"/>
    <w:rsid w:val="00CF3A91"/>
    <w:rsid w:val="00CF51F6"/>
    <w:rsid w:val="00CF6C38"/>
    <w:rsid w:val="00CF6FF7"/>
    <w:rsid w:val="00D047EA"/>
    <w:rsid w:val="00D05E4A"/>
    <w:rsid w:val="00D1094C"/>
    <w:rsid w:val="00D11AEF"/>
    <w:rsid w:val="00D13F34"/>
    <w:rsid w:val="00D14DE3"/>
    <w:rsid w:val="00D15FA4"/>
    <w:rsid w:val="00D20F6C"/>
    <w:rsid w:val="00D21B85"/>
    <w:rsid w:val="00D22A02"/>
    <w:rsid w:val="00D26A11"/>
    <w:rsid w:val="00D273FC"/>
    <w:rsid w:val="00D27B2A"/>
    <w:rsid w:val="00D30750"/>
    <w:rsid w:val="00D40609"/>
    <w:rsid w:val="00D41D63"/>
    <w:rsid w:val="00D45ABF"/>
    <w:rsid w:val="00D50D02"/>
    <w:rsid w:val="00D5593B"/>
    <w:rsid w:val="00D567C7"/>
    <w:rsid w:val="00D571E8"/>
    <w:rsid w:val="00D60310"/>
    <w:rsid w:val="00D62152"/>
    <w:rsid w:val="00D6257E"/>
    <w:rsid w:val="00D664EA"/>
    <w:rsid w:val="00D71CB0"/>
    <w:rsid w:val="00D73217"/>
    <w:rsid w:val="00D732A4"/>
    <w:rsid w:val="00D74123"/>
    <w:rsid w:val="00D834B3"/>
    <w:rsid w:val="00D8411A"/>
    <w:rsid w:val="00D8492E"/>
    <w:rsid w:val="00D84BCF"/>
    <w:rsid w:val="00D877C2"/>
    <w:rsid w:val="00D87F2E"/>
    <w:rsid w:val="00D9385A"/>
    <w:rsid w:val="00D9532A"/>
    <w:rsid w:val="00D971AB"/>
    <w:rsid w:val="00DA184E"/>
    <w:rsid w:val="00DA339F"/>
    <w:rsid w:val="00DA6729"/>
    <w:rsid w:val="00DB32CD"/>
    <w:rsid w:val="00DB3332"/>
    <w:rsid w:val="00DB6B74"/>
    <w:rsid w:val="00DB738B"/>
    <w:rsid w:val="00DB7F4B"/>
    <w:rsid w:val="00DC0316"/>
    <w:rsid w:val="00DC17EE"/>
    <w:rsid w:val="00DC1D81"/>
    <w:rsid w:val="00DD34FB"/>
    <w:rsid w:val="00DD5DEC"/>
    <w:rsid w:val="00DD63D8"/>
    <w:rsid w:val="00DE0417"/>
    <w:rsid w:val="00DE0BD3"/>
    <w:rsid w:val="00DE2C7E"/>
    <w:rsid w:val="00DE3755"/>
    <w:rsid w:val="00DE4160"/>
    <w:rsid w:val="00DE6D52"/>
    <w:rsid w:val="00DF011E"/>
    <w:rsid w:val="00DF0945"/>
    <w:rsid w:val="00DF0A27"/>
    <w:rsid w:val="00DF6884"/>
    <w:rsid w:val="00DF6A2F"/>
    <w:rsid w:val="00E06B47"/>
    <w:rsid w:val="00E06DBE"/>
    <w:rsid w:val="00E0700A"/>
    <w:rsid w:val="00E07E1E"/>
    <w:rsid w:val="00E12C28"/>
    <w:rsid w:val="00E132D9"/>
    <w:rsid w:val="00E14D6F"/>
    <w:rsid w:val="00E20572"/>
    <w:rsid w:val="00E22FC0"/>
    <w:rsid w:val="00E23A3D"/>
    <w:rsid w:val="00E24807"/>
    <w:rsid w:val="00E31994"/>
    <w:rsid w:val="00E32985"/>
    <w:rsid w:val="00E333BD"/>
    <w:rsid w:val="00E33EAE"/>
    <w:rsid w:val="00E35BF4"/>
    <w:rsid w:val="00E46A75"/>
    <w:rsid w:val="00E510AA"/>
    <w:rsid w:val="00E539E6"/>
    <w:rsid w:val="00E555C9"/>
    <w:rsid w:val="00E560EB"/>
    <w:rsid w:val="00E610FD"/>
    <w:rsid w:val="00E66241"/>
    <w:rsid w:val="00E725BB"/>
    <w:rsid w:val="00E726EE"/>
    <w:rsid w:val="00E73106"/>
    <w:rsid w:val="00E7717B"/>
    <w:rsid w:val="00E81586"/>
    <w:rsid w:val="00E824A0"/>
    <w:rsid w:val="00E82DF3"/>
    <w:rsid w:val="00E83744"/>
    <w:rsid w:val="00E839F0"/>
    <w:rsid w:val="00E90B44"/>
    <w:rsid w:val="00E9392F"/>
    <w:rsid w:val="00E97394"/>
    <w:rsid w:val="00E97ECF"/>
    <w:rsid w:val="00EA0526"/>
    <w:rsid w:val="00EA0D68"/>
    <w:rsid w:val="00EA365B"/>
    <w:rsid w:val="00EA4D1C"/>
    <w:rsid w:val="00EA7181"/>
    <w:rsid w:val="00EB0B41"/>
    <w:rsid w:val="00EB7E74"/>
    <w:rsid w:val="00EC0116"/>
    <w:rsid w:val="00EC0A12"/>
    <w:rsid w:val="00EC22C1"/>
    <w:rsid w:val="00EC5B2C"/>
    <w:rsid w:val="00EC5C70"/>
    <w:rsid w:val="00EC74C8"/>
    <w:rsid w:val="00EC7579"/>
    <w:rsid w:val="00ED49E6"/>
    <w:rsid w:val="00ED6046"/>
    <w:rsid w:val="00ED6E9A"/>
    <w:rsid w:val="00ED7061"/>
    <w:rsid w:val="00ED7354"/>
    <w:rsid w:val="00EE0455"/>
    <w:rsid w:val="00EE462F"/>
    <w:rsid w:val="00EE5FFC"/>
    <w:rsid w:val="00EE7155"/>
    <w:rsid w:val="00EF670A"/>
    <w:rsid w:val="00EF7B44"/>
    <w:rsid w:val="00F02A5F"/>
    <w:rsid w:val="00F051B5"/>
    <w:rsid w:val="00F07A76"/>
    <w:rsid w:val="00F07BA4"/>
    <w:rsid w:val="00F112EA"/>
    <w:rsid w:val="00F17ADC"/>
    <w:rsid w:val="00F307D1"/>
    <w:rsid w:val="00F30971"/>
    <w:rsid w:val="00F311CB"/>
    <w:rsid w:val="00F31897"/>
    <w:rsid w:val="00F31F8A"/>
    <w:rsid w:val="00F3217E"/>
    <w:rsid w:val="00F35708"/>
    <w:rsid w:val="00F402DC"/>
    <w:rsid w:val="00F41418"/>
    <w:rsid w:val="00F46805"/>
    <w:rsid w:val="00F50693"/>
    <w:rsid w:val="00F51F74"/>
    <w:rsid w:val="00F540BA"/>
    <w:rsid w:val="00F54C5F"/>
    <w:rsid w:val="00F6187A"/>
    <w:rsid w:val="00F61D06"/>
    <w:rsid w:val="00F67808"/>
    <w:rsid w:val="00F70016"/>
    <w:rsid w:val="00F732AF"/>
    <w:rsid w:val="00F7441B"/>
    <w:rsid w:val="00F74B89"/>
    <w:rsid w:val="00F76F79"/>
    <w:rsid w:val="00F77A0A"/>
    <w:rsid w:val="00F834D7"/>
    <w:rsid w:val="00F85698"/>
    <w:rsid w:val="00F92649"/>
    <w:rsid w:val="00F939E5"/>
    <w:rsid w:val="00F94183"/>
    <w:rsid w:val="00F9628B"/>
    <w:rsid w:val="00F96BD3"/>
    <w:rsid w:val="00F97280"/>
    <w:rsid w:val="00FA0D5B"/>
    <w:rsid w:val="00FA0DD2"/>
    <w:rsid w:val="00FA1365"/>
    <w:rsid w:val="00FA408E"/>
    <w:rsid w:val="00FA426E"/>
    <w:rsid w:val="00FA453E"/>
    <w:rsid w:val="00FA65F6"/>
    <w:rsid w:val="00FB1B8A"/>
    <w:rsid w:val="00FB1C6D"/>
    <w:rsid w:val="00FB1D87"/>
    <w:rsid w:val="00FB2D47"/>
    <w:rsid w:val="00FB3524"/>
    <w:rsid w:val="00FB3EB6"/>
    <w:rsid w:val="00FB712B"/>
    <w:rsid w:val="00FC1A1B"/>
    <w:rsid w:val="00FC4EC4"/>
    <w:rsid w:val="00FC7E5D"/>
    <w:rsid w:val="00FD2B75"/>
    <w:rsid w:val="00FD675B"/>
    <w:rsid w:val="00FD7157"/>
    <w:rsid w:val="00FE13E6"/>
    <w:rsid w:val="00FE1B13"/>
    <w:rsid w:val="00FE32BB"/>
    <w:rsid w:val="00FE35DC"/>
    <w:rsid w:val="00FE4DAA"/>
    <w:rsid w:val="00FF1287"/>
    <w:rsid w:val="00FF4BE7"/>
    <w:rsid w:val="00FF5607"/>
    <w:rsid w:val="00FF599C"/>
    <w:rsid w:val="00FF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A5379"/>
  <w15:docId w15:val="{24288697-FD6E-4F2E-9C77-18B908086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7F66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067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uiPriority w:val="9"/>
    <w:semiHidden/>
    <w:unhideWhenUsed/>
    <w:qFormat/>
    <w:pPr>
      <w:suppressAutoHyphens w:val="0"/>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uppressAutoHyphens w:val="0"/>
      <w:spacing w:before="100" w:after="100" w:line="240" w:lineRule="auto"/>
    </w:pPr>
    <w:rPr>
      <w:rFonts w:ascii="Times New Roman" w:eastAsia="Times New Roman" w:hAnsi="Times New Roman"/>
      <w:sz w:val="24"/>
      <w:szCs w:val="24"/>
      <w:lang w:eastAsia="en-GB"/>
    </w:rPr>
  </w:style>
  <w:style w:type="character" w:customStyle="1" w:styleId="normaltextrun">
    <w:name w:val="normaltextrun"/>
  </w:style>
  <w:style w:type="character" w:customStyle="1" w:styleId="eop">
    <w:name w:val="eop"/>
  </w:style>
  <w:style w:type="paragraph" w:styleId="ListParagraph">
    <w:name w:val="List Paragraph"/>
    <w:basedOn w:val="Normal"/>
    <w:uiPriority w:val="34"/>
    <w:qFormat/>
    <w:pPr>
      <w:ind w:left="720"/>
      <w:contextualSpacing/>
    </w:pPr>
  </w:style>
  <w:style w:type="paragraph" w:styleId="NormalWeb">
    <w:name w:val="Normal (Web)"/>
    <w:basedOn w:val="Normal"/>
    <w:uiPriority w:val="99"/>
    <w:pPr>
      <w:suppressAutoHyphens w:val="0"/>
      <w:spacing w:after="0"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Pr>
      <w:b/>
      <w:b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4Char">
    <w:name w:val="Heading 4 Char"/>
    <w:basedOn w:val="DefaultParagraphFont"/>
    <w:rPr>
      <w:rFonts w:ascii="Times New Roman" w:eastAsia="Times New Roman" w:hAnsi="Times New Roman"/>
      <w:b/>
      <w:bCs/>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ff5">
    <w:name w:val="ff5"/>
    <w:basedOn w:val="DefaultParagraphFont"/>
    <w:rsid w:val="003D0507"/>
  </w:style>
  <w:style w:type="character" w:customStyle="1" w:styleId="ls2">
    <w:name w:val="ls2"/>
    <w:basedOn w:val="DefaultParagraphFont"/>
    <w:rsid w:val="003D0507"/>
  </w:style>
  <w:style w:type="character" w:customStyle="1" w:styleId="Heading2Char">
    <w:name w:val="Heading 2 Char"/>
    <w:basedOn w:val="DefaultParagraphFont"/>
    <w:link w:val="Heading2"/>
    <w:uiPriority w:val="9"/>
    <w:semiHidden/>
    <w:rsid w:val="00106719"/>
    <w:rPr>
      <w:rFonts w:asciiTheme="majorHAnsi" w:eastAsiaTheme="majorEastAsia" w:hAnsiTheme="majorHAnsi" w:cstheme="majorBidi"/>
      <w:color w:val="2F5496" w:themeColor="accent1" w:themeShade="BF"/>
      <w:sz w:val="26"/>
      <w:szCs w:val="26"/>
    </w:rPr>
  </w:style>
  <w:style w:type="character" w:customStyle="1" w:styleId="callout-type">
    <w:name w:val="callout-type"/>
    <w:basedOn w:val="DefaultParagraphFont"/>
    <w:rsid w:val="00106719"/>
  </w:style>
  <w:style w:type="character" w:styleId="Emphasis">
    <w:name w:val="Emphasis"/>
    <w:basedOn w:val="DefaultParagraphFont"/>
    <w:uiPriority w:val="20"/>
    <w:qFormat/>
    <w:rsid w:val="00106719"/>
    <w:rPr>
      <w:i/>
      <w:iCs/>
    </w:rPr>
  </w:style>
  <w:style w:type="character" w:styleId="FollowedHyperlink">
    <w:name w:val="FollowedHyperlink"/>
    <w:basedOn w:val="DefaultParagraphFont"/>
    <w:uiPriority w:val="99"/>
    <w:semiHidden/>
    <w:unhideWhenUsed/>
    <w:rsid w:val="0012619A"/>
    <w:rPr>
      <w:color w:val="954F72" w:themeColor="followedHyperlink"/>
      <w:u w:val="single"/>
    </w:rPr>
  </w:style>
  <w:style w:type="paragraph" w:styleId="Revision">
    <w:name w:val="Revision"/>
    <w:hidden/>
    <w:uiPriority w:val="99"/>
    <w:semiHidden/>
    <w:rsid w:val="00D87F2E"/>
    <w:pPr>
      <w:autoSpaceDN/>
      <w:spacing w:after="0" w:line="240" w:lineRule="auto"/>
    </w:pPr>
  </w:style>
  <w:style w:type="character" w:customStyle="1" w:styleId="Heading1Char">
    <w:name w:val="Heading 1 Char"/>
    <w:basedOn w:val="DefaultParagraphFont"/>
    <w:link w:val="Heading1"/>
    <w:uiPriority w:val="9"/>
    <w:rsid w:val="007F66D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6880">
      <w:bodyDiv w:val="1"/>
      <w:marLeft w:val="0"/>
      <w:marRight w:val="0"/>
      <w:marTop w:val="0"/>
      <w:marBottom w:val="0"/>
      <w:divBdr>
        <w:top w:val="none" w:sz="0" w:space="0" w:color="auto"/>
        <w:left w:val="none" w:sz="0" w:space="0" w:color="auto"/>
        <w:bottom w:val="none" w:sz="0" w:space="0" w:color="auto"/>
        <w:right w:val="none" w:sz="0" w:space="0" w:color="auto"/>
      </w:divBdr>
    </w:div>
    <w:div w:id="20782397">
      <w:bodyDiv w:val="1"/>
      <w:marLeft w:val="0"/>
      <w:marRight w:val="0"/>
      <w:marTop w:val="0"/>
      <w:marBottom w:val="0"/>
      <w:divBdr>
        <w:top w:val="none" w:sz="0" w:space="0" w:color="auto"/>
        <w:left w:val="none" w:sz="0" w:space="0" w:color="auto"/>
        <w:bottom w:val="none" w:sz="0" w:space="0" w:color="auto"/>
        <w:right w:val="none" w:sz="0" w:space="0" w:color="auto"/>
      </w:divBdr>
    </w:div>
    <w:div w:id="595285135">
      <w:bodyDiv w:val="1"/>
      <w:marLeft w:val="0"/>
      <w:marRight w:val="0"/>
      <w:marTop w:val="0"/>
      <w:marBottom w:val="0"/>
      <w:divBdr>
        <w:top w:val="none" w:sz="0" w:space="0" w:color="auto"/>
        <w:left w:val="none" w:sz="0" w:space="0" w:color="auto"/>
        <w:bottom w:val="none" w:sz="0" w:space="0" w:color="auto"/>
        <w:right w:val="none" w:sz="0" w:space="0" w:color="auto"/>
      </w:divBdr>
    </w:div>
    <w:div w:id="1038551461">
      <w:bodyDiv w:val="1"/>
      <w:marLeft w:val="0"/>
      <w:marRight w:val="0"/>
      <w:marTop w:val="0"/>
      <w:marBottom w:val="0"/>
      <w:divBdr>
        <w:top w:val="none" w:sz="0" w:space="0" w:color="auto"/>
        <w:left w:val="none" w:sz="0" w:space="0" w:color="auto"/>
        <w:bottom w:val="none" w:sz="0" w:space="0" w:color="auto"/>
        <w:right w:val="none" w:sz="0" w:space="0" w:color="auto"/>
      </w:divBdr>
    </w:div>
    <w:div w:id="1267039542">
      <w:bodyDiv w:val="1"/>
      <w:marLeft w:val="0"/>
      <w:marRight w:val="0"/>
      <w:marTop w:val="0"/>
      <w:marBottom w:val="0"/>
      <w:divBdr>
        <w:top w:val="none" w:sz="0" w:space="0" w:color="auto"/>
        <w:left w:val="none" w:sz="0" w:space="0" w:color="auto"/>
        <w:bottom w:val="none" w:sz="0" w:space="0" w:color="auto"/>
        <w:right w:val="none" w:sz="0" w:space="0" w:color="auto"/>
      </w:divBdr>
    </w:div>
    <w:div w:id="1555238946">
      <w:bodyDiv w:val="1"/>
      <w:marLeft w:val="0"/>
      <w:marRight w:val="0"/>
      <w:marTop w:val="0"/>
      <w:marBottom w:val="0"/>
      <w:divBdr>
        <w:top w:val="none" w:sz="0" w:space="0" w:color="auto"/>
        <w:left w:val="none" w:sz="0" w:space="0" w:color="auto"/>
        <w:bottom w:val="none" w:sz="0" w:space="0" w:color="auto"/>
        <w:right w:val="none" w:sz="0" w:space="0" w:color="auto"/>
      </w:divBdr>
    </w:div>
    <w:div w:id="2011367030">
      <w:bodyDiv w:val="1"/>
      <w:marLeft w:val="0"/>
      <w:marRight w:val="0"/>
      <w:marTop w:val="0"/>
      <w:marBottom w:val="0"/>
      <w:divBdr>
        <w:top w:val="none" w:sz="0" w:space="0" w:color="auto"/>
        <w:left w:val="none" w:sz="0" w:space="0" w:color="auto"/>
        <w:bottom w:val="none" w:sz="0" w:space="0" w:color="auto"/>
        <w:right w:val="none" w:sz="0" w:space="0" w:color="auto"/>
      </w:divBdr>
      <w:divsChild>
        <w:div w:id="43919628">
          <w:marLeft w:val="0"/>
          <w:marRight w:val="0"/>
          <w:marTop w:val="0"/>
          <w:marBottom w:val="600"/>
          <w:divBdr>
            <w:top w:val="none" w:sz="0" w:space="0" w:color="auto"/>
            <w:left w:val="none" w:sz="0" w:space="0" w:color="auto"/>
            <w:bottom w:val="none" w:sz="0" w:space="0" w:color="auto"/>
            <w:right w:val="none" w:sz="0" w:space="0" w:color="auto"/>
          </w:divBdr>
        </w:div>
        <w:div w:id="152793055">
          <w:marLeft w:val="0"/>
          <w:marRight w:val="0"/>
          <w:marTop w:val="0"/>
          <w:marBottom w:val="600"/>
          <w:divBdr>
            <w:top w:val="none" w:sz="0" w:space="0" w:color="auto"/>
            <w:left w:val="single" w:sz="24" w:space="31" w:color="2F9891"/>
            <w:bottom w:val="none" w:sz="0" w:space="0" w:color="auto"/>
            <w:right w:val="none" w:sz="0" w:space="0" w:color="auto"/>
          </w:divBdr>
          <w:divsChild>
            <w:div w:id="1229073682">
              <w:marLeft w:val="0"/>
              <w:marRight w:val="0"/>
              <w:marTop w:val="0"/>
              <w:marBottom w:val="270"/>
              <w:divBdr>
                <w:top w:val="none" w:sz="0" w:space="0" w:color="auto"/>
                <w:left w:val="none" w:sz="0" w:space="0" w:color="auto"/>
                <w:bottom w:val="none" w:sz="0" w:space="0" w:color="auto"/>
                <w:right w:val="none" w:sz="0" w:space="0" w:color="auto"/>
              </w:divBdr>
            </w:div>
            <w:div w:id="203370526">
              <w:marLeft w:val="0"/>
              <w:marRight w:val="0"/>
              <w:marTop w:val="0"/>
              <w:marBottom w:val="0"/>
              <w:divBdr>
                <w:top w:val="none" w:sz="0" w:space="0" w:color="auto"/>
                <w:left w:val="none" w:sz="0" w:space="0" w:color="auto"/>
                <w:bottom w:val="none" w:sz="0" w:space="0" w:color="auto"/>
                <w:right w:val="none" w:sz="0" w:space="0" w:color="auto"/>
              </w:divBdr>
            </w:div>
          </w:divsChild>
        </w:div>
        <w:div w:id="1572957959">
          <w:marLeft w:val="0"/>
          <w:marRight w:val="0"/>
          <w:marTop w:val="0"/>
          <w:marBottom w:val="6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piral-curriculum/" TargetMode="External"/><Relationship Id="rId13" Type="http://schemas.openxmlformats.org/officeDocument/2006/relationships/hyperlink" Target="https://www.youtube.com/watch?v=XHIhkM1cAv4&amp;t=224s" TargetMode="External"/><Relationship Id="rId18" Type="http://schemas.openxmlformats.org/officeDocument/2006/relationships/hyperlink" Target="https://gov.wales/sites/default/files/publications/2018-03/successful-futures.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teachingenglish.org.uk/professional-development/teachers/knowing-subject/articles/drilling-1" TargetMode="External"/><Relationship Id="rId12" Type="http://schemas.openxmlformats.org/officeDocument/2006/relationships/hyperlink" Target="https://www.youtube.com/watch?v=ne6o-uPJarA" TargetMode="External"/><Relationship Id="rId17" Type="http://schemas.openxmlformats.org/officeDocument/2006/relationships/hyperlink" Target="https://www.tes.com/magazine/archive/pedagogy-focus-teaching-styles" TargetMode="External"/><Relationship Id="rId2" Type="http://schemas.openxmlformats.org/officeDocument/2006/relationships/styles" Target="styles.xml"/><Relationship Id="rId16" Type="http://schemas.openxmlformats.org/officeDocument/2006/relationships/hyperlink" Target="https://www.tes.com/magazine/archive/what-pedagogy" TargetMode="External"/><Relationship Id="rId20" Type="http://schemas.openxmlformats.org/officeDocument/2006/relationships/hyperlink" Target="https://gov.wales/sites/default/files/publications/2018-03/the-four-purposes-of-the-curriculum-for-wal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84166003_Role_Play_as_a_Teaching_Strategy" TargetMode="External"/><Relationship Id="rId5" Type="http://schemas.openxmlformats.org/officeDocument/2006/relationships/footnotes" Target="footnotes.xml"/><Relationship Id="rId15" Type="http://schemas.openxmlformats.org/officeDocument/2006/relationships/hyperlink" Target="https://www.savethechildren.org.uk/content/dam/global/reports/uncrc-child-friendly-version1.pdf" TargetMode="External"/><Relationship Id="rId23" Type="http://schemas.openxmlformats.org/officeDocument/2006/relationships/theme" Target="theme/theme1.xml"/><Relationship Id="rId10" Type="http://schemas.openxmlformats.org/officeDocument/2006/relationships/hyperlink" Target="https://early-education.org.uk/friedrich-froebel/" TargetMode="External"/><Relationship Id="rId19" Type="http://schemas.openxmlformats.org/officeDocument/2006/relationships/hyperlink" Target="https://gov.wales/sites/default/files/publications/2018-02/foundation-phase-framework-revised-2015.pdf" TargetMode="External"/><Relationship Id="rId4" Type="http://schemas.openxmlformats.org/officeDocument/2006/relationships/webSettings" Target="webSettings.xml"/><Relationship Id="rId9" Type="http://schemas.openxmlformats.org/officeDocument/2006/relationships/hyperlink" Target="https://earlychildhoodeducation.co.uk/steiner-education-approach/" TargetMode="External"/><Relationship Id="rId14" Type="http://schemas.openxmlformats.org/officeDocument/2006/relationships/hyperlink" Target="https://www.youtube.com/watch?v=ne6o-uPJar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8089</TotalTime>
  <Pages>6</Pages>
  <Words>3166</Words>
  <Characters>19884</Characters>
  <Application>Microsoft Office Word</Application>
  <DocSecurity>0</DocSecurity>
  <Lines>280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Burrows</dc:creator>
  <dc:description/>
  <cp:lastModifiedBy>Kieran Burrows</cp:lastModifiedBy>
  <cp:revision>956</cp:revision>
  <dcterms:created xsi:type="dcterms:W3CDTF">2023-04-12T00:32:00Z</dcterms:created>
  <dcterms:modified xsi:type="dcterms:W3CDTF">2023-04-24T22:53:00Z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01baac8f-abf5-4056-bfde-07c5a0cd3499</vt:lpwstr>
  </property>
</Properties>
</file>