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A4F028" w14:textId="77777777" w:rsidR="000E10FE" w:rsidRPr="00F13901" w:rsidRDefault="00F13901">
      <w:pPr>
        <w:pStyle w:val="Normal1"/>
        <w:jc w:val="center"/>
        <w:rPr>
          <w:sz w:val="44"/>
          <w:szCs w:val="44"/>
          <w:lang w:val="en-GB"/>
        </w:rPr>
      </w:pPr>
      <w:r w:rsidRPr="00F13901">
        <w:rPr>
          <w:noProof/>
          <w:sz w:val="44"/>
          <w:szCs w:val="44"/>
          <w:lang w:val="en-US"/>
        </w:rPr>
        <w:drawing>
          <wp:inline distT="114300" distB="114300" distL="114300" distR="114300" wp14:anchorId="5FF18F4B" wp14:editId="51130823">
            <wp:extent cx="4191000" cy="216217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7"/>
                    <a:stretch>
                      <a:fillRect/>
                    </a:stretch>
                  </pic:blipFill>
                  <pic:spPr>
                    <a:xfrm>
                      <a:off x="0" y="0"/>
                      <a:ext cx="4191000" cy="2162175"/>
                    </a:xfrm>
                    <a:prstGeom prst="rect">
                      <a:avLst/>
                    </a:prstGeom>
                  </pic:spPr>
                </pic:pic>
              </a:graphicData>
            </a:graphic>
          </wp:inline>
        </w:drawing>
      </w:r>
    </w:p>
    <w:p w14:paraId="32526618" w14:textId="77777777" w:rsidR="000E10FE" w:rsidRPr="005B7124" w:rsidRDefault="00F13901">
      <w:pPr>
        <w:pStyle w:val="Normal1"/>
        <w:jc w:val="center"/>
        <w:rPr>
          <w:b/>
          <w:bCs/>
          <w:sz w:val="44"/>
          <w:szCs w:val="44"/>
          <w:lang w:val="en-GB"/>
        </w:rPr>
      </w:pPr>
      <w:r w:rsidRPr="005B7124">
        <w:rPr>
          <w:b/>
          <w:bCs/>
          <w:sz w:val="44"/>
          <w:szCs w:val="44"/>
          <w:lang w:val="en-GB"/>
        </w:rPr>
        <w:t>BA International Hotel Management</w:t>
      </w:r>
    </w:p>
    <w:p w14:paraId="1E2361FD" w14:textId="77777777" w:rsidR="000E10FE" w:rsidRPr="005B7124" w:rsidRDefault="00F13901">
      <w:pPr>
        <w:pStyle w:val="Normal1"/>
        <w:jc w:val="center"/>
        <w:rPr>
          <w:b/>
          <w:bCs/>
          <w:sz w:val="44"/>
          <w:szCs w:val="44"/>
          <w:lang w:val="en-GB"/>
        </w:rPr>
      </w:pPr>
      <w:r w:rsidRPr="005B7124">
        <w:rPr>
          <w:b/>
          <w:bCs/>
          <w:sz w:val="44"/>
          <w:szCs w:val="44"/>
          <w:lang w:val="en-GB"/>
        </w:rPr>
        <w:t>BMIH5007 LEVEL 5</w:t>
      </w:r>
    </w:p>
    <w:p w14:paraId="4E72F463" w14:textId="77777777" w:rsidR="000E10FE" w:rsidRPr="005B7124" w:rsidRDefault="00F13901">
      <w:pPr>
        <w:pStyle w:val="Normal1"/>
        <w:jc w:val="center"/>
        <w:rPr>
          <w:b/>
          <w:bCs/>
          <w:sz w:val="44"/>
          <w:szCs w:val="44"/>
          <w:lang w:val="en-GB"/>
        </w:rPr>
      </w:pPr>
      <w:r w:rsidRPr="005B7124">
        <w:rPr>
          <w:b/>
          <w:bCs/>
          <w:sz w:val="44"/>
          <w:szCs w:val="44"/>
          <w:lang w:val="en-GB"/>
        </w:rPr>
        <w:t>Financial Management for the Hotel Industry</w:t>
      </w:r>
    </w:p>
    <w:p w14:paraId="118BA3AB" w14:textId="77777777" w:rsidR="000E10FE" w:rsidRPr="00F13901" w:rsidRDefault="00F13901">
      <w:pPr>
        <w:pStyle w:val="Normal1"/>
        <w:jc w:val="center"/>
        <w:rPr>
          <w:b/>
          <w:sz w:val="44"/>
          <w:szCs w:val="44"/>
          <w:lang w:val="en-GB"/>
        </w:rPr>
      </w:pPr>
      <w:r w:rsidRPr="00F13901">
        <w:rPr>
          <w:b/>
          <w:sz w:val="44"/>
          <w:szCs w:val="44"/>
          <w:lang w:val="en-GB"/>
        </w:rPr>
        <w:t>Business Report -</w:t>
      </w:r>
    </w:p>
    <w:p w14:paraId="35128DE5" w14:textId="77777777" w:rsidR="000E10FE" w:rsidRPr="00F13901" w:rsidRDefault="00F13901">
      <w:pPr>
        <w:pStyle w:val="Normal1"/>
        <w:jc w:val="center"/>
        <w:rPr>
          <w:b/>
          <w:sz w:val="44"/>
          <w:szCs w:val="44"/>
          <w:lang w:val="en-GB"/>
        </w:rPr>
      </w:pPr>
      <w:r w:rsidRPr="00F13901">
        <w:rPr>
          <w:b/>
          <w:sz w:val="44"/>
          <w:szCs w:val="44"/>
          <w:lang w:val="en-GB"/>
        </w:rPr>
        <w:t>Comparison of Two Hospitality Organisations</w:t>
      </w:r>
    </w:p>
    <w:p w14:paraId="23DA5B91" w14:textId="77777777" w:rsidR="000E10FE" w:rsidRPr="00F13901" w:rsidRDefault="000E10FE" w:rsidP="00CF27DE">
      <w:pPr>
        <w:pStyle w:val="Normal1"/>
        <w:rPr>
          <w:sz w:val="44"/>
          <w:szCs w:val="44"/>
          <w:lang w:val="en-GB"/>
        </w:rPr>
      </w:pPr>
    </w:p>
    <w:p w14:paraId="0AF78732" w14:textId="1A2A1735" w:rsidR="000E10FE" w:rsidRPr="00F13901" w:rsidRDefault="00F13901">
      <w:pPr>
        <w:pStyle w:val="Normal1"/>
        <w:jc w:val="center"/>
        <w:rPr>
          <w:b/>
          <w:i/>
          <w:sz w:val="32"/>
          <w:szCs w:val="32"/>
          <w:lang w:val="en-GB"/>
        </w:rPr>
      </w:pPr>
      <w:r w:rsidRPr="00F13901">
        <w:rPr>
          <w:b/>
          <w:i/>
          <w:sz w:val="32"/>
          <w:szCs w:val="32"/>
          <w:lang w:val="en-GB"/>
        </w:rPr>
        <w:t>Student Name:</w:t>
      </w:r>
      <w:r w:rsidR="00C743BA">
        <w:rPr>
          <w:b/>
          <w:i/>
          <w:sz w:val="32"/>
          <w:szCs w:val="32"/>
          <w:lang w:val="en-GB"/>
        </w:rPr>
        <w:t xml:space="preserve"> Amirul Islam</w:t>
      </w:r>
    </w:p>
    <w:p w14:paraId="550A4182" w14:textId="34E7B898" w:rsidR="000E10FE" w:rsidRPr="00F13901" w:rsidRDefault="00F13901">
      <w:pPr>
        <w:pStyle w:val="Normal1"/>
        <w:jc w:val="center"/>
        <w:rPr>
          <w:b/>
          <w:i/>
          <w:sz w:val="32"/>
          <w:szCs w:val="32"/>
          <w:lang w:val="en-GB"/>
        </w:rPr>
      </w:pPr>
      <w:r w:rsidRPr="00F13901">
        <w:rPr>
          <w:b/>
          <w:i/>
          <w:sz w:val="32"/>
          <w:szCs w:val="32"/>
          <w:lang w:val="en-GB"/>
        </w:rPr>
        <w:t>Student ID:</w:t>
      </w:r>
      <w:r w:rsidR="00C743BA">
        <w:rPr>
          <w:b/>
          <w:i/>
          <w:sz w:val="32"/>
          <w:szCs w:val="32"/>
          <w:lang w:val="en-GB"/>
        </w:rPr>
        <w:t xml:space="preserve"> 2234363</w:t>
      </w:r>
      <w:r w:rsidRPr="00F13901">
        <w:rPr>
          <w:lang w:val="en-GB"/>
        </w:rPr>
        <w:br w:type="page"/>
      </w:r>
    </w:p>
    <w:p w14:paraId="4DA53221" w14:textId="77777777" w:rsidR="003741FA" w:rsidRDefault="003741FA">
      <w:pPr>
        <w:rPr>
          <w:b/>
          <w:sz w:val="28"/>
          <w:szCs w:val="28"/>
          <w:lang w:val="en-GB"/>
        </w:rPr>
      </w:pPr>
      <w:r w:rsidRPr="003741FA">
        <w:rPr>
          <w:b/>
          <w:sz w:val="28"/>
          <w:szCs w:val="28"/>
          <w:lang w:val="en-GB"/>
        </w:rPr>
        <w:lastRenderedPageBreak/>
        <w:t>Declaration</w:t>
      </w:r>
    </w:p>
    <w:p w14:paraId="1B4C5925" w14:textId="568323AE" w:rsidR="003741FA" w:rsidRPr="003741FA" w:rsidRDefault="00A3571F" w:rsidP="003741FA">
      <w:pPr>
        <w:rPr>
          <w:bCs/>
        </w:rPr>
      </w:pPr>
      <w:r>
        <w:t>I confirm that I have not used any AI tools in the research and creation of this assignment. I confirm that I have not presented any AI generated materials as my own work. I confirm I have copies of my notes and other resources I used, which I may be asked to provide in evidence.</w:t>
      </w:r>
      <w:r w:rsidR="003741FA" w:rsidRPr="003741FA">
        <w:rPr>
          <w:bCs/>
        </w:rPr>
        <w:br/>
      </w:r>
      <w:r w:rsidR="003741FA" w:rsidRPr="003741FA">
        <w:rPr>
          <w:bCs/>
        </w:rPr>
        <w:br/>
      </w:r>
      <w:r w:rsidR="003741FA" w:rsidRPr="003741FA">
        <w:rPr>
          <w:bCs/>
        </w:rPr>
        <w:br/>
      </w:r>
      <w:r w:rsidR="003741FA" w:rsidRPr="003741FA">
        <w:rPr>
          <w:bCs/>
        </w:rPr>
        <w:br/>
      </w:r>
      <w:r w:rsidR="003741FA" w:rsidRPr="003741FA">
        <w:rPr>
          <w:bCs/>
        </w:rPr>
        <w:br/>
      </w:r>
    </w:p>
    <w:p w14:paraId="41590871" w14:textId="6ADA2408" w:rsidR="003741FA" w:rsidRPr="003741FA" w:rsidRDefault="003741FA">
      <w:pPr>
        <w:rPr>
          <w:b/>
          <w:sz w:val="28"/>
          <w:szCs w:val="28"/>
          <w:lang w:val="en-GB"/>
        </w:rPr>
      </w:pPr>
      <w:r w:rsidRPr="003741FA">
        <w:rPr>
          <w:b/>
          <w:sz w:val="28"/>
          <w:szCs w:val="28"/>
          <w:lang w:val="en-GB"/>
        </w:rPr>
        <w:br w:type="page"/>
      </w:r>
    </w:p>
    <w:p w14:paraId="004CE7FD" w14:textId="586F4FE6" w:rsidR="000E10FE" w:rsidRPr="00F13901" w:rsidRDefault="00F13901" w:rsidP="005B7124">
      <w:pPr>
        <w:pStyle w:val="Normal1"/>
        <w:jc w:val="center"/>
        <w:rPr>
          <w:b/>
          <w:sz w:val="32"/>
          <w:szCs w:val="32"/>
          <w:lang w:val="en-GB"/>
        </w:rPr>
      </w:pPr>
      <w:r w:rsidRPr="00F13901">
        <w:rPr>
          <w:b/>
          <w:sz w:val="32"/>
          <w:szCs w:val="32"/>
          <w:lang w:val="en-GB"/>
        </w:rPr>
        <w:lastRenderedPageBreak/>
        <w:t xml:space="preserve">Table of contents </w:t>
      </w:r>
    </w:p>
    <w:sdt>
      <w:sdtPr>
        <w:rPr>
          <w:lang w:val="en-GB"/>
        </w:rPr>
        <w:id w:val="188649988"/>
        <w:docPartObj>
          <w:docPartGallery w:val="Table of Contents"/>
          <w:docPartUnique/>
        </w:docPartObj>
      </w:sdtPr>
      <w:sdtContent>
        <w:p w14:paraId="0A6045EC" w14:textId="2A50159C" w:rsidR="005B7124" w:rsidRDefault="000E10FE">
          <w:pPr>
            <w:pStyle w:val="TOC1"/>
            <w:tabs>
              <w:tab w:val="right" w:leader="dot" w:pos="9350"/>
            </w:tabs>
            <w:rPr>
              <w:rFonts w:asciiTheme="minorHAnsi" w:eastAsiaTheme="minorEastAsia" w:hAnsiTheme="minorHAnsi" w:cstheme="minorBidi"/>
              <w:noProof/>
              <w:kern w:val="2"/>
              <w:sz w:val="22"/>
              <w:szCs w:val="22"/>
              <w:lang w:eastAsia="en-IN"/>
              <w14:ligatures w14:val="standardContextual"/>
            </w:rPr>
          </w:pPr>
          <w:r w:rsidRPr="00F13901">
            <w:rPr>
              <w:lang w:val="en-GB"/>
            </w:rPr>
            <w:fldChar w:fldCharType="begin"/>
          </w:r>
          <w:r w:rsidR="00F13901" w:rsidRPr="00F13901">
            <w:rPr>
              <w:lang w:val="en-GB"/>
            </w:rPr>
            <w:instrText xml:space="preserve"> TOC \h \u \z \t "Heading 1,1,Heading 2,2,Heading 3,3,Heading 4,4,Heading 5,5,Heading 6,6,"</w:instrText>
          </w:r>
          <w:r w:rsidRPr="00F13901">
            <w:rPr>
              <w:lang w:val="en-GB"/>
            </w:rPr>
            <w:fldChar w:fldCharType="separate"/>
          </w:r>
          <w:hyperlink w:anchor="_Toc179624477" w:history="1">
            <w:r w:rsidR="005B7124" w:rsidRPr="00244EA5">
              <w:rPr>
                <w:rStyle w:val="Hyperlink"/>
                <w:noProof/>
                <w:lang w:val="en-GB"/>
              </w:rPr>
              <w:t>1. Introduction</w:t>
            </w:r>
            <w:r w:rsidR="005B7124">
              <w:rPr>
                <w:noProof/>
                <w:webHidden/>
              </w:rPr>
              <w:tab/>
            </w:r>
            <w:r w:rsidR="005B7124">
              <w:rPr>
                <w:noProof/>
                <w:webHidden/>
              </w:rPr>
              <w:fldChar w:fldCharType="begin"/>
            </w:r>
            <w:r w:rsidR="005B7124">
              <w:rPr>
                <w:noProof/>
                <w:webHidden/>
              </w:rPr>
              <w:instrText xml:space="preserve"> PAGEREF _Toc179624477 \h </w:instrText>
            </w:r>
            <w:r w:rsidR="005B7124">
              <w:rPr>
                <w:noProof/>
                <w:webHidden/>
              </w:rPr>
            </w:r>
            <w:r w:rsidR="005B7124">
              <w:rPr>
                <w:noProof/>
                <w:webHidden/>
              </w:rPr>
              <w:fldChar w:fldCharType="separate"/>
            </w:r>
            <w:r w:rsidR="00C544CB">
              <w:rPr>
                <w:noProof/>
                <w:webHidden/>
              </w:rPr>
              <w:t>4</w:t>
            </w:r>
            <w:r w:rsidR="005B7124">
              <w:rPr>
                <w:noProof/>
                <w:webHidden/>
              </w:rPr>
              <w:fldChar w:fldCharType="end"/>
            </w:r>
          </w:hyperlink>
        </w:p>
        <w:p w14:paraId="2A67201D" w14:textId="4210CB47" w:rsidR="005B7124" w:rsidRDefault="005B7124">
          <w:pPr>
            <w:pStyle w:val="TOC1"/>
            <w:tabs>
              <w:tab w:val="right" w:leader="dot" w:pos="9350"/>
            </w:tabs>
            <w:rPr>
              <w:rFonts w:asciiTheme="minorHAnsi" w:eastAsiaTheme="minorEastAsia" w:hAnsiTheme="minorHAnsi" w:cstheme="minorBidi"/>
              <w:noProof/>
              <w:kern w:val="2"/>
              <w:sz w:val="22"/>
              <w:szCs w:val="22"/>
              <w:lang w:eastAsia="en-IN"/>
              <w14:ligatures w14:val="standardContextual"/>
            </w:rPr>
          </w:pPr>
          <w:hyperlink w:anchor="_Toc179624478" w:history="1">
            <w:r w:rsidRPr="00244EA5">
              <w:rPr>
                <w:rStyle w:val="Hyperlink"/>
                <w:noProof/>
                <w:lang w:val="en-GB"/>
              </w:rPr>
              <w:t>2. Total Revenue Comparison</w:t>
            </w:r>
            <w:r>
              <w:rPr>
                <w:noProof/>
                <w:webHidden/>
              </w:rPr>
              <w:tab/>
            </w:r>
            <w:r>
              <w:rPr>
                <w:noProof/>
                <w:webHidden/>
              </w:rPr>
              <w:fldChar w:fldCharType="begin"/>
            </w:r>
            <w:r>
              <w:rPr>
                <w:noProof/>
                <w:webHidden/>
              </w:rPr>
              <w:instrText xml:space="preserve"> PAGEREF _Toc179624478 \h </w:instrText>
            </w:r>
            <w:r>
              <w:rPr>
                <w:noProof/>
                <w:webHidden/>
              </w:rPr>
            </w:r>
            <w:r>
              <w:rPr>
                <w:noProof/>
                <w:webHidden/>
              </w:rPr>
              <w:fldChar w:fldCharType="separate"/>
            </w:r>
            <w:r w:rsidR="00C544CB">
              <w:rPr>
                <w:noProof/>
                <w:webHidden/>
              </w:rPr>
              <w:t>4</w:t>
            </w:r>
            <w:r>
              <w:rPr>
                <w:noProof/>
                <w:webHidden/>
              </w:rPr>
              <w:fldChar w:fldCharType="end"/>
            </w:r>
          </w:hyperlink>
        </w:p>
        <w:p w14:paraId="5147C6E9" w14:textId="587C7111" w:rsidR="005B7124" w:rsidRDefault="005B7124">
          <w:pPr>
            <w:pStyle w:val="TOC2"/>
            <w:tabs>
              <w:tab w:val="right" w:leader="dot" w:pos="9350"/>
            </w:tabs>
            <w:rPr>
              <w:rFonts w:asciiTheme="minorHAnsi" w:eastAsiaTheme="minorEastAsia" w:hAnsiTheme="minorHAnsi" w:cstheme="minorBidi"/>
              <w:noProof/>
              <w:kern w:val="2"/>
              <w:sz w:val="22"/>
              <w:szCs w:val="22"/>
              <w:lang w:eastAsia="en-IN"/>
              <w14:ligatures w14:val="standardContextual"/>
            </w:rPr>
          </w:pPr>
          <w:hyperlink w:anchor="_Toc179624479" w:history="1">
            <w:r w:rsidRPr="00244EA5">
              <w:rPr>
                <w:rStyle w:val="Hyperlink"/>
                <w:noProof/>
              </w:rPr>
              <w:t>Revenue Streams</w:t>
            </w:r>
            <w:r>
              <w:rPr>
                <w:noProof/>
                <w:webHidden/>
              </w:rPr>
              <w:tab/>
            </w:r>
            <w:r>
              <w:rPr>
                <w:noProof/>
                <w:webHidden/>
              </w:rPr>
              <w:fldChar w:fldCharType="begin"/>
            </w:r>
            <w:r>
              <w:rPr>
                <w:noProof/>
                <w:webHidden/>
              </w:rPr>
              <w:instrText xml:space="preserve"> PAGEREF _Toc179624479 \h </w:instrText>
            </w:r>
            <w:r>
              <w:rPr>
                <w:noProof/>
                <w:webHidden/>
              </w:rPr>
            </w:r>
            <w:r>
              <w:rPr>
                <w:noProof/>
                <w:webHidden/>
              </w:rPr>
              <w:fldChar w:fldCharType="separate"/>
            </w:r>
            <w:r w:rsidR="00C544CB">
              <w:rPr>
                <w:noProof/>
                <w:webHidden/>
              </w:rPr>
              <w:t>4</w:t>
            </w:r>
            <w:r>
              <w:rPr>
                <w:noProof/>
                <w:webHidden/>
              </w:rPr>
              <w:fldChar w:fldCharType="end"/>
            </w:r>
          </w:hyperlink>
        </w:p>
        <w:p w14:paraId="49A6B255" w14:textId="27CF12A5" w:rsidR="005B7124" w:rsidRDefault="005B7124">
          <w:pPr>
            <w:pStyle w:val="TOC2"/>
            <w:tabs>
              <w:tab w:val="right" w:leader="dot" w:pos="9350"/>
            </w:tabs>
            <w:rPr>
              <w:rFonts w:asciiTheme="minorHAnsi" w:eastAsiaTheme="minorEastAsia" w:hAnsiTheme="minorHAnsi" w:cstheme="minorBidi"/>
              <w:noProof/>
              <w:kern w:val="2"/>
              <w:sz w:val="22"/>
              <w:szCs w:val="22"/>
              <w:lang w:eastAsia="en-IN"/>
              <w14:ligatures w14:val="standardContextual"/>
            </w:rPr>
          </w:pPr>
          <w:hyperlink w:anchor="_Toc179624480" w:history="1">
            <w:r w:rsidRPr="00244EA5">
              <w:rPr>
                <w:rStyle w:val="Hyperlink"/>
                <w:noProof/>
                <w:lang w:val="en-GB"/>
              </w:rPr>
              <w:t>Revenue Trends</w:t>
            </w:r>
            <w:r>
              <w:rPr>
                <w:noProof/>
                <w:webHidden/>
              </w:rPr>
              <w:tab/>
            </w:r>
            <w:r>
              <w:rPr>
                <w:noProof/>
                <w:webHidden/>
              </w:rPr>
              <w:fldChar w:fldCharType="begin"/>
            </w:r>
            <w:r>
              <w:rPr>
                <w:noProof/>
                <w:webHidden/>
              </w:rPr>
              <w:instrText xml:space="preserve"> PAGEREF _Toc179624480 \h </w:instrText>
            </w:r>
            <w:r>
              <w:rPr>
                <w:noProof/>
                <w:webHidden/>
              </w:rPr>
            </w:r>
            <w:r>
              <w:rPr>
                <w:noProof/>
                <w:webHidden/>
              </w:rPr>
              <w:fldChar w:fldCharType="separate"/>
            </w:r>
            <w:r w:rsidR="00C544CB">
              <w:rPr>
                <w:noProof/>
                <w:webHidden/>
              </w:rPr>
              <w:t>6</w:t>
            </w:r>
            <w:r>
              <w:rPr>
                <w:noProof/>
                <w:webHidden/>
              </w:rPr>
              <w:fldChar w:fldCharType="end"/>
            </w:r>
          </w:hyperlink>
        </w:p>
        <w:p w14:paraId="1B1450FB" w14:textId="54304782" w:rsidR="005B7124" w:rsidRDefault="005B7124">
          <w:pPr>
            <w:pStyle w:val="TOC2"/>
            <w:tabs>
              <w:tab w:val="right" w:leader="dot" w:pos="9350"/>
            </w:tabs>
            <w:rPr>
              <w:rFonts w:asciiTheme="minorHAnsi" w:eastAsiaTheme="minorEastAsia" w:hAnsiTheme="minorHAnsi" w:cstheme="minorBidi"/>
              <w:noProof/>
              <w:kern w:val="2"/>
              <w:sz w:val="22"/>
              <w:szCs w:val="22"/>
              <w:lang w:eastAsia="en-IN"/>
              <w14:ligatures w14:val="standardContextual"/>
            </w:rPr>
          </w:pPr>
          <w:hyperlink w:anchor="_Toc179624481" w:history="1">
            <w:r w:rsidRPr="00244EA5">
              <w:rPr>
                <w:rStyle w:val="Hyperlink"/>
                <w:noProof/>
                <w:lang w:val="en-GB"/>
              </w:rPr>
              <w:t>Costs and Profitability</w:t>
            </w:r>
            <w:r>
              <w:rPr>
                <w:noProof/>
                <w:webHidden/>
              </w:rPr>
              <w:tab/>
            </w:r>
            <w:r>
              <w:rPr>
                <w:noProof/>
                <w:webHidden/>
              </w:rPr>
              <w:fldChar w:fldCharType="begin"/>
            </w:r>
            <w:r>
              <w:rPr>
                <w:noProof/>
                <w:webHidden/>
              </w:rPr>
              <w:instrText xml:space="preserve"> PAGEREF _Toc179624481 \h </w:instrText>
            </w:r>
            <w:r>
              <w:rPr>
                <w:noProof/>
                <w:webHidden/>
              </w:rPr>
            </w:r>
            <w:r>
              <w:rPr>
                <w:noProof/>
                <w:webHidden/>
              </w:rPr>
              <w:fldChar w:fldCharType="separate"/>
            </w:r>
            <w:r w:rsidR="00C544CB">
              <w:rPr>
                <w:noProof/>
                <w:webHidden/>
              </w:rPr>
              <w:t>6</w:t>
            </w:r>
            <w:r>
              <w:rPr>
                <w:noProof/>
                <w:webHidden/>
              </w:rPr>
              <w:fldChar w:fldCharType="end"/>
            </w:r>
          </w:hyperlink>
        </w:p>
        <w:p w14:paraId="75736873" w14:textId="0CFF2A93" w:rsidR="005B7124" w:rsidRDefault="005B7124">
          <w:pPr>
            <w:pStyle w:val="TOC2"/>
            <w:tabs>
              <w:tab w:val="right" w:leader="dot" w:pos="9350"/>
            </w:tabs>
            <w:rPr>
              <w:rFonts w:asciiTheme="minorHAnsi" w:eastAsiaTheme="minorEastAsia" w:hAnsiTheme="minorHAnsi" w:cstheme="minorBidi"/>
              <w:noProof/>
              <w:kern w:val="2"/>
              <w:sz w:val="22"/>
              <w:szCs w:val="22"/>
              <w:lang w:eastAsia="en-IN"/>
              <w14:ligatures w14:val="standardContextual"/>
            </w:rPr>
          </w:pPr>
          <w:hyperlink w:anchor="_Toc179624482" w:history="1">
            <w:r w:rsidRPr="00244EA5">
              <w:rPr>
                <w:rStyle w:val="Hyperlink"/>
                <w:noProof/>
                <w:lang w:val="en-GB"/>
              </w:rPr>
              <w:t>Increase or Decrease of the Revenue</w:t>
            </w:r>
            <w:r>
              <w:rPr>
                <w:noProof/>
                <w:webHidden/>
              </w:rPr>
              <w:tab/>
            </w:r>
            <w:r>
              <w:rPr>
                <w:noProof/>
                <w:webHidden/>
              </w:rPr>
              <w:fldChar w:fldCharType="begin"/>
            </w:r>
            <w:r>
              <w:rPr>
                <w:noProof/>
                <w:webHidden/>
              </w:rPr>
              <w:instrText xml:space="preserve"> PAGEREF _Toc179624482 \h </w:instrText>
            </w:r>
            <w:r>
              <w:rPr>
                <w:noProof/>
                <w:webHidden/>
              </w:rPr>
            </w:r>
            <w:r>
              <w:rPr>
                <w:noProof/>
                <w:webHidden/>
              </w:rPr>
              <w:fldChar w:fldCharType="separate"/>
            </w:r>
            <w:r w:rsidR="00C544CB">
              <w:rPr>
                <w:noProof/>
                <w:webHidden/>
              </w:rPr>
              <w:t>6</w:t>
            </w:r>
            <w:r>
              <w:rPr>
                <w:noProof/>
                <w:webHidden/>
              </w:rPr>
              <w:fldChar w:fldCharType="end"/>
            </w:r>
          </w:hyperlink>
        </w:p>
        <w:p w14:paraId="677AF79D" w14:textId="3C8BF669" w:rsidR="005B7124" w:rsidRDefault="005B7124">
          <w:pPr>
            <w:pStyle w:val="TOC1"/>
            <w:tabs>
              <w:tab w:val="right" w:leader="dot" w:pos="9350"/>
            </w:tabs>
            <w:rPr>
              <w:rFonts w:asciiTheme="minorHAnsi" w:eastAsiaTheme="minorEastAsia" w:hAnsiTheme="minorHAnsi" w:cstheme="minorBidi"/>
              <w:noProof/>
              <w:kern w:val="2"/>
              <w:sz w:val="22"/>
              <w:szCs w:val="22"/>
              <w:lang w:eastAsia="en-IN"/>
              <w14:ligatures w14:val="standardContextual"/>
            </w:rPr>
          </w:pPr>
          <w:hyperlink w:anchor="_Toc179624483" w:history="1">
            <w:r w:rsidRPr="00244EA5">
              <w:rPr>
                <w:rStyle w:val="Hyperlink"/>
                <w:noProof/>
                <w:lang w:val="en-GB"/>
              </w:rPr>
              <w:t>3. Market Position</w:t>
            </w:r>
            <w:r>
              <w:rPr>
                <w:noProof/>
                <w:webHidden/>
              </w:rPr>
              <w:tab/>
            </w:r>
            <w:r>
              <w:rPr>
                <w:noProof/>
                <w:webHidden/>
              </w:rPr>
              <w:fldChar w:fldCharType="begin"/>
            </w:r>
            <w:r>
              <w:rPr>
                <w:noProof/>
                <w:webHidden/>
              </w:rPr>
              <w:instrText xml:space="preserve"> PAGEREF _Toc179624483 \h </w:instrText>
            </w:r>
            <w:r>
              <w:rPr>
                <w:noProof/>
                <w:webHidden/>
              </w:rPr>
            </w:r>
            <w:r>
              <w:rPr>
                <w:noProof/>
                <w:webHidden/>
              </w:rPr>
              <w:fldChar w:fldCharType="separate"/>
            </w:r>
            <w:r w:rsidR="00C544CB">
              <w:rPr>
                <w:noProof/>
                <w:webHidden/>
              </w:rPr>
              <w:t>7</w:t>
            </w:r>
            <w:r>
              <w:rPr>
                <w:noProof/>
                <w:webHidden/>
              </w:rPr>
              <w:fldChar w:fldCharType="end"/>
            </w:r>
          </w:hyperlink>
        </w:p>
        <w:p w14:paraId="737A3B57" w14:textId="35106938" w:rsidR="005B7124" w:rsidRDefault="005B7124">
          <w:pPr>
            <w:pStyle w:val="TOC2"/>
            <w:tabs>
              <w:tab w:val="right" w:leader="dot" w:pos="9350"/>
            </w:tabs>
            <w:rPr>
              <w:rFonts w:asciiTheme="minorHAnsi" w:eastAsiaTheme="minorEastAsia" w:hAnsiTheme="minorHAnsi" w:cstheme="minorBidi"/>
              <w:noProof/>
              <w:kern w:val="2"/>
              <w:sz w:val="22"/>
              <w:szCs w:val="22"/>
              <w:lang w:eastAsia="en-IN"/>
              <w14:ligatures w14:val="standardContextual"/>
            </w:rPr>
          </w:pPr>
          <w:hyperlink w:anchor="_Toc179624484" w:history="1">
            <w:r w:rsidRPr="00244EA5">
              <w:rPr>
                <w:rStyle w:val="Hyperlink"/>
                <w:noProof/>
                <w:lang w:val="en-GB"/>
              </w:rPr>
              <w:t>Market Share:</w:t>
            </w:r>
            <w:r>
              <w:rPr>
                <w:noProof/>
                <w:webHidden/>
              </w:rPr>
              <w:tab/>
            </w:r>
            <w:r>
              <w:rPr>
                <w:noProof/>
                <w:webHidden/>
              </w:rPr>
              <w:fldChar w:fldCharType="begin"/>
            </w:r>
            <w:r>
              <w:rPr>
                <w:noProof/>
                <w:webHidden/>
              </w:rPr>
              <w:instrText xml:space="preserve"> PAGEREF _Toc179624484 \h </w:instrText>
            </w:r>
            <w:r>
              <w:rPr>
                <w:noProof/>
                <w:webHidden/>
              </w:rPr>
            </w:r>
            <w:r>
              <w:rPr>
                <w:noProof/>
                <w:webHidden/>
              </w:rPr>
              <w:fldChar w:fldCharType="separate"/>
            </w:r>
            <w:r w:rsidR="00C544CB">
              <w:rPr>
                <w:noProof/>
                <w:webHidden/>
              </w:rPr>
              <w:t>7</w:t>
            </w:r>
            <w:r>
              <w:rPr>
                <w:noProof/>
                <w:webHidden/>
              </w:rPr>
              <w:fldChar w:fldCharType="end"/>
            </w:r>
          </w:hyperlink>
        </w:p>
        <w:p w14:paraId="33437BBB" w14:textId="370347F1" w:rsidR="005B7124" w:rsidRDefault="005B7124">
          <w:pPr>
            <w:pStyle w:val="TOC2"/>
            <w:tabs>
              <w:tab w:val="right" w:leader="dot" w:pos="9350"/>
            </w:tabs>
            <w:rPr>
              <w:rFonts w:asciiTheme="minorHAnsi" w:eastAsiaTheme="minorEastAsia" w:hAnsiTheme="minorHAnsi" w:cstheme="minorBidi"/>
              <w:noProof/>
              <w:kern w:val="2"/>
              <w:sz w:val="22"/>
              <w:szCs w:val="22"/>
              <w:lang w:eastAsia="en-IN"/>
              <w14:ligatures w14:val="standardContextual"/>
            </w:rPr>
          </w:pPr>
          <w:hyperlink w:anchor="_Toc179624485" w:history="1">
            <w:r w:rsidRPr="00244EA5">
              <w:rPr>
                <w:rStyle w:val="Hyperlink"/>
                <w:noProof/>
                <w:lang w:val="en-GB"/>
              </w:rPr>
              <w:t>Customer Demographics:</w:t>
            </w:r>
            <w:r>
              <w:rPr>
                <w:noProof/>
                <w:webHidden/>
              </w:rPr>
              <w:tab/>
            </w:r>
            <w:r>
              <w:rPr>
                <w:noProof/>
                <w:webHidden/>
              </w:rPr>
              <w:fldChar w:fldCharType="begin"/>
            </w:r>
            <w:r>
              <w:rPr>
                <w:noProof/>
                <w:webHidden/>
              </w:rPr>
              <w:instrText xml:space="preserve"> PAGEREF _Toc179624485 \h </w:instrText>
            </w:r>
            <w:r>
              <w:rPr>
                <w:noProof/>
                <w:webHidden/>
              </w:rPr>
            </w:r>
            <w:r>
              <w:rPr>
                <w:noProof/>
                <w:webHidden/>
              </w:rPr>
              <w:fldChar w:fldCharType="separate"/>
            </w:r>
            <w:r w:rsidR="00C544CB">
              <w:rPr>
                <w:noProof/>
                <w:webHidden/>
              </w:rPr>
              <w:t>7</w:t>
            </w:r>
            <w:r>
              <w:rPr>
                <w:noProof/>
                <w:webHidden/>
              </w:rPr>
              <w:fldChar w:fldCharType="end"/>
            </w:r>
          </w:hyperlink>
        </w:p>
        <w:p w14:paraId="3EEE89FA" w14:textId="17F4F3B9" w:rsidR="005B7124" w:rsidRDefault="005B7124">
          <w:pPr>
            <w:pStyle w:val="TOC2"/>
            <w:tabs>
              <w:tab w:val="right" w:leader="dot" w:pos="9350"/>
            </w:tabs>
            <w:rPr>
              <w:rFonts w:asciiTheme="minorHAnsi" w:eastAsiaTheme="minorEastAsia" w:hAnsiTheme="minorHAnsi" w:cstheme="minorBidi"/>
              <w:noProof/>
              <w:kern w:val="2"/>
              <w:sz w:val="22"/>
              <w:szCs w:val="22"/>
              <w:lang w:eastAsia="en-IN"/>
              <w14:ligatures w14:val="standardContextual"/>
            </w:rPr>
          </w:pPr>
          <w:hyperlink w:anchor="_Toc179624486" w:history="1">
            <w:r w:rsidRPr="00244EA5">
              <w:rPr>
                <w:rStyle w:val="Hyperlink"/>
                <w:noProof/>
                <w:lang w:val="en-GB"/>
              </w:rPr>
              <w:t>Brand Image:</w:t>
            </w:r>
            <w:r>
              <w:rPr>
                <w:noProof/>
                <w:webHidden/>
              </w:rPr>
              <w:tab/>
            </w:r>
            <w:r>
              <w:rPr>
                <w:noProof/>
                <w:webHidden/>
              </w:rPr>
              <w:fldChar w:fldCharType="begin"/>
            </w:r>
            <w:r>
              <w:rPr>
                <w:noProof/>
                <w:webHidden/>
              </w:rPr>
              <w:instrText xml:space="preserve"> PAGEREF _Toc179624486 \h </w:instrText>
            </w:r>
            <w:r>
              <w:rPr>
                <w:noProof/>
                <w:webHidden/>
              </w:rPr>
            </w:r>
            <w:r>
              <w:rPr>
                <w:noProof/>
                <w:webHidden/>
              </w:rPr>
              <w:fldChar w:fldCharType="separate"/>
            </w:r>
            <w:r w:rsidR="00C544CB">
              <w:rPr>
                <w:noProof/>
                <w:webHidden/>
              </w:rPr>
              <w:t>7</w:t>
            </w:r>
            <w:r>
              <w:rPr>
                <w:noProof/>
                <w:webHidden/>
              </w:rPr>
              <w:fldChar w:fldCharType="end"/>
            </w:r>
          </w:hyperlink>
        </w:p>
        <w:p w14:paraId="60301BE0" w14:textId="0AF08313" w:rsidR="005B7124" w:rsidRDefault="005B7124">
          <w:pPr>
            <w:pStyle w:val="TOC2"/>
            <w:tabs>
              <w:tab w:val="right" w:leader="dot" w:pos="9350"/>
            </w:tabs>
            <w:rPr>
              <w:rFonts w:asciiTheme="minorHAnsi" w:eastAsiaTheme="minorEastAsia" w:hAnsiTheme="minorHAnsi" w:cstheme="minorBidi"/>
              <w:noProof/>
              <w:kern w:val="2"/>
              <w:sz w:val="22"/>
              <w:szCs w:val="22"/>
              <w:lang w:eastAsia="en-IN"/>
              <w14:ligatures w14:val="standardContextual"/>
            </w:rPr>
          </w:pPr>
          <w:hyperlink w:anchor="_Toc179624487" w:history="1">
            <w:r w:rsidRPr="00244EA5">
              <w:rPr>
                <w:rStyle w:val="Hyperlink"/>
                <w:noProof/>
                <w:lang w:val="en-GB"/>
              </w:rPr>
              <w:t>Competitive Positioning:</w:t>
            </w:r>
            <w:r>
              <w:rPr>
                <w:noProof/>
                <w:webHidden/>
              </w:rPr>
              <w:tab/>
            </w:r>
            <w:r>
              <w:rPr>
                <w:noProof/>
                <w:webHidden/>
              </w:rPr>
              <w:fldChar w:fldCharType="begin"/>
            </w:r>
            <w:r>
              <w:rPr>
                <w:noProof/>
                <w:webHidden/>
              </w:rPr>
              <w:instrText xml:space="preserve"> PAGEREF _Toc179624487 \h </w:instrText>
            </w:r>
            <w:r>
              <w:rPr>
                <w:noProof/>
                <w:webHidden/>
              </w:rPr>
            </w:r>
            <w:r>
              <w:rPr>
                <w:noProof/>
                <w:webHidden/>
              </w:rPr>
              <w:fldChar w:fldCharType="separate"/>
            </w:r>
            <w:r w:rsidR="00C544CB">
              <w:rPr>
                <w:noProof/>
                <w:webHidden/>
              </w:rPr>
              <w:t>8</w:t>
            </w:r>
            <w:r>
              <w:rPr>
                <w:noProof/>
                <w:webHidden/>
              </w:rPr>
              <w:fldChar w:fldCharType="end"/>
            </w:r>
          </w:hyperlink>
        </w:p>
        <w:p w14:paraId="30AA5B55" w14:textId="6FEBFE35" w:rsidR="005B7124" w:rsidRDefault="005B7124">
          <w:pPr>
            <w:pStyle w:val="TOC1"/>
            <w:tabs>
              <w:tab w:val="right" w:leader="dot" w:pos="9350"/>
            </w:tabs>
            <w:rPr>
              <w:rFonts w:asciiTheme="minorHAnsi" w:eastAsiaTheme="minorEastAsia" w:hAnsiTheme="minorHAnsi" w:cstheme="minorBidi"/>
              <w:noProof/>
              <w:kern w:val="2"/>
              <w:sz w:val="22"/>
              <w:szCs w:val="22"/>
              <w:lang w:eastAsia="en-IN"/>
              <w14:ligatures w14:val="standardContextual"/>
            </w:rPr>
          </w:pPr>
          <w:hyperlink w:anchor="_Toc179624488" w:history="1">
            <w:r w:rsidRPr="00244EA5">
              <w:rPr>
                <w:rStyle w:val="Hyperlink"/>
                <w:noProof/>
                <w:lang w:val="en-GB"/>
              </w:rPr>
              <w:t>4. Growth Potential</w:t>
            </w:r>
            <w:r>
              <w:rPr>
                <w:noProof/>
                <w:webHidden/>
              </w:rPr>
              <w:tab/>
            </w:r>
            <w:r>
              <w:rPr>
                <w:noProof/>
                <w:webHidden/>
              </w:rPr>
              <w:fldChar w:fldCharType="begin"/>
            </w:r>
            <w:r>
              <w:rPr>
                <w:noProof/>
                <w:webHidden/>
              </w:rPr>
              <w:instrText xml:space="preserve"> PAGEREF _Toc179624488 \h </w:instrText>
            </w:r>
            <w:r>
              <w:rPr>
                <w:noProof/>
                <w:webHidden/>
              </w:rPr>
            </w:r>
            <w:r>
              <w:rPr>
                <w:noProof/>
                <w:webHidden/>
              </w:rPr>
              <w:fldChar w:fldCharType="separate"/>
            </w:r>
            <w:r w:rsidR="00C544CB">
              <w:rPr>
                <w:noProof/>
                <w:webHidden/>
              </w:rPr>
              <w:t>8</w:t>
            </w:r>
            <w:r>
              <w:rPr>
                <w:noProof/>
                <w:webHidden/>
              </w:rPr>
              <w:fldChar w:fldCharType="end"/>
            </w:r>
          </w:hyperlink>
        </w:p>
        <w:p w14:paraId="127EA87E" w14:textId="4D7FCCD7" w:rsidR="005B7124" w:rsidRDefault="005B7124">
          <w:pPr>
            <w:pStyle w:val="TOC2"/>
            <w:tabs>
              <w:tab w:val="right" w:leader="dot" w:pos="9350"/>
            </w:tabs>
            <w:rPr>
              <w:rFonts w:asciiTheme="minorHAnsi" w:eastAsiaTheme="minorEastAsia" w:hAnsiTheme="minorHAnsi" w:cstheme="minorBidi"/>
              <w:noProof/>
              <w:kern w:val="2"/>
              <w:sz w:val="22"/>
              <w:szCs w:val="22"/>
              <w:lang w:eastAsia="en-IN"/>
              <w14:ligatures w14:val="standardContextual"/>
            </w:rPr>
          </w:pPr>
          <w:hyperlink w:anchor="_Toc179624489" w:history="1">
            <w:r w:rsidRPr="00244EA5">
              <w:rPr>
                <w:rStyle w:val="Hyperlink"/>
                <w:noProof/>
                <w:lang w:val="en-GB"/>
              </w:rPr>
              <w:t>Shangri-La Hotels &amp; Resorts</w:t>
            </w:r>
            <w:r>
              <w:rPr>
                <w:noProof/>
                <w:webHidden/>
              </w:rPr>
              <w:tab/>
            </w:r>
            <w:r>
              <w:rPr>
                <w:noProof/>
                <w:webHidden/>
              </w:rPr>
              <w:fldChar w:fldCharType="begin"/>
            </w:r>
            <w:r>
              <w:rPr>
                <w:noProof/>
                <w:webHidden/>
              </w:rPr>
              <w:instrText xml:space="preserve"> PAGEREF _Toc179624489 \h </w:instrText>
            </w:r>
            <w:r>
              <w:rPr>
                <w:noProof/>
                <w:webHidden/>
              </w:rPr>
            </w:r>
            <w:r>
              <w:rPr>
                <w:noProof/>
                <w:webHidden/>
              </w:rPr>
              <w:fldChar w:fldCharType="separate"/>
            </w:r>
            <w:r w:rsidR="00C544CB">
              <w:rPr>
                <w:noProof/>
                <w:webHidden/>
              </w:rPr>
              <w:t>8</w:t>
            </w:r>
            <w:r>
              <w:rPr>
                <w:noProof/>
                <w:webHidden/>
              </w:rPr>
              <w:fldChar w:fldCharType="end"/>
            </w:r>
          </w:hyperlink>
        </w:p>
        <w:p w14:paraId="2012B0BC" w14:textId="4D30E79D" w:rsidR="005B7124" w:rsidRDefault="005B7124">
          <w:pPr>
            <w:pStyle w:val="TOC2"/>
            <w:tabs>
              <w:tab w:val="right" w:leader="dot" w:pos="9350"/>
            </w:tabs>
            <w:rPr>
              <w:rFonts w:asciiTheme="minorHAnsi" w:eastAsiaTheme="minorEastAsia" w:hAnsiTheme="minorHAnsi" w:cstheme="minorBidi"/>
              <w:noProof/>
              <w:kern w:val="2"/>
              <w:sz w:val="22"/>
              <w:szCs w:val="22"/>
              <w:lang w:eastAsia="en-IN"/>
              <w14:ligatures w14:val="standardContextual"/>
            </w:rPr>
          </w:pPr>
          <w:hyperlink w:anchor="_Toc179624490" w:history="1">
            <w:r w:rsidRPr="00244EA5">
              <w:rPr>
                <w:rStyle w:val="Hyperlink"/>
                <w:noProof/>
                <w:lang w:val="en-GB"/>
              </w:rPr>
              <w:t>Premier Inn (Whitbread)</w:t>
            </w:r>
            <w:r>
              <w:rPr>
                <w:noProof/>
                <w:webHidden/>
              </w:rPr>
              <w:tab/>
            </w:r>
            <w:r>
              <w:rPr>
                <w:noProof/>
                <w:webHidden/>
              </w:rPr>
              <w:fldChar w:fldCharType="begin"/>
            </w:r>
            <w:r>
              <w:rPr>
                <w:noProof/>
                <w:webHidden/>
              </w:rPr>
              <w:instrText xml:space="preserve"> PAGEREF _Toc179624490 \h </w:instrText>
            </w:r>
            <w:r>
              <w:rPr>
                <w:noProof/>
                <w:webHidden/>
              </w:rPr>
            </w:r>
            <w:r>
              <w:rPr>
                <w:noProof/>
                <w:webHidden/>
              </w:rPr>
              <w:fldChar w:fldCharType="separate"/>
            </w:r>
            <w:r w:rsidR="00C544CB">
              <w:rPr>
                <w:noProof/>
                <w:webHidden/>
              </w:rPr>
              <w:t>9</w:t>
            </w:r>
            <w:r>
              <w:rPr>
                <w:noProof/>
                <w:webHidden/>
              </w:rPr>
              <w:fldChar w:fldCharType="end"/>
            </w:r>
          </w:hyperlink>
        </w:p>
        <w:p w14:paraId="0812D04D" w14:textId="4C9190E0" w:rsidR="005B7124" w:rsidRDefault="005B7124">
          <w:pPr>
            <w:pStyle w:val="TOC1"/>
            <w:tabs>
              <w:tab w:val="right" w:leader="dot" w:pos="9350"/>
            </w:tabs>
            <w:rPr>
              <w:rFonts w:asciiTheme="minorHAnsi" w:eastAsiaTheme="minorEastAsia" w:hAnsiTheme="minorHAnsi" w:cstheme="minorBidi"/>
              <w:noProof/>
              <w:kern w:val="2"/>
              <w:sz w:val="22"/>
              <w:szCs w:val="22"/>
              <w:lang w:eastAsia="en-IN"/>
              <w14:ligatures w14:val="standardContextual"/>
            </w:rPr>
          </w:pPr>
          <w:hyperlink w:anchor="_Toc179624491" w:history="1">
            <w:r w:rsidRPr="00244EA5">
              <w:rPr>
                <w:rStyle w:val="Hyperlink"/>
                <w:noProof/>
                <w:lang w:val="en-GB"/>
              </w:rPr>
              <w:t>5. Financial Commitment to CSR</w:t>
            </w:r>
            <w:r>
              <w:rPr>
                <w:noProof/>
                <w:webHidden/>
              </w:rPr>
              <w:tab/>
            </w:r>
            <w:r>
              <w:rPr>
                <w:noProof/>
                <w:webHidden/>
              </w:rPr>
              <w:fldChar w:fldCharType="begin"/>
            </w:r>
            <w:r>
              <w:rPr>
                <w:noProof/>
                <w:webHidden/>
              </w:rPr>
              <w:instrText xml:space="preserve"> PAGEREF _Toc179624491 \h </w:instrText>
            </w:r>
            <w:r>
              <w:rPr>
                <w:noProof/>
                <w:webHidden/>
              </w:rPr>
            </w:r>
            <w:r>
              <w:rPr>
                <w:noProof/>
                <w:webHidden/>
              </w:rPr>
              <w:fldChar w:fldCharType="separate"/>
            </w:r>
            <w:r w:rsidR="00C544CB">
              <w:rPr>
                <w:noProof/>
                <w:webHidden/>
              </w:rPr>
              <w:t>11</w:t>
            </w:r>
            <w:r>
              <w:rPr>
                <w:noProof/>
                <w:webHidden/>
              </w:rPr>
              <w:fldChar w:fldCharType="end"/>
            </w:r>
          </w:hyperlink>
        </w:p>
        <w:p w14:paraId="54CDCFB2" w14:textId="45CDE62A" w:rsidR="005B7124" w:rsidRDefault="005B7124">
          <w:pPr>
            <w:pStyle w:val="TOC2"/>
            <w:tabs>
              <w:tab w:val="right" w:leader="dot" w:pos="9350"/>
            </w:tabs>
            <w:rPr>
              <w:rFonts w:asciiTheme="minorHAnsi" w:eastAsiaTheme="minorEastAsia" w:hAnsiTheme="minorHAnsi" w:cstheme="minorBidi"/>
              <w:noProof/>
              <w:kern w:val="2"/>
              <w:sz w:val="22"/>
              <w:szCs w:val="22"/>
              <w:lang w:eastAsia="en-IN"/>
              <w14:ligatures w14:val="standardContextual"/>
            </w:rPr>
          </w:pPr>
          <w:hyperlink w:anchor="_Toc179624492" w:history="1">
            <w:r w:rsidRPr="00244EA5">
              <w:rPr>
                <w:rStyle w:val="Hyperlink"/>
                <w:noProof/>
                <w:lang w:val="en-GB"/>
              </w:rPr>
              <w:t>Financial Investment for CSR</w:t>
            </w:r>
            <w:r>
              <w:rPr>
                <w:noProof/>
                <w:webHidden/>
              </w:rPr>
              <w:tab/>
            </w:r>
            <w:r>
              <w:rPr>
                <w:noProof/>
                <w:webHidden/>
              </w:rPr>
              <w:fldChar w:fldCharType="begin"/>
            </w:r>
            <w:r>
              <w:rPr>
                <w:noProof/>
                <w:webHidden/>
              </w:rPr>
              <w:instrText xml:space="preserve"> PAGEREF _Toc179624492 \h </w:instrText>
            </w:r>
            <w:r>
              <w:rPr>
                <w:noProof/>
                <w:webHidden/>
              </w:rPr>
            </w:r>
            <w:r>
              <w:rPr>
                <w:noProof/>
                <w:webHidden/>
              </w:rPr>
              <w:fldChar w:fldCharType="separate"/>
            </w:r>
            <w:r w:rsidR="00C544CB">
              <w:rPr>
                <w:noProof/>
                <w:webHidden/>
              </w:rPr>
              <w:t>11</w:t>
            </w:r>
            <w:r>
              <w:rPr>
                <w:noProof/>
                <w:webHidden/>
              </w:rPr>
              <w:fldChar w:fldCharType="end"/>
            </w:r>
          </w:hyperlink>
        </w:p>
        <w:p w14:paraId="76A5C291" w14:textId="1D0C8B25" w:rsidR="005B7124" w:rsidRDefault="005B7124">
          <w:pPr>
            <w:pStyle w:val="TOC1"/>
            <w:tabs>
              <w:tab w:val="right" w:leader="dot" w:pos="9350"/>
            </w:tabs>
            <w:rPr>
              <w:rFonts w:asciiTheme="minorHAnsi" w:eastAsiaTheme="minorEastAsia" w:hAnsiTheme="minorHAnsi" w:cstheme="minorBidi"/>
              <w:noProof/>
              <w:kern w:val="2"/>
              <w:sz w:val="22"/>
              <w:szCs w:val="22"/>
              <w:lang w:eastAsia="en-IN"/>
              <w14:ligatures w14:val="standardContextual"/>
            </w:rPr>
          </w:pPr>
          <w:hyperlink w:anchor="_Toc179624493" w:history="1">
            <w:r w:rsidRPr="00244EA5">
              <w:rPr>
                <w:rStyle w:val="Hyperlink"/>
                <w:noProof/>
                <w:lang w:val="en-GB"/>
              </w:rPr>
              <w:t>6. Recommendations</w:t>
            </w:r>
            <w:r>
              <w:rPr>
                <w:noProof/>
                <w:webHidden/>
              </w:rPr>
              <w:tab/>
            </w:r>
            <w:r>
              <w:rPr>
                <w:noProof/>
                <w:webHidden/>
              </w:rPr>
              <w:fldChar w:fldCharType="begin"/>
            </w:r>
            <w:r>
              <w:rPr>
                <w:noProof/>
                <w:webHidden/>
              </w:rPr>
              <w:instrText xml:space="preserve"> PAGEREF _Toc179624493 \h </w:instrText>
            </w:r>
            <w:r>
              <w:rPr>
                <w:noProof/>
                <w:webHidden/>
              </w:rPr>
            </w:r>
            <w:r>
              <w:rPr>
                <w:noProof/>
                <w:webHidden/>
              </w:rPr>
              <w:fldChar w:fldCharType="separate"/>
            </w:r>
            <w:r w:rsidR="00C544CB">
              <w:rPr>
                <w:noProof/>
                <w:webHidden/>
              </w:rPr>
              <w:t>12</w:t>
            </w:r>
            <w:r>
              <w:rPr>
                <w:noProof/>
                <w:webHidden/>
              </w:rPr>
              <w:fldChar w:fldCharType="end"/>
            </w:r>
          </w:hyperlink>
        </w:p>
        <w:p w14:paraId="50262BE3" w14:textId="5BF2839B" w:rsidR="005B7124" w:rsidRDefault="005B7124">
          <w:pPr>
            <w:pStyle w:val="TOC1"/>
            <w:tabs>
              <w:tab w:val="right" w:leader="dot" w:pos="9350"/>
            </w:tabs>
            <w:rPr>
              <w:rFonts w:asciiTheme="minorHAnsi" w:eastAsiaTheme="minorEastAsia" w:hAnsiTheme="minorHAnsi" w:cstheme="minorBidi"/>
              <w:noProof/>
              <w:kern w:val="2"/>
              <w:sz w:val="22"/>
              <w:szCs w:val="22"/>
              <w:lang w:eastAsia="en-IN"/>
              <w14:ligatures w14:val="standardContextual"/>
            </w:rPr>
          </w:pPr>
          <w:hyperlink w:anchor="_Toc179624494" w:history="1">
            <w:r w:rsidRPr="00244EA5">
              <w:rPr>
                <w:rStyle w:val="Hyperlink"/>
                <w:noProof/>
                <w:lang w:val="en-GB"/>
              </w:rPr>
              <w:t>7. Conclusion</w:t>
            </w:r>
            <w:r>
              <w:rPr>
                <w:noProof/>
                <w:webHidden/>
              </w:rPr>
              <w:tab/>
            </w:r>
            <w:r>
              <w:rPr>
                <w:noProof/>
                <w:webHidden/>
              </w:rPr>
              <w:fldChar w:fldCharType="begin"/>
            </w:r>
            <w:r>
              <w:rPr>
                <w:noProof/>
                <w:webHidden/>
              </w:rPr>
              <w:instrText xml:space="preserve"> PAGEREF _Toc179624494 \h </w:instrText>
            </w:r>
            <w:r>
              <w:rPr>
                <w:noProof/>
                <w:webHidden/>
              </w:rPr>
            </w:r>
            <w:r>
              <w:rPr>
                <w:noProof/>
                <w:webHidden/>
              </w:rPr>
              <w:fldChar w:fldCharType="separate"/>
            </w:r>
            <w:r w:rsidR="00C544CB">
              <w:rPr>
                <w:noProof/>
                <w:webHidden/>
              </w:rPr>
              <w:t>13</w:t>
            </w:r>
            <w:r>
              <w:rPr>
                <w:noProof/>
                <w:webHidden/>
              </w:rPr>
              <w:fldChar w:fldCharType="end"/>
            </w:r>
          </w:hyperlink>
        </w:p>
        <w:p w14:paraId="636E7D01" w14:textId="14FE4478" w:rsidR="005B7124" w:rsidRDefault="005B7124">
          <w:pPr>
            <w:pStyle w:val="TOC1"/>
            <w:tabs>
              <w:tab w:val="right" w:leader="dot" w:pos="9350"/>
            </w:tabs>
            <w:rPr>
              <w:rFonts w:asciiTheme="minorHAnsi" w:eastAsiaTheme="minorEastAsia" w:hAnsiTheme="minorHAnsi" w:cstheme="minorBidi"/>
              <w:noProof/>
              <w:kern w:val="2"/>
              <w:sz w:val="22"/>
              <w:szCs w:val="22"/>
              <w:lang w:eastAsia="en-IN"/>
              <w14:ligatures w14:val="standardContextual"/>
            </w:rPr>
          </w:pPr>
          <w:hyperlink w:anchor="_Toc179624495" w:history="1">
            <w:r w:rsidRPr="00244EA5">
              <w:rPr>
                <w:rStyle w:val="Hyperlink"/>
                <w:noProof/>
                <w:lang w:val="en-GB"/>
              </w:rPr>
              <w:t>References</w:t>
            </w:r>
            <w:r>
              <w:rPr>
                <w:noProof/>
                <w:webHidden/>
              </w:rPr>
              <w:tab/>
            </w:r>
            <w:r>
              <w:rPr>
                <w:noProof/>
                <w:webHidden/>
              </w:rPr>
              <w:fldChar w:fldCharType="begin"/>
            </w:r>
            <w:r>
              <w:rPr>
                <w:noProof/>
                <w:webHidden/>
              </w:rPr>
              <w:instrText xml:space="preserve"> PAGEREF _Toc179624495 \h </w:instrText>
            </w:r>
            <w:r>
              <w:rPr>
                <w:noProof/>
                <w:webHidden/>
              </w:rPr>
            </w:r>
            <w:r>
              <w:rPr>
                <w:noProof/>
                <w:webHidden/>
              </w:rPr>
              <w:fldChar w:fldCharType="separate"/>
            </w:r>
            <w:r w:rsidR="00C544CB">
              <w:rPr>
                <w:noProof/>
                <w:webHidden/>
              </w:rPr>
              <w:t>14</w:t>
            </w:r>
            <w:r>
              <w:rPr>
                <w:noProof/>
                <w:webHidden/>
              </w:rPr>
              <w:fldChar w:fldCharType="end"/>
            </w:r>
          </w:hyperlink>
        </w:p>
        <w:p w14:paraId="12349F63" w14:textId="20BE6B87" w:rsidR="000E10FE" w:rsidRPr="00F13901" w:rsidRDefault="000E10FE">
          <w:pPr>
            <w:pStyle w:val="Normal1"/>
            <w:widowControl w:val="0"/>
            <w:tabs>
              <w:tab w:val="right" w:leader="dot" w:pos="9360"/>
            </w:tabs>
            <w:spacing w:before="60" w:line="240" w:lineRule="auto"/>
            <w:jc w:val="left"/>
            <w:rPr>
              <w:b/>
              <w:color w:val="000000"/>
              <w:lang w:val="en-GB"/>
            </w:rPr>
          </w:pPr>
          <w:r w:rsidRPr="00F13901">
            <w:rPr>
              <w:lang w:val="en-GB"/>
            </w:rPr>
            <w:fldChar w:fldCharType="end"/>
          </w:r>
        </w:p>
      </w:sdtContent>
    </w:sdt>
    <w:p w14:paraId="07D3524A" w14:textId="77777777" w:rsidR="000E10FE" w:rsidRPr="00F13901" w:rsidRDefault="00F13901">
      <w:pPr>
        <w:pStyle w:val="Normal1"/>
        <w:jc w:val="center"/>
        <w:rPr>
          <w:b/>
          <w:i/>
          <w:sz w:val="32"/>
          <w:szCs w:val="32"/>
          <w:lang w:val="en-GB"/>
        </w:rPr>
      </w:pPr>
      <w:r w:rsidRPr="00F13901">
        <w:rPr>
          <w:lang w:val="en-GB"/>
        </w:rPr>
        <w:br w:type="page"/>
      </w:r>
    </w:p>
    <w:p w14:paraId="50EE4211" w14:textId="77777777" w:rsidR="000E10FE" w:rsidRPr="00F13901" w:rsidRDefault="00F13901" w:rsidP="005B7124">
      <w:pPr>
        <w:pStyle w:val="Heading1"/>
        <w:rPr>
          <w:lang w:val="en-GB"/>
        </w:rPr>
      </w:pPr>
      <w:bookmarkStart w:id="0" w:name="_Toc179624477"/>
      <w:r w:rsidRPr="00F13901">
        <w:rPr>
          <w:lang w:val="en-GB"/>
        </w:rPr>
        <w:lastRenderedPageBreak/>
        <w:t>1. Introduction</w:t>
      </w:r>
      <w:bookmarkEnd w:id="0"/>
      <w:r w:rsidRPr="00F13901">
        <w:rPr>
          <w:lang w:val="en-GB"/>
        </w:rPr>
        <w:t xml:space="preserve"> </w:t>
      </w:r>
    </w:p>
    <w:p w14:paraId="5F69719F" w14:textId="77777777" w:rsidR="000E10FE" w:rsidRPr="00F13901" w:rsidRDefault="00F13901" w:rsidP="00437037">
      <w:pPr>
        <w:pStyle w:val="Normal1"/>
        <w:spacing w:after="240"/>
        <w:rPr>
          <w:lang w:val="en-GB"/>
        </w:rPr>
      </w:pPr>
      <w:r w:rsidRPr="00F13901">
        <w:rPr>
          <w:lang w:val="en-GB"/>
        </w:rPr>
        <w:t>This report sets forth a comparative analysis of the financial management strategies of Shangri-La Hotels and Premier Inn. The critical analysis will be performed based on four primary elements: Total Revenue, Market Position, Growth Potential, and Financial Commitment to CSR. Each of the dimensions will enable research to draw comparisons about the routes through which the two hotel brands successfully traverse their financial landscape and sustain their operations.</w:t>
      </w:r>
    </w:p>
    <w:p w14:paraId="6B38CCBB" w14:textId="74CDD246" w:rsidR="000E10FE" w:rsidRPr="00F13901" w:rsidRDefault="00F13901" w:rsidP="00437037">
      <w:pPr>
        <w:pStyle w:val="Normal1"/>
        <w:spacing w:after="240"/>
        <w:rPr>
          <w:highlight w:val="white"/>
          <w:lang w:val="en-GB"/>
        </w:rPr>
      </w:pPr>
      <w:r w:rsidRPr="00F13901">
        <w:rPr>
          <w:highlight w:val="white"/>
          <w:lang w:val="en-GB"/>
        </w:rPr>
        <w:t>Shangri-La Hotels operates over 104 hotels and resorts across 78 locations, which add more than 44,000 employees across the world (</w:t>
      </w:r>
      <w:r w:rsidRPr="00F13901">
        <w:rPr>
          <w:lang w:val="en-GB"/>
        </w:rPr>
        <w:t>Shangri-La, 2024)</w:t>
      </w:r>
      <w:r w:rsidRPr="00F13901">
        <w:rPr>
          <w:highlight w:val="white"/>
          <w:lang w:val="en-GB"/>
        </w:rPr>
        <w:t>. Brands encompass legendary luxurious brands, over 500 restaurants and bars, and heavily emphasi</w:t>
      </w:r>
      <w:r w:rsidR="00A6436D">
        <w:rPr>
          <w:highlight w:val="white"/>
          <w:lang w:val="en-GB"/>
        </w:rPr>
        <w:t>s</w:t>
      </w:r>
      <w:r w:rsidRPr="00F13901">
        <w:rPr>
          <w:highlight w:val="white"/>
          <w:lang w:val="en-GB"/>
        </w:rPr>
        <w:t>e the customers' experience and brand reputation.</w:t>
      </w:r>
    </w:p>
    <w:p w14:paraId="7D131851" w14:textId="2B5230DD" w:rsidR="000E10FE" w:rsidRPr="00F13901" w:rsidRDefault="00F13901" w:rsidP="00437037">
      <w:pPr>
        <w:pStyle w:val="Normal1"/>
        <w:spacing w:after="240"/>
        <w:rPr>
          <w:lang w:val="en-GB"/>
        </w:rPr>
      </w:pPr>
      <w:r w:rsidRPr="00F13901">
        <w:rPr>
          <w:lang w:val="en-GB"/>
        </w:rPr>
        <w:t>Premier Inn</w:t>
      </w:r>
      <w:r w:rsidR="00A6436D">
        <w:rPr>
          <w:lang w:val="en-GB"/>
        </w:rPr>
        <w:t>,</w:t>
      </w:r>
      <w:r w:rsidRPr="00F13901">
        <w:rPr>
          <w:lang w:val="en-GB"/>
        </w:rPr>
        <w:t xml:space="preserve"> which is owned by Whiteboard</w:t>
      </w:r>
      <w:r w:rsidR="00A6436D">
        <w:rPr>
          <w:lang w:val="en-GB"/>
        </w:rPr>
        <w:t>,</w:t>
      </w:r>
      <w:r w:rsidRPr="00F13901">
        <w:rPr>
          <w:lang w:val="en-GB"/>
        </w:rPr>
        <w:t xml:space="preserve"> is the largest hotel which has more than 85000 rooms in the UK and 10,500 rooms in the hotel in Germany (Whitbread, 2024). It focuses on providing affordable accommodation to its customers</w:t>
      </w:r>
      <w:r w:rsidR="00A6436D">
        <w:rPr>
          <w:lang w:val="en-GB"/>
        </w:rPr>
        <w:t>,</w:t>
      </w:r>
      <w:r w:rsidRPr="00F13901">
        <w:rPr>
          <w:lang w:val="en-GB"/>
        </w:rPr>
        <w:t xml:space="preserve"> and they are to employs 3800 staff to serve more than 5 million customers each month. This paper will</w:t>
      </w:r>
      <w:r w:rsidR="00A6436D">
        <w:rPr>
          <w:lang w:val="en-GB"/>
        </w:rPr>
        <w:t>,</w:t>
      </w:r>
      <w:r w:rsidRPr="00F13901">
        <w:rPr>
          <w:lang w:val="en-GB"/>
        </w:rPr>
        <w:t xml:space="preserve"> therefore</w:t>
      </w:r>
      <w:r w:rsidR="00A6436D">
        <w:rPr>
          <w:lang w:val="en-GB"/>
        </w:rPr>
        <w:t>,</w:t>
      </w:r>
      <w:r w:rsidRPr="00F13901">
        <w:rPr>
          <w:lang w:val="en-GB"/>
        </w:rPr>
        <w:t xml:space="preserve"> </w:t>
      </w:r>
      <w:r w:rsidR="000C0D89" w:rsidRPr="00F13901">
        <w:rPr>
          <w:lang w:val="en-GB"/>
        </w:rPr>
        <w:t>analyse</w:t>
      </w:r>
      <w:r w:rsidRPr="00F13901">
        <w:rPr>
          <w:lang w:val="en-GB"/>
        </w:rPr>
        <w:t xml:space="preserve"> some differences between these two hospitality giants and their financial management approaches.</w:t>
      </w:r>
    </w:p>
    <w:p w14:paraId="6098DB54" w14:textId="77777777" w:rsidR="000E10FE" w:rsidRPr="00F13901" w:rsidRDefault="00F13901" w:rsidP="005B7124">
      <w:pPr>
        <w:pStyle w:val="Heading1"/>
        <w:rPr>
          <w:lang w:val="en-GB"/>
        </w:rPr>
      </w:pPr>
      <w:bookmarkStart w:id="1" w:name="_Toc179624478"/>
      <w:r w:rsidRPr="00F13901">
        <w:rPr>
          <w:lang w:val="en-GB"/>
        </w:rPr>
        <w:t>2. Total Revenue Comparison</w:t>
      </w:r>
      <w:bookmarkEnd w:id="1"/>
      <w:r w:rsidRPr="00F13901">
        <w:rPr>
          <w:lang w:val="en-GB"/>
        </w:rPr>
        <w:t xml:space="preserve"> </w:t>
      </w:r>
    </w:p>
    <w:p w14:paraId="632301C0" w14:textId="77777777" w:rsidR="000E10FE" w:rsidRPr="005B7124" w:rsidRDefault="00F13901" w:rsidP="005B7124">
      <w:pPr>
        <w:pStyle w:val="Heading2"/>
      </w:pPr>
      <w:bookmarkStart w:id="2" w:name="_Toc179624479"/>
      <w:r w:rsidRPr="005B7124">
        <w:t>Revenue Streams</w:t>
      </w:r>
      <w:bookmarkEnd w:id="2"/>
    </w:p>
    <w:p w14:paraId="51071397" w14:textId="77777777" w:rsidR="000E10FE" w:rsidRPr="00F13901" w:rsidRDefault="00F13901" w:rsidP="00437037">
      <w:pPr>
        <w:pStyle w:val="Normal1"/>
        <w:spacing w:after="240"/>
        <w:rPr>
          <w:b/>
          <w:lang w:val="en-GB"/>
        </w:rPr>
      </w:pPr>
      <w:r w:rsidRPr="00F13901">
        <w:rPr>
          <w:b/>
          <w:lang w:val="en-GB"/>
        </w:rPr>
        <w:t>Sources of revenue by Shangri-La Hotels are based on three streams:</w:t>
      </w:r>
    </w:p>
    <w:p w14:paraId="178776D4" w14:textId="56984393" w:rsidR="000E10FE" w:rsidRPr="00F13901" w:rsidRDefault="00F13901" w:rsidP="00437037">
      <w:pPr>
        <w:pStyle w:val="Normal1"/>
        <w:spacing w:after="240"/>
        <w:rPr>
          <w:lang w:val="en-GB"/>
        </w:rPr>
      </w:pPr>
      <w:r w:rsidRPr="005B7124">
        <w:rPr>
          <w:b/>
          <w:bCs/>
          <w:lang w:val="en-GB"/>
        </w:rPr>
        <w:t>Room Rates:</w:t>
      </w:r>
      <w:r w:rsidRPr="00F13901">
        <w:rPr>
          <w:lang w:val="en-GB"/>
        </w:rPr>
        <w:t xml:space="preserve"> Shangri-La's average daily rate stood at $948 in 2024, meaning it is a luxurious brand (Agoda.com, 2024). At such a price tag, this mainly targets high-paying clients, which the company would benefit highly, especially in prime locations (Revenue Management, </w:t>
      </w:r>
      <w:r w:rsidR="000C0D89" w:rsidRPr="00F13901">
        <w:rPr>
          <w:lang w:val="en-GB"/>
        </w:rPr>
        <w:t>pg.</w:t>
      </w:r>
      <w:r w:rsidRPr="00F13901">
        <w:rPr>
          <w:lang w:val="en-GB"/>
        </w:rPr>
        <w:t xml:space="preserve"> 6).</w:t>
      </w:r>
    </w:p>
    <w:p w14:paraId="42E656DE" w14:textId="77777777" w:rsidR="000E10FE" w:rsidRPr="00F13901" w:rsidRDefault="00F13901" w:rsidP="00437037">
      <w:pPr>
        <w:pStyle w:val="Normal1"/>
        <w:spacing w:after="240"/>
        <w:rPr>
          <w:lang w:val="en-GB"/>
        </w:rPr>
      </w:pPr>
      <w:r w:rsidRPr="00F13901">
        <w:rPr>
          <w:b/>
          <w:lang w:val="en-GB"/>
        </w:rPr>
        <w:t>Food and Beverage:</w:t>
      </w:r>
      <w:r w:rsidRPr="00F13901">
        <w:rPr>
          <w:lang w:val="en-GB"/>
        </w:rPr>
        <w:t xml:space="preserve"> Food and beverage are ancillary services of the total revenue of Shangri-La (Shangri-la.com, 2023). The choice of different types of elaborate fine dining to casual ones enhances the experience for customers and fosters further income streams.</w:t>
      </w:r>
    </w:p>
    <w:p w14:paraId="199F50CD" w14:textId="77777777" w:rsidR="000E10FE" w:rsidRPr="00F13901" w:rsidRDefault="00F13901" w:rsidP="00437037">
      <w:pPr>
        <w:pStyle w:val="Normal1"/>
        <w:spacing w:after="240"/>
        <w:rPr>
          <w:lang w:val="en-GB"/>
        </w:rPr>
      </w:pPr>
      <w:r w:rsidRPr="00F13901">
        <w:rPr>
          <w:b/>
          <w:lang w:val="en-GB"/>
        </w:rPr>
        <w:lastRenderedPageBreak/>
        <w:t>Ancillary Services:</w:t>
      </w:r>
      <w:r w:rsidRPr="00F13901">
        <w:rPr>
          <w:lang w:val="en-GB"/>
        </w:rPr>
        <w:t xml:space="preserve"> Other revenues are from spas, events, and high-margin services. Such services boost profit and hence increase the profitability of the company.</w:t>
      </w:r>
    </w:p>
    <w:p w14:paraId="0FEB8D43" w14:textId="77777777" w:rsidR="000E10FE" w:rsidRPr="00F13901" w:rsidRDefault="00F13901" w:rsidP="00437037">
      <w:pPr>
        <w:pStyle w:val="Normal1"/>
        <w:spacing w:after="240"/>
        <w:rPr>
          <w:lang w:val="en-GB"/>
        </w:rPr>
      </w:pPr>
      <w:r w:rsidRPr="00F13901">
        <w:rPr>
          <w:lang w:val="en-GB"/>
        </w:rPr>
        <w:t>However, Premier Inn is a budget-driven business:</w:t>
      </w:r>
    </w:p>
    <w:p w14:paraId="5A96ED13" w14:textId="77777777" w:rsidR="000E10FE" w:rsidRPr="00F13901" w:rsidRDefault="00F13901" w:rsidP="00437037">
      <w:pPr>
        <w:pStyle w:val="Normal1"/>
        <w:spacing w:after="240"/>
        <w:rPr>
          <w:lang w:val="en-GB"/>
        </w:rPr>
      </w:pPr>
      <w:r w:rsidRPr="00F13901">
        <w:rPr>
          <w:b/>
          <w:lang w:val="en-GB"/>
        </w:rPr>
        <w:t xml:space="preserve">Room Rates: </w:t>
      </w:r>
      <w:r w:rsidRPr="00F13901">
        <w:rPr>
          <w:lang w:val="en-GB"/>
        </w:rPr>
        <w:t xml:space="preserve">Premier Inn stated that the average room rate for FY23 stood at 79.76 British pounds per night shown in </w:t>
      </w:r>
      <w:r w:rsidRPr="00F13901">
        <w:rPr>
          <w:b/>
          <w:lang w:val="en-GB"/>
        </w:rPr>
        <w:t>Figure 1</w:t>
      </w:r>
      <w:r w:rsidRPr="00F13901">
        <w:rPr>
          <w:lang w:val="en-GB"/>
        </w:rPr>
        <w:t xml:space="preserve"> (Statista, 2024a). That money-saving attracts budget-driven travellers, hence boosting the occupancy rate.</w:t>
      </w:r>
    </w:p>
    <w:p w14:paraId="6B11D268" w14:textId="77777777" w:rsidR="000E10FE" w:rsidRPr="00F13901" w:rsidRDefault="00F13901" w:rsidP="00437037">
      <w:pPr>
        <w:pStyle w:val="Normal1"/>
        <w:spacing w:after="240"/>
        <w:jc w:val="center"/>
        <w:rPr>
          <w:lang w:val="en-GB"/>
        </w:rPr>
      </w:pPr>
      <w:r w:rsidRPr="00F13901">
        <w:rPr>
          <w:noProof/>
          <w:lang w:val="en-US"/>
        </w:rPr>
        <w:drawing>
          <wp:inline distT="114300" distB="114300" distL="114300" distR="114300" wp14:anchorId="622C0306" wp14:editId="4D7CF4FD">
            <wp:extent cx="4538663" cy="3614928"/>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8"/>
                    <a:stretch>
                      <a:fillRect/>
                    </a:stretch>
                  </pic:blipFill>
                  <pic:spPr>
                    <a:xfrm>
                      <a:off x="0" y="0"/>
                      <a:ext cx="4538663" cy="3614928"/>
                    </a:xfrm>
                    <a:prstGeom prst="rect">
                      <a:avLst/>
                    </a:prstGeom>
                  </pic:spPr>
                </pic:pic>
              </a:graphicData>
            </a:graphic>
          </wp:inline>
        </w:drawing>
      </w:r>
    </w:p>
    <w:p w14:paraId="25C1DE30" w14:textId="77777777" w:rsidR="000E10FE" w:rsidRPr="00F13901" w:rsidRDefault="00F13901" w:rsidP="00437037">
      <w:pPr>
        <w:pStyle w:val="Normal1"/>
        <w:spacing w:after="240"/>
        <w:jc w:val="center"/>
        <w:rPr>
          <w:b/>
          <w:lang w:val="en-GB"/>
        </w:rPr>
      </w:pPr>
      <w:r w:rsidRPr="00F13901">
        <w:rPr>
          <w:b/>
          <w:lang w:val="en-GB"/>
        </w:rPr>
        <w:t xml:space="preserve">Figure 1: </w:t>
      </w:r>
      <w:r w:rsidRPr="005B7124">
        <w:rPr>
          <w:bCs/>
          <w:lang w:val="en-GB"/>
        </w:rPr>
        <w:t>“Average room rate of Premier Inn hotels in the United Kingdom and Ireland from 2009/10 to 2023/24”</w:t>
      </w:r>
    </w:p>
    <w:p w14:paraId="4FD7683A" w14:textId="2270B65A" w:rsidR="000E10FE" w:rsidRPr="00F13901" w:rsidRDefault="00F13901" w:rsidP="005B7124">
      <w:pPr>
        <w:pStyle w:val="Normal1"/>
        <w:spacing w:after="240"/>
        <w:jc w:val="center"/>
        <w:rPr>
          <w:lang w:val="en-GB"/>
        </w:rPr>
      </w:pPr>
      <w:r w:rsidRPr="00F13901">
        <w:rPr>
          <w:b/>
          <w:lang w:val="en-GB"/>
        </w:rPr>
        <w:t>Source:</w:t>
      </w:r>
      <w:r w:rsidRPr="00F13901">
        <w:rPr>
          <w:lang w:val="en-GB"/>
        </w:rPr>
        <w:t xml:space="preserve"> (Statista, 2024a)</w:t>
      </w:r>
    </w:p>
    <w:p w14:paraId="15C6608D" w14:textId="77777777" w:rsidR="000E10FE" w:rsidRPr="00F13901" w:rsidRDefault="00F13901" w:rsidP="00437037">
      <w:pPr>
        <w:pStyle w:val="Normal1"/>
        <w:spacing w:after="240"/>
        <w:rPr>
          <w:lang w:val="en-GB"/>
        </w:rPr>
      </w:pPr>
      <w:r w:rsidRPr="00F13901">
        <w:rPr>
          <w:b/>
          <w:lang w:val="en-GB"/>
        </w:rPr>
        <w:t>Food and Beverage:</w:t>
      </w:r>
      <w:r w:rsidRPr="00F13901">
        <w:rPr>
          <w:lang w:val="en-GB"/>
        </w:rPr>
        <w:t xml:space="preserve"> This covered 800 million British pounds of the total income in 2023/24 for Whiteboard Premier Inn (Statista Research Department. 2024). In-house restaurants, branded mainly as Thyme, offer meals to guests at manageable meal prices to supplement their stay.</w:t>
      </w:r>
    </w:p>
    <w:p w14:paraId="7672AEC7" w14:textId="77777777" w:rsidR="000E10FE" w:rsidRPr="00F13901" w:rsidRDefault="00F13901" w:rsidP="00437037">
      <w:pPr>
        <w:pStyle w:val="Normal1"/>
        <w:spacing w:after="240"/>
        <w:rPr>
          <w:lang w:val="en-GB"/>
        </w:rPr>
      </w:pPr>
      <w:r w:rsidRPr="00F13901">
        <w:rPr>
          <w:b/>
          <w:lang w:val="en-GB"/>
        </w:rPr>
        <w:lastRenderedPageBreak/>
        <w:t>Ancillary Services:</w:t>
      </w:r>
      <w:r w:rsidRPr="00F13901">
        <w:rPr>
          <w:lang w:val="en-GB"/>
        </w:rPr>
        <w:t xml:space="preserve"> The company offers very minimal ancillary services with negligible contributions to the general revenue; however quite off from Shangri-La. There is a simple provision for business necessities.</w:t>
      </w:r>
    </w:p>
    <w:p w14:paraId="28A7F2EB" w14:textId="77777777" w:rsidR="000E10FE" w:rsidRPr="00F13901" w:rsidRDefault="00F13901" w:rsidP="005B7124">
      <w:pPr>
        <w:pStyle w:val="Heading2"/>
        <w:rPr>
          <w:lang w:val="en-GB"/>
        </w:rPr>
      </w:pPr>
      <w:bookmarkStart w:id="3" w:name="_Toc179624480"/>
      <w:r w:rsidRPr="00F13901">
        <w:rPr>
          <w:lang w:val="en-GB"/>
        </w:rPr>
        <w:t>Revenue Trends</w:t>
      </w:r>
      <w:bookmarkEnd w:id="3"/>
    </w:p>
    <w:p w14:paraId="4E1EE721" w14:textId="0B2955FF" w:rsidR="000E10FE" w:rsidRPr="00F13901" w:rsidRDefault="00F13901" w:rsidP="00437037">
      <w:pPr>
        <w:pStyle w:val="Normal1"/>
        <w:spacing w:after="240"/>
        <w:rPr>
          <w:lang w:val="en-GB"/>
        </w:rPr>
      </w:pPr>
      <w:r w:rsidRPr="00F13901">
        <w:rPr>
          <w:lang w:val="en-GB"/>
        </w:rPr>
        <w:t>Shangri-La saw a revenue fall of 28.1% in the H1 of the total profit on its higher operating cost</w:t>
      </w:r>
      <w:r w:rsidR="00A6436D">
        <w:rPr>
          <w:lang w:val="en-GB"/>
        </w:rPr>
        <w:t>,</w:t>
      </w:r>
      <w:r w:rsidRPr="00F13901">
        <w:rPr>
          <w:lang w:val="en-GB"/>
        </w:rPr>
        <w:t xml:space="preserve"> as per the report published by The Straits Times (2024). Though it is still lower than before the pandemic strike. Still, this sets a red flag for the luxury hotel industry.</w:t>
      </w:r>
    </w:p>
    <w:p w14:paraId="1295BAF4" w14:textId="0A369CA9" w:rsidR="000E10FE" w:rsidRPr="00F13901" w:rsidRDefault="00F13901" w:rsidP="00437037">
      <w:pPr>
        <w:pStyle w:val="Normal1"/>
        <w:spacing w:after="240"/>
        <w:rPr>
          <w:lang w:val="en-GB"/>
        </w:rPr>
      </w:pPr>
      <w:r w:rsidRPr="00F13901">
        <w:rPr>
          <w:lang w:val="en-GB"/>
        </w:rPr>
        <w:t xml:space="preserve">Premier Inn, however, recorded total revenue of £2.5 billion in FY23, nearly a 27% growth from FY20 to £2,625m, as its occupancy rate stood at 82.7% (Whitbread.co.uk, 2023). This occupancy rate shows how well demand for budget hotels has recovered (Supply, Demand Pricing, </w:t>
      </w:r>
      <w:r w:rsidR="000C0D89" w:rsidRPr="00F13901">
        <w:rPr>
          <w:lang w:val="en-GB"/>
        </w:rPr>
        <w:t>pg.</w:t>
      </w:r>
      <w:r w:rsidRPr="00F13901">
        <w:rPr>
          <w:lang w:val="en-GB"/>
        </w:rPr>
        <w:t xml:space="preserve"> 11).</w:t>
      </w:r>
    </w:p>
    <w:p w14:paraId="1531CD94" w14:textId="77777777" w:rsidR="000E10FE" w:rsidRPr="00F13901" w:rsidRDefault="00F13901" w:rsidP="005B7124">
      <w:pPr>
        <w:pStyle w:val="Heading2"/>
        <w:rPr>
          <w:lang w:val="en-GB"/>
        </w:rPr>
      </w:pPr>
      <w:bookmarkStart w:id="4" w:name="_Toc179624481"/>
      <w:r w:rsidRPr="00F13901">
        <w:rPr>
          <w:lang w:val="en-GB"/>
        </w:rPr>
        <w:t>Costs and Profitability</w:t>
      </w:r>
      <w:bookmarkEnd w:id="4"/>
    </w:p>
    <w:p w14:paraId="32A85D51" w14:textId="77777777" w:rsidR="000E10FE" w:rsidRPr="00F13901" w:rsidRDefault="00F13901" w:rsidP="00437037">
      <w:pPr>
        <w:pStyle w:val="Normal1"/>
        <w:spacing w:after="240"/>
        <w:rPr>
          <w:b/>
          <w:lang w:val="en-GB"/>
        </w:rPr>
      </w:pPr>
      <w:r w:rsidRPr="00F13901">
        <w:rPr>
          <w:b/>
          <w:lang w:val="en-GB"/>
        </w:rPr>
        <w:t>Shangri-La and Premier Inn Cost Structure</w:t>
      </w:r>
    </w:p>
    <w:p w14:paraId="0010A8E6" w14:textId="77777777" w:rsidR="000E10FE" w:rsidRPr="00F13901" w:rsidRDefault="00F13901" w:rsidP="00437037">
      <w:pPr>
        <w:pStyle w:val="Normal1"/>
        <w:spacing w:after="240"/>
        <w:rPr>
          <w:lang w:val="en-GB"/>
        </w:rPr>
      </w:pPr>
      <w:r w:rsidRPr="00F13901">
        <w:rPr>
          <w:b/>
          <w:lang w:val="en-GB"/>
        </w:rPr>
        <w:t xml:space="preserve">Labour Costs: </w:t>
      </w:r>
      <w:r w:rsidRPr="00F13901">
        <w:rPr>
          <w:lang w:val="en-GB"/>
        </w:rPr>
        <w:t>Around 40% of the operational cost was because of the stringent service standards prevailing in luxurious hotels. The operational cost comprises almost 20% profit margin that has decreased from 25% in the years, due to increased cost of operations (Whitbread.co.uk, 2023).</w:t>
      </w:r>
    </w:p>
    <w:p w14:paraId="1A2C2313" w14:textId="77777777" w:rsidR="000E10FE" w:rsidRPr="00F13901" w:rsidRDefault="00F13901" w:rsidP="00437037">
      <w:pPr>
        <w:pStyle w:val="Normal1"/>
        <w:spacing w:after="240"/>
        <w:rPr>
          <w:lang w:val="en-GB"/>
        </w:rPr>
      </w:pPr>
      <w:r w:rsidRPr="00F13901">
        <w:rPr>
          <w:b/>
          <w:lang w:val="en-GB"/>
        </w:rPr>
        <w:t xml:space="preserve">A lower cost of operations: </w:t>
      </w:r>
      <w:r w:rsidRPr="00F13901">
        <w:rPr>
          <w:lang w:val="en-GB"/>
        </w:rPr>
        <w:t>The labour forms 25% of total expenses- facilitates Premier Inn to keep a profit margin as high as 36.7% and delivers an adjusted EBITDA of £918 million in FY23 (Whitebread, 2022).</w:t>
      </w:r>
    </w:p>
    <w:p w14:paraId="2A4A4721" w14:textId="77777777" w:rsidR="000E10FE" w:rsidRPr="00F13901" w:rsidRDefault="00F13901" w:rsidP="005B7124">
      <w:pPr>
        <w:pStyle w:val="Heading2"/>
        <w:rPr>
          <w:lang w:val="en-GB"/>
        </w:rPr>
      </w:pPr>
      <w:bookmarkStart w:id="5" w:name="_Toc179624482"/>
      <w:r w:rsidRPr="00F13901">
        <w:rPr>
          <w:lang w:val="en-GB"/>
        </w:rPr>
        <w:t>Increase or Decrease of the Revenue</w:t>
      </w:r>
      <w:bookmarkEnd w:id="5"/>
    </w:p>
    <w:p w14:paraId="7E977919" w14:textId="77777777" w:rsidR="000E10FE" w:rsidRPr="00F13901" w:rsidRDefault="00F13901" w:rsidP="00437037">
      <w:pPr>
        <w:pStyle w:val="Normal1"/>
        <w:spacing w:after="240"/>
        <w:rPr>
          <w:lang w:val="en-GB"/>
        </w:rPr>
      </w:pPr>
      <w:proofErr w:type="gramStart"/>
      <w:r w:rsidRPr="00F13901">
        <w:rPr>
          <w:lang w:val="en-GB"/>
        </w:rPr>
        <w:t>Both of them</w:t>
      </w:r>
      <w:proofErr w:type="gramEnd"/>
      <w:r w:rsidRPr="00F13901">
        <w:rPr>
          <w:lang w:val="en-GB"/>
        </w:rPr>
        <w:t xml:space="preserve"> are not immune to the issues of general global economic conditions and escalating competition that negatively impact the demand for luxury stays. On the other hand, Premier Inn led its revenues on strong momentum, given the comeback of domestic tourism and the consumers' choice of budget accommodation (Whiteboard, 2023a).</w:t>
      </w:r>
    </w:p>
    <w:p w14:paraId="140D9FFB" w14:textId="77777777" w:rsidR="000E10FE" w:rsidRPr="00F13901" w:rsidRDefault="00F13901" w:rsidP="00437037">
      <w:pPr>
        <w:pStyle w:val="Normal1"/>
        <w:spacing w:after="240"/>
        <w:rPr>
          <w:lang w:val="en-GB"/>
        </w:rPr>
      </w:pPr>
      <w:r w:rsidRPr="00F13901">
        <w:rPr>
          <w:lang w:val="en-GB"/>
        </w:rPr>
        <w:t xml:space="preserve">Shangri-La focuses on luxury experiences with a slow recovery of the revenue side, whereas Premier Inn is focused on the strong demand for budget accommodation. Thus, showing </w:t>
      </w:r>
      <w:r w:rsidRPr="00F13901">
        <w:rPr>
          <w:lang w:val="en-GB"/>
        </w:rPr>
        <w:lastRenderedPageBreak/>
        <w:t>effective cost management and its high profitability to provide luxury experiences to customers (Seal, 2019).</w:t>
      </w:r>
    </w:p>
    <w:p w14:paraId="69BF293D" w14:textId="77777777" w:rsidR="000E10FE" w:rsidRPr="00F13901" w:rsidRDefault="00F13901" w:rsidP="005B7124">
      <w:pPr>
        <w:pStyle w:val="Heading1"/>
        <w:rPr>
          <w:lang w:val="en-GB"/>
        </w:rPr>
      </w:pPr>
      <w:bookmarkStart w:id="6" w:name="_Toc179624483"/>
      <w:r w:rsidRPr="00F13901">
        <w:rPr>
          <w:lang w:val="en-GB"/>
        </w:rPr>
        <w:t>3. Market Position</w:t>
      </w:r>
      <w:bookmarkEnd w:id="6"/>
      <w:r w:rsidRPr="00F13901">
        <w:rPr>
          <w:lang w:val="en-GB"/>
        </w:rPr>
        <w:t xml:space="preserve"> </w:t>
      </w:r>
    </w:p>
    <w:p w14:paraId="659DE6D2" w14:textId="77777777" w:rsidR="000E10FE" w:rsidRPr="00F13901" w:rsidRDefault="00F13901" w:rsidP="005B7124">
      <w:pPr>
        <w:pStyle w:val="Heading2"/>
        <w:rPr>
          <w:lang w:val="en-GB"/>
        </w:rPr>
      </w:pPr>
      <w:bookmarkStart w:id="7" w:name="_Toc179624484"/>
      <w:r w:rsidRPr="00F13901">
        <w:rPr>
          <w:lang w:val="en-GB"/>
        </w:rPr>
        <w:t>Market Share:</w:t>
      </w:r>
      <w:bookmarkEnd w:id="7"/>
    </w:p>
    <w:p w14:paraId="0469E04D" w14:textId="1B917329" w:rsidR="000E10FE" w:rsidRPr="00F13901" w:rsidRDefault="00F13901" w:rsidP="00437037">
      <w:pPr>
        <w:pStyle w:val="Normal1"/>
        <w:spacing w:after="240"/>
        <w:rPr>
          <w:lang w:val="en-GB"/>
        </w:rPr>
      </w:pPr>
      <w:r w:rsidRPr="00F13901">
        <w:rPr>
          <w:lang w:val="en-GB"/>
        </w:rPr>
        <w:t>Shangri-La Hotels, being a luxury house brand, derives business from high-end customers. The house brand accounts for about $2.69 Billion of the market cap (Companiesmarketcap.com, 2024). In comparison, Premier Inn accounts for about 12% of the UK market and</w:t>
      </w:r>
      <w:r w:rsidR="00A6436D">
        <w:rPr>
          <w:lang w:val="en-GB"/>
        </w:rPr>
        <w:t>,</w:t>
      </w:r>
      <w:r w:rsidRPr="00F13901">
        <w:rPr>
          <w:lang w:val="en-GB"/>
        </w:rPr>
        <w:t xml:space="preserve"> by far, remains the market leader of budget hotels (Whiteboard, 2023b). This explains why the customer types differ along with the respective pricing strategies that have created this huge disparity between the two brands in terms of market share (Introduction Terminology, </w:t>
      </w:r>
      <w:r w:rsidR="000C0D89" w:rsidRPr="00F13901">
        <w:rPr>
          <w:lang w:val="en-GB"/>
        </w:rPr>
        <w:t>pg.</w:t>
      </w:r>
      <w:r w:rsidRPr="00F13901">
        <w:rPr>
          <w:lang w:val="en-GB"/>
        </w:rPr>
        <w:t xml:space="preserve"> 24). In terms of competitive positioning, Shangri-La competes in the luxury segment, focusing on high-end services and experiences, while Premier Inn competes in the budget segment, offering affordable yet quality services.</w:t>
      </w:r>
    </w:p>
    <w:p w14:paraId="6CCEA4F0" w14:textId="77777777" w:rsidR="000E10FE" w:rsidRPr="00F13901" w:rsidRDefault="00F13901" w:rsidP="005B7124">
      <w:pPr>
        <w:pStyle w:val="Heading2"/>
        <w:rPr>
          <w:lang w:val="en-GB"/>
        </w:rPr>
      </w:pPr>
      <w:bookmarkStart w:id="8" w:name="_Toc179624485"/>
      <w:r w:rsidRPr="00F13901">
        <w:rPr>
          <w:lang w:val="en-GB"/>
        </w:rPr>
        <w:t>Customer Demographics:</w:t>
      </w:r>
      <w:bookmarkEnd w:id="8"/>
    </w:p>
    <w:p w14:paraId="4E9A8984" w14:textId="77777777" w:rsidR="000E10FE" w:rsidRPr="00F13901" w:rsidRDefault="00F13901" w:rsidP="00437037">
      <w:pPr>
        <w:pStyle w:val="Normal1"/>
        <w:spacing w:after="240"/>
        <w:rPr>
          <w:lang w:val="en-GB"/>
        </w:rPr>
      </w:pPr>
      <w:r w:rsidRPr="00F13901">
        <w:rPr>
          <w:lang w:val="en-GB"/>
        </w:rPr>
        <w:t xml:space="preserve">Shangri-La focuses on high-level </w:t>
      </w:r>
      <w:proofErr w:type="gramStart"/>
      <w:r w:rsidRPr="00F13901">
        <w:rPr>
          <w:lang w:val="en-GB"/>
        </w:rPr>
        <w:t>business persons</w:t>
      </w:r>
      <w:proofErr w:type="gramEnd"/>
      <w:r w:rsidRPr="00F13901">
        <w:rPr>
          <w:lang w:val="en-GB"/>
        </w:rPr>
        <w:t xml:space="preserve"> or executives, luxurious travellers, as well as high-net-worth individuals services. These hospitality services are designed and infused with unique cultural immersion and hospitality experiences (Walker, 2021). Customers tend to require superior hospitality and culture immersion. Premier Inn, on the other hand, has targeted budget-sensitive travellers such as families, businessmen on tight budgets, and value-conscious visitors. Customer demographics are </w:t>
      </w:r>
      <w:proofErr w:type="gramStart"/>
      <w:r w:rsidRPr="00F13901">
        <w:rPr>
          <w:lang w:val="en-GB"/>
        </w:rPr>
        <w:t>wide-ranged</w:t>
      </w:r>
      <w:proofErr w:type="gramEnd"/>
      <w:r w:rsidRPr="00F13901">
        <w:rPr>
          <w:lang w:val="en-GB"/>
        </w:rPr>
        <w:t xml:space="preserve"> in age and focused more on budgets rather than luxury and convenience.</w:t>
      </w:r>
      <w:bookmarkStart w:id="9" w:name="_a3axgkafsdi8" w:colFirst="0" w:colLast="0"/>
      <w:bookmarkEnd w:id="9"/>
    </w:p>
    <w:p w14:paraId="199A7063" w14:textId="77777777" w:rsidR="000E10FE" w:rsidRPr="00F13901" w:rsidRDefault="00F13901" w:rsidP="005B7124">
      <w:pPr>
        <w:pStyle w:val="Heading2"/>
        <w:rPr>
          <w:lang w:val="en-GB"/>
        </w:rPr>
      </w:pPr>
      <w:bookmarkStart w:id="10" w:name="_Toc179624486"/>
      <w:r w:rsidRPr="00F13901">
        <w:rPr>
          <w:lang w:val="en-GB"/>
        </w:rPr>
        <w:t>Brand Image:</w:t>
      </w:r>
      <w:bookmarkEnd w:id="10"/>
      <w:r w:rsidRPr="00F13901">
        <w:rPr>
          <w:lang w:val="en-GB"/>
        </w:rPr>
        <w:t xml:space="preserve"> </w:t>
      </w:r>
    </w:p>
    <w:p w14:paraId="54D63ADD" w14:textId="77777777" w:rsidR="000E10FE" w:rsidRPr="00F13901" w:rsidRDefault="00F13901" w:rsidP="00437037">
      <w:pPr>
        <w:pStyle w:val="Normal1"/>
        <w:spacing w:after="240"/>
        <w:rPr>
          <w:lang w:val="en-GB"/>
        </w:rPr>
      </w:pPr>
      <w:r w:rsidRPr="00F13901">
        <w:rPr>
          <w:lang w:val="en-GB"/>
        </w:rPr>
        <w:t xml:space="preserve">Shangri-La's brand image is taken as luxury offerings with high-quality service, luxurious amenities, and proper Asian hospitality (Martin Roll, 2017). It always emphasizes emotional brand connections: heart-warming stories used in commercials. That has successfully developed loyal brand customers. The association for Premier Inn is of being reliable and comfortable and at very affordable prices. Their branding strategy consists of a transparent value for money and a </w:t>
      </w:r>
      <w:r w:rsidRPr="00F13901">
        <w:rPr>
          <w:lang w:val="en-GB"/>
        </w:rPr>
        <w:lastRenderedPageBreak/>
        <w:t>simple consistency, which they maintain loyal customers that appreciate no-frills dependable service.</w:t>
      </w:r>
    </w:p>
    <w:p w14:paraId="399D1344" w14:textId="77777777" w:rsidR="000E10FE" w:rsidRPr="00F13901" w:rsidRDefault="00F13901" w:rsidP="005B7124">
      <w:pPr>
        <w:pStyle w:val="Heading2"/>
        <w:rPr>
          <w:lang w:val="en-GB"/>
        </w:rPr>
      </w:pPr>
      <w:bookmarkStart w:id="11" w:name="_Toc179624487"/>
      <w:r w:rsidRPr="00F13901">
        <w:rPr>
          <w:lang w:val="en-GB"/>
        </w:rPr>
        <w:t>Competitive Positioning:</w:t>
      </w:r>
      <w:bookmarkEnd w:id="11"/>
    </w:p>
    <w:p w14:paraId="59F8EF85" w14:textId="35FB9987" w:rsidR="000E10FE" w:rsidRPr="00F13901" w:rsidRDefault="00F13901" w:rsidP="00437037">
      <w:pPr>
        <w:pStyle w:val="Normal1"/>
        <w:spacing w:after="240"/>
        <w:rPr>
          <w:lang w:val="en-GB"/>
        </w:rPr>
      </w:pPr>
      <w:r w:rsidRPr="00F13901">
        <w:rPr>
          <w:lang w:val="en-GB"/>
        </w:rPr>
        <w:t>In the competitive environment, Shangri-La points itself as competing with other high-end hotel brands</w:t>
      </w:r>
      <w:r w:rsidR="00A6436D">
        <w:rPr>
          <w:lang w:val="en-GB"/>
        </w:rPr>
        <w:t>,</w:t>
      </w:r>
      <w:r w:rsidRPr="00F13901">
        <w:rPr>
          <w:lang w:val="en-GB"/>
        </w:rPr>
        <w:t xml:space="preserve"> such as Four Seasons and Mandarin Oriental</w:t>
      </w:r>
      <w:r w:rsidR="00A6436D">
        <w:rPr>
          <w:lang w:val="en-GB"/>
        </w:rPr>
        <w:t>,</w:t>
      </w:r>
      <w:r w:rsidRPr="00F13901">
        <w:rPr>
          <w:lang w:val="en-GB"/>
        </w:rPr>
        <w:t xml:space="preserve"> on the lines of its unique Asian heritage and commitment to sustainable practices (Global Data, 2024). This business too faces competition in boutique hotels and alternate stay options of Airbnb, appealing to experience-hungry travellers. The Premier Inn competes in the budget space of both Travelodge and Holiday Inn Express and maintains an aggressive UK deployment, but with a service that is quality in nature and delivers good value for the price (Statista, 2024b). Thus, it maintains a share of the budget space with thousands of hotels across the UK.</w:t>
      </w:r>
    </w:p>
    <w:p w14:paraId="3E0996A9" w14:textId="77777777" w:rsidR="000E10FE" w:rsidRPr="00F13901" w:rsidRDefault="00F13901" w:rsidP="005B7124">
      <w:pPr>
        <w:pStyle w:val="Heading1"/>
        <w:rPr>
          <w:highlight w:val="white"/>
          <w:lang w:val="en-GB"/>
        </w:rPr>
      </w:pPr>
      <w:bookmarkStart w:id="12" w:name="_Toc179624488"/>
      <w:r w:rsidRPr="00F13901">
        <w:rPr>
          <w:lang w:val="en-GB"/>
        </w:rPr>
        <w:t>4. Growth Potential</w:t>
      </w:r>
      <w:bookmarkEnd w:id="12"/>
      <w:r w:rsidRPr="00F13901">
        <w:rPr>
          <w:lang w:val="en-GB"/>
        </w:rPr>
        <w:t xml:space="preserve"> </w:t>
      </w:r>
    </w:p>
    <w:p w14:paraId="10E5A6F7" w14:textId="77777777" w:rsidR="000E10FE" w:rsidRPr="00F13901" w:rsidRDefault="00F13901" w:rsidP="00437037">
      <w:pPr>
        <w:pStyle w:val="Normal1"/>
        <w:spacing w:before="240" w:after="240"/>
        <w:rPr>
          <w:highlight w:val="white"/>
          <w:lang w:val="en-GB"/>
        </w:rPr>
      </w:pPr>
      <w:r w:rsidRPr="00F13901">
        <w:rPr>
          <w:highlight w:val="white"/>
          <w:lang w:val="en-GB"/>
        </w:rPr>
        <w:t xml:space="preserve">Shangri La Hotels and Premier Inn to remain competitive in the hospitality industry are expanding themselves in some new areas </w:t>
      </w:r>
      <w:proofErr w:type="gramStart"/>
      <w:r w:rsidRPr="00F13901">
        <w:rPr>
          <w:highlight w:val="white"/>
          <w:lang w:val="en-GB"/>
        </w:rPr>
        <w:t>and also</w:t>
      </w:r>
      <w:proofErr w:type="gramEnd"/>
      <w:r w:rsidRPr="00F13901">
        <w:rPr>
          <w:highlight w:val="white"/>
          <w:lang w:val="en-GB"/>
        </w:rPr>
        <w:t xml:space="preserve"> providing broadness in their offering which is attracting more customers.</w:t>
      </w:r>
    </w:p>
    <w:p w14:paraId="554315D7" w14:textId="77777777" w:rsidR="000E10FE" w:rsidRPr="00F13901" w:rsidRDefault="00F13901" w:rsidP="005B7124">
      <w:pPr>
        <w:pStyle w:val="Heading2"/>
        <w:rPr>
          <w:lang w:val="en-GB"/>
        </w:rPr>
      </w:pPr>
      <w:bookmarkStart w:id="13" w:name="_Toc179624489"/>
      <w:r w:rsidRPr="00F13901">
        <w:rPr>
          <w:lang w:val="en-GB"/>
        </w:rPr>
        <w:t>Shangri-La Hotels &amp; Resorts</w:t>
      </w:r>
      <w:bookmarkEnd w:id="13"/>
    </w:p>
    <w:p w14:paraId="09A9B738" w14:textId="77777777" w:rsidR="000E10FE" w:rsidRPr="00F13901" w:rsidRDefault="00F13901" w:rsidP="00437037">
      <w:pPr>
        <w:pStyle w:val="Normal1"/>
        <w:spacing w:after="240"/>
        <w:rPr>
          <w:b/>
          <w:lang w:val="en-GB"/>
        </w:rPr>
      </w:pPr>
      <w:r w:rsidRPr="00F13901">
        <w:rPr>
          <w:b/>
          <w:lang w:val="en-GB"/>
        </w:rPr>
        <w:t>Geographic Expansion</w:t>
      </w:r>
    </w:p>
    <w:p w14:paraId="4EE69837" w14:textId="77777777" w:rsidR="000E10FE" w:rsidRPr="00F13901" w:rsidRDefault="00F13901" w:rsidP="00437037">
      <w:pPr>
        <w:pStyle w:val="Normal1"/>
        <w:spacing w:after="240"/>
        <w:rPr>
          <w:lang w:val="en-GB"/>
        </w:rPr>
      </w:pPr>
      <w:r w:rsidRPr="00F13901">
        <w:rPr>
          <w:lang w:val="en-GB"/>
        </w:rPr>
        <w:t xml:space="preserve">Shangri-La has more business expansion in over 100 hotels in more than 75 destinations (Shangri-La Group, 2024). </w:t>
      </w:r>
    </w:p>
    <w:p w14:paraId="7F6A4AA5" w14:textId="77777777" w:rsidR="000E10FE" w:rsidRPr="00F13901" w:rsidRDefault="00F13901" w:rsidP="00437037">
      <w:pPr>
        <w:pStyle w:val="Normal1"/>
        <w:spacing w:after="240"/>
        <w:rPr>
          <w:lang w:val="en-GB"/>
        </w:rPr>
      </w:pPr>
      <w:r w:rsidRPr="00F13901">
        <w:rPr>
          <w:lang w:val="en-GB"/>
        </w:rPr>
        <w:t>Growth plans include the following:</w:t>
      </w:r>
    </w:p>
    <w:p w14:paraId="2BBEA5E3" w14:textId="77777777" w:rsidR="000E10FE" w:rsidRPr="00F13901" w:rsidRDefault="00F13901" w:rsidP="00437037">
      <w:pPr>
        <w:pStyle w:val="Normal1"/>
        <w:spacing w:after="240"/>
        <w:rPr>
          <w:lang w:val="en-GB"/>
        </w:rPr>
      </w:pPr>
      <w:r w:rsidRPr="00F13901">
        <w:rPr>
          <w:b/>
          <w:lang w:val="en-GB"/>
        </w:rPr>
        <w:t>Middle East:</w:t>
      </w:r>
      <w:r w:rsidRPr="00F13901">
        <w:rPr>
          <w:lang w:val="en-GB"/>
        </w:rPr>
        <w:t xml:space="preserve"> </w:t>
      </w:r>
      <w:proofErr w:type="gramStart"/>
      <w:r w:rsidRPr="00F13901">
        <w:rPr>
          <w:lang w:val="en-GB"/>
        </w:rPr>
        <w:t>Opening up</w:t>
      </w:r>
      <w:proofErr w:type="gramEnd"/>
      <w:r w:rsidRPr="00F13901">
        <w:rPr>
          <w:lang w:val="en-GB"/>
        </w:rPr>
        <w:t xml:space="preserve"> the first hotel in Saudi Arabia is part of a long-term strategy, while properties the company currently operates in the UAE and Oman ensure its hold in the region (Shangri-La, 2022).</w:t>
      </w:r>
    </w:p>
    <w:p w14:paraId="4BEEB860" w14:textId="0AEB5632" w:rsidR="000E10FE" w:rsidRPr="00F13901" w:rsidRDefault="00F13901" w:rsidP="00437037">
      <w:pPr>
        <w:pStyle w:val="Normal1"/>
        <w:spacing w:after="240"/>
        <w:rPr>
          <w:lang w:val="en-GB"/>
        </w:rPr>
      </w:pPr>
      <w:r w:rsidRPr="00F13901">
        <w:rPr>
          <w:b/>
          <w:lang w:val="en-GB"/>
        </w:rPr>
        <w:t>Asia:</w:t>
      </w:r>
      <w:r w:rsidRPr="00F13901">
        <w:rPr>
          <w:lang w:val="en-GB"/>
        </w:rPr>
        <w:t xml:space="preserve"> Projects in </w:t>
      </w:r>
      <w:r w:rsidR="000C0D89" w:rsidRPr="00F13901">
        <w:rPr>
          <w:lang w:val="en-GB"/>
        </w:rPr>
        <w:t>Qiantang</w:t>
      </w:r>
      <w:r w:rsidRPr="00F13901">
        <w:rPr>
          <w:lang w:val="en-GB"/>
        </w:rPr>
        <w:t xml:space="preserve"> and Shoughang Park hotels in China are intended to take full and are designed to leverage significant events, including the Beijing Winter Olympics (Shangri-La, 2021).</w:t>
      </w:r>
    </w:p>
    <w:p w14:paraId="20241C95" w14:textId="77777777" w:rsidR="000E10FE" w:rsidRPr="00F13901" w:rsidRDefault="00F13901" w:rsidP="00437037">
      <w:pPr>
        <w:pStyle w:val="Normal1"/>
        <w:spacing w:after="240"/>
        <w:rPr>
          <w:lang w:val="en-GB"/>
        </w:rPr>
      </w:pPr>
      <w:r w:rsidRPr="00F13901">
        <w:rPr>
          <w:b/>
          <w:lang w:val="en-GB"/>
        </w:rPr>
        <w:lastRenderedPageBreak/>
        <w:t>Employees:</w:t>
      </w:r>
      <w:r w:rsidRPr="00F13901">
        <w:rPr>
          <w:lang w:val="en-GB"/>
        </w:rPr>
        <w:t xml:space="preserve"> Hundreds of jobs for operations would be created to support the developments.</w:t>
      </w:r>
    </w:p>
    <w:p w14:paraId="24695493" w14:textId="77777777" w:rsidR="000E10FE" w:rsidRPr="00F13901" w:rsidRDefault="00F13901" w:rsidP="00437037">
      <w:pPr>
        <w:pStyle w:val="Normal1"/>
        <w:spacing w:after="240"/>
        <w:rPr>
          <w:b/>
          <w:lang w:val="en-GB"/>
        </w:rPr>
      </w:pPr>
      <w:r w:rsidRPr="00F13901">
        <w:rPr>
          <w:b/>
          <w:lang w:val="en-GB"/>
        </w:rPr>
        <w:t>Product Diversification</w:t>
      </w:r>
    </w:p>
    <w:p w14:paraId="77DE5A13" w14:textId="77777777" w:rsidR="000E10FE" w:rsidRPr="00F13901" w:rsidRDefault="00F13901" w:rsidP="00437037">
      <w:pPr>
        <w:pStyle w:val="Normal1"/>
        <w:spacing w:after="240"/>
        <w:rPr>
          <w:lang w:val="en-GB"/>
        </w:rPr>
      </w:pPr>
      <w:r w:rsidRPr="00F13901">
        <w:rPr>
          <w:lang w:val="en-GB"/>
        </w:rPr>
        <w:t>Shangri-La Expands Its Portfolio for Luxury Travelers:</w:t>
      </w:r>
    </w:p>
    <w:p w14:paraId="28328077" w14:textId="267A8DFE" w:rsidR="000E10FE" w:rsidRPr="00F13901" w:rsidRDefault="00F13901" w:rsidP="00437037">
      <w:pPr>
        <w:pStyle w:val="Normal1"/>
        <w:spacing w:after="240"/>
        <w:rPr>
          <w:lang w:val="en-GB"/>
        </w:rPr>
      </w:pPr>
      <w:r w:rsidRPr="00F13901">
        <w:rPr>
          <w:b/>
          <w:lang w:val="en-GB"/>
        </w:rPr>
        <w:t>Culturally Tailored Experiences</w:t>
      </w:r>
      <w:r w:rsidRPr="00F13901">
        <w:rPr>
          <w:lang w:val="en-GB"/>
        </w:rPr>
        <w:t>: Asian travel "Xiang Ju" Asian travellers with customi</w:t>
      </w:r>
      <w:r w:rsidR="00A6436D">
        <w:rPr>
          <w:lang w:val="en-GB"/>
        </w:rPr>
        <w:t>s</w:t>
      </w:r>
      <w:r w:rsidRPr="00F13901">
        <w:rPr>
          <w:lang w:val="en-GB"/>
        </w:rPr>
        <w:t>ed services and food (Martin Roll, 2017).</w:t>
      </w:r>
    </w:p>
    <w:p w14:paraId="34772EEC" w14:textId="77777777" w:rsidR="000E10FE" w:rsidRPr="00F13901" w:rsidRDefault="00F13901" w:rsidP="00437037">
      <w:pPr>
        <w:pStyle w:val="Normal1"/>
        <w:spacing w:after="240"/>
        <w:rPr>
          <w:lang w:val="en-GB"/>
        </w:rPr>
      </w:pPr>
      <w:r w:rsidRPr="00F13901">
        <w:rPr>
          <w:b/>
          <w:lang w:val="en-GB"/>
        </w:rPr>
        <w:t>Technological Innovations</w:t>
      </w:r>
      <w:r w:rsidRPr="00F13901">
        <w:rPr>
          <w:lang w:val="en-GB"/>
        </w:rPr>
        <w:t>: Mobile app integration enhances guest engagement and operational efficiency.</w:t>
      </w:r>
    </w:p>
    <w:p w14:paraId="5B4FD778" w14:textId="77777777" w:rsidR="000E10FE" w:rsidRPr="00F13901" w:rsidRDefault="00F13901" w:rsidP="00437037">
      <w:pPr>
        <w:pStyle w:val="Normal1"/>
        <w:spacing w:after="240"/>
        <w:rPr>
          <w:lang w:val="en-GB"/>
        </w:rPr>
      </w:pPr>
      <w:r w:rsidRPr="00F13901">
        <w:rPr>
          <w:b/>
          <w:lang w:val="en-GB"/>
        </w:rPr>
        <w:t>Sustainability Practices</w:t>
      </w:r>
      <w:r w:rsidRPr="00F13901">
        <w:rPr>
          <w:lang w:val="en-GB"/>
        </w:rPr>
        <w:t>: Minimum use of plastics, energy-saving.</w:t>
      </w:r>
    </w:p>
    <w:p w14:paraId="2109F83A" w14:textId="77777777" w:rsidR="000E10FE" w:rsidRPr="00F13901" w:rsidRDefault="00F13901" w:rsidP="00437037">
      <w:pPr>
        <w:pStyle w:val="Normal1"/>
        <w:spacing w:after="240"/>
        <w:rPr>
          <w:lang w:val="en-GB"/>
        </w:rPr>
      </w:pPr>
      <w:r w:rsidRPr="00F13901">
        <w:rPr>
          <w:lang w:val="en-GB"/>
        </w:rPr>
        <w:t>All these policies fit Shangri-La in the aggressive hospitality industry. These aggressive hospitality services will help the company move its products under contemporary consumer behaviour preferences (Jagels, 2007).</w:t>
      </w:r>
    </w:p>
    <w:p w14:paraId="1684968D" w14:textId="77777777" w:rsidR="000E10FE" w:rsidRPr="00F13901" w:rsidRDefault="00F13901" w:rsidP="005B7124">
      <w:pPr>
        <w:pStyle w:val="Heading2"/>
        <w:rPr>
          <w:lang w:val="en-GB"/>
        </w:rPr>
      </w:pPr>
      <w:bookmarkStart w:id="14" w:name="_Toc179624490"/>
      <w:r w:rsidRPr="00F13901">
        <w:rPr>
          <w:lang w:val="en-GB"/>
        </w:rPr>
        <w:t>Premier Inn (Whitbread)</w:t>
      </w:r>
      <w:bookmarkEnd w:id="14"/>
    </w:p>
    <w:p w14:paraId="77904BA7" w14:textId="77777777" w:rsidR="000E10FE" w:rsidRPr="00F13901" w:rsidRDefault="00F13901" w:rsidP="00437037">
      <w:pPr>
        <w:pStyle w:val="Normal1"/>
        <w:spacing w:after="240"/>
        <w:rPr>
          <w:b/>
          <w:lang w:val="en-GB"/>
        </w:rPr>
      </w:pPr>
      <w:r w:rsidRPr="00F13901">
        <w:rPr>
          <w:b/>
          <w:lang w:val="en-GB"/>
        </w:rPr>
        <w:t>Geographic Expansion and Market Growth</w:t>
      </w:r>
    </w:p>
    <w:p w14:paraId="75B33ADA" w14:textId="77777777" w:rsidR="000E10FE" w:rsidRPr="00F13901" w:rsidRDefault="00F13901" w:rsidP="00437037">
      <w:pPr>
        <w:pStyle w:val="Normal1"/>
        <w:numPr>
          <w:ilvl w:val="0"/>
          <w:numId w:val="1"/>
        </w:numPr>
        <w:spacing w:after="240"/>
        <w:rPr>
          <w:lang w:val="en-GB"/>
        </w:rPr>
      </w:pPr>
      <w:r w:rsidRPr="00F13901">
        <w:rPr>
          <w:lang w:val="en-GB"/>
        </w:rPr>
        <w:t xml:space="preserve">Whitbread-owned Premier Inn will increase room count across the UK to 97,000 in just four years by filling spare space in its Brewers Fayre and Beefeater pubs, which may lead to a loss of 1,500 jobs (BBC.com, 2024). </w:t>
      </w:r>
    </w:p>
    <w:p w14:paraId="77E5C0B1" w14:textId="77777777" w:rsidR="000E10FE" w:rsidRPr="00F13901" w:rsidRDefault="00F13901" w:rsidP="00437037">
      <w:pPr>
        <w:pStyle w:val="Normal1"/>
        <w:spacing w:after="240"/>
        <w:rPr>
          <w:lang w:val="en-GB"/>
        </w:rPr>
      </w:pPr>
      <w:r w:rsidRPr="00F13901">
        <w:rPr>
          <w:lang w:val="en-GB"/>
        </w:rPr>
        <w:t>Growth statistics indicate that the company has recorded:</w:t>
      </w:r>
    </w:p>
    <w:p w14:paraId="441E3E1C" w14:textId="77777777" w:rsidR="000E10FE" w:rsidRPr="00F13901" w:rsidRDefault="00F13901" w:rsidP="00437037">
      <w:pPr>
        <w:pStyle w:val="Normal1"/>
        <w:numPr>
          <w:ilvl w:val="0"/>
          <w:numId w:val="1"/>
        </w:numPr>
        <w:spacing w:after="240"/>
        <w:rPr>
          <w:lang w:val="en-GB"/>
        </w:rPr>
      </w:pPr>
      <w:r w:rsidRPr="00F13901">
        <w:rPr>
          <w:lang w:val="en-GB"/>
        </w:rPr>
        <w:t>Year-on-year revenues of 13% compared to the previous year's £2.96 billion (Gill, 2024).</w:t>
      </w:r>
    </w:p>
    <w:p w14:paraId="5741A318" w14:textId="77777777" w:rsidR="000E10FE" w:rsidRPr="00F13901" w:rsidRDefault="00F13901" w:rsidP="00437037">
      <w:pPr>
        <w:pStyle w:val="Normal1"/>
        <w:numPr>
          <w:ilvl w:val="0"/>
          <w:numId w:val="1"/>
        </w:numPr>
        <w:spacing w:after="240"/>
        <w:rPr>
          <w:lang w:val="en-GB"/>
        </w:rPr>
      </w:pPr>
      <w:r w:rsidRPr="00F13901">
        <w:rPr>
          <w:lang w:val="en-GB"/>
        </w:rPr>
        <w:t>12% sales growth was recorded on the back of good performances by its UK business, Premier Inn, and 62% sales growth in Germany.</w:t>
      </w:r>
    </w:p>
    <w:p w14:paraId="0C1AB147" w14:textId="77777777" w:rsidR="000E10FE" w:rsidRPr="00F13901" w:rsidRDefault="00F13901" w:rsidP="00437037">
      <w:pPr>
        <w:pStyle w:val="Normal1"/>
        <w:spacing w:after="240"/>
        <w:rPr>
          <w:lang w:val="en-GB"/>
        </w:rPr>
      </w:pPr>
      <w:r w:rsidRPr="00F13901">
        <w:rPr>
          <w:b/>
          <w:lang w:val="en-GB"/>
        </w:rPr>
        <w:t xml:space="preserve">Strategic Pillars: </w:t>
      </w:r>
      <w:r w:rsidRPr="00F13901">
        <w:rPr>
          <w:lang w:val="en-GB"/>
        </w:rPr>
        <w:t>The strategy focuses on three strategic pillars for Premier Inn.</w:t>
      </w:r>
    </w:p>
    <w:p w14:paraId="770FB74C" w14:textId="77777777" w:rsidR="000E10FE" w:rsidRPr="00F13901" w:rsidRDefault="00F13901" w:rsidP="00437037">
      <w:pPr>
        <w:pStyle w:val="Normal1"/>
        <w:numPr>
          <w:ilvl w:val="0"/>
          <w:numId w:val="1"/>
        </w:numPr>
        <w:spacing w:after="240"/>
        <w:rPr>
          <w:lang w:val="en-GB"/>
        </w:rPr>
      </w:pPr>
      <w:r w:rsidRPr="00F13901">
        <w:rPr>
          <w:b/>
          <w:lang w:val="en-GB"/>
        </w:rPr>
        <w:t>Growth and Innovation in UK Markets:</w:t>
      </w:r>
      <w:r w:rsidRPr="00F13901">
        <w:rPr>
          <w:lang w:val="en-GB"/>
        </w:rPr>
        <w:t xml:space="preserve">  Enhancing brand and service offerings.</w:t>
      </w:r>
    </w:p>
    <w:p w14:paraId="30F7DBE4" w14:textId="77777777" w:rsidR="000E10FE" w:rsidRPr="00F13901" w:rsidRDefault="00F13901" w:rsidP="00437037">
      <w:pPr>
        <w:pStyle w:val="Normal1"/>
        <w:numPr>
          <w:ilvl w:val="0"/>
          <w:numId w:val="1"/>
        </w:numPr>
        <w:spacing w:after="240"/>
        <w:rPr>
          <w:lang w:val="en-GB"/>
        </w:rPr>
      </w:pPr>
      <w:r w:rsidRPr="00F13901">
        <w:rPr>
          <w:b/>
          <w:lang w:val="en-GB"/>
        </w:rPr>
        <w:lastRenderedPageBreak/>
        <w:t>Market Leadership in Germany:</w:t>
      </w:r>
      <w:r w:rsidRPr="00F13901">
        <w:rPr>
          <w:lang w:val="en-GB"/>
        </w:rPr>
        <w:t xml:space="preserve"> Capitalizing on a fragmented hotel market to drive top-line growth in an equivalent way to the UK.</w:t>
      </w:r>
    </w:p>
    <w:p w14:paraId="2FBB8848" w14:textId="77777777" w:rsidR="000E10FE" w:rsidRPr="00F13901" w:rsidRDefault="00F13901" w:rsidP="00437037">
      <w:pPr>
        <w:pStyle w:val="Normal1"/>
        <w:numPr>
          <w:ilvl w:val="0"/>
          <w:numId w:val="1"/>
        </w:numPr>
        <w:spacing w:after="240"/>
        <w:rPr>
          <w:lang w:val="en-GB"/>
        </w:rPr>
      </w:pPr>
      <w:r w:rsidRPr="00F13901">
        <w:rPr>
          <w:b/>
          <w:lang w:val="en-GB"/>
        </w:rPr>
        <w:t>Long-term Growth Capability:</w:t>
      </w:r>
      <w:r w:rsidRPr="00F13901">
        <w:rPr>
          <w:lang w:val="en-GB"/>
        </w:rPr>
        <w:t xml:space="preserve"> Ensure that it has sufficiently available financial flexibility to invest in growth opportunities over time.</w:t>
      </w:r>
    </w:p>
    <w:p w14:paraId="4867EC73" w14:textId="77777777" w:rsidR="000E10FE" w:rsidRPr="00F13901" w:rsidRDefault="00F13901" w:rsidP="00437037">
      <w:pPr>
        <w:pStyle w:val="Normal1"/>
        <w:numPr>
          <w:ilvl w:val="0"/>
          <w:numId w:val="1"/>
        </w:numPr>
        <w:spacing w:after="240"/>
        <w:rPr>
          <w:b/>
          <w:lang w:val="en-GB"/>
        </w:rPr>
      </w:pPr>
      <w:r w:rsidRPr="00F13901">
        <w:rPr>
          <w:b/>
          <w:lang w:val="en-GB"/>
        </w:rPr>
        <w:t>Business Model Advantage:</w:t>
      </w:r>
    </w:p>
    <w:p w14:paraId="55E6DDC1" w14:textId="77777777" w:rsidR="000E10FE" w:rsidRPr="00F13901" w:rsidRDefault="00F13901" w:rsidP="00437037">
      <w:pPr>
        <w:pStyle w:val="Normal1"/>
        <w:spacing w:after="240"/>
        <w:ind w:left="720"/>
        <w:rPr>
          <w:lang w:val="en-GB"/>
        </w:rPr>
      </w:pPr>
      <w:r w:rsidRPr="00F13901">
        <w:rPr>
          <w:lang w:val="en-GB"/>
        </w:rPr>
        <w:t xml:space="preserve">With its model of </w:t>
      </w:r>
      <w:r w:rsidRPr="00F13901">
        <w:rPr>
          <w:b/>
          <w:i/>
          <w:lang w:val="en-GB"/>
        </w:rPr>
        <w:t>vertical integration property ownership</w:t>
      </w:r>
      <w:r w:rsidRPr="00F13901">
        <w:rPr>
          <w:lang w:val="en-GB"/>
        </w:rPr>
        <w:t xml:space="preserve">, hotel operation, and brand distribution, Whitbread has brought speed in growth and improved customer experience (Whitbread, 2024). The model is depicted in </w:t>
      </w:r>
      <w:r w:rsidRPr="00F13901">
        <w:rPr>
          <w:b/>
          <w:i/>
          <w:lang w:val="en-GB"/>
        </w:rPr>
        <w:t>Figure 2</w:t>
      </w:r>
      <w:r w:rsidRPr="00F13901">
        <w:rPr>
          <w:lang w:val="en-GB"/>
        </w:rPr>
        <w:t>. Sustainable operations are supported through a robust balance sheet and disciplined capital allocation.</w:t>
      </w:r>
    </w:p>
    <w:p w14:paraId="14D6171F" w14:textId="77777777" w:rsidR="000E10FE" w:rsidRPr="00F13901" w:rsidRDefault="00F13901" w:rsidP="00437037">
      <w:pPr>
        <w:pStyle w:val="Normal1"/>
        <w:spacing w:after="240"/>
        <w:ind w:left="720"/>
        <w:jc w:val="center"/>
        <w:rPr>
          <w:lang w:val="en-GB"/>
        </w:rPr>
      </w:pPr>
      <w:r w:rsidRPr="00F13901">
        <w:rPr>
          <w:noProof/>
          <w:lang w:val="en-US"/>
        </w:rPr>
        <w:drawing>
          <wp:inline distT="114300" distB="114300" distL="114300" distR="114300" wp14:anchorId="4DCF78C2" wp14:editId="2B588511">
            <wp:extent cx="4071938" cy="473774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9"/>
                    <a:stretch>
                      <a:fillRect/>
                    </a:stretch>
                  </pic:blipFill>
                  <pic:spPr>
                    <a:xfrm>
                      <a:off x="0" y="0"/>
                      <a:ext cx="4071938" cy="4737745"/>
                    </a:xfrm>
                    <a:prstGeom prst="rect">
                      <a:avLst/>
                    </a:prstGeom>
                  </pic:spPr>
                </pic:pic>
              </a:graphicData>
            </a:graphic>
          </wp:inline>
        </w:drawing>
      </w:r>
    </w:p>
    <w:p w14:paraId="7441CA37" w14:textId="77777777" w:rsidR="000E10FE" w:rsidRPr="00F13901" w:rsidRDefault="00F13901" w:rsidP="00437037">
      <w:pPr>
        <w:pStyle w:val="Normal1"/>
        <w:spacing w:after="240"/>
        <w:ind w:left="720"/>
        <w:jc w:val="center"/>
        <w:rPr>
          <w:b/>
          <w:lang w:val="en-GB"/>
        </w:rPr>
      </w:pPr>
      <w:r w:rsidRPr="00F13901">
        <w:rPr>
          <w:b/>
          <w:lang w:val="en-GB"/>
        </w:rPr>
        <w:t>Figure 2: Premier Inn Business Model</w:t>
      </w:r>
    </w:p>
    <w:p w14:paraId="1AF78489" w14:textId="71297F49" w:rsidR="000E10FE" w:rsidRPr="00F13901" w:rsidRDefault="00F13901" w:rsidP="00437037">
      <w:pPr>
        <w:pStyle w:val="Normal1"/>
        <w:spacing w:after="240"/>
        <w:ind w:left="720"/>
        <w:jc w:val="center"/>
        <w:rPr>
          <w:lang w:val="en-GB"/>
        </w:rPr>
      </w:pPr>
      <w:r w:rsidRPr="00F13901">
        <w:rPr>
          <w:b/>
          <w:lang w:val="en-GB"/>
        </w:rPr>
        <w:lastRenderedPageBreak/>
        <w:t>Source:</w:t>
      </w:r>
      <w:r w:rsidRPr="00F13901">
        <w:rPr>
          <w:lang w:val="en-GB"/>
        </w:rPr>
        <w:t xml:space="preserve"> (</w:t>
      </w:r>
      <w:r w:rsidR="000C0D89" w:rsidRPr="00F13901">
        <w:rPr>
          <w:lang w:val="en-GB"/>
        </w:rPr>
        <w:t>Whiteboard</w:t>
      </w:r>
      <w:r w:rsidRPr="00F13901">
        <w:rPr>
          <w:lang w:val="en-GB"/>
        </w:rPr>
        <w:t>, 2024)</w:t>
      </w:r>
    </w:p>
    <w:p w14:paraId="24A44C9F" w14:textId="77777777" w:rsidR="000E10FE" w:rsidRPr="00F13901" w:rsidRDefault="00F13901" w:rsidP="00CF27DE">
      <w:pPr>
        <w:pStyle w:val="Normal1"/>
        <w:spacing w:after="240"/>
        <w:rPr>
          <w:lang w:val="en-GB"/>
        </w:rPr>
      </w:pPr>
      <w:r w:rsidRPr="00F13901">
        <w:rPr>
          <w:lang w:val="en-GB"/>
        </w:rPr>
        <w:t xml:space="preserve">Geographic expansion and diversification of product offerings from strategic focus points for Shangri-La; meanwhile, Premier Inn seems to strengthen its market presence </w:t>
      </w:r>
      <w:proofErr w:type="gramStart"/>
      <w:r w:rsidRPr="00F13901">
        <w:rPr>
          <w:lang w:val="en-GB"/>
        </w:rPr>
        <w:t>by the use of</w:t>
      </w:r>
      <w:proofErr w:type="gramEnd"/>
      <w:r w:rsidRPr="00F13901">
        <w:rPr>
          <w:lang w:val="en-GB"/>
        </w:rPr>
        <w:t xml:space="preserve"> vertical integration and innovation in capturing competitive advantages in the hospitality market.</w:t>
      </w:r>
    </w:p>
    <w:p w14:paraId="4E1C22DD" w14:textId="77777777" w:rsidR="000E10FE" w:rsidRPr="00F13901" w:rsidRDefault="00F13901" w:rsidP="005B7124">
      <w:pPr>
        <w:pStyle w:val="Heading1"/>
        <w:rPr>
          <w:lang w:val="en-GB"/>
        </w:rPr>
      </w:pPr>
      <w:bookmarkStart w:id="15" w:name="_Toc179624491"/>
      <w:r w:rsidRPr="00F13901">
        <w:rPr>
          <w:lang w:val="en-GB"/>
        </w:rPr>
        <w:t>5. Financial Commitment to CSR</w:t>
      </w:r>
      <w:bookmarkEnd w:id="15"/>
      <w:r w:rsidRPr="00F13901">
        <w:rPr>
          <w:lang w:val="en-GB"/>
        </w:rPr>
        <w:t xml:space="preserve"> </w:t>
      </w:r>
    </w:p>
    <w:p w14:paraId="28724D7B" w14:textId="77777777" w:rsidR="000E10FE" w:rsidRPr="00F13901" w:rsidRDefault="00F13901" w:rsidP="005B7124">
      <w:pPr>
        <w:pStyle w:val="Heading2"/>
        <w:rPr>
          <w:lang w:val="en-GB"/>
        </w:rPr>
      </w:pPr>
      <w:bookmarkStart w:id="16" w:name="_Toc179624492"/>
      <w:r w:rsidRPr="00F13901">
        <w:rPr>
          <w:lang w:val="en-GB"/>
        </w:rPr>
        <w:t>Financial Investment for CSR</w:t>
      </w:r>
      <w:bookmarkEnd w:id="16"/>
    </w:p>
    <w:p w14:paraId="44132F51" w14:textId="77777777" w:rsidR="000E10FE" w:rsidRPr="00F13901" w:rsidRDefault="00F13901" w:rsidP="00437037">
      <w:pPr>
        <w:pStyle w:val="Normal1"/>
        <w:spacing w:before="240" w:after="240"/>
        <w:rPr>
          <w:b/>
          <w:lang w:val="en-GB"/>
        </w:rPr>
      </w:pPr>
      <w:r w:rsidRPr="00F13901">
        <w:rPr>
          <w:b/>
          <w:lang w:val="en-GB"/>
        </w:rPr>
        <w:t>CSR Programs:</w:t>
      </w:r>
    </w:p>
    <w:p w14:paraId="2F0B02C7" w14:textId="77777777" w:rsidR="000E10FE" w:rsidRPr="00F13901" w:rsidRDefault="00F13901" w:rsidP="00437037">
      <w:pPr>
        <w:pStyle w:val="Normal1"/>
        <w:spacing w:before="240" w:after="240"/>
        <w:rPr>
          <w:lang w:val="en-GB"/>
        </w:rPr>
      </w:pPr>
      <w:r w:rsidRPr="00F13901">
        <w:rPr>
          <w:lang w:val="en-GB"/>
        </w:rPr>
        <w:t>Shangri-La participates actively in sustainability through responsible tourism practices that are moved towards energy efficiency as well as reduction of carbon emissions. Their emphasis on the strengthening of the local economy speaks of welfare for communities.</w:t>
      </w:r>
    </w:p>
    <w:p w14:paraId="547669A7" w14:textId="77777777" w:rsidR="000E10FE" w:rsidRPr="00F13901" w:rsidRDefault="00F13901" w:rsidP="00437037">
      <w:pPr>
        <w:pStyle w:val="Normal1"/>
        <w:spacing w:before="240" w:after="240"/>
        <w:rPr>
          <w:lang w:val="en-GB"/>
        </w:rPr>
      </w:pPr>
      <w:r w:rsidRPr="00F13901">
        <w:rPr>
          <w:lang w:val="en-GB"/>
        </w:rPr>
        <w:t>Premier Inn has a rich financial investment in CSR through three heads: People, Community, and Sustainability (Whiteboard, 2023). Premier Inn further augments these skills through its Youth Strategy, aimed at early careers. The company offers apprenticeship opportunities to more than 1,500 people on its teams. With partnerships at Derwen College and Hereward College, students who have disabilities also get their first taste of the real world, further expressing Premier Inn's commitment to social inclusion. It also has outlined its sustainability targets to pursue a reduction of Scope 3 emissions to 90% by 2050 and water usage per sleeper down by 20% by 2030.</w:t>
      </w:r>
    </w:p>
    <w:p w14:paraId="5DC011F2" w14:textId="77777777" w:rsidR="000E10FE" w:rsidRPr="00F13901" w:rsidRDefault="00F13901" w:rsidP="00437037">
      <w:pPr>
        <w:pStyle w:val="Normal1"/>
        <w:spacing w:before="240" w:after="240"/>
        <w:rPr>
          <w:b/>
          <w:lang w:val="en-GB"/>
        </w:rPr>
      </w:pPr>
      <w:r w:rsidRPr="00F13901">
        <w:rPr>
          <w:b/>
          <w:lang w:val="en-GB"/>
        </w:rPr>
        <w:t>Impact on Financial Performance</w:t>
      </w:r>
    </w:p>
    <w:p w14:paraId="2C7D486F" w14:textId="46A620A4" w:rsidR="000E10FE" w:rsidRPr="00F13901" w:rsidRDefault="00F13901" w:rsidP="00437037">
      <w:pPr>
        <w:pStyle w:val="Normal1"/>
        <w:spacing w:before="240" w:after="240"/>
        <w:rPr>
          <w:lang w:val="en-GB"/>
        </w:rPr>
      </w:pPr>
      <w:r w:rsidRPr="00F13901">
        <w:rPr>
          <w:lang w:val="en-GB"/>
        </w:rPr>
        <w:t>Shangri-La's CSR initiatives boost its brand image and attract environmentally sensitive customers, thereby managing cash flows due to improved guest satisfaction and loyalty (Shangri-la.com, 2024). Setting importance on sustainability puts Shangri-La in a better position as the leader in luxury, wherein it will attract travellers who are willing to invest in eco-friendly accommodations. For instance, Premier Inn conducted a survey, and it revealed that 93% of its guests go there for leisure</w:t>
      </w:r>
      <w:r w:rsidR="00A6436D">
        <w:rPr>
          <w:lang w:val="en-GB"/>
        </w:rPr>
        <w:t>,</w:t>
      </w:r>
      <w:r w:rsidRPr="00F13901">
        <w:rPr>
          <w:lang w:val="en-GB"/>
        </w:rPr>
        <w:t xml:space="preserve"> and of those who took their breakfast, 66% chose to do it at the hotel, which indicates customer engagement. Substantial local spending was observed as 59% of its </w:t>
      </w:r>
      <w:r w:rsidRPr="00F13901">
        <w:rPr>
          <w:lang w:val="en-GB"/>
        </w:rPr>
        <w:lastRenderedPageBreak/>
        <w:t>clients spent more than £50, hence suggesting that the CSR practice of Premier Inn is very effective for brand loyalty and financial performance.</w:t>
      </w:r>
    </w:p>
    <w:p w14:paraId="5D5083CB" w14:textId="77777777" w:rsidR="000E10FE" w:rsidRPr="00F13901" w:rsidRDefault="00F13901" w:rsidP="00437037">
      <w:pPr>
        <w:pStyle w:val="Normal1"/>
        <w:spacing w:before="240" w:after="240"/>
        <w:rPr>
          <w:b/>
          <w:lang w:val="en-GB"/>
        </w:rPr>
      </w:pPr>
      <w:r w:rsidRPr="00F13901">
        <w:rPr>
          <w:b/>
          <w:lang w:val="en-GB"/>
        </w:rPr>
        <w:t>Alignment with Business Strategy</w:t>
      </w:r>
    </w:p>
    <w:p w14:paraId="74DCE8CC" w14:textId="77777777" w:rsidR="000E10FE" w:rsidRPr="00F13901" w:rsidRDefault="00F13901" w:rsidP="00437037">
      <w:pPr>
        <w:pStyle w:val="Normal1"/>
        <w:spacing w:before="240" w:after="240"/>
        <w:rPr>
          <w:lang w:val="en-GB"/>
        </w:rPr>
      </w:pPr>
      <w:r w:rsidRPr="00F13901">
        <w:rPr>
          <w:lang w:val="en-GB"/>
        </w:rPr>
        <w:t>Shangri-La's CSR strategy complements its luxury brand strategy, focusing on sustainability and thus drawing in the client segment interested in responsible tourism. Alternatively, Premier Inn's commitment to local recruitment and community initiatives leverages its operational strategy through an approach of engagement with communities, diversity, and inclusion, thereby bettering market positioning while driving customer loyalty (Bardukova, 2023).</w:t>
      </w:r>
    </w:p>
    <w:p w14:paraId="59DBC315" w14:textId="77777777" w:rsidR="000E10FE" w:rsidRPr="00F13901" w:rsidRDefault="00F13901" w:rsidP="005B7124">
      <w:pPr>
        <w:pStyle w:val="Heading1"/>
        <w:rPr>
          <w:lang w:val="en-GB"/>
        </w:rPr>
      </w:pPr>
      <w:bookmarkStart w:id="17" w:name="_Toc179624493"/>
      <w:r w:rsidRPr="00F13901">
        <w:rPr>
          <w:lang w:val="en-GB"/>
        </w:rPr>
        <w:t>6. Recommendations</w:t>
      </w:r>
      <w:bookmarkEnd w:id="17"/>
      <w:r w:rsidRPr="00F13901">
        <w:rPr>
          <w:lang w:val="en-GB"/>
        </w:rPr>
        <w:t xml:space="preserve"> </w:t>
      </w:r>
    </w:p>
    <w:p w14:paraId="5ED7E8E6" w14:textId="77777777" w:rsidR="000E10FE" w:rsidRPr="005B7124" w:rsidRDefault="00F13901" w:rsidP="005B7124">
      <w:pPr>
        <w:rPr>
          <w:b/>
          <w:bCs/>
          <w:i/>
          <w:iCs/>
          <w:lang w:val="en-GB"/>
        </w:rPr>
      </w:pPr>
      <w:r w:rsidRPr="005B7124">
        <w:rPr>
          <w:b/>
          <w:bCs/>
          <w:i/>
          <w:iCs/>
          <w:lang w:val="en-GB"/>
        </w:rPr>
        <w:t>Shangri-La Hotels:</w:t>
      </w:r>
    </w:p>
    <w:p w14:paraId="1C0EAB74" w14:textId="77777777" w:rsidR="000E10FE" w:rsidRPr="00F13901" w:rsidRDefault="00F13901" w:rsidP="00437037">
      <w:pPr>
        <w:pStyle w:val="Normal1"/>
        <w:spacing w:after="240"/>
        <w:rPr>
          <w:lang w:val="en-GB"/>
        </w:rPr>
      </w:pPr>
      <w:r w:rsidRPr="00F13901">
        <w:rPr>
          <w:lang w:val="en-GB"/>
        </w:rPr>
        <w:t>To boost its profitability, Shangri-La should develop "accessible luxury" weekend getaways for a price of between $250 and $400/night, with perks such as spa credit and escorted tours (Zackariya, 2023). Together with the local artisans, unique activities such as cooking classes will appeal to millennials and Gen Z travellers seeking affordability. The tiered system of a loyalty program based on points can keep the guests returning for visits all year long (Güzel, Oktay, and Orynbaeva, 2023).</w:t>
      </w:r>
    </w:p>
    <w:p w14:paraId="79D44A31" w14:textId="77777777" w:rsidR="000E10FE" w:rsidRPr="005B7124" w:rsidRDefault="00F13901" w:rsidP="005B7124">
      <w:pPr>
        <w:rPr>
          <w:b/>
          <w:bCs/>
          <w:i/>
          <w:iCs/>
          <w:lang w:val="en-GB"/>
        </w:rPr>
      </w:pPr>
      <w:r w:rsidRPr="005B7124">
        <w:rPr>
          <w:b/>
          <w:bCs/>
          <w:i/>
          <w:iCs/>
          <w:lang w:val="en-GB"/>
        </w:rPr>
        <w:t>Premier Inn Hotels:</w:t>
      </w:r>
    </w:p>
    <w:p w14:paraId="602F3DD3" w14:textId="6E3F0579" w:rsidR="000E10FE" w:rsidRPr="00F13901" w:rsidRDefault="00F13901" w:rsidP="00437037">
      <w:pPr>
        <w:pStyle w:val="Normal1"/>
        <w:spacing w:after="240"/>
        <w:rPr>
          <w:lang w:val="en-GB"/>
        </w:rPr>
      </w:pPr>
      <w:r w:rsidRPr="00F13901">
        <w:rPr>
          <w:lang w:val="en-GB"/>
        </w:rPr>
        <w:t xml:space="preserve">Premier Inn should count investment in solar panel installation under sustainability initiatives, setting an energy consumption reduction target </w:t>
      </w:r>
      <w:proofErr w:type="gramStart"/>
      <w:r w:rsidRPr="00F13901">
        <w:rPr>
          <w:lang w:val="en-GB"/>
        </w:rPr>
        <w:t>at</w:t>
      </w:r>
      <w:proofErr w:type="gramEnd"/>
      <w:r w:rsidRPr="00F13901">
        <w:rPr>
          <w:lang w:val="en-GB"/>
        </w:rPr>
        <w:t xml:space="preserve"> 2025 at 25%. Coupled with the installation of smart energy management systems and the adoption of 100% renewable energy, it will emerge as a company with the most eco-friendly hospitality brands (Drury, 2021). The concept of "Eco-Choice"</w:t>
      </w:r>
      <w:r w:rsidR="00A6436D">
        <w:rPr>
          <w:lang w:val="en-GB"/>
        </w:rPr>
        <w:t>,</w:t>
      </w:r>
      <w:r w:rsidRPr="00F13901">
        <w:rPr>
          <w:lang w:val="en-GB"/>
        </w:rPr>
        <w:t xml:space="preserve"> which allows travellers to opt out of daily housekeeping and enjoy a discount for doing so would attract travellers, who are ecologically sensitive thereby increasing customer satisfaction as well as reducing costs.</w:t>
      </w:r>
    </w:p>
    <w:p w14:paraId="0F63A398" w14:textId="77777777" w:rsidR="000E10FE" w:rsidRPr="00F13901" w:rsidRDefault="00F13901" w:rsidP="00437037">
      <w:pPr>
        <w:pStyle w:val="Normal1"/>
        <w:spacing w:after="240"/>
        <w:rPr>
          <w:lang w:val="en-GB"/>
        </w:rPr>
      </w:pPr>
      <w:r w:rsidRPr="00F13901">
        <w:rPr>
          <w:lang w:val="en-GB"/>
        </w:rPr>
        <w:t>Shangri-La will gain new luxury-seeking customers, and Premier Inn's commitment to sustainability will enhance brand loyalty and operational efficiency for both companies.</w:t>
      </w:r>
    </w:p>
    <w:p w14:paraId="7C87ACD2" w14:textId="77777777" w:rsidR="000E10FE" w:rsidRPr="00F13901" w:rsidRDefault="00F13901" w:rsidP="005B7124">
      <w:pPr>
        <w:pStyle w:val="Heading1"/>
        <w:rPr>
          <w:lang w:val="en-GB"/>
        </w:rPr>
      </w:pPr>
      <w:bookmarkStart w:id="18" w:name="_Toc179624494"/>
      <w:r w:rsidRPr="00F13901">
        <w:rPr>
          <w:lang w:val="en-GB"/>
        </w:rPr>
        <w:lastRenderedPageBreak/>
        <w:t>7. Conclusion</w:t>
      </w:r>
      <w:bookmarkEnd w:id="18"/>
      <w:r w:rsidRPr="00F13901">
        <w:rPr>
          <w:lang w:val="en-GB"/>
        </w:rPr>
        <w:t xml:space="preserve"> </w:t>
      </w:r>
    </w:p>
    <w:p w14:paraId="7BFDF3BD" w14:textId="62EB3C79" w:rsidR="000E10FE" w:rsidRPr="00F13901" w:rsidRDefault="00F13901" w:rsidP="00437037">
      <w:pPr>
        <w:pStyle w:val="Normal1"/>
        <w:spacing w:after="240"/>
        <w:rPr>
          <w:lang w:val="en-GB"/>
        </w:rPr>
      </w:pPr>
      <w:r w:rsidRPr="00F13901">
        <w:rPr>
          <w:lang w:val="en-GB"/>
        </w:rPr>
        <w:t>Shangri-La Hotels and Premier Inn are two contrasting strategies in terms of financial control, which is in line with the market share they cater for. Shangri-La relies on luxury experience and CSR to attract high-net-worth customers, while Premier Inn stresses affordability and community interaction, rendering the accommodations more affordable. The strategy proposed for Shangri-La's "affordable luxury" products and that for Premier Inn-investing in sustainability will likely have their profitability enhanced and customer loyalty strengthened. Ultimately, these customi</w:t>
      </w:r>
      <w:r w:rsidR="00A6436D">
        <w:rPr>
          <w:lang w:val="en-GB"/>
        </w:rPr>
        <w:t>s</w:t>
      </w:r>
      <w:r w:rsidRPr="00F13901">
        <w:rPr>
          <w:lang w:val="en-GB"/>
        </w:rPr>
        <w:t>ed strategies will enable them to stabilize their positions at the top of the line in the hospitality industry.</w:t>
      </w:r>
    </w:p>
    <w:p w14:paraId="587C98D0" w14:textId="77777777" w:rsidR="00437037" w:rsidRPr="00F13901" w:rsidRDefault="00437037">
      <w:pPr>
        <w:rPr>
          <w:b/>
          <w:sz w:val="28"/>
          <w:szCs w:val="28"/>
          <w:lang w:val="en-GB"/>
        </w:rPr>
      </w:pPr>
    </w:p>
    <w:p w14:paraId="0B20D75E" w14:textId="77777777" w:rsidR="005B7124" w:rsidRDefault="005B7124">
      <w:pPr>
        <w:rPr>
          <w:b/>
          <w:sz w:val="26"/>
          <w:szCs w:val="26"/>
          <w:lang w:val="en-GB"/>
        </w:rPr>
      </w:pPr>
      <w:r>
        <w:rPr>
          <w:lang w:val="en-GB"/>
        </w:rPr>
        <w:br w:type="page"/>
      </w:r>
    </w:p>
    <w:p w14:paraId="3EFF46D8" w14:textId="61B8D719" w:rsidR="000E10FE" w:rsidRPr="00F13901" w:rsidRDefault="00F13901" w:rsidP="005B7124">
      <w:pPr>
        <w:pStyle w:val="Heading1"/>
        <w:rPr>
          <w:lang w:val="en-GB"/>
        </w:rPr>
      </w:pPr>
      <w:bookmarkStart w:id="19" w:name="_Toc179624495"/>
      <w:r w:rsidRPr="00F13901">
        <w:rPr>
          <w:lang w:val="en-GB"/>
        </w:rPr>
        <w:lastRenderedPageBreak/>
        <w:t>References</w:t>
      </w:r>
      <w:bookmarkEnd w:id="19"/>
    </w:p>
    <w:p w14:paraId="624D99CB" w14:textId="4D1B4465" w:rsidR="00437037" w:rsidRPr="00F13901" w:rsidRDefault="00437037" w:rsidP="00437037">
      <w:pPr>
        <w:pStyle w:val="NormalWeb"/>
        <w:spacing w:before="200" w:beforeAutospacing="0" w:after="200" w:afterAutospacing="0" w:line="360" w:lineRule="auto"/>
        <w:jc w:val="both"/>
        <w:rPr>
          <w:lang w:val="en-GB"/>
        </w:rPr>
      </w:pPr>
      <w:bookmarkStart w:id="20" w:name="_ik6qe2i7qyz3" w:colFirst="0" w:colLast="0"/>
      <w:bookmarkEnd w:id="20"/>
      <w:r w:rsidRPr="00F13901">
        <w:rPr>
          <w:color w:val="000000"/>
          <w:lang w:val="en-GB"/>
        </w:rPr>
        <w:t xml:space="preserve">Agoda.com, </w:t>
      </w:r>
      <w:r w:rsidR="005B7124">
        <w:rPr>
          <w:color w:val="000000"/>
          <w:lang w:val="en-GB"/>
        </w:rPr>
        <w:t>(</w:t>
      </w:r>
      <w:r w:rsidRPr="00F13901">
        <w:rPr>
          <w:color w:val="000000"/>
          <w:lang w:val="en-GB"/>
        </w:rPr>
        <w:t>2024</w:t>
      </w:r>
      <w:r w:rsidR="005B7124">
        <w:rPr>
          <w:color w:val="000000"/>
          <w:lang w:val="en-GB"/>
        </w:rPr>
        <w:t>)</w:t>
      </w:r>
      <w:r w:rsidRPr="00F13901">
        <w:rPr>
          <w:color w:val="000000"/>
          <w:lang w:val="en-GB"/>
        </w:rPr>
        <w:t xml:space="preserve">. </w:t>
      </w:r>
      <w:r w:rsidRPr="00F13901">
        <w:rPr>
          <w:i/>
          <w:iCs/>
          <w:color w:val="000000"/>
          <w:lang w:val="en-GB"/>
        </w:rPr>
        <w:t>Shangri-La The Shard, London</w:t>
      </w:r>
      <w:r w:rsidRPr="00F13901">
        <w:rPr>
          <w:color w:val="000000"/>
          <w:lang w:val="en-GB"/>
        </w:rPr>
        <w:t xml:space="preserve"> [Online] Available at: </w:t>
      </w:r>
      <w:hyperlink r:id="rId10" w:history="1">
        <w:r w:rsidRPr="00F13901">
          <w:rPr>
            <w:rStyle w:val="Hyperlink"/>
            <w:color w:val="1155CC"/>
            <w:lang w:val="en-GB"/>
          </w:rPr>
          <w:t>https://www.agoda.com/en-gb/shangri-la-hotel-at-the-shard/hotel/london-gb.html?cid=1844104</w:t>
        </w:r>
      </w:hyperlink>
      <w:r w:rsidRPr="00F13901">
        <w:rPr>
          <w:color w:val="000000"/>
          <w:lang w:val="en-GB"/>
        </w:rPr>
        <w:t>  [Accessed on: 11 October 2024].</w:t>
      </w:r>
    </w:p>
    <w:p w14:paraId="5611EBF8" w14:textId="012B1BC9" w:rsidR="00437037" w:rsidRPr="00F13901" w:rsidRDefault="00437037" w:rsidP="00437037">
      <w:pPr>
        <w:pStyle w:val="NormalWeb"/>
        <w:spacing w:before="200" w:beforeAutospacing="0" w:after="200" w:afterAutospacing="0" w:line="360" w:lineRule="auto"/>
        <w:jc w:val="both"/>
        <w:rPr>
          <w:lang w:val="en-GB"/>
        </w:rPr>
      </w:pPr>
      <w:r w:rsidRPr="00F13901">
        <w:rPr>
          <w:color w:val="000000"/>
          <w:lang w:val="en-GB"/>
        </w:rPr>
        <w:t xml:space="preserve">Bardukova, L., </w:t>
      </w:r>
      <w:r w:rsidR="005B7124">
        <w:rPr>
          <w:color w:val="000000"/>
          <w:lang w:val="en-GB"/>
        </w:rPr>
        <w:t>(</w:t>
      </w:r>
      <w:r w:rsidRPr="00F13901">
        <w:rPr>
          <w:color w:val="000000"/>
          <w:lang w:val="en-GB"/>
        </w:rPr>
        <w:t>2023</w:t>
      </w:r>
      <w:r w:rsidR="005B7124">
        <w:rPr>
          <w:color w:val="000000"/>
          <w:lang w:val="en-GB"/>
        </w:rPr>
        <w:t>)</w:t>
      </w:r>
      <w:r w:rsidRPr="00F13901">
        <w:rPr>
          <w:color w:val="000000"/>
          <w:lang w:val="en-GB"/>
        </w:rPr>
        <w:t xml:space="preserve">. Navigating the Hospitality Horizon: Current Trends and Strategies for Customer Attraction and Retention in the Hotel Industry. Economics and computer science, 2, pp.88-103. Available at: </w:t>
      </w:r>
      <w:hyperlink r:id="rId11" w:history="1">
        <w:r w:rsidRPr="00F13901">
          <w:rPr>
            <w:rStyle w:val="Hyperlink"/>
            <w:color w:val="1155CC"/>
            <w:lang w:val="en-GB"/>
          </w:rPr>
          <w:t>http://eknigibg.net/Volume9/Issue2/spisanie-br2-2023_pp.88-103.pdf</w:t>
        </w:r>
      </w:hyperlink>
      <w:r w:rsidRPr="00F13901">
        <w:rPr>
          <w:color w:val="000000"/>
          <w:lang w:val="en-GB"/>
        </w:rPr>
        <w:t>  [Accessed on: 11 October 2024].</w:t>
      </w:r>
    </w:p>
    <w:p w14:paraId="0896602A" w14:textId="34CA1788" w:rsidR="00437037" w:rsidRPr="00F13901" w:rsidRDefault="00437037" w:rsidP="00437037">
      <w:pPr>
        <w:pStyle w:val="NormalWeb"/>
        <w:spacing w:before="200" w:beforeAutospacing="0" w:after="200" w:afterAutospacing="0" w:line="360" w:lineRule="auto"/>
        <w:jc w:val="both"/>
        <w:rPr>
          <w:lang w:val="en-GB"/>
        </w:rPr>
      </w:pPr>
      <w:r w:rsidRPr="00F13901">
        <w:rPr>
          <w:color w:val="000000"/>
          <w:lang w:val="en-GB"/>
        </w:rPr>
        <w:t xml:space="preserve">BBC.com, </w:t>
      </w:r>
      <w:r w:rsidR="005B7124">
        <w:rPr>
          <w:color w:val="000000"/>
          <w:lang w:val="en-GB"/>
        </w:rPr>
        <w:t>(</w:t>
      </w:r>
      <w:r w:rsidRPr="00F13901">
        <w:rPr>
          <w:color w:val="000000"/>
          <w:lang w:val="en-GB"/>
        </w:rPr>
        <w:t>2024</w:t>
      </w:r>
      <w:r w:rsidR="005B7124">
        <w:rPr>
          <w:color w:val="000000"/>
          <w:lang w:val="en-GB"/>
        </w:rPr>
        <w:t>)</w:t>
      </w:r>
      <w:r w:rsidRPr="00F13901">
        <w:rPr>
          <w:color w:val="000000"/>
          <w:lang w:val="en-GB"/>
        </w:rPr>
        <w:t xml:space="preserve">. </w:t>
      </w:r>
      <w:r w:rsidRPr="00F13901">
        <w:rPr>
          <w:i/>
          <w:iCs/>
          <w:color w:val="000000"/>
          <w:lang w:val="en-GB"/>
        </w:rPr>
        <w:t>Premier Inn owner Whitbread to cut 1,500 jobs</w:t>
      </w:r>
      <w:r w:rsidRPr="00F13901">
        <w:rPr>
          <w:color w:val="000000"/>
          <w:lang w:val="en-GB"/>
        </w:rPr>
        <w:t xml:space="preserve"> [Online] Available at: </w:t>
      </w:r>
      <w:hyperlink r:id="rId12" w:history="1">
        <w:r w:rsidRPr="00F13901">
          <w:rPr>
            <w:rStyle w:val="Hyperlink"/>
            <w:color w:val="1155CC"/>
            <w:lang w:val="en-GB"/>
          </w:rPr>
          <w:t>https://www.bbc.com/news/articles/cnke1lpq79yo</w:t>
        </w:r>
      </w:hyperlink>
      <w:r w:rsidRPr="00F13901">
        <w:rPr>
          <w:color w:val="000000"/>
          <w:lang w:val="en-GB"/>
        </w:rPr>
        <w:t>  [Accessed on: 11 October 2024].</w:t>
      </w:r>
    </w:p>
    <w:p w14:paraId="0BF3E149" w14:textId="12C6E096" w:rsidR="00437037" w:rsidRPr="00F13901" w:rsidRDefault="00437037" w:rsidP="00437037">
      <w:pPr>
        <w:pStyle w:val="NormalWeb"/>
        <w:spacing w:before="200" w:beforeAutospacing="0" w:after="200" w:afterAutospacing="0" w:line="360" w:lineRule="auto"/>
        <w:jc w:val="both"/>
        <w:rPr>
          <w:lang w:val="en-GB"/>
        </w:rPr>
      </w:pPr>
      <w:r w:rsidRPr="00F13901">
        <w:rPr>
          <w:color w:val="000000"/>
          <w:lang w:val="en-GB"/>
        </w:rPr>
        <w:t xml:space="preserve">Companiesmarketcap.com, </w:t>
      </w:r>
      <w:r w:rsidR="005B7124">
        <w:rPr>
          <w:color w:val="000000"/>
          <w:lang w:val="en-GB"/>
        </w:rPr>
        <w:t>(</w:t>
      </w:r>
      <w:r w:rsidRPr="00F13901">
        <w:rPr>
          <w:color w:val="000000"/>
          <w:lang w:val="en-GB"/>
        </w:rPr>
        <w:t>2024</w:t>
      </w:r>
      <w:r w:rsidR="005B7124">
        <w:rPr>
          <w:color w:val="000000"/>
          <w:lang w:val="en-GB"/>
        </w:rPr>
        <w:t>)</w:t>
      </w:r>
      <w:r w:rsidRPr="00F13901">
        <w:rPr>
          <w:color w:val="000000"/>
          <w:lang w:val="en-GB"/>
        </w:rPr>
        <w:t xml:space="preserve">. </w:t>
      </w:r>
      <w:r w:rsidR="00A6436D">
        <w:rPr>
          <w:i/>
          <w:iCs/>
          <w:color w:val="000000"/>
          <w:lang w:val="en-GB"/>
        </w:rPr>
        <w:t>The m</w:t>
      </w:r>
      <w:r w:rsidRPr="00F13901">
        <w:rPr>
          <w:i/>
          <w:iCs/>
          <w:color w:val="000000"/>
          <w:lang w:val="en-GB"/>
        </w:rPr>
        <w:t>arket capitali</w:t>
      </w:r>
      <w:r w:rsidR="00A6436D">
        <w:rPr>
          <w:i/>
          <w:iCs/>
          <w:color w:val="000000"/>
          <w:lang w:val="en-GB"/>
        </w:rPr>
        <w:t>s</w:t>
      </w:r>
      <w:r w:rsidRPr="00F13901">
        <w:rPr>
          <w:i/>
          <w:iCs/>
          <w:color w:val="000000"/>
          <w:lang w:val="en-GB"/>
        </w:rPr>
        <w:t>ation of Shangri-La (0069.</w:t>
      </w:r>
      <w:r w:rsidR="00A6436D">
        <w:rPr>
          <w:i/>
          <w:iCs/>
          <w:color w:val="000000"/>
          <w:lang w:val="en-GB"/>
        </w:rPr>
        <w:t> </w:t>
      </w:r>
      <w:r w:rsidRPr="00F13901">
        <w:rPr>
          <w:i/>
          <w:iCs/>
          <w:color w:val="000000"/>
          <w:lang w:val="en-GB"/>
        </w:rPr>
        <w:t xml:space="preserve">HK) </w:t>
      </w:r>
      <w:r w:rsidRPr="00F13901">
        <w:rPr>
          <w:color w:val="000000"/>
          <w:lang w:val="en-GB"/>
        </w:rPr>
        <w:t xml:space="preserve">[Online] Available at: </w:t>
      </w:r>
      <w:hyperlink r:id="rId13" w:history="1">
        <w:r w:rsidRPr="00F13901">
          <w:rPr>
            <w:rStyle w:val="Hyperlink"/>
            <w:color w:val="1155CC"/>
            <w:lang w:val="en-GB"/>
          </w:rPr>
          <w:t>https://companiesmarketcap.com/shangri-la/marketcap/</w:t>
        </w:r>
      </w:hyperlink>
      <w:r w:rsidRPr="00F13901">
        <w:rPr>
          <w:color w:val="000000"/>
          <w:lang w:val="en-GB"/>
        </w:rPr>
        <w:t xml:space="preserve"> [Accessed on: 11 October 2024].</w:t>
      </w:r>
    </w:p>
    <w:p w14:paraId="26165F93" w14:textId="77777777" w:rsidR="00437037" w:rsidRPr="00F13901" w:rsidRDefault="00437037" w:rsidP="00437037">
      <w:pPr>
        <w:pStyle w:val="NormalWeb"/>
        <w:spacing w:before="200" w:beforeAutospacing="0" w:after="200" w:afterAutospacing="0" w:line="360" w:lineRule="auto"/>
        <w:jc w:val="both"/>
        <w:rPr>
          <w:lang w:val="en-GB"/>
        </w:rPr>
      </w:pPr>
      <w:r w:rsidRPr="00F13901">
        <w:rPr>
          <w:color w:val="000000"/>
          <w:lang w:val="en-GB"/>
        </w:rPr>
        <w:t xml:space="preserve">Drury C (2021) (11th Ed) Management and Cost Accounting, London, Prentice Hall Available at: </w:t>
      </w:r>
      <w:hyperlink r:id="rId14" w:history="1">
        <w:r w:rsidRPr="00F13901">
          <w:rPr>
            <w:rStyle w:val="Hyperlink"/>
            <w:color w:val="1155CC"/>
            <w:lang w:val="en-GB"/>
          </w:rPr>
          <w:t>https://nibmehub.com/opac-service/pdf/read/Management%20and%20Cost%20Accounting.pdf</w:t>
        </w:r>
      </w:hyperlink>
      <w:r w:rsidRPr="00F13901">
        <w:rPr>
          <w:color w:val="000000"/>
          <w:lang w:val="en-GB"/>
        </w:rPr>
        <w:t xml:space="preserve"> [Accessed on: 11 October 2024].</w:t>
      </w:r>
    </w:p>
    <w:p w14:paraId="435D4AC4" w14:textId="64322BAD" w:rsidR="00437037" w:rsidRPr="00F13901" w:rsidRDefault="00437037" w:rsidP="00437037">
      <w:pPr>
        <w:pStyle w:val="NormalWeb"/>
        <w:spacing w:before="200" w:beforeAutospacing="0" w:after="200" w:afterAutospacing="0" w:line="360" w:lineRule="auto"/>
        <w:jc w:val="both"/>
        <w:rPr>
          <w:lang w:val="en-GB"/>
        </w:rPr>
      </w:pPr>
      <w:r w:rsidRPr="00F13901">
        <w:rPr>
          <w:color w:val="000000"/>
          <w:lang w:val="en-GB"/>
        </w:rPr>
        <w:t xml:space="preserve">Global Data, </w:t>
      </w:r>
      <w:r w:rsidR="005B7124">
        <w:rPr>
          <w:color w:val="000000"/>
          <w:lang w:val="en-GB"/>
        </w:rPr>
        <w:t>(</w:t>
      </w:r>
      <w:r w:rsidRPr="00F13901">
        <w:rPr>
          <w:color w:val="000000"/>
          <w:lang w:val="en-GB"/>
        </w:rPr>
        <w:t>2024</w:t>
      </w:r>
      <w:r w:rsidR="005B7124">
        <w:rPr>
          <w:color w:val="000000"/>
          <w:lang w:val="en-GB"/>
        </w:rPr>
        <w:t>)</w:t>
      </w:r>
      <w:r w:rsidRPr="00F13901">
        <w:rPr>
          <w:color w:val="000000"/>
          <w:lang w:val="en-GB"/>
        </w:rPr>
        <w:t xml:space="preserve">. </w:t>
      </w:r>
      <w:r w:rsidRPr="00F13901">
        <w:rPr>
          <w:i/>
          <w:iCs/>
          <w:color w:val="000000"/>
          <w:lang w:val="en-GB"/>
        </w:rPr>
        <w:t xml:space="preserve">Mandarin Oriental International Ltd - Company Profile </w:t>
      </w:r>
      <w:r w:rsidRPr="00F13901">
        <w:rPr>
          <w:color w:val="000000"/>
          <w:lang w:val="en-GB"/>
        </w:rPr>
        <w:t>[Online</w:t>
      </w:r>
      <w:r w:rsidR="00F13901" w:rsidRPr="00F13901">
        <w:rPr>
          <w:color w:val="000000"/>
          <w:lang w:val="en-GB"/>
        </w:rPr>
        <w:t>] Available</w:t>
      </w:r>
      <w:r w:rsidRPr="00F13901">
        <w:rPr>
          <w:color w:val="000000"/>
          <w:lang w:val="en-GB"/>
        </w:rPr>
        <w:t xml:space="preserve"> at: </w:t>
      </w:r>
      <w:hyperlink r:id="rId15" w:history="1">
        <w:r w:rsidRPr="00F13901">
          <w:rPr>
            <w:rStyle w:val="Hyperlink"/>
            <w:color w:val="1155CC"/>
            <w:lang w:val="en-GB"/>
          </w:rPr>
          <w:t>https://www.globaldata.com/company-profile/mandarin-oriental-international-ltd/competitors/</w:t>
        </w:r>
      </w:hyperlink>
      <w:r w:rsidRPr="00F13901">
        <w:rPr>
          <w:color w:val="000000"/>
          <w:lang w:val="en-GB"/>
        </w:rPr>
        <w:t>  [Accessed on: 11 October 2024].</w:t>
      </w:r>
    </w:p>
    <w:p w14:paraId="6D0A1C2A" w14:textId="07393AC8" w:rsidR="00437037" w:rsidRPr="00F13901" w:rsidRDefault="00437037" w:rsidP="00437037">
      <w:pPr>
        <w:pStyle w:val="NormalWeb"/>
        <w:spacing w:before="200" w:beforeAutospacing="0" w:after="200" w:afterAutospacing="0" w:line="360" w:lineRule="auto"/>
        <w:jc w:val="both"/>
        <w:rPr>
          <w:lang w:val="en-GB"/>
        </w:rPr>
      </w:pPr>
      <w:r w:rsidRPr="00F13901">
        <w:rPr>
          <w:color w:val="000000"/>
          <w:lang w:val="en-GB"/>
        </w:rPr>
        <w:t xml:space="preserve">Güzel, R., Oktay, K. and Orynbaeva, U., </w:t>
      </w:r>
      <w:r w:rsidR="005B7124">
        <w:rPr>
          <w:color w:val="000000"/>
          <w:lang w:val="en-GB"/>
        </w:rPr>
        <w:t>(</w:t>
      </w:r>
      <w:r w:rsidRPr="00F13901">
        <w:rPr>
          <w:color w:val="000000"/>
          <w:lang w:val="en-GB"/>
        </w:rPr>
        <w:t>2023</w:t>
      </w:r>
      <w:r w:rsidR="005B7124">
        <w:rPr>
          <w:color w:val="000000"/>
          <w:lang w:val="en-GB"/>
        </w:rPr>
        <w:t>)</w:t>
      </w:r>
      <w:r w:rsidRPr="00F13901">
        <w:rPr>
          <w:color w:val="000000"/>
          <w:lang w:val="en-GB"/>
        </w:rPr>
        <w:t xml:space="preserve">. Guest Loyalty Programs of Chain Hotels: The Case of Turkey. Eurasian Journal of Economic and Business Studies, 67(2), pp.69-78. Available at: </w:t>
      </w:r>
      <w:hyperlink r:id="rId16" w:history="1">
        <w:r w:rsidRPr="00F13901">
          <w:rPr>
            <w:rStyle w:val="Hyperlink"/>
            <w:color w:val="1155CC"/>
            <w:lang w:val="en-GB"/>
          </w:rPr>
          <w:t>http://eknigibg.net/Volume9/Issue2/spisanie-br2-2023_pp.88-103.pdf</w:t>
        </w:r>
      </w:hyperlink>
      <w:r w:rsidRPr="00F13901">
        <w:rPr>
          <w:color w:val="000000"/>
          <w:lang w:val="en-GB"/>
        </w:rPr>
        <w:t>  [Accessed on: 11 October 2024].</w:t>
      </w:r>
    </w:p>
    <w:p w14:paraId="37E764BB" w14:textId="77777777" w:rsidR="00437037" w:rsidRPr="00F13901" w:rsidRDefault="00437037" w:rsidP="00437037">
      <w:pPr>
        <w:pStyle w:val="NormalWeb"/>
        <w:spacing w:before="200" w:beforeAutospacing="0" w:after="200" w:afterAutospacing="0" w:line="360" w:lineRule="auto"/>
        <w:jc w:val="both"/>
        <w:rPr>
          <w:lang w:val="en-GB"/>
        </w:rPr>
      </w:pPr>
      <w:r w:rsidRPr="00F13901">
        <w:rPr>
          <w:color w:val="000000"/>
          <w:lang w:val="en-GB"/>
        </w:rPr>
        <w:t xml:space="preserve">Jagels, M. (2007) Hospitality Management Accounting, London, Wiley. Available at: </w:t>
      </w:r>
      <w:hyperlink r:id="rId17" w:history="1">
        <w:r w:rsidRPr="00F13901">
          <w:rPr>
            <w:rStyle w:val="Hyperlink"/>
            <w:color w:val="1155CC"/>
            <w:lang w:val="en-GB"/>
          </w:rPr>
          <w:t>https://nibmehub.com/opac-service/pdf/read/Hospitality%20management%20accounting-%208th%20edition.pdf</w:t>
        </w:r>
      </w:hyperlink>
      <w:r w:rsidRPr="00F13901">
        <w:rPr>
          <w:color w:val="000000"/>
          <w:lang w:val="en-GB"/>
        </w:rPr>
        <w:t>  [Accessed on: 11 October 2024].</w:t>
      </w:r>
    </w:p>
    <w:p w14:paraId="43101BF2" w14:textId="0050F63C" w:rsidR="00437037" w:rsidRPr="00F13901" w:rsidRDefault="00437037" w:rsidP="00437037">
      <w:pPr>
        <w:pStyle w:val="NormalWeb"/>
        <w:spacing w:before="0" w:beforeAutospacing="0" w:after="460" w:afterAutospacing="0" w:line="360" w:lineRule="auto"/>
        <w:jc w:val="both"/>
        <w:rPr>
          <w:lang w:val="en-GB"/>
        </w:rPr>
      </w:pPr>
      <w:r w:rsidRPr="00F13901">
        <w:rPr>
          <w:color w:val="000000"/>
          <w:lang w:val="en-GB"/>
        </w:rPr>
        <w:lastRenderedPageBreak/>
        <w:t xml:space="preserve">Martin Roll, </w:t>
      </w:r>
      <w:r w:rsidR="005B7124">
        <w:rPr>
          <w:color w:val="000000"/>
          <w:lang w:val="en-GB"/>
        </w:rPr>
        <w:t>(</w:t>
      </w:r>
      <w:r w:rsidRPr="00F13901">
        <w:rPr>
          <w:color w:val="000000"/>
          <w:lang w:val="en-GB"/>
        </w:rPr>
        <w:t>2017</w:t>
      </w:r>
      <w:r w:rsidR="005B7124">
        <w:rPr>
          <w:color w:val="000000"/>
          <w:lang w:val="en-GB"/>
        </w:rPr>
        <w:t>)</w:t>
      </w:r>
      <w:r w:rsidRPr="00F13901">
        <w:rPr>
          <w:color w:val="000000"/>
          <w:lang w:val="en-GB"/>
        </w:rPr>
        <w:t xml:space="preserve">. </w:t>
      </w:r>
      <w:r w:rsidRPr="00F13901">
        <w:rPr>
          <w:i/>
          <w:iCs/>
          <w:color w:val="000000"/>
          <w:lang w:val="en-GB"/>
        </w:rPr>
        <w:t>La Hotels and Resorts – Bringing Asian Hospitality To The World</w:t>
      </w:r>
      <w:r w:rsidRPr="00F13901">
        <w:rPr>
          <w:color w:val="000000"/>
          <w:lang w:val="en-GB"/>
        </w:rPr>
        <w:t xml:space="preserve"> [Online</w:t>
      </w:r>
      <w:r w:rsidR="00F13901" w:rsidRPr="00F13901">
        <w:rPr>
          <w:color w:val="000000"/>
          <w:lang w:val="en-GB"/>
        </w:rPr>
        <w:t>] Available</w:t>
      </w:r>
      <w:r w:rsidRPr="00F13901">
        <w:rPr>
          <w:color w:val="000000"/>
          <w:lang w:val="en-GB"/>
        </w:rPr>
        <w:t xml:space="preserve"> at: </w:t>
      </w:r>
      <w:hyperlink r:id="rId18" w:history="1">
        <w:r w:rsidRPr="00F13901">
          <w:rPr>
            <w:rStyle w:val="Hyperlink"/>
            <w:color w:val="1155CC"/>
            <w:lang w:val="en-GB"/>
          </w:rPr>
          <w:t>https://martinroll.com/resources/articles/asia/shangri-la-hotels-resorts-bringing-asian-hospitality-to-the-world/</w:t>
        </w:r>
      </w:hyperlink>
      <w:r w:rsidRPr="00F13901">
        <w:rPr>
          <w:color w:val="000000"/>
          <w:lang w:val="en-GB"/>
        </w:rPr>
        <w:t xml:space="preserve"> [Accessed on: 11 October 2024].</w:t>
      </w:r>
    </w:p>
    <w:p w14:paraId="5C0CEDBA" w14:textId="3A427889" w:rsidR="00437037" w:rsidRPr="00F13901" w:rsidRDefault="00437037" w:rsidP="00437037">
      <w:pPr>
        <w:pStyle w:val="NormalWeb"/>
        <w:spacing w:before="200" w:beforeAutospacing="0" w:after="200" w:afterAutospacing="0" w:line="360" w:lineRule="auto"/>
        <w:jc w:val="both"/>
        <w:rPr>
          <w:lang w:val="en-GB"/>
        </w:rPr>
      </w:pPr>
      <w:r w:rsidRPr="00F13901">
        <w:rPr>
          <w:color w:val="000000"/>
          <w:lang w:val="en-GB"/>
        </w:rPr>
        <w:t xml:space="preserve">Rob Gill, </w:t>
      </w:r>
      <w:r w:rsidR="005B7124">
        <w:rPr>
          <w:color w:val="000000"/>
          <w:lang w:val="en-GB"/>
        </w:rPr>
        <w:t>(</w:t>
      </w:r>
      <w:r w:rsidRPr="00F13901">
        <w:rPr>
          <w:color w:val="000000"/>
          <w:lang w:val="en-GB"/>
        </w:rPr>
        <w:t>2024</w:t>
      </w:r>
      <w:r w:rsidR="005B7124">
        <w:rPr>
          <w:color w:val="000000"/>
          <w:lang w:val="en-GB"/>
        </w:rPr>
        <w:t>)</w:t>
      </w:r>
      <w:r w:rsidRPr="00F13901">
        <w:rPr>
          <w:color w:val="000000"/>
          <w:lang w:val="en-GB"/>
        </w:rPr>
        <w:t>.</w:t>
      </w:r>
      <w:r w:rsidRPr="00F13901">
        <w:rPr>
          <w:i/>
          <w:iCs/>
          <w:color w:val="000000"/>
          <w:lang w:val="en-GB"/>
        </w:rPr>
        <w:t xml:space="preserve"> Premier Inn owner reveals plan for further UK expansion </w:t>
      </w:r>
      <w:r w:rsidRPr="00F13901">
        <w:rPr>
          <w:color w:val="000000"/>
          <w:lang w:val="en-GB"/>
        </w:rPr>
        <w:t xml:space="preserve">[Online] Available at: </w:t>
      </w:r>
      <w:hyperlink r:id="rId19" w:anchor=":~:text=The%20company%20made%20the%20announcement,%C2%A3312%20million%20this%20year" w:history="1">
        <w:r w:rsidRPr="00F13901">
          <w:rPr>
            <w:rStyle w:val="Hyperlink"/>
            <w:color w:val="1155CC"/>
            <w:lang w:val="en-GB"/>
          </w:rPr>
          <w:t>https://www.businesstravelnewseurope.com/Accommodation/Premier-Inn-targets-further-UK-expansion#:~:text=The%20company%20made%20the%20announcement,%C2%A3312%20million%20this%20year</w:t>
        </w:r>
      </w:hyperlink>
      <w:r w:rsidRPr="00F13901">
        <w:rPr>
          <w:color w:val="000000"/>
          <w:lang w:val="en-GB"/>
        </w:rPr>
        <w:t>. [Accessed on: 11 October 2024].</w:t>
      </w:r>
    </w:p>
    <w:p w14:paraId="7708D81A" w14:textId="77777777" w:rsidR="00437037" w:rsidRPr="00F13901" w:rsidRDefault="00437037" w:rsidP="00437037">
      <w:pPr>
        <w:pStyle w:val="NormalWeb"/>
        <w:spacing w:before="200" w:beforeAutospacing="0" w:after="200" w:afterAutospacing="0" w:line="360" w:lineRule="auto"/>
        <w:jc w:val="both"/>
        <w:rPr>
          <w:lang w:val="en-GB"/>
        </w:rPr>
      </w:pPr>
      <w:r w:rsidRPr="00F13901">
        <w:rPr>
          <w:color w:val="000000"/>
          <w:lang w:val="en-GB"/>
        </w:rPr>
        <w:t xml:space="preserve">Seal W (2019) (6th Ed) Management Accounting, London, McGraw Hill Available at: </w:t>
      </w:r>
      <w:hyperlink r:id="rId20" w:history="1">
        <w:r w:rsidRPr="00F13901">
          <w:rPr>
            <w:rStyle w:val="Hyperlink"/>
            <w:color w:val="1155CC"/>
            <w:lang w:val="en-GB"/>
          </w:rPr>
          <w:t>https://www.mheducation.co.uk/management-accounting-6e-9780077185534-emea-group</w:t>
        </w:r>
      </w:hyperlink>
      <w:r w:rsidRPr="00F13901">
        <w:rPr>
          <w:color w:val="000000"/>
          <w:lang w:val="en-GB"/>
        </w:rPr>
        <w:t>  [Accessed on: 11 October 2024].</w:t>
      </w:r>
    </w:p>
    <w:p w14:paraId="29574DFD" w14:textId="40144E24" w:rsidR="00437037" w:rsidRPr="00F13901" w:rsidRDefault="00437037" w:rsidP="00437037">
      <w:pPr>
        <w:pStyle w:val="NormalWeb"/>
        <w:spacing w:before="200" w:beforeAutospacing="0" w:after="200" w:afterAutospacing="0" w:line="360" w:lineRule="auto"/>
        <w:jc w:val="both"/>
        <w:rPr>
          <w:lang w:val="en-GB"/>
        </w:rPr>
      </w:pPr>
      <w:r w:rsidRPr="00F13901">
        <w:rPr>
          <w:color w:val="000000"/>
          <w:lang w:val="en-GB"/>
        </w:rPr>
        <w:t xml:space="preserve">Shangri-La Group, </w:t>
      </w:r>
      <w:r w:rsidR="005B7124">
        <w:rPr>
          <w:color w:val="000000"/>
          <w:lang w:val="en-GB"/>
        </w:rPr>
        <w:t>(</w:t>
      </w:r>
      <w:r w:rsidRPr="00F13901">
        <w:rPr>
          <w:color w:val="000000"/>
          <w:lang w:val="en-GB"/>
        </w:rPr>
        <w:t>2024</w:t>
      </w:r>
      <w:r w:rsidR="005B7124">
        <w:rPr>
          <w:color w:val="000000"/>
          <w:lang w:val="en-GB"/>
        </w:rPr>
        <w:t>)</w:t>
      </w:r>
      <w:r w:rsidRPr="00F13901">
        <w:rPr>
          <w:color w:val="000000"/>
          <w:lang w:val="en-GB"/>
        </w:rPr>
        <w:t xml:space="preserve">. </w:t>
      </w:r>
      <w:r w:rsidRPr="00F13901">
        <w:rPr>
          <w:i/>
          <w:iCs/>
          <w:color w:val="000000"/>
          <w:lang w:val="en-GB"/>
        </w:rPr>
        <w:t>Shangri-La Group Releases 2024 Interim Results</w:t>
      </w:r>
      <w:r w:rsidRPr="00F13901">
        <w:rPr>
          <w:color w:val="000000"/>
          <w:lang w:val="en-GB"/>
        </w:rPr>
        <w:t xml:space="preserve"> [Online]Available at: </w:t>
      </w:r>
      <w:hyperlink r:id="rId21" w:anchor=":~:text=About%20Shangri%2DLa%20Group&amp;text=The%20Group's%20other%20principal%20activities,Shangri%2DLa%20and%20Traders%20brands" w:history="1">
        <w:r w:rsidRPr="00F13901">
          <w:rPr>
            <w:rStyle w:val="Hyperlink"/>
            <w:color w:val="1155CC"/>
            <w:lang w:val="en-GB"/>
          </w:rPr>
          <w:t>https://www.shangri-la.com/group/media/media_post?post=Shangri-La%20Group%20Releases%202024%20Interim%20Results#:~:text=About%20Shangri%2DLa%20Group&amp;text=The%20Group's%20other%20principal%20activities, Shangri%2DLa%20and%20Traders%20brands</w:t>
        </w:r>
      </w:hyperlink>
      <w:r w:rsidRPr="00F13901">
        <w:rPr>
          <w:color w:val="000000"/>
          <w:lang w:val="en-GB"/>
        </w:rPr>
        <w:t>.  [Accessed on: 11 October 2024].</w:t>
      </w:r>
    </w:p>
    <w:p w14:paraId="1557B629" w14:textId="26C7FED2" w:rsidR="00437037" w:rsidRPr="00F13901" w:rsidRDefault="00437037" w:rsidP="00437037">
      <w:pPr>
        <w:pStyle w:val="NormalWeb"/>
        <w:spacing w:before="200" w:beforeAutospacing="0" w:after="200" w:afterAutospacing="0" w:line="360" w:lineRule="auto"/>
        <w:jc w:val="both"/>
        <w:rPr>
          <w:lang w:val="en-GB"/>
        </w:rPr>
      </w:pPr>
      <w:r w:rsidRPr="00F13901">
        <w:rPr>
          <w:color w:val="000000"/>
          <w:lang w:val="en-GB"/>
        </w:rPr>
        <w:t xml:space="preserve">Shangri-La, </w:t>
      </w:r>
      <w:r w:rsidR="005B7124">
        <w:rPr>
          <w:color w:val="000000"/>
          <w:lang w:val="en-GB"/>
        </w:rPr>
        <w:t>(</w:t>
      </w:r>
      <w:r w:rsidRPr="00F13901">
        <w:rPr>
          <w:color w:val="000000"/>
          <w:lang w:val="en-GB"/>
        </w:rPr>
        <w:t>2021</w:t>
      </w:r>
      <w:r w:rsidR="005B7124">
        <w:rPr>
          <w:color w:val="000000"/>
          <w:lang w:val="en-GB"/>
        </w:rPr>
        <w:t>)</w:t>
      </w:r>
      <w:r w:rsidRPr="00F13901">
        <w:rPr>
          <w:color w:val="000000"/>
          <w:lang w:val="en-GB"/>
        </w:rPr>
        <w:t xml:space="preserve">. </w:t>
      </w:r>
      <w:r w:rsidRPr="00F13901">
        <w:rPr>
          <w:i/>
          <w:iCs/>
          <w:color w:val="000000"/>
          <w:lang w:val="en-GB"/>
        </w:rPr>
        <w:t xml:space="preserve">A Fine Combination of Industrial Design Style and Iconic Asian Hospitality </w:t>
      </w:r>
      <w:r w:rsidRPr="00F13901">
        <w:rPr>
          <w:color w:val="000000"/>
          <w:lang w:val="en-GB"/>
        </w:rPr>
        <w:t xml:space="preserve">[Online] Available at: </w:t>
      </w:r>
      <w:hyperlink r:id="rId22" w:history="1">
        <w:r w:rsidRPr="00F13901">
          <w:rPr>
            <w:rStyle w:val="Hyperlink"/>
            <w:color w:val="1155CC"/>
            <w:lang w:val="en-GB"/>
          </w:rPr>
          <w:t>https://www.shangri-la.com/beijing/shangrilashougangpark/about/</w:t>
        </w:r>
      </w:hyperlink>
      <w:r w:rsidRPr="00F13901">
        <w:rPr>
          <w:color w:val="000000"/>
          <w:lang w:val="en-GB"/>
        </w:rPr>
        <w:t xml:space="preserve"> [Accessed on: 11 October 2024].</w:t>
      </w:r>
    </w:p>
    <w:p w14:paraId="60F3EECD" w14:textId="2521327F" w:rsidR="00437037" w:rsidRPr="00F13901" w:rsidRDefault="00437037" w:rsidP="00437037">
      <w:pPr>
        <w:pStyle w:val="NormalWeb"/>
        <w:spacing w:before="200" w:beforeAutospacing="0" w:after="200" w:afterAutospacing="0" w:line="360" w:lineRule="auto"/>
        <w:jc w:val="both"/>
        <w:rPr>
          <w:lang w:val="en-GB"/>
        </w:rPr>
      </w:pPr>
      <w:r w:rsidRPr="00F13901">
        <w:rPr>
          <w:color w:val="000000"/>
          <w:lang w:val="en-GB"/>
        </w:rPr>
        <w:t xml:space="preserve">Shangri-La, </w:t>
      </w:r>
      <w:r w:rsidR="005B7124">
        <w:rPr>
          <w:color w:val="000000"/>
          <w:lang w:val="en-GB"/>
        </w:rPr>
        <w:t>(</w:t>
      </w:r>
      <w:r w:rsidRPr="00F13901">
        <w:rPr>
          <w:color w:val="000000"/>
          <w:lang w:val="en-GB"/>
        </w:rPr>
        <w:t>2022</w:t>
      </w:r>
      <w:r w:rsidR="005B7124">
        <w:rPr>
          <w:color w:val="000000"/>
          <w:lang w:val="en-GB"/>
        </w:rPr>
        <w:t>)</w:t>
      </w:r>
      <w:r w:rsidRPr="00F13901">
        <w:rPr>
          <w:color w:val="000000"/>
          <w:lang w:val="en-GB"/>
        </w:rPr>
        <w:t xml:space="preserve">. </w:t>
      </w:r>
      <w:r w:rsidRPr="00F13901">
        <w:rPr>
          <w:i/>
          <w:iCs/>
          <w:color w:val="000000"/>
          <w:lang w:val="en-GB"/>
        </w:rPr>
        <w:t xml:space="preserve">Shangri-La Jeddah Opens as Brand’s First Hotel in Saudi Arabia </w:t>
      </w:r>
      <w:r w:rsidRPr="00F13901">
        <w:rPr>
          <w:color w:val="000000"/>
          <w:lang w:val="en-GB"/>
        </w:rPr>
        <w:t xml:space="preserve">[Online] Available at: </w:t>
      </w:r>
      <w:hyperlink r:id="rId23" w:history="1">
        <w:r w:rsidRPr="00F13901">
          <w:rPr>
            <w:rStyle w:val="Hyperlink"/>
            <w:color w:val="1155CC"/>
            <w:lang w:val="en-GB"/>
          </w:rPr>
          <w:t>https://www.shangri-la.com/group/media/media_post?post=Feb02_SLJD_Jeddah_Opening</w:t>
        </w:r>
      </w:hyperlink>
      <w:r w:rsidRPr="00F13901">
        <w:rPr>
          <w:color w:val="000000"/>
          <w:lang w:val="en-GB"/>
        </w:rPr>
        <w:t>  [Accessed on: 11 October 2024].</w:t>
      </w:r>
    </w:p>
    <w:p w14:paraId="091D1940" w14:textId="257B2646" w:rsidR="00437037" w:rsidRPr="00F13901" w:rsidRDefault="00437037" w:rsidP="00437037">
      <w:pPr>
        <w:pStyle w:val="NormalWeb"/>
        <w:spacing w:before="200" w:beforeAutospacing="0" w:after="200" w:afterAutospacing="0" w:line="360" w:lineRule="auto"/>
        <w:jc w:val="both"/>
        <w:rPr>
          <w:lang w:val="en-GB"/>
        </w:rPr>
      </w:pPr>
      <w:r w:rsidRPr="00F13901">
        <w:rPr>
          <w:color w:val="000000"/>
          <w:lang w:val="en-GB"/>
        </w:rPr>
        <w:t xml:space="preserve">Shangri-la, </w:t>
      </w:r>
      <w:r w:rsidR="005B7124">
        <w:rPr>
          <w:color w:val="000000"/>
          <w:lang w:val="en-GB"/>
        </w:rPr>
        <w:t>(</w:t>
      </w:r>
      <w:r w:rsidRPr="00F13901">
        <w:rPr>
          <w:color w:val="000000"/>
          <w:lang w:val="en-GB"/>
        </w:rPr>
        <w:t>2024</w:t>
      </w:r>
      <w:r w:rsidR="005B7124">
        <w:rPr>
          <w:color w:val="000000"/>
          <w:lang w:val="en-GB"/>
        </w:rPr>
        <w:t>)</w:t>
      </w:r>
      <w:r w:rsidRPr="00F13901">
        <w:rPr>
          <w:color w:val="000000"/>
          <w:lang w:val="en-GB"/>
        </w:rPr>
        <w:t xml:space="preserve">. </w:t>
      </w:r>
      <w:r w:rsidRPr="00F13901">
        <w:rPr>
          <w:i/>
          <w:iCs/>
          <w:color w:val="000000"/>
          <w:lang w:val="en-GB"/>
        </w:rPr>
        <w:t>Our Presence</w:t>
      </w:r>
      <w:r w:rsidRPr="00F13901">
        <w:rPr>
          <w:color w:val="000000"/>
          <w:lang w:val="en-GB"/>
        </w:rPr>
        <w:t xml:space="preserve"> [Online] Available at: </w:t>
      </w:r>
      <w:hyperlink r:id="rId24" w:history="1">
        <w:r w:rsidRPr="00F13901">
          <w:rPr>
            <w:rStyle w:val="Hyperlink"/>
            <w:color w:val="1155CC"/>
            <w:lang w:val="en-GB"/>
          </w:rPr>
          <w:t>https://www.shangri-la.com/group/</w:t>
        </w:r>
      </w:hyperlink>
      <w:r w:rsidRPr="00F13901">
        <w:rPr>
          <w:color w:val="000000"/>
          <w:lang w:val="en-GB"/>
        </w:rPr>
        <w:t xml:space="preserve"> [Accessed on: 11 October 2024].</w:t>
      </w:r>
    </w:p>
    <w:p w14:paraId="3C5E5982" w14:textId="19AB373A" w:rsidR="00437037" w:rsidRPr="00F13901" w:rsidRDefault="00437037" w:rsidP="00437037">
      <w:pPr>
        <w:pStyle w:val="NormalWeb"/>
        <w:spacing w:before="200" w:beforeAutospacing="0" w:after="200" w:afterAutospacing="0" w:line="360" w:lineRule="auto"/>
        <w:jc w:val="both"/>
        <w:rPr>
          <w:lang w:val="en-GB"/>
        </w:rPr>
      </w:pPr>
      <w:r w:rsidRPr="00F13901">
        <w:rPr>
          <w:color w:val="000000"/>
          <w:lang w:val="en-GB"/>
        </w:rPr>
        <w:lastRenderedPageBreak/>
        <w:t xml:space="preserve">Shangri-la.com, </w:t>
      </w:r>
      <w:r w:rsidR="005B7124">
        <w:rPr>
          <w:color w:val="000000"/>
          <w:lang w:val="en-GB"/>
        </w:rPr>
        <w:t>(</w:t>
      </w:r>
      <w:r w:rsidRPr="00F13901">
        <w:rPr>
          <w:color w:val="000000"/>
          <w:lang w:val="en-GB"/>
        </w:rPr>
        <w:t>2023</w:t>
      </w:r>
      <w:r w:rsidR="005B7124">
        <w:rPr>
          <w:color w:val="000000"/>
          <w:lang w:val="en-GB"/>
        </w:rPr>
        <w:t>)</w:t>
      </w:r>
      <w:r w:rsidRPr="00F13901">
        <w:rPr>
          <w:color w:val="000000"/>
          <w:lang w:val="en-GB"/>
        </w:rPr>
        <w:t xml:space="preserve">. </w:t>
      </w:r>
      <w:r w:rsidRPr="00F13901">
        <w:rPr>
          <w:i/>
          <w:iCs/>
          <w:color w:val="000000"/>
          <w:lang w:val="en-GB"/>
        </w:rPr>
        <w:t>Annual Report 2023</w:t>
      </w:r>
      <w:r w:rsidRPr="00F13901">
        <w:rPr>
          <w:color w:val="000000"/>
          <w:lang w:val="en-GB"/>
        </w:rPr>
        <w:t xml:space="preserve"> [Online] Available at: </w:t>
      </w:r>
      <w:hyperlink r:id="rId25" w:history="1">
        <w:r w:rsidRPr="00F13901">
          <w:rPr>
            <w:rStyle w:val="Hyperlink"/>
            <w:color w:val="1155CC"/>
            <w:lang w:val="en-GB"/>
          </w:rPr>
          <w:t>https://sitecore-cd.shangri-la.com/-/media/Project/Shangri-La-Group/Investor/Files/Public-Disclosures/Latest-Top-Publications/2023_Annual_Report_E.pdf</w:t>
        </w:r>
      </w:hyperlink>
      <w:r w:rsidRPr="00F13901">
        <w:rPr>
          <w:color w:val="000000"/>
          <w:lang w:val="en-GB"/>
        </w:rPr>
        <w:t xml:space="preserve"> [Accessed on: 11 October 2024].</w:t>
      </w:r>
    </w:p>
    <w:p w14:paraId="0A9C9EFB" w14:textId="398B7B38" w:rsidR="00437037" w:rsidRPr="00F13901" w:rsidRDefault="00437037" w:rsidP="00437037">
      <w:pPr>
        <w:pStyle w:val="NormalWeb"/>
        <w:spacing w:before="200" w:beforeAutospacing="0" w:after="200" w:afterAutospacing="0" w:line="360" w:lineRule="auto"/>
        <w:jc w:val="both"/>
        <w:rPr>
          <w:lang w:val="en-GB"/>
        </w:rPr>
      </w:pPr>
      <w:r w:rsidRPr="00F13901">
        <w:rPr>
          <w:color w:val="000000"/>
          <w:lang w:val="en-GB"/>
        </w:rPr>
        <w:t xml:space="preserve">Shangri-la.com, </w:t>
      </w:r>
      <w:r w:rsidR="005B7124">
        <w:rPr>
          <w:color w:val="000000"/>
          <w:lang w:val="en-GB"/>
        </w:rPr>
        <w:t>(</w:t>
      </w:r>
      <w:r w:rsidRPr="00F13901">
        <w:rPr>
          <w:color w:val="000000"/>
          <w:lang w:val="en-GB"/>
        </w:rPr>
        <w:t>2024</w:t>
      </w:r>
      <w:r w:rsidR="005B7124">
        <w:rPr>
          <w:color w:val="000000"/>
          <w:lang w:val="en-GB"/>
        </w:rPr>
        <w:t>)</w:t>
      </w:r>
      <w:r w:rsidRPr="00F13901">
        <w:rPr>
          <w:color w:val="000000"/>
          <w:lang w:val="en-GB"/>
        </w:rPr>
        <w:t xml:space="preserve">. </w:t>
      </w:r>
      <w:r w:rsidRPr="00F13901">
        <w:rPr>
          <w:i/>
          <w:iCs/>
          <w:color w:val="000000"/>
          <w:lang w:val="en-GB"/>
        </w:rPr>
        <w:t>Sustainability</w:t>
      </w:r>
      <w:r w:rsidRPr="00F13901">
        <w:rPr>
          <w:color w:val="000000"/>
          <w:lang w:val="en-GB"/>
        </w:rPr>
        <w:t xml:space="preserve"> [Online] Available at: </w:t>
      </w:r>
      <w:hyperlink r:id="rId26" w:history="1">
        <w:r w:rsidRPr="00F13901">
          <w:rPr>
            <w:rStyle w:val="Hyperlink"/>
            <w:color w:val="1155CC"/>
            <w:lang w:val="en-GB"/>
          </w:rPr>
          <w:t>https://www.shangri-la.com/group/sustainability/</w:t>
        </w:r>
      </w:hyperlink>
      <w:r w:rsidRPr="00F13901">
        <w:rPr>
          <w:color w:val="000000"/>
          <w:lang w:val="en-GB"/>
        </w:rPr>
        <w:t>  [Accessed on: 11 October 2024].</w:t>
      </w:r>
    </w:p>
    <w:p w14:paraId="358BB2FD" w14:textId="05FE9980" w:rsidR="00437037" w:rsidRPr="00F13901" w:rsidRDefault="00437037" w:rsidP="00437037">
      <w:pPr>
        <w:pStyle w:val="NormalWeb"/>
        <w:spacing w:before="200" w:beforeAutospacing="0" w:after="200" w:afterAutospacing="0" w:line="360" w:lineRule="auto"/>
        <w:jc w:val="both"/>
        <w:rPr>
          <w:lang w:val="en-GB"/>
        </w:rPr>
      </w:pPr>
      <w:r w:rsidRPr="00F13901">
        <w:rPr>
          <w:color w:val="000000"/>
          <w:lang w:val="en-GB"/>
        </w:rPr>
        <w:t xml:space="preserve">Shanri-La annual report, </w:t>
      </w:r>
      <w:r w:rsidR="005B7124">
        <w:rPr>
          <w:color w:val="000000"/>
          <w:lang w:val="en-GB"/>
        </w:rPr>
        <w:t>(</w:t>
      </w:r>
      <w:r w:rsidRPr="00F13901">
        <w:rPr>
          <w:color w:val="000000"/>
          <w:lang w:val="en-GB"/>
        </w:rPr>
        <w:t>2023</w:t>
      </w:r>
      <w:r w:rsidR="005B7124">
        <w:rPr>
          <w:color w:val="000000"/>
          <w:lang w:val="en-GB"/>
        </w:rPr>
        <w:t>)</w:t>
      </w:r>
      <w:r w:rsidRPr="00F13901">
        <w:rPr>
          <w:color w:val="000000"/>
          <w:lang w:val="en-GB"/>
        </w:rPr>
        <w:t xml:space="preserve">. </w:t>
      </w:r>
      <w:r w:rsidRPr="00F13901">
        <w:rPr>
          <w:i/>
          <w:iCs/>
          <w:color w:val="000000"/>
          <w:lang w:val="en-GB"/>
        </w:rPr>
        <w:t>Annual report 2023</w:t>
      </w:r>
      <w:r w:rsidRPr="00F13901">
        <w:rPr>
          <w:color w:val="000000"/>
          <w:lang w:val="en-GB"/>
        </w:rPr>
        <w:t xml:space="preserve"> [Online] Available at: </w:t>
      </w:r>
      <w:hyperlink r:id="rId27" w:history="1">
        <w:r w:rsidRPr="00F13901">
          <w:rPr>
            <w:rStyle w:val="Hyperlink"/>
            <w:color w:val="1155CC"/>
            <w:lang w:val="en-GB"/>
          </w:rPr>
          <w:t>https://sitecore-cd.shangri-la.com/-/media/Project/Shangri-La-Group/Investor/Files/Public-Disclosures/Latest-Top-Publications/2023_Annual_Report_E.pdf</w:t>
        </w:r>
      </w:hyperlink>
      <w:r w:rsidRPr="00F13901">
        <w:rPr>
          <w:color w:val="000000"/>
          <w:lang w:val="en-GB"/>
        </w:rPr>
        <w:t xml:space="preserve"> [Accessed on: 11 October 2024].</w:t>
      </w:r>
    </w:p>
    <w:p w14:paraId="4B5E6967" w14:textId="04A07FA4" w:rsidR="00437037" w:rsidRPr="00F13901" w:rsidRDefault="00437037" w:rsidP="00437037">
      <w:pPr>
        <w:pStyle w:val="NormalWeb"/>
        <w:spacing w:before="200" w:beforeAutospacing="0" w:after="200" w:afterAutospacing="0" w:line="360" w:lineRule="auto"/>
        <w:jc w:val="both"/>
        <w:rPr>
          <w:lang w:val="en-GB"/>
        </w:rPr>
      </w:pPr>
      <w:r w:rsidRPr="00F13901">
        <w:rPr>
          <w:color w:val="000000"/>
          <w:lang w:val="en-GB"/>
        </w:rPr>
        <w:t xml:space="preserve">Statista Research Department, </w:t>
      </w:r>
      <w:r w:rsidR="005B7124">
        <w:rPr>
          <w:color w:val="000000"/>
          <w:lang w:val="en-GB"/>
        </w:rPr>
        <w:t>(</w:t>
      </w:r>
      <w:r w:rsidRPr="00F13901">
        <w:rPr>
          <w:color w:val="000000"/>
          <w:lang w:val="en-GB"/>
        </w:rPr>
        <w:t>2024</w:t>
      </w:r>
      <w:r w:rsidR="005B7124">
        <w:rPr>
          <w:color w:val="000000"/>
          <w:lang w:val="en-GB"/>
        </w:rPr>
        <w:t>)</w:t>
      </w:r>
      <w:r w:rsidRPr="00F13901">
        <w:rPr>
          <w:color w:val="000000"/>
          <w:lang w:val="en-GB"/>
        </w:rPr>
        <w:t xml:space="preserve">. Whitbread annual revenue in Europe 2019-2024, by segment [Online] Available at: </w:t>
      </w:r>
      <w:hyperlink r:id="rId28" w:anchor=":~:text=From%202019%2F20%20to%202023,%2C%20beverages%2C%20and%20other%20services" w:history="1">
        <w:r w:rsidRPr="00F13901">
          <w:rPr>
            <w:rStyle w:val="Hyperlink"/>
            <w:color w:val="1155CC"/>
            <w:lang w:val="en-GB"/>
          </w:rPr>
          <w:t>https://www.statista.com/statistics/739891/revenue-whitbread-united-kingdom-uk-by-segment/#:~:text=From%202019%2F20%20to%202023,%2C%20beverages%2C%20and%20other%20services</w:t>
        </w:r>
      </w:hyperlink>
      <w:r w:rsidRPr="00F13901">
        <w:rPr>
          <w:color w:val="000000"/>
          <w:lang w:val="en-GB"/>
        </w:rPr>
        <w:t>. [Accessed on: 11 October 2024].</w:t>
      </w:r>
    </w:p>
    <w:p w14:paraId="7FFE77EB" w14:textId="629C793A" w:rsidR="00437037" w:rsidRPr="00F13901" w:rsidRDefault="00437037" w:rsidP="00437037">
      <w:pPr>
        <w:pStyle w:val="NormalWeb"/>
        <w:spacing w:before="200" w:beforeAutospacing="0" w:after="200" w:afterAutospacing="0" w:line="360" w:lineRule="auto"/>
        <w:jc w:val="both"/>
        <w:rPr>
          <w:lang w:val="en-GB"/>
        </w:rPr>
      </w:pPr>
      <w:r w:rsidRPr="00F13901">
        <w:rPr>
          <w:color w:val="000000"/>
          <w:lang w:val="en-GB"/>
        </w:rPr>
        <w:t xml:space="preserve">Statista, </w:t>
      </w:r>
      <w:r w:rsidR="005B7124">
        <w:rPr>
          <w:color w:val="000000"/>
          <w:lang w:val="en-GB"/>
        </w:rPr>
        <w:t>(</w:t>
      </w:r>
      <w:r w:rsidRPr="00F13901">
        <w:rPr>
          <w:color w:val="000000"/>
          <w:lang w:val="en-GB"/>
        </w:rPr>
        <w:t>2024a</w:t>
      </w:r>
      <w:r w:rsidR="005B7124">
        <w:rPr>
          <w:color w:val="000000"/>
          <w:lang w:val="en-GB"/>
        </w:rPr>
        <w:t>)</w:t>
      </w:r>
      <w:r w:rsidRPr="00F13901">
        <w:rPr>
          <w:color w:val="000000"/>
          <w:lang w:val="en-GB"/>
        </w:rPr>
        <w:t xml:space="preserve">. </w:t>
      </w:r>
      <w:r w:rsidRPr="00F13901">
        <w:rPr>
          <w:i/>
          <w:iCs/>
          <w:color w:val="000000"/>
          <w:lang w:val="en-GB"/>
        </w:rPr>
        <w:t>Average room rate of Premier Inn hotels in the United Kingdom and Ireland from 2009/10 to 2023/24</w:t>
      </w:r>
      <w:r w:rsidRPr="00F13901">
        <w:rPr>
          <w:color w:val="000000"/>
          <w:lang w:val="en-GB"/>
        </w:rPr>
        <w:t xml:space="preserve"> [Online] Available at: </w:t>
      </w:r>
      <w:hyperlink r:id="rId29" w:history="1">
        <w:r w:rsidRPr="00F13901">
          <w:rPr>
            <w:rStyle w:val="Hyperlink"/>
            <w:color w:val="1155CC"/>
            <w:lang w:val="en-GB"/>
          </w:rPr>
          <w:t>https://www.statista.com/statistics/740692/premier-inn-arr-average-room-rate/</w:t>
        </w:r>
      </w:hyperlink>
      <w:r w:rsidRPr="00F13901">
        <w:rPr>
          <w:color w:val="000000"/>
          <w:lang w:val="en-GB"/>
        </w:rPr>
        <w:t>  [Accessed on: 11 October 2024].</w:t>
      </w:r>
    </w:p>
    <w:p w14:paraId="604B7AF7" w14:textId="62188C7D" w:rsidR="00437037" w:rsidRPr="00F13901" w:rsidRDefault="00437037" w:rsidP="00437037">
      <w:pPr>
        <w:pStyle w:val="NormalWeb"/>
        <w:spacing w:before="200" w:beforeAutospacing="0" w:after="200" w:afterAutospacing="0" w:line="360" w:lineRule="auto"/>
        <w:jc w:val="both"/>
        <w:rPr>
          <w:lang w:val="en-GB"/>
        </w:rPr>
      </w:pPr>
      <w:r w:rsidRPr="00F13901">
        <w:rPr>
          <w:color w:val="000000"/>
          <w:lang w:val="en-GB"/>
        </w:rPr>
        <w:t xml:space="preserve">Statista, </w:t>
      </w:r>
      <w:r w:rsidR="005B7124">
        <w:rPr>
          <w:color w:val="000000"/>
          <w:lang w:val="en-GB"/>
        </w:rPr>
        <w:t>(</w:t>
      </w:r>
      <w:r w:rsidRPr="00F13901">
        <w:rPr>
          <w:color w:val="000000"/>
          <w:lang w:val="en-GB"/>
        </w:rPr>
        <w:t>2024b</w:t>
      </w:r>
      <w:r w:rsidR="005B7124">
        <w:rPr>
          <w:color w:val="000000"/>
          <w:lang w:val="en-GB"/>
        </w:rPr>
        <w:t>)</w:t>
      </w:r>
      <w:r w:rsidRPr="00F13901">
        <w:rPr>
          <w:color w:val="000000"/>
          <w:lang w:val="en-GB"/>
        </w:rPr>
        <w:t>.</w:t>
      </w:r>
      <w:r w:rsidRPr="00F13901">
        <w:rPr>
          <w:i/>
          <w:iCs/>
          <w:color w:val="000000"/>
          <w:lang w:val="en-GB"/>
        </w:rPr>
        <w:t xml:space="preserve"> Leading hotel chain brands in United Kingdom (UK) in 2018, by number of rooms</w:t>
      </w:r>
      <w:r w:rsidRPr="00F13901">
        <w:rPr>
          <w:color w:val="000000"/>
          <w:lang w:val="en-GB"/>
        </w:rPr>
        <w:t xml:space="preserve"> [Online] Available at: </w:t>
      </w:r>
      <w:hyperlink r:id="rId30" w:history="1">
        <w:r w:rsidRPr="00F13901">
          <w:rPr>
            <w:rStyle w:val="Hyperlink"/>
            <w:color w:val="1155CC"/>
            <w:lang w:val="en-GB"/>
          </w:rPr>
          <w:t>https://www.statista.com/statistics/809752/leading-hotel-brands-by-number-of-rooms-united-kingdom-uk/</w:t>
        </w:r>
      </w:hyperlink>
      <w:r w:rsidRPr="00F13901">
        <w:rPr>
          <w:color w:val="000000"/>
          <w:lang w:val="en-GB"/>
        </w:rPr>
        <w:t xml:space="preserve"> [Accessed on: 11 October 2024].</w:t>
      </w:r>
    </w:p>
    <w:p w14:paraId="4AB934AA" w14:textId="77777777" w:rsidR="00437037" w:rsidRPr="00F13901" w:rsidRDefault="00437037" w:rsidP="00437037">
      <w:pPr>
        <w:pStyle w:val="NormalWeb"/>
        <w:spacing w:before="200" w:beforeAutospacing="0" w:after="200" w:afterAutospacing="0" w:line="360" w:lineRule="auto"/>
        <w:jc w:val="both"/>
        <w:rPr>
          <w:lang w:val="en-GB"/>
        </w:rPr>
      </w:pPr>
      <w:r w:rsidRPr="00F13901">
        <w:rPr>
          <w:color w:val="000000"/>
          <w:lang w:val="en-GB"/>
        </w:rPr>
        <w:t xml:space="preserve">Walker J (2021) Introduction to Hospitality, Harlow, Pearson Available at: </w:t>
      </w:r>
      <w:hyperlink r:id="rId31" w:history="1">
        <w:r w:rsidRPr="00F13901">
          <w:rPr>
            <w:rStyle w:val="Hyperlink"/>
            <w:color w:val="1155CC"/>
            <w:lang w:val="en-GB"/>
          </w:rPr>
          <w:t>https://www.pearson.com/en-us/subject-catalog/p/introduction-to-hospitality/P200000001995/9780137496020</w:t>
        </w:r>
      </w:hyperlink>
      <w:r w:rsidRPr="00F13901">
        <w:rPr>
          <w:color w:val="000000"/>
          <w:lang w:val="en-GB"/>
        </w:rPr>
        <w:t xml:space="preserve"> [Accessed on: 11 October 2024].</w:t>
      </w:r>
    </w:p>
    <w:p w14:paraId="3E263CEB" w14:textId="42BEE2D7" w:rsidR="00437037" w:rsidRPr="00F13901" w:rsidRDefault="00437037" w:rsidP="00437037">
      <w:pPr>
        <w:pStyle w:val="NormalWeb"/>
        <w:spacing w:before="200" w:beforeAutospacing="0" w:after="200" w:afterAutospacing="0" w:line="360" w:lineRule="auto"/>
        <w:jc w:val="both"/>
        <w:rPr>
          <w:lang w:val="en-GB"/>
        </w:rPr>
      </w:pPr>
      <w:r w:rsidRPr="00F13901">
        <w:rPr>
          <w:color w:val="000000"/>
          <w:lang w:val="en-GB"/>
        </w:rPr>
        <w:t xml:space="preserve">Whitbread, </w:t>
      </w:r>
      <w:r w:rsidR="005B7124">
        <w:rPr>
          <w:color w:val="000000"/>
          <w:lang w:val="en-GB"/>
        </w:rPr>
        <w:t>(</w:t>
      </w:r>
      <w:r w:rsidRPr="00F13901">
        <w:rPr>
          <w:color w:val="000000"/>
          <w:lang w:val="en-GB"/>
        </w:rPr>
        <w:t>2024</w:t>
      </w:r>
      <w:r w:rsidR="005B7124">
        <w:rPr>
          <w:color w:val="000000"/>
          <w:lang w:val="en-GB"/>
        </w:rPr>
        <w:t>)</w:t>
      </w:r>
      <w:r w:rsidRPr="00F13901">
        <w:rPr>
          <w:color w:val="000000"/>
          <w:lang w:val="en-GB"/>
        </w:rPr>
        <w:t xml:space="preserve">. </w:t>
      </w:r>
      <w:r w:rsidRPr="00F13901">
        <w:rPr>
          <w:i/>
          <w:iCs/>
          <w:color w:val="000000"/>
          <w:lang w:val="en-GB"/>
        </w:rPr>
        <w:t>About Us.</w:t>
      </w:r>
      <w:r w:rsidRPr="00F13901">
        <w:rPr>
          <w:color w:val="000000"/>
          <w:lang w:val="en-GB"/>
        </w:rPr>
        <w:t xml:space="preserve"> [Online] Available at: </w:t>
      </w:r>
      <w:hyperlink r:id="rId32" w:anchor=":~:text=Whitbread%20is%20the%20owner%20of,far%20from%20a%20Premier%20Inn" w:history="1">
        <w:r w:rsidRPr="00F13901">
          <w:rPr>
            <w:rStyle w:val="Hyperlink"/>
            <w:color w:val="1155CC"/>
            <w:lang w:val="en-GB"/>
          </w:rPr>
          <w:t>https://www.whitbread.co.uk/about-us/#:~:text=Whitbread%20is%20the%20owner%20of,far%20from%20a%20Premier%20Inn</w:t>
        </w:r>
      </w:hyperlink>
      <w:r w:rsidRPr="00F13901">
        <w:rPr>
          <w:color w:val="000000"/>
          <w:lang w:val="en-GB"/>
        </w:rPr>
        <w:t>.  [Accessed on: 11 October 2024].</w:t>
      </w:r>
    </w:p>
    <w:p w14:paraId="5BFBD112" w14:textId="1B4331F2" w:rsidR="00437037" w:rsidRPr="00F13901" w:rsidRDefault="00437037" w:rsidP="00437037">
      <w:pPr>
        <w:pStyle w:val="NormalWeb"/>
        <w:spacing w:before="200" w:beforeAutospacing="0" w:after="200" w:afterAutospacing="0" w:line="360" w:lineRule="auto"/>
        <w:jc w:val="both"/>
        <w:rPr>
          <w:lang w:val="en-GB"/>
        </w:rPr>
      </w:pPr>
      <w:r w:rsidRPr="00F13901">
        <w:rPr>
          <w:color w:val="000000"/>
          <w:lang w:val="en-GB"/>
        </w:rPr>
        <w:lastRenderedPageBreak/>
        <w:t xml:space="preserve">Whitbread, </w:t>
      </w:r>
      <w:r w:rsidR="005B7124">
        <w:rPr>
          <w:color w:val="000000"/>
          <w:lang w:val="en-GB"/>
        </w:rPr>
        <w:t>(</w:t>
      </w:r>
      <w:r w:rsidRPr="00F13901">
        <w:rPr>
          <w:color w:val="000000"/>
          <w:lang w:val="en-GB"/>
        </w:rPr>
        <w:t>2024</w:t>
      </w:r>
      <w:r w:rsidR="005B7124">
        <w:rPr>
          <w:color w:val="000000"/>
          <w:lang w:val="en-GB"/>
        </w:rPr>
        <w:t>)</w:t>
      </w:r>
      <w:r w:rsidRPr="00F13901">
        <w:rPr>
          <w:color w:val="000000"/>
          <w:lang w:val="en-GB"/>
        </w:rPr>
        <w:t xml:space="preserve">. </w:t>
      </w:r>
      <w:r w:rsidRPr="00F13901">
        <w:rPr>
          <w:i/>
          <w:iCs/>
          <w:color w:val="000000"/>
          <w:lang w:val="en-GB"/>
        </w:rPr>
        <w:t>Our unique vertically integrated model sets us apart</w:t>
      </w:r>
      <w:r w:rsidRPr="00F13901">
        <w:rPr>
          <w:color w:val="000000"/>
          <w:lang w:val="en-GB"/>
        </w:rPr>
        <w:t xml:space="preserve"> [Online] Available at: </w:t>
      </w:r>
      <w:hyperlink r:id="rId33" w:anchor=":~:text=Our%20vertically%20integrated%20model%2C%20which,return%20on%20capital%20for%20shareholders" w:history="1">
        <w:r w:rsidRPr="00F13901">
          <w:rPr>
            <w:rStyle w:val="Hyperlink"/>
            <w:color w:val="1155CC"/>
            <w:lang w:val="en-GB"/>
          </w:rPr>
          <w:t>https://www.whitbread.co.uk/about-us/our-business-model/#:~:text=Our%20vertically%20integrated%20model%2C%20which,return%20on%20capital%20for%20shareholders</w:t>
        </w:r>
      </w:hyperlink>
      <w:r w:rsidRPr="00F13901">
        <w:rPr>
          <w:color w:val="000000"/>
          <w:lang w:val="en-GB"/>
        </w:rPr>
        <w:t xml:space="preserve"> [Accessed on: 11 October 2024].</w:t>
      </w:r>
    </w:p>
    <w:p w14:paraId="6690873D" w14:textId="54A3094C" w:rsidR="00437037" w:rsidRPr="00F13901" w:rsidRDefault="00437037" w:rsidP="00437037">
      <w:pPr>
        <w:pStyle w:val="NormalWeb"/>
        <w:spacing w:before="200" w:beforeAutospacing="0" w:after="200" w:afterAutospacing="0" w:line="360" w:lineRule="auto"/>
        <w:jc w:val="both"/>
        <w:rPr>
          <w:lang w:val="en-GB"/>
        </w:rPr>
      </w:pPr>
      <w:r w:rsidRPr="00F13901">
        <w:rPr>
          <w:color w:val="000000"/>
          <w:lang w:val="en-GB"/>
        </w:rPr>
        <w:t xml:space="preserve">Whitbread.co.uk, </w:t>
      </w:r>
      <w:r w:rsidR="005B7124">
        <w:rPr>
          <w:color w:val="000000"/>
          <w:lang w:val="en-GB"/>
        </w:rPr>
        <w:t>(</w:t>
      </w:r>
      <w:r w:rsidRPr="00F13901">
        <w:rPr>
          <w:color w:val="000000"/>
          <w:lang w:val="en-GB"/>
        </w:rPr>
        <w:t>2023</w:t>
      </w:r>
      <w:r w:rsidR="005B7124">
        <w:rPr>
          <w:color w:val="000000"/>
          <w:lang w:val="en-GB"/>
        </w:rPr>
        <w:t>)</w:t>
      </w:r>
      <w:r w:rsidRPr="00F13901">
        <w:rPr>
          <w:color w:val="000000"/>
          <w:lang w:val="en-GB"/>
        </w:rPr>
        <w:t xml:space="preserve">. </w:t>
      </w:r>
      <w:r w:rsidRPr="00F13901">
        <w:rPr>
          <w:i/>
          <w:iCs/>
          <w:color w:val="000000"/>
          <w:lang w:val="en-GB"/>
        </w:rPr>
        <w:t>Group</w:t>
      </w:r>
      <w:r w:rsidRPr="00F13901">
        <w:rPr>
          <w:color w:val="000000"/>
          <w:lang w:val="en-GB"/>
        </w:rPr>
        <w:t xml:space="preserve"> </w:t>
      </w:r>
      <w:r w:rsidRPr="00F13901">
        <w:rPr>
          <w:i/>
          <w:iCs/>
          <w:color w:val="000000"/>
          <w:lang w:val="en-GB"/>
        </w:rPr>
        <w:t>Results</w:t>
      </w:r>
      <w:r w:rsidRPr="00F13901">
        <w:rPr>
          <w:color w:val="000000"/>
          <w:lang w:val="en-GB"/>
        </w:rPr>
        <w:t xml:space="preserve"> [Online] Available at: </w:t>
      </w:r>
      <w:hyperlink r:id="rId34" w:history="1">
        <w:r w:rsidRPr="00F13901">
          <w:rPr>
            <w:rStyle w:val="Hyperlink"/>
            <w:color w:val="1155CC"/>
            <w:lang w:val="en-GB"/>
          </w:rPr>
          <w:t>https://cdn.whitbread.co.uk/media/2023/04/Final-FY23-RNS-Final-Combined.pdf</w:t>
        </w:r>
      </w:hyperlink>
      <w:r w:rsidRPr="00F13901">
        <w:rPr>
          <w:color w:val="000000"/>
          <w:lang w:val="en-GB"/>
        </w:rPr>
        <w:t>  [Accessed on: 11 October 2024].</w:t>
      </w:r>
    </w:p>
    <w:p w14:paraId="51A117FC" w14:textId="474E70EA" w:rsidR="00437037" w:rsidRPr="00F13901" w:rsidRDefault="00437037" w:rsidP="00437037">
      <w:pPr>
        <w:pStyle w:val="NormalWeb"/>
        <w:spacing w:before="200" w:beforeAutospacing="0" w:after="200" w:afterAutospacing="0" w:line="360" w:lineRule="auto"/>
        <w:jc w:val="both"/>
        <w:rPr>
          <w:lang w:val="en-GB"/>
        </w:rPr>
      </w:pPr>
      <w:r w:rsidRPr="00F13901">
        <w:rPr>
          <w:color w:val="000000"/>
          <w:lang w:val="en-GB"/>
        </w:rPr>
        <w:t xml:space="preserve">Whiteboard, </w:t>
      </w:r>
      <w:r w:rsidR="005B7124">
        <w:rPr>
          <w:color w:val="000000"/>
          <w:lang w:val="en-GB"/>
        </w:rPr>
        <w:t>(</w:t>
      </w:r>
      <w:r w:rsidRPr="00F13901">
        <w:rPr>
          <w:color w:val="000000"/>
          <w:lang w:val="en-GB"/>
        </w:rPr>
        <w:t>2023a</w:t>
      </w:r>
      <w:r w:rsidR="005B7124">
        <w:rPr>
          <w:color w:val="000000"/>
          <w:lang w:val="en-GB"/>
        </w:rPr>
        <w:t>)</w:t>
      </w:r>
      <w:r w:rsidRPr="00F13901">
        <w:rPr>
          <w:color w:val="000000"/>
          <w:lang w:val="en-GB"/>
        </w:rPr>
        <w:t xml:space="preserve">. </w:t>
      </w:r>
      <w:r w:rsidRPr="00F13901">
        <w:rPr>
          <w:i/>
          <w:iCs/>
          <w:color w:val="000000"/>
          <w:lang w:val="en-GB"/>
        </w:rPr>
        <w:t>The Economic Impact of Premier Inn Hotels</w:t>
      </w:r>
      <w:r w:rsidRPr="00F13901">
        <w:rPr>
          <w:color w:val="000000"/>
          <w:lang w:val="en-GB"/>
        </w:rPr>
        <w:t xml:space="preserve"> [Online] Available at: </w:t>
      </w:r>
      <w:hyperlink r:id="rId35" w:history="1">
        <w:r w:rsidRPr="00F13901">
          <w:rPr>
            <w:rStyle w:val="Hyperlink"/>
            <w:color w:val="1155CC"/>
            <w:lang w:val="en-GB"/>
          </w:rPr>
          <w:t>https://cdn.whitbread.co.uk/media/2023/08/The-Economic-Impact-of-Premier-Inn-hotels_2022-study_final.pdf</w:t>
        </w:r>
      </w:hyperlink>
      <w:r w:rsidRPr="00F13901">
        <w:rPr>
          <w:color w:val="000000"/>
          <w:lang w:val="en-GB"/>
        </w:rPr>
        <w:t xml:space="preserve"> [Accessed on: 11 October 2024].</w:t>
      </w:r>
    </w:p>
    <w:p w14:paraId="2C21FCCF" w14:textId="0FFE6CD5" w:rsidR="00437037" w:rsidRPr="00F13901" w:rsidRDefault="00437037" w:rsidP="00437037">
      <w:pPr>
        <w:pStyle w:val="NormalWeb"/>
        <w:spacing w:before="200" w:beforeAutospacing="0" w:after="200" w:afterAutospacing="0" w:line="360" w:lineRule="auto"/>
        <w:jc w:val="both"/>
        <w:rPr>
          <w:lang w:val="en-GB"/>
        </w:rPr>
      </w:pPr>
      <w:r w:rsidRPr="00F13901">
        <w:rPr>
          <w:color w:val="000000"/>
          <w:lang w:val="en-GB"/>
        </w:rPr>
        <w:t xml:space="preserve">Whiteboard, </w:t>
      </w:r>
      <w:r w:rsidR="005B7124">
        <w:rPr>
          <w:color w:val="000000"/>
          <w:lang w:val="en-GB"/>
        </w:rPr>
        <w:t>(</w:t>
      </w:r>
      <w:r w:rsidRPr="00F13901">
        <w:rPr>
          <w:color w:val="000000"/>
          <w:lang w:val="en-GB"/>
        </w:rPr>
        <w:t>2023b</w:t>
      </w:r>
      <w:r w:rsidR="005B7124">
        <w:rPr>
          <w:color w:val="000000"/>
          <w:lang w:val="en-GB"/>
        </w:rPr>
        <w:t>)</w:t>
      </w:r>
      <w:r w:rsidRPr="00F13901">
        <w:rPr>
          <w:color w:val="000000"/>
          <w:lang w:val="en-GB"/>
        </w:rPr>
        <w:t xml:space="preserve">. </w:t>
      </w:r>
      <w:r w:rsidRPr="00F13901">
        <w:rPr>
          <w:i/>
          <w:iCs/>
          <w:color w:val="000000"/>
          <w:lang w:val="en-GB"/>
        </w:rPr>
        <w:t>Operational</w:t>
      </w:r>
      <w:r w:rsidRPr="00F13901">
        <w:rPr>
          <w:color w:val="000000"/>
          <w:lang w:val="en-GB"/>
        </w:rPr>
        <w:t xml:space="preserve"> [Online] Available at: </w:t>
      </w:r>
      <w:hyperlink r:id="rId36" w:history="1">
        <w:r w:rsidRPr="00F13901">
          <w:rPr>
            <w:rStyle w:val="Hyperlink"/>
            <w:color w:val="1155CC"/>
            <w:lang w:val="en-GB"/>
          </w:rPr>
          <w:t>https://cdn.whitbread.co.uk/media/2023/08/The-economic-and-social-impact-of-Premier-Inn-hotels.pdf</w:t>
        </w:r>
      </w:hyperlink>
      <w:r w:rsidRPr="00F13901">
        <w:rPr>
          <w:color w:val="000000"/>
          <w:lang w:val="en-GB"/>
        </w:rPr>
        <w:t>  [Accessed on: 11 October 2024].</w:t>
      </w:r>
    </w:p>
    <w:p w14:paraId="2EEC5802" w14:textId="1255D53C" w:rsidR="00437037" w:rsidRPr="00F13901" w:rsidRDefault="00437037" w:rsidP="00437037">
      <w:pPr>
        <w:pStyle w:val="NormalWeb"/>
        <w:spacing w:before="200" w:beforeAutospacing="0" w:after="200" w:afterAutospacing="0" w:line="360" w:lineRule="auto"/>
        <w:jc w:val="both"/>
        <w:rPr>
          <w:lang w:val="en-GB"/>
        </w:rPr>
      </w:pPr>
      <w:r w:rsidRPr="00F13901">
        <w:rPr>
          <w:color w:val="000000"/>
          <w:lang w:val="en-GB"/>
        </w:rPr>
        <w:t xml:space="preserve">Whitebread, </w:t>
      </w:r>
      <w:r w:rsidR="005B7124">
        <w:rPr>
          <w:color w:val="000000"/>
          <w:lang w:val="en-GB"/>
        </w:rPr>
        <w:t>(</w:t>
      </w:r>
      <w:r w:rsidRPr="00F13901">
        <w:rPr>
          <w:color w:val="000000"/>
          <w:lang w:val="en-GB"/>
        </w:rPr>
        <w:t>2022</w:t>
      </w:r>
      <w:r w:rsidR="005B7124">
        <w:rPr>
          <w:color w:val="000000"/>
          <w:lang w:val="en-GB"/>
        </w:rPr>
        <w:t>)</w:t>
      </w:r>
      <w:r w:rsidRPr="00F13901">
        <w:rPr>
          <w:color w:val="000000"/>
          <w:lang w:val="en-GB"/>
        </w:rPr>
        <w:t xml:space="preserve">. </w:t>
      </w:r>
      <w:r w:rsidRPr="00F13901">
        <w:rPr>
          <w:i/>
          <w:iCs/>
          <w:color w:val="000000"/>
          <w:lang w:val="en-GB"/>
        </w:rPr>
        <w:t xml:space="preserve">FY23 H1 Results 25 October 2022 </w:t>
      </w:r>
      <w:r w:rsidRPr="00F13901">
        <w:rPr>
          <w:color w:val="000000"/>
          <w:lang w:val="en-GB"/>
        </w:rPr>
        <w:t xml:space="preserve">[Online] Available at: </w:t>
      </w:r>
      <w:hyperlink r:id="rId37" w:history="1">
        <w:r w:rsidRPr="00F13901">
          <w:rPr>
            <w:rStyle w:val="Hyperlink"/>
            <w:color w:val="1155CC"/>
            <w:lang w:val="en-GB"/>
          </w:rPr>
          <w:t>https://cdn.whitbread.co.uk/media/2022/10/H1-FY23-RNS-FINAL-v2.pdf</w:t>
        </w:r>
      </w:hyperlink>
      <w:r w:rsidRPr="00F13901">
        <w:rPr>
          <w:color w:val="000000"/>
          <w:lang w:val="en-GB"/>
        </w:rPr>
        <w:t xml:space="preserve"> [Accessed on: 11 October 2024].</w:t>
      </w:r>
    </w:p>
    <w:p w14:paraId="3BF91127" w14:textId="58D299E0" w:rsidR="00437037" w:rsidRPr="00F13901" w:rsidRDefault="00437037" w:rsidP="00437037">
      <w:pPr>
        <w:pStyle w:val="NormalWeb"/>
        <w:spacing w:before="200" w:beforeAutospacing="0" w:after="200" w:afterAutospacing="0" w:line="360" w:lineRule="auto"/>
        <w:jc w:val="both"/>
        <w:rPr>
          <w:lang w:val="en-GB"/>
        </w:rPr>
      </w:pPr>
      <w:r w:rsidRPr="00F13901">
        <w:rPr>
          <w:color w:val="000000"/>
          <w:lang w:val="en-GB"/>
        </w:rPr>
        <w:t xml:space="preserve">Zackariya, S., </w:t>
      </w:r>
      <w:r w:rsidR="005B7124">
        <w:rPr>
          <w:color w:val="000000"/>
          <w:lang w:val="en-GB"/>
        </w:rPr>
        <w:t>(</w:t>
      </w:r>
      <w:r w:rsidRPr="00F13901">
        <w:rPr>
          <w:color w:val="000000"/>
          <w:lang w:val="en-GB"/>
        </w:rPr>
        <w:t>2023</w:t>
      </w:r>
      <w:r w:rsidR="005B7124">
        <w:rPr>
          <w:color w:val="000000"/>
          <w:lang w:val="en-GB"/>
        </w:rPr>
        <w:t>)</w:t>
      </w:r>
      <w:r w:rsidRPr="00F13901">
        <w:rPr>
          <w:color w:val="000000"/>
          <w:lang w:val="en-GB"/>
        </w:rPr>
        <w:t xml:space="preserve">. Leading Travel and Tourism Retail: How Businesses Can Sustainably Capture New Profits in Shopping Tourism. Kogan Page Publishers. at: </w:t>
      </w:r>
      <w:hyperlink r:id="rId38" w:history="1">
        <w:r w:rsidRPr="00F13901">
          <w:rPr>
            <w:rStyle w:val="Hyperlink"/>
            <w:color w:val="1155CC"/>
            <w:lang w:val="en-GB"/>
          </w:rPr>
          <w:t>https://books.google.com/books?hl=en&amp;lr=&amp;id=_dyzEAAAQBAJ&amp;oi=fnd&amp;pg=PP1&amp;dq=To+boost+its+profitability,+HOTEL+SHOULD+ADOPT+%22accessible+luxury%22+weekend+getaways+for+a+price+LOW+PRICE&amp;ots=17YhgW5twj&amp;sig=ma6tk2kWwMJaYik6YYzD7PqeqWg</w:t>
        </w:r>
      </w:hyperlink>
      <w:r w:rsidRPr="00F13901">
        <w:rPr>
          <w:color w:val="000000"/>
          <w:lang w:val="en-GB"/>
        </w:rPr>
        <w:t xml:space="preserve"> [Accessed on: 11 October 2024].</w:t>
      </w:r>
    </w:p>
    <w:p w14:paraId="5D13E97F" w14:textId="77777777" w:rsidR="00437037" w:rsidRPr="00F13901" w:rsidRDefault="00437037" w:rsidP="00F13901">
      <w:pPr>
        <w:pStyle w:val="Heading1"/>
        <w:keepNext w:val="0"/>
        <w:keepLines w:val="0"/>
        <w:spacing w:before="280" w:after="240"/>
        <w:rPr>
          <w:lang w:val="en-GB"/>
        </w:rPr>
      </w:pPr>
      <w:r w:rsidRPr="00F13901">
        <w:rPr>
          <w:lang w:val="en-GB"/>
        </w:rPr>
        <w:br/>
      </w:r>
      <w:bookmarkStart w:id="21" w:name="_qamtgpd7s13p" w:colFirst="0" w:colLast="0"/>
      <w:bookmarkEnd w:id="21"/>
    </w:p>
    <w:sectPr w:rsidR="00437037" w:rsidRPr="00F13901" w:rsidSect="00EE2428">
      <w:footerReference w:type="default" r:id="rId39"/>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F98F4F" w14:textId="77777777" w:rsidR="00FC2F05" w:rsidRDefault="00FC2F05" w:rsidP="00EE2428">
      <w:pPr>
        <w:spacing w:line="240" w:lineRule="auto"/>
      </w:pPr>
      <w:r>
        <w:separator/>
      </w:r>
    </w:p>
  </w:endnote>
  <w:endnote w:type="continuationSeparator" w:id="0">
    <w:p w14:paraId="49313429" w14:textId="77777777" w:rsidR="00FC2F05" w:rsidRDefault="00FC2F05" w:rsidP="00EE242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4075721"/>
      <w:docPartObj>
        <w:docPartGallery w:val="Page Numbers (Bottom of Page)"/>
        <w:docPartUnique/>
      </w:docPartObj>
    </w:sdtPr>
    <w:sdtContent>
      <w:sdt>
        <w:sdtPr>
          <w:id w:val="565050523"/>
          <w:docPartObj>
            <w:docPartGallery w:val="Page Numbers (Top of Page)"/>
            <w:docPartUnique/>
          </w:docPartObj>
        </w:sdtPr>
        <w:sdtContent>
          <w:p w14:paraId="61FA0415" w14:textId="77777777" w:rsidR="00EE2428" w:rsidRDefault="00EE2428">
            <w:pPr>
              <w:pStyle w:val="Footer"/>
              <w:jc w:val="right"/>
            </w:pPr>
            <w:r>
              <w:t xml:space="preserve">Page </w:t>
            </w:r>
            <w:r>
              <w:rPr>
                <w:b/>
              </w:rPr>
              <w:fldChar w:fldCharType="begin"/>
            </w:r>
            <w:r>
              <w:rPr>
                <w:b/>
              </w:rPr>
              <w:instrText xml:space="preserve"> PAGE </w:instrText>
            </w:r>
            <w:r>
              <w:rPr>
                <w:b/>
              </w:rPr>
              <w:fldChar w:fldCharType="separate"/>
            </w:r>
            <w:r w:rsidR="00A3571F">
              <w:rPr>
                <w:b/>
                <w:noProof/>
              </w:rPr>
              <w:t>2</w:t>
            </w:r>
            <w:r>
              <w:rPr>
                <w:b/>
              </w:rPr>
              <w:fldChar w:fldCharType="end"/>
            </w:r>
            <w:r>
              <w:t xml:space="preserve"> of </w:t>
            </w:r>
            <w:r>
              <w:rPr>
                <w:b/>
              </w:rPr>
              <w:fldChar w:fldCharType="begin"/>
            </w:r>
            <w:r>
              <w:rPr>
                <w:b/>
              </w:rPr>
              <w:instrText xml:space="preserve"> NUMPAGES  </w:instrText>
            </w:r>
            <w:r>
              <w:rPr>
                <w:b/>
              </w:rPr>
              <w:fldChar w:fldCharType="separate"/>
            </w:r>
            <w:r w:rsidR="00A3571F">
              <w:rPr>
                <w:b/>
                <w:noProof/>
              </w:rPr>
              <w:t>17</w:t>
            </w:r>
            <w:r>
              <w:rPr>
                <w:b/>
              </w:rPr>
              <w:fldChar w:fldCharType="end"/>
            </w:r>
          </w:p>
        </w:sdtContent>
      </w:sdt>
    </w:sdtContent>
  </w:sdt>
  <w:p w14:paraId="4F7B88F9" w14:textId="77777777" w:rsidR="00EE2428" w:rsidRDefault="00EE24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51E3D0" w14:textId="77777777" w:rsidR="00FC2F05" w:rsidRDefault="00FC2F05" w:rsidP="00EE2428">
      <w:pPr>
        <w:spacing w:line="240" w:lineRule="auto"/>
      </w:pPr>
      <w:r>
        <w:separator/>
      </w:r>
    </w:p>
  </w:footnote>
  <w:footnote w:type="continuationSeparator" w:id="0">
    <w:p w14:paraId="6B8CD1B0" w14:textId="77777777" w:rsidR="00FC2F05" w:rsidRDefault="00FC2F05" w:rsidP="00EE242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796E812"/>
    <w:multiLevelType w:val="hybridMultilevel"/>
    <w:tmpl w:val="00000000"/>
    <w:lvl w:ilvl="0" w:tplc="45007A9C">
      <w:start w:val="1"/>
      <w:numFmt w:val="bullet"/>
      <w:lvlText w:val="●"/>
      <w:lvlJc w:val="left"/>
      <w:pPr>
        <w:ind w:left="720" w:hanging="360"/>
      </w:pPr>
      <w:rPr>
        <w:u w:val="none"/>
      </w:rPr>
    </w:lvl>
    <w:lvl w:ilvl="1" w:tplc="3C98DBBC">
      <w:start w:val="1"/>
      <w:numFmt w:val="bullet"/>
      <w:lvlText w:val="○"/>
      <w:lvlJc w:val="left"/>
      <w:pPr>
        <w:ind w:left="1440" w:hanging="360"/>
      </w:pPr>
      <w:rPr>
        <w:u w:val="none"/>
      </w:rPr>
    </w:lvl>
    <w:lvl w:ilvl="2" w:tplc="6DA86746">
      <w:start w:val="1"/>
      <w:numFmt w:val="bullet"/>
      <w:lvlText w:val="■"/>
      <w:lvlJc w:val="left"/>
      <w:pPr>
        <w:ind w:left="2160" w:hanging="360"/>
      </w:pPr>
      <w:rPr>
        <w:u w:val="none"/>
      </w:rPr>
    </w:lvl>
    <w:lvl w:ilvl="3" w:tplc="4E42A8CC">
      <w:start w:val="1"/>
      <w:numFmt w:val="bullet"/>
      <w:lvlText w:val="●"/>
      <w:lvlJc w:val="left"/>
      <w:pPr>
        <w:ind w:left="2880" w:hanging="360"/>
      </w:pPr>
      <w:rPr>
        <w:u w:val="none"/>
      </w:rPr>
    </w:lvl>
    <w:lvl w:ilvl="4" w:tplc="38464896">
      <w:start w:val="1"/>
      <w:numFmt w:val="bullet"/>
      <w:lvlText w:val="○"/>
      <w:lvlJc w:val="left"/>
      <w:pPr>
        <w:ind w:left="3600" w:hanging="360"/>
      </w:pPr>
      <w:rPr>
        <w:u w:val="none"/>
      </w:rPr>
    </w:lvl>
    <w:lvl w:ilvl="5" w:tplc="1A5216C8">
      <w:start w:val="1"/>
      <w:numFmt w:val="bullet"/>
      <w:lvlText w:val="■"/>
      <w:lvlJc w:val="left"/>
      <w:pPr>
        <w:ind w:left="4320" w:hanging="360"/>
      </w:pPr>
      <w:rPr>
        <w:u w:val="none"/>
      </w:rPr>
    </w:lvl>
    <w:lvl w:ilvl="6" w:tplc="5B80CCB2">
      <w:start w:val="1"/>
      <w:numFmt w:val="bullet"/>
      <w:lvlText w:val="●"/>
      <w:lvlJc w:val="left"/>
      <w:pPr>
        <w:ind w:left="5040" w:hanging="360"/>
      </w:pPr>
      <w:rPr>
        <w:u w:val="none"/>
      </w:rPr>
    </w:lvl>
    <w:lvl w:ilvl="7" w:tplc="669CCD24">
      <w:start w:val="1"/>
      <w:numFmt w:val="bullet"/>
      <w:lvlText w:val="○"/>
      <w:lvlJc w:val="left"/>
      <w:pPr>
        <w:ind w:left="5760" w:hanging="360"/>
      </w:pPr>
      <w:rPr>
        <w:u w:val="none"/>
      </w:rPr>
    </w:lvl>
    <w:lvl w:ilvl="8" w:tplc="59384336">
      <w:start w:val="1"/>
      <w:numFmt w:val="bullet"/>
      <w:lvlText w:val="■"/>
      <w:lvlJc w:val="left"/>
      <w:pPr>
        <w:ind w:left="6480" w:hanging="360"/>
      </w:pPr>
      <w:rPr>
        <w:u w:val="none"/>
      </w:rPr>
    </w:lvl>
  </w:abstractNum>
  <w:num w:numId="1" w16cid:durableId="8314134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E10FE"/>
    <w:rsid w:val="000C0D89"/>
    <w:rsid w:val="000E10FE"/>
    <w:rsid w:val="00297E4B"/>
    <w:rsid w:val="003741FA"/>
    <w:rsid w:val="00437037"/>
    <w:rsid w:val="005B7124"/>
    <w:rsid w:val="00813031"/>
    <w:rsid w:val="008A7C37"/>
    <w:rsid w:val="00913F2F"/>
    <w:rsid w:val="00A3571F"/>
    <w:rsid w:val="00A6436D"/>
    <w:rsid w:val="00B3369B"/>
    <w:rsid w:val="00B65B12"/>
    <w:rsid w:val="00C544CB"/>
    <w:rsid w:val="00C55101"/>
    <w:rsid w:val="00C743BA"/>
    <w:rsid w:val="00CF27DE"/>
    <w:rsid w:val="00EE2428"/>
    <w:rsid w:val="00F13901"/>
    <w:rsid w:val="00F217D2"/>
    <w:rsid w:val="00FC2F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E44E93"/>
  <w15:docId w15:val="{914C65B5-41BA-48D3-BB7A-155A373A7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qFormat/>
    <w:rsid w:val="000E10FE"/>
    <w:pPr>
      <w:keepNext/>
      <w:keepLines/>
      <w:outlineLvl w:val="0"/>
    </w:pPr>
    <w:rPr>
      <w:b/>
      <w:sz w:val="28"/>
      <w:szCs w:val="28"/>
    </w:rPr>
  </w:style>
  <w:style w:type="paragraph" w:styleId="Heading2">
    <w:name w:val="heading 2"/>
    <w:basedOn w:val="Normal1"/>
    <w:next w:val="Normal1"/>
    <w:autoRedefine/>
    <w:qFormat/>
    <w:rsid w:val="000E10FE"/>
    <w:pPr>
      <w:keepNext/>
      <w:keepLines/>
      <w:spacing w:before="280" w:after="80"/>
      <w:outlineLvl w:val="1"/>
    </w:pPr>
    <w:rPr>
      <w:b/>
      <w:sz w:val="26"/>
      <w:szCs w:val="26"/>
    </w:rPr>
  </w:style>
  <w:style w:type="paragraph" w:styleId="Heading3">
    <w:name w:val="heading 3"/>
    <w:basedOn w:val="Normal1"/>
    <w:next w:val="Normal1"/>
    <w:autoRedefine/>
    <w:qFormat/>
    <w:rsid w:val="000E10FE"/>
    <w:pPr>
      <w:keepNext/>
      <w:keepLines/>
      <w:outlineLvl w:val="2"/>
    </w:pPr>
    <w:rPr>
      <w:b/>
      <w:i/>
    </w:rPr>
  </w:style>
  <w:style w:type="paragraph" w:styleId="Heading4">
    <w:name w:val="heading 4"/>
    <w:basedOn w:val="Normal1"/>
    <w:next w:val="Normal1"/>
    <w:rsid w:val="000E10FE"/>
    <w:pPr>
      <w:keepNext/>
      <w:keepLines/>
      <w:spacing w:before="280" w:after="80"/>
      <w:outlineLvl w:val="3"/>
    </w:pPr>
    <w:rPr>
      <w:color w:val="666666"/>
    </w:rPr>
  </w:style>
  <w:style w:type="paragraph" w:styleId="Heading5">
    <w:name w:val="heading 5"/>
    <w:basedOn w:val="Normal1"/>
    <w:next w:val="Normal1"/>
    <w:rsid w:val="000E10FE"/>
    <w:pPr>
      <w:keepNext/>
      <w:keepLines/>
      <w:spacing w:before="240" w:after="80"/>
      <w:outlineLvl w:val="4"/>
    </w:pPr>
    <w:rPr>
      <w:color w:val="666666"/>
      <w:sz w:val="22"/>
      <w:szCs w:val="22"/>
    </w:rPr>
  </w:style>
  <w:style w:type="paragraph" w:styleId="Heading6">
    <w:name w:val="heading 6"/>
    <w:basedOn w:val="Normal1"/>
    <w:next w:val="Normal1"/>
    <w:rsid w:val="000E10FE"/>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E10FE"/>
  </w:style>
  <w:style w:type="table" w:customStyle="1" w:styleId="TableNormal1">
    <w:name w:val="Table Normal1"/>
    <w:rsid w:val="000E10FE"/>
    <w:tblPr>
      <w:tblCellMar>
        <w:top w:w="0" w:type="dxa"/>
        <w:left w:w="0" w:type="dxa"/>
        <w:bottom w:w="0" w:type="dxa"/>
        <w:right w:w="0" w:type="dxa"/>
      </w:tblCellMar>
    </w:tblPr>
  </w:style>
  <w:style w:type="paragraph" w:styleId="Title">
    <w:name w:val="Title"/>
    <w:basedOn w:val="Normal1"/>
    <w:next w:val="Normal1"/>
    <w:rsid w:val="000E10FE"/>
    <w:pPr>
      <w:keepNext/>
      <w:keepLines/>
      <w:spacing w:after="60"/>
    </w:pPr>
    <w:rPr>
      <w:sz w:val="52"/>
      <w:szCs w:val="52"/>
    </w:rPr>
  </w:style>
  <w:style w:type="paragraph" w:styleId="Subtitle">
    <w:name w:val="Subtitle"/>
    <w:basedOn w:val="Normal1"/>
    <w:next w:val="Normal1"/>
    <w:rsid w:val="000E10FE"/>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43703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7037"/>
    <w:rPr>
      <w:rFonts w:ascii="Tahoma" w:hAnsi="Tahoma" w:cs="Tahoma"/>
      <w:sz w:val="16"/>
      <w:szCs w:val="16"/>
    </w:rPr>
  </w:style>
  <w:style w:type="paragraph" w:styleId="NormalWeb">
    <w:name w:val="Normal (Web)"/>
    <w:basedOn w:val="Normal"/>
    <w:uiPriority w:val="99"/>
    <w:unhideWhenUsed/>
    <w:rsid w:val="00437037"/>
    <w:pPr>
      <w:spacing w:before="100" w:beforeAutospacing="1" w:after="100" w:afterAutospacing="1" w:line="240" w:lineRule="auto"/>
      <w:jc w:val="left"/>
    </w:pPr>
    <w:rPr>
      <w:lang w:val="en-US"/>
    </w:rPr>
  </w:style>
  <w:style w:type="character" w:styleId="Hyperlink">
    <w:name w:val="Hyperlink"/>
    <w:basedOn w:val="DefaultParagraphFont"/>
    <w:uiPriority w:val="99"/>
    <w:unhideWhenUsed/>
    <w:rsid w:val="00437037"/>
    <w:rPr>
      <w:color w:val="0000FF"/>
      <w:u w:val="single"/>
    </w:rPr>
  </w:style>
  <w:style w:type="paragraph" w:styleId="TOC1">
    <w:name w:val="toc 1"/>
    <w:basedOn w:val="Normal"/>
    <w:next w:val="Normal"/>
    <w:autoRedefine/>
    <w:uiPriority w:val="39"/>
    <w:unhideWhenUsed/>
    <w:rsid w:val="00437037"/>
    <w:pPr>
      <w:spacing w:after="100"/>
    </w:pPr>
  </w:style>
  <w:style w:type="paragraph" w:styleId="TOC2">
    <w:name w:val="toc 2"/>
    <w:basedOn w:val="Normal"/>
    <w:next w:val="Normal"/>
    <w:autoRedefine/>
    <w:uiPriority w:val="39"/>
    <w:unhideWhenUsed/>
    <w:rsid w:val="00437037"/>
    <w:pPr>
      <w:spacing w:after="100"/>
      <w:ind w:left="240"/>
    </w:pPr>
  </w:style>
  <w:style w:type="paragraph" w:styleId="TOC3">
    <w:name w:val="toc 3"/>
    <w:basedOn w:val="Normal"/>
    <w:next w:val="Normal"/>
    <w:autoRedefine/>
    <w:uiPriority w:val="39"/>
    <w:unhideWhenUsed/>
    <w:rsid w:val="00437037"/>
    <w:pPr>
      <w:spacing w:after="100"/>
      <w:ind w:left="480"/>
    </w:pPr>
  </w:style>
  <w:style w:type="paragraph" w:styleId="Header">
    <w:name w:val="header"/>
    <w:basedOn w:val="Normal"/>
    <w:link w:val="HeaderChar"/>
    <w:uiPriority w:val="99"/>
    <w:semiHidden/>
    <w:unhideWhenUsed/>
    <w:rsid w:val="00EE242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E2428"/>
  </w:style>
  <w:style w:type="paragraph" w:styleId="Footer">
    <w:name w:val="footer"/>
    <w:basedOn w:val="Normal"/>
    <w:link w:val="FooterChar"/>
    <w:uiPriority w:val="99"/>
    <w:unhideWhenUsed/>
    <w:rsid w:val="00EE2428"/>
    <w:pPr>
      <w:tabs>
        <w:tab w:val="center" w:pos="4680"/>
        <w:tab w:val="right" w:pos="9360"/>
      </w:tabs>
      <w:spacing w:line="240" w:lineRule="auto"/>
    </w:pPr>
  </w:style>
  <w:style w:type="character" w:customStyle="1" w:styleId="FooterChar">
    <w:name w:val="Footer Char"/>
    <w:basedOn w:val="DefaultParagraphFont"/>
    <w:link w:val="Footer"/>
    <w:uiPriority w:val="99"/>
    <w:rsid w:val="00EE24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0127461">
      <w:bodyDiv w:val="1"/>
      <w:marLeft w:val="0"/>
      <w:marRight w:val="0"/>
      <w:marTop w:val="0"/>
      <w:marBottom w:val="0"/>
      <w:divBdr>
        <w:top w:val="none" w:sz="0" w:space="0" w:color="auto"/>
        <w:left w:val="none" w:sz="0" w:space="0" w:color="auto"/>
        <w:bottom w:val="none" w:sz="0" w:space="0" w:color="auto"/>
        <w:right w:val="none" w:sz="0" w:space="0" w:color="auto"/>
      </w:divBdr>
    </w:div>
    <w:div w:id="1625428913">
      <w:bodyDiv w:val="1"/>
      <w:marLeft w:val="0"/>
      <w:marRight w:val="0"/>
      <w:marTop w:val="0"/>
      <w:marBottom w:val="0"/>
      <w:divBdr>
        <w:top w:val="none" w:sz="0" w:space="0" w:color="auto"/>
        <w:left w:val="none" w:sz="0" w:space="0" w:color="auto"/>
        <w:bottom w:val="none" w:sz="0" w:space="0" w:color="auto"/>
        <w:right w:val="none" w:sz="0" w:space="0" w:color="auto"/>
      </w:divBdr>
    </w:div>
    <w:div w:id="17347681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companiesmarketcap.com/shangri-la/marketcap/" TargetMode="External"/><Relationship Id="rId18" Type="http://schemas.openxmlformats.org/officeDocument/2006/relationships/hyperlink" Target="https://martinroll.com/resources/articles/asia/shangri-la-hotels-resorts-bringing-asian-hospitality-to-the-world/" TargetMode="External"/><Relationship Id="rId26" Type="http://schemas.openxmlformats.org/officeDocument/2006/relationships/hyperlink" Target="https://www.shangri-la.com/group/sustainability/" TargetMode="External"/><Relationship Id="rId39" Type="http://schemas.openxmlformats.org/officeDocument/2006/relationships/footer" Target="footer1.xml"/><Relationship Id="rId21" Type="http://schemas.openxmlformats.org/officeDocument/2006/relationships/hyperlink" Target="https://www.shangri-la.com/group/media/media_post?post=Shangri-La%20Group%20Releases%202024%20Interim%20Results" TargetMode="External"/><Relationship Id="rId34" Type="http://schemas.openxmlformats.org/officeDocument/2006/relationships/hyperlink" Target="https://cdn.whitbread.co.uk/media/2023/04/Final-FY23-RNS-Final-Combined.pdf"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eknigibg.net/Volume9/Issue2/spisanie-br2-2023_pp.88-103.pdf" TargetMode="External"/><Relationship Id="rId20" Type="http://schemas.openxmlformats.org/officeDocument/2006/relationships/hyperlink" Target="https://www.mheducation.co.uk/management-accounting-6e-9780077185534-emea-group" TargetMode="External"/><Relationship Id="rId29" Type="http://schemas.openxmlformats.org/officeDocument/2006/relationships/hyperlink" Target="https://www.statista.com/statistics/740692/premier-inn-arr-average-room-rate/"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eknigibg.net/Volume9/Issue2/spisanie-br2-2023_pp.88-103.pdf" TargetMode="External"/><Relationship Id="rId24" Type="http://schemas.openxmlformats.org/officeDocument/2006/relationships/hyperlink" Target="https://www.shangri-la.com/group/" TargetMode="External"/><Relationship Id="rId32" Type="http://schemas.openxmlformats.org/officeDocument/2006/relationships/hyperlink" Target="https://www.whitbread.co.uk/about-us/" TargetMode="External"/><Relationship Id="rId37" Type="http://schemas.openxmlformats.org/officeDocument/2006/relationships/hyperlink" Target="https://cdn.whitbread.co.uk/media/2022/10/H1-FY23-RNS-FINAL-v2.pdf"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lobaldata.com/company-profile/mandarin-oriental-international-ltd/competitors/" TargetMode="External"/><Relationship Id="rId23" Type="http://schemas.openxmlformats.org/officeDocument/2006/relationships/hyperlink" Target="https://www.shangri-la.com/group/media/media_post?post=Feb02_SLJD_Jeddah_Opening" TargetMode="External"/><Relationship Id="rId28" Type="http://schemas.openxmlformats.org/officeDocument/2006/relationships/hyperlink" Target="https://www.statista.com/statistics/739891/revenue-whitbread-united-kingdom-uk-by-segment/" TargetMode="External"/><Relationship Id="rId36" Type="http://schemas.openxmlformats.org/officeDocument/2006/relationships/hyperlink" Target="https://cdn.whitbread.co.uk/media/2023/08/The-economic-and-social-impact-of-Premier-Inn-hotels.pdf" TargetMode="External"/><Relationship Id="rId10" Type="http://schemas.openxmlformats.org/officeDocument/2006/relationships/hyperlink" Target="https://www.agoda.com/en-gb/shangri-la-hotel-at-the-shard/hotel/london-gb.html?cid=1844104" TargetMode="External"/><Relationship Id="rId19" Type="http://schemas.openxmlformats.org/officeDocument/2006/relationships/hyperlink" Target="https://www.businesstravelnewseurope.com/Accommodation/Premier-Inn-targets-further-UK-expansion" TargetMode="External"/><Relationship Id="rId31" Type="http://schemas.openxmlformats.org/officeDocument/2006/relationships/hyperlink" Target="https://www.pearson.com/en-us/subject-catalog/p/introduction-to-hospitality/P200000001995/978013749602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nibmehub.com/opac-service/pdf/read/Management%20and%20Cost%20Accounting.pdf" TargetMode="External"/><Relationship Id="rId22" Type="http://schemas.openxmlformats.org/officeDocument/2006/relationships/hyperlink" Target="https://www.shangri-la.com/beijing/shangrilashougangpark/about/" TargetMode="External"/><Relationship Id="rId27" Type="http://schemas.openxmlformats.org/officeDocument/2006/relationships/hyperlink" Target="https://sitecore-cd.shangri-la.com/-/media/Project/Shangri-La-Group/Investor/Files/Public-Disclosures/Latest-Top-Publications/2023_Annual_Report_E.pdf" TargetMode="External"/><Relationship Id="rId30" Type="http://schemas.openxmlformats.org/officeDocument/2006/relationships/hyperlink" Target="https://www.statista.com/statistics/809752/leading-hotel-brands-by-number-of-rooms-united-kingdom-uk/" TargetMode="External"/><Relationship Id="rId35" Type="http://schemas.openxmlformats.org/officeDocument/2006/relationships/hyperlink" Target="https://cdn.whitbread.co.uk/media/2023/08/The-Economic-Impact-of-Premier-Inn-hotels_2022-study_final.pdf"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bbc.com/news/articles/cnke1lpq79yo" TargetMode="External"/><Relationship Id="rId17" Type="http://schemas.openxmlformats.org/officeDocument/2006/relationships/hyperlink" Target="https://nibmehub.com/opac-service/pdf/read/Hospitality%20management%20accounting-%208th%20edition.pdf" TargetMode="External"/><Relationship Id="rId25" Type="http://schemas.openxmlformats.org/officeDocument/2006/relationships/hyperlink" Target="https://sitecore-cd.shangri-la.com/-/media/Project/Shangri-La-Group/Investor/Files/Public-Disclosures/Latest-Top-Publications/2023_Annual_Report_E.pdf" TargetMode="External"/><Relationship Id="rId33" Type="http://schemas.openxmlformats.org/officeDocument/2006/relationships/hyperlink" Target="https://www.whitbread.co.uk/about-us/our-business-model/" TargetMode="External"/><Relationship Id="rId38" Type="http://schemas.openxmlformats.org/officeDocument/2006/relationships/hyperlink" Target="https://books.google.com/books?hl=en&amp;lr=&amp;id=_dyzEAAAQBAJ&amp;oi=fnd&amp;pg=PP1&amp;dq=To+boost+its+profitability,+HOTEL+SHOULD+ADOPT+%22accessible+luxury%22+weekend+getaways+for+a+price+LOW+PRICE&amp;ots=17YhgW5twj&amp;sig=ma6tk2kWwMJaYik6YYzD7PqeqW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17</Pages>
  <Words>4128</Words>
  <Characters>23535</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Amirul Islam (2234363)</cp:lastModifiedBy>
  <cp:revision>2</cp:revision>
  <dcterms:created xsi:type="dcterms:W3CDTF">2024-10-11T15:26:00Z</dcterms:created>
  <dcterms:modified xsi:type="dcterms:W3CDTF">2024-10-17T17:08:00Z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652c7b6015b857a32ddf4117fc5a6b47c14f13ba10fb637a2ec6d31fba06af23</vt:lpwstr>
  </property>
</Properties>
</file>