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72218" w14:textId="77777777" w:rsidR="00FE1CD7" w:rsidRPr="00FE1CD7" w:rsidRDefault="00FE1CD7" w:rsidP="00FE1CD7">
      <w:pPr>
        <w:spacing w:line="360" w:lineRule="auto"/>
        <w:jc w:val="center"/>
        <w:rPr>
          <w:rFonts w:ascii="Times New Roman" w:eastAsia="Times New Roman" w:hAnsi="Times New Roman" w:cs="Times New Roman"/>
          <w:sz w:val="24"/>
          <w:szCs w:val="24"/>
        </w:rPr>
      </w:pPr>
      <w:r w:rsidRPr="00FE1CD7">
        <w:rPr>
          <w:rFonts w:ascii="Times New Roman" w:eastAsia="Times New Roman" w:hAnsi="Times New Roman" w:cs="Times New Roman"/>
          <w:noProof/>
          <w:sz w:val="24"/>
          <w:szCs w:val="24"/>
          <w:lang w:val="en-US"/>
        </w:rPr>
        <w:drawing>
          <wp:inline distT="0" distB="0" distL="0" distR="0" wp14:anchorId="3E31F372" wp14:editId="1D552911">
            <wp:extent cx="3670627" cy="1414721"/>
            <wp:effectExtent l="0" t="0" r="0" b="0"/>
            <wp:docPr id="3"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Text&#10;&#10;Description automatically generated"/>
                    <pic:cNvPicPr preferRelativeResize="0"/>
                  </pic:nvPicPr>
                  <pic:blipFill>
                    <a:blip r:embed="rId7"/>
                    <a:srcRect/>
                    <a:stretch>
                      <a:fillRect/>
                    </a:stretch>
                  </pic:blipFill>
                  <pic:spPr>
                    <a:xfrm>
                      <a:off x="0" y="0"/>
                      <a:ext cx="3670627" cy="1414721"/>
                    </a:xfrm>
                    <a:prstGeom prst="rect">
                      <a:avLst/>
                    </a:prstGeom>
                    <a:ln/>
                  </pic:spPr>
                </pic:pic>
              </a:graphicData>
            </a:graphic>
          </wp:inline>
        </w:drawing>
      </w:r>
    </w:p>
    <w:p w14:paraId="7BE3B7A6" w14:textId="77777777" w:rsidR="00FE1CD7" w:rsidRPr="00FE1CD7" w:rsidRDefault="00FE1CD7" w:rsidP="00FE1CD7">
      <w:pPr>
        <w:spacing w:line="360" w:lineRule="auto"/>
        <w:jc w:val="center"/>
        <w:rPr>
          <w:rFonts w:ascii="Times New Roman" w:eastAsia="Times New Roman" w:hAnsi="Times New Roman" w:cs="Times New Roman"/>
          <w:b/>
          <w:sz w:val="32"/>
          <w:szCs w:val="32"/>
        </w:rPr>
      </w:pPr>
      <w:r w:rsidRPr="00FE1CD7">
        <w:rPr>
          <w:rFonts w:ascii="Times New Roman" w:eastAsia="Times New Roman" w:hAnsi="Times New Roman" w:cs="Times New Roman"/>
          <w:b/>
          <w:sz w:val="32"/>
          <w:szCs w:val="32"/>
        </w:rPr>
        <w:t>BMIH6005</w:t>
      </w:r>
    </w:p>
    <w:p w14:paraId="6A095FB3" w14:textId="77777777" w:rsidR="00FE1CD7" w:rsidRPr="00FE1CD7" w:rsidRDefault="00FE1CD7" w:rsidP="00FE1CD7">
      <w:pPr>
        <w:spacing w:line="360" w:lineRule="auto"/>
        <w:jc w:val="center"/>
        <w:rPr>
          <w:rFonts w:ascii="Times New Roman" w:eastAsia="Times New Roman" w:hAnsi="Times New Roman" w:cs="Times New Roman"/>
          <w:b/>
          <w:sz w:val="32"/>
          <w:szCs w:val="32"/>
        </w:rPr>
      </w:pPr>
      <w:r w:rsidRPr="00FE1CD7">
        <w:rPr>
          <w:rFonts w:ascii="Times New Roman" w:eastAsia="Times New Roman" w:hAnsi="Times New Roman" w:cs="Times New Roman"/>
          <w:b/>
          <w:sz w:val="32"/>
          <w:szCs w:val="32"/>
        </w:rPr>
        <w:t>Organisational Consultancy</w:t>
      </w:r>
    </w:p>
    <w:p w14:paraId="04A954BC" w14:textId="77777777" w:rsidR="00FE1CD7" w:rsidRPr="00FE1CD7" w:rsidRDefault="00FE1CD7" w:rsidP="00FE1CD7">
      <w:pPr>
        <w:spacing w:line="360" w:lineRule="auto"/>
        <w:jc w:val="center"/>
        <w:rPr>
          <w:rFonts w:ascii="Times New Roman" w:eastAsia="Times New Roman" w:hAnsi="Times New Roman" w:cs="Times New Roman"/>
          <w:b/>
          <w:sz w:val="28"/>
          <w:szCs w:val="28"/>
        </w:rPr>
      </w:pPr>
      <w:r w:rsidRPr="00FE1CD7">
        <w:rPr>
          <w:rFonts w:ascii="Times New Roman" w:eastAsia="Times New Roman" w:hAnsi="Times New Roman" w:cs="Times New Roman"/>
          <w:b/>
          <w:sz w:val="28"/>
          <w:szCs w:val="28"/>
        </w:rPr>
        <w:t>Name of the Hotel: Travelodge</w:t>
      </w:r>
    </w:p>
    <w:p w14:paraId="6F2469B0" w14:textId="005C2DFC" w:rsidR="00FE1CD7" w:rsidRDefault="00FE1CD7" w:rsidP="00FE1CD7">
      <w:pPr>
        <w:spacing w:line="360" w:lineRule="auto"/>
        <w:jc w:val="center"/>
        <w:rPr>
          <w:rFonts w:ascii="Times New Roman" w:eastAsia="Times New Roman" w:hAnsi="Times New Roman" w:cs="Times New Roman"/>
          <w:b/>
          <w:sz w:val="28"/>
          <w:szCs w:val="28"/>
        </w:rPr>
      </w:pPr>
      <w:r w:rsidRPr="00FE1CD7">
        <w:rPr>
          <w:rFonts w:ascii="Times New Roman" w:eastAsia="Times New Roman" w:hAnsi="Times New Roman" w:cs="Times New Roman"/>
          <w:b/>
          <w:sz w:val="28"/>
          <w:szCs w:val="28"/>
        </w:rPr>
        <w:t>Name of the Client: Jo Boydell, the CEO of Travelodge</w:t>
      </w:r>
    </w:p>
    <w:p w14:paraId="6B5CC681" w14:textId="5BFD436E" w:rsidR="00727E31" w:rsidRDefault="00727E31" w:rsidP="00FE1CD7">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By</w:t>
      </w:r>
    </w:p>
    <w:p w14:paraId="0BD78AA3" w14:textId="188642FC" w:rsidR="00727E31" w:rsidRDefault="00772388" w:rsidP="00FE1CD7">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Aleksandar Mitkov Mitev</w:t>
      </w:r>
    </w:p>
    <w:p w14:paraId="71C486AD" w14:textId="5AD0A85C" w:rsidR="00772388" w:rsidRPr="00FE1CD7" w:rsidRDefault="00772388" w:rsidP="00FE1CD7">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number 2014</w:t>
      </w:r>
      <w:r w:rsidR="0070126D">
        <w:rPr>
          <w:rFonts w:ascii="Times New Roman" w:eastAsia="Times New Roman" w:hAnsi="Times New Roman" w:cs="Times New Roman"/>
          <w:b/>
          <w:sz w:val="28"/>
          <w:szCs w:val="28"/>
        </w:rPr>
        <w:t>129</w:t>
      </w:r>
    </w:p>
    <w:p w14:paraId="62F78A62" w14:textId="77777777" w:rsidR="00FE1CD7" w:rsidRPr="00FE1CD7" w:rsidRDefault="00FE1CD7" w:rsidP="00FE1CD7">
      <w:pPr>
        <w:rPr>
          <w:rFonts w:ascii="Times New Roman" w:eastAsia="Times New Roman" w:hAnsi="Times New Roman" w:cs="Times New Roman"/>
          <w:b/>
          <w:sz w:val="28"/>
          <w:szCs w:val="28"/>
        </w:rPr>
      </w:pPr>
      <w:r w:rsidRPr="00FE1CD7">
        <w:rPr>
          <w:rFonts w:ascii="Times New Roman" w:eastAsia="Times New Roman" w:hAnsi="Times New Roman" w:cs="Times New Roman"/>
          <w:sz w:val="24"/>
          <w:szCs w:val="24"/>
        </w:rPr>
        <w:br w:type="page"/>
      </w:r>
    </w:p>
    <w:p w14:paraId="4D84BEC6" w14:textId="77777777" w:rsidR="00FE1CD7" w:rsidRPr="00FE1CD7" w:rsidRDefault="00FE1CD7" w:rsidP="00FE1CD7">
      <w:pPr>
        <w:keepNext/>
        <w:keepLines/>
        <w:spacing w:before="240" w:after="0" w:line="360" w:lineRule="auto"/>
        <w:jc w:val="both"/>
        <w:outlineLvl w:val="0"/>
        <w:rPr>
          <w:rFonts w:ascii="Times New Roman" w:eastAsiaTheme="majorEastAsia" w:hAnsi="Times New Roman" w:cstheme="majorBidi"/>
          <w:b/>
          <w:color w:val="385623" w:themeColor="accent6" w:themeShade="80"/>
          <w:sz w:val="32"/>
          <w:szCs w:val="32"/>
          <w:lang w:val="en-SG"/>
        </w:rPr>
      </w:pPr>
      <w:bookmarkStart w:id="0" w:name="_Toc117603955"/>
      <w:r w:rsidRPr="00FE1CD7">
        <w:rPr>
          <w:rFonts w:ascii="Times New Roman" w:eastAsiaTheme="majorEastAsia" w:hAnsi="Times New Roman" w:cstheme="majorBidi"/>
          <w:b/>
          <w:color w:val="385623" w:themeColor="accent6" w:themeShade="80"/>
          <w:sz w:val="32"/>
          <w:szCs w:val="32"/>
          <w:lang w:val="en-SG"/>
        </w:rPr>
        <w:lastRenderedPageBreak/>
        <w:t>Executive Summary</w:t>
      </w:r>
      <w:bookmarkEnd w:id="0"/>
      <w:r w:rsidRPr="00FE1CD7">
        <w:rPr>
          <w:rFonts w:ascii="Times New Roman" w:eastAsiaTheme="majorEastAsia" w:hAnsi="Times New Roman" w:cstheme="majorBidi"/>
          <w:b/>
          <w:color w:val="385623" w:themeColor="accent6" w:themeShade="80"/>
          <w:sz w:val="32"/>
          <w:szCs w:val="32"/>
          <w:lang w:val="en-SG"/>
        </w:rPr>
        <w:t xml:space="preserve"> </w:t>
      </w:r>
    </w:p>
    <w:p w14:paraId="78977E5A"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Travelodge is the second largest hotel chain in the UK and a low-cost budget hotel chain. Here, Secondary data have been collected and analysed by PESTLE and SWOT framework to identify the problem or issues the hotel chain faces</w:t>
      </w:r>
      <w:sdt>
        <w:sdtPr>
          <w:rPr>
            <w:rFonts w:ascii="Times New Roman" w:eastAsia="Times New Roman" w:hAnsi="Times New Roman" w:cs="Times New Roman"/>
            <w:sz w:val="24"/>
            <w:szCs w:val="24"/>
          </w:rPr>
          <w:id w:val="1360000017"/>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Bad21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(Bader,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The problems or issues of Travelodge are economic downturns, poor sales, high costs, poor marketing, no diversity in product/service lines, conflict among management and employees due to gender discrimination, tough competition in the market etc.</w:t>
      </w:r>
    </w:p>
    <w:p w14:paraId="66D74D6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Travelodge uses a Low-Cost leadership strategy and Market Penetration Pricing. These strategies are the main reason for the low profit of Travelodge. The profit of Travelodge is not high compared to the revenue. Even though the hotel has a lot of customers, the profit isn't very significant. In 2021, Travelodge made a profit of £81.1 million, compared to £129.1 million in 2019 (Statista, 2022).  The competitors of Travelodge earned more profit by setting high prices. The hotel offers only a low budget service line, and the company should also begin offering premium service </w:t>
      </w:r>
      <w:proofErr w:type="gramStart"/>
      <w:r w:rsidRPr="00FE1CD7">
        <w:rPr>
          <w:rFonts w:ascii="Times New Roman" w:eastAsia="Times New Roman" w:hAnsi="Times New Roman" w:cs="Times New Roman"/>
          <w:sz w:val="24"/>
          <w:szCs w:val="24"/>
        </w:rPr>
        <w:t>in order to</w:t>
      </w:r>
      <w:proofErr w:type="gramEnd"/>
      <w:r w:rsidRPr="00FE1CD7">
        <w:rPr>
          <w:rFonts w:ascii="Times New Roman" w:eastAsia="Times New Roman" w:hAnsi="Times New Roman" w:cs="Times New Roman"/>
          <w:sz w:val="24"/>
          <w:szCs w:val="24"/>
        </w:rPr>
        <w:t xml:space="preserve"> increase its profitability. </w:t>
      </w:r>
    </w:p>
    <w:p w14:paraId="6CC0B132"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Recently, Travelodge has had problems with high operational expenses. The hotel is not able to keep things under control.  Current economic conditions are not praiseworthy but alarming for Travelodge. In the UK, the economic situation is deteriorating day by day. Beginning on April 1, 2022, the National Living Wage will see an increase of 6.6%, while employer contributions to the National Insurance System will increase by 1.25% (Travelodgeproperty.co.uk.2022). These economic factors have increased the supply costs, operating costs, and total service costs for Travelodge. Since it is a low-budget hotel, maintaining low prices has become more difficult. The operation of the hotel must be carried out with great efficacy. </w:t>
      </w:r>
    </w:p>
    <w:p w14:paraId="375AAA06"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Travelodge promotes the hotel services through TV and Newspaper advertisements. The hotel chain still has websites for reserving the </w:t>
      </w:r>
      <w:proofErr w:type="gramStart"/>
      <w:r w:rsidRPr="00FE1CD7">
        <w:rPr>
          <w:rFonts w:ascii="Times New Roman" w:eastAsia="Times New Roman" w:hAnsi="Times New Roman" w:cs="Times New Roman"/>
          <w:sz w:val="24"/>
          <w:szCs w:val="24"/>
        </w:rPr>
        <w:t>room</w:t>
      </w:r>
      <w:proofErr w:type="gramEnd"/>
      <w:r w:rsidRPr="00FE1CD7">
        <w:rPr>
          <w:rFonts w:ascii="Times New Roman" w:eastAsia="Times New Roman" w:hAnsi="Times New Roman" w:cs="Times New Roman"/>
          <w:sz w:val="24"/>
          <w:szCs w:val="24"/>
        </w:rPr>
        <w:t xml:space="preserve"> but the hotel chain has not used the digital platform for promotion effectively. The Presence of Travelodge on Facebook, Twitter, YouTube, Instagram etc. is low</w:t>
      </w:r>
      <w:sdt>
        <w:sdtPr>
          <w:rPr>
            <w:rFonts w:ascii="Times New Roman" w:eastAsia="Times New Roman" w:hAnsi="Times New Roman" w:cs="Times New Roman"/>
            <w:sz w:val="24"/>
            <w:szCs w:val="24"/>
          </w:rPr>
          <w:id w:val="-703629695"/>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Vic21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(Victor, et al,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When other organizations have reached international tourists through social media, Travelodge still now depends on sales promotion and advertisement. So here, Travelodge needs to improve its marketing strategy. </w:t>
      </w:r>
    </w:p>
    <w:p w14:paraId="2C398086"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The competition in the UK hotel industry is also increasing. The Premium Ins hotel, Holiday Inn, </w:t>
      </w:r>
      <w:proofErr w:type="spellStart"/>
      <w:r w:rsidRPr="00FE1CD7">
        <w:rPr>
          <w:rFonts w:ascii="Times New Roman" w:eastAsia="Times New Roman" w:hAnsi="Times New Roman" w:cs="Times New Roman"/>
          <w:color w:val="202124"/>
          <w:sz w:val="24"/>
          <w:szCs w:val="24"/>
          <w:highlight w:val="white"/>
        </w:rPr>
        <w:t>Laterooms</w:t>
      </w:r>
      <w:proofErr w:type="spellEnd"/>
      <w:r w:rsidRPr="00FE1CD7">
        <w:rPr>
          <w:rFonts w:ascii="Times New Roman" w:eastAsia="Times New Roman" w:hAnsi="Times New Roman" w:cs="Times New Roman"/>
          <w:color w:val="202124"/>
          <w:sz w:val="24"/>
          <w:szCs w:val="24"/>
          <w:highlight w:val="white"/>
        </w:rPr>
        <w:t xml:space="preserve">, </w:t>
      </w:r>
      <w:proofErr w:type="spellStart"/>
      <w:r w:rsidRPr="00FE1CD7">
        <w:rPr>
          <w:rFonts w:ascii="Times New Roman" w:eastAsia="Times New Roman" w:hAnsi="Times New Roman" w:cs="Times New Roman"/>
          <w:color w:val="202124"/>
          <w:sz w:val="24"/>
          <w:szCs w:val="24"/>
          <w:highlight w:val="white"/>
        </w:rPr>
        <w:t>Jurysinns</w:t>
      </w:r>
      <w:proofErr w:type="spellEnd"/>
      <w:r w:rsidRPr="00FE1CD7">
        <w:rPr>
          <w:rFonts w:ascii="Times New Roman" w:eastAsia="Times New Roman" w:hAnsi="Times New Roman" w:cs="Times New Roman"/>
          <w:color w:val="202124"/>
          <w:sz w:val="24"/>
          <w:szCs w:val="24"/>
          <w:highlight w:val="white"/>
        </w:rPr>
        <w:t xml:space="preserve">, </w:t>
      </w:r>
      <w:proofErr w:type="spellStart"/>
      <w:r w:rsidRPr="00FE1CD7">
        <w:rPr>
          <w:rFonts w:ascii="Times New Roman" w:eastAsia="Times New Roman" w:hAnsi="Times New Roman" w:cs="Times New Roman"/>
          <w:color w:val="202124"/>
          <w:sz w:val="24"/>
          <w:szCs w:val="24"/>
          <w:highlight w:val="white"/>
        </w:rPr>
        <w:t>easyHotel</w:t>
      </w:r>
      <w:proofErr w:type="spellEnd"/>
      <w:r w:rsidRPr="00FE1CD7">
        <w:rPr>
          <w:rFonts w:ascii="Times New Roman" w:eastAsia="Times New Roman" w:hAnsi="Times New Roman" w:cs="Times New Roman"/>
          <w:color w:val="202124"/>
          <w:sz w:val="24"/>
          <w:szCs w:val="24"/>
          <w:highlight w:val="white"/>
        </w:rPr>
        <w:t xml:space="preserve">, The Feathers Hotel, Gilson Hotel, </w:t>
      </w:r>
      <w:r w:rsidRPr="00FE1CD7">
        <w:rPr>
          <w:rFonts w:ascii="Times New Roman" w:eastAsia="Times New Roman" w:hAnsi="Times New Roman" w:cs="Times New Roman"/>
          <w:color w:val="202124"/>
          <w:sz w:val="25"/>
          <w:szCs w:val="25"/>
          <w:highlight w:val="white"/>
        </w:rPr>
        <w:t xml:space="preserve">Bermondsey Locke, etc. are the strong competitors of </w:t>
      </w:r>
      <w:r w:rsidRPr="00FE1CD7">
        <w:rPr>
          <w:rFonts w:ascii="Times New Roman" w:eastAsia="Times New Roman" w:hAnsi="Times New Roman" w:cs="Times New Roman"/>
          <w:sz w:val="24"/>
          <w:szCs w:val="24"/>
        </w:rPr>
        <w:t>Travelodge (Travelodgeproperty.co.uk.2022). Travelodge</w:t>
      </w:r>
      <w:r w:rsidRPr="00FE1CD7">
        <w:rPr>
          <w:rFonts w:ascii="Times New Roman" w:eastAsia="Arial" w:hAnsi="Times New Roman" w:cs="Times New Roman"/>
          <w:sz w:val="24"/>
          <w:szCs w:val="24"/>
          <w:highlight w:val="white"/>
        </w:rPr>
        <w:t xml:space="preserve"> </w:t>
      </w:r>
      <w:r w:rsidRPr="00FE1CD7">
        <w:rPr>
          <w:rFonts w:ascii="Times New Roman" w:eastAsia="Arial" w:hAnsi="Times New Roman" w:cs="Times New Roman"/>
          <w:sz w:val="24"/>
          <w:szCs w:val="24"/>
          <w:highlight w:val="white"/>
        </w:rPr>
        <w:lastRenderedPageBreak/>
        <w:t xml:space="preserve">has offered low prices to win over the competitors. But </w:t>
      </w:r>
      <w:r w:rsidRPr="00FE1CD7">
        <w:rPr>
          <w:rFonts w:ascii="Times New Roman" w:eastAsia="Times New Roman" w:hAnsi="Times New Roman" w:cs="Times New Roman"/>
          <w:sz w:val="24"/>
          <w:szCs w:val="24"/>
        </w:rPr>
        <w:t xml:space="preserve">Travelodge needs to improve its produce/ service line. Travelodge is focusing on low-budget service but by using premium service, Travelodge can also win over the company. </w:t>
      </w:r>
    </w:p>
    <w:p w14:paraId="35044E1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Travelodge hires diverse employees and creates an inclusive working environment. However, there is still conflict among the employees about diversity. Female employees of Travelodge have also complained about the inequality in compensation and benefits</w:t>
      </w:r>
      <w:sdt>
        <w:sdtPr>
          <w:rPr>
            <w:rFonts w:ascii="Times New Roman" w:eastAsia="Times New Roman" w:hAnsi="Times New Roman" w:cs="Times New Roman"/>
            <w:sz w:val="24"/>
            <w:szCs w:val="24"/>
          </w:rPr>
          <w:id w:val="-1472901596"/>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Daw13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(Dawson-Shepherd, 2013)</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It is affecting the productivity and efficiency of female employees.  </w:t>
      </w:r>
    </w:p>
    <w:p w14:paraId="01340DFE"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Based on the results of the analysis, an action plan and recommendations have been provided. The recommendations ask to adopt digital marketing, decrease the costs of the hotel chains, expand the products line, ensure equality and inclusion etc.</w:t>
      </w:r>
      <w:sdt>
        <w:sdtPr>
          <w:rPr>
            <w:rFonts w:ascii="Times New Roman" w:eastAsia="Times New Roman" w:hAnsi="Times New Roman" w:cs="Times New Roman"/>
            <w:sz w:val="24"/>
            <w:szCs w:val="24"/>
          </w:rPr>
          <w:id w:val="-1922162496"/>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She22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(Sheela, 2022)</w:t>
          </w:r>
          <w:r w:rsidRPr="00FE1CD7">
            <w:rPr>
              <w:rFonts w:ascii="Times New Roman" w:eastAsia="Times New Roman" w:hAnsi="Times New Roman" w:cs="Times New Roman"/>
              <w:sz w:val="24"/>
              <w:szCs w:val="24"/>
            </w:rPr>
            <w:fldChar w:fldCharType="end"/>
          </w:r>
        </w:sdtContent>
      </w:sdt>
    </w:p>
    <w:p w14:paraId="450969A4"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Travelodge should add more products (services) to its product line. The hotel solely provides inexpensive service. This limits the hotel's ability to market to those with mid-level incomes. Travelodge should provide its customers with a luxury lodging option. The hotel </w:t>
      </w:r>
      <w:proofErr w:type="gramStart"/>
      <w:r w:rsidRPr="00FE1CD7">
        <w:rPr>
          <w:rFonts w:ascii="Times New Roman" w:eastAsia="Times New Roman" w:hAnsi="Times New Roman" w:cs="Times New Roman"/>
          <w:sz w:val="24"/>
          <w:szCs w:val="24"/>
        </w:rPr>
        <w:t>has to</w:t>
      </w:r>
      <w:proofErr w:type="gramEnd"/>
      <w:r w:rsidRPr="00FE1CD7">
        <w:rPr>
          <w:rFonts w:ascii="Times New Roman" w:eastAsia="Times New Roman" w:hAnsi="Times New Roman" w:cs="Times New Roman"/>
          <w:sz w:val="24"/>
          <w:szCs w:val="24"/>
        </w:rPr>
        <w:t xml:space="preserve"> upgrade its web pages and provide premium services there. Finally, the hotel chain advertises the deluxe packages on the web channel</w:t>
      </w:r>
      <w:sdt>
        <w:sdtPr>
          <w:rPr>
            <w:rFonts w:ascii="Times New Roman" w:eastAsia="Times New Roman" w:hAnsi="Times New Roman" w:cs="Times New Roman"/>
            <w:sz w:val="24"/>
            <w:szCs w:val="24"/>
          </w:rPr>
          <w:id w:val="-108582936"/>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Whi18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(Whittaker, 2018)</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By doing this, the product or service line will be </w:t>
      </w:r>
      <w:proofErr w:type="gramStart"/>
      <w:r w:rsidRPr="00FE1CD7">
        <w:rPr>
          <w:rFonts w:ascii="Times New Roman" w:eastAsia="Times New Roman" w:hAnsi="Times New Roman" w:cs="Times New Roman"/>
          <w:sz w:val="24"/>
          <w:szCs w:val="24"/>
        </w:rPr>
        <w:t>expanded</w:t>
      </w:r>
      <w:proofErr w:type="gramEnd"/>
      <w:r w:rsidRPr="00FE1CD7">
        <w:rPr>
          <w:rFonts w:ascii="Times New Roman" w:eastAsia="Times New Roman" w:hAnsi="Times New Roman" w:cs="Times New Roman"/>
          <w:sz w:val="24"/>
          <w:szCs w:val="24"/>
        </w:rPr>
        <w:t xml:space="preserve"> and sales will grow.</w:t>
      </w:r>
    </w:p>
    <w:p w14:paraId="1526A467"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Travelodge uses market penetration pricing and a low-cost leadership approach. As market trends change, Travelodge should adjust its approach. Even if the price is considerable, customers nowadays desire a safe and secure workplace</w:t>
      </w:r>
      <w:sdt>
        <w:sdtPr>
          <w:rPr>
            <w:rFonts w:ascii="Times New Roman" w:eastAsia="Times New Roman" w:hAnsi="Times New Roman" w:cs="Times New Roman"/>
            <w:sz w:val="24"/>
            <w:szCs w:val="24"/>
          </w:rPr>
          <w:id w:val="1593206406"/>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Vic21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(Victor, et al,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t>
      </w:r>
      <w:proofErr w:type="gramStart"/>
      <w:r w:rsidRPr="00FE1CD7">
        <w:rPr>
          <w:rFonts w:ascii="Times New Roman" w:eastAsia="Times New Roman" w:hAnsi="Times New Roman" w:cs="Times New Roman"/>
          <w:sz w:val="24"/>
          <w:szCs w:val="24"/>
        </w:rPr>
        <w:t>In order to</w:t>
      </w:r>
      <w:proofErr w:type="gramEnd"/>
      <w:r w:rsidRPr="00FE1CD7">
        <w:rPr>
          <w:rFonts w:ascii="Times New Roman" w:eastAsia="Times New Roman" w:hAnsi="Times New Roman" w:cs="Times New Roman"/>
          <w:sz w:val="24"/>
          <w:szCs w:val="24"/>
        </w:rPr>
        <w:t xml:space="preserve"> raise prices and enhance services, Travelodge. After enhancing the service, Travelodge might use the Focus Differentiation technique and Value-Based Pricing.</w:t>
      </w:r>
    </w:p>
    <w:p w14:paraId="067DD0F9"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The markets for Travelodge may be expanded in both European and Asian nations. A low-cost hotel is in high demand in Asia. Luxury hotel is in great demand in the European market. Travelodge may thus increase revenue in this situation by expanding into new areas</w:t>
      </w:r>
      <w:sdt>
        <w:sdtPr>
          <w:rPr>
            <w:rFonts w:ascii="Times New Roman" w:eastAsia="Times New Roman" w:hAnsi="Times New Roman" w:cs="Times New Roman"/>
            <w:sz w:val="24"/>
            <w:szCs w:val="24"/>
          </w:rPr>
          <w:id w:val="987910619"/>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Bad21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(Bader,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w:t>
      </w:r>
    </w:p>
    <w:p w14:paraId="23C693DC"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Travelodge should use digital marketing to promote its names, such as SEO, social media marketing, and email marketing. The hotel company </w:t>
      </w:r>
      <w:proofErr w:type="gramStart"/>
      <w:r w:rsidRPr="00FE1CD7">
        <w:rPr>
          <w:rFonts w:ascii="Times New Roman" w:eastAsia="Times New Roman" w:hAnsi="Times New Roman" w:cs="Times New Roman"/>
          <w:sz w:val="24"/>
          <w:szCs w:val="24"/>
        </w:rPr>
        <w:t>has to</w:t>
      </w:r>
      <w:proofErr w:type="gramEnd"/>
      <w:r w:rsidRPr="00FE1CD7">
        <w:rPr>
          <w:rFonts w:ascii="Times New Roman" w:eastAsia="Times New Roman" w:hAnsi="Times New Roman" w:cs="Times New Roman"/>
          <w:sz w:val="24"/>
          <w:szCs w:val="24"/>
        </w:rPr>
        <w:t xml:space="preserve"> frequently update its social media pages with fresh material and promote its brands and special deals on digital billboards</w:t>
      </w:r>
      <w:sdt>
        <w:sdtPr>
          <w:rPr>
            <w:rFonts w:ascii="Times New Roman" w:eastAsia="Times New Roman" w:hAnsi="Times New Roman" w:cs="Times New Roman"/>
            <w:sz w:val="24"/>
            <w:szCs w:val="24"/>
          </w:rPr>
          <w:id w:val="526147632"/>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She22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(Sheela,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The hotel will draw visitors and travellers from across the world, and business will increase.</w:t>
      </w:r>
    </w:p>
    <w:p w14:paraId="142329A1"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lastRenderedPageBreak/>
        <w:t>The hotel business should create an equal pay policy to treat all workers fairly, regardless of gender, culture, country, or religion. The company's equality and inclusion policy will be included in a policy book that Travelodge publishes each year</w:t>
      </w:r>
      <w:sdt>
        <w:sdtPr>
          <w:rPr>
            <w:rFonts w:ascii="Times New Roman" w:eastAsia="Times New Roman" w:hAnsi="Times New Roman" w:cs="Times New Roman"/>
            <w:sz w:val="24"/>
            <w:szCs w:val="24"/>
          </w:rPr>
          <w:id w:val="1572154633"/>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She22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(Sheela,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This will increase employee satisfaction with the organization's equality and inclusion policy.</w:t>
      </w:r>
    </w:p>
    <w:p w14:paraId="2400BCA3" w14:textId="77777777" w:rsidR="00FE1CD7" w:rsidRPr="00FE1CD7" w:rsidRDefault="00FE1CD7" w:rsidP="00FE1CD7">
      <w:pPr>
        <w:spacing w:line="360" w:lineRule="auto"/>
        <w:jc w:val="both"/>
        <w:rPr>
          <w:rFonts w:ascii="Times New Roman" w:eastAsiaTheme="majorEastAsia" w:hAnsi="Times New Roman" w:cstheme="majorBidi"/>
          <w:b/>
          <w:color w:val="385623" w:themeColor="accent6" w:themeShade="80"/>
          <w:sz w:val="32"/>
          <w:szCs w:val="32"/>
          <w:lang w:val="en-SG"/>
        </w:rPr>
      </w:pPr>
      <w:r w:rsidRPr="00FE1CD7">
        <w:rPr>
          <w:rFonts w:ascii="Times New Roman" w:eastAsia="Times New Roman" w:hAnsi="Times New Roman" w:cs="Times New Roman"/>
          <w:sz w:val="24"/>
          <w:szCs w:val="24"/>
        </w:rPr>
        <w:br w:type="page"/>
      </w:r>
    </w:p>
    <w:sdt>
      <w:sdtPr>
        <w:rPr>
          <w:rFonts w:ascii="Times New Roman" w:eastAsia="Times New Roman" w:hAnsi="Times New Roman" w:cs="Times New Roman"/>
          <w:sz w:val="24"/>
          <w:szCs w:val="24"/>
        </w:rPr>
        <w:id w:val="-1260748625"/>
        <w:docPartObj>
          <w:docPartGallery w:val="Table of Contents"/>
          <w:docPartUnique/>
        </w:docPartObj>
      </w:sdtPr>
      <w:sdtEndPr>
        <w:rPr>
          <w:b/>
          <w:bCs/>
          <w:noProof/>
        </w:rPr>
      </w:sdtEndPr>
      <w:sdtContent>
        <w:p w14:paraId="4B518711" w14:textId="77777777" w:rsidR="00FE1CD7" w:rsidRPr="00FE1CD7" w:rsidRDefault="00FE1CD7" w:rsidP="00FE1CD7">
          <w:pPr>
            <w:keepNext/>
            <w:keepLines/>
            <w:spacing w:before="240" w:after="0"/>
            <w:rPr>
              <w:rFonts w:asciiTheme="majorHAnsi" w:eastAsiaTheme="majorEastAsia" w:hAnsiTheme="majorHAnsi" w:cstheme="majorBidi"/>
              <w:color w:val="2F5496" w:themeColor="accent1" w:themeShade="BF"/>
              <w:sz w:val="32"/>
              <w:szCs w:val="32"/>
              <w:lang w:val="en-US"/>
            </w:rPr>
          </w:pPr>
          <w:r w:rsidRPr="00FE1CD7">
            <w:rPr>
              <w:rFonts w:asciiTheme="majorHAnsi" w:eastAsiaTheme="majorEastAsia" w:hAnsiTheme="majorHAnsi" w:cstheme="majorBidi"/>
              <w:color w:val="2F5496" w:themeColor="accent1" w:themeShade="BF"/>
              <w:sz w:val="32"/>
              <w:szCs w:val="32"/>
              <w:lang w:val="en-US"/>
            </w:rPr>
            <w:t>Table of Contents</w:t>
          </w:r>
        </w:p>
        <w:p w14:paraId="11B76674" w14:textId="77777777" w:rsidR="00FE1CD7" w:rsidRPr="00FE1CD7" w:rsidRDefault="00FE1CD7" w:rsidP="00FE1CD7">
          <w:pPr>
            <w:tabs>
              <w:tab w:val="right" w:leader="dot" w:pos="9016"/>
            </w:tabs>
            <w:spacing w:after="100" w:line="360" w:lineRule="auto"/>
            <w:jc w:val="both"/>
            <w:rPr>
              <w:rFonts w:eastAsiaTheme="minorEastAsia"/>
              <w:noProof/>
              <w:lang w:val="en-US"/>
            </w:rPr>
          </w:pPr>
          <w:r w:rsidRPr="00FE1CD7">
            <w:rPr>
              <w:rFonts w:ascii="Times New Roman" w:eastAsia="Times New Roman" w:hAnsi="Times New Roman" w:cs="Times New Roman"/>
              <w:b/>
              <w:bCs/>
              <w:noProof/>
              <w:sz w:val="24"/>
              <w:szCs w:val="24"/>
            </w:rPr>
            <w:fldChar w:fldCharType="begin"/>
          </w:r>
          <w:r w:rsidRPr="00FE1CD7">
            <w:rPr>
              <w:rFonts w:ascii="Times New Roman" w:eastAsia="Times New Roman" w:hAnsi="Times New Roman" w:cs="Times New Roman"/>
              <w:b/>
              <w:bCs/>
              <w:noProof/>
              <w:sz w:val="24"/>
              <w:szCs w:val="24"/>
            </w:rPr>
            <w:instrText xml:space="preserve"> TOC \o "1-3" \h \z \u </w:instrText>
          </w:r>
          <w:r w:rsidRPr="00FE1CD7">
            <w:rPr>
              <w:rFonts w:ascii="Times New Roman" w:eastAsia="Times New Roman" w:hAnsi="Times New Roman" w:cs="Times New Roman"/>
              <w:b/>
              <w:bCs/>
              <w:noProof/>
              <w:sz w:val="24"/>
              <w:szCs w:val="24"/>
            </w:rPr>
            <w:fldChar w:fldCharType="separate"/>
          </w:r>
          <w:hyperlink w:anchor="_Toc117603955" w:history="1">
            <w:r w:rsidRPr="00FE1CD7">
              <w:rPr>
                <w:rFonts w:ascii="Times New Roman" w:eastAsia="Times New Roman" w:hAnsi="Times New Roman" w:cs="Times New Roman"/>
                <w:noProof/>
                <w:color w:val="0563C1" w:themeColor="hyperlink"/>
                <w:sz w:val="24"/>
                <w:szCs w:val="24"/>
                <w:u w:val="single"/>
              </w:rPr>
              <w:t>Executive Summary</w:t>
            </w:r>
            <w:r w:rsidRPr="00FE1CD7">
              <w:rPr>
                <w:rFonts w:ascii="Times New Roman" w:eastAsia="Times New Roman" w:hAnsi="Times New Roman" w:cs="Times New Roman"/>
                <w:noProof/>
                <w:webHidden/>
                <w:sz w:val="24"/>
                <w:szCs w:val="24"/>
              </w:rPr>
              <w:tab/>
            </w:r>
            <w:r w:rsidRPr="00FE1CD7">
              <w:rPr>
                <w:rFonts w:ascii="Times New Roman" w:eastAsia="Times New Roman" w:hAnsi="Times New Roman" w:cs="Times New Roman"/>
                <w:noProof/>
                <w:webHidden/>
                <w:sz w:val="24"/>
                <w:szCs w:val="24"/>
              </w:rPr>
              <w:fldChar w:fldCharType="begin"/>
            </w:r>
            <w:r w:rsidRPr="00FE1CD7">
              <w:rPr>
                <w:rFonts w:ascii="Times New Roman" w:eastAsia="Times New Roman" w:hAnsi="Times New Roman" w:cs="Times New Roman"/>
                <w:noProof/>
                <w:webHidden/>
                <w:sz w:val="24"/>
                <w:szCs w:val="24"/>
              </w:rPr>
              <w:instrText xml:space="preserve"> PAGEREF _Toc117603955 \h </w:instrText>
            </w:r>
            <w:r w:rsidRPr="00FE1CD7">
              <w:rPr>
                <w:rFonts w:ascii="Times New Roman" w:eastAsia="Times New Roman" w:hAnsi="Times New Roman" w:cs="Times New Roman"/>
                <w:noProof/>
                <w:webHidden/>
                <w:sz w:val="24"/>
                <w:szCs w:val="24"/>
              </w:rPr>
            </w:r>
            <w:r w:rsidRPr="00FE1CD7">
              <w:rPr>
                <w:rFonts w:ascii="Times New Roman" w:eastAsia="Times New Roman" w:hAnsi="Times New Roman" w:cs="Times New Roman"/>
                <w:noProof/>
                <w:webHidden/>
                <w:sz w:val="24"/>
                <w:szCs w:val="24"/>
              </w:rPr>
              <w:fldChar w:fldCharType="separate"/>
            </w:r>
            <w:r w:rsidRPr="00FE1CD7">
              <w:rPr>
                <w:rFonts w:ascii="Times New Roman" w:eastAsia="Times New Roman" w:hAnsi="Times New Roman" w:cs="Times New Roman"/>
                <w:noProof/>
                <w:webHidden/>
                <w:sz w:val="24"/>
                <w:szCs w:val="24"/>
              </w:rPr>
              <w:t>2</w:t>
            </w:r>
            <w:r w:rsidRPr="00FE1CD7">
              <w:rPr>
                <w:rFonts w:ascii="Times New Roman" w:eastAsia="Times New Roman" w:hAnsi="Times New Roman" w:cs="Times New Roman"/>
                <w:noProof/>
                <w:webHidden/>
                <w:sz w:val="24"/>
                <w:szCs w:val="24"/>
              </w:rPr>
              <w:fldChar w:fldCharType="end"/>
            </w:r>
          </w:hyperlink>
        </w:p>
        <w:p w14:paraId="43E22A5C" w14:textId="77777777" w:rsidR="00FE1CD7" w:rsidRPr="00FE1CD7" w:rsidRDefault="0070126D" w:rsidP="00FE1CD7">
          <w:pPr>
            <w:tabs>
              <w:tab w:val="right" w:leader="dot" w:pos="9016"/>
            </w:tabs>
            <w:spacing w:after="100" w:line="360" w:lineRule="auto"/>
            <w:jc w:val="both"/>
            <w:rPr>
              <w:rFonts w:eastAsiaTheme="minorEastAsia"/>
              <w:noProof/>
              <w:lang w:val="en-US"/>
            </w:rPr>
          </w:pPr>
          <w:hyperlink w:anchor="_Toc117603956" w:history="1">
            <w:r w:rsidR="00FE1CD7" w:rsidRPr="00FE1CD7">
              <w:rPr>
                <w:rFonts w:ascii="Times New Roman" w:eastAsia="Times New Roman" w:hAnsi="Times New Roman" w:cs="Times New Roman"/>
                <w:noProof/>
                <w:color w:val="0563C1" w:themeColor="hyperlink"/>
                <w:sz w:val="24"/>
                <w:szCs w:val="24"/>
                <w:u w:val="single"/>
              </w:rPr>
              <w:t>Introduction</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_Toc117603956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6</w:t>
            </w:r>
            <w:r w:rsidR="00FE1CD7" w:rsidRPr="00FE1CD7">
              <w:rPr>
                <w:rFonts w:ascii="Times New Roman" w:eastAsia="Times New Roman" w:hAnsi="Times New Roman" w:cs="Times New Roman"/>
                <w:noProof/>
                <w:webHidden/>
                <w:sz w:val="24"/>
                <w:szCs w:val="24"/>
              </w:rPr>
              <w:fldChar w:fldCharType="end"/>
            </w:r>
          </w:hyperlink>
        </w:p>
        <w:p w14:paraId="567FEA6E" w14:textId="77777777" w:rsidR="00FE1CD7" w:rsidRPr="00FE1CD7" w:rsidRDefault="0070126D" w:rsidP="00FE1CD7">
          <w:pPr>
            <w:tabs>
              <w:tab w:val="right" w:leader="dot" w:pos="9016"/>
            </w:tabs>
            <w:spacing w:after="100" w:line="360" w:lineRule="auto"/>
            <w:jc w:val="both"/>
            <w:rPr>
              <w:rFonts w:eastAsiaTheme="minorEastAsia"/>
              <w:noProof/>
              <w:lang w:val="en-US"/>
            </w:rPr>
          </w:pPr>
          <w:hyperlink w:anchor="_Toc117603957" w:history="1">
            <w:r w:rsidR="00FE1CD7" w:rsidRPr="00FE1CD7">
              <w:rPr>
                <w:rFonts w:ascii="Times New Roman" w:eastAsia="Times New Roman" w:hAnsi="Times New Roman" w:cs="Times New Roman"/>
                <w:noProof/>
                <w:color w:val="0563C1" w:themeColor="hyperlink"/>
                <w:sz w:val="24"/>
                <w:szCs w:val="24"/>
                <w:u w:val="single"/>
              </w:rPr>
              <w:t>Scope and Analys</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_Toc117603957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6</w:t>
            </w:r>
            <w:r w:rsidR="00FE1CD7" w:rsidRPr="00FE1CD7">
              <w:rPr>
                <w:rFonts w:ascii="Times New Roman" w:eastAsia="Times New Roman" w:hAnsi="Times New Roman" w:cs="Times New Roman"/>
                <w:noProof/>
                <w:webHidden/>
                <w:sz w:val="24"/>
                <w:szCs w:val="24"/>
              </w:rPr>
              <w:fldChar w:fldCharType="end"/>
            </w:r>
          </w:hyperlink>
        </w:p>
        <w:p w14:paraId="04516418" w14:textId="77777777" w:rsidR="00FE1CD7" w:rsidRPr="00FE1CD7" w:rsidRDefault="0070126D" w:rsidP="00FE1CD7">
          <w:pPr>
            <w:tabs>
              <w:tab w:val="right" w:leader="dot" w:pos="9016"/>
            </w:tabs>
            <w:spacing w:after="100" w:line="360" w:lineRule="auto"/>
            <w:ind w:left="240"/>
            <w:jc w:val="both"/>
            <w:rPr>
              <w:rFonts w:eastAsiaTheme="minorEastAsia"/>
              <w:noProof/>
              <w:lang w:val="en-US"/>
            </w:rPr>
          </w:pPr>
          <w:hyperlink w:anchor="_Toc117603958" w:history="1">
            <w:r w:rsidR="00FE1CD7" w:rsidRPr="00FE1CD7">
              <w:rPr>
                <w:rFonts w:ascii="Times New Roman" w:eastAsia="Times New Roman" w:hAnsi="Times New Roman" w:cs="Times New Roman"/>
                <w:noProof/>
                <w:color w:val="0563C1" w:themeColor="hyperlink"/>
                <w:sz w:val="24"/>
                <w:szCs w:val="24"/>
                <w:u w:val="single"/>
              </w:rPr>
              <w:t>PESTLE Analysis</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_Toc117603958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8</w:t>
            </w:r>
            <w:r w:rsidR="00FE1CD7" w:rsidRPr="00FE1CD7">
              <w:rPr>
                <w:rFonts w:ascii="Times New Roman" w:eastAsia="Times New Roman" w:hAnsi="Times New Roman" w:cs="Times New Roman"/>
                <w:noProof/>
                <w:webHidden/>
                <w:sz w:val="24"/>
                <w:szCs w:val="24"/>
              </w:rPr>
              <w:fldChar w:fldCharType="end"/>
            </w:r>
          </w:hyperlink>
        </w:p>
        <w:p w14:paraId="41798FEF" w14:textId="77777777" w:rsidR="00FE1CD7" w:rsidRPr="00FE1CD7" w:rsidRDefault="0070126D" w:rsidP="00FE1CD7">
          <w:pPr>
            <w:tabs>
              <w:tab w:val="right" w:leader="dot" w:pos="9016"/>
            </w:tabs>
            <w:spacing w:after="100" w:line="360" w:lineRule="auto"/>
            <w:ind w:left="240"/>
            <w:jc w:val="both"/>
            <w:rPr>
              <w:rFonts w:eastAsiaTheme="minorEastAsia"/>
              <w:noProof/>
              <w:lang w:val="en-US"/>
            </w:rPr>
          </w:pPr>
          <w:hyperlink w:anchor="_Toc117603959" w:history="1">
            <w:r w:rsidR="00FE1CD7" w:rsidRPr="00FE1CD7">
              <w:rPr>
                <w:rFonts w:ascii="Times New Roman" w:eastAsia="Times New Roman" w:hAnsi="Times New Roman" w:cs="Times New Roman"/>
                <w:noProof/>
                <w:color w:val="0563C1" w:themeColor="hyperlink"/>
                <w:sz w:val="24"/>
                <w:szCs w:val="24"/>
                <w:u w:val="single"/>
              </w:rPr>
              <w:t>SWOT Analysis of Travelodge</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_Toc117603959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9</w:t>
            </w:r>
            <w:r w:rsidR="00FE1CD7" w:rsidRPr="00FE1CD7">
              <w:rPr>
                <w:rFonts w:ascii="Times New Roman" w:eastAsia="Times New Roman" w:hAnsi="Times New Roman" w:cs="Times New Roman"/>
                <w:noProof/>
                <w:webHidden/>
                <w:sz w:val="24"/>
                <w:szCs w:val="24"/>
              </w:rPr>
              <w:fldChar w:fldCharType="end"/>
            </w:r>
          </w:hyperlink>
        </w:p>
        <w:p w14:paraId="6F93ABE6" w14:textId="77777777" w:rsidR="00FE1CD7" w:rsidRPr="00FE1CD7" w:rsidRDefault="0070126D" w:rsidP="00FE1CD7">
          <w:pPr>
            <w:tabs>
              <w:tab w:val="right" w:leader="dot" w:pos="9016"/>
            </w:tabs>
            <w:spacing w:after="100" w:line="360" w:lineRule="auto"/>
            <w:jc w:val="both"/>
            <w:rPr>
              <w:rFonts w:eastAsiaTheme="minorEastAsia"/>
              <w:noProof/>
              <w:lang w:val="en-US"/>
            </w:rPr>
          </w:pPr>
          <w:hyperlink w:anchor="_Toc117603960" w:history="1">
            <w:r w:rsidR="00FE1CD7" w:rsidRPr="00FE1CD7">
              <w:rPr>
                <w:rFonts w:ascii="Times New Roman" w:eastAsia="Times New Roman" w:hAnsi="Times New Roman" w:cs="Times New Roman"/>
                <w:noProof/>
                <w:color w:val="0563C1" w:themeColor="hyperlink"/>
                <w:sz w:val="24"/>
                <w:szCs w:val="24"/>
                <w:u w:val="single"/>
              </w:rPr>
              <w:t>Issues Identified from the Analysis</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_Toc117603960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11</w:t>
            </w:r>
            <w:r w:rsidR="00FE1CD7" w:rsidRPr="00FE1CD7">
              <w:rPr>
                <w:rFonts w:ascii="Times New Roman" w:eastAsia="Times New Roman" w:hAnsi="Times New Roman" w:cs="Times New Roman"/>
                <w:noProof/>
                <w:webHidden/>
                <w:sz w:val="24"/>
                <w:szCs w:val="24"/>
              </w:rPr>
              <w:fldChar w:fldCharType="end"/>
            </w:r>
          </w:hyperlink>
        </w:p>
        <w:p w14:paraId="0F367BDC" w14:textId="77777777" w:rsidR="00FE1CD7" w:rsidRPr="00FE1CD7" w:rsidRDefault="0070126D" w:rsidP="00FE1CD7">
          <w:pPr>
            <w:tabs>
              <w:tab w:val="right" w:leader="dot" w:pos="9016"/>
            </w:tabs>
            <w:spacing w:after="100" w:line="360" w:lineRule="auto"/>
            <w:ind w:left="240"/>
            <w:jc w:val="both"/>
            <w:rPr>
              <w:rFonts w:eastAsiaTheme="minorEastAsia"/>
              <w:noProof/>
              <w:lang w:val="en-US"/>
            </w:rPr>
          </w:pPr>
          <w:hyperlink w:anchor="_Toc117603961" w:history="1">
            <w:r w:rsidR="00FE1CD7" w:rsidRPr="00FE1CD7">
              <w:rPr>
                <w:rFonts w:ascii="Times New Roman" w:eastAsia="Times New Roman" w:hAnsi="Times New Roman" w:cs="Times New Roman"/>
                <w:noProof/>
                <w:color w:val="0563C1" w:themeColor="hyperlink"/>
                <w:sz w:val="24"/>
                <w:szCs w:val="24"/>
                <w:u w:val="single"/>
              </w:rPr>
              <w:t>The Analysis according to the PESTLE Framework:</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_Toc117603961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11</w:t>
            </w:r>
            <w:r w:rsidR="00FE1CD7" w:rsidRPr="00FE1CD7">
              <w:rPr>
                <w:rFonts w:ascii="Times New Roman" w:eastAsia="Times New Roman" w:hAnsi="Times New Roman" w:cs="Times New Roman"/>
                <w:noProof/>
                <w:webHidden/>
                <w:sz w:val="24"/>
                <w:szCs w:val="24"/>
              </w:rPr>
              <w:fldChar w:fldCharType="end"/>
            </w:r>
          </w:hyperlink>
        </w:p>
        <w:p w14:paraId="383A7094" w14:textId="77777777" w:rsidR="00FE1CD7" w:rsidRPr="00FE1CD7" w:rsidRDefault="0070126D" w:rsidP="00FE1CD7">
          <w:pPr>
            <w:tabs>
              <w:tab w:val="right" w:leader="dot" w:pos="9016"/>
            </w:tabs>
            <w:spacing w:after="100" w:line="360" w:lineRule="auto"/>
            <w:ind w:left="240"/>
            <w:jc w:val="both"/>
            <w:rPr>
              <w:rFonts w:eastAsiaTheme="minorEastAsia"/>
              <w:noProof/>
              <w:lang w:val="en-US"/>
            </w:rPr>
          </w:pPr>
          <w:hyperlink w:anchor="_Toc117603962" w:history="1">
            <w:r w:rsidR="00FE1CD7" w:rsidRPr="00FE1CD7">
              <w:rPr>
                <w:rFonts w:ascii="Times New Roman" w:eastAsia="Times New Roman" w:hAnsi="Times New Roman" w:cs="Times New Roman"/>
                <w:noProof/>
                <w:color w:val="0563C1" w:themeColor="hyperlink"/>
                <w:sz w:val="24"/>
                <w:szCs w:val="24"/>
                <w:u w:val="single"/>
              </w:rPr>
              <w:t>The issues identified from the SWOT Analysis</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_Toc117603962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13</w:t>
            </w:r>
            <w:r w:rsidR="00FE1CD7" w:rsidRPr="00FE1CD7">
              <w:rPr>
                <w:rFonts w:ascii="Times New Roman" w:eastAsia="Times New Roman" w:hAnsi="Times New Roman" w:cs="Times New Roman"/>
                <w:noProof/>
                <w:webHidden/>
                <w:sz w:val="24"/>
                <w:szCs w:val="24"/>
              </w:rPr>
              <w:fldChar w:fldCharType="end"/>
            </w:r>
          </w:hyperlink>
        </w:p>
        <w:p w14:paraId="34FDA672" w14:textId="77777777" w:rsidR="00FE1CD7" w:rsidRPr="00FE1CD7" w:rsidRDefault="0070126D" w:rsidP="00FE1CD7">
          <w:pPr>
            <w:tabs>
              <w:tab w:val="right" w:leader="dot" w:pos="9016"/>
            </w:tabs>
            <w:spacing w:after="100" w:line="360" w:lineRule="auto"/>
            <w:jc w:val="both"/>
            <w:rPr>
              <w:rFonts w:eastAsiaTheme="minorEastAsia"/>
              <w:noProof/>
              <w:lang w:val="en-US"/>
            </w:rPr>
          </w:pPr>
          <w:hyperlink w:anchor="_Toc117603963" w:history="1">
            <w:r w:rsidR="00FE1CD7" w:rsidRPr="00FE1CD7">
              <w:rPr>
                <w:rFonts w:ascii="Times New Roman" w:eastAsia="Times New Roman" w:hAnsi="Times New Roman" w:cs="Times New Roman"/>
                <w:noProof/>
                <w:color w:val="0563C1" w:themeColor="hyperlink"/>
                <w:sz w:val="24"/>
                <w:szCs w:val="24"/>
                <w:u w:val="single"/>
              </w:rPr>
              <w:t>Findings and Results</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_Toc117603963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14</w:t>
            </w:r>
            <w:r w:rsidR="00FE1CD7" w:rsidRPr="00FE1CD7">
              <w:rPr>
                <w:rFonts w:ascii="Times New Roman" w:eastAsia="Times New Roman" w:hAnsi="Times New Roman" w:cs="Times New Roman"/>
                <w:noProof/>
                <w:webHidden/>
                <w:sz w:val="24"/>
                <w:szCs w:val="24"/>
              </w:rPr>
              <w:fldChar w:fldCharType="end"/>
            </w:r>
          </w:hyperlink>
        </w:p>
        <w:p w14:paraId="01E7449A" w14:textId="77777777" w:rsidR="00FE1CD7" w:rsidRPr="00FE1CD7" w:rsidRDefault="0070126D" w:rsidP="00FE1CD7">
          <w:pPr>
            <w:tabs>
              <w:tab w:val="right" w:leader="dot" w:pos="9016"/>
            </w:tabs>
            <w:spacing w:after="100" w:line="360" w:lineRule="auto"/>
            <w:jc w:val="both"/>
            <w:rPr>
              <w:rFonts w:eastAsiaTheme="minorEastAsia"/>
              <w:noProof/>
              <w:lang w:val="en-US"/>
            </w:rPr>
          </w:pPr>
          <w:hyperlink w:anchor="_Toc117603964" w:history="1">
            <w:r w:rsidR="00FE1CD7" w:rsidRPr="00FE1CD7">
              <w:rPr>
                <w:rFonts w:ascii="Times New Roman" w:eastAsia="Times New Roman" w:hAnsi="Times New Roman" w:cs="Times New Roman"/>
                <w:noProof/>
                <w:color w:val="0563C1" w:themeColor="hyperlink"/>
                <w:sz w:val="24"/>
                <w:szCs w:val="24"/>
                <w:u w:val="single"/>
              </w:rPr>
              <w:t>Action Plan</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_Toc117603964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18</w:t>
            </w:r>
            <w:r w:rsidR="00FE1CD7" w:rsidRPr="00FE1CD7">
              <w:rPr>
                <w:rFonts w:ascii="Times New Roman" w:eastAsia="Times New Roman" w:hAnsi="Times New Roman" w:cs="Times New Roman"/>
                <w:noProof/>
                <w:webHidden/>
                <w:sz w:val="24"/>
                <w:szCs w:val="24"/>
              </w:rPr>
              <w:fldChar w:fldCharType="end"/>
            </w:r>
          </w:hyperlink>
        </w:p>
        <w:p w14:paraId="203F6B9D" w14:textId="77777777" w:rsidR="00FE1CD7" w:rsidRPr="00FE1CD7" w:rsidRDefault="0070126D" w:rsidP="00FE1CD7">
          <w:pPr>
            <w:tabs>
              <w:tab w:val="right" w:leader="dot" w:pos="9016"/>
            </w:tabs>
            <w:spacing w:after="100" w:line="360" w:lineRule="auto"/>
            <w:jc w:val="both"/>
            <w:rPr>
              <w:rFonts w:eastAsiaTheme="minorEastAsia"/>
              <w:noProof/>
              <w:lang w:val="en-US"/>
            </w:rPr>
          </w:pPr>
          <w:hyperlink w:anchor="_Toc117603965" w:history="1">
            <w:r w:rsidR="00FE1CD7" w:rsidRPr="00FE1CD7">
              <w:rPr>
                <w:rFonts w:ascii="Times New Roman" w:eastAsia="Times New Roman" w:hAnsi="Times New Roman" w:cs="Times New Roman"/>
                <w:noProof/>
                <w:color w:val="0563C1" w:themeColor="hyperlink"/>
                <w:sz w:val="24"/>
                <w:szCs w:val="24"/>
                <w:u w:val="single"/>
              </w:rPr>
              <w:t>Recommendations</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_Toc117603965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19</w:t>
            </w:r>
            <w:r w:rsidR="00FE1CD7" w:rsidRPr="00FE1CD7">
              <w:rPr>
                <w:rFonts w:ascii="Times New Roman" w:eastAsia="Times New Roman" w:hAnsi="Times New Roman" w:cs="Times New Roman"/>
                <w:noProof/>
                <w:webHidden/>
                <w:sz w:val="24"/>
                <w:szCs w:val="24"/>
              </w:rPr>
              <w:fldChar w:fldCharType="end"/>
            </w:r>
          </w:hyperlink>
        </w:p>
        <w:p w14:paraId="3C102B32" w14:textId="77777777" w:rsidR="00FE1CD7" w:rsidRPr="00FE1CD7" w:rsidRDefault="0070126D" w:rsidP="00FE1CD7">
          <w:pPr>
            <w:tabs>
              <w:tab w:val="right" w:leader="dot" w:pos="9016"/>
            </w:tabs>
            <w:spacing w:after="100" w:line="360" w:lineRule="auto"/>
            <w:jc w:val="both"/>
            <w:rPr>
              <w:rFonts w:eastAsiaTheme="minorEastAsia"/>
              <w:noProof/>
              <w:lang w:val="en-US"/>
            </w:rPr>
          </w:pPr>
          <w:hyperlink w:anchor="_Toc117603966" w:history="1">
            <w:r w:rsidR="00FE1CD7" w:rsidRPr="00FE1CD7">
              <w:rPr>
                <w:rFonts w:ascii="Times New Roman" w:eastAsia="Times New Roman" w:hAnsi="Times New Roman" w:cs="Times New Roman"/>
                <w:noProof/>
                <w:color w:val="0563C1" w:themeColor="hyperlink"/>
                <w:sz w:val="24"/>
                <w:szCs w:val="24"/>
                <w:u w:val="single"/>
              </w:rPr>
              <w:t>Conclusion</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_Toc117603966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21</w:t>
            </w:r>
            <w:r w:rsidR="00FE1CD7" w:rsidRPr="00FE1CD7">
              <w:rPr>
                <w:rFonts w:ascii="Times New Roman" w:eastAsia="Times New Roman" w:hAnsi="Times New Roman" w:cs="Times New Roman"/>
                <w:noProof/>
                <w:webHidden/>
                <w:sz w:val="24"/>
                <w:szCs w:val="24"/>
              </w:rPr>
              <w:fldChar w:fldCharType="end"/>
            </w:r>
          </w:hyperlink>
        </w:p>
        <w:p w14:paraId="535600BE" w14:textId="77777777" w:rsidR="00FE1CD7" w:rsidRPr="00FE1CD7" w:rsidRDefault="0070126D" w:rsidP="00FE1CD7">
          <w:pPr>
            <w:tabs>
              <w:tab w:val="right" w:leader="dot" w:pos="9016"/>
            </w:tabs>
            <w:spacing w:after="100" w:line="360" w:lineRule="auto"/>
            <w:jc w:val="both"/>
            <w:rPr>
              <w:rFonts w:eastAsiaTheme="minorEastAsia"/>
              <w:noProof/>
              <w:lang w:val="en-US"/>
            </w:rPr>
          </w:pPr>
          <w:hyperlink w:anchor="_Toc117603967" w:history="1">
            <w:r w:rsidR="00FE1CD7" w:rsidRPr="00FE1CD7">
              <w:rPr>
                <w:rFonts w:ascii="Times New Roman" w:eastAsia="Arial" w:hAnsi="Times New Roman" w:cs="Times New Roman"/>
                <w:noProof/>
                <w:color w:val="0563C1" w:themeColor="hyperlink"/>
                <w:sz w:val="24"/>
                <w:szCs w:val="24"/>
                <w:highlight w:val="white"/>
                <w:u w:val="single"/>
              </w:rPr>
              <w:t>References</w:t>
            </w:r>
            <w:r w:rsidR="00FE1CD7" w:rsidRPr="00FE1CD7">
              <w:rPr>
                <w:rFonts w:ascii="Times New Roman" w:eastAsia="Times New Roman" w:hAnsi="Times New Roman" w:cs="Times New Roman"/>
                <w:noProof/>
                <w:webHidden/>
                <w:sz w:val="24"/>
                <w:szCs w:val="24"/>
              </w:rPr>
              <w:tab/>
            </w:r>
            <w:r w:rsidR="00FE1CD7" w:rsidRPr="00FE1CD7">
              <w:rPr>
                <w:rFonts w:ascii="Times New Roman" w:eastAsia="Times New Roman" w:hAnsi="Times New Roman" w:cs="Times New Roman"/>
                <w:noProof/>
                <w:webHidden/>
                <w:sz w:val="24"/>
                <w:szCs w:val="24"/>
              </w:rPr>
              <w:fldChar w:fldCharType="begin"/>
            </w:r>
            <w:r w:rsidR="00FE1CD7" w:rsidRPr="00FE1CD7">
              <w:rPr>
                <w:rFonts w:ascii="Times New Roman" w:eastAsia="Times New Roman" w:hAnsi="Times New Roman" w:cs="Times New Roman"/>
                <w:noProof/>
                <w:webHidden/>
                <w:sz w:val="24"/>
                <w:szCs w:val="24"/>
              </w:rPr>
              <w:instrText xml:space="preserve"> PAGEREF _Toc117603967 \h </w:instrText>
            </w:r>
            <w:r w:rsidR="00FE1CD7" w:rsidRPr="00FE1CD7">
              <w:rPr>
                <w:rFonts w:ascii="Times New Roman" w:eastAsia="Times New Roman" w:hAnsi="Times New Roman" w:cs="Times New Roman"/>
                <w:noProof/>
                <w:webHidden/>
                <w:sz w:val="24"/>
                <w:szCs w:val="24"/>
              </w:rPr>
            </w:r>
            <w:r w:rsidR="00FE1CD7" w:rsidRPr="00FE1CD7">
              <w:rPr>
                <w:rFonts w:ascii="Times New Roman" w:eastAsia="Times New Roman" w:hAnsi="Times New Roman" w:cs="Times New Roman"/>
                <w:noProof/>
                <w:webHidden/>
                <w:sz w:val="24"/>
                <w:szCs w:val="24"/>
              </w:rPr>
              <w:fldChar w:fldCharType="separate"/>
            </w:r>
            <w:r w:rsidR="00FE1CD7" w:rsidRPr="00FE1CD7">
              <w:rPr>
                <w:rFonts w:ascii="Times New Roman" w:eastAsia="Times New Roman" w:hAnsi="Times New Roman" w:cs="Times New Roman"/>
                <w:noProof/>
                <w:webHidden/>
                <w:sz w:val="24"/>
                <w:szCs w:val="24"/>
              </w:rPr>
              <w:t>22</w:t>
            </w:r>
            <w:r w:rsidR="00FE1CD7" w:rsidRPr="00FE1CD7">
              <w:rPr>
                <w:rFonts w:ascii="Times New Roman" w:eastAsia="Times New Roman" w:hAnsi="Times New Roman" w:cs="Times New Roman"/>
                <w:noProof/>
                <w:webHidden/>
                <w:sz w:val="24"/>
                <w:szCs w:val="24"/>
              </w:rPr>
              <w:fldChar w:fldCharType="end"/>
            </w:r>
          </w:hyperlink>
        </w:p>
        <w:p w14:paraId="2567623A"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bCs/>
              <w:noProof/>
              <w:sz w:val="24"/>
              <w:szCs w:val="24"/>
            </w:rPr>
            <w:fldChar w:fldCharType="end"/>
          </w:r>
        </w:p>
      </w:sdtContent>
    </w:sdt>
    <w:p w14:paraId="0A2FFF73" w14:textId="77777777" w:rsidR="00FE1CD7" w:rsidRPr="00FE1CD7" w:rsidRDefault="00FE1CD7" w:rsidP="00FE1CD7">
      <w:pPr>
        <w:keepNext/>
        <w:keepLines/>
        <w:spacing w:before="240" w:after="0" w:line="360" w:lineRule="auto"/>
        <w:jc w:val="both"/>
        <w:outlineLvl w:val="0"/>
        <w:rPr>
          <w:rFonts w:ascii="Times New Roman" w:eastAsiaTheme="majorEastAsia" w:hAnsi="Times New Roman" w:cstheme="majorBidi"/>
          <w:b/>
          <w:color w:val="385623" w:themeColor="accent6" w:themeShade="80"/>
          <w:sz w:val="32"/>
          <w:szCs w:val="32"/>
          <w:lang w:val="en-SG"/>
        </w:rPr>
      </w:pPr>
      <w:r w:rsidRPr="00FE1CD7">
        <w:rPr>
          <w:rFonts w:ascii="Times New Roman" w:eastAsiaTheme="majorEastAsia" w:hAnsi="Times New Roman" w:cstheme="majorBidi"/>
          <w:b/>
          <w:color w:val="385623" w:themeColor="accent6" w:themeShade="80"/>
          <w:sz w:val="32"/>
          <w:szCs w:val="32"/>
          <w:lang w:val="en-SG"/>
        </w:rPr>
        <w:br w:type="column"/>
      </w:r>
      <w:bookmarkStart w:id="1" w:name="_Toc117603956"/>
      <w:r w:rsidRPr="00FE1CD7">
        <w:rPr>
          <w:rFonts w:ascii="Times New Roman" w:eastAsiaTheme="majorEastAsia" w:hAnsi="Times New Roman" w:cstheme="majorBidi"/>
          <w:b/>
          <w:color w:val="385623" w:themeColor="accent6" w:themeShade="80"/>
          <w:sz w:val="32"/>
          <w:szCs w:val="32"/>
          <w:lang w:val="en-SG"/>
        </w:rPr>
        <w:lastRenderedPageBreak/>
        <w:t>Introduction</w:t>
      </w:r>
      <w:bookmarkEnd w:id="1"/>
      <w:r w:rsidRPr="00FE1CD7">
        <w:rPr>
          <w:rFonts w:ascii="Times New Roman" w:eastAsiaTheme="majorEastAsia" w:hAnsi="Times New Roman" w:cstheme="majorBidi"/>
          <w:b/>
          <w:color w:val="385623" w:themeColor="accent6" w:themeShade="80"/>
          <w:sz w:val="32"/>
          <w:szCs w:val="32"/>
          <w:lang w:val="en-SG"/>
        </w:rPr>
        <w:t xml:space="preserve"> </w:t>
      </w:r>
    </w:p>
    <w:p w14:paraId="6E6790FA" w14:textId="77777777" w:rsidR="00FE1CD7" w:rsidRPr="00FE1CD7" w:rsidRDefault="00FE1CD7" w:rsidP="00FE1CD7">
      <w:pPr>
        <w:spacing w:line="360" w:lineRule="auto"/>
        <w:jc w:val="both"/>
        <w:rPr>
          <w:rFonts w:ascii="Times New Roman" w:eastAsia="Times New Roman" w:hAnsi="Times New Roman" w:cs="Times New Roman"/>
          <w:sz w:val="24"/>
          <w:szCs w:val="24"/>
          <w:lang w:val="en-SG"/>
        </w:rPr>
      </w:pPr>
      <w:r w:rsidRPr="00FE1CD7">
        <w:rPr>
          <w:rFonts w:ascii="Times New Roman" w:eastAsia="Times New Roman" w:hAnsi="Times New Roman" w:cs="Times New Roman"/>
          <w:sz w:val="24"/>
          <w:szCs w:val="24"/>
          <w:lang w:val="en-SG"/>
        </w:rPr>
        <w:t xml:space="preserve">This report is a consultancy project in which the problem and issues of </w:t>
      </w:r>
      <w:r w:rsidRPr="00FE1CD7">
        <w:rPr>
          <w:rFonts w:ascii="Times New Roman" w:eastAsia="Times New Roman" w:hAnsi="Times New Roman" w:cs="Times New Roman"/>
          <w:sz w:val="24"/>
          <w:szCs w:val="24"/>
        </w:rPr>
        <w:t>Travelodge have been identified. Travelodge is the second largest hotel chain in the UK and a low-cost budget hotel chain. It is to facilitate the accommodation service by providing each customer with the optimal location, price point, and level of service to fulfil their individual travel needs</w:t>
      </w:r>
      <w:sdt>
        <w:sdtPr>
          <w:rPr>
            <w:rFonts w:ascii="Times New Roman" w:eastAsia="Times New Roman" w:hAnsi="Times New Roman" w:cs="Times New Roman"/>
            <w:sz w:val="24"/>
            <w:szCs w:val="24"/>
          </w:rPr>
          <w:id w:val="1843204598"/>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Del22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(Delardas, et al,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The issues of Travelodge are economic downturn, poor sales, high costs, poor marketing, no diversity in product/service lines, Conflict among management and employees due to gender discrimination, tough competition in the market etc. Travelodge was hit hard by the Covid-19 outbreak in the years 2020 and 2021 but has made a spectacular rebound since then. During the fiscal year that </w:t>
      </w:r>
      <w:proofErr w:type="gramStart"/>
      <w:r w:rsidRPr="00FE1CD7">
        <w:rPr>
          <w:rFonts w:ascii="Times New Roman" w:eastAsia="Times New Roman" w:hAnsi="Times New Roman" w:cs="Times New Roman"/>
          <w:sz w:val="24"/>
          <w:szCs w:val="24"/>
        </w:rPr>
        <w:t>came to a close</w:t>
      </w:r>
      <w:proofErr w:type="gramEnd"/>
      <w:r w:rsidRPr="00FE1CD7">
        <w:rPr>
          <w:rFonts w:ascii="Times New Roman" w:eastAsia="Times New Roman" w:hAnsi="Times New Roman" w:cs="Times New Roman"/>
          <w:sz w:val="24"/>
          <w:szCs w:val="24"/>
        </w:rPr>
        <w:t xml:space="preserve"> on December 31, 2021, Travelodge generated £560 million in sales (Statista, 2022). But in 2020, the revenue was 284 million and in 2019, the revenue was £728 million. The EBITDA profit of Travelodge was £81.1 million in 2021 and £129.1 million in 2019 (Travelodgeproperty.co.uk.2022). Here, PESTLE and SWOT Framework are used for analysing the issues of Travelodge. The impact of the external environment has been explored by applying PESTLE Analysis. SWOT Analysis evaluates the impact of Internal and external factors. Here, the strengths and weaknesses of Travelodge have been identified. After that, the opportunities and threats of Travelodge have been explored also</w:t>
      </w:r>
      <w:sdt>
        <w:sdtPr>
          <w:rPr>
            <w:rFonts w:ascii="Times New Roman" w:eastAsia="Times New Roman" w:hAnsi="Times New Roman" w:cs="Times New Roman"/>
            <w:sz w:val="24"/>
            <w:szCs w:val="24"/>
          </w:rPr>
          <w:id w:val="-1292888144"/>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She22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(Sheela,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After the analysis, the action plan has been developed to improve the performance of Travelodge. </w:t>
      </w:r>
    </w:p>
    <w:p w14:paraId="1631BB7D" w14:textId="77777777" w:rsidR="00FE1CD7" w:rsidRPr="00FE1CD7" w:rsidRDefault="00FE1CD7" w:rsidP="00FE1CD7">
      <w:pPr>
        <w:keepNext/>
        <w:keepLines/>
        <w:spacing w:before="240" w:after="0" w:line="360" w:lineRule="auto"/>
        <w:jc w:val="both"/>
        <w:outlineLvl w:val="0"/>
        <w:rPr>
          <w:rFonts w:ascii="Times New Roman" w:eastAsiaTheme="majorEastAsia" w:hAnsi="Times New Roman" w:cstheme="majorBidi"/>
          <w:b/>
          <w:color w:val="385623" w:themeColor="accent6" w:themeShade="80"/>
          <w:sz w:val="32"/>
          <w:szCs w:val="32"/>
          <w:lang w:val="en-SG"/>
        </w:rPr>
      </w:pPr>
      <w:bookmarkStart w:id="2" w:name="_Toc117603957"/>
      <w:r w:rsidRPr="00FE1CD7">
        <w:rPr>
          <w:rFonts w:ascii="Times New Roman" w:eastAsiaTheme="majorEastAsia" w:hAnsi="Times New Roman" w:cstheme="majorBidi"/>
          <w:b/>
          <w:color w:val="385623" w:themeColor="accent6" w:themeShade="80"/>
          <w:sz w:val="32"/>
          <w:szCs w:val="32"/>
          <w:lang w:val="en-SG"/>
        </w:rPr>
        <w:t xml:space="preserve">Scope and </w:t>
      </w:r>
      <w:proofErr w:type="spellStart"/>
      <w:r w:rsidRPr="00FE1CD7">
        <w:rPr>
          <w:rFonts w:ascii="Times New Roman" w:eastAsiaTheme="majorEastAsia" w:hAnsi="Times New Roman" w:cstheme="majorBidi"/>
          <w:b/>
          <w:color w:val="385623" w:themeColor="accent6" w:themeShade="80"/>
          <w:sz w:val="32"/>
          <w:szCs w:val="32"/>
          <w:lang w:val="en-SG"/>
        </w:rPr>
        <w:t>Analys</w:t>
      </w:r>
      <w:bookmarkEnd w:id="2"/>
      <w:proofErr w:type="spellEnd"/>
    </w:p>
    <w:p w14:paraId="0CF256D9"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Travelodge offers conventional, modern guest rooms to both leisure and business travellers at prices that are competitive in the industry. STR classifies Travelodge as a low-cost accommodation service provider competing in the midscale and economy ("MS&amp;E") category of the hotel sector (Travelodgeproperty.co.uk.2022). The objective is to give customers the best service and the optimal combination of location, price, and level of service to fulfil their travel needs. Travelodge, which was established in 1985, is the second-largest hotel brand in the United Kingdom when measured by the number of hotels it operates and the number of guest rooms it offers</w:t>
      </w:r>
      <w:sdt>
        <w:sdtPr>
          <w:rPr>
            <w:rFonts w:ascii="Times New Roman" w:eastAsia="Times New Roman" w:hAnsi="Times New Roman" w:cs="Times New Roman"/>
            <w:sz w:val="24"/>
            <w:szCs w:val="24"/>
          </w:rPr>
          <w:id w:val="1368254419"/>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She22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(Sheela,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Travelodge is leasing, franchising, and operating a total of 592 hotels in the United Kingdom, Ireland, and Spain by the end of 2021. These hotels had a combined total of over 45,000 rooms.</w:t>
      </w:r>
    </w:p>
    <w:p w14:paraId="47FA6B4B"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More than 98% of the total revenue is generated by the leasehold company, which has its primary operations in the United Kingdom (Travelodgeproperty.co.uk.2022). In addition, </w:t>
      </w:r>
      <w:r w:rsidRPr="00FE1CD7">
        <w:rPr>
          <w:rFonts w:ascii="Times New Roman" w:eastAsia="Times New Roman" w:hAnsi="Times New Roman" w:cs="Times New Roman"/>
          <w:sz w:val="24"/>
          <w:szCs w:val="24"/>
        </w:rPr>
        <w:lastRenderedPageBreak/>
        <w:t>Travelodge manages 10 hotels in the United Kingdom that are under management contracts, 10 hotels in Northern Ireland and Ireland that operate under a franchise agreement, and 5 leasehold hotels in Spain. In the year 2021, more than ninety percent of the hotel’s bookings were made via direct methods, which included our very own website, compared to over 19 million in 2019 before the pandemic, according to our estimates. The hotels in the UK received an average TripAdvisor rating of four out of five stars as of December 2021. Travelodge employed approximately 10,000 employees in 2021, the bulk of them was on extremely well-paid contracts and operated in the hotels, spanning the support hotels and offices</w:t>
      </w:r>
      <w:sdt>
        <w:sdtPr>
          <w:rPr>
            <w:rFonts w:ascii="Times New Roman" w:eastAsia="Times New Roman" w:hAnsi="Times New Roman" w:cs="Times New Roman"/>
            <w:sz w:val="24"/>
            <w:szCs w:val="24"/>
          </w:rPr>
          <w:id w:val="-1546051355"/>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Vic21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(Victor, et al,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w:t>
      </w:r>
    </w:p>
    <w:p w14:paraId="6CF2F961" w14:textId="77777777" w:rsidR="00FE1CD7" w:rsidRPr="00FE1CD7" w:rsidRDefault="00FE1CD7" w:rsidP="00FE1CD7">
      <w:pPr>
        <w:spacing w:line="360" w:lineRule="auto"/>
        <w:jc w:val="both"/>
        <w:rPr>
          <w:rFonts w:ascii="Times New Roman" w:eastAsia="Times New Roman" w:hAnsi="Times New Roman" w:cs="Times New Roman"/>
          <w:b/>
          <w:sz w:val="28"/>
          <w:szCs w:val="28"/>
        </w:rPr>
      </w:pPr>
      <w:r w:rsidRPr="00FE1CD7">
        <w:rPr>
          <w:rFonts w:ascii="Times New Roman" w:eastAsia="Times New Roman" w:hAnsi="Times New Roman" w:cs="Times New Roman"/>
          <w:noProof/>
          <w:sz w:val="24"/>
          <w:szCs w:val="24"/>
          <w:lang w:val="en-US"/>
        </w:rPr>
        <w:drawing>
          <wp:inline distT="0" distB="0" distL="0" distR="0" wp14:anchorId="6715440B" wp14:editId="35E05627">
            <wp:extent cx="5731510" cy="3702050"/>
            <wp:effectExtent l="0" t="0" r="0" b="0"/>
            <wp:docPr id="4" name="image3.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Chart, bar chart&#10;&#10;Description automatically generated"/>
                    <pic:cNvPicPr preferRelativeResize="0"/>
                  </pic:nvPicPr>
                  <pic:blipFill>
                    <a:blip r:embed="rId8"/>
                    <a:srcRect/>
                    <a:stretch>
                      <a:fillRect/>
                    </a:stretch>
                  </pic:blipFill>
                  <pic:spPr>
                    <a:xfrm>
                      <a:off x="0" y="0"/>
                      <a:ext cx="5731510" cy="3702050"/>
                    </a:xfrm>
                    <a:prstGeom prst="rect">
                      <a:avLst/>
                    </a:prstGeom>
                    <a:ln/>
                  </pic:spPr>
                </pic:pic>
              </a:graphicData>
            </a:graphic>
          </wp:inline>
        </w:drawing>
      </w:r>
    </w:p>
    <w:p w14:paraId="4055F5F9" w14:textId="77777777" w:rsidR="00FE1CD7" w:rsidRPr="00FE1CD7" w:rsidRDefault="00FE1CD7" w:rsidP="00FE1CD7">
      <w:pPr>
        <w:spacing w:line="360" w:lineRule="auto"/>
        <w:jc w:val="center"/>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Figure: Revenue of Travelodge</w:t>
      </w:r>
    </w:p>
    <w:p w14:paraId="3CCA357D" w14:textId="77777777" w:rsidR="00FE1CD7" w:rsidRPr="00FE1CD7" w:rsidRDefault="00FE1CD7" w:rsidP="00FE1CD7">
      <w:pPr>
        <w:spacing w:line="360" w:lineRule="auto"/>
        <w:jc w:val="center"/>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Source: Statista, 2022</w:t>
      </w:r>
    </w:p>
    <w:p w14:paraId="3472C2B2"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After five years in a row of increased revenue and EBITDA as well as a record-setting set of results in 2019, Travelodge was hit hard by the Covid-19 outbreak in the years 2020 and 2021 but has made a spectacular rebound since then. During the fiscal year that </w:t>
      </w:r>
      <w:proofErr w:type="gramStart"/>
      <w:r w:rsidRPr="00FE1CD7">
        <w:rPr>
          <w:rFonts w:ascii="Times New Roman" w:eastAsia="Times New Roman" w:hAnsi="Times New Roman" w:cs="Times New Roman"/>
          <w:sz w:val="24"/>
          <w:szCs w:val="24"/>
        </w:rPr>
        <w:t>came to a close</w:t>
      </w:r>
      <w:proofErr w:type="gramEnd"/>
      <w:r w:rsidRPr="00FE1CD7">
        <w:rPr>
          <w:rFonts w:ascii="Times New Roman" w:eastAsia="Times New Roman" w:hAnsi="Times New Roman" w:cs="Times New Roman"/>
          <w:sz w:val="24"/>
          <w:szCs w:val="24"/>
        </w:rPr>
        <w:t xml:space="preserve"> on December 31, 2021, Travelodge generated £560 million in sales (Statista, 2022). But in 2020, the revenue was 284 million and in 2019, the revenue was £728 million. The EBITDA profit of Travelodge was £81.1 million in 2021 and £129.1 million in 2019 (Travelodgeproperty.co.uk.2022). In addition, Travelodge maintained its unrivalled track </w:t>
      </w:r>
      <w:r w:rsidRPr="00FE1CD7">
        <w:rPr>
          <w:rFonts w:ascii="Times New Roman" w:eastAsia="Times New Roman" w:hAnsi="Times New Roman" w:cs="Times New Roman"/>
          <w:sz w:val="24"/>
          <w:szCs w:val="24"/>
        </w:rPr>
        <w:lastRenderedPageBreak/>
        <w:t>record of underperformance till 2019, outperforming the competitive category for the eighth year in a row. The hotel has low sales and profit, which is the main challenge. The hotel has high costs and a high amount of debt also.</w:t>
      </w:r>
    </w:p>
    <w:p w14:paraId="31A3E8AD"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In this part of the report, PESTLE and SWOT Models have been used for analysing the international business environment of Travelodge.  </w:t>
      </w:r>
    </w:p>
    <w:p w14:paraId="78220FA8" w14:textId="77777777" w:rsidR="00FE1CD7" w:rsidRPr="00FE1CD7" w:rsidRDefault="00FE1CD7" w:rsidP="00FE1CD7">
      <w:pPr>
        <w:keepNext/>
        <w:keepLines/>
        <w:spacing w:before="40" w:after="0" w:line="360" w:lineRule="auto"/>
        <w:jc w:val="both"/>
        <w:outlineLvl w:val="1"/>
        <w:rPr>
          <w:rFonts w:ascii="Times New Roman" w:eastAsiaTheme="majorEastAsia" w:hAnsi="Times New Roman" w:cstheme="majorBidi"/>
          <w:b/>
          <w:color w:val="7030A0"/>
          <w:sz w:val="28"/>
          <w:szCs w:val="26"/>
        </w:rPr>
      </w:pPr>
      <w:bookmarkStart w:id="3" w:name="_Toc117603958"/>
      <w:r w:rsidRPr="00FE1CD7">
        <w:rPr>
          <w:rFonts w:ascii="Times New Roman" w:eastAsiaTheme="majorEastAsia" w:hAnsi="Times New Roman" w:cstheme="majorBidi"/>
          <w:b/>
          <w:color w:val="7030A0"/>
          <w:sz w:val="28"/>
          <w:szCs w:val="26"/>
        </w:rPr>
        <w:t>PESTLE Analysis</w:t>
      </w:r>
      <w:bookmarkEnd w:id="3"/>
      <w:r w:rsidRPr="00FE1CD7">
        <w:rPr>
          <w:rFonts w:ascii="Times New Roman" w:eastAsiaTheme="majorEastAsia" w:hAnsi="Times New Roman" w:cstheme="majorBidi"/>
          <w:b/>
          <w:color w:val="7030A0"/>
          <w:sz w:val="28"/>
          <w:szCs w:val="26"/>
        </w:rPr>
        <w:t xml:space="preserve"> </w:t>
      </w:r>
    </w:p>
    <w:p w14:paraId="4DBFA5ED"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In this part, the impact of the external environment has been explored by applying PESTLE Analysis. The Framework has analysed the political, economic, environmental, social, </w:t>
      </w:r>
      <w:proofErr w:type="gramStart"/>
      <w:r w:rsidRPr="00FE1CD7">
        <w:rPr>
          <w:rFonts w:ascii="Times New Roman" w:eastAsia="Times New Roman" w:hAnsi="Times New Roman" w:cs="Times New Roman"/>
          <w:sz w:val="24"/>
          <w:szCs w:val="24"/>
        </w:rPr>
        <w:t>legal</w:t>
      </w:r>
      <w:proofErr w:type="gramEnd"/>
      <w:r w:rsidRPr="00FE1CD7">
        <w:rPr>
          <w:rFonts w:ascii="Times New Roman" w:eastAsia="Times New Roman" w:hAnsi="Times New Roman" w:cs="Times New Roman"/>
          <w:sz w:val="24"/>
          <w:szCs w:val="24"/>
        </w:rPr>
        <w:t xml:space="preserve"> and technological factors. </w:t>
      </w:r>
    </w:p>
    <w:p w14:paraId="4C4D65B7"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Political Factors:</w:t>
      </w:r>
      <w:r w:rsidRPr="00FE1CD7">
        <w:rPr>
          <w:rFonts w:ascii="Times New Roman" w:eastAsia="Times New Roman" w:hAnsi="Times New Roman" w:cs="Times New Roman"/>
          <w:sz w:val="24"/>
          <w:szCs w:val="24"/>
        </w:rPr>
        <w:t xml:space="preserve"> In the UK currently, the UK government has taken several new measures that have impacted the hotel industry. The UK government has issued Brexit in 2019. After that, the number of international tourists decreased</w:t>
      </w:r>
      <w:sdt>
        <w:sdtPr>
          <w:rPr>
            <w:rFonts w:ascii="Times New Roman" w:eastAsia="Times New Roman" w:hAnsi="Times New Roman" w:cs="Times New Roman"/>
            <w:sz w:val="24"/>
            <w:szCs w:val="24"/>
          </w:rPr>
          <w:id w:val="-1644800902"/>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Bad21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(Bader,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The UK government has also taken other measures like declaring a lockdown in Covid 19 pandemic. Travelodge must stop all activities due to the lockdown. The hotel's revenue was exceptionally low in 2020 and 2021 due to the lockdown. The UK government also declared to increase the corporate tax from 2023. The corporate tax rate will be 25% (Travelodgeproperty.co.uk.2022). This will increase the costs of the hotel. However, the tourism industry recovery plan 2021 of the UK government has helped to carry out the hotel business during the post-pandemic. The UK government also offered loans to the hotel business. So, Travelodge can raise funds from a government bank.</w:t>
      </w:r>
    </w:p>
    <w:p w14:paraId="5043F78B"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Economic Factor:</w:t>
      </w:r>
      <w:r w:rsidRPr="00FE1CD7">
        <w:rPr>
          <w:rFonts w:ascii="Times New Roman" w:eastAsia="Times New Roman" w:hAnsi="Times New Roman" w:cs="Times New Roman"/>
          <w:sz w:val="24"/>
          <w:szCs w:val="24"/>
        </w:rPr>
        <w:t xml:space="preserve"> UK's economy has been severely impacted by the pandemic. The inflation rate is increasing over time. In January 2022, the inflation rate was 5.4 percent. But now it is 10.1% (Office for National Statistics, 2022). As a low-budget hotel business, Travelodge is going through a tough situation. The hotel costs include operating costs, supplies, Maintenance costs etc. The living standard wage of the UK Is increased in 2022. Because of this reason, the employment cost has been increased to 6.6% (Office for National Statistics, 2022). The UK's economy has impacted Hotel businesses. The total costs of Travelodge have increased due to the inflation rate and labour wage. The profit of Travelodge has become low.  </w:t>
      </w:r>
    </w:p>
    <w:p w14:paraId="5A7C7612"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Social Factors:</w:t>
      </w:r>
      <w:r w:rsidRPr="00FE1CD7">
        <w:rPr>
          <w:rFonts w:ascii="Times New Roman" w:eastAsia="Times New Roman" w:hAnsi="Times New Roman" w:cs="Times New Roman"/>
          <w:sz w:val="24"/>
          <w:szCs w:val="24"/>
        </w:rPr>
        <w:t xml:space="preserve"> The socio-cultural factors also have an impact on Travelodge. Presently people are controlling their spending. Low-cost services are in demand now. So, Travelodge has high market demand. After the pandemic, the number of tourists has increased in the UK. So, </w:t>
      </w:r>
      <w:r w:rsidRPr="00FE1CD7">
        <w:rPr>
          <w:rFonts w:ascii="Times New Roman" w:eastAsia="Times New Roman" w:hAnsi="Times New Roman" w:cs="Times New Roman"/>
          <w:sz w:val="24"/>
          <w:szCs w:val="24"/>
        </w:rPr>
        <w:lastRenderedPageBreak/>
        <w:t>Travelodge must promote hotel services for the customers.  Another issue is cleanliness. People want a clean and safe environment</w:t>
      </w:r>
      <w:sdt>
        <w:sdtPr>
          <w:rPr>
            <w:rFonts w:ascii="Times New Roman" w:eastAsia="Times New Roman" w:hAnsi="Times New Roman" w:cs="Times New Roman"/>
            <w:sz w:val="24"/>
            <w:szCs w:val="24"/>
          </w:rPr>
          <w:id w:val="-686135210"/>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Del22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(Delardas, et al,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So, Travelodge needs to ensure its cleansing for attracting more tourists. </w:t>
      </w:r>
    </w:p>
    <w:p w14:paraId="73CA83ED"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 xml:space="preserve">Technological Factors: </w:t>
      </w:r>
      <w:r w:rsidRPr="00FE1CD7">
        <w:rPr>
          <w:rFonts w:ascii="Times New Roman" w:eastAsia="Times New Roman" w:hAnsi="Times New Roman" w:cs="Times New Roman"/>
          <w:sz w:val="24"/>
          <w:szCs w:val="24"/>
        </w:rPr>
        <w:t>The UK has advanced technology. Business organisations also use modern technology to improve their performance. In the hotel business, advanced technology has a positive impact. Travelodge has given free WIFI, TV, Fan, Air conditioners, hair dryer, geezer etc. In the rooms and bathrooms. Travelogue can now use digital marketing to attract international tourists and visitors</w:t>
      </w:r>
      <w:sdt>
        <w:sdtPr>
          <w:rPr>
            <w:rFonts w:ascii="Times New Roman" w:eastAsia="Times New Roman" w:hAnsi="Times New Roman" w:cs="Times New Roman"/>
            <w:sz w:val="24"/>
            <w:szCs w:val="24"/>
          </w:rPr>
          <w:id w:val="1221948575"/>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Vic21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(Victor, et al,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Digital marketing is less costly than advertising on TV and in newspapers. </w:t>
      </w:r>
    </w:p>
    <w:p w14:paraId="3B3410D0" w14:textId="77777777" w:rsidR="00FE1CD7" w:rsidRPr="00FE1CD7" w:rsidRDefault="00FE1CD7" w:rsidP="00FE1CD7">
      <w:pPr>
        <w:spacing w:before="240" w:after="24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 xml:space="preserve">Environmental Factors: The </w:t>
      </w:r>
      <w:r w:rsidRPr="00FE1CD7">
        <w:rPr>
          <w:rFonts w:ascii="Times New Roman" w:eastAsia="Times New Roman" w:hAnsi="Times New Roman" w:cs="Times New Roman"/>
          <w:sz w:val="24"/>
          <w:szCs w:val="24"/>
        </w:rPr>
        <w:t xml:space="preserve">UK people have become environment conscious after the pandemic. The hotel industry creates a huge amount of waste </w:t>
      </w:r>
      <w:proofErr w:type="gramStart"/>
      <w:r w:rsidRPr="00FE1CD7">
        <w:rPr>
          <w:rFonts w:ascii="Times New Roman" w:eastAsia="Times New Roman" w:hAnsi="Times New Roman" w:cs="Times New Roman"/>
          <w:sz w:val="24"/>
          <w:szCs w:val="24"/>
        </w:rPr>
        <w:t>and also</w:t>
      </w:r>
      <w:proofErr w:type="gramEnd"/>
      <w:r w:rsidRPr="00FE1CD7">
        <w:rPr>
          <w:rFonts w:ascii="Times New Roman" w:eastAsia="Times New Roman" w:hAnsi="Times New Roman" w:cs="Times New Roman"/>
          <w:sz w:val="24"/>
          <w:szCs w:val="24"/>
        </w:rPr>
        <w:t xml:space="preserve"> pollutes the environment a lot. Travelodge has adopted a waste management process to control waste creation. Travelodge is not recycling the waste. Travelodge can decrease the cost by recycling the waste and reusing the waste. Travelodge has developed a CSR plan also</w:t>
      </w:r>
      <w:sdt>
        <w:sdtPr>
          <w:rPr>
            <w:rFonts w:ascii="Times New Roman" w:eastAsia="Times New Roman" w:hAnsi="Times New Roman" w:cs="Times New Roman"/>
            <w:sz w:val="24"/>
            <w:szCs w:val="24"/>
          </w:rPr>
          <w:id w:val="-1924708680"/>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Whi18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(Whittaker, 2018)</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Travelodge has invested a huge amount of funds in the CSR plan. </w:t>
      </w:r>
    </w:p>
    <w:p w14:paraId="5775BCD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 xml:space="preserve">Legal Factors: </w:t>
      </w:r>
      <w:r w:rsidRPr="00FE1CD7">
        <w:rPr>
          <w:rFonts w:ascii="Times New Roman" w:eastAsia="Times New Roman" w:hAnsi="Times New Roman" w:cs="Times New Roman"/>
          <w:sz w:val="24"/>
          <w:szCs w:val="24"/>
        </w:rPr>
        <w:t xml:space="preserve">Travelodge follows UK laws and acts. Legal Factors that affect the hotel businesses are Industry regulation, employment and consumer law, licenses and permission needed for the operations, and protection of Intellectual Property. The hotel </w:t>
      </w:r>
      <w:proofErr w:type="gramStart"/>
      <w:r w:rsidRPr="00FE1CD7">
        <w:rPr>
          <w:rFonts w:ascii="Times New Roman" w:eastAsia="Times New Roman" w:hAnsi="Times New Roman" w:cs="Times New Roman"/>
          <w:sz w:val="24"/>
          <w:szCs w:val="24"/>
        </w:rPr>
        <w:t>has to</w:t>
      </w:r>
      <w:proofErr w:type="gramEnd"/>
      <w:r w:rsidRPr="00FE1CD7">
        <w:rPr>
          <w:rFonts w:ascii="Times New Roman" w:eastAsia="Times New Roman" w:hAnsi="Times New Roman" w:cs="Times New Roman"/>
          <w:sz w:val="24"/>
          <w:szCs w:val="24"/>
        </w:rPr>
        <w:t xml:space="preserve"> follow the Hotel Proprietors Act of 1956. The hotel chain also </w:t>
      </w:r>
      <w:proofErr w:type="gramStart"/>
      <w:r w:rsidRPr="00FE1CD7">
        <w:rPr>
          <w:rFonts w:ascii="Times New Roman" w:eastAsia="Times New Roman" w:hAnsi="Times New Roman" w:cs="Times New Roman"/>
          <w:sz w:val="24"/>
          <w:szCs w:val="24"/>
        </w:rPr>
        <w:t>has to</w:t>
      </w:r>
      <w:proofErr w:type="gramEnd"/>
      <w:r w:rsidRPr="00FE1CD7">
        <w:rPr>
          <w:rFonts w:ascii="Times New Roman" w:eastAsia="Times New Roman" w:hAnsi="Times New Roman" w:cs="Times New Roman"/>
          <w:sz w:val="24"/>
          <w:szCs w:val="24"/>
        </w:rPr>
        <w:t xml:space="preserve"> follow the laws and acts of the host country Aesthetics Limited [2020]. EWHC 1217 has also affected the operations of Travelodge (Office for National Statistics, 2022). The Corporate Insolvency and Corporate Governance Act, which places temporary limitations on the liquidation of the company petitions and commands in response to the COVID-19 pandemic and its effects on businesses, examines the degree to which the tribunals could consider expected changes in legislation</w:t>
      </w:r>
      <w:sdt>
        <w:sdtPr>
          <w:rPr>
            <w:rFonts w:ascii="Times New Roman" w:eastAsia="Times New Roman" w:hAnsi="Times New Roman" w:cs="Times New Roman"/>
            <w:sz w:val="24"/>
            <w:szCs w:val="24"/>
          </w:rPr>
          <w:id w:val="-1175641463"/>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Bad21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(Bader,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The Travelodge case and the ICCJ Barber ruling also show that the courts can take restructuring suggestions into account in this kind of situation. </w:t>
      </w:r>
    </w:p>
    <w:p w14:paraId="5AD9CC82" w14:textId="77777777" w:rsidR="00FE1CD7" w:rsidRPr="00FE1CD7" w:rsidRDefault="00FE1CD7" w:rsidP="00FE1CD7">
      <w:pPr>
        <w:keepNext/>
        <w:keepLines/>
        <w:spacing w:before="40" w:after="0" w:line="360" w:lineRule="auto"/>
        <w:jc w:val="both"/>
        <w:outlineLvl w:val="1"/>
        <w:rPr>
          <w:rFonts w:ascii="Times New Roman" w:eastAsiaTheme="majorEastAsia" w:hAnsi="Times New Roman" w:cstheme="majorBidi"/>
          <w:b/>
          <w:color w:val="7030A0"/>
          <w:sz w:val="28"/>
          <w:szCs w:val="26"/>
        </w:rPr>
      </w:pPr>
      <w:bookmarkStart w:id="4" w:name="_Toc117603959"/>
      <w:r w:rsidRPr="00FE1CD7">
        <w:rPr>
          <w:rFonts w:ascii="Times New Roman" w:eastAsiaTheme="majorEastAsia" w:hAnsi="Times New Roman" w:cstheme="majorBidi"/>
          <w:b/>
          <w:color w:val="7030A0"/>
          <w:sz w:val="28"/>
          <w:szCs w:val="26"/>
        </w:rPr>
        <w:t>SWOT Analysis of Travelodge</w:t>
      </w:r>
      <w:bookmarkEnd w:id="4"/>
      <w:r w:rsidRPr="00FE1CD7">
        <w:rPr>
          <w:rFonts w:ascii="Times New Roman" w:eastAsiaTheme="majorEastAsia" w:hAnsi="Times New Roman" w:cstheme="majorBidi"/>
          <w:b/>
          <w:color w:val="7030A0"/>
          <w:sz w:val="28"/>
          <w:szCs w:val="26"/>
        </w:rPr>
        <w:t xml:space="preserve"> </w:t>
      </w:r>
    </w:p>
    <w:p w14:paraId="7087799B"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SWOT Analysis evaluates the impact of Internal and external factors. Here, the strengths and weaknesses of Travelodge have been identified. After that, the opportunities and threats of Travelodge have been explored also. Here, the SWOT Analysis is presented below: </w:t>
      </w:r>
    </w:p>
    <w:p w14:paraId="18511C1B"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6"/>
          <w:szCs w:val="26"/>
        </w:rPr>
        <w:lastRenderedPageBreak/>
        <w:t>Strengths:</w:t>
      </w:r>
      <w:r w:rsidRPr="00FE1CD7">
        <w:rPr>
          <w:rFonts w:ascii="Times New Roman" w:eastAsia="Times New Roman" w:hAnsi="Times New Roman" w:cs="Times New Roman"/>
          <w:sz w:val="24"/>
          <w:szCs w:val="24"/>
        </w:rPr>
        <w:t xml:space="preserve"> Travelodge is a low-budget hotel chain. Travelodge is also the second-largest hotel chain. </w:t>
      </w:r>
      <w:proofErr w:type="gramStart"/>
      <w:r w:rsidRPr="00FE1CD7">
        <w:rPr>
          <w:rFonts w:ascii="Times New Roman" w:eastAsia="Times New Roman" w:hAnsi="Times New Roman" w:cs="Times New Roman"/>
          <w:sz w:val="24"/>
          <w:szCs w:val="24"/>
        </w:rPr>
        <w:t>Both of these</w:t>
      </w:r>
      <w:proofErr w:type="gramEnd"/>
      <w:r w:rsidRPr="00FE1CD7">
        <w:rPr>
          <w:rFonts w:ascii="Times New Roman" w:eastAsia="Times New Roman" w:hAnsi="Times New Roman" w:cs="Times New Roman"/>
          <w:sz w:val="24"/>
          <w:szCs w:val="24"/>
        </w:rPr>
        <w:t xml:space="preserve"> strengths boost the sales of the hotel. The availability of Travelodge is also high. Travelodge is leasing, franchising, and operating a total of 592 hotels in the United Kingdom, Ireland, and Spain by the end of 2021 (Travelodgeproperty.co.uk.2022). These hotels had a combined total of over 45,000 rooms. The locality of the Travelodge is also its strength. Travelodge has opened hotels in the busiest areas, and tourist places, besides the shopping mall, restaurants, bus stops, movie theatres, etc. These locations have more people, and Travelodge can attract more guests</w:t>
      </w:r>
      <w:sdt>
        <w:sdtPr>
          <w:rPr>
            <w:rFonts w:ascii="Times New Roman" w:eastAsia="Times New Roman" w:hAnsi="Times New Roman" w:cs="Times New Roman"/>
            <w:sz w:val="24"/>
            <w:szCs w:val="24"/>
          </w:rPr>
          <w:id w:val="1893069707"/>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Der10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(Deroos, 2010)</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Travelodge hotels have a huge number of skilled employees.   </w:t>
      </w:r>
    </w:p>
    <w:p w14:paraId="7AB007C1"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6"/>
          <w:szCs w:val="26"/>
        </w:rPr>
        <w:t xml:space="preserve">Weaknesses: </w:t>
      </w:r>
      <w:r w:rsidRPr="00FE1CD7">
        <w:rPr>
          <w:rFonts w:ascii="Times New Roman" w:eastAsia="Times New Roman" w:hAnsi="Times New Roman" w:cs="Times New Roman"/>
          <w:sz w:val="24"/>
          <w:szCs w:val="24"/>
        </w:rPr>
        <w:t>Travelodge adopts market penetration piercing. This pricing strategy leads to a low profit. The hotel has a low profit even if the revenue is high. The EBITDA profit of Travelodge was £81.1 million in 2021 and £129.1 million in 2019 (Travelodgeproperty.co.uk.2022). This shows the hotel has a poor service line and the hotel also should start premium service to improve the profit.  Travelodge has had high operating costs recently. The hotel is failing to control it. The hotel needs high efficiency in operation. Another weakness of Travelodge is that it still uses traditional marketing strategies like sale promotion, and TV and newspaper advertising</w:t>
      </w:r>
      <w:sdt>
        <w:sdtPr>
          <w:rPr>
            <w:rFonts w:ascii="Times New Roman" w:eastAsia="Times New Roman" w:hAnsi="Times New Roman" w:cs="Times New Roman"/>
            <w:sz w:val="24"/>
            <w:szCs w:val="24"/>
          </w:rPr>
          <w:id w:val="-310630054"/>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Hen18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(Henschel, et al, 2018)</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t>
      </w:r>
    </w:p>
    <w:p w14:paraId="4E26700C"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 xml:space="preserve">Opportunities: </w:t>
      </w:r>
      <w:r w:rsidRPr="00FE1CD7">
        <w:rPr>
          <w:rFonts w:ascii="Times New Roman" w:eastAsia="Times New Roman" w:hAnsi="Times New Roman" w:cs="Times New Roman"/>
          <w:sz w:val="24"/>
          <w:szCs w:val="24"/>
        </w:rPr>
        <w:t xml:space="preserve">Travelodge can enhance sales by entering the Asian market. Travelodge can open new branches in Asian countries and locations can be tourist places. In this way, the sales of Travelodge will be increased. Travelodge can also improve its net profit by offering premium accommodation services. A luxurious service will attract international customers and it will also bring a high profit. </w:t>
      </w:r>
    </w:p>
    <w:p w14:paraId="33A55CCB" w14:textId="77777777" w:rsidR="00FE1CD7" w:rsidRPr="00FE1CD7" w:rsidRDefault="00FE1CD7" w:rsidP="00FE1CD7">
      <w:pPr>
        <w:spacing w:line="360" w:lineRule="auto"/>
        <w:jc w:val="both"/>
        <w:rPr>
          <w:rFonts w:ascii="Arial" w:eastAsia="Arial" w:hAnsi="Arial" w:cs="Arial"/>
          <w:b/>
          <w:color w:val="202124"/>
          <w:sz w:val="24"/>
          <w:szCs w:val="24"/>
          <w:highlight w:val="white"/>
        </w:rPr>
      </w:pPr>
      <w:r w:rsidRPr="00FE1CD7">
        <w:rPr>
          <w:rFonts w:ascii="Times New Roman" w:eastAsia="Times New Roman" w:hAnsi="Times New Roman" w:cs="Times New Roman"/>
          <w:b/>
          <w:sz w:val="26"/>
          <w:szCs w:val="26"/>
        </w:rPr>
        <w:t xml:space="preserve">Threats: </w:t>
      </w:r>
      <w:r w:rsidRPr="00FE1CD7">
        <w:rPr>
          <w:rFonts w:ascii="Times New Roman" w:eastAsia="Times New Roman" w:hAnsi="Times New Roman" w:cs="Times New Roman"/>
          <w:sz w:val="24"/>
          <w:szCs w:val="24"/>
        </w:rPr>
        <w:t xml:space="preserve">The UK economy and other foreign markets are poor. The inflation rate is increasing every month. The living standard wage in the UK has also increased. The Russo-Ukrainian War has also increased energy and fuel costs. The operation costs, suppliers' costs, labour costs, energy costs etc. all have increased due to the economic condition. This shows the total costs of the hotel have increased. The competition in the UK hotel industry is also increasing. The Premium Ins hotel, Holiday Inn, </w:t>
      </w:r>
      <w:proofErr w:type="spellStart"/>
      <w:r w:rsidRPr="00FE1CD7">
        <w:rPr>
          <w:rFonts w:ascii="Times New Roman" w:eastAsia="Times New Roman" w:hAnsi="Times New Roman" w:cs="Times New Roman"/>
          <w:color w:val="202124"/>
          <w:sz w:val="24"/>
          <w:szCs w:val="24"/>
          <w:highlight w:val="white"/>
        </w:rPr>
        <w:t>Laterooms</w:t>
      </w:r>
      <w:proofErr w:type="spellEnd"/>
      <w:r w:rsidRPr="00FE1CD7">
        <w:rPr>
          <w:rFonts w:ascii="Times New Roman" w:eastAsia="Times New Roman" w:hAnsi="Times New Roman" w:cs="Times New Roman"/>
          <w:color w:val="202124"/>
          <w:sz w:val="24"/>
          <w:szCs w:val="24"/>
          <w:highlight w:val="white"/>
        </w:rPr>
        <w:t xml:space="preserve">, </w:t>
      </w:r>
      <w:proofErr w:type="spellStart"/>
      <w:r w:rsidRPr="00FE1CD7">
        <w:rPr>
          <w:rFonts w:ascii="Times New Roman" w:eastAsia="Times New Roman" w:hAnsi="Times New Roman" w:cs="Times New Roman"/>
          <w:color w:val="202124"/>
          <w:sz w:val="24"/>
          <w:szCs w:val="24"/>
          <w:highlight w:val="white"/>
        </w:rPr>
        <w:t>Jurysinns</w:t>
      </w:r>
      <w:proofErr w:type="spellEnd"/>
      <w:r w:rsidRPr="00FE1CD7">
        <w:rPr>
          <w:rFonts w:ascii="Times New Roman" w:eastAsia="Times New Roman" w:hAnsi="Times New Roman" w:cs="Times New Roman"/>
          <w:color w:val="202124"/>
          <w:sz w:val="24"/>
          <w:szCs w:val="24"/>
          <w:highlight w:val="white"/>
        </w:rPr>
        <w:t xml:space="preserve">, </w:t>
      </w:r>
      <w:proofErr w:type="spellStart"/>
      <w:r w:rsidRPr="00FE1CD7">
        <w:rPr>
          <w:rFonts w:ascii="Times New Roman" w:eastAsia="Times New Roman" w:hAnsi="Times New Roman" w:cs="Times New Roman"/>
          <w:color w:val="202124"/>
          <w:sz w:val="24"/>
          <w:szCs w:val="24"/>
          <w:highlight w:val="white"/>
        </w:rPr>
        <w:t>easyHotel</w:t>
      </w:r>
      <w:proofErr w:type="spellEnd"/>
      <w:r w:rsidRPr="00FE1CD7">
        <w:rPr>
          <w:rFonts w:ascii="Times New Roman" w:eastAsia="Times New Roman" w:hAnsi="Times New Roman" w:cs="Times New Roman"/>
          <w:color w:val="202124"/>
          <w:sz w:val="24"/>
          <w:szCs w:val="24"/>
          <w:highlight w:val="white"/>
        </w:rPr>
        <w:t xml:space="preserve">, The Feathers Hotel, Gilson </w:t>
      </w:r>
      <w:r w:rsidRPr="00FE1CD7">
        <w:rPr>
          <w:rFonts w:ascii="Times New Roman" w:eastAsia="Times New Roman" w:hAnsi="Times New Roman" w:cs="Times New Roman"/>
          <w:sz w:val="24"/>
          <w:szCs w:val="24"/>
          <w:highlight w:val="white"/>
        </w:rPr>
        <w:t xml:space="preserve">Hotel, </w:t>
      </w:r>
      <w:proofErr w:type="spellStart"/>
      <w:r w:rsidRPr="00FE1CD7">
        <w:rPr>
          <w:rFonts w:ascii="Times New Roman" w:eastAsia="Times New Roman" w:hAnsi="Times New Roman" w:cs="Times New Roman"/>
          <w:sz w:val="24"/>
          <w:szCs w:val="24"/>
          <w:highlight w:val="white"/>
        </w:rPr>
        <w:t>Bermonds</w:t>
      </w:r>
      <w:proofErr w:type="spellEnd"/>
      <w:r w:rsidRPr="00FE1CD7">
        <w:rPr>
          <w:rFonts w:ascii="Times New Roman" w:eastAsia="Times New Roman" w:hAnsi="Times New Roman" w:cs="Times New Roman"/>
          <w:sz w:val="24"/>
          <w:szCs w:val="24"/>
          <w:highlight w:val="white"/>
        </w:rPr>
        <w:t xml:space="preserve"> Locke, etc. are the strong competitors of </w:t>
      </w:r>
      <w:r w:rsidRPr="00FE1CD7">
        <w:rPr>
          <w:rFonts w:ascii="Times New Roman" w:eastAsia="Times New Roman" w:hAnsi="Times New Roman" w:cs="Times New Roman"/>
          <w:sz w:val="24"/>
          <w:szCs w:val="24"/>
        </w:rPr>
        <w:t xml:space="preserve">Travelodge (Travelodgeproperty.co.uk.2022). </w:t>
      </w:r>
    </w:p>
    <w:p w14:paraId="69E5A8D1" w14:textId="77777777" w:rsidR="00FE1CD7" w:rsidRPr="00FE1CD7" w:rsidRDefault="00FE1CD7" w:rsidP="00FE1CD7">
      <w:pPr>
        <w:keepNext/>
        <w:keepLines/>
        <w:spacing w:before="240" w:after="0" w:line="360" w:lineRule="auto"/>
        <w:jc w:val="both"/>
        <w:outlineLvl w:val="0"/>
        <w:rPr>
          <w:rFonts w:ascii="Times New Roman" w:eastAsiaTheme="majorEastAsia" w:hAnsi="Times New Roman" w:cstheme="majorBidi"/>
          <w:b/>
          <w:color w:val="385623" w:themeColor="accent6" w:themeShade="80"/>
          <w:sz w:val="32"/>
          <w:szCs w:val="32"/>
          <w:lang w:val="en-SG"/>
        </w:rPr>
      </w:pPr>
      <w:bookmarkStart w:id="5" w:name="_Toc117603960"/>
      <w:r w:rsidRPr="00FE1CD7">
        <w:rPr>
          <w:rFonts w:ascii="Times New Roman" w:eastAsiaTheme="majorEastAsia" w:hAnsi="Times New Roman" w:cstheme="majorBidi"/>
          <w:b/>
          <w:color w:val="385623" w:themeColor="accent6" w:themeShade="80"/>
          <w:sz w:val="32"/>
          <w:szCs w:val="32"/>
          <w:lang w:val="en-SG"/>
        </w:rPr>
        <w:lastRenderedPageBreak/>
        <w:t>Issues Identified from the Analysis</w:t>
      </w:r>
      <w:bookmarkEnd w:id="5"/>
      <w:r w:rsidRPr="00FE1CD7">
        <w:rPr>
          <w:rFonts w:ascii="Times New Roman" w:eastAsiaTheme="majorEastAsia" w:hAnsi="Times New Roman" w:cstheme="majorBidi"/>
          <w:b/>
          <w:color w:val="385623" w:themeColor="accent6" w:themeShade="80"/>
          <w:sz w:val="32"/>
          <w:szCs w:val="32"/>
          <w:lang w:val="en-SG"/>
        </w:rPr>
        <w:t xml:space="preserve"> </w:t>
      </w:r>
    </w:p>
    <w:p w14:paraId="2A8A484C" w14:textId="77777777" w:rsidR="00FE1CD7" w:rsidRPr="00FE1CD7" w:rsidRDefault="00FE1CD7" w:rsidP="00FE1CD7">
      <w:pPr>
        <w:keepNext/>
        <w:keepLines/>
        <w:spacing w:before="40" w:after="0" w:line="360" w:lineRule="auto"/>
        <w:jc w:val="both"/>
        <w:outlineLvl w:val="1"/>
        <w:rPr>
          <w:rFonts w:ascii="Times New Roman" w:eastAsiaTheme="majorEastAsia" w:hAnsi="Times New Roman" w:cstheme="majorBidi"/>
          <w:b/>
          <w:color w:val="7030A0"/>
          <w:sz w:val="28"/>
          <w:szCs w:val="26"/>
        </w:rPr>
      </w:pPr>
      <w:bookmarkStart w:id="6" w:name="_Toc117603961"/>
      <w:r w:rsidRPr="00FE1CD7">
        <w:rPr>
          <w:rFonts w:ascii="Times New Roman" w:eastAsiaTheme="majorEastAsia" w:hAnsi="Times New Roman" w:cstheme="majorBidi"/>
          <w:b/>
          <w:color w:val="7030A0"/>
          <w:sz w:val="28"/>
          <w:szCs w:val="26"/>
        </w:rPr>
        <w:t>The Analysis according to the PESTLE Framework:</w:t>
      </w:r>
      <w:bookmarkEnd w:id="6"/>
      <w:r w:rsidRPr="00FE1CD7">
        <w:rPr>
          <w:rFonts w:ascii="Times New Roman" w:eastAsiaTheme="majorEastAsia" w:hAnsi="Times New Roman" w:cstheme="majorBidi"/>
          <w:b/>
          <w:color w:val="7030A0"/>
          <w:sz w:val="28"/>
          <w:szCs w:val="26"/>
        </w:rPr>
        <w:t xml:space="preserve"> </w:t>
      </w:r>
    </w:p>
    <w:p w14:paraId="16045471"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At present in the United Kingdom, the government of the United Kingdom has implemented several new policies that have affected the hospitality business. The Brexit date that the UK government has set is 2019. Since then, there has been a fall in the number of people travelling from other countries</w:t>
      </w:r>
      <w:sdt>
        <w:sdtPr>
          <w:rPr>
            <w:rFonts w:ascii="Times New Roman" w:eastAsia="Times New Roman" w:hAnsi="Times New Roman" w:cs="Times New Roman"/>
            <w:sz w:val="24"/>
            <w:szCs w:val="24"/>
          </w:rPr>
          <w:id w:val="-1917784567"/>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Bad21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(Bader,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In addition to this, the government of the United Kingdom has taken further actions, such as announcing a lockdown in response to the influenza epidemic of 1918. Because of the lockdown, Travelodge had to put an end to </w:t>
      </w:r>
      <w:proofErr w:type="gramStart"/>
      <w:r w:rsidRPr="00FE1CD7">
        <w:rPr>
          <w:rFonts w:ascii="Times New Roman" w:eastAsia="Times New Roman" w:hAnsi="Times New Roman" w:cs="Times New Roman"/>
          <w:sz w:val="24"/>
          <w:szCs w:val="24"/>
        </w:rPr>
        <w:t>all of</w:t>
      </w:r>
      <w:proofErr w:type="gramEnd"/>
      <w:r w:rsidRPr="00FE1CD7">
        <w:rPr>
          <w:rFonts w:ascii="Times New Roman" w:eastAsia="Times New Roman" w:hAnsi="Times New Roman" w:cs="Times New Roman"/>
          <w:sz w:val="24"/>
          <w:szCs w:val="24"/>
        </w:rPr>
        <w:t xml:space="preserve"> its activities. The lockdown resulted in an extremely significant decrease in income for the hotel in both 2020 and 2021. In addition, the government of the UK said that beginning in 2023, it would raise the rate of the corporation tax. The rate of tax applied to corporations will be 25% (Travelodgeproperty.co.uk.2022). This will increase the expenses that the hotel must absorb. Nevertheless, the tourist sector recovery plan 2021 that was developed by the government of the UK has helped operate hotels after the epidemic. In addition, the government of the United Kingdom made loans available to the hotel industry. As a result, Travelodge can get funding from a government bank</w:t>
      </w:r>
      <w:sdt>
        <w:sdtPr>
          <w:rPr>
            <w:rFonts w:ascii="Times New Roman" w:eastAsia="Times New Roman" w:hAnsi="Times New Roman" w:cs="Times New Roman"/>
            <w:sz w:val="24"/>
            <w:szCs w:val="24"/>
          </w:rPr>
          <w:id w:val="1450430025"/>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Bad21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(Bader,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w:t>
      </w:r>
    </w:p>
    <w:p w14:paraId="3F283BCE"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A significant economic effect has been caused by the epidemic, particularly on the economy of the United Kingdom. The rate of inflation continues to become higher as time goes on. The annual percentage rate of inflation was 5.4% in January 2022. Now, though, it stands at 10.1% (Travelodgeproperty.co.uk.2022). Travelodge is </w:t>
      </w:r>
      <w:proofErr w:type="gramStart"/>
      <w:r w:rsidRPr="00FE1CD7">
        <w:rPr>
          <w:rFonts w:ascii="Times New Roman" w:eastAsia="Times New Roman" w:hAnsi="Times New Roman" w:cs="Times New Roman"/>
          <w:sz w:val="24"/>
          <w:szCs w:val="24"/>
        </w:rPr>
        <w:t>in the midst of</w:t>
      </w:r>
      <w:proofErr w:type="gramEnd"/>
      <w:r w:rsidRPr="00FE1CD7">
        <w:rPr>
          <w:rFonts w:ascii="Times New Roman" w:eastAsia="Times New Roman" w:hAnsi="Times New Roman" w:cs="Times New Roman"/>
          <w:sz w:val="24"/>
          <w:szCs w:val="24"/>
        </w:rPr>
        <w:t xml:space="preserve"> a challenging time due to the nature of its business as a low-cost hotel chain. The expenses associated with running a hotel include things like supplies and upkeep fees. The minimum salary necessary to support a person in the UK is expected to grow in 2022. The cost of employment is now at 6.6% after having been raised for this reason (Travelodgeproperty.co.uk.2022). Hotel companies in the UK have been affected by the economy. The rate of inflation and the minimum wage have both contributed to a rise in Travelodge's overall expenses. The Travelodge brand has seen a decline in its earnings.</w:t>
      </w:r>
    </w:p>
    <w:p w14:paraId="058B35FD"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noProof/>
          <w:sz w:val="24"/>
          <w:szCs w:val="24"/>
          <w:lang w:val="en-US"/>
        </w:rPr>
        <w:lastRenderedPageBreak/>
        <w:drawing>
          <wp:inline distT="0" distB="0" distL="0" distR="0" wp14:anchorId="7A55EF2E" wp14:editId="4DC5AFD2">
            <wp:extent cx="5731510" cy="3340735"/>
            <wp:effectExtent l="0" t="0" r="254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9"/>
                    <a:stretch>
                      <a:fillRect/>
                    </a:stretch>
                  </pic:blipFill>
                  <pic:spPr>
                    <a:xfrm>
                      <a:off x="0" y="0"/>
                      <a:ext cx="5731510" cy="3340735"/>
                    </a:xfrm>
                    <a:prstGeom prst="rect">
                      <a:avLst/>
                    </a:prstGeom>
                  </pic:spPr>
                </pic:pic>
              </a:graphicData>
            </a:graphic>
          </wp:inline>
        </w:drawing>
      </w:r>
    </w:p>
    <w:p w14:paraId="48A2F0D1" w14:textId="77777777" w:rsidR="00FE1CD7" w:rsidRPr="00FE1CD7" w:rsidRDefault="00FE1CD7" w:rsidP="00FE1CD7">
      <w:pPr>
        <w:spacing w:line="360" w:lineRule="auto"/>
        <w:jc w:val="center"/>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Figure: Inflation rate, UK in 2022</w:t>
      </w:r>
    </w:p>
    <w:p w14:paraId="2DFD6DD3" w14:textId="77777777" w:rsidR="00FE1CD7" w:rsidRPr="00FE1CD7" w:rsidRDefault="00FE1CD7" w:rsidP="00FE1CD7">
      <w:pPr>
        <w:spacing w:line="360" w:lineRule="auto"/>
        <w:jc w:val="center"/>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Source: Office for National Statistics, 2022</w:t>
      </w:r>
    </w:p>
    <w:p w14:paraId="6E6B00B4"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The social and sociocultural elements also affect Travelodge to some degree. </w:t>
      </w:r>
      <w:proofErr w:type="gramStart"/>
      <w:r w:rsidRPr="00FE1CD7">
        <w:rPr>
          <w:rFonts w:ascii="Times New Roman" w:eastAsia="Times New Roman" w:hAnsi="Times New Roman" w:cs="Times New Roman"/>
          <w:sz w:val="24"/>
          <w:szCs w:val="24"/>
        </w:rPr>
        <w:t>At this time</w:t>
      </w:r>
      <w:proofErr w:type="gramEnd"/>
      <w:r w:rsidRPr="00FE1CD7">
        <w:rPr>
          <w:rFonts w:ascii="Times New Roman" w:eastAsia="Times New Roman" w:hAnsi="Times New Roman" w:cs="Times New Roman"/>
          <w:sz w:val="24"/>
          <w:szCs w:val="24"/>
        </w:rPr>
        <w:t xml:space="preserve">, many individuals are exercising better financial restraint. Now is the time when people want affordable services. As a result, there is a great demand for Travelodge. </w:t>
      </w:r>
      <w:proofErr w:type="gramStart"/>
      <w:r w:rsidRPr="00FE1CD7">
        <w:rPr>
          <w:rFonts w:ascii="Times New Roman" w:eastAsia="Times New Roman" w:hAnsi="Times New Roman" w:cs="Times New Roman"/>
          <w:sz w:val="24"/>
          <w:szCs w:val="24"/>
        </w:rPr>
        <w:t>Following the epidemic, there</w:t>
      </w:r>
      <w:proofErr w:type="gramEnd"/>
      <w:r w:rsidRPr="00FE1CD7">
        <w:rPr>
          <w:rFonts w:ascii="Times New Roman" w:eastAsia="Times New Roman" w:hAnsi="Times New Roman" w:cs="Times New Roman"/>
          <w:sz w:val="24"/>
          <w:szCs w:val="24"/>
        </w:rPr>
        <w:t xml:space="preserve"> has been an uptick in the number of visitors to the UK</w:t>
      </w:r>
      <w:sdt>
        <w:sdtPr>
          <w:rPr>
            <w:rFonts w:ascii="Times New Roman" w:eastAsia="Times New Roman" w:hAnsi="Times New Roman" w:cs="Times New Roman"/>
            <w:sz w:val="24"/>
            <w:szCs w:val="24"/>
          </w:rPr>
          <w:id w:val="1234738522"/>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Vic21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(Victor, et al,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As a result, Travelodge is obligated to publicize the hotel's amenities to the clients. A further problem is the lack of cleanliness. People have a strong need for a sanitary and secure environment. As a result, Travelodge </w:t>
      </w:r>
      <w:proofErr w:type="gramStart"/>
      <w:r w:rsidRPr="00FE1CD7">
        <w:rPr>
          <w:rFonts w:ascii="Times New Roman" w:eastAsia="Times New Roman" w:hAnsi="Times New Roman" w:cs="Times New Roman"/>
          <w:sz w:val="24"/>
          <w:szCs w:val="24"/>
        </w:rPr>
        <w:t>has to</w:t>
      </w:r>
      <w:proofErr w:type="gramEnd"/>
      <w:r w:rsidRPr="00FE1CD7">
        <w:rPr>
          <w:rFonts w:ascii="Times New Roman" w:eastAsia="Times New Roman" w:hAnsi="Times New Roman" w:cs="Times New Roman"/>
          <w:sz w:val="24"/>
          <w:szCs w:val="24"/>
        </w:rPr>
        <w:t xml:space="preserve"> make sure that it is clean in order to attract more travellers</w:t>
      </w:r>
      <w:sdt>
        <w:sdtPr>
          <w:rPr>
            <w:rFonts w:ascii="Times New Roman" w:eastAsia="Times New Roman" w:hAnsi="Times New Roman" w:cs="Times New Roman"/>
            <w:sz w:val="24"/>
            <w:szCs w:val="24"/>
          </w:rPr>
          <w:id w:val="2101448420"/>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Whi18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(Whittaker, 2018)</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w:t>
      </w:r>
    </w:p>
    <w:p w14:paraId="1A06FD6B"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The United Kingdom has cutting-edge technology and equipment. In addition, business organizations take advantage of contemporary technology </w:t>
      </w:r>
      <w:proofErr w:type="gramStart"/>
      <w:r w:rsidRPr="00FE1CD7">
        <w:rPr>
          <w:rFonts w:ascii="Times New Roman" w:eastAsia="Times New Roman" w:hAnsi="Times New Roman" w:cs="Times New Roman"/>
          <w:sz w:val="24"/>
          <w:szCs w:val="24"/>
        </w:rPr>
        <w:t>in order to</w:t>
      </w:r>
      <w:proofErr w:type="gramEnd"/>
      <w:r w:rsidRPr="00FE1CD7">
        <w:rPr>
          <w:rFonts w:ascii="Times New Roman" w:eastAsia="Times New Roman" w:hAnsi="Times New Roman" w:cs="Times New Roman"/>
          <w:sz w:val="24"/>
          <w:szCs w:val="24"/>
        </w:rPr>
        <w:t xml:space="preserve"> enhance their performance. Technology advancements have a net beneficial effect on the hospitality industry. The rooms and bathrooms of Travelodge are equipped with a variety of amenities, including but not limited to free </w:t>
      </w:r>
      <w:proofErr w:type="spellStart"/>
      <w:r w:rsidRPr="00FE1CD7">
        <w:rPr>
          <w:rFonts w:ascii="Times New Roman" w:eastAsia="Times New Roman" w:hAnsi="Times New Roman" w:cs="Times New Roman"/>
          <w:sz w:val="24"/>
          <w:szCs w:val="24"/>
        </w:rPr>
        <w:t>WiFi</w:t>
      </w:r>
      <w:proofErr w:type="spellEnd"/>
      <w:r w:rsidRPr="00FE1CD7">
        <w:rPr>
          <w:rFonts w:ascii="Times New Roman" w:eastAsia="Times New Roman" w:hAnsi="Times New Roman" w:cs="Times New Roman"/>
          <w:sz w:val="24"/>
          <w:szCs w:val="24"/>
        </w:rPr>
        <w:t>, TV, fans, air conditioners, hair dryers, and geysers. Travelogue may now take advantage of internet marketing to attract tourists and visitors from all around the world. Advertising on television and in newspapers is more expensive than marketing via digital platforms.</w:t>
      </w:r>
    </w:p>
    <w:p w14:paraId="1934A77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lastRenderedPageBreak/>
        <w:t>As a result of the epidemic, individuals in the UK have developed a greater awareness of environmental issues. The hospitality business is responsible for an enormous quantity of garbage and contributes significantly to the level of pollution in the surrounding area. To reduce the amount of garbage that is produced, Travelodge has implemented a waste management system</w:t>
      </w:r>
      <w:sdt>
        <w:sdtPr>
          <w:rPr>
            <w:rFonts w:ascii="Times New Roman" w:eastAsia="Times New Roman" w:hAnsi="Times New Roman" w:cs="Times New Roman"/>
            <w:sz w:val="24"/>
            <w:szCs w:val="24"/>
          </w:rPr>
          <w:id w:val="1912965603"/>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Daw13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(Dawson-Shepherd, 2013)</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Waste is not being recycled at the Travelodge location. By recycling and reusing its garbage, Travelodge can save costs and be more environmentally responsible. Travelodge has also formed its own CSR approach. The CSR strategy has received considerable financial investment from Travelodge</w:t>
      </w:r>
      <w:sdt>
        <w:sdtPr>
          <w:rPr>
            <w:rFonts w:ascii="Times New Roman" w:eastAsia="Times New Roman" w:hAnsi="Times New Roman" w:cs="Times New Roman"/>
            <w:sz w:val="24"/>
            <w:szCs w:val="24"/>
          </w:rPr>
          <w:id w:val="-1304540597"/>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She22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(Sheela,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w:t>
      </w:r>
    </w:p>
    <w:p w14:paraId="1408956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Travelodge abides by all laws and acts that are in effect in the United Kingdom. Legal factors such as industry regulation, employment and consumer legislation, licenses and permits required for operations, and the protection of intellectual property all have an impact on the hotel sector. Hotel owners are required to comply with the Hotel Proprietors Act of 1956. Additionally, the hotel chain is obligated to comply with the laws and ordinances of the countries in which it operates Aesthetics Limited [2020]. Additionally, EWHC 1217 has had an impact on the way Travelodge does business (Travelodgeproperty.co.uk.2022). The COVID-19 pandemic and its effects on businesses prompted the passage of the Corporate Insolvency and Corporate Governance Act, which examines the extent to which the tribunals could take into consideration changes that are anticipated to be made in the law and place temporary limitations on the liquidation of the company petitions and commands. Both the Travelodge case and the judgement handed down by the ICCJ Barber demonstrate that the courts can take into consideration reorganizational ideas of this kind</w:t>
      </w:r>
      <w:sdt>
        <w:sdtPr>
          <w:rPr>
            <w:rFonts w:ascii="Times New Roman" w:eastAsia="Times New Roman" w:hAnsi="Times New Roman" w:cs="Times New Roman"/>
            <w:sz w:val="24"/>
            <w:szCs w:val="24"/>
          </w:rPr>
          <w:id w:val="1014121349"/>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Del22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(Delardas, et al,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w:t>
      </w:r>
    </w:p>
    <w:p w14:paraId="2857A9B1" w14:textId="77777777" w:rsidR="00FE1CD7" w:rsidRPr="00FE1CD7" w:rsidRDefault="00FE1CD7" w:rsidP="00FE1CD7">
      <w:pPr>
        <w:keepNext/>
        <w:keepLines/>
        <w:spacing w:before="40" w:after="0" w:line="360" w:lineRule="auto"/>
        <w:jc w:val="both"/>
        <w:outlineLvl w:val="1"/>
        <w:rPr>
          <w:rFonts w:ascii="Times New Roman" w:eastAsiaTheme="majorEastAsia" w:hAnsi="Times New Roman" w:cstheme="majorBidi"/>
          <w:b/>
          <w:color w:val="7030A0"/>
          <w:sz w:val="28"/>
          <w:szCs w:val="26"/>
        </w:rPr>
      </w:pPr>
      <w:bookmarkStart w:id="7" w:name="_Toc117603962"/>
      <w:r w:rsidRPr="00FE1CD7">
        <w:rPr>
          <w:rFonts w:ascii="Times New Roman" w:eastAsiaTheme="majorEastAsia" w:hAnsi="Times New Roman" w:cstheme="majorBidi"/>
          <w:b/>
          <w:color w:val="7030A0"/>
          <w:sz w:val="28"/>
          <w:szCs w:val="26"/>
        </w:rPr>
        <w:t>The issues identified from the SWOT Analysis</w:t>
      </w:r>
      <w:bookmarkEnd w:id="7"/>
      <w:r w:rsidRPr="00FE1CD7">
        <w:rPr>
          <w:rFonts w:ascii="Times New Roman" w:eastAsiaTheme="majorEastAsia" w:hAnsi="Times New Roman" w:cstheme="majorBidi"/>
          <w:b/>
          <w:color w:val="7030A0"/>
          <w:sz w:val="28"/>
          <w:szCs w:val="26"/>
        </w:rPr>
        <w:t xml:space="preserve"> </w:t>
      </w:r>
    </w:p>
    <w:p w14:paraId="4615C404"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The Travelodge hotel brand excels </w:t>
      </w:r>
      <w:proofErr w:type="gramStart"/>
      <w:r w:rsidRPr="00FE1CD7">
        <w:rPr>
          <w:rFonts w:ascii="Times New Roman" w:eastAsia="Times New Roman" w:hAnsi="Times New Roman" w:cs="Times New Roman"/>
          <w:sz w:val="24"/>
          <w:szCs w:val="24"/>
        </w:rPr>
        <w:t>in the area of</w:t>
      </w:r>
      <w:proofErr w:type="gramEnd"/>
      <w:r w:rsidRPr="00FE1CD7">
        <w:rPr>
          <w:rFonts w:ascii="Times New Roman" w:eastAsia="Times New Roman" w:hAnsi="Times New Roman" w:cs="Times New Roman"/>
          <w:sz w:val="24"/>
          <w:szCs w:val="24"/>
        </w:rPr>
        <w:t xml:space="preserve"> affordable lodging. Additionally, Travelodge is the world's second-largest hotel chain. </w:t>
      </w:r>
      <w:proofErr w:type="gramStart"/>
      <w:r w:rsidRPr="00FE1CD7">
        <w:rPr>
          <w:rFonts w:ascii="Times New Roman" w:eastAsia="Times New Roman" w:hAnsi="Times New Roman" w:cs="Times New Roman"/>
          <w:sz w:val="24"/>
          <w:szCs w:val="24"/>
        </w:rPr>
        <w:t>Both of these</w:t>
      </w:r>
      <w:proofErr w:type="gramEnd"/>
      <w:r w:rsidRPr="00FE1CD7">
        <w:rPr>
          <w:rFonts w:ascii="Times New Roman" w:eastAsia="Times New Roman" w:hAnsi="Times New Roman" w:cs="Times New Roman"/>
          <w:sz w:val="24"/>
          <w:szCs w:val="24"/>
        </w:rPr>
        <w:t xml:space="preserve"> advantages help to increase revenue for the hotel. There is also a great supply of Travelodge rooms. By the end of 2021, Travelodge will have leased, franchised, and owned and operated a combined total of 592 hotels in the United Kingdom, Ireland, and Spain. Over 45,000 individual hotel rooms were available amongst </w:t>
      </w:r>
      <w:proofErr w:type="gramStart"/>
      <w:r w:rsidRPr="00FE1CD7">
        <w:rPr>
          <w:rFonts w:ascii="Times New Roman" w:eastAsia="Times New Roman" w:hAnsi="Times New Roman" w:cs="Times New Roman"/>
          <w:sz w:val="24"/>
          <w:szCs w:val="24"/>
        </w:rPr>
        <w:t>all of</w:t>
      </w:r>
      <w:proofErr w:type="gramEnd"/>
      <w:r w:rsidRPr="00FE1CD7">
        <w:rPr>
          <w:rFonts w:ascii="Times New Roman" w:eastAsia="Times New Roman" w:hAnsi="Times New Roman" w:cs="Times New Roman"/>
          <w:sz w:val="24"/>
          <w:szCs w:val="24"/>
        </w:rPr>
        <w:t xml:space="preserve"> these establishments (Travelodgeproperty.co.uk.2022). The location of the Travelodge is another one of its strong points. Travelodge has established hotels in some of the busiest districts of the city, as well as in popular tourist destinations, right next to retail malls, restaurants, bus stations, and movie theatres, among other venues. Because of the larger populations in these areas, Travelodge can accommodate a greater number of visitors</w:t>
      </w:r>
      <w:sdt>
        <w:sdtPr>
          <w:rPr>
            <w:rFonts w:ascii="Times New Roman" w:eastAsia="Times New Roman" w:hAnsi="Times New Roman" w:cs="Times New Roman"/>
            <w:sz w:val="24"/>
            <w:szCs w:val="24"/>
          </w:rPr>
          <w:id w:val="-1278877341"/>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Had22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(Hadi, et al,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The Travelodge hotel chain is home to </w:t>
      </w:r>
      <w:proofErr w:type="gramStart"/>
      <w:r w:rsidRPr="00FE1CD7">
        <w:rPr>
          <w:rFonts w:ascii="Times New Roman" w:eastAsia="Times New Roman" w:hAnsi="Times New Roman" w:cs="Times New Roman"/>
          <w:sz w:val="24"/>
          <w:szCs w:val="24"/>
        </w:rPr>
        <w:t>a large number of</w:t>
      </w:r>
      <w:proofErr w:type="gramEnd"/>
      <w:r w:rsidRPr="00FE1CD7">
        <w:rPr>
          <w:rFonts w:ascii="Times New Roman" w:eastAsia="Times New Roman" w:hAnsi="Times New Roman" w:cs="Times New Roman"/>
          <w:sz w:val="24"/>
          <w:szCs w:val="24"/>
        </w:rPr>
        <w:t xml:space="preserve"> competent staff members.</w:t>
      </w:r>
    </w:p>
    <w:p w14:paraId="4C0DA9B0"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lastRenderedPageBreak/>
        <w:t>Travelodge's entry into the Asian market offers the possibility of increased sales. Travelodge may create new branches throughout the countries of Asia, and these new branches may be situated in popular tourist destinations</w:t>
      </w:r>
      <w:sdt>
        <w:sdtPr>
          <w:rPr>
            <w:rFonts w:ascii="Times New Roman" w:eastAsia="Times New Roman" w:hAnsi="Times New Roman" w:cs="Times New Roman"/>
            <w:sz w:val="24"/>
            <w:szCs w:val="24"/>
          </w:rPr>
          <w:id w:val="-1380854795"/>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Vic21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(Victor, et al,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The amount of money that Travelodge makes from its customers will rise </w:t>
      </w:r>
      <w:proofErr w:type="gramStart"/>
      <w:r w:rsidRPr="00FE1CD7">
        <w:rPr>
          <w:rFonts w:ascii="Times New Roman" w:eastAsia="Times New Roman" w:hAnsi="Times New Roman" w:cs="Times New Roman"/>
          <w:sz w:val="24"/>
          <w:szCs w:val="24"/>
        </w:rPr>
        <w:t>as a result of</w:t>
      </w:r>
      <w:proofErr w:type="gramEnd"/>
      <w:r w:rsidRPr="00FE1CD7">
        <w:rPr>
          <w:rFonts w:ascii="Times New Roman" w:eastAsia="Times New Roman" w:hAnsi="Times New Roman" w:cs="Times New Roman"/>
          <w:sz w:val="24"/>
          <w:szCs w:val="24"/>
        </w:rPr>
        <w:t xml:space="preserve"> this. In addition, Travelodge has the potential to increase its net profit by providing upscale lodging options. A premium service not only brings in consumers from other countries but also results in a significant increase in revenue</w:t>
      </w:r>
      <w:sdt>
        <w:sdtPr>
          <w:rPr>
            <w:rFonts w:ascii="Times New Roman" w:eastAsia="Times New Roman" w:hAnsi="Times New Roman" w:cs="Times New Roman"/>
            <w:sz w:val="24"/>
            <w:szCs w:val="24"/>
          </w:rPr>
          <w:id w:val="730812896"/>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Rut212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(Rutherford,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w:t>
      </w:r>
    </w:p>
    <w:p w14:paraId="4333B5C8"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Travelodge has adopted the market penetration penetrating strategy. Using this pricing approach will result in little profit. Even though the hotel has a lot of customers, the profit isn't very significant. In 2021, Travelodge made a profit of £81.1 million via EBITDA, compared to £129.1 million in 2019 (Travelodgeproperty.co.uk.2022). This demonstrates that the hotel has a subpar service line, and the company should also begin offering premium service </w:t>
      </w:r>
      <w:proofErr w:type="gramStart"/>
      <w:r w:rsidRPr="00FE1CD7">
        <w:rPr>
          <w:rFonts w:ascii="Times New Roman" w:eastAsia="Times New Roman" w:hAnsi="Times New Roman" w:cs="Times New Roman"/>
          <w:sz w:val="24"/>
          <w:szCs w:val="24"/>
        </w:rPr>
        <w:t>in order to</w:t>
      </w:r>
      <w:proofErr w:type="gramEnd"/>
      <w:r w:rsidRPr="00FE1CD7">
        <w:rPr>
          <w:rFonts w:ascii="Times New Roman" w:eastAsia="Times New Roman" w:hAnsi="Times New Roman" w:cs="Times New Roman"/>
          <w:sz w:val="24"/>
          <w:szCs w:val="24"/>
        </w:rPr>
        <w:t xml:space="preserve"> increase its profitability. Recently, Travelodge has had problems with high operational expenses. The hotel is not able to keep things under control. The operation of the hotel must be carried out with great efficacy</w:t>
      </w:r>
      <w:sdt>
        <w:sdtPr>
          <w:rPr>
            <w:rFonts w:ascii="Times New Roman" w:eastAsia="Times New Roman" w:hAnsi="Times New Roman" w:cs="Times New Roman"/>
            <w:sz w:val="24"/>
            <w:szCs w:val="24"/>
          </w:rPr>
          <w:id w:val="-1025555603"/>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Whi18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(Whittaker, 2018)</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The fact that Travelodge still uses conventional marketing tactics such as sale promotion, and TV and newspaper advertising is another one of the company's many flaws.</w:t>
      </w:r>
    </w:p>
    <w:p w14:paraId="31D1824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Both the economy of the UK and that of other countries across the world are in terrible shape. The rate of inflation becomes higher every month. In addition, the living standard pay in the UK has become higher. The conflict between Russia and Ukraine has contributed to a rise in the price of both gasoline and energy (Travelodgeproperty.co.uk.2022). Because of the state of the economy, expenses such as those associated with operations and supplies, </w:t>
      </w:r>
      <w:proofErr w:type="gramStart"/>
      <w:r w:rsidRPr="00FE1CD7">
        <w:rPr>
          <w:rFonts w:ascii="Times New Roman" w:eastAsia="Times New Roman" w:hAnsi="Times New Roman" w:cs="Times New Roman"/>
          <w:sz w:val="24"/>
          <w:szCs w:val="24"/>
        </w:rPr>
        <w:t>labour</w:t>
      </w:r>
      <w:proofErr w:type="gramEnd"/>
      <w:r w:rsidRPr="00FE1CD7">
        <w:rPr>
          <w:rFonts w:ascii="Times New Roman" w:eastAsia="Times New Roman" w:hAnsi="Times New Roman" w:cs="Times New Roman"/>
          <w:sz w:val="24"/>
          <w:szCs w:val="24"/>
        </w:rPr>
        <w:t xml:space="preserve"> and energy, among others, have all risen. This demonstrates that the hotel's overall expenses have gone up over the last several years. The hospitality business in the UK is seeing a rise in the level of competition</w:t>
      </w:r>
      <w:sdt>
        <w:sdtPr>
          <w:rPr>
            <w:rFonts w:ascii="Times New Roman" w:eastAsia="Times New Roman" w:hAnsi="Times New Roman" w:cs="Times New Roman"/>
            <w:sz w:val="24"/>
            <w:szCs w:val="24"/>
          </w:rPr>
          <w:id w:val="1952352546"/>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She22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(Sheela,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The Premium Ins hotel, Holiday Inn, </w:t>
      </w:r>
      <w:proofErr w:type="spellStart"/>
      <w:r w:rsidRPr="00FE1CD7">
        <w:rPr>
          <w:rFonts w:ascii="Times New Roman" w:eastAsia="Times New Roman" w:hAnsi="Times New Roman" w:cs="Times New Roman"/>
          <w:sz w:val="24"/>
          <w:szCs w:val="24"/>
        </w:rPr>
        <w:t>Laterooms</w:t>
      </w:r>
      <w:proofErr w:type="spellEnd"/>
      <w:r w:rsidRPr="00FE1CD7">
        <w:rPr>
          <w:rFonts w:ascii="Times New Roman" w:eastAsia="Times New Roman" w:hAnsi="Times New Roman" w:cs="Times New Roman"/>
          <w:sz w:val="24"/>
          <w:szCs w:val="24"/>
        </w:rPr>
        <w:t xml:space="preserve">, </w:t>
      </w:r>
      <w:proofErr w:type="spellStart"/>
      <w:r w:rsidRPr="00FE1CD7">
        <w:rPr>
          <w:rFonts w:ascii="Times New Roman" w:eastAsia="Times New Roman" w:hAnsi="Times New Roman" w:cs="Times New Roman"/>
          <w:sz w:val="24"/>
          <w:szCs w:val="24"/>
        </w:rPr>
        <w:t>Jurysinns</w:t>
      </w:r>
      <w:proofErr w:type="spellEnd"/>
      <w:r w:rsidRPr="00FE1CD7">
        <w:rPr>
          <w:rFonts w:ascii="Times New Roman" w:eastAsia="Times New Roman" w:hAnsi="Times New Roman" w:cs="Times New Roman"/>
          <w:sz w:val="24"/>
          <w:szCs w:val="24"/>
        </w:rPr>
        <w:t xml:space="preserve">, </w:t>
      </w:r>
      <w:proofErr w:type="spellStart"/>
      <w:r w:rsidRPr="00FE1CD7">
        <w:rPr>
          <w:rFonts w:ascii="Times New Roman" w:eastAsia="Times New Roman" w:hAnsi="Times New Roman" w:cs="Times New Roman"/>
          <w:sz w:val="24"/>
          <w:szCs w:val="24"/>
        </w:rPr>
        <w:t>easyHotel</w:t>
      </w:r>
      <w:proofErr w:type="spellEnd"/>
      <w:r w:rsidRPr="00FE1CD7">
        <w:rPr>
          <w:rFonts w:ascii="Times New Roman" w:eastAsia="Times New Roman" w:hAnsi="Times New Roman" w:cs="Times New Roman"/>
          <w:sz w:val="24"/>
          <w:szCs w:val="24"/>
        </w:rPr>
        <w:t xml:space="preserve">, The Feathers Hotel, Gilson Hotel, </w:t>
      </w:r>
      <w:proofErr w:type="spellStart"/>
      <w:r w:rsidRPr="00FE1CD7">
        <w:rPr>
          <w:rFonts w:ascii="Times New Roman" w:eastAsia="Times New Roman" w:hAnsi="Times New Roman" w:cs="Times New Roman"/>
          <w:sz w:val="24"/>
          <w:szCs w:val="24"/>
        </w:rPr>
        <w:t>Bermonds</w:t>
      </w:r>
      <w:proofErr w:type="spellEnd"/>
      <w:r w:rsidRPr="00FE1CD7">
        <w:rPr>
          <w:rFonts w:ascii="Times New Roman" w:eastAsia="Times New Roman" w:hAnsi="Times New Roman" w:cs="Times New Roman"/>
          <w:sz w:val="24"/>
          <w:szCs w:val="24"/>
        </w:rPr>
        <w:t xml:space="preserve"> Locke, and other similar establishments are among Travelodge's formidable rivals (Travelodgeproperty.co.uk.2022).</w:t>
      </w:r>
    </w:p>
    <w:p w14:paraId="4D7F1E8E" w14:textId="77777777" w:rsidR="00FE1CD7" w:rsidRPr="00FE1CD7" w:rsidRDefault="00FE1CD7" w:rsidP="00FE1CD7">
      <w:pPr>
        <w:keepNext/>
        <w:keepLines/>
        <w:spacing w:before="240" w:after="0" w:line="360" w:lineRule="auto"/>
        <w:jc w:val="both"/>
        <w:outlineLvl w:val="0"/>
        <w:rPr>
          <w:rFonts w:ascii="Times New Roman" w:eastAsiaTheme="majorEastAsia" w:hAnsi="Times New Roman" w:cstheme="majorBidi"/>
          <w:b/>
          <w:color w:val="385623" w:themeColor="accent6" w:themeShade="80"/>
          <w:sz w:val="32"/>
          <w:szCs w:val="32"/>
          <w:lang w:val="en-SG"/>
        </w:rPr>
      </w:pPr>
      <w:bookmarkStart w:id="8" w:name="_Toc117603963"/>
      <w:r w:rsidRPr="00FE1CD7">
        <w:rPr>
          <w:rFonts w:ascii="Times New Roman" w:eastAsiaTheme="majorEastAsia" w:hAnsi="Times New Roman" w:cstheme="majorBidi"/>
          <w:b/>
          <w:color w:val="385623" w:themeColor="accent6" w:themeShade="80"/>
          <w:sz w:val="32"/>
          <w:szCs w:val="32"/>
          <w:lang w:val="en-SG"/>
        </w:rPr>
        <w:t>Findings and Results</w:t>
      </w:r>
      <w:bookmarkEnd w:id="8"/>
    </w:p>
    <w:p w14:paraId="20C3FBBD" w14:textId="77777777" w:rsidR="00FE1CD7" w:rsidRPr="00FE1CD7" w:rsidRDefault="00FE1CD7" w:rsidP="00FE1CD7">
      <w:pPr>
        <w:spacing w:line="360" w:lineRule="auto"/>
        <w:jc w:val="both"/>
        <w:rPr>
          <w:rFonts w:ascii="Times New Roman" w:eastAsia="Times New Roman" w:hAnsi="Times New Roman" w:cs="Times New Roman"/>
          <w:b/>
          <w:sz w:val="28"/>
          <w:szCs w:val="28"/>
        </w:rPr>
      </w:pPr>
      <w:r w:rsidRPr="00FE1CD7">
        <w:rPr>
          <w:rFonts w:ascii="Times New Roman" w:eastAsia="Times New Roman" w:hAnsi="Times New Roman" w:cs="Times New Roman"/>
          <w:sz w:val="24"/>
          <w:szCs w:val="24"/>
        </w:rPr>
        <w:t>The analysis shows the data have identified some of the significant issues that have positive and negative impacted Travelodge. The Pricing Strategy, Market Presence, Promotional technique etc. are affecting the hotel.</w:t>
      </w:r>
      <w:r w:rsidRPr="00FE1CD7">
        <w:rPr>
          <w:rFonts w:ascii="Times New Roman" w:eastAsia="Times New Roman" w:hAnsi="Times New Roman" w:cs="Times New Roman"/>
          <w:b/>
          <w:sz w:val="28"/>
          <w:szCs w:val="28"/>
        </w:rPr>
        <w:t xml:space="preserve"> </w:t>
      </w:r>
    </w:p>
    <w:p w14:paraId="199D4672" w14:textId="77777777" w:rsidR="00FE1CD7" w:rsidRPr="00FE1CD7" w:rsidRDefault="00FE1CD7" w:rsidP="00FE1CD7">
      <w:pPr>
        <w:spacing w:line="360" w:lineRule="auto"/>
        <w:jc w:val="both"/>
        <w:rPr>
          <w:rFonts w:ascii="Times New Roman" w:eastAsia="Times New Roman" w:hAnsi="Times New Roman" w:cs="Times New Roman"/>
          <w:b/>
          <w:sz w:val="24"/>
          <w:szCs w:val="28"/>
        </w:rPr>
      </w:pPr>
      <w:r w:rsidRPr="00FE1CD7">
        <w:rPr>
          <w:rFonts w:ascii="Times New Roman" w:eastAsia="Times New Roman" w:hAnsi="Times New Roman" w:cs="Times New Roman"/>
          <w:b/>
          <w:sz w:val="24"/>
          <w:szCs w:val="28"/>
        </w:rPr>
        <w:lastRenderedPageBreak/>
        <w:t xml:space="preserve">Low Budget-Hotel: </w:t>
      </w:r>
    </w:p>
    <w:p w14:paraId="41A4538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Travelodge is a Low Budget Hotel chain. Travelodge uses a Low-Cost leadership strategy and Market Penetration Pricing. Low-Cost leadership focuses on declining costs by improving efficiency. Low-Cost leadership also offer the service at a low price to the customers.  Market penetration pricing sets the average price of the product or service</w:t>
      </w:r>
      <w:sdt>
        <w:sdtPr>
          <w:rPr>
            <w:rFonts w:ascii="Times New Roman" w:eastAsia="Times New Roman" w:hAnsi="Times New Roman" w:cs="Times New Roman"/>
            <w:sz w:val="24"/>
            <w:szCs w:val="24"/>
          </w:rPr>
          <w:id w:val="1302503752"/>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Daw13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(Dawson-Shepherd, 2013)</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Here, Travelodge set the price lower than the average market. This strategy attracts more customers than the competitors. </w:t>
      </w:r>
      <w:proofErr w:type="gramStart"/>
      <w:r w:rsidRPr="00FE1CD7">
        <w:rPr>
          <w:rFonts w:ascii="Times New Roman" w:eastAsia="Times New Roman" w:hAnsi="Times New Roman" w:cs="Times New Roman"/>
          <w:sz w:val="24"/>
          <w:szCs w:val="24"/>
        </w:rPr>
        <w:t>So</w:t>
      </w:r>
      <w:proofErr w:type="gramEnd"/>
      <w:r w:rsidRPr="00FE1CD7">
        <w:rPr>
          <w:rFonts w:ascii="Times New Roman" w:eastAsia="Times New Roman" w:hAnsi="Times New Roman" w:cs="Times New Roman"/>
          <w:sz w:val="24"/>
          <w:szCs w:val="24"/>
        </w:rPr>
        <w:t xml:space="preserve"> it can be said that it is a competitive advantage for Travelodge.  Despite the macroeconomic environment's continued ambiguity, Travelodge has shown resilience and is recovering faster than the rest of the industry</w:t>
      </w:r>
      <w:sdt>
        <w:sdtPr>
          <w:rPr>
            <w:rFonts w:ascii="Times New Roman" w:eastAsia="Times New Roman" w:hAnsi="Times New Roman" w:cs="Times New Roman"/>
            <w:sz w:val="24"/>
            <w:szCs w:val="24"/>
          </w:rPr>
          <w:id w:val="-726371369"/>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Daw13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(Dawson-Shepherd, 2013)</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Travelodge is in a good position in the market demand, and Travelodge is optimistic about the long-term prospects for discount hotels thanks to the extensive and diverse network of hotels, strong brand, value proposition, direct distribution model, domestic travel focus and customer mix (Travelodgeproperty.co.uk.2022). </w:t>
      </w:r>
    </w:p>
    <w:p w14:paraId="5824A919"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At the same time, this strategy is the main reason for the low profit of Travelodge. The profit of Travelodge is not high compared to the revenue. The competitors of Travelodge earned more profit by setting high prices. So here, low-budget hotels are both a company's strength and weakness</w:t>
      </w:r>
      <w:sdt>
        <w:sdtPr>
          <w:rPr>
            <w:rFonts w:ascii="Times New Roman" w:eastAsia="Times New Roman" w:hAnsi="Times New Roman" w:cs="Times New Roman"/>
            <w:sz w:val="24"/>
            <w:szCs w:val="24"/>
          </w:rPr>
          <w:id w:val="-758748879"/>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Lea21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(Lea,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t>
      </w:r>
    </w:p>
    <w:p w14:paraId="1177FC20" w14:textId="77777777" w:rsidR="00FE1CD7" w:rsidRPr="00FE1CD7" w:rsidRDefault="00FE1CD7" w:rsidP="00FE1CD7">
      <w:pPr>
        <w:spacing w:line="360" w:lineRule="auto"/>
        <w:jc w:val="both"/>
        <w:rPr>
          <w:rFonts w:ascii="Times New Roman" w:eastAsia="Times New Roman" w:hAnsi="Times New Roman" w:cs="Times New Roman"/>
          <w:b/>
          <w:sz w:val="24"/>
          <w:szCs w:val="24"/>
        </w:rPr>
      </w:pPr>
      <w:r w:rsidRPr="00FE1CD7">
        <w:rPr>
          <w:rFonts w:ascii="Times New Roman" w:eastAsia="Times New Roman" w:hAnsi="Times New Roman" w:cs="Times New Roman"/>
          <w:b/>
          <w:sz w:val="24"/>
          <w:szCs w:val="24"/>
        </w:rPr>
        <w:t xml:space="preserve">Market Presence: </w:t>
      </w:r>
    </w:p>
    <w:p w14:paraId="43101B8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The market presence of Travelodge is high. Travelodge is leasing, franchising, and operating a total of 592 hotels in the United Kingdom, Ireland, and Spain by the end of 2021. These hotels had a combined total of over 45,000 rooms (Travelodgeproperty.co.uk.2022). The locality of the Travelodge is also its strength. Travelodge has opened hotels in the busiest areas, tourist spots, beside the shopping mall, restaurants, bus stops, movie theatres etc. These locations have more people, and Travelodge can attract more guests. Travelodge hotels have a huge number of skilled employees</w:t>
      </w:r>
      <w:sdt>
        <w:sdtPr>
          <w:rPr>
            <w:rFonts w:ascii="Times New Roman" w:eastAsia="Times New Roman" w:hAnsi="Times New Roman" w:cs="Times New Roman"/>
            <w:sz w:val="24"/>
            <w:szCs w:val="24"/>
          </w:rPr>
          <w:id w:val="1175848521"/>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Daw13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(Dawson-Shepherd, 2013)</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t>
      </w:r>
    </w:p>
    <w:p w14:paraId="5BFC39CB"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Because of its well-established presence, vast geographic reach, and very effective national marketing efforts, Travelodge has established itself as the top-performing brand in the most valuable sub-segment of the hotel business in the United Kingdom. In addition to this, Travelodge is well-known for being connected to low-cost travel</w:t>
      </w:r>
      <w:sdt>
        <w:sdtPr>
          <w:rPr>
            <w:rFonts w:ascii="Times New Roman" w:eastAsia="Times New Roman" w:hAnsi="Times New Roman" w:cs="Times New Roman"/>
            <w:sz w:val="24"/>
            <w:szCs w:val="24"/>
          </w:rPr>
          <w:id w:val="20673560"/>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Had22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(Hadi, et al,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Here, the hotel has no presence in Asian and Rich European countries. The hotel can earn more profit by establishing new hotels in the Asian market and rich European countries. </w:t>
      </w:r>
    </w:p>
    <w:p w14:paraId="76420C57" w14:textId="77777777" w:rsidR="00FE1CD7" w:rsidRPr="00FE1CD7" w:rsidRDefault="00FE1CD7" w:rsidP="00FE1CD7">
      <w:pPr>
        <w:spacing w:line="360" w:lineRule="auto"/>
        <w:jc w:val="both"/>
        <w:rPr>
          <w:rFonts w:ascii="Times New Roman" w:eastAsia="Times New Roman" w:hAnsi="Times New Roman" w:cs="Times New Roman"/>
          <w:b/>
          <w:sz w:val="24"/>
          <w:szCs w:val="24"/>
        </w:rPr>
      </w:pPr>
      <w:r w:rsidRPr="00FE1CD7">
        <w:rPr>
          <w:rFonts w:ascii="Times New Roman" w:eastAsia="Times New Roman" w:hAnsi="Times New Roman" w:cs="Times New Roman"/>
          <w:b/>
          <w:sz w:val="24"/>
          <w:szCs w:val="24"/>
        </w:rPr>
        <w:lastRenderedPageBreak/>
        <w:t xml:space="preserve">Product/ Service Line </w:t>
      </w:r>
    </w:p>
    <w:p w14:paraId="5EE05F8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The product line of Travelodge is not diverse. Travelodge offers low-budget accommodation and room service. Since </w:t>
      </w:r>
      <w:proofErr w:type="gramStart"/>
      <w:r w:rsidRPr="00FE1CD7">
        <w:rPr>
          <w:rFonts w:ascii="Times New Roman" w:eastAsia="Times New Roman" w:hAnsi="Times New Roman" w:cs="Times New Roman"/>
          <w:sz w:val="24"/>
          <w:szCs w:val="24"/>
        </w:rPr>
        <w:t>the majority of</w:t>
      </w:r>
      <w:proofErr w:type="gramEnd"/>
      <w:r w:rsidRPr="00FE1CD7">
        <w:rPr>
          <w:rFonts w:ascii="Times New Roman" w:eastAsia="Times New Roman" w:hAnsi="Times New Roman" w:cs="Times New Roman"/>
          <w:sz w:val="24"/>
          <w:szCs w:val="24"/>
        </w:rPr>
        <w:t xml:space="preserve"> Travelodge's customers come from inside the country, the chain is exposed to a relatively low level of foreign demand. International tourists and travellers are not served by Travelodge</w:t>
      </w:r>
      <w:sdt>
        <w:sdtPr>
          <w:rPr>
            <w:rFonts w:ascii="Times New Roman" w:eastAsia="Times New Roman" w:hAnsi="Times New Roman" w:cs="Times New Roman"/>
            <w:sz w:val="24"/>
            <w:szCs w:val="24"/>
          </w:rPr>
          <w:id w:val="158972991"/>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Daw13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(Dawson-Shepherd, 2013)</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The Hotel has both negative impacts due to it. Since The Target customers are mostly local travellers and visitors of the UK, Travelodge does not need to provide high-quality services to the </w:t>
      </w:r>
      <w:proofErr w:type="gramStart"/>
      <w:r w:rsidRPr="00FE1CD7">
        <w:rPr>
          <w:rFonts w:ascii="Times New Roman" w:eastAsia="Times New Roman" w:hAnsi="Times New Roman" w:cs="Times New Roman"/>
          <w:sz w:val="24"/>
          <w:szCs w:val="24"/>
        </w:rPr>
        <w:t>guests</w:t>
      </w:r>
      <w:proofErr w:type="gramEnd"/>
      <w:r w:rsidRPr="00FE1CD7">
        <w:rPr>
          <w:rFonts w:ascii="Times New Roman" w:eastAsia="Times New Roman" w:hAnsi="Times New Roman" w:cs="Times New Roman"/>
          <w:sz w:val="24"/>
          <w:szCs w:val="24"/>
        </w:rPr>
        <w:t xml:space="preserve"> but it has also avoided the opportunity of attracting new customers. Travelodge also can start the luxurious accommodation service</w:t>
      </w:r>
      <w:sdt>
        <w:sdtPr>
          <w:rPr>
            <w:rFonts w:ascii="Times New Roman" w:eastAsia="Times New Roman" w:hAnsi="Times New Roman" w:cs="Times New Roman"/>
            <w:sz w:val="24"/>
            <w:szCs w:val="24"/>
          </w:rPr>
          <w:id w:val="1789240482"/>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Lea22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(Lea,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Providing luxurious service will attract rich businessmen who travel from one to another due to the work </w:t>
      </w:r>
      <w:proofErr w:type="gramStart"/>
      <w:r w:rsidRPr="00FE1CD7">
        <w:rPr>
          <w:rFonts w:ascii="Times New Roman" w:eastAsia="Times New Roman" w:hAnsi="Times New Roman" w:cs="Times New Roman"/>
          <w:sz w:val="24"/>
          <w:szCs w:val="24"/>
        </w:rPr>
        <w:t>and also</w:t>
      </w:r>
      <w:proofErr w:type="gramEnd"/>
      <w:r w:rsidRPr="00FE1CD7">
        <w:rPr>
          <w:rFonts w:ascii="Times New Roman" w:eastAsia="Times New Roman" w:hAnsi="Times New Roman" w:cs="Times New Roman"/>
          <w:sz w:val="24"/>
          <w:szCs w:val="24"/>
        </w:rPr>
        <w:t xml:space="preserve"> attract the attention of international tourists and travellers </w:t>
      </w:r>
    </w:p>
    <w:p w14:paraId="60BD12CF" w14:textId="77777777" w:rsidR="00FE1CD7" w:rsidRPr="00FE1CD7" w:rsidRDefault="00FE1CD7" w:rsidP="00FE1CD7">
      <w:pPr>
        <w:spacing w:line="360" w:lineRule="auto"/>
        <w:jc w:val="both"/>
        <w:rPr>
          <w:rFonts w:ascii="Times New Roman" w:eastAsia="Times New Roman" w:hAnsi="Times New Roman" w:cs="Times New Roman"/>
          <w:b/>
          <w:sz w:val="24"/>
          <w:szCs w:val="24"/>
        </w:rPr>
      </w:pPr>
      <w:r w:rsidRPr="00FE1CD7">
        <w:rPr>
          <w:rFonts w:ascii="Times New Roman" w:eastAsia="Times New Roman" w:hAnsi="Times New Roman" w:cs="Times New Roman"/>
          <w:b/>
          <w:sz w:val="24"/>
          <w:szCs w:val="24"/>
        </w:rPr>
        <w:t>Economic Condition</w:t>
      </w:r>
    </w:p>
    <w:p w14:paraId="50877075"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Current economic conditions are not praiseworthy but alarming for Travelodge. In the UK, the economic situation is deteriorating day by day. In 2021, the inflation rate was 2.588% on average. But in December 2021, the inflation rate was 5.38%. In 2022, the inflation rate increased every month and reached 10.096% in September 2022 (Office for National Statistics, 2022). This inflation rate has increased the supply costs, operating costs, and total service costs for Travelodge. Since it is a low-budget hotel, maintaining low prices has become more difficult. This is the reason that Travelodge has had poor profit margins in the last several years.  The EBITDA profit of Travelodge was £81.1 million in 2021 and £129.1 million in 2019 (Statista, 2022).  </w:t>
      </w:r>
    </w:p>
    <w:p w14:paraId="76F20980" w14:textId="77777777" w:rsidR="00FE1CD7" w:rsidRPr="00FE1CD7" w:rsidRDefault="00FE1CD7" w:rsidP="00FE1CD7">
      <w:pPr>
        <w:spacing w:line="360" w:lineRule="auto"/>
        <w:jc w:val="center"/>
        <w:rPr>
          <w:rFonts w:ascii="Times New Roman" w:eastAsia="Times New Roman" w:hAnsi="Times New Roman" w:cs="Times New Roman"/>
          <w:b/>
          <w:sz w:val="28"/>
          <w:szCs w:val="24"/>
        </w:rPr>
      </w:pPr>
      <w:r w:rsidRPr="00FE1CD7">
        <w:rPr>
          <w:rFonts w:ascii="Times New Roman" w:eastAsia="Times New Roman" w:hAnsi="Times New Roman" w:cs="Times New Roman"/>
          <w:b/>
          <w:sz w:val="28"/>
          <w:szCs w:val="24"/>
        </w:rPr>
        <w:t>Table1: Inflation Rate of the UK</w:t>
      </w:r>
    </w:p>
    <w:p w14:paraId="3E635AE7" w14:textId="77777777" w:rsidR="00FE1CD7" w:rsidRPr="00FE1CD7" w:rsidRDefault="00FE1CD7" w:rsidP="00FE1CD7">
      <w:pPr>
        <w:spacing w:line="360" w:lineRule="auto"/>
        <w:jc w:val="center"/>
        <w:rPr>
          <w:rFonts w:ascii="Times New Roman" w:eastAsia="Times New Roman" w:hAnsi="Times New Roman" w:cs="Times New Roman"/>
          <w:sz w:val="24"/>
          <w:szCs w:val="24"/>
        </w:rPr>
      </w:pPr>
      <w:r w:rsidRPr="00FE1CD7">
        <w:rPr>
          <w:rFonts w:ascii="Times New Roman" w:eastAsia="Times New Roman" w:hAnsi="Times New Roman" w:cs="Times New Roman"/>
          <w:noProof/>
          <w:sz w:val="24"/>
          <w:szCs w:val="24"/>
          <w:lang w:val="en-US"/>
        </w:rPr>
        <w:drawing>
          <wp:inline distT="114300" distB="114300" distL="114300" distR="114300" wp14:anchorId="33F6EBB9" wp14:editId="22BDE948">
            <wp:extent cx="5731200" cy="1358900"/>
            <wp:effectExtent l="0" t="0" r="0" b="0"/>
            <wp:docPr id="5" name="image2.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png" descr="Table&#10;&#10;Description automatically generated"/>
                    <pic:cNvPicPr preferRelativeResize="0"/>
                  </pic:nvPicPr>
                  <pic:blipFill>
                    <a:blip r:embed="rId10"/>
                    <a:srcRect/>
                    <a:stretch>
                      <a:fillRect/>
                    </a:stretch>
                  </pic:blipFill>
                  <pic:spPr>
                    <a:xfrm>
                      <a:off x="0" y="0"/>
                      <a:ext cx="5731200" cy="1358900"/>
                    </a:xfrm>
                    <a:prstGeom prst="rect">
                      <a:avLst/>
                    </a:prstGeom>
                    <a:ln/>
                  </pic:spPr>
                </pic:pic>
              </a:graphicData>
            </a:graphic>
          </wp:inline>
        </w:drawing>
      </w:r>
    </w:p>
    <w:p w14:paraId="04A31CE0" w14:textId="77777777" w:rsidR="00FE1CD7" w:rsidRPr="00FE1CD7" w:rsidRDefault="00FE1CD7" w:rsidP="00FE1CD7">
      <w:pPr>
        <w:spacing w:line="360" w:lineRule="auto"/>
        <w:jc w:val="center"/>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Source: (Office for National Statistics, 2022)</w:t>
      </w:r>
    </w:p>
    <w:p w14:paraId="00975F66"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Beginning on April 1, 2022, the National Living Wage will see an increase of 6.6%, while employer contributions to the National Insurance System will increase by 1.25% (Office for </w:t>
      </w:r>
      <w:r w:rsidRPr="00FE1CD7">
        <w:rPr>
          <w:rFonts w:ascii="Times New Roman" w:eastAsia="Times New Roman" w:hAnsi="Times New Roman" w:cs="Times New Roman"/>
          <w:sz w:val="24"/>
          <w:szCs w:val="24"/>
        </w:rPr>
        <w:lastRenderedPageBreak/>
        <w:t xml:space="preserve">National Statistics, 2022). Although </w:t>
      </w:r>
      <w:proofErr w:type="gramStart"/>
      <w:r w:rsidRPr="00FE1CD7">
        <w:rPr>
          <w:rFonts w:ascii="Times New Roman" w:eastAsia="Times New Roman" w:hAnsi="Times New Roman" w:cs="Times New Roman"/>
          <w:sz w:val="24"/>
          <w:szCs w:val="24"/>
        </w:rPr>
        <w:t>the majority of</w:t>
      </w:r>
      <w:proofErr w:type="gramEnd"/>
      <w:r w:rsidRPr="00FE1CD7">
        <w:rPr>
          <w:rFonts w:ascii="Times New Roman" w:eastAsia="Times New Roman" w:hAnsi="Times New Roman" w:cs="Times New Roman"/>
          <w:sz w:val="24"/>
          <w:szCs w:val="24"/>
        </w:rPr>
        <w:t xml:space="preserve"> the energy volumes that are predicted for 2022 are covered by insurance, general inflation, energy costs, and the price increases of particular suppliers will all have an effect on operational expenditures, which includes rent</w:t>
      </w:r>
      <w:sdt>
        <w:sdtPr>
          <w:rPr>
            <w:rFonts w:ascii="Times New Roman" w:eastAsia="Times New Roman" w:hAnsi="Times New Roman" w:cs="Times New Roman"/>
            <w:sz w:val="24"/>
            <w:szCs w:val="24"/>
          </w:rPr>
          <w:id w:val="-54867135"/>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She22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(Sheela,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w:t>
      </w:r>
    </w:p>
    <w:p w14:paraId="4A336B00" w14:textId="77777777" w:rsidR="00FE1CD7" w:rsidRPr="00FE1CD7" w:rsidRDefault="00FE1CD7" w:rsidP="00FE1CD7">
      <w:pPr>
        <w:spacing w:line="360" w:lineRule="auto"/>
        <w:jc w:val="both"/>
        <w:rPr>
          <w:rFonts w:ascii="Arial" w:eastAsia="Arial" w:hAnsi="Arial" w:cs="Arial"/>
          <w:color w:val="202124"/>
          <w:sz w:val="42"/>
          <w:szCs w:val="42"/>
        </w:rPr>
      </w:pPr>
      <w:r w:rsidRPr="00FE1CD7">
        <w:rPr>
          <w:rFonts w:ascii="Times New Roman" w:eastAsia="Times New Roman" w:hAnsi="Times New Roman" w:cs="Times New Roman"/>
          <w:sz w:val="24"/>
          <w:szCs w:val="24"/>
        </w:rPr>
        <w:t>The situation in Ukraine might make these budgetary restraints more apparent shortly, but this is all dependent on how long the crisis continues to rage. The cost of old energy has increased due to the Russo- Ukrainian war</w:t>
      </w:r>
      <w:sdt>
        <w:sdtPr>
          <w:rPr>
            <w:rFonts w:ascii="Times New Roman" w:eastAsia="Times New Roman" w:hAnsi="Times New Roman" w:cs="Times New Roman"/>
            <w:sz w:val="24"/>
            <w:szCs w:val="24"/>
          </w:rPr>
          <w:id w:val="-869607319"/>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Daw13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(Dawson-Shepherd, 2013)</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t>
      </w:r>
      <w:r w:rsidRPr="00FE1CD7">
        <w:rPr>
          <w:rFonts w:ascii="Arial" w:eastAsia="Arial" w:hAnsi="Arial" w:cs="Arial"/>
          <w:color w:val="202124"/>
          <w:sz w:val="42"/>
          <w:szCs w:val="42"/>
          <w:highlight w:val="white"/>
        </w:rPr>
        <w:t xml:space="preserve"> </w:t>
      </w:r>
    </w:p>
    <w:p w14:paraId="319CB984" w14:textId="77777777" w:rsidR="00FE1CD7" w:rsidRPr="00FE1CD7" w:rsidRDefault="00FE1CD7" w:rsidP="00FE1CD7">
      <w:pPr>
        <w:spacing w:line="360" w:lineRule="auto"/>
        <w:jc w:val="both"/>
        <w:rPr>
          <w:rFonts w:ascii="Times New Roman" w:eastAsia="Arial" w:hAnsi="Times New Roman" w:cs="Times New Roman"/>
          <w:b/>
          <w:sz w:val="24"/>
          <w:szCs w:val="24"/>
        </w:rPr>
      </w:pPr>
      <w:r w:rsidRPr="00FE1CD7">
        <w:rPr>
          <w:rFonts w:ascii="Times New Roman" w:eastAsia="Arial" w:hAnsi="Times New Roman" w:cs="Times New Roman"/>
          <w:b/>
          <w:sz w:val="24"/>
          <w:szCs w:val="24"/>
        </w:rPr>
        <w:t xml:space="preserve">Marketing Strategy: </w:t>
      </w:r>
    </w:p>
    <w:p w14:paraId="6485CC1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Travelodge promotes the hotel services through TV and Newspaper advertisements. The hotel chain still has websites for reserving the </w:t>
      </w:r>
      <w:proofErr w:type="gramStart"/>
      <w:r w:rsidRPr="00FE1CD7">
        <w:rPr>
          <w:rFonts w:ascii="Times New Roman" w:eastAsia="Times New Roman" w:hAnsi="Times New Roman" w:cs="Times New Roman"/>
          <w:sz w:val="24"/>
          <w:szCs w:val="24"/>
        </w:rPr>
        <w:t>room</w:t>
      </w:r>
      <w:proofErr w:type="gramEnd"/>
      <w:r w:rsidRPr="00FE1CD7">
        <w:rPr>
          <w:rFonts w:ascii="Times New Roman" w:eastAsia="Times New Roman" w:hAnsi="Times New Roman" w:cs="Times New Roman"/>
          <w:sz w:val="24"/>
          <w:szCs w:val="24"/>
        </w:rPr>
        <w:t xml:space="preserve"> but the hotel chain has not used the digital platform for promotion effectively. The Presence of Travelodge on Facebook, Twitter, YouTube, Instagram etc. is low</w:t>
      </w:r>
      <w:sdt>
        <w:sdtPr>
          <w:rPr>
            <w:rFonts w:ascii="Times New Roman" w:eastAsia="Times New Roman" w:hAnsi="Times New Roman" w:cs="Times New Roman"/>
            <w:sz w:val="24"/>
            <w:szCs w:val="24"/>
          </w:rPr>
          <w:id w:val="1472555272"/>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Del22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(Delardas, et al,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When other organizations have reached international tourists through social media, Travelodge still now depends on sales promotion and advertisement. So here, Travelodge needs to improve its marketing strategy. Digital marketing will be more effective to attract international tourists and travellers as well save promotional costs</w:t>
      </w:r>
      <w:sdt>
        <w:sdtPr>
          <w:rPr>
            <w:rFonts w:ascii="Times New Roman" w:eastAsia="Times New Roman" w:hAnsi="Times New Roman" w:cs="Times New Roman"/>
            <w:sz w:val="24"/>
            <w:szCs w:val="24"/>
          </w:rPr>
          <w:id w:val="-810547278"/>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Der10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(Deroos, 2010)</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t>
      </w:r>
    </w:p>
    <w:p w14:paraId="7BF2EDE8" w14:textId="77777777" w:rsidR="00FE1CD7" w:rsidRPr="00FE1CD7" w:rsidRDefault="00FE1CD7" w:rsidP="00FE1CD7">
      <w:pPr>
        <w:spacing w:line="360" w:lineRule="auto"/>
        <w:jc w:val="both"/>
        <w:rPr>
          <w:rFonts w:ascii="Times New Roman" w:eastAsia="Times New Roman" w:hAnsi="Times New Roman" w:cs="Times New Roman"/>
          <w:b/>
          <w:sz w:val="24"/>
          <w:szCs w:val="24"/>
        </w:rPr>
      </w:pPr>
      <w:r w:rsidRPr="00FE1CD7">
        <w:rPr>
          <w:rFonts w:ascii="Times New Roman" w:eastAsia="Times New Roman" w:hAnsi="Times New Roman" w:cs="Times New Roman"/>
          <w:b/>
          <w:sz w:val="24"/>
          <w:szCs w:val="24"/>
        </w:rPr>
        <w:t>Competition in the Industry:</w:t>
      </w:r>
    </w:p>
    <w:p w14:paraId="319DEAE6" w14:textId="77777777" w:rsidR="00FE1CD7" w:rsidRPr="00FE1CD7" w:rsidRDefault="00FE1CD7" w:rsidP="00FE1CD7">
      <w:pPr>
        <w:spacing w:line="360" w:lineRule="auto"/>
        <w:jc w:val="both"/>
        <w:rPr>
          <w:rFonts w:ascii="Arial" w:eastAsia="Arial" w:hAnsi="Arial" w:cs="Arial"/>
          <w:b/>
          <w:color w:val="202124"/>
          <w:sz w:val="24"/>
          <w:szCs w:val="24"/>
          <w:highlight w:val="white"/>
        </w:rPr>
      </w:pPr>
      <w:r w:rsidRPr="00FE1CD7">
        <w:rPr>
          <w:rFonts w:ascii="Times New Roman" w:eastAsia="Times New Roman" w:hAnsi="Times New Roman" w:cs="Times New Roman"/>
          <w:sz w:val="24"/>
          <w:szCs w:val="24"/>
        </w:rPr>
        <w:t xml:space="preserve">The competition in the UK hotel industry is also increasing. The Premium Ins hotel, Holiday Inn, </w:t>
      </w:r>
      <w:proofErr w:type="spellStart"/>
      <w:r w:rsidRPr="00FE1CD7">
        <w:rPr>
          <w:rFonts w:ascii="Times New Roman" w:eastAsia="Times New Roman" w:hAnsi="Times New Roman" w:cs="Times New Roman"/>
          <w:color w:val="202124"/>
          <w:sz w:val="24"/>
          <w:szCs w:val="24"/>
          <w:highlight w:val="white"/>
        </w:rPr>
        <w:t>Laterooms</w:t>
      </w:r>
      <w:proofErr w:type="spellEnd"/>
      <w:r w:rsidRPr="00FE1CD7">
        <w:rPr>
          <w:rFonts w:ascii="Times New Roman" w:eastAsia="Times New Roman" w:hAnsi="Times New Roman" w:cs="Times New Roman"/>
          <w:color w:val="202124"/>
          <w:sz w:val="24"/>
          <w:szCs w:val="24"/>
          <w:highlight w:val="white"/>
        </w:rPr>
        <w:t xml:space="preserve">, </w:t>
      </w:r>
      <w:proofErr w:type="spellStart"/>
      <w:r w:rsidRPr="00FE1CD7">
        <w:rPr>
          <w:rFonts w:ascii="Times New Roman" w:eastAsia="Times New Roman" w:hAnsi="Times New Roman" w:cs="Times New Roman"/>
          <w:color w:val="202124"/>
          <w:sz w:val="24"/>
          <w:szCs w:val="24"/>
          <w:highlight w:val="white"/>
        </w:rPr>
        <w:t>Jurysinns</w:t>
      </w:r>
      <w:proofErr w:type="spellEnd"/>
      <w:r w:rsidRPr="00FE1CD7">
        <w:rPr>
          <w:rFonts w:ascii="Times New Roman" w:eastAsia="Times New Roman" w:hAnsi="Times New Roman" w:cs="Times New Roman"/>
          <w:color w:val="202124"/>
          <w:sz w:val="24"/>
          <w:szCs w:val="24"/>
          <w:highlight w:val="white"/>
        </w:rPr>
        <w:t>, easy hotel, The Feathers Hotel, G</w:t>
      </w:r>
      <w:r w:rsidRPr="00FE1CD7">
        <w:rPr>
          <w:rFonts w:ascii="Times New Roman" w:eastAsia="Times New Roman" w:hAnsi="Times New Roman" w:cs="Times New Roman"/>
          <w:sz w:val="24"/>
          <w:szCs w:val="24"/>
          <w:highlight w:val="white"/>
        </w:rPr>
        <w:t xml:space="preserve">ilson Hotel, </w:t>
      </w:r>
      <w:proofErr w:type="spellStart"/>
      <w:r w:rsidRPr="00FE1CD7">
        <w:rPr>
          <w:rFonts w:ascii="Times New Roman" w:eastAsia="Times New Roman" w:hAnsi="Times New Roman" w:cs="Times New Roman"/>
          <w:sz w:val="24"/>
          <w:szCs w:val="24"/>
          <w:highlight w:val="white"/>
        </w:rPr>
        <w:t>Bermonds</w:t>
      </w:r>
      <w:proofErr w:type="spellEnd"/>
      <w:r w:rsidRPr="00FE1CD7">
        <w:rPr>
          <w:rFonts w:ascii="Times New Roman" w:eastAsia="Times New Roman" w:hAnsi="Times New Roman" w:cs="Times New Roman"/>
          <w:sz w:val="24"/>
          <w:szCs w:val="24"/>
          <w:highlight w:val="white"/>
        </w:rPr>
        <w:t xml:space="preserve"> Locke, etc. are the strong competitors of </w:t>
      </w:r>
      <w:r w:rsidRPr="00FE1CD7">
        <w:rPr>
          <w:rFonts w:ascii="Times New Roman" w:eastAsia="Times New Roman" w:hAnsi="Times New Roman" w:cs="Times New Roman"/>
          <w:sz w:val="24"/>
          <w:szCs w:val="24"/>
        </w:rPr>
        <w:t>Travelodge. Travelodge</w:t>
      </w:r>
      <w:r w:rsidRPr="00FE1CD7">
        <w:rPr>
          <w:rFonts w:ascii="Times New Roman" w:eastAsia="Arial" w:hAnsi="Times New Roman" w:cs="Times New Roman"/>
          <w:sz w:val="24"/>
          <w:szCs w:val="24"/>
          <w:highlight w:val="white"/>
        </w:rPr>
        <w:t xml:space="preserve"> has offered low prices to win over the competitors. But </w:t>
      </w:r>
      <w:r w:rsidRPr="00FE1CD7">
        <w:rPr>
          <w:rFonts w:ascii="Times New Roman" w:eastAsia="Times New Roman" w:hAnsi="Times New Roman" w:cs="Times New Roman"/>
          <w:sz w:val="24"/>
          <w:szCs w:val="24"/>
        </w:rPr>
        <w:t>Travelodge needs to improve its produce/ service line</w:t>
      </w:r>
      <w:sdt>
        <w:sdtPr>
          <w:rPr>
            <w:rFonts w:ascii="Times New Roman" w:eastAsia="Times New Roman" w:hAnsi="Times New Roman" w:cs="Times New Roman"/>
            <w:sz w:val="24"/>
            <w:szCs w:val="24"/>
          </w:rPr>
          <w:id w:val="1117804359"/>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Daw13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(Dawson-Shepherd, 2013)</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Travelodge is focusing on low-budget service but by using premium service, Travelodge can also win over the company. </w:t>
      </w:r>
    </w:p>
    <w:p w14:paraId="124938B9" w14:textId="77777777" w:rsidR="00FE1CD7" w:rsidRPr="00FE1CD7" w:rsidRDefault="00FE1CD7" w:rsidP="00FE1CD7">
      <w:pPr>
        <w:spacing w:line="360" w:lineRule="auto"/>
        <w:jc w:val="both"/>
        <w:rPr>
          <w:rFonts w:ascii="Times New Roman" w:eastAsia="Times New Roman" w:hAnsi="Times New Roman" w:cs="Times New Roman"/>
          <w:b/>
          <w:sz w:val="24"/>
          <w:szCs w:val="24"/>
        </w:rPr>
      </w:pPr>
      <w:r w:rsidRPr="00FE1CD7">
        <w:rPr>
          <w:rFonts w:ascii="Times New Roman" w:eastAsia="Times New Roman" w:hAnsi="Times New Roman" w:cs="Times New Roman"/>
          <w:b/>
          <w:sz w:val="24"/>
          <w:szCs w:val="24"/>
        </w:rPr>
        <w:t xml:space="preserve">Covid 19 and CSR issues: </w:t>
      </w:r>
    </w:p>
    <w:p w14:paraId="1E11C968"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The pandemic has greatly impacted the room occupancy and revenue of the Hotel. In 2020 and 2021, the revenues of the hotel are very poor. The profits of the last two years are low also. During the Post Pandemic, </w:t>
      </w:r>
      <w:proofErr w:type="gramStart"/>
      <w:r w:rsidRPr="00FE1CD7">
        <w:rPr>
          <w:rFonts w:ascii="Times New Roman" w:eastAsia="Times New Roman" w:hAnsi="Times New Roman" w:cs="Times New Roman"/>
          <w:sz w:val="24"/>
          <w:szCs w:val="24"/>
        </w:rPr>
        <w:t>The</w:t>
      </w:r>
      <w:proofErr w:type="gramEnd"/>
      <w:r w:rsidRPr="00FE1CD7">
        <w:rPr>
          <w:rFonts w:ascii="Times New Roman" w:eastAsia="Times New Roman" w:hAnsi="Times New Roman" w:cs="Times New Roman"/>
          <w:sz w:val="24"/>
          <w:szCs w:val="24"/>
        </w:rPr>
        <w:t xml:space="preserve"> hotel industry has to focus on the safety and security of the guests and employees. Travelodge also has taken the initiative for cleaning the rooms. The Cleaning team cleans the room two times a day now</w:t>
      </w:r>
      <w:sdt>
        <w:sdtPr>
          <w:rPr>
            <w:rFonts w:ascii="Times New Roman" w:eastAsia="Times New Roman" w:hAnsi="Times New Roman" w:cs="Times New Roman"/>
            <w:sz w:val="24"/>
            <w:szCs w:val="24"/>
          </w:rPr>
          <w:id w:val="-769775526"/>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Rut212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(Rutherford,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Travelodge also instructs all the employees to use masks and maintain social distancing as much as possible. The Cleaning and supplies costs of the hotel have also increased. </w:t>
      </w:r>
    </w:p>
    <w:p w14:paraId="2B68571A"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lastRenderedPageBreak/>
        <w:t>Travelodge has also invested more funds in CSR practices in the post-pandemic. Travelodge has donated to the fund for the education and treatment of orphanage children. The CSR plan of Travelodge also includes employee welfare</w:t>
      </w:r>
      <w:sdt>
        <w:sdtPr>
          <w:rPr>
            <w:rFonts w:ascii="Times New Roman" w:eastAsia="Times New Roman" w:hAnsi="Times New Roman" w:cs="Times New Roman"/>
            <w:sz w:val="24"/>
            <w:szCs w:val="24"/>
          </w:rPr>
          <w:id w:val="-1011688441"/>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Bad21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(Bader,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Travelodge hires diverse employees and creates an inclusive working environment. However, there is still conflict among the employees about diversity. Female employees of Travelodge have also complained about the inequality in compensation and benefits. It is affecting the productivity and efficiency of female employees</w:t>
      </w:r>
      <w:sdt>
        <w:sdtPr>
          <w:rPr>
            <w:rFonts w:ascii="Times New Roman" w:eastAsia="Times New Roman" w:hAnsi="Times New Roman" w:cs="Times New Roman"/>
            <w:sz w:val="24"/>
            <w:szCs w:val="24"/>
          </w:rPr>
          <w:id w:val="-1423486808"/>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Daw13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(Dawson-Shepherd, 2013)</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t>
      </w:r>
    </w:p>
    <w:p w14:paraId="5CE23C63" w14:textId="77777777" w:rsidR="00FE1CD7" w:rsidRPr="00FE1CD7" w:rsidRDefault="00FE1CD7" w:rsidP="00FE1CD7">
      <w:pPr>
        <w:keepNext/>
        <w:keepLines/>
        <w:spacing w:before="240" w:after="0" w:line="360" w:lineRule="auto"/>
        <w:jc w:val="both"/>
        <w:outlineLvl w:val="0"/>
        <w:rPr>
          <w:rFonts w:ascii="Times New Roman" w:eastAsiaTheme="majorEastAsia" w:hAnsi="Times New Roman" w:cstheme="majorBidi"/>
          <w:b/>
          <w:color w:val="385623" w:themeColor="accent6" w:themeShade="80"/>
          <w:sz w:val="32"/>
          <w:szCs w:val="32"/>
          <w:lang w:val="en-SG"/>
        </w:rPr>
      </w:pPr>
      <w:bookmarkStart w:id="9" w:name="_Toc117603964"/>
      <w:r w:rsidRPr="00FE1CD7">
        <w:rPr>
          <w:rFonts w:ascii="Times New Roman" w:eastAsiaTheme="majorEastAsia" w:hAnsi="Times New Roman" w:cstheme="majorBidi"/>
          <w:b/>
          <w:color w:val="385623" w:themeColor="accent6" w:themeShade="80"/>
          <w:sz w:val="32"/>
          <w:szCs w:val="32"/>
          <w:lang w:val="en-SG"/>
        </w:rPr>
        <w:t>Action Plan</w:t>
      </w:r>
      <w:bookmarkEnd w:id="9"/>
    </w:p>
    <w:p w14:paraId="6E3387CA" w14:textId="77777777" w:rsidR="00FE1CD7" w:rsidRPr="00FE1CD7" w:rsidRDefault="00FE1CD7" w:rsidP="00FE1CD7">
      <w:pPr>
        <w:spacing w:line="360" w:lineRule="auto"/>
        <w:jc w:val="both"/>
        <w:rPr>
          <w:rFonts w:ascii="Times New Roman" w:eastAsia="Times New Roman" w:hAnsi="Times New Roman" w:cs="Times New Roman"/>
          <w:sz w:val="24"/>
          <w:szCs w:val="24"/>
          <w:lang w:val="en-SG"/>
        </w:rPr>
      </w:pPr>
      <w:r w:rsidRPr="00FE1CD7">
        <w:rPr>
          <w:rFonts w:ascii="Times New Roman" w:eastAsia="Times New Roman" w:hAnsi="Times New Roman" w:cs="Times New Roman"/>
          <w:sz w:val="24"/>
          <w:szCs w:val="24"/>
          <w:lang w:val="en-SG"/>
        </w:rPr>
        <w:t xml:space="preserve">Here, some problem of </w:t>
      </w:r>
      <w:r w:rsidRPr="00FE1CD7">
        <w:rPr>
          <w:rFonts w:ascii="Times New Roman" w:eastAsia="Times New Roman" w:hAnsi="Times New Roman" w:cs="Times New Roman"/>
          <w:sz w:val="24"/>
          <w:szCs w:val="24"/>
        </w:rPr>
        <w:t xml:space="preserve">Travelodge has been identified such as Poor marketing, High Costs, No diversity in product/service line, and Conflict among management and employees due to gender discrimination. Here, Action Plan is developed to solve the issue along with the planned budget. </w:t>
      </w:r>
    </w:p>
    <w:tbl>
      <w:tblPr>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3"/>
        <w:gridCol w:w="1260"/>
        <w:gridCol w:w="2430"/>
        <w:gridCol w:w="1620"/>
        <w:gridCol w:w="810"/>
        <w:gridCol w:w="990"/>
        <w:gridCol w:w="1083"/>
      </w:tblGrid>
      <w:tr w:rsidR="00FE1CD7" w:rsidRPr="00FE1CD7" w14:paraId="5EBF8D3A" w14:textId="77777777" w:rsidTr="004F2263">
        <w:tc>
          <w:tcPr>
            <w:tcW w:w="823" w:type="dxa"/>
          </w:tcPr>
          <w:p w14:paraId="49ED4AD1"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No.</w:t>
            </w:r>
          </w:p>
        </w:tc>
        <w:tc>
          <w:tcPr>
            <w:tcW w:w="1260" w:type="dxa"/>
          </w:tcPr>
          <w:p w14:paraId="2F5C0646"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Problem </w:t>
            </w:r>
          </w:p>
        </w:tc>
        <w:tc>
          <w:tcPr>
            <w:tcW w:w="2430" w:type="dxa"/>
          </w:tcPr>
          <w:p w14:paraId="786976CE"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Solution </w:t>
            </w:r>
          </w:p>
        </w:tc>
        <w:tc>
          <w:tcPr>
            <w:tcW w:w="1620" w:type="dxa"/>
          </w:tcPr>
          <w:p w14:paraId="00FFB2B4"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Desired Outcome </w:t>
            </w:r>
          </w:p>
        </w:tc>
        <w:tc>
          <w:tcPr>
            <w:tcW w:w="810" w:type="dxa"/>
          </w:tcPr>
          <w:p w14:paraId="6C774C39"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Time Scale </w:t>
            </w:r>
          </w:p>
        </w:tc>
        <w:tc>
          <w:tcPr>
            <w:tcW w:w="990" w:type="dxa"/>
          </w:tcPr>
          <w:p w14:paraId="37B426B0"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Completion date </w:t>
            </w:r>
          </w:p>
        </w:tc>
        <w:tc>
          <w:tcPr>
            <w:tcW w:w="1083" w:type="dxa"/>
          </w:tcPr>
          <w:p w14:paraId="153CF63F"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Planned Budget </w:t>
            </w:r>
          </w:p>
        </w:tc>
      </w:tr>
      <w:tr w:rsidR="00FE1CD7" w:rsidRPr="00FE1CD7" w14:paraId="6DC45E94" w14:textId="77777777" w:rsidTr="004F2263">
        <w:tc>
          <w:tcPr>
            <w:tcW w:w="823" w:type="dxa"/>
          </w:tcPr>
          <w:p w14:paraId="7599C8B4"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1</w:t>
            </w:r>
          </w:p>
        </w:tc>
        <w:tc>
          <w:tcPr>
            <w:tcW w:w="1260" w:type="dxa"/>
          </w:tcPr>
          <w:p w14:paraId="27B58B0B"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Poor Marketing </w:t>
            </w:r>
          </w:p>
        </w:tc>
        <w:tc>
          <w:tcPr>
            <w:tcW w:w="2430" w:type="dxa"/>
          </w:tcPr>
          <w:p w14:paraId="7AA3DCF7"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To promote the brand through digital marketing- like social media marketing, Email marketing, SEO etc. </w:t>
            </w:r>
          </w:p>
          <w:p w14:paraId="7B60E3DE"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p>
          <w:p w14:paraId="4F12AA77"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To post content on the social media page regularly</w:t>
            </w:r>
          </w:p>
          <w:p w14:paraId="1A2289F3"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p>
          <w:p w14:paraId="3A12E647"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To advertise the brands and new offers on the digital billboard   </w:t>
            </w:r>
          </w:p>
        </w:tc>
        <w:tc>
          <w:tcPr>
            <w:tcW w:w="1620" w:type="dxa"/>
          </w:tcPr>
          <w:p w14:paraId="0218F1B6"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International tourists and travellers will be attracted to the hotel and the sales will be improved </w:t>
            </w:r>
          </w:p>
        </w:tc>
        <w:tc>
          <w:tcPr>
            <w:tcW w:w="810" w:type="dxa"/>
          </w:tcPr>
          <w:p w14:paraId="11FD8446"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3 months </w:t>
            </w:r>
          </w:p>
        </w:tc>
        <w:tc>
          <w:tcPr>
            <w:tcW w:w="990" w:type="dxa"/>
          </w:tcPr>
          <w:p w14:paraId="45C82AE7"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30</w:t>
            </w:r>
            <w:r w:rsidRPr="00FE1CD7">
              <w:rPr>
                <w:rFonts w:ascii="Times New Roman" w:eastAsia="Times New Roman" w:hAnsi="Times New Roman" w:cs="Times New Roman"/>
                <w:sz w:val="24"/>
                <w:szCs w:val="24"/>
                <w:vertAlign w:val="superscript"/>
              </w:rPr>
              <w:t>th</w:t>
            </w:r>
            <w:r w:rsidRPr="00FE1CD7">
              <w:rPr>
                <w:rFonts w:ascii="Times New Roman" w:eastAsia="Times New Roman" w:hAnsi="Times New Roman" w:cs="Times New Roman"/>
                <w:sz w:val="24"/>
                <w:szCs w:val="24"/>
              </w:rPr>
              <w:t xml:space="preserve"> October 2022</w:t>
            </w:r>
          </w:p>
        </w:tc>
        <w:tc>
          <w:tcPr>
            <w:tcW w:w="1083" w:type="dxa"/>
          </w:tcPr>
          <w:p w14:paraId="2B22B69D"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£5000</w:t>
            </w:r>
          </w:p>
        </w:tc>
      </w:tr>
      <w:tr w:rsidR="00FE1CD7" w:rsidRPr="00FE1CD7" w14:paraId="5F586822" w14:textId="77777777" w:rsidTr="004F2263">
        <w:tc>
          <w:tcPr>
            <w:tcW w:w="823" w:type="dxa"/>
          </w:tcPr>
          <w:p w14:paraId="216D40CA"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2.</w:t>
            </w:r>
          </w:p>
        </w:tc>
        <w:tc>
          <w:tcPr>
            <w:tcW w:w="1260" w:type="dxa"/>
          </w:tcPr>
          <w:p w14:paraId="775B43F2"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High Costs </w:t>
            </w:r>
          </w:p>
        </w:tc>
        <w:tc>
          <w:tcPr>
            <w:tcW w:w="2430" w:type="dxa"/>
          </w:tcPr>
          <w:p w14:paraId="034A8E75"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To decrease the costs of the Hotel by </w:t>
            </w:r>
            <w:r w:rsidRPr="00FE1CD7">
              <w:rPr>
                <w:rFonts w:ascii="Times New Roman" w:eastAsia="Times New Roman" w:hAnsi="Times New Roman" w:cs="Times New Roman"/>
                <w:sz w:val="24"/>
                <w:szCs w:val="24"/>
              </w:rPr>
              <w:lastRenderedPageBreak/>
              <w:t>decreasing the use of supplies</w:t>
            </w:r>
          </w:p>
          <w:p w14:paraId="5E47D593"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To adopt the Waste Management Cycle – Reduce, Recycle and Reuse </w:t>
            </w:r>
          </w:p>
        </w:tc>
        <w:tc>
          <w:tcPr>
            <w:tcW w:w="1620" w:type="dxa"/>
          </w:tcPr>
          <w:p w14:paraId="04D955A7"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lastRenderedPageBreak/>
              <w:t xml:space="preserve">The costs of the Hotel will be </w:t>
            </w:r>
            <w:proofErr w:type="gramStart"/>
            <w:r w:rsidRPr="00FE1CD7">
              <w:rPr>
                <w:rFonts w:ascii="Times New Roman" w:eastAsia="Times New Roman" w:hAnsi="Times New Roman" w:cs="Times New Roman"/>
                <w:sz w:val="24"/>
                <w:szCs w:val="24"/>
              </w:rPr>
              <w:t>decreased</w:t>
            </w:r>
            <w:proofErr w:type="gramEnd"/>
            <w:r w:rsidRPr="00FE1CD7">
              <w:rPr>
                <w:rFonts w:ascii="Times New Roman" w:eastAsia="Times New Roman" w:hAnsi="Times New Roman" w:cs="Times New Roman"/>
                <w:sz w:val="24"/>
                <w:szCs w:val="24"/>
              </w:rPr>
              <w:t xml:space="preserve"> </w:t>
            </w:r>
            <w:r w:rsidRPr="00FE1CD7">
              <w:rPr>
                <w:rFonts w:ascii="Times New Roman" w:eastAsia="Times New Roman" w:hAnsi="Times New Roman" w:cs="Times New Roman"/>
                <w:sz w:val="24"/>
                <w:szCs w:val="24"/>
              </w:rPr>
              <w:lastRenderedPageBreak/>
              <w:t xml:space="preserve">and profits will be high </w:t>
            </w:r>
          </w:p>
        </w:tc>
        <w:tc>
          <w:tcPr>
            <w:tcW w:w="810" w:type="dxa"/>
          </w:tcPr>
          <w:p w14:paraId="20B7ABB5"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lastRenderedPageBreak/>
              <w:t xml:space="preserve">4 months </w:t>
            </w:r>
          </w:p>
        </w:tc>
        <w:tc>
          <w:tcPr>
            <w:tcW w:w="990" w:type="dxa"/>
          </w:tcPr>
          <w:p w14:paraId="4142EF88"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30</w:t>
            </w:r>
            <w:r w:rsidRPr="00FE1CD7">
              <w:rPr>
                <w:rFonts w:ascii="Times New Roman" w:eastAsia="Times New Roman" w:hAnsi="Times New Roman" w:cs="Times New Roman"/>
                <w:sz w:val="24"/>
                <w:szCs w:val="24"/>
                <w:vertAlign w:val="superscript"/>
              </w:rPr>
              <w:t>th</w:t>
            </w:r>
            <w:r w:rsidRPr="00FE1CD7">
              <w:rPr>
                <w:rFonts w:ascii="Times New Roman" w:eastAsia="Times New Roman" w:hAnsi="Times New Roman" w:cs="Times New Roman"/>
                <w:sz w:val="24"/>
                <w:szCs w:val="24"/>
              </w:rPr>
              <w:t xml:space="preserve"> Novem</w:t>
            </w:r>
            <w:r w:rsidRPr="00FE1CD7">
              <w:rPr>
                <w:rFonts w:ascii="Times New Roman" w:eastAsia="Times New Roman" w:hAnsi="Times New Roman" w:cs="Times New Roman"/>
                <w:sz w:val="24"/>
                <w:szCs w:val="24"/>
              </w:rPr>
              <w:lastRenderedPageBreak/>
              <w:t>ber 2022</w:t>
            </w:r>
          </w:p>
        </w:tc>
        <w:tc>
          <w:tcPr>
            <w:tcW w:w="1083" w:type="dxa"/>
          </w:tcPr>
          <w:p w14:paraId="3FEC17C3"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lastRenderedPageBreak/>
              <w:t>£3000</w:t>
            </w:r>
          </w:p>
        </w:tc>
      </w:tr>
      <w:tr w:rsidR="00FE1CD7" w:rsidRPr="00FE1CD7" w14:paraId="1B4F18CB" w14:textId="77777777" w:rsidTr="004F2263">
        <w:tc>
          <w:tcPr>
            <w:tcW w:w="823" w:type="dxa"/>
          </w:tcPr>
          <w:p w14:paraId="5D9FC774"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3.</w:t>
            </w:r>
          </w:p>
        </w:tc>
        <w:tc>
          <w:tcPr>
            <w:tcW w:w="1260" w:type="dxa"/>
          </w:tcPr>
          <w:p w14:paraId="55B38495"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No diversity in product/service line </w:t>
            </w:r>
          </w:p>
        </w:tc>
        <w:tc>
          <w:tcPr>
            <w:tcW w:w="2430" w:type="dxa"/>
          </w:tcPr>
          <w:p w14:paraId="62F220FE"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To launch premium accommodation service to the guests</w:t>
            </w:r>
          </w:p>
          <w:p w14:paraId="7DE89A72"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p>
          <w:p w14:paraId="5F79F003"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To update the websites of the hotel and add premium services there</w:t>
            </w:r>
          </w:p>
          <w:p w14:paraId="63F992CE"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p>
          <w:p w14:paraId="7881E25E"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To promote the premium packages to the online platform </w:t>
            </w:r>
          </w:p>
        </w:tc>
        <w:tc>
          <w:tcPr>
            <w:tcW w:w="1620" w:type="dxa"/>
          </w:tcPr>
          <w:p w14:paraId="29D621D1"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The product/service line will be </w:t>
            </w:r>
            <w:proofErr w:type="gramStart"/>
            <w:r w:rsidRPr="00FE1CD7">
              <w:rPr>
                <w:rFonts w:ascii="Times New Roman" w:eastAsia="Times New Roman" w:hAnsi="Times New Roman" w:cs="Times New Roman"/>
                <w:sz w:val="24"/>
                <w:szCs w:val="24"/>
              </w:rPr>
              <w:t>increased</w:t>
            </w:r>
            <w:proofErr w:type="gramEnd"/>
            <w:r w:rsidRPr="00FE1CD7">
              <w:rPr>
                <w:rFonts w:ascii="Times New Roman" w:eastAsia="Times New Roman" w:hAnsi="Times New Roman" w:cs="Times New Roman"/>
                <w:sz w:val="24"/>
                <w:szCs w:val="24"/>
              </w:rPr>
              <w:t xml:space="preserve"> and revenue will be high </w:t>
            </w:r>
          </w:p>
        </w:tc>
        <w:tc>
          <w:tcPr>
            <w:tcW w:w="810" w:type="dxa"/>
          </w:tcPr>
          <w:p w14:paraId="16DC1789"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3 months </w:t>
            </w:r>
          </w:p>
        </w:tc>
        <w:tc>
          <w:tcPr>
            <w:tcW w:w="990" w:type="dxa"/>
          </w:tcPr>
          <w:p w14:paraId="147F969F"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30</w:t>
            </w:r>
            <w:r w:rsidRPr="00FE1CD7">
              <w:rPr>
                <w:rFonts w:ascii="Times New Roman" w:eastAsia="Times New Roman" w:hAnsi="Times New Roman" w:cs="Times New Roman"/>
                <w:sz w:val="24"/>
                <w:szCs w:val="24"/>
                <w:vertAlign w:val="superscript"/>
              </w:rPr>
              <w:t>th</w:t>
            </w:r>
            <w:r w:rsidRPr="00FE1CD7">
              <w:rPr>
                <w:rFonts w:ascii="Times New Roman" w:eastAsia="Times New Roman" w:hAnsi="Times New Roman" w:cs="Times New Roman"/>
                <w:sz w:val="24"/>
                <w:szCs w:val="24"/>
              </w:rPr>
              <w:t xml:space="preserve"> October 2022</w:t>
            </w:r>
          </w:p>
        </w:tc>
        <w:tc>
          <w:tcPr>
            <w:tcW w:w="1083" w:type="dxa"/>
          </w:tcPr>
          <w:p w14:paraId="7DC21FE9"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£50000</w:t>
            </w:r>
          </w:p>
        </w:tc>
      </w:tr>
      <w:tr w:rsidR="00FE1CD7" w:rsidRPr="00FE1CD7" w14:paraId="158D0E73" w14:textId="77777777" w:rsidTr="004F2263">
        <w:tc>
          <w:tcPr>
            <w:tcW w:w="823" w:type="dxa"/>
          </w:tcPr>
          <w:p w14:paraId="4476F3FF"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4</w:t>
            </w:r>
          </w:p>
        </w:tc>
        <w:tc>
          <w:tcPr>
            <w:tcW w:w="1260" w:type="dxa"/>
          </w:tcPr>
          <w:p w14:paraId="227B45B8"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Conflict among management and employees due to gender discrimination  </w:t>
            </w:r>
          </w:p>
        </w:tc>
        <w:tc>
          <w:tcPr>
            <w:tcW w:w="2430" w:type="dxa"/>
          </w:tcPr>
          <w:p w14:paraId="6E2E73A4"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To design an equal compensation policy</w:t>
            </w:r>
          </w:p>
          <w:p w14:paraId="07174594"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To provide fair treatment to all employees regardless of gender, culture, nation, religion etc.</w:t>
            </w:r>
          </w:p>
          <w:p w14:paraId="22D500EE"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p>
          <w:p w14:paraId="60916CD9"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To publish a yearly policy book that will include the equality and inclusion policy of the company </w:t>
            </w:r>
          </w:p>
        </w:tc>
        <w:tc>
          <w:tcPr>
            <w:tcW w:w="1620" w:type="dxa"/>
          </w:tcPr>
          <w:p w14:paraId="46099820"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It will make the employees happy and satisfied with the organization's equality and inclusion policy</w:t>
            </w:r>
          </w:p>
        </w:tc>
        <w:tc>
          <w:tcPr>
            <w:tcW w:w="810" w:type="dxa"/>
          </w:tcPr>
          <w:p w14:paraId="791DCE8D"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3 months </w:t>
            </w:r>
          </w:p>
        </w:tc>
        <w:tc>
          <w:tcPr>
            <w:tcW w:w="990" w:type="dxa"/>
          </w:tcPr>
          <w:p w14:paraId="0789E9A4"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30</w:t>
            </w:r>
            <w:r w:rsidRPr="00FE1CD7">
              <w:rPr>
                <w:rFonts w:ascii="Times New Roman" w:eastAsia="Times New Roman" w:hAnsi="Times New Roman" w:cs="Times New Roman"/>
                <w:sz w:val="24"/>
                <w:szCs w:val="24"/>
                <w:vertAlign w:val="superscript"/>
              </w:rPr>
              <w:t>th</w:t>
            </w:r>
            <w:r w:rsidRPr="00FE1CD7">
              <w:rPr>
                <w:rFonts w:ascii="Times New Roman" w:eastAsia="Times New Roman" w:hAnsi="Times New Roman" w:cs="Times New Roman"/>
                <w:sz w:val="24"/>
                <w:szCs w:val="24"/>
              </w:rPr>
              <w:t xml:space="preserve"> October 2022</w:t>
            </w:r>
          </w:p>
        </w:tc>
        <w:tc>
          <w:tcPr>
            <w:tcW w:w="1083" w:type="dxa"/>
          </w:tcPr>
          <w:p w14:paraId="50D4FA24" w14:textId="77777777" w:rsidR="00FE1CD7" w:rsidRPr="00FE1CD7" w:rsidRDefault="00FE1CD7" w:rsidP="00FE1CD7">
            <w:pPr>
              <w:spacing w:after="0"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£2000</w:t>
            </w:r>
          </w:p>
        </w:tc>
      </w:tr>
    </w:tbl>
    <w:p w14:paraId="5F6FFD4F" w14:textId="77777777" w:rsidR="00FE1CD7" w:rsidRPr="00FE1CD7" w:rsidRDefault="00FE1CD7" w:rsidP="00FE1CD7">
      <w:pPr>
        <w:keepNext/>
        <w:keepLines/>
        <w:spacing w:before="240" w:after="0" w:line="360" w:lineRule="auto"/>
        <w:jc w:val="both"/>
        <w:outlineLvl w:val="0"/>
        <w:rPr>
          <w:rFonts w:ascii="Times New Roman" w:eastAsiaTheme="majorEastAsia" w:hAnsi="Times New Roman" w:cstheme="majorBidi"/>
          <w:b/>
          <w:color w:val="385623" w:themeColor="accent6" w:themeShade="80"/>
          <w:sz w:val="32"/>
          <w:szCs w:val="32"/>
          <w:lang w:val="en-SG"/>
        </w:rPr>
      </w:pPr>
      <w:bookmarkStart w:id="10" w:name="_Toc117603965"/>
      <w:r w:rsidRPr="00FE1CD7">
        <w:rPr>
          <w:rFonts w:ascii="Times New Roman" w:eastAsiaTheme="majorEastAsia" w:hAnsi="Times New Roman" w:cstheme="majorBidi"/>
          <w:b/>
          <w:color w:val="385623" w:themeColor="accent6" w:themeShade="80"/>
          <w:sz w:val="32"/>
          <w:szCs w:val="32"/>
          <w:lang w:val="en-SG"/>
        </w:rPr>
        <w:t>Recommendations</w:t>
      </w:r>
      <w:bookmarkEnd w:id="10"/>
    </w:p>
    <w:p w14:paraId="6655ADFE" w14:textId="77777777" w:rsidR="00FE1CD7" w:rsidRPr="00FE1CD7" w:rsidRDefault="00FE1CD7" w:rsidP="00FE1CD7">
      <w:pPr>
        <w:spacing w:line="360" w:lineRule="auto"/>
        <w:jc w:val="both"/>
        <w:rPr>
          <w:rFonts w:ascii="Times New Roman" w:eastAsia="Times New Roman" w:hAnsi="Times New Roman" w:cs="Times New Roman"/>
          <w:sz w:val="24"/>
          <w:szCs w:val="24"/>
          <w:lang w:val="en-SG"/>
        </w:rPr>
      </w:pPr>
      <w:r w:rsidRPr="00FE1CD7">
        <w:rPr>
          <w:rFonts w:ascii="Times New Roman" w:eastAsia="Times New Roman" w:hAnsi="Times New Roman" w:cs="Times New Roman"/>
          <w:sz w:val="24"/>
          <w:szCs w:val="24"/>
          <w:lang w:val="en-SG"/>
        </w:rPr>
        <w:t xml:space="preserve">In this part, recommendations are provided for </w:t>
      </w:r>
      <w:r w:rsidRPr="00FE1CD7">
        <w:rPr>
          <w:rFonts w:ascii="Times New Roman" w:eastAsia="Times New Roman" w:hAnsi="Times New Roman" w:cs="Times New Roman"/>
          <w:sz w:val="24"/>
          <w:szCs w:val="24"/>
        </w:rPr>
        <w:t xml:space="preserve">Travelodge: </w:t>
      </w:r>
    </w:p>
    <w:p w14:paraId="0000D181"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lastRenderedPageBreak/>
        <w:t>Product Expansion:</w:t>
      </w:r>
      <w:r w:rsidRPr="00FE1CD7">
        <w:rPr>
          <w:rFonts w:ascii="Times New Roman" w:eastAsia="Times New Roman" w:hAnsi="Times New Roman" w:cs="Times New Roman"/>
          <w:sz w:val="24"/>
          <w:szCs w:val="24"/>
        </w:rPr>
        <w:t xml:space="preserve"> Travelodge should expand its product line. The Hotel only offers low-budget service. Because of this reason, the hotel can only target the mid-level income holder. Travelodge should launch a premium accommodation service to the guests. The hotel should update the websites of the hotel and add premium services there</w:t>
      </w:r>
      <w:sdt>
        <w:sdtPr>
          <w:rPr>
            <w:rFonts w:ascii="Times New Roman" w:eastAsia="Times New Roman" w:hAnsi="Times New Roman" w:cs="Times New Roman"/>
            <w:sz w:val="24"/>
            <w:szCs w:val="24"/>
          </w:rPr>
          <w:id w:val="-1860969854"/>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Der10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(Deroos, 2010)</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Lastly, the hotel chain promotes premium packages on the online platform. In this way, the product/service line will be </w:t>
      </w:r>
      <w:proofErr w:type="gramStart"/>
      <w:r w:rsidRPr="00FE1CD7">
        <w:rPr>
          <w:rFonts w:ascii="Times New Roman" w:eastAsia="Times New Roman" w:hAnsi="Times New Roman" w:cs="Times New Roman"/>
          <w:sz w:val="24"/>
          <w:szCs w:val="24"/>
        </w:rPr>
        <w:t>increased</w:t>
      </w:r>
      <w:proofErr w:type="gramEnd"/>
      <w:r w:rsidRPr="00FE1CD7">
        <w:rPr>
          <w:rFonts w:ascii="Times New Roman" w:eastAsia="Times New Roman" w:hAnsi="Times New Roman" w:cs="Times New Roman"/>
          <w:sz w:val="24"/>
          <w:szCs w:val="24"/>
        </w:rPr>
        <w:t xml:space="preserve"> and revenue will be high</w:t>
      </w:r>
    </w:p>
    <w:p w14:paraId="3A71E861"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Change in Strategy:</w:t>
      </w:r>
      <w:r w:rsidRPr="00FE1CD7">
        <w:rPr>
          <w:rFonts w:ascii="Times New Roman" w:eastAsia="Times New Roman" w:hAnsi="Times New Roman" w:cs="Times New Roman"/>
          <w:sz w:val="24"/>
          <w:szCs w:val="24"/>
        </w:rPr>
        <w:t xml:space="preserve"> Travelodge adopts Low costs leadership strategy and Market Penetration pricing. Travelodge should change its strategy according to the market trends. Now Customers want a healthy and secure environment even if the price is high</w:t>
      </w:r>
      <w:sdt>
        <w:sdtPr>
          <w:rPr>
            <w:rFonts w:ascii="Times New Roman" w:eastAsia="Times New Roman" w:hAnsi="Times New Roman" w:cs="Times New Roman"/>
            <w:sz w:val="24"/>
            <w:szCs w:val="24"/>
          </w:rPr>
          <w:id w:val="-1768991122"/>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She22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(Sheela,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t>
      </w:r>
      <w:proofErr w:type="gramStart"/>
      <w:r w:rsidRPr="00FE1CD7">
        <w:rPr>
          <w:rFonts w:ascii="Times New Roman" w:eastAsia="Times New Roman" w:hAnsi="Times New Roman" w:cs="Times New Roman"/>
          <w:sz w:val="24"/>
          <w:szCs w:val="24"/>
        </w:rPr>
        <w:t>So</w:t>
      </w:r>
      <w:proofErr w:type="gramEnd"/>
      <w:r w:rsidRPr="00FE1CD7">
        <w:rPr>
          <w:rFonts w:ascii="Times New Roman" w:eastAsia="Times New Roman" w:hAnsi="Times New Roman" w:cs="Times New Roman"/>
          <w:sz w:val="24"/>
          <w:szCs w:val="24"/>
        </w:rPr>
        <w:t xml:space="preserve"> Travelodge can improve the service and increase the price. Travelodge can use the Focus Differentiation strategy and Value-Based Pricing after improving the service. </w:t>
      </w:r>
    </w:p>
    <w:p w14:paraId="3EEC92A7"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Market Expansion:</w:t>
      </w:r>
      <w:r w:rsidRPr="00FE1CD7">
        <w:rPr>
          <w:rFonts w:ascii="Times New Roman" w:eastAsia="Times New Roman" w:hAnsi="Times New Roman" w:cs="Times New Roman"/>
          <w:sz w:val="24"/>
          <w:szCs w:val="24"/>
        </w:rPr>
        <w:t xml:space="preserve"> Travelodge can expand the markets in Asian countries and European countries. In Asian Countries, low-budget hotel has good demand. In the European market, the demand for luxurious hotels is high</w:t>
      </w:r>
      <w:sdt>
        <w:sdtPr>
          <w:rPr>
            <w:rFonts w:ascii="Times New Roman" w:eastAsia="Times New Roman" w:hAnsi="Times New Roman" w:cs="Times New Roman"/>
            <w:sz w:val="24"/>
            <w:szCs w:val="24"/>
          </w:rPr>
          <w:id w:val="635377963"/>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Vic21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(Victor, et al, 2021)</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So here, Travelodge can enhance sales by </w:t>
      </w:r>
      <w:proofErr w:type="gramStart"/>
      <w:r w:rsidRPr="00FE1CD7">
        <w:rPr>
          <w:rFonts w:ascii="Times New Roman" w:eastAsia="Times New Roman" w:hAnsi="Times New Roman" w:cs="Times New Roman"/>
          <w:sz w:val="24"/>
          <w:szCs w:val="24"/>
        </w:rPr>
        <w:t>entering into</w:t>
      </w:r>
      <w:proofErr w:type="gramEnd"/>
      <w:r w:rsidRPr="00FE1CD7">
        <w:rPr>
          <w:rFonts w:ascii="Times New Roman" w:eastAsia="Times New Roman" w:hAnsi="Times New Roman" w:cs="Times New Roman"/>
          <w:sz w:val="24"/>
          <w:szCs w:val="24"/>
        </w:rPr>
        <w:t xml:space="preserve"> new markets. </w:t>
      </w:r>
    </w:p>
    <w:p w14:paraId="14C2E7E3"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Digital Marketing:</w:t>
      </w:r>
      <w:r w:rsidRPr="00FE1CD7">
        <w:rPr>
          <w:rFonts w:ascii="Times New Roman" w:eastAsia="Times New Roman" w:hAnsi="Times New Roman" w:cs="Times New Roman"/>
          <w:sz w:val="24"/>
          <w:szCs w:val="24"/>
        </w:rPr>
        <w:t xml:space="preserve"> Travelodge should promote the brand through digital marketing- like social media marketing, Email marketing, SEO etc. The hotel chain should post content on the social media page regularly and advertise the brands and new offers on the digital billboard</w:t>
      </w:r>
      <w:sdt>
        <w:sdtPr>
          <w:rPr>
            <w:rFonts w:ascii="Times New Roman" w:eastAsia="Times New Roman" w:hAnsi="Times New Roman" w:cs="Times New Roman"/>
            <w:sz w:val="24"/>
            <w:szCs w:val="24"/>
          </w:rPr>
          <w:id w:val="-755667277"/>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Whi18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(Whittaker, 2018)</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International tourists and travellers will be attracted to the hotel and the sales will be improved.</w:t>
      </w:r>
    </w:p>
    <w:p w14:paraId="1446B36E"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b/>
          <w:sz w:val="24"/>
          <w:szCs w:val="24"/>
        </w:rPr>
        <w:t>Equality and Inclusion:</w:t>
      </w:r>
      <w:r w:rsidRPr="00FE1CD7">
        <w:rPr>
          <w:rFonts w:ascii="Times New Roman" w:eastAsia="Times New Roman" w:hAnsi="Times New Roman" w:cs="Times New Roman"/>
          <w:sz w:val="24"/>
          <w:szCs w:val="24"/>
        </w:rPr>
        <w:t xml:space="preserve"> The Hotel chain should design an equal compensation policy to provide fair treatment to all employees regardless of gender, culture, nation, religion etc. Travelodge publishes a yearly policy book that will include the equality and inclusion policy of the company it will make the employees happy and satisfied with the organization's equality and inclusion policy</w:t>
      </w:r>
      <w:sdt>
        <w:sdtPr>
          <w:rPr>
            <w:rFonts w:ascii="Times New Roman" w:eastAsia="Times New Roman" w:hAnsi="Times New Roman" w:cs="Times New Roman"/>
            <w:sz w:val="24"/>
            <w:szCs w:val="24"/>
          </w:rPr>
          <w:id w:val="53510367"/>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Daw13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(Dawson-Shepherd, 2013)</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t>
      </w:r>
    </w:p>
    <w:p w14:paraId="775E2CC5" w14:textId="77777777" w:rsidR="00FE1CD7" w:rsidRPr="00FE1CD7" w:rsidRDefault="00FE1CD7" w:rsidP="00FE1CD7">
      <w:pPr>
        <w:spacing w:line="360" w:lineRule="auto"/>
        <w:jc w:val="both"/>
        <w:rPr>
          <w:rFonts w:ascii="Times New Roman" w:eastAsiaTheme="majorEastAsia" w:hAnsi="Times New Roman" w:cstheme="majorBidi"/>
          <w:b/>
          <w:color w:val="385623" w:themeColor="accent6" w:themeShade="80"/>
          <w:sz w:val="32"/>
          <w:szCs w:val="32"/>
          <w:lang w:val="en-SG"/>
        </w:rPr>
      </w:pPr>
      <w:r w:rsidRPr="00FE1CD7">
        <w:rPr>
          <w:rFonts w:ascii="Times New Roman" w:eastAsia="Times New Roman" w:hAnsi="Times New Roman" w:cs="Times New Roman"/>
          <w:sz w:val="24"/>
          <w:szCs w:val="24"/>
        </w:rPr>
        <w:br w:type="page"/>
      </w:r>
    </w:p>
    <w:p w14:paraId="72E8690A" w14:textId="77777777" w:rsidR="00FE1CD7" w:rsidRPr="00FE1CD7" w:rsidRDefault="00FE1CD7" w:rsidP="00FE1CD7">
      <w:pPr>
        <w:keepNext/>
        <w:keepLines/>
        <w:spacing w:before="240" w:after="0" w:line="360" w:lineRule="auto"/>
        <w:jc w:val="both"/>
        <w:outlineLvl w:val="0"/>
        <w:rPr>
          <w:rFonts w:ascii="Times New Roman" w:eastAsiaTheme="majorEastAsia" w:hAnsi="Times New Roman" w:cstheme="majorBidi"/>
          <w:b/>
          <w:color w:val="385623" w:themeColor="accent6" w:themeShade="80"/>
          <w:sz w:val="32"/>
          <w:szCs w:val="32"/>
          <w:lang w:val="en-SG"/>
        </w:rPr>
      </w:pPr>
      <w:bookmarkStart w:id="11" w:name="_Toc117603966"/>
      <w:r w:rsidRPr="00FE1CD7">
        <w:rPr>
          <w:rFonts w:ascii="Times New Roman" w:eastAsiaTheme="majorEastAsia" w:hAnsi="Times New Roman" w:cstheme="majorBidi"/>
          <w:b/>
          <w:color w:val="385623" w:themeColor="accent6" w:themeShade="80"/>
          <w:sz w:val="32"/>
          <w:szCs w:val="32"/>
          <w:lang w:val="en-SG"/>
        </w:rPr>
        <w:lastRenderedPageBreak/>
        <w:t>Conclusion</w:t>
      </w:r>
      <w:bookmarkEnd w:id="11"/>
    </w:p>
    <w:p w14:paraId="59129EFD"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The analysis shows the data have identified some of the significant issues that have positive and negative impacted Travelodge. The Pricing Strategy, Promotional techniques Competition in the Industry, Covid 19 and CSR issues, Discrimination in the workplace etc. are affecting the hotel</w:t>
      </w:r>
      <w:sdt>
        <w:sdtPr>
          <w:rPr>
            <w:rFonts w:ascii="Times New Roman" w:eastAsia="Times New Roman" w:hAnsi="Times New Roman" w:cs="Times New Roman"/>
            <w:sz w:val="24"/>
            <w:szCs w:val="24"/>
          </w:rPr>
          <w:id w:val="667675954"/>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Lee221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(Lee,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w:t>
      </w:r>
      <w:r w:rsidRPr="00FE1CD7">
        <w:rPr>
          <w:rFonts w:ascii="Times New Roman" w:eastAsia="Times New Roman" w:hAnsi="Times New Roman" w:cs="Times New Roman"/>
          <w:sz w:val="24"/>
          <w:szCs w:val="24"/>
          <w:lang w:val="en-SG"/>
        </w:rPr>
        <w:t xml:space="preserve">The most serious problem of </w:t>
      </w:r>
      <w:r w:rsidRPr="00FE1CD7">
        <w:rPr>
          <w:rFonts w:ascii="Times New Roman" w:eastAsia="Times New Roman" w:hAnsi="Times New Roman" w:cs="Times New Roman"/>
          <w:sz w:val="24"/>
          <w:szCs w:val="24"/>
        </w:rPr>
        <w:t>Travelodge has been identified as Poor marketing, High Costs, No diversity in product/service line, and Conflict among management and employees due to gender discrimination. Travelodge adopts market penetration piercing. This pricing strategy leads to a low profit. The hotel has a low profit even if the revenue is high. The EBITDA profit of Travelodge was £81.1 million in 2021 and £129.1 million in 2019 (Statista, 2022). This shows the hotel has a poor service line and the hotel also should start premium service to improve the profit.  Travelodge has had high operating costs recently. The hotel is failing to control it. The hotel needs high efficiency in operation. Another weakness of Travelodge is that it still uses traditional marketing strategies like sale promotion, and TV and newspaper advertising. The UK economy and other foreign markets are poor</w:t>
      </w:r>
      <w:sdt>
        <w:sdtPr>
          <w:rPr>
            <w:rFonts w:ascii="Times New Roman" w:eastAsia="Times New Roman" w:hAnsi="Times New Roman" w:cs="Times New Roman"/>
            <w:sz w:val="24"/>
            <w:szCs w:val="24"/>
          </w:rPr>
          <w:id w:val="-1726979154"/>
          <w:citation/>
        </w:sdtPr>
        <w:sdtEndPr/>
        <w:sdtContent>
          <w:r w:rsidRPr="00FE1CD7">
            <w:rPr>
              <w:rFonts w:ascii="Times New Roman" w:eastAsia="Times New Roman" w:hAnsi="Times New Roman" w:cs="Times New Roman"/>
              <w:sz w:val="24"/>
              <w:szCs w:val="24"/>
            </w:rPr>
            <w:fldChar w:fldCharType="begin"/>
          </w:r>
          <w:r w:rsidRPr="00FE1CD7">
            <w:rPr>
              <w:rFonts w:ascii="Times New Roman" w:eastAsia="Times New Roman" w:hAnsi="Times New Roman" w:cs="Times New Roman"/>
              <w:sz w:val="24"/>
              <w:szCs w:val="24"/>
              <w:lang w:val="en-US"/>
            </w:rPr>
            <w:instrText xml:space="preserve"> CITATION Had22 \l 1033 </w:instrText>
          </w:r>
          <w:r w:rsidRPr="00FE1CD7">
            <w:rPr>
              <w:rFonts w:ascii="Times New Roman" w:eastAsia="Times New Roman" w:hAnsi="Times New Roman" w:cs="Times New Roman"/>
              <w:sz w:val="24"/>
              <w:szCs w:val="24"/>
            </w:rPr>
            <w:fldChar w:fldCharType="separate"/>
          </w:r>
          <w:r w:rsidRPr="00FE1CD7">
            <w:rPr>
              <w:rFonts w:ascii="Times New Roman" w:eastAsia="Times New Roman" w:hAnsi="Times New Roman" w:cs="Times New Roman"/>
              <w:noProof/>
              <w:sz w:val="24"/>
              <w:szCs w:val="24"/>
              <w:lang w:val="en-US"/>
            </w:rPr>
            <w:t xml:space="preserve"> (Hadi, et al, 2022)</w:t>
          </w:r>
          <w:r w:rsidRPr="00FE1CD7">
            <w:rPr>
              <w:rFonts w:ascii="Times New Roman" w:eastAsia="Times New Roman" w:hAnsi="Times New Roman" w:cs="Times New Roman"/>
              <w:sz w:val="24"/>
              <w:szCs w:val="24"/>
            </w:rPr>
            <w:fldChar w:fldCharType="end"/>
          </w:r>
        </w:sdtContent>
      </w:sdt>
      <w:r w:rsidRPr="00FE1CD7">
        <w:rPr>
          <w:rFonts w:ascii="Times New Roman" w:eastAsia="Times New Roman" w:hAnsi="Times New Roman" w:cs="Times New Roman"/>
          <w:sz w:val="24"/>
          <w:szCs w:val="24"/>
        </w:rPr>
        <w:t xml:space="preserve">. The inflation rate is increasing every month. The living standard wage in the UK has also increased. The Russo-Ukrainian War has also increased energy and fuel costs. The operation costs, suppliers' costs, labour costs, energy costs etc. all have increased due to the economic condition. This shows the total costs of the hotel have increased. The competition in the UK hotel industry is also increasing. The Premium Ins hotel, Holiday Inn, </w:t>
      </w:r>
      <w:proofErr w:type="spellStart"/>
      <w:r w:rsidRPr="00FE1CD7">
        <w:rPr>
          <w:rFonts w:ascii="Times New Roman" w:eastAsia="Times New Roman" w:hAnsi="Times New Roman" w:cs="Times New Roman"/>
          <w:sz w:val="24"/>
          <w:szCs w:val="24"/>
          <w:highlight w:val="white"/>
        </w:rPr>
        <w:t>Laterooms</w:t>
      </w:r>
      <w:proofErr w:type="spellEnd"/>
      <w:r w:rsidRPr="00FE1CD7">
        <w:rPr>
          <w:rFonts w:ascii="Times New Roman" w:eastAsia="Times New Roman" w:hAnsi="Times New Roman" w:cs="Times New Roman"/>
          <w:sz w:val="24"/>
          <w:szCs w:val="24"/>
          <w:highlight w:val="white"/>
        </w:rPr>
        <w:t xml:space="preserve">, </w:t>
      </w:r>
      <w:proofErr w:type="spellStart"/>
      <w:r w:rsidRPr="00FE1CD7">
        <w:rPr>
          <w:rFonts w:ascii="Times New Roman" w:eastAsia="Times New Roman" w:hAnsi="Times New Roman" w:cs="Times New Roman"/>
          <w:sz w:val="24"/>
          <w:szCs w:val="24"/>
          <w:highlight w:val="white"/>
        </w:rPr>
        <w:t>Jurysinns</w:t>
      </w:r>
      <w:proofErr w:type="spellEnd"/>
      <w:r w:rsidRPr="00FE1CD7">
        <w:rPr>
          <w:rFonts w:ascii="Times New Roman" w:eastAsia="Times New Roman" w:hAnsi="Times New Roman" w:cs="Times New Roman"/>
          <w:sz w:val="24"/>
          <w:szCs w:val="24"/>
          <w:highlight w:val="white"/>
        </w:rPr>
        <w:t xml:space="preserve">, </w:t>
      </w:r>
      <w:proofErr w:type="spellStart"/>
      <w:r w:rsidRPr="00FE1CD7">
        <w:rPr>
          <w:rFonts w:ascii="Times New Roman" w:eastAsia="Times New Roman" w:hAnsi="Times New Roman" w:cs="Times New Roman"/>
          <w:sz w:val="24"/>
          <w:szCs w:val="24"/>
          <w:highlight w:val="white"/>
        </w:rPr>
        <w:t>easyHotel</w:t>
      </w:r>
      <w:proofErr w:type="spellEnd"/>
      <w:r w:rsidRPr="00FE1CD7">
        <w:rPr>
          <w:rFonts w:ascii="Times New Roman" w:eastAsia="Times New Roman" w:hAnsi="Times New Roman" w:cs="Times New Roman"/>
          <w:sz w:val="24"/>
          <w:szCs w:val="24"/>
          <w:highlight w:val="white"/>
        </w:rPr>
        <w:t xml:space="preserve">, The Feathers Hotel, Gilson Hotel, </w:t>
      </w:r>
      <w:proofErr w:type="spellStart"/>
      <w:r w:rsidRPr="00FE1CD7">
        <w:rPr>
          <w:rFonts w:ascii="Times New Roman" w:eastAsia="Times New Roman" w:hAnsi="Times New Roman" w:cs="Times New Roman"/>
          <w:sz w:val="24"/>
          <w:szCs w:val="24"/>
          <w:highlight w:val="white"/>
        </w:rPr>
        <w:t>Bermonds</w:t>
      </w:r>
      <w:proofErr w:type="spellEnd"/>
      <w:r w:rsidRPr="00FE1CD7">
        <w:rPr>
          <w:rFonts w:ascii="Times New Roman" w:eastAsia="Times New Roman" w:hAnsi="Times New Roman" w:cs="Times New Roman"/>
          <w:sz w:val="24"/>
          <w:szCs w:val="24"/>
          <w:highlight w:val="white"/>
        </w:rPr>
        <w:t xml:space="preserve"> Locke, etc. are the strong competitors of </w:t>
      </w:r>
      <w:r w:rsidRPr="00FE1CD7">
        <w:rPr>
          <w:rFonts w:ascii="Times New Roman" w:eastAsia="Times New Roman" w:hAnsi="Times New Roman" w:cs="Times New Roman"/>
          <w:sz w:val="24"/>
          <w:szCs w:val="24"/>
        </w:rPr>
        <w:t xml:space="preserve">Travelodge (Travelodgeproperty.co.uk.2022). The Action plan asks to adopt digital marketing, decrease the costs of the hotel chains, expand the products line, ensure equality and inclusion etc. </w:t>
      </w:r>
    </w:p>
    <w:p w14:paraId="3A6A4194"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br w:type="page"/>
      </w:r>
    </w:p>
    <w:p w14:paraId="1962934D" w14:textId="77777777" w:rsidR="00FE1CD7" w:rsidRPr="00FE1CD7" w:rsidRDefault="00FE1CD7" w:rsidP="00FE1CD7">
      <w:pPr>
        <w:keepNext/>
        <w:keepLines/>
        <w:spacing w:before="240" w:after="0" w:line="360" w:lineRule="auto"/>
        <w:jc w:val="both"/>
        <w:outlineLvl w:val="0"/>
        <w:rPr>
          <w:rFonts w:ascii="Times New Roman" w:eastAsia="Arial" w:hAnsi="Times New Roman" w:cstheme="majorBidi"/>
          <w:b/>
          <w:color w:val="385623" w:themeColor="accent6" w:themeShade="80"/>
          <w:sz w:val="32"/>
          <w:szCs w:val="32"/>
          <w:highlight w:val="white"/>
          <w:lang w:val="en-SG"/>
        </w:rPr>
      </w:pPr>
      <w:bookmarkStart w:id="12" w:name="_Toc117603967"/>
      <w:r w:rsidRPr="00FE1CD7">
        <w:rPr>
          <w:rFonts w:ascii="Times New Roman" w:eastAsia="Arial" w:hAnsi="Times New Roman" w:cstheme="majorBidi"/>
          <w:b/>
          <w:color w:val="385623" w:themeColor="accent6" w:themeShade="80"/>
          <w:sz w:val="32"/>
          <w:szCs w:val="32"/>
          <w:highlight w:val="white"/>
          <w:lang w:val="en-SG"/>
        </w:rPr>
        <w:lastRenderedPageBreak/>
        <w:t>References</w:t>
      </w:r>
      <w:bookmarkEnd w:id="12"/>
    </w:p>
    <w:p w14:paraId="75B99DDA" w14:textId="77777777" w:rsidR="00FE1CD7" w:rsidRPr="00FE1CD7" w:rsidRDefault="00FE1CD7" w:rsidP="00FE1CD7">
      <w:pPr>
        <w:spacing w:line="360" w:lineRule="auto"/>
        <w:jc w:val="both"/>
        <w:rPr>
          <w:rFonts w:ascii="Times New Roman" w:eastAsia="Times New Roman" w:hAnsi="Times New Roman" w:cs="Times New Roman"/>
          <w:sz w:val="24"/>
          <w:szCs w:val="24"/>
          <w:shd w:val="clear" w:color="auto" w:fill="FFFFFF"/>
        </w:rPr>
      </w:pPr>
      <w:r w:rsidRPr="00FE1CD7">
        <w:rPr>
          <w:rFonts w:ascii="Times New Roman" w:eastAsia="Times New Roman" w:hAnsi="Times New Roman" w:cs="Times New Roman"/>
          <w:sz w:val="24"/>
          <w:szCs w:val="24"/>
          <w:shd w:val="clear" w:color="auto" w:fill="FFFFFF"/>
        </w:rPr>
        <w:t xml:space="preserve">Bader, E. and </w:t>
      </w:r>
      <w:proofErr w:type="spellStart"/>
      <w:r w:rsidRPr="00FE1CD7">
        <w:rPr>
          <w:rFonts w:ascii="Times New Roman" w:eastAsia="Times New Roman" w:hAnsi="Times New Roman" w:cs="Times New Roman"/>
          <w:sz w:val="24"/>
          <w:szCs w:val="24"/>
          <w:shd w:val="clear" w:color="auto" w:fill="FFFFFF"/>
        </w:rPr>
        <w:t>Lababedi</w:t>
      </w:r>
      <w:proofErr w:type="spellEnd"/>
      <w:r w:rsidRPr="00FE1CD7">
        <w:rPr>
          <w:rFonts w:ascii="Times New Roman" w:eastAsia="Times New Roman" w:hAnsi="Times New Roman" w:cs="Times New Roman"/>
          <w:sz w:val="24"/>
          <w:szCs w:val="24"/>
          <w:shd w:val="clear" w:color="auto" w:fill="FFFFFF"/>
        </w:rPr>
        <w:t>, A., 2021. Hotel management contracts in Europe. </w:t>
      </w:r>
      <w:r w:rsidRPr="00FE1CD7">
        <w:rPr>
          <w:rFonts w:ascii="Times New Roman" w:eastAsia="Times New Roman" w:hAnsi="Times New Roman" w:cs="Times New Roman"/>
          <w:i/>
          <w:iCs/>
          <w:sz w:val="24"/>
          <w:szCs w:val="24"/>
          <w:shd w:val="clear" w:color="auto" w:fill="FFFFFF"/>
        </w:rPr>
        <w:t>Journal of retail &amp; leisure property</w:t>
      </w:r>
      <w:r w:rsidRPr="00FE1CD7">
        <w:rPr>
          <w:rFonts w:ascii="Times New Roman" w:eastAsia="Times New Roman" w:hAnsi="Times New Roman" w:cs="Times New Roman"/>
          <w:sz w:val="24"/>
          <w:szCs w:val="24"/>
          <w:shd w:val="clear" w:color="auto" w:fill="FFFFFF"/>
        </w:rPr>
        <w:t>, </w:t>
      </w:r>
      <w:r w:rsidRPr="00FE1CD7">
        <w:rPr>
          <w:rFonts w:ascii="Times New Roman" w:eastAsia="Times New Roman" w:hAnsi="Times New Roman" w:cs="Times New Roman"/>
          <w:i/>
          <w:iCs/>
          <w:sz w:val="24"/>
          <w:szCs w:val="24"/>
          <w:shd w:val="clear" w:color="auto" w:fill="FFFFFF"/>
        </w:rPr>
        <w:t>6</w:t>
      </w:r>
      <w:r w:rsidRPr="00FE1CD7">
        <w:rPr>
          <w:rFonts w:ascii="Times New Roman" w:eastAsia="Times New Roman" w:hAnsi="Times New Roman" w:cs="Times New Roman"/>
          <w:sz w:val="24"/>
          <w:szCs w:val="24"/>
          <w:shd w:val="clear" w:color="auto" w:fill="FFFFFF"/>
        </w:rPr>
        <w:t>(2), pp.171-179.</w:t>
      </w:r>
    </w:p>
    <w:p w14:paraId="6CE9ACD4" w14:textId="77777777" w:rsidR="00FE1CD7" w:rsidRPr="00FE1CD7" w:rsidRDefault="00FE1CD7" w:rsidP="00FE1CD7">
      <w:pPr>
        <w:spacing w:line="360" w:lineRule="auto"/>
        <w:jc w:val="both"/>
        <w:rPr>
          <w:rFonts w:ascii="Times New Roman" w:eastAsia="Times New Roman" w:hAnsi="Times New Roman" w:cs="Times New Roman"/>
          <w:sz w:val="24"/>
          <w:szCs w:val="24"/>
          <w:shd w:val="clear" w:color="auto" w:fill="FFFFFF"/>
        </w:rPr>
      </w:pPr>
      <w:r w:rsidRPr="00FE1CD7">
        <w:rPr>
          <w:rFonts w:ascii="Times New Roman" w:eastAsia="Times New Roman" w:hAnsi="Times New Roman" w:cs="Times New Roman"/>
          <w:sz w:val="24"/>
          <w:szCs w:val="24"/>
          <w:shd w:val="clear" w:color="auto" w:fill="FFFFFF"/>
        </w:rPr>
        <w:t xml:space="preserve">Dawson-Shepherd, A., Kellner, </w:t>
      </w:r>
      <w:proofErr w:type="gramStart"/>
      <w:r w:rsidRPr="00FE1CD7">
        <w:rPr>
          <w:rFonts w:ascii="Times New Roman" w:eastAsia="Times New Roman" w:hAnsi="Times New Roman" w:cs="Times New Roman"/>
          <w:sz w:val="24"/>
          <w:szCs w:val="24"/>
          <w:shd w:val="clear" w:color="auto" w:fill="FFFFFF"/>
        </w:rPr>
        <w:t>K.</w:t>
      </w:r>
      <w:proofErr w:type="gramEnd"/>
      <w:r w:rsidRPr="00FE1CD7">
        <w:rPr>
          <w:rFonts w:ascii="Times New Roman" w:eastAsia="Times New Roman" w:hAnsi="Times New Roman" w:cs="Times New Roman"/>
          <w:sz w:val="24"/>
          <w:szCs w:val="24"/>
          <w:shd w:val="clear" w:color="auto" w:fill="FFFFFF"/>
        </w:rPr>
        <w:t xml:space="preserve"> and Neumann, J.E., 2013. </w:t>
      </w:r>
      <w:r w:rsidRPr="00FE1CD7">
        <w:rPr>
          <w:rFonts w:ascii="Times New Roman" w:eastAsia="Times New Roman" w:hAnsi="Times New Roman" w:cs="Times New Roman"/>
          <w:i/>
          <w:iCs/>
          <w:sz w:val="24"/>
          <w:szCs w:val="24"/>
          <w:shd w:val="clear" w:color="auto" w:fill="FFFFFF"/>
        </w:rPr>
        <w:t>Developing organisational consultancy</w:t>
      </w:r>
      <w:r w:rsidRPr="00FE1CD7">
        <w:rPr>
          <w:rFonts w:ascii="Times New Roman" w:eastAsia="Times New Roman" w:hAnsi="Times New Roman" w:cs="Times New Roman"/>
          <w:sz w:val="24"/>
          <w:szCs w:val="24"/>
          <w:shd w:val="clear" w:color="auto" w:fill="FFFFFF"/>
        </w:rPr>
        <w:t>. Routledge.</w:t>
      </w:r>
    </w:p>
    <w:p w14:paraId="5B982BF0" w14:textId="77777777" w:rsidR="00FE1CD7" w:rsidRPr="00FE1CD7" w:rsidRDefault="00FE1CD7" w:rsidP="00FE1CD7">
      <w:pPr>
        <w:spacing w:line="360" w:lineRule="auto"/>
        <w:jc w:val="both"/>
        <w:rPr>
          <w:rFonts w:ascii="Times New Roman" w:eastAsia="Times New Roman" w:hAnsi="Times New Roman" w:cs="Times New Roman"/>
          <w:sz w:val="24"/>
          <w:szCs w:val="24"/>
        </w:rPr>
      </w:pPr>
      <w:proofErr w:type="spellStart"/>
      <w:r w:rsidRPr="00FE1CD7">
        <w:rPr>
          <w:rFonts w:ascii="Times New Roman" w:eastAsia="Times New Roman" w:hAnsi="Times New Roman" w:cs="Times New Roman"/>
          <w:sz w:val="24"/>
          <w:szCs w:val="24"/>
        </w:rPr>
        <w:t>Delardas</w:t>
      </w:r>
      <w:proofErr w:type="spellEnd"/>
      <w:r w:rsidRPr="00FE1CD7">
        <w:rPr>
          <w:rFonts w:ascii="Times New Roman" w:eastAsia="Times New Roman" w:hAnsi="Times New Roman" w:cs="Times New Roman"/>
          <w:sz w:val="24"/>
          <w:szCs w:val="24"/>
        </w:rPr>
        <w:t xml:space="preserve">, O., </w:t>
      </w:r>
      <w:proofErr w:type="spellStart"/>
      <w:r w:rsidRPr="00FE1CD7">
        <w:rPr>
          <w:rFonts w:ascii="Times New Roman" w:eastAsia="Times New Roman" w:hAnsi="Times New Roman" w:cs="Times New Roman"/>
          <w:sz w:val="24"/>
          <w:szCs w:val="24"/>
        </w:rPr>
        <w:t>Kechagias</w:t>
      </w:r>
      <w:proofErr w:type="spellEnd"/>
      <w:r w:rsidRPr="00FE1CD7">
        <w:rPr>
          <w:rFonts w:ascii="Times New Roman" w:eastAsia="Times New Roman" w:hAnsi="Times New Roman" w:cs="Times New Roman"/>
          <w:sz w:val="24"/>
          <w:szCs w:val="24"/>
        </w:rPr>
        <w:t xml:space="preserve">, K.S., </w:t>
      </w:r>
      <w:proofErr w:type="spellStart"/>
      <w:r w:rsidRPr="00FE1CD7">
        <w:rPr>
          <w:rFonts w:ascii="Times New Roman" w:eastAsia="Times New Roman" w:hAnsi="Times New Roman" w:cs="Times New Roman"/>
          <w:sz w:val="24"/>
          <w:szCs w:val="24"/>
        </w:rPr>
        <w:t>Pontikos</w:t>
      </w:r>
      <w:proofErr w:type="spellEnd"/>
      <w:r w:rsidRPr="00FE1CD7">
        <w:rPr>
          <w:rFonts w:ascii="Times New Roman" w:eastAsia="Times New Roman" w:hAnsi="Times New Roman" w:cs="Times New Roman"/>
          <w:sz w:val="24"/>
          <w:szCs w:val="24"/>
        </w:rPr>
        <w:t xml:space="preserve">, P.N. and </w:t>
      </w:r>
      <w:proofErr w:type="spellStart"/>
      <w:r w:rsidRPr="00FE1CD7">
        <w:rPr>
          <w:rFonts w:ascii="Times New Roman" w:eastAsia="Times New Roman" w:hAnsi="Times New Roman" w:cs="Times New Roman"/>
          <w:sz w:val="24"/>
          <w:szCs w:val="24"/>
        </w:rPr>
        <w:t>Giannos</w:t>
      </w:r>
      <w:proofErr w:type="spellEnd"/>
      <w:r w:rsidRPr="00FE1CD7">
        <w:rPr>
          <w:rFonts w:ascii="Times New Roman" w:eastAsia="Times New Roman" w:hAnsi="Times New Roman" w:cs="Times New Roman"/>
          <w:sz w:val="24"/>
          <w:szCs w:val="24"/>
        </w:rPr>
        <w:t>, P., 2022. Socio-Economic Impacts and Challenges of the Coronavirus Pandemic (COVID-19): An Updated Review. Sustainability, 14(15), p.9699.</w:t>
      </w:r>
    </w:p>
    <w:p w14:paraId="77DA77D1" w14:textId="77777777" w:rsidR="00FE1CD7" w:rsidRPr="00FE1CD7" w:rsidRDefault="00FE1CD7" w:rsidP="00FE1CD7">
      <w:pPr>
        <w:spacing w:line="360" w:lineRule="auto"/>
        <w:jc w:val="both"/>
        <w:rPr>
          <w:rFonts w:ascii="Times New Roman" w:eastAsia="Times New Roman" w:hAnsi="Times New Roman" w:cs="Times New Roman"/>
          <w:sz w:val="24"/>
          <w:szCs w:val="24"/>
          <w:shd w:val="clear" w:color="auto" w:fill="FFFFFF"/>
        </w:rPr>
      </w:pPr>
      <w:proofErr w:type="spellStart"/>
      <w:r w:rsidRPr="00FE1CD7">
        <w:rPr>
          <w:rFonts w:ascii="Times New Roman" w:eastAsia="Times New Roman" w:hAnsi="Times New Roman" w:cs="Times New Roman"/>
          <w:sz w:val="24"/>
          <w:szCs w:val="24"/>
          <w:shd w:val="clear" w:color="auto" w:fill="FFFFFF"/>
        </w:rPr>
        <w:t>Deroos</w:t>
      </w:r>
      <w:proofErr w:type="spellEnd"/>
      <w:r w:rsidRPr="00FE1CD7">
        <w:rPr>
          <w:rFonts w:ascii="Times New Roman" w:eastAsia="Times New Roman" w:hAnsi="Times New Roman" w:cs="Times New Roman"/>
          <w:sz w:val="24"/>
          <w:szCs w:val="24"/>
          <w:shd w:val="clear" w:color="auto" w:fill="FFFFFF"/>
        </w:rPr>
        <w:t>, J.A., 2010. Hotel management contracts—Past and present. </w:t>
      </w:r>
      <w:r w:rsidRPr="00FE1CD7">
        <w:rPr>
          <w:rFonts w:ascii="Times New Roman" w:eastAsia="Times New Roman" w:hAnsi="Times New Roman" w:cs="Times New Roman"/>
          <w:i/>
          <w:iCs/>
          <w:sz w:val="24"/>
          <w:szCs w:val="24"/>
          <w:shd w:val="clear" w:color="auto" w:fill="FFFFFF"/>
        </w:rPr>
        <w:t>Cornell Hospitality Quarterly</w:t>
      </w:r>
      <w:r w:rsidRPr="00FE1CD7">
        <w:rPr>
          <w:rFonts w:ascii="Times New Roman" w:eastAsia="Times New Roman" w:hAnsi="Times New Roman" w:cs="Times New Roman"/>
          <w:sz w:val="24"/>
          <w:szCs w:val="24"/>
          <w:shd w:val="clear" w:color="auto" w:fill="FFFFFF"/>
        </w:rPr>
        <w:t>, </w:t>
      </w:r>
      <w:r w:rsidRPr="00FE1CD7">
        <w:rPr>
          <w:rFonts w:ascii="Times New Roman" w:eastAsia="Times New Roman" w:hAnsi="Times New Roman" w:cs="Times New Roman"/>
          <w:i/>
          <w:iCs/>
          <w:sz w:val="24"/>
          <w:szCs w:val="24"/>
          <w:shd w:val="clear" w:color="auto" w:fill="FFFFFF"/>
        </w:rPr>
        <w:t>51</w:t>
      </w:r>
      <w:r w:rsidRPr="00FE1CD7">
        <w:rPr>
          <w:rFonts w:ascii="Times New Roman" w:eastAsia="Times New Roman" w:hAnsi="Times New Roman" w:cs="Times New Roman"/>
          <w:sz w:val="24"/>
          <w:szCs w:val="24"/>
          <w:shd w:val="clear" w:color="auto" w:fill="FFFFFF"/>
        </w:rPr>
        <w:t>(1), pp.68-80.</w:t>
      </w:r>
    </w:p>
    <w:p w14:paraId="133380C5" w14:textId="77777777" w:rsidR="00FE1CD7" w:rsidRPr="00FE1CD7" w:rsidRDefault="00FE1CD7" w:rsidP="00FE1CD7">
      <w:pPr>
        <w:spacing w:line="360" w:lineRule="auto"/>
        <w:jc w:val="both"/>
        <w:rPr>
          <w:rFonts w:ascii="Times New Roman" w:eastAsia="Times New Roman" w:hAnsi="Times New Roman" w:cs="Times New Roman"/>
          <w:sz w:val="24"/>
          <w:szCs w:val="24"/>
        </w:rPr>
      </w:pPr>
      <w:proofErr w:type="spellStart"/>
      <w:r w:rsidRPr="00FE1CD7">
        <w:rPr>
          <w:rFonts w:ascii="Times New Roman" w:eastAsia="Times New Roman" w:hAnsi="Times New Roman" w:cs="Times New Roman"/>
          <w:sz w:val="24"/>
          <w:szCs w:val="24"/>
        </w:rPr>
        <w:t>Gričar</w:t>
      </w:r>
      <w:proofErr w:type="spellEnd"/>
      <w:r w:rsidRPr="00FE1CD7">
        <w:rPr>
          <w:rFonts w:ascii="Times New Roman" w:eastAsia="Times New Roman" w:hAnsi="Times New Roman" w:cs="Times New Roman"/>
          <w:sz w:val="24"/>
          <w:szCs w:val="24"/>
        </w:rPr>
        <w:t xml:space="preserve">, S., </w:t>
      </w:r>
      <w:proofErr w:type="spellStart"/>
      <w:r w:rsidRPr="00FE1CD7">
        <w:rPr>
          <w:rFonts w:ascii="Times New Roman" w:eastAsia="Times New Roman" w:hAnsi="Times New Roman" w:cs="Times New Roman"/>
          <w:sz w:val="24"/>
          <w:szCs w:val="24"/>
        </w:rPr>
        <w:t>Šugar</w:t>
      </w:r>
      <w:proofErr w:type="spellEnd"/>
      <w:r w:rsidRPr="00FE1CD7">
        <w:rPr>
          <w:rFonts w:ascii="Times New Roman" w:eastAsia="Times New Roman" w:hAnsi="Times New Roman" w:cs="Times New Roman"/>
          <w:sz w:val="24"/>
          <w:szCs w:val="24"/>
        </w:rPr>
        <w:t xml:space="preserve">, V. and </w:t>
      </w:r>
      <w:proofErr w:type="spellStart"/>
      <w:r w:rsidRPr="00FE1CD7">
        <w:rPr>
          <w:rFonts w:ascii="Times New Roman" w:eastAsia="Times New Roman" w:hAnsi="Times New Roman" w:cs="Times New Roman"/>
          <w:sz w:val="24"/>
          <w:szCs w:val="24"/>
        </w:rPr>
        <w:t>Baldigara</w:t>
      </w:r>
      <w:proofErr w:type="spellEnd"/>
      <w:r w:rsidRPr="00FE1CD7">
        <w:rPr>
          <w:rFonts w:ascii="Times New Roman" w:eastAsia="Times New Roman" w:hAnsi="Times New Roman" w:cs="Times New Roman"/>
          <w:sz w:val="24"/>
          <w:szCs w:val="24"/>
        </w:rPr>
        <w:t>, T., 2022. Some considerations about tourist arrivals and the COVID-19 pandemic–evidence from Slovenia and Croatia. Economic Research-</w:t>
      </w:r>
      <w:proofErr w:type="spellStart"/>
      <w:r w:rsidRPr="00FE1CD7">
        <w:rPr>
          <w:rFonts w:ascii="Times New Roman" w:eastAsia="Times New Roman" w:hAnsi="Times New Roman" w:cs="Times New Roman"/>
          <w:sz w:val="24"/>
          <w:szCs w:val="24"/>
        </w:rPr>
        <w:t>Ekonomska</w:t>
      </w:r>
      <w:proofErr w:type="spellEnd"/>
      <w:r w:rsidRPr="00FE1CD7">
        <w:rPr>
          <w:rFonts w:ascii="Times New Roman" w:eastAsia="Times New Roman" w:hAnsi="Times New Roman" w:cs="Times New Roman"/>
          <w:sz w:val="24"/>
          <w:szCs w:val="24"/>
        </w:rPr>
        <w:t xml:space="preserve"> </w:t>
      </w:r>
      <w:proofErr w:type="spellStart"/>
      <w:r w:rsidRPr="00FE1CD7">
        <w:rPr>
          <w:rFonts w:ascii="Times New Roman" w:eastAsia="Times New Roman" w:hAnsi="Times New Roman" w:cs="Times New Roman"/>
          <w:sz w:val="24"/>
          <w:szCs w:val="24"/>
        </w:rPr>
        <w:t>Istraživanja</w:t>
      </w:r>
      <w:proofErr w:type="spellEnd"/>
      <w:r w:rsidRPr="00FE1CD7">
        <w:rPr>
          <w:rFonts w:ascii="Times New Roman" w:eastAsia="Times New Roman" w:hAnsi="Times New Roman" w:cs="Times New Roman"/>
          <w:sz w:val="24"/>
          <w:szCs w:val="24"/>
        </w:rPr>
        <w:t>, pp.1-19.</w:t>
      </w:r>
    </w:p>
    <w:p w14:paraId="39DFB226" w14:textId="77777777" w:rsidR="00FE1CD7" w:rsidRPr="00FE1CD7" w:rsidRDefault="00FE1CD7" w:rsidP="00FE1CD7">
      <w:pPr>
        <w:spacing w:line="360" w:lineRule="auto"/>
        <w:jc w:val="both"/>
        <w:rPr>
          <w:rFonts w:ascii="Times New Roman" w:eastAsia="Times New Roman" w:hAnsi="Times New Roman" w:cs="Times New Roman"/>
          <w:sz w:val="24"/>
          <w:szCs w:val="24"/>
          <w:shd w:val="clear" w:color="auto" w:fill="FFFFFF"/>
        </w:rPr>
      </w:pPr>
      <w:r w:rsidRPr="00FE1CD7">
        <w:rPr>
          <w:rFonts w:ascii="Times New Roman" w:eastAsia="Times New Roman" w:hAnsi="Times New Roman" w:cs="Times New Roman"/>
          <w:sz w:val="24"/>
          <w:szCs w:val="24"/>
          <w:shd w:val="clear" w:color="auto" w:fill="FFFFFF"/>
        </w:rPr>
        <w:t>Gurl, E., 2017. SWOT analysis: A theoretical review.</w:t>
      </w:r>
    </w:p>
    <w:p w14:paraId="55C23891" w14:textId="77777777" w:rsidR="00FE1CD7" w:rsidRPr="00FE1CD7" w:rsidRDefault="00FE1CD7" w:rsidP="00FE1CD7">
      <w:pPr>
        <w:spacing w:line="360" w:lineRule="auto"/>
        <w:jc w:val="both"/>
        <w:rPr>
          <w:rFonts w:ascii="Times New Roman" w:eastAsia="Times New Roman" w:hAnsi="Times New Roman" w:cs="Times New Roman"/>
          <w:sz w:val="24"/>
          <w:szCs w:val="24"/>
        </w:rPr>
      </w:pPr>
      <w:proofErr w:type="spellStart"/>
      <w:r w:rsidRPr="00FE1CD7">
        <w:rPr>
          <w:rFonts w:ascii="Times New Roman" w:eastAsia="Times New Roman" w:hAnsi="Times New Roman" w:cs="Times New Roman"/>
          <w:sz w:val="24"/>
          <w:szCs w:val="24"/>
        </w:rPr>
        <w:t>Hadi</w:t>
      </w:r>
      <w:proofErr w:type="spellEnd"/>
      <w:r w:rsidRPr="00FE1CD7">
        <w:rPr>
          <w:rFonts w:ascii="Times New Roman" w:eastAsia="Times New Roman" w:hAnsi="Times New Roman" w:cs="Times New Roman"/>
          <w:sz w:val="24"/>
          <w:szCs w:val="24"/>
        </w:rPr>
        <w:t xml:space="preserve">, D.M., Irani, F. and </w:t>
      </w:r>
      <w:proofErr w:type="spellStart"/>
      <w:r w:rsidRPr="00FE1CD7">
        <w:rPr>
          <w:rFonts w:ascii="Times New Roman" w:eastAsia="Times New Roman" w:hAnsi="Times New Roman" w:cs="Times New Roman"/>
          <w:sz w:val="24"/>
          <w:szCs w:val="24"/>
        </w:rPr>
        <w:t>Gökmenoğlu</w:t>
      </w:r>
      <w:proofErr w:type="spellEnd"/>
      <w:r w:rsidRPr="00FE1CD7">
        <w:rPr>
          <w:rFonts w:ascii="Times New Roman" w:eastAsia="Times New Roman" w:hAnsi="Times New Roman" w:cs="Times New Roman"/>
          <w:sz w:val="24"/>
          <w:szCs w:val="24"/>
        </w:rPr>
        <w:t>, K.K., 2022. External determinants of the stock price performance of tourism, travel, and leisure firms: evidence from the United States. International Journal of Hospitality &amp; Tourism Administration, 23(4), pp.679-695.</w:t>
      </w:r>
    </w:p>
    <w:p w14:paraId="1700E793" w14:textId="77777777" w:rsidR="00FE1CD7" w:rsidRPr="00FE1CD7" w:rsidRDefault="00FE1CD7" w:rsidP="00FE1CD7">
      <w:pPr>
        <w:spacing w:line="360" w:lineRule="auto"/>
        <w:jc w:val="both"/>
        <w:rPr>
          <w:rFonts w:ascii="Times New Roman" w:eastAsia="Arial" w:hAnsi="Times New Roman" w:cs="Times New Roman"/>
          <w:sz w:val="24"/>
          <w:szCs w:val="24"/>
          <w:highlight w:val="white"/>
          <w:lang w:val="en-SG"/>
        </w:rPr>
      </w:pPr>
      <w:r w:rsidRPr="00FE1CD7">
        <w:rPr>
          <w:rFonts w:ascii="Times New Roman" w:eastAsia="Times New Roman" w:hAnsi="Times New Roman" w:cs="Times New Roman"/>
          <w:sz w:val="24"/>
          <w:szCs w:val="24"/>
          <w:shd w:val="clear" w:color="auto" w:fill="FFFFFF"/>
        </w:rPr>
        <w:t xml:space="preserve">Henschel, U.K., Gruner, A. and Von Freyberg, B., 2018. </w:t>
      </w:r>
      <w:proofErr w:type="spellStart"/>
      <w:r w:rsidRPr="00FE1CD7">
        <w:rPr>
          <w:rFonts w:ascii="Times New Roman" w:eastAsia="Times New Roman" w:hAnsi="Times New Roman" w:cs="Times New Roman"/>
          <w:sz w:val="24"/>
          <w:szCs w:val="24"/>
          <w:shd w:val="clear" w:color="auto" w:fill="FFFFFF"/>
        </w:rPr>
        <w:t>Hotelmanagement</w:t>
      </w:r>
      <w:proofErr w:type="spellEnd"/>
      <w:r w:rsidRPr="00FE1CD7">
        <w:rPr>
          <w:rFonts w:ascii="Times New Roman" w:eastAsia="Times New Roman" w:hAnsi="Times New Roman" w:cs="Times New Roman"/>
          <w:sz w:val="24"/>
          <w:szCs w:val="24"/>
          <w:shd w:val="clear" w:color="auto" w:fill="FFFFFF"/>
        </w:rPr>
        <w:t>. In </w:t>
      </w:r>
      <w:proofErr w:type="spellStart"/>
      <w:r w:rsidRPr="00FE1CD7">
        <w:rPr>
          <w:rFonts w:ascii="Times New Roman" w:eastAsia="Times New Roman" w:hAnsi="Times New Roman" w:cs="Times New Roman"/>
          <w:i/>
          <w:iCs/>
          <w:sz w:val="24"/>
          <w:szCs w:val="24"/>
          <w:shd w:val="clear" w:color="auto" w:fill="FFFFFF"/>
        </w:rPr>
        <w:t>Hotelmanagement</w:t>
      </w:r>
      <w:proofErr w:type="spellEnd"/>
      <w:r w:rsidRPr="00FE1CD7">
        <w:rPr>
          <w:rFonts w:ascii="Times New Roman" w:eastAsia="Times New Roman" w:hAnsi="Times New Roman" w:cs="Times New Roman"/>
          <w:sz w:val="24"/>
          <w:szCs w:val="24"/>
          <w:shd w:val="clear" w:color="auto" w:fill="FFFFFF"/>
        </w:rPr>
        <w:t xml:space="preserve">. De Gruyter </w:t>
      </w:r>
      <w:proofErr w:type="spellStart"/>
      <w:r w:rsidRPr="00FE1CD7">
        <w:rPr>
          <w:rFonts w:ascii="Times New Roman" w:eastAsia="Times New Roman" w:hAnsi="Times New Roman" w:cs="Times New Roman"/>
          <w:sz w:val="24"/>
          <w:szCs w:val="24"/>
          <w:shd w:val="clear" w:color="auto" w:fill="FFFFFF"/>
        </w:rPr>
        <w:t>Oldenbourg</w:t>
      </w:r>
      <w:proofErr w:type="spellEnd"/>
      <w:r w:rsidRPr="00FE1CD7">
        <w:rPr>
          <w:rFonts w:ascii="Times New Roman" w:eastAsia="Times New Roman" w:hAnsi="Times New Roman" w:cs="Times New Roman"/>
          <w:sz w:val="24"/>
          <w:szCs w:val="24"/>
          <w:shd w:val="clear" w:color="auto" w:fill="FFFFFF"/>
        </w:rPr>
        <w:t>.</w:t>
      </w:r>
    </w:p>
    <w:p w14:paraId="18C09E2A"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Lea, R., 2021. CPI inflation picks up further in June, increasing concerns over rising inflationary pressures. Arbuthnot Banking Group, 19.</w:t>
      </w:r>
    </w:p>
    <w:p w14:paraId="308067BB"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Lea, R., 2022. CPI inflation hit 7.0% in March–and higher inflation to come. Arbuthnot Banking Group, 19.</w:t>
      </w:r>
    </w:p>
    <w:p w14:paraId="49184CCC"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Lee, </w:t>
      </w:r>
      <w:proofErr w:type="gramStart"/>
      <w:r w:rsidRPr="00FE1CD7">
        <w:rPr>
          <w:rFonts w:ascii="Times New Roman" w:eastAsia="Times New Roman" w:hAnsi="Times New Roman" w:cs="Times New Roman"/>
          <w:sz w:val="24"/>
          <w:szCs w:val="24"/>
        </w:rPr>
        <w:t>C.C.</w:t>
      </w:r>
      <w:proofErr w:type="gramEnd"/>
      <w:r w:rsidRPr="00FE1CD7">
        <w:rPr>
          <w:rFonts w:ascii="Times New Roman" w:eastAsia="Times New Roman" w:hAnsi="Times New Roman" w:cs="Times New Roman"/>
          <w:sz w:val="24"/>
          <w:szCs w:val="24"/>
        </w:rPr>
        <w:t xml:space="preserve"> and Chen, M.P., 2022. The impact of COVID-19 on the travel and leisure industry returns: Some international evidence. Tourism Economics, 28(2), pp.451-472.</w:t>
      </w:r>
    </w:p>
    <w:p w14:paraId="4446FC1C"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Liu, A., Kim, Y.R. and Song, H., 2022. Toward an accurate assessment of tourism economic impact: A systematic literature review. Annals of Tourism Research Empirical Insights, 3(2), p.100054.</w:t>
      </w:r>
    </w:p>
    <w:p w14:paraId="72429B61"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lastRenderedPageBreak/>
        <w:t>Office for National Statistics, 2022. Consumer price inflation, UK - Office for National Statistics. [online] Available at: &lt;https://www.ons.gov.uk/economy/inflationandpriceindices/bulletins/consumerpriceinflation/july2022#:~:text=The%20Consumer%20Prices%20Index%20(CPI,no%20change%20in%20July%202021.&gt; [Accessed 13 October 2022].</w:t>
      </w:r>
    </w:p>
    <w:p w14:paraId="004FD6F2" w14:textId="77777777" w:rsidR="00FE1CD7" w:rsidRPr="00FE1CD7" w:rsidRDefault="00FE1CD7" w:rsidP="00FE1CD7">
      <w:pPr>
        <w:spacing w:line="360" w:lineRule="auto"/>
        <w:jc w:val="both"/>
        <w:rPr>
          <w:rFonts w:ascii="Times New Roman" w:eastAsia="Times New Roman" w:hAnsi="Times New Roman" w:cs="Times New Roman"/>
          <w:sz w:val="24"/>
          <w:szCs w:val="24"/>
          <w:shd w:val="clear" w:color="auto" w:fill="FFFFFF"/>
        </w:rPr>
      </w:pPr>
      <w:proofErr w:type="spellStart"/>
      <w:r w:rsidRPr="00FE1CD7">
        <w:rPr>
          <w:rFonts w:ascii="Times New Roman" w:eastAsia="Times New Roman" w:hAnsi="Times New Roman" w:cs="Times New Roman"/>
          <w:sz w:val="24"/>
          <w:szCs w:val="24"/>
          <w:shd w:val="clear" w:color="auto" w:fill="FFFFFF"/>
        </w:rPr>
        <w:t>Perera</w:t>
      </w:r>
      <w:proofErr w:type="spellEnd"/>
      <w:r w:rsidRPr="00FE1CD7">
        <w:rPr>
          <w:rFonts w:ascii="Times New Roman" w:eastAsia="Times New Roman" w:hAnsi="Times New Roman" w:cs="Times New Roman"/>
          <w:sz w:val="24"/>
          <w:szCs w:val="24"/>
          <w:shd w:val="clear" w:color="auto" w:fill="FFFFFF"/>
        </w:rPr>
        <w:t>, R., 2017. </w:t>
      </w:r>
      <w:r w:rsidRPr="00FE1CD7">
        <w:rPr>
          <w:rFonts w:ascii="Times New Roman" w:eastAsia="Times New Roman" w:hAnsi="Times New Roman" w:cs="Times New Roman"/>
          <w:i/>
          <w:iCs/>
          <w:sz w:val="24"/>
          <w:szCs w:val="24"/>
          <w:shd w:val="clear" w:color="auto" w:fill="FFFFFF"/>
        </w:rPr>
        <w:t>The PESTLE analysis</w:t>
      </w:r>
      <w:r w:rsidRPr="00FE1CD7">
        <w:rPr>
          <w:rFonts w:ascii="Times New Roman" w:eastAsia="Times New Roman" w:hAnsi="Times New Roman" w:cs="Times New Roman"/>
          <w:sz w:val="24"/>
          <w:szCs w:val="24"/>
          <w:shd w:val="clear" w:color="auto" w:fill="FFFFFF"/>
        </w:rPr>
        <w:t xml:space="preserve">. </w:t>
      </w:r>
      <w:proofErr w:type="spellStart"/>
      <w:r w:rsidRPr="00FE1CD7">
        <w:rPr>
          <w:rFonts w:ascii="Times New Roman" w:eastAsia="Times New Roman" w:hAnsi="Times New Roman" w:cs="Times New Roman"/>
          <w:sz w:val="24"/>
          <w:szCs w:val="24"/>
          <w:shd w:val="clear" w:color="auto" w:fill="FFFFFF"/>
        </w:rPr>
        <w:t>Nerdynaut</w:t>
      </w:r>
      <w:proofErr w:type="spellEnd"/>
      <w:r w:rsidRPr="00FE1CD7">
        <w:rPr>
          <w:rFonts w:ascii="Times New Roman" w:eastAsia="Times New Roman" w:hAnsi="Times New Roman" w:cs="Times New Roman"/>
          <w:sz w:val="24"/>
          <w:szCs w:val="24"/>
          <w:shd w:val="clear" w:color="auto" w:fill="FFFFFF"/>
        </w:rPr>
        <w:t>.</w:t>
      </w:r>
    </w:p>
    <w:p w14:paraId="11F5BB63" w14:textId="77777777" w:rsidR="00FE1CD7" w:rsidRPr="00FE1CD7" w:rsidRDefault="00FE1CD7" w:rsidP="00FE1CD7">
      <w:pPr>
        <w:spacing w:line="360" w:lineRule="auto"/>
        <w:jc w:val="both"/>
        <w:rPr>
          <w:rFonts w:ascii="Times New Roman" w:eastAsia="Times New Roman" w:hAnsi="Times New Roman" w:cs="Times New Roman"/>
          <w:sz w:val="24"/>
          <w:szCs w:val="24"/>
          <w:shd w:val="clear" w:color="auto" w:fill="FFFFFF"/>
        </w:rPr>
      </w:pPr>
      <w:r w:rsidRPr="00FE1CD7">
        <w:rPr>
          <w:rFonts w:ascii="Times New Roman" w:eastAsia="Times New Roman" w:hAnsi="Times New Roman" w:cs="Times New Roman"/>
          <w:sz w:val="24"/>
          <w:szCs w:val="24"/>
          <w:shd w:val="clear" w:color="auto" w:fill="FFFFFF"/>
        </w:rPr>
        <w:t>Rutherford, D.G., 2021. Hotel management and operations.</w:t>
      </w:r>
    </w:p>
    <w:p w14:paraId="1B2284A8" w14:textId="77777777" w:rsidR="00FE1CD7" w:rsidRPr="00FE1CD7" w:rsidRDefault="00FE1CD7" w:rsidP="00FE1CD7">
      <w:pPr>
        <w:spacing w:line="360" w:lineRule="auto"/>
        <w:jc w:val="both"/>
        <w:rPr>
          <w:rFonts w:ascii="Times New Roman" w:eastAsia="Times New Roman" w:hAnsi="Times New Roman" w:cs="Times New Roman"/>
          <w:sz w:val="24"/>
          <w:szCs w:val="24"/>
          <w:shd w:val="clear" w:color="auto" w:fill="FFFFFF"/>
        </w:rPr>
      </w:pPr>
      <w:proofErr w:type="spellStart"/>
      <w:r w:rsidRPr="00FE1CD7">
        <w:rPr>
          <w:rFonts w:ascii="Times New Roman" w:eastAsia="Times New Roman" w:hAnsi="Times New Roman" w:cs="Times New Roman"/>
          <w:sz w:val="24"/>
          <w:szCs w:val="24"/>
          <w:shd w:val="clear" w:color="auto" w:fill="FFFFFF"/>
        </w:rPr>
        <w:t>Sarsby</w:t>
      </w:r>
      <w:proofErr w:type="spellEnd"/>
      <w:r w:rsidRPr="00FE1CD7">
        <w:rPr>
          <w:rFonts w:ascii="Times New Roman" w:eastAsia="Times New Roman" w:hAnsi="Times New Roman" w:cs="Times New Roman"/>
          <w:sz w:val="24"/>
          <w:szCs w:val="24"/>
          <w:shd w:val="clear" w:color="auto" w:fill="FFFFFF"/>
        </w:rPr>
        <w:t>, A., 2016. </w:t>
      </w:r>
      <w:r w:rsidRPr="00FE1CD7">
        <w:rPr>
          <w:rFonts w:ascii="Times New Roman" w:eastAsia="Times New Roman" w:hAnsi="Times New Roman" w:cs="Times New Roman"/>
          <w:i/>
          <w:iCs/>
          <w:sz w:val="24"/>
          <w:szCs w:val="24"/>
          <w:shd w:val="clear" w:color="auto" w:fill="FFFFFF"/>
        </w:rPr>
        <w:t>SWOT analysis</w:t>
      </w:r>
      <w:r w:rsidRPr="00FE1CD7">
        <w:rPr>
          <w:rFonts w:ascii="Times New Roman" w:eastAsia="Times New Roman" w:hAnsi="Times New Roman" w:cs="Times New Roman"/>
          <w:sz w:val="24"/>
          <w:szCs w:val="24"/>
          <w:shd w:val="clear" w:color="auto" w:fill="FFFFFF"/>
        </w:rPr>
        <w:t>. Lulu. com.</w:t>
      </w:r>
    </w:p>
    <w:p w14:paraId="1647F203" w14:textId="77777777" w:rsidR="00FE1CD7" w:rsidRPr="00FE1CD7" w:rsidRDefault="00FE1CD7" w:rsidP="00FE1CD7">
      <w:pPr>
        <w:spacing w:line="360" w:lineRule="auto"/>
        <w:jc w:val="both"/>
        <w:rPr>
          <w:rFonts w:ascii="Times New Roman" w:eastAsia="Times New Roman" w:hAnsi="Times New Roman" w:cs="Times New Roman"/>
          <w:sz w:val="24"/>
          <w:szCs w:val="24"/>
          <w:shd w:val="clear" w:color="auto" w:fill="FFFFFF"/>
        </w:rPr>
      </w:pPr>
      <w:r w:rsidRPr="00FE1CD7">
        <w:rPr>
          <w:rFonts w:ascii="Times New Roman" w:eastAsia="Times New Roman" w:hAnsi="Times New Roman" w:cs="Times New Roman"/>
          <w:sz w:val="24"/>
          <w:szCs w:val="24"/>
          <w:shd w:val="clear" w:color="auto" w:fill="FFFFFF"/>
        </w:rPr>
        <w:t>Sheela, A.M., 2022. </w:t>
      </w:r>
      <w:r w:rsidRPr="00FE1CD7">
        <w:rPr>
          <w:rFonts w:ascii="Times New Roman" w:eastAsia="Times New Roman" w:hAnsi="Times New Roman" w:cs="Times New Roman"/>
          <w:i/>
          <w:iCs/>
          <w:sz w:val="24"/>
          <w:szCs w:val="24"/>
          <w:shd w:val="clear" w:color="auto" w:fill="FFFFFF"/>
        </w:rPr>
        <w:t>Economics of hotel management</w:t>
      </w:r>
      <w:r w:rsidRPr="00FE1CD7">
        <w:rPr>
          <w:rFonts w:ascii="Times New Roman" w:eastAsia="Times New Roman" w:hAnsi="Times New Roman" w:cs="Times New Roman"/>
          <w:sz w:val="24"/>
          <w:szCs w:val="24"/>
          <w:shd w:val="clear" w:color="auto" w:fill="FFFFFF"/>
        </w:rPr>
        <w:t>. New Age International (P) Ltd., Publishers.</w:t>
      </w:r>
    </w:p>
    <w:p w14:paraId="611C25FE"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Statista, 2022. Annual revenue of Travelodge UK from 2013 to 2021. [online] retrieve from: </w:t>
      </w:r>
      <w:hyperlink r:id="rId11" w:history="1">
        <w:r w:rsidRPr="00FE1CD7">
          <w:rPr>
            <w:rFonts w:ascii="Times New Roman" w:eastAsia="Times New Roman" w:hAnsi="Times New Roman" w:cs="Times New Roman"/>
            <w:color w:val="0563C1" w:themeColor="hyperlink"/>
            <w:sz w:val="24"/>
            <w:szCs w:val="24"/>
            <w:u w:val="single"/>
          </w:rPr>
          <w:t>https://www.statista.com/statistics/429089/travelodge-total-revenue-united-kingdom-uk/</w:t>
        </w:r>
      </w:hyperlink>
      <w:r w:rsidRPr="00FE1CD7">
        <w:rPr>
          <w:rFonts w:ascii="Times New Roman" w:eastAsia="Times New Roman" w:hAnsi="Times New Roman" w:cs="Times New Roman"/>
          <w:sz w:val="24"/>
          <w:szCs w:val="24"/>
        </w:rPr>
        <w:t xml:space="preserve"> </w:t>
      </w:r>
    </w:p>
    <w:p w14:paraId="0FEA775D"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Travelodgeproperty.co.uk.2022. Travelodge announces 2021 financial results. [Online] retrieve from: </w:t>
      </w:r>
      <w:hyperlink r:id="rId12">
        <w:r w:rsidRPr="00FE1CD7">
          <w:rPr>
            <w:rFonts w:ascii="Times New Roman" w:eastAsia="Times New Roman" w:hAnsi="Times New Roman" w:cs="Times New Roman"/>
            <w:color w:val="0563C1"/>
            <w:sz w:val="24"/>
            <w:szCs w:val="24"/>
            <w:u w:val="single"/>
          </w:rPr>
          <w:t>https://www.travelodgeproperty.co.uk/blog/2022/06/22/travelodge-announces-2021-financial-results/</w:t>
        </w:r>
      </w:hyperlink>
      <w:r w:rsidRPr="00FE1CD7">
        <w:rPr>
          <w:rFonts w:ascii="Times New Roman" w:eastAsia="Times New Roman" w:hAnsi="Times New Roman" w:cs="Times New Roman"/>
          <w:sz w:val="24"/>
          <w:szCs w:val="24"/>
        </w:rPr>
        <w:t xml:space="preserve"> </w:t>
      </w:r>
    </w:p>
    <w:p w14:paraId="30F1E874" w14:textId="77777777" w:rsidR="00FE1CD7" w:rsidRPr="00FE1CD7" w:rsidRDefault="00FE1CD7" w:rsidP="00FE1CD7">
      <w:pPr>
        <w:spacing w:line="360" w:lineRule="auto"/>
        <w:jc w:val="both"/>
        <w:rPr>
          <w:rFonts w:ascii="Times New Roman" w:eastAsia="Times New Roman" w:hAnsi="Times New Roman" w:cs="Times New Roman"/>
          <w:sz w:val="24"/>
          <w:szCs w:val="24"/>
        </w:rPr>
      </w:pPr>
      <w:r w:rsidRPr="00FE1CD7">
        <w:rPr>
          <w:rFonts w:ascii="Times New Roman" w:eastAsia="Times New Roman" w:hAnsi="Times New Roman" w:cs="Times New Roman"/>
          <w:sz w:val="24"/>
          <w:szCs w:val="24"/>
        </w:rPr>
        <w:t xml:space="preserve">Victor, V., </w:t>
      </w:r>
      <w:proofErr w:type="spellStart"/>
      <w:r w:rsidRPr="00FE1CD7">
        <w:rPr>
          <w:rFonts w:ascii="Times New Roman" w:eastAsia="Times New Roman" w:hAnsi="Times New Roman" w:cs="Times New Roman"/>
          <w:sz w:val="24"/>
          <w:szCs w:val="24"/>
        </w:rPr>
        <w:t>Karakunnel</w:t>
      </w:r>
      <w:proofErr w:type="spellEnd"/>
      <w:r w:rsidRPr="00FE1CD7">
        <w:rPr>
          <w:rFonts w:ascii="Times New Roman" w:eastAsia="Times New Roman" w:hAnsi="Times New Roman" w:cs="Times New Roman"/>
          <w:sz w:val="24"/>
          <w:szCs w:val="24"/>
        </w:rPr>
        <w:t>, J.J., Loganathan, S. and Meyer, D.F., 2021. From a recession to the COVID-19 pandemic: Inflation–Unemployment Comparison between the UK and India. Economies, 9(2), p.73.</w:t>
      </w:r>
    </w:p>
    <w:p w14:paraId="4B6F706C" w14:textId="77777777" w:rsidR="00FE1CD7" w:rsidRPr="00FE1CD7" w:rsidRDefault="00FE1CD7" w:rsidP="00FE1CD7">
      <w:pPr>
        <w:spacing w:line="360" w:lineRule="auto"/>
        <w:jc w:val="both"/>
        <w:rPr>
          <w:rFonts w:ascii="Times New Roman" w:eastAsia="Times New Roman" w:hAnsi="Times New Roman" w:cs="Times New Roman"/>
          <w:sz w:val="24"/>
          <w:szCs w:val="24"/>
          <w:shd w:val="clear" w:color="auto" w:fill="FFFFFF"/>
        </w:rPr>
      </w:pPr>
      <w:r w:rsidRPr="00FE1CD7">
        <w:rPr>
          <w:rFonts w:ascii="Times New Roman" w:eastAsia="Times New Roman" w:hAnsi="Times New Roman" w:cs="Times New Roman"/>
          <w:sz w:val="24"/>
          <w:szCs w:val="24"/>
          <w:shd w:val="clear" w:color="auto" w:fill="FFFFFF"/>
        </w:rPr>
        <w:t>Whittaker, C., 2018. Hotel operator motives in UK sale and leaseback/management-back transactions. </w:t>
      </w:r>
      <w:r w:rsidRPr="00FE1CD7">
        <w:rPr>
          <w:rFonts w:ascii="Times New Roman" w:eastAsia="Times New Roman" w:hAnsi="Times New Roman" w:cs="Times New Roman"/>
          <w:i/>
          <w:iCs/>
          <w:sz w:val="24"/>
          <w:szCs w:val="24"/>
          <w:shd w:val="clear" w:color="auto" w:fill="FFFFFF"/>
        </w:rPr>
        <w:t>International Journal of Hospitality Management</w:t>
      </w:r>
      <w:r w:rsidRPr="00FE1CD7">
        <w:rPr>
          <w:rFonts w:ascii="Times New Roman" w:eastAsia="Times New Roman" w:hAnsi="Times New Roman" w:cs="Times New Roman"/>
          <w:sz w:val="24"/>
          <w:szCs w:val="24"/>
          <w:shd w:val="clear" w:color="auto" w:fill="FFFFFF"/>
        </w:rPr>
        <w:t>, </w:t>
      </w:r>
      <w:r w:rsidRPr="00FE1CD7">
        <w:rPr>
          <w:rFonts w:ascii="Times New Roman" w:eastAsia="Times New Roman" w:hAnsi="Times New Roman" w:cs="Times New Roman"/>
          <w:i/>
          <w:iCs/>
          <w:sz w:val="24"/>
          <w:szCs w:val="24"/>
          <w:shd w:val="clear" w:color="auto" w:fill="FFFFFF"/>
        </w:rPr>
        <w:t>27</w:t>
      </w:r>
      <w:r w:rsidRPr="00FE1CD7">
        <w:rPr>
          <w:rFonts w:ascii="Times New Roman" w:eastAsia="Times New Roman" w:hAnsi="Times New Roman" w:cs="Times New Roman"/>
          <w:sz w:val="24"/>
          <w:szCs w:val="24"/>
          <w:shd w:val="clear" w:color="auto" w:fill="FFFFFF"/>
        </w:rPr>
        <w:t>(4), pp.641-648</w:t>
      </w:r>
    </w:p>
    <w:p w14:paraId="0D38C79D" w14:textId="77777777" w:rsidR="00FE1CD7" w:rsidRPr="00FE1CD7" w:rsidRDefault="00FE1CD7" w:rsidP="00FE1CD7">
      <w:pPr>
        <w:spacing w:line="360" w:lineRule="auto"/>
        <w:jc w:val="both"/>
        <w:rPr>
          <w:rFonts w:ascii="Times New Roman" w:eastAsia="Times New Roman" w:hAnsi="Times New Roman" w:cs="Times New Roman"/>
          <w:sz w:val="24"/>
          <w:szCs w:val="24"/>
        </w:rPr>
      </w:pPr>
    </w:p>
    <w:p w14:paraId="564E867C" w14:textId="77777777" w:rsidR="00FE1CD7" w:rsidRPr="00FE1CD7" w:rsidRDefault="00FE1CD7" w:rsidP="00FE1CD7">
      <w:pPr>
        <w:spacing w:line="360" w:lineRule="auto"/>
        <w:jc w:val="both"/>
        <w:rPr>
          <w:rFonts w:ascii="Times New Roman" w:eastAsia="Arial" w:hAnsi="Times New Roman" w:cs="Times New Roman"/>
          <w:sz w:val="24"/>
          <w:szCs w:val="24"/>
          <w:highlight w:val="white"/>
        </w:rPr>
      </w:pPr>
    </w:p>
    <w:p w14:paraId="1D8A2295" w14:textId="77777777" w:rsidR="00FE1CD7" w:rsidRPr="00FE1CD7" w:rsidRDefault="00FE1CD7" w:rsidP="00FE1CD7">
      <w:pPr>
        <w:spacing w:line="360" w:lineRule="auto"/>
        <w:jc w:val="both"/>
        <w:rPr>
          <w:rFonts w:ascii="Times New Roman" w:eastAsia="Times New Roman" w:hAnsi="Times New Roman" w:cs="Times New Roman"/>
          <w:sz w:val="24"/>
          <w:szCs w:val="24"/>
        </w:rPr>
      </w:pPr>
    </w:p>
    <w:p w14:paraId="575D784F" w14:textId="77777777" w:rsidR="00FE1CD7" w:rsidRPr="00FE1CD7" w:rsidRDefault="00FE1CD7" w:rsidP="00FE1CD7">
      <w:pPr>
        <w:spacing w:line="360" w:lineRule="auto"/>
        <w:jc w:val="both"/>
        <w:rPr>
          <w:rFonts w:ascii="Times New Roman" w:eastAsia="Times New Roman" w:hAnsi="Times New Roman" w:cs="Times New Roman"/>
          <w:b/>
          <w:sz w:val="28"/>
          <w:szCs w:val="28"/>
        </w:rPr>
      </w:pPr>
    </w:p>
    <w:p w14:paraId="37DD41CC" w14:textId="77777777" w:rsidR="00FE1CD7" w:rsidRPr="00FE1CD7" w:rsidRDefault="00FE1CD7" w:rsidP="00FE1CD7">
      <w:pPr>
        <w:rPr>
          <w:rFonts w:ascii="Times New Roman" w:eastAsia="Times New Roman" w:hAnsi="Times New Roman" w:cs="Times New Roman"/>
          <w:b/>
          <w:sz w:val="28"/>
          <w:szCs w:val="28"/>
        </w:rPr>
      </w:pPr>
    </w:p>
    <w:p w14:paraId="0830E770" w14:textId="77777777" w:rsidR="00FE1CD7" w:rsidRDefault="00FE1CD7"/>
    <w:sectPr w:rsidR="00FE1CD7" w:rsidSect="00D46C09">
      <w:footerReference w:type="default" r:id="rId13"/>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ECB30" w14:textId="77777777" w:rsidR="00000000" w:rsidRDefault="0070126D">
      <w:pPr>
        <w:spacing w:after="0" w:line="240" w:lineRule="auto"/>
      </w:pPr>
      <w:r>
        <w:separator/>
      </w:r>
    </w:p>
  </w:endnote>
  <w:endnote w:type="continuationSeparator" w:id="0">
    <w:p w14:paraId="1740A58E" w14:textId="77777777" w:rsidR="00000000" w:rsidRDefault="00701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640022"/>
      <w:docPartObj>
        <w:docPartGallery w:val="Page Numbers (Bottom of Page)"/>
        <w:docPartUnique/>
      </w:docPartObj>
    </w:sdtPr>
    <w:sdtEndPr>
      <w:rPr>
        <w:noProof/>
      </w:rPr>
    </w:sdtEndPr>
    <w:sdtContent>
      <w:p w14:paraId="6AAB3729" w14:textId="77777777" w:rsidR="00D46C09" w:rsidRDefault="0070126D">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45700F17" w14:textId="77777777" w:rsidR="00D46C09" w:rsidRDefault="00701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2651F" w14:textId="77777777" w:rsidR="00000000" w:rsidRDefault="0070126D">
      <w:pPr>
        <w:spacing w:after="0" w:line="240" w:lineRule="auto"/>
      </w:pPr>
      <w:r>
        <w:separator/>
      </w:r>
    </w:p>
  </w:footnote>
  <w:footnote w:type="continuationSeparator" w:id="0">
    <w:p w14:paraId="140618A9" w14:textId="77777777" w:rsidR="00000000" w:rsidRDefault="007012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CD7"/>
    <w:rsid w:val="0070126D"/>
    <w:rsid w:val="00727E31"/>
    <w:rsid w:val="00772388"/>
    <w:rsid w:val="00FE1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E8D1B"/>
  <w15:chartTrackingRefBased/>
  <w15:docId w15:val="{946D4335-897E-49A7-AA4D-D58C34426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CD7"/>
    <w:pPr>
      <w:keepNext/>
      <w:keepLines/>
      <w:spacing w:before="240" w:after="0" w:line="360" w:lineRule="auto"/>
      <w:jc w:val="both"/>
      <w:outlineLvl w:val="0"/>
    </w:pPr>
    <w:rPr>
      <w:rFonts w:ascii="Times New Roman" w:eastAsiaTheme="majorEastAsia" w:hAnsi="Times New Roman" w:cstheme="majorBidi"/>
      <w:b/>
      <w:color w:val="385623" w:themeColor="accent6" w:themeShade="80"/>
      <w:sz w:val="32"/>
      <w:szCs w:val="32"/>
      <w:lang w:val="en-SG"/>
    </w:rPr>
  </w:style>
  <w:style w:type="paragraph" w:styleId="Heading2">
    <w:name w:val="heading 2"/>
    <w:basedOn w:val="Normal"/>
    <w:next w:val="Normal"/>
    <w:link w:val="Heading2Char"/>
    <w:uiPriority w:val="9"/>
    <w:unhideWhenUsed/>
    <w:qFormat/>
    <w:rsid w:val="00FE1CD7"/>
    <w:pPr>
      <w:keepNext/>
      <w:keepLines/>
      <w:spacing w:before="40" w:after="0" w:line="360" w:lineRule="auto"/>
      <w:jc w:val="both"/>
      <w:outlineLvl w:val="1"/>
    </w:pPr>
    <w:rPr>
      <w:rFonts w:ascii="Times New Roman" w:eastAsiaTheme="majorEastAsia" w:hAnsi="Times New Roman" w:cstheme="majorBidi"/>
      <w:b/>
      <w:color w:val="7030A0"/>
      <w:sz w:val="28"/>
      <w:szCs w:val="26"/>
    </w:rPr>
  </w:style>
  <w:style w:type="paragraph" w:styleId="Heading3">
    <w:name w:val="heading 3"/>
    <w:basedOn w:val="Normal"/>
    <w:next w:val="Normal"/>
    <w:link w:val="Heading3Char"/>
    <w:uiPriority w:val="9"/>
    <w:unhideWhenUsed/>
    <w:qFormat/>
    <w:rsid w:val="00FE1CD7"/>
    <w:pPr>
      <w:keepNext/>
      <w:keepLines/>
      <w:spacing w:before="40" w:after="0" w:line="360" w:lineRule="auto"/>
      <w:jc w:val="both"/>
      <w:outlineLvl w:val="2"/>
    </w:pPr>
    <w:rPr>
      <w:rFonts w:ascii="Times New Roman" w:eastAsiaTheme="majorEastAsia" w:hAnsi="Times New Roman" w:cstheme="majorBidi"/>
      <w:b/>
      <w:color w:val="0070C0"/>
      <w:sz w:val="24"/>
      <w:szCs w:val="24"/>
      <w:lang w:val="en-SG"/>
    </w:rPr>
  </w:style>
  <w:style w:type="paragraph" w:styleId="Heading4">
    <w:name w:val="heading 4"/>
    <w:basedOn w:val="Normal"/>
    <w:next w:val="Normal"/>
    <w:link w:val="Heading4Char"/>
    <w:uiPriority w:val="9"/>
    <w:unhideWhenUsed/>
    <w:qFormat/>
    <w:rsid w:val="00FE1CD7"/>
    <w:pPr>
      <w:keepNext/>
      <w:keepLines/>
      <w:spacing w:before="40" w:after="0" w:line="360" w:lineRule="auto"/>
      <w:jc w:val="both"/>
      <w:outlineLvl w:val="3"/>
    </w:pPr>
    <w:rPr>
      <w:rFonts w:ascii="Times New Roman" w:eastAsiaTheme="majorEastAsia" w:hAnsi="Times New Roman" w:cstheme="majorBidi"/>
      <w:b/>
      <w:iCs/>
      <w:color w:val="00B0F0"/>
      <w:sz w:val="24"/>
      <w:szCs w:val="24"/>
      <w:lang w:val="en-SG"/>
    </w:rPr>
  </w:style>
  <w:style w:type="paragraph" w:styleId="Heading5">
    <w:name w:val="heading 5"/>
    <w:basedOn w:val="Normal"/>
    <w:next w:val="Normal"/>
    <w:link w:val="Heading5Char"/>
    <w:uiPriority w:val="9"/>
    <w:unhideWhenUsed/>
    <w:qFormat/>
    <w:rsid w:val="00FE1CD7"/>
    <w:pPr>
      <w:keepNext/>
      <w:keepLines/>
      <w:spacing w:before="40" w:line="360" w:lineRule="auto"/>
      <w:jc w:val="both"/>
      <w:outlineLvl w:val="4"/>
    </w:pPr>
    <w:rPr>
      <w:rFonts w:ascii="Times New Roman" w:eastAsiaTheme="majorEastAsia" w:hAnsi="Times New Roman" w:cstheme="majorBidi"/>
      <w:b/>
      <w:i/>
      <w:color w:val="7030A0"/>
      <w:sz w:val="24"/>
      <w:szCs w:val="24"/>
    </w:rPr>
  </w:style>
  <w:style w:type="paragraph" w:styleId="Heading6">
    <w:name w:val="heading 6"/>
    <w:basedOn w:val="Normal"/>
    <w:next w:val="Normal"/>
    <w:link w:val="Heading6Char"/>
    <w:uiPriority w:val="9"/>
    <w:unhideWhenUsed/>
    <w:qFormat/>
    <w:rsid w:val="00FE1CD7"/>
    <w:pPr>
      <w:keepNext/>
      <w:keepLines/>
      <w:spacing w:before="40" w:line="360" w:lineRule="auto"/>
      <w:jc w:val="both"/>
      <w:outlineLvl w:val="5"/>
    </w:pPr>
    <w:rPr>
      <w:rFonts w:ascii="Times New Roman" w:eastAsiaTheme="majorEastAsia" w:hAnsi="Times New Roman" w:cstheme="majorBidi"/>
      <w:b/>
      <w:i/>
      <w:color w:val="0070C0"/>
      <w:sz w:val="24"/>
      <w:szCs w:val="24"/>
      <w:lang w:val="en-SG"/>
    </w:rPr>
  </w:style>
  <w:style w:type="paragraph" w:styleId="Heading7">
    <w:name w:val="heading 7"/>
    <w:basedOn w:val="Normal"/>
    <w:next w:val="Normal"/>
    <w:link w:val="Heading7Char"/>
    <w:uiPriority w:val="9"/>
    <w:unhideWhenUsed/>
    <w:qFormat/>
    <w:rsid w:val="00FE1CD7"/>
    <w:pPr>
      <w:keepNext/>
      <w:keepLines/>
      <w:spacing w:before="40" w:after="0" w:line="360" w:lineRule="auto"/>
      <w:jc w:val="both"/>
      <w:outlineLvl w:val="6"/>
    </w:pPr>
    <w:rPr>
      <w:rFonts w:eastAsiaTheme="majorEastAsia" w:cstheme="majorBidi"/>
      <w:b/>
      <w:i/>
      <w:iCs/>
      <w:color w:val="0070C0"/>
      <w:sz w:val="32"/>
      <w:szCs w:val="24"/>
      <w:lang w:val="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CD7"/>
    <w:rPr>
      <w:rFonts w:ascii="Times New Roman" w:eastAsiaTheme="majorEastAsia" w:hAnsi="Times New Roman" w:cstheme="majorBidi"/>
      <w:b/>
      <w:color w:val="385623" w:themeColor="accent6" w:themeShade="80"/>
      <w:sz w:val="32"/>
      <w:szCs w:val="32"/>
      <w:lang w:val="en-SG"/>
    </w:rPr>
  </w:style>
  <w:style w:type="character" w:customStyle="1" w:styleId="Heading2Char">
    <w:name w:val="Heading 2 Char"/>
    <w:basedOn w:val="DefaultParagraphFont"/>
    <w:link w:val="Heading2"/>
    <w:uiPriority w:val="9"/>
    <w:rsid w:val="00FE1CD7"/>
    <w:rPr>
      <w:rFonts w:ascii="Times New Roman" w:eastAsiaTheme="majorEastAsia" w:hAnsi="Times New Roman" w:cstheme="majorBidi"/>
      <w:b/>
      <w:color w:val="7030A0"/>
      <w:sz w:val="28"/>
      <w:szCs w:val="26"/>
    </w:rPr>
  </w:style>
  <w:style w:type="character" w:customStyle="1" w:styleId="Heading3Char">
    <w:name w:val="Heading 3 Char"/>
    <w:basedOn w:val="DefaultParagraphFont"/>
    <w:link w:val="Heading3"/>
    <w:uiPriority w:val="9"/>
    <w:rsid w:val="00FE1CD7"/>
    <w:rPr>
      <w:rFonts w:ascii="Times New Roman" w:eastAsiaTheme="majorEastAsia" w:hAnsi="Times New Roman" w:cstheme="majorBidi"/>
      <w:b/>
      <w:color w:val="0070C0"/>
      <w:sz w:val="24"/>
      <w:szCs w:val="24"/>
      <w:lang w:val="en-SG"/>
    </w:rPr>
  </w:style>
  <w:style w:type="character" w:customStyle="1" w:styleId="Heading4Char">
    <w:name w:val="Heading 4 Char"/>
    <w:basedOn w:val="DefaultParagraphFont"/>
    <w:link w:val="Heading4"/>
    <w:uiPriority w:val="9"/>
    <w:rsid w:val="00FE1CD7"/>
    <w:rPr>
      <w:rFonts w:ascii="Times New Roman" w:eastAsiaTheme="majorEastAsia" w:hAnsi="Times New Roman" w:cstheme="majorBidi"/>
      <w:b/>
      <w:iCs/>
      <w:color w:val="00B0F0"/>
      <w:sz w:val="24"/>
      <w:szCs w:val="24"/>
      <w:lang w:val="en-SG"/>
    </w:rPr>
  </w:style>
  <w:style w:type="character" w:customStyle="1" w:styleId="Heading5Char">
    <w:name w:val="Heading 5 Char"/>
    <w:basedOn w:val="DefaultParagraphFont"/>
    <w:link w:val="Heading5"/>
    <w:uiPriority w:val="9"/>
    <w:rsid w:val="00FE1CD7"/>
    <w:rPr>
      <w:rFonts w:ascii="Times New Roman" w:eastAsiaTheme="majorEastAsia" w:hAnsi="Times New Roman" w:cstheme="majorBidi"/>
      <w:b/>
      <w:i/>
      <w:color w:val="7030A0"/>
      <w:sz w:val="24"/>
      <w:szCs w:val="24"/>
    </w:rPr>
  </w:style>
  <w:style w:type="character" w:customStyle="1" w:styleId="Heading6Char">
    <w:name w:val="Heading 6 Char"/>
    <w:basedOn w:val="DefaultParagraphFont"/>
    <w:link w:val="Heading6"/>
    <w:uiPriority w:val="9"/>
    <w:rsid w:val="00FE1CD7"/>
    <w:rPr>
      <w:rFonts w:ascii="Times New Roman" w:eastAsiaTheme="majorEastAsia" w:hAnsi="Times New Roman" w:cstheme="majorBidi"/>
      <w:b/>
      <w:i/>
      <w:color w:val="0070C0"/>
      <w:sz w:val="24"/>
      <w:szCs w:val="24"/>
      <w:lang w:val="en-SG"/>
    </w:rPr>
  </w:style>
  <w:style w:type="character" w:customStyle="1" w:styleId="Heading7Char">
    <w:name w:val="Heading 7 Char"/>
    <w:basedOn w:val="DefaultParagraphFont"/>
    <w:link w:val="Heading7"/>
    <w:uiPriority w:val="9"/>
    <w:rsid w:val="00FE1CD7"/>
    <w:rPr>
      <w:rFonts w:eastAsiaTheme="majorEastAsia" w:cstheme="majorBidi"/>
      <w:b/>
      <w:i/>
      <w:iCs/>
      <w:color w:val="0070C0"/>
      <w:sz w:val="32"/>
      <w:szCs w:val="24"/>
      <w:lang w:val="en-SG"/>
    </w:rPr>
  </w:style>
  <w:style w:type="numbering" w:customStyle="1" w:styleId="NoList1">
    <w:name w:val="No List1"/>
    <w:next w:val="NoList"/>
    <w:uiPriority w:val="99"/>
    <w:semiHidden/>
    <w:unhideWhenUsed/>
    <w:rsid w:val="00FE1CD7"/>
  </w:style>
  <w:style w:type="paragraph" w:styleId="Title">
    <w:name w:val="Title"/>
    <w:basedOn w:val="Normal"/>
    <w:next w:val="Normal"/>
    <w:link w:val="TitleChar"/>
    <w:rsid w:val="00FE1CD7"/>
    <w:pPr>
      <w:keepNext/>
      <w:keepLines/>
      <w:spacing w:before="480" w:after="120" w:line="360" w:lineRule="auto"/>
      <w:jc w:val="both"/>
    </w:pPr>
    <w:rPr>
      <w:rFonts w:ascii="Times New Roman" w:eastAsia="Times New Roman" w:hAnsi="Times New Roman" w:cs="Times New Roman"/>
      <w:b/>
      <w:sz w:val="72"/>
      <w:szCs w:val="72"/>
    </w:rPr>
  </w:style>
  <w:style w:type="character" w:customStyle="1" w:styleId="TitleChar">
    <w:name w:val="Title Char"/>
    <w:basedOn w:val="DefaultParagraphFont"/>
    <w:link w:val="Title"/>
    <w:rsid w:val="00FE1CD7"/>
    <w:rPr>
      <w:rFonts w:ascii="Times New Roman" w:eastAsia="Times New Roman" w:hAnsi="Times New Roman" w:cs="Times New Roman"/>
      <w:b/>
      <w:sz w:val="72"/>
      <w:szCs w:val="72"/>
    </w:rPr>
  </w:style>
  <w:style w:type="paragraph" w:styleId="NoSpacing">
    <w:name w:val="No Spacing"/>
    <w:uiPriority w:val="1"/>
    <w:qFormat/>
    <w:rsid w:val="00FE1CD7"/>
    <w:pPr>
      <w:spacing w:before="120" w:after="120" w:line="360" w:lineRule="auto"/>
      <w:jc w:val="both"/>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FE1CD7"/>
    <w:rPr>
      <w:color w:val="0563C1" w:themeColor="hyperlink"/>
      <w:u w:val="single"/>
    </w:rPr>
  </w:style>
  <w:style w:type="character" w:customStyle="1" w:styleId="UnresolvedMention1">
    <w:name w:val="Unresolved Mention1"/>
    <w:basedOn w:val="DefaultParagraphFont"/>
    <w:uiPriority w:val="99"/>
    <w:semiHidden/>
    <w:unhideWhenUsed/>
    <w:rsid w:val="00FE1CD7"/>
    <w:rPr>
      <w:color w:val="605E5C"/>
      <w:shd w:val="clear" w:color="auto" w:fill="E1DFDD"/>
    </w:rPr>
  </w:style>
  <w:style w:type="table" w:styleId="TableGrid">
    <w:name w:val="Table Grid"/>
    <w:basedOn w:val="TableNormal"/>
    <w:uiPriority w:val="39"/>
    <w:rsid w:val="00FE1CD7"/>
    <w:pPr>
      <w:spacing w:after="0" w:line="240" w:lineRule="auto"/>
      <w:jc w:val="both"/>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rsid w:val="00FE1CD7"/>
    <w:pPr>
      <w:keepNext/>
      <w:keepLines/>
      <w:spacing w:before="360" w:after="80" w:line="360" w:lineRule="auto"/>
      <w:jc w:val="both"/>
    </w:pPr>
    <w:rPr>
      <w:rFonts w:ascii="Georgia" w:eastAsia="Georgia" w:hAnsi="Georgia" w:cs="Georgia"/>
      <w:i/>
      <w:color w:val="666666"/>
      <w:sz w:val="48"/>
      <w:szCs w:val="48"/>
    </w:rPr>
  </w:style>
  <w:style w:type="character" w:customStyle="1" w:styleId="SubtitleChar">
    <w:name w:val="Subtitle Char"/>
    <w:basedOn w:val="DefaultParagraphFont"/>
    <w:link w:val="Subtitle"/>
    <w:rsid w:val="00FE1CD7"/>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FE1CD7"/>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E1CD7"/>
    <w:pPr>
      <w:spacing w:after="100" w:line="360" w:lineRule="auto"/>
      <w:jc w:val="both"/>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FE1CD7"/>
    <w:pPr>
      <w:spacing w:after="100" w:line="360" w:lineRule="auto"/>
      <w:ind w:left="240"/>
      <w:jc w:val="both"/>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E1CD7"/>
    <w:pPr>
      <w:tabs>
        <w:tab w:val="center" w:pos="4680"/>
        <w:tab w:val="right" w:pos="9360"/>
      </w:tabs>
      <w:spacing w:after="0" w:line="240" w:lineRule="auto"/>
      <w:jc w:val="both"/>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FE1CD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E1CD7"/>
    <w:pPr>
      <w:tabs>
        <w:tab w:val="center" w:pos="4680"/>
        <w:tab w:val="right" w:pos="9360"/>
      </w:tabs>
      <w:spacing w:after="0" w:line="240" w:lineRule="auto"/>
      <w:jc w:val="both"/>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FE1CD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ravelodgeproperty.co.uk/blog/2022/06/22/travelodge-announces-2021-financial-resul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statistics/429089/travelodge-total-revenue-united-kingdom-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Bad21</b:Tag>
    <b:SourceType>ConferenceProceedings</b:SourceType>
    <b:Guid>{D0BB7270-AC66-4DA6-BAEC-4D9B7EE4DC2C}</b:Guid>
    <b:Author>
      <b:Author>
        <b:NameList>
          <b:Person>
            <b:Last>Bader</b:Last>
            <b:First>E.</b:First>
            <b:Middle>and Lababedi, A., 2021. Hotel management contracts in Europe. Journal of retail &amp; leisure property, 6(2), pp.171-179.</b:Middle>
          </b:Person>
        </b:NameList>
      </b:Author>
    </b:Author>
    <b:Year>2021</b:Year>
    <b:RefOrder>1</b:RefOrder>
  </b:Source>
  <b:Source>
    <b:Tag>Vic21</b:Tag>
    <b:SourceType>ConferenceProceedings</b:SourceType>
    <b:Guid>{95958B38-8141-4AC5-9AA7-A02E17C3F526}</b:Guid>
    <b:Author>
      <b:Author>
        <b:NameList>
          <b:Person>
            <b:Last>Victor</b:Last>
            <b:First>V.,</b:First>
            <b:Middle>Karakunnel, J.J., Loganathan, S. and Meyer, D.F., 2021. From a recession to the COVID-19 pandemic: Inflation–Unemployment Comparison between the UK and India. Economies, 9(2), p.73.</b:Middle>
          </b:Person>
        </b:NameList>
      </b:Author>
    </b:Author>
    <b:Year>et al, 2021</b:Year>
    <b:RefOrder>2</b:RefOrder>
  </b:Source>
  <b:Source>
    <b:Tag>Daw13</b:Tag>
    <b:SourceType>ConferenceProceedings</b:SourceType>
    <b:Guid>{8AF4BABE-6C85-4AA2-9C8B-6FE45D6561A8}</b:Guid>
    <b:Author>
      <b:Author>
        <b:NameList>
          <b:Person>
            <b:Last>Dawson-Shepherd</b:Last>
            <b:First>A.,</b:First>
            <b:Middle>Kellner, K. and Neumann, J.E., 2013. Developing organisational consultancy. Routledge.</b:Middle>
          </b:Person>
        </b:NameList>
      </b:Author>
    </b:Author>
    <b:Year>2013</b:Year>
    <b:RefOrder>3</b:RefOrder>
  </b:Source>
  <b:Source>
    <b:Tag>She22</b:Tag>
    <b:SourceType>ConferenceProceedings</b:SourceType>
    <b:Guid>{FB1CBF5C-DFCE-432F-B69A-DD63CD2D242F}</b:Guid>
    <b:Author>
      <b:Author>
        <b:NameList>
          <b:Person>
            <b:Last>Sheela</b:Last>
            <b:First>A.M.,</b:First>
            <b:Middle>2022. Economics of hotel management. New Age International (P) Ltd., Publishers.</b:Middle>
          </b:Person>
        </b:NameList>
      </b:Author>
    </b:Author>
    <b:Year>2022</b:Year>
    <b:RefOrder>4</b:RefOrder>
  </b:Source>
  <b:Source>
    <b:Tag>Whi18</b:Tag>
    <b:SourceType>ConferenceProceedings</b:SourceType>
    <b:Guid>{71F2B4F9-E7DA-410E-A4BC-864045953371}</b:Guid>
    <b:Author>
      <b:Author>
        <b:NameList>
          <b:Person>
            <b:Last>Whittaker</b:Last>
            <b:First>C.,</b:First>
            <b:Middle>2018. Hotel operator motives in UK sale and leaseback/management-back transactions. International Journal of Hospitality Management, 27(4), pp.641-648</b:Middle>
          </b:Person>
        </b:NameList>
      </b:Author>
    </b:Author>
    <b:Year>2018</b:Year>
    <b:RefOrder>5</b:RefOrder>
  </b:Source>
  <b:Source>
    <b:Tag>Del22</b:Tag>
    <b:SourceType>ConferenceProceedings</b:SourceType>
    <b:Guid>{E0DB6361-7D87-47DE-A0A9-6BBA08579673}</b:Guid>
    <b:Author>
      <b:Author>
        <b:NameList>
          <b:Person>
            <b:Last>Delardas</b:Last>
            <b:First>O.,</b:First>
            <b:Middle>Kechagias, K.S., Pontikos, P.N. and Giannos, P., 2022. Socio-Economic Impacts and Challenges of the Coronavirus Pandemic (COVID-19): An Updated Review. Sustainability, 14(15), p.9699.</b:Middle>
          </b:Person>
        </b:NameList>
      </b:Author>
    </b:Author>
    <b:Year>et al, 2022</b:Year>
    <b:RefOrder>6</b:RefOrder>
  </b:Source>
  <b:Source>
    <b:Tag>Der10</b:Tag>
    <b:SourceType>ConferenceProceedings</b:SourceType>
    <b:Guid>{C4FA1C47-C145-46A5-887E-05B504E39017}</b:Guid>
    <b:Author>
      <b:Author>
        <b:NameList>
          <b:Person>
            <b:Last>Deroos</b:Last>
            <b:First>J.A.,</b:First>
            <b:Middle>2010. Hotel management contracts—Past and present. Cornell Hospitality Quarterly, 51(1), pp.68-80.</b:Middle>
          </b:Person>
        </b:NameList>
      </b:Author>
    </b:Author>
    <b:Year>2010</b:Year>
    <b:RefOrder>7</b:RefOrder>
  </b:Source>
  <b:Source>
    <b:Tag>Hen18</b:Tag>
    <b:SourceType>ConferenceProceedings</b:SourceType>
    <b:Guid>{B38165BC-426E-4AAF-B945-5F5DD8022CBF}</b:Guid>
    <b:Author>
      <b:Author>
        <b:NameList>
          <b:Person>
            <b:Last>Henschel</b:Last>
            <b:First>U.K.,</b:First>
            <b:Middle>Gruner, A. and Von Freyberg, B., 2018. Hotelmanagement. In Hotelmanagement. De Gruyter Oldenbourg.</b:Middle>
          </b:Person>
        </b:NameList>
      </b:Author>
    </b:Author>
    <b:Year>et al, 2018</b:Year>
    <b:RefOrder>8</b:RefOrder>
  </b:Source>
  <b:Source>
    <b:Tag>Had22</b:Tag>
    <b:SourceType>ConferenceProceedings</b:SourceType>
    <b:Guid>{6A55A1FF-1A32-4FE3-B6D7-BC358EE0E459}</b:Guid>
    <b:Author>
      <b:Author>
        <b:NameList>
          <b:Person>
            <b:Last>Hadi</b:Last>
            <b:First>D.M.,</b:First>
            <b:Middle>Irani, F. and Gökmenoğlu, K.K., 2022. External determinants of the stock price performance of tourism, travel, and leisure firms: evidence from the United States. International Journal of Hospitality &amp; Tourism Administration, 23(4), pp.679-695</b:Middle>
          </b:Person>
        </b:NameList>
      </b:Author>
    </b:Author>
    <b:Year>et al, 2022</b:Year>
    <b:RefOrder>9</b:RefOrder>
  </b:Source>
  <b:Source>
    <b:Tag>Rut212</b:Tag>
    <b:SourceType>ConferenceProceedings</b:SourceType>
    <b:Guid>{83A59926-3463-4B88-8690-855133EFDA79}</b:Guid>
    <b:Author>
      <b:Author>
        <b:NameList>
          <b:Person>
            <b:Last>Rutherford</b:Last>
            <b:First>D.G.,</b:First>
            <b:Middle>2021. Hotel management and operations.</b:Middle>
          </b:Person>
        </b:NameList>
      </b:Author>
    </b:Author>
    <b:Year>2021</b:Year>
    <b:RefOrder>10</b:RefOrder>
  </b:Source>
  <b:Source>
    <b:Tag>Lea21</b:Tag>
    <b:SourceType>ConferenceProceedings</b:SourceType>
    <b:Guid>{596B7862-F96E-4731-8121-6D24622D6B00}</b:Guid>
    <b:Author>
      <b:Author>
        <b:NameList>
          <b:Person>
            <b:Last>Lea</b:Last>
            <b:First>R.,</b:First>
            <b:Middle>2021. CPI inflation picks up further in June, increasing concerns over rising inflationary pressures. Arbuthnot Banking Group, 19.</b:Middle>
          </b:Person>
        </b:NameList>
      </b:Author>
    </b:Author>
    <b:Year>2021</b:Year>
    <b:RefOrder>11</b:RefOrder>
  </b:Source>
  <b:Source>
    <b:Tag>Lea22</b:Tag>
    <b:SourceType>ConferenceProceedings</b:SourceType>
    <b:Guid>{0EA92670-90C4-444C-BF76-2076AE5AC71A}</b:Guid>
    <b:Author>
      <b:Author>
        <b:NameList>
          <b:Person>
            <b:Last>Lea</b:Last>
            <b:First>R.,</b:First>
            <b:Middle>2022. CPI inflation hit 7.0% in March–and higher inflation to come. Arbuthnot Banking Group, 19.</b:Middle>
          </b:Person>
        </b:NameList>
      </b:Author>
    </b:Author>
    <b:Year>2022</b:Year>
    <b:RefOrder>12</b:RefOrder>
  </b:Source>
  <b:Source>
    <b:Tag>Lee221</b:Tag>
    <b:SourceType>ConferenceProceedings</b:SourceType>
    <b:Guid>{A3311A42-8010-4A0E-AED5-01D2F00E785E}</b:Guid>
    <b:Author>
      <b:Author>
        <b:NameList>
          <b:Person>
            <b:Last>Lee</b:Last>
            <b:First>C.C.</b:First>
            <b:Middle>and Chen, M.P., 2022. The impact of COVID-19 on the travel and leisure industry returns: Some international evidence. Tourism Economics, 28(2), pp.451-472.</b:Middle>
          </b:Person>
        </b:NameList>
      </b:Author>
    </b:Author>
    <b:Year>2022</b:Year>
    <b:RefOrder>13</b:RefOrder>
  </b:Source>
</b:Sources>
</file>

<file path=customXml/itemProps1.xml><?xml version="1.0" encoding="utf-8"?>
<ds:datastoreItem xmlns:ds="http://schemas.openxmlformats.org/officeDocument/2006/customXml" ds:itemID="{701FE68B-953A-49B8-96DF-89E809F7A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6852</Words>
  <Characters>39057</Characters>
  <Application>Microsoft Office Word</Application>
  <DocSecurity>0</DocSecurity>
  <Lines>325</Lines>
  <Paragraphs>91</Paragraphs>
  <ScaleCrop>false</ScaleCrop>
  <Company/>
  <LinksUpToDate>false</LinksUpToDate>
  <CharactersWithSpaces>45818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Mitev (2014129)</dc:creator>
  <cp:keywords/>
  <dc:description/>
  <cp:lastModifiedBy>Aleksandar Mitev (2014129)</cp:lastModifiedBy>
  <cp:revision>4</cp:revision>
  <dcterms:created xsi:type="dcterms:W3CDTF">2022-11-15T12:51:00Z</dcterms:created>
  <dcterms:modified xsi:type="dcterms:W3CDTF">2022-12-05T16:33:00Z</dcterms:modified>
</cp:coreProperties>
</file>