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94C" w:rsidRPr="00B14E46" w:rsidRDefault="002A294C">
      <w:pPr>
        <w:pStyle w:val="Title"/>
        <w:rPr>
          <w:rFonts w:asciiTheme="minorHAnsi" w:hAnsiTheme="minorHAnsi"/>
          <w:sz w:val="24"/>
        </w:rPr>
      </w:pPr>
      <w:r w:rsidRPr="00B14E46">
        <w:rPr>
          <w:rFonts w:asciiTheme="minorHAnsi" w:hAnsiTheme="minorHAnsi"/>
          <w:noProof/>
          <w:sz w:val="24"/>
          <w:lang w:eastAsia="en-GB"/>
        </w:rPr>
        <w:drawing>
          <wp:inline distT="0" distB="0" distL="0" distR="0">
            <wp:extent cx="5274310" cy="586034"/>
            <wp:effectExtent l="1905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86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94C" w:rsidRPr="00B14E46" w:rsidRDefault="002A294C" w:rsidP="002A294C">
      <w:pPr>
        <w:pStyle w:val="Title"/>
        <w:jc w:val="left"/>
        <w:rPr>
          <w:rFonts w:asciiTheme="minorHAnsi" w:hAnsiTheme="minorHAnsi"/>
          <w:sz w:val="24"/>
        </w:rPr>
      </w:pPr>
    </w:p>
    <w:p w:rsidR="002A294C" w:rsidRPr="00B14E46" w:rsidRDefault="002A294C" w:rsidP="002A294C">
      <w:pPr>
        <w:pStyle w:val="Title"/>
        <w:jc w:val="left"/>
        <w:rPr>
          <w:rFonts w:asciiTheme="minorHAnsi" w:hAnsiTheme="minorHAnsi"/>
          <w:sz w:val="24"/>
        </w:rPr>
      </w:pPr>
    </w:p>
    <w:p w:rsidR="003B2A70" w:rsidRPr="00B14E46" w:rsidRDefault="003B2A70" w:rsidP="002A294C">
      <w:pPr>
        <w:pStyle w:val="Title"/>
        <w:jc w:val="left"/>
        <w:rPr>
          <w:rFonts w:asciiTheme="minorHAnsi" w:hAnsiTheme="minorHAnsi"/>
          <w:sz w:val="24"/>
        </w:rPr>
      </w:pPr>
      <w:r w:rsidRPr="00B14E46">
        <w:rPr>
          <w:rFonts w:asciiTheme="minorHAnsi" w:hAnsiTheme="minorHAnsi"/>
          <w:sz w:val="24"/>
        </w:rPr>
        <w:t>BSc Built Environment Portfolio</w:t>
      </w:r>
    </w:p>
    <w:p w:rsidR="003B2A70" w:rsidRPr="00B14E46" w:rsidRDefault="003B2A70" w:rsidP="002A294C">
      <w:pPr>
        <w:rPr>
          <w:rFonts w:asciiTheme="minorHAnsi" w:hAnsiTheme="minorHAnsi"/>
          <w:b/>
          <w:bCs/>
        </w:rPr>
      </w:pPr>
    </w:p>
    <w:p w:rsidR="003B2A70" w:rsidRPr="00B14E46" w:rsidRDefault="003B2A70">
      <w:pPr>
        <w:jc w:val="center"/>
        <w:rPr>
          <w:rFonts w:asciiTheme="minorHAnsi" w:hAnsiTheme="minorHAnsi"/>
          <w:b/>
          <w:bCs/>
        </w:rPr>
      </w:pPr>
    </w:p>
    <w:p w:rsidR="003B2A70" w:rsidRPr="00B14E46" w:rsidRDefault="003B2A70">
      <w:pPr>
        <w:pStyle w:val="Heading1"/>
        <w:rPr>
          <w:rFonts w:asciiTheme="minorHAnsi" w:hAnsiTheme="minorHAnsi"/>
          <w:b w:val="0"/>
          <w:bCs w:val="0"/>
        </w:rPr>
      </w:pPr>
      <w:r w:rsidRPr="00B14E46">
        <w:rPr>
          <w:rFonts w:asciiTheme="minorHAnsi" w:hAnsiTheme="minorHAnsi"/>
        </w:rPr>
        <w:t>Module:</w:t>
      </w:r>
      <w:r w:rsidRPr="00B14E46">
        <w:rPr>
          <w:rFonts w:asciiTheme="minorHAnsi" w:hAnsiTheme="minorHAnsi"/>
        </w:rPr>
        <w:tab/>
      </w:r>
      <w:r w:rsidRPr="00B14E46">
        <w:rPr>
          <w:rFonts w:asciiTheme="minorHAnsi" w:hAnsiTheme="minorHAnsi"/>
        </w:rPr>
        <w:tab/>
      </w:r>
      <w:r w:rsidR="00B14E46">
        <w:rPr>
          <w:rFonts w:asciiTheme="minorHAnsi" w:hAnsiTheme="minorHAnsi"/>
          <w:b w:val="0"/>
          <w:bCs w:val="0"/>
        </w:rPr>
        <w:t>Construction Technology 3</w:t>
      </w:r>
    </w:p>
    <w:p w:rsidR="0013695F" w:rsidRPr="00B14E46" w:rsidRDefault="0013695F" w:rsidP="0013695F">
      <w:pPr>
        <w:rPr>
          <w:rFonts w:asciiTheme="minorHAnsi" w:hAnsiTheme="minorHAnsi"/>
        </w:rPr>
      </w:pPr>
      <w:r w:rsidRPr="00B14E46">
        <w:rPr>
          <w:rFonts w:asciiTheme="minorHAnsi" w:hAnsiTheme="minorHAnsi"/>
        </w:rPr>
        <w:tab/>
      </w:r>
      <w:r w:rsidRPr="00B14E46">
        <w:rPr>
          <w:rFonts w:asciiTheme="minorHAnsi" w:hAnsiTheme="minorHAnsi"/>
        </w:rPr>
        <w:tab/>
      </w:r>
      <w:r w:rsidRPr="00B14E46">
        <w:rPr>
          <w:rFonts w:asciiTheme="minorHAnsi" w:hAnsiTheme="minorHAnsi"/>
        </w:rPr>
        <w:tab/>
        <w:t>Civil Engineering Construction 3</w:t>
      </w:r>
    </w:p>
    <w:p w:rsidR="003B2A70" w:rsidRPr="00B14E46" w:rsidRDefault="003B2A70">
      <w:pPr>
        <w:rPr>
          <w:rFonts w:asciiTheme="minorHAnsi" w:hAnsiTheme="minorHAnsi"/>
          <w:b/>
          <w:bCs/>
        </w:rPr>
      </w:pPr>
    </w:p>
    <w:p w:rsidR="003B2A70" w:rsidRPr="00B14E46" w:rsidRDefault="003B2A70">
      <w:pPr>
        <w:pStyle w:val="Heading2"/>
        <w:rPr>
          <w:rFonts w:asciiTheme="minorHAnsi" w:hAnsiTheme="minorHAnsi"/>
          <w:b w:val="0"/>
          <w:bCs w:val="0"/>
        </w:rPr>
      </w:pPr>
      <w:r w:rsidRPr="00B14E46">
        <w:rPr>
          <w:rFonts w:asciiTheme="minorHAnsi" w:hAnsiTheme="minorHAnsi"/>
        </w:rPr>
        <w:t>Aim:</w:t>
      </w:r>
      <w:r w:rsidRPr="00B14E46">
        <w:rPr>
          <w:rFonts w:asciiTheme="minorHAnsi" w:hAnsiTheme="minorHAnsi"/>
        </w:rPr>
        <w:tab/>
      </w:r>
      <w:r w:rsidRPr="00B14E46">
        <w:rPr>
          <w:rFonts w:asciiTheme="minorHAnsi" w:hAnsiTheme="minorHAnsi"/>
          <w:b w:val="0"/>
          <w:bCs w:val="0"/>
        </w:rPr>
        <w:t>To critically appraise the technology/design process and the management of the production process.</w:t>
      </w:r>
    </w:p>
    <w:p w:rsidR="003B2A70" w:rsidRPr="00B14E46" w:rsidRDefault="003B2A70">
      <w:pPr>
        <w:rPr>
          <w:rFonts w:asciiTheme="minorHAnsi" w:hAnsiTheme="minorHAnsi"/>
        </w:rPr>
      </w:pPr>
    </w:p>
    <w:p w:rsidR="003B2A70" w:rsidRPr="00B14E46" w:rsidRDefault="003B2A70">
      <w:pPr>
        <w:rPr>
          <w:rFonts w:asciiTheme="minorHAnsi" w:hAnsiTheme="minorHAnsi"/>
        </w:rPr>
      </w:pPr>
      <w:r w:rsidRPr="00B14E46">
        <w:rPr>
          <w:rFonts w:asciiTheme="minorHAnsi" w:hAnsiTheme="minorHAnsi"/>
          <w:b/>
          <w:bCs/>
        </w:rPr>
        <w:t>Dates:</w:t>
      </w:r>
      <w:r w:rsidR="0069180F" w:rsidRPr="00B14E46">
        <w:rPr>
          <w:rFonts w:asciiTheme="minorHAnsi" w:hAnsiTheme="minorHAnsi"/>
        </w:rPr>
        <w:tab/>
      </w:r>
      <w:r w:rsidR="0069180F" w:rsidRPr="00B14E46">
        <w:rPr>
          <w:rFonts w:asciiTheme="minorHAnsi" w:hAnsiTheme="minorHAnsi"/>
        </w:rPr>
        <w:tab/>
        <w:t xml:space="preserve">     </w:t>
      </w:r>
      <w:r w:rsidR="0069180F" w:rsidRPr="00B14E46">
        <w:rPr>
          <w:rFonts w:asciiTheme="minorHAnsi" w:hAnsiTheme="minorHAnsi"/>
        </w:rPr>
        <w:tab/>
      </w:r>
      <w:r w:rsidR="0013695F" w:rsidRPr="00B14E46">
        <w:rPr>
          <w:rFonts w:asciiTheme="minorHAnsi" w:hAnsiTheme="minorHAnsi"/>
        </w:rPr>
        <w:t>1</w:t>
      </w:r>
      <w:r w:rsidR="0013695F" w:rsidRPr="00B14E46">
        <w:rPr>
          <w:rFonts w:asciiTheme="minorHAnsi" w:hAnsiTheme="minorHAnsi"/>
          <w:vertAlign w:val="superscript"/>
        </w:rPr>
        <w:t>st</w:t>
      </w:r>
      <w:r w:rsidR="0013695F" w:rsidRPr="00B14E46">
        <w:rPr>
          <w:rFonts w:asciiTheme="minorHAnsi" w:hAnsiTheme="minorHAnsi"/>
        </w:rPr>
        <w:t xml:space="preserve"> October 2012 </w:t>
      </w:r>
      <w:r w:rsidR="0069180F" w:rsidRPr="00B14E46">
        <w:rPr>
          <w:rFonts w:asciiTheme="minorHAnsi" w:hAnsiTheme="minorHAnsi"/>
        </w:rPr>
        <w:t xml:space="preserve">to </w:t>
      </w:r>
      <w:r w:rsidR="0013695F" w:rsidRPr="00B14E46">
        <w:rPr>
          <w:rFonts w:asciiTheme="minorHAnsi" w:hAnsiTheme="minorHAnsi"/>
        </w:rPr>
        <w:t>27th May 2013</w:t>
      </w:r>
    </w:p>
    <w:p w:rsidR="003B2A70" w:rsidRPr="00B14E46" w:rsidRDefault="003B2A70">
      <w:pPr>
        <w:rPr>
          <w:rFonts w:asciiTheme="minorHAnsi" w:hAnsiTheme="minorHAnsi"/>
        </w:rPr>
      </w:pPr>
    </w:p>
    <w:p w:rsidR="003B2A70" w:rsidRPr="00B14E46" w:rsidRDefault="003B2A70">
      <w:pPr>
        <w:rPr>
          <w:rFonts w:asciiTheme="minorHAnsi" w:hAnsiTheme="minorHAnsi"/>
        </w:rPr>
      </w:pPr>
      <w:r w:rsidRPr="00B14E46">
        <w:rPr>
          <w:rFonts w:asciiTheme="minorHAnsi" w:hAnsiTheme="minorHAnsi"/>
          <w:b/>
          <w:bCs/>
        </w:rPr>
        <w:t>Assessment:</w:t>
      </w:r>
      <w:r w:rsidRPr="00B14E46">
        <w:rPr>
          <w:rFonts w:asciiTheme="minorHAnsi" w:hAnsiTheme="minorHAnsi"/>
          <w:b/>
          <w:bCs/>
        </w:rPr>
        <w:tab/>
        <w:t xml:space="preserve">    </w:t>
      </w:r>
      <w:r w:rsidRPr="00B14E46">
        <w:rPr>
          <w:rFonts w:asciiTheme="minorHAnsi" w:hAnsiTheme="minorHAnsi"/>
        </w:rPr>
        <w:t xml:space="preserve"> </w:t>
      </w:r>
      <w:r w:rsidR="0069180F" w:rsidRPr="00B14E46">
        <w:rPr>
          <w:rFonts w:asciiTheme="minorHAnsi" w:hAnsiTheme="minorHAnsi"/>
        </w:rPr>
        <w:tab/>
      </w:r>
      <w:r w:rsidRPr="00B14E46">
        <w:rPr>
          <w:rFonts w:asciiTheme="minorHAnsi" w:hAnsiTheme="minorHAnsi"/>
        </w:rPr>
        <w:t>Assignment (50%)</w:t>
      </w:r>
      <w:r w:rsidR="00792F1E" w:rsidRPr="00B14E46">
        <w:rPr>
          <w:rFonts w:asciiTheme="minorHAnsi" w:hAnsiTheme="minorHAnsi"/>
        </w:rPr>
        <w:t xml:space="preserve"> </w:t>
      </w:r>
      <w:r w:rsidRPr="00B14E46">
        <w:rPr>
          <w:rFonts w:asciiTheme="minorHAnsi" w:hAnsiTheme="minorHAnsi"/>
        </w:rPr>
        <w:t xml:space="preserve"> </w:t>
      </w:r>
      <w:r w:rsidRPr="00B14E46">
        <w:rPr>
          <w:rFonts w:asciiTheme="minorHAnsi" w:hAnsiTheme="minorHAnsi"/>
          <w:b/>
          <w:bCs/>
        </w:rPr>
        <w:t>Hand in Date:</w:t>
      </w:r>
      <w:r w:rsidR="006F5AB9" w:rsidRPr="00B14E46">
        <w:rPr>
          <w:rFonts w:asciiTheme="minorHAnsi" w:hAnsiTheme="minorHAnsi"/>
          <w:b/>
          <w:bCs/>
        </w:rPr>
        <w:t xml:space="preserve">  </w:t>
      </w:r>
      <w:r w:rsidR="0013695F" w:rsidRPr="00B14E46">
        <w:rPr>
          <w:rFonts w:asciiTheme="minorHAnsi" w:hAnsiTheme="minorHAnsi"/>
        </w:rPr>
        <w:t>11th March 2013</w:t>
      </w:r>
    </w:p>
    <w:p w:rsidR="0013695F" w:rsidRPr="00B14E46" w:rsidRDefault="0013695F">
      <w:pPr>
        <w:rPr>
          <w:rFonts w:asciiTheme="minorHAnsi" w:hAnsiTheme="minorHAnsi"/>
        </w:rPr>
      </w:pPr>
    </w:p>
    <w:p w:rsidR="003B2A70" w:rsidRPr="00B14E46" w:rsidRDefault="003B2A70">
      <w:pPr>
        <w:rPr>
          <w:rFonts w:asciiTheme="minorHAnsi" w:hAnsiTheme="minorHAnsi"/>
        </w:rPr>
      </w:pPr>
      <w:r w:rsidRPr="00B14E46">
        <w:rPr>
          <w:rFonts w:asciiTheme="minorHAnsi" w:hAnsiTheme="minorHAnsi"/>
          <w:b/>
          <w:bCs/>
        </w:rPr>
        <w:t>Examination:</w:t>
      </w:r>
      <w:r w:rsidRPr="00B14E46">
        <w:rPr>
          <w:rFonts w:asciiTheme="minorHAnsi" w:hAnsiTheme="minorHAnsi"/>
          <w:b/>
          <w:bCs/>
        </w:rPr>
        <w:tab/>
        <w:t xml:space="preserve">     </w:t>
      </w:r>
      <w:r w:rsidR="0069180F" w:rsidRPr="00B14E46">
        <w:rPr>
          <w:rFonts w:asciiTheme="minorHAnsi" w:hAnsiTheme="minorHAnsi"/>
          <w:b/>
          <w:bCs/>
        </w:rPr>
        <w:tab/>
      </w:r>
      <w:r w:rsidR="00B14E46" w:rsidRPr="00B14E46">
        <w:rPr>
          <w:rFonts w:asciiTheme="minorHAnsi" w:hAnsiTheme="minorHAnsi"/>
          <w:b/>
          <w:bCs/>
        </w:rPr>
        <w:t>(</w:t>
      </w:r>
      <w:r w:rsidRPr="00B14E46">
        <w:rPr>
          <w:rFonts w:asciiTheme="minorHAnsi" w:hAnsiTheme="minorHAnsi"/>
        </w:rPr>
        <w:t>50%</w:t>
      </w:r>
      <w:r w:rsidR="00B14E46" w:rsidRPr="00B14E46">
        <w:rPr>
          <w:rFonts w:asciiTheme="minorHAnsi" w:hAnsiTheme="minorHAnsi"/>
        </w:rPr>
        <w:t>)</w:t>
      </w:r>
      <w:r w:rsidRPr="00B14E46">
        <w:rPr>
          <w:rFonts w:asciiTheme="minorHAnsi" w:hAnsiTheme="minorHAnsi"/>
        </w:rPr>
        <w:t xml:space="preserve"> </w:t>
      </w:r>
      <w:r w:rsidR="0013695F" w:rsidRPr="00B14E46">
        <w:rPr>
          <w:rFonts w:asciiTheme="minorHAnsi" w:hAnsiTheme="minorHAnsi"/>
        </w:rPr>
        <w:t xml:space="preserve">   27</w:t>
      </w:r>
      <w:r w:rsidR="0013695F" w:rsidRPr="00B14E46">
        <w:rPr>
          <w:rFonts w:asciiTheme="minorHAnsi" w:hAnsiTheme="minorHAnsi"/>
          <w:vertAlign w:val="superscript"/>
        </w:rPr>
        <w:t>th</w:t>
      </w:r>
      <w:r w:rsidR="0013695F" w:rsidRPr="00B14E46">
        <w:rPr>
          <w:rFonts w:asciiTheme="minorHAnsi" w:hAnsiTheme="minorHAnsi"/>
        </w:rPr>
        <w:t xml:space="preserve"> May 2013</w:t>
      </w:r>
      <w:r w:rsidRPr="00B14E46">
        <w:rPr>
          <w:rFonts w:asciiTheme="minorHAnsi" w:hAnsiTheme="minorHAnsi"/>
        </w:rPr>
        <w:t xml:space="preserve"> (provisional)</w:t>
      </w:r>
    </w:p>
    <w:p w:rsidR="003B2A70" w:rsidRPr="00B14E46" w:rsidRDefault="003B2A70">
      <w:pPr>
        <w:rPr>
          <w:rFonts w:asciiTheme="minorHAnsi" w:hAnsiTheme="minorHAnsi"/>
        </w:rPr>
      </w:pPr>
    </w:p>
    <w:p w:rsidR="003B2A70" w:rsidRPr="00B14E46" w:rsidRDefault="003B2A70">
      <w:pPr>
        <w:rPr>
          <w:rFonts w:asciiTheme="minorHAnsi" w:hAnsiTheme="minorHAnsi"/>
        </w:rPr>
      </w:pPr>
    </w:p>
    <w:p w:rsidR="003B2A70" w:rsidRPr="00B14E46" w:rsidRDefault="003B2A70">
      <w:pPr>
        <w:pStyle w:val="Heading3"/>
        <w:rPr>
          <w:rFonts w:asciiTheme="minorHAnsi" w:hAnsiTheme="minorHAnsi"/>
        </w:rPr>
      </w:pPr>
      <w:r w:rsidRPr="00B14E46">
        <w:rPr>
          <w:rFonts w:asciiTheme="minorHAnsi" w:hAnsiTheme="minorHAnsi"/>
        </w:rPr>
        <w:t>Indicative Content</w:t>
      </w:r>
    </w:p>
    <w:p w:rsidR="0013695F" w:rsidRPr="00B14E46" w:rsidRDefault="0013695F" w:rsidP="0013695F"/>
    <w:p w:rsidR="003B2A70" w:rsidRPr="00B14E46" w:rsidRDefault="003B2A70">
      <w:pPr>
        <w:rPr>
          <w:rFonts w:asciiTheme="minorHAnsi" w:hAnsiTheme="minorHAnsi"/>
        </w:rPr>
      </w:pPr>
    </w:p>
    <w:p w:rsidR="0013695F" w:rsidRPr="00B14E46" w:rsidRDefault="0013695F" w:rsidP="0013695F">
      <w:pPr>
        <w:numPr>
          <w:ilvl w:val="0"/>
          <w:numId w:val="2"/>
        </w:numPr>
        <w:jc w:val="both"/>
        <w:rPr>
          <w:rFonts w:asciiTheme="minorHAnsi" w:hAnsiTheme="minorHAnsi"/>
        </w:rPr>
      </w:pPr>
      <w:r w:rsidRPr="00B14E46">
        <w:rPr>
          <w:rFonts w:asciiTheme="minorHAnsi" w:hAnsiTheme="minorHAnsi"/>
        </w:rPr>
        <w:t>Bridge Engineering</w:t>
      </w:r>
    </w:p>
    <w:p w:rsidR="0013695F" w:rsidRPr="00B14E46" w:rsidRDefault="0013695F" w:rsidP="0013695F">
      <w:pPr>
        <w:numPr>
          <w:ilvl w:val="0"/>
          <w:numId w:val="2"/>
        </w:numPr>
        <w:jc w:val="both"/>
        <w:rPr>
          <w:rFonts w:asciiTheme="minorHAnsi" w:hAnsiTheme="minorHAnsi"/>
        </w:rPr>
      </w:pPr>
      <w:r w:rsidRPr="00B14E46">
        <w:rPr>
          <w:rFonts w:asciiTheme="minorHAnsi" w:hAnsiTheme="minorHAnsi"/>
        </w:rPr>
        <w:t>Construction site arrangements</w:t>
      </w:r>
    </w:p>
    <w:p w:rsidR="0013695F" w:rsidRPr="00B14E46" w:rsidRDefault="0013695F" w:rsidP="0013695F">
      <w:pPr>
        <w:numPr>
          <w:ilvl w:val="0"/>
          <w:numId w:val="2"/>
        </w:numPr>
        <w:jc w:val="both"/>
        <w:rPr>
          <w:rFonts w:asciiTheme="minorHAnsi" w:hAnsiTheme="minorHAnsi"/>
        </w:rPr>
      </w:pPr>
      <w:r w:rsidRPr="00B14E46">
        <w:rPr>
          <w:rFonts w:asciiTheme="minorHAnsi" w:hAnsiTheme="minorHAnsi"/>
        </w:rPr>
        <w:t>Lay foundations systems</w:t>
      </w:r>
    </w:p>
    <w:p w:rsidR="0013695F" w:rsidRPr="00B14E46" w:rsidRDefault="0013695F" w:rsidP="0013695F">
      <w:pPr>
        <w:numPr>
          <w:ilvl w:val="0"/>
          <w:numId w:val="2"/>
        </w:numPr>
        <w:jc w:val="both"/>
        <w:rPr>
          <w:rFonts w:asciiTheme="minorHAnsi" w:hAnsiTheme="minorHAnsi"/>
        </w:rPr>
      </w:pPr>
      <w:r w:rsidRPr="00B14E46">
        <w:rPr>
          <w:rFonts w:asciiTheme="minorHAnsi" w:hAnsiTheme="minorHAnsi"/>
        </w:rPr>
        <w:t>Deep foundations</w:t>
      </w:r>
    </w:p>
    <w:p w:rsidR="0013695F" w:rsidRPr="00B14E46" w:rsidRDefault="0013695F" w:rsidP="0013695F">
      <w:pPr>
        <w:numPr>
          <w:ilvl w:val="0"/>
          <w:numId w:val="2"/>
        </w:numPr>
        <w:jc w:val="both"/>
        <w:rPr>
          <w:rFonts w:asciiTheme="minorHAnsi" w:hAnsiTheme="minorHAnsi"/>
        </w:rPr>
      </w:pPr>
      <w:r w:rsidRPr="00B14E46">
        <w:rPr>
          <w:rFonts w:asciiTheme="minorHAnsi" w:hAnsiTheme="minorHAnsi"/>
        </w:rPr>
        <w:t>The external envelope</w:t>
      </w:r>
    </w:p>
    <w:p w:rsidR="0013695F" w:rsidRPr="00B14E46" w:rsidRDefault="0013695F" w:rsidP="0013695F">
      <w:pPr>
        <w:numPr>
          <w:ilvl w:val="0"/>
          <w:numId w:val="2"/>
        </w:numPr>
        <w:jc w:val="both"/>
        <w:rPr>
          <w:rFonts w:asciiTheme="minorHAnsi" w:hAnsiTheme="minorHAnsi"/>
        </w:rPr>
      </w:pPr>
      <w:r w:rsidRPr="00B14E46">
        <w:rPr>
          <w:rFonts w:asciiTheme="minorHAnsi" w:hAnsiTheme="minorHAnsi"/>
        </w:rPr>
        <w:t>Material developments and applications</w:t>
      </w:r>
    </w:p>
    <w:p w:rsidR="0013695F" w:rsidRPr="00B14E46" w:rsidRDefault="0013695F" w:rsidP="0013695F">
      <w:pPr>
        <w:numPr>
          <w:ilvl w:val="0"/>
          <w:numId w:val="2"/>
        </w:numPr>
        <w:jc w:val="both"/>
        <w:rPr>
          <w:rFonts w:asciiTheme="minorHAnsi" w:hAnsiTheme="minorHAnsi"/>
        </w:rPr>
      </w:pPr>
      <w:r w:rsidRPr="00B14E46">
        <w:rPr>
          <w:rFonts w:asciiTheme="minorHAnsi" w:hAnsiTheme="minorHAnsi"/>
        </w:rPr>
        <w:t>Structural frames</w:t>
      </w:r>
    </w:p>
    <w:p w:rsidR="0013695F" w:rsidRPr="00B14E46" w:rsidRDefault="0013695F" w:rsidP="0013695F">
      <w:pPr>
        <w:numPr>
          <w:ilvl w:val="0"/>
          <w:numId w:val="2"/>
        </w:numPr>
        <w:jc w:val="both"/>
        <w:rPr>
          <w:rFonts w:asciiTheme="minorHAnsi" w:hAnsiTheme="minorHAnsi"/>
        </w:rPr>
      </w:pPr>
      <w:r w:rsidRPr="00B14E46">
        <w:rPr>
          <w:rFonts w:asciiTheme="minorHAnsi" w:hAnsiTheme="minorHAnsi"/>
        </w:rPr>
        <w:t>Fire engineering</w:t>
      </w:r>
    </w:p>
    <w:p w:rsidR="0013695F" w:rsidRPr="00B14E46" w:rsidRDefault="0013695F" w:rsidP="0013695F">
      <w:pPr>
        <w:numPr>
          <w:ilvl w:val="0"/>
          <w:numId w:val="2"/>
        </w:numPr>
        <w:jc w:val="both"/>
        <w:rPr>
          <w:rFonts w:asciiTheme="minorHAnsi" w:hAnsiTheme="minorHAnsi"/>
        </w:rPr>
      </w:pPr>
      <w:r w:rsidRPr="00B14E46">
        <w:rPr>
          <w:rFonts w:asciiTheme="minorHAnsi" w:hAnsiTheme="minorHAnsi"/>
        </w:rPr>
        <w:t>Maintenance</w:t>
      </w:r>
    </w:p>
    <w:p w:rsidR="0013695F" w:rsidRPr="00B14E46" w:rsidRDefault="0013695F" w:rsidP="0013695F">
      <w:pPr>
        <w:numPr>
          <w:ilvl w:val="0"/>
          <w:numId w:val="2"/>
        </w:numPr>
        <w:jc w:val="both"/>
        <w:rPr>
          <w:rFonts w:asciiTheme="minorHAnsi" w:hAnsiTheme="minorHAnsi"/>
        </w:rPr>
      </w:pPr>
      <w:r w:rsidRPr="00B14E46">
        <w:rPr>
          <w:rFonts w:asciiTheme="minorHAnsi" w:hAnsiTheme="minorHAnsi"/>
        </w:rPr>
        <w:t>Sustainability challenges</w:t>
      </w:r>
    </w:p>
    <w:p w:rsidR="0013695F" w:rsidRPr="00B14E46" w:rsidRDefault="0013695F" w:rsidP="002D1FB8">
      <w:pPr>
        <w:ind w:left="720"/>
        <w:jc w:val="both"/>
        <w:rPr>
          <w:rFonts w:asciiTheme="minorHAnsi" w:hAnsiTheme="minorHAnsi"/>
        </w:rPr>
      </w:pPr>
    </w:p>
    <w:p w:rsidR="003B2A70" w:rsidRPr="00B14E46" w:rsidRDefault="003B2A70">
      <w:pPr>
        <w:rPr>
          <w:rFonts w:asciiTheme="minorHAnsi" w:hAnsiTheme="minorHAnsi"/>
        </w:rPr>
      </w:pPr>
    </w:p>
    <w:p w:rsidR="003B2A70" w:rsidRPr="00B14E46" w:rsidRDefault="003B2A70">
      <w:pPr>
        <w:rPr>
          <w:rFonts w:asciiTheme="minorHAnsi" w:hAnsiTheme="minorHAnsi"/>
        </w:rPr>
      </w:pPr>
      <w:r w:rsidRPr="00B14E46">
        <w:rPr>
          <w:rFonts w:asciiTheme="minorHAnsi" w:hAnsiTheme="minorHAnsi"/>
        </w:rPr>
        <w:t xml:space="preserve">Structure and Fabric Parts 1 &amp; 2 </w:t>
      </w:r>
    </w:p>
    <w:p w:rsidR="003B2A70" w:rsidRPr="00B14E46" w:rsidRDefault="003B2A70">
      <w:pPr>
        <w:rPr>
          <w:rFonts w:asciiTheme="minorHAnsi" w:hAnsiTheme="minorHAnsi"/>
        </w:rPr>
      </w:pPr>
      <w:r w:rsidRPr="00B14E46">
        <w:rPr>
          <w:rFonts w:asciiTheme="minorHAnsi" w:hAnsiTheme="minorHAnsi"/>
        </w:rPr>
        <w:t>Modern Construction Management</w:t>
      </w:r>
    </w:p>
    <w:p w:rsidR="003B2A70" w:rsidRPr="00B14E46" w:rsidRDefault="003B2A70">
      <w:pPr>
        <w:rPr>
          <w:rFonts w:asciiTheme="minorHAnsi" w:hAnsiTheme="minorHAnsi"/>
        </w:rPr>
      </w:pPr>
      <w:r w:rsidRPr="00B14E46">
        <w:rPr>
          <w:rFonts w:asciiTheme="minorHAnsi" w:hAnsiTheme="minorHAnsi"/>
        </w:rPr>
        <w:t>Building Maintenance Management</w:t>
      </w:r>
    </w:p>
    <w:p w:rsidR="003B2A70" w:rsidRPr="00B14E46" w:rsidRDefault="003B2A70">
      <w:pPr>
        <w:rPr>
          <w:rFonts w:asciiTheme="minorHAnsi" w:hAnsiTheme="minorHAnsi"/>
        </w:rPr>
      </w:pPr>
    </w:p>
    <w:p w:rsidR="003B2A70" w:rsidRPr="00B14E46" w:rsidRDefault="003B2A70">
      <w:pPr>
        <w:rPr>
          <w:rFonts w:asciiTheme="minorHAnsi" w:hAnsiTheme="minorHAnsi"/>
        </w:rPr>
      </w:pPr>
      <w:r w:rsidRPr="00B14E46">
        <w:rPr>
          <w:rFonts w:asciiTheme="minorHAnsi" w:hAnsiTheme="minorHAnsi"/>
        </w:rPr>
        <w:t>CIRIA &amp; BRE Publications</w:t>
      </w:r>
    </w:p>
    <w:p w:rsidR="003B2A70" w:rsidRPr="00B14E46" w:rsidRDefault="003B2A70">
      <w:pPr>
        <w:rPr>
          <w:rFonts w:asciiTheme="minorHAnsi" w:hAnsiTheme="minorHAnsi"/>
        </w:rPr>
      </w:pPr>
      <w:r w:rsidRPr="00B14E46">
        <w:rPr>
          <w:rFonts w:asciiTheme="minorHAnsi" w:hAnsiTheme="minorHAnsi"/>
        </w:rPr>
        <w:t>AJ, NCE, Construction News and Building Journals.</w:t>
      </w:r>
    </w:p>
    <w:p w:rsidR="003B2A70" w:rsidRPr="00B14E46" w:rsidRDefault="00B66B43">
      <w:pPr>
        <w:rPr>
          <w:rFonts w:asciiTheme="minorHAnsi" w:hAnsiTheme="minorHAnsi"/>
        </w:rPr>
      </w:pPr>
      <w:hyperlink r:id="rId8" w:history="1">
        <w:r w:rsidR="003B2A70" w:rsidRPr="00B14E46">
          <w:rPr>
            <w:rStyle w:val="Hyperlink"/>
            <w:rFonts w:asciiTheme="minorHAnsi" w:hAnsiTheme="minorHAnsi"/>
          </w:rPr>
          <w:t>www.info4education.com</w:t>
        </w:r>
      </w:hyperlink>
      <w:r w:rsidR="003B2A70" w:rsidRPr="00B14E46">
        <w:rPr>
          <w:rFonts w:asciiTheme="minorHAnsi" w:hAnsiTheme="minorHAnsi"/>
        </w:rPr>
        <w:t xml:space="preserve"> </w:t>
      </w:r>
    </w:p>
    <w:p w:rsidR="0013695F" w:rsidRPr="00B14E46" w:rsidRDefault="0013695F">
      <w:pPr>
        <w:rPr>
          <w:rFonts w:asciiTheme="minorHAnsi" w:hAnsiTheme="minorHAnsi"/>
        </w:rPr>
      </w:pPr>
      <w:r w:rsidRPr="00B14E46">
        <w:rPr>
          <w:rFonts w:asciiTheme="minorHAnsi" w:hAnsiTheme="minorHAnsi"/>
        </w:rPr>
        <w:t>Science Direct accessible via Library web site.</w:t>
      </w:r>
    </w:p>
    <w:p w:rsidR="0013695F" w:rsidRPr="00B14E46" w:rsidRDefault="0013695F">
      <w:pPr>
        <w:rPr>
          <w:rFonts w:asciiTheme="minorHAnsi" w:hAnsiTheme="minorHAnsi"/>
        </w:rPr>
      </w:pPr>
    </w:p>
    <w:p w:rsidR="0013695F" w:rsidRPr="00B14E46" w:rsidRDefault="0013695F" w:rsidP="002C358C">
      <w:pPr>
        <w:ind w:right="-1044"/>
        <w:rPr>
          <w:rFonts w:asciiTheme="minorHAnsi" w:hAnsiTheme="minorHAnsi"/>
        </w:rPr>
      </w:pPr>
      <w:r w:rsidRPr="00B14E46">
        <w:rPr>
          <w:rFonts w:asciiTheme="minorHAnsi" w:hAnsiTheme="minorHAnsi"/>
        </w:rPr>
        <w:t xml:space="preserve">Students are expected to reinforce their learning via appropriate Journals and </w:t>
      </w:r>
      <w:r w:rsidR="002C358C">
        <w:rPr>
          <w:rFonts w:asciiTheme="minorHAnsi" w:hAnsiTheme="minorHAnsi"/>
        </w:rPr>
        <w:t>re</w:t>
      </w:r>
      <w:r w:rsidRPr="00B14E46">
        <w:rPr>
          <w:rFonts w:asciiTheme="minorHAnsi" w:hAnsiTheme="minorHAnsi"/>
        </w:rPr>
        <w:t>search papers</w:t>
      </w:r>
      <w:r w:rsidR="002C358C">
        <w:rPr>
          <w:rFonts w:asciiTheme="minorHAnsi" w:hAnsiTheme="minorHAnsi"/>
        </w:rPr>
        <w:t>.</w:t>
      </w:r>
    </w:p>
    <w:sectPr w:rsidR="0013695F" w:rsidRPr="00B14E46" w:rsidSect="002A294C">
      <w:footerReference w:type="default" r:id="rId9"/>
      <w:pgSz w:w="11906" w:h="16838"/>
      <w:pgMar w:top="1021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982" w:rsidRDefault="00FF4982" w:rsidP="002D1FB8">
      <w:r>
        <w:separator/>
      </w:r>
    </w:p>
  </w:endnote>
  <w:endnote w:type="continuationSeparator" w:id="0">
    <w:p w:rsidR="00FF4982" w:rsidRDefault="00FF4982" w:rsidP="002D1F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FB8" w:rsidRPr="002D1FB8" w:rsidRDefault="002D1FB8">
    <w:pPr>
      <w:pStyle w:val="Footer"/>
      <w:rPr>
        <w:rFonts w:asciiTheme="minorHAnsi" w:hAnsiTheme="minorHAnsi"/>
        <w:b/>
        <w:i/>
        <w:sz w:val="18"/>
      </w:rPr>
    </w:pPr>
    <w:r w:rsidRPr="002D1FB8">
      <w:rPr>
        <w:rFonts w:asciiTheme="minorHAnsi" w:hAnsiTheme="minorHAnsi"/>
        <w:b/>
        <w:i/>
        <w:sz w:val="18"/>
      </w:rPr>
      <w:t>Construction &amp; civil engineering technology 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982" w:rsidRDefault="00FF4982" w:rsidP="002D1FB8">
      <w:r>
        <w:separator/>
      </w:r>
    </w:p>
  </w:footnote>
  <w:footnote w:type="continuationSeparator" w:id="0">
    <w:p w:rsidR="00FF4982" w:rsidRDefault="00FF4982" w:rsidP="002D1F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3389"/>
    <w:multiLevelType w:val="hybridMultilevel"/>
    <w:tmpl w:val="84E48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1C1A91"/>
    <w:multiLevelType w:val="hybridMultilevel"/>
    <w:tmpl w:val="BE44C3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371B"/>
    <w:rsid w:val="0013695F"/>
    <w:rsid w:val="002A294C"/>
    <w:rsid w:val="002C358C"/>
    <w:rsid w:val="002D1FB8"/>
    <w:rsid w:val="002D6882"/>
    <w:rsid w:val="003B2A70"/>
    <w:rsid w:val="004B371B"/>
    <w:rsid w:val="0069180F"/>
    <w:rsid w:val="006F5AB9"/>
    <w:rsid w:val="00792F1E"/>
    <w:rsid w:val="007D4A0B"/>
    <w:rsid w:val="00B14E46"/>
    <w:rsid w:val="00B66B43"/>
    <w:rsid w:val="00C22BAA"/>
    <w:rsid w:val="00FF4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2BAA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C22BAA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C22BAA"/>
    <w:pPr>
      <w:keepNext/>
      <w:ind w:left="2160" w:hanging="2160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C22BAA"/>
    <w:pPr>
      <w:keepNext/>
      <w:outlineLvl w:val="2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22BAA"/>
    <w:pPr>
      <w:jc w:val="center"/>
    </w:pPr>
    <w:rPr>
      <w:b/>
      <w:bCs/>
      <w:sz w:val="28"/>
    </w:rPr>
  </w:style>
  <w:style w:type="character" w:styleId="Hyperlink">
    <w:name w:val="Hyperlink"/>
    <w:basedOn w:val="DefaultParagraphFont"/>
    <w:semiHidden/>
    <w:rsid w:val="00C22BAA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C22BAA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29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94C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2D1F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1FB8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2D1F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1FB8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fo4education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BSc Built Environment Portfolio</vt:lpstr>
    </vt:vector>
  </TitlesOfParts>
  <Company>Swansea Institute of Higher Education</Company>
  <LinksUpToDate>false</LinksUpToDate>
  <CharactersWithSpaces>1022</CharactersWithSpaces>
  <SharedDoc>false</SharedDoc>
  <HLinks>
    <vt:vector size="6" baseType="variant">
      <vt:variant>
        <vt:i4>6422569</vt:i4>
      </vt:variant>
      <vt:variant>
        <vt:i4>0</vt:i4>
      </vt:variant>
      <vt:variant>
        <vt:i4>0</vt:i4>
      </vt:variant>
      <vt:variant>
        <vt:i4>5</vt:i4>
      </vt:variant>
      <vt:variant>
        <vt:lpwstr>http://www.info4education.com/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BSc Built Environment Portfolio</dc:title>
  <dc:subject/>
  <dc:creator>fad-mg</dc:creator>
  <cp:keywords/>
  <dc:description/>
  <cp:lastModifiedBy>fad-mjc</cp:lastModifiedBy>
  <cp:revision>2</cp:revision>
  <cp:lastPrinted>2010-02-05T15:46:00Z</cp:lastPrinted>
  <dcterms:created xsi:type="dcterms:W3CDTF">2012-10-08T13:05:00Z</dcterms:created>
  <dcterms:modified xsi:type="dcterms:W3CDTF">2012-10-08T13:05:00Z</dcterms:modified>
</cp:coreProperties>
</file>