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E4CCA7" w14:textId="77777777" w:rsidR="00EC4C25" w:rsidRPr="00564A34" w:rsidRDefault="00EC4C25" w:rsidP="00564A34">
      <w:pPr>
        <w:pStyle w:val="Title"/>
        <w:rPr>
          <w:rFonts w:cs="Times New Roman"/>
          <w:sz w:val="52"/>
          <w:szCs w:val="52"/>
          <w:u w:val="single"/>
        </w:rPr>
      </w:pPr>
      <w:r w:rsidRPr="00564A34">
        <w:rPr>
          <w:rFonts w:cs="Times New Roman"/>
          <w:sz w:val="52"/>
          <w:szCs w:val="52"/>
          <w:u w:val="single"/>
        </w:rPr>
        <w:t>Dissertation</w:t>
      </w:r>
    </w:p>
    <w:p w14:paraId="0F8BF8FD" w14:textId="77777777" w:rsidR="00EC4C25" w:rsidRPr="00564A34" w:rsidRDefault="00EC4C25" w:rsidP="00564A34">
      <w:pPr>
        <w:spacing w:line="360" w:lineRule="auto"/>
        <w:jc w:val="center"/>
        <w:rPr>
          <w:rFonts w:ascii="Times New Roman" w:hAnsi="Times New Roman" w:cs="Times New Roman"/>
          <w:sz w:val="52"/>
          <w:szCs w:val="52"/>
          <w:lang w:bidi="hi-IN"/>
        </w:rPr>
      </w:pPr>
    </w:p>
    <w:p w14:paraId="07DBBEFB" w14:textId="77777777" w:rsidR="00EC4C25" w:rsidRPr="00564A34" w:rsidRDefault="00EC4C25" w:rsidP="00564A34">
      <w:pPr>
        <w:spacing w:line="360" w:lineRule="auto"/>
        <w:jc w:val="center"/>
        <w:rPr>
          <w:rFonts w:ascii="Times New Roman" w:hAnsi="Times New Roman" w:cs="Times New Roman"/>
          <w:sz w:val="52"/>
          <w:szCs w:val="52"/>
          <w:lang w:bidi="hi-IN"/>
        </w:rPr>
      </w:pPr>
    </w:p>
    <w:p w14:paraId="43DF9035" w14:textId="126B6DEB" w:rsidR="00EC4C25" w:rsidRPr="00564A34" w:rsidRDefault="00EC4C25" w:rsidP="00564A34">
      <w:pPr>
        <w:spacing w:line="360" w:lineRule="auto"/>
        <w:jc w:val="center"/>
        <w:rPr>
          <w:rFonts w:ascii="Times New Roman" w:hAnsi="Times New Roman" w:cs="Times New Roman"/>
          <w:b/>
          <w:bCs/>
          <w:i/>
          <w:iCs/>
          <w:sz w:val="52"/>
          <w:szCs w:val="52"/>
          <w:u w:val="single"/>
          <w:lang w:val="en-US"/>
        </w:rPr>
      </w:pPr>
      <w:r w:rsidRPr="00564A34">
        <w:rPr>
          <w:rFonts w:ascii="Times New Roman" w:eastAsia="Times New Roman" w:hAnsi="Times New Roman" w:cs="Times New Roman"/>
          <w:b/>
          <w:noProof/>
          <w:sz w:val="52"/>
          <w:szCs w:val="52"/>
        </w:rPr>
        <w:drawing>
          <wp:inline distT="0" distB="0" distL="0" distR="0" wp14:anchorId="004E8C95" wp14:editId="533F3112">
            <wp:extent cx="3523740" cy="1287145"/>
            <wp:effectExtent l="0" t="0" r="635" b="8255"/>
            <wp:docPr id="293795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795222" name="Picture 29379522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30974" cy="1289788"/>
                    </a:xfrm>
                    <a:prstGeom prst="rect">
                      <a:avLst/>
                    </a:prstGeom>
                  </pic:spPr>
                </pic:pic>
              </a:graphicData>
            </a:graphic>
          </wp:inline>
        </w:drawing>
      </w:r>
    </w:p>
    <w:p w14:paraId="5183C346" w14:textId="77777777" w:rsidR="00EC4C25" w:rsidRPr="002C0B09" w:rsidRDefault="00EC4C25" w:rsidP="002C0B09">
      <w:pPr>
        <w:spacing w:line="360" w:lineRule="auto"/>
        <w:jc w:val="both"/>
        <w:rPr>
          <w:rFonts w:ascii="Times New Roman" w:hAnsi="Times New Roman" w:cs="Times New Roman"/>
          <w:b/>
          <w:bCs/>
          <w:i/>
          <w:iCs/>
          <w:sz w:val="24"/>
          <w:szCs w:val="24"/>
          <w:u w:val="single"/>
          <w:lang w:val="en-US"/>
        </w:rPr>
      </w:pPr>
    </w:p>
    <w:p w14:paraId="1132031C" w14:textId="72AC27E7" w:rsidR="00C22BEB" w:rsidRPr="00564A34" w:rsidRDefault="00C22BEB" w:rsidP="00564A34">
      <w:pPr>
        <w:spacing w:line="360" w:lineRule="auto"/>
        <w:jc w:val="center"/>
        <w:rPr>
          <w:rFonts w:ascii="Times New Roman" w:hAnsi="Times New Roman" w:cs="Times New Roman"/>
          <w:b/>
          <w:bCs/>
          <w:i/>
          <w:iCs/>
          <w:sz w:val="40"/>
          <w:szCs w:val="40"/>
          <w:u w:val="single"/>
        </w:rPr>
      </w:pPr>
      <w:r w:rsidRPr="00564A34">
        <w:rPr>
          <w:rFonts w:ascii="Times New Roman" w:hAnsi="Times New Roman" w:cs="Times New Roman"/>
          <w:b/>
          <w:bCs/>
          <w:i/>
          <w:iCs/>
          <w:sz w:val="40"/>
          <w:szCs w:val="40"/>
          <w:u w:val="single"/>
          <w:lang w:val="en-US"/>
        </w:rPr>
        <w:t xml:space="preserve">Topic: </w:t>
      </w:r>
      <w:r w:rsidRPr="00564A34">
        <w:rPr>
          <w:rFonts w:ascii="Times New Roman" w:hAnsi="Times New Roman" w:cs="Times New Roman"/>
          <w:b/>
          <w:bCs/>
          <w:i/>
          <w:iCs/>
          <w:sz w:val="40"/>
          <w:szCs w:val="40"/>
          <w:u w:val="single"/>
        </w:rPr>
        <w:t>Exploring the impact of virtual reality on consumer experience in the fashion industry of the UK: analysing opportunities and challenges</w:t>
      </w:r>
    </w:p>
    <w:p w14:paraId="54790033" w14:textId="77777777" w:rsidR="00564A34" w:rsidRPr="002C0B09" w:rsidRDefault="00564A34" w:rsidP="002C0B09">
      <w:pPr>
        <w:spacing w:line="360" w:lineRule="auto"/>
        <w:jc w:val="both"/>
        <w:rPr>
          <w:rFonts w:ascii="Times New Roman" w:hAnsi="Times New Roman" w:cs="Times New Roman"/>
          <w:b/>
          <w:bCs/>
          <w:i/>
          <w:iCs/>
          <w:sz w:val="24"/>
          <w:szCs w:val="24"/>
          <w:u w:val="single"/>
          <w:lang w:val="en-US"/>
        </w:rPr>
      </w:pPr>
    </w:p>
    <w:p w14:paraId="41D03AA9" w14:textId="16D042C6" w:rsidR="00EA07A7" w:rsidRPr="002C0B09" w:rsidRDefault="00EA07A7" w:rsidP="005E6733">
      <w:pPr>
        <w:spacing w:after="0" w:line="360" w:lineRule="auto"/>
        <w:jc w:val="center"/>
        <w:rPr>
          <w:rFonts w:ascii="Times New Roman" w:hAnsi="Times New Roman" w:cs="Times New Roman"/>
          <w:sz w:val="24"/>
          <w:szCs w:val="24"/>
        </w:rPr>
      </w:pPr>
      <w:r w:rsidRPr="002C0B09">
        <w:rPr>
          <w:rFonts w:ascii="Times New Roman" w:hAnsi="Times New Roman" w:cs="Times New Roman"/>
          <w:b/>
          <w:bCs/>
          <w:sz w:val="24"/>
          <w:szCs w:val="24"/>
        </w:rPr>
        <w:t xml:space="preserve">Student Name: </w:t>
      </w:r>
      <w:r w:rsidR="009364E1" w:rsidRPr="002C0B09">
        <w:rPr>
          <w:rFonts w:ascii="Times New Roman" w:hAnsi="Times New Roman" w:cs="Times New Roman"/>
          <w:sz w:val="24"/>
          <w:szCs w:val="24"/>
        </w:rPr>
        <w:t>A</w:t>
      </w:r>
      <w:r w:rsidR="005E6733">
        <w:rPr>
          <w:rFonts w:ascii="Times New Roman" w:hAnsi="Times New Roman" w:cs="Times New Roman"/>
          <w:sz w:val="24"/>
          <w:szCs w:val="24"/>
        </w:rPr>
        <w:t>a</w:t>
      </w:r>
      <w:r w:rsidR="009364E1" w:rsidRPr="002C0B09">
        <w:rPr>
          <w:rFonts w:ascii="Times New Roman" w:hAnsi="Times New Roman" w:cs="Times New Roman"/>
          <w:sz w:val="24"/>
          <w:szCs w:val="24"/>
        </w:rPr>
        <w:t>yush</w:t>
      </w:r>
      <w:r w:rsidR="005E6733">
        <w:rPr>
          <w:rFonts w:ascii="Times New Roman" w:hAnsi="Times New Roman" w:cs="Times New Roman"/>
          <w:sz w:val="24"/>
          <w:szCs w:val="24"/>
        </w:rPr>
        <w:t xml:space="preserve"> patel</w:t>
      </w:r>
    </w:p>
    <w:p w14:paraId="6C672EBD" w14:textId="4E181D63" w:rsidR="00EA07A7" w:rsidRPr="005E6733" w:rsidRDefault="00EA07A7" w:rsidP="005E6733">
      <w:pPr>
        <w:spacing w:after="0" w:line="360" w:lineRule="auto"/>
        <w:jc w:val="center"/>
        <w:rPr>
          <w:rFonts w:ascii="Times New Roman" w:hAnsi="Times New Roman" w:cs="Times New Roman"/>
          <w:sz w:val="24"/>
          <w:szCs w:val="24"/>
        </w:rPr>
      </w:pPr>
      <w:r w:rsidRPr="002C0B09">
        <w:rPr>
          <w:rFonts w:ascii="Times New Roman" w:hAnsi="Times New Roman" w:cs="Times New Roman"/>
          <w:b/>
          <w:bCs/>
          <w:sz w:val="24"/>
          <w:szCs w:val="24"/>
        </w:rPr>
        <w:t xml:space="preserve">Student ID: </w:t>
      </w:r>
      <w:r w:rsidR="005E6733">
        <w:rPr>
          <w:rFonts w:ascii="Times New Roman" w:hAnsi="Times New Roman" w:cs="Times New Roman"/>
          <w:sz w:val="24"/>
          <w:szCs w:val="24"/>
        </w:rPr>
        <w:t>2132835</w:t>
      </w:r>
    </w:p>
    <w:p w14:paraId="4D78F2E8" w14:textId="77777777" w:rsidR="00EA07A7" w:rsidRPr="002C0B09" w:rsidRDefault="00EA07A7" w:rsidP="005E6733">
      <w:pPr>
        <w:spacing w:after="0" w:line="360" w:lineRule="auto"/>
        <w:jc w:val="center"/>
        <w:rPr>
          <w:rFonts w:ascii="Times New Roman" w:hAnsi="Times New Roman" w:cs="Times New Roman"/>
          <w:sz w:val="24"/>
          <w:szCs w:val="24"/>
        </w:rPr>
      </w:pPr>
      <w:r w:rsidRPr="002C0B09">
        <w:rPr>
          <w:rFonts w:ascii="Times New Roman" w:hAnsi="Times New Roman" w:cs="Times New Roman"/>
          <w:b/>
          <w:bCs/>
          <w:sz w:val="24"/>
          <w:szCs w:val="24"/>
        </w:rPr>
        <w:t xml:space="preserve">Program: </w:t>
      </w:r>
      <w:r w:rsidRPr="002C0B09">
        <w:rPr>
          <w:rFonts w:ascii="Times New Roman" w:hAnsi="Times New Roman" w:cs="Times New Roman"/>
          <w:sz w:val="24"/>
          <w:szCs w:val="24"/>
        </w:rPr>
        <w:t>MBA-Master of Business Administration</w:t>
      </w:r>
    </w:p>
    <w:p w14:paraId="340B9E00" w14:textId="6865327C" w:rsidR="00EA07A7" w:rsidRPr="002C0B09" w:rsidRDefault="00EA07A7" w:rsidP="005E6733">
      <w:pPr>
        <w:spacing w:after="0" w:line="360" w:lineRule="auto"/>
        <w:jc w:val="center"/>
        <w:rPr>
          <w:rFonts w:ascii="Times New Roman" w:hAnsi="Times New Roman" w:cs="Times New Roman"/>
          <w:sz w:val="24"/>
          <w:szCs w:val="24"/>
        </w:rPr>
      </w:pPr>
      <w:r w:rsidRPr="002C0B09">
        <w:rPr>
          <w:rFonts w:ascii="Times New Roman" w:hAnsi="Times New Roman" w:cs="Times New Roman"/>
          <w:b/>
          <w:bCs/>
          <w:sz w:val="24"/>
          <w:szCs w:val="24"/>
        </w:rPr>
        <w:t xml:space="preserve">Module: </w:t>
      </w:r>
      <w:r w:rsidRPr="002C0B09">
        <w:rPr>
          <w:rFonts w:ascii="Times New Roman" w:hAnsi="Times New Roman" w:cs="Times New Roman"/>
          <w:sz w:val="24"/>
          <w:szCs w:val="24"/>
        </w:rPr>
        <w:t>Dissertation</w:t>
      </w:r>
    </w:p>
    <w:p w14:paraId="3CB9392C" w14:textId="77777777" w:rsidR="00EA07A7" w:rsidRPr="002C0B09" w:rsidRDefault="00EA07A7" w:rsidP="005E6733">
      <w:pPr>
        <w:spacing w:after="0" w:line="360" w:lineRule="auto"/>
        <w:jc w:val="center"/>
        <w:rPr>
          <w:rFonts w:ascii="Times New Roman" w:hAnsi="Times New Roman" w:cs="Times New Roman"/>
          <w:sz w:val="24"/>
          <w:szCs w:val="24"/>
        </w:rPr>
      </w:pPr>
      <w:r w:rsidRPr="002C0B09">
        <w:rPr>
          <w:rFonts w:ascii="Times New Roman" w:hAnsi="Times New Roman" w:cs="Times New Roman"/>
          <w:b/>
          <w:bCs/>
          <w:sz w:val="24"/>
          <w:szCs w:val="24"/>
        </w:rPr>
        <w:t xml:space="preserve">Module Code: </w:t>
      </w:r>
      <w:r w:rsidRPr="002C0B09">
        <w:rPr>
          <w:rFonts w:ascii="Times New Roman" w:hAnsi="Times New Roman" w:cs="Times New Roman"/>
          <w:sz w:val="24"/>
          <w:szCs w:val="24"/>
        </w:rPr>
        <w:t>LCMB7020</w:t>
      </w:r>
    </w:p>
    <w:p w14:paraId="28D3184A" w14:textId="16713C51" w:rsidR="00EA07A7" w:rsidRPr="005E6733" w:rsidRDefault="00EA07A7" w:rsidP="005E6733">
      <w:pPr>
        <w:spacing w:after="0" w:line="360" w:lineRule="auto"/>
        <w:jc w:val="center"/>
        <w:rPr>
          <w:rFonts w:ascii="Times New Roman" w:hAnsi="Times New Roman" w:cs="Times New Roman"/>
          <w:sz w:val="24"/>
          <w:szCs w:val="24"/>
        </w:rPr>
      </w:pPr>
      <w:r w:rsidRPr="002C0B09">
        <w:rPr>
          <w:rFonts w:ascii="Times New Roman" w:hAnsi="Times New Roman" w:cs="Times New Roman"/>
          <w:b/>
          <w:bCs/>
          <w:sz w:val="24"/>
          <w:szCs w:val="24"/>
        </w:rPr>
        <w:t xml:space="preserve">Lecturer Name: </w:t>
      </w:r>
      <w:r w:rsidR="005E6733">
        <w:rPr>
          <w:rFonts w:ascii="Times New Roman" w:hAnsi="Times New Roman" w:cs="Times New Roman"/>
          <w:sz w:val="24"/>
          <w:szCs w:val="24"/>
        </w:rPr>
        <w:t>Gladius David Kulothungan</w:t>
      </w:r>
    </w:p>
    <w:p w14:paraId="4557976A" w14:textId="35BD0699" w:rsidR="00EA07A7" w:rsidRPr="005E6733" w:rsidRDefault="00EA07A7" w:rsidP="005E6733">
      <w:pPr>
        <w:spacing w:after="0" w:line="360" w:lineRule="auto"/>
        <w:jc w:val="center"/>
        <w:rPr>
          <w:rFonts w:ascii="Times New Roman" w:hAnsi="Times New Roman" w:cs="Times New Roman"/>
          <w:sz w:val="24"/>
          <w:szCs w:val="24"/>
        </w:rPr>
      </w:pPr>
      <w:r w:rsidRPr="002C0B09">
        <w:rPr>
          <w:rFonts w:ascii="Times New Roman" w:hAnsi="Times New Roman" w:cs="Times New Roman"/>
          <w:b/>
          <w:bCs/>
          <w:sz w:val="24"/>
          <w:szCs w:val="24"/>
        </w:rPr>
        <w:t xml:space="preserve">Submission Date: </w:t>
      </w:r>
      <w:r w:rsidR="005E6733">
        <w:rPr>
          <w:rFonts w:ascii="Times New Roman" w:hAnsi="Times New Roman" w:cs="Times New Roman"/>
          <w:sz w:val="24"/>
          <w:szCs w:val="24"/>
        </w:rPr>
        <w:t>17-06-2024</w:t>
      </w:r>
    </w:p>
    <w:p w14:paraId="5F1AEFC6" w14:textId="77777777" w:rsidR="00B51D54" w:rsidRDefault="00B51D54">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5A84EA97" w14:textId="77777777" w:rsidR="00B51D54" w:rsidRDefault="00B51D54" w:rsidP="00B51D54">
      <w:pPr>
        <w:pStyle w:val="Heading1"/>
        <w:rPr>
          <w:lang w:val="en-US"/>
        </w:rPr>
      </w:pPr>
      <w:bookmarkStart w:id="0" w:name="_Toc169528321"/>
      <w:r w:rsidRPr="00B51D54">
        <w:rPr>
          <w:rFonts w:ascii="Times New Roman" w:hAnsi="Times New Roman" w:cs="Times New Roman"/>
          <w:sz w:val="24"/>
          <w:szCs w:val="24"/>
          <w:lang w:val="en-US"/>
        </w:rPr>
        <w:lastRenderedPageBreak/>
        <w:t>Declaration</w:t>
      </w:r>
      <w:bookmarkEnd w:id="0"/>
    </w:p>
    <w:p w14:paraId="1747476B" w14:textId="20868394" w:rsidR="005E6733" w:rsidRPr="004A32A7" w:rsidRDefault="005E6733" w:rsidP="005E6733">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I</w:t>
      </w:r>
      <w:r>
        <w:rPr>
          <w:rFonts w:ascii="Arial" w:hAnsi="Arial" w:cs="Arial"/>
        </w:rPr>
        <w:t xml:space="preserve"> Aayush patel</w:t>
      </w:r>
      <w:r w:rsidRPr="004A32A7">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248B84E0" w14:textId="77777777" w:rsidR="005E6733" w:rsidRPr="004A32A7" w:rsidRDefault="005E6733" w:rsidP="005E6733">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17755746" w14:textId="2541CD14" w:rsidR="005E6733" w:rsidRDefault="005E6733" w:rsidP="005E6733">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Signature:</w:t>
      </w:r>
      <w:r>
        <w:rPr>
          <w:rFonts w:ascii="Arial" w:hAnsi="Arial" w:cs="Arial"/>
        </w:rPr>
        <w:t xml:space="preserve"> AAYUSH</w:t>
      </w:r>
    </w:p>
    <w:p w14:paraId="0BA1E05D" w14:textId="77777777" w:rsidR="005E6733" w:rsidRPr="004A32A7" w:rsidRDefault="005E6733" w:rsidP="005E6733">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5C2911A5" w14:textId="0E73293F" w:rsidR="005E6733" w:rsidRDefault="005E6733" w:rsidP="005E6733">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Pr>
          <w:rFonts w:ascii="Arial" w:hAnsi="Arial" w:cs="Arial"/>
        </w:rPr>
        <w:t>Date</w:t>
      </w:r>
      <w:r w:rsidRPr="004A32A7">
        <w:rPr>
          <w:rFonts w:ascii="Arial" w:hAnsi="Arial" w:cs="Arial"/>
        </w:rPr>
        <w:t>:</w:t>
      </w:r>
      <w:r>
        <w:rPr>
          <w:rFonts w:ascii="Arial" w:hAnsi="Arial" w:cs="Arial"/>
        </w:rPr>
        <w:t xml:space="preserve">        </w:t>
      </w:r>
      <w:r>
        <w:rPr>
          <w:rFonts w:ascii="Arial" w:hAnsi="Arial" w:cs="Arial"/>
        </w:rPr>
        <w:t>17-06-2024</w:t>
      </w:r>
    </w:p>
    <w:p w14:paraId="20A4AB14" w14:textId="77777777" w:rsidR="00B51D54" w:rsidRDefault="00B51D54">
      <w:pPr>
        <w:rPr>
          <w:rFonts w:ascii="Times New Roman" w:eastAsia="Times New Roman" w:hAnsi="Times New Roman" w:cs="Times New Roman"/>
          <w:color w:val="000000"/>
          <w:kern w:val="0"/>
          <w:sz w:val="24"/>
          <w:szCs w:val="24"/>
          <w:lang w:eastAsia="en-GB"/>
          <w14:ligatures w14:val="none"/>
        </w:rPr>
      </w:pPr>
      <w:r>
        <w:rPr>
          <w:color w:val="000000"/>
        </w:rPr>
        <w:br w:type="page"/>
      </w:r>
    </w:p>
    <w:p w14:paraId="0038CAC8" w14:textId="02FAB2B5" w:rsidR="00B51D54" w:rsidRDefault="00B51D54" w:rsidP="00B51D54">
      <w:pPr>
        <w:pStyle w:val="Heading1"/>
      </w:pPr>
      <w:bookmarkStart w:id="1" w:name="_Toc169528322"/>
      <w:r w:rsidRPr="00B51D54">
        <w:rPr>
          <w:rFonts w:ascii="Times New Roman" w:hAnsi="Times New Roman" w:cs="Times New Roman"/>
          <w:sz w:val="24"/>
          <w:szCs w:val="24"/>
        </w:rPr>
        <w:lastRenderedPageBreak/>
        <w:t>Acknowledgement</w:t>
      </w:r>
      <w:bookmarkEnd w:id="1"/>
      <w:r>
        <w:t xml:space="preserve"> </w:t>
      </w:r>
    </w:p>
    <w:p w14:paraId="191CB4C5" w14:textId="5B7D801E" w:rsidR="00B51D54" w:rsidRPr="00B51D54" w:rsidRDefault="00B51D54" w:rsidP="00B51D54">
      <w:pPr>
        <w:pStyle w:val="NormalWeb"/>
        <w:spacing w:before="0" w:beforeAutospacing="0" w:after="0" w:afterAutospacing="0" w:line="360" w:lineRule="auto"/>
        <w:jc w:val="both"/>
        <w:rPr>
          <w:vanish/>
          <w:specVanish/>
        </w:rPr>
      </w:pPr>
      <w:r>
        <w:rPr>
          <w:color w:val="000000"/>
        </w:rPr>
        <w:t>I am profoundly appreciative of the priceless effort and helpful suggestions provided by my professor and executive director. I am deeply grateful for my mentors over their advice and knowledge, as well as to my peers for their words of encouragement and friendship.  Additionally, I would like to express my gratitude to the institution's investigators, personnel, and study subjects for their drive.  Finally, I would like to extend my sincere gratitude towards my parents, close companions, and roommates for their constant backing, support, and solace during this voyage.</w:t>
      </w:r>
    </w:p>
    <w:p w14:paraId="01953091" w14:textId="77777777" w:rsidR="00B51D54" w:rsidRDefault="00B51D54">
      <w:pPr>
        <w:rPr>
          <w:rFonts w:ascii="Times New Roman" w:eastAsiaTheme="majorEastAsia" w:hAnsi="Times New Roman" w:cs="Times New Roman"/>
          <w:b/>
          <w:sz w:val="24"/>
          <w:szCs w:val="24"/>
          <w:lang w:val="en-US"/>
        </w:rPr>
      </w:pPr>
    </w:p>
    <w:p w14:paraId="46B7819D" w14:textId="77777777" w:rsidR="00B51D54" w:rsidRDefault="00B51D54">
      <w:pPr>
        <w:rPr>
          <w:rFonts w:ascii="Times New Roman" w:eastAsiaTheme="majorEastAsia" w:hAnsi="Times New Roman" w:cs="Times New Roman"/>
          <w:b/>
          <w:sz w:val="24"/>
          <w:szCs w:val="24"/>
          <w:lang w:val="en-US"/>
        </w:rPr>
      </w:pPr>
      <w:r>
        <w:rPr>
          <w:rFonts w:ascii="Times New Roman" w:eastAsiaTheme="majorEastAsia" w:hAnsi="Times New Roman" w:cs="Times New Roman"/>
          <w:b/>
          <w:sz w:val="24"/>
          <w:szCs w:val="24"/>
          <w:lang w:val="en-US"/>
        </w:rPr>
        <w:br w:type="page"/>
      </w:r>
    </w:p>
    <w:p w14:paraId="44A920B4" w14:textId="77777777" w:rsidR="00B51D54" w:rsidRDefault="00B51D54" w:rsidP="00B51D54">
      <w:pPr>
        <w:pStyle w:val="Heading1"/>
        <w:rPr>
          <w:lang w:val="en-US"/>
        </w:rPr>
      </w:pPr>
      <w:bookmarkStart w:id="2" w:name="_Toc169528323"/>
      <w:r w:rsidRPr="00B51D54">
        <w:rPr>
          <w:rFonts w:ascii="Times New Roman" w:hAnsi="Times New Roman" w:cs="Times New Roman"/>
          <w:sz w:val="24"/>
          <w:szCs w:val="24"/>
          <w:lang w:val="en-US"/>
        </w:rPr>
        <w:lastRenderedPageBreak/>
        <w:t>Abstract</w:t>
      </w:r>
      <w:bookmarkEnd w:id="2"/>
    </w:p>
    <w:p w14:paraId="4622CEC6" w14:textId="67AF9E3B" w:rsidR="00B51D54" w:rsidRDefault="00B51D54" w:rsidP="00B51D54">
      <w:pPr>
        <w:pStyle w:val="NormalWeb"/>
        <w:spacing w:before="0" w:beforeAutospacing="0" w:after="0" w:afterAutospacing="0" w:line="360" w:lineRule="auto"/>
        <w:jc w:val="both"/>
      </w:pPr>
      <w:r>
        <w:rPr>
          <w:color w:val="000000"/>
        </w:rPr>
        <w:t>The objective of this study was to assess the effect of virtual reality (VR) on how customers interact in the United Kingdom's fashion sector, with an emphasis on both the possibilities and the obstacles that lie ahead.  The review of literature emphasised that VR technology improves the buying procedure by establishing realistic environments, which enable customers to communicate with goods in innovative ways. This change cultivates more profound emotive bonds between customers and companies, resulting in heightened participation and loyalty.</w:t>
      </w:r>
    </w:p>
    <w:p w14:paraId="40634B49" w14:textId="77777777" w:rsidR="00B51D54" w:rsidRDefault="00B51D54" w:rsidP="00B51D54">
      <w:pPr>
        <w:pStyle w:val="NormalWeb"/>
        <w:spacing w:before="0" w:beforeAutospacing="0" w:after="0" w:afterAutospacing="0" w:line="360" w:lineRule="auto"/>
        <w:jc w:val="both"/>
      </w:pPr>
      <w:r>
        <w:rPr>
          <w:color w:val="000000"/>
        </w:rPr>
        <w:t>The methodology employed detailed methods of inquiry to gather pertinent data to authentic websites.  This approach facilitates an expanded awareness of the mental states and actions of the target group by offering current, adaptable data. Qualitative methodologies offer considerable advantages, including the ability to generate useful and perceptive discoveries that effectively address the subjects under investigation. </w:t>
      </w:r>
    </w:p>
    <w:p w14:paraId="4B100B9A" w14:textId="77777777" w:rsidR="00B51D54" w:rsidRDefault="00B51D54" w:rsidP="00B51D54">
      <w:pPr>
        <w:pStyle w:val="NormalWeb"/>
        <w:spacing w:before="0" w:beforeAutospacing="0" w:after="0" w:afterAutospacing="0" w:line="360" w:lineRule="auto"/>
        <w:jc w:val="both"/>
      </w:pPr>
      <w:r>
        <w:rPr>
          <w:color w:val="000000"/>
        </w:rPr>
        <w:t>The results indicated that businesses can create a more engaging and genuine purchasing environment, that in return enhances consumer confidence and satisfaction.  However, the inquiry also revealed that the pervasive use for virtual reality, or VR, could be impeded by the cost and technical challenges.  In order to resolve issues regarding privacy, it was also stressed that robust data protection measures be implemented. </w:t>
      </w:r>
    </w:p>
    <w:p w14:paraId="1DC116F8" w14:textId="7EFC4D22" w:rsidR="00B51D54" w:rsidRDefault="00B51D54" w:rsidP="00B51D54">
      <w:pPr>
        <w:pStyle w:val="NormalWeb"/>
        <w:spacing w:before="0" w:beforeAutospacing="0" w:after="0" w:afterAutospacing="0" w:line="360" w:lineRule="auto"/>
        <w:jc w:val="both"/>
      </w:pPr>
      <w:r>
        <w:rPr>
          <w:color w:val="000000"/>
        </w:rPr>
        <w:t>To maximise the promise of augmented reality (VR), organisations must reduce expenses, improve technical reliability, and handle privacy concerns. Such results and suggestions emphasise the importance of these initiatives. These tactics can help the UK fashion sector increase client expertise, inventiveness, and relationships with customers.   This study optimises virtual reality to help fashion designers accept this ground-breaking discovery. </w:t>
      </w:r>
    </w:p>
    <w:p w14:paraId="0D456B4D" w14:textId="5B5649D0" w:rsidR="00B51D54" w:rsidRDefault="00B51D54" w:rsidP="00B51D54">
      <w:pPr>
        <w:pStyle w:val="NormalWeb"/>
        <w:spacing w:before="0" w:beforeAutospacing="0" w:after="0" w:afterAutospacing="0" w:line="360" w:lineRule="auto"/>
        <w:jc w:val="both"/>
        <w:rPr>
          <w:rFonts w:eastAsiaTheme="majorEastAsia"/>
          <w:b/>
          <w:lang w:val="en-US"/>
        </w:rPr>
      </w:pPr>
      <w:r>
        <w:rPr>
          <w:color w:val="000000"/>
        </w:rPr>
        <w:t>Keywords- customer experience, virtual reality, opportunities, fashion industry, UK and challenges</w:t>
      </w:r>
      <w:r>
        <w:rPr>
          <w:rFonts w:eastAsiaTheme="majorEastAsia"/>
          <w:b/>
          <w:lang w:val="en-US"/>
        </w:rPr>
        <w:br w:type="page"/>
      </w:r>
    </w:p>
    <w:p w14:paraId="63A996E6" w14:textId="77777777" w:rsidR="00C22BEB" w:rsidRPr="00B51D54" w:rsidRDefault="00C22BEB" w:rsidP="002C0B09">
      <w:pPr>
        <w:spacing w:line="360" w:lineRule="auto"/>
        <w:jc w:val="both"/>
        <w:rPr>
          <w:rFonts w:ascii="Times New Roman" w:eastAsiaTheme="majorEastAsia" w:hAnsi="Times New Roman" w:cs="Times New Roman"/>
          <w:b/>
          <w:vanish/>
          <w:sz w:val="24"/>
          <w:szCs w:val="24"/>
          <w:lang w:val="en-US"/>
          <w:specVanish/>
        </w:rPr>
      </w:pPr>
    </w:p>
    <w:p w14:paraId="03793115" w14:textId="77777777" w:rsidR="00B51D54" w:rsidRDefault="00B51D54" w:rsidP="002C0B09">
      <w:pPr>
        <w:pStyle w:val="TOCHeading"/>
        <w:spacing w:line="360" w:lineRule="auto"/>
        <w:jc w:val="both"/>
        <w:rPr>
          <w:rFonts w:ascii="Times New Roman" w:eastAsiaTheme="minorHAnsi" w:hAnsi="Times New Roman" w:cs="Times New Roman"/>
          <w:color w:val="auto"/>
          <w:kern w:val="2"/>
          <w:sz w:val="24"/>
          <w:szCs w:val="24"/>
          <w:lang w:val="en-IN"/>
          <w14:ligatures w14:val="standardContextual"/>
        </w:rPr>
      </w:pPr>
      <w:r>
        <w:rPr>
          <w:rFonts w:ascii="Times New Roman" w:eastAsiaTheme="minorHAnsi" w:hAnsi="Times New Roman" w:cs="Times New Roman"/>
          <w:color w:val="auto"/>
          <w:kern w:val="2"/>
          <w:sz w:val="24"/>
          <w:szCs w:val="24"/>
          <w:lang w:val="en-IN"/>
          <w14:ligatures w14:val="standardContextual"/>
        </w:rPr>
        <w:t xml:space="preserve"> </w:t>
      </w:r>
    </w:p>
    <w:sdt>
      <w:sdtPr>
        <w:rPr>
          <w:rFonts w:ascii="Times New Roman" w:eastAsiaTheme="minorHAnsi" w:hAnsi="Times New Roman" w:cs="Times New Roman"/>
          <w:color w:val="auto"/>
          <w:kern w:val="2"/>
          <w:sz w:val="24"/>
          <w:szCs w:val="24"/>
          <w:lang w:val="en-IN"/>
          <w14:ligatures w14:val="standardContextual"/>
        </w:rPr>
        <w:id w:val="1779451773"/>
        <w:docPartObj>
          <w:docPartGallery w:val="Table of Contents"/>
          <w:docPartUnique/>
        </w:docPartObj>
      </w:sdtPr>
      <w:sdtEndPr>
        <w:rPr>
          <w:b/>
          <w:bCs/>
          <w:noProof/>
        </w:rPr>
      </w:sdtEndPr>
      <w:sdtContent>
        <w:p w14:paraId="0D746C52" w14:textId="2134D918" w:rsidR="00D770AC" w:rsidRPr="002C0B09" w:rsidRDefault="00D770AC" w:rsidP="002C0B09">
          <w:pPr>
            <w:pStyle w:val="TOCHeading"/>
            <w:spacing w:line="360" w:lineRule="auto"/>
            <w:jc w:val="both"/>
            <w:rPr>
              <w:rFonts w:ascii="Times New Roman" w:hAnsi="Times New Roman" w:cs="Times New Roman"/>
              <w:color w:val="auto"/>
              <w:sz w:val="24"/>
              <w:szCs w:val="24"/>
            </w:rPr>
          </w:pPr>
          <w:r w:rsidRPr="002C0B09">
            <w:rPr>
              <w:rFonts w:ascii="Times New Roman" w:hAnsi="Times New Roman" w:cs="Times New Roman"/>
              <w:color w:val="auto"/>
              <w:sz w:val="24"/>
              <w:szCs w:val="24"/>
            </w:rPr>
            <w:t>Contents</w:t>
          </w:r>
        </w:p>
        <w:p w14:paraId="58C170DF" w14:textId="58AA9591" w:rsidR="00B51D54" w:rsidRDefault="00D770AC">
          <w:pPr>
            <w:pStyle w:val="TOC1"/>
            <w:tabs>
              <w:tab w:val="right" w:leader="dot" w:pos="9016"/>
            </w:tabs>
            <w:rPr>
              <w:rFonts w:eastAsiaTheme="minorEastAsia"/>
              <w:noProof/>
              <w:lang w:eastAsia="en-IN"/>
            </w:rPr>
          </w:pPr>
          <w:r w:rsidRPr="002C0B09">
            <w:rPr>
              <w:rFonts w:ascii="Times New Roman" w:hAnsi="Times New Roman" w:cs="Times New Roman"/>
              <w:sz w:val="24"/>
              <w:szCs w:val="24"/>
            </w:rPr>
            <w:fldChar w:fldCharType="begin"/>
          </w:r>
          <w:r w:rsidRPr="002C0B09">
            <w:rPr>
              <w:rFonts w:ascii="Times New Roman" w:hAnsi="Times New Roman" w:cs="Times New Roman"/>
              <w:sz w:val="24"/>
              <w:szCs w:val="24"/>
            </w:rPr>
            <w:instrText xml:space="preserve"> TOC \o "1-3" \h \z \u </w:instrText>
          </w:r>
          <w:r w:rsidRPr="002C0B09">
            <w:rPr>
              <w:rFonts w:ascii="Times New Roman" w:hAnsi="Times New Roman" w:cs="Times New Roman"/>
              <w:sz w:val="24"/>
              <w:szCs w:val="24"/>
            </w:rPr>
            <w:fldChar w:fldCharType="separate"/>
          </w:r>
          <w:hyperlink w:anchor="_Toc169528321" w:history="1">
            <w:r w:rsidR="00B51D54" w:rsidRPr="00197DAD">
              <w:rPr>
                <w:rStyle w:val="Hyperlink"/>
                <w:rFonts w:ascii="Times New Roman" w:hAnsi="Times New Roman" w:cs="Times New Roman"/>
                <w:noProof/>
                <w:lang w:val="en-US"/>
              </w:rPr>
              <w:t>Declaration</w:t>
            </w:r>
            <w:r w:rsidR="00B51D54">
              <w:rPr>
                <w:noProof/>
                <w:webHidden/>
              </w:rPr>
              <w:tab/>
            </w:r>
            <w:r w:rsidR="00B51D54">
              <w:rPr>
                <w:noProof/>
                <w:webHidden/>
              </w:rPr>
              <w:fldChar w:fldCharType="begin"/>
            </w:r>
            <w:r w:rsidR="00B51D54">
              <w:rPr>
                <w:noProof/>
                <w:webHidden/>
              </w:rPr>
              <w:instrText xml:space="preserve"> PAGEREF _Toc169528321 \h </w:instrText>
            </w:r>
            <w:r w:rsidR="00B51D54">
              <w:rPr>
                <w:noProof/>
                <w:webHidden/>
              </w:rPr>
            </w:r>
            <w:r w:rsidR="00B51D54">
              <w:rPr>
                <w:noProof/>
                <w:webHidden/>
              </w:rPr>
              <w:fldChar w:fldCharType="separate"/>
            </w:r>
            <w:r w:rsidR="00B51D54">
              <w:rPr>
                <w:noProof/>
                <w:webHidden/>
              </w:rPr>
              <w:t>2</w:t>
            </w:r>
            <w:r w:rsidR="00B51D54">
              <w:rPr>
                <w:noProof/>
                <w:webHidden/>
              </w:rPr>
              <w:fldChar w:fldCharType="end"/>
            </w:r>
          </w:hyperlink>
        </w:p>
        <w:p w14:paraId="1014044A" w14:textId="03BD228B" w:rsidR="00B51D54" w:rsidRDefault="00000000">
          <w:pPr>
            <w:pStyle w:val="TOC1"/>
            <w:tabs>
              <w:tab w:val="right" w:leader="dot" w:pos="9016"/>
            </w:tabs>
            <w:rPr>
              <w:rFonts w:eastAsiaTheme="minorEastAsia"/>
              <w:noProof/>
              <w:lang w:eastAsia="en-IN"/>
            </w:rPr>
          </w:pPr>
          <w:hyperlink w:anchor="_Toc169528322" w:history="1">
            <w:r w:rsidR="00B51D54" w:rsidRPr="00197DAD">
              <w:rPr>
                <w:rStyle w:val="Hyperlink"/>
                <w:rFonts w:ascii="Times New Roman" w:hAnsi="Times New Roman" w:cs="Times New Roman"/>
                <w:noProof/>
              </w:rPr>
              <w:t>Acknowledgement</w:t>
            </w:r>
            <w:r w:rsidR="00B51D54">
              <w:rPr>
                <w:noProof/>
                <w:webHidden/>
              </w:rPr>
              <w:tab/>
            </w:r>
            <w:r w:rsidR="00B51D54">
              <w:rPr>
                <w:noProof/>
                <w:webHidden/>
              </w:rPr>
              <w:fldChar w:fldCharType="begin"/>
            </w:r>
            <w:r w:rsidR="00B51D54">
              <w:rPr>
                <w:noProof/>
                <w:webHidden/>
              </w:rPr>
              <w:instrText xml:space="preserve"> PAGEREF _Toc169528322 \h </w:instrText>
            </w:r>
            <w:r w:rsidR="00B51D54">
              <w:rPr>
                <w:noProof/>
                <w:webHidden/>
              </w:rPr>
            </w:r>
            <w:r w:rsidR="00B51D54">
              <w:rPr>
                <w:noProof/>
                <w:webHidden/>
              </w:rPr>
              <w:fldChar w:fldCharType="separate"/>
            </w:r>
            <w:r w:rsidR="00B51D54">
              <w:rPr>
                <w:noProof/>
                <w:webHidden/>
              </w:rPr>
              <w:t>3</w:t>
            </w:r>
            <w:r w:rsidR="00B51D54">
              <w:rPr>
                <w:noProof/>
                <w:webHidden/>
              </w:rPr>
              <w:fldChar w:fldCharType="end"/>
            </w:r>
          </w:hyperlink>
        </w:p>
        <w:p w14:paraId="6AF54639" w14:textId="73BC3269" w:rsidR="00B51D54" w:rsidRDefault="00000000">
          <w:pPr>
            <w:pStyle w:val="TOC1"/>
            <w:tabs>
              <w:tab w:val="right" w:leader="dot" w:pos="9016"/>
            </w:tabs>
            <w:rPr>
              <w:rFonts w:eastAsiaTheme="minorEastAsia"/>
              <w:noProof/>
              <w:lang w:eastAsia="en-IN"/>
            </w:rPr>
          </w:pPr>
          <w:hyperlink w:anchor="_Toc169528323" w:history="1">
            <w:r w:rsidR="00B51D54" w:rsidRPr="00197DAD">
              <w:rPr>
                <w:rStyle w:val="Hyperlink"/>
                <w:rFonts w:ascii="Times New Roman" w:hAnsi="Times New Roman" w:cs="Times New Roman"/>
                <w:noProof/>
                <w:lang w:val="en-US"/>
              </w:rPr>
              <w:t>Abstract</w:t>
            </w:r>
            <w:r w:rsidR="00B51D54">
              <w:rPr>
                <w:noProof/>
                <w:webHidden/>
              </w:rPr>
              <w:tab/>
            </w:r>
            <w:r w:rsidR="00B51D54">
              <w:rPr>
                <w:noProof/>
                <w:webHidden/>
              </w:rPr>
              <w:fldChar w:fldCharType="begin"/>
            </w:r>
            <w:r w:rsidR="00B51D54">
              <w:rPr>
                <w:noProof/>
                <w:webHidden/>
              </w:rPr>
              <w:instrText xml:space="preserve"> PAGEREF _Toc169528323 \h </w:instrText>
            </w:r>
            <w:r w:rsidR="00B51D54">
              <w:rPr>
                <w:noProof/>
                <w:webHidden/>
              </w:rPr>
            </w:r>
            <w:r w:rsidR="00B51D54">
              <w:rPr>
                <w:noProof/>
                <w:webHidden/>
              </w:rPr>
              <w:fldChar w:fldCharType="separate"/>
            </w:r>
            <w:r w:rsidR="00B51D54">
              <w:rPr>
                <w:noProof/>
                <w:webHidden/>
              </w:rPr>
              <w:t>4</w:t>
            </w:r>
            <w:r w:rsidR="00B51D54">
              <w:rPr>
                <w:noProof/>
                <w:webHidden/>
              </w:rPr>
              <w:fldChar w:fldCharType="end"/>
            </w:r>
          </w:hyperlink>
        </w:p>
        <w:p w14:paraId="5E93F383" w14:textId="3CEFEC9B" w:rsidR="00B51D54" w:rsidRDefault="00000000">
          <w:pPr>
            <w:pStyle w:val="TOC1"/>
            <w:tabs>
              <w:tab w:val="right" w:leader="dot" w:pos="9016"/>
            </w:tabs>
            <w:rPr>
              <w:rFonts w:eastAsiaTheme="minorEastAsia"/>
              <w:noProof/>
              <w:lang w:eastAsia="en-IN"/>
            </w:rPr>
          </w:pPr>
          <w:hyperlink w:anchor="_Toc169528324" w:history="1">
            <w:r w:rsidR="00B51D54" w:rsidRPr="00197DAD">
              <w:rPr>
                <w:rStyle w:val="Hyperlink"/>
                <w:rFonts w:ascii="Times New Roman" w:hAnsi="Times New Roman" w:cs="Times New Roman"/>
                <w:noProof/>
                <w:lang w:val="en-US"/>
              </w:rPr>
              <w:t>Chapter- 1 Introduction</w:t>
            </w:r>
            <w:r w:rsidR="00B51D54">
              <w:rPr>
                <w:noProof/>
                <w:webHidden/>
              </w:rPr>
              <w:tab/>
            </w:r>
            <w:r w:rsidR="00B51D54">
              <w:rPr>
                <w:noProof/>
                <w:webHidden/>
              </w:rPr>
              <w:fldChar w:fldCharType="begin"/>
            </w:r>
            <w:r w:rsidR="00B51D54">
              <w:rPr>
                <w:noProof/>
                <w:webHidden/>
              </w:rPr>
              <w:instrText xml:space="preserve"> PAGEREF _Toc169528324 \h </w:instrText>
            </w:r>
            <w:r w:rsidR="00B51D54">
              <w:rPr>
                <w:noProof/>
                <w:webHidden/>
              </w:rPr>
            </w:r>
            <w:r w:rsidR="00B51D54">
              <w:rPr>
                <w:noProof/>
                <w:webHidden/>
              </w:rPr>
              <w:fldChar w:fldCharType="separate"/>
            </w:r>
            <w:r w:rsidR="00B51D54">
              <w:rPr>
                <w:noProof/>
                <w:webHidden/>
              </w:rPr>
              <w:t>7</w:t>
            </w:r>
            <w:r w:rsidR="00B51D54">
              <w:rPr>
                <w:noProof/>
                <w:webHidden/>
              </w:rPr>
              <w:fldChar w:fldCharType="end"/>
            </w:r>
          </w:hyperlink>
        </w:p>
        <w:p w14:paraId="6CF1DDB3" w14:textId="3D32B73E" w:rsidR="00B51D54" w:rsidRDefault="00000000">
          <w:pPr>
            <w:pStyle w:val="TOC2"/>
            <w:tabs>
              <w:tab w:val="left" w:pos="880"/>
              <w:tab w:val="right" w:leader="dot" w:pos="9016"/>
            </w:tabs>
            <w:rPr>
              <w:rFonts w:eastAsiaTheme="minorEastAsia"/>
              <w:noProof/>
              <w:lang w:eastAsia="en-IN"/>
            </w:rPr>
          </w:pPr>
          <w:hyperlink w:anchor="_Toc169528325" w:history="1">
            <w:r w:rsidR="00B51D54" w:rsidRPr="00197DAD">
              <w:rPr>
                <w:rStyle w:val="Hyperlink"/>
                <w:rFonts w:ascii="Times New Roman" w:hAnsi="Times New Roman" w:cs="Times New Roman"/>
                <w:noProof/>
                <w:lang w:val="en-US"/>
              </w:rPr>
              <w:t>1.1</w:t>
            </w:r>
            <w:r w:rsidR="00B51D54">
              <w:rPr>
                <w:rFonts w:eastAsiaTheme="minorEastAsia"/>
                <w:noProof/>
                <w:lang w:eastAsia="en-IN"/>
              </w:rPr>
              <w:tab/>
            </w:r>
            <w:r w:rsidR="00B51D54" w:rsidRPr="00197DAD">
              <w:rPr>
                <w:rStyle w:val="Hyperlink"/>
                <w:rFonts w:ascii="Times New Roman" w:hAnsi="Times New Roman" w:cs="Times New Roman"/>
                <w:noProof/>
                <w:lang w:val="en-US"/>
              </w:rPr>
              <w:t>Background information</w:t>
            </w:r>
            <w:r w:rsidR="00B51D54">
              <w:rPr>
                <w:noProof/>
                <w:webHidden/>
              </w:rPr>
              <w:tab/>
            </w:r>
            <w:r w:rsidR="00B51D54">
              <w:rPr>
                <w:noProof/>
                <w:webHidden/>
              </w:rPr>
              <w:fldChar w:fldCharType="begin"/>
            </w:r>
            <w:r w:rsidR="00B51D54">
              <w:rPr>
                <w:noProof/>
                <w:webHidden/>
              </w:rPr>
              <w:instrText xml:space="preserve"> PAGEREF _Toc169528325 \h </w:instrText>
            </w:r>
            <w:r w:rsidR="00B51D54">
              <w:rPr>
                <w:noProof/>
                <w:webHidden/>
              </w:rPr>
            </w:r>
            <w:r w:rsidR="00B51D54">
              <w:rPr>
                <w:noProof/>
                <w:webHidden/>
              </w:rPr>
              <w:fldChar w:fldCharType="separate"/>
            </w:r>
            <w:r w:rsidR="00B51D54">
              <w:rPr>
                <w:noProof/>
                <w:webHidden/>
              </w:rPr>
              <w:t>7</w:t>
            </w:r>
            <w:r w:rsidR="00B51D54">
              <w:rPr>
                <w:noProof/>
                <w:webHidden/>
              </w:rPr>
              <w:fldChar w:fldCharType="end"/>
            </w:r>
          </w:hyperlink>
        </w:p>
        <w:p w14:paraId="15D31890" w14:textId="7789A181" w:rsidR="00B51D54" w:rsidRDefault="00000000">
          <w:pPr>
            <w:pStyle w:val="TOC2"/>
            <w:tabs>
              <w:tab w:val="right" w:leader="dot" w:pos="9016"/>
            </w:tabs>
            <w:rPr>
              <w:rFonts w:eastAsiaTheme="minorEastAsia"/>
              <w:noProof/>
              <w:lang w:eastAsia="en-IN"/>
            </w:rPr>
          </w:pPr>
          <w:hyperlink w:anchor="_Toc169528326" w:history="1">
            <w:r w:rsidR="00B51D54" w:rsidRPr="00197DAD">
              <w:rPr>
                <w:rStyle w:val="Hyperlink"/>
                <w:rFonts w:ascii="Times New Roman" w:hAnsi="Times New Roman" w:cs="Times New Roman"/>
                <w:noProof/>
                <w:lang w:val="en-US"/>
              </w:rPr>
              <w:t>1.2 Research Aim</w:t>
            </w:r>
            <w:r w:rsidR="00B51D54">
              <w:rPr>
                <w:noProof/>
                <w:webHidden/>
              </w:rPr>
              <w:tab/>
            </w:r>
            <w:r w:rsidR="00B51D54">
              <w:rPr>
                <w:noProof/>
                <w:webHidden/>
              </w:rPr>
              <w:fldChar w:fldCharType="begin"/>
            </w:r>
            <w:r w:rsidR="00B51D54">
              <w:rPr>
                <w:noProof/>
                <w:webHidden/>
              </w:rPr>
              <w:instrText xml:space="preserve"> PAGEREF _Toc169528326 \h </w:instrText>
            </w:r>
            <w:r w:rsidR="00B51D54">
              <w:rPr>
                <w:noProof/>
                <w:webHidden/>
              </w:rPr>
            </w:r>
            <w:r w:rsidR="00B51D54">
              <w:rPr>
                <w:noProof/>
                <w:webHidden/>
              </w:rPr>
              <w:fldChar w:fldCharType="separate"/>
            </w:r>
            <w:r w:rsidR="00B51D54">
              <w:rPr>
                <w:noProof/>
                <w:webHidden/>
              </w:rPr>
              <w:t>7</w:t>
            </w:r>
            <w:r w:rsidR="00B51D54">
              <w:rPr>
                <w:noProof/>
                <w:webHidden/>
              </w:rPr>
              <w:fldChar w:fldCharType="end"/>
            </w:r>
          </w:hyperlink>
        </w:p>
        <w:p w14:paraId="5E61FB97" w14:textId="275F7E29" w:rsidR="00B51D54" w:rsidRDefault="00000000">
          <w:pPr>
            <w:pStyle w:val="TOC2"/>
            <w:tabs>
              <w:tab w:val="right" w:leader="dot" w:pos="9016"/>
            </w:tabs>
            <w:rPr>
              <w:rFonts w:eastAsiaTheme="minorEastAsia"/>
              <w:noProof/>
              <w:lang w:eastAsia="en-IN"/>
            </w:rPr>
          </w:pPr>
          <w:hyperlink w:anchor="_Toc169528327" w:history="1">
            <w:r w:rsidR="00B51D54" w:rsidRPr="00197DAD">
              <w:rPr>
                <w:rStyle w:val="Hyperlink"/>
                <w:rFonts w:ascii="Times New Roman" w:hAnsi="Times New Roman" w:cs="Times New Roman"/>
                <w:noProof/>
                <w:lang w:val="en-US"/>
              </w:rPr>
              <w:t>1.3 Research Objectives</w:t>
            </w:r>
            <w:r w:rsidR="00B51D54">
              <w:rPr>
                <w:noProof/>
                <w:webHidden/>
              </w:rPr>
              <w:tab/>
            </w:r>
            <w:r w:rsidR="00B51D54">
              <w:rPr>
                <w:noProof/>
                <w:webHidden/>
              </w:rPr>
              <w:fldChar w:fldCharType="begin"/>
            </w:r>
            <w:r w:rsidR="00B51D54">
              <w:rPr>
                <w:noProof/>
                <w:webHidden/>
              </w:rPr>
              <w:instrText xml:space="preserve"> PAGEREF _Toc169528327 \h </w:instrText>
            </w:r>
            <w:r w:rsidR="00B51D54">
              <w:rPr>
                <w:noProof/>
                <w:webHidden/>
              </w:rPr>
            </w:r>
            <w:r w:rsidR="00B51D54">
              <w:rPr>
                <w:noProof/>
                <w:webHidden/>
              </w:rPr>
              <w:fldChar w:fldCharType="separate"/>
            </w:r>
            <w:r w:rsidR="00B51D54">
              <w:rPr>
                <w:noProof/>
                <w:webHidden/>
              </w:rPr>
              <w:t>8</w:t>
            </w:r>
            <w:r w:rsidR="00B51D54">
              <w:rPr>
                <w:noProof/>
                <w:webHidden/>
              </w:rPr>
              <w:fldChar w:fldCharType="end"/>
            </w:r>
          </w:hyperlink>
        </w:p>
        <w:p w14:paraId="6FFDC14B" w14:textId="3CCCE447" w:rsidR="00B51D54" w:rsidRDefault="00000000">
          <w:pPr>
            <w:pStyle w:val="TOC2"/>
            <w:tabs>
              <w:tab w:val="right" w:leader="dot" w:pos="9016"/>
            </w:tabs>
            <w:rPr>
              <w:rFonts w:eastAsiaTheme="minorEastAsia"/>
              <w:noProof/>
              <w:lang w:eastAsia="en-IN"/>
            </w:rPr>
          </w:pPr>
          <w:hyperlink w:anchor="_Toc169528328" w:history="1">
            <w:r w:rsidR="00B51D54" w:rsidRPr="00197DAD">
              <w:rPr>
                <w:rStyle w:val="Hyperlink"/>
                <w:rFonts w:ascii="Times New Roman" w:hAnsi="Times New Roman" w:cs="Times New Roman"/>
                <w:noProof/>
                <w:lang w:val="en-US"/>
              </w:rPr>
              <w:t>1.4 Research Questions</w:t>
            </w:r>
            <w:r w:rsidR="00B51D54">
              <w:rPr>
                <w:noProof/>
                <w:webHidden/>
              </w:rPr>
              <w:tab/>
            </w:r>
            <w:r w:rsidR="00B51D54">
              <w:rPr>
                <w:noProof/>
                <w:webHidden/>
              </w:rPr>
              <w:fldChar w:fldCharType="begin"/>
            </w:r>
            <w:r w:rsidR="00B51D54">
              <w:rPr>
                <w:noProof/>
                <w:webHidden/>
              </w:rPr>
              <w:instrText xml:space="preserve"> PAGEREF _Toc169528328 \h </w:instrText>
            </w:r>
            <w:r w:rsidR="00B51D54">
              <w:rPr>
                <w:noProof/>
                <w:webHidden/>
              </w:rPr>
            </w:r>
            <w:r w:rsidR="00B51D54">
              <w:rPr>
                <w:noProof/>
                <w:webHidden/>
              </w:rPr>
              <w:fldChar w:fldCharType="separate"/>
            </w:r>
            <w:r w:rsidR="00B51D54">
              <w:rPr>
                <w:noProof/>
                <w:webHidden/>
              </w:rPr>
              <w:t>8</w:t>
            </w:r>
            <w:r w:rsidR="00B51D54">
              <w:rPr>
                <w:noProof/>
                <w:webHidden/>
              </w:rPr>
              <w:fldChar w:fldCharType="end"/>
            </w:r>
          </w:hyperlink>
        </w:p>
        <w:p w14:paraId="74ED5A98" w14:textId="28534D03" w:rsidR="00B51D54" w:rsidRDefault="00000000">
          <w:pPr>
            <w:pStyle w:val="TOC2"/>
            <w:tabs>
              <w:tab w:val="right" w:leader="dot" w:pos="9016"/>
            </w:tabs>
            <w:rPr>
              <w:rFonts w:eastAsiaTheme="minorEastAsia"/>
              <w:noProof/>
              <w:lang w:eastAsia="en-IN"/>
            </w:rPr>
          </w:pPr>
          <w:hyperlink w:anchor="_Toc169528329" w:history="1">
            <w:r w:rsidR="00B51D54" w:rsidRPr="00197DAD">
              <w:rPr>
                <w:rStyle w:val="Hyperlink"/>
                <w:rFonts w:ascii="Times New Roman" w:hAnsi="Times New Roman" w:cs="Times New Roman"/>
                <w:noProof/>
                <w:lang w:val="en-US"/>
              </w:rPr>
              <w:t>1.5 Research Methodology</w:t>
            </w:r>
            <w:r w:rsidR="00B51D54">
              <w:rPr>
                <w:noProof/>
                <w:webHidden/>
              </w:rPr>
              <w:tab/>
            </w:r>
            <w:r w:rsidR="00B51D54">
              <w:rPr>
                <w:noProof/>
                <w:webHidden/>
              </w:rPr>
              <w:fldChar w:fldCharType="begin"/>
            </w:r>
            <w:r w:rsidR="00B51D54">
              <w:rPr>
                <w:noProof/>
                <w:webHidden/>
              </w:rPr>
              <w:instrText xml:space="preserve"> PAGEREF _Toc169528329 \h </w:instrText>
            </w:r>
            <w:r w:rsidR="00B51D54">
              <w:rPr>
                <w:noProof/>
                <w:webHidden/>
              </w:rPr>
            </w:r>
            <w:r w:rsidR="00B51D54">
              <w:rPr>
                <w:noProof/>
                <w:webHidden/>
              </w:rPr>
              <w:fldChar w:fldCharType="separate"/>
            </w:r>
            <w:r w:rsidR="00B51D54">
              <w:rPr>
                <w:noProof/>
                <w:webHidden/>
              </w:rPr>
              <w:t>8</w:t>
            </w:r>
            <w:r w:rsidR="00B51D54">
              <w:rPr>
                <w:noProof/>
                <w:webHidden/>
              </w:rPr>
              <w:fldChar w:fldCharType="end"/>
            </w:r>
          </w:hyperlink>
        </w:p>
        <w:p w14:paraId="50B97F44" w14:textId="1A7C8B60" w:rsidR="00B51D54" w:rsidRDefault="00000000">
          <w:pPr>
            <w:pStyle w:val="TOC2"/>
            <w:tabs>
              <w:tab w:val="right" w:leader="dot" w:pos="9016"/>
            </w:tabs>
            <w:rPr>
              <w:rFonts w:eastAsiaTheme="minorEastAsia"/>
              <w:noProof/>
              <w:lang w:eastAsia="en-IN"/>
            </w:rPr>
          </w:pPr>
          <w:hyperlink w:anchor="_Toc169528330" w:history="1">
            <w:r w:rsidR="00B51D54" w:rsidRPr="00197DAD">
              <w:rPr>
                <w:rStyle w:val="Hyperlink"/>
                <w:rFonts w:ascii="Times New Roman" w:hAnsi="Times New Roman" w:cs="Times New Roman"/>
                <w:noProof/>
                <w:lang w:val="en-US"/>
              </w:rPr>
              <w:t>1.6 Significance of the Research</w:t>
            </w:r>
            <w:r w:rsidR="00B51D54">
              <w:rPr>
                <w:noProof/>
                <w:webHidden/>
              </w:rPr>
              <w:tab/>
            </w:r>
            <w:r w:rsidR="00B51D54">
              <w:rPr>
                <w:noProof/>
                <w:webHidden/>
              </w:rPr>
              <w:fldChar w:fldCharType="begin"/>
            </w:r>
            <w:r w:rsidR="00B51D54">
              <w:rPr>
                <w:noProof/>
                <w:webHidden/>
              </w:rPr>
              <w:instrText xml:space="preserve"> PAGEREF _Toc169528330 \h </w:instrText>
            </w:r>
            <w:r w:rsidR="00B51D54">
              <w:rPr>
                <w:noProof/>
                <w:webHidden/>
              </w:rPr>
            </w:r>
            <w:r w:rsidR="00B51D54">
              <w:rPr>
                <w:noProof/>
                <w:webHidden/>
              </w:rPr>
              <w:fldChar w:fldCharType="separate"/>
            </w:r>
            <w:r w:rsidR="00B51D54">
              <w:rPr>
                <w:noProof/>
                <w:webHidden/>
              </w:rPr>
              <w:t>9</w:t>
            </w:r>
            <w:r w:rsidR="00B51D54">
              <w:rPr>
                <w:noProof/>
                <w:webHidden/>
              </w:rPr>
              <w:fldChar w:fldCharType="end"/>
            </w:r>
          </w:hyperlink>
        </w:p>
        <w:p w14:paraId="77542BE4" w14:textId="7D63D900" w:rsidR="00B51D54" w:rsidRDefault="00000000">
          <w:pPr>
            <w:pStyle w:val="TOC2"/>
            <w:tabs>
              <w:tab w:val="right" w:leader="dot" w:pos="9016"/>
            </w:tabs>
            <w:rPr>
              <w:rFonts w:eastAsiaTheme="minorEastAsia"/>
              <w:noProof/>
              <w:lang w:eastAsia="en-IN"/>
            </w:rPr>
          </w:pPr>
          <w:hyperlink w:anchor="_Toc169528331" w:history="1">
            <w:r w:rsidR="00B51D54" w:rsidRPr="00197DAD">
              <w:rPr>
                <w:rStyle w:val="Hyperlink"/>
                <w:rFonts w:ascii="Times New Roman" w:hAnsi="Times New Roman" w:cs="Times New Roman"/>
                <w:noProof/>
                <w:lang w:val="en-US"/>
              </w:rPr>
              <w:t>1.7 Research Limitation</w:t>
            </w:r>
            <w:r w:rsidR="00B51D54">
              <w:rPr>
                <w:noProof/>
                <w:webHidden/>
              </w:rPr>
              <w:tab/>
            </w:r>
            <w:r w:rsidR="00B51D54">
              <w:rPr>
                <w:noProof/>
                <w:webHidden/>
              </w:rPr>
              <w:fldChar w:fldCharType="begin"/>
            </w:r>
            <w:r w:rsidR="00B51D54">
              <w:rPr>
                <w:noProof/>
                <w:webHidden/>
              </w:rPr>
              <w:instrText xml:space="preserve"> PAGEREF _Toc169528331 \h </w:instrText>
            </w:r>
            <w:r w:rsidR="00B51D54">
              <w:rPr>
                <w:noProof/>
                <w:webHidden/>
              </w:rPr>
            </w:r>
            <w:r w:rsidR="00B51D54">
              <w:rPr>
                <w:noProof/>
                <w:webHidden/>
              </w:rPr>
              <w:fldChar w:fldCharType="separate"/>
            </w:r>
            <w:r w:rsidR="00B51D54">
              <w:rPr>
                <w:noProof/>
                <w:webHidden/>
              </w:rPr>
              <w:t>10</w:t>
            </w:r>
            <w:r w:rsidR="00B51D54">
              <w:rPr>
                <w:noProof/>
                <w:webHidden/>
              </w:rPr>
              <w:fldChar w:fldCharType="end"/>
            </w:r>
          </w:hyperlink>
        </w:p>
        <w:p w14:paraId="7324C203" w14:textId="0CC7B8F7" w:rsidR="00B51D54" w:rsidRDefault="00000000">
          <w:pPr>
            <w:pStyle w:val="TOC2"/>
            <w:tabs>
              <w:tab w:val="right" w:leader="dot" w:pos="9016"/>
            </w:tabs>
            <w:rPr>
              <w:rFonts w:eastAsiaTheme="minorEastAsia"/>
              <w:noProof/>
              <w:lang w:eastAsia="en-IN"/>
            </w:rPr>
          </w:pPr>
          <w:hyperlink w:anchor="_Toc169528332" w:history="1">
            <w:r w:rsidR="00B51D54" w:rsidRPr="00197DAD">
              <w:rPr>
                <w:rStyle w:val="Hyperlink"/>
                <w:rFonts w:ascii="Times New Roman" w:hAnsi="Times New Roman" w:cs="Times New Roman"/>
                <w:noProof/>
                <w:lang w:val="en-US"/>
              </w:rPr>
              <w:t>1.8 Research structure</w:t>
            </w:r>
            <w:r w:rsidR="00B51D54">
              <w:rPr>
                <w:noProof/>
                <w:webHidden/>
              </w:rPr>
              <w:tab/>
            </w:r>
            <w:r w:rsidR="00B51D54">
              <w:rPr>
                <w:noProof/>
                <w:webHidden/>
              </w:rPr>
              <w:fldChar w:fldCharType="begin"/>
            </w:r>
            <w:r w:rsidR="00B51D54">
              <w:rPr>
                <w:noProof/>
                <w:webHidden/>
              </w:rPr>
              <w:instrText xml:space="preserve"> PAGEREF _Toc169528332 \h </w:instrText>
            </w:r>
            <w:r w:rsidR="00B51D54">
              <w:rPr>
                <w:noProof/>
                <w:webHidden/>
              </w:rPr>
            </w:r>
            <w:r w:rsidR="00B51D54">
              <w:rPr>
                <w:noProof/>
                <w:webHidden/>
              </w:rPr>
              <w:fldChar w:fldCharType="separate"/>
            </w:r>
            <w:r w:rsidR="00B51D54">
              <w:rPr>
                <w:noProof/>
                <w:webHidden/>
              </w:rPr>
              <w:t>11</w:t>
            </w:r>
            <w:r w:rsidR="00B51D54">
              <w:rPr>
                <w:noProof/>
                <w:webHidden/>
              </w:rPr>
              <w:fldChar w:fldCharType="end"/>
            </w:r>
          </w:hyperlink>
        </w:p>
        <w:p w14:paraId="6433D46A" w14:textId="14ECAEBF" w:rsidR="00B51D54" w:rsidRDefault="00000000">
          <w:pPr>
            <w:pStyle w:val="TOC1"/>
            <w:tabs>
              <w:tab w:val="right" w:leader="dot" w:pos="9016"/>
            </w:tabs>
            <w:rPr>
              <w:rFonts w:eastAsiaTheme="minorEastAsia"/>
              <w:noProof/>
              <w:lang w:eastAsia="en-IN"/>
            </w:rPr>
          </w:pPr>
          <w:hyperlink w:anchor="_Toc169528333" w:history="1">
            <w:r w:rsidR="00B51D54" w:rsidRPr="00197DAD">
              <w:rPr>
                <w:rStyle w:val="Hyperlink"/>
                <w:rFonts w:ascii="Times New Roman" w:hAnsi="Times New Roman" w:cs="Times New Roman"/>
                <w:noProof/>
                <w:lang w:val="en-US"/>
              </w:rPr>
              <w:t>Chapter- 2 Literature Review</w:t>
            </w:r>
            <w:r w:rsidR="00B51D54">
              <w:rPr>
                <w:noProof/>
                <w:webHidden/>
              </w:rPr>
              <w:tab/>
            </w:r>
            <w:r w:rsidR="00B51D54">
              <w:rPr>
                <w:noProof/>
                <w:webHidden/>
              </w:rPr>
              <w:fldChar w:fldCharType="begin"/>
            </w:r>
            <w:r w:rsidR="00B51D54">
              <w:rPr>
                <w:noProof/>
                <w:webHidden/>
              </w:rPr>
              <w:instrText xml:space="preserve"> PAGEREF _Toc169528333 \h </w:instrText>
            </w:r>
            <w:r w:rsidR="00B51D54">
              <w:rPr>
                <w:noProof/>
                <w:webHidden/>
              </w:rPr>
            </w:r>
            <w:r w:rsidR="00B51D54">
              <w:rPr>
                <w:noProof/>
                <w:webHidden/>
              </w:rPr>
              <w:fldChar w:fldCharType="separate"/>
            </w:r>
            <w:r w:rsidR="00B51D54">
              <w:rPr>
                <w:noProof/>
                <w:webHidden/>
              </w:rPr>
              <w:t>12</w:t>
            </w:r>
            <w:r w:rsidR="00B51D54">
              <w:rPr>
                <w:noProof/>
                <w:webHidden/>
              </w:rPr>
              <w:fldChar w:fldCharType="end"/>
            </w:r>
          </w:hyperlink>
        </w:p>
        <w:p w14:paraId="3368D2EE" w14:textId="5E7A1799" w:rsidR="00B51D54" w:rsidRDefault="00000000">
          <w:pPr>
            <w:pStyle w:val="TOC2"/>
            <w:tabs>
              <w:tab w:val="left" w:pos="880"/>
              <w:tab w:val="right" w:leader="dot" w:pos="9016"/>
            </w:tabs>
            <w:rPr>
              <w:rFonts w:eastAsiaTheme="minorEastAsia"/>
              <w:noProof/>
              <w:lang w:eastAsia="en-IN"/>
            </w:rPr>
          </w:pPr>
          <w:hyperlink w:anchor="_Toc169528334" w:history="1">
            <w:r w:rsidR="00B51D54" w:rsidRPr="00197DAD">
              <w:rPr>
                <w:rStyle w:val="Hyperlink"/>
                <w:rFonts w:ascii="Times New Roman" w:hAnsi="Times New Roman" w:cs="Times New Roman"/>
                <w:noProof/>
                <w:lang w:val="en-US"/>
              </w:rPr>
              <w:t>2.1</w:t>
            </w:r>
            <w:r w:rsidR="00B51D54">
              <w:rPr>
                <w:rFonts w:eastAsiaTheme="minorEastAsia"/>
                <w:noProof/>
                <w:lang w:eastAsia="en-IN"/>
              </w:rPr>
              <w:tab/>
            </w:r>
            <w:r w:rsidR="00B51D54" w:rsidRPr="00197DAD">
              <w:rPr>
                <w:rStyle w:val="Hyperlink"/>
                <w:rFonts w:ascii="Times New Roman" w:hAnsi="Times New Roman" w:cs="Times New Roman"/>
                <w:noProof/>
                <w:lang w:val="en-US"/>
              </w:rPr>
              <w:t>Introduction</w:t>
            </w:r>
            <w:r w:rsidR="00B51D54">
              <w:rPr>
                <w:noProof/>
                <w:webHidden/>
              </w:rPr>
              <w:tab/>
            </w:r>
            <w:r w:rsidR="00B51D54">
              <w:rPr>
                <w:noProof/>
                <w:webHidden/>
              </w:rPr>
              <w:fldChar w:fldCharType="begin"/>
            </w:r>
            <w:r w:rsidR="00B51D54">
              <w:rPr>
                <w:noProof/>
                <w:webHidden/>
              </w:rPr>
              <w:instrText xml:space="preserve"> PAGEREF _Toc169528334 \h </w:instrText>
            </w:r>
            <w:r w:rsidR="00B51D54">
              <w:rPr>
                <w:noProof/>
                <w:webHidden/>
              </w:rPr>
            </w:r>
            <w:r w:rsidR="00B51D54">
              <w:rPr>
                <w:noProof/>
                <w:webHidden/>
              </w:rPr>
              <w:fldChar w:fldCharType="separate"/>
            </w:r>
            <w:r w:rsidR="00B51D54">
              <w:rPr>
                <w:noProof/>
                <w:webHidden/>
              </w:rPr>
              <w:t>12</w:t>
            </w:r>
            <w:r w:rsidR="00B51D54">
              <w:rPr>
                <w:noProof/>
                <w:webHidden/>
              </w:rPr>
              <w:fldChar w:fldCharType="end"/>
            </w:r>
          </w:hyperlink>
        </w:p>
        <w:p w14:paraId="5770C7EE" w14:textId="0656CFA6" w:rsidR="00B51D54" w:rsidRDefault="00000000">
          <w:pPr>
            <w:pStyle w:val="TOC2"/>
            <w:tabs>
              <w:tab w:val="left" w:pos="880"/>
              <w:tab w:val="right" w:leader="dot" w:pos="9016"/>
            </w:tabs>
            <w:rPr>
              <w:rFonts w:eastAsiaTheme="minorEastAsia"/>
              <w:noProof/>
              <w:lang w:eastAsia="en-IN"/>
            </w:rPr>
          </w:pPr>
          <w:hyperlink w:anchor="_Toc169528335" w:history="1">
            <w:r w:rsidR="00B51D54" w:rsidRPr="00197DAD">
              <w:rPr>
                <w:rStyle w:val="Hyperlink"/>
                <w:rFonts w:ascii="Times New Roman" w:hAnsi="Times New Roman" w:cs="Times New Roman"/>
                <w:noProof/>
              </w:rPr>
              <w:t>2.2</w:t>
            </w:r>
            <w:r w:rsidR="00B51D54">
              <w:rPr>
                <w:rFonts w:eastAsiaTheme="minorEastAsia"/>
                <w:noProof/>
                <w:lang w:eastAsia="en-IN"/>
              </w:rPr>
              <w:tab/>
            </w:r>
            <w:r w:rsidR="00B51D54" w:rsidRPr="00197DAD">
              <w:rPr>
                <w:rStyle w:val="Hyperlink"/>
                <w:rFonts w:ascii="Times New Roman" w:hAnsi="Times New Roman" w:cs="Times New Roman"/>
                <w:noProof/>
              </w:rPr>
              <w:t>The concept of virtual reality in consumer experience</w:t>
            </w:r>
            <w:r w:rsidR="00B51D54">
              <w:rPr>
                <w:noProof/>
                <w:webHidden/>
              </w:rPr>
              <w:tab/>
            </w:r>
            <w:r w:rsidR="00B51D54">
              <w:rPr>
                <w:noProof/>
                <w:webHidden/>
              </w:rPr>
              <w:fldChar w:fldCharType="begin"/>
            </w:r>
            <w:r w:rsidR="00B51D54">
              <w:rPr>
                <w:noProof/>
                <w:webHidden/>
              </w:rPr>
              <w:instrText xml:space="preserve"> PAGEREF _Toc169528335 \h </w:instrText>
            </w:r>
            <w:r w:rsidR="00B51D54">
              <w:rPr>
                <w:noProof/>
                <w:webHidden/>
              </w:rPr>
            </w:r>
            <w:r w:rsidR="00B51D54">
              <w:rPr>
                <w:noProof/>
                <w:webHidden/>
              </w:rPr>
              <w:fldChar w:fldCharType="separate"/>
            </w:r>
            <w:r w:rsidR="00B51D54">
              <w:rPr>
                <w:noProof/>
                <w:webHidden/>
              </w:rPr>
              <w:t>12</w:t>
            </w:r>
            <w:r w:rsidR="00B51D54">
              <w:rPr>
                <w:noProof/>
                <w:webHidden/>
              </w:rPr>
              <w:fldChar w:fldCharType="end"/>
            </w:r>
          </w:hyperlink>
        </w:p>
        <w:p w14:paraId="1CB2DCA4" w14:textId="36E3E2B3" w:rsidR="00B51D54" w:rsidRDefault="00000000">
          <w:pPr>
            <w:pStyle w:val="TOC2"/>
            <w:tabs>
              <w:tab w:val="left" w:pos="880"/>
              <w:tab w:val="right" w:leader="dot" w:pos="9016"/>
            </w:tabs>
            <w:rPr>
              <w:rFonts w:eastAsiaTheme="minorEastAsia"/>
              <w:noProof/>
              <w:lang w:eastAsia="en-IN"/>
            </w:rPr>
          </w:pPr>
          <w:hyperlink w:anchor="_Toc169528336" w:history="1">
            <w:r w:rsidR="00B51D54" w:rsidRPr="00197DAD">
              <w:rPr>
                <w:rStyle w:val="Hyperlink"/>
                <w:rFonts w:ascii="Times New Roman" w:hAnsi="Times New Roman" w:cs="Times New Roman"/>
                <w:noProof/>
              </w:rPr>
              <w:t>2.3</w:t>
            </w:r>
            <w:r w:rsidR="00B51D54">
              <w:rPr>
                <w:rFonts w:eastAsiaTheme="minorEastAsia"/>
                <w:noProof/>
                <w:lang w:eastAsia="en-IN"/>
              </w:rPr>
              <w:tab/>
            </w:r>
            <w:r w:rsidR="00B51D54" w:rsidRPr="00197DAD">
              <w:rPr>
                <w:rStyle w:val="Hyperlink"/>
                <w:rFonts w:ascii="Times New Roman" w:hAnsi="Times New Roman" w:cs="Times New Roman"/>
                <w:noProof/>
              </w:rPr>
              <w:t>The possible impact of virtual reality on consumer experience in the fashion industry of the UK</w:t>
            </w:r>
            <w:r w:rsidR="00B51D54">
              <w:rPr>
                <w:noProof/>
                <w:webHidden/>
              </w:rPr>
              <w:tab/>
            </w:r>
            <w:r w:rsidR="00B51D54">
              <w:rPr>
                <w:noProof/>
                <w:webHidden/>
              </w:rPr>
              <w:fldChar w:fldCharType="begin"/>
            </w:r>
            <w:r w:rsidR="00B51D54">
              <w:rPr>
                <w:noProof/>
                <w:webHidden/>
              </w:rPr>
              <w:instrText xml:space="preserve"> PAGEREF _Toc169528336 \h </w:instrText>
            </w:r>
            <w:r w:rsidR="00B51D54">
              <w:rPr>
                <w:noProof/>
                <w:webHidden/>
              </w:rPr>
            </w:r>
            <w:r w:rsidR="00B51D54">
              <w:rPr>
                <w:noProof/>
                <w:webHidden/>
              </w:rPr>
              <w:fldChar w:fldCharType="separate"/>
            </w:r>
            <w:r w:rsidR="00B51D54">
              <w:rPr>
                <w:noProof/>
                <w:webHidden/>
              </w:rPr>
              <w:t>14</w:t>
            </w:r>
            <w:r w:rsidR="00B51D54">
              <w:rPr>
                <w:noProof/>
                <w:webHidden/>
              </w:rPr>
              <w:fldChar w:fldCharType="end"/>
            </w:r>
          </w:hyperlink>
        </w:p>
        <w:p w14:paraId="14C737A1" w14:textId="6C8A481B" w:rsidR="00B51D54" w:rsidRDefault="00000000">
          <w:pPr>
            <w:pStyle w:val="TOC2"/>
            <w:tabs>
              <w:tab w:val="left" w:pos="880"/>
              <w:tab w:val="right" w:leader="dot" w:pos="9016"/>
            </w:tabs>
            <w:rPr>
              <w:rFonts w:eastAsiaTheme="minorEastAsia"/>
              <w:noProof/>
              <w:lang w:eastAsia="en-IN"/>
            </w:rPr>
          </w:pPr>
          <w:hyperlink w:anchor="_Toc169528337" w:history="1">
            <w:r w:rsidR="00B51D54" w:rsidRPr="00197DAD">
              <w:rPr>
                <w:rStyle w:val="Hyperlink"/>
                <w:rFonts w:ascii="Times New Roman" w:hAnsi="Times New Roman" w:cs="Times New Roman"/>
                <w:noProof/>
              </w:rPr>
              <w:t>2.4</w:t>
            </w:r>
            <w:r w:rsidR="00B51D54">
              <w:rPr>
                <w:rFonts w:eastAsiaTheme="minorEastAsia"/>
                <w:noProof/>
                <w:lang w:eastAsia="en-IN"/>
              </w:rPr>
              <w:tab/>
            </w:r>
            <w:r w:rsidR="00B51D54" w:rsidRPr="00197DAD">
              <w:rPr>
                <w:rStyle w:val="Hyperlink"/>
                <w:rFonts w:ascii="Times New Roman" w:hAnsi="Times New Roman" w:cs="Times New Roman"/>
                <w:noProof/>
              </w:rPr>
              <w:t>The opportunities offered by virtual reality on the fashion industry consumer experience</w:t>
            </w:r>
            <w:r w:rsidR="00B51D54">
              <w:rPr>
                <w:noProof/>
                <w:webHidden/>
              </w:rPr>
              <w:tab/>
            </w:r>
            <w:r w:rsidR="00B51D54">
              <w:rPr>
                <w:noProof/>
                <w:webHidden/>
              </w:rPr>
              <w:fldChar w:fldCharType="begin"/>
            </w:r>
            <w:r w:rsidR="00B51D54">
              <w:rPr>
                <w:noProof/>
                <w:webHidden/>
              </w:rPr>
              <w:instrText xml:space="preserve"> PAGEREF _Toc169528337 \h </w:instrText>
            </w:r>
            <w:r w:rsidR="00B51D54">
              <w:rPr>
                <w:noProof/>
                <w:webHidden/>
              </w:rPr>
            </w:r>
            <w:r w:rsidR="00B51D54">
              <w:rPr>
                <w:noProof/>
                <w:webHidden/>
              </w:rPr>
              <w:fldChar w:fldCharType="separate"/>
            </w:r>
            <w:r w:rsidR="00B51D54">
              <w:rPr>
                <w:noProof/>
                <w:webHidden/>
              </w:rPr>
              <w:t>16</w:t>
            </w:r>
            <w:r w:rsidR="00B51D54">
              <w:rPr>
                <w:noProof/>
                <w:webHidden/>
              </w:rPr>
              <w:fldChar w:fldCharType="end"/>
            </w:r>
          </w:hyperlink>
        </w:p>
        <w:p w14:paraId="39ADC9DF" w14:textId="73BB81DB" w:rsidR="00B51D54" w:rsidRDefault="00000000">
          <w:pPr>
            <w:pStyle w:val="TOC2"/>
            <w:tabs>
              <w:tab w:val="left" w:pos="880"/>
              <w:tab w:val="right" w:leader="dot" w:pos="9016"/>
            </w:tabs>
            <w:rPr>
              <w:rFonts w:eastAsiaTheme="minorEastAsia"/>
              <w:noProof/>
              <w:lang w:eastAsia="en-IN"/>
            </w:rPr>
          </w:pPr>
          <w:hyperlink w:anchor="_Toc169528338" w:history="1">
            <w:r w:rsidR="00B51D54" w:rsidRPr="00197DAD">
              <w:rPr>
                <w:rStyle w:val="Hyperlink"/>
                <w:rFonts w:ascii="Times New Roman" w:hAnsi="Times New Roman" w:cs="Times New Roman"/>
                <w:noProof/>
                <w:lang w:val="en-US"/>
              </w:rPr>
              <w:t>2.5</w:t>
            </w:r>
            <w:r w:rsidR="00B51D54">
              <w:rPr>
                <w:rFonts w:eastAsiaTheme="minorEastAsia"/>
                <w:noProof/>
                <w:lang w:eastAsia="en-IN"/>
              </w:rPr>
              <w:tab/>
            </w:r>
            <w:r w:rsidR="00B51D54" w:rsidRPr="00197DAD">
              <w:rPr>
                <w:rStyle w:val="Hyperlink"/>
                <w:rFonts w:ascii="Times New Roman" w:hAnsi="Times New Roman" w:cs="Times New Roman"/>
                <w:noProof/>
              </w:rPr>
              <w:t>The challenges of virtual reality in consumer experience within the fashion industry of the UK</w:t>
            </w:r>
            <w:r w:rsidR="00B51D54">
              <w:rPr>
                <w:noProof/>
                <w:webHidden/>
              </w:rPr>
              <w:tab/>
            </w:r>
            <w:r w:rsidR="00B51D54">
              <w:rPr>
                <w:noProof/>
                <w:webHidden/>
              </w:rPr>
              <w:fldChar w:fldCharType="begin"/>
            </w:r>
            <w:r w:rsidR="00B51D54">
              <w:rPr>
                <w:noProof/>
                <w:webHidden/>
              </w:rPr>
              <w:instrText xml:space="preserve"> PAGEREF _Toc169528338 \h </w:instrText>
            </w:r>
            <w:r w:rsidR="00B51D54">
              <w:rPr>
                <w:noProof/>
                <w:webHidden/>
              </w:rPr>
            </w:r>
            <w:r w:rsidR="00B51D54">
              <w:rPr>
                <w:noProof/>
                <w:webHidden/>
              </w:rPr>
              <w:fldChar w:fldCharType="separate"/>
            </w:r>
            <w:r w:rsidR="00B51D54">
              <w:rPr>
                <w:noProof/>
                <w:webHidden/>
              </w:rPr>
              <w:t>18</w:t>
            </w:r>
            <w:r w:rsidR="00B51D54">
              <w:rPr>
                <w:noProof/>
                <w:webHidden/>
              </w:rPr>
              <w:fldChar w:fldCharType="end"/>
            </w:r>
          </w:hyperlink>
        </w:p>
        <w:p w14:paraId="5B263432" w14:textId="72502FDC" w:rsidR="00B51D54" w:rsidRDefault="00000000">
          <w:pPr>
            <w:pStyle w:val="TOC2"/>
            <w:tabs>
              <w:tab w:val="left" w:pos="880"/>
              <w:tab w:val="right" w:leader="dot" w:pos="9016"/>
            </w:tabs>
            <w:rPr>
              <w:rFonts w:eastAsiaTheme="minorEastAsia"/>
              <w:noProof/>
              <w:lang w:eastAsia="en-IN"/>
            </w:rPr>
          </w:pPr>
          <w:hyperlink w:anchor="_Toc169528339" w:history="1">
            <w:r w:rsidR="00B51D54" w:rsidRPr="00197DAD">
              <w:rPr>
                <w:rStyle w:val="Hyperlink"/>
                <w:rFonts w:ascii="Times New Roman" w:hAnsi="Times New Roman" w:cs="Times New Roman"/>
                <w:noProof/>
              </w:rPr>
              <w:t>2.6</w:t>
            </w:r>
            <w:r w:rsidR="00B51D54">
              <w:rPr>
                <w:rFonts w:eastAsiaTheme="minorEastAsia"/>
                <w:noProof/>
                <w:lang w:eastAsia="en-IN"/>
              </w:rPr>
              <w:tab/>
            </w:r>
            <w:r w:rsidR="00B51D54" w:rsidRPr="00197DAD">
              <w:rPr>
                <w:rStyle w:val="Hyperlink"/>
                <w:rFonts w:ascii="Times New Roman" w:hAnsi="Times New Roman" w:cs="Times New Roman"/>
                <w:noProof/>
              </w:rPr>
              <w:t>The recommended strategies for improving the positive impact of virtual reality on the consumer experience</w:t>
            </w:r>
            <w:r w:rsidR="00B51D54">
              <w:rPr>
                <w:noProof/>
                <w:webHidden/>
              </w:rPr>
              <w:tab/>
            </w:r>
            <w:r w:rsidR="00B51D54">
              <w:rPr>
                <w:noProof/>
                <w:webHidden/>
              </w:rPr>
              <w:fldChar w:fldCharType="begin"/>
            </w:r>
            <w:r w:rsidR="00B51D54">
              <w:rPr>
                <w:noProof/>
                <w:webHidden/>
              </w:rPr>
              <w:instrText xml:space="preserve"> PAGEREF _Toc169528339 \h </w:instrText>
            </w:r>
            <w:r w:rsidR="00B51D54">
              <w:rPr>
                <w:noProof/>
                <w:webHidden/>
              </w:rPr>
            </w:r>
            <w:r w:rsidR="00B51D54">
              <w:rPr>
                <w:noProof/>
                <w:webHidden/>
              </w:rPr>
              <w:fldChar w:fldCharType="separate"/>
            </w:r>
            <w:r w:rsidR="00B51D54">
              <w:rPr>
                <w:noProof/>
                <w:webHidden/>
              </w:rPr>
              <w:t>20</w:t>
            </w:r>
            <w:r w:rsidR="00B51D54">
              <w:rPr>
                <w:noProof/>
                <w:webHidden/>
              </w:rPr>
              <w:fldChar w:fldCharType="end"/>
            </w:r>
          </w:hyperlink>
        </w:p>
        <w:p w14:paraId="63AD473E" w14:textId="629E2C39" w:rsidR="00B51D54" w:rsidRDefault="00000000">
          <w:pPr>
            <w:pStyle w:val="TOC2"/>
            <w:tabs>
              <w:tab w:val="left" w:pos="880"/>
              <w:tab w:val="right" w:leader="dot" w:pos="9016"/>
            </w:tabs>
            <w:rPr>
              <w:rFonts w:eastAsiaTheme="minorEastAsia"/>
              <w:noProof/>
              <w:lang w:eastAsia="en-IN"/>
            </w:rPr>
          </w:pPr>
          <w:hyperlink w:anchor="_Toc169528340" w:history="1">
            <w:r w:rsidR="00B51D54" w:rsidRPr="00197DAD">
              <w:rPr>
                <w:rStyle w:val="Hyperlink"/>
                <w:rFonts w:ascii="Times New Roman" w:hAnsi="Times New Roman" w:cs="Times New Roman"/>
                <w:noProof/>
              </w:rPr>
              <w:t>2.7</w:t>
            </w:r>
            <w:r w:rsidR="00B51D54">
              <w:rPr>
                <w:rFonts w:eastAsiaTheme="minorEastAsia"/>
                <w:noProof/>
                <w:lang w:eastAsia="en-IN"/>
              </w:rPr>
              <w:tab/>
            </w:r>
            <w:r w:rsidR="00B51D54" w:rsidRPr="00197DAD">
              <w:rPr>
                <w:rStyle w:val="Hyperlink"/>
                <w:rFonts w:ascii="Times New Roman" w:hAnsi="Times New Roman" w:cs="Times New Roman"/>
                <w:noProof/>
              </w:rPr>
              <w:t>Summary</w:t>
            </w:r>
            <w:r w:rsidR="00B51D54">
              <w:rPr>
                <w:noProof/>
                <w:webHidden/>
              </w:rPr>
              <w:tab/>
            </w:r>
            <w:r w:rsidR="00B51D54">
              <w:rPr>
                <w:noProof/>
                <w:webHidden/>
              </w:rPr>
              <w:fldChar w:fldCharType="begin"/>
            </w:r>
            <w:r w:rsidR="00B51D54">
              <w:rPr>
                <w:noProof/>
                <w:webHidden/>
              </w:rPr>
              <w:instrText xml:space="preserve"> PAGEREF _Toc169528340 \h </w:instrText>
            </w:r>
            <w:r w:rsidR="00B51D54">
              <w:rPr>
                <w:noProof/>
                <w:webHidden/>
              </w:rPr>
            </w:r>
            <w:r w:rsidR="00B51D54">
              <w:rPr>
                <w:noProof/>
                <w:webHidden/>
              </w:rPr>
              <w:fldChar w:fldCharType="separate"/>
            </w:r>
            <w:r w:rsidR="00B51D54">
              <w:rPr>
                <w:noProof/>
                <w:webHidden/>
              </w:rPr>
              <w:t>21</w:t>
            </w:r>
            <w:r w:rsidR="00B51D54">
              <w:rPr>
                <w:noProof/>
                <w:webHidden/>
              </w:rPr>
              <w:fldChar w:fldCharType="end"/>
            </w:r>
          </w:hyperlink>
        </w:p>
        <w:p w14:paraId="0992F0A4" w14:textId="58587337" w:rsidR="00B51D54" w:rsidRDefault="00000000">
          <w:pPr>
            <w:pStyle w:val="TOC1"/>
            <w:tabs>
              <w:tab w:val="right" w:leader="dot" w:pos="9016"/>
            </w:tabs>
            <w:rPr>
              <w:rFonts w:eastAsiaTheme="minorEastAsia"/>
              <w:noProof/>
              <w:lang w:eastAsia="en-IN"/>
            </w:rPr>
          </w:pPr>
          <w:hyperlink w:anchor="_Toc169528341" w:history="1">
            <w:r w:rsidR="00B51D54" w:rsidRPr="00197DAD">
              <w:rPr>
                <w:rStyle w:val="Hyperlink"/>
                <w:rFonts w:ascii="Times New Roman" w:eastAsia="Times New Roman" w:hAnsi="Times New Roman" w:cs="Times New Roman"/>
                <w:noProof/>
                <w:lang w:eastAsia="en-IN"/>
              </w:rPr>
              <w:t>Chapter- 3 Research Methodology</w:t>
            </w:r>
            <w:r w:rsidR="00B51D54">
              <w:rPr>
                <w:noProof/>
                <w:webHidden/>
              </w:rPr>
              <w:tab/>
            </w:r>
            <w:r w:rsidR="00B51D54">
              <w:rPr>
                <w:noProof/>
                <w:webHidden/>
              </w:rPr>
              <w:fldChar w:fldCharType="begin"/>
            </w:r>
            <w:r w:rsidR="00B51D54">
              <w:rPr>
                <w:noProof/>
                <w:webHidden/>
              </w:rPr>
              <w:instrText xml:space="preserve"> PAGEREF _Toc169528341 \h </w:instrText>
            </w:r>
            <w:r w:rsidR="00B51D54">
              <w:rPr>
                <w:noProof/>
                <w:webHidden/>
              </w:rPr>
            </w:r>
            <w:r w:rsidR="00B51D54">
              <w:rPr>
                <w:noProof/>
                <w:webHidden/>
              </w:rPr>
              <w:fldChar w:fldCharType="separate"/>
            </w:r>
            <w:r w:rsidR="00B51D54">
              <w:rPr>
                <w:noProof/>
                <w:webHidden/>
              </w:rPr>
              <w:t>22</w:t>
            </w:r>
            <w:r w:rsidR="00B51D54">
              <w:rPr>
                <w:noProof/>
                <w:webHidden/>
              </w:rPr>
              <w:fldChar w:fldCharType="end"/>
            </w:r>
          </w:hyperlink>
        </w:p>
        <w:p w14:paraId="65267242" w14:textId="6AF5C2BE" w:rsidR="00B51D54" w:rsidRDefault="00000000">
          <w:pPr>
            <w:pStyle w:val="TOC2"/>
            <w:tabs>
              <w:tab w:val="right" w:leader="dot" w:pos="9016"/>
            </w:tabs>
            <w:rPr>
              <w:rFonts w:eastAsiaTheme="minorEastAsia"/>
              <w:noProof/>
              <w:lang w:eastAsia="en-IN"/>
            </w:rPr>
          </w:pPr>
          <w:hyperlink w:anchor="_Toc169528342" w:history="1">
            <w:r w:rsidR="00B51D54" w:rsidRPr="00197DAD">
              <w:rPr>
                <w:rStyle w:val="Hyperlink"/>
                <w:rFonts w:ascii="Times New Roman" w:eastAsia="Times New Roman" w:hAnsi="Times New Roman" w:cs="Times New Roman"/>
                <w:noProof/>
                <w:lang w:eastAsia="en-IN"/>
              </w:rPr>
              <w:t>3.1 Research Approach</w:t>
            </w:r>
            <w:r w:rsidR="00B51D54">
              <w:rPr>
                <w:noProof/>
                <w:webHidden/>
              </w:rPr>
              <w:tab/>
            </w:r>
            <w:r w:rsidR="00B51D54">
              <w:rPr>
                <w:noProof/>
                <w:webHidden/>
              </w:rPr>
              <w:fldChar w:fldCharType="begin"/>
            </w:r>
            <w:r w:rsidR="00B51D54">
              <w:rPr>
                <w:noProof/>
                <w:webHidden/>
              </w:rPr>
              <w:instrText xml:space="preserve"> PAGEREF _Toc169528342 \h </w:instrText>
            </w:r>
            <w:r w:rsidR="00B51D54">
              <w:rPr>
                <w:noProof/>
                <w:webHidden/>
              </w:rPr>
            </w:r>
            <w:r w:rsidR="00B51D54">
              <w:rPr>
                <w:noProof/>
                <w:webHidden/>
              </w:rPr>
              <w:fldChar w:fldCharType="separate"/>
            </w:r>
            <w:r w:rsidR="00B51D54">
              <w:rPr>
                <w:noProof/>
                <w:webHidden/>
              </w:rPr>
              <w:t>22</w:t>
            </w:r>
            <w:r w:rsidR="00B51D54">
              <w:rPr>
                <w:noProof/>
                <w:webHidden/>
              </w:rPr>
              <w:fldChar w:fldCharType="end"/>
            </w:r>
          </w:hyperlink>
        </w:p>
        <w:p w14:paraId="0EFA2E0A" w14:textId="54BC6F3B" w:rsidR="00B51D54" w:rsidRDefault="00000000">
          <w:pPr>
            <w:pStyle w:val="TOC2"/>
            <w:tabs>
              <w:tab w:val="right" w:leader="dot" w:pos="9016"/>
            </w:tabs>
            <w:rPr>
              <w:rFonts w:eastAsiaTheme="minorEastAsia"/>
              <w:noProof/>
              <w:lang w:eastAsia="en-IN"/>
            </w:rPr>
          </w:pPr>
          <w:hyperlink w:anchor="_Toc169528343" w:history="1">
            <w:r w:rsidR="00B51D54" w:rsidRPr="00197DAD">
              <w:rPr>
                <w:rStyle w:val="Hyperlink"/>
                <w:rFonts w:ascii="Times New Roman" w:eastAsia="Times New Roman" w:hAnsi="Times New Roman" w:cs="Times New Roman"/>
                <w:noProof/>
                <w:lang w:eastAsia="en-IN"/>
              </w:rPr>
              <w:t>3.2 Research Philosophy</w:t>
            </w:r>
            <w:r w:rsidR="00B51D54">
              <w:rPr>
                <w:noProof/>
                <w:webHidden/>
              </w:rPr>
              <w:tab/>
            </w:r>
            <w:r w:rsidR="00B51D54">
              <w:rPr>
                <w:noProof/>
                <w:webHidden/>
              </w:rPr>
              <w:fldChar w:fldCharType="begin"/>
            </w:r>
            <w:r w:rsidR="00B51D54">
              <w:rPr>
                <w:noProof/>
                <w:webHidden/>
              </w:rPr>
              <w:instrText xml:space="preserve"> PAGEREF _Toc169528343 \h </w:instrText>
            </w:r>
            <w:r w:rsidR="00B51D54">
              <w:rPr>
                <w:noProof/>
                <w:webHidden/>
              </w:rPr>
            </w:r>
            <w:r w:rsidR="00B51D54">
              <w:rPr>
                <w:noProof/>
                <w:webHidden/>
              </w:rPr>
              <w:fldChar w:fldCharType="separate"/>
            </w:r>
            <w:r w:rsidR="00B51D54">
              <w:rPr>
                <w:noProof/>
                <w:webHidden/>
              </w:rPr>
              <w:t>22</w:t>
            </w:r>
            <w:r w:rsidR="00B51D54">
              <w:rPr>
                <w:noProof/>
                <w:webHidden/>
              </w:rPr>
              <w:fldChar w:fldCharType="end"/>
            </w:r>
          </w:hyperlink>
        </w:p>
        <w:p w14:paraId="2EC4E3DD" w14:textId="2DFE1002" w:rsidR="00B51D54" w:rsidRDefault="00000000">
          <w:pPr>
            <w:pStyle w:val="TOC2"/>
            <w:tabs>
              <w:tab w:val="right" w:leader="dot" w:pos="9016"/>
            </w:tabs>
            <w:rPr>
              <w:rFonts w:eastAsiaTheme="minorEastAsia"/>
              <w:noProof/>
              <w:lang w:eastAsia="en-IN"/>
            </w:rPr>
          </w:pPr>
          <w:hyperlink w:anchor="_Toc169528344" w:history="1">
            <w:r w:rsidR="00B51D54" w:rsidRPr="00197DAD">
              <w:rPr>
                <w:rStyle w:val="Hyperlink"/>
                <w:rFonts w:ascii="Times New Roman" w:eastAsia="Times New Roman" w:hAnsi="Times New Roman" w:cs="Times New Roman"/>
                <w:noProof/>
                <w:lang w:eastAsia="en-IN"/>
              </w:rPr>
              <w:t>3.3 Research Method</w:t>
            </w:r>
            <w:r w:rsidR="00B51D54">
              <w:rPr>
                <w:noProof/>
                <w:webHidden/>
              </w:rPr>
              <w:tab/>
            </w:r>
            <w:r w:rsidR="00B51D54">
              <w:rPr>
                <w:noProof/>
                <w:webHidden/>
              </w:rPr>
              <w:fldChar w:fldCharType="begin"/>
            </w:r>
            <w:r w:rsidR="00B51D54">
              <w:rPr>
                <w:noProof/>
                <w:webHidden/>
              </w:rPr>
              <w:instrText xml:space="preserve"> PAGEREF _Toc169528344 \h </w:instrText>
            </w:r>
            <w:r w:rsidR="00B51D54">
              <w:rPr>
                <w:noProof/>
                <w:webHidden/>
              </w:rPr>
            </w:r>
            <w:r w:rsidR="00B51D54">
              <w:rPr>
                <w:noProof/>
                <w:webHidden/>
              </w:rPr>
              <w:fldChar w:fldCharType="separate"/>
            </w:r>
            <w:r w:rsidR="00B51D54">
              <w:rPr>
                <w:noProof/>
                <w:webHidden/>
              </w:rPr>
              <w:t>22</w:t>
            </w:r>
            <w:r w:rsidR="00B51D54">
              <w:rPr>
                <w:noProof/>
                <w:webHidden/>
              </w:rPr>
              <w:fldChar w:fldCharType="end"/>
            </w:r>
          </w:hyperlink>
        </w:p>
        <w:p w14:paraId="526671E5" w14:textId="13C6778A" w:rsidR="00B51D54" w:rsidRDefault="00000000">
          <w:pPr>
            <w:pStyle w:val="TOC2"/>
            <w:tabs>
              <w:tab w:val="right" w:leader="dot" w:pos="9016"/>
            </w:tabs>
            <w:rPr>
              <w:rFonts w:eastAsiaTheme="minorEastAsia"/>
              <w:noProof/>
              <w:lang w:eastAsia="en-IN"/>
            </w:rPr>
          </w:pPr>
          <w:hyperlink w:anchor="_Toc169528345" w:history="1">
            <w:r w:rsidR="00B51D54" w:rsidRPr="00197DAD">
              <w:rPr>
                <w:rStyle w:val="Hyperlink"/>
                <w:rFonts w:ascii="Times New Roman" w:eastAsia="Times New Roman" w:hAnsi="Times New Roman" w:cs="Times New Roman"/>
                <w:noProof/>
                <w:lang w:eastAsia="en-IN"/>
              </w:rPr>
              <w:t>3.4 Data Collection Method</w:t>
            </w:r>
            <w:r w:rsidR="00B51D54">
              <w:rPr>
                <w:noProof/>
                <w:webHidden/>
              </w:rPr>
              <w:tab/>
            </w:r>
            <w:r w:rsidR="00B51D54">
              <w:rPr>
                <w:noProof/>
                <w:webHidden/>
              </w:rPr>
              <w:fldChar w:fldCharType="begin"/>
            </w:r>
            <w:r w:rsidR="00B51D54">
              <w:rPr>
                <w:noProof/>
                <w:webHidden/>
              </w:rPr>
              <w:instrText xml:space="preserve"> PAGEREF _Toc169528345 \h </w:instrText>
            </w:r>
            <w:r w:rsidR="00B51D54">
              <w:rPr>
                <w:noProof/>
                <w:webHidden/>
              </w:rPr>
            </w:r>
            <w:r w:rsidR="00B51D54">
              <w:rPr>
                <w:noProof/>
                <w:webHidden/>
              </w:rPr>
              <w:fldChar w:fldCharType="separate"/>
            </w:r>
            <w:r w:rsidR="00B51D54">
              <w:rPr>
                <w:noProof/>
                <w:webHidden/>
              </w:rPr>
              <w:t>23</w:t>
            </w:r>
            <w:r w:rsidR="00B51D54">
              <w:rPr>
                <w:noProof/>
                <w:webHidden/>
              </w:rPr>
              <w:fldChar w:fldCharType="end"/>
            </w:r>
          </w:hyperlink>
        </w:p>
        <w:p w14:paraId="3F2C4B83" w14:textId="7CEF2B8E" w:rsidR="00B51D54" w:rsidRDefault="00000000">
          <w:pPr>
            <w:pStyle w:val="TOC2"/>
            <w:tabs>
              <w:tab w:val="right" w:leader="dot" w:pos="9016"/>
            </w:tabs>
            <w:rPr>
              <w:rFonts w:eastAsiaTheme="minorEastAsia"/>
              <w:noProof/>
              <w:lang w:eastAsia="en-IN"/>
            </w:rPr>
          </w:pPr>
          <w:hyperlink w:anchor="_Toc169528346" w:history="1">
            <w:r w:rsidR="00B51D54" w:rsidRPr="00197DAD">
              <w:rPr>
                <w:rStyle w:val="Hyperlink"/>
                <w:rFonts w:ascii="Times New Roman" w:eastAsia="Times New Roman" w:hAnsi="Times New Roman" w:cs="Times New Roman"/>
                <w:noProof/>
                <w:lang w:eastAsia="en-IN"/>
              </w:rPr>
              <w:t>3.5 Data Analysis Method</w:t>
            </w:r>
            <w:r w:rsidR="00B51D54">
              <w:rPr>
                <w:noProof/>
                <w:webHidden/>
              </w:rPr>
              <w:tab/>
            </w:r>
            <w:r w:rsidR="00B51D54">
              <w:rPr>
                <w:noProof/>
                <w:webHidden/>
              </w:rPr>
              <w:fldChar w:fldCharType="begin"/>
            </w:r>
            <w:r w:rsidR="00B51D54">
              <w:rPr>
                <w:noProof/>
                <w:webHidden/>
              </w:rPr>
              <w:instrText xml:space="preserve"> PAGEREF _Toc169528346 \h </w:instrText>
            </w:r>
            <w:r w:rsidR="00B51D54">
              <w:rPr>
                <w:noProof/>
                <w:webHidden/>
              </w:rPr>
            </w:r>
            <w:r w:rsidR="00B51D54">
              <w:rPr>
                <w:noProof/>
                <w:webHidden/>
              </w:rPr>
              <w:fldChar w:fldCharType="separate"/>
            </w:r>
            <w:r w:rsidR="00B51D54">
              <w:rPr>
                <w:noProof/>
                <w:webHidden/>
              </w:rPr>
              <w:t>24</w:t>
            </w:r>
            <w:r w:rsidR="00B51D54">
              <w:rPr>
                <w:noProof/>
                <w:webHidden/>
              </w:rPr>
              <w:fldChar w:fldCharType="end"/>
            </w:r>
          </w:hyperlink>
        </w:p>
        <w:p w14:paraId="2159BAF5" w14:textId="222D4CC3" w:rsidR="00B51D54" w:rsidRDefault="00000000">
          <w:pPr>
            <w:pStyle w:val="TOC2"/>
            <w:tabs>
              <w:tab w:val="right" w:leader="dot" w:pos="9016"/>
            </w:tabs>
            <w:rPr>
              <w:rFonts w:eastAsiaTheme="minorEastAsia"/>
              <w:noProof/>
              <w:lang w:eastAsia="en-IN"/>
            </w:rPr>
          </w:pPr>
          <w:hyperlink w:anchor="_Toc169528347" w:history="1">
            <w:r w:rsidR="00B51D54" w:rsidRPr="00197DAD">
              <w:rPr>
                <w:rStyle w:val="Hyperlink"/>
                <w:rFonts w:ascii="Times New Roman" w:eastAsia="Times New Roman" w:hAnsi="Times New Roman" w:cs="Times New Roman"/>
                <w:noProof/>
                <w:lang w:eastAsia="en-IN"/>
              </w:rPr>
              <w:t>3.6 Research Limitation</w:t>
            </w:r>
            <w:r w:rsidR="00B51D54">
              <w:rPr>
                <w:noProof/>
                <w:webHidden/>
              </w:rPr>
              <w:tab/>
            </w:r>
            <w:r w:rsidR="00B51D54">
              <w:rPr>
                <w:noProof/>
                <w:webHidden/>
              </w:rPr>
              <w:fldChar w:fldCharType="begin"/>
            </w:r>
            <w:r w:rsidR="00B51D54">
              <w:rPr>
                <w:noProof/>
                <w:webHidden/>
              </w:rPr>
              <w:instrText xml:space="preserve"> PAGEREF _Toc169528347 \h </w:instrText>
            </w:r>
            <w:r w:rsidR="00B51D54">
              <w:rPr>
                <w:noProof/>
                <w:webHidden/>
              </w:rPr>
            </w:r>
            <w:r w:rsidR="00B51D54">
              <w:rPr>
                <w:noProof/>
                <w:webHidden/>
              </w:rPr>
              <w:fldChar w:fldCharType="separate"/>
            </w:r>
            <w:r w:rsidR="00B51D54">
              <w:rPr>
                <w:noProof/>
                <w:webHidden/>
              </w:rPr>
              <w:t>24</w:t>
            </w:r>
            <w:r w:rsidR="00B51D54">
              <w:rPr>
                <w:noProof/>
                <w:webHidden/>
              </w:rPr>
              <w:fldChar w:fldCharType="end"/>
            </w:r>
          </w:hyperlink>
        </w:p>
        <w:p w14:paraId="0A65FEBB" w14:textId="24993B00" w:rsidR="00B51D54" w:rsidRDefault="00000000">
          <w:pPr>
            <w:pStyle w:val="TOC2"/>
            <w:tabs>
              <w:tab w:val="right" w:leader="dot" w:pos="9016"/>
            </w:tabs>
            <w:rPr>
              <w:rFonts w:eastAsiaTheme="minorEastAsia"/>
              <w:noProof/>
              <w:lang w:eastAsia="en-IN"/>
            </w:rPr>
          </w:pPr>
          <w:hyperlink w:anchor="_Toc169528348" w:history="1">
            <w:r w:rsidR="00B51D54" w:rsidRPr="00197DAD">
              <w:rPr>
                <w:rStyle w:val="Hyperlink"/>
                <w:rFonts w:ascii="Times New Roman" w:eastAsia="Times New Roman" w:hAnsi="Times New Roman" w:cs="Times New Roman"/>
                <w:noProof/>
                <w:lang w:eastAsia="en-IN"/>
              </w:rPr>
              <w:t>3.7 Research Reliability and Validity</w:t>
            </w:r>
            <w:r w:rsidR="00B51D54">
              <w:rPr>
                <w:noProof/>
                <w:webHidden/>
              </w:rPr>
              <w:tab/>
            </w:r>
            <w:r w:rsidR="00B51D54">
              <w:rPr>
                <w:noProof/>
                <w:webHidden/>
              </w:rPr>
              <w:fldChar w:fldCharType="begin"/>
            </w:r>
            <w:r w:rsidR="00B51D54">
              <w:rPr>
                <w:noProof/>
                <w:webHidden/>
              </w:rPr>
              <w:instrText xml:space="preserve"> PAGEREF _Toc169528348 \h </w:instrText>
            </w:r>
            <w:r w:rsidR="00B51D54">
              <w:rPr>
                <w:noProof/>
                <w:webHidden/>
              </w:rPr>
            </w:r>
            <w:r w:rsidR="00B51D54">
              <w:rPr>
                <w:noProof/>
                <w:webHidden/>
              </w:rPr>
              <w:fldChar w:fldCharType="separate"/>
            </w:r>
            <w:r w:rsidR="00B51D54">
              <w:rPr>
                <w:noProof/>
                <w:webHidden/>
              </w:rPr>
              <w:t>24</w:t>
            </w:r>
            <w:r w:rsidR="00B51D54">
              <w:rPr>
                <w:noProof/>
                <w:webHidden/>
              </w:rPr>
              <w:fldChar w:fldCharType="end"/>
            </w:r>
          </w:hyperlink>
        </w:p>
        <w:p w14:paraId="05EA087B" w14:textId="1B954335" w:rsidR="00B51D54" w:rsidRDefault="00000000">
          <w:pPr>
            <w:pStyle w:val="TOC2"/>
            <w:tabs>
              <w:tab w:val="right" w:leader="dot" w:pos="9016"/>
            </w:tabs>
            <w:rPr>
              <w:rFonts w:eastAsiaTheme="minorEastAsia"/>
              <w:noProof/>
              <w:lang w:eastAsia="en-IN"/>
            </w:rPr>
          </w:pPr>
          <w:hyperlink w:anchor="_Toc169528349" w:history="1">
            <w:r w:rsidR="00B51D54" w:rsidRPr="00197DAD">
              <w:rPr>
                <w:rStyle w:val="Hyperlink"/>
                <w:rFonts w:ascii="Times New Roman" w:eastAsia="Times New Roman" w:hAnsi="Times New Roman" w:cs="Times New Roman"/>
                <w:noProof/>
                <w:lang w:eastAsia="en-IN"/>
              </w:rPr>
              <w:t>3.8 Justification of chosen methods</w:t>
            </w:r>
            <w:r w:rsidR="00B51D54">
              <w:rPr>
                <w:noProof/>
                <w:webHidden/>
              </w:rPr>
              <w:tab/>
            </w:r>
            <w:r w:rsidR="00B51D54">
              <w:rPr>
                <w:noProof/>
                <w:webHidden/>
              </w:rPr>
              <w:fldChar w:fldCharType="begin"/>
            </w:r>
            <w:r w:rsidR="00B51D54">
              <w:rPr>
                <w:noProof/>
                <w:webHidden/>
              </w:rPr>
              <w:instrText xml:space="preserve"> PAGEREF _Toc169528349 \h </w:instrText>
            </w:r>
            <w:r w:rsidR="00B51D54">
              <w:rPr>
                <w:noProof/>
                <w:webHidden/>
              </w:rPr>
            </w:r>
            <w:r w:rsidR="00B51D54">
              <w:rPr>
                <w:noProof/>
                <w:webHidden/>
              </w:rPr>
              <w:fldChar w:fldCharType="separate"/>
            </w:r>
            <w:r w:rsidR="00B51D54">
              <w:rPr>
                <w:noProof/>
                <w:webHidden/>
              </w:rPr>
              <w:t>25</w:t>
            </w:r>
            <w:r w:rsidR="00B51D54">
              <w:rPr>
                <w:noProof/>
                <w:webHidden/>
              </w:rPr>
              <w:fldChar w:fldCharType="end"/>
            </w:r>
          </w:hyperlink>
        </w:p>
        <w:p w14:paraId="7E54012A" w14:textId="76FA7151" w:rsidR="00B51D54" w:rsidRDefault="00000000">
          <w:pPr>
            <w:pStyle w:val="TOC2"/>
            <w:tabs>
              <w:tab w:val="right" w:leader="dot" w:pos="9016"/>
            </w:tabs>
            <w:rPr>
              <w:rFonts w:eastAsiaTheme="minorEastAsia"/>
              <w:noProof/>
              <w:lang w:eastAsia="en-IN"/>
            </w:rPr>
          </w:pPr>
          <w:hyperlink w:anchor="_Toc169528350" w:history="1">
            <w:r w:rsidR="00B51D54" w:rsidRPr="00197DAD">
              <w:rPr>
                <w:rStyle w:val="Hyperlink"/>
                <w:rFonts w:ascii="Times New Roman" w:hAnsi="Times New Roman" w:cs="Times New Roman"/>
                <w:noProof/>
                <w:lang w:eastAsia="en-IN"/>
              </w:rPr>
              <w:t>3.9 Sampling method</w:t>
            </w:r>
            <w:r w:rsidR="00B51D54">
              <w:rPr>
                <w:noProof/>
                <w:webHidden/>
              </w:rPr>
              <w:tab/>
            </w:r>
            <w:r w:rsidR="00B51D54">
              <w:rPr>
                <w:noProof/>
                <w:webHidden/>
              </w:rPr>
              <w:fldChar w:fldCharType="begin"/>
            </w:r>
            <w:r w:rsidR="00B51D54">
              <w:rPr>
                <w:noProof/>
                <w:webHidden/>
              </w:rPr>
              <w:instrText xml:space="preserve"> PAGEREF _Toc169528350 \h </w:instrText>
            </w:r>
            <w:r w:rsidR="00B51D54">
              <w:rPr>
                <w:noProof/>
                <w:webHidden/>
              </w:rPr>
            </w:r>
            <w:r w:rsidR="00B51D54">
              <w:rPr>
                <w:noProof/>
                <w:webHidden/>
              </w:rPr>
              <w:fldChar w:fldCharType="separate"/>
            </w:r>
            <w:r w:rsidR="00B51D54">
              <w:rPr>
                <w:noProof/>
                <w:webHidden/>
              </w:rPr>
              <w:t>25</w:t>
            </w:r>
            <w:r w:rsidR="00B51D54">
              <w:rPr>
                <w:noProof/>
                <w:webHidden/>
              </w:rPr>
              <w:fldChar w:fldCharType="end"/>
            </w:r>
          </w:hyperlink>
        </w:p>
        <w:p w14:paraId="77BDA815" w14:textId="15C7F129" w:rsidR="00B51D54" w:rsidRDefault="00000000">
          <w:pPr>
            <w:pStyle w:val="TOC1"/>
            <w:tabs>
              <w:tab w:val="right" w:leader="dot" w:pos="9016"/>
            </w:tabs>
            <w:rPr>
              <w:rFonts w:eastAsiaTheme="minorEastAsia"/>
              <w:noProof/>
              <w:lang w:eastAsia="en-IN"/>
            </w:rPr>
          </w:pPr>
          <w:hyperlink w:anchor="_Toc169528351" w:history="1">
            <w:r w:rsidR="00B51D54" w:rsidRPr="00197DAD">
              <w:rPr>
                <w:rStyle w:val="Hyperlink"/>
                <w:rFonts w:ascii="Times New Roman" w:hAnsi="Times New Roman" w:cs="Times New Roman"/>
                <w:noProof/>
                <w:lang w:eastAsia="en-IN"/>
              </w:rPr>
              <w:t>Chapter- 4 Findings and Analysis</w:t>
            </w:r>
            <w:r w:rsidR="00B51D54">
              <w:rPr>
                <w:noProof/>
                <w:webHidden/>
              </w:rPr>
              <w:tab/>
            </w:r>
            <w:r w:rsidR="00B51D54">
              <w:rPr>
                <w:noProof/>
                <w:webHidden/>
              </w:rPr>
              <w:fldChar w:fldCharType="begin"/>
            </w:r>
            <w:r w:rsidR="00B51D54">
              <w:rPr>
                <w:noProof/>
                <w:webHidden/>
              </w:rPr>
              <w:instrText xml:space="preserve"> PAGEREF _Toc169528351 \h </w:instrText>
            </w:r>
            <w:r w:rsidR="00B51D54">
              <w:rPr>
                <w:noProof/>
                <w:webHidden/>
              </w:rPr>
            </w:r>
            <w:r w:rsidR="00B51D54">
              <w:rPr>
                <w:noProof/>
                <w:webHidden/>
              </w:rPr>
              <w:fldChar w:fldCharType="separate"/>
            </w:r>
            <w:r w:rsidR="00B51D54">
              <w:rPr>
                <w:noProof/>
                <w:webHidden/>
              </w:rPr>
              <w:t>26</w:t>
            </w:r>
            <w:r w:rsidR="00B51D54">
              <w:rPr>
                <w:noProof/>
                <w:webHidden/>
              </w:rPr>
              <w:fldChar w:fldCharType="end"/>
            </w:r>
          </w:hyperlink>
        </w:p>
        <w:p w14:paraId="41E62956" w14:textId="59C610B5" w:rsidR="00B51D54" w:rsidRDefault="00000000">
          <w:pPr>
            <w:pStyle w:val="TOC2"/>
            <w:tabs>
              <w:tab w:val="right" w:leader="dot" w:pos="9016"/>
            </w:tabs>
            <w:rPr>
              <w:rFonts w:eastAsiaTheme="minorEastAsia"/>
              <w:noProof/>
              <w:lang w:eastAsia="en-IN"/>
            </w:rPr>
          </w:pPr>
          <w:hyperlink w:anchor="_Toc169528352" w:history="1">
            <w:r w:rsidR="00B51D54" w:rsidRPr="00197DAD">
              <w:rPr>
                <w:rStyle w:val="Hyperlink"/>
                <w:rFonts w:ascii="Times New Roman" w:hAnsi="Times New Roman" w:cs="Times New Roman"/>
                <w:noProof/>
              </w:rPr>
              <w:t>4.1 Findings</w:t>
            </w:r>
            <w:r w:rsidR="00B51D54">
              <w:rPr>
                <w:noProof/>
                <w:webHidden/>
              </w:rPr>
              <w:tab/>
            </w:r>
            <w:r w:rsidR="00B51D54">
              <w:rPr>
                <w:noProof/>
                <w:webHidden/>
              </w:rPr>
              <w:fldChar w:fldCharType="begin"/>
            </w:r>
            <w:r w:rsidR="00B51D54">
              <w:rPr>
                <w:noProof/>
                <w:webHidden/>
              </w:rPr>
              <w:instrText xml:space="preserve"> PAGEREF _Toc169528352 \h </w:instrText>
            </w:r>
            <w:r w:rsidR="00B51D54">
              <w:rPr>
                <w:noProof/>
                <w:webHidden/>
              </w:rPr>
            </w:r>
            <w:r w:rsidR="00B51D54">
              <w:rPr>
                <w:noProof/>
                <w:webHidden/>
              </w:rPr>
              <w:fldChar w:fldCharType="separate"/>
            </w:r>
            <w:r w:rsidR="00B51D54">
              <w:rPr>
                <w:noProof/>
                <w:webHidden/>
              </w:rPr>
              <w:t>26</w:t>
            </w:r>
            <w:r w:rsidR="00B51D54">
              <w:rPr>
                <w:noProof/>
                <w:webHidden/>
              </w:rPr>
              <w:fldChar w:fldCharType="end"/>
            </w:r>
          </w:hyperlink>
        </w:p>
        <w:p w14:paraId="35CC9DE3" w14:textId="1EAB4E5A" w:rsidR="00B51D54" w:rsidRDefault="00000000">
          <w:pPr>
            <w:pStyle w:val="TOC2"/>
            <w:tabs>
              <w:tab w:val="right" w:leader="dot" w:pos="9016"/>
            </w:tabs>
            <w:rPr>
              <w:rFonts w:eastAsiaTheme="minorEastAsia"/>
              <w:noProof/>
              <w:lang w:eastAsia="en-IN"/>
            </w:rPr>
          </w:pPr>
          <w:hyperlink w:anchor="_Toc169528353" w:history="1">
            <w:r w:rsidR="00B51D54" w:rsidRPr="00197DAD">
              <w:rPr>
                <w:rStyle w:val="Hyperlink"/>
                <w:rFonts w:ascii="Times New Roman" w:hAnsi="Times New Roman" w:cs="Times New Roman"/>
                <w:noProof/>
              </w:rPr>
              <w:t>4.2 Analysis</w:t>
            </w:r>
            <w:r w:rsidR="00B51D54">
              <w:rPr>
                <w:noProof/>
                <w:webHidden/>
              </w:rPr>
              <w:tab/>
            </w:r>
            <w:r w:rsidR="00B51D54">
              <w:rPr>
                <w:noProof/>
                <w:webHidden/>
              </w:rPr>
              <w:fldChar w:fldCharType="begin"/>
            </w:r>
            <w:r w:rsidR="00B51D54">
              <w:rPr>
                <w:noProof/>
                <w:webHidden/>
              </w:rPr>
              <w:instrText xml:space="preserve"> PAGEREF _Toc169528353 \h </w:instrText>
            </w:r>
            <w:r w:rsidR="00B51D54">
              <w:rPr>
                <w:noProof/>
                <w:webHidden/>
              </w:rPr>
            </w:r>
            <w:r w:rsidR="00B51D54">
              <w:rPr>
                <w:noProof/>
                <w:webHidden/>
              </w:rPr>
              <w:fldChar w:fldCharType="separate"/>
            </w:r>
            <w:r w:rsidR="00B51D54">
              <w:rPr>
                <w:noProof/>
                <w:webHidden/>
              </w:rPr>
              <w:t>50</w:t>
            </w:r>
            <w:r w:rsidR="00B51D54">
              <w:rPr>
                <w:noProof/>
                <w:webHidden/>
              </w:rPr>
              <w:fldChar w:fldCharType="end"/>
            </w:r>
          </w:hyperlink>
        </w:p>
        <w:p w14:paraId="05D1D88C" w14:textId="11A4C201" w:rsidR="00B51D54" w:rsidRDefault="00000000">
          <w:pPr>
            <w:pStyle w:val="TOC1"/>
            <w:tabs>
              <w:tab w:val="right" w:leader="dot" w:pos="9016"/>
            </w:tabs>
            <w:rPr>
              <w:rFonts w:eastAsiaTheme="minorEastAsia"/>
              <w:noProof/>
              <w:lang w:eastAsia="en-IN"/>
            </w:rPr>
          </w:pPr>
          <w:hyperlink w:anchor="_Toc169528354" w:history="1">
            <w:r w:rsidR="00B51D54" w:rsidRPr="00197DAD">
              <w:rPr>
                <w:rStyle w:val="Hyperlink"/>
                <w:rFonts w:ascii="Times New Roman" w:hAnsi="Times New Roman" w:cs="Times New Roman"/>
                <w:noProof/>
              </w:rPr>
              <w:t>Chapter- 5 Discussion</w:t>
            </w:r>
            <w:r w:rsidR="00B51D54">
              <w:rPr>
                <w:noProof/>
                <w:webHidden/>
              </w:rPr>
              <w:tab/>
            </w:r>
            <w:r w:rsidR="00B51D54">
              <w:rPr>
                <w:noProof/>
                <w:webHidden/>
              </w:rPr>
              <w:fldChar w:fldCharType="begin"/>
            </w:r>
            <w:r w:rsidR="00B51D54">
              <w:rPr>
                <w:noProof/>
                <w:webHidden/>
              </w:rPr>
              <w:instrText xml:space="preserve"> PAGEREF _Toc169528354 \h </w:instrText>
            </w:r>
            <w:r w:rsidR="00B51D54">
              <w:rPr>
                <w:noProof/>
                <w:webHidden/>
              </w:rPr>
            </w:r>
            <w:r w:rsidR="00B51D54">
              <w:rPr>
                <w:noProof/>
                <w:webHidden/>
              </w:rPr>
              <w:fldChar w:fldCharType="separate"/>
            </w:r>
            <w:r w:rsidR="00B51D54">
              <w:rPr>
                <w:noProof/>
                <w:webHidden/>
              </w:rPr>
              <w:t>54</w:t>
            </w:r>
            <w:r w:rsidR="00B51D54">
              <w:rPr>
                <w:noProof/>
                <w:webHidden/>
              </w:rPr>
              <w:fldChar w:fldCharType="end"/>
            </w:r>
          </w:hyperlink>
        </w:p>
        <w:p w14:paraId="5E6D267C" w14:textId="7B2EE185" w:rsidR="00B51D54" w:rsidRDefault="00000000">
          <w:pPr>
            <w:pStyle w:val="TOC1"/>
            <w:tabs>
              <w:tab w:val="right" w:leader="dot" w:pos="9016"/>
            </w:tabs>
            <w:rPr>
              <w:rFonts w:eastAsiaTheme="minorEastAsia"/>
              <w:noProof/>
              <w:lang w:eastAsia="en-IN"/>
            </w:rPr>
          </w:pPr>
          <w:hyperlink w:anchor="_Toc169528355" w:history="1">
            <w:r w:rsidR="00B51D54" w:rsidRPr="00197DAD">
              <w:rPr>
                <w:rStyle w:val="Hyperlink"/>
                <w:rFonts w:ascii="Times New Roman" w:hAnsi="Times New Roman" w:cs="Times New Roman"/>
                <w:noProof/>
              </w:rPr>
              <w:t>Chapter- 6 Conclusion and Recommendation</w:t>
            </w:r>
            <w:r w:rsidR="00B51D54">
              <w:rPr>
                <w:noProof/>
                <w:webHidden/>
              </w:rPr>
              <w:tab/>
            </w:r>
            <w:r w:rsidR="00B51D54">
              <w:rPr>
                <w:noProof/>
                <w:webHidden/>
              </w:rPr>
              <w:fldChar w:fldCharType="begin"/>
            </w:r>
            <w:r w:rsidR="00B51D54">
              <w:rPr>
                <w:noProof/>
                <w:webHidden/>
              </w:rPr>
              <w:instrText xml:space="preserve"> PAGEREF _Toc169528355 \h </w:instrText>
            </w:r>
            <w:r w:rsidR="00B51D54">
              <w:rPr>
                <w:noProof/>
                <w:webHidden/>
              </w:rPr>
            </w:r>
            <w:r w:rsidR="00B51D54">
              <w:rPr>
                <w:noProof/>
                <w:webHidden/>
              </w:rPr>
              <w:fldChar w:fldCharType="separate"/>
            </w:r>
            <w:r w:rsidR="00B51D54">
              <w:rPr>
                <w:noProof/>
                <w:webHidden/>
              </w:rPr>
              <w:t>57</w:t>
            </w:r>
            <w:r w:rsidR="00B51D54">
              <w:rPr>
                <w:noProof/>
                <w:webHidden/>
              </w:rPr>
              <w:fldChar w:fldCharType="end"/>
            </w:r>
          </w:hyperlink>
        </w:p>
        <w:p w14:paraId="1C6A42A8" w14:textId="6C26B135" w:rsidR="00B51D54" w:rsidRDefault="00000000">
          <w:pPr>
            <w:pStyle w:val="TOC2"/>
            <w:tabs>
              <w:tab w:val="right" w:leader="dot" w:pos="9016"/>
            </w:tabs>
            <w:rPr>
              <w:rFonts w:eastAsiaTheme="minorEastAsia"/>
              <w:noProof/>
              <w:lang w:eastAsia="en-IN"/>
            </w:rPr>
          </w:pPr>
          <w:hyperlink w:anchor="_Toc169528356" w:history="1">
            <w:r w:rsidR="00B51D54" w:rsidRPr="00197DAD">
              <w:rPr>
                <w:rStyle w:val="Hyperlink"/>
                <w:rFonts w:ascii="Times New Roman" w:hAnsi="Times New Roman" w:cs="Times New Roman"/>
                <w:noProof/>
              </w:rPr>
              <w:t>6.1 Introduction</w:t>
            </w:r>
            <w:r w:rsidR="00B51D54">
              <w:rPr>
                <w:noProof/>
                <w:webHidden/>
              </w:rPr>
              <w:tab/>
            </w:r>
            <w:r w:rsidR="00B51D54">
              <w:rPr>
                <w:noProof/>
                <w:webHidden/>
              </w:rPr>
              <w:fldChar w:fldCharType="begin"/>
            </w:r>
            <w:r w:rsidR="00B51D54">
              <w:rPr>
                <w:noProof/>
                <w:webHidden/>
              </w:rPr>
              <w:instrText xml:space="preserve"> PAGEREF _Toc169528356 \h </w:instrText>
            </w:r>
            <w:r w:rsidR="00B51D54">
              <w:rPr>
                <w:noProof/>
                <w:webHidden/>
              </w:rPr>
            </w:r>
            <w:r w:rsidR="00B51D54">
              <w:rPr>
                <w:noProof/>
                <w:webHidden/>
              </w:rPr>
              <w:fldChar w:fldCharType="separate"/>
            </w:r>
            <w:r w:rsidR="00B51D54">
              <w:rPr>
                <w:noProof/>
                <w:webHidden/>
              </w:rPr>
              <w:t>57</w:t>
            </w:r>
            <w:r w:rsidR="00B51D54">
              <w:rPr>
                <w:noProof/>
                <w:webHidden/>
              </w:rPr>
              <w:fldChar w:fldCharType="end"/>
            </w:r>
          </w:hyperlink>
        </w:p>
        <w:p w14:paraId="338BF82E" w14:textId="50EAAB71" w:rsidR="00B51D54" w:rsidRDefault="00000000">
          <w:pPr>
            <w:pStyle w:val="TOC2"/>
            <w:tabs>
              <w:tab w:val="right" w:leader="dot" w:pos="9016"/>
            </w:tabs>
            <w:rPr>
              <w:rFonts w:eastAsiaTheme="minorEastAsia"/>
              <w:noProof/>
              <w:lang w:eastAsia="en-IN"/>
            </w:rPr>
          </w:pPr>
          <w:hyperlink w:anchor="_Toc169528357" w:history="1">
            <w:r w:rsidR="00B51D54" w:rsidRPr="00197DAD">
              <w:rPr>
                <w:rStyle w:val="Hyperlink"/>
                <w:rFonts w:ascii="Times New Roman" w:hAnsi="Times New Roman" w:cs="Times New Roman"/>
                <w:noProof/>
              </w:rPr>
              <w:t>6.2 Conclusion</w:t>
            </w:r>
            <w:r w:rsidR="00B51D54">
              <w:rPr>
                <w:noProof/>
                <w:webHidden/>
              </w:rPr>
              <w:tab/>
            </w:r>
            <w:r w:rsidR="00B51D54">
              <w:rPr>
                <w:noProof/>
                <w:webHidden/>
              </w:rPr>
              <w:fldChar w:fldCharType="begin"/>
            </w:r>
            <w:r w:rsidR="00B51D54">
              <w:rPr>
                <w:noProof/>
                <w:webHidden/>
              </w:rPr>
              <w:instrText xml:space="preserve"> PAGEREF _Toc169528357 \h </w:instrText>
            </w:r>
            <w:r w:rsidR="00B51D54">
              <w:rPr>
                <w:noProof/>
                <w:webHidden/>
              </w:rPr>
            </w:r>
            <w:r w:rsidR="00B51D54">
              <w:rPr>
                <w:noProof/>
                <w:webHidden/>
              </w:rPr>
              <w:fldChar w:fldCharType="separate"/>
            </w:r>
            <w:r w:rsidR="00B51D54">
              <w:rPr>
                <w:noProof/>
                <w:webHidden/>
              </w:rPr>
              <w:t>57</w:t>
            </w:r>
            <w:r w:rsidR="00B51D54">
              <w:rPr>
                <w:noProof/>
                <w:webHidden/>
              </w:rPr>
              <w:fldChar w:fldCharType="end"/>
            </w:r>
          </w:hyperlink>
        </w:p>
        <w:p w14:paraId="1BBCCBB0" w14:textId="77BA9115" w:rsidR="00B51D54" w:rsidRDefault="00000000">
          <w:pPr>
            <w:pStyle w:val="TOC2"/>
            <w:tabs>
              <w:tab w:val="right" w:leader="dot" w:pos="9016"/>
            </w:tabs>
            <w:rPr>
              <w:rFonts w:eastAsiaTheme="minorEastAsia"/>
              <w:noProof/>
              <w:lang w:eastAsia="en-IN"/>
            </w:rPr>
          </w:pPr>
          <w:hyperlink w:anchor="_Toc169528358" w:history="1">
            <w:r w:rsidR="00B51D54" w:rsidRPr="00197DAD">
              <w:rPr>
                <w:rStyle w:val="Hyperlink"/>
                <w:rFonts w:ascii="Times New Roman" w:hAnsi="Times New Roman" w:cs="Times New Roman"/>
                <w:noProof/>
              </w:rPr>
              <w:t>6.3 Recommendation</w:t>
            </w:r>
            <w:r w:rsidR="00B51D54">
              <w:rPr>
                <w:noProof/>
                <w:webHidden/>
              </w:rPr>
              <w:tab/>
            </w:r>
            <w:r w:rsidR="00B51D54">
              <w:rPr>
                <w:noProof/>
                <w:webHidden/>
              </w:rPr>
              <w:fldChar w:fldCharType="begin"/>
            </w:r>
            <w:r w:rsidR="00B51D54">
              <w:rPr>
                <w:noProof/>
                <w:webHidden/>
              </w:rPr>
              <w:instrText xml:space="preserve"> PAGEREF _Toc169528358 \h </w:instrText>
            </w:r>
            <w:r w:rsidR="00B51D54">
              <w:rPr>
                <w:noProof/>
                <w:webHidden/>
              </w:rPr>
            </w:r>
            <w:r w:rsidR="00B51D54">
              <w:rPr>
                <w:noProof/>
                <w:webHidden/>
              </w:rPr>
              <w:fldChar w:fldCharType="separate"/>
            </w:r>
            <w:r w:rsidR="00B51D54">
              <w:rPr>
                <w:noProof/>
                <w:webHidden/>
              </w:rPr>
              <w:t>59</w:t>
            </w:r>
            <w:r w:rsidR="00B51D54">
              <w:rPr>
                <w:noProof/>
                <w:webHidden/>
              </w:rPr>
              <w:fldChar w:fldCharType="end"/>
            </w:r>
          </w:hyperlink>
        </w:p>
        <w:p w14:paraId="34DEE3A6" w14:textId="6D8EC100" w:rsidR="00B51D54" w:rsidRDefault="00000000">
          <w:pPr>
            <w:pStyle w:val="TOC1"/>
            <w:tabs>
              <w:tab w:val="right" w:leader="dot" w:pos="9016"/>
            </w:tabs>
            <w:rPr>
              <w:rFonts w:eastAsiaTheme="minorEastAsia"/>
              <w:noProof/>
              <w:lang w:eastAsia="en-IN"/>
            </w:rPr>
          </w:pPr>
          <w:hyperlink w:anchor="_Toc169528359" w:history="1">
            <w:r w:rsidR="00B51D54" w:rsidRPr="00197DAD">
              <w:rPr>
                <w:rStyle w:val="Hyperlink"/>
                <w:rFonts w:ascii="Times New Roman" w:hAnsi="Times New Roman" w:cs="Times New Roman"/>
                <w:noProof/>
              </w:rPr>
              <w:t>References</w:t>
            </w:r>
            <w:r w:rsidR="00B51D54">
              <w:rPr>
                <w:noProof/>
                <w:webHidden/>
              </w:rPr>
              <w:tab/>
            </w:r>
            <w:r w:rsidR="00B51D54">
              <w:rPr>
                <w:noProof/>
                <w:webHidden/>
              </w:rPr>
              <w:fldChar w:fldCharType="begin"/>
            </w:r>
            <w:r w:rsidR="00B51D54">
              <w:rPr>
                <w:noProof/>
                <w:webHidden/>
              </w:rPr>
              <w:instrText xml:space="preserve"> PAGEREF _Toc169528359 \h </w:instrText>
            </w:r>
            <w:r w:rsidR="00B51D54">
              <w:rPr>
                <w:noProof/>
                <w:webHidden/>
              </w:rPr>
            </w:r>
            <w:r w:rsidR="00B51D54">
              <w:rPr>
                <w:noProof/>
                <w:webHidden/>
              </w:rPr>
              <w:fldChar w:fldCharType="separate"/>
            </w:r>
            <w:r w:rsidR="00B51D54">
              <w:rPr>
                <w:noProof/>
                <w:webHidden/>
              </w:rPr>
              <w:t>62</w:t>
            </w:r>
            <w:r w:rsidR="00B51D54">
              <w:rPr>
                <w:noProof/>
                <w:webHidden/>
              </w:rPr>
              <w:fldChar w:fldCharType="end"/>
            </w:r>
          </w:hyperlink>
        </w:p>
        <w:p w14:paraId="65D0206F" w14:textId="774EB2F8" w:rsidR="00B51D54" w:rsidRDefault="00000000">
          <w:pPr>
            <w:pStyle w:val="TOC1"/>
            <w:tabs>
              <w:tab w:val="right" w:leader="dot" w:pos="9016"/>
            </w:tabs>
            <w:rPr>
              <w:rFonts w:eastAsiaTheme="minorEastAsia"/>
              <w:noProof/>
              <w:lang w:eastAsia="en-IN"/>
            </w:rPr>
          </w:pPr>
          <w:hyperlink w:anchor="_Toc169528360" w:history="1">
            <w:r w:rsidR="00B51D54" w:rsidRPr="00197DAD">
              <w:rPr>
                <w:rStyle w:val="Hyperlink"/>
                <w:rFonts w:ascii="Times New Roman" w:hAnsi="Times New Roman" w:cs="Times New Roman"/>
                <w:noProof/>
              </w:rPr>
              <w:t>Appendix-Questionnaire</w:t>
            </w:r>
            <w:r w:rsidR="00B51D54">
              <w:rPr>
                <w:noProof/>
                <w:webHidden/>
              </w:rPr>
              <w:tab/>
            </w:r>
            <w:r w:rsidR="00B51D54">
              <w:rPr>
                <w:noProof/>
                <w:webHidden/>
              </w:rPr>
              <w:fldChar w:fldCharType="begin"/>
            </w:r>
            <w:r w:rsidR="00B51D54">
              <w:rPr>
                <w:noProof/>
                <w:webHidden/>
              </w:rPr>
              <w:instrText xml:space="preserve"> PAGEREF _Toc169528360 \h </w:instrText>
            </w:r>
            <w:r w:rsidR="00B51D54">
              <w:rPr>
                <w:noProof/>
                <w:webHidden/>
              </w:rPr>
            </w:r>
            <w:r w:rsidR="00B51D54">
              <w:rPr>
                <w:noProof/>
                <w:webHidden/>
              </w:rPr>
              <w:fldChar w:fldCharType="separate"/>
            </w:r>
            <w:r w:rsidR="00B51D54">
              <w:rPr>
                <w:noProof/>
                <w:webHidden/>
              </w:rPr>
              <w:t>68</w:t>
            </w:r>
            <w:r w:rsidR="00B51D54">
              <w:rPr>
                <w:noProof/>
                <w:webHidden/>
              </w:rPr>
              <w:fldChar w:fldCharType="end"/>
            </w:r>
          </w:hyperlink>
        </w:p>
        <w:p w14:paraId="466C3DD6" w14:textId="7C7926F3" w:rsidR="00D770AC" w:rsidRPr="002C0B09" w:rsidRDefault="00D770AC" w:rsidP="002C0B09">
          <w:pPr>
            <w:spacing w:line="360" w:lineRule="auto"/>
            <w:jc w:val="both"/>
            <w:rPr>
              <w:rFonts w:ascii="Times New Roman" w:hAnsi="Times New Roman" w:cs="Times New Roman"/>
              <w:sz w:val="24"/>
              <w:szCs w:val="24"/>
            </w:rPr>
          </w:pPr>
          <w:r w:rsidRPr="002C0B09">
            <w:rPr>
              <w:rFonts w:ascii="Times New Roman" w:hAnsi="Times New Roman" w:cs="Times New Roman"/>
              <w:b/>
              <w:bCs/>
              <w:noProof/>
              <w:sz w:val="24"/>
              <w:szCs w:val="24"/>
            </w:rPr>
            <w:fldChar w:fldCharType="end"/>
          </w:r>
        </w:p>
      </w:sdtContent>
    </w:sdt>
    <w:p w14:paraId="4B435928" w14:textId="18F408F9" w:rsidR="00D770AC" w:rsidRPr="002C0B09" w:rsidRDefault="00D770AC" w:rsidP="002C0B09">
      <w:pPr>
        <w:spacing w:line="360" w:lineRule="auto"/>
        <w:jc w:val="both"/>
        <w:rPr>
          <w:rFonts w:ascii="Times New Roman" w:eastAsiaTheme="majorEastAsia" w:hAnsi="Times New Roman" w:cs="Times New Roman"/>
          <w:b/>
          <w:sz w:val="24"/>
          <w:szCs w:val="24"/>
          <w:lang w:val="en-US"/>
        </w:rPr>
      </w:pPr>
      <w:r w:rsidRPr="002C0B09">
        <w:rPr>
          <w:rFonts w:ascii="Times New Roman" w:hAnsi="Times New Roman" w:cs="Times New Roman"/>
          <w:sz w:val="24"/>
          <w:szCs w:val="24"/>
          <w:lang w:val="en-US"/>
        </w:rPr>
        <w:br w:type="page"/>
      </w:r>
    </w:p>
    <w:p w14:paraId="6508F5AC" w14:textId="5ABFA436" w:rsidR="004C3508" w:rsidRPr="002C0B09" w:rsidRDefault="00D01B45" w:rsidP="002C0B09">
      <w:pPr>
        <w:pStyle w:val="Heading1"/>
        <w:spacing w:line="360" w:lineRule="auto"/>
        <w:jc w:val="both"/>
        <w:rPr>
          <w:rFonts w:ascii="Times New Roman" w:hAnsi="Times New Roman" w:cs="Times New Roman"/>
          <w:sz w:val="24"/>
          <w:szCs w:val="24"/>
          <w:lang w:val="en-US"/>
        </w:rPr>
      </w:pPr>
      <w:bookmarkStart w:id="3" w:name="_Toc169528324"/>
      <w:r w:rsidRPr="002C0B09">
        <w:rPr>
          <w:rFonts w:ascii="Times New Roman" w:hAnsi="Times New Roman" w:cs="Times New Roman"/>
          <w:sz w:val="24"/>
          <w:szCs w:val="24"/>
          <w:lang w:val="en-US"/>
        </w:rPr>
        <w:lastRenderedPageBreak/>
        <w:t>Chapter- 1 Introduction</w:t>
      </w:r>
      <w:bookmarkEnd w:id="3"/>
    </w:p>
    <w:p w14:paraId="71C03C5A" w14:textId="04B2373A" w:rsidR="003003FE" w:rsidRPr="002C0B09" w:rsidRDefault="003003FE" w:rsidP="002C0B09">
      <w:pPr>
        <w:pStyle w:val="Heading2"/>
        <w:numPr>
          <w:ilvl w:val="1"/>
          <w:numId w:val="6"/>
        </w:numPr>
        <w:spacing w:line="360" w:lineRule="auto"/>
        <w:jc w:val="both"/>
        <w:rPr>
          <w:rFonts w:ascii="Times New Roman" w:hAnsi="Times New Roman" w:cs="Times New Roman"/>
          <w:sz w:val="24"/>
          <w:szCs w:val="24"/>
          <w:lang w:val="en-US"/>
        </w:rPr>
      </w:pPr>
      <w:bookmarkStart w:id="4" w:name="_Toc169528325"/>
      <w:r w:rsidRPr="002C0B09">
        <w:rPr>
          <w:rFonts w:ascii="Times New Roman" w:hAnsi="Times New Roman" w:cs="Times New Roman"/>
          <w:sz w:val="24"/>
          <w:szCs w:val="24"/>
          <w:lang w:val="en-US"/>
        </w:rPr>
        <w:t>Background information</w:t>
      </w:r>
      <w:bookmarkEnd w:id="4"/>
      <w:r w:rsidRPr="002C0B09">
        <w:rPr>
          <w:rFonts w:ascii="Times New Roman" w:hAnsi="Times New Roman" w:cs="Times New Roman"/>
          <w:sz w:val="24"/>
          <w:szCs w:val="24"/>
          <w:lang w:val="en-US"/>
        </w:rPr>
        <w:t xml:space="preserve"> </w:t>
      </w:r>
    </w:p>
    <w:p w14:paraId="23621451" w14:textId="2CDA4747" w:rsidR="00012101" w:rsidRPr="002C0B09" w:rsidRDefault="00012101"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 xml:space="preserve">Engaging transformational technology is the key to keeping ahead in the ever-changing fashion industry. Virtual reality (VR) is one of them that has taken off, changing the way we shop and how we create things. The initial fascination </w:t>
      </w:r>
      <w:r w:rsidR="0025649E" w:rsidRPr="002C0B09">
        <w:rPr>
          <w:rFonts w:ascii="Times New Roman" w:eastAsia="Times New Roman" w:hAnsi="Times New Roman" w:cs="Times New Roman"/>
          <w:kern w:val="0"/>
          <w:sz w:val="24"/>
          <w:szCs w:val="24"/>
          <w:lang w:eastAsia="en-IN"/>
          <w14:ligatures w14:val="none"/>
        </w:rPr>
        <w:t>with</w:t>
      </w:r>
      <w:r w:rsidRPr="002C0B09">
        <w:rPr>
          <w:rFonts w:ascii="Times New Roman" w:eastAsia="Times New Roman" w:hAnsi="Times New Roman" w:cs="Times New Roman"/>
          <w:kern w:val="0"/>
          <w:sz w:val="24"/>
          <w:szCs w:val="24"/>
          <w:lang w:eastAsia="en-IN"/>
          <w14:ligatures w14:val="none"/>
        </w:rPr>
        <w:t xml:space="preserve"> virtual reality (VR) has fallen off, and the technology has become an innovative tool throughout the fashion business. Developing an illusion is so last century; now, it's a matter of developing events that combine the real and the virtual. Virtual reality offers fashion firms a chance to communicate stories like never before. Clients are more likely to form feelings of affection and allegiance to brands via comprehensive ads that take them to different universes. By letting users actively engage with stories instead of just watching them, digital commercials surpass the limitations of conventional marketing</w:t>
      </w:r>
      <w:r w:rsidR="008F6594" w:rsidRPr="002C0B09">
        <w:rPr>
          <w:rFonts w:ascii="Times New Roman" w:eastAsia="Times New Roman" w:hAnsi="Times New Roman" w:cs="Times New Roman"/>
          <w:kern w:val="0"/>
          <w:sz w:val="24"/>
          <w:szCs w:val="24"/>
          <w:lang w:eastAsia="en-IN"/>
          <w14:ligatures w14:val="none"/>
        </w:rPr>
        <w:t xml:space="preserve"> (</w:t>
      </w:r>
      <w:r w:rsidR="008F6594" w:rsidRPr="002C0B09">
        <w:rPr>
          <w:rFonts w:ascii="Times New Roman" w:hAnsi="Times New Roman" w:cs="Times New Roman"/>
          <w:sz w:val="24"/>
          <w:szCs w:val="24"/>
          <w:shd w:val="clear" w:color="auto" w:fill="FFFFFF"/>
        </w:rPr>
        <w:t>Chen et al., 2022</w:t>
      </w:r>
      <w:r w:rsidR="008F6594" w:rsidRPr="002C0B09">
        <w:rPr>
          <w:rFonts w:ascii="Times New Roman" w:eastAsia="Times New Roman" w:hAnsi="Times New Roman" w:cs="Times New Roman"/>
          <w:kern w:val="0"/>
          <w:sz w:val="24"/>
          <w:szCs w:val="24"/>
          <w:lang w:eastAsia="en-IN"/>
          <w14:ligatures w14:val="none"/>
        </w:rPr>
        <w:t>)</w:t>
      </w:r>
      <w:r w:rsidRPr="002C0B09">
        <w:rPr>
          <w:rFonts w:ascii="Times New Roman" w:eastAsia="Times New Roman" w:hAnsi="Times New Roman" w:cs="Times New Roman"/>
          <w:kern w:val="0"/>
          <w:sz w:val="24"/>
          <w:szCs w:val="24"/>
          <w:lang w:eastAsia="en-IN"/>
          <w14:ligatures w14:val="none"/>
        </w:rPr>
        <w:t>. Virtual reality (VR) offers businesses a fresh opportunity to connect with consumers on a deeper level by effectively communicating their principles, sustainability efforts, and philosophy.</w:t>
      </w:r>
      <w:r w:rsidRPr="002C0B09">
        <w:rPr>
          <w:rFonts w:ascii="Times New Roman" w:eastAsia="Times New Roman" w:hAnsi="Times New Roman" w:cs="Times New Roman"/>
          <w:kern w:val="0"/>
          <w:sz w:val="24"/>
          <w:szCs w:val="24"/>
          <w:lang w:eastAsia="en-IN"/>
          <w14:ligatures w14:val="none"/>
        </w:rPr>
        <w:br/>
        <w:t xml:space="preserve">How individuals engage with each other as well as </w:t>
      </w:r>
      <w:r w:rsidR="0025649E" w:rsidRPr="002C0B09">
        <w:rPr>
          <w:rFonts w:ascii="Times New Roman" w:eastAsia="Times New Roman" w:hAnsi="Times New Roman" w:cs="Times New Roman"/>
          <w:kern w:val="0"/>
          <w:sz w:val="24"/>
          <w:szCs w:val="24"/>
          <w:lang w:eastAsia="en-IN"/>
          <w14:ligatures w14:val="none"/>
        </w:rPr>
        <w:t xml:space="preserve">the </w:t>
      </w:r>
      <w:r w:rsidRPr="002C0B09">
        <w:rPr>
          <w:rFonts w:ascii="Times New Roman" w:eastAsia="Times New Roman" w:hAnsi="Times New Roman" w:cs="Times New Roman"/>
          <w:kern w:val="0"/>
          <w:sz w:val="24"/>
          <w:szCs w:val="24"/>
          <w:lang w:eastAsia="en-IN"/>
          <w14:ligatures w14:val="none"/>
        </w:rPr>
        <w:t xml:space="preserve">community at large has changed due to the advent of new technology. In the last couple of years, virtual reality has grown in recognition, with uses in industries as varied as healthcare, education, and law enforcement. The most obvious example is the proliferation of VR ads in experience-driven markets like the apparel, design, </w:t>
      </w:r>
      <w:r w:rsidR="0025649E" w:rsidRPr="002C0B09">
        <w:rPr>
          <w:rFonts w:ascii="Times New Roman" w:eastAsia="Times New Roman" w:hAnsi="Times New Roman" w:cs="Times New Roman"/>
          <w:kern w:val="0"/>
          <w:sz w:val="24"/>
          <w:szCs w:val="24"/>
          <w:lang w:eastAsia="en-IN"/>
          <w14:ligatures w14:val="none"/>
        </w:rPr>
        <w:t>travelling</w:t>
      </w:r>
      <w:r w:rsidRPr="002C0B09">
        <w:rPr>
          <w:rFonts w:ascii="Times New Roman" w:eastAsia="Times New Roman" w:hAnsi="Times New Roman" w:cs="Times New Roman"/>
          <w:kern w:val="0"/>
          <w:sz w:val="24"/>
          <w:szCs w:val="24"/>
          <w:lang w:eastAsia="en-IN"/>
          <w14:ligatures w14:val="none"/>
        </w:rPr>
        <w:t xml:space="preserve">, and leisure sectors. When using virtual reality (VR) for conventional first-person interactions with products and services, consumers may completely lose </w:t>
      </w:r>
      <w:r w:rsidR="0025649E" w:rsidRPr="002C0B09">
        <w:rPr>
          <w:rFonts w:ascii="Times New Roman" w:eastAsia="Times New Roman" w:hAnsi="Times New Roman" w:cs="Times New Roman"/>
          <w:kern w:val="0"/>
          <w:sz w:val="24"/>
          <w:szCs w:val="24"/>
          <w:lang w:eastAsia="en-IN"/>
          <w14:ligatures w14:val="none"/>
        </w:rPr>
        <w:t>in</w:t>
      </w:r>
      <w:r w:rsidRPr="002C0B09">
        <w:rPr>
          <w:rFonts w:ascii="Times New Roman" w:eastAsia="Times New Roman" w:hAnsi="Times New Roman" w:cs="Times New Roman"/>
          <w:kern w:val="0"/>
          <w:sz w:val="24"/>
          <w:szCs w:val="24"/>
          <w:lang w:eastAsia="en-IN"/>
          <w14:ligatures w14:val="none"/>
        </w:rPr>
        <w:t xml:space="preserve"> technologically enhanced products and services. A growing body of literature establishes links </w:t>
      </w:r>
      <w:r w:rsidR="0025649E" w:rsidRPr="002C0B09">
        <w:rPr>
          <w:rFonts w:ascii="Times New Roman" w:eastAsia="Times New Roman" w:hAnsi="Times New Roman" w:cs="Times New Roman"/>
          <w:kern w:val="0"/>
          <w:sz w:val="24"/>
          <w:szCs w:val="24"/>
          <w:lang w:eastAsia="en-IN"/>
          <w14:ligatures w14:val="none"/>
        </w:rPr>
        <w:t>between</w:t>
      </w:r>
      <w:r w:rsidRPr="002C0B09">
        <w:rPr>
          <w:rFonts w:ascii="Times New Roman" w:eastAsia="Times New Roman" w:hAnsi="Times New Roman" w:cs="Times New Roman"/>
          <w:kern w:val="0"/>
          <w:sz w:val="24"/>
          <w:szCs w:val="24"/>
          <w:lang w:eastAsia="en-IN"/>
          <w14:ligatures w14:val="none"/>
        </w:rPr>
        <w:t xml:space="preserve"> virtual reality (VR) and media relations, and academics are showing an intense curiosity </w:t>
      </w:r>
      <w:r w:rsidR="0025649E" w:rsidRPr="002C0B09">
        <w:rPr>
          <w:rFonts w:ascii="Times New Roman" w:eastAsia="Times New Roman" w:hAnsi="Times New Roman" w:cs="Times New Roman"/>
          <w:kern w:val="0"/>
          <w:sz w:val="24"/>
          <w:szCs w:val="24"/>
          <w:lang w:eastAsia="en-IN"/>
          <w14:ligatures w14:val="none"/>
        </w:rPr>
        <w:t>about</w:t>
      </w:r>
      <w:r w:rsidRPr="002C0B09">
        <w:rPr>
          <w:rFonts w:ascii="Times New Roman" w:eastAsia="Times New Roman" w:hAnsi="Times New Roman" w:cs="Times New Roman"/>
          <w:kern w:val="0"/>
          <w:sz w:val="24"/>
          <w:szCs w:val="24"/>
          <w:lang w:eastAsia="en-IN"/>
          <w14:ligatures w14:val="none"/>
        </w:rPr>
        <w:t xml:space="preserve"> VR advertising solutions</w:t>
      </w:r>
      <w:r w:rsidR="008F6594" w:rsidRPr="002C0B09">
        <w:rPr>
          <w:rFonts w:ascii="Times New Roman" w:eastAsia="Times New Roman" w:hAnsi="Times New Roman" w:cs="Times New Roman"/>
          <w:kern w:val="0"/>
          <w:sz w:val="24"/>
          <w:szCs w:val="24"/>
          <w:lang w:eastAsia="en-IN"/>
          <w14:ligatures w14:val="none"/>
        </w:rPr>
        <w:t xml:space="preserve"> (</w:t>
      </w:r>
      <w:r w:rsidR="008F6594" w:rsidRPr="002C0B09">
        <w:rPr>
          <w:rFonts w:ascii="Times New Roman" w:hAnsi="Times New Roman" w:cs="Times New Roman"/>
          <w:sz w:val="24"/>
          <w:szCs w:val="24"/>
          <w:shd w:val="clear" w:color="auto" w:fill="FFFFFF"/>
        </w:rPr>
        <w:t>Casciani et al., 2022</w:t>
      </w:r>
      <w:r w:rsidR="008F6594" w:rsidRPr="002C0B09">
        <w:rPr>
          <w:rFonts w:ascii="Times New Roman" w:eastAsia="Times New Roman" w:hAnsi="Times New Roman" w:cs="Times New Roman"/>
          <w:kern w:val="0"/>
          <w:sz w:val="24"/>
          <w:szCs w:val="24"/>
          <w:lang w:eastAsia="en-IN"/>
          <w14:ligatures w14:val="none"/>
        </w:rPr>
        <w:t>)</w:t>
      </w:r>
      <w:r w:rsidRPr="002C0B09">
        <w:rPr>
          <w:rFonts w:ascii="Times New Roman" w:eastAsia="Times New Roman" w:hAnsi="Times New Roman" w:cs="Times New Roman"/>
          <w:kern w:val="0"/>
          <w:sz w:val="24"/>
          <w:szCs w:val="24"/>
          <w:lang w:eastAsia="en-IN"/>
          <w14:ligatures w14:val="none"/>
        </w:rPr>
        <w:t xml:space="preserve">. The potential for virtual reality (VR) to revolutionize consumer-brand interactions has propelled it to the forefront of technical discourse on a worldwide scale. </w:t>
      </w:r>
    </w:p>
    <w:p w14:paraId="76D84D51" w14:textId="3CE37C43" w:rsidR="003003FE" w:rsidRPr="002C0B09" w:rsidRDefault="003003FE" w:rsidP="002C0B09">
      <w:pPr>
        <w:pStyle w:val="Heading2"/>
        <w:spacing w:line="360" w:lineRule="auto"/>
        <w:jc w:val="both"/>
        <w:rPr>
          <w:rFonts w:ascii="Times New Roman" w:hAnsi="Times New Roman" w:cs="Times New Roman"/>
          <w:sz w:val="24"/>
          <w:szCs w:val="24"/>
          <w:lang w:val="en-US"/>
        </w:rPr>
      </w:pPr>
      <w:bookmarkStart w:id="5" w:name="_Toc169528326"/>
      <w:r w:rsidRPr="002C0B09">
        <w:rPr>
          <w:rFonts w:ascii="Times New Roman" w:hAnsi="Times New Roman" w:cs="Times New Roman"/>
          <w:sz w:val="24"/>
          <w:szCs w:val="24"/>
          <w:lang w:val="en-US"/>
        </w:rPr>
        <w:t>1.2 Research Aim</w:t>
      </w:r>
      <w:bookmarkEnd w:id="5"/>
      <w:r w:rsidRPr="002C0B09">
        <w:rPr>
          <w:rFonts w:ascii="Times New Roman" w:hAnsi="Times New Roman" w:cs="Times New Roman"/>
          <w:sz w:val="24"/>
          <w:szCs w:val="24"/>
          <w:lang w:val="en-US"/>
        </w:rPr>
        <w:t xml:space="preserve"> </w:t>
      </w:r>
    </w:p>
    <w:p w14:paraId="389C819F" w14:textId="3CFE2252" w:rsidR="00C22BEB" w:rsidRPr="002C0B09" w:rsidRDefault="00C22BEB"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This research aims to examine the potential benefits and drawbacks of virtual reality in the context of the UK fashion industry in order to draw conclusions about its effect on the customer experience. Virtual and augmented reality (VR/AR) and other immersive technologies have caused a sea shift in the UK clothing industry. These gadgets mimic the look, feel, and functioning of a real store, allowing customers to experience a virtual shopping environment that is more engaging and realistic.</w:t>
      </w:r>
    </w:p>
    <w:p w14:paraId="631B09BF" w14:textId="4AD6D57E" w:rsidR="003003FE" w:rsidRPr="002C0B09" w:rsidRDefault="003003FE" w:rsidP="002C0B09">
      <w:pPr>
        <w:pStyle w:val="Heading2"/>
        <w:spacing w:line="360" w:lineRule="auto"/>
        <w:jc w:val="both"/>
        <w:rPr>
          <w:rFonts w:ascii="Times New Roman" w:hAnsi="Times New Roman" w:cs="Times New Roman"/>
          <w:sz w:val="24"/>
          <w:szCs w:val="24"/>
          <w:lang w:val="en-US"/>
        </w:rPr>
      </w:pPr>
      <w:bookmarkStart w:id="6" w:name="_Toc169528327"/>
      <w:r w:rsidRPr="002C0B09">
        <w:rPr>
          <w:rFonts w:ascii="Times New Roman" w:hAnsi="Times New Roman" w:cs="Times New Roman"/>
          <w:sz w:val="24"/>
          <w:szCs w:val="24"/>
          <w:lang w:val="en-US"/>
        </w:rPr>
        <w:lastRenderedPageBreak/>
        <w:t>1.3 Research Objectives</w:t>
      </w:r>
      <w:bookmarkEnd w:id="6"/>
      <w:r w:rsidRPr="002C0B09">
        <w:rPr>
          <w:rFonts w:ascii="Times New Roman" w:hAnsi="Times New Roman" w:cs="Times New Roman"/>
          <w:sz w:val="24"/>
          <w:szCs w:val="24"/>
          <w:lang w:val="en-US"/>
        </w:rPr>
        <w:t xml:space="preserve"> </w:t>
      </w:r>
    </w:p>
    <w:p w14:paraId="22316633" w14:textId="2A23FCB1" w:rsidR="000572D7" w:rsidRPr="002C0B09" w:rsidRDefault="000572D7" w:rsidP="002C0B09">
      <w:pPr>
        <w:pStyle w:val="ListParagraph"/>
        <w:numPr>
          <w:ilvl w:val="0"/>
          <w:numId w:val="2"/>
        </w:num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To study the concept of virtual reality in consumer experience</w:t>
      </w:r>
      <w:r w:rsidRPr="002C0B09">
        <w:rPr>
          <w:rFonts w:ascii="Times New Roman" w:eastAsia="Times New Roman" w:hAnsi="Times New Roman" w:cs="Times New Roman"/>
          <w:kern w:val="0"/>
          <w:sz w:val="24"/>
          <w:szCs w:val="24"/>
          <w:lang w:eastAsia="en-IN"/>
          <w14:ligatures w14:val="none"/>
        </w:rPr>
        <w:t xml:space="preserve">. Virtual reality has opened up exciting new possibilities for finding goods and marketing for brands via fashion activities and virtual reality (VR) adventures that have </w:t>
      </w:r>
      <w:r w:rsidR="00CD792B" w:rsidRPr="002C0B09">
        <w:rPr>
          <w:rFonts w:ascii="Times New Roman" w:eastAsia="Times New Roman" w:hAnsi="Times New Roman" w:cs="Times New Roman"/>
          <w:kern w:val="0"/>
          <w:sz w:val="24"/>
          <w:szCs w:val="24"/>
          <w:lang w:eastAsia="en-IN"/>
          <w14:ligatures w14:val="none"/>
        </w:rPr>
        <w:t>been</w:t>
      </w:r>
      <w:r w:rsidRPr="002C0B09">
        <w:rPr>
          <w:rFonts w:ascii="Times New Roman" w:eastAsia="Times New Roman" w:hAnsi="Times New Roman" w:cs="Times New Roman"/>
          <w:kern w:val="0"/>
          <w:sz w:val="24"/>
          <w:szCs w:val="24"/>
          <w:lang w:eastAsia="en-IN"/>
          <w14:ligatures w14:val="none"/>
        </w:rPr>
        <w:t xml:space="preserve"> critically analysed in the study.</w:t>
      </w:r>
    </w:p>
    <w:p w14:paraId="5C2A64BA" w14:textId="77777777" w:rsidR="000572D7" w:rsidRPr="002C0B09" w:rsidRDefault="000572D7" w:rsidP="002C0B09">
      <w:pPr>
        <w:pStyle w:val="ListParagraph"/>
        <w:numPr>
          <w:ilvl w:val="0"/>
          <w:numId w:val="2"/>
        </w:num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To examine the impact of virtual reality on consumer experience in the fashion industry of the UK. </w:t>
      </w:r>
      <w:r w:rsidRPr="002C0B09">
        <w:rPr>
          <w:rFonts w:ascii="Times New Roman" w:eastAsia="Times New Roman" w:hAnsi="Times New Roman" w:cs="Times New Roman"/>
          <w:kern w:val="0"/>
          <w:sz w:val="24"/>
          <w:szCs w:val="24"/>
          <w:lang w:eastAsia="en-IN"/>
          <w14:ligatures w14:val="none"/>
        </w:rPr>
        <w:t>The application of simulated followers and interactive advertising is also altering the digital advertising scene and how brands engage with their customers.</w:t>
      </w:r>
    </w:p>
    <w:p w14:paraId="6167283B" w14:textId="77777777" w:rsidR="000572D7" w:rsidRPr="002C0B09" w:rsidRDefault="000572D7" w:rsidP="002C0B09">
      <w:pPr>
        <w:pStyle w:val="ListParagraph"/>
        <w:numPr>
          <w:ilvl w:val="0"/>
          <w:numId w:val="2"/>
        </w:num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hAnsi="Times New Roman" w:cs="Times New Roman"/>
          <w:sz w:val="24"/>
          <w:szCs w:val="24"/>
        </w:rPr>
        <w:t xml:space="preserve">To analyse the opportunities offered by virtual reality in the fashion industry consumer experience. </w:t>
      </w:r>
      <w:r w:rsidRPr="002C0B09">
        <w:rPr>
          <w:rFonts w:ascii="Times New Roman" w:eastAsia="Times New Roman" w:hAnsi="Times New Roman" w:cs="Times New Roman"/>
          <w:kern w:val="0"/>
          <w:sz w:val="24"/>
          <w:szCs w:val="24"/>
          <w:lang w:eastAsia="en-IN"/>
          <w14:ligatures w14:val="none"/>
        </w:rPr>
        <w:t>The UK apparel business stands to gain from multidimensional tech's capacity to revolutionize the buying process, boost sales, and promote creativity.</w:t>
      </w:r>
    </w:p>
    <w:p w14:paraId="4D7F5884" w14:textId="77777777" w:rsidR="000572D7" w:rsidRPr="002C0B09" w:rsidRDefault="000572D7" w:rsidP="002C0B09">
      <w:pPr>
        <w:pStyle w:val="ListParagraph"/>
        <w:numPr>
          <w:ilvl w:val="0"/>
          <w:numId w:val="2"/>
        </w:num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hAnsi="Times New Roman" w:cs="Times New Roman"/>
          <w:sz w:val="24"/>
          <w:szCs w:val="24"/>
        </w:rPr>
        <w:t xml:space="preserve">To determine the challenges of virtual reality in consumer experience within the fashion industry of the UK. </w:t>
      </w:r>
      <w:r w:rsidRPr="002C0B09">
        <w:rPr>
          <w:rFonts w:ascii="Times New Roman" w:eastAsia="Times New Roman" w:hAnsi="Times New Roman" w:cs="Times New Roman"/>
          <w:kern w:val="0"/>
          <w:sz w:val="24"/>
          <w:szCs w:val="24"/>
          <w:lang w:eastAsia="en-IN"/>
          <w14:ligatures w14:val="none"/>
        </w:rPr>
        <w:t xml:space="preserve">When VR and the fashion business come together, it will open up a world of limitless invention and worldwide communication. </w:t>
      </w:r>
    </w:p>
    <w:p w14:paraId="633277F9" w14:textId="6EC887FC" w:rsidR="000572D7" w:rsidRPr="002C0B09" w:rsidRDefault="000572D7" w:rsidP="002C0B09">
      <w:pPr>
        <w:pStyle w:val="ListParagraph"/>
        <w:numPr>
          <w:ilvl w:val="0"/>
          <w:numId w:val="1"/>
        </w:num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To develop recommended strategies for improving the positive impact of virtual reality on the consumer experience. The strategies will be helpful for the fashion industry to enhance customer repurchase and personalise their buying experience.</w:t>
      </w:r>
    </w:p>
    <w:p w14:paraId="33F912D5" w14:textId="3D3ED337" w:rsidR="003003FE" w:rsidRPr="002C0B09" w:rsidRDefault="003003FE" w:rsidP="002C0B09">
      <w:pPr>
        <w:pStyle w:val="Heading2"/>
        <w:spacing w:line="360" w:lineRule="auto"/>
        <w:jc w:val="both"/>
        <w:rPr>
          <w:rFonts w:ascii="Times New Roman" w:hAnsi="Times New Roman" w:cs="Times New Roman"/>
          <w:sz w:val="24"/>
          <w:szCs w:val="24"/>
          <w:lang w:val="en-US"/>
        </w:rPr>
      </w:pPr>
      <w:bookmarkStart w:id="7" w:name="_Toc169528328"/>
      <w:r w:rsidRPr="002C0B09">
        <w:rPr>
          <w:rFonts w:ascii="Times New Roman" w:hAnsi="Times New Roman" w:cs="Times New Roman"/>
          <w:sz w:val="24"/>
          <w:szCs w:val="24"/>
          <w:lang w:val="en-US"/>
        </w:rPr>
        <w:t>1.4 Research Questions</w:t>
      </w:r>
      <w:bookmarkEnd w:id="7"/>
      <w:r w:rsidRPr="002C0B09">
        <w:rPr>
          <w:rFonts w:ascii="Times New Roman" w:hAnsi="Times New Roman" w:cs="Times New Roman"/>
          <w:sz w:val="24"/>
          <w:szCs w:val="24"/>
          <w:lang w:val="en-US"/>
        </w:rPr>
        <w:t xml:space="preserve"> </w:t>
      </w:r>
    </w:p>
    <w:p w14:paraId="379C1BE7" w14:textId="77777777" w:rsidR="000572D7" w:rsidRPr="002C0B09" w:rsidRDefault="000572D7" w:rsidP="002C0B09">
      <w:pPr>
        <w:pStyle w:val="ListParagraph"/>
        <w:numPr>
          <w:ilvl w:val="0"/>
          <w:numId w:val="3"/>
        </w:num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What is the concept of virtual reality in consumer experience?</w:t>
      </w:r>
    </w:p>
    <w:p w14:paraId="7AE745EE" w14:textId="77777777" w:rsidR="000572D7" w:rsidRPr="002C0B09" w:rsidRDefault="000572D7" w:rsidP="002C0B09">
      <w:pPr>
        <w:pStyle w:val="ListParagraph"/>
        <w:numPr>
          <w:ilvl w:val="0"/>
          <w:numId w:val="3"/>
        </w:num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What is the possible impact of virtual reality on consumer experience in the fashion industry of the UK?</w:t>
      </w:r>
    </w:p>
    <w:p w14:paraId="1572B393" w14:textId="77777777" w:rsidR="000572D7" w:rsidRPr="002C0B09" w:rsidRDefault="000572D7" w:rsidP="002C0B09">
      <w:pPr>
        <w:pStyle w:val="ListParagraph"/>
        <w:numPr>
          <w:ilvl w:val="0"/>
          <w:numId w:val="3"/>
        </w:num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What are the opportunities offered by virtual reality on the fashion industry consumer experience?</w:t>
      </w:r>
    </w:p>
    <w:p w14:paraId="6C5FC878" w14:textId="77777777" w:rsidR="000572D7" w:rsidRPr="002C0B09" w:rsidRDefault="000572D7" w:rsidP="002C0B09">
      <w:pPr>
        <w:pStyle w:val="ListParagraph"/>
        <w:numPr>
          <w:ilvl w:val="0"/>
          <w:numId w:val="3"/>
        </w:num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What are the challenges of virtual reality in consumer experience within the fashion industry of the UK?</w:t>
      </w:r>
    </w:p>
    <w:p w14:paraId="374044CC" w14:textId="0E4739E0" w:rsidR="000572D7" w:rsidRPr="002C0B09" w:rsidRDefault="000572D7" w:rsidP="002C0B09">
      <w:pPr>
        <w:pStyle w:val="ListParagraph"/>
        <w:numPr>
          <w:ilvl w:val="0"/>
          <w:numId w:val="3"/>
        </w:num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What are the recommended strategies for improving the positive impact of virtual reality on the consumer experience?</w:t>
      </w:r>
    </w:p>
    <w:p w14:paraId="2314C98B" w14:textId="2C82E2BF" w:rsidR="003003FE" w:rsidRPr="002C0B09" w:rsidRDefault="003003FE" w:rsidP="002C0B09">
      <w:pPr>
        <w:pStyle w:val="Heading2"/>
        <w:spacing w:line="360" w:lineRule="auto"/>
        <w:jc w:val="both"/>
        <w:rPr>
          <w:rFonts w:ascii="Times New Roman" w:hAnsi="Times New Roman" w:cs="Times New Roman"/>
          <w:sz w:val="24"/>
          <w:szCs w:val="24"/>
          <w:lang w:val="en-US"/>
        </w:rPr>
      </w:pPr>
      <w:bookmarkStart w:id="8" w:name="_Toc169528329"/>
      <w:r w:rsidRPr="002C0B09">
        <w:rPr>
          <w:rFonts w:ascii="Times New Roman" w:hAnsi="Times New Roman" w:cs="Times New Roman"/>
          <w:sz w:val="24"/>
          <w:szCs w:val="24"/>
          <w:lang w:val="en-US"/>
        </w:rPr>
        <w:t>1.5 Research Methodology</w:t>
      </w:r>
      <w:bookmarkEnd w:id="8"/>
      <w:r w:rsidRPr="002C0B09">
        <w:rPr>
          <w:rFonts w:ascii="Times New Roman" w:hAnsi="Times New Roman" w:cs="Times New Roman"/>
          <w:sz w:val="24"/>
          <w:szCs w:val="24"/>
          <w:lang w:val="en-US"/>
        </w:rPr>
        <w:t xml:space="preserve"> </w:t>
      </w:r>
    </w:p>
    <w:p w14:paraId="2032E08A" w14:textId="77777777" w:rsidR="00304D83" w:rsidRPr="002C0B09" w:rsidRDefault="00476763"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 xml:space="preserve">The newest and </w:t>
      </w:r>
      <w:r w:rsidR="00750E5A" w:rsidRPr="002C0B09">
        <w:rPr>
          <w:rFonts w:ascii="Times New Roman" w:eastAsia="Times New Roman" w:hAnsi="Times New Roman" w:cs="Times New Roman"/>
          <w:kern w:val="0"/>
          <w:sz w:val="24"/>
          <w:szCs w:val="24"/>
          <w:lang w:eastAsia="en-IN"/>
          <w14:ligatures w14:val="none"/>
        </w:rPr>
        <w:t xml:space="preserve">most </w:t>
      </w:r>
      <w:r w:rsidRPr="002C0B09">
        <w:rPr>
          <w:rFonts w:ascii="Times New Roman" w:eastAsia="Times New Roman" w:hAnsi="Times New Roman" w:cs="Times New Roman"/>
          <w:kern w:val="0"/>
          <w:sz w:val="24"/>
          <w:szCs w:val="24"/>
          <w:lang w:eastAsia="en-IN"/>
          <w14:ligatures w14:val="none"/>
        </w:rPr>
        <w:t xml:space="preserve">prominent research on the subject of virtual reality's impact on the UK customer experience is going to utilize an </w:t>
      </w:r>
      <w:r w:rsidRPr="002C0B09">
        <w:rPr>
          <w:rFonts w:ascii="Times New Roman" w:eastAsia="Times New Roman" w:hAnsi="Times New Roman" w:cs="Times New Roman"/>
          <w:b/>
          <w:bCs/>
          <w:i/>
          <w:iCs/>
          <w:kern w:val="0"/>
          <w:sz w:val="24"/>
          <w:szCs w:val="24"/>
          <w:lang w:eastAsia="en-IN"/>
          <w14:ligatures w14:val="none"/>
        </w:rPr>
        <w:t>inductive methodology</w:t>
      </w:r>
      <w:r w:rsidRPr="002C0B09">
        <w:rPr>
          <w:rFonts w:ascii="Times New Roman" w:eastAsia="Times New Roman" w:hAnsi="Times New Roman" w:cs="Times New Roman"/>
          <w:kern w:val="0"/>
          <w:sz w:val="24"/>
          <w:szCs w:val="24"/>
          <w:lang w:eastAsia="en-IN"/>
          <w14:ligatures w14:val="none"/>
        </w:rPr>
        <w:t xml:space="preserve"> to get its results, make recommendations, and develop findings. The inductive method allows for the analysis of qualitative studies by making use of relevant supplementary </w:t>
      </w:r>
      <w:r w:rsidR="00750E5A" w:rsidRPr="002C0B09">
        <w:rPr>
          <w:rFonts w:ascii="Times New Roman" w:eastAsia="Times New Roman" w:hAnsi="Times New Roman" w:cs="Times New Roman"/>
          <w:kern w:val="0"/>
          <w:sz w:val="24"/>
          <w:szCs w:val="24"/>
          <w:lang w:eastAsia="en-IN"/>
          <w14:ligatures w14:val="none"/>
        </w:rPr>
        <w:t>data-gathering</w:t>
      </w:r>
      <w:r w:rsidRPr="002C0B09">
        <w:rPr>
          <w:rFonts w:ascii="Times New Roman" w:eastAsia="Times New Roman" w:hAnsi="Times New Roman" w:cs="Times New Roman"/>
          <w:kern w:val="0"/>
          <w:sz w:val="24"/>
          <w:szCs w:val="24"/>
          <w:lang w:eastAsia="en-IN"/>
          <w14:ligatures w14:val="none"/>
        </w:rPr>
        <w:t xml:space="preserve"> techniques. Drawing conclusions about the study's subjects from the data which has been accumulated </w:t>
      </w:r>
      <w:r w:rsidRPr="002C0B09">
        <w:rPr>
          <w:rFonts w:ascii="Times New Roman" w:eastAsia="Times New Roman" w:hAnsi="Times New Roman" w:cs="Times New Roman"/>
          <w:kern w:val="0"/>
          <w:sz w:val="24"/>
          <w:szCs w:val="24"/>
          <w:lang w:eastAsia="en-IN"/>
          <w14:ligatures w14:val="none"/>
        </w:rPr>
        <w:lastRenderedPageBreak/>
        <w:t>previously is known as inductive investigation.</w:t>
      </w:r>
      <w:r w:rsidRPr="002C0B09">
        <w:rPr>
          <w:rFonts w:ascii="Times New Roman" w:eastAsia="Times New Roman" w:hAnsi="Times New Roman" w:cs="Times New Roman"/>
          <w:kern w:val="0"/>
          <w:sz w:val="24"/>
          <w:szCs w:val="24"/>
          <w:lang w:eastAsia="en-IN"/>
          <w14:ligatures w14:val="none"/>
        </w:rPr>
        <w:br/>
        <w:t xml:space="preserve">The </w:t>
      </w:r>
      <w:r w:rsidRPr="002C0B09">
        <w:rPr>
          <w:rFonts w:ascii="Times New Roman" w:eastAsia="Times New Roman" w:hAnsi="Times New Roman" w:cs="Times New Roman"/>
          <w:b/>
          <w:bCs/>
          <w:i/>
          <w:iCs/>
          <w:kern w:val="0"/>
          <w:sz w:val="24"/>
          <w:szCs w:val="24"/>
          <w:lang w:eastAsia="en-IN"/>
          <w14:ligatures w14:val="none"/>
        </w:rPr>
        <w:t>interpretive philosophy</w:t>
      </w:r>
      <w:r w:rsidRPr="002C0B09">
        <w:rPr>
          <w:rFonts w:ascii="Times New Roman" w:eastAsia="Times New Roman" w:hAnsi="Times New Roman" w:cs="Times New Roman"/>
          <w:kern w:val="0"/>
          <w:sz w:val="24"/>
          <w:szCs w:val="24"/>
          <w:lang w:eastAsia="en-IN"/>
          <w14:ligatures w14:val="none"/>
        </w:rPr>
        <w:t xml:space="preserve"> emphasizes the development of fundamental beliefs to justify the relevance and importance of the investigational facts in achieving research objectives and deepening comprehension of the logical challenge. The research employs the interpretivism principle to go further into the selected issue.</w:t>
      </w:r>
      <w:r w:rsidRPr="002C0B09">
        <w:rPr>
          <w:rFonts w:ascii="Times New Roman" w:eastAsia="Times New Roman" w:hAnsi="Times New Roman" w:cs="Times New Roman"/>
          <w:kern w:val="0"/>
          <w:sz w:val="24"/>
          <w:szCs w:val="24"/>
          <w:lang w:eastAsia="en-IN"/>
          <w14:ligatures w14:val="none"/>
        </w:rPr>
        <w:br/>
        <w:t xml:space="preserve">Utilizing the </w:t>
      </w:r>
      <w:r w:rsidRPr="002C0B09">
        <w:rPr>
          <w:rFonts w:ascii="Times New Roman" w:eastAsia="Times New Roman" w:hAnsi="Times New Roman" w:cs="Times New Roman"/>
          <w:b/>
          <w:bCs/>
          <w:i/>
          <w:iCs/>
          <w:kern w:val="0"/>
          <w:sz w:val="24"/>
          <w:szCs w:val="24"/>
          <w:lang w:eastAsia="en-IN"/>
          <w14:ligatures w14:val="none"/>
        </w:rPr>
        <w:t>qualitative research approach</w:t>
      </w:r>
      <w:r w:rsidRPr="002C0B09">
        <w:rPr>
          <w:rFonts w:ascii="Times New Roman" w:eastAsia="Times New Roman" w:hAnsi="Times New Roman" w:cs="Times New Roman"/>
          <w:kern w:val="0"/>
          <w:sz w:val="24"/>
          <w:szCs w:val="24"/>
          <w:lang w:eastAsia="en-IN"/>
          <w14:ligatures w14:val="none"/>
        </w:rPr>
        <w:t>, information is going to be retrieved from actual internet sites. The investigation also heavily emphasised qualitative methodologies as a means of offering logical information and findings which could assist with solving research challenges. The researcher has more control over the creation of appropriate results and recommendations when utilizing qualitative research, which also offers easy means to access the most up-to-date information, as well as the information is more adaptable than when using quantitative methods</w:t>
      </w:r>
      <w:r w:rsidR="00304D83" w:rsidRPr="002C0B09">
        <w:rPr>
          <w:rFonts w:ascii="Times New Roman" w:eastAsia="Times New Roman" w:hAnsi="Times New Roman" w:cs="Times New Roman"/>
          <w:kern w:val="0"/>
          <w:sz w:val="24"/>
          <w:szCs w:val="24"/>
          <w:lang w:eastAsia="en-IN"/>
          <w14:ligatures w14:val="none"/>
        </w:rPr>
        <w:t xml:space="preserve"> (</w:t>
      </w:r>
      <w:r w:rsidR="00304D83" w:rsidRPr="002C0B09">
        <w:rPr>
          <w:rFonts w:ascii="Times New Roman" w:hAnsi="Times New Roman" w:cs="Times New Roman"/>
          <w:sz w:val="24"/>
          <w:szCs w:val="24"/>
          <w:shd w:val="clear" w:color="auto" w:fill="FFFFFF"/>
        </w:rPr>
        <w:t>Dubey and Kothari, 2022</w:t>
      </w:r>
      <w:r w:rsidR="00304D83" w:rsidRPr="002C0B09">
        <w:rPr>
          <w:rFonts w:ascii="Times New Roman" w:eastAsia="Times New Roman" w:hAnsi="Times New Roman" w:cs="Times New Roman"/>
          <w:kern w:val="0"/>
          <w:sz w:val="24"/>
          <w:szCs w:val="24"/>
          <w:lang w:eastAsia="en-IN"/>
          <w14:ligatures w14:val="none"/>
        </w:rPr>
        <w:t>)</w:t>
      </w:r>
      <w:r w:rsidRPr="002C0B09">
        <w:rPr>
          <w:rFonts w:ascii="Times New Roman" w:eastAsia="Times New Roman" w:hAnsi="Times New Roman" w:cs="Times New Roman"/>
          <w:kern w:val="0"/>
          <w:sz w:val="24"/>
          <w:szCs w:val="24"/>
          <w:lang w:eastAsia="en-IN"/>
          <w14:ligatures w14:val="none"/>
        </w:rPr>
        <w:t>.</w:t>
      </w:r>
      <w:r w:rsidR="00304D83" w:rsidRPr="002C0B09">
        <w:rPr>
          <w:rFonts w:ascii="Times New Roman" w:eastAsia="Times New Roman" w:hAnsi="Times New Roman" w:cs="Times New Roman"/>
          <w:kern w:val="0"/>
          <w:sz w:val="24"/>
          <w:szCs w:val="24"/>
          <w:lang w:eastAsia="en-IN"/>
          <w14:ligatures w14:val="none"/>
        </w:rPr>
        <w:t xml:space="preserve"> </w:t>
      </w:r>
    </w:p>
    <w:p w14:paraId="67DAD349" w14:textId="77777777" w:rsidR="0025649E" w:rsidRPr="002C0B09" w:rsidRDefault="00476763"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 xml:space="preserve">The current investigation answers research questions and accomplishes its aims by employing </w:t>
      </w:r>
      <w:r w:rsidRPr="002C0B09">
        <w:rPr>
          <w:rFonts w:ascii="Times New Roman" w:eastAsia="Times New Roman" w:hAnsi="Times New Roman" w:cs="Times New Roman"/>
          <w:b/>
          <w:bCs/>
          <w:i/>
          <w:iCs/>
          <w:kern w:val="0"/>
          <w:sz w:val="24"/>
          <w:szCs w:val="24"/>
          <w:lang w:eastAsia="en-IN"/>
          <w14:ligatures w14:val="none"/>
        </w:rPr>
        <w:t>secondary</w:t>
      </w:r>
      <w:r w:rsidRPr="002C0B09">
        <w:rPr>
          <w:rFonts w:ascii="Times New Roman" w:eastAsia="Times New Roman" w:hAnsi="Times New Roman" w:cs="Times New Roman"/>
          <w:kern w:val="0"/>
          <w:sz w:val="24"/>
          <w:szCs w:val="24"/>
          <w:lang w:eastAsia="en-IN"/>
          <w14:ligatures w14:val="none"/>
        </w:rPr>
        <w:t xml:space="preserve"> material, which has been collected and used in previous investigations. The ethical challenge of answering the study questions using actual data collected from trustworthy resources has been disclosed by this examination. </w:t>
      </w:r>
      <w:r w:rsidRPr="002C0B09">
        <w:rPr>
          <w:rFonts w:ascii="Times New Roman" w:eastAsia="Times New Roman" w:hAnsi="Times New Roman" w:cs="Times New Roman"/>
          <w:kern w:val="0"/>
          <w:sz w:val="24"/>
          <w:szCs w:val="24"/>
          <w:lang w:eastAsia="en-IN"/>
          <w14:ligatures w14:val="none"/>
        </w:rPr>
        <w:br/>
        <w:t xml:space="preserve">All of the information used for the review of this study originated from online resources, and the content analysis method provided the key to getting the work accomplished. </w:t>
      </w:r>
    </w:p>
    <w:p w14:paraId="524F8E87" w14:textId="516697CF" w:rsidR="00476763" w:rsidRPr="002C0B09" w:rsidRDefault="00476763"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b/>
          <w:bCs/>
          <w:i/>
          <w:iCs/>
          <w:kern w:val="0"/>
          <w:sz w:val="24"/>
          <w:szCs w:val="24"/>
          <w:lang w:eastAsia="en-IN"/>
          <w14:ligatures w14:val="none"/>
        </w:rPr>
        <w:t>Content analysis</w:t>
      </w:r>
      <w:r w:rsidRPr="002C0B09">
        <w:rPr>
          <w:rFonts w:ascii="Times New Roman" w:eastAsia="Times New Roman" w:hAnsi="Times New Roman" w:cs="Times New Roman"/>
          <w:kern w:val="0"/>
          <w:sz w:val="24"/>
          <w:szCs w:val="24"/>
          <w:lang w:eastAsia="en-IN"/>
          <w14:ligatures w14:val="none"/>
        </w:rPr>
        <w:t xml:space="preserve"> is a method for methodically finding significant phrases, topics, or notions within an amount of subjective data</w:t>
      </w:r>
      <w:r w:rsidR="00304D83" w:rsidRPr="002C0B09">
        <w:rPr>
          <w:rFonts w:ascii="Times New Roman" w:eastAsia="Times New Roman" w:hAnsi="Times New Roman" w:cs="Times New Roman"/>
          <w:kern w:val="0"/>
          <w:sz w:val="24"/>
          <w:szCs w:val="24"/>
          <w:lang w:eastAsia="en-IN"/>
          <w14:ligatures w14:val="none"/>
        </w:rPr>
        <w:t xml:space="preserve"> (</w:t>
      </w:r>
      <w:r w:rsidR="00304D83" w:rsidRPr="002C0B09">
        <w:rPr>
          <w:rFonts w:ascii="Times New Roman" w:hAnsi="Times New Roman" w:cs="Times New Roman"/>
          <w:sz w:val="24"/>
          <w:szCs w:val="24"/>
          <w:shd w:val="clear" w:color="auto" w:fill="FFFFFF"/>
        </w:rPr>
        <w:t>Nayak and Singh, 2021</w:t>
      </w:r>
      <w:r w:rsidR="00304D83" w:rsidRPr="002C0B09">
        <w:rPr>
          <w:rFonts w:ascii="Times New Roman" w:eastAsia="Times New Roman" w:hAnsi="Times New Roman" w:cs="Times New Roman"/>
          <w:kern w:val="0"/>
          <w:sz w:val="24"/>
          <w:szCs w:val="24"/>
          <w:lang w:eastAsia="en-IN"/>
          <w14:ligatures w14:val="none"/>
        </w:rPr>
        <w:t>)</w:t>
      </w:r>
      <w:r w:rsidRPr="002C0B09">
        <w:rPr>
          <w:rFonts w:ascii="Times New Roman" w:eastAsia="Times New Roman" w:hAnsi="Times New Roman" w:cs="Times New Roman"/>
          <w:kern w:val="0"/>
          <w:sz w:val="24"/>
          <w:szCs w:val="24"/>
          <w:lang w:eastAsia="en-IN"/>
          <w14:ligatures w14:val="none"/>
        </w:rPr>
        <w:t xml:space="preserve">. Content analysis employs a systematic approach which other investigators might readily repeat, leading to highly dependable conclusions, even when </w:t>
      </w:r>
      <w:r w:rsidR="00750E5A" w:rsidRPr="002C0B09">
        <w:rPr>
          <w:rFonts w:ascii="Times New Roman" w:eastAsia="Times New Roman" w:hAnsi="Times New Roman" w:cs="Times New Roman"/>
          <w:kern w:val="0"/>
          <w:sz w:val="24"/>
          <w:szCs w:val="24"/>
          <w:lang w:eastAsia="en-IN"/>
          <w14:ligatures w14:val="none"/>
        </w:rPr>
        <w:t xml:space="preserve">the </w:t>
      </w:r>
      <w:r w:rsidRPr="002C0B09">
        <w:rPr>
          <w:rFonts w:ascii="Times New Roman" w:eastAsia="Times New Roman" w:hAnsi="Times New Roman" w:cs="Times New Roman"/>
          <w:kern w:val="0"/>
          <w:sz w:val="24"/>
          <w:szCs w:val="24"/>
          <w:lang w:eastAsia="en-IN"/>
          <w14:ligatures w14:val="none"/>
        </w:rPr>
        <w:t xml:space="preserve">investigation is done correctly. </w:t>
      </w:r>
    </w:p>
    <w:p w14:paraId="522C50AC" w14:textId="5EF00140" w:rsidR="003003FE" w:rsidRPr="002C0B09" w:rsidRDefault="003003FE" w:rsidP="002C0B09">
      <w:pPr>
        <w:pStyle w:val="Heading2"/>
        <w:spacing w:line="360" w:lineRule="auto"/>
        <w:jc w:val="both"/>
        <w:rPr>
          <w:rFonts w:ascii="Times New Roman" w:hAnsi="Times New Roman" w:cs="Times New Roman"/>
          <w:sz w:val="24"/>
          <w:szCs w:val="24"/>
          <w:lang w:val="en-US"/>
        </w:rPr>
      </w:pPr>
      <w:bookmarkStart w:id="9" w:name="_Toc169528330"/>
      <w:r w:rsidRPr="002C0B09">
        <w:rPr>
          <w:rFonts w:ascii="Times New Roman" w:hAnsi="Times New Roman" w:cs="Times New Roman"/>
          <w:sz w:val="24"/>
          <w:szCs w:val="24"/>
          <w:lang w:val="en-US"/>
        </w:rPr>
        <w:t>1.6 Significance of the Research</w:t>
      </w:r>
      <w:bookmarkEnd w:id="9"/>
      <w:r w:rsidRPr="002C0B09">
        <w:rPr>
          <w:rFonts w:ascii="Times New Roman" w:hAnsi="Times New Roman" w:cs="Times New Roman"/>
          <w:sz w:val="24"/>
          <w:szCs w:val="24"/>
          <w:lang w:val="en-US"/>
        </w:rPr>
        <w:t xml:space="preserve"> </w:t>
      </w:r>
    </w:p>
    <w:p w14:paraId="2C13052C" w14:textId="25BE0770" w:rsidR="009E059D" w:rsidRPr="002C0B09" w:rsidRDefault="009E059D"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The study is significant for providing knowledge that clients may experience a good or service in immediate detail using virtual reality programs, eliminating the requirement for them to guess about its effectiveness. Although this new technology has greatly improved the purchasing process for consumers, it does have some negative aspects. These issues are associated with the following variables: cost, client knowledge threshold, and enjoyment. One sector that is already seeing the effects of virtual reality (VR) and augmented reality (AR) within the fashion business. The manner in which people buy for and engage with fashion and other items is being transformed by such technologies.</w:t>
      </w:r>
      <w:r w:rsidRPr="002C0B09">
        <w:rPr>
          <w:rFonts w:ascii="Times New Roman" w:eastAsia="Times New Roman" w:hAnsi="Times New Roman" w:cs="Times New Roman"/>
          <w:kern w:val="0"/>
          <w:sz w:val="24"/>
          <w:szCs w:val="24"/>
          <w:lang w:eastAsia="en-IN"/>
          <w14:ligatures w14:val="none"/>
        </w:rPr>
        <w:br/>
        <w:t>Customers are able to virtually experiment on clothes and cosmetics using their cellphones, for instance</w:t>
      </w:r>
      <w:r w:rsidR="008F6594" w:rsidRPr="002C0B09">
        <w:rPr>
          <w:rFonts w:ascii="Times New Roman" w:eastAsia="Times New Roman" w:hAnsi="Times New Roman" w:cs="Times New Roman"/>
          <w:kern w:val="0"/>
          <w:sz w:val="24"/>
          <w:szCs w:val="24"/>
          <w:lang w:eastAsia="en-IN"/>
          <w14:ligatures w14:val="none"/>
        </w:rPr>
        <w:t xml:space="preserve"> (</w:t>
      </w:r>
      <w:r w:rsidR="008F6594" w:rsidRPr="002C0B09">
        <w:rPr>
          <w:rFonts w:ascii="Times New Roman" w:hAnsi="Times New Roman" w:cs="Times New Roman"/>
          <w:sz w:val="24"/>
          <w:szCs w:val="24"/>
          <w:shd w:val="clear" w:color="auto" w:fill="FFFFFF"/>
        </w:rPr>
        <w:t>Yang et al., 2024</w:t>
      </w:r>
      <w:r w:rsidR="008F6594" w:rsidRPr="002C0B09">
        <w:rPr>
          <w:rFonts w:ascii="Times New Roman" w:eastAsia="Times New Roman" w:hAnsi="Times New Roman" w:cs="Times New Roman"/>
          <w:kern w:val="0"/>
          <w:sz w:val="24"/>
          <w:szCs w:val="24"/>
          <w:lang w:eastAsia="en-IN"/>
          <w14:ligatures w14:val="none"/>
        </w:rPr>
        <w:t>)</w:t>
      </w:r>
      <w:r w:rsidRPr="002C0B09">
        <w:rPr>
          <w:rFonts w:ascii="Times New Roman" w:eastAsia="Times New Roman" w:hAnsi="Times New Roman" w:cs="Times New Roman"/>
          <w:kern w:val="0"/>
          <w:sz w:val="24"/>
          <w:szCs w:val="24"/>
          <w:lang w:eastAsia="en-IN"/>
          <w14:ligatures w14:val="none"/>
        </w:rPr>
        <w:t xml:space="preserve">. They can get a good idea of how something will appear on them </w:t>
      </w:r>
      <w:r w:rsidRPr="002C0B09">
        <w:rPr>
          <w:rFonts w:ascii="Times New Roman" w:eastAsia="Times New Roman" w:hAnsi="Times New Roman" w:cs="Times New Roman"/>
          <w:kern w:val="0"/>
          <w:sz w:val="24"/>
          <w:szCs w:val="24"/>
          <w:lang w:eastAsia="en-IN"/>
          <w14:ligatures w14:val="none"/>
        </w:rPr>
        <w:lastRenderedPageBreak/>
        <w:t>without really trying it on. Additionally, augmented reality is helping retailers build more engaging store environments. To provide a single instance, Sephora has developed an augmented reality screen that customers can use to virtually "try on" cosmetics before buying them.</w:t>
      </w:r>
      <w:r w:rsidRPr="002C0B09">
        <w:rPr>
          <w:rFonts w:ascii="Times New Roman" w:eastAsia="Times New Roman" w:hAnsi="Times New Roman" w:cs="Times New Roman"/>
          <w:kern w:val="0"/>
          <w:sz w:val="24"/>
          <w:szCs w:val="24"/>
          <w:lang w:eastAsia="en-IN"/>
          <w14:ligatures w14:val="none"/>
        </w:rPr>
        <w:br/>
        <w:t>The clothing business is likewise seeing a shift as a result of advances in technology. Virtual reality allows manufacturers to experiment with different materials, shapes, and sizes before ever making a real-life representation of their ideas. The creation process is streamlined and expedited as a result. Users are utterly absorbed in a virtual reality experience</w:t>
      </w:r>
      <w:r w:rsidR="008F6594" w:rsidRPr="002C0B09">
        <w:rPr>
          <w:rFonts w:ascii="Times New Roman" w:eastAsia="Times New Roman" w:hAnsi="Times New Roman" w:cs="Times New Roman"/>
          <w:kern w:val="0"/>
          <w:sz w:val="24"/>
          <w:szCs w:val="24"/>
          <w:lang w:eastAsia="en-IN"/>
          <w14:ligatures w14:val="none"/>
        </w:rPr>
        <w:t xml:space="preserve"> (</w:t>
      </w:r>
      <w:r w:rsidR="008F6594" w:rsidRPr="002C0B09">
        <w:rPr>
          <w:rFonts w:ascii="Times New Roman" w:hAnsi="Times New Roman" w:cs="Times New Roman"/>
          <w:sz w:val="24"/>
          <w:szCs w:val="24"/>
          <w:shd w:val="clear" w:color="auto" w:fill="FFFFFF"/>
        </w:rPr>
        <w:t>Akram et al., 2022</w:t>
      </w:r>
      <w:r w:rsidR="008F6594" w:rsidRPr="002C0B09">
        <w:rPr>
          <w:rFonts w:ascii="Times New Roman" w:eastAsia="Times New Roman" w:hAnsi="Times New Roman" w:cs="Times New Roman"/>
          <w:kern w:val="0"/>
          <w:sz w:val="24"/>
          <w:szCs w:val="24"/>
          <w:lang w:eastAsia="en-IN"/>
          <w14:ligatures w14:val="none"/>
        </w:rPr>
        <w:t>)</w:t>
      </w:r>
      <w:r w:rsidRPr="002C0B09">
        <w:rPr>
          <w:rFonts w:ascii="Times New Roman" w:eastAsia="Times New Roman" w:hAnsi="Times New Roman" w:cs="Times New Roman"/>
          <w:kern w:val="0"/>
          <w:sz w:val="24"/>
          <w:szCs w:val="24"/>
          <w:lang w:eastAsia="en-IN"/>
          <w14:ligatures w14:val="none"/>
        </w:rPr>
        <w:t>. One possible way that this equipment may revolutionize fashion presentations is by enhancing audience interaction. To illustrate the point, virtual reality (VR) might replace traditional viewing options, such as front-row seats, at fashion shows by letting viewers virtually walk the catwalk or watch every outfit from any perspective.</w:t>
      </w:r>
    </w:p>
    <w:p w14:paraId="2B55F34E" w14:textId="39E5070C" w:rsidR="003003FE" w:rsidRPr="002C0B09" w:rsidRDefault="003003FE" w:rsidP="002C0B09">
      <w:pPr>
        <w:pStyle w:val="Heading2"/>
        <w:spacing w:line="360" w:lineRule="auto"/>
        <w:jc w:val="both"/>
        <w:rPr>
          <w:rFonts w:ascii="Times New Roman" w:hAnsi="Times New Roman" w:cs="Times New Roman"/>
          <w:sz w:val="24"/>
          <w:szCs w:val="24"/>
          <w:lang w:val="en-US"/>
        </w:rPr>
      </w:pPr>
      <w:bookmarkStart w:id="10" w:name="_Toc169528331"/>
      <w:r w:rsidRPr="002C0B09">
        <w:rPr>
          <w:rFonts w:ascii="Times New Roman" w:hAnsi="Times New Roman" w:cs="Times New Roman"/>
          <w:sz w:val="24"/>
          <w:szCs w:val="24"/>
          <w:lang w:val="en-US"/>
        </w:rPr>
        <w:t>1.7 Research Limitation</w:t>
      </w:r>
      <w:bookmarkEnd w:id="10"/>
    </w:p>
    <w:p w14:paraId="196A1AD4" w14:textId="0C3DEF2B" w:rsidR="00F4111F" w:rsidRPr="002C0B09" w:rsidRDefault="001906FD"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Employing qualitative data limits investigation to subjective information, which may be disorganized and untrustworthy when it comes to answering research questions. More important than any main criteria are the investigator's particular combination of secondary knowledge, opinions, and skills, which significantly affect the validity and trustworthiness of the final result. Patience has become the essence because of the massive volume of qualitative information involved in processing and comprehending it. Utilizing qualitative methodologies raises questions regarding privacy and security, which might lead to reluctance to disclose findings. One major issue with qualitative study is how long it takes to complete</w:t>
      </w:r>
      <w:r w:rsidR="00304D83" w:rsidRPr="002C0B09">
        <w:rPr>
          <w:rFonts w:ascii="Times New Roman" w:eastAsia="Times New Roman" w:hAnsi="Times New Roman" w:cs="Times New Roman"/>
          <w:kern w:val="0"/>
          <w:sz w:val="24"/>
          <w:szCs w:val="24"/>
          <w:lang w:eastAsia="en-IN"/>
          <w14:ligatures w14:val="none"/>
        </w:rPr>
        <w:t xml:space="preserve"> (</w:t>
      </w:r>
      <w:r w:rsidR="00304D83" w:rsidRPr="002C0B09">
        <w:rPr>
          <w:rFonts w:ascii="Times New Roman" w:hAnsi="Times New Roman" w:cs="Times New Roman"/>
          <w:sz w:val="24"/>
          <w:szCs w:val="24"/>
          <w:shd w:val="clear" w:color="auto" w:fill="FFFFFF"/>
        </w:rPr>
        <w:t>Rahman, 2020</w:t>
      </w:r>
      <w:r w:rsidR="00304D83" w:rsidRPr="002C0B09">
        <w:rPr>
          <w:rFonts w:ascii="Times New Roman" w:eastAsia="Times New Roman" w:hAnsi="Times New Roman" w:cs="Times New Roman"/>
          <w:kern w:val="0"/>
          <w:sz w:val="24"/>
          <w:szCs w:val="24"/>
          <w:lang w:eastAsia="en-IN"/>
          <w14:ligatures w14:val="none"/>
        </w:rPr>
        <w:t>)</w:t>
      </w:r>
      <w:r w:rsidR="00F4111F" w:rsidRPr="002C0B09">
        <w:rPr>
          <w:rFonts w:ascii="Times New Roman" w:eastAsia="Times New Roman" w:hAnsi="Times New Roman" w:cs="Times New Roman"/>
          <w:kern w:val="0"/>
          <w:sz w:val="24"/>
          <w:szCs w:val="24"/>
          <w:lang w:eastAsia="en-IN"/>
          <w14:ligatures w14:val="none"/>
        </w:rPr>
        <w:t xml:space="preserve">. </w:t>
      </w:r>
      <w:r w:rsidRPr="002C0B09">
        <w:rPr>
          <w:rFonts w:ascii="Times New Roman" w:eastAsia="Times New Roman" w:hAnsi="Times New Roman" w:cs="Times New Roman"/>
          <w:kern w:val="0"/>
          <w:sz w:val="24"/>
          <w:szCs w:val="24"/>
          <w:lang w:eastAsia="en-IN"/>
          <w14:ligatures w14:val="none"/>
        </w:rPr>
        <w:t xml:space="preserve"> </w:t>
      </w:r>
    </w:p>
    <w:p w14:paraId="29B1A7E3" w14:textId="23F84B1C" w:rsidR="001906FD" w:rsidRPr="002C0B09" w:rsidRDefault="001906FD"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 xml:space="preserve">Therefore, it is possible that a few months or weeks could elapse during qualitative studies. The cost of doing qualitative research is another consideration. Lots of time and effort are required, </w:t>
      </w:r>
      <w:r w:rsidR="0077658A" w:rsidRPr="002C0B09">
        <w:rPr>
          <w:rFonts w:ascii="Times New Roman" w:eastAsia="Times New Roman" w:hAnsi="Times New Roman" w:cs="Times New Roman"/>
          <w:kern w:val="0"/>
          <w:sz w:val="24"/>
          <w:szCs w:val="24"/>
          <w:lang w:eastAsia="en-IN"/>
          <w14:ligatures w14:val="none"/>
        </w:rPr>
        <w:t>which</w:t>
      </w:r>
      <w:r w:rsidRPr="002C0B09">
        <w:rPr>
          <w:rFonts w:ascii="Times New Roman" w:eastAsia="Times New Roman" w:hAnsi="Times New Roman" w:cs="Times New Roman"/>
          <w:kern w:val="0"/>
          <w:sz w:val="24"/>
          <w:szCs w:val="24"/>
          <w:lang w:eastAsia="en-IN"/>
          <w14:ligatures w14:val="none"/>
        </w:rPr>
        <w:t xml:space="preserve"> may add up to a substantial sum. Transportation costs for data collecting (including things like group discussions and surveys) might also drive up the total cost of the study. It is not always easy to assess qualitative research findings either. Making meaning from the information and drawing significant inferences from it may be challenging because the information is often unreliable and susceptible to </w:t>
      </w:r>
      <w:r w:rsidR="0077658A" w:rsidRPr="002C0B09">
        <w:rPr>
          <w:rFonts w:ascii="Times New Roman" w:eastAsia="Times New Roman" w:hAnsi="Times New Roman" w:cs="Times New Roman"/>
          <w:kern w:val="0"/>
          <w:sz w:val="24"/>
          <w:szCs w:val="24"/>
          <w:lang w:eastAsia="en-IN"/>
          <w14:ligatures w14:val="none"/>
        </w:rPr>
        <w:t>making</w:t>
      </w:r>
      <w:r w:rsidRPr="002C0B09">
        <w:rPr>
          <w:rFonts w:ascii="Times New Roman" w:eastAsia="Times New Roman" w:hAnsi="Times New Roman" w:cs="Times New Roman"/>
          <w:kern w:val="0"/>
          <w:sz w:val="24"/>
          <w:szCs w:val="24"/>
          <w:lang w:eastAsia="en-IN"/>
          <w14:ligatures w14:val="none"/>
        </w:rPr>
        <w:t xml:space="preserve"> final interpretations in the study. Qualitative investigation data analysis is also extremely costly and challenging to </w:t>
      </w:r>
      <w:r w:rsidR="0025649E" w:rsidRPr="002C0B09">
        <w:rPr>
          <w:rFonts w:ascii="Times New Roman" w:eastAsia="Times New Roman" w:hAnsi="Times New Roman" w:cs="Times New Roman"/>
          <w:kern w:val="0"/>
          <w:sz w:val="24"/>
          <w:szCs w:val="24"/>
          <w:lang w:eastAsia="en-IN"/>
          <w14:ligatures w14:val="none"/>
        </w:rPr>
        <w:t>analyse</w:t>
      </w:r>
      <w:r w:rsidRPr="002C0B09">
        <w:rPr>
          <w:rFonts w:ascii="Times New Roman" w:eastAsia="Times New Roman" w:hAnsi="Times New Roman" w:cs="Times New Roman"/>
          <w:kern w:val="0"/>
          <w:sz w:val="24"/>
          <w:szCs w:val="24"/>
          <w:lang w:eastAsia="en-IN"/>
          <w14:ligatures w14:val="none"/>
        </w:rPr>
        <w:t xml:space="preserve"> unstructured secondary information.</w:t>
      </w:r>
    </w:p>
    <w:p w14:paraId="2AA12A5E" w14:textId="36B7C64C" w:rsidR="003003FE" w:rsidRPr="002C0B09" w:rsidRDefault="003003FE" w:rsidP="002C0B09">
      <w:pPr>
        <w:pStyle w:val="Heading2"/>
        <w:spacing w:line="360" w:lineRule="auto"/>
        <w:jc w:val="both"/>
        <w:rPr>
          <w:rFonts w:ascii="Times New Roman" w:hAnsi="Times New Roman" w:cs="Times New Roman"/>
          <w:sz w:val="24"/>
          <w:szCs w:val="24"/>
          <w:lang w:val="en-US"/>
        </w:rPr>
      </w:pPr>
      <w:bookmarkStart w:id="11" w:name="_Toc169528332"/>
      <w:r w:rsidRPr="002C0B09">
        <w:rPr>
          <w:rFonts w:ascii="Times New Roman" w:hAnsi="Times New Roman" w:cs="Times New Roman"/>
          <w:sz w:val="24"/>
          <w:szCs w:val="24"/>
          <w:lang w:val="en-US"/>
        </w:rPr>
        <w:lastRenderedPageBreak/>
        <w:t>1.8 Research structure</w:t>
      </w:r>
      <w:bookmarkEnd w:id="11"/>
      <w:r w:rsidRPr="002C0B09">
        <w:rPr>
          <w:rFonts w:ascii="Times New Roman" w:hAnsi="Times New Roman" w:cs="Times New Roman"/>
          <w:sz w:val="24"/>
          <w:szCs w:val="24"/>
          <w:lang w:val="en-US"/>
        </w:rPr>
        <w:t xml:space="preserve"> </w:t>
      </w:r>
    </w:p>
    <w:p w14:paraId="20215AAE" w14:textId="55823375" w:rsidR="00BE7AB2" w:rsidRPr="002C0B09" w:rsidRDefault="00BE7AB2" w:rsidP="002C0B09">
      <w:pPr>
        <w:pStyle w:val="ListParagraph"/>
        <w:numPr>
          <w:ilvl w:val="0"/>
          <w:numId w:val="5"/>
        </w:num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 xml:space="preserve">The dissertation's introductory is its initial section. </w:t>
      </w:r>
      <w:r w:rsidR="0077658A" w:rsidRPr="002C0B09">
        <w:rPr>
          <w:rFonts w:ascii="Times New Roman" w:eastAsia="Times New Roman" w:hAnsi="Times New Roman" w:cs="Times New Roman"/>
          <w:kern w:val="0"/>
          <w:sz w:val="24"/>
          <w:szCs w:val="24"/>
          <w:lang w:eastAsia="en-IN"/>
          <w14:ligatures w14:val="none"/>
        </w:rPr>
        <w:t>Reviewing</w:t>
      </w:r>
      <w:r w:rsidRPr="002C0B09">
        <w:rPr>
          <w:rFonts w:ascii="Times New Roman" w:eastAsia="Times New Roman" w:hAnsi="Times New Roman" w:cs="Times New Roman"/>
          <w:kern w:val="0"/>
          <w:sz w:val="24"/>
          <w:szCs w:val="24"/>
          <w:lang w:eastAsia="en-IN"/>
          <w14:ligatures w14:val="none"/>
        </w:rPr>
        <w:t xml:space="preserve"> the relevant literature provides a critical perspective on this study's aim and objectives and highlights the significance of continuing to address them effectively. It describes the overarching purpose of the study, its intended outcomes, and the questions that will guide the analysis of the data presented in the first section. </w:t>
      </w:r>
    </w:p>
    <w:p w14:paraId="33C0C8CC" w14:textId="359E988C" w:rsidR="00BE7AB2" w:rsidRPr="002C0B09" w:rsidRDefault="00BE7AB2" w:rsidP="002C0B09">
      <w:pPr>
        <w:pStyle w:val="ListParagraph"/>
        <w:numPr>
          <w:ilvl w:val="0"/>
          <w:numId w:val="5"/>
        </w:num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 xml:space="preserve">Various viewpoints were presented </w:t>
      </w:r>
      <w:r w:rsidR="0094550C" w:rsidRPr="002C0B09">
        <w:rPr>
          <w:rFonts w:ascii="Times New Roman" w:eastAsia="Times New Roman" w:hAnsi="Times New Roman" w:cs="Times New Roman"/>
          <w:kern w:val="0"/>
          <w:sz w:val="24"/>
          <w:szCs w:val="24"/>
          <w:lang w:eastAsia="en-IN"/>
          <w14:ligatures w14:val="none"/>
        </w:rPr>
        <w:t>on</w:t>
      </w:r>
      <w:r w:rsidRPr="002C0B09">
        <w:rPr>
          <w:rFonts w:ascii="Times New Roman" w:eastAsia="Times New Roman" w:hAnsi="Times New Roman" w:cs="Times New Roman"/>
          <w:kern w:val="0"/>
          <w:sz w:val="24"/>
          <w:szCs w:val="24"/>
          <w:lang w:eastAsia="en-IN"/>
          <w14:ligatures w14:val="none"/>
        </w:rPr>
        <w:t xml:space="preserve"> the study</w:t>
      </w:r>
      <w:r w:rsidR="0094550C" w:rsidRPr="002C0B09">
        <w:rPr>
          <w:rFonts w:ascii="Times New Roman" w:eastAsia="Times New Roman" w:hAnsi="Times New Roman" w:cs="Times New Roman"/>
          <w:kern w:val="0"/>
          <w:sz w:val="24"/>
          <w:szCs w:val="24"/>
          <w:lang w:eastAsia="en-IN"/>
          <w14:ligatures w14:val="none"/>
        </w:rPr>
        <w:t xml:space="preserve">’s </w:t>
      </w:r>
      <w:r w:rsidRPr="002C0B09">
        <w:rPr>
          <w:rFonts w:ascii="Times New Roman" w:eastAsia="Times New Roman" w:hAnsi="Times New Roman" w:cs="Times New Roman"/>
          <w:kern w:val="0"/>
          <w:sz w:val="24"/>
          <w:szCs w:val="24"/>
          <w:lang w:eastAsia="en-IN"/>
          <w14:ligatures w14:val="none"/>
        </w:rPr>
        <w:t xml:space="preserve">topic </w:t>
      </w:r>
      <w:r w:rsidR="0077658A" w:rsidRPr="002C0B09">
        <w:rPr>
          <w:rFonts w:ascii="Times New Roman" w:eastAsia="Times New Roman" w:hAnsi="Times New Roman" w:cs="Times New Roman"/>
          <w:kern w:val="0"/>
          <w:sz w:val="24"/>
          <w:szCs w:val="24"/>
          <w:lang w:eastAsia="en-IN"/>
          <w14:ligatures w14:val="none"/>
        </w:rPr>
        <w:t>to</w:t>
      </w:r>
      <w:r w:rsidRPr="002C0B09">
        <w:rPr>
          <w:rFonts w:ascii="Times New Roman" w:eastAsia="Times New Roman" w:hAnsi="Times New Roman" w:cs="Times New Roman"/>
          <w:kern w:val="0"/>
          <w:sz w:val="24"/>
          <w:szCs w:val="24"/>
          <w:lang w:eastAsia="en-IN"/>
          <w14:ligatures w14:val="none"/>
        </w:rPr>
        <w:t xml:space="preserve"> get new information in the research analysis part. Unreleased research findings and subjects are examined in the following chapter of the study</w:t>
      </w:r>
    </w:p>
    <w:p w14:paraId="20A551A5" w14:textId="127C0E27" w:rsidR="00BE7AB2" w:rsidRPr="002C0B09" w:rsidRDefault="00BE7AB2" w:rsidP="002C0B09">
      <w:pPr>
        <w:pStyle w:val="ListParagraph"/>
        <w:numPr>
          <w:ilvl w:val="0"/>
          <w:numId w:val="5"/>
        </w:num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 xml:space="preserve">The gathering and analysis of data were described in detail using a wide variety of methodologies in this study's methodology chapter. </w:t>
      </w:r>
      <w:r w:rsidR="0077658A" w:rsidRPr="002C0B09">
        <w:rPr>
          <w:rFonts w:ascii="Times New Roman" w:eastAsia="Times New Roman" w:hAnsi="Times New Roman" w:cs="Times New Roman"/>
          <w:kern w:val="0"/>
          <w:sz w:val="24"/>
          <w:szCs w:val="24"/>
          <w:lang w:eastAsia="en-IN"/>
          <w14:ligatures w14:val="none"/>
        </w:rPr>
        <w:t>To</w:t>
      </w:r>
      <w:r w:rsidRPr="002C0B09">
        <w:rPr>
          <w:rFonts w:ascii="Times New Roman" w:eastAsia="Times New Roman" w:hAnsi="Times New Roman" w:cs="Times New Roman"/>
          <w:kern w:val="0"/>
          <w:sz w:val="24"/>
          <w:szCs w:val="24"/>
          <w:lang w:eastAsia="en-IN"/>
          <w14:ligatures w14:val="none"/>
        </w:rPr>
        <w:t xml:space="preserve"> gather and assess valuable insights, the investigation relies on data from external sources and uses secondary as well as qualitative analysis approaches. </w:t>
      </w:r>
    </w:p>
    <w:p w14:paraId="718F60C1" w14:textId="77777777" w:rsidR="00BE7AB2" w:rsidRPr="002C0B09" w:rsidRDefault="00BE7AB2" w:rsidP="002C0B09">
      <w:pPr>
        <w:pStyle w:val="ListParagraph"/>
        <w:numPr>
          <w:ilvl w:val="0"/>
          <w:numId w:val="5"/>
        </w:num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 xml:space="preserve">The next chapter is data analysis and discussion whereby collected data and knowledge from secondary resources were evaluated to address research objectives. </w:t>
      </w:r>
    </w:p>
    <w:p w14:paraId="5BAF652A" w14:textId="640A1332" w:rsidR="00BE7AB2" w:rsidRPr="002C0B09" w:rsidRDefault="00BE7AB2" w:rsidP="002C0B09">
      <w:pPr>
        <w:pStyle w:val="ListParagraph"/>
        <w:numPr>
          <w:ilvl w:val="0"/>
          <w:numId w:val="5"/>
        </w:num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 xml:space="preserve">A critical overview, conclusion, and identification of a literature gap make up in the concluding chapter of this study. </w:t>
      </w:r>
    </w:p>
    <w:p w14:paraId="424A36EE" w14:textId="77777777" w:rsidR="00BE7AB2" w:rsidRPr="002C0B09" w:rsidRDefault="00BE7AB2" w:rsidP="002C0B09">
      <w:pPr>
        <w:spacing w:line="360" w:lineRule="auto"/>
        <w:jc w:val="both"/>
        <w:rPr>
          <w:rFonts w:ascii="Times New Roman" w:hAnsi="Times New Roman" w:cs="Times New Roman"/>
          <w:sz w:val="24"/>
          <w:szCs w:val="24"/>
          <w:lang w:val="en-US"/>
        </w:rPr>
      </w:pPr>
    </w:p>
    <w:p w14:paraId="1AB64E32" w14:textId="77777777" w:rsidR="000572D7" w:rsidRPr="002C0B09" w:rsidRDefault="000572D7" w:rsidP="002C0B09">
      <w:pPr>
        <w:spacing w:line="360" w:lineRule="auto"/>
        <w:jc w:val="both"/>
        <w:rPr>
          <w:rFonts w:ascii="Times New Roman" w:eastAsiaTheme="majorEastAsia" w:hAnsi="Times New Roman" w:cs="Times New Roman"/>
          <w:b/>
          <w:sz w:val="24"/>
          <w:szCs w:val="24"/>
          <w:lang w:val="en-US"/>
        </w:rPr>
      </w:pPr>
      <w:r w:rsidRPr="002C0B09">
        <w:rPr>
          <w:rFonts w:ascii="Times New Roman" w:hAnsi="Times New Roman" w:cs="Times New Roman"/>
          <w:sz w:val="24"/>
          <w:szCs w:val="24"/>
          <w:lang w:val="en-US"/>
        </w:rPr>
        <w:br w:type="page"/>
      </w:r>
    </w:p>
    <w:p w14:paraId="3E0E7788" w14:textId="079FDB8C" w:rsidR="003003FE" w:rsidRPr="002C0B09" w:rsidRDefault="003003FE" w:rsidP="002C0B09">
      <w:pPr>
        <w:pStyle w:val="Heading1"/>
        <w:spacing w:line="360" w:lineRule="auto"/>
        <w:jc w:val="both"/>
        <w:rPr>
          <w:rFonts w:ascii="Times New Roman" w:hAnsi="Times New Roman" w:cs="Times New Roman"/>
          <w:sz w:val="24"/>
          <w:szCs w:val="24"/>
          <w:lang w:val="en-US"/>
        </w:rPr>
      </w:pPr>
      <w:bookmarkStart w:id="12" w:name="_Toc169528333"/>
      <w:r w:rsidRPr="002C0B09">
        <w:rPr>
          <w:rFonts w:ascii="Times New Roman" w:hAnsi="Times New Roman" w:cs="Times New Roman"/>
          <w:sz w:val="24"/>
          <w:szCs w:val="24"/>
          <w:lang w:val="en-US"/>
        </w:rPr>
        <w:lastRenderedPageBreak/>
        <w:t>Chapter- 2 Literature Review</w:t>
      </w:r>
      <w:bookmarkEnd w:id="12"/>
      <w:r w:rsidRPr="002C0B09">
        <w:rPr>
          <w:rFonts w:ascii="Times New Roman" w:hAnsi="Times New Roman" w:cs="Times New Roman"/>
          <w:sz w:val="24"/>
          <w:szCs w:val="24"/>
          <w:lang w:val="en-US"/>
        </w:rPr>
        <w:t xml:space="preserve"> </w:t>
      </w:r>
    </w:p>
    <w:p w14:paraId="5A38A088" w14:textId="0D155D10" w:rsidR="000572D7" w:rsidRPr="002C0B09" w:rsidRDefault="000572D7" w:rsidP="002C0B09">
      <w:pPr>
        <w:pStyle w:val="Heading2"/>
        <w:numPr>
          <w:ilvl w:val="1"/>
          <w:numId w:val="4"/>
        </w:numPr>
        <w:spacing w:line="360" w:lineRule="auto"/>
        <w:jc w:val="both"/>
        <w:rPr>
          <w:rFonts w:ascii="Times New Roman" w:hAnsi="Times New Roman" w:cs="Times New Roman"/>
          <w:sz w:val="24"/>
          <w:szCs w:val="24"/>
          <w:lang w:val="en-US"/>
        </w:rPr>
      </w:pPr>
      <w:bookmarkStart w:id="13" w:name="_Toc169528334"/>
      <w:r w:rsidRPr="002C0B09">
        <w:rPr>
          <w:rFonts w:ascii="Times New Roman" w:hAnsi="Times New Roman" w:cs="Times New Roman"/>
          <w:sz w:val="24"/>
          <w:szCs w:val="24"/>
          <w:lang w:val="en-US"/>
        </w:rPr>
        <w:t>I</w:t>
      </w:r>
      <w:r w:rsidR="003003FE" w:rsidRPr="002C0B09">
        <w:rPr>
          <w:rFonts w:ascii="Times New Roman" w:hAnsi="Times New Roman" w:cs="Times New Roman"/>
          <w:sz w:val="24"/>
          <w:szCs w:val="24"/>
          <w:lang w:val="en-US"/>
        </w:rPr>
        <w:t>ntroduction</w:t>
      </w:r>
      <w:bookmarkEnd w:id="13"/>
      <w:r w:rsidR="003003FE" w:rsidRPr="002C0B09">
        <w:rPr>
          <w:rFonts w:ascii="Times New Roman" w:hAnsi="Times New Roman" w:cs="Times New Roman"/>
          <w:sz w:val="24"/>
          <w:szCs w:val="24"/>
          <w:lang w:val="en-US"/>
        </w:rPr>
        <w:t xml:space="preserve"> </w:t>
      </w:r>
    </w:p>
    <w:p w14:paraId="315178A0" w14:textId="3BD590D2" w:rsidR="00BD6A32" w:rsidRPr="002C0B09" w:rsidRDefault="00BD6A32"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 xml:space="preserve">An examination of published works on a certain subject or throughout a certain </w:t>
      </w:r>
      <w:r w:rsidR="0077658A" w:rsidRPr="002C0B09">
        <w:rPr>
          <w:rFonts w:ascii="Times New Roman" w:eastAsia="Times New Roman" w:hAnsi="Times New Roman" w:cs="Times New Roman"/>
          <w:kern w:val="0"/>
          <w:sz w:val="24"/>
          <w:szCs w:val="24"/>
          <w:lang w:eastAsia="en-IN"/>
          <w14:ligatures w14:val="none"/>
        </w:rPr>
        <w:t>period</w:t>
      </w:r>
      <w:r w:rsidRPr="002C0B09">
        <w:rPr>
          <w:rFonts w:ascii="Times New Roman" w:eastAsia="Times New Roman" w:hAnsi="Times New Roman" w:cs="Times New Roman"/>
          <w:kern w:val="0"/>
          <w:sz w:val="24"/>
          <w:szCs w:val="24"/>
          <w:lang w:eastAsia="en-IN"/>
          <w14:ligatures w14:val="none"/>
        </w:rPr>
        <w:t xml:space="preserve"> is what constitutes a literature review, or overview of the written word in secondary resources available online. A literature review does not have to involve anything </w:t>
      </w:r>
      <w:r w:rsidR="0077658A" w:rsidRPr="002C0B09">
        <w:rPr>
          <w:rFonts w:ascii="Times New Roman" w:eastAsia="Times New Roman" w:hAnsi="Times New Roman" w:cs="Times New Roman"/>
          <w:kern w:val="0"/>
          <w:sz w:val="24"/>
          <w:szCs w:val="24"/>
          <w:lang w:eastAsia="en-IN"/>
          <w14:ligatures w14:val="none"/>
        </w:rPr>
        <w:t>other</w:t>
      </w:r>
      <w:r w:rsidRPr="002C0B09">
        <w:rPr>
          <w:rFonts w:ascii="Times New Roman" w:eastAsia="Times New Roman" w:hAnsi="Times New Roman" w:cs="Times New Roman"/>
          <w:kern w:val="0"/>
          <w:sz w:val="24"/>
          <w:szCs w:val="24"/>
          <w:lang w:eastAsia="en-IN"/>
          <w14:ligatures w14:val="none"/>
        </w:rPr>
        <w:t xml:space="preserve"> than analyzing the articles; yet, the vast majority adhere to a predetermined technique that incorporates all of the </w:t>
      </w:r>
      <w:r w:rsidR="0077658A" w:rsidRPr="002C0B09">
        <w:rPr>
          <w:rFonts w:ascii="Times New Roman" w:eastAsia="Times New Roman" w:hAnsi="Times New Roman" w:cs="Times New Roman"/>
          <w:kern w:val="0"/>
          <w:sz w:val="24"/>
          <w:szCs w:val="24"/>
          <w:lang w:eastAsia="en-IN"/>
          <w14:ligatures w14:val="none"/>
        </w:rPr>
        <w:t>evaluation</w:t>
      </w:r>
      <w:r w:rsidRPr="002C0B09">
        <w:rPr>
          <w:rFonts w:ascii="Times New Roman" w:eastAsia="Times New Roman" w:hAnsi="Times New Roman" w:cs="Times New Roman"/>
          <w:kern w:val="0"/>
          <w:sz w:val="24"/>
          <w:szCs w:val="24"/>
          <w:lang w:eastAsia="en-IN"/>
          <w14:ligatures w14:val="none"/>
        </w:rPr>
        <w:t xml:space="preserve"> kinds. Evaluating the function of VR in modern business was the primary topic of last year's studies. Yet, the present research is going to critically analyze how consumers interact with and shape VR content by examining online resources related to </w:t>
      </w:r>
      <w:r w:rsidR="0077658A" w:rsidRPr="002C0B09">
        <w:rPr>
          <w:rFonts w:ascii="Times New Roman" w:eastAsia="Times New Roman" w:hAnsi="Times New Roman" w:cs="Times New Roman"/>
          <w:kern w:val="0"/>
          <w:sz w:val="24"/>
          <w:szCs w:val="24"/>
          <w:lang w:eastAsia="en-IN"/>
          <w14:ligatures w14:val="none"/>
        </w:rPr>
        <w:t xml:space="preserve">the </w:t>
      </w:r>
      <w:r w:rsidRPr="002C0B09">
        <w:rPr>
          <w:rFonts w:ascii="Times New Roman" w:eastAsia="Times New Roman" w:hAnsi="Times New Roman" w:cs="Times New Roman"/>
          <w:kern w:val="0"/>
          <w:sz w:val="24"/>
          <w:szCs w:val="24"/>
          <w:lang w:eastAsia="en-IN"/>
          <w14:ligatures w14:val="none"/>
        </w:rPr>
        <w:t>topic.</w:t>
      </w:r>
    </w:p>
    <w:p w14:paraId="1C0F2B06" w14:textId="5655ADF1" w:rsidR="000572D7" w:rsidRPr="002C0B09" w:rsidRDefault="000572D7" w:rsidP="002C0B09">
      <w:pPr>
        <w:pStyle w:val="Heading2"/>
        <w:numPr>
          <w:ilvl w:val="1"/>
          <w:numId w:val="4"/>
        </w:numPr>
        <w:spacing w:line="360" w:lineRule="auto"/>
        <w:jc w:val="both"/>
        <w:rPr>
          <w:rFonts w:ascii="Times New Roman" w:hAnsi="Times New Roman" w:cs="Times New Roman"/>
          <w:sz w:val="24"/>
          <w:szCs w:val="24"/>
        </w:rPr>
      </w:pPr>
      <w:bookmarkStart w:id="14" w:name="_Toc169528335"/>
      <w:r w:rsidRPr="002C0B09">
        <w:rPr>
          <w:rFonts w:ascii="Times New Roman" w:hAnsi="Times New Roman" w:cs="Times New Roman"/>
          <w:sz w:val="24"/>
          <w:szCs w:val="24"/>
        </w:rPr>
        <w:t>The concept of virtual reality in consumer experience</w:t>
      </w:r>
      <w:bookmarkEnd w:id="14"/>
    </w:p>
    <w:p w14:paraId="3A6FF961" w14:textId="21B4FBED" w:rsidR="00E935FD" w:rsidRPr="002C0B09" w:rsidRDefault="000B6E7F"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A</w:t>
      </w:r>
      <w:r w:rsidR="00E935FD" w:rsidRPr="002C0B09">
        <w:rPr>
          <w:rFonts w:ascii="Times New Roman" w:eastAsia="Times New Roman" w:hAnsi="Times New Roman" w:cs="Times New Roman"/>
          <w:kern w:val="0"/>
          <w:sz w:val="24"/>
          <w:szCs w:val="24"/>
          <w:lang w:eastAsia="en-IN"/>
          <w14:ligatures w14:val="none"/>
        </w:rPr>
        <w:t xml:space="preserve">ccording to </w:t>
      </w:r>
      <w:r w:rsidR="00E935FD" w:rsidRPr="002C0B09">
        <w:rPr>
          <w:rFonts w:ascii="Times New Roman" w:hAnsi="Times New Roman" w:cs="Times New Roman"/>
          <w:sz w:val="24"/>
          <w:szCs w:val="24"/>
          <w:shd w:val="clear" w:color="auto" w:fill="FFFFFF"/>
        </w:rPr>
        <w:t>Alcañiz et al., (2019)</w:t>
      </w:r>
      <w:r w:rsidRPr="002C0B09">
        <w:rPr>
          <w:rFonts w:ascii="Times New Roman" w:eastAsia="Times New Roman" w:hAnsi="Times New Roman" w:cs="Times New Roman"/>
          <w:kern w:val="0"/>
          <w:sz w:val="24"/>
          <w:szCs w:val="24"/>
          <w:lang w:eastAsia="en-IN"/>
          <w14:ligatures w14:val="none"/>
        </w:rPr>
        <w:t xml:space="preserve"> new definition of online advertising has emerged: it is a flexible technology-enabled procedure through which companies work with clients and collaborators to generate, share, provide, and maintain advantages for all parties involved. Just like in various other areas, electronic ICT has greatly enhanced studies in marketing. </w:t>
      </w:r>
      <w:r w:rsidRPr="002C0B09">
        <w:rPr>
          <w:rFonts w:ascii="Times New Roman" w:eastAsia="Times New Roman" w:hAnsi="Times New Roman" w:cs="Times New Roman"/>
          <w:kern w:val="0"/>
          <w:sz w:val="24"/>
          <w:szCs w:val="24"/>
          <w:lang w:eastAsia="en-IN"/>
          <w14:ligatures w14:val="none"/>
        </w:rPr>
        <w:br/>
        <w:t xml:space="preserve">Online stores are highly optimistic about the potential of Extended Reality (XR) technologies (XRs) for capturing in virtual reality (VR) the pleasant in-store experiences that customers have come to expect from brick-and-mortar establishments. Here, researchers utilize the general designation "XR technologies" to refer to virtual reality (VR), mixed reality (MR), and AR experiences all at once. Mixed reality (MR) combines virtual reality (VR) alongside real-life augmented reality (AR) to create digital items which </w:t>
      </w:r>
      <w:r w:rsidR="0077658A" w:rsidRPr="002C0B09">
        <w:rPr>
          <w:rFonts w:ascii="Times New Roman" w:eastAsia="Times New Roman" w:hAnsi="Times New Roman" w:cs="Times New Roman"/>
          <w:kern w:val="0"/>
          <w:sz w:val="24"/>
          <w:szCs w:val="24"/>
          <w:lang w:eastAsia="en-IN"/>
          <w14:ligatures w14:val="none"/>
        </w:rPr>
        <w:t>can</w:t>
      </w:r>
      <w:r w:rsidRPr="002C0B09">
        <w:rPr>
          <w:rFonts w:ascii="Times New Roman" w:eastAsia="Times New Roman" w:hAnsi="Times New Roman" w:cs="Times New Roman"/>
          <w:kern w:val="0"/>
          <w:sz w:val="24"/>
          <w:szCs w:val="24"/>
          <w:lang w:eastAsia="en-IN"/>
          <w14:ligatures w14:val="none"/>
        </w:rPr>
        <w:t xml:space="preserve"> communicate with the real world; virtual reality (VR) fully immerses consumers in digital contexts; augmented reality (AR) offers augmented reality (AR) overlays but does not enable consumers to communicate with the three-dimensional surroundings. </w:t>
      </w:r>
    </w:p>
    <w:p w14:paraId="698CE0CD" w14:textId="3376926C" w:rsidR="000B6E7F" w:rsidRPr="002C0B09" w:rsidRDefault="000B6E7F"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 xml:space="preserve">Virtual trade, or v-commerce, refers to the application of XRs within </w:t>
      </w:r>
      <w:r w:rsidR="0077658A" w:rsidRPr="002C0B09">
        <w:rPr>
          <w:rFonts w:ascii="Times New Roman" w:eastAsia="Times New Roman" w:hAnsi="Times New Roman" w:cs="Times New Roman"/>
          <w:kern w:val="0"/>
          <w:sz w:val="24"/>
          <w:szCs w:val="24"/>
          <w:lang w:eastAsia="en-IN"/>
          <w14:ligatures w14:val="none"/>
        </w:rPr>
        <w:t xml:space="preserve">the </w:t>
      </w:r>
      <w:r w:rsidRPr="002C0B09">
        <w:rPr>
          <w:rFonts w:ascii="Times New Roman" w:eastAsia="Times New Roman" w:hAnsi="Times New Roman" w:cs="Times New Roman"/>
          <w:kern w:val="0"/>
          <w:sz w:val="24"/>
          <w:szCs w:val="24"/>
          <w:lang w:eastAsia="en-IN"/>
          <w14:ligatures w14:val="none"/>
        </w:rPr>
        <w:t xml:space="preserve">trade to provide innovative digital secondary encounters. Around 2020, virtual reality and augmented reality are projected to have a 29.5 billion USD economic effect. Forecasts indicate that investment </w:t>
      </w:r>
      <w:r w:rsidR="0077658A" w:rsidRPr="002C0B09">
        <w:rPr>
          <w:rFonts w:ascii="Times New Roman" w:eastAsia="Times New Roman" w:hAnsi="Times New Roman" w:cs="Times New Roman"/>
          <w:kern w:val="0"/>
          <w:sz w:val="24"/>
          <w:szCs w:val="24"/>
          <w:lang w:eastAsia="en-IN"/>
          <w14:ligatures w14:val="none"/>
        </w:rPr>
        <w:t>in</w:t>
      </w:r>
      <w:r w:rsidRPr="002C0B09">
        <w:rPr>
          <w:rFonts w:ascii="Times New Roman" w:eastAsia="Times New Roman" w:hAnsi="Times New Roman" w:cs="Times New Roman"/>
          <w:kern w:val="0"/>
          <w:sz w:val="24"/>
          <w:szCs w:val="24"/>
          <w:lang w:eastAsia="en-IN"/>
          <w14:ligatures w14:val="none"/>
        </w:rPr>
        <w:t xml:space="preserve"> augmented and virtual reality by stores and retailers would surpass that of any other business by 2020, according to a 238.7 </w:t>
      </w:r>
      <w:r w:rsidR="0077658A" w:rsidRPr="002C0B09">
        <w:rPr>
          <w:rFonts w:ascii="Times New Roman" w:eastAsia="Times New Roman" w:hAnsi="Times New Roman" w:cs="Times New Roman"/>
          <w:kern w:val="0"/>
          <w:sz w:val="24"/>
          <w:szCs w:val="24"/>
          <w:lang w:eastAsia="en-IN"/>
          <w14:ligatures w14:val="none"/>
        </w:rPr>
        <w:t>per cent</w:t>
      </w:r>
      <w:r w:rsidRPr="002C0B09">
        <w:rPr>
          <w:rFonts w:ascii="Times New Roman" w:eastAsia="Times New Roman" w:hAnsi="Times New Roman" w:cs="Times New Roman"/>
          <w:kern w:val="0"/>
          <w:sz w:val="24"/>
          <w:szCs w:val="24"/>
          <w:lang w:eastAsia="en-IN"/>
          <w14:ligatures w14:val="none"/>
        </w:rPr>
        <w:t xml:space="preserve"> CAGR. </w:t>
      </w:r>
      <w:r w:rsidRPr="002C0B09">
        <w:rPr>
          <w:rFonts w:ascii="Times New Roman" w:eastAsia="Times New Roman" w:hAnsi="Times New Roman" w:cs="Times New Roman"/>
          <w:kern w:val="0"/>
          <w:sz w:val="24"/>
          <w:szCs w:val="24"/>
          <w:lang w:eastAsia="en-IN"/>
          <w14:ligatures w14:val="none"/>
        </w:rPr>
        <w:br/>
        <w:t xml:space="preserve">The younger population is very interested in this recently launched e-commerce platform. </w:t>
      </w:r>
      <w:r w:rsidR="0077658A" w:rsidRPr="002C0B09">
        <w:rPr>
          <w:rFonts w:ascii="Times New Roman" w:eastAsia="Times New Roman" w:hAnsi="Times New Roman" w:cs="Times New Roman"/>
          <w:kern w:val="0"/>
          <w:sz w:val="24"/>
          <w:szCs w:val="24"/>
          <w:lang w:eastAsia="en-IN"/>
          <w14:ligatures w14:val="none"/>
        </w:rPr>
        <w:t>Recent</w:t>
      </w:r>
      <w:r w:rsidRPr="002C0B09">
        <w:rPr>
          <w:rFonts w:ascii="Times New Roman" w:eastAsia="Times New Roman" w:hAnsi="Times New Roman" w:cs="Times New Roman"/>
          <w:kern w:val="0"/>
          <w:sz w:val="24"/>
          <w:szCs w:val="24"/>
          <w:lang w:eastAsia="en-IN"/>
          <w14:ligatures w14:val="none"/>
        </w:rPr>
        <w:t xml:space="preserve"> research </w:t>
      </w:r>
      <w:r w:rsidR="0077658A" w:rsidRPr="002C0B09">
        <w:rPr>
          <w:rFonts w:ascii="Times New Roman" w:eastAsia="Times New Roman" w:hAnsi="Times New Roman" w:cs="Times New Roman"/>
          <w:kern w:val="0"/>
          <w:sz w:val="24"/>
          <w:szCs w:val="24"/>
          <w:lang w:eastAsia="en-IN"/>
          <w14:ligatures w14:val="none"/>
        </w:rPr>
        <w:t>has</w:t>
      </w:r>
      <w:r w:rsidRPr="002C0B09">
        <w:rPr>
          <w:rFonts w:ascii="Times New Roman" w:eastAsia="Times New Roman" w:hAnsi="Times New Roman" w:cs="Times New Roman"/>
          <w:kern w:val="0"/>
          <w:sz w:val="24"/>
          <w:szCs w:val="24"/>
          <w:lang w:eastAsia="en-IN"/>
          <w14:ligatures w14:val="none"/>
        </w:rPr>
        <w:t xml:space="preserve"> shown that virtual reality advertising campaigns may achieve engagement lengths of 75 </w:t>
      </w:r>
      <w:r w:rsidR="0025649E" w:rsidRPr="002C0B09">
        <w:rPr>
          <w:rFonts w:ascii="Times New Roman" w:eastAsia="Times New Roman" w:hAnsi="Times New Roman" w:cs="Times New Roman"/>
          <w:kern w:val="0"/>
          <w:sz w:val="24"/>
          <w:szCs w:val="24"/>
          <w:lang w:eastAsia="en-IN"/>
          <w14:ligatures w14:val="none"/>
        </w:rPr>
        <w:t>seconds</w:t>
      </w:r>
      <w:r w:rsidRPr="002C0B09">
        <w:rPr>
          <w:rFonts w:ascii="Times New Roman" w:eastAsia="Times New Roman" w:hAnsi="Times New Roman" w:cs="Times New Roman"/>
          <w:kern w:val="0"/>
          <w:sz w:val="24"/>
          <w:szCs w:val="24"/>
          <w:lang w:eastAsia="en-IN"/>
          <w14:ligatures w14:val="none"/>
        </w:rPr>
        <w:t xml:space="preserve">, which is far longer than conventional media commercials (only 2.5 s for radio and TV) as well as could motivate 71% of customers to purchase at a store more frequently if provided AR. With the advent of interactive 3D consumer theories, 2D web-based </w:t>
      </w:r>
      <w:r w:rsidRPr="002C0B09">
        <w:rPr>
          <w:rFonts w:ascii="Times New Roman" w:eastAsia="Times New Roman" w:hAnsi="Times New Roman" w:cs="Times New Roman"/>
          <w:kern w:val="0"/>
          <w:sz w:val="24"/>
          <w:szCs w:val="24"/>
          <w:lang w:eastAsia="en-IN"/>
          <w14:ligatures w14:val="none"/>
        </w:rPr>
        <w:lastRenderedPageBreak/>
        <w:t xml:space="preserve">online stores advanced, allowing for a new degree of communication </w:t>
      </w:r>
      <w:r w:rsidR="0077658A" w:rsidRPr="002C0B09">
        <w:rPr>
          <w:rFonts w:ascii="Times New Roman" w:eastAsia="Times New Roman" w:hAnsi="Times New Roman" w:cs="Times New Roman"/>
          <w:kern w:val="0"/>
          <w:sz w:val="24"/>
          <w:szCs w:val="24"/>
          <w:lang w:eastAsia="en-IN"/>
          <w14:ligatures w14:val="none"/>
        </w:rPr>
        <w:t>between</w:t>
      </w:r>
      <w:r w:rsidRPr="002C0B09">
        <w:rPr>
          <w:rFonts w:ascii="Times New Roman" w:eastAsia="Times New Roman" w:hAnsi="Times New Roman" w:cs="Times New Roman"/>
          <w:kern w:val="0"/>
          <w:sz w:val="24"/>
          <w:szCs w:val="24"/>
          <w:lang w:eastAsia="en-IN"/>
          <w14:ligatures w14:val="none"/>
        </w:rPr>
        <w:t xml:space="preserve"> products and buyers</w:t>
      </w:r>
      <w:r w:rsidR="00E935FD" w:rsidRPr="002C0B09">
        <w:rPr>
          <w:rFonts w:ascii="Times New Roman" w:eastAsia="Times New Roman" w:hAnsi="Times New Roman" w:cs="Times New Roman"/>
          <w:kern w:val="0"/>
          <w:sz w:val="24"/>
          <w:szCs w:val="24"/>
          <w:lang w:eastAsia="en-IN"/>
          <w14:ligatures w14:val="none"/>
        </w:rPr>
        <w:t xml:space="preserve"> (</w:t>
      </w:r>
      <w:r w:rsidR="00E935FD" w:rsidRPr="002C0B09">
        <w:rPr>
          <w:rFonts w:ascii="Times New Roman" w:hAnsi="Times New Roman" w:cs="Times New Roman"/>
          <w:sz w:val="24"/>
          <w:szCs w:val="24"/>
          <w:shd w:val="clear" w:color="auto" w:fill="FFFFFF"/>
        </w:rPr>
        <w:t>Alcañiz et al., 2019</w:t>
      </w:r>
      <w:r w:rsidR="00E935FD" w:rsidRPr="002C0B09">
        <w:rPr>
          <w:rFonts w:ascii="Times New Roman" w:eastAsia="Times New Roman" w:hAnsi="Times New Roman" w:cs="Times New Roman"/>
          <w:kern w:val="0"/>
          <w:sz w:val="24"/>
          <w:szCs w:val="24"/>
          <w:lang w:eastAsia="en-IN"/>
          <w14:ligatures w14:val="none"/>
        </w:rPr>
        <w:t>)</w:t>
      </w:r>
      <w:r w:rsidRPr="002C0B09">
        <w:rPr>
          <w:rFonts w:ascii="Times New Roman" w:eastAsia="Times New Roman" w:hAnsi="Times New Roman" w:cs="Times New Roman"/>
          <w:kern w:val="0"/>
          <w:sz w:val="24"/>
          <w:szCs w:val="24"/>
          <w:lang w:eastAsia="en-IN"/>
          <w14:ligatures w14:val="none"/>
        </w:rPr>
        <w:t xml:space="preserve">. The use of this method would allow consumers to manipulate the good utilizing 2D input technologies, such as rotating it or zooming in and out. </w:t>
      </w:r>
      <w:r w:rsidR="0077658A" w:rsidRPr="002C0B09">
        <w:rPr>
          <w:rFonts w:ascii="Times New Roman" w:eastAsia="Times New Roman" w:hAnsi="Times New Roman" w:cs="Times New Roman"/>
          <w:kern w:val="0"/>
          <w:sz w:val="24"/>
          <w:szCs w:val="24"/>
          <w:lang w:eastAsia="en-IN"/>
          <w14:ligatures w14:val="none"/>
        </w:rPr>
        <w:t>Several</w:t>
      </w:r>
      <w:r w:rsidRPr="002C0B09">
        <w:rPr>
          <w:rFonts w:ascii="Times New Roman" w:eastAsia="Times New Roman" w:hAnsi="Times New Roman" w:cs="Times New Roman"/>
          <w:kern w:val="0"/>
          <w:sz w:val="24"/>
          <w:szCs w:val="24"/>
          <w:lang w:eastAsia="en-IN"/>
          <w14:ligatures w14:val="none"/>
        </w:rPr>
        <w:t xml:space="preserve"> investigations explored how consumers' perceptions of brands, familiarity with products, and </w:t>
      </w:r>
      <w:r w:rsidR="0077658A" w:rsidRPr="002C0B09">
        <w:rPr>
          <w:rFonts w:ascii="Times New Roman" w:eastAsia="Times New Roman" w:hAnsi="Times New Roman" w:cs="Times New Roman"/>
          <w:kern w:val="0"/>
          <w:sz w:val="24"/>
          <w:szCs w:val="24"/>
          <w:lang w:eastAsia="en-IN"/>
          <w14:ligatures w14:val="none"/>
        </w:rPr>
        <w:t xml:space="preserve">the </w:t>
      </w:r>
      <w:r w:rsidRPr="002C0B09">
        <w:rPr>
          <w:rFonts w:ascii="Times New Roman" w:eastAsia="Times New Roman" w:hAnsi="Times New Roman" w:cs="Times New Roman"/>
          <w:kern w:val="0"/>
          <w:sz w:val="24"/>
          <w:szCs w:val="24"/>
          <w:lang w:eastAsia="en-IN"/>
          <w14:ligatures w14:val="none"/>
        </w:rPr>
        <w:t xml:space="preserve">decision to buy were affected by interactive 3D representations. </w:t>
      </w:r>
    </w:p>
    <w:p w14:paraId="7B50C0B6" w14:textId="7F0D9171" w:rsidR="00D712F0" w:rsidRPr="002C0B09" w:rsidRDefault="00E935FD"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hAnsi="Times New Roman" w:cs="Times New Roman"/>
          <w:sz w:val="24"/>
          <w:szCs w:val="24"/>
          <w:shd w:val="clear" w:color="auto" w:fill="FFFFFF"/>
        </w:rPr>
        <w:t>Morotti</w:t>
      </w:r>
      <w:r w:rsidRPr="002C0B09">
        <w:rPr>
          <w:rFonts w:ascii="Times New Roman" w:eastAsia="Times New Roman" w:hAnsi="Times New Roman" w:cs="Times New Roman"/>
          <w:kern w:val="0"/>
          <w:sz w:val="24"/>
          <w:szCs w:val="24"/>
          <w:lang w:eastAsia="en-IN"/>
          <w14:ligatures w14:val="none"/>
        </w:rPr>
        <w:t xml:space="preserve"> et al., (2022) stated that s</w:t>
      </w:r>
      <w:r w:rsidR="00443C0E" w:rsidRPr="002C0B09">
        <w:rPr>
          <w:rFonts w:ascii="Times New Roman" w:eastAsia="Times New Roman" w:hAnsi="Times New Roman" w:cs="Times New Roman"/>
          <w:kern w:val="0"/>
          <w:sz w:val="24"/>
          <w:szCs w:val="24"/>
          <w:lang w:eastAsia="en-IN"/>
          <w14:ligatures w14:val="none"/>
        </w:rPr>
        <w:t xml:space="preserve">ince eXtended Reality (XR) techniques continue to advance, their capabilities are becoming better and cheaper, which has made products more appealing to a wider range of users. This means they will likely become standard </w:t>
      </w:r>
      <w:r w:rsidR="0077658A" w:rsidRPr="002C0B09">
        <w:rPr>
          <w:rFonts w:ascii="Times New Roman" w:eastAsia="Times New Roman" w:hAnsi="Times New Roman" w:cs="Times New Roman"/>
          <w:kern w:val="0"/>
          <w:sz w:val="24"/>
          <w:szCs w:val="24"/>
          <w:lang w:eastAsia="en-IN"/>
          <w14:ligatures w14:val="none"/>
        </w:rPr>
        <w:t>issues</w:t>
      </w:r>
      <w:r w:rsidR="00443C0E" w:rsidRPr="002C0B09">
        <w:rPr>
          <w:rFonts w:ascii="Times New Roman" w:eastAsia="Times New Roman" w:hAnsi="Times New Roman" w:cs="Times New Roman"/>
          <w:kern w:val="0"/>
          <w:sz w:val="24"/>
          <w:szCs w:val="24"/>
          <w:lang w:eastAsia="en-IN"/>
          <w14:ligatures w14:val="none"/>
        </w:rPr>
        <w:t xml:space="preserve"> in the near future. A marketplace based on augmented reality (x-commerce) could develop as a result of this, opening up new possibilities for e-commerce tactics. It would be easier for x-commerce to provide in-store-like encounters for online and mobile shoppers. Relationships between clients and sales associates at clothing boutiques are an intriguing and consistent phenomenon. In the present research, researchers focus on these details by creating and implementing a virtual reality (VR) purchasing experience that allows users to have voice conversations with an automated assistant called Amazon Alexa. This allows users to feel a more organic and familiar interaction within the store's surroundings. There is a panel of clothing industry insiders </w:t>
      </w:r>
      <w:r w:rsidR="0077658A" w:rsidRPr="002C0B09">
        <w:rPr>
          <w:rFonts w:ascii="Times New Roman" w:eastAsia="Times New Roman" w:hAnsi="Times New Roman" w:cs="Times New Roman"/>
          <w:kern w:val="0"/>
          <w:sz w:val="24"/>
          <w:szCs w:val="24"/>
          <w:lang w:eastAsia="en-IN"/>
          <w14:ligatures w14:val="none"/>
        </w:rPr>
        <w:t>testing</w:t>
      </w:r>
      <w:r w:rsidR="00443C0E" w:rsidRPr="002C0B09">
        <w:rPr>
          <w:rFonts w:ascii="Times New Roman" w:eastAsia="Times New Roman" w:hAnsi="Times New Roman" w:cs="Times New Roman"/>
          <w:kern w:val="0"/>
          <w:sz w:val="24"/>
          <w:szCs w:val="24"/>
          <w:lang w:eastAsia="en-IN"/>
          <w14:ligatures w14:val="none"/>
        </w:rPr>
        <w:t xml:space="preserve"> out several XR shop scenarios—one incorporating and one devoid </w:t>
      </w:r>
      <w:r w:rsidR="0077658A" w:rsidRPr="002C0B09">
        <w:rPr>
          <w:rFonts w:ascii="Times New Roman" w:eastAsia="Times New Roman" w:hAnsi="Times New Roman" w:cs="Times New Roman"/>
          <w:kern w:val="0"/>
          <w:sz w:val="24"/>
          <w:szCs w:val="24"/>
          <w:lang w:eastAsia="en-IN"/>
          <w14:ligatures w14:val="none"/>
        </w:rPr>
        <w:t xml:space="preserve">of </w:t>
      </w:r>
      <w:r w:rsidR="00443C0E" w:rsidRPr="002C0B09">
        <w:rPr>
          <w:rFonts w:ascii="Times New Roman" w:eastAsia="Times New Roman" w:hAnsi="Times New Roman" w:cs="Times New Roman"/>
          <w:kern w:val="0"/>
          <w:sz w:val="24"/>
          <w:szCs w:val="24"/>
          <w:lang w:eastAsia="en-IN"/>
          <w14:ligatures w14:val="none"/>
        </w:rPr>
        <w:t xml:space="preserve">the voice helper integration—to see if this strategy </w:t>
      </w:r>
      <w:r w:rsidR="0077658A" w:rsidRPr="002C0B09">
        <w:rPr>
          <w:rFonts w:ascii="Times New Roman" w:eastAsia="Times New Roman" w:hAnsi="Times New Roman" w:cs="Times New Roman"/>
          <w:kern w:val="0"/>
          <w:sz w:val="24"/>
          <w:szCs w:val="24"/>
          <w:lang w:eastAsia="en-IN"/>
          <w14:ligatures w14:val="none"/>
        </w:rPr>
        <w:t>holds</w:t>
      </w:r>
      <w:r w:rsidR="00443C0E" w:rsidRPr="002C0B09">
        <w:rPr>
          <w:rFonts w:ascii="Times New Roman" w:eastAsia="Times New Roman" w:hAnsi="Times New Roman" w:cs="Times New Roman"/>
          <w:kern w:val="0"/>
          <w:sz w:val="24"/>
          <w:szCs w:val="24"/>
          <w:lang w:eastAsia="en-IN"/>
          <w14:ligatures w14:val="none"/>
        </w:rPr>
        <w:t xml:space="preserve"> true. </w:t>
      </w:r>
    </w:p>
    <w:p w14:paraId="38C2EEB9" w14:textId="77777777" w:rsidR="00D712F0" w:rsidRPr="002C0B09" w:rsidRDefault="00443C0E"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A profound preference for visual touch with items, a thirst for technical advancement and internet existence, and an intimate connection with companies via landmark shops are all hallmarks of the fashion industry</w:t>
      </w:r>
      <w:r w:rsidR="00E935FD" w:rsidRPr="002C0B09">
        <w:rPr>
          <w:rFonts w:ascii="Times New Roman" w:eastAsia="Times New Roman" w:hAnsi="Times New Roman" w:cs="Times New Roman"/>
          <w:kern w:val="0"/>
          <w:sz w:val="24"/>
          <w:szCs w:val="24"/>
          <w:lang w:eastAsia="en-IN"/>
          <w14:ligatures w14:val="none"/>
        </w:rPr>
        <w:t xml:space="preserve"> (</w:t>
      </w:r>
      <w:r w:rsidR="00E935FD" w:rsidRPr="002C0B09">
        <w:rPr>
          <w:rFonts w:ascii="Times New Roman" w:hAnsi="Times New Roman" w:cs="Times New Roman"/>
          <w:sz w:val="24"/>
          <w:szCs w:val="24"/>
          <w:shd w:val="clear" w:color="auto" w:fill="FFFFFF"/>
        </w:rPr>
        <w:t>Park et al., 2018</w:t>
      </w:r>
      <w:r w:rsidR="00E935FD" w:rsidRPr="002C0B09">
        <w:rPr>
          <w:rFonts w:ascii="Times New Roman" w:eastAsia="Times New Roman" w:hAnsi="Times New Roman" w:cs="Times New Roman"/>
          <w:kern w:val="0"/>
          <w:sz w:val="24"/>
          <w:szCs w:val="24"/>
          <w:lang w:eastAsia="en-IN"/>
          <w14:ligatures w14:val="none"/>
        </w:rPr>
        <w:t>)</w:t>
      </w:r>
      <w:r w:rsidRPr="002C0B09">
        <w:rPr>
          <w:rFonts w:ascii="Times New Roman" w:eastAsia="Times New Roman" w:hAnsi="Times New Roman" w:cs="Times New Roman"/>
          <w:kern w:val="0"/>
          <w:sz w:val="24"/>
          <w:szCs w:val="24"/>
          <w:lang w:eastAsia="en-IN"/>
          <w14:ligatures w14:val="none"/>
        </w:rPr>
        <w:t>. However, global developments show that a large class of customers is more accepting of fashion e-commerce, notwithstanding early mistrust. In this article, researchers focused on virtual reality (VR), one of several XR technologies that could be used to improve consumers' online experiences and boost the effectiveness of corporate retail tactics. Researchers began to analyze one of the factors that has limited the spread of virtual reality software in commerce during this study; specifically, the complexity of VR experiences for consumers who are not experts. This study has shown that adding a voice assistant to virtual reality fashion apps might make them more user-friendly.</w:t>
      </w:r>
      <w:r w:rsidR="00D712F0" w:rsidRPr="002C0B09">
        <w:rPr>
          <w:rFonts w:ascii="Times New Roman" w:eastAsia="Times New Roman" w:hAnsi="Times New Roman" w:cs="Times New Roman"/>
          <w:kern w:val="0"/>
          <w:sz w:val="24"/>
          <w:szCs w:val="24"/>
          <w:lang w:eastAsia="en-IN"/>
          <w14:ligatures w14:val="none"/>
        </w:rPr>
        <w:br/>
      </w:r>
    </w:p>
    <w:p w14:paraId="26A9DB10" w14:textId="5CFBA626" w:rsidR="00443C0E" w:rsidRPr="002C0B09" w:rsidRDefault="00443C0E"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 xml:space="preserve">Therefore, </w:t>
      </w:r>
      <w:r w:rsidR="00E935FD" w:rsidRPr="002C0B09">
        <w:rPr>
          <w:rFonts w:ascii="Times New Roman" w:hAnsi="Times New Roman" w:cs="Times New Roman"/>
          <w:sz w:val="24"/>
          <w:szCs w:val="24"/>
          <w:shd w:val="clear" w:color="auto" w:fill="FFFFFF"/>
        </w:rPr>
        <w:t>Harba</w:t>
      </w:r>
      <w:r w:rsidR="00E935FD" w:rsidRPr="002C0B09">
        <w:rPr>
          <w:rFonts w:ascii="Times New Roman" w:eastAsia="Times New Roman" w:hAnsi="Times New Roman" w:cs="Times New Roman"/>
          <w:kern w:val="0"/>
          <w:sz w:val="24"/>
          <w:szCs w:val="24"/>
          <w:lang w:eastAsia="en-IN"/>
          <w14:ligatures w14:val="none"/>
        </w:rPr>
        <w:t xml:space="preserve"> (2019) </w:t>
      </w:r>
      <w:r w:rsidRPr="002C0B09">
        <w:rPr>
          <w:rFonts w:ascii="Times New Roman" w:eastAsia="Times New Roman" w:hAnsi="Times New Roman" w:cs="Times New Roman"/>
          <w:kern w:val="0"/>
          <w:sz w:val="24"/>
          <w:szCs w:val="24"/>
          <w:lang w:eastAsia="en-IN"/>
          <w14:ligatures w14:val="none"/>
        </w:rPr>
        <w:t xml:space="preserve">devised a test that relies on two virtual reality (VR) immersive experiences that simulate the procedures often seen in clothing shops. Nevertheless, just a few of them enabled voice-activated interactions with virtual sales associates. The investigation shows that there is a lot of enthusiasm for exploring speech-based interactions with a well-known voice assistant like Amazon Alexa. This research has been guided by the Technology </w:t>
      </w:r>
      <w:r w:rsidRPr="002C0B09">
        <w:rPr>
          <w:rFonts w:ascii="Times New Roman" w:eastAsia="Times New Roman" w:hAnsi="Times New Roman" w:cs="Times New Roman"/>
          <w:kern w:val="0"/>
          <w:sz w:val="24"/>
          <w:szCs w:val="24"/>
          <w:lang w:eastAsia="en-IN"/>
          <w14:ligatures w14:val="none"/>
        </w:rPr>
        <w:lastRenderedPageBreak/>
        <w:t xml:space="preserve">Acceptance Model (TAM), which establishes a connection between the easiness of the virtual reality experience and the resulting accessibility of adopting such innovations within a commercial fashion scenario. From advertisers to purchasing platform suppliers, the team of smartphone testers validated the viability of x-commerce around </w:t>
      </w:r>
      <w:r w:rsidR="0077658A" w:rsidRPr="002C0B09">
        <w:rPr>
          <w:rFonts w:ascii="Times New Roman" w:eastAsia="Times New Roman" w:hAnsi="Times New Roman" w:cs="Times New Roman"/>
          <w:kern w:val="0"/>
          <w:sz w:val="24"/>
          <w:szCs w:val="24"/>
          <w:lang w:eastAsia="en-IN"/>
          <w14:ligatures w14:val="none"/>
        </w:rPr>
        <w:t>retailers</w:t>
      </w:r>
      <w:r w:rsidRPr="002C0B09">
        <w:rPr>
          <w:rFonts w:ascii="Times New Roman" w:eastAsia="Times New Roman" w:hAnsi="Times New Roman" w:cs="Times New Roman"/>
          <w:kern w:val="0"/>
          <w:sz w:val="24"/>
          <w:szCs w:val="24"/>
          <w:lang w:eastAsia="en-IN"/>
          <w14:ligatures w14:val="none"/>
        </w:rPr>
        <w:t xml:space="preserve"> of clothing. Despite the fact that the solution's technical drawbacks have come to light, x-commerce is looking like a promising widespread route for fashionable sale, amongst other things, once the XR gadgets reach an average consumer readiness threshold and price point.</w:t>
      </w:r>
    </w:p>
    <w:p w14:paraId="1F1579AC" w14:textId="77777777" w:rsidR="000572D7" w:rsidRPr="002C0B09" w:rsidRDefault="000572D7" w:rsidP="002C0B09">
      <w:pPr>
        <w:pStyle w:val="Heading2"/>
        <w:numPr>
          <w:ilvl w:val="1"/>
          <w:numId w:val="4"/>
        </w:num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 </w:t>
      </w:r>
      <w:bookmarkStart w:id="15" w:name="_Toc169528336"/>
      <w:r w:rsidRPr="002C0B09">
        <w:rPr>
          <w:rFonts w:ascii="Times New Roman" w:hAnsi="Times New Roman" w:cs="Times New Roman"/>
          <w:sz w:val="24"/>
          <w:szCs w:val="24"/>
        </w:rPr>
        <w:t>The possible impact of virtual reality on consumer experience in the fashion industry of the UK</w:t>
      </w:r>
      <w:bookmarkEnd w:id="15"/>
    </w:p>
    <w:p w14:paraId="766EBFD5" w14:textId="3E3B0D35" w:rsidR="00E935FD" w:rsidRPr="002C0B09" w:rsidRDefault="00E935FD" w:rsidP="002C0B09">
      <w:pPr>
        <w:spacing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hAnsi="Times New Roman" w:cs="Times New Roman"/>
          <w:sz w:val="24"/>
          <w:szCs w:val="24"/>
          <w:shd w:val="clear" w:color="auto" w:fill="FFFFFF"/>
        </w:rPr>
        <w:t>Taufik</w:t>
      </w:r>
      <w:r w:rsidRPr="002C0B09">
        <w:rPr>
          <w:rFonts w:ascii="Times New Roman" w:eastAsia="Times New Roman" w:hAnsi="Times New Roman" w:cs="Times New Roman"/>
          <w:kern w:val="0"/>
          <w:sz w:val="24"/>
          <w:szCs w:val="24"/>
          <w:lang w:eastAsia="en-IN"/>
          <w14:ligatures w14:val="none"/>
        </w:rPr>
        <w:t xml:space="preserve"> et al., (2021) </w:t>
      </w:r>
      <w:r w:rsidR="0077658A" w:rsidRPr="002C0B09">
        <w:rPr>
          <w:rFonts w:ascii="Times New Roman" w:eastAsia="Times New Roman" w:hAnsi="Times New Roman" w:cs="Times New Roman"/>
          <w:kern w:val="0"/>
          <w:sz w:val="24"/>
          <w:szCs w:val="24"/>
          <w:lang w:eastAsia="en-IN"/>
          <w14:ligatures w14:val="none"/>
        </w:rPr>
        <w:t>define</w:t>
      </w:r>
      <w:r w:rsidRPr="002C0B09">
        <w:rPr>
          <w:rFonts w:ascii="Times New Roman" w:eastAsia="Times New Roman" w:hAnsi="Times New Roman" w:cs="Times New Roman"/>
          <w:kern w:val="0"/>
          <w:sz w:val="24"/>
          <w:szCs w:val="24"/>
          <w:lang w:eastAsia="en-IN"/>
          <w14:ligatures w14:val="none"/>
        </w:rPr>
        <w:t xml:space="preserve"> that w</w:t>
      </w:r>
      <w:r w:rsidR="006D0D18" w:rsidRPr="002C0B09">
        <w:rPr>
          <w:rFonts w:ascii="Times New Roman" w:eastAsia="Times New Roman" w:hAnsi="Times New Roman" w:cs="Times New Roman"/>
          <w:kern w:val="0"/>
          <w:sz w:val="24"/>
          <w:szCs w:val="24"/>
          <w:lang w:eastAsia="en-IN"/>
          <w14:ligatures w14:val="none"/>
        </w:rPr>
        <w:t xml:space="preserve">hat people buy and how they live their lives have been impacted by the digital revolution. The usage of VR and AR communication solutions has been on the rise in several sectors, such as the construction industry, fashion labels, grocery stores, travel, tourism, educational institutions, museums, furnishings, </w:t>
      </w:r>
      <w:r w:rsidR="0077658A" w:rsidRPr="002C0B09">
        <w:rPr>
          <w:rFonts w:ascii="Times New Roman" w:eastAsia="Times New Roman" w:hAnsi="Times New Roman" w:cs="Times New Roman"/>
          <w:kern w:val="0"/>
          <w:sz w:val="24"/>
          <w:szCs w:val="24"/>
          <w:lang w:eastAsia="en-IN"/>
          <w14:ligatures w14:val="none"/>
        </w:rPr>
        <w:t>jewellery</w:t>
      </w:r>
      <w:r w:rsidR="006D0D18" w:rsidRPr="002C0B09">
        <w:rPr>
          <w:rFonts w:ascii="Times New Roman" w:eastAsia="Times New Roman" w:hAnsi="Times New Roman" w:cs="Times New Roman"/>
          <w:kern w:val="0"/>
          <w:sz w:val="24"/>
          <w:szCs w:val="24"/>
          <w:lang w:eastAsia="en-IN"/>
          <w14:ligatures w14:val="none"/>
        </w:rPr>
        <w:t>, CPG, and beauty items. Innovations in processing, recognizing movement, display technology, and artificial intelligence have accelerated the growth of virtual reality. Within the next five years, the global market for virtual reality might reach $50-60 billion, up from its current valuation of $14 billion</w:t>
      </w:r>
      <w:r w:rsidRPr="002C0B09">
        <w:rPr>
          <w:rFonts w:ascii="Times New Roman" w:eastAsia="Times New Roman" w:hAnsi="Times New Roman" w:cs="Times New Roman"/>
          <w:kern w:val="0"/>
          <w:sz w:val="24"/>
          <w:szCs w:val="24"/>
          <w:lang w:eastAsia="en-IN"/>
          <w14:ligatures w14:val="none"/>
        </w:rPr>
        <w:t xml:space="preserve"> (</w:t>
      </w:r>
      <w:r w:rsidRPr="002C0B09">
        <w:rPr>
          <w:rFonts w:ascii="Times New Roman" w:hAnsi="Times New Roman" w:cs="Times New Roman"/>
          <w:sz w:val="24"/>
          <w:szCs w:val="24"/>
          <w:shd w:val="clear" w:color="auto" w:fill="FFFFFF"/>
        </w:rPr>
        <w:t>Taufik et al., 2021</w:t>
      </w:r>
      <w:r w:rsidRPr="002C0B09">
        <w:rPr>
          <w:rFonts w:ascii="Times New Roman" w:eastAsia="Times New Roman" w:hAnsi="Times New Roman" w:cs="Times New Roman"/>
          <w:kern w:val="0"/>
          <w:sz w:val="24"/>
          <w:szCs w:val="24"/>
          <w:lang w:eastAsia="en-IN"/>
          <w14:ligatures w14:val="none"/>
        </w:rPr>
        <w:t>)</w:t>
      </w:r>
      <w:r w:rsidR="006D0D18" w:rsidRPr="002C0B09">
        <w:rPr>
          <w:rFonts w:ascii="Times New Roman" w:eastAsia="Times New Roman" w:hAnsi="Times New Roman" w:cs="Times New Roman"/>
          <w:kern w:val="0"/>
          <w:sz w:val="24"/>
          <w:szCs w:val="24"/>
          <w:lang w:eastAsia="en-IN"/>
          <w14:ligatures w14:val="none"/>
        </w:rPr>
        <w:t xml:space="preserve">. </w:t>
      </w:r>
    </w:p>
    <w:p w14:paraId="50810E7B" w14:textId="7A7676D4" w:rsidR="00E935FD" w:rsidRPr="002C0B09" w:rsidRDefault="006D0D18" w:rsidP="002C0B09">
      <w:pPr>
        <w:spacing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Utilizing visual and display technologies, virtual reality (VR) provides customers with a multi-dimensional service solution. Improved fascination, contentment, surprise, excitement, fascination, and zeal are some of the positive effects of using augmented and virtual reality service innovations on consumers' desire to buy. In order to improve company efficiency, prior studies have highlighted the significance of augmented and virtual reality service tools for elevating the customer experience. Whenever factors like a sense of worth, pleasure, usefulness, and customer experience impact their buying motive, data research shows that buyers feel comfortable utilizing novel service innovations. They also like the innovation's unique design. Worth, pleasure, and usefulness are the three main factors that influence consumers' intentions to buy, according to this research. The findings demonstrate that fashion brand merchants have an impact on customer purchasing choices when they provide AR/VR apps that facilitate both physical and digital purchasing</w:t>
      </w:r>
      <w:r w:rsidR="00E935FD" w:rsidRPr="002C0B09">
        <w:rPr>
          <w:rFonts w:ascii="Times New Roman" w:eastAsia="Times New Roman" w:hAnsi="Times New Roman" w:cs="Times New Roman"/>
          <w:kern w:val="0"/>
          <w:sz w:val="24"/>
          <w:szCs w:val="24"/>
          <w:lang w:eastAsia="en-IN"/>
          <w14:ligatures w14:val="none"/>
        </w:rPr>
        <w:t xml:space="preserve"> (</w:t>
      </w:r>
      <w:r w:rsidR="00E935FD" w:rsidRPr="002C0B09">
        <w:rPr>
          <w:rFonts w:ascii="Times New Roman" w:hAnsi="Times New Roman" w:cs="Times New Roman"/>
          <w:sz w:val="24"/>
          <w:szCs w:val="24"/>
          <w:shd w:val="clear" w:color="auto" w:fill="FFFFFF"/>
        </w:rPr>
        <w:t>Wu, 2023</w:t>
      </w:r>
      <w:r w:rsidR="00E935FD" w:rsidRPr="002C0B09">
        <w:rPr>
          <w:rFonts w:ascii="Times New Roman" w:eastAsia="Times New Roman" w:hAnsi="Times New Roman" w:cs="Times New Roman"/>
          <w:kern w:val="0"/>
          <w:sz w:val="24"/>
          <w:szCs w:val="24"/>
          <w:lang w:eastAsia="en-IN"/>
          <w14:ligatures w14:val="none"/>
        </w:rPr>
        <w:t>)</w:t>
      </w:r>
      <w:r w:rsidRPr="002C0B09">
        <w:rPr>
          <w:rFonts w:ascii="Times New Roman" w:eastAsia="Times New Roman" w:hAnsi="Times New Roman" w:cs="Times New Roman"/>
          <w:kern w:val="0"/>
          <w:sz w:val="24"/>
          <w:szCs w:val="24"/>
          <w:lang w:eastAsia="en-IN"/>
          <w14:ligatures w14:val="none"/>
        </w:rPr>
        <w:t xml:space="preserve">. </w:t>
      </w:r>
    </w:p>
    <w:p w14:paraId="0CCB12BD" w14:textId="2DB99548" w:rsidR="00D712F0" w:rsidRPr="002C0B09" w:rsidRDefault="00E935FD" w:rsidP="002C0B09">
      <w:pPr>
        <w:spacing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hAnsi="Times New Roman" w:cs="Times New Roman"/>
          <w:sz w:val="24"/>
          <w:szCs w:val="24"/>
          <w:shd w:val="clear" w:color="auto" w:fill="FFFFFF"/>
        </w:rPr>
        <w:t>Xue</w:t>
      </w:r>
      <w:r w:rsidRPr="002C0B09">
        <w:rPr>
          <w:rFonts w:ascii="Times New Roman" w:eastAsia="Times New Roman" w:hAnsi="Times New Roman" w:cs="Times New Roman"/>
          <w:kern w:val="0"/>
          <w:sz w:val="24"/>
          <w:szCs w:val="24"/>
          <w:lang w:eastAsia="en-IN"/>
          <w14:ligatures w14:val="none"/>
        </w:rPr>
        <w:t xml:space="preserve"> et al., (2020) stated that </w:t>
      </w:r>
      <w:r w:rsidR="0025649E" w:rsidRPr="002C0B09">
        <w:rPr>
          <w:rFonts w:ascii="Times New Roman" w:eastAsia="Times New Roman" w:hAnsi="Times New Roman" w:cs="Times New Roman"/>
          <w:kern w:val="0"/>
          <w:sz w:val="24"/>
          <w:szCs w:val="24"/>
          <w:lang w:eastAsia="en-IN"/>
          <w14:ligatures w14:val="none"/>
        </w:rPr>
        <w:t xml:space="preserve">the </w:t>
      </w:r>
      <w:r w:rsidR="006D0D18" w:rsidRPr="002C0B09">
        <w:rPr>
          <w:rFonts w:ascii="Times New Roman" w:eastAsia="Times New Roman" w:hAnsi="Times New Roman" w:cs="Times New Roman"/>
          <w:kern w:val="0"/>
          <w:sz w:val="24"/>
          <w:szCs w:val="24"/>
          <w:lang w:eastAsia="en-IN"/>
          <w14:ligatures w14:val="none"/>
        </w:rPr>
        <w:t xml:space="preserve">fashion industry has recently embraced new augmented reality (AR) and virtual reality (VR) application technologies that have a beneficial impact on customers' propensity to buy. Concentrating on a sense of worth, pleasure, and usefulness as the most essential aspects of the AR/VR execution, the research of fashion-related merchants </w:t>
      </w:r>
      <w:r w:rsidR="006D0D18" w:rsidRPr="002C0B09">
        <w:rPr>
          <w:rFonts w:ascii="Times New Roman" w:eastAsia="Times New Roman" w:hAnsi="Times New Roman" w:cs="Times New Roman"/>
          <w:kern w:val="0"/>
          <w:sz w:val="24"/>
          <w:szCs w:val="24"/>
          <w:lang w:eastAsia="en-IN"/>
          <w14:ligatures w14:val="none"/>
        </w:rPr>
        <w:lastRenderedPageBreak/>
        <w:t xml:space="preserve">evaluates how users engage with these apps as a shopping experience. This research sought to analyze the impact of AR/VR service </w:t>
      </w:r>
      <w:r w:rsidR="0025649E" w:rsidRPr="002C0B09">
        <w:rPr>
          <w:rFonts w:ascii="Times New Roman" w:eastAsia="Times New Roman" w:hAnsi="Times New Roman" w:cs="Times New Roman"/>
          <w:kern w:val="0"/>
          <w:sz w:val="24"/>
          <w:szCs w:val="24"/>
          <w:lang w:eastAsia="en-IN"/>
          <w14:ligatures w14:val="none"/>
        </w:rPr>
        <w:t>utilisation</w:t>
      </w:r>
      <w:r w:rsidR="006D0D18" w:rsidRPr="002C0B09">
        <w:rPr>
          <w:rFonts w:ascii="Times New Roman" w:eastAsia="Times New Roman" w:hAnsi="Times New Roman" w:cs="Times New Roman"/>
          <w:kern w:val="0"/>
          <w:sz w:val="24"/>
          <w:szCs w:val="24"/>
          <w:lang w:eastAsia="en-IN"/>
          <w14:ligatures w14:val="none"/>
        </w:rPr>
        <w:t xml:space="preserve"> on customers of fashion brands since it is crucial for understanding how consumers perceive these technologies in the context of client service apps</w:t>
      </w:r>
      <w:r w:rsidR="00D6715D" w:rsidRPr="002C0B09">
        <w:rPr>
          <w:rFonts w:ascii="Times New Roman" w:eastAsia="Times New Roman" w:hAnsi="Times New Roman" w:cs="Times New Roman"/>
          <w:kern w:val="0"/>
          <w:sz w:val="24"/>
          <w:szCs w:val="24"/>
          <w:lang w:eastAsia="en-IN"/>
          <w14:ligatures w14:val="none"/>
        </w:rPr>
        <w:t xml:space="preserve"> (</w:t>
      </w:r>
      <w:r w:rsidR="00D6715D" w:rsidRPr="002C0B09">
        <w:rPr>
          <w:rFonts w:ascii="Times New Roman" w:hAnsi="Times New Roman" w:cs="Times New Roman"/>
          <w:sz w:val="24"/>
          <w:szCs w:val="24"/>
          <w:shd w:val="clear" w:color="auto" w:fill="FFFFFF"/>
        </w:rPr>
        <w:t>Iszoro and Almond, 2023</w:t>
      </w:r>
      <w:r w:rsidR="00D6715D" w:rsidRPr="002C0B09">
        <w:rPr>
          <w:rFonts w:ascii="Times New Roman" w:eastAsia="Times New Roman" w:hAnsi="Times New Roman" w:cs="Times New Roman"/>
          <w:kern w:val="0"/>
          <w:sz w:val="24"/>
          <w:szCs w:val="24"/>
          <w:lang w:eastAsia="en-IN"/>
          <w14:ligatures w14:val="none"/>
        </w:rPr>
        <w:t>)</w:t>
      </w:r>
      <w:r w:rsidR="006D0D18" w:rsidRPr="002C0B09">
        <w:rPr>
          <w:rFonts w:ascii="Times New Roman" w:eastAsia="Times New Roman" w:hAnsi="Times New Roman" w:cs="Times New Roman"/>
          <w:kern w:val="0"/>
          <w:sz w:val="24"/>
          <w:szCs w:val="24"/>
          <w:lang w:eastAsia="en-IN"/>
          <w14:ligatures w14:val="none"/>
        </w:rPr>
        <w:t>. Users' impressions and plans to buy augmented and virtual reality service innovations are the main points of this study. In contrast to the technology acceptance framework (TAM), which focuses on research factors and principles related to practicality, mentality, usage, and decision-making, the theoretical framework investigates empirical constructs related to psychological traits such as societal value, satisfaction, transparency, existence, and customer satisfaction. Manufacturers of high-end clothing lines would do well to implement augmented and virtual reality technology into their stores to improve the shopping experience for their customers</w:t>
      </w:r>
      <w:r w:rsidRPr="002C0B09">
        <w:rPr>
          <w:rFonts w:ascii="Times New Roman" w:eastAsia="Times New Roman" w:hAnsi="Times New Roman" w:cs="Times New Roman"/>
          <w:kern w:val="0"/>
          <w:sz w:val="24"/>
          <w:szCs w:val="24"/>
          <w:lang w:eastAsia="en-IN"/>
          <w14:ligatures w14:val="none"/>
        </w:rPr>
        <w:t xml:space="preserve"> (</w:t>
      </w:r>
      <w:r w:rsidRPr="002C0B09">
        <w:rPr>
          <w:rFonts w:ascii="Times New Roman" w:hAnsi="Times New Roman" w:cs="Times New Roman"/>
          <w:sz w:val="24"/>
          <w:szCs w:val="24"/>
          <w:shd w:val="clear" w:color="auto" w:fill="FFFFFF"/>
        </w:rPr>
        <w:t>Jin et al., 2021</w:t>
      </w:r>
      <w:r w:rsidRPr="002C0B09">
        <w:rPr>
          <w:rFonts w:ascii="Times New Roman" w:eastAsia="Times New Roman" w:hAnsi="Times New Roman" w:cs="Times New Roman"/>
          <w:kern w:val="0"/>
          <w:sz w:val="24"/>
          <w:szCs w:val="24"/>
          <w:lang w:eastAsia="en-IN"/>
          <w14:ligatures w14:val="none"/>
        </w:rPr>
        <w:t>)</w:t>
      </w:r>
      <w:r w:rsidR="006D0D18" w:rsidRPr="002C0B09">
        <w:rPr>
          <w:rFonts w:ascii="Times New Roman" w:eastAsia="Times New Roman" w:hAnsi="Times New Roman" w:cs="Times New Roman"/>
          <w:kern w:val="0"/>
          <w:sz w:val="24"/>
          <w:szCs w:val="24"/>
          <w:lang w:eastAsia="en-IN"/>
          <w14:ligatures w14:val="none"/>
        </w:rPr>
        <w:t xml:space="preserve">. </w:t>
      </w:r>
    </w:p>
    <w:p w14:paraId="78334261" w14:textId="724D4FDE" w:rsidR="00D712F0" w:rsidRPr="002C0B09" w:rsidRDefault="006D0D18" w:rsidP="002C0B09">
      <w:pPr>
        <w:spacing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 xml:space="preserve">Hence, as a new kind of advertising, clothing stores selling designer brands should create AR/VR service platforms that customers can engage with. The client's encounter is </w:t>
      </w:r>
      <w:r w:rsidR="0077658A" w:rsidRPr="002C0B09">
        <w:rPr>
          <w:rFonts w:ascii="Times New Roman" w:eastAsia="Times New Roman" w:hAnsi="Times New Roman" w:cs="Times New Roman"/>
          <w:kern w:val="0"/>
          <w:sz w:val="24"/>
          <w:szCs w:val="24"/>
          <w:lang w:eastAsia="en-IN"/>
          <w14:ligatures w14:val="none"/>
        </w:rPr>
        <w:t>favourably</w:t>
      </w:r>
      <w:r w:rsidRPr="002C0B09">
        <w:rPr>
          <w:rFonts w:ascii="Times New Roman" w:eastAsia="Times New Roman" w:hAnsi="Times New Roman" w:cs="Times New Roman"/>
          <w:kern w:val="0"/>
          <w:sz w:val="24"/>
          <w:szCs w:val="24"/>
          <w:lang w:eastAsia="en-IN"/>
          <w14:ligatures w14:val="none"/>
        </w:rPr>
        <w:t xml:space="preserve"> impacted by perceived worth, pleasure, and usefulness.</w:t>
      </w:r>
      <w:r w:rsidR="00E935FD" w:rsidRPr="002C0B09">
        <w:rPr>
          <w:rFonts w:ascii="Times New Roman" w:eastAsia="Times New Roman" w:hAnsi="Times New Roman" w:cs="Times New Roman"/>
          <w:kern w:val="0"/>
          <w:sz w:val="24"/>
          <w:szCs w:val="24"/>
          <w:lang w:eastAsia="en-IN"/>
          <w14:ligatures w14:val="none"/>
        </w:rPr>
        <w:t xml:space="preserve"> </w:t>
      </w:r>
      <w:r w:rsidRPr="002C0B09">
        <w:rPr>
          <w:rFonts w:ascii="Times New Roman" w:eastAsia="Times New Roman" w:hAnsi="Times New Roman" w:cs="Times New Roman"/>
          <w:kern w:val="0"/>
          <w:sz w:val="24"/>
          <w:szCs w:val="24"/>
          <w:lang w:eastAsia="en-IN"/>
          <w14:ligatures w14:val="none"/>
        </w:rPr>
        <w:t xml:space="preserve">The value, happiness, and accuracy of a consumer's encounter may be enhanced. Utilizing augmented and virtual reality service technologies, consumers may have a more pleasant product comparison experience. Consequently, vendors of services should emphasize the significance of advertising approaches for AR/VR service development while offering tailored schemes according to client demands. </w:t>
      </w:r>
      <w:r w:rsidRPr="002C0B09">
        <w:rPr>
          <w:rFonts w:ascii="Times New Roman" w:eastAsia="Times New Roman" w:hAnsi="Times New Roman" w:cs="Times New Roman"/>
          <w:kern w:val="0"/>
          <w:sz w:val="24"/>
          <w:szCs w:val="24"/>
          <w:lang w:eastAsia="en-IN"/>
          <w14:ligatures w14:val="none"/>
        </w:rPr>
        <w:br/>
        <w:t>Virtual reality's three-dimensionality enables a deeper comprehension of clothing style and fit. By removing barriers to communication and cooperation across international teams, this revolutionary innovation is revolutionizing the development approach and testing the limits of conventional wisdom</w:t>
      </w:r>
      <w:r w:rsidR="00E935FD" w:rsidRPr="002C0B09">
        <w:rPr>
          <w:rFonts w:ascii="Times New Roman" w:eastAsia="Times New Roman" w:hAnsi="Times New Roman" w:cs="Times New Roman"/>
          <w:kern w:val="0"/>
          <w:sz w:val="24"/>
          <w:szCs w:val="24"/>
          <w:lang w:eastAsia="en-IN"/>
          <w14:ligatures w14:val="none"/>
        </w:rPr>
        <w:t xml:space="preserve"> (</w:t>
      </w:r>
      <w:r w:rsidR="00E935FD" w:rsidRPr="002C0B09">
        <w:rPr>
          <w:rFonts w:ascii="Times New Roman" w:hAnsi="Times New Roman" w:cs="Times New Roman"/>
          <w:sz w:val="24"/>
          <w:szCs w:val="24"/>
          <w:shd w:val="clear" w:color="auto" w:fill="FFFFFF"/>
        </w:rPr>
        <w:t>Xue et al., 2023</w:t>
      </w:r>
      <w:r w:rsidR="00E935FD" w:rsidRPr="002C0B09">
        <w:rPr>
          <w:rFonts w:ascii="Times New Roman" w:eastAsia="Times New Roman" w:hAnsi="Times New Roman" w:cs="Times New Roman"/>
          <w:kern w:val="0"/>
          <w:sz w:val="24"/>
          <w:szCs w:val="24"/>
          <w:lang w:eastAsia="en-IN"/>
          <w14:ligatures w14:val="none"/>
        </w:rPr>
        <w:t>)</w:t>
      </w:r>
      <w:r w:rsidRPr="002C0B09">
        <w:rPr>
          <w:rFonts w:ascii="Times New Roman" w:eastAsia="Times New Roman" w:hAnsi="Times New Roman" w:cs="Times New Roman"/>
          <w:kern w:val="0"/>
          <w:sz w:val="24"/>
          <w:szCs w:val="24"/>
          <w:lang w:eastAsia="en-IN"/>
          <w14:ligatures w14:val="none"/>
        </w:rPr>
        <w:t xml:space="preserve">. </w:t>
      </w:r>
    </w:p>
    <w:p w14:paraId="508A04DB" w14:textId="1A796AC6" w:rsidR="00E935FD" w:rsidRPr="002C0B09" w:rsidRDefault="006D0D18" w:rsidP="002C0B09">
      <w:pPr>
        <w:spacing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 xml:space="preserve">Virtual reality (VR) is an emerging technology which permits people to inhabit computer-generated landscapes in three dimensions. Through the utilization of first-person perspective and interactive features, consumers in such computer-generated realms may be transported to a new setting as if they were really there. During its initial stages, virtual reality (VR) had few commercial uses because </w:t>
      </w:r>
      <w:r w:rsidR="0077658A" w:rsidRPr="002C0B09">
        <w:rPr>
          <w:rFonts w:ascii="Times New Roman" w:eastAsia="Times New Roman" w:hAnsi="Times New Roman" w:cs="Times New Roman"/>
          <w:kern w:val="0"/>
          <w:sz w:val="24"/>
          <w:szCs w:val="24"/>
          <w:lang w:eastAsia="en-IN"/>
          <w14:ligatures w14:val="none"/>
        </w:rPr>
        <w:t>of</w:t>
      </w:r>
      <w:r w:rsidRPr="002C0B09">
        <w:rPr>
          <w:rFonts w:ascii="Times New Roman" w:eastAsia="Times New Roman" w:hAnsi="Times New Roman" w:cs="Times New Roman"/>
          <w:kern w:val="0"/>
          <w:sz w:val="24"/>
          <w:szCs w:val="24"/>
          <w:lang w:eastAsia="en-IN"/>
          <w14:ligatures w14:val="none"/>
        </w:rPr>
        <w:t xml:space="preserve"> its high development and usage costs, which meant that it was utilized primarily in small-scale, extremely commercial environments. Education initiatives for social skills along with others, for instance, made utilization of VR in an additional competent capacity, either as an analytical instrument or a prevention device. But, as the science of virtual reality has advanced, it has evolved into more accessible, user-friendly, and affordable, opening up a larger spectrum of potential uses</w:t>
      </w:r>
      <w:r w:rsidR="00AB7BDF" w:rsidRPr="002C0B09">
        <w:rPr>
          <w:rFonts w:ascii="Times New Roman" w:eastAsia="Times New Roman" w:hAnsi="Times New Roman" w:cs="Times New Roman"/>
          <w:kern w:val="0"/>
          <w:sz w:val="24"/>
          <w:szCs w:val="24"/>
          <w:lang w:eastAsia="en-IN"/>
          <w14:ligatures w14:val="none"/>
        </w:rPr>
        <w:t xml:space="preserve"> (</w:t>
      </w:r>
      <w:r w:rsidR="00AB7BDF" w:rsidRPr="002C0B09">
        <w:rPr>
          <w:rFonts w:ascii="Times New Roman" w:hAnsi="Times New Roman" w:cs="Times New Roman"/>
          <w:sz w:val="24"/>
          <w:szCs w:val="24"/>
          <w:shd w:val="clear" w:color="auto" w:fill="FFFFFF"/>
        </w:rPr>
        <w:t>Herz and Rauschnabel, 2019</w:t>
      </w:r>
      <w:r w:rsidR="00AB7BDF" w:rsidRPr="002C0B09">
        <w:rPr>
          <w:rFonts w:ascii="Times New Roman" w:eastAsia="Times New Roman" w:hAnsi="Times New Roman" w:cs="Times New Roman"/>
          <w:kern w:val="0"/>
          <w:sz w:val="24"/>
          <w:szCs w:val="24"/>
          <w:lang w:eastAsia="en-IN"/>
          <w14:ligatures w14:val="none"/>
        </w:rPr>
        <w:t>)</w:t>
      </w:r>
      <w:r w:rsidRPr="002C0B09">
        <w:rPr>
          <w:rFonts w:ascii="Times New Roman" w:eastAsia="Times New Roman" w:hAnsi="Times New Roman" w:cs="Times New Roman"/>
          <w:kern w:val="0"/>
          <w:sz w:val="24"/>
          <w:szCs w:val="24"/>
          <w:lang w:eastAsia="en-IN"/>
          <w14:ligatures w14:val="none"/>
        </w:rPr>
        <w:t xml:space="preserve">. From a technical </w:t>
      </w:r>
      <w:r w:rsidRPr="002C0B09">
        <w:rPr>
          <w:rFonts w:ascii="Times New Roman" w:eastAsia="Times New Roman" w:hAnsi="Times New Roman" w:cs="Times New Roman"/>
          <w:kern w:val="0"/>
          <w:sz w:val="24"/>
          <w:szCs w:val="24"/>
          <w:lang w:eastAsia="en-IN"/>
          <w14:ligatures w14:val="none"/>
        </w:rPr>
        <w:lastRenderedPageBreak/>
        <w:t xml:space="preserve">standpoint, VR is advancing at a quick pace and is becoming better at providing consumers with affordable, convincing virtual experiences. </w:t>
      </w:r>
    </w:p>
    <w:p w14:paraId="7125B991" w14:textId="6595DC16" w:rsidR="006D0D18" w:rsidRPr="002C0B09" w:rsidRDefault="006D0D18" w:rsidP="002C0B09">
      <w:pPr>
        <w:spacing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 xml:space="preserve">Research </w:t>
      </w:r>
      <w:r w:rsidR="00E935FD" w:rsidRPr="002C0B09">
        <w:rPr>
          <w:rFonts w:ascii="Times New Roman" w:eastAsia="Times New Roman" w:hAnsi="Times New Roman" w:cs="Times New Roman"/>
          <w:kern w:val="0"/>
          <w:sz w:val="24"/>
          <w:szCs w:val="24"/>
          <w:lang w:eastAsia="en-IN"/>
          <w14:ligatures w14:val="none"/>
        </w:rPr>
        <w:t xml:space="preserve">by </w:t>
      </w:r>
      <w:r w:rsidR="00E935FD" w:rsidRPr="002C0B09">
        <w:rPr>
          <w:rFonts w:ascii="Times New Roman" w:hAnsi="Times New Roman" w:cs="Times New Roman"/>
          <w:sz w:val="24"/>
          <w:szCs w:val="24"/>
          <w:shd w:val="clear" w:color="auto" w:fill="FFFFFF"/>
        </w:rPr>
        <w:t>Kim</w:t>
      </w:r>
      <w:r w:rsidR="00E935FD" w:rsidRPr="002C0B09">
        <w:rPr>
          <w:rFonts w:ascii="Times New Roman" w:eastAsia="Times New Roman" w:hAnsi="Times New Roman" w:cs="Times New Roman"/>
          <w:kern w:val="0"/>
          <w:sz w:val="24"/>
          <w:szCs w:val="24"/>
          <w:lang w:eastAsia="en-IN"/>
          <w14:ligatures w14:val="none"/>
        </w:rPr>
        <w:t xml:space="preserve"> (2023) </w:t>
      </w:r>
      <w:r w:rsidRPr="002C0B09">
        <w:rPr>
          <w:rFonts w:ascii="Times New Roman" w:eastAsia="Times New Roman" w:hAnsi="Times New Roman" w:cs="Times New Roman"/>
          <w:kern w:val="0"/>
          <w:sz w:val="24"/>
          <w:szCs w:val="24"/>
          <w:lang w:eastAsia="en-IN"/>
          <w14:ligatures w14:val="none"/>
        </w:rPr>
        <w:t xml:space="preserve">on changing customer </w:t>
      </w:r>
      <w:r w:rsidR="0077658A" w:rsidRPr="002C0B09">
        <w:rPr>
          <w:rFonts w:ascii="Times New Roman" w:eastAsia="Times New Roman" w:hAnsi="Times New Roman" w:cs="Times New Roman"/>
          <w:kern w:val="0"/>
          <w:sz w:val="24"/>
          <w:szCs w:val="24"/>
          <w:lang w:eastAsia="en-IN"/>
          <w14:ligatures w14:val="none"/>
        </w:rPr>
        <w:t>behaviour</w:t>
      </w:r>
      <w:r w:rsidRPr="002C0B09">
        <w:rPr>
          <w:rFonts w:ascii="Times New Roman" w:eastAsia="Times New Roman" w:hAnsi="Times New Roman" w:cs="Times New Roman"/>
          <w:kern w:val="0"/>
          <w:sz w:val="24"/>
          <w:szCs w:val="24"/>
          <w:lang w:eastAsia="en-IN"/>
          <w14:ligatures w14:val="none"/>
        </w:rPr>
        <w:t xml:space="preserve"> is making more and more use of virtual reality (VR). This includes research that </w:t>
      </w:r>
      <w:r w:rsidR="0077658A" w:rsidRPr="002C0B09">
        <w:rPr>
          <w:rFonts w:ascii="Times New Roman" w:eastAsia="Times New Roman" w:hAnsi="Times New Roman" w:cs="Times New Roman"/>
          <w:kern w:val="0"/>
          <w:sz w:val="24"/>
          <w:szCs w:val="24"/>
          <w:lang w:eastAsia="en-IN"/>
          <w14:ligatures w14:val="none"/>
        </w:rPr>
        <w:t>tries</w:t>
      </w:r>
      <w:r w:rsidRPr="002C0B09">
        <w:rPr>
          <w:rFonts w:ascii="Times New Roman" w:eastAsia="Times New Roman" w:hAnsi="Times New Roman" w:cs="Times New Roman"/>
          <w:kern w:val="0"/>
          <w:sz w:val="24"/>
          <w:szCs w:val="24"/>
          <w:lang w:eastAsia="en-IN"/>
          <w14:ligatures w14:val="none"/>
        </w:rPr>
        <w:t xml:space="preserve"> to encourage people to eat buy more and discover methods to raise more money for particular reasons. When compared to non-VR methods of exposure, such as seeing the same information via films or photographs on a laptop or cell phone, virtual reality is a powerful tool in and of itself for influencing customer </w:t>
      </w:r>
      <w:r w:rsidR="0077658A" w:rsidRPr="002C0B09">
        <w:rPr>
          <w:rFonts w:ascii="Times New Roman" w:eastAsia="Times New Roman" w:hAnsi="Times New Roman" w:cs="Times New Roman"/>
          <w:kern w:val="0"/>
          <w:sz w:val="24"/>
          <w:szCs w:val="24"/>
          <w:lang w:eastAsia="en-IN"/>
          <w14:ligatures w14:val="none"/>
        </w:rPr>
        <w:t>behaviour</w:t>
      </w:r>
      <w:r w:rsidRPr="002C0B09">
        <w:rPr>
          <w:rFonts w:ascii="Times New Roman" w:eastAsia="Times New Roman" w:hAnsi="Times New Roman" w:cs="Times New Roman"/>
          <w:kern w:val="0"/>
          <w:sz w:val="24"/>
          <w:szCs w:val="24"/>
          <w:lang w:eastAsia="en-IN"/>
          <w14:ligatures w14:val="none"/>
        </w:rPr>
        <w:t xml:space="preserve"> in </w:t>
      </w:r>
      <w:r w:rsidR="0077658A" w:rsidRPr="002C0B09">
        <w:rPr>
          <w:rFonts w:ascii="Times New Roman" w:eastAsia="Times New Roman" w:hAnsi="Times New Roman" w:cs="Times New Roman"/>
          <w:kern w:val="0"/>
          <w:sz w:val="24"/>
          <w:szCs w:val="24"/>
          <w:lang w:eastAsia="en-IN"/>
          <w14:ligatures w14:val="none"/>
        </w:rPr>
        <w:t>an</w:t>
      </w:r>
      <w:r w:rsidRPr="002C0B09">
        <w:rPr>
          <w:rFonts w:ascii="Times New Roman" w:eastAsia="Times New Roman" w:hAnsi="Times New Roman" w:cs="Times New Roman"/>
          <w:kern w:val="0"/>
          <w:sz w:val="24"/>
          <w:szCs w:val="24"/>
          <w:lang w:eastAsia="en-IN"/>
          <w14:ligatures w14:val="none"/>
        </w:rPr>
        <w:t xml:space="preserve"> intended manner. As everyone knows, the fashion business is very tech-savvy. There is a constant search for innovations in the fashion sector, such as 3D fashion </w:t>
      </w:r>
      <w:r w:rsidR="0077658A" w:rsidRPr="002C0B09">
        <w:rPr>
          <w:rFonts w:ascii="Times New Roman" w:eastAsia="Times New Roman" w:hAnsi="Times New Roman" w:cs="Times New Roman"/>
          <w:kern w:val="0"/>
          <w:sz w:val="24"/>
          <w:szCs w:val="24"/>
          <w:lang w:eastAsia="en-IN"/>
          <w14:ligatures w14:val="none"/>
        </w:rPr>
        <w:t>modelling</w:t>
      </w:r>
      <w:r w:rsidRPr="002C0B09">
        <w:rPr>
          <w:rFonts w:ascii="Times New Roman" w:eastAsia="Times New Roman" w:hAnsi="Times New Roman" w:cs="Times New Roman"/>
          <w:kern w:val="0"/>
          <w:sz w:val="24"/>
          <w:szCs w:val="24"/>
          <w:lang w:eastAsia="en-IN"/>
          <w14:ligatures w14:val="none"/>
        </w:rPr>
        <w:t xml:space="preserve"> programs and AI-created garments. The following major development in clothing, according to many professionals, will be both virtual and augmented reality (AR/VR). The future is closer than people believe, even if it seems far away now. AR and VR have the potential to revolutionize the fashion industry by introducing an entirely novel form of involvement and participation. Virtually trying on garments and supplies, seeing them from various perspectives, and obtaining a more precise idea of their fit are all possible with augmented reality. Virtual reality allows customers to go into a virtual store, try on various items, as well as watch fashion displays without ever leaving their house.</w:t>
      </w:r>
    </w:p>
    <w:p w14:paraId="4764194F" w14:textId="72953C7A" w:rsidR="000572D7" w:rsidRPr="002C0B09" w:rsidRDefault="000572D7" w:rsidP="002C0B09">
      <w:pPr>
        <w:pStyle w:val="Heading2"/>
        <w:numPr>
          <w:ilvl w:val="1"/>
          <w:numId w:val="4"/>
        </w:num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 </w:t>
      </w:r>
      <w:bookmarkStart w:id="16" w:name="_Toc169528337"/>
      <w:r w:rsidRPr="002C0B09">
        <w:rPr>
          <w:rFonts w:ascii="Times New Roman" w:hAnsi="Times New Roman" w:cs="Times New Roman"/>
          <w:sz w:val="24"/>
          <w:szCs w:val="24"/>
        </w:rPr>
        <w:t>The opportunities offered by virtual reality on the fashion industry consumer experience</w:t>
      </w:r>
      <w:bookmarkEnd w:id="16"/>
    </w:p>
    <w:p w14:paraId="34366AE8" w14:textId="41293187" w:rsidR="00D6715D" w:rsidRPr="002C0B09" w:rsidRDefault="00EF0093"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 xml:space="preserve">According to </w:t>
      </w:r>
      <w:r w:rsidRPr="002C0B09">
        <w:rPr>
          <w:rFonts w:ascii="Times New Roman" w:hAnsi="Times New Roman" w:cs="Times New Roman"/>
          <w:sz w:val="24"/>
          <w:szCs w:val="24"/>
          <w:shd w:val="clear" w:color="auto" w:fill="FFFFFF"/>
        </w:rPr>
        <w:t>Raji</w:t>
      </w:r>
      <w:r w:rsidRPr="002C0B09">
        <w:rPr>
          <w:rFonts w:ascii="Times New Roman" w:eastAsia="Times New Roman" w:hAnsi="Times New Roman" w:cs="Times New Roman"/>
          <w:kern w:val="0"/>
          <w:sz w:val="24"/>
          <w:szCs w:val="24"/>
          <w:lang w:eastAsia="en-IN"/>
          <w14:ligatures w14:val="none"/>
        </w:rPr>
        <w:t xml:space="preserve"> et al., (2024), v</w:t>
      </w:r>
      <w:r w:rsidR="00B90D5D" w:rsidRPr="002C0B09">
        <w:rPr>
          <w:rFonts w:ascii="Times New Roman" w:eastAsia="Times New Roman" w:hAnsi="Times New Roman" w:cs="Times New Roman"/>
          <w:kern w:val="0"/>
          <w:sz w:val="24"/>
          <w:szCs w:val="24"/>
          <w:lang w:eastAsia="en-IN"/>
          <w14:ligatures w14:val="none"/>
        </w:rPr>
        <w:t xml:space="preserve">irtual reality (VR) has become a revolutionary innovation that is completely changing how companies run and communicate with their customers. The following summary offers a thorough analysis of business tactics used in the virtual reality space, with an emphasis on client interactions and potential customers. The report dives into the ever-changing VR environment, examining its applicability in a range of sectors and the calculated measures taken by companies to take advantage of this rapidly growing industry. The evaluation's opening part outlines the variety of commercial potential that virtual reality offers. Companies are using virtual reality (VR) more and more to produce thrilling experiences and improve the efficiency of operations in a variety of industries, including product development, processing, selling </w:t>
      </w:r>
      <w:r w:rsidR="0025649E" w:rsidRPr="002C0B09">
        <w:rPr>
          <w:rFonts w:ascii="Times New Roman" w:eastAsia="Times New Roman" w:hAnsi="Times New Roman" w:cs="Times New Roman"/>
          <w:kern w:val="0"/>
          <w:sz w:val="24"/>
          <w:szCs w:val="24"/>
          <w:lang w:eastAsia="en-IN"/>
          <w14:ligatures w14:val="none"/>
        </w:rPr>
        <w:t>instructing</w:t>
      </w:r>
      <w:r w:rsidR="00B90D5D" w:rsidRPr="002C0B09">
        <w:rPr>
          <w:rFonts w:ascii="Times New Roman" w:eastAsia="Times New Roman" w:hAnsi="Times New Roman" w:cs="Times New Roman"/>
          <w:kern w:val="0"/>
          <w:sz w:val="24"/>
          <w:szCs w:val="24"/>
          <w:lang w:eastAsia="en-IN"/>
          <w14:ligatures w14:val="none"/>
        </w:rPr>
        <w:t xml:space="preserve"> and training for employees. The report reveals important patterns in the use of VR, illuminating the industries with significant development potential as well as the strategic factors influencing market entrance and expansion. A state-of-the-art technical field called virtual reality (VR) involves people in realistic settings which are often created using computers. Virtual reality essentially aims to </w:t>
      </w:r>
      <w:r w:rsidR="00B90D5D" w:rsidRPr="002C0B09">
        <w:rPr>
          <w:rFonts w:ascii="Times New Roman" w:eastAsia="Times New Roman" w:hAnsi="Times New Roman" w:cs="Times New Roman"/>
          <w:kern w:val="0"/>
          <w:sz w:val="24"/>
          <w:szCs w:val="24"/>
          <w:lang w:eastAsia="en-IN"/>
          <w14:ligatures w14:val="none"/>
        </w:rPr>
        <w:lastRenderedPageBreak/>
        <w:t xml:space="preserve">build fully imaginary worlds for people to discover or mimic the sensory sensations of everyday life. </w:t>
      </w:r>
    </w:p>
    <w:p w14:paraId="4DCBFFDA" w14:textId="5B1D9B0B" w:rsidR="00D6715D" w:rsidRPr="002C0B09" w:rsidRDefault="00B90D5D"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 xml:space="preserve">The main parts of virtual reality (VR) </w:t>
      </w:r>
      <w:r w:rsidR="0077658A" w:rsidRPr="002C0B09">
        <w:rPr>
          <w:rFonts w:ascii="Times New Roman" w:eastAsia="Times New Roman" w:hAnsi="Times New Roman" w:cs="Times New Roman"/>
          <w:kern w:val="0"/>
          <w:sz w:val="24"/>
          <w:szCs w:val="24"/>
          <w:lang w:eastAsia="en-IN"/>
          <w14:ligatures w14:val="none"/>
        </w:rPr>
        <w:t>consist</w:t>
      </w:r>
      <w:r w:rsidRPr="002C0B09">
        <w:rPr>
          <w:rFonts w:ascii="Times New Roman" w:eastAsia="Times New Roman" w:hAnsi="Times New Roman" w:cs="Times New Roman"/>
          <w:kern w:val="0"/>
          <w:sz w:val="24"/>
          <w:szCs w:val="24"/>
          <w:lang w:eastAsia="en-IN"/>
          <w14:ligatures w14:val="none"/>
        </w:rPr>
        <w:t xml:space="preserve"> of specialized technology, including movement detectors, tactile stimulation equipment, and earphones, which combine with sophisticated programs to provide a smooth and realistic experience. Beyond its origins in </w:t>
      </w:r>
      <w:r w:rsidR="0077658A" w:rsidRPr="002C0B09">
        <w:rPr>
          <w:rFonts w:ascii="Times New Roman" w:eastAsia="Times New Roman" w:hAnsi="Times New Roman" w:cs="Times New Roman"/>
          <w:kern w:val="0"/>
          <w:sz w:val="24"/>
          <w:szCs w:val="24"/>
          <w:lang w:eastAsia="en-IN"/>
          <w14:ligatures w14:val="none"/>
        </w:rPr>
        <w:t xml:space="preserve">the </w:t>
      </w:r>
      <w:r w:rsidRPr="002C0B09">
        <w:rPr>
          <w:rFonts w:ascii="Times New Roman" w:eastAsia="Times New Roman" w:hAnsi="Times New Roman" w:cs="Times New Roman"/>
          <w:kern w:val="0"/>
          <w:sz w:val="24"/>
          <w:szCs w:val="24"/>
          <w:lang w:eastAsia="en-IN"/>
          <w14:ligatures w14:val="none"/>
        </w:rPr>
        <w:t xml:space="preserve">recreation and </w:t>
      </w:r>
      <w:r w:rsidR="0077658A" w:rsidRPr="002C0B09">
        <w:rPr>
          <w:rFonts w:ascii="Times New Roman" w:eastAsia="Times New Roman" w:hAnsi="Times New Roman" w:cs="Times New Roman"/>
          <w:kern w:val="0"/>
          <w:sz w:val="24"/>
          <w:szCs w:val="24"/>
          <w:lang w:eastAsia="en-IN"/>
          <w14:ligatures w14:val="none"/>
        </w:rPr>
        <w:t>the development</w:t>
      </w:r>
      <w:r w:rsidRPr="002C0B09">
        <w:rPr>
          <w:rFonts w:ascii="Times New Roman" w:eastAsia="Times New Roman" w:hAnsi="Times New Roman" w:cs="Times New Roman"/>
          <w:kern w:val="0"/>
          <w:sz w:val="24"/>
          <w:szCs w:val="24"/>
          <w:lang w:eastAsia="en-IN"/>
          <w14:ligatures w14:val="none"/>
        </w:rPr>
        <w:t xml:space="preserve"> of </w:t>
      </w:r>
      <w:r w:rsidR="0077658A" w:rsidRPr="002C0B09">
        <w:rPr>
          <w:rFonts w:ascii="Times New Roman" w:eastAsia="Times New Roman" w:hAnsi="Times New Roman" w:cs="Times New Roman"/>
          <w:kern w:val="0"/>
          <w:sz w:val="24"/>
          <w:szCs w:val="24"/>
          <w:lang w:eastAsia="en-IN"/>
          <w14:ligatures w14:val="none"/>
        </w:rPr>
        <w:t>products</w:t>
      </w:r>
      <w:r w:rsidRPr="002C0B09">
        <w:rPr>
          <w:rFonts w:ascii="Times New Roman" w:eastAsia="Times New Roman" w:hAnsi="Times New Roman" w:cs="Times New Roman"/>
          <w:kern w:val="0"/>
          <w:sz w:val="24"/>
          <w:szCs w:val="24"/>
          <w:lang w:eastAsia="en-IN"/>
          <w14:ligatures w14:val="none"/>
        </w:rPr>
        <w:t>, virtual reality (VR) is now an innovative force with online selling applications in a wide range of sectors. Companies are using virtual reality (VR) more often for product creation, virtual teamwork, and corporate training. With its capacity to replicate real-world situations, hold virtual meetings, and improve design procedures, virtual reality (VR) is becoming an indispensable tool for companies looking for creative solutions. It takes rigorous strategic planning to manage the ever-changing VR industry and take advantage of the enormous prospects it offers</w:t>
      </w:r>
      <w:r w:rsidR="00D6715D" w:rsidRPr="002C0B09">
        <w:rPr>
          <w:rFonts w:ascii="Times New Roman" w:eastAsia="Times New Roman" w:hAnsi="Times New Roman" w:cs="Times New Roman"/>
          <w:kern w:val="0"/>
          <w:sz w:val="24"/>
          <w:szCs w:val="24"/>
          <w:lang w:eastAsia="en-IN"/>
          <w14:ligatures w14:val="none"/>
        </w:rPr>
        <w:t xml:space="preserve"> (</w:t>
      </w:r>
      <w:r w:rsidR="00D6715D" w:rsidRPr="002C0B09">
        <w:rPr>
          <w:rFonts w:ascii="Times New Roman" w:hAnsi="Times New Roman" w:cs="Times New Roman"/>
          <w:sz w:val="24"/>
          <w:szCs w:val="24"/>
          <w:shd w:val="clear" w:color="auto" w:fill="FFFFFF"/>
        </w:rPr>
        <w:t>Bastug et al., 2017</w:t>
      </w:r>
      <w:r w:rsidR="00D6715D" w:rsidRPr="002C0B09">
        <w:rPr>
          <w:rFonts w:ascii="Times New Roman" w:eastAsia="Times New Roman" w:hAnsi="Times New Roman" w:cs="Times New Roman"/>
          <w:kern w:val="0"/>
          <w:sz w:val="24"/>
          <w:szCs w:val="24"/>
          <w:lang w:eastAsia="en-IN"/>
          <w14:ligatures w14:val="none"/>
        </w:rPr>
        <w:t>)</w:t>
      </w:r>
      <w:r w:rsidRPr="002C0B09">
        <w:rPr>
          <w:rFonts w:ascii="Times New Roman" w:eastAsia="Times New Roman" w:hAnsi="Times New Roman" w:cs="Times New Roman"/>
          <w:kern w:val="0"/>
          <w:sz w:val="24"/>
          <w:szCs w:val="24"/>
          <w:lang w:eastAsia="en-IN"/>
          <w14:ligatures w14:val="none"/>
        </w:rPr>
        <w:t xml:space="preserve">. It's critical to determine the intended demographic and their unique demands. Increased customer involvement has resulted from effective VR deployments across sectors. Retailers that use virtual reality (VR) to provide customers with virtual purchasing experiences claim increased sales and more consumer involvement. The result is a change in the structure of the marketplace, giving businesses that use VR an economic advantage by providing customers with deeper and more customized products. </w:t>
      </w:r>
      <w:r w:rsidRPr="002C0B09">
        <w:rPr>
          <w:rFonts w:ascii="Times New Roman" w:eastAsia="Times New Roman" w:hAnsi="Times New Roman" w:cs="Times New Roman"/>
          <w:kern w:val="0"/>
          <w:sz w:val="24"/>
          <w:szCs w:val="24"/>
          <w:lang w:eastAsia="en-IN"/>
          <w14:ligatures w14:val="none"/>
        </w:rPr>
        <w:br/>
      </w:r>
      <w:r w:rsidRPr="002C0B09">
        <w:rPr>
          <w:rFonts w:ascii="Times New Roman" w:eastAsia="Times New Roman" w:hAnsi="Times New Roman" w:cs="Times New Roman"/>
          <w:kern w:val="0"/>
          <w:sz w:val="24"/>
          <w:szCs w:val="24"/>
          <w:lang w:eastAsia="en-IN"/>
          <w14:ligatures w14:val="none"/>
        </w:rPr>
        <w:br/>
      </w:r>
      <w:r w:rsidR="00B62EB4" w:rsidRPr="002C0B09">
        <w:rPr>
          <w:rFonts w:ascii="Times New Roman" w:eastAsia="Times New Roman" w:hAnsi="Times New Roman" w:cs="Times New Roman"/>
          <w:kern w:val="0"/>
          <w:sz w:val="24"/>
          <w:szCs w:val="24"/>
          <w:lang w:eastAsia="en-IN"/>
          <w14:ligatures w14:val="none"/>
        </w:rPr>
        <w:t>W</w:t>
      </w:r>
      <w:r w:rsidR="00EF0093" w:rsidRPr="002C0B09">
        <w:rPr>
          <w:rFonts w:ascii="Times New Roman" w:eastAsia="Times New Roman" w:hAnsi="Times New Roman" w:cs="Times New Roman"/>
          <w:kern w:val="0"/>
          <w:sz w:val="24"/>
          <w:szCs w:val="24"/>
          <w:lang w:eastAsia="en-IN"/>
          <w14:ligatures w14:val="none"/>
        </w:rPr>
        <w:t xml:space="preserve">ith accordance to </w:t>
      </w:r>
      <w:r w:rsidR="00EF0093" w:rsidRPr="002C0B09">
        <w:rPr>
          <w:rFonts w:ascii="Times New Roman" w:hAnsi="Times New Roman" w:cs="Times New Roman"/>
          <w:sz w:val="24"/>
          <w:szCs w:val="24"/>
          <w:shd w:val="clear" w:color="auto" w:fill="FFFFFF"/>
        </w:rPr>
        <w:t>Flosdorff</w:t>
      </w:r>
      <w:r w:rsidR="00EF0093" w:rsidRPr="002C0B09">
        <w:rPr>
          <w:rFonts w:ascii="Times New Roman" w:eastAsia="Times New Roman" w:hAnsi="Times New Roman" w:cs="Times New Roman"/>
          <w:kern w:val="0"/>
          <w:sz w:val="24"/>
          <w:szCs w:val="24"/>
          <w:lang w:eastAsia="en-IN"/>
          <w14:ligatures w14:val="none"/>
        </w:rPr>
        <w:t xml:space="preserve"> et al., (2019) i</w:t>
      </w:r>
      <w:r w:rsidRPr="002C0B09">
        <w:rPr>
          <w:rFonts w:ascii="Times New Roman" w:eastAsia="Times New Roman" w:hAnsi="Times New Roman" w:cs="Times New Roman"/>
          <w:kern w:val="0"/>
          <w:sz w:val="24"/>
          <w:szCs w:val="24"/>
          <w:lang w:eastAsia="en-IN"/>
          <w14:ligatures w14:val="none"/>
        </w:rPr>
        <w:t xml:space="preserve">nnovative technologies evolve quickly, leading to the fast development of the industry. Between it, the fashion industry includes a large one which encompasses retailing, the creation of fashion products by creators, and the manufacturing of the basic components. Augmented reality represents one of the oldest and most widely utilized innovations in business. The shortcomings of the conventional clothing encounter may be addressed, and customer service can be improved, by using new technology. The fashion business invests in cutting-edge technology like ML and AR to improve both the digital and physical purchasing </w:t>
      </w:r>
      <w:r w:rsidR="0077658A" w:rsidRPr="002C0B09">
        <w:rPr>
          <w:rFonts w:ascii="Times New Roman" w:eastAsia="Times New Roman" w:hAnsi="Times New Roman" w:cs="Times New Roman"/>
          <w:kern w:val="0"/>
          <w:sz w:val="24"/>
          <w:szCs w:val="24"/>
          <w:lang w:eastAsia="en-IN"/>
          <w14:ligatures w14:val="none"/>
        </w:rPr>
        <w:t>procedures</w:t>
      </w:r>
      <w:r w:rsidRPr="002C0B09">
        <w:rPr>
          <w:rFonts w:ascii="Times New Roman" w:eastAsia="Times New Roman" w:hAnsi="Times New Roman" w:cs="Times New Roman"/>
          <w:kern w:val="0"/>
          <w:sz w:val="24"/>
          <w:szCs w:val="24"/>
          <w:lang w:eastAsia="en-IN"/>
          <w14:ligatures w14:val="none"/>
        </w:rPr>
        <w:t xml:space="preserve"> for its customers. By fusing the virtual and physical worlds and allowing users to communicate using virtual clothing products, augmented reality (AR) may improve customers' sensory impressions and stimulate purchase intentions. Businesses are being urged to develop comprehensive consumer experiences because of the development of mobile devices, tablets, recording devices, and wearables (headsets), which has led to tremendous expansion in the field of augmented reality applications. Machine learning and deep neural networks were also identified as having the greatest potential to benefit the fashion sector in the last few years. A number of the many touchpoints throughout </w:t>
      </w:r>
      <w:r w:rsidRPr="002C0B09">
        <w:rPr>
          <w:rFonts w:ascii="Times New Roman" w:eastAsia="Times New Roman" w:hAnsi="Times New Roman" w:cs="Times New Roman"/>
          <w:kern w:val="0"/>
          <w:sz w:val="24"/>
          <w:szCs w:val="24"/>
          <w:lang w:eastAsia="en-IN"/>
          <w14:ligatures w14:val="none"/>
        </w:rPr>
        <w:lastRenderedPageBreak/>
        <w:t xml:space="preserve">the customer journey where augmented reality is used in the retail sector is during the process of buying something. But although some individuals find shopping to be a time-consuming hobby, </w:t>
      </w:r>
      <w:r w:rsidR="0077658A" w:rsidRPr="002C0B09">
        <w:rPr>
          <w:rFonts w:ascii="Times New Roman" w:eastAsia="Times New Roman" w:hAnsi="Times New Roman" w:cs="Times New Roman"/>
          <w:kern w:val="0"/>
          <w:sz w:val="24"/>
          <w:szCs w:val="24"/>
          <w:lang w:eastAsia="en-IN"/>
          <w14:ligatures w14:val="none"/>
        </w:rPr>
        <w:t>others</w:t>
      </w:r>
      <w:r w:rsidRPr="002C0B09">
        <w:rPr>
          <w:rFonts w:ascii="Times New Roman" w:eastAsia="Times New Roman" w:hAnsi="Times New Roman" w:cs="Times New Roman"/>
          <w:kern w:val="0"/>
          <w:sz w:val="24"/>
          <w:szCs w:val="24"/>
          <w:lang w:eastAsia="en-IN"/>
          <w14:ligatures w14:val="none"/>
        </w:rPr>
        <w:t xml:space="preserve"> find it to be </w:t>
      </w:r>
      <w:r w:rsidR="0077658A" w:rsidRPr="002C0B09">
        <w:rPr>
          <w:rFonts w:ascii="Times New Roman" w:eastAsia="Times New Roman" w:hAnsi="Times New Roman" w:cs="Times New Roman"/>
          <w:kern w:val="0"/>
          <w:sz w:val="24"/>
          <w:szCs w:val="24"/>
          <w:lang w:eastAsia="en-IN"/>
          <w14:ligatures w14:val="none"/>
        </w:rPr>
        <w:t>an</w:t>
      </w:r>
      <w:r w:rsidRPr="002C0B09">
        <w:rPr>
          <w:rFonts w:ascii="Times New Roman" w:eastAsia="Times New Roman" w:hAnsi="Times New Roman" w:cs="Times New Roman"/>
          <w:kern w:val="0"/>
          <w:sz w:val="24"/>
          <w:szCs w:val="24"/>
          <w:lang w:eastAsia="en-IN"/>
          <w14:ligatures w14:val="none"/>
        </w:rPr>
        <w:t xml:space="preserve"> enjoyable one. </w:t>
      </w:r>
    </w:p>
    <w:p w14:paraId="534F03B1" w14:textId="75A20D7D" w:rsidR="00B90D5D" w:rsidRPr="002C0B09" w:rsidRDefault="00B90D5D"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Throughout the past few years, numerous methods have been explored to address the two primary issues of shoppers: "</w:t>
      </w:r>
      <w:r w:rsidR="0077658A" w:rsidRPr="002C0B09">
        <w:rPr>
          <w:rFonts w:ascii="Times New Roman" w:eastAsia="Times New Roman" w:hAnsi="Times New Roman" w:cs="Times New Roman"/>
          <w:kern w:val="0"/>
          <w:sz w:val="24"/>
          <w:szCs w:val="24"/>
          <w:lang w:eastAsia="en-IN"/>
          <w14:ligatures w14:val="none"/>
        </w:rPr>
        <w:t>Can</w:t>
      </w:r>
      <w:r w:rsidRPr="002C0B09">
        <w:rPr>
          <w:rFonts w:ascii="Times New Roman" w:eastAsia="Times New Roman" w:hAnsi="Times New Roman" w:cs="Times New Roman"/>
          <w:kern w:val="0"/>
          <w:sz w:val="24"/>
          <w:szCs w:val="24"/>
          <w:lang w:eastAsia="en-IN"/>
          <w14:ligatures w14:val="none"/>
        </w:rPr>
        <w:t xml:space="preserve"> it suit" or "</w:t>
      </w:r>
      <w:r w:rsidR="0077658A" w:rsidRPr="002C0B09">
        <w:rPr>
          <w:rFonts w:ascii="Times New Roman" w:eastAsia="Times New Roman" w:hAnsi="Times New Roman" w:cs="Times New Roman"/>
          <w:kern w:val="0"/>
          <w:sz w:val="24"/>
          <w:szCs w:val="24"/>
          <w:lang w:eastAsia="en-IN"/>
          <w14:ligatures w14:val="none"/>
        </w:rPr>
        <w:t>Won't</w:t>
      </w:r>
      <w:r w:rsidRPr="002C0B09">
        <w:rPr>
          <w:rFonts w:ascii="Times New Roman" w:eastAsia="Times New Roman" w:hAnsi="Times New Roman" w:cs="Times New Roman"/>
          <w:kern w:val="0"/>
          <w:sz w:val="24"/>
          <w:szCs w:val="24"/>
          <w:lang w:eastAsia="en-IN"/>
          <w14:ligatures w14:val="none"/>
        </w:rPr>
        <w:t xml:space="preserve"> it match," thus lowering the amount of guessing required in buying and improving the customer experience via the use of AR and ML. With the introduction of applications like simulated clothing shows, simulated retail stores, digital changing spaces, online fit-or-sizing instruments, digitizing precious stones, online designers, and periodical advertisements, augmented reality (AR) holds great promise for digitalizing the fashion sector</w:t>
      </w:r>
      <w:r w:rsidR="00B62EB4" w:rsidRPr="002C0B09">
        <w:rPr>
          <w:rFonts w:ascii="Times New Roman" w:eastAsia="Times New Roman" w:hAnsi="Times New Roman" w:cs="Times New Roman"/>
          <w:kern w:val="0"/>
          <w:sz w:val="24"/>
          <w:szCs w:val="24"/>
          <w:lang w:eastAsia="en-IN"/>
          <w14:ligatures w14:val="none"/>
        </w:rPr>
        <w:t xml:space="preserve"> (</w:t>
      </w:r>
      <w:r w:rsidR="00B62EB4" w:rsidRPr="002C0B09">
        <w:rPr>
          <w:rFonts w:ascii="Times New Roman" w:hAnsi="Times New Roman" w:cs="Times New Roman"/>
          <w:sz w:val="24"/>
          <w:szCs w:val="24"/>
          <w:shd w:val="clear" w:color="auto" w:fill="FFFFFF"/>
        </w:rPr>
        <w:t>Jayamini et al., 2021</w:t>
      </w:r>
      <w:r w:rsidR="00B62EB4" w:rsidRPr="002C0B09">
        <w:rPr>
          <w:rFonts w:ascii="Times New Roman" w:eastAsia="Times New Roman" w:hAnsi="Times New Roman" w:cs="Times New Roman"/>
          <w:kern w:val="0"/>
          <w:sz w:val="24"/>
          <w:szCs w:val="24"/>
          <w:lang w:eastAsia="en-IN"/>
          <w14:ligatures w14:val="none"/>
        </w:rPr>
        <w:t>)</w:t>
      </w:r>
      <w:r w:rsidRPr="002C0B09">
        <w:rPr>
          <w:rFonts w:ascii="Times New Roman" w:eastAsia="Times New Roman" w:hAnsi="Times New Roman" w:cs="Times New Roman"/>
          <w:kern w:val="0"/>
          <w:sz w:val="24"/>
          <w:szCs w:val="24"/>
          <w:lang w:eastAsia="en-IN"/>
          <w14:ligatures w14:val="none"/>
        </w:rPr>
        <w:t>. Several luxury fashion manufacturers employ AR apps as virtual stores and utilize AR commercials to sell their items throughout the Covid-19 epidemic, because of the current advancements in the sector. Retail merchants, consumers, and developers all gain a lot from augmented reality. Prior to producing the real items, creators may digitally test concepts and run them by customers. Clients could encounter several problems in the absence of the aforementioned improvements, such as prolonged wait times for fittings, skin conditions, and safety difficulties in trial facilities. On the other hand, users of AR apps may alter the clothing as needed</w:t>
      </w:r>
      <w:r w:rsidR="00D6715D" w:rsidRPr="002C0B09">
        <w:rPr>
          <w:rFonts w:ascii="Times New Roman" w:eastAsia="Times New Roman" w:hAnsi="Times New Roman" w:cs="Times New Roman"/>
          <w:kern w:val="0"/>
          <w:sz w:val="24"/>
          <w:szCs w:val="24"/>
          <w:lang w:eastAsia="en-IN"/>
          <w14:ligatures w14:val="none"/>
        </w:rPr>
        <w:t xml:space="preserve"> (</w:t>
      </w:r>
      <w:r w:rsidR="00D6715D" w:rsidRPr="002C0B09">
        <w:rPr>
          <w:rFonts w:ascii="Times New Roman" w:hAnsi="Times New Roman" w:cs="Times New Roman"/>
          <w:sz w:val="24"/>
          <w:szCs w:val="24"/>
          <w:shd w:val="clear" w:color="auto" w:fill="FFFFFF"/>
        </w:rPr>
        <w:t>Schauman et al., 2023</w:t>
      </w:r>
      <w:r w:rsidR="00D6715D" w:rsidRPr="002C0B09">
        <w:rPr>
          <w:rFonts w:ascii="Times New Roman" w:eastAsia="Times New Roman" w:hAnsi="Times New Roman" w:cs="Times New Roman"/>
          <w:kern w:val="0"/>
          <w:sz w:val="24"/>
          <w:szCs w:val="24"/>
          <w:lang w:eastAsia="en-IN"/>
          <w14:ligatures w14:val="none"/>
        </w:rPr>
        <w:t>)</w:t>
      </w:r>
      <w:r w:rsidRPr="002C0B09">
        <w:rPr>
          <w:rFonts w:ascii="Times New Roman" w:eastAsia="Times New Roman" w:hAnsi="Times New Roman" w:cs="Times New Roman"/>
          <w:kern w:val="0"/>
          <w:sz w:val="24"/>
          <w:szCs w:val="24"/>
          <w:lang w:eastAsia="en-IN"/>
          <w14:ligatures w14:val="none"/>
        </w:rPr>
        <w:t xml:space="preserve">. </w:t>
      </w:r>
    </w:p>
    <w:p w14:paraId="3B32C8BD" w14:textId="00D22D68" w:rsidR="00490975" w:rsidRPr="002C0B09" w:rsidRDefault="000572D7" w:rsidP="002C0B09">
      <w:pPr>
        <w:pStyle w:val="Heading2"/>
        <w:numPr>
          <w:ilvl w:val="1"/>
          <w:numId w:val="4"/>
        </w:numPr>
        <w:spacing w:line="360" w:lineRule="auto"/>
        <w:jc w:val="both"/>
        <w:rPr>
          <w:rFonts w:ascii="Times New Roman" w:hAnsi="Times New Roman" w:cs="Times New Roman"/>
          <w:sz w:val="24"/>
          <w:szCs w:val="24"/>
          <w:lang w:val="en-US"/>
        </w:rPr>
      </w:pPr>
      <w:bookmarkStart w:id="17" w:name="_Toc169528338"/>
      <w:r w:rsidRPr="002C0B09">
        <w:rPr>
          <w:rFonts w:ascii="Times New Roman" w:hAnsi="Times New Roman" w:cs="Times New Roman"/>
          <w:sz w:val="24"/>
          <w:szCs w:val="24"/>
        </w:rPr>
        <w:t>The challenges of virtual reality in consumer experience within the fashion industry of the UK</w:t>
      </w:r>
      <w:bookmarkEnd w:id="17"/>
    </w:p>
    <w:p w14:paraId="18B56678" w14:textId="3CF8948B" w:rsidR="00D6715D" w:rsidRPr="002C0B09" w:rsidRDefault="00B62EB4"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hAnsi="Times New Roman" w:cs="Times New Roman"/>
          <w:sz w:val="24"/>
          <w:szCs w:val="24"/>
          <w:shd w:val="clear" w:color="auto" w:fill="FFFFFF"/>
        </w:rPr>
        <w:t>Akram</w:t>
      </w:r>
      <w:r w:rsidRPr="002C0B09">
        <w:rPr>
          <w:rFonts w:ascii="Times New Roman" w:eastAsia="Times New Roman" w:hAnsi="Times New Roman" w:cs="Times New Roman"/>
          <w:kern w:val="0"/>
          <w:sz w:val="24"/>
          <w:szCs w:val="24"/>
          <w:lang w:eastAsia="en-IN"/>
          <w14:ligatures w14:val="none"/>
        </w:rPr>
        <w:t xml:space="preserve"> et al., (2022) stated that a</w:t>
      </w:r>
      <w:r w:rsidR="001D536D" w:rsidRPr="002C0B09">
        <w:rPr>
          <w:rFonts w:ascii="Times New Roman" w:eastAsia="Times New Roman" w:hAnsi="Times New Roman" w:cs="Times New Roman"/>
          <w:kern w:val="0"/>
          <w:sz w:val="24"/>
          <w:szCs w:val="24"/>
          <w:lang w:eastAsia="en-IN"/>
          <w14:ligatures w14:val="none"/>
        </w:rPr>
        <w:t xml:space="preserve">mong the the globe's most important industrial sectors, the fashion business is worth three hundred billion dollars and accounts for 2% of the global economy. When it comes to creating, producing, and marketing clothing and other products, the fashion business is indispensable. In addition, the business covers a wide range of activities, such as the production of basic components, the creation of creative apparel and accessories, the process of marketing, and the transmission of marketing strategies. Predicting future health trends, recommending clothes based on surroundings, and other similar tasks are all within the realm of AI's potential applications. Also, a system of circular economics within the clothing sector may be established with the use of real-time monitoring and monitoring made possible by the Internet of Things (IoT) as well as blockchain technology. This allows one to see the amount of resources used and created. But Problems arise, for example, due to the high price of the innovations used in clothing manufacturing and a requirement of customer knowledge. Problems with technical constraints, such as insufficient computational capacity or outdated graphics hardware, may also have an effect on the quality of the interface for users. There is a </w:t>
      </w:r>
      <w:r w:rsidR="001D536D" w:rsidRPr="002C0B09">
        <w:rPr>
          <w:rFonts w:ascii="Times New Roman" w:eastAsia="Times New Roman" w:hAnsi="Times New Roman" w:cs="Times New Roman"/>
          <w:kern w:val="0"/>
          <w:sz w:val="24"/>
          <w:szCs w:val="24"/>
          <w:lang w:eastAsia="en-IN"/>
          <w14:ligatures w14:val="none"/>
        </w:rPr>
        <w:lastRenderedPageBreak/>
        <w:t>continual advancement in technology which is very pricey. Although consumers currently place a low value on e-books and similar digital content, the field is poised to grow in worth due to its guiding principles of conservation. There may soon be a social network of losers due to the fact that fashion labels have begun riding on the coattails of gaming businesses. This means that the availability of unique goods will be restricted. After conceptualization in digital form, planners and customers will face challenges when actually obtaining digital resources. Virtual characters will probably never leave the virtual world and won't find many real-world applications</w:t>
      </w:r>
      <w:r w:rsidR="00D6715D" w:rsidRPr="002C0B09">
        <w:rPr>
          <w:rFonts w:ascii="Times New Roman" w:eastAsia="Times New Roman" w:hAnsi="Times New Roman" w:cs="Times New Roman"/>
          <w:kern w:val="0"/>
          <w:sz w:val="24"/>
          <w:szCs w:val="24"/>
          <w:lang w:eastAsia="en-IN"/>
          <w14:ligatures w14:val="none"/>
        </w:rPr>
        <w:t xml:space="preserve"> (</w:t>
      </w:r>
      <w:r w:rsidR="00D6715D" w:rsidRPr="002C0B09">
        <w:rPr>
          <w:rFonts w:ascii="Times New Roman" w:hAnsi="Times New Roman" w:cs="Times New Roman"/>
          <w:sz w:val="24"/>
          <w:szCs w:val="24"/>
          <w:shd w:val="clear" w:color="auto" w:fill="FFFFFF"/>
        </w:rPr>
        <w:t>Chrimes</w:t>
      </w:r>
      <w:r w:rsidR="0077658A" w:rsidRPr="002C0B09">
        <w:rPr>
          <w:rFonts w:ascii="Times New Roman" w:hAnsi="Times New Roman" w:cs="Times New Roman"/>
          <w:sz w:val="24"/>
          <w:szCs w:val="24"/>
          <w:shd w:val="clear" w:color="auto" w:fill="FFFFFF"/>
        </w:rPr>
        <w:t xml:space="preserve"> </w:t>
      </w:r>
      <w:r w:rsidR="00D6715D" w:rsidRPr="002C0B09">
        <w:rPr>
          <w:rFonts w:ascii="Times New Roman" w:hAnsi="Times New Roman" w:cs="Times New Roman"/>
          <w:sz w:val="24"/>
          <w:szCs w:val="24"/>
          <w:shd w:val="clear" w:color="auto" w:fill="FFFFFF"/>
        </w:rPr>
        <w:t>and Boardman, 2023</w:t>
      </w:r>
      <w:r w:rsidR="00D6715D" w:rsidRPr="002C0B09">
        <w:rPr>
          <w:rFonts w:ascii="Times New Roman" w:eastAsia="Times New Roman" w:hAnsi="Times New Roman" w:cs="Times New Roman"/>
          <w:kern w:val="0"/>
          <w:sz w:val="24"/>
          <w:szCs w:val="24"/>
          <w:lang w:eastAsia="en-IN"/>
          <w14:ligatures w14:val="none"/>
        </w:rPr>
        <w:t>)</w:t>
      </w:r>
      <w:r w:rsidR="001D536D" w:rsidRPr="002C0B09">
        <w:rPr>
          <w:rFonts w:ascii="Times New Roman" w:eastAsia="Times New Roman" w:hAnsi="Times New Roman" w:cs="Times New Roman"/>
          <w:kern w:val="0"/>
          <w:sz w:val="24"/>
          <w:szCs w:val="24"/>
          <w:lang w:eastAsia="en-IN"/>
          <w14:ligatures w14:val="none"/>
        </w:rPr>
        <w:t xml:space="preserve">. This study outlined results and suggestions depending on the research, including the following: an approach for rescue actions depending on effective clothes; an increase in power storage for intelligent textiles; the incorporation of the </w:t>
      </w:r>
      <w:r w:rsidR="0077658A" w:rsidRPr="002C0B09">
        <w:rPr>
          <w:rFonts w:ascii="Times New Roman" w:eastAsia="Times New Roman" w:hAnsi="Times New Roman" w:cs="Times New Roman"/>
          <w:kern w:val="0"/>
          <w:sz w:val="24"/>
          <w:szCs w:val="24"/>
          <w:lang w:eastAsia="en-IN"/>
          <w14:ligatures w14:val="none"/>
        </w:rPr>
        <w:t>Internet</w:t>
      </w:r>
      <w:r w:rsidR="001D536D" w:rsidRPr="002C0B09">
        <w:rPr>
          <w:rFonts w:ascii="Times New Roman" w:eastAsia="Times New Roman" w:hAnsi="Times New Roman" w:cs="Times New Roman"/>
          <w:kern w:val="0"/>
          <w:sz w:val="24"/>
          <w:szCs w:val="24"/>
          <w:lang w:eastAsia="en-IN"/>
          <w14:ligatures w14:val="none"/>
        </w:rPr>
        <w:t xml:space="preserve"> of </w:t>
      </w:r>
      <w:r w:rsidR="0077658A" w:rsidRPr="002C0B09">
        <w:rPr>
          <w:rFonts w:ascii="Times New Roman" w:eastAsia="Times New Roman" w:hAnsi="Times New Roman" w:cs="Times New Roman"/>
          <w:kern w:val="0"/>
          <w:sz w:val="24"/>
          <w:szCs w:val="24"/>
          <w:lang w:eastAsia="en-IN"/>
          <w14:ligatures w14:val="none"/>
        </w:rPr>
        <w:t>Things</w:t>
      </w:r>
      <w:r w:rsidR="001D536D" w:rsidRPr="002C0B09">
        <w:rPr>
          <w:rFonts w:ascii="Times New Roman" w:eastAsia="Times New Roman" w:hAnsi="Times New Roman" w:cs="Times New Roman"/>
          <w:kern w:val="0"/>
          <w:sz w:val="24"/>
          <w:szCs w:val="24"/>
          <w:lang w:eastAsia="en-IN"/>
          <w14:ligatures w14:val="none"/>
        </w:rPr>
        <w:t xml:space="preserve"> (IoT), artificial intelligence (AI), and cutting-edge technology; and the widespread implementation of blockchain within the fashion industry's supply chain. </w:t>
      </w:r>
    </w:p>
    <w:p w14:paraId="18530460" w14:textId="2DC0F829" w:rsidR="00D6715D" w:rsidRPr="002C0B09" w:rsidRDefault="00B62EB4"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 xml:space="preserve">From </w:t>
      </w:r>
      <w:r w:rsidR="0077658A" w:rsidRPr="002C0B09">
        <w:rPr>
          <w:rFonts w:ascii="Times New Roman" w:eastAsia="Times New Roman" w:hAnsi="Times New Roman" w:cs="Times New Roman"/>
          <w:kern w:val="0"/>
          <w:sz w:val="24"/>
          <w:szCs w:val="24"/>
          <w:lang w:eastAsia="en-IN"/>
          <w14:ligatures w14:val="none"/>
        </w:rPr>
        <w:t xml:space="preserve">the </w:t>
      </w:r>
      <w:r w:rsidRPr="002C0B09">
        <w:rPr>
          <w:rFonts w:ascii="Times New Roman" w:eastAsia="Times New Roman" w:hAnsi="Times New Roman" w:cs="Times New Roman"/>
          <w:kern w:val="0"/>
          <w:sz w:val="24"/>
          <w:szCs w:val="24"/>
          <w:lang w:eastAsia="en-IN"/>
          <w14:ligatures w14:val="none"/>
        </w:rPr>
        <w:t xml:space="preserve">point of view of </w:t>
      </w:r>
      <w:r w:rsidRPr="002C0B09">
        <w:rPr>
          <w:rFonts w:ascii="Times New Roman" w:hAnsi="Times New Roman" w:cs="Times New Roman"/>
          <w:sz w:val="24"/>
          <w:szCs w:val="24"/>
          <w:shd w:val="clear" w:color="auto" w:fill="FFFFFF"/>
        </w:rPr>
        <w:t>Silvestri</w:t>
      </w:r>
      <w:r w:rsidRPr="002C0B09">
        <w:rPr>
          <w:rFonts w:ascii="Times New Roman" w:eastAsia="Times New Roman" w:hAnsi="Times New Roman" w:cs="Times New Roman"/>
          <w:kern w:val="0"/>
          <w:sz w:val="24"/>
          <w:szCs w:val="24"/>
          <w:lang w:eastAsia="en-IN"/>
          <w14:ligatures w14:val="none"/>
        </w:rPr>
        <w:t xml:space="preserve"> (2020)</w:t>
      </w:r>
      <w:r w:rsidR="0077658A" w:rsidRPr="002C0B09">
        <w:rPr>
          <w:rFonts w:ascii="Times New Roman" w:eastAsia="Times New Roman" w:hAnsi="Times New Roman" w:cs="Times New Roman"/>
          <w:kern w:val="0"/>
          <w:sz w:val="24"/>
          <w:szCs w:val="24"/>
          <w:lang w:eastAsia="en-IN"/>
          <w14:ligatures w14:val="none"/>
        </w:rPr>
        <w:t>,</w:t>
      </w:r>
      <w:r w:rsidRPr="002C0B09">
        <w:rPr>
          <w:rFonts w:ascii="Times New Roman" w:eastAsia="Times New Roman" w:hAnsi="Times New Roman" w:cs="Times New Roman"/>
          <w:kern w:val="0"/>
          <w:sz w:val="24"/>
          <w:szCs w:val="24"/>
          <w:lang w:eastAsia="en-IN"/>
          <w14:ligatures w14:val="none"/>
        </w:rPr>
        <w:t xml:space="preserve"> i</w:t>
      </w:r>
      <w:r w:rsidR="001D536D" w:rsidRPr="002C0B09">
        <w:rPr>
          <w:rFonts w:ascii="Times New Roman" w:eastAsia="Times New Roman" w:hAnsi="Times New Roman" w:cs="Times New Roman"/>
          <w:kern w:val="0"/>
          <w:sz w:val="24"/>
          <w:szCs w:val="24"/>
          <w:lang w:eastAsia="en-IN"/>
          <w14:ligatures w14:val="none"/>
        </w:rPr>
        <w:t xml:space="preserve">t is quite difficult to forecast the future of any given technological development whenever one emerges. It happened with internet access and networking sites, which were first criticized by certain members of the general population. At this point, it is difficult to predict if artificial intelligence, augmented reality, and virtual reality will all eventually merge. The fact that these ideas are penetrating </w:t>
      </w:r>
      <w:r w:rsidR="0077658A" w:rsidRPr="002C0B09">
        <w:rPr>
          <w:rFonts w:ascii="Times New Roman" w:eastAsia="Times New Roman" w:hAnsi="Times New Roman" w:cs="Times New Roman"/>
          <w:kern w:val="0"/>
          <w:sz w:val="24"/>
          <w:szCs w:val="24"/>
          <w:lang w:eastAsia="en-IN"/>
          <w14:ligatures w14:val="none"/>
        </w:rPr>
        <w:t>customers'</w:t>
      </w:r>
      <w:r w:rsidR="001D536D" w:rsidRPr="002C0B09">
        <w:rPr>
          <w:rFonts w:ascii="Times New Roman" w:eastAsia="Times New Roman" w:hAnsi="Times New Roman" w:cs="Times New Roman"/>
          <w:kern w:val="0"/>
          <w:sz w:val="24"/>
          <w:szCs w:val="24"/>
          <w:lang w:eastAsia="en-IN"/>
          <w14:ligatures w14:val="none"/>
        </w:rPr>
        <w:t xml:space="preserve"> lives and the ways we create, trade, and experience is evident. The fashion industry ought to leverage this opportunity to generate and accelerate development by capitalizing on the opportunities presented by augmented reality, virtual reality, and artificial intelligence during the </w:t>
      </w:r>
      <w:r w:rsidR="0077658A" w:rsidRPr="002C0B09">
        <w:rPr>
          <w:rFonts w:ascii="Times New Roman" w:eastAsia="Times New Roman" w:hAnsi="Times New Roman" w:cs="Times New Roman"/>
          <w:kern w:val="0"/>
          <w:sz w:val="24"/>
          <w:szCs w:val="24"/>
          <w:lang w:eastAsia="en-IN"/>
          <w14:ligatures w14:val="none"/>
        </w:rPr>
        <w:t>pandemic</w:t>
      </w:r>
      <w:r w:rsidR="001D536D" w:rsidRPr="002C0B09">
        <w:rPr>
          <w:rFonts w:ascii="Times New Roman" w:eastAsia="Times New Roman" w:hAnsi="Times New Roman" w:cs="Times New Roman"/>
          <w:kern w:val="0"/>
          <w:sz w:val="24"/>
          <w:szCs w:val="24"/>
          <w:lang w:eastAsia="en-IN"/>
          <w14:ligatures w14:val="none"/>
        </w:rPr>
        <w:t>.</w:t>
      </w:r>
    </w:p>
    <w:p w14:paraId="591807B3" w14:textId="77777777" w:rsidR="00D6715D" w:rsidRPr="002C0B09" w:rsidRDefault="00D6715D" w:rsidP="002C0B09">
      <w:pPr>
        <w:spacing w:after="0" w:line="360" w:lineRule="auto"/>
        <w:jc w:val="both"/>
        <w:rPr>
          <w:rFonts w:ascii="Times New Roman" w:eastAsia="Times New Roman" w:hAnsi="Times New Roman" w:cs="Times New Roman"/>
          <w:kern w:val="0"/>
          <w:sz w:val="24"/>
          <w:szCs w:val="24"/>
          <w:lang w:eastAsia="en-IN"/>
          <w14:ligatures w14:val="none"/>
        </w:rPr>
      </w:pPr>
    </w:p>
    <w:p w14:paraId="0AF5C9B4" w14:textId="2D5587DE" w:rsidR="001D536D" w:rsidRPr="002C0B09" w:rsidRDefault="001D536D"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When it comes to problems like virtual fit and gamifying the purchasing procedure in digital sales, virtual reality (VR) and augmented reality (AR) especially have the makings of an established technology throughout the closing stages of the supply cycle. When it comes to trying to replicate a sensory purchasing experience on the net, virtual reality and augmented reality have a lot of potential as the systems of the years to come for purchasing goods online. With its applicability across the board in the fashion industry, artificial intelligence (AI) is a game-changer in every facet of modern life</w:t>
      </w:r>
      <w:r w:rsidR="00B62EB4" w:rsidRPr="002C0B09">
        <w:rPr>
          <w:rFonts w:ascii="Times New Roman" w:eastAsia="Times New Roman" w:hAnsi="Times New Roman" w:cs="Times New Roman"/>
          <w:kern w:val="0"/>
          <w:sz w:val="24"/>
          <w:szCs w:val="24"/>
          <w:lang w:eastAsia="en-IN"/>
          <w14:ligatures w14:val="none"/>
        </w:rPr>
        <w:t xml:space="preserve"> (</w:t>
      </w:r>
      <w:r w:rsidR="00B62EB4" w:rsidRPr="002C0B09">
        <w:rPr>
          <w:rFonts w:ascii="Times New Roman" w:hAnsi="Times New Roman" w:cs="Times New Roman"/>
          <w:sz w:val="24"/>
          <w:szCs w:val="24"/>
          <w:shd w:val="clear" w:color="auto" w:fill="FFFFFF"/>
        </w:rPr>
        <w:t>Hilken et al., 2022</w:t>
      </w:r>
      <w:r w:rsidR="00B62EB4" w:rsidRPr="002C0B09">
        <w:rPr>
          <w:rFonts w:ascii="Times New Roman" w:eastAsia="Times New Roman" w:hAnsi="Times New Roman" w:cs="Times New Roman"/>
          <w:kern w:val="0"/>
          <w:sz w:val="24"/>
          <w:szCs w:val="24"/>
          <w:lang w:eastAsia="en-IN"/>
          <w14:ligatures w14:val="none"/>
        </w:rPr>
        <w:t>)</w:t>
      </w:r>
      <w:r w:rsidRPr="002C0B09">
        <w:rPr>
          <w:rFonts w:ascii="Times New Roman" w:eastAsia="Times New Roman" w:hAnsi="Times New Roman" w:cs="Times New Roman"/>
          <w:kern w:val="0"/>
          <w:sz w:val="24"/>
          <w:szCs w:val="24"/>
          <w:lang w:eastAsia="en-IN"/>
          <w14:ligatures w14:val="none"/>
        </w:rPr>
        <w:t xml:space="preserve">. A growing number of manufacturers and prediction firms will depend on AI to quickly and accurately anticipate outcomes. Following the COVID-19 epidemic, artificial intelligence (AI) automation may emerge as a major concern, particularly </w:t>
      </w:r>
      <w:r w:rsidR="0077658A" w:rsidRPr="002C0B09">
        <w:rPr>
          <w:rFonts w:ascii="Times New Roman" w:eastAsia="Times New Roman" w:hAnsi="Times New Roman" w:cs="Times New Roman"/>
          <w:kern w:val="0"/>
          <w:sz w:val="24"/>
          <w:szCs w:val="24"/>
          <w:lang w:eastAsia="en-IN"/>
          <w14:ligatures w14:val="none"/>
        </w:rPr>
        <w:t>about</w:t>
      </w:r>
      <w:r w:rsidRPr="002C0B09">
        <w:rPr>
          <w:rFonts w:ascii="Times New Roman" w:eastAsia="Times New Roman" w:hAnsi="Times New Roman" w:cs="Times New Roman"/>
          <w:kern w:val="0"/>
          <w:sz w:val="24"/>
          <w:szCs w:val="24"/>
          <w:lang w:eastAsia="en-IN"/>
          <w14:ligatures w14:val="none"/>
        </w:rPr>
        <w:t xml:space="preserve"> worker health and safety. In addition, when combined with blockchain technology, AI has the potential to bring about near-complete openness in the supply chain and manufacturing sector. </w:t>
      </w:r>
    </w:p>
    <w:p w14:paraId="585EFC68" w14:textId="79FB5D2F" w:rsidR="000572D7" w:rsidRPr="002C0B09" w:rsidRDefault="000572D7" w:rsidP="002C0B09">
      <w:pPr>
        <w:pStyle w:val="Heading2"/>
        <w:numPr>
          <w:ilvl w:val="1"/>
          <w:numId w:val="4"/>
        </w:num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lastRenderedPageBreak/>
        <w:t xml:space="preserve"> </w:t>
      </w:r>
      <w:bookmarkStart w:id="18" w:name="_Toc169528339"/>
      <w:r w:rsidRPr="002C0B09">
        <w:rPr>
          <w:rFonts w:ascii="Times New Roman" w:hAnsi="Times New Roman" w:cs="Times New Roman"/>
          <w:sz w:val="24"/>
          <w:szCs w:val="24"/>
        </w:rPr>
        <w:t>The recommended strategies for improving the positive impact of virtual reality on the consumer experience</w:t>
      </w:r>
      <w:bookmarkEnd w:id="18"/>
    </w:p>
    <w:p w14:paraId="7508A92F" w14:textId="7939F28B" w:rsidR="0080785D" w:rsidRPr="002C0B09" w:rsidRDefault="00B62EB4"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hAnsi="Times New Roman" w:cs="Times New Roman"/>
          <w:sz w:val="24"/>
          <w:szCs w:val="24"/>
          <w:shd w:val="clear" w:color="auto" w:fill="FFFFFF"/>
        </w:rPr>
        <w:t>Lau and Ki</w:t>
      </w:r>
      <w:r w:rsidRPr="002C0B09">
        <w:rPr>
          <w:rFonts w:ascii="Times New Roman" w:eastAsia="Times New Roman" w:hAnsi="Times New Roman" w:cs="Times New Roman"/>
          <w:kern w:val="0"/>
          <w:sz w:val="24"/>
          <w:szCs w:val="24"/>
          <w:lang w:eastAsia="en-IN"/>
          <w14:ligatures w14:val="none"/>
        </w:rPr>
        <w:t xml:space="preserve"> (2021) developed that v</w:t>
      </w:r>
      <w:r w:rsidR="0080785D" w:rsidRPr="002C0B09">
        <w:rPr>
          <w:rFonts w:ascii="Times New Roman" w:eastAsia="Times New Roman" w:hAnsi="Times New Roman" w:cs="Times New Roman"/>
          <w:kern w:val="0"/>
          <w:sz w:val="24"/>
          <w:szCs w:val="24"/>
          <w:lang w:eastAsia="en-IN"/>
          <w14:ligatures w14:val="none"/>
        </w:rPr>
        <w:t xml:space="preserve">irtual reality and augmented reality have the potential to revolutionize the retail industry, but the surge of curiosity in such devices among academics and managers has not yet resulted in concrete recommendations for experiential stores that place a premium on in-store and brand interactions. As a result, many merchants have had difficulties in moving their operations online due to the COVID-19 epidemic. Even if augmented or virtual reality apps beat the old method of making a regular web page, administrators need to be cautious when deploying these technologies so that they can be utilized in the most efficient ways possible. Because of its effect on consumers' propensity to buy, augmented reality (AR) may be attractive to retailers whose business models prioritize </w:t>
      </w:r>
      <w:r w:rsidR="0077658A" w:rsidRPr="002C0B09">
        <w:rPr>
          <w:rFonts w:ascii="Times New Roman" w:eastAsia="Times New Roman" w:hAnsi="Times New Roman" w:cs="Times New Roman"/>
          <w:kern w:val="0"/>
          <w:sz w:val="24"/>
          <w:szCs w:val="24"/>
          <w:lang w:eastAsia="en-IN"/>
          <w14:ligatures w14:val="none"/>
        </w:rPr>
        <w:t xml:space="preserve">the </w:t>
      </w:r>
      <w:r w:rsidR="0080785D" w:rsidRPr="002C0B09">
        <w:rPr>
          <w:rFonts w:ascii="Times New Roman" w:eastAsia="Times New Roman" w:hAnsi="Times New Roman" w:cs="Times New Roman"/>
          <w:kern w:val="0"/>
          <w:sz w:val="24"/>
          <w:szCs w:val="24"/>
          <w:lang w:eastAsia="en-IN"/>
          <w14:ligatures w14:val="none"/>
        </w:rPr>
        <w:t>immediate selling of goods. As a result of the COVID-19 epidemic, the retail industry is undergoing a rapid shift toward digital as well as undergoing significant landscape changes. Fashion merchants have had to adjust to the contemporary retail routine </w:t>
      </w:r>
      <w:r w:rsidR="0077658A" w:rsidRPr="002C0B09">
        <w:rPr>
          <w:rFonts w:ascii="Times New Roman" w:eastAsia="Times New Roman" w:hAnsi="Times New Roman" w:cs="Times New Roman"/>
          <w:kern w:val="0"/>
          <w:sz w:val="24"/>
          <w:szCs w:val="24"/>
          <w:lang w:eastAsia="en-IN"/>
          <w14:ligatures w14:val="none"/>
        </w:rPr>
        <w:t xml:space="preserve">to </w:t>
      </w:r>
      <w:r w:rsidR="0080785D" w:rsidRPr="002C0B09">
        <w:rPr>
          <w:rFonts w:ascii="Times New Roman" w:eastAsia="Times New Roman" w:hAnsi="Times New Roman" w:cs="Times New Roman"/>
          <w:kern w:val="0"/>
          <w:sz w:val="24"/>
          <w:szCs w:val="24"/>
          <w:lang w:eastAsia="en-IN"/>
          <w14:ligatures w14:val="none"/>
        </w:rPr>
        <w:t xml:space="preserve">save their companies, which have taken a major hit due to the epidemic and societal instability. One strategy for doing so was to prioritise m-commerce above traditional brick-and-mortar stores in an effort to boost online revenue. </w:t>
      </w:r>
      <w:r w:rsidR="0080785D" w:rsidRPr="002C0B09">
        <w:rPr>
          <w:rFonts w:ascii="Times New Roman" w:eastAsia="Times New Roman" w:hAnsi="Times New Roman" w:cs="Times New Roman"/>
          <w:kern w:val="0"/>
          <w:sz w:val="24"/>
          <w:szCs w:val="24"/>
          <w:lang w:eastAsia="en-IN"/>
          <w14:ligatures w14:val="none"/>
        </w:rPr>
        <w:br/>
        <w:t xml:space="preserve">Prior to the COVID-19 outbreak, fashionable retail applications were making substantial market advances. The use of cutting-edge technologies like 3D rendering, virtual reality (VR), and augmented reality (AR) is on the rise in the fashion industry's mobile applications as a means to enhance the user experience and attract more clients. It is crucial for merchants to get involved clients in the new normal of virtual reality through their applications within </w:t>
      </w:r>
      <w:r w:rsidR="0077658A" w:rsidRPr="002C0B09">
        <w:rPr>
          <w:rFonts w:ascii="Times New Roman" w:eastAsia="Times New Roman" w:hAnsi="Times New Roman" w:cs="Times New Roman"/>
          <w:kern w:val="0"/>
          <w:sz w:val="24"/>
          <w:szCs w:val="24"/>
          <w:lang w:eastAsia="en-IN"/>
          <w14:ligatures w14:val="none"/>
        </w:rPr>
        <w:t xml:space="preserve">the </w:t>
      </w:r>
      <w:r w:rsidR="0080785D" w:rsidRPr="002C0B09">
        <w:rPr>
          <w:rFonts w:ascii="Times New Roman" w:eastAsia="Times New Roman" w:hAnsi="Times New Roman" w:cs="Times New Roman"/>
          <w:kern w:val="0"/>
          <w:sz w:val="24"/>
          <w:szCs w:val="24"/>
          <w:lang w:eastAsia="en-IN"/>
          <w14:ligatures w14:val="none"/>
        </w:rPr>
        <w:t>current post-pandemic world when clients seek psychologically linked engagements with fashion brands even when they are geographically separated. As a result, several clothing stores have created or are speeding up the creation of virtual reality applications to interact with customers throughout the shutdown.</w:t>
      </w:r>
      <w:r w:rsidR="0080785D" w:rsidRPr="002C0B09">
        <w:rPr>
          <w:rFonts w:ascii="Times New Roman" w:eastAsia="Times New Roman" w:hAnsi="Times New Roman" w:cs="Times New Roman"/>
          <w:kern w:val="0"/>
          <w:sz w:val="24"/>
          <w:szCs w:val="24"/>
          <w:lang w:eastAsia="en-IN"/>
          <w14:ligatures w14:val="none"/>
        </w:rPr>
        <w:br/>
        <w:t xml:space="preserve">In addition, </w:t>
      </w:r>
      <w:r w:rsidRPr="002C0B09">
        <w:rPr>
          <w:rFonts w:ascii="Times New Roman" w:hAnsi="Times New Roman" w:cs="Times New Roman"/>
          <w:sz w:val="24"/>
          <w:szCs w:val="24"/>
          <w:shd w:val="clear" w:color="auto" w:fill="FFFFFF"/>
        </w:rPr>
        <w:t>Sina and Wu</w:t>
      </w:r>
      <w:r w:rsidRPr="002C0B09">
        <w:rPr>
          <w:rFonts w:ascii="Times New Roman" w:eastAsia="Times New Roman" w:hAnsi="Times New Roman" w:cs="Times New Roman"/>
          <w:kern w:val="0"/>
          <w:sz w:val="24"/>
          <w:szCs w:val="24"/>
          <w:lang w:eastAsia="en-IN"/>
          <w14:ligatures w14:val="none"/>
        </w:rPr>
        <w:t xml:space="preserve"> (2023) established that m</w:t>
      </w:r>
      <w:r w:rsidR="0080785D" w:rsidRPr="002C0B09">
        <w:rPr>
          <w:rFonts w:ascii="Times New Roman" w:eastAsia="Times New Roman" w:hAnsi="Times New Roman" w:cs="Times New Roman"/>
          <w:kern w:val="0"/>
          <w:sz w:val="24"/>
          <w:szCs w:val="24"/>
          <w:lang w:eastAsia="en-IN"/>
          <w14:ligatures w14:val="none"/>
        </w:rPr>
        <w:t xml:space="preserve">ore and more, clothing stores are incorporating game mechanics into their smartphone applications. The reasoning behind this is that consumers' inherent desire to demonstrate ability may be satisfied by experiencing an atmosphere of opposition (like improving gradually throughout the experience) and accomplishment (like reaching greater achievements or scores) via virtual reality apps. The research results demonstrate that virtual reality apps developed by clothing stores can effectively attract customers by appealing to their desire for ability and independence. This is achieved through the use of gamified elements, such as challenges and achievements, as well </w:t>
      </w:r>
      <w:r w:rsidR="0080785D" w:rsidRPr="002C0B09">
        <w:rPr>
          <w:rFonts w:ascii="Times New Roman" w:eastAsia="Times New Roman" w:hAnsi="Times New Roman" w:cs="Times New Roman"/>
          <w:kern w:val="0"/>
          <w:sz w:val="24"/>
          <w:szCs w:val="24"/>
          <w:lang w:eastAsia="en-IN"/>
          <w14:ligatures w14:val="none"/>
        </w:rPr>
        <w:lastRenderedPageBreak/>
        <w:t>as tailored characteristics such as avatar modification and recognition</w:t>
      </w:r>
      <w:r w:rsidR="00D6715D" w:rsidRPr="002C0B09">
        <w:rPr>
          <w:rFonts w:ascii="Times New Roman" w:eastAsia="Times New Roman" w:hAnsi="Times New Roman" w:cs="Times New Roman"/>
          <w:kern w:val="0"/>
          <w:sz w:val="24"/>
          <w:szCs w:val="24"/>
          <w:lang w:eastAsia="en-IN"/>
          <w14:ligatures w14:val="none"/>
        </w:rPr>
        <w:t xml:space="preserve"> (</w:t>
      </w:r>
      <w:r w:rsidR="00D6715D" w:rsidRPr="002C0B09">
        <w:rPr>
          <w:rFonts w:ascii="Times New Roman" w:hAnsi="Times New Roman" w:cs="Times New Roman"/>
          <w:sz w:val="24"/>
          <w:szCs w:val="24"/>
          <w:shd w:val="clear" w:color="auto" w:fill="FFFFFF"/>
        </w:rPr>
        <w:t>Iannilli and Spagnoli, 2021</w:t>
      </w:r>
      <w:r w:rsidR="00D6715D" w:rsidRPr="002C0B09">
        <w:rPr>
          <w:rFonts w:ascii="Times New Roman" w:eastAsia="Times New Roman" w:hAnsi="Times New Roman" w:cs="Times New Roman"/>
          <w:kern w:val="0"/>
          <w:sz w:val="24"/>
          <w:szCs w:val="24"/>
          <w:lang w:eastAsia="en-IN"/>
          <w14:ligatures w14:val="none"/>
        </w:rPr>
        <w:t>)</w:t>
      </w:r>
      <w:r w:rsidR="0080785D" w:rsidRPr="002C0B09">
        <w:rPr>
          <w:rFonts w:ascii="Times New Roman" w:eastAsia="Times New Roman" w:hAnsi="Times New Roman" w:cs="Times New Roman"/>
          <w:kern w:val="0"/>
          <w:sz w:val="24"/>
          <w:szCs w:val="24"/>
          <w:lang w:eastAsia="en-IN"/>
          <w14:ligatures w14:val="none"/>
        </w:rPr>
        <w:t>. This study adds to the existing body of knowledge by illuminating the two requirements that, when met, encourage users to conduct in-app expenditures and maintain a consistent usage pattern of virtual reality fashion applications.</w:t>
      </w:r>
    </w:p>
    <w:p w14:paraId="225489CB" w14:textId="715DF55B" w:rsidR="000572D7" w:rsidRPr="002C0B09" w:rsidRDefault="000572D7" w:rsidP="002C0B09">
      <w:pPr>
        <w:pStyle w:val="Heading2"/>
        <w:numPr>
          <w:ilvl w:val="1"/>
          <w:numId w:val="4"/>
        </w:numPr>
        <w:spacing w:line="360" w:lineRule="auto"/>
        <w:jc w:val="both"/>
        <w:rPr>
          <w:rFonts w:ascii="Times New Roman" w:hAnsi="Times New Roman" w:cs="Times New Roman"/>
          <w:sz w:val="24"/>
          <w:szCs w:val="24"/>
        </w:rPr>
      </w:pPr>
      <w:bookmarkStart w:id="19" w:name="_Toc169528340"/>
      <w:r w:rsidRPr="002C0B09">
        <w:rPr>
          <w:rFonts w:ascii="Times New Roman" w:hAnsi="Times New Roman" w:cs="Times New Roman"/>
          <w:sz w:val="24"/>
          <w:szCs w:val="24"/>
        </w:rPr>
        <w:t>Summary</w:t>
      </w:r>
      <w:bookmarkEnd w:id="19"/>
      <w:r w:rsidRPr="002C0B09">
        <w:rPr>
          <w:rFonts w:ascii="Times New Roman" w:hAnsi="Times New Roman" w:cs="Times New Roman"/>
          <w:sz w:val="24"/>
          <w:szCs w:val="24"/>
        </w:rPr>
        <w:t xml:space="preserve"> </w:t>
      </w:r>
    </w:p>
    <w:p w14:paraId="6DE3DB8A" w14:textId="77777777" w:rsidR="00D770AC" w:rsidRPr="002C0B09" w:rsidRDefault="0080785D" w:rsidP="002C0B09">
      <w:pPr>
        <w:spacing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hAnsi="Times New Roman" w:cs="Times New Roman"/>
          <w:sz w:val="24"/>
          <w:szCs w:val="24"/>
        </w:rPr>
        <w:t xml:space="preserve">It can be </w:t>
      </w:r>
      <w:r w:rsidR="00B62EB4" w:rsidRPr="002C0B09">
        <w:rPr>
          <w:rFonts w:ascii="Times New Roman" w:hAnsi="Times New Roman" w:cs="Times New Roman"/>
          <w:sz w:val="24"/>
          <w:szCs w:val="24"/>
        </w:rPr>
        <w:t>concluded</w:t>
      </w:r>
      <w:r w:rsidRPr="002C0B09">
        <w:rPr>
          <w:rFonts w:ascii="Times New Roman" w:hAnsi="Times New Roman" w:cs="Times New Roman"/>
          <w:sz w:val="24"/>
          <w:szCs w:val="24"/>
        </w:rPr>
        <w:t xml:space="preserve"> from </w:t>
      </w:r>
      <w:r w:rsidR="0077658A" w:rsidRPr="002C0B09">
        <w:rPr>
          <w:rFonts w:ascii="Times New Roman" w:hAnsi="Times New Roman" w:cs="Times New Roman"/>
          <w:sz w:val="24"/>
          <w:szCs w:val="24"/>
        </w:rPr>
        <w:t xml:space="preserve">the </w:t>
      </w:r>
      <w:r w:rsidRPr="002C0B09">
        <w:rPr>
          <w:rFonts w:ascii="Times New Roman" w:hAnsi="Times New Roman" w:cs="Times New Roman"/>
          <w:sz w:val="24"/>
          <w:szCs w:val="24"/>
        </w:rPr>
        <w:t xml:space="preserve">above critical evaluation that </w:t>
      </w:r>
      <w:r w:rsidRPr="002C0B09">
        <w:rPr>
          <w:rFonts w:ascii="Times New Roman" w:eastAsia="Times New Roman" w:hAnsi="Times New Roman" w:cs="Times New Roman"/>
          <w:kern w:val="0"/>
          <w:sz w:val="24"/>
          <w:szCs w:val="24"/>
          <w:lang w:eastAsia="en-IN"/>
          <w14:ligatures w14:val="none"/>
        </w:rPr>
        <w:t xml:space="preserve">the rise of online outlets and storefronts is completely upending the conventional retail paradigm. Using virtual reality, companies can create more engaging and tailored consumer journeys. Online shoppers may peruse merchandise, essentially try them on, and then buy with confidence. Technology not only makes clients happier, </w:t>
      </w:r>
      <w:r w:rsidR="00B62EB4" w:rsidRPr="002C0B09">
        <w:rPr>
          <w:rFonts w:ascii="Times New Roman" w:eastAsia="Times New Roman" w:hAnsi="Times New Roman" w:cs="Times New Roman"/>
          <w:kern w:val="0"/>
          <w:sz w:val="24"/>
          <w:szCs w:val="24"/>
          <w:lang w:eastAsia="en-IN"/>
          <w14:ligatures w14:val="none"/>
        </w:rPr>
        <w:t>but</w:t>
      </w:r>
      <w:r w:rsidRPr="002C0B09">
        <w:rPr>
          <w:rFonts w:ascii="Times New Roman" w:eastAsia="Times New Roman" w:hAnsi="Times New Roman" w:cs="Times New Roman"/>
          <w:kern w:val="0"/>
          <w:sz w:val="24"/>
          <w:szCs w:val="24"/>
          <w:lang w:eastAsia="en-IN"/>
          <w14:ligatures w14:val="none"/>
        </w:rPr>
        <w:t xml:space="preserve"> it also helps with sales and product creation by giving useful information. Fashion is now available around the clock to a worldwide audience thanks to digital retail venues that are removing limitations on geography. Virtual reality is </w:t>
      </w:r>
      <w:r w:rsidR="00B62EB4" w:rsidRPr="002C0B09">
        <w:rPr>
          <w:rFonts w:ascii="Times New Roman" w:eastAsia="Times New Roman" w:hAnsi="Times New Roman" w:cs="Times New Roman"/>
          <w:kern w:val="0"/>
          <w:sz w:val="24"/>
          <w:szCs w:val="24"/>
          <w:lang w:eastAsia="en-IN"/>
          <w14:ligatures w14:val="none"/>
        </w:rPr>
        <w:t>accompanied</w:t>
      </w:r>
      <w:r w:rsidRPr="002C0B09">
        <w:rPr>
          <w:rFonts w:ascii="Times New Roman" w:eastAsia="Times New Roman" w:hAnsi="Times New Roman" w:cs="Times New Roman"/>
          <w:kern w:val="0"/>
          <w:sz w:val="24"/>
          <w:szCs w:val="24"/>
          <w:lang w:eastAsia="en-IN"/>
          <w14:ligatures w14:val="none"/>
        </w:rPr>
        <w:t xml:space="preserve"> </w:t>
      </w:r>
      <w:r w:rsidR="0077658A" w:rsidRPr="002C0B09">
        <w:rPr>
          <w:rFonts w:ascii="Times New Roman" w:eastAsia="Times New Roman" w:hAnsi="Times New Roman" w:cs="Times New Roman"/>
          <w:kern w:val="0"/>
          <w:sz w:val="24"/>
          <w:szCs w:val="24"/>
          <w:lang w:eastAsia="en-IN"/>
          <w14:ligatures w14:val="none"/>
        </w:rPr>
        <w:t>by</w:t>
      </w:r>
      <w:r w:rsidRPr="002C0B09">
        <w:rPr>
          <w:rFonts w:ascii="Times New Roman" w:eastAsia="Times New Roman" w:hAnsi="Times New Roman" w:cs="Times New Roman"/>
          <w:kern w:val="0"/>
          <w:sz w:val="24"/>
          <w:szCs w:val="24"/>
          <w:lang w:eastAsia="en-IN"/>
          <w14:ligatures w14:val="none"/>
        </w:rPr>
        <w:t xml:space="preserve"> a plethora of fresh ideas in the online realm of clothing manufacturing. Visualizing and refining creative designs has never been easier than in today's completely enclosed virtual worlds.</w:t>
      </w:r>
    </w:p>
    <w:p w14:paraId="41A7E210" w14:textId="77777777" w:rsidR="00D770AC" w:rsidRPr="002C0B09" w:rsidRDefault="00D770AC" w:rsidP="002C0B09">
      <w:pPr>
        <w:spacing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br w:type="page"/>
      </w:r>
    </w:p>
    <w:p w14:paraId="35BA53C2" w14:textId="50755E1A" w:rsidR="00D770AC" w:rsidRPr="002C0B09" w:rsidRDefault="00D770AC" w:rsidP="002C0B09">
      <w:pPr>
        <w:pStyle w:val="Heading1"/>
        <w:spacing w:line="360" w:lineRule="auto"/>
        <w:jc w:val="both"/>
        <w:rPr>
          <w:rFonts w:ascii="Times New Roman" w:eastAsia="Times New Roman" w:hAnsi="Times New Roman" w:cs="Times New Roman"/>
          <w:sz w:val="24"/>
          <w:szCs w:val="24"/>
          <w:lang w:eastAsia="en-IN"/>
        </w:rPr>
      </w:pPr>
      <w:bookmarkStart w:id="20" w:name="_Toc169528341"/>
      <w:r w:rsidRPr="002C0B09">
        <w:rPr>
          <w:rFonts w:ascii="Times New Roman" w:eastAsia="Times New Roman" w:hAnsi="Times New Roman" w:cs="Times New Roman"/>
          <w:sz w:val="24"/>
          <w:szCs w:val="24"/>
          <w:lang w:eastAsia="en-IN"/>
        </w:rPr>
        <w:lastRenderedPageBreak/>
        <w:t>Chapter- 3 Research Methodology</w:t>
      </w:r>
      <w:bookmarkEnd w:id="20"/>
      <w:r w:rsidRPr="002C0B09">
        <w:rPr>
          <w:rFonts w:ascii="Times New Roman" w:eastAsia="Times New Roman" w:hAnsi="Times New Roman" w:cs="Times New Roman"/>
          <w:sz w:val="24"/>
          <w:szCs w:val="24"/>
          <w:lang w:eastAsia="en-IN"/>
        </w:rPr>
        <w:t xml:space="preserve"> </w:t>
      </w:r>
    </w:p>
    <w:p w14:paraId="578180E3" w14:textId="78F66F67" w:rsidR="00D770AC" w:rsidRPr="002C0B09" w:rsidRDefault="00D770AC" w:rsidP="002C0B09">
      <w:pPr>
        <w:pStyle w:val="Heading2"/>
        <w:spacing w:line="360" w:lineRule="auto"/>
        <w:jc w:val="both"/>
        <w:rPr>
          <w:rFonts w:ascii="Times New Roman" w:eastAsia="Times New Roman" w:hAnsi="Times New Roman" w:cs="Times New Roman"/>
          <w:sz w:val="24"/>
          <w:szCs w:val="24"/>
          <w:lang w:eastAsia="en-IN"/>
        </w:rPr>
      </w:pPr>
      <w:bookmarkStart w:id="21" w:name="_Toc169528342"/>
      <w:r w:rsidRPr="002C0B09">
        <w:rPr>
          <w:rFonts w:ascii="Times New Roman" w:eastAsia="Times New Roman" w:hAnsi="Times New Roman" w:cs="Times New Roman"/>
          <w:sz w:val="24"/>
          <w:szCs w:val="24"/>
          <w:lang w:eastAsia="en-IN"/>
        </w:rPr>
        <w:t>3.</w:t>
      </w:r>
      <w:r w:rsidR="008A5B7D" w:rsidRPr="002C0B09">
        <w:rPr>
          <w:rFonts w:ascii="Times New Roman" w:eastAsia="Times New Roman" w:hAnsi="Times New Roman" w:cs="Times New Roman"/>
          <w:sz w:val="24"/>
          <w:szCs w:val="24"/>
          <w:lang w:eastAsia="en-IN"/>
        </w:rPr>
        <w:t>1</w:t>
      </w:r>
      <w:r w:rsidRPr="002C0B09">
        <w:rPr>
          <w:rFonts w:ascii="Times New Roman" w:eastAsia="Times New Roman" w:hAnsi="Times New Roman" w:cs="Times New Roman"/>
          <w:sz w:val="24"/>
          <w:szCs w:val="24"/>
          <w:lang w:eastAsia="en-IN"/>
        </w:rPr>
        <w:t xml:space="preserve"> Research Approach</w:t>
      </w:r>
      <w:bookmarkEnd w:id="21"/>
    </w:p>
    <w:p w14:paraId="4D8A082B" w14:textId="2FD23B1C" w:rsidR="007E4738" w:rsidRPr="002C0B09" w:rsidRDefault="007E4738"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 xml:space="preserve">Using an </w:t>
      </w:r>
      <w:r w:rsidRPr="002C0B09">
        <w:rPr>
          <w:rFonts w:ascii="Times New Roman" w:eastAsia="Times New Roman" w:hAnsi="Times New Roman" w:cs="Times New Roman"/>
          <w:b/>
          <w:bCs/>
          <w:i/>
          <w:iCs/>
          <w:kern w:val="0"/>
          <w:sz w:val="24"/>
          <w:szCs w:val="24"/>
          <w:lang w:eastAsia="en-IN"/>
          <w14:ligatures w14:val="none"/>
        </w:rPr>
        <w:t>inductive method</w:t>
      </w:r>
      <w:r w:rsidRPr="002C0B09">
        <w:rPr>
          <w:rFonts w:ascii="Times New Roman" w:eastAsia="Times New Roman" w:hAnsi="Times New Roman" w:cs="Times New Roman"/>
          <w:kern w:val="0"/>
          <w:sz w:val="24"/>
          <w:szCs w:val="24"/>
          <w:lang w:eastAsia="en-IN"/>
          <w14:ligatures w14:val="none"/>
        </w:rPr>
        <w:t>, the majority of current and significant research on the issue of virtual reality's impact on customer service in the UK is going to develop recommendations, offer ideas, and collect evidence. By incorporating relevant supplementary collecting data procedures, the inductive method enables the analysis of qualitative findings. Researchers use inductive reasoning when they extrapolate conclusions about their study's subjects from the data they have previously gathered</w:t>
      </w:r>
      <w:r w:rsidR="00114DDB" w:rsidRPr="002C0B09">
        <w:rPr>
          <w:rFonts w:ascii="Times New Roman" w:eastAsia="Times New Roman" w:hAnsi="Times New Roman" w:cs="Times New Roman"/>
          <w:kern w:val="0"/>
          <w:sz w:val="24"/>
          <w:szCs w:val="24"/>
          <w:lang w:eastAsia="en-IN"/>
          <w14:ligatures w14:val="none"/>
        </w:rPr>
        <w:t xml:space="preserve"> (</w:t>
      </w:r>
      <w:r w:rsidR="00114DDB" w:rsidRPr="002C0B09">
        <w:rPr>
          <w:rFonts w:ascii="Times New Roman" w:hAnsi="Times New Roman" w:cs="Times New Roman"/>
          <w:color w:val="222222"/>
          <w:sz w:val="24"/>
          <w:szCs w:val="24"/>
          <w:shd w:val="clear" w:color="auto" w:fill="FFFFFF"/>
        </w:rPr>
        <w:t>Pellegrino and Glaser,</w:t>
      </w:r>
      <w:r w:rsidR="00595687" w:rsidRPr="002C0B09">
        <w:rPr>
          <w:rFonts w:ascii="Times New Roman" w:hAnsi="Times New Roman" w:cs="Times New Roman"/>
          <w:color w:val="222222"/>
          <w:sz w:val="24"/>
          <w:szCs w:val="24"/>
          <w:shd w:val="clear" w:color="auto" w:fill="FFFFFF"/>
        </w:rPr>
        <w:t xml:space="preserve"> </w:t>
      </w:r>
      <w:r w:rsidR="00114DDB" w:rsidRPr="002C0B09">
        <w:rPr>
          <w:rFonts w:ascii="Times New Roman" w:hAnsi="Times New Roman" w:cs="Times New Roman"/>
          <w:color w:val="222222"/>
          <w:sz w:val="24"/>
          <w:szCs w:val="24"/>
          <w:shd w:val="clear" w:color="auto" w:fill="FFFFFF"/>
        </w:rPr>
        <w:t>2021</w:t>
      </w:r>
      <w:r w:rsidR="00114DDB" w:rsidRPr="002C0B09">
        <w:rPr>
          <w:rFonts w:ascii="Times New Roman" w:eastAsia="Times New Roman" w:hAnsi="Times New Roman" w:cs="Times New Roman"/>
          <w:kern w:val="0"/>
          <w:sz w:val="24"/>
          <w:szCs w:val="24"/>
          <w:lang w:eastAsia="en-IN"/>
          <w14:ligatures w14:val="none"/>
        </w:rPr>
        <w:t>)</w:t>
      </w:r>
      <w:r w:rsidRPr="002C0B09">
        <w:rPr>
          <w:rFonts w:ascii="Times New Roman" w:eastAsia="Times New Roman" w:hAnsi="Times New Roman" w:cs="Times New Roman"/>
          <w:kern w:val="0"/>
          <w:sz w:val="24"/>
          <w:szCs w:val="24"/>
          <w:lang w:eastAsia="en-IN"/>
          <w14:ligatures w14:val="none"/>
        </w:rPr>
        <w:t xml:space="preserve">. Within inductive investigation, the investigator looks for trends and findings in the information in order to form concepts, conceptions, or conclusions. In this "bottom-up" approach, the investigator looks at concrete examples before moving on to broader notions in </w:t>
      </w:r>
      <w:r w:rsidR="0018148E" w:rsidRPr="002C0B09">
        <w:rPr>
          <w:rFonts w:ascii="Times New Roman" w:eastAsia="Times New Roman" w:hAnsi="Times New Roman" w:cs="Times New Roman"/>
          <w:kern w:val="0"/>
          <w:sz w:val="24"/>
          <w:szCs w:val="24"/>
          <w:lang w:eastAsia="en-IN"/>
          <w14:ligatures w14:val="none"/>
        </w:rPr>
        <w:t xml:space="preserve">the </w:t>
      </w:r>
      <w:r w:rsidRPr="002C0B09">
        <w:rPr>
          <w:rFonts w:ascii="Times New Roman" w:eastAsia="Times New Roman" w:hAnsi="Times New Roman" w:cs="Times New Roman"/>
          <w:kern w:val="0"/>
          <w:sz w:val="24"/>
          <w:szCs w:val="24"/>
          <w:lang w:eastAsia="en-IN"/>
          <w14:ligatures w14:val="none"/>
        </w:rPr>
        <w:t>context to research topic. While doing observational investigations or studying topics with little previous study, inductive research is sometimes employed. The inductive method for investigation requires the investigator to first make precise measurements and inquiries before moving on to the identification of overarching topics and trends. In this way, a working theory might be developed in the beginning by the investigator.</w:t>
      </w:r>
    </w:p>
    <w:p w14:paraId="713C61C4" w14:textId="669FA84D" w:rsidR="00D770AC" w:rsidRPr="002C0B09" w:rsidRDefault="00D770AC" w:rsidP="002C0B09">
      <w:pPr>
        <w:pStyle w:val="Heading2"/>
        <w:spacing w:line="360" w:lineRule="auto"/>
        <w:jc w:val="both"/>
        <w:rPr>
          <w:rFonts w:ascii="Times New Roman" w:eastAsia="Times New Roman" w:hAnsi="Times New Roman" w:cs="Times New Roman"/>
          <w:sz w:val="24"/>
          <w:szCs w:val="24"/>
          <w:lang w:eastAsia="en-IN"/>
        </w:rPr>
      </w:pPr>
      <w:bookmarkStart w:id="22" w:name="_Toc169528343"/>
      <w:r w:rsidRPr="002C0B09">
        <w:rPr>
          <w:rFonts w:ascii="Times New Roman" w:eastAsia="Times New Roman" w:hAnsi="Times New Roman" w:cs="Times New Roman"/>
          <w:sz w:val="24"/>
          <w:szCs w:val="24"/>
          <w:lang w:eastAsia="en-IN"/>
        </w:rPr>
        <w:t>3.</w:t>
      </w:r>
      <w:r w:rsidR="008A5B7D" w:rsidRPr="002C0B09">
        <w:rPr>
          <w:rFonts w:ascii="Times New Roman" w:eastAsia="Times New Roman" w:hAnsi="Times New Roman" w:cs="Times New Roman"/>
          <w:sz w:val="24"/>
          <w:szCs w:val="24"/>
          <w:lang w:eastAsia="en-IN"/>
        </w:rPr>
        <w:t>2</w:t>
      </w:r>
      <w:r w:rsidRPr="002C0B09">
        <w:rPr>
          <w:rFonts w:ascii="Times New Roman" w:eastAsia="Times New Roman" w:hAnsi="Times New Roman" w:cs="Times New Roman"/>
          <w:sz w:val="24"/>
          <w:szCs w:val="24"/>
          <w:lang w:eastAsia="en-IN"/>
        </w:rPr>
        <w:t xml:space="preserve"> Research Philosophy</w:t>
      </w:r>
      <w:bookmarkEnd w:id="22"/>
      <w:r w:rsidRPr="002C0B09">
        <w:rPr>
          <w:rFonts w:ascii="Times New Roman" w:eastAsia="Times New Roman" w:hAnsi="Times New Roman" w:cs="Times New Roman"/>
          <w:sz w:val="24"/>
          <w:szCs w:val="24"/>
          <w:lang w:eastAsia="en-IN"/>
        </w:rPr>
        <w:t xml:space="preserve"> </w:t>
      </w:r>
    </w:p>
    <w:p w14:paraId="36C3B355" w14:textId="21011D01" w:rsidR="007E4738" w:rsidRPr="002C0B09" w:rsidRDefault="007E4738"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 xml:space="preserve">According to </w:t>
      </w:r>
      <w:r w:rsidRPr="002C0B09">
        <w:rPr>
          <w:rFonts w:ascii="Times New Roman" w:eastAsia="Times New Roman" w:hAnsi="Times New Roman" w:cs="Times New Roman"/>
          <w:b/>
          <w:bCs/>
          <w:i/>
          <w:iCs/>
          <w:kern w:val="0"/>
          <w:sz w:val="24"/>
          <w:szCs w:val="24"/>
          <w:lang w:eastAsia="en-IN"/>
          <w14:ligatures w14:val="none"/>
        </w:rPr>
        <w:t>positive reasoning</w:t>
      </w:r>
      <w:r w:rsidRPr="002C0B09">
        <w:rPr>
          <w:rFonts w:ascii="Times New Roman" w:eastAsia="Times New Roman" w:hAnsi="Times New Roman" w:cs="Times New Roman"/>
          <w:kern w:val="0"/>
          <w:sz w:val="24"/>
          <w:szCs w:val="24"/>
          <w:lang w:eastAsia="en-IN"/>
          <w14:ligatures w14:val="none"/>
        </w:rPr>
        <w:t>, in order to reach the objectives of the investigation while gaining a deeper comprehension of the theoretical problem, one must form fundamental beliefs that can strengthen the credibility and importance of the study's conclusions. Using a constructive thinking technique, the research delves further into the selected issue. A method of investigation known as positivism places an emphasis on gathering information about a phenomenon via direct assessment and evaluation. One benefit of positivist studies is the fact that they allow researchers to quickly cover a lot of ground. Its strength is that it uses experiments and measurement to confirm beforehand ideas, which allows for applicable results and the extension of results</w:t>
      </w:r>
      <w:r w:rsidR="00114DDB" w:rsidRPr="002C0B09">
        <w:rPr>
          <w:rFonts w:ascii="Times New Roman" w:eastAsia="Times New Roman" w:hAnsi="Times New Roman" w:cs="Times New Roman"/>
          <w:kern w:val="0"/>
          <w:sz w:val="24"/>
          <w:szCs w:val="24"/>
          <w:lang w:eastAsia="en-IN"/>
          <w14:ligatures w14:val="none"/>
        </w:rPr>
        <w:t xml:space="preserve"> (</w:t>
      </w:r>
      <w:r w:rsidR="00114DDB" w:rsidRPr="002C0B09">
        <w:rPr>
          <w:rFonts w:ascii="Times New Roman" w:hAnsi="Times New Roman" w:cs="Times New Roman"/>
          <w:color w:val="222222"/>
          <w:sz w:val="24"/>
          <w:szCs w:val="24"/>
          <w:shd w:val="clear" w:color="auto" w:fill="FFFFFF"/>
        </w:rPr>
        <w:t>Alharahsheh and Pius, 2020</w:t>
      </w:r>
      <w:r w:rsidR="00114DDB" w:rsidRPr="002C0B09">
        <w:rPr>
          <w:rFonts w:ascii="Times New Roman" w:eastAsia="Times New Roman" w:hAnsi="Times New Roman" w:cs="Times New Roman"/>
          <w:kern w:val="0"/>
          <w:sz w:val="24"/>
          <w:szCs w:val="24"/>
          <w:lang w:eastAsia="en-IN"/>
          <w14:ligatures w14:val="none"/>
        </w:rPr>
        <w:t>)</w:t>
      </w:r>
      <w:r w:rsidRPr="002C0B09">
        <w:rPr>
          <w:rFonts w:ascii="Times New Roman" w:eastAsia="Times New Roman" w:hAnsi="Times New Roman" w:cs="Times New Roman"/>
          <w:kern w:val="0"/>
          <w:sz w:val="24"/>
          <w:szCs w:val="24"/>
          <w:lang w:eastAsia="en-IN"/>
          <w14:ligatures w14:val="none"/>
        </w:rPr>
        <w:t>. The scientific validity of positivism's conclusion on virtual reality's impact on customer service in the UK is enhanced by its focus on randomized trials and big sample numbers.</w:t>
      </w:r>
    </w:p>
    <w:p w14:paraId="330642ED" w14:textId="5ED75CCE" w:rsidR="00D770AC" w:rsidRPr="002C0B09" w:rsidRDefault="00D770AC" w:rsidP="002C0B09">
      <w:pPr>
        <w:pStyle w:val="Heading2"/>
        <w:spacing w:line="360" w:lineRule="auto"/>
        <w:jc w:val="both"/>
        <w:rPr>
          <w:rFonts w:ascii="Times New Roman" w:eastAsia="Times New Roman" w:hAnsi="Times New Roman" w:cs="Times New Roman"/>
          <w:sz w:val="24"/>
          <w:szCs w:val="24"/>
          <w:lang w:eastAsia="en-IN"/>
        </w:rPr>
      </w:pPr>
      <w:bookmarkStart w:id="23" w:name="_Toc169528344"/>
      <w:r w:rsidRPr="002C0B09">
        <w:rPr>
          <w:rFonts w:ascii="Times New Roman" w:eastAsia="Times New Roman" w:hAnsi="Times New Roman" w:cs="Times New Roman"/>
          <w:sz w:val="24"/>
          <w:szCs w:val="24"/>
          <w:lang w:eastAsia="en-IN"/>
        </w:rPr>
        <w:t>3.</w:t>
      </w:r>
      <w:r w:rsidR="008A5B7D" w:rsidRPr="002C0B09">
        <w:rPr>
          <w:rFonts w:ascii="Times New Roman" w:eastAsia="Times New Roman" w:hAnsi="Times New Roman" w:cs="Times New Roman"/>
          <w:sz w:val="24"/>
          <w:szCs w:val="24"/>
          <w:lang w:eastAsia="en-IN"/>
        </w:rPr>
        <w:t>3</w:t>
      </w:r>
      <w:r w:rsidRPr="002C0B09">
        <w:rPr>
          <w:rFonts w:ascii="Times New Roman" w:eastAsia="Times New Roman" w:hAnsi="Times New Roman" w:cs="Times New Roman"/>
          <w:sz w:val="24"/>
          <w:szCs w:val="24"/>
          <w:lang w:eastAsia="en-IN"/>
        </w:rPr>
        <w:t xml:space="preserve"> Research Method</w:t>
      </w:r>
      <w:bookmarkEnd w:id="23"/>
      <w:r w:rsidRPr="002C0B09">
        <w:rPr>
          <w:rFonts w:ascii="Times New Roman" w:eastAsia="Times New Roman" w:hAnsi="Times New Roman" w:cs="Times New Roman"/>
          <w:sz w:val="24"/>
          <w:szCs w:val="24"/>
          <w:lang w:eastAsia="en-IN"/>
        </w:rPr>
        <w:t xml:space="preserve"> </w:t>
      </w:r>
    </w:p>
    <w:p w14:paraId="4F9CD5AB" w14:textId="0024644E" w:rsidR="00114DDB" w:rsidRPr="002C0B09" w:rsidRDefault="007E4738"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 xml:space="preserve">In research, relevant information is going to be gathered from actual </w:t>
      </w:r>
      <w:r w:rsidR="0018148E" w:rsidRPr="002C0B09">
        <w:rPr>
          <w:rFonts w:ascii="Times New Roman" w:eastAsia="Times New Roman" w:hAnsi="Times New Roman" w:cs="Times New Roman"/>
          <w:kern w:val="0"/>
          <w:sz w:val="24"/>
          <w:szCs w:val="24"/>
          <w:lang w:eastAsia="en-IN"/>
          <w14:ligatures w14:val="none"/>
        </w:rPr>
        <w:t>web pages</w:t>
      </w:r>
      <w:r w:rsidRPr="002C0B09">
        <w:rPr>
          <w:rFonts w:ascii="Times New Roman" w:eastAsia="Times New Roman" w:hAnsi="Times New Roman" w:cs="Times New Roman"/>
          <w:kern w:val="0"/>
          <w:sz w:val="24"/>
          <w:szCs w:val="24"/>
          <w:lang w:eastAsia="en-IN"/>
          <w14:ligatures w14:val="none"/>
        </w:rPr>
        <w:t xml:space="preserve"> via the use of </w:t>
      </w:r>
      <w:r w:rsidRPr="002C0B09">
        <w:rPr>
          <w:rFonts w:ascii="Times New Roman" w:eastAsia="Times New Roman" w:hAnsi="Times New Roman" w:cs="Times New Roman"/>
          <w:b/>
          <w:bCs/>
          <w:i/>
          <w:iCs/>
          <w:kern w:val="0"/>
          <w:sz w:val="24"/>
          <w:szCs w:val="24"/>
          <w:lang w:eastAsia="en-IN"/>
          <w14:ligatures w14:val="none"/>
        </w:rPr>
        <w:t>qualitative research</w:t>
      </w:r>
      <w:r w:rsidRPr="002C0B09">
        <w:rPr>
          <w:rFonts w:ascii="Times New Roman" w:eastAsia="Times New Roman" w:hAnsi="Times New Roman" w:cs="Times New Roman"/>
          <w:kern w:val="0"/>
          <w:sz w:val="24"/>
          <w:szCs w:val="24"/>
          <w:lang w:eastAsia="en-IN"/>
          <w14:ligatures w14:val="none"/>
        </w:rPr>
        <w:t xml:space="preserve"> techniques. In order to deliver reasonable information and conclusions that may assist with questions of study, the investigator also heavily relied on qualitative methods. Qualitative investigations have several benefits </w:t>
      </w:r>
      <w:r w:rsidR="0018148E" w:rsidRPr="002C0B09">
        <w:rPr>
          <w:rFonts w:ascii="Times New Roman" w:eastAsia="Times New Roman" w:hAnsi="Times New Roman" w:cs="Times New Roman"/>
          <w:kern w:val="0"/>
          <w:sz w:val="24"/>
          <w:szCs w:val="24"/>
          <w:lang w:eastAsia="en-IN"/>
          <w14:ligatures w14:val="none"/>
        </w:rPr>
        <w:t>over</w:t>
      </w:r>
      <w:r w:rsidRPr="002C0B09">
        <w:rPr>
          <w:rFonts w:ascii="Times New Roman" w:eastAsia="Times New Roman" w:hAnsi="Times New Roman" w:cs="Times New Roman"/>
          <w:kern w:val="0"/>
          <w:sz w:val="24"/>
          <w:szCs w:val="24"/>
          <w:lang w:eastAsia="en-IN"/>
          <w14:ligatures w14:val="none"/>
        </w:rPr>
        <w:t xml:space="preserve"> quantitative ones, such as more </w:t>
      </w:r>
      <w:r w:rsidRPr="002C0B09">
        <w:rPr>
          <w:rFonts w:ascii="Times New Roman" w:eastAsia="Times New Roman" w:hAnsi="Times New Roman" w:cs="Times New Roman"/>
          <w:kern w:val="0"/>
          <w:sz w:val="24"/>
          <w:szCs w:val="24"/>
          <w:lang w:eastAsia="en-IN"/>
          <w14:ligatures w14:val="none"/>
        </w:rPr>
        <w:lastRenderedPageBreak/>
        <w:t>adaptable data, easier getting up-to-date information, and more leeway for the researcher to come up with pertinent conclusions and recommendations</w:t>
      </w:r>
      <w:r w:rsidR="00114DDB" w:rsidRPr="002C0B09">
        <w:rPr>
          <w:rFonts w:ascii="Times New Roman" w:eastAsia="Times New Roman" w:hAnsi="Times New Roman" w:cs="Times New Roman"/>
          <w:kern w:val="0"/>
          <w:sz w:val="24"/>
          <w:szCs w:val="24"/>
          <w:lang w:eastAsia="en-IN"/>
          <w14:ligatures w14:val="none"/>
        </w:rPr>
        <w:t xml:space="preserve"> (</w:t>
      </w:r>
      <w:r w:rsidR="00114DDB" w:rsidRPr="002C0B09">
        <w:rPr>
          <w:rFonts w:ascii="Times New Roman" w:hAnsi="Times New Roman" w:cs="Times New Roman"/>
          <w:color w:val="222222"/>
          <w:sz w:val="24"/>
          <w:szCs w:val="24"/>
          <w:shd w:val="clear" w:color="auto" w:fill="FFFFFF"/>
        </w:rPr>
        <w:t>Henninke et al., 2020</w:t>
      </w:r>
      <w:r w:rsidR="00114DDB" w:rsidRPr="002C0B09">
        <w:rPr>
          <w:rFonts w:ascii="Times New Roman" w:eastAsia="Times New Roman" w:hAnsi="Times New Roman" w:cs="Times New Roman"/>
          <w:kern w:val="0"/>
          <w:sz w:val="24"/>
          <w:szCs w:val="24"/>
          <w:lang w:eastAsia="en-IN"/>
          <w14:ligatures w14:val="none"/>
        </w:rPr>
        <w:t>)</w:t>
      </w:r>
      <w:r w:rsidRPr="002C0B09">
        <w:rPr>
          <w:rFonts w:ascii="Times New Roman" w:eastAsia="Times New Roman" w:hAnsi="Times New Roman" w:cs="Times New Roman"/>
          <w:kern w:val="0"/>
          <w:sz w:val="24"/>
          <w:szCs w:val="24"/>
          <w:lang w:eastAsia="en-IN"/>
          <w14:ligatures w14:val="none"/>
        </w:rPr>
        <w:t xml:space="preserve">. Qualitative research techniques do not strictly adhere to a planned set of inquiries; instead, they are more open-ended. More than simply data, it gives the study significance. For a thorough examination of virtual reality's impact on customer service in the United Kingdom, qualitative research is ideal since it provides an intimate knowledge of the target </w:t>
      </w:r>
      <w:r w:rsidR="0018148E" w:rsidRPr="002C0B09">
        <w:rPr>
          <w:rFonts w:ascii="Times New Roman" w:eastAsia="Times New Roman" w:hAnsi="Times New Roman" w:cs="Times New Roman"/>
          <w:kern w:val="0"/>
          <w:sz w:val="24"/>
          <w:szCs w:val="24"/>
          <w:lang w:eastAsia="en-IN"/>
          <w14:ligatures w14:val="none"/>
        </w:rPr>
        <w:t>resources'</w:t>
      </w:r>
      <w:r w:rsidRPr="002C0B09">
        <w:rPr>
          <w:rFonts w:ascii="Times New Roman" w:eastAsia="Times New Roman" w:hAnsi="Times New Roman" w:cs="Times New Roman"/>
          <w:kern w:val="0"/>
          <w:sz w:val="24"/>
          <w:szCs w:val="24"/>
          <w:lang w:eastAsia="en-IN"/>
          <w14:ligatures w14:val="none"/>
        </w:rPr>
        <w:t xml:space="preserve"> emotions, ideas, and </w:t>
      </w:r>
      <w:r w:rsidR="0018148E" w:rsidRPr="002C0B09">
        <w:rPr>
          <w:rFonts w:ascii="Times New Roman" w:eastAsia="Times New Roman" w:hAnsi="Times New Roman" w:cs="Times New Roman"/>
          <w:kern w:val="0"/>
          <w:sz w:val="24"/>
          <w:szCs w:val="24"/>
          <w:lang w:eastAsia="en-IN"/>
          <w14:ligatures w14:val="none"/>
        </w:rPr>
        <w:t>behaviours</w:t>
      </w:r>
      <w:r w:rsidRPr="002C0B09">
        <w:rPr>
          <w:rFonts w:ascii="Times New Roman" w:eastAsia="Times New Roman" w:hAnsi="Times New Roman" w:cs="Times New Roman"/>
          <w:kern w:val="0"/>
          <w:sz w:val="24"/>
          <w:szCs w:val="24"/>
          <w:lang w:eastAsia="en-IN"/>
          <w14:ligatures w14:val="none"/>
        </w:rPr>
        <w:t>.</w:t>
      </w:r>
      <w:r w:rsidRPr="002C0B09">
        <w:rPr>
          <w:rFonts w:ascii="Times New Roman" w:eastAsia="Times New Roman" w:hAnsi="Times New Roman" w:cs="Times New Roman"/>
          <w:kern w:val="0"/>
          <w:sz w:val="24"/>
          <w:szCs w:val="24"/>
          <w:lang w:eastAsia="en-IN"/>
          <w14:ligatures w14:val="none"/>
        </w:rPr>
        <w:br/>
      </w:r>
    </w:p>
    <w:p w14:paraId="10FC3299" w14:textId="663F2666" w:rsidR="007E4738" w:rsidRPr="002C0B09" w:rsidRDefault="007E4738"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 xml:space="preserve">The investigation has also made use of a </w:t>
      </w:r>
      <w:r w:rsidRPr="002C0B09">
        <w:rPr>
          <w:rFonts w:ascii="Times New Roman" w:eastAsia="Times New Roman" w:hAnsi="Times New Roman" w:cs="Times New Roman"/>
          <w:b/>
          <w:bCs/>
          <w:i/>
          <w:iCs/>
          <w:kern w:val="0"/>
          <w:sz w:val="24"/>
          <w:szCs w:val="24"/>
          <w:lang w:eastAsia="en-IN"/>
          <w14:ligatures w14:val="none"/>
        </w:rPr>
        <w:t>quantitative research approach</w:t>
      </w:r>
      <w:r w:rsidRPr="002C0B09">
        <w:rPr>
          <w:rFonts w:ascii="Times New Roman" w:eastAsia="Times New Roman" w:hAnsi="Times New Roman" w:cs="Times New Roman"/>
          <w:kern w:val="0"/>
          <w:sz w:val="24"/>
          <w:szCs w:val="24"/>
          <w:lang w:eastAsia="en-IN"/>
          <w14:ligatures w14:val="none"/>
        </w:rPr>
        <w:t xml:space="preserve">. A distinctive feature of this sort of study is the ability to provide numerical representations of the findings. Qualitative study involves collecting and evaluating data in a methodical way. The goal is to gather unbiased viewpoints, identify trends, and make fact-based judgments. Now you know how the online survey will be administered to the intended participants. A "questionnaire" is a kind of statistical instrument that uses a set of predetermined questions to elicit responses from those who participated in the study. In order to examine and evaluate viewpoints, choices, </w:t>
      </w:r>
      <w:r w:rsidR="0018148E" w:rsidRPr="002C0B09">
        <w:rPr>
          <w:rFonts w:ascii="Times New Roman" w:eastAsia="Times New Roman" w:hAnsi="Times New Roman" w:cs="Times New Roman"/>
          <w:kern w:val="0"/>
          <w:sz w:val="24"/>
          <w:szCs w:val="24"/>
          <w:lang w:eastAsia="en-IN"/>
          <w14:ligatures w14:val="none"/>
        </w:rPr>
        <w:t>behaviours</w:t>
      </w:r>
      <w:r w:rsidRPr="002C0B09">
        <w:rPr>
          <w:rFonts w:ascii="Times New Roman" w:eastAsia="Times New Roman" w:hAnsi="Times New Roman" w:cs="Times New Roman"/>
          <w:kern w:val="0"/>
          <w:sz w:val="24"/>
          <w:szCs w:val="24"/>
          <w:lang w:eastAsia="en-IN"/>
          <w14:ligatures w14:val="none"/>
        </w:rPr>
        <w:t>, or mindsets, investigators rely on respondents' numerical replies</w:t>
      </w:r>
      <w:r w:rsidR="00114DDB" w:rsidRPr="002C0B09">
        <w:rPr>
          <w:rFonts w:ascii="Times New Roman" w:eastAsia="Times New Roman" w:hAnsi="Times New Roman" w:cs="Times New Roman"/>
          <w:kern w:val="0"/>
          <w:sz w:val="24"/>
          <w:szCs w:val="24"/>
          <w:lang w:eastAsia="en-IN"/>
          <w14:ligatures w14:val="none"/>
        </w:rPr>
        <w:t xml:space="preserve"> (</w:t>
      </w:r>
      <w:r w:rsidR="00114DDB" w:rsidRPr="002C0B09">
        <w:rPr>
          <w:rFonts w:ascii="Times New Roman" w:hAnsi="Times New Roman" w:cs="Times New Roman"/>
          <w:color w:val="222222"/>
          <w:sz w:val="24"/>
          <w:szCs w:val="24"/>
          <w:shd w:val="clear" w:color="auto" w:fill="FFFFFF"/>
        </w:rPr>
        <w:t>Mohajan, 2020</w:t>
      </w:r>
      <w:r w:rsidR="00114DDB" w:rsidRPr="002C0B09">
        <w:rPr>
          <w:rFonts w:ascii="Times New Roman" w:eastAsia="Times New Roman" w:hAnsi="Times New Roman" w:cs="Times New Roman"/>
          <w:kern w:val="0"/>
          <w:sz w:val="24"/>
          <w:szCs w:val="24"/>
          <w:lang w:eastAsia="en-IN"/>
          <w14:ligatures w14:val="none"/>
        </w:rPr>
        <w:t>)</w:t>
      </w:r>
      <w:r w:rsidRPr="002C0B09">
        <w:rPr>
          <w:rFonts w:ascii="Times New Roman" w:eastAsia="Times New Roman" w:hAnsi="Times New Roman" w:cs="Times New Roman"/>
          <w:kern w:val="0"/>
          <w:sz w:val="24"/>
          <w:szCs w:val="24"/>
          <w:lang w:eastAsia="en-IN"/>
          <w14:ligatures w14:val="none"/>
        </w:rPr>
        <w:t xml:space="preserve">. This approach is useful for comprehending and studying a variety of events because of its uniform element, which aids in </w:t>
      </w:r>
      <w:r w:rsidR="0018148E" w:rsidRPr="002C0B09">
        <w:rPr>
          <w:rFonts w:ascii="Times New Roman" w:eastAsia="Times New Roman" w:hAnsi="Times New Roman" w:cs="Times New Roman"/>
          <w:kern w:val="0"/>
          <w:sz w:val="24"/>
          <w:szCs w:val="24"/>
          <w:lang w:eastAsia="en-IN"/>
          <w14:ligatures w14:val="none"/>
        </w:rPr>
        <w:t xml:space="preserve">the </w:t>
      </w:r>
      <w:r w:rsidRPr="002C0B09">
        <w:rPr>
          <w:rFonts w:ascii="Times New Roman" w:eastAsia="Times New Roman" w:hAnsi="Times New Roman" w:cs="Times New Roman"/>
          <w:kern w:val="0"/>
          <w:sz w:val="24"/>
          <w:szCs w:val="24"/>
          <w:lang w:eastAsia="en-IN"/>
          <w14:ligatures w14:val="none"/>
        </w:rPr>
        <w:t>rigorous gathering of evidence and quantitative evaluation.</w:t>
      </w:r>
    </w:p>
    <w:p w14:paraId="5D93F126" w14:textId="1671F7F0" w:rsidR="00D770AC" w:rsidRPr="002C0B09" w:rsidRDefault="00D770AC" w:rsidP="002C0B09">
      <w:pPr>
        <w:pStyle w:val="Heading2"/>
        <w:spacing w:line="360" w:lineRule="auto"/>
        <w:jc w:val="both"/>
        <w:rPr>
          <w:rFonts w:ascii="Times New Roman" w:eastAsia="Times New Roman" w:hAnsi="Times New Roman" w:cs="Times New Roman"/>
          <w:sz w:val="24"/>
          <w:szCs w:val="24"/>
          <w:lang w:eastAsia="en-IN"/>
        </w:rPr>
      </w:pPr>
      <w:bookmarkStart w:id="24" w:name="_Toc169528345"/>
      <w:r w:rsidRPr="002C0B09">
        <w:rPr>
          <w:rFonts w:ascii="Times New Roman" w:eastAsia="Times New Roman" w:hAnsi="Times New Roman" w:cs="Times New Roman"/>
          <w:sz w:val="24"/>
          <w:szCs w:val="24"/>
          <w:lang w:eastAsia="en-IN"/>
        </w:rPr>
        <w:t>3.</w:t>
      </w:r>
      <w:r w:rsidR="008A5B7D" w:rsidRPr="002C0B09">
        <w:rPr>
          <w:rFonts w:ascii="Times New Roman" w:eastAsia="Times New Roman" w:hAnsi="Times New Roman" w:cs="Times New Roman"/>
          <w:sz w:val="24"/>
          <w:szCs w:val="24"/>
          <w:lang w:eastAsia="en-IN"/>
        </w:rPr>
        <w:t>4</w:t>
      </w:r>
      <w:r w:rsidRPr="002C0B09">
        <w:rPr>
          <w:rFonts w:ascii="Times New Roman" w:eastAsia="Times New Roman" w:hAnsi="Times New Roman" w:cs="Times New Roman"/>
          <w:sz w:val="24"/>
          <w:szCs w:val="24"/>
          <w:lang w:eastAsia="en-IN"/>
        </w:rPr>
        <w:t xml:space="preserve"> Data Collection Method</w:t>
      </w:r>
      <w:bookmarkEnd w:id="24"/>
    </w:p>
    <w:p w14:paraId="54283F8D" w14:textId="7E25B1FC" w:rsidR="007E4738" w:rsidRPr="002C0B09" w:rsidRDefault="007E4738"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 xml:space="preserve">This study has the potential to accomplish its aims and answer its questions by making use of </w:t>
      </w:r>
      <w:r w:rsidRPr="002C0B09">
        <w:rPr>
          <w:rFonts w:ascii="Times New Roman" w:eastAsia="Times New Roman" w:hAnsi="Times New Roman" w:cs="Times New Roman"/>
          <w:b/>
          <w:bCs/>
          <w:i/>
          <w:iCs/>
          <w:kern w:val="0"/>
          <w:sz w:val="24"/>
          <w:szCs w:val="24"/>
          <w:lang w:eastAsia="en-IN"/>
          <w14:ligatures w14:val="none"/>
        </w:rPr>
        <w:t>secondary information</w:t>
      </w:r>
      <w:r w:rsidRPr="002C0B09">
        <w:rPr>
          <w:rFonts w:ascii="Times New Roman" w:eastAsia="Times New Roman" w:hAnsi="Times New Roman" w:cs="Times New Roman"/>
          <w:kern w:val="0"/>
          <w:sz w:val="24"/>
          <w:szCs w:val="24"/>
          <w:lang w:eastAsia="en-IN"/>
          <w14:ligatures w14:val="none"/>
        </w:rPr>
        <w:t xml:space="preserve">, which has already been collected and used in other papers in context to </w:t>
      </w:r>
      <w:r w:rsidR="0018148E" w:rsidRPr="002C0B09">
        <w:rPr>
          <w:rFonts w:ascii="Times New Roman" w:eastAsia="Times New Roman" w:hAnsi="Times New Roman" w:cs="Times New Roman"/>
          <w:kern w:val="0"/>
          <w:sz w:val="24"/>
          <w:szCs w:val="24"/>
          <w:lang w:eastAsia="en-IN"/>
          <w14:ligatures w14:val="none"/>
        </w:rPr>
        <w:t xml:space="preserve">the </w:t>
      </w:r>
      <w:r w:rsidRPr="002C0B09">
        <w:rPr>
          <w:rFonts w:ascii="Times New Roman" w:eastAsia="Times New Roman" w:hAnsi="Times New Roman" w:cs="Times New Roman"/>
          <w:kern w:val="0"/>
          <w:sz w:val="24"/>
          <w:szCs w:val="24"/>
          <w:lang w:eastAsia="en-IN"/>
          <w14:ligatures w14:val="none"/>
        </w:rPr>
        <w:t>research topic. The ethical dilemma of answering the study objectives using actual data collected from dependable resources has been shown by this investigation. Secondary sources might be compiled under the literature review subsection. The majority of sources for secondary data are readily available to scholars</w:t>
      </w:r>
      <w:r w:rsidR="00114DDB" w:rsidRPr="002C0B09">
        <w:rPr>
          <w:rFonts w:ascii="Times New Roman" w:eastAsia="Times New Roman" w:hAnsi="Times New Roman" w:cs="Times New Roman"/>
          <w:kern w:val="0"/>
          <w:sz w:val="24"/>
          <w:szCs w:val="24"/>
          <w:lang w:eastAsia="en-IN"/>
          <w14:ligatures w14:val="none"/>
        </w:rPr>
        <w:t xml:space="preserve"> (</w:t>
      </w:r>
      <w:r w:rsidR="00114DDB" w:rsidRPr="002C0B09">
        <w:rPr>
          <w:rFonts w:ascii="Times New Roman" w:hAnsi="Times New Roman" w:cs="Times New Roman"/>
          <w:color w:val="222222"/>
          <w:sz w:val="24"/>
          <w:szCs w:val="24"/>
          <w:shd w:val="clear" w:color="auto" w:fill="FFFFFF"/>
        </w:rPr>
        <w:t>Manu and Akotia, 2020</w:t>
      </w:r>
      <w:r w:rsidR="00114DDB" w:rsidRPr="002C0B09">
        <w:rPr>
          <w:rFonts w:ascii="Times New Roman" w:eastAsia="Times New Roman" w:hAnsi="Times New Roman" w:cs="Times New Roman"/>
          <w:kern w:val="0"/>
          <w:sz w:val="24"/>
          <w:szCs w:val="24"/>
          <w:lang w:eastAsia="en-IN"/>
          <w14:ligatures w14:val="none"/>
        </w:rPr>
        <w:t>)</w:t>
      </w:r>
      <w:r w:rsidRPr="002C0B09">
        <w:rPr>
          <w:rFonts w:ascii="Times New Roman" w:eastAsia="Times New Roman" w:hAnsi="Times New Roman" w:cs="Times New Roman"/>
          <w:kern w:val="0"/>
          <w:sz w:val="24"/>
          <w:szCs w:val="24"/>
          <w:lang w:eastAsia="en-IN"/>
          <w14:ligatures w14:val="none"/>
        </w:rPr>
        <w:t xml:space="preserve">. It is possible to access the majority of these sites online. They are also available in print form for those who do not have internet access. Overall, the research technique relies heavily on secondary data, which provides a solid foundation for intelligent analysis and well-informed findings. By strategically using it, not only may time and money be saved, but the statistical area is greatly expanded, enhancing the research environment. </w:t>
      </w:r>
      <w:r w:rsidRPr="002C0B09">
        <w:rPr>
          <w:rFonts w:ascii="Times New Roman" w:eastAsia="Times New Roman" w:hAnsi="Times New Roman" w:cs="Times New Roman"/>
          <w:kern w:val="0"/>
          <w:sz w:val="24"/>
          <w:szCs w:val="24"/>
          <w:lang w:eastAsia="en-IN"/>
          <w14:ligatures w14:val="none"/>
        </w:rPr>
        <w:br/>
      </w:r>
      <w:r w:rsidRPr="002C0B09">
        <w:rPr>
          <w:rFonts w:ascii="Times New Roman" w:eastAsia="Times New Roman" w:hAnsi="Times New Roman" w:cs="Times New Roman"/>
          <w:b/>
          <w:bCs/>
          <w:i/>
          <w:iCs/>
          <w:kern w:val="0"/>
          <w:sz w:val="24"/>
          <w:szCs w:val="24"/>
          <w:lang w:eastAsia="en-IN"/>
          <w14:ligatures w14:val="none"/>
        </w:rPr>
        <w:t>Primary data</w:t>
      </w:r>
      <w:r w:rsidRPr="002C0B09">
        <w:rPr>
          <w:rFonts w:ascii="Times New Roman" w:eastAsia="Times New Roman" w:hAnsi="Times New Roman" w:cs="Times New Roman"/>
          <w:kern w:val="0"/>
          <w:sz w:val="24"/>
          <w:szCs w:val="24"/>
          <w:lang w:eastAsia="en-IN"/>
          <w14:ligatures w14:val="none"/>
        </w:rPr>
        <w:t xml:space="preserve"> approaches are going to be used in the investigation. Interviews, reviews, and inspections are examples of human-made resources that gather personal information or unorganized information. In comparison to approaches that depend on qualitative data, this one </w:t>
      </w:r>
      <w:r w:rsidRPr="002C0B09">
        <w:rPr>
          <w:rFonts w:ascii="Times New Roman" w:eastAsia="Times New Roman" w:hAnsi="Times New Roman" w:cs="Times New Roman"/>
          <w:kern w:val="0"/>
          <w:sz w:val="24"/>
          <w:szCs w:val="24"/>
          <w:lang w:eastAsia="en-IN"/>
          <w14:ligatures w14:val="none"/>
        </w:rPr>
        <w:lastRenderedPageBreak/>
        <w:t xml:space="preserve">can be less expensive and simpler to implement. utilizing primary data-collection methodologies, academics and service suppliers may get an additional thorough and current understanding of the people being studied. </w:t>
      </w:r>
    </w:p>
    <w:p w14:paraId="20EE5381" w14:textId="39C759C8" w:rsidR="00D770AC" w:rsidRPr="002C0B09" w:rsidRDefault="00D770AC" w:rsidP="002C0B09">
      <w:pPr>
        <w:pStyle w:val="Heading2"/>
        <w:spacing w:line="360" w:lineRule="auto"/>
        <w:jc w:val="both"/>
        <w:rPr>
          <w:rFonts w:ascii="Times New Roman" w:eastAsia="Times New Roman" w:hAnsi="Times New Roman" w:cs="Times New Roman"/>
          <w:sz w:val="24"/>
          <w:szCs w:val="24"/>
          <w:lang w:eastAsia="en-IN"/>
        </w:rPr>
      </w:pPr>
      <w:bookmarkStart w:id="25" w:name="_Toc169528346"/>
      <w:r w:rsidRPr="002C0B09">
        <w:rPr>
          <w:rFonts w:ascii="Times New Roman" w:eastAsia="Times New Roman" w:hAnsi="Times New Roman" w:cs="Times New Roman"/>
          <w:sz w:val="24"/>
          <w:szCs w:val="24"/>
          <w:lang w:eastAsia="en-IN"/>
        </w:rPr>
        <w:t>3.</w:t>
      </w:r>
      <w:r w:rsidR="008A5B7D" w:rsidRPr="002C0B09">
        <w:rPr>
          <w:rFonts w:ascii="Times New Roman" w:eastAsia="Times New Roman" w:hAnsi="Times New Roman" w:cs="Times New Roman"/>
          <w:sz w:val="24"/>
          <w:szCs w:val="24"/>
          <w:lang w:eastAsia="en-IN"/>
        </w:rPr>
        <w:t>5</w:t>
      </w:r>
      <w:r w:rsidRPr="002C0B09">
        <w:rPr>
          <w:rFonts w:ascii="Times New Roman" w:eastAsia="Times New Roman" w:hAnsi="Times New Roman" w:cs="Times New Roman"/>
          <w:sz w:val="24"/>
          <w:szCs w:val="24"/>
          <w:lang w:eastAsia="en-IN"/>
        </w:rPr>
        <w:t xml:space="preserve"> Data Analysis Method</w:t>
      </w:r>
      <w:bookmarkEnd w:id="25"/>
      <w:r w:rsidRPr="002C0B09">
        <w:rPr>
          <w:rFonts w:ascii="Times New Roman" w:eastAsia="Times New Roman" w:hAnsi="Times New Roman" w:cs="Times New Roman"/>
          <w:sz w:val="24"/>
          <w:szCs w:val="24"/>
          <w:lang w:eastAsia="en-IN"/>
        </w:rPr>
        <w:t xml:space="preserve"> </w:t>
      </w:r>
    </w:p>
    <w:p w14:paraId="7694532D" w14:textId="3366B947" w:rsidR="007E4738" w:rsidRPr="002C0B09" w:rsidRDefault="007E4738"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 xml:space="preserve">The assessment of this study relied heavily on the </w:t>
      </w:r>
      <w:r w:rsidRPr="002C0B09">
        <w:rPr>
          <w:rFonts w:ascii="Times New Roman" w:eastAsia="Times New Roman" w:hAnsi="Times New Roman" w:cs="Times New Roman"/>
          <w:b/>
          <w:bCs/>
          <w:i/>
          <w:iCs/>
          <w:kern w:val="0"/>
          <w:sz w:val="24"/>
          <w:szCs w:val="24"/>
          <w:lang w:eastAsia="en-IN"/>
          <w14:ligatures w14:val="none"/>
        </w:rPr>
        <w:t>content analysis</w:t>
      </w:r>
      <w:r w:rsidRPr="002C0B09">
        <w:rPr>
          <w:rFonts w:ascii="Times New Roman" w:eastAsia="Times New Roman" w:hAnsi="Times New Roman" w:cs="Times New Roman"/>
          <w:kern w:val="0"/>
          <w:sz w:val="24"/>
          <w:szCs w:val="24"/>
          <w:lang w:eastAsia="en-IN"/>
          <w14:ligatures w14:val="none"/>
        </w:rPr>
        <w:t xml:space="preserve"> technique because all of the information used in the work originated from websites. Effectively extracting significant concepts, terms, and concepts from big databases, </w:t>
      </w:r>
      <w:r w:rsidR="0018148E" w:rsidRPr="002C0B09">
        <w:rPr>
          <w:rFonts w:ascii="Times New Roman" w:eastAsia="Times New Roman" w:hAnsi="Times New Roman" w:cs="Times New Roman"/>
          <w:kern w:val="0"/>
          <w:sz w:val="24"/>
          <w:szCs w:val="24"/>
          <w:lang w:eastAsia="en-IN"/>
          <w14:ligatures w14:val="none"/>
        </w:rPr>
        <w:t>including</w:t>
      </w:r>
      <w:r w:rsidRPr="002C0B09">
        <w:rPr>
          <w:rFonts w:ascii="Times New Roman" w:eastAsia="Times New Roman" w:hAnsi="Times New Roman" w:cs="Times New Roman"/>
          <w:kern w:val="0"/>
          <w:sz w:val="24"/>
          <w:szCs w:val="24"/>
          <w:lang w:eastAsia="en-IN"/>
          <w14:ligatures w14:val="none"/>
        </w:rPr>
        <w:t xml:space="preserve"> individual opinions, is the goal of content evaluation. The findings of content evaluation tend to not be accurate, but they are dependable since other investigators can easily repeat the process</w:t>
      </w:r>
      <w:r w:rsidR="00114DDB" w:rsidRPr="002C0B09">
        <w:rPr>
          <w:rFonts w:ascii="Times New Roman" w:eastAsia="Times New Roman" w:hAnsi="Times New Roman" w:cs="Times New Roman"/>
          <w:kern w:val="0"/>
          <w:sz w:val="24"/>
          <w:szCs w:val="24"/>
          <w:lang w:eastAsia="en-IN"/>
          <w14:ligatures w14:val="none"/>
        </w:rPr>
        <w:t xml:space="preserve"> (</w:t>
      </w:r>
      <w:r w:rsidR="00114DDB" w:rsidRPr="002C0B09">
        <w:rPr>
          <w:rFonts w:ascii="Times New Roman" w:hAnsi="Times New Roman" w:cs="Times New Roman"/>
          <w:color w:val="222222"/>
          <w:sz w:val="24"/>
          <w:szCs w:val="24"/>
          <w:shd w:val="clear" w:color="auto" w:fill="FFFFFF"/>
        </w:rPr>
        <w:t>Kleinheksel, et al., 2020</w:t>
      </w:r>
      <w:r w:rsidR="00114DDB" w:rsidRPr="002C0B09">
        <w:rPr>
          <w:rFonts w:ascii="Times New Roman" w:eastAsia="Times New Roman" w:hAnsi="Times New Roman" w:cs="Times New Roman"/>
          <w:kern w:val="0"/>
          <w:sz w:val="24"/>
          <w:szCs w:val="24"/>
          <w:lang w:eastAsia="en-IN"/>
          <w14:ligatures w14:val="none"/>
        </w:rPr>
        <w:t>)</w:t>
      </w:r>
      <w:r w:rsidRPr="002C0B09">
        <w:rPr>
          <w:rFonts w:ascii="Times New Roman" w:eastAsia="Times New Roman" w:hAnsi="Times New Roman" w:cs="Times New Roman"/>
          <w:kern w:val="0"/>
          <w:sz w:val="24"/>
          <w:szCs w:val="24"/>
          <w:lang w:eastAsia="en-IN"/>
          <w14:ligatures w14:val="none"/>
        </w:rPr>
        <w:t xml:space="preserve">. The basic tenet of this approach is to find significant trends in statistical information by quantifying terms, phrases, or subjects related to VR and customers of </w:t>
      </w:r>
      <w:r w:rsidR="0018148E" w:rsidRPr="002C0B09">
        <w:rPr>
          <w:rFonts w:ascii="Times New Roman" w:eastAsia="Times New Roman" w:hAnsi="Times New Roman" w:cs="Times New Roman"/>
          <w:kern w:val="0"/>
          <w:sz w:val="24"/>
          <w:szCs w:val="24"/>
          <w:lang w:eastAsia="en-IN"/>
          <w14:ligatures w14:val="none"/>
        </w:rPr>
        <w:t xml:space="preserve">the </w:t>
      </w:r>
      <w:r w:rsidRPr="002C0B09">
        <w:rPr>
          <w:rFonts w:ascii="Times New Roman" w:eastAsia="Times New Roman" w:hAnsi="Times New Roman" w:cs="Times New Roman"/>
          <w:kern w:val="0"/>
          <w:sz w:val="24"/>
          <w:szCs w:val="24"/>
          <w:lang w:eastAsia="en-IN"/>
          <w14:ligatures w14:val="none"/>
        </w:rPr>
        <w:t xml:space="preserve">fashion industry of the UK. Analyzing information collected during interviews using content analysis allows for in-depth examination of information without requiring examiner-subject interaction, which is useful in certain situations. </w:t>
      </w:r>
    </w:p>
    <w:p w14:paraId="6D7F05EB" w14:textId="47D190C3" w:rsidR="00D770AC" w:rsidRPr="002C0B09" w:rsidRDefault="00D770AC" w:rsidP="002C0B09">
      <w:pPr>
        <w:pStyle w:val="Heading2"/>
        <w:spacing w:line="360" w:lineRule="auto"/>
        <w:jc w:val="both"/>
        <w:rPr>
          <w:rFonts w:ascii="Times New Roman" w:eastAsia="Times New Roman" w:hAnsi="Times New Roman" w:cs="Times New Roman"/>
          <w:sz w:val="24"/>
          <w:szCs w:val="24"/>
          <w:lang w:eastAsia="en-IN"/>
        </w:rPr>
      </w:pPr>
      <w:bookmarkStart w:id="26" w:name="_Toc169528347"/>
      <w:r w:rsidRPr="002C0B09">
        <w:rPr>
          <w:rFonts w:ascii="Times New Roman" w:eastAsia="Times New Roman" w:hAnsi="Times New Roman" w:cs="Times New Roman"/>
          <w:sz w:val="24"/>
          <w:szCs w:val="24"/>
          <w:lang w:eastAsia="en-IN"/>
        </w:rPr>
        <w:t>3.</w:t>
      </w:r>
      <w:r w:rsidR="008A5B7D" w:rsidRPr="002C0B09">
        <w:rPr>
          <w:rFonts w:ascii="Times New Roman" w:eastAsia="Times New Roman" w:hAnsi="Times New Roman" w:cs="Times New Roman"/>
          <w:sz w:val="24"/>
          <w:szCs w:val="24"/>
          <w:lang w:eastAsia="en-IN"/>
        </w:rPr>
        <w:t>6</w:t>
      </w:r>
      <w:r w:rsidRPr="002C0B09">
        <w:rPr>
          <w:rFonts w:ascii="Times New Roman" w:eastAsia="Times New Roman" w:hAnsi="Times New Roman" w:cs="Times New Roman"/>
          <w:sz w:val="24"/>
          <w:szCs w:val="24"/>
          <w:lang w:eastAsia="en-IN"/>
        </w:rPr>
        <w:t xml:space="preserve"> Research Limitation</w:t>
      </w:r>
      <w:bookmarkEnd w:id="26"/>
    </w:p>
    <w:p w14:paraId="4C89C9CA" w14:textId="51D99DFE" w:rsidR="00D90B47" w:rsidRPr="002C0B09" w:rsidRDefault="00D90B47"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One of the study's limitations is the need to undertake primary calculations. Primary study has many advantages, but there are also certain restrictions that researchers should be aware of. In contrast to secondary research, which requires attention to detail over an extended period of time, primary research may be a laborious process. Investigation tasks, such as massive quarterly ongoing online questionnaires, can need more personnel and materials than smaller assignments</w:t>
      </w:r>
      <w:r w:rsidR="00114DDB" w:rsidRPr="002C0B09">
        <w:rPr>
          <w:rFonts w:ascii="Times New Roman" w:eastAsia="Times New Roman" w:hAnsi="Times New Roman" w:cs="Times New Roman"/>
          <w:kern w:val="0"/>
          <w:sz w:val="24"/>
          <w:szCs w:val="24"/>
          <w:lang w:eastAsia="en-IN"/>
          <w14:ligatures w14:val="none"/>
        </w:rPr>
        <w:t xml:space="preserve"> (</w:t>
      </w:r>
      <w:r w:rsidR="00114DDB" w:rsidRPr="002C0B09">
        <w:rPr>
          <w:rFonts w:ascii="Times New Roman" w:hAnsi="Times New Roman" w:cs="Times New Roman"/>
          <w:color w:val="222222"/>
          <w:sz w:val="24"/>
          <w:szCs w:val="24"/>
          <w:shd w:val="clear" w:color="auto" w:fill="FFFFFF"/>
        </w:rPr>
        <w:t>Kumari et al., 2023</w:t>
      </w:r>
      <w:r w:rsidR="00114DDB" w:rsidRPr="002C0B09">
        <w:rPr>
          <w:rFonts w:ascii="Times New Roman" w:eastAsia="Times New Roman" w:hAnsi="Times New Roman" w:cs="Times New Roman"/>
          <w:kern w:val="0"/>
          <w:sz w:val="24"/>
          <w:szCs w:val="24"/>
          <w:lang w:eastAsia="en-IN"/>
          <w14:ligatures w14:val="none"/>
        </w:rPr>
        <w:t>)</w:t>
      </w:r>
      <w:r w:rsidRPr="002C0B09">
        <w:rPr>
          <w:rFonts w:ascii="Times New Roman" w:eastAsia="Times New Roman" w:hAnsi="Times New Roman" w:cs="Times New Roman"/>
          <w:kern w:val="0"/>
          <w:sz w:val="24"/>
          <w:szCs w:val="24"/>
          <w:lang w:eastAsia="en-IN"/>
          <w14:ligatures w14:val="none"/>
        </w:rPr>
        <w:t xml:space="preserve">. </w:t>
      </w:r>
      <w:r w:rsidR="008A5B7D" w:rsidRPr="002C0B09">
        <w:rPr>
          <w:rFonts w:ascii="Times New Roman" w:eastAsia="Times New Roman" w:hAnsi="Times New Roman" w:cs="Times New Roman"/>
          <w:kern w:val="0"/>
          <w:sz w:val="24"/>
          <w:szCs w:val="24"/>
          <w:lang w:eastAsia="en-IN"/>
          <w14:ligatures w14:val="none"/>
        </w:rPr>
        <w:t>F</w:t>
      </w:r>
      <w:r w:rsidRPr="002C0B09">
        <w:rPr>
          <w:rFonts w:ascii="Times New Roman" w:eastAsia="Times New Roman" w:hAnsi="Times New Roman" w:cs="Times New Roman"/>
          <w:kern w:val="0"/>
          <w:sz w:val="24"/>
          <w:szCs w:val="24"/>
          <w:lang w:eastAsia="en-IN"/>
          <w14:ligatures w14:val="none"/>
        </w:rPr>
        <w:t>urthermore, investigators often need to employ helpers to facilitate data collection and analysis. Additional information security and access to large databases may be costly as a whole.</w:t>
      </w:r>
    </w:p>
    <w:p w14:paraId="7E6FD5B7" w14:textId="779A4C13" w:rsidR="00D770AC" w:rsidRPr="002C0B09" w:rsidRDefault="00D770AC" w:rsidP="002C0B09">
      <w:pPr>
        <w:pStyle w:val="Heading2"/>
        <w:spacing w:line="360" w:lineRule="auto"/>
        <w:jc w:val="both"/>
        <w:rPr>
          <w:rFonts w:ascii="Times New Roman" w:eastAsia="Times New Roman" w:hAnsi="Times New Roman" w:cs="Times New Roman"/>
          <w:sz w:val="24"/>
          <w:szCs w:val="24"/>
          <w:lang w:eastAsia="en-IN"/>
        </w:rPr>
      </w:pPr>
      <w:bookmarkStart w:id="27" w:name="_Toc169528348"/>
      <w:r w:rsidRPr="002C0B09">
        <w:rPr>
          <w:rFonts w:ascii="Times New Roman" w:eastAsia="Times New Roman" w:hAnsi="Times New Roman" w:cs="Times New Roman"/>
          <w:sz w:val="24"/>
          <w:szCs w:val="24"/>
          <w:lang w:eastAsia="en-IN"/>
        </w:rPr>
        <w:t>3.</w:t>
      </w:r>
      <w:r w:rsidR="008A5B7D" w:rsidRPr="002C0B09">
        <w:rPr>
          <w:rFonts w:ascii="Times New Roman" w:eastAsia="Times New Roman" w:hAnsi="Times New Roman" w:cs="Times New Roman"/>
          <w:sz w:val="24"/>
          <w:szCs w:val="24"/>
          <w:lang w:eastAsia="en-IN"/>
        </w:rPr>
        <w:t xml:space="preserve">7 </w:t>
      </w:r>
      <w:r w:rsidRPr="002C0B09">
        <w:rPr>
          <w:rFonts w:ascii="Times New Roman" w:eastAsia="Times New Roman" w:hAnsi="Times New Roman" w:cs="Times New Roman"/>
          <w:sz w:val="24"/>
          <w:szCs w:val="24"/>
          <w:lang w:eastAsia="en-IN"/>
        </w:rPr>
        <w:t xml:space="preserve">Research </w:t>
      </w:r>
      <w:r w:rsidR="00695B61" w:rsidRPr="002C0B09">
        <w:rPr>
          <w:rFonts w:ascii="Times New Roman" w:eastAsia="Times New Roman" w:hAnsi="Times New Roman" w:cs="Times New Roman"/>
          <w:sz w:val="24"/>
          <w:szCs w:val="24"/>
          <w:lang w:eastAsia="en-IN"/>
        </w:rPr>
        <w:t>Reliability</w:t>
      </w:r>
      <w:r w:rsidRPr="002C0B09">
        <w:rPr>
          <w:rFonts w:ascii="Times New Roman" w:eastAsia="Times New Roman" w:hAnsi="Times New Roman" w:cs="Times New Roman"/>
          <w:sz w:val="24"/>
          <w:szCs w:val="24"/>
          <w:lang w:eastAsia="en-IN"/>
        </w:rPr>
        <w:t xml:space="preserve"> and Validity</w:t>
      </w:r>
      <w:bookmarkEnd w:id="27"/>
      <w:r w:rsidRPr="002C0B09">
        <w:rPr>
          <w:rFonts w:ascii="Times New Roman" w:eastAsia="Times New Roman" w:hAnsi="Times New Roman" w:cs="Times New Roman"/>
          <w:sz w:val="24"/>
          <w:szCs w:val="24"/>
          <w:lang w:eastAsia="en-IN"/>
        </w:rPr>
        <w:t xml:space="preserve"> </w:t>
      </w:r>
    </w:p>
    <w:p w14:paraId="22717BF3" w14:textId="40F0A4F2" w:rsidR="003D7388" w:rsidRPr="002C0B09" w:rsidRDefault="003D7388"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Gathering information in a manner that safeguards respondents' anonymity and security is crucial to the research's credibility. The reliability of the results depends on how transparent the data obtained from the designated research resources is. Using statistical and non-mathematical forms of information to address research questions is one way to measure the reliability of a project. The use of mixed techniques guarantees accurate information since they enable the gathering of relevant and accessible information within the setting of the study subject.</w:t>
      </w:r>
    </w:p>
    <w:p w14:paraId="1701AB4A" w14:textId="27A258C5" w:rsidR="00D770AC" w:rsidRPr="002C0B09" w:rsidRDefault="00D770AC" w:rsidP="002C0B09">
      <w:pPr>
        <w:pStyle w:val="Heading2"/>
        <w:spacing w:line="360" w:lineRule="auto"/>
        <w:jc w:val="both"/>
        <w:rPr>
          <w:rFonts w:ascii="Times New Roman" w:eastAsia="Times New Roman" w:hAnsi="Times New Roman" w:cs="Times New Roman"/>
          <w:sz w:val="24"/>
          <w:szCs w:val="24"/>
          <w:lang w:eastAsia="en-IN"/>
        </w:rPr>
      </w:pPr>
      <w:bookmarkStart w:id="28" w:name="_Toc169528349"/>
      <w:r w:rsidRPr="002C0B09">
        <w:rPr>
          <w:rFonts w:ascii="Times New Roman" w:eastAsia="Times New Roman" w:hAnsi="Times New Roman" w:cs="Times New Roman"/>
          <w:sz w:val="24"/>
          <w:szCs w:val="24"/>
          <w:lang w:eastAsia="en-IN"/>
        </w:rPr>
        <w:lastRenderedPageBreak/>
        <w:t>3.</w:t>
      </w:r>
      <w:r w:rsidR="008A5B7D" w:rsidRPr="002C0B09">
        <w:rPr>
          <w:rFonts w:ascii="Times New Roman" w:eastAsia="Times New Roman" w:hAnsi="Times New Roman" w:cs="Times New Roman"/>
          <w:sz w:val="24"/>
          <w:szCs w:val="24"/>
          <w:lang w:eastAsia="en-IN"/>
        </w:rPr>
        <w:t>8</w:t>
      </w:r>
      <w:r w:rsidRPr="002C0B09">
        <w:rPr>
          <w:rFonts w:ascii="Times New Roman" w:eastAsia="Times New Roman" w:hAnsi="Times New Roman" w:cs="Times New Roman"/>
          <w:sz w:val="24"/>
          <w:szCs w:val="24"/>
          <w:lang w:eastAsia="en-IN"/>
        </w:rPr>
        <w:t xml:space="preserve"> </w:t>
      </w:r>
      <w:r w:rsidR="00695B61" w:rsidRPr="002C0B09">
        <w:rPr>
          <w:rFonts w:ascii="Times New Roman" w:eastAsia="Times New Roman" w:hAnsi="Times New Roman" w:cs="Times New Roman"/>
          <w:sz w:val="24"/>
          <w:szCs w:val="24"/>
          <w:lang w:eastAsia="en-IN"/>
        </w:rPr>
        <w:t>Justification of chosen methods</w:t>
      </w:r>
      <w:bookmarkEnd w:id="28"/>
    </w:p>
    <w:p w14:paraId="2C210933" w14:textId="56FEEE51" w:rsidR="00366E22" w:rsidRPr="002C0B09" w:rsidRDefault="00366E22"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Analysts consider using a variety of strategies to address questions and accomplish research objectives, including collecting information on certain subjects via the use of numerous procedures</w:t>
      </w:r>
      <w:r w:rsidR="00114DDB" w:rsidRPr="002C0B09">
        <w:rPr>
          <w:rFonts w:ascii="Times New Roman" w:eastAsia="Times New Roman" w:hAnsi="Times New Roman" w:cs="Times New Roman"/>
          <w:kern w:val="0"/>
          <w:sz w:val="24"/>
          <w:szCs w:val="24"/>
          <w:lang w:eastAsia="en-IN"/>
          <w14:ligatures w14:val="none"/>
        </w:rPr>
        <w:t xml:space="preserve"> (</w:t>
      </w:r>
      <w:r w:rsidR="00114DDB" w:rsidRPr="002C0B09">
        <w:rPr>
          <w:rFonts w:ascii="Times New Roman" w:hAnsi="Times New Roman" w:cs="Times New Roman"/>
          <w:color w:val="222222"/>
          <w:sz w:val="24"/>
          <w:szCs w:val="24"/>
          <w:shd w:val="clear" w:color="auto" w:fill="FFFFFF"/>
        </w:rPr>
        <w:t>Dubey and Kothari, 2022</w:t>
      </w:r>
      <w:r w:rsidR="00114DDB" w:rsidRPr="002C0B09">
        <w:rPr>
          <w:rFonts w:ascii="Times New Roman" w:eastAsia="Times New Roman" w:hAnsi="Times New Roman" w:cs="Times New Roman"/>
          <w:kern w:val="0"/>
          <w:sz w:val="24"/>
          <w:szCs w:val="24"/>
          <w:lang w:eastAsia="en-IN"/>
          <w14:ligatures w14:val="none"/>
        </w:rPr>
        <w:t>)</w:t>
      </w:r>
      <w:r w:rsidRPr="002C0B09">
        <w:rPr>
          <w:rFonts w:ascii="Times New Roman" w:eastAsia="Times New Roman" w:hAnsi="Times New Roman" w:cs="Times New Roman"/>
          <w:kern w:val="0"/>
          <w:sz w:val="24"/>
          <w:szCs w:val="24"/>
          <w:lang w:eastAsia="en-IN"/>
          <w14:ligatures w14:val="none"/>
        </w:rPr>
        <w:t>. Results that are backed by a combination of both numerical and qualitative information become more important for finishing the investigation within the allotted resources and budget.</w:t>
      </w:r>
    </w:p>
    <w:p w14:paraId="1166EBEF" w14:textId="3685974B" w:rsidR="004041CE" w:rsidRPr="002C0B09" w:rsidRDefault="004041CE" w:rsidP="002C0B09">
      <w:pPr>
        <w:pStyle w:val="Heading2"/>
        <w:spacing w:line="360" w:lineRule="auto"/>
        <w:jc w:val="both"/>
        <w:rPr>
          <w:rFonts w:ascii="Times New Roman" w:hAnsi="Times New Roman" w:cs="Times New Roman"/>
          <w:sz w:val="24"/>
          <w:szCs w:val="24"/>
          <w:lang w:eastAsia="en-IN"/>
        </w:rPr>
      </w:pPr>
      <w:bookmarkStart w:id="29" w:name="_Toc169528350"/>
      <w:r w:rsidRPr="002C0B09">
        <w:rPr>
          <w:rFonts w:ascii="Times New Roman" w:hAnsi="Times New Roman" w:cs="Times New Roman"/>
          <w:sz w:val="24"/>
          <w:szCs w:val="24"/>
          <w:lang w:eastAsia="en-IN"/>
        </w:rPr>
        <w:t>3.</w:t>
      </w:r>
      <w:r w:rsidR="008A5B7D" w:rsidRPr="002C0B09">
        <w:rPr>
          <w:rFonts w:ascii="Times New Roman" w:hAnsi="Times New Roman" w:cs="Times New Roman"/>
          <w:sz w:val="24"/>
          <w:szCs w:val="24"/>
          <w:lang w:eastAsia="en-IN"/>
        </w:rPr>
        <w:t>9</w:t>
      </w:r>
      <w:r w:rsidRPr="002C0B09">
        <w:rPr>
          <w:rFonts w:ascii="Times New Roman" w:hAnsi="Times New Roman" w:cs="Times New Roman"/>
          <w:sz w:val="24"/>
          <w:szCs w:val="24"/>
          <w:lang w:eastAsia="en-IN"/>
        </w:rPr>
        <w:t xml:space="preserve"> Sampling method</w:t>
      </w:r>
      <w:bookmarkEnd w:id="29"/>
    </w:p>
    <w:p w14:paraId="46937EB1" w14:textId="3E2E59E5" w:rsidR="007E4738" w:rsidRPr="002C0B09" w:rsidRDefault="007E4738" w:rsidP="002C0B09">
      <w:pPr>
        <w:spacing w:after="0"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 xml:space="preserve">Gathering information from specific populations is at the heart of these methods, which include questionnaires, interviews, evaluations, and examinations. </w:t>
      </w:r>
      <w:r w:rsidRPr="002C0B09">
        <w:rPr>
          <w:rFonts w:ascii="Times New Roman" w:eastAsia="Times New Roman" w:hAnsi="Times New Roman" w:cs="Times New Roman"/>
          <w:b/>
          <w:bCs/>
          <w:i/>
          <w:iCs/>
          <w:kern w:val="0"/>
          <w:sz w:val="24"/>
          <w:szCs w:val="24"/>
          <w:lang w:eastAsia="en-IN"/>
          <w14:ligatures w14:val="none"/>
        </w:rPr>
        <w:t>Online questionnaires</w:t>
      </w:r>
      <w:r w:rsidRPr="002C0B09">
        <w:rPr>
          <w:rFonts w:ascii="Times New Roman" w:eastAsia="Times New Roman" w:hAnsi="Times New Roman" w:cs="Times New Roman"/>
          <w:kern w:val="0"/>
          <w:sz w:val="24"/>
          <w:szCs w:val="24"/>
          <w:lang w:eastAsia="en-IN"/>
          <w14:ligatures w14:val="none"/>
        </w:rPr>
        <w:t xml:space="preserve"> will be the primary means of data collection from the target demographic, which consists of consumers from many fashion firms. The survey is going to consist of twenty-five questions with no room for free-form responses. When doing quantitative studies, it is essential to utilize closed-ended questions so that researchers can gather statistical data from participants</w:t>
      </w:r>
      <w:r w:rsidR="00114DDB" w:rsidRPr="002C0B09">
        <w:rPr>
          <w:rFonts w:ascii="Times New Roman" w:eastAsia="Times New Roman" w:hAnsi="Times New Roman" w:cs="Times New Roman"/>
          <w:kern w:val="0"/>
          <w:sz w:val="24"/>
          <w:szCs w:val="24"/>
          <w:lang w:eastAsia="en-IN"/>
          <w14:ligatures w14:val="none"/>
        </w:rPr>
        <w:t xml:space="preserve"> (</w:t>
      </w:r>
      <w:r w:rsidR="00114DDB" w:rsidRPr="002C0B09">
        <w:rPr>
          <w:rFonts w:ascii="Times New Roman" w:hAnsi="Times New Roman" w:cs="Times New Roman"/>
          <w:color w:val="222222"/>
          <w:sz w:val="24"/>
          <w:szCs w:val="24"/>
          <w:shd w:val="clear" w:color="auto" w:fill="FFFFFF"/>
        </w:rPr>
        <w:t>Dubey and Kothari, 2022</w:t>
      </w:r>
      <w:r w:rsidR="00114DDB" w:rsidRPr="002C0B09">
        <w:rPr>
          <w:rFonts w:ascii="Times New Roman" w:eastAsia="Times New Roman" w:hAnsi="Times New Roman" w:cs="Times New Roman"/>
          <w:kern w:val="0"/>
          <w:sz w:val="24"/>
          <w:szCs w:val="24"/>
          <w:lang w:eastAsia="en-IN"/>
          <w14:ligatures w14:val="none"/>
        </w:rPr>
        <w:t>)</w:t>
      </w:r>
      <w:r w:rsidRPr="002C0B09">
        <w:rPr>
          <w:rFonts w:ascii="Times New Roman" w:eastAsia="Times New Roman" w:hAnsi="Times New Roman" w:cs="Times New Roman"/>
          <w:kern w:val="0"/>
          <w:sz w:val="24"/>
          <w:szCs w:val="24"/>
          <w:lang w:eastAsia="en-IN"/>
          <w14:ligatures w14:val="none"/>
        </w:rPr>
        <w:t xml:space="preserve">. Offering participants closed-ended inquiries is the way to go if there is </w:t>
      </w:r>
      <w:r w:rsidR="0018148E" w:rsidRPr="002C0B09">
        <w:rPr>
          <w:rFonts w:ascii="Times New Roman" w:eastAsia="Times New Roman" w:hAnsi="Times New Roman" w:cs="Times New Roman"/>
          <w:kern w:val="0"/>
          <w:sz w:val="24"/>
          <w:szCs w:val="24"/>
          <w:lang w:eastAsia="en-IN"/>
          <w14:ligatures w14:val="none"/>
        </w:rPr>
        <w:t xml:space="preserve">a </w:t>
      </w:r>
      <w:r w:rsidRPr="002C0B09">
        <w:rPr>
          <w:rFonts w:ascii="Times New Roman" w:eastAsia="Times New Roman" w:hAnsi="Times New Roman" w:cs="Times New Roman"/>
          <w:kern w:val="0"/>
          <w:sz w:val="24"/>
          <w:szCs w:val="24"/>
          <w:lang w:eastAsia="en-IN"/>
          <w14:ligatures w14:val="none"/>
        </w:rPr>
        <w:t xml:space="preserve">need </w:t>
      </w:r>
      <w:r w:rsidR="00AD308E" w:rsidRPr="002C0B09">
        <w:rPr>
          <w:rFonts w:ascii="Times New Roman" w:eastAsia="Times New Roman" w:hAnsi="Times New Roman" w:cs="Times New Roman"/>
          <w:kern w:val="0"/>
          <w:sz w:val="24"/>
          <w:szCs w:val="24"/>
          <w:lang w:eastAsia="en-IN"/>
          <w14:ligatures w14:val="none"/>
        </w:rPr>
        <w:t>for</w:t>
      </w:r>
      <w:r w:rsidRPr="002C0B09">
        <w:rPr>
          <w:rFonts w:ascii="Times New Roman" w:eastAsia="Times New Roman" w:hAnsi="Times New Roman" w:cs="Times New Roman"/>
          <w:kern w:val="0"/>
          <w:sz w:val="24"/>
          <w:szCs w:val="24"/>
          <w:lang w:eastAsia="en-IN"/>
          <w14:ligatures w14:val="none"/>
        </w:rPr>
        <w:t xml:space="preserve"> a lot of information which is able to </w:t>
      </w:r>
      <w:r w:rsidR="0018148E" w:rsidRPr="002C0B09">
        <w:rPr>
          <w:rFonts w:ascii="Times New Roman" w:eastAsia="Times New Roman" w:hAnsi="Times New Roman" w:cs="Times New Roman"/>
          <w:kern w:val="0"/>
          <w:sz w:val="24"/>
          <w:szCs w:val="24"/>
          <w:lang w:eastAsia="en-IN"/>
          <w14:ligatures w14:val="none"/>
        </w:rPr>
        <w:t xml:space="preserve">be </w:t>
      </w:r>
      <w:r w:rsidRPr="002C0B09">
        <w:rPr>
          <w:rFonts w:ascii="Times New Roman" w:eastAsia="Times New Roman" w:hAnsi="Times New Roman" w:cs="Times New Roman"/>
          <w:kern w:val="0"/>
          <w:sz w:val="24"/>
          <w:szCs w:val="24"/>
          <w:lang w:eastAsia="en-IN"/>
          <w14:ligatures w14:val="none"/>
        </w:rPr>
        <w:t xml:space="preserve">processed fast. The </w:t>
      </w:r>
      <w:r w:rsidRPr="002C0B09">
        <w:rPr>
          <w:rFonts w:ascii="Times New Roman" w:eastAsia="Times New Roman" w:hAnsi="Times New Roman" w:cs="Times New Roman"/>
          <w:b/>
          <w:bCs/>
          <w:i/>
          <w:iCs/>
          <w:kern w:val="0"/>
          <w:sz w:val="24"/>
          <w:szCs w:val="24"/>
          <w:lang w:eastAsia="en-IN"/>
          <w14:ligatures w14:val="none"/>
        </w:rPr>
        <w:t>simple sampling approach</w:t>
      </w:r>
      <w:r w:rsidRPr="002C0B09">
        <w:rPr>
          <w:rFonts w:ascii="Times New Roman" w:eastAsia="Times New Roman" w:hAnsi="Times New Roman" w:cs="Times New Roman"/>
          <w:kern w:val="0"/>
          <w:sz w:val="24"/>
          <w:szCs w:val="24"/>
          <w:lang w:eastAsia="en-IN"/>
          <w14:ligatures w14:val="none"/>
        </w:rPr>
        <w:t xml:space="preserve"> is used and </w:t>
      </w:r>
      <w:r w:rsidR="0018148E" w:rsidRPr="002C0B09">
        <w:rPr>
          <w:rFonts w:ascii="Times New Roman" w:eastAsia="Times New Roman" w:hAnsi="Times New Roman" w:cs="Times New Roman"/>
          <w:kern w:val="0"/>
          <w:sz w:val="24"/>
          <w:szCs w:val="24"/>
          <w:lang w:eastAsia="en-IN"/>
          <w14:ligatures w14:val="none"/>
        </w:rPr>
        <w:t>random</w:t>
      </w:r>
      <w:r w:rsidRPr="002C0B09">
        <w:rPr>
          <w:rFonts w:ascii="Times New Roman" w:eastAsia="Times New Roman" w:hAnsi="Times New Roman" w:cs="Times New Roman"/>
          <w:kern w:val="0"/>
          <w:sz w:val="24"/>
          <w:szCs w:val="24"/>
          <w:lang w:eastAsia="en-IN"/>
          <w14:ligatures w14:val="none"/>
        </w:rPr>
        <w:t xml:space="preserve"> respondents </w:t>
      </w:r>
      <w:r w:rsidR="00020454" w:rsidRPr="002C0B09">
        <w:rPr>
          <w:rFonts w:ascii="Times New Roman" w:eastAsia="Times New Roman" w:hAnsi="Times New Roman" w:cs="Times New Roman"/>
          <w:kern w:val="0"/>
          <w:sz w:val="24"/>
          <w:szCs w:val="24"/>
          <w:lang w:eastAsia="en-IN"/>
          <w14:ligatures w14:val="none"/>
        </w:rPr>
        <w:t>are</w:t>
      </w:r>
      <w:r w:rsidRPr="002C0B09">
        <w:rPr>
          <w:rFonts w:ascii="Times New Roman" w:eastAsia="Times New Roman" w:hAnsi="Times New Roman" w:cs="Times New Roman"/>
          <w:kern w:val="0"/>
          <w:sz w:val="24"/>
          <w:szCs w:val="24"/>
          <w:lang w:eastAsia="en-IN"/>
          <w14:ligatures w14:val="none"/>
        </w:rPr>
        <w:t xml:space="preserve"> going to be selected for data collection. </w:t>
      </w:r>
    </w:p>
    <w:p w14:paraId="356819DB" w14:textId="599B8A22" w:rsidR="000B6078" w:rsidRPr="002C0B09" w:rsidRDefault="000B6078" w:rsidP="002C0B09">
      <w:pPr>
        <w:spacing w:line="360" w:lineRule="auto"/>
        <w:jc w:val="both"/>
        <w:rPr>
          <w:rFonts w:ascii="Times New Roman" w:hAnsi="Times New Roman" w:cs="Times New Roman"/>
          <w:sz w:val="24"/>
          <w:szCs w:val="24"/>
          <w:lang w:eastAsia="en-IN"/>
        </w:rPr>
      </w:pPr>
      <w:r w:rsidRPr="002C0B09">
        <w:rPr>
          <w:rFonts w:ascii="Times New Roman" w:hAnsi="Times New Roman" w:cs="Times New Roman"/>
          <w:sz w:val="24"/>
          <w:szCs w:val="24"/>
          <w:lang w:eastAsia="en-IN"/>
        </w:rPr>
        <w:br w:type="page"/>
      </w:r>
    </w:p>
    <w:p w14:paraId="3F0F244D" w14:textId="3E2B9C6B" w:rsidR="007E4738" w:rsidRPr="002C0B09" w:rsidRDefault="00293076" w:rsidP="002C0B09">
      <w:pPr>
        <w:pStyle w:val="Heading1"/>
        <w:spacing w:line="360" w:lineRule="auto"/>
        <w:jc w:val="both"/>
        <w:rPr>
          <w:rFonts w:ascii="Times New Roman" w:hAnsi="Times New Roman" w:cs="Times New Roman"/>
          <w:sz w:val="24"/>
          <w:szCs w:val="24"/>
          <w:lang w:eastAsia="en-IN"/>
        </w:rPr>
      </w:pPr>
      <w:bookmarkStart w:id="30" w:name="_Toc169528351"/>
      <w:r w:rsidRPr="002C0B09">
        <w:rPr>
          <w:rFonts w:ascii="Times New Roman" w:hAnsi="Times New Roman" w:cs="Times New Roman"/>
          <w:sz w:val="24"/>
          <w:szCs w:val="24"/>
          <w:lang w:eastAsia="en-IN"/>
        </w:rPr>
        <w:lastRenderedPageBreak/>
        <w:t>Chapter- 4 Findings and Analysis</w:t>
      </w:r>
      <w:bookmarkEnd w:id="30"/>
      <w:r w:rsidRPr="002C0B09">
        <w:rPr>
          <w:rFonts w:ascii="Times New Roman" w:hAnsi="Times New Roman" w:cs="Times New Roman"/>
          <w:sz w:val="24"/>
          <w:szCs w:val="24"/>
          <w:lang w:eastAsia="en-IN"/>
        </w:rPr>
        <w:t xml:space="preserve"> </w:t>
      </w:r>
    </w:p>
    <w:p w14:paraId="1F2CD450" w14:textId="77777777" w:rsidR="00293076" w:rsidRPr="002C0B09" w:rsidRDefault="00293076" w:rsidP="002C0B09">
      <w:pPr>
        <w:pStyle w:val="Heading2"/>
        <w:spacing w:line="360" w:lineRule="auto"/>
        <w:jc w:val="both"/>
        <w:rPr>
          <w:rFonts w:ascii="Times New Roman" w:hAnsi="Times New Roman" w:cs="Times New Roman"/>
          <w:sz w:val="24"/>
          <w:szCs w:val="24"/>
        </w:rPr>
      </w:pPr>
      <w:bookmarkStart w:id="31" w:name="_Toc169528352"/>
      <w:r w:rsidRPr="002C0B09">
        <w:rPr>
          <w:rFonts w:ascii="Times New Roman" w:hAnsi="Times New Roman" w:cs="Times New Roman"/>
          <w:sz w:val="24"/>
          <w:szCs w:val="24"/>
        </w:rPr>
        <w:t>4.1 Findings</w:t>
      </w:r>
      <w:bookmarkEnd w:id="31"/>
      <w:r w:rsidRPr="002C0B09">
        <w:rPr>
          <w:rFonts w:ascii="Times New Roman" w:hAnsi="Times New Roman" w:cs="Times New Roman"/>
          <w:sz w:val="24"/>
          <w:szCs w:val="24"/>
        </w:rPr>
        <w:t xml:space="preserve"> </w:t>
      </w:r>
    </w:p>
    <w:p w14:paraId="30A0F3F7" w14:textId="7490163A" w:rsidR="00D770AC" w:rsidRPr="002C0B09" w:rsidRDefault="0082559B"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Q1. What is your age?</w:t>
      </w:r>
    </w:p>
    <w:tbl>
      <w:tblPr>
        <w:tblW w:w="4180" w:type="dxa"/>
        <w:tblLook w:val="04A0" w:firstRow="1" w:lastRow="0" w:firstColumn="1" w:lastColumn="0" w:noHBand="0" w:noVBand="1"/>
      </w:tblPr>
      <w:tblGrid>
        <w:gridCol w:w="2220"/>
        <w:gridCol w:w="1960"/>
      </w:tblGrid>
      <w:tr w:rsidR="00293076" w:rsidRPr="002C0B09" w14:paraId="63EE02C2" w14:textId="77777777" w:rsidTr="00293076">
        <w:trPr>
          <w:trHeight w:val="288"/>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53362F"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less than 25 years</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5C527F64"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14</w:t>
            </w:r>
          </w:p>
        </w:tc>
      </w:tr>
      <w:tr w:rsidR="00293076" w:rsidRPr="002C0B09" w14:paraId="3D15CB65" w14:textId="77777777" w:rsidTr="00293076">
        <w:trPr>
          <w:trHeight w:val="288"/>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3CECA7BD"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25-35 years</w:t>
            </w:r>
          </w:p>
        </w:tc>
        <w:tc>
          <w:tcPr>
            <w:tcW w:w="1960" w:type="dxa"/>
            <w:tcBorders>
              <w:top w:val="nil"/>
              <w:left w:val="nil"/>
              <w:bottom w:val="single" w:sz="4" w:space="0" w:color="auto"/>
              <w:right w:val="single" w:sz="4" w:space="0" w:color="auto"/>
            </w:tcBorders>
            <w:shd w:val="clear" w:color="auto" w:fill="auto"/>
            <w:noWrap/>
            <w:vAlign w:val="bottom"/>
            <w:hideMark/>
          </w:tcPr>
          <w:p w14:paraId="5DEBE0A4"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20</w:t>
            </w:r>
          </w:p>
        </w:tc>
      </w:tr>
      <w:tr w:rsidR="00293076" w:rsidRPr="002C0B09" w14:paraId="0A3A6138" w14:textId="77777777" w:rsidTr="00293076">
        <w:trPr>
          <w:trHeight w:val="288"/>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0828B70A"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35-45 years</w:t>
            </w:r>
          </w:p>
        </w:tc>
        <w:tc>
          <w:tcPr>
            <w:tcW w:w="1960" w:type="dxa"/>
            <w:tcBorders>
              <w:top w:val="nil"/>
              <w:left w:val="nil"/>
              <w:bottom w:val="single" w:sz="4" w:space="0" w:color="auto"/>
              <w:right w:val="single" w:sz="4" w:space="0" w:color="auto"/>
            </w:tcBorders>
            <w:shd w:val="clear" w:color="auto" w:fill="auto"/>
            <w:noWrap/>
            <w:vAlign w:val="bottom"/>
            <w:hideMark/>
          </w:tcPr>
          <w:p w14:paraId="1D02A9D7"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4</w:t>
            </w:r>
          </w:p>
        </w:tc>
      </w:tr>
      <w:tr w:rsidR="00293076" w:rsidRPr="002C0B09" w14:paraId="5B41C399"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7CB05916"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More than 45 years </w:t>
            </w:r>
          </w:p>
        </w:tc>
        <w:tc>
          <w:tcPr>
            <w:tcW w:w="1960" w:type="dxa"/>
            <w:tcBorders>
              <w:top w:val="nil"/>
              <w:left w:val="nil"/>
              <w:bottom w:val="single" w:sz="4" w:space="0" w:color="auto"/>
              <w:right w:val="single" w:sz="4" w:space="0" w:color="auto"/>
            </w:tcBorders>
            <w:shd w:val="clear" w:color="auto" w:fill="auto"/>
            <w:noWrap/>
            <w:vAlign w:val="bottom"/>
            <w:hideMark/>
          </w:tcPr>
          <w:p w14:paraId="1456A698"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2</w:t>
            </w:r>
          </w:p>
        </w:tc>
      </w:tr>
    </w:tbl>
    <w:p w14:paraId="3AF71E2E" w14:textId="77777777" w:rsidR="00595687" w:rsidRPr="002C0B09" w:rsidRDefault="00595687" w:rsidP="002C0B09">
      <w:pPr>
        <w:spacing w:line="360" w:lineRule="auto"/>
        <w:jc w:val="both"/>
        <w:rPr>
          <w:rFonts w:ascii="Times New Roman" w:hAnsi="Times New Roman" w:cs="Times New Roman"/>
          <w:sz w:val="24"/>
          <w:szCs w:val="24"/>
        </w:rPr>
      </w:pPr>
    </w:p>
    <w:p w14:paraId="5570619A" w14:textId="693C11D2" w:rsidR="007400ED" w:rsidRPr="002C0B09" w:rsidRDefault="007400ED" w:rsidP="002C0B09">
      <w:pPr>
        <w:spacing w:line="360" w:lineRule="auto"/>
        <w:jc w:val="both"/>
        <w:rPr>
          <w:rFonts w:ascii="Times New Roman" w:hAnsi="Times New Roman" w:cs="Times New Roman"/>
          <w:sz w:val="24"/>
          <w:szCs w:val="24"/>
        </w:rPr>
      </w:pPr>
      <w:r w:rsidRPr="002C0B09">
        <w:rPr>
          <w:rFonts w:ascii="Times New Roman" w:hAnsi="Times New Roman" w:cs="Times New Roman"/>
          <w:noProof/>
          <w:sz w:val="24"/>
          <w:szCs w:val="24"/>
        </w:rPr>
        <w:drawing>
          <wp:inline distT="0" distB="0" distL="0" distR="0" wp14:anchorId="40848EF0" wp14:editId="386C6B60">
            <wp:extent cx="4572000" cy="2743200"/>
            <wp:effectExtent l="0" t="0" r="0" b="0"/>
            <wp:docPr id="760381570" name="Chart 1">
              <a:extLst xmlns:a="http://schemas.openxmlformats.org/drawingml/2006/main">
                <a:ext uri="{FF2B5EF4-FFF2-40B4-BE49-F238E27FC236}">
                  <a16:creationId xmlns:a16="http://schemas.microsoft.com/office/drawing/2014/main" id="{3F3F11FB-C8B0-D979-10A9-74EEEFFBBE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991BD62" w14:textId="58B34866" w:rsidR="007400ED" w:rsidRPr="002C0B09" w:rsidRDefault="007400ED" w:rsidP="002C0B09">
      <w:pPr>
        <w:spacing w:line="360" w:lineRule="auto"/>
        <w:jc w:val="both"/>
        <w:rPr>
          <w:rFonts w:ascii="Times New Roman" w:hAnsi="Times New Roman" w:cs="Times New Roman"/>
          <w:sz w:val="24"/>
          <w:szCs w:val="24"/>
        </w:rPr>
      </w:pPr>
      <w:r w:rsidRPr="002C0B09">
        <w:rPr>
          <w:rFonts w:ascii="Times New Roman" w:hAnsi="Times New Roman" w:cs="Times New Roman"/>
          <w:b/>
          <w:bCs/>
          <w:i/>
          <w:iCs/>
          <w:sz w:val="24"/>
          <w:szCs w:val="24"/>
        </w:rPr>
        <w:t>Interpretation</w:t>
      </w:r>
      <w:r w:rsidRPr="002C0B09">
        <w:rPr>
          <w:rFonts w:ascii="Times New Roman" w:hAnsi="Times New Roman" w:cs="Times New Roman"/>
          <w:sz w:val="24"/>
          <w:szCs w:val="24"/>
        </w:rPr>
        <w:t>:</w:t>
      </w:r>
      <w:r w:rsidR="009436DB" w:rsidRPr="002C0B09">
        <w:rPr>
          <w:rFonts w:ascii="Times New Roman" w:hAnsi="Times New Roman" w:cs="Times New Roman"/>
          <w:sz w:val="24"/>
          <w:szCs w:val="24"/>
        </w:rPr>
        <w:t xml:space="preserve"> It can be interpreted from </w:t>
      </w:r>
      <w:r w:rsidR="0065009C" w:rsidRPr="002C0B09">
        <w:rPr>
          <w:rFonts w:ascii="Times New Roman" w:hAnsi="Times New Roman" w:cs="Times New Roman"/>
          <w:sz w:val="24"/>
          <w:szCs w:val="24"/>
        </w:rPr>
        <w:t xml:space="preserve">the </w:t>
      </w:r>
      <w:r w:rsidR="009436DB" w:rsidRPr="002C0B09">
        <w:rPr>
          <w:rFonts w:ascii="Times New Roman" w:hAnsi="Times New Roman" w:cs="Times New Roman"/>
          <w:sz w:val="24"/>
          <w:szCs w:val="24"/>
        </w:rPr>
        <w:t xml:space="preserve">above analysis that </w:t>
      </w:r>
      <w:r w:rsidR="0065009C" w:rsidRPr="002C0B09">
        <w:rPr>
          <w:rFonts w:ascii="Times New Roman" w:hAnsi="Times New Roman" w:cs="Times New Roman"/>
          <w:sz w:val="24"/>
          <w:szCs w:val="24"/>
        </w:rPr>
        <w:t xml:space="preserve">50% of respondents age is between 25-35. However, 35% of respondents are less than 25 years of age. 10% of respondents are between 35-45 years and 5% of respondents is more than 45 years. </w:t>
      </w:r>
    </w:p>
    <w:p w14:paraId="2BA800C4" w14:textId="0BEB3094" w:rsidR="0082559B" w:rsidRPr="002C0B09" w:rsidRDefault="0082559B"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Q2. </w:t>
      </w:r>
      <w:r w:rsidR="0065009C" w:rsidRPr="002C0B09">
        <w:rPr>
          <w:rFonts w:ascii="Times New Roman" w:hAnsi="Times New Roman" w:cs="Times New Roman"/>
          <w:sz w:val="24"/>
          <w:szCs w:val="24"/>
        </w:rPr>
        <w:t>What</w:t>
      </w:r>
      <w:r w:rsidRPr="002C0B09">
        <w:rPr>
          <w:rFonts w:ascii="Times New Roman" w:hAnsi="Times New Roman" w:cs="Times New Roman"/>
          <w:sz w:val="24"/>
          <w:szCs w:val="24"/>
        </w:rPr>
        <w:t xml:space="preserve"> is your gender?</w:t>
      </w:r>
    </w:p>
    <w:tbl>
      <w:tblPr>
        <w:tblW w:w="4180" w:type="dxa"/>
        <w:tblLook w:val="04A0" w:firstRow="1" w:lastRow="0" w:firstColumn="1" w:lastColumn="0" w:noHBand="0" w:noVBand="1"/>
      </w:tblPr>
      <w:tblGrid>
        <w:gridCol w:w="2220"/>
        <w:gridCol w:w="1960"/>
      </w:tblGrid>
      <w:tr w:rsidR="00293076" w:rsidRPr="002C0B09" w14:paraId="1C088E7A" w14:textId="77777777" w:rsidTr="00293076">
        <w:trPr>
          <w:trHeight w:val="312"/>
        </w:trPr>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FBB26C"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Male </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0DF8C775"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31</w:t>
            </w:r>
          </w:p>
        </w:tc>
      </w:tr>
      <w:tr w:rsidR="00293076" w:rsidRPr="002C0B09" w14:paraId="5A7C4AC7"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0F4E8FED"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Female </w:t>
            </w:r>
          </w:p>
        </w:tc>
        <w:tc>
          <w:tcPr>
            <w:tcW w:w="1960" w:type="dxa"/>
            <w:tcBorders>
              <w:top w:val="nil"/>
              <w:left w:val="nil"/>
              <w:bottom w:val="single" w:sz="4" w:space="0" w:color="auto"/>
              <w:right w:val="single" w:sz="4" w:space="0" w:color="auto"/>
            </w:tcBorders>
            <w:shd w:val="clear" w:color="auto" w:fill="auto"/>
            <w:noWrap/>
            <w:vAlign w:val="bottom"/>
            <w:hideMark/>
          </w:tcPr>
          <w:p w14:paraId="53F43403"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9</w:t>
            </w:r>
          </w:p>
        </w:tc>
      </w:tr>
      <w:tr w:rsidR="00293076" w:rsidRPr="002C0B09" w14:paraId="0ED6365B"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6D4D9F83"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Others </w:t>
            </w:r>
          </w:p>
        </w:tc>
        <w:tc>
          <w:tcPr>
            <w:tcW w:w="1960" w:type="dxa"/>
            <w:tcBorders>
              <w:top w:val="nil"/>
              <w:left w:val="nil"/>
              <w:bottom w:val="single" w:sz="4" w:space="0" w:color="auto"/>
              <w:right w:val="single" w:sz="4" w:space="0" w:color="auto"/>
            </w:tcBorders>
            <w:shd w:val="clear" w:color="auto" w:fill="auto"/>
            <w:noWrap/>
            <w:vAlign w:val="bottom"/>
            <w:hideMark/>
          </w:tcPr>
          <w:p w14:paraId="55ED6205"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0</w:t>
            </w:r>
          </w:p>
        </w:tc>
      </w:tr>
    </w:tbl>
    <w:p w14:paraId="7D9072CA" w14:textId="77777777" w:rsidR="00595687" w:rsidRPr="002C0B09" w:rsidRDefault="00595687" w:rsidP="002C0B09">
      <w:pPr>
        <w:spacing w:line="360" w:lineRule="auto"/>
        <w:jc w:val="both"/>
        <w:rPr>
          <w:rFonts w:ascii="Times New Roman" w:hAnsi="Times New Roman" w:cs="Times New Roman"/>
          <w:sz w:val="24"/>
          <w:szCs w:val="24"/>
        </w:rPr>
      </w:pPr>
    </w:p>
    <w:p w14:paraId="73DF0834" w14:textId="3CB57180"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noProof/>
          <w:sz w:val="24"/>
          <w:szCs w:val="24"/>
        </w:rPr>
        <w:lastRenderedPageBreak/>
        <w:drawing>
          <wp:inline distT="0" distB="0" distL="0" distR="0" wp14:anchorId="17D00C33" wp14:editId="2370CC0F">
            <wp:extent cx="4572000" cy="2743200"/>
            <wp:effectExtent l="0" t="0" r="0" b="0"/>
            <wp:docPr id="1202480563" name="Chart 1">
              <a:extLst xmlns:a="http://schemas.openxmlformats.org/drawingml/2006/main">
                <a:ext uri="{FF2B5EF4-FFF2-40B4-BE49-F238E27FC236}">
                  <a16:creationId xmlns:a16="http://schemas.microsoft.com/office/drawing/2014/main" id="{1E33A4ED-8F24-A29F-1DC8-4E887CD9C4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31D2796" w14:textId="118B5653"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b/>
          <w:bCs/>
          <w:i/>
          <w:iCs/>
          <w:sz w:val="24"/>
          <w:szCs w:val="24"/>
        </w:rPr>
        <w:t>Interpretation</w:t>
      </w:r>
      <w:r w:rsidRPr="002C0B09">
        <w:rPr>
          <w:rFonts w:ascii="Times New Roman" w:hAnsi="Times New Roman" w:cs="Times New Roman"/>
          <w:sz w:val="24"/>
          <w:szCs w:val="24"/>
        </w:rPr>
        <w:t>:</w:t>
      </w:r>
      <w:r w:rsidR="0065009C" w:rsidRPr="002C0B09">
        <w:rPr>
          <w:rFonts w:ascii="Times New Roman" w:hAnsi="Times New Roman" w:cs="Times New Roman"/>
          <w:sz w:val="24"/>
          <w:szCs w:val="24"/>
        </w:rPr>
        <w:t xml:space="preserve"> It can be deduced from </w:t>
      </w:r>
      <w:r w:rsidR="00E05B02" w:rsidRPr="002C0B09">
        <w:rPr>
          <w:rFonts w:ascii="Times New Roman" w:hAnsi="Times New Roman" w:cs="Times New Roman"/>
          <w:sz w:val="24"/>
          <w:szCs w:val="24"/>
        </w:rPr>
        <w:t xml:space="preserve">the </w:t>
      </w:r>
      <w:r w:rsidR="0065009C" w:rsidRPr="002C0B09">
        <w:rPr>
          <w:rFonts w:ascii="Times New Roman" w:hAnsi="Times New Roman" w:cs="Times New Roman"/>
          <w:sz w:val="24"/>
          <w:szCs w:val="24"/>
        </w:rPr>
        <w:t>above analysis that</w:t>
      </w:r>
      <w:r w:rsidR="00E05B02" w:rsidRPr="002C0B09">
        <w:rPr>
          <w:rFonts w:ascii="Times New Roman" w:hAnsi="Times New Roman" w:cs="Times New Roman"/>
          <w:sz w:val="24"/>
          <w:szCs w:val="24"/>
        </w:rPr>
        <w:t xml:space="preserve"> 77% of respondents are male whereas remaining 25% of respondents were female. </w:t>
      </w:r>
    </w:p>
    <w:p w14:paraId="63772974" w14:textId="3F588CC5" w:rsidR="0082559B" w:rsidRPr="002C0B09" w:rsidRDefault="0082559B"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Q3. What is your income?</w:t>
      </w:r>
    </w:p>
    <w:tbl>
      <w:tblPr>
        <w:tblW w:w="4180" w:type="dxa"/>
        <w:tblLook w:val="04A0" w:firstRow="1" w:lastRow="0" w:firstColumn="1" w:lastColumn="0" w:noHBand="0" w:noVBand="1"/>
      </w:tblPr>
      <w:tblGrid>
        <w:gridCol w:w="2220"/>
        <w:gridCol w:w="1960"/>
      </w:tblGrid>
      <w:tr w:rsidR="00293076" w:rsidRPr="002C0B09" w14:paraId="28C8170D" w14:textId="77777777" w:rsidTr="00293076">
        <w:trPr>
          <w:trHeight w:val="312"/>
        </w:trPr>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020198"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More than $60000</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3B042339"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2</w:t>
            </w:r>
          </w:p>
        </w:tc>
      </w:tr>
      <w:tr w:rsidR="00293076" w:rsidRPr="002C0B09" w14:paraId="761C592A"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1F29234B"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$40000- $60000</w:t>
            </w:r>
          </w:p>
        </w:tc>
        <w:tc>
          <w:tcPr>
            <w:tcW w:w="1960" w:type="dxa"/>
            <w:tcBorders>
              <w:top w:val="nil"/>
              <w:left w:val="nil"/>
              <w:bottom w:val="single" w:sz="4" w:space="0" w:color="auto"/>
              <w:right w:val="single" w:sz="4" w:space="0" w:color="auto"/>
            </w:tcBorders>
            <w:shd w:val="clear" w:color="auto" w:fill="auto"/>
            <w:noWrap/>
            <w:vAlign w:val="bottom"/>
            <w:hideMark/>
          </w:tcPr>
          <w:p w14:paraId="083BB85C"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4</w:t>
            </w:r>
          </w:p>
        </w:tc>
      </w:tr>
      <w:tr w:rsidR="00293076" w:rsidRPr="002C0B09" w14:paraId="44A14F85"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3895A5DB"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$20000- $40000</w:t>
            </w:r>
          </w:p>
        </w:tc>
        <w:tc>
          <w:tcPr>
            <w:tcW w:w="1960" w:type="dxa"/>
            <w:tcBorders>
              <w:top w:val="nil"/>
              <w:left w:val="nil"/>
              <w:bottom w:val="single" w:sz="4" w:space="0" w:color="auto"/>
              <w:right w:val="single" w:sz="4" w:space="0" w:color="auto"/>
            </w:tcBorders>
            <w:shd w:val="clear" w:color="auto" w:fill="auto"/>
            <w:noWrap/>
            <w:vAlign w:val="bottom"/>
            <w:hideMark/>
          </w:tcPr>
          <w:p w14:paraId="6008974D"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19</w:t>
            </w:r>
          </w:p>
        </w:tc>
      </w:tr>
      <w:tr w:rsidR="00293076" w:rsidRPr="002C0B09" w14:paraId="0B4FD2E2"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7B748664"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Less than $20000</w:t>
            </w:r>
          </w:p>
        </w:tc>
        <w:tc>
          <w:tcPr>
            <w:tcW w:w="1960" w:type="dxa"/>
            <w:tcBorders>
              <w:top w:val="nil"/>
              <w:left w:val="nil"/>
              <w:bottom w:val="single" w:sz="4" w:space="0" w:color="auto"/>
              <w:right w:val="single" w:sz="4" w:space="0" w:color="auto"/>
            </w:tcBorders>
            <w:shd w:val="clear" w:color="auto" w:fill="auto"/>
            <w:noWrap/>
            <w:vAlign w:val="bottom"/>
            <w:hideMark/>
          </w:tcPr>
          <w:p w14:paraId="0000B0C6"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15</w:t>
            </w:r>
          </w:p>
          <w:p w14:paraId="4054ABCE" w14:textId="77777777" w:rsidR="00E05B02" w:rsidRPr="002C0B09" w:rsidRDefault="00E05B02"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p>
        </w:tc>
      </w:tr>
    </w:tbl>
    <w:p w14:paraId="040CB7AD" w14:textId="3FFE2F80" w:rsidR="00A95A00"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noProof/>
          <w:sz w:val="24"/>
          <w:szCs w:val="24"/>
        </w:rPr>
        <w:drawing>
          <wp:inline distT="0" distB="0" distL="0" distR="0" wp14:anchorId="157120D0" wp14:editId="300480D6">
            <wp:extent cx="4572000" cy="2743200"/>
            <wp:effectExtent l="0" t="0" r="0" b="0"/>
            <wp:docPr id="1775676836" name="Chart 1">
              <a:extLst xmlns:a="http://schemas.openxmlformats.org/drawingml/2006/main">
                <a:ext uri="{FF2B5EF4-FFF2-40B4-BE49-F238E27FC236}">
                  <a16:creationId xmlns:a16="http://schemas.microsoft.com/office/drawing/2014/main" id="{4F00F3C7-11DB-064D-1C33-625EB9ACE1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32C9AAC" w14:textId="1B2D9390" w:rsidR="000D03B9" w:rsidRPr="002C0B09" w:rsidRDefault="000D03B9"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hAnsi="Times New Roman" w:cs="Times New Roman"/>
          <w:b/>
          <w:bCs/>
          <w:i/>
          <w:iCs/>
          <w:sz w:val="24"/>
          <w:szCs w:val="24"/>
        </w:rPr>
        <w:t>Interpretation</w:t>
      </w:r>
      <w:r w:rsidRPr="002C0B09">
        <w:rPr>
          <w:rFonts w:ascii="Times New Roman" w:hAnsi="Times New Roman" w:cs="Times New Roman"/>
          <w:sz w:val="24"/>
          <w:szCs w:val="24"/>
        </w:rPr>
        <w:t>:</w:t>
      </w:r>
      <w:r w:rsidR="009436DB" w:rsidRPr="002C0B09">
        <w:rPr>
          <w:rFonts w:ascii="Times New Roman" w:hAnsi="Times New Roman" w:cs="Times New Roman"/>
          <w:sz w:val="24"/>
          <w:szCs w:val="24"/>
        </w:rPr>
        <w:t xml:space="preserve"> It can be interpreted from above analysis that </w:t>
      </w:r>
      <w:r w:rsidR="00AF5461" w:rsidRPr="002C0B09">
        <w:rPr>
          <w:rFonts w:ascii="Times New Roman" w:hAnsi="Times New Roman" w:cs="Times New Roman"/>
          <w:sz w:val="24"/>
          <w:szCs w:val="24"/>
        </w:rPr>
        <w:t xml:space="preserve">47% of respondents have income </w:t>
      </w:r>
      <w:r w:rsidR="00AF5461" w:rsidRPr="002C0B09">
        <w:rPr>
          <w:rFonts w:ascii="Times New Roman" w:eastAsia="Times New Roman" w:hAnsi="Times New Roman" w:cs="Times New Roman"/>
          <w:color w:val="000000"/>
          <w:kern w:val="0"/>
          <w:sz w:val="24"/>
          <w:szCs w:val="24"/>
          <w:lang w:eastAsia="en-IN"/>
          <w14:ligatures w14:val="none"/>
        </w:rPr>
        <w:t xml:space="preserve">$20000- $40000 whereas 38% of respondents have income Less than $20000. Further, 10% of </w:t>
      </w:r>
      <w:r w:rsidR="00AF5461" w:rsidRPr="002C0B09">
        <w:rPr>
          <w:rFonts w:ascii="Times New Roman" w:eastAsia="Times New Roman" w:hAnsi="Times New Roman" w:cs="Times New Roman"/>
          <w:color w:val="000000"/>
          <w:kern w:val="0"/>
          <w:sz w:val="24"/>
          <w:szCs w:val="24"/>
          <w:lang w:eastAsia="en-IN"/>
          <w14:ligatures w14:val="none"/>
        </w:rPr>
        <w:lastRenderedPageBreak/>
        <w:t>respondents</w:t>
      </w:r>
      <w:r w:rsidR="00186E8E" w:rsidRPr="002C0B09">
        <w:rPr>
          <w:rFonts w:ascii="Times New Roman" w:eastAsia="Times New Roman" w:hAnsi="Times New Roman" w:cs="Times New Roman"/>
          <w:color w:val="000000"/>
          <w:kern w:val="0"/>
          <w:sz w:val="24"/>
          <w:szCs w:val="24"/>
          <w:lang w:eastAsia="en-IN"/>
          <w14:ligatures w14:val="none"/>
        </w:rPr>
        <w:t xml:space="preserve"> earned income between $40000- $60000 and 5% of respondents earns More than $60000. </w:t>
      </w:r>
    </w:p>
    <w:p w14:paraId="5276D2AC" w14:textId="77777777" w:rsidR="000D03B9" w:rsidRPr="002C0B09" w:rsidRDefault="000D03B9" w:rsidP="002C0B09">
      <w:pPr>
        <w:spacing w:line="360" w:lineRule="auto"/>
        <w:jc w:val="both"/>
        <w:rPr>
          <w:rFonts w:ascii="Times New Roman" w:hAnsi="Times New Roman" w:cs="Times New Roman"/>
          <w:sz w:val="24"/>
          <w:szCs w:val="24"/>
        </w:rPr>
      </w:pPr>
    </w:p>
    <w:p w14:paraId="5E88EFE3" w14:textId="2E4213E3" w:rsidR="0082559B" w:rsidRPr="002C0B09" w:rsidRDefault="0082559B"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Q4. </w:t>
      </w:r>
      <w:r w:rsidR="005D184F" w:rsidRPr="002C0B09">
        <w:rPr>
          <w:rFonts w:ascii="Times New Roman" w:hAnsi="Times New Roman" w:cs="Times New Roman"/>
          <w:sz w:val="24"/>
          <w:szCs w:val="24"/>
        </w:rPr>
        <w:t>Do you understand</w:t>
      </w:r>
      <w:r w:rsidR="00A92C26" w:rsidRPr="002C0B09">
        <w:rPr>
          <w:rFonts w:ascii="Times New Roman" w:hAnsi="Times New Roman" w:cs="Times New Roman"/>
          <w:sz w:val="24"/>
          <w:szCs w:val="24"/>
        </w:rPr>
        <w:t xml:space="preserve"> the concept of</w:t>
      </w:r>
      <w:r w:rsidR="005D184F" w:rsidRPr="002C0B09">
        <w:rPr>
          <w:rFonts w:ascii="Times New Roman" w:hAnsi="Times New Roman" w:cs="Times New Roman"/>
          <w:sz w:val="24"/>
          <w:szCs w:val="24"/>
        </w:rPr>
        <w:t xml:space="preserve"> virtual reality?</w:t>
      </w:r>
    </w:p>
    <w:tbl>
      <w:tblPr>
        <w:tblW w:w="4180" w:type="dxa"/>
        <w:tblLook w:val="04A0" w:firstRow="1" w:lastRow="0" w:firstColumn="1" w:lastColumn="0" w:noHBand="0" w:noVBand="1"/>
      </w:tblPr>
      <w:tblGrid>
        <w:gridCol w:w="2220"/>
        <w:gridCol w:w="1960"/>
      </w:tblGrid>
      <w:tr w:rsidR="00293076" w:rsidRPr="002C0B09" w14:paraId="68F656AD" w14:textId="77777777" w:rsidTr="00293076">
        <w:trPr>
          <w:trHeight w:val="312"/>
        </w:trPr>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7C9B96"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Strongly Agree</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5869ABF2"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11</w:t>
            </w:r>
          </w:p>
        </w:tc>
      </w:tr>
      <w:tr w:rsidR="00293076" w:rsidRPr="002C0B09" w14:paraId="56AA9987"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4D681D0A"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Agree </w:t>
            </w:r>
          </w:p>
        </w:tc>
        <w:tc>
          <w:tcPr>
            <w:tcW w:w="1960" w:type="dxa"/>
            <w:tcBorders>
              <w:top w:val="nil"/>
              <w:left w:val="nil"/>
              <w:bottom w:val="single" w:sz="4" w:space="0" w:color="auto"/>
              <w:right w:val="single" w:sz="4" w:space="0" w:color="auto"/>
            </w:tcBorders>
            <w:shd w:val="clear" w:color="auto" w:fill="auto"/>
            <w:noWrap/>
            <w:vAlign w:val="bottom"/>
            <w:hideMark/>
          </w:tcPr>
          <w:p w14:paraId="2E2EDB94"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3</w:t>
            </w:r>
          </w:p>
        </w:tc>
      </w:tr>
      <w:tr w:rsidR="00293076" w:rsidRPr="002C0B09" w14:paraId="338C7C89"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69D0A4EF"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Neutral </w:t>
            </w:r>
          </w:p>
        </w:tc>
        <w:tc>
          <w:tcPr>
            <w:tcW w:w="1960" w:type="dxa"/>
            <w:tcBorders>
              <w:top w:val="nil"/>
              <w:left w:val="nil"/>
              <w:bottom w:val="single" w:sz="4" w:space="0" w:color="auto"/>
              <w:right w:val="single" w:sz="4" w:space="0" w:color="auto"/>
            </w:tcBorders>
            <w:shd w:val="clear" w:color="auto" w:fill="auto"/>
            <w:noWrap/>
            <w:vAlign w:val="bottom"/>
            <w:hideMark/>
          </w:tcPr>
          <w:p w14:paraId="04545D50"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9</w:t>
            </w:r>
          </w:p>
        </w:tc>
      </w:tr>
      <w:tr w:rsidR="00293076" w:rsidRPr="002C0B09" w14:paraId="3F89F368"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2F926FA2"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Disagree </w:t>
            </w:r>
          </w:p>
        </w:tc>
        <w:tc>
          <w:tcPr>
            <w:tcW w:w="1960" w:type="dxa"/>
            <w:tcBorders>
              <w:top w:val="nil"/>
              <w:left w:val="nil"/>
              <w:bottom w:val="single" w:sz="4" w:space="0" w:color="auto"/>
              <w:right w:val="single" w:sz="4" w:space="0" w:color="auto"/>
            </w:tcBorders>
            <w:shd w:val="clear" w:color="auto" w:fill="auto"/>
            <w:noWrap/>
            <w:vAlign w:val="bottom"/>
            <w:hideMark/>
          </w:tcPr>
          <w:p w14:paraId="1FD167DB"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w:t>
            </w:r>
          </w:p>
        </w:tc>
      </w:tr>
      <w:tr w:rsidR="00293076" w:rsidRPr="002C0B09" w14:paraId="2F3B0CE7"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2A4BB520"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Strongly Disagree</w:t>
            </w:r>
          </w:p>
        </w:tc>
        <w:tc>
          <w:tcPr>
            <w:tcW w:w="1960" w:type="dxa"/>
            <w:tcBorders>
              <w:top w:val="nil"/>
              <w:left w:val="nil"/>
              <w:bottom w:val="single" w:sz="4" w:space="0" w:color="auto"/>
              <w:right w:val="single" w:sz="4" w:space="0" w:color="auto"/>
            </w:tcBorders>
            <w:shd w:val="clear" w:color="auto" w:fill="auto"/>
            <w:noWrap/>
            <w:vAlign w:val="bottom"/>
            <w:hideMark/>
          </w:tcPr>
          <w:p w14:paraId="35704605"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16</w:t>
            </w:r>
          </w:p>
        </w:tc>
      </w:tr>
    </w:tbl>
    <w:p w14:paraId="192AE841" w14:textId="10898124" w:rsidR="00AB0495"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noProof/>
          <w:sz w:val="24"/>
          <w:szCs w:val="24"/>
        </w:rPr>
        <w:drawing>
          <wp:inline distT="0" distB="0" distL="0" distR="0" wp14:anchorId="062BFBDA" wp14:editId="60698F65">
            <wp:extent cx="4572000" cy="2743200"/>
            <wp:effectExtent l="0" t="0" r="0" b="0"/>
            <wp:docPr id="1989718011" name="Chart 1">
              <a:extLst xmlns:a="http://schemas.openxmlformats.org/drawingml/2006/main">
                <a:ext uri="{FF2B5EF4-FFF2-40B4-BE49-F238E27FC236}">
                  <a16:creationId xmlns:a16="http://schemas.microsoft.com/office/drawing/2014/main" id="{1C877FA8-1000-8343-B7DB-1F75254637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6F41C2D" w14:textId="2CB3E66B"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b/>
          <w:bCs/>
          <w:i/>
          <w:iCs/>
          <w:sz w:val="24"/>
          <w:szCs w:val="24"/>
        </w:rPr>
        <w:t>Interpretation</w:t>
      </w:r>
      <w:r w:rsidRPr="002C0B09">
        <w:rPr>
          <w:rFonts w:ascii="Times New Roman" w:hAnsi="Times New Roman" w:cs="Times New Roman"/>
          <w:sz w:val="24"/>
          <w:szCs w:val="24"/>
        </w:rPr>
        <w:t>:</w:t>
      </w:r>
      <w:r w:rsidR="009436DB" w:rsidRPr="002C0B09">
        <w:rPr>
          <w:rFonts w:ascii="Times New Roman" w:hAnsi="Times New Roman" w:cs="Times New Roman"/>
          <w:sz w:val="24"/>
          <w:szCs w:val="24"/>
        </w:rPr>
        <w:t xml:space="preserve"> It can be interpreted from </w:t>
      </w:r>
      <w:r w:rsidR="00186E8E" w:rsidRPr="002C0B09">
        <w:rPr>
          <w:rFonts w:ascii="Times New Roman" w:hAnsi="Times New Roman" w:cs="Times New Roman"/>
          <w:sz w:val="24"/>
          <w:szCs w:val="24"/>
        </w:rPr>
        <w:t xml:space="preserve">the </w:t>
      </w:r>
      <w:r w:rsidR="009436DB" w:rsidRPr="002C0B09">
        <w:rPr>
          <w:rFonts w:ascii="Times New Roman" w:hAnsi="Times New Roman" w:cs="Times New Roman"/>
          <w:sz w:val="24"/>
          <w:szCs w:val="24"/>
        </w:rPr>
        <w:t xml:space="preserve">above analysis that </w:t>
      </w:r>
      <w:r w:rsidR="00186E8E" w:rsidRPr="002C0B09">
        <w:rPr>
          <w:rFonts w:ascii="Times New Roman" w:hAnsi="Times New Roman" w:cs="Times New Roman"/>
          <w:sz w:val="24"/>
          <w:szCs w:val="24"/>
        </w:rPr>
        <w:t xml:space="preserve">40% of respondents strongly disagree that they understand the concept of virtual reality whereas 27% of respondents strongly agree that understand the concept of virtual reality. </w:t>
      </w:r>
      <w:r w:rsidR="00785DB8" w:rsidRPr="002C0B09">
        <w:rPr>
          <w:rFonts w:ascii="Times New Roman" w:hAnsi="Times New Roman" w:cs="Times New Roman"/>
          <w:sz w:val="24"/>
          <w:szCs w:val="24"/>
        </w:rPr>
        <w:t xml:space="preserve">23% of respondents stated that they are neutral on </w:t>
      </w:r>
      <w:r w:rsidR="007410B1" w:rsidRPr="002C0B09">
        <w:rPr>
          <w:rFonts w:ascii="Times New Roman" w:hAnsi="Times New Roman" w:cs="Times New Roman"/>
          <w:sz w:val="24"/>
          <w:szCs w:val="24"/>
        </w:rPr>
        <w:t xml:space="preserve">the </w:t>
      </w:r>
      <w:r w:rsidR="00785DB8" w:rsidRPr="002C0B09">
        <w:rPr>
          <w:rFonts w:ascii="Times New Roman" w:hAnsi="Times New Roman" w:cs="Times New Roman"/>
          <w:sz w:val="24"/>
          <w:szCs w:val="24"/>
        </w:rPr>
        <w:t>fact that they understand the concept of virtual reality</w:t>
      </w:r>
      <w:r w:rsidR="007410B1" w:rsidRPr="002C0B09">
        <w:rPr>
          <w:rFonts w:ascii="Times New Roman" w:hAnsi="Times New Roman" w:cs="Times New Roman"/>
          <w:sz w:val="24"/>
          <w:szCs w:val="24"/>
        </w:rPr>
        <w:t>. Further, 7% of respondents believe that they understand the concept of virtual reality and the remaining 3% of respondents disagree that they understand the concept of virtual reality.</w:t>
      </w:r>
    </w:p>
    <w:p w14:paraId="0CB8FD09" w14:textId="0C289EAB" w:rsidR="0082559B" w:rsidRPr="002C0B09" w:rsidRDefault="0082559B"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Q5.</w:t>
      </w:r>
      <w:r w:rsidR="005D184F" w:rsidRPr="002C0B09">
        <w:rPr>
          <w:rFonts w:ascii="Times New Roman" w:hAnsi="Times New Roman" w:cs="Times New Roman"/>
          <w:sz w:val="24"/>
          <w:szCs w:val="24"/>
        </w:rPr>
        <w:t xml:space="preserve"> </w:t>
      </w:r>
      <w:r w:rsidR="00A92C26" w:rsidRPr="002C0B09">
        <w:rPr>
          <w:rFonts w:ascii="Times New Roman" w:hAnsi="Times New Roman" w:cs="Times New Roman"/>
          <w:sz w:val="24"/>
          <w:szCs w:val="24"/>
        </w:rPr>
        <w:t>Do you agree that virtual reality affects customers' experience?</w:t>
      </w:r>
    </w:p>
    <w:tbl>
      <w:tblPr>
        <w:tblW w:w="4180" w:type="dxa"/>
        <w:tblLook w:val="04A0" w:firstRow="1" w:lastRow="0" w:firstColumn="1" w:lastColumn="0" w:noHBand="0" w:noVBand="1"/>
      </w:tblPr>
      <w:tblGrid>
        <w:gridCol w:w="2220"/>
        <w:gridCol w:w="1960"/>
      </w:tblGrid>
      <w:tr w:rsidR="00293076" w:rsidRPr="002C0B09" w14:paraId="2AB3B3AE" w14:textId="77777777" w:rsidTr="00293076">
        <w:trPr>
          <w:trHeight w:val="624"/>
        </w:trPr>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8FF1C5"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agree </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233B0822"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5</w:t>
            </w:r>
          </w:p>
        </w:tc>
      </w:tr>
      <w:tr w:rsidR="00293076" w:rsidRPr="002C0B09" w14:paraId="3150BE56"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4B00DDF2"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Agree </w:t>
            </w:r>
          </w:p>
        </w:tc>
        <w:tc>
          <w:tcPr>
            <w:tcW w:w="1960" w:type="dxa"/>
            <w:tcBorders>
              <w:top w:val="nil"/>
              <w:left w:val="nil"/>
              <w:bottom w:val="single" w:sz="4" w:space="0" w:color="auto"/>
              <w:right w:val="single" w:sz="4" w:space="0" w:color="auto"/>
            </w:tcBorders>
            <w:shd w:val="clear" w:color="auto" w:fill="auto"/>
            <w:noWrap/>
            <w:vAlign w:val="bottom"/>
            <w:hideMark/>
          </w:tcPr>
          <w:p w14:paraId="7B4F6E8B"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15</w:t>
            </w:r>
          </w:p>
        </w:tc>
      </w:tr>
      <w:tr w:rsidR="00293076" w:rsidRPr="002C0B09" w14:paraId="1D032B6D"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01A2BC31"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Neutral </w:t>
            </w:r>
          </w:p>
        </w:tc>
        <w:tc>
          <w:tcPr>
            <w:tcW w:w="1960" w:type="dxa"/>
            <w:tcBorders>
              <w:top w:val="nil"/>
              <w:left w:val="nil"/>
              <w:bottom w:val="single" w:sz="4" w:space="0" w:color="auto"/>
              <w:right w:val="single" w:sz="4" w:space="0" w:color="auto"/>
            </w:tcBorders>
            <w:shd w:val="clear" w:color="auto" w:fill="auto"/>
            <w:noWrap/>
            <w:vAlign w:val="bottom"/>
            <w:hideMark/>
          </w:tcPr>
          <w:p w14:paraId="5B1A5A33"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11</w:t>
            </w:r>
          </w:p>
        </w:tc>
      </w:tr>
      <w:tr w:rsidR="00293076" w:rsidRPr="002C0B09" w14:paraId="38E93953"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1DA5ABD2"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Disagree </w:t>
            </w:r>
          </w:p>
        </w:tc>
        <w:tc>
          <w:tcPr>
            <w:tcW w:w="1960" w:type="dxa"/>
            <w:tcBorders>
              <w:top w:val="nil"/>
              <w:left w:val="nil"/>
              <w:bottom w:val="single" w:sz="4" w:space="0" w:color="auto"/>
              <w:right w:val="single" w:sz="4" w:space="0" w:color="auto"/>
            </w:tcBorders>
            <w:shd w:val="clear" w:color="auto" w:fill="auto"/>
            <w:noWrap/>
            <w:vAlign w:val="bottom"/>
            <w:hideMark/>
          </w:tcPr>
          <w:p w14:paraId="77BD6C1B"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4</w:t>
            </w:r>
          </w:p>
        </w:tc>
      </w:tr>
      <w:tr w:rsidR="00293076" w:rsidRPr="002C0B09" w14:paraId="194FFDCF" w14:textId="77777777" w:rsidTr="00293076">
        <w:trPr>
          <w:trHeight w:val="624"/>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6649062F"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lastRenderedPageBreak/>
              <w:t xml:space="preserve">Strongly disagree </w:t>
            </w:r>
          </w:p>
        </w:tc>
        <w:tc>
          <w:tcPr>
            <w:tcW w:w="1960" w:type="dxa"/>
            <w:tcBorders>
              <w:top w:val="nil"/>
              <w:left w:val="nil"/>
              <w:bottom w:val="single" w:sz="4" w:space="0" w:color="auto"/>
              <w:right w:val="single" w:sz="4" w:space="0" w:color="auto"/>
            </w:tcBorders>
            <w:shd w:val="clear" w:color="auto" w:fill="auto"/>
            <w:noWrap/>
            <w:vAlign w:val="bottom"/>
            <w:hideMark/>
          </w:tcPr>
          <w:p w14:paraId="1A7F1B88"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5</w:t>
            </w:r>
          </w:p>
        </w:tc>
      </w:tr>
    </w:tbl>
    <w:p w14:paraId="71388CBE" w14:textId="77777777" w:rsidR="00F26610" w:rsidRPr="002C0B09" w:rsidRDefault="00F26610" w:rsidP="002C0B09">
      <w:pPr>
        <w:spacing w:line="360" w:lineRule="auto"/>
        <w:jc w:val="both"/>
        <w:rPr>
          <w:rFonts w:ascii="Times New Roman" w:hAnsi="Times New Roman" w:cs="Times New Roman"/>
          <w:sz w:val="24"/>
          <w:szCs w:val="24"/>
        </w:rPr>
      </w:pPr>
    </w:p>
    <w:p w14:paraId="2FE99155" w14:textId="6EE61DD6"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noProof/>
          <w:sz w:val="24"/>
          <w:szCs w:val="24"/>
        </w:rPr>
        <w:drawing>
          <wp:inline distT="0" distB="0" distL="0" distR="0" wp14:anchorId="0D1383DF" wp14:editId="40B6AF7E">
            <wp:extent cx="4572000" cy="2743200"/>
            <wp:effectExtent l="0" t="0" r="0" b="0"/>
            <wp:docPr id="111565256" name="Chart 1">
              <a:extLst xmlns:a="http://schemas.openxmlformats.org/drawingml/2006/main">
                <a:ext uri="{FF2B5EF4-FFF2-40B4-BE49-F238E27FC236}">
                  <a16:creationId xmlns:a16="http://schemas.microsoft.com/office/drawing/2014/main" id="{FC6D1204-FE8D-70FF-436F-CB11F7781C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EED5F26" w14:textId="5F5B77AF"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b/>
          <w:bCs/>
          <w:i/>
          <w:iCs/>
          <w:sz w:val="24"/>
          <w:szCs w:val="24"/>
        </w:rPr>
        <w:t>Interpretation</w:t>
      </w:r>
      <w:r w:rsidRPr="002C0B09">
        <w:rPr>
          <w:rFonts w:ascii="Times New Roman" w:hAnsi="Times New Roman" w:cs="Times New Roman"/>
          <w:sz w:val="24"/>
          <w:szCs w:val="24"/>
        </w:rPr>
        <w:t>:</w:t>
      </w:r>
      <w:r w:rsidR="009436DB" w:rsidRPr="002C0B09">
        <w:rPr>
          <w:rFonts w:ascii="Times New Roman" w:hAnsi="Times New Roman" w:cs="Times New Roman"/>
          <w:sz w:val="24"/>
          <w:szCs w:val="24"/>
        </w:rPr>
        <w:t xml:space="preserve"> It can be interpreted from </w:t>
      </w:r>
      <w:r w:rsidR="001E0194" w:rsidRPr="002C0B09">
        <w:rPr>
          <w:rFonts w:ascii="Times New Roman" w:hAnsi="Times New Roman" w:cs="Times New Roman"/>
          <w:sz w:val="24"/>
          <w:szCs w:val="24"/>
        </w:rPr>
        <w:t xml:space="preserve">the </w:t>
      </w:r>
      <w:r w:rsidR="009436DB" w:rsidRPr="002C0B09">
        <w:rPr>
          <w:rFonts w:ascii="Times New Roman" w:hAnsi="Times New Roman" w:cs="Times New Roman"/>
          <w:sz w:val="24"/>
          <w:szCs w:val="24"/>
        </w:rPr>
        <w:t xml:space="preserve">above analysis that </w:t>
      </w:r>
      <w:r w:rsidR="001E0194" w:rsidRPr="002C0B09">
        <w:rPr>
          <w:rFonts w:ascii="Times New Roman" w:hAnsi="Times New Roman" w:cs="Times New Roman"/>
          <w:sz w:val="24"/>
          <w:szCs w:val="24"/>
        </w:rPr>
        <w:t>37% of respondents agree</w:t>
      </w:r>
      <w:r w:rsidR="00EE0657" w:rsidRPr="002C0B09">
        <w:rPr>
          <w:rFonts w:ascii="Times New Roman" w:hAnsi="Times New Roman" w:cs="Times New Roman"/>
          <w:sz w:val="24"/>
          <w:szCs w:val="24"/>
        </w:rPr>
        <w:t xml:space="preserve"> </w:t>
      </w:r>
      <w:r w:rsidR="001E0194" w:rsidRPr="002C0B09">
        <w:rPr>
          <w:rFonts w:ascii="Times New Roman" w:hAnsi="Times New Roman" w:cs="Times New Roman"/>
          <w:sz w:val="24"/>
          <w:szCs w:val="24"/>
        </w:rPr>
        <w:t xml:space="preserve">that virtual reality affects customers' experience whereas 12% of respondents strongly agree </w:t>
      </w:r>
      <w:r w:rsidR="00EE0657" w:rsidRPr="002C0B09">
        <w:rPr>
          <w:rFonts w:ascii="Times New Roman" w:hAnsi="Times New Roman" w:cs="Times New Roman"/>
          <w:sz w:val="24"/>
          <w:szCs w:val="24"/>
        </w:rPr>
        <w:t xml:space="preserve">with this fact. 28% of respondents were neutral on the fact that virtual reality affects customers' experience. Further, 10% of respondents disagree and </w:t>
      </w:r>
      <w:r w:rsidR="00085F91" w:rsidRPr="002C0B09">
        <w:rPr>
          <w:rFonts w:ascii="Times New Roman" w:hAnsi="Times New Roman" w:cs="Times New Roman"/>
          <w:sz w:val="24"/>
          <w:szCs w:val="24"/>
        </w:rPr>
        <w:t>13% of respondents strongly disagree that virtual reality affects customers' experience.</w:t>
      </w:r>
    </w:p>
    <w:p w14:paraId="127C5CF9" w14:textId="58CCE83B" w:rsidR="0082559B" w:rsidRPr="002C0B09" w:rsidRDefault="0082559B"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Q6.</w:t>
      </w:r>
      <w:r w:rsidR="00A92C26" w:rsidRPr="002C0B09">
        <w:rPr>
          <w:rFonts w:ascii="Times New Roman" w:hAnsi="Times New Roman" w:cs="Times New Roman"/>
          <w:sz w:val="24"/>
          <w:szCs w:val="24"/>
        </w:rPr>
        <w:t xml:space="preserve">  Do you agree that VR can impact customer’s purchase decision-making? </w:t>
      </w:r>
    </w:p>
    <w:tbl>
      <w:tblPr>
        <w:tblW w:w="4180" w:type="dxa"/>
        <w:tblLook w:val="04A0" w:firstRow="1" w:lastRow="0" w:firstColumn="1" w:lastColumn="0" w:noHBand="0" w:noVBand="1"/>
      </w:tblPr>
      <w:tblGrid>
        <w:gridCol w:w="2220"/>
        <w:gridCol w:w="1960"/>
      </w:tblGrid>
      <w:tr w:rsidR="00293076" w:rsidRPr="002C0B09" w14:paraId="1224E3FC" w14:textId="77777777" w:rsidTr="00293076">
        <w:trPr>
          <w:trHeight w:val="624"/>
        </w:trPr>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DA1123"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agree </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77D06E50"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5</w:t>
            </w:r>
          </w:p>
        </w:tc>
      </w:tr>
      <w:tr w:rsidR="00293076" w:rsidRPr="002C0B09" w14:paraId="0D759C75"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2C4AE3D5"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Agree </w:t>
            </w:r>
          </w:p>
        </w:tc>
        <w:tc>
          <w:tcPr>
            <w:tcW w:w="1960" w:type="dxa"/>
            <w:tcBorders>
              <w:top w:val="nil"/>
              <w:left w:val="nil"/>
              <w:bottom w:val="single" w:sz="4" w:space="0" w:color="auto"/>
              <w:right w:val="single" w:sz="4" w:space="0" w:color="auto"/>
            </w:tcBorders>
            <w:shd w:val="clear" w:color="auto" w:fill="auto"/>
            <w:noWrap/>
            <w:vAlign w:val="bottom"/>
            <w:hideMark/>
          </w:tcPr>
          <w:p w14:paraId="50133F70"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17</w:t>
            </w:r>
          </w:p>
        </w:tc>
      </w:tr>
      <w:tr w:rsidR="00293076" w:rsidRPr="002C0B09" w14:paraId="3D472D5C"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73FFF623"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Neutral </w:t>
            </w:r>
          </w:p>
        </w:tc>
        <w:tc>
          <w:tcPr>
            <w:tcW w:w="1960" w:type="dxa"/>
            <w:tcBorders>
              <w:top w:val="nil"/>
              <w:left w:val="nil"/>
              <w:bottom w:val="single" w:sz="4" w:space="0" w:color="auto"/>
              <w:right w:val="single" w:sz="4" w:space="0" w:color="auto"/>
            </w:tcBorders>
            <w:shd w:val="clear" w:color="auto" w:fill="auto"/>
            <w:noWrap/>
            <w:vAlign w:val="bottom"/>
            <w:hideMark/>
          </w:tcPr>
          <w:p w14:paraId="3D92A16A"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11</w:t>
            </w:r>
          </w:p>
        </w:tc>
      </w:tr>
      <w:tr w:rsidR="00293076" w:rsidRPr="002C0B09" w14:paraId="0E07C1F9"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6EA3F1B2"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Disagree </w:t>
            </w:r>
          </w:p>
        </w:tc>
        <w:tc>
          <w:tcPr>
            <w:tcW w:w="1960" w:type="dxa"/>
            <w:tcBorders>
              <w:top w:val="nil"/>
              <w:left w:val="nil"/>
              <w:bottom w:val="single" w:sz="4" w:space="0" w:color="auto"/>
              <w:right w:val="single" w:sz="4" w:space="0" w:color="auto"/>
            </w:tcBorders>
            <w:shd w:val="clear" w:color="auto" w:fill="auto"/>
            <w:noWrap/>
            <w:vAlign w:val="bottom"/>
            <w:hideMark/>
          </w:tcPr>
          <w:p w14:paraId="227C1A40"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2</w:t>
            </w:r>
          </w:p>
        </w:tc>
      </w:tr>
      <w:tr w:rsidR="00293076" w:rsidRPr="002C0B09" w14:paraId="53F1296D" w14:textId="77777777" w:rsidTr="00293076">
        <w:trPr>
          <w:trHeight w:val="624"/>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5AA93430"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disagree </w:t>
            </w:r>
          </w:p>
        </w:tc>
        <w:tc>
          <w:tcPr>
            <w:tcW w:w="1960" w:type="dxa"/>
            <w:tcBorders>
              <w:top w:val="nil"/>
              <w:left w:val="nil"/>
              <w:bottom w:val="single" w:sz="4" w:space="0" w:color="auto"/>
              <w:right w:val="single" w:sz="4" w:space="0" w:color="auto"/>
            </w:tcBorders>
            <w:shd w:val="clear" w:color="auto" w:fill="auto"/>
            <w:noWrap/>
            <w:vAlign w:val="bottom"/>
            <w:hideMark/>
          </w:tcPr>
          <w:p w14:paraId="28440143"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5</w:t>
            </w:r>
          </w:p>
        </w:tc>
      </w:tr>
    </w:tbl>
    <w:p w14:paraId="3A915F80" w14:textId="77777777" w:rsidR="00F26610" w:rsidRPr="002C0B09" w:rsidRDefault="00F26610" w:rsidP="002C0B09">
      <w:pPr>
        <w:spacing w:line="360" w:lineRule="auto"/>
        <w:jc w:val="both"/>
        <w:rPr>
          <w:rFonts w:ascii="Times New Roman" w:hAnsi="Times New Roman" w:cs="Times New Roman"/>
          <w:sz w:val="24"/>
          <w:szCs w:val="24"/>
        </w:rPr>
      </w:pPr>
    </w:p>
    <w:p w14:paraId="1C189B58" w14:textId="79426F86"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noProof/>
          <w:sz w:val="24"/>
          <w:szCs w:val="24"/>
        </w:rPr>
        <w:lastRenderedPageBreak/>
        <w:drawing>
          <wp:inline distT="0" distB="0" distL="0" distR="0" wp14:anchorId="04BD4E8F" wp14:editId="6D7B868F">
            <wp:extent cx="4572000" cy="2743200"/>
            <wp:effectExtent l="0" t="0" r="0" b="0"/>
            <wp:docPr id="1463151283" name="Chart 1">
              <a:extLst xmlns:a="http://schemas.openxmlformats.org/drawingml/2006/main">
                <a:ext uri="{FF2B5EF4-FFF2-40B4-BE49-F238E27FC236}">
                  <a16:creationId xmlns:a16="http://schemas.microsoft.com/office/drawing/2014/main" id="{8CD79E60-0B1D-AD18-BF58-712205A3BC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8796A39" w14:textId="4E66159C" w:rsidR="000D03B9" w:rsidRPr="002C0B09" w:rsidRDefault="000D03B9" w:rsidP="002C0B09">
      <w:pPr>
        <w:spacing w:line="360" w:lineRule="auto"/>
        <w:jc w:val="both"/>
        <w:rPr>
          <w:rFonts w:ascii="Times New Roman" w:hAnsi="Times New Roman" w:cs="Times New Roman"/>
          <w:b/>
          <w:bCs/>
          <w:sz w:val="24"/>
          <w:szCs w:val="24"/>
        </w:rPr>
      </w:pPr>
      <w:r w:rsidRPr="002C0B09">
        <w:rPr>
          <w:rFonts w:ascii="Times New Roman" w:hAnsi="Times New Roman" w:cs="Times New Roman"/>
          <w:b/>
          <w:bCs/>
          <w:i/>
          <w:iCs/>
          <w:sz w:val="24"/>
          <w:szCs w:val="24"/>
        </w:rPr>
        <w:t>Interpretation</w:t>
      </w:r>
      <w:r w:rsidRPr="002C0B09">
        <w:rPr>
          <w:rFonts w:ascii="Times New Roman" w:hAnsi="Times New Roman" w:cs="Times New Roman"/>
          <w:sz w:val="24"/>
          <w:szCs w:val="24"/>
        </w:rPr>
        <w:t>:</w:t>
      </w:r>
      <w:r w:rsidR="009436DB" w:rsidRPr="002C0B09">
        <w:rPr>
          <w:rFonts w:ascii="Times New Roman" w:hAnsi="Times New Roman" w:cs="Times New Roman"/>
          <w:sz w:val="24"/>
          <w:szCs w:val="24"/>
        </w:rPr>
        <w:t xml:space="preserve"> It can be interpreted from </w:t>
      </w:r>
      <w:r w:rsidR="00085F91" w:rsidRPr="002C0B09">
        <w:rPr>
          <w:rFonts w:ascii="Times New Roman" w:hAnsi="Times New Roman" w:cs="Times New Roman"/>
          <w:sz w:val="24"/>
          <w:szCs w:val="24"/>
        </w:rPr>
        <w:t xml:space="preserve">the </w:t>
      </w:r>
      <w:r w:rsidR="009436DB" w:rsidRPr="002C0B09">
        <w:rPr>
          <w:rFonts w:ascii="Times New Roman" w:hAnsi="Times New Roman" w:cs="Times New Roman"/>
          <w:sz w:val="24"/>
          <w:szCs w:val="24"/>
        </w:rPr>
        <w:t xml:space="preserve">above analysis that </w:t>
      </w:r>
      <w:r w:rsidR="00085F91" w:rsidRPr="002C0B09">
        <w:rPr>
          <w:rFonts w:ascii="Times New Roman" w:hAnsi="Times New Roman" w:cs="Times New Roman"/>
          <w:sz w:val="24"/>
          <w:szCs w:val="24"/>
        </w:rPr>
        <w:t xml:space="preserve">42% of respondents agree that VR can impact customer’s purchase decision-making and 12% strongly agree with this statement. 28% of </w:t>
      </w:r>
      <w:r w:rsidR="00DC283B" w:rsidRPr="002C0B09">
        <w:rPr>
          <w:rFonts w:ascii="Times New Roman" w:hAnsi="Times New Roman" w:cs="Times New Roman"/>
          <w:sz w:val="24"/>
          <w:szCs w:val="24"/>
        </w:rPr>
        <w:t>respondents</w:t>
      </w:r>
      <w:r w:rsidR="00085F91" w:rsidRPr="002C0B09">
        <w:rPr>
          <w:rFonts w:ascii="Times New Roman" w:hAnsi="Times New Roman" w:cs="Times New Roman"/>
          <w:sz w:val="24"/>
          <w:szCs w:val="24"/>
        </w:rPr>
        <w:t xml:space="preserve"> </w:t>
      </w:r>
      <w:r w:rsidR="00DC283B" w:rsidRPr="002C0B09">
        <w:rPr>
          <w:rFonts w:ascii="Times New Roman" w:hAnsi="Times New Roman" w:cs="Times New Roman"/>
          <w:sz w:val="24"/>
          <w:szCs w:val="24"/>
        </w:rPr>
        <w:t>were neutral on the fact that VR can impact customer’s purchase decision-making whereas 5% of respondents totally disagreed with this. Further, 13% of respondents strongly disagree that VR can impact customer’s purchase decision-making.</w:t>
      </w:r>
    </w:p>
    <w:p w14:paraId="416CCF43" w14:textId="4714924E" w:rsidR="0082559B" w:rsidRPr="002C0B09" w:rsidRDefault="0082559B"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Q7.</w:t>
      </w:r>
      <w:r w:rsidR="00782A03" w:rsidRPr="002C0B09">
        <w:rPr>
          <w:rFonts w:ascii="Times New Roman" w:hAnsi="Times New Roman" w:cs="Times New Roman"/>
          <w:sz w:val="24"/>
          <w:szCs w:val="24"/>
        </w:rPr>
        <w:t xml:space="preserve"> Do you agree that VR allows clients to engage with products and services more </w:t>
      </w:r>
      <w:r w:rsidR="005C7FFC" w:rsidRPr="002C0B09">
        <w:rPr>
          <w:rFonts w:ascii="Times New Roman" w:hAnsi="Times New Roman" w:cs="Times New Roman"/>
          <w:sz w:val="24"/>
          <w:szCs w:val="24"/>
        </w:rPr>
        <w:t>effectively</w:t>
      </w:r>
      <w:r w:rsidR="00782A03" w:rsidRPr="002C0B09">
        <w:rPr>
          <w:rFonts w:ascii="Times New Roman" w:hAnsi="Times New Roman" w:cs="Times New Roman"/>
          <w:sz w:val="24"/>
          <w:szCs w:val="24"/>
        </w:rPr>
        <w:t>?</w:t>
      </w:r>
    </w:p>
    <w:tbl>
      <w:tblPr>
        <w:tblW w:w="4180" w:type="dxa"/>
        <w:tblLook w:val="04A0" w:firstRow="1" w:lastRow="0" w:firstColumn="1" w:lastColumn="0" w:noHBand="0" w:noVBand="1"/>
      </w:tblPr>
      <w:tblGrid>
        <w:gridCol w:w="2220"/>
        <w:gridCol w:w="1960"/>
      </w:tblGrid>
      <w:tr w:rsidR="00293076" w:rsidRPr="002C0B09" w14:paraId="68609C04" w14:textId="77777777" w:rsidTr="00293076">
        <w:trPr>
          <w:trHeight w:val="624"/>
        </w:trPr>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885B45"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agree </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44220683"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13</w:t>
            </w:r>
          </w:p>
        </w:tc>
      </w:tr>
      <w:tr w:rsidR="00293076" w:rsidRPr="002C0B09" w14:paraId="222D62E4"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5D4E40C9"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Agree </w:t>
            </w:r>
          </w:p>
        </w:tc>
        <w:tc>
          <w:tcPr>
            <w:tcW w:w="1960" w:type="dxa"/>
            <w:tcBorders>
              <w:top w:val="nil"/>
              <w:left w:val="nil"/>
              <w:bottom w:val="single" w:sz="4" w:space="0" w:color="auto"/>
              <w:right w:val="single" w:sz="4" w:space="0" w:color="auto"/>
            </w:tcBorders>
            <w:shd w:val="clear" w:color="auto" w:fill="auto"/>
            <w:noWrap/>
            <w:vAlign w:val="bottom"/>
            <w:hideMark/>
          </w:tcPr>
          <w:p w14:paraId="1E18381D"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25</w:t>
            </w:r>
          </w:p>
        </w:tc>
      </w:tr>
      <w:tr w:rsidR="00293076" w:rsidRPr="002C0B09" w14:paraId="5832D49E"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42377AB4"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Neutral </w:t>
            </w:r>
          </w:p>
        </w:tc>
        <w:tc>
          <w:tcPr>
            <w:tcW w:w="1960" w:type="dxa"/>
            <w:tcBorders>
              <w:top w:val="nil"/>
              <w:left w:val="nil"/>
              <w:bottom w:val="single" w:sz="4" w:space="0" w:color="auto"/>
              <w:right w:val="single" w:sz="4" w:space="0" w:color="auto"/>
            </w:tcBorders>
            <w:shd w:val="clear" w:color="auto" w:fill="auto"/>
            <w:noWrap/>
            <w:vAlign w:val="bottom"/>
            <w:hideMark/>
          </w:tcPr>
          <w:p w14:paraId="656B15DE"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13</w:t>
            </w:r>
          </w:p>
        </w:tc>
      </w:tr>
      <w:tr w:rsidR="00293076" w:rsidRPr="002C0B09" w14:paraId="06DBFA3A"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31138B9D"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Disagree </w:t>
            </w:r>
          </w:p>
        </w:tc>
        <w:tc>
          <w:tcPr>
            <w:tcW w:w="1960" w:type="dxa"/>
            <w:tcBorders>
              <w:top w:val="nil"/>
              <w:left w:val="nil"/>
              <w:bottom w:val="single" w:sz="4" w:space="0" w:color="auto"/>
              <w:right w:val="single" w:sz="4" w:space="0" w:color="auto"/>
            </w:tcBorders>
            <w:shd w:val="clear" w:color="auto" w:fill="auto"/>
            <w:noWrap/>
            <w:vAlign w:val="bottom"/>
            <w:hideMark/>
          </w:tcPr>
          <w:p w14:paraId="55DFD42F"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6</w:t>
            </w:r>
          </w:p>
        </w:tc>
      </w:tr>
      <w:tr w:rsidR="00293076" w:rsidRPr="002C0B09" w14:paraId="3129F703" w14:textId="77777777" w:rsidTr="00293076">
        <w:trPr>
          <w:trHeight w:val="624"/>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401B2CCE"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disagree </w:t>
            </w:r>
          </w:p>
        </w:tc>
        <w:tc>
          <w:tcPr>
            <w:tcW w:w="1960" w:type="dxa"/>
            <w:tcBorders>
              <w:top w:val="nil"/>
              <w:left w:val="nil"/>
              <w:bottom w:val="single" w:sz="4" w:space="0" w:color="auto"/>
              <w:right w:val="single" w:sz="4" w:space="0" w:color="auto"/>
            </w:tcBorders>
            <w:shd w:val="clear" w:color="auto" w:fill="auto"/>
            <w:noWrap/>
            <w:vAlign w:val="bottom"/>
            <w:hideMark/>
          </w:tcPr>
          <w:p w14:paraId="6D92BB57"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2</w:t>
            </w:r>
          </w:p>
        </w:tc>
      </w:tr>
    </w:tbl>
    <w:p w14:paraId="652D63D4" w14:textId="77777777" w:rsidR="00F26610" w:rsidRPr="002C0B09" w:rsidRDefault="00F26610" w:rsidP="002C0B09">
      <w:pPr>
        <w:spacing w:line="360" w:lineRule="auto"/>
        <w:jc w:val="both"/>
        <w:rPr>
          <w:rFonts w:ascii="Times New Roman" w:hAnsi="Times New Roman" w:cs="Times New Roman"/>
          <w:sz w:val="24"/>
          <w:szCs w:val="24"/>
        </w:rPr>
      </w:pPr>
    </w:p>
    <w:p w14:paraId="618E8552" w14:textId="30B3E9A3"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noProof/>
          <w:sz w:val="24"/>
          <w:szCs w:val="24"/>
        </w:rPr>
        <w:lastRenderedPageBreak/>
        <w:drawing>
          <wp:inline distT="0" distB="0" distL="0" distR="0" wp14:anchorId="0116D8CD" wp14:editId="6487E7FE">
            <wp:extent cx="4572000" cy="2743200"/>
            <wp:effectExtent l="0" t="0" r="0" b="0"/>
            <wp:docPr id="1485328760" name="Chart 1">
              <a:extLst xmlns:a="http://schemas.openxmlformats.org/drawingml/2006/main">
                <a:ext uri="{FF2B5EF4-FFF2-40B4-BE49-F238E27FC236}">
                  <a16:creationId xmlns:a16="http://schemas.microsoft.com/office/drawing/2014/main" id="{FD5C66FD-511C-4234-169E-F30242CC6C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4FD8FBA" w14:textId="571B8EFB"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b/>
          <w:bCs/>
          <w:i/>
          <w:iCs/>
          <w:sz w:val="24"/>
          <w:szCs w:val="24"/>
        </w:rPr>
        <w:t>Interpretation</w:t>
      </w:r>
      <w:r w:rsidRPr="002C0B09">
        <w:rPr>
          <w:rFonts w:ascii="Times New Roman" w:hAnsi="Times New Roman" w:cs="Times New Roman"/>
          <w:sz w:val="24"/>
          <w:szCs w:val="24"/>
        </w:rPr>
        <w:t>:</w:t>
      </w:r>
      <w:r w:rsidR="009436DB" w:rsidRPr="002C0B09">
        <w:rPr>
          <w:rFonts w:ascii="Times New Roman" w:hAnsi="Times New Roman" w:cs="Times New Roman"/>
          <w:sz w:val="24"/>
          <w:szCs w:val="24"/>
        </w:rPr>
        <w:t xml:space="preserve"> It can be deduced from </w:t>
      </w:r>
      <w:r w:rsidR="00DC283B" w:rsidRPr="002C0B09">
        <w:rPr>
          <w:rFonts w:ascii="Times New Roman" w:hAnsi="Times New Roman" w:cs="Times New Roman"/>
          <w:sz w:val="24"/>
          <w:szCs w:val="24"/>
        </w:rPr>
        <w:t xml:space="preserve">the </w:t>
      </w:r>
      <w:r w:rsidR="009436DB" w:rsidRPr="002C0B09">
        <w:rPr>
          <w:rFonts w:ascii="Times New Roman" w:hAnsi="Times New Roman" w:cs="Times New Roman"/>
          <w:sz w:val="24"/>
          <w:szCs w:val="24"/>
        </w:rPr>
        <w:t>above analysis th</w:t>
      </w:r>
      <w:r w:rsidR="00591483" w:rsidRPr="002C0B09">
        <w:rPr>
          <w:rFonts w:ascii="Times New Roman" w:hAnsi="Times New Roman" w:cs="Times New Roman"/>
          <w:sz w:val="24"/>
          <w:szCs w:val="24"/>
        </w:rPr>
        <w:t>at 22% of respondents strongly agree that VR allows clients to engage with products and services more effectively whereas 42% of respondents agree with this. However, another, 22% of respondents are neutral on this fact. 10% of respondents disagreed and 4% of respondents strongly disagree that VR allows clients to engage with products and services more effectively.</w:t>
      </w:r>
    </w:p>
    <w:p w14:paraId="4F9B7A83" w14:textId="2D089018" w:rsidR="004D3D7F" w:rsidRPr="002C0B09" w:rsidRDefault="0082559B"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Q8.</w:t>
      </w:r>
      <w:r w:rsidR="000E06E8" w:rsidRPr="002C0B09">
        <w:rPr>
          <w:rFonts w:ascii="Times New Roman" w:hAnsi="Times New Roman" w:cs="Times New Roman"/>
          <w:sz w:val="24"/>
          <w:szCs w:val="24"/>
        </w:rPr>
        <w:t xml:space="preserve"> Do you agree that VR allows customers to feel a 360-degree experience while purchasing?</w:t>
      </w:r>
    </w:p>
    <w:tbl>
      <w:tblPr>
        <w:tblW w:w="4180" w:type="dxa"/>
        <w:tblLook w:val="04A0" w:firstRow="1" w:lastRow="0" w:firstColumn="1" w:lastColumn="0" w:noHBand="0" w:noVBand="1"/>
      </w:tblPr>
      <w:tblGrid>
        <w:gridCol w:w="2220"/>
        <w:gridCol w:w="1960"/>
      </w:tblGrid>
      <w:tr w:rsidR="00293076" w:rsidRPr="002C0B09" w14:paraId="6469AEA8" w14:textId="77777777" w:rsidTr="00293076">
        <w:trPr>
          <w:trHeight w:val="624"/>
        </w:trPr>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291D31"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agree </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7C51AD13"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8</w:t>
            </w:r>
          </w:p>
        </w:tc>
      </w:tr>
      <w:tr w:rsidR="00293076" w:rsidRPr="002C0B09" w14:paraId="4633CEB1"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455E4D81"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Agree </w:t>
            </w:r>
          </w:p>
        </w:tc>
        <w:tc>
          <w:tcPr>
            <w:tcW w:w="1960" w:type="dxa"/>
            <w:tcBorders>
              <w:top w:val="nil"/>
              <w:left w:val="nil"/>
              <w:bottom w:val="single" w:sz="4" w:space="0" w:color="auto"/>
              <w:right w:val="single" w:sz="4" w:space="0" w:color="auto"/>
            </w:tcBorders>
            <w:shd w:val="clear" w:color="auto" w:fill="auto"/>
            <w:noWrap/>
            <w:vAlign w:val="bottom"/>
            <w:hideMark/>
          </w:tcPr>
          <w:p w14:paraId="4DD02BF9"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21</w:t>
            </w:r>
          </w:p>
        </w:tc>
      </w:tr>
      <w:tr w:rsidR="00293076" w:rsidRPr="002C0B09" w14:paraId="118E18B0"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4C8D30F8"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Neutral </w:t>
            </w:r>
          </w:p>
        </w:tc>
        <w:tc>
          <w:tcPr>
            <w:tcW w:w="1960" w:type="dxa"/>
            <w:tcBorders>
              <w:top w:val="nil"/>
              <w:left w:val="nil"/>
              <w:bottom w:val="single" w:sz="4" w:space="0" w:color="auto"/>
              <w:right w:val="single" w:sz="4" w:space="0" w:color="auto"/>
            </w:tcBorders>
            <w:shd w:val="clear" w:color="auto" w:fill="auto"/>
            <w:noWrap/>
            <w:vAlign w:val="bottom"/>
            <w:hideMark/>
          </w:tcPr>
          <w:p w14:paraId="5F9C7DAC"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5</w:t>
            </w:r>
          </w:p>
        </w:tc>
      </w:tr>
      <w:tr w:rsidR="00293076" w:rsidRPr="002C0B09" w14:paraId="5CC17BC9"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1355CC51"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Disagree </w:t>
            </w:r>
          </w:p>
        </w:tc>
        <w:tc>
          <w:tcPr>
            <w:tcW w:w="1960" w:type="dxa"/>
            <w:tcBorders>
              <w:top w:val="nil"/>
              <w:left w:val="nil"/>
              <w:bottom w:val="single" w:sz="4" w:space="0" w:color="auto"/>
              <w:right w:val="single" w:sz="4" w:space="0" w:color="auto"/>
            </w:tcBorders>
            <w:shd w:val="clear" w:color="auto" w:fill="auto"/>
            <w:noWrap/>
            <w:vAlign w:val="bottom"/>
            <w:hideMark/>
          </w:tcPr>
          <w:p w14:paraId="5D8BF1A0"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2</w:t>
            </w:r>
          </w:p>
        </w:tc>
      </w:tr>
      <w:tr w:rsidR="00293076" w:rsidRPr="002C0B09" w14:paraId="56024104" w14:textId="77777777" w:rsidTr="00293076">
        <w:trPr>
          <w:trHeight w:val="624"/>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05B6C71C"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disagree </w:t>
            </w:r>
          </w:p>
        </w:tc>
        <w:tc>
          <w:tcPr>
            <w:tcW w:w="1960" w:type="dxa"/>
            <w:tcBorders>
              <w:top w:val="nil"/>
              <w:left w:val="nil"/>
              <w:bottom w:val="single" w:sz="4" w:space="0" w:color="auto"/>
              <w:right w:val="single" w:sz="4" w:space="0" w:color="auto"/>
            </w:tcBorders>
            <w:shd w:val="clear" w:color="auto" w:fill="auto"/>
            <w:noWrap/>
            <w:vAlign w:val="bottom"/>
            <w:hideMark/>
          </w:tcPr>
          <w:p w14:paraId="50011EAA"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4</w:t>
            </w:r>
          </w:p>
        </w:tc>
      </w:tr>
    </w:tbl>
    <w:p w14:paraId="6A24C8B6" w14:textId="77777777" w:rsidR="00F26610" w:rsidRPr="002C0B09" w:rsidRDefault="00F26610" w:rsidP="002C0B09">
      <w:pPr>
        <w:spacing w:line="360" w:lineRule="auto"/>
        <w:jc w:val="both"/>
        <w:rPr>
          <w:rFonts w:ascii="Times New Roman" w:hAnsi="Times New Roman" w:cs="Times New Roman"/>
          <w:sz w:val="24"/>
          <w:szCs w:val="24"/>
        </w:rPr>
      </w:pPr>
    </w:p>
    <w:p w14:paraId="47100BB4" w14:textId="7D32120B"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noProof/>
          <w:sz w:val="24"/>
          <w:szCs w:val="24"/>
        </w:rPr>
        <w:lastRenderedPageBreak/>
        <w:drawing>
          <wp:inline distT="0" distB="0" distL="0" distR="0" wp14:anchorId="47C75917" wp14:editId="45B1AB62">
            <wp:extent cx="4572000" cy="2743200"/>
            <wp:effectExtent l="0" t="0" r="0" b="0"/>
            <wp:docPr id="580482987" name="Chart 1">
              <a:extLst xmlns:a="http://schemas.openxmlformats.org/drawingml/2006/main">
                <a:ext uri="{FF2B5EF4-FFF2-40B4-BE49-F238E27FC236}">
                  <a16:creationId xmlns:a16="http://schemas.microsoft.com/office/drawing/2014/main" id="{4E4E2733-15E1-5817-65E9-C97F7326D5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AAB289F" w14:textId="30518FC4"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b/>
          <w:bCs/>
          <w:i/>
          <w:iCs/>
          <w:sz w:val="24"/>
          <w:szCs w:val="24"/>
        </w:rPr>
        <w:t>Interpretation</w:t>
      </w:r>
      <w:r w:rsidRPr="002C0B09">
        <w:rPr>
          <w:rFonts w:ascii="Times New Roman" w:hAnsi="Times New Roman" w:cs="Times New Roman"/>
          <w:sz w:val="24"/>
          <w:szCs w:val="24"/>
        </w:rPr>
        <w:t>:</w:t>
      </w:r>
      <w:r w:rsidR="009436DB" w:rsidRPr="002C0B09">
        <w:rPr>
          <w:rFonts w:ascii="Times New Roman" w:hAnsi="Times New Roman" w:cs="Times New Roman"/>
          <w:sz w:val="24"/>
          <w:szCs w:val="24"/>
        </w:rPr>
        <w:t xml:space="preserve"> It can be deduced from </w:t>
      </w:r>
      <w:r w:rsidR="00591483" w:rsidRPr="002C0B09">
        <w:rPr>
          <w:rFonts w:ascii="Times New Roman" w:hAnsi="Times New Roman" w:cs="Times New Roman"/>
          <w:sz w:val="24"/>
          <w:szCs w:val="24"/>
        </w:rPr>
        <w:t xml:space="preserve">the </w:t>
      </w:r>
      <w:r w:rsidR="009436DB" w:rsidRPr="002C0B09">
        <w:rPr>
          <w:rFonts w:ascii="Times New Roman" w:hAnsi="Times New Roman" w:cs="Times New Roman"/>
          <w:sz w:val="24"/>
          <w:szCs w:val="24"/>
        </w:rPr>
        <w:t>above analysis that</w:t>
      </w:r>
      <w:r w:rsidR="00591483" w:rsidRPr="002C0B09">
        <w:rPr>
          <w:rFonts w:ascii="Times New Roman" w:hAnsi="Times New Roman" w:cs="Times New Roman"/>
          <w:sz w:val="24"/>
          <w:szCs w:val="24"/>
        </w:rPr>
        <w:t xml:space="preserve"> 52% of respondents agreed that VR allows customers to feel a 360-degree experience while purchasing whereas 20% of respondents strongly agreed with this statement. </w:t>
      </w:r>
      <w:r w:rsidR="00F23A65" w:rsidRPr="002C0B09">
        <w:rPr>
          <w:rFonts w:ascii="Times New Roman" w:hAnsi="Times New Roman" w:cs="Times New Roman"/>
          <w:sz w:val="24"/>
          <w:szCs w:val="24"/>
        </w:rPr>
        <w:t>13% of respondents were neutral on the fact that VR allows customers to feel a 360-degree experience while purchasing whereas 5% of respondents disagreed. Remaining 10% of respondents strongly disagree that VR allows customers to feel a 360-degree experience while purchasing</w:t>
      </w:r>
    </w:p>
    <w:p w14:paraId="0E53314E" w14:textId="12CFF5AF" w:rsidR="0082559B" w:rsidRPr="002C0B09" w:rsidRDefault="0082559B"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Q9.</w:t>
      </w:r>
      <w:r w:rsidR="00F619AF" w:rsidRPr="002C0B09">
        <w:rPr>
          <w:rFonts w:ascii="Times New Roman" w:hAnsi="Times New Roman" w:cs="Times New Roman"/>
          <w:sz w:val="24"/>
          <w:szCs w:val="24"/>
        </w:rPr>
        <w:t xml:space="preserve"> Do you agree that VR allows customers to gain a realistic experience by the look and fit of products before purchasing?</w:t>
      </w:r>
    </w:p>
    <w:tbl>
      <w:tblPr>
        <w:tblW w:w="4180" w:type="dxa"/>
        <w:tblLook w:val="04A0" w:firstRow="1" w:lastRow="0" w:firstColumn="1" w:lastColumn="0" w:noHBand="0" w:noVBand="1"/>
      </w:tblPr>
      <w:tblGrid>
        <w:gridCol w:w="2220"/>
        <w:gridCol w:w="1960"/>
      </w:tblGrid>
      <w:tr w:rsidR="00293076" w:rsidRPr="002C0B09" w14:paraId="23CCD53C" w14:textId="77777777" w:rsidTr="00293076">
        <w:trPr>
          <w:trHeight w:val="624"/>
        </w:trPr>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9FDAE0"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agree </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2F9C8CA8"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4</w:t>
            </w:r>
          </w:p>
        </w:tc>
      </w:tr>
      <w:tr w:rsidR="00293076" w:rsidRPr="002C0B09" w14:paraId="33F7DD0E"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041D2E3A"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Agree </w:t>
            </w:r>
          </w:p>
        </w:tc>
        <w:tc>
          <w:tcPr>
            <w:tcW w:w="1960" w:type="dxa"/>
            <w:tcBorders>
              <w:top w:val="nil"/>
              <w:left w:val="nil"/>
              <w:bottom w:val="single" w:sz="4" w:space="0" w:color="auto"/>
              <w:right w:val="single" w:sz="4" w:space="0" w:color="auto"/>
            </w:tcBorders>
            <w:shd w:val="clear" w:color="auto" w:fill="auto"/>
            <w:noWrap/>
            <w:vAlign w:val="bottom"/>
            <w:hideMark/>
          </w:tcPr>
          <w:p w14:paraId="6E8308DC"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18</w:t>
            </w:r>
          </w:p>
        </w:tc>
      </w:tr>
      <w:tr w:rsidR="00293076" w:rsidRPr="002C0B09" w14:paraId="10D197B2"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46E822C0"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Neutral </w:t>
            </w:r>
          </w:p>
        </w:tc>
        <w:tc>
          <w:tcPr>
            <w:tcW w:w="1960" w:type="dxa"/>
            <w:tcBorders>
              <w:top w:val="nil"/>
              <w:left w:val="nil"/>
              <w:bottom w:val="single" w:sz="4" w:space="0" w:color="auto"/>
              <w:right w:val="single" w:sz="4" w:space="0" w:color="auto"/>
            </w:tcBorders>
            <w:shd w:val="clear" w:color="auto" w:fill="auto"/>
            <w:noWrap/>
            <w:vAlign w:val="bottom"/>
            <w:hideMark/>
          </w:tcPr>
          <w:p w14:paraId="5289F039"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10</w:t>
            </w:r>
          </w:p>
        </w:tc>
      </w:tr>
      <w:tr w:rsidR="00293076" w:rsidRPr="002C0B09" w14:paraId="703BAAD9"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53B54B19"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Disagree </w:t>
            </w:r>
          </w:p>
        </w:tc>
        <w:tc>
          <w:tcPr>
            <w:tcW w:w="1960" w:type="dxa"/>
            <w:tcBorders>
              <w:top w:val="nil"/>
              <w:left w:val="nil"/>
              <w:bottom w:val="single" w:sz="4" w:space="0" w:color="auto"/>
              <w:right w:val="single" w:sz="4" w:space="0" w:color="auto"/>
            </w:tcBorders>
            <w:shd w:val="clear" w:color="auto" w:fill="auto"/>
            <w:noWrap/>
            <w:vAlign w:val="bottom"/>
            <w:hideMark/>
          </w:tcPr>
          <w:p w14:paraId="6D0EEA33"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2</w:t>
            </w:r>
          </w:p>
        </w:tc>
      </w:tr>
      <w:tr w:rsidR="00293076" w:rsidRPr="002C0B09" w14:paraId="63AF840E" w14:textId="77777777" w:rsidTr="00293076">
        <w:trPr>
          <w:trHeight w:val="624"/>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3C163EA5"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disagree </w:t>
            </w:r>
          </w:p>
        </w:tc>
        <w:tc>
          <w:tcPr>
            <w:tcW w:w="1960" w:type="dxa"/>
            <w:tcBorders>
              <w:top w:val="nil"/>
              <w:left w:val="nil"/>
              <w:bottom w:val="single" w:sz="4" w:space="0" w:color="auto"/>
              <w:right w:val="single" w:sz="4" w:space="0" w:color="auto"/>
            </w:tcBorders>
            <w:shd w:val="clear" w:color="auto" w:fill="auto"/>
            <w:noWrap/>
            <w:vAlign w:val="bottom"/>
            <w:hideMark/>
          </w:tcPr>
          <w:p w14:paraId="3C6E0480"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6</w:t>
            </w:r>
          </w:p>
        </w:tc>
      </w:tr>
    </w:tbl>
    <w:p w14:paraId="2DACBFD5" w14:textId="77777777" w:rsidR="00F26610" w:rsidRPr="002C0B09" w:rsidRDefault="00F26610" w:rsidP="002C0B09">
      <w:pPr>
        <w:spacing w:line="360" w:lineRule="auto"/>
        <w:jc w:val="both"/>
        <w:rPr>
          <w:rFonts w:ascii="Times New Roman" w:hAnsi="Times New Roman" w:cs="Times New Roman"/>
          <w:sz w:val="24"/>
          <w:szCs w:val="24"/>
        </w:rPr>
      </w:pPr>
    </w:p>
    <w:p w14:paraId="15F26BA7" w14:textId="257E8818"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noProof/>
          <w:sz w:val="24"/>
          <w:szCs w:val="24"/>
        </w:rPr>
        <w:lastRenderedPageBreak/>
        <w:drawing>
          <wp:inline distT="0" distB="0" distL="0" distR="0" wp14:anchorId="0237CF2C" wp14:editId="32138548">
            <wp:extent cx="4572000" cy="2743200"/>
            <wp:effectExtent l="0" t="0" r="0" b="0"/>
            <wp:docPr id="739498174" name="Chart 1">
              <a:extLst xmlns:a="http://schemas.openxmlformats.org/drawingml/2006/main">
                <a:ext uri="{FF2B5EF4-FFF2-40B4-BE49-F238E27FC236}">
                  <a16:creationId xmlns:a16="http://schemas.microsoft.com/office/drawing/2014/main" id="{DA37BF34-2485-F56C-DB4B-6774D1BF03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6B4DCF5" w14:textId="407D2914"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b/>
          <w:bCs/>
          <w:i/>
          <w:iCs/>
          <w:sz w:val="24"/>
          <w:szCs w:val="24"/>
        </w:rPr>
        <w:t>Interpretation</w:t>
      </w:r>
      <w:r w:rsidRPr="002C0B09">
        <w:rPr>
          <w:rFonts w:ascii="Times New Roman" w:hAnsi="Times New Roman" w:cs="Times New Roman"/>
          <w:sz w:val="24"/>
          <w:szCs w:val="24"/>
        </w:rPr>
        <w:t>:</w:t>
      </w:r>
      <w:r w:rsidR="009436DB" w:rsidRPr="002C0B09">
        <w:rPr>
          <w:rFonts w:ascii="Times New Roman" w:hAnsi="Times New Roman" w:cs="Times New Roman"/>
          <w:sz w:val="24"/>
          <w:szCs w:val="24"/>
        </w:rPr>
        <w:t xml:space="preserve"> It can be deduced from </w:t>
      </w:r>
      <w:r w:rsidR="00E33E41" w:rsidRPr="002C0B09">
        <w:rPr>
          <w:rFonts w:ascii="Times New Roman" w:hAnsi="Times New Roman" w:cs="Times New Roman"/>
          <w:sz w:val="24"/>
          <w:szCs w:val="24"/>
        </w:rPr>
        <w:t xml:space="preserve">the </w:t>
      </w:r>
      <w:r w:rsidR="009436DB" w:rsidRPr="002C0B09">
        <w:rPr>
          <w:rFonts w:ascii="Times New Roman" w:hAnsi="Times New Roman" w:cs="Times New Roman"/>
          <w:sz w:val="24"/>
          <w:szCs w:val="24"/>
        </w:rPr>
        <w:t>above analysis that</w:t>
      </w:r>
      <w:r w:rsidR="00E33E41" w:rsidRPr="002C0B09">
        <w:rPr>
          <w:rFonts w:ascii="Times New Roman" w:hAnsi="Times New Roman" w:cs="Times New Roman"/>
          <w:sz w:val="24"/>
          <w:szCs w:val="24"/>
        </w:rPr>
        <w:t xml:space="preserve"> 45% of respondents agree that VR allows customers to gain a realistic experience by the look and fit of products before purchasing</w:t>
      </w:r>
      <w:r w:rsidR="00C42BAD" w:rsidRPr="002C0B09">
        <w:rPr>
          <w:rFonts w:ascii="Times New Roman" w:hAnsi="Times New Roman" w:cs="Times New Roman"/>
          <w:sz w:val="24"/>
          <w:szCs w:val="24"/>
        </w:rPr>
        <w:t xml:space="preserve"> and 10% of respondents strongly agree with this statement. </w:t>
      </w:r>
      <w:r w:rsidR="007648BF" w:rsidRPr="002C0B09">
        <w:rPr>
          <w:rFonts w:ascii="Times New Roman" w:hAnsi="Times New Roman" w:cs="Times New Roman"/>
          <w:sz w:val="24"/>
          <w:szCs w:val="24"/>
        </w:rPr>
        <w:t xml:space="preserve">25% of respondents were neutral that VR allows customers to gain a realistic experience by the look and fit of products before purchasing. 5% of respondents disagree that </w:t>
      </w:r>
      <w:r w:rsidR="00A15FAD" w:rsidRPr="002C0B09">
        <w:rPr>
          <w:rFonts w:ascii="Times New Roman" w:hAnsi="Times New Roman" w:cs="Times New Roman"/>
          <w:sz w:val="24"/>
          <w:szCs w:val="24"/>
        </w:rPr>
        <w:t>VR allows customers to gain a realistic experience by the look and fit of products before purchasing whereas 15% of respondents strongly disagree with this fact.</w:t>
      </w:r>
    </w:p>
    <w:p w14:paraId="40EF5AC7" w14:textId="321EA10F" w:rsidR="0082559B" w:rsidRPr="002C0B09" w:rsidRDefault="0082559B"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Q10.</w:t>
      </w:r>
      <w:r w:rsidR="00994405" w:rsidRPr="002C0B09">
        <w:rPr>
          <w:rFonts w:ascii="Times New Roman" w:hAnsi="Times New Roman" w:cs="Times New Roman"/>
          <w:sz w:val="24"/>
          <w:szCs w:val="24"/>
        </w:rPr>
        <w:t xml:space="preserve"> What </w:t>
      </w:r>
      <w:r w:rsidR="001E57FF" w:rsidRPr="002C0B09">
        <w:rPr>
          <w:rFonts w:ascii="Times New Roman" w:hAnsi="Times New Roman" w:cs="Times New Roman"/>
          <w:sz w:val="24"/>
          <w:szCs w:val="24"/>
        </w:rPr>
        <w:t>is</w:t>
      </w:r>
      <w:r w:rsidR="00994405" w:rsidRPr="002C0B09">
        <w:rPr>
          <w:rFonts w:ascii="Times New Roman" w:hAnsi="Times New Roman" w:cs="Times New Roman"/>
          <w:sz w:val="24"/>
          <w:szCs w:val="24"/>
        </w:rPr>
        <w:t xml:space="preserve"> the possible impact of VR on the fashion industry’s customers?</w:t>
      </w:r>
    </w:p>
    <w:tbl>
      <w:tblPr>
        <w:tblW w:w="4180" w:type="dxa"/>
        <w:tblLook w:val="04A0" w:firstRow="1" w:lastRow="0" w:firstColumn="1" w:lastColumn="0" w:noHBand="0" w:noVBand="1"/>
      </w:tblPr>
      <w:tblGrid>
        <w:gridCol w:w="2220"/>
        <w:gridCol w:w="1960"/>
      </w:tblGrid>
      <w:tr w:rsidR="00293076" w:rsidRPr="002C0B09" w14:paraId="0BF634ED" w14:textId="77777777" w:rsidTr="00293076">
        <w:trPr>
          <w:trHeight w:val="312"/>
        </w:trPr>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EF0449"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Foster client morale </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6D846A7D"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6</w:t>
            </w:r>
          </w:p>
        </w:tc>
      </w:tr>
      <w:tr w:rsidR="00293076" w:rsidRPr="002C0B09" w14:paraId="06382A31"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7F5910C8"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Declines return</w:t>
            </w:r>
          </w:p>
        </w:tc>
        <w:tc>
          <w:tcPr>
            <w:tcW w:w="1960" w:type="dxa"/>
            <w:tcBorders>
              <w:top w:val="nil"/>
              <w:left w:val="nil"/>
              <w:bottom w:val="single" w:sz="4" w:space="0" w:color="auto"/>
              <w:right w:val="single" w:sz="4" w:space="0" w:color="auto"/>
            </w:tcBorders>
            <w:shd w:val="clear" w:color="auto" w:fill="auto"/>
            <w:noWrap/>
            <w:vAlign w:val="bottom"/>
            <w:hideMark/>
          </w:tcPr>
          <w:p w14:paraId="16E5BAB3"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0</w:t>
            </w:r>
          </w:p>
        </w:tc>
      </w:tr>
      <w:tr w:rsidR="00293076" w:rsidRPr="002C0B09" w14:paraId="11176DFA" w14:textId="77777777" w:rsidTr="00293076">
        <w:trPr>
          <w:trHeight w:val="624"/>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33B74004"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Enhance client and company relationship</w:t>
            </w:r>
          </w:p>
        </w:tc>
        <w:tc>
          <w:tcPr>
            <w:tcW w:w="1960" w:type="dxa"/>
            <w:tcBorders>
              <w:top w:val="nil"/>
              <w:left w:val="nil"/>
              <w:bottom w:val="single" w:sz="4" w:space="0" w:color="auto"/>
              <w:right w:val="single" w:sz="4" w:space="0" w:color="auto"/>
            </w:tcBorders>
            <w:shd w:val="clear" w:color="auto" w:fill="auto"/>
            <w:noWrap/>
            <w:vAlign w:val="bottom"/>
            <w:hideMark/>
          </w:tcPr>
          <w:p w14:paraId="181FA55C"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7</w:t>
            </w:r>
          </w:p>
        </w:tc>
      </w:tr>
      <w:tr w:rsidR="00293076" w:rsidRPr="002C0B09" w14:paraId="595C614B"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4AE2C219"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All of the above</w:t>
            </w:r>
          </w:p>
        </w:tc>
        <w:tc>
          <w:tcPr>
            <w:tcW w:w="1960" w:type="dxa"/>
            <w:tcBorders>
              <w:top w:val="nil"/>
              <w:left w:val="nil"/>
              <w:bottom w:val="single" w:sz="4" w:space="0" w:color="auto"/>
              <w:right w:val="single" w:sz="4" w:space="0" w:color="auto"/>
            </w:tcBorders>
            <w:shd w:val="clear" w:color="auto" w:fill="auto"/>
            <w:noWrap/>
            <w:vAlign w:val="bottom"/>
            <w:hideMark/>
          </w:tcPr>
          <w:p w14:paraId="783D0E59"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27</w:t>
            </w:r>
          </w:p>
        </w:tc>
      </w:tr>
    </w:tbl>
    <w:p w14:paraId="63080A5A" w14:textId="77777777" w:rsidR="00994405" w:rsidRPr="002C0B09" w:rsidRDefault="00994405" w:rsidP="002C0B09">
      <w:pPr>
        <w:spacing w:line="360" w:lineRule="auto"/>
        <w:jc w:val="both"/>
        <w:rPr>
          <w:rFonts w:ascii="Times New Roman" w:hAnsi="Times New Roman" w:cs="Times New Roman"/>
          <w:sz w:val="24"/>
          <w:szCs w:val="24"/>
        </w:rPr>
      </w:pPr>
    </w:p>
    <w:p w14:paraId="29E9B0E8" w14:textId="2589A183"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noProof/>
          <w:sz w:val="24"/>
          <w:szCs w:val="24"/>
        </w:rPr>
        <w:lastRenderedPageBreak/>
        <w:drawing>
          <wp:inline distT="0" distB="0" distL="0" distR="0" wp14:anchorId="2C05EC24" wp14:editId="7A40FAD7">
            <wp:extent cx="4572000" cy="2743200"/>
            <wp:effectExtent l="0" t="0" r="0" b="0"/>
            <wp:docPr id="831825283" name="Chart 1">
              <a:extLst xmlns:a="http://schemas.openxmlformats.org/drawingml/2006/main">
                <a:ext uri="{FF2B5EF4-FFF2-40B4-BE49-F238E27FC236}">
                  <a16:creationId xmlns:a16="http://schemas.microsoft.com/office/drawing/2014/main" id="{F2BBB904-583F-E37B-B83E-3237A61CE0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C8A5E6D" w14:textId="0DDFD9A9"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b/>
          <w:bCs/>
          <w:i/>
          <w:iCs/>
          <w:sz w:val="24"/>
          <w:szCs w:val="24"/>
        </w:rPr>
        <w:t>Interpretation</w:t>
      </w:r>
      <w:r w:rsidRPr="002C0B09">
        <w:rPr>
          <w:rFonts w:ascii="Times New Roman" w:hAnsi="Times New Roman" w:cs="Times New Roman"/>
          <w:sz w:val="24"/>
          <w:szCs w:val="24"/>
        </w:rPr>
        <w:t>:</w:t>
      </w:r>
      <w:r w:rsidR="009436DB" w:rsidRPr="002C0B09">
        <w:rPr>
          <w:rFonts w:ascii="Times New Roman" w:hAnsi="Times New Roman" w:cs="Times New Roman"/>
          <w:sz w:val="24"/>
          <w:szCs w:val="24"/>
        </w:rPr>
        <w:t xml:space="preserve"> It can be deduced from </w:t>
      </w:r>
      <w:r w:rsidR="006D1131" w:rsidRPr="002C0B09">
        <w:rPr>
          <w:rFonts w:ascii="Times New Roman" w:hAnsi="Times New Roman" w:cs="Times New Roman"/>
          <w:sz w:val="24"/>
          <w:szCs w:val="24"/>
        </w:rPr>
        <w:t xml:space="preserve">the </w:t>
      </w:r>
      <w:r w:rsidR="009436DB" w:rsidRPr="002C0B09">
        <w:rPr>
          <w:rFonts w:ascii="Times New Roman" w:hAnsi="Times New Roman" w:cs="Times New Roman"/>
          <w:sz w:val="24"/>
          <w:szCs w:val="24"/>
        </w:rPr>
        <w:t>above analysis that</w:t>
      </w:r>
      <w:r w:rsidR="007F3EFE" w:rsidRPr="002C0B09">
        <w:rPr>
          <w:rFonts w:ascii="Times New Roman" w:hAnsi="Times New Roman" w:cs="Times New Roman"/>
          <w:sz w:val="24"/>
          <w:szCs w:val="24"/>
        </w:rPr>
        <w:t xml:space="preserve"> 68% of respondents believed that the possible impact of VR on the fashion industry’s customers </w:t>
      </w:r>
      <w:r w:rsidR="006D1131" w:rsidRPr="002C0B09">
        <w:rPr>
          <w:rFonts w:ascii="Times New Roman" w:hAnsi="Times New Roman" w:cs="Times New Roman"/>
          <w:sz w:val="24"/>
          <w:szCs w:val="24"/>
        </w:rPr>
        <w:t>is</w:t>
      </w:r>
      <w:r w:rsidR="007F3EFE" w:rsidRPr="002C0B09">
        <w:rPr>
          <w:rFonts w:ascii="Times New Roman" w:hAnsi="Times New Roman" w:cs="Times New Roman"/>
          <w:sz w:val="24"/>
          <w:szCs w:val="24"/>
        </w:rPr>
        <w:t xml:space="preserve"> </w:t>
      </w:r>
      <w:r w:rsidR="006D1131" w:rsidRPr="002C0B09">
        <w:rPr>
          <w:rFonts w:ascii="Times New Roman" w:eastAsia="Times New Roman" w:hAnsi="Times New Roman" w:cs="Times New Roman"/>
          <w:color w:val="000000"/>
          <w:kern w:val="0"/>
          <w:sz w:val="24"/>
          <w:szCs w:val="24"/>
          <w:lang w:eastAsia="en-IN"/>
          <w14:ligatures w14:val="none"/>
        </w:rPr>
        <w:t>fostering</w:t>
      </w:r>
      <w:r w:rsidR="007F3EFE" w:rsidRPr="002C0B09">
        <w:rPr>
          <w:rFonts w:ascii="Times New Roman" w:eastAsia="Times New Roman" w:hAnsi="Times New Roman" w:cs="Times New Roman"/>
          <w:color w:val="000000"/>
          <w:kern w:val="0"/>
          <w:sz w:val="24"/>
          <w:szCs w:val="24"/>
          <w:lang w:eastAsia="en-IN"/>
          <w14:ligatures w14:val="none"/>
        </w:rPr>
        <w:t xml:space="preserve"> client morale, </w:t>
      </w:r>
      <w:r w:rsidR="006D1131" w:rsidRPr="002C0B09">
        <w:rPr>
          <w:rFonts w:ascii="Times New Roman" w:eastAsia="Times New Roman" w:hAnsi="Times New Roman" w:cs="Times New Roman"/>
          <w:color w:val="000000"/>
          <w:kern w:val="0"/>
          <w:sz w:val="24"/>
          <w:szCs w:val="24"/>
          <w:lang w:eastAsia="en-IN"/>
          <w14:ligatures w14:val="none"/>
        </w:rPr>
        <w:t>enhancing</w:t>
      </w:r>
      <w:r w:rsidR="007F3EFE" w:rsidRPr="002C0B09">
        <w:rPr>
          <w:rFonts w:ascii="Times New Roman" w:eastAsia="Times New Roman" w:hAnsi="Times New Roman" w:cs="Times New Roman"/>
          <w:color w:val="000000"/>
          <w:kern w:val="0"/>
          <w:sz w:val="24"/>
          <w:szCs w:val="24"/>
          <w:lang w:eastAsia="en-IN"/>
          <w14:ligatures w14:val="none"/>
        </w:rPr>
        <w:t xml:space="preserve"> client and company </w:t>
      </w:r>
      <w:r w:rsidR="006D1131" w:rsidRPr="002C0B09">
        <w:rPr>
          <w:rFonts w:ascii="Times New Roman" w:eastAsia="Times New Roman" w:hAnsi="Times New Roman" w:cs="Times New Roman"/>
          <w:color w:val="000000"/>
          <w:kern w:val="0"/>
          <w:sz w:val="24"/>
          <w:szCs w:val="24"/>
          <w:lang w:eastAsia="en-IN"/>
          <w14:ligatures w14:val="none"/>
        </w:rPr>
        <w:t>relationships</w:t>
      </w:r>
      <w:r w:rsidR="007F3EFE" w:rsidRPr="002C0B09">
        <w:rPr>
          <w:rFonts w:ascii="Times New Roman" w:eastAsia="Times New Roman" w:hAnsi="Times New Roman" w:cs="Times New Roman"/>
          <w:color w:val="000000"/>
          <w:kern w:val="0"/>
          <w:sz w:val="24"/>
          <w:szCs w:val="24"/>
          <w:lang w:eastAsia="en-IN"/>
          <w14:ligatures w14:val="none"/>
        </w:rPr>
        <w:t xml:space="preserve"> and </w:t>
      </w:r>
      <w:r w:rsidR="006D1131" w:rsidRPr="002C0B09">
        <w:rPr>
          <w:rFonts w:ascii="Times New Roman" w:eastAsia="Times New Roman" w:hAnsi="Times New Roman" w:cs="Times New Roman"/>
          <w:color w:val="000000"/>
          <w:kern w:val="0"/>
          <w:sz w:val="24"/>
          <w:szCs w:val="24"/>
          <w:lang w:eastAsia="en-IN"/>
          <w14:ligatures w14:val="none"/>
        </w:rPr>
        <w:t>declining</w:t>
      </w:r>
      <w:r w:rsidR="007F3EFE" w:rsidRPr="002C0B09">
        <w:rPr>
          <w:rFonts w:ascii="Times New Roman" w:eastAsia="Times New Roman" w:hAnsi="Times New Roman" w:cs="Times New Roman"/>
          <w:color w:val="000000"/>
          <w:kern w:val="0"/>
          <w:sz w:val="24"/>
          <w:szCs w:val="24"/>
          <w:lang w:eastAsia="en-IN"/>
          <w14:ligatures w14:val="none"/>
        </w:rPr>
        <w:t xml:space="preserve"> returns. Whereas 17% of respondents believe that </w:t>
      </w:r>
      <w:r w:rsidR="006D1131" w:rsidRPr="002C0B09">
        <w:rPr>
          <w:rFonts w:ascii="Times New Roman" w:eastAsia="Times New Roman" w:hAnsi="Times New Roman" w:cs="Times New Roman"/>
          <w:color w:val="000000"/>
          <w:kern w:val="0"/>
          <w:sz w:val="24"/>
          <w:szCs w:val="24"/>
          <w:lang w:eastAsia="en-IN"/>
          <w14:ligatures w14:val="none"/>
        </w:rPr>
        <w:t>enhancing</w:t>
      </w:r>
      <w:r w:rsidR="007F3EFE" w:rsidRPr="002C0B09">
        <w:rPr>
          <w:rFonts w:ascii="Times New Roman" w:eastAsia="Times New Roman" w:hAnsi="Times New Roman" w:cs="Times New Roman"/>
          <w:color w:val="000000"/>
          <w:kern w:val="0"/>
          <w:sz w:val="24"/>
          <w:szCs w:val="24"/>
          <w:lang w:eastAsia="en-IN"/>
          <w14:ligatures w14:val="none"/>
        </w:rPr>
        <w:t xml:space="preserve"> client and company </w:t>
      </w:r>
      <w:r w:rsidR="006D1131" w:rsidRPr="002C0B09">
        <w:rPr>
          <w:rFonts w:ascii="Times New Roman" w:eastAsia="Times New Roman" w:hAnsi="Times New Roman" w:cs="Times New Roman"/>
          <w:color w:val="000000"/>
          <w:kern w:val="0"/>
          <w:sz w:val="24"/>
          <w:szCs w:val="24"/>
          <w:lang w:eastAsia="en-IN"/>
          <w14:ligatures w14:val="none"/>
        </w:rPr>
        <w:t>relationships</w:t>
      </w:r>
      <w:r w:rsidR="007F3EFE" w:rsidRPr="002C0B09">
        <w:rPr>
          <w:rFonts w:ascii="Times New Roman" w:eastAsia="Times New Roman" w:hAnsi="Times New Roman" w:cs="Times New Roman"/>
          <w:color w:val="000000"/>
          <w:kern w:val="0"/>
          <w:sz w:val="24"/>
          <w:szCs w:val="24"/>
          <w:lang w:eastAsia="en-IN"/>
          <w14:ligatures w14:val="none"/>
        </w:rPr>
        <w:t xml:space="preserve"> is </w:t>
      </w:r>
      <w:r w:rsidR="006D1131" w:rsidRPr="002C0B09">
        <w:rPr>
          <w:rFonts w:ascii="Times New Roman" w:eastAsia="Times New Roman" w:hAnsi="Times New Roman" w:cs="Times New Roman"/>
          <w:color w:val="000000"/>
          <w:kern w:val="0"/>
          <w:sz w:val="24"/>
          <w:szCs w:val="24"/>
          <w:lang w:eastAsia="en-IN"/>
          <w14:ligatures w14:val="none"/>
        </w:rPr>
        <w:t xml:space="preserve">a </w:t>
      </w:r>
      <w:r w:rsidR="007F3EFE" w:rsidRPr="002C0B09">
        <w:rPr>
          <w:rFonts w:ascii="Times New Roman" w:eastAsia="Times New Roman" w:hAnsi="Times New Roman" w:cs="Times New Roman"/>
          <w:color w:val="000000"/>
          <w:kern w:val="0"/>
          <w:sz w:val="24"/>
          <w:szCs w:val="24"/>
          <w:lang w:eastAsia="en-IN"/>
          <w14:ligatures w14:val="none"/>
        </w:rPr>
        <w:t xml:space="preserve">possible impact of VR </w:t>
      </w:r>
      <w:r w:rsidR="006D1131" w:rsidRPr="002C0B09">
        <w:rPr>
          <w:rFonts w:ascii="Times New Roman" w:eastAsia="Times New Roman" w:hAnsi="Times New Roman" w:cs="Times New Roman"/>
          <w:color w:val="000000"/>
          <w:kern w:val="0"/>
          <w:sz w:val="24"/>
          <w:szCs w:val="24"/>
          <w:lang w:eastAsia="en-IN"/>
          <w14:ligatures w14:val="none"/>
        </w:rPr>
        <w:t>on</w:t>
      </w:r>
      <w:r w:rsidR="007F3EFE" w:rsidRPr="002C0B09">
        <w:rPr>
          <w:rFonts w:ascii="Times New Roman" w:eastAsia="Times New Roman" w:hAnsi="Times New Roman" w:cs="Times New Roman"/>
          <w:color w:val="000000"/>
          <w:kern w:val="0"/>
          <w:sz w:val="24"/>
          <w:szCs w:val="24"/>
          <w:lang w:eastAsia="en-IN"/>
          <w14:ligatures w14:val="none"/>
        </w:rPr>
        <w:t xml:space="preserve"> </w:t>
      </w:r>
      <w:r w:rsidR="006D1131" w:rsidRPr="002C0B09">
        <w:rPr>
          <w:rFonts w:ascii="Times New Roman" w:eastAsia="Times New Roman" w:hAnsi="Times New Roman" w:cs="Times New Roman"/>
          <w:color w:val="000000"/>
          <w:kern w:val="0"/>
          <w:sz w:val="24"/>
          <w:szCs w:val="24"/>
          <w:lang w:eastAsia="en-IN"/>
          <w14:ligatures w14:val="none"/>
        </w:rPr>
        <w:t xml:space="preserve">the </w:t>
      </w:r>
      <w:r w:rsidR="007F3EFE" w:rsidRPr="002C0B09">
        <w:rPr>
          <w:rFonts w:ascii="Times New Roman" w:eastAsia="Times New Roman" w:hAnsi="Times New Roman" w:cs="Times New Roman"/>
          <w:color w:val="000000"/>
          <w:kern w:val="0"/>
          <w:sz w:val="24"/>
          <w:szCs w:val="24"/>
          <w:lang w:eastAsia="en-IN"/>
          <w14:ligatures w14:val="none"/>
        </w:rPr>
        <w:t xml:space="preserve">fashion industry whereas 15% of respondents stated that VR in </w:t>
      </w:r>
      <w:r w:rsidR="006D1131" w:rsidRPr="002C0B09">
        <w:rPr>
          <w:rFonts w:ascii="Times New Roman" w:eastAsia="Times New Roman" w:hAnsi="Times New Roman" w:cs="Times New Roman"/>
          <w:color w:val="000000"/>
          <w:kern w:val="0"/>
          <w:sz w:val="24"/>
          <w:szCs w:val="24"/>
          <w:lang w:eastAsia="en-IN"/>
          <w14:ligatures w14:val="none"/>
        </w:rPr>
        <w:t xml:space="preserve">the </w:t>
      </w:r>
      <w:r w:rsidR="007F3EFE" w:rsidRPr="002C0B09">
        <w:rPr>
          <w:rFonts w:ascii="Times New Roman" w:eastAsia="Times New Roman" w:hAnsi="Times New Roman" w:cs="Times New Roman"/>
          <w:color w:val="000000"/>
          <w:kern w:val="0"/>
          <w:sz w:val="24"/>
          <w:szCs w:val="24"/>
          <w:lang w:eastAsia="en-IN"/>
          <w14:ligatures w14:val="none"/>
        </w:rPr>
        <w:t xml:space="preserve">fashion industry </w:t>
      </w:r>
      <w:r w:rsidR="006D1131" w:rsidRPr="002C0B09">
        <w:rPr>
          <w:rFonts w:ascii="Times New Roman" w:eastAsia="Times New Roman" w:hAnsi="Times New Roman" w:cs="Times New Roman"/>
          <w:color w:val="000000"/>
          <w:kern w:val="0"/>
          <w:sz w:val="24"/>
          <w:szCs w:val="24"/>
          <w:lang w:eastAsia="en-IN"/>
          <w14:ligatures w14:val="none"/>
        </w:rPr>
        <w:t>fosters</w:t>
      </w:r>
      <w:r w:rsidR="007F3EFE" w:rsidRPr="002C0B09">
        <w:rPr>
          <w:rFonts w:ascii="Times New Roman" w:eastAsia="Times New Roman" w:hAnsi="Times New Roman" w:cs="Times New Roman"/>
          <w:color w:val="000000"/>
          <w:kern w:val="0"/>
          <w:sz w:val="24"/>
          <w:szCs w:val="24"/>
          <w:lang w:eastAsia="en-IN"/>
          <w14:ligatures w14:val="none"/>
        </w:rPr>
        <w:t xml:space="preserve"> client morale. </w:t>
      </w:r>
    </w:p>
    <w:p w14:paraId="620BC7E3" w14:textId="7F3BA8B1" w:rsidR="0082559B" w:rsidRPr="002C0B09" w:rsidRDefault="0082559B"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Q11.</w:t>
      </w:r>
      <w:r w:rsidR="00317ABA" w:rsidRPr="002C0B09">
        <w:rPr>
          <w:rFonts w:ascii="Times New Roman" w:hAnsi="Times New Roman" w:cs="Times New Roman"/>
          <w:sz w:val="24"/>
          <w:szCs w:val="24"/>
        </w:rPr>
        <w:t xml:space="preserve"> How does VR impact the fashion industry of the UK?</w:t>
      </w:r>
    </w:p>
    <w:tbl>
      <w:tblPr>
        <w:tblW w:w="4180" w:type="dxa"/>
        <w:tblLook w:val="04A0" w:firstRow="1" w:lastRow="0" w:firstColumn="1" w:lastColumn="0" w:noHBand="0" w:noVBand="1"/>
      </w:tblPr>
      <w:tblGrid>
        <w:gridCol w:w="2220"/>
        <w:gridCol w:w="1960"/>
      </w:tblGrid>
      <w:tr w:rsidR="006D1131" w:rsidRPr="002C0B09" w14:paraId="4E18EB87" w14:textId="77777777" w:rsidTr="006D1131">
        <w:trPr>
          <w:trHeight w:val="624"/>
        </w:trPr>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402B52" w14:textId="77777777" w:rsidR="006D1131" w:rsidRPr="002C0B09" w:rsidRDefault="006D1131"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Fosters industry’s creativity </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4ECA9DEA" w14:textId="77777777" w:rsidR="006D1131" w:rsidRPr="002C0B09" w:rsidRDefault="006D1131"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5</w:t>
            </w:r>
          </w:p>
        </w:tc>
      </w:tr>
      <w:tr w:rsidR="006D1131" w:rsidRPr="002C0B09" w14:paraId="14EFC056" w14:textId="77777777" w:rsidTr="006D1131">
        <w:trPr>
          <w:trHeight w:val="624"/>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2D108BDC" w14:textId="77777777" w:rsidR="006D1131" w:rsidRPr="002C0B09" w:rsidRDefault="006D1131"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Enhance global connectivity </w:t>
            </w:r>
          </w:p>
        </w:tc>
        <w:tc>
          <w:tcPr>
            <w:tcW w:w="1960" w:type="dxa"/>
            <w:tcBorders>
              <w:top w:val="nil"/>
              <w:left w:val="nil"/>
              <w:bottom w:val="single" w:sz="4" w:space="0" w:color="auto"/>
              <w:right w:val="single" w:sz="4" w:space="0" w:color="auto"/>
            </w:tcBorders>
            <w:shd w:val="clear" w:color="auto" w:fill="auto"/>
            <w:noWrap/>
            <w:vAlign w:val="bottom"/>
            <w:hideMark/>
          </w:tcPr>
          <w:p w14:paraId="6ED24D63" w14:textId="77777777" w:rsidR="006D1131" w:rsidRPr="002C0B09" w:rsidRDefault="006D1131"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4</w:t>
            </w:r>
          </w:p>
        </w:tc>
      </w:tr>
      <w:tr w:rsidR="006D1131" w:rsidRPr="002C0B09" w14:paraId="3E67412F" w14:textId="77777777" w:rsidTr="006D1131">
        <w:trPr>
          <w:trHeight w:val="624"/>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4CB24FF9" w14:textId="77777777" w:rsidR="006D1131" w:rsidRPr="002C0B09" w:rsidRDefault="006D1131"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Makes the design process innovative </w:t>
            </w:r>
          </w:p>
        </w:tc>
        <w:tc>
          <w:tcPr>
            <w:tcW w:w="1960" w:type="dxa"/>
            <w:tcBorders>
              <w:top w:val="nil"/>
              <w:left w:val="nil"/>
              <w:bottom w:val="single" w:sz="4" w:space="0" w:color="auto"/>
              <w:right w:val="single" w:sz="4" w:space="0" w:color="auto"/>
            </w:tcBorders>
            <w:shd w:val="clear" w:color="auto" w:fill="auto"/>
            <w:noWrap/>
            <w:vAlign w:val="bottom"/>
            <w:hideMark/>
          </w:tcPr>
          <w:p w14:paraId="6FB2EE27" w14:textId="77777777" w:rsidR="006D1131" w:rsidRPr="002C0B09" w:rsidRDefault="006D1131"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2</w:t>
            </w:r>
          </w:p>
        </w:tc>
      </w:tr>
      <w:tr w:rsidR="006D1131" w:rsidRPr="002C0B09" w14:paraId="798841A8" w14:textId="77777777" w:rsidTr="006D1131">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1A3C7B06" w14:textId="77777777" w:rsidR="006D1131" w:rsidRPr="002C0B09" w:rsidRDefault="006D1131"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All of the above </w:t>
            </w:r>
          </w:p>
        </w:tc>
        <w:tc>
          <w:tcPr>
            <w:tcW w:w="1960" w:type="dxa"/>
            <w:tcBorders>
              <w:top w:val="nil"/>
              <w:left w:val="nil"/>
              <w:bottom w:val="single" w:sz="4" w:space="0" w:color="auto"/>
              <w:right w:val="single" w:sz="4" w:space="0" w:color="auto"/>
            </w:tcBorders>
            <w:shd w:val="clear" w:color="auto" w:fill="auto"/>
            <w:noWrap/>
            <w:vAlign w:val="bottom"/>
            <w:hideMark/>
          </w:tcPr>
          <w:p w14:paraId="1D484B94" w14:textId="77777777" w:rsidR="006D1131" w:rsidRPr="002C0B09" w:rsidRDefault="006D1131"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29</w:t>
            </w:r>
          </w:p>
        </w:tc>
      </w:tr>
    </w:tbl>
    <w:p w14:paraId="49A54E92" w14:textId="77777777" w:rsidR="006D1131" w:rsidRPr="002C0B09" w:rsidRDefault="006D1131" w:rsidP="002C0B09">
      <w:pPr>
        <w:spacing w:line="360" w:lineRule="auto"/>
        <w:jc w:val="both"/>
        <w:rPr>
          <w:rFonts w:ascii="Times New Roman" w:hAnsi="Times New Roman" w:cs="Times New Roman"/>
          <w:sz w:val="24"/>
          <w:szCs w:val="24"/>
        </w:rPr>
      </w:pPr>
    </w:p>
    <w:p w14:paraId="0F948E96" w14:textId="77CB3460" w:rsidR="00317ABA" w:rsidRPr="002C0B09" w:rsidRDefault="006D1131" w:rsidP="002C0B09">
      <w:pPr>
        <w:spacing w:line="360" w:lineRule="auto"/>
        <w:jc w:val="both"/>
        <w:rPr>
          <w:rFonts w:ascii="Times New Roman" w:hAnsi="Times New Roman" w:cs="Times New Roman"/>
          <w:sz w:val="24"/>
          <w:szCs w:val="24"/>
        </w:rPr>
      </w:pPr>
      <w:r w:rsidRPr="002C0B09">
        <w:rPr>
          <w:rFonts w:ascii="Times New Roman" w:hAnsi="Times New Roman" w:cs="Times New Roman"/>
          <w:noProof/>
          <w:sz w:val="24"/>
          <w:szCs w:val="24"/>
        </w:rPr>
        <w:lastRenderedPageBreak/>
        <w:drawing>
          <wp:inline distT="0" distB="0" distL="0" distR="0" wp14:anchorId="18371209" wp14:editId="13BB97B9">
            <wp:extent cx="4572000" cy="2743200"/>
            <wp:effectExtent l="0" t="0" r="0" b="0"/>
            <wp:docPr id="703120477" name="Chart 1">
              <a:extLst xmlns:a="http://schemas.openxmlformats.org/drawingml/2006/main">
                <a:ext uri="{FF2B5EF4-FFF2-40B4-BE49-F238E27FC236}">
                  <a16:creationId xmlns:a16="http://schemas.microsoft.com/office/drawing/2014/main" id="{50D1B177-14FD-657C-9842-B2903761F9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8C91CA1" w14:textId="67C19CED" w:rsidR="00B41CDF"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b/>
          <w:bCs/>
          <w:i/>
          <w:iCs/>
          <w:sz w:val="24"/>
          <w:szCs w:val="24"/>
        </w:rPr>
        <w:t>Interpretation</w:t>
      </w:r>
      <w:r w:rsidRPr="002C0B09">
        <w:rPr>
          <w:rFonts w:ascii="Times New Roman" w:hAnsi="Times New Roman" w:cs="Times New Roman"/>
          <w:sz w:val="24"/>
          <w:szCs w:val="24"/>
        </w:rPr>
        <w:t>:</w:t>
      </w:r>
      <w:r w:rsidR="009436DB" w:rsidRPr="002C0B09">
        <w:rPr>
          <w:rFonts w:ascii="Times New Roman" w:hAnsi="Times New Roman" w:cs="Times New Roman"/>
          <w:sz w:val="24"/>
          <w:szCs w:val="24"/>
        </w:rPr>
        <w:t xml:space="preserve"> It can be interpreted from </w:t>
      </w:r>
      <w:r w:rsidR="00A062C4" w:rsidRPr="002C0B09">
        <w:rPr>
          <w:rFonts w:ascii="Times New Roman" w:hAnsi="Times New Roman" w:cs="Times New Roman"/>
          <w:sz w:val="24"/>
          <w:szCs w:val="24"/>
        </w:rPr>
        <w:t xml:space="preserve">the </w:t>
      </w:r>
      <w:r w:rsidR="009436DB" w:rsidRPr="002C0B09">
        <w:rPr>
          <w:rFonts w:ascii="Times New Roman" w:hAnsi="Times New Roman" w:cs="Times New Roman"/>
          <w:sz w:val="24"/>
          <w:szCs w:val="24"/>
        </w:rPr>
        <w:t xml:space="preserve">above analysis that </w:t>
      </w:r>
      <w:r w:rsidR="00B41CDF" w:rsidRPr="002C0B09">
        <w:rPr>
          <w:rFonts w:ascii="Times New Roman" w:hAnsi="Times New Roman" w:cs="Times New Roman"/>
          <w:sz w:val="24"/>
          <w:szCs w:val="24"/>
        </w:rPr>
        <w:t>73%</w:t>
      </w:r>
      <w:r w:rsidR="00702206" w:rsidRPr="002C0B09">
        <w:rPr>
          <w:rFonts w:ascii="Times New Roman" w:hAnsi="Times New Roman" w:cs="Times New Roman"/>
          <w:sz w:val="24"/>
          <w:szCs w:val="24"/>
        </w:rPr>
        <w:t xml:space="preserve"> of respondents stated that VR impacts the fashion industry of the UK by fostering the industry’s creativity, enhancing global connectivity and making the design process innovative. 12% of respondents stated that fostering industry creativity in VR impacts the fashion industry of the UK. 10% of respondents believe VR impact the fashion industry of the UK by enhancing global connectivity. </w:t>
      </w:r>
      <w:r w:rsidR="00801736" w:rsidRPr="002C0B09">
        <w:rPr>
          <w:rFonts w:ascii="Times New Roman" w:hAnsi="Times New Roman" w:cs="Times New Roman"/>
          <w:sz w:val="24"/>
          <w:szCs w:val="24"/>
        </w:rPr>
        <w:t xml:space="preserve">5% of respondents stated that VR </w:t>
      </w:r>
      <w:r w:rsidR="00AA0717" w:rsidRPr="002C0B09">
        <w:rPr>
          <w:rFonts w:ascii="Times New Roman" w:hAnsi="Times New Roman" w:cs="Times New Roman"/>
          <w:sz w:val="24"/>
          <w:szCs w:val="24"/>
        </w:rPr>
        <w:t>impacts</w:t>
      </w:r>
      <w:r w:rsidR="00801736" w:rsidRPr="002C0B09">
        <w:rPr>
          <w:rFonts w:ascii="Times New Roman" w:hAnsi="Times New Roman" w:cs="Times New Roman"/>
          <w:sz w:val="24"/>
          <w:szCs w:val="24"/>
        </w:rPr>
        <w:t xml:space="preserve"> the fashion industry of the UK by </w:t>
      </w:r>
      <w:r w:rsidR="00AA0717" w:rsidRPr="002C0B09">
        <w:rPr>
          <w:rFonts w:ascii="Times New Roman" w:hAnsi="Times New Roman" w:cs="Times New Roman"/>
          <w:sz w:val="24"/>
          <w:szCs w:val="24"/>
        </w:rPr>
        <w:t>making</w:t>
      </w:r>
      <w:r w:rsidR="00801736" w:rsidRPr="002C0B09">
        <w:rPr>
          <w:rFonts w:ascii="Times New Roman" w:hAnsi="Times New Roman" w:cs="Times New Roman"/>
          <w:sz w:val="24"/>
          <w:szCs w:val="24"/>
        </w:rPr>
        <w:t xml:space="preserve"> </w:t>
      </w:r>
      <w:r w:rsidR="00AA0717" w:rsidRPr="002C0B09">
        <w:rPr>
          <w:rFonts w:ascii="Times New Roman" w:hAnsi="Times New Roman" w:cs="Times New Roman"/>
          <w:sz w:val="24"/>
          <w:szCs w:val="24"/>
        </w:rPr>
        <w:t xml:space="preserve">the </w:t>
      </w:r>
      <w:r w:rsidR="00801736" w:rsidRPr="002C0B09">
        <w:rPr>
          <w:rFonts w:ascii="Times New Roman" w:hAnsi="Times New Roman" w:cs="Times New Roman"/>
          <w:sz w:val="24"/>
          <w:szCs w:val="24"/>
        </w:rPr>
        <w:t xml:space="preserve">design process innovative. </w:t>
      </w:r>
    </w:p>
    <w:p w14:paraId="5A28C416" w14:textId="68928A1B" w:rsidR="0082559B" w:rsidRPr="002C0B09" w:rsidRDefault="0082559B"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Q12.</w:t>
      </w:r>
      <w:r w:rsidR="00317ABA" w:rsidRPr="002C0B09">
        <w:rPr>
          <w:rFonts w:ascii="Times New Roman" w:hAnsi="Times New Roman" w:cs="Times New Roman"/>
          <w:sz w:val="24"/>
          <w:szCs w:val="24"/>
        </w:rPr>
        <w:t xml:space="preserve"> Do you agree that VR in the fashion industry can enhance customer loyalty towards the luxurious brand of the industry?</w:t>
      </w:r>
    </w:p>
    <w:tbl>
      <w:tblPr>
        <w:tblW w:w="4180" w:type="dxa"/>
        <w:tblLook w:val="04A0" w:firstRow="1" w:lastRow="0" w:firstColumn="1" w:lastColumn="0" w:noHBand="0" w:noVBand="1"/>
      </w:tblPr>
      <w:tblGrid>
        <w:gridCol w:w="2220"/>
        <w:gridCol w:w="1960"/>
      </w:tblGrid>
      <w:tr w:rsidR="00293076" w:rsidRPr="002C0B09" w14:paraId="39FFCF13" w14:textId="77777777" w:rsidTr="00293076">
        <w:trPr>
          <w:trHeight w:val="624"/>
        </w:trPr>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513DBA"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agree </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52B9B91F"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4</w:t>
            </w:r>
          </w:p>
        </w:tc>
      </w:tr>
      <w:tr w:rsidR="00293076" w:rsidRPr="002C0B09" w14:paraId="099ED91C"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25B7EC90"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Agree </w:t>
            </w:r>
          </w:p>
        </w:tc>
        <w:tc>
          <w:tcPr>
            <w:tcW w:w="1960" w:type="dxa"/>
            <w:tcBorders>
              <w:top w:val="nil"/>
              <w:left w:val="nil"/>
              <w:bottom w:val="single" w:sz="4" w:space="0" w:color="auto"/>
              <w:right w:val="single" w:sz="4" w:space="0" w:color="auto"/>
            </w:tcBorders>
            <w:shd w:val="clear" w:color="auto" w:fill="auto"/>
            <w:noWrap/>
            <w:vAlign w:val="bottom"/>
            <w:hideMark/>
          </w:tcPr>
          <w:p w14:paraId="1BFB0FEE"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18</w:t>
            </w:r>
          </w:p>
        </w:tc>
      </w:tr>
      <w:tr w:rsidR="00293076" w:rsidRPr="002C0B09" w14:paraId="76D0F663"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2DFBAAC4"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Neutral </w:t>
            </w:r>
          </w:p>
        </w:tc>
        <w:tc>
          <w:tcPr>
            <w:tcW w:w="1960" w:type="dxa"/>
            <w:tcBorders>
              <w:top w:val="nil"/>
              <w:left w:val="nil"/>
              <w:bottom w:val="single" w:sz="4" w:space="0" w:color="auto"/>
              <w:right w:val="single" w:sz="4" w:space="0" w:color="auto"/>
            </w:tcBorders>
            <w:shd w:val="clear" w:color="auto" w:fill="auto"/>
            <w:noWrap/>
            <w:vAlign w:val="bottom"/>
            <w:hideMark/>
          </w:tcPr>
          <w:p w14:paraId="2AD2DF65"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12</w:t>
            </w:r>
          </w:p>
        </w:tc>
      </w:tr>
      <w:tr w:rsidR="00293076" w:rsidRPr="002C0B09" w14:paraId="5A9E4085"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498925DB"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Disagree </w:t>
            </w:r>
          </w:p>
        </w:tc>
        <w:tc>
          <w:tcPr>
            <w:tcW w:w="1960" w:type="dxa"/>
            <w:tcBorders>
              <w:top w:val="nil"/>
              <w:left w:val="nil"/>
              <w:bottom w:val="single" w:sz="4" w:space="0" w:color="auto"/>
              <w:right w:val="single" w:sz="4" w:space="0" w:color="auto"/>
            </w:tcBorders>
            <w:shd w:val="clear" w:color="auto" w:fill="auto"/>
            <w:noWrap/>
            <w:vAlign w:val="bottom"/>
            <w:hideMark/>
          </w:tcPr>
          <w:p w14:paraId="2D7E1FFF"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4</w:t>
            </w:r>
          </w:p>
        </w:tc>
      </w:tr>
      <w:tr w:rsidR="00293076" w:rsidRPr="002C0B09" w14:paraId="0F9EE9B0" w14:textId="77777777" w:rsidTr="00293076">
        <w:trPr>
          <w:trHeight w:val="624"/>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041E01B7"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disagree </w:t>
            </w:r>
          </w:p>
        </w:tc>
        <w:tc>
          <w:tcPr>
            <w:tcW w:w="1960" w:type="dxa"/>
            <w:tcBorders>
              <w:top w:val="nil"/>
              <w:left w:val="nil"/>
              <w:bottom w:val="single" w:sz="4" w:space="0" w:color="auto"/>
              <w:right w:val="single" w:sz="4" w:space="0" w:color="auto"/>
            </w:tcBorders>
            <w:shd w:val="clear" w:color="auto" w:fill="auto"/>
            <w:noWrap/>
            <w:vAlign w:val="bottom"/>
            <w:hideMark/>
          </w:tcPr>
          <w:p w14:paraId="0E348354"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2</w:t>
            </w:r>
          </w:p>
        </w:tc>
      </w:tr>
    </w:tbl>
    <w:p w14:paraId="35E26594" w14:textId="77777777" w:rsidR="00F26610" w:rsidRPr="002C0B09" w:rsidRDefault="00F26610" w:rsidP="002C0B09">
      <w:pPr>
        <w:spacing w:line="360" w:lineRule="auto"/>
        <w:jc w:val="both"/>
        <w:rPr>
          <w:rFonts w:ascii="Times New Roman" w:hAnsi="Times New Roman" w:cs="Times New Roman"/>
          <w:sz w:val="24"/>
          <w:szCs w:val="24"/>
        </w:rPr>
      </w:pPr>
    </w:p>
    <w:p w14:paraId="63858D4A" w14:textId="3D8BDCDE"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noProof/>
          <w:sz w:val="24"/>
          <w:szCs w:val="24"/>
        </w:rPr>
        <w:lastRenderedPageBreak/>
        <w:drawing>
          <wp:inline distT="0" distB="0" distL="0" distR="0" wp14:anchorId="39A4F32F" wp14:editId="0812374E">
            <wp:extent cx="4572000" cy="2743200"/>
            <wp:effectExtent l="0" t="0" r="0" b="0"/>
            <wp:docPr id="667756777" name="Chart 1">
              <a:extLst xmlns:a="http://schemas.openxmlformats.org/drawingml/2006/main">
                <a:ext uri="{FF2B5EF4-FFF2-40B4-BE49-F238E27FC236}">
                  <a16:creationId xmlns:a16="http://schemas.microsoft.com/office/drawing/2014/main" id="{CE72E5A9-6525-AED8-884B-01E8BE4535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D4B8F7B" w14:textId="6F9D772F"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b/>
          <w:bCs/>
          <w:i/>
          <w:iCs/>
          <w:sz w:val="24"/>
          <w:szCs w:val="24"/>
        </w:rPr>
        <w:t>Interpretation</w:t>
      </w:r>
      <w:r w:rsidRPr="002C0B09">
        <w:rPr>
          <w:rFonts w:ascii="Times New Roman" w:hAnsi="Times New Roman" w:cs="Times New Roman"/>
          <w:sz w:val="24"/>
          <w:szCs w:val="24"/>
        </w:rPr>
        <w:t>:</w:t>
      </w:r>
      <w:r w:rsidR="009436DB" w:rsidRPr="002C0B09">
        <w:rPr>
          <w:rFonts w:ascii="Times New Roman" w:hAnsi="Times New Roman" w:cs="Times New Roman"/>
          <w:sz w:val="24"/>
          <w:szCs w:val="24"/>
        </w:rPr>
        <w:t xml:space="preserve"> It can be deduced from </w:t>
      </w:r>
      <w:r w:rsidR="00CC38B2" w:rsidRPr="002C0B09">
        <w:rPr>
          <w:rFonts w:ascii="Times New Roman" w:hAnsi="Times New Roman" w:cs="Times New Roman"/>
          <w:sz w:val="24"/>
          <w:szCs w:val="24"/>
        </w:rPr>
        <w:t xml:space="preserve">the </w:t>
      </w:r>
      <w:r w:rsidR="009436DB" w:rsidRPr="002C0B09">
        <w:rPr>
          <w:rFonts w:ascii="Times New Roman" w:hAnsi="Times New Roman" w:cs="Times New Roman"/>
          <w:sz w:val="24"/>
          <w:szCs w:val="24"/>
        </w:rPr>
        <w:t>above analysis that</w:t>
      </w:r>
      <w:r w:rsidR="00CC38B2" w:rsidRPr="002C0B09">
        <w:rPr>
          <w:rFonts w:ascii="Times New Roman" w:hAnsi="Times New Roman" w:cs="Times New Roman"/>
          <w:sz w:val="24"/>
          <w:szCs w:val="24"/>
        </w:rPr>
        <w:t xml:space="preserve"> 45% of respondents agree that VR in the fashion industry can enhance customer loyalty towards the luxurious brand of the industry whereas 10% of respondents strongly agreed with this fact. </w:t>
      </w:r>
      <w:r w:rsidR="00F80431" w:rsidRPr="002C0B09">
        <w:rPr>
          <w:rFonts w:ascii="Times New Roman" w:hAnsi="Times New Roman" w:cs="Times New Roman"/>
          <w:sz w:val="24"/>
          <w:szCs w:val="24"/>
        </w:rPr>
        <w:t>However, 30% of respondents were neutral on this fact. Another, 10% of respondents disagreed and 5% were strongly disagree that VR in the fashion industry can enhance customer loyalty towards the luxurious brand of the industry.</w:t>
      </w:r>
    </w:p>
    <w:p w14:paraId="1939A7A0" w14:textId="3C8CBE70" w:rsidR="004D3D7F" w:rsidRPr="002C0B09" w:rsidRDefault="0082559B"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Q13.</w:t>
      </w:r>
      <w:r w:rsidR="00AB0495" w:rsidRPr="002C0B09">
        <w:rPr>
          <w:rFonts w:ascii="Times New Roman" w:hAnsi="Times New Roman" w:cs="Times New Roman"/>
          <w:sz w:val="24"/>
          <w:szCs w:val="24"/>
        </w:rPr>
        <w:t xml:space="preserve"> Does VR allow fashion industry clients to customize their own clothes according to their requirements and choices?</w:t>
      </w:r>
    </w:p>
    <w:tbl>
      <w:tblPr>
        <w:tblW w:w="4180" w:type="dxa"/>
        <w:tblLook w:val="04A0" w:firstRow="1" w:lastRow="0" w:firstColumn="1" w:lastColumn="0" w:noHBand="0" w:noVBand="1"/>
      </w:tblPr>
      <w:tblGrid>
        <w:gridCol w:w="2220"/>
        <w:gridCol w:w="1960"/>
      </w:tblGrid>
      <w:tr w:rsidR="00293076" w:rsidRPr="002C0B09" w14:paraId="6AF109F9" w14:textId="77777777" w:rsidTr="00293076">
        <w:trPr>
          <w:trHeight w:val="624"/>
        </w:trPr>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9A65E9"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agree </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074486B9"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6</w:t>
            </w:r>
          </w:p>
        </w:tc>
      </w:tr>
      <w:tr w:rsidR="00293076" w:rsidRPr="002C0B09" w14:paraId="1C817BAD"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3C187A16"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Agree </w:t>
            </w:r>
          </w:p>
        </w:tc>
        <w:tc>
          <w:tcPr>
            <w:tcW w:w="1960" w:type="dxa"/>
            <w:tcBorders>
              <w:top w:val="nil"/>
              <w:left w:val="nil"/>
              <w:bottom w:val="single" w:sz="4" w:space="0" w:color="auto"/>
              <w:right w:val="single" w:sz="4" w:space="0" w:color="auto"/>
            </w:tcBorders>
            <w:shd w:val="clear" w:color="auto" w:fill="auto"/>
            <w:noWrap/>
            <w:vAlign w:val="bottom"/>
            <w:hideMark/>
          </w:tcPr>
          <w:p w14:paraId="121075BD"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15</w:t>
            </w:r>
          </w:p>
        </w:tc>
      </w:tr>
      <w:tr w:rsidR="00293076" w:rsidRPr="002C0B09" w14:paraId="23854843"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2E724F2D"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Neutral </w:t>
            </w:r>
          </w:p>
        </w:tc>
        <w:tc>
          <w:tcPr>
            <w:tcW w:w="1960" w:type="dxa"/>
            <w:tcBorders>
              <w:top w:val="nil"/>
              <w:left w:val="nil"/>
              <w:bottom w:val="single" w:sz="4" w:space="0" w:color="auto"/>
              <w:right w:val="single" w:sz="4" w:space="0" w:color="auto"/>
            </w:tcBorders>
            <w:shd w:val="clear" w:color="auto" w:fill="auto"/>
            <w:noWrap/>
            <w:vAlign w:val="bottom"/>
            <w:hideMark/>
          </w:tcPr>
          <w:p w14:paraId="72543515"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16</w:t>
            </w:r>
          </w:p>
        </w:tc>
      </w:tr>
      <w:tr w:rsidR="00293076" w:rsidRPr="002C0B09" w14:paraId="2A543CED"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4B31FFE4"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Disagree </w:t>
            </w:r>
          </w:p>
        </w:tc>
        <w:tc>
          <w:tcPr>
            <w:tcW w:w="1960" w:type="dxa"/>
            <w:tcBorders>
              <w:top w:val="nil"/>
              <w:left w:val="nil"/>
              <w:bottom w:val="single" w:sz="4" w:space="0" w:color="auto"/>
              <w:right w:val="single" w:sz="4" w:space="0" w:color="auto"/>
            </w:tcBorders>
            <w:shd w:val="clear" w:color="auto" w:fill="auto"/>
            <w:noWrap/>
            <w:vAlign w:val="bottom"/>
            <w:hideMark/>
          </w:tcPr>
          <w:p w14:paraId="5832A797"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0</w:t>
            </w:r>
          </w:p>
        </w:tc>
      </w:tr>
      <w:tr w:rsidR="00293076" w:rsidRPr="002C0B09" w14:paraId="4F642702" w14:textId="77777777" w:rsidTr="00293076">
        <w:trPr>
          <w:trHeight w:val="624"/>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7CB2073E"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disagree </w:t>
            </w:r>
          </w:p>
        </w:tc>
        <w:tc>
          <w:tcPr>
            <w:tcW w:w="1960" w:type="dxa"/>
            <w:tcBorders>
              <w:top w:val="nil"/>
              <w:left w:val="nil"/>
              <w:bottom w:val="single" w:sz="4" w:space="0" w:color="auto"/>
              <w:right w:val="single" w:sz="4" w:space="0" w:color="auto"/>
            </w:tcBorders>
            <w:shd w:val="clear" w:color="auto" w:fill="auto"/>
            <w:noWrap/>
            <w:vAlign w:val="bottom"/>
            <w:hideMark/>
          </w:tcPr>
          <w:p w14:paraId="54CCC9BC"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3</w:t>
            </w:r>
          </w:p>
        </w:tc>
      </w:tr>
    </w:tbl>
    <w:p w14:paraId="2462D82B" w14:textId="77777777" w:rsidR="00F26610" w:rsidRPr="002C0B09" w:rsidRDefault="00F26610" w:rsidP="002C0B09">
      <w:pPr>
        <w:spacing w:line="360" w:lineRule="auto"/>
        <w:jc w:val="both"/>
        <w:rPr>
          <w:rFonts w:ascii="Times New Roman" w:hAnsi="Times New Roman" w:cs="Times New Roman"/>
          <w:sz w:val="24"/>
          <w:szCs w:val="24"/>
        </w:rPr>
      </w:pPr>
    </w:p>
    <w:p w14:paraId="4CA612D5" w14:textId="02C4BEB1"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noProof/>
          <w:sz w:val="24"/>
          <w:szCs w:val="24"/>
        </w:rPr>
        <w:lastRenderedPageBreak/>
        <w:drawing>
          <wp:inline distT="0" distB="0" distL="0" distR="0" wp14:anchorId="50D42D0B" wp14:editId="76D0E74C">
            <wp:extent cx="4572000" cy="2743200"/>
            <wp:effectExtent l="0" t="0" r="0" b="0"/>
            <wp:docPr id="1856141997" name="Chart 1">
              <a:extLst xmlns:a="http://schemas.openxmlformats.org/drawingml/2006/main">
                <a:ext uri="{FF2B5EF4-FFF2-40B4-BE49-F238E27FC236}">
                  <a16:creationId xmlns:a16="http://schemas.microsoft.com/office/drawing/2014/main" id="{5611F1BC-A047-4411-3EBA-276D188BEB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A73889F" w14:textId="43640A5F"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b/>
          <w:bCs/>
          <w:i/>
          <w:iCs/>
          <w:sz w:val="24"/>
          <w:szCs w:val="24"/>
        </w:rPr>
        <w:t>Interpretation</w:t>
      </w:r>
      <w:r w:rsidRPr="002C0B09">
        <w:rPr>
          <w:rFonts w:ascii="Times New Roman" w:hAnsi="Times New Roman" w:cs="Times New Roman"/>
          <w:sz w:val="24"/>
          <w:szCs w:val="24"/>
        </w:rPr>
        <w:t>:</w:t>
      </w:r>
      <w:r w:rsidR="009436DB" w:rsidRPr="002C0B09">
        <w:rPr>
          <w:rFonts w:ascii="Times New Roman" w:hAnsi="Times New Roman" w:cs="Times New Roman"/>
          <w:sz w:val="24"/>
          <w:szCs w:val="24"/>
        </w:rPr>
        <w:t xml:space="preserve"> It can be deduced from </w:t>
      </w:r>
      <w:r w:rsidR="000046A8" w:rsidRPr="002C0B09">
        <w:rPr>
          <w:rFonts w:ascii="Times New Roman" w:hAnsi="Times New Roman" w:cs="Times New Roman"/>
          <w:sz w:val="24"/>
          <w:szCs w:val="24"/>
        </w:rPr>
        <w:t xml:space="preserve">the </w:t>
      </w:r>
      <w:r w:rsidR="009436DB" w:rsidRPr="002C0B09">
        <w:rPr>
          <w:rFonts w:ascii="Times New Roman" w:hAnsi="Times New Roman" w:cs="Times New Roman"/>
          <w:sz w:val="24"/>
          <w:szCs w:val="24"/>
        </w:rPr>
        <w:t>above analysis that</w:t>
      </w:r>
      <w:r w:rsidR="000046A8" w:rsidRPr="002C0B09">
        <w:rPr>
          <w:rFonts w:ascii="Times New Roman" w:hAnsi="Times New Roman" w:cs="Times New Roman"/>
          <w:sz w:val="24"/>
          <w:szCs w:val="24"/>
        </w:rPr>
        <w:t xml:space="preserve"> 37% of respondents agree that VR allows fashion industry clients to customize their own clothes according to their requirements and choices whereas 15% of respondents strongly agree with this fact. Another, 40% of respondents were neutral about VR allowing fashion industry clients to customize their own clothes according to their requirements and choices. The remaining 8% of respondents strongly disagreed that VR allows fashion industry clients to customize their own clothes according to their requirements and choices.</w:t>
      </w:r>
    </w:p>
    <w:p w14:paraId="1C1AB2B4" w14:textId="456CFF0B" w:rsidR="0082559B" w:rsidRPr="002C0B09" w:rsidRDefault="0082559B"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Q14.</w:t>
      </w:r>
      <w:r w:rsidR="004D3D7F" w:rsidRPr="002C0B09">
        <w:rPr>
          <w:rFonts w:ascii="Times New Roman" w:hAnsi="Times New Roman" w:cs="Times New Roman"/>
          <w:sz w:val="24"/>
          <w:szCs w:val="24"/>
        </w:rPr>
        <w:t xml:space="preserve"> What are the opportunities offered by virtual reality in the fashion industry?</w:t>
      </w:r>
    </w:p>
    <w:tbl>
      <w:tblPr>
        <w:tblW w:w="4180" w:type="dxa"/>
        <w:tblLook w:val="04A0" w:firstRow="1" w:lastRow="0" w:firstColumn="1" w:lastColumn="0" w:noHBand="0" w:noVBand="1"/>
      </w:tblPr>
      <w:tblGrid>
        <w:gridCol w:w="2220"/>
        <w:gridCol w:w="1960"/>
      </w:tblGrid>
      <w:tr w:rsidR="00293076" w:rsidRPr="002C0B09" w14:paraId="158249CB" w14:textId="77777777" w:rsidTr="00293076">
        <w:trPr>
          <w:trHeight w:val="624"/>
        </w:trPr>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7ABB06"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Improves competitiveness</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5665ABF2"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5</w:t>
            </w:r>
          </w:p>
        </w:tc>
      </w:tr>
      <w:tr w:rsidR="00293076" w:rsidRPr="002C0B09" w14:paraId="5E20B6A6"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4255B348"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Greater transparency</w:t>
            </w:r>
          </w:p>
        </w:tc>
        <w:tc>
          <w:tcPr>
            <w:tcW w:w="1960" w:type="dxa"/>
            <w:tcBorders>
              <w:top w:val="nil"/>
              <w:left w:val="nil"/>
              <w:bottom w:val="single" w:sz="4" w:space="0" w:color="auto"/>
              <w:right w:val="single" w:sz="4" w:space="0" w:color="auto"/>
            </w:tcBorders>
            <w:shd w:val="clear" w:color="auto" w:fill="auto"/>
            <w:noWrap/>
            <w:vAlign w:val="bottom"/>
            <w:hideMark/>
          </w:tcPr>
          <w:p w14:paraId="6CCBB662"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4</w:t>
            </w:r>
          </w:p>
        </w:tc>
      </w:tr>
      <w:tr w:rsidR="00293076" w:rsidRPr="002C0B09" w14:paraId="77D435BF" w14:textId="77777777" w:rsidTr="00293076">
        <w:trPr>
          <w:trHeight w:val="624"/>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280BF19F"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Providing market analytics </w:t>
            </w:r>
          </w:p>
        </w:tc>
        <w:tc>
          <w:tcPr>
            <w:tcW w:w="1960" w:type="dxa"/>
            <w:tcBorders>
              <w:top w:val="nil"/>
              <w:left w:val="nil"/>
              <w:bottom w:val="single" w:sz="4" w:space="0" w:color="auto"/>
              <w:right w:val="single" w:sz="4" w:space="0" w:color="auto"/>
            </w:tcBorders>
            <w:shd w:val="clear" w:color="auto" w:fill="auto"/>
            <w:noWrap/>
            <w:vAlign w:val="bottom"/>
            <w:hideMark/>
          </w:tcPr>
          <w:p w14:paraId="6D412924"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4</w:t>
            </w:r>
          </w:p>
        </w:tc>
      </w:tr>
      <w:tr w:rsidR="00293076" w:rsidRPr="002C0B09" w14:paraId="074E6137"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231EE157"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All of the above</w:t>
            </w:r>
          </w:p>
        </w:tc>
        <w:tc>
          <w:tcPr>
            <w:tcW w:w="1960" w:type="dxa"/>
            <w:tcBorders>
              <w:top w:val="nil"/>
              <w:left w:val="nil"/>
              <w:bottom w:val="single" w:sz="4" w:space="0" w:color="auto"/>
              <w:right w:val="single" w:sz="4" w:space="0" w:color="auto"/>
            </w:tcBorders>
            <w:shd w:val="clear" w:color="auto" w:fill="auto"/>
            <w:noWrap/>
            <w:vAlign w:val="bottom"/>
            <w:hideMark/>
          </w:tcPr>
          <w:p w14:paraId="72B7914E"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27</w:t>
            </w:r>
          </w:p>
        </w:tc>
      </w:tr>
    </w:tbl>
    <w:p w14:paraId="556F3371" w14:textId="77777777" w:rsidR="004D3D7F" w:rsidRPr="002C0B09" w:rsidRDefault="004D3D7F" w:rsidP="002C0B09">
      <w:pPr>
        <w:spacing w:line="360" w:lineRule="auto"/>
        <w:jc w:val="both"/>
        <w:rPr>
          <w:rFonts w:ascii="Times New Roman" w:hAnsi="Times New Roman" w:cs="Times New Roman"/>
          <w:sz w:val="24"/>
          <w:szCs w:val="24"/>
        </w:rPr>
      </w:pPr>
    </w:p>
    <w:p w14:paraId="42E5A045" w14:textId="0D4C0EC6"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noProof/>
          <w:sz w:val="24"/>
          <w:szCs w:val="24"/>
        </w:rPr>
        <w:lastRenderedPageBreak/>
        <w:drawing>
          <wp:inline distT="0" distB="0" distL="0" distR="0" wp14:anchorId="39DF80A5" wp14:editId="4E57150E">
            <wp:extent cx="4572000" cy="2743200"/>
            <wp:effectExtent l="0" t="0" r="0" b="0"/>
            <wp:docPr id="610668812" name="Chart 1">
              <a:extLst xmlns:a="http://schemas.openxmlformats.org/drawingml/2006/main">
                <a:ext uri="{FF2B5EF4-FFF2-40B4-BE49-F238E27FC236}">
                  <a16:creationId xmlns:a16="http://schemas.microsoft.com/office/drawing/2014/main" id="{6B412AB7-266D-9AB4-FE6A-84B2541757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458DD6A" w14:textId="23A56E5B"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b/>
          <w:bCs/>
          <w:i/>
          <w:iCs/>
          <w:sz w:val="24"/>
          <w:szCs w:val="24"/>
        </w:rPr>
        <w:t>Interpretation</w:t>
      </w:r>
      <w:r w:rsidRPr="002C0B09">
        <w:rPr>
          <w:rFonts w:ascii="Times New Roman" w:hAnsi="Times New Roman" w:cs="Times New Roman"/>
          <w:sz w:val="24"/>
          <w:szCs w:val="24"/>
        </w:rPr>
        <w:t>:</w:t>
      </w:r>
      <w:r w:rsidR="009436DB" w:rsidRPr="002C0B09">
        <w:rPr>
          <w:rFonts w:ascii="Times New Roman" w:hAnsi="Times New Roman" w:cs="Times New Roman"/>
          <w:sz w:val="24"/>
          <w:szCs w:val="24"/>
        </w:rPr>
        <w:t xml:space="preserve"> It can be interpreted from </w:t>
      </w:r>
      <w:r w:rsidR="00F156B8" w:rsidRPr="002C0B09">
        <w:rPr>
          <w:rFonts w:ascii="Times New Roman" w:hAnsi="Times New Roman" w:cs="Times New Roman"/>
          <w:sz w:val="24"/>
          <w:szCs w:val="24"/>
        </w:rPr>
        <w:t xml:space="preserve">the </w:t>
      </w:r>
      <w:r w:rsidR="009436DB" w:rsidRPr="002C0B09">
        <w:rPr>
          <w:rFonts w:ascii="Times New Roman" w:hAnsi="Times New Roman" w:cs="Times New Roman"/>
          <w:sz w:val="24"/>
          <w:szCs w:val="24"/>
        </w:rPr>
        <w:t xml:space="preserve">above analysis that </w:t>
      </w:r>
      <w:r w:rsidR="00F156B8" w:rsidRPr="002C0B09">
        <w:rPr>
          <w:rFonts w:ascii="Times New Roman" w:hAnsi="Times New Roman" w:cs="Times New Roman"/>
          <w:sz w:val="24"/>
          <w:szCs w:val="24"/>
        </w:rPr>
        <w:t xml:space="preserve">68% of respondents stated that the opportunities offered by virtual reality in the fashion industry were improved competitiveness, great transparency and market analytics. 12% of respondents stated that the opportunities offered by virtual reality in the fashion industry are improved competitiveness. Another 10% of respondents stated that great transparency is an opportunity offered by virtual reality in the fashion industry and a further 10% of respondents stated that opportunities offered by virtual reality in the fashion industry are providing market analytics only. </w:t>
      </w:r>
    </w:p>
    <w:p w14:paraId="3E50A63B" w14:textId="2A167086" w:rsidR="0082559B" w:rsidRPr="002C0B09" w:rsidRDefault="0082559B"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Q15.</w:t>
      </w:r>
      <w:r w:rsidR="004D3D7F" w:rsidRPr="002C0B09">
        <w:rPr>
          <w:rFonts w:ascii="Times New Roman" w:hAnsi="Times New Roman" w:cs="Times New Roman"/>
          <w:sz w:val="24"/>
          <w:szCs w:val="24"/>
        </w:rPr>
        <w:t xml:space="preserve"> Do you agree that VR allows fashion brands to enable a virtual landscape for gaining customer trust over brands?</w:t>
      </w:r>
    </w:p>
    <w:tbl>
      <w:tblPr>
        <w:tblW w:w="4180" w:type="dxa"/>
        <w:tblLook w:val="04A0" w:firstRow="1" w:lastRow="0" w:firstColumn="1" w:lastColumn="0" w:noHBand="0" w:noVBand="1"/>
      </w:tblPr>
      <w:tblGrid>
        <w:gridCol w:w="2220"/>
        <w:gridCol w:w="1960"/>
      </w:tblGrid>
      <w:tr w:rsidR="00293076" w:rsidRPr="002C0B09" w14:paraId="1D53F112" w14:textId="77777777" w:rsidTr="00293076">
        <w:trPr>
          <w:trHeight w:val="624"/>
        </w:trPr>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02BF3"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agree </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1ED2F028"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8</w:t>
            </w:r>
          </w:p>
        </w:tc>
      </w:tr>
      <w:tr w:rsidR="00293076" w:rsidRPr="002C0B09" w14:paraId="67F32E65"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3853FE68"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Agree </w:t>
            </w:r>
          </w:p>
        </w:tc>
        <w:tc>
          <w:tcPr>
            <w:tcW w:w="1960" w:type="dxa"/>
            <w:tcBorders>
              <w:top w:val="nil"/>
              <w:left w:val="nil"/>
              <w:bottom w:val="single" w:sz="4" w:space="0" w:color="auto"/>
              <w:right w:val="single" w:sz="4" w:space="0" w:color="auto"/>
            </w:tcBorders>
            <w:shd w:val="clear" w:color="auto" w:fill="auto"/>
            <w:noWrap/>
            <w:vAlign w:val="bottom"/>
            <w:hideMark/>
          </w:tcPr>
          <w:p w14:paraId="09539E79"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15</w:t>
            </w:r>
          </w:p>
        </w:tc>
      </w:tr>
      <w:tr w:rsidR="00293076" w:rsidRPr="002C0B09" w14:paraId="56FA9990"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7747B97F"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Neutral </w:t>
            </w:r>
          </w:p>
        </w:tc>
        <w:tc>
          <w:tcPr>
            <w:tcW w:w="1960" w:type="dxa"/>
            <w:tcBorders>
              <w:top w:val="nil"/>
              <w:left w:val="nil"/>
              <w:bottom w:val="single" w:sz="4" w:space="0" w:color="auto"/>
              <w:right w:val="single" w:sz="4" w:space="0" w:color="auto"/>
            </w:tcBorders>
            <w:shd w:val="clear" w:color="auto" w:fill="auto"/>
            <w:noWrap/>
            <w:vAlign w:val="bottom"/>
            <w:hideMark/>
          </w:tcPr>
          <w:p w14:paraId="15A4310E"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10</w:t>
            </w:r>
          </w:p>
        </w:tc>
      </w:tr>
      <w:tr w:rsidR="00293076" w:rsidRPr="002C0B09" w14:paraId="22BABB6A"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66E1FAFB"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Disagree </w:t>
            </w:r>
          </w:p>
        </w:tc>
        <w:tc>
          <w:tcPr>
            <w:tcW w:w="1960" w:type="dxa"/>
            <w:tcBorders>
              <w:top w:val="nil"/>
              <w:left w:val="nil"/>
              <w:bottom w:val="single" w:sz="4" w:space="0" w:color="auto"/>
              <w:right w:val="single" w:sz="4" w:space="0" w:color="auto"/>
            </w:tcBorders>
            <w:shd w:val="clear" w:color="auto" w:fill="auto"/>
            <w:noWrap/>
            <w:vAlign w:val="bottom"/>
            <w:hideMark/>
          </w:tcPr>
          <w:p w14:paraId="06666EF1"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3</w:t>
            </w:r>
          </w:p>
        </w:tc>
      </w:tr>
      <w:tr w:rsidR="00293076" w:rsidRPr="002C0B09" w14:paraId="4EE10775" w14:textId="77777777" w:rsidTr="00293076">
        <w:trPr>
          <w:trHeight w:val="624"/>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70B49D42"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disagree </w:t>
            </w:r>
          </w:p>
        </w:tc>
        <w:tc>
          <w:tcPr>
            <w:tcW w:w="1960" w:type="dxa"/>
            <w:tcBorders>
              <w:top w:val="nil"/>
              <w:left w:val="nil"/>
              <w:bottom w:val="single" w:sz="4" w:space="0" w:color="auto"/>
              <w:right w:val="single" w:sz="4" w:space="0" w:color="auto"/>
            </w:tcBorders>
            <w:shd w:val="clear" w:color="auto" w:fill="auto"/>
            <w:noWrap/>
            <w:vAlign w:val="bottom"/>
            <w:hideMark/>
          </w:tcPr>
          <w:p w14:paraId="5C01DF51"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4</w:t>
            </w:r>
          </w:p>
        </w:tc>
      </w:tr>
    </w:tbl>
    <w:p w14:paraId="4585A369" w14:textId="77777777" w:rsidR="00F26610" w:rsidRPr="002C0B09" w:rsidRDefault="00F26610" w:rsidP="002C0B09">
      <w:pPr>
        <w:spacing w:line="360" w:lineRule="auto"/>
        <w:jc w:val="both"/>
        <w:rPr>
          <w:rFonts w:ascii="Times New Roman" w:hAnsi="Times New Roman" w:cs="Times New Roman"/>
          <w:sz w:val="24"/>
          <w:szCs w:val="24"/>
        </w:rPr>
      </w:pPr>
    </w:p>
    <w:p w14:paraId="1E4AE540" w14:textId="3EF1098F"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noProof/>
          <w:sz w:val="24"/>
          <w:szCs w:val="24"/>
        </w:rPr>
        <w:lastRenderedPageBreak/>
        <w:drawing>
          <wp:inline distT="0" distB="0" distL="0" distR="0" wp14:anchorId="0BB1D374" wp14:editId="4009CC5A">
            <wp:extent cx="4572000" cy="2743200"/>
            <wp:effectExtent l="0" t="0" r="0" b="0"/>
            <wp:docPr id="1376820773" name="Chart 1">
              <a:extLst xmlns:a="http://schemas.openxmlformats.org/drawingml/2006/main">
                <a:ext uri="{FF2B5EF4-FFF2-40B4-BE49-F238E27FC236}">
                  <a16:creationId xmlns:a16="http://schemas.microsoft.com/office/drawing/2014/main" id="{95E84F10-887A-C9D8-4F0E-07D5B9A0F9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sidRPr="002C0B09">
        <w:rPr>
          <w:rFonts w:ascii="Times New Roman" w:hAnsi="Times New Roman" w:cs="Times New Roman"/>
          <w:sz w:val="24"/>
          <w:szCs w:val="24"/>
        </w:rPr>
        <w:t>.</w:t>
      </w:r>
    </w:p>
    <w:p w14:paraId="218CD2C6" w14:textId="036B1499"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b/>
          <w:bCs/>
          <w:i/>
          <w:iCs/>
          <w:sz w:val="24"/>
          <w:szCs w:val="24"/>
        </w:rPr>
        <w:t>Interpretation</w:t>
      </w:r>
      <w:r w:rsidRPr="002C0B09">
        <w:rPr>
          <w:rFonts w:ascii="Times New Roman" w:hAnsi="Times New Roman" w:cs="Times New Roman"/>
          <w:sz w:val="24"/>
          <w:szCs w:val="24"/>
        </w:rPr>
        <w:t>:</w:t>
      </w:r>
      <w:r w:rsidR="009436DB" w:rsidRPr="002C0B09">
        <w:rPr>
          <w:rFonts w:ascii="Times New Roman" w:hAnsi="Times New Roman" w:cs="Times New Roman"/>
          <w:sz w:val="24"/>
          <w:szCs w:val="24"/>
        </w:rPr>
        <w:t xml:space="preserve"> It can be deduced from </w:t>
      </w:r>
      <w:r w:rsidR="003C103D" w:rsidRPr="002C0B09">
        <w:rPr>
          <w:rFonts w:ascii="Times New Roman" w:hAnsi="Times New Roman" w:cs="Times New Roman"/>
          <w:sz w:val="24"/>
          <w:szCs w:val="24"/>
        </w:rPr>
        <w:t xml:space="preserve">the </w:t>
      </w:r>
      <w:r w:rsidR="009436DB" w:rsidRPr="002C0B09">
        <w:rPr>
          <w:rFonts w:ascii="Times New Roman" w:hAnsi="Times New Roman" w:cs="Times New Roman"/>
          <w:sz w:val="24"/>
          <w:szCs w:val="24"/>
        </w:rPr>
        <w:t>above analysis that</w:t>
      </w:r>
      <w:r w:rsidR="003C103D" w:rsidRPr="002C0B09">
        <w:rPr>
          <w:rFonts w:ascii="Times New Roman" w:hAnsi="Times New Roman" w:cs="Times New Roman"/>
          <w:sz w:val="24"/>
          <w:szCs w:val="24"/>
        </w:rPr>
        <w:t xml:space="preserve"> 37% of respondents stated that VR allows fashion brands to enable a virtual landscape for gaining customer trust over brands whereas 20% of respondents strongly agree with this fact. 25% of respondents were neutral on this fact. However, 8% of respondents disagreed and 10% of respondents strongly disagreed that VR allows fashion brands to enable a virtual landscape for gaining customer trust over brands. </w:t>
      </w:r>
    </w:p>
    <w:p w14:paraId="1533CF86" w14:textId="0B98F233" w:rsidR="0082559B" w:rsidRPr="002C0B09" w:rsidRDefault="0082559B"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Q16.</w:t>
      </w:r>
      <w:r w:rsidR="00716227" w:rsidRPr="002C0B09">
        <w:rPr>
          <w:rFonts w:ascii="Times New Roman" w:hAnsi="Times New Roman" w:cs="Times New Roman"/>
          <w:sz w:val="24"/>
          <w:szCs w:val="24"/>
        </w:rPr>
        <w:t xml:space="preserve"> Do you agree that VR allows fashion companies to develop an emotional connection with their potential clients?</w:t>
      </w:r>
    </w:p>
    <w:tbl>
      <w:tblPr>
        <w:tblW w:w="4180" w:type="dxa"/>
        <w:tblLook w:val="04A0" w:firstRow="1" w:lastRow="0" w:firstColumn="1" w:lastColumn="0" w:noHBand="0" w:noVBand="1"/>
      </w:tblPr>
      <w:tblGrid>
        <w:gridCol w:w="2220"/>
        <w:gridCol w:w="1960"/>
      </w:tblGrid>
      <w:tr w:rsidR="00293076" w:rsidRPr="002C0B09" w14:paraId="79CC3D6E" w14:textId="77777777" w:rsidTr="00293076">
        <w:trPr>
          <w:trHeight w:val="312"/>
        </w:trPr>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F8F666"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agree </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6C11969F"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6</w:t>
            </w:r>
          </w:p>
        </w:tc>
      </w:tr>
      <w:tr w:rsidR="00293076" w:rsidRPr="002C0B09" w14:paraId="60643FA0"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2B5DA5EA"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Agree </w:t>
            </w:r>
          </w:p>
        </w:tc>
        <w:tc>
          <w:tcPr>
            <w:tcW w:w="1960" w:type="dxa"/>
            <w:tcBorders>
              <w:top w:val="nil"/>
              <w:left w:val="nil"/>
              <w:bottom w:val="single" w:sz="4" w:space="0" w:color="auto"/>
              <w:right w:val="single" w:sz="4" w:space="0" w:color="auto"/>
            </w:tcBorders>
            <w:shd w:val="clear" w:color="auto" w:fill="auto"/>
            <w:noWrap/>
            <w:vAlign w:val="bottom"/>
            <w:hideMark/>
          </w:tcPr>
          <w:p w14:paraId="42B2CCB6"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14</w:t>
            </w:r>
          </w:p>
        </w:tc>
      </w:tr>
      <w:tr w:rsidR="00293076" w:rsidRPr="002C0B09" w14:paraId="0F842953"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00E9D158"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Neutral </w:t>
            </w:r>
          </w:p>
        </w:tc>
        <w:tc>
          <w:tcPr>
            <w:tcW w:w="1960" w:type="dxa"/>
            <w:tcBorders>
              <w:top w:val="nil"/>
              <w:left w:val="nil"/>
              <w:bottom w:val="single" w:sz="4" w:space="0" w:color="auto"/>
              <w:right w:val="single" w:sz="4" w:space="0" w:color="auto"/>
            </w:tcBorders>
            <w:shd w:val="clear" w:color="auto" w:fill="auto"/>
            <w:noWrap/>
            <w:vAlign w:val="bottom"/>
            <w:hideMark/>
          </w:tcPr>
          <w:p w14:paraId="2510C5E2"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11</w:t>
            </w:r>
          </w:p>
        </w:tc>
      </w:tr>
      <w:tr w:rsidR="00293076" w:rsidRPr="002C0B09" w14:paraId="16CE38FF"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5C32194C"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Disagree </w:t>
            </w:r>
          </w:p>
        </w:tc>
        <w:tc>
          <w:tcPr>
            <w:tcW w:w="1960" w:type="dxa"/>
            <w:tcBorders>
              <w:top w:val="nil"/>
              <w:left w:val="nil"/>
              <w:bottom w:val="single" w:sz="4" w:space="0" w:color="auto"/>
              <w:right w:val="single" w:sz="4" w:space="0" w:color="auto"/>
            </w:tcBorders>
            <w:shd w:val="clear" w:color="auto" w:fill="auto"/>
            <w:noWrap/>
            <w:vAlign w:val="bottom"/>
            <w:hideMark/>
          </w:tcPr>
          <w:p w14:paraId="09016D64"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6</w:t>
            </w:r>
          </w:p>
        </w:tc>
      </w:tr>
      <w:tr w:rsidR="00293076" w:rsidRPr="002C0B09" w14:paraId="62F97CD7"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006D53CD"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disagree </w:t>
            </w:r>
          </w:p>
        </w:tc>
        <w:tc>
          <w:tcPr>
            <w:tcW w:w="1960" w:type="dxa"/>
            <w:tcBorders>
              <w:top w:val="nil"/>
              <w:left w:val="nil"/>
              <w:bottom w:val="single" w:sz="4" w:space="0" w:color="auto"/>
              <w:right w:val="single" w:sz="4" w:space="0" w:color="auto"/>
            </w:tcBorders>
            <w:shd w:val="clear" w:color="auto" w:fill="auto"/>
            <w:noWrap/>
            <w:vAlign w:val="bottom"/>
            <w:hideMark/>
          </w:tcPr>
          <w:p w14:paraId="7D3485AF"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3</w:t>
            </w:r>
          </w:p>
        </w:tc>
      </w:tr>
    </w:tbl>
    <w:p w14:paraId="7521068C" w14:textId="77777777" w:rsidR="00F26610" w:rsidRPr="002C0B09" w:rsidRDefault="00F26610" w:rsidP="002C0B09">
      <w:pPr>
        <w:spacing w:line="360" w:lineRule="auto"/>
        <w:jc w:val="both"/>
        <w:rPr>
          <w:rFonts w:ascii="Times New Roman" w:hAnsi="Times New Roman" w:cs="Times New Roman"/>
          <w:sz w:val="24"/>
          <w:szCs w:val="24"/>
        </w:rPr>
      </w:pPr>
    </w:p>
    <w:p w14:paraId="2E525E0A" w14:textId="1CC0F025"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noProof/>
          <w:sz w:val="24"/>
          <w:szCs w:val="24"/>
        </w:rPr>
        <w:lastRenderedPageBreak/>
        <w:drawing>
          <wp:inline distT="0" distB="0" distL="0" distR="0" wp14:anchorId="30C97F41" wp14:editId="3D23A2DA">
            <wp:extent cx="4572000" cy="2743200"/>
            <wp:effectExtent l="0" t="0" r="0" b="0"/>
            <wp:docPr id="1553807396" name="Chart 1">
              <a:extLst xmlns:a="http://schemas.openxmlformats.org/drawingml/2006/main">
                <a:ext uri="{FF2B5EF4-FFF2-40B4-BE49-F238E27FC236}">
                  <a16:creationId xmlns:a16="http://schemas.microsoft.com/office/drawing/2014/main" id="{22A6A72E-E79D-41D2-77C9-307E1EB5BC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73FF119" w14:textId="3D0BCBC4"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b/>
          <w:bCs/>
          <w:i/>
          <w:iCs/>
          <w:sz w:val="24"/>
          <w:szCs w:val="24"/>
        </w:rPr>
        <w:t>Interpretation</w:t>
      </w:r>
      <w:r w:rsidRPr="002C0B09">
        <w:rPr>
          <w:rFonts w:ascii="Times New Roman" w:hAnsi="Times New Roman" w:cs="Times New Roman"/>
          <w:sz w:val="24"/>
          <w:szCs w:val="24"/>
        </w:rPr>
        <w:t>:</w:t>
      </w:r>
      <w:r w:rsidR="009436DB" w:rsidRPr="002C0B09">
        <w:rPr>
          <w:rFonts w:ascii="Times New Roman" w:hAnsi="Times New Roman" w:cs="Times New Roman"/>
          <w:sz w:val="24"/>
          <w:szCs w:val="24"/>
        </w:rPr>
        <w:t xml:space="preserve"> It can be deduced from </w:t>
      </w:r>
      <w:r w:rsidR="00FA6B17" w:rsidRPr="002C0B09">
        <w:rPr>
          <w:rFonts w:ascii="Times New Roman" w:hAnsi="Times New Roman" w:cs="Times New Roman"/>
          <w:sz w:val="24"/>
          <w:szCs w:val="24"/>
        </w:rPr>
        <w:t xml:space="preserve">the </w:t>
      </w:r>
      <w:r w:rsidR="009436DB" w:rsidRPr="002C0B09">
        <w:rPr>
          <w:rFonts w:ascii="Times New Roman" w:hAnsi="Times New Roman" w:cs="Times New Roman"/>
          <w:sz w:val="24"/>
          <w:szCs w:val="24"/>
        </w:rPr>
        <w:t xml:space="preserve">above analysis </w:t>
      </w:r>
      <w:r w:rsidR="00FA6B17" w:rsidRPr="002C0B09">
        <w:rPr>
          <w:rFonts w:ascii="Times New Roman" w:hAnsi="Times New Roman" w:cs="Times New Roman"/>
          <w:sz w:val="24"/>
          <w:szCs w:val="24"/>
        </w:rPr>
        <w:t xml:space="preserve">that 35% of respondents agreed and 15% of respondents strongly agreed that VR allows fashion companies to develop an emotional connection with their potential clients. 27% of respondents were neutral on this fact. 15%of respondents disagree and 8% of respondents strongly disagree that VR allows fashion companies to develop an emotional connection with their potential clients. </w:t>
      </w:r>
    </w:p>
    <w:p w14:paraId="006799C6" w14:textId="0EE1C29F" w:rsidR="0082559B" w:rsidRPr="002C0B09" w:rsidRDefault="0082559B"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Q17.</w:t>
      </w:r>
      <w:r w:rsidR="00716227" w:rsidRPr="002C0B09">
        <w:rPr>
          <w:rFonts w:ascii="Times New Roman" w:hAnsi="Times New Roman" w:cs="Times New Roman"/>
          <w:sz w:val="24"/>
          <w:szCs w:val="24"/>
        </w:rPr>
        <w:t xml:space="preserve"> Do you agree that</w:t>
      </w:r>
      <w:r w:rsidR="00131A05" w:rsidRPr="002C0B09">
        <w:rPr>
          <w:rFonts w:ascii="Times New Roman" w:hAnsi="Times New Roman" w:cs="Times New Roman"/>
          <w:sz w:val="24"/>
          <w:szCs w:val="24"/>
        </w:rPr>
        <w:t xml:space="preserve"> VR in the fashion industry allows brands to</w:t>
      </w:r>
      <w:r w:rsidR="00716227" w:rsidRPr="002C0B09">
        <w:rPr>
          <w:rFonts w:ascii="Times New Roman" w:hAnsi="Times New Roman" w:cs="Times New Roman"/>
          <w:sz w:val="24"/>
          <w:szCs w:val="24"/>
        </w:rPr>
        <w:t xml:space="preserve"> </w:t>
      </w:r>
      <w:r w:rsidR="00131A05" w:rsidRPr="002C0B09">
        <w:rPr>
          <w:rFonts w:ascii="Times New Roman" w:hAnsi="Times New Roman" w:cs="Times New Roman"/>
          <w:sz w:val="24"/>
          <w:szCs w:val="24"/>
        </w:rPr>
        <w:t>transcend geographical barriers and reach a global audience?</w:t>
      </w:r>
    </w:p>
    <w:tbl>
      <w:tblPr>
        <w:tblW w:w="4180" w:type="dxa"/>
        <w:tblLook w:val="04A0" w:firstRow="1" w:lastRow="0" w:firstColumn="1" w:lastColumn="0" w:noHBand="0" w:noVBand="1"/>
      </w:tblPr>
      <w:tblGrid>
        <w:gridCol w:w="2220"/>
        <w:gridCol w:w="1960"/>
      </w:tblGrid>
      <w:tr w:rsidR="00293076" w:rsidRPr="002C0B09" w14:paraId="4D2D8263" w14:textId="77777777" w:rsidTr="00293076">
        <w:trPr>
          <w:trHeight w:val="624"/>
        </w:trPr>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83D46A"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agree </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4C78B110"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8</w:t>
            </w:r>
          </w:p>
        </w:tc>
      </w:tr>
      <w:tr w:rsidR="00293076" w:rsidRPr="002C0B09" w14:paraId="6BC18715"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65EFE60E"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Agree </w:t>
            </w:r>
          </w:p>
        </w:tc>
        <w:tc>
          <w:tcPr>
            <w:tcW w:w="1960" w:type="dxa"/>
            <w:tcBorders>
              <w:top w:val="nil"/>
              <w:left w:val="nil"/>
              <w:bottom w:val="single" w:sz="4" w:space="0" w:color="auto"/>
              <w:right w:val="single" w:sz="4" w:space="0" w:color="auto"/>
            </w:tcBorders>
            <w:shd w:val="clear" w:color="auto" w:fill="auto"/>
            <w:noWrap/>
            <w:vAlign w:val="bottom"/>
            <w:hideMark/>
          </w:tcPr>
          <w:p w14:paraId="3F599BF9"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15</w:t>
            </w:r>
          </w:p>
        </w:tc>
      </w:tr>
      <w:tr w:rsidR="00293076" w:rsidRPr="002C0B09" w14:paraId="003B5F37"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7A68127B"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Neutral </w:t>
            </w:r>
          </w:p>
        </w:tc>
        <w:tc>
          <w:tcPr>
            <w:tcW w:w="1960" w:type="dxa"/>
            <w:tcBorders>
              <w:top w:val="nil"/>
              <w:left w:val="nil"/>
              <w:bottom w:val="single" w:sz="4" w:space="0" w:color="auto"/>
              <w:right w:val="single" w:sz="4" w:space="0" w:color="auto"/>
            </w:tcBorders>
            <w:shd w:val="clear" w:color="auto" w:fill="auto"/>
            <w:noWrap/>
            <w:vAlign w:val="bottom"/>
            <w:hideMark/>
          </w:tcPr>
          <w:p w14:paraId="059A0195"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12</w:t>
            </w:r>
          </w:p>
        </w:tc>
      </w:tr>
      <w:tr w:rsidR="00293076" w:rsidRPr="002C0B09" w14:paraId="0039CA68"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00C0694C"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Disagree </w:t>
            </w:r>
          </w:p>
        </w:tc>
        <w:tc>
          <w:tcPr>
            <w:tcW w:w="1960" w:type="dxa"/>
            <w:tcBorders>
              <w:top w:val="nil"/>
              <w:left w:val="nil"/>
              <w:bottom w:val="single" w:sz="4" w:space="0" w:color="auto"/>
              <w:right w:val="single" w:sz="4" w:space="0" w:color="auto"/>
            </w:tcBorders>
            <w:shd w:val="clear" w:color="auto" w:fill="auto"/>
            <w:noWrap/>
            <w:vAlign w:val="bottom"/>
            <w:hideMark/>
          </w:tcPr>
          <w:p w14:paraId="70943172"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3</w:t>
            </w:r>
          </w:p>
        </w:tc>
      </w:tr>
      <w:tr w:rsidR="00293076" w:rsidRPr="002C0B09" w14:paraId="538D91EB" w14:textId="77777777" w:rsidTr="00293076">
        <w:trPr>
          <w:trHeight w:val="624"/>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4416A483"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disagree </w:t>
            </w:r>
          </w:p>
        </w:tc>
        <w:tc>
          <w:tcPr>
            <w:tcW w:w="1960" w:type="dxa"/>
            <w:tcBorders>
              <w:top w:val="nil"/>
              <w:left w:val="nil"/>
              <w:bottom w:val="single" w:sz="4" w:space="0" w:color="auto"/>
              <w:right w:val="single" w:sz="4" w:space="0" w:color="auto"/>
            </w:tcBorders>
            <w:shd w:val="clear" w:color="auto" w:fill="auto"/>
            <w:noWrap/>
            <w:vAlign w:val="bottom"/>
            <w:hideMark/>
          </w:tcPr>
          <w:p w14:paraId="33B2204A"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2</w:t>
            </w:r>
          </w:p>
        </w:tc>
      </w:tr>
    </w:tbl>
    <w:p w14:paraId="77DB8EC1" w14:textId="77777777" w:rsidR="00F26610" w:rsidRPr="002C0B09" w:rsidRDefault="00F26610" w:rsidP="002C0B09">
      <w:pPr>
        <w:spacing w:line="360" w:lineRule="auto"/>
        <w:jc w:val="both"/>
        <w:rPr>
          <w:rFonts w:ascii="Times New Roman" w:hAnsi="Times New Roman" w:cs="Times New Roman"/>
          <w:sz w:val="24"/>
          <w:szCs w:val="24"/>
        </w:rPr>
      </w:pPr>
    </w:p>
    <w:p w14:paraId="50D4CCD9" w14:textId="130C6F2D"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noProof/>
          <w:sz w:val="24"/>
          <w:szCs w:val="24"/>
        </w:rPr>
        <w:lastRenderedPageBreak/>
        <w:drawing>
          <wp:inline distT="0" distB="0" distL="0" distR="0" wp14:anchorId="5F11C340" wp14:editId="477C470A">
            <wp:extent cx="4572000" cy="2743200"/>
            <wp:effectExtent l="0" t="0" r="0" b="0"/>
            <wp:docPr id="887207570" name="Chart 1">
              <a:extLst xmlns:a="http://schemas.openxmlformats.org/drawingml/2006/main">
                <a:ext uri="{FF2B5EF4-FFF2-40B4-BE49-F238E27FC236}">
                  <a16:creationId xmlns:a16="http://schemas.microsoft.com/office/drawing/2014/main" id="{595FDAD2-986B-5257-4A57-2A42C4BB1E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271AA04" w14:textId="146BF739"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b/>
          <w:bCs/>
          <w:i/>
          <w:iCs/>
          <w:sz w:val="24"/>
          <w:szCs w:val="24"/>
        </w:rPr>
        <w:t>Interpretation</w:t>
      </w:r>
      <w:r w:rsidRPr="002C0B09">
        <w:rPr>
          <w:rFonts w:ascii="Times New Roman" w:hAnsi="Times New Roman" w:cs="Times New Roman"/>
          <w:sz w:val="24"/>
          <w:szCs w:val="24"/>
        </w:rPr>
        <w:t>:</w:t>
      </w:r>
      <w:r w:rsidR="009436DB" w:rsidRPr="002C0B09">
        <w:rPr>
          <w:rFonts w:ascii="Times New Roman" w:hAnsi="Times New Roman" w:cs="Times New Roman"/>
          <w:sz w:val="24"/>
          <w:szCs w:val="24"/>
        </w:rPr>
        <w:t xml:space="preserve"> It can be deduced from </w:t>
      </w:r>
      <w:r w:rsidR="00FA6B17" w:rsidRPr="002C0B09">
        <w:rPr>
          <w:rFonts w:ascii="Times New Roman" w:hAnsi="Times New Roman" w:cs="Times New Roman"/>
          <w:sz w:val="24"/>
          <w:szCs w:val="24"/>
        </w:rPr>
        <w:t xml:space="preserve">the </w:t>
      </w:r>
      <w:r w:rsidR="009436DB" w:rsidRPr="002C0B09">
        <w:rPr>
          <w:rFonts w:ascii="Times New Roman" w:hAnsi="Times New Roman" w:cs="Times New Roman"/>
          <w:sz w:val="24"/>
          <w:szCs w:val="24"/>
        </w:rPr>
        <w:t>above analysis that</w:t>
      </w:r>
      <w:r w:rsidR="00FA6B17" w:rsidRPr="002C0B09">
        <w:rPr>
          <w:rFonts w:ascii="Times New Roman" w:hAnsi="Times New Roman" w:cs="Times New Roman"/>
          <w:sz w:val="24"/>
          <w:szCs w:val="24"/>
        </w:rPr>
        <w:t xml:space="preserve"> 37% of respondents agreed and 20% of respondents strongly agreed that VR in the fashion industry allows brands to transcend geographical barriers and reach a global audience. 30% of </w:t>
      </w:r>
      <w:r w:rsidR="005D2428" w:rsidRPr="002C0B09">
        <w:rPr>
          <w:rFonts w:ascii="Times New Roman" w:hAnsi="Times New Roman" w:cs="Times New Roman"/>
          <w:sz w:val="24"/>
          <w:szCs w:val="24"/>
        </w:rPr>
        <w:t xml:space="preserve">respondents were neutral on this fact. Further, 8% of respondents disagreed and another 5% </w:t>
      </w:r>
      <w:r w:rsidR="00655745" w:rsidRPr="002C0B09">
        <w:rPr>
          <w:rFonts w:ascii="Times New Roman" w:hAnsi="Times New Roman" w:cs="Times New Roman"/>
          <w:sz w:val="24"/>
          <w:szCs w:val="24"/>
        </w:rPr>
        <w:t>strongly disagreed</w:t>
      </w:r>
      <w:r w:rsidR="005D2428" w:rsidRPr="002C0B09">
        <w:rPr>
          <w:rFonts w:ascii="Times New Roman" w:hAnsi="Times New Roman" w:cs="Times New Roman"/>
          <w:sz w:val="24"/>
          <w:szCs w:val="24"/>
        </w:rPr>
        <w:t xml:space="preserve"> that VR in the fashion industry allows brands to transcend geographical barriers and reach a global audience.   </w:t>
      </w:r>
    </w:p>
    <w:p w14:paraId="67E144F8" w14:textId="535DF9B6" w:rsidR="0082559B" w:rsidRPr="002C0B09" w:rsidRDefault="0082559B"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Q18.</w:t>
      </w:r>
      <w:r w:rsidR="00386505" w:rsidRPr="002C0B09">
        <w:rPr>
          <w:rFonts w:ascii="Times New Roman" w:hAnsi="Times New Roman" w:cs="Times New Roman"/>
          <w:sz w:val="24"/>
          <w:szCs w:val="24"/>
        </w:rPr>
        <w:t xml:space="preserve"> Do you agree that VR can be economical for fashion brands by cutting huge labour costs?</w:t>
      </w:r>
    </w:p>
    <w:tbl>
      <w:tblPr>
        <w:tblW w:w="4180" w:type="dxa"/>
        <w:tblLook w:val="04A0" w:firstRow="1" w:lastRow="0" w:firstColumn="1" w:lastColumn="0" w:noHBand="0" w:noVBand="1"/>
      </w:tblPr>
      <w:tblGrid>
        <w:gridCol w:w="2220"/>
        <w:gridCol w:w="1960"/>
      </w:tblGrid>
      <w:tr w:rsidR="00293076" w:rsidRPr="002C0B09" w14:paraId="114E6843" w14:textId="77777777" w:rsidTr="00293076">
        <w:trPr>
          <w:trHeight w:val="624"/>
        </w:trPr>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E6112A"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agree </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322D5CD0"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5</w:t>
            </w:r>
          </w:p>
        </w:tc>
      </w:tr>
      <w:tr w:rsidR="00293076" w:rsidRPr="002C0B09" w14:paraId="2ED4B1E0"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08029DDF"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Agree </w:t>
            </w:r>
          </w:p>
        </w:tc>
        <w:tc>
          <w:tcPr>
            <w:tcW w:w="1960" w:type="dxa"/>
            <w:tcBorders>
              <w:top w:val="nil"/>
              <w:left w:val="nil"/>
              <w:bottom w:val="single" w:sz="4" w:space="0" w:color="auto"/>
              <w:right w:val="single" w:sz="4" w:space="0" w:color="auto"/>
            </w:tcBorders>
            <w:shd w:val="clear" w:color="auto" w:fill="auto"/>
            <w:noWrap/>
            <w:vAlign w:val="bottom"/>
            <w:hideMark/>
          </w:tcPr>
          <w:p w14:paraId="676F2B15"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12</w:t>
            </w:r>
          </w:p>
        </w:tc>
      </w:tr>
      <w:tr w:rsidR="00293076" w:rsidRPr="002C0B09" w14:paraId="6F3F3875"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30B8B1C5"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Neutral </w:t>
            </w:r>
          </w:p>
        </w:tc>
        <w:tc>
          <w:tcPr>
            <w:tcW w:w="1960" w:type="dxa"/>
            <w:tcBorders>
              <w:top w:val="nil"/>
              <w:left w:val="nil"/>
              <w:bottom w:val="single" w:sz="4" w:space="0" w:color="auto"/>
              <w:right w:val="single" w:sz="4" w:space="0" w:color="auto"/>
            </w:tcBorders>
            <w:shd w:val="clear" w:color="auto" w:fill="auto"/>
            <w:noWrap/>
            <w:vAlign w:val="bottom"/>
            <w:hideMark/>
          </w:tcPr>
          <w:p w14:paraId="3888B2C6"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16</w:t>
            </w:r>
          </w:p>
        </w:tc>
      </w:tr>
      <w:tr w:rsidR="00293076" w:rsidRPr="002C0B09" w14:paraId="79B429B5"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6765DB3C"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Disagree </w:t>
            </w:r>
          </w:p>
        </w:tc>
        <w:tc>
          <w:tcPr>
            <w:tcW w:w="1960" w:type="dxa"/>
            <w:tcBorders>
              <w:top w:val="nil"/>
              <w:left w:val="nil"/>
              <w:bottom w:val="single" w:sz="4" w:space="0" w:color="auto"/>
              <w:right w:val="single" w:sz="4" w:space="0" w:color="auto"/>
            </w:tcBorders>
            <w:shd w:val="clear" w:color="auto" w:fill="auto"/>
            <w:noWrap/>
            <w:vAlign w:val="bottom"/>
            <w:hideMark/>
          </w:tcPr>
          <w:p w14:paraId="49987B04"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6</w:t>
            </w:r>
          </w:p>
        </w:tc>
      </w:tr>
      <w:tr w:rsidR="00293076" w:rsidRPr="002C0B09" w14:paraId="7FD36302" w14:textId="77777777" w:rsidTr="00293076">
        <w:trPr>
          <w:trHeight w:val="624"/>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0FB0FC1E"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disagree </w:t>
            </w:r>
          </w:p>
        </w:tc>
        <w:tc>
          <w:tcPr>
            <w:tcW w:w="1960" w:type="dxa"/>
            <w:tcBorders>
              <w:top w:val="nil"/>
              <w:left w:val="nil"/>
              <w:bottom w:val="single" w:sz="4" w:space="0" w:color="auto"/>
              <w:right w:val="single" w:sz="4" w:space="0" w:color="auto"/>
            </w:tcBorders>
            <w:shd w:val="clear" w:color="auto" w:fill="auto"/>
            <w:noWrap/>
            <w:vAlign w:val="bottom"/>
            <w:hideMark/>
          </w:tcPr>
          <w:p w14:paraId="13C4CC04"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w:t>
            </w:r>
          </w:p>
        </w:tc>
      </w:tr>
    </w:tbl>
    <w:p w14:paraId="7208660B" w14:textId="77777777" w:rsidR="002C6358" w:rsidRPr="002C0B09" w:rsidRDefault="002C6358" w:rsidP="002C0B09">
      <w:pPr>
        <w:spacing w:line="360" w:lineRule="auto"/>
        <w:jc w:val="both"/>
        <w:rPr>
          <w:rFonts w:ascii="Times New Roman" w:hAnsi="Times New Roman" w:cs="Times New Roman"/>
          <w:sz w:val="24"/>
          <w:szCs w:val="24"/>
        </w:rPr>
      </w:pPr>
    </w:p>
    <w:p w14:paraId="1E925179" w14:textId="695EB707"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noProof/>
          <w:sz w:val="24"/>
          <w:szCs w:val="24"/>
        </w:rPr>
        <w:lastRenderedPageBreak/>
        <w:drawing>
          <wp:inline distT="0" distB="0" distL="0" distR="0" wp14:anchorId="71A064D3" wp14:editId="3148F853">
            <wp:extent cx="4572000" cy="2743200"/>
            <wp:effectExtent l="0" t="0" r="0" b="0"/>
            <wp:docPr id="468813767" name="Chart 1">
              <a:extLst xmlns:a="http://schemas.openxmlformats.org/drawingml/2006/main">
                <a:ext uri="{FF2B5EF4-FFF2-40B4-BE49-F238E27FC236}">
                  <a16:creationId xmlns:a16="http://schemas.microsoft.com/office/drawing/2014/main" id="{CF5FF6D0-7243-1E51-147D-E932B6D4B7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EFDF35A" w14:textId="1A2957FB"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b/>
          <w:bCs/>
          <w:i/>
          <w:iCs/>
          <w:sz w:val="24"/>
          <w:szCs w:val="24"/>
        </w:rPr>
        <w:t>Interpretation</w:t>
      </w:r>
      <w:r w:rsidRPr="002C0B09">
        <w:rPr>
          <w:rFonts w:ascii="Times New Roman" w:hAnsi="Times New Roman" w:cs="Times New Roman"/>
          <w:sz w:val="24"/>
          <w:szCs w:val="24"/>
        </w:rPr>
        <w:t>:</w:t>
      </w:r>
      <w:r w:rsidR="009436DB" w:rsidRPr="002C0B09">
        <w:rPr>
          <w:rFonts w:ascii="Times New Roman" w:hAnsi="Times New Roman" w:cs="Times New Roman"/>
          <w:sz w:val="24"/>
          <w:szCs w:val="24"/>
        </w:rPr>
        <w:t xml:space="preserve"> It can be deduced from </w:t>
      </w:r>
      <w:r w:rsidR="00655745" w:rsidRPr="002C0B09">
        <w:rPr>
          <w:rFonts w:ascii="Times New Roman" w:hAnsi="Times New Roman" w:cs="Times New Roman"/>
          <w:sz w:val="24"/>
          <w:szCs w:val="24"/>
        </w:rPr>
        <w:t xml:space="preserve">the </w:t>
      </w:r>
      <w:r w:rsidR="009436DB" w:rsidRPr="002C0B09">
        <w:rPr>
          <w:rFonts w:ascii="Times New Roman" w:hAnsi="Times New Roman" w:cs="Times New Roman"/>
          <w:sz w:val="24"/>
          <w:szCs w:val="24"/>
        </w:rPr>
        <w:t>above analysis that</w:t>
      </w:r>
      <w:r w:rsidR="00655745" w:rsidRPr="002C0B09">
        <w:rPr>
          <w:rFonts w:ascii="Times New Roman" w:hAnsi="Times New Roman" w:cs="Times New Roman"/>
          <w:sz w:val="24"/>
          <w:szCs w:val="24"/>
        </w:rPr>
        <w:t xml:space="preserve"> 30% of respondents agreed that VR can be economical for fashion brands by cutting huge labour costs whereas 12% of respondents strongly agreed with this fact. </w:t>
      </w:r>
      <w:r w:rsidR="002E4CAC" w:rsidRPr="002C0B09">
        <w:rPr>
          <w:rFonts w:ascii="Times New Roman" w:hAnsi="Times New Roman" w:cs="Times New Roman"/>
          <w:sz w:val="24"/>
          <w:szCs w:val="24"/>
        </w:rPr>
        <w:t>40% of respondents were neutral on the fact that VR can be economical for fashion brands by cutting huge labour costs. 15% of respondents disagreed and 3% strongly disagreed that VR can be economical for fashion brands by cutting huge labour costs.</w:t>
      </w:r>
    </w:p>
    <w:p w14:paraId="6900D6D1" w14:textId="3225B4C2" w:rsidR="0082559B" w:rsidRPr="002C0B09" w:rsidRDefault="0082559B"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Q19.</w:t>
      </w:r>
      <w:r w:rsidR="00395B6A" w:rsidRPr="002C0B09">
        <w:rPr>
          <w:rFonts w:ascii="Times New Roman" w:hAnsi="Times New Roman" w:cs="Times New Roman"/>
          <w:sz w:val="24"/>
          <w:szCs w:val="24"/>
        </w:rPr>
        <w:t xml:space="preserve"> Do you agree that using VR in the fashion industry can reduce interpersonal conversation among the company and its clients?</w:t>
      </w:r>
    </w:p>
    <w:tbl>
      <w:tblPr>
        <w:tblW w:w="4180" w:type="dxa"/>
        <w:tblLook w:val="04A0" w:firstRow="1" w:lastRow="0" w:firstColumn="1" w:lastColumn="0" w:noHBand="0" w:noVBand="1"/>
      </w:tblPr>
      <w:tblGrid>
        <w:gridCol w:w="2220"/>
        <w:gridCol w:w="1960"/>
      </w:tblGrid>
      <w:tr w:rsidR="00293076" w:rsidRPr="002C0B09" w14:paraId="3A29EDFC" w14:textId="77777777" w:rsidTr="00293076">
        <w:trPr>
          <w:trHeight w:val="624"/>
        </w:trPr>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636577"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agree </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703847DD"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4</w:t>
            </w:r>
          </w:p>
        </w:tc>
      </w:tr>
      <w:tr w:rsidR="00293076" w:rsidRPr="002C0B09" w14:paraId="3998A940"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759BAA65"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Agree </w:t>
            </w:r>
          </w:p>
        </w:tc>
        <w:tc>
          <w:tcPr>
            <w:tcW w:w="1960" w:type="dxa"/>
            <w:tcBorders>
              <w:top w:val="nil"/>
              <w:left w:val="nil"/>
              <w:bottom w:val="single" w:sz="4" w:space="0" w:color="auto"/>
              <w:right w:val="single" w:sz="4" w:space="0" w:color="auto"/>
            </w:tcBorders>
            <w:shd w:val="clear" w:color="auto" w:fill="auto"/>
            <w:noWrap/>
            <w:vAlign w:val="bottom"/>
            <w:hideMark/>
          </w:tcPr>
          <w:p w14:paraId="6FE4DA54"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17</w:t>
            </w:r>
          </w:p>
        </w:tc>
      </w:tr>
      <w:tr w:rsidR="00293076" w:rsidRPr="002C0B09" w14:paraId="67B3BBEC"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30A1C2E9"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Neutral </w:t>
            </w:r>
          </w:p>
        </w:tc>
        <w:tc>
          <w:tcPr>
            <w:tcW w:w="1960" w:type="dxa"/>
            <w:tcBorders>
              <w:top w:val="nil"/>
              <w:left w:val="nil"/>
              <w:bottom w:val="single" w:sz="4" w:space="0" w:color="auto"/>
              <w:right w:val="single" w:sz="4" w:space="0" w:color="auto"/>
            </w:tcBorders>
            <w:shd w:val="clear" w:color="auto" w:fill="auto"/>
            <w:noWrap/>
            <w:vAlign w:val="bottom"/>
            <w:hideMark/>
          </w:tcPr>
          <w:p w14:paraId="48BF2322"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10</w:t>
            </w:r>
          </w:p>
        </w:tc>
      </w:tr>
      <w:tr w:rsidR="00293076" w:rsidRPr="002C0B09" w14:paraId="30C72453"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753D2E23"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Disagree </w:t>
            </w:r>
          </w:p>
        </w:tc>
        <w:tc>
          <w:tcPr>
            <w:tcW w:w="1960" w:type="dxa"/>
            <w:tcBorders>
              <w:top w:val="nil"/>
              <w:left w:val="nil"/>
              <w:bottom w:val="single" w:sz="4" w:space="0" w:color="auto"/>
              <w:right w:val="single" w:sz="4" w:space="0" w:color="auto"/>
            </w:tcBorders>
            <w:shd w:val="clear" w:color="auto" w:fill="auto"/>
            <w:noWrap/>
            <w:vAlign w:val="bottom"/>
            <w:hideMark/>
          </w:tcPr>
          <w:p w14:paraId="471FFA03"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4</w:t>
            </w:r>
          </w:p>
        </w:tc>
      </w:tr>
      <w:tr w:rsidR="00293076" w:rsidRPr="002C0B09" w14:paraId="6DDB54D8" w14:textId="77777777" w:rsidTr="00293076">
        <w:trPr>
          <w:trHeight w:val="624"/>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62C958D2"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disagree </w:t>
            </w:r>
          </w:p>
        </w:tc>
        <w:tc>
          <w:tcPr>
            <w:tcW w:w="1960" w:type="dxa"/>
            <w:tcBorders>
              <w:top w:val="nil"/>
              <w:left w:val="nil"/>
              <w:bottom w:val="single" w:sz="4" w:space="0" w:color="auto"/>
              <w:right w:val="single" w:sz="4" w:space="0" w:color="auto"/>
            </w:tcBorders>
            <w:shd w:val="clear" w:color="auto" w:fill="auto"/>
            <w:noWrap/>
            <w:vAlign w:val="bottom"/>
            <w:hideMark/>
          </w:tcPr>
          <w:p w14:paraId="616153DE"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5</w:t>
            </w:r>
          </w:p>
        </w:tc>
      </w:tr>
    </w:tbl>
    <w:p w14:paraId="5D8DAA9C" w14:textId="77777777" w:rsidR="00F26610" w:rsidRPr="002C0B09" w:rsidRDefault="00F26610" w:rsidP="002C0B09">
      <w:pPr>
        <w:spacing w:line="360" w:lineRule="auto"/>
        <w:jc w:val="both"/>
        <w:rPr>
          <w:rFonts w:ascii="Times New Roman" w:hAnsi="Times New Roman" w:cs="Times New Roman"/>
          <w:sz w:val="24"/>
          <w:szCs w:val="24"/>
        </w:rPr>
      </w:pPr>
    </w:p>
    <w:p w14:paraId="781ABC81" w14:textId="06670D6B"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noProof/>
          <w:sz w:val="24"/>
          <w:szCs w:val="24"/>
        </w:rPr>
        <w:lastRenderedPageBreak/>
        <w:drawing>
          <wp:inline distT="0" distB="0" distL="0" distR="0" wp14:anchorId="3A7A7FB0" wp14:editId="08815729">
            <wp:extent cx="4572000" cy="2743200"/>
            <wp:effectExtent l="0" t="0" r="0" b="0"/>
            <wp:docPr id="1597476773" name="Chart 1">
              <a:extLst xmlns:a="http://schemas.openxmlformats.org/drawingml/2006/main">
                <a:ext uri="{FF2B5EF4-FFF2-40B4-BE49-F238E27FC236}">
                  <a16:creationId xmlns:a16="http://schemas.microsoft.com/office/drawing/2014/main" id="{EDBDA8B7-38E1-B16C-0536-3D41DFA352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53ED63AA" w14:textId="0630AE68"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b/>
          <w:bCs/>
          <w:i/>
          <w:iCs/>
          <w:sz w:val="24"/>
          <w:szCs w:val="24"/>
        </w:rPr>
        <w:t>Interpretation</w:t>
      </w:r>
      <w:r w:rsidRPr="002C0B09">
        <w:rPr>
          <w:rFonts w:ascii="Times New Roman" w:hAnsi="Times New Roman" w:cs="Times New Roman"/>
          <w:sz w:val="24"/>
          <w:szCs w:val="24"/>
        </w:rPr>
        <w:t>:</w:t>
      </w:r>
      <w:r w:rsidR="009436DB" w:rsidRPr="002C0B09">
        <w:rPr>
          <w:rFonts w:ascii="Times New Roman" w:hAnsi="Times New Roman" w:cs="Times New Roman"/>
          <w:sz w:val="24"/>
          <w:szCs w:val="24"/>
        </w:rPr>
        <w:t xml:space="preserve"> It can be interpreted from </w:t>
      </w:r>
      <w:r w:rsidR="002E4CAC" w:rsidRPr="002C0B09">
        <w:rPr>
          <w:rFonts w:ascii="Times New Roman" w:hAnsi="Times New Roman" w:cs="Times New Roman"/>
          <w:sz w:val="24"/>
          <w:szCs w:val="24"/>
        </w:rPr>
        <w:t xml:space="preserve">the </w:t>
      </w:r>
      <w:r w:rsidR="009436DB" w:rsidRPr="002C0B09">
        <w:rPr>
          <w:rFonts w:ascii="Times New Roman" w:hAnsi="Times New Roman" w:cs="Times New Roman"/>
          <w:sz w:val="24"/>
          <w:szCs w:val="24"/>
        </w:rPr>
        <w:t xml:space="preserve">above analysis that </w:t>
      </w:r>
      <w:r w:rsidR="002E4CAC" w:rsidRPr="002C0B09">
        <w:rPr>
          <w:rFonts w:ascii="Times New Roman" w:hAnsi="Times New Roman" w:cs="Times New Roman"/>
          <w:sz w:val="24"/>
          <w:szCs w:val="24"/>
        </w:rPr>
        <w:t xml:space="preserve">42% of respondents agreed that using VR in the fashion industry can reduce interpersonal conversation among the company and its clients whereas 10% strongly agreed. 25% of respondents were neutral on this fact. 10% of respondents </w:t>
      </w:r>
      <w:r w:rsidR="0092630B" w:rsidRPr="002C0B09">
        <w:rPr>
          <w:rFonts w:ascii="Times New Roman" w:hAnsi="Times New Roman" w:cs="Times New Roman"/>
          <w:sz w:val="24"/>
          <w:szCs w:val="24"/>
        </w:rPr>
        <w:t>disagreed</w:t>
      </w:r>
      <w:r w:rsidR="002E4CAC" w:rsidRPr="002C0B09">
        <w:rPr>
          <w:rFonts w:ascii="Times New Roman" w:hAnsi="Times New Roman" w:cs="Times New Roman"/>
          <w:sz w:val="24"/>
          <w:szCs w:val="24"/>
        </w:rPr>
        <w:t xml:space="preserve"> and 13% of respondents strongly disagreed that using VR in the fashion industry can reduce interpersonal conversation among the company and its clients. </w:t>
      </w:r>
    </w:p>
    <w:p w14:paraId="6FDF0C06" w14:textId="5BE2E2C3" w:rsidR="0082559B" w:rsidRPr="002C0B09" w:rsidRDefault="0082559B"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Q20.</w:t>
      </w:r>
      <w:r w:rsidR="00395B6A" w:rsidRPr="002C0B09">
        <w:rPr>
          <w:rFonts w:ascii="Times New Roman" w:hAnsi="Times New Roman" w:cs="Times New Roman"/>
          <w:sz w:val="24"/>
          <w:szCs w:val="24"/>
        </w:rPr>
        <w:t xml:space="preserve"> Do you agree that technical failure can be a major disadvantage of using VR in the fashion industry?</w:t>
      </w:r>
    </w:p>
    <w:tbl>
      <w:tblPr>
        <w:tblW w:w="4180" w:type="dxa"/>
        <w:tblLook w:val="04A0" w:firstRow="1" w:lastRow="0" w:firstColumn="1" w:lastColumn="0" w:noHBand="0" w:noVBand="1"/>
      </w:tblPr>
      <w:tblGrid>
        <w:gridCol w:w="2220"/>
        <w:gridCol w:w="1960"/>
      </w:tblGrid>
      <w:tr w:rsidR="00293076" w:rsidRPr="002C0B09" w14:paraId="28DD94BD" w14:textId="77777777" w:rsidTr="00293076">
        <w:trPr>
          <w:trHeight w:val="624"/>
        </w:trPr>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2EDD5A"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agree </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68EEB689"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10</w:t>
            </w:r>
          </w:p>
        </w:tc>
      </w:tr>
      <w:tr w:rsidR="00293076" w:rsidRPr="002C0B09" w14:paraId="4DD6F2D4"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579FF0DF"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Agree </w:t>
            </w:r>
          </w:p>
        </w:tc>
        <w:tc>
          <w:tcPr>
            <w:tcW w:w="1960" w:type="dxa"/>
            <w:tcBorders>
              <w:top w:val="nil"/>
              <w:left w:val="nil"/>
              <w:bottom w:val="single" w:sz="4" w:space="0" w:color="auto"/>
              <w:right w:val="single" w:sz="4" w:space="0" w:color="auto"/>
            </w:tcBorders>
            <w:shd w:val="clear" w:color="auto" w:fill="auto"/>
            <w:noWrap/>
            <w:vAlign w:val="bottom"/>
            <w:hideMark/>
          </w:tcPr>
          <w:p w14:paraId="2DE88F87"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11</w:t>
            </w:r>
          </w:p>
        </w:tc>
      </w:tr>
      <w:tr w:rsidR="00293076" w:rsidRPr="002C0B09" w14:paraId="520AEA09"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4A2E7F1D"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Neutral </w:t>
            </w:r>
          </w:p>
        </w:tc>
        <w:tc>
          <w:tcPr>
            <w:tcW w:w="1960" w:type="dxa"/>
            <w:tcBorders>
              <w:top w:val="nil"/>
              <w:left w:val="nil"/>
              <w:bottom w:val="single" w:sz="4" w:space="0" w:color="auto"/>
              <w:right w:val="single" w:sz="4" w:space="0" w:color="auto"/>
            </w:tcBorders>
            <w:shd w:val="clear" w:color="auto" w:fill="auto"/>
            <w:noWrap/>
            <w:vAlign w:val="bottom"/>
            <w:hideMark/>
          </w:tcPr>
          <w:p w14:paraId="74CF5C0A"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12</w:t>
            </w:r>
          </w:p>
        </w:tc>
      </w:tr>
      <w:tr w:rsidR="00293076" w:rsidRPr="002C0B09" w14:paraId="0123EBCF"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07C14599"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Disagree </w:t>
            </w:r>
          </w:p>
        </w:tc>
        <w:tc>
          <w:tcPr>
            <w:tcW w:w="1960" w:type="dxa"/>
            <w:tcBorders>
              <w:top w:val="nil"/>
              <w:left w:val="nil"/>
              <w:bottom w:val="single" w:sz="4" w:space="0" w:color="auto"/>
              <w:right w:val="single" w:sz="4" w:space="0" w:color="auto"/>
            </w:tcBorders>
            <w:shd w:val="clear" w:color="auto" w:fill="auto"/>
            <w:noWrap/>
            <w:vAlign w:val="bottom"/>
            <w:hideMark/>
          </w:tcPr>
          <w:p w14:paraId="1C97A865"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3</w:t>
            </w:r>
          </w:p>
        </w:tc>
      </w:tr>
      <w:tr w:rsidR="00293076" w:rsidRPr="002C0B09" w14:paraId="5B243ACE" w14:textId="77777777" w:rsidTr="00293076">
        <w:trPr>
          <w:trHeight w:val="624"/>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5A1A11C1"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disagree </w:t>
            </w:r>
          </w:p>
        </w:tc>
        <w:tc>
          <w:tcPr>
            <w:tcW w:w="1960" w:type="dxa"/>
            <w:tcBorders>
              <w:top w:val="nil"/>
              <w:left w:val="nil"/>
              <w:bottom w:val="single" w:sz="4" w:space="0" w:color="auto"/>
              <w:right w:val="single" w:sz="4" w:space="0" w:color="auto"/>
            </w:tcBorders>
            <w:shd w:val="clear" w:color="auto" w:fill="auto"/>
            <w:noWrap/>
            <w:vAlign w:val="bottom"/>
            <w:hideMark/>
          </w:tcPr>
          <w:p w14:paraId="352803BD"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4</w:t>
            </w:r>
          </w:p>
        </w:tc>
      </w:tr>
    </w:tbl>
    <w:p w14:paraId="0D6D96A1" w14:textId="77777777" w:rsidR="00F26610" w:rsidRPr="002C0B09" w:rsidRDefault="00F26610" w:rsidP="002C0B09">
      <w:pPr>
        <w:spacing w:line="360" w:lineRule="auto"/>
        <w:jc w:val="both"/>
        <w:rPr>
          <w:rFonts w:ascii="Times New Roman" w:hAnsi="Times New Roman" w:cs="Times New Roman"/>
          <w:sz w:val="24"/>
          <w:szCs w:val="24"/>
        </w:rPr>
      </w:pPr>
    </w:p>
    <w:p w14:paraId="2D20317C" w14:textId="30B26F6B"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noProof/>
          <w:sz w:val="24"/>
          <w:szCs w:val="24"/>
        </w:rPr>
        <w:lastRenderedPageBreak/>
        <w:drawing>
          <wp:inline distT="0" distB="0" distL="0" distR="0" wp14:anchorId="48693C01" wp14:editId="082FCDEE">
            <wp:extent cx="4572000" cy="2743200"/>
            <wp:effectExtent l="0" t="0" r="0" b="0"/>
            <wp:docPr id="1206348747" name="Chart 1">
              <a:extLst xmlns:a="http://schemas.openxmlformats.org/drawingml/2006/main">
                <a:ext uri="{FF2B5EF4-FFF2-40B4-BE49-F238E27FC236}">
                  <a16:creationId xmlns:a16="http://schemas.microsoft.com/office/drawing/2014/main" id="{86A6A5EF-FFF2-841E-3750-6790564077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162E5523" w14:textId="64F8921B"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b/>
          <w:bCs/>
          <w:i/>
          <w:iCs/>
          <w:sz w:val="24"/>
          <w:szCs w:val="24"/>
        </w:rPr>
        <w:t>Interpretation</w:t>
      </w:r>
      <w:r w:rsidR="009436DB" w:rsidRPr="002C0B09">
        <w:rPr>
          <w:rFonts w:ascii="Times New Roman" w:hAnsi="Times New Roman" w:cs="Times New Roman"/>
          <w:sz w:val="24"/>
          <w:szCs w:val="24"/>
        </w:rPr>
        <w:t xml:space="preserve">: It can be deduced from </w:t>
      </w:r>
      <w:r w:rsidR="0092630B" w:rsidRPr="002C0B09">
        <w:rPr>
          <w:rFonts w:ascii="Times New Roman" w:hAnsi="Times New Roman" w:cs="Times New Roman"/>
          <w:sz w:val="24"/>
          <w:szCs w:val="24"/>
        </w:rPr>
        <w:t xml:space="preserve">the </w:t>
      </w:r>
      <w:r w:rsidR="009436DB" w:rsidRPr="002C0B09">
        <w:rPr>
          <w:rFonts w:ascii="Times New Roman" w:hAnsi="Times New Roman" w:cs="Times New Roman"/>
          <w:sz w:val="24"/>
          <w:szCs w:val="24"/>
        </w:rPr>
        <w:t xml:space="preserve">above analysis that </w:t>
      </w:r>
      <w:r w:rsidR="0092630B" w:rsidRPr="002C0B09">
        <w:rPr>
          <w:rFonts w:ascii="Times New Roman" w:hAnsi="Times New Roman" w:cs="Times New Roman"/>
          <w:sz w:val="24"/>
          <w:szCs w:val="24"/>
        </w:rPr>
        <w:t xml:space="preserve">27% of respondents agreed and 25% of respondents strongly agreed that technical failure can be a major disadvantage of using VR in the fashion industry. Whereas, 30% of respondents were neutral on this fact. </w:t>
      </w:r>
      <w:r w:rsidR="001F7E85" w:rsidRPr="002C0B09">
        <w:rPr>
          <w:rFonts w:ascii="Times New Roman" w:hAnsi="Times New Roman" w:cs="Times New Roman"/>
          <w:sz w:val="24"/>
          <w:szCs w:val="24"/>
        </w:rPr>
        <w:t xml:space="preserve">8% of respondents disagreed and 10% of respondents strongly disagreed that technical failure can be a major disadvantage of using VR in the fashion industry. </w:t>
      </w:r>
    </w:p>
    <w:p w14:paraId="767E3A83" w14:textId="7189382D" w:rsidR="0082559B" w:rsidRPr="002C0B09" w:rsidRDefault="0082559B"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Q21.</w:t>
      </w:r>
      <w:r w:rsidR="00FB0FA5" w:rsidRPr="002C0B09">
        <w:rPr>
          <w:rFonts w:ascii="Times New Roman" w:hAnsi="Times New Roman" w:cs="Times New Roman"/>
          <w:sz w:val="24"/>
          <w:szCs w:val="24"/>
        </w:rPr>
        <w:t xml:space="preserve"> Do you agree that adapting VR in the industry can be challenging for stakeholders initially?</w:t>
      </w:r>
    </w:p>
    <w:tbl>
      <w:tblPr>
        <w:tblW w:w="4180" w:type="dxa"/>
        <w:tblLook w:val="04A0" w:firstRow="1" w:lastRow="0" w:firstColumn="1" w:lastColumn="0" w:noHBand="0" w:noVBand="1"/>
      </w:tblPr>
      <w:tblGrid>
        <w:gridCol w:w="2220"/>
        <w:gridCol w:w="1960"/>
      </w:tblGrid>
      <w:tr w:rsidR="00293076" w:rsidRPr="002C0B09" w14:paraId="5352FBF8" w14:textId="77777777" w:rsidTr="00293076">
        <w:trPr>
          <w:trHeight w:val="624"/>
        </w:trPr>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8D8AAB"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agree </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060D9D2A"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5</w:t>
            </w:r>
          </w:p>
        </w:tc>
      </w:tr>
      <w:tr w:rsidR="00293076" w:rsidRPr="002C0B09" w14:paraId="7EFE126F"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31993D46"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Agree </w:t>
            </w:r>
          </w:p>
        </w:tc>
        <w:tc>
          <w:tcPr>
            <w:tcW w:w="1960" w:type="dxa"/>
            <w:tcBorders>
              <w:top w:val="nil"/>
              <w:left w:val="nil"/>
              <w:bottom w:val="single" w:sz="4" w:space="0" w:color="auto"/>
              <w:right w:val="single" w:sz="4" w:space="0" w:color="auto"/>
            </w:tcBorders>
            <w:shd w:val="clear" w:color="auto" w:fill="auto"/>
            <w:noWrap/>
            <w:vAlign w:val="bottom"/>
            <w:hideMark/>
          </w:tcPr>
          <w:p w14:paraId="5ED07AA6"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15</w:t>
            </w:r>
          </w:p>
        </w:tc>
      </w:tr>
      <w:tr w:rsidR="00293076" w:rsidRPr="002C0B09" w14:paraId="1E2F712D"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74162E3F"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Neutral </w:t>
            </w:r>
          </w:p>
        </w:tc>
        <w:tc>
          <w:tcPr>
            <w:tcW w:w="1960" w:type="dxa"/>
            <w:tcBorders>
              <w:top w:val="nil"/>
              <w:left w:val="nil"/>
              <w:bottom w:val="single" w:sz="4" w:space="0" w:color="auto"/>
              <w:right w:val="single" w:sz="4" w:space="0" w:color="auto"/>
            </w:tcBorders>
            <w:shd w:val="clear" w:color="auto" w:fill="auto"/>
            <w:noWrap/>
            <w:vAlign w:val="bottom"/>
            <w:hideMark/>
          </w:tcPr>
          <w:p w14:paraId="11F925E5"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14</w:t>
            </w:r>
          </w:p>
        </w:tc>
      </w:tr>
      <w:tr w:rsidR="00293076" w:rsidRPr="002C0B09" w14:paraId="3B1653C6"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1D157A8E"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Disagree </w:t>
            </w:r>
          </w:p>
        </w:tc>
        <w:tc>
          <w:tcPr>
            <w:tcW w:w="1960" w:type="dxa"/>
            <w:tcBorders>
              <w:top w:val="nil"/>
              <w:left w:val="nil"/>
              <w:bottom w:val="single" w:sz="4" w:space="0" w:color="auto"/>
              <w:right w:val="single" w:sz="4" w:space="0" w:color="auto"/>
            </w:tcBorders>
            <w:shd w:val="clear" w:color="auto" w:fill="auto"/>
            <w:noWrap/>
            <w:vAlign w:val="bottom"/>
            <w:hideMark/>
          </w:tcPr>
          <w:p w14:paraId="5C0B5DB2"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2</w:t>
            </w:r>
          </w:p>
        </w:tc>
      </w:tr>
      <w:tr w:rsidR="00293076" w:rsidRPr="002C0B09" w14:paraId="3B0A6CAE" w14:textId="77777777" w:rsidTr="00293076">
        <w:trPr>
          <w:trHeight w:val="624"/>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6298B229"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disagree </w:t>
            </w:r>
          </w:p>
        </w:tc>
        <w:tc>
          <w:tcPr>
            <w:tcW w:w="1960" w:type="dxa"/>
            <w:tcBorders>
              <w:top w:val="nil"/>
              <w:left w:val="nil"/>
              <w:bottom w:val="single" w:sz="4" w:space="0" w:color="auto"/>
              <w:right w:val="single" w:sz="4" w:space="0" w:color="auto"/>
            </w:tcBorders>
            <w:shd w:val="clear" w:color="auto" w:fill="auto"/>
            <w:noWrap/>
            <w:vAlign w:val="bottom"/>
            <w:hideMark/>
          </w:tcPr>
          <w:p w14:paraId="16F7C9EE"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4</w:t>
            </w:r>
          </w:p>
        </w:tc>
      </w:tr>
    </w:tbl>
    <w:p w14:paraId="3717B0B2" w14:textId="77777777" w:rsidR="000D03B9" w:rsidRPr="002C0B09" w:rsidRDefault="000D03B9" w:rsidP="002C0B09">
      <w:pPr>
        <w:spacing w:line="360" w:lineRule="auto"/>
        <w:jc w:val="both"/>
        <w:rPr>
          <w:rFonts w:ascii="Times New Roman" w:hAnsi="Times New Roman" w:cs="Times New Roman"/>
          <w:sz w:val="24"/>
          <w:szCs w:val="24"/>
        </w:rPr>
      </w:pPr>
    </w:p>
    <w:p w14:paraId="6408CE9F" w14:textId="20820E0D"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noProof/>
          <w:sz w:val="24"/>
          <w:szCs w:val="24"/>
        </w:rPr>
        <w:lastRenderedPageBreak/>
        <w:drawing>
          <wp:inline distT="0" distB="0" distL="0" distR="0" wp14:anchorId="3861D0BB" wp14:editId="1B915EC4">
            <wp:extent cx="4572000" cy="2743200"/>
            <wp:effectExtent l="0" t="0" r="0" b="0"/>
            <wp:docPr id="1014127996" name="Chart 1">
              <a:extLst xmlns:a="http://schemas.openxmlformats.org/drawingml/2006/main">
                <a:ext uri="{FF2B5EF4-FFF2-40B4-BE49-F238E27FC236}">
                  <a16:creationId xmlns:a16="http://schemas.microsoft.com/office/drawing/2014/main" id="{FF25CB62-63BA-C79F-F09B-9761E1F2E8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82BEBED" w14:textId="3CE07747"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b/>
          <w:bCs/>
          <w:i/>
          <w:iCs/>
          <w:sz w:val="24"/>
          <w:szCs w:val="24"/>
        </w:rPr>
        <w:t>Interpretation</w:t>
      </w:r>
      <w:r w:rsidRPr="002C0B09">
        <w:rPr>
          <w:rFonts w:ascii="Times New Roman" w:hAnsi="Times New Roman" w:cs="Times New Roman"/>
          <w:sz w:val="24"/>
          <w:szCs w:val="24"/>
        </w:rPr>
        <w:t>:</w:t>
      </w:r>
      <w:r w:rsidR="009436DB" w:rsidRPr="002C0B09">
        <w:rPr>
          <w:rFonts w:ascii="Times New Roman" w:hAnsi="Times New Roman" w:cs="Times New Roman"/>
          <w:sz w:val="24"/>
          <w:szCs w:val="24"/>
        </w:rPr>
        <w:t xml:space="preserve"> It can be deduced from </w:t>
      </w:r>
      <w:r w:rsidR="00D167C7" w:rsidRPr="002C0B09">
        <w:rPr>
          <w:rFonts w:ascii="Times New Roman" w:hAnsi="Times New Roman" w:cs="Times New Roman"/>
          <w:sz w:val="24"/>
          <w:szCs w:val="24"/>
        </w:rPr>
        <w:t xml:space="preserve">the </w:t>
      </w:r>
      <w:r w:rsidR="009436DB" w:rsidRPr="002C0B09">
        <w:rPr>
          <w:rFonts w:ascii="Times New Roman" w:hAnsi="Times New Roman" w:cs="Times New Roman"/>
          <w:sz w:val="24"/>
          <w:szCs w:val="24"/>
        </w:rPr>
        <w:t xml:space="preserve">above analysis that </w:t>
      </w:r>
      <w:r w:rsidR="00D167C7" w:rsidRPr="002C0B09">
        <w:rPr>
          <w:rFonts w:ascii="Times New Roman" w:hAnsi="Times New Roman" w:cs="Times New Roman"/>
          <w:sz w:val="24"/>
          <w:szCs w:val="24"/>
        </w:rPr>
        <w:t xml:space="preserve">38% of respondents agreed and 12% of respondents strongly agreed that adapting VR in the industry can be challenging for stakeholders initially. </w:t>
      </w:r>
      <w:r w:rsidR="00556550" w:rsidRPr="002C0B09">
        <w:rPr>
          <w:rFonts w:ascii="Times New Roman" w:hAnsi="Times New Roman" w:cs="Times New Roman"/>
          <w:sz w:val="24"/>
          <w:szCs w:val="24"/>
        </w:rPr>
        <w:t xml:space="preserve">35% of respondents were neutral on this fact. </w:t>
      </w:r>
      <w:r w:rsidR="00C40585" w:rsidRPr="002C0B09">
        <w:rPr>
          <w:rFonts w:ascii="Times New Roman" w:hAnsi="Times New Roman" w:cs="Times New Roman"/>
          <w:sz w:val="24"/>
          <w:szCs w:val="24"/>
        </w:rPr>
        <w:t xml:space="preserve">5% of </w:t>
      </w:r>
      <w:r w:rsidR="00606120" w:rsidRPr="002C0B09">
        <w:rPr>
          <w:rFonts w:ascii="Times New Roman" w:hAnsi="Times New Roman" w:cs="Times New Roman"/>
          <w:sz w:val="24"/>
          <w:szCs w:val="24"/>
        </w:rPr>
        <w:t>respondents</w:t>
      </w:r>
      <w:r w:rsidR="00C40585" w:rsidRPr="002C0B09">
        <w:rPr>
          <w:rFonts w:ascii="Times New Roman" w:hAnsi="Times New Roman" w:cs="Times New Roman"/>
          <w:sz w:val="24"/>
          <w:szCs w:val="24"/>
        </w:rPr>
        <w:t xml:space="preserve"> </w:t>
      </w:r>
      <w:r w:rsidR="00606120" w:rsidRPr="002C0B09">
        <w:rPr>
          <w:rFonts w:ascii="Times New Roman" w:hAnsi="Times New Roman" w:cs="Times New Roman"/>
          <w:sz w:val="24"/>
          <w:szCs w:val="24"/>
        </w:rPr>
        <w:t>disagreed</w:t>
      </w:r>
      <w:r w:rsidR="00C40585" w:rsidRPr="002C0B09">
        <w:rPr>
          <w:rFonts w:ascii="Times New Roman" w:hAnsi="Times New Roman" w:cs="Times New Roman"/>
          <w:sz w:val="24"/>
          <w:szCs w:val="24"/>
        </w:rPr>
        <w:t xml:space="preserve"> and 10% of respondents strongly agreed that that adapting VR in the industry can be challenging for stakeholders initially</w:t>
      </w:r>
      <w:r w:rsidR="00606120" w:rsidRPr="002C0B09">
        <w:rPr>
          <w:rFonts w:ascii="Times New Roman" w:hAnsi="Times New Roman" w:cs="Times New Roman"/>
          <w:sz w:val="24"/>
          <w:szCs w:val="24"/>
        </w:rPr>
        <w:t xml:space="preserve">. </w:t>
      </w:r>
    </w:p>
    <w:p w14:paraId="7A433235" w14:textId="6B0A733B" w:rsidR="0082559B" w:rsidRPr="002C0B09" w:rsidRDefault="0082559B"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Q22.</w:t>
      </w:r>
      <w:r w:rsidR="00984671" w:rsidRPr="002C0B09">
        <w:rPr>
          <w:rFonts w:ascii="Times New Roman" w:hAnsi="Times New Roman" w:cs="Times New Roman"/>
          <w:sz w:val="24"/>
          <w:szCs w:val="24"/>
        </w:rPr>
        <w:t xml:space="preserve"> Do you agree that enhancing the usage of VR in the fashion industry can improve the efficiency of employees?</w:t>
      </w:r>
    </w:p>
    <w:tbl>
      <w:tblPr>
        <w:tblW w:w="4180" w:type="dxa"/>
        <w:tblLook w:val="04A0" w:firstRow="1" w:lastRow="0" w:firstColumn="1" w:lastColumn="0" w:noHBand="0" w:noVBand="1"/>
      </w:tblPr>
      <w:tblGrid>
        <w:gridCol w:w="2220"/>
        <w:gridCol w:w="1960"/>
      </w:tblGrid>
      <w:tr w:rsidR="00293076" w:rsidRPr="002C0B09" w14:paraId="4C9C2833" w14:textId="77777777" w:rsidTr="00293076">
        <w:trPr>
          <w:trHeight w:val="624"/>
        </w:trPr>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930EA7"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agree </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38A5D2FE"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8</w:t>
            </w:r>
          </w:p>
        </w:tc>
      </w:tr>
      <w:tr w:rsidR="00293076" w:rsidRPr="002C0B09" w14:paraId="217217EE"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1DBF02C6"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Agree </w:t>
            </w:r>
          </w:p>
        </w:tc>
        <w:tc>
          <w:tcPr>
            <w:tcW w:w="1960" w:type="dxa"/>
            <w:tcBorders>
              <w:top w:val="nil"/>
              <w:left w:val="nil"/>
              <w:bottom w:val="single" w:sz="4" w:space="0" w:color="auto"/>
              <w:right w:val="single" w:sz="4" w:space="0" w:color="auto"/>
            </w:tcBorders>
            <w:shd w:val="clear" w:color="auto" w:fill="auto"/>
            <w:noWrap/>
            <w:vAlign w:val="bottom"/>
            <w:hideMark/>
          </w:tcPr>
          <w:p w14:paraId="43DA1C07"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14</w:t>
            </w:r>
          </w:p>
        </w:tc>
      </w:tr>
      <w:tr w:rsidR="00293076" w:rsidRPr="002C0B09" w14:paraId="4E995685"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310CC1B4"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Neutral </w:t>
            </w:r>
          </w:p>
        </w:tc>
        <w:tc>
          <w:tcPr>
            <w:tcW w:w="1960" w:type="dxa"/>
            <w:tcBorders>
              <w:top w:val="nil"/>
              <w:left w:val="nil"/>
              <w:bottom w:val="single" w:sz="4" w:space="0" w:color="auto"/>
              <w:right w:val="single" w:sz="4" w:space="0" w:color="auto"/>
            </w:tcBorders>
            <w:shd w:val="clear" w:color="auto" w:fill="auto"/>
            <w:noWrap/>
            <w:vAlign w:val="bottom"/>
            <w:hideMark/>
          </w:tcPr>
          <w:p w14:paraId="516FF1BA"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13</w:t>
            </w:r>
          </w:p>
        </w:tc>
      </w:tr>
      <w:tr w:rsidR="00293076" w:rsidRPr="002C0B09" w14:paraId="57CFFF3F"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6B990002"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Disagree </w:t>
            </w:r>
          </w:p>
        </w:tc>
        <w:tc>
          <w:tcPr>
            <w:tcW w:w="1960" w:type="dxa"/>
            <w:tcBorders>
              <w:top w:val="nil"/>
              <w:left w:val="nil"/>
              <w:bottom w:val="single" w:sz="4" w:space="0" w:color="auto"/>
              <w:right w:val="single" w:sz="4" w:space="0" w:color="auto"/>
            </w:tcBorders>
            <w:shd w:val="clear" w:color="auto" w:fill="auto"/>
            <w:noWrap/>
            <w:vAlign w:val="bottom"/>
            <w:hideMark/>
          </w:tcPr>
          <w:p w14:paraId="67A248CE"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2</w:t>
            </w:r>
          </w:p>
        </w:tc>
      </w:tr>
      <w:tr w:rsidR="00293076" w:rsidRPr="002C0B09" w14:paraId="00FA99B6" w14:textId="77777777" w:rsidTr="00293076">
        <w:trPr>
          <w:trHeight w:val="624"/>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617FE9C1"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disagree </w:t>
            </w:r>
          </w:p>
        </w:tc>
        <w:tc>
          <w:tcPr>
            <w:tcW w:w="1960" w:type="dxa"/>
            <w:tcBorders>
              <w:top w:val="nil"/>
              <w:left w:val="nil"/>
              <w:bottom w:val="single" w:sz="4" w:space="0" w:color="auto"/>
              <w:right w:val="single" w:sz="4" w:space="0" w:color="auto"/>
            </w:tcBorders>
            <w:shd w:val="clear" w:color="auto" w:fill="auto"/>
            <w:noWrap/>
            <w:vAlign w:val="bottom"/>
            <w:hideMark/>
          </w:tcPr>
          <w:p w14:paraId="0337711A"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3</w:t>
            </w:r>
          </w:p>
        </w:tc>
      </w:tr>
    </w:tbl>
    <w:p w14:paraId="17D48965" w14:textId="24B494FB" w:rsidR="00F26610"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w:t>
      </w:r>
    </w:p>
    <w:p w14:paraId="036D882A" w14:textId="60715DF0"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noProof/>
          <w:sz w:val="24"/>
          <w:szCs w:val="24"/>
        </w:rPr>
        <w:lastRenderedPageBreak/>
        <w:drawing>
          <wp:inline distT="0" distB="0" distL="0" distR="0" wp14:anchorId="782D97C7" wp14:editId="08249419">
            <wp:extent cx="4572000" cy="2743200"/>
            <wp:effectExtent l="0" t="0" r="0" b="0"/>
            <wp:docPr id="52392375" name="Chart 1">
              <a:extLst xmlns:a="http://schemas.openxmlformats.org/drawingml/2006/main">
                <a:ext uri="{FF2B5EF4-FFF2-40B4-BE49-F238E27FC236}">
                  <a16:creationId xmlns:a16="http://schemas.microsoft.com/office/drawing/2014/main" id="{8ACD375A-769B-A484-F444-4DEE45BF35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EEADB27" w14:textId="25031FF1"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b/>
          <w:bCs/>
          <w:i/>
          <w:iCs/>
          <w:sz w:val="24"/>
          <w:szCs w:val="24"/>
        </w:rPr>
        <w:t>Interpretation</w:t>
      </w:r>
      <w:r w:rsidRPr="002C0B09">
        <w:rPr>
          <w:rFonts w:ascii="Times New Roman" w:hAnsi="Times New Roman" w:cs="Times New Roman"/>
          <w:sz w:val="24"/>
          <w:szCs w:val="24"/>
        </w:rPr>
        <w:t>:</w:t>
      </w:r>
      <w:r w:rsidR="009436DB" w:rsidRPr="002C0B09">
        <w:rPr>
          <w:rFonts w:ascii="Times New Roman" w:hAnsi="Times New Roman" w:cs="Times New Roman"/>
          <w:sz w:val="24"/>
          <w:szCs w:val="24"/>
        </w:rPr>
        <w:t xml:space="preserve"> It can be interpreted from </w:t>
      </w:r>
      <w:r w:rsidR="000F122C" w:rsidRPr="002C0B09">
        <w:rPr>
          <w:rFonts w:ascii="Times New Roman" w:hAnsi="Times New Roman" w:cs="Times New Roman"/>
          <w:sz w:val="24"/>
          <w:szCs w:val="24"/>
        </w:rPr>
        <w:t xml:space="preserve">the </w:t>
      </w:r>
      <w:r w:rsidR="009436DB" w:rsidRPr="002C0B09">
        <w:rPr>
          <w:rFonts w:ascii="Times New Roman" w:hAnsi="Times New Roman" w:cs="Times New Roman"/>
          <w:sz w:val="24"/>
          <w:szCs w:val="24"/>
        </w:rPr>
        <w:t xml:space="preserve">above analysis that </w:t>
      </w:r>
      <w:r w:rsidR="000F122C" w:rsidRPr="002C0B09">
        <w:rPr>
          <w:rFonts w:ascii="Times New Roman" w:hAnsi="Times New Roman" w:cs="Times New Roman"/>
          <w:sz w:val="24"/>
          <w:szCs w:val="24"/>
        </w:rPr>
        <w:t>35% of respondents agreed and 20% of respondents strongly agreed that enhancing the usage of VR in the fashion industry can improve the efficiency of employees. 32% of respondents were neutral on this fact. 5% of respondents disagreed and 8% of respondents strongly disagreed that enhancing the usage of VR in the fashion industry can improve the efficiency of employees.</w:t>
      </w:r>
    </w:p>
    <w:p w14:paraId="7DDA615F" w14:textId="7588E516" w:rsidR="0082559B" w:rsidRPr="002C0B09" w:rsidRDefault="0082559B"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Q23.</w:t>
      </w:r>
      <w:r w:rsidR="006547F7" w:rsidRPr="002C0B09">
        <w:rPr>
          <w:rFonts w:ascii="Times New Roman" w:hAnsi="Times New Roman" w:cs="Times New Roman"/>
          <w:sz w:val="24"/>
          <w:szCs w:val="24"/>
        </w:rPr>
        <w:t xml:space="preserve"> Do you agree that providing training on using VR in the fashion industry can be helpful for stakeholders? </w:t>
      </w:r>
    </w:p>
    <w:tbl>
      <w:tblPr>
        <w:tblW w:w="4180" w:type="dxa"/>
        <w:tblLook w:val="04A0" w:firstRow="1" w:lastRow="0" w:firstColumn="1" w:lastColumn="0" w:noHBand="0" w:noVBand="1"/>
      </w:tblPr>
      <w:tblGrid>
        <w:gridCol w:w="2220"/>
        <w:gridCol w:w="1960"/>
      </w:tblGrid>
      <w:tr w:rsidR="00293076" w:rsidRPr="002C0B09" w14:paraId="6BA03B0D" w14:textId="77777777" w:rsidTr="00293076">
        <w:trPr>
          <w:trHeight w:val="624"/>
        </w:trPr>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670B9D"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agree </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1035663F"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6</w:t>
            </w:r>
          </w:p>
        </w:tc>
      </w:tr>
      <w:tr w:rsidR="00293076" w:rsidRPr="002C0B09" w14:paraId="74E7F6C0"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7D065C74"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Agree </w:t>
            </w:r>
          </w:p>
        </w:tc>
        <w:tc>
          <w:tcPr>
            <w:tcW w:w="1960" w:type="dxa"/>
            <w:tcBorders>
              <w:top w:val="nil"/>
              <w:left w:val="nil"/>
              <w:bottom w:val="single" w:sz="4" w:space="0" w:color="auto"/>
              <w:right w:val="single" w:sz="4" w:space="0" w:color="auto"/>
            </w:tcBorders>
            <w:shd w:val="clear" w:color="auto" w:fill="auto"/>
            <w:noWrap/>
            <w:vAlign w:val="bottom"/>
            <w:hideMark/>
          </w:tcPr>
          <w:p w14:paraId="7815BC5B"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18</w:t>
            </w:r>
          </w:p>
        </w:tc>
      </w:tr>
      <w:tr w:rsidR="00293076" w:rsidRPr="002C0B09" w14:paraId="61F2DDF3"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01F22228"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Neutral </w:t>
            </w:r>
          </w:p>
        </w:tc>
        <w:tc>
          <w:tcPr>
            <w:tcW w:w="1960" w:type="dxa"/>
            <w:tcBorders>
              <w:top w:val="nil"/>
              <w:left w:val="nil"/>
              <w:bottom w:val="single" w:sz="4" w:space="0" w:color="auto"/>
              <w:right w:val="single" w:sz="4" w:space="0" w:color="auto"/>
            </w:tcBorders>
            <w:shd w:val="clear" w:color="auto" w:fill="auto"/>
            <w:noWrap/>
            <w:vAlign w:val="bottom"/>
            <w:hideMark/>
          </w:tcPr>
          <w:p w14:paraId="41151C7E"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11</w:t>
            </w:r>
          </w:p>
        </w:tc>
      </w:tr>
      <w:tr w:rsidR="00293076" w:rsidRPr="002C0B09" w14:paraId="5C41FBF1"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3D398B65"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Disagree </w:t>
            </w:r>
          </w:p>
        </w:tc>
        <w:tc>
          <w:tcPr>
            <w:tcW w:w="1960" w:type="dxa"/>
            <w:tcBorders>
              <w:top w:val="nil"/>
              <w:left w:val="nil"/>
              <w:bottom w:val="single" w:sz="4" w:space="0" w:color="auto"/>
              <w:right w:val="single" w:sz="4" w:space="0" w:color="auto"/>
            </w:tcBorders>
            <w:shd w:val="clear" w:color="auto" w:fill="auto"/>
            <w:noWrap/>
            <w:vAlign w:val="bottom"/>
            <w:hideMark/>
          </w:tcPr>
          <w:p w14:paraId="63A56C8B"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3</w:t>
            </w:r>
          </w:p>
        </w:tc>
      </w:tr>
      <w:tr w:rsidR="00293076" w:rsidRPr="002C0B09" w14:paraId="56799EEE" w14:textId="77777777" w:rsidTr="00293076">
        <w:trPr>
          <w:trHeight w:val="624"/>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6A6B3885"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disagree </w:t>
            </w:r>
          </w:p>
        </w:tc>
        <w:tc>
          <w:tcPr>
            <w:tcW w:w="1960" w:type="dxa"/>
            <w:tcBorders>
              <w:top w:val="nil"/>
              <w:left w:val="nil"/>
              <w:bottom w:val="single" w:sz="4" w:space="0" w:color="auto"/>
              <w:right w:val="single" w:sz="4" w:space="0" w:color="auto"/>
            </w:tcBorders>
            <w:shd w:val="clear" w:color="auto" w:fill="auto"/>
            <w:noWrap/>
            <w:vAlign w:val="bottom"/>
            <w:hideMark/>
          </w:tcPr>
          <w:p w14:paraId="2E643CB4"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2</w:t>
            </w:r>
          </w:p>
        </w:tc>
      </w:tr>
    </w:tbl>
    <w:p w14:paraId="1827F3F3" w14:textId="77777777" w:rsidR="00F26610" w:rsidRPr="002C0B09" w:rsidRDefault="00F26610" w:rsidP="002C0B09">
      <w:pPr>
        <w:spacing w:line="360" w:lineRule="auto"/>
        <w:jc w:val="both"/>
        <w:rPr>
          <w:rFonts w:ascii="Times New Roman" w:hAnsi="Times New Roman" w:cs="Times New Roman"/>
          <w:sz w:val="24"/>
          <w:szCs w:val="24"/>
        </w:rPr>
      </w:pPr>
    </w:p>
    <w:p w14:paraId="31F456D6" w14:textId="23640776"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noProof/>
          <w:sz w:val="24"/>
          <w:szCs w:val="24"/>
        </w:rPr>
        <w:lastRenderedPageBreak/>
        <w:drawing>
          <wp:inline distT="0" distB="0" distL="0" distR="0" wp14:anchorId="4F7F0AF0" wp14:editId="57D3878E">
            <wp:extent cx="4572000" cy="2743200"/>
            <wp:effectExtent l="0" t="0" r="0" b="0"/>
            <wp:docPr id="1071186355" name="Chart 1">
              <a:extLst xmlns:a="http://schemas.openxmlformats.org/drawingml/2006/main">
                <a:ext uri="{FF2B5EF4-FFF2-40B4-BE49-F238E27FC236}">
                  <a16:creationId xmlns:a16="http://schemas.microsoft.com/office/drawing/2014/main" id="{17FFCADC-3E59-5D26-0479-0A8CF2FD37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3585999D" w14:textId="33377685"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b/>
          <w:bCs/>
          <w:i/>
          <w:iCs/>
          <w:sz w:val="24"/>
          <w:szCs w:val="24"/>
        </w:rPr>
        <w:t>Interpretation</w:t>
      </w:r>
      <w:r w:rsidRPr="002C0B09">
        <w:rPr>
          <w:rFonts w:ascii="Times New Roman" w:hAnsi="Times New Roman" w:cs="Times New Roman"/>
          <w:sz w:val="24"/>
          <w:szCs w:val="24"/>
        </w:rPr>
        <w:t>:</w:t>
      </w:r>
      <w:r w:rsidR="00D57892" w:rsidRPr="002C0B09">
        <w:rPr>
          <w:rFonts w:ascii="Times New Roman" w:hAnsi="Times New Roman" w:cs="Times New Roman"/>
          <w:sz w:val="24"/>
          <w:szCs w:val="24"/>
        </w:rPr>
        <w:t xml:space="preserve"> </w:t>
      </w:r>
      <w:r w:rsidR="009436DB" w:rsidRPr="002C0B09">
        <w:rPr>
          <w:rFonts w:ascii="Times New Roman" w:hAnsi="Times New Roman" w:cs="Times New Roman"/>
          <w:sz w:val="24"/>
          <w:szCs w:val="24"/>
        </w:rPr>
        <w:t xml:space="preserve">It can be deduced from </w:t>
      </w:r>
      <w:r w:rsidR="00D57892" w:rsidRPr="002C0B09">
        <w:rPr>
          <w:rFonts w:ascii="Times New Roman" w:hAnsi="Times New Roman" w:cs="Times New Roman"/>
          <w:sz w:val="24"/>
          <w:szCs w:val="24"/>
        </w:rPr>
        <w:t xml:space="preserve">the </w:t>
      </w:r>
      <w:r w:rsidR="009436DB" w:rsidRPr="002C0B09">
        <w:rPr>
          <w:rFonts w:ascii="Times New Roman" w:hAnsi="Times New Roman" w:cs="Times New Roman"/>
          <w:sz w:val="24"/>
          <w:szCs w:val="24"/>
        </w:rPr>
        <w:t xml:space="preserve">above analysis that </w:t>
      </w:r>
      <w:r w:rsidR="00F41E5B" w:rsidRPr="002C0B09">
        <w:rPr>
          <w:rFonts w:ascii="Times New Roman" w:hAnsi="Times New Roman" w:cs="Times New Roman"/>
          <w:sz w:val="24"/>
          <w:szCs w:val="24"/>
        </w:rPr>
        <w:t>45% of respondents agreed and 15% of respondents strongly agreed that providing training on using VR in the fashion industry can be helpful for stakeholders. 27% of respondents were neutral on this fact. Another, 8% of respondents disagreed and 5% strongly agreed that providing training on using VR in the fashion industry can be helpful for stakeholders.</w:t>
      </w:r>
    </w:p>
    <w:p w14:paraId="624E4091" w14:textId="75DC95CD" w:rsidR="0082559B" w:rsidRPr="002C0B09" w:rsidRDefault="0082559B"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Q24.</w:t>
      </w:r>
      <w:r w:rsidR="006547F7" w:rsidRPr="002C0B09">
        <w:rPr>
          <w:rFonts w:ascii="Times New Roman" w:hAnsi="Times New Roman" w:cs="Times New Roman"/>
          <w:sz w:val="24"/>
          <w:szCs w:val="24"/>
        </w:rPr>
        <w:t xml:space="preserve"> Do you agree that </w:t>
      </w:r>
      <w:r w:rsidR="00690283" w:rsidRPr="002C0B09">
        <w:rPr>
          <w:rFonts w:ascii="Times New Roman" w:hAnsi="Times New Roman" w:cs="Times New Roman"/>
          <w:sz w:val="24"/>
          <w:szCs w:val="24"/>
        </w:rPr>
        <w:t xml:space="preserve">VR is </w:t>
      </w:r>
      <w:r w:rsidR="00D26B18" w:rsidRPr="002C0B09">
        <w:rPr>
          <w:rFonts w:ascii="Times New Roman" w:hAnsi="Times New Roman" w:cs="Times New Roman"/>
          <w:sz w:val="24"/>
          <w:szCs w:val="24"/>
        </w:rPr>
        <w:t xml:space="preserve">an </w:t>
      </w:r>
      <w:r w:rsidR="00690283" w:rsidRPr="002C0B09">
        <w:rPr>
          <w:rFonts w:ascii="Times New Roman" w:hAnsi="Times New Roman" w:cs="Times New Roman"/>
          <w:sz w:val="24"/>
          <w:szCs w:val="24"/>
        </w:rPr>
        <w:t xml:space="preserve">emotive technology of </w:t>
      </w:r>
      <w:r w:rsidR="00D26B18" w:rsidRPr="002C0B09">
        <w:rPr>
          <w:rFonts w:ascii="Times New Roman" w:hAnsi="Times New Roman" w:cs="Times New Roman"/>
          <w:sz w:val="24"/>
          <w:szCs w:val="24"/>
        </w:rPr>
        <w:t xml:space="preserve">the </w:t>
      </w:r>
      <w:r w:rsidR="00690283" w:rsidRPr="002C0B09">
        <w:rPr>
          <w:rFonts w:ascii="Times New Roman" w:hAnsi="Times New Roman" w:cs="Times New Roman"/>
          <w:sz w:val="24"/>
          <w:szCs w:val="24"/>
        </w:rPr>
        <w:t>fashion industry of the UK?</w:t>
      </w:r>
    </w:p>
    <w:tbl>
      <w:tblPr>
        <w:tblW w:w="4180" w:type="dxa"/>
        <w:tblLook w:val="04A0" w:firstRow="1" w:lastRow="0" w:firstColumn="1" w:lastColumn="0" w:noHBand="0" w:noVBand="1"/>
      </w:tblPr>
      <w:tblGrid>
        <w:gridCol w:w="2220"/>
        <w:gridCol w:w="1960"/>
      </w:tblGrid>
      <w:tr w:rsidR="00293076" w:rsidRPr="002C0B09" w14:paraId="03C6534C" w14:textId="77777777" w:rsidTr="00293076">
        <w:trPr>
          <w:trHeight w:val="624"/>
        </w:trPr>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487AB6"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agree </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2F9860CD"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5</w:t>
            </w:r>
          </w:p>
        </w:tc>
      </w:tr>
      <w:tr w:rsidR="00293076" w:rsidRPr="002C0B09" w14:paraId="14E24338"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6A762E46"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Agree </w:t>
            </w:r>
          </w:p>
        </w:tc>
        <w:tc>
          <w:tcPr>
            <w:tcW w:w="1960" w:type="dxa"/>
            <w:tcBorders>
              <w:top w:val="nil"/>
              <w:left w:val="nil"/>
              <w:bottom w:val="single" w:sz="4" w:space="0" w:color="auto"/>
              <w:right w:val="single" w:sz="4" w:space="0" w:color="auto"/>
            </w:tcBorders>
            <w:shd w:val="clear" w:color="auto" w:fill="auto"/>
            <w:noWrap/>
            <w:vAlign w:val="bottom"/>
            <w:hideMark/>
          </w:tcPr>
          <w:p w14:paraId="52DA1EF3"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14</w:t>
            </w:r>
          </w:p>
        </w:tc>
      </w:tr>
      <w:tr w:rsidR="00293076" w:rsidRPr="002C0B09" w14:paraId="5F16721C"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4739873F"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Neutral </w:t>
            </w:r>
          </w:p>
        </w:tc>
        <w:tc>
          <w:tcPr>
            <w:tcW w:w="1960" w:type="dxa"/>
            <w:tcBorders>
              <w:top w:val="nil"/>
              <w:left w:val="nil"/>
              <w:bottom w:val="single" w:sz="4" w:space="0" w:color="auto"/>
              <w:right w:val="single" w:sz="4" w:space="0" w:color="auto"/>
            </w:tcBorders>
            <w:shd w:val="clear" w:color="auto" w:fill="auto"/>
            <w:noWrap/>
            <w:vAlign w:val="bottom"/>
            <w:hideMark/>
          </w:tcPr>
          <w:p w14:paraId="050655CE"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14</w:t>
            </w:r>
          </w:p>
        </w:tc>
      </w:tr>
      <w:tr w:rsidR="00293076" w:rsidRPr="002C0B09" w14:paraId="51DEF8FE"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7B2497CD"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Disagree </w:t>
            </w:r>
          </w:p>
        </w:tc>
        <w:tc>
          <w:tcPr>
            <w:tcW w:w="1960" w:type="dxa"/>
            <w:tcBorders>
              <w:top w:val="nil"/>
              <w:left w:val="nil"/>
              <w:bottom w:val="single" w:sz="4" w:space="0" w:color="auto"/>
              <w:right w:val="single" w:sz="4" w:space="0" w:color="auto"/>
            </w:tcBorders>
            <w:shd w:val="clear" w:color="auto" w:fill="auto"/>
            <w:noWrap/>
            <w:vAlign w:val="bottom"/>
            <w:hideMark/>
          </w:tcPr>
          <w:p w14:paraId="45E08870"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4</w:t>
            </w:r>
          </w:p>
        </w:tc>
      </w:tr>
      <w:tr w:rsidR="00293076" w:rsidRPr="002C0B09" w14:paraId="2D4598DE" w14:textId="77777777" w:rsidTr="00293076">
        <w:trPr>
          <w:trHeight w:val="624"/>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72030CF9"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Strongly disagree </w:t>
            </w:r>
          </w:p>
        </w:tc>
        <w:tc>
          <w:tcPr>
            <w:tcW w:w="1960" w:type="dxa"/>
            <w:tcBorders>
              <w:top w:val="nil"/>
              <w:left w:val="nil"/>
              <w:bottom w:val="single" w:sz="4" w:space="0" w:color="auto"/>
              <w:right w:val="single" w:sz="4" w:space="0" w:color="auto"/>
            </w:tcBorders>
            <w:shd w:val="clear" w:color="auto" w:fill="auto"/>
            <w:noWrap/>
            <w:vAlign w:val="bottom"/>
            <w:hideMark/>
          </w:tcPr>
          <w:p w14:paraId="7A15B174"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3</w:t>
            </w:r>
          </w:p>
        </w:tc>
      </w:tr>
    </w:tbl>
    <w:p w14:paraId="616A51FB" w14:textId="77777777" w:rsidR="00F26610" w:rsidRPr="002C0B09" w:rsidRDefault="00F26610" w:rsidP="002C0B09">
      <w:pPr>
        <w:spacing w:line="360" w:lineRule="auto"/>
        <w:jc w:val="both"/>
        <w:rPr>
          <w:rFonts w:ascii="Times New Roman" w:hAnsi="Times New Roman" w:cs="Times New Roman"/>
          <w:sz w:val="24"/>
          <w:szCs w:val="24"/>
        </w:rPr>
      </w:pPr>
    </w:p>
    <w:p w14:paraId="0411C81A" w14:textId="1151D75B"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noProof/>
          <w:sz w:val="24"/>
          <w:szCs w:val="24"/>
        </w:rPr>
        <w:lastRenderedPageBreak/>
        <w:drawing>
          <wp:inline distT="0" distB="0" distL="0" distR="0" wp14:anchorId="0BBF7822" wp14:editId="4B705B0F">
            <wp:extent cx="4572000" cy="2743200"/>
            <wp:effectExtent l="0" t="0" r="0" b="0"/>
            <wp:docPr id="1905655096" name="Chart 1">
              <a:extLst xmlns:a="http://schemas.openxmlformats.org/drawingml/2006/main">
                <a:ext uri="{FF2B5EF4-FFF2-40B4-BE49-F238E27FC236}">
                  <a16:creationId xmlns:a16="http://schemas.microsoft.com/office/drawing/2014/main" id="{2F52CA15-AB50-CF60-7B86-5285048A18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28794D8F" w14:textId="33698ACC"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b/>
          <w:bCs/>
          <w:i/>
          <w:iCs/>
          <w:sz w:val="24"/>
          <w:szCs w:val="24"/>
        </w:rPr>
        <w:t>Interpretation</w:t>
      </w:r>
      <w:r w:rsidRPr="002C0B09">
        <w:rPr>
          <w:rFonts w:ascii="Times New Roman" w:hAnsi="Times New Roman" w:cs="Times New Roman"/>
          <w:sz w:val="24"/>
          <w:szCs w:val="24"/>
        </w:rPr>
        <w:t>:</w:t>
      </w:r>
      <w:r w:rsidR="009436DB" w:rsidRPr="002C0B09">
        <w:rPr>
          <w:rFonts w:ascii="Times New Roman" w:hAnsi="Times New Roman" w:cs="Times New Roman"/>
          <w:sz w:val="24"/>
          <w:szCs w:val="24"/>
        </w:rPr>
        <w:t xml:space="preserve"> It can be deduced from </w:t>
      </w:r>
      <w:r w:rsidR="00B07010" w:rsidRPr="002C0B09">
        <w:rPr>
          <w:rFonts w:ascii="Times New Roman" w:hAnsi="Times New Roman" w:cs="Times New Roman"/>
          <w:sz w:val="24"/>
          <w:szCs w:val="24"/>
        </w:rPr>
        <w:t xml:space="preserve">the </w:t>
      </w:r>
      <w:r w:rsidR="009436DB" w:rsidRPr="002C0B09">
        <w:rPr>
          <w:rFonts w:ascii="Times New Roman" w:hAnsi="Times New Roman" w:cs="Times New Roman"/>
          <w:sz w:val="24"/>
          <w:szCs w:val="24"/>
        </w:rPr>
        <w:t xml:space="preserve">above analysis that </w:t>
      </w:r>
      <w:r w:rsidR="00B07010" w:rsidRPr="002C0B09">
        <w:rPr>
          <w:rFonts w:ascii="Times New Roman" w:hAnsi="Times New Roman" w:cs="Times New Roman"/>
          <w:sz w:val="24"/>
          <w:szCs w:val="24"/>
        </w:rPr>
        <w:t xml:space="preserve">35% of respondents agreed and 12% of respondents strongly agreed that VR is an emotive technology of the fashion industry of the UK. 35% of respondents were neutral on this fact. </w:t>
      </w:r>
      <w:r w:rsidR="008061A1" w:rsidRPr="002C0B09">
        <w:rPr>
          <w:rFonts w:ascii="Times New Roman" w:hAnsi="Times New Roman" w:cs="Times New Roman"/>
          <w:sz w:val="24"/>
          <w:szCs w:val="24"/>
        </w:rPr>
        <w:t>10% of respondents disagreed and 8% of respondents strongly disagreed that VR is an emotive technology of the fashion industry of the UK.</w:t>
      </w:r>
    </w:p>
    <w:p w14:paraId="57A1589F" w14:textId="0A8FB567" w:rsidR="00D26B18" w:rsidRPr="002C0B09" w:rsidRDefault="0082559B"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Q25.</w:t>
      </w:r>
      <w:r w:rsidR="00D26B18" w:rsidRPr="002C0B09">
        <w:rPr>
          <w:rFonts w:ascii="Times New Roman" w:hAnsi="Times New Roman" w:cs="Times New Roman"/>
          <w:sz w:val="24"/>
          <w:szCs w:val="24"/>
        </w:rPr>
        <w:t xml:space="preserve"> How does a customer feel while using VR in the fashion industry?</w:t>
      </w:r>
    </w:p>
    <w:tbl>
      <w:tblPr>
        <w:tblW w:w="4180" w:type="dxa"/>
        <w:tblLook w:val="04A0" w:firstRow="1" w:lastRow="0" w:firstColumn="1" w:lastColumn="0" w:noHBand="0" w:noVBand="1"/>
      </w:tblPr>
      <w:tblGrid>
        <w:gridCol w:w="2220"/>
        <w:gridCol w:w="1960"/>
      </w:tblGrid>
      <w:tr w:rsidR="00293076" w:rsidRPr="002C0B09" w14:paraId="10DE5F9A" w14:textId="77777777" w:rsidTr="00293076">
        <w:trPr>
          <w:trHeight w:val="312"/>
        </w:trPr>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F7357A"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Feel empowered </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14:paraId="42CB6B40"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4</w:t>
            </w:r>
          </w:p>
        </w:tc>
      </w:tr>
      <w:tr w:rsidR="00293076" w:rsidRPr="002C0B09" w14:paraId="1AC09E06" w14:textId="77777777" w:rsidTr="00293076">
        <w:trPr>
          <w:trHeight w:val="624"/>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3E065942"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Engaged with managers of business</w:t>
            </w:r>
          </w:p>
        </w:tc>
        <w:tc>
          <w:tcPr>
            <w:tcW w:w="1960" w:type="dxa"/>
            <w:tcBorders>
              <w:top w:val="nil"/>
              <w:left w:val="nil"/>
              <w:bottom w:val="single" w:sz="4" w:space="0" w:color="auto"/>
              <w:right w:val="single" w:sz="4" w:space="0" w:color="auto"/>
            </w:tcBorders>
            <w:shd w:val="clear" w:color="auto" w:fill="auto"/>
            <w:noWrap/>
            <w:vAlign w:val="bottom"/>
            <w:hideMark/>
          </w:tcPr>
          <w:p w14:paraId="149B094D"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3</w:t>
            </w:r>
          </w:p>
        </w:tc>
      </w:tr>
      <w:tr w:rsidR="00293076" w:rsidRPr="002C0B09" w14:paraId="6855EA76"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6A7B17DB"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 xml:space="preserve">Valued by brands </w:t>
            </w:r>
          </w:p>
        </w:tc>
        <w:tc>
          <w:tcPr>
            <w:tcW w:w="1960" w:type="dxa"/>
            <w:tcBorders>
              <w:top w:val="nil"/>
              <w:left w:val="nil"/>
              <w:bottom w:val="single" w:sz="4" w:space="0" w:color="auto"/>
              <w:right w:val="single" w:sz="4" w:space="0" w:color="auto"/>
            </w:tcBorders>
            <w:shd w:val="clear" w:color="auto" w:fill="auto"/>
            <w:noWrap/>
            <w:vAlign w:val="bottom"/>
            <w:hideMark/>
          </w:tcPr>
          <w:p w14:paraId="0F4F17EF"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4</w:t>
            </w:r>
          </w:p>
        </w:tc>
      </w:tr>
      <w:tr w:rsidR="00293076" w:rsidRPr="002C0B09" w14:paraId="0A306E52" w14:textId="77777777" w:rsidTr="00293076">
        <w:trPr>
          <w:trHeight w:val="312"/>
        </w:trPr>
        <w:tc>
          <w:tcPr>
            <w:tcW w:w="2220" w:type="dxa"/>
            <w:tcBorders>
              <w:top w:val="nil"/>
              <w:left w:val="single" w:sz="4" w:space="0" w:color="auto"/>
              <w:bottom w:val="single" w:sz="4" w:space="0" w:color="auto"/>
              <w:right w:val="single" w:sz="4" w:space="0" w:color="auto"/>
            </w:tcBorders>
            <w:shd w:val="clear" w:color="auto" w:fill="auto"/>
            <w:vAlign w:val="center"/>
            <w:hideMark/>
          </w:tcPr>
          <w:p w14:paraId="4310AB60"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All of the above</w:t>
            </w:r>
          </w:p>
        </w:tc>
        <w:tc>
          <w:tcPr>
            <w:tcW w:w="1960" w:type="dxa"/>
            <w:tcBorders>
              <w:top w:val="nil"/>
              <w:left w:val="nil"/>
              <w:bottom w:val="single" w:sz="4" w:space="0" w:color="auto"/>
              <w:right w:val="single" w:sz="4" w:space="0" w:color="auto"/>
            </w:tcBorders>
            <w:shd w:val="clear" w:color="auto" w:fill="auto"/>
            <w:noWrap/>
            <w:vAlign w:val="bottom"/>
            <w:hideMark/>
          </w:tcPr>
          <w:p w14:paraId="718B5B09" w14:textId="77777777" w:rsidR="00293076" w:rsidRPr="002C0B09" w:rsidRDefault="00293076" w:rsidP="002C0B09">
            <w:pPr>
              <w:spacing w:after="0" w:line="360" w:lineRule="auto"/>
              <w:jc w:val="both"/>
              <w:rPr>
                <w:rFonts w:ascii="Times New Roman" w:eastAsia="Times New Roman" w:hAnsi="Times New Roman" w:cs="Times New Roman"/>
                <w:color w:val="000000"/>
                <w:kern w:val="0"/>
                <w:sz w:val="24"/>
                <w:szCs w:val="24"/>
                <w:lang w:eastAsia="en-IN"/>
                <w14:ligatures w14:val="none"/>
              </w:rPr>
            </w:pPr>
            <w:r w:rsidRPr="002C0B09">
              <w:rPr>
                <w:rFonts w:ascii="Times New Roman" w:eastAsia="Times New Roman" w:hAnsi="Times New Roman" w:cs="Times New Roman"/>
                <w:color w:val="000000"/>
                <w:kern w:val="0"/>
                <w:sz w:val="24"/>
                <w:szCs w:val="24"/>
                <w:lang w:eastAsia="en-IN"/>
                <w14:ligatures w14:val="none"/>
              </w:rPr>
              <w:t>29</w:t>
            </w:r>
          </w:p>
        </w:tc>
      </w:tr>
    </w:tbl>
    <w:p w14:paraId="03CA6CFA" w14:textId="77777777" w:rsidR="00AA38BF" w:rsidRPr="002C0B09" w:rsidRDefault="00AA38BF" w:rsidP="002C0B09">
      <w:pPr>
        <w:spacing w:line="360" w:lineRule="auto"/>
        <w:jc w:val="both"/>
        <w:rPr>
          <w:rFonts w:ascii="Times New Roman" w:hAnsi="Times New Roman" w:cs="Times New Roman"/>
          <w:sz w:val="24"/>
          <w:szCs w:val="24"/>
        </w:rPr>
      </w:pPr>
    </w:p>
    <w:p w14:paraId="5DE2125C" w14:textId="57FDAD83"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noProof/>
          <w:sz w:val="24"/>
          <w:szCs w:val="24"/>
        </w:rPr>
        <w:lastRenderedPageBreak/>
        <w:drawing>
          <wp:inline distT="0" distB="0" distL="0" distR="0" wp14:anchorId="6CF8D544" wp14:editId="211A75CF">
            <wp:extent cx="4572000" cy="2743200"/>
            <wp:effectExtent l="0" t="0" r="0" b="0"/>
            <wp:docPr id="398568803" name="Chart 1">
              <a:extLst xmlns:a="http://schemas.openxmlformats.org/drawingml/2006/main">
                <a:ext uri="{FF2B5EF4-FFF2-40B4-BE49-F238E27FC236}">
                  <a16:creationId xmlns:a16="http://schemas.microsoft.com/office/drawing/2014/main" id="{7AFFADAC-B028-86F9-A139-4FD8921244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66E1FA70" w14:textId="3A4D7839" w:rsidR="000D03B9" w:rsidRPr="002C0B09" w:rsidRDefault="000D03B9" w:rsidP="002C0B09">
      <w:pPr>
        <w:spacing w:line="360" w:lineRule="auto"/>
        <w:jc w:val="both"/>
        <w:rPr>
          <w:rFonts w:ascii="Times New Roman" w:hAnsi="Times New Roman" w:cs="Times New Roman"/>
          <w:sz w:val="24"/>
          <w:szCs w:val="24"/>
        </w:rPr>
      </w:pPr>
      <w:r w:rsidRPr="002C0B09">
        <w:rPr>
          <w:rFonts w:ascii="Times New Roman" w:hAnsi="Times New Roman" w:cs="Times New Roman"/>
          <w:b/>
          <w:bCs/>
          <w:i/>
          <w:iCs/>
          <w:sz w:val="24"/>
          <w:szCs w:val="24"/>
        </w:rPr>
        <w:t>Interpretation</w:t>
      </w:r>
      <w:r w:rsidRPr="002C0B09">
        <w:rPr>
          <w:rFonts w:ascii="Times New Roman" w:hAnsi="Times New Roman" w:cs="Times New Roman"/>
          <w:sz w:val="24"/>
          <w:szCs w:val="24"/>
        </w:rPr>
        <w:t>:</w:t>
      </w:r>
      <w:r w:rsidR="009436DB" w:rsidRPr="002C0B09">
        <w:rPr>
          <w:rFonts w:ascii="Times New Roman" w:hAnsi="Times New Roman" w:cs="Times New Roman"/>
          <w:sz w:val="24"/>
          <w:szCs w:val="24"/>
        </w:rPr>
        <w:t xml:space="preserve"> It can be interpreted from </w:t>
      </w:r>
      <w:r w:rsidR="00A217FA" w:rsidRPr="002C0B09">
        <w:rPr>
          <w:rFonts w:ascii="Times New Roman" w:hAnsi="Times New Roman" w:cs="Times New Roman"/>
          <w:sz w:val="24"/>
          <w:szCs w:val="24"/>
        </w:rPr>
        <w:t xml:space="preserve">the </w:t>
      </w:r>
      <w:r w:rsidR="009436DB" w:rsidRPr="002C0B09">
        <w:rPr>
          <w:rFonts w:ascii="Times New Roman" w:hAnsi="Times New Roman" w:cs="Times New Roman"/>
          <w:sz w:val="24"/>
          <w:szCs w:val="24"/>
        </w:rPr>
        <w:t xml:space="preserve">above analysis that </w:t>
      </w:r>
      <w:r w:rsidR="00A217FA" w:rsidRPr="002C0B09">
        <w:rPr>
          <w:rFonts w:ascii="Times New Roman" w:hAnsi="Times New Roman" w:cs="Times New Roman"/>
          <w:sz w:val="24"/>
          <w:szCs w:val="24"/>
        </w:rPr>
        <w:t xml:space="preserve">73% of respondents stated that </w:t>
      </w:r>
      <w:r w:rsidR="00C72A67" w:rsidRPr="002C0B09">
        <w:rPr>
          <w:rFonts w:ascii="Times New Roman" w:hAnsi="Times New Roman" w:cs="Times New Roman"/>
          <w:sz w:val="24"/>
          <w:szCs w:val="24"/>
        </w:rPr>
        <w:t>customers</w:t>
      </w:r>
      <w:r w:rsidR="00A217FA" w:rsidRPr="002C0B09">
        <w:rPr>
          <w:rFonts w:ascii="Times New Roman" w:hAnsi="Times New Roman" w:cs="Times New Roman"/>
          <w:sz w:val="24"/>
          <w:szCs w:val="24"/>
        </w:rPr>
        <w:t xml:space="preserve"> feel empowered, engaged</w:t>
      </w:r>
      <w:r w:rsidR="00C72A67" w:rsidRPr="002C0B09">
        <w:rPr>
          <w:rFonts w:ascii="Times New Roman" w:hAnsi="Times New Roman" w:cs="Times New Roman"/>
          <w:sz w:val="24"/>
          <w:szCs w:val="24"/>
        </w:rPr>
        <w:t xml:space="preserve"> </w:t>
      </w:r>
      <w:r w:rsidR="00A217FA" w:rsidRPr="002C0B09">
        <w:rPr>
          <w:rFonts w:ascii="Times New Roman" w:hAnsi="Times New Roman" w:cs="Times New Roman"/>
          <w:sz w:val="24"/>
          <w:szCs w:val="24"/>
        </w:rPr>
        <w:t>with</w:t>
      </w:r>
      <w:r w:rsidR="00C72A67" w:rsidRPr="002C0B09">
        <w:rPr>
          <w:rFonts w:ascii="Times New Roman" w:hAnsi="Times New Roman" w:cs="Times New Roman"/>
          <w:sz w:val="24"/>
          <w:szCs w:val="24"/>
        </w:rPr>
        <w:t xml:space="preserve"> managers and valued by brands </w:t>
      </w:r>
      <w:r w:rsidR="00A217FA" w:rsidRPr="002C0B09">
        <w:rPr>
          <w:rFonts w:ascii="Times New Roman" w:hAnsi="Times New Roman" w:cs="Times New Roman"/>
          <w:sz w:val="24"/>
          <w:szCs w:val="24"/>
        </w:rPr>
        <w:t>while using VR in the fashion industry</w:t>
      </w:r>
      <w:r w:rsidR="00C72A67" w:rsidRPr="002C0B09">
        <w:rPr>
          <w:rFonts w:ascii="Times New Roman" w:hAnsi="Times New Roman" w:cs="Times New Roman"/>
          <w:sz w:val="24"/>
          <w:szCs w:val="24"/>
        </w:rPr>
        <w:t>. 10% of respondents feel empowered while using VR in the fashion industry. Another, 10% of respondents felt valued by brands while using VR in the fashion industry. Remaining 7% of respondents feel engaged with management of business while using VR in the fashion industry.</w:t>
      </w:r>
    </w:p>
    <w:p w14:paraId="25A5DB7C" w14:textId="77777777" w:rsidR="000D03B9" w:rsidRPr="002C0B09" w:rsidRDefault="000D03B9" w:rsidP="002C0B09">
      <w:pPr>
        <w:spacing w:line="360" w:lineRule="auto"/>
        <w:jc w:val="both"/>
        <w:rPr>
          <w:rFonts w:ascii="Times New Roman" w:hAnsi="Times New Roman" w:cs="Times New Roman"/>
          <w:sz w:val="24"/>
          <w:szCs w:val="24"/>
        </w:rPr>
      </w:pPr>
    </w:p>
    <w:p w14:paraId="39489AB0" w14:textId="77777777" w:rsidR="000D03B9" w:rsidRPr="002C0B09" w:rsidRDefault="000D03B9" w:rsidP="002C0B09">
      <w:pPr>
        <w:spacing w:line="360" w:lineRule="auto"/>
        <w:jc w:val="both"/>
        <w:rPr>
          <w:rFonts w:ascii="Times New Roman" w:eastAsiaTheme="majorEastAsia" w:hAnsi="Times New Roman" w:cs="Times New Roman"/>
          <w:b/>
          <w:sz w:val="24"/>
          <w:szCs w:val="24"/>
        </w:rPr>
      </w:pPr>
      <w:r w:rsidRPr="002C0B09">
        <w:rPr>
          <w:rFonts w:ascii="Times New Roman" w:hAnsi="Times New Roman" w:cs="Times New Roman"/>
          <w:sz w:val="24"/>
          <w:szCs w:val="24"/>
        </w:rPr>
        <w:br w:type="page"/>
      </w:r>
    </w:p>
    <w:p w14:paraId="67103D56" w14:textId="39F64F2F" w:rsidR="00293076" w:rsidRPr="002C0B09" w:rsidRDefault="00293076" w:rsidP="002C0B09">
      <w:pPr>
        <w:pStyle w:val="Heading2"/>
        <w:spacing w:line="360" w:lineRule="auto"/>
        <w:jc w:val="both"/>
        <w:rPr>
          <w:rFonts w:ascii="Times New Roman" w:hAnsi="Times New Roman" w:cs="Times New Roman"/>
          <w:sz w:val="24"/>
          <w:szCs w:val="24"/>
        </w:rPr>
      </w:pPr>
      <w:bookmarkStart w:id="32" w:name="_Toc169528353"/>
      <w:r w:rsidRPr="002C0B09">
        <w:rPr>
          <w:rFonts w:ascii="Times New Roman" w:hAnsi="Times New Roman" w:cs="Times New Roman"/>
          <w:sz w:val="24"/>
          <w:szCs w:val="24"/>
        </w:rPr>
        <w:lastRenderedPageBreak/>
        <w:t>4.2 Analysis</w:t>
      </w:r>
      <w:bookmarkEnd w:id="32"/>
      <w:r w:rsidRPr="002C0B09">
        <w:rPr>
          <w:rFonts w:ascii="Times New Roman" w:hAnsi="Times New Roman" w:cs="Times New Roman"/>
          <w:sz w:val="24"/>
          <w:szCs w:val="24"/>
        </w:rPr>
        <w:t xml:space="preserve"> </w:t>
      </w:r>
    </w:p>
    <w:p w14:paraId="300FD791" w14:textId="77777777" w:rsidR="00FD14F1" w:rsidRPr="002C0B09" w:rsidRDefault="00FD14F1" w:rsidP="002C0B09">
      <w:pPr>
        <w:spacing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This section presents the study's conclusions based on the information collected from the fashion industry customers using VR to enhance their experience. In the results section, the researcher will discover a detailed description of the information that was obtained. In the analysis, the researcher will think about what these outcomes mean by connecting them to other studies and addressing the issues that are investigated in the study.</w:t>
      </w:r>
    </w:p>
    <w:p w14:paraId="2E33A511" w14:textId="35A3543F" w:rsidR="00FD14F1" w:rsidRPr="002C0B09" w:rsidRDefault="00626086" w:rsidP="002C0B09">
      <w:pPr>
        <w:spacing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 xml:space="preserve">The data found that </w:t>
      </w:r>
      <w:r w:rsidR="004D6AEC" w:rsidRPr="002C0B09">
        <w:rPr>
          <w:rFonts w:ascii="Times New Roman" w:eastAsia="Times New Roman" w:hAnsi="Times New Roman" w:cs="Times New Roman"/>
          <w:kern w:val="0"/>
          <w:sz w:val="24"/>
          <w:szCs w:val="24"/>
          <w:lang w:eastAsia="en-IN"/>
          <w14:ligatures w14:val="none"/>
        </w:rPr>
        <w:t>Virtual reality (VR) sensations involving mental existence, perceptive submersion, affective entanglement, and visual engagement were generated from the three categories of virtual reality (VR) clothing spaces. Initially, viewers had a mental and emotional feeling of existence, as if they were transported to a comparable moment and location as the fashionable showgoers, due to the visual portrayal of the event. Secondly, since the clothing show venue was different from their previous encounters, respondents' cognitive processes were confused. Virtual reality's technology advancements have made it possible to use it in a wide variety of sectors and areas, not limited to computing or amusement</w:t>
      </w:r>
      <w:r w:rsidR="002C0B09" w:rsidRPr="002C0B09">
        <w:rPr>
          <w:rFonts w:ascii="Times New Roman" w:eastAsia="Times New Roman" w:hAnsi="Times New Roman" w:cs="Times New Roman"/>
          <w:kern w:val="0"/>
          <w:sz w:val="24"/>
          <w:szCs w:val="24"/>
          <w:lang w:eastAsia="en-IN"/>
          <w14:ligatures w14:val="none"/>
        </w:rPr>
        <w:t xml:space="preserve"> (</w:t>
      </w:r>
      <w:r w:rsidR="002C0B09" w:rsidRPr="002C0B09">
        <w:rPr>
          <w:rFonts w:ascii="Times New Roman" w:hAnsi="Times New Roman" w:cs="Times New Roman"/>
          <w:color w:val="222222"/>
          <w:sz w:val="24"/>
          <w:szCs w:val="24"/>
          <w:shd w:val="clear" w:color="auto" w:fill="FFFFFF"/>
        </w:rPr>
        <w:t>Hoyer et al., 2020</w:t>
      </w:r>
      <w:r w:rsidR="002C0B09" w:rsidRPr="002C0B09">
        <w:rPr>
          <w:rFonts w:ascii="Times New Roman" w:eastAsia="Times New Roman" w:hAnsi="Times New Roman" w:cs="Times New Roman"/>
          <w:kern w:val="0"/>
          <w:sz w:val="24"/>
          <w:szCs w:val="24"/>
          <w:lang w:eastAsia="en-IN"/>
          <w14:ligatures w14:val="none"/>
        </w:rPr>
        <w:t>)</w:t>
      </w:r>
      <w:r w:rsidR="004D6AEC" w:rsidRPr="002C0B09">
        <w:rPr>
          <w:rFonts w:ascii="Times New Roman" w:eastAsia="Times New Roman" w:hAnsi="Times New Roman" w:cs="Times New Roman"/>
          <w:kern w:val="0"/>
          <w:sz w:val="24"/>
          <w:szCs w:val="24"/>
          <w:lang w:eastAsia="en-IN"/>
          <w14:ligatures w14:val="none"/>
        </w:rPr>
        <w:t>. Several have begun to use VR for practising activities which are difficult to do in real life owing to a lack of supplies or the potential risks and hazards of such occupations, which can lead to negative consequences. Virtual reality's biggest asset is that technology allows users to work on these skills in a risk-free environment that is genuine, readily applicable to real life, and can properly portray virtually any scenario.</w:t>
      </w:r>
    </w:p>
    <w:p w14:paraId="3E6B2336" w14:textId="4F015C81" w:rsidR="00FA1EA3" w:rsidRPr="002C0B09" w:rsidRDefault="00FA1EA3" w:rsidP="002C0B09">
      <w:pPr>
        <w:spacing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hAnsi="Times New Roman" w:cs="Times New Roman"/>
          <w:sz w:val="24"/>
          <w:szCs w:val="24"/>
        </w:rPr>
        <w:t>The implications of the research responses</w:t>
      </w:r>
      <w:r w:rsidR="00C00D56" w:rsidRPr="002C0B09">
        <w:rPr>
          <w:rFonts w:ascii="Times New Roman" w:hAnsi="Times New Roman" w:cs="Times New Roman"/>
          <w:sz w:val="24"/>
          <w:szCs w:val="24"/>
        </w:rPr>
        <w:t xml:space="preserve"> </w:t>
      </w:r>
      <w:r w:rsidR="00D96346" w:rsidRPr="002C0B09">
        <w:rPr>
          <w:rFonts w:ascii="Times New Roman" w:hAnsi="Times New Roman" w:cs="Times New Roman"/>
          <w:sz w:val="24"/>
          <w:szCs w:val="24"/>
        </w:rPr>
        <w:t>are</w:t>
      </w:r>
      <w:r w:rsidR="00C00D56" w:rsidRPr="002C0B09">
        <w:rPr>
          <w:rFonts w:ascii="Times New Roman" w:hAnsi="Times New Roman" w:cs="Times New Roman"/>
          <w:sz w:val="24"/>
          <w:szCs w:val="24"/>
        </w:rPr>
        <w:t xml:space="preserve"> </w:t>
      </w:r>
      <w:r w:rsidR="002F3508" w:rsidRPr="002C0B09">
        <w:rPr>
          <w:rFonts w:ascii="Times New Roman" w:eastAsia="Times New Roman" w:hAnsi="Times New Roman" w:cs="Times New Roman"/>
          <w:kern w:val="0"/>
          <w:sz w:val="24"/>
          <w:szCs w:val="24"/>
          <w:lang w:eastAsia="en-IN"/>
          <w14:ligatures w14:val="none"/>
        </w:rPr>
        <w:t>the use of Virtual Reality (VR) is rapidly becoming a game-changer in the clothing sector, altering the way designers think about and execute designs as well as the way customers engage with them. Now that people know how VR may improve the creative procedure, allow businesses to look at how it can change the way individuals experience and sell clothing</w:t>
      </w:r>
      <w:r w:rsidR="002C0B09" w:rsidRPr="002C0B09">
        <w:rPr>
          <w:rFonts w:ascii="Times New Roman" w:eastAsia="Times New Roman" w:hAnsi="Times New Roman" w:cs="Times New Roman"/>
          <w:kern w:val="0"/>
          <w:sz w:val="24"/>
          <w:szCs w:val="24"/>
          <w:lang w:eastAsia="en-IN"/>
          <w14:ligatures w14:val="none"/>
        </w:rPr>
        <w:t xml:space="preserve"> (</w:t>
      </w:r>
      <w:r w:rsidR="002C0B09" w:rsidRPr="002C0B09">
        <w:rPr>
          <w:rFonts w:ascii="Times New Roman" w:hAnsi="Times New Roman" w:cs="Times New Roman"/>
          <w:color w:val="222222"/>
          <w:sz w:val="24"/>
          <w:szCs w:val="24"/>
          <w:shd w:val="clear" w:color="auto" w:fill="FFFFFF"/>
        </w:rPr>
        <w:t>Wedel et al., 2020</w:t>
      </w:r>
      <w:r w:rsidR="002C0B09" w:rsidRPr="002C0B09">
        <w:rPr>
          <w:rFonts w:ascii="Times New Roman" w:eastAsia="Times New Roman" w:hAnsi="Times New Roman" w:cs="Times New Roman"/>
          <w:kern w:val="0"/>
          <w:sz w:val="24"/>
          <w:szCs w:val="24"/>
          <w:lang w:eastAsia="en-IN"/>
          <w14:ligatures w14:val="none"/>
        </w:rPr>
        <w:t>)</w:t>
      </w:r>
      <w:r w:rsidR="002F3508" w:rsidRPr="002C0B09">
        <w:rPr>
          <w:rFonts w:ascii="Times New Roman" w:eastAsia="Times New Roman" w:hAnsi="Times New Roman" w:cs="Times New Roman"/>
          <w:kern w:val="0"/>
          <w:sz w:val="24"/>
          <w:szCs w:val="24"/>
          <w:lang w:eastAsia="en-IN"/>
          <w14:ligatures w14:val="none"/>
        </w:rPr>
        <w:t xml:space="preserve">. When it comes to the fashion sector, VR is bringing about a paradigm change that goes beyond just technical progress. It ushers in a slew of novel apps that reimagine the fashion industry's customer service. Although VR has been available for some time, it is still a fresh way to shop for cosmetics, watches, apparel, and other items. In order to provide a clear demonstration of the effectiveness of Virtual Reality within the fashion retailing sector, people will explore several exceptional instances where fashion firms have seamlessly incorporated AR into their consumers' purchasing journey. Through the use of </w:t>
      </w:r>
      <w:r w:rsidR="00285323" w:rsidRPr="002C0B09">
        <w:rPr>
          <w:rFonts w:ascii="Times New Roman" w:eastAsia="Times New Roman" w:hAnsi="Times New Roman" w:cs="Times New Roman"/>
          <w:kern w:val="0"/>
          <w:sz w:val="24"/>
          <w:szCs w:val="24"/>
          <w:lang w:eastAsia="en-IN"/>
          <w14:ligatures w14:val="none"/>
        </w:rPr>
        <w:t>cell phones</w:t>
      </w:r>
      <w:r w:rsidR="002F3508" w:rsidRPr="002C0B09">
        <w:rPr>
          <w:rFonts w:ascii="Times New Roman" w:eastAsia="Times New Roman" w:hAnsi="Times New Roman" w:cs="Times New Roman"/>
          <w:kern w:val="0"/>
          <w:sz w:val="24"/>
          <w:szCs w:val="24"/>
          <w:lang w:eastAsia="en-IN"/>
          <w14:ligatures w14:val="none"/>
        </w:rPr>
        <w:t xml:space="preserve"> and other equipped technological gadgets, Virtual Reality allows users to combine virtual material with their everyday life surroundings. Virtual Reality software applies technological components to user-captured photos and videos, </w:t>
      </w:r>
      <w:r w:rsidR="002F3508" w:rsidRPr="002C0B09">
        <w:rPr>
          <w:rFonts w:ascii="Times New Roman" w:eastAsia="Times New Roman" w:hAnsi="Times New Roman" w:cs="Times New Roman"/>
          <w:kern w:val="0"/>
          <w:sz w:val="24"/>
          <w:szCs w:val="24"/>
          <w:lang w:eastAsia="en-IN"/>
          <w14:ligatures w14:val="none"/>
        </w:rPr>
        <w:lastRenderedPageBreak/>
        <w:t>allowing for an unparalleled sense of immersion in which the real and artificial interact. Finally, AR is revolutionary and changing the face of the fashion business</w:t>
      </w:r>
      <w:r w:rsidR="002C0B09" w:rsidRPr="002C0B09">
        <w:rPr>
          <w:rFonts w:ascii="Times New Roman" w:eastAsia="Times New Roman" w:hAnsi="Times New Roman" w:cs="Times New Roman"/>
          <w:kern w:val="0"/>
          <w:sz w:val="24"/>
          <w:szCs w:val="24"/>
          <w:lang w:eastAsia="en-IN"/>
          <w14:ligatures w14:val="none"/>
        </w:rPr>
        <w:t xml:space="preserve"> (</w:t>
      </w:r>
      <w:r w:rsidR="002C0B09" w:rsidRPr="002C0B09">
        <w:rPr>
          <w:rFonts w:ascii="Times New Roman" w:hAnsi="Times New Roman" w:cs="Times New Roman"/>
          <w:color w:val="222222"/>
          <w:sz w:val="24"/>
          <w:szCs w:val="24"/>
          <w:shd w:val="clear" w:color="auto" w:fill="FFFFFF"/>
        </w:rPr>
        <w:t>Xue et al., 2023</w:t>
      </w:r>
      <w:r w:rsidR="002C0B09" w:rsidRPr="002C0B09">
        <w:rPr>
          <w:rFonts w:ascii="Times New Roman" w:eastAsia="Times New Roman" w:hAnsi="Times New Roman" w:cs="Times New Roman"/>
          <w:kern w:val="0"/>
          <w:sz w:val="24"/>
          <w:szCs w:val="24"/>
          <w:lang w:eastAsia="en-IN"/>
          <w14:ligatures w14:val="none"/>
        </w:rPr>
        <w:t>)</w:t>
      </w:r>
      <w:r w:rsidR="002F3508" w:rsidRPr="002C0B09">
        <w:rPr>
          <w:rFonts w:ascii="Times New Roman" w:eastAsia="Times New Roman" w:hAnsi="Times New Roman" w:cs="Times New Roman"/>
          <w:kern w:val="0"/>
          <w:sz w:val="24"/>
          <w:szCs w:val="24"/>
          <w:lang w:eastAsia="en-IN"/>
          <w14:ligatures w14:val="none"/>
        </w:rPr>
        <w:t>. There are a lot of possibilities for fashion companies and manufacturers to take advantage of using augmented reality, including increasing customer involvement, transforming the creative procedure, and propelling environmental initiatives. Using Virtual Reality (VR) within fashion retailing has the potential to reduce wastage and negative ecological effects while simultaneously strengthening relationships between companies and customers via real-time interactions</w:t>
      </w:r>
      <w:r w:rsidR="002C0B09" w:rsidRPr="002C0B09">
        <w:rPr>
          <w:rFonts w:ascii="Times New Roman" w:eastAsia="Times New Roman" w:hAnsi="Times New Roman" w:cs="Times New Roman"/>
          <w:kern w:val="0"/>
          <w:sz w:val="24"/>
          <w:szCs w:val="24"/>
          <w:lang w:eastAsia="en-IN"/>
          <w14:ligatures w14:val="none"/>
        </w:rPr>
        <w:t xml:space="preserve"> (</w:t>
      </w:r>
      <w:r w:rsidR="002C0B09" w:rsidRPr="002C0B09">
        <w:rPr>
          <w:rFonts w:ascii="Times New Roman" w:hAnsi="Times New Roman" w:cs="Times New Roman"/>
          <w:color w:val="222222"/>
          <w:sz w:val="24"/>
          <w:szCs w:val="24"/>
          <w:shd w:val="clear" w:color="auto" w:fill="FFFFFF"/>
        </w:rPr>
        <w:t>Kim et al., 2023</w:t>
      </w:r>
      <w:r w:rsidR="002C0B09" w:rsidRPr="002C0B09">
        <w:rPr>
          <w:rFonts w:ascii="Times New Roman" w:eastAsia="Times New Roman" w:hAnsi="Times New Roman" w:cs="Times New Roman"/>
          <w:kern w:val="0"/>
          <w:sz w:val="24"/>
          <w:szCs w:val="24"/>
          <w:lang w:eastAsia="en-IN"/>
          <w14:ligatures w14:val="none"/>
        </w:rPr>
        <w:t>)</w:t>
      </w:r>
      <w:r w:rsidR="002F3508" w:rsidRPr="002C0B09">
        <w:rPr>
          <w:rFonts w:ascii="Times New Roman" w:eastAsia="Times New Roman" w:hAnsi="Times New Roman" w:cs="Times New Roman"/>
          <w:kern w:val="0"/>
          <w:sz w:val="24"/>
          <w:szCs w:val="24"/>
          <w:lang w:eastAsia="en-IN"/>
          <w14:ligatures w14:val="none"/>
        </w:rPr>
        <w:t>. To harness the imaginative capabilities of augmented reality, fashion companies should prioritize easy cooperation, make investments in excellent resources, think about availability, and iterate according to user input. This will allow them to build online experiences that are really realistic stimulating, and sustaining for consumers.</w:t>
      </w:r>
    </w:p>
    <w:p w14:paraId="7495B588" w14:textId="1B05A6A8" w:rsidR="00FA1EA3" w:rsidRPr="002C0B09" w:rsidRDefault="00FA1EA3" w:rsidP="002C0B09">
      <w:pPr>
        <w:spacing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hAnsi="Times New Roman" w:cs="Times New Roman"/>
          <w:sz w:val="24"/>
          <w:szCs w:val="24"/>
        </w:rPr>
        <w:t>Overall, the limitations of this study</w:t>
      </w:r>
      <w:r w:rsidR="00285323" w:rsidRPr="002C0B09">
        <w:rPr>
          <w:rFonts w:ascii="Times New Roman" w:hAnsi="Times New Roman" w:cs="Times New Roman"/>
          <w:sz w:val="24"/>
          <w:szCs w:val="24"/>
        </w:rPr>
        <w:t xml:space="preserve"> conducting an online survey with 25 people only which limits the data collection from large demography using VR in the fashion industry. </w:t>
      </w:r>
      <w:r w:rsidR="00936533" w:rsidRPr="002C0B09">
        <w:rPr>
          <w:rFonts w:ascii="Times New Roman" w:eastAsia="Times New Roman" w:hAnsi="Times New Roman" w:cs="Times New Roman"/>
          <w:kern w:val="0"/>
          <w:sz w:val="24"/>
          <w:szCs w:val="24"/>
          <w:lang w:eastAsia="en-IN"/>
          <w14:ligatures w14:val="none"/>
        </w:rPr>
        <w:t xml:space="preserve">There are a lot of uncertainties in online polling, such as problems with selection and data reliability, as well as questions about how to properly design, administer, and analyze the questionnaire. In addition, the research's results are in line with a previous study that demonstrates an application developed in VR specifically for the fashion industry, which goes beyond the limitations of conventional clothing creation and evidence by providing an attractive online </w:t>
      </w:r>
      <w:r w:rsidR="00190FB7" w:rsidRPr="002C0B09">
        <w:rPr>
          <w:rFonts w:ascii="Times New Roman" w:eastAsia="Times New Roman" w:hAnsi="Times New Roman" w:cs="Times New Roman"/>
          <w:kern w:val="0"/>
          <w:sz w:val="24"/>
          <w:szCs w:val="24"/>
          <w:lang w:eastAsia="en-IN"/>
          <w14:ligatures w14:val="none"/>
        </w:rPr>
        <w:t>demonstration</w:t>
      </w:r>
      <w:r w:rsidR="00936533" w:rsidRPr="002C0B09">
        <w:rPr>
          <w:rFonts w:ascii="Times New Roman" w:eastAsia="Times New Roman" w:hAnsi="Times New Roman" w:cs="Times New Roman"/>
          <w:kern w:val="0"/>
          <w:sz w:val="24"/>
          <w:szCs w:val="24"/>
          <w:lang w:eastAsia="en-IN"/>
          <w14:ligatures w14:val="none"/>
        </w:rPr>
        <w:t xml:space="preserve"> for digital clothing</w:t>
      </w:r>
      <w:r w:rsidR="002C0B09" w:rsidRPr="002C0B09">
        <w:rPr>
          <w:rFonts w:ascii="Times New Roman" w:eastAsia="Times New Roman" w:hAnsi="Times New Roman" w:cs="Times New Roman"/>
          <w:kern w:val="0"/>
          <w:sz w:val="24"/>
          <w:szCs w:val="24"/>
          <w:lang w:eastAsia="en-IN"/>
          <w14:ligatures w14:val="none"/>
        </w:rPr>
        <w:t xml:space="preserve"> (</w:t>
      </w:r>
      <w:r w:rsidR="002C0B09" w:rsidRPr="002C0B09">
        <w:rPr>
          <w:rFonts w:ascii="Times New Roman" w:hAnsi="Times New Roman" w:cs="Times New Roman"/>
          <w:color w:val="222222"/>
          <w:sz w:val="24"/>
          <w:szCs w:val="24"/>
          <w:shd w:val="clear" w:color="auto" w:fill="FFFFFF"/>
        </w:rPr>
        <w:t>Hollebeek et al., 2020</w:t>
      </w:r>
      <w:r w:rsidR="002C0B09" w:rsidRPr="002C0B09">
        <w:rPr>
          <w:rFonts w:ascii="Times New Roman" w:eastAsia="Times New Roman" w:hAnsi="Times New Roman" w:cs="Times New Roman"/>
          <w:kern w:val="0"/>
          <w:sz w:val="24"/>
          <w:szCs w:val="24"/>
          <w:lang w:eastAsia="en-IN"/>
          <w14:ligatures w14:val="none"/>
        </w:rPr>
        <w:t>)</w:t>
      </w:r>
      <w:r w:rsidR="00936533" w:rsidRPr="002C0B09">
        <w:rPr>
          <w:rFonts w:ascii="Times New Roman" w:eastAsia="Times New Roman" w:hAnsi="Times New Roman" w:cs="Times New Roman"/>
          <w:kern w:val="0"/>
          <w:sz w:val="24"/>
          <w:szCs w:val="24"/>
          <w:lang w:eastAsia="en-IN"/>
          <w14:ligatures w14:val="none"/>
        </w:rPr>
        <w:t>. Users may freely explore clothing from varied angles and choose from a variety of avatar-garment pairs in this virtual retail shop. With this virtual reality headset, manufacturers can see how their products will look, feel, and work on a real person.</w:t>
      </w:r>
    </w:p>
    <w:p w14:paraId="30955661" w14:textId="2D5D34A5" w:rsidR="00626086" w:rsidRPr="002C0B09" w:rsidRDefault="00626086" w:rsidP="002C0B09">
      <w:pPr>
        <w:spacing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kern w:val="0"/>
          <w:sz w:val="24"/>
          <w:szCs w:val="24"/>
          <w:lang w:eastAsia="en-IN"/>
          <w14:ligatures w14:val="none"/>
        </w:rPr>
        <w:t xml:space="preserve">The above analysis related to the literature review </w:t>
      </w:r>
      <w:r w:rsidR="004D6AEC" w:rsidRPr="002C0B09">
        <w:rPr>
          <w:rFonts w:ascii="Times New Roman" w:eastAsia="Times New Roman" w:hAnsi="Times New Roman" w:cs="Times New Roman"/>
          <w:kern w:val="0"/>
          <w:sz w:val="24"/>
          <w:szCs w:val="24"/>
          <w:lang w:eastAsia="en-IN"/>
          <w14:ligatures w14:val="none"/>
        </w:rPr>
        <w:t xml:space="preserve">stated that </w:t>
      </w:r>
      <w:r w:rsidRPr="002C0B09">
        <w:rPr>
          <w:rFonts w:ascii="Times New Roman" w:eastAsia="Times New Roman" w:hAnsi="Times New Roman" w:cs="Times New Roman"/>
          <w:kern w:val="0"/>
          <w:sz w:val="24"/>
          <w:szCs w:val="24"/>
          <w:lang w:eastAsia="en-IN"/>
          <w14:ligatures w14:val="none"/>
        </w:rPr>
        <w:t>a</w:t>
      </w:r>
      <w:r w:rsidR="004D6AEC" w:rsidRPr="002C0B09">
        <w:rPr>
          <w:rFonts w:ascii="Times New Roman" w:eastAsia="Times New Roman" w:hAnsi="Times New Roman" w:cs="Times New Roman"/>
          <w:kern w:val="0"/>
          <w:sz w:val="24"/>
          <w:szCs w:val="24"/>
          <w:lang w:eastAsia="en-IN"/>
          <w14:ligatures w14:val="none"/>
        </w:rPr>
        <w:t>s a whole, the fashion business doesn't seem very eco-friendly. However, VR is set to revolutionize the fashion business by enabling virtual manufacturers to sidestep many of the business's moral quandaries. Cut down on garment waste by a significant amount using virtual reality fashion planning</w:t>
      </w:r>
      <w:r w:rsidR="002C0B09" w:rsidRPr="002C0B09">
        <w:rPr>
          <w:rFonts w:ascii="Times New Roman" w:eastAsia="Times New Roman" w:hAnsi="Times New Roman" w:cs="Times New Roman"/>
          <w:kern w:val="0"/>
          <w:sz w:val="24"/>
          <w:szCs w:val="24"/>
          <w:lang w:eastAsia="en-IN"/>
          <w14:ligatures w14:val="none"/>
        </w:rPr>
        <w:t xml:space="preserve"> (</w:t>
      </w:r>
      <w:r w:rsidR="002C0B09" w:rsidRPr="002C0B09">
        <w:rPr>
          <w:rFonts w:ascii="Times New Roman" w:hAnsi="Times New Roman" w:cs="Times New Roman"/>
          <w:color w:val="222222"/>
          <w:sz w:val="24"/>
          <w:szCs w:val="24"/>
          <w:shd w:val="clear" w:color="auto" w:fill="FFFFFF"/>
        </w:rPr>
        <w:t>Idrees et al., 2020</w:t>
      </w:r>
      <w:r w:rsidR="002C0B09" w:rsidRPr="002C0B09">
        <w:rPr>
          <w:rFonts w:ascii="Times New Roman" w:eastAsia="Times New Roman" w:hAnsi="Times New Roman" w:cs="Times New Roman"/>
          <w:kern w:val="0"/>
          <w:sz w:val="24"/>
          <w:szCs w:val="24"/>
          <w:lang w:eastAsia="en-IN"/>
          <w14:ligatures w14:val="none"/>
        </w:rPr>
        <w:t>)</w:t>
      </w:r>
      <w:r w:rsidR="004D6AEC" w:rsidRPr="002C0B09">
        <w:rPr>
          <w:rFonts w:ascii="Times New Roman" w:eastAsia="Times New Roman" w:hAnsi="Times New Roman" w:cs="Times New Roman"/>
          <w:kern w:val="0"/>
          <w:sz w:val="24"/>
          <w:szCs w:val="24"/>
          <w:lang w:eastAsia="en-IN"/>
          <w14:ligatures w14:val="none"/>
        </w:rPr>
        <w:t xml:space="preserve">. Instead of destroying defective physical garments, users of virtual reality may simply erase them with the press of a button, eliminating all traces of their creation and significantly reducing environmental impact. A lot of materials are spared when clothes are designed and made online. It reduces the amount of garbage and greenhouse gas pollutants caused by transportation. Due to the contemporary clothing designing era's emphasis on participation and testing, manufacturers and consumers alike are free to waste as much fabric as they want trying out different shapes and patterns. As an added bonus, it lets them assess their performance with </w:t>
      </w:r>
      <w:r w:rsidR="004D6AEC" w:rsidRPr="002C0B09">
        <w:rPr>
          <w:rFonts w:ascii="Times New Roman" w:eastAsia="Times New Roman" w:hAnsi="Times New Roman" w:cs="Times New Roman"/>
          <w:kern w:val="0"/>
          <w:sz w:val="24"/>
          <w:szCs w:val="24"/>
          <w:lang w:eastAsia="en-IN"/>
          <w14:ligatures w14:val="none"/>
        </w:rPr>
        <w:lastRenderedPageBreak/>
        <w:t>greater precision and data. By utilizing virtual reality (VR) software for the creation of clothing, fashion companies may react more progressively to the ecological and social problems resulting from manufacturing, improve working conditions, strengthen relationships with clients while preserving assets, meet an international need of assistance, and save time for clients</w:t>
      </w:r>
      <w:r w:rsidR="002C0B09" w:rsidRPr="002C0B09">
        <w:rPr>
          <w:rFonts w:ascii="Times New Roman" w:eastAsia="Times New Roman" w:hAnsi="Times New Roman" w:cs="Times New Roman"/>
          <w:kern w:val="0"/>
          <w:sz w:val="24"/>
          <w:szCs w:val="24"/>
          <w:lang w:eastAsia="en-IN"/>
          <w14:ligatures w14:val="none"/>
        </w:rPr>
        <w:t xml:space="preserve"> (</w:t>
      </w:r>
      <w:r w:rsidR="002C0B09" w:rsidRPr="002C0B09">
        <w:rPr>
          <w:rFonts w:ascii="Times New Roman" w:hAnsi="Times New Roman" w:cs="Times New Roman"/>
          <w:color w:val="222222"/>
          <w:sz w:val="24"/>
          <w:szCs w:val="24"/>
          <w:shd w:val="clear" w:color="auto" w:fill="FFFFFF"/>
        </w:rPr>
        <w:t>Xi and Hamari, 2021</w:t>
      </w:r>
      <w:r w:rsidR="002C0B09" w:rsidRPr="002C0B09">
        <w:rPr>
          <w:rFonts w:ascii="Times New Roman" w:eastAsia="Times New Roman" w:hAnsi="Times New Roman" w:cs="Times New Roman"/>
          <w:kern w:val="0"/>
          <w:sz w:val="24"/>
          <w:szCs w:val="24"/>
          <w:lang w:eastAsia="en-IN"/>
          <w14:ligatures w14:val="none"/>
        </w:rPr>
        <w:t>)</w:t>
      </w:r>
      <w:r w:rsidR="004D6AEC" w:rsidRPr="002C0B09">
        <w:rPr>
          <w:rFonts w:ascii="Times New Roman" w:eastAsia="Times New Roman" w:hAnsi="Times New Roman" w:cs="Times New Roman"/>
          <w:kern w:val="0"/>
          <w:sz w:val="24"/>
          <w:szCs w:val="24"/>
          <w:lang w:eastAsia="en-IN"/>
          <w14:ligatures w14:val="none"/>
        </w:rPr>
        <w:t>.</w:t>
      </w:r>
    </w:p>
    <w:p w14:paraId="390E9CD8" w14:textId="739D45FA" w:rsidR="00FA1EA3" w:rsidRPr="002C0B09" w:rsidRDefault="00FA1EA3" w:rsidP="002C0B09">
      <w:pPr>
        <w:spacing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hAnsi="Times New Roman" w:cs="Times New Roman"/>
          <w:sz w:val="24"/>
          <w:szCs w:val="24"/>
        </w:rPr>
        <w:t xml:space="preserve">The recommendation linked to questionnaire responses </w:t>
      </w:r>
      <w:r w:rsidR="000D035E" w:rsidRPr="002C0B09">
        <w:rPr>
          <w:rFonts w:ascii="Times New Roman" w:hAnsi="Times New Roman" w:cs="Times New Roman"/>
          <w:sz w:val="24"/>
          <w:szCs w:val="24"/>
        </w:rPr>
        <w:t xml:space="preserve">is </w:t>
      </w:r>
      <w:r w:rsidR="000D035E" w:rsidRPr="002C0B09">
        <w:rPr>
          <w:rFonts w:ascii="Times New Roman" w:eastAsia="Times New Roman" w:hAnsi="Times New Roman" w:cs="Times New Roman"/>
          <w:kern w:val="0"/>
          <w:sz w:val="24"/>
          <w:szCs w:val="24"/>
          <w:lang w:eastAsia="en-IN"/>
          <w14:ligatures w14:val="none"/>
        </w:rPr>
        <w:t>the utilization of virtual reality by high-end merchants improves the client service they provide; this service is customer-centric, puts the psychological and physical well-being of customers first, helps overall handling of client service, and facilitates targeted marketing campaigns. Retailers in the fashion business may deliver their consumers a more enjoyable and interactive purchasing experience by using virtual reality technology</w:t>
      </w:r>
      <w:r w:rsidR="002C0B09" w:rsidRPr="002C0B09">
        <w:rPr>
          <w:rFonts w:ascii="Times New Roman" w:eastAsia="Times New Roman" w:hAnsi="Times New Roman" w:cs="Times New Roman"/>
          <w:kern w:val="0"/>
          <w:sz w:val="24"/>
          <w:szCs w:val="24"/>
          <w:lang w:eastAsia="en-IN"/>
          <w14:ligatures w14:val="none"/>
        </w:rPr>
        <w:t xml:space="preserve"> (</w:t>
      </w:r>
      <w:r w:rsidR="002C0B09" w:rsidRPr="002C0B09">
        <w:rPr>
          <w:rFonts w:ascii="Times New Roman" w:hAnsi="Times New Roman" w:cs="Times New Roman"/>
          <w:color w:val="222222"/>
          <w:sz w:val="24"/>
          <w:szCs w:val="24"/>
          <w:shd w:val="clear" w:color="auto" w:fill="FFFFFF"/>
        </w:rPr>
        <w:t>Elboudaliet al., 2020</w:t>
      </w:r>
      <w:r w:rsidR="002C0B09" w:rsidRPr="002C0B09">
        <w:rPr>
          <w:rFonts w:ascii="Times New Roman" w:eastAsia="Times New Roman" w:hAnsi="Times New Roman" w:cs="Times New Roman"/>
          <w:kern w:val="0"/>
          <w:sz w:val="24"/>
          <w:szCs w:val="24"/>
          <w:lang w:eastAsia="en-IN"/>
          <w14:ligatures w14:val="none"/>
        </w:rPr>
        <w:t>)</w:t>
      </w:r>
      <w:r w:rsidR="000D035E" w:rsidRPr="002C0B09">
        <w:rPr>
          <w:rFonts w:ascii="Times New Roman" w:eastAsia="Times New Roman" w:hAnsi="Times New Roman" w:cs="Times New Roman"/>
          <w:kern w:val="0"/>
          <w:sz w:val="24"/>
          <w:szCs w:val="24"/>
          <w:lang w:eastAsia="en-IN"/>
          <w14:ligatures w14:val="none"/>
        </w:rPr>
        <w:t>. Despite augmented reality's availability for some time, it remains a relatively new method of shopping for apparel, cosmetics, jewellery, and other personal items. Clients may experience a more dynamic and engaging manner to connect with items and offerings via virtual reality. Clients can feel as if they were present in reality because of the immersive 360-degree encounter it provides. They feel more connected to the item or service and have greater satisfaction throughout as a result. Due to virtual reality, companies can make their goods and services more engaging by immersing customers in a virtual setting. The bond between the customer and the brand is strengthened by this level of involvement. After the event was over, attendees were prompted to reflect on their thoughts and feelings about what they bought and how their mental images evolved. When contrasted with the comparison group, the desire of customers to buy was shown to be higher after interacting with AR and VR</w:t>
      </w:r>
      <w:r w:rsidR="002C0B09" w:rsidRPr="002C0B09">
        <w:rPr>
          <w:rFonts w:ascii="Times New Roman" w:eastAsia="Times New Roman" w:hAnsi="Times New Roman" w:cs="Times New Roman"/>
          <w:kern w:val="0"/>
          <w:sz w:val="24"/>
          <w:szCs w:val="24"/>
          <w:lang w:eastAsia="en-IN"/>
          <w14:ligatures w14:val="none"/>
        </w:rPr>
        <w:t xml:space="preserve"> (</w:t>
      </w:r>
      <w:r w:rsidR="002C0B09" w:rsidRPr="002C0B09">
        <w:rPr>
          <w:rFonts w:ascii="Times New Roman" w:hAnsi="Times New Roman" w:cs="Times New Roman"/>
          <w:color w:val="222222"/>
          <w:sz w:val="24"/>
          <w:szCs w:val="24"/>
          <w:shd w:val="clear" w:color="auto" w:fill="FFFFFF"/>
        </w:rPr>
        <w:t>Chylinski et al., 2020</w:t>
      </w:r>
      <w:r w:rsidR="002C0B09" w:rsidRPr="002C0B09">
        <w:rPr>
          <w:rFonts w:ascii="Times New Roman" w:eastAsia="Times New Roman" w:hAnsi="Times New Roman" w:cs="Times New Roman"/>
          <w:kern w:val="0"/>
          <w:sz w:val="24"/>
          <w:szCs w:val="24"/>
          <w:lang w:eastAsia="en-IN"/>
          <w14:ligatures w14:val="none"/>
        </w:rPr>
        <w:t>)</w:t>
      </w:r>
      <w:r w:rsidR="000D035E" w:rsidRPr="002C0B09">
        <w:rPr>
          <w:rFonts w:ascii="Times New Roman" w:eastAsia="Times New Roman" w:hAnsi="Times New Roman" w:cs="Times New Roman"/>
          <w:kern w:val="0"/>
          <w:sz w:val="24"/>
          <w:szCs w:val="24"/>
          <w:lang w:eastAsia="en-IN"/>
          <w14:ligatures w14:val="none"/>
        </w:rPr>
        <w:t>.</w:t>
      </w:r>
    </w:p>
    <w:p w14:paraId="0BAF9AAD" w14:textId="4BB1CE76" w:rsidR="00320D30" w:rsidRPr="002C0B09" w:rsidRDefault="00FA1EA3" w:rsidP="002C0B09">
      <w:pPr>
        <w:spacing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eastAsia="Times New Roman" w:hAnsi="Times New Roman" w:cs="Times New Roman"/>
          <w:sz w:val="24"/>
          <w:szCs w:val="24"/>
          <w:lang w:eastAsia="en-IN"/>
        </w:rPr>
        <w:t xml:space="preserve">It can be </w:t>
      </w:r>
      <w:r w:rsidR="00320D30" w:rsidRPr="002C0B09">
        <w:rPr>
          <w:rFonts w:ascii="Times New Roman" w:eastAsia="Times New Roman" w:hAnsi="Times New Roman" w:cs="Times New Roman"/>
          <w:sz w:val="24"/>
          <w:szCs w:val="24"/>
          <w:lang w:eastAsia="en-IN"/>
        </w:rPr>
        <w:t>summarized</w:t>
      </w:r>
      <w:r w:rsidRPr="002C0B09">
        <w:rPr>
          <w:rFonts w:ascii="Times New Roman" w:eastAsia="Times New Roman" w:hAnsi="Times New Roman" w:cs="Times New Roman"/>
          <w:sz w:val="24"/>
          <w:szCs w:val="24"/>
          <w:lang w:eastAsia="en-IN"/>
        </w:rPr>
        <w:t xml:space="preserve"> from </w:t>
      </w:r>
      <w:r w:rsidR="00285323" w:rsidRPr="002C0B09">
        <w:rPr>
          <w:rFonts w:ascii="Times New Roman" w:eastAsia="Times New Roman" w:hAnsi="Times New Roman" w:cs="Times New Roman"/>
          <w:sz w:val="24"/>
          <w:szCs w:val="24"/>
          <w:lang w:eastAsia="en-IN"/>
        </w:rPr>
        <w:t xml:space="preserve">the </w:t>
      </w:r>
      <w:r w:rsidRPr="002C0B09">
        <w:rPr>
          <w:rFonts w:ascii="Times New Roman" w:eastAsia="Times New Roman" w:hAnsi="Times New Roman" w:cs="Times New Roman"/>
          <w:sz w:val="24"/>
          <w:szCs w:val="24"/>
          <w:lang w:eastAsia="en-IN"/>
        </w:rPr>
        <w:t xml:space="preserve">above interpretation that </w:t>
      </w:r>
      <w:r w:rsidR="00747728" w:rsidRPr="002C0B09">
        <w:rPr>
          <w:rFonts w:ascii="Times New Roman" w:eastAsia="Times New Roman" w:hAnsi="Times New Roman" w:cs="Times New Roman"/>
          <w:kern w:val="0"/>
          <w:sz w:val="24"/>
          <w:szCs w:val="24"/>
          <w:lang w:eastAsia="en-IN"/>
          <w14:ligatures w14:val="none"/>
        </w:rPr>
        <w:t>v</w:t>
      </w:r>
      <w:r w:rsidR="002455CE" w:rsidRPr="002C0B09">
        <w:rPr>
          <w:rFonts w:ascii="Times New Roman" w:eastAsia="Times New Roman" w:hAnsi="Times New Roman" w:cs="Times New Roman"/>
          <w:kern w:val="0"/>
          <w:sz w:val="24"/>
          <w:szCs w:val="24"/>
          <w:lang w:eastAsia="en-IN"/>
          <w14:ligatures w14:val="none"/>
        </w:rPr>
        <w:t>irtual reality's capacity to provide a previously unseen degree of customization is one of its primary benefits. Virtual fitting rooms allow customers to design their individual portraits and digitally test on garments before buying them. This has the potential to increase consumer happiness while decreasing return rates. Clients may have a more engaging and immersive buying encounter with the use of virtual reality and augmented reality</w:t>
      </w:r>
      <w:r w:rsidR="002C0B09" w:rsidRPr="002C0B09">
        <w:rPr>
          <w:rFonts w:ascii="Times New Roman" w:eastAsia="Times New Roman" w:hAnsi="Times New Roman" w:cs="Times New Roman"/>
          <w:kern w:val="0"/>
          <w:sz w:val="24"/>
          <w:szCs w:val="24"/>
          <w:lang w:eastAsia="en-IN"/>
          <w14:ligatures w14:val="none"/>
        </w:rPr>
        <w:t xml:space="preserve"> (</w:t>
      </w:r>
      <w:r w:rsidR="002C0B09" w:rsidRPr="002C0B09">
        <w:rPr>
          <w:rFonts w:ascii="Times New Roman" w:hAnsi="Times New Roman" w:cs="Times New Roman"/>
          <w:color w:val="222222"/>
          <w:sz w:val="24"/>
          <w:szCs w:val="24"/>
          <w:shd w:val="clear" w:color="auto" w:fill="FFFFFF"/>
        </w:rPr>
        <w:t>Goel et al., 2023</w:t>
      </w:r>
      <w:r w:rsidR="002C0B09" w:rsidRPr="002C0B09">
        <w:rPr>
          <w:rFonts w:ascii="Times New Roman" w:eastAsia="Times New Roman" w:hAnsi="Times New Roman" w:cs="Times New Roman"/>
          <w:kern w:val="0"/>
          <w:sz w:val="24"/>
          <w:szCs w:val="24"/>
          <w:lang w:eastAsia="en-IN"/>
          <w14:ligatures w14:val="none"/>
        </w:rPr>
        <w:t>)</w:t>
      </w:r>
      <w:r w:rsidR="002455CE" w:rsidRPr="002C0B09">
        <w:rPr>
          <w:rFonts w:ascii="Times New Roman" w:eastAsia="Times New Roman" w:hAnsi="Times New Roman" w:cs="Times New Roman"/>
          <w:kern w:val="0"/>
          <w:sz w:val="24"/>
          <w:szCs w:val="24"/>
          <w:lang w:eastAsia="en-IN"/>
          <w14:ligatures w14:val="none"/>
        </w:rPr>
        <w:t>. Customers are able to shop online, examine garments from every perspective, and virtually try them on in diverse environments.</w:t>
      </w:r>
      <w:r w:rsidR="002455CE" w:rsidRPr="002C0B09">
        <w:rPr>
          <w:rFonts w:ascii="Times New Roman" w:eastAsia="Times New Roman" w:hAnsi="Times New Roman" w:cs="Times New Roman"/>
          <w:kern w:val="0"/>
          <w:sz w:val="24"/>
          <w:szCs w:val="24"/>
          <w:lang w:eastAsia="en-IN"/>
          <w14:ligatures w14:val="none"/>
        </w:rPr>
        <w:br/>
        <w:t xml:space="preserve">Green clothing may also benefit from virtual reality and augmented reality. Virtual try-on capabilities lessen the environmental impact of online clothing retailers by eliminating the need for consumers to physically return items for a refund. Virtual reality and augmented reality may also make fashion simpler to access, which helps democratization it. There will be more </w:t>
      </w:r>
      <w:r w:rsidR="002455CE" w:rsidRPr="002C0B09">
        <w:rPr>
          <w:rFonts w:ascii="Times New Roman" w:eastAsia="Times New Roman" w:hAnsi="Times New Roman" w:cs="Times New Roman"/>
          <w:kern w:val="0"/>
          <w:sz w:val="24"/>
          <w:szCs w:val="24"/>
          <w:lang w:eastAsia="en-IN"/>
          <w14:ligatures w14:val="none"/>
        </w:rPr>
        <w:lastRenderedPageBreak/>
        <w:t>room for individual clothing manufacturers to sell their wares if brick-and-mortar businesses are no longer necessary.</w:t>
      </w:r>
      <w:r w:rsidR="009A2524" w:rsidRPr="002C0B09">
        <w:rPr>
          <w:rFonts w:ascii="Times New Roman" w:eastAsia="Times New Roman" w:hAnsi="Times New Roman" w:cs="Times New Roman"/>
          <w:kern w:val="0"/>
          <w:sz w:val="24"/>
          <w:szCs w:val="24"/>
          <w:lang w:eastAsia="en-IN"/>
          <w14:ligatures w14:val="none"/>
        </w:rPr>
        <w:t xml:space="preserve"> Virtual reality has the potential to serve as the most powerful equalizer of the clothing industry by offering limitless options to the fashion industry</w:t>
      </w:r>
      <w:r w:rsidR="002C0B09" w:rsidRPr="002C0B09">
        <w:rPr>
          <w:rFonts w:ascii="Times New Roman" w:eastAsia="Times New Roman" w:hAnsi="Times New Roman" w:cs="Times New Roman"/>
          <w:kern w:val="0"/>
          <w:sz w:val="24"/>
          <w:szCs w:val="24"/>
          <w:lang w:eastAsia="en-IN"/>
          <w14:ligatures w14:val="none"/>
        </w:rPr>
        <w:t xml:space="preserve"> (</w:t>
      </w:r>
      <w:r w:rsidR="002C0B09" w:rsidRPr="002C0B09">
        <w:rPr>
          <w:rFonts w:ascii="Times New Roman" w:hAnsi="Times New Roman" w:cs="Times New Roman"/>
          <w:color w:val="222222"/>
          <w:sz w:val="24"/>
          <w:szCs w:val="24"/>
          <w:shd w:val="clear" w:color="auto" w:fill="FFFFFF"/>
        </w:rPr>
        <w:t>Wedel et al., 2020</w:t>
      </w:r>
      <w:r w:rsidR="002C0B09" w:rsidRPr="002C0B09">
        <w:rPr>
          <w:rFonts w:ascii="Times New Roman" w:eastAsia="Times New Roman" w:hAnsi="Times New Roman" w:cs="Times New Roman"/>
          <w:kern w:val="0"/>
          <w:sz w:val="24"/>
          <w:szCs w:val="24"/>
          <w:lang w:eastAsia="en-IN"/>
          <w14:ligatures w14:val="none"/>
        </w:rPr>
        <w:t>)</w:t>
      </w:r>
      <w:r w:rsidR="009A2524" w:rsidRPr="002C0B09">
        <w:rPr>
          <w:rFonts w:ascii="Times New Roman" w:eastAsia="Times New Roman" w:hAnsi="Times New Roman" w:cs="Times New Roman"/>
          <w:kern w:val="0"/>
          <w:sz w:val="24"/>
          <w:szCs w:val="24"/>
          <w:lang w:eastAsia="en-IN"/>
          <w14:ligatures w14:val="none"/>
        </w:rPr>
        <w:t>. Take internet fashion as an example; it opens up luxury designers to a far wider audience. In addition, the general population has unprecedented access to it via internet-based fashion presentations. Since the clothing industry is extremely unique virtual reality could be the answer.</w:t>
      </w:r>
    </w:p>
    <w:p w14:paraId="6EB6BD97" w14:textId="2CF26DA5" w:rsidR="00AA38BF" w:rsidRPr="002C0B09" w:rsidRDefault="00AA38BF"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br w:type="page"/>
      </w:r>
    </w:p>
    <w:p w14:paraId="1D12421C" w14:textId="77777777" w:rsidR="00AA38BF" w:rsidRPr="002C0B09" w:rsidRDefault="00AA38BF" w:rsidP="002C0B09">
      <w:pPr>
        <w:pStyle w:val="Heading1"/>
        <w:spacing w:line="360" w:lineRule="auto"/>
        <w:jc w:val="both"/>
        <w:rPr>
          <w:rFonts w:ascii="Times New Roman" w:hAnsi="Times New Roman" w:cs="Times New Roman"/>
          <w:sz w:val="24"/>
          <w:szCs w:val="24"/>
        </w:rPr>
      </w:pPr>
      <w:bookmarkStart w:id="33" w:name="_Toc169528354"/>
      <w:r w:rsidRPr="002C0B09">
        <w:rPr>
          <w:rFonts w:ascii="Times New Roman" w:hAnsi="Times New Roman" w:cs="Times New Roman"/>
          <w:sz w:val="24"/>
          <w:szCs w:val="24"/>
        </w:rPr>
        <w:lastRenderedPageBreak/>
        <w:t>Chapter- 5 Discussion</w:t>
      </w:r>
      <w:bookmarkEnd w:id="33"/>
      <w:r w:rsidRPr="002C0B09">
        <w:rPr>
          <w:rFonts w:ascii="Times New Roman" w:hAnsi="Times New Roman" w:cs="Times New Roman"/>
          <w:sz w:val="24"/>
          <w:szCs w:val="24"/>
        </w:rPr>
        <w:t xml:space="preserve"> </w:t>
      </w:r>
    </w:p>
    <w:p w14:paraId="5C47A49B" w14:textId="064A62A6" w:rsidR="006B0224" w:rsidRPr="002C0B09" w:rsidRDefault="00747728" w:rsidP="002C0B09">
      <w:pPr>
        <w:spacing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hAnsi="Times New Roman" w:cs="Times New Roman"/>
          <w:sz w:val="24"/>
          <w:szCs w:val="24"/>
        </w:rPr>
        <w:t xml:space="preserve">With </w:t>
      </w:r>
      <w:r w:rsidRPr="002C0B09">
        <w:rPr>
          <w:rFonts w:ascii="Times New Roman" w:eastAsia="Times New Roman" w:hAnsi="Times New Roman" w:cs="Times New Roman"/>
          <w:kern w:val="0"/>
          <w:sz w:val="24"/>
          <w:szCs w:val="24"/>
          <w:lang w:eastAsia="en-IN"/>
          <w14:ligatures w14:val="none"/>
        </w:rPr>
        <w:t>virtual reality, companies can build compelling experiences where customers may engage with what they are selling in a virtual setting. The customer feels more connected to the company as a result of this intense involvement. Virtual reality gives marketers a new way to convey stories. Companies may create captivating stories that immerse customers in virtual reality, amplifying their promotional messaging. During in-person encounters at conferences or corporate foundations, everything needed is software and a head-mounted display to provide a virtual reality advertising experience. The software, which is essential for virtual reality advertising, may also be made available Internet so that people can obtain it and utilize it distantly.</w:t>
      </w:r>
    </w:p>
    <w:p w14:paraId="71B61E1A" w14:textId="791DA9AE" w:rsidR="00626086" w:rsidRPr="002C0B09" w:rsidRDefault="00626086" w:rsidP="002C0B09">
      <w:pPr>
        <w:spacing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hAnsi="Times New Roman" w:cs="Times New Roman"/>
          <w:b/>
          <w:bCs/>
          <w:i/>
          <w:iCs/>
          <w:sz w:val="24"/>
          <w:szCs w:val="24"/>
        </w:rPr>
        <w:t>From research question 1, it has been analysed</w:t>
      </w:r>
      <w:r w:rsidR="00747728" w:rsidRPr="002C0B09">
        <w:rPr>
          <w:rFonts w:ascii="Times New Roman" w:hAnsi="Times New Roman" w:cs="Times New Roman"/>
          <w:sz w:val="24"/>
          <w:szCs w:val="24"/>
        </w:rPr>
        <w:t xml:space="preserve"> that </w:t>
      </w:r>
      <w:r w:rsidR="00747728" w:rsidRPr="002C0B09">
        <w:rPr>
          <w:rFonts w:ascii="Times New Roman" w:eastAsia="Times New Roman" w:hAnsi="Times New Roman" w:cs="Times New Roman"/>
          <w:kern w:val="0"/>
          <w:sz w:val="24"/>
          <w:szCs w:val="24"/>
          <w:lang w:eastAsia="en-IN"/>
          <w14:ligatures w14:val="none"/>
        </w:rPr>
        <w:t>the capacity of virtual reality to improve the client experience is the main reason for its significance in providing excellent service. Companies may go far beyond with their consumers' expectations for relations with customers by building an online setting that is both comprehensive and socializing. Client happiness, involvement, and even financial savings for businesses may all be enhanced by adopting this technique</w:t>
      </w:r>
      <w:r w:rsidR="002C0B09" w:rsidRPr="002C0B09">
        <w:rPr>
          <w:rFonts w:ascii="Times New Roman" w:eastAsia="Times New Roman" w:hAnsi="Times New Roman" w:cs="Times New Roman"/>
          <w:kern w:val="0"/>
          <w:sz w:val="24"/>
          <w:szCs w:val="24"/>
          <w:lang w:eastAsia="en-IN"/>
          <w14:ligatures w14:val="none"/>
        </w:rPr>
        <w:t xml:space="preserve"> (</w:t>
      </w:r>
      <w:r w:rsidR="002C0B09" w:rsidRPr="002C0B09">
        <w:rPr>
          <w:rFonts w:ascii="Times New Roman" w:hAnsi="Times New Roman" w:cs="Times New Roman"/>
          <w:color w:val="222222"/>
          <w:sz w:val="24"/>
          <w:szCs w:val="24"/>
          <w:shd w:val="clear" w:color="auto" w:fill="FFFFFF"/>
        </w:rPr>
        <w:t>Wohlgenannt et al., 2022</w:t>
      </w:r>
      <w:r w:rsidR="002C0B09" w:rsidRPr="002C0B09">
        <w:rPr>
          <w:rFonts w:ascii="Times New Roman" w:eastAsia="Times New Roman" w:hAnsi="Times New Roman" w:cs="Times New Roman"/>
          <w:kern w:val="0"/>
          <w:sz w:val="24"/>
          <w:szCs w:val="24"/>
          <w:lang w:eastAsia="en-IN"/>
          <w14:ligatures w14:val="none"/>
        </w:rPr>
        <w:t>)</w:t>
      </w:r>
      <w:r w:rsidR="00747728" w:rsidRPr="002C0B09">
        <w:rPr>
          <w:rFonts w:ascii="Times New Roman" w:eastAsia="Times New Roman" w:hAnsi="Times New Roman" w:cs="Times New Roman"/>
          <w:kern w:val="0"/>
          <w:sz w:val="24"/>
          <w:szCs w:val="24"/>
          <w:lang w:eastAsia="en-IN"/>
          <w14:ligatures w14:val="none"/>
        </w:rPr>
        <w:t>. Providing consumers with a better encounter is a key advantage when employing VR in dealing with clients. If companies build a virtual world, consumers may experience their goods and services firsthand and engage with their brands in ways that would be hard to achieve with more conventional marketing strategies. For instance, rather of relying just on images or written explanations, a buyer interested in purchasing a vehicle may benefit from an internet-based test driving, gaining a more immersive experience with the vehicle's characteristics and possibilities. Increasing customer happiness may be achieved by offering a better consumer experience using virtual reality</w:t>
      </w:r>
      <w:r w:rsidR="002C0B09" w:rsidRPr="002C0B09">
        <w:rPr>
          <w:rFonts w:ascii="Times New Roman" w:eastAsia="Times New Roman" w:hAnsi="Times New Roman" w:cs="Times New Roman"/>
          <w:kern w:val="0"/>
          <w:sz w:val="24"/>
          <w:szCs w:val="24"/>
          <w:lang w:eastAsia="en-IN"/>
          <w14:ligatures w14:val="none"/>
        </w:rPr>
        <w:t xml:space="preserve"> (</w:t>
      </w:r>
      <w:r w:rsidR="002C0B09" w:rsidRPr="002C0B09">
        <w:rPr>
          <w:rFonts w:ascii="Times New Roman" w:hAnsi="Times New Roman" w:cs="Times New Roman"/>
          <w:color w:val="222222"/>
          <w:sz w:val="24"/>
          <w:szCs w:val="24"/>
          <w:shd w:val="clear" w:color="auto" w:fill="FFFFFF"/>
        </w:rPr>
        <w:t>Pleyers and Poncin, 2020</w:t>
      </w:r>
      <w:r w:rsidR="002C0B09" w:rsidRPr="002C0B09">
        <w:rPr>
          <w:rFonts w:ascii="Times New Roman" w:eastAsia="Times New Roman" w:hAnsi="Times New Roman" w:cs="Times New Roman"/>
          <w:kern w:val="0"/>
          <w:sz w:val="24"/>
          <w:szCs w:val="24"/>
          <w:lang w:eastAsia="en-IN"/>
          <w14:ligatures w14:val="none"/>
        </w:rPr>
        <w:t>)</w:t>
      </w:r>
      <w:r w:rsidR="00747728" w:rsidRPr="002C0B09">
        <w:rPr>
          <w:rFonts w:ascii="Times New Roman" w:eastAsia="Times New Roman" w:hAnsi="Times New Roman" w:cs="Times New Roman"/>
          <w:kern w:val="0"/>
          <w:sz w:val="24"/>
          <w:szCs w:val="24"/>
          <w:lang w:eastAsia="en-IN"/>
          <w14:ligatures w14:val="none"/>
        </w:rPr>
        <w:t>. When clients perceive that a firm has made extra efforts to provide interesting and memorable expertise, they are more likely to have a positive impression of the organization and its offerings. Customers are more likely to be loyal and come back for more when they have this sensation. When it comes to consumer assistance, the advantages of virtual reality are obvious. If businesses can improve their client knowledge, boost client loyalty and happiness, save expenses, and solve difficulties more efficiently, they will have an edge ahead of the competition.</w:t>
      </w:r>
    </w:p>
    <w:p w14:paraId="2011FF87" w14:textId="0418D017" w:rsidR="00626086" w:rsidRPr="002C0B09" w:rsidRDefault="00626086" w:rsidP="002C0B09">
      <w:pPr>
        <w:spacing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hAnsi="Times New Roman" w:cs="Times New Roman"/>
          <w:b/>
          <w:bCs/>
          <w:i/>
          <w:iCs/>
          <w:sz w:val="24"/>
          <w:szCs w:val="24"/>
        </w:rPr>
        <w:t>From research question 2, it has been analysed</w:t>
      </w:r>
      <w:r w:rsidR="00747728" w:rsidRPr="002C0B09">
        <w:rPr>
          <w:rFonts w:ascii="Times New Roman" w:hAnsi="Times New Roman" w:cs="Times New Roman"/>
          <w:sz w:val="24"/>
          <w:szCs w:val="24"/>
        </w:rPr>
        <w:t xml:space="preserve"> that</w:t>
      </w:r>
      <w:r w:rsidR="00F04884" w:rsidRPr="002C0B09">
        <w:rPr>
          <w:rFonts w:ascii="Times New Roman" w:hAnsi="Times New Roman" w:cs="Times New Roman"/>
          <w:sz w:val="24"/>
          <w:szCs w:val="24"/>
        </w:rPr>
        <w:t xml:space="preserve"> </w:t>
      </w:r>
      <w:r w:rsidR="00F04884" w:rsidRPr="002C0B09">
        <w:rPr>
          <w:rFonts w:ascii="Times New Roman" w:eastAsia="Times New Roman" w:hAnsi="Times New Roman" w:cs="Times New Roman"/>
          <w:kern w:val="0"/>
          <w:sz w:val="24"/>
          <w:szCs w:val="24"/>
          <w:lang w:eastAsia="en-IN"/>
          <w14:ligatures w14:val="none"/>
        </w:rPr>
        <w:t xml:space="preserve">an in-depth review of the research on VR's advancements and applications in the luxury sector, its characteristics in the market for expensive goods, and its function in the consumer experience will shed light on the </w:t>
      </w:r>
      <w:r w:rsidR="00F04884" w:rsidRPr="002C0B09">
        <w:rPr>
          <w:rFonts w:ascii="Times New Roman" w:eastAsia="Times New Roman" w:hAnsi="Times New Roman" w:cs="Times New Roman"/>
          <w:kern w:val="0"/>
          <w:sz w:val="24"/>
          <w:szCs w:val="24"/>
          <w:lang w:eastAsia="en-IN"/>
          <w14:ligatures w14:val="none"/>
        </w:rPr>
        <w:lastRenderedPageBreak/>
        <w:t>technological influence on the sector. Improving interaction with customers, creating immersive experiences, and increasing customer loyalty are three of the most notable ways in which the use of virtual reality is influencing the luxury industry</w:t>
      </w:r>
      <w:r w:rsidR="002C0B09" w:rsidRPr="002C0B09">
        <w:rPr>
          <w:rFonts w:ascii="Times New Roman" w:eastAsia="Times New Roman" w:hAnsi="Times New Roman" w:cs="Times New Roman"/>
          <w:kern w:val="0"/>
          <w:sz w:val="24"/>
          <w:szCs w:val="24"/>
          <w:lang w:eastAsia="en-IN"/>
          <w14:ligatures w14:val="none"/>
        </w:rPr>
        <w:t xml:space="preserve"> (</w:t>
      </w:r>
      <w:r w:rsidR="002C0B09" w:rsidRPr="002C0B09">
        <w:rPr>
          <w:rFonts w:ascii="Times New Roman" w:hAnsi="Times New Roman" w:cs="Times New Roman"/>
          <w:color w:val="222222"/>
          <w:sz w:val="24"/>
          <w:szCs w:val="24"/>
          <w:shd w:val="clear" w:color="auto" w:fill="FFFFFF"/>
        </w:rPr>
        <w:t>Schnack et al., 2021</w:t>
      </w:r>
      <w:r w:rsidR="002C0B09" w:rsidRPr="002C0B09">
        <w:rPr>
          <w:rFonts w:ascii="Times New Roman" w:eastAsia="Times New Roman" w:hAnsi="Times New Roman" w:cs="Times New Roman"/>
          <w:kern w:val="0"/>
          <w:sz w:val="24"/>
          <w:szCs w:val="24"/>
          <w:lang w:eastAsia="en-IN"/>
          <w14:ligatures w14:val="none"/>
        </w:rPr>
        <w:t>)</w:t>
      </w:r>
      <w:r w:rsidR="00F04884" w:rsidRPr="002C0B09">
        <w:rPr>
          <w:rFonts w:ascii="Times New Roman" w:eastAsia="Times New Roman" w:hAnsi="Times New Roman" w:cs="Times New Roman"/>
          <w:kern w:val="0"/>
          <w:sz w:val="24"/>
          <w:szCs w:val="24"/>
          <w:lang w:eastAsia="en-IN"/>
          <w14:ligatures w14:val="none"/>
        </w:rPr>
        <w:t>. Additionally, high-end merchants are offered three suggestions: customer-centric, putting customers' psychological and physical well-being first, overseeing their whole expertise, and providing a hand with targeted, tailored marketing campaigns. It seems that virtual reality equipment works better when the objective is to make it to the actual. However, in an atmosphere of intense market rivalry, luxury shops in numerous nations are looking for ways to set themselves apart from their rivals. This will help them improve customer satisfaction and mindset towards fashion brands. Most importantly, this research promotes a commitment to innovation among luxury organizations, because they are no longer able to see the use of virtual reality as a short-term solution to enhance the customer experience.</w:t>
      </w:r>
    </w:p>
    <w:p w14:paraId="2AF9A97C" w14:textId="59DFC1BC" w:rsidR="00626086" w:rsidRPr="002C0B09" w:rsidRDefault="00626086" w:rsidP="002C0B09">
      <w:pPr>
        <w:spacing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hAnsi="Times New Roman" w:cs="Times New Roman"/>
          <w:b/>
          <w:bCs/>
          <w:i/>
          <w:iCs/>
          <w:sz w:val="24"/>
          <w:szCs w:val="24"/>
        </w:rPr>
        <w:t>From research question 3, it has been analysed</w:t>
      </w:r>
      <w:r w:rsidR="00747728" w:rsidRPr="002C0B09">
        <w:rPr>
          <w:rFonts w:ascii="Times New Roman" w:hAnsi="Times New Roman" w:cs="Times New Roman"/>
          <w:sz w:val="24"/>
          <w:szCs w:val="24"/>
        </w:rPr>
        <w:t xml:space="preserve"> that</w:t>
      </w:r>
      <w:r w:rsidR="001C4D72" w:rsidRPr="002C0B09">
        <w:rPr>
          <w:rFonts w:ascii="Times New Roman" w:hAnsi="Times New Roman" w:cs="Times New Roman"/>
          <w:sz w:val="24"/>
          <w:szCs w:val="24"/>
        </w:rPr>
        <w:t xml:space="preserve"> </w:t>
      </w:r>
      <w:r w:rsidR="001C4D72" w:rsidRPr="002C0B09">
        <w:rPr>
          <w:rFonts w:ascii="Times New Roman" w:eastAsia="Times New Roman" w:hAnsi="Times New Roman" w:cs="Times New Roman"/>
          <w:kern w:val="0"/>
          <w:sz w:val="24"/>
          <w:szCs w:val="24"/>
          <w:lang w:eastAsia="en-IN"/>
          <w14:ligatures w14:val="none"/>
        </w:rPr>
        <w:t>the fashion business relies heavily on eye-catching visuals, and virtual reality applications offer an opportunity to display items in the most captivating manner imaginable. Customers may try on multiple formats and see how they appear in each one, giving them an improved sense of what flatters their figure. When purchasing clothing online, this feature might be very useful as buyers don't have the option to personally check on the items. One of the most notable advantages of virtual reality applications is the feeling of belonging that they can foster surrounding a business</w:t>
      </w:r>
      <w:r w:rsidR="002C0B09" w:rsidRPr="002C0B09">
        <w:rPr>
          <w:rFonts w:ascii="Times New Roman" w:eastAsia="Times New Roman" w:hAnsi="Times New Roman" w:cs="Times New Roman"/>
          <w:kern w:val="0"/>
          <w:sz w:val="24"/>
          <w:szCs w:val="24"/>
          <w:lang w:eastAsia="en-IN"/>
          <w14:ligatures w14:val="none"/>
        </w:rPr>
        <w:t xml:space="preserve"> (</w:t>
      </w:r>
      <w:r w:rsidR="002C0B09" w:rsidRPr="002C0B09">
        <w:rPr>
          <w:rFonts w:ascii="Times New Roman" w:hAnsi="Times New Roman" w:cs="Times New Roman"/>
          <w:color w:val="222222"/>
          <w:sz w:val="24"/>
          <w:szCs w:val="24"/>
          <w:shd w:val="clear" w:color="auto" w:fill="FFFFFF"/>
        </w:rPr>
        <w:t>Vazquez et al., 2021</w:t>
      </w:r>
      <w:r w:rsidR="002C0B09" w:rsidRPr="002C0B09">
        <w:rPr>
          <w:rFonts w:ascii="Times New Roman" w:eastAsia="Times New Roman" w:hAnsi="Times New Roman" w:cs="Times New Roman"/>
          <w:kern w:val="0"/>
          <w:sz w:val="24"/>
          <w:szCs w:val="24"/>
          <w:lang w:eastAsia="en-IN"/>
          <w14:ligatures w14:val="none"/>
        </w:rPr>
        <w:t>)</w:t>
      </w:r>
      <w:r w:rsidR="001C4D72" w:rsidRPr="002C0B09">
        <w:rPr>
          <w:rFonts w:ascii="Times New Roman" w:eastAsia="Times New Roman" w:hAnsi="Times New Roman" w:cs="Times New Roman"/>
          <w:kern w:val="0"/>
          <w:sz w:val="24"/>
          <w:szCs w:val="24"/>
          <w:lang w:eastAsia="en-IN"/>
          <w14:ligatures w14:val="none"/>
        </w:rPr>
        <w:t>. Producing online activities where customers can engage with one another and even famous people is a great way for businesses to generate excitement about their goods. In addition to boosting awareness of the company, this contributes to strengthening consumers' commitment to the business. The world of fashion has been greatly impacted by the use of augmented reality. By allowing customers a more participatory and exciting experience while shopping, they have revolutionized the fashion industry. The popularity of virtual reality runway exhibitions has been on the rise recently. Customers might feel as if they had been there at the runway events thanks to these broadcasts. Manufacturers can now present their product lines to customers in a manner that is both more dynamic and captivating, due to this technological advancement. The clothing lines may be seen from various perspectives, and in certain instances, customers are able to navigate through the clothing items to get a full picture of the exhibit.</w:t>
      </w:r>
    </w:p>
    <w:p w14:paraId="0FA0C27B" w14:textId="10207309" w:rsidR="00626086" w:rsidRPr="002C0B09" w:rsidRDefault="00626086" w:rsidP="002C0B09">
      <w:pPr>
        <w:spacing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hAnsi="Times New Roman" w:cs="Times New Roman"/>
          <w:b/>
          <w:bCs/>
          <w:i/>
          <w:iCs/>
          <w:sz w:val="24"/>
          <w:szCs w:val="24"/>
        </w:rPr>
        <w:t>From research question 4, it has been analysed</w:t>
      </w:r>
      <w:r w:rsidR="00747728" w:rsidRPr="002C0B09">
        <w:rPr>
          <w:rFonts w:ascii="Times New Roman" w:hAnsi="Times New Roman" w:cs="Times New Roman"/>
          <w:sz w:val="24"/>
          <w:szCs w:val="24"/>
        </w:rPr>
        <w:t xml:space="preserve"> that</w:t>
      </w:r>
      <w:r w:rsidR="009413AE" w:rsidRPr="002C0B09">
        <w:rPr>
          <w:rFonts w:ascii="Times New Roman" w:hAnsi="Times New Roman" w:cs="Times New Roman"/>
          <w:sz w:val="24"/>
          <w:szCs w:val="24"/>
        </w:rPr>
        <w:t xml:space="preserve"> </w:t>
      </w:r>
      <w:r w:rsidR="009413AE" w:rsidRPr="002C0B09">
        <w:rPr>
          <w:rFonts w:ascii="Times New Roman" w:eastAsia="Times New Roman" w:hAnsi="Times New Roman" w:cs="Times New Roman"/>
          <w:kern w:val="0"/>
          <w:sz w:val="24"/>
          <w:szCs w:val="24"/>
          <w:lang w:eastAsia="en-IN"/>
          <w14:ligatures w14:val="none"/>
        </w:rPr>
        <w:t xml:space="preserve">although there are many advantages to virtual reality (VR) because it has a lot of perspectives, but are also some problems that could </w:t>
      </w:r>
      <w:r w:rsidR="009413AE" w:rsidRPr="002C0B09">
        <w:rPr>
          <w:rFonts w:ascii="Times New Roman" w:eastAsia="Times New Roman" w:hAnsi="Times New Roman" w:cs="Times New Roman"/>
          <w:kern w:val="0"/>
          <w:sz w:val="24"/>
          <w:szCs w:val="24"/>
          <w:lang w:eastAsia="en-IN"/>
          <w14:ligatures w14:val="none"/>
        </w:rPr>
        <w:lastRenderedPageBreak/>
        <w:t>arise. Price and the requirement for particular equipment are two of the biggest obstacles to the widespread use of virtual reality advertising. Virtual reality goggles, particularly high-end ones, may be pricey, thus not everyone can afford them. More affordable virtual reality (VR) options, such as mobile-based virtual reality (VR) situations, may help companies overcome this difficulty</w:t>
      </w:r>
      <w:r w:rsidR="002C0B09" w:rsidRPr="002C0B09">
        <w:rPr>
          <w:rFonts w:ascii="Times New Roman" w:eastAsia="Times New Roman" w:hAnsi="Times New Roman" w:cs="Times New Roman"/>
          <w:kern w:val="0"/>
          <w:sz w:val="24"/>
          <w:szCs w:val="24"/>
          <w:lang w:eastAsia="en-IN"/>
          <w14:ligatures w14:val="none"/>
        </w:rPr>
        <w:t xml:space="preserve"> (</w:t>
      </w:r>
      <w:r w:rsidR="002C0B09" w:rsidRPr="002C0B09">
        <w:rPr>
          <w:rFonts w:ascii="Times New Roman" w:hAnsi="Times New Roman" w:cs="Times New Roman"/>
          <w:color w:val="222222"/>
          <w:sz w:val="24"/>
          <w:szCs w:val="24"/>
          <w:shd w:val="clear" w:color="auto" w:fill="FFFFFF"/>
        </w:rPr>
        <w:t>Akram et al., 2022</w:t>
      </w:r>
      <w:r w:rsidR="002C0B09" w:rsidRPr="002C0B09">
        <w:rPr>
          <w:rFonts w:ascii="Times New Roman" w:eastAsia="Times New Roman" w:hAnsi="Times New Roman" w:cs="Times New Roman"/>
          <w:kern w:val="0"/>
          <w:sz w:val="24"/>
          <w:szCs w:val="24"/>
          <w:lang w:eastAsia="en-IN"/>
          <w14:ligatures w14:val="none"/>
        </w:rPr>
        <w:t>)</w:t>
      </w:r>
      <w:r w:rsidR="009413AE" w:rsidRPr="002C0B09">
        <w:rPr>
          <w:rFonts w:ascii="Times New Roman" w:eastAsia="Times New Roman" w:hAnsi="Times New Roman" w:cs="Times New Roman"/>
          <w:kern w:val="0"/>
          <w:sz w:val="24"/>
          <w:szCs w:val="24"/>
          <w:lang w:eastAsia="en-IN"/>
          <w14:ligatures w14:val="none"/>
        </w:rPr>
        <w:t xml:space="preserve">. Such encounters can reach more people with inexpensive alternatives like Cardboard by Google. For the use of virtual reality to be flawless, all technical problems must be addressed. Customers might become irritated by technical problems like slowness or bad images. In order to find and fix technological problems, extensive evaluation as well as quality control are required. A more seamless user experience, which ultimately leads to more participation, may be achieved by taking advantage of powerful technology and tailoring VR content for efficiency. </w:t>
      </w:r>
    </w:p>
    <w:p w14:paraId="25AD7D93" w14:textId="4F7D558C" w:rsidR="00C00D56" w:rsidRPr="002C0B09" w:rsidRDefault="00626086" w:rsidP="002C0B09">
      <w:pPr>
        <w:spacing w:line="360" w:lineRule="auto"/>
        <w:jc w:val="both"/>
        <w:rPr>
          <w:rFonts w:ascii="Times New Roman" w:eastAsia="Times New Roman" w:hAnsi="Times New Roman" w:cs="Times New Roman"/>
          <w:kern w:val="0"/>
          <w:sz w:val="24"/>
          <w:szCs w:val="24"/>
          <w:lang w:eastAsia="en-IN"/>
          <w14:ligatures w14:val="none"/>
        </w:rPr>
      </w:pPr>
      <w:r w:rsidRPr="002C0B09">
        <w:rPr>
          <w:rFonts w:ascii="Times New Roman" w:hAnsi="Times New Roman" w:cs="Times New Roman"/>
          <w:b/>
          <w:bCs/>
          <w:i/>
          <w:iCs/>
          <w:sz w:val="24"/>
          <w:szCs w:val="24"/>
        </w:rPr>
        <w:t>From research question 5, it has been analysed</w:t>
      </w:r>
      <w:r w:rsidR="00747728" w:rsidRPr="002C0B09">
        <w:rPr>
          <w:rFonts w:ascii="Times New Roman" w:hAnsi="Times New Roman" w:cs="Times New Roman"/>
          <w:sz w:val="24"/>
          <w:szCs w:val="24"/>
        </w:rPr>
        <w:t xml:space="preserve"> that</w:t>
      </w:r>
      <w:r w:rsidR="0054523D" w:rsidRPr="002C0B09">
        <w:rPr>
          <w:rFonts w:ascii="Times New Roman" w:hAnsi="Times New Roman" w:cs="Times New Roman"/>
          <w:sz w:val="24"/>
          <w:szCs w:val="24"/>
        </w:rPr>
        <w:t xml:space="preserve"> </w:t>
      </w:r>
      <w:r w:rsidR="0054523D" w:rsidRPr="002C0B09">
        <w:rPr>
          <w:rFonts w:ascii="Times New Roman" w:eastAsia="Times New Roman" w:hAnsi="Times New Roman" w:cs="Times New Roman"/>
          <w:kern w:val="0"/>
          <w:sz w:val="24"/>
          <w:szCs w:val="24"/>
          <w:lang w:eastAsia="en-IN"/>
          <w14:ligatures w14:val="none"/>
        </w:rPr>
        <w:t>virtual reality has the potential to unite online and offline shopping experiences. Virtual reality (VR) is an online tool that allows customers to have a typical shopping experience without leaving the comfort of their own residence. By using virtual reality (VR), consumers may make more educated choices and enjoy streamlined purchase procedures, which is crucial since speed and ease are vital components in an effective client experience. Using virtual reality basically lets consumers test out products prior to their purchase</w:t>
      </w:r>
      <w:r w:rsidR="002C0B09" w:rsidRPr="002C0B09">
        <w:rPr>
          <w:rFonts w:ascii="Times New Roman" w:eastAsia="Times New Roman" w:hAnsi="Times New Roman" w:cs="Times New Roman"/>
          <w:kern w:val="0"/>
          <w:sz w:val="24"/>
          <w:szCs w:val="24"/>
          <w:lang w:eastAsia="en-IN"/>
          <w14:ligatures w14:val="none"/>
        </w:rPr>
        <w:t xml:space="preserve"> (</w:t>
      </w:r>
      <w:r w:rsidR="002C0B09" w:rsidRPr="002C0B09">
        <w:rPr>
          <w:rFonts w:ascii="Times New Roman" w:hAnsi="Times New Roman" w:cs="Times New Roman"/>
          <w:color w:val="222222"/>
          <w:sz w:val="24"/>
          <w:szCs w:val="24"/>
          <w:shd w:val="clear" w:color="auto" w:fill="FFFFFF"/>
        </w:rPr>
        <w:t>Joy et al., 2022</w:t>
      </w:r>
      <w:r w:rsidR="002C0B09" w:rsidRPr="002C0B09">
        <w:rPr>
          <w:rFonts w:ascii="Times New Roman" w:eastAsia="Times New Roman" w:hAnsi="Times New Roman" w:cs="Times New Roman"/>
          <w:kern w:val="0"/>
          <w:sz w:val="24"/>
          <w:szCs w:val="24"/>
          <w:lang w:eastAsia="en-IN"/>
          <w14:ligatures w14:val="none"/>
        </w:rPr>
        <w:t>)</w:t>
      </w:r>
      <w:r w:rsidR="0054523D" w:rsidRPr="002C0B09">
        <w:rPr>
          <w:rFonts w:ascii="Times New Roman" w:eastAsia="Times New Roman" w:hAnsi="Times New Roman" w:cs="Times New Roman"/>
          <w:kern w:val="0"/>
          <w:sz w:val="24"/>
          <w:szCs w:val="24"/>
          <w:lang w:eastAsia="en-IN"/>
          <w14:ligatures w14:val="none"/>
        </w:rPr>
        <w:t>. People who buy from fashion brands will feel more attached to their company and appreciated after a fantastic encounter. Consumers' desires for the principles on which the company stands for and offerings are rising in tandem with the intensity of competition in today's marketplaces. Every customer experience plan worth its salt will include virtual reality as a means to create a psychological connection with consumers, which is essential for fostering goodwill and retaining customers. In addition, every firm that wants to cater its goods and services to the demands of its consumers must get an understanding of consumer behaviour</w:t>
      </w:r>
      <w:r w:rsidR="002C0B09" w:rsidRPr="002C0B09">
        <w:rPr>
          <w:rFonts w:ascii="Times New Roman" w:eastAsia="Times New Roman" w:hAnsi="Times New Roman" w:cs="Times New Roman"/>
          <w:kern w:val="0"/>
          <w:sz w:val="24"/>
          <w:szCs w:val="24"/>
          <w:lang w:eastAsia="en-IN"/>
          <w14:ligatures w14:val="none"/>
        </w:rPr>
        <w:t xml:space="preserve"> (</w:t>
      </w:r>
      <w:r w:rsidR="002C0B09" w:rsidRPr="002C0B09">
        <w:rPr>
          <w:rFonts w:ascii="Times New Roman" w:hAnsi="Times New Roman" w:cs="Times New Roman"/>
          <w:color w:val="222222"/>
          <w:sz w:val="24"/>
          <w:szCs w:val="24"/>
          <w:shd w:val="clear" w:color="auto" w:fill="FFFFFF"/>
        </w:rPr>
        <w:t>Kang et al., 2020</w:t>
      </w:r>
      <w:r w:rsidR="002C0B09" w:rsidRPr="002C0B09">
        <w:rPr>
          <w:rFonts w:ascii="Times New Roman" w:eastAsia="Times New Roman" w:hAnsi="Times New Roman" w:cs="Times New Roman"/>
          <w:kern w:val="0"/>
          <w:sz w:val="24"/>
          <w:szCs w:val="24"/>
          <w:lang w:eastAsia="en-IN"/>
          <w14:ligatures w14:val="none"/>
        </w:rPr>
        <w:t>).</w:t>
      </w:r>
    </w:p>
    <w:p w14:paraId="5396F6DB" w14:textId="77777777" w:rsidR="002C0B09" w:rsidRPr="002C0B09" w:rsidRDefault="002C0B09" w:rsidP="002C0B09">
      <w:pPr>
        <w:spacing w:line="360" w:lineRule="auto"/>
        <w:jc w:val="both"/>
        <w:rPr>
          <w:rFonts w:ascii="Times New Roman" w:eastAsiaTheme="majorEastAsia" w:hAnsi="Times New Roman" w:cs="Times New Roman"/>
          <w:b/>
          <w:sz w:val="24"/>
          <w:szCs w:val="24"/>
        </w:rPr>
      </w:pPr>
      <w:r w:rsidRPr="002C0B09">
        <w:rPr>
          <w:rFonts w:ascii="Times New Roman" w:hAnsi="Times New Roman" w:cs="Times New Roman"/>
          <w:sz w:val="24"/>
          <w:szCs w:val="24"/>
        </w:rPr>
        <w:br w:type="page"/>
      </w:r>
    </w:p>
    <w:p w14:paraId="08424C15" w14:textId="1DF4CE31" w:rsidR="00AA38BF" w:rsidRPr="002C0B09" w:rsidRDefault="00AA38BF" w:rsidP="002C0B09">
      <w:pPr>
        <w:pStyle w:val="Heading1"/>
        <w:spacing w:line="360" w:lineRule="auto"/>
        <w:jc w:val="both"/>
        <w:rPr>
          <w:rFonts w:ascii="Times New Roman" w:hAnsi="Times New Roman" w:cs="Times New Roman"/>
          <w:sz w:val="24"/>
          <w:szCs w:val="24"/>
        </w:rPr>
      </w:pPr>
      <w:bookmarkStart w:id="34" w:name="_Toc169528355"/>
      <w:r w:rsidRPr="002C0B09">
        <w:rPr>
          <w:rFonts w:ascii="Times New Roman" w:hAnsi="Times New Roman" w:cs="Times New Roman"/>
          <w:sz w:val="24"/>
          <w:szCs w:val="24"/>
        </w:rPr>
        <w:lastRenderedPageBreak/>
        <w:t>Chapter- 6 Conclusion and Recommendation</w:t>
      </w:r>
      <w:bookmarkEnd w:id="34"/>
      <w:r w:rsidRPr="002C0B09">
        <w:rPr>
          <w:rFonts w:ascii="Times New Roman" w:hAnsi="Times New Roman" w:cs="Times New Roman"/>
          <w:sz w:val="24"/>
          <w:szCs w:val="24"/>
        </w:rPr>
        <w:t xml:space="preserve"> </w:t>
      </w:r>
    </w:p>
    <w:p w14:paraId="5208D4B1" w14:textId="77777777" w:rsidR="00CB05D0" w:rsidRDefault="00AA38BF" w:rsidP="002C0B09">
      <w:pPr>
        <w:pStyle w:val="Heading2"/>
        <w:spacing w:line="360" w:lineRule="auto"/>
        <w:jc w:val="both"/>
        <w:rPr>
          <w:rFonts w:ascii="Times New Roman" w:hAnsi="Times New Roman" w:cs="Times New Roman"/>
          <w:sz w:val="24"/>
          <w:szCs w:val="24"/>
        </w:rPr>
      </w:pPr>
      <w:bookmarkStart w:id="35" w:name="_Toc169528356"/>
      <w:r w:rsidRPr="002C0B09">
        <w:rPr>
          <w:rFonts w:ascii="Times New Roman" w:hAnsi="Times New Roman" w:cs="Times New Roman"/>
          <w:sz w:val="24"/>
          <w:szCs w:val="24"/>
        </w:rPr>
        <w:t>6.1 Introduction</w:t>
      </w:r>
      <w:bookmarkEnd w:id="35"/>
    </w:p>
    <w:p w14:paraId="4DD9B0C3" w14:textId="4A5D8FAA" w:rsidR="00AA38BF" w:rsidRPr="002C0B09" w:rsidRDefault="00CB05D0" w:rsidP="00CB05D0">
      <w:pPr>
        <w:pStyle w:val="NormalWeb"/>
        <w:spacing w:before="0" w:beforeAutospacing="0" w:after="0" w:afterAutospacing="0" w:line="360" w:lineRule="auto"/>
        <w:jc w:val="both"/>
      </w:pPr>
      <w:r>
        <w:rPr>
          <w:color w:val="000000"/>
        </w:rPr>
        <w:t>It is a big technical breakthrough that has brought forth an array of advantages in addition to hurdles which the adoption of the use of VR within the clothing sector comes forth.  In this chapter, a summary of the results from the study is presented, an analysis of the impact that the use of virtual reality (VR) had upon how consumers interact in the clothing business in the United Kingdom is carried out, and methods are developed to address the challenges that are being identified within the clothing sector.  These suggestions are intended to maximise the positive impact that the use of virtual reality (VR) have on the entire experience for the client, and the findings are obtained from the research's aims that were given in Part 1. The suggestions follow the guidelines that are laid out in Section 1.</w:t>
      </w:r>
      <w:r w:rsidR="00AA38BF" w:rsidRPr="002C0B09">
        <w:t xml:space="preserve"> </w:t>
      </w:r>
    </w:p>
    <w:p w14:paraId="2AC80FF9" w14:textId="77777777" w:rsidR="00CB05D0" w:rsidRDefault="00AA38BF" w:rsidP="002C0B09">
      <w:pPr>
        <w:pStyle w:val="Heading2"/>
        <w:spacing w:line="360" w:lineRule="auto"/>
        <w:jc w:val="both"/>
        <w:rPr>
          <w:rFonts w:ascii="Times New Roman" w:hAnsi="Times New Roman" w:cs="Times New Roman"/>
          <w:sz w:val="24"/>
          <w:szCs w:val="24"/>
        </w:rPr>
      </w:pPr>
      <w:bookmarkStart w:id="36" w:name="_Toc169528357"/>
      <w:r w:rsidRPr="002C0B09">
        <w:rPr>
          <w:rFonts w:ascii="Times New Roman" w:hAnsi="Times New Roman" w:cs="Times New Roman"/>
          <w:sz w:val="24"/>
          <w:szCs w:val="24"/>
        </w:rPr>
        <w:t>6.2 Conclusion</w:t>
      </w:r>
      <w:bookmarkEnd w:id="36"/>
    </w:p>
    <w:p w14:paraId="329F44A5" w14:textId="77777777" w:rsidR="00CB05D0" w:rsidRDefault="00CB05D0" w:rsidP="00CB05D0">
      <w:pPr>
        <w:pStyle w:val="NormalWeb"/>
        <w:spacing w:before="0" w:beforeAutospacing="0" w:after="0" w:afterAutospacing="0" w:line="360" w:lineRule="auto"/>
        <w:jc w:val="both"/>
      </w:pPr>
      <w:r>
        <w:rPr>
          <w:color w:val="000000"/>
        </w:rPr>
        <w:t>The study was undertaken with the purpose of assessing the possible benefits and drawbacks of virtual reality (VR) in the fashion business of the UK, in addition to the effect that Virtual has upon every interaction consumers have. A significant amount of attention was placed on the idea, effect, potential, and obstacles that are related to virtual reality (VR), in addition to the development of techniques for advancing throughout the field. In order to accomplish the research aims, that put a premium on the above characteristics, .</w:t>
      </w:r>
    </w:p>
    <w:p w14:paraId="231938CC" w14:textId="77777777" w:rsidR="00CB05D0" w:rsidRDefault="00CB05D0" w:rsidP="00CB05D0">
      <w:pPr>
        <w:spacing w:line="360" w:lineRule="auto"/>
      </w:pPr>
    </w:p>
    <w:p w14:paraId="19A4AF32" w14:textId="77777777" w:rsidR="00CB05D0" w:rsidRDefault="00CB05D0" w:rsidP="00CB05D0">
      <w:pPr>
        <w:pStyle w:val="NormalWeb"/>
        <w:spacing w:before="0" w:beforeAutospacing="0" w:after="0" w:afterAutospacing="0" w:line="360" w:lineRule="auto"/>
        <w:jc w:val="both"/>
        <w:rPr>
          <w:b/>
          <w:bCs/>
          <w:i/>
          <w:iCs/>
        </w:rPr>
      </w:pPr>
      <w:r>
        <w:rPr>
          <w:b/>
          <w:bCs/>
          <w:i/>
          <w:iCs/>
          <w:color w:val="000000"/>
        </w:rPr>
        <w:t>Objective 1- To study the concept of Virtual reality in the experience of consumer</w:t>
      </w:r>
    </w:p>
    <w:p w14:paraId="5DE1D6C5" w14:textId="77777777" w:rsidR="00CB05D0" w:rsidRDefault="00CB05D0" w:rsidP="00CB05D0">
      <w:pPr>
        <w:pStyle w:val="NormalWeb"/>
        <w:spacing w:before="0" w:beforeAutospacing="0" w:after="0" w:afterAutospacing="0" w:line="360" w:lineRule="auto"/>
        <w:jc w:val="both"/>
      </w:pPr>
      <w:r>
        <w:rPr>
          <w:color w:val="000000"/>
        </w:rPr>
        <w:t>Virtual reality has brought about a significant change is the customer encounter. Virtual reality (VR) provides clients with realistic surroundings that allow them to communicate with goods in manners that were before impossible.  According to the findings of the study, virtual reality (VR) enhances the storytelling of brands by providing customers with the opportunity to form feelings of connection with businesses via commercials that are dynamic and entertaining.  It has been brought to light by Chen et al. (2022) that the shift form passive to proactive involvement helps to cultivate a more robust relationship between businesses and their customers.  Through the provision of augmented design screens, fitting spaces, and realistic purchasing encounters, virtual reality (VR) presents an exclusive benefit to the style sector.</w:t>
      </w:r>
    </w:p>
    <w:p w14:paraId="3BF939F4" w14:textId="77777777" w:rsidR="00CB05D0" w:rsidRDefault="00CB05D0" w:rsidP="00CB05D0">
      <w:pPr>
        <w:spacing w:line="360" w:lineRule="auto"/>
      </w:pPr>
    </w:p>
    <w:p w14:paraId="63311F2E" w14:textId="77777777" w:rsidR="00CB05D0" w:rsidRDefault="00CB05D0" w:rsidP="00CB05D0">
      <w:pPr>
        <w:pStyle w:val="NormalWeb"/>
        <w:spacing w:before="0" w:beforeAutospacing="0" w:after="0" w:afterAutospacing="0" w:line="360" w:lineRule="auto"/>
        <w:jc w:val="both"/>
        <w:rPr>
          <w:b/>
          <w:bCs/>
          <w:i/>
          <w:iCs/>
        </w:rPr>
      </w:pPr>
      <w:r>
        <w:rPr>
          <w:b/>
          <w:bCs/>
          <w:i/>
          <w:iCs/>
          <w:color w:val="000000"/>
        </w:rPr>
        <w:t>Objective 2- To examine the impact of virtual reality on the consumer experience in the industry of fashion of the UK </w:t>
      </w:r>
    </w:p>
    <w:p w14:paraId="6E8603DF" w14:textId="77777777" w:rsidR="00CB05D0" w:rsidRDefault="00CB05D0" w:rsidP="00CB05D0">
      <w:pPr>
        <w:pStyle w:val="NormalWeb"/>
        <w:spacing w:before="0" w:beforeAutospacing="0" w:after="0" w:afterAutospacing="0" w:line="360" w:lineRule="auto"/>
        <w:jc w:val="both"/>
      </w:pPr>
      <w:r>
        <w:rPr>
          <w:color w:val="000000"/>
        </w:rPr>
        <w:lastRenderedPageBreak/>
        <w:t>Virtual reality (VR) was found to have an important impact on the actions as well as experience of customers, as shown by the outcomes of the study.  Technologies various virtual reality, also known as VR, in the clothing sector in the UK include a wide variety of activities, including participatory advertising efforts and digital try-ons, etc. Additionally, VR apps are used in the clothing sector.  As a consequence of these advancements, not just do they draw consumers, but they additionally leave them happier, which in turn leads to a rise in client retention and loyalty. Consumers are able to communicate with and perceive objects placed within a realistic environment thanks to the immersive nature of virtual reality, also known as VR, making it feasible for them to do so. This makes it possible to reduce the amount of ambiguity that is generally associated with the options that are available for online buying. The use of virtual reality was demonstrated to enhance the entire shopping experience, boost sales, and motivate customer participation (Casciani et al., 2022). Such is a result from the findings of the aforementioned study.</w:t>
      </w:r>
    </w:p>
    <w:p w14:paraId="264F6BE3" w14:textId="77777777" w:rsidR="00CB05D0" w:rsidRDefault="00CB05D0" w:rsidP="00CB05D0">
      <w:pPr>
        <w:spacing w:line="360" w:lineRule="auto"/>
      </w:pPr>
    </w:p>
    <w:p w14:paraId="4FEAB044" w14:textId="77777777" w:rsidR="00CB05D0" w:rsidRDefault="00CB05D0" w:rsidP="00CB05D0">
      <w:pPr>
        <w:pStyle w:val="NormalWeb"/>
        <w:spacing w:before="0" w:beforeAutospacing="0" w:after="0" w:afterAutospacing="0" w:line="360" w:lineRule="auto"/>
        <w:jc w:val="both"/>
        <w:rPr>
          <w:b/>
          <w:bCs/>
          <w:i/>
          <w:iCs/>
        </w:rPr>
      </w:pPr>
      <w:r>
        <w:rPr>
          <w:b/>
          <w:bCs/>
          <w:i/>
          <w:iCs/>
          <w:color w:val="000000"/>
        </w:rPr>
        <w:t>Objective 3- To analyse the offered opportunities by the Virtual Reality in the industry of fashion with Consumer experience </w:t>
      </w:r>
    </w:p>
    <w:p w14:paraId="79790182" w14:textId="77777777" w:rsidR="00CB05D0" w:rsidRDefault="00CB05D0" w:rsidP="00CB05D0">
      <w:pPr>
        <w:pStyle w:val="NormalWeb"/>
        <w:spacing w:before="0" w:beforeAutospacing="0" w:after="0" w:afterAutospacing="0" w:line="360" w:lineRule="auto"/>
        <w:jc w:val="both"/>
      </w:pPr>
      <w:r>
        <w:rPr>
          <w:color w:val="000000"/>
        </w:rPr>
        <w:t>Virtual reality (VR) presents a wealth of options to the fashion business in the United Kingdom. Through the creation of encounters that are unique and enduring, it enables brands to differentiate from one another in a market that is very competitive. Virtual reality (VR) has the ability to recreate practical shopping settings, giving customers the opportunity to browse and buy products just like it had visited an actual store. Additionally, virtual reality (VR) gives customers the option of participating in tailored purchasing experience that depend on their hobbies and habits. This is a significant advantage for consumers. Through the use of customisation, client happiness is increased, which in turn encourages consumers to make more purchases.  likewise the ability to plan virtual events, such as new debuts and style presentations, provides firms with the potential to communicate with global consumers without being constrained by the limits of real places.</w:t>
      </w:r>
    </w:p>
    <w:p w14:paraId="323BCC24" w14:textId="77777777" w:rsidR="00CB05D0" w:rsidRDefault="00CB05D0" w:rsidP="00CB05D0">
      <w:pPr>
        <w:spacing w:line="360" w:lineRule="auto"/>
      </w:pPr>
    </w:p>
    <w:p w14:paraId="3B135AEB" w14:textId="77777777" w:rsidR="00CB05D0" w:rsidRDefault="00CB05D0" w:rsidP="00CB05D0">
      <w:pPr>
        <w:pStyle w:val="NormalWeb"/>
        <w:spacing w:before="0" w:beforeAutospacing="0" w:after="0" w:afterAutospacing="0" w:line="360" w:lineRule="auto"/>
        <w:jc w:val="both"/>
        <w:rPr>
          <w:b/>
          <w:bCs/>
          <w:i/>
          <w:iCs/>
        </w:rPr>
      </w:pPr>
      <w:r>
        <w:rPr>
          <w:b/>
          <w:bCs/>
          <w:i/>
          <w:iCs/>
          <w:color w:val="000000"/>
        </w:rPr>
        <w:t>Objective 4- To determine the challenges of the Virtual reality in the consumer experience within the industry of fashion in the UK</w:t>
      </w:r>
    </w:p>
    <w:p w14:paraId="7093BB0A" w14:textId="77777777" w:rsidR="00CB05D0" w:rsidRDefault="00CB05D0" w:rsidP="00CB05D0">
      <w:pPr>
        <w:pStyle w:val="NormalWeb"/>
        <w:spacing w:before="0" w:beforeAutospacing="0" w:after="0" w:afterAutospacing="0" w:line="360" w:lineRule="auto"/>
        <w:jc w:val="both"/>
      </w:pPr>
      <w:r>
        <w:rPr>
          <w:color w:val="000000"/>
        </w:rPr>
        <w:t xml:space="preserve">Virtual reality (VR) can nevertheless present several difficulties, notwithstanding the fact that it provides a number of favourable outcomes. On account of the significant costs associated with the development and implementation of virtual reality equipment, it is possible that </w:t>
      </w:r>
      <w:r>
        <w:rPr>
          <w:color w:val="000000"/>
        </w:rPr>
        <w:lastRenderedPageBreak/>
        <w:t xml:space="preserve">smaller enterprises will not be unable to pay for it. Furthermore, there are also technical hurdles, like the need of ensuring interoperability customers many different systems and gadgets, and also being able to give consumers a user interface that is devoid of any interruptions. Furthermore, there are worries about the acceptance of virtual reality equipment by consumers </w:t>
      </w:r>
      <w:r>
        <w:rPr>
          <w:color w:val="222222"/>
          <w:shd w:val="clear" w:color="auto" w:fill="FFFFFF"/>
        </w:rPr>
        <w:t>(Xue et al, 2023)</w:t>
      </w:r>
      <w:r>
        <w:rPr>
          <w:color w:val="000000"/>
        </w:rPr>
        <w:t>. This is due to the fact because it is conceivable that some consumers are acquainted with or at ease with the concept of virtual reality.  This has the greatest importance to take into account concerns about security and privacy in virtual reality settings. This is due to the fact that the gathering and retention of data submitted by users in such settings requires compliance the regulations and secure information about consumers. </w:t>
      </w:r>
    </w:p>
    <w:p w14:paraId="6E7B6E62" w14:textId="77777777" w:rsidR="00CB05D0" w:rsidRDefault="00CB05D0" w:rsidP="00CB05D0">
      <w:pPr>
        <w:spacing w:line="360" w:lineRule="auto"/>
      </w:pPr>
    </w:p>
    <w:p w14:paraId="10469A45" w14:textId="77777777" w:rsidR="00CB05D0" w:rsidRDefault="00CB05D0" w:rsidP="00CB05D0">
      <w:pPr>
        <w:pStyle w:val="NormalWeb"/>
        <w:spacing w:before="0" w:beforeAutospacing="0" w:after="0" w:afterAutospacing="0" w:line="360" w:lineRule="auto"/>
        <w:jc w:val="both"/>
        <w:rPr>
          <w:b/>
          <w:bCs/>
          <w:i/>
          <w:iCs/>
        </w:rPr>
      </w:pPr>
      <w:r>
        <w:rPr>
          <w:b/>
          <w:bCs/>
          <w:i/>
          <w:iCs/>
          <w:color w:val="000000"/>
        </w:rPr>
        <w:t>Objective 5- To develop the recommended strategies for improving the positiveimpact of the Virtual reality on the experience of consumer</w:t>
      </w:r>
    </w:p>
    <w:p w14:paraId="2F84D6AA" w14:textId="3DEFAE75" w:rsidR="00AA38BF" w:rsidRPr="002C0B09" w:rsidRDefault="00CB05D0" w:rsidP="00CB05D0">
      <w:pPr>
        <w:pStyle w:val="NormalWeb"/>
        <w:spacing w:before="0" w:beforeAutospacing="0" w:after="0" w:afterAutospacing="0" w:line="360" w:lineRule="auto"/>
        <w:jc w:val="both"/>
      </w:pPr>
      <w:r>
        <w:rPr>
          <w:color w:val="000000"/>
        </w:rPr>
        <w:t>It is advised that the following solutions (recommendations) can be implemented in order to address these difficulties and enhance the beneficial effects of virtual reality.</w:t>
      </w:r>
      <w:r w:rsidR="00AA38BF" w:rsidRPr="002C0B09">
        <w:t xml:space="preserve"> </w:t>
      </w:r>
    </w:p>
    <w:p w14:paraId="5FEA8767" w14:textId="77777777" w:rsidR="00CB05D0" w:rsidRDefault="00AA38BF" w:rsidP="002C0B09">
      <w:pPr>
        <w:pStyle w:val="Heading2"/>
        <w:spacing w:line="360" w:lineRule="auto"/>
        <w:jc w:val="both"/>
        <w:rPr>
          <w:rFonts w:ascii="Times New Roman" w:hAnsi="Times New Roman" w:cs="Times New Roman"/>
          <w:sz w:val="24"/>
          <w:szCs w:val="24"/>
        </w:rPr>
      </w:pPr>
      <w:bookmarkStart w:id="37" w:name="_Toc169528358"/>
      <w:r w:rsidRPr="002C0B09">
        <w:rPr>
          <w:rFonts w:ascii="Times New Roman" w:hAnsi="Times New Roman" w:cs="Times New Roman"/>
          <w:sz w:val="24"/>
          <w:szCs w:val="24"/>
        </w:rPr>
        <w:t>6.3 Recommendation</w:t>
      </w:r>
      <w:bookmarkEnd w:id="37"/>
    </w:p>
    <w:p w14:paraId="5A3FA40C" w14:textId="77777777" w:rsidR="00CB05D0" w:rsidRDefault="00CB05D0" w:rsidP="00CB05D0">
      <w:pPr>
        <w:pStyle w:val="NormalWeb"/>
        <w:spacing w:before="0" w:beforeAutospacing="0" w:after="0" w:afterAutospacing="0" w:line="360" w:lineRule="auto"/>
        <w:jc w:val="both"/>
      </w:pPr>
      <w:r>
        <w:rPr>
          <w:color w:val="000000"/>
        </w:rPr>
        <w:t>Enhancing Affordability and Accessibility </w:t>
      </w:r>
    </w:p>
    <w:p w14:paraId="5685431D" w14:textId="77777777" w:rsidR="00CB05D0" w:rsidRDefault="00CB05D0" w:rsidP="00CB05D0">
      <w:pPr>
        <w:pStyle w:val="NormalWeb"/>
        <w:numPr>
          <w:ilvl w:val="0"/>
          <w:numId w:val="9"/>
        </w:numPr>
        <w:spacing w:before="0" w:beforeAutospacing="0" w:after="0" w:afterAutospacing="0" w:line="360" w:lineRule="auto"/>
        <w:jc w:val="both"/>
        <w:textAlignment w:val="baseline"/>
        <w:rPr>
          <w:color w:val="000000"/>
        </w:rPr>
      </w:pPr>
      <w:r>
        <w:rPr>
          <w:color w:val="000000"/>
        </w:rPr>
        <w:t xml:space="preserve">Strategies of cost reduction- It may be possible to launch joint initiatives to split the expenses associated with virtual reality creation in order to make virtual reality (VR) more affordable to a wider variety of brands, particularly those that are smaller.  It is possible to obtain financial assistance from business organisations or subsidies from the federal government </w:t>
      </w:r>
      <w:r>
        <w:rPr>
          <w:color w:val="222222"/>
          <w:shd w:val="clear" w:color="auto" w:fill="FFFFFF"/>
        </w:rPr>
        <w:t>(Xue et al, 2023)</w:t>
      </w:r>
      <w:r>
        <w:rPr>
          <w:color w:val="000000"/>
        </w:rPr>
        <w:t>.</w:t>
      </w:r>
    </w:p>
    <w:p w14:paraId="516C98CF" w14:textId="77777777" w:rsidR="00CB05D0" w:rsidRDefault="00CB05D0" w:rsidP="00CB05D0">
      <w:pPr>
        <w:pStyle w:val="NormalWeb"/>
        <w:numPr>
          <w:ilvl w:val="0"/>
          <w:numId w:val="9"/>
        </w:numPr>
        <w:spacing w:before="0" w:beforeAutospacing="0" w:after="0" w:afterAutospacing="0" w:line="360" w:lineRule="auto"/>
        <w:jc w:val="both"/>
        <w:textAlignment w:val="baseline"/>
        <w:rPr>
          <w:color w:val="000000"/>
        </w:rPr>
      </w:pPr>
      <w:r>
        <w:rPr>
          <w:color w:val="000000"/>
        </w:rPr>
        <w:t xml:space="preserve">Models of subscription- The implementation of based on subscriptions business models for virtual reality services has the potential to lower the entrance hurdle for companies.  By utilising this strategy, brands are able to make use of virtual reality technology without having to make a significant start-up investment </w:t>
      </w:r>
      <w:r>
        <w:rPr>
          <w:color w:val="222222"/>
          <w:shd w:val="clear" w:color="auto" w:fill="FFFFFF"/>
        </w:rPr>
        <w:t>(Casciani et al, 2022)</w:t>
      </w:r>
      <w:r>
        <w:rPr>
          <w:color w:val="000000"/>
        </w:rPr>
        <w:t>.</w:t>
      </w:r>
    </w:p>
    <w:p w14:paraId="4E2F1EE8" w14:textId="77777777" w:rsidR="00CB05D0" w:rsidRDefault="00CB05D0" w:rsidP="00CB05D0">
      <w:pPr>
        <w:spacing w:line="360" w:lineRule="auto"/>
      </w:pPr>
    </w:p>
    <w:p w14:paraId="00C17EBB" w14:textId="77777777" w:rsidR="00CB05D0" w:rsidRDefault="00CB05D0" w:rsidP="00CB05D0">
      <w:pPr>
        <w:pStyle w:val="NormalWeb"/>
        <w:spacing w:before="0" w:beforeAutospacing="0" w:after="0" w:afterAutospacing="0" w:line="360" w:lineRule="auto"/>
        <w:jc w:val="both"/>
      </w:pPr>
      <w:r>
        <w:rPr>
          <w:color w:val="000000"/>
        </w:rPr>
        <w:t>Improving the user experience and technical compatibility </w:t>
      </w:r>
    </w:p>
    <w:p w14:paraId="1A27743F" w14:textId="77777777" w:rsidR="00CB05D0" w:rsidRDefault="00CB05D0" w:rsidP="00CB05D0">
      <w:pPr>
        <w:pStyle w:val="NormalWeb"/>
        <w:numPr>
          <w:ilvl w:val="0"/>
          <w:numId w:val="10"/>
        </w:numPr>
        <w:spacing w:before="0" w:beforeAutospacing="0" w:after="0" w:afterAutospacing="0" w:line="360" w:lineRule="auto"/>
        <w:jc w:val="both"/>
        <w:textAlignment w:val="baseline"/>
        <w:rPr>
          <w:color w:val="000000"/>
        </w:rPr>
      </w:pPr>
      <w:r>
        <w:rPr>
          <w:color w:val="000000"/>
        </w:rPr>
        <w:t>Compatibility with cross-platform- To increase the accessibility of virtual reality (VR) to customers, it is imperative that VR applications are functional with a diverse array of devices, such as cellphones, tablets, and VR headgear.</w:t>
      </w:r>
    </w:p>
    <w:p w14:paraId="76A36416" w14:textId="77777777" w:rsidR="00CB05D0" w:rsidRDefault="00CB05D0" w:rsidP="00CB05D0">
      <w:pPr>
        <w:pStyle w:val="NormalWeb"/>
        <w:numPr>
          <w:ilvl w:val="0"/>
          <w:numId w:val="10"/>
        </w:numPr>
        <w:spacing w:before="0" w:beforeAutospacing="0" w:after="0" w:afterAutospacing="0" w:line="360" w:lineRule="auto"/>
        <w:jc w:val="both"/>
        <w:textAlignment w:val="baseline"/>
        <w:rPr>
          <w:color w:val="000000"/>
        </w:rPr>
      </w:pPr>
      <w:r>
        <w:rPr>
          <w:color w:val="000000"/>
        </w:rPr>
        <w:t xml:space="preserve">Interfaces are user-friendly- Reducing the complexity of users interfaces and the whole user experience is going to result in increased rates of adoption.  The switch can be </w:t>
      </w:r>
      <w:r>
        <w:rPr>
          <w:color w:val="000000"/>
        </w:rPr>
        <w:lastRenderedPageBreak/>
        <w:t>made easier by clients who aren't familiar with virtual reality (VR) by providing them with lessons and assistance throughout the process.</w:t>
      </w:r>
    </w:p>
    <w:p w14:paraId="7543851B" w14:textId="77777777" w:rsidR="00CB05D0" w:rsidRDefault="00CB05D0" w:rsidP="00CB05D0">
      <w:pPr>
        <w:spacing w:line="360" w:lineRule="auto"/>
      </w:pPr>
    </w:p>
    <w:p w14:paraId="3A564EA0" w14:textId="77777777" w:rsidR="00CB05D0" w:rsidRDefault="00CB05D0" w:rsidP="00CB05D0">
      <w:pPr>
        <w:pStyle w:val="NormalWeb"/>
        <w:spacing w:before="0" w:beforeAutospacing="0" w:after="0" w:afterAutospacing="0" w:line="360" w:lineRule="auto"/>
        <w:jc w:val="both"/>
      </w:pPr>
      <w:r>
        <w:rPr>
          <w:color w:val="000000"/>
        </w:rPr>
        <w:t>Encouraging the adoption of Consumer</w:t>
      </w:r>
    </w:p>
    <w:p w14:paraId="1C1326AB" w14:textId="77777777" w:rsidR="00CB05D0" w:rsidRDefault="00CB05D0" w:rsidP="00CB05D0">
      <w:pPr>
        <w:pStyle w:val="NormalWeb"/>
        <w:numPr>
          <w:ilvl w:val="0"/>
          <w:numId w:val="11"/>
        </w:numPr>
        <w:spacing w:before="0" w:beforeAutospacing="0" w:after="0" w:afterAutospacing="0" w:line="360" w:lineRule="auto"/>
        <w:jc w:val="both"/>
        <w:textAlignment w:val="baseline"/>
        <w:rPr>
          <w:color w:val="000000"/>
        </w:rPr>
      </w:pPr>
      <w:r>
        <w:rPr>
          <w:color w:val="000000"/>
        </w:rPr>
        <w:t>Awareness and education campaigns- Worries can be mitigated by informing customers about the advantages and simplicity of VR. Influential individuals, in-store rallies, and online platforms are ways in which companies can promote their virtual reality offerings.</w:t>
      </w:r>
    </w:p>
    <w:p w14:paraId="25BF4018" w14:textId="77777777" w:rsidR="00CB05D0" w:rsidRDefault="00CB05D0" w:rsidP="00CB05D0">
      <w:pPr>
        <w:pStyle w:val="NormalWeb"/>
        <w:numPr>
          <w:ilvl w:val="0"/>
          <w:numId w:val="11"/>
        </w:numPr>
        <w:spacing w:before="0" w:beforeAutospacing="0" w:after="0" w:afterAutospacing="0" w:line="360" w:lineRule="auto"/>
        <w:jc w:val="both"/>
        <w:textAlignment w:val="baseline"/>
        <w:rPr>
          <w:color w:val="000000"/>
        </w:rPr>
      </w:pPr>
      <w:r>
        <w:rPr>
          <w:color w:val="000000"/>
        </w:rPr>
        <w:t>Demonstrations and trial periods- In-person VR demos or free trials can motivate customers to embrace the tool by offering these individuals an opportunity to interact with it.</w:t>
      </w:r>
    </w:p>
    <w:p w14:paraId="350AA79F" w14:textId="77777777" w:rsidR="00CB05D0" w:rsidRDefault="00CB05D0" w:rsidP="00CB05D0">
      <w:pPr>
        <w:spacing w:line="360" w:lineRule="auto"/>
      </w:pPr>
    </w:p>
    <w:p w14:paraId="74CD3C80" w14:textId="77777777" w:rsidR="00CB05D0" w:rsidRDefault="00CB05D0" w:rsidP="00CB05D0">
      <w:pPr>
        <w:pStyle w:val="NormalWeb"/>
        <w:spacing w:before="0" w:beforeAutospacing="0" w:after="0" w:afterAutospacing="0" w:line="360" w:lineRule="auto"/>
        <w:jc w:val="both"/>
      </w:pPr>
      <w:r>
        <w:rPr>
          <w:color w:val="000000"/>
        </w:rPr>
        <w:t>Addressing security and privacy concerns</w:t>
      </w:r>
    </w:p>
    <w:p w14:paraId="0096EE1E" w14:textId="77777777" w:rsidR="00CB05D0" w:rsidRDefault="00CB05D0" w:rsidP="00CB05D0">
      <w:pPr>
        <w:pStyle w:val="NormalWeb"/>
        <w:numPr>
          <w:ilvl w:val="0"/>
          <w:numId w:val="12"/>
        </w:numPr>
        <w:spacing w:before="0" w:beforeAutospacing="0" w:after="0" w:afterAutospacing="0" w:line="360" w:lineRule="auto"/>
        <w:jc w:val="both"/>
        <w:textAlignment w:val="baseline"/>
        <w:rPr>
          <w:color w:val="000000"/>
        </w:rPr>
      </w:pPr>
      <w:r>
        <w:rPr>
          <w:color w:val="000000"/>
        </w:rPr>
        <w:t xml:space="preserve">Enhanced protection of data- The confidence of customers will be established by employing strong safeguards for their information and ensuring that they comply with laws such as Privacy.  It is imperative that brands explicitly convey their data safeguards to customers </w:t>
      </w:r>
      <w:r>
        <w:rPr>
          <w:color w:val="222222"/>
          <w:shd w:val="clear" w:color="auto" w:fill="FFFFFF"/>
        </w:rPr>
        <w:t>(Idrees et al, 2020)</w:t>
      </w:r>
      <w:r>
        <w:rPr>
          <w:color w:val="000000"/>
        </w:rPr>
        <w:t>. </w:t>
      </w:r>
    </w:p>
    <w:p w14:paraId="3939B2DD" w14:textId="77777777" w:rsidR="00CB05D0" w:rsidRDefault="00CB05D0" w:rsidP="00CB05D0">
      <w:pPr>
        <w:pStyle w:val="NormalWeb"/>
        <w:numPr>
          <w:ilvl w:val="0"/>
          <w:numId w:val="12"/>
        </w:numPr>
        <w:spacing w:before="0" w:beforeAutospacing="0" w:after="0" w:afterAutospacing="0" w:line="360" w:lineRule="auto"/>
        <w:jc w:val="both"/>
        <w:textAlignment w:val="baseline"/>
        <w:rPr>
          <w:color w:val="000000"/>
        </w:rPr>
      </w:pPr>
      <w:r>
        <w:rPr>
          <w:color w:val="000000"/>
        </w:rPr>
        <w:t>Transparency in the usage of data- Transparency regarding the collection, storage, and utilisation of customer information in virtual reality settings can mitigate issues related to privacy.  Trust may also be improved by granting consumers greater authority in their personal information.</w:t>
      </w:r>
    </w:p>
    <w:p w14:paraId="758FAA70" w14:textId="77777777" w:rsidR="00CB05D0" w:rsidRDefault="00CB05D0" w:rsidP="00CB05D0">
      <w:pPr>
        <w:spacing w:line="360" w:lineRule="auto"/>
      </w:pPr>
    </w:p>
    <w:p w14:paraId="238A9468" w14:textId="77777777" w:rsidR="00CB05D0" w:rsidRDefault="00CB05D0" w:rsidP="00CB05D0">
      <w:pPr>
        <w:pStyle w:val="NormalWeb"/>
        <w:spacing w:before="0" w:beforeAutospacing="0" w:after="0" w:afterAutospacing="0" w:line="360" w:lineRule="auto"/>
        <w:jc w:val="both"/>
      </w:pPr>
      <w:r>
        <w:rPr>
          <w:color w:val="000000"/>
        </w:rPr>
        <w:t>Leveraging customization and Personalization</w:t>
      </w:r>
    </w:p>
    <w:p w14:paraId="166C2E3A" w14:textId="77777777" w:rsidR="00CB05D0" w:rsidRDefault="00CB05D0" w:rsidP="00CB05D0">
      <w:pPr>
        <w:pStyle w:val="NormalWeb"/>
        <w:numPr>
          <w:ilvl w:val="0"/>
          <w:numId w:val="13"/>
        </w:numPr>
        <w:spacing w:before="0" w:beforeAutospacing="0" w:after="0" w:afterAutospacing="0" w:line="360" w:lineRule="auto"/>
        <w:jc w:val="both"/>
        <w:textAlignment w:val="baseline"/>
        <w:rPr>
          <w:color w:val="000000"/>
        </w:rPr>
      </w:pPr>
      <w:r>
        <w:rPr>
          <w:color w:val="000000"/>
        </w:rPr>
        <w:t>Customizable experiences of VR- Enabling customers to personalise their Reality events, like selecting a character or virtual purchasing environment, can improve their happiness and interest.</w:t>
      </w:r>
    </w:p>
    <w:p w14:paraId="4F3635BF" w14:textId="77777777" w:rsidR="00CB05D0" w:rsidRDefault="00CB05D0" w:rsidP="00CB05D0">
      <w:pPr>
        <w:pStyle w:val="NormalWeb"/>
        <w:numPr>
          <w:ilvl w:val="0"/>
          <w:numId w:val="13"/>
        </w:numPr>
        <w:spacing w:before="0" w:beforeAutospacing="0" w:after="0" w:afterAutospacing="0" w:line="360" w:lineRule="auto"/>
        <w:jc w:val="both"/>
        <w:textAlignment w:val="baseline"/>
        <w:rPr>
          <w:color w:val="000000"/>
        </w:rPr>
      </w:pPr>
      <w:r>
        <w:rPr>
          <w:color w:val="000000"/>
        </w:rPr>
        <w:t xml:space="preserve">Advanced analytics- The development of personalised virtual reality (VR) experiences can be facilitated by the utilisation of sophisticated data analysis to comprehend customer tastes and behaviours. Brands had the capacity to offer personalised websites and tailored recommendations </w:t>
      </w:r>
      <w:r>
        <w:rPr>
          <w:color w:val="222222"/>
          <w:shd w:val="clear" w:color="auto" w:fill="FFFFFF"/>
        </w:rPr>
        <w:t>(Kim and Ha 2021)</w:t>
      </w:r>
      <w:r>
        <w:rPr>
          <w:color w:val="000000"/>
        </w:rPr>
        <w:t>.</w:t>
      </w:r>
    </w:p>
    <w:p w14:paraId="6DB8AF95" w14:textId="77777777" w:rsidR="00CB05D0" w:rsidRDefault="00CB05D0" w:rsidP="00CB05D0">
      <w:pPr>
        <w:spacing w:line="360" w:lineRule="auto"/>
      </w:pPr>
    </w:p>
    <w:p w14:paraId="6134E71B" w14:textId="77777777" w:rsidR="00CB05D0" w:rsidRDefault="00CB05D0" w:rsidP="00CB05D0">
      <w:pPr>
        <w:pStyle w:val="NormalWeb"/>
        <w:spacing w:before="0" w:beforeAutospacing="0" w:after="0" w:afterAutospacing="0" w:line="360" w:lineRule="auto"/>
        <w:jc w:val="both"/>
      </w:pPr>
      <w:r>
        <w:rPr>
          <w:color w:val="000000"/>
        </w:rPr>
        <w:t>Promoting the ethical practices and sustainability </w:t>
      </w:r>
    </w:p>
    <w:p w14:paraId="4592D9F0" w14:textId="77777777" w:rsidR="00CB05D0" w:rsidRDefault="00CB05D0" w:rsidP="00CB05D0">
      <w:pPr>
        <w:pStyle w:val="NormalWeb"/>
        <w:numPr>
          <w:ilvl w:val="0"/>
          <w:numId w:val="14"/>
        </w:numPr>
        <w:spacing w:before="0" w:beforeAutospacing="0" w:after="0" w:afterAutospacing="0" w:line="360" w:lineRule="auto"/>
        <w:jc w:val="both"/>
        <w:textAlignment w:val="baseline"/>
        <w:rPr>
          <w:color w:val="000000"/>
        </w:rPr>
      </w:pPr>
      <w:r>
        <w:rPr>
          <w:color w:val="000000"/>
        </w:rPr>
        <w:lastRenderedPageBreak/>
        <w:t xml:space="preserve">Ethical VR Methods- It is vital for brands to put first the environmental responsibility of their VR endeavours by utilising technologies that are energy-efficient and minimising the environmental impact they have </w:t>
      </w:r>
      <w:r>
        <w:rPr>
          <w:color w:val="222222"/>
          <w:shd w:val="clear" w:color="auto" w:fill="FFFFFF"/>
        </w:rPr>
        <w:t>(Elboudali et al, 2020)</w:t>
      </w:r>
      <w:r>
        <w:rPr>
          <w:color w:val="000000"/>
        </w:rPr>
        <w:t>. </w:t>
      </w:r>
    </w:p>
    <w:p w14:paraId="2DBFB1F1" w14:textId="77777777" w:rsidR="00CB05D0" w:rsidRDefault="00CB05D0" w:rsidP="00CB05D0">
      <w:pPr>
        <w:pStyle w:val="NormalWeb"/>
        <w:numPr>
          <w:ilvl w:val="0"/>
          <w:numId w:val="14"/>
        </w:numPr>
        <w:spacing w:before="0" w:beforeAutospacing="0" w:after="0" w:afterAutospacing="0" w:line="360" w:lineRule="auto"/>
        <w:jc w:val="both"/>
        <w:textAlignment w:val="baseline"/>
        <w:rPr>
          <w:color w:val="000000"/>
        </w:rPr>
      </w:pPr>
      <w:r>
        <w:rPr>
          <w:color w:val="000000"/>
        </w:rPr>
        <w:t>Responsible advertising of VR: The promotion of customer trust and commitment can be achieved through the application of ethical principles in Virtual advertising, including avoiding the use of phoney techniques and the offering of accurate merchandise representations.</w:t>
      </w:r>
    </w:p>
    <w:p w14:paraId="2E1A37A7" w14:textId="77777777" w:rsidR="00CB05D0" w:rsidRDefault="00CB05D0" w:rsidP="00CB05D0">
      <w:pPr>
        <w:spacing w:line="360" w:lineRule="auto"/>
      </w:pPr>
    </w:p>
    <w:p w14:paraId="3ED5D7FC" w14:textId="63028E18" w:rsidR="00CB05D0" w:rsidRPr="00CB05D0" w:rsidRDefault="00CB05D0" w:rsidP="00CB05D0">
      <w:pPr>
        <w:pStyle w:val="NormalWeb"/>
        <w:spacing w:before="0" w:beforeAutospacing="0" w:after="0" w:afterAutospacing="0" w:line="360" w:lineRule="auto"/>
        <w:jc w:val="both"/>
        <w:rPr>
          <w:b/>
          <w:bCs/>
        </w:rPr>
      </w:pPr>
      <w:r w:rsidRPr="00CB05D0">
        <w:rPr>
          <w:b/>
          <w:bCs/>
          <w:color w:val="000000"/>
        </w:rPr>
        <w:t xml:space="preserve">Future </w:t>
      </w:r>
      <w:r>
        <w:rPr>
          <w:b/>
          <w:bCs/>
          <w:color w:val="000000"/>
        </w:rPr>
        <w:t>Work</w:t>
      </w:r>
      <w:r>
        <w:rPr>
          <w:b/>
          <w:bCs/>
          <w:color w:val="000000"/>
        </w:rPr>
        <w:tab/>
      </w:r>
      <w:r w:rsidRPr="00CB05D0">
        <w:rPr>
          <w:b/>
          <w:bCs/>
          <w:color w:val="000000"/>
        </w:rPr>
        <w:t> </w:t>
      </w:r>
    </w:p>
    <w:p w14:paraId="2EC242F8" w14:textId="7412281A" w:rsidR="0082559B" w:rsidRPr="002C0B09" w:rsidRDefault="00CB05D0" w:rsidP="00CB05D0">
      <w:pPr>
        <w:pStyle w:val="NormalWeb"/>
        <w:spacing w:before="0" w:beforeAutospacing="0" w:after="0" w:afterAutospacing="0" w:line="360" w:lineRule="auto"/>
        <w:jc w:val="both"/>
        <w:textAlignment w:val="baseline"/>
      </w:pPr>
      <w:r>
        <w:rPr>
          <w:color w:val="000000"/>
        </w:rPr>
        <w:t xml:space="preserve">Ongoing research- Companies ought to be enabled to sustain an edge in competition through ongoing investigations into the changing preferences and habits of customers in VR. Improvements and helpful ideas can be obtained by working with educational organisations </w:t>
      </w:r>
      <w:r w:rsidRPr="00CB05D0">
        <w:rPr>
          <w:color w:val="000000"/>
        </w:rPr>
        <w:t>(Wedel et al, 2020)</w:t>
      </w:r>
      <w:r>
        <w:rPr>
          <w:color w:val="000000"/>
        </w:rPr>
        <w:t>.</w:t>
      </w:r>
      <w:r w:rsidR="00AA38BF" w:rsidRPr="002C0B09">
        <w:t xml:space="preserve"> </w:t>
      </w:r>
      <w:r w:rsidR="0082559B" w:rsidRPr="002C0B09">
        <w:br w:type="page"/>
      </w:r>
    </w:p>
    <w:p w14:paraId="27E78B84" w14:textId="3A3C1A1B" w:rsidR="003F57C9" w:rsidRPr="002C0B09" w:rsidRDefault="003F57C9" w:rsidP="002C0B09">
      <w:pPr>
        <w:pStyle w:val="Heading1"/>
        <w:spacing w:line="360" w:lineRule="auto"/>
        <w:jc w:val="both"/>
        <w:rPr>
          <w:rFonts w:ascii="Times New Roman" w:hAnsi="Times New Roman" w:cs="Times New Roman"/>
          <w:sz w:val="24"/>
          <w:szCs w:val="24"/>
        </w:rPr>
      </w:pPr>
      <w:bookmarkStart w:id="38" w:name="_Toc169528359"/>
      <w:r w:rsidRPr="002C0B09">
        <w:rPr>
          <w:rFonts w:ascii="Times New Roman" w:hAnsi="Times New Roman" w:cs="Times New Roman"/>
          <w:sz w:val="24"/>
          <w:szCs w:val="24"/>
        </w:rPr>
        <w:lastRenderedPageBreak/>
        <w:t>References</w:t>
      </w:r>
      <w:bookmarkEnd w:id="38"/>
      <w:r w:rsidRPr="002C0B09">
        <w:rPr>
          <w:rFonts w:ascii="Times New Roman" w:hAnsi="Times New Roman" w:cs="Times New Roman"/>
          <w:sz w:val="24"/>
          <w:szCs w:val="24"/>
        </w:rPr>
        <w:t xml:space="preserve"> </w:t>
      </w:r>
    </w:p>
    <w:p w14:paraId="6779789F" w14:textId="77777777" w:rsidR="00464ABB" w:rsidRPr="002C0B09" w:rsidRDefault="00464ABB" w:rsidP="002C0B09">
      <w:pPr>
        <w:spacing w:line="360" w:lineRule="auto"/>
        <w:jc w:val="both"/>
        <w:rPr>
          <w:rFonts w:ascii="Times New Roman" w:hAnsi="Times New Roman" w:cs="Times New Roman"/>
          <w:sz w:val="24"/>
          <w:szCs w:val="24"/>
          <w:shd w:val="clear" w:color="auto" w:fill="FFFFFF"/>
        </w:rPr>
      </w:pPr>
      <w:r w:rsidRPr="002C0B09">
        <w:rPr>
          <w:rFonts w:ascii="Times New Roman" w:hAnsi="Times New Roman" w:cs="Times New Roman"/>
          <w:sz w:val="24"/>
          <w:szCs w:val="24"/>
          <w:shd w:val="clear" w:color="auto" w:fill="FFFFFF"/>
        </w:rPr>
        <w:t>Akram, S.V., Malik, P.K., Singh, R., Gehlot, A., Juyal, A., Ghafoor, K.Z. and Shrestha, S., 2022. Implementation of digitalized technologies for fashion industry 4.0: Opportunities and challenges. </w:t>
      </w:r>
      <w:r w:rsidRPr="002C0B09">
        <w:rPr>
          <w:rFonts w:ascii="Times New Roman" w:hAnsi="Times New Roman" w:cs="Times New Roman"/>
          <w:i/>
          <w:iCs/>
          <w:sz w:val="24"/>
          <w:szCs w:val="24"/>
          <w:shd w:val="clear" w:color="auto" w:fill="FFFFFF"/>
        </w:rPr>
        <w:t>Scientific Programming</w:t>
      </w:r>
      <w:r w:rsidRPr="002C0B09">
        <w:rPr>
          <w:rFonts w:ascii="Times New Roman" w:hAnsi="Times New Roman" w:cs="Times New Roman"/>
          <w:sz w:val="24"/>
          <w:szCs w:val="24"/>
          <w:shd w:val="clear" w:color="auto" w:fill="FFFFFF"/>
        </w:rPr>
        <w:t>, </w:t>
      </w:r>
      <w:r w:rsidRPr="002C0B09">
        <w:rPr>
          <w:rFonts w:ascii="Times New Roman" w:hAnsi="Times New Roman" w:cs="Times New Roman"/>
          <w:i/>
          <w:iCs/>
          <w:sz w:val="24"/>
          <w:szCs w:val="24"/>
          <w:shd w:val="clear" w:color="auto" w:fill="FFFFFF"/>
        </w:rPr>
        <w:t>2022</w:t>
      </w:r>
      <w:r w:rsidRPr="002C0B09">
        <w:rPr>
          <w:rFonts w:ascii="Times New Roman" w:hAnsi="Times New Roman" w:cs="Times New Roman"/>
          <w:sz w:val="24"/>
          <w:szCs w:val="24"/>
          <w:shd w:val="clear" w:color="auto" w:fill="FFFFFF"/>
        </w:rPr>
        <w:t>.</w:t>
      </w:r>
    </w:p>
    <w:p w14:paraId="3A1559E8" w14:textId="77777777" w:rsidR="00464ABB" w:rsidRPr="002C0B09" w:rsidRDefault="00464ABB" w:rsidP="002C0B09">
      <w:pPr>
        <w:spacing w:line="360" w:lineRule="auto"/>
        <w:jc w:val="both"/>
        <w:rPr>
          <w:rFonts w:ascii="Times New Roman" w:hAnsi="Times New Roman" w:cs="Times New Roman"/>
          <w:sz w:val="24"/>
          <w:szCs w:val="24"/>
          <w:shd w:val="clear" w:color="auto" w:fill="FFFFFF"/>
        </w:rPr>
      </w:pPr>
      <w:r w:rsidRPr="002C0B09">
        <w:rPr>
          <w:rFonts w:ascii="Times New Roman" w:hAnsi="Times New Roman" w:cs="Times New Roman"/>
          <w:sz w:val="24"/>
          <w:szCs w:val="24"/>
          <w:shd w:val="clear" w:color="auto" w:fill="FFFFFF"/>
        </w:rPr>
        <w:t>Akram, S.V., Malik, P.K., Singh, R., Gehlot, A., Juyal, A., Ghafoor, K.Z. and Shrestha, S., 2022. Implementation of digitalized technologies for fashion industry 4.0: Opportunities and challenges. </w:t>
      </w:r>
      <w:r w:rsidRPr="002C0B09">
        <w:rPr>
          <w:rFonts w:ascii="Times New Roman" w:hAnsi="Times New Roman" w:cs="Times New Roman"/>
          <w:i/>
          <w:iCs/>
          <w:sz w:val="24"/>
          <w:szCs w:val="24"/>
          <w:shd w:val="clear" w:color="auto" w:fill="FFFFFF"/>
        </w:rPr>
        <w:t>Scientific Programming</w:t>
      </w:r>
      <w:r w:rsidRPr="002C0B09">
        <w:rPr>
          <w:rFonts w:ascii="Times New Roman" w:hAnsi="Times New Roman" w:cs="Times New Roman"/>
          <w:sz w:val="24"/>
          <w:szCs w:val="24"/>
          <w:shd w:val="clear" w:color="auto" w:fill="FFFFFF"/>
        </w:rPr>
        <w:t>, </w:t>
      </w:r>
      <w:r w:rsidRPr="002C0B09">
        <w:rPr>
          <w:rFonts w:ascii="Times New Roman" w:hAnsi="Times New Roman" w:cs="Times New Roman"/>
          <w:i/>
          <w:iCs/>
          <w:sz w:val="24"/>
          <w:szCs w:val="24"/>
          <w:shd w:val="clear" w:color="auto" w:fill="FFFFFF"/>
        </w:rPr>
        <w:t>2022</w:t>
      </w:r>
      <w:r w:rsidRPr="002C0B09">
        <w:rPr>
          <w:rFonts w:ascii="Times New Roman" w:hAnsi="Times New Roman" w:cs="Times New Roman"/>
          <w:sz w:val="24"/>
          <w:szCs w:val="24"/>
          <w:shd w:val="clear" w:color="auto" w:fill="FFFFFF"/>
        </w:rPr>
        <w:t xml:space="preserve">. </w:t>
      </w:r>
      <w:hyperlink r:id="rId34" w:history="1">
        <w:r w:rsidRPr="002C0B09">
          <w:rPr>
            <w:rStyle w:val="Hyperlink"/>
            <w:rFonts w:ascii="Times New Roman" w:hAnsi="Times New Roman" w:cs="Times New Roman"/>
            <w:color w:val="auto"/>
            <w:sz w:val="24"/>
            <w:szCs w:val="24"/>
            <w:shd w:val="clear" w:color="auto" w:fill="FFFFFF"/>
          </w:rPr>
          <w:t>https://www.hindawi.com/journals/sp/2022/7523246/</w:t>
        </w:r>
      </w:hyperlink>
    </w:p>
    <w:p w14:paraId="6026FF08" w14:textId="77777777" w:rsidR="00464ABB" w:rsidRPr="002C0B09" w:rsidRDefault="00464ABB" w:rsidP="002C0B09">
      <w:pPr>
        <w:spacing w:line="360" w:lineRule="auto"/>
        <w:jc w:val="both"/>
        <w:rPr>
          <w:rFonts w:ascii="Times New Roman" w:hAnsi="Times New Roman" w:cs="Times New Roman"/>
          <w:sz w:val="24"/>
          <w:szCs w:val="24"/>
        </w:rPr>
      </w:pPr>
      <w:r w:rsidRPr="002C0B09">
        <w:rPr>
          <w:rFonts w:ascii="Times New Roman" w:hAnsi="Times New Roman" w:cs="Times New Roman"/>
          <w:color w:val="222222"/>
          <w:sz w:val="24"/>
          <w:szCs w:val="24"/>
          <w:shd w:val="clear" w:color="auto" w:fill="FFFFFF"/>
        </w:rPr>
        <w:t>Akram, S.V., Malik, P.K., Singh, R., Gehlot, A., Juyal, A., Ghafoor, K.Z. and Shrestha, S., 2022. Implementation of digitalized technologies for fashion industry 4.0: Opportunities and challenges. </w:t>
      </w:r>
      <w:r w:rsidRPr="002C0B09">
        <w:rPr>
          <w:rFonts w:ascii="Times New Roman" w:hAnsi="Times New Roman" w:cs="Times New Roman"/>
          <w:i/>
          <w:iCs/>
          <w:color w:val="222222"/>
          <w:sz w:val="24"/>
          <w:szCs w:val="24"/>
          <w:shd w:val="clear" w:color="auto" w:fill="FFFFFF"/>
        </w:rPr>
        <w:t>Scientific Programming</w:t>
      </w:r>
      <w:r w:rsidRPr="002C0B09">
        <w:rPr>
          <w:rFonts w:ascii="Times New Roman" w:hAnsi="Times New Roman" w:cs="Times New Roman"/>
          <w:color w:val="222222"/>
          <w:sz w:val="24"/>
          <w:szCs w:val="24"/>
          <w:shd w:val="clear" w:color="auto" w:fill="FFFFFF"/>
        </w:rPr>
        <w:t>, </w:t>
      </w:r>
      <w:r w:rsidRPr="002C0B09">
        <w:rPr>
          <w:rFonts w:ascii="Times New Roman" w:hAnsi="Times New Roman" w:cs="Times New Roman"/>
          <w:i/>
          <w:iCs/>
          <w:color w:val="222222"/>
          <w:sz w:val="24"/>
          <w:szCs w:val="24"/>
          <w:shd w:val="clear" w:color="auto" w:fill="FFFFFF"/>
        </w:rPr>
        <w:t>2022</w:t>
      </w:r>
      <w:r w:rsidRPr="002C0B09">
        <w:rPr>
          <w:rFonts w:ascii="Times New Roman" w:hAnsi="Times New Roman" w:cs="Times New Roman"/>
          <w:color w:val="222222"/>
          <w:sz w:val="24"/>
          <w:szCs w:val="24"/>
          <w:shd w:val="clear" w:color="auto" w:fill="FFFFFF"/>
        </w:rPr>
        <w:t>(1), p.7523246.</w:t>
      </w:r>
    </w:p>
    <w:p w14:paraId="5312C95F" w14:textId="77777777" w:rsidR="00464ABB" w:rsidRPr="002C0B09" w:rsidRDefault="00464ABB" w:rsidP="002C0B09">
      <w:pPr>
        <w:spacing w:line="360" w:lineRule="auto"/>
        <w:jc w:val="both"/>
        <w:rPr>
          <w:rStyle w:val="Hyperlink"/>
          <w:rFonts w:ascii="Times New Roman" w:hAnsi="Times New Roman" w:cs="Times New Roman"/>
          <w:color w:val="auto"/>
          <w:sz w:val="24"/>
          <w:szCs w:val="24"/>
          <w:shd w:val="clear" w:color="auto" w:fill="FFFFFF"/>
        </w:rPr>
      </w:pPr>
      <w:r w:rsidRPr="002C0B09">
        <w:rPr>
          <w:rFonts w:ascii="Times New Roman" w:hAnsi="Times New Roman" w:cs="Times New Roman"/>
          <w:sz w:val="24"/>
          <w:szCs w:val="24"/>
          <w:shd w:val="clear" w:color="auto" w:fill="FFFFFF"/>
        </w:rPr>
        <w:t>Alcañiz, M., Bigné, E. and Guixeres, J., 2019. Virtual reality in marketing: a framework, review, and research agenda. </w:t>
      </w:r>
      <w:r w:rsidRPr="002C0B09">
        <w:rPr>
          <w:rFonts w:ascii="Times New Roman" w:hAnsi="Times New Roman" w:cs="Times New Roman"/>
          <w:i/>
          <w:iCs/>
          <w:sz w:val="24"/>
          <w:szCs w:val="24"/>
          <w:shd w:val="clear" w:color="auto" w:fill="FFFFFF"/>
        </w:rPr>
        <w:t>Frontiers in Psychology</w:t>
      </w:r>
      <w:r w:rsidRPr="002C0B09">
        <w:rPr>
          <w:rFonts w:ascii="Times New Roman" w:hAnsi="Times New Roman" w:cs="Times New Roman"/>
          <w:sz w:val="24"/>
          <w:szCs w:val="24"/>
          <w:shd w:val="clear" w:color="auto" w:fill="FFFFFF"/>
        </w:rPr>
        <w:t>, </w:t>
      </w:r>
      <w:r w:rsidRPr="002C0B09">
        <w:rPr>
          <w:rFonts w:ascii="Times New Roman" w:hAnsi="Times New Roman" w:cs="Times New Roman"/>
          <w:i/>
          <w:iCs/>
          <w:sz w:val="24"/>
          <w:szCs w:val="24"/>
          <w:shd w:val="clear" w:color="auto" w:fill="FFFFFF"/>
        </w:rPr>
        <w:t>10</w:t>
      </w:r>
      <w:r w:rsidRPr="002C0B09">
        <w:rPr>
          <w:rFonts w:ascii="Times New Roman" w:hAnsi="Times New Roman" w:cs="Times New Roman"/>
          <w:sz w:val="24"/>
          <w:szCs w:val="24"/>
          <w:shd w:val="clear" w:color="auto" w:fill="FFFFFF"/>
        </w:rPr>
        <w:t xml:space="preserve">, p.439498. </w:t>
      </w:r>
      <w:hyperlink r:id="rId35" w:history="1">
        <w:r w:rsidRPr="002C0B09">
          <w:rPr>
            <w:rStyle w:val="Hyperlink"/>
            <w:rFonts w:ascii="Times New Roman" w:hAnsi="Times New Roman" w:cs="Times New Roman"/>
            <w:color w:val="auto"/>
            <w:sz w:val="24"/>
            <w:szCs w:val="24"/>
            <w:shd w:val="clear" w:color="auto" w:fill="FFFFFF"/>
          </w:rPr>
          <w:t>https://www.frontiersin.org/journals/psychology/articles/10.3389/fpsyg.2019.01530/full</w:t>
        </w:r>
      </w:hyperlink>
    </w:p>
    <w:p w14:paraId="12C417D5" w14:textId="77777777" w:rsidR="00464ABB" w:rsidRPr="002C0B09" w:rsidRDefault="00464ABB" w:rsidP="002C0B09">
      <w:pPr>
        <w:spacing w:line="360" w:lineRule="auto"/>
        <w:jc w:val="both"/>
        <w:rPr>
          <w:rFonts w:ascii="Times New Roman" w:hAnsi="Times New Roman" w:cs="Times New Roman"/>
          <w:color w:val="222222"/>
          <w:sz w:val="24"/>
          <w:szCs w:val="24"/>
          <w:shd w:val="clear" w:color="auto" w:fill="FFFFFF"/>
        </w:rPr>
      </w:pPr>
      <w:r w:rsidRPr="002C0B09">
        <w:rPr>
          <w:rFonts w:ascii="Times New Roman" w:hAnsi="Times New Roman" w:cs="Times New Roman"/>
          <w:color w:val="222222"/>
          <w:sz w:val="24"/>
          <w:szCs w:val="24"/>
          <w:shd w:val="clear" w:color="auto" w:fill="FFFFFF"/>
        </w:rPr>
        <w:t>Alharahsheh, H.H. and Pius, A., 2020. A review of key paradigms: Positivism VS interpretivism. </w:t>
      </w:r>
      <w:r w:rsidRPr="002C0B09">
        <w:rPr>
          <w:rFonts w:ascii="Times New Roman" w:hAnsi="Times New Roman" w:cs="Times New Roman"/>
          <w:i/>
          <w:iCs/>
          <w:color w:val="222222"/>
          <w:sz w:val="24"/>
          <w:szCs w:val="24"/>
          <w:shd w:val="clear" w:color="auto" w:fill="FFFFFF"/>
        </w:rPr>
        <w:t>Global Academic Journal of Humanities and Social Sciences</w:t>
      </w:r>
      <w:r w:rsidRPr="002C0B09">
        <w:rPr>
          <w:rFonts w:ascii="Times New Roman" w:hAnsi="Times New Roman" w:cs="Times New Roman"/>
          <w:color w:val="222222"/>
          <w:sz w:val="24"/>
          <w:szCs w:val="24"/>
          <w:shd w:val="clear" w:color="auto" w:fill="FFFFFF"/>
        </w:rPr>
        <w:t>, </w:t>
      </w:r>
      <w:r w:rsidRPr="002C0B09">
        <w:rPr>
          <w:rFonts w:ascii="Times New Roman" w:hAnsi="Times New Roman" w:cs="Times New Roman"/>
          <w:i/>
          <w:iCs/>
          <w:color w:val="222222"/>
          <w:sz w:val="24"/>
          <w:szCs w:val="24"/>
          <w:shd w:val="clear" w:color="auto" w:fill="FFFFFF"/>
        </w:rPr>
        <w:t>2</w:t>
      </w:r>
      <w:r w:rsidRPr="002C0B09">
        <w:rPr>
          <w:rFonts w:ascii="Times New Roman" w:hAnsi="Times New Roman" w:cs="Times New Roman"/>
          <w:color w:val="222222"/>
          <w:sz w:val="24"/>
          <w:szCs w:val="24"/>
          <w:shd w:val="clear" w:color="auto" w:fill="FFFFFF"/>
        </w:rPr>
        <w:t>(3), pp.39-43.</w:t>
      </w:r>
    </w:p>
    <w:p w14:paraId="07D30373" w14:textId="77777777" w:rsidR="00464ABB" w:rsidRPr="002C0B09" w:rsidRDefault="00464ABB" w:rsidP="002C0B09">
      <w:pPr>
        <w:spacing w:line="360" w:lineRule="auto"/>
        <w:jc w:val="both"/>
        <w:rPr>
          <w:rFonts w:ascii="Times New Roman" w:hAnsi="Times New Roman" w:cs="Times New Roman"/>
          <w:sz w:val="24"/>
          <w:szCs w:val="24"/>
          <w:shd w:val="clear" w:color="auto" w:fill="FFFFFF"/>
        </w:rPr>
      </w:pPr>
      <w:r w:rsidRPr="002C0B09">
        <w:rPr>
          <w:rFonts w:ascii="Times New Roman" w:hAnsi="Times New Roman" w:cs="Times New Roman"/>
          <w:sz w:val="24"/>
          <w:szCs w:val="24"/>
          <w:shd w:val="clear" w:color="auto" w:fill="FFFFFF"/>
        </w:rPr>
        <w:t>Bastug, E., Bennis, M., Médard, M. and Debbah, M., 2017. Toward interconnected virtual reality: Opportunities, challenges, and enablers. </w:t>
      </w:r>
      <w:r w:rsidRPr="002C0B09">
        <w:rPr>
          <w:rFonts w:ascii="Times New Roman" w:hAnsi="Times New Roman" w:cs="Times New Roman"/>
          <w:i/>
          <w:iCs/>
          <w:sz w:val="24"/>
          <w:szCs w:val="24"/>
          <w:shd w:val="clear" w:color="auto" w:fill="FFFFFF"/>
        </w:rPr>
        <w:t>IEEE Communications Magazine</w:t>
      </w:r>
      <w:r w:rsidRPr="002C0B09">
        <w:rPr>
          <w:rFonts w:ascii="Times New Roman" w:hAnsi="Times New Roman" w:cs="Times New Roman"/>
          <w:sz w:val="24"/>
          <w:szCs w:val="24"/>
          <w:shd w:val="clear" w:color="auto" w:fill="FFFFFF"/>
        </w:rPr>
        <w:t>, </w:t>
      </w:r>
      <w:r w:rsidRPr="002C0B09">
        <w:rPr>
          <w:rFonts w:ascii="Times New Roman" w:hAnsi="Times New Roman" w:cs="Times New Roman"/>
          <w:i/>
          <w:iCs/>
          <w:sz w:val="24"/>
          <w:szCs w:val="24"/>
          <w:shd w:val="clear" w:color="auto" w:fill="FFFFFF"/>
        </w:rPr>
        <w:t>55</w:t>
      </w:r>
      <w:r w:rsidRPr="002C0B09">
        <w:rPr>
          <w:rFonts w:ascii="Times New Roman" w:hAnsi="Times New Roman" w:cs="Times New Roman"/>
          <w:sz w:val="24"/>
          <w:szCs w:val="24"/>
          <w:shd w:val="clear" w:color="auto" w:fill="FFFFFF"/>
        </w:rPr>
        <w:t>(6), pp.110-117.</w:t>
      </w:r>
    </w:p>
    <w:p w14:paraId="453807AD" w14:textId="77777777" w:rsidR="00464ABB" w:rsidRPr="002C0B09" w:rsidRDefault="00464ABB" w:rsidP="002C0B09">
      <w:pPr>
        <w:spacing w:line="360" w:lineRule="auto"/>
        <w:jc w:val="both"/>
        <w:rPr>
          <w:rFonts w:ascii="Times New Roman" w:hAnsi="Times New Roman" w:cs="Times New Roman"/>
          <w:sz w:val="24"/>
          <w:szCs w:val="24"/>
          <w:shd w:val="clear" w:color="auto" w:fill="FFFFFF"/>
        </w:rPr>
      </w:pPr>
      <w:r w:rsidRPr="002C0B09">
        <w:rPr>
          <w:rFonts w:ascii="Times New Roman" w:hAnsi="Times New Roman" w:cs="Times New Roman"/>
          <w:sz w:val="24"/>
          <w:szCs w:val="24"/>
          <w:shd w:val="clear" w:color="auto" w:fill="FFFFFF"/>
        </w:rPr>
        <w:t>Casciani, D., Chkanikova, O. and Pal, R., 2022. Exploring the nature of digital transformation in the fashion industry: opportunities for supply chains, business models, and sustainability-oriented innovations. </w:t>
      </w:r>
      <w:r w:rsidRPr="002C0B09">
        <w:rPr>
          <w:rFonts w:ascii="Times New Roman" w:hAnsi="Times New Roman" w:cs="Times New Roman"/>
          <w:i/>
          <w:iCs/>
          <w:sz w:val="24"/>
          <w:szCs w:val="24"/>
          <w:shd w:val="clear" w:color="auto" w:fill="FFFFFF"/>
        </w:rPr>
        <w:t>Sustainability: Science, Practice and Policy</w:t>
      </w:r>
      <w:r w:rsidRPr="002C0B09">
        <w:rPr>
          <w:rFonts w:ascii="Times New Roman" w:hAnsi="Times New Roman" w:cs="Times New Roman"/>
          <w:sz w:val="24"/>
          <w:szCs w:val="24"/>
          <w:shd w:val="clear" w:color="auto" w:fill="FFFFFF"/>
        </w:rPr>
        <w:t>, </w:t>
      </w:r>
      <w:r w:rsidRPr="002C0B09">
        <w:rPr>
          <w:rFonts w:ascii="Times New Roman" w:hAnsi="Times New Roman" w:cs="Times New Roman"/>
          <w:i/>
          <w:iCs/>
          <w:sz w:val="24"/>
          <w:szCs w:val="24"/>
          <w:shd w:val="clear" w:color="auto" w:fill="FFFFFF"/>
        </w:rPr>
        <w:t>18</w:t>
      </w:r>
      <w:r w:rsidRPr="002C0B09">
        <w:rPr>
          <w:rFonts w:ascii="Times New Roman" w:hAnsi="Times New Roman" w:cs="Times New Roman"/>
          <w:sz w:val="24"/>
          <w:szCs w:val="24"/>
          <w:shd w:val="clear" w:color="auto" w:fill="FFFFFF"/>
        </w:rPr>
        <w:t>(1), pp.773-795.</w:t>
      </w:r>
    </w:p>
    <w:p w14:paraId="118B5AD5" w14:textId="77777777" w:rsidR="00464ABB" w:rsidRPr="002C0B09" w:rsidRDefault="00464ABB" w:rsidP="002C0B09">
      <w:pPr>
        <w:spacing w:line="360" w:lineRule="auto"/>
        <w:jc w:val="both"/>
        <w:rPr>
          <w:rFonts w:ascii="Times New Roman" w:hAnsi="Times New Roman" w:cs="Times New Roman"/>
          <w:sz w:val="24"/>
          <w:szCs w:val="24"/>
          <w:shd w:val="clear" w:color="auto" w:fill="FFFFFF"/>
        </w:rPr>
      </w:pPr>
      <w:bookmarkStart w:id="39" w:name="_Hlk165674747"/>
      <w:r w:rsidRPr="002C0B09">
        <w:rPr>
          <w:rFonts w:ascii="Times New Roman" w:hAnsi="Times New Roman" w:cs="Times New Roman"/>
          <w:sz w:val="24"/>
          <w:szCs w:val="24"/>
          <w:shd w:val="clear" w:color="auto" w:fill="FFFFFF"/>
        </w:rPr>
        <w:t>Chen, R., Perry, P., Boardman, R. and McCormick, H., 2022. Augmented reality in retail: a systematic review of research foci and future research agenda. </w:t>
      </w:r>
      <w:r w:rsidRPr="002C0B09">
        <w:rPr>
          <w:rFonts w:ascii="Times New Roman" w:hAnsi="Times New Roman" w:cs="Times New Roman"/>
          <w:i/>
          <w:iCs/>
          <w:sz w:val="24"/>
          <w:szCs w:val="24"/>
          <w:shd w:val="clear" w:color="auto" w:fill="FFFFFF"/>
        </w:rPr>
        <w:t>International Journal of Retail &amp; Distribution Management</w:t>
      </w:r>
      <w:r w:rsidRPr="002C0B09">
        <w:rPr>
          <w:rFonts w:ascii="Times New Roman" w:hAnsi="Times New Roman" w:cs="Times New Roman"/>
          <w:sz w:val="24"/>
          <w:szCs w:val="24"/>
          <w:shd w:val="clear" w:color="auto" w:fill="FFFFFF"/>
        </w:rPr>
        <w:t>, </w:t>
      </w:r>
      <w:r w:rsidRPr="002C0B09">
        <w:rPr>
          <w:rFonts w:ascii="Times New Roman" w:hAnsi="Times New Roman" w:cs="Times New Roman"/>
          <w:i/>
          <w:iCs/>
          <w:sz w:val="24"/>
          <w:szCs w:val="24"/>
          <w:shd w:val="clear" w:color="auto" w:fill="FFFFFF"/>
        </w:rPr>
        <w:t>50</w:t>
      </w:r>
      <w:r w:rsidRPr="002C0B09">
        <w:rPr>
          <w:rFonts w:ascii="Times New Roman" w:hAnsi="Times New Roman" w:cs="Times New Roman"/>
          <w:sz w:val="24"/>
          <w:szCs w:val="24"/>
          <w:shd w:val="clear" w:color="auto" w:fill="FFFFFF"/>
        </w:rPr>
        <w:t>(4), pp.498-518.</w:t>
      </w:r>
    </w:p>
    <w:p w14:paraId="2A284ED5" w14:textId="77777777" w:rsidR="00464ABB" w:rsidRPr="002C0B09" w:rsidRDefault="00464ABB" w:rsidP="002C0B09">
      <w:pPr>
        <w:spacing w:line="360" w:lineRule="auto"/>
        <w:jc w:val="both"/>
        <w:rPr>
          <w:rFonts w:ascii="Times New Roman" w:hAnsi="Times New Roman" w:cs="Times New Roman"/>
          <w:sz w:val="24"/>
          <w:szCs w:val="24"/>
          <w:shd w:val="clear" w:color="auto" w:fill="FFFFFF"/>
        </w:rPr>
      </w:pPr>
      <w:r w:rsidRPr="002C0B09">
        <w:rPr>
          <w:rFonts w:ascii="Times New Roman" w:hAnsi="Times New Roman" w:cs="Times New Roman"/>
          <w:sz w:val="24"/>
          <w:szCs w:val="24"/>
          <w:shd w:val="clear" w:color="auto" w:fill="FFFFFF"/>
        </w:rPr>
        <w:t>Chrimes, C. and Boardman, R., 2023. The opportunities &amp; challenges of the metaverse for fashion brands. </w:t>
      </w:r>
      <w:r w:rsidRPr="002C0B09">
        <w:rPr>
          <w:rFonts w:ascii="Times New Roman" w:hAnsi="Times New Roman" w:cs="Times New Roman"/>
          <w:i/>
          <w:iCs/>
          <w:sz w:val="24"/>
          <w:szCs w:val="24"/>
          <w:shd w:val="clear" w:color="auto" w:fill="FFFFFF"/>
        </w:rPr>
        <w:t>The Garment Economy: Understanding History, Developing Business Models, and Leveraging Digital Technologies</w:t>
      </w:r>
      <w:r w:rsidRPr="002C0B09">
        <w:rPr>
          <w:rFonts w:ascii="Times New Roman" w:hAnsi="Times New Roman" w:cs="Times New Roman"/>
          <w:sz w:val="24"/>
          <w:szCs w:val="24"/>
          <w:shd w:val="clear" w:color="auto" w:fill="FFFFFF"/>
        </w:rPr>
        <w:t>, pp.389-410.</w:t>
      </w:r>
    </w:p>
    <w:p w14:paraId="676516B8" w14:textId="77777777" w:rsidR="00464ABB" w:rsidRPr="002C0B09" w:rsidRDefault="00464ABB" w:rsidP="002C0B09">
      <w:pPr>
        <w:spacing w:line="360" w:lineRule="auto"/>
        <w:jc w:val="both"/>
        <w:rPr>
          <w:rFonts w:ascii="Times New Roman" w:hAnsi="Times New Roman" w:cs="Times New Roman"/>
          <w:color w:val="222222"/>
          <w:sz w:val="24"/>
          <w:szCs w:val="24"/>
          <w:shd w:val="clear" w:color="auto" w:fill="FFFFFF"/>
        </w:rPr>
      </w:pPr>
      <w:r w:rsidRPr="002C0B09">
        <w:rPr>
          <w:rFonts w:ascii="Times New Roman" w:hAnsi="Times New Roman" w:cs="Times New Roman"/>
          <w:color w:val="222222"/>
          <w:sz w:val="24"/>
          <w:szCs w:val="24"/>
          <w:shd w:val="clear" w:color="auto" w:fill="FFFFFF"/>
        </w:rPr>
        <w:lastRenderedPageBreak/>
        <w:t>Chylinski, M., Heller, J., Hilken, T., Keeling, D.I., Mahr, D. and de Ruyter, K., 2020. Augmented reality marketing: A technology-enabled approach to situated customer experience. </w:t>
      </w:r>
      <w:r w:rsidRPr="002C0B09">
        <w:rPr>
          <w:rFonts w:ascii="Times New Roman" w:hAnsi="Times New Roman" w:cs="Times New Roman"/>
          <w:i/>
          <w:iCs/>
          <w:color w:val="222222"/>
          <w:sz w:val="24"/>
          <w:szCs w:val="24"/>
          <w:shd w:val="clear" w:color="auto" w:fill="FFFFFF"/>
        </w:rPr>
        <w:t>Australasian Marketing Journal</w:t>
      </w:r>
      <w:r w:rsidRPr="002C0B09">
        <w:rPr>
          <w:rFonts w:ascii="Times New Roman" w:hAnsi="Times New Roman" w:cs="Times New Roman"/>
          <w:color w:val="222222"/>
          <w:sz w:val="24"/>
          <w:szCs w:val="24"/>
          <w:shd w:val="clear" w:color="auto" w:fill="FFFFFF"/>
        </w:rPr>
        <w:t>, </w:t>
      </w:r>
      <w:r w:rsidRPr="002C0B09">
        <w:rPr>
          <w:rFonts w:ascii="Times New Roman" w:hAnsi="Times New Roman" w:cs="Times New Roman"/>
          <w:i/>
          <w:iCs/>
          <w:color w:val="222222"/>
          <w:sz w:val="24"/>
          <w:szCs w:val="24"/>
          <w:shd w:val="clear" w:color="auto" w:fill="FFFFFF"/>
        </w:rPr>
        <w:t>28</w:t>
      </w:r>
      <w:r w:rsidRPr="002C0B09">
        <w:rPr>
          <w:rFonts w:ascii="Times New Roman" w:hAnsi="Times New Roman" w:cs="Times New Roman"/>
          <w:color w:val="222222"/>
          <w:sz w:val="24"/>
          <w:szCs w:val="24"/>
          <w:shd w:val="clear" w:color="auto" w:fill="FFFFFF"/>
        </w:rPr>
        <w:t>(4), pp.374-384.</w:t>
      </w:r>
    </w:p>
    <w:p w14:paraId="2C258CC7" w14:textId="77777777" w:rsidR="00464ABB" w:rsidRPr="002C0B09" w:rsidRDefault="00464ABB" w:rsidP="002C0B09">
      <w:pPr>
        <w:spacing w:line="360" w:lineRule="auto"/>
        <w:jc w:val="both"/>
        <w:rPr>
          <w:rFonts w:ascii="Times New Roman" w:hAnsi="Times New Roman" w:cs="Times New Roman"/>
          <w:sz w:val="24"/>
          <w:szCs w:val="24"/>
          <w:shd w:val="clear" w:color="auto" w:fill="FFFFFF"/>
        </w:rPr>
      </w:pPr>
      <w:r w:rsidRPr="002C0B09">
        <w:rPr>
          <w:rFonts w:ascii="Times New Roman" w:hAnsi="Times New Roman" w:cs="Times New Roman"/>
          <w:sz w:val="24"/>
          <w:szCs w:val="24"/>
          <w:shd w:val="clear" w:color="auto" w:fill="FFFFFF"/>
        </w:rPr>
        <w:t>Dubey, U.K.B. and Kothari, D.P., 2022. </w:t>
      </w:r>
      <w:r w:rsidRPr="002C0B09">
        <w:rPr>
          <w:rFonts w:ascii="Times New Roman" w:hAnsi="Times New Roman" w:cs="Times New Roman"/>
          <w:i/>
          <w:iCs/>
          <w:sz w:val="24"/>
          <w:szCs w:val="24"/>
          <w:shd w:val="clear" w:color="auto" w:fill="FFFFFF"/>
        </w:rPr>
        <w:t>Research methodology: Techniques and trends</w:t>
      </w:r>
      <w:r w:rsidRPr="002C0B09">
        <w:rPr>
          <w:rFonts w:ascii="Times New Roman" w:hAnsi="Times New Roman" w:cs="Times New Roman"/>
          <w:sz w:val="24"/>
          <w:szCs w:val="24"/>
          <w:shd w:val="clear" w:color="auto" w:fill="FFFFFF"/>
        </w:rPr>
        <w:t>. Chapman and Hall/CRC.</w:t>
      </w:r>
    </w:p>
    <w:p w14:paraId="37967267" w14:textId="77777777" w:rsidR="00464ABB" w:rsidRPr="002C0B09" w:rsidRDefault="00464ABB" w:rsidP="002C0B09">
      <w:pPr>
        <w:spacing w:line="360" w:lineRule="auto"/>
        <w:jc w:val="both"/>
        <w:rPr>
          <w:rFonts w:ascii="Times New Roman" w:hAnsi="Times New Roman" w:cs="Times New Roman"/>
          <w:color w:val="222222"/>
          <w:sz w:val="24"/>
          <w:szCs w:val="24"/>
          <w:shd w:val="clear" w:color="auto" w:fill="FFFFFF"/>
        </w:rPr>
      </w:pPr>
      <w:r w:rsidRPr="002C0B09">
        <w:rPr>
          <w:rFonts w:ascii="Times New Roman" w:hAnsi="Times New Roman" w:cs="Times New Roman"/>
          <w:color w:val="222222"/>
          <w:sz w:val="24"/>
          <w:szCs w:val="24"/>
          <w:shd w:val="clear" w:color="auto" w:fill="FFFFFF"/>
        </w:rPr>
        <w:t>Dubey, U.K.B. and Kothari, D.P., 2022. </w:t>
      </w:r>
      <w:r w:rsidRPr="002C0B09">
        <w:rPr>
          <w:rFonts w:ascii="Times New Roman" w:hAnsi="Times New Roman" w:cs="Times New Roman"/>
          <w:i/>
          <w:iCs/>
          <w:color w:val="222222"/>
          <w:sz w:val="24"/>
          <w:szCs w:val="24"/>
          <w:shd w:val="clear" w:color="auto" w:fill="FFFFFF"/>
        </w:rPr>
        <w:t>Research methodology: Techniques and trends</w:t>
      </w:r>
      <w:r w:rsidRPr="002C0B09">
        <w:rPr>
          <w:rFonts w:ascii="Times New Roman" w:hAnsi="Times New Roman" w:cs="Times New Roman"/>
          <w:color w:val="222222"/>
          <w:sz w:val="24"/>
          <w:szCs w:val="24"/>
          <w:shd w:val="clear" w:color="auto" w:fill="FFFFFF"/>
        </w:rPr>
        <w:t>. Chapman and Hall/CRC.</w:t>
      </w:r>
    </w:p>
    <w:p w14:paraId="21AFB788" w14:textId="77777777" w:rsidR="00464ABB" w:rsidRPr="002C0B09" w:rsidRDefault="00464ABB" w:rsidP="002C0B09">
      <w:pPr>
        <w:spacing w:line="360" w:lineRule="auto"/>
        <w:jc w:val="both"/>
        <w:rPr>
          <w:rFonts w:ascii="Times New Roman" w:hAnsi="Times New Roman" w:cs="Times New Roman"/>
          <w:color w:val="222222"/>
          <w:sz w:val="24"/>
          <w:szCs w:val="24"/>
          <w:shd w:val="clear" w:color="auto" w:fill="FFFFFF"/>
        </w:rPr>
      </w:pPr>
      <w:r w:rsidRPr="002C0B09">
        <w:rPr>
          <w:rFonts w:ascii="Times New Roman" w:hAnsi="Times New Roman" w:cs="Times New Roman"/>
          <w:color w:val="222222"/>
          <w:sz w:val="24"/>
          <w:szCs w:val="24"/>
          <w:shd w:val="clear" w:color="auto" w:fill="FFFFFF"/>
        </w:rPr>
        <w:t>Elboudali, A., Aoussat, A., Mantelet, F., Bethomier, J. and Leray, F., 2020. A customised virtual reality shopping experience framework based on consumer behaviour: 3DR3CO. </w:t>
      </w:r>
      <w:r w:rsidRPr="002C0B09">
        <w:rPr>
          <w:rFonts w:ascii="Times New Roman" w:hAnsi="Times New Roman" w:cs="Times New Roman"/>
          <w:i/>
          <w:iCs/>
          <w:color w:val="222222"/>
          <w:sz w:val="24"/>
          <w:szCs w:val="24"/>
          <w:shd w:val="clear" w:color="auto" w:fill="FFFFFF"/>
        </w:rPr>
        <w:t>International Journal on Interactive Design and Manufacturing (IJIDeM)</w:t>
      </w:r>
      <w:r w:rsidRPr="002C0B09">
        <w:rPr>
          <w:rFonts w:ascii="Times New Roman" w:hAnsi="Times New Roman" w:cs="Times New Roman"/>
          <w:color w:val="222222"/>
          <w:sz w:val="24"/>
          <w:szCs w:val="24"/>
          <w:shd w:val="clear" w:color="auto" w:fill="FFFFFF"/>
        </w:rPr>
        <w:t>, </w:t>
      </w:r>
      <w:r w:rsidRPr="002C0B09">
        <w:rPr>
          <w:rFonts w:ascii="Times New Roman" w:hAnsi="Times New Roman" w:cs="Times New Roman"/>
          <w:i/>
          <w:iCs/>
          <w:color w:val="222222"/>
          <w:sz w:val="24"/>
          <w:szCs w:val="24"/>
          <w:shd w:val="clear" w:color="auto" w:fill="FFFFFF"/>
        </w:rPr>
        <w:t>14</w:t>
      </w:r>
      <w:r w:rsidRPr="002C0B09">
        <w:rPr>
          <w:rFonts w:ascii="Times New Roman" w:hAnsi="Times New Roman" w:cs="Times New Roman"/>
          <w:color w:val="222222"/>
          <w:sz w:val="24"/>
          <w:szCs w:val="24"/>
          <w:shd w:val="clear" w:color="auto" w:fill="FFFFFF"/>
        </w:rPr>
        <w:t>(2), pp.551-563.</w:t>
      </w:r>
    </w:p>
    <w:p w14:paraId="6D209546" w14:textId="77777777" w:rsidR="00464ABB" w:rsidRPr="002C0B09" w:rsidRDefault="00464ABB" w:rsidP="002C0B09">
      <w:pPr>
        <w:spacing w:line="360" w:lineRule="auto"/>
        <w:jc w:val="both"/>
        <w:rPr>
          <w:rFonts w:ascii="Times New Roman" w:hAnsi="Times New Roman" w:cs="Times New Roman"/>
          <w:sz w:val="24"/>
          <w:szCs w:val="24"/>
          <w:shd w:val="clear" w:color="auto" w:fill="FFFFFF"/>
        </w:rPr>
      </w:pPr>
      <w:r w:rsidRPr="002C0B09">
        <w:rPr>
          <w:rFonts w:ascii="Times New Roman" w:hAnsi="Times New Roman" w:cs="Times New Roman"/>
          <w:sz w:val="24"/>
          <w:szCs w:val="24"/>
          <w:shd w:val="clear" w:color="auto" w:fill="FFFFFF"/>
        </w:rPr>
        <w:t xml:space="preserve">Flosdorff, M., Döring, M. and da Silva Wagner, T., 2019. Virtual Reality in the Product Development in the Fashion Industry: Application Areas, Opportunities, and Challenges of Virtual Reality in the Product Development. </w:t>
      </w:r>
      <w:hyperlink r:id="rId36" w:history="1">
        <w:r w:rsidRPr="002C0B09">
          <w:rPr>
            <w:rStyle w:val="Hyperlink"/>
            <w:rFonts w:ascii="Times New Roman" w:hAnsi="Times New Roman" w:cs="Times New Roman"/>
            <w:color w:val="auto"/>
            <w:sz w:val="24"/>
            <w:szCs w:val="24"/>
            <w:shd w:val="clear" w:color="auto" w:fill="FFFFFF"/>
          </w:rPr>
          <w:t>https://www.diva-portal.org/smash/get/diva2:1369684/FULLTEXT01.pdf</w:t>
        </w:r>
      </w:hyperlink>
    </w:p>
    <w:p w14:paraId="160B9977" w14:textId="77777777" w:rsidR="00464ABB" w:rsidRPr="002C0B09" w:rsidRDefault="00464ABB" w:rsidP="002C0B09">
      <w:pPr>
        <w:spacing w:line="360" w:lineRule="auto"/>
        <w:jc w:val="both"/>
        <w:rPr>
          <w:rFonts w:ascii="Times New Roman" w:hAnsi="Times New Roman" w:cs="Times New Roman"/>
          <w:color w:val="222222"/>
          <w:sz w:val="24"/>
          <w:szCs w:val="24"/>
          <w:shd w:val="clear" w:color="auto" w:fill="FFFFFF"/>
        </w:rPr>
      </w:pPr>
      <w:r w:rsidRPr="002C0B09">
        <w:rPr>
          <w:rFonts w:ascii="Times New Roman" w:hAnsi="Times New Roman" w:cs="Times New Roman"/>
          <w:color w:val="222222"/>
          <w:sz w:val="24"/>
          <w:szCs w:val="24"/>
          <w:shd w:val="clear" w:color="auto" w:fill="FFFFFF"/>
        </w:rPr>
        <w:t>Goel, P., Mahadevan, K. and Punjani, K.K., 2023. Augmented and virtual reality in apparel industry: a bibliometric review and future research agenda. </w:t>
      </w:r>
      <w:r w:rsidRPr="002C0B09">
        <w:rPr>
          <w:rFonts w:ascii="Times New Roman" w:hAnsi="Times New Roman" w:cs="Times New Roman"/>
          <w:i/>
          <w:iCs/>
          <w:color w:val="222222"/>
          <w:sz w:val="24"/>
          <w:szCs w:val="24"/>
          <w:shd w:val="clear" w:color="auto" w:fill="FFFFFF"/>
        </w:rPr>
        <w:t>foresight</w:t>
      </w:r>
      <w:r w:rsidRPr="002C0B09">
        <w:rPr>
          <w:rFonts w:ascii="Times New Roman" w:hAnsi="Times New Roman" w:cs="Times New Roman"/>
          <w:color w:val="222222"/>
          <w:sz w:val="24"/>
          <w:szCs w:val="24"/>
          <w:shd w:val="clear" w:color="auto" w:fill="FFFFFF"/>
        </w:rPr>
        <w:t>, </w:t>
      </w:r>
      <w:r w:rsidRPr="002C0B09">
        <w:rPr>
          <w:rFonts w:ascii="Times New Roman" w:hAnsi="Times New Roman" w:cs="Times New Roman"/>
          <w:i/>
          <w:iCs/>
          <w:color w:val="222222"/>
          <w:sz w:val="24"/>
          <w:szCs w:val="24"/>
          <w:shd w:val="clear" w:color="auto" w:fill="FFFFFF"/>
        </w:rPr>
        <w:t>25</w:t>
      </w:r>
      <w:r w:rsidRPr="002C0B09">
        <w:rPr>
          <w:rFonts w:ascii="Times New Roman" w:hAnsi="Times New Roman" w:cs="Times New Roman"/>
          <w:color w:val="222222"/>
          <w:sz w:val="24"/>
          <w:szCs w:val="24"/>
          <w:shd w:val="clear" w:color="auto" w:fill="FFFFFF"/>
        </w:rPr>
        <w:t>(2), pp.167-184.</w:t>
      </w:r>
    </w:p>
    <w:bookmarkEnd w:id="39"/>
    <w:p w14:paraId="560B2799" w14:textId="77777777" w:rsidR="00464ABB" w:rsidRPr="002C0B09" w:rsidRDefault="00464ABB" w:rsidP="002C0B09">
      <w:pPr>
        <w:spacing w:line="360" w:lineRule="auto"/>
        <w:jc w:val="both"/>
        <w:rPr>
          <w:rFonts w:ascii="Times New Roman" w:hAnsi="Times New Roman" w:cs="Times New Roman"/>
          <w:sz w:val="24"/>
          <w:szCs w:val="24"/>
          <w:shd w:val="clear" w:color="auto" w:fill="FFFFFF"/>
        </w:rPr>
      </w:pPr>
      <w:r w:rsidRPr="002C0B09">
        <w:rPr>
          <w:rFonts w:ascii="Times New Roman" w:hAnsi="Times New Roman" w:cs="Times New Roman"/>
          <w:sz w:val="24"/>
          <w:szCs w:val="24"/>
          <w:shd w:val="clear" w:color="auto" w:fill="FFFFFF"/>
        </w:rPr>
        <w:t>Harba, J.N., 2019. New approaches to customer experience: where disruptive technological innovation meets luxury fashion. In </w:t>
      </w:r>
      <w:r w:rsidRPr="002C0B09">
        <w:rPr>
          <w:rFonts w:ascii="Times New Roman" w:hAnsi="Times New Roman" w:cs="Times New Roman"/>
          <w:i/>
          <w:iCs/>
          <w:sz w:val="24"/>
          <w:szCs w:val="24"/>
          <w:shd w:val="clear" w:color="auto" w:fill="FFFFFF"/>
        </w:rPr>
        <w:t>Proceedings of the International Conference on Business Excellence</w:t>
      </w:r>
      <w:r w:rsidRPr="002C0B09">
        <w:rPr>
          <w:rFonts w:ascii="Times New Roman" w:hAnsi="Times New Roman" w:cs="Times New Roman"/>
          <w:sz w:val="24"/>
          <w:szCs w:val="24"/>
          <w:shd w:val="clear" w:color="auto" w:fill="FFFFFF"/>
        </w:rPr>
        <w:t xml:space="preserve"> (Vol. 13, No. 1, pp. 740-758). </w:t>
      </w:r>
      <w:hyperlink r:id="rId37" w:history="1">
        <w:r w:rsidRPr="002C0B09">
          <w:rPr>
            <w:rStyle w:val="Hyperlink"/>
            <w:rFonts w:ascii="Times New Roman" w:hAnsi="Times New Roman" w:cs="Times New Roman"/>
            <w:color w:val="auto"/>
            <w:sz w:val="24"/>
            <w:szCs w:val="24"/>
            <w:shd w:val="clear" w:color="auto" w:fill="FFFFFF"/>
          </w:rPr>
          <w:t>https://intapi.sciendo.com/pdf/10.2478/picbe-2019-0066</w:t>
        </w:r>
      </w:hyperlink>
      <w:r w:rsidRPr="002C0B09">
        <w:rPr>
          <w:rFonts w:ascii="Times New Roman" w:hAnsi="Times New Roman" w:cs="Times New Roman"/>
          <w:sz w:val="24"/>
          <w:szCs w:val="24"/>
          <w:shd w:val="clear" w:color="auto" w:fill="FFFFFF"/>
        </w:rPr>
        <w:t xml:space="preserve"> </w:t>
      </w:r>
    </w:p>
    <w:p w14:paraId="04FAE95C" w14:textId="77777777" w:rsidR="00464ABB" w:rsidRPr="002C0B09" w:rsidRDefault="00464ABB" w:rsidP="002C0B09">
      <w:pPr>
        <w:spacing w:line="360" w:lineRule="auto"/>
        <w:jc w:val="both"/>
        <w:rPr>
          <w:rFonts w:ascii="Times New Roman" w:hAnsi="Times New Roman" w:cs="Times New Roman"/>
          <w:color w:val="222222"/>
          <w:sz w:val="24"/>
          <w:szCs w:val="24"/>
          <w:shd w:val="clear" w:color="auto" w:fill="FFFFFF"/>
        </w:rPr>
      </w:pPr>
      <w:r w:rsidRPr="002C0B09">
        <w:rPr>
          <w:rFonts w:ascii="Times New Roman" w:hAnsi="Times New Roman" w:cs="Times New Roman"/>
          <w:color w:val="222222"/>
          <w:sz w:val="24"/>
          <w:szCs w:val="24"/>
          <w:shd w:val="clear" w:color="auto" w:fill="FFFFFF"/>
        </w:rPr>
        <w:t>Hennink, M., Hutter, I. and Bailey, A., 2020. </w:t>
      </w:r>
      <w:r w:rsidRPr="002C0B09">
        <w:rPr>
          <w:rFonts w:ascii="Times New Roman" w:hAnsi="Times New Roman" w:cs="Times New Roman"/>
          <w:i/>
          <w:iCs/>
          <w:color w:val="222222"/>
          <w:sz w:val="24"/>
          <w:szCs w:val="24"/>
          <w:shd w:val="clear" w:color="auto" w:fill="FFFFFF"/>
        </w:rPr>
        <w:t>Qualitative research methods</w:t>
      </w:r>
      <w:r w:rsidRPr="002C0B09">
        <w:rPr>
          <w:rFonts w:ascii="Times New Roman" w:hAnsi="Times New Roman" w:cs="Times New Roman"/>
          <w:color w:val="222222"/>
          <w:sz w:val="24"/>
          <w:szCs w:val="24"/>
          <w:shd w:val="clear" w:color="auto" w:fill="FFFFFF"/>
        </w:rPr>
        <w:t>. Sage.</w:t>
      </w:r>
    </w:p>
    <w:p w14:paraId="28D71A8E" w14:textId="77777777" w:rsidR="00464ABB" w:rsidRPr="002C0B09" w:rsidRDefault="00464ABB" w:rsidP="002C0B09">
      <w:pPr>
        <w:spacing w:line="360" w:lineRule="auto"/>
        <w:jc w:val="both"/>
        <w:rPr>
          <w:rFonts w:ascii="Times New Roman" w:hAnsi="Times New Roman" w:cs="Times New Roman"/>
          <w:sz w:val="24"/>
          <w:szCs w:val="24"/>
          <w:shd w:val="clear" w:color="auto" w:fill="FFFFFF"/>
        </w:rPr>
      </w:pPr>
      <w:r w:rsidRPr="002C0B09">
        <w:rPr>
          <w:rFonts w:ascii="Times New Roman" w:hAnsi="Times New Roman" w:cs="Times New Roman"/>
          <w:sz w:val="24"/>
          <w:szCs w:val="24"/>
          <w:shd w:val="clear" w:color="auto" w:fill="FFFFFF"/>
        </w:rPr>
        <w:t>Herz, M. and Rauschnabel, P.A., 2019. Understanding the diffusion of virtual reality glasses: The role of media, fashion and technology. </w:t>
      </w:r>
      <w:r w:rsidRPr="002C0B09">
        <w:rPr>
          <w:rFonts w:ascii="Times New Roman" w:hAnsi="Times New Roman" w:cs="Times New Roman"/>
          <w:i/>
          <w:iCs/>
          <w:sz w:val="24"/>
          <w:szCs w:val="24"/>
          <w:shd w:val="clear" w:color="auto" w:fill="FFFFFF"/>
        </w:rPr>
        <w:t>Technological Forecasting and Social Change</w:t>
      </w:r>
      <w:r w:rsidRPr="002C0B09">
        <w:rPr>
          <w:rFonts w:ascii="Times New Roman" w:hAnsi="Times New Roman" w:cs="Times New Roman"/>
          <w:sz w:val="24"/>
          <w:szCs w:val="24"/>
          <w:shd w:val="clear" w:color="auto" w:fill="FFFFFF"/>
        </w:rPr>
        <w:t>, </w:t>
      </w:r>
      <w:r w:rsidRPr="002C0B09">
        <w:rPr>
          <w:rFonts w:ascii="Times New Roman" w:hAnsi="Times New Roman" w:cs="Times New Roman"/>
          <w:i/>
          <w:iCs/>
          <w:sz w:val="24"/>
          <w:szCs w:val="24"/>
          <w:shd w:val="clear" w:color="auto" w:fill="FFFFFF"/>
        </w:rPr>
        <w:t>138</w:t>
      </w:r>
      <w:r w:rsidRPr="002C0B09">
        <w:rPr>
          <w:rFonts w:ascii="Times New Roman" w:hAnsi="Times New Roman" w:cs="Times New Roman"/>
          <w:sz w:val="24"/>
          <w:szCs w:val="24"/>
          <w:shd w:val="clear" w:color="auto" w:fill="FFFFFF"/>
        </w:rPr>
        <w:t>, pp.228-242.</w:t>
      </w:r>
      <w:r w:rsidRPr="002C0B09">
        <w:rPr>
          <w:rFonts w:ascii="Times New Roman" w:hAnsi="Times New Roman" w:cs="Times New Roman"/>
          <w:sz w:val="24"/>
          <w:szCs w:val="24"/>
        </w:rPr>
        <w:t xml:space="preserve"> </w:t>
      </w:r>
      <w:hyperlink r:id="rId38" w:history="1">
        <w:r w:rsidRPr="002C0B09">
          <w:rPr>
            <w:rStyle w:val="Hyperlink"/>
            <w:rFonts w:ascii="Times New Roman" w:hAnsi="Times New Roman" w:cs="Times New Roman"/>
            <w:color w:val="auto"/>
            <w:sz w:val="24"/>
            <w:szCs w:val="24"/>
            <w:shd w:val="clear" w:color="auto" w:fill="FFFFFF"/>
          </w:rPr>
          <w:t>https://www.sciencedirect.com/science/article/abs/pii/S0040162517315019</w:t>
        </w:r>
      </w:hyperlink>
      <w:r w:rsidRPr="002C0B09">
        <w:rPr>
          <w:rFonts w:ascii="Times New Roman" w:hAnsi="Times New Roman" w:cs="Times New Roman"/>
          <w:sz w:val="24"/>
          <w:szCs w:val="24"/>
          <w:shd w:val="clear" w:color="auto" w:fill="FFFFFF"/>
        </w:rPr>
        <w:t xml:space="preserve"> </w:t>
      </w:r>
      <w:r w:rsidRPr="002C0B09">
        <w:rPr>
          <w:rFonts w:ascii="Times New Roman" w:hAnsi="Times New Roman" w:cs="Times New Roman"/>
          <w:sz w:val="24"/>
          <w:szCs w:val="24"/>
          <w:shd w:val="clear" w:color="auto" w:fill="FFFFFF"/>
        </w:rPr>
        <w:tab/>
      </w:r>
    </w:p>
    <w:p w14:paraId="5F2292E6" w14:textId="77777777" w:rsidR="00464ABB" w:rsidRPr="002C0B09" w:rsidRDefault="00464ABB" w:rsidP="002C0B09">
      <w:pPr>
        <w:spacing w:line="360" w:lineRule="auto"/>
        <w:jc w:val="both"/>
        <w:rPr>
          <w:rFonts w:ascii="Times New Roman" w:hAnsi="Times New Roman" w:cs="Times New Roman"/>
          <w:sz w:val="24"/>
          <w:szCs w:val="24"/>
          <w:shd w:val="clear" w:color="auto" w:fill="FFFFFF"/>
        </w:rPr>
      </w:pPr>
      <w:r w:rsidRPr="002C0B09">
        <w:rPr>
          <w:rFonts w:ascii="Times New Roman" w:hAnsi="Times New Roman" w:cs="Times New Roman"/>
          <w:sz w:val="24"/>
          <w:szCs w:val="24"/>
          <w:shd w:val="clear" w:color="auto" w:fill="FFFFFF"/>
        </w:rPr>
        <w:t>Hilken, T., Chylinski, M., Keeling, D.I., Heller, J., de Ruyter, K. and Mahr, D., 2022. How to strategically choose or combine augmented and virtual reality for improved online experiential retailing. </w:t>
      </w:r>
      <w:r w:rsidRPr="002C0B09">
        <w:rPr>
          <w:rFonts w:ascii="Times New Roman" w:hAnsi="Times New Roman" w:cs="Times New Roman"/>
          <w:i/>
          <w:iCs/>
          <w:sz w:val="24"/>
          <w:szCs w:val="24"/>
          <w:shd w:val="clear" w:color="auto" w:fill="FFFFFF"/>
        </w:rPr>
        <w:t>Psychology &amp; Marketing</w:t>
      </w:r>
      <w:r w:rsidRPr="002C0B09">
        <w:rPr>
          <w:rFonts w:ascii="Times New Roman" w:hAnsi="Times New Roman" w:cs="Times New Roman"/>
          <w:sz w:val="24"/>
          <w:szCs w:val="24"/>
          <w:shd w:val="clear" w:color="auto" w:fill="FFFFFF"/>
        </w:rPr>
        <w:t>, </w:t>
      </w:r>
      <w:r w:rsidRPr="002C0B09">
        <w:rPr>
          <w:rFonts w:ascii="Times New Roman" w:hAnsi="Times New Roman" w:cs="Times New Roman"/>
          <w:i/>
          <w:iCs/>
          <w:sz w:val="24"/>
          <w:szCs w:val="24"/>
          <w:shd w:val="clear" w:color="auto" w:fill="FFFFFF"/>
        </w:rPr>
        <w:t>39</w:t>
      </w:r>
      <w:r w:rsidRPr="002C0B09">
        <w:rPr>
          <w:rFonts w:ascii="Times New Roman" w:hAnsi="Times New Roman" w:cs="Times New Roman"/>
          <w:sz w:val="24"/>
          <w:szCs w:val="24"/>
          <w:shd w:val="clear" w:color="auto" w:fill="FFFFFF"/>
        </w:rPr>
        <w:t xml:space="preserve">(3), pp.495-507. </w:t>
      </w:r>
      <w:hyperlink r:id="rId39" w:history="1">
        <w:r w:rsidRPr="002C0B09">
          <w:rPr>
            <w:rStyle w:val="Hyperlink"/>
            <w:rFonts w:ascii="Times New Roman" w:hAnsi="Times New Roman" w:cs="Times New Roman"/>
            <w:color w:val="auto"/>
            <w:sz w:val="24"/>
            <w:szCs w:val="24"/>
            <w:shd w:val="clear" w:color="auto" w:fill="FFFFFF"/>
          </w:rPr>
          <w:t>https://onlinelibrary.wiley.com/doi/epdf/10.1002/mar.21600</w:t>
        </w:r>
      </w:hyperlink>
    </w:p>
    <w:p w14:paraId="4C6A6F2D" w14:textId="77777777" w:rsidR="00464ABB" w:rsidRPr="002C0B09" w:rsidRDefault="00464ABB" w:rsidP="002C0B09">
      <w:pPr>
        <w:spacing w:line="360" w:lineRule="auto"/>
        <w:jc w:val="both"/>
        <w:rPr>
          <w:rFonts w:ascii="Times New Roman" w:hAnsi="Times New Roman" w:cs="Times New Roman"/>
          <w:color w:val="222222"/>
          <w:sz w:val="24"/>
          <w:szCs w:val="24"/>
          <w:shd w:val="clear" w:color="auto" w:fill="FFFFFF"/>
        </w:rPr>
      </w:pPr>
      <w:r w:rsidRPr="002C0B09">
        <w:rPr>
          <w:rFonts w:ascii="Times New Roman" w:hAnsi="Times New Roman" w:cs="Times New Roman"/>
          <w:color w:val="222222"/>
          <w:sz w:val="24"/>
          <w:szCs w:val="24"/>
          <w:shd w:val="clear" w:color="auto" w:fill="FFFFFF"/>
        </w:rPr>
        <w:lastRenderedPageBreak/>
        <w:t>Hollebeek, L.D., Clark, M.K., Andreassen, T.W., Sigurdsson, V. and Smith, D., 2020. Virtual reality through the customer journey: Framework and propositions. </w:t>
      </w:r>
      <w:r w:rsidRPr="002C0B09">
        <w:rPr>
          <w:rFonts w:ascii="Times New Roman" w:hAnsi="Times New Roman" w:cs="Times New Roman"/>
          <w:i/>
          <w:iCs/>
          <w:color w:val="222222"/>
          <w:sz w:val="24"/>
          <w:szCs w:val="24"/>
          <w:shd w:val="clear" w:color="auto" w:fill="FFFFFF"/>
        </w:rPr>
        <w:t>Journal of Retailing and Consumer Services</w:t>
      </w:r>
      <w:r w:rsidRPr="002C0B09">
        <w:rPr>
          <w:rFonts w:ascii="Times New Roman" w:hAnsi="Times New Roman" w:cs="Times New Roman"/>
          <w:color w:val="222222"/>
          <w:sz w:val="24"/>
          <w:szCs w:val="24"/>
          <w:shd w:val="clear" w:color="auto" w:fill="FFFFFF"/>
        </w:rPr>
        <w:t>, </w:t>
      </w:r>
      <w:r w:rsidRPr="002C0B09">
        <w:rPr>
          <w:rFonts w:ascii="Times New Roman" w:hAnsi="Times New Roman" w:cs="Times New Roman"/>
          <w:i/>
          <w:iCs/>
          <w:color w:val="222222"/>
          <w:sz w:val="24"/>
          <w:szCs w:val="24"/>
          <w:shd w:val="clear" w:color="auto" w:fill="FFFFFF"/>
        </w:rPr>
        <w:t>55</w:t>
      </w:r>
      <w:r w:rsidRPr="002C0B09">
        <w:rPr>
          <w:rFonts w:ascii="Times New Roman" w:hAnsi="Times New Roman" w:cs="Times New Roman"/>
          <w:color w:val="222222"/>
          <w:sz w:val="24"/>
          <w:szCs w:val="24"/>
          <w:shd w:val="clear" w:color="auto" w:fill="FFFFFF"/>
        </w:rPr>
        <w:t>, p.102056.</w:t>
      </w:r>
    </w:p>
    <w:p w14:paraId="2A37E139" w14:textId="77777777" w:rsidR="00464ABB" w:rsidRPr="002C0B09" w:rsidRDefault="00464ABB" w:rsidP="002C0B09">
      <w:pPr>
        <w:spacing w:line="360" w:lineRule="auto"/>
        <w:jc w:val="both"/>
        <w:rPr>
          <w:rFonts w:ascii="Times New Roman" w:hAnsi="Times New Roman" w:cs="Times New Roman"/>
          <w:color w:val="222222"/>
          <w:sz w:val="24"/>
          <w:szCs w:val="24"/>
          <w:shd w:val="clear" w:color="auto" w:fill="FFFFFF"/>
        </w:rPr>
      </w:pPr>
      <w:r w:rsidRPr="002C0B09">
        <w:rPr>
          <w:rFonts w:ascii="Times New Roman" w:hAnsi="Times New Roman" w:cs="Times New Roman"/>
          <w:color w:val="222222"/>
          <w:sz w:val="24"/>
          <w:szCs w:val="24"/>
          <w:shd w:val="clear" w:color="auto" w:fill="FFFFFF"/>
        </w:rPr>
        <w:t>Hoyer, W.D., Kroschke, M., Schmitt, B., Kraume, K. and Shankar, V., 2020. Transforming the customer experience through new technologies. </w:t>
      </w:r>
      <w:r w:rsidRPr="002C0B09">
        <w:rPr>
          <w:rFonts w:ascii="Times New Roman" w:hAnsi="Times New Roman" w:cs="Times New Roman"/>
          <w:i/>
          <w:iCs/>
          <w:color w:val="222222"/>
          <w:sz w:val="24"/>
          <w:szCs w:val="24"/>
          <w:shd w:val="clear" w:color="auto" w:fill="FFFFFF"/>
        </w:rPr>
        <w:t>Journal of interactive marketing</w:t>
      </w:r>
      <w:r w:rsidRPr="002C0B09">
        <w:rPr>
          <w:rFonts w:ascii="Times New Roman" w:hAnsi="Times New Roman" w:cs="Times New Roman"/>
          <w:color w:val="222222"/>
          <w:sz w:val="24"/>
          <w:szCs w:val="24"/>
          <w:shd w:val="clear" w:color="auto" w:fill="FFFFFF"/>
        </w:rPr>
        <w:t>, </w:t>
      </w:r>
      <w:r w:rsidRPr="002C0B09">
        <w:rPr>
          <w:rFonts w:ascii="Times New Roman" w:hAnsi="Times New Roman" w:cs="Times New Roman"/>
          <w:i/>
          <w:iCs/>
          <w:color w:val="222222"/>
          <w:sz w:val="24"/>
          <w:szCs w:val="24"/>
          <w:shd w:val="clear" w:color="auto" w:fill="FFFFFF"/>
        </w:rPr>
        <w:t>51</w:t>
      </w:r>
      <w:r w:rsidRPr="002C0B09">
        <w:rPr>
          <w:rFonts w:ascii="Times New Roman" w:hAnsi="Times New Roman" w:cs="Times New Roman"/>
          <w:color w:val="222222"/>
          <w:sz w:val="24"/>
          <w:szCs w:val="24"/>
          <w:shd w:val="clear" w:color="auto" w:fill="FFFFFF"/>
        </w:rPr>
        <w:t>(1), pp.57-71.</w:t>
      </w:r>
    </w:p>
    <w:p w14:paraId="3CC8134F" w14:textId="77777777" w:rsidR="00464ABB" w:rsidRPr="002C0B09" w:rsidRDefault="00464ABB" w:rsidP="002C0B09">
      <w:pPr>
        <w:spacing w:line="360" w:lineRule="auto"/>
        <w:jc w:val="both"/>
        <w:rPr>
          <w:rFonts w:ascii="Times New Roman" w:hAnsi="Times New Roman" w:cs="Times New Roman"/>
          <w:sz w:val="24"/>
          <w:szCs w:val="24"/>
          <w:shd w:val="clear" w:color="auto" w:fill="FFFFFF"/>
        </w:rPr>
      </w:pPr>
      <w:r w:rsidRPr="002C0B09">
        <w:rPr>
          <w:rFonts w:ascii="Times New Roman" w:hAnsi="Times New Roman" w:cs="Times New Roman"/>
          <w:sz w:val="24"/>
          <w:szCs w:val="24"/>
          <w:shd w:val="clear" w:color="auto" w:fill="FFFFFF"/>
        </w:rPr>
        <w:t>Iannilli, V.M. and Spagnoli, A., 2021. Phygital retailing in fashion. Experiences, opportunities and innovation trajectories. </w:t>
      </w:r>
      <w:r w:rsidRPr="002C0B09">
        <w:rPr>
          <w:rFonts w:ascii="Times New Roman" w:hAnsi="Times New Roman" w:cs="Times New Roman"/>
          <w:i/>
          <w:iCs/>
          <w:sz w:val="24"/>
          <w:szCs w:val="24"/>
          <w:shd w:val="clear" w:color="auto" w:fill="FFFFFF"/>
        </w:rPr>
        <w:t>ZoneModa Journal</w:t>
      </w:r>
      <w:r w:rsidRPr="002C0B09">
        <w:rPr>
          <w:rFonts w:ascii="Times New Roman" w:hAnsi="Times New Roman" w:cs="Times New Roman"/>
          <w:sz w:val="24"/>
          <w:szCs w:val="24"/>
          <w:shd w:val="clear" w:color="auto" w:fill="FFFFFF"/>
        </w:rPr>
        <w:t>, </w:t>
      </w:r>
      <w:r w:rsidRPr="002C0B09">
        <w:rPr>
          <w:rFonts w:ascii="Times New Roman" w:hAnsi="Times New Roman" w:cs="Times New Roman"/>
          <w:i/>
          <w:iCs/>
          <w:sz w:val="24"/>
          <w:szCs w:val="24"/>
          <w:shd w:val="clear" w:color="auto" w:fill="FFFFFF"/>
        </w:rPr>
        <w:t>11</w:t>
      </w:r>
      <w:r w:rsidRPr="002C0B09">
        <w:rPr>
          <w:rFonts w:ascii="Times New Roman" w:hAnsi="Times New Roman" w:cs="Times New Roman"/>
          <w:sz w:val="24"/>
          <w:szCs w:val="24"/>
          <w:shd w:val="clear" w:color="auto" w:fill="FFFFFF"/>
        </w:rPr>
        <w:t>(1), pp.43-69.</w:t>
      </w:r>
    </w:p>
    <w:p w14:paraId="6299A21A" w14:textId="77777777" w:rsidR="00464ABB" w:rsidRPr="002C0B09" w:rsidRDefault="00464ABB" w:rsidP="002C0B09">
      <w:pPr>
        <w:spacing w:line="360" w:lineRule="auto"/>
        <w:jc w:val="both"/>
        <w:rPr>
          <w:rFonts w:ascii="Times New Roman" w:hAnsi="Times New Roman" w:cs="Times New Roman"/>
          <w:color w:val="222222"/>
          <w:sz w:val="24"/>
          <w:szCs w:val="24"/>
          <w:shd w:val="clear" w:color="auto" w:fill="FFFFFF"/>
        </w:rPr>
      </w:pPr>
      <w:r w:rsidRPr="002C0B09">
        <w:rPr>
          <w:rFonts w:ascii="Times New Roman" w:hAnsi="Times New Roman" w:cs="Times New Roman"/>
          <w:color w:val="222222"/>
          <w:sz w:val="24"/>
          <w:szCs w:val="24"/>
          <w:shd w:val="clear" w:color="auto" w:fill="FFFFFF"/>
        </w:rPr>
        <w:t>Idrees, S., Vignali, G. and Gill, S., 2020. Technological advancement in fashion online retailing: a comparative study of Pakistan and UK fashion e-commerce. </w:t>
      </w:r>
      <w:r w:rsidRPr="002C0B09">
        <w:rPr>
          <w:rFonts w:ascii="Times New Roman" w:hAnsi="Times New Roman" w:cs="Times New Roman"/>
          <w:i/>
          <w:iCs/>
          <w:color w:val="222222"/>
          <w:sz w:val="24"/>
          <w:szCs w:val="24"/>
          <w:shd w:val="clear" w:color="auto" w:fill="FFFFFF"/>
        </w:rPr>
        <w:t>International Journal of Economics and Management Engineering</w:t>
      </w:r>
      <w:r w:rsidRPr="002C0B09">
        <w:rPr>
          <w:rFonts w:ascii="Times New Roman" w:hAnsi="Times New Roman" w:cs="Times New Roman"/>
          <w:color w:val="222222"/>
          <w:sz w:val="24"/>
          <w:szCs w:val="24"/>
          <w:shd w:val="clear" w:color="auto" w:fill="FFFFFF"/>
        </w:rPr>
        <w:t>, </w:t>
      </w:r>
      <w:r w:rsidRPr="002C0B09">
        <w:rPr>
          <w:rFonts w:ascii="Times New Roman" w:hAnsi="Times New Roman" w:cs="Times New Roman"/>
          <w:i/>
          <w:iCs/>
          <w:color w:val="222222"/>
          <w:sz w:val="24"/>
          <w:szCs w:val="24"/>
          <w:shd w:val="clear" w:color="auto" w:fill="FFFFFF"/>
        </w:rPr>
        <w:t>14</w:t>
      </w:r>
      <w:r w:rsidRPr="002C0B09">
        <w:rPr>
          <w:rFonts w:ascii="Times New Roman" w:hAnsi="Times New Roman" w:cs="Times New Roman"/>
          <w:color w:val="222222"/>
          <w:sz w:val="24"/>
          <w:szCs w:val="24"/>
          <w:shd w:val="clear" w:color="auto" w:fill="FFFFFF"/>
        </w:rPr>
        <w:t>(4), pp.313-328.</w:t>
      </w:r>
    </w:p>
    <w:p w14:paraId="3AECA892" w14:textId="77777777" w:rsidR="00464ABB" w:rsidRPr="002C0B09" w:rsidRDefault="00464ABB" w:rsidP="002C0B09">
      <w:pPr>
        <w:spacing w:line="360" w:lineRule="auto"/>
        <w:jc w:val="both"/>
        <w:rPr>
          <w:rFonts w:ascii="Times New Roman" w:hAnsi="Times New Roman" w:cs="Times New Roman"/>
          <w:sz w:val="24"/>
          <w:szCs w:val="24"/>
          <w:shd w:val="clear" w:color="auto" w:fill="FFFFFF"/>
        </w:rPr>
      </w:pPr>
      <w:r w:rsidRPr="002C0B09">
        <w:rPr>
          <w:rFonts w:ascii="Times New Roman" w:hAnsi="Times New Roman" w:cs="Times New Roman"/>
          <w:sz w:val="24"/>
          <w:szCs w:val="24"/>
          <w:shd w:val="clear" w:color="auto" w:fill="FFFFFF"/>
        </w:rPr>
        <w:t>Iszoro, E. and Almond, K., 2023. Virtual reality as a new means of communication: A case study analysis of fashion brand, Accidental Cutting. </w:t>
      </w:r>
      <w:r w:rsidRPr="002C0B09">
        <w:rPr>
          <w:rFonts w:ascii="Times New Roman" w:hAnsi="Times New Roman" w:cs="Times New Roman"/>
          <w:i/>
          <w:iCs/>
          <w:sz w:val="24"/>
          <w:szCs w:val="24"/>
          <w:shd w:val="clear" w:color="auto" w:fill="FFFFFF"/>
        </w:rPr>
        <w:t>Fashion, Style &amp; Popular Culture</w:t>
      </w:r>
      <w:r w:rsidRPr="002C0B09">
        <w:rPr>
          <w:rFonts w:ascii="Times New Roman" w:hAnsi="Times New Roman" w:cs="Times New Roman"/>
          <w:sz w:val="24"/>
          <w:szCs w:val="24"/>
          <w:shd w:val="clear" w:color="auto" w:fill="FFFFFF"/>
        </w:rPr>
        <w:t>, </w:t>
      </w:r>
      <w:r w:rsidRPr="002C0B09">
        <w:rPr>
          <w:rFonts w:ascii="Times New Roman" w:hAnsi="Times New Roman" w:cs="Times New Roman"/>
          <w:i/>
          <w:iCs/>
          <w:sz w:val="24"/>
          <w:szCs w:val="24"/>
          <w:shd w:val="clear" w:color="auto" w:fill="FFFFFF"/>
        </w:rPr>
        <w:t>10</w:t>
      </w:r>
      <w:r w:rsidRPr="002C0B09">
        <w:rPr>
          <w:rFonts w:ascii="Times New Roman" w:hAnsi="Times New Roman" w:cs="Times New Roman"/>
          <w:sz w:val="24"/>
          <w:szCs w:val="24"/>
          <w:shd w:val="clear" w:color="auto" w:fill="FFFFFF"/>
        </w:rPr>
        <w:t>(3), pp.311-329.</w:t>
      </w:r>
    </w:p>
    <w:p w14:paraId="240BBCD0" w14:textId="77777777" w:rsidR="00464ABB" w:rsidRPr="002C0B09" w:rsidRDefault="00464ABB" w:rsidP="002C0B09">
      <w:pPr>
        <w:spacing w:line="360" w:lineRule="auto"/>
        <w:jc w:val="both"/>
        <w:rPr>
          <w:rFonts w:ascii="Times New Roman" w:hAnsi="Times New Roman" w:cs="Times New Roman"/>
          <w:sz w:val="24"/>
          <w:szCs w:val="24"/>
          <w:shd w:val="clear" w:color="auto" w:fill="FFFFFF"/>
        </w:rPr>
      </w:pPr>
      <w:r w:rsidRPr="002C0B09">
        <w:rPr>
          <w:rFonts w:ascii="Times New Roman" w:hAnsi="Times New Roman" w:cs="Times New Roman"/>
          <w:sz w:val="24"/>
          <w:szCs w:val="24"/>
          <w:shd w:val="clear" w:color="auto" w:fill="FFFFFF"/>
        </w:rPr>
        <w:t>Jayamini, C., Sandamini, A., Pannala, T., Kumarasinghe, P., Perera, D. and Karunanayaka, K., 2021. The use of augmented reality to deliver enhanced user experiences in the fashion industry. </w:t>
      </w:r>
      <w:r w:rsidRPr="002C0B09">
        <w:rPr>
          <w:rFonts w:ascii="Times New Roman" w:hAnsi="Times New Roman" w:cs="Times New Roman"/>
          <w:i/>
          <w:iCs/>
          <w:sz w:val="24"/>
          <w:szCs w:val="24"/>
          <w:shd w:val="clear" w:color="auto" w:fill="FFFFFF"/>
        </w:rPr>
        <w:t>Lecture Notes in Computer Science</w:t>
      </w:r>
      <w:r w:rsidRPr="002C0B09">
        <w:rPr>
          <w:rFonts w:ascii="Times New Roman" w:hAnsi="Times New Roman" w:cs="Times New Roman"/>
          <w:sz w:val="24"/>
          <w:szCs w:val="24"/>
          <w:shd w:val="clear" w:color="auto" w:fill="FFFFFF"/>
        </w:rPr>
        <w:t>, </w:t>
      </w:r>
      <w:r w:rsidRPr="002C0B09">
        <w:rPr>
          <w:rFonts w:ascii="Times New Roman" w:hAnsi="Times New Roman" w:cs="Times New Roman"/>
          <w:i/>
          <w:iCs/>
          <w:sz w:val="24"/>
          <w:szCs w:val="24"/>
          <w:shd w:val="clear" w:color="auto" w:fill="FFFFFF"/>
        </w:rPr>
        <w:t>12936</w:t>
      </w:r>
      <w:r w:rsidRPr="002C0B09">
        <w:rPr>
          <w:rFonts w:ascii="Times New Roman" w:hAnsi="Times New Roman" w:cs="Times New Roman"/>
          <w:sz w:val="24"/>
          <w:szCs w:val="24"/>
          <w:shd w:val="clear" w:color="auto" w:fill="FFFFFF"/>
        </w:rPr>
        <w:t xml:space="preserve">. </w:t>
      </w:r>
      <w:hyperlink r:id="rId40" w:history="1">
        <w:r w:rsidRPr="002C0B09">
          <w:rPr>
            <w:rStyle w:val="Hyperlink"/>
            <w:rFonts w:ascii="Times New Roman" w:hAnsi="Times New Roman" w:cs="Times New Roman"/>
            <w:color w:val="auto"/>
            <w:sz w:val="24"/>
            <w:szCs w:val="24"/>
            <w:shd w:val="clear" w:color="auto" w:fill="FFFFFF"/>
          </w:rPr>
          <w:t>https://orca.cardiff.ac.uk/id/eprint/145698/</w:t>
        </w:r>
      </w:hyperlink>
    </w:p>
    <w:p w14:paraId="71572DE2" w14:textId="77777777" w:rsidR="00464ABB" w:rsidRPr="002C0B09" w:rsidRDefault="00464ABB" w:rsidP="002C0B09">
      <w:pPr>
        <w:spacing w:line="360" w:lineRule="auto"/>
        <w:jc w:val="both"/>
        <w:rPr>
          <w:rFonts w:ascii="Times New Roman" w:hAnsi="Times New Roman" w:cs="Times New Roman"/>
          <w:sz w:val="24"/>
          <w:szCs w:val="24"/>
          <w:shd w:val="clear" w:color="auto" w:fill="FFFFFF"/>
        </w:rPr>
      </w:pPr>
      <w:bookmarkStart w:id="40" w:name="_Hlk165760355"/>
      <w:r w:rsidRPr="002C0B09">
        <w:rPr>
          <w:rFonts w:ascii="Times New Roman" w:hAnsi="Times New Roman" w:cs="Times New Roman"/>
          <w:sz w:val="24"/>
          <w:szCs w:val="24"/>
          <w:shd w:val="clear" w:color="auto" w:fill="FFFFFF"/>
        </w:rPr>
        <w:t>Jin, B., Kim, G., Moore, M. and Rothenberg, L., 2021. Consumer store experience through virtual reality: its effect on emotional states and perceived store attractiveness. </w:t>
      </w:r>
      <w:r w:rsidRPr="002C0B09">
        <w:rPr>
          <w:rFonts w:ascii="Times New Roman" w:hAnsi="Times New Roman" w:cs="Times New Roman"/>
          <w:i/>
          <w:iCs/>
          <w:sz w:val="24"/>
          <w:szCs w:val="24"/>
          <w:shd w:val="clear" w:color="auto" w:fill="FFFFFF"/>
        </w:rPr>
        <w:t>Fashion and Textiles</w:t>
      </w:r>
      <w:r w:rsidRPr="002C0B09">
        <w:rPr>
          <w:rFonts w:ascii="Times New Roman" w:hAnsi="Times New Roman" w:cs="Times New Roman"/>
          <w:sz w:val="24"/>
          <w:szCs w:val="24"/>
          <w:shd w:val="clear" w:color="auto" w:fill="FFFFFF"/>
        </w:rPr>
        <w:t>, </w:t>
      </w:r>
      <w:r w:rsidRPr="002C0B09">
        <w:rPr>
          <w:rFonts w:ascii="Times New Roman" w:hAnsi="Times New Roman" w:cs="Times New Roman"/>
          <w:i/>
          <w:iCs/>
          <w:sz w:val="24"/>
          <w:szCs w:val="24"/>
          <w:shd w:val="clear" w:color="auto" w:fill="FFFFFF"/>
        </w:rPr>
        <w:t>8</w:t>
      </w:r>
      <w:r w:rsidRPr="002C0B09">
        <w:rPr>
          <w:rFonts w:ascii="Times New Roman" w:hAnsi="Times New Roman" w:cs="Times New Roman"/>
          <w:sz w:val="24"/>
          <w:szCs w:val="24"/>
          <w:shd w:val="clear" w:color="auto" w:fill="FFFFFF"/>
        </w:rPr>
        <w:t xml:space="preserve">, pp.1-21. </w:t>
      </w:r>
      <w:hyperlink r:id="rId41" w:history="1">
        <w:r w:rsidRPr="002C0B09">
          <w:rPr>
            <w:rStyle w:val="Hyperlink"/>
            <w:rFonts w:ascii="Times New Roman" w:hAnsi="Times New Roman" w:cs="Times New Roman"/>
            <w:color w:val="auto"/>
            <w:sz w:val="24"/>
            <w:szCs w:val="24"/>
            <w:shd w:val="clear" w:color="auto" w:fill="FFFFFF"/>
          </w:rPr>
          <w:t>https://link.springer.com/article/10.1186/s40691-021-00256-7</w:t>
        </w:r>
      </w:hyperlink>
    </w:p>
    <w:p w14:paraId="38882B64" w14:textId="77777777" w:rsidR="00464ABB" w:rsidRPr="002C0B09" w:rsidRDefault="00464ABB" w:rsidP="002C0B09">
      <w:pPr>
        <w:spacing w:line="360" w:lineRule="auto"/>
        <w:jc w:val="both"/>
        <w:rPr>
          <w:rFonts w:ascii="Times New Roman" w:hAnsi="Times New Roman" w:cs="Times New Roman"/>
          <w:color w:val="222222"/>
          <w:sz w:val="24"/>
          <w:szCs w:val="24"/>
          <w:shd w:val="clear" w:color="auto" w:fill="FFFFFF"/>
        </w:rPr>
      </w:pPr>
      <w:r w:rsidRPr="002C0B09">
        <w:rPr>
          <w:rFonts w:ascii="Times New Roman" w:hAnsi="Times New Roman" w:cs="Times New Roman"/>
          <w:color w:val="222222"/>
          <w:sz w:val="24"/>
          <w:szCs w:val="24"/>
          <w:shd w:val="clear" w:color="auto" w:fill="FFFFFF"/>
        </w:rPr>
        <w:t>Joy, A., Zhu, Y., Peña, C. and Brouard, M., 2022. Digital future of luxury brands: Metaverse, digital fashion, and non‐fungible tokens. </w:t>
      </w:r>
      <w:r w:rsidRPr="002C0B09">
        <w:rPr>
          <w:rFonts w:ascii="Times New Roman" w:hAnsi="Times New Roman" w:cs="Times New Roman"/>
          <w:i/>
          <w:iCs/>
          <w:color w:val="222222"/>
          <w:sz w:val="24"/>
          <w:szCs w:val="24"/>
          <w:shd w:val="clear" w:color="auto" w:fill="FFFFFF"/>
        </w:rPr>
        <w:t>Strategic change</w:t>
      </w:r>
      <w:r w:rsidRPr="002C0B09">
        <w:rPr>
          <w:rFonts w:ascii="Times New Roman" w:hAnsi="Times New Roman" w:cs="Times New Roman"/>
          <w:color w:val="222222"/>
          <w:sz w:val="24"/>
          <w:szCs w:val="24"/>
          <w:shd w:val="clear" w:color="auto" w:fill="FFFFFF"/>
        </w:rPr>
        <w:t>, </w:t>
      </w:r>
      <w:r w:rsidRPr="002C0B09">
        <w:rPr>
          <w:rFonts w:ascii="Times New Roman" w:hAnsi="Times New Roman" w:cs="Times New Roman"/>
          <w:i/>
          <w:iCs/>
          <w:color w:val="222222"/>
          <w:sz w:val="24"/>
          <w:szCs w:val="24"/>
          <w:shd w:val="clear" w:color="auto" w:fill="FFFFFF"/>
        </w:rPr>
        <w:t>31</w:t>
      </w:r>
      <w:r w:rsidRPr="002C0B09">
        <w:rPr>
          <w:rFonts w:ascii="Times New Roman" w:hAnsi="Times New Roman" w:cs="Times New Roman"/>
          <w:color w:val="222222"/>
          <w:sz w:val="24"/>
          <w:szCs w:val="24"/>
          <w:shd w:val="clear" w:color="auto" w:fill="FFFFFF"/>
        </w:rPr>
        <w:t>(3), pp.337-343.</w:t>
      </w:r>
    </w:p>
    <w:p w14:paraId="5AF57192" w14:textId="77777777" w:rsidR="00464ABB" w:rsidRPr="002C0B09" w:rsidRDefault="00464ABB" w:rsidP="002C0B09">
      <w:pPr>
        <w:spacing w:line="360" w:lineRule="auto"/>
        <w:jc w:val="both"/>
        <w:rPr>
          <w:rFonts w:ascii="Times New Roman" w:hAnsi="Times New Roman" w:cs="Times New Roman"/>
          <w:color w:val="222222"/>
          <w:sz w:val="24"/>
          <w:szCs w:val="24"/>
          <w:shd w:val="clear" w:color="auto" w:fill="FFFFFF"/>
        </w:rPr>
      </w:pPr>
      <w:r w:rsidRPr="002C0B09">
        <w:rPr>
          <w:rFonts w:ascii="Times New Roman" w:hAnsi="Times New Roman" w:cs="Times New Roman"/>
          <w:color w:val="222222"/>
          <w:sz w:val="24"/>
          <w:szCs w:val="24"/>
          <w:shd w:val="clear" w:color="auto" w:fill="FFFFFF"/>
        </w:rPr>
        <w:t>Kang, H.J., Shin, J.H. and Ponto, K., 2020. How 3D virtual reality stores can shape consumer purchase decisions: The roles of informativeness and playfulness. </w:t>
      </w:r>
      <w:r w:rsidRPr="002C0B09">
        <w:rPr>
          <w:rFonts w:ascii="Times New Roman" w:hAnsi="Times New Roman" w:cs="Times New Roman"/>
          <w:i/>
          <w:iCs/>
          <w:color w:val="222222"/>
          <w:sz w:val="24"/>
          <w:szCs w:val="24"/>
          <w:shd w:val="clear" w:color="auto" w:fill="FFFFFF"/>
        </w:rPr>
        <w:t>Journal of Interactive Marketing</w:t>
      </w:r>
      <w:r w:rsidRPr="002C0B09">
        <w:rPr>
          <w:rFonts w:ascii="Times New Roman" w:hAnsi="Times New Roman" w:cs="Times New Roman"/>
          <w:color w:val="222222"/>
          <w:sz w:val="24"/>
          <w:szCs w:val="24"/>
          <w:shd w:val="clear" w:color="auto" w:fill="FFFFFF"/>
        </w:rPr>
        <w:t>, </w:t>
      </w:r>
      <w:r w:rsidRPr="002C0B09">
        <w:rPr>
          <w:rFonts w:ascii="Times New Roman" w:hAnsi="Times New Roman" w:cs="Times New Roman"/>
          <w:i/>
          <w:iCs/>
          <w:color w:val="222222"/>
          <w:sz w:val="24"/>
          <w:szCs w:val="24"/>
          <w:shd w:val="clear" w:color="auto" w:fill="FFFFFF"/>
        </w:rPr>
        <w:t>49</w:t>
      </w:r>
      <w:r w:rsidRPr="002C0B09">
        <w:rPr>
          <w:rFonts w:ascii="Times New Roman" w:hAnsi="Times New Roman" w:cs="Times New Roman"/>
          <w:color w:val="222222"/>
          <w:sz w:val="24"/>
          <w:szCs w:val="24"/>
          <w:shd w:val="clear" w:color="auto" w:fill="FFFFFF"/>
        </w:rPr>
        <w:t>(1), pp.70-85.</w:t>
      </w:r>
    </w:p>
    <w:p w14:paraId="1512CA81" w14:textId="77777777" w:rsidR="00464ABB" w:rsidRPr="002C0B09" w:rsidRDefault="00464ABB" w:rsidP="002C0B09">
      <w:pPr>
        <w:spacing w:line="360" w:lineRule="auto"/>
        <w:jc w:val="both"/>
        <w:rPr>
          <w:rFonts w:ascii="Times New Roman" w:hAnsi="Times New Roman" w:cs="Times New Roman"/>
          <w:color w:val="222222"/>
          <w:sz w:val="24"/>
          <w:szCs w:val="24"/>
          <w:shd w:val="clear" w:color="auto" w:fill="FFFFFF"/>
        </w:rPr>
      </w:pPr>
      <w:r w:rsidRPr="002C0B09">
        <w:rPr>
          <w:rFonts w:ascii="Times New Roman" w:hAnsi="Times New Roman" w:cs="Times New Roman"/>
          <w:color w:val="222222"/>
          <w:sz w:val="24"/>
          <w:szCs w:val="24"/>
          <w:shd w:val="clear" w:color="auto" w:fill="FFFFFF"/>
        </w:rPr>
        <w:t>Kim, J.H., Kim, M., Park, M. and Yoo, J., 2023. Immersive interactive technologies and virtual shopping experiences: Differences in consumer perceptions between augmented reality (AR) and virtual reality (VR). </w:t>
      </w:r>
      <w:r w:rsidRPr="002C0B09">
        <w:rPr>
          <w:rFonts w:ascii="Times New Roman" w:hAnsi="Times New Roman" w:cs="Times New Roman"/>
          <w:i/>
          <w:iCs/>
          <w:color w:val="222222"/>
          <w:sz w:val="24"/>
          <w:szCs w:val="24"/>
          <w:shd w:val="clear" w:color="auto" w:fill="FFFFFF"/>
        </w:rPr>
        <w:t>Telematics and Informatics</w:t>
      </w:r>
      <w:r w:rsidRPr="002C0B09">
        <w:rPr>
          <w:rFonts w:ascii="Times New Roman" w:hAnsi="Times New Roman" w:cs="Times New Roman"/>
          <w:color w:val="222222"/>
          <w:sz w:val="24"/>
          <w:szCs w:val="24"/>
          <w:shd w:val="clear" w:color="auto" w:fill="FFFFFF"/>
        </w:rPr>
        <w:t>, </w:t>
      </w:r>
      <w:r w:rsidRPr="002C0B09">
        <w:rPr>
          <w:rFonts w:ascii="Times New Roman" w:hAnsi="Times New Roman" w:cs="Times New Roman"/>
          <w:i/>
          <w:iCs/>
          <w:color w:val="222222"/>
          <w:sz w:val="24"/>
          <w:szCs w:val="24"/>
          <w:shd w:val="clear" w:color="auto" w:fill="FFFFFF"/>
        </w:rPr>
        <w:t>77</w:t>
      </w:r>
      <w:r w:rsidRPr="002C0B09">
        <w:rPr>
          <w:rFonts w:ascii="Times New Roman" w:hAnsi="Times New Roman" w:cs="Times New Roman"/>
          <w:color w:val="222222"/>
          <w:sz w:val="24"/>
          <w:szCs w:val="24"/>
          <w:shd w:val="clear" w:color="auto" w:fill="FFFFFF"/>
        </w:rPr>
        <w:t>, p.101936.</w:t>
      </w:r>
    </w:p>
    <w:p w14:paraId="0CEF6FE3" w14:textId="77777777" w:rsidR="00464ABB" w:rsidRPr="002C0B09" w:rsidRDefault="00464ABB" w:rsidP="002C0B09">
      <w:pPr>
        <w:spacing w:line="360" w:lineRule="auto"/>
        <w:jc w:val="both"/>
        <w:rPr>
          <w:rFonts w:ascii="Times New Roman" w:hAnsi="Times New Roman" w:cs="Times New Roman"/>
          <w:sz w:val="24"/>
          <w:szCs w:val="24"/>
          <w:shd w:val="clear" w:color="auto" w:fill="FFFFFF"/>
        </w:rPr>
      </w:pPr>
      <w:r w:rsidRPr="002C0B09">
        <w:rPr>
          <w:rFonts w:ascii="Times New Roman" w:hAnsi="Times New Roman" w:cs="Times New Roman"/>
          <w:sz w:val="24"/>
          <w:szCs w:val="24"/>
          <w:shd w:val="clear" w:color="auto" w:fill="FFFFFF"/>
        </w:rPr>
        <w:lastRenderedPageBreak/>
        <w:t>Kim, S.J., 2023. Virtual fashion experiences in virtual reality fashion show spaces. </w:t>
      </w:r>
      <w:r w:rsidRPr="002C0B09">
        <w:rPr>
          <w:rFonts w:ascii="Times New Roman" w:hAnsi="Times New Roman" w:cs="Times New Roman"/>
          <w:i/>
          <w:iCs/>
          <w:sz w:val="24"/>
          <w:szCs w:val="24"/>
          <w:shd w:val="clear" w:color="auto" w:fill="FFFFFF"/>
        </w:rPr>
        <w:t>Frontiers in Psychology</w:t>
      </w:r>
      <w:r w:rsidRPr="002C0B09">
        <w:rPr>
          <w:rFonts w:ascii="Times New Roman" w:hAnsi="Times New Roman" w:cs="Times New Roman"/>
          <w:sz w:val="24"/>
          <w:szCs w:val="24"/>
          <w:shd w:val="clear" w:color="auto" w:fill="FFFFFF"/>
        </w:rPr>
        <w:t>, </w:t>
      </w:r>
      <w:r w:rsidRPr="002C0B09">
        <w:rPr>
          <w:rFonts w:ascii="Times New Roman" w:hAnsi="Times New Roman" w:cs="Times New Roman"/>
          <w:i/>
          <w:iCs/>
          <w:sz w:val="24"/>
          <w:szCs w:val="24"/>
          <w:shd w:val="clear" w:color="auto" w:fill="FFFFFF"/>
        </w:rPr>
        <w:t>14</w:t>
      </w:r>
      <w:r w:rsidRPr="002C0B09">
        <w:rPr>
          <w:rFonts w:ascii="Times New Roman" w:hAnsi="Times New Roman" w:cs="Times New Roman"/>
          <w:sz w:val="24"/>
          <w:szCs w:val="24"/>
          <w:shd w:val="clear" w:color="auto" w:fill="FFFFFF"/>
        </w:rPr>
        <w:t xml:space="preserve">, p.1276856. </w:t>
      </w:r>
      <w:hyperlink r:id="rId42" w:history="1">
        <w:r w:rsidRPr="002C0B09">
          <w:rPr>
            <w:rStyle w:val="Hyperlink"/>
            <w:rFonts w:ascii="Times New Roman" w:hAnsi="Times New Roman" w:cs="Times New Roman"/>
            <w:color w:val="auto"/>
            <w:sz w:val="24"/>
            <w:szCs w:val="24"/>
            <w:shd w:val="clear" w:color="auto" w:fill="FFFFFF"/>
          </w:rPr>
          <w:t>https://www.frontiersin.org/journals/psychology/articles/10.3389/fpsyg.2023.1276856/full</w:t>
        </w:r>
      </w:hyperlink>
      <w:r w:rsidRPr="002C0B09">
        <w:rPr>
          <w:rFonts w:ascii="Times New Roman" w:hAnsi="Times New Roman" w:cs="Times New Roman"/>
          <w:sz w:val="24"/>
          <w:szCs w:val="24"/>
          <w:shd w:val="clear" w:color="auto" w:fill="FFFFFF"/>
        </w:rPr>
        <w:t xml:space="preserve"> </w:t>
      </w:r>
    </w:p>
    <w:p w14:paraId="58A413B5" w14:textId="77777777" w:rsidR="00464ABB" w:rsidRPr="002C0B09" w:rsidRDefault="00464ABB" w:rsidP="002C0B09">
      <w:pPr>
        <w:spacing w:line="360" w:lineRule="auto"/>
        <w:jc w:val="both"/>
        <w:rPr>
          <w:rFonts w:ascii="Times New Roman" w:hAnsi="Times New Roman" w:cs="Times New Roman"/>
          <w:sz w:val="24"/>
          <w:szCs w:val="24"/>
        </w:rPr>
      </w:pPr>
      <w:r w:rsidRPr="002C0B09">
        <w:rPr>
          <w:rFonts w:ascii="Times New Roman" w:hAnsi="Times New Roman" w:cs="Times New Roman"/>
          <w:color w:val="222222"/>
          <w:sz w:val="24"/>
          <w:szCs w:val="24"/>
          <w:shd w:val="clear" w:color="auto" w:fill="FFFFFF"/>
        </w:rPr>
        <w:t>Kleinheksel, A.J., Rockich-Winston, N., Tawfik, H. and Wyatt, T.R., 2020. Demystifying content analysis. </w:t>
      </w:r>
      <w:r w:rsidRPr="002C0B09">
        <w:rPr>
          <w:rFonts w:ascii="Times New Roman" w:hAnsi="Times New Roman" w:cs="Times New Roman"/>
          <w:i/>
          <w:iCs/>
          <w:color w:val="222222"/>
          <w:sz w:val="24"/>
          <w:szCs w:val="24"/>
          <w:shd w:val="clear" w:color="auto" w:fill="FFFFFF"/>
        </w:rPr>
        <w:t>American journal of pharmaceutical education</w:t>
      </w:r>
      <w:r w:rsidRPr="002C0B09">
        <w:rPr>
          <w:rFonts w:ascii="Times New Roman" w:hAnsi="Times New Roman" w:cs="Times New Roman"/>
          <w:color w:val="222222"/>
          <w:sz w:val="24"/>
          <w:szCs w:val="24"/>
          <w:shd w:val="clear" w:color="auto" w:fill="FFFFFF"/>
        </w:rPr>
        <w:t>, </w:t>
      </w:r>
      <w:r w:rsidRPr="002C0B09">
        <w:rPr>
          <w:rFonts w:ascii="Times New Roman" w:hAnsi="Times New Roman" w:cs="Times New Roman"/>
          <w:i/>
          <w:iCs/>
          <w:color w:val="222222"/>
          <w:sz w:val="24"/>
          <w:szCs w:val="24"/>
          <w:shd w:val="clear" w:color="auto" w:fill="FFFFFF"/>
        </w:rPr>
        <w:t>84</w:t>
      </w:r>
      <w:r w:rsidRPr="002C0B09">
        <w:rPr>
          <w:rFonts w:ascii="Times New Roman" w:hAnsi="Times New Roman" w:cs="Times New Roman"/>
          <w:color w:val="222222"/>
          <w:sz w:val="24"/>
          <w:szCs w:val="24"/>
          <w:shd w:val="clear" w:color="auto" w:fill="FFFFFF"/>
        </w:rPr>
        <w:t>(1), p.7113.</w:t>
      </w:r>
    </w:p>
    <w:p w14:paraId="2994E218" w14:textId="77777777" w:rsidR="00464ABB" w:rsidRPr="002C0B09" w:rsidRDefault="00464ABB" w:rsidP="002C0B09">
      <w:pPr>
        <w:spacing w:line="360" w:lineRule="auto"/>
        <w:jc w:val="both"/>
        <w:rPr>
          <w:rFonts w:ascii="Times New Roman" w:hAnsi="Times New Roman" w:cs="Times New Roman"/>
          <w:color w:val="222222"/>
          <w:sz w:val="24"/>
          <w:szCs w:val="24"/>
          <w:shd w:val="clear" w:color="auto" w:fill="FFFFFF"/>
        </w:rPr>
      </w:pPr>
      <w:r w:rsidRPr="002C0B09">
        <w:rPr>
          <w:rFonts w:ascii="Times New Roman" w:hAnsi="Times New Roman" w:cs="Times New Roman"/>
          <w:color w:val="222222"/>
          <w:sz w:val="24"/>
          <w:szCs w:val="24"/>
          <w:shd w:val="clear" w:color="auto" w:fill="FFFFFF"/>
        </w:rPr>
        <w:t>Kumari, S.K.V., Lavanya, K., Vidhya, V., Premila, G.A.D.J.S. and Lawrence, B., 2023. </w:t>
      </w:r>
      <w:r w:rsidRPr="002C0B09">
        <w:rPr>
          <w:rFonts w:ascii="Times New Roman" w:hAnsi="Times New Roman" w:cs="Times New Roman"/>
          <w:i/>
          <w:iCs/>
          <w:color w:val="222222"/>
          <w:sz w:val="24"/>
          <w:szCs w:val="24"/>
          <w:shd w:val="clear" w:color="auto" w:fill="FFFFFF"/>
        </w:rPr>
        <w:t>Research methodology</w:t>
      </w:r>
      <w:r w:rsidRPr="002C0B09">
        <w:rPr>
          <w:rFonts w:ascii="Times New Roman" w:hAnsi="Times New Roman" w:cs="Times New Roman"/>
          <w:color w:val="222222"/>
          <w:sz w:val="24"/>
          <w:szCs w:val="24"/>
          <w:shd w:val="clear" w:color="auto" w:fill="FFFFFF"/>
        </w:rPr>
        <w:t> (Vol. 1). Darshan Publishers.</w:t>
      </w:r>
    </w:p>
    <w:p w14:paraId="4FB2764E" w14:textId="77777777" w:rsidR="00464ABB" w:rsidRPr="002C0B09" w:rsidRDefault="00464ABB" w:rsidP="002C0B09">
      <w:pPr>
        <w:spacing w:line="360" w:lineRule="auto"/>
        <w:jc w:val="both"/>
        <w:rPr>
          <w:rFonts w:ascii="Times New Roman" w:hAnsi="Times New Roman" w:cs="Times New Roman"/>
          <w:sz w:val="24"/>
          <w:szCs w:val="24"/>
          <w:shd w:val="clear" w:color="auto" w:fill="FFFFFF"/>
        </w:rPr>
      </w:pPr>
      <w:r w:rsidRPr="002C0B09">
        <w:rPr>
          <w:rFonts w:ascii="Times New Roman" w:hAnsi="Times New Roman" w:cs="Times New Roman"/>
          <w:sz w:val="24"/>
          <w:szCs w:val="24"/>
          <w:shd w:val="clear" w:color="auto" w:fill="FFFFFF"/>
        </w:rPr>
        <w:t>Lau, O. and Ki, C.W., 2021. Can consumers’ gamified, personalized, and engaging experiences with VR fashion apps increase in-app purchase intention by fulfilling needs? </w:t>
      </w:r>
      <w:r w:rsidRPr="002C0B09">
        <w:rPr>
          <w:rFonts w:ascii="Times New Roman" w:hAnsi="Times New Roman" w:cs="Times New Roman"/>
          <w:i/>
          <w:iCs/>
          <w:sz w:val="24"/>
          <w:szCs w:val="24"/>
          <w:shd w:val="clear" w:color="auto" w:fill="FFFFFF"/>
        </w:rPr>
        <w:t>Fashion and Textiles</w:t>
      </w:r>
      <w:r w:rsidRPr="002C0B09">
        <w:rPr>
          <w:rFonts w:ascii="Times New Roman" w:hAnsi="Times New Roman" w:cs="Times New Roman"/>
          <w:sz w:val="24"/>
          <w:szCs w:val="24"/>
          <w:shd w:val="clear" w:color="auto" w:fill="FFFFFF"/>
        </w:rPr>
        <w:t>, </w:t>
      </w:r>
      <w:r w:rsidRPr="002C0B09">
        <w:rPr>
          <w:rFonts w:ascii="Times New Roman" w:hAnsi="Times New Roman" w:cs="Times New Roman"/>
          <w:i/>
          <w:iCs/>
          <w:sz w:val="24"/>
          <w:szCs w:val="24"/>
          <w:shd w:val="clear" w:color="auto" w:fill="FFFFFF"/>
        </w:rPr>
        <w:t>8</w:t>
      </w:r>
      <w:r w:rsidRPr="002C0B09">
        <w:rPr>
          <w:rFonts w:ascii="Times New Roman" w:hAnsi="Times New Roman" w:cs="Times New Roman"/>
          <w:sz w:val="24"/>
          <w:szCs w:val="24"/>
          <w:shd w:val="clear" w:color="auto" w:fill="FFFFFF"/>
        </w:rPr>
        <w:t xml:space="preserve">, pp.1-22. </w:t>
      </w:r>
      <w:hyperlink r:id="rId43" w:history="1">
        <w:r w:rsidRPr="002C0B09">
          <w:rPr>
            <w:rStyle w:val="Hyperlink"/>
            <w:rFonts w:ascii="Times New Roman" w:hAnsi="Times New Roman" w:cs="Times New Roman"/>
            <w:color w:val="auto"/>
            <w:sz w:val="24"/>
            <w:szCs w:val="24"/>
            <w:shd w:val="clear" w:color="auto" w:fill="FFFFFF"/>
          </w:rPr>
          <w:t>https://link.springer.com/article/10.1186/s40691-021-00270-9</w:t>
        </w:r>
      </w:hyperlink>
    </w:p>
    <w:p w14:paraId="0C716209" w14:textId="77777777" w:rsidR="00464ABB" w:rsidRPr="002C0B09" w:rsidRDefault="00464ABB" w:rsidP="002C0B09">
      <w:pPr>
        <w:spacing w:line="360" w:lineRule="auto"/>
        <w:jc w:val="both"/>
        <w:rPr>
          <w:rFonts w:ascii="Times New Roman" w:hAnsi="Times New Roman" w:cs="Times New Roman"/>
          <w:color w:val="222222"/>
          <w:sz w:val="24"/>
          <w:szCs w:val="24"/>
          <w:shd w:val="clear" w:color="auto" w:fill="FFFFFF"/>
        </w:rPr>
      </w:pPr>
      <w:r w:rsidRPr="002C0B09">
        <w:rPr>
          <w:rFonts w:ascii="Times New Roman" w:hAnsi="Times New Roman" w:cs="Times New Roman"/>
          <w:color w:val="222222"/>
          <w:sz w:val="24"/>
          <w:szCs w:val="24"/>
          <w:shd w:val="clear" w:color="auto" w:fill="FFFFFF"/>
        </w:rPr>
        <w:t>Manu, E. and Akotia, J., 2021. Introduction to secondary research methods in the built environment. In </w:t>
      </w:r>
      <w:r w:rsidRPr="002C0B09">
        <w:rPr>
          <w:rFonts w:ascii="Times New Roman" w:hAnsi="Times New Roman" w:cs="Times New Roman"/>
          <w:i/>
          <w:iCs/>
          <w:color w:val="222222"/>
          <w:sz w:val="24"/>
          <w:szCs w:val="24"/>
          <w:shd w:val="clear" w:color="auto" w:fill="FFFFFF"/>
        </w:rPr>
        <w:t>Secondary Research Methods in the Built Environment</w:t>
      </w:r>
      <w:r w:rsidRPr="002C0B09">
        <w:rPr>
          <w:rFonts w:ascii="Times New Roman" w:hAnsi="Times New Roman" w:cs="Times New Roman"/>
          <w:color w:val="222222"/>
          <w:sz w:val="24"/>
          <w:szCs w:val="24"/>
          <w:shd w:val="clear" w:color="auto" w:fill="FFFFFF"/>
        </w:rPr>
        <w:t> (pp. 1-15). Routledge.</w:t>
      </w:r>
    </w:p>
    <w:p w14:paraId="74CAA29F" w14:textId="77777777" w:rsidR="00464ABB" w:rsidRPr="002C0B09" w:rsidRDefault="00464ABB" w:rsidP="002C0B09">
      <w:pPr>
        <w:spacing w:line="360" w:lineRule="auto"/>
        <w:jc w:val="both"/>
        <w:rPr>
          <w:rFonts w:ascii="Times New Roman" w:hAnsi="Times New Roman" w:cs="Times New Roman"/>
          <w:color w:val="222222"/>
          <w:sz w:val="24"/>
          <w:szCs w:val="24"/>
          <w:shd w:val="clear" w:color="auto" w:fill="FFFFFF"/>
        </w:rPr>
      </w:pPr>
      <w:r w:rsidRPr="002C0B09">
        <w:rPr>
          <w:rFonts w:ascii="Times New Roman" w:hAnsi="Times New Roman" w:cs="Times New Roman"/>
          <w:color w:val="222222"/>
          <w:sz w:val="24"/>
          <w:szCs w:val="24"/>
          <w:shd w:val="clear" w:color="auto" w:fill="FFFFFF"/>
        </w:rPr>
        <w:t>Mohajan, H.K., 2020. Quantitative research: A successful investigation in natural and social sciences. </w:t>
      </w:r>
      <w:r w:rsidRPr="002C0B09">
        <w:rPr>
          <w:rFonts w:ascii="Times New Roman" w:hAnsi="Times New Roman" w:cs="Times New Roman"/>
          <w:i/>
          <w:iCs/>
          <w:color w:val="222222"/>
          <w:sz w:val="24"/>
          <w:szCs w:val="24"/>
          <w:shd w:val="clear" w:color="auto" w:fill="FFFFFF"/>
        </w:rPr>
        <w:t>Journal of Economic Development, Environment and People</w:t>
      </w:r>
      <w:r w:rsidRPr="002C0B09">
        <w:rPr>
          <w:rFonts w:ascii="Times New Roman" w:hAnsi="Times New Roman" w:cs="Times New Roman"/>
          <w:color w:val="222222"/>
          <w:sz w:val="24"/>
          <w:szCs w:val="24"/>
          <w:shd w:val="clear" w:color="auto" w:fill="FFFFFF"/>
        </w:rPr>
        <w:t>, </w:t>
      </w:r>
      <w:r w:rsidRPr="002C0B09">
        <w:rPr>
          <w:rFonts w:ascii="Times New Roman" w:hAnsi="Times New Roman" w:cs="Times New Roman"/>
          <w:i/>
          <w:iCs/>
          <w:color w:val="222222"/>
          <w:sz w:val="24"/>
          <w:szCs w:val="24"/>
          <w:shd w:val="clear" w:color="auto" w:fill="FFFFFF"/>
        </w:rPr>
        <w:t>9</w:t>
      </w:r>
      <w:r w:rsidRPr="002C0B09">
        <w:rPr>
          <w:rFonts w:ascii="Times New Roman" w:hAnsi="Times New Roman" w:cs="Times New Roman"/>
          <w:color w:val="222222"/>
          <w:sz w:val="24"/>
          <w:szCs w:val="24"/>
          <w:shd w:val="clear" w:color="auto" w:fill="FFFFFF"/>
        </w:rPr>
        <w:t>(4), pp.50-79.</w:t>
      </w:r>
    </w:p>
    <w:p w14:paraId="1CCDA62D" w14:textId="77777777" w:rsidR="00464ABB" w:rsidRPr="002C0B09" w:rsidRDefault="00464ABB" w:rsidP="002C0B09">
      <w:pPr>
        <w:spacing w:line="360" w:lineRule="auto"/>
        <w:jc w:val="both"/>
        <w:rPr>
          <w:rFonts w:ascii="Times New Roman" w:hAnsi="Times New Roman" w:cs="Times New Roman"/>
          <w:sz w:val="24"/>
          <w:szCs w:val="24"/>
          <w:shd w:val="clear" w:color="auto" w:fill="FFFFFF"/>
        </w:rPr>
      </w:pPr>
      <w:r w:rsidRPr="002C0B09">
        <w:rPr>
          <w:rFonts w:ascii="Times New Roman" w:hAnsi="Times New Roman" w:cs="Times New Roman"/>
          <w:sz w:val="24"/>
          <w:szCs w:val="24"/>
          <w:shd w:val="clear" w:color="auto" w:fill="FFFFFF"/>
        </w:rPr>
        <w:t>Morotti, E., Stacchio, L., Donatiello, L., Roccetti, M., Tarabelli, J. and Marfia, G., 2022. Exploiting fashion x-commerce through the empowerment of voice in the fashion virtual reality arena: Integrating voice assistant and virtual reality technologies for fashion communication. </w:t>
      </w:r>
      <w:r w:rsidRPr="002C0B09">
        <w:rPr>
          <w:rFonts w:ascii="Times New Roman" w:hAnsi="Times New Roman" w:cs="Times New Roman"/>
          <w:i/>
          <w:iCs/>
          <w:sz w:val="24"/>
          <w:szCs w:val="24"/>
          <w:shd w:val="clear" w:color="auto" w:fill="FFFFFF"/>
        </w:rPr>
        <w:t>Virtual Reality</w:t>
      </w:r>
      <w:r w:rsidRPr="002C0B09">
        <w:rPr>
          <w:rFonts w:ascii="Times New Roman" w:hAnsi="Times New Roman" w:cs="Times New Roman"/>
          <w:sz w:val="24"/>
          <w:szCs w:val="24"/>
          <w:shd w:val="clear" w:color="auto" w:fill="FFFFFF"/>
        </w:rPr>
        <w:t>, pp.1-14.</w:t>
      </w:r>
      <w:r w:rsidRPr="002C0B09">
        <w:rPr>
          <w:rFonts w:ascii="Times New Roman" w:hAnsi="Times New Roman" w:cs="Times New Roman"/>
          <w:sz w:val="24"/>
          <w:szCs w:val="24"/>
        </w:rPr>
        <w:t xml:space="preserve"> </w:t>
      </w:r>
      <w:hyperlink r:id="rId44" w:history="1">
        <w:r w:rsidRPr="002C0B09">
          <w:rPr>
            <w:rStyle w:val="Hyperlink"/>
            <w:rFonts w:ascii="Times New Roman" w:hAnsi="Times New Roman" w:cs="Times New Roman"/>
            <w:color w:val="auto"/>
            <w:sz w:val="24"/>
            <w:szCs w:val="24"/>
            <w:shd w:val="clear" w:color="auto" w:fill="FFFFFF"/>
          </w:rPr>
          <w:t>https://link.springer.com/article/10.1007/s10055-021-00602-6</w:t>
        </w:r>
      </w:hyperlink>
    </w:p>
    <w:bookmarkEnd w:id="40"/>
    <w:p w14:paraId="186CBBEE" w14:textId="77777777" w:rsidR="00464ABB" w:rsidRPr="002C0B09" w:rsidRDefault="00464ABB" w:rsidP="002C0B09">
      <w:pPr>
        <w:spacing w:line="360" w:lineRule="auto"/>
        <w:jc w:val="both"/>
        <w:rPr>
          <w:rFonts w:ascii="Times New Roman" w:hAnsi="Times New Roman" w:cs="Times New Roman"/>
          <w:sz w:val="24"/>
          <w:szCs w:val="24"/>
          <w:shd w:val="clear" w:color="auto" w:fill="FFFFFF"/>
        </w:rPr>
      </w:pPr>
      <w:r w:rsidRPr="002C0B09">
        <w:rPr>
          <w:rFonts w:ascii="Times New Roman" w:hAnsi="Times New Roman" w:cs="Times New Roman"/>
          <w:sz w:val="24"/>
          <w:szCs w:val="24"/>
          <w:shd w:val="clear" w:color="auto" w:fill="FFFFFF"/>
        </w:rPr>
        <w:t>Nayak, J.K. and Singh, P., 2021. </w:t>
      </w:r>
      <w:r w:rsidRPr="002C0B09">
        <w:rPr>
          <w:rFonts w:ascii="Times New Roman" w:hAnsi="Times New Roman" w:cs="Times New Roman"/>
          <w:i/>
          <w:iCs/>
          <w:sz w:val="24"/>
          <w:szCs w:val="24"/>
          <w:shd w:val="clear" w:color="auto" w:fill="FFFFFF"/>
        </w:rPr>
        <w:t>Fundamentals of research methodology problems and prospects</w:t>
      </w:r>
      <w:r w:rsidRPr="002C0B09">
        <w:rPr>
          <w:rFonts w:ascii="Times New Roman" w:hAnsi="Times New Roman" w:cs="Times New Roman"/>
          <w:sz w:val="24"/>
          <w:szCs w:val="24"/>
          <w:shd w:val="clear" w:color="auto" w:fill="FFFFFF"/>
        </w:rPr>
        <w:t>. SSDN Publishers &amp; Distributors.</w:t>
      </w:r>
    </w:p>
    <w:p w14:paraId="1E725A0D" w14:textId="77777777" w:rsidR="00464ABB" w:rsidRPr="002C0B09" w:rsidRDefault="00464ABB" w:rsidP="002C0B09">
      <w:pPr>
        <w:spacing w:line="360" w:lineRule="auto"/>
        <w:jc w:val="both"/>
        <w:rPr>
          <w:rFonts w:ascii="Times New Roman" w:hAnsi="Times New Roman" w:cs="Times New Roman"/>
          <w:sz w:val="24"/>
          <w:szCs w:val="24"/>
          <w:shd w:val="clear" w:color="auto" w:fill="FFFFFF"/>
        </w:rPr>
      </w:pPr>
      <w:r w:rsidRPr="002C0B09">
        <w:rPr>
          <w:rFonts w:ascii="Times New Roman" w:hAnsi="Times New Roman" w:cs="Times New Roman"/>
          <w:sz w:val="24"/>
          <w:szCs w:val="24"/>
          <w:shd w:val="clear" w:color="auto" w:fill="FFFFFF"/>
        </w:rPr>
        <w:t>Park, M., Im, H. and Kim, D.Y., 2018. Feasibility and user experience of virtual reality fashion stores. </w:t>
      </w:r>
      <w:r w:rsidRPr="002C0B09">
        <w:rPr>
          <w:rFonts w:ascii="Times New Roman" w:hAnsi="Times New Roman" w:cs="Times New Roman"/>
          <w:i/>
          <w:iCs/>
          <w:sz w:val="24"/>
          <w:szCs w:val="24"/>
          <w:shd w:val="clear" w:color="auto" w:fill="FFFFFF"/>
        </w:rPr>
        <w:t>Fashion and Textiles</w:t>
      </w:r>
      <w:r w:rsidRPr="002C0B09">
        <w:rPr>
          <w:rFonts w:ascii="Times New Roman" w:hAnsi="Times New Roman" w:cs="Times New Roman"/>
          <w:sz w:val="24"/>
          <w:szCs w:val="24"/>
          <w:shd w:val="clear" w:color="auto" w:fill="FFFFFF"/>
        </w:rPr>
        <w:t>, </w:t>
      </w:r>
      <w:r w:rsidRPr="002C0B09">
        <w:rPr>
          <w:rFonts w:ascii="Times New Roman" w:hAnsi="Times New Roman" w:cs="Times New Roman"/>
          <w:i/>
          <w:iCs/>
          <w:sz w:val="24"/>
          <w:szCs w:val="24"/>
          <w:shd w:val="clear" w:color="auto" w:fill="FFFFFF"/>
        </w:rPr>
        <w:t>5</w:t>
      </w:r>
      <w:r w:rsidRPr="002C0B09">
        <w:rPr>
          <w:rFonts w:ascii="Times New Roman" w:hAnsi="Times New Roman" w:cs="Times New Roman"/>
          <w:sz w:val="24"/>
          <w:szCs w:val="24"/>
          <w:shd w:val="clear" w:color="auto" w:fill="FFFFFF"/>
        </w:rPr>
        <w:t xml:space="preserve">, pp.1-17. </w:t>
      </w:r>
      <w:hyperlink r:id="rId45" w:history="1">
        <w:r w:rsidRPr="002C0B09">
          <w:rPr>
            <w:rStyle w:val="Hyperlink"/>
            <w:rFonts w:ascii="Times New Roman" w:hAnsi="Times New Roman" w:cs="Times New Roman"/>
            <w:color w:val="auto"/>
            <w:sz w:val="24"/>
            <w:szCs w:val="24"/>
            <w:shd w:val="clear" w:color="auto" w:fill="FFFFFF"/>
          </w:rPr>
          <w:t>https://link.springer.com/article/10.1186/s40691-018-0149-x</w:t>
        </w:r>
      </w:hyperlink>
      <w:r w:rsidRPr="002C0B09">
        <w:rPr>
          <w:rFonts w:ascii="Times New Roman" w:hAnsi="Times New Roman" w:cs="Times New Roman"/>
          <w:sz w:val="24"/>
          <w:szCs w:val="24"/>
          <w:shd w:val="clear" w:color="auto" w:fill="FFFFFF"/>
        </w:rPr>
        <w:t xml:space="preserve"> </w:t>
      </w:r>
    </w:p>
    <w:p w14:paraId="23F56E3B" w14:textId="77777777" w:rsidR="00464ABB" w:rsidRPr="002C0B09" w:rsidRDefault="00464ABB" w:rsidP="002C0B09">
      <w:pPr>
        <w:spacing w:line="360" w:lineRule="auto"/>
        <w:jc w:val="both"/>
        <w:rPr>
          <w:rFonts w:ascii="Times New Roman" w:hAnsi="Times New Roman" w:cs="Times New Roman"/>
          <w:color w:val="222222"/>
          <w:sz w:val="24"/>
          <w:szCs w:val="24"/>
          <w:shd w:val="clear" w:color="auto" w:fill="FFFFFF"/>
        </w:rPr>
      </w:pPr>
      <w:r w:rsidRPr="002C0B09">
        <w:rPr>
          <w:rFonts w:ascii="Times New Roman" w:hAnsi="Times New Roman" w:cs="Times New Roman"/>
          <w:color w:val="222222"/>
          <w:sz w:val="24"/>
          <w:szCs w:val="24"/>
          <w:shd w:val="clear" w:color="auto" w:fill="FFFFFF"/>
        </w:rPr>
        <w:t>Pellegrino, J.W. and Glaser, R., 2021. Components of inductive reasoning. In </w:t>
      </w:r>
      <w:r w:rsidRPr="002C0B09">
        <w:rPr>
          <w:rFonts w:ascii="Times New Roman" w:hAnsi="Times New Roman" w:cs="Times New Roman"/>
          <w:i/>
          <w:iCs/>
          <w:color w:val="222222"/>
          <w:sz w:val="24"/>
          <w:szCs w:val="24"/>
          <w:shd w:val="clear" w:color="auto" w:fill="FFFFFF"/>
        </w:rPr>
        <w:t>Aptitude, learning, and instruction</w:t>
      </w:r>
      <w:r w:rsidRPr="002C0B09">
        <w:rPr>
          <w:rFonts w:ascii="Times New Roman" w:hAnsi="Times New Roman" w:cs="Times New Roman"/>
          <w:color w:val="222222"/>
          <w:sz w:val="24"/>
          <w:szCs w:val="24"/>
          <w:shd w:val="clear" w:color="auto" w:fill="FFFFFF"/>
        </w:rPr>
        <w:t> (pp. 177-218). Routledge.</w:t>
      </w:r>
    </w:p>
    <w:p w14:paraId="1992882E" w14:textId="77777777" w:rsidR="00464ABB" w:rsidRPr="002C0B09" w:rsidRDefault="00464ABB" w:rsidP="002C0B09">
      <w:pPr>
        <w:spacing w:line="360" w:lineRule="auto"/>
        <w:jc w:val="both"/>
        <w:rPr>
          <w:rFonts w:ascii="Times New Roman" w:hAnsi="Times New Roman" w:cs="Times New Roman"/>
          <w:color w:val="222222"/>
          <w:sz w:val="24"/>
          <w:szCs w:val="24"/>
          <w:shd w:val="clear" w:color="auto" w:fill="FFFFFF"/>
        </w:rPr>
      </w:pPr>
      <w:r w:rsidRPr="002C0B09">
        <w:rPr>
          <w:rFonts w:ascii="Times New Roman" w:hAnsi="Times New Roman" w:cs="Times New Roman"/>
          <w:color w:val="222222"/>
          <w:sz w:val="24"/>
          <w:szCs w:val="24"/>
          <w:shd w:val="clear" w:color="auto" w:fill="FFFFFF"/>
        </w:rPr>
        <w:t>Pleyers, G. and Poncin, I., 2020. Non-immersive virtual reality technologies in real estate: How customer experience drives attitudes toward properties and the service provider. </w:t>
      </w:r>
      <w:r w:rsidRPr="002C0B09">
        <w:rPr>
          <w:rFonts w:ascii="Times New Roman" w:hAnsi="Times New Roman" w:cs="Times New Roman"/>
          <w:i/>
          <w:iCs/>
          <w:color w:val="222222"/>
          <w:sz w:val="24"/>
          <w:szCs w:val="24"/>
          <w:shd w:val="clear" w:color="auto" w:fill="FFFFFF"/>
        </w:rPr>
        <w:t>Journal of Retailing and Consumer Services</w:t>
      </w:r>
      <w:r w:rsidRPr="002C0B09">
        <w:rPr>
          <w:rFonts w:ascii="Times New Roman" w:hAnsi="Times New Roman" w:cs="Times New Roman"/>
          <w:color w:val="222222"/>
          <w:sz w:val="24"/>
          <w:szCs w:val="24"/>
          <w:shd w:val="clear" w:color="auto" w:fill="FFFFFF"/>
        </w:rPr>
        <w:t>, </w:t>
      </w:r>
      <w:r w:rsidRPr="002C0B09">
        <w:rPr>
          <w:rFonts w:ascii="Times New Roman" w:hAnsi="Times New Roman" w:cs="Times New Roman"/>
          <w:i/>
          <w:iCs/>
          <w:color w:val="222222"/>
          <w:sz w:val="24"/>
          <w:szCs w:val="24"/>
          <w:shd w:val="clear" w:color="auto" w:fill="FFFFFF"/>
        </w:rPr>
        <w:t>57</w:t>
      </w:r>
      <w:r w:rsidRPr="002C0B09">
        <w:rPr>
          <w:rFonts w:ascii="Times New Roman" w:hAnsi="Times New Roman" w:cs="Times New Roman"/>
          <w:color w:val="222222"/>
          <w:sz w:val="24"/>
          <w:szCs w:val="24"/>
          <w:shd w:val="clear" w:color="auto" w:fill="FFFFFF"/>
        </w:rPr>
        <w:t>, p.102175.</w:t>
      </w:r>
    </w:p>
    <w:p w14:paraId="257F0FC6" w14:textId="77777777" w:rsidR="00464ABB" w:rsidRPr="002C0B09" w:rsidRDefault="00464ABB"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shd w:val="clear" w:color="auto" w:fill="FFFFFF"/>
        </w:rPr>
        <w:lastRenderedPageBreak/>
        <w:t>Rahman, M.S., 2020. The advantages and disadvantages of using qualitative and quantitative approaches and methods in language “testing and assessment” research: A literature review.</w:t>
      </w:r>
    </w:p>
    <w:p w14:paraId="168CE836" w14:textId="77777777" w:rsidR="00464ABB" w:rsidRPr="002C0B09" w:rsidRDefault="00464ABB" w:rsidP="002C0B09">
      <w:pPr>
        <w:spacing w:line="360" w:lineRule="auto"/>
        <w:jc w:val="both"/>
        <w:rPr>
          <w:rFonts w:ascii="Times New Roman" w:hAnsi="Times New Roman" w:cs="Times New Roman"/>
          <w:sz w:val="24"/>
          <w:szCs w:val="24"/>
          <w:shd w:val="clear" w:color="auto" w:fill="FFFFFF"/>
        </w:rPr>
      </w:pPr>
      <w:r w:rsidRPr="002C0B09">
        <w:rPr>
          <w:rFonts w:ascii="Times New Roman" w:hAnsi="Times New Roman" w:cs="Times New Roman"/>
          <w:sz w:val="24"/>
          <w:szCs w:val="24"/>
          <w:shd w:val="clear" w:color="auto" w:fill="FFFFFF"/>
        </w:rPr>
        <w:t>Raji, M.A., Olodo, H.B., Oke, T.T., Addy, W.A., Ofodile, O.C. and Oyewole, A.T., 2024. Business strategies in virtual reality: a review of market opportunities and consumer experience. </w:t>
      </w:r>
      <w:r w:rsidRPr="002C0B09">
        <w:rPr>
          <w:rFonts w:ascii="Times New Roman" w:hAnsi="Times New Roman" w:cs="Times New Roman"/>
          <w:i/>
          <w:iCs/>
          <w:sz w:val="24"/>
          <w:szCs w:val="24"/>
          <w:shd w:val="clear" w:color="auto" w:fill="FFFFFF"/>
        </w:rPr>
        <w:t>International Journal of Management &amp; Entrepreneurship Research</w:t>
      </w:r>
      <w:r w:rsidRPr="002C0B09">
        <w:rPr>
          <w:rFonts w:ascii="Times New Roman" w:hAnsi="Times New Roman" w:cs="Times New Roman"/>
          <w:sz w:val="24"/>
          <w:szCs w:val="24"/>
          <w:shd w:val="clear" w:color="auto" w:fill="FFFFFF"/>
        </w:rPr>
        <w:t>, </w:t>
      </w:r>
      <w:r w:rsidRPr="002C0B09">
        <w:rPr>
          <w:rFonts w:ascii="Times New Roman" w:hAnsi="Times New Roman" w:cs="Times New Roman"/>
          <w:i/>
          <w:iCs/>
          <w:sz w:val="24"/>
          <w:szCs w:val="24"/>
          <w:shd w:val="clear" w:color="auto" w:fill="FFFFFF"/>
        </w:rPr>
        <w:t>6</w:t>
      </w:r>
      <w:r w:rsidRPr="002C0B09">
        <w:rPr>
          <w:rFonts w:ascii="Times New Roman" w:hAnsi="Times New Roman" w:cs="Times New Roman"/>
          <w:sz w:val="24"/>
          <w:szCs w:val="24"/>
          <w:shd w:val="clear" w:color="auto" w:fill="FFFFFF"/>
        </w:rPr>
        <w:t xml:space="preserve">(3), pp.722-736. </w:t>
      </w:r>
      <w:hyperlink r:id="rId46" w:history="1">
        <w:r w:rsidRPr="002C0B09">
          <w:rPr>
            <w:rStyle w:val="Hyperlink"/>
            <w:rFonts w:ascii="Times New Roman" w:hAnsi="Times New Roman" w:cs="Times New Roman"/>
            <w:color w:val="auto"/>
            <w:sz w:val="24"/>
            <w:szCs w:val="24"/>
            <w:shd w:val="clear" w:color="auto" w:fill="FFFFFF"/>
          </w:rPr>
          <w:t>https://www.fepbl.com/index.php/ijmer/article/view/883</w:t>
        </w:r>
      </w:hyperlink>
    </w:p>
    <w:p w14:paraId="36B52BD2" w14:textId="77777777" w:rsidR="00464ABB" w:rsidRPr="002C0B09" w:rsidRDefault="00464ABB" w:rsidP="002C0B09">
      <w:pPr>
        <w:spacing w:line="360" w:lineRule="auto"/>
        <w:jc w:val="both"/>
        <w:rPr>
          <w:rFonts w:ascii="Times New Roman" w:hAnsi="Times New Roman" w:cs="Times New Roman"/>
          <w:sz w:val="24"/>
          <w:szCs w:val="24"/>
          <w:shd w:val="clear" w:color="auto" w:fill="FFFFFF"/>
        </w:rPr>
      </w:pPr>
      <w:r w:rsidRPr="002C0B09">
        <w:rPr>
          <w:rFonts w:ascii="Times New Roman" w:hAnsi="Times New Roman" w:cs="Times New Roman"/>
          <w:sz w:val="24"/>
          <w:szCs w:val="24"/>
          <w:shd w:val="clear" w:color="auto" w:fill="FFFFFF"/>
        </w:rPr>
        <w:t>Schauman, S., Greene, S. and Korkman, O., 2023. Sufficiency and the dematerialization of fashion: How digital substitutes are creating new market opportunities. </w:t>
      </w:r>
      <w:r w:rsidRPr="002C0B09">
        <w:rPr>
          <w:rFonts w:ascii="Times New Roman" w:hAnsi="Times New Roman" w:cs="Times New Roman"/>
          <w:i/>
          <w:iCs/>
          <w:sz w:val="24"/>
          <w:szCs w:val="24"/>
          <w:shd w:val="clear" w:color="auto" w:fill="FFFFFF"/>
        </w:rPr>
        <w:t>Business Horizons</w:t>
      </w:r>
      <w:r w:rsidRPr="002C0B09">
        <w:rPr>
          <w:rFonts w:ascii="Times New Roman" w:hAnsi="Times New Roman" w:cs="Times New Roman"/>
          <w:sz w:val="24"/>
          <w:szCs w:val="24"/>
          <w:shd w:val="clear" w:color="auto" w:fill="FFFFFF"/>
        </w:rPr>
        <w:t>, </w:t>
      </w:r>
      <w:r w:rsidRPr="002C0B09">
        <w:rPr>
          <w:rFonts w:ascii="Times New Roman" w:hAnsi="Times New Roman" w:cs="Times New Roman"/>
          <w:i/>
          <w:iCs/>
          <w:sz w:val="24"/>
          <w:szCs w:val="24"/>
          <w:shd w:val="clear" w:color="auto" w:fill="FFFFFF"/>
        </w:rPr>
        <w:t>66</w:t>
      </w:r>
      <w:r w:rsidRPr="002C0B09">
        <w:rPr>
          <w:rFonts w:ascii="Times New Roman" w:hAnsi="Times New Roman" w:cs="Times New Roman"/>
          <w:sz w:val="24"/>
          <w:szCs w:val="24"/>
          <w:shd w:val="clear" w:color="auto" w:fill="FFFFFF"/>
        </w:rPr>
        <w:t>(6), pp.741-751.</w:t>
      </w:r>
    </w:p>
    <w:p w14:paraId="5F5EE6B6" w14:textId="77777777" w:rsidR="00464ABB" w:rsidRPr="002C0B09" w:rsidRDefault="00464ABB" w:rsidP="002C0B09">
      <w:pPr>
        <w:spacing w:line="360" w:lineRule="auto"/>
        <w:jc w:val="both"/>
        <w:rPr>
          <w:rFonts w:ascii="Times New Roman" w:hAnsi="Times New Roman" w:cs="Times New Roman"/>
          <w:color w:val="222222"/>
          <w:sz w:val="24"/>
          <w:szCs w:val="24"/>
          <w:shd w:val="clear" w:color="auto" w:fill="FFFFFF"/>
        </w:rPr>
      </w:pPr>
      <w:r w:rsidRPr="002C0B09">
        <w:rPr>
          <w:rFonts w:ascii="Times New Roman" w:hAnsi="Times New Roman" w:cs="Times New Roman"/>
          <w:color w:val="222222"/>
          <w:sz w:val="24"/>
          <w:szCs w:val="24"/>
          <w:shd w:val="clear" w:color="auto" w:fill="FFFFFF"/>
        </w:rPr>
        <w:t>Schnack, A., Wright, M.J. and Elms, J., 2021. Investigating the impact of shopper personality on behaviour in immersive Virtual Reality store environments. </w:t>
      </w:r>
      <w:r w:rsidRPr="002C0B09">
        <w:rPr>
          <w:rFonts w:ascii="Times New Roman" w:hAnsi="Times New Roman" w:cs="Times New Roman"/>
          <w:i/>
          <w:iCs/>
          <w:color w:val="222222"/>
          <w:sz w:val="24"/>
          <w:szCs w:val="24"/>
          <w:shd w:val="clear" w:color="auto" w:fill="FFFFFF"/>
        </w:rPr>
        <w:t>Journal of Retailing and Consumer Services</w:t>
      </w:r>
      <w:r w:rsidRPr="002C0B09">
        <w:rPr>
          <w:rFonts w:ascii="Times New Roman" w:hAnsi="Times New Roman" w:cs="Times New Roman"/>
          <w:color w:val="222222"/>
          <w:sz w:val="24"/>
          <w:szCs w:val="24"/>
          <w:shd w:val="clear" w:color="auto" w:fill="FFFFFF"/>
        </w:rPr>
        <w:t>, </w:t>
      </w:r>
      <w:r w:rsidRPr="002C0B09">
        <w:rPr>
          <w:rFonts w:ascii="Times New Roman" w:hAnsi="Times New Roman" w:cs="Times New Roman"/>
          <w:i/>
          <w:iCs/>
          <w:color w:val="222222"/>
          <w:sz w:val="24"/>
          <w:szCs w:val="24"/>
          <w:shd w:val="clear" w:color="auto" w:fill="FFFFFF"/>
        </w:rPr>
        <w:t>61</w:t>
      </w:r>
      <w:r w:rsidRPr="002C0B09">
        <w:rPr>
          <w:rFonts w:ascii="Times New Roman" w:hAnsi="Times New Roman" w:cs="Times New Roman"/>
          <w:color w:val="222222"/>
          <w:sz w:val="24"/>
          <w:szCs w:val="24"/>
          <w:shd w:val="clear" w:color="auto" w:fill="FFFFFF"/>
        </w:rPr>
        <w:t>, p.102581.</w:t>
      </w:r>
    </w:p>
    <w:p w14:paraId="56C5C2A3" w14:textId="77777777" w:rsidR="00464ABB" w:rsidRPr="002C0B09" w:rsidRDefault="00464ABB" w:rsidP="002C0B09">
      <w:pPr>
        <w:spacing w:line="360" w:lineRule="auto"/>
        <w:jc w:val="both"/>
        <w:rPr>
          <w:rFonts w:ascii="Times New Roman" w:hAnsi="Times New Roman" w:cs="Times New Roman"/>
          <w:sz w:val="24"/>
          <w:szCs w:val="24"/>
          <w:shd w:val="clear" w:color="auto" w:fill="FFFFFF"/>
        </w:rPr>
      </w:pPr>
      <w:r w:rsidRPr="002C0B09">
        <w:rPr>
          <w:rFonts w:ascii="Times New Roman" w:hAnsi="Times New Roman" w:cs="Times New Roman"/>
          <w:sz w:val="24"/>
          <w:szCs w:val="24"/>
          <w:shd w:val="clear" w:color="auto" w:fill="FFFFFF"/>
        </w:rPr>
        <w:t>Silvestri, B., 2020. The future of fashion: How the quest for digitization and the use of artificial intelligence and extended reality will reshape the fashion industry after COVID-19. </w:t>
      </w:r>
      <w:r w:rsidRPr="002C0B09">
        <w:rPr>
          <w:rFonts w:ascii="Times New Roman" w:hAnsi="Times New Roman" w:cs="Times New Roman"/>
          <w:i/>
          <w:iCs/>
          <w:sz w:val="24"/>
          <w:szCs w:val="24"/>
          <w:shd w:val="clear" w:color="auto" w:fill="FFFFFF"/>
        </w:rPr>
        <w:t>ZoneModa Journal</w:t>
      </w:r>
      <w:r w:rsidRPr="002C0B09">
        <w:rPr>
          <w:rFonts w:ascii="Times New Roman" w:hAnsi="Times New Roman" w:cs="Times New Roman"/>
          <w:sz w:val="24"/>
          <w:szCs w:val="24"/>
          <w:shd w:val="clear" w:color="auto" w:fill="FFFFFF"/>
        </w:rPr>
        <w:t>, </w:t>
      </w:r>
      <w:r w:rsidRPr="002C0B09">
        <w:rPr>
          <w:rFonts w:ascii="Times New Roman" w:hAnsi="Times New Roman" w:cs="Times New Roman"/>
          <w:i/>
          <w:iCs/>
          <w:sz w:val="24"/>
          <w:szCs w:val="24"/>
          <w:shd w:val="clear" w:color="auto" w:fill="FFFFFF"/>
        </w:rPr>
        <w:t>10</w:t>
      </w:r>
      <w:r w:rsidRPr="002C0B09">
        <w:rPr>
          <w:rFonts w:ascii="Times New Roman" w:hAnsi="Times New Roman" w:cs="Times New Roman"/>
          <w:sz w:val="24"/>
          <w:szCs w:val="24"/>
          <w:shd w:val="clear" w:color="auto" w:fill="FFFFFF"/>
        </w:rPr>
        <w:t xml:space="preserve">(2), pp.61-73. </w:t>
      </w:r>
      <w:hyperlink r:id="rId47" w:history="1">
        <w:r w:rsidRPr="002C0B09">
          <w:rPr>
            <w:rStyle w:val="Hyperlink"/>
            <w:rFonts w:ascii="Times New Roman" w:hAnsi="Times New Roman" w:cs="Times New Roman"/>
            <w:color w:val="auto"/>
            <w:sz w:val="24"/>
            <w:szCs w:val="24"/>
            <w:shd w:val="clear" w:color="auto" w:fill="FFFFFF"/>
          </w:rPr>
          <w:t>https://zmj.unibo.it/article/view/11803/11955</w:t>
        </w:r>
      </w:hyperlink>
    </w:p>
    <w:p w14:paraId="7BC8BDFA" w14:textId="77777777" w:rsidR="00464ABB" w:rsidRPr="002C0B09" w:rsidRDefault="00464ABB" w:rsidP="002C0B09">
      <w:pPr>
        <w:spacing w:line="360" w:lineRule="auto"/>
        <w:jc w:val="both"/>
        <w:rPr>
          <w:rFonts w:ascii="Times New Roman" w:hAnsi="Times New Roman" w:cs="Times New Roman"/>
          <w:sz w:val="24"/>
          <w:szCs w:val="24"/>
          <w:shd w:val="clear" w:color="auto" w:fill="FFFFFF"/>
        </w:rPr>
      </w:pPr>
      <w:r w:rsidRPr="002C0B09">
        <w:rPr>
          <w:rFonts w:ascii="Times New Roman" w:hAnsi="Times New Roman" w:cs="Times New Roman"/>
          <w:sz w:val="24"/>
          <w:szCs w:val="24"/>
          <w:shd w:val="clear" w:color="auto" w:fill="FFFFFF"/>
        </w:rPr>
        <w:t>Sina, A.S. and Wu, J., 2023. The effects of retail environmental design elements in virtual reality (VR) fashion stores. </w:t>
      </w:r>
      <w:r w:rsidRPr="002C0B09">
        <w:rPr>
          <w:rFonts w:ascii="Times New Roman" w:hAnsi="Times New Roman" w:cs="Times New Roman"/>
          <w:i/>
          <w:iCs/>
          <w:sz w:val="24"/>
          <w:szCs w:val="24"/>
          <w:shd w:val="clear" w:color="auto" w:fill="FFFFFF"/>
        </w:rPr>
        <w:t>The International Review of Retail, Distribution and Consumer Research</w:t>
      </w:r>
      <w:r w:rsidRPr="002C0B09">
        <w:rPr>
          <w:rFonts w:ascii="Times New Roman" w:hAnsi="Times New Roman" w:cs="Times New Roman"/>
          <w:sz w:val="24"/>
          <w:szCs w:val="24"/>
          <w:shd w:val="clear" w:color="auto" w:fill="FFFFFF"/>
        </w:rPr>
        <w:t>, </w:t>
      </w:r>
      <w:r w:rsidRPr="002C0B09">
        <w:rPr>
          <w:rFonts w:ascii="Times New Roman" w:hAnsi="Times New Roman" w:cs="Times New Roman"/>
          <w:i/>
          <w:iCs/>
          <w:sz w:val="24"/>
          <w:szCs w:val="24"/>
          <w:shd w:val="clear" w:color="auto" w:fill="FFFFFF"/>
        </w:rPr>
        <w:t>33</w:t>
      </w:r>
      <w:r w:rsidRPr="002C0B09">
        <w:rPr>
          <w:rFonts w:ascii="Times New Roman" w:hAnsi="Times New Roman" w:cs="Times New Roman"/>
          <w:sz w:val="24"/>
          <w:szCs w:val="24"/>
          <w:shd w:val="clear" w:color="auto" w:fill="FFFFFF"/>
        </w:rPr>
        <w:t xml:space="preserve">(1), pp.1-22. </w:t>
      </w:r>
      <w:hyperlink r:id="rId48" w:history="1">
        <w:r w:rsidRPr="002C0B09">
          <w:rPr>
            <w:rStyle w:val="Hyperlink"/>
            <w:rFonts w:ascii="Times New Roman" w:hAnsi="Times New Roman" w:cs="Times New Roman"/>
            <w:color w:val="auto"/>
            <w:sz w:val="24"/>
            <w:szCs w:val="24"/>
            <w:shd w:val="clear" w:color="auto" w:fill="FFFFFF"/>
          </w:rPr>
          <w:t>https://www.researchgate.net/publication/359205061_The_effects_of_retail_environmental_design_elements_in_virtual_reality_VR_fashion_stores</w:t>
        </w:r>
      </w:hyperlink>
      <w:r w:rsidRPr="002C0B09">
        <w:rPr>
          <w:rFonts w:ascii="Times New Roman" w:hAnsi="Times New Roman" w:cs="Times New Roman"/>
          <w:sz w:val="24"/>
          <w:szCs w:val="24"/>
          <w:shd w:val="clear" w:color="auto" w:fill="FFFFFF"/>
        </w:rPr>
        <w:t xml:space="preserve"> </w:t>
      </w:r>
    </w:p>
    <w:p w14:paraId="5F2D2D0F" w14:textId="77777777" w:rsidR="00464ABB" w:rsidRPr="002C0B09" w:rsidRDefault="00464ABB" w:rsidP="002C0B09">
      <w:pPr>
        <w:spacing w:line="360" w:lineRule="auto"/>
        <w:jc w:val="both"/>
        <w:rPr>
          <w:rFonts w:ascii="Times New Roman" w:hAnsi="Times New Roman" w:cs="Times New Roman"/>
          <w:sz w:val="24"/>
          <w:szCs w:val="24"/>
          <w:shd w:val="clear" w:color="auto" w:fill="FFFFFF"/>
        </w:rPr>
      </w:pPr>
      <w:r w:rsidRPr="002C0B09">
        <w:rPr>
          <w:rFonts w:ascii="Times New Roman" w:hAnsi="Times New Roman" w:cs="Times New Roman"/>
          <w:sz w:val="24"/>
          <w:szCs w:val="24"/>
          <w:shd w:val="clear" w:color="auto" w:fill="FFFFFF"/>
        </w:rPr>
        <w:t>Taufik, D., Kunz, M.C. and Onwezen, M.C., 2021. Changing consumer behaviour in virtual reality: A systematic literature review. </w:t>
      </w:r>
      <w:r w:rsidRPr="002C0B09">
        <w:rPr>
          <w:rFonts w:ascii="Times New Roman" w:hAnsi="Times New Roman" w:cs="Times New Roman"/>
          <w:i/>
          <w:iCs/>
          <w:sz w:val="24"/>
          <w:szCs w:val="24"/>
          <w:shd w:val="clear" w:color="auto" w:fill="FFFFFF"/>
        </w:rPr>
        <w:t>Computers in Human Behavior Reports</w:t>
      </w:r>
      <w:r w:rsidRPr="002C0B09">
        <w:rPr>
          <w:rFonts w:ascii="Times New Roman" w:hAnsi="Times New Roman" w:cs="Times New Roman"/>
          <w:sz w:val="24"/>
          <w:szCs w:val="24"/>
          <w:shd w:val="clear" w:color="auto" w:fill="FFFFFF"/>
        </w:rPr>
        <w:t>, </w:t>
      </w:r>
      <w:r w:rsidRPr="002C0B09">
        <w:rPr>
          <w:rFonts w:ascii="Times New Roman" w:hAnsi="Times New Roman" w:cs="Times New Roman"/>
          <w:i/>
          <w:iCs/>
          <w:sz w:val="24"/>
          <w:szCs w:val="24"/>
          <w:shd w:val="clear" w:color="auto" w:fill="FFFFFF"/>
        </w:rPr>
        <w:t>3</w:t>
      </w:r>
      <w:r w:rsidRPr="002C0B09">
        <w:rPr>
          <w:rFonts w:ascii="Times New Roman" w:hAnsi="Times New Roman" w:cs="Times New Roman"/>
          <w:sz w:val="24"/>
          <w:szCs w:val="24"/>
          <w:shd w:val="clear" w:color="auto" w:fill="FFFFFF"/>
        </w:rPr>
        <w:t xml:space="preserve">, p.100093. </w:t>
      </w:r>
      <w:hyperlink r:id="rId49" w:history="1">
        <w:r w:rsidRPr="002C0B09">
          <w:rPr>
            <w:rStyle w:val="Hyperlink"/>
            <w:rFonts w:ascii="Times New Roman" w:hAnsi="Times New Roman" w:cs="Times New Roman"/>
            <w:color w:val="auto"/>
            <w:sz w:val="24"/>
            <w:szCs w:val="24"/>
            <w:shd w:val="clear" w:color="auto" w:fill="FFFFFF"/>
          </w:rPr>
          <w:t>https://www.sciencedirect.com/science/article/pii/S2451958821000415</w:t>
        </w:r>
      </w:hyperlink>
      <w:r w:rsidRPr="002C0B09">
        <w:rPr>
          <w:rFonts w:ascii="Times New Roman" w:hAnsi="Times New Roman" w:cs="Times New Roman"/>
          <w:sz w:val="24"/>
          <w:szCs w:val="24"/>
          <w:shd w:val="clear" w:color="auto" w:fill="FFFFFF"/>
        </w:rPr>
        <w:t xml:space="preserve"> </w:t>
      </w:r>
    </w:p>
    <w:p w14:paraId="6326816C" w14:textId="77777777" w:rsidR="00464ABB" w:rsidRPr="002C0B09" w:rsidRDefault="00464ABB" w:rsidP="002C0B09">
      <w:pPr>
        <w:spacing w:line="360" w:lineRule="auto"/>
        <w:jc w:val="both"/>
        <w:rPr>
          <w:rFonts w:ascii="Times New Roman" w:hAnsi="Times New Roman" w:cs="Times New Roman"/>
          <w:color w:val="222222"/>
          <w:sz w:val="24"/>
          <w:szCs w:val="24"/>
          <w:shd w:val="clear" w:color="auto" w:fill="FFFFFF"/>
        </w:rPr>
      </w:pPr>
      <w:r w:rsidRPr="002C0B09">
        <w:rPr>
          <w:rFonts w:ascii="Times New Roman" w:hAnsi="Times New Roman" w:cs="Times New Roman"/>
          <w:color w:val="222222"/>
          <w:sz w:val="24"/>
          <w:szCs w:val="24"/>
          <w:shd w:val="clear" w:color="auto" w:fill="FFFFFF"/>
        </w:rPr>
        <w:t>Vazquez, D., Cheung, J., Nguyen, B., Dennis, C. and Kent, A., 2021. Examining the influence of user-generated content on the fashion consumer online experience. </w:t>
      </w:r>
      <w:r w:rsidRPr="002C0B09">
        <w:rPr>
          <w:rFonts w:ascii="Times New Roman" w:hAnsi="Times New Roman" w:cs="Times New Roman"/>
          <w:i/>
          <w:iCs/>
          <w:color w:val="222222"/>
          <w:sz w:val="24"/>
          <w:szCs w:val="24"/>
          <w:shd w:val="clear" w:color="auto" w:fill="FFFFFF"/>
        </w:rPr>
        <w:t>Journal of Fashion Marketing and Management: An International Journal</w:t>
      </w:r>
      <w:r w:rsidRPr="002C0B09">
        <w:rPr>
          <w:rFonts w:ascii="Times New Roman" w:hAnsi="Times New Roman" w:cs="Times New Roman"/>
          <w:color w:val="222222"/>
          <w:sz w:val="24"/>
          <w:szCs w:val="24"/>
          <w:shd w:val="clear" w:color="auto" w:fill="FFFFFF"/>
        </w:rPr>
        <w:t>, </w:t>
      </w:r>
      <w:r w:rsidRPr="002C0B09">
        <w:rPr>
          <w:rFonts w:ascii="Times New Roman" w:hAnsi="Times New Roman" w:cs="Times New Roman"/>
          <w:i/>
          <w:iCs/>
          <w:color w:val="222222"/>
          <w:sz w:val="24"/>
          <w:szCs w:val="24"/>
          <w:shd w:val="clear" w:color="auto" w:fill="FFFFFF"/>
        </w:rPr>
        <w:t>25</w:t>
      </w:r>
      <w:r w:rsidRPr="002C0B09">
        <w:rPr>
          <w:rFonts w:ascii="Times New Roman" w:hAnsi="Times New Roman" w:cs="Times New Roman"/>
          <w:color w:val="222222"/>
          <w:sz w:val="24"/>
          <w:szCs w:val="24"/>
          <w:shd w:val="clear" w:color="auto" w:fill="FFFFFF"/>
        </w:rPr>
        <w:t>(3), pp.528-547.</w:t>
      </w:r>
    </w:p>
    <w:p w14:paraId="573FF86E" w14:textId="77777777" w:rsidR="00464ABB" w:rsidRPr="002C0B09" w:rsidRDefault="00464ABB" w:rsidP="002C0B09">
      <w:pPr>
        <w:spacing w:line="360" w:lineRule="auto"/>
        <w:jc w:val="both"/>
        <w:rPr>
          <w:rFonts w:ascii="Times New Roman" w:hAnsi="Times New Roman" w:cs="Times New Roman"/>
          <w:color w:val="222222"/>
          <w:sz w:val="24"/>
          <w:szCs w:val="24"/>
          <w:shd w:val="clear" w:color="auto" w:fill="FFFFFF"/>
        </w:rPr>
      </w:pPr>
      <w:r w:rsidRPr="002C0B09">
        <w:rPr>
          <w:rFonts w:ascii="Times New Roman" w:hAnsi="Times New Roman" w:cs="Times New Roman"/>
          <w:color w:val="222222"/>
          <w:sz w:val="24"/>
          <w:szCs w:val="24"/>
          <w:shd w:val="clear" w:color="auto" w:fill="FFFFFF"/>
        </w:rPr>
        <w:t>Wedel, M., Bigné, E. and Zhang, J., 2020. Virtual and augmented reality: Advancing research in consumer marketing. </w:t>
      </w:r>
      <w:r w:rsidRPr="002C0B09">
        <w:rPr>
          <w:rFonts w:ascii="Times New Roman" w:hAnsi="Times New Roman" w:cs="Times New Roman"/>
          <w:i/>
          <w:iCs/>
          <w:color w:val="222222"/>
          <w:sz w:val="24"/>
          <w:szCs w:val="24"/>
          <w:shd w:val="clear" w:color="auto" w:fill="FFFFFF"/>
        </w:rPr>
        <w:t>International Journal of Research in Marketing</w:t>
      </w:r>
      <w:r w:rsidRPr="002C0B09">
        <w:rPr>
          <w:rFonts w:ascii="Times New Roman" w:hAnsi="Times New Roman" w:cs="Times New Roman"/>
          <w:color w:val="222222"/>
          <w:sz w:val="24"/>
          <w:szCs w:val="24"/>
          <w:shd w:val="clear" w:color="auto" w:fill="FFFFFF"/>
        </w:rPr>
        <w:t>, </w:t>
      </w:r>
      <w:r w:rsidRPr="002C0B09">
        <w:rPr>
          <w:rFonts w:ascii="Times New Roman" w:hAnsi="Times New Roman" w:cs="Times New Roman"/>
          <w:i/>
          <w:iCs/>
          <w:color w:val="222222"/>
          <w:sz w:val="24"/>
          <w:szCs w:val="24"/>
          <w:shd w:val="clear" w:color="auto" w:fill="FFFFFF"/>
        </w:rPr>
        <w:t>37</w:t>
      </w:r>
      <w:r w:rsidRPr="002C0B09">
        <w:rPr>
          <w:rFonts w:ascii="Times New Roman" w:hAnsi="Times New Roman" w:cs="Times New Roman"/>
          <w:color w:val="222222"/>
          <w:sz w:val="24"/>
          <w:szCs w:val="24"/>
          <w:shd w:val="clear" w:color="auto" w:fill="FFFFFF"/>
        </w:rPr>
        <w:t>(3), pp.443-465.</w:t>
      </w:r>
    </w:p>
    <w:p w14:paraId="146C9002" w14:textId="77777777" w:rsidR="00464ABB" w:rsidRPr="002C0B09" w:rsidRDefault="00464ABB" w:rsidP="002C0B09">
      <w:pPr>
        <w:spacing w:line="360" w:lineRule="auto"/>
        <w:jc w:val="both"/>
        <w:rPr>
          <w:rFonts w:ascii="Times New Roman" w:hAnsi="Times New Roman" w:cs="Times New Roman"/>
          <w:color w:val="222222"/>
          <w:sz w:val="24"/>
          <w:szCs w:val="24"/>
          <w:shd w:val="clear" w:color="auto" w:fill="FFFFFF"/>
        </w:rPr>
      </w:pPr>
      <w:r w:rsidRPr="002C0B09">
        <w:rPr>
          <w:rFonts w:ascii="Times New Roman" w:hAnsi="Times New Roman" w:cs="Times New Roman"/>
          <w:color w:val="222222"/>
          <w:sz w:val="24"/>
          <w:szCs w:val="24"/>
          <w:shd w:val="clear" w:color="auto" w:fill="FFFFFF"/>
        </w:rPr>
        <w:t>Wohlgenannt, I., Simons, A. and Stieglitz, S., 2020. Virtual reality. </w:t>
      </w:r>
      <w:r w:rsidRPr="002C0B09">
        <w:rPr>
          <w:rFonts w:ascii="Times New Roman" w:hAnsi="Times New Roman" w:cs="Times New Roman"/>
          <w:i/>
          <w:iCs/>
          <w:color w:val="222222"/>
          <w:sz w:val="24"/>
          <w:szCs w:val="24"/>
          <w:shd w:val="clear" w:color="auto" w:fill="FFFFFF"/>
        </w:rPr>
        <w:t>Business &amp; Information Systems Engineering</w:t>
      </w:r>
      <w:r w:rsidRPr="002C0B09">
        <w:rPr>
          <w:rFonts w:ascii="Times New Roman" w:hAnsi="Times New Roman" w:cs="Times New Roman"/>
          <w:color w:val="222222"/>
          <w:sz w:val="24"/>
          <w:szCs w:val="24"/>
          <w:shd w:val="clear" w:color="auto" w:fill="FFFFFF"/>
        </w:rPr>
        <w:t>, </w:t>
      </w:r>
      <w:r w:rsidRPr="002C0B09">
        <w:rPr>
          <w:rFonts w:ascii="Times New Roman" w:hAnsi="Times New Roman" w:cs="Times New Roman"/>
          <w:i/>
          <w:iCs/>
          <w:color w:val="222222"/>
          <w:sz w:val="24"/>
          <w:szCs w:val="24"/>
          <w:shd w:val="clear" w:color="auto" w:fill="FFFFFF"/>
        </w:rPr>
        <w:t>62</w:t>
      </w:r>
      <w:r w:rsidRPr="002C0B09">
        <w:rPr>
          <w:rFonts w:ascii="Times New Roman" w:hAnsi="Times New Roman" w:cs="Times New Roman"/>
          <w:color w:val="222222"/>
          <w:sz w:val="24"/>
          <w:szCs w:val="24"/>
          <w:shd w:val="clear" w:color="auto" w:fill="FFFFFF"/>
        </w:rPr>
        <w:t>, pp.455-461.</w:t>
      </w:r>
    </w:p>
    <w:p w14:paraId="23DD53A7" w14:textId="77777777" w:rsidR="00464ABB" w:rsidRPr="002C0B09" w:rsidRDefault="00464ABB" w:rsidP="002C0B09">
      <w:pPr>
        <w:spacing w:line="360" w:lineRule="auto"/>
        <w:jc w:val="both"/>
        <w:rPr>
          <w:rFonts w:ascii="Times New Roman" w:hAnsi="Times New Roman" w:cs="Times New Roman"/>
          <w:sz w:val="24"/>
          <w:szCs w:val="24"/>
          <w:shd w:val="clear" w:color="auto" w:fill="FFFFFF"/>
        </w:rPr>
      </w:pPr>
      <w:r w:rsidRPr="002C0B09">
        <w:rPr>
          <w:rFonts w:ascii="Times New Roman" w:hAnsi="Times New Roman" w:cs="Times New Roman"/>
          <w:sz w:val="24"/>
          <w:szCs w:val="24"/>
          <w:shd w:val="clear" w:color="auto" w:fill="FFFFFF"/>
        </w:rPr>
        <w:lastRenderedPageBreak/>
        <w:t xml:space="preserve">Wu, C.W., 2023. The Impact of Virtual Reality and Augmented Reality Service Technologies on Consumer Purchase Intention for Fashion Brands. </w:t>
      </w:r>
      <w:hyperlink r:id="rId50" w:history="1">
        <w:r w:rsidRPr="002C0B09">
          <w:rPr>
            <w:rStyle w:val="Hyperlink"/>
            <w:rFonts w:ascii="Times New Roman" w:hAnsi="Times New Roman" w:cs="Times New Roman"/>
            <w:color w:val="auto"/>
            <w:sz w:val="24"/>
            <w:szCs w:val="24"/>
            <w:shd w:val="clear" w:color="auto" w:fill="FFFFFF"/>
          </w:rPr>
          <w:t>https://www.preprints.org/manuscript/202307.1408/v3</w:t>
        </w:r>
      </w:hyperlink>
    </w:p>
    <w:p w14:paraId="7CDEE69C" w14:textId="77777777" w:rsidR="00464ABB" w:rsidRPr="002C0B09" w:rsidRDefault="00464ABB" w:rsidP="002C0B09">
      <w:pPr>
        <w:spacing w:line="360" w:lineRule="auto"/>
        <w:jc w:val="both"/>
        <w:rPr>
          <w:rFonts w:ascii="Times New Roman" w:hAnsi="Times New Roman" w:cs="Times New Roman"/>
          <w:color w:val="222222"/>
          <w:sz w:val="24"/>
          <w:szCs w:val="24"/>
          <w:shd w:val="clear" w:color="auto" w:fill="FFFFFF"/>
        </w:rPr>
      </w:pPr>
      <w:r w:rsidRPr="002C0B09">
        <w:rPr>
          <w:rFonts w:ascii="Times New Roman" w:hAnsi="Times New Roman" w:cs="Times New Roman"/>
          <w:color w:val="222222"/>
          <w:sz w:val="24"/>
          <w:szCs w:val="24"/>
          <w:shd w:val="clear" w:color="auto" w:fill="FFFFFF"/>
        </w:rPr>
        <w:t>Xi, N. and Hamari, J., 2021. Shopping in virtual reality: A literature review and future agenda. </w:t>
      </w:r>
      <w:r w:rsidRPr="002C0B09">
        <w:rPr>
          <w:rFonts w:ascii="Times New Roman" w:hAnsi="Times New Roman" w:cs="Times New Roman"/>
          <w:i/>
          <w:iCs/>
          <w:color w:val="222222"/>
          <w:sz w:val="24"/>
          <w:szCs w:val="24"/>
          <w:shd w:val="clear" w:color="auto" w:fill="FFFFFF"/>
        </w:rPr>
        <w:t>Journal of Business Research</w:t>
      </w:r>
      <w:r w:rsidRPr="002C0B09">
        <w:rPr>
          <w:rFonts w:ascii="Times New Roman" w:hAnsi="Times New Roman" w:cs="Times New Roman"/>
          <w:color w:val="222222"/>
          <w:sz w:val="24"/>
          <w:szCs w:val="24"/>
          <w:shd w:val="clear" w:color="auto" w:fill="FFFFFF"/>
        </w:rPr>
        <w:t>, </w:t>
      </w:r>
      <w:r w:rsidRPr="002C0B09">
        <w:rPr>
          <w:rFonts w:ascii="Times New Roman" w:hAnsi="Times New Roman" w:cs="Times New Roman"/>
          <w:i/>
          <w:iCs/>
          <w:color w:val="222222"/>
          <w:sz w:val="24"/>
          <w:szCs w:val="24"/>
          <w:shd w:val="clear" w:color="auto" w:fill="FFFFFF"/>
        </w:rPr>
        <w:t>134</w:t>
      </w:r>
      <w:r w:rsidRPr="002C0B09">
        <w:rPr>
          <w:rFonts w:ascii="Times New Roman" w:hAnsi="Times New Roman" w:cs="Times New Roman"/>
          <w:color w:val="222222"/>
          <w:sz w:val="24"/>
          <w:szCs w:val="24"/>
          <w:shd w:val="clear" w:color="auto" w:fill="FFFFFF"/>
        </w:rPr>
        <w:t>, pp.37-58.</w:t>
      </w:r>
    </w:p>
    <w:p w14:paraId="0E41F0AD" w14:textId="77777777" w:rsidR="00464ABB" w:rsidRPr="002C0B09" w:rsidRDefault="00464ABB" w:rsidP="002C0B09">
      <w:pPr>
        <w:spacing w:line="360" w:lineRule="auto"/>
        <w:jc w:val="both"/>
        <w:rPr>
          <w:rFonts w:ascii="Times New Roman" w:hAnsi="Times New Roman" w:cs="Times New Roman"/>
          <w:sz w:val="24"/>
          <w:szCs w:val="24"/>
          <w:shd w:val="clear" w:color="auto" w:fill="FFFFFF"/>
        </w:rPr>
      </w:pPr>
      <w:r w:rsidRPr="002C0B09">
        <w:rPr>
          <w:rFonts w:ascii="Times New Roman" w:hAnsi="Times New Roman" w:cs="Times New Roman"/>
          <w:sz w:val="24"/>
          <w:szCs w:val="24"/>
          <w:shd w:val="clear" w:color="auto" w:fill="FFFFFF"/>
        </w:rPr>
        <w:t>Xue, L., Parker, C.J. and Hart, C.A., 2020. How to engage fashion retail with virtual reality: a consumer perspective. </w:t>
      </w:r>
      <w:r w:rsidRPr="002C0B09">
        <w:rPr>
          <w:rFonts w:ascii="Times New Roman" w:hAnsi="Times New Roman" w:cs="Times New Roman"/>
          <w:i/>
          <w:iCs/>
          <w:sz w:val="24"/>
          <w:szCs w:val="24"/>
          <w:shd w:val="clear" w:color="auto" w:fill="FFFFFF"/>
        </w:rPr>
        <w:t>Augmented Reality and Virtual Reality: Changing Realities in a Dynamic World</w:t>
      </w:r>
      <w:r w:rsidRPr="002C0B09">
        <w:rPr>
          <w:rFonts w:ascii="Times New Roman" w:hAnsi="Times New Roman" w:cs="Times New Roman"/>
          <w:sz w:val="24"/>
          <w:szCs w:val="24"/>
          <w:shd w:val="clear" w:color="auto" w:fill="FFFFFF"/>
        </w:rPr>
        <w:t>, pp.23-35.</w:t>
      </w:r>
      <w:r w:rsidRPr="002C0B09">
        <w:rPr>
          <w:rFonts w:ascii="Times New Roman" w:hAnsi="Times New Roman" w:cs="Times New Roman"/>
          <w:sz w:val="24"/>
          <w:szCs w:val="24"/>
        </w:rPr>
        <w:t xml:space="preserve"> </w:t>
      </w:r>
      <w:hyperlink r:id="rId51" w:history="1">
        <w:r w:rsidRPr="002C0B09">
          <w:rPr>
            <w:rStyle w:val="Hyperlink"/>
            <w:rFonts w:ascii="Times New Roman" w:hAnsi="Times New Roman" w:cs="Times New Roman"/>
            <w:color w:val="auto"/>
            <w:sz w:val="24"/>
            <w:szCs w:val="24"/>
            <w:shd w:val="clear" w:color="auto" w:fill="FFFFFF"/>
          </w:rPr>
          <w:t>https://link.springer.com/chapter/10.1007/978-3-030-37869-1_3</w:t>
        </w:r>
      </w:hyperlink>
    </w:p>
    <w:p w14:paraId="12BAD605" w14:textId="77777777" w:rsidR="00464ABB" w:rsidRPr="002C0B09" w:rsidRDefault="00464ABB" w:rsidP="002C0B09">
      <w:pPr>
        <w:spacing w:line="360" w:lineRule="auto"/>
        <w:jc w:val="both"/>
        <w:rPr>
          <w:rFonts w:ascii="Times New Roman" w:hAnsi="Times New Roman" w:cs="Times New Roman"/>
          <w:sz w:val="24"/>
          <w:szCs w:val="24"/>
        </w:rPr>
      </w:pPr>
      <w:r w:rsidRPr="002C0B09">
        <w:rPr>
          <w:rFonts w:ascii="Times New Roman" w:hAnsi="Times New Roman" w:cs="Times New Roman"/>
          <w:color w:val="222222"/>
          <w:sz w:val="24"/>
          <w:szCs w:val="24"/>
          <w:shd w:val="clear" w:color="auto" w:fill="FFFFFF"/>
        </w:rPr>
        <w:t>Xue, L., Parker, C.J. and Hart, C.A., 2023. How augmented reality can enhance fashion retail: a UX design perspective. </w:t>
      </w:r>
      <w:r w:rsidRPr="002C0B09">
        <w:rPr>
          <w:rFonts w:ascii="Times New Roman" w:hAnsi="Times New Roman" w:cs="Times New Roman"/>
          <w:i/>
          <w:iCs/>
          <w:color w:val="222222"/>
          <w:sz w:val="24"/>
          <w:szCs w:val="24"/>
          <w:shd w:val="clear" w:color="auto" w:fill="FFFFFF"/>
        </w:rPr>
        <w:t>International Journal of Retail &amp; Distribution Management</w:t>
      </w:r>
      <w:r w:rsidRPr="002C0B09">
        <w:rPr>
          <w:rFonts w:ascii="Times New Roman" w:hAnsi="Times New Roman" w:cs="Times New Roman"/>
          <w:color w:val="222222"/>
          <w:sz w:val="24"/>
          <w:szCs w:val="24"/>
          <w:shd w:val="clear" w:color="auto" w:fill="FFFFFF"/>
        </w:rPr>
        <w:t>, </w:t>
      </w:r>
      <w:r w:rsidRPr="002C0B09">
        <w:rPr>
          <w:rFonts w:ascii="Times New Roman" w:hAnsi="Times New Roman" w:cs="Times New Roman"/>
          <w:i/>
          <w:iCs/>
          <w:color w:val="222222"/>
          <w:sz w:val="24"/>
          <w:szCs w:val="24"/>
          <w:shd w:val="clear" w:color="auto" w:fill="FFFFFF"/>
        </w:rPr>
        <w:t>51</w:t>
      </w:r>
      <w:r w:rsidRPr="002C0B09">
        <w:rPr>
          <w:rFonts w:ascii="Times New Roman" w:hAnsi="Times New Roman" w:cs="Times New Roman"/>
          <w:color w:val="222222"/>
          <w:sz w:val="24"/>
          <w:szCs w:val="24"/>
          <w:shd w:val="clear" w:color="auto" w:fill="FFFFFF"/>
        </w:rPr>
        <w:t>(1), pp.59-80.</w:t>
      </w:r>
    </w:p>
    <w:p w14:paraId="24B147FF" w14:textId="77777777" w:rsidR="00464ABB" w:rsidRPr="002C0B09" w:rsidRDefault="00464ABB" w:rsidP="002C0B09">
      <w:pPr>
        <w:spacing w:line="360" w:lineRule="auto"/>
        <w:jc w:val="both"/>
        <w:rPr>
          <w:rFonts w:ascii="Times New Roman" w:hAnsi="Times New Roman" w:cs="Times New Roman"/>
          <w:sz w:val="24"/>
          <w:szCs w:val="24"/>
          <w:shd w:val="clear" w:color="auto" w:fill="FFFFFF"/>
        </w:rPr>
      </w:pPr>
      <w:r w:rsidRPr="002C0B09">
        <w:rPr>
          <w:rFonts w:ascii="Times New Roman" w:hAnsi="Times New Roman" w:cs="Times New Roman"/>
          <w:sz w:val="24"/>
          <w:szCs w:val="24"/>
          <w:shd w:val="clear" w:color="auto" w:fill="FFFFFF"/>
        </w:rPr>
        <w:t>Yang, H.P., Fan, W.S. and Tsai, M.C., 2024. Applying Stimulus–Organism–Response Theory to Explore the Effects of Augmented Reality on Consumer Purchase Intention for Teenage Fashion Hair Dyes. </w:t>
      </w:r>
      <w:r w:rsidRPr="002C0B09">
        <w:rPr>
          <w:rFonts w:ascii="Times New Roman" w:hAnsi="Times New Roman" w:cs="Times New Roman"/>
          <w:i/>
          <w:iCs/>
          <w:sz w:val="24"/>
          <w:szCs w:val="24"/>
          <w:shd w:val="clear" w:color="auto" w:fill="FFFFFF"/>
        </w:rPr>
        <w:t>Sustainability</w:t>
      </w:r>
      <w:r w:rsidRPr="002C0B09">
        <w:rPr>
          <w:rFonts w:ascii="Times New Roman" w:hAnsi="Times New Roman" w:cs="Times New Roman"/>
          <w:sz w:val="24"/>
          <w:szCs w:val="24"/>
          <w:shd w:val="clear" w:color="auto" w:fill="FFFFFF"/>
        </w:rPr>
        <w:t>, </w:t>
      </w:r>
      <w:r w:rsidRPr="002C0B09">
        <w:rPr>
          <w:rFonts w:ascii="Times New Roman" w:hAnsi="Times New Roman" w:cs="Times New Roman"/>
          <w:i/>
          <w:iCs/>
          <w:sz w:val="24"/>
          <w:szCs w:val="24"/>
          <w:shd w:val="clear" w:color="auto" w:fill="FFFFFF"/>
        </w:rPr>
        <w:t>16</w:t>
      </w:r>
      <w:r w:rsidRPr="002C0B09">
        <w:rPr>
          <w:rFonts w:ascii="Times New Roman" w:hAnsi="Times New Roman" w:cs="Times New Roman"/>
          <w:sz w:val="24"/>
          <w:szCs w:val="24"/>
          <w:shd w:val="clear" w:color="auto" w:fill="FFFFFF"/>
        </w:rPr>
        <w:t>(6), p.2537.</w:t>
      </w:r>
    </w:p>
    <w:p w14:paraId="3A787197" w14:textId="77777777" w:rsidR="00464ABB" w:rsidRPr="002C0B09" w:rsidRDefault="00464ABB" w:rsidP="002C0B09">
      <w:pPr>
        <w:spacing w:line="360" w:lineRule="auto"/>
        <w:jc w:val="both"/>
        <w:rPr>
          <w:rFonts w:ascii="Times New Roman" w:hAnsi="Times New Roman" w:cs="Times New Roman"/>
          <w:color w:val="222222"/>
          <w:sz w:val="24"/>
          <w:szCs w:val="24"/>
          <w:shd w:val="clear" w:color="auto" w:fill="FFFFFF"/>
        </w:rPr>
      </w:pPr>
    </w:p>
    <w:p w14:paraId="34396756" w14:textId="45B2A317" w:rsidR="000A60EF" w:rsidRPr="002C0B09" w:rsidRDefault="000A60EF" w:rsidP="002C0B09">
      <w:pPr>
        <w:spacing w:line="360" w:lineRule="auto"/>
        <w:jc w:val="both"/>
        <w:rPr>
          <w:rFonts w:ascii="Times New Roman" w:hAnsi="Times New Roman" w:cs="Times New Roman"/>
          <w:color w:val="222222"/>
          <w:sz w:val="24"/>
          <w:szCs w:val="24"/>
          <w:shd w:val="clear" w:color="auto" w:fill="FFFFFF"/>
        </w:rPr>
      </w:pPr>
      <w:r w:rsidRPr="002C0B09">
        <w:rPr>
          <w:rFonts w:ascii="Times New Roman" w:hAnsi="Times New Roman" w:cs="Times New Roman"/>
          <w:color w:val="222222"/>
          <w:sz w:val="24"/>
          <w:szCs w:val="24"/>
          <w:shd w:val="clear" w:color="auto" w:fill="FFFFFF"/>
        </w:rPr>
        <w:br w:type="page"/>
      </w:r>
    </w:p>
    <w:p w14:paraId="71277DDF" w14:textId="515A874F" w:rsidR="000A60EF" w:rsidRPr="002C0B09" w:rsidRDefault="000A60EF" w:rsidP="002C0B09">
      <w:pPr>
        <w:pStyle w:val="Heading1"/>
        <w:spacing w:line="360" w:lineRule="auto"/>
        <w:jc w:val="both"/>
        <w:rPr>
          <w:rFonts w:ascii="Times New Roman" w:hAnsi="Times New Roman" w:cs="Times New Roman"/>
          <w:sz w:val="24"/>
          <w:szCs w:val="24"/>
        </w:rPr>
      </w:pPr>
      <w:bookmarkStart w:id="41" w:name="_Toc169528360"/>
      <w:r w:rsidRPr="002C0B09">
        <w:rPr>
          <w:rFonts w:ascii="Times New Roman" w:hAnsi="Times New Roman" w:cs="Times New Roman"/>
          <w:sz w:val="24"/>
          <w:szCs w:val="24"/>
        </w:rPr>
        <w:lastRenderedPageBreak/>
        <w:t>Appendix-Questionnaire</w:t>
      </w:r>
      <w:bookmarkEnd w:id="41"/>
    </w:p>
    <w:p w14:paraId="3CAA1B09" w14:textId="77777777" w:rsidR="0091758D" w:rsidRPr="002C0B09" w:rsidRDefault="0091758D" w:rsidP="002C0B09">
      <w:pPr>
        <w:pStyle w:val="Heading1"/>
        <w:spacing w:line="360" w:lineRule="auto"/>
        <w:jc w:val="both"/>
        <w:rPr>
          <w:rFonts w:ascii="Times New Roman" w:hAnsi="Times New Roman" w:cs="Times New Roman"/>
          <w:sz w:val="24"/>
          <w:szCs w:val="24"/>
          <w:lang w:eastAsia="en-IN"/>
        </w:rPr>
      </w:pPr>
    </w:p>
    <w:p w14:paraId="64DBFEA9"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Q1. What is your age?</w:t>
      </w:r>
    </w:p>
    <w:tbl>
      <w:tblPr>
        <w:tblStyle w:val="TableGrid"/>
        <w:tblW w:w="0" w:type="auto"/>
        <w:tblLook w:val="04A0" w:firstRow="1" w:lastRow="0" w:firstColumn="1" w:lastColumn="0" w:noHBand="0" w:noVBand="1"/>
      </w:tblPr>
      <w:tblGrid>
        <w:gridCol w:w="3017"/>
      </w:tblGrid>
      <w:tr w:rsidR="0091758D" w:rsidRPr="002C0B09" w14:paraId="425DD9E3" w14:textId="77777777" w:rsidTr="00892848">
        <w:trPr>
          <w:trHeight w:val="377"/>
        </w:trPr>
        <w:tc>
          <w:tcPr>
            <w:tcW w:w="3017" w:type="dxa"/>
          </w:tcPr>
          <w:p w14:paraId="66C583CA"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More than 45 years </w:t>
            </w:r>
          </w:p>
        </w:tc>
      </w:tr>
      <w:tr w:rsidR="0091758D" w:rsidRPr="002C0B09" w14:paraId="3D649895" w14:textId="77777777" w:rsidTr="00892848">
        <w:trPr>
          <w:trHeight w:val="366"/>
        </w:trPr>
        <w:tc>
          <w:tcPr>
            <w:tcW w:w="3017" w:type="dxa"/>
          </w:tcPr>
          <w:p w14:paraId="257CBCD2"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35-45 years </w:t>
            </w:r>
          </w:p>
        </w:tc>
      </w:tr>
      <w:tr w:rsidR="0091758D" w:rsidRPr="002C0B09" w14:paraId="11D775E1" w14:textId="77777777" w:rsidTr="00892848">
        <w:trPr>
          <w:trHeight w:val="377"/>
        </w:trPr>
        <w:tc>
          <w:tcPr>
            <w:tcW w:w="3017" w:type="dxa"/>
          </w:tcPr>
          <w:p w14:paraId="573E733B"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25-35 years</w:t>
            </w:r>
          </w:p>
        </w:tc>
      </w:tr>
      <w:tr w:rsidR="0091758D" w:rsidRPr="002C0B09" w14:paraId="3D3A6D56" w14:textId="77777777" w:rsidTr="00892848">
        <w:trPr>
          <w:trHeight w:val="366"/>
        </w:trPr>
        <w:tc>
          <w:tcPr>
            <w:tcW w:w="3017" w:type="dxa"/>
          </w:tcPr>
          <w:p w14:paraId="11D1EB3E"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Less than 25 years </w:t>
            </w:r>
          </w:p>
        </w:tc>
      </w:tr>
    </w:tbl>
    <w:p w14:paraId="05813E7C" w14:textId="77777777" w:rsidR="0091758D" w:rsidRPr="002C0B09" w:rsidRDefault="0091758D" w:rsidP="002C0B09">
      <w:pPr>
        <w:spacing w:line="360" w:lineRule="auto"/>
        <w:jc w:val="both"/>
        <w:rPr>
          <w:rFonts w:ascii="Times New Roman" w:hAnsi="Times New Roman" w:cs="Times New Roman"/>
          <w:sz w:val="24"/>
          <w:szCs w:val="24"/>
        </w:rPr>
      </w:pPr>
    </w:p>
    <w:p w14:paraId="4A46BE0A"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Q2. What is your gender?</w:t>
      </w:r>
    </w:p>
    <w:tbl>
      <w:tblPr>
        <w:tblStyle w:val="TableGrid"/>
        <w:tblW w:w="0" w:type="auto"/>
        <w:tblLook w:val="04A0" w:firstRow="1" w:lastRow="0" w:firstColumn="1" w:lastColumn="0" w:noHBand="0" w:noVBand="1"/>
      </w:tblPr>
      <w:tblGrid>
        <w:gridCol w:w="2646"/>
      </w:tblGrid>
      <w:tr w:rsidR="0091758D" w:rsidRPr="002C0B09" w14:paraId="5D5CA223" w14:textId="77777777" w:rsidTr="00892848">
        <w:trPr>
          <w:trHeight w:val="379"/>
        </w:trPr>
        <w:tc>
          <w:tcPr>
            <w:tcW w:w="2646" w:type="dxa"/>
          </w:tcPr>
          <w:p w14:paraId="16F558CE"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Male </w:t>
            </w:r>
          </w:p>
        </w:tc>
      </w:tr>
      <w:tr w:rsidR="0091758D" w:rsidRPr="002C0B09" w14:paraId="32C1BEEB" w14:textId="77777777" w:rsidTr="00892848">
        <w:trPr>
          <w:trHeight w:val="368"/>
        </w:trPr>
        <w:tc>
          <w:tcPr>
            <w:tcW w:w="2646" w:type="dxa"/>
          </w:tcPr>
          <w:p w14:paraId="45C5079C"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Female </w:t>
            </w:r>
          </w:p>
        </w:tc>
      </w:tr>
      <w:tr w:rsidR="0091758D" w:rsidRPr="002C0B09" w14:paraId="4252F15A" w14:textId="77777777" w:rsidTr="00892848">
        <w:trPr>
          <w:trHeight w:val="368"/>
        </w:trPr>
        <w:tc>
          <w:tcPr>
            <w:tcW w:w="2646" w:type="dxa"/>
          </w:tcPr>
          <w:p w14:paraId="4DC60FA4"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Others </w:t>
            </w:r>
          </w:p>
        </w:tc>
      </w:tr>
    </w:tbl>
    <w:p w14:paraId="0301DD52" w14:textId="77777777" w:rsidR="0091758D" w:rsidRPr="002C0B09" w:rsidRDefault="0091758D" w:rsidP="002C0B09">
      <w:pPr>
        <w:spacing w:line="360" w:lineRule="auto"/>
        <w:jc w:val="both"/>
        <w:rPr>
          <w:rFonts w:ascii="Times New Roman" w:hAnsi="Times New Roman" w:cs="Times New Roman"/>
          <w:sz w:val="24"/>
          <w:szCs w:val="24"/>
        </w:rPr>
      </w:pPr>
    </w:p>
    <w:p w14:paraId="79943B2C"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Q3. What is your income?</w:t>
      </w:r>
    </w:p>
    <w:tbl>
      <w:tblPr>
        <w:tblStyle w:val="TableGrid"/>
        <w:tblW w:w="0" w:type="auto"/>
        <w:tblLook w:val="04A0" w:firstRow="1" w:lastRow="0" w:firstColumn="1" w:lastColumn="0" w:noHBand="0" w:noVBand="1"/>
      </w:tblPr>
      <w:tblGrid>
        <w:gridCol w:w="3214"/>
      </w:tblGrid>
      <w:tr w:rsidR="0091758D" w:rsidRPr="002C0B09" w14:paraId="4326CB86" w14:textId="77777777" w:rsidTr="00892848">
        <w:trPr>
          <w:trHeight w:val="415"/>
        </w:trPr>
        <w:tc>
          <w:tcPr>
            <w:tcW w:w="3214" w:type="dxa"/>
          </w:tcPr>
          <w:p w14:paraId="46AF0384"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More than $60000</w:t>
            </w:r>
          </w:p>
        </w:tc>
      </w:tr>
      <w:tr w:rsidR="0091758D" w:rsidRPr="002C0B09" w14:paraId="2CE1EBEE" w14:textId="77777777" w:rsidTr="00892848">
        <w:trPr>
          <w:trHeight w:val="403"/>
        </w:trPr>
        <w:tc>
          <w:tcPr>
            <w:tcW w:w="3214" w:type="dxa"/>
          </w:tcPr>
          <w:p w14:paraId="425AB516"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$40000- $60000</w:t>
            </w:r>
          </w:p>
        </w:tc>
      </w:tr>
      <w:tr w:rsidR="0091758D" w:rsidRPr="002C0B09" w14:paraId="073D2BAE" w14:textId="77777777" w:rsidTr="00892848">
        <w:trPr>
          <w:trHeight w:val="415"/>
        </w:trPr>
        <w:tc>
          <w:tcPr>
            <w:tcW w:w="3214" w:type="dxa"/>
          </w:tcPr>
          <w:p w14:paraId="7224C241"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$20000- $40000</w:t>
            </w:r>
          </w:p>
        </w:tc>
      </w:tr>
      <w:tr w:rsidR="0091758D" w:rsidRPr="002C0B09" w14:paraId="287D8A8E" w14:textId="77777777" w:rsidTr="00892848">
        <w:trPr>
          <w:trHeight w:val="403"/>
        </w:trPr>
        <w:tc>
          <w:tcPr>
            <w:tcW w:w="3214" w:type="dxa"/>
          </w:tcPr>
          <w:p w14:paraId="50C1739F"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Less than $20000</w:t>
            </w:r>
          </w:p>
        </w:tc>
      </w:tr>
    </w:tbl>
    <w:p w14:paraId="733943B9" w14:textId="77777777" w:rsidR="0091758D" w:rsidRPr="002C0B09" w:rsidRDefault="0091758D" w:rsidP="002C0B09">
      <w:pPr>
        <w:spacing w:line="360" w:lineRule="auto"/>
        <w:jc w:val="both"/>
        <w:rPr>
          <w:rFonts w:ascii="Times New Roman" w:hAnsi="Times New Roman" w:cs="Times New Roman"/>
          <w:sz w:val="24"/>
          <w:szCs w:val="24"/>
        </w:rPr>
      </w:pPr>
    </w:p>
    <w:p w14:paraId="76E7FDC0"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Q4. Do you understand the concept of virtual reality?</w:t>
      </w:r>
    </w:p>
    <w:tbl>
      <w:tblPr>
        <w:tblStyle w:val="TableGrid"/>
        <w:tblW w:w="0" w:type="auto"/>
        <w:tblLook w:val="04A0" w:firstRow="1" w:lastRow="0" w:firstColumn="1" w:lastColumn="0" w:noHBand="0" w:noVBand="1"/>
      </w:tblPr>
      <w:tblGrid>
        <w:gridCol w:w="2832"/>
      </w:tblGrid>
      <w:tr w:rsidR="0091758D" w:rsidRPr="002C0B09" w14:paraId="0F06B55C" w14:textId="77777777" w:rsidTr="00892848">
        <w:trPr>
          <w:trHeight w:val="279"/>
        </w:trPr>
        <w:tc>
          <w:tcPr>
            <w:tcW w:w="2832" w:type="dxa"/>
          </w:tcPr>
          <w:p w14:paraId="3CFE9E2B"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Agree</w:t>
            </w:r>
          </w:p>
        </w:tc>
      </w:tr>
      <w:tr w:rsidR="0091758D" w:rsidRPr="002C0B09" w14:paraId="2E7182D7" w14:textId="77777777" w:rsidTr="00892848">
        <w:trPr>
          <w:trHeight w:val="267"/>
        </w:trPr>
        <w:tc>
          <w:tcPr>
            <w:tcW w:w="2832" w:type="dxa"/>
          </w:tcPr>
          <w:p w14:paraId="0F6846D1"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Agree </w:t>
            </w:r>
          </w:p>
        </w:tc>
      </w:tr>
      <w:tr w:rsidR="0091758D" w:rsidRPr="002C0B09" w14:paraId="689D6938" w14:textId="77777777" w:rsidTr="00892848">
        <w:trPr>
          <w:trHeight w:val="279"/>
        </w:trPr>
        <w:tc>
          <w:tcPr>
            <w:tcW w:w="2832" w:type="dxa"/>
          </w:tcPr>
          <w:p w14:paraId="53B52D73"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Neutral </w:t>
            </w:r>
          </w:p>
        </w:tc>
      </w:tr>
      <w:tr w:rsidR="0091758D" w:rsidRPr="002C0B09" w14:paraId="4E2F44CD" w14:textId="77777777" w:rsidTr="00892848">
        <w:trPr>
          <w:trHeight w:val="279"/>
        </w:trPr>
        <w:tc>
          <w:tcPr>
            <w:tcW w:w="2832" w:type="dxa"/>
          </w:tcPr>
          <w:p w14:paraId="79DA7E61"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Disagree </w:t>
            </w:r>
          </w:p>
        </w:tc>
      </w:tr>
      <w:tr w:rsidR="0091758D" w:rsidRPr="002C0B09" w14:paraId="75E37CFD" w14:textId="77777777" w:rsidTr="00892848">
        <w:trPr>
          <w:trHeight w:val="267"/>
        </w:trPr>
        <w:tc>
          <w:tcPr>
            <w:tcW w:w="2832" w:type="dxa"/>
          </w:tcPr>
          <w:p w14:paraId="066F462A"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Disagree</w:t>
            </w:r>
          </w:p>
        </w:tc>
      </w:tr>
    </w:tbl>
    <w:p w14:paraId="333EFDE8" w14:textId="77777777" w:rsidR="0091758D" w:rsidRPr="002C0B09" w:rsidRDefault="0091758D" w:rsidP="002C0B09">
      <w:pPr>
        <w:spacing w:line="360" w:lineRule="auto"/>
        <w:jc w:val="both"/>
        <w:rPr>
          <w:rFonts w:ascii="Times New Roman" w:hAnsi="Times New Roman" w:cs="Times New Roman"/>
          <w:sz w:val="24"/>
          <w:szCs w:val="24"/>
        </w:rPr>
      </w:pPr>
    </w:p>
    <w:p w14:paraId="129F7AD6"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Q5. Do you agree that virtual reality affects customers' experience?</w:t>
      </w:r>
    </w:p>
    <w:tbl>
      <w:tblPr>
        <w:tblStyle w:val="TableGrid"/>
        <w:tblW w:w="0" w:type="auto"/>
        <w:tblLook w:val="04A0" w:firstRow="1" w:lastRow="0" w:firstColumn="1" w:lastColumn="0" w:noHBand="0" w:noVBand="1"/>
      </w:tblPr>
      <w:tblGrid>
        <w:gridCol w:w="2832"/>
      </w:tblGrid>
      <w:tr w:rsidR="0091758D" w:rsidRPr="002C0B09" w14:paraId="01DCB126" w14:textId="77777777" w:rsidTr="00892848">
        <w:trPr>
          <w:trHeight w:val="279"/>
        </w:trPr>
        <w:tc>
          <w:tcPr>
            <w:tcW w:w="2832" w:type="dxa"/>
          </w:tcPr>
          <w:p w14:paraId="0B381726"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Agree</w:t>
            </w:r>
          </w:p>
        </w:tc>
      </w:tr>
      <w:tr w:rsidR="0091758D" w:rsidRPr="002C0B09" w14:paraId="20451F7F" w14:textId="77777777" w:rsidTr="00892848">
        <w:trPr>
          <w:trHeight w:val="267"/>
        </w:trPr>
        <w:tc>
          <w:tcPr>
            <w:tcW w:w="2832" w:type="dxa"/>
          </w:tcPr>
          <w:p w14:paraId="0A84B5F5"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Agree </w:t>
            </w:r>
          </w:p>
        </w:tc>
      </w:tr>
      <w:tr w:rsidR="0091758D" w:rsidRPr="002C0B09" w14:paraId="2C726D44" w14:textId="77777777" w:rsidTr="00892848">
        <w:trPr>
          <w:trHeight w:val="279"/>
        </w:trPr>
        <w:tc>
          <w:tcPr>
            <w:tcW w:w="2832" w:type="dxa"/>
          </w:tcPr>
          <w:p w14:paraId="16D60B0B"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lastRenderedPageBreak/>
              <w:t xml:space="preserve">Neutral </w:t>
            </w:r>
          </w:p>
        </w:tc>
      </w:tr>
      <w:tr w:rsidR="0091758D" w:rsidRPr="002C0B09" w14:paraId="0F88218A" w14:textId="77777777" w:rsidTr="00892848">
        <w:trPr>
          <w:trHeight w:val="279"/>
        </w:trPr>
        <w:tc>
          <w:tcPr>
            <w:tcW w:w="2832" w:type="dxa"/>
          </w:tcPr>
          <w:p w14:paraId="3CD697BE"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Disagree </w:t>
            </w:r>
          </w:p>
        </w:tc>
      </w:tr>
      <w:tr w:rsidR="0091758D" w:rsidRPr="002C0B09" w14:paraId="3E421D51" w14:textId="77777777" w:rsidTr="00892848">
        <w:trPr>
          <w:trHeight w:val="267"/>
        </w:trPr>
        <w:tc>
          <w:tcPr>
            <w:tcW w:w="2832" w:type="dxa"/>
          </w:tcPr>
          <w:p w14:paraId="747B6E44"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Disagree</w:t>
            </w:r>
          </w:p>
        </w:tc>
      </w:tr>
    </w:tbl>
    <w:p w14:paraId="096B7496" w14:textId="77777777" w:rsidR="0091758D" w:rsidRPr="002C0B09" w:rsidRDefault="0091758D" w:rsidP="002C0B09">
      <w:pPr>
        <w:spacing w:line="360" w:lineRule="auto"/>
        <w:jc w:val="both"/>
        <w:rPr>
          <w:rFonts w:ascii="Times New Roman" w:hAnsi="Times New Roman" w:cs="Times New Roman"/>
          <w:sz w:val="24"/>
          <w:szCs w:val="24"/>
        </w:rPr>
      </w:pPr>
    </w:p>
    <w:p w14:paraId="7A644EE5"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Q6.  Do you agree that VR can impact customer’s purchase decision-making? </w:t>
      </w:r>
    </w:p>
    <w:tbl>
      <w:tblPr>
        <w:tblStyle w:val="TableGrid"/>
        <w:tblW w:w="0" w:type="auto"/>
        <w:tblLook w:val="04A0" w:firstRow="1" w:lastRow="0" w:firstColumn="1" w:lastColumn="0" w:noHBand="0" w:noVBand="1"/>
      </w:tblPr>
      <w:tblGrid>
        <w:gridCol w:w="2832"/>
      </w:tblGrid>
      <w:tr w:rsidR="0091758D" w:rsidRPr="002C0B09" w14:paraId="55DE0B26" w14:textId="77777777" w:rsidTr="00892848">
        <w:trPr>
          <w:trHeight w:val="279"/>
        </w:trPr>
        <w:tc>
          <w:tcPr>
            <w:tcW w:w="2832" w:type="dxa"/>
          </w:tcPr>
          <w:p w14:paraId="75338E11"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Agree</w:t>
            </w:r>
          </w:p>
        </w:tc>
      </w:tr>
      <w:tr w:rsidR="0091758D" w:rsidRPr="002C0B09" w14:paraId="42BCCDCD" w14:textId="77777777" w:rsidTr="00892848">
        <w:trPr>
          <w:trHeight w:val="267"/>
        </w:trPr>
        <w:tc>
          <w:tcPr>
            <w:tcW w:w="2832" w:type="dxa"/>
          </w:tcPr>
          <w:p w14:paraId="425E9D14"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Agree </w:t>
            </w:r>
          </w:p>
        </w:tc>
      </w:tr>
      <w:tr w:rsidR="0091758D" w:rsidRPr="002C0B09" w14:paraId="2BAAEAB4" w14:textId="77777777" w:rsidTr="00892848">
        <w:trPr>
          <w:trHeight w:val="279"/>
        </w:trPr>
        <w:tc>
          <w:tcPr>
            <w:tcW w:w="2832" w:type="dxa"/>
          </w:tcPr>
          <w:p w14:paraId="602FFA87"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Neutral </w:t>
            </w:r>
          </w:p>
        </w:tc>
      </w:tr>
      <w:tr w:rsidR="0091758D" w:rsidRPr="002C0B09" w14:paraId="701DC6BE" w14:textId="77777777" w:rsidTr="00892848">
        <w:trPr>
          <w:trHeight w:val="279"/>
        </w:trPr>
        <w:tc>
          <w:tcPr>
            <w:tcW w:w="2832" w:type="dxa"/>
          </w:tcPr>
          <w:p w14:paraId="56FAD72D"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Disagree </w:t>
            </w:r>
          </w:p>
        </w:tc>
      </w:tr>
      <w:tr w:rsidR="0091758D" w:rsidRPr="002C0B09" w14:paraId="590AA319" w14:textId="77777777" w:rsidTr="00892848">
        <w:trPr>
          <w:trHeight w:val="267"/>
        </w:trPr>
        <w:tc>
          <w:tcPr>
            <w:tcW w:w="2832" w:type="dxa"/>
          </w:tcPr>
          <w:p w14:paraId="415E485B"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Disagree</w:t>
            </w:r>
          </w:p>
        </w:tc>
      </w:tr>
    </w:tbl>
    <w:p w14:paraId="081FE056" w14:textId="77777777" w:rsidR="0091758D" w:rsidRPr="002C0B09" w:rsidRDefault="0091758D" w:rsidP="002C0B09">
      <w:pPr>
        <w:spacing w:line="360" w:lineRule="auto"/>
        <w:jc w:val="both"/>
        <w:rPr>
          <w:rFonts w:ascii="Times New Roman" w:hAnsi="Times New Roman" w:cs="Times New Roman"/>
          <w:sz w:val="24"/>
          <w:szCs w:val="24"/>
        </w:rPr>
      </w:pPr>
    </w:p>
    <w:p w14:paraId="49EDE615"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Q7. Do you agree that VR allows clients to engage with products and services more effectively?</w:t>
      </w:r>
    </w:p>
    <w:tbl>
      <w:tblPr>
        <w:tblStyle w:val="TableGrid"/>
        <w:tblW w:w="0" w:type="auto"/>
        <w:tblLook w:val="04A0" w:firstRow="1" w:lastRow="0" w:firstColumn="1" w:lastColumn="0" w:noHBand="0" w:noVBand="1"/>
      </w:tblPr>
      <w:tblGrid>
        <w:gridCol w:w="2832"/>
      </w:tblGrid>
      <w:tr w:rsidR="0091758D" w:rsidRPr="002C0B09" w14:paraId="1B09479E" w14:textId="77777777" w:rsidTr="00892848">
        <w:trPr>
          <w:trHeight w:val="279"/>
        </w:trPr>
        <w:tc>
          <w:tcPr>
            <w:tcW w:w="2832" w:type="dxa"/>
          </w:tcPr>
          <w:p w14:paraId="46A09F3A"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Agree</w:t>
            </w:r>
          </w:p>
        </w:tc>
      </w:tr>
      <w:tr w:rsidR="0091758D" w:rsidRPr="002C0B09" w14:paraId="6D63FEFF" w14:textId="77777777" w:rsidTr="00892848">
        <w:trPr>
          <w:trHeight w:val="267"/>
        </w:trPr>
        <w:tc>
          <w:tcPr>
            <w:tcW w:w="2832" w:type="dxa"/>
          </w:tcPr>
          <w:p w14:paraId="4E0D402E"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Agree </w:t>
            </w:r>
          </w:p>
        </w:tc>
      </w:tr>
      <w:tr w:rsidR="0091758D" w:rsidRPr="002C0B09" w14:paraId="4E1EFDED" w14:textId="77777777" w:rsidTr="00892848">
        <w:trPr>
          <w:trHeight w:val="279"/>
        </w:trPr>
        <w:tc>
          <w:tcPr>
            <w:tcW w:w="2832" w:type="dxa"/>
          </w:tcPr>
          <w:p w14:paraId="303A781F"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Neutral </w:t>
            </w:r>
          </w:p>
        </w:tc>
      </w:tr>
      <w:tr w:rsidR="0091758D" w:rsidRPr="002C0B09" w14:paraId="2246E707" w14:textId="77777777" w:rsidTr="00892848">
        <w:trPr>
          <w:trHeight w:val="279"/>
        </w:trPr>
        <w:tc>
          <w:tcPr>
            <w:tcW w:w="2832" w:type="dxa"/>
          </w:tcPr>
          <w:p w14:paraId="16003D93"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Disagree </w:t>
            </w:r>
          </w:p>
        </w:tc>
      </w:tr>
      <w:tr w:rsidR="0091758D" w:rsidRPr="002C0B09" w14:paraId="1726F4F2" w14:textId="77777777" w:rsidTr="00892848">
        <w:trPr>
          <w:trHeight w:val="267"/>
        </w:trPr>
        <w:tc>
          <w:tcPr>
            <w:tcW w:w="2832" w:type="dxa"/>
          </w:tcPr>
          <w:p w14:paraId="1519BAFB"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Disagree</w:t>
            </w:r>
          </w:p>
        </w:tc>
      </w:tr>
    </w:tbl>
    <w:p w14:paraId="4C8F9F83" w14:textId="77777777" w:rsidR="0091758D" w:rsidRPr="002C0B09" w:rsidRDefault="0091758D" w:rsidP="002C0B09">
      <w:pPr>
        <w:spacing w:line="360" w:lineRule="auto"/>
        <w:jc w:val="both"/>
        <w:rPr>
          <w:rFonts w:ascii="Times New Roman" w:hAnsi="Times New Roman" w:cs="Times New Roman"/>
          <w:sz w:val="24"/>
          <w:szCs w:val="24"/>
        </w:rPr>
      </w:pPr>
    </w:p>
    <w:p w14:paraId="3CE735E3"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Q8. Do you agree that VR allows customers to feel a 360-degree experience while purchasing?</w:t>
      </w:r>
    </w:p>
    <w:tbl>
      <w:tblPr>
        <w:tblStyle w:val="TableGrid"/>
        <w:tblW w:w="0" w:type="auto"/>
        <w:tblLook w:val="04A0" w:firstRow="1" w:lastRow="0" w:firstColumn="1" w:lastColumn="0" w:noHBand="0" w:noVBand="1"/>
      </w:tblPr>
      <w:tblGrid>
        <w:gridCol w:w="2832"/>
      </w:tblGrid>
      <w:tr w:rsidR="0091758D" w:rsidRPr="002C0B09" w14:paraId="7F329FB4" w14:textId="77777777" w:rsidTr="00892848">
        <w:trPr>
          <w:trHeight w:val="279"/>
        </w:trPr>
        <w:tc>
          <w:tcPr>
            <w:tcW w:w="2832" w:type="dxa"/>
          </w:tcPr>
          <w:p w14:paraId="0D0B2261"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Agree</w:t>
            </w:r>
          </w:p>
        </w:tc>
      </w:tr>
      <w:tr w:rsidR="0091758D" w:rsidRPr="002C0B09" w14:paraId="445CA096" w14:textId="77777777" w:rsidTr="00892848">
        <w:trPr>
          <w:trHeight w:val="267"/>
        </w:trPr>
        <w:tc>
          <w:tcPr>
            <w:tcW w:w="2832" w:type="dxa"/>
          </w:tcPr>
          <w:p w14:paraId="5425ACA2"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Agree </w:t>
            </w:r>
          </w:p>
        </w:tc>
      </w:tr>
      <w:tr w:rsidR="0091758D" w:rsidRPr="002C0B09" w14:paraId="2596C32A" w14:textId="77777777" w:rsidTr="00892848">
        <w:trPr>
          <w:trHeight w:val="279"/>
        </w:trPr>
        <w:tc>
          <w:tcPr>
            <w:tcW w:w="2832" w:type="dxa"/>
          </w:tcPr>
          <w:p w14:paraId="30897D40"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Neutral </w:t>
            </w:r>
          </w:p>
        </w:tc>
      </w:tr>
      <w:tr w:rsidR="0091758D" w:rsidRPr="002C0B09" w14:paraId="12473165" w14:textId="77777777" w:rsidTr="00892848">
        <w:trPr>
          <w:trHeight w:val="279"/>
        </w:trPr>
        <w:tc>
          <w:tcPr>
            <w:tcW w:w="2832" w:type="dxa"/>
          </w:tcPr>
          <w:p w14:paraId="23C9DD9A"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Disagree </w:t>
            </w:r>
          </w:p>
        </w:tc>
      </w:tr>
      <w:tr w:rsidR="0091758D" w:rsidRPr="002C0B09" w14:paraId="0C5A2D91" w14:textId="77777777" w:rsidTr="00892848">
        <w:trPr>
          <w:trHeight w:val="267"/>
        </w:trPr>
        <w:tc>
          <w:tcPr>
            <w:tcW w:w="2832" w:type="dxa"/>
          </w:tcPr>
          <w:p w14:paraId="503E9801"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Disagree</w:t>
            </w:r>
          </w:p>
        </w:tc>
      </w:tr>
    </w:tbl>
    <w:p w14:paraId="7A92C6EC" w14:textId="77777777" w:rsidR="0091758D" w:rsidRPr="002C0B09" w:rsidRDefault="0091758D" w:rsidP="002C0B09">
      <w:pPr>
        <w:spacing w:line="360" w:lineRule="auto"/>
        <w:jc w:val="both"/>
        <w:rPr>
          <w:rFonts w:ascii="Times New Roman" w:hAnsi="Times New Roman" w:cs="Times New Roman"/>
          <w:sz w:val="24"/>
          <w:szCs w:val="24"/>
        </w:rPr>
      </w:pPr>
    </w:p>
    <w:p w14:paraId="6BE6553A"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Q9. Do you agree that VR allows customers to gain a realistic experience by the look and fit of products before purchasing?</w:t>
      </w:r>
    </w:p>
    <w:tbl>
      <w:tblPr>
        <w:tblStyle w:val="TableGrid"/>
        <w:tblW w:w="0" w:type="auto"/>
        <w:tblLook w:val="04A0" w:firstRow="1" w:lastRow="0" w:firstColumn="1" w:lastColumn="0" w:noHBand="0" w:noVBand="1"/>
      </w:tblPr>
      <w:tblGrid>
        <w:gridCol w:w="2832"/>
      </w:tblGrid>
      <w:tr w:rsidR="0091758D" w:rsidRPr="002C0B09" w14:paraId="55E486B3" w14:textId="77777777" w:rsidTr="00892848">
        <w:trPr>
          <w:trHeight w:val="279"/>
        </w:trPr>
        <w:tc>
          <w:tcPr>
            <w:tcW w:w="2832" w:type="dxa"/>
          </w:tcPr>
          <w:p w14:paraId="7E6077E5"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Agree</w:t>
            </w:r>
          </w:p>
        </w:tc>
      </w:tr>
      <w:tr w:rsidR="0091758D" w:rsidRPr="002C0B09" w14:paraId="7D63C95A" w14:textId="77777777" w:rsidTr="00892848">
        <w:trPr>
          <w:trHeight w:val="267"/>
        </w:trPr>
        <w:tc>
          <w:tcPr>
            <w:tcW w:w="2832" w:type="dxa"/>
          </w:tcPr>
          <w:p w14:paraId="3B105A44"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Agree </w:t>
            </w:r>
          </w:p>
        </w:tc>
      </w:tr>
      <w:tr w:rsidR="0091758D" w:rsidRPr="002C0B09" w14:paraId="7713F063" w14:textId="77777777" w:rsidTr="00892848">
        <w:trPr>
          <w:trHeight w:val="279"/>
        </w:trPr>
        <w:tc>
          <w:tcPr>
            <w:tcW w:w="2832" w:type="dxa"/>
          </w:tcPr>
          <w:p w14:paraId="78307C0D"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lastRenderedPageBreak/>
              <w:t xml:space="preserve">Neutral </w:t>
            </w:r>
          </w:p>
        </w:tc>
      </w:tr>
      <w:tr w:rsidR="0091758D" w:rsidRPr="002C0B09" w14:paraId="5A364F1D" w14:textId="77777777" w:rsidTr="00892848">
        <w:trPr>
          <w:trHeight w:val="279"/>
        </w:trPr>
        <w:tc>
          <w:tcPr>
            <w:tcW w:w="2832" w:type="dxa"/>
          </w:tcPr>
          <w:p w14:paraId="52F9F4EF"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Disagree </w:t>
            </w:r>
          </w:p>
        </w:tc>
      </w:tr>
      <w:tr w:rsidR="0091758D" w:rsidRPr="002C0B09" w14:paraId="5B084DB1" w14:textId="77777777" w:rsidTr="00892848">
        <w:trPr>
          <w:trHeight w:val="267"/>
        </w:trPr>
        <w:tc>
          <w:tcPr>
            <w:tcW w:w="2832" w:type="dxa"/>
          </w:tcPr>
          <w:p w14:paraId="7085E0A7"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Disagree</w:t>
            </w:r>
          </w:p>
        </w:tc>
      </w:tr>
    </w:tbl>
    <w:p w14:paraId="68997636" w14:textId="77777777" w:rsidR="0091758D" w:rsidRPr="002C0B09" w:rsidRDefault="0091758D" w:rsidP="002C0B09">
      <w:pPr>
        <w:spacing w:line="360" w:lineRule="auto"/>
        <w:jc w:val="both"/>
        <w:rPr>
          <w:rFonts w:ascii="Times New Roman" w:hAnsi="Times New Roman" w:cs="Times New Roman"/>
          <w:sz w:val="24"/>
          <w:szCs w:val="24"/>
        </w:rPr>
      </w:pPr>
    </w:p>
    <w:p w14:paraId="6258D992"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Q10. What is the possible impact of VR on the fashion industry’s customers?</w:t>
      </w:r>
    </w:p>
    <w:tbl>
      <w:tblPr>
        <w:tblStyle w:val="TableGrid"/>
        <w:tblW w:w="0" w:type="auto"/>
        <w:tblLook w:val="04A0" w:firstRow="1" w:lastRow="0" w:firstColumn="1" w:lastColumn="0" w:noHBand="0" w:noVBand="1"/>
      </w:tblPr>
      <w:tblGrid>
        <w:gridCol w:w="4177"/>
      </w:tblGrid>
      <w:tr w:rsidR="0091758D" w:rsidRPr="002C0B09" w14:paraId="5725A7FA" w14:textId="77777777" w:rsidTr="00892848">
        <w:trPr>
          <w:trHeight w:val="301"/>
        </w:trPr>
        <w:tc>
          <w:tcPr>
            <w:tcW w:w="4177" w:type="dxa"/>
          </w:tcPr>
          <w:p w14:paraId="059F9BB8"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Foster client morale </w:t>
            </w:r>
          </w:p>
        </w:tc>
      </w:tr>
      <w:tr w:rsidR="0091758D" w:rsidRPr="002C0B09" w14:paraId="463F5308" w14:textId="77777777" w:rsidTr="00892848">
        <w:trPr>
          <w:trHeight w:val="288"/>
        </w:trPr>
        <w:tc>
          <w:tcPr>
            <w:tcW w:w="4177" w:type="dxa"/>
          </w:tcPr>
          <w:p w14:paraId="5AA9FC42"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Declines return</w:t>
            </w:r>
          </w:p>
        </w:tc>
      </w:tr>
      <w:tr w:rsidR="0091758D" w:rsidRPr="002C0B09" w14:paraId="5AC8AF86" w14:textId="77777777" w:rsidTr="00892848">
        <w:trPr>
          <w:trHeight w:val="301"/>
        </w:trPr>
        <w:tc>
          <w:tcPr>
            <w:tcW w:w="4177" w:type="dxa"/>
          </w:tcPr>
          <w:p w14:paraId="066138B2"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Enhance client and company relationship</w:t>
            </w:r>
          </w:p>
        </w:tc>
      </w:tr>
      <w:tr w:rsidR="0091758D" w:rsidRPr="002C0B09" w14:paraId="5A9A23B6" w14:textId="77777777" w:rsidTr="00892848">
        <w:trPr>
          <w:trHeight w:val="288"/>
        </w:trPr>
        <w:tc>
          <w:tcPr>
            <w:tcW w:w="4177" w:type="dxa"/>
          </w:tcPr>
          <w:p w14:paraId="60027D9F"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All of the above</w:t>
            </w:r>
          </w:p>
        </w:tc>
      </w:tr>
    </w:tbl>
    <w:p w14:paraId="6658ECFC" w14:textId="77777777" w:rsidR="0091758D" w:rsidRPr="002C0B09" w:rsidRDefault="0091758D" w:rsidP="002C0B09">
      <w:pPr>
        <w:spacing w:line="360" w:lineRule="auto"/>
        <w:jc w:val="both"/>
        <w:rPr>
          <w:rFonts w:ascii="Times New Roman" w:hAnsi="Times New Roman" w:cs="Times New Roman"/>
          <w:sz w:val="24"/>
          <w:szCs w:val="24"/>
        </w:rPr>
      </w:pPr>
    </w:p>
    <w:p w14:paraId="7C8860A7"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Q11. How does VR impact the fashion industry of the UK?</w:t>
      </w:r>
    </w:p>
    <w:tbl>
      <w:tblPr>
        <w:tblStyle w:val="TableGrid"/>
        <w:tblW w:w="0" w:type="auto"/>
        <w:tblLook w:val="04A0" w:firstRow="1" w:lastRow="0" w:firstColumn="1" w:lastColumn="0" w:noHBand="0" w:noVBand="1"/>
      </w:tblPr>
      <w:tblGrid>
        <w:gridCol w:w="4049"/>
      </w:tblGrid>
      <w:tr w:rsidR="0091758D" w:rsidRPr="002C0B09" w14:paraId="2F6BF213" w14:textId="77777777" w:rsidTr="00892848">
        <w:trPr>
          <w:trHeight w:val="280"/>
        </w:trPr>
        <w:tc>
          <w:tcPr>
            <w:tcW w:w="4049" w:type="dxa"/>
          </w:tcPr>
          <w:p w14:paraId="16F0D018"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Fosters industry’s creativity </w:t>
            </w:r>
          </w:p>
        </w:tc>
      </w:tr>
      <w:tr w:rsidR="0091758D" w:rsidRPr="002C0B09" w14:paraId="3EB42235" w14:textId="77777777" w:rsidTr="00892848">
        <w:trPr>
          <w:trHeight w:val="268"/>
        </w:trPr>
        <w:tc>
          <w:tcPr>
            <w:tcW w:w="4049" w:type="dxa"/>
          </w:tcPr>
          <w:p w14:paraId="5B329612"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Enhance global connectivity </w:t>
            </w:r>
          </w:p>
        </w:tc>
      </w:tr>
      <w:tr w:rsidR="0091758D" w:rsidRPr="002C0B09" w14:paraId="1BB0D944" w14:textId="77777777" w:rsidTr="00892848">
        <w:trPr>
          <w:trHeight w:val="280"/>
        </w:trPr>
        <w:tc>
          <w:tcPr>
            <w:tcW w:w="4049" w:type="dxa"/>
          </w:tcPr>
          <w:p w14:paraId="1F9113C9"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Makes the design process innovative </w:t>
            </w:r>
          </w:p>
        </w:tc>
      </w:tr>
      <w:tr w:rsidR="0091758D" w:rsidRPr="002C0B09" w14:paraId="11E9563C" w14:textId="77777777" w:rsidTr="00892848">
        <w:trPr>
          <w:trHeight w:val="268"/>
        </w:trPr>
        <w:tc>
          <w:tcPr>
            <w:tcW w:w="4049" w:type="dxa"/>
          </w:tcPr>
          <w:p w14:paraId="6A8BD7F9"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All of the above </w:t>
            </w:r>
          </w:p>
        </w:tc>
      </w:tr>
    </w:tbl>
    <w:p w14:paraId="3F9DE90E" w14:textId="77777777" w:rsidR="0091758D" w:rsidRPr="002C0B09" w:rsidRDefault="0091758D" w:rsidP="002C0B09">
      <w:pPr>
        <w:spacing w:line="360" w:lineRule="auto"/>
        <w:jc w:val="both"/>
        <w:rPr>
          <w:rFonts w:ascii="Times New Roman" w:hAnsi="Times New Roman" w:cs="Times New Roman"/>
          <w:sz w:val="24"/>
          <w:szCs w:val="24"/>
        </w:rPr>
      </w:pPr>
    </w:p>
    <w:p w14:paraId="28028CD6"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Q12. Do you agree that VR in the fashion industry can enhance customer loyalty towards the luxurious brand of the industry?</w:t>
      </w:r>
    </w:p>
    <w:tbl>
      <w:tblPr>
        <w:tblStyle w:val="TableGrid"/>
        <w:tblW w:w="0" w:type="auto"/>
        <w:tblLook w:val="04A0" w:firstRow="1" w:lastRow="0" w:firstColumn="1" w:lastColumn="0" w:noHBand="0" w:noVBand="1"/>
      </w:tblPr>
      <w:tblGrid>
        <w:gridCol w:w="2832"/>
      </w:tblGrid>
      <w:tr w:rsidR="0091758D" w:rsidRPr="002C0B09" w14:paraId="64259723" w14:textId="77777777" w:rsidTr="00892848">
        <w:trPr>
          <w:trHeight w:val="279"/>
        </w:trPr>
        <w:tc>
          <w:tcPr>
            <w:tcW w:w="2832" w:type="dxa"/>
          </w:tcPr>
          <w:p w14:paraId="04E1C3EA"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Agree</w:t>
            </w:r>
          </w:p>
        </w:tc>
      </w:tr>
      <w:tr w:rsidR="0091758D" w:rsidRPr="002C0B09" w14:paraId="2CB62F94" w14:textId="77777777" w:rsidTr="00892848">
        <w:trPr>
          <w:trHeight w:val="267"/>
        </w:trPr>
        <w:tc>
          <w:tcPr>
            <w:tcW w:w="2832" w:type="dxa"/>
          </w:tcPr>
          <w:p w14:paraId="1123FD39"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Agree </w:t>
            </w:r>
          </w:p>
        </w:tc>
      </w:tr>
      <w:tr w:rsidR="0091758D" w:rsidRPr="002C0B09" w14:paraId="51A65788" w14:textId="77777777" w:rsidTr="00892848">
        <w:trPr>
          <w:trHeight w:val="279"/>
        </w:trPr>
        <w:tc>
          <w:tcPr>
            <w:tcW w:w="2832" w:type="dxa"/>
          </w:tcPr>
          <w:p w14:paraId="644BF942"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Neutral </w:t>
            </w:r>
          </w:p>
        </w:tc>
      </w:tr>
      <w:tr w:rsidR="0091758D" w:rsidRPr="002C0B09" w14:paraId="368C6E66" w14:textId="77777777" w:rsidTr="00892848">
        <w:trPr>
          <w:trHeight w:val="279"/>
        </w:trPr>
        <w:tc>
          <w:tcPr>
            <w:tcW w:w="2832" w:type="dxa"/>
          </w:tcPr>
          <w:p w14:paraId="7578CE3A"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Disagree </w:t>
            </w:r>
          </w:p>
        </w:tc>
      </w:tr>
      <w:tr w:rsidR="0091758D" w:rsidRPr="002C0B09" w14:paraId="31F4FD02" w14:textId="77777777" w:rsidTr="00892848">
        <w:trPr>
          <w:trHeight w:val="267"/>
        </w:trPr>
        <w:tc>
          <w:tcPr>
            <w:tcW w:w="2832" w:type="dxa"/>
          </w:tcPr>
          <w:p w14:paraId="4474051D"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Disagree</w:t>
            </w:r>
          </w:p>
        </w:tc>
      </w:tr>
    </w:tbl>
    <w:p w14:paraId="1E9AF68B" w14:textId="77777777" w:rsidR="0091758D" w:rsidRPr="002C0B09" w:rsidRDefault="0091758D" w:rsidP="002C0B09">
      <w:pPr>
        <w:spacing w:line="360" w:lineRule="auto"/>
        <w:jc w:val="both"/>
        <w:rPr>
          <w:rFonts w:ascii="Times New Roman" w:hAnsi="Times New Roman" w:cs="Times New Roman"/>
          <w:sz w:val="24"/>
          <w:szCs w:val="24"/>
        </w:rPr>
      </w:pPr>
    </w:p>
    <w:p w14:paraId="39F0EA8B"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Q13. Does VR allow fashion industry clients to customize their own clothes according to their requirements and choices?</w:t>
      </w:r>
    </w:p>
    <w:tbl>
      <w:tblPr>
        <w:tblStyle w:val="TableGrid"/>
        <w:tblW w:w="0" w:type="auto"/>
        <w:tblLook w:val="04A0" w:firstRow="1" w:lastRow="0" w:firstColumn="1" w:lastColumn="0" w:noHBand="0" w:noVBand="1"/>
      </w:tblPr>
      <w:tblGrid>
        <w:gridCol w:w="2832"/>
      </w:tblGrid>
      <w:tr w:rsidR="0091758D" w:rsidRPr="002C0B09" w14:paraId="66502DB5" w14:textId="77777777" w:rsidTr="00892848">
        <w:trPr>
          <w:trHeight w:val="279"/>
        </w:trPr>
        <w:tc>
          <w:tcPr>
            <w:tcW w:w="2832" w:type="dxa"/>
          </w:tcPr>
          <w:p w14:paraId="6A62AB3D"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Agree</w:t>
            </w:r>
          </w:p>
        </w:tc>
      </w:tr>
      <w:tr w:rsidR="0091758D" w:rsidRPr="002C0B09" w14:paraId="027A8F7F" w14:textId="77777777" w:rsidTr="00892848">
        <w:trPr>
          <w:trHeight w:val="267"/>
        </w:trPr>
        <w:tc>
          <w:tcPr>
            <w:tcW w:w="2832" w:type="dxa"/>
          </w:tcPr>
          <w:p w14:paraId="2CF65DD5"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Agree </w:t>
            </w:r>
          </w:p>
        </w:tc>
      </w:tr>
      <w:tr w:rsidR="0091758D" w:rsidRPr="002C0B09" w14:paraId="498296FC" w14:textId="77777777" w:rsidTr="00892848">
        <w:trPr>
          <w:trHeight w:val="279"/>
        </w:trPr>
        <w:tc>
          <w:tcPr>
            <w:tcW w:w="2832" w:type="dxa"/>
          </w:tcPr>
          <w:p w14:paraId="32DFA9D1"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Neutral </w:t>
            </w:r>
          </w:p>
        </w:tc>
      </w:tr>
      <w:tr w:rsidR="0091758D" w:rsidRPr="002C0B09" w14:paraId="0CBBB7FD" w14:textId="77777777" w:rsidTr="00892848">
        <w:trPr>
          <w:trHeight w:val="279"/>
        </w:trPr>
        <w:tc>
          <w:tcPr>
            <w:tcW w:w="2832" w:type="dxa"/>
          </w:tcPr>
          <w:p w14:paraId="31E72D25"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Disagree </w:t>
            </w:r>
          </w:p>
        </w:tc>
      </w:tr>
      <w:tr w:rsidR="0091758D" w:rsidRPr="002C0B09" w14:paraId="21555C97" w14:textId="77777777" w:rsidTr="00892848">
        <w:trPr>
          <w:trHeight w:val="267"/>
        </w:trPr>
        <w:tc>
          <w:tcPr>
            <w:tcW w:w="2832" w:type="dxa"/>
          </w:tcPr>
          <w:p w14:paraId="188E2CB2"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lastRenderedPageBreak/>
              <w:t>Strongly Disagree</w:t>
            </w:r>
          </w:p>
        </w:tc>
      </w:tr>
    </w:tbl>
    <w:p w14:paraId="62CDE1F9" w14:textId="77777777" w:rsidR="0091758D" w:rsidRPr="002C0B09" w:rsidRDefault="0091758D" w:rsidP="002C0B09">
      <w:pPr>
        <w:spacing w:line="360" w:lineRule="auto"/>
        <w:jc w:val="both"/>
        <w:rPr>
          <w:rFonts w:ascii="Times New Roman" w:hAnsi="Times New Roman" w:cs="Times New Roman"/>
          <w:sz w:val="24"/>
          <w:szCs w:val="24"/>
        </w:rPr>
      </w:pPr>
    </w:p>
    <w:p w14:paraId="0F62F47D"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Q14. What are the opportunities offered by virtual reality in the fashion industry?</w:t>
      </w:r>
    </w:p>
    <w:tbl>
      <w:tblPr>
        <w:tblStyle w:val="TableGrid"/>
        <w:tblW w:w="0" w:type="auto"/>
        <w:tblLook w:val="04A0" w:firstRow="1" w:lastRow="0" w:firstColumn="1" w:lastColumn="0" w:noHBand="0" w:noVBand="1"/>
      </w:tblPr>
      <w:tblGrid>
        <w:gridCol w:w="3388"/>
      </w:tblGrid>
      <w:tr w:rsidR="0091758D" w:rsidRPr="002C0B09" w14:paraId="4D5C104D" w14:textId="77777777" w:rsidTr="00892848">
        <w:trPr>
          <w:trHeight w:val="991"/>
        </w:trPr>
        <w:tc>
          <w:tcPr>
            <w:tcW w:w="3388" w:type="dxa"/>
          </w:tcPr>
          <w:p w14:paraId="624A0985"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Improves competitiveness</w:t>
            </w:r>
          </w:p>
        </w:tc>
      </w:tr>
      <w:tr w:rsidR="0091758D" w:rsidRPr="002C0B09" w14:paraId="3936C8B0" w14:textId="77777777" w:rsidTr="00892848">
        <w:trPr>
          <w:trHeight w:val="1036"/>
        </w:trPr>
        <w:tc>
          <w:tcPr>
            <w:tcW w:w="3388" w:type="dxa"/>
          </w:tcPr>
          <w:p w14:paraId="5FEA43C5"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Greater transparency</w:t>
            </w:r>
          </w:p>
        </w:tc>
      </w:tr>
      <w:tr w:rsidR="0091758D" w:rsidRPr="002C0B09" w14:paraId="612979DA" w14:textId="77777777" w:rsidTr="00892848">
        <w:trPr>
          <w:trHeight w:val="991"/>
        </w:trPr>
        <w:tc>
          <w:tcPr>
            <w:tcW w:w="3388" w:type="dxa"/>
          </w:tcPr>
          <w:p w14:paraId="05BDE5E7"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Providing market analytics </w:t>
            </w:r>
          </w:p>
        </w:tc>
      </w:tr>
      <w:tr w:rsidR="0091758D" w:rsidRPr="002C0B09" w14:paraId="6BB057A3" w14:textId="77777777" w:rsidTr="00892848">
        <w:trPr>
          <w:trHeight w:val="1036"/>
        </w:trPr>
        <w:tc>
          <w:tcPr>
            <w:tcW w:w="3388" w:type="dxa"/>
          </w:tcPr>
          <w:p w14:paraId="0F347D1C"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All of the above</w:t>
            </w:r>
          </w:p>
        </w:tc>
      </w:tr>
    </w:tbl>
    <w:p w14:paraId="671EF875" w14:textId="77777777" w:rsidR="0091758D" w:rsidRPr="002C0B09" w:rsidRDefault="0091758D" w:rsidP="002C0B09">
      <w:pPr>
        <w:spacing w:line="360" w:lineRule="auto"/>
        <w:jc w:val="both"/>
        <w:rPr>
          <w:rFonts w:ascii="Times New Roman" w:hAnsi="Times New Roman" w:cs="Times New Roman"/>
          <w:sz w:val="24"/>
          <w:szCs w:val="24"/>
        </w:rPr>
      </w:pPr>
    </w:p>
    <w:p w14:paraId="2A2E7E3E"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Q15. Do you agree that VR allows fashion brands to enable a virtual landscape for gaining customer trust over brands?</w:t>
      </w:r>
    </w:p>
    <w:tbl>
      <w:tblPr>
        <w:tblStyle w:val="TableGrid"/>
        <w:tblW w:w="0" w:type="auto"/>
        <w:tblLook w:val="04A0" w:firstRow="1" w:lastRow="0" w:firstColumn="1" w:lastColumn="0" w:noHBand="0" w:noVBand="1"/>
      </w:tblPr>
      <w:tblGrid>
        <w:gridCol w:w="2832"/>
      </w:tblGrid>
      <w:tr w:rsidR="0091758D" w:rsidRPr="002C0B09" w14:paraId="2A9B1649" w14:textId="77777777" w:rsidTr="00892848">
        <w:trPr>
          <w:trHeight w:val="279"/>
        </w:trPr>
        <w:tc>
          <w:tcPr>
            <w:tcW w:w="2832" w:type="dxa"/>
          </w:tcPr>
          <w:p w14:paraId="54ADCCEA"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Agree</w:t>
            </w:r>
          </w:p>
        </w:tc>
      </w:tr>
      <w:tr w:rsidR="0091758D" w:rsidRPr="002C0B09" w14:paraId="532B57BA" w14:textId="77777777" w:rsidTr="00892848">
        <w:trPr>
          <w:trHeight w:val="267"/>
        </w:trPr>
        <w:tc>
          <w:tcPr>
            <w:tcW w:w="2832" w:type="dxa"/>
          </w:tcPr>
          <w:p w14:paraId="1AB2A9DE"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Agree </w:t>
            </w:r>
          </w:p>
        </w:tc>
      </w:tr>
      <w:tr w:rsidR="0091758D" w:rsidRPr="002C0B09" w14:paraId="3DB382DF" w14:textId="77777777" w:rsidTr="00892848">
        <w:trPr>
          <w:trHeight w:val="279"/>
        </w:trPr>
        <w:tc>
          <w:tcPr>
            <w:tcW w:w="2832" w:type="dxa"/>
          </w:tcPr>
          <w:p w14:paraId="40D16F9C"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Neutral </w:t>
            </w:r>
          </w:p>
        </w:tc>
      </w:tr>
      <w:tr w:rsidR="0091758D" w:rsidRPr="002C0B09" w14:paraId="4FF6A341" w14:textId="77777777" w:rsidTr="00892848">
        <w:trPr>
          <w:trHeight w:val="279"/>
        </w:trPr>
        <w:tc>
          <w:tcPr>
            <w:tcW w:w="2832" w:type="dxa"/>
          </w:tcPr>
          <w:p w14:paraId="2AB07EA1"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Disagree </w:t>
            </w:r>
          </w:p>
        </w:tc>
      </w:tr>
      <w:tr w:rsidR="0091758D" w:rsidRPr="002C0B09" w14:paraId="4A831540" w14:textId="77777777" w:rsidTr="00892848">
        <w:trPr>
          <w:trHeight w:val="267"/>
        </w:trPr>
        <w:tc>
          <w:tcPr>
            <w:tcW w:w="2832" w:type="dxa"/>
          </w:tcPr>
          <w:p w14:paraId="43E1DA5E"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Disagree</w:t>
            </w:r>
          </w:p>
        </w:tc>
      </w:tr>
    </w:tbl>
    <w:p w14:paraId="21D30E92" w14:textId="77777777" w:rsidR="0091758D" w:rsidRPr="002C0B09" w:rsidRDefault="0091758D" w:rsidP="002C0B09">
      <w:pPr>
        <w:spacing w:line="360" w:lineRule="auto"/>
        <w:jc w:val="both"/>
        <w:rPr>
          <w:rFonts w:ascii="Times New Roman" w:hAnsi="Times New Roman" w:cs="Times New Roman"/>
          <w:sz w:val="24"/>
          <w:szCs w:val="24"/>
        </w:rPr>
      </w:pPr>
    </w:p>
    <w:p w14:paraId="38E2B41B"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Q16. Do you agree that VR allows fashion companies to develop an emotional connection with their potential clients?</w:t>
      </w:r>
    </w:p>
    <w:tbl>
      <w:tblPr>
        <w:tblStyle w:val="TableGrid"/>
        <w:tblW w:w="0" w:type="auto"/>
        <w:tblLook w:val="04A0" w:firstRow="1" w:lastRow="0" w:firstColumn="1" w:lastColumn="0" w:noHBand="0" w:noVBand="1"/>
      </w:tblPr>
      <w:tblGrid>
        <w:gridCol w:w="2832"/>
      </w:tblGrid>
      <w:tr w:rsidR="0091758D" w:rsidRPr="002C0B09" w14:paraId="4760D485" w14:textId="77777777" w:rsidTr="00892848">
        <w:trPr>
          <w:trHeight w:val="279"/>
        </w:trPr>
        <w:tc>
          <w:tcPr>
            <w:tcW w:w="2832" w:type="dxa"/>
          </w:tcPr>
          <w:p w14:paraId="6C244B12"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Agree</w:t>
            </w:r>
          </w:p>
        </w:tc>
      </w:tr>
      <w:tr w:rsidR="0091758D" w:rsidRPr="002C0B09" w14:paraId="06EB2F92" w14:textId="77777777" w:rsidTr="00892848">
        <w:trPr>
          <w:trHeight w:val="267"/>
        </w:trPr>
        <w:tc>
          <w:tcPr>
            <w:tcW w:w="2832" w:type="dxa"/>
          </w:tcPr>
          <w:p w14:paraId="68C5CA35"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Agree </w:t>
            </w:r>
          </w:p>
        </w:tc>
      </w:tr>
      <w:tr w:rsidR="0091758D" w:rsidRPr="002C0B09" w14:paraId="38C1531C" w14:textId="77777777" w:rsidTr="00892848">
        <w:trPr>
          <w:trHeight w:val="279"/>
        </w:trPr>
        <w:tc>
          <w:tcPr>
            <w:tcW w:w="2832" w:type="dxa"/>
          </w:tcPr>
          <w:p w14:paraId="078C9F20"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Neutral </w:t>
            </w:r>
          </w:p>
        </w:tc>
      </w:tr>
      <w:tr w:rsidR="0091758D" w:rsidRPr="002C0B09" w14:paraId="2F348A78" w14:textId="77777777" w:rsidTr="00892848">
        <w:trPr>
          <w:trHeight w:val="279"/>
        </w:trPr>
        <w:tc>
          <w:tcPr>
            <w:tcW w:w="2832" w:type="dxa"/>
          </w:tcPr>
          <w:p w14:paraId="6B9E33C2"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Disagree </w:t>
            </w:r>
          </w:p>
        </w:tc>
      </w:tr>
      <w:tr w:rsidR="0091758D" w:rsidRPr="002C0B09" w14:paraId="5892B4AF" w14:textId="77777777" w:rsidTr="00892848">
        <w:trPr>
          <w:trHeight w:val="267"/>
        </w:trPr>
        <w:tc>
          <w:tcPr>
            <w:tcW w:w="2832" w:type="dxa"/>
          </w:tcPr>
          <w:p w14:paraId="0DB0F424"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Disagree</w:t>
            </w:r>
          </w:p>
        </w:tc>
      </w:tr>
    </w:tbl>
    <w:p w14:paraId="0F2A92D7" w14:textId="77777777" w:rsidR="0091758D" w:rsidRPr="002C0B09" w:rsidRDefault="0091758D" w:rsidP="002C0B09">
      <w:pPr>
        <w:spacing w:line="360" w:lineRule="auto"/>
        <w:jc w:val="both"/>
        <w:rPr>
          <w:rFonts w:ascii="Times New Roman" w:hAnsi="Times New Roman" w:cs="Times New Roman"/>
          <w:sz w:val="24"/>
          <w:szCs w:val="24"/>
        </w:rPr>
      </w:pPr>
    </w:p>
    <w:p w14:paraId="6F4FFFD8"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lastRenderedPageBreak/>
        <w:t>Q17. Do you agree that VR in the fashion industry allows brands to transcend geographical barriers and reach a global audience?</w:t>
      </w:r>
    </w:p>
    <w:tbl>
      <w:tblPr>
        <w:tblStyle w:val="TableGrid"/>
        <w:tblW w:w="0" w:type="auto"/>
        <w:tblLook w:val="04A0" w:firstRow="1" w:lastRow="0" w:firstColumn="1" w:lastColumn="0" w:noHBand="0" w:noVBand="1"/>
      </w:tblPr>
      <w:tblGrid>
        <w:gridCol w:w="2832"/>
      </w:tblGrid>
      <w:tr w:rsidR="0091758D" w:rsidRPr="002C0B09" w14:paraId="6AC50AF5" w14:textId="77777777" w:rsidTr="00892848">
        <w:trPr>
          <w:trHeight w:val="279"/>
        </w:trPr>
        <w:tc>
          <w:tcPr>
            <w:tcW w:w="2832" w:type="dxa"/>
          </w:tcPr>
          <w:p w14:paraId="6B16F515"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Agree</w:t>
            </w:r>
          </w:p>
        </w:tc>
      </w:tr>
      <w:tr w:rsidR="0091758D" w:rsidRPr="002C0B09" w14:paraId="1BE74BBC" w14:textId="77777777" w:rsidTr="00892848">
        <w:trPr>
          <w:trHeight w:val="267"/>
        </w:trPr>
        <w:tc>
          <w:tcPr>
            <w:tcW w:w="2832" w:type="dxa"/>
          </w:tcPr>
          <w:p w14:paraId="24423B3D"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Agree </w:t>
            </w:r>
          </w:p>
        </w:tc>
      </w:tr>
      <w:tr w:rsidR="0091758D" w:rsidRPr="002C0B09" w14:paraId="2AE27A6C" w14:textId="77777777" w:rsidTr="00892848">
        <w:trPr>
          <w:trHeight w:val="279"/>
        </w:trPr>
        <w:tc>
          <w:tcPr>
            <w:tcW w:w="2832" w:type="dxa"/>
          </w:tcPr>
          <w:p w14:paraId="13512418"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Neutral </w:t>
            </w:r>
          </w:p>
        </w:tc>
      </w:tr>
      <w:tr w:rsidR="0091758D" w:rsidRPr="002C0B09" w14:paraId="2629C3DE" w14:textId="77777777" w:rsidTr="00892848">
        <w:trPr>
          <w:trHeight w:val="279"/>
        </w:trPr>
        <w:tc>
          <w:tcPr>
            <w:tcW w:w="2832" w:type="dxa"/>
          </w:tcPr>
          <w:p w14:paraId="4D7F4292"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Disagree </w:t>
            </w:r>
          </w:p>
        </w:tc>
      </w:tr>
      <w:tr w:rsidR="0091758D" w:rsidRPr="002C0B09" w14:paraId="16FF68AB" w14:textId="77777777" w:rsidTr="00892848">
        <w:trPr>
          <w:trHeight w:val="267"/>
        </w:trPr>
        <w:tc>
          <w:tcPr>
            <w:tcW w:w="2832" w:type="dxa"/>
          </w:tcPr>
          <w:p w14:paraId="2B4BD38C"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Disagree</w:t>
            </w:r>
          </w:p>
        </w:tc>
      </w:tr>
    </w:tbl>
    <w:p w14:paraId="5F5F348C" w14:textId="77777777" w:rsidR="0091758D" w:rsidRPr="002C0B09" w:rsidRDefault="0091758D" w:rsidP="002C0B09">
      <w:pPr>
        <w:spacing w:line="360" w:lineRule="auto"/>
        <w:jc w:val="both"/>
        <w:rPr>
          <w:rFonts w:ascii="Times New Roman" w:hAnsi="Times New Roman" w:cs="Times New Roman"/>
          <w:sz w:val="24"/>
          <w:szCs w:val="24"/>
        </w:rPr>
      </w:pPr>
    </w:p>
    <w:p w14:paraId="626FC330"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Q18. Do you agree that VR can be economical for fashion brands by cutting huge labour costs?</w:t>
      </w:r>
    </w:p>
    <w:tbl>
      <w:tblPr>
        <w:tblStyle w:val="TableGrid"/>
        <w:tblW w:w="0" w:type="auto"/>
        <w:tblLook w:val="04A0" w:firstRow="1" w:lastRow="0" w:firstColumn="1" w:lastColumn="0" w:noHBand="0" w:noVBand="1"/>
      </w:tblPr>
      <w:tblGrid>
        <w:gridCol w:w="2832"/>
      </w:tblGrid>
      <w:tr w:rsidR="0091758D" w:rsidRPr="002C0B09" w14:paraId="35F7A11C" w14:textId="77777777" w:rsidTr="00892848">
        <w:trPr>
          <w:trHeight w:val="279"/>
        </w:trPr>
        <w:tc>
          <w:tcPr>
            <w:tcW w:w="2832" w:type="dxa"/>
          </w:tcPr>
          <w:p w14:paraId="749FEA97"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Agree</w:t>
            </w:r>
          </w:p>
        </w:tc>
      </w:tr>
      <w:tr w:rsidR="0091758D" w:rsidRPr="002C0B09" w14:paraId="48B2C55D" w14:textId="77777777" w:rsidTr="00892848">
        <w:trPr>
          <w:trHeight w:val="267"/>
        </w:trPr>
        <w:tc>
          <w:tcPr>
            <w:tcW w:w="2832" w:type="dxa"/>
          </w:tcPr>
          <w:p w14:paraId="77EC8B8E"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Agree </w:t>
            </w:r>
          </w:p>
        </w:tc>
      </w:tr>
      <w:tr w:rsidR="0091758D" w:rsidRPr="002C0B09" w14:paraId="7A71E78D" w14:textId="77777777" w:rsidTr="00892848">
        <w:trPr>
          <w:trHeight w:val="279"/>
        </w:trPr>
        <w:tc>
          <w:tcPr>
            <w:tcW w:w="2832" w:type="dxa"/>
          </w:tcPr>
          <w:p w14:paraId="0D4A6784"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Neutral </w:t>
            </w:r>
          </w:p>
        </w:tc>
      </w:tr>
      <w:tr w:rsidR="0091758D" w:rsidRPr="002C0B09" w14:paraId="1893E3AE" w14:textId="77777777" w:rsidTr="00892848">
        <w:trPr>
          <w:trHeight w:val="279"/>
        </w:trPr>
        <w:tc>
          <w:tcPr>
            <w:tcW w:w="2832" w:type="dxa"/>
          </w:tcPr>
          <w:p w14:paraId="7ECCF9B0"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Disagree </w:t>
            </w:r>
          </w:p>
        </w:tc>
      </w:tr>
      <w:tr w:rsidR="0091758D" w:rsidRPr="002C0B09" w14:paraId="117D98CD" w14:textId="77777777" w:rsidTr="00892848">
        <w:trPr>
          <w:trHeight w:val="267"/>
        </w:trPr>
        <w:tc>
          <w:tcPr>
            <w:tcW w:w="2832" w:type="dxa"/>
          </w:tcPr>
          <w:p w14:paraId="7C923EBB"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Disagree</w:t>
            </w:r>
          </w:p>
        </w:tc>
      </w:tr>
    </w:tbl>
    <w:p w14:paraId="1A5BB689" w14:textId="77777777" w:rsidR="0091758D" w:rsidRPr="002C0B09" w:rsidRDefault="0091758D" w:rsidP="002C0B09">
      <w:pPr>
        <w:spacing w:line="360" w:lineRule="auto"/>
        <w:jc w:val="both"/>
        <w:rPr>
          <w:rFonts w:ascii="Times New Roman" w:hAnsi="Times New Roman" w:cs="Times New Roman"/>
          <w:sz w:val="24"/>
          <w:szCs w:val="24"/>
        </w:rPr>
      </w:pPr>
    </w:p>
    <w:p w14:paraId="4B7652E0"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Q19. Do you agree that using VR in the fashion industry can reduce interpersonal conversation among the company and its clients?</w:t>
      </w:r>
    </w:p>
    <w:tbl>
      <w:tblPr>
        <w:tblStyle w:val="TableGrid"/>
        <w:tblW w:w="0" w:type="auto"/>
        <w:tblLook w:val="04A0" w:firstRow="1" w:lastRow="0" w:firstColumn="1" w:lastColumn="0" w:noHBand="0" w:noVBand="1"/>
      </w:tblPr>
      <w:tblGrid>
        <w:gridCol w:w="2832"/>
      </w:tblGrid>
      <w:tr w:rsidR="0091758D" w:rsidRPr="002C0B09" w14:paraId="2943F9A2" w14:textId="77777777" w:rsidTr="00892848">
        <w:trPr>
          <w:trHeight w:val="279"/>
        </w:trPr>
        <w:tc>
          <w:tcPr>
            <w:tcW w:w="2832" w:type="dxa"/>
          </w:tcPr>
          <w:p w14:paraId="1556428E"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Agree</w:t>
            </w:r>
          </w:p>
        </w:tc>
      </w:tr>
      <w:tr w:rsidR="0091758D" w:rsidRPr="002C0B09" w14:paraId="55D401C4" w14:textId="77777777" w:rsidTr="00892848">
        <w:trPr>
          <w:trHeight w:val="267"/>
        </w:trPr>
        <w:tc>
          <w:tcPr>
            <w:tcW w:w="2832" w:type="dxa"/>
          </w:tcPr>
          <w:p w14:paraId="2FCC9099"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Agree </w:t>
            </w:r>
          </w:p>
        </w:tc>
      </w:tr>
      <w:tr w:rsidR="0091758D" w:rsidRPr="002C0B09" w14:paraId="66BC2244" w14:textId="77777777" w:rsidTr="00892848">
        <w:trPr>
          <w:trHeight w:val="279"/>
        </w:trPr>
        <w:tc>
          <w:tcPr>
            <w:tcW w:w="2832" w:type="dxa"/>
          </w:tcPr>
          <w:p w14:paraId="4154A148"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Neutral </w:t>
            </w:r>
          </w:p>
        </w:tc>
      </w:tr>
      <w:tr w:rsidR="0091758D" w:rsidRPr="002C0B09" w14:paraId="4FD4C03B" w14:textId="77777777" w:rsidTr="00892848">
        <w:trPr>
          <w:trHeight w:val="279"/>
        </w:trPr>
        <w:tc>
          <w:tcPr>
            <w:tcW w:w="2832" w:type="dxa"/>
          </w:tcPr>
          <w:p w14:paraId="5A7B861C"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Disagree </w:t>
            </w:r>
          </w:p>
        </w:tc>
      </w:tr>
      <w:tr w:rsidR="0091758D" w:rsidRPr="002C0B09" w14:paraId="29402528" w14:textId="77777777" w:rsidTr="00892848">
        <w:trPr>
          <w:trHeight w:val="267"/>
        </w:trPr>
        <w:tc>
          <w:tcPr>
            <w:tcW w:w="2832" w:type="dxa"/>
          </w:tcPr>
          <w:p w14:paraId="2FDF6C07"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Disagree</w:t>
            </w:r>
          </w:p>
        </w:tc>
      </w:tr>
    </w:tbl>
    <w:p w14:paraId="1CDE367E" w14:textId="77777777" w:rsidR="0091758D" w:rsidRPr="002C0B09" w:rsidRDefault="0091758D" w:rsidP="002C0B09">
      <w:pPr>
        <w:spacing w:line="360" w:lineRule="auto"/>
        <w:jc w:val="both"/>
        <w:rPr>
          <w:rFonts w:ascii="Times New Roman" w:hAnsi="Times New Roman" w:cs="Times New Roman"/>
          <w:sz w:val="24"/>
          <w:szCs w:val="24"/>
        </w:rPr>
      </w:pPr>
    </w:p>
    <w:p w14:paraId="13DD33C7"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Q20. Do you agree that technical failure can be a major disadvantage of using VR in the fashion industry?</w:t>
      </w:r>
    </w:p>
    <w:tbl>
      <w:tblPr>
        <w:tblStyle w:val="TableGrid"/>
        <w:tblW w:w="0" w:type="auto"/>
        <w:tblLook w:val="04A0" w:firstRow="1" w:lastRow="0" w:firstColumn="1" w:lastColumn="0" w:noHBand="0" w:noVBand="1"/>
      </w:tblPr>
      <w:tblGrid>
        <w:gridCol w:w="2832"/>
      </w:tblGrid>
      <w:tr w:rsidR="0091758D" w:rsidRPr="002C0B09" w14:paraId="3E04EF5C" w14:textId="77777777" w:rsidTr="00892848">
        <w:trPr>
          <w:trHeight w:val="279"/>
        </w:trPr>
        <w:tc>
          <w:tcPr>
            <w:tcW w:w="2832" w:type="dxa"/>
          </w:tcPr>
          <w:p w14:paraId="28180F05"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Agree</w:t>
            </w:r>
          </w:p>
        </w:tc>
      </w:tr>
      <w:tr w:rsidR="0091758D" w:rsidRPr="002C0B09" w14:paraId="0DEFC989" w14:textId="77777777" w:rsidTr="00892848">
        <w:trPr>
          <w:trHeight w:val="267"/>
        </w:trPr>
        <w:tc>
          <w:tcPr>
            <w:tcW w:w="2832" w:type="dxa"/>
          </w:tcPr>
          <w:p w14:paraId="5E5F6D45"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Agree </w:t>
            </w:r>
          </w:p>
        </w:tc>
      </w:tr>
      <w:tr w:rsidR="0091758D" w:rsidRPr="002C0B09" w14:paraId="53E24A93" w14:textId="77777777" w:rsidTr="00892848">
        <w:trPr>
          <w:trHeight w:val="279"/>
        </w:trPr>
        <w:tc>
          <w:tcPr>
            <w:tcW w:w="2832" w:type="dxa"/>
          </w:tcPr>
          <w:p w14:paraId="43133B9A"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Neutral </w:t>
            </w:r>
          </w:p>
        </w:tc>
      </w:tr>
      <w:tr w:rsidR="0091758D" w:rsidRPr="002C0B09" w14:paraId="4B304842" w14:textId="77777777" w:rsidTr="00892848">
        <w:trPr>
          <w:trHeight w:val="279"/>
        </w:trPr>
        <w:tc>
          <w:tcPr>
            <w:tcW w:w="2832" w:type="dxa"/>
          </w:tcPr>
          <w:p w14:paraId="2B53DC1F"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Disagree </w:t>
            </w:r>
          </w:p>
        </w:tc>
      </w:tr>
      <w:tr w:rsidR="0091758D" w:rsidRPr="002C0B09" w14:paraId="3A6A7F21" w14:textId="77777777" w:rsidTr="00892848">
        <w:trPr>
          <w:trHeight w:val="267"/>
        </w:trPr>
        <w:tc>
          <w:tcPr>
            <w:tcW w:w="2832" w:type="dxa"/>
          </w:tcPr>
          <w:p w14:paraId="1650F242"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Disagree</w:t>
            </w:r>
          </w:p>
        </w:tc>
      </w:tr>
    </w:tbl>
    <w:p w14:paraId="229BF4D3" w14:textId="77777777" w:rsidR="0091758D" w:rsidRPr="002C0B09" w:rsidRDefault="0091758D" w:rsidP="002C0B09">
      <w:pPr>
        <w:spacing w:line="360" w:lineRule="auto"/>
        <w:jc w:val="both"/>
        <w:rPr>
          <w:rFonts w:ascii="Times New Roman" w:hAnsi="Times New Roman" w:cs="Times New Roman"/>
          <w:sz w:val="24"/>
          <w:szCs w:val="24"/>
        </w:rPr>
      </w:pPr>
    </w:p>
    <w:p w14:paraId="540C0257"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Q21. Do you agree that adapting VR in the industry can be challenging for stakeholders initially?</w:t>
      </w:r>
    </w:p>
    <w:tbl>
      <w:tblPr>
        <w:tblStyle w:val="TableGrid"/>
        <w:tblW w:w="0" w:type="auto"/>
        <w:tblLook w:val="04A0" w:firstRow="1" w:lastRow="0" w:firstColumn="1" w:lastColumn="0" w:noHBand="0" w:noVBand="1"/>
      </w:tblPr>
      <w:tblGrid>
        <w:gridCol w:w="2832"/>
      </w:tblGrid>
      <w:tr w:rsidR="0091758D" w:rsidRPr="002C0B09" w14:paraId="266395F7" w14:textId="77777777" w:rsidTr="00892848">
        <w:trPr>
          <w:trHeight w:val="279"/>
        </w:trPr>
        <w:tc>
          <w:tcPr>
            <w:tcW w:w="2832" w:type="dxa"/>
          </w:tcPr>
          <w:p w14:paraId="6BC2AC94"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Agree</w:t>
            </w:r>
          </w:p>
        </w:tc>
      </w:tr>
      <w:tr w:rsidR="0091758D" w:rsidRPr="002C0B09" w14:paraId="3328A7C9" w14:textId="77777777" w:rsidTr="00892848">
        <w:trPr>
          <w:trHeight w:val="267"/>
        </w:trPr>
        <w:tc>
          <w:tcPr>
            <w:tcW w:w="2832" w:type="dxa"/>
          </w:tcPr>
          <w:p w14:paraId="557CE34B"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Agree </w:t>
            </w:r>
          </w:p>
        </w:tc>
      </w:tr>
      <w:tr w:rsidR="0091758D" w:rsidRPr="002C0B09" w14:paraId="22543AA6" w14:textId="77777777" w:rsidTr="00892848">
        <w:trPr>
          <w:trHeight w:val="279"/>
        </w:trPr>
        <w:tc>
          <w:tcPr>
            <w:tcW w:w="2832" w:type="dxa"/>
          </w:tcPr>
          <w:p w14:paraId="39B9A74E"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Neutral </w:t>
            </w:r>
          </w:p>
        </w:tc>
      </w:tr>
      <w:tr w:rsidR="0091758D" w:rsidRPr="002C0B09" w14:paraId="74DBB839" w14:textId="77777777" w:rsidTr="00892848">
        <w:trPr>
          <w:trHeight w:val="279"/>
        </w:trPr>
        <w:tc>
          <w:tcPr>
            <w:tcW w:w="2832" w:type="dxa"/>
          </w:tcPr>
          <w:p w14:paraId="145AA795"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Disagree </w:t>
            </w:r>
          </w:p>
        </w:tc>
      </w:tr>
      <w:tr w:rsidR="0091758D" w:rsidRPr="002C0B09" w14:paraId="60763D72" w14:textId="77777777" w:rsidTr="00892848">
        <w:trPr>
          <w:trHeight w:val="267"/>
        </w:trPr>
        <w:tc>
          <w:tcPr>
            <w:tcW w:w="2832" w:type="dxa"/>
          </w:tcPr>
          <w:p w14:paraId="2C374C48"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Disagree</w:t>
            </w:r>
          </w:p>
        </w:tc>
      </w:tr>
    </w:tbl>
    <w:p w14:paraId="33202FB5" w14:textId="77777777" w:rsidR="0091758D" w:rsidRPr="002C0B09" w:rsidRDefault="0091758D" w:rsidP="002C0B09">
      <w:pPr>
        <w:spacing w:line="360" w:lineRule="auto"/>
        <w:jc w:val="both"/>
        <w:rPr>
          <w:rFonts w:ascii="Times New Roman" w:hAnsi="Times New Roman" w:cs="Times New Roman"/>
          <w:sz w:val="24"/>
          <w:szCs w:val="24"/>
        </w:rPr>
      </w:pPr>
    </w:p>
    <w:p w14:paraId="74D2FECE"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Q22. Do you agree that enhancing the usage of VR in the fashion industry can improve the efficiency of employees?</w:t>
      </w:r>
    </w:p>
    <w:tbl>
      <w:tblPr>
        <w:tblStyle w:val="TableGrid"/>
        <w:tblW w:w="0" w:type="auto"/>
        <w:tblLook w:val="04A0" w:firstRow="1" w:lastRow="0" w:firstColumn="1" w:lastColumn="0" w:noHBand="0" w:noVBand="1"/>
      </w:tblPr>
      <w:tblGrid>
        <w:gridCol w:w="2832"/>
      </w:tblGrid>
      <w:tr w:rsidR="0091758D" w:rsidRPr="002C0B09" w14:paraId="7AA18C7B" w14:textId="77777777" w:rsidTr="00892848">
        <w:trPr>
          <w:trHeight w:val="279"/>
        </w:trPr>
        <w:tc>
          <w:tcPr>
            <w:tcW w:w="2832" w:type="dxa"/>
          </w:tcPr>
          <w:p w14:paraId="5D860CAF"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Agree</w:t>
            </w:r>
          </w:p>
        </w:tc>
      </w:tr>
      <w:tr w:rsidR="0091758D" w:rsidRPr="002C0B09" w14:paraId="22A4C6D4" w14:textId="77777777" w:rsidTr="00892848">
        <w:trPr>
          <w:trHeight w:val="267"/>
        </w:trPr>
        <w:tc>
          <w:tcPr>
            <w:tcW w:w="2832" w:type="dxa"/>
          </w:tcPr>
          <w:p w14:paraId="22975501"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Agree </w:t>
            </w:r>
          </w:p>
        </w:tc>
      </w:tr>
      <w:tr w:rsidR="0091758D" w:rsidRPr="002C0B09" w14:paraId="2C872931" w14:textId="77777777" w:rsidTr="00892848">
        <w:trPr>
          <w:trHeight w:val="279"/>
        </w:trPr>
        <w:tc>
          <w:tcPr>
            <w:tcW w:w="2832" w:type="dxa"/>
          </w:tcPr>
          <w:p w14:paraId="266C8716"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Neutral </w:t>
            </w:r>
          </w:p>
        </w:tc>
      </w:tr>
      <w:tr w:rsidR="0091758D" w:rsidRPr="002C0B09" w14:paraId="42E3F444" w14:textId="77777777" w:rsidTr="00892848">
        <w:trPr>
          <w:trHeight w:val="279"/>
        </w:trPr>
        <w:tc>
          <w:tcPr>
            <w:tcW w:w="2832" w:type="dxa"/>
          </w:tcPr>
          <w:p w14:paraId="5843FA3E"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Disagree </w:t>
            </w:r>
          </w:p>
        </w:tc>
      </w:tr>
      <w:tr w:rsidR="0091758D" w:rsidRPr="002C0B09" w14:paraId="38630FF5" w14:textId="77777777" w:rsidTr="00892848">
        <w:trPr>
          <w:trHeight w:val="267"/>
        </w:trPr>
        <w:tc>
          <w:tcPr>
            <w:tcW w:w="2832" w:type="dxa"/>
          </w:tcPr>
          <w:p w14:paraId="3E1EA314"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Disagree</w:t>
            </w:r>
          </w:p>
        </w:tc>
      </w:tr>
    </w:tbl>
    <w:p w14:paraId="4B67EDBD" w14:textId="77777777" w:rsidR="0091758D" w:rsidRPr="002C0B09" w:rsidRDefault="0091758D" w:rsidP="002C0B09">
      <w:pPr>
        <w:spacing w:line="360" w:lineRule="auto"/>
        <w:jc w:val="both"/>
        <w:rPr>
          <w:rFonts w:ascii="Times New Roman" w:hAnsi="Times New Roman" w:cs="Times New Roman"/>
          <w:sz w:val="24"/>
          <w:szCs w:val="24"/>
        </w:rPr>
      </w:pPr>
    </w:p>
    <w:p w14:paraId="6D184D4A"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Q23. Do you agree that providing training on using VR in the fashion industry can be helpful for stakeholders? </w:t>
      </w:r>
    </w:p>
    <w:tbl>
      <w:tblPr>
        <w:tblStyle w:val="TableGrid"/>
        <w:tblW w:w="0" w:type="auto"/>
        <w:tblLook w:val="04A0" w:firstRow="1" w:lastRow="0" w:firstColumn="1" w:lastColumn="0" w:noHBand="0" w:noVBand="1"/>
      </w:tblPr>
      <w:tblGrid>
        <w:gridCol w:w="2832"/>
      </w:tblGrid>
      <w:tr w:rsidR="0091758D" w:rsidRPr="002C0B09" w14:paraId="104DA328" w14:textId="77777777" w:rsidTr="00892848">
        <w:trPr>
          <w:trHeight w:val="279"/>
        </w:trPr>
        <w:tc>
          <w:tcPr>
            <w:tcW w:w="2832" w:type="dxa"/>
          </w:tcPr>
          <w:p w14:paraId="585A03B9"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Agree</w:t>
            </w:r>
          </w:p>
        </w:tc>
      </w:tr>
      <w:tr w:rsidR="0091758D" w:rsidRPr="002C0B09" w14:paraId="72FFDE5A" w14:textId="77777777" w:rsidTr="00892848">
        <w:trPr>
          <w:trHeight w:val="267"/>
        </w:trPr>
        <w:tc>
          <w:tcPr>
            <w:tcW w:w="2832" w:type="dxa"/>
          </w:tcPr>
          <w:p w14:paraId="0D78EBEF"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Agree </w:t>
            </w:r>
          </w:p>
        </w:tc>
      </w:tr>
      <w:tr w:rsidR="0091758D" w:rsidRPr="002C0B09" w14:paraId="34D9908C" w14:textId="77777777" w:rsidTr="00892848">
        <w:trPr>
          <w:trHeight w:val="279"/>
        </w:trPr>
        <w:tc>
          <w:tcPr>
            <w:tcW w:w="2832" w:type="dxa"/>
          </w:tcPr>
          <w:p w14:paraId="5D021B2E"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Neutral </w:t>
            </w:r>
          </w:p>
        </w:tc>
      </w:tr>
      <w:tr w:rsidR="0091758D" w:rsidRPr="002C0B09" w14:paraId="0A595536" w14:textId="77777777" w:rsidTr="00892848">
        <w:trPr>
          <w:trHeight w:val="279"/>
        </w:trPr>
        <w:tc>
          <w:tcPr>
            <w:tcW w:w="2832" w:type="dxa"/>
          </w:tcPr>
          <w:p w14:paraId="198B26B9"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Disagree </w:t>
            </w:r>
          </w:p>
        </w:tc>
      </w:tr>
      <w:tr w:rsidR="0091758D" w:rsidRPr="002C0B09" w14:paraId="07264093" w14:textId="77777777" w:rsidTr="00892848">
        <w:trPr>
          <w:trHeight w:val="267"/>
        </w:trPr>
        <w:tc>
          <w:tcPr>
            <w:tcW w:w="2832" w:type="dxa"/>
          </w:tcPr>
          <w:p w14:paraId="2026AF78"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Disagree</w:t>
            </w:r>
          </w:p>
        </w:tc>
      </w:tr>
    </w:tbl>
    <w:p w14:paraId="618800CC" w14:textId="77777777" w:rsidR="0091758D" w:rsidRPr="002C0B09" w:rsidRDefault="0091758D" w:rsidP="002C0B09">
      <w:pPr>
        <w:spacing w:line="360" w:lineRule="auto"/>
        <w:jc w:val="both"/>
        <w:rPr>
          <w:rFonts w:ascii="Times New Roman" w:hAnsi="Times New Roman" w:cs="Times New Roman"/>
          <w:sz w:val="24"/>
          <w:szCs w:val="24"/>
        </w:rPr>
      </w:pPr>
    </w:p>
    <w:p w14:paraId="39937132"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Q24. Do you agree that VR is an emotive technology of the fashion industry of the UK?</w:t>
      </w:r>
    </w:p>
    <w:tbl>
      <w:tblPr>
        <w:tblStyle w:val="TableGrid"/>
        <w:tblW w:w="0" w:type="auto"/>
        <w:tblLook w:val="04A0" w:firstRow="1" w:lastRow="0" w:firstColumn="1" w:lastColumn="0" w:noHBand="0" w:noVBand="1"/>
      </w:tblPr>
      <w:tblGrid>
        <w:gridCol w:w="2832"/>
      </w:tblGrid>
      <w:tr w:rsidR="0091758D" w:rsidRPr="002C0B09" w14:paraId="51D4AA03" w14:textId="77777777" w:rsidTr="00892848">
        <w:trPr>
          <w:trHeight w:val="279"/>
        </w:trPr>
        <w:tc>
          <w:tcPr>
            <w:tcW w:w="2832" w:type="dxa"/>
          </w:tcPr>
          <w:p w14:paraId="686A51E5"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Strongly Agree</w:t>
            </w:r>
          </w:p>
        </w:tc>
      </w:tr>
      <w:tr w:rsidR="0091758D" w:rsidRPr="002C0B09" w14:paraId="01F918EB" w14:textId="77777777" w:rsidTr="00892848">
        <w:trPr>
          <w:trHeight w:val="267"/>
        </w:trPr>
        <w:tc>
          <w:tcPr>
            <w:tcW w:w="2832" w:type="dxa"/>
          </w:tcPr>
          <w:p w14:paraId="668B1D8A"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Agree </w:t>
            </w:r>
          </w:p>
        </w:tc>
      </w:tr>
      <w:tr w:rsidR="0091758D" w:rsidRPr="002C0B09" w14:paraId="73D98DCA" w14:textId="77777777" w:rsidTr="00892848">
        <w:trPr>
          <w:trHeight w:val="279"/>
        </w:trPr>
        <w:tc>
          <w:tcPr>
            <w:tcW w:w="2832" w:type="dxa"/>
          </w:tcPr>
          <w:p w14:paraId="4C3DA46B"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Neutral </w:t>
            </w:r>
          </w:p>
        </w:tc>
      </w:tr>
      <w:tr w:rsidR="0091758D" w:rsidRPr="002C0B09" w14:paraId="282AFE78" w14:textId="77777777" w:rsidTr="00892848">
        <w:trPr>
          <w:trHeight w:val="279"/>
        </w:trPr>
        <w:tc>
          <w:tcPr>
            <w:tcW w:w="2832" w:type="dxa"/>
          </w:tcPr>
          <w:p w14:paraId="7C2164F5"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Disagree </w:t>
            </w:r>
          </w:p>
        </w:tc>
      </w:tr>
      <w:tr w:rsidR="0091758D" w:rsidRPr="002C0B09" w14:paraId="51B208F2" w14:textId="77777777" w:rsidTr="00892848">
        <w:trPr>
          <w:trHeight w:val="267"/>
        </w:trPr>
        <w:tc>
          <w:tcPr>
            <w:tcW w:w="2832" w:type="dxa"/>
          </w:tcPr>
          <w:p w14:paraId="147117FD"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lastRenderedPageBreak/>
              <w:t>Strongly Disagree</w:t>
            </w:r>
          </w:p>
        </w:tc>
      </w:tr>
    </w:tbl>
    <w:p w14:paraId="360E030E" w14:textId="77777777" w:rsidR="0091758D" w:rsidRPr="002C0B09" w:rsidRDefault="0091758D" w:rsidP="002C0B09">
      <w:pPr>
        <w:spacing w:line="360" w:lineRule="auto"/>
        <w:jc w:val="both"/>
        <w:rPr>
          <w:rFonts w:ascii="Times New Roman" w:hAnsi="Times New Roman" w:cs="Times New Roman"/>
          <w:sz w:val="24"/>
          <w:szCs w:val="24"/>
        </w:rPr>
      </w:pPr>
    </w:p>
    <w:p w14:paraId="52981371"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Q25. How does a customer feel while using VR in the fashion industry?</w:t>
      </w:r>
    </w:p>
    <w:tbl>
      <w:tblPr>
        <w:tblStyle w:val="TableGrid"/>
        <w:tblW w:w="0" w:type="auto"/>
        <w:tblLook w:val="04A0" w:firstRow="1" w:lastRow="0" w:firstColumn="1" w:lastColumn="0" w:noHBand="0" w:noVBand="1"/>
      </w:tblPr>
      <w:tblGrid>
        <w:gridCol w:w="4212"/>
      </w:tblGrid>
      <w:tr w:rsidR="0091758D" w:rsidRPr="002C0B09" w14:paraId="2C49D912" w14:textId="77777777" w:rsidTr="00892848">
        <w:trPr>
          <w:trHeight w:val="290"/>
        </w:trPr>
        <w:tc>
          <w:tcPr>
            <w:tcW w:w="4212" w:type="dxa"/>
          </w:tcPr>
          <w:p w14:paraId="2F2EAA59"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Feel empowered </w:t>
            </w:r>
          </w:p>
        </w:tc>
      </w:tr>
      <w:tr w:rsidR="0091758D" w:rsidRPr="002C0B09" w14:paraId="705D9C0C" w14:textId="77777777" w:rsidTr="00892848">
        <w:trPr>
          <w:trHeight w:val="278"/>
        </w:trPr>
        <w:tc>
          <w:tcPr>
            <w:tcW w:w="4212" w:type="dxa"/>
          </w:tcPr>
          <w:p w14:paraId="28195EFB"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Engaged with managers of business</w:t>
            </w:r>
          </w:p>
        </w:tc>
      </w:tr>
      <w:tr w:rsidR="0091758D" w:rsidRPr="002C0B09" w14:paraId="5828E414" w14:textId="77777777" w:rsidTr="00892848">
        <w:trPr>
          <w:trHeight w:val="290"/>
        </w:trPr>
        <w:tc>
          <w:tcPr>
            <w:tcW w:w="4212" w:type="dxa"/>
          </w:tcPr>
          <w:p w14:paraId="52386288"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 xml:space="preserve">Valued by brands </w:t>
            </w:r>
          </w:p>
        </w:tc>
      </w:tr>
      <w:tr w:rsidR="0091758D" w:rsidRPr="002C0B09" w14:paraId="52CA64B0" w14:textId="77777777" w:rsidTr="00892848">
        <w:trPr>
          <w:trHeight w:val="278"/>
        </w:trPr>
        <w:tc>
          <w:tcPr>
            <w:tcW w:w="4212" w:type="dxa"/>
          </w:tcPr>
          <w:p w14:paraId="33C2C9F4" w14:textId="77777777" w:rsidR="0091758D" w:rsidRPr="002C0B09" w:rsidRDefault="0091758D" w:rsidP="002C0B09">
            <w:pPr>
              <w:spacing w:line="360" w:lineRule="auto"/>
              <w:jc w:val="both"/>
              <w:rPr>
                <w:rFonts w:ascii="Times New Roman" w:hAnsi="Times New Roman" w:cs="Times New Roman"/>
                <w:sz w:val="24"/>
                <w:szCs w:val="24"/>
              </w:rPr>
            </w:pPr>
            <w:r w:rsidRPr="002C0B09">
              <w:rPr>
                <w:rFonts w:ascii="Times New Roman" w:hAnsi="Times New Roman" w:cs="Times New Roman"/>
                <w:sz w:val="24"/>
                <w:szCs w:val="24"/>
              </w:rPr>
              <w:t>All of the above</w:t>
            </w:r>
          </w:p>
        </w:tc>
      </w:tr>
    </w:tbl>
    <w:p w14:paraId="73E1E8BA" w14:textId="5A39B463" w:rsidR="0091758D" w:rsidRPr="002C0B09" w:rsidRDefault="0091758D" w:rsidP="002C0B09">
      <w:pPr>
        <w:spacing w:line="360" w:lineRule="auto"/>
        <w:jc w:val="both"/>
        <w:rPr>
          <w:rFonts w:ascii="Times New Roman" w:hAnsi="Times New Roman" w:cs="Times New Roman"/>
          <w:sz w:val="24"/>
          <w:szCs w:val="24"/>
        </w:rPr>
      </w:pPr>
    </w:p>
    <w:p w14:paraId="71DD7930" w14:textId="4706588E" w:rsidR="003003FE" w:rsidRPr="002C0B09" w:rsidRDefault="003003FE" w:rsidP="002C0B09">
      <w:pPr>
        <w:spacing w:line="360" w:lineRule="auto"/>
        <w:jc w:val="both"/>
        <w:rPr>
          <w:rFonts w:ascii="Times New Roman" w:hAnsi="Times New Roman" w:cs="Times New Roman"/>
          <w:sz w:val="24"/>
          <w:szCs w:val="24"/>
          <w:lang w:val="en-US"/>
        </w:rPr>
      </w:pPr>
    </w:p>
    <w:sectPr w:rsidR="003003FE" w:rsidRPr="002C0B09" w:rsidSect="00DA0EB6">
      <w:footerReference w:type="default" r:id="rId5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6271AA" w14:textId="77777777" w:rsidR="007D176F" w:rsidRDefault="007D176F" w:rsidP="00AD751D">
      <w:pPr>
        <w:spacing w:after="0" w:line="240" w:lineRule="auto"/>
      </w:pPr>
      <w:r>
        <w:separator/>
      </w:r>
    </w:p>
  </w:endnote>
  <w:endnote w:type="continuationSeparator" w:id="0">
    <w:p w14:paraId="662190F9" w14:textId="77777777" w:rsidR="007D176F" w:rsidRDefault="007D176F" w:rsidP="00AD7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47491902"/>
      <w:docPartObj>
        <w:docPartGallery w:val="Page Numbers (Bottom of Page)"/>
        <w:docPartUnique/>
      </w:docPartObj>
    </w:sdtPr>
    <w:sdtEndPr>
      <w:rPr>
        <w:noProof/>
      </w:rPr>
    </w:sdtEndPr>
    <w:sdtContent>
      <w:p w14:paraId="6D5D2C1E" w14:textId="0136FACB" w:rsidR="00AD751D" w:rsidRDefault="00AD751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12C871" w14:textId="77777777" w:rsidR="00AD751D" w:rsidRDefault="00AD75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CF3DA9" w14:textId="77777777" w:rsidR="007D176F" w:rsidRDefault="007D176F" w:rsidP="00AD751D">
      <w:pPr>
        <w:spacing w:after="0" w:line="240" w:lineRule="auto"/>
      </w:pPr>
      <w:r>
        <w:separator/>
      </w:r>
    </w:p>
  </w:footnote>
  <w:footnote w:type="continuationSeparator" w:id="0">
    <w:p w14:paraId="733771F0" w14:textId="77777777" w:rsidR="007D176F" w:rsidRDefault="007D176F" w:rsidP="00AD75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40493"/>
    <w:multiLevelType w:val="hybridMultilevel"/>
    <w:tmpl w:val="69AA3D9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08A2361"/>
    <w:multiLevelType w:val="hybridMultilevel"/>
    <w:tmpl w:val="D7FA3C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0AA488D"/>
    <w:multiLevelType w:val="multilevel"/>
    <w:tmpl w:val="04347B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33B5267"/>
    <w:multiLevelType w:val="hybridMultilevel"/>
    <w:tmpl w:val="69AA3D9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4161A79"/>
    <w:multiLevelType w:val="multilevel"/>
    <w:tmpl w:val="A2704680"/>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A8C7111"/>
    <w:multiLevelType w:val="multilevel"/>
    <w:tmpl w:val="EBB657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2AFF44BA"/>
    <w:multiLevelType w:val="multilevel"/>
    <w:tmpl w:val="8FBCC5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40AB2230"/>
    <w:multiLevelType w:val="multilevel"/>
    <w:tmpl w:val="74E8690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9B83C99"/>
    <w:multiLevelType w:val="multilevel"/>
    <w:tmpl w:val="DBA27B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64032236"/>
    <w:multiLevelType w:val="hybridMultilevel"/>
    <w:tmpl w:val="30A23E8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690A61D3"/>
    <w:multiLevelType w:val="multilevel"/>
    <w:tmpl w:val="45043C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6A934C2F"/>
    <w:multiLevelType w:val="hybridMultilevel"/>
    <w:tmpl w:val="69AA3D9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226708"/>
    <w:multiLevelType w:val="hybridMultilevel"/>
    <w:tmpl w:val="B00427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73696122"/>
    <w:multiLevelType w:val="multilevel"/>
    <w:tmpl w:val="3CE0CDD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013149819">
    <w:abstractNumId w:val="12"/>
  </w:num>
  <w:num w:numId="2" w16cid:durableId="1710110893">
    <w:abstractNumId w:val="1"/>
  </w:num>
  <w:num w:numId="3" w16cid:durableId="39328649">
    <w:abstractNumId w:val="0"/>
  </w:num>
  <w:num w:numId="4" w16cid:durableId="1293825829">
    <w:abstractNumId w:val="7"/>
  </w:num>
  <w:num w:numId="5" w16cid:durableId="707876882">
    <w:abstractNumId w:val="9"/>
  </w:num>
  <w:num w:numId="6" w16cid:durableId="425423293">
    <w:abstractNumId w:val="4"/>
  </w:num>
  <w:num w:numId="7" w16cid:durableId="26953403">
    <w:abstractNumId w:val="3"/>
  </w:num>
  <w:num w:numId="8" w16cid:durableId="2005740408">
    <w:abstractNumId w:val="11"/>
  </w:num>
  <w:num w:numId="9" w16cid:durableId="14848509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427068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833419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386408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768694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568090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7"/>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3FE"/>
    <w:rsid w:val="000046A8"/>
    <w:rsid w:val="00012101"/>
    <w:rsid w:val="00020454"/>
    <w:rsid w:val="000572D7"/>
    <w:rsid w:val="00085F91"/>
    <w:rsid w:val="0008688C"/>
    <w:rsid w:val="000A252B"/>
    <w:rsid w:val="000A60EF"/>
    <w:rsid w:val="000B6078"/>
    <w:rsid w:val="000B6E7F"/>
    <w:rsid w:val="000D035E"/>
    <w:rsid w:val="000D03B9"/>
    <w:rsid w:val="000E06E8"/>
    <w:rsid w:val="000F122C"/>
    <w:rsid w:val="00114DDB"/>
    <w:rsid w:val="00131A05"/>
    <w:rsid w:val="0018148E"/>
    <w:rsid w:val="00186E8E"/>
    <w:rsid w:val="001906FD"/>
    <w:rsid w:val="00190FB7"/>
    <w:rsid w:val="001C4D72"/>
    <w:rsid w:val="001D536D"/>
    <w:rsid w:val="001E0194"/>
    <w:rsid w:val="001E57FF"/>
    <w:rsid w:val="001F7E85"/>
    <w:rsid w:val="002049E7"/>
    <w:rsid w:val="00234F3F"/>
    <w:rsid w:val="002455CE"/>
    <w:rsid w:val="0025649E"/>
    <w:rsid w:val="00264467"/>
    <w:rsid w:val="00285323"/>
    <w:rsid w:val="00293076"/>
    <w:rsid w:val="002C0B09"/>
    <w:rsid w:val="002C6166"/>
    <w:rsid w:val="002C6358"/>
    <w:rsid w:val="002E4CAC"/>
    <w:rsid w:val="002F3508"/>
    <w:rsid w:val="003003FE"/>
    <w:rsid w:val="00300E72"/>
    <w:rsid w:val="00304D83"/>
    <w:rsid w:val="00317ABA"/>
    <w:rsid w:val="00320D30"/>
    <w:rsid w:val="00332B48"/>
    <w:rsid w:val="003420A7"/>
    <w:rsid w:val="00366E22"/>
    <w:rsid w:val="00386505"/>
    <w:rsid w:val="00395B6A"/>
    <w:rsid w:val="003C103D"/>
    <w:rsid w:val="003D7388"/>
    <w:rsid w:val="003F57C9"/>
    <w:rsid w:val="004041CE"/>
    <w:rsid w:val="00443C0E"/>
    <w:rsid w:val="00452B13"/>
    <w:rsid w:val="00464924"/>
    <w:rsid w:val="00464ABB"/>
    <w:rsid w:val="00470933"/>
    <w:rsid w:val="00475F55"/>
    <w:rsid w:val="00476763"/>
    <w:rsid w:val="00483323"/>
    <w:rsid w:val="00490975"/>
    <w:rsid w:val="004B2CC9"/>
    <w:rsid w:val="004C3508"/>
    <w:rsid w:val="004D3D7F"/>
    <w:rsid w:val="004D6AEC"/>
    <w:rsid w:val="004E26B3"/>
    <w:rsid w:val="0051041C"/>
    <w:rsid w:val="00540362"/>
    <w:rsid w:val="0054523D"/>
    <w:rsid w:val="00556550"/>
    <w:rsid w:val="00564A34"/>
    <w:rsid w:val="00591483"/>
    <w:rsid w:val="00595687"/>
    <w:rsid w:val="005C7FFC"/>
    <w:rsid w:val="005D184F"/>
    <w:rsid w:val="005D2428"/>
    <w:rsid w:val="005E6733"/>
    <w:rsid w:val="00606120"/>
    <w:rsid w:val="00622AC8"/>
    <w:rsid w:val="00626086"/>
    <w:rsid w:val="0065009C"/>
    <w:rsid w:val="006547F7"/>
    <w:rsid w:val="00655745"/>
    <w:rsid w:val="00690283"/>
    <w:rsid w:val="00695B61"/>
    <w:rsid w:val="006A3F7A"/>
    <w:rsid w:val="006B0224"/>
    <w:rsid w:val="006D0D18"/>
    <w:rsid w:val="006D1131"/>
    <w:rsid w:val="006F67D9"/>
    <w:rsid w:val="00702206"/>
    <w:rsid w:val="00713C4D"/>
    <w:rsid w:val="00716227"/>
    <w:rsid w:val="007400ED"/>
    <w:rsid w:val="007410B1"/>
    <w:rsid w:val="0074373E"/>
    <w:rsid w:val="00747728"/>
    <w:rsid w:val="00750E5A"/>
    <w:rsid w:val="007648BF"/>
    <w:rsid w:val="0077658A"/>
    <w:rsid w:val="00782A03"/>
    <w:rsid w:val="007834F7"/>
    <w:rsid w:val="00785DB8"/>
    <w:rsid w:val="007D176F"/>
    <w:rsid w:val="007E4738"/>
    <w:rsid w:val="007F3D04"/>
    <w:rsid w:val="007F3EFE"/>
    <w:rsid w:val="00801736"/>
    <w:rsid w:val="008061A1"/>
    <w:rsid w:val="0080785D"/>
    <w:rsid w:val="00820BF9"/>
    <w:rsid w:val="0082559B"/>
    <w:rsid w:val="00856921"/>
    <w:rsid w:val="0087436A"/>
    <w:rsid w:val="008A5B7D"/>
    <w:rsid w:val="008D0D04"/>
    <w:rsid w:val="008F6594"/>
    <w:rsid w:val="0091758D"/>
    <w:rsid w:val="0092630B"/>
    <w:rsid w:val="009364E1"/>
    <w:rsid w:val="00936533"/>
    <w:rsid w:val="009413AE"/>
    <w:rsid w:val="009436DB"/>
    <w:rsid w:val="0094550C"/>
    <w:rsid w:val="00984671"/>
    <w:rsid w:val="00986D6C"/>
    <w:rsid w:val="00994405"/>
    <w:rsid w:val="009A2524"/>
    <w:rsid w:val="009A5128"/>
    <w:rsid w:val="009D702F"/>
    <w:rsid w:val="009E059D"/>
    <w:rsid w:val="009E61CB"/>
    <w:rsid w:val="00A062C4"/>
    <w:rsid w:val="00A15FAD"/>
    <w:rsid w:val="00A217FA"/>
    <w:rsid w:val="00A6045E"/>
    <w:rsid w:val="00A92C26"/>
    <w:rsid w:val="00A95A00"/>
    <w:rsid w:val="00AA0717"/>
    <w:rsid w:val="00AA38BF"/>
    <w:rsid w:val="00AB0495"/>
    <w:rsid w:val="00AB7BDF"/>
    <w:rsid w:val="00AC5F62"/>
    <w:rsid w:val="00AD308E"/>
    <w:rsid w:val="00AD751D"/>
    <w:rsid w:val="00AF5461"/>
    <w:rsid w:val="00AF5A58"/>
    <w:rsid w:val="00B07010"/>
    <w:rsid w:val="00B24B44"/>
    <w:rsid w:val="00B34AED"/>
    <w:rsid w:val="00B41CDF"/>
    <w:rsid w:val="00B51D54"/>
    <w:rsid w:val="00B62EB4"/>
    <w:rsid w:val="00B90D5D"/>
    <w:rsid w:val="00BB2632"/>
    <w:rsid w:val="00BC3D26"/>
    <w:rsid w:val="00BD6A32"/>
    <w:rsid w:val="00BE7AB2"/>
    <w:rsid w:val="00C00D56"/>
    <w:rsid w:val="00C22BEB"/>
    <w:rsid w:val="00C40585"/>
    <w:rsid w:val="00C42BAD"/>
    <w:rsid w:val="00C72A67"/>
    <w:rsid w:val="00CB05D0"/>
    <w:rsid w:val="00CC38B2"/>
    <w:rsid w:val="00CD792B"/>
    <w:rsid w:val="00D01B45"/>
    <w:rsid w:val="00D167C7"/>
    <w:rsid w:val="00D26B18"/>
    <w:rsid w:val="00D57892"/>
    <w:rsid w:val="00D6715D"/>
    <w:rsid w:val="00D712F0"/>
    <w:rsid w:val="00D770AC"/>
    <w:rsid w:val="00D772BE"/>
    <w:rsid w:val="00D90B47"/>
    <w:rsid w:val="00D96346"/>
    <w:rsid w:val="00DA0EB6"/>
    <w:rsid w:val="00DB6A20"/>
    <w:rsid w:val="00DC283B"/>
    <w:rsid w:val="00E05B02"/>
    <w:rsid w:val="00E20661"/>
    <w:rsid w:val="00E33E41"/>
    <w:rsid w:val="00E935FD"/>
    <w:rsid w:val="00EA07A7"/>
    <w:rsid w:val="00EA412F"/>
    <w:rsid w:val="00EC4C25"/>
    <w:rsid w:val="00EE0657"/>
    <w:rsid w:val="00EF0093"/>
    <w:rsid w:val="00F04884"/>
    <w:rsid w:val="00F156B8"/>
    <w:rsid w:val="00F23A65"/>
    <w:rsid w:val="00F26610"/>
    <w:rsid w:val="00F4111F"/>
    <w:rsid w:val="00F41E5B"/>
    <w:rsid w:val="00F619AF"/>
    <w:rsid w:val="00F80431"/>
    <w:rsid w:val="00FA1EA3"/>
    <w:rsid w:val="00FA6B17"/>
    <w:rsid w:val="00FA75DC"/>
    <w:rsid w:val="00FB0FA5"/>
    <w:rsid w:val="00FB41DB"/>
    <w:rsid w:val="00FD14F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59C00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72D7"/>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0572D7"/>
    <w:pPr>
      <w:keepNext/>
      <w:keepLines/>
      <w:spacing w:before="40" w:after="0"/>
      <w:outlineLvl w:val="1"/>
    </w:pPr>
    <w:rPr>
      <w:rFonts w:asciiTheme="majorHAnsi" w:eastAsiaTheme="majorEastAsia" w:hAnsiTheme="majorHAnsi"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2D7"/>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0572D7"/>
    <w:rPr>
      <w:rFonts w:asciiTheme="majorHAnsi" w:eastAsiaTheme="majorEastAsia" w:hAnsiTheme="majorHAnsi" w:cstheme="majorBidi"/>
      <w:b/>
      <w:sz w:val="26"/>
      <w:szCs w:val="26"/>
    </w:rPr>
  </w:style>
  <w:style w:type="paragraph" w:styleId="ListParagraph">
    <w:name w:val="List Paragraph"/>
    <w:basedOn w:val="Normal"/>
    <w:uiPriority w:val="34"/>
    <w:qFormat/>
    <w:rsid w:val="000572D7"/>
    <w:pPr>
      <w:ind w:left="720"/>
      <w:contextualSpacing/>
    </w:pPr>
  </w:style>
  <w:style w:type="paragraph" w:styleId="Header">
    <w:name w:val="header"/>
    <w:basedOn w:val="Normal"/>
    <w:link w:val="HeaderChar"/>
    <w:uiPriority w:val="99"/>
    <w:unhideWhenUsed/>
    <w:rsid w:val="00AD75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51D"/>
  </w:style>
  <w:style w:type="paragraph" w:styleId="Footer">
    <w:name w:val="footer"/>
    <w:basedOn w:val="Normal"/>
    <w:link w:val="FooterChar"/>
    <w:uiPriority w:val="99"/>
    <w:unhideWhenUsed/>
    <w:rsid w:val="00AD75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51D"/>
  </w:style>
  <w:style w:type="character" w:styleId="Hyperlink">
    <w:name w:val="Hyperlink"/>
    <w:basedOn w:val="DefaultParagraphFont"/>
    <w:uiPriority w:val="99"/>
    <w:unhideWhenUsed/>
    <w:rsid w:val="003F57C9"/>
    <w:rPr>
      <w:color w:val="0563C1" w:themeColor="hyperlink"/>
      <w:u w:val="single"/>
    </w:rPr>
  </w:style>
  <w:style w:type="character" w:styleId="UnresolvedMention">
    <w:name w:val="Unresolved Mention"/>
    <w:basedOn w:val="DefaultParagraphFont"/>
    <w:uiPriority w:val="99"/>
    <w:semiHidden/>
    <w:unhideWhenUsed/>
    <w:rsid w:val="003F57C9"/>
    <w:rPr>
      <w:color w:val="605E5C"/>
      <w:shd w:val="clear" w:color="auto" w:fill="E1DFDD"/>
    </w:rPr>
  </w:style>
  <w:style w:type="character" w:styleId="FollowedHyperlink">
    <w:name w:val="FollowedHyperlink"/>
    <w:basedOn w:val="DefaultParagraphFont"/>
    <w:uiPriority w:val="99"/>
    <w:semiHidden/>
    <w:unhideWhenUsed/>
    <w:rsid w:val="003F57C9"/>
    <w:rPr>
      <w:color w:val="954F72" w:themeColor="followedHyperlink"/>
      <w:u w:val="single"/>
    </w:rPr>
  </w:style>
  <w:style w:type="paragraph" w:styleId="TOCHeading">
    <w:name w:val="TOC Heading"/>
    <w:basedOn w:val="Heading1"/>
    <w:next w:val="Normal"/>
    <w:uiPriority w:val="39"/>
    <w:unhideWhenUsed/>
    <w:qFormat/>
    <w:rsid w:val="00D770AC"/>
    <w:pPr>
      <w:outlineLvl w:val="9"/>
    </w:pPr>
    <w:rPr>
      <w:b w:val="0"/>
      <w:color w:val="2F5496" w:themeColor="accent1" w:themeShade="BF"/>
      <w:kern w:val="0"/>
      <w:lang w:val="en-US"/>
      <w14:ligatures w14:val="none"/>
    </w:rPr>
  </w:style>
  <w:style w:type="paragraph" w:styleId="TOC2">
    <w:name w:val="toc 2"/>
    <w:basedOn w:val="Normal"/>
    <w:next w:val="Normal"/>
    <w:autoRedefine/>
    <w:uiPriority w:val="39"/>
    <w:unhideWhenUsed/>
    <w:rsid w:val="00D770AC"/>
    <w:pPr>
      <w:spacing w:after="100"/>
      <w:ind w:left="220"/>
    </w:pPr>
  </w:style>
  <w:style w:type="paragraph" w:styleId="TOC1">
    <w:name w:val="toc 1"/>
    <w:basedOn w:val="Normal"/>
    <w:next w:val="Normal"/>
    <w:autoRedefine/>
    <w:uiPriority w:val="39"/>
    <w:unhideWhenUsed/>
    <w:rsid w:val="00D770AC"/>
    <w:pPr>
      <w:spacing w:after="100"/>
    </w:pPr>
  </w:style>
  <w:style w:type="table" w:styleId="TableGrid">
    <w:name w:val="Table Grid"/>
    <w:basedOn w:val="TableNormal"/>
    <w:uiPriority w:val="39"/>
    <w:rsid w:val="009944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EC4C25"/>
    <w:pPr>
      <w:spacing w:after="0" w:line="360" w:lineRule="auto"/>
      <w:contextualSpacing/>
      <w:jc w:val="center"/>
    </w:pPr>
    <w:rPr>
      <w:rFonts w:ascii="Times New Roman" w:eastAsiaTheme="majorEastAsia" w:hAnsi="Times New Roman" w:cstheme="majorBidi"/>
      <w:b/>
      <w:spacing w:val="-10"/>
      <w:kern w:val="28"/>
      <w:sz w:val="56"/>
      <w:szCs w:val="56"/>
      <w:lang w:bidi="hi-IN"/>
    </w:rPr>
  </w:style>
  <w:style w:type="character" w:customStyle="1" w:styleId="TitleChar">
    <w:name w:val="Title Char"/>
    <w:basedOn w:val="DefaultParagraphFont"/>
    <w:link w:val="Title"/>
    <w:uiPriority w:val="10"/>
    <w:rsid w:val="00EC4C25"/>
    <w:rPr>
      <w:rFonts w:ascii="Times New Roman" w:eastAsiaTheme="majorEastAsia" w:hAnsi="Times New Roman" w:cstheme="majorBidi"/>
      <w:b/>
      <w:spacing w:val="-10"/>
      <w:kern w:val="28"/>
      <w:sz w:val="56"/>
      <w:szCs w:val="56"/>
      <w:lang w:bidi="hi-IN"/>
    </w:rPr>
  </w:style>
  <w:style w:type="paragraph" w:styleId="NormalWeb">
    <w:name w:val="Normal (Web)"/>
    <w:basedOn w:val="Normal"/>
    <w:uiPriority w:val="99"/>
    <w:unhideWhenUsed/>
    <w:rsid w:val="00CB05D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140032">
      <w:bodyDiv w:val="1"/>
      <w:marLeft w:val="0"/>
      <w:marRight w:val="0"/>
      <w:marTop w:val="0"/>
      <w:marBottom w:val="0"/>
      <w:divBdr>
        <w:top w:val="none" w:sz="0" w:space="0" w:color="auto"/>
        <w:left w:val="none" w:sz="0" w:space="0" w:color="auto"/>
        <w:bottom w:val="none" w:sz="0" w:space="0" w:color="auto"/>
        <w:right w:val="none" w:sz="0" w:space="0" w:color="auto"/>
      </w:divBdr>
    </w:div>
    <w:div w:id="64888106">
      <w:bodyDiv w:val="1"/>
      <w:marLeft w:val="0"/>
      <w:marRight w:val="0"/>
      <w:marTop w:val="0"/>
      <w:marBottom w:val="0"/>
      <w:divBdr>
        <w:top w:val="none" w:sz="0" w:space="0" w:color="auto"/>
        <w:left w:val="none" w:sz="0" w:space="0" w:color="auto"/>
        <w:bottom w:val="none" w:sz="0" w:space="0" w:color="auto"/>
        <w:right w:val="none" w:sz="0" w:space="0" w:color="auto"/>
      </w:divBdr>
    </w:div>
    <w:div w:id="91707288">
      <w:bodyDiv w:val="1"/>
      <w:marLeft w:val="0"/>
      <w:marRight w:val="0"/>
      <w:marTop w:val="0"/>
      <w:marBottom w:val="0"/>
      <w:divBdr>
        <w:top w:val="none" w:sz="0" w:space="0" w:color="auto"/>
        <w:left w:val="none" w:sz="0" w:space="0" w:color="auto"/>
        <w:bottom w:val="none" w:sz="0" w:space="0" w:color="auto"/>
        <w:right w:val="none" w:sz="0" w:space="0" w:color="auto"/>
      </w:divBdr>
    </w:div>
    <w:div w:id="96753848">
      <w:bodyDiv w:val="1"/>
      <w:marLeft w:val="0"/>
      <w:marRight w:val="0"/>
      <w:marTop w:val="0"/>
      <w:marBottom w:val="0"/>
      <w:divBdr>
        <w:top w:val="none" w:sz="0" w:space="0" w:color="auto"/>
        <w:left w:val="none" w:sz="0" w:space="0" w:color="auto"/>
        <w:bottom w:val="none" w:sz="0" w:space="0" w:color="auto"/>
        <w:right w:val="none" w:sz="0" w:space="0" w:color="auto"/>
      </w:divBdr>
    </w:div>
    <w:div w:id="155801502">
      <w:bodyDiv w:val="1"/>
      <w:marLeft w:val="0"/>
      <w:marRight w:val="0"/>
      <w:marTop w:val="0"/>
      <w:marBottom w:val="0"/>
      <w:divBdr>
        <w:top w:val="none" w:sz="0" w:space="0" w:color="auto"/>
        <w:left w:val="none" w:sz="0" w:space="0" w:color="auto"/>
        <w:bottom w:val="none" w:sz="0" w:space="0" w:color="auto"/>
        <w:right w:val="none" w:sz="0" w:space="0" w:color="auto"/>
      </w:divBdr>
    </w:div>
    <w:div w:id="184372732">
      <w:bodyDiv w:val="1"/>
      <w:marLeft w:val="0"/>
      <w:marRight w:val="0"/>
      <w:marTop w:val="0"/>
      <w:marBottom w:val="0"/>
      <w:divBdr>
        <w:top w:val="none" w:sz="0" w:space="0" w:color="auto"/>
        <w:left w:val="none" w:sz="0" w:space="0" w:color="auto"/>
        <w:bottom w:val="none" w:sz="0" w:space="0" w:color="auto"/>
        <w:right w:val="none" w:sz="0" w:space="0" w:color="auto"/>
      </w:divBdr>
    </w:div>
    <w:div w:id="222495537">
      <w:bodyDiv w:val="1"/>
      <w:marLeft w:val="0"/>
      <w:marRight w:val="0"/>
      <w:marTop w:val="0"/>
      <w:marBottom w:val="0"/>
      <w:divBdr>
        <w:top w:val="none" w:sz="0" w:space="0" w:color="auto"/>
        <w:left w:val="none" w:sz="0" w:space="0" w:color="auto"/>
        <w:bottom w:val="none" w:sz="0" w:space="0" w:color="auto"/>
        <w:right w:val="none" w:sz="0" w:space="0" w:color="auto"/>
      </w:divBdr>
    </w:div>
    <w:div w:id="227301439">
      <w:bodyDiv w:val="1"/>
      <w:marLeft w:val="0"/>
      <w:marRight w:val="0"/>
      <w:marTop w:val="0"/>
      <w:marBottom w:val="0"/>
      <w:divBdr>
        <w:top w:val="none" w:sz="0" w:space="0" w:color="auto"/>
        <w:left w:val="none" w:sz="0" w:space="0" w:color="auto"/>
        <w:bottom w:val="none" w:sz="0" w:space="0" w:color="auto"/>
        <w:right w:val="none" w:sz="0" w:space="0" w:color="auto"/>
      </w:divBdr>
    </w:div>
    <w:div w:id="320935810">
      <w:bodyDiv w:val="1"/>
      <w:marLeft w:val="0"/>
      <w:marRight w:val="0"/>
      <w:marTop w:val="0"/>
      <w:marBottom w:val="0"/>
      <w:divBdr>
        <w:top w:val="none" w:sz="0" w:space="0" w:color="auto"/>
        <w:left w:val="none" w:sz="0" w:space="0" w:color="auto"/>
        <w:bottom w:val="none" w:sz="0" w:space="0" w:color="auto"/>
        <w:right w:val="none" w:sz="0" w:space="0" w:color="auto"/>
      </w:divBdr>
    </w:div>
    <w:div w:id="344670104">
      <w:bodyDiv w:val="1"/>
      <w:marLeft w:val="0"/>
      <w:marRight w:val="0"/>
      <w:marTop w:val="0"/>
      <w:marBottom w:val="0"/>
      <w:divBdr>
        <w:top w:val="none" w:sz="0" w:space="0" w:color="auto"/>
        <w:left w:val="none" w:sz="0" w:space="0" w:color="auto"/>
        <w:bottom w:val="none" w:sz="0" w:space="0" w:color="auto"/>
        <w:right w:val="none" w:sz="0" w:space="0" w:color="auto"/>
      </w:divBdr>
    </w:div>
    <w:div w:id="371075444">
      <w:bodyDiv w:val="1"/>
      <w:marLeft w:val="0"/>
      <w:marRight w:val="0"/>
      <w:marTop w:val="0"/>
      <w:marBottom w:val="0"/>
      <w:divBdr>
        <w:top w:val="none" w:sz="0" w:space="0" w:color="auto"/>
        <w:left w:val="none" w:sz="0" w:space="0" w:color="auto"/>
        <w:bottom w:val="none" w:sz="0" w:space="0" w:color="auto"/>
        <w:right w:val="none" w:sz="0" w:space="0" w:color="auto"/>
      </w:divBdr>
    </w:div>
    <w:div w:id="385299871">
      <w:bodyDiv w:val="1"/>
      <w:marLeft w:val="0"/>
      <w:marRight w:val="0"/>
      <w:marTop w:val="0"/>
      <w:marBottom w:val="0"/>
      <w:divBdr>
        <w:top w:val="none" w:sz="0" w:space="0" w:color="auto"/>
        <w:left w:val="none" w:sz="0" w:space="0" w:color="auto"/>
        <w:bottom w:val="none" w:sz="0" w:space="0" w:color="auto"/>
        <w:right w:val="none" w:sz="0" w:space="0" w:color="auto"/>
      </w:divBdr>
    </w:div>
    <w:div w:id="414061158">
      <w:bodyDiv w:val="1"/>
      <w:marLeft w:val="0"/>
      <w:marRight w:val="0"/>
      <w:marTop w:val="0"/>
      <w:marBottom w:val="0"/>
      <w:divBdr>
        <w:top w:val="none" w:sz="0" w:space="0" w:color="auto"/>
        <w:left w:val="none" w:sz="0" w:space="0" w:color="auto"/>
        <w:bottom w:val="none" w:sz="0" w:space="0" w:color="auto"/>
        <w:right w:val="none" w:sz="0" w:space="0" w:color="auto"/>
      </w:divBdr>
    </w:div>
    <w:div w:id="418210309">
      <w:bodyDiv w:val="1"/>
      <w:marLeft w:val="0"/>
      <w:marRight w:val="0"/>
      <w:marTop w:val="0"/>
      <w:marBottom w:val="0"/>
      <w:divBdr>
        <w:top w:val="none" w:sz="0" w:space="0" w:color="auto"/>
        <w:left w:val="none" w:sz="0" w:space="0" w:color="auto"/>
        <w:bottom w:val="none" w:sz="0" w:space="0" w:color="auto"/>
        <w:right w:val="none" w:sz="0" w:space="0" w:color="auto"/>
      </w:divBdr>
    </w:div>
    <w:div w:id="436562901">
      <w:bodyDiv w:val="1"/>
      <w:marLeft w:val="0"/>
      <w:marRight w:val="0"/>
      <w:marTop w:val="0"/>
      <w:marBottom w:val="0"/>
      <w:divBdr>
        <w:top w:val="none" w:sz="0" w:space="0" w:color="auto"/>
        <w:left w:val="none" w:sz="0" w:space="0" w:color="auto"/>
        <w:bottom w:val="none" w:sz="0" w:space="0" w:color="auto"/>
        <w:right w:val="none" w:sz="0" w:space="0" w:color="auto"/>
      </w:divBdr>
    </w:div>
    <w:div w:id="446319025">
      <w:bodyDiv w:val="1"/>
      <w:marLeft w:val="0"/>
      <w:marRight w:val="0"/>
      <w:marTop w:val="0"/>
      <w:marBottom w:val="0"/>
      <w:divBdr>
        <w:top w:val="none" w:sz="0" w:space="0" w:color="auto"/>
        <w:left w:val="none" w:sz="0" w:space="0" w:color="auto"/>
        <w:bottom w:val="none" w:sz="0" w:space="0" w:color="auto"/>
        <w:right w:val="none" w:sz="0" w:space="0" w:color="auto"/>
      </w:divBdr>
    </w:div>
    <w:div w:id="461655685">
      <w:bodyDiv w:val="1"/>
      <w:marLeft w:val="0"/>
      <w:marRight w:val="0"/>
      <w:marTop w:val="0"/>
      <w:marBottom w:val="0"/>
      <w:divBdr>
        <w:top w:val="none" w:sz="0" w:space="0" w:color="auto"/>
        <w:left w:val="none" w:sz="0" w:space="0" w:color="auto"/>
        <w:bottom w:val="none" w:sz="0" w:space="0" w:color="auto"/>
        <w:right w:val="none" w:sz="0" w:space="0" w:color="auto"/>
      </w:divBdr>
    </w:div>
    <w:div w:id="476387334">
      <w:bodyDiv w:val="1"/>
      <w:marLeft w:val="0"/>
      <w:marRight w:val="0"/>
      <w:marTop w:val="0"/>
      <w:marBottom w:val="0"/>
      <w:divBdr>
        <w:top w:val="none" w:sz="0" w:space="0" w:color="auto"/>
        <w:left w:val="none" w:sz="0" w:space="0" w:color="auto"/>
        <w:bottom w:val="none" w:sz="0" w:space="0" w:color="auto"/>
        <w:right w:val="none" w:sz="0" w:space="0" w:color="auto"/>
      </w:divBdr>
    </w:div>
    <w:div w:id="518275053">
      <w:bodyDiv w:val="1"/>
      <w:marLeft w:val="0"/>
      <w:marRight w:val="0"/>
      <w:marTop w:val="0"/>
      <w:marBottom w:val="0"/>
      <w:divBdr>
        <w:top w:val="none" w:sz="0" w:space="0" w:color="auto"/>
        <w:left w:val="none" w:sz="0" w:space="0" w:color="auto"/>
        <w:bottom w:val="none" w:sz="0" w:space="0" w:color="auto"/>
        <w:right w:val="none" w:sz="0" w:space="0" w:color="auto"/>
      </w:divBdr>
    </w:div>
    <w:div w:id="543517187">
      <w:bodyDiv w:val="1"/>
      <w:marLeft w:val="0"/>
      <w:marRight w:val="0"/>
      <w:marTop w:val="0"/>
      <w:marBottom w:val="0"/>
      <w:divBdr>
        <w:top w:val="none" w:sz="0" w:space="0" w:color="auto"/>
        <w:left w:val="none" w:sz="0" w:space="0" w:color="auto"/>
        <w:bottom w:val="none" w:sz="0" w:space="0" w:color="auto"/>
        <w:right w:val="none" w:sz="0" w:space="0" w:color="auto"/>
      </w:divBdr>
    </w:div>
    <w:div w:id="548106761">
      <w:bodyDiv w:val="1"/>
      <w:marLeft w:val="0"/>
      <w:marRight w:val="0"/>
      <w:marTop w:val="0"/>
      <w:marBottom w:val="0"/>
      <w:divBdr>
        <w:top w:val="none" w:sz="0" w:space="0" w:color="auto"/>
        <w:left w:val="none" w:sz="0" w:space="0" w:color="auto"/>
        <w:bottom w:val="none" w:sz="0" w:space="0" w:color="auto"/>
        <w:right w:val="none" w:sz="0" w:space="0" w:color="auto"/>
      </w:divBdr>
    </w:div>
    <w:div w:id="552740227">
      <w:bodyDiv w:val="1"/>
      <w:marLeft w:val="0"/>
      <w:marRight w:val="0"/>
      <w:marTop w:val="0"/>
      <w:marBottom w:val="0"/>
      <w:divBdr>
        <w:top w:val="none" w:sz="0" w:space="0" w:color="auto"/>
        <w:left w:val="none" w:sz="0" w:space="0" w:color="auto"/>
        <w:bottom w:val="none" w:sz="0" w:space="0" w:color="auto"/>
        <w:right w:val="none" w:sz="0" w:space="0" w:color="auto"/>
      </w:divBdr>
    </w:div>
    <w:div w:id="643392094">
      <w:bodyDiv w:val="1"/>
      <w:marLeft w:val="0"/>
      <w:marRight w:val="0"/>
      <w:marTop w:val="0"/>
      <w:marBottom w:val="0"/>
      <w:divBdr>
        <w:top w:val="none" w:sz="0" w:space="0" w:color="auto"/>
        <w:left w:val="none" w:sz="0" w:space="0" w:color="auto"/>
        <w:bottom w:val="none" w:sz="0" w:space="0" w:color="auto"/>
        <w:right w:val="none" w:sz="0" w:space="0" w:color="auto"/>
      </w:divBdr>
    </w:div>
    <w:div w:id="662510638">
      <w:bodyDiv w:val="1"/>
      <w:marLeft w:val="0"/>
      <w:marRight w:val="0"/>
      <w:marTop w:val="0"/>
      <w:marBottom w:val="0"/>
      <w:divBdr>
        <w:top w:val="none" w:sz="0" w:space="0" w:color="auto"/>
        <w:left w:val="none" w:sz="0" w:space="0" w:color="auto"/>
        <w:bottom w:val="none" w:sz="0" w:space="0" w:color="auto"/>
        <w:right w:val="none" w:sz="0" w:space="0" w:color="auto"/>
      </w:divBdr>
    </w:div>
    <w:div w:id="667713513">
      <w:bodyDiv w:val="1"/>
      <w:marLeft w:val="0"/>
      <w:marRight w:val="0"/>
      <w:marTop w:val="0"/>
      <w:marBottom w:val="0"/>
      <w:divBdr>
        <w:top w:val="none" w:sz="0" w:space="0" w:color="auto"/>
        <w:left w:val="none" w:sz="0" w:space="0" w:color="auto"/>
        <w:bottom w:val="none" w:sz="0" w:space="0" w:color="auto"/>
        <w:right w:val="none" w:sz="0" w:space="0" w:color="auto"/>
      </w:divBdr>
    </w:div>
    <w:div w:id="704335575">
      <w:bodyDiv w:val="1"/>
      <w:marLeft w:val="0"/>
      <w:marRight w:val="0"/>
      <w:marTop w:val="0"/>
      <w:marBottom w:val="0"/>
      <w:divBdr>
        <w:top w:val="none" w:sz="0" w:space="0" w:color="auto"/>
        <w:left w:val="none" w:sz="0" w:space="0" w:color="auto"/>
        <w:bottom w:val="none" w:sz="0" w:space="0" w:color="auto"/>
        <w:right w:val="none" w:sz="0" w:space="0" w:color="auto"/>
      </w:divBdr>
    </w:div>
    <w:div w:id="718699942">
      <w:bodyDiv w:val="1"/>
      <w:marLeft w:val="0"/>
      <w:marRight w:val="0"/>
      <w:marTop w:val="0"/>
      <w:marBottom w:val="0"/>
      <w:divBdr>
        <w:top w:val="none" w:sz="0" w:space="0" w:color="auto"/>
        <w:left w:val="none" w:sz="0" w:space="0" w:color="auto"/>
        <w:bottom w:val="none" w:sz="0" w:space="0" w:color="auto"/>
        <w:right w:val="none" w:sz="0" w:space="0" w:color="auto"/>
      </w:divBdr>
    </w:div>
    <w:div w:id="723139284">
      <w:bodyDiv w:val="1"/>
      <w:marLeft w:val="0"/>
      <w:marRight w:val="0"/>
      <w:marTop w:val="0"/>
      <w:marBottom w:val="0"/>
      <w:divBdr>
        <w:top w:val="none" w:sz="0" w:space="0" w:color="auto"/>
        <w:left w:val="none" w:sz="0" w:space="0" w:color="auto"/>
        <w:bottom w:val="none" w:sz="0" w:space="0" w:color="auto"/>
        <w:right w:val="none" w:sz="0" w:space="0" w:color="auto"/>
      </w:divBdr>
    </w:div>
    <w:div w:id="726299572">
      <w:bodyDiv w:val="1"/>
      <w:marLeft w:val="0"/>
      <w:marRight w:val="0"/>
      <w:marTop w:val="0"/>
      <w:marBottom w:val="0"/>
      <w:divBdr>
        <w:top w:val="none" w:sz="0" w:space="0" w:color="auto"/>
        <w:left w:val="none" w:sz="0" w:space="0" w:color="auto"/>
        <w:bottom w:val="none" w:sz="0" w:space="0" w:color="auto"/>
        <w:right w:val="none" w:sz="0" w:space="0" w:color="auto"/>
      </w:divBdr>
    </w:div>
    <w:div w:id="729959806">
      <w:bodyDiv w:val="1"/>
      <w:marLeft w:val="0"/>
      <w:marRight w:val="0"/>
      <w:marTop w:val="0"/>
      <w:marBottom w:val="0"/>
      <w:divBdr>
        <w:top w:val="none" w:sz="0" w:space="0" w:color="auto"/>
        <w:left w:val="none" w:sz="0" w:space="0" w:color="auto"/>
        <w:bottom w:val="none" w:sz="0" w:space="0" w:color="auto"/>
        <w:right w:val="none" w:sz="0" w:space="0" w:color="auto"/>
      </w:divBdr>
    </w:div>
    <w:div w:id="757484232">
      <w:bodyDiv w:val="1"/>
      <w:marLeft w:val="0"/>
      <w:marRight w:val="0"/>
      <w:marTop w:val="0"/>
      <w:marBottom w:val="0"/>
      <w:divBdr>
        <w:top w:val="none" w:sz="0" w:space="0" w:color="auto"/>
        <w:left w:val="none" w:sz="0" w:space="0" w:color="auto"/>
        <w:bottom w:val="none" w:sz="0" w:space="0" w:color="auto"/>
        <w:right w:val="none" w:sz="0" w:space="0" w:color="auto"/>
      </w:divBdr>
    </w:div>
    <w:div w:id="772046505">
      <w:bodyDiv w:val="1"/>
      <w:marLeft w:val="0"/>
      <w:marRight w:val="0"/>
      <w:marTop w:val="0"/>
      <w:marBottom w:val="0"/>
      <w:divBdr>
        <w:top w:val="none" w:sz="0" w:space="0" w:color="auto"/>
        <w:left w:val="none" w:sz="0" w:space="0" w:color="auto"/>
        <w:bottom w:val="none" w:sz="0" w:space="0" w:color="auto"/>
        <w:right w:val="none" w:sz="0" w:space="0" w:color="auto"/>
      </w:divBdr>
    </w:div>
    <w:div w:id="795027205">
      <w:bodyDiv w:val="1"/>
      <w:marLeft w:val="0"/>
      <w:marRight w:val="0"/>
      <w:marTop w:val="0"/>
      <w:marBottom w:val="0"/>
      <w:divBdr>
        <w:top w:val="none" w:sz="0" w:space="0" w:color="auto"/>
        <w:left w:val="none" w:sz="0" w:space="0" w:color="auto"/>
        <w:bottom w:val="none" w:sz="0" w:space="0" w:color="auto"/>
        <w:right w:val="none" w:sz="0" w:space="0" w:color="auto"/>
      </w:divBdr>
    </w:div>
    <w:div w:id="826827160">
      <w:bodyDiv w:val="1"/>
      <w:marLeft w:val="0"/>
      <w:marRight w:val="0"/>
      <w:marTop w:val="0"/>
      <w:marBottom w:val="0"/>
      <w:divBdr>
        <w:top w:val="none" w:sz="0" w:space="0" w:color="auto"/>
        <w:left w:val="none" w:sz="0" w:space="0" w:color="auto"/>
        <w:bottom w:val="none" w:sz="0" w:space="0" w:color="auto"/>
        <w:right w:val="none" w:sz="0" w:space="0" w:color="auto"/>
      </w:divBdr>
    </w:div>
    <w:div w:id="871457963">
      <w:bodyDiv w:val="1"/>
      <w:marLeft w:val="0"/>
      <w:marRight w:val="0"/>
      <w:marTop w:val="0"/>
      <w:marBottom w:val="0"/>
      <w:divBdr>
        <w:top w:val="none" w:sz="0" w:space="0" w:color="auto"/>
        <w:left w:val="none" w:sz="0" w:space="0" w:color="auto"/>
        <w:bottom w:val="none" w:sz="0" w:space="0" w:color="auto"/>
        <w:right w:val="none" w:sz="0" w:space="0" w:color="auto"/>
      </w:divBdr>
    </w:div>
    <w:div w:id="957301827">
      <w:bodyDiv w:val="1"/>
      <w:marLeft w:val="0"/>
      <w:marRight w:val="0"/>
      <w:marTop w:val="0"/>
      <w:marBottom w:val="0"/>
      <w:divBdr>
        <w:top w:val="none" w:sz="0" w:space="0" w:color="auto"/>
        <w:left w:val="none" w:sz="0" w:space="0" w:color="auto"/>
        <w:bottom w:val="none" w:sz="0" w:space="0" w:color="auto"/>
        <w:right w:val="none" w:sz="0" w:space="0" w:color="auto"/>
      </w:divBdr>
    </w:div>
    <w:div w:id="957686632">
      <w:bodyDiv w:val="1"/>
      <w:marLeft w:val="0"/>
      <w:marRight w:val="0"/>
      <w:marTop w:val="0"/>
      <w:marBottom w:val="0"/>
      <w:divBdr>
        <w:top w:val="none" w:sz="0" w:space="0" w:color="auto"/>
        <w:left w:val="none" w:sz="0" w:space="0" w:color="auto"/>
        <w:bottom w:val="none" w:sz="0" w:space="0" w:color="auto"/>
        <w:right w:val="none" w:sz="0" w:space="0" w:color="auto"/>
      </w:divBdr>
    </w:div>
    <w:div w:id="1092316727">
      <w:bodyDiv w:val="1"/>
      <w:marLeft w:val="0"/>
      <w:marRight w:val="0"/>
      <w:marTop w:val="0"/>
      <w:marBottom w:val="0"/>
      <w:divBdr>
        <w:top w:val="none" w:sz="0" w:space="0" w:color="auto"/>
        <w:left w:val="none" w:sz="0" w:space="0" w:color="auto"/>
        <w:bottom w:val="none" w:sz="0" w:space="0" w:color="auto"/>
        <w:right w:val="none" w:sz="0" w:space="0" w:color="auto"/>
      </w:divBdr>
    </w:div>
    <w:div w:id="1162159611">
      <w:bodyDiv w:val="1"/>
      <w:marLeft w:val="0"/>
      <w:marRight w:val="0"/>
      <w:marTop w:val="0"/>
      <w:marBottom w:val="0"/>
      <w:divBdr>
        <w:top w:val="none" w:sz="0" w:space="0" w:color="auto"/>
        <w:left w:val="none" w:sz="0" w:space="0" w:color="auto"/>
        <w:bottom w:val="none" w:sz="0" w:space="0" w:color="auto"/>
        <w:right w:val="none" w:sz="0" w:space="0" w:color="auto"/>
      </w:divBdr>
    </w:div>
    <w:div w:id="1195340911">
      <w:bodyDiv w:val="1"/>
      <w:marLeft w:val="0"/>
      <w:marRight w:val="0"/>
      <w:marTop w:val="0"/>
      <w:marBottom w:val="0"/>
      <w:divBdr>
        <w:top w:val="none" w:sz="0" w:space="0" w:color="auto"/>
        <w:left w:val="none" w:sz="0" w:space="0" w:color="auto"/>
        <w:bottom w:val="none" w:sz="0" w:space="0" w:color="auto"/>
        <w:right w:val="none" w:sz="0" w:space="0" w:color="auto"/>
      </w:divBdr>
    </w:div>
    <w:div w:id="1207794644">
      <w:bodyDiv w:val="1"/>
      <w:marLeft w:val="0"/>
      <w:marRight w:val="0"/>
      <w:marTop w:val="0"/>
      <w:marBottom w:val="0"/>
      <w:divBdr>
        <w:top w:val="none" w:sz="0" w:space="0" w:color="auto"/>
        <w:left w:val="none" w:sz="0" w:space="0" w:color="auto"/>
        <w:bottom w:val="none" w:sz="0" w:space="0" w:color="auto"/>
        <w:right w:val="none" w:sz="0" w:space="0" w:color="auto"/>
      </w:divBdr>
    </w:div>
    <w:div w:id="1381857305">
      <w:bodyDiv w:val="1"/>
      <w:marLeft w:val="0"/>
      <w:marRight w:val="0"/>
      <w:marTop w:val="0"/>
      <w:marBottom w:val="0"/>
      <w:divBdr>
        <w:top w:val="none" w:sz="0" w:space="0" w:color="auto"/>
        <w:left w:val="none" w:sz="0" w:space="0" w:color="auto"/>
        <w:bottom w:val="none" w:sz="0" w:space="0" w:color="auto"/>
        <w:right w:val="none" w:sz="0" w:space="0" w:color="auto"/>
      </w:divBdr>
    </w:div>
    <w:div w:id="1382754377">
      <w:bodyDiv w:val="1"/>
      <w:marLeft w:val="0"/>
      <w:marRight w:val="0"/>
      <w:marTop w:val="0"/>
      <w:marBottom w:val="0"/>
      <w:divBdr>
        <w:top w:val="none" w:sz="0" w:space="0" w:color="auto"/>
        <w:left w:val="none" w:sz="0" w:space="0" w:color="auto"/>
        <w:bottom w:val="none" w:sz="0" w:space="0" w:color="auto"/>
        <w:right w:val="none" w:sz="0" w:space="0" w:color="auto"/>
      </w:divBdr>
    </w:div>
    <w:div w:id="1383554894">
      <w:bodyDiv w:val="1"/>
      <w:marLeft w:val="0"/>
      <w:marRight w:val="0"/>
      <w:marTop w:val="0"/>
      <w:marBottom w:val="0"/>
      <w:divBdr>
        <w:top w:val="none" w:sz="0" w:space="0" w:color="auto"/>
        <w:left w:val="none" w:sz="0" w:space="0" w:color="auto"/>
        <w:bottom w:val="none" w:sz="0" w:space="0" w:color="auto"/>
        <w:right w:val="none" w:sz="0" w:space="0" w:color="auto"/>
      </w:divBdr>
    </w:div>
    <w:div w:id="1436828436">
      <w:bodyDiv w:val="1"/>
      <w:marLeft w:val="0"/>
      <w:marRight w:val="0"/>
      <w:marTop w:val="0"/>
      <w:marBottom w:val="0"/>
      <w:divBdr>
        <w:top w:val="none" w:sz="0" w:space="0" w:color="auto"/>
        <w:left w:val="none" w:sz="0" w:space="0" w:color="auto"/>
        <w:bottom w:val="none" w:sz="0" w:space="0" w:color="auto"/>
        <w:right w:val="none" w:sz="0" w:space="0" w:color="auto"/>
      </w:divBdr>
    </w:div>
    <w:div w:id="1452096136">
      <w:bodyDiv w:val="1"/>
      <w:marLeft w:val="0"/>
      <w:marRight w:val="0"/>
      <w:marTop w:val="0"/>
      <w:marBottom w:val="0"/>
      <w:divBdr>
        <w:top w:val="none" w:sz="0" w:space="0" w:color="auto"/>
        <w:left w:val="none" w:sz="0" w:space="0" w:color="auto"/>
        <w:bottom w:val="none" w:sz="0" w:space="0" w:color="auto"/>
        <w:right w:val="none" w:sz="0" w:space="0" w:color="auto"/>
      </w:divBdr>
    </w:div>
    <w:div w:id="1466855437">
      <w:bodyDiv w:val="1"/>
      <w:marLeft w:val="0"/>
      <w:marRight w:val="0"/>
      <w:marTop w:val="0"/>
      <w:marBottom w:val="0"/>
      <w:divBdr>
        <w:top w:val="none" w:sz="0" w:space="0" w:color="auto"/>
        <w:left w:val="none" w:sz="0" w:space="0" w:color="auto"/>
        <w:bottom w:val="none" w:sz="0" w:space="0" w:color="auto"/>
        <w:right w:val="none" w:sz="0" w:space="0" w:color="auto"/>
      </w:divBdr>
    </w:div>
    <w:div w:id="1561551239">
      <w:bodyDiv w:val="1"/>
      <w:marLeft w:val="0"/>
      <w:marRight w:val="0"/>
      <w:marTop w:val="0"/>
      <w:marBottom w:val="0"/>
      <w:divBdr>
        <w:top w:val="none" w:sz="0" w:space="0" w:color="auto"/>
        <w:left w:val="none" w:sz="0" w:space="0" w:color="auto"/>
        <w:bottom w:val="none" w:sz="0" w:space="0" w:color="auto"/>
        <w:right w:val="none" w:sz="0" w:space="0" w:color="auto"/>
      </w:divBdr>
    </w:div>
    <w:div w:id="1603299160">
      <w:bodyDiv w:val="1"/>
      <w:marLeft w:val="0"/>
      <w:marRight w:val="0"/>
      <w:marTop w:val="0"/>
      <w:marBottom w:val="0"/>
      <w:divBdr>
        <w:top w:val="none" w:sz="0" w:space="0" w:color="auto"/>
        <w:left w:val="none" w:sz="0" w:space="0" w:color="auto"/>
        <w:bottom w:val="none" w:sz="0" w:space="0" w:color="auto"/>
        <w:right w:val="none" w:sz="0" w:space="0" w:color="auto"/>
      </w:divBdr>
    </w:div>
    <w:div w:id="1616131345">
      <w:bodyDiv w:val="1"/>
      <w:marLeft w:val="0"/>
      <w:marRight w:val="0"/>
      <w:marTop w:val="0"/>
      <w:marBottom w:val="0"/>
      <w:divBdr>
        <w:top w:val="none" w:sz="0" w:space="0" w:color="auto"/>
        <w:left w:val="none" w:sz="0" w:space="0" w:color="auto"/>
        <w:bottom w:val="none" w:sz="0" w:space="0" w:color="auto"/>
        <w:right w:val="none" w:sz="0" w:space="0" w:color="auto"/>
      </w:divBdr>
    </w:div>
    <w:div w:id="1645116764">
      <w:bodyDiv w:val="1"/>
      <w:marLeft w:val="0"/>
      <w:marRight w:val="0"/>
      <w:marTop w:val="0"/>
      <w:marBottom w:val="0"/>
      <w:divBdr>
        <w:top w:val="none" w:sz="0" w:space="0" w:color="auto"/>
        <w:left w:val="none" w:sz="0" w:space="0" w:color="auto"/>
        <w:bottom w:val="none" w:sz="0" w:space="0" w:color="auto"/>
        <w:right w:val="none" w:sz="0" w:space="0" w:color="auto"/>
      </w:divBdr>
    </w:div>
    <w:div w:id="1672173064">
      <w:bodyDiv w:val="1"/>
      <w:marLeft w:val="0"/>
      <w:marRight w:val="0"/>
      <w:marTop w:val="0"/>
      <w:marBottom w:val="0"/>
      <w:divBdr>
        <w:top w:val="none" w:sz="0" w:space="0" w:color="auto"/>
        <w:left w:val="none" w:sz="0" w:space="0" w:color="auto"/>
        <w:bottom w:val="none" w:sz="0" w:space="0" w:color="auto"/>
        <w:right w:val="none" w:sz="0" w:space="0" w:color="auto"/>
      </w:divBdr>
    </w:div>
    <w:div w:id="1702516716">
      <w:bodyDiv w:val="1"/>
      <w:marLeft w:val="0"/>
      <w:marRight w:val="0"/>
      <w:marTop w:val="0"/>
      <w:marBottom w:val="0"/>
      <w:divBdr>
        <w:top w:val="none" w:sz="0" w:space="0" w:color="auto"/>
        <w:left w:val="none" w:sz="0" w:space="0" w:color="auto"/>
        <w:bottom w:val="none" w:sz="0" w:space="0" w:color="auto"/>
        <w:right w:val="none" w:sz="0" w:space="0" w:color="auto"/>
      </w:divBdr>
    </w:div>
    <w:div w:id="1734160739">
      <w:bodyDiv w:val="1"/>
      <w:marLeft w:val="0"/>
      <w:marRight w:val="0"/>
      <w:marTop w:val="0"/>
      <w:marBottom w:val="0"/>
      <w:divBdr>
        <w:top w:val="none" w:sz="0" w:space="0" w:color="auto"/>
        <w:left w:val="none" w:sz="0" w:space="0" w:color="auto"/>
        <w:bottom w:val="none" w:sz="0" w:space="0" w:color="auto"/>
        <w:right w:val="none" w:sz="0" w:space="0" w:color="auto"/>
      </w:divBdr>
    </w:div>
    <w:div w:id="1773553754">
      <w:bodyDiv w:val="1"/>
      <w:marLeft w:val="0"/>
      <w:marRight w:val="0"/>
      <w:marTop w:val="0"/>
      <w:marBottom w:val="0"/>
      <w:divBdr>
        <w:top w:val="none" w:sz="0" w:space="0" w:color="auto"/>
        <w:left w:val="none" w:sz="0" w:space="0" w:color="auto"/>
        <w:bottom w:val="none" w:sz="0" w:space="0" w:color="auto"/>
        <w:right w:val="none" w:sz="0" w:space="0" w:color="auto"/>
      </w:divBdr>
    </w:div>
    <w:div w:id="1794865202">
      <w:bodyDiv w:val="1"/>
      <w:marLeft w:val="0"/>
      <w:marRight w:val="0"/>
      <w:marTop w:val="0"/>
      <w:marBottom w:val="0"/>
      <w:divBdr>
        <w:top w:val="none" w:sz="0" w:space="0" w:color="auto"/>
        <w:left w:val="none" w:sz="0" w:space="0" w:color="auto"/>
        <w:bottom w:val="none" w:sz="0" w:space="0" w:color="auto"/>
        <w:right w:val="none" w:sz="0" w:space="0" w:color="auto"/>
      </w:divBdr>
    </w:div>
    <w:div w:id="1819222452">
      <w:bodyDiv w:val="1"/>
      <w:marLeft w:val="0"/>
      <w:marRight w:val="0"/>
      <w:marTop w:val="0"/>
      <w:marBottom w:val="0"/>
      <w:divBdr>
        <w:top w:val="none" w:sz="0" w:space="0" w:color="auto"/>
        <w:left w:val="none" w:sz="0" w:space="0" w:color="auto"/>
        <w:bottom w:val="none" w:sz="0" w:space="0" w:color="auto"/>
        <w:right w:val="none" w:sz="0" w:space="0" w:color="auto"/>
      </w:divBdr>
    </w:div>
    <w:div w:id="1829055989">
      <w:bodyDiv w:val="1"/>
      <w:marLeft w:val="0"/>
      <w:marRight w:val="0"/>
      <w:marTop w:val="0"/>
      <w:marBottom w:val="0"/>
      <w:divBdr>
        <w:top w:val="none" w:sz="0" w:space="0" w:color="auto"/>
        <w:left w:val="none" w:sz="0" w:space="0" w:color="auto"/>
        <w:bottom w:val="none" w:sz="0" w:space="0" w:color="auto"/>
        <w:right w:val="none" w:sz="0" w:space="0" w:color="auto"/>
      </w:divBdr>
    </w:div>
    <w:div w:id="1843738971">
      <w:bodyDiv w:val="1"/>
      <w:marLeft w:val="0"/>
      <w:marRight w:val="0"/>
      <w:marTop w:val="0"/>
      <w:marBottom w:val="0"/>
      <w:divBdr>
        <w:top w:val="none" w:sz="0" w:space="0" w:color="auto"/>
        <w:left w:val="none" w:sz="0" w:space="0" w:color="auto"/>
        <w:bottom w:val="none" w:sz="0" w:space="0" w:color="auto"/>
        <w:right w:val="none" w:sz="0" w:space="0" w:color="auto"/>
      </w:divBdr>
    </w:div>
    <w:div w:id="1889608771">
      <w:bodyDiv w:val="1"/>
      <w:marLeft w:val="0"/>
      <w:marRight w:val="0"/>
      <w:marTop w:val="0"/>
      <w:marBottom w:val="0"/>
      <w:divBdr>
        <w:top w:val="none" w:sz="0" w:space="0" w:color="auto"/>
        <w:left w:val="none" w:sz="0" w:space="0" w:color="auto"/>
        <w:bottom w:val="none" w:sz="0" w:space="0" w:color="auto"/>
        <w:right w:val="none" w:sz="0" w:space="0" w:color="auto"/>
      </w:divBdr>
    </w:div>
    <w:div w:id="1897621033">
      <w:bodyDiv w:val="1"/>
      <w:marLeft w:val="0"/>
      <w:marRight w:val="0"/>
      <w:marTop w:val="0"/>
      <w:marBottom w:val="0"/>
      <w:divBdr>
        <w:top w:val="none" w:sz="0" w:space="0" w:color="auto"/>
        <w:left w:val="none" w:sz="0" w:space="0" w:color="auto"/>
        <w:bottom w:val="none" w:sz="0" w:space="0" w:color="auto"/>
        <w:right w:val="none" w:sz="0" w:space="0" w:color="auto"/>
      </w:divBdr>
    </w:div>
    <w:div w:id="1934898564">
      <w:bodyDiv w:val="1"/>
      <w:marLeft w:val="0"/>
      <w:marRight w:val="0"/>
      <w:marTop w:val="0"/>
      <w:marBottom w:val="0"/>
      <w:divBdr>
        <w:top w:val="none" w:sz="0" w:space="0" w:color="auto"/>
        <w:left w:val="none" w:sz="0" w:space="0" w:color="auto"/>
        <w:bottom w:val="none" w:sz="0" w:space="0" w:color="auto"/>
        <w:right w:val="none" w:sz="0" w:space="0" w:color="auto"/>
      </w:divBdr>
    </w:div>
    <w:div w:id="1947691051">
      <w:bodyDiv w:val="1"/>
      <w:marLeft w:val="0"/>
      <w:marRight w:val="0"/>
      <w:marTop w:val="0"/>
      <w:marBottom w:val="0"/>
      <w:divBdr>
        <w:top w:val="none" w:sz="0" w:space="0" w:color="auto"/>
        <w:left w:val="none" w:sz="0" w:space="0" w:color="auto"/>
        <w:bottom w:val="none" w:sz="0" w:space="0" w:color="auto"/>
        <w:right w:val="none" w:sz="0" w:space="0" w:color="auto"/>
      </w:divBdr>
    </w:div>
    <w:div w:id="1982417211">
      <w:bodyDiv w:val="1"/>
      <w:marLeft w:val="0"/>
      <w:marRight w:val="0"/>
      <w:marTop w:val="0"/>
      <w:marBottom w:val="0"/>
      <w:divBdr>
        <w:top w:val="none" w:sz="0" w:space="0" w:color="auto"/>
        <w:left w:val="none" w:sz="0" w:space="0" w:color="auto"/>
        <w:bottom w:val="none" w:sz="0" w:space="0" w:color="auto"/>
        <w:right w:val="none" w:sz="0" w:space="0" w:color="auto"/>
      </w:divBdr>
    </w:div>
    <w:div w:id="2007903792">
      <w:bodyDiv w:val="1"/>
      <w:marLeft w:val="0"/>
      <w:marRight w:val="0"/>
      <w:marTop w:val="0"/>
      <w:marBottom w:val="0"/>
      <w:divBdr>
        <w:top w:val="none" w:sz="0" w:space="0" w:color="auto"/>
        <w:left w:val="none" w:sz="0" w:space="0" w:color="auto"/>
        <w:bottom w:val="none" w:sz="0" w:space="0" w:color="auto"/>
        <w:right w:val="none" w:sz="0" w:space="0" w:color="auto"/>
      </w:divBdr>
    </w:div>
    <w:div w:id="2062702119">
      <w:bodyDiv w:val="1"/>
      <w:marLeft w:val="0"/>
      <w:marRight w:val="0"/>
      <w:marTop w:val="0"/>
      <w:marBottom w:val="0"/>
      <w:divBdr>
        <w:top w:val="none" w:sz="0" w:space="0" w:color="auto"/>
        <w:left w:val="none" w:sz="0" w:space="0" w:color="auto"/>
        <w:bottom w:val="none" w:sz="0" w:space="0" w:color="auto"/>
        <w:right w:val="none" w:sz="0" w:space="0" w:color="auto"/>
      </w:divBdr>
    </w:div>
    <w:div w:id="2076732473">
      <w:bodyDiv w:val="1"/>
      <w:marLeft w:val="0"/>
      <w:marRight w:val="0"/>
      <w:marTop w:val="0"/>
      <w:marBottom w:val="0"/>
      <w:divBdr>
        <w:top w:val="none" w:sz="0" w:space="0" w:color="auto"/>
        <w:left w:val="none" w:sz="0" w:space="0" w:color="auto"/>
        <w:bottom w:val="none" w:sz="0" w:space="0" w:color="auto"/>
        <w:right w:val="none" w:sz="0" w:space="0" w:color="auto"/>
      </w:divBdr>
    </w:div>
    <w:div w:id="2092462227">
      <w:bodyDiv w:val="1"/>
      <w:marLeft w:val="0"/>
      <w:marRight w:val="0"/>
      <w:marTop w:val="0"/>
      <w:marBottom w:val="0"/>
      <w:divBdr>
        <w:top w:val="none" w:sz="0" w:space="0" w:color="auto"/>
        <w:left w:val="none" w:sz="0" w:space="0" w:color="auto"/>
        <w:bottom w:val="none" w:sz="0" w:space="0" w:color="auto"/>
        <w:right w:val="none" w:sz="0" w:space="0" w:color="auto"/>
      </w:divBdr>
    </w:div>
    <w:div w:id="2102094257">
      <w:bodyDiv w:val="1"/>
      <w:marLeft w:val="0"/>
      <w:marRight w:val="0"/>
      <w:marTop w:val="0"/>
      <w:marBottom w:val="0"/>
      <w:divBdr>
        <w:top w:val="none" w:sz="0" w:space="0" w:color="auto"/>
        <w:left w:val="none" w:sz="0" w:space="0" w:color="auto"/>
        <w:bottom w:val="none" w:sz="0" w:space="0" w:color="auto"/>
        <w:right w:val="none" w:sz="0" w:space="0" w:color="auto"/>
      </w:divBdr>
    </w:div>
    <w:div w:id="2119525930">
      <w:bodyDiv w:val="1"/>
      <w:marLeft w:val="0"/>
      <w:marRight w:val="0"/>
      <w:marTop w:val="0"/>
      <w:marBottom w:val="0"/>
      <w:divBdr>
        <w:top w:val="none" w:sz="0" w:space="0" w:color="auto"/>
        <w:left w:val="none" w:sz="0" w:space="0" w:color="auto"/>
        <w:bottom w:val="none" w:sz="0" w:space="0" w:color="auto"/>
        <w:right w:val="none" w:sz="0" w:space="0" w:color="auto"/>
      </w:divBdr>
    </w:div>
    <w:div w:id="2134130808">
      <w:bodyDiv w:val="1"/>
      <w:marLeft w:val="0"/>
      <w:marRight w:val="0"/>
      <w:marTop w:val="0"/>
      <w:marBottom w:val="0"/>
      <w:divBdr>
        <w:top w:val="none" w:sz="0" w:space="0" w:color="auto"/>
        <w:left w:val="none" w:sz="0" w:space="0" w:color="auto"/>
        <w:bottom w:val="none" w:sz="0" w:space="0" w:color="auto"/>
        <w:right w:val="none" w:sz="0" w:space="0" w:color="auto"/>
      </w:divBdr>
    </w:div>
    <w:div w:id="2147236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chart" Target="charts/chart18.xml"/><Relationship Id="rId39" Type="http://schemas.openxmlformats.org/officeDocument/2006/relationships/hyperlink" Target="https://onlinelibrary.wiley.com/doi/epdf/10.1002/mar.21600" TargetMode="External"/><Relationship Id="rId21" Type="http://schemas.openxmlformats.org/officeDocument/2006/relationships/chart" Target="charts/chart13.xml"/><Relationship Id="rId34" Type="http://schemas.openxmlformats.org/officeDocument/2006/relationships/hyperlink" Target="https://www.hindawi.com/journals/sp/2022/7523246/" TargetMode="External"/><Relationship Id="rId42" Type="http://schemas.openxmlformats.org/officeDocument/2006/relationships/hyperlink" Target="https://www.frontiersin.org/journals/psychology/articles/10.3389/fpsyg.2023.1276856/full" TargetMode="External"/><Relationship Id="rId47" Type="http://schemas.openxmlformats.org/officeDocument/2006/relationships/hyperlink" Target="https://zmj.unibo.it/article/view/11803/11955" TargetMode="External"/><Relationship Id="rId50" Type="http://schemas.openxmlformats.org/officeDocument/2006/relationships/hyperlink" Target="https://www.preprints.org/manuscript/202307.1408/v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8.xml"/><Relationship Id="rId29" Type="http://schemas.openxmlformats.org/officeDocument/2006/relationships/chart" Target="charts/chart21.xml"/><Relationship Id="rId11" Type="http://schemas.openxmlformats.org/officeDocument/2006/relationships/chart" Target="charts/chart3.xml"/><Relationship Id="rId24" Type="http://schemas.openxmlformats.org/officeDocument/2006/relationships/chart" Target="charts/chart16.xml"/><Relationship Id="rId32" Type="http://schemas.openxmlformats.org/officeDocument/2006/relationships/chart" Target="charts/chart24.xml"/><Relationship Id="rId37" Type="http://schemas.openxmlformats.org/officeDocument/2006/relationships/hyperlink" Target="https://intapi.sciendo.com/pdf/10.2478/picbe-2019-0066" TargetMode="External"/><Relationship Id="rId40" Type="http://schemas.openxmlformats.org/officeDocument/2006/relationships/hyperlink" Target="https://orca.cardiff.ac.uk/id/eprint/145698/" TargetMode="External"/><Relationship Id="rId45" Type="http://schemas.openxmlformats.org/officeDocument/2006/relationships/hyperlink" Target="https://link.springer.com/article/10.1186/s40691-018-0149-x"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2.xml"/><Relationship Id="rId19" Type="http://schemas.openxmlformats.org/officeDocument/2006/relationships/chart" Target="charts/chart11.xml"/><Relationship Id="rId31" Type="http://schemas.openxmlformats.org/officeDocument/2006/relationships/chart" Target="charts/chart23.xml"/><Relationship Id="rId44" Type="http://schemas.openxmlformats.org/officeDocument/2006/relationships/hyperlink" Target="https://link.springer.com/article/10.1007/s10055-021-00602-6"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chart" Target="charts/chart14.xml"/><Relationship Id="rId27" Type="http://schemas.openxmlformats.org/officeDocument/2006/relationships/chart" Target="charts/chart19.xml"/><Relationship Id="rId30" Type="http://schemas.openxmlformats.org/officeDocument/2006/relationships/chart" Target="charts/chart22.xml"/><Relationship Id="rId35" Type="http://schemas.openxmlformats.org/officeDocument/2006/relationships/hyperlink" Target="https://www.frontiersin.org/journals/psychology/articles/10.3389/fpsyg.2019.01530/full" TargetMode="External"/><Relationship Id="rId43" Type="http://schemas.openxmlformats.org/officeDocument/2006/relationships/hyperlink" Target="https://link.springer.com/article/10.1186/s40691-021-00270-9" TargetMode="External"/><Relationship Id="rId48" Type="http://schemas.openxmlformats.org/officeDocument/2006/relationships/hyperlink" Target="https://www.researchgate.net/publication/359205061_The_effects_of_retail_environmental_design_elements_in_virtual_reality_VR_fashion_stores" TargetMode="External"/><Relationship Id="rId8" Type="http://schemas.openxmlformats.org/officeDocument/2006/relationships/image" Target="media/image1.jpeg"/><Relationship Id="rId51" Type="http://schemas.openxmlformats.org/officeDocument/2006/relationships/hyperlink" Target="https://link.springer.com/chapter/10.1007/978-3-030-37869-1_3" TargetMode="External"/><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chart" Target="charts/chart17.xml"/><Relationship Id="rId33" Type="http://schemas.openxmlformats.org/officeDocument/2006/relationships/chart" Target="charts/chart25.xml"/><Relationship Id="rId38" Type="http://schemas.openxmlformats.org/officeDocument/2006/relationships/hyperlink" Target="https://www.sciencedirect.com/science/article/abs/pii/S0040162517315019" TargetMode="External"/><Relationship Id="rId46" Type="http://schemas.openxmlformats.org/officeDocument/2006/relationships/hyperlink" Target="https://www.fepbl.com/index.php/ijmer/article/view/883" TargetMode="External"/><Relationship Id="rId20" Type="http://schemas.openxmlformats.org/officeDocument/2006/relationships/chart" Target="charts/chart12.xml"/><Relationship Id="rId41" Type="http://schemas.openxmlformats.org/officeDocument/2006/relationships/hyperlink" Target="https://link.springer.com/article/10.1186/s40691-021-00256-7"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7.xml"/><Relationship Id="rId23" Type="http://schemas.openxmlformats.org/officeDocument/2006/relationships/chart" Target="charts/chart15.xml"/><Relationship Id="rId28" Type="http://schemas.openxmlformats.org/officeDocument/2006/relationships/chart" Target="charts/chart20.xml"/><Relationship Id="rId36" Type="http://schemas.openxmlformats.org/officeDocument/2006/relationships/hyperlink" Target="https://www.diva-portal.org/smash/get/diva2:1369684/FULLTEXT01.pdf" TargetMode="External"/><Relationship Id="rId49" Type="http://schemas.openxmlformats.org/officeDocument/2006/relationships/hyperlink" Target="https://www.sciencedirect.com/science/article/pii/S2451958821000415"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Lenovo\OneDrive\Desktop\ayush-questionnaire%20response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Lenovo\OneDrive\Desktop\ayush-questionnaire%20response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Lenovo\OneDrive\Desktop\ayush-questionnaire%20response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Lenovo\OneDrive\Desktop\ayush-questionnaire%20response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Lenovo\OneDrive\Desktop\ayush-questionnaire%20response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Lenovo\OneDrive\Desktop\ayush-questionnaire%20response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Lenovo\OneDrive\Desktop\ayush-questionnaire%20response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Lenovo\OneDrive\Desktop\ayush-questionnaire%20response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Lenovo\OneDrive\Desktop\ayush-questionnaire%20response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Lenovo\OneDrive\Desktop\ayush-questionnaire%20response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Lenovo\OneDrive\Desktop\ayush-questionnaire%20response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Lenovo\OneDrive\Desktop\ayush-questionnaire%20response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Lenovo\OneDrive\Desktop\ayush-questionnaire%20response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Lenovo\OneDrive\Desktop\ayush-questionnaire%20responses.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Lenovo\OneDrive\Desktop\ayush-questionnaire%20responses.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Lenovo\OneDrive\Desktop\ayush-questionnaire%20responses.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Lenovo\OneDrive\Desktop\ayush-questionnaire%20responses.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Lenovo\OneDrive\Desktop\ayush-questionnaire%20responses.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C:\Users\Lenovo\OneDrive\Desktop\ayush-questionnaire%20responses.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C:\Users\Lenovo\OneDrive\Desktop\ayush-questionnaire%20responses.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C:\Users\Lenovo\OneDrive\Desktop\ayush-questionnaire%20responses.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file:///C:\Users\Lenovo\OneDrive\Desktop\ayush-questionnaire%20responses.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file:///C:\Users\Lenovo\OneDrive\Desktop\ayush-questionnaire%20responses.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file:///C:\Users\Lenovo\OneDrive\Desktop\ayush-questionnaire%20responses.xlsx"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oleObject" Target="file:///C:\Users\Lenovo\OneDrive\Desktop\ayush-questionnaire%20responses.xlsx" TargetMode="External"/><Relationship Id="rId2" Type="http://schemas.microsoft.com/office/2011/relationships/chartColorStyle" Target="colors25.xml"/><Relationship Id="rId1" Type="http://schemas.microsoft.com/office/2011/relationships/chartStyle" Target="style2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Sheet1!$D$1</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2025-4E54-B983-33F1E74380E9}"/>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2025-4E54-B983-33F1E74380E9}"/>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2025-4E54-B983-33F1E74380E9}"/>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2025-4E54-B983-33F1E74380E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Sheet1!$C$2:$C$5</c:f>
              <c:strCache>
                <c:ptCount val="4"/>
                <c:pt idx="0">
                  <c:v>less than 25 years</c:v>
                </c:pt>
                <c:pt idx="1">
                  <c:v>25-35 years</c:v>
                </c:pt>
                <c:pt idx="2">
                  <c:v>35-45 years</c:v>
                </c:pt>
                <c:pt idx="3">
                  <c:v>More than 45 years </c:v>
                </c:pt>
              </c:strCache>
            </c:strRef>
          </c:cat>
          <c:val>
            <c:numRef>
              <c:f>Sheet1!$D$2:$D$5</c:f>
              <c:numCache>
                <c:formatCode>General</c:formatCode>
                <c:ptCount val="4"/>
                <c:pt idx="0">
                  <c:v>14</c:v>
                </c:pt>
                <c:pt idx="1">
                  <c:v>20</c:v>
                </c:pt>
                <c:pt idx="2">
                  <c:v>4</c:v>
                </c:pt>
                <c:pt idx="3">
                  <c:v>2</c:v>
                </c:pt>
              </c:numCache>
            </c:numRef>
          </c:val>
          <c:extLst>
            <c:ext xmlns:c16="http://schemas.microsoft.com/office/drawing/2014/chart" uri="{C3380CC4-5D6E-409C-BE32-E72D297353CC}">
              <c16:uniqueId val="{00000008-2025-4E54-B983-33F1E74380E9}"/>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Sheet1!$D$19</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9EA-4B1F-B6E0-B642A4245CA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9EA-4B1F-B6E0-B642A4245CAD}"/>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9EA-4B1F-B6E0-B642A4245CA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Sheet1!$C$20:$C$22</c:f>
              <c:strCache>
                <c:ptCount val="3"/>
                <c:pt idx="0">
                  <c:v>Male </c:v>
                </c:pt>
                <c:pt idx="1">
                  <c:v>Female </c:v>
                </c:pt>
                <c:pt idx="2">
                  <c:v>Others </c:v>
                </c:pt>
              </c:strCache>
            </c:strRef>
          </c:cat>
          <c:val>
            <c:numRef>
              <c:f>Sheet1!$D$20:$D$22</c:f>
              <c:numCache>
                <c:formatCode>General</c:formatCode>
                <c:ptCount val="3"/>
                <c:pt idx="0">
                  <c:v>31</c:v>
                </c:pt>
                <c:pt idx="1">
                  <c:v>9</c:v>
                </c:pt>
                <c:pt idx="2">
                  <c:v>0</c:v>
                </c:pt>
              </c:numCache>
            </c:numRef>
          </c:val>
          <c:extLst>
            <c:ext xmlns:c16="http://schemas.microsoft.com/office/drawing/2014/chart" uri="{C3380CC4-5D6E-409C-BE32-E72D297353CC}">
              <c16:uniqueId val="{00000006-C9EA-4B1F-B6E0-B642A4245CAD}"/>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Sheet1!$D$39</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67E-4BB9-A668-565939E0BA1A}"/>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67E-4BB9-A668-565939E0BA1A}"/>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67E-4BB9-A668-565939E0BA1A}"/>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B67E-4BB9-A668-565939E0BA1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Sheet1!$C$40:$C$43</c:f>
              <c:strCache>
                <c:ptCount val="4"/>
                <c:pt idx="0">
                  <c:v>More than $60000</c:v>
                </c:pt>
                <c:pt idx="1">
                  <c:v>$40000- $60000</c:v>
                </c:pt>
                <c:pt idx="2">
                  <c:v>$20000- $40000</c:v>
                </c:pt>
                <c:pt idx="3">
                  <c:v>Less than $20000</c:v>
                </c:pt>
              </c:strCache>
            </c:strRef>
          </c:cat>
          <c:val>
            <c:numRef>
              <c:f>Sheet1!$D$40:$D$43</c:f>
              <c:numCache>
                <c:formatCode>General</c:formatCode>
                <c:ptCount val="4"/>
                <c:pt idx="0">
                  <c:v>2</c:v>
                </c:pt>
                <c:pt idx="1">
                  <c:v>4</c:v>
                </c:pt>
                <c:pt idx="2">
                  <c:v>19</c:v>
                </c:pt>
                <c:pt idx="3">
                  <c:v>15</c:v>
                </c:pt>
              </c:numCache>
            </c:numRef>
          </c:val>
          <c:extLst>
            <c:ext xmlns:c16="http://schemas.microsoft.com/office/drawing/2014/chart" uri="{C3380CC4-5D6E-409C-BE32-E72D297353CC}">
              <c16:uniqueId val="{00000008-B67E-4BB9-A668-565939E0BA1A}"/>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Sheet1!$D$59</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4F1D-4798-A79E-CF51F1820E61}"/>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F1D-4798-A79E-CF51F1820E61}"/>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4F1D-4798-A79E-CF51F1820E61}"/>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4F1D-4798-A79E-CF51F1820E61}"/>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4F1D-4798-A79E-CF51F1820E6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Sheet1!$C$60:$C$64</c:f>
              <c:strCache>
                <c:ptCount val="5"/>
                <c:pt idx="0">
                  <c:v>Strongly Agree</c:v>
                </c:pt>
                <c:pt idx="1">
                  <c:v>Agree </c:v>
                </c:pt>
                <c:pt idx="2">
                  <c:v>Neutral </c:v>
                </c:pt>
                <c:pt idx="3">
                  <c:v>Disagree </c:v>
                </c:pt>
                <c:pt idx="4">
                  <c:v>Strongly Disagree</c:v>
                </c:pt>
              </c:strCache>
            </c:strRef>
          </c:cat>
          <c:val>
            <c:numRef>
              <c:f>Sheet1!$D$60:$D$64</c:f>
              <c:numCache>
                <c:formatCode>General</c:formatCode>
                <c:ptCount val="5"/>
                <c:pt idx="0">
                  <c:v>11</c:v>
                </c:pt>
                <c:pt idx="1">
                  <c:v>3</c:v>
                </c:pt>
                <c:pt idx="2">
                  <c:v>9</c:v>
                </c:pt>
                <c:pt idx="3">
                  <c:v>1</c:v>
                </c:pt>
                <c:pt idx="4">
                  <c:v>16</c:v>
                </c:pt>
              </c:numCache>
            </c:numRef>
          </c:val>
          <c:extLst>
            <c:ext xmlns:c16="http://schemas.microsoft.com/office/drawing/2014/chart" uri="{C3380CC4-5D6E-409C-BE32-E72D297353CC}">
              <c16:uniqueId val="{0000000A-4F1D-4798-A79E-CF51F1820E61}"/>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Sheet1!$D$79</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4C9B-4440-A744-86163A8483A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C9B-4440-A744-86163A8483A3}"/>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4C9B-4440-A744-86163A8483A3}"/>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4C9B-4440-A744-86163A8483A3}"/>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4C9B-4440-A744-86163A8483A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Sheet1!$C$80:$C$84</c:f>
              <c:strCache>
                <c:ptCount val="5"/>
                <c:pt idx="0">
                  <c:v>Strongly agree </c:v>
                </c:pt>
                <c:pt idx="1">
                  <c:v>Agree </c:v>
                </c:pt>
                <c:pt idx="2">
                  <c:v>Neutral </c:v>
                </c:pt>
                <c:pt idx="3">
                  <c:v>Disagree </c:v>
                </c:pt>
                <c:pt idx="4">
                  <c:v>Strongly disagree </c:v>
                </c:pt>
              </c:strCache>
            </c:strRef>
          </c:cat>
          <c:val>
            <c:numRef>
              <c:f>Sheet1!$D$80:$D$84</c:f>
              <c:numCache>
                <c:formatCode>General</c:formatCode>
                <c:ptCount val="5"/>
                <c:pt idx="0">
                  <c:v>5</c:v>
                </c:pt>
                <c:pt idx="1">
                  <c:v>15</c:v>
                </c:pt>
                <c:pt idx="2">
                  <c:v>11</c:v>
                </c:pt>
                <c:pt idx="3">
                  <c:v>4</c:v>
                </c:pt>
                <c:pt idx="4">
                  <c:v>5</c:v>
                </c:pt>
              </c:numCache>
            </c:numRef>
          </c:val>
          <c:extLst>
            <c:ext xmlns:c16="http://schemas.microsoft.com/office/drawing/2014/chart" uri="{C3380CC4-5D6E-409C-BE32-E72D297353CC}">
              <c16:uniqueId val="{0000000A-4C9B-4440-A744-86163A8483A3}"/>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Sheet1!$D$99</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3F4-4FB3-A712-ACDC922EBC4A}"/>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3F4-4FB3-A712-ACDC922EBC4A}"/>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3F4-4FB3-A712-ACDC922EBC4A}"/>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B3F4-4FB3-A712-ACDC922EBC4A}"/>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B3F4-4FB3-A712-ACDC922EBC4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Sheet1!$C$100:$C$104</c:f>
              <c:strCache>
                <c:ptCount val="5"/>
                <c:pt idx="0">
                  <c:v>Strongly agree </c:v>
                </c:pt>
                <c:pt idx="1">
                  <c:v>Agree </c:v>
                </c:pt>
                <c:pt idx="2">
                  <c:v>Neutral </c:v>
                </c:pt>
                <c:pt idx="3">
                  <c:v>Disagree </c:v>
                </c:pt>
                <c:pt idx="4">
                  <c:v>Strongly disagree </c:v>
                </c:pt>
              </c:strCache>
            </c:strRef>
          </c:cat>
          <c:val>
            <c:numRef>
              <c:f>Sheet1!$D$100:$D$104</c:f>
              <c:numCache>
                <c:formatCode>General</c:formatCode>
                <c:ptCount val="5"/>
                <c:pt idx="0">
                  <c:v>5</c:v>
                </c:pt>
                <c:pt idx="1">
                  <c:v>17</c:v>
                </c:pt>
                <c:pt idx="2">
                  <c:v>11</c:v>
                </c:pt>
                <c:pt idx="3">
                  <c:v>2</c:v>
                </c:pt>
                <c:pt idx="4">
                  <c:v>5</c:v>
                </c:pt>
              </c:numCache>
            </c:numRef>
          </c:val>
          <c:extLst>
            <c:ext xmlns:c16="http://schemas.microsoft.com/office/drawing/2014/chart" uri="{C3380CC4-5D6E-409C-BE32-E72D297353CC}">
              <c16:uniqueId val="{0000000A-B3F4-4FB3-A712-ACDC922EBC4A}"/>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Sheet1!$D$119</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274-44A8-960B-44E06E2A293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274-44A8-960B-44E06E2A2930}"/>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274-44A8-960B-44E06E2A2930}"/>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B274-44A8-960B-44E06E2A2930}"/>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B274-44A8-960B-44E06E2A293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Sheet1!$C$120:$C$124</c:f>
              <c:strCache>
                <c:ptCount val="5"/>
                <c:pt idx="0">
                  <c:v>Strongly agree </c:v>
                </c:pt>
                <c:pt idx="1">
                  <c:v>Agree </c:v>
                </c:pt>
                <c:pt idx="2">
                  <c:v>Neutral </c:v>
                </c:pt>
                <c:pt idx="3">
                  <c:v>Disagree </c:v>
                </c:pt>
                <c:pt idx="4">
                  <c:v>Strongly disagree </c:v>
                </c:pt>
              </c:strCache>
            </c:strRef>
          </c:cat>
          <c:val>
            <c:numRef>
              <c:f>Sheet1!$D$120:$D$124</c:f>
              <c:numCache>
                <c:formatCode>General</c:formatCode>
                <c:ptCount val="5"/>
                <c:pt idx="0">
                  <c:v>13</c:v>
                </c:pt>
                <c:pt idx="1">
                  <c:v>25</c:v>
                </c:pt>
                <c:pt idx="2">
                  <c:v>13</c:v>
                </c:pt>
                <c:pt idx="3">
                  <c:v>6</c:v>
                </c:pt>
                <c:pt idx="4">
                  <c:v>2</c:v>
                </c:pt>
              </c:numCache>
            </c:numRef>
          </c:val>
          <c:extLst>
            <c:ext xmlns:c16="http://schemas.microsoft.com/office/drawing/2014/chart" uri="{C3380CC4-5D6E-409C-BE32-E72D297353CC}">
              <c16:uniqueId val="{0000000A-B274-44A8-960B-44E06E2A2930}"/>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Sheet1!$D$139</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9923-4D1B-816C-2F1B31861F3B}"/>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9923-4D1B-816C-2F1B31861F3B}"/>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9923-4D1B-816C-2F1B31861F3B}"/>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9923-4D1B-816C-2F1B31861F3B}"/>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9923-4D1B-816C-2F1B31861F3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Sheet1!$C$140:$C$144</c:f>
              <c:strCache>
                <c:ptCount val="5"/>
                <c:pt idx="0">
                  <c:v>Strongly agree </c:v>
                </c:pt>
                <c:pt idx="1">
                  <c:v>Agree </c:v>
                </c:pt>
                <c:pt idx="2">
                  <c:v>Neutral </c:v>
                </c:pt>
                <c:pt idx="3">
                  <c:v>Disagree </c:v>
                </c:pt>
                <c:pt idx="4">
                  <c:v>Strongly disagree </c:v>
                </c:pt>
              </c:strCache>
            </c:strRef>
          </c:cat>
          <c:val>
            <c:numRef>
              <c:f>Sheet1!$D$140:$D$144</c:f>
              <c:numCache>
                <c:formatCode>General</c:formatCode>
                <c:ptCount val="5"/>
                <c:pt idx="0">
                  <c:v>8</c:v>
                </c:pt>
                <c:pt idx="1">
                  <c:v>21</c:v>
                </c:pt>
                <c:pt idx="2">
                  <c:v>5</c:v>
                </c:pt>
                <c:pt idx="3">
                  <c:v>2</c:v>
                </c:pt>
                <c:pt idx="4">
                  <c:v>4</c:v>
                </c:pt>
              </c:numCache>
            </c:numRef>
          </c:val>
          <c:extLst>
            <c:ext xmlns:c16="http://schemas.microsoft.com/office/drawing/2014/chart" uri="{C3380CC4-5D6E-409C-BE32-E72D297353CC}">
              <c16:uniqueId val="{0000000A-9923-4D1B-816C-2F1B31861F3B}"/>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Sheet1!$D$159</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FABA-46E1-9B4C-9E5F83A45074}"/>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FABA-46E1-9B4C-9E5F83A45074}"/>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FABA-46E1-9B4C-9E5F83A45074}"/>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FABA-46E1-9B4C-9E5F83A45074}"/>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FABA-46E1-9B4C-9E5F83A4507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Sheet1!$C$160:$C$164</c:f>
              <c:strCache>
                <c:ptCount val="5"/>
                <c:pt idx="0">
                  <c:v>Strongly agree </c:v>
                </c:pt>
                <c:pt idx="1">
                  <c:v>Agree </c:v>
                </c:pt>
                <c:pt idx="2">
                  <c:v>Neutral </c:v>
                </c:pt>
                <c:pt idx="3">
                  <c:v>Disagree </c:v>
                </c:pt>
                <c:pt idx="4">
                  <c:v>Strongly disagree </c:v>
                </c:pt>
              </c:strCache>
            </c:strRef>
          </c:cat>
          <c:val>
            <c:numRef>
              <c:f>Sheet1!$D$160:$D$164</c:f>
              <c:numCache>
                <c:formatCode>General</c:formatCode>
                <c:ptCount val="5"/>
                <c:pt idx="0">
                  <c:v>4</c:v>
                </c:pt>
                <c:pt idx="1">
                  <c:v>18</c:v>
                </c:pt>
                <c:pt idx="2">
                  <c:v>10</c:v>
                </c:pt>
                <c:pt idx="3">
                  <c:v>2</c:v>
                </c:pt>
                <c:pt idx="4">
                  <c:v>6</c:v>
                </c:pt>
              </c:numCache>
            </c:numRef>
          </c:val>
          <c:extLst>
            <c:ext xmlns:c16="http://schemas.microsoft.com/office/drawing/2014/chart" uri="{C3380CC4-5D6E-409C-BE32-E72D297353CC}">
              <c16:uniqueId val="{0000000A-FABA-46E1-9B4C-9E5F83A45074}"/>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Sheet1!$D$179</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AC2-4497-BB35-A1258707237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AC2-4497-BB35-A12587072378}"/>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AC2-4497-BB35-A12587072378}"/>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BAC2-4497-BB35-A1258707237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Sheet1!$C$180:$C$183</c:f>
              <c:strCache>
                <c:ptCount val="4"/>
                <c:pt idx="0">
                  <c:v>Foster client morale </c:v>
                </c:pt>
                <c:pt idx="1">
                  <c:v>Declines return</c:v>
                </c:pt>
                <c:pt idx="2">
                  <c:v>Enhance client and company relationship</c:v>
                </c:pt>
                <c:pt idx="3">
                  <c:v>All of the above</c:v>
                </c:pt>
              </c:strCache>
            </c:strRef>
          </c:cat>
          <c:val>
            <c:numRef>
              <c:f>Sheet1!$D$180:$D$183</c:f>
              <c:numCache>
                <c:formatCode>General</c:formatCode>
                <c:ptCount val="4"/>
                <c:pt idx="0">
                  <c:v>6</c:v>
                </c:pt>
                <c:pt idx="1">
                  <c:v>0</c:v>
                </c:pt>
                <c:pt idx="2">
                  <c:v>7</c:v>
                </c:pt>
                <c:pt idx="3">
                  <c:v>27</c:v>
                </c:pt>
              </c:numCache>
            </c:numRef>
          </c:val>
          <c:extLst>
            <c:ext xmlns:c16="http://schemas.microsoft.com/office/drawing/2014/chart" uri="{C3380CC4-5D6E-409C-BE32-E72D297353CC}">
              <c16:uniqueId val="{00000008-BAC2-4497-BB35-A12587072378}"/>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Sheet1!$D$199</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434-45D8-AD8A-2366646C2DB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434-45D8-AD8A-2366646C2DB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434-45D8-AD8A-2366646C2DB3}"/>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8434-45D8-AD8A-2366646C2DB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Sheet1!$C$200:$C$203</c:f>
              <c:strCache>
                <c:ptCount val="4"/>
                <c:pt idx="0">
                  <c:v>Fosters industry’s creativity </c:v>
                </c:pt>
                <c:pt idx="1">
                  <c:v>Enhance global connectivity </c:v>
                </c:pt>
                <c:pt idx="2">
                  <c:v>Makes the design process innovative </c:v>
                </c:pt>
                <c:pt idx="3">
                  <c:v>All of the above </c:v>
                </c:pt>
              </c:strCache>
            </c:strRef>
          </c:cat>
          <c:val>
            <c:numRef>
              <c:f>Sheet1!$D$200:$D$203</c:f>
              <c:numCache>
                <c:formatCode>General</c:formatCode>
                <c:ptCount val="4"/>
                <c:pt idx="0">
                  <c:v>5</c:v>
                </c:pt>
                <c:pt idx="1">
                  <c:v>4</c:v>
                </c:pt>
                <c:pt idx="2">
                  <c:v>2</c:v>
                </c:pt>
                <c:pt idx="3">
                  <c:v>29</c:v>
                </c:pt>
              </c:numCache>
            </c:numRef>
          </c:val>
          <c:extLst>
            <c:ext xmlns:c16="http://schemas.microsoft.com/office/drawing/2014/chart" uri="{C3380CC4-5D6E-409C-BE32-E72D297353CC}">
              <c16:uniqueId val="{00000008-8434-45D8-AD8A-2366646C2DB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Sheet1!$D$219</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2822-49DD-ADF5-60B05D6B2534}"/>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2822-49DD-ADF5-60B05D6B2534}"/>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2822-49DD-ADF5-60B05D6B2534}"/>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2822-49DD-ADF5-60B05D6B2534}"/>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2822-49DD-ADF5-60B05D6B253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Sheet1!$C$220:$C$224</c:f>
              <c:strCache>
                <c:ptCount val="5"/>
                <c:pt idx="0">
                  <c:v>Strongly agree </c:v>
                </c:pt>
                <c:pt idx="1">
                  <c:v>Agree </c:v>
                </c:pt>
                <c:pt idx="2">
                  <c:v>Neutral </c:v>
                </c:pt>
                <c:pt idx="3">
                  <c:v>Disagree </c:v>
                </c:pt>
                <c:pt idx="4">
                  <c:v>Strongly disagree </c:v>
                </c:pt>
              </c:strCache>
            </c:strRef>
          </c:cat>
          <c:val>
            <c:numRef>
              <c:f>Sheet1!$D$220:$D$224</c:f>
              <c:numCache>
                <c:formatCode>General</c:formatCode>
                <c:ptCount val="5"/>
                <c:pt idx="0">
                  <c:v>4</c:v>
                </c:pt>
                <c:pt idx="1">
                  <c:v>18</c:v>
                </c:pt>
                <c:pt idx="2">
                  <c:v>12</c:v>
                </c:pt>
                <c:pt idx="3">
                  <c:v>4</c:v>
                </c:pt>
                <c:pt idx="4">
                  <c:v>2</c:v>
                </c:pt>
              </c:numCache>
            </c:numRef>
          </c:val>
          <c:extLst>
            <c:ext xmlns:c16="http://schemas.microsoft.com/office/drawing/2014/chart" uri="{C3380CC4-5D6E-409C-BE32-E72D297353CC}">
              <c16:uniqueId val="{0000000A-2822-49DD-ADF5-60B05D6B2534}"/>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Sheet1!$D$239</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9621-4A04-8D86-CDBFA6221AA5}"/>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9621-4A04-8D86-CDBFA6221AA5}"/>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9621-4A04-8D86-CDBFA6221AA5}"/>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9621-4A04-8D86-CDBFA6221AA5}"/>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9621-4A04-8D86-CDBFA6221AA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Sheet1!$C$240:$C$244</c:f>
              <c:strCache>
                <c:ptCount val="5"/>
                <c:pt idx="0">
                  <c:v>Strongly agree </c:v>
                </c:pt>
                <c:pt idx="1">
                  <c:v>Agree </c:v>
                </c:pt>
                <c:pt idx="2">
                  <c:v>Neutral </c:v>
                </c:pt>
                <c:pt idx="3">
                  <c:v>Disagree </c:v>
                </c:pt>
                <c:pt idx="4">
                  <c:v>Strongly disagree </c:v>
                </c:pt>
              </c:strCache>
            </c:strRef>
          </c:cat>
          <c:val>
            <c:numRef>
              <c:f>Sheet1!$D$240:$D$244</c:f>
              <c:numCache>
                <c:formatCode>General</c:formatCode>
                <c:ptCount val="5"/>
                <c:pt idx="0">
                  <c:v>6</c:v>
                </c:pt>
                <c:pt idx="1">
                  <c:v>15</c:v>
                </c:pt>
                <c:pt idx="2">
                  <c:v>16</c:v>
                </c:pt>
                <c:pt idx="3">
                  <c:v>0</c:v>
                </c:pt>
                <c:pt idx="4">
                  <c:v>3</c:v>
                </c:pt>
              </c:numCache>
            </c:numRef>
          </c:val>
          <c:extLst>
            <c:ext xmlns:c16="http://schemas.microsoft.com/office/drawing/2014/chart" uri="{C3380CC4-5D6E-409C-BE32-E72D297353CC}">
              <c16:uniqueId val="{0000000A-9621-4A04-8D86-CDBFA6221AA5}"/>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Sheet1!$D$259</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4AD0-443F-B793-735A77F01EDE}"/>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AD0-443F-B793-735A77F01EDE}"/>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4AD0-443F-B793-735A77F01EDE}"/>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4AD0-443F-B793-735A77F01ED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Sheet1!$C$260:$C$263</c:f>
              <c:strCache>
                <c:ptCount val="4"/>
                <c:pt idx="0">
                  <c:v>Improves competitiveness</c:v>
                </c:pt>
                <c:pt idx="1">
                  <c:v>Greater transparency</c:v>
                </c:pt>
                <c:pt idx="2">
                  <c:v>Providing market analytics </c:v>
                </c:pt>
                <c:pt idx="3">
                  <c:v>All of the above</c:v>
                </c:pt>
              </c:strCache>
            </c:strRef>
          </c:cat>
          <c:val>
            <c:numRef>
              <c:f>Sheet1!$D$260:$D$263</c:f>
              <c:numCache>
                <c:formatCode>General</c:formatCode>
                <c:ptCount val="4"/>
                <c:pt idx="0">
                  <c:v>5</c:v>
                </c:pt>
                <c:pt idx="1">
                  <c:v>4</c:v>
                </c:pt>
                <c:pt idx="2">
                  <c:v>4</c:v>
                </c:pt>
                <c:pt idx="3">
                  <c:v>27</c:v>
                </c:pt>
              </c:numCache>
            </c:numRef>
          </c:val>
          <c:extLst>
            <c:ext xmlns:c16="http://schemas.microsoft.com/office/drawing/2014/chart" uri="{C3380CC4-5D6E-409C-BE32-E72D297353CC}">
              <c16:uniqueId val="{00000008-4AD0-443F-B793-735A77F01EDE}"/>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Sheet1!$D$279</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14E-47CE-8730-57BF11C0094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14E-47CE-8730-57BF11C0094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14E-47CE-8730-57BF11C00944}"/>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14E-47CE-8730-57BF11C00944}"/>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E14E-47CE-8730-57BF11C0094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Sheet1!$C$280:$C$284</c:f>
              <c:strCache>
                <c:ptCount val="5"/>
                <c:pt idx="0">
                  <c:v>Strongly agree </c:v>
                </c:pt>
                <c:pt idx="1">
                  <c:v>Agree </c:v>
                </c:pt>
                <c:pt idx="2">
                  <c:v>Neutral </c:v>
                </c:pt>
                <c:pt idx="3">
                  <c:v>Disagree </c:v>
                </c:pt>
                <c:pt idx="4">
                  <c:v>Strongly disagree </c:v>
                </c:pt>
              </c:strCache>
            </c:strRef>
          </c:cat>
          <c:val>
            <c:numRef>
              <c:f>Sheet1!$D$280:$D$284</c:f>
              <c:numCache>
                <c:formatCode>General</c:formatCode>
                <c:ptCount val="5"/>
                <c:pt idx="0">
                  <c:v>8</c:v>
                </c:pt>
                <c:pt idx="1">
                  <c:v>15</c:v>
                </c:pt>
                <c:pt idx="2">
                  <c:v>10</c:v>
                </c:pt>
                <c:pt idx="3">
                  <c:v>3</c:v>
                </c:pt>
                <c:pt idx="4">
                  <c:v>4</c:v>
                </c:pt>
              </c:numCache>
            </c:numRef>
          </c:val>
          <c:extLst>
            <c:ext xmlns:c16="http://schemas.microsoft.com/office/drawing/2014/chart" uri="{C3380CC4-5D6E-409C-BE32-E72D297353CC}">
              <c16:uniqueId val="{0000000A-E14E-47CE-8730-57BF11C0094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Sheet1!$D$299</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02E-4AA7-B528-01AD2E2E4F5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02E-4AA7-B528-01AD2E2E4F5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02E-4AA7-B528-01AD2E2E4F5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02E-4AA7-B528-01AD2E2E4F58}"/>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902E-4AA7-B528-01AD2E2E4F5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Sheet1!$C$300:$C$304</c:f>
              <c:strCache>
                <c:ptCount val="5"/>
                <c:pt idx="0">
                  <c:v>Strongly agree </c:v>
                </c:pt>
                <c:pt idx="1">
                  <c:v>Agree </c:v>
                </c:pt>
                <c:pt idx="2">
                  <c:v>Neutral </c:v>
                </c:pt>
                <c:pt idx="3">
                  <c:v>Disagree </c:v>
                </c:pt>
                <c:pt idx="4">
                  <c:v>Strongly disagree </c:v>
                </c:pt>
              </c:strCache>
            </c:strRef>
          </c:cat>
          <c:val>
            <c:numRef>
              <c:f>Sheet1!$D$300:$D$304</c:f>
              <c:numCache>
                <c:formatCode>General</c:formatCode>
                <c:ptCount val="5"/>
                <c:pt idx="0">
                  <c:v>6</c:v>
                </c:pt>
                <c:pt idx="1">
                  <c:v>14</c:v>
                </c:pt>
                <c:pt idx="2">
                  <c:v>11</c:v>
                </c:pt>
                <c:pt idx="3">
                  <c:v>6</c:v>
                </c:pt>
                <c:pt idx="4">
                  <c:v>3</c:v>
                </c:pt>
              </c:numCache>
            </c:numRef>
          </c:val>
          <c:extLst>
            <c:ext xmlns:c16="http://schemas.microsoft.com/office/drawing/2014/chart" uri="{C3380CC4-5D6E-409C-BE32-E72D297353CC}">
              <c16:uniqueId val="{0000000A-902E-4AA7-B528-01AD2E2E4F5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Sheet1!$D$319</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845-4BDD-B993-9E6D8C4A50A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845-4BDD-B993-9E6D8C4A50A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845-4BDD-B993-9E6D8C4A50A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845-4BDD-B993-9E6D8C4A50AF}"/>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C845-4BDD-B993-9E6D8C4A50A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Sheet1!$C$320:$C$324</c:f>
              <c:strCache>
                <c:ptCount val="5"/>
                <c:pt idx="0">
                  <c:v>Strongly agree </c:v>
                </c:pt>
                <c:pt idx="1">
                  <c:v>Agree </c:v>
                </c:pt>
                <c:pt idx="2">
                  <c:v>Neutral </c:v>
                </c:pt>
                <c:pt idx="3">
                  <c:v>Disagree </c:v>
                </c:pt>
                <c:pt idx="4">
                  <c:v>Strongly disagree </c:v>
                </c:pt>
              </c:strCache>
            </c:strRef>
          </c:cat>
          <c:val>
            <c:numRef>
              <c:f>Sheet1!$D$320:$D$324</c:f>
              <c:numCache>
                <c:formatCode>General</c:formatCode>
                <c:ptCount val="5"/>
                <c:pt idx="0">
                  <c:v>8</c:v>
                </c:pt>
                <c:pt idx="1">
                  <c:v>15</c:v>
                </c:pt>
                <c:pt idx="2">
                  <c:v>12</c:v>
                </c:pt>
                <c:pt idx="3">
                  <c:v>3</c:v>
                </c:pt>
                <c:pt idx="4">
                  <c:v>2</c:v>
                </c:pt>
              </c:numCache>
            </c:numRef>
          </c:val>
          <c:extLst>
            <c:ext xmlns:c16="http://schemas.microsoft.com/office/drawing/2014/chart" uri="{C3380CC4-5D6E-409C-BE32-E72D297353CC}">
              <c16:uniqueId val="{0000000A-C845-4BDD-B993-9E6D8C4A50A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Sheet1!$D$339</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53C-462D-B229-2AABB3F4F28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53C-462D-B229-2AABB3F4F28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53C-462D-B229-2AABB3F4F282}"/>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53C-462D-B229-2AABB3F4F282}"/>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C53C-462D-B229-2AABB3F4F28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Sheet1!$C$340:$C$344</c:f>
              <c:strCache>
                <c:ptCount val="5"/>
                <c:pt idx="0">
                  <c:v>Strongly agree </c:v>
                </c:pt>
                <c:pt idx="1">
                  <c:v>Agree </c:v>
                </c:pt>
                <c:pt idx="2">
                  <c:v>Neutral </c:v>
                </c:pt>
                <c:pt idx="3">
                  <c:v>Disagree </c:v>
                </c:pt>
                <c:pt idx="4">
                  <c:v>Strongly disagree </c:v>
                </c:pt>
              </c:strCache>
            </c:strRef>
          </c:cat>
          <c:val>
            <c:numRef>
              <c:f>Sheet1!$D$340:$D$344</c:f>
              <c:numCache>
                <c:formatCode>General</c:formatCode>
                <c:ptCount val="5"/>
                <c:pt idx="0">
                  <c:v>5</c:v>
                </c:pt>
                <c:pt idx="1">
                  <c:v>12</c:v>
                </c:pt>
                <c:pt idx="2">
                  <c:v>16</c:v>
                </c:pt>
                <c:pt idx="3">
                  <c:v>6</c:v>
                </c:pt>
                <c:pt idx="4">
                  <c:v>1</c:v>
                </c:pt>
              </c:numCache>
            </c:numRef>
          </c:val>
          <c:extLst>
            <c:ext xmlns:c16="http://schemas.microsoft.com/office/drawing/2014/chart" uri="{C3380CC4-5D6E-409C-BE32-E72D297353CC}">
              <c16:uniqueId val="{0000000A-C53C-462D-B229-2AABB3F4F28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Sheet1!$D$359</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7DE-40CB-97A7-A80CC3F6238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7DE-40CB-97A7-A80CC3F6238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7DE-40CB-97A7-A80CC3F6238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7DE-40CB-97A7-A80CC3F62380}"/>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47DE-40CB-97A7-A80CC3F6238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Sheet1!$C$360:$C$364</c:f>
              <c:strCache>
                <c:ptCount val="5"/>
                <c:pt idx="0">
                  <c:v>Strongly agree </c:v>
                </c:pt>
                <c:pt idx="1">
                  <c:v>Agree </c:v>
                </c:pt>
                <c:pt idx="2">
                  <c:v>Neutral </c:v>
                </c:pt>
                <c:pt idx="3">
                  <c:v>Disagree </c:v>
                </c:pt>
                <c:pt idx="4">
                  <c:v>Strongly disagree </c:v>
                </c:pt>
              </c:strCache>
            </c:strRef>
          </c:cat>
          <c:val>
            <c:numRef>
              <c:f>Sheet1!$D$360:$D$364</c:f>
              <c:numCache>
                <c:formatCode>General</c:formatCode>
                <c:ptCount val="5"/>
                <c:pt idx="0">
                  <c:v>4</c:v>
                </c:pt>
                <c:pt idx="1">
                  <c:v>17</c:v>
                </c:pt>
                <c:pt idx="2">
                  <c:v>10</c:v>
                </c:pt>
                <c:pt idx="3">
                  <c:v>4</c:v>
                </c:pt>
                <c:pt idx="4">
                  <c:v>5</c:v>
                </c:pt>
              </c:numCache>
            </c:numRef>
          </c:val>
          <c:extLst>
            <c:ext xmlns:c16="http://schemas.microsoft.com/office/drawing/2014/chart" uri="{C3380CC4-5D6E-409C-BE32-E72D297353CC}">
              <c16:uniqueId val="{0000000A-47DE-40CB-97A7-A80CC3F6238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Sheet1!$D$379</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EEF-4ED8-ABB6-1179BF0F5A6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EEF-4ED8-ABB6-1179BF0F5A6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EEF-4ED8-ABB6-1179BF0F5A63}"/>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EEF-4ED8-ABB6-1179BF0F5A63}"/>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0EEF-4ED8-ABB6-1179BF0F5A6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Sheet1!$C$380:$C$384</c:f>
              <c:strCache>
                <c:ptCount val="5"/>
                <c:pt idx="0">
                  <c:v>Strongly agree </c:v>
                </c:pt>
                <c:pt idx="1">
                  <c:v>Agree </c:v>
                </c:pt>
                <c:pt idx="2">
                  <c:v>Neutral </c:v>
                </c:pt>
                <c:pt idx="3">
                  <c:v>Disagree </c:v>
                </c:pt>
                <c:pt idx="4">
                  <c:v>Strongly disagree </c:v>
                </c:pt>
              </c:strCache>
            </c:strRef>
          </c:cat>
          <c:val>
            <c:numRef>
              <c:f>Sheet1!$D$380:$D$384</c:f>
              <c:numCache>
                <c:formatCode>General</c:formatCode>
                <c:ptCount val="5"/>
                <c:pt idx="0">
                  <c:v>10</c:v>
                </c:pt>
                <c:pt idx="1">
                  <c:v>11</c:v>
                </c:pt>
                <c:pt idx="2">
                  <c:v>12</c:v>
                </c:pt>
                <c:pt idx="3">
                  <c:v>3</c:v>
                </c:pt>
                <c:pt idx="4">
                  <c:v>4</c:v>
                </c:pt>
              </c:numCache>
            </c:numRef>
          </c:val>
          <c:extLst>
            <c:ext xmlns:c16="http://schemas.microsoft.com/office/drawing/2014/chart" uri="{C3380CC4-5D6E-409C-BE32-E72D297353CC}">
              <c16:uniqueId val="{0000000A-0EEF-4ED8-ABB6-1179BF0F5A6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Sheet1!$D$399</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2F13-4470-9BF1-2B5D2BE8FF0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2F13-4470-9BF1-2B5D2BE8FF03}"/>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2F13-4470-9BF1-2B5D2BE8FF03}"/>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2F13-4470-9BF1-2B5D2BE8FF03}"/>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2F13-4470-9BF1-2B5D2BE8FF0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Sheet1!$C$400:$C$404</c:f>
              <c:strCache>
                <c:ptCount val="5"/>
                <c:pt idx="0">
                  <c:v>Strongly agree </c:v>
                </c:pt>
                <c:pt idx="1">
                  <c:v>Agree </c:v>
                </c:pt>
                <c:pt idx="2">
                  <c:v>Neutral </c:v>
                </c:pt>
                <c:pt idx="3">
                  <c:v>Disagree </c:v>
                </c:pt>
                <c:pt idx="4">
                  <c:v>Strongly disagree </c:v>
                </c:pt>
              </c:strCache>
            </c:strRef>
          </c:cat>
          <c:val>
            <c:numRef>
              <c:f>Sheet1!$D$400:$D$404</c:f>
              <c:numCache>
                <c:formatCode>General</c:formatCode>
                <c:ptCount val="5"/>
                <c:pt idx="0">
                  <c:v>5</c:v>
                </c:pt>
                <c:pt idx="1">
                  <c:v>15</c:v>
                </c:pt>
                <c:pt idx="2">
                  <c:v>14</c:v>
                </c:pt>
                <c:pt idx="3">
                  <c:v>2</c:v>
                </c:pt>
                <c:pt idx="4">
                  <c:v>4</c:v>
                </c:pt>
              </c:numCache>
            </c:numRef>
          </c:val>
          <c:extLst>
            <c:ext xmlns:c16="http://schemas.microsoft.com/office/drawing/2014/chart" uri="{C3380CC4-5D6E-409C-BE32-E72D297353CC}">
              <c16:uniqueId val="{0000000A-2F13-4470-9BF1-2B5D2BE8FF03}"/>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Sheet1!$D$419</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9DC6-4505-BBE4-02DD35A2AA8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9DC6-4505-BBE4-02DD35A2AA8D}"/>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9DC6-4505-BBE4-02DD35A2AA8D}"/>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9DC6-4505-BBE4-02DD35A2AA8D}"/>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9DC6-4505-BBE4-02DD35A2AA8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Sheet1!$C$420:$C$424</c:f>
              <c:strCache>
                <c:ptCount val="5"/>
                <c:pt idx="0">
                  <c:v>Strongly agree </c:v>
                </c:pt>
                <c:pt idx="1">
                  <c:v>Agree </c:v>
                </c:pt>
                <c:pt idx="2">
                  <c:v>Neutral </c:v>
                </c:pt>
                <c:pt idx="3">
                  <c:v>Disagree </c:v>
                </c:pt>
                <c:pt idx="4">
                  <c:v>Strongly disagree </c:v>
                </c:pt>
              </c:strCache>
            </c:strRef>
          </c:cat>
          <c:val>
            <c:numRef>
              <c:f>Sheet1!$D$420:$D$424</c:f>
              <c:numCache>
                <c:formatCode>General</c:formatCode>
                <c:ptCount val="5"/>
                <c:pt idx="0">
                  <c:v>8</c:v>
                </c:pt>
                <c:pt idx="1">
                  <c:v>14</c:v>
                </c:pt>
                <c:pt idx="2">
                  <c:v>13</c:v>
                </c:pt>
                <c:pt idx="3">
                  <c:v>2</c:v>
                </c:pt>
                <c:pt idx="4">
                  <c:v>3</c:v>
                </c:pt>
              </c:numCache>
            </c:numRef>
          </c:val>
          <c:extLst>
            <c:ext xmlns:c16="http://schemas.microsoft.com/office/drawing/2014/chart" uri="{C3380CC4-5D6E-409C-BE32-E72D297353CC}">
              <c16:uniqueId val="{0000000A-9DC6-4505-BBE4-02DD35A2AA8D}"/>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Sheet1!$D$439</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619E-40BD-8411-D66E6561EA8B}"/>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619E-40BD-8411-D66E6561EA8B}"/>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619E-40BD-8411-D66E6561EA8B}"/>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619E-40BD-8411-D66E6561EA8B}"/>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619E-40BD-8411-D66E6561EA8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Sheet1!$C$440:$C$444</c:f>
              <c:strCache>
                <c:ptCount val="5"/>
                <c:pt idx="0">
                  <c:v>Strongly agree </c:v>
                </c:pt>
                <c:pt idx="1">
                  <c:v>Agree </c:v>
                </c:pt>
                <c:pt idx="2">
                  <c:v>Neutral </c:v>
                </c:pt>
                <c:pt idx="3">
                  <c:v>Disagree </c:v>
                </c:pt>
                <c:pt idx="4">
                  <c:v>Strongly disagree </c:v>
                </c:pt>
              </c:strCache>
            </c:strRef>
          </c:cat>
          <c:val>
            <c:numRef>
              <c:f>Sheet1!$D$440:$D$444</c:f>
              <c:numCache>
                <c:formatCode>General</c:formatCode>
                <c:ptCount val="5"/>
                <c:pt idx="0">
                  <c:v>6</c:v>
                </c:pt>
                <c:pt idx="1">
                  <c:v>18</c:v>
                </c:pt>
                <c:pt idx="2">
                  <c:v>11</c:v>
                </c:pt>
                <c:pt idx="3">
                  <c:v>3</c:v>
                </c:pt>
                <c:pt idx="4">
                  <c:v>2</c:v>
                </c:pt>
              </c:numCache>
            </c:numRef>
          </c:val>
          <c:extLst>
            <c:ext xmlns:c16="http://schemas.microsoft.com/office/drawing/2014/chart" uri="{C3380CC4-5D6E-409C-BE32-E72D297353CC}">
              <c16:uniqueId val="{0000000A-619E-40BD-8411-D66E6561EA8B}"/>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Sheet1!$D$459</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D27-45F1-89C4-45E3A1969D8A}"/>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D27-45F1-89C4-45E3A1969D8A}"/>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DD27-45F1-89C4-45E3A1969D8A}"/>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DD27-45F1-89C4-45E3A1969D8A}"/>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DD27-45F1-89C4-45E3A1969D8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Sheet1!$C$460:$C$464</c:f>
              <c:strCache>
                <c:ptCount val="5"/>
                <c:pt idx="0">
                  <c:v>Strongly agree </c:v>
                </c:pt>
                <c:pt idx="1">
                  <c:v>Agree </c:v>
                </c:pt>
                <c:pt idx="2">
                  <c:v>Neutral </c:v>
                </c:pt>
                <c:pt idx="3">
                  <c:v>Disagree </c:v>
                </c:pt>
                <c:pt idx="4">
                  <c:v>Strongly disagree </c:v>
                </c:pt>
              </c:strCache>
            </c:strRef>
          </c:cat>
          <c:val>
            <c:numRef>
              <c:f>Sheet1!$D$460:$D$464</c:f>
              <c:numCache>
                <c:formatCode>General</c:formatCode>
                <c:ptCount val="5"/>
                <c:pt idx="0">
                  <c:v>5</c:v>
                </c:pt>
                <c:pt idx="1">
                  <c:v>14</c:v>
                </c:pt>
                <c:pt idx="2">
                  <c:v>14</c:v>
                </c:pt>
                <c:pt idx="3">
                  <c:v>4</c:v>
                </c:pt>
                <c:pt idx="4">
                  <c:v>3</c:v>
                </c:pt>
              </c:numCache>
            </c:numRef>
          </c:val>
          <c:extLst>
            <c:ext xmlns:c16="http://schemas.microsoft.com/office/drawing/2014/chart" uri="{C3380CC4-5D6E-409C-BE32-E72D297353CC}">
              <c16:uniqueId val="{0000000A-DD27-45F1-89C4-45E3A1969D8A}"/>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Sheet1!$D$479</c:f>
              <c:strCache>
                <c:ptCount val="1"/>
                <c:pt idx="0">
                  <c:v>Responses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9A7-4565-B782-FD4229AE3539}"/>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39A7-4565-B782-FD4229AE3539}"/>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39A7-4565-B782-FD4229AE3539}"/>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39A7-4565-B782-FD4229AE353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Sheet1!$C$480:$C$483</c:f>
              <c:strCache>
                <c:ptCount val="4"/>
                <c:pt idx="0">
                  <c:v>Feel empowered </c:v>
                </c:pt>
                <c:pt idx="1">
                  <c:v>Engaged with managers of business</c:v>
                </c:pt>
                <c:pt idx="2">
                  <c:v>Valued by brands </c:v>
                </c:pt>
                <c:pt idx="3">
                  <c:v>All of the above</c:v>
                </c:pt>
              </c:strCache>
            </c:strRef>
          </c:cat>
          <c:val>
            <c:numRef>
              <c:f>Sheet1!$D$480:$D$483</c:f>
              <c:numCache>
                <c:formatCode>General</c:formatCode>
                <c:ptCount val="4"/>
                <c:pt idx="0">
                  <c:v>4</c:v>
                </c:pt>
                <c:pt idx="1">
                  <c:v>3</c:v>
                </c:pt>
                <c:pt idx="2">
                  <c:v>4</c:v>
                </c:pt>
                <c:pt idx="3">
                  <c:v>29</c:v>
                </c:pt>
              </c:numCache>
            </c:numRef>
          </c:val>
          <c:extLst>
            <c:ext xmlns:c16="http://schemas.microsoft.com/office/drawing/2014/chart" uri="{C3380CC4-5D6E-409C-BE32-E72D297353CC}">
              <c16:uniqueId val="{00000008-39A7-4565-B782-FD4229AE3539}"/>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68245-F62C-4D7B-975D-B18663621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17234</Words>
  <Characters>98235</Characters>
  <Application>Microsoft Office Word</Application>
  <DocSecurity>0</DocSecurity>
  <Lines>818</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2024-06-17T09:28:00Z</dcterms:created>
  <dcterms:modified xsi:type="dcterms:W3CDTF">2024-06-17T09:28:00Z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2e6ec6cdcbd3d7e19f2a700f270a076bd61d8cda58f31b91ef35b8935264ad5e</vt:lpwstr>
  </property>
</Properties>
</file>