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640BF" w14:textId="77777777" w:rsidR="005A7322" w:rsidRPr="00053A2C" w:rsidRDefault="005A7322" w:rsidP="00053A2C">
      <w:pPr>
        <w:pStyle w:val="Heading1"/>
        <w:spacing w:line="480" w:lineRule="auto"/>
        <w:contextualSpacing/>
        <w:jc w:val="center"/>
        <w:rPr>
          <w:rFonts w:ascii="Times New Roman" w:hAnsi="Times New Roman" w:cs="Times New Roman"/>
          <w:color w:val="auto"/>
          <w:sz w:val="24"/>
          <w:szCs w:val="24"/>
          <w:lang w:val="en-GB"/>
        </w:rPr>
      </w:pPr>
    </w:p>
    <w:p w14:paraId="715EA30B" w14:textId="438BD5CD" w:rsidR="005A7322" w:rsidRPr="009C1423" w:rsidRDefault="008E60BC" w:rsidP="00053A2C">
      <w:pPr>
        <w:spacing w:line="480" w:lineRule="auto"/>
        <w:contextualSpacing/>
        <w:jc w:val="center"/>
        <w:rPr>
          <w:rFonts w:ascii="Times New Roman" w:hAnsi="Times New Roman" w:cs="Times New Roman"/>
          <w:b/>
          <w:bCs/>
          <w:sz w:val="24"/>
          <w:szCs w:val="24"/>
          <w:lang w:val="en-GB"/>
        </w:rPr>
      </w:pPr>
      <w:r w:rsidRPr="009C1423">
        <w:rPr>
          <w:rFonts w:ascii="Times New Roman" w:hAnsi="Times New Roman" w:cs="Times New Roman"/>
          <w:b/>
          <w:bCs/>
          <w:sz w:val="24"/>
          <w:szCs w:val="24"/>
          <w:lang w:val="en-GB"/>
        </w:rPr>
        <w:t>An investigation on how</w:t>
      </w:r>
      <w:r w:rsidR="00211F6F" w:rsidRPr="009C1423">
        <w:rPr>
          <w:rFonts w:ascii="Times New Roman" w:hAnsi="Times New Roman" w:cs="Times New Roman"/>
          <w:b/>
          <w:bCs/>
          <w:sz w:val="24"/>
          <w:szCs w:val="24"/>
          <w:lang w:val="en-GB"/>
        </w:rPr>
        <w:t xml:space="preserve"> STDs Transmission among Teenagers and Youth Adults in the UK</w:t>
      </w:r>
      <w:r w:rsidRPr="009C1423">
        <w:rPr>
          <w:rFonts w:ascii="Times New Roman" w:hAnsi="Times New Roman" w:cs="Times New Roman"/>
          <w:b/>
          <w:bCs/>
          <w:sz w:val="24"/>
          <w:szCs w:val="24"/>
          <w:lang w:val="en-GB"/>
        </w:rPr>
        <w:t xml:space="preserve"> can be prevented</w:t>
      </w:r>
      <w:r w:rsidR="00F274C2" w:rsidRPr="009C1423">
        <w:rPr>
          <w:rFonts w:ascii="Times New Roman" w:hAnsi="Times New Roman" w:cs="Times New Roman"/>
          <w:b/>
          <w:bCs/>
          <w:sz w:val="24"/>
          <w:szCs w:val="24"/>
          <w:lang w:val="en-GB"/>
        </w:rPr>
        <w:t>.</w:t>
      </w:r>
    </w:p>
    <w:p w14:paraId="094EAB81" w14:textId="77777777" w:rsidR="000B69E9" w:rsidRPr="009C1423" w:rsidRDefault="000B69E9" w:rsidP="00053A2C">
      <w:pPr>
        <w:spacing w:line="480" w:lineRule="auto"/>
        <w:contextualSpacing/>
        <w:jc w:val="center"/>
        <w:rPr>
          <w:rFonts w:ascii="Times New Roman" w:hAnsi="Times New Roman" w:cs="Times New Roman"/>
          <w:b/>
          <w:bCs/>
          <w:sz w:val="24"/>
          <w:szCs w:val="24"/>
          <w:lang w:val="en-GB"/>
        </w:rPr>
      </w:pPr>
    </w:p>
    <w:p w14:paraId="2CB9BFC2" w14:textId="77777777" w:rsidR="000B69E9" w:rsidRPr="009C1423" w:rsidRDefault="000B69E9" w:rsidP="00053A2C">
      <w:pPr>
        <w:spacing w:line="480" w:lineRule="auto"/>
        <w:contextualSpacing/>
        <w:jc w:val="center"/>
        <w:rPr>
          <w:rFonts w:ascii="Times New Roman" w:hAnsi="Times New Roman" w:cs="Times New Roman"/>
          <w:b/>
          <w:bCs/>
          <w:sz w:val="24"/>
          <w:szCs w:val="24"/>
          <w:lang w:val="en-GB"/>
        </w:rPr>
      </w:pPr>
    </w:p>
    <w:p w14:paraId="68350881" w14:textId="42789A91" w:rsidR="000B69E9" w:rsidRPr="009C1423" w:rsidRDefault="000B69E9" w:rsidP="00053A2C">
      <w:pPr>
        <w:spacing w:line="480" w:lineRule="auto"/>
        <w:contextualSpacing/>
        <w:jc w:val="center"/>
        <w:rPr>
          <w:rFonts w:ascii="Times New Roman" w:hAnsi="Times New Roman" w:cs="Times New Roman"/>
          <w:b/>
          <w:bCs/>
          <w:sz w:val="24"/>
          <w:szCs w:val="24"/>
          <w:lang w:val="en-GB"/>
        </w:rPr>
      </w:pPr>
      <w:r w:rsidRPr="009C1423">
        <w:rPr>
          <w:rFonts w:ascii="Times New Roman" w:hAnsi="Times New Roman" w:cs="Times New Roman"/>
          <w:b/>
          <w:bCs/>
          <w:sz w:val="24"/>
          <w:szCs w:val="24"/>
          <w:lang w:val="en-GB"/>
        </w:rPr>
        <w:t>Module name:</w:t>
      </w:r>
      <w:r w:rsidR="007D4F90" w:rsidRPr="009C1423">
        <w:rPr>
          <w:rFonts w:ascii="Times New Roman" w:hAnsi="Times New Roman" w:cs="Times New Roman"/>
          <w:b/>
          <w:bCs/>
          <w:sz w:val="24"/>
          <w:szCs w:val="24"/>
          <w:lang w:val="en-GB"/>
        </w:rPr>
        <w:t xml:space="preserve"> Introduction to Research </w:t>
      </w:r>
    </w:p>
    <w:p w14:paraId="5594216B" w14:textId="68A5F6D3" w:rsidR="000B69E9" w:rsidRPr="009C1423" w:rsidRDefault="000B69E9" w:rsidP="00053A2C">
      <w:pPr>
        <w:spacing w:line="480" w:lineRule="auto"/>
        <w:contextualSpacing/>
        <w:jc w:val="center"/>
        <w:rPr>
          <w:rFonts w:ascii="Times New Roman" w:hAnsi="Times New Roman" w:cs="Times New Roman"/>
          <w:b/>
          <w:bCs/>
          <w:sz w:val="24"/>
          <w:szCs w:val="24"/>
          <w:lang w:val="en-GB"/>
        </w:rPr>
      </w:pPr>
      <w:r w:rsidRPr="009C1423">
        <w:rPr>
          <w:rFonts w:ascii="Times New Roman" w:hAnsi="Times New Roman" w:cs="Times New Roman"/>
          <w:b/>
          <w:bCs/>
          <w:sz w:val="24"/>
          <w:szCs w:val="24"/>
          <w:lang w:val="en-GB"/>
        </w:rPr>
        <w:t>Module code:</w:t>
      </w:r>
      <w:r w:rsidR="007D4F90" w:rsidRPr="009C1423">
        <w:rPr>
          <w:rFonts w:ascii="Times New Roman" w:hAnsi="Times New Roman" w:cs="Times New Roman"/>
          <w:sz w:val="24"/>
          <w:szCs w:val="24"/>
        </w:rPr>
        <w:t xml:space="preserve"> </w:t>
      </w:r>
      <w:r w:rsidR="007D4F90" w:rsidRPr="009C1423">
        <w:rPr>
          <w:rFonts w:ascii="Times New Roman" w:hAnsi="Times New Roman" w:cs="Times New Roman"/>
          <w:b/>
          <w:bCs/>
          <w:sz w:val="24"/>
          <w:szCs w:val="24"/>
          <w:lang w:val="en-GB"/>
        </w:rPr>
        <w:t>BMHP5005</w:t>
      </w:r>
    </w:p>
    <w:p w14:paraId="56A1DE06" w14:textId="31CB1A1D" w:rsidR="005A7322" w:rsidRPr="009C1423" w:rsidRDefault="005A7322" w:rsidP="00053A2C">
      <w:pPr>
        <w:spacing w:line="480" w:lineRule="auto"/>
        <w:ind w:firstLine="720"/>
        <w:contextualSpacing/>
        <w:jc w:val="center"/>
        <w:rPr>
          <w:rFonts w:ascii="Times New Roman" w:hAnsi="Times New Roman" w:cs="Times New Roman"/>
          <w:b/>
          <w:bCs/>
          <w:sz w:val="24"/>
          <w:szCs w:val="24"/>
          <w:lang w:val="en-GB"/>
        </w:rPr>
      </w:pPr>
    </w:p>
    <w:p w14:paraId="1ACF5DEE" w14:textId="255BB2E3" w:rsidR="005A7322" w:rsidRPr="009C1423" w:rsidRDefault="00F274C2" w:rsidP="00053A2C">
      <w:pPr>
        <w:spacing w:line="480" w:lineRule="auto"/>
        <w:contextualSpacing/>
        <w:jc w:val="center"/>
        <w:rPr>
          <w:rFonts w:ascii="Times New Roman" w:hAnsi="Times New Roman" w:cs="Times New Roman"/>
          <w:b/>
          <w:bCs/>
          <w:sz w:val="24"/>
          <w:szCs w:val="24"/>
          <w:lang w:val="en-GB"/>
        </w:rPr>
      </w:pPr>
      <w:r w:rsidRPr="009C1423">
        <w:rPr>
          <w:rFonts w:ascii="Times New Roman" w:hAnsi="Times New Roman" w:cs="Times New Roman"/>
          <w:b/>
          <w:bCs/>
          <w:sz w:val="24"/>
          <w:szCs w:val="24"/>
          <w:lang w:val="en-GB"/>
        </w:rPr>
        <w:t xml:space="preserve">Student’s </w:t>
      </w:r>
      <w:r w:rsidR="00211F6F" w:rsidRPr="009C1423">
        <w:rPr>
          <w:rFonts w:ascii="Times New Roman" w:hAnsi="Times New Roman" w:cs="Times New Roman"/>
          <w:b/>
          <w:bCs/>
          <w:sz w:val="24"/>
          <w:szCs w:val="24"/>
          <w:lang w:val="en-GB"/>
        </w:rPr>
        <w:t>Name</w:t>
      </w:r>
      <w:r w:rsidR="00766456" w:rsidRPr="009C1423">
        <w:rPr>
          <w:rFonts w:ascii="Times New Roman" w:hAnsi="Times New Roman" w:cs="Times New Roman"/>
          <w:b/>
          <w:bCs/>
          <w:sz w:val="24"/>
          <w:szCs w:val="24"/>
          <w:lang w:val="en-GB"/>
        </w:rPr>
        <w:t>:</w:t>
      </w:r>
      <w:r w:rsidR="00673069">
        <w:rPr>
          <w:rFonts w:ascii="Times New Roman" w:hAnsi="Times New Roman" w:cs="Times New Roman"/>
          <w:b/>
          <w:bCs/>
          <w:sz w:val="24"/>
          <w:szCs w:val="24"/>
          <w:lang w:val="en-GB"/>
        </w:rPr>
        <w:t xml:space="preserve"> </w:t>
      </w:r>
      <w:proofErr w:type="spellStart"/>
      <w:r w:rsidR="00673069">
        <w:rPr>
          <w:rFonts w:ascii="Times New Roman" w:hAnsi="Times New Roman" w:cs="Times New Roman"/>
          <w:b/>
          <w:bCs/>
          <w:sz w:val="24"/>
          <w:szCs w:val="24"/>
          <w:lang w:val="en-GB"/>
        </w:rPr>
        <w:t>Kawther</w:t>
      </w:r>
      <w:proofErr w:type="spellEnd"/>
      <w:r w:rsidR="00673069">
        <w:rPr>
          <w:rFonts w:ascii="Times New Roman" w:hAnsi="Times New Roman" w:cs="Times New Roman"/>
          <w:b/>
          <w:bCs/>
          <w:sz w:val="24"/>
          <w:szCs w:val="24"/>
          <w:lang w:val="en-GB"/>
        </w:rPr>
        <w:t xml:space="preserve"> </w:t>
      </w:r>
      <w:proofErr w:type="spellStart"/>
      <w:r w:rsidR="00673069">
        <w:rPr>
          <w:rFonts w:ascii="Times New Roman" w:hAnsi="Times New Roman" w:cs="Times New Roman"/>
          <w:b/>
          <w:bCs/>
          <w:sz w:val="24"/>
          <w:szCs w:val="24"/>
          <w:lang w:val="en-GB"/>
        </w:rPr>
        <w:t>Chible</w:t>
      </w:r>
      <w:proofErr w:type="spellEnd"/>
      <w:r w:rsidR="00673069">
        <w:rPr>
          <w:rFonts w:ascii="Times New Roman" w:hAnsi="Times New Roman" w:cs="Times New Roman"/>
          <w:b/>
          <w:bCs/>
          <w:sz w:val="24"/>
          <w:szCs w:val="24"/>
          <w:lang w:val="en-GB"/>
        </w:rPr>
        <w:t xml:space="preserve"> </w:t>
      </w:r>
    </w:p>
    <w:p w14:paraId="20532D75" w14:textId="72958041" w:rsidR="005A7322" w:rsidRPr="009C1423" w:rsidRDefault="00F274C2" w:rsidP="00053A2C">
      <w:pPr>
        <w:spacing w:line="480" w:lineRule="auto"/>
        <w:contextualSpacing/>
        <w:jc w:val="center"/>
        <w:rPr>
          <w:rFonts w:ascii="Times New Roman" w:hAnsi="Times New Roman" w:cs="Times New Roman"/>
          <w:b/>
          <w:bCs/>
          <w:sz w:val="24"/>
          <w:szCs w:val="24"/>
          <w:lang w:val="en-GB"/>
        </w:rPr>
      </w:pPr>
      <w:r w:rsidRPr="009C1423">
        <w:rPr>
          <w:rFonts w:ascii="Times New Roman" w:hAnsi="Times New Roman" w:cs="Times New Roman"/>
          <w:b/>
          <w:bCs/>
          <w:sz w:val="24"/>
          <w:szCs w:val="24"/>
          <w:lang w:val="en-GB"/>
        </w:rPr>
        <w:t xml:space="preserve">Student’s </w:t>
      </w:r>
      <w:r w:rsidR="00211F6F" w:rsidRPr="009C1423">
        <w:rPr>
          <w:rFonts w:ascii="Times New Roman" w:hAnsi="Times New Roman" w:cs="Times New Roman"/>
          <w:b/>
          <w:bCs/>
          <w:sz w:val="24"/>
          <w:szCs w:val="24"/>
          <w:lang w:val="en-GB"/>
        </w:rPr>
        <w:t>ID</w:t>
      </w:r>
      <w:r w:rsidR="00766456" w:rsidRPr="009C1423">
        <w:rPr>
          <w:rFonts w:ascii="Times New Roman" w:hAnsi="Times New Roman" w:cs="Times New Roman"/>
          <w:b/>
          <w:bCs/>
          <w:sz w:val="24"/>
          <w:szCs w:val="24"/>
          <w:lang w:val="en-GB"/>
        </w:rPr>
        <w:t>:</w:t>
      </w:r>
      <w:r w:rsidR="00673069">
        <w:rPr>
          <w:rFonts w:ascii="Times New Roman" w:hAnsi="Times New Roman" w:cs="Times New Roman"/>
          <w:b/>
          <w:bCs/>
          <w:sz w:val="24"/>
          <w:szCs w:val="24"/>
          <w:lang w:val="en-GB"/>
        </w:rPr>
        <w:t xml:space="preserve"> 2008114</w:t>
      </w:r>
    </w:p>
    <w:p w14:paraId="3203AB9C" w14:textId="77777777" w:rsidR="005A7322" w:rsidRPr="009C1423" w:rsidRDefault="005A7322" w:rsidP="00053A2C">
      <w:pPr>
        <w:spacing w:line="480" w:lineRule="auto"/>
        <w:contextualSpacing/>
        <w:jc w:val="center"/>
        <w:rPr>
          <w:rFonts w:ascii="Times New Roman" w:hAnsi="Times New Roman" w:cs="Times New Roman"/>
          <w:b/>
          <w:bCs/>
          <w:sz w:val="24"/>
          <w:szCs w:val="24"/>
          <w:lang w:val="en-GB"/>
        </w:rPr>
      </w:pPr>
    </w:p>
    <w:p w14:paraId="141A3368" w14:textId="29F2A29A" w:rsidR="005A7322" w:rsidRPr="009C1423" w:rsidRDefault="00673069" w:rsidP="00053A2C">
      <w:pPr>
        <w:spacing w:line="480" w:lineRule="auto"/>
        <w:contextualSpacing/>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Lecturer name</w:t>
      </w:r>
      <w:r w:rsidR="00211F6F" w:rsidRPr="009C1423">
        <w:rPr>
          <w:rFonts w:ascii="Times New Roman" w:hAnsi="Times New Roman" w:cs="Times New Roman"/>
          <w:b/>
          <w:bCs/>
          <w:sz w:val="24"/>
          <w:szCs w:val="24"/>
          <w:lang w:val="en-GB"/>
        </w:rPr>
        <w:t>:</w:t>
      </w:r>
      <w:r>
        <w:rPr>
          <w:rFonts w:ascii="Times New Roman" w:hAnsi="Times New Roman" w:cs="Times New Roman"/>
          <w:b/>
          <w:bCs/>
          <w:sz w:val="24"/>
          <w:szCs w:val="24"/>
          <w:lang w:val="en-GB"/>
        </w:rPr>
        <w:t xml:space="preserve"> Dr Eleni </w:t>
      </w:r>
      <w:proofErr w:type="spellStart"/>
      <w:r>
        <w:rPr>
          <w:rFonts w:ascii="Times New Roman" w:hAnsi="Times New Roman" w:cs="Times New Roman"/>
          <w:b/>
          <w:bCs/>
          <w:sz w:val="24"/>
          <w:szCs w:val="24"/>
          <w:lang w:val="en-GB"/>
        </w:rPr>
        <w:t>Koustsogeorgou</w:t>
      </w:r>
      <w:proofErr w:type="spellEnd"/>
    </w:p>
    <w:p w14:paraId="4C32D9C6" w14:textId="27A8500C" w:rsidR="005A7322" w:rsidRPr="009C1423" w:rsidRDefault="005A7322" w:rsidP="00053A2C">
      <w:pPr>
        <w:spacing w:line="480" w:lineRule="auto"/>
        <w:contextualSpacing/>
        <w:jc w:val="center"/>
        <w:rPr>
          <w:rFonts w:ascii="Times New Roman" w:hAnsi="Times New Roman" w:cs="Times New Roman"/>
          <w:b/>
          <w:bCs/>
          <w:sz w:val="24"/>
          <w:szCs w:val="24"/>
          <w:lang w:val="en-GB"/>
        </w:rPr>
      </w:pPr>
    </w:p>
    <w:p w14:paraId="4A402014" w14:textId="2A07A24E" w:rsidR="004623F7" w:rsidRPr="009C1423" w:rsidRDefault="004623F7" w:rsidP="00053A2C">
      <w:pPr>
        <w:spacing w:line="480" w:lineRule="auto"/>
        <w:contextualSpacing/>
        <w:jc w:val="center"/>
        <w:rPr>
          <w:rFonts w:ascii="Times New Roman" w:hAnsi="Times New Roman" w:cs="Times New Roman"/>
          <w:b/>
          <w:bCs/>
          <w:sz w:val="24"/>
          <w:szCs w:val="24"/>
          <w:lang w:val="en-GB"/>
        </w:rPr>
      </w:pPr>
    </w:p>
    <w:p w14:paraId="55D95539" w14:textId="77777777" w:rsidR="005A7322" w:rsidRPr="009C1423" w:rsidRDefault="005A7322" w:rsidP="00053A2C">
      <w:pPr>
        <w:spacing w:line="480" w:lineRule="auto"/>
        <w:ind w:left="2880" w:firstLine="720"/>
        <w:contextualSpacing/>
        <w:jc w:val="both"/>
        <w:rPr>
          <w:rFonts w:ascii="Times New Roman" w:hAnsi="Times New Roman" w:cs="Times New Roman"/>
          <w:b/>
          <w:bCs/>
          <w:sz w:val="24"/>
          <w:szCs w:val="24"/>
          <w:lang w:val="en-GB"/>
        </w:rPr>
      </w:pPr>
    </w:p>
    <w:p w14:paraId="0DA752D0" w14:textId="77777777" w:rsidR="001B3229" w:rsidRPr="009C1423" w:rsidRDefault="001B3229" w:rsidP="00053A2C">
      <w:pPr>
        <w:spacing w:line="480" w:lineRule="auto"/>
        <w:ind w:left="2880" w:firstLine="720"/>
        <w:contextualSpacing/>
        <w:jc w:val="both"/>
        <w:rPr>
          <w:rFonts w:ascii="Times New Roman" w:hAnsi="Times New Roman" w:cs="Times New Roman"/>
          <w:b/>
          <w:bCs/>
          <w:sz w:val="24"/>
          <w:szCs w:val="24"/>
          <w:lang w:val="en-GB"/>
        </w:rPr>
      </w:pPr>
    </w:p>
    <w:p w14:paraId="6720A6A3" w14:textId="77777777" w:rsidR="001B3229" w:rsidRPr="009C1423" w:rsidRDefault="001B3229" w:rsidP="00053A2C">
      <w:pPr>
        <w:spacing w:line="480" w:lineRule="auto"/>
        <w:ind w:left="2880" w:firstLine="720"/>
        <w:contextualSpacing/>
        <w:jc w:val="both"/>
        <w:rPr>
          <w:rFonts w:ascii="Times New Roman" w:hAnsi="Times New Roman" w:cs="Times New Roman"/>
          <w:b/>
          <w:bCs/>
          <w:sz w:val="24"/>
          <w:szCs w:val="24"/>
          <w:lang w:val="en-GB"/>
        </w:rPr>
      </w:pPr>
    </w:p>
    <w:p w14:paraId="6AA5BA71" w14:textId="77777777" w:rsidR="001B3229" w:rsidRPr="009C1423" w:rsidRDefault="001B3229" w:rsidP="00053A2C">
      <w:pPr>
        <w:spacing w:line="480" w:lineRule="auto"/>
        <w:ind w:left="2880" w:firstLine="720"/>
        <w:contextualSpacing/>
        <w:jc w:val="both"/>
        <w:rPr>
          <w:rFonts w:ascii="Times New Roman" w:hAnsi="Times New Roman" w:cs="Times New Roman"/>
          <w:b/>
          <w:bCs/>
          <w:sz w:val="24"/>
          <w:szCs w:val="24"/>
          <w:lang w:val="en-GB"/>
        </w:rPr>
      </w:pPr>
    </w:p>
    <w:p w14:paraId="72EE6B39" w14:textId="77777777" w:rsidR="00A96202" w:rsidRPr="009C1423" w:rsidRDefault="00A96202" w:rsidP="00053A2C">
      <w:pPr>
        <w:spacing w:line="480" w:lineRule="auto"/>
        <w:ind w:left="2880" w:firstLine="720"/>
        <w:contextualSpacing/>
        <w:jc w:val="both"/>
        <w:rPr>
          <w:rFonts w:ascii="Times New Roman" w:hAnsi="Times New Roman" w:cs="Times New Roman"/>
          <w:b/>
          <w:bCs/>
          <w:sz w:val="24"/>
          <w:szCs w:val="24"/>
          <w:lang w:val="en-GB"/>
        </w:rPr>
      </w:pPr>
    </w:p>
    <w:p w14:paraId="3F94524F" w14:textId="77777777" w:rsidR="00A96202" w:rsidRPr="009C1423" w:rsidRDefault="00A96202" w:rsidP="00053A2C">
      <w:pPr>
        <w:spacing w:line="480" w:lineRule="auto"/>
        <w:ind w:left="2880" w:firstLine="720"/>
        <w:contextualSpacing/>
        <w:jc w:val="both"/>
        <w:rPr>
          <w:rFonts w:ascii="Times New Roman" w:hAnsi="Times New Roman" w:cs="Times New Roman"/>
          <w:b/>
          <w:bCs/>
          <w:sz w:val="24"/>
          <w:szCs w:val="24"/>
          <w:lang w:val="en-GB"/>
        </w:rPr>
      </w:pPr>
    </w:p>
    <w:p w14:paraId="38266A0E" w14:textId="77777777" w:rsidR="00A96202" w:rsidRPr="009C1423" w:rsidRDefault="00A96202" w:rsidP="00053A2C">
      <w:pPr>
        <w:spacing w:line="480" w:lineRule="auto"/>
        <w:ind w:left="2880" w:firstLine="720"/>
        <w:contextualSpacing/>
        <w:jc w:val="both"/>
        <w:rPr>
          <w:rFonts w:ascii="Times New Roman" w:hAnsi="Times New Roman" w:cs="Times New Roman"/>
          <w:b/>
          <w:bCs/>
          <w:sz w:val="24"/>
          <w:szCs w:val="24"/>
          <w:lang w:val="en-GB"/>
        </w:rPr>
      </w:pPr>
    </w:p>
    <w:p w14:paraId="34BF6E42" w14:textId="77777777" w:rsidR="00A96202" w:rsidRPr="009C1423" w:rsidRDefault="00A96202" w:rsidP="00053A2C">
      <w:pPr>
        <w:spacing w:line="480" w:lineRule="auto"/>
        <w:ind w:left="2880" w:firstLine="720"/>
        <w:contextualSpacing/>
        <w:jc w:val="both"/>
        <w:rPr>
          <w:rFonts w:ascii="Times New Roman" w:hAnsi="Times New Roman" w:cs="Times New Roman"/>
          <w:b/>
          <w:bCs/>
          <w:sz w:val="24"/>
          <w:szCs w:val="24"/>
          <w:lang w:val="en-GB"/>
        </w:rPr>
      </w:pPr>
    </w:p>
    <w:p w14:paraId="2EF5A548" w14:textId="77777777" w:rsidR="001B3229" w:rsidRPr="009C1423" w:rsidRDefault="001B3229" w:rsidP="00053A2C">
      <w:pPr>
        <w:spacing w:line="480" w:lineRule="auto"/>
        <w:ind w:left="2880" w:firstLine="720"/>
        <w:contextualSpacing/>
        <w:jc w:val="both"/>
        <w:rPr>
          <w:rFonts w:ascii="Times New Roman" w:hAnsi="Times New Roman" w:cs="Times New Roman"/>
          <w:b/>
          <w:bCs/>
          <w:sz w:val="24"/>
          <w:szCs w:val="24"/>
          <w:lang w:val="en-GB"/>
        </w:rPr>
      </w:pPr>
    </w:p>
    <w:sdt>
      <w:sdtPr>
        <w:rPr>
          <w:rFonts w:ascii="Times New Roman" w:eastAsiaTheme="minorHAnsi" w:hAnsi="Times New Roman" w:cs="Times New Roman"/>
          <w:color w:val="auto"/>
          <w:sz w:val="24"/>
          <w:szCs w:val="24"/>
          <w:lang w:val="en-GB"/>
        </w:rPr>
        <w:id w:val="-884788887"/>
        <w:docPartObj>
          <w:docPartGallery w:val="Table of Contents"/>
          <w:docPartUnique/>
        </w:docPartObj>
      </w:sdtPr>
      <w:sdtEndPr>
        <w:rPr>
          <w:b/>
          <w:bCs/>
          <w:noProof/>
        </w:rPr>
      </w:sdtEndPr>
      <w:sdtContent>
        <w:p w14:paraId="20D283B0" w14:textId="77777777" w:rsidR="005A7322" w:rsidRPr="007718EE" w:rsidRDefault="00211F6F" w:rsidP="00053A2C">
          <w:pPr>
            <w:pStyle w:val="TOCHeading"/>
            <w:spacing w:line="480" w:lineRule="auto"/>
            <w:contextualSpacing/>
            <w:jc w:val="both"/>
            <w:rPr>
              <w:rFonts w:ascii="Times New Roman" w:hAnsi="Times New Roman" w:cs="Times New Roman"/>
              <w:color w:val="auto"/>
              <w:sz w:val="24"/>
              <w:szCs w:val="24"/>
              <w:lang w:val="en-GB"/>
            </w:rPr>
          </w:pPr>
          <w:r w:rsidRPr="007718EE">
            <w:rPr>
              <w:rFonts w:ascii="Times New Roman" w:hAnsi="Times New Roman" w:cs="Times New Roman"/>
              <w:color w:val="auto"/>
              <w:sz w:val="24"/>
              <w:szCs w:val="24"/>
              <w:lang w:val="en-GB"/>
            </w:rPr>
            <w:t>Table of Contents</w:t>
          </w:r>
        </w:p>
        <w:p w14:paraId="7CC0D3AA" w14:textId="68A12FDD" w:rsidR="00053A2C" w:rsidRPr="007718EE" w:rsidRDefault="00211F6F"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r w:rsidRPr="007718EE">
            <w:rPr>
              <w:rFonts w:ascii="Times New Roman" w:hAnsi="Times New Roman" w:cs="Times New Roman"/>
              <w:sz w:val="24"/>
              <w:szCs w:val="24"/>
              <w:lang w:val="en-GB"/>
            </w:rPr>
            <w:fldChar w:fldCharType="begin"/>
          </w:r>
          <w:r w:rsidRPr="007718EE">
            <w:rPr>
              <w:rFonts w:ascii="Times New Roman" w:hAnsi="Times New Roman" w:cs="Times New Roman"/>
              <w:sz w:val="24"/>
              <w:szCs w:val="24"/>
              <w:lang w:val="en-GB"/>
            </w:rPr>
            <w:instrText xml:space="preserve"> TOC \o "1-3" \h \z \u </w:instrText>
          </w:r>
          <w:r w:rsidRPr="007718EE">
            <w:rPr>
              <w:rFonts w:ascii="Times New Roman" w:hAnsi="Times New Roman" w:cs="Times New Roman"/>
              <w:sz w:val="24"/>
              <w:szCs w:val="24"/>
              <w:lang w:val="en-GB"/>
            </w:rPr>
            <w:fldChar w:fldCharType="separate"/>
          </w:r>
          <w:hyperlink w:anchor="_Toc100875396" w:history="1">
            <w:r w:rsidR="00053A2C" w:rsidRPr="007718EE">
              <w:rPr>
                <w:rStyle w:val="Hyperlink"/>
                <w:rFonts w:ascii="Times New Roman" w:hAnsi="Times New Roman" w:cs="Times New Roman"/>
                <w:noProof/>
                <w:sz w:val="24"/>
                <w:szCs w:val="24"/>
                <w:lang w:val="en-GB"/>
              </w:rPr>
              <w:t>Introduction</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_Toc100875396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3</w:t>
            </w:r>
            <w:r w:rsidR="00053A2C" w:rsidRPr="007718EE">
              <w:rPr>
                <w:rFonts w:ascii="Times New Roman" w:hAnsi="Times New Roman" w:cs="Times New Roman"/>
                <w:noProof/>
                <w:webHidden/>
                <w:sz w:val="24"/>
                <w:szCs w:val="24"/>
              </w:rPr>
              <w:fldChar w:fldCharType="end"/>
            </w:r>
          </w:hyperlink>
        </w:p>
        <w:p w14:paraId="0C852A41" w14:textId="7E904989"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397" w:history="1">
            <w:r w:rsidR="00053A2C" w:rsidRPr="007718EE">
              <w:rPr>
                <w:rStyle w:val="Hyperlink"/>
                <w:rFonts w:ascii="Times New Roman" w:hAnsi="Times New Roman" w:cs="Times New Roman"/>
                <w:noProof/>
                <w:sz w:val="24"/>
                <w:szCs w:val="24"/>
                <w:lang w:val="en-GB"/>
              </w:rPr>
              <w:t>Aim</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_Toc100875397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3</w:t>
            </w:r>
            <w:r w:rsidR="00053A2C" w:rsidRPr="007718EE">
              <w:rPr>
                <w:rFonts w:ascii="Times New Roman" w:hAnsi="Times New Roman" w:cs="Times New Roman"/>
                <w:noProof/>
                <w:webHidden/>
                <w:sz w:val="24"/>
                <w:szCs w:val="24"/>
              </w:rPr>
              <w:fldChar w:fldCharType="end"/>
            </w:r>
          </w:hyperlink>
        </w:p>
        <w:p w14:paraId="6BB2BF13" w14:textId="1077BB19"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398" w:history="1">
            <w:r w:rsidR="00053A2C" w:rsidRPr="007718EE">
              <w:rPr>
                <w:rStyle w:val="Hyperlink"/>
                <w:rFonts w:ascii="Times New Roman" w:hAnsi="Times New Roman" w:cs="Times New Roman"/>
                <w:noProof/>
                <w:sz w:val="24"/>
                <w:szCs w:val="24"/>
                <w:lang w:val="en-GB"/>
              </w:rPr>
              <w:t>Objectives</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_Toc100875398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3</w:t>
            </w:r>
            <w:r w:rsidR="00053A2C" w:rsidRPr="007718EE">
              <w:rPr>
                <w:rFonts w:ascii="Times New Roman" w:hAnsi="Times New Roman" w:cs="Times New Roman"/>
                <w:noProof/>
                <w:webHidden/>
                <w:sz w:val="24"/>
                <w:szCs w:val="24"/>
              </w:rPr>
              <w:fldChar w:fldCharType="end"/>
            </w:r>
          </w:hyperlink>
        </w:p>
        <w:p w14:paraId="43593656" w14:textId="1543D6B0"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399" w:history="1">
            <w:r w:rsidR="00053A2C" w:rsidRPr="007718EE">
              <w:rPr>
                <w:rStyle w:val="Hyperlink"/>
                <w:rFonts w:ascii="Times New Roman" w:hAnsi="Times New Roman" w:cs="Times New Roman"/>
                <w:noProof/>
                <w:sz w:val="24"/>
                <w:szCs w:val="24"/>
                <w:lang w:val="en-GB"/>
              </w:rPr>
              <w:t>Background information</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_Toc100875399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4</w:t>
            </w:r>
            <w:r w:rsidR="00053A2C" w:rsidRPr="007718EE">
              <w:rPr>
                <w:rFonts w:ascii="Times New Roman" w:hAnsi="Times New Roman" w:cs="Times New Roman"/>
                <w:noProof/>
                <w:webHidden/>
                <w:sz w:val="24"/>
                <w:szCs w:val="24"/>
              </w:rPr>
              <w:fldChar w:fldCharType="end"/>
            </w:r>
          </w:hyperlink>
        </w:p>
        <w:p w14:paraId="50865396" w14:textId="2CD4EC8F"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400" w:history="1">
            <w:r w:rsidR="00053A2C" w:rsidRPr="007718EE">
              <w:rPr>
                <w:rStyle w:val="Hyperlink"/>
                <w:rFonts w:ascii="Times New Roman" w:hAnsi="Times New Roman" w:cs="Times New Roman"/>
                <w:noProof/>
                <w:sz w:val="24"/>
                <w:szCs w:val="24"/>
                <w:lang w:val="en-GB"/>
              </w:rPr>
              <w:t>Rationale of the Research</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_Toc100875400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6</w:t>
            </w:r>
            <w:r w:rsidR="00053A2C" w:rsidRPr="007718EE">
              <w:rPr>
                <w:rFonts w:ascii="Times New Roman" w:hAnsi="Times New Roman" w:cs="Times New Roman"/>
                <w:noProof/>
                <w:webHidden/>
                <w:sz w:val="24"/>
                <w:szCs w:val="24"/>
              </w:rPr>
              <w:fldChar w:fldCharType="end"/>
            </w:r>
          </w:hyperlink>
        </w:p>
        <w:p w14:paraId="4C41933C" w14:textId="5980842E"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401" w:history="1">
            <w:r w:rsidR="00053A2C" w:rsidRPr="007718EE">
              <w:rPr>
                <w:rStyle w:val="Hyperlink"/>
                <w:rFonts w:ascii="Times New Roman" w:hAnsi="Times New Roman" w:cs="Times New Roman"/>
                <w:noProof/>
                <w:sz w:val="24"/>
                <w:szCs w:val="24"/>
                <w:lang w:val="en-GB"/>
              </w:rPr>
              <w:t>Methodology</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_Toc100875401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7</w:t>
            </w:r>
            <w:r w:rsidR="00053A2C" w:rsidRPr="007718EE">
              <w:rPr>
                <w:rFonts w:ascii="Times New Roman" w:hAnsi="Times New Roman" w:cs="Times New Roman"/>
                <w:noProof/>
                <w:webHidden/>
                <w:sz w:val="24"/>
                <w:szCs w:val="24"/>
              </w:rPr>
              <w:fldChar w:fldCharType="end"/>
            </w:r>
          </w:hyperlink>
        </w:p>
        <w:p w14:paraId="0ABA344D" w14:textId="5DF87252"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402" w:history="1">
            <w:r w:rsidR="00053A2C" w:rsidRPr="007718EE">
              <w:rPr>
                <w:rStyle w:val="Hyperlink"/>
                <w:rFonts w:ascii="Times New Roman" w:hAnsi="Times New Roman" w:cs="Times New Roman"/>
                <w:noProof/>
                <w:sz w:val="24"/>
                <w:szCs w:val="24"/>
                <w:lang w:val="en-GB"/>
              </w:rPr>
              <w:t>Ethical consideration</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_Toc100875402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8</w:t>
            </w:r>
            <w:r w:rsidR="00053A2C" w:rsidRPr="007718EE">
              <w:rPr>
                <w:rFonts w:ascii="Times New Roman" w:hAnsi="Times New Roman" w:cs="Times New Roman"/>
                <w:noProof/>
                <w:webHidden/>
                <w:sz w:val="24"/>
                <w:szCs w:val="24"/>
              </w:rPr>
              <w:fldChar w:fldCharType="end"/>
            </w:r>
          </w:hyperlink>
        </w:p>
        <w:p w14:paraId="247516BC" w14:textId="754908A9"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403" w:history="1">
            <w:r w:rsidR="00053A2C" w:rsidRPr="007718EE">
              <w:rPr>
                <w:rStyle w:val="Hyperlink"/>
                <w:rFonts w:ascii="Times New Roman" w:hAnsi="Times New Roman" w:cs="Times New Roman"/>
                <w:noProof/>
                <w:sz w:val="24"/>
                <w:szCs w:val="24"/>
                <w:lang w:val="en-GB"/>
              </w:rPr>
              <w:t>Data analysis</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_Toc100875403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9</w:t>
            </w:r>
            <w:r w:rsidR="00053A2C" w:rsidRPr="007718EE">
              <w:rPr>
                <w:rFonts w:ascii="Times New Roman" w:hAnsi="Times New Roman" w:cs="Times New Roman"/>
                <w:noProof/>
                <w:webHidden/>
                <w:sz w:val="24"/>
                <w:szCs w:val="24"/>
              </w:rPr>
              <w:fldChar w:fldCharType="end"/>
            </w:r>
          </w:hyperlink>
        </w:p>
        <w:p w14:paraId="3AF5FCF2" w14:textId="5E080F36"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404" w:history="1">
            <w:r w:rsidR="00053A2C" w:rsidRPr="007718EE">
              <w:rPr>
                <w:rStyle w:val="Hyperlink"/>
                <w:rFonts w:ascii="Times New Roman" w:hAnsi="Times New Roman" w:cs="Times New Roman"/>
                <w:noProof/>
                <w:sz w:val="24"/>
                <w:szCs w:val="24"/>
                <w:lang w:val="en-GB"/>
              </w:rPr>
              <w:t>Findings and discussion</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_Toc100875404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12</w:t>
            </w:r>
            <w:r w:rsidR="00053A2C" w:rsidRPr="007718EE">
              <w:rPr>
                <w:rFonts w:ascii="Times New Roman" w:hAnsi="Times New Roman" w:cs="Times New Roman"/>
                <w:noProof/>
                <w:webHidden/>
                <w:sz w:val="24"/>
                <w:szCs w:val="24"/>
              </w:rPr>
              <w:fldChar w:fldCharType="end"/>
            </w:r>
          </w:hyperlink>
        </w:p>
        <w:p w14:paraId="09F590CE" w14:textId="398A4E39"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405" w:history="1">
            <w:r w:rsidR="00053A2C" w:rsidRPr="007718EE">
              <w:rPr>
                <w:rStyle w:val="Hyperlink"/>
                <w:rFonts w:ascii="Times New Roman" w:hAnsi="Times New Roman" w:cs="Times New Roman"/>
                <w:noProof/>
                <w:sz w:val="24"/>
                <w:szCs w:val="24"/>
                <w:lang w:val="en-GB"/>
              </w:rPr>
              <w:t>Recommendations</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_Toc100875405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13</w:t>
            </w:r>
            <w:r w:rsidR="00053A2C" w:rsidRPr="007718EE">
              <w:rPr>
                <w:rFonts w:ascii="Times New Roman" w:hAnsi="Times New Roman" w:cs="Times New Roman"/>
                <w:noProof/>
                <w:webHidden/>
                <w:sz w:val="24"/>
                <w:szCs w:val="24"/>
              </w:rPr>
              <w:fldChar w:fldCharType="end"/>
            </w:r>
          </w:hyperlink>
        </w:p>
        <w:p w14:paraId="2CC0EDDA" w14:textId="50A88E06"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406" w:history="1">
            <w:r w:rsidR="00053A2C" w:rsidRPr="007718EE">
              <w:rPr>
                <w:rStyle w:val="Hyperlink"/>
                <w:rFonts w:ascii="Times New Roman" w:hAnsi="Times New Roman" w:cs="Times New Roman"/>
                <w:noProof/>
                <w:sz w:val="24"/>
                <w:szCs w:val="24"/>
                <w:lang w:val="en-GB"/>
              </w:rPr>
              <w:t>Importance of the information on social and health</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_Toc100875406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13</w:t>
            </w:r>
            <w:r w:rsidR="00053A2C" w:rsidRPr="007718EE">
              <w:rPr>
                <w:rFonts w:ascii="Times New Roman" w:hAnsi="Times New Roman" w:cs="Times New Roman"/>
                <w:noProof/>
                <w:webHidden/>
                <w:sz w:val="24"/>
                <w:szCs w:val="24"/>
              </w:rPr>
              <w:fldChar w:fldCharType="end"/>
            </w:r>
          </w:hyperlink>
        </w:p>
        <w:p w14:paraId="007194D3" w14:textId="50A7FDD9"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407" w:history="1">
            <w:r w:rsidR="00053A2C" w:rsidRPr="007718EE">
              <w:rPr>
                <w:rStyle w:val="Hyperlink"/>
                <w:rFonts w:ascii="Times New Roman" w:hAnsi="Times New Roman" w:cs="Times New Roman"/>
                <w:noProof/>
                <w:sz w:val="24"/>
                <w:szCs w:val="24"/>
                <w:lang w:val="en-GB"/>
              </w:rPr>
              <w:t>Limitation of the research</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_Toc100875407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14</w:t>
            </w:r>
            <w:r w:rsidR="00053A2C" w:rsidRPr="007718EE">
              <w:rPr>
                <w:rFonts w:ascii="Times New Roman" w:hAnsi="Times New Roman" w:cs="Times New Roman"/>
                <w:noProof/>
                <w:webHidden/>
                <w:sz w:val="24"/>
                <w:szCs w:val="24"/>
              </w:rPr>
              <w:fldChar w:fldCharType="end"/>
            </w:r>
          </w:hyperlink>
        </w:p>
        <w:p w14:paraId="206700DA" w14:textId="2FA45038"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408" w:history="1">
            <w:r w:rsidR="00053A2C" w:rsidRPr="007718EE">
              <w:rPr>
                <w:rStyle w:val="Hyperlink"/>
                <w:rFonts w:ascii="Times New Roman" w:hAnsi="Times New Roman" w:cs="Times New Roman"/>
                <w:noProof/>
                <w:sz w:val="24"/>
                <w:szCs w:val="24"/>
                <w:lang w:val="en-GB"/>
              </w:rPr>
              <w:t>Conclusion</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_Toc100875408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14</w:t>
            </w:r>
            <w:r w:rsidR="00053A2C" w:rsidRPr="007718EE">
              <w:rPr>
                <w:rFonts w:ascii="Times New Roman" w:hAnsi="Times New Roman" w:cs="Times New Roman"/>
                <w:noProof/>
                <w:webHidden/>
                <w:sz w:val="24"/>
                <w:szCs w:val="24"/>
              </w:rPr>
              <w:fldChar w:fldCharType="end"/>
            </w:r>
          </w:hyperlink>
        </w:p>
        <w:p w14:paraId="2A986664" w14:textId="50882D46"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409" w:history="1">
            <w:r w:rsidR="00053A2C" w:rsidRPr="007718EE">
              <w:rPr>
                <w:rStyle w:val="Hyperlink"/>
                <w:rFonts w:ascii="Times New Roman" w:hAnsi="Times New Roman" w:cs="Times New Roman"/>
                <w:noProof/>
                <w:sz w:val="24"/>
                <w:szCs w:val="24"/>
                <w:lang w:val="en-GB"/>
              </w:rPr>
              <w:t>References</w:t>
            </w:r>
            <w:r w:rsidR="00053A2C" w:rsidRPr="007718EE">
              <w:rPr>
                <w:rFonts w:ascii="Times New Roman" w:hAnsi="Times New Roman" w:cs="Times New Roman"/>
                <w:noProof/>
                <w:webHidden/>
                <w:sz w:val="24"/>
                <w:szCs w:val="24"/>
              </w:rPr>
              <w:tab/>
            </w:r>
            <w:r w:rsidR="00053A2C" w:rsidRPr="007718EE">
              <w:rPr>
                <w:rFonts w:ascii="Times New Roman" w:hAnsi="Times New Roman" w:cs="Times New Roman"/>
                <w:noProof/>
                <w:webHidden/>
                <w:sz w:val="24"/>
                <w:szCs w:val="24"/>
              </w:rPr>
              <w:fldChar w:fldCharType="begin"/>
            </w:r>
            <w:r w:rsidR="00053A2C" w:rsidRPr="007718EE">
              <w:rPr>
                <w:rFonts w:ascii="Times New Roman" w:hAnsi="Times New Roman" w:cs="Times New Roman"/>
                <w:noProof/>
                <w:webHidden/>
                <w:sz w:val="24"/>
                <w:szCs w:val="24"/>
              </w:rPr>
              <w:instrText xml:space="preserve"> PAGEREF _Toc100875409 \h </w:instrText>
            </w:r>
            <w:r w:rsidR="00053A2C" w:rsidRPr="007718EE">
              <w:rPr>
                <w:rFonts w:ascii="Times New Roman" w:hAnsi="Times New Roman" w:cs="Times New Roman"/>
                <w:noProof/>
                <w:webHidden/>
                <w:sz w:val="24"/>
                <w:szCs w:val="24"/>
              </w:rPr>
            </w:r>
            <w:r w:rsidR="00053A2C" w:rsidRPr="007718EE">
              <w:rPr>
                <w:rFonts w:ascii="Times New Roman" w:hAnsi="Times New Roman" w:cs="Times New Roman"/>
                <w:noProof/>
                <w:webHidden/>
                <w:sz w:val="24"/>
                <w:szCs w:val="24"/>
              </w:rPr>
              <w:fldChar w:fldCharType="separate"/>
            </w:r>
            <w:r w:rsidR="00053A2C" w:rsidRPr="007718EE">
              <w:rPr>
                <w:rFonts w:ascii="Times New Roman" w:hAnsi="Times New Roman" w:cs="Times New Roman"/>
                <w:noProof/>
                <w:webHidden/>
                <w:sz w:val="24"/>
                <w:szCs w:val="24"/>
              </w:rPr>
              <w:t>14</w:t>
            </w:r>
            <w:r w:rsidR="00053A2C" w:rsidRPr="007718EE">
              <w:rPr>
                <w:rFonts w:ascii="Times New Roman" w:hAnsi="Times New Roman" w:cs="Times New Roman"/>
                <w:noProof/>
                <w:webHidden/>
                <w:sz w:val="24"/>
                <w:szCs w:val="24"/>
              </w:rPr>
              <w:fldChar w:fldCharType="end"/>
            </w:r>
          </w:hyperlink>
        </w:p>
        <w:p w14:paraId="339CDC57" w14:textId="76572B4E" w:rsidR="00053A2C" w:rsidRPr="007718EE" w:rsidRDefault="00053A2C"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p>
        <w:p w14:paraId="23BDB4CF" w14:textId="255624B0" w:rsidR="00053A2C" w:rsidRPr="007718EE" w:rsidRDefault="003D1D46" w:rsidP="00053A2C">
          <w:pPr>
            <w:pStyle w:val="TOC1"/>
            <w:tabs>
              <w:tab w:val="right" w:leader="dot" w:pos="9350"/>
            </w:tabs>
            <w:spacing w:line="480" w:lineRule="auto"/>
            <w:contextualSpacing/>
            <w:rPr>
              <w:rFonts w:ascii="Times New Roman" w:eastAsiaTheme="minorEastAsia" w:hAnsi="Times New Roman" w:cs="Times New Roman"/>
              <w:noProof/>
              <w:sz w:val="24"/>
              <w:szCs w:val="24"/>
            </w:rPr>
          </w:pPr>
          <w:hyperlink w:anchor="_Toc100875411" w:history="1"/>
        </w:p>
        <w:p w14:paraId="67C2C088" w14:textId="306A6566" w:rsidR="001B3229" w:rsidRPr="009C1423" w:rsidRDefault="00211F6F" w:rsidP="00053A2C">
          <w:pPr>
            <w:spacing w:line="480" w:lineRule="auto"/>
            <w:contextualSpacing/>
            <w:jc w:val="both"/>
            <w:rPr>
              <w:rFonts w:ascii="Times New Roman" w:hAnsi="Times New Roman" w:cs="Times New Roman"/>
              <w:b/>
              <w:bCs/>
              <w:noProof/>
              <w:sz w:val="24"/>
              <w:szCs w:val="24"/>
              <w:lang w:val="en-GB"/>
            </w:rPr>
          </w:pPr>
          <w:r w:rsidRPr="007718EE">
            <w:rPr>
              <w:rFonts w:ascii="Times New Roman" w:hAnsi="Times New Roman" w:cs="Times New Roman"/>
              <w:noProof/>
              <w:sz w:val="24"/>
              <w:szCs w:val="24"/>
              <w:lang w:val="en-GB"/>
            </w:rPr>
            <w:fldChar w:fldCharType="end"/>
          </w:r>
        </w:p>
        <w:p w14:paraId="3561122D" w14:textId="77777777" w:rsidR="001B3229" w:rsidRPr="009C1423" w:rsidRDefault="003D1D46" w:rsidP="00053A2C">
          <w:pPr>
            <w:spacing w:line="480" w:lineRule="auto"/>
            <w:contextualSpacing/>
            <w:jc w:val="both"/>
            <w:rPr>
              <w:rFonts w:ascii="Times New Roman" w:hAnsi="Times New Roman" w:cs="Times New Roman"/>
              <w:b/>
              <w:bCs/>
              <w:noProof/>
              <w:sz w:val="24"/>
              <w:szCs w:val="24"/>
              <w:lang w:val="en-GB"/>
            </w:rPr>
          </w:pPr>
        </w:p>
      </w:sdtContent>
    </w:sdt>
    <w:p w14:paraId="680309FC" w14:textId="77777777" w:rsidR="001B3229" w:rsidRPr="009C1423" w:rsidRDefault="001B3229" w:rsidP="00053A2C">
      <w:pPr>
        <w:spacing w:line="480" w:lineRule="auto"/>
        <w:contextualSpacing/>
        <w:jc w:val="both"/>
        <w:rPr>
          <w:rFonts w:ascii="Times New Roman" w:hAnsi="Times New Roman" w:cs="Times New Roman"/>
          <w:sz w:val="24"/>
          <w:szCs w:val="24"/>
          <w:lang w:val="en-GB"/>
        </w:rPr>
      </w:pPr>
    </w:p>
    <w:p w14:paraId="57A2E6E1" w14:textId="2468289E" w:rsidR="00224030" w:rsidRPr="009C1423" w:rsidRDefault="00224030" w:rsidP="00053A2C">
      <w:pPr>
        <w:spacing w:line="480" w:lineRule="auto"/>
        <w:contextualSpacing/>
        <w:jc w:val="both"/>
        <w:rPr>
          <w:rFonts w:ascii="Times New Roman" w:hAnsi="Times New Roman" w:cs="Times New Roman"/>
          <w:sz w:val="24"/>
          <w:szCs w:val="24"/>
          <w:lang w:val="en-GB"/>
        </w:rPr>
      </w:pPr>
    </w:p>
    <w:p w14:paraId="4AEAF9A8" w14:textId="77777777" w:rsidR="00224030" w:rsidRPr="009C1423" w:rsidRDefault="00224030" w:rsidP="00053A2C">
      <w:pPr>
        <w:spacing w:line="480" w:lineRule="auto"/>
        <w:contextualSpacing/>
        <w:rPr>
          <w:rFonts w:ascii="Times New Roman" w:hAnsi="Times New Roman" w:cs="Times New Roman"/>
          <w:sz w:val="24"/>
          <w:szCs w:val="24"/>
          <w:lang w:val="en-GB"/>
        </w:rPr>
      </w:pPr>
      <w:r w:rsidRPr="009C1423">
        <w:rPr>
          <w:rFonts w:ascii="Times New Roman" w:hAnsi="Times New Roman" w:cs="Times New Roman"/>
          <w:sz w:val="24"/>
          <w:szCs w:val="24"/>
          <w:lang w:val="en-GB"/>
        </w:rPr>
        <w:br w:type="page"/>
      </w:r>
    </w:p>
    <w:p w14:paraId="6B97C5DE" w14:textId="77777777" w:rsidR="0046213B"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0" w:name="_Toc100875396"/>
      <w:r w:rsidRPr="009C1423">
        <w:rPr>
          <w:rFonts w:ascii="Times New Roman" w:hAnsi="Times New Roman" w:cs="Times New Roman"/>
          <w:b/>
          <w:color w:val="auto"/>
          <w:sz w:val="24"/>
          <w:szCs w:val="24"/>
          <w:lang w:val="en-GB"/>
        </w:rPr>
        <w:lastRenderedPageBreak/>
        <w:t>Introduction</w:t>
      </w:r>
      <w:bookmarkEnd w:id="0"/>
    </w:p>
    <w:p w14:paraId="388EC631" w14:textId="77777777" w:rsidR="002A382E"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STDs are infections transmitted from one person to another through sexual contact</w:t>
      </w:r>
      <w:r w:rsidR="005A7322" w:rsidRPr="009C1423">
        <w:rPr>
          <w:rFonts w:ascii="Times New Roman" w:hAnsi="Times New Roman" w:cs="Times New Roman"/>
          <w:sz w:val="24"/>
          <w:szCs w:val="24"/>
          <w:lang w:val="en-GB"/>
        </w:rPr>
        <w:t xml:space="preserve"> (Lux and Petosa, 2019)</w:t>
      </w:r>
      <w:r w:rsidRPr="009C1423">
        <w:rPr>
          <w:rFonts w:ascii="Times New Roman" w:hAnsi="Times New Roman" w:cs="Times New Roman"/>
          <w:sz w:val="24"/>
          <w:szCs w:val="24"/>
          <w:lang w:val="en-GB"/>
        </w:rPr>
        <w:t xml:space="preserve">. The sexual contact can be anal, virginal or oral. STDs can also spread via other intimate physical contacts such as skin to skin contact. </w:t>
      </w:r>
      <w:r w:rsidR="00413CF8" w:rsidRPr="009C1423">
        <w:rPr>
          <w:rFonts w:ascii="Times New Roman" w:hAnsi="Times New Roman" w:cs="Times New Roman"/>
          <w:sz w:val="24"/>
          <w:szCs w:val="24"/>
          <w:lang w:val="en-GB"/>
        </w:rPr>
        <w:t xml:space="preserve">The most common STDs include Syphilis, </w:t>
      </w:r>
      <w:r w:rsidR="00E1472E" w:rsidRPr="009C1423">
        <w:rPr>
          <w:rFonts w:ascii="Times New Roman" w:hAnsi="Times New Roman" w:cs="Times New Roman"/>
          <w:sz w:val="24"/>
          <w:szCs w:val="24"/>
          <w:lang w:val="en-GB"/>
        </w:rPr>
        <w:t>Gonorrhoea</w:t>
      </w:r>
      <w:r w:rsidR="00413CF8" w:rsidRPr="009C1423">
        <w:rPr>
          <w:rFonts w:ascii="Times New Roman" w:hAnsi="Times New Roman" w:cs="Times New Roman"/>
          <w:sz w:val="24"/>
          <w:szCs w:val="24"/>
          <w:lang w:val="en-GB"/>
        </w:rPr>
        <w:t xml:space="preserve">, Genital Herpes and HPV. STDs affect both female and male, but it has serious effects on female compared to male. The STDs have no signs </w:t>
      </w:r>
      <w:r w:rsidR="00ED7EB9" w:rsidRPr="009C1423">
        <w:rPr>
          <w:rFonts w:ascii="Times New Roman" w:hAnsi="Times New Roman" w:cs="Times New Roman"/>
          <w:sz w:val="24"/>
          <w:szCs w:val="24"/>
          <w:lang w:val="en-GB"/>
        </w:rPr>
        <w:t>therefore;</w:t>
      </w:r>
      <w:r w:rsidR="00413CF8" w:rsidRPr="009C1423">
        <w:rPr>
          <w:rFonts w:ascii="Times New Roman" w:hAnsi="Times New Roman" w:cs="Times New Roman"/>
          <w:sz w:val="24"/>
          <w:szCs w:val="24"/>
          <w:lang w:val="en-GB"/>
        </w:rPr>
        <w:t xml:space="preserve"> people should be cautious to prevent its spread. </w:t>
      </w:r>
      <w:r w:rsidR="00ED7EB9" w:rsidRPr="009C1423">
        <w:rPr>
          <w:rFonts w:ascii="Times New Roman" w:hAnsi="Times New Roman" w:cs="Times New Roman"/>
          <w:sz w:val="24"/>
          <w:szCs w:val="24"/>
          <w:lang w:val="en-GB"/>
        </w:rPr>
        <w:t>Teenagers</w:t>
      </w:r>
      <w:r w:rsidR="00413CF8" w:rsidRPr="009C1423">
        <w:rPr>
          <w:rFonts w:ascii="Times New Roman" w:hAnsi="Times New Roman" w:cs="Times New Roman"/>
          <w:sz w:val="24"/>
          <w:szCs w:val="24"/>
          <w:lang w:val="en-GB"/>
        </w:rPr>
        <w:t xml:space="preserve"> are persons between 13 and 18 years while the youth adults are persons of age</w:t>
      </w:r>
      <w:r w:rsidRPr="009C1423">
        <w:rPr>
          <w:rFonts w:ascii="Times New Roman" w:hAnsi="Times New Roman" w:cs="Times New Roman"/>
          <w:sz w:val="24"/>
          <w:szCs w:val="24"/>
          <w:lang w:val="en-GB"/>
        </w:rPr>
        <w:t xml:space="preserve"> </w:t>
      </w:r>
      <w:r w:rsidR="00413CF8" w:rsidRPr="009C1423">
        <w:rPr>
          <w:rFonts w:ascii="Times New Roman" w:hAnsi="Times New Roman" w:cs="Times New Roman"/>
          <w:sz w:val="24"/>
          <w:szCs w:val="24"/>
          <w:lang w:val="en-GB"/>
        </w:rPr>
        <w:t>19 to 24 years. Prevention is the act of hinderin</w:t>
      </w:r>
      <w:r w:rsidR="00ED7EB9" w:rsidRPr="009C1423">
        <w:rPr>
          <w:rFonts w:ascii="Times New Roman" w:hAnsi="Times New Roman" w:cs="Times New Roman"/>
          <w:sz w:val="24"/>
          <w:szCs w:val="24"/>
          <w:lang w:val="en-GB"/>
        </w:rPr>
        <w:t xml:space="preserve">g something from happening with the aim of </w:t>
      </w:r>
      <w:r w:rsidR="00413CF8" w:rsidRPr="009C1423">
        <w:rPr>
          <w:rFonts w:ascii="Times New Roman" w:hAnsi="Times New Roman" w:cs="Times New Roman"/>
          <w:sz w:val="24"/>
          <w:szCs w:val="24"/>
          <w:lang w:val="en-GB"/>
        </w:rPr>
        <w:t xml:space="preserve">minimizing the burden of </w:t>
      </w:r>
      <w:r w:rsidRPr="009C1423">
        <w:rPr>
          <w:rFonts w:ascii="Times New Roman" w:hAnsi="Times New Roman" w:cs="Times New Roman"/>
          <w:sz w:val="24"/>
          <w:szCs w:val="24"/>
          <w:lang w:val="en-GB"/>
        </w:rPr>
        <w:t>its action</w:t>
      </w:r>
      <w:r w:rsidR="00413CF8" w:rsidRPr="009C1423">
        <w:rPr>
          <w:rFonts w:ascii="Times New Roman" w:hAnsi="Times New Roman" w:cs="Times New Roman"/>
          <w:sz w:val="24"/>
          <w:szCs w:val="24"/>
          <w:lang w:val="en-GB"/>
        </w:rPr>
        <w:t xml:space="preserve"> and associated risks. </w:t>
      </w:r>
      <w:r w:rsidR="00ED7EB9" w:rsidRPr="009C1423">
        <w:rPr>
          <w:rFonts w:ascii="Times New Roman" w:hAnsi="Times New Roman" w:cs="Times New Roman"/>
          <w:sz w:val="24"/>
          <w:szCs w:val="24"/>
          <w:lang w:val="en-GB"/>
        </w:rPr>
        <w:t xml:space="preserve">Therefore, this paper </w:t>
      </w:r>
      <w:r w:rsidR="006D2CBE" w:rsidRPr="009C1423">
        <w:rPr>
          <w:rFonts w:ascii="Times New Roman" w:hAnsi="Times New Roman" w:cs="Times New Roman"/>
          <w:sz w:val="24"/>
          <w:szCs w:val="24"/>
          <w:lang w:val="en-GB"/>
        </w:rPr>
        <w:t>will present a</w:t>
      </w:r>
      <w:r w:rsidR="00ED7EB9" w:rsidRPr="009C1423">
        <w:rPr>
          <w:rFonts w:ascii="Times New Roman" w:hAnsi="Times New Roman" w:cs="Times New Roman"/>
          <w:sz w:val="24"/>
          <w:szCs w:val="24"/>
          <w:lang w:val="en-GB"/>
        </w:rPr>
        <w:t xml:space="preserve"> research </w:t>
      </w:r>
      <w:r w:rsidR="006D2CBE" w:rsidRPr="009C1423">
        <w:rPr>
          <w:rFonts w:ascii="Times New Roman" w:hAnsi="Times New Roman" w:cs="Times New Roman"/>
          <w:sz w:val="24"/>
          <w:szCs w:val="24"/>
          <w:lang w:val="en-GB"/>
        </w:rPr>
        <w:t>conducted to prevent STD transmission among t</w:t>
      </w:r>
      <w:r w:rsidR="00ED7EB9" w:rsidRPr="009C1423">
        <w:rPr>
          <w:rFonts w:ascii="Times New Roman" w:hAnsi="Times New Roman" w:cs="Times New Roman"/>
          <w:sz w:val="24"/>
          <w:szCs w:val="24"/>
          <w:lang w:val="en-GB"/>
        </w:rPr>
        <w:t>eenagers and youth adults (persons between 13 to 24 years of age) in the UK.</w:t>
      </w:r>
    </w:p>
    <w:p w14:paraId="5856190C" w14:textId="39CDF8FD" w:rsidR="00DC18D4" w:rsidRPr="009C1423" w:rsidRDefault="00C859C5" w:rsidP="00053A2C">
      <w:pPr>
        <w:pStyle w:val="Heading1"/>
        <w:spacing w:line="480" w:lineRule="auto"/>
        <w:contextualSpacing/>
        <w:jc w:val="center"/>
        <w:rPr>
          <w:rFonts w:ascii="Times New Roman" w:hAnsi="Times New Roman" w:cs="Times New Roman"/>
          <w:b/>
          <w:color w:val="auto"/>
          <w:sz w:val="24"/>
          <w:szCs w:val="24"/>
          <w:lang w:val="en-GB"/>
        </w:rPr>
      </w:pPr>
      <w:bookmarkStart w:id="1" w:name="_Toc100875397"/>
      <w:r w:rsidRPr="009C1423">
        <w:rPr>
          <w:rFonts w:ascii="Times New Roman" w:hAnsi="Times New Roman" w:cs="Times New Roman"/>
          <w:b/>
          <w:color w:val="auto"/>
          <w:sz w:val="24"/>
          <w:szCs w:val="24"/>
          <w:lang w:val="en-GB"/>
        </w:rPr>
        <w:t>Aim</w:t>
      </w:r>
      <w:bookmarkEnd w:id="1"/>
    </w:p>
    <w:p w14:paraId="2DF71243" w14:textId="11114F6B" w:rsidR="009D00D5"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To</w:t>
      </w:r>
      <w:r w:rsidR="00CF47F8" w:rsidRPr="009C1423">
        <w:rPr>
          <w:rFonts w:ascii="Times New Roman" w:hAnsi="Times New Roman" w:cs="Times New Roman"/>
          <w:sz w:val="24"/>
          <w:szCs w:val="24"/>
          <w:lang w:val="en-GB"/>
        </w:rPr>
        <w:t xml:space="preserve"> investigate </w:t>
      </w:r>
      <w:r w:rsidR="0017061F" w:rsidRPr="009C1423">
        <w:rPr>
          <w:rFonts w:ascii="Times New Roman" w:hAnsi="Times New Roman" w:cs="Times New Roman"/>
          <w:sz w:val="24"/>
          <w:szCs w:val="24"/>
          <w:lang w:val="en-GB"/>
        </w:rPr>
        <w:t>how</w:t>
      </w:r>
      <w:r w:rsidRPr="009C1423">
        <w:rPr>
          <w:rFonts w:ascii="Times New Roman" w:hAnsi="Times New Roman" w:cs="Times New Roman"/>
          <w:sz w:val="24"/>
          <w:szCs w:val="24"/>
          <w:lang w:val="en-GB"/>
        </w:rPr>
        <w:t xml:space="preserve"> transmission of Sexually transmitted diseases among teenagers and youth adults in the UK</w:t>
      </w:r>
      <w:r w:rsidR="0017061F" w:rsidRPr="009C1423">
        <w:rPr>
          <w:rFonts w:ascii="Times New Roman" w:hAnsi="Times New Roman" w:cs="Times New Roman"/>
          <w:sz w:val="24"/>
          <w:szCs w:val="24"/>
          <w:lang w:val="en-GB"/>
        </w:rPr>
        <w:t xml:space="preserve"> can be prevented</w:t>
      </w:r>
      <w:r w:rsidRPr="009C1423">
        <w:rPr>
          <w:rFonts w:ascii="Times New Roman" w:hAnsi="Times New Roman" w:cs="Times New Roman"/>
          <w:sz w:val="24"/>
          <w:szCs w:val="24"/>
          <w:lang w:val="en-GB"/>
        </w:rPr>
        <w:t>.</w:t>
      </w:r>
    </w:p>
    <w:p w14:paraId="7A846808" w14:textId="77777777" w:rsidR="00ED7EB9"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2" w:name="_Toc100875398"/>
      <w:r w:rsidRPr="009C1423">
        <w:rPr>
          <w:rFonts w:ascii="Times New Roman" w:hAnsi="Times New Roman" w:cs="Times New Roman"/>
          <w:b/>
          <w:color w:val="auto"/>
          <w:sz w:val="24"/>
          <w:szCs w:val="24"/>
          <w:lang w:val="en-GB"/>
        </w:rPr>
        <w:t>Objectives</w:t>
      </w:r>
      <w:bookmarkEnd w:id="2"/>
    </w:p>
    <w:p w14:paraId="14EB19F6" w14:textId="77777777" w:rsidR="00F74AB4" w:rsidRPr="009C1423" w:rsidRDefault="00211F6F" w:rsidP="00053A2C">
      <w:pPr>
        <w:pStyle w:val="ListParagraph"/>
        <w:numPr>
          <w:ilvl w:val="0"/>
          <w:numId w:val="1"/>
        </w:numPr>
        <w:spacing w:line="480" w:lineRule="auto"/>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To assess the knowledge </w:t>
      </w:r>
      <w:r w:rsidR="00DC18D4" w:rsidRPr="009C1423">
        <w:rPr>
          <w:rFonts w:ascii="Times New Roman" w:hAnsi="Times New Roman" w:cs="Times New Roman"/>
          <w:sz w:val="24"/>
          <w:szCs w:val="24"/>
          <w:lang w:val="en-GB"/>
        </w:rPr>
        <w:t xml:space="preserve">on STDs among </w:t>
      </w:r>
      <w:r w:rsidR="00F52A1C" w:rsidRPr="009C1423">
        <w:rPr>
          <w:rFonts w:ascii="Times New Roman" w:hAnsi="Times New Roman" w:cs="Times New Roman"/>
          <w:sz w:val="24"/>
          <w:szCs w:val="24"/>
          <w:lang w:val="en-GB"/>
        </w:rPr>
        <w:t>teenagers and youth adults in UK</w:t>
      </w:r>
    </w:p>
    <w:p w14:paraId="1A4FA1E0" w14:textId="77777777" w:rsidR="00F74AB4" w:rsidRPr="009C1423" w:rsidRDefault="00211F6F" w:rsidP="00053A2C">
      <w:pPr>
        <w:pStyle w:val="ListParagraph"/>
        <w:numPr>
          <w:ilvl w:val="0"/>
          <w:numId w:val="1"/>
        </w:numPr>
        <w:spacing w:line="480" w:lineRule="auto"/>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To assess the attitude</w:t>
      </w:r>
      <w:r w:rsidR="00F52A1C" w:rsidRPr="009C1423">
        <w:rPr>
          <w:rFonts w:ascii="Times New Roman" w:hAnsi="Times New Roman" w:cs="Times New Roman"/>
          <w:sz w:val="24"/>
          <w:szCs w:val="24"/>
          <w:lang w:val="en-GB"/>
        </w:rPr>
        <w:t xml:space="preserve"> and practices</w:t>
      </w:r>
      <w:r w:rsidRPr="009C1423">
        <w:rPr>
          <w:rFonts w:ascii="Times New Roman" w:hAnsi="Times New Roman" w:cs="Times New Roman"/>
          <w:sz w:val="24"/>
          <w:szCs w:val="24"/>
          <w:lang w:val="en-GB"/>
        </w:rPr>
        <w:t xml:space="preserve"> of teenagers and youth adults on STDs in UK</w:t>
      </w:r>
    </w:p>
    <w:p w14:paraId="7C01C7FE" w14:textId="77777777" w:rsidR="008B3B11" w:rsidRPr="009C1423" w:rsidRDefault="00211F6F" w:rsidP="00053A2C">
      <w:pPr>
        <w:pStyle w:val="ListParagraph"/>
        <w:numPr>
          <w:ilvl w:val="0"/>
          <w:numId w:val="1"/>
        </w:numPr>
        <w:spacing w:line="480" w:lineRule="auto"/>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To determine the prevalence of STDs among </w:t>
      </w:r>
      <w:r w:rsidR="00F74AB4" w:rsidRPr="009C1423">
        <w:rPr>
          <w:rFonts w:ascii="Times New Roman" w:hAnsi="Times New Roman" w:cs="Times New Roman"/>
          <w:sz w:val="24"/>
          <w:szCs w:val="24"/>
          <w:lang w:val="en-GB"/>
        </w:rPr>
        <w:t>teenagers</w:t>
      </w:r>
      <w:r w:rsidRPr="009C1423">
        <w:rPr>
          <w:rFonts w:ascii="Times New Roman" w:hAnsi="Times New Roman" w:cs="Times New Roman"/>
          <w:sz w:val="24"/>
          <w:szCs w:val="24"/>
          <w:lang w:val="en-GB"/>
        </w:rPr>
        <w:t xml:space="preserve"> and youth in UK</w:t>
      </w:r>
    </w:p>
    <w:p w14:paraId="6B624F43" w14:textId="77777777" w:rsidR="00F74AB4" w:rsidRPr="009C1423" w:rsidRDefault="00211F6F" w:rsidP="00053A2C">
      <w:pPr>
        <w:pStyle w:val="ListParagraph"/>
        <w:numPr>
          <w:ilvl w:val="0"/>
          <w:numId w:val="1"/>
        </w:numPr>
        <w:spacing w:line="480" w:lineRule="auto"/>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To prevent the transmission of STDs among teenagers and youth adults in the UK.</w:t>
      </w:r>
    </w:p>
    <w:p w14:paraId="35879E13" w14:textId="77777777" w:rsidR="00F52A1C" w:rsidRPr="009C1423" w:rsidRDefault="00F52A1C" w:rsidP="00053A2C">
      <w:pPr>
        <w:spacing w:line="480" w:lineRule="auto"/>
        <w:contextualSpacing/>
        <w:jc w:val="both"/>
        <w:rPr>
          <w:rFonts w:ascii="Times New Roman" w:hAnsi="Times New Roman" w:cs="Times New Roman"/>
          <w:b/>
          <w:sz w:val="24"/>
          <w:szCs w:val="24"/>
          <w:lang w:val="en-GB"/>
        </w:rPr>
      </w:pPr>
    </w:p>
    <w:p w14:paraId="2EC80590" w14:textId="77777777" w:rsidR="00F52A1C" w:rsidRPr="009C1423" w:rsidRDefault="00F52A1C" w:rsidP="00053A2C">
      <w:pPr>
        <w:spacing w:line="480" w:lineRule="auto"/>
        <w:contextualSpacing/>
        <w:jc w:val="both"/>
        <w:rPr>
          <w:rFonts w:ascii="Times New Roman" w:hAnsi="Times New Roman" w:cs="Times New Roman"/>
          <w:b/>
          <w:sz w:val="24"/>
          <w:szCs w:val="24"/>
          <w:lang w:val="en-GB"/>
        </w:rPr>
      </w:pPr>
    </w:p>
    <w:p w14:paraId="4A8A23CD" w14:textId="77777777" w:rsidR="00ED7EB9"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3" w:name="_Toc100875399"/>
      <w:r w:rsidRPr="009C1423">
        <w:rPr>
          <w:rFonts w:ascii="Times New Roman" w:hAnsi="Times New Roman" w:cs="Times New Roman"/>
          <w:b/>
          <w:color w:val="auto"/>
          <w:sz w:val="24"/>
          <w:szCs w:val="24"/>
          <w:lang w:val="en-GB"/>
        </w:rPr>
        <w:lastRenderedPageBreak/>
        <w:t>Background information</w:t>
      </w:r>
      <w:bookmarkEnd w:id="3"/>
    </w:p>
    <w:p w14:paraId="308C5C0C" w14:textId="77777777" w:rsidR="001778D8"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Sexually </w:t>
      </w:r>
      <w:r w:rsidR="009D00D5" w:rsidRPr="009C1423">
        <w:rPr>
          <w:rFonts w:ascii="Times New Roman" w:hAnsi="Times New Roman" w:cs="Times New Roman"/>
          <w:sz w:val="24"/>
          <w:szCs w:val="24"/>
          <w:lang w:val="en-GB"/>
        </w:rPr>
        <w:t>transmitted</w:t>
      </w:r>
      <w:r w:rsidRPr="009C1423">
        <w:rPr>
          <w:rFonts w:ascii="Times New Roman" w:hAnsi="Times New Roman" w:cs="Times New Roman"/>
          <w:sz w:val="24"/>
          <w:szCs w:val="24"/>
          <w:lang w:val="en-GB"/>
        </w:rPr>
        <w:t xml:space="preserve"> diseases remain to be a global health concern especially among </w:t>
      </w:r>
      <w:r w:rsidR="009D00D5" w:rsidRPr="009C1423">
        <w:rPr>
          <w:rFonts w:ascii="Times New Roman" w:hAnsi="Times New Roman" w:cs="Times New Roman"/>
          <w:sz w:val="24"/>
          <w:szCs w:val="24"/>
          <w:lang w:val="en-GB"/>
        </w:rPr>
        <w:t>teenagers</w:t>
      </w:r>
      <w:r w:rsidRPr="009C1423">
        <w:rPr>
          <w:rFonts w:ascii="Times New Roman" w:hAnsi="Times New Roman" w:cs="Times New Roman"/>
          <w:sz w:val="24"/>
          <w:szCs w:val="24"/>
          <w:lang w:val="en-GB"/>
        </w:rPr>
        <w:t xml:space="preserve"> and youth in poor social-economic states. </w:t>
      </w:r>
      <w:r w:rsidR="00DC18D4" w:rsidRPr="009C1423">
        <w:rPr>
          <w:rFonts w:ascii="Times New Roman" w:hAnsi="Times New Roman" w:cs="Times New Roman"/>
          <w:sz w:val="24"/>
          <w:szCs w:val="24"/>
          <w:lang w:val="en-GB"/>
        </w:rPr>
        <w:t>A</w:t>
      </w:r>
      <w:r w:rsidR="004C587A" w:rsidRPr="009C1423">
        <w:rPr>
          <w:rFonts w:ascii="Times New Roman" w:hAnsi="Times New Roman" w:cs="Times New Roman"/>
          <w:sz w:val="24"/>
          <w:szCs w:val="24"/>
          <w:lang w:val="en-GB"/>
        </w:rPr>
        <w:t xml:space="preserve">ccording to WHO, more than 1 million STDs are acquired daily worldwide with the highest infections being Chlamydia, </w:t>
      </w:r>
      <w:r w:rsidR="00E1472E" w:rsidRPr="009C1423">
        <w:rPr>
          <w:rFonts w:ascii="Times New Roman" w:hAnsi="Times New Roman" w:cs="Times New Roman"/>
          <w:sz w:val="24"/>
          <w:szCs w:val="24"/>
          <w:lang w:val="en-GB"/>
        </w:rPr>
        <w:t>gonorrhoea</w:t>
      </w:r>
      <w:r w:rsidR="00DC18D4" w:rsidRPr="009C1423">
        <w:rPr>
          <w:rFonts w:ascii="Times New Roman" w:hAnsi="Times New Roman" w:cs="Times New Roman"/>
          <w:sz w:val="24"/>
          <w:szCs w:val="24"/>
          <w:lang w:val="en-GB"/>
        </w:rPr>
        <w:t>,</w:t>
      </w:r>
      <w:r w:rsidR="004C587A" w:rsidRPr="009C1423">
        <w:rPr>
          <w:rFonts w:ascii="Times New Roman" w:hAnsi="Times New Roman" w:cs="Times New Roman"/>
          <w:sz w:val="24"/>
          <w:szCs w:val="24"/>
          <w:lang w:val="en-GB"/>
        </w:rPr>
        <w:t xml:space="preserve"> syphilis and trichomoniasis. In 2020, there was an estimate of about 380 million new cases of STDs, with almost 295 million people living with chronic hepatitis B</w:t>
      </w:r>
      <w:r w:rsidR="005A7322" w:rsidRPr="009C1423">
        <w:rPr>
          <w:rFonts w:ascii="Times New Roman" w:hAnsi="Times New Roman" w:cs="Times New Roman"/>
          <w:sz w:val="24"/>
          <w:szCs w:val="24"/>
          <w:lang w:val="en-GB"/>
        </w:rPr>
        <w:t xml:space="preserve"> (</w:t>
      </w:r>
      <w:proofErr w:type="spellStart"/>
      <w:r w:rsidR="005A7322" w:rsidRPr="009C1423">
        <w:rPr>
          <w:rFonts w:ascii="Times New Roman" w:hAnsi="Times New Roman" w:cs="Times New Roman"/>
          <w:sz w:val="24"/>
          <w:szCs w:val="24"/>
          <w:lang w:val="en-GB"/>
        </w:rPr>
        <w:t>Alomair</w:t>
      </w:r>
      <w:proofErr w:type="spellEnd"/>
      <w:r w:rsidR="005A7322" w:rsidRPr="009C1423">
        <w:rPr>
          <w:rFonts w:ascii="Times New Roman" w:hAnsi="Times New Roman" w:cs="Times New Roman"/>
          <w:sz w:val="24"/>
          <w:szCs w:val="24"/>
          <w:lang w:val="en-GB"/>
        </w:rPr>
        <w:t xml:space="preserve"> et al., 2020)</w:t>
      </w:r>
      <w:r w:rsidR="004C587A" w:rsidRPr="009C1423">
        <w:rPr>
          <w:rFonts w:ascii="Times New Roman" w:hAnsi="Times New Roman" w:cs="Times New Roman"/>
          <w:sz w:val="24"/>
          <w:szCs w:val="24"/>
          <w:lang w:val="en-GB"/>
        </w:rPr>
        <w:t xml:space="preserve">. STDs have had a significant impact on female more than male. For example, internationally, an estimate of 300 million </w:t>
      </w:r>
      <w:r w:rsidR="00F74AB4" w:rsidRPr="009C1423">
        <w:rPr>
          <w:rFonts w:ascii="Times New Roman" w:hAnsi="Times New Roman" w:cs="Times New Roman"/>
          <w:sz w:val="24"/>
          <w:szCs w:val="24"/>
          <w:lang w:val="en-GB"/>
        </w:rPr>
        <w:t>females</w:t>
      </w:r>
      <w:r w:rsidR="004C587A" w:rsidRPr="009C1423">
        <w:rPr>
          <w:rFonts w:ascii="Times New Roman" w:hAnsi="Times New Roman" w:cs="Times New Roman"/>
          <w:sz w:val="24"/>
          <w:szCs w:val="24"/>
          <w:lang w:val="en-GB"/>
        </w:rPr>
        <w:t xml:space="preserve"> were established to be </w:t>
      </w:r>
      <w:r w:rsidR="00F74AB4" w:rsidRPr="009C1423">
        <w:rPr>
          <w:rFonts w:ascii="Times New Roman" w:hAnsi="Times New Roman" w:cs="Times New Roman"/>
          <w:sz w:val="24"/>
          <w:szCs w:val="24"/>
          <w:lang w:val="en-GB"/>
        </w:rPr>
        <w:t>living</w:t>
      </w:r>
      <w:r w:rsidR="004C587A" w:rsidRPr="009C1423">
        <w:rPr>
          <w:rFonts w:ascii="Times New Roman" w:hAnsi="Times New Roman" w:cs="Times New Roman"/>
          <w:sz w:val="24"/>
          <w:szCs w:val="24"/>
          <w:lang w:val="en-GB"/>
        </w:rPr>
        <w:t xml:space="preserve"> with HPV infection which is a crucial cause of cervical cancer</w:t>
      </w:r>
      <w:r w:rsidR="005A7322" w:rsidRPr="009C1423">
        <w:rPr>
          <w:rFonts w:ascii="Times New Roman" w:hAnsi="Times New Roman" w:cs="Times New Roman"/>
          <w:sz w:val="24"/>
          <w:szCs w:val="24"/>
          <w:lang w:val="en-GB"/>
        </w:rPr>
        <w:t xml:space="preserve"> (</w:t>
      </w:r>
      <w:proofErr w:type="spellStart"/>
      <w:r w:rsidR="005A7322" w:rsidRPr="009C1423">
        <w:rPr>
          <w:rFonts w:ascii="Times New Roman" w:hAnsi="Times New Roman" w:cs="Times New Roman"/>
          <w:sz w:val="24"/>
          <w:szCs w:val="24"/>
          <w:lang w:val="en-GB"/>
        </w:rPr>
        <w:t>Icardi</w:t>
      </w:r>
      <w:proofErr w:type="spellEnd"/>
      <w:r w:rsidR="005A7322" w:rsidRPr="009C1423">
        <w:rPr>
          <w:rFonts w:ascii="Times New Roman" w:hAnsi="Times New Roman" w:cs="Times New Roman"/>
          <w:sz w:val="24"/>
          <w:szCs w:val="24"/>
          <w:lang w:val="en-GB"/>
        </w:rPr>
        <w:t xml:space="preserve"> et al., 2020)</w:t>
      </w:r>
      <w:r w:rsidR="004C587A" w:rsidRPr="009C1423">
        <w:rPr>
          <w:rFonts w:ascii="Times New Roman" w:hAnsi="Times New Roman" w:cs="Times New Roman"/>
          <w:sz w:val="24"/>
          <w:szCs w:val="24"/>
          <w:lang w:val="en-GB"/>
        </w:rPr>
        <w:t>. STDs have been proven to be among the most complex infections in the modern medicine.</w:t>
      </w:r>
      <w:r w:rsidR="00DC18D4" w:rsidRPr="009C1423">
        <w:rPr>
          <w:rFonts w:ascii="Times New Roman" w:hAnsi="Times New Roman" w:cs="Times New Roman"/>
          <w:sz w:val="24"/>
          <w:szCs w:val="24"/>
          <w:lang w:val="en-GB"/>
        </w:rPr>
        <w:t xml:space="preserve"> In essence, the STDs exhibit the highest incidences and prevalence,</w:t>
      </w:r>
      <w:r w:rsidR="00AB3649" w:rsidRPr="009C1423">
        <w:rPr>
          <w:rFonts w:ascii="Times New Roman" w:hAnsi="Times New Roman" w:cs="Times New Roman"/>
          <w:sz w:val="24"/>
          <w:szCs w:val="24"/>
          <w:lang w:val="en-GB"/>
        </w:rPr>
        <w:t xml:space="preserve"> alarming rate</w:t>
      </w:r>
      <w:r w:rsidR="00DC18D4" w:rsidRPr="009C1423">
        <w:rPr>
          <w:rFonts w:ascii="Times New Roman" w:hAnsi="Times New Roman" w:cs="Times New Roman"/>
          <w:sz w:val="24"/>
          <w:szCs w:val="24"/>
          <w:lang w:val="en-GB"/>
        </w:rPr>
        <w:t xml:space="preserve"> of antimicrobial resistance, </w:t>
      </w:r>
      <w:r w:rsidR="00AB3649" w:rsidRPr="009C1423">
        <w:rPr>
          <w:rFonts w:ascii="Times New Roman" w:hAnsi="Times New Roman" w:cs="Times New Roman"/>
          <w:sz w:val="24"/>
          <w:szCs w:val="24"/>
          <w:lang w:val="en-GB"/>
        </w:rPr>
        <w:t>higher rate of serious complications and interaction with HIV infection in developing nations</w:t>
      </w:r>
      <w:r w:rsidR="005A7322" w:rsidRPr="009C1423">
        <w:rPr>
          <w:rFonts w:ascii="Times New Roman" w:hAnsi="Times New Roman" w:cs="Times New Roman"/>
          <w:sz w:val="24"/>
          <w:szCs w:val="24"/>
          <w:lang w:val="en-GB"/>
        </w:rPr>
        <w:t xml:space="preserve"> (</w:t>
      </w:r>
      <w:proofErr w:type="spellStart"/>
      <w:r w:rsidR="005A7322" w:rsidRPr="009C1423">
        <w:rPr>
          <w:rFonts w:ascii="Times New Roman" w:hAnsi="Times New Roman" w:cs="Times New Roman"/>
          <w:sz w:val="24"/>
          <w:szCs w:val="24"/>
          <w:lang w:val="en-GB"/>
        </w:rPr>
        <w:t>Wayal</w:t>
      </w:r>
      <w:proofErr w:type="spellEnd"/>
      <w:r w:rsidR="005A7322" w:rsidRPr="009C1423">
        <w:rPr>
          <w:rFonts w:ascii="Times New Roman" w:hAnsi="Times New Roman" w:cs="Times New Roman"/>
          <w:sz w:val="24"/>
          <w:szCs w:val="24"/>
          <w:lang w:val="en-GB"/>
        </w:rPr>
        <w:t xml:space="preserve"> et al., 2020)</w:t>
      </w:r>
      <w:r w:rsidR="00AB3649" w:rsidRPr="009C1423">
        <w:rPr>
          <w:rFonts w:ascii="Times New Roman" w:hAnsi="Times New Roman" w:cs="Times New Roman"/>
          <w:sz w:val="24"/>
          <w:szCs w:val="24"/>
          <w:lang w:val="en-GB"/>
        </w:rPr>
        <w:t>. The prevalence of STDs is higher in developing nations than in developed countries.</w:t>
      </w:r>
    </w:p>
    <w:p w14:paraId="13B3F368" w14:textId="77777777" w:rsidR="00AB3649"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STDs are categorized as curable and non -curable, the curable STDs has shown a significant decline in developed nations compared to the non </w:t>
      </w:r>
      <w:r w:rsidR="000A30F2" w:rsidRPr="009C1423">
        <w:rPr>
          <w:rFonts w:ascii="Times New Roman" w:hAnsi="Times New Roman" w:cs="Times New Roman"/>
          <w:sz w:val="24"/>
          <w:szCs w:val="24"/>
          <w:lang w:val="en-GB"/>
        </w:rPr>
        <w:t>-</w:t>
      </w:r>
      <w:r w:rsidRPr="009C1423">
        <w:rPr>
          <w:rFonts w:ascii="Times New Roman" w:hAnsi="Times New Roman" w:cs="Times New Roman"/>
          <w:sz w:val="24"/>
          <w:szCs w:val="24"/>
          <w:lang w:val="en-GB"/>
        </w:rPr>
        <w:t xml:space="preserve">curable ones. On the other </w:t>
      </w:r>
      <w:r w:rsidR="000A30F2" w:rsidRPr="009C1423">
        <w:rPr>
          <w:rFonts w:ascii="Times New Roman" w:hAnsi="Times New Roman" w:cs="Times New Roman"/>
          <w:sz w:val="24"/>
          <w:szCs w:val="24"/>
          <w:lang w:val="en-GB"/>
        </w:rPr>
        <w:t xml:space="preserve">hand, </w:t>
      </w:r>
      <w:r w:rsidRPr="009C1423">
        <w:rPr>
          <w:rFonts w:ascii="Times New Roman" w:hAnsi="Times New Roman" w:cs="Times New Roman"/>
          <w:sz w:val="24"/>
          <w:szCs w:val="24"/>
          <w:lang w:val="en-GB"/>
        </w:rPr>
        <w:t xml:space="preserve">in developing nations the both the curable and non </w:t>
      </w:r>
      <w:r w:rsidR="000A30F2" w:rsidRPr="009C1423">
        <w:rPr>
          <w:rFonts w:ascii="Times New Roman" w:hAnsi="Times New Roman" w:cs="Times New Roman"/>
          <w:sz w:val="24"/>
          <w:szCs w:val="24"/>
          <w:lang w:val="en-GB"/>
        </w:rPr>
        <w:t>-</w:t>
      </w:r>
      <w:r w:rsidRPr="009C1423">
        <w:rPr>
          <w:rFonts w:ascii="Times New Roman" w:hAnsi="Times New Roman" w:cs="Times New Roman"/>
          <w:sz w:val="24"/>
          <w:szCs w:val="24"/>
          <w:lang w:val="en-GB"/>
        </w:rPr>
        <w:t xml:space="preserve">curable have </w:t>
      </w:r>
      <w:r w:rsidR="000A30F2" w:rsidRPr="009C1423">
        <w:rPr>
          <w:rFonts w:ascii="Times New Roman" w:hAnsi="Times New Roman" w:cs="Times New Roman"/>
          <w:sz w:val="24"/>
          <w:szCs w:val="24"/>
          <w:lang w:val="en-GB"/>
        </w:rPr>
        <w:t>increased rapidly, especially in the eastern part of Europe</w:t>
      </w:r>
      <w:r w:rsidR="005A7322" w:rsidRPr="009C1423">
        <w:rPr>
          <w:rFonts w:ascii="Times New Roman" w:hAnsi="Times New Roman" w:cs="Times New Roman"/>
          <w:sz w:val="24"/>
          <w:szCs w:val="24"/>
          <w:lang w:val="en-GB"/>
        </w:rPr>
        <w:t xml:space="preserve"> (Seiler- </w:t>
      </w:r>
      <w:proofErr w:type="spellStart"/>
      <w:r w:rsidR="005A7322" w:rsidRPr="009C1423">
        <w:rPr>
          <w:rFonts w:ascii="Times New Roman" w:hAnsi="Times New Roman" w:cs="Times New Roman"/>
          <w:sz w:val="24"/>
          <w:szCs w:val="24"/>
          <w:lang w:val="en-GB"/>
        </w:rPr>
        <w:t>Ramadas</w:t>
      </w:r>
      <w:proofErr w:type="spellEnd"/>
      <w:r w:rsidR="005A7322" w:rsidRPr="009C1423">
        <w:rPr>
          <w:rFonts w:ascii="Times New Roman" w:hAnsi="Times New Roman" w:cs="Times New Roman"/>
          <w:sz w:val="24"/>
          <w:szCs w:val="24"/>
          <w:lang w:val="en-GB"/>
        </w:rPr>
        <w:t xml:space="preserve"> et al., 2021)</w:t>
      </w:r>
      <w:r w:rsidR="000A30F2" w:rsidRPr="009C1423">
        <w:rPr>
          <w:rFonts w:ascii="Times New Roman" w:hAnsi="Times New Roman" w:cs="Times New Roman"/>
          <w:sz w:val="24"/>
          <w:szCs w:val="24"/>
          <w:lang w:val="en-GB"/>
        </w:rPr>
        <w:t>.</w:t>
      </w:r>
    </w:p>
    <w:p w14:paraId="798D9559" w14:textId="77777777" w:rsidR="000A30F2"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Consequences of STDs</w:t>
      </w:r>
    </w:p>
    <w:p w14:paraId="47A77CDB" w14:textId="77777777" w:rsidR="000A30F2"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Sexually transmitted diseases cause numerous complications with most severity witnessed among the female persons</w:t>
      </w:r>
      <w:r w:rsidR="009E3508" w:rsidRPr="009C1423">
        <w:rPr>
          <w:rFonts w:ascii="Times New Roman" w:hAnsi="Times New Roman" w:cs="Times New Roman"/>
          <w:sz w:val="24"/>
          <w:szCs w:val="24"/>
          <w:lang w:val="en-GB"/>
        </w:rPr>
        <w:t xml:space="preserve"> (</w:t>
      </w:r>
      <w:proofErr w:type="spellStart"/>
      <w:r w:rsidR="009E3508" w:rsidRPr="009C1423">
        <w:rPr>
          <w:rFonts w:ascii="Times New Roman" w:hAnsi="Times New Roman" w:cs="Times New Roman"/>
          <w:sz w:val="24"/>
          <w:szCs w:val="24"/>
          <w:lang w:val="en-GB"/>
        </w:rPr>
        <w:t>Wayal</w:t>
      </w:r>
      <w:proofErr w:type="spellEnd"/>
      <w:r w:rsidR="009E3508" w:rsidRPr="009C1423">
        <w:rPr>
          <w:rFonts w:ascii="Times New Roman" w:hAnsi="Times New Roman" w:cs="Times New Roman"/>
          <w:sz w:val="24"/>
          <w:szCs w:val="24"/>
          <w:lang w:val="en-GB"/>
        </w:rPr>
        <w:t xml:space="preserve"> et al., 2020)</w:t>
      </w:r>
      <w:r w:rsidRPr="009C1423">
        <w:rPr>
          <w:rFonts w:ascii="Times New Roman" w:hAnsi="Times New Roman" w:cs="Times New Roman"/>
          <w:sz w:val="24"/>
          <w:szCs w:val="24"/>
          <w:lang w:val="en-GB"/>
        </w:rPr>
        <w:t xml:space="preserve">. STDs are associated with increased risk of HIV </w:t>
      </w:r>
      <w:r w:rsidR="00F74AB4" w:rsidRPr="009C1423">
        <w:rPr>
          <w:rFonts w:ascii="Times New Roman" w:hAnsi="Times New Roman" w:cs="Times New Roman"/>
          <w:sz w:val="24"/>
          <w:szCs w:val="24"/>
          <w:lang w:val="en-GB"/>
        </w:rPr>
        <w:t>acquisition</w:t>
      </w:r>
      <w:r w:rsidRPr="009C1423">
        <w:rPr>
          <w:rFonts w:ascii="Times New Roman" w:hAnsi="Times New Roman" w:cs="Times New Roman"/>
          <w:sz w:val="24"/>
          <w:szCs w:val="24"/>
          <w:lang w:val="en-GB"/>
        </w:rPr>
        <w:t xml:space="preserve">, in particular, the diseases lower the immunity of an individual placing them at a higher risk of acquiring other sexually </w:t>
      </w:r>
      <w:r w:rsidR="00F74AB4" w:rsidRPr="009C1423">
        <w:rPr>
          <w:rFonts w:ascii="Times New Roman" w:hAnsi="Times New Roman" w:cs="Times New Roman"/>
          <w:sz w:val="24"/>
          <w:szCs w:val="24"/>
          <w:lang w:val="en-GB"/>
        </w:rPr>
        <w:t>transmitted</w:t>
      </w:r>
      <w:r w:rsidRPr="009C1423">
        <w:rPr>
          <w:rFonts w:ascii="Times New Roman" w:hAnsi="Times New Roman" w:cs="Times New Roman"/>
          <w:sz w:val="24"/>
          <w:szCs w:val="24"/>
          <w:lang w:val="en-GB"/>
        </w:rPr>
        <w:t xml:space="preserve"> infections such as HIV</w:t>
      </w:r>
      <w:r w:rsidR="009E3508" w:rsidRPr="009C1423">
        <w:rPr>
          <w:rFonts w:ascii="Times New Roman" w:hAnsi="Times New Roman" w:cs="Times New Roman"/>
          <w:sz w:val="24"/>
          <w:szCs w:val="24"/>
          <w:lang w:val="en-GB"/>
        </w:rPr>
        <w:t xml:space="preserve"> (Lux and Petosa, 2019)</w:t>
      </w:r>
      <w:r w:rsidRPr="009C1423">
        <w:rPr>
          <w:rFonts w:ascii="Times New Roman" w:hAnsi="Times New Roman" w:cs="Times New Roman"/>
          <w:sz w:val="24"/>
          <w:szCs w:val="24"/>
          <w:lang w:val="en-GB"/>
        </w:rPr>
        <w:t xml:space="preserve">. Also, STDs such as HPV cause the </w:t>
      </w:r>
      <w:r w:rsidR="00F74AB4" w:rsidRPr="009C1423">
        <w:rPr>
          <w:rFonts w:ascii="Times New Roman" w:hAnsi="Times New Roman" w:cs="Times New Roman"/>
          <w:sz w:val="24"/>
          <w:szCs w:val="24"/>
          <w:lang w:val="en-GB"/>
        </w:rPr>
        <w:t>majority</w:t>
      </w:r>
      <w:r w:rsidRPr="009C1423">
        <w:rPr>
          <w:rFonts w:ascii="Times New Roman" w:hAnsi="Times New Roman" w:cs="Times New Roman"/>
          <w:sz w:val="24"/>
          <w:szCs w:val="24"/>
          <w:lang w:val="en-GB"/>
        </w:rPr>
        <w:t xml:space="preserve"> of cervical cancer. Cervical cancer is among the leading </w:t>
      </w:r>
      <w:r w:rsidRPr="009C1423">
        <w:rPr>
          <w:rFonts w:ascii="Times New Roman" w:hAnsi="Times New Roman" w:cs="Times New Roman"/>
          <w:sz w:val="24"/>
          <w:szCs w:val="24"/>
          <w:lang w:val="en-GB"/>
        </w:rPr>
        <w:lastRenderedPageBreak/>
        <w:t>forms of cancer diseases in female. Therefore, STDs expose the individuals to the cancer infections, which cause significant deaths worldwide</w:t>
      </w:r>
      <w:r w:rsidR="009E3508" w:rsidRPr="009C1423">
        <w:rPr>
          <w:rFonts w:ascii="Times New Roman" w:hAnsi="Times New Roman" w:cs="Times New Roman"/>
          <w:sz w:val="24"/>
          <w:szCs w:val="24"/>
          <w:lang w:val="en-GB"/>
        </w:rPr>
        <w:t xml:space="preserve"> (Irwin and Shafer, 2021)</w:t>
      </w:r>
      <w:r w:rsidRPr="009C1423">
        <w:rPr>
          <w:rFonts w:ascii="Times New Roman" w:hAnsi="Times New Roman" w:cs="Times New Roman"/>
          <w:sz w:val="24"/>
          <w:szCs w:val="24"/>
          <w:lang w:val="en-GB"/>
        </w:rPr>
        <w:t xml:space="preserve">. Similarly, STDs cause infertility and Pelvic inflammatory infections in particular, </w:t>
      </w:r>
      <w:r w:rsidR="00E1472E" w:rsidRPr="009C1423">
        <w:rPr>
          <w:rFonts w:ascii="Times New Roman" w:hAnsi="Times New Roman" w:cs="Times New Roman"/>
          <w:sz w:val="24"/>
          <w:szCs w:val="24"/>
          <w:lang w:val="en-GB"/>
        </w:rPr>
        <w:t>gonorrhoea</w:t>
      </w:r>
      <w:r w:rsidRPr="009C1423">
        <w:rPr>
          <w:rFonts w:ascii="Times New Roman" w:hAnsi="Times New Roman" w:cs="Times New Roman"/>
          <w:sz w:val="24"/>
          <w:szCs w:val="24"/>
          <w:lang w:val="en-GB"/>
        </w:rPr>
        <w:t xml:space="preserve"> and chlamydia causes pelvic inflammation. STDs are also linked to numerous deaths across the globe, for instance, Hepatitis B resulted in approximately 820000 deaths in 2019, </w:t>
      </w:r>
      <w:r w:rsidR="006E3227" w:rsidRPr="009C1423">
        <w:rPr>
          <w:rFonts w:ascii="Times New Roman" w:hAnsi="Times New Roman" w:cs="Times New Roman"/>
          <w:sz w:val="24"/>
          <w:szCs w:val="24"/>
          <w:lang w:val="en-GB"/>
        </w:rPr>
        <w:t>with the majority of mortalities resulting from cirrhosis and hepatocellular carcinoma</w:t>
      </w:r>
      <w:r w:rsidR="005A7322" w:rsidRPr="009C1423">
        <w:rPr>
          <w:rFonts w:ascii="Times New Roman" w:hAnsi="Times New Roman" w:cs="Times New Roman"/>
          <w:sz w:val="24"/>
          <w:szCs w:val="24"/>
          <w:lang w:val="en-GB"/>
        </w:rPr>
        <w:t xml:space="preserve"> (</w:t>
      </w:r>
      <w:proofErr w:type="spellStart"/>
      <w:r w:rsidR="005A7322" w:rsidRPr="009C1423">
        <w:rPr>
          <w:rFonts w:ascii="Times New Roman" w:hAnsi="Times New Roman" w:cs="Times New Roman"/>
          <w:sz w:val="24"/>
          <w:szCs w:val="24"/>
          <w:lang w:val="en-GB"/>
        </w:rPr>
        <w:t>Visalli</w:t>
      </w:r>
      <w:proofErr w:type="spellEnd"/>
      <w:r w:rsidR="005A7322" w:rsidRPr="009C1423">
        <w:rPr>
          <w:rFonts w:ascii="Times New Roman" w:hAnsi="Times New Roman" w:cs="Times New Roman"/>
          <w:sz w:val="24"/>
          <w:szCs w:val="24"/>
          <w:lang w:val="en-GB"/>
        </w:rPr>
        <w:t xml:space="preserve"> et al., 2019)</w:t>
      </w:r>
      <w:r w:rsidR="006E3227" w:rsidRPr="009C1423">
        <w:rPr>
          <w:rFonts w:ascii="Times New Roman" w:hAnsi="Times New Roman" w:cs="Times New Roman"/>
          <w:sz w:val="24"/>
          <w:szCs w:val="24"/>
          <w:lang w:val="en-GB"/>
        </w:rPr>
        <w:t xml:space="preserve">. STDs also have adverse effects on pregnancy. In essence, mother to child transmission can result in stillbirths, neonatal deaths, low birth weight and </w:t>
      </w:r>
      <w:r w:rsidR="00FE7438" w:rsidRPr="009C1423">
        <w:rPr>
          <w:rFonts w:ascii="Times New Roman" w:hAnsi="Times New Roman" w:cs="Times New Roman"/>
          <w:sz w:val="24"/>
          <w:szCs w:val="24"/>
          <w:lang w:val="en-GB"/>
        </w:rPr>
        <w:t>prematurity</w:t>
      </w:r>
      <w:r w:rsidR="006E3227" w:rsidRPr="009C1423">
        <w:rPr>
          <w:rFonts w:ascii="Times New Roman" w:hAnsi="Times New Roman" w:cs="Times New Roman"/>
          <w:sz w:val="24"/>
          <w:szCs w:val="24"/>
          <w:lang w:val="en-GB"/>
        </w:rPr>
        <w:t xml:space="preserve">, sepsis conjunctivitis and </w:t>
      </w:r>
      <w:r w:rsidR="00FE7438" w:rsidRPr="009C1423">
        <w:rPr>
          <w:rFonts w:ascii="Times New Roman" w:hAnsi="Times New Roman" w:cs="Times New Roman"/>
          <w:sz w:val="24"/>
          <w:szCs w:val="24"/>
          <w:lang w:val="en-GB"/>
        </w:rPr>
        <w:t>congestion</w:t>
      </w:r>
      <w:r w:rsidR="006E3227" w:rsidRPr="009C1423">
        <w:rPr>
          <w:rFonts w:ascii="Times New Roman" w:hAnsi="Times New Roman" w:cs="Times New Roman"/>
          <w:sz w:val="24"/>
          <w:szCs w:val="24"/>
          <w:lang w:val="en-GB"/>
        </w:rPr>
        <w:t xml:space="preserve"> deformations</w:t>
      </w:r>
      <w:r w:rsidR="009E3508" w:rsidRPr="009C1423">
        <w:rPr>
          <w:rFonts w:ascii="Times New Roman" w:hAnsi="Times New Roman" w:cs="Times New Roman"/>
          <w:sz w:val="24"/>
          <w:szCs w:val="24"/>
          <w:lang w:val="en-GB"/>
        </w:rPr>
        <w:t xml:space="preserve"> (Mohammed et al., 2018)</w:t>
      </w:r>
      <w:r w:rsidR="006E3227" w:rsidRPr="009C1423">
        <w:rPr>
          <w:rFonts w:ascii="Times New Roman" w:hAnsi="Times New Roman" w:cs="Times New Roman"/>
          <w:sz w:val="24"/>
          <w:szCs w:val="24"/>
          <w:lang w:val="en-GB"/>
        </w:rPr>
        <w:t>.</w:t>
      </w:r>
    </w:p>
    <w:p w14:paraId="7F6DAB68" w14:textId="77777777" w:rsidR="006E3227"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Prevention of STDs</w:t>
      </w:r>
    </w:p>
    <w:p w14:paraId="2D55AA6C" w14:textId="77777777" w:rsidR="00816094"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STDs can be prevented based on the infection, for example, some STDs are controlled through vaccination while other are prevented using protection during both anal and vaginal sex. </w:t>
      </w:r>
      <w:proofErr w:type="spellStart"/>
      <w:r w:rsidR="009E3508" w:rsidRPr="009C1423">
        <w:rPr>
          <w:rFonts w:ascii="Times New Roman" w:hAnsi="Times New Roman" w:cs="Times New Roman"/>
          <w:sz w:val="24"/>
          <w:szCs w:val="24"/>
          <w:lang w:val="en-GB"/>
        </w:rPr>
        <w:t>Visalli</w:t>
      </w:r>
      <w:proofErr w:type="spellEnd"/>
      <w:r w:rsidR="009E3508" w:rsidRPr="009C1423">
        <w:rPr>
          <w:rFonts w:ascii="Times New Roman" w:hAnsi="Times New Roman" w:cs="Times New Roman"/>
          <w:sz w:val="24"/>
          <w:szCs w:val="24"/>
          <w:lang w:val="en-GB"/>
        </w:rPr>
        <w:t xml:space="preserve"> et al. (2019) in their study established that </w:t>
      </w:r>
      <w:r w:rsidRPr="009C1423">
        <w:rPr>
          <w:rFonts w:ascii="Times New Roman" w:hAnsi="Times New Roman" w:cs="Times New Roman"/>
          <w:sz w:val="24"/>
          <w:szCs w:val="24"/>
          <w:lang w:val="en-GB"/>
        </w:rPr>
        <w:t>STDs can be prevented by the use of</w:t>
      </w:r>
      <w:r w:rsidR="009E3508" w:rsidRPr="009C1423">
        <w:rPr>
          <w:rFonts w:ascii="Times New Roman" w:hAnsi="Times New Roman" w:cs="Times New Roman"/>
          <w:sz w:val="24"/>
          <w:szCs w:val="24"/>
          <w:lang w:val="en-GB"/>
        </w:rPr>
        <w:t xml:space="preserve"> correct and consistent condoms. Although the effectiveness of the condoms is limited because it cannot</w:t>
      </w:r>
      <w:r w:rsidRPr="009C1423">
        <w:rPr>
          <w:rFonts w:ascii="Times New Roman" w:hAnsi="Times New Roman" w:cs="Times New Roman"/>
          <w:sz w:val="24"/>
          <w:szCs w:val="24"/>
          <w:lang w:val="en-GB"/>
        </w:rPr>
        <w:t xml:space="preserve"> prevent transmission of </w:t>
      </w:r>
      <w:r w:rsidR="009E3508" w:rsidRPr="009C1423">
        <w:rPr>
          <w:rFonts w:ascii="Times New Roman" w:hAnsi="Times New Roman" w:cs="Times New Roman"/>
          <w:sz w:val="24"/>
          <w:szCs w:val="24"/>
          <w:lang w:val="en-GB"/>
        </w:rPr>
        <w:t xml:space="preserve">certain </w:t>
      </w:r>
      <w:r w:rsidRPr="009C1423">
        <w:rPr>
          <w:rFonts w:ascii="Times New Roman" w:hAnsi="Times New Roman" w:cs="Times New Roman"/>
          <w:sz w:val="24"/>
          <w:szCs w:val="24"/>
          <w:lang w:val="en-GB"/>
        </w:rPr>
        <w:t>STDs such as syphilis which cause extra- genital ulcers. Hepatitis B and HPV STDs are prevented using safe and highly effective vaccines</w:t>
      </w:r>
      <w:r w:rsidR="009E3508" w:rsidRPr="009C1423">
        <w:rPr>
          <w:rFonts w:ascii="Times New Roman" w:hAnsi="Times New Roman" w:cs="Times New Roman"/>
          <w:sz w:val="24"/>
          <w:szCs w:val="24"/>
          <w:lang w:val="en-GB"/>
        </w:rPr>
        <w:t xml:space="preserve"> (</w:t>
      </w:r>
      <w:proofErr w:type="spellStart"/>
      <w:r w:rsidR="009E3508" w:rsidRPr="009C1423">
        <w:rPr>
          <w:rFonts w:ascii="Times New Roman" w:hAnsi="Times New Roman" w:cs="Times New Roman"/>
          <w:sz w:val="24"/>
          <w:szCs w:val="24"/>
          <w:lang w:val="en-GB"/>
        </w:rPr>
        <w:t>Icardi</w:t>
      </w:r>
      <w:proofErr w:type="spellEnd"/>
      <w:r w:rsidR="009E3508" w:rsidRPr="009C1423">
        <w:rPr>
          <w:rFonts w:ascii="Times New Roman" w:hAnsi="Times New Roman" w:cs="Times New Roman"/>
          <w:sz w:val="24"/>
          <w:szCs w:val="24"/>
          <w:lang w:val="en-GB"/>
        </w:rPr>
        <w:t xml:space="preserve"> et al., 2020)</w:t>
      </w:r>
      <w:r w:rsidRPr="009C1423">
        <w:rPr>
          <w:rFonts w:ascii="Times New Roman" w:hAnsi="Times New Roman" w:cs="Times New Roman"/>
          <w:sz w:val="24"/>
          <w:szCs w:val="24"/>
          <w:lang w:val="en-GB"/>
        </w:rPr>
        <w:t xml:space="preserve">. The HPV vaccine was </w:t>
      </w:r>
      <w:r w:rsidR="00FE7438" w:rsidRPr="009C1423">
        <w:rPr>
          <w:rFonts w:ascii="Times New Roman" w:hAnsi="Times New Roman" w:cs="Times New Roman"/>
          <w:sz w:val="24"/>
          <w:szCs w:val="24"/>
          <w:lang w:val="en-GB"/>
        </w:rPr>
        <w:t>introduced</w:t>
      </w:r>
      <w:r w:rsidRPr="009C1423">
        <w:rPr>
          <w:rFonts w:ascii="Times New Roman" w:hAnsi="Times New Roman" w:cs="Times New Roman"/>
          <w:sz w:val="24"/>
          <w:szCs w:val="24"/>
          <w:lang w:val="en-GB"/>
        </w:rPr>
        <w:t xml:space="preserve"> in 2020, in most nations to </w:t>
      </w:r>
      <w:r w:rsidR="00FE7438" w:rsidRPr="009C1423">
        <w:rPr>
          <w:rFonts w:ascii="Times New Roman" w:hAnsi="Times New Roman" w:cs="Times New Roman"/>
          <w:sz w:val="24"/>
          <w:szCs w:val="24"/>
          <w:lang w:val="en-GB"/>
        </w:rPr>
        <w:t>prevent</w:t>
      </w:r>
      <w:r w:rsidRPr="009C1423">
        <w:rPr>
          <w:rFonts w:ascii="Times New Roman" w:hAnsi="Times New Roman" w:cs="Times New Roman"/>
          <w:sz w:val="24"/>
          <w:szCs w:val="24"/>
          <w:lang w:val="en-GB"/>
        </w:rPr>
        <w:t xml:space="preserve"> the contraction of HPV </w:t>
      </w:r>
      <w:r w:rsidR="00FE7438" w:rsidRPr="009C1423">
        <w:rPr>
          <w:rFonts w:ascii="Times New Roman" w:hAnsi="Times New Roman" w:cs="Times New Roman"/>
          <w:sz w:val="24"/>
          <w:szCs w:val="24"/>
          <w:lang w:val="en-GB"/>
        </w:rPr>
        <w:t>infection. There</w:t>
      </w:r>
      <w:r w:rsidRPr="009C1423">
        <w:rPr>
          <w:rFonts w:ascii="Times New Roman" w:hAnsi="Times New Roman" w:cs="Times New Roman"/>
          <w:sz w:val="24"/>
          <w:szCs w:val="24"/>
          <w:lang w:val="en-GB"/>
        </w:rPr>
        <w:t xml:space="preserve"> is also </w:t>
      </w:r>
      <w:r w:rsidR="00FE7438" w:rsidRPr="009C1423">
        <w:rPr>
          <w:rFonts w:ascii="Times New Roman" w:hAnsi="Times New Roman" w:cs="Times New Roman"/>
          <w:sz w:val="24"/>
          <w:szCs w:val="24"/>
          <w:lang w:val="en-GB"/>
        </w:rPr>
        <w:t>ongoing</w:t>
      </w:r>
      <w:r w:rsidRPr="009C1423">
        <w:rPr>
          <w:rFonts w:ascii="Times New Roman" w:hAnsi="Times New Roman" w:cs="Times New Roman"/>
          <w:sz w:val="24"/>
          <w:szCs w:val="24"/>
          <w:lang w:val="en-GB"/>
        </w:rPr>
        <w:t xml:space="preserve"> research to develop vaccines for other</w:t>
      </w:r>
      <w:r w:rsidR="00FE7438" w:rsidRPr="009C1423">
        <w:rPr>
          <w:rFonts w:ascii="Times New Roman" w:hAnsi="Times New Roman" w:cs="Times New Roman"/>
          <w:sz w:val="24"/>
          <w:szCs w:val="24"/>
          <w:lang w:val="en-GB"/>
        </w:rPr>
        <w:t xml:space="preserve"> STDs</w:t>
      </w:r>
      <w:r w:rsidRPr="009C1423">
        <w:rPr>
          <w:rFonts w:ascii="Times New Roman" w:hAnsi="Times New Roman" w:cs="Times New Roman"/>
          <w:sz w:val="24"/>
          <w:szCs w:val="24"/>
          <w:lang w:val="en-GB"/>
        </w:rPr>
        <w:t xml:space="preserve">, including HIV and </w:t>
      </w:r>
      <w:r w:rsidR="00FE7438" w:rsidRPr="009C1423">
        <w:rPr>
          <w:rFonts w:ascii="Times New Roman" w:hAnsi="Times New Roman" w:cs="Times New Roman"/>
          <w:sz w:val="24"/>
          <w:szCs w:val="24"/>
          <w:lang w:val="en-GB"/>
        </w:rPr>
        <w:t>herpes</w:t>
      </w:r>
      <w:r w:rsidRPr="009C1423">
        <w:rPr>
          <w:rFonts w:ascii="Times New Roman" w:hAnsi="Times New Roman" w:cs="Times New Roman"/>
          <w:sz w:val="24"/>
          <w:szCs w:val="24"/>
          <w:lang w:val="en-GB"/>
        </w:rPr>
        <w:t xml:space="preserve">. Other </w:t>
      </w:r>
      <w:r w:rsidR="00FE7438" w:rsidRPr="009C1423">
        <w:rPr>
          <w:rFonts w:ascii="Times New Roman" w:hAnsi="Times New Roman" w:cs="Times New Roman"/>
          <w:sz w:val="24"/>
          <w:szCs w:val="24"/>
          <w:lang w:val="en-GB"/>
        </w:rPr>
        <w:t>means</w:t>
      </w:r>
      <w:r w:rsidRPr="009C1423">
        <w:rPr>
          <w:rFonts w:ascii="Times New Roman" w:hAnsi="Times New Roman" w:cs="Times New Roman"/>
          <w:sz w:val="24"/>
          <w:szCs w:val="24"/>
          <w:lang w:val="en-GB"/>
        </w:rPr>
        <w:t xml:space="preserve"> of preventing STDs is through male </w:t>
      </w:r>
      <w:r w:rsidR="00FE7438" w:rsidRPr="009C1423">
        <w:rPr>
          <w:rFonts w:ascii="Times New Roman" w:hAnsi="Times New Roman" w:cs="Times New Roman"/>
          <w:sz w:val="24"/>
          <w:szCs w:val="24"/>
          <w:lang w:val="en-GB"/>
        </w:rPr>
        <w:t>circumcision</w:t>
      </w:r>
      <w:r w:rsidRPr="009C1423">
        <w:rPr>
          <w:rFonts w:ascii="Times New Roman" w:hAnsi="Times New Roman" w:cs="Times New Roman"/>
          <w:sz w:val="24"/>
          <w:szCs w:val="24"/>
          <w:lang w:val="en-GB"/>
        </w:rPr>
        <w:t xml:space="preserve"> and microbicides</w:t>
      </w:r>
      <w:r w:rsidR="009E3508" w:rsidRPr="009C1423">
        <w:rPr>
          <w:rFonts w:ascii="Times New Roman" w:hAnsi="Times New Roman" w:cs="Times New Roman"/>
          <w:sz w:val="24"/>
          <w:szCs w:val="24"/>
          <w:lang w:val="en-GB"/>
        </w:rPr>
        <w:t xml:space="preserve"> (Latham-Cork, Porter, and Strand, 2018)</w:t>
      </w:r>
      <w:r w:rsidRPr="009C1423">
        <w:rPr>
          <w:rFonts w:ascii="Times New Roman" w:hAnsi="Times New Roman" w:cs="Times New Roman"/>
          <w:sz w:val="24"/>
          <w:szCs w:val="24"/>
          <w:lang w:val="en-GB"/>
        </w:rPr>
        <w:t>.</w:t>
      </w:r>
    </w:p>
    <w:p w14:paraId="4A77AB9A" w14:textId="77777777" w:rsidR="00816094"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Diagnosis of STDs</w:t>
      </w:r>
    </w:p>
    <w:p w14:paraId="6BFF1FE4" w14:textId="77777777" w:rsidR="00816094"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According to Jain, </w:t>
      </w:r>
      <w:proofErr w:type="spellStart"/>
      <w:r w:rsidRPr="009C1423">
        <w:rPr>
          <w:rFonts w:ascii="Times New Roman" w:hAnsi="Times New Roman" w:cs="Times New Roman"/>
          <w:sz w:val="24"/>
          <w:szCs w:val="24"/>
          <w:lang w:val="en-GB"/>
        </w:rPr>
        <w:t>Muhanraj</w:t>
      </w:r>
      <w:proofErr w:type="spellEnd"/>
      <w:r w:rsidRPr="009C1423">
        <w:rPr>
          <w:rFonts w:ascii="Times New Roman" w:hAnsi="Times New Roman" w:cs="Times New Roman"/>
          <w:sz w:val="24"/>
          <w:szCs w:val="24"/>
          <w:lang w:val="en-GB"/>
        </w:rPr>
        <w:t xml:space="preserve">, and </w:t>
      </w:r>
      <w:proofErr w:type="spellStart"/>
      <w:r w:rsidRPr="009C1423">
        <w:rPr>
          <w:rFonts w:ascii="Times New Roman" w:hAnsi="Times New Roman" w:cs="Times New Roman"/>
          <w:sz w:val="24"/>
          <w:szCs w:val="24"/>
          <w:lang w:val="en-GB"/>
        </w:rPr>
        <w:t>Premarathy</w:t>
      </w:r>
      <w:proofErr w:type="spellEnd"/>
      <w:r w:rsidRPr="009C1423">
        <w:rPr>
          <w:rFonts w:ascii="Times New Roman" w:hAnsi="Times New Roman" w:cs="Times New Roman"/>
          <w:sz w:val="24"/>
          <w:szCs w:val="24"/>
          <w:lang w:val="en-GB"/>
        </w:rPr>
        <w:t xml:space="preserve"> (2019), STDs are tested in </w:t>
      </w:r>
      <w:r w:rsidR="00542C84" w:rsidRPr="009C1423">
        <w:rPr>
          <w:rFonts w:ascii="Times New Roman" w:hAnsi="Times New Roman" w:cs="Times New Roman"/>
          <w:sz w:val="24"/>
          <w:szCs w:val="24"/>
          <w:lang w:val="en-GB"/>
        </w:rPr>
        <w:t xml:space="preserve">hospital </w:t>
      </w:r>
      <w:r w:rsidR="00FE7438" w:rsidRPr="009C1423">
        <w:rPr>
          <w:rFonts w:ascii="Times New Roman" w:hAnsi="Times New Roman" w:cs="Times New Roman"/>
          <w:sz w:val="24"/>
          <w:szCs w:val="24"/>
          <w:lang w:val="en-GB"/>
        </w:rPr>
        <w:t>laboratories;</w:t>
      </w:r>
      <w:r w:rsidR="00542C84" w:rsidRPr="009C1423">
        <w:rPr>
          <w:rFonts w:ascii="Times New Roman" w:hAnsi="Times New Roman" w:cs="Times New Roman"/>
          <w:sz w:val="24"/>
          <w:szCs w:val="24"/>
          <w:lang w:val="en-GB"/>
        </w:rPr>
        <w:t xml:space="preserve"> </w:t>
      </w:r>
      <w:r w:rsidR="00FE7438" w:rsidRPr="009C1423">
        <w:rPr>
          <w:rFonts w:ascii="Times New Roman" w:hAnsi="Times New Roman" w:cs="Times New Roman"/>
          <w:sz w:val="24"/>
          <w:szCs w:val="24"/>
          <w:lang w:val="en-GB"/>
        </w:rPr>
        <w:t>however,</w:t>
      </w:r>
      <w:r w:rsidR="00542C84" w:rsidRPr="009C1423">
        <w:rPr>
          <w:rFonts w:ascii="Times New Roman" w:hAnsi="Times New Roman" w:cs="Times New Roman"/>
          <w:sz w:val="24"/>
          <w:szCs w:val="24"/>
          <w:lang w:val="en-GB"/>
        </w:rPr>
        <w:t xml:space="preserve"> the cost of testing is expensive with accurate diagnosis tests done widely in developed </w:t>
      </w:r>
      <w:r w:rsidR="00542C84" w:rsidRPr="009C1423">
        <w:rPr>
          <w:rFonts w:ascii="Times New Roman" w:hAnsi="Times New Roman" w:cs="Times New Roman"/>
          <w:sz w:val="24"/>
          <w:szCs w:val="24"/>
          <w:lang w:val="en-GB"/>
        </w:rPr>
        <w:lastRenderedPageBreak/>
        <w:t xml:space="preserve">nations. The tests are minimal in middle and low income nations, posing a threat of </w:t>
      </w:r>
      <w:r w:rsidR="00FE7438" w:rsidRPr="009C1423">
        <w:rPr>
          <w:rFonts w:ascii="Times New Roman" w:hAnsi="Times New Roman" w:cs="Times New Roman"/>
          <w:sz w:val="24"/>
          <w:szCs w:val="24"/>
          <w:lang w:val="en-GB"/>
        </w:rPr>
        <w:t>the</w:t>
      </w:r>
      <w:r w:rsidR="00542C84" w:rsidRPr="009C1423">
        <w:rPr>
          <w:rFonts w:ascii="Times New Roman" w:hAnsi="Times New Roman" w:cs="Times New Roman"/>
          <w:sz w:val="24"/>
          <w:szCs w:val="24"/>
          <w:lang w:val="en-GB"/>
        </w:rPr>
        <w:t xml:space="preserve"> diseases. Some </w:t>
      </w:r>
      <w:r w:rsidR="00FE7438" w:rsidRPr="009C1423">
        <w:rPr>
          <w:rFonts w:ascii="Times New Roman" w:hAnsi="Times New Roman" w:cs="Times New Roman"/>
          <w:sz w:val="24"/>
          <w:szCs w:val="24"/>
          <w:lang w:val="en-GB"/>
        </w:rPr>
        <w:t>STDs</w:t>
      </w:r>
      <w:r w:rsidR="00542C84" w:rsidRPr="009C1423">
        <w:rPr>
          <w:rFonts w:ascii="Times New Roman" w:hAnsi="Times New Roman" w:cs="Times New Roman"/>
          <w:sz w:val="24"/>
          <w:szCs w:val="24"/>
          <w:lang w:val="en-GB"/>
        </w:rPr>
        <w:t xml:space="preserve"> are tested and diagnosed easily </w:t>
      </w:r>
      <w:r w:rsidR="00FE7438" w:rsidRPr="009C1423">
        <w:rPr>
          <w:rFonts w:ascii="Times New Roman" w:hAnsi="Times New Roman" w:cs="Times New Roman"/>
          <w:sz w:val="24"/>
          <w:szCs w:val="24"/>
          <w:lang w:val="en-GB"/>
        </w:rPr>
        <w:t>for example syphilis and HIV</w:t>
      </w:r>
      <w:r w:rsidR="00542C84" w:rsidRPr="009C1423">
        <w:rPr>
          <w:rFonts w:ascii="Times New Roman" w:hAnsi="Times New Roman" w:cs="Times New Roman"/>
          <w:sz w:val="24"/>
          <w:szCs w:val="24"/>
          <w:lang w:val="en-GB"/>
        </w:rPr>
        <w:t xml:space="preserve"> tests are affordable and easy to conduct</w:t>
      </w:r>
      <w:r w:rsidRPr="009C1423">
        <w:rPr>
          <w:rFonts w:ascii="Times New Roman" w:hAnsi="Times New Roman" w:cs="Times New Roman"/>
          <w:sz w:val="24"/>
          <w:szCs w:val="24"/>
          <w:lang w:val="en-GB"/>
        </w:rPr>
        <w:t xml:space="preserve"> (Jain, </w:t>
      </w:r>
      <w:proofErr w:type="spellStart"/>
      <w:r w:rsidRPr="009C1423">
        <w:rPr>
          <w:rFonts w:ascii="Times New Roman" w:hAnsi="Times New Roman" w:cs="Times New Roman"/>
          <w:sz w:val="24"/>
          <w:szCs w:val="24"/>
          <w:lang w:val="en-GB"/>
        </w:rPr>
        <w:t>Muhanraj</w:t>
      </w:r>
      <w:proofErr w:type="spellEnd"/>
      <w:r w:rsidRPr="009C1423">
        <w:rPr>
          <w:rFonts w:ascii="Times New Roman" w:hAnsi="Times New Roman" w:cs="Times New Roman"/>
          <w:sz w:val="24"/>
          <w:szCs w:val="24"/>
          <w:lang w:val="en-GB"/>
        </w:rPr>
        <w:t xml:space="preserve">, and </w:t>
      </w:r>
      <w:proofErr w:type="spellStart"/>
      <w:r w:rsidRPr="009C1423">
        <w:rPr>
          <w:rFonts w:ascii="Times New Roman" w:hAnsi="Times New Roman" w:cs="Times New Roman"/>
          <w:sz w:val="24"/>
          <w:szCs w:val="24"/>
          <w:lang w:val="en-GB"/>
        </w:rPr>
        <w:t>Premarathy</w:t>
      </w:r>
      <w:proofErr w:type="spellEnd"/>
      <w:r w:rsidRPr="009C1423">
        <w:rPr>
          <w:rFonts w:ascii="Times New Roman" w:hAnsi="Times New Roman" w:cs="Times New Roman"/>
          <w:sz w:val="24"/>
          <w:szCs w:val="24"/>
          <w:lang w:val="en-GB"/>
        </w:rPr>
        <w:t>, 2019)</w:t>
      </w:r>
      <w:r w:rsidR="00542C84" w:rsidRPr="009C1423">
        <w:rPr>
          <w:rFonts w:ascii="Times New Roman" w:hAnsi="Times New Roman" w:cs="Times New Roman"/>
          <w:sz w:val="24"/>
          <w:szCs w:val="24"/>
          <w:lang w:val="en-GB"/>
        </w:rPr>
        <w:t xml:space="preserve">. </w:t>
      </w:r>
    </w:p>
    <w:p w14:paraId="35774BB7" w14:textId="77777777" w:rsidR="00542C84"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Treatment of STDs</w:t>
      </w:r>
    </w:p>
    <w:p w14:paraId="3CA075E3" w14:textId="77777777" w:rsidR="00542C84"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B</w:t>
      </w:r>
      <w:r w:rsidR="00FE7438" w:rsidRPr="009C1423">
        <w:rPr>
          <w:rFonts w:ascii="Times New Roman" w:hAnsi="Times New Roman" w:cs="Times New Roman"/>
          <w:sz w:val="24"/>
          <w:szCs w:val="24"/>
          <w:lang w:val="en-GB"/>
        </w:rPr>
        <w:t>a</w:t>
      </w:r>
      <w:r w:rsidR="009E3508" w:rsidRPr="009C1423">
        <w:rPr>
          <w:rFonts w:ascii="Times New Roman" w:hAnsi="Times New Roman" w:cs="Times New Roman"/>
          <w:sz w:val="24"/>
          <w:szCs w:val="24"/>
          <w:lang w:val="en-GB"/>
        </w:rPr>
        <w:t xml:space="preserve">cterial transmitted STDs </w:t>
      </w:r>
      <w:r w:rsidRPr="009C1423">
        <w:rPr>
          <w:rFonts w:ascii="Times New Roman" w:hAnsi="Times New Roman" w:cs="Times New Roman"/>
          <w:sz w:val="24"/>
          <w:szCs w:val="24"/>
          <w:lang w:val="en-GB"/>
        </w:rPr>
        <w:t>are treated using antibioti</w:t>
      </w:r>
      <w:r w:rsidR="00FE7438" w:rsidRPr="009C1423">
        <w:rPr>
          <w:rFonts w:ascii="Times New Roman" w:hAnsi="Times New Roman" w:cs="Times New Roman"/>
          <w:sz w:val="24"/>
          <w:szCs w:val="24"/>
          <w:lang w:val="en-GB"/>
        </w:rPr>
        <w:t>cs however some eject the single</w:t>
      </w:r>
      <w:r w:rsidRPr="009C1423">
        <w:rPr>
          <w:rFonts w:ascii="Times New Roman" w:hAnsi="Times New Roman" w:cs="Times New Roman"/>
          <w:sz w:val="24"/>
          <w:szCs w:val="24"/>
          <w:lang w:val="en-GB"/>
        </w:rPr>
        <w:t xml:space="preserve">-dose </w:t>
      </w:r>
      <w:r w:rsidR="00FE7438" w:rsidRPr="009C1423">
        <w:rPr>
          <w:rFonts w:ascii="Times New Roman" w:hAnsi="Times New Roman" w:cs="Times New Roman"/>
          <w:sz w:val="24"/>
          <w:szCs w:val="24"/>
          <w:lang w:val="en-GB"/>
        </w:rPr>
        <w:t>r</w:t>
      </w:r>
      <w:r w:rsidR="009E3508" w:rsidRPr="009C1423">
        <w:rPr>
          <w:rFonts w:ascii="Times New Roman" w:hAnsi="Times New Roman" w:cs="Times New Roman"/>
          <w:sz w:val="24"/>
          <w:szCs w:val="24"/>
          <w:lang w:val="en-GB"/>
        </w:rPr>
        <w:t>egime. For example,</w:t>
      </w:r>
      <w:r w:rsidRPr="009C1423">
        <w:rPr>
          <w:rFonts w:ascii="Times New Roman" w:hAnsi="Times New Roman" w:cs="Times New Roman"/>
          <w:sz w:val="24"/>
          <w:szCs w:val="24"/>
          <w:lang w:val="en-GB"/>
        </w:rPr>
        <w:t xml:space="preserve"> </w:t>
      </w:r>
      <w:r w:rsidR="00E1472E" w:rsidRPr="009C1423">
        <w:rPr>
          <w:rFonts w:ascii="Times New Roman" w:hAnsi="Times New Roman" w:cs="Times New Roman"/>
          <w:sz w:val="24"/>
          <w:szCs w:val="24"/>
          <w:lang w:val="en-GB"/>
        </w:rPr>
        <w:t>gonorrhoea</w:t>
      </w:r>
      <w:r w:rsidRPr="009C1423">
        <w:rPr>
          <w:rFonts w:ascii="Times New Roman" w:hAnsi="Times New Roman" w:cs="Times New Roman"/>
          <w:sz w:val="24"/>
          <w:szCs w:val="24"/>
          <w:lang w:val="en-GB"/>
        </w:rPr>
        <w:t xml:space="preserve"> is resistant to</w:t>
      </w:r>
      <w:r w:rsidR="00FE7438" w:rsidRPr="009C1423">
        <w:rPr>
          <w:rFonts w:ascii="Times New Roman" w:hAnsi="Times New Roman" w:cs="Times New Roman"/>
          <w:sz w:val="24"/>
          <w:szCs w:val="24"/>
          <w:lang w:val="en-GB"/>
        </w:rPr>
        <w:t xml:space="preserve"> Quinolone</w:t>
      </w:r>
      <w:r w:rsidRPr="009C1423">
        <w:rPr>
          <w:rFonts w:ascii="Times New Roman" w:hAnsi="Times New Roman" w:cs="Times New Roman"/>
          <w:sz w:val="24"/>
          <w:szCs w:val="24"/>
          <w:lang w:val="en-GB"/>
        </w:rPr>
        <w:t xml:space="preserve">, azithromycin and extended </w:t>
      </w:r>
      <w:r w:rsidR="00FE7438" w:rsidRPr="009C1423">
        <w:rPr>
          <w:rFonts w:ascii="Times New Roman" w:hAnsi="Times New Roman" w:cs="Times New Roman"/>
          <w:sz w:val="24"/>
          <w:szCs w:val="24"/>
          <w:lang w:val="en-GB"/>
        </w:rPr>
        <w:t xml:space="preserve">use </w:t>
      </w:r>
      <w:r w:rsidRPr="009C1423">
        <w:rPr>
          <w:rFonts w:ascii="Times New Roman" w:hAnsi="Times New Roman" w:cs="Times New Roman"/>
          <w:sz w:val="24"/>
          <w:szCs w:val="24"/>
          <w:lang w:val="en-GB"/>
        </w:rPr>
        <w:t>of spectrum cephalosporins a last line treatment</w:t>
      </w:r>
      <w:r w:rsidR="009E3508" w:rsidRPr="009C1423">
        <w:rPr>
          <w:rFonts w:ascii="Times New Roman" w:hAnsi="Times New Roman" w:cs="Times New Roman"/>
          <w:sz w:val="24"/>
          <w:szCs w:val="24"/>
          <w:lang w:val="en-GB"/>
        </w:rPr>
        <w:t xml:space="preserve"> (</w:t>
      </w:r>
      <w:proofErr w:type="spellStart"/>
      <w:r w:rsidR="009E3508" w:rsidRPr="009C1423">
        <w:rPr>
          <w:rFonts w:ascii="Times New Roman" w:hAnsi="Times New Roman" w:cs="Times New Roman"/>
          <w:sz w:val="24"/>
          <w:szCs w:val="24"/>
          <w:lang w:val="en-GB"/>
        </w:rPr>
        <w:t>Alamair</w:t>
      </w:r>
      <w:proofErr w:type="spellEnd"/>
      <w:r w:rsidR="009E3508" w:rsidRPr="009C1423">
        <w:rPr>
          <w:rFonts w:ascii="Times New Roman" w:hAnsi="Times New Roman" w:cs="Times New Roman"/>
          <w:sz w:val="24"/>
          <w:szCs w:val="24"/>
          <w:lang w:val="en-GB"/>
        </w:rPr>
        <w:t xml:space="preserve"> et al., 2020)</w:t>
      </w:r>
      <w:r w:rsidRPr="009C1423">
        <w:rPr>
          <w:rFonts w:ascii="Times New Roman" w:hAnsi="Times New Roman" w:cs="Times New Roman"/>
          <w:sz w:val="24"/>
          <w:szCs w:val="24"/>
          <w:lang w:val="en-GB"/>
        </w:rPr>
        <w:t xml:space="preserve">. The viral </w:t>
      </w:r>
      <w:r w:rsidR="00FE7438" w:rsidRPr="009C1423">
        <w:rPr>
          <w:rFonts w:ascii="Times New Roman" w:hAnsi="Times New Roman" w:cs="Times New Roman"/>
          <w:sz w:val="24"/>
          <w:szCs w:val="24"/>
          <w:lang w:val="en-GB"/>
        </w:rPr>
        <w:t>STDs</w:t>
      </w:r>
      <w:r w:rsidRPr="009C1423">
        <w:rPr>
          <w:rFonts w:ascii="Times New Roman" w:hAnsi="Times New Roman" w:cs="Times New Roman"/>
          <w:sz w:val="24"/>
          <w:szCs w:val="24"/>
          <w:lang w:val="en-GB"/>
        </w:rPr>
        <w:t xml:space="preserve"> are controlled using antivirus medications to</w:t>
      </w:r>
      <w:r w:rsidR="009E3508" w:rsidRPr="009C1423">
        <w:rPr>
          <w:rFonts w:ascii="Times New Roman" w:hAnsi="Times New Roman" w:cs="Times New Roman"/>
          <w:sz w:val="24"/>
          <w:szCs w:val="24"/>
          <w:lang w:val="en-GB"/>
        </w:rPr>
        <w:t xml:space="preserve"> manage</w:t>
      </w:r>
      <w:r w:rsidR="008B3B11" w:rsidRPr="009C1423">
        <w:rPr>
          <w:rFonts w:ascii="Times New Roman" w:hAnsi="Times New Roman" w:cs="Times New Roman"/>
          <w:sz w:val="24"/>
          <w:szCs w:val="24"/>
          <w:lang w:val="en-GB"/>
        </w:rPr>
        <w:t xml:space="preserve"> its effects </w:t>
      </w:r>
      <w:r w:rsidR="009E3508" w:rsidRPr="009C1423">
        <w:rPr>
          <w:rFonts w:ascii="Times New Roman" w:hAnsi="Times New Roman" w:cs="Times New Roman"/>
          <w:sz w:val="24"/>
          <w:szCs w:val="24"/>
          <w:lang w:val="en-GB"/>
        </w:rPr>
        <w:t>and spread like</w:t>
      </w:r>
      <w:r w:rsidRPr="009C1423">
        <w:rPr>
          <w:rFonts w:ascii="Times New Roman" w:hAnsi="Times New Roman" w:cs="Times New Roman"/>
          <w:sz w:val="24"/>
          <w:szCs w:val="24"/>
          <w:lang w:val="en-GB"/>
        </w:rPr>
        <w:t xml:space="preserve"> </w:t>
      </w:r>
      <w:r w:rsidR="00FE7438" w:rsidRPr="009C1423">
        <w:rPr>
          <w:rFonts w:ascii="Times New Roman" w:hAnsi="Times New Roman" w:cs="Times New Roman"/>
          <w:sz w:val="24"/>
          <w:szCs w:val="24"/>
          <w:lang w:val="en-GB"/>
        </w:rPr>
        <w:t>for</w:t>
      </w:r>
      <w:r w:rsidRPr="009C1423">
        <w:rPr>
          <w:rFonts w:ascii="Times New Roman" w:hAnsi="Times New Roman" w:cs="Times New Roman"/>
          <w:sz w:val="24"/>
          <w:szCs w:val="24"/>
          <w:lang w:val="en-GB"/>
        </w:rPr>
        <w:t xml:space="preserve"> hepatitis B</w:t>
      </w:r>
      <w:r w:rsidR="009E3508" w:rsidRPr="009C1423">
        <w:rPr>
          <w:rFonts w:ascii="Times New Roman" w:hAnsi="Times New Roman" w:cs="Times New Roman"/>
          <w:sz w:val="24"/>
          <w:szCs w:val="24"/>
          <w:lang w:val="en-GB"/>
        </w:rPr>
        <w:t xml:space="preserve"> and HIV</w:t>
      </w:r>
      <w:r w:rsidRPr="009C1423">
        <w:rPr>
          <w:rFonts w:ascii="Times New Roman" w:hAnsi="Times New Roman" w:cs="Times New Roman"/>
          <w:sz w:val="24"/>
          <w:szCs w:val="24"/>
          <w:lang w:val="en-GB"/>
        </w:rPr>
        <w:t>, the antiviral medications help fight the virus and slow damage</w:t>
      </w:r>
      <w:r w:rsidR="009E3508" w:rsidRPr="009C1423">
        <w:rPr>
          <w:rFonts w:ascii="Times New Roman" w:hAnsi="Times New Roman" w:cs="Times New Roman"/>
          <w:sz w:val="24"/>
          <w:szCs w:val="24"/>
          <w:lang w:val="en-GB"/>
        </w:rPr>
        <w:t xml:space="preserve"> (Seiler- </w:t>
      </w:r>
      <w:proofErr w:type="spellStart"/>
      <w:r w:rsidR="009E3508" w:rsidRPr="009C1423">
        <w:rPr>
          <w:rFonts w:ascii="Times New Roman" w:hAnsi="Times New Roman" w:cs="Times New Roman"/>
          <w:sz w:val="24"/>
          <w:szCs w:val="24"/>
          <w:lang w:val="en-GB"/>
        </w:rPr>
        <w:t>Ramadas</w:t>
      </w:r>
      <w:proofErr w:type="spellEnd"/>
      <w:r w:rsidR="009E3508" w:rsidRPr="009C1423">
        <w:rPr>
          <w:rFonts w:ascii="Times New Roman" w:hAnsi="Times New Roman" w:cs="Times New Roman"/>
          <w:sz w:val="24"/>
          <w:szCs w:val="24"/>
          <w:lang w:val="en-GB"/>
        </w:rPr>
        <w:t xml:space="preserve"> et al.,2021)</w:t>
      </w:r>
      <w:r w:rsidRPr="009C1423">
        <w:rPr>
          <w:rFonts w:ascii="Times New Roman" w:hAnsi="Times New Roman" w:cs="Times New Roman"/>
          <w:sz w:val="24"/>
          <w:szCs w:val="24"/>
          <w:lang w:val="en-GB"/>
        </w:rPr>
        <w:t>.</w:t>
      </w:r>
    </w:p>
    <w:p w14:paraId="72D74719" w14:textId="77777777" w:rsidR="00542C84"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Controlling the Spread</w:t>
      </w:r>
    </w:p>
    <w:p w14:paraId="47CF8EC8" w14:textId="6D765DF1" w:rsidR="009E117F"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The </w:t>
      </w:r>
      <w:r w:rsidR="00D6766F" w:rsidRPr="009C1423">
        <w:rPr>
          <w:rFonts w:ascii="Times New Roman" w:hAnsi="Times New Roman" w:cs="Times New Roman"/>
          <w:sz w:val="24"/>
          <w:szCs w:val="24"/>
          <w:lang w:val="en-GB"/>
        </w:rPr>
        <w:t>spread of STD</w:t>
      </w:r>
      <w:r w:rsidRPr="009C1423">
        <w:rPr>
          <w:rFonts w:ascii="Times New Roman" w:hAnsi="Times New Roman" w:cs="Times New Roman"/>
          <w:sz w:val="24"/>
          <w:szCs w:val="24"/>
          <w:lang w:val="en-GB"/>
        </w:rPr>
        <w:t>s can be controlled by reducing</w:t>
      </w:r>
      <w:r w:rsidR="00D6766F" w:rsidRPr="009C1423">
        <w:rPr>
          <w:rFonts w:ascii="Times New Roman" w:hAnsi="Times New Roman" w:cs="Times New Roman"/>
          <w:sz w:val="24"/>
          <w:szCs w:val="24"/>
          <w:lang w:val="en-GB"/>
        </w:rPr>
        <w:t xml:space="preserve"> rates of new sex partner acquisition</w:t>
      </w:r>
      <w:r w:rsidRPr="009C1423">
        <w:rPr>
          <w:rFonts w:ascii="Times New Roman" w:hAnsi="Times New Roman" w:cs="Times New Roman"/>
          <w:sz w:val="24"/>
          <w:szCs w:val="24"/>
          <w:lang w:val="en-GB"/>
        </w:rPr>
        <w:t xml:space="preserve">, susceptibility of </w:t>
      </w:r>
      <w:r w:rsidR="00D6766F" w:rsidRPr="009C1423">
        <w:rPr>
          <w:rFonts w:ascii="Times New Roman" w:hAnsi="Times New Roman" w:cs="Times New Roman"/>
          <w:sz w:val="24"/>
          <w:szCs w:val="24"/>
          <w:lang w:val="en-GB"/>
        </w:rPr>
        <w:t>exposed</w:t>
      </w:r>
      <w:r w:rsidRPr="009C1423">
        <w:rPr>
          <w:rFonts w:ascii="Times New Roman" w:hAnsi="Times New Roman" w:cs="Times New Roman"/>
          <w:sz w:val="24"/>
          <w:szCs w:val="24"/>
          <w:lang w:val="en-GB"/>
        </w:rPr>
        <w:t xml:space="preserve"> individuals and duration of infectivity of those responsible for spread of disease</w:t>
      </w:r>
      <w:r w:rsidR="00992EA9" w:rsidRPr="009C1423">
        <w:rPr>
          <w:rFonts w:ascii="Times New Roman" w:hAnsi="Times New Roman" w:cs="Times New Roman"/>
          <w:sz w:val="24"/>
          <w:szCs w:val="24"/>
          <w:lang w:val="en-GB"/>
        </w:rPr>
        <w:t xml:space="preserve"> (Lux and Petosa, 2019)</w:t>
      </w:r>
      <w:r w:rsidRPr="009C1423">
        <w:rPr>
          <w:rFonts w:ascii="Times New Roman" w:hAnsi="Times New Roman" w:cs="Times New Roman"/>
          <w:sz w:val="24"/>
          <w:szCs w:val="24"/>
          <w:lang w:val="en-GB"/>
        </w:rPr>
        <w:t xml:space="preserve">. </w:t>
      </w:r>
      <w:r w:rsidR="00D6766F" w:rsidRPr="009C1423">
        <w:rPr>
          <w:rFonts w:ascii="Times New Roman" w:hAnsi="Times New Roman" w:cs="Times New Roman"/>
          <w:sz w:val="24"/>
          <w:szCs w:val="24"/>
          <w:lang w:val="en-GB"/>
        </w:rPr>
        <w:t>Interventions</w:t>
      </w:r>
      <w:r w:rsidRPr="009C1423">
        <w:rPr>
          <w:rFonts w:ascii="Times New Roman" w:hAnsi="Times New Roman" w:cs="Times New Roman"/>
          <w:sz w:val="24"/>
          <w:szCs w:val="24"/>
          <w:lang w:val="en-GB"/>
        </w:rPr>
        <w:t xml:space="preserve"> such as promotion of change sexual </w:t>
      </w:r>
      <w:r w:rsidR="00E1472E" w:rsidRPr="009C1423">
        <w:rPr>
          <w:rFonts w:ascii="Times New Roman" w:hAnsi="Times New Roman" w:cs="Times New Roman"/>
          <w:sz w:val="24"/>
          <w:szCs w:val="24"/>
          <w:lang w:val="en-GB"/>
        </w:rPr>
        <w:t>behaviour</w:t>
      </w:r>
      <w:r w:rsidRPr="009C1423">
        <w:rPr>
          <w:rFonts w:ascii="Times New Roman" w:hAnsi="Times New Roman" w:cs="Times New Roman"/>
          <w:sz w:val="24"/>
          <w:szCs w:val="24"/>
          <w:lang w:val="en-GB"/>
        </w:rPr>
        <w:t xml:space="preserve"> </w:t>
      </w:r>
      <w:r w:rsidR="00D6766F" w:rsidRPr="009C1423">
        <w:rPr>
          <w:rFonts w:ascii="Times New Roman" w:hAnsi="Times New Roman" w:cs="Times New Roman"/>
          <w:sz w:val="24"/>
          <w:szCs w:val="24"/>
          <w:lang w:val="en-GB"/>
        </w:rPr>
        <w:t>and adoption of “</w:t>
      </w:r>
      <w:r w:rsidRPr="009C1423">
        <w:rPr>
          <w:rFonts w:ascii="Times New Roman" w:hAnsi="Times New Roman" w:cs="Times New Roman"/>
          <w:sz w:val="24"/>
          <w:szCs w:val="24"/>
          <w:lang w:val="en-GB"/>
        </w:rPr>
        <w:t>safer sex</w:t>
      </w:r>
      <w:r w:rsidR="00D6766F" w:rsidRPr="009C1423">
        <w:rPr>
          <w:rFonts w:ascii="Times New Roman" w:hAnsi="Times New Roman" w:cs="Times New Roman"/>
          <w:sz w:val="24"/>
          <w:szCs w:val="24"/>
          <w:lang w:val="en-GB"/>
        </w:rPr>
        <w:t>”</w:t>
      </w:r>
      <w:r w:rsidRPr="009C1423">
        <w:rPr>
          <w:rFonts w:ascii="Times New Roman" w:hAnsi="Times New Roman" w:cs="Times New Roman"/>
          <w:sz w:val="24"/>
          <w:szCs w:val="24"/>
          <w:lang w:val="en-GB"/>
        </w:rPr>
        <w:t xml:space="preserve"> practices, adequate management</w:t>
      </w:r>
      <w:r w:rsidR="00D6766F" w:rsidRPr="009C1423">
        <w:rPr>
          <w:rFonts w:ascii="Times New Roman" w:hAnsi="Times New Roman" w:cs="Times New Roman"/>
          <w:sz w:val="24"/>
          <w:szCs w:val="24"/>
          <w:lang w:val="en-GB"/>
        </w:rPr>
        <w:t xml:space="preserve"> of patients with STDs and their sex partn</w:t>
      </w:r>
      <w:r w:rsidRPr="009C1423">
        <w:rPr>
          <w:rFonts w:ascii="Times New Roman" w:hAnsi="Times New Roman" w:cs="Times New Roman"/>
          <w:sz w:val="24"/>
          <w:szCs w:val="24"/>
          <w:lang w:val="en-GB"/>
        </w:rPr>
        <w:t xml:space="preserve">ers, </w:t>
      </w:r>
      <w:r w:rsidR="00D6766F" w:rsidRPr="009C1423">
        <w:rPr>
          <w:rFonts w:ascii="Times New Roman" w:hAnsi="Times New Roman" w:cs="Times New Roman"/>
          <w:sz w:val="24"/>
          <w:szCs w:val="24"/>
          <w:lang w:val="en-GB"/>
        </w:rPr>
        <w:t>screening for HIV</w:t>
      </w:r>
      <w:r w:rsidRPr="009C1423">
        <w:rPr>
          <w:rFonts w:ascii="Times New Roman" w:hAnsi="Times New Roman" w:cs="Times New Roman"/>
          <w:sz w:val="24"/>
          <w:szCs w:val="24"/>
          <w:lang w:val="en-GB"/>
        </w:rPr>
        <w:t xml:space="preserve"> syphilis and </w:t>
      </w:r>
      <w:r w:rsidR="00E1472E" w:rsidRPr="009C1423">
        <w:rPr>
          <w:rFonts w:ascii="Times New Roman" w:hAnsi="Times New Roman" w:cs="Times New Roman"/>
          <w:sz w:val="24"/>
          <w:szCs w:val="24"/>
          <w:lang w:val="en-GB"/>
        </w:rPr>
        <w:t>gonorrhoea</w:t>
      </w:r>
      <w:r w:rsidR="00992EA9" w:rsidRPr="009C1423">
        <w:rPr>
          <w:rFonts w:ascii="Times New Roman" w:hAnsi="Times New Roman" w:cs="Times New Roman"/>
          <w:sz w:val="24"/>
          <w:szCs w:val="24"/>
          <w:lang w:val="en-GB"/>
        </w:rPr>
        <w:t xml:space="preserve"> can also be used to control the spread (Mohammed et al., 2018)</w:t>
      </w:r>
      <w:r w:rsidRPr="009C1423">
        <w:rPr>
          <w:rFonts w:ascii="Times New Roman" w:hAnsi="Times New Roman" w:cs="Times New Roman"/>
          <w:sz w:val="24"/>
          <w:szCs w:val="24"/>
          <w:lang w:val="en-GB"/>
        </w:rPr>
        <w:t xml:space="preserve">. </w:t>
      </w:r>
      <w:r w:rsidR="00992EA9" w:rsidRPr="009C1423">
        <w:rPr>
          <w:rFonts w:ascii="Times New Roman" w:hAnsi="Times New Roman" w:cs="Times New Roman"/>
          <w:sz w:val="24"/>
          <w:szCs w:val="24"/>
          <w:lang w:val="en-GB"/>
        </w:rPr>
        <w:t>Similarly, c</w:t>
      </w:r>
      <w:r w:rsidRPr="009C1423">
        <w:rPr>
          <w:rFonts w:ascii="Times New Roman" w:hAnsi="Times New Roman" w:cs="Times New Roman"/>
          <w:sz w:val="24"/>
          <w:szCs w:val="24"/>
          <w:lang w:val="en-GB"/>
        </w:rPr>
        <w:t xml:space="preserve">ontrol programs </w:t>
      </w:r>
      <w:r w:rsidR="00D6766F" w:rsidRPr="009C1423">
        <w:rPr>
          <w:rFonts w:ascii="Times New Roman" w:hAnsi="Times New Roman" w:cs="Times New Roman"/>
          <w:sz w:val="24"/>
          <w:szCs w:val="24"/>
          <w:lang w:val="en-GB"/>
        </w:rPr>
        <w:t xml:space="preserve">such </w:t>
      </w:r>
      <w:r w:rsidRPr="009C1423">
        <w:rPr>
          <w:rFonts w:ascii="Times New Roman" w:hAnsi="Times New Roman" w:cs="Times New Roman"/>
          <w:sz w:val="24"/>
          <w:szCs w:val="24"/>
          <w:lang w:val="en-GB"/>
        </w:rPr>
        <w:t xml:space="preserve">as counselling </w:t>
      </w:r>
      <w:r w:rsidR="00E1472E" w:rsidRPr="009C1423">
        <w:rPr>
          <w:rFonts w:ascii="Times New Roman" w:hAnsi="Times New Roman" w:cs="Times New Roman"/>
          <w:sz w:val="24"/>
          <w:szCs w:val="24"/>
          <w:lang w:val="en-GB"/>
        </w:rPr>
        <w:t>centres</w:t>
      </w:r>
      <w:r w:rsidR="00D6766F" w:rsidRPr="009C1423">
        <w:rPr>
          <w:rFonts w:ascii="Times New Roman" w:hAnsi="Times New Roman" w:cs="Times New Roman"/>
          <w:sz w:val="24"/>
          <w:szCs w:val="24"/>
          <w:lang w:val="en-GB"/>
        </w:rPr>
        <w:t>,</w:t>
      </w:r>
      <w:r w:rsidRPr="009C1423">
        <w:rPr>
          <w:rFonts w:ascii="Times New Roman" w:hAnsi="Times New Roman" w:cs="Times New Roman"/>
          <w:sz w:val="24"/>
          <w:szCs w:val="24"/>
          <w:lang w:val="en-GB"/>
        </w:rPr>
        <w:t xml:space="preserve"> safer sex </w:t>
      </w:r>
      <w:r w:rsidR="00E1472E" w:rsidRPr="009C1423">
        <w:rPr>
          <w:rFonts w:ascii="Times New Roman" w:hAnsi="Times New Roman" w:cs="Times New Roman"/>
          <w:sz w:val="24"/>
          <w:szCs w:val="24"/>
          <w:lang w:val="en-GB"/>
        </w:rPr>
        <w:t>behaviour</w:t>
      </w:r>
      <w:r w:rsidRPr="009C1423">
        <w:rPr>
          <w:rFonts w:ascii="Times New Roman" w:hAnsi="Times New Roman" w:cs="Times New Roman"/>
          <w:sz w:val="24"/>
          <w:szCs w:val="24"/>
          <w:lang w:val="en-GB"/>
        </w:rPr>
        <w:t xml:space="preserve"> models and </w:t>
      </w:r>
      <w:r w:rsidR="00D6766F" w:rsidRPr="009C1423">
        <w:rPr>
          <w:rFonts w:ascii="Times New Roman" w:hAnsi="Times New Roman" w:cs="Times New Roman"/>
          <w:sz w:val="24"/>
          <w:szCs w:val="24"/>
          <w:lang w:val="en-GB"/>
        </w:rPr>
        <w:t>treatment</w:t>
      </w:r>
      <w:r w:rsidRPr="009C1423">
        <w:rPr>
          <w:rFonts w:ascii="Times New Roman" w:hAnsi="Times New Roman" w:cs="Times New Roman"/>
          <w:sz w:val="24"/>
          <w:szCs w:val="24"/>
          <w:lang w:val="en-GB"/>
        </w:rPr>
        <w:t xml:space="preserve"> r</w:t>
      </w:r>
      <w:r w:rsidR="00992EA9" w:rsidRPr="009C1423">
        <w:rPr>
          <w:rFonts w:ascii="Times New Roman" w:hAnsi="Times New Roman" w:cs="Times New Roman"/>
          <w:sz w:val="24"/>
          <w:szCs w:val="24"/>
          <w:lang w:val="en-GB"/>
        </w:rPr>
        <w:t>egime and professional training are effective in managing the transmission of the STDs</w:t>
      </w:r>
      <w:r w:rsidR="00CF47F8" w:rsidRPr="009C1423">
        <w:rPr>
          <w:rFonts w:ascii="Times New Roman" w:hAnsi="Times New Roman" w:cs="Times New Roman"/>
          <w:sz w:val="24"/>
          <w:szCs w:val="24"/>
          <w:lang w:val="en-GB"/>
        </w:rPr>
        <w:t>.</w:t>
      </w:r>
    </w:p>
    <w:p w14:paraId="62DAB680" w14:textId="77777777" w:rsidR="00ED7EB9"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4" w:name="_Toc100875400"/>
      <w:r w:rsidRPr="009C1423">
        <w:rPr>
          <w:rFonts w:ascii="Times New Roman" w:hAnsi="Times New Roman" w:cs="Times New Roman"/>
          <w:b/>
          <w:color w:val="auto"/>
          <w:sz w:val="24"/>
          <w:szCs w:val="24"/>
          <w:lang w:val="en-GB"/>
        </w:rPr>
        <w:t>Rationale of the Research</w:t>
      </w:r>
      <w:bookmarkEnd w:id="4"/>
    </w:p>
    <w:p w14:paraId="7B982D15" w14:textId="77777777" w:rsidR="008B3B11"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As identified in the literature review, STDs </w:t>
      </w:r>
      <w:r w:rsidR="00992EA9" w:rsidRPr="009C1423">
        <w:rPr>
          <w:rFonts w:ascii="Times New Roman" w:hAnsi="Times New Roman" w:cs="Times New Roman"/>
          <w:sz w:val="24"/>
          <w:szCs w:val="24"/>
          <w:lang w:val="en-GB"/>
        </w:rPr>
        <w:t xml:space="preserve">pose </w:t>
      </w:r>
      <w:r w:rsidRPr="009C1423">
        <w:rPr>
          <w:rFonts w:ascii="Times New Roman" w:hAnsi="Times New Roman" w:cs="Times New Roman"/>
          <w:sz w:val="24"/>
          <w:szCs w:val="24"/>
          <w:lang w:val="en-GB"/>
        </w:rPr>
        <w:t xml:space="preserve">a significant challenge globally. Most studies have been conducted to determine the knowledge and practices of people concerning STDs. In particular, research </w:t>
      </w:r>
      <w:r w:rsidR="00992EA9" w:rsidRPr="009C1423">
        <w:rPr>
          <w:rFonts w:ascii="Times New Roman" w:hAnsi="Times New Roman" w:cs="Times New Roman"/>
          <w:sz w:val="24"/>
          <w:szCs w:val="24"/>
          <w:lang w:val="en-GB"/>
        </w:rPr>
        <w:t>like that of Judd et al. (2018) ha</w:t>
      </w:r>
      <w:r w:rsidRPr="009C1423">
        <w:rPr>
          <w:rFonts w:ascii="Times New Roman" w:hAnsi="Times New Roman" w:cs="Times New Roman"/>
          <w:sz w:val="24"/>
          <w:szCs w:val="24"/>
          <w:lang w:val="en-GB"/>
        </w:rPr>
        <w:t xml:space="preserve">s been conducted among various age groups to determine the prevalence of STDs among them and establish effective preventions and treatment </w:t>
      </w:r>
      <w:r w:rsidRPr="009C1423">
        <w:rPr>
          <w:rFonts w:ascii="Times New Roman" w:hAnsi="Times New Roman" w:cs="Times New Roman"/>
          <w:sz w:val="24"/>
          <w:szCs w:val="24"/>
          <w:lang w:val="en-GB"/>
        </w:rPr>
        <w:lastRenderedPageBreak/>
        <w:t xml:space="preserve">strategies to limit the spread of the infection and slow down the impact associated with them. Despite the numerous studies conducted, there is a gap existing about how STDs affect the teenagers and youth adults in developed nation. Therefore, this research was conducted among </w:t>
      </w:r>
      <w:r w:rsidR="00FE7438" w:rsidRPr="009C1423">
        <w:rPr>
          <w:rFonts w:ascii="Times New Roman" w:hAnsi="Times New Roman" w:cs="Times New Roman"/>
          <w:sz w:val="24"/>
          <w:szCs w:val="24"/>
          <w:lang w:val="en-GB"/>
        </w:rPr>
        <w:t>t</w:t>
      </w:r>
      <w:r w:rsidRPr="009C1423">
        <w:rPr>
          <w:rFonts w:ascii="Times New Roman" w:hAnsi="Times New Roman" w:cs="Times New Roman"/>
          <w:sz w:val="24"/>
          <w:szCs w:val="24"/>
          <w:lang w:val="en-GB"/>
        </w:rPr>
        <w:t>eenagers and youth adults</w:t>
      </w:r>
      <w:r w:rsidR="00FE7438" w:rsidRPr="009C1423">
        <w:rPr>
          <w:rFonts w:ascii="Times New Roman" w:hAnsi="Times New Roman" w:cs="Times New Roman"/>
          <w:sz w:val="24"/>
          <w:szCs w:val="24"/>
          <w:lang w:val="en-GB"/>
        </w:rPr>
        <w:t xml:space="preserve"> of ages between 13 to 24</w:t>
      </w:r>
      <w:r w:rsidRPr="009C1423">
        <w:rPr>
          <w:rFonts w:ascii="Times New Roman" w:hAnsi="Times New Roman" w:cs="Times New Roman"/>
          <w:sz w:val="24"/>
          <w:szCs w:val="24"/>
          <w:lang w:val="en-GB"/>
        </w:rPr>
        <w:t xml:space="preserve"> </w:t>
      </w:r>
      <w:r w:rsidR="00992EA9" w:rsidRPr="009C1423">
        <w:rPr>
          <w:rFonts w:ascii="Times New Roman" w:hAnsi="Times New Roman" w:cs="Times New Roman"/>
          <w:sz w:val="24"/>
          <w:szCs w:val="24"/>
          <w:lang w:val="en-GB"/>
        </w:rPr>
        <w:t xml:space="preserve">in the UK </w:t>
      </w:r>
      <w:r w:rsidRPr="009C1423">
        <w:rPr>
          <w:rFonts w:ascii="Times New Roman" w:hAnsi="Times New Roman" w:cs="Times New Roman"/>
          <w:sz w:val="24"/>
          <w:szCs w:val="24"/>
          <w:lang w:val="en-GB"/>
        </w:rPr>
        <w:t xml:space="preserve">to determine their knowledge and </w:t>
      </w:r>
      <w:r w:rsidR="00E1472E" w:rsidRPr="009C1423">
        <w:rPr>
          <w:rFonts w:ascii="Times New Roman" w:hAnsi="Times New Roman" w:cs="Times New Roman"/>
          <w:sz w:val="24"/>
          <w:szCs w:val="24"/>
          <w:lang w:val="en-GB"/>
        </w:rPr>
        <w:t>behaviour</w:t>
      </w:r>
      <w:r w:rsidRPr="009C1423">
        <w:rPr>
          <w:rFonts w:ascii="Times New Roman" w:hAnsi="Times New Roman" w:cs="Times New Roman"/>
          <w:sz w:val="24"/>
          <w:szCs w:val="24"/>
          <w:lang w:val="en-GB"/>
        </w:rPr>
        <w:t xml:space="preserve"> </w:t>
      </w:r>
      <w:r w:rsidR="00FE7438" w:rsidRPr="009C1423">
        <w:rPr>
          <w:rFonts w:ascii="Times New Roman" w:hAnsi="Times New Roman" w:cs="Times New Roman"/>
          <w:sz w:val="24"/>
          <w:szCs w:val="24"/>
          <w:lang w:val="en-GB"/>
        </w:rPr>
        <w:t xml:space="preserve">towards prevention of STDs </w:t>
      </w:r>
      <w:r w:rsidRPr="009C1423">
        <w:rPr>
          <w:rFonts w:ascii="Times New Roman" w:hAnsi="Times New Roman" w:cs="Times New Roman"/>
          <w:sz w:val="24"/>
          <w:szCs w:val="24"/>
          <w:lang w:val="en-GB"/>
        </w:rPr>
        <w:t xml:space="preserve">and thereafter provide effective measures on how to prevent the STDs among the age group in the UK. The information obtained from the study will help the </w:t>
      </w:r>
      <w:r w:rsidR="00B12550" w:rsidRPr="009C1423">
        <w:rPr>
          <w:rFonts w:ascii="Times New Roman" w:hAnsi="Times New Roman" w:cs="Times New Roman"/>
          <w:sz w:val="24"/>
          <w:szCs w:val="24"/>
          <w:lang w:val="en-GB"/>
        </w:rPr>
        <w:t>teenagers</w:t>
      </w:r>
      <w:r w:rsidRPr="009C1423">
        <w:rPr>
          <w:rFonts w:ascii="Times New Roman" w:hAnsi="Times New Roman" w:cs="Times New Roman"/>
          <w:sz w:val="24"/>
          <w:szCs w:val="24"/>
          <w:lang w:val="en-GB"/>
        </w:rPr>
        <w:t xml:space="preserve"> and the youth population will prevent them from contracting the STDs and also prevent the spread of the diseases. The information will also be useful for future reference to the researchers </w:t>
      </w:r>
      <w:r w:rsidR="00B12550" w:rsidRPr="009C1423">
        <w:rPr>
          <w:rFonts w:ascii="Times New Roman" w:hAnsi="Times New Roman" w:cs="Times New Roman"/>
          <w:sz w:val="24"/>
          <w:szCs w:val="24"/>
          <w:lang w:val="en-GB"/>
        </w:rPr>
        <w:t>who would like to pursue the concept of Sexually transmitted diseases.</w:t>
      </w:r>
    </w:p>
    <w:p w14:paraId="1806691B" w14:textId="77777777" w:rsidR="00ED7EB9"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5" w:name="_Toc100875401"/>
      <w:r w:rsidRPr="009C1423">
        <w:rPr>
          <w:rFonts w:ascii="Times New Roman" w:hAnsi="Times New Roman" w:cs="Times New Roman"/>
          <w:b/>
          <w:color w:val="auto"/>
          <w:sz w:val="24"/>
          <w:szCs w:val="24"/>
          <w:lang w:val="en-GB"/>
        </w:rPr>
        <w:t>Methodology</w:t>
      </w:r>
      <w:bookmarkEnd w:id="5"/>
    </w:p>
    <w:p w14:paraId="48FAE8A1" w14:textId="77777777" w:rsidR="00B12550"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This chapter will discuss the methods that were employed to attain the objectives of the study. In particular, the section will discuss the data collection methods, research design, research philosophy and research methods.</w:t>
      </w:r>
    </w:p>
    <w:p w14:paraId="5CBB4EB0" w14:textId="77777777" w:rsidR="00B12550"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Research design</w:t>
      </w:r>
    </w:p>
    <w:p w14:paraId="18C6ACDA" w14:textId="77777777" w:rsidR="00B12550"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Snyder (2019) defines research design as the approach a researcher uses to incorporate the different </w:t>
      </w:r>
      <w:r w:rsidR="00E44818" w:rsidRPr="009C1423">
        <w:rPr>
          <w:rFonts w:ascii="Times New Roman" w:hAnsi="Times New Roman" w:cs="Times New Roman"/>
          <w:sz w:val="24"/>
          <w:szCs w:val="24"/>
          <w:lang w:val="en-GB"/>
        </w:rPr>
        <w:t xml:space="preserve">components of a study in an intelligible </w:t>
      </w:r>
      <w:r w:rsidRPr="009C1423">
        <w:rPr>
          <w:rFonts w:ascii="Times New Roman" w:hAnsi="Times New Roman" w:cs="Times New Roman"/>
          <w:sz w:val="24"/>
          <w:szCs w:val="24"/>
          <w:lang w:val="en-GB"/>
        </w:rPr>
        <w:t xml:space="preserve">and logical manner. </w:t>
      </w:r>
      <w:r w:rsidR="00E44818" w:rsidRPr="009C1423">
        <w:rPr>
          <w:rFonts w:ascii="Times New Roman" w:hAnsi="Times New Roman" w:cs="Times New Roman"/>
          <w:sz w:val="24"/>
          <w:szCs w:val="24"/>
          <w:lang w:val="en-GB"/>
        </w:rPr>
        <w:t>Based on the definition,</w:t>
      </w:r>
      <w:r w:rsidR="000B39AE" w:rsidRPr="009C1423">
        <w:rPr>
          <w:rFonts w:ascii="Times New Roman" w:hAnsi="Times New Roman" w:cs="Times New Roman"/>
          <w:sz w:val="24"/>
          <w:szCs w:val="24"/>
          <w:lang w:val="en-GB"/>
        </w:rPr>
        <w:t xml:space="preserve"> the research</w:t>
      </w:r>
      <w:r w:rsidR="00E44818" w:rsidRPr="009C1423">
        <w:rPr>
          <w:rFonts w:ascii="Times New Roman" w:hAnsi="Times New Roman" w:cs="Times New Roman"/>
          <w:sz w:val="24"/>
          <w:szCs w:val="24"/>
          <w:lang w:val="en-GB"/>
        </w:rPr>
        <w:t xml:space="preserve"> employed descriptive research design. The </w:t>
      </w:r>
      <w:r w:rsidR="000B39AE" w:rsidRPr="009C1423">
        <w:rPr>
          <w:rFonts w:ascii="Times New Roman" w:hAnsi="Times New Roman" w:cs="Times New Roman"/>
          <w:sz w:val="24"/>
          <w:szCs w:val="24"/>
          <w:lang w:val="en-GB"/>
        </w:rPr>
        <w:t xml:space="preserve">descriptive </w:t>
      </w:r>
      <w:r w:rsidR="00E44818" w:rsidRPr="009C1423">
        <w:rPr>
          <w:rFonts w:ascii="Times New Roman" w:hAnsi="Times New Roman" w:cs="Times New Roman"/>
          <w:sz w:val="24"/>
          <w:szCs w:val="24"/>
          <w:lang w:val="en-GB"/>
        </w:rPr>
        <w:t xml:space="preserve">design was used to </w:t>
      </w:r>
      <w:r w:rsidR="000B39AE" w:rsidRPr="009C1423">
        <w:rPr>
          <w:rFonts w:ascii="Times New Roman" w:hAnsi="Times New Roman" w:cs="Times New Roman"/>
          <w:sz w:val="24"/>
          <w:szCs w:val="24"/>
          <w:lang w:val="en-GB"/>
        </w:rPr>
        <w:t>establish</w:t>
      </w:r>
      <w:r w:rsidR="00E44818" w:rsidRPr="009C1423">
        <w:rPr>
          <w:rFonts w:ascii="Times New Roman" w:hAnsi="Times New Roman" w:cs="Times New Roman"/>
          <w:sz w:val="24"/>
          <w:szCs w:val="24"/>
          <w:lang w:val="en-GB"/>
        </w:rPr>
        <w:t xml:space="preserve"> systematic information regarding the phenomena under consideration. In essence, the researchers collect</w:t>
      </w:r>
      <w:r w:rsidR="000B39AE" w:rsidRPr="009C1423">
        <w:rPr>
          <w:rFonts w:ascii="Times New Roman" w:hAnsi="Times New Roman" w:cs="Times New Roman"/>
          <w:sz w:val="24"/>
          <w:szCs w:val="24"/>
          <w:lang w:val="en-GB"/>
        </w:rPr>
        <w:t>ed information on teenagers and youth adults</w:t>
      </w:r>
      <w:r w:rsidR="00E44818" w:rsidRPr="009C1423">
        <w:rPr>
          <w:rFonts w:ascii="Times New Roman" w:hAnsi="Times New Roman" w:cs="Times New Roman"/>
          <w:sz w:val="24"/>
          <w:szCs w:val="24"/>
          <w:lang w:val="en-GB"/>
        </w:rPr>
        <w:t xml:space="preserve"> to determine the current status of the whole group with respect to the variables of the study. The design required a careful selection and measurement </w:t>
      </w:r>
      <w:r w:rsidR="000B39AE" w:rsidRPr="009C1423">
        <w:rPr>
          <w:rFonts w:ascii="Times New Roman" w:hAnsi="Times New Roman" w:cs="Times New Roman"/>
          <w:sz w:val="24"/>
          <w:szCs w:val="24"/>
          <w:lang w:val="en-GB"/>
        </w:rPr>
        <w:t xml:space="preserve">of variables </w:t>
      </w:r>
      <w:r w:rsidR="00E44818" w:rsidRPr="009C1423">
        <w:rPr>
          <w:rFonts w:ascii="Times New Roman" w:hAnsi="Times New Roman" w:cs="Times New Roman"/>
          <w:sz w:val="24"/>
          <w:szCs w:val="24"/>
          <w:lang w:val="en-GB"/>
        </w:rPr>
        <w:t>t</w:t>
      </w:r>
      <w:r w:rsidR="000B39AE" w:rsidRPr="009C1423">
        <w:rPr>
          <w:rFonts w:ascii="Times New Roman" w:hAnsi="Times New Roman" w:cs="Times New Roman"/>
          <w:sz w:val="24"/>
          <w:szCs w:val="24"/>
          <w:lang w:val="en-GB"/>
        </w:rPr>
        <w:t>o describe</w:t>
      </w:r>
      <w:r w:rsidR="00E44818" w:rsidRPr="009C1423">
        <w:rPr>
          <w:rFonts w:ascii="Times New Roman" w:hAnsi="Times New Roman" w:cs="Times New Roman"/>
          <w:sz w:val="24"/>
          <w:szCs w:val="24"/>
          <w:lang w:val="en-GB"/>
        </w:rPr>
        <w:t xml:space="preserve"> variable under consideration accurately and systematically.</w:t>
      </w:r>
    </w:p>
    <w:p w14:paraId="18E1E4CA" w14:textId="77777777" w:rsidR="00E44818"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Research philosophy</w:t>
      </w:r>
    </w:p>
    <w:p w14:paraId="2D12D8B3" w14:textId="77777777" w:rsidR="00E44818"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lastRenderedPageBreak/>
        <w:t>The study used both positivism and interpretive philosophy. For instance, the positivism was employed to determine the correlation between variable under c</w:t>
      </w:r>
      <w:r w:rsidR="000B39AE" w:rsidRPr="009C1423">
        <w:rPr>
          <w:rFonts w:ascii="Times New Roman" w:hAnsi="Times New Roman" w:cs="Times New Roman"/>
          <w:sz w:val="24"/>
          <w:szCs w:val="24"/>
          <w:lang w:val="en-GB"/>
        </w:rPr>
        <w:t>o</w:t>
      </w:r>
      <w:r w:rsidR="007D66E5" w:rsidRPr="009C1423">
        <w:rPr>
          <w:rFonts w:ascii="Times New Roman" w:hAnsi="Times New Roman" w:cs="Times New Roman"/>
          <w:sz w:val="24"/>
          <w:szCs w:val="24"/>
          <w:lang w:val="en-GB"/>
        </w:rPr>
        <w:t>nsideration, while the interpretivi</w:t>
      </w:r>
      <w:r w:rsidRPr="009C1423">
        <w:rPr>
          <w:rFonts w:ascii="Times New Roman" w:hAnsi="Times New Roman" w:cs="Times New Roman"/>
          <w:sz w:val="24"/>
          <w:szCs w:val="24"/>
          <w:lang w:val="en-GB"/>
        </w:rPr>
        <w:t xml:space="preserve">sm was applied to systematically interpret the information regarding the prevention of STDs among teenagers and youth adults in the UK. </w:t>
      </w:r>
    </w:p>
    <w:p w14:paraId="47101129" w14:textId="77777777" w:rsidR="0016039B"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Research methods</w:t>
      </w:r>
    </w:p>
    <w:p w14:paraId="4E6F2C55" w14:textId="114720C2" w:rsidR="000B39AE"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The study employed </w:t>
      </w:r>
      <w:r w:rsidR="00B00848" w:rsidRPr="009C1423">
        <w:rPr>
          <w:rFonts w:ascii="Times New Roman" w:hAnsi="Times New Roman" w:cs="Times New Roman"/>
          <w:sz w:val="24"/>
          <w:szCs w:val="24"/>
          <w:lang w:val="en-GB"/>
        </w:rPr>
        <w:t xml:space="preserve">both </w:t>
      </w:r>
      <w:r w:rsidRPr="009C1423">
        <w:rPr>
          <w:rFonts w:ascii="Times New Roman" w:hAnsi="Times New Roman" w:cs="Times New Roman"/>
          <w:sz w:val="24"/>
          <w:szCs w:val="24"/>
          <w:lang w:val="en-GB"/>
        </w:rPr>
        <w:t xml:space="preserve">quantitative </w:t>
      </w:r>
      <w:r w:rsidR="00B00848" w:rsidRPr="009C1423">
        <w:rPr>
          <w:rFonts w:ascii="Times New Roman" w:hAnsi="Times New Roman" w:cs="Times New Roman"/>
          <w:sz w:val="24"/>
          <w:szCs w:val="24"/>
          <w:lang w:val="en-GB"/>
        </w:rPr>
        <w:t xml:space="preserve">and qualitative </w:t>
      </w:r>
      <w:r w:rsidRPr="009C1423">
        <w:rPr>
          <w:rFonts w:ascii="Times New Roman" w:hAnsi="Times New Roman" w:cs="Times New Roman"/>
          <w:sz w:val="24"/>
          <w:szCs w:val="24"/>
          <w:lang w:val="en-GB"/>
        </w:rPr>
        <w:t xml:space="preserve">research methods. </w:t>
      </w:r>
      <w:r w:rsidR="00B00848" w:rsidRPr="009C1423">
        <w:rPr>
          <w:rFonts w:ascii="Times New Roman" w:hAnsi="Times New Roman" w:cs="Times New Roman"/>
          <w:sz w:val="24"/>
          <w:szCs w:val="24"/>
          <w:lang w:val="en-GB"/>
        </w:rPr>
        <w:t xml:space="preserve">Quantitative research </w:t>
      </w:r>
      <w:r w:rsidRPr="009C1423">
        <w:rPr>
          <w:rFonts w:ascii="Times New Roman" w:hAnsi="Times New Roman" w:cs="Times New Roman"/>
          <w:sz w:val="24"/>
          <w:szCs w:val="24"/>
          <w:lang w:val="en-GB"/>
        </w:rPr>
        <w:t xml:space="preserve">was used to </w:t>
      </w:r>
      <w:r w:rsidR="00EB52BE" w:rsidRPr="009C1423">
        <w:rPr>
          <w:rFonts w:ascii="Times New Roman" w:hAnsi="Times New Roman" w:cs="Times New Roman"/>
          <w:sz w:val="24"/>
          <w:szCs w:val="24"/>
          <w:lang w:val="en-GB"/>
        </w:rPr>
        <w:t xml:space="preserve">collect actionable insights that </w:t>
      </w:r>
      <w:r w:rsidRPr="009C1423">
        <w:rPr>
          <w:rFonts w:ascii="Times New Roman" w:hAnsi="Times New Roman" w:cs="Times New Roman"/>
          <w:sz w:val="24"/>
          <w:szCs w:val="24"/>
          <w:lang w:val="en-GB"/>
        </w:rPr>
        <w:t>were</w:t>
      </w:r>
      <w:r w:rsidR="00EB52BE" w:rsidRPr="009C1423">
        <w:rPr>
          <w:rFonts w:ascii="Times New Roman" w:hAnsi="Times New Roman" w:cs="Times New Roman"/>
          <w:sz w:val="24"/>
          <w:szCs w:val="24"/>
          <w:lang w:val="en-GB"/>
        </w:rPr>
        <w:t xml:space="preserve"> effective when establishing the decision r</w:t>
      </w:r>
      <w:r w:rsidR="002D32C6" w:rsidRPr="009C1423">
        <w:rPr>
          <w:rFonts w:ascii="Times New Roman" w:hAnsi="Times New Roman" w:cs="Times New Roman"/>
          <w:sz w:val="24"/>
          <w:szCs w:val="24"/>
          <w:lang w:val="en-GB"/>
        </w:rPr>
        <w:t>egarding the prevention measures</w:t>
      </w:r>
      <w:r w:rsidR="00EB52BE" w:rsidRPr="009C1423">
        <w:rPr>
          <w:rFonts w:ascii="Times New Roman" w:hAnsi="Times New Roman" w:cs="Times New Roman"/>
          <w:sz w:val="24"/>
          <w:szCs w:val="24"/>
          <w:lang w:val="en-GB"/>
        </w:rPr>
        <w:t xml:space="preserve"> among </w:t>
      </w:r>
      <w:r w:rsidR="00EA1921" w:rsidRPr="009C1423">
        <w:rPr>
          <w:rFonts w:ascii="Times New Roman" w:hAnsi="Times New Roman" w:cs="Times New Roman"/>
          <w:sz w:val="24"/>
          <w:szCs w:val="24"/>
          <w:lang w:val="en-GB"/>
        </w:rPr>
        <w:t>teenagers</w:t>
      </w:r>
      <w:r w:rsidR="00EB52BE" w:rsidRPr="009C1423">
        <w:rPr>
          <w:rFonts w:ascii="Times New Roman" w:hAnsi="Times New Roman" w:cs="Times New Roman"/>
          <w:sz w:val="24"/>
          <w:szCs w:val="24"/>
          <w:lang w:val="en-GB"/>
        </w:rPr>
        <w:t xml:space="preserve"> and youths.</w:t>
      </w:r>
      <w:r w:rsidR="00264298" w:rsidRPr="009C1423">
        <w:rPr>
          <w:rFonts w:ascii="Times New Roman" w:hAnsi="Times New Roman" w:cs="Times New Roman"/>
          <w:sz w:val="24"/>
          <w:szCs w:val="24"/>
          <w:lang w:val="en-GB"/>
        </w:rPr>
        <w:t xml:space="preserve"> </w:t>
      </w:r>
      <w:r w:rsidR="009C1423" w:rsidRPr="009C1423">
        <w:rPr>
          <w:rFonts w:ascii="Times New Roman" w:hAnsi="Times New Roman" w:cs="Times New Roman"/>
          <w:sz w:val="24"/>
          <w:szCs w:val="24"/>
          <w:lang w:val="en-GB"/>
        </w:rPr>
        <w:t>Also,</w:t>
      </w:r>
      <w:r w:rsidRPr="009C1423">
        <w:rPr>
          <w:rFonts w:ascii="Times New Roman" w:hAnsi="Times New Roman" w:cs="Times New Roman"/>
          <w:sz w:val="24"/>
          <w:szCs w:val="24"/>
          <w:lang w:val="en-GB"/>
        </w:rPr>
        <w:t xml:space="preserve"> quantitative study was established to determine the causal relationship among variables.</w:t>
      </w:r>
      <w:r w:rsidR="00B00848" w:rsidRPr="009C1423">
        <w:rPr>
          <w:rFonts w:ascii="Times New Roman" w:hAnsi="Times New Roman" w:cs="Times New Roman"/>
          <w:sz w:val="24"/>
          <w:szCs w:val="24"/>
          <w:lang w:val="en-GB"/>
        </w:rPr>
        <w:t xml:space="preserve"> On the other hand, the qualitative methods </w:t>
      </w:r>
      <w:r w:rsidR="00C26742" w:rsidRPr="009C1423">
        <w:rPr>
          <w:rFonts w:ascii="Times New Roman" w:hAnsi="Times New Roman" w:cs="Times New Roman"/>
          <w:sz w:val="24"/>
          <w:szCs w:val="24"/>
          <w:lang w:val="en-GB"/>
        </w:rPr>
        <w:t>were</w:t>
      </w:r>
      <w:r w:rsidR="00B00848" w:rsidRPr="009C1423">
        <w:rPr>
          <w:rFonts w:ascii="Times New Roman" w:hAnsi="Times New Roman" w:cs="Times New Roman"/>
          <w:sz w:val="24"/>
          <w:szCs w:val="24"/>
          <w:lang w:val="en-GB"/>
        </w:rPr>
        <w:t xml:space="preserve"> used t</w:t>
      </w:r>
      <w:r w:rsidR="00C26742" w:rsidRPr="009C1423">
        <w:rPr>
          <w:rFonts w:ascii="Times New Roman" w:hAnsi="Times New Roman" w:cs="Times New Roman"/>
          <w:sz w:val="24"/>
          <w:szCs w:val="24"/>
          <w:lang w:val="en-GB"/>
        </w:rPr>
        <w:t>o enable deeper understanding of experiences, phenomena and context. It provided better meaning about the data that was obtained using quantitative methods.</w:t>
      </w:r>
    </w:p>
    <w:p w14:paraId="1A049BF0" w14:textId="77777777" w:rsidR="00264298"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Data collection methods</w:t>
      </w:r>
    </w:p>
    <w:p w14:paraId="3DDEFE9C" w14:textId="77777777" w:rsidR="00264298"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The study used both the primary and secondary data collection tools. In particular, the study employed the use of primary so</w:t>
      </w:r>
      <w:r w:rsidR="000D4C44" w:rsidRPr="009C1423">
        <w:rPr>
          <w:rFonts w:ascii="Times New Roman" w:hAnsi="Times New Roman" w:cs="Times New Roman"/>
          <w:sz w:val="24"/>
          <w:szCs w:val="24"/>
          <w:lang w:val="en-GB"/>
        </w:rPr>
        <w:t>u</w:t>
      </w:r>
      <w:r w:rsidRPr="009C1423">
        <w:rPr>
          <w:rFonts w:ascii="Times New Roman" w:hAnsi="Times New Roman" w:cs="Times New Roman"/>
          <w:sz w:val="24"/>
          <w:szCs w:val="24"/>
          <w:lang w:val="en-GB"/>
        </w:rPr>
        <w:t xml:space="preserve">rces like </w:t>
      </w:r>
      <w:r w:rsidR="000D4C44" w:rsidRPr="009C1423">
        <w:rPr>
          <w:rFonts w:ascii="Times New Roman" w:hAnsi="Times New Roman" w:cs="Times New Roman"/>
          <w:sz w:val="24"/>
          <w:szCs w:val="24"/>
          <w:lang w:val="en-GB"/>
        </w:rPr>
        <w:t>questionnaire</w:t>
      </w:r>
      <w:r w:rsidRPr="009C1423">
        <w:rPr>
          <w:rFonts w:ascii="Times New Roman" w:hAnsi="Times New Roman" w:cs="Times New Roman"/>
          <w:sz w:val="24"/>
          <w:szCs w:val="24"/>
          <w:lang w:val="en-GB"/>
        </w:rPr>
        <w:t xml:space="preserve">s and interviews, while the secondary sources </w:t>
      </w:r>
      <w:r w:rsidR="000D4C44" w:rsidRPr="009C1423">
        <w:rPr>
          <w:rFonts w:ascii="Times New Roman" w:hAnsi="Times New Roman" w:cs="Times New Roman"/>
          <w:sz w:val="24"/>
          <w:szCs w:val="24"/>
          <w:lang w:val="en-GB"/>
        </w:rPr>
        <w:t>provided information from jour</w:t>
      </w:r>
      <w:r w:rsidRPr="009C1423">
        <w:rPr>
          <w:rFonts w:ascii="Times New Roman" w:hAnsi="Times New Roman" w:cs="Times New Roman"/>
          <w:sz w:val="24"/>
          <w:szCs w:val="24"/>
          <w:lang w:val="en-GB"/>
        </w:rPr>
        <w:t>nals and books.</w:t>
      </w:r>
      <w:r w:rsidR="00EA1921" w:rsidRPr="009C1423">
        <w:rPr>
          <w:rFonts w:ascii="Times New Roman" w:hAnsi="Times New Roman" w:cs="Times New Roman"/>
          <w:sz w:val="24"/>
          <w:szCs w:val="24"/>
          <w:lang w:val="en-GB"/>
        </w:rPr>
        <w:t xml:space="preserve"> </w:t>
      </w:r>
      <w:r w:rsidR="000B39AE" w:rsidRPr="009C1423">
        <w:rPr>
          <w:rFonts w:ascii="Times New Roman" w:hAnsi="Times New Roman" w:cs="Times New Roman"/>
          <w:sz w:val="24"/>
          <w:szCs w:val="24"/>
          <w:lang w:val="en-GB"/>
        </w:rPr>
        <w:t>P</w:t>
      </w:r>
      <w:r w:rsidR="00EA1921" w:rsidRPr="009C1423">
        <w:rPr>
          <w:rFonts w:ascii="Times New Roman" w:hAnsi="Times New Roman" w:cs="Times New Roman"/>
          <w:sz w:val="24"/>
          <w:szCs w:val="24"/>
          <w:lang w:val="en-GB"/>
        </w:rPr>
        <w:t>articipants were engaged in face to face interview about sex</w:t>
      </w:r>
      <w:r w:rsidR="000D4C44" w:rsidRPr="009C1423">
        <w:rPr>
          <w:rFonts w:ascii="Times New Roman" w:hAnsi="Times New Roman" w:cs="Times New Roman"/>
          <w:sz w:val="24"/>
          <w:szCs w:val="24"/>
          <w:lang w:val="en-GB"/>
        </w:rPr>
        <w:t>uality, knowledge and pr</w:t>
      </w:r>
      <w:r w:rsidR="00EA1921" w:rsidRPr="009C1423">
        <w:rPr>
          <w:rFonts w:ascii="Times New Roman" w:hAnsi="Times New Roman" w:cs="Times New Roman"/>
          <w:sz w:val="24"/>
          <w:szCs w:val="24"/>
          <w:lang w:val="en-GB"/>
        </w:rPr>
        <w:t>a</w:t>
      </w:r>
      <w:r w:rsidR="000D4C44" w:rsidRPr="009C1423">
        <w:rPr>
          <w:rFonts w:ascii="Times New Roman" w:hAnsi="Times New Roman" w:cs="Times New Roman"/>
          <w:sz w:val="24"/>
          <w:szCs w:val="24"/>
          <w:lang w:val="en-GB"/>
        </w:rPr>
        <w:t>c</w:t>
      </w:r>
      <w:r w:rsidR="000B39AE" w:rsidRPr="009C1423">
        <w:rPr>
          <w:rFonts w:ascii="Times New Roman" w:hAnsi="Times New Roman" w:cs="Times New Roman"/>
          <w:sz w:val="24"/>
          <w:szCs w:val="24"/>
          <w:lang w:val="en-GB"/>
        </w:rPr>
        <w:t xml:space="preserve">tices to contraceptives and STDs. They also </w:t>
      </w:r>
      <w:r w:rsidR="00980430" w:rsidRPr="009C1423">
        <w:rPr>
          <w:rFonts w:ascii="Times New Roman" w:hAnsi="Times New Roman" w:cs="Times New Roman"/>
          <w:sz w:val="24"/>
          <w:szCs w:val="24"/>
          <w:lang w:val="en-GB"/>
        </w:rPr>
        <w:t>fi</w:t>
      </w:r>
      <w:r w:rsidR="000B39AE" w:rsidRPr="009C1423">
        <w:rPr>
          <w:rFonts w:ascii="Times New Roman" w:hAnsi="Times New Roman" w:cs="Times New Roman"/>
          <w:sz w:val="24"/>
          <w:szCs w:val="24"/>
          <w:lang w:val="en-GB"/>
        </w:rPr>
        <w:t>led</w:t>
      </w:r>
      <w:r w:rsidR="00980430" w:rsidRPr="009C1423">
        <w:rPr>
          <w:rFonts w:ascii="Times New Roman" w:hAnsi="Times New Roman" w:cs="Times New Roman"/>
          <w:sz w:val="24"/>
          <w:szCs w:val="24"/>
          <w:lang w:val="en-GB"/>
        </w:rPr>
        <w:t xml:space="preserve"> a self-administered </w:t>
      </w:r>
      <w:r w:rsidR="000D4C44" w:rsidRPr="009C1423">
        <w:rPr>
          <w:rFonts w:ascii="Times New Roman" w:hAnsi="Times New Roman" w:cs="Times New Roman"/>
          <w:sz w:val="24"/>
          <w:szCs w:val="24"/>
          <w:lang w:val="en-GB"/>
        </w:rPr>
        <w:t>questionnaire which included relevant practical que</w:t>
      </w:r>
      <w:r w:rsidR="00980430" w:rsidRPr="009C1423">
        <w:rPr>
          <w:rFonts w:ascii="Times New Roman" w:hAnsi="Times New Roman" w:cs="Times New Roman"/>
          <w:sz w:val="24"/>
          <w:szCs w:val="24"/>
          <w:lang w:val="en-GB"/>
        </w:rPr>
        <w:t xml:space="preserve">stions about </w:t>
      </w:r>
      <w:r w:rsidR="000D4C44" w:rsidRPr="009C1423">
        <w:rPr>
          <w:rFonts w:ascii="Times New Roman" w:hAnsi="Times New Roman" w:cs="Times New Roman"/>
          <w:sz w:val="24"/>
          <w:szCs w:val="24"/>
          <w:lang w:val="en-GB"/>
        </w:rPr>
        <w:t>how to identify and</w:t>
      </w:r>
      <w:r w:rsidR="00980430" w:rsidRPr="009C1423">
        <w:rPr>
          <w:rFonts w:ascii="Times New Roman" w:hAnsi="Times New Roman" w:cs="Times New Roman"/>
          <w:sz w:val="24"/>
          <w:szCs w:val="24"/>
          <w:lang w:val="en-GB"/>
        </w:rPr>
        <w:t xml:space="preserve"> avoid STDs, consequences </w:t>
      </w:r>
      <w:r w:rsidR="000D4C44" w:rsidRPr="009C1423">
        <w:rPr>
          <w:rFonts w:ascii="Times New Roman" w:hAnsi="Times New Roman" w:cs="Times New Roman"/>
          <w:sz w:val="24"/>
          <w:szCs w:val="24"/>
          <w:lang w:val="en-GB"/>
        </w:rPr>
        <w:t xml:space="preserve">of STD and forms of treatment. </w:t>
      </w:r>
    </w:p>
    <w:p w14:paraId="2EDA77E5" w14:textId="77777777" w:rsidR="00F74AB4"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6" w:name="_Toc100875402"/>
      <w:r w:rsidRPr="009C1423">
        <w:rPr>
          <w:rFonts w:ascii="Times New Roman" w:hAnsi="Times New Roman" w:cs="Times New Roman"/>
          <w:b/>
          <w:color w:val="auto"/>
          <w:sz w:val="24"/>
          <w:szCs w:val="24"/>
          <w:lang w:val="en-GB"/>
        </w:rPr>
        <w:t>Ethical consideration</w:t>
      </w:r>
      <w:bookmarkEnd w:id="6"/>
    </w:p>
    <w:p w14:paraId="0E366223" w14:textId="77777777" w:rsidR="004A1350"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Ethical consideration enhances the credibility and reliability of a research project. The study employed ethic</w:t>
      </w:r>
      <w:r w:rsidR="00DC18D4" w:rsidRPr="009C1423">
        <w:rPr>
          <w:rFonts w:ascii="Times New Roman" w:hAnsi="Times New Roman" w:cs="Times New Roman"/>
          <w:sz w:val="24"/>
          <w:szCs w:val="24"/>
          <w:lang w:val="en-GB"/>
        </w:rPr>
        <w:t>al measures</w:t>
      </w:r>
      <w:r w:rsidRPr="009C1423">
        <w:rPr>
          <w:rFonts w:ascii="Times New Roman" w:hAnsi="Times New Roman" w:cs="Times New Roman"/>
          <w:sz w:val="24"/>
          <w:szCs w:val="24"/>
          <w:lang w:val="en-GB"/>
        </w:rPr>
        <w:t xml:space="preserve"> </w:t>
      </w:r>
      <w:r w:rsidR="000D4C44" w:rsidRPr="009C1423">
        <w:rPr>
          <w:rFonts w:ascii="Times New Roman" w:hAnsi="Times New Roman" w:cs="Times New Roman"/>
          <w:sz w:val="24"/>
          <w:szCs w:val="24"/>
          <w:lang w:val="en-GB"/>
        </w:rPr>
        <w:t>throughout</w:t>
      </w:r>
      <w:r w:rsidRPr="009C1423">
        <w:rPr>
          <w:rFonts w:ascii="Times New Roman" w:hAnsi="Times New Roman" w:cs="Times New Roman"/>
          <w:sz w:val="24"/>
          <w:szCs w:val="24"/>
          <w:lang w:val="en-GB"/>
        </w:rPr>
        <w:t>.</w:t>
      </w:r>
      <w:r w:rsidR="00980430" w:rsidRPr="009C1423">
        <w:rPr>
          <w:rFonts w:ascii="Times New Roman" w:hAnsi="Times New Roman" w:cs="Times New Roman"/>
          <w:sz w:val="24"/>
          <w:szCs w:val="24"/>
          <w:lang w:val="en-GB"/>
        </w:rPr>
        <w:t xml:space="preserve"> </w:t>
      </w:r>
      <w:r w:rsidR="00DC18D4" w:rsidRPr="009C1423">
        <w:rPr>
          <w:rFonts w:ascii="Times New Roman" w:hAnsi="Times New Roman" w:cs="Times New Roman"/>
          <w:sz w:val="24"/>
          <w:szCs w:val="24"/>
          <w:lang w:val="en-GB"/>
        </w:rPr>
        <w:t>For example, t</w:t>
      </w:r>
      <w:r w:rsidR="00980430" w:rsidRPr="009C1423">
        <w:rPr>
          <w:rFonts w:ascii="Times New Roman" w:hAnsi="Times New Roman" w:cs="Times New Roman"/>
          <w:sz w:val="24"/>
          <w:szCs w:val="24"/>
          <w:lang w:val="en-GB"/>
        </w:rPr>
        <w:t>he ethical review te</w:t>
      </w:r>
      <w:r w:rsidR="00DC18D4" w:rsidRPr="009C1423">
        <w:rPr>
          <w:rFonts w:ascii="Times New Roman" w:hAnsi="Times New Roman" w:cs="Times New Roman"/>
          <w:sz w:val="24"/>
          <w:szCs w:val="24"/>
          <w:lang w:val="en-GB"/>
        </w:rPr>
        <w:t>a</w:t>
      </w:r>
      <w:r w:rsidR="00992EA9" w:rsidRPr="009C1423">
        <w:rPr>
          <w:rFonts w:ascii="Times New Roman" w:hAnsi="Times New Roman" w:cs="Times New Roman"/>
          <w:sz w:val="24"/>
          <w:szCs w:val="24"/>
          <w:lang w:val="en-GB"/>
        </w:rPr>
        <w:t>m of the college</w:t>
      </w:r>
      <w:r w:rsidR="00EA1921" w:rsidRPr="009C1423">
        <w:rPr>
          <w:rFonts w:ascii="Times New Roman" w:hAnsi="Times New Roman" w:cs="Times New Roman"/>
          <w:sz w:val="24"/>
          <w:szCs w:val="24"/>
          <w:lang w:val="en-GB"/>
        </w:rPr>
        <w:t xml:space="preserve"> reviewed the proposal doc</w:t>
      </w:r>
      <w:r w:rsidR="00980430" w:rsidRPr="009C1423">
        <w:rPr>
          <w:rFonts w:ascii="Times New Roman" w:hAnsi="Times New Roman" w:cs="Times New Roman"/>
          <w:sz w:val="24"/>
          <w:szCs w:val="24"/>
          <w:lang w:val="en-GB"/>
        </w:rPr>
        <w:t xml:space="preserve">uments and gave ethical clearance. Supporting letters were obtained from the </w:t>
      </w:r>
      <w:r w:rsidR="00DC18D4" w:rsidRPr="009C1423">
        <w:rPr>
          <w:rFonts w:ascii="Times New Roman" w:hAnsi="Times New Roman" w:cs="Times New Roman"/>
          <w:sz w:val="24"/>
          <w:szCs w:val="24"/>
          <w:lang w:val="en-GB"/>
        </w:rPr>
        <w:t>nearest</w:t>
      </w:r>
      <w:r w:rsidR="00980430" w:rsidRPr="009C1423">
        <w:rPr>
          <w:rFonts w:ascii="Times New Roman" w:hAnsi="Times New Roman" w:cs="Times New Roman"/>
          <w:sz w:val="24"/>
          <w:szCs w:val="24"/>
          <w:lang w:val="en-GB"/>
        </w:rPr>
        <w:t xml:space="preserve"> regional health and state education bureaus. Students and concerned stakeholders </w:t>
      </w:r>
      <w:r w:rsidR="00980430" w:rsidRPr="009C1423">
        <w:rPr>
          <w:rFonts w:ascii="Times New Roman" w:hAnsi="Times New Roman" w:cs="Times New Roman"/>
          <w:sz w:val="24"/>
          <w:szCs w:val="24"/>
          <w:lang w:val="en-GB"/>
        </w:rPr>
        <w:lastRenderedPageBreak/>
        <w:t>were informed about the study objectives, data collection procedures, and data confidentiality issues prior to the study. Verbal consent was also obtained from individual participants with a consent obtained from caregivers and parents</w:t>
      </w:r>
      <w:r w:rsidR="000E3E13" w:rsidRPr="009C1423">
        <w:rPr>
          <w:rFonts w:ascii="Times New Roman" w:hAnsi="Times New Roman" w:cs="Times New Roman"/>
          <w:sz w:val="24"/>
          <w:szCs w:val="24"/>
          <w:lang w:val="en-GB"/>
        </w:rPr>
        <w:t xml:space="preserve"> </w:t>
      </w:r>
      <w:r w:rsidR="00980430" w:rsidRPr="009C1423">
        <w:rPr>
          <w:rFonts w:ascii="Times New Roman" w:hAnsi="Times New Roman" w:cs="Times New Roman"/>
          <w:sz w:val="24"/>
          <w:szCs w:val="24"/>
          <w:lang w:val="en-GB"/>
        </w:rPr>
        <w:t xml:space="preserve">for participants below 18 years. Participation was voluntary, including the right to withdraw from the study without any preconditions. </w:t>
      </w:r>
      <w:r w:rsidRPr="009C1423">
        <w:rPr>
          <w:rFonts w:ascii="Times New Roman" w:hAnsi="Times New Roman" w:cs="Times New Roman"/>
          <w:sz w:val="24"/>
          <w:szCs w:val="24"/>
          <w:lang w:val="en-GB"/>
        </w:rPr>
        <w:t>S</w:t>
      </w:r>
      <w:r w:rsidR="000D4C44" w:rsidRPr="009C1423">
        <w:rPr>
          <w:rFonts w:ascii="Times New Roman" w:hAnsi="Times New Roman" w:cs="Times New Roman"/>
          <w:sz w:val="24"/>
          <w:szCs w:val="24"/>
          <w:lang w:val="en-GB"/>
        </w:rPr>
        <w:t>i</w:t>
      </w:r>
      <w:r w:rsidRPr="009C1423">
        <w:rPr>
          <w:rFonts w:ascii="Times New Roman" w:hAnsi="Times New Roman" w:cs="Times New Roman"/>
          <w:sz w:val="24"/>
          <w:szCs w:val="24"/>
          <w:lang w:val="en-GB"/>
        </w:rPr>
        <w:t>milarly</w:t>
      </w:r>
      <w:r w:rsidR="000D4C44" w:rsidRPr="009C1423">
        <w:rPr>
          <w:rFonts w:ascii="Times New Roman" w:hAnsi="Times New Roman" w:cs="Times New Roman"/>
          <w:sz w:val="24"/>
          <w:szCs w:val="24"/>
          <w:lang w:val="en-GB"/>
        </w:rPr>
        <w:t>,</w:t>
      </w:r>
      <w:r w:rsidRPr="009C1423">
        <w:rPr>
          <w:rFonts w:ascii="Times New Roman" w:hAnsi="Times New Roman" w:cs="Times New Roman"/>
          <w:sz w:val="24"/>
          <w:szCs w:val="24"/>
          <w:lang w:val="en-GB"/>
        </w:rPr>
        <w:t xml:space="preserve"> the data obtained was use</w:t>
      </w:r>
      <w:r w:rsidR="00FD2FBE" w:rsidRPr="009C1423">
        <w:rPr>
          <w:rFonts w:ascii="Times New Roman" w:hAnsi="Times New Roman" w:cs="Times New Roman"/>
          <w:sz w:val="24"/>
          <w:szCs w:val="24"/>
          <w:lang w:val="en-GB"/>
        </w:rPr>
        <w:t>d for the intended purpose only while the secondary data was referenced appropriately.</w:t>
      </w:r>
    </w:p>
    <w:p w14:paraId="575F994D" w14:textId="77777777" w:rsidR="00264298"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7" w:name="_Toc100875403"/>
      <w:r w:rsidRPr="009C1423">
        <w:rPr>
          <w:rFonts w:ascii="Times New Roman" w:hAnsi="Times New Roman" w:cs="Times New Roman"/>
          <w:b/>
          <w:color w:val="auto"/>
          <w:sz w:val="24"/>
          <w:szCs w:val="24"/>
          <w:lang w:val="en-GB"/>
        </w:rPr>
        <w:t>Data analysis</w:t>
      </w:r>
      <w:bookmarkEnd w:id="7"/>
    </w:p>
    <w:p w14:paraId="09890ED8" w14:textId="77777777" w:rsidR="000D4C44"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The information obtained was </w:t>
      </w:r>
      <w:r w:rsidR="00E1472E" w:rsidRPr="009C1423">
        <w:rPr>
          <w:rFonts w:ascii="Times New Roman" w:hAnsi="Times New Roman" w:cs="Times New Roman"/>
          <w:sz w:val="24"/>
          <w:szCs w:val="24"/>
          <w:lang w:val="en-GB"/>
        </w:rPr>
        <w:t>analysed</w:t>
      </w:r>
      <w:r w:rsidRPr="009C1423">
        <w:rPr>
          <w:rFonts w:ascii="Times New Roman" w:hAnsi="Times New Roman" w:cs="Times New Roman"/>
          <w:sz w:val="24"/>
          <w:szCs w:val="24"/>
          <w:lang w:val="en-GB"/>
        </w:rPr>
        <w:t xml:space="preserve"> using a Microsoft Excel and presented in this chapter using charts </w:t>
      </w:r>
      <w:r w:rsidR="007D66E5" w:rsidRPr="009C1423">
        <w:rPr>
          <w:rFonts w:ascii="Times New Roman" w:hAnsi="Times New Roman" w:cs="Times New Roman"/>
          <w:sz w:val="24"/>
          <w:szCs w:val="24"/>
          <w:lang w:val="en-GB"/>
        </w:rPr>
        <w:t>and discussions where necessary.</w:t>
      </w:r>
    </w:p>
    <w:p w14:paraId="6A0B2F36" w14:textId="77777777" w:rsidR="000E3E13"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Data analysis</w:t>
      </w:r>
    </w:p>
    <w:p w14:paraId="4A1F140A" w14:textId="77777777" w:rsidR="00980430"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The study was done among 500 </w:t>
      </w:r>
      <w:r w:rsidR="00EA1921" w:rsidRPr="009C1423">
        <w:rPr>
          <w:rFonts w:ascii="Times New Roman" w:hAnsi="Times New Roman" w:cs="Times New Roman"/>
          <w:sz w:val="24"/>
          <w:szCs w:val="24"/>
          <w:lang w:val="en-GB"/>
        </w:rPr>
        <w:t>teenagers</w:t>
      </w:r>
      <w:r w:rsidRPr="009C1423">
        <w:rPr>
          <w:rFonts w:ascii="Times New Roman" w:hAnsi="Times New Roman" w:cs="Times New Roman"/>
          <w:sz w:val="24"/>
          <w:szCs w:val="24"/>
          <w:lang w:val="en-GB"/>
        </w:rPr>
        <w:t xml:space="preserve"> and </w:t>
      </w:r>
      <w:r w:rsidR="00FD2FBE" w:rsidRPr="009C1423">
        <w:rPr>
          <w:rFonts w:ascii="Times New Roman" w:hAnsi="Times New Roman" w:cs="Times New Roman"/>
          <w:sz w:val="24"/>
          <w:szCs w:val="24"/>
          <w:lang w:val="en-GB"/>
        </w:rPr>
        <w:t>youth adults of ages between 13 and 24</w:t>
      </w:r>
      <w:r w:rsidRPr="009C1423">
        <w:rPr>
          <w:rFonts w:ascii="Times New Roman" w:hAnsi="Times New Roman" w:cs="Times New Roman"/>
          <w:sz w:val="24"/>
          <w:szCs w:val="24"/>
          <w:lang w:val="en-GB"/>
        </w:rPr>
        <w:t xml:space="preserve">. Most of the target group were </w:t>
      </w:r>
      <w:r w:rsidR="00EA1921" w:rsidRPr="009C1423">
        <w:rPr>
          <w:rFonts w:ascii="Times New Roman" w:hAnsi="Times New Roman" w:cs="Times New Roman"/>
          <w:sz w:val="24"/>
          <w:szCs w:val="24"/>
          <w:lang w:val="en-GB"/>
        </w:rPr>
        <w:t>school</w:t>
      </w:r>
      <w:r w:rsidRPr="009C1423">
        <w:rPr>
          <w:rFonts w:ascii="Times New Roman" w:hAnsi="Times New Roman" w:cs="Times New Roman"/>
          <w:sz w:val="24"/>
          <w:szCs w:val="24"/>
          <w:lang w:val="en-GB"/>
        </w:rPr>
        <w:t>-going so the study was conducted in schools. More than half the participants were female. Also</w:t>
      </w:r>
      <w:r w:rsidR="00FD2FBE" w:rsidRPr="009C1423">
        <w:rPr>
          <w:rFonts w:ascii="Times New Roman" w:hAnsi="Times New Roman" w:cs="Times New Roman"/>
          <w:sz w:val="24"/>
          <w:szCs w:val="24"/>
          <w:lang w:val="en-GB"/>
        </w:rPr>
        <w:t>,</w:t>
      </w:r>
      <w:r w:rsidRPr="009C1423">
        <w:rPr>
          <w:rFonts w:ascii="Times New Roman" w:hAnsi="Times New Roman" w:cs="Times New Roman"/>
          <w:sz w:val="24"/>
          <w:szCs w:val="24"/>
          <w:lang w:val="en-GB"/>
        </w:rPr>
        <w:t xml:space="preserve"> most schools in the study were public schools with only two private institutions.</w:t>
      </w:r>
    </w:p>
    <w:p w14:paraId="2550B347" w14:textId="77777777" w:rsidR="00FD2FBE"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Gender participation</w:t>
      </w:r>
    </w:p>
    <w:p w14:paraId="23FA76FF" w14:textId="77777777" w:rsidR="00FD2FBE"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The female participants were more than half the respondents with 325 and 175 female and male respectively.</w:t>
      </w:r>
    </w:p>
    <w:p w14:paraId="5AB3E40F" w14:textId="77777777" w:rsidR="00FD2FBE" w:rsidRPr="009C1423" w:rsidRDefault="00211F6F" w:rsidP="00053A2C">
      <w:pPr>
        <w:spacing w:line="480" w:lineRule="auto"/>
        <w:contextualSpacing/>
        <w:jc w:val="center"/>
        <w:rPr>
          <w:rFonts w:ascii="Times New Roman" w:hAnsi="Times New Roman" w:cs="Times New Roman"/>
          <w:sz w:val="24"/>
          <w:szCs w:val="24"/>
          <w:lang w:val="en-GB"/>
        </w:rPr>
      </w:pPr>
      <w:r w:rsidRPr="009C1423">
        <w:rPr>
          <w:rFonts w:ascii="Times New Roman" w:hAnsi="Times New Roman" w:cs="Times New Roman"/>
          <w:noProof/>
          <w:sz w:val="24"/>
          <w:szCs w:val="24"/>
        </w:rPr>
        <w:lastRenderedPageBreak/>
        <w:drawing>
          <wp:inline distT="0" distB="0" distL="0" distR="0" wp14:anchorId="10C39C99" wp14:editId="614A6E8E">
            <wp:extent cx="5162550" cy="214312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24101F8" w14:textId="77777777" w:rsidR="001B3229"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Pie chart 1: Data analysis by gender</w:t>
      </w:r>
    </w:p>
    <w:p w14:paraId="75182602" w14:textId="3B196760" w:rsidR="00B31B67"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Age group of participants</w:t>
      </w:r>
    </w:p>
    <w:p w14:paraId="3A76FFF5" w14:textId="77777777" w:rsidR="00B31B67"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The participants were between 13 and 24 years old. 12% were below 15 years, 33% between 15 and 19 years and 55% between 20 and 24 years of age as shown in the table below.</w:t>
      </w:r>
    </w:p>
    <w:p w14:paraId="02461CC5" w14:textId="77777777" w:rsidR="00D6766F" w:rsidRPr="009C1423" w:rsidRDefault="00211F6F" w:rsidP="00053A2C">
      <w:pPr>
        <w:spacing w:line="480" w:lineRule="auto"/>
        <w:contextualSpacing/>
        <w:jc w:val="center"/>
        <w:rPr>
          <w:rFonts w:ascii="Times New Roman" w:hAnsi="Times New Roman" w:cs="Times New Roman"/>
          <w:sz w:val="24"/>
          <w:szCs w:val="24"/>
          <w:lang w:val="en-GB"/>
        </w:rPr>
      </w:pPr>
      <w:r w:rsidRPr="009C1423">
        <w:rPr>
          <w:rFonts w:ascii="Times New Roman" w:hAnsi="Times New Roman" w:cs="Times New Roman"/>
          <w:noProof/>
          <w:sz w:val="24"/>
          <w:szCs w:val="24"/>
        </w:rPr>
        <w:drawing>
          <wp:inline distT="0" distB="0" distL="0" distR="0" wp14:anchorId="3AE6F042" wp14:editId="70971FE9">
            <wp:extent cx="5486400" cy="302895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CA5EF9" w14:textId="77777777" w:rsidR="001B3229"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b/>
          <w:i/>
          <w:sz w:val="24"/>
          <w:szCs w:val="24"/>
          <w:lang w:val="en-GB"/>
        </w:rPr>
        <w:t>Pie chart 2:</w:t>
      </w:r>
      <w:r w:rsidRPr="009C1423">
        <w:rPr>
          <w:rFonts w:ascii="Times New Roman" w:hAnsi="Times New Roman" w:cs="Times New Roman"/>
          <w:sz w:val="24"/>
          <w:szCs w:val="24"/>
          <w:lang w:val="en-GB"/>
        </w:rPr>
        <w:t xml:space="preserve"> Data analysis by age group</w:t>
      </w:r>
    </w:p>
    <w:p w14:paraId="1D44975F" w14:textId="77777777" w:rsidR="000E3E13"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Type of STDs</w:t>
      </w:r>
    </w:p>
    <w:p w14:paraId="6B6FE4AF" w14:textId="48B3F93C" w:rsidR="00DB0507"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86 % of the participants were aware of three </w:t>
      </w:r>
      <w:r w:rsidR="004D00AA" w:rsidRPr="009C1423">
        <w:rPr>
          <w:rFonts w:ascii="Times New Roman" w:hAnsi="Times New Roman" w:cs="Times New Roman"/>
          <w:sz w:val="24"/>
          <w:szCs w:val="24"/>
          <w:lang w:val="en-GB"/>
        </w:rPr>
        <w:t xml:space="preserve">common </w:t>
      </w:r>
      <w:r w:rsidRPr="009C1423">
        <w:rPr>
          <w:rFonts w:ascii="Times New Roman" w:hAnsi="Times New Roman" w:cs="Times New Roman"/>
          <w:sz w:val="24"/>
          <w:szCs w:val="24"/>
          <w:lang w:val="en-GB"/>
        </w:rPr>
        <w:t xml:space="preserve">STDs, namely syphilis, </w:t>
      </w:r>
      <w:r w:rsidR="00E1472E" w:rsidRPr="009C1423">
        <w:rPr>
          <w:rFonts w:ascii="Times New Roman" w:hAnsi="Times New Roman" w:cs="Times New Roman"/>
          <w:sz w:val="24"/>
          <w:szCs w:val="24"/>
          <w:lang w:val="en-GB"/>
        </w:rPr>
        <w:t>gonorrhoea</w:t>
      </w:r>
      <w:r w:rsidRPr="009C1423">
        <w:rPr>
          <w:rFonts w:ascii="Times New Roman" w:hAnsi="Times New Roman" w:cs="Times New Roman"/>
          <w:sz w:val="24"/>
          <w:szCs w:val="24"/>
          <w:lang w:val="en-GB"/>
        </w:rPr>
        <w:t xml:space="preserve"> and HIV and did not recognize HPV and Hepatitis B as Sexually </w:t>
      </w:r>
      <w:r w:rsidR="004D00AA" w:rsidRPr="009C1423">
        <w:rPr>
          <w:rFonts w:ascii="Times New Roman" w:hAnsi="Times New Roman" w:cs="Times New Roman"/>
          <w:sz w:val="24"/>
          <w:szCs w:val="24"/>
          <w:lang w:val="en-GB"/>
        </w:rPr>
        <w:t>transmitted.</w:t>
      </w:r>
      <w:r w:rsidRPr="009C1423">
        <w:rPr>
          <w:rFonts w:ascii="Times New Roman" w:hAnsi="Times New Roman" w:cs="Times New Roman"/>
          <w:sz w:val="24"/>
          <w:szCs w:val="24"/>
          <w:lang w:val="en-GB"/>
        </w:rPr>
        <w:t xml:space="preserve"> The other 14% were not aware </w:t>
      </w:r>
      <w:r w:rsidRPr="009C1423">
        <w:rPr>
          <w:rFonts w:ascii="Times New Roman" w:hAnsi="Times New Roman" w:cs="Times New Roman"/>
          <w:sz w:val="24"/>
          <w:szCs w:val="24"/>
          <w:lang w:val="en-GB"/>
        </w:rPr>
        <w:lastRenderedPageBreak/>
        <w:t>of other STDs apart from HIV.</w:t>
      </w:r>
      <w:r w:rsidR="004D00AA" w:rsidRPr="009C1423">
        <w:rPr>
          <w:rFonts w:ascii="Times New Roman" w:hAnsi="Times New Roman" w:cs="Times New Roman"/>
          <w:sz w:val="24"/>
          <w:szCs w:val="24"/>
          <w:lang w:val="en-GB"/>
        </w:rPr>
        <w:t xml:space="preserve"> Teenagers had minimal knowledge about STDs compared to the youth adults.</w:t>
      </w:r>
    </w:p>
    <w:p w14:paraId="706E2122" w14:textId="77879DA9" w:rsidR="00167F11" w:rsidRPr="009C1423" w:rsidRDefault="00167F11"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How STDs are transmitted</w:t>
      </w:r>
    </w:p>
    <w:p w14:paraId="28B8479E" w14:textId="41E3405E" w:rsidR="004D00AA" w:rsidRPr="009C1423" w:rsidRDefault="004D00AA"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95% of the participants were aware that STDs are transmitted through sexual contacts that is oral, anal and vaginal sex. 12% of the 95% knew that other STDs like are spread through other means like skin to skin contact with an infected person. 5% of the </w:t>
      </w:r>
      <w:r w:rsidR="00461078" w:rsidRPr="009C1423">
        <w:rPr>
          <w:rFonts w:ascii="Times New Roman" w:hAnsi="Times New Roman" w:cs="Times New Roman"/>
          <w:sz w:val="24"/>
          <w:szCs w:val="24"/>
          <w:lang w:val="en-GB"/>
        </w:rPr>
        <w:t>respondents</w:t>
      </w:r>
      <w:r w:rsidRPr="009C1423">
        <w:rPr>
          <w:rFonts w:ascii="Times New Roman" w:hAnsi="Times New Roman" w:cs="Times New Roman"/>
          <w:sz w:val="24"/>
          <w:szCs w:val="24"/>
          <w:lang w:val="en-GB"/>
        </w:rPr>
        <w:t xml:space="preserve"> who were teenagers below 15 years reported that they did not know that the way STDs are transmitted.</w:t>
      </w:r>
    </w:p>
    <w:p w14:paraId="26702BE7" w14:textId="77777777" w:rsidR="004D00AA" w:rsidRPr="009C1423" w:rsidRDefault="004D00AA" w:rsidP="00053A2C">
      <w:pPr>
        <w:spacing w:line="480" w:lineRule="auto"/>
        <w:contextualSpacing/>
        <w:jc w:val="both"/>
        <w:rPr>
          <w:rFonts w:ascii="Times New Roman" w:hAnsi="Times New Roman" w:cs="Times New Roman"/>
          <w:b/>
          <w:sz w:val="24"/>
          <w:szCs w:val="24"/>
          <w:lang w:val="en-GB"/>
        </w:rPr>
      </w:pPr>
    </w:p>
    <w:p w14:paraId="7150085D" w14:textId="428177E1" w:rsidR="00167F11" w:rsidRPr="009C1423" w:rsidRDefault="00167F11"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Prevention of STDs</w:t>
      </w:r>
    </w:p>
    <w:p w14:paraId="7BE0CE13" w14:textId="6F92EE72" w:rsidR="004D00AA" w:rsidRPr="009C1423" w:rsidRDefault="00461078"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91</w:t>
      </w:r>
      <w:r w:rsidR="007944E7" w:rsidRPr="009C1423">
        <w:rPr>
          <w:rFonts w:ascii="Times New Roman" w:hAnsi="Times New Roman" w:cs="Times New Roman"/>
          <w:sz w:val="24"/>
          <w:szCs w:val="24"/>
          <w:lang w:val="en-GB"/>
        </w:rPr>
        <w:t>% reported that STD are preventable</w:t>
      </w:r>
      <w:r w:rsidRPr="009C1423">
        <w:rPr>
          <w:rFonts w:ascii="Times New Roman" w:hAnsi="Times New Roman" w:cs="Times New Roman"/>
          <w:sz w:val="24"/>
          <w:szCs w:val="24"/>
          <w:lang w:val="en-GB"/>
        </w:rPr>
        <w:t xml:space="preserve">. The 91% </w:t>
      </w:r>
      <w:r w:rsidR="007E1393" w:rsidRPr="009C1423">
        <w:rPr>
          <w:rFonts w:ascii="Times New Roman" w:hAnsi="Times New Roman" w:cs="Times New Roman"/>
          <w:sz w:val="24"/>
          <w:szCs w:val="24"/>
          <w:lang w:val="en-GB"/>
        </w:rPr>
        <w:t>had a good understanding of how to prevent the transmission of STDs with most of them reporting that the use of condoms during sexual contact was effective to preventing the spread of the infection.</w:t>
      </w:r>
      <w:r w:rsidRPr="009C1423">
        <w:rPr>
          <w:rFonts w:ascii="Times New Roman" w:hAnsi="Times New Roman" w:cs="Times New Roman"/>
          <w:sz w:val="24"/>
          <w:szCs w:val="24"/>
          <w:lang w:val="en-GB"/>
        </w:rPr>
        <w:t xml:space="preserve"> 34% reported that open discussion with partners is key to prevent transmission. </w:t>
      </w:r>
      <w:r w:rsidR="007E1393" w:rsidRPr="009C1423">
        <w:rPr>
          <w:rFonts w:ascii="Times New Roman" w:hAnsi="Times New Roman" w:cs="Times New Roman"/>
          <w:sz w:val="24"/>
          <w:szCs w:val="24"/>
          <w:lang w:val="en-GB"/>
        </w:rPr>
        <w:t xml:space="preserve"> 4% of the respondents had the knowledge of how to prevent the transmission of STDs they had minimal understanding on the means of preventing the spread. The rest that is 5% had no idea of how STDs transmission is prevented.</w:t>
      </w:r>
      <w:r w:rsidRPr="009C1423">
        <w:rPr>
          <w:rFonts w:ascii="Times New Roman" w:hAnsi="Times New Roman" w:cs="Times New Roman"/>
          <w:sz w:val="24"/>
          <w:szCs w:val="24"/>
          <w:lang w:val="en-GB"/>
        </w:rPr>
        <w:t xml:space="preserve"> The overall STD prevention practices of student was 12%.</w:t>
      </w:r>
    </w:p>
    <w:p w14:paraId="36BEC3B7" w14:textId="1205EF6D" w:rsidR="00B00848" w:rsidRPr="009C1423" w:rsidRDefault="00B00848"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Consequences of STDs</w:t>
      </w:r>
    </w:p>
    <w:p w14:paraId="08BEDFAC" w14:textId="4A992DE7" w:rsidR="007E1393" w:rsidRPr="009C1423" w:rsidRDefault="007E1393"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83% of the participants reported to have sufficient knowledge on the consequences of STDs especially among female. </w:t>
      </w:r>
      <w:r w:rsidR="007944E7" w:rsidRPr="009C1423">
        <w:rPr>
          <w:rFonts w:ascii="Times New Roman" w:hAnsi="Times New Roman" w:cs="Times New Roman"/>
          <w:sz w:val="24"/>
          <w:szCs w:val="24"/>
          <w:lang w:val="en-GB"/>
        </w:rPr>
        <w:t>M</w:t>
      </w:r>
      <w:r w:rsidRPr="009C1423">
        <w:rPr>
          <w:rFonts w:ascii="Times New Roman" w:hAnsi="Times New Roman" w:cs="Times New Roman"/>
          <w:sz w:val="24"/>
          <w:szCs w:val="24"/>
          <w:lang w:val="en-GB"/>
        </w:rPr>
        <w:t xml:space="preserve">ost of them said that STDs have serious impacts on women during pregnancy emphasizing on the possibility of </w:t>
      </w:r>
      <w:r w:rsidR="00461078" w:rsidRPr="009C1423">
        <w:rPr>
          <w:rFonts w:ascii="Times New Roman" w:hAnsi="Times New Roman" w:cs="Times New Roman"/>
          <w:sz w:val="24"/>
          <w:szCs w:val="24"/>
          <w:lang w:val="en-GB"/>
        </w:rPr>
        <w:t>miscarriages</w:t>
      </w:r>
      <w:r w:rsidRPr="009C1423">
        <w:rPr>
          <w:rFonts w:ascii="Times New Roman" w:hAnsi="Times New Roman" w:cs="Times New Roman"/>
          <w:sz w:val="24"/>
          <w:szCs w:val="24"/>
          <w:lang w:val="en-GB"/>
        </w:rPr>
        <w:t xml:space="preserve"> for female with STDs. They did not have a good understanding on other consequences of STDs such as they expose individuals to various forms of cancer including cervical cancers in female.</w:t>
      </w:r>
      <w:r w:rsidR="007944E7" w:rsidRPr="009C1423">
        <w:rPr>
          <w:rFonts w:ascii="Times New Roman" w:hAnsi="Times New Roman" w:cs="Times New Roman"/>
          <w:sz w:val="24"/>
          <w:szCs w:val="24"/>
          <w:lang w:val="en-GB"/>
        </w:rPr>
        <w:t xml:space="preserve">9% knew that STDs have impacts on health </w:t>
      </w:r>
      <w:r w:rsidR="007944E7" w:rsidRPr="009C1423">
        <w:rPr>
          <w:rFonts w:ascii="Times New Roman" w:hAnsi="Times New Roman" w:cs="Times New Roman"/>
          <w:sz w:val="24"/>
          <w:szCs w:val="24"/>
          <w:lang w:val="en-GB"/>
        </w:rPr>
        <w:lastRenderedPageBreak/>
        <w:t>but they could not state the specific consequences. And 8% had no understanding of the consequences STDs had.</w:t>
      </w:r>
    </w:p>
    <w:p w14:paraId="4A73C1DD" w14:textId="04E2D3CE" w:rsidR="00167F11" w:rsidRPr="009C1423" w:rsidRDefault="00167F11"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b/>
          <w:sz w:val="24"/>
          <w:szCs w:val="24"/>
          <w:lang w:val="en-GB"/>
        </w:rPr>
        <w:t>Sources of Information on STDs</w:t>
      </w:r>
    </w:p>
    <w:p w14:paraId="5D929717" w14:textId="02E22277" w:rsidR="00980430" w:rsidRPr="009C1423" w:rsidRDefault="00461078"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The knowledge of respondents about the prevention of transmitting STDs was fairly good among the youth adults. </w:t>
      </w:r>
      <w:r w:rsidR="00E406C1" w:rsidRPr="009C1423">
        <w:rPr>
          <w:rFonts w:ascii="Times New Roman" w:hAnsi="Times New Roman" w:cs="Times New Roman"/>
          <w:sz w:val="24"/>
          <w:szCs w:val="24"/>
          <w:lang w:val="en-GB"/>
        </w:rPr>
        <w:t>205 and 312 had received</w:t>
      </w:r>
      <w:r w:rsidR="006E7670" w:rsidRPr="009C1423">
        <w:rPr>
          <w:rFonts w:ascii="Times New Roman" w:hAnsi="Times New Roman" w:cs="Times New Roman"/>
          <w:sz w:val="24"/>
          <w:szCs w:val="24"/>
          <w:lang w:val="en-GB"/>
        </w:rPr>
        <w:t xml:space="preserve"> health education on STDs from their school and </w:t>
      </w:r>
      <w:r w:rsidR="00E406C1" w:rsidRPr="009C1423">
        <w:rPr>
          <w:rFonts w:ascii="Times New Roman" w:hAnsi="Times New Roman" w:cs="Times New Roman"/>
          <w:sz w:val="24"/>
          <w:szCs w:val="24"/>
          <w:lang w:val="en-GB"/>
        </w:rPr>
        <w:t>health workers before</w:t>
      </w:r>
      <w:r w:rsidR="006E7670" w:rsidRPr="009C1423">
        <w:rPr>
          <w:rFonts w:ascii="Times New Roman" w:hAnsi="Times New Roman" w:cs="Times New Roman"/>
          <w:sz w:val="24"/>
          <w:szCs w:val="24"/>
          <w:lang w:val="en-GB"/>
        </w:rPr>
        <w:t>.</w:t>
      </w:r>
      <w:r w:rsidRPr="009C1423">
        <w:rPr>
          <w:rFonts w:ascii="Times New Roman" w:hAnsi="Times New Roman" w:cs="Times New Roman"/>
          <w:sz w:val="24"/>
          <w:szCs w:val="24"/>
          <w:lang w:val="en-GB"/>
        </w:rPr>
        <w:t xml:space="preserve"> Also, respondents who had open discussion with family and friends had more understanding of preventing STDs compared to their counterpart. Participants</w:t>
      </w:r>
      <w:r w:rsidR="006E7670" w:rsidRPr="009C1423">
        <w:rPr>
          <w:rFonts w:ascii="Times New Roman" w:hAnsi="Times New Roman" w:cs="Times New Roman"/>
          <w:sz w:val="24"/>
          <w:szCs w:val="24"/>
          <w:lang w:val="en-GB"/>
        </w:rPr>
        <w:t xml:space="preserve"> above 20 years had a better und</w:t>
      </w:r>
      <w:r w:rsidRPr="009C1423">
        <w:rPr>
          <w:rFonts w:ascii="Times New Roman" w:hAnsi="Times New Roman" w:cs="Times New Roman"/>
          <w:sz w:val="24"/>
          <w:szCs w:val="24"/>
          <w:lang w:val="en-GB"/>
        </w:rPr>
        <w:t>erstanding of the topic. Also,</w:t>
      </w:r>
      <w:r w:rsidR="006E7670" w:rsidRPr="009C1423">
        <w:rPr>
          <w:rFonts w:ascii="Times New Roman" w:hAnsi="Times New Roman" w:cs="Times New Roman"/>
          <w:sz w:val="24"/>
          <w:szCs w:val="24"/>
          <w:lang w:val="en-GB"/>
        </w:rPr>
        <w:t xml:space="preserve"> students with their own income were more knowledgeable about </w:t>
      </w:r>
      <w:r w:rsidR="00EA1921" w:rsidRPr="009C1423">
        <w:rPr>
          <w:rFonts w:ascii="Times New Roman" w:hAnsi="Times New Roman" w:cs="Times New Roman"/>
          <w:sz w:val="24"/>
          <w:szCs w:val="24"/>
          <w:lang w:val="en-GB"/>
        </w:rPr>
        <w:t>prevention</w:t>
      </w:r>
      <w:r w:rsidR="006E7670" w:rsidRPr="009C1423">
        <w:rPr>
          <w:rFonts w:ascii="Times New Roman" w:hAnsi="Times New Roman" w:cs="Times New Roman"/>
          <w:sz w:val="24"/>
          <w:szCs w:val="24"/>
          <w:lang w:val="en-GB"/>
        </w:rPr>
        <w:t xml:space="preserve"> compared to the rest.</w:t>
      </w:r>
      <w:r w:rsidRPr="009C1423">
        <w:rPr>
          <w:rFonts w:ascii="Times New Roman" w:hAnsi="Times New Roman" w:cs="Times New Roman"/>
          <w:noProof/>
          <w:sz w:val="24"/>
          <w:szCs w:val="24"/>
        </w:rPr>
        <w:drawing>
          <wp:inline distT="0" distB="0" distL="0" distR="0" wp14:anchorId="1218B71E" wp14:editId="187CD983">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6E7670" w:rsidRPr="009C1423">
        <w:rPr>
          <w:rFonts w:ascii="Times New Roman" w:hAnsi="Times New Roman" w:cs="Times New Roman"/>
          <w:sz w:val="24"/>
          <w:szCs w:val="24"/>
          <w:lang w:val="en-GB"/>
        </w:rPr>
        <w:t xml:space="preserve"> </w:t>
      </w:r>
    </w:p>
    <w:p w14:paraId="3850D3DF" w14:textId="7AC35334" w:rsidR="00F93AFE" w:rsidRPr="009C1423" w:rsidRDefault="00F93AFE"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b/>
          <w:i/>
          <w:sz w:val="24"/>
          <w:szCs w:val="24"/>
          <w:lang w:val="en-GB"/>
        </w:rPr>
        <w:t>Table 1</w:t>
      </w:r>
      <w:r w:rsidR="00C26742" w:rsidRPr="009C1423">
        <w:rPr>
          <w:rFonts w:ascii="Times New Roman" w:hAnsi="Times New Roman" w:cs="Times New Roman"/>
          <w:b/>
          <w:i/>
          <w:sz w:val="24"/>
          <w:szCs w:val="24"/>
          <w:lang w:val="en-GB"/>
        </w:rPr>
        <w:t>:</w:t>
      </w:r>
      <w:r w:rsidR="00C26742" w:rsidRPr="009C1423">
        <w:rPr>
          <w:rFonts w:ascii="Times New Roman" w:hAnsi="Times New Roman" w:cs="Times New Roman"/>
          <w:sz w:val="24"/>
          <w:szCs w:val="24"/>
          <w:lang w:val="en-GB"/>
        </w:rPr>
        <w:t xml:space="preserve"> Summary of data analysis.</w:t>
      </w:r>
    </w:p>
    <w:p w14:paraId="5BBB2FF6" w14:textId="77777777" w:rsidR="00F54043"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8" w:name="_Toc100875404"/>
      <w:r w:rsidRPr="009C1423">
        <w:rPr>
          <w:rFonts w:ascii="Times New Roman" w:hAnsi="Times New Roman" w:cs="Times New Roman"/>
          <w:b/>
          <w:color w:val="auto"/>
          <w:sz w:val="24"/>
          <w:szCs w:val="24"/>
          <w:lang w:val="en-GB"/>
        </w:rPr>
        <w:t>Findings and discussion</w:t>
      </w:r>
      <w:bookmarkEnd w:id="8"/>
    </w:p>
    <w:p w14:paraId="372BCBB5" w14:textId="77777777" w:rsidR="00E406C1"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In the findings, the male participants were willing and more open to discuss the concept of sexually transmitted diseases more than the female. This could be attributed to the culture of the respondents </w:t>
      </w:r>
      <w:r w:rsidRPr="009C1423">
        <w:rPr>
          <w:rFonts w:ascii="Times New Roman" w:hAnsi="Times New Roman" w:cs="Times New Roman"/>
          <w:sz w:val="24"/>
          <w:szCs w:val="24"/>
          <w:lang w:val="en-GB"/>
        </w:rPr>
        <w:lastRenderedPageBreak/>
        <w:t xml:space="preserve">where female </w:t>
      </w:r>
      <w:r w:rsidR="00992EA9" w:rsidRPr="009C1423">
        <w:rPr>
          <w:rFonts w:ascii="Times New Roman" w:hAnsi="Times New Roman" w:cs="Times New Roman"/>
          <w:sz w:val="24"/>
          <w:szCs w:val="24"/>
          <w:lang w:val="en-GB"/>
        </w:rPr>
        <w:t>was</w:t>
      </w:r>
      <w:r w:rsidR="00B31B67" w:rsidRPr="009C1423">
        <w:rPr>
          <w:rFonts w:ascii="Times New Roman" w:hAnsi="Times New Roman" w:cs="Times New Roman"/>
          <w:sz w:val="24"/>
          <w:szCs w:val="24"/>
          <w:lang w:val="en-GB"/>
        </w:rPr>
        <w:t xml:space="preserve"> afraid</w:t>
      </w:r>
      <w:r w:rsidRPr="009C1423">
        <w:rPr>
          <w:rFonts w:ascii="Times New Roman" w:hAnsi="Times New Roman" w:cs="Times New Roman"/>
          <w:sz w:val="24"/>
          <w:szCs w:val="24"/>
          <w:lang w:val="en-GB"/>
        </w:rPr>
        <w:t xml:space="preserve"> </w:t>
      </w:r>
      <w:r w:rsidR="00B31B67" w:rsidRPr="009C1423">
        <w:rPr>
          <w:rFonts w:ascii="Times New Roman" w:hAnsi="Times New Roman" w:cs="Times New Roman"/>
          <w:sz w:val="24"/>
          <w:szCs w:val="24"/>
          <w:lang w:val="en-GB"/>
        </w:rPr>
        <w:t>during the discussion</w:t>
      </w:r>
      <w:r w:rsidRPr="009C1423">
        <w:rPr>
          <w:rFonts w:ascii="Times New Roman" w:hAnsi="Times New Roman" w:cs="Times New Roman"/>
          <w:sz w:val="24"/>
          <w:szCs w:val="24"/>
          <w:lang w:val="en-GB"/>
        </w:rPr>
        <w:t xml:space="preserve">. Also, the knowledge on STDs was minimal with only 65% demonstrating a better understanding of the concept. The fair or inadequate knowledge is associated to the inadequate access to information from hospitals, home discussions and school programs. </w:t>
      </w:r>
    </w:p>
    <w:p w14:paraId="2632A257" w14:textId="77777777" w:rsidR="00F54043"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According to the findings, the teenagers had minimal knowledge regarding the concept than the youth adults this can be explained where the age factor is responsible. The older individual gets, the more information they gathered regarding the STDs. Also, those teenagers and youth who had open discussions on the concept with family and friends had relevant information on the topic compared to those from families that prohibited the respondents from engaging in discussions on the topic. </w:t>
      </w:r>
    </w:p>
    <w:p w14:paraId="7F8AB74C" w14:textId="6D37A96C" w:rsidR="00F54043"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Finally, the research identified that majority of the participants were aware that STDs can be prevented using condoms during sexual conduct, but most of those who had started engaging in the sexual practice were not practicing the preventive measures.</w:t>
      </w:r>
      <w:r w:rsidR="00F93AFE" w:rsidRPr="009C1423">
        <w:rPr>
          <w:rFonts w:ascii="Times New Roman" w:hAnsi="Times New Roman" w:cs="Times New Roman"/>
          <w:sz w:val="24"/>
          <w:szCs w:val="24"/>
          <w:lang w:val="en-GB"/>
        </w:rPr>
        <w:t xml:space="preserve"> </w:t>
      </w:r>
    </w:p>
    <w:p w14:paraId="07A6DAB2" w14:textId="77777777" w:rsidR="004A1350"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9" w:name="_Toc100875405"/>
      <w:r w:rsidRPr="009C1423">
        <w:rPr>
          <w:rFonts w:ascii="Times New Roman" w:hAnsi="Times New Roman" w:cs="Times New Roman"/>
          <w:b/>
          <w:color w:val="auto"/>
          <w:sz w:val="24"/>
          <w:szCs w:val="24"/>
          <w:lang w:val="en-GB"/>
        </w:rPr>
        <w:t>Recommendations</w:t>
      </w:r>
      <w:bookmarkEnd w:id="9"/>
    </w:p>
    <w:p w14:paraId="27208A59" w14:textId="77777777" w:rsidR="004A7872"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The study recommends for a need to increase knowledge about STDs among teenagers and youth adults in the UK and worldwide because the information is critical to effective practices of measure to prevent the ST</w:t>
      </w:r>
      <w:r w:rsidR="00992EA9" w:rsidRPr="009C1423">
        <w:rPr>
          <w:rFonts w:ascii="Times New Roman" w:hAnsi="Times New Roman" w:cs="Times New Roman"/>
          <w:sz w:val="24"/>
          <w:szCs w:val="24"/>
          <w:lang w:val="en-GB"/>
        </w:rPr>
        <w:t xml:space="preserve">Ds. Also, </w:t>
      </w:r>
      <w:r w:rsidRPr="009C1423">
        <w:rPr>
          <w:rFonts w:ascii="Times New Roman" w:hAnsi="Times New Roman" w:cs="Times New Roman"/>
          <w:sz w:val="24"/>
          <w:szCs w:val="24"/>
          <w:lang w:val="en-GB"/>
        </w:rPr>
        <w:t xml:space="preserve">recommend increased discussion on the concepts of sex and sexually related diseases among family members and in school because it increases awareness limiting the spread of STDs. </w:t>
      </w:r>
      <w:r w:rsidR="00992EA9" w:rsidRPr="009C1423">
        <w:rPr>
          <w:rFonts w:ascii="Times New Roman" w:hAnsi="Times New Roman" w:cs="Times New Roman"/>
          <w:sz w:val="24"/>
          <w:szCs w:val="24"/>
          <w:lang w:val="en-GB"/>
        </w:rPr>
        <w:t>Also, the</w:t>
      </w:r>
      <w:r w:rsidRPr="009C1423">
        <w:rPr>
          <w:rFonts w:ascii="Times New Roman" w:hAnsi="Times New Roman" w:cs="Times New Roman"/>
          <w:sz w:val="24"/>
          <w:szCs w:val="24"/>
          <w:lang w:val="en-GB"/>
        </w:rPr>
        <w:t xml:space="preserve"> education system should incorporate the lessons on prevention of STDs to increase the knowledge about STDs among teenagers and youth in the UK.  </w:t>
      </w:r>
    </w:p>
    <w:p w14:paraId="26684E34" w14:textId="77777777" w:rsidR="00D6766F"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10" w:name="_Toc100875406"/>
      <w:r w:rsidRPr="009C1423">
        <w:rPr>
          <w:rFonts w:ascii="Times New Roman" w:hAnsi="Times New Roman" w:cs="Times New Roman"/>
          <w:b/>
          <w:color w:val="auto"/>
          <w:sz w:val="24"/>
          <w:szCs w:val="24"/>
          <w:lang w:val="en-GB"/>
        </w:rPr>
        <w:t>Importance of the information on social and health</w:t>
      </w:r>
      <w:bookmarkEnd w:id="10"/>
    </w:p>
    <w:p w14:paraId="0A8CDA84" w14:textId="77777777" w:rsidR="00D6766F"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 xml:space="preserve">Social and health institute can use the information to formulate effective programs that support the spread of knowledge </w:t>
      </w:r>
      <w:r w:rsidR="00992EA9" w:rsidRPr="009C1423">
        <w:rPr>
          <w:rFonts w:ascii="Times New Roman" w:hAnsi="Times New Roman" w:cs="Times New Roman"/>
          <w:sz w:val="24"/>
          <w:szCs w:val="24"/>
          <w:lang w:val="en-GB"/>
        </w:rPr>
        <w:t xml:space="preserve">and awareness </w:t>
      </w:r>
      <w:r w:rsidRPr="009C1423">
        <w:rPr>
          <w:rFonts w:ascii="Times New Roman" w:hAnsi="Times New Roman" w:cs="Times New Roman"/>
          <w:sz w:val="24"/>
          <w:szCs w:val="24"/>
          <w:lang w:val="en-GB"/>
        </w:rPr>
        <w:t xml:space="preserve">about STDs among teenagers and youth adults. In particular, </w:t>
      </w:r>
      <w:r w:rsidRPr="009C1423">
        <w:rPr>
          <w:rFonts w:ascii="Times New Roman" w:hAnsi="Times New Roman" w:cs="Times New Roman"/>
          <w:sz w:val="24"/>
          <w:szCs w:val="24"/>
          <w:lang w:val="en-GB"/>
        </w:rPr>
        <w:lastRenderedPageBreak/>
        <w:t xml:space="preserve">the social and health teams can establish counselling </w:t>
      </w:r>
      <w:r w:rsidR="00E1472E" w:rsidRPr="009C1423">
        <w:rPr>
          <w:rFonts w:ascii="Times New Roman" w:hAnsi="Times New Roman" w:cs="Times New Roman"/>
          <w:sz w:val="24"/>
          <w:szCs w:val="24"/>
          <w:lang w:val="en-GB"/>
        </w:rPr>
        <w:t>centres</w:t>
      </w:r>
      <w:r w:rsidRPr="009C1423">
        <w:rPr>
          <w:rFonts w:ascii="Times New Roman" w:hAnsi="Times New Roman" w:cs="Times New Roman"/>
          <w:sz w:val="24"/>
          <w:szCs w:val="24"/>
          <w:lang w:val="en-GB"/>
        </w:rPr>
        <w:t xml:space="preserve"> and safer sex </w:t>
      </w:r>
      <w:r w:rsidR="00E1472E" w:rsidRPr="009C1423">
        <w:rPr>
          <w:rFonts w:ascii="Times New Roman" w:hAnsi="Times New Roman" w:cs="Times New Roman"/>
          <w:sz w:val="24"/>
          <w:szCs w:val="24"/>
          <w:lang w:val="en-GB"/>
        </w:rPr>
        <w:t>behaviour</w:t>
      </w:r>
      <w:r w:rsidRPr="009C1423">
        <w:rPr>
          <w:rFonts w:ascii="Times New Roman" w:hAnsi="Times New Roman" w:cs="Times New Roman"/>
          <w:sz w:val="24"/>
          <w:szCs w:val="24"/>
          <w:lang w:val="en-GB"/>
        </w:rPr>
        <w:t xml:space="preserve"> models to promote the knowledge about STDs among societies in the UK.</w:t>
      </w:r>
    </w:p>
    <w:p w14:paraId="58A7A137" w14:textId="77777777" w:rsidR="004A1350"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11" w:name="_Toc100875407"/>
      <w:r w:rsidRPr="009C1423">
        <w:rPr>
          <w:rFonts w:ascii="Times New Roman" w:hAnsi="Times New Roman" w:cs="Times New Roman"/>
          <w:b/>
          <w:color w:val="auto"/>
          <w:sz w:val="24"/>
          <w:szCs w:val="24"/>
          <w:lang w:val="en-GB"/>
        </w:rPr>
        <w:t>Limitation of the research</w:t>
      </w:r>
      <w:bookmarkEnd w:id="11"/>
    </w:p>
    <w:p w14:paraId="31E09BB7" w14:textId="77777777" w:rsidR="00693B90" w:rsidRPr="009C1423" w:rsidRDefault="00211F6F" w:rsidP="00053A2C">
      <w:pPr>
        <w:spacing w:line="480" w:lineRule="auto"/>
        <w:contextualSpacing/>
        <w:jc w:val="both"/>
        <w:rPr>
          <w:rFonts w:ascii="Times New Roman" w:hAnsi="Times New Roman" w:cs="Times New Roman"/>
          <w:sz w:val="24"/>
          <w:szCs w:val="24"/>
          <w:lang w:val="en-GB"/>
        </w:rPr>
      </w:pPr>
      <w:r w:rsidRPr="009C1423">
        <w:rPr>
          <w:rFonts w:ascii="Times New Roman" w:hAnsi="Times New Roman" w:cs="Times New Roman"/>
          <w:sz w:val="24"/>
          <w:szCs w:val="24"/>
          <w:lang w:val="en-GB"/>
        </w:rPr>
        <w:t>The quality of findings and discussion was influenced by the minimal support of qualitative methods of study. Also, the use of face to face interview was not effective because most participants were not open to discussing the concept of sex.</w:t>
      </w:r>
    </w:p>
    <w:p w14:paraId="10C28211" w14:textId="77777777" w:rsidR="004A1350"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12" w:name="_Toc100875408"/>
      <w:r w:rsidRPr="009C1423">
        <w:rPr>
          <w:rFonts w:ascii="Times New Roman" w:hAnsi="Times New Roman" w:cs="Times New Roman"/>
          <w:b/>
          <w:color w:val="auto"/>
          <w:sz w:val="24"/>
          <w:szCs w:val="24"/>
          <w:lang w:val="en-GB"/>
        </w:rPr>
        <w:t>Conclusion</w:t>
      </w:r>
      <w:bookmarkEnd w:id="12"/>
    </w:p>
    <w:p w14:paraId="18EADBA8" w14:textId="529B48B8" w:rsidR="001B3229" w:rsidRPr="009C1423" w:rsidRDefault="00211F6F" w:rsidP="00053A2C">
      <w:pPr>
        <w:spacing w:line="480" w:lineRule="auto"/>
        <w:contextualSpacing/>
        <w:jc w:val="both"/>
        <w:rPr>
          <w:rFonts w:ascii="Times New Roman" w:hAnsi="Times New Roman" w:cs="Times New Roman"/>
          <w:b/>
          <w:sz w:val="24"/>
          <w:szCs w:val="24"/>
          <w:lang w:val="en-GB"/>
        </w:rPr>
      </w:pPr>
      <w:r w:rsidRPr="009C1423">
        <w:rPr>
          <w:rFonts w:ascii="Times New Roman" w:hAnsi="Times New Roman" w:cs="Times New Roman"/>
          <w:sz w:val="24"/>
          <w:szCs w:val="24"/>
          <w:lang w:val="en-GB"/>
        </w:rPr>
        <w:t xml:space="preserve">Prevention of STDS is important among teenagers and youth adults. </w:t>
      </w:r>
      <w:r w:rsidR="004A7872" w:rsidRPr="009C1423">
        <w:rPr>
          <w:rFonts w:ascii="Times New Roman" w:hAnsi="Times New Roman" w:cs="Times New Roman"/>
          <w:sz w:val="24"/>
          <w:szCs w:val="24"/>
          <w:lang w:val="en-GB"/>
        </w:rPr>
        <w:t>According to the findings</w:t>
      </w:r>
      <w:r w:rsidR="0060084E" w:rsidRPr="009C1423">
        <w:rPr>
          <w:rFonts w:ascii="Times New Roman" w:hAnsi="Times New Roman" w:cs="Times New Roman"/>
          <w:sz w:val="24"/>
          <w:szCs w:val="24"/>
          <w:lang w:val="en-GB"/>
        </w:rPr>
        <w:t>,</w:t>
      </w:r>
      <w:r w:rsidR="004A7872" w:rsidRPr="009C1423">
        <w:rPr>
          <w:rFonts w:ascii="Times New Roman" w:hAnsi="Times New Roman" w:cs="Times New Roman"/>
          <w:sz w:val="24"/>
          <w:szCs w:val="24"/>
          <w:lang w:val="en-GB"/>
        </w:rPr>
        <w:t xml:space="preserve"> the knowledge and practices of </w:t>
      </w:r>
      <w:r w:rsidR="00DB0507" w:rsidRPr="009C1423">
        <w:rPr>
          <w:rFonts w:ascii="Times New Roman" w:hAnsi="Times New Roman" w:cs="Times New Roman"/>
          <w:sz w:val="24"/>
          <w:szCs w:val="24"/>
          <w:lang w:val="en-GB"/>
        </w:rPr>
        <w:t>teenagers</w:t>
      </w:r>
      <w:r w:rsidR="004A7872" w:rsidRPr="009C1423">
        <w:rPr>
          <w:rFonts w:ascii="Times New Roman" w:hAnsi="Times New Roman" w:cs="Times New Roman"/>
          <w:sz w:val="24"/>
          <w:szCs w:val="24"/>
          <w:lang w:val="en-GB"/>
        </w:rPr>
        <w:t xml:space="preserve"> and </w:t>
      </w:r>
      <w:r w:rsidR="00DB0507" w:rsidRPr="009C1423">
        <w:rPr>
          <w:rFonts w:ascii="Times New Roman" w:hAnsi="Times New Roman" w:cs="Times New Roman"/>
          <w:sz w:val="24"/>
          <w:szCs w:val="24"/>
          <w:lang w:val="en-GB"/>
        </w:rPr>
        <w:t>youth</w:t>
      </w:r>
      <w:r w:rsidR="004A7872" w:rsidRPr="009C1423">
        <w:rPr>
          <w:rFonts w:ascii="Times New Roman" w:hAnsi="Times New Roman" w:cs="Times New Roman"/>
          <w:sz w:val="24"/>
          <w:szCs w:val="24"/>
          <w:lang w:val="en-GB"/>
        </w:rPr>
        <w:t xml:space="preserve"> adults on STDs were not adequate</w:t>
      </w:r>
      <w:r w:rsidR="0036104D" w:rsidRPr="009C1423">
        <w:rPr>
          <w:rFonts w:ascii="Times New Roman" w:hAnsi="Times New Roman" w:cs="Times New Roman"/>
          <w:sz w:val="24"/>
          <w:szCs w:val="24"/>
          <w:lang w:val="en-GB"/>
        </w:rPr>
        <w:t xml:space="preserve"> among </w:t>
      </w:r>
      <w:r w:rsidR="00992EA9" w:rsidRPr="009C1423">
        <w:rPr>
          <w:rFonts w:ascii="Times New Roman" w:hAnsi="Times New Roman" w:cs="Times New Roman"/>
          <w:sz w:val="24"/>
          <w:szCs w:val="24"/>
          <w:lang w:val="en-GB"/>
        </w:rPr>
        <w:t>teenagers</w:t>
      </w:r>
      <w:r w:rsidR="0036104D" w:rsidRPr="009C1423">
        <w:rPr>
          <w:rFonts w:ascii="Times New Roman" w:hAnsi="Times New Roman" w:cs="Times New Roman"/>
          <w:sz w:val="24"/>
          <w:szCs w:val="24"/>
          <w:lang w:val="en-GB"/>
        </w:rPr>
        <w:t xml:space="preserve"> and fairly good and consistent among youth adults but more incorrect regarding viral infection and the possibility of asymptomatic transmission and in total did not ensure adequate positivity </w:t>
      </w:r>
      <w:r w:rsidR="00E1472E" w:rsidRPr="009C1423">
        <w:rPr>
          <w:rFonts w:ascii="Times New Roman" w:hAnsi="Times New Roman" w:cs="Times New Roman"/>
          <w:sz w:val="24"/>
          <w:szCs w:val="24"/>
          <w:lang w:val="en-GB"/>
        </w:rPr>
        <w:t>behaviour</w:t>
      </w:r>
      <w:r w:rsidR="0036104D" w:rsidRPr="009C1423">
        <w:rPr>
          <w:rFonts w:ascii="Times New Roman" w:hAnsi="Times New Roman" w:cs="Times New Roman"/>
          <w:sz w:val="24"/>
          <w:szCs w:val="24"/>
          <w:lang w:val="en-GB"/>
        </w:rPr>
        <w:t xml:space="preserve">. </w:t>
      </w:r>
      <w:r w:rsidR="00DB0507" w:rsidRPr="009C1423">
        <w:rPr>
          <w:rFonts w:ascii="Times New Roman" w:hAnsi="Times New Roman" w:cs="Times New Roman"/>
          <w:sz w:val="24"/>
          <w:szCs w:val="24"/>
          <w:lang w:val="en-GB"/>
        </w:rPr>
        <w:t>Social demographic</w:t>
      </w:r>
      <w:r w:rsidR="004A7872" w:rsidRPr="009C1423">
        <w:rPr>
          <w:rFonts w:ascii="Times New Roman" w:hAnsi="Times New Roman" w:cs="Times New Roman"/>
          <w:sz w:val="24"/>
          <w:szCs w:val="24"/>
          <w:lang w:val="en-GB"/>
        </w:rPr>
        <w:t xml:space="preserve">, access and type of information sources and personal </w:t>
      </w:r>
      <w:r w:rsidR="00E1472E" w:rsidRPr="009C1423">
        <w:rPr>
          <w:rFonts w:ascii="Times New Roman" w:hAnsi="Times New Roman" w:cs="Times New Roman"/>
          <w:sz w:val="24"/>
          <w:szCs w:val="24"/>
          <w:lang w:val="en-GB"/>
        </w:rPr>
        <w:t>behaviour</w:t>
      </w:r>
      <w:r w:rsidR="004A7872" w:rsidRPr="009C1423">
        <w:rPr>
          <w:rFonts w:ascii="Times New Roman" w:hAnsi="Times New Roman" w:cs="Times New Roman"/>
          <w:sz w:val="24"/>
          <w:szCs w:val="24"/>
          <w:lang w:val="en-GB"/>
        </w:rPr>
        <w:t xml:space="preserve"> were significant to acquisition of knowledge on </w:t>
      </w:r>
      <w:r w:rsidR="00DB0507" w:rsidRPr="009C1423">
        <w:rPr>
          <w:rFonts w:ascii="Times New Roman" w:hAnsi="Times New Roman" w:cs="Times New Roman"/>
          <w:sz w:val="24"/>
          <w:szCs w:val="24"/>
          <w:lang w:val="en-GB"/>
        </w:rPr>
        <w:t>prevention of STDs</w:t>
      </w:r>
      <w:r w:rsidR="004A7872" w:rsidRPr="009C1423">
        <w:rPr>
          <w:rFonts w:ascii="Times New Roman" w:hAnsi="Times New Roman" w:cs="Times New Roman"/>
          <w:sz w:val="24"/>
          <w:szCs w:val="24"/>
          <w:lang w:val="en-GB"/>
        </w:rPr>
        <w:t xml:space="preserve">, </w:t>
      </w:r>
      <w:r w:rsidR="00DB0507" w:rsidRPr="009C1423">
        <w:rPr>
          <w:rFonts w:ascii="Times New Roman" w:hAnsi="Times New Roman" w:cs="Times New Roman"/>
          <w:sz w:val="24"/>
          <w:szCs w:val="24"/>
          <w:lang w:val="en-GB"/>
        </w:rPr>
        <w:t>whereas age</w:t>
      </w:r>
      <w:r w:rsidR="009E117F" w:rsidRPr="009C1423">
        <w:rPr>
          <w:rFonts w:ascii="Times New Roman" w:hAnsi="Times New Roman" w:cs="Times New Roman"/>
          <w:sz w:val="24"/>
          <w:szCs w:val="24"/>
          <w:lang w:val="en-GB"/>
        </w:rPr>
        <w:t xml:space="preserve">, gender </w:t>
      </w:r>
      <w:r w:rsidR="004A7872" w:rsidRPr="009C1423">
        <w:rPr>
          <w:rFonts w:ascii="Times New Roman" w:hAnsi="Times New Roman" w:cs="Times New Roman"/>
          <w:sz w:val="24"/>
          <w:szCs w:val="24"/>
          <w:lang w:val="en-GB"/>
        </w:rPr>
        <w:t xml:space="preserve">knowledge of </w:t>
      </w:r>
      <w:r w:rsidR="00DB0507" w:rsidRPr="009C1423">
        <w:rPr>
          <w:rFonts w:ascii="Times New Roman" w:hAnsi="Times New Roman" w:cs="Times New Roman"/>
          <w:sz w:val="24"/>
          <w:szCs w:val="24"/>
          <w:lang w:val="en-GB"/>
        </w:rPr>
        <w:t>prevention</w:t>
      </w:r>
      <w:r w:rsidR="004A7872" w:rsidRPr="009C1423">
        <w:rPr>
          <w:rFonts w:ascii="Times New Roman" w:hAnsi="Times New Roman" w:cs="Times New Roman"/>
          <w:sz w:val="24"/>
          <w:szCs w:val="24"/>
          <w:lang w:val="en-GB"/>
        </w:rPr>
        <w:t xml:space="preserve"> and open discussion with partners and families were </w:t>
      </w:r>
      <w:r w:rsidR="00DB0507" w:rsidRPr="009C1423">
        <w:rPr>
          <w:rFonts w:ascii="Times New Roman" w:hAnsi="Times New Roman" w:cs="Times New Roman"/>
          <w:sz w:val="24"/>
          <w:szCs w:val="24"/>
          <w:lang w:val="en-GB"/>
        </w:rPr>
        <w:t>associated with practices of STD</w:t>
      </w:r>
      <w:r w:rsidR="004A7872" w:rsidRPr="009C1423">
        <w:rPr>
          <w:rFonts w:ascii="Times New Roman" w:hAnsi="Times New Roman" w:cs="Times New Roman"/>
          <w:sz w:val="24"/>
          <w:szCs w:val="24"/>
          <w:lang w:val="en-GB"/>
        </w:rPr>
        <w:t xml:space="preserve"> </w:t>
      </w:r>
      <w:r w:rsidR="00D6766F" w:rsidRPr="009C1423">
        <w:rPr>
          <w:rFonts w:ascii="Times New Roman" w:hAnsi="Times New Roman" w:cs="Times New Roman"/>
          <w:sz w:val="24"/>
          <w:szCs w:val="24"/>
          <w:lang w:val="en-GB"/>
        </w:rPr>
        <w:t>prevention</w:t>
      </w:r>
      <w:r w:rsidR="0036104D" w:rsidRPr="009C1423">
        <w:rPr>
          <w:rFonts w:ascii="Times New Roman" w:hAnsi="Times New Roman" w:cs="Times New Roman"/>
          <w:sz w:val="24"/>
          <w:szCs w:val="24"/>
          <w:lang w:val="en-GB"/>
        </w:rPr>
        <w:t>. I</w:t>
      </w:r>
      <w:r w:rsidR="00DB0507" w:rsidRPr="009C1423">
        <w:rPr>
          <w:rFonts w:ascii="Times New Roman" w:hAnsi="Times New Roman" w:cs="Times New Roman"/>
          <w:sz w:val="24"/>
          <w:szCs w:val="24"/>
          <w:lang w:val="en-GB"/>
        </w:rPr>
        <w:t>mproving information sour</w:t>
      </w:r>
      <w:r w:rsidR="004A7872" w:rsidRPr="009C1423">
        <w:rPr>
          <w:rFonts w:ascii="Times New Roman" w:hAnsi="Times New Roman" w:cs="Times New Roman"/>
          <w:sz w:val="24"/>
          <w:szCs w:val="24"/>
          <w:lang w:val="en-GB"/>
        </w:rPr>
        <w:t xml:space="preserve">ces discussion with family </w:t>
      </w:r>
      <w:r w:rsidR="00DB0507" w:rsidRPr="009C1423">
        <w:rPr>
          <w:rFonts w:ascii="Times New Roman" w:hAnsi="Times New Roman" w:cs="Times New Roman"/>
          <w:sz w:val="24"/>
          <w:szCs w:val="24"/>
          <w:lang w:val="en-GB"/>
        </w:rPr>
        <w:t>are key actions to prevent STDs</w:t>
      </w:r>
      <w:r w:rsidR="004A7872" w:rsidRPr="009C1423">
        <w:rPr>
          <w:rFonts w:ascii="Times New Roman" w:hAnsi="Times New Roman" w:cs="Times New Roman"/>
          <w:sz w:val="24"/>
          <w:szCs w:val="24"/>
          <w:lang w:val="en-GB"/>
        </w:rPr>
        <w:t xml:space="preserve"> and their impact among </w:t>
      </w:r>
      <w:r w:rsidR="00DB0507" w:rsidRPr="009C1423">
        <w:rPr>
          <w:rFonts w:ascii="Times New Roman" w:hAnsi="Times New Roman" w:cs="Times New Roman"/>
          <w:sz w:val="24"/>
          <w:szCs w:val="24"/>
          <w:lang w:val="en-GB"/>
        </w:rPr>
        <w:t>teenager</w:t>
      </w:r>
      <w:r w:rsidR="004A7872" w:rsidRPr="009C1423">
        <w:rPr>
          <w:rFonts w:ascii="Times New Roman" w:hAnsi="Times New Roman" w:cs="Times New Roman"/>
          <w:sz w:val="24"/>
          <w:szCs w:val="24"/>
          <w:lang w:val="en-GB"/>
        </w:rPr>
        <w:t xml:space="preserve"> and youth adults in UK. </w:t>
      </w:r>
      <w:r w:rsidR="00DB0507" w:rsidRPr="009C1423">
        <w:rPr>
          <w:rFonts w:ascii="Times New Roman" w:hAnsi="Times New Roman" w:cs="Times New Roman"/>
          <w:sz w:val="24"/>
          <w:szCs w:val="24"/>
          <w:lang w:val="en-GB"/>
        </w:rPr>
        <w:t>STD</w:t>
      </w:r>
      <w:r w:rsidRPr="009C1423">
        <w:rPr>
          <w:rFonts w:ascii="Times New Roman" w:hAnsi="Times New Roman" w:cs="Times New Roman"/>
          <w:sz w:val="24"/>
          <w:szCs w:val="24"/>
          <w:lang w:val="en-GB"/>
        </w:rPr>
        <w:t xml:space="preserve">s have serious </w:t>
      </w:r>
      <w:r w:rsidR="00DB0507" w:rsidRPr="009C1423">
        <w:rPr>
          <w:rFonts w:ascii="Times New Roman" w:hAnsi="Times New Roman" w:cs="Times New Roman"/>
          <w:sz w:val="24"/>
          <w:szCs w:val="24"/>
          <w:lang w:val="en-GB"/>
        </w:rPr>
        <w:t>consequences</w:t>
      </w:r>
      <w:r w:rsidR="004A7872" w:rsidRPr="009C1423">
        <w:rPr>
          <w:rFonts w:ascii="Times New Roman" w:hAnsi="Times New Roman" w:cs="Times New Roman"/>
          <w:sz w:val="24"/>
          <w:szCs w:val="24"/>
          <w:lang w:val="en-GB"/>
        </w:rPr>
        <w:t xml:space="preserve"> </w:t>
      </w:r>
      <w:r w:rsidR="00D6766F" w:rsidRPr="009C1423">
        <w:rPr>
          <w:rFonts w:ascii="Times New Roman" w:hAnsi="Times New Roman" w:cs="Times New Roman"/>
          <w:sz w:val="24"/>
          <w:szCs w:val="24"/>
          <w:lang w:val="en-GB"/>
        </w:rPr>
        <w:t>t</w:t>
      </w:r>
      <w:r w:rsidR="004A7872" w:rsidRPr="009C1423">
        <w:rPr>
          <w:rFonts w:ascii="Times New Roman" w:hAnsi="Times New Roman" w:cs="Times New Roman"/>
          <w:sz w:val="24"/>
          <w:szCs w:val="24"/>
          <w:lang w:val="en-GB"/>
        </w:rPr>
        <w:t>o the health of people.</w:t>
      </w:r>
    </w:p>
    <w:p w14:paraId="6508B301" w14:textId="77777777" w:rsidR="00F74AB4" w:rsidRPr="009C1423" w:rsidRDefault="00211F6F" w:rsidP="00053A2C">
      <w:pPr>
        <w:pStyle w:val="Heading1"/>
        <w:spacing w:line="480" w:lineRule="auto"/>
        <w:contextualSpacing/>
        <w:jc w:val="center"/>
        <w:rPr>
          <w:rFonts w:ascii="Times New Roman" w:hAnsi="Times New Roman" w:cs="Times New Roman"/>
          <w:b/>
          <w:color w:val="auto"/>
          <w:sz w:val="24"/>
          <w:szCs w:val="24"/>
          <w:lang w:val="en-GB"/>
        </w:rPr>
      </w:pPr>
      <w:bookmarkStart w:id="13" w:name="_Toc100875409"/>
      <w:r w:rsidRPr="009C1423">
        <w:rPr>
          <w:rFonts w:ascii="Times New Roman" w:hAnsi="Times New Roman" w:cs="Times New Roman"/>
          <w:b/>
          <w:color w:val="auto"/>
          <w:sz w:val="24"/>
          <w:szCs w:val="24"/>
          <w:lang w:val="en-GB"/>
        </w:rPr>
        <w:t>References</w:t>
      </w:r>
      <w:bookmarkEnd w:id="13"/>
    </w:p>
    <w:p w14:paraId="2BE86F1F" w14:textId="77777777" w:rsidR="008102AB"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proofErr w:type="spellStart"/>
      <w:r w:rsidRPr="009C1423">
        <w:rPr>
          <w:rFonts w:ascii="Times New Roman" w:eastAsia="Times New Roman" w:hAnsi="Times New Roman" w:cs="Times New Roman"/>
          <w:sz w:val="24"/>
          <w:szCs w:val="24"/>
          <w:lang w:val="en-GB"/>
        </w:rPr>
        <w:t>Alomair</w:t>
      </w:r>
      <w:proofErr w:type="spellEnd"/>
      <w:r w:rsidRPr="009C1423">
        <w:rPr>
          <w:rFonts w:ascii="Times New Roman" w:eastAsia="Times New Roman" w:hAnsi="Times New Roman" w:cs="Times New Roman"/>
          <w:sz w:val="24"/>
          <w:szCs w:val="24"/>
          <w:lang w:val="en-GB"/>
        </w:rPr>
        <w:t xml:space="preserve">, N., </w:t>
      </w:r>
      <w:proofErr w:type="spellStart"/>
      <w:r w:rsidRPr="009C1423">
        <w:rPr>
          <w:rFonts w:ascii="Times New Roman" w:eastAsia="Times New Roman" w:hAnsi="Times New Roman" w:cs="Times New Roman"/>
          <w:sz w:val="24"/>
          <w:szCs w:val="24"/>
          <w:lang w:val="en-GB"/>
        </w:rPr>
        <w:t>Alageel</w:t>
      </w:r>
      <w:proofErr w:type="spellEnd"/>
      <w:r w:rsidRPr="009C1423">
        <w:rPr>
          <w:rFonts w:ascii="Times New Roman" w:eastAsia="Times New Roman" w:hAnsi="Times New Roman" w:cs="Times New Roman"/>
          <w:sz w:val="24"/>
          <w:szCs w:val="24"/>
          <w:lang w:val="en-GB"/>
        </w:rPr>
        <w:t>, S</w:t>
      </w:r>
      <w:r w:rsidR="00A0100D" w:rsidRPr="009C1423">
        <w:rPr>
          <w:rFonts w:ascii="Times New Roman" w:eastAsia="Times New Roman" w:hAnsi="Times New Roman" w:cs="Times New Roman"/>
          <w:sz w:val="24"/>
          <w:szCs w:val="24"/>
          <w:lang w:val="en-GB"/>
        </w:rPr>
        <w:t>., Davies, N. and Bailey, J.V. (</w:t>
      </w:r>
      <w:r w:rsidRPr="009C1423">
        <w:rPr>
          <w:rFonts w:ascii="Times New Roman" w:eastAsia="Times New Roman" w:hAnsi="Times New Roman" w:cs="Times New Roman"/>
          <w:sz w:val="24"/>
          <w:szCs w:val="24"/>
          <w:lang w:val="en-GB"/>
        </w:rPr>
        <w:t>2020</w:t>
      </w:r>
      <w:r w:rsidR="00A0100D" w:rsidRPr="009C1423">
        <w:rPr>
          <w:rFonts w:ascii="Times New Roman" w:eastAsia="Times New Roman" w:hAnsi="Times New Roman" w:cs="Times New Roman"/>
          <w:sz w:val="24"/>
          <w:szCs w:val="24"/>
          <w:lang w:val="en-GB"/>
        </w:rPr>
        <w:t>)</w:t>
      </w:r>
      <w:r w:rsidRPr="009C1423">
        <w:rPr>
          <w:rFonts w:ascii="Times New Roman" w:eastAsia="Times New Roman" w:hAnsi="Times New Roman" w:cs="Times New Roman"/>
          <w:sz w:val="24"/>
          <w:szCs w:val="24"/>
          <w:lang w:val="en-GB"/>
        </w:rPr>
        <w:t xml:space="preserve">. Sexually transmitted infection knowledge and attitudes among Muslim women worldwide: a systematic review. </w:t>
      </w:r>
      <w:r w:rsidRPr="009C1423">
        <w:rPr>
          <w:rFonts w:ascii="Times New Roman" w:eastAsia="Times New Roman" w:hAnsi="Times New Roman" w:cs="Times New Roman"/>
          <w:i/>
          <w:iCs/>
          <w:sz w:val="24"/>
          <w:szCs w:val="24"/>
          <w:lang w:val="en-GB"/>
        </w:rPr>
        <w:t>Sexual and reproductive health matters</w:t>
      </w:r>
      <w:r w:rsidRPr="009C1423">
        <w:rPr>
          <w:rFonts w:ascii="Times New Roman" w:eastAsia="Times New Roman" w:hAnsi="Times New Roman" w:cs="Times New Roman"/>
          <w:sz w:val="24"/>
          <w:szCs w:val="24"/>
          <w:lang w:val="en-GB"/>
        </w:rPr>
        <w:t xml:space="preserve">, </w:t>
      </w:r>
      <w:r w:rsidRPr="009C1423">
        <w:rPr>
          <w:rFonts w:ascii="Times New Roman" w:eastAsia="Times New Roman" w:hAnsi="Times New Roman" w:cs="Times New Roman"/>
          <w:i/>
          <w:iCs/>
          <w:sz w:val="24"/>
          <w:szCs w:val="24"/>
          <w:lang w:val="en-GB"/>
        </w:rPr>
        <w:t>28</w:t>
      </w:r>
      <w:r w:rsidRPr="009C1423">
        <w:rPr>
          <w:rFonts w:ascii="Times New Roman" w:eastAsia="Times New Roman" w:hAnsi="Times New Roman" w:cs="Times New Roman"/>
          <w:sz w:val="24"/>
          <w:szCs w:val="24"/>
          <w:lang w:val="en-GB"/>
        </w:rPr>
        <w:t>(1), p.1731296.</w:t>
      </w:r>
    </w:p>
    <w:p w14:paraId="0EFBC60A" w14:textId="77777777" w:rsidR="008102AB"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proofErr w:type="spellStart"/>
      <w:r w:rsidRPr="009C1423">
        <w:rPr>
          <w:rFonts w:ascii="Times New Roman" w:eastAsia="Times New Roman" w:hAnsi="Times New Roman" w:cs="Times New Roman"/>
          <w:sz w:val="24"/>
          <w:szCs w:val="24"/>
          <w:lang w:val="en-GB"/>
        </w:rPr>
        <w:lastRenderedPageBreak/>
        <w:t>Icardi</w:t>
      </w:r>
      <w:proofErr w:type="spellEnd"/>
      <w:r w:rsidRPr="009C1423">
        <w:rPr>
          <w:rFonts w:ascii="Times New Roman" w:eastAsia="Times New Roman" w:hAnsi="Times New Roman" w:cs="Times New Roman"/>
          <w:sz w:val="24"/>
          <w:szCs w:val="24"/>
          <w:lang w:val="en-GB"/>
        </w:rPr>
        <w:t xml:space="preserve">, G., Costantino, C., Guido, M., </w:t>
      </w:r>
      <w:proofErr w:type="spellStart"/>
      <w:r w:rsidRPr="009C1423">
        <w:rPr>
          <w:rFonts w:ascii="Times New Roman" w:eastAsia="Times New Roman" w:hAnsi="Times New Roman" w:cs="Times New Roman"/>
          <w:sz w:val="24"/>
          <w:szCs w:val="24"/>
          <w:lang w:val="en-GB"/>
        </w:rPr>
        <w:t>Zizza</w:t>
      </w:r>
      <w:proofErr w:type="spellEnd"/>
      <w:r w:rsidRPr="009C1423">
        <w:rPr>
          <w:rFonts w:ascii="Times New Roman" w:eastAsia="Times New Roman" w:hAnsi="Times New Roman" w:cs="Times New Roman"/>
          <w:sz w:val="24"/>
          <w:szCs w:val="24"/>
          <w:lang w:val="en-GB"/>
        </w:rPr>
        <w:t xml:space="preserve">, A., Restivo, V., </w:t>
      </w:r>
      <w:proofErr w:type="spellStart"/>
      <w:r w:rsidRPr="009C1423">
        <w:rPr>
          <w:rFonts w:ascii="Times New Roman" w:eastAsia="Times New Roman" w:hAnsi="Times New Roman" w:cs="Times New Roman"/>
          <w:sz w:val="24"/>
          <w:szCs w:val="24"/>
          <w:lang w:val="en-GB"/>
        </w:rPr>
        <w:t>Amicizia</w:t>
      </w:r>
      <w:proofErr w:type="spellEnd"/>
      <w:r w:rsidRPr="009C1423">
        <w:rPr>
          <w:rFonts w:ascii="Times New Roman" w:eastAsia="Times New Roman" w:hAnsi="Times New Roman" w:cs="Times New Roman"/>
          <w:sz w:val="24"/>
          <w:szCs w:val="24"/>
          <w:lang w:val="en-GB"/>
        </w:rPr>
        <w:t xml:space="preserve">, D., </w:t>
      </w:r>
      <w:proofErr w:type="spellStart"/>
      <w:r w:rsidRPr="009C1423">
        <w:rPr>
          <w:rFonts w:ascii="Times New Roman" w:eastAsia="Times New Roman" w:hAnsi="Times New Roman" w:cs="Times New Roman"/>
          <w:sz w:val="24"/>
          <w:szCs w:val="24"/>
          <w:lang w:val="en-GB"/>
        </w:rPr>
        <w:t>Tassinari</w:t>
      </w:r>
      <w:proofErr w:type="spellEnd"/>
      <w:r w:rsidRPr="009C1423">
        <w:rPr>
          <w:rFonts w:ascii="Times New Roman" w:eastAsia="Times New Roman" w:hAnsi="Times New Roman" w:cs="Times New Roman"/>
          <w:sz w:val="24"/>
          <w:szCs w:val="24"/>
          <w:lang w:val="en-GB"/>
        </w:rPr>
        <w:t xml:space="preserve">, F., Piazza, M.F., </w:t>
      </w:r>
      <w:proofErr w:type="spellStart"/>
      <w:r w:rsidRPr="009C1423">
        <w:rPr>
          <w:rFonts w:ascii="Times New Roman" w:eastAsia="Times New Roman" w:hAnsi="Times New Roman" w:cs="Times New Roman"/>
          <w:sz w:val="24"/>
          <w:szCs w:val="24"/>
          <w:lang w:val="en-GB"/>
        </w:rPr>
        <w:t>Paganino</w:t>
      </w:r>
      <w:proofErr w:type="spellEnd"/>
      <w:r w:rsidRPr="009C1423">
        <w:rPr>
          <w:rFonts w:ascii="Times New Roman" w:eastAsia="Times New Roman" w:hAnsi="Times New Roman" w:cs="Times New Roman"/>
          <w:sz w:val="24"/>
          <w:szCs w:val="24"/>
          <w:lang w:val="en-GB"/>
        </w:rPr>
        <w:t>, C</w:t>
      </w:r>
      <w:r w:rsidR="00A0100D" w:rsidRPr="009C1423">
        <w:rPr>
          <w:rFonts w:ascii="Times New Roman" w:eastAsia="Times New Roman" w:hAnsi="Times New Roman" w:cs="Times New Roman"/>
          <w:sz w:val="24"/>
          <w:szCs w:val="24"/>
          <w:lang w:val="en-GB"/>
        </w:rPr>
        <w:t xml:space="preserve">., </w:t>
      </w:r>
      <w:proofErr w:type="spellStart"/>
      <w:r w:rsidR="00A0100D" w:rsidRPr="009C1423">
        <w:rPr>
          <w:rFonts w:ascii="Times New Roman" w:eastAsia="Times New Roman" w:hAnsi="Times New Roman" w:cs="Times New Roman"/>
          <w:sz w:val="24"/>
          <w:szCs w:val="24"/>
          <w:lang w:val="en-GB"/>
        </w:rPr>
        <w:t>Casuccio</w:t>
      </w:r>
      <w:proofErr w:type="spellEnd"/>
      <w:r w:rsidR="00A0100D" w:rsidRPr="009C1423">
        <w:rPr>
          <w:rFonts w:ascii="Times New Roman" w:eastAsia="Times New Roman" w:hAnsi="Times New Roman" w:cs="Times New Roman"/>
          <w:sz w:val="24"/>
          <w:szCs w:val="24"/>
          <w:lang w:val="en-GB"/>
        </w:rPr>
        <w:t>, A. and Vitale, F. (</w:t>
      </w:r>
      <w:r w:rsidRPr="009C1423">
        <w:rPr>
          <w:rFonts w:ascii="Times New Roman" w:eastAsia="Times New Roman" w:hAnsi="Times New Roman" w:cs="Times New Roman"/>
          <w:sz w:val="24"/>
          <w:szCs w:val="24"/>
          <w:lang w:val="en-GB"/>
        </w:rPr>
        <w:t>2020</w:t>
      </w:r>
      <w:r w:rsidR="00A0100D" w:rsidRPr="009C1423">
        <w:rPr>
          <w:rFonts w:ascii="Times New Roman" w:eastAsia="Times New Roman" w:hAnsi="Times New Roman" w:cs="Times New Roman"/>
          <w:sz w:val="24"/>
          <w:szCs w:val="24"/>
          <w:lang w:val="en-GB"/>
        </w:rPr>
        <w:t>)</w:t>
      </w:r>
      <w:r w:rsidRPr="009C1423">
        <w:rPr>
          <w:rFonts w:ascii="Times New Roman" w:eastAsia="Times New Roman" w:hAnsi="Times New Roman" w:cs="Times New Roman"/>
          <w:sz w:val="24"/>
          <w:szCs w:val="24"/>
          <w:lang w:val="en-GB"/>
        </w:rPr>
        <w:t xml:space="preserve">. Burden and prevention of HPV. knowledge, practices and attitude assessment among pre-adolescents and their parents in Italy. </w:t>
      </w:r>
      <w:r w:rsidRPr="009C1423">
        <w:rPr>
          <w:rFonts w:ascii="Times New Roman" w:eastAsia="Times New Roman" w:hAnsi="Times New Roman" w:cs="Times New Roman"/>
          <w:i/>
          <w:iCs/>
          <w:sz w:val="24"/>
          <w:szCs w:val="24"/>
          <w:lang w:val="en-GB"/>
        </w:rPr>
        <w:t>Current Pharmaceutical Design</w:t>
      </w:r>
      <w:r w:rsidRPr="009C1423">
        <w:rPr>
          <w:rFonts w:ascii="Times New Roman" w:eastAsia="Times New Roman" w:hAnsi="Times New Roman" w:cs="Times New Roman"/>
          <w:sz w:val="24"/>
          <w:szCs w:val="24"/>
          <w:lang w:val="en-GB"/>
        </w:rPr>
        <w:t xml:space="preserve">, </w:t>
      </w:r>
      <w:r w:rsidRPr="009C1423">
        <w:rPr>
          <w:rFonts w:ascii="Times New Roman" w:eastAsia="Times New Roman" w:hAnsi="Times New Roman" w:cs="Times New Roman"/>
          <w:i/>
          <w:iCs/>
          <w:sz w:val="24"/>
          <w:szCs w:val="24"/>
          <w:lang w:val="en-GB"/>
        </w:rPr>
        <w:t>26</w:t>
      </w:r>
      <w:r w:rsidRPr="009C1423">
        <w:rPr>
          <w:rFonts w:ascii="Times New Roman" w:eastAsia="Times New Roman" w:hAnsi="Times New Roman" w:cs="Times New Roman"/>
          <w:sz w:val="24"/>
          <w:szCs w:val="24"/>
          <w:lang w:val="en-GB"/>
        </w:rPr>
        <w:t>(3), p.326.</w:t>
      </w:r>
    </w:p>
    <w:p w14:paraId="6BE935F0" w14:textId="77777777" w:rsidR="008102AB"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r w:rsidRPr="009C1423">
        <w:rPr>
          <w:rFonts w:ascii="Times New Roman" w:eastAsia="Times New Roman" w:hAnsi="Times New Roman" w:cs="Times New Roman"/>
          <w:sz w:val="24"/>
          <w:szCs w:val="24"/>
          <w:lang w:val="en-GB"/>
        </w:rPr>
        <w:t xml:space="preserve">Irwin, C.E. and Shafer, M.A. (2021). Adolescent sexuality: Negative outcomes of a normative </w:t>
      </w:r>
      <w:proofErr w:type="spellStart"/>
      <w:r w:rsidRPr="009C1423">
        <w:rPr>
          <w:rFonts w:ascii="Times New Roman" w:eastAsia="Times New Roman" w:hAnsi="Times New Roman" w:cs="Times New Roman"/>
          <w:sz w:val="24"/>
          <w:szCs w:val="24"/>
          <w:lang w:val="en-GB"/>
        </w:rPr>
        <w:t>behavior</w:t>
      </w:r>
      <w:proofErr w:type="spellEnd"/>
      <w:r w:rsidRPr="009C1423">
        <w:rPr>
          <w:rFonts w:ascii="Times New Roman" w:eastAsia="Times New Roman" w:hAnsi="Times New Roman" w:cs="Times New Roman"/>
          <w:sz w:val="24"/>
          <w:szCs w:val="24"/>
          <w:lang w:val="en-GB"/>
        </w:rPr>
        <w:t xml:space="preserve">. </w:t>
      </w:r>
      <w:r w:rsidRPr="009C1423">
        <w:rPr>
          <w:rFonts w:ascii="Times New Roman" w:eastAsia="Times New Roman" w:hAnsi="Times New Roman" w:cs="Times New Roman"/>
          <w:i/>
          <w:iCs/>
          <w:sz w:val="24"/>
          <w:szCs w:val="24"/>
          <w:lang w:val="en-GB"/>
        </w:rPr>
        <w:t>Adolescents at Risk</w:t>
      </w:r>
      <w:r w:rsidRPr="009C1423">
        <w:rPr>
          <w:rFonts w:ascii="Times New Roman" w:eastAsia="Times New Roman" w:hAnsi="Times New Roman" w:cs="Times New Roman"/>
          <w:sz w:val="24"/>
          <w:szCs w:val="24"/>
          <w:lang w:val="en-GB"/>
        </w:rPr>
        <w:t>, pp.35-79.</w:t>
      </w:r>
    </w:p>
    <w:p w14:paraId="6CC71CE4" w14:textId="77777777" w:rsidR="00A0100D"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r w:rsidRPr="009C1423">
        <w:rPr>
          <w:rFonts w:ascii="Times New Roman" w:eastAsia="Times New Roman" w:hAnsi="Times New Roman" w:cs="Times New Roman"/>
          <w:sz w:val="24"/>
          <w:szCs w:val="24"/>
          <w:lang w:val="en-GB"/>
        </w:rPr>
        <w:t xml:space="preserve">Jain, A., </w:t>
      </w:r>
      <w:proofErr w:type="spellStart"/>
      <w:r w:rsidRPr="009C1423">
        <w:rPr>
          <w:rFonts w:ascii="Times New Roman" w:eastAsia="Times New Roman" w:hAnsi="Times New Roman" w:cs="Times New Roman"/>
          <w:sz w:val="24"/>
          <w:szCs w:val="24"/>
          <w:lang w:val="en-GB"/>
        </w:rPr>
        <w:t>Mohanraj</w:t>
      </w:r>
      <w:proofErr w:type="spellEnd"/>
      <w:r w:rsidRPr="009C1423">
        <w:rPr>
          <w:rFonts w:ascii="Times New Roman" w:eastAsia="Times New Roman" w:hAnsi="Times New Roman" w:cs="Times New Roman"/>
          <w:sz w:val="24"/>
          <w:szCs w:val="24"/>
          <w:lang w:val="en-GB"/>
        </w:rPr>
        <w:t xml:space="preserve">, K.G. and </w:t>
      </w:r>
      <w:proofErr w:type="spellStart"/>
      <w:r w:rsidRPr="009C1423">
        <w:rPr>
          <w:rFonts w:ascii="Times New Roman" w:eastAsia="Times New Roman" w:hAnsi="Times New Roman" w:cs="Times New Roman"/>
          <w:sz w:val="24"/>
          <w:szCs w:val="24"/>
          <w:lang w:val="en-GB"/>
        </w:rPr>
        <w:t>Premavathy</w:t>
      </w:r>
      <w:proofErr w:type="spellEnd"/>
      <w:r w:rsidRPr="009C1423">
        <w:rPr>
          <w:rFonts w:ascii="Times New Roman" w:eastAsia="Times New Roman" w:hAnsi="Times New Roman" w:cs="Times New Roman"/>
          <w:sz w:val="24"/>
          <w:szCs w:val="24"/>
          <w:lang w:val="en-GB"/>
        </w:rPr>
        <w:t xml:space="preserve">, D. (2019). Assessing awareness about sexually transmitted diseases among students population–A survey. </w:t>
      </w:r>
      <w:r w:rsidRPr="009C1423">
        <w:rPr>
          <w:rFonts w:ascii="Times New Roman" w:eastAsia="Times New Roman" w:hAnsi="Times New Roman" w:cs="Times New Roman"/>
          <w:i/>
          <w:iCs/>
          <w:sz w:val="24"/>
          <w:szCs w:val="24"/>
          <w:lang w:val="en-GB"/>
        </w:rPr>
        <w:t>Drug Invention Today</w:t>
      </w:r>
      <w:r w:rsidRPr="009C1423">
        <w:rPr>
          <w:rFonts w:ascii="Times New Roman" w:eastAsia="Times New Roman" w:hAnsi="Times New Roman" w:cs="Times New Roman"/>
          <w:sz w:val="24"/>
          <w:szCs w:val="24"/>
          <w:lang w:val="en-GB"/>
        </w:rPr>
        <w:t xml:space="preserve">, </w:t>
      </w:r>
      <w:r w:rsidRPr="009C1423">
        <w:rPr>
          <w:rFonts w:ascii="Times New Roman" w:eastAsia="Times New Roman" w:hAnsi="Times New Roman" w:cs="Times New Roman"/>
          <w:i/>
          <w:iCs/>
          <w:sz w:val="24"/>
          <w:szCs w:val="24"/>
          <w:lang w:val="en-GB"/>
        </w:rPr>
        <w:t>11</w:t>
      </w:r>
      <w:r w:rsidRPr="009C1423">
        <w:rPr>
          <w:rFonts w:ascii="Times New Roman" w:eastAsia="Times New Roman" w:hAnsi="Times New Roman" w:cs="Times New Roman"/>
          <w:sz w:val="24"/>
          <w:szCs w:val="24"/>
          <w:lang w:val="en-GB"/>
        </w:rPr>
        <w:t>(6).</w:t>
      </w:r>
    </w:p>
    <w:p w14:paraId="2DAC3577" w14:textId="77777777" w:rsidR="008102AB"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r w:rsidRPr="009C1423">
        <w:rPr>
          <w:rFonts w:ascii="Times New Roman" w:eastAsia="Times New Roman" w:hAnsi="Times New Roman" w:cs="Times New Roman"/>
          <w:sz w:val="24"/>
          <w:szCs w:val="24"/>
          <w:lang w:val="en-GB"/>
        </w:rPr>
        <w:t xml:space="preserve">Judd, A., Foster, C., Thompson, L.C., Sturgeon, K., Le Prevost, M., Jungmann, E., </w:t>
      </w:r>
      <w:proofErr w:type="spellStart"/>
      <w:r w:rsidRPr="009C1423">
        <w:rPr>
          <w:rFonts w:ascii="Times New Roman" w:eastAsia="Times New Roman" w:hAnsi="Times New Roman" w:cs="Times New Roman"/>
          <w:sz w:val="24"/>
          <w:szCs w:val="24"/>
          <w:lang w:val="en-GB"/>
        </w:rPr>
        <w:t>Rowson</w:t>
      </w:r>
      <w:proofErr w:type="spellEnd"/>
      <w:r w:rsidRPr="009C1423">
        <w:rPr>
          <w:rFonts w:ascii="Times New Roman" w:eastAsia="Times New Roman" w:hAnsi="Times New Roman" w:cs="Times New Roman"/>
          <w:sz w:val="24"/>
          <w:szCs w:val="24"/>
          <w:lang w:val="en-GB"/>
        </w:rPr>
        <w:t>, K., Castro, H., Gibb, D.M. and Adolescents and Adults Living with Perinatal H</w:t>
      </w:r>
      <w:r w:rsidR="00A0100D" w:rsidRPr="009C1423">
        <w:rPr>
          <w:rFonts w:ascii="Times New Roman" w:eastAsia="Times New Roman" w:hAnsi="Times New Roman" w:cs="Times New Roman"/>
          <w:sz w:val="24"/>
          <w:szCs w:val="24"/>
          <w:lang w:val="en-GB"/>
        </w:rPr>
        <w:t>IV (AALPHI) Steering Committee (</w:t>
      </w:r>
      <w:r w:rsidRPr="009C1423">
        <w:rPr>
          <w:rFonts w:ascii="Times New Roman" w:eastAsia="Times New Roman" w:hAnsi="Times New Roman" w:cs="Times New Roman"/>
          <w:sz w:val="24"/>
          <w:szCs w:val="24"/>
          <w:lang w:val="en-GB"/>
        </w:rPr>
        <w:t>2018</w:t>
      </w:r>
      <w:r w:rsidR="00A0100D" w:rsidRPr="009C1423">
        <w:rPr>
          <w:rFonts w:ascii="Times New Roman" w:eastAsia="Times New Roman" w:hAnsi="Times New Roman" w:cs="Times New Roman"/>
          <w:sz w:val="24"/>
          <w:szCs w:val="24"/>
          <w:lang w:val="en-GB"/>
        </w:rPr>
        <w:t>)</w:t>
      </w:r>
      <w:r w:rsidRPr="009C1423">
        <w:rPr>
          <w:rFonts w:ascii="Times New Roman" w:eastAsia="Times New Roman" w:hAnsi="Times New Roman" w:cs="Times New Roman"/>
          <w:sz w:val="24"/>
          <w:szCs w:val="24"/>
          <w:lang w:val="en-GB"/>
        </w:rPr>
        <w:t xml:space="preserve">. Sexual health of young people with perinatal HIV and HIV negative young people in England. </w:t>
      </w:r>
      <w:proofErr w:type="spellStart"/>
      <w:r w:rsidRPr="009C1423">
        <w:rPr>
          <w:rFonts w:ascii="Times New Roman" w:eastAsia="Times New Roman" w:hAnsi="Times New Roman" w:cs="Times New Roman"/>
          <w:i/>
          <w:iCs/>
          <w:sz w:val="24"/>
          <w:szCs w:val="24"/>
          <w:lang w:val="en-GB"/>
        </w:rPr>
        <w:t>PloS</w:t>
      </w:r>
      <w:proofErr w:type="spellEnd"/>
      <w:r w:rsidRPr="009C1423">
        <w:rPr>
          <w:rFonts w:ascii="Times New Roman" w:eastAsia="Times New Roman" w:hAnsi="Times New Roman" w:cs="Times New Roman"/>
          <w:i/>
          <w:iCs/>
          <w:sz w:val="24"/>
          <w:szCs w:val="24"/>
          <w:lang w:val="en-GB"/>
        </w:rPr>
        <w:t xml:space="preserve"> one</w:t>
      </w:r>
      <w:r w:rsidRPr="009C1423">
        <w:rPr>
          <w:rFonts w:ascii="Times New Roman" w:eastAsia="Times New Roman" w:hAnsi="Times New Roman" w:cs="Times New Roman"/>
          <w:sz w:val="24"/>
          <w:szCs w:val="24"/>
          <w:lang w:val="en-GB"/>
        </w:rPr>
        <w:t xml:space="preserve">, </w:t>
      </w:r>
      <w:r w:rsidRPr="009C1423">
        <w:rPr>
          <w:rFonts w:ascii="Times New Roman" w:eastAsia="Times New Roman" w:hAnsi="Times New Roman" w:cs="Times New Roman"/>
          <w:i/>
          <w:iCs/>
          <w:sz w:val="24"/>
          <w:szCs w:val="24"/>
          <w:lang w:val="en-GB"/>
        </w:rPr>
        <w:t>13</w:t>
      </w:r>
      <w:r w:rsidRPr="009C1423">
        <w:rPr>
          <w:rFonts w:ascii="Times New Roman" w:eastAsia="Times New Roman" w:hAnsi="Times New Roman" w:cs="Times New Roman"/>
          <w:sz w:val="24"/>
          <w:szCs w:val="24"/>
          <w:lang w:val="en-GB"/>
        </w:rPr>
        <w:t>(10), p.e0205597.</w:t>
      </w:r>
    </w:p>
    <w:p w14:paraId="428BD997" w14:textId="77777777" w:rsidR="008102AB"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r w:rsidRPr="009C1423">
        <w:rPr>
          <w:rFonts w:ascii="Times New Roman" w:eastAsia="Times New Roman" w:hAnsi="Times New Roman" w:cs="Times New Roman"/>
          <w:sz w:val="24"/>
          <w:szCs w:val="24"/>
          <w:lang w:val="en-GB"/>
        </w:rPr>
        <w:t>Latham-Cork</w:t>
      </w:r>
      <w:r w:rsidR="00A0100D" w:rsidRPr="009C1423">
        <w:rPr>
          <w:rFonts w:ascii="Times New Roman" w:eastAsia="Times New Roman" w:hAnsi="Times New Roman" w:cs="Times New Roman"/>
          <w:sz w:val="24"/>
          <w:szCs w:val="24"/>
          <w:lang w:val="en-GB"/>
        </w:rPr>
        <w:t>, H., Porter, C. and Straw, F. (</w:t>
      </w:r>
      <w:r w:rsidRPr="009C1423">
        <w:rPr>
          <w:rFonts w:ascii="Times New Roman" w:eastAsia="Times New Roman" w:hAnsi="Times New Roman" w:cs="Times New Roman"/>
          <w:sz w:val="24"/>
          <w:szCs w:val="24"/>
          <w:lang w:val="en-GB"/>
        </w:rPr>
        <w:t>2018</w:t>
      </w:r>
      <w:r w:rsidR="00A0100D" w:rsidRPr="009C1423">
        <w:rPr>
          <w:rFonts w:ascii="Times New Roman" w:eastAsia="Times New Roman" w:hAnsi="Times New Roman" w:cs="Times New Roman"/>
          <w:sz w:val="24"/>
          <w:szCs w:val="24"/>
          <w:lang w:val="en-GB"/>
        </w:rPr>
        <w:t>)</w:t>
      </w:r>
      <w:r w:rsidRPr="009C1423">
        <w:rPr>
          <w:rFonts w:ascii="Times New Roman" w:eastAsia="Times New Roman" w:hAnsi="Times New Roman" w:cs="Times New Roman"/>
          <w:sz w:val="24"/>
          <w:szCs w:val="24"/>
          <w:lang w:val="en-GB"/>
        </w:rPr>
        <w:t xml:space="preserve">. Sexual health in young people. </w:t>
      </w:r>
      <w:r w:rsidRPr="009C1423">
        <w:rPr>
          <w:rFonts w:ascii="Times New Roman" w:eastAsia="Times New Roman" w:hAnsi="Times New Roman" w:cs="Times New Roman"/>
          <w:i/>
          <w:iCs/>
          <w:sz w:val="24"/>
          <w:szCs w:val="24"/>
          <w:lang w:val="en-GB"/>
        </w:rPr>
        <w:t>Paediatrics and Child Health</w:t>
      </w:r>
      <w:r w:rsidRPr="009C1423">
        <w:rPr>
          <w:rFonts w:ascii="Times New Roman" w:eastAsia="Times New Roman" w:hAnsi="Times New Roman" w:cs="Times New Roman"/>
          <w:sz w:val="24"/>
          <w:szCs w:val="24"/>
          <w:lang w:val="en-GB"/>
        </w:rPr>
        <w:t xml:space="preserve">, </w:t>
      </w:r>
      <w:r w:rsidRPr="009C1423">
        <w:rPr>
          <w:rFonts w:ascii="Times New Roman" w:eastAsia="Times New Roman" w:hAnsi="Times New Roman" w:cs="Times New Roman"/>
          <w:i/>
          <w:iCs/>
          <w:sz w:val="24"/>
          <w:szCs w:val="24"/>
          <w:lang w:val="en-GB"/>
        </w:rPr>
        <w:t>28</w:t>
      </w:r>
      <w:r w:rsidRPr="009C1423">
        <w:rPr>
          <w:rFonts w:ascii="Times New Roman" w:eastAsia="Times New Roman" w:hAnsi="Times New Roman" w:cs="Times New Roman"/>
          <w:sz w:val="24"/>
          <w:szCs w:val="24"/>
          <w:lang w:val="en-GB"/>
        </w:rPr>
        <w:t>(2), pp.93-99.</w:t>
      </w:r>
    </w:p>
    <w:p w14:paraId="0A275B03" w14:textId="77777777" w:rsidR="008102AB"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r w:rsidRPr="009C1423">
        <w:rPr>
          <w:rFonts w:ascii="Times New Roman" w:eastAsia="Times New Roman" w:hAnsi="Times New Roman" w:cs="Times New Roman"/>
          <w:sz w:val="24"/>
          <w:szCs w:val="24"/>
          <w:lang w:val="en-GB"/>
        </w:rPr>
        <w:t xml:space="preserve">Lux, K.M. and Petosa, R. (2019). Preventing HIV infection among juvenile delinquents: Educational diagnosis using the health belief model. In </w:t>
      </w:r>
      <w:r w:rsidRPr="009C1423">
        <w:rPr>
          <w:rFonts w:ascii="Times New Roman" w:eastAsia="Times New Roman" w:hAnsi="Times New Roman" w:cs="Times New Roman"/>
          <w:i/>
          <w:iCs/>
          <w:sz w:val="24"/>
          <w:szCs w:val="24"/>
          <w:lang w:val="en-GB"/>
        </w:rPr>
        <w:t>Progress in Preventing AIDS? Dogma, Dissent and Innovation</w:t>
      </w:r>
      <w:r w:rsidRPr="009C1423">
        <w:rPr>
          <w:rFonts w:ascii="Times New Roman" w:eastAsia="Times New Roman" w:hAnsi="Times New Roman" w:cs="Times New Roman"/>
          <w:sz w:val="24"/>
          <w:szCs w:val="24"/>
          <w:lang w:val="en-GB"/>
        </w:rPr>
        <w:t xml:space="preserve"> (pp. 55-74). Routledge.</w:t>
      </w:r>
    </w:p>
    <w:p w14:paraId="22DB3DCF" w14:textId="77777777" w:rsidR="008102AB"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r w:rsidRPr="009C1423">
        <w:rPr>
          <w:rFonts w:ascii="Times New Roman" w:eastAsia="Times New Roman" w:hAnsi="Times New Roman" w:cs="Times New Roman"/>
          <w:sz w:val="24"/>
          <w:szCs w:val="24"/>
          <w:lang w:val="en-GB"/>
        </w:rPr>
        <w:t xml:space="preserve">Mohammed, H., Blomquist, P., </w:t>
      </w:r>
      <w:proofErr w:type="spellStart"/>
      <w:r w:rsidRPr="009C1423">
        <w:rPr>
          <w:rFonts w:ascii="Times New Roman" w:eastAsia="Times New Roman" w:hAnsi="Times New Roman" w:cs="Times New Roman"/>
          <w:sz w:val="24"/>
          <w:szCs w:val="24"/>
          <w:lang w:val="en-GB"/>
        </w:rPr>
        <w:t>Ogaz</w:t>
      </w:r>
      <w:proofErr w:type="spellEnd"/>
      <w:r w:rsidRPr="009C1423">
        <w:rPr>
          <w:rFonts w:ascii="Times New Roman" w:eastAsia="Times New Roman" w:hAnsi="Times New Roman" w:cs="Times New Roman"/>
          <w:sz w:val="24"/>
          <w:szCs w:val="24"/>
          <w:lang w:val="en-GB"/>
        </w:rPr>
        <w:t xml:space="preserve">, D., </w:t>
      </w:r>
      <w:proofErr w:type="spellStart"/>
      <w:r w:rsidRPr="009C1423">
        <w:rPr>
          <w:rFonts w:ascii="Times New Roman" w:eastAsia="Times New Roman" w:hAnsi="Times New Roman" w:cs="Times New Roman"/>
          <w:sz w:val="24"/>
          <w:szCs w:val="24"/>
          <w:lang w:val="en-GB"/>
        </w:rPr>
        <w:t>Duffell</w:t>
      </w:r>
      <w:proofErr w:type="spellEnd"/>
      <w:r w:rsidRPr="009C1423">
        <w:rPr>
          <w:rFonts w:ascii="Times New Roman" w:eastAsia="Times New Roman" w:hAnsi="Times New Roman" w:cs="Times New Roman"/>
          <w:sz w:val="24"/>
          <w:szCs w:val="24"/>
          <w:lang w:val="en-GB"/>
        </w:rPr>
        <w:t xml:space="preserve">, S., </w:t>
      </w:r>
      <w:proofErr w:type="spellStart"/>
      <w:r w:rsidRPr="009C1423">
        <w:rPr>
          <w:rFonts w:ascii="Times New Roman" w:eastAsia="Times New Roman" w:hAnsi="Times New Roman" w:cs="Times New Roman"/>
          <w:sz w:val="24"/>
          <w:szCs w:val="24"/>
          <w:lang w:val="en-GB"/>
        </w:rPr>
        <w:t>Furegato</w:t>
      </w:r>
      <w:proofErr w:type="spellEnd"/>
      <w:r w:rsidRPr="009C1423">
        <w:rPr>
          <w:rFonts w:ascii="Times New Roman" w:eastAsia="Times New Roman" w:hAnsi="Times New Roman" w:cs="Times New Roman"/>
          <w:sz w:val="24"/>
          <w:szCs w:val="24"/>
          <w:lang w:val="en-GB"/>
        </w:rPr>
        <w:t>, M., Checchi, M., Irvine, N., Wallace, L.A., Thomas, D.R.</w:t>
      </w:r>
      <w:r w:rsidR="00A0100D" w:rsidRPr="009C1423">
        <w:rPr>
          <w:rFonts w:ascii="Times New Roman" w:eastAsia="Times New Roman" w:hAnsi="Times New Roman" w:cs="Times New Roman"/>
          <w:sz w:val="24"/>
          <w:szCs w:val="24"/>
          <w:lang w:val="en-GB"/>
        </w:rPr>
        <w:t>, Nardone, A. and Dunbar, J.K. (</w:t>
      </w:r>
      <w:r w:rsidRPr="009C1423">
        <w:rPr>
          <w:rFonts w:ascii="Times New Roman" w:eastAsia="Times New Roman" w:hAnsi="Times New Roman" w:cs="Times New Roman"/>
          <w:sz w:val="24"/>
          <w:szCs w:val="24"/>
          <w:lang w:val="en-GB"/>
        </w:rPr>
        <w:t>2018</w:t>
      </w:r>
      <w:r w:rsidR="00A0100D" w:rsidRPr="009C1423">
        <w:rPr>
          <w:rFonts w:ascii="Times New Roman" w:eastAsia="Times New Roman" w:hAnsi="Times New Roman" w:cs="Times New Roman"/>
          <w:sz w:val="24"/>
          <w:szCs w:val="24"/>
          <w:lang w:val="en-GB"/>
        </w:rPr>
        <w:t>)</w:t>
      </w:r>
      <w:r w:rsidRPr="009C1423">
        <w:rPr>
          <w:rFonts w:ascii="Times New Roman" w:eastAsia="Times New Roman" w:hAnsi="Times New Roman" w:cs="Times New Roman"/>
          <w:sz w:val="24"/>
          <w:szCs w:val="24"/>
          <w:lang w:val="en-GB"/>
        </w:rPr>
        <w:t xml:space="preserve">. 100 years of STIs in the UK: a review of national surveillance data. </w:t>
      </w:r>
      <w:r w:rsidRPr="009C1423">
        <w:rPr>
          <w:rFonts w:ascii="Times New Roman" w:eastAsia="Times New Roman" w:hAnsi="Times New Roman" w:cs="Times New Roman"/>
          <w:i/>
          <w:iCs/>
          <w:sz w:val="24"/>
          <w:szCs w:val="24"/>
          <w:lang w:val="en-GB"/>
        </w:rPr>
        <w:t>Sexually transmitted infections</w:t>
      </w:r>
      <w:r w:rsidRPr="009C1423">
        <w:rPr>
          <w:rFonts w:ascii="Times New Roman" w:eastAsia="Times New Roman" w:hAnsi="Times New Roman" w:cs="Times New Roman"/>
          <w:sz w:val="24"/>
          <w:szCs w:val="24"/>
          <w:lang w:val="en-GB"/>
        </w:rPr>
        <w:t xml:space="preserve">, </w:t>
      </w:r>
      <w:r w:rsidRPr="009C1423">
        <w:rPr>
          <w:rFonts w:ascii="Times New Roman" w:eastAsia="Times New Roman" w:hAnsi="Times New Roman" w:cs="Times New Roman"/>
          <w:i/>
          <w:iCs/>
          <w:sz w:val="24"/>
          <w:szCs w:val="24"/>
          <w:lang w:val="en-GB"/>
        </w:rPr>
        <w:t>94</w:t>
      </w:r>
      <w:r w:rsidRPr="009C1423">
        <w:rPr>
          <w:rFonts w:ascii="Times New Roman" w:eastAsia="Times New Roman" w:hAnsi="Times New Roman" w:cs="Times New Roman"/>
          <w:sz w:val="24"/>
          <w:szCs w:val="24"/>
          <w:lang w:val="en-GB"/>
        </w:rPr>
        <w:t>(8), pp.553-558.</w:t>
      </w:r>
    </w:p>
    <w:p w14:paraId="4FDEFF1F" w14:textId="77777777" w:rsidR="00A0100D"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r w:rsidRPr="009C1423">
        <w:rPr>
          <w:rFonts w:ascii="Times New Roman" w:eastAsia="Times New Roman" w:hAnsi="Times New Roman" w:cs="Times New Roman"/>
          <w:sz w:val="24"/>
          <w:szCs w:val="24"/>
          <w:lang w:val="en-GB"/>
        </w:rPr>
        <w:t>Seiler-</w:t>
      </w:r>
      <w:proofErr w:type="spellStart"/>
      <w:r w:rsidRPr="009C1423">
        <w:rPr>
          <w:rFonts w:ascii="Times New Roman" w:eastAsia="Times New Roman" w:hAnsi="Times New Roman" w:cs="Times New Roman"/>
          <w:sz w:val="24"/>
          <w:szCs w:val="24"/>
          <w:lang w:val="en-GB"/>
        </w:rPr>
        <w:t>Ramadas</w:t>
      </w:r>
      <w:proofErr w:type="spellEnd"/>
      <w:r w:rsidRPr="009C1423">
        <w:rPr>
          <w:rFonts w:ascii="Times New Roman" w:eastAsia="Times New Roman" w:hAnsi="Times New Roman" w:cs="Times New Roman"/>
          <w:sz w:val="24"/>
          <w:szCs w:val="24"/>
          <w:lang w:val="en-GB"/>
        </w:rPr>
        <w:t xml:space="preserve">, R., Mosor, E., </w:t>
      </w:r>
      <w:proofErr w:type="spellStart"/>
      <w:r w:rsidRPr="009C1423">
        <w:rPr>
          <w:rFonts w:ascii="Times New Roman" w:eastAsia="Times New Roman" w:hAnsi="Times New Roman" w:cs="Times New Roman"/>
          <w:sz w:val="24"/>
          <w:szCs w:val="24"/>
          <w:lang w:val="en-GB"/>
        </w:rPr>
        <w:t>Omara</w:t>
      </w:r>
      <w:proofErr w:type="spellEnd"/>
      <w:r w:rsidRPr="009C1423">
        <w:rPr>
          <w:rFonts w:ascii="Times New Roman" w:eastAsia="Times New Roman" w:hAnsi="Times New Roman" w:cs="Times New Roman"/>
          <w:sz w:val="24"/>
          <w:szCs w:val="24"/>
          <w:lang w:val="en-GB"/>
        </w:rPr>
        <w:t xml:space="preserve">, M., Grabovac, I., Schindler, K., </w:t>
      </w:r>
      <w:proofErr w:type="spellStart"/>
      <w:r w:rsidRPr="009C1423">
        <w:rPr>
          <w:rFonts w:ascii="Times New Roman" w:eastAsia="Times New Roman" w:hAnsi="Times New Roman" w:cs="Times New Roman"/>
          <w:sz w:val="24"/>
          <w:szCs w:val="24"/>
          <w:lang w:val="en-GB"/>
        </w:rPr>
        <w:t>Niederkrotenthaler</w:t>
      </w:r>
      <w:proofErr w:type="spellEnd"/>
      <w:r w:rsidRPr="009C1423">
        <w:rPr>
          <w:rFonts w:ascii="Times New Roman" w:eastAsia="Times New Roman" w:hAnsi="Times New Roman" w:cs="Times New Roman"/>
          <w:sz w:val="24"/>
          <w:szCs w:val="24"/>
          <w:lang w:val="en-GB"/>
        </w:rPr>
        <w:t xml:space="preserve">, T. and Dorner, T.E. (2021). ‘We’re going around the </w:t>
      </w:r>
      <w:proofErr w:type="spellStart"/>
      <w:r w:rsidRPr="009C1423">
        <w:rPr>
          <w:rFonts w:ascii="Times New Roman" w:eastAsia="Times New Roman" w:hAnsi="Times New Roman" w:cs="Times New Roman"/>
          <w:sz w:val="24"/>
          <w:szCs w:val="24"/>
          <w:lang w:val="en-GB"/>
        </w:rPr>
        <w:t>subject’improving</w:t>
      </w:r>
      <w:proofErr w:type="spellEnd"/>
      <w:r w:rsidRPr="009C1423">
        <w:rPr>
          <w:rFonts w:ascii="Times New Roman" w:eastAsia="Times New Roman" w:hAnsi="Times New Roman" w:cs="Times New Roman"/>
          <w:sz w:val="24"/>
          <w:szCs w:val="24"/>
          <w:lang w:val="en-GB"/>
        </w:rPr>
        <w:t xml:space="preserve"> sex education and </w:t>
      </w:r>
      <w:r w:rsidRPr="009C1423">
        <w:rPr>
          <w:rFonts w:ascii="Times New Roman" w:eastAsia="Times New Roman" w:hAnsi="Times New Roman" w:cs="Times New Roman"/>
          <w:sz w:val="24"/>
          <w:szCs w:val="24"/>
          <w:lang w:val="en-GB"/>
        </w:rPr>
        <w:lastRenderedPageBreak/>
        <w:t xml:space="preserve">adolescents’ awareness of sexually transmitted infections: a qualitative study. </w:t>
      </w:r>
      <w:r w:rsidRPr="009C1423">
        <w:rPr>
          <w:rFonts w:ascii="Times New Roman" w:eastAsia="Times New Roman" w:hAnsi="Times New Roman" w:cs="Times New Roman"/>
          <w:i/>
          <w:iCs/>
          <w:sz w:val="24"/>
          <w:szCs w:val="24"/>
          <w:lang w:val="en-GB"/>
        </w:rPr>
        <w:t>Sex Education</w:t>
      </w:r>
      <w:r w:rsidRPr="009C1423">
        <w:rPr>
          <w:rFonts w:ascii="Times New Roman" w:eastAsia="Times New Roman" w:hAnsi="Times New Roman" w:cs="Times New Roman"/>
          <w:sz w:val="24"/>
          <w:szCs w:val="24"/>
          <w:lang w:val="en-GB"/>
        </w:rPr>
        <w:t xml:space="preserve">, </w:t>
      </w:r>
      <w:r w:rsidRPr="009C1423">
        <w:rPr>
          <w:rFonts w:ascii="Times New Roman" w:eastAsia="Times New Roman" w:hAnsi="Times New Roman" w:cs="Times New Roman"/>
          <w:i/>
          <w:iCs/>
          <w:sz w:val="24"/>
          <w:szCs w:val="24"/>
          <w:lang w:val="en-GB"/>
        </w:rPr>
        <w:t>21</w:t>
      </w:r>
      <w:r w:rsidRPr="009C1423">
        <w:rPr>
          <w:rFonts w:ascii="Times New Roman" w:eastAsia="Times New Roman" w:hAnsi="Times New Roman" w:cs="Times New Roman"/>
          <w:sz w:val="24"/>
          <w:szCs w:val="24"/>
          <w:lang w:val="en-GB"/>
        </w:rPr>
        <w:t>(1), pp.119-132.</w:t>
      </w:r>
    </w:p>
    <w:p w14:paraId="38EE28B2" w14:textId="77777777" w:rsidR="008102AB"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r w:rsidRPr="009C1423">
        <w:rPr>
          <w:rFonts w:ascii="Times New Roman" w:eastAsia="Times New Roman" w:hAnsi="Times New Roman" w:cs="Times New Roman"/>
          <w:sz w:val="24"/>
          <w:szCs w:val="24"/>
          <w:lang w:val="en-GB"/>
        </w:rPr>
        <w:t xml:space="preserve">Snyder, H. (2019). Literature review as a research methodology: An overview and guidelines. </w:t>
      </w:r>
      <w:r w:rsidRPr="009C1423">
        <w:rPr>
          <w:rFonts w:ascii="Times New Roman" w:eastAsia="Times New Roman" w:hAnsi="Times New Roman" w:cs="Times New Roman"/>
          <w:i/>
          <w:iCs/>
          <w:sz w:val="24"/>
          <w:szCs w:val="24"/>
          <w:lang w:val="en-GB"/>
        </w:rPr>
        <w:t>Journal of business research</w:t>
      </w:r>
      <w:r w:rsidRPr="009C1423">
        <w:rPr>
          <w:rFonts w:ascii="Times New Roman" w:eastAsia="Times New Roman" w:hAnsi="Times New Roman" w:cs="Times New Roman"/>
          <w:sz w:val="24"/>
          <w:szCs w:val="24"/>
          <w:lang w:val="en-GB"/>
        </w:rPr>
        <w:t xml:space="preserve">, </w:t>
      </w:r>
      <w:r w:rsidRPr="009C1423">
        <w:rPr>
          <w:rFonts w:ascii="Times New Roman" w:eastAsia="Times New Roman" w:hAnsi="Times New Roman" w:cs="Times New Roman"/>
          <w:i/>
          <w:iCs/>
          <w:sz w:val="24"/>
          <w:szCs w:val="24"/>
          <w:lang w:val="en-GB"/>
        </w:rPr>
        <w:t>104</w:t>
      </w:r>
      <w:r w:rsidRPr="009C1423">
        <w:rPr>
          <w:rFonts w:ascii="Times New Roman" w:eastAsia="Times New Roman" w:hAnsi="Times New Roman" w:cs="Times New Roman"/>
          <w:sz w:val="24"/>
          <w:szCs w:val="24"/>
          <w:lang w:val="en-GB"/>
        </w:rPr>
        <w:t>, pp.333-339.</w:t>
      </w:r>
    </w:p>
    <w:p w14:paraId="239C05BD" w14:textId="77777777" w:rsidR="008102AB"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proofErr w:type="spellStart"/>
      <w:r w:rsidRPr="009C1423">
        <w:rPr>
          <w:rFonts w:ascii="Times New Roman" w:eastAsia="Times New Roman" w:hAnsi="Times New Roman" w:cs="Times New Roman"/>
          <w:sz w:val="24"/>
          <w:szCs w:val="24"/>
          <w:lang w:val="en-GB"/>
        </w:rPr>
        <w:t>Visalli</w:t>
      </w:r>
      <w:proofErr w:type="spellEnd"/>
      <w:r w:rsidRPr="009C1423">
        <w:rPr>
          <w:rFonts w:ascii="Times New Roman" w:eastAsia="Times New Roman" w:hAnsi="Times New Roman" w:cs="Times New Roman"/>
          <w:sz w:val="24"/>
          <w:szCs w:val="24"/>
          <w:lang w:val="en-GB"/>
        </w:rPr>
        <w:t xml:space="preserve">, G., Cosenza, B., </w:t>
      </w:r>
      <w:proofErr w:type="spellStart"/>
      <w:r w:rsidRPr="009C1423">
        <w:rPr>
          <w:rFonts w:ascii="Times New Roman" w:eastAsia="Times New Roman" w:hAnsi="Times New Roman" w:cs="Times New Roman"/>
          <w:sz w:val="24"/>
          <w:szCs w:val="24"/>
          <w:lang w:val="en-GB"/>
        </w:rPr>
        <w:t>Mazzù</w:t>
      </w:r>
      <w:proofErr w:type="spellEnd"/>
      <w:r w:rsidRPr="009C1423">
        <w:rPr>
          <w:rFonts w:ascii="Times New Roman" w:eastAsia="Times New Roman" w:hAnsi="Times New Roman" w:cs="Times New Roman"/>
          <w:sz w:val="24"/>
          <w:szCs w:val="24"/>
          <w:lang w:val="en-GB"/>
        </w:rPr>
        <w:t xml:space="preserve">, F., </w:t>
      </w:r>
      <w:proofErr w:type="spellStart"/>
      <w:r w:rsidRPr="009C1423">
        <w:rPr>
          <w:rFonts w:ascii="Times New Roman" w:eastAsia="Times New Roman" w:hAnsi="Times New Roman" w:cs="Times New Roman"/>
          <w:sz w:val="24"/>
          <w:szCs w:val="24"/>
          <w:lang w:val="en-GB"/>
        </w:rPr>
        <w:t>Bertuccio</w:t>
      </w:r>
      <w:proofErr w:type="spellEnd"/>
      <w:r w:rsidRPr="009C1423">
        <w:rPr>
          <w:rFonts w:ascii="Times New Roman" w:eastAsia="Times New Roman" w:hAnsi="Times New Roman" w:cs="Times New Roman"/>
          <w:sz w:val="24"/>
          <w:szCs w:val="24"/>
          <w:lang w:val="en-GB"/>
        </w:rPr>
        <w:t xml:space="preserve">, M.P., </w:t>
      </w:r>
      <w:proofErr w:type="spellStart"/>
      <w:r w:rsidRPr="009C1423">
        <w:rPr>
          <w:rFonts w:ascii="Times New Roman" w:eastAsia="Times New Roman" w:hAnsi="Times New Roman" w:cs="Times New Roman"/>
          <w:sz w:val="24"/>
          <w:szCs w:val="24"/>
          <w:lang w:val="en-GB"/>
        </w:rPr>
        <w:t>Spataro</w:t>
      </w:r>
      <w:proofErr w:type="spellEnd"/>
      <w:r w:rsidRPr="009C1423">
        <w:rPr>
          <w:rFonts w:ascii="Times New Roman" w:eastAsia="Times New Roman" w:hAnsi="Times New Roman" w:cs="Times New Roman"/>
          <w:sz w:val="24"/>
          <w:szCs w:val="24"/>
          <w:lang w:val="en-GB"/>
        </w:rPr>
        <w:t xml:space="preserve">, P., </w:t>
      </w:r>
      <w:proofErr w:type="spellStart"/>
      <w:r w:rsidRPr="009C1423">
        <w:rPr>
          <w:rFonts w:ascii="Times New Roman" w:eastAsia="Times New Roman" w:hAnsi="Times New Roman" w:cs="Times New Roman"/>
          <w:sz w:val="24"/>
          <w:szCs w:val="24"/>
          <w:lang w:val="en-GB"/>
        </w:rPr>
        <w:t>Pellicanò</w:t>
      </w:r>
      <w:proofErr w:type="spellEnd"/>
      <w:r w:rsidRPr="009C1423">
        <w:rPr>
          <w:rFonts w:ascii="Times New Roman" w:eastAsia="Times New Roman" w:hAnsi="Times New Roman" w:cs="Times New Roman"/>
          <w:sz w:val="24"/>
          <w:szCs w:val="24"/>
          <w:lang w:val="en-GB"/>
        </w:rPr>
        <w:t>, G.F., Di Pietro, A.</w:t>
      </w:r>
      <w:r w:rsidR="00A0100D" w:rsidRPr="009C1423">
        <w:rPr>
          <w:rFonts w:ascii="Times New Roman" w:eastAsia="Times New Roman" w:hAnsi="Times New Roman" w:cs="Times New Roman"/>
          <w:sz w:val="24"/>
          <w:szCs w:val="24"/>
          <w:lang w:val="en-GB"/>
        </w:rPr>
        <w:t xml:space="preserve">, </w:t>
      </w:r>
      <w:proofErr w:type="spellStart"/>
      <w:r w:rsidR="00A0100D" w:rsidRPr="009C1423">
        <w:rPr>
          <w:rFonts w:ascii="Times New Roman" w:eastAsia="Times New Roman" w:hAnsi="Times New Roman" w:cs="Times New Roman"/>
          <w:sz w:val="24"/>
          <w:szCs w:val="24"/>
          <w:lang w:val="en-GB"/>
        </w:rPr>
        <w:t>Picerno</w:t>
      </w:r>
      <w:proofErr w:type="spellEnd"/>
      <w:r w:rsidR="00A0100D" w:rsidRPr="009C1423">
        <w:rPr>
          <w:rFonts w:ascii="Times New Roman" w:eastAsia="Times New Roman" w:hAnsi="Times New Roman" w:cs="Times New Roman"/>
          <w:sz w:val="24"/>
          <w:szCs w:val="24"/>
          <w:lang w:val="en-GB"/>
        </w:rPr>
        <w:t xml:space="preserve">, I. and </w:t>
      </w:r>
      <w:proofErr w:type="spellStart"/>
      <w:r w:rsidR="00A0100D" w:rsidRPr="009C1423">
        <w:rPr>
          <w:rFonts w:ascii="Times New Roman" w:eastAsia="Times New Roman" w:hAnsi="Times New Roman" w:cs="Times New Roman"/>
          <w:sz w:val="24"/>
          <w:szCs w:val="24"/>
          <w:lang w:val="en-GB"/>
        </w:rPr>
        <w:t>Facciolà</w:t>
      </w:r>
      <w:proofErr w:type="spellEnd"/>
      <w:r w:rsidR="00A0100D" w:rsidRPr="009C1423">
        <w:rPr>
          <w:rFonts w:ascii="Times New Roman" w:eastAsia="Times New Roman" w:hAnsi="Times New Roman" w:cs="Times New Roman"/>
          <w:sz w:val="24"/>
          <w:szCs w:val="24"/>
          <w:lang w:val="en-GB"/>
        </w:rPr>
        <w:t>, A.</w:t>
      </w:r>
      <w:r w:rsidRPr="009C1423">
        <w:rPr>
          <w:rFonts w:ascii="Times New Roman" w:eastAsia="Times New Roman" w:hAnsi="Times New Roman" w:cs="Times New Roman"/>
          <w:sz w:val="24"/>
          <w:szCs w:val="24"/>
          <w:lang w:val="en-GB"/>
        </w:rPr>
        <w:t xml:space="preserve"> </w:t>
      </w:r>
      <w:r w:rsidR="00A0100D" w:rsidRPr="009C1423">
        <w:rPr>
          <w:rFonts w:ascii="Times New Roman" w:eastAsia="Times New Roman" w:hAnsi="Times New Roman" w:cs="Times New Roman"/>
          <w:sz w:val="24"/>
          <w:szCs w:val="24"/>
          <w:lang w:val="en-GB"/>
        </w:rPr>
        <w:t>(</w:t>
      </w:r>
      <w:r w:rsidRPr="009C1423">
        <w:rPr>
          <w:rFonts w:ascii="Times New Roman" w:eastAsia="Times New Roman" w:hAnsi="Times New Roman" w:cs="Times New Roman"/>
          <w:sz w:val="24"/>
          <w:szCs w:val="24"/>
          <w:lang w:val="en-GB"/>
        </w:rPr>
        <w:t>2019</w:t>
      </w:r>
      <w:r w:rsidR="00A0100D" w:rsidRPr="009C1423">
        <w:rPr>
          <w:rFonts w:ascii="Times New Roman" w:eastAsia="Times New Roman" w:hAnsi="Times New Roman" w:cs="Times New Roman"/>
          <w:sz w:val="24"/>
          <w:szCs w:val="24"/>
          <w:lang w:val="en-GB"/>
        </w:rPr>
        <w:t>)</w:t>
      </w:r>
      <w:r w:rsidRPr="009C1423">
        <w:rPr>
          <w:rFonts w:ascii="Times New Roman" w:eastAsia="Times New Roman" w:hAnsi="Times New Roman" w:cs="Times New Roman"/>
          <w:sz w:val="24"/>
          <w:szCs w:val="24"/>
          <w:lang w:val="en-GB"/>
        </w:rPr>
        <w:t xml:space="preserve">. Knowledge of sexually transmitted infections and risky behaviours: a survey among high school and university students. </w:t>
      </w:r>
      <w:r w:rsidRPr="009C1423">
        <w:rPr>
          <w:rFonts w:ascii="Times New Roman" w:eastAsia="Times New Roman" w:hAnsi="Times New Roman" w:cs="Times New Roman"/>
          <w:i/>
          <w:iCs/>
          <w:sz w:val="24"/>
          <w:szCs w:val="24"/>
          <w:lang w:val="en-GB"/>
        </w:rPr>
        <w:t>Journal of preventive medicine and hygiene</w:t>
      </w:r>
      <w:r w:rsidRPr="009C1423">
        <w:rPr>
          <w:rFonts w:ascii="Times New Roman" w:eastAsia="Times New Roman" w:hAnsi="Times New Roman" w:cs="Times New Roman"/>
          <w:sz w:val="24"/>
          <w:szCs w:val="24"/>
          <w:lang w:val="en-GB"/>
        </w:rPr>
        <w:t xml:space="preserve">, </w:t>
      </w:r>
      <w:r w:rsidRPr="009C1423">
        <w:rPr>
          <w:rFonts w:ascii="Times New Roman" w:eastAsia="Times New Roman" w:hAnsi="Times New Roman" w:cs="Times New Roman"/>
          <w:i/>
          <w:iCs/>
          <w:sz w:val="24"/>
          <w:szCs w:val="24"/>
          <w:lang w:val="en-GB"/>
        </w:rPr>
        <w:t>60</w:t>
      </w:r>
      <w:r w:rsidRPr="009C1423">
        <w:rPr>
          <w:rFonts w:ascii="Times New Roman" w:eastAsia="Times New Roman" w:hAnsi="Times New Roman" w:cs="Times New Roman"/>
          <w:sz w:val="24"/>
          <w:szCs w:val="24"/>
          <w:lang w:val="en-GB"/>
        </w:rPr>
        <w:t>(2), p.E84.</w:t>
      </w:r>
    </w:p>
    <w:p w14:paraId="3394EBAB" w14:textId="576048BD" w:rsidR="008102AB" w:rsidRPr="009C1423" w:rsidRDefault="00211F6F" w:rsidP="00053A2C">
      <w:pPr>
        <w:spacing w:after="0" w:line="480" w:lineRule="auto"/>
        <w:ind w:left="720" w:hanging="720"/>
        <w:contextualSpacing/>
        <w:jc w:val="both"/>
        <w:rPr>
          <w:rFonts w:ascii="Times New Roman" w:eastAsia="Times New Roman" w:hAnsi="Times New Roman" w:cs="Times New Roman"/>
          <w:sz w:val="24"/>
          <w:szCs w:val="24"/>
          <w:lang w:val="en-GB"/>
        </w:rPr>
      </w:pPr>
      <w:proofErr w:type="spellStart"/>
      <w:r w:rsidRPr="009C1423">
        <w:rPr>
          <w:rFonts w:ascii="Times New Roman" w:eastAsia="Times New Roman" w:hAnsi="Times New Roman" w:cs="Times New Roman"/>
          <w:sz w:val="24"/>
          <w:szCs w:val="24"/>
          <w:lang w:val="en-GB"/>
        </w:rPr>
        <w:t>Wayal</w:t>
      </w:r>
      <w:proofErr w:type="spellEnd"/>
      <w:r w:rsidRPr="009C1423">
        <w:rPr>
          <w:rFonts w:ascii="Times New Roman" w:eastAsia="Times New Roman" w:hAnsi="Times New Roman" w:cs="Times New Roman"/>
          <w:sz w:val="24"/>
          <w:szCs w:val="24"/>
          <w:lang w:val="en-GB"/>
        </w:rPr>
        <w:t xml:space="preserve">, S., </w:t>
      </w:r>
      <w:proofErr w:type="spellStart"/>
      <w:r w:rsidRPr="009C1423">
        <w:rPr>
          <w:rFonts w:ascii="Times New Roman" w:eastAsia="Times New Roman" w:hAnsi="Times New Roman" w:cs="Times New Roman"/>
          <w:sz w:val="24"/>
          <w:szCs w:val="24"/>
          <w:lang w:val="en-GB"/>
        </w:rPr>
        <w:t>Gerressu</w:t>
      </w:r>
      <w:proofErr w:type="spellEnd"/>
      <w:r w:rsidRPr="009C1423">
        <w:rPr>
          <w:rFonts w:ascii="Times New Roman" w:eastAsia="Times New Roman" w:hAnsi="Times New Roman" w:cs="Times New Roman"/>
          <w:sz w:val="24"/>
          <w:szCs w:val="24"/>
          <w:lang w:val="en-GB"/>
        </w:rPr>
        <w:t xml:space="preserve">, M., </w:t>
      </w:r>
      <w:proofErr w:type="spellStart"/>
      <w:r w:rsidRPr="009C1423">
        <w:rPr>
          <w:rFonts w:ascii="Times New Roman" w:eastAsia="Times New Roman" w:hAnsi="Times New Roman" w:cs="Times New Roman"/>
          <w:sz w:val="24"/>
          <w:szCs w:val="24"/>
          <w:lang w:val="en-GB"/>
        </w:rPr>
        <w:t>Weatherburn</w:t>
      </w:r>
      <w:proofErr w:type="spellEnd"/>
      <w:r w:rsidRPr="009C1423">
        <w:rPr>
          <w:rFonts w:ascii="Times New Roman" w:eastAsia="Times New Roman" w:hAnsi="Times New Roman" w:cs="Times New Roman"/>
          <w:sz w:val="24"/>
          <w:szCs w:val="24"/>
          <w:lang w:val="en-GB"/>
        </w:rPr>
        <w:t xml:space="preserve">, P., </w:t>
      </w:r>
      <w:proofErr w:type="spellStart"/>
      <w:r w:rsidRPr="009C1423">
        <w:rPr>
          <w:rFonts w:ascii="Times New Roman" w:eastAsia="Times New Roman" w:hAnsi="Times New Roman" w:cs="Times New Roman"/>
          <w:sz w:val="24"/>
          <w:szCs w:val="24"/>
          <w:lang w:val="en-GB"/>
        </w:rPr>
        <w:t>Gilbart</w:t>
      </w:r>
      <w:proofErr w:type="spellEnd"/>
      <w:r w:rsidRPr="009C1423">
        <w:rPr>
          <w:rFonts w:ascii="Times New Roman" w:eastAsia="Times New Roman" w:hAnsi="Times New Roman" w:cs="Times New Roman"/>
          <w:sz w:val="24"/>
          <w:szCs w:val="24"/>
          <w:lang w:val="en-GB"/>
        </w:rPr>
        <w:t xml:space="preserve">, </w:t>
      </w:r>
      <w:r w:rsidR="00A0100D" w:rsidRPr="009C1423">
        <w:rPr>
          <w:rFonts w:ascii="Times New Roman" w:eastAsia="Times New Roman" w:hAnsi="Times New Roman" w:cs="Times New Roman"/>
          <w:sz w:val="24"/>
          <w:szCs w:val="24"/>
          <w:lang w:val="en-GB"/>
        </w:rPr>
        <w:t xml:space="preserve">V., Hughes, G. and Mercer, C.H. </w:t>
      </w:r>
      <w:r w:rsidRPr="009C1423">
        <w:rPr>
          <w:rFonts w:ascii="Times New Roman" w:eastAsia="Times New Roman" w:hAnsi="Times New Roman" w:cs="Times New Roman"/>
          <w:sz w:val="24"/>
          <w:szCs w:val="24"/>
          <w:lang w:val="en-GB"/>
        </w:rPr>
        <w:t xml:space="preserve"> </w:t>
      </w:r>
      <w:r w:rsidR="00A0100D" w:rsidRPr="009C1423">
        <w:rPr>
          <w:rFonts w:ascii="Times New Roman" w:eastAsia="Times New Roman" w:hAnsi="Times New Roman" w:cs="Times New Roman"/>
          <w:sz w:val="24"/>
          <w:szCs w:val="24"/>
          <w:lang w:val="en-GB"/>
        </w:rPr>
        <w:t>(</w:t>
      </w:r>
      <w:r w:rsidRPr="009C1423">
        <w:rPr>
          <w:rFonts w:ascii="Times New Roman" w:eastAsia="Times New Roman" w:hAnsi="Times New Roman" w:cs="Times New Roman"/>
          <w:sz w:val="24"/>
          <w:szCs w:val="24"/>
          <w:lang w:val="en-GB"/>
        </w:rPr>
        <w:t>2020</w:t>
      </w:r>
      <w:r w:rsidR="00A0100D" w:rsidRPr="009C1423">
        <w:rPr>
          <w:rFonts w:ascii="Times New Roman" w:eastAsia="Times New Roman" w:hAnsi="Times New Roman" w:cs="Times New Roman"/>
          <w:sz w:val="24"/>
          <w:szCs w:val="24"/>
          <w:lang w:val="en-GB"/>
        </w:rPr>
        <w:t>)</w:t>
      </w:r>
      <w:r w:rsidRPr="009C1423">
        <w:rPr>
          <w:rFonts w:ascii="Times New Roman" w:eastAsia="Times New Roman" w:hAnsi="Times New Roman" w:cs="Times New Roman"/>
          <w:sz w:val="24"/>
          <w:szCs w:val="24"/>
          <w:lang w:val="en-GB"/>
        </w:rPr>
        <w:t xml:space="preserve">. A qualitative study of attitudes towards, typologies, and drivers of concurrent partnerships among people of black Caribbean ethnicity in England and their implications for STI prevention. </w:t>
      </w:r>
      <w:r w:rsidRPr="009C1423">
        <w:rPr>
          <w:rFonts w:ascii="Times New Roman" w:eastAsia="Times New Roman" w:hAnsi="Times New Roman" w:cs="Times New Roman"/>
          <w:i/>
          <w:iCs/>
          <w:sz w:val="24"/>
          <w:szCs w:val="24"/>
          <w:lang w:val="en-GB"/>
        </w:rPr>
        <w:t>BMC Public Health</w:t>
      </w:r>
      <w:r w:rsidRPr="009C1423">
        <w:rPr>
          <w:rFonts w:ascii="Times New Roman" w:eastAsia="Times New Roman" w:hAnsi="Times New Roman" w:cs="Times New Roman"/>
          <w:sz w:val="24"/>
          <w:szCs w:val="24"/>
          <w:lang w:val="en-GB"/>
        </w:rPr>
        <w:t xml:space="preserve">, </w:t>
      </w:r>
      <w:r w:rsidRPr="009C1423">
        <w:rPr>
          <w:rFonts w:ascii="Times New Roman" w:eastAsia="Times New Roman" w:hAnsi="Times New Roman" w:cs="Times New Roman"/>
          <w:i/>
          <w:iCs/>
          <w:sz w:val="24"/>
          <w:szCs w:val="24"/>
          <w:lang w:val="en-GB"/>
        </w:rPr>
        <w:t>20</w:t>
      </w:r>
      <w:r w:rsidRPr="009C1423">
        <w:rPr>
          <w:rFonts w:ascii="Times New Roman" w:eastAsia="Times New Roman" w:hAnsi="Times New Roman" w:cs="Times New Roman"/>
          <w:sz w:val="24"/>
          <w:szCs w:val="24"/>
          <w:lang w:val="en-GB"/>
        </w:rPr>
        <w:t>(1), pp.1-14.</w:t>
      </w:r>
    </w:p>
    <w:p w14:paraId="361F73F6"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00D14F7B"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655F2B59"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5AF98287"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7DB577BC"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6EFCC89A"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2D8881C2"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3C11E088"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6653D8B3"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29C6ECE9"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32035C4B"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39820793"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009ED20E"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7ECF021D" w14:textId="77777777" w:rsidR="00B00848" w:rsidRPr="009C1423" w:rsidRDefault="00B00848"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0449EF78" w14:textId="77777777" w:rsidR="00053A2C" w:rsidRPr="009C1423" w:rsidRDefault="00053A2C" w:rsidP="00053A2C">
      <w:pPr>
        <w:spacing w:after="0" w:line="480" w:lineRule="auto"/>
        <w:contextualSpacing/>
        <w:jc w:val="both"/>
        <w:rPr>
          <w:rFonts w:ascii="Times New Roman" w:eastAsia="Times New Roman" w:hAnsi="Times New Roman" w:cs="Times New Roman"/>
          <w:b/>
          <w:sz w:val="24"/>
          <w:szCs w:val="24"/>
          <w:lang w:val="en-GB"/>
        </w:rPr>
      </w:pPr>
    </w:p>
    <w:p w14:paraId="03C81C88" w14:textId="378696A5" w:rsidR="00F9650B" w:rsidRPr="009C1423" w:rsidRDefault="00F9650B" w:rsidP="00053A2C">
      <w:pPr>
        <w:spacing w:after="0" w:line="480" w:lineRule="auto"/>
        <w:ind w:left="720" w:hanging="720"/>
        <w:contextualSpacing/>
        <w:jc w:val="both"/>
        <w:rPr>
          <w:rFonts w:ascii="Times New Roman" w:eastAsia="Times New Roman" w:hAnsi="Times New Roman" w:cs="Times New Roman"/>
          <w:b/>
          <w:sz w:val="24"/>
          <w:szCs w:val="24"/>
          <w:lang w:val="en-GB"/>
        </w:rPr>
      </w:pPr>
    </w:p>
    <w:p w14:paraId="7C932A50" w14:textId="5C79627C" w:rsidR="00E1183C" w:rsidRPr="00673069" w:rsidRDefault="00E1183C" w:rsidP="00673069">
      <w:pPr>
        <w:spacing w:after="0" w:line="480" w:lineRule="auto"/>
        <w:jc w:val="both"/>
        <w:rPr>
          <w:rFonts w:ascii="Times New Roman" w:eastAsia="Times New Roman" w:hAnsi="Times New Roman" w:cs="Times New Roman"/>
          <w:sz w:val="24"/>
          <w:szCs w:val="24"/>
          <w:lang w:val="en-GB"/>
        </w:rPr>
      </w:pPr>
    </w:p>
    <w:p w14:paraId="7321C7F3" w14:textId="77777777" w:rsidR="008102AB" w:rsidRPr="00053A2C" w:rsidRDefault="008102AB" w:rsidP="00053A2C">
      <w:pPr>
        <w:spacing w:after="0" w:line="480" w:lineRule="auto"/>
        <w:ind w:left="720" w:hanging="720"/>
        <w:contextualSpacing/>
        <w:jc w:val="both"/>
        <w:rPr>
          <w:rFonts w:ascii="Times New Roman" w:eastAsia="Times New Roman" w:hAnsi="Times New Roman" w:cs="Times New Roman"/>
          <w:sz w:val="24"/>
          <w:szCs w:val="24"/>
          <w:lang w:val="en-GB"/>
        </w:rPr>
      </w:pPr>
    </w:p>
    <w:p w14:paraId="7200A465" w14:textId="77777777" w:rsidR="008102AB" w:rsidRPr="00053A2C" w:rsidRDefault="008102AB" w:rsidP="00053A2C">
      <w:pPr>
        <w:spacing w:line="480" w:lineRule="auto"/>
        <w:ind w:left="720" w:hanging="720"/>
        <w:contextualSpacing/>
        <w:jc w:val="both"/>
        <w:rPr>
          <w:rFonts w:ascii="Times New Roman" w:hAnsi="Times New Roman" w:cs="Times New Roman"/>
          <w:sz w:val="24"/>
          <w:szCs w:val="24"/>
          <w:lang w:val="en-GB"/>
        </w:rPr>
      </w:pPr>
    </w:p>
    <w:p w14:paraId="1DAF9EEB" w14:textId="77777777" w:rsidR="00F74AB4" w:rsidRPr="00053A2C" w:rsidRDefault="00F74AB4" w:rsidP="00053A2C">
      <w:pPr>
        <w:spacing w:line="480" w:lineRule="auto"/>
        <w:contextualSpacing/>
        <w:jc w:val="both"/>
        <w:rPr>
          <w:rFonts w:ascii="Times New Roman" w:hAnsi="Times New Roman" w:cs="Times New Roman"/>
          <w:b/>
          <w:sz w:val="24"/>
          <w:szCs w:val="24"/>
          <w:lang w:val="en-GB"/>
        </w:rPr>
      </w:pPr>
    </w:p>
    <w:p w14:paraId="75706A52" w14:textId="77777777" w:rsidR="00ED7EB9" w:rsidRPr="00053A2C" w:rsidRDefault="00ED7EB9" w:rsidP="00053A2C">
      <w:pPr>
        <w:spacing w:line="480" w:lineRule="auto"/>
        <w:contextualSpacing/>
        <w:jc w:val="both"/>
        <w:rPr>
          <w:rFonts w:ascii="Times New Roman" w:hAnsi="Times New Roman" w:cs="Times New Roman"/>
          <w:sz w:val="24"/>
          <w:szCs w:val="24"/>
          <w:lang w:val="en-GB"/>
        </w:rPr>
      </w:pPr>
    </w:p>
    <w:p w14:paraId="74ABBA88" w14:textId="77777777" w:rsidR="00ED7EB9" w:rsidRPr="00053A2C" w:rsidRDefault="00ED7EB9" w:rsidP="00053A2C">
      <w:pPr>
        <w:spacing w:line="480" w:lineRule="auto"/>
        <w:contextualSpacing/>
        <w:jc w:val="both"/>
        <w:rPr>
          <w:rFonts w:ascii="Times New Roman" w:hAnsi="Times New Roman" w:cs="Times New Roman"/>
          <w:sz w:val="24"/>
          <w:szCs w:val="24"/>
          <w:lang w:val="en-GB"/>
        </w:rPr>
      </w:pPr>
    </w:p>
    <w:p w14:paraId="7B1FDF3A" w14:textId="77777777" w:rsidR="00ED7EB9" w:rsidRPr="00053A2C" w:rsidRDefault="00ED7EB9" w:rsidP="00053A2C">
      <w:pPr>
        <w:spacing w:line="480" w:lineRule="auto"/>
        <w:contextualSpacing/>
        <w:jc w:val="both"/>
        <w:rPr>
          <w:rFonts w:ascii="Times New Roman" w:hAnsi="Times New Roman" w:cs="Times New Roman"/>
          <w:sz w:val="24"/>
          <w:szCs w:val="24"/>
          <w:lang w:val="en-GB"/>
        </w:rPr>
      </w:pPr>
    </w:p>
    <w:sectPr w:rsidR="00ED7EB9" w:rsidRPr="00053A2C">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C8F47" w14:textId="77777777" w:rsidR="003D1D46" w:rsidRDefault="003D1D46">
      <w:pPr>
        <w:spacing w:after="0" w:line="240" w:lineRule="auto"/>
      </w:pPr>
      <w:r>
        <w:separator/>
      </w:r>
    </w:p>
  </w:endnote>
  <w:endnote w:type="continuationSeparator" w:id="0">
    <w:p w14:paraId="7E9B6C28" w14:textId="77777777" w:rsidR="003D1D46" w:rsidRDefault="003D1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5DED8" w14:textId="77777777" w:rsidR="003D1D46" w:rsidRDefault="003D1D46">
      <w:pPr>
        <w:spacing w:after="0" w:line="240" w:lineRule="auto"/>
      </w:pPr>
      <w:r>
        <w:separator/>
      </w:r>
    </w:p>
  </w:footnote>
  <w:footnote w:type="continuationSeparator" w:id="0">
    <w:p w14:paraId="7FB0CBC8" w14:textId="77777777" w:rsidR="003D1D46" w:rsidRDefault="003D1D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4F4BC" w14:textId="61317011" w:rsidR="007D0A37" w:rsidRPr="00706424" w:rsidRDefault="007D0A37" w:rsidP="00673069">
    <w:pPr>
      <w:pStyle w:val="Header"/>
      <w:jc w:val="center"/>
      <w:rPr>
        <w:rFonts w:ascii="Times New Roman" w:hAnsi="Times New Roman" w:cs="Times New Roman"/>
        <w:sz w:val="24"/>
        <w:szCs w:val="24"/>
      </w:rPr>
    </w:pPr>
  </w:p>
  <w:p w14:paraId="4F0DA33E" w14:textId="77777777" w:rsidR="007D0A37" w:rsidRDefault="007D0A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D3433"/>
    <w:multiLevelType w:val="hybridMultilevel"/>
    <w:tmpl w:val="6FCE931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9426AC"/>
    <w:multiLevelType w:val="hybridMultilevel"/>
    <w:tmpl w:val="AB2AFD4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D86DAD"/>
    <w:multiLevelType w:val="hybridMultilevel"/>
    <w:tmpl w:val="AFB4FB8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535273"/>
    <w:multiLevelType w:val="hybridMultilevel"/>
    <w:tmpl w:val="BB0C3B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57530C"/>
    <w:multiLevelType w:val="hybridMultilevel"/>
    <w:tmpl w:val="786A11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B21350"/>
    <w:multiLevelType w:val="hybridMultilevel"/>
    <w:tmpl w:val="4AF4E0D2"/>
    <w:lvl w:ilvl="0" w:tplc="381AAB5A">
      <w:start w:val="1"/>
      <w:numFmt w:val="decimal"/>
      <w:lvlText w:val="%1."/>
      <w:lvlJc w:val="left"/>
      <w:pPr>
        <w:ind w:left="720" w:hanging="360"/>
      </w:pPr>
    </w:lvl>
    <w:lvl w:ilvl="1" w:tplc="32A2EBFC" w:tentative="1">
      <w:start w:val="1"/>
      <w:numFmt w:val="lowerLetter"/>
      <w:lvlText w:val="%2."/>
      <w:lvlJc w:val="left"/>
      <w:pPr>
        <w:ind w:left="1440" w:hanging="360"/>
      </w:pPr>
    </w:lvl>
    <w:lvl w:ilvl="2" w:tplc="B6767E50" w:tentative="1">
      <w:start w:val="1"/>
      <w:numFmt w:val="lowerRoman"/>
      <w:lvlText w:val="%3."/>
      <w:lvlJc w:val="right"/>
      <w:pPr>
        <w:ind w:left="2160" w:hanging="180"/>
      </w:pPr>
    </w:lvl>
    <w:lvl w:ilvl="3" w:tplc="2FC88482" w:tentative="1">
      <w:start w:val="1"/>
      <w:numFmt w:val="decimal"/>
      <w:lvlText w:val="%4."/>
      <w:lvlJc w:val="left"/>
      <w:pPr>
        <w:ind w:left="2880" w:hanging="360"/>
      </w:pPr>
    </w:lvl>
    <w:lvl w:ilvl="4" w:tplc="E2EC2686" w:tentative="1">
      <w:start w:val="1"/>
      <w:numFmt w:val="lowerLetter"/>
      <w:lvlText w:val="%5."/>
      <w:lvlJc w:val="left"/>
      <w:pPr>
        <w:ind w:left="3600" w:hanging="360"/>
      </w:pPr>
    </w:lvl>
    <w:lvl w:ilvl="5" w:tplc="677A1C9A" w:tentative="1">
      <w:start w:val="1"/>
      <w:numFmt w:val="lowerRoman"/>
      <w:lvlText w:val="%6."/>
      <w:lvlJc w:val="right"/>
      <w:pPr>
        <w:ind w:left="4320" w:hanging="180"/>
      </w:pPr>
    </w:lvl>
    <w:lvl w:ilvl="6" w:tplc="C3948774" w:tentative="1">
      <w:start w:val="1"/>
      <w:numFmt w:val="decimal"/>
      <w:lvlText w:val="%7."/>
      <w:lvlJc w:val="left"/>
      <w:pPr>
        <w:ind w:left="5040" w:hanging="360"/>
      </w:pPr>
    </w:lvl>
    <w:lvl w:ilvl="7" w:tplc="0BC4A3FC" w:tentative="1">
      <w:start w:val="1"/>
      <w:numFmt w:val="lowerLetter"/>
      <w:lvlText w:val="%8."/>
      <w:lvlJc w:val="left"/>
      <w:pPr>
        <w:ind w:left="5760" w:hanging="360"/>
      </w:pPr>
    </w:lvl>
    <w:lvl w:ilvl="8" w:tplc="8A4E6088" w:tentative="1">
      <w:start w:val="1"/>
      <w:numFmt w:val="lowerRoman"/>
      <w:lvlText w:val="%9."/>
      <w:lvlJc w:val="right"/>
      <w:pPr>
        <w:ind w:left="6480" w:hanging="180"/>
      </w:pPr>
    </w:lvl>
  </w:abstractNum>
  <w:abstractNum w:abstractNumId="6" w15:restartNumberingAfterBreak="0">
    <w:nsid w:val="498B2D88"/>
    <w:multiLevelType w:val="hybridMultilevel"/>
    <w:tmpl w:val="FABC941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0B4B30"/>
    <w:multiLevelType w:val="hybridMultilevel"/>
    <w:tmpl w:val="51F4652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C391875"/>
    <w:multiLevelType w:val="hybridMultilevel"/>
    <w:tmpl w:val="06C8931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C72AA2"/>
    <w:multiLevelType w:val="hybridMultilevel"/>
    <w:tmpl w:val="9C14519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5E3EBF"/>
    <w:multiLevelType w:val="hybridMultilevel"/>
    <w:tmpl w:val="B7C80BB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315B42"/>
    <w:multiLevelType w:val="hybridMultilevel"/>
    <w:tmpl w:val="9624533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727230">
    <w:abstractNumId w:val="5"/>
  </w:num>
  <w:num w:numId="2" w16cid:durableId="449084707">
    <w:abstractNumId w:val="7"/>
  </w:num>
  <w:num w:numId="3" w16cid:durableId="786385627">
    <w:abstractNumId w:val="6"/>
  </w:num>
  <w:num w:numId="4" w16cid:durableId="1578898010">
    <w:abstractNumId w:val="8"/>
  </w:num>
  <w:num w:numId="5" w16cid:durableId="820999948">
    <w:abstractNumId w:val="0"/>
  </w:num>
  <w:num w:numId="6" w16cid:durableId="1720323420">
    <w:abstractNumId w:val="10"/>
  </w:num>
  <w:num w:numId="7" w16cid:durableId="328949985">
    <w:abstractNumId w:val="1"/>
  </w:num>
  <w:num w:numId="8" w16cid:durableId="1667131154">
    <w:abstractNumId w:val="2"/>
  </w:num>
  <w:num w:numId="9" w16cid:durableId="1305504529">
    <w:abstractNumId w:val="11"/>
  </w:num>
  <w:num w:numId="10" w16cid:durableId="1516460871">
    <w:abstractNumId w:val="3"/>
  </w:num>
  <w:num w:numId="11" w16cid:durableId="1745370319">
    <w:abstractNumId w:val="4"/>
  </w:num>
  <w:num w:numId="12" w16cid:durableId="4243015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xsLA0NTW3NDC3tDRQ0lEKTi0uzszPAykwrAUAN/wDzSwAAAA="/>
  </w:docVars>
  <w:rsids>
    <w:rsidRoot w:val="0046213B"/>
    <w:rsid w:val="00053A2C"/>
    <w:rsid w:val="000A30F2"/>
    <w:rsid w:val="000B39AE"/>
    <w:rsid w:val="000B69E9"/>
    <w:rsid w:val="000D4C44"/>
    <w:rsid w:val="000E3E13"/>
    <w:rsid w:val="0016039B"/>
    <w:rsid w:val="001659EC"/>
    <w:rsid w:val="00167F11"/>
    <w:rsid w:val="0017061F"/>
    <w:rsid w:val="001778D8"/>
    <w:rsid w:val="001B3229"/>
    <w:rsid w:val="001F08E2"/>
    <w:rsid w:val="00207DA3"/>
    <w:rsid w:val="00211F6F"/>
    <w:rsid w:val="00224030"/>
    <w:rsid w:val="00225622"/>
    <w:rsid w:val="00264298"/>
    <w:rsid w:val="002A382E"/>
    <w:rsid w:val="002D32C6"/>
    <w:rsid w:val="0036104D"/>
    <w:rsid w:val="003640C5"/>
    <w:rsid w:val="00387F1A"/>
    <w:rsid w:val="003C079A"/>
    <w:rsid w:val="003D1D46"/>
    <w:rsid w:val="00413CF8"/>
    <w:rsid w:val="00461078"/>
    <w:rsid w:val="0046213B"/>
    <w:rsid w:val="004623F7"/>
    <w:rsid w:val="004A1350"/>
    <w:rsid w:val="004A7872"/>
    <w:rsid w:val="004C587A"/>
    <w:rsid w:val="004D00AA"/>
    <w:rsid w:val="004D7FD7"/>
    <w:rsid w:val="00542C84"/>
    <w:rsid w:val="005A7322"/>
    <w:rsid w:val="0060084E"/>
    <w:rsid w:val="00650328"/>
    <w:rsid w:val="006533B3"/>
    <w:rsid w:val="00673069"/>
    <w:rsid w:val="00692B5F"/>
    <w:rsid w:val="00693B90"/>
    <w:rsid w:val="006D2CBE"/>
    <w:rsid w:val="006D5FB6"/>
    <w:rsid w:val="006E3227"/>
    <w:rsid w:val="006E7670"/>
    <w:rsid w:val="00706424"/>
    <w:rsid w:val="0073467A"/>
    <w:rsid w:val="00766456"/>
    <w:rsid w:val="007718EE"/>
    <w:rsid w:val="007944E7"/>
    <w:rsid w:val="007D0A37"/>
    <w:rsid w:val="007D4F90"/>
    <w:rsid w:val="007D66E5"/>
    <w:rsid w:val="007E1393"/>
    <w:rsid w:val="008102AB"/>
    <w:rsid w:val="00816094"/>
    <w:rsid w:val="00821CB3"/>
    <w:rsid w:val="008B3B11"/>
    <w:rsid w:val="008E60BC"/>
    <w:rsid w:val="00931AD5"/>
    <w:rsid w:val="0093295F"/>
    <w:rsid w:val="00980430"/>
    <w:rsid w:val="00992EA9"/>
    <w:rsid w:val="009C1423"/>
    <w:rsid w:val="009D00D5"/>
    <w:rsid w:val="009E117F"/>
    <w:rsid w:val="009E3508"/>
    <w:rsid w:val="00A0100D"/>
    <w:rsid w:val="00A42119"/>
    <w:rsid w:val="00A96202"/>
    <w:rsid w:val="00AB3649"/>
    <w:rsid w:val="00B00848"/>
    <w:rsid w:val="00B12550"/>
    <w:rsid w:val="00B31B67"/>
    <w:rsid w:val="00BA73CA"/>
    <w:rsid w:val="00BB0576"/>
    <w:rsid w:val="00BD3597"/>
    <w:rsid w:val="00C26742"/>
    <w:rsid w:val="00C44FFC"/>
    <w:rsid w:val="00C859C5"/>
    <w:rsid w:val="00CF47F8"/>
    <w:rsid w:val="00D6766F"/>
    <w:rsid w:val="00D84536"/>
    <w:rsid w:val="00DB0507"/>
    <w:rsid w:val="00DC18D4"/>
    <w:rsid w:val="00E1183C"/>
    <w:rsid w:val="00E1233D"/>
    <w:rsid w:val="00E1472E"/>
    <w:rsid w:val="00E406C1"/>
    <w:rsid w:val="00E43911"/>
    <w:rsid w:val="00E44818"/>
    <w:rsid w:val="00E95C5A"/>
    <w:rsid w:val="00EA1921"/>
    <w:rsid w:val="00EA5A27"/>
    <w:rsid w:val="00EB52BE"/>
    <w:rsid w:val="00ED2143"/>
    <w:rsid w:val="00ED7EB9"/>
    <w:rsid w:val="00F274C2"/>
    <w:rsid w:val="00F52A1C"/>
    <w:rsid w:val="00F54043"/>
    <w:rsid w:val="00F74AB4"/>
    <w:rsid w:val="00F93AFE"/>
    <w:rsid w:val="00F9650B"/>
    <w:rsid w:val="00FD2FBE"/>
    <w:rsid w:val="00FE74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8B709"/>
  <w15:chartTrackingRefBased/>
  <w15:docId w15:val="{C4C919D5-5AA2-4466-987C-445A0C17A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3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18D4"/>
    <w:pPr>
      <w:ind w:left="720"/>
      <w:contextualSpacing/>
    </w:pPr>
  </w:style>
  <w:style w:type="character" w:styleId="Hyperlink">
    <w:name w:val="Hyperlink"/>
    <w:basedOn w:val="DefaultParagraphFont"/>
    <w:uiPriority w:val="99"/>
    <w:unhideWhenUsed/>
    <w:rsid w:val="00207DA3"/>
    <w:rPr>
      <w:color w:val="0000FF"/>
      <w:u w:val="single"/>
    </w:rPr>
  </w:style>
  <w:style w:type="character" w:customStyle="1" w:styleId="Heading1Char">
    <w:name w:val="Heading 1 Char"/>
    <w:basedOn w:val="DefaultParagraphFont"/>
    <w:link w:val="Heading1"/>
    <w:uiPriority w:val="9"/>
    <w:rsid w:val="005A732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A7322"/>
    <w:pPr>
      <w:outlineLvl w:val="9"/>
    </w:pPr>
  </w:style>
  <w:style w:type="paragraph" w:styleId="TOC1">
    <w:name w:val="toc 1"/>
    <w:basedOn w:val="Normal"/>
    <w:next w:val="Normal"/>
    <w:autoRedefine/>
    <w:uiPriority w:val="39"/>
    <w:unhideWhenUsed/>
    <w:rsid w:val="005A7322"/>
    <w:pPr>
      <w:spacing w:after="100"/>
    </w:pPr>
  </w:style>
  <w:style w:type="paragraph" w:styleId="Header">
    <w:name w:val="header"/>
    <w:basedOn w:val="Normal"/>
    <w:link w:val="HeaderChar"/>
    <w:uiPriority w:val="99"/>
    <w:unhideWhenUsed/>
    <w:rsid w:val="00A962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6202"/>
  </w:style>
  <w:style w:type="paragraph" w:styleId="Footer">
    <w:name w:val="footer"/>
    <w:basedOn w:val="Normal"/>
    <w:link w:val="FooterChar"/>
    <w:uiPriority w:val="99"/>
    <w:unhideWhenUsed/>
    <w:rsid w:val="00A962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6202"/>
  </w:style>
  <w:style w:type="character" w:styleId="CommentReference">
    <w:name w:val="annotation reference"/>
    <w:basedOn w:val="DefaultParagraphFont"/>
    <w:uiPriority w:val="99"/>
    <w:semiHidden/>
    <w:unhideWhenUsed/>
    <w:rsid w:val="001659EC"/>
    <w:rPr>
      <w:sz w:val="16"/>
      <w:szCs w:val="16"/>
    </w:rPr>
  </w:style>
  <w:style w:type="paragraph" w:styleId="CommentText">
    <w:name w:val="annotation text"/>
    <w:basedOn w:val="Normal"/>
    <w:link w:val="CommentTextChar"/>
    <w:uiPriority w:val="99"/>
    <w:semiHidden/>
    <w:unhideWhenUsed/>
    <w:rsid w:val="001659EC"/>
    <w:pPr>
      <w:spacing w:line="240" w:lineRule="auto"/>
    </w:pPr>
    <w:rPr>
      <w:sz w:val="20"/>
      <w:szCs w:val="20"/>
    </w:rPr>
  </w:style>
  <w:style w:type="character" w:customStyle="1" w:styleId="CommentTextChar">
    <w:name w:val="Comment Text Char"/>
    <w:basedOn w:val="DefaultParagraphFont"/>
    <w:link w:val="CommentText"/>
    <w:uiPriority w:val="99"/>
    <w:semiHidden/>
    <w:rsid w:val="001659EC"/>
    <w:rPr>
      <w:sz w:val="20"/>
      <w:szCs w:val="20"/>
    </w:rPr>
  </w:style>
  <w:style w:type="paragraph" w:styleId="CommentSubject">
    <w:name w:val="annotation subject"/>
    <w:basedOn w:val="CommentText"/>
    <w:next w:val="CommentText"/>
    <w:link w:val="CommentSubjectChar"/>
    <w:uiPriority w:val="99"/>
    <w:semiHidden/>
    <w:unhideWhenUsed/>
    <w:rsid w:val="001659EC"/>
    <w:rPr>
      <w:b/>
      <w:bCs/>
    </w:rPr>
  </w:style>
  <w:style w:type="character" w:customStyle="1" w:styleId="CommentSubjectChar">
    <w:name w:val="Comment Subject Char"/>
    <w:basedOn w:val="CommentTextChar"/>
    <w:link w:val="CommentSubject"/>
    <w:uiPriority w:val="99"/>
    <w:semiHidden/>
    <w:rsid w:val="001659EC"/>
    <w:rPr>
      <w:b/>
      <w:bCs/>
      <w:sz w:val="20"/>
      <w:szCs w:val="20"/>
    </w:rPr>
  </w:style>
  <w:style w:type="paragraph" w:styleId="BalloonText">
    <w:name w:val="Balloon Text"/>
    <w:basedOn w:val="Normal"/>
    <w:link w:val="BalloonTextChar"/>
    <w:uiPriority w:val="99"/>
    <w:semiHidden/>
    <w:unhideWhenUsed/>
    <w:rsid w:val="00167F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7F11"/>
    <w:rPr>
      <w:rFonts w:ascii="Segoe UI" w:hAnsi="Segoe UI" w:cs="Segoe UI"/>
      <w:sz w:val="18"/>
      <w:szCs w:val="18"/>
    </w:rPr>
  </w:style>
  <w:style w:type="table" w:styleId="TableGrid">
    <w:name w:val="Table Grid"/>
    <w:basedOn w:val="TableNormal"/>
    <w:uiPriority w:val="39"/>
    <w:rsid w:val="00F965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5650051020129764"/>
          <c:y val="0.19589225589225592"/>
          <c:w val="0.21492690752533272"/>
          <c:h val="0.522120416766086"/>
        </c:manualLayout>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3ED-439C-880D-01D9CB5C77A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3ED-439C-880D-01D9CB5C77A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3ED-439C-880D-01D9CB5C77A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3ED-439C-880D-01D9CB5C77A5}"/>
              </c:ext>
            </c:extLst>
          </c:dPt>
          <c:cat>
            <c:strRef>
              <c:f>Sheet1!$A$2:$A$5</c:f>
              <c:strCache>
                <c:ptCount val="2"/>
                <c:pt idx="0">
                  <c:v>female </c:v>
                </c:pt>
                <c:pt idx="1">
                  <c:v>male</c:v>
                </c:pt>
              </c:strCache>
            </c:strRef>
          </c:cat>
          <c:val>
            <c:numRef>
              <c:f>Sheet1!$B$2:$B$5</c:f>
              <c:numCache>
                <c:formatCode>General</c:formatCode>
                <c:ptCount val="4"/>
                <c:pt idx="0">
                  <c:v>65</c:v>
                </c:pt>
                <c:pt idx="1">
                  <c:v>35</c:v>
                </c:pt>
              </c:numCache>
            </c:numRef>
          </c:val>
          <c:extLst>
            <c:ext xmlns:c16="http://schemas.microsoft.com/office/drawing/2014/chart" uri="{C3380CC4-5D6E-409C-BE32-E72D297353CC}">
              <c16:uniqueId val="{00000000-4A2E-4C3F-9084-6D2114B1167C}"/>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 group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101-4E72-AAED-BA65FB0A752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101-4E72-AAED-BA65FB0A752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101-4E72-AAED-BA65FB0A752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101-4E72-AAED-BA65FB0A752D}"/>
              </c:ext>
            </c:extLst>
          </c:dPt>
          <c:cat>
            <c:strRef>
              <c:f>Sheet1!$A$2:$A$5</c:f>
              <c:strCache>
                <c:ptCount val="3"/>
                <c:pt idx="0">
                  <c:v>below 15 years</c:v>
                </c:pt>
                <c:pt idx="1">
                  <c:v>between 15 and 19 years</c:v>
                </c:pt>
                <c:pt idx="2">
                  <c:v>between 20 and 24 years</c:v>
                </c:pt>
              </c:strCache>
            </c:strRef>
          </c:cat>
          <c:val>
            <c:numRef>
              <c:f>Sheet1!$B$2:$B$5</c:f>
              <c:numCache>
                <c:formatCode>0%</c:formatCode>
                <c:ptCount val="4"/>
                <c:pt idx="0">
                  <c:v>0.12</c:v>
                </c:pt>
                <c:pt idx="1">
                  <c:v>0.33</c:v>
                </c:pt>
                <c:pt idx="2">
                  <c:v>0.55000000000000004</c:v>
                </c:pt>
              </c:numCache>
            </c:numRef>
          </c:val>
          <c:extLst>
            <c:ext xmlns:c16="http://schemas.microsoft.com/office/drawing/2014/chart" uri="{C3380CC4-5D6E-409C-BE32-E72D297353CC}">
              <c16:uniqueId val="{00000000-7B86-4B14-B305-93899B587CC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knowledgeble</c:v>
                </c:pt>
              </c:strCache>
            </c:strRef>
          </c:tx>
          <c:spPr>
            <a:solidFill>
              <a:schemeClr val="accent1"/>
            </a:solidFill>
            <a:ln>
              <a:noFill/>
            </a:ln>
            <a:effectLst/>
          </c:spPr>
          <c:invertIfNegative val="0"/>
          <c:cat>
            <c:strRef>
              <c:f>Sheet1!$A$2:$A$6</c:f>
              <c:strCache>
                <c:ptCount val="5"/>
                <c:pt idx="0">
                  <c:v>types of STDs</c:v>
                </c:pt>
                <c:pt idx="1">
                  <c:v>how STDs are transmitted</c:v>
                </c:pt>
                <c:pt idx="2">
                  <c:v>prevention of STDs</c:v>
                </c:pt>
                <c:pt idx="3">
                  <c:v>consequences of STDs</c:v>
                </c:pt>
                <c:pt idx="4">
                  <c:v>sources of information on STDs</c:v>
                </c:pt>
              </c:strCache>
            </c:strRef>
          </c:cat>
          <c:val>
            <c:numRef>
              <c:f>Sheet1!$B$2:$B$6</c:f>
              <c:numCache>
                <c:formatCode>0%</c:formatCode>
                <c:ptCount val="5"/>
                <c:pt idx="0">
                  <c:v>0.86</c:v>
                </c:pt>
                <c:pt idx="1">
                  <c:v>0.95</c:v>
                </c:pt>
                <c:pt idx="2">
                  <c:v>0.91</c:v>
                </c:pt>
                <c:pt idx="3">
                  <c:v>0.83</c:v>
                </c:pt>
                <c:pt idx="4">
                  <c:v>0.41</c:v>
                </c:pt>
              </c:numCache>
            </c:numRef>
          </c:val>
          <c:extLst>
            <c:ext xmlns:c16="http://schemas.microsoft.com/office/drawing/2014/chart" uri="{C3380CC4-5D6E-409C-BE32-E72D297353CC}">
              <c16:uniqueId val="{00000000-164E-4221-BF8C-E5ED36EE46E6}"/>
            </c:ext>
          </c:extLst>
        </c:ser>
        <c:ser>
          <c:idx val="1"/>
          <c:order val="1"/>
          <c:tx>
            <c:strRef>
              <c:f>Sheet1!$C$1</c:f>
              <c:strCache>
                <c:ptCount val="1"/>
                <c:pt idx="0">
                  <c:v>minimal knowledge</c:v>
                </c:pt>
              </c:strCache>
            </c:strRef>
          </c:tx>
          <c:spPr>
            <a:solidFill>
              <a:schemeClr val="accent2"/>
            </a:solidFill>
            <a:ln>
              <a:noFill/>
            </a:ln>
            <a:effectLst/>
          </c:spPr>
          <c:invertIfNegative val="0"/>
          <c:cat>
            <c:strRef>
              <c:f>Sheet1!$A$2:$A$6</c:f>
              <c:strCache>
                <c:ptCount val="5"/>
                <c:pt idx="0">
                  <c:v>types of STDs</c:v>
                </c:pt>
                <c:pt idx="1">
                  <c:v>how STDs are transmitted</c:v>
                </c:pt>
                <c:pt idx="2">
                  <c:v>prevention of STDs</c:v>
                </c:pt>
                <c:pt idx="3">
                  <c:v>consequences of STDs</c:v>
                </c:pt>
                <c:pt idx="4">
                  <c:v>sources of information on STDs</c:v>
                </c:pt>
              </c:strCache>
            </c:strRef>
          </c:cat>
          <c:val>
            <c:numRef>
              <c:f>Sheet1!$C$2:$C$6</c:f>
              <c:numCache>
                <c:formatCode>0%</c:formatCode>
                <c:ptCount val="5"/>
                <c:pt idx="0">
                  <c:v>0.14000000000000001</c:v>
                </c:pt>
                <c:pt idx="1">
                  <c:v>0.05</c:v>
                </c:pt>
                <c:pt idx="2">
                  <c:v>0.04</c:v>
                </c:pt>
                <c:pt idx="3">
                  <c:v>0.09</c:v>
                </c:pt>
                <c:pt idx="4">
                  <c:v>0.62</c:v>
                </c:pt>
              </c:numCache>
            </c:numRef>
          </c:val>
          <c:extLst>
            <c:ext xmlns:c16="http://schemas.microsoft.com/office/drawing/2014/chart" uri="{C3380CC4-5D6E-409C-BE32-E72D297353CC}">
              <c16:uniqueId val="{00000001-164E-4221-BF8C-E5ED36EE46E6}"/>
            </c:ext>
          </c:extLst>
        </c:ser>
        <c:ser>
          <c:idx val="2"/>
          <c:order val="2"/>
          <c:tx>
            <c:strRef>
              <c:f>Sheet1!$D$1</c:f>
              <c:strCache>
                <c:ptCount val="1"/>
                <c:pt idx="0">
                  <c:v>not knowledgeble</c:v>
                </c:pt>
              </c:strCache>
            </c:strRef>
          </c:tx>
          <c:spPr>
            <a:solidFill>
              <a:schemeClr val="accent3"/>
            </a:solidFill>
            <a:ln>
              <a:noFill/>
            </a:ln>
            <a:effectLst/>
          </c:spPr>
          <c:invertIfNegative val="0"/>
          <c:cat>
            <c:strRef>
              <c:f>Sheet1!$A$2:$A$6</c:f>
              <c:strCache>
                <c:ptCount val="5"/>
                <c:pt idx="0">
                  <c:v>types of STDs</c:v>
                </c:pt>
                <c:pt idx="1">
                  <c:v>how STDs are transmitted</c:v>
                </c:pt>
                <c:pt idx="2">
                  <c:v>prevention of STDs</c:v>
                </c:pt>
                <c:pt idx="3">
                  <c:v>consequences of STDs</c:v>
                </c:pt>
                <c:pt idx="4">
                  <c:v>sources of information on STDs</c:v>
                </c:pt>
              </c:strCache>
            </c:strRef>
          </c:cat>
          <c:val>
            <c:numRef>
              <c:f>Sheet1!$D$2:$D$6</c:f>
              <c:numCache>
                <c:formatCode>General</c:formatCode>
                <c:ptCount val="5"/>
                <c:pt idx="0">
                  <c:v>0</c:v>
                </c:pt>
                <c:pt idx="1">
                  <c:v>0</c:v>
                </c:pt>
                <c:pt idx="2" formatCode="0%">
                  <c:v>0.05</c:v>
                </c:pt>
                <c:pt idx="3" formatCode="0%">
                  <c:v>0.08</c:v>
                </c:pt>
                <c:pt idx="4">
                  <c:v>0</c:v>
                </c:pt>
              </c:numCache>
            </c:numRef>
          </c:val>
          <c:extLst>
            <c:ext xmlns:c16="http://schemas.microsoft.com/office/drawing/2014/chart" uri="{C3380CC4-5D6E-409C-BE32-E72D297353CC}">
              <c16:uniqueId val="{00000002-164E-4221-BF8C-E5ED36EE46E6}"/>
            </c:ext>
          </c:extLst>
        </c:ser>
        <c:dLbls>
          <c:showLegendKey val="0"/>
          <c:showVal val="0"/>
          <c:showCatName val="0"/>
          <c:showSerName val="0"/>
          <c:showPercent val="0"/>
          <c:showBubbleSize val="0"/>
        </c:dLbls>
        <c:gapWidth val="219"/>
        <c:overlap val="-27"/>
        <c:axId val="696093152"/>
        <c:axId val="696086496"/>
      </c:barChart>
      <c:catAx>
        <c:axId val="696093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6086496"/>
        <c:crosses val="autoZero"/>
        <c:auto val="1"/>
        <c:lblAlgn val="ctr"/>
        <c:lblOffset val="100"/>
        <c:noMultiLvlLbl val="0"/>
      </c:catAx>
      <c:valAx>
        <c:axId val="6960864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6093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268235-FE88-4DE0-B0C4-2BD04D2C4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3341</Words>
  <Characters>19050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Issa, Hassan</cp:lastModifiedBy>
  <cp:revision>2</cp:revision>
  <dcterms:created xsi:type="dcterms:W3CDTF">2022-05-03T13:29:00Z</dcterms:created>
  <dcterms:modified xsi:type="dcterms:W3CDTF">2022-05-03T13:29:00Z</dcterms:modified>
</cp:coreProperties>
</file>