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6E47" w:rsidRDefault="006F6E47" w:rsidP="006F6E47">
      <w:pPr>
        <w:spacing w:line="276" w:lineRule="auto"/>
        <w:jc w:val="center"/>
        <w:rPr>
          <w:b/>
          <w:bCs/>
          <w:sz w:val="32"/>
          <w:szCs w:val="32"/>
        </w:rPr>
      </w:pPr>
    </w:p>
    <w:p w:rsidR="006F6E47" w:rsidRDefault="006F6E47" w:rsidP="006F6E47">
      <w:pPr>
        <w:spacing w:line="276" w:lineRule="auto"/>
        <w:jc w:val="center"/>
        <w:rPr>
          <w:b/>
          <w:bCs/>
          <w:sz w:val="32"/>
          <w:szCs w:val="32"/>
        </w:rPr>
      </w:pPr>
    </w:p>
    <w:p w:rsidR="006F6E47" w:rsidRDefault="006F6E47" w:rsidP="006F6E47">
      <w:pPr>
        <w:spacing w:line="276" w:lineRule="auto"/>
        <w:jc w:val="center"/>
        <w:rPr>
          <w:b/>
          <w:bCs/>
          <w:sz w:val="32"/>
          <w:szCs w:val="32"/>
        </w:rPr>
      </w:pPr>
    </w:p>
    <w:p w:rsidR="006F6E47" w:rsidRDefault="006F6E47" w:rsidP="006F6E47">
      <w:pPr>
        <w:spacing w:line="276" w:lineRule="auto"/>
        <w:jc w:val="center"/>
        <w:rPr>
          <w:b/>
          <w:bCs/>
          <w:sz w:val="32"/>
          <w:szCs w:val="32"/>
        </w:rPr>
      </w:pPr>
    </w:p>
    <w:p w:rsidR="006F6E47" w:rsidRDefault="006F6E47" w:rsidP="006F6E47">
      <w:pPr>
        <w:spacing w:line="276" w:lineRule="auto"/>
        <w:jc w:val="center"/>
        <w:rPr>
          <w:b/>
          <w:bCs/>
          <w:sz w:val="32"/>
          <w:szCs w:val="32"/>
        </w:rPr>
      </w:pPr>
    </w:p>
    <w:p w:rsidR="006F6E47" w:rsidRDefault="006F6E47" w:rsidP="006F6E47">
      <w:pPr>
        <w:spacing w:line="276" w:lineRule="auto"/>
        <w:jc w:val="center"/>
        <w:rPr>
          <w:b/>
          <w:bCs/>
          <w:sz w:val="32"/>
          <w:szCs w:val="32"/>
        </w:rPr>
      </w:pPr>
    </w:p>
    <w:p w:rsidR="006F6E47" w:rsidRDefault="006F6E47" w:rsidP="006F6E47">
      <w:pPr>
        <w:spacing w:line="276" w:lineRule="auto"/>
        <w:jc w:val="center"/>
        <w:rPr>
          <w:b/>
          <w:bCs/>
          <w:sz w:val="32"/>
          <w:szCs w:val="32"/>
        </w:rPr>
      </w:pPr>
    </w:p>
    <w:p w:rsidR="006F6E47" w:rsidRDefault="006F6E47" w:rsidP="006F6E47">
      <w:pPr>
        <w:spacing w:line="276" w:lineRule="auto"/>
        <w:jc w:val="center"/>
        <w:rPr>
          <w:b/>
          <w:bCs/>
          <w:sz w:val="32"/>
          <w:szCs w:val="32"/>
        </w:rPr>
      </w:pPr>
    </w:p>
    <w:p w:rsidR="006F6E47" w:rsidRDefault="006F6E47" w:rsidP="006F6E47">
      <w:pPr>
        <w:spacing w:line="276" w:lineRule="auto"/>
        <w:jc w:val="center"/>
        <w:rPr>
          <w:b/>
          <w:bCs/>
          <w:sz w:val="32"/>
          <w:szCs w:val="32"/>
        </w:rPr>
      </w:pPr>
    </w:p>
    <w:p w:rsidR="006F6E47" w:rsidRDefault="006F6E47" w:rsidP="006F6E47">
      <w:pPr>
        <w:spacing w:line="276" w:lineRule="auto"/>
        <w:jc w:val="center"/>
        <w:rPr>
          <w:b/>
          <w:bCs/>
          <w:sz w:val="32"/>
          <w:szCs w:val="32"/>
        </w:rPr>
      </w:pPr>
    </w:p>
    <w:p w:rsidR="006F6E47" w:rsidRDefault="006F6E47" w:rsidP="006F6E47">
      <w:pPr>
        <w:spacing w:line="276" w:lineRule="auto"/>
        <w:jc w:val="center"/>
        <w:rPr>
          <w:b/>
          <w:bCs/>
          <w:sz w:val="32"/>
          <w:szCs w:val="32"/>
        </w:rPr>
      </w:pPr>
    </w:p>
    <w:p w:rsidR="006F6E47" w:rsidRDefault="006F6E47" w:rsidP="006F6E47">
      <w:pPr>
        <w:spacing w:line="276" w:lineRule="auto"/>
        <w:jc w:val="center"/>
        <w:rPr>
          <w:b/>
          <w:bCs/>
          <w:sz w:val="32"/>
          <w:szCs w:val="32"/>
        </w:rPr>
      </w:pPr>
    </w:p>
    <w:p w:rsidR="006F6E47" w:rsidRPr="006F6E47" w:rsidRDefault="006F6E47" w:rsidP="006F6E47">
      <w:pPr>
        <w:spacing w:line="276" w:lineRule="auto"/>
        <w:jc w:val="center"/>
        <w:rPr>
          <w:b/>
          <w:bCs/>
          <w:sz w:val="32"/>
          <w:szCs w:val="32"/>
        </w:rPr>
      </w:pPr>
    </w:p>
    <w:p w:rsidR="00A127D3" w:rsidRDefault="00672D07" w:rsidP="00672D07">
      <w:pPr>
        <w:spacing w:line="276" w:lineRule="auto"/>
        <w:jc w:val="center"/>
        <w:rPr>
          <w:b/>
          <w:bCs/>
          <w:sz w:val="44"/>
          <w:szCs w:val="32"/>
        </w:rPr>
      </w:pPr>
      <w:r>
        <w:rPr>
          <w:b/>
          <w:bCs/>
          <w:sz w:val="44"/>
          <w:szCs w:val="32"/>
        </w:rPr>
        <w:t>Name: Jaskaran singh</w:t>
      </w:r>
    </w:p>
    <w:p w:rsidR="00672D07" w:rsidRDefault="00672D07" w:rsidP="00672D07">
      <w:pPr>
        <w:spacing w:line="276" w:lineRule="auto"/>
        <w:jc w:val="center"/>
        <w:rPr>
          <w:b/>
          <w:bCs/>
          <w:sz w:val="44"/>
          <w:szCs w:val="32"/>
        </w:rPr>
      </w:pPr>
      <w:r>
        <w:rPr>
          <w:b/>
          <w:bCs/>
          <w:sz w:val="44"/>
          <w:szCs w:val="32"/>
        </w:rPr>
        <w:t>Student id: 2221903</w:t>
      </w:r>
    </w:p>
    <w:p w:rsidR="00672D07" w:rsidRDefault="00672D07" w:rsidP="00672D07">
      <w:pPr>
        <w:spacing w:line="276" w:lineRule="auto"/>
        <w:jc w:val="center"/>
        <w:rPr>
          <w:b/>
          <w:bCs/>
          <w:sz w:val="44"/>
          <w:szCs w:val="32"/>
        </w:rPr>
      </w:pPr>
      <w:r>
        <w:rPr>
          <w:b/>
          <w:bCs/>
          <w:sz w:val="44"/>
          <w:szCs w:val="32"/>
        </w:rPr>
        <w:t>Module code:</w:t>
      </w:r>
      <w:r w:rsidR="00973E77">
        <w:rPr>
          <w:b/>
          <w:bCs/>
          <w:sz w:val="44"/>
          <w:szCs w:val="32"/>
        </w:rPr>
        <w:t xml:space="preserve"> (LCBB4006)</w:t>
      </w:r>
    </w:p>
    <w:p w:rsidR="00672D07" w:rsidRDefault="00672D07" w:rsidP="00672D07">
      <w:pPr>
        <w:spacing w:line="276" w:lineRule="auto"/>
        <w:jc w:val="center"/>
        <w:rPr>
          <w:b/>
          <w:bCs/>
          <w:sz w:val="44"/>
          <w:szCs w:val="32"/>
        </w:rPr>
      </w:pPr>
      <w:r>
        <w:rPr>
          <w:b/>
          <w:bCs/>
          <w:sz w:val="44"/>
          <w:szCs w:val="32"/>
        </w:rPr>
        <w:t>Module name: Academic Skills</w:t>
      </w:r>
    </w:p>
    <w:p w:rsidR="00672D07" w:rsidRDefault="00C703AB" w:rsidP="00672D07">
      <w:pPr>
        <w:spacing w:line="276" w:lineRule="auto"/>
        <w:jc w:val="center"/>
        <w:rPr>
          <w:b/>
          <w:bCs/>
          <w:sz w:val="44"/>
          <w:szCs w:val="32"/>
        </w:rPr>
      </w:pPr>
      <w:r>
        <w:rPr>
          <w:b/>
          <w:bCs/>
          <w:sz w:val="44"/>
          <w:szCs w:val="32"/>
        </w:rPr>
        <w:t xml:space="preserve">Lecturer: Dr. </w:t>
      </w:r>
    </w:p>
    <w:p w:rsidR="00672D07" w:rsidRPr="00672D07" w:rsidRDefault="00672D07" w:rsidP="00672D07">
      <w:pPr>
        <w:spacing w:line="276" w:lineRule="auto"/>
        <w:jc w:val="center"/>
        <w:rPr>
          <w:b/>
          <w:bCs/>
          <w:sz w:val="44"/>
          <w:szCs w:val="32"/>
        </w:rPr>
      </w:pPr>
    </w:p>
    <w:p w:rsidR="00A127D3" w:rsidRDefault="00A127D3">
      <w:pPr>
        <w:spacing w:line="276" w:lineRule="auto"/>
        <w:jc w:val="left"/>
        <w:rPr>
          <w:b/>
          <w:bCs/>
          <w:sz w:val="32"/>
          <w:szCs w:val="32"/>
        </w:rPr>
      </w:pPr>
      <w:r>
        <w:rPr>
          <w:b/>
          <w:bCs/>
          <w:sz w:val="32"/>
          <w:szCs w:val="32"/>
        </w:rPr>
        <w:br w:type="page"/>
      </w:r>
    </w:p>
    <w:sdt>
      <w:sdtPr>
        <w:rPr>
          <w:rFonts w:ascii="Times New Roman" w:eastAsia="Arial" w:hAnsi="Times New Roman" w:cs="Arial"/>
          <w:color w:val="auto"/>
          <w:sz w:val="24"/>
          <w:szCs w:val="22"/>
          <w:lang w:val="en-GB" w:eastAsia="en-IN"/>
        </w:rPr>
        <w:id w:val="1072469777"/>
        <w:docPartObj>
          <w:docPartGallery w:val="Table of Contents"/>
          <w:docPartUnique/>
        </w:docPartObj>
      </w:sdtPr>
      <w:sdtEndPr>
        <w:rPr>
          <w:b/>
          <w:bCs/>
          <w:noProof/>
        </w:rPr>
      </w:sdtEndPr>
      <w:sdtContent>
        <w:p w:rsidR="00A127D3" w:rsidRDefault="00A127D3" w:rsidP="00A127D3">
          <w:pPr>
            <w:pStyle w:val="TOCHeading"/>
            <w:jc w:val="center"/>
          </w:pPr>
          <w:r w:rsidRPr="00A127D3">
            <w:rPr>
              <w:rFonts w:ascii="Times New Roman" w:hAnsi="Times New Roman" w:cs="Times New Roman"/>
              <w:b/>
              <w:bCs/>
              <w:color w:val="auto"/>
              <w:sz w:val="28"/>
              <w:szCs w:val="28"/>
            </w:rPr>
            <w:t>Table of Contents</w:t>
          </w:r>
        </w:p>
        <w:p w:rsidR="00A127D3" w:rsidRDefault="004374C1">
          <w:pPr>
            <w:pStyle w:val="TOC1"/>
            <w:tabs>
              <w:tab w:val="right" w:leader="dot" w:pos="9350"/>
            </w:tabs>
            <w:rPr>
              <w:noProof/>
            </w:rPr>
          </w:pPr>
          <w:r w:rsidRPr="004374C1">
            <w:fldChar w:fldCharType="begin"/>
          </w:r>
          <w:r w:rsidR="00A127D3">
            <w:instrText xml:space="preserve"> TOC \o "1-3" \h \z \u </w:instrText>
          </w:r>
          <w:r w:rsidRPr="004374C1">
            <w:fldChar w:fldCharType="separate"/>
          </w:r>
          <w:hyperlink w:anchor="_Toc131598294" w:history="1">
            <w:r w:rsidR="00A127D3" w:rsidRPr="00D209D0">
              <w:rPr>
                <w:rStyle w:val="Hyperlink"/>
                <w:noProof/>
              </w:rPr>
              <w:t>Introduction</w:t>
            </w:r>
            <w:r w:rsidR="00A127D3">
              <w:rPr>
                <w:noProof/>
                <w:webHidden/>
              </w:rPr>
              <w:tab/>
            </w:r>
            <w:r>
              <w:rPr>
                <w:noProof/>
                <w:webHidden/>
              </w:rPr>
              <w:fldChar w:fldCharType="begin"/>
            </w:r>
            <w:r w:rsidR="00A127D3">
              <w:rPr>
                <w:noProof/>
                <w:webHidden/>
              </w:rPr>
              <w:instrText xml:space="preserve"> PAGEREF _Toc131598294 \h </w:instrText>
            </w:r>
            <w:r>
              <w:rPr>
                <w:noProof/>
                <w:webHidden/>
              </w:rPr>
            </w:r>
            <w:r>
              <w:rPr>
                <w:noProof/>
                <w:webHidden/>
              </w:rPr>
              <w:fldChar w:fldCharType="separate"/>
            </w:r>
            <w:r w:rsidR="00A127D3">
              <w:rPr>
                <w:noProof/>
                <w:webHidden/>
              </w:rPr>
              <w:t>3</w:t>
            </w:r>
            <w:r>
              <w:rPr>
                <w:noProof/>
                <w:webHidden/>
              </w:rPr>
              <w:fldChar w:fldCharType="end"/>
            </w:r>
          </w:hyperlink>
        </w:p>
        <w:p w:rsidR="00A127D3" w:rsidRDefault="004374C1">
          <w:pPr>
            <w:pStyle w:val="TOC1"/>
            <w:tabs>
              <w:tab w:val="right" w:leader="dot" w:pos="9350"/>
            </w:tabs>
            <w:rPr>
              <w:noProof/>
            </w:rPr>
          </w:pPr>
          <w:hyperlink w:anchor="_Toc131598295" w:history="1">
            <w:r w:rsidR="00A127D3" w:rsidRPr="00D209D0">
              <w:rPr>
                <w:rStyle w:val="Hyperlink"/>
                <w:noProof/>
              </w:rPr>
              <w:t>Discussion</w:t>
            </w:r>
            <w:r w:rsidR="00A127D3">
              <w:rPr>
                <w:noProof/>
                <w:webHidden/>
              </w:rPr>
              <w:tab/>
            </w:r>
            <w:r>
              <w:rPr>
                <w:noProof/>
                <w:webHidden/>
              </w:rPr>
              <w:fldChar w:fldCharType="begin"/>
            </w:r>
            <w:r w:rsidR="00A127D3">
              <w:rPr>
                <w:noProof/>
                <w:webHidden/>
              </w:rPr>
              <w:instrText xml:space="preserve"> PAGEREF _Toc131598295 \h </w:instrText>
            </w:r>
            <w:r>
              <w:rPr>
                <w:noProof/>
                <w:webHidden/>
              </w:rPr>
            </w:r>
            <w:r>
              <w:rPr>
                <w:noProof/>
                <w:webHidden/>
              </w:rPr>
              <w:fldChar w:fldCharType="separate"/>
            </w:r>
            <w:r w:rsidR="00A127D3">
              <w:rPr>
                <w:noProof/>
                <w:webHidden/>
              </w:rPr>
              <w:t>3</w:t>
            </w:r>
            <w:r>
              <w:rPr>
                <w:noProof/>
                <w:webHidden/>
              </w:rPr>
              <w:fldChar w:fldCharType="end"/>
            </w:r>
          </w:hyperlink>
        </w:p>
        <w:p w:rsidR="00A127D3" w:rsidRDefault="004374C1">
          <w:pPr>
            <w:pStyle w:val="TOC2"/>
            <w:tabs>
              <w:tab w:val="right" w:leader="dot" w:pos="9350"/>
            </w:tabs>
            <w:rPr>
              <w:noProof/>
            </w:rPr>
          </w:pPr>
          <w:hyperlink w:anchor="_Toc131598296" w:history="1">
            <w:r w:rsidR="00A127D3" w:rsidRPr="00D209D0">
              <w:rPr>
                <w:rStyle w:val="Hyperlink"/>
                <w:noProof/>
              </w:rPr>
              <w:t>Effective Communication skill</w:t>
            </w:r>
            <w:r w:rsidR="00A127D3">
              <w:rPr>
                <w:noProof/>
                <w:webHidden/>
              </w:rPr>
              <w:tab/>
            </w:r>
            <w:r>
              <w:rPr>
                <w:noProof/>
                <w:webHidden/>
              </w:rPr>
              <w:fldChar w:fldCharType="begin"/>
            </w:r>
            <w:r w:rsidR="00A127D3">
              <w:rPr>
                <w:noProof/>
                <w:webHidden/>
              </w:rPr>
              <w:instrText xml:space="preserve"> PAGEREF _Toc131598296 \h </w:instrText>
            </w:r>
            <w:r>
              <w:rPr>
                <w:noProof/>
                <w:webHidden/>
              </w:rPr>
            </w:r>
            <w:r>
              <w:rPr>
                <w:noProof/>
                <w:webHidden/>
              </w:rPr>
              <w:fldChar w:fldCharType="separate"/>
            </w:r>
            <w:r w:rsidR="00A127D3">
              <w:rPr>
                <w:noProof/>
                <w:webHidden/>
              </w:rPr>
              <w:t>4</w:t>
            </w:r>
            <w:r>
              <w:rPr>
                <w:noProof/>
                <w:webHidden/>
              </w:rPr>
              <w:fldChar w:fldCharType="end"/>
            </w:r>
          </w:hyperlink>
        </w:p>
        <w:p w:rsidR="00A127D3" w:rsidRDefault="004374C1">
          <w:pPr>
            <w:pStyle w:val="TOC2"/>
            <w:tabs>
              <w:tab w:val="right" w:leader="dot" w:pos="9350"/>
            </w:tabs>
            <w:rPr>
              <w:noProof/>
            </w:rPr>
          </w:pPr>
          <w:hyperlink w:anchor="_Toc131598297" w:history="1">
            <w:r w:rsidR="00A127D3" w:rsidRPr="00D209D0">
              <w:rPr>
                <w:rStyle w:val="Hyperlink"/>
                <w:noProof/>
              </w:rPr>
              <w:t>Empathy</w:t>
            </w:r>
            <w:r w:rsidR="00A127D3">
              <w:rPr>
                <w:noProof/>
                <w:webHidden/>
              </w:rPr>
              <w:tab/>
            </w:r>
            <w:r>
              <w:rPr>
                <w:noProof/>
                <w:webHidden/>
              </w:rPr>
              <w:fldChar w:fldCharType="begin"/>
            </w:r>
            <w:r w:rsidR="00A127D3">
              <w:rPr>
                <w:noProof/>
                <w:webHidden/>
              </w:rPr>
              <w:instrText xml:space="preserve"> PAGEREF _Toc131598297 \h </w:instrText>
            </w:r>
            <w:r>
              <w:rPr>
                <w:noProof/>
                <w:webHidden/>
              </w:rPr>
            </w:r>
            <w:r>
              <w:rPr>
                <w:noProof/>
                <w:webHidden/>
              </w:rPr>
              <w:fldChar w:fldCharType="separate"/>
            </w:r>
            <w:r w:rsidR="00A127D3">
              <w:rPr>
                <w:noProof/>
                <w:webHidden/>
              </w:rPr>
              <w:t>5</w:t>
            </w:r>
            <w:r>
              <w:rPr>
                <w:noProof/>
                <w:webHidden/>
              </w:rPr>
              <w:fldChar w:fldCharType="end"/>
            </w:r>
          </w:hyperlink>
        </w:p>
        <w:p w:rsidR="00A127D3" w:rsidRDefault="004374C1">
          <w:pPr>
            <w:pStyle w:val="TOC2"/>
            <w:tabs>
              <w:tab w:val="right" w:leader="dot" w:pos="9350"/>
            </w:tabs>
            <w:rPr>
              <w:noProof/>
            </w:rPr>
          </w:pPr>
          <w:hyperlink w:anchor="_Toc131598298" w:history="1">
            <w:r w:rsidR="00A127D3" w:rsidRPr="00D209D0">
              <w:rPr>
                <w:rStyle w:val="Hyperlink"/>
                <w:noProof/>
              </w:rPr>
              <w:t>Understanding Different Personalities and Working Styles</w:t>
            </w:r>
            <w:r w:rsidR="00A127D3">
              <w:rPr>
                <w:noProof/>
                <w:webHidden/>
              </w:rPr>
              <w:tab/>
            </w:r>
            <w:r>
              <w:rPr>
                <w:noProof/>
                <w:webHidden/>
              </w:rPr>
              <w:fldChar w:fldCharType="begin"/>
            </w:r>
            <w:r w:rsidR="00A127D3">
              <w:rPr>
                <w:noProof/>
                <w:webHidden/>
              </w:rPr>
              <w:instrText xml:space="preserve"> PAGEREF _Toc131598298 \h </w:instrText>
            </w:r>
            <w:r>
              <w:rPr>
                <w:noProof/>
                <w:webHidden/>
              </w:rPr>
            </w:r>
            <w:r>
              <w:rPr>
                <w:noProof/>
                <w:webHidden/>
              </w:rPr>
              <w:fldChar w:fldCharType="separate"/>
            </w:r>
            <w:r w:rsidR="00A127D3">
              <w:rPr>
                <w:noProof/>
                <w:webHidden/>
              </w:rPr>
              <w:t>5</w:t>
            </w:r>
            <w:r>
              <w:rPr>
                <w:noProof/>
                <w:webHidden/>
              </w:rPr>
              <w:fldChar w:fldCharType="end"/>
            </w:r>
          </w:hyperlink>
        </w:p>
        <w:p w:rsidR="00A127D3" w:rsidRDefault="004374C1">
          <w:pPr>
            <w:pStyle w:val="TOC2"/>
            <w:tabs>
              <w:tab w:val="right" w:leader="dot" w:pos="9350"/>
            </w:tabs>
            <w:rPr>
              <w:noProof/>
            </w:rPr>
          </w:pPr>
          <w:hyperlink w:anchor="_Toc131598299" w:history="1">
            <w:r w:rsidR="00A127D3" w:rsidRPr="00D209D0">
              <w:rPr>
                <w:rStyle w:val="Hyperlink"/>
                <w:noProof/>
              </w:rPr>
              <w:t>Time Management</w:t>
            </w:r>
            <w:r w:rsidR="00A127D3">
              <w:rPr>
                <w:noProof/>
                <w:webHidden/>
              </w:rPr>
              <w:tab/>
            </w:r>
            <w:r>
              <w:rPr>
                <w:noProof/>
                <w:webHidden/>
              </w:rPr>
              <w:fldChar w:fldCharType="begin"/>
            </w:r>
            <w:r w:rsidR="00A127D3">
              <w:rPr>
                <w:noProof/>
                <w:webHidden/>
              </w:rPr>
              <w:instrText xml:space="preserve"> PAGEREF _Toc131598299 \h </w:instrText>
            </w:r>
            <w:r>
              <w:rPr>
                <w:noProof/>
                <w:webHidden/>
              </w:rPr>
            </w:r>
            <w:r>
              <w:rPr>
                <w:noProof/>
                <w:webHidden/>
              </w:rPr>
              <w:fldChar w:fldCharType="separate"/>
            </w:r>
            <w:r w:rsidR="00A127D3">
              <w:rPr>
                <w:noProof/>
                <w:webHidden/>
              </w:rPr>
              <w:t>6</w:t>
            </w:r>
            <w:r>
              <w:rPr>
                <w:noProof/>
                <w:webHidden/>
              </w:rPr>
              <w:fldChar w:fldCharType="end"/>
            </w:r>
          </w:hyperlink>
        </w:p>
        <w:p w:rsidR="00A127D3" w:rsidRDefault="004374C1">
          <w:pPr>
            <w:pStyle w:val="TOC2"/>
            <w:tabs>
              <w:tab w:val="right" w:leader="dot" w:pos="9350"/>
            </w:tabs>
            <w:rPr>
              <w:noProof/>
            </w:rPr>
          </w:pPr>
          <w:hyperlink w:anchor="_Toc131598300" w:history="1">
            <w:r w:rsidR="00A127D3" w:rsidRPr="00D209D0">
              <w:rPr>
                <w:rStyle w:val="Hyperlink"/>
                <w:noProof/>
              </w:rPr>
              <w:t>Prioritization</w:t>
            </w:r>
            <w:r w:rsidR="00A127D3">
              <w:rPr>
                <w:noProof/>
                <w:webHidden/>
              </w:rPr>
              <w:tab/>
            </w:r>
            <w:r>
              <w:rPr>
                <w:noProof/>
                <w:webHidden/>
              </w:rPr>
              <w:fldChar w:fldCharType="begin"/>
            </w:r>
            <w:r w:rsidR="00A127D3">
              <w:rPr>
                <w:noProof/>
                <w:webHidden/>
              </w:rPr>
              <w:instrText xml:space="preserve"> PAGEREF _Toc131598300 \h </w:instrText>
            </w:r>
            <w:r>
              <w:rPr>
                <w:noProof/>
                <w:webHidden/>
              </w:rPr>
            </w:r>
            <w:r>
              <w:rPr>
                <w:noProof/>
                <w:webHidden/>
              </w:rPr>
              <w:fldChar w:fldCharType="separate"/>
            </w:r>
            <w:r w:rsidR="00A127D3">
              <w:rPr>
                <w:noProof/>
                <w:webHidden/>
              </w:rPr>
              <w:t>7</w:t>
            </w:r>
            <w:r>
              <w:rPr>
                <w:noProof/>
                <w:webHidden/>
              </w:rPr>
              <w:fldChar w:fldCharType="end"/>
            </w:r>
          </w:hyperlink>
        </w:p>
        <w:p w:rsidR="00A127D3" w:rsidRDefault="004374C1">
          <w:pPr>
            <w:pStyle w:val="TOC2"/>
            <w:tabs>
              <w:tab w:val="right" w:leader="dot" w:pos="9350"/>
            </w:tabs>
            <w:rPr>
              <w:noProof/>
            </w:rPr>
          </w:pPr>
          <w:hyperlink w:anchor="_Toc131598301" w:history="1">
            <w:r w:rsidR="00A127D3" w:rsidRPr="00D209D0">
              <w:rPr>
                <w:rStyle w:val="Hyperlink"/>
                <w:noProof/>
              </w:rPr>
              <w:t>Organization</w:t>
            </w:r>
            <w:r w:rsidR="00A127D3">
              <w:rPr>
                <w:noProof/>
                <w:webHidden/>
              </w:rPr>
              <w:tab/>
            </w:r>
            <w:r>
              <w:rPr>
                <w:noProof/>
                <w:webHidden/>
              </w:rPr>
              <w:fldChar w:fldCharType="begin"/>
            </w:r>
            <w:r w:rsidR="00A127D3">
              <w:rPr>
                <w:noProof/>
                <w:webHidden/>
              </w:rPr>
              <w:instrText xml:space="preserve"> PAGEREF _Toc131598301 \h </w:instrText>
            </w:r>
            <w:r>
              <w:rPr>
                <w:noProof/>
                <w:webHidden/>
              </w:rPr>
            </w:r>
            <w:r>
              <w:rPr>
                <w:noProof/>
                <w:webHidden/>
              </w:rPr>
              <w:fldChar w:fldCharType="separate"/>
            </w:r>
            <w:r w:rsidR="00A127D3">
              <w:rPr>
                <w:noProof/>
                <w:webHidden/>
              </w:rPr>
              <w:t>8</w:t>
            </w:r>
            <w:r>
              <w:rPr>
                <w:noProof/>
                <w:webHidden/>
              </w:rPr>
              <w:fldChar w:fldCharType="end"/>
            </w:r>
          </w:hyperlink>
        </w:p>
        <w:p w:rsidR="00A127D3" w:rsidRDefault="004374C1">
          <w:pPr>
            <w:pStyle w:val="TOC1"/>
            <w:tabs>
              <w:tab w:val="right" w:leader="dot" w:pos="9350"/>
            </w:tabs>
            <w:rPr>
              <w:noProof/>
            </w:rPr>
          </w:pPr>
          <w:hyperlink w:anchor="_Toc131598302" w:history="1">
            <w:r w:rsidR="00A127D3" w:rsidRPr="00D209D0">
              <w:rPr>
                <w:rStyle w:val="Hyperlink"/>
                <w:noProof/>
              </w:rPr>
              <w:t>Conclusion</w:t>
            </w:r>
            <w:r w:rsidR="00A127D3">
              <w:rPr>
                <w:noProof/>
                <w:webHidden/>
              </w:rPr>
              <w:tab/>
            </w:r>
            <w:r>
              <w:rPr>
                <w:noProof/>
                <w:webHidden/>
              </w:rPr>
              <w:fldChar w:fldCharType="begin"/>
            </w:r>
            <w:r w:rsidR="00A127D3">
              <w:rPr>
                <w:noProof/>
                <w:webHidden/>
              </w:rPr>
              <w:instrText xml:space="preserve"> PAGEREF _Toc131598302 \h </w:instrText>
            </w:r>
            <w:r>
              <w:rPr>
                <w:noProof/>
                <w:webHidden/>
              </w:rPr>
            </w:r>
            <w:r>
              <w:rPr>
                <w:noProof/>
                <w:webHidden/>
              </w:rPr>
              <w:fldChar w:fldCharType="separate"/>
            </w:r>
            <w:r w:rsidR="00A127D3">
              <w:rPr>
                <w:noProof/>
                <w:webHidden/>
              </w:rPr>
              <w:t>8</w:t>
            </w:r>
            <w:r>
              <w:rPr>
                <w:noProof/>
                <w:webHidden/>
              </w:rPr>
              <w:fldChar w:fldCharType="end"/>
            </w:r>
          </w:hyperlink>
        </w:p>
        <w:p w:rsidR="00A127D3" w:rsidRDefault="004374C1">
          <w:pPr>
            <w:pStyle w:val="TOC1"/>
            <w:tabs>
              <w:tab w:val="right" w:leader="dot" w:pos="9350"/>
            </w:tabs>
            <w:rPr>
              <w:noProof/>
            </w:rPr>
          </w:pPr>
          <w:hyperlink w:anchor="_Toc131598303" w:history="1">
            <w:r w:rsidR="00A127D3" w:rsidRPr="00D209D0">
              <w:rPr>
                <w:rStyle w:val="Hyperlink"/>
                <w:noProof/>
              </w:rPr>
              <w:t>Reference List</w:t>
            </w:r>
            <w:r w:rsidR="00A127D3">
              <w:rPr>
                <w:noProof/>
                <w:webHidden/>
              </w:rPr>
              <w:tab/>
            </w:r>
            <w:r>
              <w:rPr>
                <w:noProof/>
                <w:webHidden/>
              </w:rPr>
              <w:fldChar w:fldCharType="begin"/>
            </w:r>
            <w:r w:rsidR="00A127D3">
              <w:rPr>
                <w:noProof/>
                <w:webHidden/>
              </w:rPr>
              <w:instrText xml:space="preserve"> PAGEREF _Toc131598303 \h </w:instrText>
            </w:r>
            <w:r>
              <w:rPr>
                <w:noProof/>
                <w:webHidden/>
              </w:rPr>
            </w:r>
            <w:r>
              <w:rPr>
                <w:noProof/>
                <w:webHidden/>
              </w:rPr>
              <w:fldChar w:fldCharType="separate"/>
            </w:r>
            <w:r w:rsidR="00A127D3">
              <w:rPr>
                <w:noProof/>
                <w:webHidden/>
              </w:rPr>
              <w:t>10</w:t>
            </w:r>
            <w:r>
              <w:rPr>
                <w:noProof/>
                <w:webHidden/>
              </w:rPr>
              <w:fldChar w:fldCharType="end"/>
            </w:r>
          </w:hyperlink>
        </w:p>
        <w:p w:rsidR="00A127D3" w:rsidRDefault="004374C1">
          <w:r>
            <w:rPr>
              <w:b/>
              <w:bCs/>
              <w:noProof/>
            </w:rPr>
            <w:fldChar w:fldCharType="end"/>
          </w:r>
        </w:p>
      </w:sdtContent>
    </w:sdt>
    <w:p w:rsidR="006F6E47" w:rsidRDefault="006F6E47" w:rsidP="00A127D3">
      <w:pPr>
        <w:spacing w:line="276" w:lineRule="auto"/>
        <w:rPr>
          <w:b/>
          <w:sz w:val="28"/>
          <w:szCs w:val="40"/>
        </w:rPr>
      </w:pPr>
      <w:r>
        <w:br w:type="page"/>
      </w:r>
    </w:p>
    <w:p w:rsidR="00E54D5D" w:rsidRDefault="00430BB7" w:rsidP="006F6E47">
      <w:pPr>
        <w:pStyle w:val="Heading1"/>
      </w:pPr>
      <w:bookmarkStart w:id="0" w:name="_Toc131598294"/>
      <w:r>
        <w:lastRenderedPageBreak/>
        <w:t>Introduction</w:t>
      </w:r>
      <w:bookmarkEnd w:id="0"/>
    </w:p>
    <w:p w:rsidR="00E54D5D" w:rsidRDefault="00430BB7">
      <w:pPr>
        <w:rPr>
          <w:rFonts w:eastAsia="Times New Roman" w:cs="Times New Roman"/>
          <w:szCs w:val="24"/>
        </w:rPr>
      </w:pPr>
      <w:r>
        <w:rPr>
          <w:rFonts w:eastAsia="Times New Roman" w:cs="Times New Roman"/>
          <w:szCs w:val="24"/>
        </w:rPr>
        <w:t>This paper introduces the details of the overview of the people and the task management development skill discussed by Cottrell(2019). It is mentioned that developing the mentioned skills is very important as well as essential to achieving the rate of success in a personal and corporate career. The author writes that the ability to effectively communicate</w:t>
      </w:r>
      <w:r w:rsidR="00962E9B">
        <w:rPr>
          <w:rFonts w:eastAsia="Times New Roman" w:cs="Times New Roman"/>
          <w:szCs w:val="24"/>
        </w:rPr>
        <w:t>,</w:t>
      </w:r>
      <w:r>
        <w:rPr>
          <w:rFonts w:eastAsia="Times New Roman" w:cs="Times New Roman"/>
          <w:szCs w:val="24"/>
        </w:rPr>
        <w:t xml:space="preserve"> organize one</w:t>
      </w:r>
      <w:r w:rsidR="00962E9B">
        <w:rPr>
          <w:rFonts w:eastAsia="Times New Roman" w:cs="Times New Roman"/>
          <w:szCs w:val="24"/>
        </w:rPr>
        <w:t>’</w:t>
      </w:r>
      <w:r>
        <w:rPr>
          <w:rFonts w:eastAsia="Times New Roman" w:cs="Times New Roman"/>
          <w:szCs w:val="24"/>
        </w:rPr>
        <w:t>s time</w:t>
      </w:r>
      <w:r w:rsidR="00962E9B">
        <w:rPr>
          <w:rFonts w:eastAsia="Times New Roman" w:cs="Times New Roman"/>
          <w:szCs w:val="24"/>
        </w:rPr>
        <w:t>,</w:t>
      </w:r>
      <w:r>
        <w:rPr>
          <w:rFonts w:eastAsia="Times New Roman" w:cs="Times New Roman"/>
          <w:szCs w:val="24"/>
        </w:rPr>
        <w:t xml:space="preserve"> and set priorities is essential to handling both employers and individuals.</w:t>
      </w:r>
    </w:p>
    <w:p w:rsidR="00E54D5D" w:rsidRDefault="00430BB7">
      <w:pPr>
        <w:rPr>
          <w:rFonts w:eastAsia="Times New Roman" w:cs="Times New Roman"/>
          <w:szCs w:val="24"/>
        </w:rPr>
      </w:pPr>
      <w:r>
        <w:rPr>
          <w:rFonts w:eastAsia="Times New Roman" w:cs="Times New Roman"/>
          <w:szCs w:val="24"/>
        </w:rPr>
        <w:t>Cottrell recommends focusing on one</w:t>
      </w:r>
      <w:r w:rsidR="00962E9B">
        <w:rPr>
          <w:rFonts w:eastAsia="Times New Roman" w:cs="Times New Roman"/>
          <w:szCs w:val="24"/>
        </w:rPr>
        <w:t>’</w:t>
      </w:r>
      <w:r>
        <w:rPr>
          <w:rFonts w:eastAsia="Times New Roman" w:cs="Times New Roman"/>
          <w:szCs w:val="24"/>
        </w:rPr>
        <w:t>s communication skills</w:t>
      </w:r>
      <w:r w:rsidR="00962E9B">
        <w:rPr>
          <w:rFonts w:eastAsia="Times New Roman" w:cs="Times New Roman"/>
          <w:szCs w:val="24"/>
        </w:rPr>
        <w:t>,</w:t>
      </w:r>
      <w:r>
        <w:rPr>
          <w:rFonts w:eastAsia="Times New Roman" w:cs="Times New Roman"/>
          <w:szCs w:val="24"/>
        </w:rPr>
        <w:t xml:space="preserve"> empathy</w:t>
      </w:r>
      <w:r w:rsidR="00962E9B">
        <w:rPr>
          <w:rFonts w:eastAsia="Times New Roman" w:cs="Times New Roman"/>
          <w:szCs w:val="24"/>
        </w:rPr>
        <w:t>,</w:t>
      </w:r>
      <w:r>
        <w:rPr>
          <w:rFonts w:eastAsia="Times New Roman" w:cs="Times New Roman"/>
          <w:szCs w:val="24"/>
        </w:rPr>
        <w:t xml:space="preserve"> and knowledge of individual differences in order to improve one</w:t>
      </w:r>
      <w:r w:rsidR="00962E9B">
        <w:rPr>
          <w:rFonts w:eastAsia="Times New Roman" w:cs="Times New Roman"/>
          <w:szCs w:val="24"/>
        </w:rPr>
        <w:t>’</w:t>
      </w:r>
      <w:r>
        <w:rPr>
          <w:rFonts w:eastAsia="Times New Roman" w:cs="Times New Roman"/>
          <w:szCs w:val="24"/>
        </w:rPr>
        <w:t>s people management abilities. The three pillars of effective communication are attentive listening</w:t>
      </w:r>
      <w:r w:rsidR="00962E9B">
        <w:rPr>
          <w:rFonts w:eastAsia="Times New Roman" w:cs="Times New Roman"/>
          <w:szCs w:val="24"/>
        </w:rPr>
        <w:t>,</w:t>
      </w:r>
      <w:r>
        <w:rPr>
          <w:rFonts w:eastAsia="Times New Roman" w:cs="Times New Roman"/>
          <w:szCs w:val="24"/>
        </w:rPr>
        <w:t xml:space="preserve"> precise expression</w:t>
      </w:r>
      <w:r w:rsidR="00962E9B">
        <w:rPr>
          <w:rFonts w:eastAsia="Times New Roman" w:cs="Times New Roman"/>
          <w:szCs w:val="24"/>
        </w:rPr>
        <w:t>,</w:t>
      </w:r>
      <w:r>
        <w:rPr>
          <w:rFonts w:eastAsia="Times New Roman" w:cs="Times New Roman"/>
          <w:szCs w:val="24"/>
        </w:rPr>
        <w:t xml:space="preserve"> and objective criticism. Good relationships and output may result from members of the team being empathic towards one another</w:t>
      </w:r>
      <w:r w:rsidR="00962E9B">
        <w:rPr>
          <w:rFonts w:eastAsia="Times New Roman" w:cs="Times New Roman"/>
          <w:szCs w:val="24"/>
        </w:rPr>
        <w:t>,</w:t>
      </w:r>
      <w:r>
        <w:rPr>
          <w:rFonts w:eastAsia="Times New Roman" w:cs="Times New Roman"/>
          <w:szCs w:val="24"/>
        </w:rPr>
        <w:t xml:space="preserve"> knowing one another</w:t>
      </w:r>
      <w:r w:rsidR="00962E9B">
        <w:rPr>
          <w:rFonts w:eastAsia="Times New Roman" w:cs="Times New Roman"/>
          <w:szCs w:val="24"/>
        </w:rPr>
        <w:t>’</w:t>
      </w:r>
      <w:r>
        <w:rPr>
          <w:rFonts w:eastAsia="Times New Roman" w:cs="Times New Roman"/>
          <w:szCs w:val="24"/>
        </w:rPr>
        <w:t>s needs and limits</w:t>
      </w:r>
      <w:r w:rsidR="00962E9B">
        <w:rPr>
          <w:rFonts w:eastAsia="Times New Roman" w:cs="Times New Roman"/>
          <w:szCs w:val="24"/>
        </w:rPr>
        <w:t>,</w:t>
      </w:r>
      <w:r>
        <w:rPr>
          <w:rFonts w:eastAsia="Times New Roman" w:cs="Times New Roman"/>
          <w:szCs w:val="24"/>
        </w:rPr>
        <w:t xml:space="preserve"> and working in a supportive setting. In addition</w:t>
      </w:r>
      <w:r w:rsidR="00962E9B">
        <w:rPr>
          <w:rFonts w:eastAsia="Times New Roman" w:cs="Times New Roman"/>
          <w:szCs w:val="24"/>
        </w:rPr>
        <w:t>,</w:t>
      </w:r>
      <w:r>
        <w:rPr>
          <w:rFonts w:eastAsia="Times New Roman" w:cs="Times New Roman"/>
          <w:szCs w:val="24"/>
        </w:rPr>
        <w:t xml:space="preserve"> Cottrell suggests using time management techniques like prioritization</w:t>
      </w:r>
      <w:r w:rsidR="00962E9B">
        <w:rPr>
          <w:rFonts w:eastAsia="Times New Roman" w:cs="Times New Roman"/>
          <w:szCs w:val="24"/>
        </w:rPr>
        <w:t>,</w:t>
      </w:r>
      <w:r>
        <w:rPr>
          <w:rFonts w:eastAsia="Times New Roman" w:cs="Times New Roman"/>
          <w:szCs w:val="24"/>
        </w:rPr>
        <w:t xml:space="preserve"> task analysis</w:t>
      </w:r>
      <w:r w:rsidR="00962E9B">
        <w:rPr>
          <w:rFonts w:eastAsia="Times New Roman" w:cs="Times New Roman"/>
          <w:szCs w:val="24"/>
        </w:rPr>
        <w:t>,</w:t>
      </w:r>
      <w:r>
        <w:rPr>
          <w:rFonts w:eastAsia="Times New Roman" w:cs="Times New Roman"/>
          <w:szCs w:val="24"/>
        </w:rPr>
        <w:t xml:space="preserve"> and goal planning to accomplish one</w:t>
      </w:r>
      <w:r w:rsidR="00962E9B">
        <w:rPr>
          <w:rFonts w:eastAsia="Times New Roman" w:cs="Times New Roman"/>
          <w:szCs w:val="24"/>
        </w:rPr>
        <w:t>’</w:t>
      </w:r>
      <w:r>
        <w:rPr>
          <w:rFonts w:eastAsia="Times New Roman" w:cs="Times New Roman"/>
          <w:szCs w:val="24"/>
        </w:rPr>
        <w:t>s objectives and stay productive. The author also stresses the value of pauses and the need to prevent burnout. The ability to delegate work and monitor progress depends on the user</w:t>
      </w:r>
      <w:r w:rsidR="00962E9B">
        <w:rPr>
          <w:rFonts w:eastAsia="Times New Roman" w:cs="Times New Roman"/>
          <w:szCs w:val="24"/>
        </w:rPr>
        <w:t>’</w:t>
      </w:r>
      <w:r>
        <w:rPr>
          <w:rFonts w:eastAsia="Times New Roman" w:cs="Times New Roman"/>
          <w:szCs w:val="24"/>
        </w:rPr>
        <w:t>s level of organization and familiarity with the project</w:t>
      </w:r>
      <w:r w:rsidR="00962E9B">
        <w:rPr>
          <w:rFonts w:eastAsia="Times New Roman" w:cs="Times New Roman"/>
          <w:szCs w:val="24"/>
        </w:rPr>
        <w:t>’</w:t>
      </w:r>
      <w:r>
        <w:rPr>
          <w:rFonts w:eastAsia="Times New Roman" w:cs="Times New Roman"/>
          <w:szCs w:val="24"/>
        </w:rPr>
        <w:t>s parameters. Moreover</w:t>
      </w:r>
      <w:r w:rsidR="00962E9B">
        <w:rPr>
          <w:rFonts w:eastAsia="Times New Roman" w:cs="Times New Roman"/>
          <w:szCs w:val="24"/>
        </w:rPr>
        <w:t>,</w:t>
      </w:r>
      <w:r>
        <w:rPr>
          <w:rFonts w:eastAsia="Times New Roman" w:cs="Times New Roman"/>
          <w:szCs w:val="24"/>
        </w:rPr>
        <w:t xml:space="preserve"> this paper also aims to share the improving one</w:t>
      </w:r>
      <w:r w:rsidR="00962E9B">
        <w:rPr>
          <w:rFonts w:eastAsia="Times New Roman" w:cs="Times New Roman"/>
          <w:szCs w:val="24"/>
        </w:rPr>
        <w:t>’</w:t>
      </w:r>
      <w:r>
        <w:rPr>
          <w:rFonts w:eastAsia="Times New Roman" w:cs="Times New Roman"/>
          <w:szCs w:val="24"/>
        </w:rPr>
        <w:t>s capacity to manage both individuals as well as tasks based on Cottrell</w:t>
      </w:r>
      <w:r w:rsidR="00962E9B">
        <w:rPr>
          <w:rFonts w:eastAsia="Times New Roman" w:cs="Times New Roman"/>
          <w:szCs w:val="24"/>
        </w:rPr>
        <w:t>’</w:t>
      </w:r>
      <w:r>
        <w:rPr>
          <w:rFonts w:eastAsia="Times New Roman" w:cs="Times New Roman"/>
          <w:szCs w:val="24"/>
        </w:rPr>
        <w:t>s article. Success in one</w:t>
      </w:r>
      <w:r w:rsidR="00962E9B">
        <w:rPr>
          <w:rFonts w:eastAsia="Times New Roman" w:cs="Times New Roman"/>
          <w:szCs w:val="24"/>
        </w:rPr>
        <w:t>’</w:t>
      </w:r>
      <w:r>
        <w:rPr>
          <w:rFonts w:eastAsia="Times New Roman" w:cs="Times New Roman"/>
          <w:szCs w:val="24"/>
        </w:rPr>
        <w:t>s personal and professional life may be achieved via the use of these methods of time and resource control.</w:t>
      </w:r>
    </w:p>
    <w:p w:rsidR="00E54D5D" w:rsidRDefault="00430BB7" w:rsidP="006F6E47">
      <w:pPr>
        <w:pStyle w:val="Heading1"/>
      </w:pPr>
      <w:bookmarkStart w:id="1" w:name="_Toc131598295"/>
      <w:r>
        <w:t>Discussion</w:t>
      </w:r>
      <w:bookmarkEnd w:id="1"/>
    </w:p>
    <w:p w:rsidR="00E54D5D" w:rsidRDefault="00430BB7">
      <w:pPr>
        <w:rPr>
          <w:rFonts w:eastAsia="Times New Roman" w:cs="Times New Roman"/>
          <w:szCs w:val="24"/>
        </w:rPr>
      </w:pPr>
      <w:r>
        <w:rPr>
          <w:rFonts w:eastAsia="Times New Roman" w:cs="Times New Roman"/>
          <w:szCs w:val="24"/>
        </w:rPr>
        <w:t>Managing people</w:t>
      </w:r>
      <w:r w:rsidR="00962E9B">
        <w:rPr>
          <w:rFonts w:eastAsia="Times New Roman" w:cs="Times New Roman"/>
          <w:szCs w:val="24"/>
        </w:rPr>
        <w:t>,</w:t>
      </w:r>
      <w:r>
        <w:rPr>
          <w:rFonts w:eastAsia="Times New Roman" w:cs="Times New Roman"/>
          <w:szCs w:val="24"/>
        </w:rPr>
        <w:t xml:space="preserve"> as well as projects</w:t>
      </w:r>
      <w:r w:rsidR="00962E9B">
        <w:rPr>
          <w:rFonts w:eastAsia="Times New Roman" w:cs="Times New Roman"/>
          <w:szCs w:val="24"/>
        </w:rPr>
        <w:t>,</w:t>
      </w:r>
      <w:r>
        <w:rPr>
          <w:rFonts w:eastAsia="Times New Roman" w:cs="Times New Roman"/>
          <w:szCs w:val="24"/>
        </w:rPr>
        <w:t xml:space="preserve"> effectively is a talent that will serve users well in user</w:t>
      </w:r>
      <w:r w:rsidR="00962E9B">
        <w:rPr>
          <w:rFonts w:eastAsia="Times New Roman" w:cs="Times New Roman"/>
          <w:szCs w:val="24"/>
        </w:rPr>
        <w:t>’</w:t>
      </w:r>
      <w:r>
        <w:rPr>
          <w:rFonts w:eastAsia="Times New Roman" w:cs="Times New Roman"/>
          <w:szCs w:val="24"/>
        </w:rPr>
        <w:t xml:space="preserve">s personal and professional </w:t>
      </w:r>
      <w:r w:rsidR="00242B6B">
        <w:rPr>
          <w:rFonts w:eastAsia="Times New Roman" w:cs="Times New Roman"/>
          <w:szCs w:val="24"/>
        </w:rPr>
        <w:t>endeavors</w:t>
      </w:r>
      <w:r>
        <w:rPr>
          <w:rFonts w:eastAsia="Times New Roman" w:cs="Times New Roman"/>
          <w:szCs w:val="24"/>
        </w:rPr>
        <w:t>. Better interpersonal connections</w:t>
      </w:r>
      <w:r w:rsidR="00962E9B">
        <w:rPr>
          <w:rFonts w:eastAsia="Times New Roman" w:cs="Times New Roman"/>
          <w:szCs w:val="24"/>
        </w:rPr>
        <w:t>,</w:t>
      </w:r>
      <w:r>
        <w:rPr>
          <w:rFonts w:eastAsia="Times New Roman" w:cs="Times New Roman"/>
          <w:szCs w:val="24"/>
        </w:rPr>
        <w:t xml:space="preserve"> higher output</w:t>
      </w:r>
      <w:r w:rsidR="00962E9B">
        <w:rPr>
          <w:rFonts w:eastAsia="Times New Roman" w:cs="Times New Roman"/>
          <w:szCs w:val="24"/>
        </w:rPr>
        <w:t>,</w:t>
      </w:r>
      <w:r>
        <w:rPr>
          <w:rFonts w:eastAsia="Times New Roman" w:cs="Times New Roman"/>
          <w:szCs w:val="24"/>
        </w:rPr>
        <w:t xml:space="preserve"> and less anxiety may all result from efficient management of both people and tasks. Cottrell (2019) </w:t>
      </w:r>
      <w:r>
        <w:rPr>
          <w:rFonts w:eastAsia="Times New Roman" w:cs="Times New Roman"/>
          <w:szCs w:val="24"/>
        </w:rPr>
        <w:lastRenderedPageBreak/>
        <w:t>outlines a number of methods for improving areas such as communication</w:t>
      </w:r>
      <w:r w:rsidR="00962E9B">
        <w:rPr>
          <w:rFonts w:eastAsia="Times New Roman" w:cs="Times New Roman"/>
          <w:szCs w:val="24"/>
        </w:rPr>
        <w:t>,</w:t>
      </w:r>
      <w:r>
        <w:rPr>
          <w:rFonts w:eastAsia="Times New Roman" w:cs="Times New Roman"/>
          <w:szCs w:val="24"/>
        </w:rPr>
        <w:t xml:space="preserve"> empathy</w:t>
      </w:r>
      <w:r w:rsidR="00962E9B">
        <w:rPr>
          <w:rFonts w:eastAsia="Times New Roman" w:cs="Times New Roman"/>
          <w:szCs w:val="24"/>
        </w:rPr>
        <w:t>,</w:t>
      </w:r>
      <w:r>
        <w:rPr>
          <w:rFonts w:eastAsia="Times New Roman" w:cs="Times New Roman"/>
          <w:szCs w:val="24"/>
        </w:rPr>
        <w:t xml:space="preserve"> personality as well as work style awareness</w:t>
      </w:r>
      <w:r w:rsidR="00962E9B">
        <w:rPr>
          <w:rFonts w:eastAsia="Times New Roman" w:cs="Times New Roman"/>
          <w:szCs w:val="24"/>
        </w:rPr>
        <w:t>,</w:t>
      </w:r>
      <w:r>
        <w:rPr>
          <w:rFonts w:eastAsia="Times New Roman" w:cs="Times New Roman"/>
          <w:szCs w:val="24"/>
        </w:rPr>
        <w:t xml:space="preserve"> time management</w:t>
      </w:r>
      <w:r w:rsidR="00962E9B">
        <w:rPr>
          <w:rFonts w:eastAsia="Times New Roman" w:cs="Times New Roman"/>
          <w:szCs w:val="24"/>
        </w:rPr>
        <w:t>,</w:t>
      </w:r>
      <w:r>
        <w:rPr>
          <w:rFonts w:eastAsia="Times New Roman" w:cs="Times New Roman"/>
          <w:szCs w:val="24"/>
        </w:rPr>
        <w:t xml:space="preserve"> priority setting</w:t>
      </w:r>
      <w:r w:rsidR="00962E9B">
        <w:rPr>
          <w:rFonts w:eastAsia="Times New Roman" w:cs="Times New Roman"/>
          <w:szCs w:val="24"/>
        </w:rPr>
        <w:t>,</w:t>
      </w:r>
      <w:r>
        <w:rPr>
          <w:rFonts w:eastAsia="Times New Roman" w:cs="Times New Roman"/>
          <w:szCs w:val="24"/>
        </w:rPr>
        <w:t xml:space="preserve"> and general organization in their study paper.</w:t>
      </w:r>
    </w:p>
    <w:p w:rsidR="00E54D5D" w:rsidRDefault="00430BB7" w:rsidP="006F6E47">
      <w:pPr>
        <w:pStyle w:val="Heading2"/>
      </w:pPr>
      <w:bookmarkStart w:id="2" w:name="_Toc131598296"/>
      <w:r>
        <w:t>Effective Communication skill</w:t>
      </w:r>
      <w:bookmarkEnd w:id="2"/>
    </w:p>
    <w:p w:rsidR="00E54D5D" w:rsidRDefault="00430BB7">
      <w:pPr>
        <w:rPr>
          <w:rFonts w:eastAsia="Times New Roman" w:cs="Times New Roman"/>
          <w:szCs w:val="24"/>
        </w:rPr>
      </w:pPr>
      <w:r>
        <w:rPr>
          <w:rFonts w:eastAsia="Times New Roman" w:cs="Times New Roman"/>
          <w:szCs w:val="24"/>
        </w:rPr>
        <w:t>Once it comes to managing people and projects</w:t>
      </w:r>
      <w:r w:rsidR="00962E9B">
        <w:rPr>
          <w:rFonts w:eastAsia="Times New Roman" w:cs="Times New Roman"/>
          <w:szCs w:val="24"/>
        </w:rPr>
        <w:t>,</w:t>
      </w:r>
      <w:r>
        <w:rPr>
          <w:rFonts w:eastAsia="Times New Roman" w:cs="Times New Roman"/>
          <w:szCs w:val="24"/>
        </w:rPr>
        <w:t xml:space="preserve"> nothing is more important than good communication. Active listening</w:t>
      </w:r>
      <w:r w:rsidR="00962E9B">
        <w:rPr>
          <w:rFonts w:eastAsia="Times New Roman" w:cs="Times New Roman"/>
          <w:szCs w:val="24"/>
        </w:rPr>
        <w:t>,</w:t>
      </w:r>
      <w:r>
        <w:rPr>
          <w:rFonts w:eastAsia="Times New Roman" w:cs="Times New Roman"/>
          <w:szCs w:val="24"/>
        </w:rPr>
        <w:t xml:space="preserve"> clearly articulating objectives and expectations</w:t>
      </w:r>
      <w:r w:rsidR="00962E9B">
        <w:rPr>
          <w:rFonts w:eastAsia="Times New Roman" w:cs="Times New Roman"/>
          <w:szCs w:val="24"/>
        </w:rPr>
        <w:t>,</w:t>
      </w:r>
      <w:r>
        <w:rPr>
          <w:rFonts w:eastAsia="Times New Roman" w:cs="Times New Roman"/>
          <w:szCs w:val="24"/>
        </w:rPr>
        <w:t xml:space="preserve"> and offering constructive criticism are just a few of the methods for improving communication skills that Cottrell (2019) discusses in her study article. In order to reply effectively to what other people are saying</w:t>
      </w:r>
      <w:r w:rsidR="00962E9B">
        <w:rPr>
          <w:rFonts w:eastAsia="Times New Roman" w:cs="Times New Roman"/>
          <w:szCs w:val="24"/>
        </w:rPr>
        <w:t>,</w:t>
      </w:r>
      <w:r>
        <w:rPr>
          <w:rFonts w:eastAsia="Times New Roman" w:cs="Times New Roman"/>
          <w:szCs w:val="24"/>
        </w:rPr>
        <w:t xml:space="preserve"> it is important to pay careful attention to the things they</w:t>
      </w:r>
      <w:r w:rsidR="00962E9B">
        <w:rPr>
          <w:rFonts w:eastAsia="Times New Roman" w:cs="Times New Roman"/>
          <w:szCs w:val="24"/>
        </w:rPr>
        <w:t>’</w:t>
      </w:r>
      <w:r>
        <w:rPr>
          <w:rFonts w:eastAsia="Times New Roman" w:cs="Times New Roman"/>
          <w:szCs w:val="24"/>
        </w:rPr>
        <w:t xml:space="preserve">re saying. This is crucial for establishing rapport and attending to the concerns of team members. Expressing oneself effectively and giving explicit instructions or feedback is necessary for effective goal and expectation articulation (Alvarenga </w:t>
      </w:r>
      <w:r>
        <w:rPr>
          <w:rFonts w:eastAsia="Times New Roman" w:cs="Times New Roman"/>
          <w:i/>
          <w:szCs w:val="24"/>
        </w:rPr>
        <w:t xml:space="preserve">et al. </w:t>
      </w:r>
      <w:r>
        <w:rPr>
          <w:rFonts w:eastAsia="Times New Roman" w:cs="Times New Roman"/>
          <w:szCs w:val="24"/>
        </w:rPr>
        <w:t>2019). This reduces the potential for error and boosts efficiency. For feedback to be considered constructive</w:t>
      </w:r>
      <w:r w:rsidR="00962E9B">
        <w:rPr>
          <w:rFonts w:eastAsia="Times New Roman" w:cs="Times New Roman"/>
          <w:szCs w:val="24"/>
        </w:rPr>
        <w:t>,</w:t>
      </w:r>
      <w:r>
        <w:rPr>
          <w:rFonts w:eastAsia="Times New Roman" w:cs="Times New Roman"/>
          <w:szCs w:val="24"/>
        </w:rPr>
        <w:t xml:space="preserve"> it must be timely</w:t>
      </w:r>
      <w:r w:rsidR="00962E9B">
        <w:rPr>
          <w:rFonts w:eastAsia="Times New Roman" w:cs="Times New Roman"/>
          <w:szCs w:val="24"/>
        </w:rPr>
        <w:t>,</w:t>
      </w:r>
      <w:r>
        <w:rPr>
          <w:rFonts w:eastAsia="Times New Roman" w:cs="Times New Roman"/>
          <w:szCs w:val="24"/>
        </w:rPr>
        <w:t xml:space="preserve"> detailed</w:t>
      </w:r>
      <w:r w:rsidR="00962E9B">
        <w:rPr>
          <w:rFonts w:eastAsia="Times New Roman" w:cs="Times New Roman"/>
          <w:szCs w:val="24"/>
        </w:rPr>
        <w:t>,</w:t>
      </w:r>
      <w:r>
        <w:rPr>
          <w:rFonts w:eastAsia="Times New Roman" w:cs="Times New Roman"/>
          <w:szCs w:val="24"/>
        </w:rPr>
        <w:t xml:space="preserve"> as well as actionable. In turn</w:t>
      </w:r>
      <w:r w:rsidR="00962E9B">
        <w:rPr>
          <w:rFonts w:eastAsia="Times New Roman" w:cs="Times New Roman"/>
          <w:szCs w:val="24"/>
        </w:rPr>
        <w:t>,</w:t>
      </w:r>
      <w:r>
        <w:rPr>
          <w:rFonts w:eastAsia="Times New Roman" w:cs="Times New Roman"/>
          <w:szCs w:val="24"/>
        </w:rPr>
        <w:t xml:space="preserve"> this aids team members in performing better and accomplishing more. Better interpersonal connections</w:t>
      </w:r>
      <w:r w:rsidR="00962E9B">
        <w:rPr>
          <w:rFonts w:eastAsia="Times New Roman" w:cs="Times New Roman"/>
          <w:szCs w:val="24"/>
        </w:rPr>
        <w:t>,</w:t>
      </w:r>
      <w:r>
        <w:rPr>
          <w:rFonts w:eastAsia="Times New Roman" w:cs="Times New Roman"/>
          <w:szCs w:val="24"/>
        </w:rPr>
        <w:t xml:space="preserve"> output</w:t>
      </w:r>
      <w:r w:rsidR="00962E9B">
        <w:rPr>
          <w:rFonts w:eastAsia="Times New Roman" w:cs="Times New Roman"/>
          <w:szCs w:val="24"/>
        </w:rPr>
        <w:t>,</w:t>
      </w:r>
      <w:r>
        <w:rPr>
          <w:rFonts w:eastAsia="Times New Roman" w:cs="Times New Roman"/>
          <w:szCs w:val="24"/>
        </w:rPr>
        <w:t xml:space="preserve"> as well as stress tolerance are all possible outcomes of a life spent honing one</w:t>
      </w:r>
      <w:r w:rsidR="00962E9B">
        <w:rPr>
          <w:rFonts w:eastAsia="Times New Roman" w:cs="Times New Roman"/>
          <w:szCs w:val="24"/>
        </w:rPr>
        <w:t>’</w:t>
      </w:r>
      <w:r>
        <w:rPr>
          <w:rFonts w:eastAsia="Times New Roman" w:cs="Times New Roman"/>
          <w:szCs w:val="24"/>
        </w:rPr>
        <w:t>s communication abilities.</w:t>
      </w:r>
    </w:p>
    <w:p w:rsidR="00242B6B" w:rsidRDefault="00242B6B" w:rsidP="00242B6B">
      <w:pPr>
        <w:jc w:val="center"/>
        <w:rPr>
          <w:rFonts w:eastAsia="Times New Roman" w:cs="Times New Roman"/>
          <w:szCs w:val="24"/>
        </w:rPr>
      </w:pPr>
      <w:r>
        <w:rPr>
          <w:noProof/>
          <w:lang w:eastAsia="en-GB"/>
        </w:rPr>
        <w:drawing>
          <wp:inline distT="0" distB="0" distL="0" distR="0">
            <wp:extent cx="3590925" cy="2101228"/>
            <wp:effectExtent l="0" t="0" r="0" b="0"/>
            <wp:docPr id="1" name="Picture 1" descr="Effective communication skills for business and personal success - Communication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fective communication skills for business and personal success - Communication  Skills"/>
                    <pic:cNvPicPr>
                      <a:picLocks noChangeAspect="1" noChangeArrowheads="1"/>
                    </pic:cNvPicPr>
                  </pic:nvPicPr>
                  <pic:blipFill rotWithShape="1">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4113"/>
                    <a:stretch/>
                  </pic:blipFill>
                  <pic:spPr bwMode="auto">
                    <a:xfrm>
                      <a:off x="0" y="0"/>
                      <a:ext cx="3598778" cy="2105823"/>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242B6B" w:rsidRDefault="00242B6B" w:rsidP="00242B6B">
      <w:pPr>
        <w:jc w:val="center"/>
        <w:rPr>
          <w:rFonts w:eastAsia="Times New Roman" w:cs="Times New Roman"/>
          <w:b/>
          <w:bCs/>
          <w:szCs w:val="24"/>
        </w:rPr>
      </w:pPr>
      <w:r w:rsidRPr="00242B6B">
        <w:rPr>
          <w:rFonts w:eastAsia="Times New Roman" w:cs="Times New Roman"/>
          <w:b/>
          <w:bCs/>
          <w:szCs w:val="24"/>
        </w:rPr>
        <w:lastRenderedPageBreak/>
        <w:t>Figure1: Effective communication skill key</w:t>
      </w:r>
    </w:p>
    <w:p w:rsidR="00242B6B" w:rsidRPr="00242B6B" w:rsidRDefault="00242B6B" w:rsidP="00242B6B">
      <w:pPr>
        <w:jc w:val="center"/>
        <w:rPr>
          <w:rFonts w:eastAsia="Times New Roman" w:cs="Times New Roman"/>
          <w:szCs w:val="24"/>
        </w:rPr>
      </w:pPr>
      <w:r>
        <w:rPr>
          <w:rFonts w:eastAsia="Times New Roman" w:cs="Times New Roman"/>
          <w:szCs w:val="24"/>
        </w:rPr>
        <w:t>(Source: Research gate</w:t>
      </w:r>
      <w:r w:rsidR="00962E9B">
        <w:rPr>
          <w:rFonts w:eastAsia="Times New Roman" w:cs="Times New Roman"/>
          <w:szCs w:val="24"/>
        </w:rPr>
        <w:t>,</w:t>
      </w:r>
      <w:r>
        <w:rPr>
          <w:rFonts w:eastAsia="Times New Roman" w:cs="Times New Roman"/>
          <w:szCs w:val="24"/>
        </w:rPr>
        <w:t xml:space="preserve"> 2021)</w:t>
      </w:r>
    </w:p>
    <w:p w:rsidR="00E54D5D" w:rsidRDefault="00430BB7" w:rsidP="006F6E47">
      <w:pPr>
        <w:pStyle w:val="Heading2"/>
      </w:pPr>
      <w:bookmarkStart w:id="3" w:name="_Toc131598297"/>
      <w:r>
        <w:t>Empathy</w:t>
      </w:r>
      <w:bookmarkEnd w:id="3"/>
    </w:p>
    <w:p w:rsidR="00E54D5D" w:rsidRDefault="00430BB7">
      <w:pPr>
        <w:rPr>
          <w:rFonts w:eastAsia="Times New Roman" w:cs="Times New Roman"/>
          <w:szCs w:val="24"/>
        </w:rPr>
      </w:pPr>
      <w:r>
        <w:rPr>
          <w:rFonts w:eastAsia="Times New Roman" w:cs="Times New Roman"/>
          <w:szCs w:val="24"/>
        </w:rPr>
        <w:t>Having empathy for others is essential for managing projects and people efficiently. Cottrell (2019) proposes a number of methods for improving one</w:t>
      </w:r>
      <w:r w:rsidR="00962E9B">
        <w:rPr>
          <w:rFonts w:eastAsia="Times New Roman" w:cs="Times New Roman"/>
          <w:szCs w:val="24"/>
        </w:rPr>
        <w:t>’</w:t>
      </w:r>
      <w:r>
        <w:rPr>
          <w:rFonts w:eastAsia="Times New Roman" w:cs="Times New Roman"/>
          <w:szCs w:val="24"/>
        </w:rPr>
        <w:t>s capacity for empathy</w:t>
      </w:r>
      <w:r w:rsidR="00962E9B">
        <w:rPr>
          <w:rFonts w:eastAsia="Times New Roman" w:cs="Times New Roman"/>
          <w:szCs w:val="24"/>
        </w:rPr>
        <w:t>,</w:t>
      </w:r>
      <w:r>
        <w:rPr>
          <w:rFonts w:eastAsia="Times New Roman" w:cs="Times New Roman"/>
          <w:szCs w:val="24"/>
        </w:rPr>
        <w:t xml:space="preserve"> including as being aware of one</w:t>
      </w:r>
      <w:r w:rsidR="00962E9B">
        <w:rPr>
          <w:rFonts w:eastAsia="Times New Roman" w:cs="Times New Roman"/>
          <w:szCs w:val="24"/>
        </w:rPr>
        <w:t>’</w:t>
      </w:r>
      <w:r>
        <w:rPr>
          <w:rFonts w:eastAsia="Times New Roman" w:cs="Times New Roman"/>
          <w:szCs w:val="24"/>
        </w:rPr>
        <w:t>s personality and others</w:t>
      </w:r>
      <w:r w:rsidR="00962E9B">
        <w:rPr>
          <w:rFonts w:eastAsia="Times New Roman" w:cs="Times New Roman"/>
          <w:szCs w:val="24"/>
        </w:rPr>
        <w:t>’</w:t>
      </w:r>
      <w:r>
        <w:rPr>
          <w:rFonts w:eastAsia="Times New Roman" w:cs="Times New Roman"/>
          <w:szCs w:val="24"/>
        </w:rPr>
        <w:t xml:space="preserve"> weaknesses as well as strengths</w:t>
      </w:r>
      <w:r w:rsidR="00962E9B">
        <w:rPr>
          <w:rFonts w:eastAsia="Times New Roman" w:cs="Times New Roman"/>
          <w:szCs w:val="24"/>
        </w:rPr>
        <w:t>,</w:t>
      </w:r>
      <w:r>
        <w:rPr>
          <w:rFonts w:eastAsia="Times New Roman" w:cs="Times New Roman"/>
          <w:szCs w:val="24"/>
        </w:rPr>
        <w:t xml:space="preserve"> empathizing with others</w:t>
      </w:r>
      <w:r w:rsidR="00962E9B">
        <w:rPr>
          <w:rFonts w:eastAsia="Times New Roman" w:cs="Times New Roman"/>
          <w:szCs w:val="24"/>
        </w:rPr>
        <w:t>,</w:t>
      </w:r>
      <w:r>
        <w:rPr>
          <w:rFonts w:eastAsia="Times New Roman" w:cs="Times New Roman"/>
          <w:szCs w:val="24"/>
        </w:rPr>
        <w:t xml:space="preserve"> including cultivating an encouraging workplace. One</w:t>
      </w:r>
      <w:r w:rsidR="00962E9B">
        <w:rPr>
          <w:rFonts w:eastAsia="Times New Roman" w:cs="Times New Roman"/>
          <w:szCs w:val="24"/>
        </w:rPr>
        <w:t>’</w:t>
      </w:r>
      <w:r>
        <w:rPr>
          <w:rFonts w:eastAsia="Times New Roman" w:cs="Times New Roman"/>
          <w:szCs w:val="24"/>
        </w:rPr>
        <w:t>s own strengths and shortcomings</w:t>
      </w:r>
      <w:r w:rsidR="00962E9B">
        <w:rPr>
          <w:rFonts w:eastAsia="Times New Roman" w:cs="Times New Roman"/>
          <w:szCs w:val="24"/>
        </w:rPr>
        <w:t>,</w:t>
      </w:r>
      <w:r>
        <w:rPr>
          <w:rFonts w:eastAsia="Times New Roman" w:cs="Times New Roman"/>
          <w:szCs w:val="24"/>
        </w:rPr>
        <w:t xml:space="preserve"> as well as those of one</w:t>
      </w:r>
      <w:r w:rsidR="00962E9B">
        <w:rPr>
          <w:rFonts w:eastAsia="Times New Roman" w:cs="Times New Roman"/>
          <w:szCs w:val="24"/>
        </w:rPr>
        <w:t>’</w:t>
      </w:r>
      <w:r>
        <w:rPr>
          <w:rFonts w:eastAsia="Times New Roman" w:cs="Times New Roman"/>
          <w:szCs w:val="24"/>
        </w:rPr>
        <w:t>s team members</w:t>
      </w:r>
      <w:r w:rsidR="00962E9B">
        <w:rPr>
          <w:rFonts w:eastAsia="Times New Roman" w:cs="Times New Roman"/>
          <w:szCs w:val="24"/>
        </w:rPr>
        <w:t>,</w:t>
      </w:r>
      <w:r>
        <w:rPr>
          <w:rFonts w:eastAsia="Times New Roman" w:cs="Times New Roman"/>
          <w:szCs w:val="24"/>
        </w:rPr>
        <w:t xml:space="preserve"> may be better understood and accommodated upon the realization of these constraints (Sergey</w:t>
      </w:r>
      <w:r w:rsidR="00962E9B">
        <w:rPr>
          <w:rFonts w:eastAsia="Times New Roman" w:cs="Times New Roman"/>
          <w:szCs w:val="24"/>
        </w:rPr>
        <w:t>,</w:t>
      </w:r>
      <w:r>
        <w:rPr>
          <w:rFonts w:eastAsia="Times New Roman" w:cs="Times New Roman"/>
          <w:szCs w:val="24"/>
        </w:rPr>
        <w:t xml:space="preserve"> Boris and Nadiia</w:t>
      </w:r>
      <w:r w:rsidR="00962E9B">
        <w:rPr>
          <w:rFonts w:eastAsia="Times New Roman" w:cs="Times New Roman"/>
          <w:szCs w:val="24"/>
        </w:rPr>
        <w:t>,</w:t>
      </w:r>
      <w:r>
        <w:rPr>
          <w:rFonts w:eastAsia="Times New Roman" w:cs="Times New Roman"/>
          <w:szCs w:val="24"/>
        </w:rPr>
        <w:t xml:space="preserve"> 2020). Understanding how somebody could be feeling and expressing genuine care for their happiness is being sensitive to their thoughts and feelings. This contributes to establishing a trusting and cooperative atmosphere in the workplace. The capacity to manage people and tasks is enhanced by cultivating empathy</w:t>
      </w:r>
      <w:r w:rsidR="00962E9B">
        <w:rPr>
          <w:rFonts w:eastAsia="Times New Roman" w:cs="Times New Roman"/>
          <w:szCs w:val="24"/>
        </w:rPr>
        <w:t>,</w:t>
      </w:r>
      <w:r>
        <w:rPr>
          <w:rFonts w:eastAsia="Times New Roman" w:cs="Times New Roman"/>
          <w:szCs w:val="24"/>
        </w:rPr>
        <w:t xml:space="preserve"> which in turn benefits interpersonal relationships</w:t>
      </w:r>
      <w:r w:rsidR="00962E9B">
        <w:rPr>
          <w:rFonts w:eastAsia="Times New Roman" w:cs="Times New Roman"/>
          <w:szCs w:val="24"/>
        </w:rPr>
        <w:t>,</w:t>
      </w:r>
      <w:r>
        <w:rPr>
          <w:rFonts w:eastAsia="Times New Roman" w:cs="Times New Roman"/>
          <w:szCs w:val="24"/>
        </w:rPr>
        <w:t xml:space="preserve"> and output</w:t>
      </w:r>
      <w:r w:rsidR="00962E9B">
        <w:rPr>
          <w:rFonts w:eastAsia="Times New Roman" w:cs="Times New Roman"/>
          <w:szCs w:val="24"/>
        </w:rPr>
        <w:t>,</w:t>
      </w:r>
      <w:r>
        <w:rPr>
          <w:rFonts w:eastAsia="Times New Roman" w:cs="Times New Roman"/>
          <w:szCs w:val="24"/>
        </w:rPr>
        <w:t xml:space="preserve"> including stress levels.</w:t>
      </w:r>
    </w:p>
    <w:p w:rsidR="00E54D5D" w:rsidRDefault="00430BB7" w:rsidP="006F6E47">
      <w:pPr>
        <w:pStyle w:val="Heading2"/>
      </w:pPr>
      <w:bookmarkStart w:id="4" w:name="_Toc131598298"/>
      <w:r>
        <w:t>Understanding Different Personalities and Working Styles</w:t>
      </w:r>
      <w:bookmarkEnd w:id="4"/>
    </w:p>
    <w:p w:rsidR="00E54D5D" w:rsidRDefault="00430BB7">
      <w:pPr>
        <w:rPr>
          <w:rFonts w:eastAsia="Times New Roman" w:cs="Times New Roman"/>
          <w:szCs w:val="24"/>
        </w:rPr>
      </w:pPr>
      <w:r>
        <w:rPr>
          <w:rFonts w:eastAsia="Times New Roman" w:cs="Times New Roman"/>
          <w:szCs w:val="24"/>
        </w:rPr>
        <w:t>Management of people as well as projects requires an appreciation for the variety of human nature and work methods. Cottrell (2019) outlines a number of methods for honing this ability in her scholarly article</w:t>
      </w:r>
      <w:r w:rsidR="00962E9B">
        <w:rPr>
          <w:rFonts w:eastAsia="Times New Roman" w:cs="Times New Roman"/>
          <w:szCs w:val="24"/>
        </w:rPr>
        <w:t>,</w:t>
      </w:r>
      <w:r>
        <w:rPr>
          <w:rFonts w:eastAsia="Times New Roman" w:cs="Times New Roman"/>
          <w:szCs w:val="24"/>
        </w:rPr>
        <w:t xml:space="preserve"> such as learning to appreciate as well as accommodate differences in others</w:t>
      </w:r>
      <w:r w:rsidR="00962E9B">
        <w:rPr>
          <w:rFonts w:eastAsia="Times New Roman" w:cs="Times New Roman"/>
          <w:szCs w:val="24"/>
        </w:rPr>
        <w:t>,</w:t>
      </w:r>
      <w:r>
        <w:rPr>
          <w:rFonts w:eastAsia="Times New Roman" w:cs="Times New Roman"/>
          <w:szCs w:val="24"/>
        </w:rPr>
        <w:t xml:space="preserve"> encouraging a welcoming and diverse workplace</w:t>
      </w:r>
      <w:r w:rsidR="00962E9B">
        <w:rPr>
          <w:rFonts w:eastAsia="Times New Roman" w:cs="Times New Roman"/>
          <w:szCs w:val="24"/>
        </w:rPr>
        <w:t>,</w:t>
      </w:r>
      <w:r>
        <w:rPr>
          <w:rFonts w:eastAsia="Times New Roman" w:cs="Times New Roman"/>
          <w:szCs w:val="24"/>
        </w:rPr>
        <w:t xml:space="preserve"> and embracing new perspectives. Each member of a team has their own set of skills</w:t>
      </w:r>
      <w:r w:rsidR="00962E9B">
        <w:rPr>
          <w:rFonts w:eastAsia="Times New Roman" w:cs="Times New Roman"/>
          <w:szCs w:val="24"/>
        </w:rPr>
        <w:t>,</w:t>
      </w:r>
      <w:r>
        <w:rPr>
          <w:rFonts w:eastAsia="Times New Roman" w:cs="Times New Roman"/>
          <w:szCs w:val="24"/>
        </w:rPr>
        <w:t xml:space="preserve"> interests</w:t>
      </w:r>
      <w:r w:rsidR="00962E9B">
        <w:rPr>
          <w:rFonts w:eastAsia="Times New Roman" w:cs="Times New Roman"/>
          <w:szCs w:val="24"/>
        </w:rPr>
        <w:t>,</w:t>
      </w:r>
      <w:r>
        <w:rPr>
          <w:rFonts w:eastAsia="Times New Roman" w:cs="Times New Roman"/>
          <w:szCs w:val="24"/>
        </w:rPr>
        <w:t xml:space="preserve"> and quirks</w:t>
      </w:r>
      <w:r w:rsidR="00962E9B">
        <w:rPr>
          <w:rFonts w:eastAsia="Times New Roman" w:cs="Times New Roman"/>
          <w:szCs w:val="24"/>
        </w:rPr>
        <w:t>,</w:t>
      </w:r>
      <w:r>
        <w:rPr>
          <w:rFonts w:eastAsia="Times New Roman" w:cs="Times New Roman"/>
          <w:szCs w:val="24"/>
        </w:rPr>
        <w:t xml:space="preserve"> and it</w:t>
      </w:r>
      <w:r w:rsidR="00962E9B">
        <w:rPr>
          <w:rFonts w:eastAsia="Times New Roman" w:cs="Times New Roman"/>
          <w:szCs w:val="24"/>
        </w:rPr>
        <w:t>’</w:t>
      </w:r>
      <w:r>
        <w:rPr>
          <w:rFonts w:eastAsia="Times New Roman" w:cs="Times New Roman"/>
          <w:szCs w:val="24"/>
        </w:rPr>
        <w:t>s important to recognize these variances. Adjusting one</w:t>
      </w:r>
      <w:r w:rsidR="00962E9B">
        <w:rPr>
          <w:rFonts w:eastAsia="Times New Roman" w:cs="Times New Roman"/>
          <w:szCs w:val="24"/>
        </w:rPr>
        <w:t>’</w:t>
      </w:r>
      <w:r>
        <w:rPr>
          <w:rFonts w:eastAsia="Times New Roman" w:cs="Times New Roman"/>
          <w:szCs w:val="24"/>
        </w:rPr>
        <w:t xml:space="preserve">s style of management to accommodate the demands of each team member is an important part of adapting to varied personalities as well as working styles. The result is stronger bonds and more efficient work. Creating a welcoming atmosphere that </w:t>
      </w:r>
      <w:r>
        <w:rPr>
          <w:rFonts w:eastAsia="Times New Roman" w:cs="Times New Roman"/>
          <w:szCs w:val="24"/>
        </w:rPr>
        <w:lastRenderedPageBreak/>
        <w:t>recognizes as well as appreciates individuality is an important step in fostering a diverse and inclusive culture (Magano</w:t>
      </w:r>
      <w:r>
        <w:rPr>
          <w:rFonts w:eastAsia="Times New Roman" w:cs="Times New Roman"/>
          <w:i/>
          <w:szCs w:val="24"/>
        </w:rPr>
        <w:t xml:space="preserve">et al. </w:t>
      </w:r>
      <w:r>
        <w:rPr>
          <w:rFonts w:eastAsia="Times New Roman" w:cs="Times New Roman"/>
          <w:szCs w:val="24"/>
        </w:rPr>
        <w:t>2020). A more energized and effective team may be built in this way. One</w:t>
      </w:r>
      <w:r w:rsidR="00962E9B">
        <w:rPr>
          <w:rFonts w:eastAsia="Times New Roman" w:cs="Times New Roman"/>
          <w:szCs w:val="24"/>
        </w:rPr>
        <w:t>’</w:t>
      </w:r>
      <w:r>
        <w:rPr>
          <w:rFonts w:eastAsia="Times New Roman" w:cs="Times New Roman"/>
          <w:szCs w:val="24"/>
        </w:rPr>
        <w:t>s capacity to manage people and tasks</w:t>
      </w:r>
      <w:r w:rsidR="00962E9B">
        <w:rPr>
          <w:rFonts w:eastAsia="Times New Roman" w:cs="Times New Roman"/>
          <w:szCs w:val="24"/>
        </w:rPr>
        <w:t>,</w:t>
      </w:r>
      <w:r>
        <w:rPr>
          <w:rFonts w:eastAsia="Times New Roman" w:cs="Times New Roman"/>
          <w:szCs w:val="24"/>
        </w:rPr>
        <w:t xml:space="preserve"> as well as interpersonal connections</w:t>
      </w:r>
      <w:r w:rsidR="00962E9B">
        <w:rPr>
          <w:rFonts w:eastAsia="Times New Roman" w:cs="Times New Roman"/>
          <w:szCs w:val="24"/>
        </w:rPr>
        <w:t>,</w:t>
      </w:r>
      <w:r>
        <w:rPr>
          <w:rFonts w:eastAsia="Times New Roman" w:cs="Times New Roman"/>
          <w:szCs w:val="24"/>
        </w:rPr>
        <w:t xml:space="preserve"> may benefit by learning about and adapting to a variety of work styles as well as personality types.</w:t>
      </w:r>
    </w:p>
    <w:p w:rsidR="00242B6B" w:rsidRDefault="00242B6B" w:rsidP="00242B6B">
      <w:pPr>
        <w:jc w:val="center"/>
        <w:rPr>
          <w:rFonts w:eastAsia="Times New Roman" w:cs="Times New Roman"/>
          <w:szCs w:val="24"/>
        </w:rPr>
      </w:pPr>
      <w:r>
        <w:rPr>
          <w:noProof/>
          <w:lang w:eastAsia="en-GB"/>
        </w:rPr>
        <w:drawing>
          <wp:inline distT="0" distB="0" distL="0" distR="0">
            <wp:extent cx="2190750" cy="2190750"/>
            <wp:effectExtent l="0" t="0" r="0" b="0"/>
            <wp:docPr id="2" name="Picture 2" descr="Powerful Team Building with DiSC Personality Profiles - PMC Tra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werful Team Building with DiSC Personality Profiles - PMC Training"/>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90750" cy="2190750"/>
                    </a:xfrm>
                    <a:prstGeom prst="rect">
                      <a:avLst/>
                    </a:prstGeom>
                    <a:noFill/>
                    <a:ln>
                      <a:noFill/>
                    </a:ln>
                  </pic:spPr>
                </pic:pic>
              </a:graphicData>
            </a:graphic>
          </wp:inline>
        </w:drawing>
      </w:r>
    </w:p>
    <w:p w:rsidR="00242B6B" w:rsidRPr="00242B6B" w:rsidRDefault="00242B6B" w:rsidP="00242B6B">
      <w:pPr>
        <w:jc w:val="center"/>
        <w:rPr>
          <w:rFonts w:eastAsia="Times New Roman" w:cs="Times New Roman"/>
          <w:b/>
          <w:i/>
          <w:szCs w:val="24"/>
        </w:rPr>
      </w:pPr>
      <w:r w:rsidRPr="00242B6B">
        <w:rPr>
          <w:rFonts w:eastAsia="Times New Roman" w:cs="Times New Roman"/>
          <w:b/>
          <w:bCs/>
          <w:szCs w:val="24"/>
        </w:rPr>
        <w:t>Figure</w:t>
      </w:r>
      <w:r w:rsidR="00FE16D3">
        <w:rPr>
          <w:rFonts w:eastAsia="Times New Roman" w:cs="Times New Roman"/>
          <w:b/>
          <w:bCs/>
          <w:szCs w:val="24"/>
        </w:rPr>
        <w:t>2</w:t>
      </w:r>
      <w:r w:rsidRPr="00242B6B">
        <w:rPr>
          <w:rFonts w:eastAsia="Times New Roman" w:cs="Times New Roman"/>
          <w:b/>
          <w:bCs/>
          <w:szCs w:val="24"/>
        </w:rPr>
        <w:t xml:space="preserve">: </w:t>
      </w:r>
      <w:r w:rsidRPr="00242B6B">
        <w:rPr>
          <w:rFonts w:eastAsia="Times New Roman" w:cs="Times New Roman"/>
          <w:b/>
          <w:iCs/>
          <w:szCs w:val="24"/>
        </w:rPr>
        <w:t>Understanding Different Personalities and Working Styles</w:t>
      </w:r>
    </w:p>
    <w:p w:rsidR="00242B6B" w:rsidRDefault="00242B6B" w:rsidP="00242B6B">
      <w:pPr>
        <w:jc w:val="center"/>
        <w:rPr>
          <w:rFonts w:eastAsia="Times New Roman" w:cs="Times New Roman"/>
          <w:szCs w:val="24"/>
        </w:rPr>
      </w:pPr>
      <w:r>
        <w:rPr>
          <w:rFonts w:eastAsia="Times New Roman" w:cs="Times New Roman"/>
          <w:szCs w:val="24"/>
        </w:rPr>
        <w:t>(Source: Research gate</w:t>
      </w:r>
      <w:r w:rsidR="00962E9B">
        <w:rPr>
          <w:rFonts w:eastAsia="Times New Roman" w:cs="Times New Roman"/>
          <w:szCs w:val="24"/>
        </w:rPr>
        <w:t>,</w:t>
      </w:r>
      <w:r>
        <w:rPr>
          <w:rFonts w:eastAsia="Times New Roman" w:cs="Times New Roman"/>
          <w:szCs w:val="24"/>
        </w:rPr>
        <w:t xml:space="preserve"> 2019)</w:t>
      </w:r>
    </w:p>
    <w:p w:rsidR="00E54D5D" w:rsidRDefault="00430BB7" w:rsidP="006F6E47">
      <w:pPr>
        <w:pStyle w:val="Heading2"/>
      </w:pPr>
      <w:bookmarkStart w:id="5" w:name="_Toc131598299"/>
      <w:r>
        <w:t>Time Management</w:t>
      </w:r>
      <w:bookmarkEnd w:id="5"/>
    </w:p>
    <w:p w:rsidR="00E54D5D" w:rsidRDefault="00430BB7">
      <w:pPr>
        <w:rPr>
          <w:rFonts w:eastAsia="Times New Roman" w:cs="Times New Roman"/>
          <w:szCs w:val="24"/>
        </w:rPr>
      </w:pPr>
      <w:r>
        <w:rPr>
          <w:rFonts w:eastAsia="Times New Roman" w:cs="Times New Roman"/>
          <w:szCs w:val="24"/>
        </w:rPr>
        <w:t>Effective management of both people and projects requires a mastery of time management. Strategic planning</w:t>
      </w:r>
      <w:r w:rsidR="00962E9B">
        <w:rPr>
          <w:rFonts w:eastAsia="Times New Roman" w:cs="Times New Roman"/>
          <w:szCs w:val="24"/>
        </w:rPr>
        <w:t>,</w:t>
      </w:r>
      <w:r>
        <w:rPr>
          <w:rFonts w:eastAsia="Times New Roman" w:cs="Times New Roman"/>
          <w:szCs w:val="24"/>
        </w:rPr>
        <w:t xml:space="preserve"> minimizing distractions</w:t>
      </w:r>
      <w:r w:rsidR="00962E9B">
        <w:rPr>
          <w:rFonts w:eastAsia="Times New Roman" w:cs="Times New Roman"/>
          <w:szCs w:val="24"/>
        </w:rPr>
        <w:t>,</w:t>
      </w:r>
      <w:r>
        <w:rPr>
          <w:rFonts w:eastAsia="Times New Roman" w:cs="Times New Roman"/>
          <w:szCs w:val="24"/>
        </w:rPr>
        <w:t xml:space="preserve"> as well as avoiding procrastination are just a few of the time management tactics suggested by Cottrell (2019) in her study report. Prioritization is the process of deciding which activities are most essential and devoting time to them. This ensures that the most important jobs are done on time</w:t>
      </w:r>
      <w:r w:rsidR="00962E9B">
        <w:rPr>
          <w:rFonts w:eastAsia="Times New Roman" w:cs="Times New Roman"/>
          <w:szCs w:val="24"/>
        </w:rPr>
        <w:t>,</w:t>
      </w:r>
      <w:r>
        <w:rPr>
          <w:rFonts w:eastAsia="Times New Roman" w:cs="Times New Roman"/>
          <w:szCs w:val="24"/>
        </w:rPr>
        <w:t xml:space="preserve"> while the less crucial ones don</w:t>
      </w:r>
      <w:r w:rsidR="00962E9B">
        <w:rPr>
          <w:rFonts w:eastAsia="Times New Roman" w:cs="Times New Roman"/>
          <w:szCs w:val="24"/>
        </w:rPr>
        <w:t>’</w:t>
      </w:r>
      <w:r>
        <w:rPr>
          <w:rFonts w:eastAsia="Times New Roman" w:cs="Times New Roman"/>
          <w:szCs w:val="24"/>
        </w:rPr>
        <w:t>t hog too much of anyone</w:t>
      </w:r>
      <w:r w:rsidR="00962E9B">
        <w:rPr>
          <w:rFonts w:eastAsia="Times New Roman" w:cs="Times New Roman"/>
          <w:szCs w:val="24"/>
        </w:rPr>
        <w:t>’</w:t>
      </w:r>
      <w:r>
        <w:rPr>
          <w:rFonts w:eastAsia="Times New Roman" w:cs="Times New Roman"/>
          <w:szCs w:val="24"/>
        </w:rPr>
        <w:t>s attention. Minimizing interruptions and maintaining concentration are key to distraction management. This aids in enhancing focus and output. If users want to avoid procrastinating</w:t>
      </w:r>
      <w:r w:rsidR="00962E9B">
        <w:rPr>
          <w:rFonts w:eastAsia="Times New Roman" w:cs="Times New Roman"/>
          <w:szCs w:val="24"/>
        </w:rPr>
        <w:t>,</w:t>
      </w:r>
      <w:r>
        <w:rPr>
          <w:rFonts w:eastAsia="Times New Roman" w:cs="Times New Roman"/>
          <w:szCs w:val="24"/>
        </w:rPr>
        <w:t xml:space="preserve"> start working on users projects right away and divide them up into smaller</w:t>
      </w:r>
      <w:r w:rsidR="00962E9B">
        <w:rPr>
          <w:rFonts w:eastAsia="Times New Roman" w:cs="Times New Roman"/>
          <w:szCs w:val="24"/>
        </w:rPr>
        <w:t>,</w:t>
      </w:r>
      <w:r>
        <w:rPr>
          <w:rFonts w:eastAsia="Times New Roman" w:cs="Times New Roman"/>
          <w:szCs w:val="24"/>
        </w:rPr>
        <w:t xml:space="preserve"> relatively manageable parts. Feelings of being overwhelmed are lessened</w:t>
      </w:r>
      <w:r w:rsidR="00962E9B">
        <w:rPr>
          <w:rFonts w:eastAsia="Times New Roman" w:cs="Times New Roman"/>
          <w:szCs w:val="24"/>
        </w:rPr>
        <w:t>,</w:t>
      </w:r>
      <w:r>
        <w:rPr>
          <w:rFonts w:eastAsia="Times New Roman" w:cs="Times New Roman"/>
          <w:szCs w:val="24"/>
        </w:rPr>
        <w:t xml:space="preserve"> and a sense of </w:t>
      </w:r>
      <w:r>
        <w:rPr>
          <w:rFonts w:eastAsia="Times New Roman" w:cs="Times New Roman"/>
          <w:szCs w:val="24"/>
        </w:rPr>
        <w:lastRenderedPageBreak/>
        <w:t>accomplishment is fostered. The other</w:t>
      </w:r>
      <w:r w:rsidR="00962E9B">
        <w:rPr>
          <w:rFonts w:eastAsia="Times New Roman" w:cs="Times New Roman"/>
          <w:szCs w:val="24"/>
        </w:rPr>
        <w:t>’</w:t>
      </w:r>
      <w:r>
        <w:rPr>
          <w:rFonts w:eastAsia="Times New Roman" w:cs="Times New Roman"/>
          <w:szCs w:val="24"/>
        </w:rPr>
        <w:t>s professional and interpersonal connections</w:t>
      </w:r>
      <w:r w:rsidR="00962E9B">
        <w:rPr>
          <w:rFonts w:eastAsia="Times New Roman" w:cs="Times New Roman"/>
          <w:szCs w:val="24"/>
        </w:rPr>
        <w:t>,</w:t>
      </w:r>
      <w:r>
        <w:rPr>
          <w:rFonts w:eastAsia="Times New Roman" w:cs="Times New Roman"/>
          <w:szCs w:val="24"/>
        </w:rPr>
        <w:t xml:space="preserve"> as well as one</w:t>
      </w:r>
      <w:r w:rsidR="00962E9B">
        <w:rPr>
          <w:rFonts w:eastAsia="Times New Roman" w:cs="Times New Roman"/>
          <w:szCs w:val="24"/>
        </w:rPr>
        <w:t>’</w:t>
      </w:r>
      <w:r>
        <w:rPr>
          <w:rFonts w:eastAsia="Times New Roman" w:cs="Times New Roman"/>
          <w:szCs w:val="24"/>
        </w:rPr>
        <w:t>s productivity level and stress tolerance</w:t>
      </w:r>
      <w:r w:rsidR="00962E9B">
        <w:rPr>
          <w:rFonts w:eastAsia="Times New Roman" w:cs="Times New Roman"/>
          <w:szCs w:val="24"/>
        </w:rPr>
        <w:t>,</w:t>
      </w:r>
      <w:r>
        <w:rPr>
          <w:rFonts w:eastAsia="Times New Roman" w:cs="Times New Roman"/>
          <w:szCs w:val="24"/>
        </w:rPr>
        <w:t xml:space="preserve"> may all benefit from the cultivation of time management skills.</w:t>
      </w:r>
    </w:p>
    <w:p w:rsidR="00E54D5D" w:rsidRDefault="00430BB7" w:rsidP="006F6E47">
      <w:pPr>
        <w:pStyle w:val="Heading2"/>
      </w:pPr>
      <w:bookmarkStart w:id="6" w:name="_Toc131598300"/>
      <w:r>
        <w:t>Prioritization</w:t>
      </w:r>
      <w:bookmarkEnd w:id="6"/>
    </w:p>
    <w:p w:rsidR="00E54D5D" w:rsidRDefault="00430BB7">
      <w:pPr>
        <w:rPr>
          <w:rFonts w:eastAsia="Times New Roman" w:cs="Times New Roman"/>
          <w:szCs w:val="24"/>
        </w:rPr>
      </w:pPr>
      <w:r>
        <w:rPr>
          <w:rFonts w:eastAsia="Times New Roman" w:cs="Times New Roman"/>
          <w:szCs w:val="24"/>
        </w:rPr>
        <w:t>Managing both individuals as well as duties efficiently requires the ability to set priorities. Setting clear objectives and deadlines</w:t>
      </w:r>
      <w:r w:rsidR="00962E9B">
        <w:rPr>
          <w:rFonts w:eastAsia="Times New Roman" w:cs="Times New Roman"/>
          <w:szCs w:val="24"/>
        </w:rPr>
        <w:t>,</w:t>
      </w:r>
      <w:r>
        <w:rPr>
          <w:rFonts w:eastAsia="Times New Roman" w:cs="Times New Roman"/>
          <w:szCs w:val="24"/>
        </w:rPr>
        <w:t xml:space="preserve"> recognizing urgent and critical activities</w:t>
      </w:r>
      <w:r w:rsidR="00962E9B">
        <w:rPr>
          <w:rFonts w:eastAsia="Times New Roman" w:cs="Times New Roman"/>
          <w:szCs w:val="24"/>
        </w:rPr>
        <w:t>,</w:t>
      </w:r>
      <w:r>
        <w:rPr>
          <w:rFonts w:eastAsia="Times New Roman" w:cs="Times New Roman"/>
          <w:szCs w:val="24"/>
        </w:rPr>
        <w:t xml:space="preserve"> and delegating work are just a few of the methods for learning to prioritize that Cottrell (2019) discusses in her study article. Defining what has to be done and by when may be seen as the first step in setting objectives. This helps in setting priorities and making time commitments. The first step in prioritizing users</w:t>
      </w:r>
      <w:r w:rsidR="00962E9B">
        <w:rPr>
          <w:rFonts w:eastAsia="Times New Roman" w:cs="Times New Roman"/>
          <w:szCs w:val="24"/>
        </w:rPr>
        <w:t>’</w:t>
      </w:r>
      <w:r>
        <w:rPr>
          <w:rFonts w:eastAsia="Times New Roman" w:cs="Times New Roman"/>
          <w:szCs w:val="24"/>
        </w:rPr>
        <w:t xml:space="preserve"> work is figuring out what has to be done right now and what can wait. This aids in making sure that critical chores are done on time and that less essential ones don</w:t>
      </w:r>
      <w:r w:rsidR="00962E9B">
        <w:rPr>
          <w:rFonts w:eastAsia="Times New Roman" w:cs="Times New Roman"/>
          <w:szCs w:val="24"/>
        </w:rPr>
        <w:t>’</w:t>
      </w:r>
      <w:r>
        <w:rPr>
          <w:rFonts w:eastAsia="Times New Roman" w:cs="Times New Roman"/>
          <w:szCs w:val="24"/>
        </w:rPr>
        <w:t>t eat up a great deal of their time (Adams and Blair</w:t>
      </w:r>
      <w:r w:rsidR="00962E9B">
        <w:rPr>
          <w:rFonts w:eastAsia="Times New Roman" w:cs="Times New Roman"/>
          <w:szCs w:val="24"/>
        </w:rPr>
        <w:t>,</w:t>
      </w:r>
      <w:r>
        <w:rPr>
          <w:rFonts w:eastAsia="Times New Roman" w:cs="Times New Roman"/>
          <w:szCs w:val="24"/>
        </w:rPr>
        <w:t xml:space="preserve"> 2019). When users delegate work</w:t>
      </w:r>
      <w:r w:rsidR="00962E9B">
        <w:rPr>
          <w:rFonts w:eastAsia="Times New Roman" w:cs="Times New Roman"/>
          <w:szCs w:val="24"/>
        </w:rPr>
        <w:t>,</w:t>
      </w:r>
      <w:r>
        <w:rPr>
          <w:rFonts w:eastAsia="Times New Roman" w:cs="Times New Roman"/>
          <w:szCs w:val="24"/>
        </w:rPr>
        <w:t xml:space="preserve"> then provide it to a team member who is most suited to do it. In addition to fostering collaboration</w:t>
      </w:r>
      <w:r w:rsidR="00962E9B">
        <w:rPr>
          <w:rFonts w:eastAsia="Times New Roman" w:cs="Times New Roman"/>
          <w:szCs w:val="24"/>
        </w:rPr>
        <w:t>,</w:t>
      </w:r>
      <w:r>
        <w:rPr>
          <w:rFonts w:eastAsia="Times New Roman" w:cs="Times New Roman"/>
          <w:szCs w:val="24"/>
        </w:rPr>
        <w:t xml:space="preserve"> this also frees up valuable resources.</w:t>
      </w:r>
    </w:p>
    <w:p w:rsidR="00FE16D3" w:rsidRDefault="00FE16D3" w:rsidP="00FE16D3">
      <w:pPr>
        <w:jc w:val="center"/>
        <w:rPr>
          <w:rFonts w:eastAsia="Times New Roman" w:cs="Times New Roman"/>
          <w:szCs w:val="24"/>
        </w:rPr>
      </w:pPr>
      <w:r>
        <w:rPr>
          <w:noProof/>
          <w:lang w:eastAsia="en-GB"/>
        </w:rPr>
        <w:lastRenderedPageBreak/>
        <w:drawing>
          <wp:inline distT="0" distB="0" distL="0" distR="0">
            <wp:extent cx="3524250" cy="3396615"/>
            <wp:effectExtent l="0" t="0" r="0" b="0"/>
            <wp:docPr id="3" name="Picture 3" descr="Prioritization Matrix: What You Should Know | Safety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ioritization Matrix: What You Should Know | SafetyCulture"/>
                    <pic:cNvPicPr>
                      <a:picLocks noChangeAspect="1" noChangeArrowheads="1"/>
                    </pic:cNvPicPr>
                  </pic:nvPicPr>
                  <pic:blipFill rotWithShape="1">
                    <a:blip r:embed="rId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0097" r="20418"/>
                    <a:stretch/>
                  </pic:blipFill>
                  <pic:spPr bwMode="auto">
                    <a:xfrm>
                      <a:off x="0" y="0"/>
                      <a:ext cx="3524250" cy="3396615"/>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FE16D3" w:rsidRPr="00242B6B" w:rsidRDefault="00FE16D3" w:rsidP="00FE16D3">
      <w:pPr>
        <w:jc w:val="center"/>
        <w:rPr>
          <w:rFonts w:eastAsia="Times New Roman" w:cs="Times New Roman"/>
          <w:b/>
          <w:i/>
          <w:szCs w:val="24"/>
        </w:rPr>
      </w:pPr>
      <w:r w:rsidRPr="00242B6B">
        <w:rPr>
          <w:rFonts w:eastAsia="Times New Roman" w:cs="Times New Roman"/>
          <w:b/>
          <w:bCs/>
          <w:szCs w:val="24"/>
        </w:rPr>
        <w:t>Figure</w:t>
      </w:r>
      <w:r>
        <w:rPr>
          <w:rFonts w:eastAsia="Times New Roman" w:cs="Times New Roman"/>
          <w:b/>
          <w:bCs/>
          <w:szCs w:val="24"/>
        </w:rPr>
        <w:t>3</w:t>
      </w:r>
      <w:r w:rsidRPr="00242B6B">
        <w:rPr>
          <w:rFonts w:eastAsia="Times New Roman" w:cs="Times New Roman"/>
          <w:b/>
          <w:bCs/>
          <w:szCs w:val="24"/>
        </w:rPr>
        <w:t xml:space="preserve">: </w:t>
      </w:r>
      <w:r w:rsidRPr="00FE16D3">
        <w:rPr>
          <w:rFonts w:eastAsia="Times New Roman" w:cs="Times New Roman"/>
          <w:b/>
          <w:iCs/>
          <w:szCs w:val="24"/>
        </w:rPr>
        <w:t>Prioritization</w:t>
      </w:r>
    </w:p>
    <w:p w:rsidR="00FE16D3" w:rsidRDefault="00FE16D3" w:rsidP="00FE16D3">
      <w:pPr>
        <w:jc w:val="center"/>
        <w:rPr>
          <w:rFonts w:eastAsia="Times New Roman" w:cs="Times New Roman"/>
          <w:szCs w:val="24"/>
        </w:rPr>
      </w:pPr>
      <w:r>
        <w:rPr>
          <w:rFonts w:eastAsia="Times New Roman" w:cs="Times New Roman"/>
          <w:szCs w:val="24"/>
        </w:rPr>
        <w:t>(Source: Research gate</w:t>
      </w:r>
      <w:r w:rsidR="00962E9B">
        <w:rPr>
          <w:rFonts w:eastAsia="Times New Roman" w:cs="Times New Roman"/>
          <w:szCs w:val="24"/>
        </w:rPr>
        <w:t>,</w:t>
      </w:r>
      <w:r>
        <w:rPr>
          <w:rFonts w:eastAsia="Times New Roman" w:cs="Times New Roman"/>
          <w:szCs w:val="24"/>
        </w:rPr>
        <w:t xml:space="preserve"> 2020)</w:t>
      </w:r>
    </w:p>
    <w:p w:rsidR="00E54D5D" w:rsidRDefault="00430BB7" w:rsidP="006F6E47">
      <w:pPr>
        <w:pStyle w:val="Heading2"/>
      </w:pPr>
      <w:bookmarkStart w:id="7" w:name="_Toc131598301"/>
      <w:r>
        <w:t>Organization</w:t>
      </w:r>
      <w:bookmarkEnd w:id="7"/>
    </w:p>
    <w:p w:rsidR="00E54D5D" w:rsidRDefault="00430BB7">
      <w:pPr>
        <w:rPr>
          <w:rFonts w:eastAsia="Times New Roman" w:cs="Times New Roman"/>
          <w:szCs w:val="24"/>
        </w:rPr>
      </w:pPr>
      <w:r>
        <w:rPr>
          <w:rFonts w:eastAsia="Times New Roman" w:cs="Times New Roman"/>
          <w:szCs w:val="24"/>
        </w:rPr>
        <w:t>Effective management of both people and projects requires the ability to organize and direct resources efficiently. Cottrell (2019) recommends numerous methods for improving time as well as task management abilities</w:t>
      </w:r>
      <w:r w:rsidR="00962E9B">
        <w:rPr>
          <w:rFonts w:eastAsia="Times New Roman" w:cs="Times New Roman"/>
          <w:szCs w:val="24"/>
        </w:rPr>
        <w:t>,</w:t>
      </w:r>
      <w:r>
        <w:rPr>
          <w:rFonts w:eastAsia="Times New Roman" w:cs="Times New Roman"/>
          <w:szCs w:val="24"/>
        </w:rPr>
        <w:t xml:space="preserve"> including the use of to-do lists</w:t>
      </w:r>
      <w:r w:rsidR="00962E9B">
        <w:rPr>
          <w:rFonts w:eastAsia="Times New Roman" w:cs="Times New Roman"/>
          <w:szCs w:val="24"/>
        </w:rPr>
        <w:t>,</w:t>
      </w:r>
      <w:r>
        <w:rPr>
          <w:rFonts w:eastAsia="Times New Roman" w:cs="Times New Roman"/>
          <w:szCs w:val="24"/>
        </w:rPr>
        <w:t xml:space="preserve"> organizing software</w:t>
      </w:r>
      <w:r w:rsidR="00962E9B">
        <w:rPr>
          <w:rFonts w:eastAsia="Times New Roman" w:cs="Times New Roman"/>
          <w:szCs w:val="24"/>
        </w:rPr>
        <w:t>,</w:t>
      </w:r>
      <w:r>
        <w:rPr>
          <w:rFonts w:eastAsia="Times New Roman" w:cs="Times New Roman"/>
          <w:szCs w:val="24"/>
        </w:rPr>
        <w:t xml:space="preserve"> and a tidy work area. Making a to-do list entails writing down everything that needs doing</w:t>
      </w:r>
      <w:r w:rsidR="00962E9B">
        <w:rPr>
          <w:rFonts w:eastAsia="Times New Roman" w:cs="Times New Roman"/>
          <w:szCs w:val="24"/>
        </w:rPr>
        <w:t>,</w:t>
      </w:r>
      <w:r>
        <w:rPr>
          <w:rFonts w:eastAsia="Times New Roman" w:cs="Times New Roman"/>
          <w:szCs w:val="24"/>
        </w:rPr>
        <w:t xml:space="preserve"> ranking it in order of importance</w:t>
      </w:r>
      <w:r w:rsidR="00962E9B">
        <w:rPr>
          <w:rFonts w:eastAsia="Times New Roman" w:cs="Times New Roman"/>
          <w:szCs w:val="24"/>
        </w:rPr>
        <w:t>,</w:t>
      </w:r>
      <w:r>
        <w:rPr>
          <w:rFonts w:eastAsia="Times New Roman" w:cs="Times New Roman"/>
          <w:szCs w:val="24"/>
        </w:rPr>
        <w:t xml:space="preserve"> and crossing off items as they are finished. The user won</w:t>
      </w:r>
      <w:r w:rsidR="00962E9B">
        <w:rPr>
          <w:rFonts w:eastAsia="Times New Roman" w:cs="Times New Roman"/>
          <w:szCs w:val="24"/>
        </w:rPr>
        <w:t>’</w:t>
      </w:r>
      <w:r>
        <w:rPr>
          <w:rFonts w:eastAsia="Times New Roman" w:cs="Times New Roman"/>
          <w:szCs w:val="24"/>
        </w:rPr>
        <w:t xml:space="preserve">t miss any deadlines or misplace any paperwork if the user uses this method (Cerezo-Narváez </w:t>
      </w:r>
      <w:r>
        <w:rPr>
          <w:rFonts w:eastAsia="Times New Roman" w:cs="Times New Roman"/>
          <w:i/>
          <w:szCs w:val="24"/>
        </w:rPr>
        <w:t xml:space="preserve">et al. </w:t>
      </w:r>
      <w:r>
        <w:rPr>
          <w:rFonts w:eastAsia="Times New Roman" w:cs="Times New Roman"/>
          <w:szCs w:val="24"/>
        </w:rPr>
        <w:t>2019). Software and apps like calendars</w:t>
      </w:r>
      <w:r w:rsidR="00962E9B">
        <w:rPr>
          <w:rFonts w:eastAsia="Times New Roman" w:cs="Times New Roman"/>
          <w:szCs w:val="24"/>
        </w:rPr>
        <w:t>,</w:t>
      </w:r>
      <w:r>
        <w:rPr>
          <w:rFonts w:eastAsia="Times New Roman" w:cs="Times New Roman"/>
          <w:szCs w:val="24"/>
        </w:rPr>
        <w:t xml:space="preserve"> software for managing projects</w:t>
      </w:r>
      <w:r w:rsidR="00962E9B">
        <w:rPr>
          <w:rFonts w:eastAsia="Times New Roman" w:cs="Times New Roman"/>
          <w:szCs w:val="24"/>
        </w:rPr>
        <w:t>,</w:t>
      </w:r>
      <w:r>
        <w:rPr>
          <w:rFonts w:eastAsia="Times New Roman" w:cs="Times New Roman"/>
          <w:szCs w:val="24"/>
        </w:rPr>
        <w:t xml:space="preserve"> as well as email filters</w:t>
      </w:r>
      <w:r w:rsidR="00962E9B">
        <w:rPr>
          <w:rFonts w:eastAsia="Times New Roman" w:cs="Times New Roman"/>
          <w:szCs w:val="24"/>
        </w:rPr>
        <w:t>,</w:t>
      </w:r>
      <w:r>
        <w:rPr>
          <w:rFonts w:eastAsia="Times New Roman" w:cs="Times New Roman"/>
          <w:szCs w:val="24"/>
        </w:rPr>
        <w:t xml:space="preserve"> are all examples of technological industry tool use that may help with organization. This aids with work management</w:t>
      </w:r>
      <w:r w:rsidR="00962E9B">
        <w:rPr>
          <w:rFonts w:eastAsia="Times New Roman" w:cs="Times New Roman"/>
          <w:szCs w:val="24"/>
        </w:rPr>
        <w:t>,</w:t>
      </w:r>
      <w:r>
        <w:rPr>
          <w:rFonts w:eastAsia="Times New Roman" w:cs="Times New Roman"/>
          <w:szCs w:val="24"/>
        </w:rPr>
        <w:t xml:space="preserve"> deadline monitoring</w:t>
      </w:r>
      <w:r w:rsidR="00962E9B">
        <w:rPr>
          <w:rFonts w:eastAsia="Times New Roman" w:cs="Times New Roman"/>
          <w:szCs w:val="24"/>
        </w:rPr>
        <w:t>,</w:t>
      </w:r>
      <w:r>
        <w:rPr>
          <w:rFonts w:eastAsia="Times New Roman" w:cs="Times New Roman"/>
          <w:szCs w:val="24"/>
        </w:rPr>
        <w:t xml:space="preserve"> and minimizing interruptions. Keeping a clutter-free </w:t>
      </w:r>
      <w:r>
        <w:rPr>
          <w:rFonts w:eastAsia="Times New Roman" w:cs="Times New Roman"/>
          <w:szCs w:val="24"/>
        </w:rPr>
        <w:lastRenderedPageBreak/>
        <w:t>workstation requires a commitment to order as well as cleanliness. As a result</w:t>
      </w:r>
      <w:r w:rsidR="00962E9B">
        <w:rPr>
          <w:rFonts w:eastAsia="Times New Roman" w:cs="Times New Roman"/>
          <w:szCs w:val="24"/>
        </w:rPr>
        <w:t>,</w:t>
      </w:r>
      <w:r>
        <w:rPr>
          <w:rFonts w:eastAsia="Times New Roman" w:cs="Times New Roman"/>
          <w:szCs w:val="24"/>
        </w:rPr>
        <w:t xml:space="preserve"> stress levels drop while output rises.</w:t>
      </w:r>
    </w:p>
    <w:p w:rsidR="00E54D5D" w:rsidRDefault="00430BB7" w:rsidP="006F6E47">
      <w:pPr>
        <w:pStyle w:val="Heading1"/>
      </w:pPr>
      <w:bookmarkStart w:id="8" w:name="_Toc131598302"/>
      <w:r>
        <w:t>Conclusion</w:t>
      </w:r>
      <w:bookmarkEnd w:id="8"/>
    </w:p>
    <w:p w:rsidR="00E54D5D" w:rsidRDefault="00430BB7">
      <w:pPr>
        <w:rPr>
          <w:rFonts w:eastAsia="Times New Roman" w:cs="Times New Roman"/>
          <w:szCs w:val="24"/>
        </w:rPr>
      </w:pPr>
      <w:r>
        <w:rPr>
          <w:rFonts w:eastAsia="Times New Roman" w:cs="Times New Roman"/>
          <w:szCs w:val="24"/>
        </w:rPr>
        <w:t>This paper concluded the details of the reasons why it</w:t>
      </w:r>
      <w:r w:rsidR="00962E9B">
        <w:rPr>
          <w:rFonts w:eastAsia="Times New Roman" w:cs="Times New Roman"/>
          <w:szCs w:val="24"/>
        </w:rPr>
        <w:t>’</w:t>
      </w:r>
      <w:r>
        <w:rPr>
          <w:rFonts w:eastAsia="Times New Roman" w:cs="Times New Roman"/>
          <w:szCs w:val="24"/>
        </w:rPr>
        <w:t>s important to learn how to effectively manage both people and projects in order to succeed in life. Cottrell</w:t>
      </w:r>
      <w:r w:rsidR="00962E9B">
        <w:rPr>
          <w:rFonts w:eastAsia="Times New Roman" w:cs="Times New Roman"/>
          <w:szCs w:val="24"/>
        </w:rPr>
        <w:t>’</w:t>
      </w:r>
      <w:r>
        <w:rPr>
          <w:rFonts w:eastAsia="Times New Roman" w:cs="Times New Roman"/>
          <w:szCs w:val="24"/>
        </w:rPr>
        <w:t>s (2019) study article highlights the need for a number of essential methods</w:t>
      </w:r>
      <w:r w:rsidR="00962E9B">
        <w:rPr>
          <w:rFonts w:eastAsia="Times New Roman" w:cs="Times New Roman"/>
          <w:szCs w:val="24"/>
        </w:rPr>
        <w:t>,</w:t>
      </w:r>
      <w:r>
        <w:rPr>
          <w:rFonts w:eastAsia="Times New Roman" w:cs="Times New Roman"/>
          <w:szCs w:val="24"/>
        </w:rPr>
        <w:t xml:space="preserve"> including clear communication</w:t>
      </w:r>
      <w:r w:rsidR="00962E9B">
        <w:rPr>
          <w:rFonts w:eastAsia="Times New Roman" w:cs="Times New Roman"/>
          <w:szCs w:val="24"/>
        </w:rPr>
        <w:t>,</w:t>
      </w:r>
      <w:r>
        <w:rPr>
          <w:rFonts w:eastAsia="Times New Roman" w:cs="Times New Roman"/>
          <w:szCs w:val="24"/>
        </w:rPr>
        <w:t xml:space="preserve"> compassion</w:t>
      </w:r>
      <w:r w:rsidR="00962E9B">
        <w:rPr>
          <w:rFonts w:eastAsia="Times New Roman" w:cs="Times New Roman"/>
          <w:szCs w:val="24"/>
        </w:rPr>
        <w:t>,</w:t>
      </w:r>
      <w:r>
        <w:rPr>
          <w:rFonts w:eastAsia="Times New Roman" w:cs="Times New Roman"/>
          <w:szCs w:val="24"/>
        </w:rPr>
        <w:t xml:space="preserve"> awareness of diverse personality types as well as work styles</w:t>
      </w:r>
      <w:r w:rsidR="00962E9B">
        <w:rPr>
          <w:rFonts w:eastAsia="Times New Roman" w:cs="Times New Roman"/>
          <w:szCs w:val="24"/>
        </w:rPr>
        <w:t>,</w:t>
      </w:r>
      <w:r>
        <w:rPr>
          <w:rFonts w:eastAsia="Times New Roman" w:cs="Times New Roman"/>
          <w:szCs w:val="24"/>
        </w:rPr>
        <w:t xml:space="preserve"> time management</w:t>
      </w:r>
      <w:r w:rsidR="00962E9B">
        <w:rPr>
          <w:rFonts w:eastAsia="Times New Roman" w:cs="Times New Roman"/>
          <w:szCs w:val="24"/>
        </w:rPr>
        <w:t>,</w:t>
      </w:r>
      <w:r>
        <w:rPr>
          <w:rFonts w:eastAsia="Times New Roman" w:cs="Times New Roman"/>
          <w:szCs w:val="24"/>
        </w:rPr>
        <w:t xml:space="preserve"> prioritizing</w:t>
      </w:r>
      <w:r w:rsidR="00962E9B">
        <w:rPr>
          <w:rFonts w:eastAsia="Times New Roman" w:cs="Times New Roman"/>
          <w:szCs w:val="24"/>
        </w:rPr>
        <w:t>,</w:t>
      </w:r>
      <w:r>
        <w:rPr>
          <w:rFonts w:eastAsia="Times New Roman" w:cs="Times New Roman"/>
          <w:szCs w:val="24"/>
        </w:rPr>
        <w:t xml:space="preserve"> and organization. Individuals may improve their relationships</w:t>
      </w:r>
      <w:r w:rsidR="00962E9B">
        <w:rPr>
          <w:rFonts w:eastAsia="Times New Roman" w:cs="Times New Roman"/>
          <w:szCs w:val="24"/>
        </w:rPr>
        <w:t>,</w:t>
      </w:r>
      <w:r>
        <w:rPr>
          <w:rFonts w:eastAsia="Times New Roman" w:cs="Times New Roman"/>
          <w:szCs w:val="24"/>
        </w:rPr>
        <w:t xml:space="preserve"> efficiency</w:t>
      </w:r>
      <w:r w:rsidR="00962E9B">
        <w:rPr>
          <w:rFonts w:eastAsia="Times New Roman" w:cs="Times New Roman"/>
          <w:szCs w:val="24"/>
        </w:rPr>
        <w:t>,</w:t>
      </w:r>
      <w:r>
        <w:rPr>
          <w:rFonts w:eastAsia="Times New Roman" w:cs="Times New Roman"/>
          <w:szCs w:val="24"/>
        </w:rPr>
        <w:t xml:space="preserve"> as well as stress levels by using these methods to enhance their people as well as task management skills. Keep in mind that mastering these abilities is a process that might include trial and error. Yet with fortitude and dedication to betterment</w:t>
      </w:r>
      <w:r w:rsidR="00962E9B">
        <w:rPr>
          <w:rFonts w:eastAsia="Times New Roman" w:cs="Times New Roman"/>
          <w:szCs w:val="24"/>
        </w:rPr>
        <w:t>,</w:t>
      </w:r>
      <w:r>
        <w:rPr>
          <w:rFonts w:eastAsia="Times New Roman" w:cs="Times New Roman"/>
          <w:szCs w:val="24"/>
        </w:rPr>
        <w:t xml:space="preserve"> people as well as task management abilities may be continually developed and refined</w:t>
      </w:r>
      <w:r w:rsidR="00962E9B">
        <w:rPr>
          <w:rFonts w:eastAsia="Times New Roman" w:cs="Times New Roman"/>
          <w:szCs w:val="24"/>
        </w:rPr>
        <w:t>,</w:t>
      </w:r>
      <w:r>
        <w:rPr>
          <w:rFonts w:eastAsia="Times New Roman" w:cs="Times New Roman"/>
          <w:szCs w:val="24"/>
        </w:rPr>
        <w:t xml:space="preserve"> leading to greater achievement in all aspects of life.</w:t>
      </w:r>
    </w:p>
    <w:p w:rsidR="00E54D5D" w:rsidRDefault="00E54D5D">
      <w:pPr>
        <w:rPr>
          <w:rFonts w:eastAsia="Times New Roman" w:cs="Times New Roman"/>
          <w:szCs w:val="24"/>
        </w:rPr>
      </w:pPr>
    </w:p>
    <w:p w:rsidR="00E54D5D" w:rsidRDefault="00430BB7">
      <w:pPr>
        <w:rPr>
          <w:rFonts w:eastAsia="Times New Roman" w:cs="Times New Roman"/>
          <w:b/>
          <w:sz w:val="28"/>
          <w:szCs w:val="28"/>
        </w:rPr>
      </w:pPr>
      <w:r>
        <w:br w:type="page"/>
      </w:r>
    </w:p>
    <w:p w:rsidR="00E54D5D" w:rsidRDefault="00430BB7" w:rsidP="006F6E47">
      <w:pPr>
        <w:pStyle w:val="Heading1"/>
      </w:pPr>
      <w:bookmarkStart w:id="9" w:name="_Toc131598303"/>
      <w:r>
        <w:lastRenderedPageBreak/>
        <w:t>Reference List</w:t>
      </w:r>
      <w:bookmarkEnd w:id="9"/>
    </w:p>
    <w:p w:rsidR="006F6E47" w:rsidRDefault="006F6E47">
      <w:pPr>
        <w:rPr>
          <w:rFonts w:eastAsia="Times New Roman" w:cs="Times New Roman"/>
          <w:szCs w:val="24"/>
        </w:rPr>
      </w:pPr>
      <w:r>
        <w:rPr>
          <w:rFonts w:eastAsia="Times New Roman" w:cs="Times New Roman"/>
          <w:szCs w:val="24"/>
        </w:rPr>
        <w:t>Adams</w:t>
      </w:r>
      <w:r w:rsidR="00962E9B">
        <w:rPr>
          <w:rFonts w:eastAsia="Times New Roman" w:cs="Times New Roman"/>
          <w:szCs w:val="24"/>
        </w:rPr>
        <w:t>,</w:t>
      </w:r>
      <w:r>
        <w:rPr>
          <w:rFonts w:eastAsia="Times New Roman" w:cs="Times New Roman"/>
          <w:szCs w:val="24"/>
        </w:rPr>
        <w:t xml:space="preserve"> R.V. and Blair</w:t>
      </w:r>
      <w:r w:rsidR="00962E9B">
        <w:rPr>
          <w:rFonts w:eastAsia="Times New Roman" w:cs="Times New Roman"/>
          <w:szCs w:val="24"/>
        </w:rPr>
        <w:t>,</w:t>
      </w:r>
      <w:r>
        <w:rPr>
          <w:rFonts w:eastAsia="Times New Roman" w:cs="Times New Roman"/>
          <w:szCs w:val="24"/>
        </w:rPr>
        <w:t xml:space="preserve"> E.</w:t>
      </w:r>
      <w:r w:rsidR="00962E9B">
        <w:rPr>
          <w:rFonts w:eastAsia="Times New Roman" w:cs="Times New Roman"/>
          <w:szCs w:val="24"/>
        </w:rPr>
        <w:t>,</w:t>
      </w:r>
      <w:r>
        <w:rPr>
          <w:rFonts w:eastAsia="Times New Roman" w:cs="Times New Roman"/>
          <w:szCs w:val="24"/>
        </w:rPr>
        <w:t xml:space="preserve"> 2019. Impact of time management behaviors on undergraduate engineering students</w:t>
      </w:r>
      <w:r w:rsidR="00962E9B">
        <w:rPr>
          <w:rFonts w:eastAsia="Times New Roman" w:cs="Times New Roman"/>
          <w:szCs w:val="24"/>
        </w:rPr>
        <w:t>’</w:t>
      </w:r>
      <w:r>
        <w:rPr>
          <w:rFonts w:eastAsia="Times New Roman" w:cs="Times New Roman"/>
          <w:szCs w:val="24"/>
        </w:rPr>
        <w:t xml:space="preserve"> performance. Sage Open</w:t>
      </w:r>
      <w:r w:rsidR="00962E9B">
        <w:rPr>
          <w:rFonts w:eastAsia="Times New Roman" w:cs="Times New Roman"/>
          <w:szCs w:val="24"/>
        </w:rPr>
        <w:t>,</w:t>
      </w:r>
      <w:r>
        <w:rPr>
          <w:rFonts w:eastAsia="Times New Roman" w:cs="Times New Roman"/>
          <w:szCs w:val="24"/>
        </w:rPr>
        <w:t xml:space="preserve"> 9(1)</w:t>
      </w:r>
      <w:r w:rsidR="00962E9B">
        <w:rPr>
          <w:rFonts w:eastAsia="Times New Roman" w:cs="Times New Roman"/>
          <w:szCs w:val="24"/>
        </w:rPr>
        <w:t>,</w:t>
      </w:r>
      <w:r>
        <w:rPr>
          <w:rFonts w:eastAsia="Times New Roman" w:cs="Times New Roman"/>
          <w:szCs w:val="24"/>
        </w:rPr>
        <w:t xml:space="preserve"> p.2158244018824506. </w:t>
      </w:r>
      <w:hyperlink r:id="rId10">
        <w:r>
          <w:rPr>
            <w:rFonts w:eastAsia="Times New Roman" w:cs="Times New Roman"/>
            <w:color w:val="1155CC"/>
            <w:szCs w:val="24"/>
            <w:u w:val="single"/>
          </w:rPr>
          <w:t>https://journals.sagepub.com/doi/pdf/10.1177/2158244018824506</w:t>
        </w:r>
      </w:hyperlink>
    </w:p>
    <w:p w:rsidR="006F6E47" w:rsidRDefault="006F6E47">
      <w:pPr>
        <w:rPr>
          <w:rFonts w:eastAsia="Times New Roman" w:cs="Times New Roman"/>
          <w:szCs w:val="24"/>
        </w:rPr>
      </w:pPr>
      <w:r>
        <w:rPr>
          <w:rFonts w:eastAsia="Times New Roman" w:cs="Times New Roman"/>
          <w:szCs w:val="24"/>
        </w:rPr>
        <w:t>Alvarenga</w:t>
      </w:r>
      <w:r w:rsidR="00962E9B">
        <w:rPr>
          <w:rFonts w:eastAsia="Times New Roman" w:cs="Times New Roman"/>
          <w:szCs w:val="24"/>
        </w:rPr>
        <w:t>,</w:t>
      </w:r>
      <w:r>
        <w:rPr>
          <w:rFonts w:eastAsia="Times New Roman" w:cs="Times New Roman"/>
          <w:szCs w:val="24"/>
        </w:rPr>
        <w:t xml:space="preserve"> J.C.</w:t>
      </w:r>
      <w:r w:rsidR="00962E9B">
        <w:rPr>
          <w:rFonts w:eastAsia="Times New Roman" w:cs="Times New Roman"/>
          <w:szCs w:val="24"/>
        </w:rPr>
        <w:t>,</w:t>
      </w:r>
      <w:r>
        <w:rPr>
          <w:rFonts w:eastAsia="Times New Roman" w:cs="Times New Roman"/>
          <w:szCs w:val="24"/>
        </w:rPr>
        <w:t xml:space="preserve"> Branco</w:t>
      </w:r>
      <w:r w:rsidR="00962E9B">
        <w:rPr>
          <w:rFonts w:eastAsia="Times New Roman" w:cs="Times New Roman"/>
          <w:szCs w:val="24"/>
        </w:rPr>
        <w:t>,</w:t>
      </w:r>
      <w:r>
        <w:rPr>
          <w:rFonts w:eastAsia="Times New Roman" w:cs="Times New Roman"/>
          <w:szCs w:val="24"/>
        </w:rPr>
        <w:t xml:space="preserve"> R.R.</w:t>
      </w:r>
      <w:r w:rsidR="00962E9B">
        <w:rPr>
          <w:rFonts w:eastAsia="Times New Roman" w:cs="Times New Roman"/>
          <w:szCs w:val="24"/>
        </w:rPr>
        <w:t>,</w:t>
      </w:r>
      <w:r>
        <w:rPr>
          <w:rFonts w:eastAsia="Times New Roman" w:cs="Times New Roman"/>
          <w:szCs w:val="24"/>
        </w:rPr>
        <w:t xml:space="preserve"> Guedes</w:t>
      </w:r>
      <w:r w:rsidR="00962E9B">
        <w:rPr>
          <w:rFonts w:eastAsia="Times New Roman" w:cs="Times New Roman"/>
          <w:szCs w:val="24"/>
        </w:rPr>
        <w:t>,</w:t>
      </w:r>
      <w:r>
        <w:rPr>
          <w:rFonts w:eastAsia="Times New Roman" w:cs="Times New Roman"/>
          <w:szCs w:val="24"/>
        </w:rPr>
        <w:t xml:space="preserve"> A.L.A.</w:t>
      </w:r>
      <w:r w:rsidR="00962E9B">
        <w:rPr>
          <w:rFonts w:eastAsia="Times New Roman" w:cs="Times New Roman"/>
          <w:szCs w:val="24"/>
        </w:rPr>
        <w:t>,</w:t>
      </w:r>
      <w:r>
        <w:rPr>
          <w:rFonts w:eastAsia="Times New Roman" w:cs="Times New Roman"/>
          <w:szCs w:val="24"/>
        </w:rPr>
        <w:t xml:space="preserve"> Soares</w:t>
      </w:r>
      <w:r w:rsidR="00962E9B">
        <w:rPr>
          <w:rFonts w:eastAsia="Times New Roman" w:cs="Times New Roman"/>
          <w:szCs w:val="24"/>
        </w:rPr>
        <w:t>,</w:t>
      </w:r>
      <w:r>
        <w:rPr>
          <w:rFonts w:eastAsia="Times New Roman" w:cs="Times New Roman"/>
          <w:szCs w:val="24"/>
        </w:rPr>
        <w:t xml:space="preserve"> C.A.P. and e Silva</w:t>
      </w:r>
      <w:r w:rsidR="00962E9B">
        <w:rPr>
          <w:rFonts w:eastAsia="Times New Roman" w:cs="Times New Roman"/>
          <w:szCs w:val="24"/>
        </w:rPr>
        <w:t>,</w:t>
      </w:r>
      <w:r>
        <w:rPr>
          <w:rFonts w:eastAsia="Times New Roman" w:cs="Times New Roman"/>
          <w:szCs w:val="24"/>
        </w:rPr>
        <w:t xml:space="preserve"> W.D.S.</w:t>
      </w:r>
      <w:r w:rsidR="00962E9B">
        <w:rPr>
          <w:rFonts w:eastAsia="Times New Roman" w:cs="Times New Roman"/>
          <w:szCs w:val="24"/>
        </w:rPr>
        <w:t>,</w:t>
      </w:r>
      <w:r>
        <w:rPr>
          <w:rFonts w:eastAsia="Times New Roman" w:cs="Times New Roman"/>
          <w:szCs w:val="24"/>
        </w:rPr>
        <w:t xml:space="preserve"> 2019. The project manager core competencies to project success. International Journal of Managing Projects in Business. </w:t>
      </w:r>
      <w:hyperlink r:id="rId11">
        <w:r>
          <w:rPr>
            <w:rFonts w:eastAsia="Times New Roman" w:cs="Times New Roman"/>
            <w:color w:val="1155CC"/>
            <w:szCs w:val="24"/>
            <w:u w:val="single"/>
          </w:rPr>
          <w:t>https://www.emerald.com/insight/content/doi/10.1108/IJMPB-12-2018-0274</w:t>
        </w:r>
      </w:hyperlink>
    </w:p>
    <w:p w:rsidR="006F6E47" w:rsidRDefault="006F6E47">
      <w:pPr>
        <w:rPr>
          <w:rFonts w:eastAsia="Times New Roman" w:cs="Times New Roman"/>
          <w:szCs w:val="24"/>
        </w:rPr>
      </w:pPr>
      <w:r>
        <w:rPr>
          <w:rFonts w:eastAsia="Times New Roman" w:cs="Times New Roman"/>
          <w:szCs w:val="24"/>
        </w:rPr>
        <w:t>Cerezo-Narváez</w:t>
      </w:r>
      <w:r w:rsidR="00962E9B">
        <w:rPr>
          <w:rFonts w:eastAsia="Times New Roman" w:cs="Times New Roman"/>
          <w:szCs w:val="24"/>
        </w:rPr>
        <w:t>,</w:t>
      </w:r>
      <w:r>
        <w:rPr>
          <w:rFonts w:eastAsia="Times New Roman" w:cs="Times New Roman"/>
          <w:szCs w:val="24"/>
        </w:rPr>
        <w:t xml:space="preserve"> A.</w:t>
      </w:r>
      <w:r w:rsidR="00962E9B">
        <w:rPr>
          <w:rFonts w:eastAsia="Times New Roman" w:cs="Times New Roman"/>
          <w:szCs w:val="24"/>
        </w:rPr>
        <w:t>,</w:t>
      </w:r>
      <w:r>
        <w:rPr>
          <w:rFonts w:eastAsia="Times New Roman" w:cs="Times New Roman"/>
          <w:szCs w:val="24"/>
        </w:rPr>
        <w:t xml:space="preserve"> de los Ríos Carmenado</w:t>
      </w:r>
      <w:r w:rsidR="00962E9B">
        <w:rPr>
          <w:rFonts w:eastAsia="Times New Roman" w:cs="Times New Roman"/>
          <w:szCs w:val="24"/>
        </w:rPr>
        <w:t>,</w:t>
      </w:r>
      <w:r>
        <w:rPr>
          <w:rFonts w:eastAsia="Times New Roman" w:cs="Times New Roman"/>
          <w:szCs w:val="24"/>
        </w:rPr>
        <w:t xml:space="preserve"> I.</w:t>
      </w:r>
      <w:r w:rsidR="00962E9B">
        <w:rPr>
          <w:rFonts w:eastAsia="Times New Roman" w:cs="Times New Roman"/>
          <w:szCs w:val="24"/>
        </w:rPr>
        <w:t>,</w:t>
      </w:r>
      <w:r>
        <w:rPr>
          <w:rFonts w:eastAsia="Times New Roman" w:cs="Times New Roman"/>
          <w:szCs w:val="24"/>
        </w:rPr>
        <w:t xml:space="preserve"> Pastor-Fernández</w:t>
      </w:r>
      <w:r w:rsidR="00962E9B">
        <w:rPr>
          <w:rFonts w:eastAsia="Times New Roman" w:cs="Times New Roman"/>
          <w:szCs w:val="24"/>
        </w:rPr>
        <w:t>,</w:t>
      </w:r>
      <w:r>
        <w:rPr>
          <w:rFonts w:eastAsia="Times New Roman" w:cs="Times New Roman"/>
          <w:szCs w:val="24"/>
        </w:rPr>
        <w:t xml:space="preserve"> A.</w:t>
      </w:r>
      <w:r w:rsidR="00962E9B">
        <w:rPr>
          <w:rFonts w:eastAsia="Times New Roman" w:cs="Times New Roman"/>
          <w:szCs w:val="24"/>
        </w:rPr>
        <w:t>,</w:t>
      </w:r>
      <w:r>
        <w:rPr>
          <w:rFonts w:eastAsia="Times New Roman" w:cs="Times New Roman"/>
          <w:szCs w:val="24"/>
        </w:rPr>
        <w:t>Yagüe Blanco</w:t>
      </w:r>
      <w:r w:rsidR="00962E9B">
        <w:rPr>
          <w:rFonts w:eastAsia="Times New Roman" w:cs="Times New Roman"/>
          <w:szCs w:val="24"/>
        </w:rPr>
        <w:t>,</w:t>
      </w:r>
      <w:r>
        <w:rPr>
          <w:rFonts w:eastAsia="Times New Roman" w:cs="Times New Roman"/>
          <w:szCs w:val="24"/>
        </w:rPr>
        <w:t xml:space="preserve"> J.L. and Otero-Mateo</w:t>
      </w:r>
      <w:r w:rsidR="00962E9B">
        <w:rPr>
          <w:rFonts w:eastAsia="Times New Roman" w:cs="Times New Roman"/>
          <w:szCs w:val="24"/>
        </w:rPr>
        <w:t>,</w:t>
      </w:r>
      <w:r>
        <w:rPr>
          <w:rFonts w:eastAsia="Times New Roman" w:cs="Times New Roman"/>
          <w:szCs w:val="24"/>
        </w:rPr>
        <w:t xml:space="preserve"> M.</w:t>
      </w:r>
      <w:r w:rsidR="00962E9B">
        <w:rPr>
          <w:rFonts w:eastAsia="Times New Roman" w:cs="Times New Roman"/>
          <w:szCs w:val="24"/>
        </w:rPr>
        <w:t>,</w:t>
      </w:r>
      <w:r>
        <w:rPr>
          <w:rFonts w:eastAsia="Times New Roman" w:cs="Times New Roman"/>
          <w:szCs w:val="24"/>
        </w:rPr>
        <w:t xml:space="preserve"> 2019. Project management competences by teaching and research staff for the sustained success of engineering education. Education Sciences</w:t>
      </w:r>
      <w:r w:rsidR="00962E9B">
        <w:rPr>
          <w:rFonts w:eastAsia="Times New Roman" w:cs="Times New Roman"/>
          <w:szCs w:val="24"/>
        </w:rPr>
        <w:t>,</w:t>
      </w:r>
      <w:r>
        <w:rPr>
          <w:rFonts w:eastAsia="Times New Roman" w:cs="Times New Roman"/>
          <w:szCs w:val="24"/>
        </w:rPr>
        <w:t xml:space="preserve"> 9(1)</w:t>
      </w:r>
      <w:r w:rsidR="00962E9B">
        <w:rPr>
          <w:rFonts w:eastAsia="Times New Roman" w:cs="Times New Roman"/>
          <w:szCs w:val="24"/>
        </w:rPr>
        <w:t>,</w:t>
      </w:r>
      <w:r>
        <w:rPr>
          <w:rFonts w:eastAsia="Times New Roman" w:cs="Times New Roman"/>
          <w:szCs w:val="24"/>
        </w:rPr>
        <w:t xml:space="preserve"> p.44. </w:t>
      </w:r>
      <w:hyperlink r:id="rId12">
        <w:r>
          <w:rPr>
            <w:rFonts w:eastAsia="Times New Roman" w:cs="Times New Roman"/>
            <w:color w:val="1155CC"/>
            <w:szCs w:val="24"/>
            <w:u w:val="single"/>
          </w:rPr>
          <w:t>https://www.mdpi.com/416646</w:t>
        </w:r>
      </w:hyperlink>
    </w:p>
    <w:p w:rsidR="006F6E47" w:rsidRDefault="006F6E47">
      <w:pPr>
        <w:rPr>
          <w:rFonts w:eastAsia="Times New Roman" w:cs="Times New Roman"/>
          <w:szCs w:val="24"/>
        </w:rPr>
      </w:pPr>
      <w:r>
        <w:rPr>
          <w:rFonts w:eastAsia="Times New Roman" w:cs="Times New Roman"/>
          <w:szCs w:val="24"/>
        </w:rPr>
        <w:t>Cottrell</w:t>
      </w:r>
      <w:r w:rsidR="00962E9B">
        <w:rPr>
          <w:rFonts w:eastAsia="Times New Roman" w:cs="Times New Roman"/>
          <w:szCs w:val="24"/>
        </w:rPr>
        <w:t>,</w:t>
      </w:r>
      <w:r>
        <w:rPr>
          <w:rFonts w:eastAsia="Times New Roman" w:cs="Times New Roman"/>
          <w:szCs w:val="24"/>
        </w:rPr>
        <w:t xml:space="preserve"> S.</w:t>
      </w:r>
      <w:r w:rsidR="00962E9B">
        <w:rPr>
          <w:rFonts w:eastAsia="Times New Roman" w:cs="Times New Roman"/>
          <w:szCs w:val="24"/>
        </w:rPr>
        <w:t>,</w:t>
      </w:r>
      <w:r>
        <w:rPr>
          <w:rFonts w:eastAsia="Times New Roman" w:cs="Times New Roman"/>
          <w:szCs w:val="24"/>
        </w:rPr>
        <w:t xml:space="preserve"> 2019. The study skills handbook. Bloomsbury Publishing. </w:t>
      </w:r>
      <w:hyperlink r:id="rId13">
        <w:r>
          <w:rPr>
            <w:rFonts w:eastAsia="Times New Roman" w:cs="Times New Roman"/>
            <w:color w:val="1155CC"/>
            <w:szCs w:val="24"/>
            <w:u w:val="single"/>
          </w:rPr>
          <w:t>https://books.google.co.in/books?hl=en&amp;lr=&amp;id=RR1HEAAAQBAJ&amp;oi=fnd&amp;pg=PP1&amp;dq=Cottrell</w:t>
        </w:r>
        <w:r w:rsidR="00962E9B">
          <w:rPr>
            <w:rFonts w:eastAsia="Times New Roman" w:cs="Times New Roman"/>
            <w:color w:val="1155CC"/>
            <w:szCs w:val="24"/>
            <w:u w:val="single"/>
          </w:rPr>
          <w:t>,</w:t>
        </w:r>
        <w:r>
          <w:rPr>
            <w:rFonts w:eastAsia="Times New Roman" w:cs="Times New Roman"/>
            <w:color w:val="1155CC"/>
            <w:szCs w:val="24"/>
            <w:u w:val="single"/>
          </w:rPr>
          <w:t>+S.+(2019)+The+Study+Skills+Handbook</w:t>
        </w:r>
        <w:r w:rsidR="00962E9B">
          <w:rPr>
            <w:rFonts w:eastAsia="Times New Roman" w:cs="Times New Roman"/>
            <w:color w:val="1155CC"/>
            <w:szCs w:val="24"/>
            <w:u w:val="single"/>
          </w:rPr>
          <w:t>,</w:t>
        </w:r>
        <w:r>
          <w:rPr>
            <w:rFonts w:eastAsia="Times New Roman" w:cs="Times New Roman"/>
            <w:color w:val="1155CC"/>
            <w:szCs w:val="24"/>
            <w:u w:val="single"/>
          </w:rPr>
          <w:t>+5th+Ed.+London:+Red+Globe+Press.&amp;ots=3tXNB9jPRD&amp;sig=LCOv1ctCGp0cm3L-RCCXdJqfX7A</w:t>
        </w:r>
      </w:hyperlink>
    </w:p>
    <w:p w:rsidR="006F6E47" w:rsidRDefault="006F6E47">
      <w:pPr>
        <w:rPr>
          <w:rFonts w:eastAsia="Times New Roman" w:cs="Times New Roman"/>
          <w:szCs w:val="24"/>
        </w:rPr>
      </w:pPr>
      <w:r>
        <w:rPr>
          <w:rFonts w:eastAsia="Times New Roman" w:cs="Times New Roman"/>
          <w:szCs w:val="24"/>
        </w:rPr>
        <w:t>Magano</w:t>
      </w:r>
      <w:r w:rsidR="00962E9B">
        <w:rPr>
          <w:rFonts w:eastAsia="Times New Roman" w:cs="Times New Roman"/>
          <w:szCs w:val="24"/>
        </w:rPr>
        <w:t>,</w:t>
      </w:r>
      <w:r>
        <w:rPr>
          <w:rFonts w:eastAsia="Times New Roman" w:cs="Times New Roman"/>
          <w:szCs w:val="24"/>
        </w:rPr>
        <w:t xml:space="preserve"> J.</w:t>
      </w:r>
      <w:r w:rsidR="00962E9B">
        <w:rPr>
          <w:rFonts w:eastAsia="Times New Roman" w:cs="Times New Roman"/>
          <w:szCs w:val="24"/>
        </w:rPr>
        <w:t>,</w:t>
      </w:r>
      <w:r>
        <w:rPr>
          <w:rFonts w:eastAsia="Times New Roman" w:cs="Times New Roman"/>
          <w:szCs w:val="24"/>
        </w:rPr>
        <w:t xml:space="preserve"> Silva</w:t>
      </w:r>
      <w:r w:rsidR="00962E9B">
        <w:rPr>
          <w:rFonts w:eastAsia="Times New Roman" w:cs="Times New Roman"/>
          <w:szCs w:val="24"/>
        </w:rPr>
        <w:t>,</w:t>
      </w:r>
      <w:r>
        <w:rPr>
          <w:rFonts w:eastAsia="Times New Roman" w:cs="Times New Roman"/>
          <w:szCs w:val="24"/>
        </w:rPr>
        <w:t xml:space="preserve"> C.</w:t>
      </w:r>
      <w:r w:rsidR="00962E9B">
        <w:rPr>
          <w:rFonts w:eastAsia="Times New Roman" w:cs="Times New Roman"/>
          <w:szCs w:val="24"/>
        </w:rPr>
        <w:t>,</w:t>
      </w:r>
      <w:r>
        <w:rPr>
          <w:rFonts w:eastAsia="Times New Roman" w:cs="Times New Roman"/>
          <w:szCs w:val="24"/>
        </w:rPr>
        <w:t xml:space="preserve"> Figueiredo</w:t>
      </w:r>
      <w:r w:rsidR="00962E9B">
        <w:rPr>
          <w:rFonts w:eastAsia="Times New Roman" w:cs="Times New Roman"/>
          <w:szCs w:val="24"/>
        </w:rPr>
        <w:t>,</w:t>
      </w:r>
      <w:r>
        <w:rPr>
          <w:rFonts w:eastAsia="Times New Roman" w:cs="Times New Roman"/>
          <w:szCs w:val="24"/>
        </w:rPr>
        <w:t xml:space="preserve"> C.</w:t>
      </w:r>
      <w:r w:rsidR="00962E9B">
        <w:rPr>
          <w:rFonts w:eastAsia="Times New Roman" w:cs="Times New Roman"/>
          <w:szCs w:val="24"/>
        </w:rPr>
        <w:t>,</w:t>
      </w:r>
      <w:r>
        <w:rPr>
          <w:rFonts w:eastAsia="Times New Roman" w:cs="Times New Roman"/>
          <w:szCs w:val="24"/>
        </w:rPr>
        <w:t xml:space="preserve"> Vitória</w:t>
      </w:r>
      <w:r w:rsidR="00962E9B">
        <w:rPr>
          <w:rFonts w:eastAsia="Times New Roman" w:cs="Times New Roman"/>
          <w:szCs w:val="24"/>
        </w:rPr>
        <w:t>,</w:t>
      </w:r>
      <w:r>
        <w:rPr>
          <w:rFonts w:eastAsia="Times New Roman" w:cs="Times New Roman"/>
          <w:szCs w:val="24"/>
        </w:rPr>
        <w:t xml:space="preserve"> A.</w:t>
      </w:r>
      <w:r w:rsidR="00962E9B">
        <w:rPr>
          <w:rFonts w:eastAsia="Times New Roman" w:cs="Times New Roman"/>
          <w:szCs w:val="24"/>
        </w:rPr>
        <w:t>,</w:t>
      </w:r>
      <w:r>
        <w:rPr>
          <w:rFonts w:eastAsia="Times New Roman" w:cs="Times New Roman"/>
          <w:szCs w:val="24"/>
        </w:rPr>
        <w:t xml:space="preserve"> Nogueira</w:t>
      </w:r>
      <w:r w:rsidR="00962E9B">
        <w:rPr>
          <w:rFonts w:eastAsia="Times New Roman" w:cs="Times New Roman"/>
          <w:szCs w:val="24"/>
        </w:rPr>
        <w:t>,</w:t>
      </w:r>
      <w:r>
        <w:rPr>
          <w:rFonts w:eastAsia="Times New Roman" w:cs="Times New Roman"/>
          <w:szCs w:val="24"/>
        </w:rPr>
        <w:t xml:space="preserve"> T. and PimentaDinis</w:t>
      </w:r>
      <w:r w:rsidR="00962E9B">
        <w:rPr>
          <w:rFonts w:eastAsia="Times New Roman" w:cs="Times New Roman"/>
          <w:szCs w:val="24"/>
        </w:rPr>
        <w:t>,</w:t>
      </w:r>
      <w:r>
        <w:rPr>
          <w:rFonts w:eastAsia="Times New Roman" w:cs="Times New Roman"/>
          <w:szCs w:val="24"/>
        </w:rPr>
        <w:t xml:space="preserve"> M.A.</w:t>
      </w:r>
      <w:r w:rsidR="00962E9B">
        <w:rPr>
          <w:rFonts w:eastAsia="Times New Roman" w:cs="Times New Roman"/>
          <w:szCs w:val="24"/>
        </w:rPr>
        <w:t>,</w:t>
      </w:r>
      <w:r>
        <w:rPr>
          <w:rFonts w:eastAsia="Times New Roman" w:cs="Times New Roman"/>
          <w:szCs w:val="24"/>
        </w:rPr>
        <w:t xml:space="preserve"> 2020. Generation Z: Fitting project management soft skills competencies—A mixed-method approach. Education sciences</w:t>
      </w:r>
      <w:r w:rsidR="00962E9B">
        <w:rPr>
          <w:rFonts w:eastAsia="Times New Roman" w:cs="Times New Roman"/>
          <w:szCs w:val="24"/>
        </w:rPr>
        <w:t>,</w:t>
      </w:r>
      <w:r>
        <w:rPr>
          <w:rFonts w:eastAsia="Times New Roman" w:cs="Times New Roman"/>
          <w:szCs w:val="24"/>
        </w:rPr>
        <w:t xml:space="preserve"> 10(7)</w:t>
      </w:r>
      <w:r w:rsidR="00962E9B">
        <w:rPr>
          <w:rFonts w:eastAsia="Times New Roman" w:cs="Times New Roman"/>
          <w:szCs w:val="24"/>
        </w:rPr>
        <w:t>,</w:t>
      </w:r>
      <w:r>
        <w:rPr>
          <w:rFonts w:eastAsia="Times New Roman" w:cs="Times New Roman"/>
          <w:szCs w:val="24"/>
        </w:rPr>
        <w:t xml:space="preserve"> p.187. </w:t>
      </w:r>
      <w:hyperlink r:id="rId14">
        <w:r>
          <w:rPr>
            <w:rFonts w:eastAsia="Times New Roman" w:cs="Times New Roman"/>
            <w:color w:val="1155CC"/>
            <w:szCs w:val="24"/>
            <w:u w:val="single"/>
          </w:rPr>
          <w:t>https://www.mdpi.com/774606</w:t>
        </w:r>
      </w:hyperlink>
    </w:p>
    <w:p w:rsidR="00E54D5D" w:rsidRDefault="006F6E47">
      <w:pPr>
        <w:rPr>
          <w:rFonts w:eastAsia="Times New Roman" w:cs="Times New Roman"/>
          <w:szCs w:val="24"/>
        </w:rPr>
      </w:pPr>
      <w:r>
        <w:rPr>
          <w:rFonts w:eastAsia="Times New Roman" w:cs="Times New Roman"/>
          <w:szCs w:val="24"/>
        </w:rPr>
        <w:t>Sergey</w:t>
      </w:r>
      <w:r w:rsidR="00962E9B">
        <w:rPr>
          <w:rFonts w:eastAsia="Times New Roman" w:cs="Times New Roman"/>
          <w:szCs w:val="24"/>
        </w:rPr>
        <w:t>,</w:t>
      </w:r>
      <w:r>
        <w:rPr>
          <w:rFonts w:eastAsia="Times New Roman" w:cs="Times New Roman"/>
          <w:szCs w:val="24"/>
        </w:rPr>
        <w:t xml:space="preserve"> B.</w:t>
      </w:r>
      <w:r w:rsidR="00962E9B">
        <w:rPr>
          <w:rFonts w:eastAsia="Times New Roman" w:cs="Times New Roman"/>
          <w:szCs w:val="24"/>
        </w:rPr>
        <w:t>,</w:t>
      </w:r>
      <w:r>
        <w:rPr>
          <w:rFonts w:eastAsia="Times New Roman" w:cs="Times New Roman"/>
          <w:szCs w:val="24"/>
        </w:rPr>
        <w:t xml:space="preserve"> Boris</w:t>
      </w:r>
      <w:r w:rsidR="00962E9B">
        <w:rPr>
          <w:rFonts w:eastAsia="Times New Roman" w:cs="Times New Roman"/>
          <w:szCs w:val="24"/>
        </w:rPr>
        <w:t>,</w:t>
      </w:r>
      <w:r>
        <w:rPr>
          <w:rFonts w:eastAsia="Times New Roman" w:cs="Times New Roman"/>
          <w:szCs w:val="24"/>
        </w:rPr>
        <w:t xml:space="preserve"> K. and Nadiia</w:t>
      </w:r>
      <w:r w:rsidR="00962E9B">
        <w:rPr>
          <w:rFonts w:eastAsia="Times New Roman" w:cs="Times New Roman"/>
          <w:szCs w:val="24"/>
        </w:rPr>
        <w:t>,</w:t>
      </w:r>
      <w:r>
        <w:rPr>
          <w:rFonts w:eastAsia="Times New Roman" w:cs="Times New Roman"/>
          <w:szCs w:val="24"/>
        </w:rPr>
        <w:t xml:space="preserve"> R.</w:t>
      </w:r>
      <w:r w:rsidR="00962E9B">
        <w:rPr>
          <w:rFonts w:eastAsia="Times New Roman" w:cs="Times New Roman"/>
          <w:szCs w:val="24"/>
        </w:rPr>
        <w:t>,</w:t>
      </w:r>
      <w:r>
        <w:rPr>
          <w:rFonts w:eastAsia="Times New Roman" w:cs="Times New Roman"/>
          <w:szCs w:val="24"/>
        </w:rPr>
        <w:t xml:space="preserve"> 2020. Modeling of empathy</w:t>
      </w:r>
      <w:r w:rsidR="00962E9B">
        <w:rPr>
          <w:rFonts w:eastAsia="Times New Roman" w:cs="Times New Roman"/>
          <w:szCs w:val="24"/>
        </w:rPr>
        <w:t>,</w:t>
      </w:r>
      <w:r>
        <w:rPr>
          <w:rFonts w:eastAsia="Times New Roman" w:cs="Times New Roman"/>
          <w:szCs w:val="24"/>
        </w:rPr>
        <w:t xml:space="preserve"> emotional intelligence and transformational leadership to the project success. In Mathematical Modeling and Simulation of Systems: Selected Papers of 14th International Scientific-Practical Conference</w:t>
      </w:r>
      <w:r w:rsidR="00962E9B">
        <w:rPr>
          <w:rFonts w:eastAsia="Times New Roman" w:cs="Times New Roman"/>
          <w:szCs w:val="24"/>
        </w:rPr>
        <w:t>,</w:t>
      </w:r>
      <w:r>
        <w:rPr>
          <w:rFonts w:eastAsia="Times New Roman" w:cs="Times New Roman"/>
          <w:szCs w:val="24"/>
        </w:rPr>
        <w:t xml:space="preserve"> MODS</w:t>
      </w:r>
      <w:r w:rsidR="00962E9B">
        <w:rPr>
          <w:rFonts w:eastAsia="Times New Roman" w:cs="Times New Roman"/>
          <w:szCs w:val="24"/>
        </w:rPr>
        <w:t>,</w:t>
      </w:r>
      <w:r>
        <w:rPr>
          <w:rFonts w:eastAsia="Times New Roman" w:cs="Times New Roman"/>
          <w:szCs w:val="24"/>
        </w:rPr>
        <w:t xml:space="preserve"> 2019 </w:t>
      </w:r>
      <w:r>
        <w:rPr>
          <w:rFonts w:eastAsia="Times New Roman" w:cs="Times New Roman"/>
          <w:szCs w:val="24"/>
        </w:rPr>
        <w:lastRenderedPageBreak/>
        <w:t>June 24-26</w:t>
      </w:r>
      <w:r w:rsidR="00962E9B">
        <w:rPr>
          <w:rFonts w:eastAsia="Times New Roman" w:cs="Times New Roman"/>
          <w:szCs w:val="24"/>
        </w:rPr>
        <w:t>,</w:t>
      </w:r>
      <w:r>
        <w:rPr>
          <w:rFonts w:eastAsia="Times New Roman" w:cs="Times New Roman"/>
          <w:szCs w:val="24"/>
        </w:rPr>
        <w:t xml:space="preserve"> Chernihiv</w:t>
      </w:r>
      <w:r w:rsidR="00962E9B">
        <w:rPr>
          <w:rFonts w:eastAsia="Times New Roman" w:cs="Times New Roman"/>
          <w:szCs w:val="24"/>
        </w:rPr>
        <w:t>,</w:t>
      </w:r>
      <w:r>
        <w:rPr>
          <w:rFonts w:eastAsia="Times New Roman" w:cs="Times New Roman"/>
          <w:szCs w:val="24"/>
        </w:rPr>
        <w:t xml:space="preserve"> Ukraine (pp. 209-222). Springer International Publishing. </w:t>
      </w:r>
      <w:hyperlink r:id="rId15">
        <w:r>
          <w:rPr>
            <w:rFonts w:eastAsia="Times New Roman" w:cs="Times New Roman"/>
            <w:color w:val="1155CC"/>
            <w:szCs w:val="24"/>
            <w:u w:val="single"/>
          </w:rPr>
          <w:t>https://link.springer.com/chapter/10.1007/978-3-030-25741-5_21</w:t>
        </w:r>
      </w:hyperlink>
    </w:p>
    <w:sectPr w:rsidR="00E54D5D" w:rsidSect="006748A6">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2999" w:rsidRDefault="00662999" w:rsidP="006748A6">
      <w:pPr>
        <w:spacing w:line="240" w:lineRule="auto"/>
      </w:pPr>
      <w:r>
        <w:separator/>
      </w:r>
    </w:p>
  </w:endnote>
  <w:endnote w:type="continuationSeparator" w:id="1">
    <w:p w:rsidR="00662999" w:rsidRDefault="00662999" w:rsidP="006748A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5008603"/>
      <w:docPartObj>
        <w:docPartGallery w:val="Page Numbers (Bottom of Page)"/>
        <w:docPartUnique/>
      </w:docPartObj>
    </w:sdtPr>
    <w:sdtEndPr>
      <w:rPr>
        <w:noProof/>
      </w:rPr>
    </w:sdtEndPr>
    <w:sdtContent>
      <w:p w:rsidR="006748A6" w:rsidRDefault="004374C1">
        <w:pPr>
          <w:pStyle w:val="Footer"/>
          <w:jc w:val="right"/>
        </w:pPr>
        <w:r>
          <w:fldChar w:fldCharType="begin"/>
        </w:r>
        <w:r w:rsidR="006748A6">
          <w:instrText xml:space="preserve"> PAGE   \* MERGEFORMAT </w:instrText>
        </w:r>
        <w:r>
          <w:fldChar w:fldCharType="separate"/>
        </w:r>
        <w:r w:rsidR="004C1D29">
          <w:rPr>
            <w:noProof/>
          </w:rPr>
          <w:t>3</w:t>
        </w:r>
        <w:r>
          <w:rPr>
            <w:noProof/>
          </w:rPr>
          <w:fldChar w:fldCharType="end"/>
        </w:r>
      </w:p>
    </w:sdtContent>
  </w:sdt>
  <w:p w:rsidR="006748A6" w:rsidRDefault="006748A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2999" w:rsidRDefault="00662999" w:rsidP="006748A6">
      <w:pPr>
        <w:spacing w:line="240" w:lineRule="auto"/>
      </w:pPr>
      <w:r>
        <w:separator/>
      </w:r>
    </w:p>
  </w:footnote>
  <w:footnote w:type="continuationSeparator" w:id="1">
    <w:p w:rsidR="00662999" w:rsidRDefault="00662999" w:rsidP="006748A6">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defaultTabStop w:val="720"/>
  <w:characterSpacingControl w:val="doNotCompress"/>
  <w:footnotePr>
    <w:footnote w:id="0"/>
    <w:footnote w:id="1"/>
  </w:footnotePr>
  <w:endnotePr>
    <w:endnote w:id="0"/>
    <w:endnote w:id="1"/>
  </w:endnotePr>
  <w:compat/>
  <w:rsids>
    <w:rsidRoot w:val="00E54D5D"/>
    <w:rsid w:val="000C3FD0"/>
    <w:rsid w:val="00242B6B"/>
    <w:rsid w:val="00295AD0"/>
    <w:rsid w:val="00430BB7"/>
    <w:rsid w:val="004374C1"/>
    <w:rsid w:val="004C1D29"/>
    <w:rsid w:val="00662999"/>
    <w:rsid w:val="00672D07"/>
    <w:rsid w:val="006748A6"/>
    <w:rsid w:val="006F6E47"/>
    <w:rsid w:val="00962E9B"/>
    <w:rsid w:val="00973E77"/>
    <w:rsid w:val="00A127D3"/>
    <w:rsid w:val="00C703AB"/>
    <w:rsid w:val="00DF315B"/>
    <w:rsid w:val="00E54D5D"/>
    <w:rsid w:val="00E77019"/>
    <w:rsid w:val="00FE16D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6E47"/>
    <w:pPr>
      <w:spacing w:line="480" w:lineRule="auto"/>
      <w:jc w:val="both"/>
    </w:pPr>
    <w:rPr>
      <w:rFonts w:ascii="Times New Roman" w:hAnsi="Times New Roman"/>
      <w:sz w:val="24"/>
    </w:rPr>
  </w:style>
  <w:style w:type="paragraph" w:styleId="Heading1">
    <w:name w:val="heading 1"/>
    <w:basedOn w:val="Normal"/>
    <w:next w:val="Normal"/>
    <w:uiPriority w:val="9"/>
    <w:qFormat/>
    <w:rsid w:val="006F6E47"/>
    <w:pPr>
      <w:keepNext/>
      <w:keepLines/>
      <w:spacing w:before="400" w:after="120"/>
      <w:outlineLvl w:val="0"/>
    </w:pPr>
    <w:rPr>
      <w:b/>
      <w:sz w:val="28"/>
      <w:szCs w:val="40"/>
    </w:rPr>
  </w:style>
  <w:style w:type="paragraph" w:styleId="Heading2">
    <w:name w:val="heading 2"/>
    <w:basedOn w:val="Normal"/>
    <w:next w:val="Normal"/>
    <w:uiPriority w:val="9"/>
    <w:unhideWhenUsed/>
    <w:qFormat/>
    <w:rsid w:val="006F6E47"/>
    <w:pPr>
      <w:keepNext/>
      <w:keepLines/>
      <w:spacing w:before="360" w:after="120"/>
      <w:outlineLvl w:val="1"/>
    </w:pPr>
    <w:rPr>
      <w:b/>
      <w:sz w:val="26"/>
      <w:szCs w:val="32"/>
    </w:rPr>
  </w:style>
  <w:style w:type="paragraph" w:styleId="Heading3">
    <w:name w:val="heading 3"/>
    <w:basedOn w:val="Normal"/>
    <w:next w:val="Normal"/>
    <w:uiPriority w:val="9"/>
    <w:semiHidden/>
    <w:unhideWhenUsed/>
    <w:qFormat/>
    <w:rsid w:val="00DF315B"/>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DF315B"/>
    <w:pPr>
      <w:keepNext/>
      <w:keepLines/>
      <w:spacing w:before="280" w:after="80"/>
      <w:outlineLvl w:val="3"/>
    </w:pPr>
    <w:rPr>
      <w:color w:val="666666"/>
      <w:szCs w:val="24"/>
    </w:rPr>
  </w:style>
  <w:style w:type="paragraph" w:styleId="Heading5">
    <w:name w:val="heading 5"/>
    <w:basedOn w:val="Normal"/>
    <w:next w:val="Normal"/>
    <w:uiPriority w:val="9"/>
    <w:semiHidden/>
    <w:unhideWhenUsed/>
    <w:qFormat/>
    <w:rsid w:val="00DF315B"/>
    <w:pPr>
      <w:keepNext/>
      <w:keepLines/>
      <w:spacing w:before="240" w:after="80"/>
      <w:outlineLvl w:val="4"/>
    </w:pPr>
    <w:rPr>
      <w:color w:val="666666"/>
      <w:sz w:val="22"/>
    </w:rPr>
  </w:style>
  <w:style w:type="paragraph" w:styleId="Heading6">
    <w:name w:val="heading 6"/>
    <w:basedOn w:val="Normal"/>
    <w:next w:val="Normal"/>
    <w:uiPriority w:val="9"/>
    <w:semiHidden/>
    <w:unhideWhenUsed/>
    <w:qFormat/>
    <w:rsid w:val="00DF315B"/>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DF315B"/>
    <w:pPr>
      <w:keepNext/>
      <w:keepLines/>
      <w:spacing w:after="60"/>
    </w:pPr>
    <w:rPr>
      <w:sz w:val="52"/>
      <w:szCs w:val="52"/>
    </w:rPr>
  </w:style>
  <w:style w:type="paragraph" w:styleId="Subtitle">
    <w:name w:val="Subtitle"/>
    <w:basedOn w:val="Normal"/>
    <w:next w:val="Normal"/>
    <w:uiPriority w:val="11"/>
    <w:qFormat/>
    <w:rsid w:val="00DF315B"/>
    <w:pPr>
      <w:keepNext/>
      <w:keepLines/>
      <w:spacing w:after="320"/>
    </w:pPr>
    <w:rPr>
      <w:rFonts w:ascii="Arial" w:hAnsi="Arial"/>
      <w:color w:val="666666"/>
      <w:sz w:val="30"/>
      <w:szCs w:val="30"/>
    </w:rPr>
  </w:style>
  <w:style w:type="paragraph" w:styleId="TOCHeading">
    <w:name w:val="TOC Heading"/>
    <w:basedOn w:val="Heading1"/>
    <w:next w:val="Normal"/>
    <w:uiPriority w:val="39"/>
    <w:unhideWhenUsed/>
    <w:qFormat/>
    <w:rsid w:val="00A127D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127D3"/>
    <w:pPr>
      <w:spacing w:after="100"/>
    </w:pPr>
  </w:style>
  <w:style w:type="paragraph" w:styleId="TOC2">
    <w:name w:val="toc 2"/>
    <w:basedOn w:val="Normal"/>
    <w:next w:val="Normal"/>
    <w:autoRedefine/>
    <w:uiPriority w:val="39"/>
    <w:unhideWhenUsed/>
    <w:rsid w:val="00A127D3"/>
    <w:pPr>
      <w:spacing w:after="100"/>
      <w:ind w:left="240"/>
    </w:pPr>
  </w:style>
  <w:style w:type="character" w:styleId="Hyperlink">
    <w:name w:val="Hyperlink"/>
    <w:basedOn w:val="DefaultParagraphFont"/>
    <w:uiPriority w:val="99"/>
    <w:unhideWhenUsed/>
    <w:rsid w:val="00A127D3"/>
    <w:rPr>
      <w:color w:val="0000FF" w:themeColor="hyperlink"/>
      <w:u w:val="single"/>
    </w:rPr>
  </w:style>
  <w:style w:type="paragraph" w:styleId="Header">
    <w:name w:val="header"/>
    <w:basedOn w:val="Normal"/>
    <w:link w:val="HeaderChar"/>
    <w:uiPriority w:val="99"/>
    <w:unhideWhenUsed/>
    <w:rsid w:val="006748A6"/>
    <w:pPr>
      <w:tabs>
        <w:tab w:val="center" w:pos="4680"/>
        <w:tab w:val="right" w:pos="9360"/>
      </w:tabs>
      <w:spacing w:line="240" w:lineRule="auto"/>
    </w:pPr>
  </w:style>
  <w:style w:type="character" w:customStyle="1" w:styleId="HeaderChar">
    <w:name w:val="Header Char"/>
    <w:basedOn w:val="DefaultParagraphFont"/>
    <w:link w:val="Header"/>
    <w:uiPriority w:val="99"/>
    <w:rsid w:val="006748A6"/>
    <w:rPr>
      <w:rFonts w:ascii="Times New Roman" w:hAnsi="Times New Roman"/>
      <w:sz w:val="24"/>
    </w:rPr>
  </w:style>
  <w:style w:type="paragraph" w:styleId="Footer">
    <w:name w:val="footer"/>
    <w:basedOn w:val="Normal"/>
    <w:link w:val="FooterChar"/>
    <w:uiPriority w:val="99"/>
    <w:unhideWhenUsed/>
    <w:rsid w:val="006748A6"/>
    <w:pPr>
      <w:tabs>
        <w:tab w:val="center" w:pos="4680"/>
        <w:tab w:val="right" w:pos="9360"/>
      </w:tabs>
      <w:spacing w:line="240" w:lineRule="auto"/>
    </w:pPr>
  </w:style>
  <w:style w:type="character" w:customStyle="1" w:styleId="FooterChar">
    <w:name w:val="Footer Char"/>
    <w:basedOn w:val="DefaultParagraphFont"/>
    <w:link w:val="Footer"/>
    <w:uiPriority w:val="99"/>
    <w:rsid w:val="006748A6"/>
    <w:rPr>
      <w:rFonts w:ascii="Times New Roman" w:hAnsi="Times New Roman"/>
      <w:sz w:val="24"/>
    </w:rPr>
  </w:style>
  <w:style w:type="paragraph" w:styleId="BalloonText">
    <w:name w:val="Balloon Text"/>
    <w:basedOn w:val="Normal"/>
    <w:link w:val="BalloonTextChar"/>
    <w:uiPriority w:val="99"/>
    <w:semiHidden/>
    <w:unhideWhenUsed/>
    <w:rsid w:val="00672D0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2D0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hyperlink" Target="https://books.google.co.in/books?hl=en&amp;lr=&amp;id=RR1HEAAAQBAJ&amp;oi=fnd&amp;pg=PP1&amp;dq=Cottrell,+S.+(2019)+The+Study+Skills+Handbook,+5th+Ed.+London:+Red+Globe+Press.&amp;ots=3tXNB9jPRD&amp;sig=LCOv1ctCGp0cm3L-RCCXdJqfX7A"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dpi.com/416646"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merald.com/insight/content/doi/10.1108/IJMPB-12-2018-0274" TargetMode="External"/><Relationship Id="rId5" Type="http://schemas.openxmlformats.org/officeDocument/2006/relationships/footnotes" Target="footnotes.xml"/><Relationship Id="rId15" Type="http://schemas.openxmlformats.org/officeDocument/2006/relationships/hyperlink" Target="https://link.springer.com/chapter/10.1007/978-3-030-25741-5_21" TargetMode="External"/><Relationship Id="rId10" Type="http://schemas.openxmlformats.org/officeDocument/2006/relationships/hyperlink" Target="https://journals.sagepub.com/doi/pdf/10.1177/2158244018824506"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dpi.com/7746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DA03A-FE2A-4B8E-9D6F-5156171A2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1888</Words>
  <Characters>10762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 2</dc:creator>
  <cp:lastModifiedBy>admin 2</cp:lastModifiedBy>
  <cp:revision>2</cp:revision>
  <dcterms:created xsi:type="dcterms:W3CDTF">2023-04-06T02:16:00Z</dcterms:created>
  <dcterms:modified xsi:type="dcterms:W3CDTF">2023-04-06T02:16:00Z</dcterms:modified>
</cp:coreProperties>
</file>