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3FB049" w14:textId="77777777" w:rsidR="007A68CE" w:rsidRDefault="007A68CE" w:rsidP="0019709C">
      <w:pPr>
        <w:jc w:val="center"/>
        <w:rPr>
          <w:b/>
          <w:bCs/>
        </w:rPr>
      </w:pPr>
    </w:p>
    <w:p w14:paraId="4DAEC2E3" w14:textId="260931F4" w:rsidR="00E23342" w:rsidRDefault="00E23342" w:rsidP="00E23342">
      <w:pPr>
        <w:jc w:val="center"/>
        <w:rPr>
          <w:rFonts w:ascii="Arial" w:hAnsi="Arial" w:cs="Arial"/>
          <w:b/>
          <w:bCs/>
          <w:sz w:val="36"/>
          <w:szCs w:val="36"/>
        </w:rPr>
      </w:pPr>
    </w:p>
    <w:p w14:paraId="78184EF6" w14:textId="29707F48" w:rsidR="00E76A1E" w:rsidRPr="000B0F58" w:rsidRDefault="00E76A1E" w:rsidP="00E23342">
      <w:pPr>
        <w:jc w:val="center"/>
        <w:rPr>
          <w:rFonts w:ascii="Arial" w:hAnsi="Arial" w:cs="Arial"/>
          <w:b/>
          <w:bCs/>
          <w:sz w:val="36"/>
          <w:szCs w:val="36"/>
        </w:rPr>
      </w:pPr>
      <w:r w:rsidRPr="00E76A1E">
        <w:rPr>
          <w:rFonts w:ascii="Arial" w:hAnsi="Arial" w:cs="Arial"/>
          <w:b/>
          <w:bCs/>
          <w:sz w:val="36"/>
          <w:szCs w:val="36"/>
        </w:rPr>
        <w:t>MODULE CODE: M4X</w:t>
      </w:r>
      <w:bookmarkStart w:id="0" w:name="_GoBack"/>
      <w:bookmarkEnd w:id="0"/>
      <w:r w:rsidRPr="00E76A1E">
        <w:rPr>
          <w:rFonts w:ascii="Arial" w:hAnsi="Arial" w:cs="Arial"/>
          <w:b/>
          <w:bCs/>
          <w:sz w:val="36"/>
          <w:szCs w:val="36"/>
        </w:rPr>
        <w:t>01917</w:t>
      </w:r>
    </w:p>
    <w:p w14:paraId="4477692A" w14:textId="77777777" w:rsidR="00E23342" w:rsidRPr="000B0F58" w:rsidRDefault="00E23342" w:rsidP="00E23342">
      <w:pPr>
        <w:jc w:val="center"/>
        <w:rPr>
          <w:rFonts w:ascii="Arial" w:hAnsi="Arial" w:cs="Arial"/>
          <w:b/>
          <w:bCs/>
          <w:sz w:val="36"/>
          <w:szCs w:val="36"/>
        </w:rPr>
      </w:pPr>
    </w:p>
    <w:p w14:paraId="340A3CE9" w14:textId="77777777" w:rsidR="00E23342" w:rsidRPr="000B0F58" w:rsidRDefault="00E23342" w:rsidP="00E23342">
      <w:pPr>
        <w:jc w:val="center"/>
        <w:rPr>
          <w:rFonts w:ascii="Arial" w:hAnsi="Arial" w:cs="Arial"/>
          <w:b/>
          <w:bCs/>
          <w:sz w:val="36"/>
          <w:szCs w:val="36"/>
        </w:rPr>
      </w:pPr>
    </w:p>
    <w:p w14:paraId="07CF8985" w14:textId="77777777" w:rsidR="00E23342" w:rsidRPr="000B0F58" w:rsidRDefault="00E23342" w:rsidP="00E23342">
      <w:pPr>
        <w:jc w:val="center"/>
        <w:rPr>
          <w:rFonts w:ascii="Arial" w:hAnsi="Arial" w:cs="Arial"/>
          <w:b/>
          <w:bCs/>
          <w:sz w:val="36"/>
          <w:szCs w:val="36"/>
        </w:rPr>
      </w:pPr>
    </w:p>
    <w:p w14:paraId="3FDB62BF" w14:textId="77777777" w:rsidR="00E23342" w:rsidRPr="000B0F58" w:rsidRDefault="00E23342" w:rsidP="00E23342">
      <w:pPr>
        <w:jc w:val="center"/>
        <w:rPr>
          <w:rFonts w:ascii="Arial" w:hAnsi="Arial" w:cs="Arial"/>
          <w:b/>
          <w:bCs/>
          <w:sz w:val="36"/>
          <w:szCs w:val="36"/>
        </w:rPr>
      </w:pPr>
    </w:p>
    <w:p w14:paraId="5E681266" w14:textId="77777777" w:rsidR="00E23342" w:rsidRPr="000B0F58" w:rsidRDefault="00E23342" w:rsidP="00E23342">
      <w:pPr>
        <w:jc w:val="center"/>
        <w:rPr>
          <w:rFonts w:ascii="Arial" w:hAnsi="Arial" w:cs="Arial"/>
          <w:b/>
          <w:bCs/>
          <w:sz w:val="36"/>
          <w:szCs w:val="36"/>
        </w:rPr>
      </w:pPr>
    </w:p>
    <w:p w14:paraId="5996CB2A" w14:textId="77777777" w:rsidR="00E23342" w:rsidRPr="000B0F58" w:rsidRDefault="00E23342" w:rsidP="00E23342">
      <w:pPr>
        <w:jc w:val="center"/>
        <w:rPr>
          <w:rFonts w:ascii="Arial" w:hAnsi="Arial" w:cs="Arial"/>
          <w:b/>
          <w:bCs/>
          <w:sz w:val="36"/>
          <w:szCs w:val="36"/>
        </w:rPr>
      </w:pPr>
      <w:r w:rsidRPr="000B0F58">
        <w:rPr>
          <w:rFonts w:ascii="Arial" w:hAnsi="Arial" w:cs="Arial"/>
          <w:b/>
          <w:bCs/>
          <w:sz w:val="36"/>
          <w:szCs w:val="36"/>
        </w:rPr>
        <w:t xml:space="preserve">Name: </w:t>
      </w:r>
      <w:proofErr w:type="spellStart"/>
      <w:r w:rsidRPr="000B0F58">
        <w:rPr>
          <w:rFonts w:ascii="Arial" w:hAnsi="Arial" w:cs="Arial"/>
          <w:b/>
          <w:bCs/>
          <w:sz w:val="36"/>
          <w:szCs w:val="36"/>
        </w:rPr>
        <w:t>Aurel</w:t>
      </w:r>
      <w:proofErr w:type="spellEnd"/>
      <w:r w:rsidRPr="000B0F58">
        <w:rPr>
          <w:rFonts w:ascii="Arial" w:hAnsi="Arial" w:cs="Arial"/>
          <w:b/>
          <w:bCs/>
          <w:sz w:val="36"/>
          <w:szCs w:val="36"/>
        </w:rPr>
        <w:t xml:space="preserve">-Dumitru </w:t>
      </w:r>
      <w:proofErr w:type="spellStart"/>
      <w:r w:rsidRPr="000B0F58">
        <w:rPr>
          <w:rFonts w:ascii="Arial" w:hAnsi="Arial" w:cs="Arial"/>
          <w:b/>
          <w:bCs/>
          <w:sz w:val="36"/>
          <w:szCs w:val="36"/>
        </w:rPr>
        <w:t>Badica</w:t>
      </w:r>
      <w:proofErr w:type="spellEnd"/>
    </w:p>
    <w:p w14:paraId="08FCEA9F" w14:textId="77777777" w:rsidR="00E23342" w:rsidRPr="000B0F58" w:rsidRDefault="00E23342" w:rsidP="00E23342">
      <w:pPr>
        <w:jc w:val="center"/>
        <w:rPr>
          <w:rFonts w:ascii="Arial" w:hAnsi="Arial" w:cs="Arial"/>
          <w:b/>
          <w:bCs/>
          <w:sz w:val="36"/>
          <w:szCs w:val="36"/>
        </w:rPr>
      </w:pPr>
      <w:r w:rsidRPr="000B0F58">
        <w:rPr>
          <w:rFonts w:ascii="Arial" w:hAnsi="Arial" w:cs="Arial"/>
          <w:b/>
          <w:bCs/>
          <w:sz w:val="36"/>
          <w:szCs w:val="36"/>
        </w:rPr>
        <w:t>Student Number: 1815467</w:t>
      </w:r>
    </w:p>
    <w:p w14:paraId="69C17980" w14:textId="77777777" w:rsidR="00E23342" w:rsidRPr="000B0F58" w:rsidRDefault="00E23342" w:rsidP="00E23342">
      <w:pPr>
        <w:jc w:val="center"/>
        <w:rPr>
          <w:rFonts w:ascii="Arial" w:hAnsi="Arial" w:cs="Arial"/>
          <w:b/>
          <w:bCs/>
          <w:sz w:val="36"/>
          <w:szCs w:val="36"/>
        </w:rPr>
      </w:pPr>
      <w:r w:rsidRPr="000B0F58">
        <w:rPr>
          <w:rFonts w:ascii="Arial" w:hAnsi="Arial" w:cs="Arial"/>
          <w:b/>
          <w:bCs/>
          <w:sz w:val="36"/>
          <w:szCs w:val="36"/>
        </w:rPr>
        <w:t>Module Lecturer’s Name: Dale Clarke</w:t>
      </w:r>
    </w:p>
    <w:p w14:paraId="3E5F15FE" w14:textId="77777777" w:rsidR="00E23342" w:rsidRPr="000B0F58" w:rsidRDefault="00E23342" w:rsidP="00E23342">
      <w:pPr>
        <w:jc w:val="center"/>
        <w:rPr>
          <w:rFonts w:ascii="Arial" w:hAnsi="Arial" w:cs="Arial"/>
          <w:b/>
          <w:bCs/>
          <w:sz w:val="36"/>
          <w:szCs w:val="36"/>
        </w:rPr>
      </w:pPr>
    </w:p>
    <w:p w14:paraId="60DB79BA" w14:textId="77777777" w:rsidR="00E23342" w:rsidRPr="000B0F58" w:rsidRDefault="00E23342" w:rsidP="00E23342">
      <w:pPr>
        <w:jc w:val="center"/>
        <w:rPr>
          <w:rFonts w:ascii="Arial" w:hAnsi="Arial" w:cs="Arial"/>
          <w:b/>
          <w:bCs/>
          <w:sz w:val="36"/>
          <w:szCs w:val="36"/>
        </w:rPr>
      </w:pPr>
    </w:p>
    <w:p w14:paraId="1DA6C460" w14:textId="77777777" w:rsidR="007A68CE" w:rsidRPr="000B0F58" w:rsidRDefault="007A68CE" w:rsidP="0019709C">
      <w:pPr>
        <w:jc w:val="center"/>
        <w:rPr>
          <w:rFonts w:ascii="Arial" w:hAnsi="Arial" w:cs="Arial"/>
          <w:b/>
          <w:bCs/>
          <w:sz w:val="36"/>
          <w:szCs w:val="36"/>
        </w:rPr>
      </w:pPr>
    </w:p>
    <w:p w14:paraId="1DB65AE7" w14:textId="77777777" w:rsidR="007A68CE" w:rsidRPr="000B0F58" w:rsidRDefault="007A68CE" w:rsidP="0019709C">
      <w:pPr>
        <w:jc w:val="center"/>
        <w:rPr>
          <w:rFonts w:ascii="Arial" w:hAnsi="Arial" w:cs="Arial"/>
          <w:b/>
          <w:bCs/>
          <w:sz w:val="36"/>
          <w:szCs w:val="36"/>
        </w:rPr>
      </w:pPr>
    </w:p>
    <w:p w14:paraId="1CD70105" w14:textId="77777777" w:rsidR="007A68CE" w:rsidRPr="000B0F58" w:rsidRDefault="007A68CE" w:rsidP="0019709C">
      <w:pPr>
        <w:jc w:val="center"/>
        <w:rPr>
          <w:rFonts w:ascii="Arial" w:hAnsi="Arial" w:cs="Arial"/>
          <w:b/>
          <w:bCs/>
          <w:sz w:val="36"/>
          <w:szCs w:val="36"/>
        </w:rPr>
      </w:pPr>
    </w:p>
    <w:p w14:paraId="0FE4048A" w14:textId="77777777" w:rsidR="007A68CE" w:rsidRPr="000B0F58" w:rsidRDefault="007A68CE" w:rsidP="0019709C">
      <w:pPr>
        <w:jc w:val="center"/>
        <w:rPr>
          <w:rFonts w:ascii="Arial" w:hAnsi="Arial" w:cs="Arial"/>
          <w:b/>
          <w:bCs/>
          <w:sz w:val="36"/>
          <w:szCs w:val="36"/>
        </w:rPr>
      </w:pPr>
    </w:p>
    <w:p w14:paraId="38188E2C" w14:textId="77777777" w:rsidR="007A68CE" w:rsidRPr="000B0F58" w:rsidRDefault="007A68CE" w:rsidP="0019709C">
      <w:pPr>
        <w:jc w:val="center"/>
        <w:rPr>
          <w:rFonts w:ascii="Arial" w:hAnsi="Arial" w:cs="Arial"/>
          <w:b/>
          <w:bCs/>
          <w:sz w:val="36"/>
          <w:szCs w:val="36"/>
        </w:rPr>
      </w:pPr>
    </w:p>
    <w:p w14:paraId="7059CFC1" w14:textId="77777777" w:rsidR="007A68CE" w:rsidRPr="000B0F58" w:rsidRDefault="007A68CE" w:rsidP="0019709C">
      <w:pPr>
        <w:jc w:val="center"/>
        <w:rPr>
          <w:rFonts w:ascii="Arial" w:hAnsi="Arial" w:cs="Arial"/>
          <w:b/>
          <w:bCs/>
          <w:sz w:val="36"/>
          <w:szCs w:val="36"/>
        </w:rPr>
      </w:pPr>
    </w:p>
    <w:p w14:paraId="2778BAC3" w14:textId="77777777" w:rsidR="007A68CE" w:rsidRDefault="007A68CE" w:rsidP="0019709C">
      <w:pPr>
        <w:jc w:val="center"/>
        <w:rPr>
          <w:b/>
          <w:bCs/>
        </w:rPr>
      </w:pPr>
    </w:p>
    <w:p w14:paraId="194C4605" w14:textId="77777777" w:rsidR="007A68CE" w:rsidRDefault="007A68CE" w:rsidP="0019709C">
      <w:pPr>
        <w:jc w:val="center"/>
        <w:rPr>
          <w:b/>
          <w:bCs/>
        </w:rPr>
      </w:pPr>
    </w:p>
    <w:p w14:paraId="575E0C3B" w14:textId="77777777" w:rsidR="007A68CE" w:rsidRDefault="007A68CE" w:rsidP="0019709C">
      <w:pPr>
        <w:jc w:val="center"/>
        <w:rPr>
          <w:b/>
          <w:bCs/>
        </w:rPr>
      </w:pPr>
    </w:p>
    <w:p w14:paraId="29CBFBBF" w14:textId="77777777" w:rsidR="007A68CE" w:rsidRDefault="007A68CE" w:rsidP="0019709C">
      <w:pPr>
        <w:jc w:val="center"/>
        <w:rPr>
          <w:b/>
          <w:bCs/>
        </w:rPr>
      </w:pPr>
    </w:p>
    <w:p w14:paraId="4AA5A384" w14:textId="77777777" w:rsidR="007A68CE" w:rsidRDefault="007A68CE" w:rsidP="0019709C">
      <w:pPr>
        <w:jc w:val="center"/>
        <w:rPr>
          <w:b/>
          <w:bCs/>
        </w:rPr>
      </w:pPr>
    </w:p>
    <w:p w14:paraId="51274BB8" w14:textId="77777777" w:rsidR="007A68CE" w:rsidRDefault="007A68CE" w:rsidP="0019709C">
      <w:pPr>
        <w:jc w:val="center"/>
        <w:rPr>
          <w:b/>
          <w:bCs/>
        </w:rPr>
      </w:pPr>
    </w:p>
    <w:p w14:paraId="27B28EC6" w14:textId="77777777" w:rsidR="007A68CE" w:rsidRDefault="007A68CE" w:rsidP="0019709C">
      <w:pPr>
        <w:jc w:val="center"/>
        <w:rPr>
          <w:b/>
          <w:bCs/>
        </w:rPr>
      </w:pPr>
    </w:p>
    <w:p w14:paraId="622CD98B" w14:textId="77777777" w:rsidR="007A68CE" w:rsidRDefault="007A68CE" w:rsidP="0019709C">
      <w:pPr>
        <w:jc w:val="center"/>
        <w:rPr>
          <w:b/>
          <w:bCs/>
        </w:rPr>
      </w:pPr>
      <w:r>
        <w:rPr>
          <w:b/>
          <w:bCs/>
        </w:rPr>
        <w:br/>
      </w:r>
    </w:p>
    <w:p w14:paraId="681A1A10" w14:textId="65C12E03" w:rsidR="002D6FCB" w:rsidRDefault="002D6FCB" w:rsidP="000B0F58">
      <w:pPr>
        <w:rPr>
          <w:b/>
          <w:bCs/>
        </w:rPr>
      </w:pPr>
      <w:bookmarkStart w:id="1" w:name="_Hlk15315425"/>
    </w:p>
    <w:bookmarkEnd w:id="1"/>
    <w:p w14:paraId="5098B674" w14:textId="77777777" w:rsidR="00FA2393" w:rsidRPr="002D6FCB" w:rsidRDefault="00FA2393" w:rsidP="0019709C">
      <w:pPr>
        <w:jc w:val="center"/>
        <w:rPr>
          <w:b/>
          <w:bCs/>
        </w:rPr>
      </w:pPr>
    </w:p>
    <w:p w14:paraId="681A1A11" w14:textId="77777777" w:rsidR="002D6FCB" w:rsidRPr="002D6FCB" w:rsidRDefault="002D6FCB" w:rsidP="002D6FCB">
      <w:pPr>
        <w:jc w:val="center"/>
        <w:rPr>
          <w:b/>
          <w:bCs/>
          <w:sz w:val="40"/>
          <w:szCs w:val="40"/>
        </w:rPr>
      </w:pPr>
      <w:r w:rsidRPr="002D6FCB">
        <w:rPr>
          <w:b/>
          <w:bCs/>
          <w:sz w:val="40"/>
          <w:szCs w:val="40"/>
        </w:rPr>
        <w:t>Business Skills for International Hotel Industry</w:t>
      </w:r>
    </w:p>
    <w:p w14:paraId="681A1A12" w14:textId="508640F8" w:rsidR="00AE696B" w:rsidRDefault="002D6FCB" w:rsidP="002D6FCB">
      <w:pPr>
        <w:jc w:val="center"/>
        <w:rPr>
          <w:b/>
          <w:bCs/>
          <w:sz w:val="40"/>
          <w:szCs w:val="40"/>
        </w:rPr>
      </w:pPr>
      <w:r w:rsidRPr="002D6FCB">
        <w:rPr>
          <w:b/>
          <w:bCs/>
          <w:sz w:val="40"/>
          <w:szCs w:val="40"/>
        </w:rPr>
        <w:t xml:space="preserve">Assessment Component </w:t>
      </w:r>
      <w:r w:rsidR="0019709C">
        <w:rPr>
          <w:b/>
          <w:bCs/>
          <w:sz w:val="40"/>
          <w:szCs w:val="40"/>
        </w:rPr>
        <w:t>2</w:t>
      </w:r>
    </w:p>
    <w:p w14:paraId="681A1A13" w14:textId="440AED0C" w:rsidR="0068588D" w:rsidRPr="0068588D" w:rsidRDefault="0068588D" w:rsidP="002D6FCB">
      <w:pPr>
        <w:jc w:val="center"/>
        <w:rPr>
          <w:b/>
          <w:bCs/>
          <w:sz w:val="32"/>
          <w:szCs w:val="32"/>
        </w:rPr>
      </w:pPr>
    </w:p>
    <w:p w14:paraId="681A1A14" w14:textId="77777777" w:rsidR="00AE696B" w:rsidRDefault="00AE696B">
      <w:pPr>
        <w:spacing w:line="259" w:lineRule="auto"/>
        <w:jc w:val="left"/>
        <w:rPr>
          <w:b/>
          <w:bCs/>
          <w:sz w:val="40"/>
          <w:szCs w:val="40"/>
        </w:rPr>
      </w:pPr>
      <w:r>
        <w:rPr>
          <w:b/>
          <w:bCs/>
          <w:sz w:val="40"/>
          <w:szCs w:val="40"/>
        </w:rPr>
        <w:br w:type="page"/>
      </w:r>
    </w:p>
    <w:p w14:paraId="681A1A15" w14:textId="77777777" w:rsidR="001C53C5" w:rsidRDefault="001C53C5" w:rsidP="00C64800">
      <w:pPr>
        <w:pStyle w:val="Heading1"/>
      </w:pPr>
      <w:r>
        <w:lastRenderedPageBreak/>
        <w:t>Table of Contents</w:t>
      </w:r>
    </w:p>
    <w:p w14:paraId="681A1A16" w14:textId="120D3172" w:rsidR="0063366C" w:rsidRDefault="002621E4">
      <w:pPr>
        <w:pStyle w:val="TOC1"/>
        <w:tabs>
          <w:tab w:val="right" w:leader="dot" w:pos="9350"/>
        </w:tabs>
        <w:rPr>
          <w:noProof/>
        </w:rPr>
      </w:pPr>
      <w:r>
        <w:fldChar w:fldCharType="begin"/>
      </w:r>
      <w:r w:rsidR="0063366C">
        <w:instrText xml:space="preserve"> TOC \o "1-3" \h \z \u </w:instrText>
      </w:r>
      <w:r>
        <w:fldChar w:fldCharType="separate"/>
      </w:r>
      <w:hyperlink w:anchor="_Toc14462873" w:history="1">
        <w:r w:rsidR="0063366C" w:rsidRPr="00752810">
          <w:rPr>
            <w:rStyle w:val="Hyperlink"/>
            <w:noProof/>
          </w:rPr>
          <w:t>Introduction</w:t>
        </w:r>
        <w:r w:rsidR="0063366C">
          <w:rPr>
            <w:noProof/>
            <w:webHidden/>
          </w:rPr>
          <w:tab/>
        </w:r>
        <w:r>
          <w:rPr>
            <w:noProof/>
            <w:webHidden/>
          </w:rPr>
          <w:fldChar w:fldCharType="begin"/>
        </w:r>
        <w:r w:rsidR="0063366C">
          <w:rPr>
            <w:noProof/>
            <w:webHidden/>
          </w:rPr>
          <w:instrText xml:space="preserve"> PAGEREF _Toc14462873 \h </w:instrText>
        </w:r>
        <w:r>
          <w:rPr>
            <w:noProof/>
            <w:webHidden/>
          </w:rPr>
        </w:r>
        <w:r>
          <w:rPr>
            <w:noProof/>
            <w:webHidden/>
          </w:rPr>
          <w:fldChar w:fldCharType="separate"/>
        </w:r>
        <w:r w:rsidR="00E76A1E">
          <w:rPr>
            <w:noProof/>
            <w:webHidden/>
          </w:rPr>
          <w:t>4</w:t>
        </w:r>
        <w:r>
          <w:rPr>
            <w:noProof/>
            <w:webHidden/>
          </w:rPr>
          <w:fldChar w:fldCharType="end"/>
        </w:r>
      </w:hyperlink>
    </w:p>
    <w:p w14:paraId="681A1A17" w14:textId="534508AB" w:rsidR="0063366C" w:rsidRDefault="002814B9">
      <w:pPr>
        <w:pStyle w:val="TOC1"/>
        <w:tabs>
          <w:tab w:val="right" w:leader="dot" w:pos="9350"/>
        </w:tabs>
        <w:rPr>
          <w:noProof/>
        </w:rPr>
      </w:pPr>
      <w:hyperlink w:anchor="_Toc14462874" w:history="1">
        <w:r w:rsidR="0063366C" w:rsidRPr="00752810">
          <w:rPr>
            <w:rStyle w:val="Hyperlink"/>
            <w:noProof/>
          </w:rPr>
          <w:t>Learning from the Module</w:t>
        </w:r>
        <w:r w:rsidR="0063366C">
          <w:rPr>
            <w:noProof/>
            <w:webHidden/>
          </w:rPr>
          <w:tab/>
        </w:r>
        <w:r w:rsidR="002621E4">
          <w:rPr>
            <w:noProof/>
            <w:webHidden/>
          </w:rPr>
          <w:fldChar w:fldCharType="begin"/>
        </w:r>
        <w:r w:rsidR="0063366C">
          <w:rPr>
            <w:noProof/>
            <w:webHidden/>
          </w:rPr>
          <w:instrText xml:space="preserve"> PAGEREF _Toc14462874 \h </w:instrText>
        </w:r>
        <w:r w:rsidR="002621E4">
          <w:rPr>
            <w:noProof/>
            <w:webHidden/>
          </w:rPr>
        </w:r>
        <w:r w:rsidR="002621E4">
          <w:rPr>
            <w:noProof/>
            <w:webHidden/>
          </w:rPr>
          <w:fldChar w:fldCharType="separate"/>
        </w:r>
        <w:r w:rsidR="00E76A1E">
          <w:rPr>
            <w:noProof/>
            <w:webHidden/>
          </w:rPr>
          <w:t>5</w:t>
        </w:r>
        <w:r w:rsidR="002621E4">
          <w:rPr>
            <w:noProof/>
            <w:webHidden/>
          </w:rPr>
          <w:fldChar w:fldCharType="end"/>
        </w:r>
      </w:hyperlink>
    </w:p>
    <w:p w14:paraId="681A1A18" w14:textId="3B8FF6CD" w:rsidR="0063366C" w:rsidRDefault="002814B9">
      <w:pPr>
        <w:pStyle w:val="TOC1"/>
        <w:tabs>
          <w:tab w:val="right" w:leader="dot" w:pos="9350"/>
        </w:tabs>
        <w:rPr>
          <w:noProof/>
        </w:rPr>
      </w:pPr>
      <w:hyperlink w:anchor="_Toc14462875" w:history="1">
        <w:r w:rsidR="0063366C" w:rsidRPr="00752810">
          <w:rPr>
            <w:rStyle w:val="Hyperlink"/>
            <w:noProof/>
          </w:rPr>
          <w:t>Legal and Legislative Risks Needed to Consider in the Hotel Industry</w:t>
        </w:r>
        <w:r w:rsidR="0063366C">
          <w:rPr>
            <w:noProof/>
            <w:webHidden/>
          </w:rPr>
          <w:tab/>
        </w:r>
        <w:r w:rsidR="002621E4">
          <w:rPr>
            <w:noProof/>
            <w:webHidden/>
          </w:rPr>
          <w:fldChar w:fldCharType="begin"/>
        </w:r>
        <w:r w:rsidR="0063366C">
          <w:rPr>
            <w:noProof/>
            <w:webHidden/>
          </w:rPr>
          <w:instrText xml:space="preserve"> PAGEREF _Toc14462875 \h </w:instrText>
        </w:r>
        <w:r w:rsidR="002621E4">
          <w:rPr>
            <w:noProof/>
            <w:webHidden/>
          </w:rPr>
        </w:r>
        <w:r w:rsidR="002621E4">
          <w:rPr>
            <w:noProof/>
            <w:webHidden/>
          </w:rPr>
          <w:fldChar w:fldCharType="separate"/>
        </w:r>
        <w:r w:rsidR="00E76A1E">
          <w:rPr>
            <w:noProof/>
            <w:webHidden/>
          </w:rPr>
          <w:t>7</w:t>
        </w:r>
        <w:r w:rsidR="002621E4">
          <w:rPr>
            <w:noProof/>
            <w:webHidden/>
          </w:rPr>
          <w:fldChar w:fldCharType="end"/>
        </w:r>
      </w:hyperlink>
    </w:p>
    <w:p w14:paraId="681A1A19" w14:textId="48EEC96D" w:rsidR="0063366C" w:rsidRDefault="002814B9">
      <w:pPr>
        <w:pStyle w:val="TOC3"/>
        <w:tabs>
          <w:tab w:val="right" w:leader="dot" w:pos="9350"/>
        </w:tabs>
        <w:rPr>
          <w:noProof/>
        </w:rPr>
      </w:pPr>
      <w:hyperlink w:anchor="_Toc14462876" w:history="1">
        <w:r w:rsidR="0063366C" w:rsidRPr="00752810">
          <w:rPr>
            <w:rStyle w:val="Hyperlink"/>
            <w:noProof/>
          </w:rPr>
          <w:t>Liability Risks</w:t>
        </w:r>
        <w:r w:rsidR="0063366C">
          <w:rPr>
            <w:noProof/>
            <w:webHidden/>
          </w:rPr>
          <w:tab/>
        </w:r>
        <w:r w:rsidR="002621E4">
          <w:rPr>
            <w:noProof/>
            <w:webHidden/>
          </w:rPr>
          <w:fldChar w:fldCharType="begin"/>
        </w:r>
        <w:r w:rsidR="0063366C">
          <w:rPr>
            <w:noProof/>
            <w:webHidden/>
          </w:rPr>
          <w:instrText xml:space="preserve"> PAGEREF _Toc14462876 \h </w:instrText>
        </w:r>
        <w:r w:rsidR="002621E4">
          <w:rPr>
            <w:noProof/>
            <w:webHidden/>
          </w:rPr>
        </w:r>
        <w:r w:rsidR="002621E4">
          <w:rPr>
            <w:noProof/>
            <w:webHidden/>
          </w:rPr>
          <w:fldChar w:fldCharType="separate"/>
        </w:r>
        <w:r w:rsidR="00E76A1E">
          <w:rPr>
            <w:noProof/>
            <w:webHidden/>
          </w:rPr>
          <w:t>7</w:t>
        </w:r>
        <w:r w:rsidR="002621E4">
          <w:rPr>
            <w:noProof/>
            <w:webHidden/>
          </w:rPr>
          <w:fldChar w:fldCharType="end"/>
        </w:r>
      </w:hyperlink>
    </w:p>
    <w:p w14:paraId="681A1A1A" w14:textId="70CD1883" w:rsidR="0063366C" w:rsidRDefault="002814B9">
      <w:pPr>
        <w:pStyle w:val="TOC3"/>
        <w:tabs>
          <w:tab w:val="right" w:leader="dot" w:pos="9350"/>
        </w:tabs>
        <w:rPr>
          <w:noProof/>
        </w:rPr>
      </w:pPr>
      <w:hyperlink w:anchor="_Toc14462877" w:history="1">
        <w:r w:rsidR="0063366C" w:rsidRPr="00752810">
          <w:rPr>
            <w:rStyle w:val="Hyperlink"/>
            <w:noProof/>
          </w:rPr>
          <w:t>Data Protection</w:t>
        </w:r>
        <w:r w:rsidR="0063366C">
          <w:rPr>
            <w:noProof/>
            <w:webHidden/>
          </w:rPr>
          <w:tab/>
        </w:r>
        <w:r w:rsidR="002621E4">
          <w:rPr>
            <w:noProof/>
            <w:webHidden/>
          </w:rPr>
          <w:fldChar w:fldCharType="begin"/>
        </w:r>
        <w:r w:rsidR="0063366C">
          <w:rPr>
            <w:noProof/>
            <w:webHidden/>
          </w:rPr>
          <w:instrText xml:space="preserve"> PAGEREF _Toc14462877 \h </w:instrText>
        </w:r>
        <w:r w:rsidR="002621E4">
          <w:rPr>
            <w:noProof/>
            <w:webHidden/>
          </w:rPr>
        </w:r>
        <w:r w:rsidR="002621E4">
          <w:rPr>
            <w:noProof/>
            <w:webHidden/>
          </w:rPr>
          <w:fldChar w:fldCharType="separate"/>
        </w:r>
        <w:r w:rsidR="00E76A1E">
          <w:rPr>
            <w:noProof/>
            <w:webHidden/>
          </w:rPr>
          <w:t>7</w:t>
        </w:r>
        <w:r w:rsidR="002621E4">
          <w:rPr>
            <w:noProof/>
            <w:webHidden/>
          </w:rPr>
          <w:fldChar w:fldCharType="end"/>
        </w:r>
      </w:hyperlink>
    </w:p>
    <w:p w14:paraId="681A1A1B" w14:textId="145F1D9A" w:rsidR="0063366C" w:rsidRDefault="002814B9">
      <w:pPr>
        <w:pStyle w:val="TOC3"/>
        <w:tabs>
          <w:tab w:val="right" w:leader="dot" w:pos="9350"/>
        </w:tabs>
        <w:rPr>
          <w:noProof/>
        </w:rPr>
      </w:pPr>
      <w:hyperlink w:anchor="_Toc14462878" w:history="1">
        <w:r w:rsidR="0063366C" w:rsidRPr="00752810">
          <w:rPr>
            <w:rStyle w:val="Hyperlink"/>
            <w:noProof/>
          </w:rPr>
          <w:t>Health and Safety</w:t>
        </w:r>
        <w:r w:rsidR="0063366C">
          <w:rPr>
            <w:noProof/>
            <w:webHidden/>
          </w:rPr>
          <w:tab/>
        </w:r>
        <w:r w:rsidR="002621E4">
          <w:rPr>
            <w:noProof/>
            <w:webHidden/>
          </w:rPr>
          <w:fldChar w:fldCharType="begin"/>
        </w:r>
        <w:r w:rsidR="0063366C">
          <w:rPr>
            <w:noProof/>
            <w:webHidden/>
          </w:rPr>
          <w:instrText xml:space="preserve"> PAGEREF _Toc14462878 \h </w:instrText>
        </w:r>
        <w:r w:rsidR="002621E4">
          <w:rPr>
            <w:noProof/>
            <w:webHidden/>
          </w:rPr>
        </w:r>
        <w:r w:rsidR="002621E4">
          <w:rPr>
            <w:noProof/>
            <w:webHidden/>
          </w:rPr>
          <w:fldChar w:fldCharType="separate"/>
        </w:r>
        <w:r w:rsidR="00E76A1E">
          <w:rPr>
            <w:noProof/>
            <w:webHidden/>
          </w:rPr>
          <w:t>8</w:t>
        </w:r>
        <w:r w:rsidR="002621E4">
          <w:rPr>
            <w:noProof/>
            <w:webHidden/>
          </w:rPr>
          <w:fldChar w:fldCharType="end"/>
        </w:r>
      </w:hyperlink>
    </w:p>
    <w:p w14:paraId="681A1A1C" w14:textId="768BEFFB" w:rsidR="0063366C" w:rsidRDefault="002814B9">
      <w:pPr>
        <w:pStyle w:val="TOC3"/>
        <w:tabs>
          <w:tab w:val="right" w:leader="dot" w:pos="9350"/>
        </w:tabs>
        <w:rPr>
          <w:noProof/>
        </w:rPr>
      </w:pPr>
      <w:hyperlink w:anchor="_Toc14462879" w:history="1">
        <w:r w:rsidR="0063366C" w:rsidRPr="00752810">
          <w:rPr>
            <w:rStyle w:val="Hyperlink"/>
            <w:noProof/>
          </w:rPr>
          <w:t>Food Hygiene</w:t>
        </w:r>
        <w:r w:rsidR="0063366C">
          <w:rPr>
            <w:noProof/>
            <w:webHidden/>
          </w:rPr>
          <w:tab/>
        </w:r>
        <w:r w:rsidR="002621E4">
          <w:rPr>
            <w:noProof/>
            <w:webHidden/>
          </w:rPr>
          <w:fldChar w:fldCharType="begin"/>
        </w:r>
        <w:r w:rsidR="0063366C">
          <w:rPr>
            <w:noProof/>
            <w:webHidden/>
          </w:rPr>
          <w:instrText xml:space="preserve"> PAGEREF _Toc14462879 \h </w:instrText>
        </w:r>
        <w:r w:rsidR="002621E4">
          <w:rPr>
            <w:noProof/>
            <w:webHidden/>
          </w:rPr>
        </w:r>
        <w:r w:rsidR="002621E4">
          <w:rPr>
            <w:noProof/>
            <w:webHidden/>
          </w:rPr>
          <w:fldChar w:fldCharType="separate"/>
        </w:r>
        <w:r w:rsidR="00E76A1E">
          <w:rPr>
            <w:noProof/>
            <w:webHidden/>
          </w:rPr>
          <w:t>8</w:t>
        </w:r>
        <w:r w:rsidR="002621E4">
          <w:rPr>
            <w:noProof/>
            <w:webHidden/>
          </w:rPr>
          <w:fldChar w:fldCharType="end"/>
        </w:r>
      </w:hyperlink>
    </w:p>
    <w:p w14:paraId="681A1A1D" w14:textId="45F65033" w:rsidR="0063366C" w:rsidRDefault="002814B9">
      <w:pPr>
        <w:pStyle w:val="TOC3"/>
        <w:tabs>
          <w:tab w:val="right" w:leader="dot" w:pos="9350"/>
        </w:tabs>
        <w:rPr>
          <w:noProof/>
        </w:rPr>
      </w:pPr>
      <w:hyperlink w:anchor="_Toc14462880" w:history="1">
        <w:r w:rsidR="0063366C" w:rsidRPr="00752810">
          <w:rPr>
            <w:rStyle w:val="Hyperlink"/>
            <w:noProof/>
          </w:rPr>
          <w:t>Risk Management</w:t>
        </w:r>
        <w:r w:rsidR="0063366C">
          <w:rPr>
            <w:noProof/>
            <w:webHidden/>
          </w:rPr>
          <w:tab/>
        </w:r>
        <w:r w:rsidR="002621E4">
          <w:rPr>
            <w:noProof/>
            <w:webHidden/>
          </w:rPr>
          <w:fldChar w:fldCharType="begin"/>
        </w:r>
        <w:r w:rsidR="0063366C">
          <w:rPr>
            <w:noProof/>
            <w:webHidden/>
          </w:rPr>
          <w:instrText xml:space="preserve"> PAGEREF _Toc14462880 \h </w:instrText>
        </w:r>
        <w:r w:rsidR="002621E4">
          <w:rPr>
            <w:noProof/>
            <w:webHidden/>
          </w:rPr>
        </w:r>
        <w:r w:rsidR="002621E4">
          <w:rPr>
            <w:noProof/>
            <w:webHidden/>
          </w:rPr>
          <w:fldChar w:fldCharType="separate"/>
        </w:r>
        <w:r w:rsidR="00E76A1E">
          <w:rPr>
            <w:noProof/>
            <w:webHidden/>
          </w:rPr>
          <w:t>8</w:t>
        </w:r>
        <w:r w:rsidR="002621E4">
          <w:rPr>
            <w:noProof/>
            <w:webHidden/>
          </w:rPr>
          <w:fldChar w:fldCharType="end"/>
        </w:r>
      </w:hyperlink>
    </w:p>
    <w:p w14:paraId="681A1A1E" w14:textId="792E7608" w:rsidR="0063366C" w:rsidRDefault="002814B9">
      <w:pPr>
        <w:pStyle w:val="TOC3"/>
        <w:tabs>
          <w:tab w:val="right" w:leader="dot" w:pos="9350"/>
        </w:tabs>
        <w:rPr>
          <w:noProof/>
        </w:rPr>
      </w:pPr>
      <w:hyperlink w:anchor="_Toc14462881" w:history="1">
        <w:r w:rsidR="0063366C" w:rsidRPr="00752810">
          <w:rPr>
            <w:rStyle w:val="Hyperlink"/>
            <w:noProof/>
          </w:rPr>
          <w:t>Licensing</w:t>
        </w:r>
        <w:r w:rsidR="0063366C">
          <w:rPr>
            <w:noProof/>
            <w:webHidden/>
          </w:rPr>
          <w:tab/>
        </w:r>
        <w:r w:rsidR="002621E4">
          <w:rPr>
            <w:noProof/>
            <w:webHidden/>
          </w:rPr>
          <w:fldChar w:fldCharType="begin"/>
        </w:r>
        <w:r w:rsidR="0063366C">
          <w:rPr>
            <w:noProof/>
            <w:webHidden/>
          </w:rPr>
          <w:instrText xml:space="preserve"> PAGEREF _Toc14462881 \h </w:instrText>
        </w:r>
        <w:r w:rsidR="002621E4">
          <w:rPr>
            <w:noProof/>
            <w:webHidden/>
          </w:rPr>
        </w:r>
        <w:r w:rsidR="002621E4">
          <w:rPr>
            <w:noProof/>
            <w:webHidden/>
          </w:rPr>
          <w:fldChar w:fldCharType="separate"/>
        </w:r>
        <w:r w:rsidR="00E76A1E">
          <w:rPr>
            <w:noProof/>
            <w:webHidden/>
          </w:rPr>
          <w:t>8</w:t>
        </w:r>
        <w:r w:rsidR="002621E4">
          <w:rPr>
            <w:noProof/>
            <w:webHidden/>
          </w:rPr>
          <w:fldChar w:fldCharType="end"/>
        </w:r>
      </w:hyperlink>
    </w:p>
    <w:p w14:paraId="681A1A1F" w14:textId="6883DB7B" w:rsidR="0063366C" w:rsidRDefault="002814B9">
      <w:pPr>
        <w:pStyle w:val="TOC1"/>
        <w:tabs>
          <w:tab w:val="right" w:leader="dot" w:pos="9350"/>
        </w:tabs>
        <w:rPr>
          <w:noProof/>
        </w:rPr>
      </w:pPr>
      <w:hyperlink w:anchor="_Toc14462882" w:history="1">
        <w:r w:rsidR="0063366C" w:rsidRPr="00752810">
          <w:rPr>
            <w:rStyle w:val="Hyperlink"/>
            <w:noProof/>
          </w:rPr>
          <w:t>Conclusion</w:t>
        </w:r>
        <w:r w:rsidR="0063366C">
          <w:rPr>
            <w:noProof/>
            <w:webHidden/>
          </w:rPr>
          <w:tab/>
        </w:r>
        <w:r w:rsidR="002621E4">
          <w:rPr>
            <w:noProof/>
            <w:webHidden/>
          </w:rPr>
          <w:fldChar w:fldCharType="begin"/>
        </w:r>
        <w:r w:rsidR="0063366C">
          <w:rPr>
            <w:noProof/>
            <w:webHidden/>
          </w:rPr>
          <w:instrText xml:space="preserve"> PAGEREF _Toc14462882 \h </w:instrText>
        </w:r>
        <w:r w:rsidR="002621E4">
          <w:rPr>
            <w:noProof/>
            <w:webHidden/>
          </w:rPr>
        </w:r>
        <w:r w:rsidR="002621E4">
          <w:rPr>
            <w:noProof/>
            <w:webHidden/>
          </w:rPr>
          <w:fldChar w:fldCharType="separate"/>
        </w:r>
        <w:r w:rsidR="00E76A1E">
          <w:rPr>
            <w:noProof/>
            <w:webHidden/>
          </w:rPr>
          <w:t>9</w:t>
        </w:r>
        <w:r w:rsidR="002621E4">
          <w:rPr>
            <w:noProof/>
            <w:webHidden/>
          </w:rPr>
          <w:fldChar w:fldCharType="end"/>
        </w:r>
      </w:hyperlink>
    </w:p>
    <w:p w14:paraId="681A1A20" w14:textId="46D978D1" w:rsidR="0063366C" w:rsidRDefault="002814B9">
      <w:pPr>
        <w:pStyle w:val="TOC1"/>
        <w:tabs>
          <w:tab w:val="right" w:leader="dot" w:pos="9350"/>
        </w:tabs>
        <w:rPr>
          <w:noProof/>
        </w:rPr>
      </w:pPr>
      <w:hyperlink w:anchor="_Toc14462883" w:history="1">
        <w:r w:rsidR="0063366C" w:rsidRPr="00752810">
          <w:rPr>
            <w:rStyle w:val="Hyperlink"/>
            <w:noProof/>
          </w:rPr>
          <w:t>References</w:t>
        </w:r>
        <w:r w:rsidR="0063366C">
          <w:rPr>
            <w:noProof/>
            <w:webHidden/>
          </w:rPr>
          <w:tab/>
        </w:r>
        <w:r w:rsidR="002621E4">
          <w:rPr>
            <w:noProof/>
            <w:webHidden/>
          </w:rPr>
          <w:fldChar w:fldCharType="begin"/>
        </w:r>
        <w:r w:rsidR="0063366C">
          <w:rPr>
            <w:noProof/>
            <w:webHidden/>
          </w:rPr>
          <w:instrText xml:space="preserve"> PAGEREF _Toc14462883 \h </w:instrText>
        </w:r>
        <w:r w:rsidR="002621E4">
          <w:rPr>
            <w:noProof/>
            <w:webHidden/>
          </w:rPr>
        </w:r>
        <w:r w:rsidR="002621E4">
          <w:rPr>
            <w:noProof/>
            <w:webHidden/>
          </w:rPr>
          <w:fldChar w:fldCharType="separate"/>
        </w:r>
        <w:r w:rsidR="00E76A1E">
          <w:rPr>
            <w:noProof/>
            <w:webHidden/>
          </w:rPr>
          <w:t>10</w:t>
        </w:r>
        <w:r w:rsidR="002621E4">
          <w:rPr>
            <w:noProof/>
            <w:webHidden/>
          </w:rPr>
          <w:fldChar w:fldCharType="end"/>
        </w:r>
      </w:hyperlink>
    </w:p>
    <w:p w14:paraId="681A1A21" w14:textId="77777777" w:rsidR="0063366C" w:rsidRDefault="002621E4" w:rsidP="00AE696B">
      <w:r>
        <w:fldChar w:fldCharType="end"/>
      </w:r>
    </w:p>
    <w:p w14:paraId="681A1A22" w14:textId="77777777" w:rsidR="001C53C5" w:rsidRDefault="001C53C5">
      <w:pPr>
        <w:spacing w:line="259" w:lineRule="auto"/>
        <w:jc w:val="left"/>
      </w:pPr>
      <w:r>
        <w:br w:type="page"/>
      </w:r>
    </w:p>
    <w:p w14:paraId="681A1A23" w14:textId="77777777" w:rsidR="000B7BE9" w:rsidRPr="0002189C" w:rsidRDefault="00757515" w:rsidP="00757515">
      <w:pPr>
        <w:pStyle w:val="Heading1"/>
        <w:rPr>
          <w:rFonts w:ascii="Arial" w:hAnsi="Arial" w:cs="Arial"/>
          <w:sz w:val="22"/>
          <w:szCs w:val="22"/>
        </w:rPr>
      </w:pPr>
      <w:bookmarkStart w:id="2" w:name="_Toc14462873"/>
      <w:r w:rsidRPr="0002189C">
        <w:rPr>
          <w:rFonts w:ascii="Arial" w:hAnsi="Arial" w:cs="Arial"/>
          <w:sz w:val="22"/>
          <w:szCs w:val="22"/>
        </w:rPr>
        <w:lastRenderedPageBreak/>
        <w:t>Introduction</w:t>
      </w:r>
      <w:bookmarkEnd w:id="2"/>
    </w:p>
    <w:p w14:paraId="681A1A24" w14:textId="77777777" w:rsidR="000B7BE9" w:rsidRPr="0002189C" w:rsidRDefault="00AA6403" w:rsidP="000D03F3">
      <w:pPr>
        <w:rPr>
          <w:rFonts w:ascii="Arial" w:eastAsiaTheme="majorEastAsia" w:hAnsi="Arial" w:cs="Arial"/>
          <w:b/>
          <w:sz w:val="22"/>
        </w:rPr>
      </w:pPr>
      <w:r w:rsidRPr="0002189C">
        <w:rPr>
          <w:rFonts w:ascii="Arial" w:hAnsi="Arial" w:cs="Arial"/>
          <w:sz w:val="22"/>
        </w:rPr>
        <w:t xml:space="preserve">The module is a self-analysis for making oneself capable of </w:t>
      </w:r>
      <w:proofErr w:type="gramStart"/>
      <w:r w:rsidR="004E0498" w:rsidRPr="0002189C">
        <w:rPr>
          <w:rFonts w:ascii="Arial" w:hAnsi="Arial" w:cs="Arial"/>
          <w:sz w:val="22"/>
        </w:rPr>
        <w:t>entering into</w:t>
      </w:r>
      <w:proofErr w:type="gramEnd"/>
      <w:r w:rsidR="004E0498" w:rsidRPr="0002189C">
        <w:rPr>
          <w:rFonts w:ascii="Arial" w:hAnsi="Arial" w:cs="Arial"/>
          <w:sz w:val="22"/>
        </w:rPr>
        <w:t xml:space="preserve"> </w:t>
      </w:r>
      <w:r w:rsidR="00845296" w:rsidRPr="0002189C">
        <w:rPr>
          <w:rFonts w:ascii="Arial" w:hAnsi="Arial" w:cs="Arial"/>
          <w:sz w:val="22"/>
        </w:rPr>
        <w:t xml:space="preserve">the job of </w:t>
      </w:r>
      <w:r w:rsidR="00B84BD7" w:rsidRPr="0002189C">
        <w:rPr>
          <w:rFonts w:ascii="Arial" w:hAnsi="Arial" w:cs="Arial"/>
          <w:sz w:val="22"/>
        </w:rPr>
        <w:t xml:space="preserve">hotel industry. </w:t>
      </w:r>
      <w:r w:rsidR="00FA30E6" w:rsidRPr="0002189C">
        <w:rPr>
          <w:rFonts w:ascii="Arial" w:hAnsi="Arial" w:cs="Arial"/>
          <w:sz w:val="22"/>
        </w:rPr>
        <w:t xml:space="preserve">The learning from this module will help in many ways for preparing himself or herself for the </w:t>
      </w:r>
      <w:r w:rsidR="00B33791" w:rsidRPr="0002189C">
        <w:rPr>
          <w:rFonts w:ascii="Arial" w:hAnsi="Arial" w:cs="Arial"/>
          <w:sz w:val="22"/>
        </w:rPr>
        <w:t xml:space="preserve">career. This paper also concentrates on the </w:t>
      </w:r>
      <w:r w:rsidR="00EB1AE9" w:rsidRPr="0002189C">
        <w:rPr>
          <w:rFonts w:ascii="Arial" w:hAnsi="Arial" w:cs="Arial"/>
          <w:sz w:val="22"/>
        </w:rPr>
        <w:t xml:space="preserve">risks associated with </w:t>
      </w:r>
      <w:r w:rsidR="00633F20" w:rsidRPr="0002189C">
        <w:rPr>
          <w:rFonts w:ascii="Arial" w:hAnsi="Arial" w:cs="Arial"/>
          <w:sz w:val="22"/>
        </w:rPr>
        <w:t xml:space="preserve">the hotel business and the management of the hotel must be careful of those risks. </w:t>
      </w:r>
      <w:r w:rsidR="00CC478F" w:rsidRPr="0002189C">
        <w:rPr>
          <w:rFonts w:ascii="Arial" w:hAnsi="Arial" w:cs="Arial"/>
          <w:sz w:val="22"/>
        </w:rPr>
        <w:t xml:space="preserve">Violating the acts regarding the risks </w:t>
      </w:r>
      <w:r w:rsidR="00821426" w:rsidRPr="0002189C">
        <w:rPr>
          <w:rFonts w:ascii="Arial" w:hAnsi="Arial" w:cs="Arial"/>
          <w:sz w:val="22"/>
        </w:rPr>
        <w:t xml:space="preserve">can harm the image of the hotel and </w:t>
      </w:r>
      <w:r w:rsidR="00DC2650" w:rsidRPr="0002189C">
        <w:rPr>
          <w:rFonts w:ascii="Arial" w:hAnsi="Arial" w:cs="Arial"/>
          <w:sz w:val="22"/>
        </w:rPr>
        <w:t xml:space="preserve">the financial position. </w:t>
      </w:r>
      <w:r w:rsidR="00B4295E" w:rsidRPr="0002189C">
        <w:rPr>
          <w:rFonts w:ascii="Arial" w:hAnsi="Arial" w:cs="Arial"/>
          <w:sz w:val="22"/>
        </w:rPr>
        <w:t xml:space="preserve">These risks can be minimized by </w:t>
      </w:r>
      <w:r w:rsidR="005B6794" w:rsidRPr="0002189C">
        <w:rPr>
          <w:rFonts w:ascii="Arial" w:hAnsi="Arial" w:cs="Arial"/>
          <w:sz w:val="22"/>
        </w:rPr>
        <w:t>maintaining the acts and laws perfectly.</w:t>
      </w:r>
      <w:r w:rsidR="000B7BE9" w:rsidRPr="0002189C">
        <w:rPr>
          <w:rFonts w:ascii="Arial" w:hAnsi="Arial" w:cs="Arial"/>
          <w:sz w:val="22"/>
        </w:rPr>
        <w:br w:type="page"/>
      </w:r>
    </w:p>
    <w:p w14:paraId="681A1A25" w14:textId="77777777" w:rsidR="002D6FCB" w:rsidRPr="0002189C" w:rsidRDefault="000B7BE9" w:rsidP="000B7BE9">
      <w:pPr>
        <w:pStyle w:val="Heading1"/>
        <w:rPr>
          <w:rFonts w:ascii="Arial" w:hAnsi="Arial" w:cs="Arial"/>
          <w:sz w:val="22"/>
          <w:szCs w:val="22"/>
        </w:rPr>
      </w:pPr>
      <w:bookmarkStart w:id="3" w:name="_Toc14462874"/>
      <w:r w:rsidRPr="0002189C">
        <w:rPr>
          <w:rFonts w:ascii="Arial" w:hAnsi="Arial" w:cs="Arial"/>
          <w:sz w:val="22"/>
          <w:szCs w:val="22"/>
        </w:rPr>
        <w:lastRenderedPageBreak/>
        <w:t>Learning from the Module</w:t>
      </w:r>
      <w:bookmarkEnd w:id="3"/>
    </w:p>
    <w:p w14:paraId="681A1A26" w14:textId="77777777" w:rsidR="000B7BE9" w:rsidRPr="0002189C" w:rsidRDefault="000B7BE9" w:rsidP="000B7BE9">
      <w:pPr>
        <w:rPr>
          <w:rFonts w:ascii="Arial" w:hAnsi="Arial" w:cs="Arial"/>
          <w:sz w:val="22"/>
        </w:rPr>
      </w:pPr>
      <w:r w:rsidRPr="0002189C">
        <w:rPr>
          <w:rFonts w:ascii="Arial" w:hAnsi="Arial" w:cs="Arial"/>
          <w:sz w:val="22"/>
        </w:rPr>
        <w:t xml:space="preserve">So </w:t>
      </w:r>
      <w:r w:rsidR="00DE7FBF" w:rsidRPr="0002189C">
        <w:rPr>
          <w:rFonts w:ascii="Arial" w:hAnsi="Arial" w:cs="Arial"/>
          <w:sz w:val="22"/>
        </w:rPr>
        <w:t>far,</w:t>
      </w:r>
      <w:r w:rsidRPr="0002189C">
        <w:rPr>
          <w:rFonts w:ascii="Arial" w:hAnsi="Arial" w:cs="Arial"/>
          <w:sz w:val="22"/>
        </w:rPr>
        <w:t xml:space="preserve"> the module is concerned in </w:t>
      </w:r>
      <w:r w:rsidR="00657E46" w:rsidRPr="0002189C">
        <w:rPr>
          <w:rFonts w:ascii="Arial" w:hAnsi="Arial" w:cs="Arial"/>
          <w:sz w:val="22"/>
        </w:rPr>
        <w:t xml:space="preserve">analyzing the personal strengths, weaknesses, opportunities and threats and </w:t>
      </w:r>
      <w:r w:rsidR="00DE7FBF" w:rsidRPr="0002189C">
        <w:rPr>
          <w:rFonts w:ascii="Arial" w:hAnsi="Arial" w:cs="Arial"/>
          <w:sz w:val="22"/>
        </w:rPr>
        <w:t xml:space="preserve">preparing a Personal Development Plan- PDP for me. The module specially focuses on </w:t>
      </w:r>
      <w:r w:rsidR="00FA04E4" w:rsidRPr="0002189C">
        <w:rPr>
          <w:rFonts w:ascii="Arial" w:hAnsi="Arial" w:cs="Arial"/>
          <w:sz w:val="22"/>
        </w:rPr>
        <w:t xml:space="preserve">analyzing the skills and qualities </w:t>
      </w:r>
      <w:r w:rsidR="0046773D" w:rsidRPr="0002189C">
        <w:rPr>
          <w:rFonts w:ascii="Arial" w:hAnsi="Arial" w:cs="Arial"/>
          <w:sz w:val="22"/>
        </w:rPr>
        <w:t xml:space="preserve">required for getting employment in a hotel and hospitality industry. </w:t>
      </w:r>
      <w:r w:rsidR="008E57FB" w:rsidRPr="0002189C">
        <w:rPr>
          <w:rFonts w:ascii="Arial" w:hAnsi="Arial" w:cs="Arial"/>
          <w:sz w:val="22"/>
        </w:rPr>
        <w:t>The special</w:t>
      </w:r>
      <w:r w:rsidR="00120D53" w:rsidRPr="0002189C">
        <w:rPr>
          <w:rFonts w:ascii="Arial" w:hAnsi="Arial" w:cs="Arial"/>
          <w:sz w:val="22"/>
        </w:rPr>
        <w:t xml:space="preserve"> </w:t>
      </w:r>
      <w:r w:rsidR="008E57FB" w:rsidRPr="0002189C">
        <w:rPr>
          <w:rFonts w:ascii="Arial" w:hAnsi="Arial" w:cs="Arial"/>
          <w:sz w:val="22"/>
        </w:rPr>
        <w:t xml:space="preserve">skills needed to get job in the hotel and hospitality industry </w:t>
      </w:r>
      <w:r w:rsidR="00120D53" w:rsidRPr="0002189C">
        <w:rPr>
          <w:rFonts w:ascii="Arial" w:hAnsi="Arial" w:cs="Arial"/>
          <w:sz w:val="22"/>
        </w:rPr>
        <w:t xml:space="preserve">easily is the concentration of the </w:t>
      </w:r>
      <w:r w:rsidR="00B102FE" w:rsidRPr="0002189C">
        <w:rPr>
          <w:rFonts w:ascii="Arial" w:hAnsi="Arial" w:cs="Arial"/>
          <w:sz w:val="22"/>
        </w:rPr>
        <w:t>module</w:t>
      </w:r>
      <w:r w:rsidR="00E47822" w:rsidRPr="0002189C">
        <w:rPr>
          <w:rFonts w:ascii="Arial" w:hAnsi="Arial" w:cs="Arial"/>
          <w:sz w:val="22"/>
        </w:rPr>
        <w:t xml:space="preserve"> (</w:t>
      </w:r>
      <w:proofErr w:type="spellStart"/>
      <w:r w:rsidR="00E47822" w:rsidRPr="0002189C">
        <w:rPr>
          <w:rFonts w:ascii="Arial" w:hAnsi="Arial" w:cs="Arial"/>
          <w:sz w:val="22"/>
        </w:rPr>
        <w:t>Medlik</w:t>
      </w:r>
      <w:proofErr w:type="spellEnd"/>
      <w:r w:rsidR="00E47822" w:rsidRPr="0002189C">
        <w:rPr>
          <w:rFonts w:ascii="Arial" w:hAnsi="Arial" w:cs="Arial"/>
          <w:sz w:val="22"/>
        </w:rPr>
        <w:t>, 2011)</w:t>
      </w:r>
      <w:r w:rsidR="00B102FE" w:rsidRPr="0002189C">
        <w:rPr>
          <w:rFonts w:ascii="Arial" w:hAnsi="Arial" w:cs="Arial"/>
          <w:sz w:val="22"/>
        </w:rPr>
        <w:t xml:space="preserve">. </w:t>
      </w:r>
      <w:r w:rsidR="00780FE8" w:rsidRPr="0002189C">
        <w:rPr>
          <w:rFonts w:ascii="Arial" w:hAnsi="Arial" w:cs="Arial"/>
          <w:sz w:val="22"/>
        </w:rPr>
        <w:t xml:space="preserve">The learning from the module can be explained in brief in the following. </w:t>
      </w:r>
    </w:p>
    <w:p w14:paraId="681A1A27" w14:textId="6539B814" w:rsidR="003735FB" w:rsidRPr="0002189C" w:rsidRDefault="006A5C96" w:rsidP="000B7BE9">
      <w:pPr>
        <w:rPr>
          <w:rFonts w:ascii="Arial" w:hAnsi="Arial" w:cs="Arial"/>
          <w:sz w:val="22"/>
        </w:rPr>
      </w:pPr>
      <w:r w:rsidRPr="0002189C">
        <w:rPr>
          <w:rFonts w:ascii="Arial" w:hAnsi="Arial" w:cs="Arial"/>
          <w:sz w:val="22"/>
        </w:rPr>
        <w:t>Personal Development</w:t>
      </w:r>
      <w:r w:rsidR="00005591" w:rsidRPr="0002189C">
        <w:rPr>
          <w:rFonts w:ascii="Arial" w:hAnsi="Arial" w:cs="Arial"/>
          <w:sz w:val="22"/>
        </w:rPr>
        <w:t xml:space="preserve"> Plan- PDP is a vital way for making myself attractive for the employers and the clients</w:t>
      </w:r>
      <w:r w:rsidR="000D03F3" w:rsidRPr="0002189C">
        <w:rPr>
          <w:rFonts w:ascii="Arial" w:hAnsi="Arial" w:cs="Arial"/>
          <w:sz w:val="22"/>
        </w:rPr>
        <w:t xml:space="preserve"> (Ashurst, 2017)</w:t>
      </w:r>
      <w:r w:rsidR="00005591" w:rsidRPr="0002189C">
        <w:rPr>
          <w:rFonts w:ascii="Arial" w:hAnsi="Arial" w:cs="Arial"/>
          <w:sz w:val="22"/>
        </w:rPr>
        <w:t>.</w:t>
      </w:r>
      <w:r w:rsidR="00336077" w:rsidRPr="0002189C">
        <w:rPr>
          <w:rFonts w:ascii="Arial" w:hAnsi="Arial" w:cs="Arial"/>
          <w:sz w:val="22"/>
        </w:rPr>
        <w:t xml:space="preserve"> It helps to lift my personal goodwill. </w:t>
      </w:r>
      <w:r w:rsidR="006D392C" w:rsidRPr="0002189C">
        <w:rPr>
          <w:rFonts w:ascii="Arial" w:hAnsi="Arial" w:cs="Arial"/>
          <w:sz w:val="22"/>
        </w:rPr>
        <w:t xml:space="preserve">There are a lot of ways to </w:t>
      </w:r>
      <w:r w:rsidR="00F53AAC" w:rsidRPr="0002189C">
        <w:rPr>
          <w:rFonts w:ascii="Arial" w:hAnsi="Arial" w:cs="Arial"/>
          <w:sz w:val="22"/>
        </w:rPr>
        <w:t xml:space="preserve">enrich the strategies of </w:t>
      </w:r>
      <w:r w:rsidR="00231BF2" w:rsidRPr="0002189C">
        <w:rPr>
          <w:rFonts w:ascii="Arial" w:hAnsi="Arial" w:cs="Arial"/>
          <w:sz w:val="22"/>
        </w:rPr>
        <w:t xml:space="preserve">PDP and get the attention of </w:t>
      </w:r>
      <w:r w:rsidR="00A05B34" w:rsidRPr="0002189C">
        <w:rPr>
          <w:rFonts w:ascii="Arial" w:hAnsi="Arial" w:cs="Arial"/>
          <w:sz w:val="22"/>
        </w:rPr>
        <w:t xml:space="preserve">the recruiters. </w:t>
      </w:r>
      <w:r w:rsidR="00F85266" w:rsidRPr="0002189C">
        <w:rPr>
          <w:rFonts w:ascii="Arial" w:hAnsi="Arial" w:cs="Arial"/>
          <w:sz w:val="22"/>
        </w:rPr>
        <w:t xml:space="preserve">All the people seeking for the </w:t>
      </w:r>
      <w:proofErr w:type="gramStart"/>
      <w:r w:rsidR="00F85266" w:rsidRPr="0002189C">
        <w:rPr>
          <w:rFonts w:ascii="Arial" w:hAnsi="Arial" w:cs="Arial"/>
          <w:sz w:val="22"/>
        </w:rPr>
        <w:t>particular job</w:t>
      </w:r>
      <w:proofErr w:type="gramEnd"/>
      <w:r w:rsidR="00F85266" w:rsidRPr="0002189C">
        <w:rPr>
          <w:rFonts w:ascii="Arial" w:hAnsi="Arial" w:cs="Arial"/>
          <w:sz w:val="22"/>
        </w:rPr>
        <w:t xml:space="preserve"> in the hotel and hospitality industry will </w:t>
      </w:r>
      <w:r w:rsidR="003F303F" w:rsidRPr="0002189C">
        <w:rPr>
          <w:rFonts w:ascii="Arial" w:hAnsi="Arial" w:cs="Arial"/>
          <w:sz w:val="22"/>
        </w:rPr>
        <w:t xml:space="preserve">want to </w:t>
      </w:r>
      <w:r w:rsidR="00EB77DC" w:rsidRPr="0002189C">
        <w:rPr>
          <w:rFonts w:ascii="Arial" w:hAnsi="Arial" w:cs="Arial"/>
          <w:sz w:val="22"/>
        </w:rPr>
        <w:t xml:space="preserve">safeguard the </w:t>
      </w:r>
      <w:r w:rsidR="00CE42FA" w:rsidRPr="0002189C">
        <w:rPr>
          <w:rFonts w:ascii="Arial" w:hAnsi="Arial" w:cs="Arial"/>
          <w:sz w:val="22"/>
        </w:rPr>
        <w:t>position,</w:t>
      </w:r>
      <w:r w:rsidR="00EB77DC" w:rsidRPr="0002189C">
        <w:rPr>
          <w:rFonts w:ascii="Arial" w:hAnsi="Arial" w:cs="Arial"/>
          <w:sz w:val="22"/>
        </w:rPr>
        <w:t xml:space="preserve"> </w:t>
      </w:r>
      <w:r w:rsidR="00304CCD" w:rsidRPr="0002189C">
        <w:rPr>
          <w:rFonts w:ascii="Arial" w:hAnsi="Arial" w:cs="Arial"/>
          <w:sz w:val="22"/>
        </w:rPr>
        <w:t xml:space="preserve">but the job facilities are limited. Therefore, it is a good way to conduct the personal SWOT analysis for analyzing the </w:t>
      </w:r>
      <w:r w:rsidR="002D31AF" w:rsidRPr="0002189C">
        <w:rPr>
          <w:rFonts w:ascii="Arial" w:hAnsi="Arial" w:cs="Arial"/>
          <w:sz w:val="22"/>
        </w:rPr>
        <w:t xml:space="preserve">strengths, weaknesses, opportunities and threats for knowing the </w:t>
      </w:r>
      <w:r w:rsidR="00957832" w:rsidRPr="0002189C">
        <w:rPr>
          <w:rFonts w:ascii="Arial" w:hAnsi="Arial" w:cs="Arial"/>
          <w:sz w:val="22"/>
        </w:rPr>
        <w:t xml:space="preserve">strongest point of </w:t>
      </w:r>
      <w:r w:rsidR="00A432F3" w:rsidRPr="0002189C">
        <w:rPr>
          <w:rFonts w:ascii="Arial" w:hAnsi="Arial" w:cs="Arial"/>
          <w:sz w:val="22"/>
        </w:rPr>
        <w:t>himself or herself as well as the weakest point</w:t>
      </w:r>
      <w:r w:rsidR="00B63BA9" w:rsidRPr="0002189C">
        <w:rPr>
          <w:rFonts w:ascii="Arial" w:hAnsi="Arial" w:cs="Arial"/>
          <w:sz w:val="22"/>
        </w:rPr>
        <w:t xml:space="preserve">s. </w:t>
      </w:r>
      <w:r w:rsidR="00CE4038" w:rsidRPr="0002189C">
        <w:rPr>
          <w:rFonts w:ascii="Arial" w:hAnsi="Arial" w:cs="Arial"/>
          <w:sz w:val="22"/>
        </w:rPr>
        <w:t xml:space="preserve">The strongest points can be nurtured for enhancement and the weakest point should be minimized for better performance. </w:t>
      </w:r>
      <w:r w:rsidR="008157B4" w:rsidRPr="0002189C">
        <w:rPr>
          <w:rFonts w:ascii="Arial" w:hAnsi="Arial" w:cs="Arial"/>
          <w:sz w:val="22"/>
        </w:rPr>
        <w:t xml:space="preserve">Necessary steps can be </w:t>
      </w:r>
      <w:r w:rsidR="00467ADC" w:rsidRPr="0002189C">
        <w:rPr>
          <w:rFonts w:ascii="Arial" w:hAnsi="Arial" w:cs="Arial"/>
          <w:sz w:val="22"/>
        </w:rPr>
        <w:t>grabbed for</w:t>
      </w:r>
      <w:r w:rsidR="008213C9" w:rsidRPr="0002189C">
        <w:rPr>
          <w:rFonts w:ascii="Arial" w:hAnsi="Arial" w:cs="Arial"/>
          <w:sz w:val="22"/>
        </w:rPr>
        <w:t xml:space="preserve"> </w:t>
      </w:r>
      <w:r w:rsidR="00F146A6" w:rsidRPr="0002189C">
        <w:rPr>
          <w:rFonts w:ascii="Arial" w:hAnsi="Arial" w:cs="Arial"/>
          <w:sz w:val="22"/>
        </w:rPr>
        <w:t xml:space="preserve">converting the weakest points to the strong points and the threats to the opportunities. </w:t>
      </w:r>
      <w:r w:rsidR="00467ADC" w:rsidRPr="0002189C">
        <w:rPr>
          <w:rFonts w:ascii="Arial" w:hAnsi="Arial" w:cs="Arial"/>
          <w:sz w:val="22"/>
        </w:rPr>
        <w:t xml:space="preserve">SWOT analysis </w:t>
      </w:r>
      <w:r w:rsidR="006126CC" w:rsidRPr="0002189C">
        <w:rPr>
          <w:rFonts w:ascii="Arial" w:hAnsi="Arial" w:cs="Arial"/>
          <w:sz w:val="22"/>
        </w:rPr>
        <w:t xml:space="preserve">focuses on both internal and external factors of oneself and </w:t>
      </w:r>
      <w:r w:rsidR="007A68CE" w:rsidRPr="0002189C">
        <w:rPr>
          <w:rFonts w:ascii="Arial" w:hAnsi="Arial" w:cs="Arial"/>
          <w:sz w:val="22"/>
        </w:rPr>
        <w:t>this information</w:t>
      </w:r>
      <w:r w:rsidR="004B1702" w:rsidRPr="0002189C">
        <w:rPr>
          <w:rFonts w:ascii="Arial" w:hAnsi="Arial" w:cs="Arial"/>
          <w:sz w:val="22"/>
        </w:rPr>
        <w:t xml:space="preserve"> help to </w:t>
      </w:r>
      <w:r w:rsidR="000C1DB0" w:rsidRPr="0002189C">
        <w:rPr>
          <w:rFonts w:ascii="Arial" w:hAnsi="Arial" w:cs="Arial"/>
          <w:sz w:val="22"/>
        </w:rPr>
        <w:t xml:space="preserve">generate the Personal Development Plan. </w:t>
      </w:r>
    </w:p>
    <w:p w14:paraId="681A1A28" w14:textId="77777777" w:rsidR="006A5C96" w:rsidRPr="0002189C" w:rsidRDefault="003735FB" w:rsidP="000B7BE9">
      <w:pPr>
        <w:rPr>
          <w:rFonts w:ascii="Arial" w:hAnsi="Arial" w:cs="Arial"/>
          <w:sz w:val="22"/>
        </w:rPr>
      </w:pPr>
      <w:r w:rsidRPr="0002189C">
        <w:rPr>
          <w:rFonts w:ascii="Arial" w:hAnsi="Arial" w:cs="Arial"/>
          <w:sz w:val="22"/>
        </w:rPr>
        <w:t xml:space="preserve">The analysis of both internal and external factors </w:t>
      </w:r>
      <w:r w:rsidR="00EA44CC" w:rsidRPr="0002189C">
        <w:rPr>
          <w:rFonts w:ascii="Arial" w:hAnsi="Arial" w:cs="Arial"/>
          <w:sz w:val="22"/>
        </w:rPr>
        <w:t>needs</w:t>
      </w:r>
      <w:r w:rsidRPr="0002189C">
        <w:rPr>
          <w:rFonts w:ascii="Arial" w:hAnsi="Arial" w:cs="Arial"/>
          <w:sz w:val="22"/>
        </w:rPr>
        <w:t xml:space="preserve"> </w:t>
      </w:r>
      <w:r w:rsidR="003D16C1" w:rsidRPr="0002189C">
        <w:rPr>
          <w:rFonts w:ascii="Arial" w:hAnsi="Arial" w:cs="Arial"/>
          <w:sz w:val="22"/>
        </w:rPr>
        <w:t xml:space="preserve">examining business organizations, employers and the colleagues also. </w:t>
      </w:r>
      <w:r w:rsidR="00EA44CC" w:rsidRPr="0002189C">
        <w:rPr>
          <w:rFonts w:ascii="Arial" w:hAnsi="Arial" w:cs="Arial"/>
          <w:sz w:val="22"/>
        </w:rPr>
        <w:t xml:space="preserve">SWOT is just a device for deeply </w:t>
      </w:r>
      <w:r w:rsidR="008C44A5" w:rsidRPr="0002189C">
        <w:rPr>
          <w:rFonts w:ascii="Arial" w:hAnsi="Arial" w:cs="Arial"/>
          <w:sz w:val="22"/>
        </w:rPr>
        <w:t>recognize</w:t>
      </w:r>
      <w:r w:rsidR="00EA44CC" w:rsidRPr="0002189C">
        <w:rPr>
          <w:rFonts w:ascii="Arial" w:hAnsi="Arial" w:cs="Arial"/>
          <w:sz w:val="22"/>
        </w:rPr>
        <w:t xml:space="preserve"> the contributions </w:t>
      </w:r>
      <w:r w:rsidR="008C44A5" w:rsidRPr="0002189C">
        <w:rPr>
          <w:rFonts w:ascii="Arial" w:hAnsi="Arial" w:cs="Arial"/>
          <w:sz w:val="22"/>
        </w:rPr>
        <w:t xml:space="preserve">of oneself in that </w:t>
      </w:r>
      <w:proofErr w:type="gramStart"/>
      <w:r w:rsidR="008C44A5" w:rsidRPr="0002189C">
        <w:rPr>
          <w:rFonts w:ascii="Arial" w:hAnsi="Arial" w:cs="Arial"/>
          <w:sz w:val="22"/>
        </w:rPr>
        <w:t>particular area</w:t>
      </w:r>
      <w:proofErr w:type="gramEnd"/>
      <w:r w:rsidR="008C44A5" w:rsidRPr="0002189C">
        <w:rPr>
          <w:rFonts w:ascii="Arial" w:hAnsi="Arial" w:cs="Arial"/>
          <w:sz w:val="22"/>
        </w:rPr>
        <w:t xml:space="preserve"> of </w:t>
      </w:r>
      <w:r w:rsidR="002962B6" w:rsidRPr="0002189C">
        <w:rPr>
          <w:rFonts w:ascii="Arial" w:hAnsi="Arial" w:cs="Arial"/>
          <w:sz w:val="22"/>
        </w:rPr>
        <w:t xml:space="preserve">employment. </w:t>
      </w:r>
      <w:r w:rsidR="006C4D3B" w:rsidRPr="0002189C">
        <w:rPr>
          <w:rFonts w:ascii="Arial" w:hAnsi="Arial" w:cs="Arial"/>
          <w:sz w:val="22"/>
        </w:rPr>
        <w:t xml:space="preserve">SWOT analysis provides the ins and outs of oneself and these ins and outs are very much helpful in </w:t>
      </w:r>
      <w:r w:rsidR="005D7D5D" w:rsidRPr="0002189C">
        <w:rPr>
          <w:rFonts w:ascii="Arial" w:hAnsi="Arial" w:cs="Arial"/>
          <w:sz w:val="22"/>
        </w:rPr>
        <w:t xml:space="preserve">making an effective and positive </w:t>
      </w:r>
      <w:r w:rsidR="00B932DA" w:rsidRPr="0002189C">
        <w:rPr>
          <w:rFonts w:ascii="Arial" w:hAnsi="Arial" w:cs="Arial"/>
          <w:sz w:val="22"/>
        </w:rPr>
        <w:t xml:space="preserve">modifications </w:t>
      </w:r>
      <w:r w:rsidR="005D7D5D" w:rsidRPr="0002189C">
        <w:rPr>
          <w:rFonts w:ascii="Arial" w:hAnsi="Arial" w:cs="Arial"/>
          <w:sz w:val="22"/>
        </w:rPr>
        <w:t xml:space="preserve">and creating new </w:t>
      </w:r>
      <w:r w:rsidR="00B932DA" w:rsidRPr="0002189C">
        <w:rPr>
          <w:rFonts w:ascii="Arial" w:hAnsi="Arial" w:cs="Arial"/>
          <w:sz w:val="22"/>
        </w:rPr>
        <w:t>breaks</w:t>
      </w:r>
      <w:r w:rsidR="005D7D5D" w:rsidRPr="0002189C">
        <w:rPr>
          <w:rFonts w:ascii="Arial" w:hAnsi="Arial" w:cs="Arial"/>
          <w:sz w:val="22"/>
        </w:rPr>
        <w:t xml:space="preserve"> for oneself</w:t>
      </w:r>
      <w:r w:rsidR="00BD45E8" w:rsidRPr="0002189C">
        <w:rPr>
          <w:rFonts w:ascii="Arial" w:hAnsi="Arial" w:cs="Arial"/>
          <w:sz w:val="22"/>
        </w:rPr>
        <w:t xml:space="preserve"> (Yup Chung, 2012)</w:t>
      </w:r>
      <w:r w:rsidR="005D7D5D" w:rsidRPr="0002189C">
        <w:rPr>
          <w:rFonts w:ascii="Arial" w:hAnsi="Arial" w:cs="Arial"/>
          <w:sz w:val="22"/>
        </w:rPr>
        <w:t>.</w:t>
      </w:r>
    </w:p>
    <w:p w14:paraId="681A1A29" w14:textId="1D2C9D28" w:rsidR="00ED6DEC" w:rsidRPr="0002189C" w:rsidRDefault="00E94055" w:rsidP="000B7BE9">
      <w:pPr>
        <w:rPr>
          <w:rFonts w:ascii="Arial" w:hAnsi="Arial" w:cs="Arial"/>
          <w:sz w:val="22"/>
        </w:rPr>
      </w:pPr>
      <w:r w:rsidRPr="0002189C">
        <w:rPr>
          <w:rFonts w:ascii="Arial" w:hAnsi="Arial" w:cs="Arial"/>
          <w:sz w:val="22"/>
        </w:rPr>
        <w:t xml:space="preserve">The results perceived from SWOT analysis </w:t>
      </w:r>
      <w:r w:rsidR="00441CF9" w:rsidRPr="0002189C">
        <w:rPr>
          <w:rFonts w:ascii="Arial" w:hAnsi="Arial" w:cs="Arial"/>
          <w:sz w:val="22"/>
        </w:rPr>
        <w:t xml:space="preserve">can shock the </w:t>
      </w:r>
      <w:proofErr w:type="gramStart"/>
      <w:r w:rsidR="00441CF9" w:rsidRPr="0002189C">
        <w:rPr>
          <w:rFonts w:ascii="Arial" w:hAnsi="Arial" w:cs="Arial"/>
          <w:sz w:val="22"/>
        </w:rPr>
        <w:t>particular person</w:t>
      </w:r>
      <w:proofErr w:type="gramEnd"/>
      <w:r w:rsidR="00441CF9" w:rsidRPr="0002189C">
        <w:rPr>
          <w:rFonts w:ascii="Arial" w:hAnsi="Arial" w:cs="Arial"/>
          <w:sz w:val="22"/>
        </w:rPr>
        <w:t xml:space="preserve">. It is not a good way to react negatively or get feared of </w:t>
      </w:r>
      <w:r w:rsidR="007C0CAF" w:rsidRPr="0002189C">
        <w:rPr>
          <w:rFonts w:ascii="Arial" w:hAnsi="Arial" w:cs="Arial"/>
          <w:sz w:val="22"/>
        </w:rPr>
        <w:t xml:space="preserve">the results. </w:t>
      </w:r>
      <w:r w:rsidR="009B5D81" w:rsidRPr="0002189C">
        <w:rPr>
          <w:rFonts w:ascii="Arial" w:hAnsi="Arial" w:cs="Arial"/>
          <w:sz w:val="22"/>
        </w:rPr>
        <w:t>A negative reaction or</w:t>
      </w:r>
      <w:r w:rsidR="001D048C" w:rsidRPr="0002189C">
        <w:rPr>
          <w:rFonts w:ascii="Arial" w:hAnsi="Arial" w:cs="Arial"/>
          <w:sz w:val="22"/>
        </w:rPr>
        <w:t xml:space="preserve"> be afraid of</w:t>
      </w:r>
      <w:r w:rsidR="009B5D81" w:rsidRPr="0002189C">
        <w:rPr>
          <w:rFonts w:ascii="Arial" w:hAnsi="Arial" w:cs="Arial"/>
          <w:sz w:val="22"/>
        </w:rPr>
        <w:t xml:space="preserve"> after finding out the weaknesses and threats </w:t>
      </w:r>
      <w:r w:rsidR="00A32D9C" w:rsidRPr="0002189C">
        <w:rPr>
          <w:rFonts w:ascii="Arial" w:hAnsi="Arial" w:cs="Arial"/>
          <w:sz w:val="22"/>
        </w:rPr>
        <w:t xml:space="preserve">of the analysis can </w:t>
      </w:r>
      <w:r w:rsidR="00C814F0" w:rsidRPr="0002189C">
        <w:rPr>
          <w:rFonts w:ascii="Arial" w:hAnsi="Arial" w:cs="Arial"/>
          <w:sz w:val="22"/>
        </w:rPr>
        <w:t xml:space="preserve">destroy the </w:t>
      </w:r>
      <w:r w:rsidR="00865804" w:rsidRPr="0002189C">
        <w:rPr>
          <w:rFonts w:ascii="Arial" w:hAnsi="Arial" w:cs="Arial"/>
          <w:sz w:val="22"/>
        </w:rPr>
        <w:t xml:space="preserve">objectives or purposes for which the analysis was conducted. </w:t>
      </w:r>
      <w:r w:rsidR="00D12717" w:rsidRPr="0002189C">
        <w:rPr>
          <w:rFonts w:ascii="Arial" w:hAnsi="Arial" w:cs="Arial"/>
          <w:sz w:val="22"/>
        </w:rPr>
        <w:t xml:space="preserve">The weaknesses can be </w:t>
      </w:r>
      <w:r w:rsidR="00C03A30" w:rsidRPr="0002189C">
        <w:rPr>
          <w:rFonts w:ascii="Arial" w:hAnsi="Arial" w:cs="Arial"/>
          <w:sz w:val="22"/>
        </w:rPr>
        <w:t>intimidating</w:t>
      </w:r>
      <w:r w:rsidR="00D12717" w:rsidRPr="0002189C">
        <w:rPr>
          <w:rFonts w:ascii="Arial" w:hAnsi="Arial" w:cs="Arial"/>
          <w:sz w:val="22"/>
        </w:rPr>
        <w:t xml:space="preserve"> on the career of the </w:t>
      </w:r>
      <w:r w:rsidR="009F033B" w:rsidRPr="0002189C">
        <w:rPr>
          <w:rFonts w:ascii="Arial" w:hAnsi="Arial" w:cs="Arial"/>
          <w:sz w:val="22"/>
        </w:rPr>
        <w:t>person,</w:t>
      </w:r>
      <w:r w:rsidR="00D12717" w:rsidRPr="0002189C">
        <w:rPr>
          <w:rFonts w:ascii="Arial" w:hAnsi="Arial" w:cs="Arial"/>
          <w:sz w:val="22"/>
        </w:rPr>
        <w:t xml:space="preserve"> but it also provides a chance for </w:t>
      </w:r>
      <w:r w:rsidR="00C03A30" w:rsidRPr="0002189C">
        <w:rPr>
          <w:rFonts w:ascii="Arial" w:hAnsi="Arial" w:cs="Arial"/>
          <w:sz w:val="22"/>
        </w:rPr>
        <w:t xml:space="preserve">improving the weaknesses in a </w:t>
      </w:r>
      <w:r w:rsidR="00542712" w:rsidRPr="0002189C">
        <w:rPr>
          <w:rFonts w:ascii="Arial" w:hAnsi="Arial" w:cs="Arial"/>
          <w:sz w:val="22"/>
        </w:rPr>
        <w:t>fruitful</w:t>
      </w:r>
      <w:r w:rsidR="00C03A30" w:rsidRPr="0002189C">
        <w:rPr>
          <w:rFonts w:ascii="Arial" w:hAnsi="Arial" w:cs="Arial"/>
          <w:sz w:val="22"/>
        </w:rPr>
        <w:t xml:space="preserve"> way. </w:t>
      </w:r>
      <w:r w:rsidR="005104EF" w:rsidRPr="0002189C">
        <w:rPr>
          <w:rFonts w:ascii="Arial" w:hAnsi="Arial" w:cs="Arial"/>
          <w:sz w:val="22"/>
        </w:rPr>
        <w:t xml:space="preserve">The power of thinking positively will </w:t>
      </w:r>
      <w:r w:rsidR="003C267A" w:rsidRPr="0002189C">
        <w:rPr>
          <w:rFonts w:ascii="Arial" w:hAnsi="Arial" w:cs="Arial"/>
          <w:sz w:val="22"/>
        </w:rPr>
        <w:t>always open new opportunities for making a change and creating a better me</w:t>
      </w:r>
      <w:r w:rsidR="00371001" w:rsidRPr="0002189C">
        <w:rPr>
          <w:rFonts w:ascii="Arial" w:hAnsi="Arial" w:cs="Arial"/>
          <w:sz w:val="22"/>
        </w:rPr>
        <w:t xml:space="preserve">. The weaknesses must be </w:t>
      </w:r>
      <w:r w:rsidR="00DB311D" w:rsidRPr="0002189C">
        <w:rPr>
          <w:rFonts w:ascii="Arial" w:hAnsi="Arial" w:cs="Arial"/>
          <w:sz w:val="22"/>
        </w:rPr>
        <w:t xml:space="preserve">converted into </w:t>
      </w:r>
      <w:r w:rsidR="0053270B" w:rsidRPr="0002189C">
        <w:rPr>
          <w:rFonts w:ascii="Arial" w:hAnsi="Arial" w:cs="Arial"/>
          <w:sz w:val="22"/>
        </w:rPr>
        <w:t xml:space="preserve">strengths by </w:t>
      </w:r>
      <w:r w:rsidR="00931892" w:rsidRPr="0002189C">
        <w:rPr>
          <w:rFonts w:ascii="Arial" w:hAnsi="Arial" w:cs="Arial"/>
          <w:sz w:val="22"/>
        </w:rPr>
        <w:t xml:space="preserve">taking pre-emptive steps. </w:t>
      </w:r>
      <w:r w:rsidR="00AB4933" w:rsidRPr="0002189C">
        <w:rPr>
          <w:rFonts w:ascii="Arial" w:hAnsi="Arial" w:cs="Arial"/>
          <w:sz w:val="22"/>
        </w:rPr>
        <w:t xml:space="preserve">The module focuses on the factor of </w:t>
      </w:r>
      <w:r w:rsidR="002E57A4" w:rsidRPr="0002189C">
        <w:rPr>
          <w:rFonts w:ascii="Arial" w:hAnsi="Arial" w:cs="Arial"/>
          <w:sz w:val="22"/>
        </w:rPr>
        <w:t>making the change in oneself by analyzing the strengths, weaknesses, opportunities and threats and eliminating the</w:t>
      </w:r>
      <w:r w:rsidR="001F5E02" w:rsidRPr="0002189C">
        <w:rPr>
          <w:rFonts w:ascii="Arial" w:hAnsi="Arial" w:cs="Arial"/>
          <w:sz w:val="22"/>
        </w:rPr>
        <w:t xml:space="preserve"> negative factors by Personal Development Plan.</w:t>
      </w:r>
    </w:p>
    <w:p w14:paraId="681A1A2A" w14:textId="77777777" w:rsidR="00056204" w:rsidRPr="0002189C" w:rsidRDefault="00AB5ADC" w:rsidP="000B7BE9">
      <w:pPr>
        <w:rPr>
          <w:rFonts w:ascii="Arial" w:hAnsi="Arial" w:cs="Arial"/>
          <w:sz w:val="22"/>
        </w:rPr>
      </w:pPr>
      <w:r w:rsidRPr="0002189C">
        <w:rPr>
          <w:rFonts w:ascii="Arial" w:hAnsi="Arial" w:cs="Arial"/>
          <w:sz w:val="22"/>
        </w:rPr>
        <w:lastRenderedPageBreak/>
        <w:t xml:space="preserve">In Personal Development Plan, </w:t>
      </w:r>
      <w:r w:rsidR="006F2894" w:rsidRPr="0002189C">
        <w:rPr>
          <w:rFonts w:ascii="Arial" w:hAnsi="Arial" w:cs="Arial"/>
          <w:sz w:val="22"/>
        </w:rPr>
        <w:t xml:space="preserve">the focuses </w:t>
      </w:r>
      <w:r w:rsidR="00531E61" w:rsidRPr="0002189C">
        <w:rPr>
          <w:rFonts w:ascii="Arial" w:hAnsi="Arial" w:cs="Arial"/>
          <w:sz w:val="22"/>
        </w:rPr>
        <w:t>are</w:t>
      </w:r>
      <w:r w:rsidR="006F2894" w:rsidRPr="0002189C">
        <w:rPr>
          <w:rFonts w:ascii="Arial" w:hAnsi="Arial" w:cs="Arial"/>
          <w:sz w:val="22"/>
        </w:rPr>
        <w:t xml:space="preserve"> be on the opportunities and strengths. </w:t>
      </w:r>
      <w:r w:rsidR="00703A00" w:rsidRPr="0002189C">
        <w:rPr>
          <w:rFonts w:ascii="Arial" w:hAnsi="Arial" w:cs="Arial"/>
          <w:sz w:val="22"/>
        </w:rPr>
        <w:t>Taking full advantages of the opportunities</w:t>
      </w:r>
      <w:r w:rsidR="00336B4E" w:rsidRPr="0002189C">
        <w:rPr>
          <w:rFonts w:ascii="Arial" w:hAnsi="Arial" w:cs="Arial"/>
          <w:sz w:val="22"/>
        </w:rPr>
        <w:t xml:space="preserve"> give a full support to the development plan. </w:t>
      </w:r>
      <w:r w:rsidR="00D14B49" w:rsidRPr="0002189C">
        <w:rPr>
          <w:rFonts w:ascii="Arial" w:hAnsi="Arial" w:cs="Arial"/>
          <w:sz w:val="22"/>
        </w:rPr>
        <w:t xml:space="preserve">Personal development </w:t>
      </w:r>
      <w:r w:rsidR="00531E61" w:rsidRPr="0002189C">
        <w:rPr>
          <w:rFonts w:ascii="Arial" w:hAnsi="Arial" w:cs="Arial"/>
          <w:sz w:val="22"/>
        </w:rPr>
        <w:t xml:space="preserve">gives concentration on the enhancement of the personal skills. These help to become a better employee as well as a better person. </w:t>
      </w:r>
      <w:r w:rsidR="009A1401" w:rsidRPr="0002189C">
        <w:rPr>
          <w:rFonts w:ascii="Arial" w:hAnsi="Arial" w:cs="Arial"/>
          <w:sz w:val="22"/>
        </w:rPr>
        <w:t xml:space="preserve">The steps taken in the personal development plan are </w:t>
      </w:r>
      <w:r w:rsidR="00AC2887" w:rsidRPr="0002189C">
        <w:rPr>
          <w:rFonts w:ascii="Arial" w:hAnsi="Arial" w:cs="Arial"/>
          <w:sz w:val="22"/>
        </w:rPr>
        <w:t xml:space="preserve">the reflection of </w:t>
      </w:r>
      <w:r w:rsidR="00925A00" w:rsidRPr="0002189C">
        <w:rPr>
          <w:rFonts w:ascii="Arial" w:hAnsi="Arial" w:cs="Arial"/>
          <w:sz w:val="22"/>
        </w:rPr>
        <w:t xml:space="preserve">removing the threats and weaknesses of a person and enhancing the </w:t>
      </w:r>
      <w:r w:rsidR="00B14046" w:rsidRPr="0002189C">
        <w:rPr>
          <w:rFonts w:ascii="Arial" w:hAnsi="Arial" w:cs="Arial"/>
          <w:sz w:val="22"/>
        </w:rPr>
        <w:t xml:space="preserve">strengths and opportunities of the person. </w:t>
      </w:r>
      <w:r w:rsidR="003752ED" w:rsidRPr="0002189C">
        <w:rPr>
          <w:rFonts w:ascii="Arial" w:hAnsi="Arial" w:cs="Arial"/>
          <w:sz w:val="22"/>
        </w:rPr>
        <w:t xml:space="preserve">It shows the personal resources can be accessed to be successful in the career and the special norms and attitudes which others fail to believe. </w:t>
      </w:r>
      <w:r w:rsidR="00715040" w:rsidRPr="0002189C">
        <w:rPr>
          <w:rFonts w:ascii="Arial" w:hAnsi="Arial" w:cs="Arial"/>
          <w:sz w:val="22"/>
        </w:rPr>
        <w:t xml:space="preserve">It also helps to learn the </w:t>
      </w:r>
      <w:r w:rsidR="00A263B0" w:rsidRPr="0002189C">
        <w:rPr>
          <w:rFonts w:ascii="Arial" w:hAnsi="Arial" w:cs="Arial"/>
          <w:sz w:val="22"/>
        </w:rPr>
        <w:t xml:space="preserve">attitudes which hold me back in the path of success. </w:t>
      </w:r>
      <w:r w:rsidR="001A1336" w:rsidRPr="0002189C">
        <w:rPr>
          <w:rFonts w:ascii="Arial" w:hAnsi="Arial" w:cs="Arial"/>
          <w:sz w:val="22"/>
        </w:rPr>
        <w:t xml:space="preserve">The barriers one can face in the </w:t>
      </w:r>
      <w:r w:rsidR="00351A67" w:rsidRPr="0002189C">
        <w:rPr>
          <w:rFonts w:ascii="Arial" w:hAnsi="Arial" w:cs="Arial"/>
          <w:sz w:val="22"/>
        </w:rPr>
        <w:t xml:space="preserve">career are summarized how to solve in the PDP and these information and techniques are very much effective to </w:t>
      </w:r>
      <w:r w:rsidR="00954B17" w:rsidRPr="0002189C">
        <w:rPr>
          <w:rFonts w:ascii="Arial" w:hAnsi="Arial" w:cs="Arial"/>
          <w:sz w:val="22"/>
        </w:rPr>
        <w:t xml:space="preserve">be a new and a better person </w:t>
      </w:r>
      <w:r w:rsidR="00ED6735" w:rsidRPr="0002189C">
        <w:rPr>
          <w:rFonts w:ascii="Arial" w:hAnsi="Arial" w:cs="Arial"/>
          <w:sz w:val="22"/>
        </w:rPr>
        <w:t xml:space="preserve">in the professional life as well as in the </w:t>
      </w:r>
      <w:r w:rsidR="006126B3" w:rsidRPr="0002189C">
        <w:rPr>
          <w:rFonts w:ascii="Arial" w:hAnsi="Arial" w:cs="Arial"/>
          <w:sz w:val="22"/>
        </w:rPr>
        <w:t>personal lif</w:t>
      </w:r>
      <w:r w:rsidR="0027166F" w:rsidRPr="0002189C">
        <w:rPr>
          <w:rFonts w:ascii="Arial" w:hAnsi="Arial" w:cs="Arial"/>
          <w:sz w:val="22"/>
        </w:rPr>
        <w:t>e (</w:t>
      </w:r>
      <w:proofErr w:type="spellStart"/>
      <w:r w:rsidR="0027166F" w:rsidRPr="0002189C">
        <w:rPr>
          <w:rFonts w:ascii="Arial" w:hAnsi="Arial" w:cs="Arial"/>
          <w:sz w:val="22"/>
        </w:rPr>
        <w:t>Kneale</w:t>
      </w:r>
      <w:proofErr w:type="spellEnd"/>
      <w:r w:rsidR="0027166F" w:rsidRPr="0002189C">
        <w:rPr>
          <w:rFonts w:ascii="Arial" w:hAnsi="Arial" w:cs="Arial"/>
          <w:sz w:val="22"/>
        </w:rPr>
        <w:t>, 2013).</w:t>
      </w:r>
    </w:p>
    <w:p w14:paraId="681A1A2B" w14:textId="77777777" w:rsidR="00056204" w:rsidRPr="0002189C" w:rsidRDefault="00056204">
      <w:pPr>
        <w:spacing w:line="259" w:lineRule="auto"/>
        <w:jc w:val="left"/>
        <w:rPr>
          <w:rFonts w:ascii="Arial" w:hAnsi="Arial" w:cs="Arial"/>
          <w:sz w:val="22"/>
        </w:rPr>
      </w:pPr>
      <w:r w:rsidRPr="0002189C">
        <w:rPr>
          <w:rFonts w:ascii="Arial" w:hAnsi="Arial" w:cs="Arial"/>
          <w:sz w:val="22"/>
        </w:rPr>
        <w:br w:type="page"/>
      </w:r>
    </w:p>
    <w:p w14:paraId="681A1A2C" w14:textId="77777777" w:rsidR="00532467" w:rsidRPr="0002189C" w:rsidRDefault="00056204" w:rsidP="001F195A">
      <w:pPr>
        <w:pStyle w:val="Heading1"/>
        <w:rPr>
          <w:rFonts w:ascii="Arial" w:hAnsi="Arial" w:cs="Arial"/>
          <w:sz w:val="22"/>
          <w:szCs w:val="22"/>
        </w:rPr>
      </w:pPr>
      <w:bookmarkStart w:id="4" w:name="_Toc14462875"/>
      <w:r w:rsidRPr="0002189C">
        <w:rPr>
          <w:rFonts w:ascii="Arial" w:hAnsi="Arial" w:cs="Arial"/>
          <w:sz w:val="22"/>
          <w:szCs w:val="22"/>
        </w:rPr>
        <w:lastRenderedPageBreak/>
        <w:t>Legal and Legislative Risks Needed to Consider in the Hotel Industry</w:t>
      </w:r>
      <w:bookmarkEnd w:id="4"/>
    </w:p>
    <w:p w14:paraId="681A1A2D" w14:textId="77777777" w:rsidR="00757515" w:rsidRPr="0002189C" w:rsidRDefault="00C92FD6" w:rsidP="00757515">
      <w:pPr>
        <w:rPr>
          <w:rFonts w:ascii="Arial" w:hAnsi="Arial" w:cs="Arial"/>
          <w:sz w:val="22"/>
        </w:rPr>
      </w:pPr>
      <w:r w:rsidRPr="0002189C">
        <w:rPr>
          <w:rFonts w:ascii="Arial" w:hAnsi="Arial" w:cs="Arial"/>
          <w:sz w:val="22"/>
        </w:rPr>
        <w:t xml:space="preserve">Risks in the hotel industry are immeasurable. As the health and hygiene and safety issues are related </w:t>
      </w:r>
      <w:r w:rsidR="000A7618" w:rsidRPr="0002189C">
        <w:rPr>
          <w:rFonts w:ascii="Arial" w:hAnsi="Arial" w:cs="Arial"/>
          <w:sz w:val="22"/>
        </w:rPr>
        <w:t>with the industry</w:t>
      </w:r>
      <w:r w:rsidR="00E41CAC" w:rsidRPr="0002189C">
        <w:rPr>
          <w:rFonts w:ascii="Arial" w:hAnsi="Arial" w:cs="Arial"/>
          <w:sz w:val="22"/>
        </w:rPr>
        <w:t xml:space="preserve">, the legal and legislative </w:t>
      </w:r>
      <w:r w:rsidR="0018683C" w:rsidRPr="0002189C">
        <w:rPr>
          <w:rFonts w:ascii="Arial" w:hAnsi="Arial" w:cs="Arial"/>
          <w:sz w:val="22"/>
        </w:rPr>
        <w:t xml:space="preserve">obligations are quite high in this area. </w:t>
      </w:r>
      <w:r w:rsidR="00E37225" w:rsidRPr="0002189C">
        <w:rPr>
          <w:rFonts w:ascii="Arial" w:hAnsi="Arial" w:cs="Arial"/>
          <w:sz w:val="22"/>
        </w:rPr>
        <w:t xml:space="preserve">All the businesses related to this industry </w:t>
      </w:r>
      <w:r w:rsidR="00061B91" w:rsidRPr="0002189C">
        <w:rPr>
          <w:rFonts w:ascii="Arial" w:hAnsi="Arial" w:cs="Arial"/>
          <w:sz w:val="22"/>
        </w:rPr>
        <w:t xml:space="preserve">must </w:t>
      </w:r>
      <w:r w:rsidR="00A20CA3" w:rsidRPr="0002189C">
        <w:rPr>
          <w:rFonts w:ascii="Arial" w:hAnsi="Arial" w:cs="Arial"/>
          <w:sz w:val="22"/>
        </w:rPr>
        <w:t xml:space="preserve">practice a good morale in </w:t>
      </w:r>
      <w:r w:rsidR="00194466" w:rsidRPr="0002189C">
        <w:rPr>
          <w:rFonts w:ascii="Arial" w:hAnsi="Arial" w:cs="Arial"/>
          <w:sz w:val="22"/>
        </w:rPr>
        <w:t xml:space="preserve">risk management in </w:t>
      </w:r>
      <w:r w:rsidR="00E54221" w:rsidRPr="0002189C">
        <w:rPr>
          <w:rFonts w:ascii="Arial" w:hAnsi="Arial" w:cs="Arial"/>
          <w:sz w:val="22"/>
        </w:rPr>
        <w:t xml:space="preserve">the organizations and </w:t>
      </w:r>
      <w:r w:rsidR="00514696" w:rsidRPr="0002189C">
        <w:rPr>
          <w:rFonts w:ascii="Arial" w:hAnsi="Arial" w:cs="Arial"/>
          <w:sz w:val="22"/>
        </w:rPr>
        <w:t xml:space="preserve">ignoring safety measures </w:t>
      </w:r>
      <w:r w:rsidR="00942A34" w:rsidRPr="0002189C">
        <w:rPr>
          <w:rFonts w:ascii="Arial" w:hAnsi="Arial" w:cs="Arial"/>
          <w:sz w:val="22"/>
        </w:rPr>
        <w:t>can harm the organizations’ goodwill and financial position</w:t>
      </w:r>
      <w:r w:rsidR="00EA3881" w:rsidRPr="0002189C">
        <w:rPr>
          <w:rFonts w:ascii="Arial" w:hAnsi="Arial" w:cs="Arial"/>
          <w:sz w:val="22"/>
        </w:rPr>
        <w:t xml:space="preserve"> (Minter, 2016)</w:t>
      </w:r>
      <w:r w:rsidR="00942A34" w:rsidRPr="0002189C">
        <w:rPr>
          <w:rFonts w:ascii="Arial" w:hAnsi="Arial" w:cs="Arial"/>
          <w:sz w:val="22"/>
        </w:rPr>
        <w:t>.</w:t>
      </w:r>
    </w:p>
    <w:p w14:paraId="681A1A2E" w14:textId="77777777" w:rsidR="00803A70" w:rsidRPr="0002189C" w:rsidRDefault="00803A70" w:rsidP="00803A70">
      <w:pPr>
        <w:rPr>
          <w:rFonts w:ascii="Arial" w:hAnsi="Arial" w:cs="Arial"/>
          <w:sz w:val="22"/>
        </w:rPr>
      </w:pPr>
      <w:r w:rsidRPr="0002189C">
        <w:rPr>
          <w:rFonts w:ascii="Arial" w:hAnsi="Arial" w:cs="Arial"/>
          <w:sz w:val="22"/>
        </w:rPr>
        <w:t xml:space="preserve">By captivating the noteworthy actions and putting on the major made procedures according to the necessities of the authentic and administrative context, the business and managerial teams are made to give affluence and safety circumstances of clearance and work to visitors, invitees and employees, </w:t>
      </w:r>
      <w:r w:rsidR="0092219F" w:rsidRPr="0002189C">
        <w:rPr>
          <w:rFonts w:ascii="Arial" w:hAnsi="Arial" w:cs="Arial"/>
          <w:sz w:val="22"/>
        </w:rPr>
        <w:t>as well as</w:t>
      </w:r>
      <w:r w:rsidRPr="0002189C">
        <w:rPr>
          <w:rFonts w:ascii="Arial" w:hAnsi="Arial" w:cs="Arial"/>
          <w:sz w:val="22"/>
        </w:rPr>
        <w:t xml:space="preserve"> risks </w:t>
      </w:r>
      <w:r w:rsidR="0092219F" w:rsidRPr="0002189C">
        <w:rPr>
          <w:rFonts w:ascii="Arial" w:hAnsi="Arial" w:cs="Arial"/>
          <w:sz w:val="22"/>
        </w:rPr>
        <w:t>revulsion</w:t>
      </w:r>
      <w:r w:rsidRPr="0002189C">
        <w:rPr>
          <w:rFonts w:ascii="Arial" w:hAnsi="Arial" w:cs="Arial"/>
          <w:sz w:val="22"/>
        </w:rPr>
        <w:t xml:space="preserve">, </w:t>
      </w:r>
      <w:r w:rsidR="0092219F" w:rsidRPr="0002189C">
        <w:rPr>
          <w:rFonts w:ascii="Arial" w:hAnsi="Arial" w:cs="Arial"/>
          <w:sz w:val="22"/>
        </w:rPr>
        <w:t>data</w:t>
      </w:r>
      <w:r w:rsidRPr="0002189C">
        <w:rPr>
          <w:rFonts w:ascii="Arial" w:hAnsi="Arial" w:cs="Arial"/>
          <w:sz w:val="22"/>
        </w:rPr>
        <w:t xml:space="preserve"> and </w:t>
      </w:r>
      <w:r w:rsidR="0092219F" w:rsidRPr="0002189C">
        <w:rPr>
          <w:rFonts w:ascii="Arial" w:hAnsi="Arial" w:cs="Arial"/>
          <w:sz w:val="22"/>
        </w:rPr>
        <w:t>scheduling</w:t>
      </w:r>
      <w:r w:rsidRPr="0002189C">
        <w:rPr>
          <w:rFonts w:ascii="Arial" w:hAnsi="Arial" w:cs="Arial"/>
          <w:sz w:val="22"/>
        </w:rPr>
        <w:t xml:space="preserve"> of </w:t>
      </w:r>
      <w:r w:rsidR="0092219F" w:rsidRPr="0002189C">
        <w:rPr>
          <w:rFonts w:ascii="Arial" w:hAnsi="Arial" w:cs="Arial"/>
          <w:sz w:val="22"/>
        </w:rPr>
        <w:t>helping</w:t>
      </w:r>
      <w:r w:rsidRPr="0002189C">
        <w:rPr>
          <w:rFonts w:ascii="Arial" w:hAnsi="Arial" w:cs="Arial"/>
          <w:sz w:val="22"/>
        </w:rPr>
        <w:t xml:space="preserve"> </w:t>
      </w:r>
      <w:r w:rsidR="0092219F" w:rsidRPr="0002189C">
        <w:rPr>
          <w:rFonts w:ascii="Arial" w:hAnsi="Arial" w:cs="Arial"/>
          <w:sz w:val="22"/>
        </w:rPr>
        <w:t xml:space="preserve">employees </w:t>
      </w:r>
      <w:r w:rsidRPr="0002189C">
        <w:rPr>
          <w:rFonts w:ascii="Arial" w:hAnsi="Arial" w:cs="Arial"/>
          <w:sz w:val="22"/>
        </w:rPr>
        <w:t xml:space="preserve">and </w:t>
      </w:r>
      <w:r w:rsidR="0092219F" w:rsidRPr="0002189C">
        <w:rPr>
          <w:rFonts w:ascii="Arial" w:hAnsi="Arial" w:cs="Arial"/>
          <w:sz w:val="22"/>
        </w:rPr>
        <w:t>sequence</w:t>
      </w:r>
      <w:r w:rsidRPr="0002189C">
        <w:rPr>
          <w:rFonts w:ascii="Arial" w:hAnsi="Arial" w:cs="Arial"/>
          <w:sz w:val="22"/>
        </w:rPr>
        <w:t xml:space="preserve"> of </w:t>
      </w:r>
      <w:r w:rsidR="0092219F" w:rsidRPr="0002189C">
        <w:rPr>
          <w:rFonts w:ascii="Arial" w:hAnsi="Arial" w:cs="Arial"/>
          <w:sz w:val="22"/>
        </w:rPr>
        <w:t>deed</w:t>
      </w:r>
      <w:r w:rsidRPr="0002189C">
        <w:rPr>
          <w:rFonts w:ascii="Arial" w:hAnsi="Arial" w:cs="Arial"/>
          <w:sz w:val="22"/>
        </w:rPr>
        <w:t xml:space="preserve"> of the </w:t>
      </w:r>
      <w:r w:rsidR="0092219F" w:rsidRPr="0002189C">
        <w:rPr>
          <w:rFonts w:ascii="Arial" w:hAnsi="Arial" w:cs="Arial"/>
          <w:sz w:val="22"/>
        </w:rPr>
        <w:t>rudimentary</w:t>
      </w:r>
      <w:r w:rsidRPr="0002189C">
        <w:rPr>
          <w:rFonts w:ascii="Arial" w:hAnsi="Arial" w:cs="Arial"/>
          <w:sz w:val="22"/>
        </w:rPr>
        <w:t xml:space="preserve"> </w:t>
      </w:r>
      <w:r w:rsidR="0092219F" w:rsidRPr="0002189C">
        <w:rPr>
          <w:rFonts w:ascii="Arial" w:hAnsi="Arial" w:cs="Arial"/>
          <w:sz w:val="22"/>
        </w:rPr>
        <w:t>association</w:t>
      </w:r>
      <w:r w:rsidRPr="0002189C">
        <w:rPr>
          <w:rFonts w:ascii="Arial" w:hAnsi="Arial" w:cs="Arial"/>
          <w:sz w:val="22"/>
        </w:rPr>
        <w:t xml:space="preserve"> and resources.</w:t>
      </w:r>
    </w:p>
    <w:p w14:paraId="681A1A2F" w14:textId="77777777" w:rsidR="00803A70" w:rsidRPr="0002189C" w:rsidRDefault="00803A70" w:rsidP="00803A70">
      <w:pPr>
        <w:rPr>
          <w:rFonts w:ascii="Arial" w:hAnsi="Arial" w:cs="Arial"/>
          <w:sz w:val="22"/>
        </w:rPr>
      </w:pPr>
      <w:r w:rsidRPr="0002189C">
        <w:rPr>
          <w:rFonts w:ascii="Arial" w:hAnsi="Arial" w:cs="Arial"/>
          <w:sz w:val="22"/>
        </w:rPr>
        <w:t> </w:t>
      </w:r>
      <w:r w:rsidR="00623EE0" w:rsidRPr="0002189C">
        <w:rPr>
          <w:rFonts w:ascii="Arial" w:hAnsi="Arial" w:cs="Arial"/>
          <w:sz w:val="22"/>
        </w:rPr>
        <w:t xml:space="preserve">This act fundamentally concludes that hotel managerial teams should have suitable authentic philosophy and information to form, control and govern the work to such a </w:t>
      </w:r>
      <w:r w:rsidR="005873E9" w:rsidRPr="0002189C">
        <w:rPr>
          <w:rFonts w:ascii="Arial" w:hAnsi="Arial" w:cs="Arial"/>
          <w:sz w:val="22"/>
        </w:rPr>
        <w:t>degree</w:t>
      </w:r>
      <w:r w:rsidR="00623EE0" w:rsidRPr="0002189C">
        <w:rPr>
          <w:rFonts w:ascii="Arial" w:hAnsi="Arial" w:cs="Arial"/>
          <w:sz w:val="22"/>
        </w:rPr>
        <w:t xml:space="preserve"> that </w:t>
      </w:r>
      <w:r w:rsidR="005873E9" w:rsidRPr="0002189C">
        <w:rPr>
          <w:rFonts w:ascii="Arial" w:hAnsi="Arial" w:cs="Arial"/>
          <w:sz w:val="22"/>
        </w:rPr>
        <w:t>pressures</w:t>
      </w:r>
      <w:r w:rsidR="00623EE0" w:rsidRPr="0002189C">
        <w:rPr>
          <w:rFonts w:ascii="Arial" w:hAnsi="Arial" w:cs="Arial"/>
          <w:sz w:val="22"/>
        </w:rPr>
        <w:t xml:space="preserve"> of the </w:t>
      </w:r>
      <w:r w:rsidR="005873E9" w:rsidRPr="0002189C">
        <w:rPr>
          <w:rFonts w:ascii="Arial" w:hAnsi="Arial" w:cs="Arial"/>
          <w:sz w:val="22"/>
        </w:rPr>
        <w:t>incidence</w:t>
      </w:r>
      <w:r w:rsidR="00623EE0" w:rsidRPr="0002189C">
        <w:rPr>
          <w:rFonts w:ascii="Arial" w:hAnsi="Arial" w:cs="Arial"/>
          <w:sz w:val="22"/>
        </w:rPr>
        <w:t xml:space="preserve"> of </w:t>
      </w:r>
      <w:r w:rsidR="005873E9" w:rsidRPr="0002189C">
        <w:rPr>
          <w:rFonts w:ascii="Arial" w:hAnsi="Arial" w:cs="Arial"/>
          <w:sz w:val="22"/>
        </w:rPr>
        <w:t>accidents</w:t>
      </w:r>
      <w:r w:rsidR="00623EE0" w:rsidRPr="0002189C">
        <w:rPr>
          <w:rFonts w:ascii="Arial" w:hAnsi="Arial" w:cs="Arial"/>
          <w:sz w:val="22"/>
        </w:rPr>
        <w:t xml:space="preserve"> with </w:t>
      </w:r>
      <w:r w:rsidR="005873E9" w:rsidRPr="0002189C">
        <w:rPr>
          <w:rFonts w:ascii="Arial" w:hAnsi="Arial" w:cs="Arial"/>
          <w:sz w:val="22"/>
        </w:rPr>
        <w:t>guests</w:t>
      </w:r>
      <w:r w:rsidR="00623EE0" w:rsidRPr="0002189C">
        <w:rPr>
          <w:rFonts w:ascii="Arial" w:hAnsi="Arial" w:cs="Arial"/>
          <w:sz w:val="22"/>
        </w:rPr>
        <w:t xml:space="preserve"> and </w:t>
      </w:r>
      <w:r w:rsidR="005873E9" w:rsidRPr="0002189C">
        <w:rPr>
          <w:rFonts w:ascii="Arial" w:hAnsi="Arial" w:cs="Arial"/>
          <w:sz w:val="22"/>
        </w:rPr>
        <w:t>supervision</w:t>
      </w:r>
      <w:r w:rsidR="00623EE0" w:rsidRPr="0002189C">
        <w:rPr>
          <w:rFonts w:ascii="Arial" w:hAnsi="Arial" w:cs="Arial"/>
          <w:sz w:val="22"/>
        </w:rPr>
        <w:t xml:space="preserve"> team should be </w:t>
      </w:r>
      <w:r w:rsidR="005873E9" w:rsidRPr="0002189C">
        <w:rPr>
          <w:rFonts w:ascii="Arial" w:hAnsi="Arial" w:cs="Arial"/>
          <w:sz w:val="22"/>
        </w:rPr>
        <w:t>lessened</w:t>
      </w:r>
      <w:r w:rsidR="00623EE0" w:rsidRPr="0002189C">
        <w:rPr>
          <w:rFonts w:ascii="Arial" w:hAnsi="Arial" w:cs="Arial"/>
          <w:sz w:val="22"/>
        </w:rPr>
        <w:t xml:space="preserve">. The </w:t>
      </w:r>
      <w:r w:rsidR="005873E9" w:rsidRPr="0002189C">
        <w:rPr>
          <w:rFonts w:ascii="Arial" w:hAnsi="Arial" w:cs="Arial"/>
          <w:sz w:val="22"/>
        </w:rPr>
        <w:t xml:space="preserve">employees </w:t>
      </w:r>
      <w:r w:rsidR="00623EE0" w:rsidRPr="0002189C">
        <w:rPr>
          <w:rFonts w:ascii="Arial" w:hAnsi="Arial" w:cs="Arial"/>
          <w:sz w:val="22"/>
        </w:rPr>
        <w:t xml:space="preserve">should be </w:t>
      </w:r>
      <w:r w:rsidR="005873E9" w:rsidRPr="0002189C">
        <w:rPr>
          <w:rFonts w:ascii="Arial" w:hAnsi="Arial" w:cs="Arial"/>
          <w:sz w:val="22"/>
        </w:rPr>
        <w:t xml:space="preserve">trained </w:t>
      </w:r>
      <w:r w:rsidR="00623EE0" w:rsidRPr="0002189C">
        <w:rPr>
          <w:rFonts w:ascii="Arial" w:hAnsi="Arial" w:cs="Arial"/>
          <w:sz w:val="22"/>
        </w:rPr>
        <w:t xml:space="preserve">to act </w:t>
      </w:r>
      <w:r w:rsidR="005873E9" w:rsidRPr="0002189C">
        <w:rPr>
          <w:rFonts w:ascii="Arial" w:hAnsi="Arial" w:cs="Arial"/>
          <w:sz w:val="22"/>
        </w:rPr>
        <w:t>skillfully</w:t>
      </w:r>
      <w:r w:rsidR="00623EE0" w:rsidRPr="0002189C">
        <w:rPr>
          <w:rFonts w:ascii="Arial" w:hAnsi="Arial" w:cs="Arial"/>
          <w:sz w:val="22"/>
        </w:rPr>
        <w:t xml:space="preserve"> to </w:t>
      </w:r>
      <w:r w:rsidR="005873E9" w:rsidRPr="0002189C">
        <w:rPr>
          <w:rFonts w:ascii="Arial" w:hAnsi="Arial" w:cs="Arial"/>
          <w:sz w:val="22"/>
        </w:rPr>
        <w:t>limit</w:t>
      </w:r>
      <w:r w:rsidR="00623EE0" w:rsidRPr="0002189C">
        <w:rPr>
          <w:rFonts w:ascii="Arial" w:hAnsi="Arial" w:cs="Arial"/>
          <w:sz w:val="22"/>
        </w:rPr>
        <w:t xml:space="preserve"> the </w:t>
      </w:r>
      <w:r w:rsidR="005873E9" w:rsidRPr="0002189C">
        <w:rPr>
          <w:rFonts w:ascii="Arial" w:hAnsi="Arial" w:cs="Arial"/>
          <w:sz w:val="22"/>
        </w:rPr>
        <w:t>dangers</w:t>
      </w:r>
      <w:r w:rsidR="00623EE0" w:rsidRPr="0002189C">
        <w:rPr>
          <w:rFonts w:ascii="Arial" w:hAnsi="Arial" w:cs="Arial"/>
          <w:sz w:val="22"/>
        </w:rPr>
        <w:t xml:space="preserve"> in their </w:t>
      </w:r>
      <w:r w:rsidR="005873E9" w:rsidRPr="0002189C">
        <w:rPr>
          <w:rFonts w:ascii="Arial" w:hAnsi="Arial" w:cs="Arial"/>
          <w:sz w:val="22"/>
        </w:rPr>
        <w:t>specialties</w:t>
      </w:r>
      <w:r w:rsidR="00623EE0" w:rsidRPr="0002189C">
        <w:rPr>
          <w:rFonts w:ascii="Arial" w:hAnsi="Arial" w:cs="Arial"/>
          <w:sz w:val="22"/>
        </w:rPr>
        <w:t>.</w:t>
      </w:r>
    </w:p>
    <w:p w14:paraId="681A1A30" w14:textId="77777777" w:rsidR="002D6971" w:rsidRPr="0002189C" w:rsidRDefault="002D6971" w:rsidP="004C112A">
      <w:pPr>
        <w:pStyle w:val="Heading3"/>
        <w:rPr>
          <w:rFonts w:ascii="Arial" w:hAnsi="Arial" w:cs="Arial"/>
          <w:sz w:val="22"/>
          <w:szCs w:val="22"/>
        </w:rPr>
      </w:pPr>
      <w:bookmarkStart w:id="5" w:name="_Toc14462876"/>
      <w:r w:rsidRPr="0002189C">
        <w:rPr>
          <w:rFonts w:ascii="Arial" w:hAnsi="Arial" w:cs="Arial"/>
          <w:sz w:val="22"/>
          <w:szCs w:val="22"/>
        </w:rPr>
        <w:t>Liability Risks</w:t>
      </w:r>
      <w:bookmarkEnd w:id="5"/>
    </w:p>
    <w:p w14:paraId="681A1A31" w14:textId="77777777" w:rsidR="004C112A" w:rsidRPr="0002189C" w:rsidRDefault="00C3751A" w:rsidP="004C112A">
      <w:pPr>
        <w:rPr>
          <w:rFonts w:ascii="Arial" w:hAnsi="Arial" w:cs="Arial"/>
          <w:sz w:val="22"/>
        </w:rPr>
      </w:pPr>
      <w:r w:rsidRPr="0002189C">
        <w:rPr>
          <w:rFonts w:ascii="Arial" w:hAnsi="Arial" w:cs="Arial"/>
          <w:sz w:val="22"/>
        </w:rPr>
        <w:t xml:space="preserve">All the liabilities a hotel needed to </w:t>
      </w:r>
      <w:r w:rsidR="00C045A2" w:rsidRPr="0002189C">
        <w:rPr>
          <w:rFonts w:ascii="Arial" w:hAnsi="Arial" w:cs="Arial"/>
          <w:sz w:val="22"/>
        </w:rPr>
        <w:t xml:space="preserve">take should maintain an agreement from the very beginning in case of both the employees and the guests. </w:t>
      </w:r>
      <w:r w:rsidR="00DE1ABD" w:rsidRPr="0002189C">
        <w:rPr>
          <w:rFonts w:ascii="Arial" w:hAnsi="Arial" w:cs="Arial"/>
          <w:sz w:val="22"/>
        </w:rPr>
        <w:t xml:space="preserve">The idea of making contracts must be available in the hotels. </w:t>
      </w:r>
      <w:r w:rsidR="009B33E5" w:rsidRPr="0002189C">
        <w:rPr>
          <w:rFonts w:ascii="Arial" w:hAnsi="Arial" w:cs="Arial"/>
          <w:sz w:val="22"/>
        </w:rPr>
        <w:t xml:space="preserve">The </w:t>
      </w:r>
      <w:r w:rsidR="00F60E4E" w:rsidRPr="0002189C">
        <w:rPr>
          <w:rFonts w:ascii="Arial" w:hAnsi="Arial" w:cs="Arial"/>
          <w:sz w:val="22"/>
        </w:rPr>
        <w:t xml:space="preserve">clients must be notified of the contracts and the core issues in the contract act must be followed. </w:t>
      </w:r>
      <w:r w:rsidR="0055217F" w:rsidRPr="0002189C">
        <w:rPr>
          <w:rFonts w:ascii="Arial" w:hAnsi="Arial" w:cs="Arial"/>
          <w:sz w:val="22"/>
        </w:rPr>
        <w:t xml:space="preserve">The offer and acceptance must be completed before entering into the contract. The employees should sign in the contracts and must be known all the </w:t>
      </w:r>
      <w:r w:rsidR="00F7100A" w:rsidRPr="0002189C">
        <w:rPr>
          <w:rFonts w:ascii="Arial" w:hAnsi="Arial" w:cs="Arial"/>
          <w:sz w:val="22"/>
        </w:rPr>
        <w:t xml:space="preserve">pros and cons of the contracts </w:t>
      </w:r>
      <w:r w:rsidR="00AB3E9C" w:rsidRPr="0002189C">
        <w:rPr>
          <w:rFonts w:ascii="Arial" w:hAnsi="Arial" w:cs="Arial"/>
          <w:sz w:val="22"/>
        </w:rPr>
        <w:t xml:space="preserve">from the day of getting appointment of the contract. </w:t>
      </w:r>
      <w:r w:rsidR="00830FB1" w:rsidRPr="0002189C">
        <w:rPr>
          <w:rFonts w:ascii="Arial" w:hAnsi="Arial" w:cs="Arial"/>
          <w:sz w:val="22"/>
        </w:rPr>
        <w:t>Given the importance of these types of contracts, it is straightforward that the manager practices that reports which are actual and obviously conditional on contract law. For an agreement to be considerable and legally enforceable, it must cover the mainstream of the associated sections</w:t>
      </w:r>
      <w:r w:rsidR="00AD4DD2" w:rsidRPr="0002189C">
        <w:rPr>
          <w:rFonts w:ascii="Arial" w:hAnsi="Arial" w:cs="Arial"/>
          <w:sz w:val="22"/>
        </w:rPr>
        <w:t xml:space="preserve"> (</w:t>
      </w:r>
      <w:proofErr w:type="spellStart"/>
      <w:r w:rsidR="00AD4DD2" w:rsidRPr="0002189C">
        <w:rPr>
          <w:rFonts w:ascii="Arial" w:hAnsi="Arial" w:cs="Arial"/>
          <w:sz w:val="22"/>
        </w:rPr>
        <w:t>Arbel</w:t>
      </w:r>
      <w:proofErr w:type="spellEnd"/>
      <w:r w:rsidR="00AD4DD2" w:rsidRPr="0002189C">
        <w:rPr>
          <w:rFonts w:ascii="Arial" w:hAnsi="Arial" w:cs="Arial"/>
          <w:sz w:val="22"/>
        </w:rPr>
        <w:t xml:space="preserve"> and Grier, 2011)</w:t>
      </w:r>
      <w:r w:rsidR="00830FB1" w:rsidRPr="0002189C">
        <w:rPr>
          <w:rFonts w:ascii="Arial" w:hAnsi="Arial" w:cs="Arial"/>
          <w:sz w:val="22"/>
        </w:rPr>
        <w:t>.</w:t>
      </w:r>
    </w:p>
    <w:p w14:paraId="681A1A32" w14:textId="77777777" w:rsidR="002D6971" w:rsidRPr="0002189C" w:rsidRDefault="00D6222F" w:rsidP="00D6222F">
      <w:pPr>
        <w:pStyle w:val="Heading3"/>
        <w:rPr>
          <w:rFonts w:ascii="Arial" w:hAnsi="Arial" w:cs="Arial"/>
          <w:sz w:val="22"/>
          <w:szCs w:val="22"/>
        </w:rPr>
      </w:pPr>
      <w:bookmarkStart w:id="6" w:name="_Toc14462877"/>
      <w:r w:rsidRPr="0002189C">
        <w:rPr>
          <w:rFonts w:ascii="Arial" w:hAnsi="Arial" w:cs="Arial"/>
          <w:sz w:val="22"/>
          <w:szCs w:val="22"/>
        </w:rPr>
        <w:t>Data Protection</w:t>
      </w:r>
      <w:bookmarkEnd w:id="6"/>
    </w:p>
    <w:p w14:paraId="681A1A33" w14:textId="77777777" w:rsidR="00D6222F" w:rsidRPr="0002189C" w:rsidRDefault="00636452" w:rsidP="00D6222F">
      <w:pPr>
        <w:rPr>
          <w:rFonts w:ascii="Arial" w:hAnsi="Arial" w:cs="Arial"/>
          <w:sz w:val="22"/>
        </w:rPr>
      </w:pPr>
      <w:r w:rsidRPr="0002189C">
        <w:rPr>
          <w:rFonts w:ascii="Arial" w:hAnsi="Arial" w:cs="Arial"/>
          <w:sz w:val="22"/>
        </w:rPr>
        <w:t xml:space="preserve">In the hotel business, information regarding the clients and guests </w:t>
      </w:r>
      <w:r w:rsidR="00C20025" w:rsidRPr="0002189C">
        <w:rPr>
          <w:rFonts w:ascii="Arial" w:hAnsi="Arial" w:cs="Arial"/>
          <w:sz w:val="22"/>
        </w:rPr>
        <w:t>is an important issue because the hotel has most of the im</w:t>
      </w:r>
      <w:r w:rsidR="00397612" w:rsidRPr="0002189C">
        <w:rPr>
          <w:rFonts w:ascii="Arial" w:hAnsi="Arial" w:cs="Arial"/>
          <w:sz w:val="22"/>
        </w:rPr>
        <w:t>por</w:t>
      </w:r>
      <w:r w:rsidR="00856C1E" w:rsidRPr="0002189C">
        <w:rPr>
          <w:rFonts w:ascii="Arial" w:hAnsi="Arial" w:cs="Arial"/>
          <w:sz w:val="22"/>
        </w:rPr>
        <w:t xml:space="preserve">tant confidential data of the guests such as </w:t>
      </w:r>
      <w:r w:rsidR="006E06DB" w:rsidRPr="0002189C">
        <w:rPr>
          <w:rFonts w:ascii="Arial" w:hAnsi="Arial" w:cs="Arial"/>
          <w:sz w:val="22"/>
        </w:rPr>
        <w:t xml:space="preserve">the personal contact number, credit card number and address etc. </w:t>
      </w:r>
      <w:r w:rsidR="00412CAD" w:rsidRPr="0002189C">
        <w:rPr>
          <w:rFonts w:ascii="Arial" w:hAnsi="Arial" w:cs="Arial"/>
          <w:sz w:val="22"/>
        </w:rPr>
        <w:t>This information</w:t>
      </w:r>
      <w:r w:rsidR="00553258" w:rsidRPr="0002189C">
        <w:rPr>
          <w:rFonts w:ascii="Arial" w:hAnsi="Arial" w:cs="Arial"/>
          <w:sz w:val="22"/>
        </w:rPr>
        <w:t xml:space="preserve"> must be kept </w:t>
      </w:r>
      <w:r w:rsidR="00412CAD" w:rsidRPr="0002189C">
        <w:rPr>
          <w:rFonts w:ascii="Arial" w:hAnsi="Arial" w:cs="Arial"/>
          <w:sz w:val="22"/>
        </w:rPr>
        <w:t xml:space="preserve">secured and make sure that nobody will misuse it. The administration should carefully supervise how </w:t>
      </w:r>
      <w:r w:rsidR="00412CAD" w:rsidRPr="0002189C">
        <w:rPr>
          <w:rFonts w:ascii="Arial" w:hAnsi="Arial" w:cs="Arial"/>
          <w:sz w:val="22"/>
        </w:rPr>
        <w:lastRenderedPageBreak/>
        <w:t xml:space="preserve">they </w:t>
      </w:r>
      <w:r w:rsidR="00F04665" w:rsidRPr="0002189C">
        <w:rPr>
          <w:rFonts w:ascii="Arial" w:hAnsi="Arial" w:cs="Arial"/>
          <w:sz w:val="22"/>
        </w:rPr>
        <w:t>manage</w:t>
      </w:r>
      <w:r w:rsidR="00412CAD" w:rsidRPr="0002189C">
        <w:rPr>
          <w:rFonts w:ascii="Arial" w:hAnsi="Arial" w:cs="Arial"/>
          <w:sz w:val="22"/>
        </w:rPr>
        <w:t xml:space="preserve"> the </w:t>
      </w:r>
      <w:r w:rsidR="009369AD" w:rsidRPr="0002189C">
        <w:rPr>
          <w:rFonts w:ascii="Arial" w:hAnsi="Arial" w:cs="Arial"/>
          <w:sz w:val="22"/>
        </w:rPr>
        <w:t>discrete</w:t>
      </w:r>
      <w:r w:rsidR="00412CAD" w:rsidRPr="0002189C">
        <w:rPr>
          <w:rFonts w:ascii="Arial" w:hAnsi="Arial" w:cs="Arial"/>
          <w:sz w:val="22"/>
        </w:rPr>
        <w:t xml:space="preserve"> data which they </w:t>
      </w:r>
      <w:r w:rsidR="009369AD" w:rsidRPr="0002189C">
        <w:rPr>
          <w:rFonts w:ascii="Arial" w:hAnsi="Arial" w:cs="Arial"/>
          <w:sz w:val="22"/>
        </w:rPr>
        <w:t xml:space="preserve">assemble </w:t>
      </w:r>
      <w:r w:rsidR="00412CAD" w:rsidRPr="0002189C">
        <w:rPr>
          <w:rFonts w:ascii="Arial" w:hAnsi="Arial" w:cs="Arial"/>
          <w:sz w:val="22"/>
        </w:rPr>
        <w:t xml:space="preserve">and </w:t>
      </w:r>
      <w:r w:rsidR="009369AD" w:rsidRPr="0002189C">
        <w:rPr>
          <w:rFonts w:ascii="Arial" w:hAnsi="Arial" w:cs="Arial"/>
          <w:sz w:val="22"/>
        </w:rPr>
        <w:t>save</w:t>
      </w:r>
      <w:r w:rsidR="00412CAD" w:rsidRPr="0002189C">
        <w:rPr>
          <w:rFonts w:ascii="Arial" w:hAnsi="Arial" w:cs="Arial"/>
          <w:sz w:val="22"/>
        </w:rPr>
        <w:t xml:space="preserve"> up to </w:t>
      </w:r>
      <w:r w:rsidR="009369AD" w:rsidRPr="0002189C">
        <w:rPr>
          <w:rFonts w:ascii="Arial" w:hAnsi="Arial" w:cs="Arial"/>
          <w:sz w:val="22"/>
        </w:rPr>
        <w:t>assure</w:t>
      </w:r>
      <w:r w:rsidR="00412CAD" w:rsidRPr="0002189C">
        <w:rPr>
          <w:rFonts w:ascii="Arial" w:hAnsi="Arial" w:cs="Arial"/>
          <w:sz w:val="22"/>
        </w:rPr>
        <w:t xml:space="preserve"> </w:t>
      </w:r>
      <w:r w:rsidR="009369AD" w:rsidRPr="0002189C">
        <w:rPr>
          <w:rFonts w:ascii="Arial" w:hAnsi="Arial" w:cs="Arial"/>
          <w:sz w:val="22"/>
        </w:rPr>
        <w:t>steadiness</w:t>
      </w:r>
      <w:r w:rsidR="00412CAD" w:rsidRPr="0002189C">
        <w:rPr>
          <w:rFonts w:ascii="Arial" w:hAnsi="Arial" w:cs="Arial"/>
          <w:sz w:val="22"/>
        </w:rPr>
        <w:t xml:space="preserve"> with the Data Protection</w:t>
      </w:r>
      <w:r w:rsidR="009D065A" w:rsidRPr="0002189C">
        <w:rPr>
          <w:rFonts w:ascii="Arial" w:hAnsi="Arial" w:cs="Arial"/>
          <w:sz w:val="22"/>
        </w:rPr>
        <w:t xml:space="preserve"> (Mansour Ghazi, 2016)</w:t>
      </w:r>
      <w:r w:rsidR="00412CAD" w:rsidRPr="0002189C">
        <w:rPr>
          <w:rFonts w:ascii="Arial" w:hAnsi="Arial" w:cs="Arial"/>
          <w:sz w:val="22"/>
        </w:rPr>
        <w:t>.</w:t>
      </w:r>
    </w:p>
    <w:p w14:paraId="681A1A34" w14:textId="77777777" w:rsidR="00F36274" w:rsidRPr="0002189C" w:rsidRDefault="00F36274" w:rsidP="00F36274">
      <w:pPr>
        <w:pStyle w:val="Heading3"/>
        <w:rPr>
          <w:rFonts w:ascii="Arial" w:hAnsi="Arial" w:cs="Arial"/>
          <w:sz w:val="22"/>
          <w:szCs w:val="22"/>
        </w:rPr>
      </w:pPr>
      <w:bookmarkStart w:id="7" w:name="_Toc14462878"/>
      <w:r w:rsidRPr="0002189C">
        <w:rPr>
          <w:rFonts w:ascii="Arial" w:hAnsi="Arial" w:cs="Arial"/>
          <w:sz w:val="22"/>
          <w:szCs w:val="22"/>
        </w:rPr>
        <w:t>Health and Safety</w:t>
      </w:r>
      <w:bookmarkEnd w:id="7"/>
    </w:p>
    <w:p w14:paraId="681A1A35" w14:textId="77777777" w:rsidR="00F36274" w:rsidRPr="0002189C" w:rsidRDefault="00BC011E" w:rsidP="00F36274">
      <w:pPr>
        <w:rPr>
          <w:rFonts w:ascii="Arial" w:hAnsi="Arial" w:cs="Arial"/>
          <w:sz w:val="22"/>
        </w:rPr>
      </w:pPr>
      <w:r w:rsidRPr="0002189C">
        <w:rPr>
          <w:rFonts w:ascii="Arial" w:hAnsi="Arial" w:cs="Arial"/>
          <w:sz w:val="22"/>
        </w:rPr>
        <w:t xml:space="preserve">The hotel can include many </w:t>
      </w:r>
      <w:r w:rsidR="001D0E47" w:rsidRPr="0002189C">
        <w:rPr>
          <w:rFonts w:ascii="Arial" w:hAnsi="Arial" w:cs="Arial"/>
          <w:sz w:val="22"/>
        </w:rPr>
        <w:t xml:space="preserve">capacities and divisions and </w:t>
      </w:r>
      <w:r w:rsidR="007B4BF4" w:rsidRPr="0002189C">
        <w:rPr>
          <w:rFonts w:ascii="Arial" w:hAnsi="Arial" w:cs="Arial"/>
          <w:sz w:val="22"/>
        </w:rPr>
        <w:t xml:space="preserve">the staffs and guests may be allowed to specific areas of the hotel. </w:t>
      </w:r>
      <w:r w:rsidR="009D18AA" w:rsidRPr="0002189C">
        <w:rPr>
          <w:rFonts w:ascii="Arial" w:hAnsi="Arial" w:cs="Arial"/>
          <w:sz w:val="22"/>
        </w:rPr>
        <w:t xml:space="preserve">All the security for them must be maintained for </w:t>
      </w:r>
      <w:r w:rsidR="00DA1EDC" w:rsidRPr="0002189C">
        <w:rPr>
          <w:rFonts w:ascii="Arial" w:hAnsi="Arial" w:cs="Arial"/>
          <w:sz w:val="22"/>
        </w:rPr>
        <w:t xml:space="preserve">health and safety issues. </w:t>
      </w:r>
      <w:r w:rsidR="008A6798" w:rsidRPr="0002189C">
        <w:rPr>
          <w:rFonts w:ascii="Arial" w:hAnsi="Arial" w:cs="Arial"/>
          <w:sz w:val="22"/>
        </w:rPr>
        <w:t xml:space="preserve">It is a valid need for a hotel to deal with the </w:t>
      </w:r>
      <w:r w:rsidR="00BD052E" w:rsidRPr="0002189C">
        <w:rPr>
          <w:rFonts w:ascii="Arial" w:hAnsi="Arial" w:cs="Arial"/>
          <w:sz w:val="22"/>
        </w:rPr>
        <w:t>diverse</w:t>
      </w:r>
      <w:r w:rsidR="008A6798" w:rsidRPr="0002189C">
        <w:rPr>
          <w:rFonts w:ascii="Arial" w:hAnsi="Arial" w:cs="Arial"/>
          <w:sz w:val="22"/>
        </w:rPr>
        <w:t xml:space="preserve"> </w:t>
      </w:r>
      <w:r w:rsidR="00BD052E" w:rsidRPr="0002189C">
        <w:rPr>
          <w:rFonts w:ascii="Arial" w:hAnsi="Arial" w:cs="Arial"/>
          <w:sz w:val="22"/>
        </w:rPr>
        <w:t>hazards</w:t>
      </w:r>
      <w:r w:rsidR="008A6798" w:rsidRPr="0002189C">
        <w:rPr>
          <w:rFonts w:ascii="Arial" w:hAnsi="Arial" w:cs="Arial"/>
          <w:sz w:val="22"/>
        </w:rPr>
        <w:t xml:space="preserve"> influencing </w:t>
      </w:r>
      <w:r w:rsidR="00BD052E" w:rsidRPr="0002189C">
        <w:rPr>
          <w:rFonts w:ascii="Arial" w:hAnsi="Arial" w:cs="Arial"/>
          <w:sz w:val="22"/>
        </w:rPr>
        <w:t xml:space="preserve">employees </w:t>
      </w:r>
      <w:r w:rsidR="008A6798" w:rsidRPr="0002189C">
        <w:rPr>
          <w:rFonts w:ascii="Arial" w:hAnsi="Arial" w:cs="Arial"/>
          <w:sz w:val="22"/>
        </w:rPr>
        <w:t xml:space="preserve">and </w:t>
      </w:r>
      <w:r w:rsidR="00BD052E" w:rsidRPr="0002189C">
        <w:rPr>
          <w:rFonts w:ascii="Arial" w:hAnsi="Arial" w:cs="Arial"/>
          <w:sz w:val="22"/>
        </w:rPr>
        <w:t>guests</w:t>
      </w:r>
      <w:r w:rsidR="008A6798" w:rsidRPr="0002189C">
        <w:rPr>
          <w:rFonts w:ascii="Arial" w:hAnsi="Arial" w:cs="Arial"/>
          <w:sz w:val="22"/>
        </w:rPr>
        <w:t xml:space="preserve"> </w:t>
      </w:r>
      <w:r w:rsidR="00BD052E" w:rsidRPr="0002189C">
        <w:rPr>
          <w:rFonts w:ascii="Arial" w:hAnsi="Arial" w:cs="Arial"/>
          <w:sz w:val="22"/>
        </w:rPr>
        <w:t>over</w:t>
      </w:r>
      <w:r w:rsidR="008A6798" w:rsidRPr="0002189C">
        <w:rPr>
          <w:rFonts w:ascii="Arial" w:hAnsi="Arial" w:cs="Arial"/>
          <w:sz w:val="22"/>
        </w:rPr>
        <w:t xml:space="preserve"> risk </w:t>
      </w:r>
      <w:r w:rsidR="00BD052E" w:rsidRPr="0002189C">
        <w:rPr>
          <w:rFonts w:ascii="Arial" w:hAnsi="Arial" w:cs="Arial"/>
          <w:sz w:val="22"/>
        </w:rPr>
        <w:t>inquiry</w:t>
      </w:r>
      <w:r w:rsidR="008A6798" w:rsidRPr="0002189C">
        <w:rPr>
          <w:rFonts w:ascii="Arial" w:hAnsi="Arial" w:cs="Arial"/>
          <w:sz w:val="22"/>
        </w:rPr>
        <w:t xml:space="preserve"> to </w:t>
      </w:r>
      <w:r w:rsidR="00BD052E" w:rsidRPr="0002189C">
        <w:rPr>
          <w:rFonts w:ascii="Arial" w:hAnsi="Arial" w:cs="Arial"/>
          <w:sz w:val="22"/>
        </w:rPr>
        <w:t>imitate</w:t>
      </w:r>
      <w:r w:rsidR="008A6798" w:rsidRPr="0002189C">
        <w:rPr>
          <w:rFonts w:ascii="Arial" w:hAnsi="Arial" w:cs="Arial"/>
          <w:sz w:val="22"/>
        </w:rPr>
        <w:t xml:space="preserve"> to The </w:t>
      </w:r>
      <w:r w:rsidR="00BD052E" w:rsidRPr="0002189C">
        <w:rPr>
          <w:rFonts w:ascii="Arial" w:hAnsi="Arial" w:cs="Arial"/>
          <w:sz w:val="22"/>
        </w:rPr>
        <w:t>Administration</w:t>
      </w:r>
      <w:r w:rsidR="008A6798" w:rsidRPr="0002189C">
        <w:rPr>
          <w:rFonts w:ascii="Arial" w:hAnsi="Arial" w:cs="Arial"/>
          <w:sz w:val="22"/>
        </w:rPr>
        <w:t xml:space="preserve"> of Health and </w:t>
      </w:r>
      <w:r w:rsidR="00BD052E" w:rsidRPr="0002189C">
        <w:rPr>
          <w:rFonts w:ascii="Arial" w:hAnsi="Arial" w:cs="Arial"/>
          <w:sz w:val="22"/>
        </w:rPr>
        <w:t>Security</w:t>
      </w:r>
      <w:r w:rsidR="008A6798" w:rsidRPr="0002189C">
        <w:rPr>
          <w:rFonts w:ascii="Arial" w:hAnsi="Arial" w:cs="Arial"/>
          <w:sz w:val="22"/>
        </w:rPr>
        <w:t xml:space="preserve"> at </w:t>
      </w:r>
      <w:r w:rsidR="00BD052E" w:rsidRPr="0002189C">
        <w:rPr>
          <w:rFonts w:ascii="Arial" w:hAnsi="Arial" w:cs="Arial"/>
          <w:sz w:val="22"/>
        </w:rPr>
        <w:t>w</w:t>
      </w:r>
      <w:r w:rsidR="008A6798" w:rsidRPr="0002189C">
        <w:rPr>
          <w:rFonts w:ascii="Arial" w:hAnsi="Arial" w:cs="Arial"/>
          <w:sz w:val="22"/>
        </w:rPr>
        <w:t xml:space="preserve">ork. To </w:t>
      </w:r>
      <w:r w:rsidR="00BD052E" w:rsidRPr="0002189C">
        <w:rPr>
          <w:rFonts w:ascii="Arial" w:hAnsi="Arial" w:cs="Arial"/>
          <w:sz w:val="22"/>
        </w:rPr>
        <w:t xml:space="preserve">continue </w:t>
      </w:r>
      <w:r w:rsidR="008A6798" w:rsidRPr="0002189C">
        <w:rPr>
          <w:rFonts w:ascii="Arial" w:hAnsi="Arial" w:cs="Arial"/>
          <w:sz w:val="22"/>
        </w:rPr>
        <w:t xml:space="preserve">this, the </w:t>
      </w:r>
      <w:r w:rsidR="00BD052E" w:rsidRPr="0002189C">
        <w:rPr>
          <w:rFonts w:ascii="Arial" w:hAnsi="Arial" w:cs="Arial"/>
          <w:sz w:val="22"/>
        </w:rPr>
        <w:t>managers</w:t>
      </w:r>
      <w:r w:rsidR="008A6798" w:rsidRPr="0002189C">
        <w:rPr>
          <w:rFonts w:ascii="Arial" w:hAnsi="Arial" w:cs="Arial"/>
          <w:sz w:val="22"/>
        </w:rPr>
        <w:t xml:space="preserve"> need to </w:t>
      </w:r>
      <w:r w:rsidR="00BD052E" w:rsidRPr="0002189C">
        <w:rPr>
          <w:rFonts w:ascii="Arial" w:hAnsi="Arial" w:cs="Arial"/>
          <w:sz w:val="22"/>
        </w:rPr>
        <w:t>ponder</w:t>
      </w:r>
      <w:r w:rsidR="008A6798" w:rsidRPr="0002189C">
        <w:rPr>
          <w:rFonts w:ascii="Arial" w:hAnsi="Arial" w:cs="Arial"/>
          <w:sz w:val="22"/>
        </w:rPr>
        <w:t xml:space="preserve"> what may make </w:t>
      </w:r>
      <w:r w:rsidR="00BD052E" w:rsidRPr="0002189C">
        <w:rPr>
          <w:rFonts w:ascii="Arial" w:hAnsi="Arial" w:cs="Arial"/>
          <w:sz w:val="22"/>
        </w:rPr>
        <w:t>damage</w:t>
      </w:r>
      <w:r w:rsidR="008A6798" w:rsidRPr="0002189C">
        <w:rPr>
          <w:rFonts w:ascii="Arial" w:hAnsi="Arial" w:cs="Arial"/>
          <w:sz w:val="22"/>
        </w:rPr>
        <w:t xml:space="preserve"> </w:t>
      </w:r>
      <w:r w:rsidR="00BD052E" w:rsidRPr="0002189C">
        <w:rPr>
          <w:rFonts w:ascii="Arial" w:hAnsi="Arial" w:cs="Arial"/>
          <w:sz w:val="22"/>
        </w:rPr>
        <w:t>persons</w:t>
      </w:r>
      <w:r w:rsidR="008A6798" w:rsidRPr="0002189C">
        <w:rPr>
          <w:rFonts w:ascii="Arial" w:hAnsi="Arial" w:cs="Arial"/>
          <w:sz w:val="22"/>
        </w:rPr>
        <w:t xml:space="preserve"> and </w:t>
      </w:r>
      <w:r w:rsidR="00BD052E" w:rsidRPr="0002189C">
        <w:rPr>
          <w:rFonts w:ascii="Arial" w:hAnsi="Arial" w:cs="Arial"/>
          <w:sz w:val="22"/>
        </w:rPr>
        <w:t>select</w:t>
      </w:r>
      <w:r w:rsidR="008A6798" w:rsidRPr="0002189C">
        <w:rPr>
          <w:rFonts w:ascii="Arial" w:hAnsi="Arial" w:cs="Arial"/>
          <w:sz w:val="22"/>
        </w:rPr>
        <w:t xml:space="preserve"> </w:t>
      </w:r>
      <w:r w:rsidR="00BD052E" w:rsidRPr="0002189C">
        <w:rPr>
          <w:rFonts w:ascii="Arial" w:hAnsi="Arial" w:cs="Arial"/>
          <w:sz w:val="22"/>
        </w:rPr>
        <w:t xml:space="preserve">if </w:t>
      </w:r>
      <w:r w:rsidR="008A6798" w:rsidRPr="0002189C">
        <w:rPr>
          <w:rFonts w:ascii="Arial" w:hAnsi="Arial" w:cs="Arial"/>
          <w:sz w:val="22"/>
        </w:rPr>
        <w:t xml:space="preserve">they are doing </w:t>
      </w:r>
      <w:r w:rsidR="00193D35" w:rsidRPr="0002189C">
        <w:rPr>
          <w:rFonts w:ascii="Arial" w:hAnsi="Arial" w:cs="Arial"/>
          <w:sz w:val="22"/>
        </w:rPr>
        <w:t>whatever is</w:t>
      </w:r>
      <w:r w:rsidR="008A6798" w:rsidRPr="0002189C">
        <w:rPr>
          <w:rFonts w:ascii="Arial" w:hAnsi="Arial" w:cs="Arial"/>
          <w:sz w:val="22"/>
        </w:rPr>
        <w:t xml:space="preserve"> </w:t>
      </w:r>
      <w:r w:rsidR="00193D35" w:rsidRPr="0002189C">
        <w:rPr>
          <w:rFonts w:ascii="Arial" w:hAnsi="Arial" w:cs="Arial"/>
          <w:sz w:val="22"/>
        </w:rPr>
        <w:t>essential</w:t>
      </w:r>
      <w:r w:rsidR="008A6798" w:rsidRPr="0002189C">
        <w:rPr>
          <w:rFonts w:ascii="Arial" w:hAnsi="Arial" w:cs="Arial"/>
          <w:sz w:val="22"/>
        </w:rPr>
        <w:t xml:space="preserve"> to </w:t>
      </w:r>
      <w:r w:rsidR="00193D35" w:rsidRPr="0002189C">
        <w:rPr>
          <w:rFonts w:ascii="Arial" w:hAnsi="Arial" w:cs="Arial"/>
          <w:sz w:val="22"/>
        </w:rPr>
        <w:t>respond</w:t>
      </w:r>
      <w:r w:rsidR="008A6798" w:rsidRPr="0002189C">
        <w:rPr>
          <w:rFonts w:ascii="Arial" w:hAnsi="Arial" w:cs="Arial"/>
          <w:sz w:val="22"/>
        </w:rPr>
        <w:t xml:space="preserve"> that </w:t>
      </w:r>
      <w:r w:rsidR="00193D35" w:rsidRPr="0002189C">
        <w:rPr>
          <w:rFonts w:ascii="Arial" w:hAnsi="Arial" w:cs="Arial"/>
          <w:sz w:val="22"/>
        </w:rPr>
        <w:t>damage</w:t>
      </w:r>
      <w:r w:rsidR="00C54640" w:rsidRPr="0002189C">
        <w:rPr>
          <w:rFonts w:ascii="Arial" w:hAnsi="Arial" w:cs="Arial"/>
          <w:sz w:val="22"/>
        </w:rPr>
        <w:t xml:space="preserve"> (</w:t>
      </w:r>
      <w:proofErr w:type="spellStart"/>
      <w:r w:rsidR="00C54640" w:rsidRPr="0002189C">
        <w:rPr>
          <w:rFonts w:ascii="Arial" w:hAnsi="Arial" w:cs="Arial"/>
          <w:sz w:val="22"/>
        </w:rPr>
        <w:t>Assetsure</w:t>
      </w:r>
      <w:proofErr w:type="spellEnd"/>
      <w:r w:rsidR="00C54640" w:rsidRPr="0002189C">
        <w:rPr>
          <w:rFonts w:ascii="Arial" w:hAnsi="Arial" w:cs="Arial"/>
          <w:sz w:val="22"/>
        </w:rPr>
        <w:t>, 2019)</w:t>
      </w:r>
      <w:r w:rsidR="008A6798" w:rsidRPr="0002189C">
        <w:rPr>
          <w:rFonts w:ascii="Arial" w:hAnsi="Arial" w:cs="Arial"/>
          <w:sz w:val="22"/>
        </w:rPr>
        <w:t>.</w:t>
      </w:r>
    </w:p>
    <w:p w14:paraId="681A1A36" w14:textId="77777777" w:rsidR="005060F7" w:rsidRPr="0002189C" w:rsidRDefault="005060F7" w:rsidP="005060F7">
      <w:pPr>
        <w:pStyle w:val="Heading3"/>
        <w:rPr>
          <w:rFonts w:ascii="Arial" w:hAnsi="Arial" w:cs="Arial"/>
          <w:sz w:val="22"/>
          <w:szCs w:val="22"/>
        </w:rPr>
      </w:pPr>
      <w:bookmarkStart w:id="8" w:name="_Toc14462879"/>
      <w:r w:rsidRPr="0002189C">
        <w:rPr>
          <w:rFonts w:ascii="Arial" w:hAnsi="Arial" w:cs="Arial"/>
          <w:sz w:val="22"/>
          <w:szCs w:val="22"/>
        </w:rPr>
        <w:t>Food Hygiene</w:t>
      </w:r>
      <w:bookmarkEnd w:id="8"/>
    </w:p>
    <w:p w14:paraId="681A1A37" w14:textId="77777777" w:rsidR="005060F7" w:rsidRPr="0002189C" w:rsidRDefault="0087396B" w:rsidP="005060F7">
      <w:pPr>
        <w:rPr>
          <w:rFonts w:ascii="Arial" w:hAnsi="Arial" w:cs="Arial"/>
          <w:sz w:val="22"/>
        </w:rPr>
      </w:pPr>
      <w:r w:rsidRPr="0002189C">
        <w:rPr>
          <w:rFonts w:ascii="Arial" w:hAnsi="Arial" w:cs="Arial"/>
          <w:sz w:val="22"/>
        </w:rPr>
        <w:t xml:space="preserve">Food laws implementing in the hotel industries must look after by the management of the hotel for the health issues of the guests. </w:t>
      </w:r>
      <w:r w:rsidR="002D0FA6" w:rsidRPr="0002189C">
        <w:rPr>
          <w:rFonts w:ascii="Arial" w:hAnsi="Arial" w:cs="Arial"/>
          <w:sz w:val="22"/>
        </w:rPr>
        <w:t xml:space="preserve">All the different types of food laws are applicable in this industry and </w:t>
      </w:r>
      <w:r w:rsidR="00672375" w:rsidRPr="0002189C">
        <w:rPr>
          <w:rFonts w:ascii="Arial" w:hAnsi="Arial" w:cs="Arial"/>
          <w:sz w:val="22"/>
        </w:rPr>
        <w:t>these gives protection to the client</w:t>
      </w:r>
      <w:r w:rsidR="008D617F" w:rsidRPr="0002189C">
        <w:rPr>
          <w:rFonts w:ascii="Arial" w:hAnsi="Arial" w:cs="Arial"/>
          <w:sz w:val="22"/>
        </w:rPr>
        <w:t>s from several health hazards</w:t>
      </w:r>
      <w:r w:rsidR="003B0BDF" w:rsidRPr="0002189C">
        <w:rPr>
          <w:rFonts w:ascii="Arial" w:hAnsi="Arial" w:cs="Arial"/>
          <w:sz w:val="22"/>
        </w:rPr>
        <w:t xml:space="preserve"> (Wu, 2013)</w:t>
      </w:r>
      <w:r w:rsidR="008D617F" w:rsidRPr="0002189C">
        <w:rPr>
          <w:rFonts w:ascii="Arial" w:hAnsi="Arial" w:cs="Arial"/>
          <w:sz w:val="22"/>
        </w:rPr>
        <w:t xml:space="preserve">. </w:t>
      </w:r>
    </w:p>
    <w:p w14:paraId="681A1A38" w14:textId="77777777" w:rsidR="003032F5" w:rsidRPr="0002189C" w:rsidRDefault="003032F5" w:rsidP="003032F5">
      <w:pPr>
        <w:pStyle w:val="Heading3"/>
        <w:rPr>
          <w:rFonts w:ascii="Arial" w:hAnsi="Arial" w:cs="Arial"/>
          <w:sz w:val="22"/>
          <w:szCs w:val="22"/>
        </w:rPr>
      </w:pPr>
      <w:bookmarkStart w:id="9" w:name="_Toc14462880"/>
      <w:r w:rsidRPr="0002189C">
        <w:rPr>
          <w:rFonts w:ascii="Arial" w:hAnsi="Arial" w:cs="Arial"/>
          <w:sz w:val="22"/>
          <w:szCs w:val="22"/>
        </w:rPr>
        <w:t>Risk Management</w:t>
      </w:r>
      <w:bookmarkEnd w:id="9"/>
    </w:p>
    <w:p w14:paraId="681A1A39" w14:textId="77777777" w:rsidR="00E72CAD" w:rsidRPr="0002189C" w:rsidRDefault="00E72CAD" w:rsidP="00E72CAD">
      <w:pPr>
        <w:rPr>
          <w:rFonts w:ascii="Arial" w:hAnsi="Arial" w:cs="Arial"/>
          <w:sz w:val="22"/>
        </w:rPr>
      </w:pPr>
      <w:r w:rsidRPr="0002189C">
        <w:rPr>
          <w:rFonts w:ascii="Arial" w:hAnsi="Arial" w:cs="Arial"/>
          <w:sz w:val="22"/>
        </w:rPr>
        <w:t>The encounters of risk can include all from guests who fall incapacitated because of food borne infinitesimal creatures to digital hazards. The hotels obtain a lot from the risk management process just like diverse sections</w:t>
      </w:r>
      <w:r w:rsidR="00C475D0" w:rsidRPr="0002189C">
        <w:rPr>
          <w:rFonts w:ascii="Arial" w:hAnsi="Arial" w:cs="Arial"/>
          <w:sz w:val="22"/>
        </w:rPr>
        <w:t xml:space="preserve"> (Mansour Ghazi, 2016)</w:t>
      </w:r>
      <w:r w:rsidRPr="0002189C">
        <w:rPr>
          <w:rFonts w:ascii="Arial" w:hAnsi="Arial" w:cs="Arial"/>
          <w:sz w:val="22"/>
        </w:rPr>
        <w:t xml:space="preserve">. </w:t>
      </w:r>
    </w:p>
    <w:p w14:paraId="681A1A3A" w14:textId="77777777" w:rsidR="00D61AD7" w:rsidRPr="0002189C" w:rsidRDefault="00D61AD7" w:rsidP="00C42B0C">
      <w:pPr>
        <w:pStyle w:val="Heading3"/>
        <w:rPr>
          <w:rFonts w:ascii="Arial" w:hAnsi="Arial" w:cs="Arial"/>
          <w:sz w:val="22"/>
          <w:szCs w:val="22"/>
        </w:rPr>
      </w:pPr>
      <w:bookmarkStart w:id="10" w:name="_Toc14462881"/>
      <w:r w:rsidRPr="0002189C">
        <w:rPr>
          <w:rFonts w:ascii="Arial" w:hAnsi="Arial" w:cs="Arial"/>
          <w:sz w:val="22"/>
          <w:szCs w:val="22"/>
        </w:rPr>
        <w:t>Licen</w:t>
      </w:r>
      <w:r w:rsidR="00C42B0C" w:rsidRPr="0002189C">
        <w:rPr>
          <w:rFonts w:ascii="Arial" w:hAnsi="Arial" w:cs="Arial"/>
          <w:sz w:val="22"/>
          <w:szCs w:val="22"/>
        </w:rPr>
        <w:t>s</w:t>
      </w:r>
      <w:r w:rsidRPr="0002189C">
        <w:rPr>
          <w:rFonts w:ascii="Arial" w:hAnsi="Arial" w:cs="Arial"/>
          <w:sz w:val="22"/>
          <w:szCs w:val="22"/>
        </w:rPr>
        <w:t>ing</w:t>
      </w:r>
      <w:bookmarkEnd w:id="10"/>
    </w:p>
    <w:p w14:paraId="681A1A3B" w14:textId="77777777" w:rsidR="0070337D" w:rsidRPr="0002189C" w:rsidRDefault="00CC01E6" w:rsidP="00C42B0C">
      <w:pPr>
        <w:rPr>
          <w:rFonts w:ascii="Arial" w:hAnsi="Arial" w:cs="Arial"/>
          <w:sz w:val="22"/>
        </w:rPr>
      </w:pPr>
      <w:r w:rsidRPr="0002189C">
        <w:rPr>
          <w:rFonts w:ascii="Arial" w:hAnsi="Arial" w:cs="Arial"/>
          <w:sz w:val="22"/>
        </w:rPr>
        <w:t>Vast numbers of the licenses and utilizations must be developed in the beginning of the hotel and regenerating whereas the hotel is functioning.</w:t>
      </w:r>
      <w:r w:rsidR="008F593F" w:rsidRPr="0002189C">
        <w:rPr>
          <w:rFonts w:ascii="Arial" w:hAnsi="Arial" w:cs="Arial"/>
          <w:sz w:val="22"/>
        </w:rPr>
        <w:t xml:space="preserve"> Licenses contain construction authorizations, fire security authorization, law enforcement agency certificate for hotels, trade license, etc</w:t>
      </w:r>
      <w:r w:rsidR="009153D2" w:rsidRPr="0002189C">
        <w:rPr>
          <w:rFonts w:ascii="Arial" w:hAnsi="Arial" w:cs="Arial"/>
          <w:sz w:val="22"/>
        </w:rPr>
        <w:t>.</w:t>
      </w:r>
      <w:r w:rsidR="007E5E4B" w:rsidRPr="0002189C">
        <w:rPr>
          <w:rFonts w:ascii="Arial" w:hAnsi="Arial" w:cs="Arial"/>
          <w:sz w:val="22"/>
        </w:rPr>
        <w:t xml:space="preserve"> </w:t>
      </w:r>
      <w:r w:rsidR="008D4D91" w:rsidRPr="0002189C">
        <w:rPr>
          <w:rFonts w:ascii="Arial" w:hAnsi="Arial" w:cs="Arial"/>
          <w:sz w:val="22"/>
        </w:rPr>
        <w:t>(Mensah, 2013).</w:t>
      </w:r>
    </w:p>
    <w:p w14:paraId="681A1A3C" w14:textId="77777777" w:rsidR="0070337D" w:rsidRPr="0002189C" w:rsidRDefault="0070337D">
      <w:pPr>
        <w:spacing w:line="259" w:lineRule="auto"/>
        <w:jc w:val="left"/>
        <w:rPr>
          <w:rFonts w:ascii="Arial" w:hAnsi="Arial" w:cs="Arial"/>
          <w:sz w:val="22"/>
        </w:rPr>
      </w:pPr>
      <w:r w:rsidRPr="0002189C">
        <w:rPr>
          <w:rFonts w:ascii="Arial" w:hAnsi="Arial" w:cs="Arial"/>
          <w:sz w:val="22"/>
        </w:rPr>
        <w:br w:type="page"/>
      </w:r>
    </w:p>
    <w:p w14:paraId="681A1A3D" w14:textId="77777777" w:rsidR="00C42B0C" w:rsidRPr="0002189C" w:rsidRDefault="0070337D" w:rsidP="0070337D">
      <w:pPr>
        <w:pStyle w:val="Heading1"/>
        <w:rPr>
          <w:rFonts w:ascii="Arial" w:hAnsi="Arial" w:cs="Arial"/>
          <w:sz w:val="22"/>
          <w:szCs w:val="22"/>
        </w:rPr>
      </w:pPr>
      <w:bookmarkStart w:id="11" w:name="_Toc14462882"/>
      <w:r w:rsidRPr="0002189C">
        <w:rPr>
          <w:rFonts w:ascii="Arial" w:hAnsi="Arial" w:cs="Arial"/>
          <w:sz w:val="22"/>
          <w:szCs w:val="22"/>
        </w:rPr>
        <w:lastRenderedPageBreak/>
        <w:t>Conclusion</w:t>
      </w:r>
      <w:bookmarkEnd w:id="11"/>
    </w:p>
    <w:p w14:paraId="681A1A3E" w14:textId="77777777" w:rsidR="00110EC2" w:rsidRPr="0002189C" w:rsidRDefault="005A5B33" w:rsidP="0070337D">
      <w:pPr>
        <w:rPr>
          <w:rFonts w:ascii="Arial" w:hAnsi="Arial" w:cs="Arial"/>
          <w:sz w:val="22"/>
        </w:rPr>
      </w:pPr>
      <w:r w:rsidRPr="0002189C">
        <w:rPr>
          <w:rFonts w:ascii="Arial" w:hAnsi="Arial" w:cs="Arial"/>
          <w:sz w:val="22"/>
        </w:rPr>
        <w:t>The module helps to learn a lot regarding ho</w:t>
      </w:r>
      <w:r w:rsidR="004534B0" w:rsidRPr="0002189C">
        <w:rPr>
          <w:rFonts w:ascii="Arial" w:hAnsi="Arial" w:cs="Arial"/>
          <w:sz w:val="22"/>
        </w:rPr>
        <w:t>w</w:t>
      </w:r>
      <w:r w:rsidRPr="0002189C">
        <w:rPr>
          <w:rFonts w:ascii="Arial" w:hAnsi="Arial" w:cs="Arial"/>
          <w:sz w:val="22"/>
        </w:rPr>
        <w:t xml:space="preserve"> to analyze </w:t>
      </w:r>
      <w:r w:rsidR="004534B0" w:rsidRPr="0002189C">
        <w:rPr>
          <w:rFonts w:ascii="Arial" w:hAnsi="Arial" w:cs="Arial"/>
          <w:sz w:val="22"/>
        </w:rPr>
        <w:t xml:space="preserve">personal strengths and weaknesses and how to use these in the world of </w:t>
      </w:r>
      <w:r w:rsidR="001B14B5" w:rsidRPr="0002189C">
        <w:rPr>
          <w:rFonts w:ascii="Arial" w:hAnsi="Arial" w:cs="Arial"/>
          <w:sz w:val="22"/>
        </w:rPr>
        <w:t xml:space="preserve">career and improving a lot in the inner self of one person. </w:t>
      </w:r>
      <w:r w:rsidR="007A4111" w:rsidRPr="0002189C">
        <w:rPr>
          <w:rFonts w:ascii="Arial" w:hAnsi="Arial" w:cs="Arial"/>
          <w:sz w:val="22"/>
        </w:rPr>
        <w:t xml:space="preserve">The learning mainly </w:t>
      </w:r>
      <w:r w:rsidR="00C558B4" w:rsidRPr="0002189C">
        <w:rPr>
          <w:rFonts w:ascii="Arial" w:hAnsi="Arial" w:cs="Arial"/>
          <w:sz w:val="22"/>
        </w:rPr>
        <w:t>focuses</w:t>
      </w:r>
      <w:r w:rsidR="007A4111" w:rsidRPr="0002189C">
        <w:rPr>
          <w:rFonts w:ascii="Arial" w:hAnsi="Arial" w:cs="Arial"/>
          <w:sz w:val="22"/>
        </w:rPr>
        <w:t xml:space="preserve"> on the </w:t>
      </w:r>
      <w:r w:rsidR="007D6A13" w:rsidRPr="0002189C">
        <w:rPr>
          <w:rFonts w:ascii="Arial" w:hAnsi="Arial" w:cs="Arial"/>
          <w:sz w:val="22"/>
        </w:rPr>
        <w:t xml:space="preserve">scope of employment in the hotel industry. </w:t>
      </w:r>
      <w:r w:rsidR="00C558B4" w:rsidRPr="0002189C">
        <w:rPr>
          <w:rFonts w:ascii="Arial" w:hAnsi="Arial" w:cs="Arial"/>
          <w:sz w:val="22"/>
        </w:rPr>
        <w:t xml:space="preserve">In this industry, a lot of risks are </w:t>
      </w:r>
      <w:r w:rsidR="007D74AB" w:rsidRPr="0002189C">
        <w:rPr>
          <w:rFonts w:ascii="Arial" w:hAnsi="Arial" w:cs="Arial"/>
          <w:sz w:val="22"/>
        </w:rPr>
        <w:t xml:space="preserve">associated with the operation </w:t>
      </w:r>
      <w:r w:rsidR="00432D96" w:rsidRPr="0002189C">
        <w:rPr>
          <w:rFonts w:ascii="Arial" w:hAnsi="Arial" w:cs="Arial"/>
          <w:sz w:val="22"/>
        </w:rPr>
        <w:t xml:space="preserve">of </w:t>
      </w:r>
      <w:r w:rsidR="00513064" w:rsidRPr="0002189C">
        <w:rPr>
          <w:rFonts w:ascii="Arial" w:hAnsi="Arial" w:cs="Arial"/>
          <w:sz w:val="22"/>
        </w:rPr>
        <w:t xml:space="preserve">daily business. </w:t>
      </w:r>
      <w:r w:rsidR="00471FB7" w:rsidRPr="0002189C">
        <w:rPr>
          <w:rFonts w:ascii="Arial" w:hAnsi="Arial" w:cs="Arial"/>
          <w:sz w:val="22"/>
        </w:rPr>
        <w:t xml:space="preserve">These </w:t>
      </w:r>
      <w:r w:rsidR="0080281A" w:rsidRPr="0002189C">
        <w:rPr>
          <w:rFonts w:ascii="Arial" w:hAnsi="Arial" w:cs="Arial"/>
          <w:sz w:val="22"/>
        </w:rPr>
        <w:t>are needed to be maintained carefully.</w:t>
      </w:r>
    </w:p>
    <w:p w14:paraId="681A1A3F" w14:textId="77777777" w:rsidR="00110EC2" w:rsidRPr="0002189C" w:rsidRDefault="00110EC2">
      <w:pPr>
        <w:spacing w:line="259" w:lineRule="auto"/>
        <w:jc w:val="left"/>
        <w:rPr>
          <w:rFonts w:ascii="Arial" w:hAnsi="Arial" w:cs="Arial"/>
          <w:sz w:val="22"/>
        </w:rPr>
      </w:pPr>
      <w:r w:rsidRPr="0002189C">
        <w:rPr>
          <w:rFonts w:ascii="Arial" w:hAnsi="Arial" w:cs="Arial"/>
          <w:sz w:val="22"/>
        </w:rPr>
        <w:br w:type="page"/>
      </w:r>
    </w:p>
    <w:p w14:paraId="681A1A40" w14:textId="77777777" w:rsidR="00110EC2" w:rsidRPr="0002189C" w:rsidRDefault="00110EC2" w:rsidP="00110EC2">
      <w:pPr>
        <w:pStyle w:val="Heading1"/>
        <w:rPr>
          <w:rFonts w:ascii="Arial" w:hAnsi="Arial" w:cs="Arial"/>
          <w:sz w:val="22"/>
          <w:szCs w:val="22"/>
        </w:rPr>
      </w:pPr>
      <w:bookmarkStart w:id="12" w:name="_Toc14462883"/>
      <w:r w:rsidRPr="0002189C">
        <w:rPr>
          <w:rFonts w:ascii="Arial" w:hAnsi="Arial" w:cs="Arial"/>
          <w:sz w:val="22"/>
          <w:szCs w:val="22"/>
        </w:rPr>
        <w:lastRenderedPageBreak/>
        <w:t>References</w:t>
      </w:r>
      <w:bookmarkEnd w:id="12"/>
    </w:p>
    <w:p w14:paraId="681A1A41" w14:textId="77777777" w:rsidR="00110EC2" w:rsidRPr="0002189C" w:rsidRDefault="00110EC2" w:rsidP="00110EC2">
      <w:pPr>
        <w:rPr>
          <w:rFonts w:ascii="Arial" w:hAnsi="Arial" w:cs="Arial"/>
          <w:sz w:val="22"/>
        </w:rPr>
      </w:pPr>
      <w:proofErr w:type="spellStart"/>
      <w:r w:rsidRPr="0002189C">
        <w:rPr>
          <w:rFonts w:ascii="Arial" w:hAnsi="Arial" w:cs="Arial"/>
          <w:sz w:val="22"/>
        </w:rPr>
        <w:t>Arbel</w:t>
      </w:r>
      <w:proofErr w:type="spellEnd"/>
      <w:r w:rsidRPr="0002189C">
        <w:rPr>
          <w:rFonts w:ascii="Arial" w:hAnsi="Arial" w:cs="Arial"/>
          <w:sz w:val="22"/>
        </w:rPr>
        <w:t xml:space="preserve">, A. and Grier, P. (2011). </w:t>
      </w:r>
      <w:r w:rsidRPr="0002189C">
        <w:rPr>
          <w:rFonts w:ascii="Arial" w:hAnsi="Arial" w:cs="Arial"/>
          <w:i/>
          <w:sz w:val="22"/>
        </w:rPr>
        <w:t>The Risk Structure of the Hotel Industry</w:t>
      </w:r>
      <w:r w:rsidRPr="0002189C">
        <w:rPr>
          <w:rFonts w:ascii="Arial" w:hAnsi="Arial" w:cs="Arial"/>
          <w:sz w:val="22"/>
        </w:rPr>
        <w:t xml:space="preserve">. </w:t>
      </w:r>
      <w:r w:rsidRPr="0002189C">
        <w:rPr>
          <w:rFonts w:ascii="Arial" w:hAnsi="Arial" w:cs="Arial"/>
          <w:iCs/>
          <w:sz w:val="22"/>
        </w:rPr>
        <w:t>Cornell Hotel and Restaurant Administration Quarterly</w:t>
      </w:r>
      <w:r w:rsidRPr="0002189C">
        <w:rPr>
          <w:rFonts w:ascii="Arial" w:hAnsi="Arial" w:cs="Arial"/>
          <w:sz w:val="22"/>
        </w:rPr>
        <w:t>, 19(3), pp.15-22.</w:t>
      </w:r>
    </w:p>
    <w:p w14:paraId="681A1A42" w14:textId="77777777" w:rsidR="00110EC2" w:rsidRPr="0002189C" w:rsidRDefault="00110EC2" w:rsidP="00110EC2">
      <w:pPr>
        <w:rPr>
          <w:rFonts w:ascii="Arial" w:hAnsi="Arial" w:cs="Arial"/>
          <w:sz w:val="22"/>
        </w:rPr>
      </w:pPr>
      <w:r w:rsidRPr="0002189C">
        <w:rPr>
          <w:rFonts w:ascii="Arial" w:hAnsi="Arial" w:cs="Arial"/>
          <w:sz w:val="22"/>
        </w:rPr>
        <w:t xml:space="preserve">Ashurst, A. (2017). </w:t>
      </w:r>
      <w:r w:rsidRPr="0002189C">
        <w:rPr>
          <w:rFonts w:ascii="Arial" w:hAnsi="Arial" w:cs="Arial"/>
          <w:i/>
          <w:sz w:val="22"/>
        </w:rPr>
        <w:t>How to … develop a personal learning and development plan</w:t>
      </w:r>
      <w:r w:rsidRPr="0002189C">
        <w:rPr>
          <w:rFonts w:ascii="Arial" w:hAnsi="Arial" w:cs="Arial"/>
          <w:sz w:val="22"/>
        </w:rPr>
        <w:t>. 19(4), pp.236-236.</w:t>
      </w:r>
    </w:p>
    <w:p w14:paraId="681A1A43" w14:textId="0D6F2503" w:rsidR="00110EC2" w:rsidRPr="0002189C" w:rsidRDefault="00110EC2" w:rsidP="00110EC2">
      <w:pPr>
        <w:rPr>
          <w:rFonts w:ascii="Arial" w:hAnsi="Arial" w:cs="Arial"/>
          <w:sz w:val="22"/>
        </w:rPr>
      </w:pPr>
      <w:proofErr w:type="spellStart"/>
      <w:r w:rsidRPr="0002189C">
        <w:rPr>
          <w:rFonts w:ascii="Arial" w:hAnsi="Arial" w:cs="Arial"/>
          <w:sz w:val="22"/>
        </w:rPr>
        <w:t>Assetsure</w:t>
      </w:r>
      <w:proofErr w:type="spellEnd"/>
      <w:r w:rsidRPr="0002189C">
        <w:rPr>
          <w:rFonts w:ascii="Arial" w:hAnsi="Arial" w:cs="Arial"/>
          <w:sz w:val="22"/>
        </w:rPr>
        <w:t xml:space="preserve">. (2019). </w:t>
      </w:r>
      <w:r w:rsidRPr="0002189C">
        <w:rPr>
          <w:rFonts w:ascii="Arial" w:hAnsi="Arial" w:cs="Arial"/>
          <w:i/>
          <w:iCs/>
          <w:sz w:val="22"/>
        </w:rPr>
        <w:t xml:space="preserve">Health and Safety Issues in Hotels | </w:t>
      </w:r>
      <w:proofErr w:type="spellStart"/>
      <w:r w:rsidRPr="0002189C">
        <w:rPr>
          <w:rFonts w:ascii="Arial" w:hAnsi="Arial" w:cs="Arial"/>
          <w:i/>
          <w:iCs/>
          <w:sz w:val="22"/>
        </w:rPr>
        <w:t>Assetsure</w:t>
      </w:r>
      <w:proofErr w:type="spellEnd"/>
      <w:r w:rsidRPr="0002189C">
        <w:rPr>
          <w:rFonts w:ascii="Arial" w:hAnsi="Arial" w:cs="Arial"/>
          <w:sz w:val="22"/>
        </w:rPr>
        <w:t>.</w:t>
      </w:r>
      <w:r w:rsidR="00A87223" w:rsidRPr="0002189C">
        <w:rPr>
          <w:rFonts w:ascii="Arial" w:hAnsi="Arial" w:cs="Arial"/>
          <w:sz w:val="22"/>
        </w:rPr>
        <w:t xml:space="preserve"> </w:t>
      </w:r>
      <w:r w:rsidRPr="0002189C">
        <w:rPr>
          <w:rFonts w:ascii="Arial" w:hAnsi="Arial" w:cs="Arial"/>
          <w:sz w:val="22"/>
        </w:rPr>
        <w:t xml:space="preserve">Available at: </w:t>
      </w:r>
      <w:hyperlink r:id="rId7" w:history="1">
        <w:r w:rsidRPr="0002189C">
          <w:rPr>
            <w:rStyle w:val="Hyperlink"/>
            <w:rFonts w:ascii="Arial" w:hAnsi="Arial" w:cs="Arial"/>
            <w:sz w:val="22"/>
          </w:rPr>
          <w:t>https://www.assetsure.com/business/hotel-insurance/health-and-safety-issues-in-hotels</w:t>
        </w:r>
      </w:hyperlink>
      <w:r w:rsidRPr="0002189C">
        <w:rPr>
          <w:rFonts w:ascii="Arial" w:hAnsi="Arial" w:cs="Arial"/>
          <w:sz w:val="22"/>
        </w:rPr>
        <w:t xml:space="preserve"> </w:t>
      </w:r>
      <w:r w:rsidR="00801A07" w:rsidRPr="0002189C">
        <w:rPr>
          <w:rFonts w:ascii="Arial" w:hAnsi="Arial" w:cs="Arial"/>
          <w:sz w:val="22"/>
        </w:rPr>
        <w:t>(</w:t>
      </w:r>
      <w:r w:rsidRPr="0002189C">
        <w:rPr>
          <w:rFonts w:ascii="Arial" w:hAnsi="Arial" w:cs="Arial"/>
          <w:sz w:val="22"/>
        </w:rPr>
        <w:t>Accessed 19 Jul. 2019</w:t>
      </w:r>
      <w:r w:rsidR="00801A07" w:rsidRPr="0002189C">
        <w:rPr>
          <w:rFonts w:ascii="Arial" w:hAnsi="Arial" w:cs="Arial"/>
          <w:sz w:val="22"/>
        </w:rPr>
        <w:t>)</w:t>
      </w:r>
      <w:r w:rsidRPr="0002189C">
        <w:rPr>
          <w:rFonts w:ascii="Arial" w:hAnsi="Arial" w:cs="Arial"/>
          <w:sz w:val="22"/>
        </w:rPr>
        <w:t>.</w:t>
      </w:r>
    </w:p>
    <w:p w14:paraId="681A1A44" w14:textId="77777777" w:rsidR="00110EC2" w:rsidRPr="0002189C" w:rsidRDefault="00110EC2" w:rsidP="00110EC2">
      <w:pPr>
        <w:rPr>
          <w:rFonts w:ascii="Arial" w:hAnsi="Arial" w:cs="Arial"/>
          <w:sz w:val="22"/>
        </w:rPr>
      </w:pPr>
      <w:proofErr w:type="spellStart"/>
      <w:r w:rsidRPr="0002189C">
        <w:rPr>
          <w:rFonts w:ascii="Arial" w:hAnsi="Arial" w:cs="Arial"/>
          <w:sz w:val="22"/>
        </w:rPr>
        <w:t>Kneale</w:t>
      </w:r>
      <w:proofErr w:type="spellEnd"/>
      <w:r w:rsidRPr="0002189C">
        <w:rPr>
          <w:rFonts w:ascii="Arial" w:hAnsi="Arial" w:cs="Arial"/>
          <w:sz w:val="22"/>
        </w:rPr>
        <w:t xml:space="preserve">, P. (2013). </w:t>
      </w:r>
      <w:r w:rsidRPr="0002189C">
        <w:rPr>
          <w:rFonts w:ascii="Arial" w:hAnsi="Arial" w:cs="Arial"/>
          <w:i/>
          <w:sz w:val="22"/>
        </w:rPr>
        <w:t>Personal Development Planning (PDP) really happens at work</w:t>
      </w:r>
      <w:r w:rsidRPr="0002189C">
        <w:rPr>
          <w:rFonts w:ascii="Arial" w:hAnsi="Arial" w:cs="Arial"/>
          <w:sz w:val="22"/>
        </w:rPr>
        <w:t xml:space="preserve">. </w:t>
      </w:r>
      <w:r w:rsidRPr="0002189C">
        <w:rPr>
          <w:rFonts w:ascii="Arial" w:hAnsi="Arial" w:cs="Arial"/>
          <w:iCs/>
          <w:sz w:val="22"/>
        </w:rPr>
        <w:t>Planet</w:t>
      </w:r>
      <w:r w:rsidRPr="0002189C">
        <w:rPr>
          <w:rFonts w:ascii="Arial" w:hAnsi="Arial" w:cs="Arial"/>
          <w:sz w:val="22"/>
        </w:rPr>
        <w:t>, 18(1), pp.33-35.</w:t>
      </w:r>
    </w:p>
    <w:p w14:paraId="681A1A45" w14:textId="77777777" w:rsidR="00110EC2" w:rsidRPr="0002189C" w:rsidRDefault="00110EC2" w:rsidP="00110EC2">
      <w:pPr>
        <w:rPr>
          <w:rFonts w:ascii="Arial" w:hAnsi="Arial" w:cs="Arial"/>
          <w:sz w:val="22"/>
        </w:rPr>
      </w:pPr>
      <w:r w:rsidRPr="0002189C">
        <w:rPr>
          <w:rFonts w:ascii="Arial" w:hAnsi="Arial" w:cs="Arial"/>
          <w:sz w:val="22"/>
        </w:rPr>
        <w:t xml:space="preserve">Mansour Ghazi, K. (2016). </w:t>
      </w:r>
      <w:r w:rsidRPr="0002189C">
        <w:rPr>
          <w:rFonts w:ascii="Arial" w:hAnsi="Arial" w:cs="Arial"/>
          <w:i/>
          <w:sz w:val="22"/>
        </w:rPr>
        <w:t>Hotel Maintenance Management Practices</w:t>
      </w:r>
      <w:r w:rsidRPr="0002189C">
        <w:rPr>
          <w:rFonts w:ascii="Arial" w:hAnsi="Arial" w:cs="Arial"/>
          <w:sz w:val="22"/>
        </w:rPr>
        <w:t xml:space="preserve">. </w:t>
      </w:r>
      <w:r w:rsidRPr="0002189C">
        <w:rPr>
          <w:rFonts w:ascii="Arial" w:hAnsi="Arial" w:cs="Arial"/>
          <w:iCs/>
          <w:sz w:val="22"/>
        </w:rPr>
        <w:t>Journal of Hotel &amp; Business Management</w:t>
      </w:r>
      <w:r w:rsidRPr="0002189C">
        <w:rPr>
          <w:rFonts w:ascii="Arial" w:hAnsi="Arial" w:cs="Arial"/>
          <w:sz w:val="22"/>
        </w:rPr>
        <w:t>, 5(1).</w:t>
      </w:r>
    </w:p>
    <w:p w14:paraId="681A1A46" w14:textId="77777777" w:rsidR="00110EC2" w:rsidRPr="0002189C" w:rsidRDefault="00110EC2" w:rsidP="00110EC2">
      <w:pPr>
        <w:rPr>
          <w:rFonts w:ascii="Arial" w:hAnsi="Arial" w:cs="Arial"/>
          <w:sz w:val="22"/>
        </w:rPr>
      </w:pPr>
      <w:proofErr w:type="spellStart"/>
      <w:r w:rsidRPr="0002189C">
        <w:rPr>
          <w:rFonts w:ascii="Arial" w:hAnsi="Arial" w:cs="Arial"/>
          <w:sz w:val="22"/>
        </w:rPr>
        <w:t>Medlik</w:t>
      </w:r>
      <w:proofErr w:type="spellEnd"/>
      <w:r w:rsidRPr="0002189C">
        <w:rPr>
          <w:rFonts w:ascii="Arial" w:hAnsi="Arial" w:cs="Arial"/>
          <w:sz w:val="22"/>
        </w:rPr>
        <w:t xml:space="preserve">, S. (2011). </w:t>
      </w:r>
      <w:r w:rsidRPr="0002189C">
        <w:rPr>
          <w:rFonts w:ascii="Arial" w:hAnsi="Arial" w:cs="Arial"/>
          <w:i/>
          <w:sz w:val="22"/>
        </w:rPr>
        <w:t>Degrees in hotel and catering management</w:t>
      </w:r>
      <w:r w:rsidRPr="0002189C">
        <w:rPr>
          <w:rFonts w:ascii="Arial" w:hAnsi="Arial" w:cs="Arial"/>
          <w:sz w:val="22"/>
        </w:rPr>
        <w:t xml:space="preserve">. </w:t>
      </w:r>
      <w:r w:rsidRPr="0002189C">
        <w:rPr>
          <w:rFonts w:ascii="Arial" w:hAnsi="Arial" w:cs="Arial"/>
          <w:iCs/>
          <w:sz w:val="22"/>
        </w:rPr>
        <w:t>The Tourist Review</w:t>
      </w:r>
      <w:r w:rsidRPr="0002189C">
        <w:rPr>
          <w:rFonts w:ascii="Arial" w:hAnsi="Arial" w:cs="Arial"/>
          <w:sz w:val="22"/>
        </w:rPr>
        <w:t>, 25(2), pp.50-55.</w:t>
      </w:r>
    </w:p>
    <w:p w14:paraId="681A1A47" w14:textId="77777777" w:rsidR="00110EC2" w:rsidRPr="0002189C" w:rsidRDefault="00110EC2" w:rsidP="00110EC2">
      <w:pPr>
        <w:rPr>
          <w:rFonts w:ascii="Arial" w:hAnsi="Arial" w:cs="Arial"/>
          <w:sz w:val="22"/>
        </w:rPr>
      </w:pPr>
      <w:r w:rsidRPr="0002189C">
        <w:rPr>
          <w:rFonts w:ascii="Arial" w:hAnsi="Arial" w:cs="Arial"/>
          <w:sz w:val="22"/>
        </w:rPr>
        <w:t xml:space="preserve">Mensah, I. (2013). </w:t>
      </w:r>
      <w:r w:rsidRPr="0002189C">
        <w:rPr>
          <w:rFonts w:ascii="Arial" w:hAnsi="Arial" w:cs="Arial"/>
          <w:i/>
          <w:sz w:val="22"/>
        </w:rPr>
        <w:t>Hotel Energy Efficiency towards Sustainable Tourism</w:t>
      </w:r>
      <w:r w:rsidRPr="0002189C">
        <w:rPr>
          <w:rFonts w:ascii="Arial" w:hAnsi="Arial" w:cs="Arial"/>
          <w:sz w:val="22"/>
        </w:rPr>
        <w:t xml:space="preserve">. </w:t>
      </w:r>
      <w:r w:rsidRPr="0002189C">
        <w:rPr>
          <w:rFonts w:ascii="Arial" w:hAnsi="Arial" w:cs="Arial"/>
          <w:iCs/>
          <w:sz w:val="22"/>
        </w:rPr>
        <w:t>Journal of Hotel &amp; Business Management</w:t>
      </w:r>
      <w:r w:rsidRPr="0002189C">
        <w:rPr>
          <w:rFonts w:ascii="Arial" w:hAnsi="Arial" w:cs="Arial"/>
          <w:sz w:val="22"/>
        </w:rPr>
        <w:t>, 03(01).</w:t>
      </w:r>
    </w:p>
    <w:p w14:paraId="681A1A48" w14:textId="77777777" w:rsidR="00110EC2" w:rsidRPr="0002189C" w:rsidRDefault="00110EC2" w:rsidP="00110EC2">
      <w:pPr>
        <w:rPr>
          <w:rFonts w:ascii="Arial" w:hAnsi="Arial" w:cs="Arial"/>
          <w:sz w:val="22"/>
        </w:rPr>
      </w:pPr>
      <w:r w:rsidRPr="0002189C">
        <w:rPr>
          <w:rFonts w:ascii="Arial" w:hAnsi="Arial" w:cs="Arial"/>
          <w:sz w:val="22"/>
        </w:rPr>
        <w:t xml:space="preserve">Minter, A. (2016). </w:t>
      </w:r>
      <w:r w:rsidRPr="0002189C">
        <w:rPr>
          <w:rFonts w:ascii="Arial" w:hAnsi="Arial" w:cs="Arial"/>
          <w:i/>
          <w:sz w:val="22"/>
        </w:rPr>
        <w:t>The Hotel and Catering Industry: Employment Update</w:t>
      </w:r>
      <w:r w:rsidRPr="0002189C">
        <w:rPr>
          <w:rFonts w:ascii="Arial" w:hAnsi="Arial" w:cs="Arial"/>
          <w:sz w:val="22"/>
        </w:rPr>
        <w:t xml:space="preserve">. </w:t>
      </w:r>
      <w:r w:rsidRPr="0002189C">
        <w:rPr>
          <w:rFonts w:ascii="Arial" w:hAnsi="Arial" w:cs="Arial"/>
          <w:iCs/>
          <w:sz w:val="22"/>
        </w:rPr>
        <w:t>Service Industries Review</w:t>
      </w:r>
      <w:r w:rsidRPr="0002189C">
        <w:rPr>
          <w:rFonts w:ascii="Arial" w:hAnsi="Arial" w:cs="Arial"/>
          <w:sz w:val="22"/>
        </w:rPr>
        <w:t>, 2(1), pp.92-96.</w:t>
      </w:r>
    </w:p>
    <w:p w14:paraId="681A1A49" w14:textId="77777777" w:rsidR="00110EC2" w:rsidRPr="0002189C" w:rsidRDefault="00110EC2" w:rsidP="00110EC2">
      <w:pPr>
        <w:rPr>
          <w:rFonts w:ascii="Arial" w:hAnsi="Arial" w:cs="Arial"/>
          <w:sz w:val="22"/>
        </w:rPr>
      </w:pPr>
      <w:r w:rsidRPr="0002189C">
        <w:rPr>
          <w:rFonts w:ascii="Arial" w:hAnsi="Arial" w:cs="Arial"/>
          <w:sz w:val="22"/>
        </w:rPr>
        <w:t xml:space="preserve">Wu, S. (2013). </w:t>
      </w:r>
      <w:r w:rsidRPr="0002189C">
        <w:rPr>
          <w:rFonts w:ascii="Arial" w:hAnsi="Arial" w:cs="Arial"/>
          <w:i/>
          <w:sz w:val="22"/>
        </w:rPr>
        <w:t>Innovative Food Safety Strategies in a Pioneering Hotel</w:t>
      </w:r>
      <w:r w:rsidRPr="0002189C">
        <w:rPr>
          <w:rFonts w:ascii="Arial" w:hAnsi="Arial" w:cs="Arial"/>
          <w:sz w:val="22"/>
        </w:rPr>
        <w:t xml:space="preserve">. </w:t>
      </w:r>
      <w:r w:rsidRPr="0002189C">
        <w:rPr>
          <w:rFonts w:ascii="Arial" w:hAnsi="Arial" w:cs="Arial"/>
          <w:iCs/>
          <w:sz w:val="22"/>
        </w:rPr>
        <w:t>Food and Nutrition Sciences</w:t>
      </w:r>
      <w:r w:rsidRPr="0002189C">
        <w:rPr>
          <w:rFonts w:ascii="Arial" w:hAnsi="Arial" w:cs="Arial"/>
          <w:sz w:val="22"/>
        </w:rPr>
        <w:t>, 04(10), pp.1054-1059.</w:t>
      </w:r>
    </w:p>
    <w:p w14:paraId="681A1A4A" w14:textId="77777777" w:rsidR="00110EC2" w:rsidRPr="0002189C" w:rsidRDefault="00110EC2" w:rsidP="00110EC2">
      <w:pPr>
        <w:rPr>
          <w:rFonts w:ascii="Arial" w:hAnsi="Arial" w:cs="Arial"/>
          <w:sz w:val="22"/>
        </w:rPr>
      </w:pPr>
      <w:r w:rsidRPr="0002189C">
        <w:rPr>
          <w:rFonts w:ascii="Arial" w:hAnsi="Arial" w:cs="Arial"/>
          <w:sz w:val="22"/>
        </w:rPr>
        <w:t xml:space="preserve">Yup Chung, K. (2012). </w:t>
      </w:r>
      <w:r w:rsidRPr="0002189C">
        <w:rPr>
          <w:rFonts w:ascii="Arial" w:hAnsi="Arial" w:cs="Arial"/>
          <w:i/>
          <w:sz w:val="22"/>
        </w:rPr>
        <w:t>Hotel management curriculum reform based on required competencies of hotel employees and career success in the hotel industry.</w:t>
      </w:r>
      <w:r w:rsidRPr="0002189C">
        <w:rPr>
          <w:rFonts w:ascii="Arial" w:hAnsi="Arial" w:cs="Arial"/>
          <w:sz w:val="22"/>
        </w:rPr>
        <w:t xml:space="preserve"> </w:t>
      </w:r>
      <w:r w:rsidRPr="0002189C">
        <w:rPr>
          <w:rFonts w:ascii="Arial" w:hAnsi="Arial" w:cs="Arial"/>
          <w:iCs/>
          <w:sz w:val="22"/>
        </w:rPr>
        <w:t>Tourism Management</w:t>
      </w:r>
      <w:r w:rsidRPr="0002189C">
        <w:rPr>
          <w:rFonts w:ascii="Arial" w:hAnsi="Arial" w:cs="Arial"/>
          <w:sz w:val="22"/>
        </w:rPr>
        <w:t>, 21(5), pp.473-487.</w:t>
      </w:r>
    </w:p>
    <w:p w14:paraId="681A1A4B" w14:textId="77777777" w:rsidR="0070337D" w:rsidRPr="0002189C" w:rsidRDefault="0070337D" w:rsidP="0070337D">
      <w:pPr>
        <w:rPr>
          <w:rFonts w:ascii="Arial" w:hAnsi="Arial" w:cs="Arial"/>
          <w:sz w:val="22"/>
        </w:rPr>
      </w:pPr>
    </w:p>
    <w:p w14:paraId="681A1A4C" w14:textId="77777777" w:rsidR="0070337D" w:rsidRPr="0002189C" w:rsidRDefault="0070337D" w:rsidP="00C42B0C">
      <w:pPr>
        <w:rPr>
          <w:rFonts w:ascii="Arial" w:hAnsi="Arial" w:cs="Arial"/>
          <w:sz w:val="22"/>
        </w:rPr>
      </w:pPr>
    </w:p>
    <w:p w14:paraId="681A1A4D" w14:textId="77777777" w:rsidR="00D6222F" w:rsidRPr="0002189C" w:rsidRDefault="00D6222F" w:rsidP="00D6222F">
      <w:pPr>
        <w:rPr>
          <w:rFonts w:ascii="Arial" w:hAnsi="Arial" w:cs="Arial"/>
          <w:sz w:val="22"/>
        </w:rPr>
      </w:pPr>
    </w:p>
    <w:p w14:paraId="681A1A4E" w14:textId="77777777" w:rsidR="00803A70" w:rsidRPr="0002189C" w:rsidRDefault="00803A70" w:rsidP="00757515">
      <w:pPr>
        <w:rPr>
          <w:rFonts w:ascii="Arial" w:hAnsi="Arial" w:cs="Arial"/>
          <w:sz w:val="22"/>
        </w:rPr>
      </w:pPr>
    </w:p>
    <w:sectPr w:rsidR="00803A70" w:rsidRPr="0002189C" w:rsidSect="002621E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1A1A51" w14:textId="77777777" w:rsidR="00AF6FE4" w:rsidRDefault="00AF6FE4" w:rsidP="0063366C">
      <w:pPr>
        <w:spacing w:after="0" w:line="240" w:lineRule="auto"/>
      </w:pPr>
      <w:r>
        <w:separator/>
      </w:r>
    </w:p>
  </w:endnote>
  <w:endnote w:type="continuationSeparator" w:id="0">
    <w:p w14:paraId="681A1A52" w14:textId="77777777" w:rsidR="00AF6FE4" w:rsidRDefault="00AF6FE4" w:rsidP="00633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5" w14:textId="77777777" w:rsidR="00886D4F" w:rsidRDefault="00886D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5157782"/>
      <w:docPartObj>
        <w:docPartGallery w:val="Page Numbers (Bottom of Page)"/>
        <w:docPartUnique/>
      </w:docPartObj>
    </w:sdtPr>
    <w:sdtEndPr>
      <w:rPr>
        <w:noProof/>
      </w:rPr>
    </w:sdtEndPr>
    <w:sdtContent>
      <w:p w14:paraId="681A1A56" w14:textId="77777777" w:rsidR="0063366C" w:rsidRDefault="002621E4">
        <w:pPr>
          <w:pStyle w:val="Footer"/>
          <w:jc w:val="center"/>
        </w:pPr>
        <w:r>
          <w:fldChar w:fldCharType="begin"/>
        </w:r>
        <w:r w:rsidR="0063366C">
          <w:instrText xml:space="preserve"> PAGE   \* MERGEFORMAT </w:instrText>
        </w:r>
        <w:r>
          <w:fldChar w:fldCharType="separate"/>
        </w:r>
        <w:r w:rsidR="00886D4F">
          <w:rPr>
            <w:noProof/>
          </w:rPr>
          <w:t>9</w:t>
        </w:r>
        <w:r>
          <w:rPr>
            <w:noProof/>
          </w:rPr>
          <w:fldChar w:fldCharType="end"/>
        </w:r>
      </w:p>
    </w:sdtContent>
  </w:sdt>
  <w:p w14:paraId="681A1A57" w14:textId="77777777" w:rsidR="0063366C" w:rsidRDefault="006336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9" w14:textId="77777777" w:rsidR="00886D4F" w:rsidRDefault="00886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1A1A4F" w14:textId="77777777" w:rsidR="00AF6FE4" w:rsidRDefault="00AF6FE4" w:rsidP="0063366C">
      <w:pPr>
        <w:spacing w:after="0" w:line="240" w:lineRule="auto"/>
      </w:pPr>
      <w:r>
        <w:separator/>
      </w:r>
    </w:p>
  </w:footnote>
  <w:footnote w:type="continuationSeparator" w:id="0">
    <w:p w14:paraId="681A1A50" w14:textId="77777777" w:rsidR="00AF6FE4" w:rsidRDefault="00AF6FE4" w:rsidP="006336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3" w14:textId="77777777" w:rsidR="00886D4F" w:rsidRDefault="00886D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4" w14:textId="77777777" w:rsidR="00886D4F" w:rsidRDefault="00886D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8" w14:textId="77777777" w:rsidR="00886D4F" w:rsidRDefault="00886D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removePersonalInformation/>
  <w:removeDateAndTime/>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3A33"/>
    <w:rsid w:val="00005591"/>
    <w:rsid w:val="0002189C"/>
    <w:rsid w:val="00056204"/>
    <w:rsid w:val="00061B91"/>
    <w:rsid w:val="000A7618"/>
    <w:rsid w:val="000B0F58"/>
    <w:rsid w:val="000B7BE9"/>
    <w:rsid w:val="000C1DB0"/>
    <w:rsid w:val="000D03F3"/>
    <w:rsid w:val="00110EC2"/>
    <w:rsid w:val="00120D53"/>
    <w:rsid w:val="00130C6C"/>
    <w:rsid w:val="0018683C"/>
    <w:rsid w:val="00193D35"/>
    <w:rsid w:val="00194466"/>
    <w:rsid w:val="0019709C"/>
    <w:rsid w:val="001A1336"/>
    <w:rsid w:val="001B14B5"/>
    <w:rsid w:val="001C53C5"/>
    <w:rsid w:val="001D048C"/>
    <w:rsid w:val="001D0E47"/>
    <w:rsid w:val="001F195A"/>
    <w:rsid w:val="001F5E02"/>
    <w:rsid w:val="00217553"/>
    <w:rsid w:val="00231BF2"/>
    <w:rsid w:val="002621E4"/>
    <w:rsid w:val="0027166F"/>
    <w:rsid w:val="0027638D"/>
    <w:rsid w:val="002814B9"/>
    <w:rsid w:val="002962B6"/>
    <w:rsid w:val="002D0FA6"/>
    <w:rsid w:val="002D31AF"/>
    <w:rsid w:val="002D6971"/>
    <w:rsid w:val="002D6FCB"/>
    <w:rsid w:val="002E57A4"/>
    <w:rsid w:val="003032F5"/>
    <w:rsid w:val="00304CCD"/>
    <w:rsid w:val="00323506"/>
    <w:rsid w:val="00336077"/>
    <w:rsid w:val="00336B4E"/>
    <w:rsid w:val="0033721A"/>
    <w:rsid w:val="00351A67"/>
    <w:rsid w:val="00371001"/>
    <w:rsid w:val="003735FB"/>
    <w:rsid w:val="003752ED"/>
    <w:rsid w:val="00397612"/>
    <w:rsid w:val="003B0BDF"/>
    <w:rsid w:val="003C267A"/>
    <w:rsid w:val="003C2BB0"/>
    <w:rsid w:val="003D16C1"/>
    <w:rsid w:val="003E71F5"/>
    <w:rsid w:val="003F303F"/>
    <w:rsid w:val="00412CAD"/>
    <w:rsid w:val="00432D96"/>
    <w:rsid w:val="00441CF9"/>
    <w:rsid w:val="004534B0"/>
    <w:rsid w:val="0046773D"/>
    <w:rsid w:val="00467ADC"/>
    <w:rsid w:val="00471FB7"/>
    <w:rsid w:val="004B1702"/>
    <w:rsid w:val="004C112A"/>
    <w:rsid w:val="004E0498"/>
    <w:rsid w:val="005060F7"/>
    <w:rsid w:val="005104EF"/>
    <w:rsid w:val="00513064"/>
    <w:rsid w:val="00514696"/>
    <w:rsid w:val="00531E61"/>
    <w:rsid w:val="00532467"/>
    <w:rsid w:val="0053270B"/>
    <w:rsid w:val="00542712"/>
    <w:rsid w:val="0055217F"/>
    <w:rsid w:val="00553258"/>
    <w:rsid w:val="00577B1A"/>
    <w:rsid w:val="005873E9"/>
    <w:rsid w:val="005A5B33"/>
    <w:rsid w:val="005B6794"/>
    <w:rsid w:val="005D7D5D"/>
    <w:rsid w:val="006126B3"/>
    <w:rsid w:val="006126CC"/>
    <w:rsid w:val="00623EE0"/>
    <w:rsid w:val="0063366C"/>
    <w:rsid w:val="00633F20"/>
    <w:rsid w:val="00636452"/>
    <w:rsid w:val="00657E46"/>
    <w:rsid w:val="00672375"/>
    <w:rsid w:val="0068588D"/>
    <w:rsid w:val="006A5C96"/>
    <w:rsid w:val="006C4D3B"/>
    <w:rsid w:val="006D392C"/>
    <w:rsid w:val="006E06DB"/>
    <w:rsid w:val="006F2894"/>
    <w:rsid w:val="0070337D"/>
    <w:rsid w:val="00703A00"/>
    <w:rsid w:val="00715040"/>
    <w:rsid w:val="00757515"/>
    <w:rsid w:val="00780FE8"/>
    <w:rsid w:val="007A4111"/>
    <w:rsid w:val="007A68CE"/>
    <w:rsid w:val="007B4BF4"/>
    <w:rsid w:val="007C0CAF"/>
    <w:rsid w:val="007D6A13"/>
    <w:rsid w:val="007D74AB"/>
    <w:rsid w:val="007E5E4B"/>
    <w:rsid w:val="00801A07"/>
    <w:rsid w:val="0080281A"/>
    <w:rsid w:val="00803A70"/>
    <w:rsid w:val="008157B4"/>
    <w:rsid w:val="008213C9"/>
    <w:rsid w:val="00821426"/>
    <w:rsid w:val="00830FB1"/>
    <w:rsid w:val="00845296"/>
    <w:rsid w:val="00856C1E"/>
    <w:rsid w:val="00865804"/>
    <w:rsid w:val="0087396B"/>
    <w:rsid w:val="00886D4F"/>
    <w:rsid w:val="008A6798"/>
    <w:rsid w:val="008C44A5"/>
    <w:rsid w:val="008D4D91"/>
    <w:rsid w:val="008D617F"/>
    <w:rsid w:val="008E57FB"/>
    <w:rsid w:val="008F593F"/>
    <w:rsid w:val="009153D2"/>
    <w:rsid w:val="0092219F"/>
    <w:rsid w:val="00925A00"/>
    <w:rsid w:val="0093001D"/>
    <w:rsid w:val="00931892"/>
    <w:rsid w:val="009369AD"/>
    <w:rsid w:val="00942A34"/>
    <w:rsid w:val="00954B17"/>
    <w:rsid w:val="00957832"/>
    <w:rsid w:val="009A1401"/>
    <w:rsid w:val="009B33E5"/>
    <w:rsid w:val="009B5D81"/>
    <w:rsid w:val="009D065A"/>
    <w:rsid w:val="009D18AA"/>
    <w:rsid w:val="009F033B"/>
    <w:rsid w:val="00A05B34"/>
    <w:rsid w:val="00A20CA3"/>
    <w:rsid w:val="00A263B0"/>
    <w:rsid w:val="00A32D9C"/>
    <w:rsid w:val="00A432F3"/>
    <w:rsid w:val="00A87223"/>
    <w:rsid w:val="00AA6403"/>
    <w:rsid w:val="00AB3E9C"/>
    <w:rsid w:val="00AB4933"/>
    <w:rsid w:val="00AB5ADC"/>
    <w:rsid w:val="00AC2887"/>
    <w:rsid w:val="00AD4DD2"/>
    <w:rsid w:val="00AE696B"/>
    <w:rsid w:val="00AF6FE4"/>
    <w:rsid w:val="00B102FE"/>
    <w:rsid w:val="00B14046"/>
    <w:rsid w:val="00B33791"/>
    <w:rsid w:val="00B4295E"/>
    <w:rsid w:val="00B63BA9"/>
    <w:rsid w:val="00B84BD7"/>
    <w:rsid w:val="00B932DA"/>
    <w:rsid w:val="00BA2F26"/>
    <w:rsid w:val="00BB2D0A"/>
    <w:rsid w:val="00BB3A33"/>
    <w:rsid w:val="00BC011E"/>
    <w:rsid w:val="00BD052E"/>
    <w:rsid w:val="00BD45E8"/>
    <w:rsid w:val="00C03A30"/>
    <w:rsid w:val="00C045A2"/>
    <w:rsid w:val="00C1382D"/>
    <w:rsid w:val="00C20025"/>
    <w:rsid w:val="00C3751A"/>
    <w:rsid w:val="00C42B0C"/>
    <w:rsid w:val="00C475D0"/>
    <w:rsid w:val="00C54640"/>
    <w:rsid w:val="00C558B4"/>
    <w:rsid w:val="00C64800"/>
    <w:rsid w:val="00C77384"/>
    <w:rsid w:val="00C814F0"/>
    <w:rsid w:val="00C92FD6"/>
    <w:rsid w:val="00CC01E6"/>
    <w:rsid w:val="00CC478F"/>
    <w:rsid w:val="00CE4038"/>
    <w:rsid w:val="00CE42FA"/>
    <w:rsid w:val="00D12717"/>
    <w:rsid w:val="00D14B49"/>
    <w:rsid w:val="00D40549"/>
    <w:rsid w:val="00D61AD7"/>
    <w:rsid w:val="00D6222F"/>
    <w:rsid w:val="00D76EC0"/>
    <w:rsid w:val="00DA1EDC"/>
    <w:rsid w:val="00DB311D"/>
    <w:rsid w:val="00DB6EC9"/>
    <w:rsid w:val="00DC2650"/>
    <w:rsid w:val="00DE1ABD"/>
    <w:rsid w:val="00DE7FBF"/>
    <w:rsid w:val="00E23342"/>
    <w:rsid w:val="00E37225"/>
    <w:rsid w:val="00E41CAC"/>
    <w:rsid w:val="00E47822"/>
    <w:rsid w:val="00E54221"/>
    <w:rsid w:val="00E72CAD"/>
    <w:rsid w:val="00E76A1E"/>
    <w:rsid w:val="00E84A6E"/>
    <w:rsid w:val="00E94055"/>
    <w:rsid w:val="00EA3881"/>
    <w:rsid w:val="00EA44CC"/>
    <w:rsid w:val="00EB1AE9"/>
    <w:rsid w:val="00EB77DC"/>
    <w:rsid w:val="00ED6735"/>
    <w:rsid w:val="00ED6DEC"/>
    <w:rsid w:val="00F04665"/>
    <w:rsid w:val="00F146A6"/>
    <w:rsid w:val="00F36274"/>
    <w:rsid w:val="00F51685"/>
    <w:rsid w:val="00F53AAC"/>
    <w:rsid w:val="00F60E4E"/>
    <w:rsid w:val="00F7100A"/>
    <w:rsid w:val="00F85266"/>
    <w:rsid w:val="00FA04E4"/>
    <w:rsid w:val="00FA2393"/>
    <w:rsid w:val="00FA30E6"/>
    <w:rsid w:val="00FD5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681A1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52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6EC9"/>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B2D0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C2BB0"/>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EC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B2D0A"/>
    <w:rPr>
      <w:rFonts w:ascii="Times New Roman" w:eastAsiaTheme="majorEastAsia" w:hAnsi="Times New Roman" w:cstheme="majorBidi"/>
      <w:b/>
      <w:sz w:val="28"/>
      <w:szCs w:val="26"/>
    </w:rPr>
  </w:style>
  <w:style w:type="paragraph" w:customStyle="1" w:styleId="Caption1">
    <w:name w:val="Caption1"/>
    <w:basedOn w:val="Caption"/>
    <w:link w:val="captionChar"/>
    <w:qFormat/>
    <w:rsid w:val="00217553"/>
    <w:pPr>
      <w:jc w:val="center"/>
    </w:pPr>
    <w:rPr>
      <w:rFonts w:eastAsiaTheme="minorEastAsia"/>
      <w:color w:val="000000" w:themeColor="text1"/>
      <w:spacing w:val="15"/>
    </w:rPr>
  </w:style>
  <w:style w:type="character" w:customStyle="1" w:styleId="captionChar">
    <w:name w:val="caption Char"/>
    <w:basedOn w:val="DefaultParagraphFont"/>
    <w:link w:val="Caption1"/>
    <w:rsid w:val="00217553"/>
    <w:rPr>
      <w:rFonts w:ascii="Times New Roman" w:eastAsiaTheme="minorEastAsia" w:hAnsi="Times New Roman"/>
      <w:i/>
      <w:iCs/>
      <w:color w:val="000000" w:themeColor="text1"/>
      <w:spacing w:val="15"/>
      <w:sz w:val="18"/>
      <w:szCs w:val="18"/>
    </w:rPr>
  </w:style>
  <w:style w:type="paragraph" w:styleId="Caption">
    <w:name w:val="caption"/>
    <w:basedOn w:val="Normal"/>
    <w:next w:val="Normal"/>
    <w:uiPriority w:val="35"/>
    <w:semiHidden/>
    <w:unhideWhenUsed/>
    <w:qFormat/>
    <w:rsid w:val="00217553"/>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C2BB0"/>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6336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366C"/>
    <w:rPr>
      <w:rFonts w:ascii="Times New Roman" w:hAnsi="Times New Roman"/>
      <w:sz w:val="24"/>
    </w:rPr>
  </w:style>
  <w:style w:type="paragraph" w:styleId="Footer">
    <w:name w:val="footer"/>
    <w:basedOn w:val="Normal"/>
    <w:link w:val="FooterChar"/>
    <w:uiPriority w:val="99"/>
    <w:unhideWhenUsed/>
    <w:rsid w:val="006336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366C"/>
    <w:rPr>
      <w:rFonts w:ascii="Times New Roman" w:hAnsi="Times New Roman"/>
      <w:sz w:val="24"/>
    </w:rPr>
  </w:style>
  <w:style w:type="paragraph" w:styleId="TOC1">
    <w:name w:val="toc 1"/>
    <w:basedOn w:val="Normal"/>
    <w:next w:val="Normal"/>
    <w:autoRedefine/>
    <w:uiPriority w:val="39"/>
    <w:unhideWhenUsed/>
    <w:rsid w:val="0063366C"/>
    <w:pPr>
      <w:spacing w:after="100"/>
    </w:pPr>
  </w:style>
  <w:style w:type="paragraph" w:styleId="TOC3">
    <w:name w:val="toc 3"/>
    <w:basedOn w:val="Normal"/>
    <w:next w:val="Normal"/>
    <w:autoRedefine/>
    <w:uiPriority w:val="39"/>
    <w:unhideWhenUsed/>
    <w:rsid w:val="0063366C"/>
    <w:pPr>
      <w:spacing w:after="100"/>
      <w:ind w:left="480"/>
    </w:pPr>
  </w:style>
  <w:style w:type="character" w:styleId="Hyperlink">
    <w:name w:val="Hyperlink"/>
    <w:basedOn w:val="DefaultParagraphFont"/>
    <w:uiPriority w:val="99"/>
    <w:unhideWhenUsed/>
    <w:rsid w:val="0063366C"/>
    <w:rPr>
      <w:color w:val="0563C1" w:themeColor="hyperlink"/>
      <w:u w:val="single"/>
    </w:rPr>
  </w:style>
  <w:style w:type="character" w:styleId="UnresolvedMention">
    <w:name w:val="Unresolved Mention"/>
    <w:basedOn w:val="DefaultParagraphFont"/>
    <w:uiPriority w:val="99"/>
    <w:semiHidden/>
    <w:unhideWhenUsed/>
    <w:rsid w:val="00801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973233">
      <w:bodyDiv w:val="1"/>
      <w:marLeft w:val="0"/>
      <w:marRight w:val="0"/>
      <w:marTop w:val="0"/>
      <w:marBottom w:val="0"/>
      <w:divBdr>
        <w:top w:val="none" w:sz="0" w:space="0" w:color="auto"/>
        <w:left w:val="none" w:sz="0" w:space="0" w:color="auto"/>
        <w:bottom w:val="none" w:sz="0" w:space="0" w:color="auto"/>
        <w:right w:val="none" w:sz="0" w:space="0" w:color="auto"/>
      </w:divBdr>
      <w:divsChild>
        <w:div w:id="1614284277">
          <w:marLeft w:val="0"/>
          <w:marRight w:val="0"/>
          <w:marTop w:val="0"/>
          <w:marBottom w:val="0"/>
          <w:divBdr>
            <w:top w:val="none" w:sz="0" w:space="0" w:color="auto"/>
            <w:left w:val="none" w:sz="0" w:space="0" w:color="auto"/>
            <w:bottom w:val="none" w:sz="0" w:space="0" w:color="auto"/>
            <w:right w:val="none" w:sz="0" w:space="0" w:color="auto"/>
          </w:divBdr>
          <w:divsChild>
            <w:div w:id="128380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772698">
      <w:bodyDiv w:val="1"/>
      <w:marLeft w:val="0"/>
      <w:marRight w:val="0"/>
      <w:marTop w:val="0"/>
      <w:marBottom w:val="0"/>
      <w:divBdr>
        <w:top w:val="none" w:sz="0" w:space="0" w:color="auto"/>
        <w:left w:val="none" w:sz="0" w:space="0" w:color="auto"/>
        <w:bottom w:val="none" w:sz="0" w:space="0" w:color="auto"/>
        <w:right w:val="none" w:sz="0" w:space="0" w:color="auto"/>
      </w:divBdr>
      <w:divsChild>
        <w:div w:id="1268394518">
          <w:marLeft w:val="0"/>
          <w:marRight w:val="0"/>
          <w:marTop w:val="0"/>
          <w:marBottom w:val="0"/>
          <w:divBdr>
            <w:top w:val="none" w:sz="0" w:space="0" w:color="auto"/>
            <w:left w:val="none" w:sz="0" w:space="0" w:color="auto"/>
            <w:bottom w:val="none" w:sz="0" w:space="0" w:color="auto"/>
            <w:right w:val="none" w:sz="0" w:space="0" w:color="auto"/>
          </w:divBdr>
        </w:div>
        <w:div w:id="4115151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assetsure.com/business/hotel-insurance/health-and-safety-issues-in-hotels%20"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1B0066-48D1-4FF3-871B-86B53F519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1707</Words>
  <Characters>9732</Characters>
  <Application>Microsoft Office Word</Application>
  <DocSecurity>0</DocSecurity>
  <Lines>81</Lines>
  <Paragraphs>22</Paragraphs>
  <ScaleCrop>false</ScaleCrop>
  <Company/>
  <LinksUpToDate>false</LinksUpToDate>
  <CharactersWithSpaces>11417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2019-07-19T19:57:00Z</dcterms:created>
  <dcterms:modified xsi:type="dcterms:W3CDTF">2019-07-29T17:11:00Z</dcterms:modified>
</cp:coreProperties>
</file>