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0807C" w14:textId="77777777" w:rsidR="001C0597" w:rsidRPr="00B73C99" w:rsidRDefault="001C0597" w:rsidP="001C0597">
      <w:pPr>
        <w:jc w:val="center"/>
        <w:rPr>
          <w:b/>
          <w:bCs/>
          <w:sz w:val="36"/>
          <w:szCs w:val="36"/>
          <w:u w:val="single"/>
        </w:rPr>
      </w:pPr>
      <w:r>
        <w:rPr>
          <w:b/>
          <w:bCs/>
          <w:sz w:val="36"/>
          <w:szCs w:val="36"/>
          <w:u w:val="single"/>
        </w:rPr>
        <w:t>Economics Of Sustainability</w:t>
      </w:r>
      <w:r w:rsidRPr="00B73C99">
        <w:rPr>
          <w:b/>
          <w:bCs/>
          <w:sz w:val="36"/>
          <w:szCs w:val="36"/>
          <w:u w:val="single"/>
        </w:rPr>
        <w:t>:</w:t>
      </w:r>
    </w:p>
    <w:p w14:paraId="598DC8BF" w14:textId="77777777" w:rsidR="001C0597" w:rsidRPr="00B73C99" w:rsidRDefault="001C0597" w:rsidP="001C0597">
      <w:pPr>
        <w:keepNext/>
        <w:keepLines/>
        <w:spacing w:before="240"/>
        <w:jc w:val="center"/>
        <w:outlineLvl w:val="0"/>
        <w:rPr>
          <w:rFonts w:asciiTheme="majorHAnsi" w:eastAsiaTheme="majorEastAsia" w:hAnsiTheme="majorHAnsi" w:cstheme="majorBidi"/>
          <w:color w:val="FFFFFF" w:themeColor="background1"/>
          <w:sz w:val="32"/>
          <w:szCs w:val="32"/>
        </w:rPr>
      </w:pPr>
      <w:bookmarkStart w:id="0" w:name="_Toc64928968"/>
      <w:r w:rsidRPr="00B73C99">
        <w:rPr>
          <w:rFonts w:asciiTheme="majorHAnsi" w:eastAsiaTheme="majorEastAsia" w:hAnsiTheme="majorHAnsi" w:cstheme="majorBidi"/>
          <w:color w:val="FFFFFF" w:themeColor="background1"/>
          <w:sz w:val="32"/>
          <w:szCs w:val="32"/>
        </w:rPr>
        <w:t>Front Page:</w:t>
      </w:r>
      <w:bookmarkEnd w:id="0"/>
    </w:p>
    <w:p w14:paraId="2F5B2DF7" w14:textId="77777777" w:rsidR="001C0597" w:rsidRPr="00B73C99" w:rsidRDefault="001C0597" w:rsidP="001C0597">
      <w:pPr>
        <w:jc w:val="center"/>
        <w:rPr>
          <w:b/>
          <w:bCs/>
          <w:sz w:val="28"/>
          <w:szCs w:val="28"/>
          <w:u w:val="single"/>
        </w:rPr>
      </w:pPr>
    </w:p>
    <w:p w14:paraId="57FF29C1" w14:textId="77777777" w:rsidR="001C0597" w:rsidRPr="00B73C99" w:rsidRDefault="001C0597" w:rsidP="001C0597">
      <w:pPr>
        <w:jc w:val="center"/>
        <w:rPr>
          <w:b/>
          <w:bCs/>
          <w:sz w:val="28"/>
          <w:szCs w:val="28"/>
          <w:u w:val="single"/>
        </w:rPr>
      </w:pPr>
    </w:p>
    <w:p w14:paraId="72F1C6D3" w14:textId="77777777" w:rsidR="001C0597" w:rsidRPr="00B73C99" w:rsidRDefault="001C0597" w:rsidP="001C0597">
      <w:pPr>
        <w:jc w:val="center"/>
        <w:rPr>
          <w:b/>
          <w:bCs/>
          <w:sz w:val="28"/>
          <w:szCs w:val="28"/>
          <w:u w:val="single"/>
        </w:rPr>
      </w:pPr>
    </w:p>
    <w:p w14:paraId="40657434" w14:textId="77777777" w:rsidR="001C0597" w:rsidRPr="00B73C99" w:rsidRDefault="001C0597" w:rsidP="001C0597">
      <w:pPr>
        <w:jc w:val="center"/>
        <w:rPr>
          <w:b/>
          <w:bCs/>
          <w:sz w:val="28"/>
          <w:szCs w:val="28"/>
          <w:u w:val="single"/>
        </w:rPr>
      </w:pPr>
    </w:p>
    <w:p w14:paraId="0F27C9EF" w14:textId="77777777" w:rsidR="001C0597" w:rsidRPr="00B73C99" w:rsidRDefault="001C0597" w:rsidP="001C0597">
      <w:pPr>
        <w:jc w:val="center"/>
        <w:rPr>
          <w:b/>
          <w:bCs/>
          <w:sz w:val="28"/>
          <w:szCs w:val="28"/>
          <w:u w:val="single"/>
        </w:rPr>
      </w:pPr>
    </w:p>
    <w:p w14:paraId="047A7D8A" w14:textId="77777777" w:rsidR="001C0597" w:rsidRPr="00B73C99" w:rsidRDefault="001C0597" w:rsidP="001C0597">
      <w:pPr>
        <w:rPr>
          <w:b/>
          <w:bCs/>
          <w:i/>
          <w:iCs/>
          <w:sz w:val="28"/>
          <w:szCs w:val="28"/>
        </w:rPr>
      </w:pPr>
      <w:r w:rsidRPr="00B73C99">
        <w:rPr>
          <w:b/>
          <w:bCs/>
          <w:i/>
          <w:iCs/>
          <w:sz w:val="28"/>
          <w:szCs w:val="28"/>
        </w:rPr>
        <w:t>Module Code – BMSP</w:t>
      </w:r>
      <w:r>
        <w:rPr>
          <w:b/>
          <w:bCs/>
          <w:i/>
          <w:iCs/>
          <w:sz w:val="28"/>
          <w:szCs w:val="28"/>
        </w:rPr>
        <w:t>6007</w:t>
      </w:r>
    </w:p>
    <w:p w14:paraId="6A2ED4F2" w14:textId="77777777" w:rsidR="001C0597" w:rsidRPr="00B73C99" w:rsidRDefault="001C0597" w:rsidP="001C0597">
      <w:pPr>
        <w:rPr>
          <w:b/>
          <w:bCs/>
          <w:i/>
          <w:iCs/>
          <w:sz w:val="28"/>
          <w:szCs w:val="28"/>
        </w:rPr>
      </w:pPr>
    </w:p>
    <w:p w14:paraId="21AC4280" w14:textId="77777777" w:rsidR="001C0597" w:rsidRPr="00B73C99" w:rsidRDefault="001C0597" w:rsidP="001C0597">
      <w:pPr>
        <w:rPr>
          <w:b/>
          <w:bCs/>
          <w:i/>
          <w:iCs/>
          <w:sz w:val="28"/>
          <w:szCs w:val="28"/>
        </w:rPr>
      </w:pPr>
    </w:p>
    <w:p w14:paraId="687FE244" w14:textId="77777777" w:rsidR="001C0597" w:rsidRPr="00B73C99" w:rsidRDefault="001C0597" w:rsidP="001C0597">
      <w:pPr>
        <w:rPr>
          <w:b/>
          <w:bCs/>
          <w:i/>
          <w:iCs/>
          <w:sz w:val="28"/>
          <w:szCs w:val="28"/>
        </w:rPr>
      </w:pPr>
    </w:p>
    <w:p w14:paraId="0D184CA2" w14:textId="77777777" w:rsidR="001C0597" w:rsidRPr="00B73C99" w:rsidRDefault="001C0597" w:rsidP="001C0597">
      <w:pPr>
        <w:rPr>
          <w:b/>
          <w:bCs/>
          <w:i/>
          <w:iCs/>
          <w:sz w:val="28"/>
          <w:szCs w:val="28"/>
        </w:rPr>
      </w:pPr>
    </w:p>
    <w:p w14:paraId="784094FA" w14:textId="77777777" w:rsidR="001C0597" w:rsidRPr="00B73C99" w:rsidRDefault="001C0597" w:rsidP="001C0597">
      <w:pPr>
        <w:rPr>
          <w:b/>
          <w:bCs/>
          <w:i/>
          <w:iCs/>
          <w:sz w:val="28"/>
          <w:szCs w:val="28"/>
        </w:rPr>
      </w:pPr>
    </w:p>
    <w:p w14:paraId="60A02883" w14:textId="77777777" w:rsidR="001C0597" w:rsidRPr="00B73C99" w:rsidRDefault="001C0597" w:rsidP="001C0597">
      <w:pPr>
        <w:rPr>
          <w:b/>
          <w:bCs/>
          <w:i/>
          <w:iCs/>
          <w:sz w:val="28"/>
          <w:szCs w:val="28"/>
        </w:rPr>
      </w:pPr>
      <w:r w:rsidRPr="00B73C99">
        <w:rPr>
          <w:b/>
          <w:bCs/>
          <w:i/>
          <w:iCs/>
          <w:sz w:val="28"/>
          <w:szCs w:val="28"/>
        </w:rPr>
        <w:t xml:space="preserve">Lecturer </w:t>
      </w:r>
      <w:r>
        <w:rPr>
          <w:b/>
          <w:bCs/>
          <w:i/>
          <w:iCs/>
          <w:sz w:val="28"/>
          <w:szCs w:val="28"/>
        </w:rPr>
        <w:t>– Anthony Burns</w:t>
      </w:r>
    </w:p>
    <w:p w14:paraId="7B3F26CB" w14:textId="77777777" w:rsidR="001C0597" w:rsidRPr="00B73C99" w:rsidRDefault="001C0597" w:rsidP="001C0597">
      <w:pPr>
        <w:rPr>
          <w:b/>
          <w:bCs/>
          <w:i/>
          <w:iCs/>
          <w:sz w:val="28"/>
          <w:szCs w:val="28"/>
        </w:rPr>
      </w:pPr>
    </w:p>
    <w:p w14:paraId="40C02797" w14:textId="77777777" w:rsidR="001C0597" w:rsidRPr="00B73C99" w:rsidRDefault="001C0597" w:rsidP="001C0597">
      <w:pPr>
        <w:rPr>
          <w:b/>
          <w:bCs/>
          <w:i/>
          <w:iCs/>
          <w:sz w:val="28"/>
          <w:szCs w:val="28"/>
        </w:rPr>
      </w:pPr>
    </w:p>
    <w:p w14:paraId="26BBB0C9" w14:textId="77777777" w:rsidR="001C0597" w:rsidRPr="00B73C99" w:rsidRDefault="001C0597" w:rsidP="001C0597">
      <w:pPr>
        <w:rPr>
          <w:b/>
          <w:bCs/>
          <w:i/>
          <w:iCs/>
          <w:sz w:val="28"/>
          <w:szCs w:val="28"/>
        </w:rPr>
      </w:pPr>
    </w:p>
    <w:p w14:paraId="0979DC33" w14:textId="77777777" w:rsidR="001C0597" w:rsidRPr="00B73C99" w:rsidRDefault="001C0597" w:rsidP="001C0597">
      <w:pPr>
        <w:rPr>
          <w:b/>
          <w:bCs/>
          <w:i/>
          <w:iCs/>
          <w:sz w:val="28"/>
          <w:szCs w:val="28"/>
        </w:rPr>
      </w:pPr>
    </w:p>
    <w:p w14:paraId="23014774" w14:textId="77777777" w:rsidR="001C0597" w:rsidRPr="00B73C99" w:rsidRDefault="001C0597" w:rsidP="001C0597">
      <w:pPr>
        <w:rPr>
          <w:b/>
          <w:bCs/>
          <w:i/>
          <w:iCs/>
          <w:sz w:val="28"/>
          <w:szCs w:val="28"/>
        </w:rPr>
      </w:pPr>
    </w:p>
    <w:p w14:paraId="031EE617" w14:textId="77777777" w:rsidR="001C0597" w:rsidRPr="00B73C99" w:rsidRDefault="001C0597" w:rsidP="001C0597">
      <w:pPr>
        <w:rPr>
          <w:b/>
          <w:bCs/>
          <w:i/>
          <w:iCs/>
          <w:sz w:val="28"/>
          <w:szCs w:val="28"/>
        </w:rPr>
      </w:pPr>
      <w:r w:rsidRPr="00B73C99">
        <w:rPr>
          <w:b/>
          <w:bCs/>
          <w:i/>
          <w:iCs/>
          <w:sz w:val="28"/>
          <w:szCs w:val="28"/>
        </w:rPr>
        <w:t>Assignment title –</w:t>
      </w:r>
      <w:r>
        <w:rPr>
          <w:b/>
          <w:bCs/>
          <w:i/>
          <w:iCs/>
          <w:sz w:val="28"/>
          <w:szCs w:val="28"/>
        </w:rPr>
        <w:t xml:space="preserve"> Report</w:t>
      </w:r>
    </w:p>
    <w:p w14:paraId="536DB5A1" w14:textId="77777777" w:rsidR="001C0597" w:rsidRPr="00B73C99" w:rsidRDefault="001C0597" w:rsidP="001C0597">
      <w:pPr>
        <w:rPr>
          <w:b/>
          <w:bCs/>
          <w:i/>
          <w:iCs/>
          <w:sz w:val="28"/>
          <w:szCs w:val="28"/>
        </w:rPr>
      </w:pPr>
    </w:p>
    <w:p w14:paraId="32DDC0F3" w14:textId="77777777" w:rsidR="001C0597" w:rsidRPr="00B73C99" w:rsidRDefault="001C0597" w:rsidP="001C0597">
      <w:pPr>
        <w:rPr>
          <w:b/>
          <w:bCs/>
          <w:i/>
          <w:iCs/>
          <w:sz w:val="28"/>
          <w:szCs w:val="28"/>
        </w:rPr>
      </w:pPr>
    </w:p>
    <w:p w14:paraId="0040047F" w14:textId="77777777" w:rsidR="001C0597" w:rsidRPr="00B73C99" w:rsidRDefault="001C0597" w:rsidP="001C0597">
      <w:pPr>
        <w:rPr>
          <w:b/>
          <w:bCs/>
          <w:i/>
          <w:iCs/>
          <w:sz w:val="28"/>
          <w:szCs w:val="28"/>
        </w:rPr>
      </w:pPr>
    </w:p>
    <w:p w14:paraId="32F923ED" w14:textId="77777777" w:rsidR="001C0597" w:rsidRPr="00B73C99" w:rsidRDefault="001C0597" w:rsidP="001C0597">
      <w:pPr>
        <w:rPr>
          <w:b/>
          <w:bCs/>
          <w:i/>
          <w:iCs/>
          <w:sz w:val="28"/>
          <w:szCs w:val="28"/>
        </w:rPr>
      </w:pPr>
    </w:p>
    <w:p w14:paraId="1AE3FFE3" w14:textId="77777777" w:rsidR="001C0597" w:rsidRPr="00B73C99" w:rsidRDefault="001C0597" w:rsidP="001C0597">
      <w:pPr>
        <w:rPr>
          <w:b/>
          <w:bCs/>
          <w:i/>
          <w:iCs/>
          <w:sz w:val="28"/>
          <w:szCs w:val="28"/>
        </w:rPr>
      </w:pPr>
    </w:p>
    <w:p w14:paraId="37DC5F96" w14:textId="77777777" w:rsidR="001C0597" w:rsidRPr="00B73C99" w:rsidRDefault="001C0597" w:rsidP="001C0597">
      <w:pPr>
        <w:rPr>
          <w:b/>
          <w:bCs/>
          <w:i/>
          <w:iCs/>
          <w:sz w:val="28"/>
          <w:szCs w:val="28"/>
        </w:rPr>
      </w:pPr>
      <w:r w:rsidRPr="00B73C99">
        <w:rPr>
          <w:b/>
          <w:bCs/>
          <w:i/>
          <w:iCs/>
          <w:sz w:val="28"/>
          <w:szCs w:val="28"/>
        </w:rPr>
        <w:t xml:space="preserve">By – Samuel James Rossiter </w:t>
      </w:r>
    </w:p>
    <w:p w14:paraId="1C4BD935" w14:textId="77777777" w:rsidR="001C0597" w:rsidRPr="00B73C99" w:rsidRDefault="001C0597" w:rsidP="001C0597">
      <w:pPr>
        <w:rPr>
          <w:b/>
          <w:bCs/>
          <w:i/>
          <w:iCs/>
          <w:sz w:val="28"/>
          <w:szCs w:val="28"/>
        </w:rPr>
      </w:pPr>
    </w:p>
    <w:p w14:paraId="24D88652" w14:textId="77777777" w:rsidR="001C0597" w:rsidRPr="00B73C99" w:rsidRDefault="001C0597" w:rsidP="001C0597">
      <w:pPr>
        <w:rPr>
          <w:b/>
          <w:bCs/>
          <w:i/>
          <w:iCs/>
          <w:sz w:val="28"/>
          <w:szCs w:val="28"/>
        </w:rPr>
      </w:pPr>
    </w:p>
    <w:p w14:paraId="21A5B6E2" w14:textId="77777777" w:rsidR="001C0597" w:rsidRPr="00B73C99" w:rsidRDefault="001C0597" w:rsidP="001C0597">
      <w:pPr>
        <w:rPr>
          <w:b/>
          <w:bCs/>
          <w:i/>
          <w:iCs/>
          <w:sz w:val="28"/>
          <w:szCs w:val="28"/>
        </w:rPr>
      </w:pPr>
    </w:p>
    <w:p w14:paraId="6D65AD54" w14:textId="77777777" w:rsidR="001C0597" w:rsidRPr="00B73C99" w:rsidRDefault="001C0597" w:rsidP="001C0597">
      <w:pPr>
        <w:rPr>
          <w:b/>
          <w:bCs/>
          <w:i/>
          <w:iCs/>
          <w:sz w:val="28"/>
          <w:szCs w:val="28"/>
        </w:rPr>
      </w:pPr>
    </w:p>
    <w:p w14:paraId="70B75651" w14:textId="77777777" w:rsidR="001C0597" w:rsidRPr="00B73C99" w:rsidRDefault="001C0597" w:rsidP="001C0597">
      <w:pPr>
        <w:rPr>
          <w:b/>
          <w:bCs/>
          <w:i/>
          <w:iCs/>
          <w:sz w:val="28"/>
          <w:szCs w:val="28"/>
        </w:rPr>
      </w:pPr>
    </w:p>
    <w:p w14:paraId="4477435B" w14:textId="77777777" w:rsidR="001C0597" w:rsidRPr="00B73C99" w:rsidRDefault="001C0597" w:rsidP="001C0597">
      <w:pPr>
        <w:rPr>
          <w:b/>
          <w:bCs/>
          <w:i/>
          <w:iCs/>
          <w:sz w:val="28"/>
          <w:szCs w:val="28"/>
        </w:rPr>
      </w:pPr>
    </w:p>
    <w:p w14:paraId="2E5FE37C" w14:textId="77777777" w:rsidR="001C0597" w:rsidRPr="00B73C99" w:rsidRDefault="001C0597" w:rsidP="001C0597">
      <w:pPr>
        <w:rPr>
          <w:b/>
          <w:bCs/>
          <w:i/>
          <w:iCs/>
          <w:sz w:val="28"/>
          <w:szCs w:val="28"/>
        </w:rPr>
      </w:pPr>
      <w:r w:rsidRPr="00B73C99">
        <w:rPr>
          <w:b/>
          <w:bCs/>
          <w:i/>
          <w:iCs/>
          <w:sz w:val="28"/>
          <w:szCs w:val="28"/>
        </w:rPr>
        <w:t>Student ID – 1910129</w:t>
      </w:r>
    </w:p>
    <w:p w14:paraId="2FA6D554" w14:textId="77777777" w:rsidR="001C0597" w:rsidRPr="00B73C99" w:rsidRDefault="001C0597" w:rsidP="001C0597"/>
    <w:p w14:paraId="2E52C3B8" w14:textId="77777777" w:rsidR="001C0597" w:rsidRPr="00B73C99" w:rsidRDefault="001C0597" w:rsidP="001C0597"/>
    <w:p w14:paraId="382B3945" w14:textId="77777777" w:rsidR="001C0597" w:rsidRPr="00B73C99" w:rsidRDefault="001C0597" w:rsidP="001C0597"/>
    <w:p w14:paraId="6D40D438" w14:textId="77777777" w:rsidR="001C0597" w:rsidRPr="00B73C99" w:rsidRDefault="001C0597" w:rsidP="001C0597"/>
    <w:p w14:paraId="6B1A6579" w14:textId="77777777" w:rsidR="001C0597" w:rsidRDefault="001C0597" w:rsidP="001C0597"/>
    <w:p w14:paraId="6EB3B9FB" w14:textId="77777777" w:rsidR="001C0597" w:rsidRDefault="001C0597" w:rsidP="001C0597"/>
    <w:p w14:paraId="7FF2C917" w14:textId="77777777" w:rsidR="001C0597" w:rsidRDefault="001C0597" w:rsidP="001C0597"/>
    <w:p w14:paraId="201981C0" w14:textId="77777777" w:rsidR="001C0597" w:rsidRDefault="001C0597" w:rsidP="001C0597"/>
    <w:p w14:paraId="0D93691C" w14:textId="77777777" w:rsidR="001C0597" w:rsidRDefault="001C0597" w:rsidP="001C0597"/>
    <w:p w14:paraId="327B7869" w14:textId="6B342026" w:rsidR="00AC7325" w:rsidRDefault="00AC7325"/>
    <w:p w14:paraId="13550536" w14:textId="24063ADD" w:rsidR="001C0597" w:rsidRPr="00F25660" w:rsidRDefault="001C0597" w:rsidP="001C0597">
      <w:pPr>
        <w:rPr>
          <w:color w:val="000000"/>
          <w:sz w:val="18"/>
          <w:szCs w:val="18"/>
        </w:rPr>
      </w:pPr>
      <w:r w:rsidRPr="00F25660">
        <w:rPr>
          <w:color w:val="000000"/>
        </w:rPr>
        <w:lastRenderedPageBreak/>
        <w:t xml:space="preserve">The World Economic Forum releases a World Risk Report on an annual basis. Based on WEF's report, what is the risk outlook for the next </w:t>
      </w:r>
      <w:r w:rsidR="007E17FC" w:rsidRPr="00F25660">
        <w:rPr>
          <w:color w:val="000000"/>
        </w:rPr>
        <w:t>ten</w:t>
      </w:r>
      <w:r w:rsidRPr="00F25660">
        <w:rPr>
          <w:color w:val="000000"/>
        </w:rPr>
        <w:t xml:space="preserve"> years</w:t>
      </w:r>
      <w:r w:rsidR="007E17FC" w:rsidRPr="00F25660">
        <w:rPr>
          <w:color w:val="000000"/>
        </w:rPr>
        <w:t>,</w:t>
      </w:r>
      <w:r w:rsidRPr="00F25660">
        <w:rPr>
          <w:color w:val="000000"/>
        </w:rPr>
        <w:t xml:space="preserve"> and what impact will this have on the global efforts on sustainable development? What is your assessment of the risks presented by the WEF</w:t>
      </w:r>
      <w:r w:rsidR="007E17FC" w:rsidRPr="00F25660">
        <w:rPr>
          <w:color w:val="000000"/>
        </w:rPr>
        <w:t>,</w:t>
      </w:r>
      <w:r w:rsidRPr="00F25660">
        <w:rPr>
          <w:color w:val="000000"/>
        </w:rPr>
        <w:t xml:space="preserve"> and what do you see as the possible ways forward?</w:t>
      </w:r>
    </w:p>
    <w:p w14:paraId="3FB59E1E" w14:textId="114B840A" w:rsidR="001C0597" w:rsidRPr="00F25660" w:rsidRDefault="001C0597" w:rsidP="001C0597">
      <w:r w:rsidRPr="00F25660">
        <w:rPr>
          <w:color w:val="000000"/>
          <w:sz w:val="18"/>
          <w:szCs w:val="18"/>
        </w:rPr>
        <w:br/>
      </w:r>
      <w:r w:rsidRPr="00F25660">
        <w:rPr>
          <w:color w:val="000000"/>
          <w:sz w:val="18"/>
          <w:szCs w:val="18"/>
        </w:rPr>
        <w:br/>
      </w:r>
    </w:p>
    <w:p w14:paraId="357FB2E6" w14:textId="77777777" w:rsidR="001C0597" w:rsidRPr="00F25660" w:rsidRDefault="001C0597" w:rsidP="001C0597">
      <w:pPr>
        <w:rPr>
          <w:color w:val="000000"/>
          <w:sz w:val="18"/>
          <w:szCs w:val="18"/>
        </w:rPr>
      </w:pPr>
      <w:r w:rsidRPr="00F25660">
        <w:rPr>
          <w:b/>
          <w:bCs/>
          <w:color w:val="000000"/>
          <w:sz w:val="28"/>
          <w:szCs w:val="28"/>
        </w:rPr>
        <w:t>INTRODUCTION</w:t>
      </w:r>
    </w:p>
    <w:p w14:paraId="7EFEFEC3" w14:textId="77777777" w:rsidR="001C0597" w:rsidRPr="00F25660" w:rsidRDefault="001C0597" w:rsidP="001C0597">
      <w:r w:rsidRPr="00F25660">
        <w:rPr>
          <w:color w:val="000000"/>
          <w:sz w:val="18"/>
          <w:szCs w:val="18"/>
        </w:rPr>
        <w:br/>
      </w:r>
    </w:p>
    <w:p w14:paraId="17807D8C" w14:textId="74F15638" w:rsidR="001C0597" w:rsidRPr="00F25660" w:rsidRDefault="001C0597" w:rsidP="001C0597">
      <w:pPr>
        <w:rPr>
          <w:color w:val="000000"/>
          <w:sz w:val="18"/>
          <w:szCs w:val="18"/>
        </w:rPr>
      </w:pPr>
      <w:r w:rsidRPr="00F25660">
        <w:rPr>
          <w:color w:val="000000"/>
        </w:rPr>
        <w:t xml:space="preserve">The World Economic Forum (WEF) </w:t>
      </w:r>
      <w:r w:rsidRPr="00F25660">
        <w:rPr>
          <w:color w:val="202124"/>
        </w:rPr>
        <w:t xml:space="preserve">is an international organisation that seeks to further cooperation between Public and Private businesses and organisations </w:t>
      </w:r>
      <w:r w:rsidR="007E17FC" w:rsidRPr="00F25660">
        <w:rPr>
          <w:color w:val="202124"/>
        </w:rPr>
        <w:t>to</w:t>
      </w:r>
      <w:r w:rsidRPr="00F25660">
        <w:rPr>
          <w:color w:val="202124"/>
        </w:rPr>
        <w:t xml:space="preserve"> shape global, </w:t>
      </w:r>
      <w:proofErr w:type="gramStart"/>
      <w:r w:rsidRPr="00F25660">
        <w:rPr>
          <w:color w:val="202124"/>
        </w:rPr>
        <w:t>regional</w:t>
      </w:r>
      <w:proofErr w:type="gramEnd"/>
      <w:r w:rsidRPr="00F25660">
        <w:rPr>
          <w:color w:val="202124"/>
        </w:rPr>
        <w:t xml:space="preserve"> and industrial agendas. The WEF was formed in 1971 </w:t>
      </w:r>
      <w:r w:rsidRPr="00F25660">
        <w:rPr>
          <w:color w:val="1F1F1F"/>
        </w:rPr>
        <w:t xml:space="preserve">to demonstrate entrepreneurship in the </w:t>
      </w:r>
      <w:r w:rsidR="007E17FC" w:rsidRPr="00F25660">
        <w:rPr>
          <w:color w:val="1F1F1F"/>
        </w:rPr>
        <w:t>international</w:t>
      </w:r>
      <w:r w:rsidRPr="00F25660">
        <w:rPr>
          <w:color w:val="1F1F1F"/>
        </w:rPr>
        <w:t xml:space="preserve"> public interest while upholding the highest standards of governance, asserting that “moral and intellectual integrity is at the heart of everything it does.”</w:t>
      </w:r>
    </w:p>
    <w:p w14:paraId="375D1D55" w14:textId="77777777" w:rsidR="001C0597" w:rsidRPr="00F25660" w:rsidRDefault="001C0597" w:rsidP="001C0597">
      <w:r w:rsidRPr="00F25660">
        <w:rPr>
          <w:color w:val="000000"/>
          <w:sz w:val="18"/>
          <w:szCs w:val="18"/>
        </w:rPr>
        <w:br/>
      </w:r>
    </w:p>
    <w:p w14:paraId="0A3B0592" w14:textId="6985A371" w:rsidR="001C0597" w:rsidRPr="00F25660" w:rsidRDefault="007E17FC" w:rsidP="001C0597">
      <w:pPr>
        <w:rPr>
          <w:color w:val="000000"/>
          <w:sz w:val="18"/>
          <w:szCs w:val="18"/>
        </w:rPr>
      </w:pPr>
      <w:r w:rsidRPr="00F25660">
        <w:rPr>
          <w:color w:val="000000"/>
        </w:rPr>
        <w:t>The</w:t>
      </w:r>
      <w:r w:rsidR="001C0597" w:rsidRPr="00F25660">
        <w:rPr>
          <w:color w:val="000000"/>
        </w:rPr>
        <w:t xml:space="preserve"> World Economic Forum’s Introduction to its 2022 Global Risks Report tracks global </w:t>
      </w:r>
      <w:r w:rsidRPr="00F25660">
        <w:rPr>
          <w:color w:val="000000"/>
        </w:rPr>
        <w:t>risk</w:t>
      </w:r>
      <w:r w:rsidR="001C0597" w:rsidRPr="00F25660">
        <w:rPr>
          <w:color w:val="000000"/>
        </w:rPr>
        <w:t xml:space="preserve"> perceptions among more than 950 world leaders and risk experts</w:t>
      </w:r>
      <w:r w:rsidRPr="00F25660">
        <w:rPr>
          <w:color w:val="000000"/>
        </w:rPr>
        <w:t xml:space="preserve"> </w:t>
      </w:r>
      <w:r w:rsidR="001C0597" w:rsidRPr="00F25660">
        <w:rPr>
          <w:color w:val="000000"/>
        </w:rPr>
        <w:t>in business, government, and civil society. "It examines risks across five categories: economic, environmental, geopolitical,</w:t>
      </w:r>
      <w:r w:rsidRPr="00F25660">
        <w:rPr>
          <w:color w:val="000000"/>
        </w:rPr>
        <w:t xml:space="preserve"> </w:t>
      </w:r>
      <w:r w:rsidR="001C0597" w:rsidRPr="00F25660">
        <w:rPr>
          <w:color w:val="000000"/>
        </w:rPr>
        <w:t>societal and technological.” Every year the report also considers vital risks to explore further in "deep-dive" chapters - these could be risks for which warning signs are beginning to appear or areas of risk that may have been overlooked or under-estimated.</w:t>
      </w:r>
    </w:p>
    <w:p w14:paraId="155174A7" w14:textId="77777777" w:rsidR="001C0597" w:rsidRPr="00F25660" w:rsidRDefault="00000000" w:rsidP="001C0597">
      <w:pPr>
        <w:rPr>
          <w:color w:val="000000"/>
          <w:sz w:val="18"/>
          <w:szCs w:val="18"/>
        </w:rPr>
      </w:pPr>
      <w:hyperlink r:id="rId4" w:history="1">
        <w:r w:rsidR="001C0597" w:rsidRPr="00F25660">
          <w:rPr>
            <w:color w:val="0000FF"/>
            <w:u w:val="single"/>
          </w:rPr>
          <w:t>https://www.weforum.org/reports/global-risks-report-2022</w:t>
        </w:r>
      </w:hyperlink>
    </w:p>
    <w:p w14:paraId="70F4F080" w14:textId="77777777" w:rsidR="001C0597" w:rsidRPr="00F25660" w:rsidRDefault="001C0597" w:rsidP="001C0597">
      <w:pPr>
        <w:spacing w:before="280" w:after="280"/>
        <w:rPr>
          <w:color w:val="000000"/>
          <w:sz w:val="18"/>
          <w:szCs w:val="18"/>
        </w:rPr>
      </w:pPr>
      <w:r w:rsidRPr="00F25660">
        <w:rPr>
          <w:b/>
          <w:bCs/>
          <w:color w:val="141414"/>
          <w:sz w:val="28"/>
          <w:szCs w:val="28"/>
        </w:rPr>
        <w:t xml:space="preserve">17th edition of the </w:t>
      </w:r>
      <w:r w:rsidRPr="00F25660">
        <w:rPr>
          <w:b/>
          <w:bCs/>
          <w:i/>
          <w:iCs/>
          <w:color w:val="141414"/>
          <w:sz w:val="28"/>
          <w:szCs w:val="28"/>
        </w:rPr>
        <w:t xml:space="preserve">Global Risks Report </w:t>
      </w:r>
      <w:r w:rsidRPr="00F25660">
        <w:rPr>
          <w:b/>
          <w:bCs/>
          <w:color w:val="141414"/>
          <w:sz w:val="28"/>
          <w:szCs w:val="28"/>
        </w:rPr>
        <w:t>- January 2022</w:t>
      </w:r>
    </w:p>
    <w:p w14:paraId="7FBB436D" w14:textId="28D837AB" w:rsidR="001C0597" w:rsidRPr="00F25660" w:rsidRDefault="001C0597" w:rsidP="001C0597">
      <w:pPr>
        <w:spacing w:before="280" w:after="280"/>
        <w:rPr>
          <w:color w:val="000000"/>
          <w:sz w:val="18"/>
          <w:szCs w:val="18"/>
        </w:rPr>
      </w:pPr>
      <w:r w:rsidRPr="00F25660">
        <w:rPr>
          <w:color w:val="141414"/>
        </w:rPr>
        <w:t xml:space="preserve">WEF’s briefing on its 17th edition of the </w:t>
      </w:r>
      <w:r w:rsidRPr="00F25660">
        <w:rPr>
          <w:i/>
          <w:iCs/>
          <w:color w:val="141414"/>
        </w:rPr>
        <w:t xml:space="preserve">Global Risks Report </w:t>
      </w:r>
      <w:r w:rsidRPr="00F25660">
        <w:rPr>
          <w:color w:val="141414"/>
        </w:rPr>
        <w:t xml:space="preserve">on 11th January 2022 identifies the Coronavirus Pandemic as the reason for the intensification of many current problems and the “tensions that will result from a divergent recovery. Rapidly and slowly recovering countries will need to navigate economic and societal gaps to restore social cohesion, boost employment and thrive.”  The ripple effects of Pandemic impacts have hampered progress </w:t>
      </w:r>
      <w:r w:rsidR="007E17FC" w:rsidRPr="00F25660">
        <w:rPr>
          <w:color w:val="141414"/>
        </w:rPr>
        <w:t>in</w:t>
      </w:r>
      <w:r w:rsidRPr="00F25660">
        <w:rPr>
          <w:color w:val="141414"/>
        </w:rPr>
        <w:t xml:space="preserve"> dealing with the challenges and emerging risks of climate change, which dominates the WEF report for the short, </w:t>
      </w:r>
      <w:proofErr w:type="gramStart"/>
      <w:r w:rsidRPr="00F25660">
        <w:rPr>
          <w:color w:val="141414"/>
        </w:rPr>
        <w:t>medium</w:t>
      </w:r>
      <w:proofErr w:type="gramEnd"/>
      <w:r w:rsidRPr="00F25660">
        <w:rPr>
          <w:color w:val="141414"/>
        </w:rPr>
        <w:t xml:space="preserve"> and long term </w:t>
      </w:r>
      <w:r w:rsidR="007E17FC" w:rsidRPr="00F25660">
        <w:rPr>
          <w:color w:val="141414"/>
        </w:rPr>
        <w:t>and presents</w:t>
      </w:r>
      <w:r w:rsidRPr="00F25660">
        <w:rPr>
          <w:color w:val="141414"/>
        </w:rPr>
        <w:t xml:space="preserve"> three of the most severe risks foreseen for the next ten years. </w:t>
      </w:r>
    </w:p>
    <w:p w14:paraId="4E16A036" w14:textId="014F32FA" w:rsidR="001C0597" w:rsidRPr="00F25660" w:rsidRDefault="001C0597" w:rsidP="001C0597">
      <w:pPr>
        <w:spacing w:before="280" w:after="280"/>
        <w:rPr>
          <w:color w:val="000000"/>
          <w:sz w:val="18"/>
          <w:szCs w:val="18"/>
        </w:rPr>
      </w:pPr>
      <w:r w:rsidRPr="00F25660">
        <w:rPr>
          <w:color w:val="141414"/>
        </w:rPr>
        <w:t xml:space="preserve">Other key </w:t>
      </w:r>
      <w:r w:rsidR="007E17FC" w:rsidRPr="00F25660">
        <w:rPr>
          <w:color w:val="141414"/>
        </w:rPr>
        <w:t>risk areas</w:t>
      </w:r>
      <w:r w:rsidRPr="00F25660">
        <w:rPr>
          <w:color w:val="141414"/>
        </w:rPr>
        <w:t xml:space="preserve"> with an identifiable basis in the pandemic include growing vulnerability to </w:t>
      </w:r>
      <w:proofErr w:type="spellStart"/>
      <w:r w:rsidRPr="00F25660">
        <w:rPr>
          <w:color w:val="141414"/>
        </w:rPr>
        <w:t xml:space="preserve">cyber </w:t>
      </w:r>
      <w:r w:rsidR="007E17FC" w:rsidRPr="00F25660">
        <w:rPr>
          <w:color w:val="141414"/>
        </w:rPr>
        <w:t>attacks</w:t>
      </w:r>
      <w:proofErr w:type="spellEnd"/>
      <w:r w:rsidRPr="00F25660">
        <w:rPr>
          <w:color w:val="141414"/>
        </w:rPr>
        <w:t xml:space="preserve">, obstacles to international mobility and competition in space. </w:t>
      </w:r>
      <w:r w:rsidR="007E17FC" w:rsidRPr="00F25660">
        <w:rPr>
          <w:color w:val="141414"/>
        </w:rPr>
        <w:t>When</w:t>
      </w:r>
      <w:r w:rsidRPr="00F25660">
        <w:rPr>
          <w:color w:val="141414"/>
        </w:rPr>
        <w:t xml:space="preserve"> the international community needs to collaborate </w:t>
      </w:r>
      <w:r w:rsidR="007E17FC" w:rsidRPr="00F25660">
        <w:rPr>
          <w:color w:val="141414"/>
        </w:rPr>
        <w:t>to</w:t>
      </w:r>
      <w:r w:rsidRPr="00F25660">
        <w:rPr>
          <w:color w:val="141414"/>
        </w:rPr>
        <w:t xml:space="preserve"> triumph over coronavirus and its aftermath, there is an impending threat of deepening divisions which will become obstacles to sustainable development and the future wealth and health of the world.</w:t>
      </w:r>
    </w:p>
    <w:p w14:paraId="550D1BF2" w14:textId="77777777" w:rsidR="001C0597" w:rsidRPr="00F25660" w:rsidRDefault="001C0597" w:rsidP="001C0597">
      <w:pPr>
        <w:spacing w:before="280" w:after="280"/>
        <w:rPr>
          <w:color w:val="000000"/>
          <w:sz w:val="18"/>
          <w:szCs w:val="18"/>
        </w:rPr>
      </w:pPr>
      <w:r w:rsidRPr="00F25660">
        <w:rPr>
          <w:color w:val="141414"/>
        </w:rPr>
        <w:t> </w:t>
      </w:r>
      <w:hyperlink r:id="rId5" w:history="1">
        <w:r w:rsidRPr="00F25660">
          <w:rPr>
            <w:color w:val="0000FF"/>
            <w:u w:val="single"/>
          </w:rPr>
          <w:t>https://www.weforum.org/agenda/2022/01/global-risks-report-2022-press-conference</w:t>
        </w:r>
      </w:hyperlink>
    </w:p>
    <w:p w14:paraId="72F5F511" w14:textId="77777777" w:rsidR="001C0597" w:rsidRPr="00F25660" w:rsidRDefault="001C0597" w:rsidP="001C0597">
      <w:r w:rsidRPr="00F25660">
        <w:rPr>
          <w:color w:val="000000"/>
          <w:sz w:val="18"/>
          <w:szCs w:val="18"/>
        </w:rPr>
        <w:br/>
      </w:r>
    </w:p>
    <w:p w14:paraId="60C78B6E" w14:textId="77777777" w:rsidR="001C0597" w:rsidRPr="00F25660" w:rsidRDefault="001C0597" w:rsidP="001C0597">
      <w:pPr>
        <w:spacing w:before="280" w:after="280"/>
        <w:rPr>
          <w:color w:val="000000"/>
          <w:sz w:val="18"/>
          <w:szCs w:val="18"/>
        </w:rPr>
      </w:pPr>
      <w:r w:rsidRPr="00F25660">
        <w:rPr>
          <w:b/>
          <w:bCs/>
          <w:color w:val="141414"/>
          <w:sz w:val="28"/>
          <w:szCs w:val="28"/>
        </w:rPr>
        <w:t>COVID-19 Hindsight - societal and environmental risks</w:t>
      </w:r>
    </w:p>
    <w:p w14:paraId="623CD759" w14:textId="19184664" w:rsidR="001C0597" w:rsidRPr="00F25660" w:rsidRDefault="001C0597" w:rsidP="001C0597">
      <w:pPr>
        <w:spacing w:before="280" w:after="280"/>
        <w:rPr>
          <w:color w:val="000000"/>
          <w:sz w:val="18"/>
          <w:szCs w:val="18"/>
        </w:rPr>
      </w:pPr>
      <w:r w:rsidRPr="00F25660">
        <w:rPr>
          <w:color w:val="141414"/>
        </w:rPr>
        <w:lastRenderedPageBreak/>
        <w:t xml:space="preserve">The </w:t>
      </w:r>
      <w:r w:rsidR="007E17FC" w:rsidRPr="00F25660">
        <w:rPr>
          <w:color w:val="141414"/>
        </w:rPr>
        <w:t>2022 WEF Global Risks Report's first category of risks</w:t>
      </w:r>
      <w:r w:rsidRPr="00F25660">
        <w:rPr>
          <w:color w:val="141414"/>
        </w:rPr>
        <w:t xml:space="preserve"> </w:t>
      </w:r>
      <w:r w:rsidR="007E17FC" w:rsidRPr="00F25660">
        <w:rPr>
          <w:color w:val="141414"/>
        </w:rPr>
        <w:t>falls</w:t>
      </w:r>
      <w:r w:rsidRPr="00F25660">
        <w:rPr>
          <w:color w:val="141414"/>
        </w:rPr>
        <w:t xml:space="preserve"> under the heading “COVID-19 Hindsight.” The experts and politicians who responded to the survey noted that societal and environmental risks </w:t>
      </w:r>
      <w:r w:rsidR="007E17FC" w:rsidRPr="00F25660">
        <w:rPr>
          <w:color w:val="141414"/>
        </w:rPr>
        <w:t>had</w:t>
      </w:r>
      <w:r w:rsidRPr="00F25660">
        <w:rPr>
          <w:color w:val="141414"/>
        </w:rPr>
        <w:t xml:space="preserve"> worsened the most since the </w:t>
      </w:r>
      <w:r w:rsidR="007E17FC" w:rsidRPr="00F25660">
        <w:rPr>
          <w:color w:val="141414"/>
        </w:rPr>
        <w:t>pandemic's start</w:t>
      </w:r>
      <w:r w:rsidRPr="00F25660">
        <w:rPr>
          <w:color w:val="141414"/>
        </w:rPr>
        <w:t xml:space="preserve">, with the erosion of social cohesion and livelihood crises taking the top places. These factors have become even more significant since </w:t>
      </w:r>
      <w:proofErr w:type="gramStart"/>
      <w:r w:rsidRPr="00F25660">
        <w:rPr>
          <w:color w:val="141414"/>
        </w:rPr>
        <w:t>the  Russian</w:t>
      </w:r>
      <w:proofErr w:type="gramEnd"/>
      <w:r w:rsidRPr="00F25660">
        <w:rPr>
          <w:color w:val="141414"/>
        </w:rPr>
        <w:t xml:space="preserve"> invasion of Ukraine on 24th February 2022 - which has </w:t>
      </w:r>
      <w:r w:rsidR="007E17FC" w:rsidRPr="00F25660">
        <w:rPr>
          <w:color w:val="141414"/>
        </w:rPr>
        <w:t>led</w:t>
      </w:r>
      <w:r w:rsidRPr="00F25660">
        <w:rPr>
          <w:color w:val="141414"/>
        </w:rPr>
        <w:t xml:space="preserve"> to shortages of vital resources, </w:t>
      </w:r>
      <w:r w:rsidR="007E17FC" w:rsidRPr="00F25660">
        <w:rPr>
          <w:color w:val="141414"/>
        </w:rPr>
        <w:t>leading to spiralling rates of inflation in the UK and worldwide</w:t>
      </w:r>
      <w:r w:rsidRPr="00F25660">
        <w:rPr>
          <w:color w:val="141414"/>
        </w:rPr>
        <w:t xml:space="preserve">. The most recent UK figures reveal an inflation rate approaching 12% as costs rise and workers begin to demand higher wages in response to increases in the prices of food, fuel for transport and energy for heating homes. Home energy costs went up abruptly by an average of 54% in the UK in March and are predicted to rise by a further 40% in October - though forecasts vary from 30-50%. Energy for business and commerce is not capped and has gone up in price even more, so </w:t>
      </w:r>
      <w:r w:rsidR="007E17FC" w:rsidRPr="00F25660">
        <w:rPr>
          <w:color w:val="141414"/>
        </w:rPr>
        <w:t>companies</w:t>
      </w:r>
      <w:r w:rsidRPr="00F25660">
        <w:rPr>
          <w:color w:val="141414"/>
        </w:rPr>
        <w:t xml:space="preserve"> have no option but to pass on the increased costs to customers. This adds to the rising cost of goods and services people rely on in their daily lives - raising the prospect of impending poverty and the collapse of the social fabric. This outcome would make climate change action much less likely and would in no way benefit sustainable development.</w:t>
      </w:r>
    </w:p>
    <w:p w14:paraId="531E49BF" w14:textId="77777777" w:rsidR="001C0597" w:rsidRPr="00F25660" w:rsidRDefault="001C0597" w:rsidP="001C0597">
      <w:pPr>
        <w:spacing w:before="280" w:after="280"/>
        <w:rPr>
          <w:color w:val="000000"/>
          <w:sz w:val="18"/>
          <w:szCs w:val="18"/>
        </w:rPr>
      </w:pPr>
      <w:r w:rsidRPr="00F25660">
        <w:rPr>
          <w:color w:val="1155CC"/>
        </w:rPr>
        <w:t>www.</w:t>
      </w:r>
      <w:hyperlink r:id="rId6" w:history="1">
        <w:r w:rsidRPr="00F25660">
          <w:rPr>
            <w:color w:val="0000FF"/>
            <w:u w:val="single"/>
          </w:rPr>
          <w:t>https://commonslibrary.parliament.uk/research-briefings/cbp-9491/</w:t>
        </w:r>
      </w:hyperlink>
    </w:p>
    <w:p w14:paraId="4C000B1D" w14:textId="1847D2FE" w:rsidR="001C0597" w:rsidRPr="00F25660" w:rsidRDefault="001C0597" w:rsidP="001C0597">
      <w:pPr>
        <w:spacing w:before="280" w:after="280"/>
        <w:rPr>
          <w:color w:val="000000"/>
          <w:sz w:val="18"/>
          <w:szCs w:val="18"/>
        </w:rPr>
      </w:pPr>
      <w:r w:rsidRPr="00F25660">
        <w:rPr>
          <w:color w:val="141414"/>
        </w:rPr>
        <w:t xml:space="preserve">Cohesion between </w:t>
      </w:r>
      <w:r w:rsidR="007E17FC" w:rsidRPr="00F25660">
        <w:rPr>
          <w:color w:val="141414"/>
        </w:rPr>
        <w:t>nation-states</w:t>
      </w:r>
      <w:r w:rsidRPr="00F25660">
        <w:rPr>
          <w:color w:val="141414"/>
        </w:rPr>
        <w:t xml:space="preserve"> opposed to the Russian invasion was strong in the early months of the conflict in Ukraine</w:t>
      </w:r>
      <w:r w:rsidR="007E17FC" w:rsidRPr="00F25660">
        <w:rPr>
          <w:color w:val="141414"/>
        </w:rPr>
        <w:t>. Still, there</w:t>
      </w:r>
      <w:r w:rsidRPr="00F25660">
        <w:rPr>
          <w:color w:val="141414"/>
        </w:rPr>
        <w:t xml:space="preserve"> are suggestions that the unity is weakening as politicians face the reality of voters confronted with the possibility of losing everything. In these circumstances</w:t>
      </w:r>
      <w:r w:rsidR="007E17FC" w:rsidRPr="00F25660">
        <w:rPr>
          <w:color w:val="141414"/>
        </w:rPr>
        <w:t>,</w:t>
      </w:r>
      <w:r w:rsidRPr="00F25660">
        <w:rPr>
          <w:color w:val="141414"/>
        </w:rPr>
        <w:t xml:space="preserve"> the war in Ukraine and the ‘punishment’ of Russia by the West </w:t>
      </w:r>
      <w:proofErr w:type="gramStart"/>
      <w:r w:rsidRPr="00F25660">
        <w:rPr>
          <w:color w:val="141414"/>
        </w:rPr>
        <w:t>seem</w:t>
      </w:r>
      <w:proofErr w:type="gramEnd"/>
      <w:r w:rsidRPr="00F25660">
        <w:rPr>
          <w:color w:val="141414"/>
        </w:rPr>
        <w:t xml:space="preserve"> distant and perhaps </w:t>
      </w:r>
      <w:r w:rsidR="007E17FC" w:rsidRPr="00F25660">
        <w:rPr>
          <w:color w:val="141414"/>
        </w:rPr>
        <w:t>theoretical</w:t>
      </w:r>
      <w:r w:rsidRPr="00F25660">
        <w:rPr>
          <w:color w:val="141414"/>
        </w:rPr>
        <w:t xml:space="preserve"> concerns.</w:t>
      </w:r>
    </w:p>
    <w:p w14:paraId="38B73280" w14:textId="6656D974" w:rsidR="001C0597" w:rsidRPr="00F25660" w:rsidRDefault="001C0597" w:rsidP="001C0597">
      <w:pPr>
        <w:spacing w:before="280" w:after="280"/>
        <w:rPr>
          <w:color w:val="000000"/>
          <w:sz w:val="18"/>
          <w:szCs w:val="18"/>
        </w:rPr>
      </w:pPr>
      <w:r w:rsidRPr="00F25660">
        <w:rPr>
          <w:color w:val="141414"/>
        </w:rPr>
        <w:t xml:space="preserve">The </w:t>
      </w:r>
      <w:proofErr w:type="gramStart"/>
      <w:r w:rsidRPr="00F25660">
        <w:rPr>
          <w:color w:val="141414"/>
        </w:rPr>
        <w:t>cost of living</w:t>
      </w:r>
      <w:proofErr w:type="gramEnd"/>
      <w:r w:rsidRPr="00F25660">
        <w:rPr>
          <w:color w:val="141414"/>
        </w:rPr>
        <w:t xml:space="preserve"> crisis is affecting more and more people and families, so </w:t>
      </w:r>
      <w:r w:rsidR="007E17FC" w:rsidRPr="00F25660">
        <w:rPr>
          <w:color w:val="141414"/>
        </w:rPr>
        <w:t xml:space="preserve">people increasingly find that they have to choose between </w:t>
      </w:r>
      <w:r w:rsidRPr="00F25660">
        <w:rPr>
          <w:color w:val="141414"/>
        </w:rPr>
        <w:t>“</w:t>
      </w:r>
      <w:r w:rsidR="007E17FC" w:rsidRPr="00F25660">
        <w:rPr>
          <w:color w:val="141414"/>
        </w:rPr>
        <w:t>eating</w:t>
      </w:r>
      <w:r w:rsidRPr="00F25660">
        <w:rPr>
          <w:color w:val="141414"/>
        </w:rPr>
        <w:t>” food or “</w:t>
      </w:r>
      <w:r w:rsidR="007E17FC" w:rsidRPr="00F25660">
        <w:rPr>
          <w:color w:val="141414"/>
        </w:rPr>
        <w:t>heating</w:t>
      </w:r>
      <w:r w:rsidRPr="00F25660">
        <w:rPr>
          <w:color w:val="141414"/>
        </w:rPr>
        <w:t xml:space="preserve">" their homes or miss meals so their children can eat. Food Banks report that, for the first time, </w:t>
      </w:r>
      <w:r w:rsidR="007E17FC" w:rsidRPr="00F25660">
        <w:rPr>
          <w:color w:val="141414"/>
        </w:rPr>
        <w:t>food donations</w:t>
      </w:r>
      <w:r w:rsidRPr="00F25660">
        <w:rPr>
          <w:color w:val="141414"/>
        </w:rPr>
        <w:t xml:space="preserve"> are falling and failing to meet the need - therefore are less able to help struggling families. As a </w:t>
      </w:r>
      <w:proofErr w:type="gramStart"/>
      <w:r w:rsidRPr="00F25660">
        <w:rPr>
          <w:color w:val="141414"/>
        </w:rPr>
        <w:t>result,  warnings</w:t>
      </w:r>
      <w:proofErr w:type="gramEnd"/>
      <w:r w:rsidRPr="00F25660">
        <w:rPr>
          <w:color w:val="141414"/>
        </w:rPr>
        <w:t xml:space="preserve"> are being sounded about the potential for</w:t>
      </w:r>
      <w:r w:rsidR="007E17FC" w:rsidRPr="00F25660">
        <w:rPr>
          <w:color w:val="141414"/>
        </w:rPr>
        <w:t xml:space="preserve"> </w:t>
      </w:r>
      <w:r w:rsidRPr="00F25660">
        <w:rPr>
          <w:color w:val="141414"/>
        </w:rPr>
        <w:t>frustration, helplessness and fear to lead to desperate criminal behaviour and civil unrest. This is seen to be such a strong possibility that Police Forces across the UK are preparing to deal with disorder and protests this summer.</w:t>
      </w:r>
    </w:p>
    <w:p w14:paraId="67191F9B" w14:textId="77777777" w:rsidR="001C0597" w:rsidRPr="00F25660" w:rsidRDefault="00000000" w:rsidP="001C0597">
      <w:pPr>
        <w:spacing w:before="280" w:after="280"/>
        <w:rPr>
          <w:color w:val="000000"/>
          <w:sz w:val="18"/>
          <w:szCs w:val="18"/>
        </w:rPr>
      </w:pPr>
      <w:hyperlink r:id="rId7" w:history="1">
        <w:r w:rsidR="001C0597" w:rsidRPr="00F25660">
          <w:rPr>
            <w:color w:val="0000FF"/>
            <w:u w:val="single"/>
          </w:rPr>
          <w:t>https://metro.co.uk/2022/05/24/police-forces-prepare-for-civil-unrest-over-cost-of-living-crisis-16697811/</w:t>
        </w:r>
      </w:hyperlink>
    </w:p>
    <w:p w14:paraId="49DE659C" w14:textId="77777777" w:rsidR="001C0597" w:rsidRPr="00F25660" w:rsidRDefault="001C0597" w:rsidP="001C0597">
      <w:pPr>
        <w:spacing w:before="280" w:after="280"/>
        <w:rPr>
          <w:color w:val="000000"/>
          <w:sz w:val="18"/>
          <w:szCs w:val="18"/>
        </w:rPr>
      </w:pPr>
      <w:r w:rsidRPr="00F25660">
        <w:rPr>
          <w:b/>
          <w:bCs/>
          <w:color w:val="141414"/>
          <w:sz w:val="28"/>
          <w:szCs w:val="28"/>
        </w:rPr>
        <w:t>Digital Inequality &amp; the backlash against science</w:t>
      </w:r>
    </w:p>
    <w:p w14:paraId="73ECE584" w14:textId="44C72EFE" w:rsidR="001C0597" w:rsidRPr="00F25660" w:rsidRDefault="001C0597" w:rsidP="001C0597">
      <w:pPr>
        <w:spacing w:before="280" w:after="280"/>
        <w:rPr>
          <w:color w:val="000000"/>
          <w:sz w:val="18"/>
          <w:szCs w:val="18"/>
        </w:rPr>
      </w:pPr>
      <w:r w:rsidRPr="00F25660">
        <w:rPr>
          <w:color w:val="141414"/>
        </w:rPr>
        <w:t>Some other risks identified as having worsened significantly are “</w:t>
      </w:r>
      <w:r w:rsidRPr="00F25660">
        <w:rPr>
          <w:b/>
          <w:bCs/>
          <w:color w:val="141414"/>
        </w:rPr>
        <w:t>digital inequality</w:t>
      </w:r>
      <w:r w:rsidRPr="00F25660">
        <w:rPr>
          <w:color w:val="141414"/>
        </w:rPr>
        <w:t>” and a “</w:t>
      </w:r>
      <w:r w:rsidRPr="00F25660">
        <w:rPr>
          <w:b/>
          <w:bCs/>
          <w:color w:val="141414"/>
        </w:rPr>
        <w:t>backlash against science</w:t>
      </w:r>
      <w:r w:rsidRPr="00F25660">
        <w:rPr>
          <w:color w:val="141414"/>
        </w:rPr>
        <w:t xml:space="preserve">”. Digital inequality refers to the fact that so many aspects of life about which people need to organise themselves and </w:t>
      </w:r>
      <w:proofErr w:type="gramStart"/>
      <w:r w:rsidRPr="00F25660">
        <w:rPr>
          <w:color w:val="141414"/>
        </w:rPr>
        <w:t>enter into</w:t>
      </w:r>
      <w:proofErr w:type="gramEnd"/>
      <w:r w:rsidRPr="00F25660">
        <w:rPr>
          <w:color w:val="141414"/>
        </w:rPr>
        <w:t xml:space="preserve"> commercial relationships with organisations are conducted extensively online - yet there are geographical areas and social groups where the internet and mobile phone signals are inadequate</w:t>
      </w:r>
      <w:r w:rsidR="007E17FC" w:rsidRPr="00F25660">
        <w:rPr>
          <w:color w:val="141414"/>
        </w:rPr>
        <w:t>,</w:t>
      </w:r>
      <w:r w:rsidRPr="00F25660">
        <w:rPr>
          <w:color w:val="141414"/>
        </w:rPr>
        <w:t xml:space="preserve"> or people have received no training in how to use digital technology to access the internet. People unable to access the internet feel excluded and discriminated against by the digital inequality they face. It has a financial cost, too - making this </w:t>
      </w:r>
      <w:r w:rsidR="007E17FC" w:rsidRPr="00F25660">
        <w:rPr>
          <w:color w:val="141414"/>
        </w:rPr>
        <w:t>another area where</w:t>
      </w:r>
      <w:r w:rsidRPr="00F25660">
        <w:rPr>
          <w:color w:val="141414"/>
        </w:rPr>
        <w:t xml:space="preserve"> the poorest and most vulnerable in society end up paying premium prices for the poorest service. The Office for National Statistics (ONS) reports that 10% of the UK adult population are still classified as “internet </w:t>
      </w:r>
      <w:r w:rsidRPr="00F25660">
        <w:rPr>
          <w:color w:val="141414"/>
        </w:rPr>
        <w:lastRenderedPageBreak/>
        <w:t>non-users.” This inequality must be addressed if people are to experience a ‘level playing field’ and equal opportunities so that they feel a sense of belonging to their community. </w:t>
      </w:r>
    </w:p>
    <w:p w14:paraId="622DDC9B" w14:textId="5558C781" w:rsidR="001C0597" w:rsidRPr="00F25660" w:rsidRDefault="001C0597" w:rsidP="001C0597">
      <w:pPr>
        <w:spacing w:before="280" w:after="280"/>
        <w:rPr>
          <w:color w:val="000000"/>
          <w:sz w:val="18"/>
          <w:szCs w:val="18"/>
        </w:rPr>
      </w:pPr>
      <w:r w:rsidRPr="00F25660">
        <w:rPr>
          <w:color w:val="141414"/>
        </w:rPr>
        <w:t>The 'backlash against science' arose from the perceived failures of science - blamed for causing or not slowing the Pandemic. Science was then blamed for many of the decisions around Lockdowns</w:t>
      </w:r>
      <w:r w:rsidR="007E17FC" w:rsidRPr="00F25660">
        <w:rPr>
          <w:color w:val="141414"/>
        </w:rPr>
        <w:t>. The</w:t>
      </w:r>
      <w:r w:rsidRPr="00F25660">
        <w:rPr>
          <w:color w:val="141414"/>
        </w:rPr>
        <w:t xml:space="preserve"> world saw alternative "scientists" on the internet putting forward conspiracy theories about the disease and how governments </w:t>
      </w:r>
      <w:r w:rsidR="007E17FC" w:rsidRPr="00F25660">
        <w:rPr>
          <w:color w:val="141414"/>
        </w:rPr>
        <w:t>managed</w:t>
      </w:r>
      <w:r w:rsidRPr="00F25660">
        <w:rPr>
          <w:color w:val="141414"/>
        </w:rPr>
        <w:t xml:space="preserve"> it. This had the effect of further undermining trust in politics as well as science and deepening divisions in society. The speed with which covid vaccines were produced became a key target for conspiracy theorists claiming that millions of people were being used as test subjects and were being given experimental treatments that endangered their health and lives. The risk of people turning against science could not have come at a worse time</w:t>
      </w:r>
      <w:r w:rsidR="007E17FC" w:rsidRPr="00F25660">
        <w:rPr>
          <w:color w:val="141414"/>
        </w:rPr>
        <w:t>. Applying</w:t>
      </w:r>
      <w:r w:rsidRPr="00F25660">
        <w:rPr>
          <w:color w:val="141414"/>
        </w:rPr>
        <w:t xml:space="preserve"> science to environmental problems is vital to the success of measures to make </w:t>
      </w:r>
      <w:r w:rsidR="007E17FC" w:rsidRPr="00F25660">
        <w:rPr>
          <w:color w:val="141414"/>
        </w:rPr>
        <w:t>net zero</w:t>
      </w:r>
      <w:r w:rsidRPr="00F25660">
        <w:rPr>
          <w:color w:val="141414"/>
        </w:rPr>
        <w:t xml:space="preserve"> a possibility and a reality.</w:t>
      </w:r>
    </w:p>
    <w:p w14:paraId="147516A1" w14:textId="77777777" w:rsidR="001C0597" w:rsidRPr="00F25660" w:rsidRDefault="00000000" w:rsidP="001C0597">
      <w:pPr>
        <w:spacing w:before="280" w:after="280"/>
        <w:rPr>
          <w:color w:val="000000"/>
          <w:sz w:val="18"/>
          <w:szCs w:val="18"/>
        </w:rPr>
      </w:pPr>
      <w:hyperlink r:id="rId8" w:history="1">
        <w:r w:rsidR="001C0597" w:rsidRPr="00F25660">
          <w:rPr>
            <w:color w:val="0000FF"/>
            <w:u w:val="single"/>
          </w:rPr>
          <w:t>https://www.ons.gov.uk/peoplepopulationandcommunity/householdcharacteristics/homeinternetandsocialmediausage/articles/exploringtheuksdigitaldivide/2019-03-04</w:t>
        </w:r>
      </w:hyperlink>
    </w:p>
    <w:p w14:paraId="6AF1DCAD" w14:textId="77777777" w:rsidR="001C0597" w:rsidRPr="00F25660" w:rsidRDefault="00000000" w:rsidP="001C0597">
      <w:pPr>
        <w:spacing w:before="280" w:after="280"/>
        <w:rPr>
          <w:color w:val="000000"/>
          <w:sz w:val="18"/>
          <w:szCs w:val="18"/>
        </w:rPr>
      </w:pPr>
      <w:hyperlink r:id="rId9" w:history="1">
        <w:r w:rsidR="001C0597" w:rsidRPr="00F25660">
          <w:rPr>
            <w:color w:val="0000FF"/>
            <w:u w:val="single"/>
          </w:rPr>
          <w:t>https://www.politico.eu/article/coronavirus-split-science-in-two-pandemic/</w:t>
        </w:r>
      </w:hyperlink>
    </w:p>
    <w:p w14:paraId="5BABCFE8" w14:textId="77777777" w:rsidR="001C0597" w:rsidRPr="00F25660" w:rsidRDefault="001C0597" w:rsidP="001C0597">
      <w:pPr>
        <w:spacing w:before="280" w:after="280"/>
        <w:rPr>
          <w:color w:val="000000"/>
          <w:sz w:val="18"/>
          <w:szCs w:val="18"/>
        </w:rPr>
      </w:pPr>
      <w:r w:rsidRPr="00F25660">
        <w:rPr>
          <w:b/>
          <w:bCs/>
          <w:color w:val="141414"/>
          <w:sz w:val="28"/>
          <w:szCs w:val="28"/>
        </w:rPr>
        <w:t>Mental Health risks</w:t>
      </w:r>
    </w:p>
    <w:p w14:paraId="6953E93F" w14:textId="13071226" w:rsidR="001C0597" w:rsidRPr="00F25660" w:rsidRDefault="001C0597" w:rsidP="001C0597">
      <w:pPr>
        <w:spacing w:before="280" w:after="280"/>
        <w:rPr>
          <w:color w:val="000000"/>
          <w:sz w:val="18"/>
          <w:szCs w:val="18"/>
        </w:rPr>
      </w:pPr>
      <w:r w:rsidRPr="00F25660">
        <w:rPr>
          <w:color w:val="141414"/>
        </w:rPr>
        <w:t>Running alongside these matters and exacerbated by the Pandemic is the deterioration in mental health, reported by the UK Mental Health Foundation in its study: “Mental Health in the Pandemic.” Vital evidence is presented that “</w:t>
      </w:r>
      <w:r w:rsidRPr="00F25660">
        <w:rPr>
          <w:color w:val="000000"/>
        </w:rPr>
        <w:t>Differences in people’s response to the pandemic are not randomly distributed across the UK – they arise from people’s social and economic position in society.” This divergence is powerfully expressed in the metaphor, "</w:t>
      </w:r>
      <w:r w:rsidRPr="00F25660">
        <w:rPr>
          <w:i/>
          <w:iCs/>
          <w:color w:val="000000"/>
        </w:rPr>
        <w:t>we are all in the same storm, but we are not all in the same boat</w:t>
      </w:r>
      <w:r w:rsidRPr="00F25660">
        <w:rPr>
          <w:color w:val="000000"/>
        </w:rPr>
        <w:t>."  In its conclusions</w:t>
      </w:r>
      <w:r w:rsidR="007E17FC" w:rsidRPr="00F25660">
        <w:rPr>
          <w:color w:val="000000"/>
        </w:rPr>
        <w:t>,</w:t>
      </w:r>
      <w:r w:rsidRPr="00F25660">
        <w:rPr>
          <w:color w:val="000000"/>
        </w:rPr>
        <w:t xml:space="preserve"> the study challenges the UK Government, demanding “action to reduce social and economic inequalities when planning for both the recovery and forthcoming pandemics.”  Failure to act effectively on this will damage the </w:t>
      </w:r>
      <w:r w:rsidR="007E17FC" w:rsidRPr="00F25660">
        <w:rPr>
          <w:color w:val="000000"/>
        </w:rPr>
        <w:t>nation's social fabric. It could</w:t>
      </w:r>
      <w:r w:rsidRPr="00F25660">
        <w:rPr>
          <w:color w:val="000000"/>
        </w:rPr>
        <w:t xml:space="preserve"> exclude millions of people from </w:t>
      </w:r>
      <w:r w:rsidR="007E17FC" w:rsidRPr="00F25660">
        <w:rPr>
          <w:color w:val="000000"/>
        </w:rPr>
        <w:t>contributing</w:t>
      </w:r>
      <w:r w:rsidRPr="00F25660">
        <w:rPr>
          <w:color w:val="000000"/>
        </w:rPr>
        <w:t xml:space="preserve"> to </w:t>
      </w:r>
      <w:r w:rsidR="007E17FC" w:rsidRPr="00F25660">
        <w:rPr>
          <w:color w:val="000000"/>
        </w:rPr>
        <w:t xml:space="preserve">a </w:t>
      </w:r>
      <w:r w:rsidRPr="00F25660">
        <w:rPr>
          <w:color w:val="000000"/>
        </w:rPr>
        <w:t xml:space="preserve">society that could provide </w:t>
      </w:r>
      <w:r w:rsidR="007E17FC" w:rsidRPr="00F25660">
        <w:rPr>
          <w:color w:val="000000"/>
        </w:rPr>
        <w:t>robust</w:t>
      </w:r>
      <w:r w:rsidRPr="00F25660">
        <w:rPr>
          <w:color w:val="000000"/>
        </w:rPr>
        <w:t xml:space="preserve"> solutions to the risks we face.</w:t>
      </w:r>
    </w:p>
    <w:p w14:paraId="5327FA4A" w14:textId="063B5FA1" w:rsidR="001C0597" w:rsidRPr="00F25660" w:rsidRDefault="001C0597" w:rsidP="001C0597">
      <w:pPr>
        <w:spacing w:before="280" w:after="280"/>
        <w:rPr>
          <w:color w:val="000000"/>
          <w:sz w:val="18"/>
          <w:szCs w:val="18"/>
        </w:rPr>
      </w:pPr>
      <w:r w:rsidRPr="00F25660">
        <w:rPr>
          <w:color w:val="000000"/>
        </w:rPr>
        <w:t xml:space="preserve">Divergence is a central theme of the Global Risks Report’s analysis because a widening gap between nations, regions and communities that impacts people’s health, opportunities and prosperity inevitably </w:t>
      </w:r>
      <w:r w:rsidR="007E17FC" w:rsidRPr="00F25660">
        <w:rPr>
          <w:color w:val="000000"/>
        </w:rPr>
        <w:t>lead</w:t>
      </w:r>
      <w:r w:rsidRPr="00F25660">
        <w:rPr>
          <w:color w:val="000000"/>
        </w:rPr>
        <w:t xml:space="preserve"> to distrust, </w:t>
      </w:r>
      <w:proofErr w:type="gramStart"/>
      <w:r w:rsidRPr="00F25660">
        <w:rPr>
          <w:color w:val="000000"/>
        </w:rPr>
        <w:t>resentment</w:t>
      </w:r>
      <w:proofErr w:type="gramEnd"/>
      <w:r w:rsidRPr="00F25660">
        <w:rPr>
          <w:color w:val="000000"/>
        </w:rPr>
        <w:t xml:space="preserve"> and social division. </w:t>
      </w:r>
      <w:proofErr w:type="gramStart"/>
      <w:r w:rsidRPr="00F25660">
        <w:rPr>
          <w:color w:val="000000"/>
        </w:rPr>
        <w:t>All of</w:t>
      </w:r>
      <w:proofErr w:type="gramEnd"/>
      <w:r w:rsidRPr="00F25660">
        <w:rPr>
          <w:color w:val="000000"/>
        </w:rPr>
        <w:t xml:space="preserve"> the Report’s findings that have been considered up to this point in this assignment are highlighted by the WEF as “</w:t>
      </w:r>
      <w:r w:rsidRPr="00F25660">
        <w:rPr>
          <w:color w:val="141414"/>
        </w:rPr>
        <w:t>the most concerning threats to the world in the next two years.”</w:t>
      </w:r>
      <w:r w:rsidRPr="00F25660">
        <w:rPr>
          <w:color w:val="000000"/>
        </w:rPr>
        <w:t xml:space="preserve"> They are described as “societal scarring” because they destroy unity. Sustainable development </w:t>
      </w:r>
      <w:r w:rsidR="007E17FC" w:rsidRPr="00F25660">
        <w:rPr>
          <w:color w:val="000000"/>
        </w:rPr>
        <w:t>depends</w:t>
      </w:r>
      <w:r w:rsidRPr="00F25660">
        <w:rPr>
          <w:color w:val="000000"/>
        </w:rPr>
        <w:t xml:space="preserve"> on society feeling strong and united in the face of its challenges, feeling healthy and </w:t>
      </w:r>
      <w:r w:rsidR="007E17FC" w:rsidRPr="00F25660">
        <w:rPr>
          <w:color w:val="000000"/>
        </w:rPr>
        <w:t>optimistic</w:t>
      </w:r>
      <w:r w:rsidRPr="00F25660">
        <w:rPr>
          <w:color w:val="000000"/>
        </w:rPr>
        <w:t xml:space="preserve"> about itself and its ability to make a difference and having the financial means to effect the necessary changes.</w:t>
      </w:r>
    </w:p>
    <w:p w14:paraId="3FB9D202" w14:textId="77777777" w:rsidR="001C0597" w:rsidRPr="00F25660" w:rsidRDefault="00000000" w:rsidP="001C0597">
      <w:pPr>
        <w:spacing w:before="280" w:after="280"/>
        <w:rPr>
          <w:color w:val="000000"/>
          <w:sz w:val="18"/>
          <w:szCs w:val="18"/>
        </w:rPr>
      </w:pPr>
      <w:hyperlink r:id="rId10" w:history="1">
        <w:r w:rsidR="001C0597" w:rsidRPr="00F25660">
          <w:rPr>
            <w:color w:val="0000FF"/>
            <w:u w:val="single"/>
          </w:rPr>
          <w:t>https://www.mentalhealth.org.uk/coronavirus/divergence-mental-health-experiences-during-pandemic</w:t>
        </w:r>
      </w:hyperlink>
    </w:p>
    <w:p w14:paraId="56BA6A7F" w14:textId="77777777" w:rsidR="001C0597" w:rsidRPr="00F25660" w:rsidRDefault="001C0597" w:rsidP="001C0597">
      <w:pPr>
        <w:spacing w:before="280" w:after="280"/>
        <w:rPr>
          <w:color w:val="000000"/>
          <w:sz w:val="18"/>
          <w:szCs w:val="18"/>
        </w:rPr>
      </w:pPr>
      <w:r w:rsidRPr="00F25660">
        <w:rPr>
          <w:b/>
          <w:bCs/>
          <w:color w:val="000000"/>
          <w:sz w:val="28"/>
          <w:szCs w:val="28"/>
        </w:rPr>
        <w:t>The global challenge of Climate change action</w:t>
      </w:r>
    </w:p>
    <w:p w14:paraId="489466D3" w14:textId="627C09B8" w:rsidR="001C0597" w:rsidRPr="00F25660" w:rsidRDefault="001C0597" w:rsidP="001C0597">
      <w:pPr>
        <w:spacing w:before="280" w:after="280"/>
        <w:rPr>
          <w:color w:val="000000"/>
          <w:sz w:val="18"/>
          <w:szCs w:val="18"/>
        </w:rPr>
      </w:pPr>
      <w:r w:rsidRPr="00F25660">
        <w:rPr>
          <w:color w:val="000000"/>
        </w:rPr>
        <w:t xml:space="preserve">Whatever the state of health of communities and individuals, the </w:t>
      </w:r>
      <w:r w:rsidR="007E17FC" w:rsidRPr="00F25660">
        <w:rPr>
          <w:color w:val="000000"/>
        </w:rPr>
        <w:t>planet's health</w:t>
      </w:r>
      <w:r w:rsidRPr="00F25660">
        <w:rPr>
          <w:color w:val="000000"/>
        </w:rPr>
        <w:t xml:space="preserve"> remains a massive concern; the risks posed by continuing climate deterioration appear as top risks in the </w:t>
      </w:r>
      <w:r w:rsidRPr="00F25660">
        <w:rPr>
          <w:color w:val="000000"/>
        </w:rPr>
        <w:lastRenderedPageBreak/>
        <w:t xml:space="preserve">short, </w:t>
      </w:r>
      <w:proofErr w:type="gramStart"/>
      <w:r w:rsidRPr="00F25660">
        <w:rPr>
          <w:color w:val="000000"/>
        </w:rPr>
        <w:t>medium</w:t>
      </w:r>
      <w:proofErr w:type="gramEnd"/>
      <w:r w:rsidRPr="00F25660">
        <w:rPr>
          <w:color w:val="000000"/>
        </w:rPr>
        <w:t xml:space="preserve"> </w:t>
      </w:r>
      <w:r w:rsidRPr="00F25660">
        <w:rPr>
          <w:i/>
          <w:iCs/>
          <w:color w:val="000000"/>
        </w:rPr>
        <w:t>and</w:t>
      </w:r>
      <w:r w:rsidRPr="00F25660">
        <w:rPr>
          <w:color w:val="000000"/>
        </w:rPr>
        <w:t xml:space="preserve"> </w:t>
      </w:r>
      <w:r w:rsidR="007E17FC" w:rsidRPr="00F25660">
        <w:rPr>
          <w:color w:val="000000"/>
        </w:rPr>
        <w:t>long-term</w:t>
      </w:r>
      <w:r w:rsidRPr="00F25660">
        <w:rPr>
          <w:color w:val="000000"/>
        </w:rPr>
        <w:t xml:space="preserve"> outlooks. Extreme weather events, continuing pollution and the world’s failure to act are the greatest threats to global trade, </w:t>
      </w:r>
      <w:proofErr w:type="gramStart"/>
      <w:r w:rsidRPr="00F25660">
        <w:rPr>
          <w:color w:val="000000"/>
        </w:rPr>
        <w:t>health</w:t>
      </w:r>
      <w:proofErr w:type="gramEnd"/>
      <w:r w:rsidRPr="00F25660">
        <w:rPr>
          <w:color w:val="000000"/>
        </w:rPr>
        <w:t xml:space="preserve"> and survival, now and for the foreseeable future - but an almost equal risk arises from the divergence between nations and groups in their attempts to act and move towards net-zero. The different pace of action in </w:t>
      </w:r>
      <w:r w:rsidR="007E17FC" w:rsidRPr="00F25660">
        <w:rPr>
          <w:color w:val="000000"/>
        </w:rPr>
        <w:t>other</w:t>
      </w:r>
      <w:r w:rsidRPr="00F25660">
        <w:rPr>
          <w:color w:val="000000"/>
        </w:rPr>
        <w:t xml:space="preserve"> countries and disagreement on priorities is just as likely to create barriers to </w:t>
      </w:r>
      <w:r w:rsidR="007E17FC" w:rsidRPr="00F25660">
        <w:rPr>
          <w:color w:val="000000"/>
        </w:rPr>
        <w:t xml:space="preserve">the </w:t>
      </w:r>
      <w:r w:rsidRPr="00F25660">
        <w:rPr>
          <w:color w:val="000000"/>
        </w:rPr>
        <w:t xml:space="preserve">collaborative </w:t>
      </w:r>
      <w:r w:rsidR="007E17FC" w:rsidRPr="00F25660">
        <w:rPr>
          <w:color w:val="000000"/>
        </w:rPr>
        <w:t>effort</w:t>
      </w:r>
      <w:r w:rsidRPr="00F25660">
        <w:rPr>
          <w:color w:val="000000"/>
        </w:rPr>
        <w:t xml:space="preserve"> as it </w:t>
      </w:r>
      <w:r w:rsidR="007E17FC" w:rsidRPr="00F25660">
        <w:rPr>
          <w:color w:val="000000"/>
        </w:rPr>
        <w:t>leads</w:t>
      </w:r>
      <w:r w:rsidRPr="00F25660">
        <w:rPr>
          <w:color w:val="000000"/>
        </w:rPr>
        <w:t xml:space="preserve"> to successful change. It seems unlikely, for instance, that the UK and </w:t>
      </w:r>
      <w:proofErr w:type="spellStart"/>
      <w:r w:rsidRPr="00F25660">
        <w:rPr>
          <w:color w:val="000000"/>
        </w:rPr>
        <w:t>Brasil</w:t>
      </w:r>
      <w:proofErr w:type="spellEnd"/>
      <w:r w:rsidRPr="00F25660">
        <w:rPr>
          <w:color w:val="000000"/>
        </w:rPr>
        <w:t xml:space="preserve"> would have </w:t>
      </w:r>
      <w:r w:rsidR="007E17FC" w:rsidRPr="00F25660">
        <w:rPr>
          <w:color w:val="000000"/>
        </w:rPr>
        <w:t>much</w:t>
      </w:r>
      <w:r w:rsidRPr="00F25660">
        <w:rPr>
          <w:color w:val="000000"/>
        </w:rPr>
        <w:t xml:space="preserve"> common ground if they were asked about their climate change strategies - nor would BP and Greenpeace. The climate change risk has the </w:t>
      </w:r>
      <w:r w:rsidR="007E17FC" w:rsidRPr="00F25660">
        <w:rPr>
          <w:color w:val="000000"/>
        </w:rPr>
        <w:t>most significant</w:t>
      </w:r>
      <w:r w:rsidRPr="00F25660">
        <w:rPr>
          <w:color w:val="000000"/>
        </w:rPr>
        <w:t xml:space="preserve"> potential to damage the people and the planet</w:t>
      </w:r>
      <w:r w:rsidR="007E17FC" w:rsidRPr="00F25660">
        <w:rPr>
          <w:color w:val="000000"/>
        </w:rPr>
        <w:t>,</w:t>
      </w:r>
      <w:r w:rsidRPr="00F25660">
        <w:rPr>
          <w:color w:val="000000"/>
        </w:rPr>
        <w:t xml:space="preserve"> and yet the fine speeches </w:t>
      </w:r>
      <w:proofErr w:type="gramStart"/>
      <w:r w:rsidRPr="00F25660">
        <w:rPr>
          <w:color w:val="000000"/>
        </w:rPr>
        <w:t>made</w:t>
      </w:r>
      <w:proofErr w:type="gramEnd"/>
      <w:r w:rsidRPr="00F25660">
        <w:rPr>
          <w:color w:val="000000"/>
        </w:rPr>
        <w:t xml:space="preserve"> and the international agreements reached</w:t>
      </w:r>
      <w:r w:rsidR="007E17FC" w:rsidRPr="00F25660">
        <w:rPr>
          <w:color w:val="000000"/>
        </w:rPr>
        <w:t xml:space="preserve"> </w:t>
      </w:r>
      <w:r w:rsidRPr="00F25660">
        <w:rPr>
          <w:color w:val="000000"/>
        </w:rPr>
        <w:t>have a long way to go before they begin to achieve what needs to be done. </w:t>
      </w:r>
    </w:p>
    <w:p w14:paraId="00397A95" w14:textId="77777777" w:rsidR="001C0597" w:rsidRPr="00F25660" w:rsidRDefault="00000000" w:rsidP="001C0597">
      <w:pPr>
        <w:spacing w:before="280" w:after="280"/>
        <w:rPr>
          <w:color w:val="000000"/>
          <w:sz w:val="18"/>
          <w:szCs w:val="18"/>
        </w:rPr>
      </w:pPr>
      <w:hyperlink r:id="rId11" w:history="1">
        <w:r w:rsidR="001C0597" w:rsidRPr="00F25660">
          <w:rPr>
            <w:color w:val="0000FF"/>
            <w:u w:val="single"/>
          </w:rPr>
          <w:t>https://www.greenpeace.org.uk/challenges/climate-change/solutions-climate-change/</w:t>
        </w:r>
      </w:hyperlink>
    </w:p>
    <w:p w14:paraId="38205602" w14:textId="77777777" w:rsidR="001C0597" w:rsidRPr="00F25660" w:rsidRDefault="00000000" w:rsidP="001C0597">
      <w:pPr>
        <w:spacing w:before="280" w:after="280"/>
        <w:rPr>
          <w:color w:val="000000"/>
          <w:sz w:val="18"/>
          <w:szCs w:val="18"/>
        </w:rPr>
      </w:pPr>
      <w:hyperlink r:id="rId12" w:history="1">
        <w:r w:rsidR="001C0597" w:rsidRPr="00F25660">
          <w:rPr>
            <w:color w:val="0000FF"/>
            <w:u w:val="single"/>
          </w:rPr>
          <w:t>https://www.bp.com/en/global/corporate/news-and-insights/reimagining-energy/bernard-looney-and-christiana-figueres-op-ed.html</w:t>
        </w:r>
      </w:hyperlink>
    </w:p>
    <w:p w14:paraId="4B906730" w14:textId="77777777" w:rsidR="001C0597" w:rsidRPr="00F25660" w:rsidRDefault="001C0597" w:rsidP="001C0597">
      <w:pPr>
        <w:spacing w:before="280" w:after="280"/>
        <w:rPr>
          <w:color w:val="000000"/>
          <w:sz w:val="18"/>
          <w:szCs w:val="18"/>
        </w:rPr>
      </w:pPr>
      <w:r w:rsidRPr="00F25660">
        <w:rPr>
          <w:b/>
          <w:bCs/>
          <w:color w:val="000000"/>
          <w:sz w:val="28"/>
          <w:szCs w:val="28"/>
        </w:rPr>
        <w:t xml:space="preserve">Economic stagnation and </w:t>
      </w:r>
      <w:proofErr w:type="spellStart"/>
      <w:r w:rsidRPr="00F25660">
        <w:rPr>
          <w:b/>
          <w:bCs/>
          <w:color w:val="000000"/>
          <w:sz w:val="28"/>
          <w:szCs w:val="28"/>
        </w:rPr>
        <w:t>Geoeconomic</w:t>
      </w:r>
      <w:proofErr w:type="spellEnd"/>
      <w:r w:rsidRPr="00F25660">
        <w:rPr>
          <w:b/>
          <w:bCs/>
          <w:color w:val="000000"/>
          <w:sz w:val="28"/>
          <w:szCs w:val="28"/>
        </w:rPr>
        <w:t xml:space="preserve"> confrontations</w:t>
      </w:r>
    </w:p>
    <w:p w14:paraId="7DD38A34" w14:textId="3FC63087" w:rsidR="001C0597" w:rsidRPr="00F25660" w:rsidRDefault="001C0597" w:rsidP="001C0597">
      <w:pPr>
        <w:spacing w:before="280" w:after="280"/>
        <w:rPr>
          <w:color w:val="000000"/>
          <w:sz w:val="18"/>
          <w:szCs w:val="18"/>
        </w:rPr>
      </w:pPr>
      <w:r w:rsidRPr="00F25660">
        <w:rPr>
          <w:color w:val="000000"/>
        </w:rPr>
        <w:t xml:space="preserve">Overall, the Report views the most </w:t>
      </w:r>
      <w:r w:rsidR="007E17FC" w:rsidRPr="00F25660">
        <w:rPr>
          <w:color w:val="000000"/>
        </w:rPr>
        <w:t>unresolved severe</w:t>
      </w:r>
      <w:r w:rsidRPr="00F25660">
        <w:rPr>
          <w:color w:val="000000"/>
        </w:rPr>
        <w:t xml:space="preserve"> threat from the pandemic as economic stagnation, with the global economy expected to be 2.3% smaller by 2024 than it would have been without the pandemic.  In the WEF survey, only 11% of responders foresaw accelerated post-pandemic growth</w:t>
      </w:r>
      <w:r w:rsidR="007E17FC" w:rsidRPr="00F25660">
        <w:rPr>
          <w:color w:val="000000"/>
        </w:rPr>
        <w:t>,</w:t>
      </w:r>
      <w:r w:rsidRPr="00F25660">
        <w:rPr>
          <w:color w:val="000000"/>
        </w:rPr>
        <w:t xml:space="preserve"> while 89% predicted a short-term outlook that would be “volatile, fractured, or increasingly catastrophic.” Arising from all these risks and considering the statistics, the </w:t>
      </w:r>
      <w:r w:rsidR="007E17FC" w:rsidRPr="00F25660">
        <w:rPr>
          <w:color w:val="000000"/>
        </w:rPr>
        <w:t>report</w:t>
      </w:r>
      <w:r w:rsidRPr="00F25660">
        <w:rPr>
          <w:color w:val="000000"/>
        </w:rPr>
        <w:t xml:space="preserve"> warns that for the next two years</w:t>
      </w:r>
      <w:r w:rsidR="007E17FC" w:rsidRPr="00F25660">
        <w:rPr>
          <w:color w:val="000000"/>
        </w:rPr>
        <w:t>,</w:t>
      </w:r>
      <w:r w:rsidRPr="00F25660">
        <w:rPr>
          <w:color w:val="000000"/>
        </w:rPr>
        <w:t xml:space="preserve"> pessimism about the future will </w:t>
      </w:r>
      <w:r w:rsidR="007E17FC" w:rsidRPr="00F25660">
        <w:rPr>
          <w:color w:val="000000"/>
        </w:rPr>
        <w:t>severely threaten</w:t>
      </w:r>
      <w:r w:rsidRPr="00F25660">
        <w:rPr>
          <w:color w:val="000000"/>
        </w:rPr>
        <w:t xml:space="preserve"> effective action on all the </w:t>
      </w:r>
      <w:proofErr w:type="spellStart"/>
      <w:r w:rsidR="007E17FC" w:rsidRPr="00F25660">
        <w:rPr>
          <w:color w:val="000000"/>
        </w:rPr>
        <w:t>abovementioned</w:t>
      </w:r>
      <w:proofErr w:type="spellEnd"/>
      <w:r w:rsidR="007E17FC" w:rsidRPr="00F25660">
        <w:rPr>
          <w:color w:val="000000"/>
        </w:rPr>
        <w:t xml:space="preserve"> matters</w:t>
      </w:r>
      <w:r w:rsidRPr="00F25660">
        <w:rPr>
          <w:color w:val="000000"/>
        </w:rPr>
        <w:t xml:space="preserve">. The risks outlined were already being felt before </w:t>
      </w:r>
      <w:r w:rsidR="007E17FC" w:rsidRPr="00F25660">
        <w:rPr>
          <w:color w:val="000000"/>
        </w:rPr>
        <w:t>Russia invaded</w:t>
      </w:r>
      <w:r w:rsidRPr="00F25660">
        <w:rPr>
          <w:color w:val="000000"/>
        </w:rPr>
        <w:t xml:space="preserve"> Ukraine and </w:t>
      </w:r>
      <w:r w:rsidR="007E17FC" w:rsidRPr="00F25660">
        <w:rPr>
          <w:color w:val="000000"/>
        </w:rPr>
        <w:t>manifested</w:t>
      </w:r>
      <w:r w:rsidRPr="00F25660">
        <w:rPr>
          <w:color w:val="000000"/>
        </w:rPr>
        <w:t xml:space="preserve"> themselves more quickly as a result - the world is facing a </w:t>
      </w:r>
      <w:proofErr w:type="gramStart"/>
      <w:r w:rsidRPr="00F25660">
        <w:rPr>
          <w:color w:val="000000"/>
        </w:rPr>
        <w:t>cost of living</w:t>
      </w:r>
      <w:proofErr w:type="gramEnd"/>
      <w:r w:rsidRPr="00F25660">
        <w:rPr>
          <w:color w:val="000000"/>
        </w:rPr>
        <w:t xml:space="preserve"> crisis from soaring prices, inflation and rising debt. Nations that act to protect their interests are more likely to deepen the threat rather than </w:t>
      </w:r>
      <w:r w:rsidR="007E17FC" w:rsidRPr="00F25660">
        <w:rPr>
          <w:color w:val="000000"/>
        </w:rPr>
        <w:t>defend</w:t>
      </w:r>
      <w:r w:rsidRPr="00F25660">
        <w:rPr>
          <w:color w:val="000000"/>
        </w:rPr>
        <w:t xml:space="preserve"> themselves from the damaging effects of all the risks WEF has identified because isolation and protectionism will only increase division, reduce </w:t>
      </w:r>
      <w:proofErr w:type="gramStart"/>
      <w:r w:rsidRPr="00F25660">
        <w:rPr>
          <w:color w:val="000000"/>
        </w:rPr>
        <w:t>unity</w:t>
      </w:r>
      <w:proofErr w:type="gramEnd"/>
      <w:r w:rsidRPr="00F25660">
        <w:rPr>
          <w:color w:val="000000"/>
        </w:rPr>
        <w:t xml:space="preserve"> and create a sense that some nations are doing well at the expense of others.</w:t>
      </w:r>
    </w:p>
    <w:p w14:paraId="3769F111" w14:textId="718D6CE8" w:rsidR="001C0597" w:rsidRPr="00F25660" w:rsidRDefault="001C0597" w:rsidP="001C0597">
      <w:pPr>
        <w:spacing w:before="280" w:after="280"/>
        <w:rPr>
          <w:color w:val="000000"/>
          <w:sz w:val="18"/>
          <w:szCs w:val="18"/>
        </w:rPr>
      </w:pPr>
      <w:r w:rsidRPr="00F25660">
        <w:rPr>
          <w:color w:val="000000"/>
        </w:rPr>
        <w:t xml:space="preserve">The circumstances are a perfect breeding ground for a rise in </w:t>
      </w:r>
      <w:proofErr w:type="spellStart"/>
      <w:r w:rsidRPr="00F25660">
        <w:rPr>
          <w:color w:val="000000"/>
        </w:rPr>
        <w:t>Geoeconomic</w:t>
      </w:r>
      <w:proofErr w:type="spellEnd"/>
      <w:r w:rsidRPr="00F25660">
        <w:rPr>
          <w:color w:val="000000"/>
        </w:rPr>
        <w:t xml:space="preserve"> confrontations, which </w:t>
      </w:r>
      <w:r w:rsidR="007E17FC" w:rsidRPr="00F25660">
        <w:rPr>
          <w:color w:val="000000"/>
        </w:rPr>
        <w:t>the WEF Report listed in the top ten risks for the next ten years even before Ukraine was invaded</w:t>
      </w:r>
      <w:r w:rsidRPr="00F25660">
        <w:rPr>
          <w:color w:val="000000"/>
        </w:rPr>
        <w:t>. Examples of Geoeconomics could include agreements on trade, borders or climate and treaties in wars</w:t>
      </w:r>
      <w:r w:rsidR="007E17FC" w:rsidRPr="00F25660">
        <w:rPr>
          <w:color w:val="000000"/>
        </w:rPr>
        <w:t>. Still, Chatham</w:t>
      </w:r>
      <w:r w:rsidRPr="00F25660">
        <w:rPr>
          <w:color w:val="000000"/>
        </w:rPr>
        <w:t xml:space="preserve"> House describes </w:t>
      </w:r>
      <w:proofErr w:type="spellStart"/>
      <w:r w:rsidRPr="00F25660">
        <w:rPr>
          <w:color w:val="000000"/>
        </w:rPr>
        <w:t>geoeconomic</w:t>
      </w:r>
      <w:proofErr w:type="spellEnd"/>
      <w:r w:rsidRPr="00F25660">
        <w:rPr>
          <w:color w:val="000000"/>
        </w:rPr>
        <w:t xml:space="preserve"> confrontations as “the use of economic tools to advance geopolitical objectives. Other definitions reverse the ends and means, emphasising how flexing geopolitical muscle is used for </w:t>
      </w:r>
      <w:r w:rsidR="007E17FC" w:rsidRPr="00F25660">
        <w:rPr>
          <w:color w:val="000000"/>
        </w:rPr>
        <w:t>financial</w:t>
      </w:r>
      <w:r w:rsidRPr="00F25660">
        <w:rPr>
          <w:color w:val="000000"/>
        </w:rPr>
        <w:t xml:space="preserve"> results.” The invasion of Ukraine and the global response in economic sanctions perfectly illustrate the risks to future peace, </w:t>
      </w:r>
      <w:proofErr w:type="gramStart"/>
      <w:r w:rsidRPr="00F25660">
        <w:rPr>
          <w:color w:val="000000"/>
        </w:rPr>
        <w:t>prosperity</w:t>
      </w:r>
      <w:proofErr w:type="gramEnd"/>
      <w:r w:rsidRPr="00F25660">
        <w:rPr>
          <w:color w:val="000000"/>
        </w:rPr>
        <w:t xml:space="preserve"> and sustainability of using </w:t>
      </w:r>
      <w:r w:rsidR="007E17FC" w:rsidRPr="00F25660">
        <w:rPr>
          <w:color w:val="000000"/>
        </w:rPr>
        <w:t>financial</w:t>
      </w:r>
      <w:r w:rsidRPr="00F25660">
        <w:rPr>
          <w:color w:val="000000"/>
        </w:rPr>
        <w:t xml:space="preserve"> tools to further geopolitical objectives. It is clear to everyone today that sanctions impact both the giver and </w:t>
      </w:r>
      <w:r w:rsidR="007E17FC" w:rsidRPr="00F25660">
        <w:rPr>
          <w:color w:val="000000"/>
        </w:rPr>
        <w:t>receiver and run as close to being acts of war as possible</w:t>
      </w:r>
      <w:r w:rsidRPr="00F25660">
        <w:rPr>
          <w:color w:val="000000"/>
        </w:rPr>
        <w:t xml:space="preserve"> without physical aggression or attack. Such confrontations, therefore, raise the threat level and temperature of disagreements between nations and nudge </w:t>
      </w:r>
      <w:proofErr w:type="gramStart"/>
      <w:r w:rsidRPr="00F25660">
        <w:rPr>
          <w:color w:val="000000"/>
        </w:rPr>
        <w:t>the human race</w:t>
      </w:r>
      <w:proofErr w:type="gramEnd"/>
      <w:r w:rsidRPr="00F25660">
        <w:rPr>
          <w:color w:val="000000"/>
        </w:rPr>
        <w:t xml:space="preserve"> closer to war in the eternal games of ‘brinkmanship’ political and military leaders have played since the earliest civilisations emerged. An aspect of geoeconomics confrontation that has escalated in recent years has been the threat to Cybersecurity which raises the threat level between states giving and receiving attacks. The predicted increase in this risk can only be viewed as a massive threat to national identities and peace. If this war spreads, climate damage will be exponentially worse </w:t>
      </w:r>
      <w:r w:rsidRPr="00F25660">
        <w:rPr>
          <w:color w:val="000000"/>
        </w:rPr>
        <w:lastRenderedPageBreak/>
        <w:t>than its current levels, and the prospects of a healthy planet and sustainable development will once again worsen.</w:t>
      </w:r>
    </w:p>
    <w:p w14:paraId="7651DC89" w14:textId="77777777" w:rsidR="001C0597" w:rsidRPr="00F25660" w:rsidRDefault="00000000" w:rsidP="001C0597">
      <w:pPr>
        <w:spacing w:before="280" w:after="280"/>
        <w:rPr>
          <w:color w:val="000000"/>
          <w:sz w:val="18"/>
          <w:szCs w:val="18"/>
        </w:rPr>
      </w:pPr>
      <w:hyperlink r:id="rId13" w:history="1">
        <w:r w:rsidR="001C0597" w:rsidRPr="00F25660">
          <w:rPr>
            <w:color w:val="0000FF"/>
            <w:u w:val="single"/>
          </w:rPr>
          <w:t>https://www.chathamhouse.org/2016/12/geoeconomics-explained</w:t>
        </w:r>
      </w:hyperlink>
    </w:p>
    <w:p w14:paraId="3D8658EC" w14:textId="77777777" w:rsidR="001C0597" w:rsidRPr="00F25660" w:rsidRDefault="001C0597" w:rsidP="001C0597">
      <w:pPr>
        <w:spacing w:before="280" w:after="280"/>
        <w:rPr>
          <w:color w:val="000000"/>
          <w:sz w:val="18"/>
          <w:szCs w:val="18"/>
        </w:rPr>
      </w:pPr>
      <w:r w:rsidRPr="00F25660">
        <w:rPr>
          <w:b/>
          <w:bCs/>
          <w:color w:val="000000"/>
          <w:sz w:val="28"/>
          <w:szCs w:val="28"/>
        </w:rPr>
        <w:t>CONCLUSION - and possible ways forward</w:t>
      </w:r>
    </w:p>
    <w:p w14:paraId="660E37F7" w14:textId="40B85B73" w:rsidR="001C0597" w:rsidRPr="00F25660" w:rsidRDefault="001C0597" w:rsidP="001C0597">
      <w:pPr>
        <w:spacing w:before="280" w:after="280"/>
        <w:rPr>
          <w:color w:val="000000"/>
          <w:sz w:val="18"/>
          <w:szCs w:val="18"/>
        </w:rPr>
      </w:pPr>
      <w:r w:rsidRPr="00F25660">
        <w:rPr>
          <w:color w:val="000000"/>
        </w:rPr>
        <w:t xml:space="preserve">There is an underlying theme in the WEF Report which links many of the topics it addresses - </w:t>
      </w:r>
      <w:r w:rsidRPr="00F25660">
        <w:rPr>
          <w:b/>
          <w:bCs/>
          <w:color w:val="000000"/>
        </w:rPr>
        <w:t xml:space="preserve">divergence </w:t>
      </w:r>
      <w:r w:rsidRPr="00F25660">
        <w:rPr>
          <w:color w:val="000000"/>
        </w:rPr>
        <w:t xml:space="preserve">or the way things move apart rather than together. This theme was explicit in the WEF Report when it discussed the risks </w:t>
      </w:r>
      <w:r w:rsidR="007E17FC" w:rsidRPr="00F25660">
        <w:rPr>
          <w:color w:val="000000"/>
        </w:rPr>
        <w:t>of</w:t>
      </w:r>
      <w:r w:rsidRPr="00F25660">
        <w:rPr>
          <w:color w:val="000000"/>
        </w:rPr>
        <w:t xml:space="preserve"> progress moving at different speeds in different countries or regions</w:t>
      </w:r>
      <w:r w:rsidR="007E17FC" w:rsidRPr="00F25660">
        <w:rPr>
          <w:color w:val="000000"/>
        </w:rPr>
        <w:t>. In</w:t>
      </w:r>
      <w:r w:rsidRPr="00F25660">
        <w:rPr>
          <w:color w:val="000000"/>
        </w:rPr>
        <w:t xml:space="preserve"> every case, divergence </w:t>
      </w:r>
      <w:r w:rsidR="007E17FC" w:rsidRPr="00F25660">
        <w:rPr>
          <w:color w:val="000000"/>
        </w:rPr>
        <w:t>heightens</w:t>
      </w:r>
      <w:r w:rsidRPr="00F25660">
        <w:rPr>
          <w:color w:val="000000"/>
        </w:rPr>
        <w:t xml:space="preserve"> risk levels because it exposes inequality, makes overall success harder to achieve</w:t>
      </w:r>
      <w:r w:rsidR="007E17FC" w:rsidRPr="00F25660">
        <w:rPr>
          <w:color w:val="000000"/>
        </w:rPr>
        <w:t xml:space="preserve"> and inflames</w:t>
      </w:r>
      <w:r w:rsidRPr="00F25660">
        <w:rPr>
          <w:color w:val="000000"/>
        </w:rPr>
        <w:t xml:space="preserve"> tensions.</w:t>
      </w:r>
    </w:p>
    <w:p w14:paraId="4A85DD97" w14:textId="763CB18C" w:rsidR="001C0597" w:rsidRPr="00F25660" w:rsidRDefault="001C0597" w:rsidP="001C0597">
      <w:pPr>
        <w:spacing w:before="280" w:after="280"/>
        <w:rPr>
          <w:color w:val="000000"/>
          <w:sz w:val="18"/>
          <w:szCs w:val="18"/>
        </w:rPr>
      </w:pPr>
      <w:r w:rsidRPr="00F25660">
        <w:rPr>
          <w:color w:val="000000"/>
        </w:rPr>
        <w:t xml:space="preserve">At the national level, in the UK, </w:t>
      </w:r>
      <w:r w:rsidR="007E17FC" w:rsidRPr="00F25660">
        <w:rPr>
          <w:color w:val="000000"/>
        </w:rPr>
        <w:t xml:space="preserve">the </w:t>
      </w:r>
      <w:r w:rsidRPr="00F25660">
        <w:rPr>
          <w:color w:val="000000"/>
        </w:rPr>
        <w:t xml:space="preserve">divergence between regions and groups can be seen in the varying levels of success achieved in managing the Pandemic. Groups which fared </w:t>
      </w:r>
      <w:r w:rsidR="007E17FC" w:rsidRPr="00F25660">
        <w:rPr>
          <w:color w:val="000000"/>
        </w:rPr>
        <w:t>severely</w:t>
      </w:r>
      <w:r w:rsidRPr="00F25660">
        <w:rPr>
          <w:color w:val="000000"/>
        </w:rPr>
        <w:t>, like the elderly and people living in poor communities in the North, felt that they had been unfairly treated</w:t>
      </w:r>
      <w:r w:rsidR="007E17FC" w:rsidRPr="00F25660">
        <w:rPr>
          <w:color w:val="000000"/>
        </w:rPr>
        <w:t>,</w:t>
      </w:r>
      <w:r w:rsidRPr="00F25660">
        <w:rPr>
          <w:color w:val="000000"/>
        </w:rPr>
        <w:t xml:space="preserve"> so resentment was caused. A group the Pandemic affected especially badly was mental health sufferers - the UK Mental Health Foundation found that </w:t>
      </w:r>
      <w:r w:rsidRPr="00F25660">
        <w:rPr>
          <w:color w:val="141414"/>
        </w:rPr>
        <w:t> “</w:t>
      </w:r>
      <w:r w:rsidRPr="00F25660">
        <w:rPr>
          <w:color w:val="000000"/>
        </w:rPr>
        <w:t>Differences in people’s response to the pandemic are not randomly distributed across the UK – they arise from people’s social and economic position in society”</w:t>
      </w:r>
      <w:r w:rsidR="007E17FC" w:rsidRPr="00F25660">
        <w:rPr>
          <w:color w:val="000000"/>
        </w:rPr>
        <w:t>,</w:t>
      </w:r>
      <w:r w:rsidRPr="00F25660">
        <w:rPr>
          <w:color w:val="000000"/>
        </w:rPr>
        <w:t xml:space="preserve"> which is a direct reference to divergence and the study concluded that “The UK and devolved governments must support improvements in people’s circumstances so that they have a better chance of weathering the storm and coming out of it well.” Divergence within a nation </w:t>
      </w:r>
      <w:r w:rsidR="007E17FC" w:rsidRPr="00F25660">
        <w:rPr>
          <w:color w:val="000000"/>
        </w:rPr>
        <w:t>could</w:t>
      </w:r>
      <w:r w:rsidRPr="00F25660">
        <w:rPr>
          <w:color w:val="000000"/>
        </w:rPr>
        <w:t xml:space="preserve"> leave people feeling as if they are second-class citizens or worthless</w:t>
      </w:r>
      <w:r w:rsidR="007E17FC" w:rsidRPr="00F25660">
        <w:rPr>
          <w:color w:val="000000"/>
        </w:rPr>
        <w:t>,</w:t>
      </w:r>
      <w:r w:rsidRPr="00F25660">
        <w:rPr>
          <w:color w:val="000000"/>
        </w:rPr>
        <w:t xml:space="preserve"> which has profoundly destabilising effects and slows sustainable development, especially as the UK is a relatively wealthy nation that could afford to be more inclusive if it chose to be so.</w:t>
      </w:r>
    </w:p>
    <w:p w14:paraId="0C92C20D" w14:textId="77D41606" w:rsidR="001C0597" w:rsidRPr="00F25660" w:rsidRDefault="001C0597" w:rsidP="001C0597">
      <w:pPr>
        <w:spacing w:before="280" w:after="280"/>
        <w:rPr>
          <w:color w:val="000000"/>
          <w:sz w:val="18"/>
          <w:szCs w:val="18"/>
        </w:rPr>
      </w:pPr>
      <w:r w:rsidRPr="00F25660">
        <w:rPr>
          <w:color w:val="000000"/>
        </w:rPr>
        <w:t xml:space="preserve">On an </w:t>
      </w:r>
      <w:r w:rsidR="007E17FC" w:rsidRPr="00F25660">
        <w:rPr>
          <w:color w:val="000000"/>
        </w:rPr>
        <w:t>international</w:t>
      </w:r>
      <w:r w:rsidRPr="00F25660">
        <w:rPr>
          <w:color w:val="000000"/>
        </w:rPr>
        <w:t xml:space="preserve"> level, though, divergence </w:t>
      </w:r>
      <w:r w:rsidR="007E17FC" w:rsidRPr="00F25660">
        <w:rPr>
          <w:color w:val="000000"/>
        </w:rPr>
        <w:t>maybe</w:t>
      </w:r>
      <w:r w:rsidRPr="00F25660">
        <w:rPr>
          <w:color w:val="000000"/>
        </w:rPr>
        <w:t xml:space="preserve"> even less easy to deal with and potentially much more dangerous. The Pandemic revealed a gulf between rich and </w:t>
      </w:r>
      <w:r w:rsidR="007E17FC" w:rsidRPr="00F25660">
        <w:rPr>
          <w:color w:val="000000"/>
        </w:rPr>
        <w:t>developing nations</w:t>
      </w:r>
      <w:r w:rsidRPr="00F25660">
        <w:rPr>
          <w:color w:val="000000"/>
        </w:rPr>
        <w:t xml:space="preserve"> in their varied responses to the health crisis</w:t>
      </w:r>
      <w:r w:rsidR="007E17FC" w:rsidRPr="00F25660">
        <w:rPr>
          <w:color w:val="000000"/>
        </w:rPr>
        <w:t>. Some</w:t>
      </w:r>
      <w:r w:rsidRPr="00F25660">
        <w:rPr>
          <w:color w:val="000000"/>
        </w:rPr>
        <w:t xml:space="preserve"> </w:t>
      </w:r>
      <w:r w:rsidR="007E17FC" w:rsidRPr="00F25660">
        <w:rPr>
          <w:color w:val="000000"/>
        </w:rPr>
        <w:t>countries</w:t>
      </w:r>
      <w:r w:rsidRPr="00F25660">
        <w:rPr>
          <w:color w:val="000000"/>
        </w:rPr>
        <w:t xml:space="preserve"> could barely afford to introduce protective measures or buy vaccines, while </w:t>
      </w:r>
      <w:r w:rsidR="007E17FC" w:rsidRPr="00F25660">
        <w:rPr>
          <w:color w:val="000000"/>
        </w:rPr>
        <w:t>others</w:t>
      </w:r>
      <w:r w:rsidRPr="00F25660">
        <w:rPr>
          <w:color w:val="000000"/>
        </w:rPr>
        <w:t xml:space="preserve"> bought far more vaccines than they needed for their population at the time. Promises of giving vaccines to poorer nations never seemed to be acted on … despite the wealthy </w:t>
      </w:r>
      <w:r w:rsidR="007E17FC" w:rsidRPr="00F25660">
        <w:rPr>
          <w:color w:val="000000"/>
        </w:rPr>
        <w:t>countries</w:t>
      </w:r>
      <w:r w:rsidRPr="00F25660">
        <w:rPr>
          <w:color w:val="000000"/>
        </w:rPr>
        <w:t xml:space="preserve"> saying they knew that covid was a danger to all until it was eradicated everywhere. This is uncannily like attitudes to climate change - poorer nations can’t afford the measures and technology </w:t>
      </w:r>
      <w:r w:rsidR="007E17FC" w:rsidRPr="00F25660">
        <w:rPr>
          <w:color w:val="000000"/>
        </w:rPr>
        <w:t>wealthier</w:t>
      </w:r>
      <w:r w:rsidRPr="00F25660">
        <w:rPr>
          <w:color w:val="000000"/>
        </w:rPr>
        <w:t xml:space="preserve"> nations are implementing to combat climate change</w:t>
      </w:r>
      <w:r w:rsidR="007E17FC" w:rsidRPr="00F25660">
        <w:rPr>
          <w:color w:val="000000"/>
        </w:rPr>
        <w:t>. Yet, the</w:t>
      </w:r>
      <w:r w:rsidRPr="00F25660">
        <w:rPr>
          <w:color w:val="000000"/>
        </w:rPr>
        <w:t xml:space="preserve"> world will continue to be at risk unless all </w:t>
      </w:r>
      <w:r w:rsidR="007E17FC" w:rsidRPr="00F25660">
        <w:rPr>
          <w:color w:val="000000"/>
        </w:rPr>
        <w:t>countries</w:t>
      </w:r>
      <w:r w:rsidRPr="00F25660">
        <w:rPr>
          <w:color w:val="000000"/>
        </w:rPr>
        <w:t xml:space="preserve"> can act. Similarly, the threat of economic stagnation will divide the world even more strongly unless more leaders of wealthy nations look out </w:t>
      </w:r>
      <w:r w:rsidR="007E17FC" w:rsidRPr="00F25660">
        <w:rPr>
          <w:color w:val="000000"/>
        </w:rPr>
        <w:t>for</w:t>
      </w:r>
      <w:r w:rsidRPr="00F25660">
        <w:rPr>
          <w:color w:val="000000"/>
        </w:rPr>
        <w:t xml:space="preserve"> their protected and comfortable positions and engage with the world.</w:t>
      </w:r>
    </w:p>
    <w:p w14:paraId="752B182E" w14:textId="4D6864D5" w:rsidR="001C0597" w:rsidRPr="00F25660" w:rsidRDefault="001C0597" w:rsidP="001C0597">
      <w:pPr>
        <w:spacing w:before="280" w:after="280"/>
        <w:rPr>
          <w:color w:val="000000"/>
          <w:sz w:val="18"/>
          <w:szCs w:val="18"/>
        </w:rPr>
      </w:pPr>
      <w:r w:rsidRPr="00F25660">
        <w:rPr>
          <w:color w:val="000000"/>
        </w:rPr>
        <w:t xml:space="preserve">The WEF Report 2022 could be summed up by the </w:t>
      </w:r>
      <w:r w:rsidR="007E17FC" w:rsidRPr="00F25660">
        <w:rPr>
          <w:color w:val="000000"/>
        </w:rPr>
        <w:t>UK Mental Health Foundation study’s quotation</w:t>
      </w:r>
      <w:r w:rsidRPr="00F25660">
        <w:rPr>
          <w:color w:val="000000"/>
        </w:rPr>
        <w:t>:  "</w:t>
      </w:r>
      <w:r w:rsidR="007E17FC" w:rsidRPr="00F25660">
        <w:rPr>
          <w:color w:val="000000"/>
        </w:rPr>
        <w:t>We</w:t>
      </w:r>
      <w:r w:rsidRPr="00F25660">
        <w:rPr>
          <w:i/>
          <w:iCs/>
          <w:color w:val="000000"/>
        </w:rPr>
        <w:t xml:space="preserve"> are all in the same storm, but we are not all in the same boat</w:t>
      </w:r>
      <w:r w:rsidRPr="00F25660">
        <w:rPr>
          <w:color w:val="000000"/>
        </w:rPr>
        <w:t xml:space="preserve">."  The world, as a collection of nations and regions within </w:t>
      </w:r>
      <w:r w:rsidR="007E17FC" w:rsidRPr="00F25660">
        <w:rPr>
          <w:color w:val="000000"/>
        </w:rPr>
        <w:t>countries</w:t>
      </w:r>
      <w:r w:rsidRPr="00F25660">
        <w:rPr>
          <w:color w:val="000000"/>
        </w:rPr>
        <w:t xml:space="preserve">, </w:t>
      </w:r>
      <w:r w:rsidR="007E17FC" w:rsidRPr="00F25660">
        <w:rPr>
          <w:color w:val="000000"/>
        </w:rPr>
        <w:t>must be in the same boat to face future storms</w:t>
      </w:r>
      <w:r w:rsidRPr="00F25660">
        <w:rPr>
          <w:color w:val="000000"/>
        </w:rPr>
        <w:t>. The Report is a call to Governments and organisations around the world to act more inclusively.</w:t>
      </w:r>
    </w:p>
    <w:p w14:paraId="49C24EDC" w14:textId="77777777" w:rsidR="001C0597" w:rsidRPr="00F25660" w:rsidRDefault="001C0597"/>
    <w:sectPr w:rsidR="001C0597" w:rsidRPr="00F256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597"/>
    <w:rsid w:val="001C0597"/>
    <w:rsid w:val="007E17FC"/>
    <w:rsid w:val="008E5F6C"/>
    <w:rsid w:val="00AC7325"/>
    <w:rsid w:val="00BB602C"/>
    <w:rsid w:val="00F25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BFF7CF"/>
  <w15:chartTrackingRefBased/>
  <w15:docId w15:val="{D0124923-C3C9-E545-818A-5E785B683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59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0597"/>
    <w:pPr>
      <w:spacing w:before="100" w:beforeAutospacing="1" w:after="100" w:afterAutospacing="1"/>
    </w:pPr>
  </w:style>
  <w:style w:type="character" w:styleId="Hyperlink">
    <w:name w:val="Hyperlink"/>
    <w:basedOn w:val="DefaultParagraphFont"/>
    <w:uiPriority w:val="99"/>
    <w:semiHidden/>
    <w:unhideWhenUsed/>
    <w:rsid w:val="001C059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074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ouseholdcharacteristics/homeinternetandsocialmediausage/articles/exploringtheuksdigitaldivide/2019-03-04" TargetMode="External"/><Relationship Id="rId13" Type="http://schemas.openxmlformats.org/officeDocument/2006/relationships/hyperlink" Target="https://www.chathamhouse.org/2016/12/geoeconomics-explained" TargetMode="External"/><Relationship Id="rId3" Type="http://schemas.openxmlformats.org/officeDocument/2006/relationships/webSettings" Target="webSettings.xml"/><Relationship Id="rId7" Type="http://schemas.openxmlformats.org/officeDocument/2006/relationships/hyperlink" Target="https://metro.co.uk/2022/05/24/police-forces-prepare-for-civil-unrest-over-cost-of-living-crisis-16697811/" TargetMode="External"/><Relationship Id="rId12" Type="http://schemas.openxmlformats.org/officeDocument/2006/relationships/hyperlink" Target="https://www.bp.com/en/global/corporate/news-and-insights/reimagining-energy/bernard-looney-and-christiana-figueres-op-ed.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mmonslibrary.parliament.uk/research-briefings/cbp-9491/" TargetMode="External"/><Relationship Id="rId11" Type="http://schemas.openxmlformats.org/officeDocument/2006/relationships/hyperlink" Target="https://www.greenpeace.org.uk/challenges/climate-change/solutions-climate-change/" TargetMode="External"/><Relationship Id="rId5" Type="http://schemas.openxmlformats.org/officeDocument/2006/relationships/hyperlink" Target="https://www.weforum.org/agenda/2022/01/global-risks-report-2022-press-conference" TargetMode="External"/><Relationship Id="rId15" Type="http://schemas.openxmlformats.org/officeDocument/2006/relationships/theme" Target="theme/theme1.xml"/><Relationship Id="rId10" Type="http://schemas.openxmlformats.org/officeDocument/2006/relationships/hyperlink" Target="https://www.mentalhealth.org.uk/coronavirus/divergence-mental-health-experiences-during-pandemic" TargetMode="External"/><Relationship Id="rId4" Type="http://schemas.openxmlformats.org/officeDocument/2006/relationships/hyperlink" Target="https://www.weforum.org/reports/global-risks-report-2022" TargetMode="External"/><Relationship Id="rId9" Type="http://schemas.openxmlformats.org/officeDocument/2006/relationships/hyperlink" Target="https://www.politico.eu/article/coronavirus-split-science-in-two-pandemi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2687</Words>
  <Characters>15320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2</cp:revision>
  <dcterms:created xsi:type="dcterms:W3CDTF">2022-06-28T11:59:00Z</dcterms:created>
  <dcterms:modified xsi:type="dcterms:W3CDTF">2022-07-11T10:16:00Z</dcterms:modified>
</cp:coreProperties>
</file>