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9DC794" w14:textId="75A42477" w:rsidR="00B14F3F" w:rsidRDefault="007226A3" w:rsidP="006E42C2">
      <w:pPr>
        <w:jc w:val="center"/>
        <w:rPr>
          <w:rFonts w:ascii="Arial" w:eastAsia="Times New Roman" w:hAnsi="Arial" w:cs="Arial"/>
          <w:kern w:val="0"/>
          <w:u w:val="single"/>
          <w:lang w:val="cy-GB" w:eastAsia="en-GB"/>
          <w14:ligatures w14:val="none"/>
        </w:rPr>
      </w:pPr>
      <w:r w:rsidRPr="007226A3">
        <w:rPr>
          <w:rFonts w:ascii="Arial" w:eastAsia="Times New Roman" w:hAnsi="Arial" w:cs="Arial"/>
          <w:kern w:val="0"/>
          <w:u w:val="single"/>
          <w:lang w:val="cy-GB" w:eastAsia="en-GB"/>
          <w14:ligatures w14:val="none"/>
        </w:rPr>
        <w:t>Anhwylder Diffyg Canolbwyntio a Gorfywiogrwydd</w:t>
      </w:r>
      <w:r w:rsidRPr="006E42C2">
        <w:rPr>
          <w:rFonts w:ascii="Arial" w:eastAsia="Times New Roman" w:hAnsi="Arial" w:cs="Arial"/>
          <w:kern w:val="36"/>
          <w:u w:val="single"/>
          <w:lang w:val="cy-GB" w:eastAsia="en-GB"/>
          <w14:ligatures w14:val="none"/>
        </w:rPr>
        <w:t xml:space="preserve"> </w:t>
      </w:r>
      <w:r>
        <w:rPr>
          <w:rFonts w:ascii="Arial" w:eastAsia="Times New Roman" w:hAnsi="Arial" w:cs="Arial"/>
          <w:kern w:val="36"/>
          <w:u w:val="single"/>
          <w:lang w:val="cy-GB" w:eastAsia="en-GB"/>
          <w14:ligatures w14:val="none"/>
        </w:rPr>
        <w:t xml:space="preserve">-  </w:t>
      </w:r>
      <w:r w:rsidR="006E42C2" w:rsidRPr="006E42C2">
        <w:rPr>
          <w:rFonts w:ascii="Arial" w:eastAsia="Times New Roman" w:hAnsi="Arial" w:cs="Arial"/>
          <w:kern w:val="36"/>
          <w:u w:val="single"/>
          <w:lang w:val="cy-GB" w:eastAsia="en-GB"/>
          <w14:ligatures w14:val="none"/>
        </w:rPr>
        <w:t>ADHD</w:t>
      </w:r>
      <w:r w:rsidR="006E42C2">
        <w:rPr>
          <w:rFonts w:ascii="Arial" w:eastAsia="Times New Roman" w:hAnsi="Arial" w:cs="Arial"/>
          <w:kern w:val="0"/>
          <w:u w:val="single"/>
          <w:lang w:val="cy-GB" w:eastAsia="en-GB"/>
          <w14:ligatures w14:val="none"/>
        </w:rPr>
        <w:t>.</w:t>
      </w:r>
    </w:p>
    <w:p w14:paraId="6EA8FA01" w14:textId="61F89443"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Heddiw byddaf yn trafod Anhwylder Diffyg Canolbwyntio a Gorfywiogrwydd, </w:t>
      </w:r>
      <w:r w:rsidR="007226A3">
        <w:rPr>
          <w:rFonts w:ascii="Arial" w:eastAsia="Times New Roman" w:hAnsi="Arial" w:cs="Arial"/>
          <w:kern w:val="0"/>
          <w:lang w:val="cy-GB" w:eastAsia="en-GB"/>
          <w14:ligatures w14:val="none"/>
        </w:rPr>
        <w:t>sef</w:t>
      </w:r>
      <w:r w:rsidRPr="00AB1294">
        <w:rPr>
          <w:rFonts w:ascii="Arial" w:eastAsia="Times New Roman" w:hAnsi="Arial" w:cs="Arial"/>
          <w:kern w:val="0"/>
          <w:lang w:val="cy-GB" w:eastAsia="en-GB"/>
          <w14:ligatures w14:val="none"/>
        </w:rPr>
        <w:t xml:space="preserve"> ADHD, gan ganolbwyntio ar beth ydyw, sut caiff ei adnabod a’i ddiagnosio, y rhwystrau sy</w:t>
      </w:r>
      <w:r w:rsidR="007226A3">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bodoli, ar </w:t>
      </w:r>
      <w:r w:rsidR="007226A3">
        <w:rPr>
          <w:rFonts w:ascii="Arial" w:eastAsia="Times New Roman" w:hAnsi="Arial" w:cs="Arial"/>
          <w:kern w:val="0"/>
          <w:lang w:val="cy-GB" w:eastAsia="en-GB"/>
          <w14:ligatures w14:val="none"/>
        </w:rPr>
        <w:t>c</w:t>
      </w:r>
      <w:r w:rsidRPr="00AB1294">
        <w:rPr>
          <w:rFonts w:ascii="Arial" w:eastAsia="Times New Roman" w:hAnsi="Arial" w:cs="Arial"/>
          <w:kern w:val="0"/>
          <w:lang w:val="cy-GB" w:eastAsia="en-GB"/>
          <w14:ligatures w14:val="none"/>
        </w:rPr>
        <w:t xml:space="preserve">efnogaeth sydd ar gael yng Nghymru. </w:t>
      </w:r>
    </w:p>
    <w:p w14:paraId="3C16C633" w14:textId="77777777" w:rsidR="006E42C2" w:rsidRPr="006E42C2" w:rsidRDefault="006E42C2" w:rsidP="006E42C2">
      <w:pPr>
        <w:spacing w:before="100" w:beforeAutospacing="1" w:after="100" w:afterAutospacing="1" w:line="240" w:lineRule="auto"/>
        <w:rPr>
          <w:rFonts w:ascii="Arial" w:eastAsia="Times New Roman" w:hAnsi="Arial" w:cs="Arial"/>
          <w:kern w:val="0"/>
          <w:u w:val="single"/>
          <w:lang w:val="cy-GB" w:eastAsia="en-GB"/>
          <w14:ligatures w14:val="none"/>
        </w:rPr>
      </w:pPr>
      <w:r w:rsidRPr="006E42C2">
        <w:rPr>
          <w:rFonts w:ascii="Arial" w:eastAsia="Times New Roman" w:hAnsi="Arial" w:cs="Arial"/>
          <w:kern w:val="0"/>
          <w:u w:val="single"/>
          <w:lang w:val="cy-GB" w:eastAsia="en-GB"/>
          <w14:ligatures w14:val="none"/>
        </w:rPr>
        <w:t>Beth yw ADHD</w:t>
      </w:r>
    </w:p>
    <w:p w14:paraId="07DF3107" w14:textId="5949114E" w:rsidR="007226A3" w:rsidRPr="00A17C3C" w:rsidRDefault="006E42C2" w:rsidP="006E42C2">
      <w:pPr>
        <w:spacing w:before="100" w:beforeAutospacing="1" w:after="100" w:afterAutospacing="1" w:line="240" w:lineRule="auto"/>
        <w:rPr>
          <w:lang w:val="cy-GB"/>
        </w:rPr>
      </w:pPr>
      <w:r w:rsidRPr="00AB1294">
        <w:rPr>
          <w:rFonts w:ascii="Arial" w:eastAsia="Times New Roman" w:hAnsi="Arial" w:cs="Arial"/>
          <w:kern w:val="0"/>
          <w:lang w:val="cy-GB" w:eastAsia="en-GB"/>
          <w14:ligatures w14:val="none"/>
        </w:rPr>
        <w:t>Mae ADHD yn gyflwr niwroddatblygiadol sy</w:t>
      </w:r>
      <w:r w:rsidR="002E4654">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effeithio ar sylw, ymddygiad a hunanreoleiddio (Welsh Government 2021). Yn ôl </w:t>
      </w:r>
      <w:r w:rsidR="002E4654">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NICE 2018), mae’n cael ei nodweddu gan batrymau parhaus o anystyrioldeb, gorfywiogrwydd a byrbwylltra sy</w:t>
      </w:r>
      <w:r w:rsidR="002E4654">
        <w:rPr>
          <w:rFonts w:ascii="Arial" w:eastAsia="Times New Roman" w:hAnsi="Arial" w:cs="Arial"/>
          <w:kern w:val="0"/>
          <w:lang w:val="cy-GB" w:eastAsia="en-GB"/>
          <w14:ligatures w14:val="none"/>
        </w:rPr>
        <w:t xml:space="preserve">dd yn </w:t>
      </w:r>
      <w:r w:rsidRPr="00AB1294">
        <w:rPr>
          <w:rFonts w:ascii="Arial" w:eastAsia="Times New Roman" w:hAnsi="Arial" w:cs="Arial"/>
          <w:kern w:val="0"/>
          <w:lang w:val="cy-GB" w:eastAsia="en-GB"/>
          <w14:ligatures w14:val="none"/>
        </w:rPr>
        <w:t>amharu ar weithrediad dyddiol mewn addysg, perthnasoedd a bywyd cartref.</w:t>
      </w:r>
      <w:r w:rsidR="007226A3" w:rsidRPr="007226A3">
        <w:rPr>
          <w:lang w:val="cy-GB"/>
        </w:rPr>
        <w:t xml:space="preserve"> </w:t>
      </w:r>
    </w:p>
    <w:p w14:paraId="7822D0EB" w14:textId="5340F483"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Mae’n bwysig pwysleisio nad yw ADHD yn ymddygiad gwael nac yn fethiant disgyblaeth. Yn hytrach, mae’n gysylltiedig </w:t>
      </w:r>
      <w:r w:rsidR="002E4654">
        <w:rPr>
          <w:rFonts w:ascii="Arial" w:eastAsia="Times New Roman" w:hAnsi="Arial" w:cs="Arial"/>
          <w:kern w:val="0"/>
          <w:lang w:val="cy-GB" w:eastAsia="en-GB"/>
          <w14:ligatures w14:val="none"/>
        </w:rPr>
        <w:t>a</w:t>
      </w:r>
      <w:r w:rsidRPr="00AB1294">
        <w:rPr>
          <w:rFonts w:ascii="Arial" w:eastAsia="Times New Roman" w:hAnsi="Arial" w:cs="Arial"/>
          <w:kern w:val="0"/>
          <w:lang w:val="cy-GB" w:eastAsia="en-GB"/>
          <w14:ligatures w14:val="none"/>
        </w:rPr>
        <w:t xml:space="preserve"> gwahaniaethau niwrolegol yn natblygiad yr ymennydd, yn enwedig </w:t>
      </w:r>
      <w:r w:rsidR="007226A3">
        <w:rPr>
          <w:rFonts w:ascii="Arial" w:eastAsia="Times New Roman" w:hAnsi="Arial" w:cs="Arial"/>
          <w:kern w:val="0"/>
          <w:lang w:val="cy-GB" w:eastAsia="en-GB"/>
          <w14:ligatures w14:val="none"/>
        </w:rPr>
        <w:t>wrth</w:t>
      </w:r>
      <w:r w:rsidR="00A17C3C">
        <w:rPr>
          <w:rFonts w:ascii="Arial" w:eastAsia="Times New Roman" w:hAnsi="Arial" w:cs="Arial"/>
          <w:kern w:val="0"/>
          <w:lang w:val="cy-GB" w:eastAsia="en-GB"/>
          <w14:ligatures w14:val="none"/>
        </w:rPr>
        <w:t xml:space="preserve"> wneud pethau fel cofio, cynllunio a delio ag emosiynau. </w:t>
      </w:r>
      <w:r w:rsidRPr="00AB1294">
        <w:rPr>
          <w:rFonts w:ascii="Arial" w:eastAsia="Times New Roman" w:hAnsi="Arial" w:cs="Arial"/>
          <w:kern w:val="0"/>
          <w:lang w:val="cy-GB" w:eastAsia="en-GB"/>
          <w14:ligatures w14:val="none"/>
        </w:rPr>
        <w:t>(Soni 2023).</w:t>
      </w:r>
    </w:p>
    <w:p w14:paraId="6AB5CEB0" w14:textId="143AC426" w:rsidR="006E42C2"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Yn</w:t>
      </w:r>
      <w:r w:rsidR="00A17C3C">
        <w:rPr>
          <w:rFonts w:ascii="Arial" w:eastAsia="Times New Roman" w:hAnsi="Arial" w:cs="Arial"/>
          <w:kern w:val="0"/>
          <w:lang w:val="cy-GB" w:eastAsia="en-GB"/>
          <w14:ligatures w14:val="none"/>
        </w:rPr>
        <w:t xml:space="preserve"> ôl </w:t>
      </w:r>
      <w:r w:rsidRPr="00AB1294">
        <w:rPr>
          <w:rFonts w:ascii="Arial" w:eastAsia="Times New Roman" w:hAnsi="Arial" w:cs="Arial"/>
          <w:kern w:val="0"/>
          <w:lang w:val="cy-GB" w:eastAsia="en-GB"/>
          <w14:ligatures w14:val="none"/>
        </w:rPr>
        <w:t xml:space="preserve"> </w:t>
      </w:r>
      <w:r w:rsidR="00A17C3C" w:rsidRPr="00AB1294">
        <w:rPr>
          <w:rFonts w:ascii="Arial" w:eastAsia="Times New Roman" w:hAnsi="Arial" w:cs="Arial"/>
          <w:kern w:val="0"/>
          <w:lang w:val="cy-GB" w:eastAsia="en-GB"/>
          <w14:ligatures w14:val="none"/>
        </w:rPr>
        <w:t>(Welsh Government 2021)</w:t>
      </w:r>
      <w:r w:rsidR="00A17C3C">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 mae ADHD wedi cael ei gamddeall a’i labelu’n negyddol, ond mae dealltwriaeth fodern yn herio stereoteipiau fel “bechgyn drwg” neu “blant anodd”. Mae hyn yn bwysig oherwydd mae labeli negyddol yn gallu effeithio ar hunan</w:t>
      </w:r>
      <w:r w:rsidR="002E4654">
        <w:rPr>
          <w:rFonts w:ascii="Arial" w:eastAsia="Times New Roman" w:hAnsi="Arial" w:cs="Arial"/>
          <w:kern w:val="0"/>
          <w:lang w:val="cy-GB" w:eastAsia="en-GB"/>
          <w14:ligatures w14:val="none"/>
        </w:rPr>
        <w:t xml:space="preserve"> </w:t>
      </w:r>
      <w:r w:rsidRPr="00AB1294">
        <w:rPr>
          <w:rFonts w:ascii="Arial" w:eastAsia="Times New Roman" w:hAnsi="Arial" w:cs="Arial"/>
          <w:kern w:val="0"/>
          <w:lang w:val="cy-GB" w:eastAsia="en-GB"/>
          <w14:ligatures w14:val="none"/>
        </w:rPr>
        <w:t>barch plant a’u mynediad at gefnogaeth briodol.</w:t>
      </w:r>
    </w:p>
    <w:p w14:paraId="5BC737F0" w14:textId="2D839F34"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Yn </w:t>
      </w:r>
      <w:r w:rsidR="00A17C3C">
        <w:rPr>
          <w:rFonts w:ascii="Arial" w:eastAsia="Times New Roman" w:hAnsi="Arial" w:cs="Arial"/>
          <w:kern w:val="0"/>
          <w:lang w:val="cy-GB" w:eastAsia="en-GB"/>
          <w14:ligatures w14:val="none"/>
        </w:rPr>
        <w:t xml:space="preserve">ôl </w:t>
      </w:r>
      <w:r w:rsidR="00A17C3C" w:rsidRPr="00AB1294">
        <w:rPr>
          <w:rFonts w:ascii="Arial" w:eastAsia="Times New Roman" w:hAnsi="Arial" w:cs="Arial"/>
          <w:kern w:val="0"/>
          <w:lang w:val="cy-GB" w:eastAsia="en-GB"/>
          <w14:ligatures w14:val="none"/>
        </w:rPr>
        <w:t>(Martin et al. 2024)</w:t>
      </w:r>
      <w:r w:rsidR="00A17C3C">
        <w:rPr>
          <w:rFonts w:ascii="Arial" w:eastAsia="Times New Roman" w:hAnsi="Arial" w:cs="Arial"/>
          <w:kern w:val="0"/>
          <w:lang w:val="cy-GB" w:eastAsia="en-GB"/>
          <w14:ligatures w14:val="none"/>
        </w:rPr>
        <w:t xml:space="preserve">, yn </w:t>
      </w:r>
      <w:r w:rsidRPr="00AB1294">
        <w:rPr>
          <w:rFonts w:ascii="Arial" w:eastAsia="Times New Roman" w:hAnsi="Arial" w:cs="Arial"/>
          <w:kern w:val="0"/>
          <w:lang w:val="cy-GB" w:eastAsia="en-GB"/>
          <w14:ligatures w14:val="none"/>
        </w:rPr>
        <w:t xml:space="preserve">ogystal, mae ymchwil yn </w:t>
      </w:r>
      <w:r w:rsidR="00A17C3C">
        <w:rPr>
          <w:rFonts w:ascii="Arial" w:eastAsia="Times New Roman" w:hAnsi="Arial" w:cs="Arial"/>
          <w:kern w:val="0"/>
          <w:lang w:val="cy-GB" w:eastAsia="en-GB"/>
          <w14:ligatures w14:val="none"/>
        </w:rPr>
        <w:t>tynnu sylw at wahaniaethau</w:t>
      </w:r>
      <w:r w:rsidRPr="00AB1294">
        <w:rPr>
          <w:rFonts w:ascii="Arial" w:eastAsia="Times New Roman" w:hAnsi="Arial" w:cs="Arial"/>
          <w:kern w:val="0"/>
          <w:lang w:val="cy-GB" w:eastAsia="en-GB"/>
          <w14:ligatures w14:val="none"/>
        </w:rPr>
        <w:t xml:space="preserve"> rhywedd mewn diagnosis, gyda merched yn aml yn cael </w:t>
      </w:r>
      <w:r w:rsidR="00A17C3C">
        <w:rPr>
          <w:rFonts w:ascii="Arial" w:eastAsia="Times New Roman" w:hAnsi="Arial" w:cs="Arial"/>
          <w:kern w:val="0"/>
          <w:lang w:val="cy-GB" w:eastAsia="en-GB"/>
          <w14:ligatures w14:val="none"/>
        </w:rPr>
        <w:t xml:space="preserve">diffyg </w:t>
      </w:r>
      <w:r w:rsidRPr="00AB1294">
        <w:rPr>
          <w:rFonts w:ascii="Arial" w:eastAsia="Times New Roman" w:hAnsi="Arial" w:cs="Arial"/>
          <w:kern w:val="0"/>
          <w:lang w:val="cy-GB" w:eastAsia="en-GB"/>
          <w14:ligatures w14:val="none"/>
        </w:rPr>
        <w:t>diagnosio oherwydd eu bod yn dangos mwy o symptomau anystyriol yn hytrach na gorfywiogrwydd amlwg. Mae hyn yn dangos nad yw ADHD yn cael ei gydnabod yn gyfartal ar draws pob grŵp.</w:t>
      </w:r>
    </w:p>
    <w:p w14:paraId="020DD5BE" w14:textId="77777777" w:rsidR="006E42C2" w:rsidRDefault="006E42C2" w:rsidP="006E42C2">
      <w:pPr>
        <w:spacing w:before="100" w:beforeAutospacing="1" w:after="100" w:afterAutospacing="1" w:line="240" w:lineRule="auto"/>
        <w:rPr>
          <w:rFonts w:ascii="Arial" w:eastAsia="Times New Roman" w:hAnsi="Arial" w:cs="Arial"/>
          <w:kern w:val="0"/>
          <w:u w:val="single"/>
          <w:lang w:val="cy-GB" w:eastAsia="en-GB"/>
          <w14:ligatures w14:val="none"/>
        </w:rPr>
      </w:pPr>
      <w:r w:rsidRPr="006E42C2">
        <w:rPr>
          <w:rFonts w:ascii="Arial" w:hAnsi="Arial" w:cs="Arial"/>
          <w:u w:val="single"/>
          <w:lang w:val="cy-GB"/>
        </w:rPr>
        <w:t>Damca</w:t>
      </w:r>
      <w:r w:rsidRPr="006E42C2">
        <w:rPr>
          <w:rFonts w:ascii="Arial" w:eastAsia="Times New Roman" w:hAnsi="Arial" w:cs="Arial"/>
          <w:kern w:val="0"/>
          <w:u w:val="single"/>
          <w:lang w:val="cy-GB" w:eastAsia="en-GB"/>
          <w14:ligatures w14:val="none"/>
        </w:rPr>
        <w:t xml:space="preserve">niaethol datblygiad a hawliau plant. </w:t>
      </w:r>
    </w:p>
    <w:p w14:paraId="33A6D880" w14:textId="20E8EDF1" w:rsidR="006E42C2" w:rsidRPr="006E42C2" w:rsidRDefault="006E42C2" w:rsidP="006E42C2">
      <w:pPr>
        <w:spacing w:before="100" w:beforeAutospacing="1" w:after="100" w:afterAutospacing="1" w:line="240" w:lineRule="auto"/>
        <w:rPr>
          <w:rFonts w:ascii="Arial" w:eastAsia="Times New Roman" w:hAnsi="Arial" w:cs="Arial"/>
          <w:kern w:val="0"/>
          <w:u w:val="single"/>
          <w:lang w:val="cy-GB" w:eastAsia="en-GB"/>
          <w14:ligatures w14:val="none"/>
        </w:rPr>
      </w:pPr>
      <w:r w:rsidRPr="00AB1294">
        <w:rPr>
          <w:rFonts w:ascii="Arial" w:eastAsia="Times New Roman" w:hAnsi="Arial" w:cs="Arial"/>
          <w:kern w:val="0"/>
          <w:lang w:val="cy-GB" w:eastAsia="en-GB"/>
          <w14:ligatures w14:val="none"/>
        </w:rPr>
        <w:t>Gellir deall ADHD yn ddyfnach drwy lens damcaniaethol. Mae Vygotsky yn pwysleisio bod dysgu a datblygiad yn digwydd trwy ryngweithio cymdeithasol, lle mae plant yn elwa ar arweiniad oedolion a chyfoedion</w:t>
      </w:r>
      <w:r w:rsidR="007B2785">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 O safbwynt ADHD, mae hyn yn awgrymu bod cefnogaeth strwythuredig yn hanfodol i helpu plant i r</w:t>
      </w:r>
      <w:r w:rsidR="002E4654">
        <w:rPr>
          <w:rFonts w:ascii="Arial" w:eastAsia="Times New Roman" w:hAnsi="Arial" w:cs="Arial"/>
          <w:kern w:val="0"/>
          <w:lang w:val="cy-GB" w:eastAsia="en-GB"/>
          <w14:ligatures w14:val="none"/>
        </w:rPr>
        <w:t>heoli</w:t>
      </w:r>
      <w:r w:rsidRPr="00AB1294">
        <w:rPr>
          <w:rFonts w:ascii="Arial" w:eastAsia="Times New Roman" w:hAnsi="Arial" w:cs="Arial"/>
          <w:kern w:val="0"/>
          <w:lang w:val="cy-GB" w:eastAsia="en-GB"/>
          <w14:ligatures w14:val="none"/>
        </w:rPr>
        <w:t xml:space="preserve"> eu hymddygiad a datblygu sgiliau.</w:t>
      </w:r>
      <w:r w:rsidR="007B2785" w:rsidRPr="007B2785">
        <w:rPr>
          <w:rFonts w:ascii="Arial" w:eastAsia="Times New Roman" w:hAnsi="Arial" w:cs="Arial"/>
          <w:kern w:val="0"/>
          <w:lang w:val="cy-GB" w:eastAsia="en-GB"/>
          <w14:ligatures w14:val="none"/>
        </w:rPr>
        <w:t xml:space="preserve"> </w:t>
      </w:r>
      <w:r w:rsidR="007B2785" w:rsidRPr="00AB1294">
        <w:rPr>
          <w:rFonts w:ascii="Arial" w:eastAsia="Times New Roman" w:hAnsi="Arial" w:cs="Arial"/>
          <w:kern w:val="0"/>
          <w:lang w:val="cy-GB" w:eastAsia="en-GB"/>
          <w14:ligatures w14:val="none"/>
        </w:rPr>
        <w:t>(Vygotsky 1978).</w:t>
      </w:r>
    </w:p>
    <w:p w14:paraId="22CC77E0" w14:textId="15D0DC12"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Yn yr un modd, mae Bronfenbrenner yn cynnig model ecolegol sy</w:t>
      </w:r>
      <w:r w:rsidR="002E4654">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dangos bod datblygiad plentyn yn cael ei ddylanwadu gan sawl system</w:t>
      </w:r>
      <w:r w:rsidR="00A17C3C">
        <w:rPr>
          <w:rFonts w:ascii="Arial" w:eastAsia="Times New Roman" w:hAnsi="Arial" w:cs="Arial"/>
          <w:kern w:val="0"/>
          <w:lang w:val="cy-GB" w:eastAsia="en-GB"/>
          <w14:ligatures w14:val="none"/>
        </w:rPr>
        <w:t xml:space="preserve"> </w:t>
      </w:r>
      <w:r w:rsidR="007B2785">
        <w:rPr>
          <w:rFonts w:ascii="Arial" w:eastAsia="Times New Roman" w:hAnsi="Arial" w:cs="Arial"/>
          <w:kern w:val="0"/>
          <w:lang w:val="cy-GB" w:eastAsia="en-GB"/>
          <w14:ligatures w14:val="none"/>
        </w:rPr>
        <w:t xml:space="preserve">fel </w:t>
      </w:r>
      <w:r w:rsidRPr="00AB1294">
        <w:rPr>
          <w:rFonts w:ascii="Arial" w:eastAsia="Times New Roman" w:hAnsi="Arial" w:cs="Arial"/>
          <w:kern w:val="0"/>
          <w:lang w:val="cy-GB" w:eastAsia="en-GB"/>
          <w14:ligatures w14:val="none"/>
        </w:rPr>
        <w:t>teulu, ysgol, cymuned a pholisi ehangach</w:t>
      </w:r>
      <w:r w:rsidR="007B2785">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 Mae hyn yn bwysig wrth ddeall ADHD, gan fod profiad y plentyn yn newid yn dibynnu ar ansawdd y systemau hyn.</w:t>
      </w:r>
      <w:r w:rsidR="007B2785" w:rsidRPr="007B2785">
        <w:rPr>
          <w:rFonts w:ascii="Arial" w:eastAsia="Times New Roman" w:hAnsi="Arial" w:cs="Arial"/>
          <w:kern w:val="0"/>
          <w:lang w:val="cy-GB" w:eastAsia="en-GB"/>
          <w14:ligatures w14:val="none"/>
        </w:rPr>
        <w:t xml:space="preserve"> </w:t>
      </w:r>
      <w:r w:rsidR="007B2785" w:rsidRPr="00AB1294">
        <w:rPr>
          <w:rFonts w:ascii="Arial" w:eastAsia="Times New Roman" w:hAnsi="Arial" w:cs="Arial"/>
          <w:kern w:val="0"/>
          <w:lang w:val="cy-GB" w:eastAsia="en-GB"/>
          <w14:ligatures w14:val="none"/>
        </w:rPr>
        <w:t>(Bronfenbrenner 1979).</w:t>
      </w:r>
    </w:p>
    <w:p w14:paraId="191F89E5" w14:textId="4111791E" w:rsidR="006E42C2" w:rsidRPr="00AB1294" w:rsidRDefault="007B2785" w:rsidP="006E42C2">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 xml:space="preserve">Yn ôl </w:t>
      </w:r>
      <w:r w:rsidRPr="00AB1294">
        <w:rPr>
          <w:rFonts w:ascii="Arial" w:eastAsia="Times New Roman" w:hAnsi="Arial" w:cs="Arial"/>
          <w:kern w:val="0"/>
          <w:lang w:val="cy-GB" w:eastAsia="en-GB"/>
          <w14:ligatures w14:val="none"/>
        </w:rPr>
        <w:t>(UNICEF 1989</w:t>
      </w:r>
      <w:r>
        <w:rPr>
          <w:rFonts w:ascii="Arial" w:eastAsia="Times New Roman" w:hAnsi="Arial" w:cs="Arial"/>
          <w:kern w:val="0"/>
          <w:lang w:val="cy-GB" w:eastAsia="en-GB"/>
          <w14:ligatures w14:val="none"/>
        </w:rPr>
        <w:t xml:space="preserve">), </w:t>
      </w:r>
      <w:r w:rsidR="006E42C2" w:rsidRPr="00AB1294">
        <w:rPr>
          <w:rFonts w:ascii="Arial" w:eastAsia="Times New Roman" w:hAnsi="Arial" w:cs="Arial"/>
          <w:kern w:val="0"/>
          <w:lang w:val="cy-GB" w:eastAsia="en-GB"/>
          <w14:ligatures w14:val="none"/>
        </w:rPr>
        <w:t>O safbwynt hawliau plant, mae UNCRC yn nodi bod gan bob plentyn hawl i addysg, iechyd a chefnogaeth briodol. Mae hyn yn gosod cyfrifoldeb ar systemau yng Nghymru i sicrhau nad yw plant ag ADHD yn cael eu heithrio na’u hanwybyddu.</w:t>
      </w:r>
    </w:p>
    <w:p w14:paraId="45E6D09A" w14:textId="77777777" w:rsidR="007B2785" w:rsidRDefault="007B2785" w:rsidP="006E42C2">
      <w:pPr>
        <w:rPr>
          <w:rFonts w:ascii="Arial" w:hAnsi="Arial" w:cs="Arial"/>
          <w:u w:val="single"/>
          <w:lang w:val="cy-GB"/>
        </w:rPr>
      </w:pPr>
    </w:p>
    <w:p w14:paraId="4626BA14" w14:textId="77777777" w:rsidR="007B2785" w:rsidRDefault="007B2785" w:rsidP="006E42C2">
      <w:pPr>
        <w:rPr>
          <w:rFonts w:ascii="Arial" w:hAnsi="Arial" w:cs="Arial"/>
          <w:u w:val="single"/>
          <w:lang w:val="cy-GB"/>
        </w:rPr>
      </w:pPr>
    </w:p>
    <w:p w14:paraId="6D751602" w14:textId="42DD7D8F" w:rsidR="006E42C2" w:rsidRDefault="006E42C2" w:rsidP="006E42C2">
      <w:pPr>
        <w:rPr>
          <w:rFonts w:ascii="Arial" w:hAnsi="Arial" w:cs="Arial"/>
          <w:u w:val="single"/>
          <w:lang w:val="cy-GB"/>
        </w:rPr>
      </w:pPr>
      <w:r>
        <w:rPr>
          <w:rFonts w:ascii="Arial" w:hAnsi="Arial" w:cs="Arial"/>
          <w:u w:val="single"/>
          <w:lang w:val="cy-GB"/>
        </w:rPr>
        <w:lastRenderedPageBreak/>
        <w:t>Sut i adnabod ADHD.</w:t>
      </w:r>
    </w:p>
    <w:p w14:paraId="7CAA324D" w14:textId="326E3B64"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Mae adnabod ADHD fel arfer yn dechrau pan </w:t>
      </w:r>
      <w:r w:rsidR="007B2785">
        <w:rPr>
          <w:rFonts w:ascii="Arial" w:eastAsia="Times New Roman" w:hAnsi="Arial" w:cs="Arial"/>
          <w:kern w:val="0"/>
          <w:lang w:val="cy-GB" w:eastAsia="en-GB"/>
          <w14:ligatures w14:val="none"/>
        </w:rPr>
        <w:t>mae</w:t>
      </w:r>
      <w:r w:rsidRPr="00AB1294">
        <w:rPr>
          <w:rFonts w:ascii="Arial" w:eastAsia="Times New Roman" w:hAnsi="Arial" w:cs="Arial"/>
          <w:kern w:val="0"/>
          <w:lang w:val="cy-GB" w:eastAsia="en-GB"/>
          <w14:ligatures w14:val="none"/>
        </w:rPr>
        <w:t xml:space="preserve"> pryderon yn cael eu codi gan rieni, athrawon neu weithwyr iechyd (NHS 2023; Welsh Government 2021).</w:t>
      </w:r>
    </w:p>
    <w:p w14:paraId="2858AF62" w14:textId="77777777"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Mae’r prif symptomau yn cynnwys:</w:t>
      </w:r>
    </w:p>
    <w:p w14:paraId="6D4CFC5E" w14:textId="77777777" w:rsidR="006E42C2" w:rsidRPr="00AB1294" w:rsidRDefault="006E42C2" w:rsidP="006E42C2">
      <w:pPr>
        <w:numPr>
          <w:ilvl w:val="0"/>
          <w:numId w:val="1"/>
        </w:num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diffyg canolbwyntio</w:t>
      </w:r>
    </w:p>
    <w:p w14:paraId="3D7AA413" w14:textId="77777777" w:rsidR="006E42C2" w:rsidRPr="00AB1294" w:rsidRDefault="006E42C2" w:rsidP="006E42C2">
      <w:pPr>
        <w:numPr>
          <w:ilvl w:val="0"/>
          <w:numId w:val="1"/>
        </w:num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gorfywiogrwydd</w:t>
      </w:r>
    </w:p>
    <w:p w14:paraId="24F5458B" w14:textId="77777777" w:rsidR="006E42C2" w:rsidRPr="00AB1294" w:rsidRDefault="006E42C2" w:rsidP="006E42C2">
      <w:pPr>
        <w:numPr>
          <w:ilvl w:val="0"/>
          <w:numId w:val="1"/>
        </w:num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byrbwylltra</w:t>
      </w:r>
    </w:p>
    <w:p w14:paraId="7079BAC3" w14:textId="12D34E08"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Fodd bynnag, mae </w:t>
      </w:r>
      <w:r w:rsidR="002E4654">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NICE 2018) yn pwysleisio bod rhaid i’r symptomau hyn fod yn barhaus, yn anghyson </w:t>
      </w:r>
      <w:r w:rsidR="007B2785">
        <w:rPr>
          <w:rFonts w:ascii="Arial" w:eastAsia="Times New Roman" w:hAnsi="Arial" w:cs="Arial"/>
          <w:kern w:val="0"/>
          <w:lang w:val="cy-GB" w:eastAsia="en-GB"/>
          <w14:ligatures w14:val="none"/>
        </w:rPr>
        <w:t>a</w:t>
      </w:r>
      <w:r w:rsidRPr="00AB1294">
        <w:rPr>
          <w:rFonts w:ascii="Arial" w:eastAsia="Times New Roman" w:hAnsi="Arial" w:cs="Arial"/>
          <w:kern w:val="0"/>
          <w:lang w:val="cy-GB" w:eastAsia="en-GB"/>
          <w14:ligatures w14:val="none"/>
        </w:rPr>
        <w:t xml:space="preserve"> datblygiad arferol, ac yn bresennol mewn mwy nag un amgylchedd, </w:t>
      </w:r>
      <w:r w:rsidR="007B2785">
        <w:rPr>
          <w:rFonts w:ascii="Arial" w:eastAsia="Times New Roman" w:hAnsi="Arial" w:cs="Arial"/>
          <w:kern w:val="0"/>
          <w:lang w:val="cy-GB" w:eastAsia="en-GB"/>
          <w14:ligatures w14:val="none"/>
        </w:rPr>
        <w:t>yn y</w:t>
      </w:r>
      <w:r w:rsidRPr="00AB1294">
        <w:rPr>
          <w:rFonts w:ascii="Arial" w:eastAsia="Times New Roman" w:hAnsi="Arial" w:cs="Arial"/>
          <w:kern w:val="0"/>
          <w:lang w:val="cy-GB" w:eastAsia="en-GB"/>
          <w14:ligatures w14:val="none"/>
        </w:rPr>
        <w:t xml:space="preserve"> </w:t>
      </w:r>
      <w:r w:rsidR="007B2785">
        <w:rPr>
          <w:rFonts w:ascii="Arial" w:eastAsia="Times New Roman" w:hAnsi="Arial" w:cs="Arial"/>
          <w:kern w:val="0"/>
          <w:lang w:val="cy-GB" w:eastAsia="en-GB"/>
          <w14:ligatures w14:val="none"/>
        </w:rPr>
        <w:t>c</w:t>
      </w:r>
      <w:r w:rsidRPr="00AB1294">
        <w:rPr>
          <w:rFonts w:ascii="Arial" w:eastAsia="Times New Roman" w:hAnsi="Arial" w:cs="Arial"/>
          <w:kern w:val="0"/>
          <w:lang w:val="cy-GB" w:eastAsia="en-GB"/>
          <w14:ligatures w14:val="none"/>
        </w:rPr>
        <w:t>artref ac yn yr ysgol.</w:t>
      </w:r>
    </w:p>
    <w:p w14:paraId="08FEBFCE" w14:textId="717D2A87"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Yn feirniadol, mae ymchwil yn dangos bod ffactorau addysgol yn gallu dylanwadu ar adnabod. Er enghraifft, </w:t>
      </w:r>
      <w:r w:rsidR="002E4654">
        <w:rPr>
          <w:rFonts w:ascii="Arial" w:eastAsia="Times New Roman" w:hAnsi="Arial" w:cs="Arial"/>
          <w:kern w:val="0"/>
          <w:lang w:val="cy-GB" w:eastAsia="en-GB"/>
          <w14:ligatures w14:val="none"/>
        </w:rPr>
        <w:t>yn ôl</w:t>
      </w:r>
      <w:r w:rsidRPr="00AB1294">
        <w:rPr>
          <w:rFonts w:ascii="Arial" w:eastAsia="Times New Roman" w:hAnsi="Arial" w:cs="Arial"/>
          <w:kern w:val="0"/>
          <w:lang w:val="cy-GB" w:eastAsia="en-GB"/>
          <w14:ligatures w14:val="none"/>
        </w:rPr>
        <w:t xml:space="preserve"> </w:t>
      </w:r>
      <w:r w:rsidR="002E4654">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Fleming et al. 2022) </w:t>
      </w:r>
      <w:r w:rsidR="002E4654">
        <w:rPr>
          <w:rFonts w:ascii="Arial" w:eastAsia="Times New Roman" w:hAnsi="Arial" w:cs="Arial"/>
          <w:kern w:val="0"/>
          <w:lang w:val="cy-GB" w:eastAsia="en-GB"/>
          <w14:ligatures w14:val="none"/>
        </w:rPr>
        <w:t xml:space="preserve">mae </w:t>
      </w:r>
      <w:r w:rsidRPr="00AB1294">
        <w:rPr>
          <w:rFonts w:ascii="Arial" w:eastAsia="Times New Roman" w:hAnsi="Arial" w:cs="Arial"/>
          <w:kern w:val="0"/>
          <w:lang w:val="cy-GB" w:eastAsia="en-GB"/>
          <w14:ligatures w14:val="none"/>
        </w:rPr>
        <w:t xml:space="preserve">yn dangos bod plant iau mewn dosbarth ysgol yn fwy tebygol o gael diagnosis oherwydd cymariaethau anghywir </w:t>
      </w:r>
      <w:r w:rsidR="007B2785">
        <w:rPr>
          <w:rFonts w:ascii="Arial" w:eastAsia="Times New Roman" w:hAnsi="Arial" w:cs="Arial"/>
          <w:kern w:val="0"/>
          <w:lang w:val="cy-GB" w:eastAsia="en-GB"/>
          <w14:ligatures w14:val="none"/>
        </w:rPr>
        <w:t>a</w:t>
      </w:r>
      <w:r w:rsidRPr="00AB1294">
        <w:rPr>
          <w:rFonts w:ascii="Arial" w:eastAsia="Times New Roman" w:hAnsi="Arial" w:cs="Arial"/>
          <w:kern w:val="0"/>
          <w:lang w:val="cy-GB" w:eastAsia="en-GB"/>
          <w14:ligatures w14:val="none"/>
        </w:rPr>
        <w:t xml:space="preserve"> plant hŷn yn yr un flwyddyn ysgol. Mae hyn yn codi cwestiynau am degwch y broses adnabod.</w:t>
      </w:r>
    </w:p>
    <w:p w14:paraId="30110A25" w14:textId="5D4F9F13"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Mae </w:t>
      </w:r>
      <w:r w:rsidR="002E4654">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Soni 2023)</w:t>
      </w:r>
      <w:r w:rsidR="002E4654">
        <w:rPr>
          <w:rFonts w:ascii="Arial" w:eastAsia="Times New Roman" w:hAnsi="Arial" w:cs="Arial"/>
          <w:kern w:val="0"/>
          <w:lang w:val="cy-GB" w:eastAsia="en-GB"/>
          <w14:ligatures w14:val="none"/>
        </w:rPr>
        <w:t xml:space="preserve">, </w:t>
      </w:r>
      <w:r w:rsidRPr="00AB1294">
        <w:rPr>
          <w:rFonts w:ascii="Arial" w:eastAsia="Times New Roman" w:hAnsi="Arial" w:cs="Arial"/>
          <w:kern w:val="0"/>
          <w:lang w:val="cy-GB" w:eastAsia="en-GB"/>
          <w14:ligatures w14:val="none"/>
        </w:rPr>
        <w:t xml:space="preserve">hefyd yn nodi bod ymddygiad ADHD yn gallu cael ei </w:t>
      </w:r>
      <w:r w:rsidR="002E4654">
        <w:rPr>
          <w:rFonts w:ascii="Arial" w:eastAsia="Times New Roman" w:hAnsi="Arial" w:cs="Arial"/>
          <w:kern w:val="0"/>
          <w:lang w:val="cy-GB" w:eastAsia="en-GB"/>
          <w14:ligatures w14:val="none"/>
        </w:rPr>
        <w:t xml:space="preserve">camddeall </w:t>
      </w:r>
      <w:r w:rsidRPr="00AB1294">
        <w:rPr>
          <w:rFonts w:ascii="Arial" w:eastAsia="Times New Roman" w:hAnsi="Arial" w:cs="Arial"/>
          <w:kern w:val="0"/>
          <w:lang w:val="cy-GB" w:eastAsia="en-GB"/>
          <w14:ligatures w14:val="none"/>
        </w:rPr>
        <w:t>fel ymddygiad normal plentyndod, sy</w:t>
      </w:r>
      <w:r w:rsidR="007B2785">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golygu bod arsylwi hirdymor yn hanfodol.</w:t>
      </w:r>
    </w:p>
    <w:p w14:paraId="4FB2E138" w14:textId="64A522B8" w:rsidR="006E42C2" w:rsidRDefault="006E42C2" w:rsidP="006E42C2">
      <w:pPr>
        <w:rPr>
          <w:rFonts w:ascii="Arial" w:hAnsi="Arial" w:cs="Arial"/>
          <w:u w:val="single"/>
          <w:lang w:val="cy-GB"/>
        </w:rPr>
      </w:pPr>
      <w:r>
        <w:rPr>
          <w:rFonts w:ascii="Arial" w:hAnsi="Arial" w:cs="Arial"/>
          <w:u w:val="single"/>
          <w:lang w:val="cy-GB"/>
        </w:rPr>
        <w:t>Diagnosis ADHD.</w:t>
      </w:r>
    </w:p>
    <w:p w14:paraId="057F3554" w14:textId="1CF3D31E" w:rsidR="006E42C2" w:rsidRPr="00AB1294" w:rsidRDefault="007B2785" w:rsidP="00F5069D">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 xml:space="preserve">Yn ôl </w:t>
      </w:r>
      <w:r w:rsidRPr="00AB1294">
        <w:rPr>
          <w:rFonts w:ascii="Arial" w:eastAsia="Times New Roman" w:hAnsi="Arial" w:cs="Arial"/>
          <w:kern w:val="0"/>
          <w:lang w:val="cy-GB" w:eastAsia="en-GB"/>
          <w14:ligatures w14:val="none"/>
        </w:rPr>
        <w:t>(NICE 2018)</w:t>
      </w:r>
      <w:r>
        <w:rPr>
          <w:rFonts w:ascii="Arial" w:eastAsia="Times New Roman" w:hAnsi="Arial" w:cs="Arial"/>
          <w:kern w:val="0"/>
          <w:lang w:val="cy-GB" w:eastAsia="en-GB"/>
          <w14:ligatures w14:val="none"/>
        </w:rPr>
        <w:t>, n</w:t>
      </w:r>
      <w:r w:rsidR="006E42C2" w:rsidRPr="00AB1294">
        <w:rPr>
          <w:rFonts w:ascii="Arial" w:eastAsia="Times New Roman" w:hAnsi="Arial" w:cs="Arial"/>
          <w:kern w:val="0"/>
          <w:lang w:val="cy-GB" w:eastAsia="en-GB"/>
          <w14:ligatures w14:val="none"/>
        </w:rPr>
        <w:t xml:space="preserve">id oes prawf sengl ar gyfer ADHD. Yn hytrach, mae diagnosis yn </w:t>
      </w:r>
      <w:r>
        <w:rPr>
          <w:rFonts w:ascii="Arial" w:eastAsia="Times New Roman" w:hAnsi="Arial" w:cs="Arial"/>
          <w:kern w:val="0"/>
          <w:lang w:val="cy-GB" w:eastAsia="en-GB"/>
          <w14:ligatures w14:val="none"/>
        </w:rPr>
        <w:t xml:space="preserve">golygu gweithiio gyda gwahanol arbenigwyr. </w:t>
      </w:r>
      <w:r w:rsidR="006E42C2" w:rsidRPr="00AB1294">
        <w:rPr>
          <w:rFonts w:ascii="Arial" w:eastAsia="Times New Roman" w:hAnsi="Arial" w:cs="Arial"/>
          <w:kern w:val="0"/>
          <w:lang w:val="cy-GB" w:eastAsia="en-GB"/>
          <w14:ligatures w14:val="none"/>
        </w:rPr>
        <w:t>Mae hyn yn cynnwys</w:t>
      </w:r>
      <w:r w:rsidR="002E4654">
        <w:rPr>
          <w:rFonts w:ascii="Arial" w:eastAsia="Times New Roman" w:hAnsi="Arial" w:cs="Arial"/>
          <w:kern w:val="0"/>
          <w:lang w:val="cy-GB" w:eastAsia="en-GB"/>
          <w14:ligatures w14:val="none"/>
        </w:rPr>
        <w:t xml:space="preserve">, </w:t>
      </w:r>
      <w:r w:rsidR="00F5069D">
        <w:rPr>
          <w:rFonts w:ascii="Arial" w:eastAsia="Times New Roman" w:hAnsi="Arial" w:cs="Arial"/>
          <w:kern w:val="0"/>
          <w:lang w:val="cy-GB" w:eastAsia="en-GB"/>
          <w14:ligatures w14:val="none"/>
        </w:rPr>
        <w:t xml:space="preserve"> </w:t>
      </w:r>
      <w:r w:rsidR="006E42C2" w:rsidRPr="00AB1294">
        <w:rPr>
          <w:rFonts w:ascii="Arial" w:eastAsia="Times New Roman" w:hAnsi="Arial" w:cs="Arial"/>
          <w:kern w:val="0"/>
          <w:lang w:val="cy-GB" w:eastAsia="en-GB"/>
          <w14:ligatures w14:val="none"/>
        </w:rPr>
        <w:t>hanes datblygiadol</w:t>
      </w:r>
      <w:r w:rsidR="00F5069D">
        <w:rPr>
          <w:rFonts w:ascii="Arial" w:eastAsia="Times New Roman" w:hAnsi="Arial" w:cs="Arial"/>
          <w:kern w:val="0"/>
          <w:lang w:val="cy-GB" w:eastAsia="en-GB"/>
          <w14:ligatures w14:val="none"/>
        </w:rPr>
        <w:t xml:space="preserve">, </w:t>
      </w:r>
      <w:r w:rsidR="006E42C2" w:rsidRPr="00AB1294">
        <w:rPr>
          <w:rFonts w:ascii="Arial" w:eastAsia="Times New Roman" w:hAnsi="Arial" w:cs="Arial"/>
          <w:kern w:val="0"/>
          <w:lang w:val="cy-GB" w:eastAsia="en-GB"/>
          <w14:ligatures w14:val="none"/>
        </w:rPr>
        <w:t>adroddiadau gan ysgol a rhieni</w:t>
      </w:r>
      <w:r w:rsidR="00F5069D">
        <w:rPr>
          <w:rFonts w:ascii="Arial" w:eastAsia="Times New Roman" w:hAnsi="Arial" w:cs="Arial"/>
          <w:kern w:val="0"/>
          <w:lang w:val="cy-GB" w:eastAsia="en-GB"/>
          <w14:ligatures w14:val="none"/>
        </w:rPr>
        <w:t xml:space="preserve">, </w:t>
      </w:r>
      <w:r w:rsidR="006E42C2" w:rsidRPr="00AB1294">
        <w:rPr>
          <w:rFonts w:ascii="Arial" w:eastAsia="Times New Roman" w:hAnsi="Arial" w:cs="Arial"/>
          <w:kern w:val="0"/>
          <w:lang w:val="cy-GB" w:eastAsia="en-GB"/>
          <w14:ligatures w14:val="none"/>
        </w:rPr>
        <w:t>arsylwadau clinigol</w:t>
      </w:r>
      <w:r>
        <w:rPr>
          <w:rFonts w:ascii="Arial" w:eastAsia="Times New Roman" w:hAnsi="Arial" w:cs="Arial"/>
          <w:kern w:val="0"/>
          <w:lang w:val="cy-GB" w:eastAsia="en-GB"/>
          <w14:ligatures w14:val="none"/>
        </w:rPr>
        <w:t>.</w:t>
      </w:r>
    </w:p>
    <w:p w14:paraId="7C2D7BC7" w14:textId="2A261C3A"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Yn ôl </w:t>
      </w:r>
      <w:r w:rsidR="002E4654">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NHS 2023), mae diagnosis fel arfer yn cael ei wneud gan seiciatryddion neu bediatryddion, ac mae’n rhaid i symptomau fod wedi bod yn bresennol cyn 12 oed ac yn cael effaith sylweddol ar fywyd bob dydd.</w:t>
      </w:r>
    </w:p>
    <w:p w14:paraId="77F27E32" w14:textId="2072EEFA"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Mae’r broses hon yn gymhleth ac yn aml yn hir, sy</w:t>
      </w:r>
      <w:r w:rsidR="007B2785">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gallu arwain at oedi mewn cefnogaeth, sy</w:t>
      </w:r>
      <w:r w:rsidR="002E4654">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cael effaith uniongyrchol ar addysg ac iechyd meddwl y plentyn.</w:t>
      </w:r>
    </w:p>
    <w:p w14:paraId="46BCB7F4" w14:textId="60B0501A" w:rsidR="006E42C2" w:rsidRDefault="006E42C2" w:rsidP="006E42C2">
      <w:pPr>
        <w:rPr>
          <w:rFonts w:ascii="Arial" w:hAnsi="Arial" w:cs="Arial"/>
          <w:u w:val="single"/>
          <w:lang w:val="cy-GB"/>
        </w:rPr>
      </w:pPr>
      <w:r>
        <w:rPr>
          <w:rFonts w:ascii="Arial" w:hAnsi="Arial" w:cs="Arial"/>
          <w:u w:val="single"/>
          <w:lang w:val="cy-GB"/>
        </w:rPr>
        <w:t>Rhwystrai i adnabod a diagnosis.</w:t>
      </w:r>
    </w:p>
    <w:p w14:paraId="6E273859" w14:textId="77777777" w:rsidR="006E42C2" w:rsidRPr="00AB1294" w:rsidRDefault="006E42C2" w:rsidP="006E42C2">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Er bod canllawiau clir ar waith, mae nifer o rwystrau systemig yn parhau:</w:t>
      </w:r>
    </w:p>
    <w:p w14:paraId="71A98E16" w14:textId="7446BDAA" w:rsidR="006E42C2" w:rsidRPr="00AB1294" w:rsidRDefault="006E42C2" w:rsidP="006E42C2">
      <w:pPr>
        <w:numPr>
          <w:ilvl w:val="0"/>
          <w:numId w:val="3"/>
        </w:num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diffyg ymwybyddiaeth ymhlith addysgwyr a rhieni (Welsh Government 2021)</w:t>
      </w:r>
    </w:p>
    <w:p w14:paraId="10BCE798" w14:textId="044E4C50" w:rsidR="006E42C2" w:rsidRPr="00AB1294" w:rsidRDefault="006E42C2" w:rsidP="006E42C2">
      <w:pPr>
        <w:numPr>
          <w:ilvl w:val="0"/>
          <w:numId w:val="3"/>
        </w:num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rhagfarn rhywedd mewn diagnosis (Martin et al. 2024)</w:t>
      </w:r>
    </w:p>
    <w:p w14:paraId="3A0D609A" w14:textId="3626A9D6" w:rsidR="006E42C2" w:rsidRPr="00AB1294" w:rsidRDefault="006E42C2" w:rsidP="006E42C2">
      <w:pPr>
        <w:numPr>
          <w:ilvl w:val="0"/>
          <w:numId w:val="3"/>
        </w:num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stigma cymdeithasol ynghylch ADHD (NHS 2023)</w:t>
      </w:r>
    </w:p>
    <w:p w14:paraId="2E3FB822" w14:textId="58E72296" w:rsidR="006E42C2" w:rsidRDefault="006E42C2" w:rsidP="006E42C2">
      <w:pPr>
        <w:numPr>
          <w:ilvl w:val="0"/>
          <w:numId w:val="3"/>
        </w:num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amseroedd aros hir ar gyfer asesiadau (Children’s Commissioner for Wales 2019)</w:t>
      </w:r>
    </w:p>
    <w:p w14:paraId="5D87AF11" w14:textId="23AF1388" w:rsidR="006E42C2" w:rsidRPr="00AB1294" w:rsidRDefault="00A50458" w:rsidP="006E42C2">
      <w:pPr>
        <w:numPr>
          <w:ilvl w:val="0"/>
          <w:numId w:val="3"/>
        </w:num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gwahaniaethau rhwng ardaloedd a sefyllfa ariannol</w:t>
      </w:r>
      <w:r w:rsidR="006E42C2" w:rsidRPr="00AB1294">
        <w:rPr>
          <w:rFonts w:ascii="Arial" w:eastAsia="Times New Roman" w:hAnsi="Arial" w:cs="Arial"/>
          <w:kern w:val="0"/>
          <w:lang w:val="cy-GB" w:eastAsia="en-GB"/>
          <w14:ligatures w14:val="none"/>
        </w:rPr>
        <w:t xml:space="preserve"> (Welsh Government</w:t>
      </w:r>
      <w:r>
        <w:rPr>
          <w:rFonts w:ascii="Arial" w:eastAsia="Times New Roman" w:hAnsi="Arial" w:cs="Arial"/>
          <w:kern w:val="0"/>
          <w:lang w:val="cy-GB" w:eastAsia="en-GB"/>
          <w14:ligatures w14:val="none"/>
        </w:rPr>
        <w:t xml:space="preserve"> </w:t>
      </w:r>
      <w:r w:rsidR="006E42C2" w:rsidRPr="00AB1294">
        <w:rPr>
          <w:rFonts w:ascii="Arial" w:eastAsia="Times New Roman" w:hAnsi="Arial" w:cs="Arial"/>
          <w:kern w:val="0"/>
          <w:lang w:val="cy-GB" w:eastAsia="en-GB"/>
          <w14:ligatures w14:val="none"/>
        </w:rPr>
        <w:t>2021)</w:t>
      </w:r>
    </w:p>
    <w:p w14:paraId="698C8031" w14:textId="4AD25D2C" w:rsidR="00A50458" w:rsidRPr="00A50458" w:rsidRDefault="00A50458" w:rsidP="006E42C2">
      <w:pPr>
        <w:numPr>
          <w:ilvl w:val="0"/>
          <w:numId w:val="3"/>
        </w:numPr>
        <w:spacing w:before="100" w:beforeAutospacing="1" w:after="100" w:afterAutospacing="1" w:line="240" w:lineRule="auto"/>
        <w:rPr>
          <w:rFonts w:ascii="Arial" w:eastAsia="Times New Roman" w:hAnsi="Arial" w:cs="Arial"/>
          <w:kern w:val="0"/>
          <w:lang w:val="cy-GB" w:eastAsia="en-GB"/>
          <w14:ligatures w14:val="none"/>
        </w:rPr>
      </w:pPr>
      <w:r w:rsidRPr="00A50458">
        <w:rPr>
          <w:rFonts w:ascii="Arial" w:eastAsia="Times New Roman" w:hAnsi="Arial" w:cs="Arial"/>
          <w:kern w:val="0"/>
          <w:lang w:val="cy-GB" w:eastAsia="en-GB"/>
          <w14:ligatures w14:val="none"/>
        </w:rPr>
        <w:t>cael mwy nag un cyflwr,fel anawsterau dysgu neu iechyd meddwl</w:t>
      </w:r>
      <w:r w:rsidR="006E42C2" w:rsidRPr="00A50458">
        <w:rPr>
          <w:rFonts w:ascii="Arial" w:eastAsia="Times New Roman" w:hAnsi="Arial" w:cs="Arial"/>
          <w:kern w:val="0"/>
          <w:lang w:val="cy-GB" w:eastAsia="en-GB"/>
          <w14:ligatures w14:val="none"/>
        </w:rPr>
        <w:t xml:space="preserve"> (NICE 2018)</w:t>
      </w:r>
      <w:r w:rsidRPr="00A50458">
        <w:rPr>
          <w:lang w:val="cy-GB"/>
        </w:rPr>
        <w:t xml:space="preserve"> </w:t>
      </w:r>
    </w:p>
    <w:p w14:paraId="65B5BDED" w14:textId="25BDEB41" w:rsidR="006E42C2" w:rsidRPr="00A50458" w:rsidRDefault="00A50458" w:rsidP="00A50458">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lastRenderedPageBreak/>
        <w:t>M</w:t>
      </w:r>
      <w:r w:rsidR="006E42C2" w:rsidRPr="00A50458">
        <w:rPr>
          <w:rFonts w:ascii="Arial" w:eastAsia="Times New Roman" w:hAnsi="Arial" w:cs="Arial"/>
          <w:kern w:val="0"/>
          <w:lang w:val="cy-GB" w:eastAsia="en-GB"/>
          <w14:ligatures w14:val="none"/>
        </w:rPr>
        <w:t>ae’r rhwystrau hyn yn dangos nad yw ADHD yn broblem unigol, ond yn ganlyniad i systemau anghyfartal sydd yn methu ymateb yn ddigon cyflym neu deg.</w:t>
      </w:r>
      <w:r>
        <w:rPr>
          <w:rFonts w:ascii="Arial" w:eastAsia="Times New Roman" w:hAnsi="Arial" w:cs="Arial"/>
          <w:kern w:val="0"/>
          <w:lang w:val="cy-GB" w:eastAsia="en-GB"/>
          <w14:ligatures w14:val="none"/>
        </w:rPr>
        <w:t xml:space="preserve"> </w:t>
      </w:r>
      <w:r w:rsidRPr="00AB1294">
        <w:rPr>
          <w:rFonts w:ascii="Arial" w:eastAsia="Times New Roman" w:hAnsi="Arial" w:cs="Arial"/>
          <w:kern w:val="0"/>
          <w:lang w:val="cy-GB" w:eastAsia="en-GB"/>
          <w14:ligatures w14:val="none"/>
        </w:rPr>
        <w:t>(Welsh Government</w:t>
      </w:r>
      <w:r>
        <w:rPr>
          <w:rFonts w:ascii="Arial" w:eastAsia="Times New Roman" w:hAnsi="Arial" w:cs="Arial"/>
          <w:kern w:val="0"/>
          <w:lang w:val="cy-GB" w:eastAsia="en-GB"/>
          <w14:ligatures w14:val="none"/>
        </w:rPr>
        <w:t xml:space="preserve"> </w:t>
      </w:r>
      <w:r w:rsidRPr="00AB1294">
        <w:rPr>
          <w:rFonts w:ascii="Arial" w:eastAsia="Times New Roman" w:hAnsi="Arial" w:cs="Arial"/>
          <w:kern w:val="0"/>
          <w:lang w:val="cy-GB" w:eastAsia="en-GB"/>
          <w14:ligatures w14:val="none"/>
        </w:rPr>
        <w:t>2021)</w:t>
      </w:r>
      <w:r>
        <w:rPr>
          <w:rFonts w:ascii="Arial" w:eastAsia="Times New Roman" w:hAnsi="Arial" w:cs="Arial"/>
          <w:kern w:val="0"/>
          <w:lang w:val="cy-GB" w:eastAsia="en-GB"/>
          <w14:ligatures w14:val="none"/>
        </w:rPr>
        <w:t>.</w:t>
      </w:r>
    </w:p>
    <w:p w14:paraId="328D0F1D" w14:textId="31A2DFDC" w:rsidR="006E42C2" w:rsidRDefault="009A15A9" w:rsidP="006E42C2">
      <w:pPr>
        <w:rPr>
          <w:rFonts w:ascii="Arial" w:hAnsi="Arial" w:cs="Arial"/>
          <w:u w:val="single"/>
          <w:lang w:val="cy-GB"/>
        </w:rPr>
      </w:pPr>
      <w:r>
        <w:rPr>
          <w:rFonts w:ascii="Arial" w:hAnsi="Arial" w:cs="Arial"/>
          <w:u w:val="single"/>
          <w:lang w:val="cy-GB"/>
        </w:rPr>
        <w:t>Y model cymdeithasol o anabledd.</w:t>
      </w:r>
    </w:p>
    <w:p w14:paraId="243BE75E" w14:textId="065A5705" w:rsidR="009A15A9" w:rsidRPr="00AB1294" w:rsidRDefault="009A15A9" w:rsidP="009A15A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Yn ôl</w:t>
      </w:r>
      <w:r>
        <w:rPr>
          <w:rFonts w:ascii="Arial" w:eastAsia="Times New Roman" w:hAnsi="Arial" w:cs="Arial"/>
          <w:kern w:val="0"/>
          <w:lang w:val="cy-GB" w:eastAsia="en-GB"/>
          <w14:ligatures w14:val="none"/>
        </w:rPr>
        <w:t xml:space="preserve"> (</w:t>
      </w:r>
      <w:r w:rsidRPr="00AB1294">
        <w:rPr>
          <w:rFonts w:ascii="Arial" w:eastAsia="Times New Roman" w:hAnsi="Arial" w:cs="Arial"/>
          <w:kern w:val="0"/>
          <w:lang w:val="cy-GB" w:eastAsia="en-GB"/>
          <w14:ligatures w14:val="none"/>
        </w:rPr>
        <w:t>Williams</w:t>
      </w:r>
      <w:r>
        <w:rPr>
          <w:rFonts w:ascii="Arial" w:eastAsia="Times New Roman" w:hAnsi="Arial" w:cs="Arial"/>
          <w:kern w:val="0"/>
          <w:lang w:val="cy-GB" w:eastAsia="en-GB"/>
          <w14:ligatures w14:val="none"/>
        </w:rPr>
        <w:t xml:space="preserve"> et al</w:t>
      </w:r>
      <w:r w:rsidRPr="00AB1294">
        <w:rPr>
          <w:rFonts w:ascii="Arial" w:eastAsia="Times New Roman" w:hAnsi="Arial" w:cs="Arial"/>
          <w:kern w:val="0"/>
          <w:lang w:val="cy-GB" w:eastAsia="en-GB"/>
          <w14:ligatures w14:val="none"/>
        </w:rPr>
        <w:t xml:space="preserve"> 202</w:t>
      </w:r>
      <w:r>
        <w:rPr>
          <w:rFonts w:ascii="Arial" w:eastAsia="Times New Roman" w:hAnsi="Arial" w:cs="Arial"/>
          <w:kern w:val="0"/>
          <w:lang w:val="cy-GB" w:eastAsia="en-GB"/>
          <w14:ligatures w14:val="none"/>
        </w:rPr>
        <w:t>1</w:t>
      </w:r>
      <w:r w:rsidRPr="00AB1294">
        <w:rPr>
          <w:rFonts w:ascii="Arial" w:eastAsia="Times New Roman" w:hAnsi="Arial" w:cs="Arial"/>
          <w:kern w:val="0"/>
          <w:lang w:val="cy-GB" w:eastAsia="en-GB"/>
          <w14:ligatures w14:val="none"/>
        </w:rPr>
        <w:t>), nid ADHD ei hun sy</w:t>
      </w:r>
      <w:r w:rsidR="00A50458">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anablu plant, ond y rhwystrau cymdeithasol, addysgol ac amgylcheddol o’u cwmpas.</w:t>
      </w:r>
    </w:p>
    <w:p w14:paraId="2927C423" w14:textId="5872B388" w:rsidR="009A15A9" w:rsidRDefault="002E4654" w:rsidP="009A15A9">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Yn ôl</w:t>
      </w:r>
      <w:r w:rsidR="009A15A9" w:rsidRPr="00AB1294">
        <w:rPr>
          <w:rFonts w:ascii="Arial" w:eastAsia="Times New Roman" w:hAnsi="Arial" w:cs="Arial"/>
          <w:kern w:val="0"/>
          <w:lang w:val="cy-GB" w:eastAsia="en-GB"/>
          <w14:ligatures w14:val="none"/>
        </w:rPr>
        <w:t xml:space="preserve"> damcaniaeth </w:t>
      </w:r>
      <w:r>
        <w:rPr>
          <w:rFonts w:ascii="Arial" w:eastAsia="Times New Roman" w:hAnsi="Arial" w:cs="Arial"/>
          <w:kern w:val="0"/>
          <w:lang w:val="cy-GB" w:eastAsia="en-GB"/>
          <w14:ligatures w14:val="none"/>
        </w:rPr>
        <w:t>(</w:t>
      </w:r>
      <w:r w:rsidR="009A15A9" w:rsidRPr="00AB1294">
        <w:rPr>
          <w:rFonts w:ascii="Arial" w:eastAsia="Times New Roman" w:hAnsi="Arial" w:cs="Arial"/>
          <w:kern w:val="0"/>
          <w:lang w:val="cy-GB" w:eastAsia="en-GB"/>
          <w14:ligatures w14:val="none"/>
        </w:rPr>
        <w:t xml:space="preserve">Bronfenbrenner 1979), </w:t>
      </w:r>
      <w:r w:rsidRPr="00AB1294">
        <w:rPr>
          <w:rFonts w:ascii="Arial" w:eastAsia="Times New Roman" w:hAnsi="Arial" w:cs="Arial"/>
          <w:kern w:val="0"/>
          <w:lang w:val="cy-GB" w:eastAsia="en-GB"/>
          <w14:ligatures w14:val="none"/>
        </w:rPr>
        <w:t>Mae hyn yn cyd</w:t>
      </w:r>
      <w:r>
        <w:rPr>
          <w:rFonts w:ascii="Arial" w:eastAsia="Times New Roman" w:hAnsi="Arial" w:cs="Arial"/>
          <w:kern w:val="0"/>
          <w:lang w:val="cy-GB" w:eastAsia="en-GB"/>
          <w14:ligatures w14:val="none"/>
        </w:rPr>
        <w:t xml:space="preserve"> f</w:t>
      </w:r>
      <w:r w:rsidRPr="00AB1294">
        <w:rPr>
          <w:rFonts w:ascii="Arial" w:eastAsia="Times New Roman" w:hAnsi="Arial" w:cs="Arial"/>
          <w:kern w:val="0"/>
          <w:lang w:val="cy-GB" w:eastAsia="en-GB"/>
          <w14:ligatures w14:val="none"/>
        </w:rPr>
        <w:t xml:space="preserve">ynd </w:t>
      </w:r>
      <w:r>
        <w:rPr>
          <w:rFonts w:ascii="Arial" w:eastAsia="Times New Roman" w:hAnsi="Arial" w:cs="Arial"/>
          <w:kern w:val="0"/>
          <w:lang w:val="cy-GB" w:eastAsia="en-GB"/>
          <w14:ligatures w14:val="none"/>
        </w:rPr>
        <w:t>a</w:t>
      </w:r>
      <w:r w:rsidR="009A15A9" w:rsidRPr="00AB1294">
        <w:rPr>
          <w:rFonts w:ascii="Arial" w:eastAsia="Times New Roman" w:hAnsi="Arial" w:cs="Arial"/>
          <w:kern w:val="0"/>
          <w:lang w:val="cy-GB" w:eastAsia="en-GB"/>
          <w14:ligatures w14:val="none"/>
        </w:rPr>
        <w:t xml:space="preserve"> dangos bod problemau</w:t>
      </w:r>
      <w:r w:rsidR="009A15A9">
        <w:rPr>
          <w:rFonts w:ascii="Arial" w:eastAsia="Times New Roman" w:hAnsi="Arial" w:cs="Arial"/>
          <w:kern w:val="0"/>
          <w:lang w:val="cy-GB" w:eastAsia="en-GB"/>
          <w14:ligatures w14:val="none"/>
        </w:rPr>
        <w:t xml:space="preserve"> yn</w:t>
      </w:r>
      <w:r w:rsidR="009A15A9" w:rsidRPr="00AB1294">
        <w:rPr>
          <w:rFonts w:ascii="Arial" w:eastAsia="Times New Roman" w:hAnsi="Arial" w:cs="Arial"/>
          <w:kern w:val="0"/>
          <w:lang w:val="cy-GB" w:eastAsia="en-GB"/>
          <w14:ligatures w14:val="none"/>
        </w:rPr>
        <w:t xml:space="preserve"> codi o ryngweithio rhwng systemau, nid o’r plentyn ei hun.</w:t>
      </w:r>
    </w:p>
    <w:p w14:paraId="7996C8B9" w14:textId="324BE170" w:rsidR="009A15A9" w:rsidRDefault="0003002C" w:rsidP="009A15A9">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 xml:space="preserve">Mae </w:t>
      </w:r>
      <w:r w:rsidR="009A15A9">
        <w:rPr>
          <w:rFonts w:ascii="Arial" w:eastAsia="Times New Roman" w:hAnsi="Arial" w:cs="Arial"/>
          <w:kern w:val="0"/>
          <w:lang w:val="cy-GB" w:eastAsia="en-GB"/>
          <w14:ligatures w14:val="none"/>
        </w:rPr>
        <w:t>rwystrau</w:t>
      </w:r>
      <w:r>
        <w:rPr>
          <w:rFonts w:ascii="Arial" w:eastAsia="Times New Roman" w:hAnsi="Arial" w:cs="Arial"/>
          <w:kern w:val="0"/>
          <w:lang w:val="cy-GB" w:eastAsia="en-GB"/>
          <w14:ligatures w14:val="none"/>
        </w:rPr>
        <w:t xml:space="preserve"> yn cael eu gweld yn </w:t>
      </w:r>
      <w:r w:rsidR="009A15A9" w:rsidRPr="00AB1294">
        <w:rPr>
          <w:rFonts w:ascii="Arial" w:eastAsia="Times New Roman" w:hAnsi="Arial" w:cs="Arial"/>
          <w:kern w:val="0"/>
          <w:lang w:val="cy-GB" w:eastAsia="en-GB"/>
          <w14:ligatures w14:val="none"/>
        </w:rPr>
        <w:t>ysgolion anhyblyg heb addasiadau</w:t>
      </w:r>
      <w:r w:rsidR="009A15A9">
        <w:rPr>
          <w:rFonts w:ascii="Arial" w:eastAsia="Times New Roman" w:hAnsi="Arial" w:cs="Arial"/>
          <w:kern w:val="0"/>
          <w:lang w:val="cy-GB" w:eastAsia="en-GB"/>
          <w14:ligatures w14:val="none"/>
        </w:rPr>
        <w:t xml:space="preserve">, </w:t>
      </w:r>
      <w:r w:rsidR="009A15A9" w:rsidRPr="00AB1294">
        <w:rPr>
          <w:rFonts w:ascii="Arial" w:eastAsia="Times New Roman" w:hAnsi="Arial" w:cs="Arial"/>
          <w:kern w:val="0"/>
          <w:lang w:val="cy-GB" w:eastAsia="en-GB"/>
          <w14:ligatures w14:val="none"/>
        </w:rPr>
        <w:t>amgylcheddau synhwyraidd gorlwythol</w:t>
      </w:r>
      <w:r w:rsidR="009A15A9">
        <w:rPr>
          <w:rFonts w:ascii="Arial" w:eastAsia="Times New Roman" w:hAnsi="Arial" w:cs="Arial"/>
          <w:kern w:val="0"/>
          <w:lang w:val="cy-GB" w:eastAsia="en-GB"/>
          <w14:ligatures w14:val="none"/>
        </w:rPr>
        <w:t xml:space="preserve">, </w:t>
      </w:r>
      <w:r w:rsidR="009A15A9" w:rsidRPr="00AB1294">
        <w:rPr>
          <w:rFonts w:ascii="Arial" w:eastAsia="Times New Roman" w:hAnsi="Arial" w:cs="Arial"/>
          <w:kern w:val="0"/>
          <w:lang w:val="cy-GB" w:eastAsia="en-GB"/>
          <w14:ligatures w14:val="none"/>
        </w:rPr>
        <w:t>diffyg cydweithio rhwng gwasanaethau</w:t>
      </w:r>
      <w:r w:rsidR="009A15A9">
        <w:rPr>
          <w:rFonts w:ascii="Arial" w:eastAsia="Times New Roman" w:hAnsi="Arial" w:cs="Arial"/>
          <w:kern w:val="0"/>
          <w:lang w:val="cy-GB" w:eastAsia="en-GB"/>
          <w14:ligatures w14:val="none"/>
        </w:rPr>
        <w:t xml:space="preserve">, </w:t>
      </w:r>
      <w:r w:rsidR="009A15A9" w:rsidRPr="00AB1294">
        <w:rPr>
          <w:rFonts w:ascii="Arial" w:eastAsia="Times New Roman" w:hAnsi="Arial" w:cs="Arial"/>
          <w:kern w:val="0"/>
          <w:lang w:val="cy-GB" w:eastAsia="en-GB"/>
          <w14:ligatures w14:val="none"/>
        </w:rPr>
        <w:t>camddealltwriaeth gan gyfoedion</w:t>
      </w:r>
      <w:r w:rsidR="009A15A9">
        <w:rPr>
          <w:rFonts w:ascii="Arial" w:eastAsia="Times New Roman" w:hAnsi="Arial" w:cs="Arial"/>
          <w:kern w:val="0"/>
          <w:lang w:val="cy-GB" w:eastAsia="en-GB"/>
          <w14:ligatures w14:val="none"/>
        </w:rPr>
        <w:t>.</w:t>
      </w:r>
    </w:p>
    <w:p w14:paraId="162695B3" w14:textId="33B51B18" w:rsidR="00430E99" w:rsidRDefault="0003002C" w:rsidP="009A15A9">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Ac m</w:t>
      </w:r>
      <w:r w:rsidR="00CD58F0">
        <w:rPr>
          <w:rFonts w:ascii="Arial" w:eastAsia="Times New Roman" w:hAnsi="Arial" w:cs="Arial"/>
          <w:kern w:val="0"/>
          <w:lang w:val="cy-GB" w:eastAsia="en-GB"/>
          <w14:ligatures w14:val="none"/>
        </w:rPr>
        <w:t xml:space="preserve">ae hyn yn cael effaith trwy </w:t>
      </w:r>
      <w:r w:rsidR="00430E99">
        <w:rPr>
          <w:rFonts w:ascii="Arial" w:eastAsia="Times New Roman" w:hAnsi="Arial" w:cs="Arial"/>
          <w:kern w:val="0"/>
          <w:lang w:val="cy-GB" w:eastAsia="en-GB"/>
          <w14:ligatures w14:val="none"/>
        </w:rPr>
        <w:t xml:space="preserve">cael eu eithirio or ysgol, </w:t>
      </w:r>
      <w:r w:rsidR="00430E99" w:rsidRPr="00AB1294">
        <w:rPr>
          <w:rFonts w:ascii="Arial" w:eastAsia="Times New Roman" w:hAnsi="Arial" w:cs="Arial"/>
          <w:kern w:val="0"/>
          <w:lang w:val="cy-GB" w:eastAsia="en-GB"/>
          <w14:ligatures w14:val="none"/>
        </w:rPr>
        <w:t>iechyd meddwl gwael</w:t>
      </w:r>
      <w:r w:rsidR="00430E99">
        <w:rPr>
          <w:rFonts w:ascii="Arial" w:eastAsia="Times New Roman" w:hAnsi="Arial" w:cs="Arial"/>
          <w:kern w:val="0"/>
          <w:lang w:val="cy-GB" w:eastAsia="en-GB"/>
          <w14:ligatures w14:val="none"/>
        </w:rPr>
        <w:t xml:space="preserve">, </w:t>
      </w:r>
      <w:r w:rsidR="00430E99" w:rsidRPr="00AB1294">
        <w:rPr>
          <w:rFonts w:ascii="Arial" w:eastAsia="Times New Roman" w:hAnsi="Arial" w:cs="Arial"/>
          <w:kern w:val="0"/>
          <w:lang w:val="cy-GB" w:eastAsia="en-GB"/>
          <w14:ligatures w14:val="none"/>
        </w:rPr>
        <w:t>hunan</w:t>
      </w:r>
      <w:r>
        <w:rPr>
          <w:rFonts w:ascii="Arial" w:eastAsia="Times New Roman" w:hAnsi="Arial" w:cs="Arial"/>
          <w:kern w:val="0"/>
          <w:lang w:val="cy-GB" w:eastAsia="en-GB"/>
          <w14:ligatures w14:val="none"/>
        </w:rPr>
        <w:t xml:space="preserve"> </w:t>
      </w:r>
      <w:r w:rsidR="00430E99" w:rsidRPr="00AB1294">
        <w:rPr>
          <w:rFonts w:ascii="Arial" w:eastAsia="Times New Roman" w:hAnsi="Arial" w:cs="Arial"/>
          <w:kern w:val="0"/>
          <w:lang w:val="cy-GB" w:eastAsia="en-GB"/>
          <w14:ligatures w14:val="none"/>
        </w:rPr>
        <w:t>barch isel</w:t>
      </w:r>
      <w:r w:rsidR="00430E99">
        <w:rPr>
          <w:rFonts w:ascii="Arial" w:eastAsia="Times New Roman" w:hAnsi="Arial" w:cs="Arial"/>
          <w:kern w:val="0"/>
          <w:lang w:val="cy-GB" w:eastAsia="en-GB"/>
          <w14:ligatures w14:val="none"/>
        </w:rPr>
        <w:t xml:space="preserve">, </w:t>
      </w:r>
      <w:r w:rsidR="00430E99" w:rsidRPr="00AB1294">
        <w:rPr>
          <w:rFonts w:ascii="Arial" w:eastAsia="Times New Roman" w:hAnsi="Arial" w:cs="Arial"/>
          <w:kern w:val="0"/>
          <w:lang w:val="cy-GB" w:eastAsia="en-GB"/>
          <w14:ligatures w14:val="none"/>
        </w:rPr>
        <w:t>teimlad o fethu</w:t>
      </w:r>
      <w:r w:rsidR="00430E99">
        <w:rPr>
          <w:rFonts w:ascii="Arial" w:eastAsia="Times New Roman" w:hAnsi="Arial" w:cs="Arial"/>
          <w:kern w:val="0"/>
          <w:lang w:val="cy-GB" w:eastAsia="en-GB"/>
          <w14:ligatures w14:val="none"/>
        </w:rPr>
        <w:t>ant.</w:t>
      </w:r>
      <w:r>
        <w:rPr>
          <w:rFonts w:ascii="Arial" w:eastAsia="Times New Roman" w:hAnsi="Arial" w:cs="Arial"/>
          <w:kern w:val="0"/>
          <w:lang w:val="cy-GB" w:eastAsia="en-GB"/>
          <w14:ligatures w14:val="none"/>
        </w:rPr>
        <w:t xml:space="preserve"> (ADHD UK 2022).</w:t>
      </w:r>
    </w:p>
    <w:p w14:paraId="56E383D2" w14:textId="04767AD6" w:rsidR="009A15A9" w:rsidRPr="00CD58F0" w:rsidRDefault="009A15A9" w:rsidP="009A15A9">
      <w:pPr>
        <w:spacing w:before="100" w:beforeAutospacing="1" w:after="100" w:afterAutospacing="1" w:line="240" w:lineRule="auto"/>
        <w:rPr>
          <w:rFonts w:ascii="Arial" w:eastAsia="Times New Roman" w:hAnsi="Arial" w:cs="Arial"/>
          <w:kern w:val="0"/>
          <w:lang w:val="cy-GB" w:eastAsia="en-GB"/>
          <w14:ligatures w14:val="none"/>
        </w:rPr>
      </w:pPr>
      <w:r w:rsidRPr="009A15A9">
        <w:rPr>
          <w:rFonts w:ascii="Arial" w:eastAsia="Times New Roman" w:hAnsi="Arial" w:cs="Arial"/>
          <w:kern w:val="0"/>
          <w:u w:val="single"/>
          <w:lang w:val="cy-GB" w:eastAsia="en-GB"/>
          <w14:ligatures w14:val="none"/>
        </w:rPr>
        <w:t>Cefnogaeth</w:t>
      </w:r>
      <w:r w:rsidR="00CD58F0">
        <w:rPr>
          <w:rFonts w:ascii="Arial" w:eastAsia="Times New Roman" w:hAnsi="Arial" w:cs="Arial"/>
          <w:kern w:val="0"/>
          <w:u w:val="single"/>
          <w:lang w:val="cy-GB" w:eastAsia="en-GB"/>
          <w14:ligatures w14:val="none"/>
        </w:rPr>
        <w:t xml:space="preserve">   </w:t>
      </w:r>
    </w:p>
    <w:p w14:paraId="6BE8C51D" w14:textId="4F00B7F9" w:rsidR="00430E99"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Yn ôl </w:t>
      </w:r>
      <w:r w:rsidR="0003002C">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NICE 2018), dylai </w:t>
      </w:r>
      <w:r w:rsidR="00CD58F0">
        <w:rPr>
          <w:rFonts w:ascii="Arial" w:eastAsia="Times New Roman" w:hAnsi="Arial" w:cs="Arial"/>
          <w:kern w:val="0"/>
          <w:lang w:val="cy-GB" w:eastAsia="en-GB"/>
          <w14:ligatures w14:val="none"/>
        </w:rPr>
        <w:t xml:space="preserve">fod </w:t>
      </w:r>
      <w:r w:rsidRPr="00AB1294">
        <w:rPr>
          <w:rFonts w:ascii="Arial" w:eastAsia="Times New Roman" w:hAnsi="Arial" w:cs="Arial"/>
          <w:kern w:val="0"/>
          <w:lang w:val="cy-GB" w:eastAsia="en-GB"/>
          <w14:ligatures w14:val="none"/>
        </w:rPr>
        <w:t>cefnogaeth</w:t>
      </w:r>
      <w:r w:rsidR="00CD58F0">
        <w:rPr>
          <w:rFonts w:ascii="Arial" w:eastAsia="Times New Roman" w:hAnsi="Arial" w:cs="Arial"/>
          <w:kern w:val="0"/>
          <w:lang w:val="cy-GB" w:eastAsia="en-GB"/>
          <w14:ligatures w14:val="none"/>
        </w:rPr>
        <w:t xml:space="preserve"> yn addas i bob unigolyn ac ar wahanol lefelau</w:t>
      </w:r>
      <w:r w:rsidRPr="00AB1294">
        <w:rPr>
          <w:rFonts w:ascii="Arial" w:eastAsia="Times New Roman" w:hAnsi="Arial" w:cs="Arial"/>
          <w:kern w:val="0"/>
          <w:lang w:val="cy-GB" w:eastAsia="en-GB"/>
          <w14:ligatures w14:val="none"/>
        </w:rPr>
        <w:t>.</w:t>
      </w:r>
    </w:p>
    <w:p w14:paraId="0F1EE76A" w14:textId="6C8C60E1" w:rsidR="00430E99"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Mae Cod ADY </w:t>
      </w:r>
      <w:r w:rsidR="00CD58F0">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Welsh Government 2021)</w:t>
      </w:r>
      <w:r w:rsidR="00CD58F0">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 yn </w:t>
      </w:r>
      <w:r w:rsidR="00CD58F0">
        <w:rPr>
          <w:rFonts w:ascii="Arial" w:eastAsia="Times New Roman" w:hAnsi="Arial" w:cs="Arial"/>
          <w:kern w:val="0"/>
          <w:lang w:val="cy-GB" w:eastAsia="en-GB"/>
          <w14:ligatures w14:val="none"/>
        </w:rPr>
        <w:t>dweud bod angenaddysg gynhwysol, cymorth gweledol, seibiannau i symud ac addasiadau yn y dosbarth.</w:t>
      </w:r>
    </w:p>
    <w:p w14:paraId="72468121" w14:textId="606D80F0"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Systemau gwobrwyo a strwythur clir (NICE 2018).</w:t>
      </w:r>
    </w:p>
    <w:p w14:paraId="69442DD0" w14:textId="63F851EC"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Rhaglenni rhianta i wella strategaethau rheoli ymddygiad (BPS 2021).</w:t>
      </w:r>
    </w:p>
    <w:p w14:paraId="671E7504" w14:textId="486BC9AA"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Meddyginiaeth fel methylphenidate mewn rhai achosion (NHS 2023).</w:t>
      </w:r>
    </w:p>
    <w:p w14:paraId="1C7A8644" w14:textId="6A244D0E"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CBT a chwnsela i helpu rheoleiddio emosiynol (YoungMinds n.d.).</w:t>
      </w:r>
    </w:p>
    <w:p w14:paraId="2B00A462" w14:textId="0DAD0B2C"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Dull integredig Cymru rhwng addysg, iechyd a gwasanaethau cymdeithasol (Welsh Government 2021).</w:t>
      </w:r>
    </w:p>
    <w:p w14:paraId="52AEFF9E" w14:textId="6837C923"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Mae </w:t>
      </w:r>
      <w:r w:rsidR="00CD58F0">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Barkley a Poillion</w:t>
      </w:r>
      <w:r w:rsidR="00CD58F0">
        <w:rPr>
          <w:rFonts w:ascii="Arial" w:eastAsia="Times New Roman" w:hAnsi="Arial" w:cs="Arial"/>
          <w:kern w:val="0"/>
          <w:lang w:val="cy-GB" w:eastAsia="en-GB"/>
          <w14:ligatures w14:val="none"/>
        </w:rPr>
        <w:t xml:space="preserve"> </w:t>
      </w:r>
      <w:r w:rsidRPr="00AB1294">
        <w:rPr>
          <w:rFonts w:ascii="Arial" w:eastAsia="Times New Roman" w:hAnsi="Arial" w:cs="Arial"/>
          <w:kern w:val="0"/>
          <w:lang w:val="cy-GB" w:eastAsia="en-GB"/>
          <w14:ligatures w14:val="none"/>
        </w:rPr>
        <w:t>1994)</w:t>
      </w:r>
      <w:r w:rsidR="00CD58F0">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 yn ychwanegu bod amgylchedd strwythuredig a nodau clir yn gallu gwella canolbwyntio a lleihau anhawster ymddygiadol.</w:t>
      </w:r>
    </w:p>
    <w:p w14:paraId="51680955" w14:textId="70635D8E" w:rsidR="00430E99" w:rsidRDefault="00430E99" w:rsidP="00430E99">
      <w:pPr>
        <w:spacing w:before="100" w:beforeAutospacing="1" w:after="100" w:afterAutospacing="1" w:line="240" w:lineRule="auto"/>
        <w:rPr>
          <w:rFonts w:ascii="Arial" w:eastAsia="Times New Roman" w:hAnsi="Arial" w:cs="Arial"/>
          <w:kern w:val="0"/>
          <w:u w:val="single"/>
          <w:lang w:val="cy-GB" w:eastAsia="en-GB"/>
          <w14:ligatures w14:val="none"/>
        </w:rPr>
      </w:pPr>
      <w:r>
        <w:rPr>
          <w:rFonts w:ascii="Arial" w:eastAsia="Times New Roman" w:hAnsi="Arial" w:cs="Arial"/>
          <w:kern w:val="0"/>
          <w:u w:val="single"/>
          <w:lang w:val="cy-GB" w:eastAsia="en-GB"/>
          <w14:ligatures w14:val="none"/>
        </w:rPr>
        <w:t>Gwerthusiad beirniadol.</w:t>
      </w:r>
    </w:p>
    <w:p w14:paraId="2C7C5274" w14:textId="09372E12"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Er bod</w:t>
      </w:r>
      <w:r>
        <w:rPr>
          <w:rFonts w:ascii="Arial" w:eastAsia="Times New Roman" w:hAnsi="Arial" w:cs="Arial"/>
          <w:kern w:val="0"/>
          <w:lang w:val="cy-GB" w:eastAsia="en-GB"/>
          <w14:ligatures w14:val="none"/>
        </w:rPr>
        <w:t xml:space="preserve"> </w:t>
      </w:r>
      <w:r w:rsidRPr="00AB1294">
        <w:rPr>
          <w:rFonts w:ascii="Arial" w:eastAsia="Times New Roman" w:hAnsi="Arial" w:cs="Arial"/>
          <w:kern w:val="0"/>
          <w:lang w:val="cy-GB" w:eastAsia="en-GB"/>
          <w14:ligatures w14:val="none"/>
        </w:rPr>
        <w:t xml:space="preserve">cefnogaeth ar gael, mae eu </w:t>
      </w:r>
      <w:r w:rsidR="00CD58F0">
        <w:rPr>
          <w:rFonts w:ascii="Arial" w:eastAsia="Times New Roman" w:hAnsi="Arial" w:cs="Arial"/>
          <w:kern w:val="0"/>
          <w:lang w:val="cy-GB" w:eastAsia="en-GB"/>
          <w14:ligatures w14:val="none"/>
        </w:rPr>
        <w:t>effaith</w:t>
      </w:r>
      <w:r w:rsidRPr="00AB1294">
        <w:rPr>
          <w:rFonts w:ascii="Arial" w:eastAsia="Times New Roman" w:hAnsi="Arial" w:cs="Arial"/>
          <w:kern w:val="0"/>
          <w:lang w:val="cy-GB" w:eastAsia="en-GB"/>
          <w14:ligatures w14:val="none"/>
        </w:rPr>
        <w:t xml:space="preserve"> yn dibynnu ar adnoddau, hyfforddiant staff a mynediad cyfartal.</w:t>
      </w:r>
    </w:p>
    <w:p w14:paraId="3873F067" w14:textId="2284A3C9" w:rsidR="00430E99" w:rsidRPr="00AB1294"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Mae </w:t>
      </w:r>
      <w:r w:rsidR="0003002C">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Children’s Commissioner for Wales 2019)</w:t>
      </w:r>
      <w:r w:rsidR="0003002C">
        <w:rPr>
          <w:rFonts w:ascii="Arial" w:eastAsia="Times New Roman" w:hAnsi="Arial" w:cs="Arial"/>
          <w:kern w:val="0"/>
          <w:lang w:val="cy-GB" w:eastAsia="en-GB"/>
          <w14:ligatures w14:val="none"/>
        </w:rPr>
        <w:t>,</w:t>
      </w:r>
      <w:r w:rsidRPr="00AB1294">
        <w:rPr>
          <w:rFonts w:ascii="Arial" w:eastAsia="Times New Roman" w:hAnsi="Arial" w:cs="Arial"/>
          <w:kern w:val="0"/>
          <w:lang w:val="cy-GB" w:eastAsia="en-GB"/>
          <w14:ligatures w14:val="none"/>
        </w:rPr>
        <w:t xml:space="preserve"> yn nodi bod anghydraddoldebau yn parhau yn y system.</w:t>
      </w:r>
    </w:p>
    <w:p w14:paraId="52DA651A" w14:textId="558C170E" w:rsidR="00430E99" w:rsidRDefault="00430E99" w:rsidP="00430E99">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lastRenderedPageBreak/>
        <w:t>Fodd bynnag, mae polisi Cymru yn symud tuag at ddull sy</w:t>
      </w:r>
      <w:r w:rsidR="0002301F">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canolbwyntio ar gryfderau, gan weld plant ag ADHD fel unigolion </w:t>
      </w:r>
      <w:r w:rsidR="0002301F">
        <w:rPr>
          <w:rFonts w:ascii="Arial" w:eastAsia="Times New Roman" w:hAnsi="Arial" w:cs="Arial"/>
          <w:kern w:val="0"/>
          <w:lang w:val="cy-GB" w:eastAsia="en-GB"/>
          <w14:ligatures w14:val="none"/>
        </w:rPr>
        <w:t>a</w:t>
      </w:r>
      <w:r w:rsidRPr="00AB1294">
        <w:rPr>
          <w:rFonts w:ascii="Arial" w:eastAsia="Times New Roman" w:hAnsi="Arial" w:cs="Arial"/>
          <w:kern w:val="0"/>
          <w:lang w:val="cy-GB" w:eastAsia="en-GB"/>
          <w14:ligatures w14:val="none"/>
        </w:rPr>
        <w:t xml:space="preserve"> photensial yn hytrach na diffygion (Welsh Government 2021).</w:t>
      </w:r>
    </w:p>
    <w:p w14:paraId="70F594DB" w14:textId="761648AE" w:rsidR="00430E99" w:rsidRDefault="00430E99" w:rsidP="00430E99">
      <w:pPr>
        <w:spacing w:before="100" w:beforeAutospacing="1" w:after="100" w:afterAutospacing="1" w:line="240" w:lineRule="auto"/>
        <w:rPr>
          <w:rFonts w:ascii="Arial" w:eastAsia="Times New Roman" w:hAnsi="Arial" w:cs="Arial"/>
          <w:kern w:val="0"/>
          <w:u w:val="single"/>
          <w:lang w:val="cy-GB" w:eastAsia="en-GB"/>
          <w14:ligatures w14:val="none"/>
        </w:rPr>
      </w:pPr>
      <w:r w:rsidRPr="00430E99">
        <w:rPr>
          <w:rFonts w:ascii="Arial" w:eastAsia="Times New Roman" w:hAnsi="Arial" w:cs="Arial"/>
          <w:kern w:val="0"/>
          <w:u w:val="single"/>
          <w:lang w:val="cy-GB" w:eastAsia="en-GB"/>
          <w14:ligatures w14:val="none"/>
        </w:rPr>
        <w:t>Casgliad.</w:t>
      </w:r>
    </w:p>
    <w:p w14:paraId="2C9FBD19" w14:textId="78E417F3"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I gloi, mae ADHD yn gyflwr niwroddatblygiadol cymhleth sy</w:t>
      </w:r>
      <w:r w:rsidR="0002301F">
        <w:rPr>
          <w:rFonts w:ascii="Arial" w:eastAsia="Times New Roman" w:hAnsi="Arial" w:cs="Arial"/>
          <w:kern w:val="0"/>
          <w:lang w:val="cy-GB" w:eastAsia="en-GB"/>
          <w14:ligatures w14:val="none"/>
        </w:rPr>
        <w:t>dd yn</w:t>
      </w:r>
      <w:r w:rsidRPr="00AB1294">
        <w:rPr>
          <w:rFonts w:ascii="Arial" w:eastAsia="Times New Roman" w:hAnsi="Arial" w:cs="Arial"/>
          <w:kern w:val="0"/>
          <w:lang w:val="cy-GB" w:eastAsia="en-GB"/>
          <w14:ligatures w14:val="none"/>
        </w:rPr>
        <w:t xml:space="preserve"> gofyn am adnabod cynnar, diagnosis amlasiantaethol a chefnogaeth barhaus (NICE, 2018; NHS, 2023).</w:t>
      </w:r>
    </w:p>
    <w:p w14:paraId="072625D4" w14:textId="1B37DCF0"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Er bod cynnydd, mae rhwystrau fel stigma, </w:t>
      </w:r>
      <w:r w:rsidR="0003002C">
        <w:rPr>
          <w:rFonts w:ascii="Arial" w:eastAsia="Times New Roman" w:hAnsi="Arial" w:cs="Arial"/>
          <w:kern w:val="0"/>
          <w:lang w:val="cy-GB" w:eastAsia="en-GB"/>
          <w14:ligatures w14:val="none"/>
        </w:rPr>
        <w:t xml:space="preserve">diffyg tegwch, </w:t>
      </w:r>
      <w:r w:rsidRPr="00AB1294">
        <w:rPr>
          <w:rFonts w:ascii="Arial" w:eastAsia="Times New Roman" w:hAnsi="Arial" w:cs="Arial"/>
          <w:kern w:val="0"/>
          <w:lang w:val="cy-GB" w:eastAsia="en-GB"/>
          <w14:ligatures w14:val="none"/>
        </w:rPr>
        <w:t>a diffyg adnoddau yn parhau yng Nghymru.</w:t>
      </w:r>
    </w:p>
    <w:p w14:paraId="5D85DCE7"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Yn feirniadol, mae damcaniaethau Vygotsky a Bronfenbrenner yn dangos bod datblygiad plentyn yn ddibynnol ar systemau cymdeithasol, nid yr unigolyn yn unig.</w:t>
      </w:r>
    </w:p>
    <w:p w14:paraId="273769B9" w14:textId="77777777" w:rsidR="00430E99" w:rsidRDefault="00430E99"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218A5C0F"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9AD9E06"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64214CDD"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37D1FEE6"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5C5A7629"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1A241BBF"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6FA1E193"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2F77DE94"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0D2AA4AB"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57B3F5F3"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FF0796C"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595AC1F6"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042F70E3"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AC0A906"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7CDE3646"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E41EDAD"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2885C9D2" w14:textId="77777777" w:rsidR="000409E4" w:rsidRPr="00430E99"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69C60975" w14:textId="77777777" w:rsidR="000409E4" w:rsidRDefault="000409E4" w:rsidP="000409E4">
      <w:pPr>
        <w:spacing w:after="0" w:line="240" w:lineRule="auto"/>
        <w:rPr>
          <w:rFonts w:ascii="Arial" w:eastAsia="Times New Roman" w:hAnsi="Arial" w:cs="Arial"/>
          <w:kern w:val="36"/>
          <w:u w:val="single"/>
          <w:lang w:val="cy-GB" w:eastAsia="en-GB"/>
          <w14:ligatures w14:val="none"/>
        </w:rPr>
      </w:pPr>
      <w:r w:rsidRPr="0020487A">
        <w:rPr>
          <w:rFonts w:ascii="Arial" w:eastAsia="Times New Roman" w:hAnsi="Arial" w:cs="Arial"/>
          <w:kern w:val="36"/>
          <w:u w:val="single"/>
          <w:lang w:val="cy-GB" w:eastAsia="en-GB"/>
          <w14:ligatures w14:val="none"/>
        </w:rPr>
        <w:lastRenderedPageBreak/>
        <w:t>Cyfeiriadau.</w:t>
      </w:r>
    </w:p>
    <w:p w14:paraId="525CF150" w14:textId="77777777" w:rsidR="0003002C" w:rsidRDefault="0003002C" w:rsidP="000409E4">
      <w:pPr>
        <w:spacing w:after="0" w:line="240" w:lineRule="auto"/>
        <w:rPr>
          <w:rFonts w:ascii="Arial" w:eastAsia="Times New Roman" w:hAnsi="Arial" w:cs="Arial"/>
          <w:kern w:val="36"/>
          <w:u w:val="single"/>
          <w:lang w:val="cy-GB" w:eastAsia="en-GB"/>
          <w14:ligatures w14:val="none"/>
        </w:rPr>
      </w:pPr>
    </w:p>
    <w:p w14:paraId="141C35EE" w14:textId="0840C70D" w:rsidR="0003002C" w:rsidRDefault="0003002C" w:rsidP="0003002C">
      <w:pPr>
        <w:pStyle w:val="NormalWeb"/>
        <w:spacing w:before="0" w:beforeAutospacing="0" w:after="0" w:afterAutospacing="0" w:line="360" w:lineRule="atLeast"/>
        <w:rPr>
          <w:rFonts w:ascii="Arial" w:hAnsi="Arial" w:cs="Arial"/>
          <w:color w:val="000000"/>
        </w:rPr>
      </w:pPr>
      <w:r w:rsidRPr="0003002C">
        <w:rPr>
          <w:rFonts w:ascii="Arial" w:hAnsi="Arial" w:cs="Arial"/>
          <w:color w:val="000000"/>
          <w:lang w:val="nl-NL"/>
        </w:rPr>
        <w:t>ADHD UK (2022). </w:t>
      </w:r>
      <w:r w:rsidRPr="0003002C">
        <w:rPr>
          <w:rFonts w:ascii="Arial" w:hAnsi="Arial" w:cs="Arial"/>
          <w:i/>
          <w:iCs/>
          <w:color w:val="000000"/>
          <w:lang w:val="nl-NL"/>
        </w:rPr>
        <w:t>ADHD UK | ADHD UK</w:t>
      </w:r>
      <w:r w:rsidRPr="0003002C">
        <w:rPr>
          <w:rFonts w:ascii="Arial" w:hAnsi="Arial" w:cs="Arial"/>
          <w:color w:val="000000"/>
          <w:lang w:val="nl-NL"/>
        </w:rPr>
        <w:t xml:space="preserve">. </w:t>
      </w:r>
      <w:r w:rsidRPr="0003002C">
        <w:rPr>
          <w:rFonts w:ascii="Arial" w:hAnsi="Arial" w:cs="Arial"/>
          <w:color w:val="000000"/>
        </w:rPr>
        <w:t xml:space="preserve">ADHD UK. Available at: </w:t>
      </w:r>
      <w:hyperlink r:id="rId7" w:history="1">
        <w:r w:rsidRPr="00922476">
          <w:rPr>
            <w:rStyle w:val="Hyperlink"/>
            <w:rFonts w:ascii="Arial" w:hAnsi="Arial" w:cs="Arial"/>
          </w:rPr>
          <w:t>https://adhduk.co.uk/</w:t>
        </w:r>
      </w:hyperlink>
      <w:r>
        <w:rPr>
          <w:rFonts w:ascii="Arial" w:hAnsi="Arial" w:cs="Arial"/>
          <w:color w:val="000000"/>
        </w:rPr>
        <w:t xml:space="preserve"> </w:t>
      </w:r>
    </w:p>
    <w:p w14:paraId="7083E49F"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Barkley, R.A. and Poillion, M. (1994) </w:t>
      </w:r>
      <w:r w:rsidRPr="00AB1294">
        <w:rPr>
          <w:rFonts w:ascii="Arial" w:eastAsia="Times New Roman" w:hAnsi="Arial" w:cs="Arial"/>
          <w:i/>
          <w:iCs/>
          <w:kern w:val="0"/>
          <w:lang w:val="cy-GB" w:eastAsia="en-GB"/>
          <w14:ligatures w14:val="none"/>
        </w:rPr>
        <w:t>Attention-Deficit Hyperactivity Disorder: A Handbook for Diagnosis and Treatment.</w:t>
      </w:r>
      <w:r w:rsidRPr="00AB1294">
        <w:rPr>
          <w:rFonts w:ascii="Arial" w:eastAsia="Times New Roman" w:hAnsi="Arial" w:cs="Arial"/>
          <w:kern w:val="0"/>
          <w:lang w:val="cy-GB" w:eastAsia="en-GB"/>
          <w14:ligatures w14:val="none"/>
        </w:rPr>
        <w:t xml:space="preserve"> New York: Guilford Press.</w:t>
      </w:r>
    </w:p>
    <w:p w14:paraId="0EE68E31"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Bronfenbrenner, U. (1979) </w:t>
      </w:r>
      <w:r w:rsidRPr="00AB1294">
        <w:rPr>
          <w:rFonts w:ascii="Arial" w:eastAsia="Times New Roman" w:hAnsi="Arial" w:cs="Arial"/>
          <w:i/>
          <w:iCs/>
          <w:kern w:val="0"/>
          <w:lang w:val="cy-GB" w:eastAsia="en-GB"/>
          <w14:ligatures w14:val="none"/>
        </w:rPr>
        <w:t>The Ecology of Human Development.</w:t>
      </w:r>
      <w:r w:rsidRPr="00AB1294">
        <w:rPr>
          <w:rFonts w:ascii="Arial" w:eastAsia="Times New Roman" w:hAnsi="Arial" w:cs="Arial"/>
          <w:kern w:val="0"/>
          <w:lang w:val="cy-GB" w:eastAsia="en-GB"/>
          <w14:ligatures w14:val="none"/>
        </w:rPr>
        <w:t xml:space="preserve"> Cambridge, MA: Harvard University Press.</w:t>
      </w:r>
    </w:p>
    <w:p w14:paraId="3DE9ACF7"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Children’s Commissioner for Wales (2019) </w:t>
      </w:r>
      <w:r w:rsidRPr="00AB1294">
        <w:rPr>
          <w:rFonts w:ascii="Arial" w:eastAsia="Times New Roman" w:hAnsi="Arial" w:cs="Arial"/>
          <w:i/>
          <w:iCs/>
          <w:kern w:val="0"/>
          <w:lang w:val="cy-GB" w:eastAsia="en-GB"/>
          <w14:ligatures w14:val="none"/>
        </w:rPr>
        <w:t>Children’s rights in Wales: access to services.</w:t>
      </w:r>
      <w:r w:rsidRPr="00AB1294">
        <w:rPr>
          <w:rFonts w:ascii="Arial" w:eastAsia="Times New Roman" w:hAnsi="Arial" w:cs="Arial"/>
          <w:kern w:val="0"/>
          <w:lang w:val="cy-GB" w:eastAsia="en-GB"/>
          <w14:ligatures w14:val="none"/>
        </w:rPr>
        <w:t xml:space="preserve"> Ar gael yn: </w:t>
      </w:r>
      <w:r>
        <w:fldChar w:fldCharType="begin"/>
      </w:r>
      <w:r w:rsidRPr="002E4654">
        <w:rPr>
          <w:lang w:val="fr-FR"/>
        </w:rPr>
        <w:instrText>HYPERLINK "https://www.childcomwales.org.uk/"</w:instrText>
      </w:r>
      <w:r>
        <w:fldChar w:fldCharType="separate"/>
      </w:r>
      <w:r w:rsidRPr="00AB1294">
        <w:rPr>
          <w:rFonts w:ascii="Arial" w:eastAsia="Times New Roman" w:hAnsi="Arial" w:cs="Arial"/>
          <w:color w:val="0000FF"/>
          <w:kern w:val="0"/>
          <w:u w:val="single"/>
          <w:lang w:val="cy-GB" w:eastAsia="en-GB"/>
          <w14:ligatures w14:val="none"/>
        </w:rPr>
        <w:t>https://www.childcomwales.org.uk</w:t>
      </w:r>
      <w:r>
        <w:fldChar w:fldCharType="end"/>
      </w:r>
    </w:p>
    <w:p w14:paraId="489D5E4A"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Fleming, M. et al. (2022) ‘Age within school year and ADHD in Wales’, </w:t>
      </w:r>
      <w:r w:rsidRPr="00AB1294">
        <w:rPr>
          <w:rFonts w:ascii="Arial" w:eastAsia="Times New Roman" w:hAnsi="Arial" w:cs="Arial"/>
          <w:i/>
          <w:iCs/>
          <w:kern w:val="0"/>
          <w:lang w:val="cy-GB" w:eastAsia="en-GB"/>
          <w14:ligatures w14:val="none"/>
        </w:rPr>
        <w:t>BMC Public Health</w:t>
      </w:r>
      <w:r w:rsidRPr="00AB1294">
        <w:rPr>
          <w:rFonts w:ascii="Arial" w:eastAsia="Times New Roman" w:hAnsi="Arial" w:cs="Arial"/>
          <w:kern w:val="0"/>
          <w:lang w:val="cy-GB" w:eastAsia="en-GB"/>
          <w14:ligatures w14:val="none"/>
        </w:rPr>
        <w:t xml:space="preserve">, 22(1070). </w:t>
      </w:r>
      <w:hyperlink r:id="rId8" w:history="1">
        <w:r w:rsidRPr="00AB1294">
          <w:rPr>
            <w:rFonts w:ascii="Arial" w:eastAsia="Times New Roman" w:hAnsi="Arial" w:cs="Arial"/>
            <w:color w:val="0000FF"/>
            <w:kern w:val="0"/>
            <w:u w:val="single"/>
            <w:lang w:val="cy-GB" w:eastAsia="en-GB"/>
            <w14:ligatures w14:val="none"/>
          </w:rPr>
          <w:t>https://bmcpublichealth.biomedcentral.com/articles/10.1186/s12889-022-13453-w</w:t>
        </w:r>
      </w:hyperlink>
    </w:p>
    <w:p w14:paraId="58371F90"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García-Ponsoda, S. et al. (2024) ‘Refining ADHD diagnosis with EEG’, </w:t>
      </w:r>
      <w:r w:rsidRPr="00AB1294">
        <w:rPr>
          <w:rFonts w:ascii="Arial" w:eastAsia="Times New Roman" w:hAnsi="Arial" w:cs="Arial"/>
          <w:i/>
          <w:iCs/>
          <w:kern w:val="0"/>
          <w:lang w:val="cy-GB" w:eastAsia="en-GB"/>
          <w14:ligatures w14:val="none"/>
        </w:rPr>
        <w:t>arXiv</w:t>
      </w:r>
      <w:r w:rsidRPr="00AB1294">
        <w:rPr>
          <w:rFonts w:ascii="Arial" w:eastAsia="Times New Roman" w:hAnsi="Arial" w:cs="Arial"/>
          <w:kern w:val="0"/>
          <w:lang w:val="cy-GB" w:eastAsia="en-GB"/>
          <w14:ligatures w14:val="none"/>
        </w:rPr>
        <w:t xml:space="preserve">. </w:t>
      </w:r>
      <w:hyperlink r:id="rId9" w:history="1">
        <w:r w:rsidRPr="00AB1294">
          <w:rPr>
            <w:rFonts w:ascii="Arial" w:eastAsia="Times New Roman" w:hAnsi="Arial" w:cs="Arial"/>
            <w:color w:val="0000FF"/>
            <w:kern w:val="0"/>
            <w:u w:val="single"/>
            <w:lang w:val="cy-GB" w:eastAsia="en-GB"/>
            <w14:ligatures w14:val="none"/>
          </w:rPr>
          <w:t>https://arxiv.org/abs/2407.08316</w:t>
        </w:r>
      </w:hyperlink>
    </w:p>
    <w:p w14:paraId="55C2B99E"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Hossain, M.B. et al. (2025) ‘EEG-based classification of ADHD’, </w:t>
      </w:r>
      <w:r w:rsidRPr="00AB1294">
        <w:rPr>
          <w:rFonts w:ascii="Arial" w:eastAsia="Times New Roman" w:hAnsi="Arial" w:cs="Arial"/>
          <w:i/>
          <w:iCs/>
          <w:kern w:val="0"/>
          <w:lang w:val="cy-GB" w:eastAsia="en-GB"/>
          <w14:ligatures w14:val="none"/>
        </w:rPr>
        <w:t>arXiv</w:t>
      </w:r>
      <w:r w:rsidRPr="00AB1294">
        <w:rPr>
          <w:rFonts w:ascii="Arial" w:eastAsia="Times New Roman" w:hAnsi="Arial" w:cs="Arial"/>
          <w:kern w:val="0"/>
          <w:lang w:val="cy-GB" w:eastAsia="en-GB"/>
          <w14:ligatures w14:val="none"/>
        </w:rPr>
        <w:t xml:space="preserve">. </w:t>
      </w:r>
      <w:hyperlink r:id="rId10" w:history="1">
        <w:r w:rsidRPr="00AB1294">
          <w:rPr>
            <w:rFonts w:ascii="Arial" w:eastAsia="Times New Roman" w:hAnsi="Arial" w:cs="Arial"/>
            <w:color w:val="0000FF"/>
            <w:kern w:val="0"/>
            <w:u w:val="single"/>
            <w:lang w:val="cy-GB" w:eastAsia="en-GB"/>
            <w14:ligatures w14:val="none"/>
          </w:rPr>
          <w:t>https://arxiv.org/abs/2504.04664</w:t>
        </w:r>
      </w:hyperlink>
    </w:p>
    <w:p w14:paraId="2A57C83A"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Martin, J. et al. (2024) ‘Sex differences in ADHD diagnosis in Wales’, </w:t>
      </w:r>
      <w:r w:rsidRPr="00AB1294">
        <w:rPr>
          <w:rFonts w:ascii="Arial" w:eastAsia="Times New Roman" w:hAnsi="Arial" w:cs="Arial"/>
          <w:i/>
          <w:iCs/>
          <w:kern w:val="0"/>
          <w:lang w:val="cy-GB" w:eastAsia="en-GB"/>
          <w14:ligatures w14:val="none"/>
        </w:rPr>
        <w:t>Journal of Child Psychology and Psychiatry</w:t>
      </w:r>
      <w:r w:rsidRPr="00AB1294">
        <w:rPr>
          <w:rFonts w:ascii="Arial" w:eastAsia="Times New Roman" w:hAnsi="Arial" w:cs="Arial"/>
          <w:kern w:val="0"/>
          <w:lang w:val="cy-GB" w:eastAsia="en-GB"/>
          <w14:ligatures w14:val="none"/>
        </w:rPr>
        <w:t xml:space="preserve">, 65(12), pp. 1648–1658. </w:t>
      </w:r>
      <w:hyperlink r:id="rId11" w:history="1">
        <w:r w:rsidRPr="00AB1294">
          <w:rPr>
            <w:rFonts w:ascii="Arial" w:eastAsia="Times New Roman" w:hAnsi="Arial" w:cs="Arial"/>
            <w:color w:val="0000FF"/>
            <w:kern w:val="0"/>
            <w:u w:val="single"/>
            <w:lang w:val="cy-GB" w:eastAsia="en-GB"/>
            <w14:ligatures w14:val="none"/>
          </w:rPr>
          <w:t>https://doi.org/10.1111/jcpp.13987</w:t>
        </w:r>
      </w:hyperlink>
    </w:p>
    <w:p w14:paraId="04A92D25"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NICE (2018) </w:t>
      </w:r>
      <w:r w:rsidRPr="00AB1294">
        <w:rPr>
          <w:rFonts w:ascii="Arial" w:eastAsia="Times New Roman" w:hAnsi="Arial" w:cs="Arial"/>
          <w:i/>
          <w:iCs/>
          <w:kern w:val="0"/>
          <w:lang w:val="cy-GB" w:eastAsia="en-GB"/>
          <w14:ligatures w14:val="none"/>
        </w:rPr>
        <w:t>ADHD: diagnosis and management (NG87).</w:t>
      </w:r>
      <w:r w:rsidRPr="00AB1294">
        <w:rPr>
          <w:rFonts w:ascii="Arial" w:eastAsia="Times New Roman" w:hAnsi="Arial" w:cs="Arial"/>
          <w:kern w:val="0"/>
          <w:lang w:val="cy-GB" w:eastAsia="en-GB"/>
          <w14:ligatures w14:val="none"/>
        </w:rPr>
        <w:t xml:space="preserve"> </w:t>
      </w:r>
      <w:hyperlink r:id="rId12" w:history="1">
        <w:r w:rsidRPr="00AB1294">
          <w:rPr>
            <w:rFonts w:ascii="Arial" w:eastAsia="Times New Roman" w:hAnsi="Arial" w:cs="Arial"/>
            <w:color w:val="0000FF"/>
            <w:kern w:val="0"/>
            <w:u w:val="single"/>
            <w:lang w:val="cy-GB" w:eastAsia="en-GB"/>
            <w14:ligatures w14:val="none"/>
          </w:rPr>
          <w:t>https://www.nice.org.uk/guidance/ng87</w:t>
        </w:r>
      </w:hyperlink>
    </w:p>
    <w:p w14:paraId="69359046"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NHS (2023) </w:t>
      </w:r>
      <w:r w:rsidRPr="00AB1294">
        <w:rPr>
          <w:rFonts w:ascii="Arial" w:eastAsia="Times New Roman" w:hAnsi="Arial" w:cs="Arial"/>
          <w:i/>
          <w:iCs/>
          <w:kern w:val="0"/>
          <w:lang w:val="cy-GB" w:eastAsia="en-GB"/>
          <w14:ligatures w14:val="none"/>
        </w:rPr>
        <w:t>ADHD overview.</w:t>
      </w:r>
      <w:r w:rsidRPr="00AB1294">
        <w:rPr>
          <w:rFonts w:ascii="Arial" w:eastAsia="Times New Roman" w:hAnsi="Arial" w:cs="Arial"/>
          <w:kern w:val="0"/>
          <w:lang w:val="cy-GB" w:eastAsia="en-GB"/>
          <w14:ligatures w14:val="none"/>
        </w:rPr>
        <w:t xml:space="preserve"> </w:t>
      </w:r>
      <w:hyperlink r:id="rId13" w:history="1">
        <w:r w:rsidRPr="00AB1294">
          <w:rPr>
            <w:rFonts w:ascii="Arial" w:eastAsia="Times New Roman" w:hAnsi="Arial" w:cs="Arial"/>
            <w:color w:val="0000FF"/>
            <w:kern w:val="0"/>
            <w:u w:val="single"/>
            <w:lang w:val="cy-GB" w:eastAsia="en-GB"/>
            <w14:ligatures w14:val="none"/>
          </w:rPr>
          <w:t>https://www.nhs.uk/conditions/attention-deficit-hyperactivity-disorder-adhd/</w:t>
        </w:r>
      </w:hyperlink>
    </w:p>
    <w:p w14:paraId="46ECB13C"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NHS (2025) </w:t>
      </w:r>
      <w:r w:rsidRPr="00AB1294">
        <w:rPr>
          <w:rFonts w:ascii="Arial" w:eastAsia="Times New Roman" w:hAnsi="Arial" w:cs="Arial"/>
          <w:i/>
          <w:iCs/>
          <w:kern w:val="0"/>
          <w:lang w:val="cy-GB" w:eastAsia="en-GB"/>
          <w14:ligatures w14:val="none"/>
        </w:rPr>
        <w:t>ADHD information.</w:t>
      </w:r>
      <w:r w:rsidRPr="00AB1294">
        <w:rPr>
          <w:rFonts w:ascii="Arial" w:eastAsia="Times New Roman" w:hAnsi="Arial" w:cs="Arial"/>
          <w:kern w:val="0"/>
          <w:lang w:val="cy-GB" w:eastAsia="en-GB"/>
          <w14:ligatures w14:val="none"/>
        </w:rPr>
        <w:t xml:space="preserve"> </w:t>
      </w:r>
      <w:hyperlink r:id="rId14" w:history="1">
        <w:r w:rsidRPr="00AB1294">
          <w:rPr>
            <w:rFonts w:ascii="Arial" w:eastAsia="Times New Roman" w:hAnsi="Arial" w:cs="Arial"/>
            <w:color w:val="0000FF"/>
            <w:kern w:val="0"/>
            <w:u w:val="single"/>
            <w:lang w:val="cy-GB" w:eastAsia="en-GB"/>
            <w14:ligatures w14:val="none"/>
          </w:rPr>
          <w:t>https://www.nhs.uk</w:t>
        </w:r>
      </w:hyperlink>
    </w:p>
    <w:p w14:paraId="0158228B"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Soni, P. (2023) </w:t>
      </w:r>
      <w:r w:rsidRPr="00AB1294">
        <w:rPr>
          <w:rFonts w:ascii="Arial" w:eastAsia="Times New Roman" w:hAnsi="Arial" w:cs="Arial"/>
          <w:i/>
          <w:iCs/>
          <w:kern w:val="0"/>
          <w:lang w:val="cy-GB" w:eastAsia="en-GB"/>
          <w14:ligatures w14:val="none"/>
        </w:rPr>
        <w:t>Understanding ADHD and neurodevelopment.</w:t>
      </w:r>
    </w:p>
    <w:p w14:paraId="2D31D682"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UNICEF (1989) </w:t>
      </w:r>
      <w:r w:rsidRPr="00AB1294">
        <w:rPr>
          <w:rFonts w:ascii="Arial" w:eastAsia="Times New Roman" w:hAnsi="Arial" w:cs="Arial"/>
          <w:i/>
          <w:iCs/>
          <w:kern w:val="0"/>
          <w:lang w:val="cy-GB" w:eastAsia="en-GB"/>
          <w14:ligatures w14:val="none"/>
        </w:rPr>
        <w:t>UN Convention on the Rights of the Child.</w:t>
      </w:r>
      <w:r w:rsidRPr="00AB1294">
        <w:rPr>
          <w:rFonts w:ascii="Arial" w:eastAsia="Times New Roman" w:hAnsi="Arial" w:cs="Arial"/>
          <w:kern w:val="0"/>
          <w:lang w:val="cy-GB" w:eastAsia="en-GB"/>
          <w14:ligatures w14:val="none"/>
        </w:rPr>
        <w:t xml:space="preserve"> </w:t>
      </w:r>
      <w:hyperlink r:id="rId15" w:history="1">
        <w:r w:rsidRPr="00AB1294">
          <w:rPr>
            <w:rFonts w:ascii="Arial" w:eastAsia="Times New Roman" w:hAnsi="Arial" w:cs="Arial"/>
            <w:color w:val="0000FF"/>
            <w:kern w:val="0"/>
            <w:u w:val="single"/>
            <w:lang w:val="cy-GB" w:eastAsia="en-GB"/>
            <w14:ligatures w14:val="none"/>
          </w:rPr>
          <w:t>https://www.unicef.org/child-rights-convention</w:t>
        </w:r>
      </w:hyperlink>
    </w:p>
    <w:p w14:paraId="6BFF12EA"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Vygotsky, L.S. (1978) </w:t>
      </w:r>
      <w:r w:rsidRPr="00AB1294">
        <w:rPr>
          <w:rFonts w:ascii="Arial" w:eastAsia="Times New Roman" w:hAnsi="Arial" w:cs="Arial"/>
          <w:i/>
          <w:iCs/>
          <w:kern w:val="0"/>
          <w:lang w:val="cy-GB" w:eastAsia="en-GB"/>
          <w14:ligatures w14:val="none"/>
        </w:rPr>
        <w:t>Mind in Society.</w:t>
      </w:r>
      <w:r w:rsidRPr="00AB1294">
        <w:rPr>
          <w:rFonts w:ascii="Arial" w:eastAsia="Times New Roman" w:hAnsi="Arial" w:cs="Arial"/>
          <w:kern w:val="0"/>
          <w:lang w:val="cy-GB" w:eastAsia="en-GB"/>
          <w14:ligatures w14:val="none"/>
        </w:rPr>
        <w:t xml:space="preserve"> Cambridge, MA: Harvard University Press.</w:t>
      </w:r>
    </w:p>
    <w:p w14:paraId="3385909C"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Welsh Government (2021) </w:t>
      </w:r>
      <w:r w:rsidRPr="00AB1294">
        <w:rPr>
          <w:rFonts w:ascii="Arial" w:eastAsia="Times New Roman" w:hAnsi="Arial" w:cs="Arial"/>
          <w:i/>
          <w:iCs/>
          <w:kern w:val="0"/>
          <w:lang w:val="cy-GB" w:eastAsia="en-GB"/>
          <w14:ligatures w14:val="none"/>
        </w:rPr>
        <w:t>Additional Learning Needs Code for Wales.</w:t>
      </w:r>
      <w:r w:rsidRPr="00AB1294">
        <w:rPr>
          <w:rFonts w:ascii="Arial" w:eastAsia="Times New Roman" w:hAnsi="Arial" w:cs="Arial"/>
          <w:kern w:val="0"/>
          <w:lang w:val="cy-GB" w:eastAsia="en-GB"/>
          <w14:ligatures w14:val="none"/>
        </w:rPr>
        <w:t xml:space="preserve"> </w:t>
      </w:r>
      <w:hyperlink r:id="rId16" w:history="1">
        <w:r w:rsidRPr="00AB1294">
          <w:rPr>
            <w:rFonts w:ascii="Arial" w:eastAsia="Times New Roman" w:hAnsi="Arial" w:cs="Arial"/>
            <w:color w:val="0000FF"/>
            <w:kern w:val="0"/>
            <w:u w:val="single"/>
            <w:lang w:val="cy-GB" w:eastAsia="en-GB"/>
            <w14:ligatures w14:val="none"/>
          </w:rPr>
          <w:t>https://www.gov.wales/additional-learning-needs-code-wales</w:t>
        </w:r>
      </w:hyperlink>
    </w:p>
    <w:p w14:paraId="26097AA1"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Welsh Government (2021) </w:t>
      </w:r>
      <w:r w:rsidRPr="00AB1294">
        <w:rPr>
          <w:rFonts w:ascii="Arial" w:eastAsia="Times New Roman" w:hAnsi="Arial" w:cs="Arial"/>
          <w:i/>
          <w:iCs/>
          <w:kern w:val="0"/>
          <w:lang w:val="cy-GB" w:eastAsia="en-GB"/>
          <w14:ligatures w14:val="none"/>
        </w:rPr>
        <w:t>Supporting learners with ADHD.</w:t>
      </w:r>
      <w:r w:rsidRPr="00AB1294">
        <w:rPr>
          <w:rFonts w:ascii="Arial" w:eastAsia="Times New Roman" w:hAnsi="Arial" w:cs="Arial"/>
          <w:kern w:val="0"/>
          <w:lang w:val="cy-GB" w:eastAsia="en-GB"/>
          <w14:ligatures w14:val="none"/>
        </w:rPr>
        <w:t xml:space="preserve"> </w:t>
      </w:r>
      <w:hyperlink r:id="rId17" w:history="1">
        <w:r w:rsidRPr="00AB1294">
          <w:rPr>
            <w:rFonts w:ascii="Arial" w:eastAsia="Times New Roman" w:hAnsi="Arial" w:cs="Arial"/>
            <w:color w:val="0000FF"/>
            <w:kern w:val="0"/>
            <w:u w:val="single"/>
            <w:lang w:val="cy-GB" w:eastAsia="en-GB"/>
            <w14:ligatures w14:val="none"/>
          </w:rPr>
          <w:t>https://www.gov.wales/supporting-learners-attention-deficit-hyperactivity-disorder-adhd</w:t>
        </w:r>
      </w:hyperlink>
    </w:p>
    <w:p w14:paraId="54B230AE" w14:textId="77777777" w:rsid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p>
    <w:p w14:paraId="530253E8" w14:textId="77777777" w:rsidR="000409E4" w:rsidRDefault="000409E4" w:rsidP="000409E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Williams, V., Gall, M., Mason-</w:t>
      </w:r>
      <w:proofErr w:type="spellStart"/>
      <w:r>
        <w:rPr>
          <w:rFonts w:ascii="Calibri" w:hAnsi="Calibri" w:cs="Calibri"/>
          <w:color w:val="000000"/>
          <w:sz w:val="27"/>
          <w:szCs w:val="27"/>
        </w:rPr>
        <w:t>Angelow</w:t>
      </w:r>
      <w:proofErr w:type="spellEnd"/>
      <w:r>
        <w:rPr>
          <w:rFonts w:ascii="Calibri" w:hAnsi="Calibri" w:cs="Calibri"/>
          <w:color w:val="000000"/>
          <w:sz w:val="27"/>
          <w:szCs w:val="27"/>
        </w:rPr>
        <w:t>, V., Read, S. and Webb, J. (2021). Misfitting and social practice theory: incorporating disability into the performance and (re)enactment of social practices. </w:t>
      </w:r>
      <w:r>
        <w:rPr>
          <w:rFonts w:ascii="Calibri" w:hAnsi="Calibri" w:cs="Calibri"/>
          <w:i/>
          <w:iCs/>
          <w:color w:val="000000"/>
          <w:sz w:val="27"/>
          <w:szCs w:val="27"/>
        </w:rPr>
        <w:t>Disability &amp; Society</w:t>
      </w:r>
      <w:r>
        <w:rPr>
          <w:rFonts w:ascii="Calibri" w:hAnsi="Calibri" w:cs="Calibri"/>
          <w:color w:val="000000"/>
          <w:sz w:val="27"/>
          <w:szCs w:val="27"/>
        </w:rPr>
        <w:t xml:space="preserve">, pp.1–22. </w:t>
      </w:r>
      <w:proofErr w:type="spellStart"/>
      <w:r>
        <w:rPr>
          <w:rFonts w:ascii="Calibri" w:hAnsi="Calibri" w:cs="Calibri"/>
          <w:color w:val="000000"/>
          <w:sz w:val="27"/>
          <w:szCs w:val="27"/>
        </w:rPr>
        <w:t>doi:https</w:t>
      </w:r>
      <w:proofErr w:type="spellEnd"/>
      <w:r>
        <w:rPr>
          <w:rFonts w:ascii="Calibri" w:hAnsi="Calibri" w:cs="Calibri"/>
          <w:color w:val="000000"/>
          <w:sz w:val="27"/>
          <w:szCs w:val="27"/>
        </w:rPr>
        <w:t xml:space="preserve">://doi.org/10.1080/09687599.2021.1947195. </w:t>
      </w:r>
    </w:p>
    <w:p w14:paraId="1B59DD2D" w14:textId="77777777" w:rsidR="000409E4" w:rsidRPr="00AB129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AB1294">
        <w:rPr>
          <w:rFonts w:ascii="Arial" w:eastAsia="Times New Roman" w:hAnsi="Arial" w:cs="Arial"/>
          <w:kern w:val="0"/>
          <w:lang w:val="cy-GB" w:eastAsia="en-GB"/>
          <w14:ligatures w14:val="none"/>
        </w:rPr>
        <w:t xml:space="preserve">YoungMinds (n.d.) </w:t>
      </w:r>
      <w:r w:rsidRPr="00AB1294">
        <w:rPr>
          <w:rFonts w:ascii="Arial" w:eastAsia="Times New Roman" w:hAnsi="Arial" w:cs="Arial"/>
          <w:i/>
          <w:iCs/>
          <w:kern w:val="0"/>
          <w:lang w:val="cy-GB" w:eastAsia="en-GB"/>
          <w14:ligatures w14:val="none"/>
        </w:rPr>
        <w:t>ADHD in children and young people.</w:t>
      </w:r>
      <w:r w:rsidRPr="00AB1294">
        <w:rPr>
          <w:rFonts w:ascii="Arial" w:eastAsia="Times New Roman" w:hAnsi="Arial" w:cs="Arial"/>
          <w:kern w:val="0"/>
          <w:lang w:val="cy-GB" w:eastAsia="en-GB"/>
          <w14:ligatures w14:val="none"/>
        </w:rPr>
        <w:t xml:space="preserve"> </w:t>
      </w:r>
      <w:hyperlink r:id="rId18" w:history="1">
        <w:r w:rsidRPr="00AB1294">
          <w:rPr>
            <w:rFonts w:ascii="Arial" w:eastAsia="Times New Roman" w:hAnsi="Arial" w:cs="Arial"/>
            <w:color w:val="0000FF"/>
            <w:kern w:val="0"/>
            <w:u w:val="single"/>
            <w:lang w:val="cy-GB" w:eastAsia="en-GB"/>
            <w14:ligatures w14:val="none"/>
          </w:rPr>
          <w:t>https://www.youngminds.org.uk</w:t>
        </w:r>
      </w:hyperlink>
    </w:p>
    <w:p w14:paraId="090410A6" w14:textId="77777777" w:rsidR="00430E99" w:rsidRDefault="00430E99"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6486EB55"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235289E6"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603435AB"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31602066"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39598D3B"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0298C63E"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3ABD001"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0483AC40"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585EEAF0"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6CC9D11"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039E8F84"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5F5FED97"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3F21402"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5E0D293F"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69C06E41"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7C36BCB3"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15CD2A5F"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6361BC7B" w14:textId="77777777" w:rsidR="000409E4" w:rsidRDefault="000409E4" w:rsidP="00430E99">
      <w:pPr>
        <w:spacing w:before="100" w:beforeAutospacing="1" w:after="100" w:afterAutospacing="1" w:line="240" w:lineRule="auto"/>
        <w:rPr>
          <w:rFonts w:ascii="Arial" w:eastAsia="Times New Roman" w:hAnsi="Arial" w:cs="Arial"/>
          <w:kern w:val="0"/>
          <w:u w:val="single"/>
          <w:lang w:val="cy-GB" w:eastAsia="en-GB"/>
          <w14:ligatures w14:val="none"/>
        </w:rPr>
      </w:pPr>
    </w:p>
    <w:p w14:paraId="4694B0AD" w14:textId="77777777" w:rsidR="007226A3" w:rsidRDefault="007226A3" w:rsidP="000409E4">
      <w:pPr>
        <w:spacing w:before="100" w:beforeAutospacing="1" w:after="100" w:afterAutospacing="1" w:line="240" w:lineRule="auto"/>
        <w:rPr>
          <w:rFonts w:ascii="Arial" w:eastAsia="Times New Roman" w:hAnsi="Arial" w:cs="Arial"/>
          <w:kern w:val="0"/>
          <w:lang w:val="cy-GB" w:eastAsia="en-GB"/>
          <w14:ligatures w14:val="none"/>
        </w:rPr>
      </w:pPr>
    </w:p>
    <w:p w14:paraId="3BB3BF93" w14:textId="77777777" w:rsidR="007226A3" w:rsidRDefault="007226A3" w:rsidP="000409E4">
      <w:pPr>
        <w:spacing w:before="100" w:beforeAutospacing="1" w:after="100" w:afterAutospacing="1" w:line="240" w:lineRule="auto"/>
        <w:rPr>
          <w:rFonts w:ascii="Arial" w:eastAsia="Times New Roman" w:hAnsi="Arial" w:cs="Arial"/>
          <w:kern w:val="0"/>
          <w:lang w:val="cy-GB" w:eastAsia="en-GB"/>
          <w14:ligatures w14:val="none"/>
        </w:rPr>
      </w:pPr>
    </w:p>
    <w:p w14:paraId="706A5C4F" w14:textId="514ABFFA"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0409E4">
        <w:rPr>
          <w:rFonts w:ascii="Arial" w:eastAsia="Times New Roman" w:hAnsi="Arial" w:cs="Arial"/>
          <w:kern w:val="0"/>
          <w:lang w:val="cy-GB" w:eastAsia="en-GB"/>
          <w14:ligatures w14:val="none"/>
        </w:rPr>
        <w:t>1. Beth yw ADHD?</w:t>
      </w:r>
    </w:p>
    <w:p w14:paraId="3B6434D1" w14:textId="77777777"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0409E4">
        <w:rPr>
          <w:rFonts w:ascii="Arial" w:eastAsia="Times New Roman" w:hAnsi="Arial" w:cs="Arial"/>
          <w:kern w:val="0"/>
          <w:lang w:val="cy-GB" w:eastAsia="en-GB"/>
          <w14:ligatures w14:val="none"/>
        </w:rPr>
        <w:t>Ateb:</w:t>
      </w:r>
    </w:p>
    <w:p w14:paraId="0E4B01FB" w14:textId="7A3EB1EC"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 xml:space="preserve">Yn ôl </w:t>
      </w:r>
      <w:r w:rsidRPr="000409E4">
        <w:rPr>
          <w:rFonts w:ascii="Arial" w:eastAsia="Times New Roman" w:hAnsi="Arial" w:cs="Arial"/>
          <w:kern w:val="0"/>
          <w:lang w:val="cy-GB" w:eastAsia="en-GB"/>
          <w14:ligatures w14:val="none"/>
        </w:rPr>
        <w:t>Llywodraeth Cymru (2021)</w:t>
      </w:r>
      <w:r>
        <w:rPr>
          <w:rFonts w:ascii="Arial" w:eastAsia="Times New Roman" w:hAnsi="Arial" w:cs="Arial"/>
          <w:kern w:val="0"/>
          <w:lang w:val="cy-GB" w:eastAsia="en-GB"/>
          <w14:ligatures w14:val="none"/>
        </w:rPr>
        <w:t xml:space="preserve">, </w:t>
      </w:r>
      <w:r w:rsidRPr="000409E4">
        <w:rPr>
          <w:rFonts w:ascii="Arial" w:eastAsia="Times New Roman" w:hAnsi="Arial" w:cs="Arial"/>
          <w:kern w:val="0"/>
          <w:lang w:val="cy-GB" w:eastAsia="en-GB"/>
          <w14:ligatures w14:val="none"/>
        </w:rPr>
        <w:t>Mae ADHD yn gyflwr niwro-ddatblygiadol sy'n effeithio ar sylw, ymddygiad, ac hunan-reolaeth. Gall gynnwys diffyg sylw, hypergyffro, a brys, ac efallai y bydd yn parhau i oedolion.</w:t>
      </w:r>
    </w:p>
    <w:p w14:paraId="11A80533" w14:textId="77777777"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0409E4">
        <w:rPr>
          <w:rFonts w:ascii="Arial" w:eastAsia="Times New Roman" w:hAnsi="Arial" w:cs="Arial"/>
          <w:kern w:val="0"/>
          <w:lang w:val="cy-GB" w:eastAsia="en-GB"/>
          <w14:ligatures w14:val="none"/>
        </w:rPr>
        <w:t>2. Sut caiff ADHD ei gefnogi neu ei drin?</w:t>
      </w:r>
    </w:p>
    <w:p w14:paraId="4F628EC1" w14:textId="77777777" w:rsid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0409E4">
        <w:rPr>
          <w:rFonts w:ascii="Arial" w:eastAsia="Times New Roman" w:hAnsi="Arial" w:cs="Arial"/>
          <w:kern w:val="0"/>
          <w:lang w:val="cy-GB" w:eastAsia="en-GB"/>
          <w14:ligatures w14:val="none"/>
        </w:rPr>
        <w:t>Ateb:</w:t>
      </w:r>
    </w:p>
    <w:p w14:paraId="186BD091" w14:textId="11DFBD01"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 xml:space="preserve">Yn ôl  </w:t>
      </w:r>
      <w:r w:rsidRPr="000409E4">
        <w:rPr>
          <w:rFonts w:ascii="Arial" w:eastAsia="Times New Roman" w:hAnsi="Arial" w:cs="Arial"/>
          <w:kern w:val="0"/>
          <w:lang w:val="cy-GB" w:eastAsia="en-GB"/>
          <w14:ligatures w14:val="none"/>
        </w:rPr>
        <w:t>NICE (2018)</w:t>
      </w:r>
      <w:r>
        <w:rPr>
          <w:rFonts w:ascii="Arial" w:eastAsia="Times New Roman" w:hAnsi="Arial" w:cs="Arial"/>
          <w:kern w:val="0"/>
          <w:lang w:val="cy-GB" w:eastAsia="en-GB"/>
          <w14:ligatures w14:val="none"/>
        </w:rPr>
        <w:t xml:space="preserve">, </w:t>
      </w:r>
      <w:r w:rsidRPr="000409E4">
        <w:rPr>
          <w:rFonts w:ascii="Arial" w:eastAsia="Times New Roman" w:hAnsi="Arial" w:cs="Arial"/>
          <w:kern w:val="0"/>
          <w:lang w:val="cy-GB" w:eastAsia="en-GB"/>
          <w14:ligatures w14:val="none"/>
        </w:rPr>
        <w:t>Cefnogir ADHD trwy gyfuniad o dulliau, gan gynnwys meddyginiaeth, strategaethau ymddygiadol, addasiadau ysgol, a chefnogaeth seicolegol. Dylid teilwra'r gefnogaeth i anghenion penodol y plentyn.</w:t>
      </w:r>
    </w:p>
    <w:p w14:paraId="33EAC74D" w14:textId="77777777" w:rsid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p>
    <w:p w14:paraId="2B9890D7" w14:textId="130B4F38"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0409E4">
        <w:rPr>
          <w:rFonts w:ascii="Arial" w:eastAsia="Times New Roman" w:hAnsi="Arial" w:cs="Arial"/>
          <w:kern w:val="0"/>
          <w:lang w:val="cy-GB" w:eastAsia="en-GB"/>
          <w14:ligatures w14:val="none"/>
        </w:rPr>
        <w:t>3. Pa hawliau sydd gan blant gyda ADHD mewn addysg?</w:t>
      </w:r>
    </w:p>
    <w:p w14:paraId="16F94001" w14:textId="77777777"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sidRPr="000409E4">
        <w:rPr>
          <w:rFonts w:ascii="Arial" w:eastAsia="Times New Roman" w:hAnsi="Arial" w:cs="Arial"/>
          <w:kern w:val="0"/>
          <w:lang w:val="cy-GB" w:eastAsia="en-GB"/>
          <w14:ligatures w14:val="none"/>
        </w:rPr>
        <w:t>Ateb:</w:t>
      </w:r>
    </w:p>
    <w:p w14:paraId="73192D2B" w14:textId="3E2BB44A" w:rsidR="000409E4" w:rsidRPr="000409E4" w:rsidRDefault="000409E4" w:rsidP="000409E4">
      <w:pPr>
        <w:spacing w:before="100" w:beforeAutospacing="1" w:after="100" w:afterAutospacing="1" w:line="240" w:lineRule="auto"/>
        <w:rPr>
          <w:rFonts w:ascii="Arial" w:eastAsia="Times New Roman" w:hAnsi="Arial" w:cs="Arial"/>
          <w:kern w:val="0"/>
          <w:lang w:val="cy-GB" w:eastAsia="en-GB"/>
          <w14:ligatures w14:val="none"/>
        </w:rPr>
      </w:pPr>
      <w:r>
        <w:rPr>
          <w:rFonts w:ascii="Arial" w:eastAsia="Times New Roman" w:hAnsi="Arial" w:cs="Arial"/>
          <w:kern w:val="0"/>
          <w:lang w:val="cy-GB" w:eastAsia="en-GB"/>
          <w14:ligatures w14:val="none"/>
        </w:rPr>
        <w:t xml:space="preserve">Yn ôl </w:t>
      </w:r>
      <w:r w:rsidRPr="000409E4">
        <w:rPr>
          <w:rFonts w:ascii="Arial" w:eastAsia="Times New Roman" w:hAnsi="Arial" w:cs="Arial"/>
          <w:kern w:val="0"/>
          <w:lang w:val="cy-GB" w:eastAsia="en-GB"/>
          <w14:ligatures w14:val="none"/>
        </w:rPr>
        <w:t>Comisiynydd Plant Cymru (n.d.)</w:t>
      </w:r>
      <w:r>
        <w:rPr>
          <w:rFonts w:ascii="Arial" w:eastAsia="Times New Roman" w:hAnsi="Arial" w:cs="Arial"/>
          <w:kern w:val="0"/>
          <w:lang w:val="cy-GB" w:eastAsia="en-GB"/>
          <w14:ligatures w14:val="none"/>
        </w:rPr>
        <w:t xml:space="preserve">, </w:t>
      </w:r>
      <w:r w:rsidRPr="000409E4">
        <w:rPr>
          <w:rFonts w:ascii="Arial" w:eastAsia="Times New Roman" w:hAnsi="Arial" w:cs="Arial"/>
          <w:kern w:val="0"/>
          <w:lang w:val="cy-GB" w:eastAsia="en-GB"/>
          <w14:ligatures w14:val="none"/>
        </w:rPr>
        <w:t>Mae gan blant gyda ADHD yr hawl i gael mynediad at gefnogaeth briodol mewn addysg, gan gynnwys addasiadau rhesymol a chefnogaeth ddysgu ychwanegol fel na fyddant yn cael eu hanafu o'i cymharu â'u cyd-ddisgyblion.</w:t>
      </w:r>
    </w:p>
    <w:p w14:paraId="16DAD0C5" w14:textId="77777777" w:rsidR="009A15A9" w:rsidRPr="000409E4" w:rsidRDefault="009A15A9" w:rsidP="006E42C2">
      <w:pPr>
        <w:rPr>
          <w:rFonts w:ascii="Arial" w:hAnsi="Arial" w:cs="Arial"/>
          <w:lang w:val="cy-GB"/>
        </w:rPr>
      </w:pPr>
    </w:p>
    <w:p w14:paraId="0D19D902" w14:textId="77777777" w:rsidR="006E42C2" w:rsidRPr="000409E4" w:rsidRDefault="006E42C2" w:rsidP="006E42C2">
      <w:pPr>
        <w:rPr>
          <w:rFonts w:ascii="Arial" w:hAnsi="Arial" w:cs="Arial"/>
          <w:lang w:val="cy-GB"/>
        </w:rPr>
      </w:pPr>
    </w:p>
    <w:sectPr w:rsidR="006E42C2" w:rsidRPr="000409E4">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A9D0A0" w14:textId="77777777" w:rsidR="006B4500" w:rsidRDefault="006B4500" w:rsidP="006E42C2">
      <w:pPr>
        <w:spacing w:after="0" w:line="240" w:lineRule="auto"/>
      </w:pPr>
      <w:r>
        <w:separator/>
      </w:r>
    </w:p>
  </w:endnote>
  <w:endnote w:type="continuationSeparator" w:id="0">
    <w:p w14:paraId="53D39DD8" w14:textId="77777777" w:rsidR="006B4500" w:rsidRDefault="006B4500" w:rsidP="006E4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4E349" w14:textId="77777777" w:rsidR="006B4500" w:rsidRDefault="006B4500" w:rsidP="006E42C2">
      <w:pPr>
        <w:spacing w:after="0" w:line="240" w:lineRule="auto"/>
      </w:pPr>
      <w:r>
        <w:separator/>
      </w:r>
    </w:p>
  </w:footnote>
  <w:footnote w:type="continuationSeparator" w:id="0">
    <w:p w14:paraId="48079A9B" w14:textId="77777777" w:rsidR="006B4500" w:rsidRDefault="006B4500" w:rsidP="006E4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09E62B" w14:textId="1752A526" w:rsidR="006E42C2" w:rsidRDefault="006E42C2">
    <w:pPr>
      <w:pStyle w:val="Header"/>
    </w:pPr>
    <w:r>
      <w:t>ECEY6006C</w:t>
    </w:r>
    <w:r>
      <w:tab/>
      <w:t>2413994</w:t>
    </w:r>
    <w:r>
      <w:tab/>
    </w:r>
    <w:r w:rsidR="000409E4">
      <w:t>10</w:t>
    </w:r>
    <w:r w:rsidR="001B6F00">
      <w:t>80</w:t>
    </w:r>
    <w:r w:rsidR="000409E4">
      <w:t xml:space="preserve"> </w:t>
    </w:r>
    <w:proofErr w:type="spellStart"/>
    <w:r>
      <w:t>Geiriau</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2645C"/>
    <w:multiLevelType w:val="multilevel"/>
    <w:tmpl w:val="E4482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133663"/>
    <w:multiLevelType w:val="multilevel"/>
    <w:tmpl w:val="6F72D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D061BD"/>
    <w:multiLevelType w:val="multilevel"/>
    <w:tmpl w:val="A41E7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951CB1"/>
    <w:multiLevelType w:val="multilevel"/>
    <w:tmpl w:val="B82A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AB0D08"/>
    <w:multiLevelType w:val="multilevel"/>
    <w:tmpl w:val="3782D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CC12E2"/>
    <w:multiLevelType w:val="multilevel"/>
    <w:tmpl w:val="3606E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5750164">
    <w:abstractNumId w:val="1"/>
  </w:num>
  <w:num w:numId="2" w16cid:durableId="763955691">
    <w:abstractNumId w:val="3"/>
  </w:num>
  <w:num w:numId="3" w16cid:durableId="1400980213">
    <w:abstractNumId w:val="2"/>
  </w:num>
  <w:num w:numId="4" w16cid:durableId="678390320">
    <w:abstractNumId w:val="4"/>
  </w:num>
  <w:num w:numId="5" w16cid:durableId="1386642496">
    <w:abstractNumId w:val="5"/>
  </w:num>
  <w:num w:numId="6" w16cid:durableId="643579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2C2"/>
    <w:rsid w:val="0002301F"/>
    <w:rsid w:val="0003002C"/>
    <w:rsid w:val="00030DFF"/>
    <w:rsid w:val="000409E4"/>
    <w:rsid w:val="001B6F00"/>
    <w:rsid w:val="002E4654"/>
    <w:rsid w:val="00430E99"/>
    <w:rsid w:val="004F3103"/>
    <w:rsid w:val="005E3C5D"/>
    <w:rsid w:val="006B4500"/>
    <w:rsid w:val="006E42C2"/>
    <w:rsid w:val="007226A3"/>
    <w:rsid w:val="007B2785"/>
    <w:rsid w:val="00892CA9"/>
    <w:rsid w:val="008F0E2E"/>
    <w:rsid w:val="009A15A9"/>
    <w:rsid w:val="009C1904"/>
    <w:rsid w:val="00A17C3C"/>
    <w:rsid w:val="00A50458"/>
    <w:rsid w:val="00B14F3F"/>
    <w:rsid w:val="00CD58F0"/>
    <w:rsid w:val="00F5069D"/>
    <w:rsid w:val="00F63602"/>
    <w:rsid w:val="00FA15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DB3D0"/>
  <w15:chartTrackingRefBased/>
  <w15:docId w15:val="{1AC3DFFF-064B-4262-8188-F306E9FB7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2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42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42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2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2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2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2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2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2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2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42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42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42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42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42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2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2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2C2"/>
    <w:rPr>
      <w:rFonts w:eastAsiaTheme="majorEastAsia" w:cstheme="majorBidi"/>
      <w:color w:val="272727" w:themeColor="text1" w:themeTint="D8"/>
    </w:rPr>
  </w:style>
  <w:style w:type="paragraph" w:styleId="Title">
    <w:name w:val="Title"/>
    <w:basedOn w:val="Normal"/>
    <w:next w:val="Normal"/>
    <w:link w:val="TitleChar"/>
    <w:uiPriority w:val="10"/>
    <w:qFormat/>
    <w:rsid w:val="006E42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2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2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2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2C2"/>
    <w:pPr>
      <w:spacing w:before="160"/>
      <w:jc w:val="center"/>
    </w:pPr>
    <w:rPr>
      <w:i/>
      <w:iCs/>
      <w:color w:val="404040" w:themeColor="text1" w:themeTint="BF"/>
    </w:rPr>
  </w:style>
  <w:style w:type="character" w:customStyle="1" w:styleId="QuoteChar">
    <w:name w:val="Quote Char"/>
    <w:basedOn w:val="DefaultParagraphFont"/>
    <w:link w:val="Quote"/>
    <w:uiPriority w:val="29"/>
    <w:rsid w:val="006E42C2"/>
    <w:rPr>
      <w:i/>
      <w:iCs/>
      <w:color w:val="404040" w:themeColor="text1" w:themeTint="BF"/>
    </w:rPr>
  </w:style>
  <w:style w:type="paragraph" w:styleId="ListParagraph">
    <w:name w:val="List Paragraph"/>
    <w:basedOn w:val="Normal"/>
    <w:uiPriority w:val="34"/>
    <w:qFormat/>
    <w:rsid w:val="006E42C2"/>
    <w:pPr>
      <w:ind w:left="720"/>
      <w:contextualSpacing/>
    </w:pPr>
  </w:style>
  <w:style w:type="character" w:styleId="IntenseEmphasis">
    <w:name w:val="Intense Emphasis"/>
    <w:basedOn w:val="DefaultParagraphFont"/>
    <w:uiPriority w:val="21"/>
    <w:qFormat/>
    <w:rsid w:val="006E42C2"/>
    <w:rPr>
      <w:i/>
      <w:iCs/>
      <w:color w:val="0F4761" w:themeColor="accent1" w:themeShade="BF"/>
    </w:rPr>
  </w:style>
  <w:style w:type="paragraph" w:styleId="IntenseQuote">
    <w:name w:val="Intense Quote"/>
    <w:basedOn w:val="Normal"/>
    <w:next w:val="Normal"/>
    <w:link w:val="IntenseQuoteChar"/>
    <w:uiPriority w:val="30"/>
    <w:qFormat/>
    <w:rsid w:val="006E42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2C2"/>
    <w:rPr>
      <w:i/>
      <w:iCs/>
      <w:color w:val="0F4761" w:themeColor="accent1" w:themeShade="BF"/>
    </w:rPr>
  </w:style>
  <w:style w:type="character" w:styleId="IntenseReference">
    <w:name w:val="Intense Reference"/>
    <w:basedOn w:val="DefaultParagraphFont"/>
    <w:uiPriority w:val="32"/>
    <w:qFormat/>
    <w:rsid w:val="006E42C2"/>
    <w:rPr>
      <w:b/>
      <w:bCs/>
      <w:smallCaps/>
      <w:color w:val="0F4761" w:themeColor="accent1" w:themeShade="BF"/>
      <w:spacing w:val="5"/>
    </w:rPr>
  </w:style>
  <w:style w:type="paragraph" w:styleId="Header">
    <w:name w:val="header"/>
    <w:basedOn w:val="Normal"/>
    <w:link w:val="HeaderChar"/>
    <w:uiPriority w:val="99"/>
    <w:unhideWhenUsed/>
    <w:rsid w:val="006E4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2C2"/>
  </w:style>
  <w:style w:type="paragraph" w:styleId="Footer">
    <w:name w:val="footer"/>
    <w:basedOn w:val="Normal"/>
    <w:link w:val="FooterChar"/>
    <w:uiPriority w:val="99"/>
    <w:unhideWhenUsed/>
    <w:rsid w:val="006E4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2C2"/>
  </w:style>
  <w:style w:type="paragraph" w:styleId="NormalWeb">
    <w:name w:val="Normal (Web)"/>
    <w:basedOn w:val="Normal"/>
    <w:uiPriority w:val="99"/>
    <w:unhideWhenUsed/>
    <w:rsid w:val="000409E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3002C"/>
    <w:rPr>
      <w:color w:val="467886" w:themeColor="hyperlink"/>
      <w:u w:val="single"/>
    </w:rPr>
  </w:style>
  <w:style w:type="character" w:styleId="UnresolvedMention">
    <w:name w:val="Unresolved Mention"/>
    <w:basedOn w:val="DefaultParagraphFont"/>
    <w:uiPriority w:val="99"/>
    <w:semiHidden/>
    <w:unhideWhenUsed/>
    <w:rsid w:val="000300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publichealth.biomedcentral.com/articles/10.1186/s12889-022-13453-w" TargetMode="External"/><Relationship Id="rId13" Type="http://schemas.openxmlformats.org/officeDocument/2006/relationships/hyperlink" Target="https://www.nhs.uk/conditions/attention-deficit-hyperactivity-disorder-adhd/" TargetMode="External"/><Relationship Id="rId18" Type="http://schemas.openxmlformats.org/officeDocument/2006/relationships/hyperlink" Target="https://www.youngminds.org.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dhduk.co.uk/" TargetMode="External"/><Relationship Id="rId12" Type="http://schemas.openxmlformats.org/officeDocument/2006/relationships/hyperlink" Target="https://www.nice.org.uk/guidance/ng87" TargetMode="External"/><Relationship Id="rId17" Type="http://schemas.openxmlformats.org/officeDocument/2006/relationships/hyperlink" Target="https://www.gov.wales/supporting-learners-attention-deficit-hyperactivity-disorder-adhd" TargetMode="External"/><Relationship Id="rId2" Type="http://schemas.openxmlformats.org/officeDocument/2006/relationships/styles" Target="styles.xml"/><Relationship Id="rId16" Type="http://schemas.openxmlformats.org/officeDocument/2006/relationships/hyperlink" Target="https://www.gov.wales/additional-learning-needs-code-wal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cpp.13987" TargetMode="External"/><Relationship Id="rId5" Type="http://schemas.openxmlformats.org/officeDocument/2006/relationships/footnotes" Target="footnotes.xml"/><Relationship Id="rId15" Type="http://schemas.openxmlformats.org/officeDocument/2006/relationships/hyperlink" Target="https://www.unicef.org/child-rights-convention" TargetMode="External"/><Relationship Id="rId10" Type="http://schemas.openxmlformats.org/officeDocument/2006/relationships/hyperlink" Target="https://arxiv.org/abs/2504.0466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rxiv.org/abs/2407.08316" TargetMode="External"/><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1588</Words>
  <Characters>9055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ceinwen jones</dc:creator>
  <cp:keywords/>
  <dc:description/>
  <cp:lastModifiedBy>ceinwen jones</cp:lastModifiedBy>
  <cp:revision>8</cp:revision>
  <cp:lastPrinted>2026-05-07T09:17:00Z</cp:lastPrinted>
  <dcterms:created xsi:type="dcterms:W3CDTF">2026-05-04T15:21:00Z</dcterms:created>
  <dcterms:modified xsi:type="dcterms:W3CDTF">2026-05-07T09:27:00Z</dcterms:modified>
</cp:coreProperties>
</file>