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66ED7" w:rsidRPr="004909E5" w:rsidRDefault="00266ED7" w:rsidP="00266ED7">
      <w:pPr>
        <w:pStyle w:val="NormalWeb"/>
        <w:spacing w:after="0"/>
        <w:jc w:val="center"/>
        <w:rPr>
          <w:rFonts w:asciiTheme="minorHAnsi" w:hAnsiTheme="minorHAnsi" w:cstheme="minorHAnsi"/>
        </w:rPr>
      </w:pPr>
      <w:r w:rsidRPr="004909E5">
        <w:rPr>
          <w:rFonts w:asciiTheme="minorHAnsi" w:hAnsiTheme="minorHAnsi" w:cstheme="minorHAnsi"/>
          <w:color w:val="000000"/>
          <w:u w:val="single"/>
        </w:rPr>
        <w:t>An investigation into the importance and influence of Outsider Art.</w:t>
      </w:r>
    </w:p>
    <w:p w:rsidR="00266ED7" w:rsidRPr="004909E5" w:rsidRDefault="00266ED7" w:rsidP="00266ED7">
      <w:pPr>
        <w:rPr>
          <w:rFonts w:cstheme="minorHAnsi"/>
          <w:sz w:val="24"/>
          <w:szCs w:val="24"/>
        </w:rPr>
      </w:pPr>
    </w:p>
    <w:p w:rsidR="00266ED7" w:rsidRPr="004909E5" w:rsidRDefault="00266ED7" w:rsidP="00266ED7">
      <w:pPr>
        <w:pStyle w:val="NormalWeb"/>
        <w:spacing w:after="0"/>
        <w:jc w:val="center"/>
        <w:rPr>
          <w:rFonts w:asciiTheme="minorHAnsi" w:hAnsiTheme="minorHAnsi" w:cstheme="minorHAnsi"/>
        </w:rPr>
      </w:pPr>
      <w:r w:rsidRPr="004909E5">
        <w:rPr>
          <w:rFonts w:asciiTheme="minorHAnsi" w:hAnsiTheme="minorHAnsi" w:cstheme="minorHAnsi"/>
          <w:color w:val="000000"/>
        </w:rPr>
        <w:t xml:space="preserve">                                                            </w:t>
      </w:r>
    </w:p>
    <w:p w:rsidR="00266ED7" w:rsidRPr="004909E5" w:rsidRDefault="00266ED7" w:rsidP="00266ED7">
      <w:pPr>
        <w:spacing w:after="240"/>
        <w:rPr>
          <w:rFonts w:cstheme="minorHAnsi"/>
          <w:sz w:val="24"/>
          <w:szCs w:val="24"/>
        </w:rPr>
      </w:pPr>
      <w:r w:rsidRPr="004909E5">
        <w:rPr>
          <w:rFonts w:cstheme="minorHAnsi"/>
          <w:sz w:val="24"/>
          <w:szCs w:val="24"/>
        </w:rPr>
        <w:br/>
      </w:r>
      <w:r w:rsidRPr="004909E5">
        <w:rPr>
          <w:rFonts w:cstheme="minorHAnsi"/>
          <w:sz w:val="24"/>
          <w:szCs w:val="24"/>
        </w:rPr>
        <w:br/>
      </w:r>
      <w:r w:rsidRPr="004909E5">
        <w:rPr>
          <w:rFonts w:cstheme="minorHAnsi"/>
          <w:sz w:val="24"/>
          <w:szCs w:val="24"/>
        </w:rPr>
        <w:br/>
      </w:r>
      <w:r w:rsidRPr="004909E5">
        <w:rPr>
          <w:rFonts w:cstheme="minorHAnsi"/>
          <w:sz w:val="24"/>
          <w:szCs w:val="24"/>
        </w:rPr>
        <w:br/>
      </w:r>
      <w:r w:rsidRPr="004909E5">
        <w:rPr>
          <w:rFonts w:cstheme="minorHAnsi"/>
          <w:sz w:val="24"/>
          <w:szCs w:val="24"/>
        </w:rPr>
        <w:br/>
      </w:r>
      <w:r w:rsidRPr="004909E5">
        <w:rPr>
          <w:rFonts w:cstheme="minorHAnsi"/>
          <w:sz w:val="24"/>
          <w:szCs w:val="24"/>
        </w:rPr>
        <w:br/>
      </w:r>
      <w:r w:rsidRPr="004909E5">
        <w:rPr>
          <w:rFonts w:cstheme="minorHAnsi"/>
          <w:sz w:val="24"/>
          <w:szCs w:val="24"/>
        </w:rPr>
        <w:br/>
      </w:r>
      <w:r w:rsidRPr="004909E5">
        <w:rPr>
          <w:rFonts w:cstheme="minorHAnsi"/>
          <w:sz w:val="24"/>
          <w:szCs w:val="24"/>
        </w:rPr>
        <w:br/>
      </w:r>
      <w:r w:rsidRPr="004909E5">
        <w:rPr>
          <w:rFonts w:cstheme="minorHAnsi"/>
          <w:sz w:val="24"/>
          <w:szCs w:val="24"/>
        </w:rPr>
        <w:br/>
      </w:r>
      <w:r w:rsidRPr="004909E5">
        <w:rPr>
          <w:rFonts w:cstheme="minorHAnsi"/>
          <w:sz w:val="24"/>
          <w:szCs w:val="24"/>
        </w:rPr>
        <w:br/>
      </w:r>
      <w:r w:rsidRPr="004909E5">
        <w:rPr>
          <w:rFonts w:cstheme="minorHAnsi"/>
          <w:sz w:val="24"/>
          <w:szCs w:val="24"/>
        </w:rPr>
        <w:br/>
      </w:r>
      <w:r w:rsidRPr="004909E5">
        <w:rPr>
          <w:rFonts w:cstheme="minorHAnsi"/>
          <w:sz w:val="24"/>
          <w:szCs w:val="24"/>
        </w:rPr>
        <w:br/>
      </w:r>
      <w:r w:rsidRPr="004909E5">
        <w:rPr>
          <w:rFonts w:cstheme="minorHAnsi"/>
          <w:sz w:val="24"/>
          <w:szCs w:val="24"/>
        </w:rPr>
        <w:br/>
      </w:r>
    </w:p>
    <w:p w:rsidR="00266ED7" w:rsidRPr="004909E5" w:rsidRDefault="00266ED7" w:rsidP="00266ED7">
      <w:pPr>
        <w:pStyle w:val="NormalWeb"/>
        <w:spacing w:after="0"/>
        <w:jc w:val="center"/>
        <w:rPr>
          <w:rFonts w:asciiTheme="minorHAnsi" w:hAnsiTheme="minorHAnsi" w:cstheme="minorHAnsi"/>
        </w:rPr>
      </w:pPr>
      <w:r w:rsidRPr="004909E5">
        <w:rPr>
          <w:rFonts w:asciiTheme="minorHAnsi" w:hAnsiTheme="minorHAnsi" w:cstheme="minorHAnsi"/>
          <w:color w:val="000000"/>
        </w:rPr>
        <w:t xml:space="preserve"> Katie Hopkins</w:t>
      </w:r>
    </w:p>
    <w:p w:rsidR="00266ED7" w:rsidRPr="004909E5" w:rsidRDefault="00266ED7" w:rsidP="00266ED7">
      <w:pPr>
        <w:rPr>
          <w:rFonts w:cstheme="minorHAnsi"/>
          <w:sz w:val="24"/>
          <w:szCs w:val="24"/>
        </w:rPr>
      </w:pPr>
    </w:p>
    <w:p w:rsidR="00266ED7" w:rsidRPr="004909E5" w:rsidRDefault="00266ED7" w:rsidP="00266ED7">
      <w:pPr>
        <w:pStyle w:val="NormalWeb"/>
        <w:spacing w:after="0"/>
        <w:jc w:val="center"/>
        <w:rPr>
          <w:rFonts w:asciiTheme="minorHAnsi" w:hAnsiTheme="minorHAnsi" w:cstheme="minorHAnsi"/>
        </w:rPr>
      </w:pPr>
      <w:r w:rsidRPr="004909E5">
        <w:rPr>
          <w:rFonts w:asciiTheme="minorHAnsi" w:hAnsiTheme="minorHAnsi" w:cstheme="minorHAnsi"/>
          <w:color w:val="000000"/>
        </w:rPr>
        <w:t xml:space="preserve">Submitted in partial fulfilment of the requirements for the degree </w:t>
      </w:r>
      <w:r w:rsidR="007D7176" w:rsidRPr="004909E5">
        <w:rPr>
          <w:rFonts w:asciiTheme="minorHAnsi" w:hAnsiTheme="minorHAnsi" w:cstheme="minorHAnsi"/>
          <w:color w:val="000000"/>
        </w:rPr>
        <w:t>BA (</w:t>
      </w:r>
      <w:r w:rsidRPr="004909E5">
        <w:rPr>
          <w:rFonts w:asciiTheme="minorHAnsi" w:hAnsiTheme="minorHAnsi" w:cstheme="minorHAnsi"/>
          <w:color w:val="000000"/>
        </w:rPr>
        <w:t>Hons) Fine Art University of Wales Trinity St. David</w:t>
      </w:r>
    </w:p>
    <w:p w:rsidR="00266ED7" w:rsidRPr="004909E5" w:rsidRDefault="00266ED7" w:rsidP="00266ED7">
      <w:pPr>
        <w:rPr>
          <w:rFonts w:cstheme="minorHAnsi"/>
          <w:sz w:val="24"/>
          <w:szCs w:val="24"/>
        </w:rPr>
      </w:pPr>
    </w:p>
    <w:p w:rsidR="00266ED7" w:rsidRPr="004909E5" w:rsidRDefault="00266ED7" w:rsidP="00266ED7">
      <w:pPr>
        <w:pStyle w:val="NormalWeb"/>
        <w:spacing w:after="0"/>
        <w:jc w:val="center"/>
        <w:rPr>
          <w:rFonts w:asciiTheme="minorHAnsi" w:hAnsiTheme="minorHAnsi" w:cstheme="minorHAnsi"/>
        </w:rPr>
      </w:pPr>
      <w:r w:rsidRPr="004909E5">
        <w:rPr>
          <w:rFonts w:asciiTheme="minorHAnsi" w:hAnsiTheme="minorHAnsi" w:cstheme="minorHAnsi"/>
          <w:color w:val="000000"/>
        </w:rPr>
        <w:t>19th December 2018</w:t>
      </w:r>
    </w:p>
    <w:p w:rsidR="00266ED7" w:rsidRPr="004909E5" w:rsidRDefault="00266ED7" w:rsidP="00266ED7">
      <w:pPr>
        <w:rPr>
          <w:rFonts w:cstheme="minorHAnsi"/>
          <w:sz w:val="24"/>
          <w:szCs w:val="24"/>
        </w:rPr>
      </w:pPr>
    </w:p>
    <w:p w:rsidR="00266ED7" w:rsidRPr="004909E5" w:rsidRDefault="00266ED7" w:rsidP="00266ED7">
      <w:pPr>
        <w:pStyle w:val="NormalWeb"/>
        <w:spacing w:after="0"/>
        <w:jc w:val="center"/>
        <w:rPr>
          <w:rFonts w:asciiTheme="minorHAnsi" w:hAnsiTheme="minorHAnsi" w:cstheme="minorHAnsi"/>
        </w:rPr>
      </w:pPr>
      <w:r w:rsidRPr="004909E5">
        <w:rPr>
          <w:rFonts w:asciiTheme="minorHAnsi" w:hAnsiTheme="minorHAnsi" w:cstheme="minorHAnsi"/>
          <w:color w:val="000000"/>
        </w:rPr>
        <w:t>Tutor: Hamish Gane</w:t>
      </w:r>
    </w:p>
    <w:p w:rsidR="00266ED7" w:rsidRPr="004909E5" w:rsidRDefault="00266ED7" w:rsidP="00266ED7">
      <w:pPr>
        <w:rPr>
          <w:rFonts w:cstheme="minorHAnsi"/>
          <w:sz w:val="24"/>
          <w:szCs w:val="24"/>
        </w:rPr>
      </w:pPr>
    </w:p>
    <w:p w:rsidR="00266ED7" w:rsidRPr="004909E5" w:rsidRDefault="00BD6618" w:rsidP="00266ED7">
      <w:pPr>
        <w:pStyle w:val="NormalWeb"/>
        <w:spacing w:after="0"/>
        <w:jc w:val="center"/>
        <w:rPr>
          <w:rFonts w:asciiTheme="minorHAnsi" w:hAnsiTheme="minorHAnsi" w:cstheme="minorHAnsi"/>
        </w:rPr>
      </w:pPr>
      <w:r>
        <w:rPr>
          <w:rFonts w:asciiTheme="minorHAnsi" w:hAnsiTheme="minorHAnsi" w:cstheme="minorHAnsi"/>
          <w:color w:val="000000"/>
        </w:rPr>
        <w:t>Word Count: 5351</w:t>
      </w:r>
      <w:bookmarkStart w:id="0" w:name="_GoBack"/>
      <w:bookmarkEnd w:id="0"/>
    </w:p>
    <w:p w:rsidR="00266ED7" w:rsidRPr="004909E5" w:rsidRDefault="00266ED7" w:rsidP="00266ED7">
      <w:pPr>
        <w:spacing w:after="240"/>
        <w:rPr>
          <w:rFonts w:cstheme="minorHAnsi"/>
          <w:sz w:val="24"/>
          <w:szCs w:val="24"/>
        </w:rPr>
      </w:pPr>
      <w:r w:rsidRPr="004909E5">
        <w:rPr>
          <w:rFonts w:cstheme="minorHAnsi"/>
          <w:sz w:val="24"/>
          <w:szCs w:val="24"/>
        </w:rPr>
        <w:br/>
      </w:r>
      <w:r w:rsidRPr="004909E5">
        <w:rPr>
          <w:rFonts w:cstheme="minorHAnsi"/>
          <w:sz w:val="24"/>
          <w:szCs w:val="24"/>
        </w:rPr>
        <w:br/>
      </w:r>
      <w:r w:rsidRPr="004909E5">
        <w:rPr>
          <w:rFonts w:cstheme="minorHAnsi"/>
          <w:sz w:val="24"/>
          <w:szCs w:val="24"/>
        </w:rPr>
        <w:br/>
      </w:r>
      <w:r w:rsidRPr="004909E5">
        <w:rPr>
          <w:rFonts w:cstheme="minorHAnsi"/>
          <w:sz w:val="24"/>
          <w:szCs w:val="24"/>
        </w:rPr>
        <w:br/>
      </w:r>
      <w:r w:rsidRPr="004909E5">
        <w:rPr>
          <w:rFonts w:cstheme="minorHAnsi"/>
          <w:sz w:val="24"/>
          <w:szCs w:val="24"/>
        </w:rPr>
        <w:br/>
      </w:r>
      <w:r w:rsidRPr="004909E5">
        <w:rPr>
          <w:rFonts w:cstheme="minorHAnsi"/>
          <w:sz w:val="24"/>
          <w:szCs w:val="24"/>
        </w:rPr>
        <w:br/>
      </w:r>
      <w:r w:rsidRPr="004909E5">
        <w:rPr>
          <w:rFonts w:cstheme="minorHAnsi"/>
          <w:sz w:val="24"/>
          <w:szCs w:val="24"/>
        </w:rPr>
        <w:br/>
      </w:r>
      <w:r w:rsidRPr="004909E5">
        <w:rPr>
          <w:rFonts w:cstheme="minorHAnsi"/>
          <w:sz w:val="24"/>
          <w:szCs w:val="24"/>
        </w:rPr>
        <w:br/>
      </w:r>
      <w:r w:rsidRPr="004909E5">
        <w:rPr>
          <w:rFonts w:cstheme="minorHAnsi"/>
          <w:sz w:val="24"/>
          <w:szCs w:val="24"/>
        </w:rPr>
        <w:br/>
      </w:r>
      <w:r w:rsidRPr="004909E5">
        <w:rPr>
          <w:rFonts w:cstheme="minorHAnsi"/>
          <w:sz w:val="24"/>
          <w:szCs w:val="24"/>
        </w:rPr>
        <w:br/>
      </w:r>
      <w:r w:rsidRPr="004909E5">
        <w:rPr>
          <w:rFonts w:cstheme="minorHAnsi"/>
          <w:sz w:val="24"/>
          <w:szCs w:val="24"/>
        </w:rPr>
        <w:br/>
      </w:r>
      <w:r w:rsidRPr="004909E5">
        <w:rPr>
          <w:rFonts w:cstheme="minorHAnsi"/>
          <w:sz w:val="24"/>
          <w:szCs w:val="24"/>
        </w:rPr>
        <w:br/>
      </w:r>
    </w:p>
    <w:p w:rsidR="00266ED7" w:rsidRPr="004909E5" w:rsidRDefault="00266ED7" w:rsidP="00266ED7">
      <w:pPr>
        <w:spacing w:after="240"/>
        <w:rPr>
          <w:rFonts w:cstheme="minorHAnsi"/>
          <w:sz w:val="24"/>
          <w:szCs w:val="24"/>
        </w:rPr>
      </w:pPr>
      <w:r w:rsidRPr="004909E5">
        <w:rPr>
          <w:rFonts w:cstheme="minorHAnsi"/>
          <w:sz w:val="24"/>
          <w:szCs w:val="24"/>
        </w:rPr>
        <w:lastRenderedPageBreak/>
        <w:br/>
      </w:r>
      <w:r w:rsidRPr="004909E5">
        <w:rPr>
          <w:rFonts w:cstheme="minorHAnsi"/>
          <w:sz w:val="24"/>
          <w:szCs w:val="24"/>
        </w:rPr>
        <w:br/>
      </w:r>
    </w:p>
    <w:p w:rsidR="00266ED7" w:rsidRPr="004909E5" w:rsidRDefault="00266ED7" w:rsidP="00266ED7">
      <w:pPr>
        <w:pStyle w:val="NormalWeb"/>
        <w:spacing w:after="0"/>
        <w:rPr>
          <w:rFonts w:asciiTheme="minorHAnsi" w:hAnsiTheme="minorHAnsi" w:cstheme="minorHAnsi"/>
        </w:rPr>
      </w:pPr>
      <w:r w:rsidRPr="004909E5">
        <w:rPr>
          <w:rFonts w:asciiTheme="minorHAnsi" w:hAnsiTheme="minorHAnsi" w:cstheme="minorHAnsi"/>
          <w:color w:val="000000"/>
          <w:u w:val="single"/>
        </w:rPr>
        <w:t>Contents List:</w:t>
      </w:r>
    </w:p>
    <w:p w:rsidR="00266ED7" w:rsidRPr="004909E5" w:rsidRDefault="00266ED7" w:rsidP="00266ED7">
      <w:pPr>
        <w:rPr>
          <w:rFonts w:cstheme="minorHAnsi"/>
          <w:sz w:val="24"/>
          <w:szCs w:val="24"/>
        </w:rPr>
      </w:pPr>
    </w:p>
    <w:p w:rsidR="00266ED7" w:rsidRPr="004909E5" w:rsidRDefault="00266ED7" w:rsidP="00266ED7">
      <w:pPr>
        <w:pStyle w:val="NormalWeb"/>
        <w:spacing w:after="0"/>
        <w:rPr>
          <w:rFonts w:asciiTheme="minorHAnsi" w:hAnsiTheme="minorHAnsi" w:cstheme="minorHAnsi"/>
        </w:rPr>
      </w:pPr>
      <w:r w:rsidRPr="004909E5">
        <w:rPr>
          <w:rFonts w:asciiTheme="minorHAnsi" w:hAnsiTheme="minorHAnsi" w:cstheme="minorHAnsi"/>
          <w:b/>
          <w:bCs/>
          <w:color w:val="000000"/>
        </w:rPr>
        <w:t>Image List</w:t>
      </w:r>
    </w:p>
    <w:p w:rsidR="00266ED7" w:rsidRPr="004909E5" w:rsidRDefault="00266ED7" w:rsidP="00266ED7">
      <w:pPr>
        <w:rPr>
          <w:rFonts w:cstheme="minorHAnsi"/>
          <w:sz w:val="24"/>
          <w:szCs w:val="24"/>
        </w:rPr>
      </w:pPr>
    </w:p>
    <w:p w:rsidR="00266ED7" w:rsidRPr="004909E5" w:rsidRDefault="00266ED7" w:rsidP="00266ED7">
      <w:pPr>
        <w:pStyle w:val="NormalWeb"/>
        <w:spacing w:after="0"/>
        <w:rPr>
          <w:rFonts w:asciiTheme="minorHAnsi" w:hAnsiTheme="minorHAnsi" w:cstheme="minorHAnsi"/>
        </w:rPr>
      </w:pPr>
      <w:r w:rsidRPr="004909E5">
        <w:rPr>
          <w:rFonts w:asciiTheme="minorHAnsi" w:hAnsiTheme="minorHAnsi" w:cstheme="minorHAnsi"/>
          <w:b/>
          <w:bCs/>
          <w:color w:val="000000"/>
        </w:rPr>
        <w:t>Summery</w:t>
      </w:r>
    </w:p>
    <w:p w:rsidR="00266ED7" w:rsidRPr="004909E5" w:rsidRDefault="00266ED7" w:rsidP="00266ED7">
      <w:pPr>
        <w:rPr>
          <w:rFonts w:cstheme="minorHAnsi"/>
          <w:sz w:val="24"/>
          <w:szCs w:val="24"/>
        </w:rPr>
      </w:pPr>
    </w:p>
    <w:p w:rsidR="00266ED7" w:rsidRPr="004909E5" w:rsidRDefault="00266ED7" w:rsidP="00266ED7">
      <w:pPr>
        <w:pStyle w:val="NormalWeb"/>
        <w:spacing w:after="0"/>
        <w:rPr>
          <w:rFonts w:asciiTheme="minorHAnsi" w:hAnsiTheme="minorHAnsi" w:cstheme="minorHAnsi"/>
        </w:rPr>
      </w:pPr>
      <w:r w:rsidRPr="004909E5">
        <w:rPr>
          <w:rFonts w:asciiTheme="minorHAnsi" w:hAnsiTheme="minorHAnsi" w:cstheme="minorHAnsi"/>
          <w:b/>
          <w:bCs/>
          <w:color w:val="000000"/>
        </w:rPr>
        <w:t>Introduction</w:t>
      </w:r>
    </w:p>
    <w:p w:rsidR="00266ED7" w:rsidRPr="004909E5" w:rsidRDefault="00266ED7" w:rsidP="00266ED7">
      <w:pPr>
        <w:spacing w:after="240"/>
        <w:rPr>
          <w:rFonts w:cstheme="minorHAnsi"/>
          <w:sz w:val="24"/>
          <w:szCs w:val="24"/>
        </w:rPr>
      </w:pPr>
      <w:r w:rsidRPr="004909E5">
        <w:rPr>
          <w:rFonts w:cstheme="minorHAnsi"/>
          <w:sz w:val="24"/>
          <w:szCs w:val="24"/>
        </w:rPr>
        <w:br/>
      </w:r>
    </w:p>
    <w:p w:rsidR="00266ED7" w:rsidRPr="00E817D4" w:rsidRDefault="00266ED7" w:rsidP="00E817D4">
      <w:pPr>
        <w:pStyle w:val="NormalWeb"/>
        <w:spacing w:after="0"/>
        <w:rPr>
          <w:rFonts w:asciiTheme="minorHAnsi" w:hAnsiTheme="minorHAnsi" w:cstheme="minorHAnsi"/>
        </w:rPr>
      </w:pPr>
      <w:r w:rsidRPr="004909E5">
        <w:rPr>
          <w:rFonts w:asciiTheme="minorHAnsi" w:hAnsiTheme="minorHAnsi" w:cstheme="minorHAnsi"/>
          <w:b/>
          <w:bCs/>
          <w:color w:val="000000"/>
        </w:rPr>
        <w:t>Chapter 1</w:t>
      </w:r>
    </w:p>
    <w:p w:rsidR="00266ED7" w:rsidRPr="00544FC3" w:rsidRDefault="00266ED7" w:rsidP="00544FC3">
      <w:pPr>
        <w:pStyle w:val="NormalWeb"/>
        <w:spacing w:after="0" w:line="240" w:lineRule="auto"/>
        <w:ind w:left="720"/>
        <w:textAlignment w:val="baseline"/>
        <w:rPr>
          <w:rFonts w:asciiTheme="minorHAnsi" w:hAnsiTheme="minorHAnsi" w:cstheme="minorHAnsi"/>
          <w:b/>
          <w:bCs/>
          <w:color w:val="000000"/>
        </w:rPr>
      </w:pPr>
      <w:r w:rsidRPr="004909E5">
        <w:rPr>
          <w:rFonts w:asciiTheme="minorHAnsi" w:hAnsiTheme="minorHAnsi" w:cstheme="minorHAnsi"/>
          <w:b/>
          <w:bCs/>
          <w:color w:val="000000"/>
        </w:rPr>
        <w:t>A brief history of Art Brut</w:t>
      </w:r>
      <w:r w:rsidR="0032567F">
        <w:rPr>
          <w:rFonts w:asciiTheme="minorHAnsi" w:hAnsiTheme="minorHAnsi" w:cstheme="minorHAnsi"/>
          <w:b/>
          <w:bCs/>
          <w:color w:val="000000"/>
        </w:rPr>
        <w:t xml:space="preserve"> and The Prinzhorn C</w:t>
      </w:r>
      <w:r w:rsidR="0032567F" w:rsidRPr="0032567F">
        <w:rPr>
          <w:rFonts w:asciiTheme="minorHAnsi" w:hAnsiTheme="minorHAnsi" w:cstheme="minorHAnsi"/>
          <w:b/>
          <w:bCs/>
          <w:color w:val="000000"/>
        </w:rPr>
        <w:t>ollection</w:t>
      </w:r>
      <w:r w:rsidRPr="004909E5">
        <w:rPr>
          <w:rFonts w:asciiTheme="minorHAnsi" w:hAnsiTheme="minorHAnsi" w:cstheme="minorHAnsi"/>
          <w:b/>
          <w:bCs/>
          <w:color w:val="000000"/>
        </w:rPr>
        <w:t xml:space="preserve"> leading to Outsider Art</w:t>
      </w:r>
    </w:p>
    <w:p w:rsidR="00266ED7" w:rsidRPr="004909E5" w:rsidRDefault="00266ED7" w:rsidP="00266ED7">
      <w:pPr>
        <w:spacing w:after="0"/>
        <w:rPr>
          <w:rFonts w:cstheme="minorHAnsi"/>
          <w:sz w:val="24"/>
          <w:szCs w:val="24"/>
        </w:rPr>
      </w:pPr>
    </w:p>
    <w:p w:rsidR="00266ED7" w:rsidRPr="00E817D4" w:rsidRDefault="00266ED7" w:rsidP="00E817D4">
      <w:pPr>
        <w:pStyle w:val="NormalWeb"/>
        <w:spacing w:after="0"/>
        <w:rPr>
          <w:rFonts w:asciiTheme="minorHAnsi" w:hAnsiTheme="minorHAnsi" w:cstheme="minorHAnsi"/>
        </w:rPr>
      </w:pPr>
      <w:r w:rsidRPr="004909E5">
        <w:rPr>
          <w:rFonts w:asciiTheme="minorHAnsi" w:hAnsiTheme="minorHAnsi" w:cstheme="minorHAnsi"/>
          <w:b/>
          <w:bCs/>
          <w:color w:val="000000"/>
        </w:rPr>
        <w:t>Chapter 2</w:t>
      </w:r>
    </w:p>
    <w:p w:rsidR="004D5BC0" w:rsidRPr="004909E5" w:rsidRDefault="004D5BC0" w:rsidP="0032567F">
      <w:pPr>
        <w:pStyle w:val="NormalWeb"/>
        <w:spacing w:after="0" w:line="240" w:lineRule="auto"/>
        <w:ind w:left="720"/>
        <w:textAlignment w:val="baseline"/>
        <w:rPr>
          <w:rFonts w:asciiTheme="minorHAnsi" w:hAnsiTheme="minorHAnsi" w:cstheme="minorHAnsi"/>
          <w:b/>
          <w:bCs/>
          <w:color w:val="000000"/>
        </w:rPr>
      </w:pPr>
      <w:r>
        <w:rPr>
          <w:rFonts w:asciiTheme="minorHAnsi" w:hAnsiTheme="minorHAnsi" w:cstheme="minorHAnsi"/>
          <w:b/>
          <w:bCs/>
          <w:color w:val="000000"/>
        </w:rPr>
        <w:t>Outsider Art as lowbrow and its influence, authenticity</w:t>
      </w:r>
      <w:r w:rsidR="00E817D4">
        <w:rPr>
          <w:rFonts w:asciiTheme="minorHAnsi" w:hAnsiTheme="minorHAnsi" w:cstheme="minorHAnsi"/>
          <w:b/>
          <w:bCs/>
          <w:color w:val="000000"/>
        </w:rPr>
        <w:t xml:space="preserve"> and art psychology.</w:t>
      </w:r>
    </w:p>
    <w:p w:rsidR="00266ED7" w:rsidRPr="004909E5" w:rsidRDefault="00266ED7" w:rsidP="00266ED7">
      <w:pPr>
        <w:rPr>
          <w:rFonts w:cstheme="minorHAnsi"/>
          <w:sz w:val="24"/>
          <w:szCs w:val="24"/>
        </w:rPr>
      </w:pPr>
    </w:p>
    <w:p w:rsidR="00266ED7" w:rsidRPr="004909E5" w:rsidRDefault="00266ED7" w:rsidP="00266ED7">
      <w:pPr>
        <w:pStyle w:val="NormalWeb"/>
        <w:spacing w:after="0"/>
        <w:rPr>
          <w:rFonts w:asciiTheme="minorHAnsi" w:hAnsiTheme="minorHAnsi" w:cstheme="minorHAnsi"/>
        </w:rPr>
      </w:pPr>
      <w:r w:rsidRPr="004909E5">
        <w:rPr>
          <w:rFonts w:asciiTheme="minorHAnsi" w:hAnsiTheme="minorHAnsi" w:cstheme="minorHAnsi"/>
          <w:b/>
          <w:bCs/>
          <w:color w:val="000000"/>
        </w:rPr>
        <w:t>Chapter 3</w:t>
      </w:r>
    </w:p>
    <w:p w:rsidR="00266ED7" w:rsidRPr="004909E5" w:rsidRDefault="00544FC3" w:rsidP="0032567F">
      <w:pPr>
        <w:pStyle w:val="NormalWeb"/>
        <w:spacing w:after="0" w:line="240" w:lineRule="auto"/>
        <w:ind w:left="720"/>
        <w:textAlignment w:val="baseline"/>
        <w:rPr>
          <w:rFonts w:asciiTheme="minorHAnsi" w:hAnsiTheme="minorHAnsi" w:cstheme="minorHAnsi"/>
          <w:b/>
          <w:bCs/>
          <w:color w:val="000000"/>
        </w:rPr>
      </w:pPr>
      <w:r>
        <w:rPr>
          <w:rFonts w:asciiTheme="minorHAnsi" w:hAnsiTheme="minorHAnsi" w:cstheme="minorHAnsi"/>
          <w:b/>
          <w:bCs/>
          <w:color w:val="000000"/>
        </w:rPr>
        <w:t>Voices of contemporary and institutionalised art</w:t>
      </w:r>
    </w:p>
    <w:p w:rsidR="00266ED7" w:rsidRPr="004909E5" w:rsidRDefault="00266ED7" w:rsidP="00266ED7">
      <w:pPr>
        <w:spacing w:after="240"/>
        <w:rPr>
          <w:rFonts w:cstheme="minorHAnsi"/>
          <w:sz w:val="24"/>
          <w:szCs w:val="24"/>
        </w:rPr>
      </w:pPr>
    </w:p>
    <w:p w:rsidR="00266ED7" w:rsidRPr="004909E5" w:rsidRDefault="00266ED7" w:rsidP="00266ED7">
      <w:pPr>
        <w:pStyle w:val="NormalWeb"/>
        <w:spacing w:after="0"/>
        <w:rPr>
          <w:rFonts w:asciiTheme="minorHAnsi" w:hAnsiTheme="minorHAnsi" w:cstheme="minorHAnsi"/>
        </w:rPr>
      </w:pPr>
      <w:r w:rsidRPr="004909E5">
        <w:rPr>
          <w:rFonts w:asciiTheme="minorHAnsi" w:hAnsiTheme="minorHAnsi" w:cstheme="minorHAnsi"/>
          <w:b/>
          <w:bCs/>
          <w:color w:val="000000"/>
        </w:rPr>
        <w:t>Conclusion</w:t>
      </w:r>
    </w:p>
    <w:p w:rsidR="00266ED7" w:rsidRPr="004909E5" w:rsidRDefault="00266ED7" w:rsidP="00266ED7">
      <w:pPr>
        <w:rPr>
          <w:rFonts w:cstheme="minorHAnsi"/>
          <w:sz w:val="24"/>
          <w:szCs w:val="24"/>
        </w:rPr>
      </w:pPr>
    </w:p>
    <w:p w:rsidR="00266ED7" w:rsidRPr="004909E5" w:rsidRDefault="00266ED7" w:rsidP="00266ED7">
      <w:pPr>
        <w:pStyle w:val="NormalWeb"/>
        <w:spacing w:after="0"/>
        <w:rPr>
          <w:rFonts w:asciiTheme="minorHAnsi" w:hAnsiTheme="minorHAnsi" w:cstheme="minorHAnsi"/>
        </w:rPr>
      </w:pPr>
      <w:r w:rsidRPr="004909E5">
        <w:rPr>
          <w:rFonts w:asciiTheme="minorHAnsi" w:hAnsiTheme="minorHAnsi" w:cstheme="minorHAnsi"/>
          <w:b/>
          <w:bCs/>
          <w:color w:val="000000"/>
        </w:rPr>
        <w:t>Bibliography</w:t>
      </w:r>
    </w:p>
    <w:p w:rsidR="00544FC3" w:rsidRDefault="00266ED7" w:rsidP="004909E5">
      <w:pPr>
        <w:spacing w:after="240"/>
        <w:rPr>
          <w:rFonts w:cstheme="minorHAnsi"/>
          <w:sz w:val="24"/>
          <w:szCs w:val="24"/>
        </w:rPr>
      </w:pPr>
      <w:r w:rsidRPr="004909E5">
        <w:rPr>
          <w:rFonts w:cstheme="minorHAnsi"/>
          <w:sz w:val="24"/>
          <w:szCs w:val="24"/>
        </w:rPr>
        <w:br/>
      </w:r>
      <w:r w:rsidRPr="004909E5">
        <w:rPr>
          <w:rFonts w:cstheme="minorHAnsi"/>
          <w:sz w:val="24"/>
          <w:szCs w:val="24"/>
        </w:rPr>
        <w:br/>
      </w:r>
      <w:r w:rsidRPr="004909E5">
        <w:rPr>
          <w:rFonts w:cstheme="minorHAnsi"/>
          <w:sz w:val="24"/>
          <w:szCs w:val="24"/>
        </w:rPr>
        <w:br/>
      </w:r>
    </w:p>
    <w:p w:rsidR="00544FC3" w:rsidRDefault="00544FC3" w:rsidP="004909E5">
      <w:pPr>
        <w:spacing w:after="240"/>
        <w:rPr>
          <w:rFonts w:cstheme="minorHAnsi"/>
          <w:sz w:val="24"/>
          <w:szCs w:val="24"/>
        </w:rPr>
      </w:pPr>
    </w:p>
    <w:p w:rsidR="004D5BC0" w:rsidRDefault="004D5BC0" w:rsidP="004909E5">
      <w:pPr>
        <w:spacing w:after="240"/>
        <w:rPr>
          <w:rFonts w:cstheme="minorHAnsi"/>
          <w:sz w:val="24"/>
          <w:szCs w:val="24"/>
        </w:rPr>
      </w:pPr>
    </w:p>
    <w:p w:rsidR="004D5BC0" w:rsidRDefault="004D5BC0" w:rsidP="004909E5">
      <w:pPr>
        <w:spacing w:after="240"/>
        <w:rPr>
          <w:rFonts w:cstheme="minorHAnsi"/>
          <w:sz w:val="24"/>
          <w:szCs w:val="24"/>
        </w:rPr>
      </w:pPr>
    </w:p>
    <w:p w:rsidR="00E817D4" w:rsidRDefault="00E817D4" w:rsidP="004909E5">
      <w:pPr>
        <w:spacing w:after="240"/>
        <w:rPr>
          <w:rFonts w:cstheme="minorHAnsi"/>
          <w:sz w:val="24"/>
          <w:szCs w:val="24"/>
        </w:rPr>
      </w:pPr>
    </w:p>
    <w:p w:rsidR="00E817D4" w:rsidRDefault="00E817D4" w:rsidP="004909E5">
      <w:pPr>
        <w:spacing w:after="240"/>
        <w:rPr>
          <w:rFonts w:cstheme="minorHAnsi"/>
          <w:sz w:val="24"/>
          <w:szCs w:val="24"/>
        </w:rPr>
      </w:pPr>
    </w:p>
    <w:p w:rsidR="004909E5" w:rsidRDefault="00266ED7" w:rsidP="004909E5">
      <w:pPr>
        <w:spacing w:after="240"/>
        <w:rPr>
          <w:rFonts w:cstheme="minorHAnsi"/>
          <w:sz w:val="24"/>
          <w:szCs w:val="24"/>
        </w:rPr>
      </w:pPr>
      <w:r w:rsidRPr="004909E5">
        <w:rPr>
          <w:rFonts w:cstheme="minorHAnsi"/>
          <w:sz w:val="24"/>
          <w:szCs w:val="24"/>
        </w:rPr>
        <w:br/>
      </w:r>
    </w:p>
    <w:p w:rsidR="00266ED7" w:rsidRPr="004909E5" w:rsidRDefault="00266ED7" w:rsidP="004909E5">
      <w:pPr>
        <w:spacing w:after="240"/>
        <w:rPr>
          <w:rFonts w:cstheme="minorHAnsi"/>
          <w:sz w:val="24"/>
          <w:szCs w:val="24"/>
        </w:rPr>
      </w:pPr>
      <w:r w:rsidRPr="004909E5">
        <w:rPr>
          <w:rFonts w:cstheme="minorHAnsi"/>
          <w:b/>
          <w:bCs/>
          <w:color w:val="000000"/>
          <w:sz w:val="24"/>
          <w:szCs w:val="24"/>
          <w:u w:val="single"/>
        </w:rPr>
        <w:lastRenderedPageBreak/>
        <w:t>Image list</w:t>
      </w:r>
    </w:p>
    <w:p w:rsidR="00266ED7" w:rsidRPr="004909E5" w:rsidRDefault="00D94367" w:rsidP="00D94367">
      <w:pPr>
        <w:pStyle w:val="NormalWeb"/>
        <w:spacing w:after="0"/>
        <w:rPr>
          <w:rFonts w:asciiTheme="minorHAnsi" w:hAnsiTheme="minorHAnsi" w:cstheme="minorHAnsi"/>
        </w:rPr>
      </w:pPr>
      <w:r w:rsidRPr="004909E5">
        <w:rPr>
          <w:rFonts w:asciiTheme="minorHAnsi" w:hAnsiTheme="minorHAnsi" w:cstheme="minorHAnsi"/>
          <w:color w:val="000000"/>
        </w:rPr>
        <w:t xml:space="preserve">1. </w:t>
      </w:r>
      <w:r w:rsidR="00266ED7" w:rsidRPr="004909E5">
        <w:rPr>
          <w:rFonts w:asciiTheme="minorHAnsi" w:hAnsiTheme="minorHAnsi" w:cstheme="minorHAnsi"/>
          <w:color w:val="000000"/>
        </w:rPr>
        <w:t>Bedlam asylum</w:t>
      </w:r>
      <w:r w:rsidR="00525C0E">
        <w:rPr>
          <w:rFonts w:asciiTheme="minorHAnsi" w:hAnsiTheme="minorHAnsi" w:cstheme="minorHAnsi"/>
          <w:color w:val="000000"/>
        </w:rPr>
        <w:t xml:space="preserve">                                                                                                </w:t>
      </w:r>
      <w:r w:rsidR="00E817D4">
        <w:rPr>
          <w:rFonts w:asciiTheme="minorHAnsi" w:hAnsiTheme="minorHAnsi" w:cstheme="minorHAnsi"/>
          <w:color w:val="000000"/>
        </w:rPr>
        <w:t xml:space="preserve">                          Page 6</w:t>
      </w:r>
    </w:p>
    <w:p w:rsidR="00D94367" w:rsidRPr="004909E5" w:rsidRDefault="00D94367" w:rsidP="00D94367">
      <w:pPr>
        <w:rPr>
          <w:rFonts w:cstheme="minorHAnsi"/>
          <w:color w:val="000000"/>
          <w:sz w:val="24"/>
          <w:szCs w:val="24"/>
        </w:rPr>
      </w:pPr>
    </w:p>
    <w:p w:rsidR="00266ED7" w:rsidRPr="004909E5" w:rsidRDefault="00D94367" w:rsidP="00266ED7">
      <w:pPr>
        <w:rPr>
          <w:rFonts w:cstheme="minorHAnsi"/>
          <w:sz w:val="24"/>
          <w:szCs w:val="24"/>
        </w:rPr>
      </w:pPr>
      <w:r w:rsidRPr="004909E5">
        <w:rPr>
          <w:rFonts w:cstheme="minorHAnsi"/>
          <w:color w:val="000000"/>
          <w:sz w:val="24"/>
          <w:szCs w:val="24"/>
        </w:rPr>
        <w:t>2. Agnes Emma Richter (1844 – 1918), Handmade little jacket embroidered with autobiographical text, Inventory no. 743, © Prinzhorn Collection, University Hospital Heidelberg</w:t>
      </w:r>
      <w:r w:rsidR="00E817D4">
        <w:rPr>
          <w:rFonts w:cstheme="minorHAnsi"/>
          <w:color w:val="000000"/>
          <w:sz w:val="24"/>
          <w:szCs w:val="24"/>
        </w:rPr>
        <w:t xml:space="preserve">                                                                                                                                      Page 8</w:t>
      </w:r>
    </w:p>
    <w:p w:rsidR="00D94367" w:rsidRPr="004909E5" w:rsidRDefault="00D94367" w:rsidP="00D94367">
      <w:pPr>
        <w:pStyle w:val="NormalWeb"/>
        <w:spacing w:after="0"/>
        <w:rPr>
          <w:rFonts w:asciiTheme="minorHAnsi" w:hAnsiTheme="minorHAnsi" w:cstheme="minorHAnsi"/>
        </w:rPr>
      </w:pPr>
      <w:r w:rsidRPr="004909E5">
        <w:rPr>
          <w:rFonts w:asciiTheme="minorHAnsi" w:hAnsiTheme="minorHAnsi" w:cstheme="minorHAnsi"/>
          <w:color w:val="000000"/>
        </w:rPr>
        <w:t>3. Agnes’ Jacket sleeve: Agnes Emma Richter (1844 – 1918), Handmade little jacket embroidered with autobiographical text, Inventory no. 743, © Prinzhorn Collection, University Hospital Heidelberg</w:t>
      </w:r>
      <w:r w:rsidR="00E817D4">
        <w:rPr>
          <w:rFonts w:asciiTheme="minorHAnsi" w:hAnsiTheme="minorHAnsi" w:cstheme="minorHAnsi"/>
          <w:color w:val="000000"/>
        </w:rPr>
        <w:t xml:space="preserve">                                                                                                   Page 8</w:t>
      </w:r>
    </w:p>
    <w:p w:rsidR="00D94367" w:rsidRPr="004909E5" w:rsidRDefault="00D94367" w:rsidP="00266ED7">
      <w:pPr>
        <w:pStyle w:val="NormalWeb"/>
        <w:spacing w:after="0"/>
        <w:rPr>
          <w:rFonts w:asciiTheme="minorHAnsi" w:hAnsiTheme="minorHAnsi" w:cstheme="minorHAnsi"/>
          <w:color w:val="000000"/>
        </w:rPr>
      </w:pPr>
    </w:p>
    <w:p w:rsidR="00266ED7" w:rsidRPr="004909E5" w:rsidRDefault="00D94367" w:rsidP="00266ED7">
      <w:pPr>
        <w:pStyle w:val="NormalWeb"/>
        <w:spacing w:after="0"/>
        <w:rPr>
          <w:rFonts w:asciiTheme="minorHAnsi" w:hAnsiTheme="minorHAnsi" w:cstheme="minorHAnsi"/>
        </w:rPr>
      </w:pPr>
      <w:r w:rsidRPr="004909E5">
        <w:rPr>
          <w:rFonts w:asciiTheme="minorHAnsi" w:hAnsiTheme="minorHAnsi" w:cstheme="minorHAnsi"/>
          <w:color w:val="000000"/>
        </w:rPr>
        <w:t xml:space="preserve">4. August Natterer - Miracle Shepherd II. 1911-1917 </w:t>
      </w:r>
      <w:r w:rsidR="00E817D4">
        <w:rPr>
          <w:rFonts w:asciiTheme="minorHAnsi" w:hAnsiTheme="minorHAnsi" w:cstheme="minorHAnsi"/>
          <w:color w:val="000000"/>
        </w:rPr>
        <w:t xml:space="preserve">                                                            Page 8</w:t>
      </w:r>
    </w:p>
    <w:p w:rsidR="00266ED7" w:rsidRPr="004909E5" w:rsidRDefault="00266ED7" w:rsidP="00266ED7">
      <w:pPr>
        <w:rPr>
          <w:rFonts w:cstheme="minorHAnsi"/>
          <w:sz w:val="24"/>
          <w:szCs w:val="24"/>
        </w:rPr>
      </w:pPr>
    </w:p>
    <w:p w:rsidR="00266ED7" w:rsidRPr="004909E5" w:rsidRDefault="00D94367" w:rsidP="00266ED7">
      <w:pPr>
        <w:pStyle w:val="NormalWeb"/>
        <w:spacing w:after="0"/>
        <w:rPr>
          <w:rFonts w:asciiTheme="minorHAnsi" w:hAnsiTheme="minorHAnsi" w:cstheme="minorHAnsi"/>
        </w:rPr>
      </w:pPr>
      <w:r w:rsidRPr="004909E5">
        <w:rPr>
          <w:rFonts w:asciiTheme="minorHAnsi" w:hAnsiTheme="minorHAnsi" w:cstheme="minorHAnsi"/>
          <w:color w:val="000000"/>
        </w:rPr>
        <w:t xml:space="preserve">5. Karl Genzel - Woman and Man, Adam and Eve. Before 1920 </w:t>
      </w:r>
      <w:r w:rsidR="00E817D4">
        <w:rPr>
          <w:rFonts w:asciiTheme="minorHAnsi" w:hAnsiTheme="minorHAnsi" w:cstheme="minorHAnsi"/>
          <w:color w:val="000000"/>
        </w:rPr>
        <w:t xml:space="preserve">                                          Page 9</w:t>
      </w:r>
    </w:p>
    <w:p w:rsidR="00266ED7" w:rsidRPr="004909E5" w:rsidRDefault="00266ED7" w:rsidP="00266ED7">
      <w:pPr>
        <w:rPr>
          <w:rFonts w:cstheme="minorHAnsi"/>
          <w:sz w:val="24"/>
          <w:szCs w:val="24"/>
        </w:rPr>
      </w:pPr>
    </w:p>
    <w:p w:rsidR="00266ED7" w:rsidRPr="004909E5" w:rsidRDefault="00D94367" w:rsidP="00EB6E86">
      <w:pPr>
        <w:pStyle w:val="NormalWeb"/>
        <w:spacing w:after="0"/>
        <w:rPr>
          <w:rFonts w:asciiTheme="minorHAnsi" w:hAnsiTheme="minorHAnsi" w:cstheme="minorHAnsi"/>
          <w:color w:val="000000"/>
        </w:rPr>
      </w:pPr>
      <w:r w:rsidRPr="004909E5">
        <w:rPr>
          <w:rFonts w:asciiTheme="minorHAnsi" w:hAnsiTheme="minorHAnsi" w:cstheme="minorHAnsi"/>
          <w:color w:val="000000"/>
        </w:rPr>
        <w:t xml:space="preserve">6. </w:t>
      </w:r>
      <w:r w:rsidR="00EB6E86" w:rsidRPr="004909E5">
        <w:rPr>
          <w:rFonts w:asciiTheme="minorHAnsi" w:hAnsiTheme="minorHAnsi" w:cstheme="minorHAnsi"/>
          <w:color w:val="000000"/>
        </w:rPr>
        <w:t xml:space="preserve">Jean Dubuffet: The Tree </w:t>
      </w:r>
      <w:proofErr w:type="gramStart"/>
      <w:r w:rsidR="00EB6E86" w:rsidRPr="004909E5">
        <w:rPr>
          <w:rFonts w:asciiTheme="minorHAnsi" w:hAnsiTheme="minorHAnsi" w:cstheme="minorHAnsi"/>
          <w:color w:val="000000"/>
        </w:rPr>
        <w:t>Of</w:t>
      </w:r>
      <w:proofErr w:type="gramEnd"/>
      <w:r w:rsidR="00EB6E86" w:rsidRPr="004909E5">
        <w:rPr>
          <w:rFonts w:asciiTheme="minorHAnsi" w:hAnsiTheme="minorHAnsi" w:cstheme="minorHAnsi"/>
          <w:color w:val="000000"/>
        </w:rPr>
        <w:t xml:space="preserve"> Fluids 1950</w:t>
      </w:r>
      <w:r w:rsidR="00E817D4">
        <w:rPr>
          <w:rFonts w:asciiTheme="minorHAnsi" w:hAnsiTheme="minorHAnsi" w:cstheme="minorHAnsi"/>
          <w:color w:val="000000"/>
        </w:rPr>
        <w:t xml:space="preserve">                                                                                Page 9</w:t>
      </w:r>
    </w:p>
    <w:p w:rsidR="00EB6E86" w:rsidRPr="004909E5" w:rsidRDefault="00EB6E86" w:rsidP="00EB6E86">
      <w:pPr>
        <w:pStyle w:val="NormalWeb"/>
        <w:spacing w:after="0"/>
        <w:rPr>
          <w:rFonts w:asciiTheme="minorHAnsi" w:hAnsiTheme="minorHAnsi" w:cstheme="minorHAnsi"/>
        </w:rPr>
      </w:pPr>
    </w:p>
    <w:p w:rsidR="00EB6E86" w:rsidRPr="004909E5" w:rsidRDefault="00D94367" w:rsidP="00266ED7">
      <w:pPr>
        <w:pStyle w:val="NormalWeb"/>
        <w:spacing w:after="0"/>
        <w:rPr>
          <w:rFonts w:asciiTheme="minorHAnsi" w:hAnsiTheme="minorHAnsi" w:cstheme="minorHAnsi"/>
          <w:color w:val="000000"/>
        </w:rPr>
      </w:pPr>
      <w:r w:rsidRPr="004909E5">
        <w:rPr>
          <w:rFonts w:asciiTheme="minorHAnsi" w:hAnsiTheme="minorHAnsi" w:cstheme="minorHAnsi"/>
          <w:color w:val="000000"/>
        </w:rPr>
        <w:t xml:space="preserve">7. </w:t>
      </w:r>
      <w:r w:rsidR="00EB6E86" w:rsidRPr="004909E5">
        <w:rPr>
          <w:rFonts w:asciiTheme="minorHAnsi" w:hAnsiTheme="minorHAnsi" w:cstheme="minorHAnsi"/>
          <w:color w:val="000000"/>
        </w:rPr>
        <w:t>Max Ernst - Celebes 1921</w:t>
      </w:r>
      <w:r w:rsidR="00E817D4">
        <w:rPr>
          <w:rFonts w:asciiTheme="minorHAnsi" w:hAnsiTheme="minorHAnsi" w:cstheme="minorHAnsi"/>
          <w:color w:val="000000"/>
        </w:rPr>
        <w:t xml:space="preserve">                                                                                                      Page 10</w:t>
      </w:r>
    </w:p>
    <w:p w:rsidR="00EB6E86" w:rsidRPr="004909E5" w:rsidRDefault="00EB6E86" w:rsidP="00266ED7">
      <w:pPr>
        <w:pStyle w:val="NormalWeb"/>
        <w:spacing w:after="0"/>
        <w:rPr>
          <w:rFonts w:asciiTheme="minorHAnsi" w:hAnsiTheme="minorHAnsi" w:cstheme="minorHAnsi"/>
          <w:color w:val="000000"/>
        </w:rPr>
      </w:pPr>
    </w:p>
    <w:p w:rsidR="00EB6E86" w:rsidRPr="004909E5" w:rsidRDefault="00D94367" w:rsidP="00266ED7">
      <w:pPr>
        <w:pStyle w:val="NormalWeb"/>
        <w:spacing w:after="0"/>
        <w:rPr>
          <w:rFonts w:asciiTheme="minorHAnsi" w:hAnsiTheme="minorHAnsi" w:cstheme="minorHAnsi"/>
          <w:color w:val="000000"/>
        </w:rPr>
      </w:pPr>
      <w:r w:rsidRPr="004909E5">
        <w:rPr>
          <w:rFonts w:asciiTheme="minorHAnsi" w:hAnsiTheme="minorHAnsi" w:cstheme="minorHAnsi"/>
          <w:color w:val="000000"/>
        </w:rPr>
        <w:t xml:space="preserve">8. </w:t>
      </w:r>
      <w:r w:rsidR="00EB6E86" w:rsidRPr="004909E5">
        <w:rPr>
          <w:rFonts w:asciiTheme="minorHAnsi" w:hAnsiTheme="minorHAnsi" w:cstheme="minorHAnsi"/>
          <w:color w:val="000000"/>
        </w:rPr>
        <w:t>Stephanie Sautenet 'Untitled' 2015 crayon &amp; pencil on paper</w:t>
      </w:r>
      <w:r w:rsidR="00E817D4">
        <w:rPr>
          <w:rFonts w:asciiTheme="minorHAnsi" w:hAnsiTheme="minorHAnsi" w:cstheme="minorHAnsi"/>
          <w:color w:val="000000"/>
        </w:rPr>
        <w:t xml:space="preserve">                                      Page 13</w:t>
      </w:r>
    </w:p>
    <w:p w:rsidR="00D14A19" w:rsidRPr="004909E5" w:rsidRDefault="00D14A19" w:rsidP="00266ED7">
      <w:pPr>
        <w:pStyle w:val="NormalWeb"/>
        <w:spacing w:after="0"/>
        <w:rPr>
          <w:rFonts w:asciiTheme="minorHAnsi" w:hAnsiTheme="minorHAnsi" w:cstheme="minorHAnsi"/>
          <w:color w:val="000000"/>
        </w:rPr>
      </w:pPr>
    </w:p>
    <w:p w:rsidR="00D14A19" w:rsidRPr="004909E5" w:rsidRDefault="00D14A19" w:rsidP="00266ED7">
      <w:pPr>
        <w:pStyle w:val="NormalWeb"/>
        <w:spacing w:after="0"/>
        <w:rPr>
          <w:rFonts w:asciiTheme="minorHAnsi" w:hAnsiTheme="minorHAnsi" w:cstheme="minorHAnsi"/>
          <w:color w:val="000000"/>
        </w:rPr>
      </w:pPr>
      <w:r w:rsidRPr="004909E5">
        <w:rPr>
          <w:rFonts w:asciiTheme="minorHAnsi" w:hAnsiTheme="minorHAnsi" w:cstheme="minorHAnsi"/>
          <w:color w:val="000000"/>
        </w:rPr>
        <w:t>9. Stephanie Sautenet</w:t>
      </w:r>
      <w:r w:rsidR="00F400D5" w:rsidRPr="004909E5">
        <w:rPr>
          <w:rFonts w:asciiTheme="minorHAnsi" w:hAnsiTheme="minorHAnsi" w:cstheme="minorHAnsi"/>
          <w:color w:val="000000"/>
        </w:rPr>
        <w:t xml:space="preserve"> – Pasiphae 2017</w:t>
      </w:r>
      <w:r w:rsidR="00E817D4">
        <w:rPr>
          <w:rFonts w:asciiTheme="minorHAnsi" w:hAnsiTheme="minorHAnsi" w:cstheme="minorHAnsi"/>
          <w:color w:val="000000"/>
        </w:rPr>
        <w:t xml:space="preserve">                                                                                  Page 14</w:t>
      </w:r>
    </w:p>
    <w:p w:rsidR="00266ED7" w:rsidRPr="004909E5" w:rsidRDefault="00266ED7" w:rsidP="00266ED7">
      <w:pPr>
        <w:rPr>
          <w:rFonts w:cstheme="minorHAnsi"/>
          <w:sz w:val="24"/>
          <w:szCs w:val="24"/>
        </w:rPr>
      </w:pPr>
    </w:p>
    <w:p w:rsidR="00266ED7" w:rsidRPr="004909E5" w:rsidRDefault="00F400D5" w:rsidP="00266ED7">
      <w:pPr>
        <w:pStyle w:val="NormalWeb"/>
        <w:spacing w:after="0"/>
        <w:rPr>
          <w:rFonts w:asciiTheme="minorHAnsi" w:hAnsiTheme="minorHAnsi" w:cstheme="minorHAnsi"/>
        </w:rPr>
      </w:pPr>
      <w:r w:rsidRPr="004909E5">
        <w:rPr>
          <w:rFonts w:asciiTheme="minorHAnsi" w:hAnsiTheme="minorHAnsi" w:cstheme="minorHAnsi"/>
          <w:color w:val="000000"/>
        </w:rPr>
        <w:t>10</w:t>
      </w:r>
      <w:r w:rsidR="00D94367" w:rsidRPr="004909E5">
        <w:rPr>
          <w:rFonts w:asciiTheme="minorHAnsi" w:hAnsiTheme="minorHAnsi" w:cstheme="minorHAnsi"/>
          <w:color w:val="000000"/>
        </w:rPr>
        <w:t xml:space="preserve">. </w:t>
      </w:r>
      <w:r w:rsidR="00EB6E86" w:rsidRPr="004909E5">
        <w:rPr>
          <w:rFonts w:asciiTheme="minorHAnsi" w:hAnsiTheme="minorHAnsi" w:cstheme="minorHAnsi"/>
          <w:color w:val="000000"/>
        </w:rPr>
        <w:t>Charles Bronson - Born again creator 2005</w:t>
      </w:r>
      <w:r w:rsidR="00E817D4">
        <w:rPr>
          <w:rFonts w:asciiTheme="minorHAnsi" w:hAnsiTheme="minorHAnsi" w:cstheme="minorHAnsi"/>
          <w:color w:val="000000"/>
        </w:rPr>
        <w:t xml:space="preserve">                                     </w:t>
      </w:r>
      <w:r w:rsidR="00F75D5B">
        <w:rPr>
          <w:rFonts w:asciiTheme="minorHAnsi" w:hAnsiTheme="minorHAnsi" w:cstheme="minorHAnsi"/>
          <w:color w:val="000000"/>
        </w:rPr>
        <w:t xml:space="preserve">                               </w:t>
      </w:r>
      <w:r w:rsidR="00E817D4">
        <w:rPr>
          <w:rFonts w:asciiTheme="minorHAnsi" w:hAnsiTheme="minorHAnsi" w:cstheme="minorHAnsi"/>
          <w:color w:val="000000"/>
        </w:rPr>
        <w:t xml:space="preserve"> Page</w:t>
      </w:r>
      <w:r w:rsidR="00F75D5B">
        <w:rPr>
          <w:rFonts w:asciiTheme="minorHAnsi" w:hAnsiTheme="minorHAnsi" w:cstheme="minorHAnsi"/>
          <w:color w:val="000000"/>
        </w:rPr>
        <w:t xml:space="preserve"> 15</w:t>
      </w:r>
    </w:p>
    <w:p w:rsidR="00266ED7" w:rsidRPr="004909E5" w:rsidRDefault="00266ED7" w:rsidP="00266ED7">
      <w:pPr>
        <w:rPr>
          <w:rFonts w:cstheme="minorHAnsi"/>
          <w:sz w:val="24"/>
          <w:szCs w:val="24"/>
        </w:rPr>
      </w:pPr>
    </w:p>
    <w:p w:rsidR="00266ED7" w:rsidRPr="004909E5" w:rsidRDefault="00F400D5" w:rsidP="00266ED7">
      <w:pPr>
        <w:pStyle w:val="NormalWeb"/>
        <w:spacing w:after="0"/>
        <w:rPr>
          <w:rFonts w:asciiTheme="minorHAnsi" w:hAnsiTheme="minorHAnsi" w:cstheme="minorHAnsi"/>
        </w:rPr>
      </w:pPr>
      <w:r w:rsidRPr="004909E5">
        <w:rPr>
          <w:rFonts w:asciiTheme="minorHAnsi" w:hAnsiTheme="minorHAnsi" w:cstheme="minorHAnsi"/>
          <w:color w:val="000000"/>
        </w:rPr>
        <w:t>11</w:t>
      </w:r>
      <w:r w:rsidR="00D94367" w:rsidRPr="004909E5">
        <w:rPr>
          <w:rFonts w:asciiTheme="minorHAnsi" w:hAnsiTheme="minorHAnsi" w:cstheme="minorHAnsi"/>
          <w:color w:val="000000"/>
        </w:rPr>
        <w:t xml:space="preserve">. </w:t>
      </w:r>
      <w:r w:rsidR="00266ED7" w:rsidRPr="004909E5">
        <w:rPr>
          <w:rFonts w:asciiTheme="minorHAnsi" w:hAnsiTheme="minorHAnsi" w:cstheme="minorHAnsi"/>
          <w:color w:val="000000"/>
        </w:rPr>
        <w:t>W.T.F, HM Prison Dovegate, Doughty Street Chambers Audience Choice Platinum Award and the James Wood Q.C. Bronze Award for Painting, 2016</w:t>
      </w:r>
      <w:r w:rsidR="00E817D4">
        <w:rPr>
          <w:rFonts w:asciiTheme="minorHAnsi" w:hAnsiTheme="minorHAnsi" w:cstheme="minorHAnsi"/>
          <w:color w:val="000000"/>
        </w:rPr>
        <w:t xml:space="preserve">            </w:t>
      </w:r>
      <w:r w:rsidR="00F75D5B">
        <w:rPr>
          <w:rFonts w:asciiTheme="minorHAnsi" w:hAnsiTheme="minorHAnsi" w:cstheme="minorHAnsi"/>
          <w:color w:val="000000"/>
        </w:rPr>
        <w:t xml:space="preserve">                           </w:t>
      </w:r>
      <w:r w:rsidR="00E817D4">
        <w:rPr>
          <w:rFonts w:asciiTheme="minorHAnsi" w:hAnsiTheme="minorHAnsi" w:cstheme="minorHAnsi"/>
          <w:color w:val="000000"/>
        </w:rPr>
        <w:t xml:space="preserve">       Page</w:t>
      </w:r>
      <w:r w:rsidR="00F75D5B">
        <w:rPr>
          <w:rFonts w:asciiTheme="minorHAnsi" w:hAnsiTheme="minorHAnsi" w:cstheme="minorHAnsi"/>
          <w:color w:val="000000"/>
        </w:rPr>
        <w:t xml:space="preserve"> 16</w:t>
      </w:r>
    </w:p>
    <w:p w:rsidR="00266ED7" w:rsidRPr="004909E5" w:rsidRDefault="00266ED7" w:rsidP="00266ED7">
      <w:pPr>
        <w:rPr>
          <w:rFonts w:cstheme="minorHAnsi"/>
          <w:sz w:val="24"/>
          <w:szCs w:val="24"/>
        </w:rPr>
      </w:pPr>
    </w:p>
    <w:p w:rsidR="00266ED7" w:rsidRPr="004909E5" w:rsidRDefault="00F400D5" w:rsidP="00266ED7">
      <w:pPr>
        <w:pStyle w:val="NormalWeb"/>
        <w:spacing w:after="0"/>
        <w:rPr>
          <w:rFonts w:asciiTheme="minorHAnsi" w:hAnsiTheme="minorHAnsi" w:cstheme="minorHAnsi"/>
        </w:rPr>
      </w:pPr>
      <w:r w:rsidRPr="004909E5">
        <w:rPr>
          <w:rFonts w:asciiTheme="minorHAnsi" w:hAnsiTheme="minorHAnsi" w:cstheme="minorHAnsi"/>
          <w:i/>
          <w:iCs/>
          <w:color w:val="000000"/>
        </w:rPr>
        <w:t>12</w:t>
      </w:r>
      <w:r w:rsidR="00D94367" w:rsidRPr="004909E5">
        <w:rPr>
          <w:rFonts w:asciiTheme="minorHAnsi" w:hAnsiTheme="minorHAnsi" w:cstheme="minorHAnsi"/>
          <w:i/>
          <w:iCs/>
          <w:color w:val="000000"/>
        </w:rPr>
        <w:t xml:space="preserve">. </w:t>
      </w:r>
      <w:r w:rsidR="00266ED7" w:rsidRPr="004909E5">
        <w:rPr>
          <w:rFonts w:asciiTheme="minorHAnsi" w:hAnsiTheme="minorHAnsi" w:cstheme="minorHAnsi"/>
          <w:i/>
          <w:iCs/>
          <w:color w:val="000000"/>
        </w:rPr>
        <w:t>Bath Abbey</w:t>
      </w:r>
      <w:r w:rsidR="00266ED7" w:rsidRPr="004909E5">
        <w:rPr>
          <w:rFonts w:asciiTheme="minorHAnsi" w:hAnsiTheme="minorHAnsi" w:cstheme="minorHAnsi"/>
          <w:color w:val="000000"/>
        </w:rPr>
        <w:t>, HMP Isle of Wight (Albany), Commended Award for Matchstick Models 2015</w:t>
      </w:r>
      <w:r w:rsidR="00E817D4">
        <w:rPr>
          <w:rFonts w:asciiTheme="minorHAnsi" w:hAnsiTheme="minorHAnsi" w:cstheme="minorHAnsi"/>
          <w:color w:val="000000"/>
        </w:rPr>
        <w:t xml:space="preserve">                                                                                                        </w:t>
      </w:r>
      <w:r w:rsidR="00F75D5B">
        <w:rPr>
          <w:rFonts w:asciiTheme="minorHAnsi" w:hAnsiTheme="minorHAnsi" w:cstheme="minorHAnsi"/>
          <w:color w:val="000000"/>
        </w:rPr>
        <w:t xml:space="preserve">                             </w:t>
      </w:r>
      <w:r w:rsidR="00E817D4">
        <w:rPr>
          <w:rFonts w:asciiTheme="minorHAnsi" w:hAnsiTheme="minorHAnsi" w:cstheme="minorHAnsi"/>
          <w:color w:val="000000"/>
        </w:rPr>
        <w:t xml:space="preserve">         Page</w:t>
      </w:r>
      <w:r w:rsidR="00F75D5B">
        <w:rPr>
          <w:rFonts w:asciiTheme="minorHAnsi" w:hAnsiTheme="minorHAnsi" w:cstheme="minorHAnsi"/>
          <w:color w:val="000000"/>
        </w:rPr>
        <w:t xml:space="preserve"> 16</w:t>
      </w:r>
    </w:p>
    <w:p w:rsidR="00266ED7" w:rsidRPr="004909E5" w:rsidRDefault="00266ED7" w:rsidP="00266ED7">
      <w:pPr>
        <w:rPr>
          <w:rFonts w:cstheme="minorHAnsi"/>
          <w:sz w:val="24"/>
          <w:szCs w:val="24"/>
        </w:rPr>
      </w:pPr>
    </w:p>
    <w:p w:rsidR="00266ED7" w:rsidRPr="004909E5" w:rsidRDefault="00F400D5" w:rsidP="00266ED7">
      <w:pPr>
        <w:pStyle w:val="NormalWeb"/>
        <w:spacing w:after="0"/>
        <w:rPr>
          <w:rFonts w:asciiTheme="minorHAnsi" w:hAnsiTheme="minorHAnsi" w:cstheme="minorHAnsi"/>
        </w:rPr>
      </w:pPr>
      <w:r w:rsidRPr="004909E5">
        <w:rPr>
          <w:rFonts w:asciiTheme="minorHAnsi" w:hAnsiTheme="minorHAnsi" w:cstheme="minorHAnsi"/>
          <w:color w:val="000000"/>
        </w:rPr>
        <w:t>13</w:t>
      </w:r>
      <w:r w:rsidR="00D94367" w:rsidRPr="004909E5">
        <w:rPr>
          <w:rFonts w:asciiTheme="minorHAnsi" w:hAnsiTheme="minorHAnsi" w:cstheme="minorHAnsi"/>
          <w:color w:val="000000"/>
        </w:rPr>
        <w:t xml:space="preserve">. </w:t>
      </w:r>
      <w:r w:rsidR="00266ED7" w:rsidRPr="004909E5">
        <w:rPr>
          <w:rFonts w:asciiTheme="minorHAnsi" w:hAnsiTheme="minorHAnsi" w:cstheme="minorHAnsi"/>
          <w:color w:val="000000"/>
        </w:rPr>
        <w:t>Grandad's Place, HMP Isle of Wight (Parkhurst), Benjamin G Lewis Commended Award for Matchstick &amp; Mixed Media Models 2015</w:t>
      </w:r>
      <w:r w:rsidR="00E817D4">
        <w:rPr>
          <w:rFonts w:asciiTheme="minorHAnsi" w:hAnsiTheme="minorHAnsi" w:cstheme="minorHAnsi"/>
          <w:color w:val="000000"/>
        </w:rPr>
        <w:t xml:space="preserve">                                  </w:t>
      </w:r>
      <w:r w:rsidR="00F75D5B">
        <w:rPr>
          <w:rFonts w:asciiTheme="minorHAnsi" w:hAnsiTheme="minorHAnsi" w:cstheme="minorHAnsi"/>
          <w:color w:val="000000"/>
        </w:rPr>
        <w:t xml:space="preserve">                              </w:t>
      </w:r>
      <w:r w:rsidR="00E817D4">
        <w:rPr>
          <w:rFonts w:asciiTheme="minorHAnsi" w:hAnsiTheme="minorHAnsi" w:cstheme="minorHAnsi"/>
          <w:color w:val="000000"/>
        </w:rPr>
        <w:t xml:space="preserve">        Page</w:t>
      </w:r>
      <w:r w:rsidR="00F75D5B">
        <w:rPr>
          <w:rFonts w:asciiTheme="minorHAnsi" w:hAnsiTheme="minorHAnsi" w:cstheme="minorHAnsi"/>
          <w:color w:val="000000"/>
        </w:rPr>
        <w:t xml:space="preserve"> 17</w:t>
      </w:r>
    </w:p>
    <w:p w:rsidR="00266ED7" w:rsidRPr="004909E5" w:rsidRDefault="00266ED7" w:rsidP="00266ED7">
      <w:pPr>
        <w:rPr>
          <w:rFonts w:cstheme="minorHAnsi"/>
          <w:sz w:val="24"/>
          <w:szCs w:val="24"/>
        </w:rPr>
      </w:pPr>
    </w:p>
    <w:p w:rsidR="00266ED7" w:rsidRPr="004909E5" w:rsidRDefault="00F400D5" w:rsidP="00266ED7">
      <w:pPr>
        <w:pStyle w:val="NormalWeb"/>
        <w:spacing w:after="0"/>
        <w:rPr>
          <w:rFonts w:asciiTheme="minorHAnsi" w:hAnsiTheme="minorHAnsi" w:cstheme="minorHAnsi"/>
        </w:rPr>
      </w:pPr>
      <w:r w:rsidRPr="004909E5">
        <w:rPr>
          <w:rFonts w:asciiTheme="minorHAnsi" w:hAnsiTheme="minorHAnsi" w:cstheme="minorHAnsi"/>
          <w:color w:val="000000"/>
        </w:rPr>
        <w:t>14</w:t>
      </w:r>
      <w:r w:rsidR="00D94367" w:rsidRPr="004909E5">
        <w:rPr>
          <w:rFonts w:asciiTheme="minorHAnsi" w:hAnsiTheme="minorHAnsi" w:cstheme="minorHAnsi"/>
          <w:color w:val="000000"/>
        </w:rPr>
        <w:t xml:space="preserve">. </w:t>
      </w:r>
      <w:r w:rsidR="00266ED7" w:rsidRPr="004909E5">
        <w:rPr>
          <w:rFonts w:asciiTheme="minorHAnsi" w:hAnsiTheme="minorHAnsi" w:cstheme="minorHAnsi"/>
          <w:color w:val="000000"/>
        </w:rPr>
        <w:t xml:space="preserve">Look </w:t>
      </w:r>
      <w:proofErr w:type="gramStart"/>
      <w:r w:rsidR="00266ED7" w:rsidRPr="004909E5">
        <w:rPr>
          <w:rFonts w:asciiTheme="minorHAnsi" w:hAnsiTheme="minorHAnsi" w:cstheme="minorHAnsi"/>
          <w:color w:val="000000"/>
        </w:rPr>
        <w:t>Through</w:t>
      </w:r>
      <w:proofErr w:type="gramEnd"/>
      <w:r w:rsidR="00266ED7" w:rsidRPr="004909E5">
        <w:rPr>
          <w:rFonts w:asciiTheme="minorHAnsi" w:hAnsiTheme="minorHAnsi" w:cstheme="minorHAnsi"/>
          <w:color w:val="000000"/>
        </w:rPr>
        <w:t xml:space="preserve"> My Window, HM Prison Glenochil, Patrick Holmes Platinum Award for Watercolour and Gouache, 2017</w:t>
      </w:r>
      <w:r w:rsidR="00E817D4">
        <w:rPr>
          <w:rFonts w:asciiTheme="minorHAnsi" w:hAnsiTheme="minorHAnsi" w:cstheme="minorHAnsi"/>
          <w:color w:val="000000"/>
        </w:rPr>
        <w:t xml:space="preserve">                                                           </w:t>
      </w:r>
      <w:r w:rsidR="00F75D5B">
        <w:rPr>
          <w:rFonts w:asciiTheme="minorHAnsi" w:hAnsiTheme="minorHAnsi" w:cstheme="minorHAnsi"/>
          <w:color w:val="000000"/>
        </w:rPr>
        <w:t xml:space="preserve">                              </w:t>
      </w:r>
      <w:r w:rsidR="00E817D4">
        <w:rPr>
          <w:rFonts w:asciiTheme="minorHAnsi" w:hAnsiTheme="minorHAnsi" w:cstheme="minorHAnsi"/>
          <w:color w:val="000000"/>
        </w:rPr>
        <w:t xml:space="preserve">    Page</w:t>
      </w:r>
      <w:r w:rsidR="00F75D5B">
        <w:rPr>
          <w:rFonts w:asciiTheme="minorHAnsi" w:hAnsiTheme="minorHAnsi" w:cstheme="minorHAnsi"/>
          <w:color w:val="000000"/>
        </w:rPr>
        <w:t xml:space="preserve"> 17</w:t>
      </w:r>
      <w:r w:rsidR="00266ED7" w:rsidRPr="004909E5">
        <w:rPr>
          <w:rFonts w:asciiTheme="minorHAnsi" w:hAnsiTheme="minorHAnsi" w:cstheme="minorHAnsi"/>
          <w:color w:val="000000"/>
        </w:rPr>
        <w:br/>
      </w:r>
      <w:r w:rsidR="00266ED7" w:rsidRPr="004909E5">
        <w:rPr>
          <w:rFonts w:asciiTheme="minorHAnsi" w:hAnsiTheme="minorHAnsi" w:cstheme="minorHAnsi"/>
          <w:color w:val="000000"/>
        </w:rPr>
        <w:br/>
      </w:r>
    </w:p>
    <w:p w:rsidR="00266ED7" w:rsidRPr="004909E5" w:rsidRDefault="00F400D5" w:rsidP="00266ED7">
      <w:pPr>
        <w:pStyle w:val="NormalWeb"/>
        <w:spacing w:after="0"/>
        <w:rPr>
          <w:rFonts w:asciiTheme="minorHAnsi" w:hAnsiTheme="minorHAnsi" w:cstheme="minorHAnsi"/>
        </w:rPr>
      </w:pPr>
      <w:r w:rsidRPr="004909E5">
        <w:rPr>
          <w:rFonts w:asciiTheme="minorHAnsi" w:hAnsiTheme="minorHAnsi" w:cstheme="minorHAnsi"/>
          <w:color w:val="000000"/>
        </w:rPr>
        <w:lastRenderedPageBreak/>
        <w:t>15</w:t>
      </w:r>
      <w:r w:rsidR="00D94367" w:rsidRPr="004909E5">
        <w:rPr>
          <w:rFonts w:asciiTheme="minorHAnsi" w:hAnsiTheme="minorHAnsi" w:cstheme="minorHAnsi"/>
          <w:color w:val="000000"/>
        </w:rPr>
        <w:t xml:space="preserve">. </w:t>
      </w:r>
      <w:r w:rsidR="00266ED7" w:rsidRPr="004909E5">
        <w:rPr>
          <w:rFonts w:asciiTheme="minorHAnsi" w:hAnsiTheme="minorHAnsi" w:cstheme="minorHAnsi"/>
          <w:color w:val="000000"/>
        </w:rPr>
        <w:t>Our Journey - Connecting the Dots, HM Prison Northumberland, Commended Award for Themed Category: Connections, 2018</w:t>
      </w:r>
      <w:r w:rsidR="00E817D4">
        <w:rPr>
          <w:rFonts w:asciiTheme="minorHAnsi" w:hAnsiTheme="minorHAnsi" w:cstheme="minorHAnsi"/>
          <w:color w:val="000000"/>
        </w:rPr>
        <w:t xml:space="preserve">                                          </w:t>
      </w:r>
      <w:r w:rsidR="00F75D5B">
        <w:rPr>
          <w:rFonts w:asciiTheme="minorHAnsi" w:hAnsiTheme="minorHAnsi" w:cstheme="minorHAnsi"/>
          <w:color w:val="000000"/>
        </w:rPr>
        <w:t xml:space="preserve">                             </w:t>
      </w:r>
      <w:r w:rsidR="00E817D4">
        <w:rPr>
          <w:rFonts w:asciiTheme="minorHAnsi" w:hAnsiTheme="minorHAnsi" w:cstheme="minorHAnsi"/>
          <w:color w:val="000000"/>
        </w:rPr>
        <w:t xml:space="preserve">             Page</w:t>
      </w:r>
      <w:r w:rsidR="00F75D5B">
        <w:rPr>
          <w:rFonts w:asciiTheme="minorHAnsi" w:hAnsiTheme="minorHAnsi" w:cstheme="minorHAnsi"/>
          <w:color w:val="000000"/>
        </w:rPr>
        <w:t xml:space="preserve"> 17</w:t>
      </w:r>
    </w:p>
    <w:p w:rsidR="00D5306A" w:rsidRPr="004909E5" w:rsidRDefault="00266ED7" w:rsidP="00266ED7">
      <w:pPr>
        <w:spacing w:after="240"/>
        <w:rPr>
          <w:rFonts w:cstheme="minorHAnsi"/>
          <w:sz w:val="24"/>
          <w:szCs w:val="24"/>
        </w:rPr>
      </w:pPr>
      <w:r w:rsidRPr="004909E5">
        <w:rPr>
          <w:rFonts w:cstheme="minorHAnsi"/>
          <w:sz w:val="24"/>
          <w:szCs w:val="24"/>
        </w:rPr>
        <w:br/>
      </w:r>
      <w:r w:rsidRPr="004909E5">
        <w:rPr>
          <w:rFonts w:cstheme="minorHAnsi"/>
          <w:sz w:val="24"/>
          <w:szCs w:val="24"/>
        </w:rPr>
        <w:br/>
      </w:r>
      <w:r w:rsidR="00D5306A" w:rsidRPr="004909E5">
        <w:rPr>
          <w:rFonts w:cstheme="minorHAnsi"/>
          <w:sz w:val="24"/>
          <w:szCs w:val="24"/>
        </w:rPr>
        <w:t>16. Lock up: Extended Stay, Julio Flores</w:t>
      </w:r>
      <w:r w:rsidR="00E817D4">
        <w:rPr>
          <w:rFonts w:cstheme="minorHAnsi"/>
          <w:sz w:val="24"/>
          <w:szCs w:val="24"/>
        </w:rPr>
        <w:t xml:space="preserve">                                                 </w:t>
      </w:r>
      <w:r w:rsidR="00F75D5B">
        <w:rPr>
          <w:rFonts w:cstheme="minorHAnsi"/>
          <w:sz w:val="24"/>
          <w:szCs w:val="24"/>
        </w:rPr>
        <w:t xml:space="preserve">                              </w:t>
      </w:r>
      <w:r w:rsidR="00E817D4">
        <w:rPr>
          <w:rFonts w:cstheme="minorHAnsi"/>
          <w:sz w:val="24"/>
          <w:szCs w:val="24"/>
        </w:rPr>
        <w:t xml:space="preserve">   Page</w:t>
      </w:r>
      <w:r w:rsidR="00F75D5B">
        <w:rPr>
          <w:rFonts w:cstheme="minorHAnsi"/>
          <w:sz w:val="24"/>
          <w:szCs w:val="24"/>
        </w:rPr>
        <w:t xml:space="preserve"> 18</w:t>
      </w:r>
    </w:p>
    <w:p w:rsidR="00525C0E" w:rsidRDefault="00D5306A" w:rsidP="00266ED7">
      <w:pPr>
        <w:spacing w:after="240"/>
        <w:rPr>
          <w:rFonts w:cstheme="minorHAnsi"/>
          <w:sz w:val="24"/>
          <w:szCs w:val="24"/>
        </w:rPr>
      </w:pPr>
      <w:r w:rsidRPr="004909E5">
        <w:rPr>
          <w:rFonts w:cstheme="minorHAnsi"/>
          <w:sz w:val="24"/>
          <w:szCs w:val="24"/>
        </w:rPr>
        <w:t>17. Lock Up: Extended Stay, David Goodell</w:t>
      </w:r>
      <w:r w:rsidR="00E817D4">
        <w:rPr>
          <w:rFonts w:cstheme="minorHAnsi"/>
          <w:sz w:val="24"/>
          <w:szCs w:val="24"/>
        </w:rPr>
        <w:t xml:space="preserve">                                         </w:t>
      </w:r>
      <w:r w:rsidR="00F75D5B">
        <w:rPr>
          <w:rFonts w:cstheme="minorHAnsi"/>
          <w:sz w:val="24"/>
          <w:szCs w:val="24"/>
        </w:rPr>
        <w:t xml:space="preserve">                             </w:t>
      </w:r>
      <w:r w:rsidR="00E817D4">
        <w:rPr>
          <w:rFonts w:cstheme="minorHAnsi"/>
          <w:sz w:val="24"/>
          <w:szCs w:val="24"/>
        </w:rPr>
        <w:t xml:space="preserve">      Page</w:t>
      </w:r>
      <w:r w:rsidR="00F75D5B">
        <w:rPr>
          <w:rFonts w:cstheme="minorHAnsi"/>
          <w:sz w:val="24"/>
          <w:szCs w:val="24"/>
        </w:rPr>
        <w:t xml:space="preserve"> 18</w:t>
      </w:r>
      <w:r w:rsidR="00266ED7" w:rsidRPr="004909E5">
        <w:rPr>
          <w:rFonts w:cstheme="minorHAnsi"/>
          <w:sz w:val="24"/>
          <w:szCs w:val="24"/>
        </w:rPr>
        <w:br/>
      </w:r>
      <w:r w:rsidR="00266ED7" w:rsidRPr="004909E5">
        <w:rPr>
          <w:rFonts w:cstheme="minorHAnsi"/>
          <w:sz w:val="24"/>
          <w:szCs w:val="24"/>
        </w:rPr>
        <w:br/>
      </w:r>
      <w:r w:rsidR="00266ED7" w:rsidRPr="004909E5">
        <w:rPr>
          <w:rFonts w:cstheme="minorHAnsi"/>
          <w:sz w:val="24"/>
          <w:szCs w:val="24"/>
        </w:rPr>
        <w:br/>
      </w:r>
      <w:r w:rsidR="00266ED7" w:rsidRPr="004909E5">
        <w:rPr>
          <w:rFonts w:cstheme="minorHAnsi"/>
          <w:sz w:val="24"/>
          <w:szCs w:val="24"/>
        </w:rPr>
        <w:br/>
      </w:r>
    </w:p>
    <w:p w:rsidR="00525C0E" w:rsidRDefault="00525C0E" w:rsidP="00266ED7">
      <w:pPr>
        <w:spacing w:after="240"/>
        <w:rPr>
          <w:rFonts w:cstheme="minorHAnsi"/>
          <w:sz w:val="24"/>
          <w:szCs w:val="24"/>
        </w:rPr>
      </w:pPr>
    </w:p>
    <w:p w:rsidR="00525C0E" w:rsidRDefault="00525C0E" w:rsidP="00266ED7">
      <w:pPr>
        <w:spacing w:after="240"/>
        <w:rPr>
          <w:rFonts w:cstheme="minorHAnsi"/>
          <w:sz w:val="24"/>
          <w:szCs w:val="24"/>
        </w:rPr>
      </w:pPr>
    </w:p>
    <w:p w:rsidR="00525C0E" w:rsidRDefault="00525C0E" w:rsidP="00266ED7">
      <w:pPr>
        <w:spacing w:after="240"/>
        <w:rPr>
          <w:rFonts w:cstheme="minorHAnsi"/>
          <w:sz w:val="24"/>
          <w:szCs w:val="24"/>
        </w:rPr>
      </w:pPr>
    </w:p>
    <w:p w:rsidR="00525C0E" w:rsidRDefault="00525C0E" w:rsidP="00266ED7">
      <w:pPr>
        <w:spacing w:after="240"/>
        <w:rPr>
          <w:rFonts w:cstheme="minorHAnsi"/>
          <w:sz w:val="24"/>
          <w:szCs w:val="24"/>
        </w:rPr>
      </w:pPr>
    </w:p>
    <w:p w:rsidR="00525C0E" w:rsidRDefault="00525C0E" w:rsidP="00266ED7">
      <w:pPr>
        <w:spacing w:after="240"/>
        <w:rPr>
          <w:rFonts w:cstheme="minorHAnsi"/>
          <w:sz w:val="24"/>
          <w:szCs w:val="24"/>
        </w:rPr>
      </w:pPr>
    </w:p>
    <w:p w:rsidR="00525C0E" w:rsidRDefault="00525C0E" w:rsidP="00266ED7">
      <w:pPr>
        <w:spacing w:after="240"/>
        <w:rPr>
          <w:rFonts w:cstheme="minorHAnsi"/>
          <w:sz w:val="24"/>
          <w:szCs w:val="24"/>
        </w:rPr>
      </w:pPr>
    </w:p>
    <w:p w:rsidR="00525C0E" w:rsidRDefault="00525C0E" w:rsidP="00266ED7">
      <w:pPr>
        <w:spacing w:after="240"/>
        <w:rPr>
          <w:rFonts w:cstheme="minorHAnsi"/>
          <w:sz w:val="24"/>
          <w:szCs w:val="24"/>
        </w:rPr>
      </w:pPr>
    </w:p>
    <w:p w:rsidR="00525C0E" w:rsidRDefault="00525C0E" w:rsidP="00266ED7">
      <w:pPr>
        <w:spacing w:after="240"/>
        <w:rPr>
          <w:rFonts w:cstheme="minorHAnsi"/>
          <w:sz w:val="24"/>
          <w:szCs w:val="24"/>
        </w:rPr>
      </w:pPr>
    </w:p>
    <w:p w:rsidR="00525C0E" w:rsidRDefault="00525C0E" w:rsidP="00266ED7">
      <w:pPr>
        <w:spacing w:after="240"/>
        <w:rPr>
          <w:rFonts w:cstheme="minorHAnsi"/>
          <w:sz w:val="24"/>
          <w:szCs w:val="24"/>
        </w:rPr>
      </w:pPr>
    </w:p>
    <w:p w:rsidR="00525C0E" w:rsidRDefault="00525C0E" w:rsidP="00266ED7">
      <w:pPr>
        <w:spacing w:after="240"/>
        <w:rPr>
          <w:rFonts w:cstheme="minorHAnsi"/>
          <w:sz w:val="24"/>
          <w:szCs w:val="24"/>
        </w:rPr>
      </w:pPr>
    </w:p>
    <w:p w:rsidR="00525C0E" w:rsidRDefault="00525C0E" w:rsidP="00266ED7">
      <w:pPr>
        <w:spacing w:after="240"/>
        <w:rPr>
          <w:rFonts w:cstheme="minorHAnsi"/>
          <w:sz w:val="24"/>
          <w:szCs w:val="24"/>
        </w:rPr>
      </w:pPr>
    </w:p>
    <w:p w:rsidR="00525C0E" w:rsidRDefault="00525C0E" w:rsidP="00266ED7">
      <w:pPr>
        <w:spacing w:after="240"/>
        <w:rPr>
          <w:rFonts w:cstheme="minorHAnsi"/>
          <w:sz w:val="24"/>
          <w:szCs w:val="24"/>
        </w:rPr>
      </w:pPr>
    </w:p>
    <w:p w:rsidR="00525C0E" w:rsidRDefault="00525C0E" w:rsidP="00266ED7">
      <w:pPr>
        <w:spacing w:after="240"/>
        <w:rPr>
          <w:rFonts w:cstheme="minorHAnsi"/>
          <w:sz w:val="24"/>
          <w:szCs w:val="24"/>
        </w:rPr>
      </w:pPr>
    </w:p>
    <w:p w:rsidR="00525C0E" w:rsidRDefault="00525C0E" w:rsidP="00266ED7">
      <w:pPr>
        <w:spacing w:after="240"/>
        <w:rPr>
          <w:rFonts w:cstheme="minorHAnsi"/>
          <w:sz w:val="24"/>
          <w:szCs w:val="24"/>
        </w:rPr>
      </w:pPr>
    </w:p>
    <w:p w:rsidR="00544FC3" w:rsidRDefault="00544FC3" w:rsidP="00266ED7">
      <w:pPr>
        <w:spacing w:after="240"/>
        <w:rPr>
          <w:rFonts w:cstheme="minorHAnsi"/>
          <w:sz w:val="24"/>
          <w:szCs w:val="24"/>
        </w:rPr>
      </w:pPr>
    </w:p>
    <w:p w:rsidR="00525C0E" w:rsidRDefault="00525C0E" w:rsidP="00266ED7">
      <w:pPr>
        <w:spacing w:after="240"/>
        <w:rPr>
          <w:rFonts w:cstheme="minorHAnsi"/>
          <w:sz w:val="24"/>
          <w:szCs w:val="24"/>
        </w:rPr>
      </w:pPr>
    </w:p>
    <w:p w:rsidR="00525C0E" w:rsidRDefault="00525C0E" w:rsidP="00266ED7">
      <w:pPr>
        <w:spacing w:after="240"/>
        <w:rPr>
          <w:rFonts w:cstheme="minorHAnsi"/>
          <w:sz w:val="24"/>
          <w:szCs w:val="24"/>
        </w:rPr>
      </w:pPr>
    </w:p>
    <w:p w:rsidR="00525C0E" w:rsidRDefault="00525C0E" w:rsidP="00266ED7">
      <w:pPr>
        <w:spacing w:after="240"/>
        <w:rPr>
          <w:rFonts w:cstheme="minorHAnsi"/>
          <w:sz w:val="24"/>
          <w:szCs w:val="24"/>
        </w:rPr>
      </w:pPr>
    </w:p>
    <w:p w:rsidR="00266ED7" w:rsidRPr="004909E5" w:rsidRDefault="00266ED7" w:rsidP="00266ED7">
      <w:pPr>
        <w:spacing w:after="240"/>
        <w:rPr>
          <w:rFonts w:cstheme="minorHAnsi"/>
          <w:sz w:val="24"/>
          <w:szCs w:val="24"/>
        </w:rPr>
      </w:pPr>
      <w:r w:rsidRPr="004909E5">
        <w:rPr>
          <w:rFonts w:cstheme="minorHAnsi"/>
          <w:sz w:val="24"/>
          <w:szCs w:val="24"/>
        </w:rPr>
        <w:lastRenderedPageBreak/>
        <w:br/>
      </w:r>
    </w:p>
    <w:p w:rsidR="00266ED7" w:rsidRPr="004909E5" w:rsidRDefault="00266ED7" w:rsidP="00266ED7">
      <w:pPr>
        <w:spacing w:after="240"/>
        <w:rPr>
          <w:rFonts w:cstheme="minorHAnsi"/>
          <w:sz w:val="24"/>
          <w:szCs w:val="24"/>
        </w:rPr>
      </w:pPr>
      <w:r w:rsidRPr="004909E5">
        <w:rPr>
          <w:rFonts w:cstheme="minorHAnsi"/>
          <w:b/>
          <w:bCs/>
          <w:color w:val="000000"/>
          <w:sz w:val="24"/>
          <w:szCs w:val="24"/>
          <w:u w:val="single"/>
        </w:rPr>
        <w:t>Introduction</w:t>
      </w:r>
    </w:p>
    <w:p w:rsidR="00266ED7" w:rsidRPr="004909E5" w:rsidRDefault="00266ED7" w:rsidP="00266ED7">
      <w:pPr>
        <w:rPr>
          <w:rFonts w:cstheme="minorHAnsi"/>
          <w:sz w:val="24"/>
          <w:szCs w:val="24"/>
        </w:rPr>
      </w:pPr>
    </w:p>
    <w:p w:rsidR="00266ED7" w:rsidRPr="004909E5" w:rsidRDefault="00266ED7" w:rsidP="00266ED7">
      <w:pPr>
        <w:pStyle w:val="NormalWeb"/>
        <w:spacing w:after="0"/>
        <w:rPr>
          <w:rFonts w:asciiTheme="minorHAnsi" w:hAnsiTheme="minorHAnsi" w:cstheme="minorHAnsi"/>
        </w:rPr>
      </w:pPr>
      <w:r w:rsidRPr="004909E5">
        <w:rPr>
          <w:rFonts w:asciiTheme="minorHAnsi" w:hAnsiTheme="minorHAnsi" w:cstheme="minorHAnsi"/>
          <w:color w:val="000000"/>
        </w:rPr>
        <w:t>Art can come from many different forms, each painting or sculpture is made with different emotions to the next, and stirs a different feeling within each person who views the artwork, no two people view a piece the same way and none of them hold the same feelings as the artist did when making the piece. This dissertation is going to discuss specifically art made by individuals who find themselves incarcerated either within the mental health or prison systems, we refer to this type of art as Outsider Art, or what was formally called Art Brut which was developed by Jean Dubuffet in the nineteen forties.</w:t>
      </w:r>
    </w:p>
    <w:p w:rsidR="00266ED7" w:rsidRPr="004909E5" w:rsidRDefault="00266ED7" w:rsidP="00266ED7">
      <w:pPr>
        <w:spacing w:after="240"/>
        <w:rPr>
          <w:rFonts w:cstheme="minorHAnsi"/>
          <w:sz w:val="24"/>
          <w:szCs w:val="24"/>
        </w:rPr>
      </w:pPr>
    </w:p>
    <w:p w:rsidR="00266ED7" w:rsidRPr="004909E5" w:rsidRDefault="00266ED7" w:rsidP="00266ED7">
      <w:pPr>
        <w:pStyle w:val="NormalWeb"/>
        <w:spacing w:after="0"/>
        <w:rPr>
          <w:rFonts w:asciiTheme="minorHAnsi" w:hAnsiTheme="minorHAnsi" w:cstheme="minorHAnsi"/>
        </w:rPr>
      </w:pPr>
      <w:r w:rsidRPr="004909E5">
        <w:rPr>
          <w:rFonts w:asciiTheme="minorHAnsi" w:hAnsiTheme="minorHAnsi" w:cstheme="minorHAnsi"/>
          <w:color w:val="000000"/>
        </w:rPr>
        <w:t xml:space="preserve">Art is a retreat from the real world for most of these individuals and a way of expressing emotions, thoughts or feelings that they cannot verbalise, it may be too complicated to put into words or the subject maybe something they just cannot speak about. In this way it becomes understandable for people with problems to embody their reactions to conditions into a format that can be visually seen by them and others. This process enables others to better understand what it is that person is dealing with or this could enable the prisoner to follow a curative path, helping put their lives into perspective. </w:t>
      </w:r>
    </w:p>
    <w:p w:rsidR="00266ED7" w:rsidRPr="004909E5" w:rsidRDefault="00266ED7" w:rsidP="00266ED7">
      <w:pPr>
        <w:rPr>
          <w:rFonts w:cstheme="minorHAnsi"/>
          <w:sz w:val="24"/>
          <w:szCs w:val="24"/>
        </w:rPr>
      </w:pPr>
    </w:p>
    <w:p w:rsidR="00266ED7" w:rsidRPr="004909E5" w:rsidRDefault="00266ED7" w:rsidP="00266ED7">
      <w:pPr>
        <w:pStyle w:val="NormalWeb"/>
        <w:spacing w:after="0"/>
        <w:rPr>
          <w:rFonts w:asciiTheme="minorHAnsi" w:hAnsiTheme="minorHAnsi" w:cstheme="minorHAnsi"/>
        </w:rPr>
      </w:pPr>
      <w:r w:rsidRPr="004909E5">
        <w:rPr>
          <w:rFonts w:asciiTheme="minorHAnsi" w:hAnsiTheme="minorHAnsi" w:cstheme="minorHAnsi"/>
          <w:color w:val="000000"/>
        </w:rPr>
        <w:t>We will look at art as therapy, people with nothing but time on their hands and use the materials around them, often recycled to create their art. Prisoners or the mentally ill ofte</w:t>
      </w:r>
      <w:r w:rsidR="00EB6E86" w:rsidRPr="004909E5">
        <w:rPr>
          <w:rFonts w:asciiTheme="minorHAnsi" w:hAnsiTheme="minorHAnsi" w:cstheme="minorHAnsi"/>
          <w:color w:val="000000"/>
        </w:rPr>
        <w:t>n for their own health and well</w:t>
      </w:r>
      <w:r w:rsidRPr="004909E5">
        <w:rPr>
          <w:rFonts w:asciiTheme="minorHAnsi" w:hAnsiTheme="minorHAnsi" w:cstheme="minorHAnsi"/>
          <w:color w:val="000000"/>
        </w:rPr>
        <w:t xml:space="preserve">being need to be in a special care facility, generally art is facilitated in these institutions because it is seen as both a good past time and a healthy, natural way of relieving themselves of their thoughts and emotions into a physical body of work, these expressions can also possibly help the doctors to understand what issues the patient is mentally dealing with so they can better understand how to treat their patients in a unique and tailored way to suit the individual. </w:t>
      </w:r>
    </w:p>
    <w:p w:rsidR="00266ED7" w:rsidRPr="004909E5" w:rsidRDefault="00266ED7" w:rsidP="00266ED7">
      <w:pPr>
        <w:rPr>
          <w:rFonts w:cstheme="minorHAnsi"/>
          <w:sz w:val="24"/>
          <w:szCs w:val="24"/>
        </w:rPr>
      </w:pPr>
    </w:p>
    <w:p w:rsidR="00266ED7" w:rsidRPr="004909E5" w:rsidRDefault="00266ED7" w:rsidP="00266ED7">
      <w:pPr>
        <w:pStyle w:val="NormalWeb"/>
        <w:spacing w:after="0"/>
        <w:rPr>
          <w:rFonts w:asciiTheme="minorHAnsi" w:hAnsiTheme="minorHAnsi" w:cstheme="minorHAnsi"/>
        </w:rPr>
      </w:pPr>
      <w:r w:rsidRPr="004909E5">
        <w:rPr>
          <w:rFonts w:asciiTheme="minorHAnsi" w:hAnsiTheme="minorHAnsi" w:cstheme="minorHAnsi"/>
          <w:color w:val="000000"/>
        </w:rPr>
        <w:t>Prisons are different in the way they see their art as not only can it be used as another pastime or an expressive means while they wait out their sentence but it can also be used in trading, most commonly in drawings or tattoos given to each other in exchange for various items or favours. Inmates in the USA have also been known to use everyday items as media such as a bar of soap, there are television shows dedicated to inmate life such as “Lock Up: Extended Stay” where prisoners have been filmed making these items such as a small piano carved intricately from a bar of everyday soap in exchange for something undisclosed with another prisoner.  </w:t>
      </w:r>
    </w:p>
    <w:p w:rsidR="00266ED7" w:rsidRPr="004909E5" w:rsidRDefault="00266ED7" w:rsidP="00266ED7">
      <w:pPr>
        <w:rPr>
          <w:rFonts w:cstheme="minorHAnsi"/>
          <w:sz w:val="24"/>
          <w:szCs w:val="24"/>
        </w:rPr>
      </w:pPr>
    </w:p>
    <w:p w:rsidR="00266ED7" w:rsidRPr="004909E5" w:rsidRDefault="00266ED7" w:rsidP="00266ED7">
      <w:pPr>
        <w:pStyle w:val="NormalWeb"/>
        <w:spacing w:after="0"/>
        <w:rPr>
          <w:rFonts w:asciiTheme="minorHAnsi" w:hAnsiTheme="minorHAnsi" w:cstheme="minorHAnsi"/>
        </w:rPr>
      </w:pPr>
      <w:r w:rsidRPr="004909E5">
        <w:rPr>
          <w:rFonts w:asciiTheme="minorHAnsi" w:hAnsiTheme="minorHAnsi" w:cstheme="minorHAnsi"/>
          <w:color w:val="000000"/>
        </w:rPr>
        <w:t xml:space="preserve">In the UK the Koestler trust </w:t>
      </w:r>
    </w:p>
    <w:p w:rsidR="00525C0E" w:rsidRDefault="00525C0E" w:rsidP="004909E5">
      <w:pPr>
        <w:spacing w:after="240"/>
        <w:rPr>
          <w:rFonts w:cstheme="minorHAnsi"/>
          <w:sz w:val="24"/>
          <w:szCs w:val="24"/>
        </w:rPr>
      </w:pPr>
    </w:p>
    <w:p w:rsidR="00AC4062" w:rsidRDefault="00AC4062" w:rsidP="00525C0E">
      <w:pPr>
        <w:spacing w:after="240"/>
        <w:rPr>
          <w:rFonts w:cstheme="minorHAnsi"/>
          <w:sz w:val="24"/>
          <w:szCs w:val="24"/>
        </w:rPr>
      </w:pPr>
    </w:p>
    <w:p w:rsidR="00266ED7" w:rsidRPr="004909E5" w:rsidRDefault="00266ED7" w:rsidP="00525C0E">
      <w:pPr>
        <w:spacing w:after="240"/>
        <w:rPr>
          <w:rFonts w:cstheme="minorHAnsi"/>
          <w:sz w:val="24"/>
          <w:szCs w:val="24"/>
        </w:rPr>
      </w:pPr>
      <w:r w:rsidRPr="004909E5">
        <w:rPr>
          <w:rFonts w:cstheme="minorHAnsi"/>
          <w:b/>
          <w:bCs/>
          <w:color w:val="000000"/>
          <w:sz w:val="24"/>
          <w:szCs w:val="24"/>
          <w:u w:val="single"/>
        </w:rPr>
        <w:t>Chapter 1</w:t>
      </w:r>
    </w:p>
    <w:p w:rsidR="00266ED7" w:rsidRPr="004909E5" w:rsidRDefault="00266ED7" w:rsidP="00525C0E">
      <w:pPr>
        <w:pStyle w:val="NormalWeb"/>
        <w:spacing w:after="0" w:line="240" w:lineRule="auto"/>
        <w:ind w:left="720"/>
        <w:textAlignment w:val="baseline"/>
        <w:rPr>
          <w:rFonts w:asciiTheme="minorHAnsi" w:hAnsiTheme="minorHAnsi" w:cstheme="minorHAnsi"/>
          <w:b/>
          <w:bCs/>
          <w:color w:val="000000"/>
        </w:rPr>
      </w:pPr>
      <w:r w:rsidRPr="004909E5">
        <w:rPr>
          <w:rFonts w:asciiTheme="minorHAnsi" w:hAnsiTheme="minorHAnsi" w:cstheme="minorHAnsi"/>
          <w:b/>
          <w:bCs/>
          <w:color w:val="000000"/>
        </w:rPr>
        <w:t>A brief history of Art Brut</w:t>
      </w:r>
      <w:r w:rsidR="00525C0E">
        <w:rPr>
          <w:rFonts w:asciiTheme="minorHAnsi" w:hAnsiTheme="minorHAnsi" w:cstheme="minorHAnsi"/>
          <w:b/>
          <w:bCs/>
          <w:color w:val="000000"/>
        </w:rPr>
        <w:t xml:space="preserve"> and The Prinzhorn Collection</w:t>
      </w:r>
      <w:r w:rsidRPr="004909E5">
        <w:rPr>
          <w:rFonts w:asciiTheme="minorHAnsi" w:hAnsiTheme="minorHAnsi" w:cstheme="minorHAnsi"/>
          <w:b/>
          <w:bCs/>
          <w:color w:val="000000"/>
        </w:rPr>
        <w:t xml:space="preserve"> leading to Outsider Art</w:t>
      </w:r>
    </w:p>
    <w:p w:rsidR="00266ED7" w:rsidRPr="004909E5" w:rsidRDefault="00266ED7" w:rsidP="00266ED7">
      <w:pPr>
        <w:spacing w:after="240"/>
        <w:rPr>
          <w:rFonts w:cstheme="minorHAnsi"/>
          <w:sz w:val="24"/>
          <w:szCs w:val="24"/>
        </w:rPr>
      </w:pPr>
    </w:p>
    <w:p w:rsidR="00266ED7" w:rsidRDefault="008630DC" w:rsidP="00266ED7">
      <w:pPr>
        <w:spacing w:after="240"/>
        <w:rPr>
          <w:rFonts w:cstheme="minorHAnsi"/>
          <w:sz w:val="24"/>
          <w:szCs w:val="24"/>
        </w:rPr>
      </w:pPr>
      <w:r w:rsidRPr="004909E5">
        <w:rPr>
          <w:rFonts w:cstheme="minorHAnsi"/>
          <w:noProof/>
          <w:sz w:val="24"/>
          <w:szCs w:val="24"/>
          <w:lang w:eastAsia="en-GB"/>
        </w:rPr>
        <w:drawing>
          <wp:anchor distT="0" distB="0" distL="114300" distR="114300" simplePos="0" relativeHeight="251663360" behindDoc="1" locked="0" layoutInCell="1" allowOverlap="1" wp14:anchorId="257BD696" wp14:editId="1AE41063">
            <wp:simplePos x="0" y="0"/>
            <wp:positionH relativeFrom="page">
              <wp:posOffset>1876425</wp:posOffset>
            </wp:positionH>
            <wp:positionV relativeFrom="paragraph">
              <wp:posOffset>9525</wp:posOffset>
            </wp:positionV>
            <wp:extent cx="2944495" cy="2600325"/>
            <wp:effectExtent l="0" t="0" r="8255" b="9525"/>
            <wp:wrapTight wrapText="bothSides">
              <wp:wrapPolygon edited="0">
                <wp:start x="0" y="0"/>
                <wp:lineTo x="0" y="21521"/>
                <wp:lineTo x="21521" y="21521"/>
                <wp:lineTo x="21521" y="0"/>
                <wp:lineTo x="0" y="0"/>
              </wp:wrapPolygon>
            </wp:wrapTight>
            <wp:docPr id="23" name="Picture 23" descr="https://lh4.googleusercontent.com/R6e9pU5n8Gu5usrZJsF38c3cyLwx8fc0K4XfRbCwMS9xK02KKhIWw8F3ueRgEJ8h4AK9lKbJxku7-iLZz3OrQsf6rci_OB1Fxo7uNvEuwybi1H6JFjDy0BZy_-xa-twiyb2VLgYz"/>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https://lh4.googleusercontent.com/R6e9pU5n8Gu5usrZJsF38c3cyLwx8fc0K4XfRbCwMS9xK02KKhIWw8F3ueRgEJ8h4AK9lKbJxku7-iLZz3OrQsf6rci_OB1Fxo7uNvEuwybi1H6JFjDy0BZy_-xa-twiyb2VLgYz"/>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944495" cy="260032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8630DC" w:rsidRDefault="008630DC" w:rsidP="00266ED7">
      <w:pPr>
        <w:spacing w:after="240"/>
        <w:rPr>
          <w:rFonts w:cstheme="minorHAnsi"/>
          <w:sz w:val="24"/>
          <w:szCs w:val="24"/>
        </w:rPr>
      </w:pPr>
    </w:p>
    <w:p w:rsidR="008630DC" w:rsidRDefault="008630DC" w:rsidP="00266ED7">
      <w:pPr>
        <w:spacing w:after="240"/>
        <w:rPr>
          <w:rFonts w:cstheme="minorHAnsi"/>
          <w:sz w:val="24"/>
          <w:szCs w:val="24"/>
        </w:rPr>
      </w:pPr>
    </w:p>
    <w:p w:rsidR="008630DC" w:rsidRDefault="008630DC" w:rsidP="00266ED7">
      <w:pPr>
        <w:spacing w:after="240"/>
        <w:rPr>
          <w:rFonts w:cstheme="minorHAnsi"/>
          <w:sz w:val="24"/>
          <w:szCs w:val="24"/>
        </w:rPr>
      </w:pPr>
    </w:p>
    <w:p w:rsidR="008630DC" w:rsidRDefault="008630DC" w:rsidP="00266ED7">
      <w:pPr>
        <w:spacing w:after="240"/>
        <w:rPr>
          <w:rFonts w:cstheme="minorHAnsi"/>
          <w:sz w:val="24"/>
          <w:szCs w:val="24"/>
        </w:rPr>
      </w:pPr>
    </w:p>
    <w:p w:rsidR="008630DC" w:rsidRDefault="008630DC" w:rsidP="00266ED7">
      <w:pPr>
        <w:spacing w:after="240"/>
        <w:rPr>
          <w:rFonts w:cstheme="minorHAnsi"/>
          <w:sz w:val="24"/>
          <w:szCs w:val="24"/>
        </w:rPr>
      </w:pPr>
    </w:p>
    <w:p w:rsidR="008630DC" w:rsidRDefault="008630DC" w:rsidP="00266ED7">
      <w:pPr>
        <w:spacing w:after="240"/>
        <w:rPr>
          <w:rFonts w:cstheme="minorHAnsi"/>
          <w:sz w:val="24"/>
          <w:szCs w:val="24"/>
        </w:rPr>
      </w:pPr>
    </w:p>
    <w:p w:rsidR="008630DC" w:rsidRDefault="008630DC" w:rsidP="00266ED7">
      <w:pPr>
        <w:spacing w:after="240"/>
        <w:rPr>
          <w:rFonts w:cstheme="minorHAnsi"/>
          <w:sz w:val="24"/>
          <w:szCs w:val="24"/>
        </w:rPr>
      </w:pPr>
      <w:r w:rsidRPr="004909E5">
        <w:rPr>
          <w:rFonts w:cstheme="minorHAnsi"/>
          <w:noProof/>
          <w:sz w:val="24"/>
          <w:szCs w:val="24"/>
          <w:lang w:eastAsia="en-GB"/>
        </w:rPr>
        <mc:AlternateContent>
          <mc:Choice Requires="wps">
            <w:drawing>
              <wp:anchor distT="0" distB="0" distL="114300" distR="114300" simplePos="0" relativeHeight="251667456" behindDoc="1" locked="0" layoutInCell="1" allowOverlap="1" wp14:anchorId="2F1373E2" wp14:editId="18516F6F">
                <wp:simplePos x="0" y="0"/>
                <wp:positionH relativeFrom="margin">
                  <wp:posOffset>981075</wp:posOffset>
                </wp:positionH>
                <wp:positionV relativeFrom="paragraph">
                  <wp:posOffset>160020</wp:posOffset>
                </wp:positionV>
                <wp:extent cx="2914650" cy="209550"/>
                <wp:effectExtent l="0" t="0" r="0" b="0"/>
                <wp:wrapTight wrapText="bothSides">
                  <wp:wrapPolygon edited="0">
                    <wp:start x="0" y="0"/>
                    <wp:lineTo x="0" y="19636"/>
                    <wp:lineTo x="21459" y="19636"/>
                    <wp:lineTo x="21459" y="0"/>
                    <wp:lineTo x="0" y="0"/>
                  </wp:wrapPolygon>
                </wp:wrapTight>
                <wp:docPr id="1" name="Text Box 1"/>
                <wp:cNvGraphicFramePr/>
                <a:graphic xmlns:a="http://schemas.openxmlformats.org/drawingml/2006/main">
                  <a:graphicData uri="http://schemas.microsoft.com/office/word/2010/wordprocessingShape">
                    <wps:wsp>
                      <wps:cNvSpPr txBox="1"/>
                      <wps:spPr>
                        <a:xfrm>
                          <a:off x="0" y="0"/>
                          <a:ext cx="2914650" cy="209550"/>
                        </a:xfrm>
                        <a:prstGeom prst="rect">
                          <a:avLst/>
                        </a:prstGeom>
                        <a:solidFill>
                          <a:prstClr val="white"/>
                        </a:solidFill>
                        <a:ln>
                          <a:noFill/>
                        </a:ln>
                      </wps:spPr>
                      <wps:txbx>
                        <w:txbxContent>
                          <w:p w:rsidR="00E817D4" w:rsidRPr="000D3BAB" w:rsidRDefault="00E817D4" w:rsidP="00D94367">
                            <w:pPr>
                              <w:pStyle w:val="Caption"/>
                              <w:rPr>
                                <w:noProof/>
                              </w:rPr>
                            </w:pPr>
                            <w:r>
                              <w:t xml:space="preserve">Figure </w:t>
                            </w:r>
                            <w:r>
                              <w:rPr>
                                <w:noProof/>
                              </w:rPr>
                              <w:fldChar w:fldCharType="begin"/>
                            </w:r>
                            <w:r>
                              <w:rPr>
                                <w:noProof/>
                              </w:rPr>
                              <w:instrText xml:space="preserve"> SEQ Figure \* ARABIC </w:instrText>
                            </w:r>
                            <w:r>
                              <w:rPr>
                                <w:noProof/>
                              </w:rPr>
                              <w:fldChar w:fldCharType="separate"/>
                            </w:r>
                            <w:r>
                              <w:rPr>
                                <w:noProof/>
                              </w:rPr>
                              <w:t>1</w:t>
                            </w:r>
                            <w:r>
                              <w:rPr>
                                <w:noProof/>
                              </w:rPr>
                              <w:fldChar w:fldCharType="end"/>
                            </w:r>
                            <w:r>
                              <w:t xml:space="preserve"> Bedlam Asylum 1926</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F1373E2" id="_x0000_t202" coordsize="21600,21600" o:spt="202" path="m,l,21600r21600,l21600,xe">
                <v:stroke joinstyle="miter"/>
                <v:path gradientshapeok="t" o:connecttype="rect"/>
              </v:shapetype>
              <v:shape id="Text Box 1" o:spid="_x0000_s1026" type="#_x0000_t202" style="position:absolute;margin-left:77.25pt;margin-top:12.6pt;width:229.5pt;height:16.5pt;z-index:-2516490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" stroked="f">
                <v:textbox inset="0,0,0,0">
                  <w:txbxContent>
                    <w:p w:rsidR="00E817D4" w:rsidRPr="000D3BAB" w:rsidRDefault="00E817D4" w:rsidP="00D94367">
                      <w:pPr>
                        <w:pStyle w:val="Caption"/>
                        <w:rPr>
                          <w:noProof/>
                        </w:rPr>
                      </w:pPr>
                      <w:r>
                        <w:t xml:space="preserve">Figure </w:t>
                      </w:r>
                      <w:r>
                        <w:rPr>
                          <w:noProof/>
                        </w:rPr>
                        <w:fldChar w:fldCharType="begin"/>
                      </w:r>
                      <w:r>
                        <w:rPr>
                          <w:noProof/>
                        </w:rPr>
                        <w:instrText xml:space="preserve"> SEQ Figure \* ARABIC </w:instrText>
                      </w:r>
                      <w:r>
                        <w:rPr>
                          <w:noProof/>
                        </w:rPr>
                        <w:fldChar w:fldCharType="separate"/>
                      </w:r>
                      <w:r>
                        <w:rPr>
                          <w:noProof/>
                        </w:rPr>
                        <w:t>1</w:t>
                      </w:r>
                      <w:r>
                        <w:rPr>
                          <w:noProof/>
                        </w:rPr>
                        <w:fldChar w:fldCharType="end"/>
                      </w:r>
                      <w:r>
                        <w:t xml:space="preserve"> Bedlam Asylum 1926</w:t>
                      </w:r>
                    </w:p>
                  </w:txbxContent>
                </v:textbox>
                <w10:wrap type="tight" anchorx="margin"/>
              </v:shape>
            </w:pict>
          </mc:Fallback>
        </mc:AlternateContent>
      </w:r>
    </w:p>
    <w:p w:rsidR="008630DC" w:rsidRPr="004909E5" w:rsidRDefault="008630DC" w:rsidP="00266ED7">
      <w:pPr>
        <w:spacing w:after="240"/>
        <w:rPr>
          <w:rFonts w:cstheme="minorHAnsi"/>
          <w:sz w:val="24"/>
          <w:szCs w:val="24"/>
        </w:rPr>
      </w:pPr>
    </w:p>
    <w:p w:rsidR="003141AD" w:rsidRDefault="004E24E5" w:rsidP="00266ED7">
      <w:pPr>
        <w:spacing w:after="240"/>
        <w:rPr>
          <w:rFonts w:cstheme="minorHAnsi"/>
          <w:color w:val="000000"/>
          <w:sz w:val="24"/>
          <w:szCs w:val="24"/>
        </w:rPr>
      </w:pPr>
      <w:r w:rsidRPr="004E24E5">
        <w:rPr>
          <w:rFonts w:cstheme="minorHAnsi"/>
          <w:color w:val="000000"/>
          <w:sz w:val="24"/>
          <w:szCs w:val="24"/>
        </w:rPr>
        <w:t>Bethlem Royal Hospital</w:t>
      </w:r>
      <w:r>
        <w:rPr>
          <w:rFonts w:cstheme="minorHAnsi"/>
          <w:color w:val="000000"/>
          <w:sz w:val="24"/>
          <w:szCs w:val="24"/>
        </w:rPr>
        <w:t>, more commonly known as “</w:t>
      </w:r>
      <w:r w:rsidR="00266ED7" w:rsidRPr="004909E5">
        <w:rPr>
          <w:rFonts w:cstheme="minorHAnsi"/>
          <w:color w:val="000000"/>
          <w:sz w:val="24"/>
          <w:szCs w:val="24"/>
        </w:rPr>
        <w:t>Bedlam</w:t>
      </w:r>
      <w:r>
        <w:rPr>
          <w:rFonts w:cstheme="minorHAnsi"/>
          <w:color w:val="000000"/>
          <w:sz w:val="24"/>
          <w:szCs w:val="24"/>
        </w:rPr>
        <w:t>”</w:t>
      </w:r>
      <w:r w:rsidR="00266ED7" w:rsidRPr="004909E5">
        <w:rPr>
          <w:rFonts w:cstheme="minorHAnsi"/>
          <w:color w:val="000000"/>
          <w:sz w:val="24"/>
          <w:szCs w:val="24"/>
        </w:rPr>
        <w:t xml:space="preserve"> was a famous London asylum for the mentally unwell, it was an awful and horrifying place to be kept, due to the poor treatment of the patients by the staff as noted by journalist </w:t>
      </w:r>
      <w:r w:rsidRPr="004E24E5">
        <w:rPr>
          <w:rFonts w:cstheme="minorHAnsi"/>
          <w:color w:val="000000"/>
          <w:sz w:val="24"/>
          <w:szCs w:val="24"/>
        </w:rPr>
        <w:t>Nellie Bly</w:t>
      </w:r>
      <w:r>
        <w:rPr>
          <w:rFonts w:cstheme="minorHAnsi"/>
          <w:color w:val="000000"/>
          <w:sz w:val="24"/>
          <w:szCs w:val="24"/>
        </w:rPr>
        <w:t>.</w:t>
      </w:r>
      <w:r w:rsidR="00266ED7" w:rsidRPr="004909E5">
        <w:rPr>
          <w:rFonts w:cstheme="minorHAnsi"/>
          <w:color w:val="000000"/>
          <w:sz w:val="24"/>
          <w:szCs w:val="24"/>
        </w:rPr>
        <w:t xml:space="preserve"> </w:t>
      </w:r>
    </w:p>
    <w:p w:rsidR="003141AD" w:rsidRPr="003141AD" w:rsidRDefault="003141AD" w:rsidP="003141AD">
      <w:pPr>
        <w:ind w:left="720"/>
        <w:rPr>
          <w:rFonts w:cstheme="minorHAnsi"/>
          <w:color w:val="000000"/>
          <w:sz w:val="24"/>
          <w:szCs w:val="24"/>
        </w:rPr>
      </w:pPr>
      <w:r>
        <w:rPr>
          <w:rFonts w:cstheme="minorHAnsi"/>
          <w:color w:val="000000"/>
          <w:sz w:val="24"/>
          <w:szCs w:val="24"/>
        </w:rPr>
        <w:t>“</w:t>
      </w:r>
      <w:r w:rsidRPr="003141AD">
        <w:rPr>
          <w:rFonts w:cstheme="minorHAnsi"/>
          <w:color w:val="000000"/>
          <w:sz w:val="24"/>
          <w:szCs w:val="24"/>
        </w:rPr>
        <w:t>What, excepting torture, would produce insanity quicker than this treatment? Here is a class of women sent to be cured? I would like the expert physicians who are condemning me for my action, which has proven their ability, to take a perfectly sane and healthy woman, shut her up and make her sit from 6 A.M. until 8 P.M. on straight-back benches, do not allow her to talk or move during these hours, give her no reading and let her know nothing of the world or its doings, give her bad food and harsh treatment, and see how long it will take to make her insane.</w:t>
      </w:r>
      <w:r>
        <w:rPr>
          <w:rFonts w:cstheme="minorHAnsi"/>
          <w:color w:val="000000"/>
          <w:sz w:val="24"/>
          <w:szCs w:val="24"/>
        </w:rPr>
        <w:t xml:space="preserve">” (Bly, </w:t>
      </w:r>
      <w:r w:rsidRPr="003141AD">
        <w:rPr>
          <w:rFonts w:cstheme="minorHAnsi"/>
          <w:color w:val="000000"/>
          <w:sz w:val="24"/>
          <w:szCs w:val="24"/>
        </w:rPr>
        <w:t>Ten Days in a Mad-House</w:t>
      </w:r>
      <w:r w:rsidR="00875521">
        <w:rPr>
          <w:rFonts w:cstheme="minorHAnsi"/>
          <w:color w:val="000000"/>
          <w:sz w:val="24"/>
          <w:szCs w:val="24"/>
        </w:rPr>
        <w:t>. 1887</w:t>
      </w:r>
      <w:r>
        <w:rPr>
          <w:rFonts w:cstheme="minorHAnsi"/>
          <w:color w:val="000000"/>
          <w:sz w:val="24"/>
          <w:szCs w:val="24"/>
        </w:rPr>
        <w:t>)</w:t>
      </w:r>
    </w:p>
    <w:p w:rsidR="003141AD" w:rsidRDefault="003141AD" w:rsidP="00266ED7">
      <w:pPr>
        <w:spacing w:after="240"/>
        <w:rPr>
          <w:rFonts w:cstheme="minorHAnsi"/>
          <w:color w:val="000000"/>
          <w:sz w:val="24"/>
          <w:szCs w:val="24"/>
        </w:rPr>
      </w:pPr>
    </w:p>
    <w:p w:rsidR="008630DC" w:rsidRDefault="00266ED7" w:rsidP="00266ED7">
      <w:pPr>
        <w:spacing w:after="240"/>
        <w:rPr>
          <w:rFonts w:cstheme="minorHAnsi"/>
          <w:color w:val="000000"/>
          <w:sz w:val="24"/>
          <w:szCs w:val="24"/>
        </w:rPr>
      </w:pPr>
      <w:r w:rsidRPr="004909E5">
        <w:rPr>
          <w:rFonts w:cstheme="minorHAnsi"/>
          <w:color w:val="000000"/>
          <w:sz w:val="24"/>
          <w:szCs w:val="24"/>
        </w:rPr>
        <w:t>The “new” medical solutions to the mental conditions were just as terrible to the point “Bedlam” became a new word for “mad” with the people familiar with the hospitals reputation.</w:t>
      </w:r>
    </w:p>
    <w:p w:rsidR="008630DC" w:rsidRDefault="008630DC" w:rsidP="008630DC">
      <w:pPr>
        <w:spacing w:after="240"/>
        <w:ind w:left="720"/>
        <w:rPr>
          <w:rFonts w:cstheme="minorHAnsi"/>
          <w:color w:val="000000"/>
          <w:sz w:val="24"/>
          <w:szCs w:val="24"/>
        </w:rPr>
      </w:pPr>
      <w:r>
        <w:rPr>
          <w:rFonts w:cstheme="minorHAnsi"/>
          <w:color w:val="000000"/>
          <w:sz w:val="24"/>
          <w:szCs w:val="24"/>
        </w:rPr>
        <w:t>“</w:t>
      </w:r>
      <w:r w:rsidRPr="008630DC">
        <w:rPr>
          <w:rFonts w:cstheme="minorHAnsi"/>
          <w:color w:val="000000"/>
          <w:sz w:val="24"/>
          <w:szCs w:val="24"/>
        </w:rPr>
        <w:t xml:space="preserve">By the 1600s, the most difficult patients were called ‘stark Bedlam mad’. Beggars who only pretended to be ‘lunatics’ – so as to avoid being sent to a workhouse or to </w:t>
      </w:r>
      <w:r w:rsidRPr="008630DC">
        <w:rPr>
          <w:rFonts w:cstheme="minorHAnsi"/>
          <w:color w:val="000000"/>
          <w:sz w:val="24"/>
          <w:szCs w:val="24"/>
        </w:rPr>
        <w:lastRenderedPageBreak/>
        <w:t>prison, as the Relief of the Poor act of 1601 stated that only the poor who were incapable of work be cared for by the parish, while the rest went to workhouses or even prison – were known as ‘Tom o’Bedlams’.</w:t>
      </w:r>
      <w:r>
        <w:rPr>
          <w:rFonts w:cstheme="minorHAnsi"/>
          <w:color w:val="000000"/>
          <w:sz w:val="24"/>
          <w:szCs w:val="24"/>
        </w:rPr>
        <w:t>” (BBC, How Bedlam became a ‘Palace for Lunatics’)</w:t>
      </w:r>
    </w:p>
    <w:p w:rsidR="00266ED7" w:rsidRPr="004909E5" w:rsidRDefault="00266ED7" w:rsidP="00266ED7">
      <w:pPr>
        <w:spacing w:after="240"/>
        <w:rPr>
          <w:rFonts w:cstheme="minorHAnsi"/>
          <w:sz w:val="24"/>
          <w:szCs w:val="24"/>
        </w:rPr>
      </w:pPr>
      <w:r w:rsidRPr="004909E5">
        <w:rPr>
          <w:rFonts w:cstheme="minorHAnsi"/>
          <w:color w:val="000000"/>
          <w:sz w:val="24"/>
          <w:szCs w:val="24"/>
        </w:rPr>
        <w:t xml:space="preserve"> I</w:t>
      </w:r>
      <w:r w:rsidR="00AC4062">
        <w:rPr>
          <w:rFonts w:cstheme="minorHAnsi"/>
          <w:color w:val="000000"/>
          <w:sz w:val="24"/>
          <w:szCs w:val="24"/>
        </w:rPr>
        <w:t>t is surely true that</w:t>
      </w:r>
      <w:r w:rsidRPr="004909E5">
        <w:rPr>
          <w:rFonts w:cstheme="minorHAnsi"/>
          <w:color w:val="000000"/>
          <w:sz w:val="24"/>
          <w:szCs w:val="24"/>
        </w:rPr>
        <w:t xml:space="preserve"> many wanted to escape from the place, and a way to escape was to retreat back into their own little worlds, drawing was a good way to hide away from the real world for a while, to let your imagination run wild when you cannot and create whatever it is you wish to see.</w:t>
      </w:r>
    </w:p>
    <w:p w:rsidR="00266ED7" w:rsidRDefault="00266ED7" w:rsidP="00266ED7">
      <w:pPr>
        <w:spacing w:after="240"/>
        <w:rPr>
          <w:rFonts w:cstheme="minorHAnsi"/>
          <w:sz w:val="24"/>
          <w:szCs w:val="24"/>
        </w:rPr>
      </w:pPr>
    </w:p>
    <w:p w:rsidR="00525C0E" w:rsidRPr="004909E5" w:rsidRDefault="00525C0E" w:rsidP="00525C0E">
      <w:pPr>
        <w:pStyle w:val="NormalWeb"/>
        <w:spacing w:after="0"/>
        <w:rPr>
          <w:rFonts w:asciiTheme="minorHAnsi" w:hAnsiTheme="minorHAnsi" w:cstheme="minorHAnsi"/>
        </w:rPr>
      </w:pPr>
      <w:r w:rsidRPr="004909E5">
        <w:rPr>
          <w:rFonts w:asciiTheme="minorHAnsi" w:hAnsiTheme="minorHAnsi" w:cstheme="minorHAnsi"/>
          <w:color w:val="000000"/>
          <w:shd w:val="clear" w:color="auto" w:fill="FFFFFF"/>
        </w:rPr>
        <w:t>In the early 1900s medics within the mental health field believed that the use of a patient's painting could lead to a diagnosis of that patient’s psychiatric condition. While they were not correct in their beliefs, it is recognised that art as therapy has a key role in a patient's treatment. Fears and traumatic experiences along with the progression of their illness can be reconciled through their chosen art media, often painting; the outcome can be exceptional pieces of artwork. (Spiegel online)</w:t>
      </w:r>
    </w:p>
    <w:p w:rsidR="00525C0E" w:rsidRDefault="00525C0E" w:rsidP="00266ED7">
      <w:pPr>
        <w:spacing w:after="240"/>
        <w:rPr>
          <w:rFonts w:cstheme="minorHAnsi"/>
          <w:sz w:val="24"/>
          <w:szCs w:val="24"/>
        </w:rPr>
      </w:pPr>
    </w:p>
    <w:p w:rsidR="00525C0E" w:rsidRDefault="00525C0E" w:rsidP="00266ED7">
      <w:pPr>
        <w:spacing w:after="240"/>
        <w:rPr>
          <w:rFonts w:cstheme="minorHAnsi"/>
          <w:sz w:val="24"/>
          <w:szCs w:val="24"/>
        </w:rPr>
      </w:pPr>
    </w:p>
    <w:p w:rsidR="00525C0E" w:rsidRPr="004909E5" w:rsidRDefault="00525C0E" w:rsidP="00266ED7">
      <w:pPr>
        <w:spacing w:after="240"/>
        <w:rPr>
          <w:rFonts w:cstheme="minorHAnsi"/>
          <w:sz w:val="24"/>
          <w:szCs w:val="24"/>
        </w:rPr>
      </w:pPr>
    </w:p>
    <w:p w:rsidR="00266ED7" w:rsidRPr="004909E5" w:rsidRDefault="00266ED7" w:rsidP="00266ED7">
      <w:pPr>
        <w:pStyle w:val="NormalWeb"/>
        <w:spacing w:after="0"/>
        <w:rPr>
          <w:rFonts w:asciiTheme="minorHAnsi" w:hAnsiTheme="minorHAnsi" w:cstheme="minorHAnsi"/>
        </w:rPr>
      </w:pPr>
      <w:r w:rsidRPr="004909E5">
        <w:rPr>
          <w:rFonts w:asciiTheme="minorHAnsi" w:hAnsiTheme="minorHAnsi" w:cstheme="minorHAnsi"/>
          <w:color w:val="000000"/>
          <w:shd w:val="clear" w:color="auto" w:fill="FFFFFF"/>
        </w:rPr>
        <w:t>Doctor Hans Prinzhorn was both an art historian and a junior doctor at the University of Heidelberg Psychiatric Clinic that was tasked with expanding the arts program within the hospital, which had already been started up by the patients themselves. He soon recognised the talents of some of the patients, back when it was a theory that art could be a key to diagnosing the patients with specific psychiatric conditions. Back when the doctors were supposed to destroy the art work of their patients at the end of the day, Dr Prinzho</w:t>
      </w:r>
      <w:r w:rsidR="00EB6E86" w:rsidRPr="004909E5">
        <w:rPr>
          <w:rFonts w:asciiTheme="minorHAnsi" w:hAnsiTheme="minorHAnsi" w:cstheme="minorHAnsi"/>
          <w:color w:val="000000"/>
          <w:shd w:val="clear" w:color="auto" w:fill="FFFFFF"/>
        </w:rPr>
        <w:t xml:space="preserve">rn decided to start collecting </w:t>
      </w:r>
      <w:r w:rsidRPr="004909E5">
        <w:rPr>
          <w:rFonts w:asciiTheme="minorHAnsi" w:hAnsiTheme="minorHAnsi" w:cstheme="minorHAnsi"/>
          <w:color w:val="000000"/>
          <w:shd w:val="clear" w:color="auto" w:fill="FFFFFF"/>
        </w:rPr>
        <w:t xml:space="preserve">the pieces that was made with anything from textile work to wood carvings. Through his travels between seven different mental institutions during 1919 and 1921 he amassed a collection of over five thousand pieces by different patients with a wide range of different conditions. He then went on to write and publish a book in 1922 in which he analysed and went into detail the correlation between the </w:t>
      </w:r>
      <w:r w:rsidR="00EB6E86" w:rsidRPr="004909E5">
        <w:rPr>
          <w:rFonts w:asciiTheme="minorHAnsi" w:hAnsiTheme="minorHAnsi" w:cstheme="minorHAnsi"/>
          <w:color w:val="000000"/>
          <w:shd w:val="clear" w:color="auto" w:fill="FFFFFF"/>
        </w:rPr>
        <w:t>patient’s</w:t>
      </w:r>
      <w:r w:rsidRPr="004909E5">
        <w:rPr>
          <w:rFonts w:asciiTheme="minorHAnsi" w:hAnsiTheme="minorHAnsi" w:cstheme="minorHAnsi"/>
          <w:color w:val="000000"/>
          <w:shd w:val="clear" w:color="auto" w:fill="FFFFFF"/>
        </w:rPr>
        <w:t xml:space="preserve"> art and their psychosis, which became very popular and was highly regarded in the psy</w:t>
      </w:r>
      <w:r w:rsidR="00135F41">
        <w:rPr>
          <w:rFonts w:asciiTheme="minorHAnsi" w:hAnsiTheme="minorHAnsi" w:cstheme="minorHAnsi"/>
          <w:color w:val="000000"/>
          <w:shd w:val="clear" w:color="auto" w:fill="FFFFFF"/>
        </w:rPr>
        <w:t xml:space="preserve">chiatric community. </w:t>
      </w:r>
      <w:r w:rsidRPr="004909E5">
        <w:rPr>
          <w:rFonts w:asciiTheme="minorHAnsi" w:hAnsiTheme="minorHAnsi" w:cstheme="minorHAnsi"/>
          <w:color w:val="000000"/>
          <w:shd w:val="clear" w:color="auto" w:fill="FFFFFF"/>
        </w:rPr>
        <w:t>When World War Two hit, some of the art was used in the Nazi art exhibitions displaying “Degenerate Art”</w:t>
      </w:r>
      <w:r w:rsidR="00135F41">
        <w:rPr>
          <w:rFonts w:asciiTheme="minorHAnsi" w:hAnsiTheme="minorHAnsi" w:cstheme="minorHAnsi"/>
          <w:color w:val="000000"/>
          <w:shd w:val="clear" w:color="auto" w:fill="FFFFFF"/>
        </w:rPr>
        <w:t xml:space="preserve"> which was considered un-German,</w:t>
      </w:r>
      <w:r w:rsidRPr="004909E5">
        <w:rPr>
          <w:rFonts w:asciiTheme="minorHAnsi" w:hAnsiTheme="minorHAnsi" w:cstheme="minorHAnsi"/>
          <w:color w:val="000000"/>
          <w:shd w:val="clear" w:color="auto" w:fill="FFFFFF"/>
        </w:rPr>
        <w:t xml:space="preserve"> as a way of showing the types of art and people that were condemned by the Nazis, but Dr Prinzhorn hid away as many pieces as he could under the university as a way of keep</w:t>
      </w:r>
      <w:r w:rsidR="00135F41">
        <w:rPr>
          <w:rFonts w:asciiTheme="minorHAnsi" w:hAnsiTheme="minorHAnsi" w:cstheme="minorHAnsi"/>
          <w:color w:val="000000"/>
          <w:shd w:val="clear" w:color="auto" w:fill="FFFFFF"/>
        </w:rPr>
        <w:t>ing the pieces safe as the pieces shown or any work similar to the ones in the exhibition were soon destroyed as part of Hitler’s propaganda. The art pieces that was hidden away by Dr Prinzhorn were rediscovered almost one hundred years later in University storage and survived the bonfires of censorship by the Nazi’s</w:t>
      </w:r>
      <w:r w:rsidRPr="004909E5">
        <w:rPr>
          <w:rFonts w:asciiTheme="minorHAnsi" w:hAnsiTheme="minorHAnsi" w:cstheme="minorHAnsi"/>
          <w:color w:val="000000"/>
          <w:shd w:val="clear" w:color="auto" w:fill="FFFFFF"/>
        </w:rPr>
        <w:t xml:space="preserve">, and had grown upwards of fourteen thousand pieces of artwork </w:t>
      </w:r>
      <w:r w:rsidRPr="004909E5">
        <w:rPr>
          <w:rFonts w:asciiTheme="minorHAnsi" w:hAnsiTheme="minorHAnsi" w:cstheme="minorHAnsi"/>
          <w:color w:val="000000"/>
          <w:shd w:val="clear" w:color="auto" w:fill="FFFFFF"/>
        </w:rPr>
        <w:lastRenderedPageBreak/>
        <w:t>and has now been displayed</w:t>
      </w:r>
      <w:r w:rsidR="00135F41">
        <w:rPr>
          <w:rFonts w:asciiTheme="minorHAnsi" w:hAnsiTheme="minorHAnsi" w:cstheme="minorHAnsi"/>
          <w:color w:val="000000"/>
          <w:shd w:val="clear" w:color="auto" w:fill="FFFFFF"/>
        </w:rPr>
        <w:t xml:space="preserve"> in the </w:t>
      </w:r>
      <w:r w:rsidR="00135F41" w:rsidRPr="00135F41">
        <w:rPr>
          <w:rFonts w:asciiTheme="minorHAnsi" w:hAnsiTheme="minorHAnsi" w:cstheme="minorHAnsi"/>
          <w:color w:val="000000"/>
          <w:shd w:val="clear" w:color="auto" w:fill="FFFFFF"/>
        </w:rPr>
        <w:t>University of Heidelberg Psychiatric Clinic</w:t>
      </w:r>
      <w:r w:rsidR="00135F41">
        <w:rPr>
          <w:rFonts w:asciiTheme="minorHAnsi" w:hAnsiTheme="minorHAnsi" w:cstheme="minorHAnsi"/>
          <w:color w:val="000000"/>
          <w:shd w:val="clear" w:color="auto" w:fill="FFFFFF"/>
        </w:rPr>
        <w:t xml:space="preserve"> along with later added</w:t>
      </w:r>
      <w:r w:rsidRPr="004909E5">
        <w:rPr>
          <w:rFonts w:asciiTheme="minorHAnsi" w:hAnsiTheme="minorHAnsi" w:cstheme="minorHAnsi"/>
          <w:color w:val="000000"/>
          <w:shd w:val="clear" w:color="auto" w:fill="FFFFFF"/>
        </w:rPr>
        <w:t xml:space="preserve"> art for the ever growing collection.</w:t>
      </w:r>
    </w:p>
    <w:p w:rsidR="00266ED7" w:rsidRPr="004909E5" w:rsidRDefault="00266ED7" w:rsidP="00266ED7">
      <w:pPr>
        <w:spacing w:after="240"/>
        <w:rPr>
          <w:rFonts w:cstheme="minorHAnsi"/>
          <w:sz w:val="24"/>
          <w:szCs w:val="24"/>
        </w:rPr>
      </w:pPr>
      <w:r w:rsidRPr="004909E5">
        <w:rPr>
          <w:rFonts w:cstheme="minorHAnsi"/>
          <w:sz w:val="24"/>
          <w:szCs w:val="24"/>
        </w:rPr>
        <w:br/>
      </w:r>
    </w:p>
    <w:p w:rsidR="00266ED7" w:rsidRPr="004909E5" w:rsidRDefault="00135F41" w:rsidP="00266ED7">
      <w:pPr>
        <w:pStyle w:val="NormalWeb"/>
        <w:spacing w:after="0"/>
        <w:rPr>
          <w:rFonts w:asciiTheme="minorHAnsi" w:hAnsiTheme="minorHAnsi" w:cstheme="minorHAnsi"/>
        </w:rPr>
      </w:pPr>
      <w:r w:rsidRPr="004909E5">
        <w:rPr>
          <w:rFonts w:cstheme="minorHAnsi"/>
          <w:noProof/>
          <w:lang w:eastAsia="en-GB"/>
        </w:rPr>
        <mc:AlternateContent>
          <mc:Choice Requires="wps">
            <w:drawing>
              <wp:anchor distT="0" distB="0" distL="114300" distR="114300" simplePos="0" relativeHeight="251671552" behindDoc="1" locked="0" layoutInCell="1" allowOverlap="1" wp14:anchorId="36B40242" wp14:editId="32C7653C">
                <wp:simplePos x="0" y="0"/>
                <wp:positionH relativeFrom="column">
                  <wp:posOffset>1369060</wp:posOffset>
                </wp:positionH>
                <wp:positionV relativeFrom="paragraph">
                  <wp:posOffset>2395220</wp:posOffset>
                </wp:positionV>
                <wp:extent cx="2857500" cy="635"/>
                <wp:effectExtent l="0" t="0" r="0" b="0"/>
                <wp:wrapTight wrapText="bothSides">
                  <wp:wrapPolygon edited="0">
                    <wp:start x="0" y="0"/>
                    <wp:lineTo x="0" y="21600"/>
                    <wp:lineTo x="21600" y="21600"/>
                    <wp:lineTo x="21600" y="0"/>
                  </wp:wrapPolygon>
                </wp:wrapTight>
                <wp:docPr id="3" name="Text Box 3"/>
                <wp:cNvGraphicFramePr/>
                <a:graphic xmlns:a="http://schemas.openxmlformats.org/drawingml/2006/main">
                  <a:graphicData uri="http://schemas.microsoft.com/office/word/2010/wordprocessingShape">
                    <wps:wsp>
                      <wps:cNvSpPr txBox="1"/>
                      <wps:spPr>
                        <a:xfrm>
                          <a:off x="0" y="0"/>
                          <a:ext cx="2857500" cy="635"/>
                        </a:xfrm>
                        <a:prstGeom prst="rect">
                          <a:avLst/>
                        </a:prstGeom>
                        <a:solidFill>
                          <a:prstClr val="white"/>
                        </a:solidFill>
                        <a:ln>
                          <a:noFill/>
                        </a:ln>
                      </wps:spPr>
                      <wps:txbx>
                        <w:txbxContent>
                          <w:p w:rsidR="00E817D4" w:rsidRPr="00DD079E" w:rsidRDefault="00E817D4" w:rsidP="00D94367">
                            <w:pPr>
                              <w:pStyle w:val="Caption"/>
                              <w:rPr>
                                <w:noProof/>
                              </w:rPr>
                            </w:pPr>
                            <w:r>
                              <w:t xml:space="preserve">Figure </w:t>
                            </w:r>
                            <w:r>
                              <w:rPr>
                                <w:noProof/>
                              </w:rPr>
                              <w:fldChar w:fldCharType="begin"/>
                            </w:r>
                            <w:r>
                              <w:rPr>
                                <w:noProof/>
                              </w:rPr>
                              <w:instrText xml:space="preserve"> SEQ Figure \* ARABIC </w:instrText>
                            </w:r>
                            <w:r>
                              <w:rPr>
                                <w:noProof/>
                              </w:rPr>
                              <w:fldChar w:fldCharType="separate"/>
                            </w:r>
                            <w:r>
                              <w:rPr>
                                <w:noProof/>
                              </w:rPr>
                              <w:t>3</w:t>
                            </w:r>
                            <w:r>
                              <w:rPr>
                                <w:noProof/>
                              </w:rPr>
                              <w:fldChar w:fldCharType="end"/>
                            </w:r>
                            <w:r>
                              <w:t xml:space="preserve"> Agnes Richter Jacket sleeve (1844 - 1918)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6B40242" id="Text Box 3" o:spid="_x0000_s1027" type="#_x0000_t202" style="position:absolute;margin-left:107.8pt;margin-top:188.6pt;width:225pt;height:.05pt;z-index:-2516449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" stroked="f">
                <v:textbox style="mso-fit-shape-to-text:t" inset="0,0,0,0">
                  <w:txbxContent>
                    <w:p w:rsidR="00E817D4" w:rsidRPr="00DD079E" w:rsidRDefault="00E817D4" w:rsidP="00D94367">
                      <w:pPr>
                        <w:pStyle w:val="Caption"/>
                        <w:rPr>
                          <w:noProof/>
                        </w:rPr>
                      </w:pPr>
                      <w:r>
                        <w:t xml:space="preserve">Figure </w:t>
                      </w:r>
                      <w:r>
                        <w:rPr>
                          <w:noProof/>
                        </w:rPr>
                        <w:fldChar w:fldCharType="begin"/>
                      </w:r>
                      <w:r>
                        <w:rPr>
                          <w:noProof/>
                        </w:rPr>
                        <w:instrText xml:space="preserve"> SEQ Figure \* ARABIC </w:instrText>
                      </w:r>
                      <w:r>
                        <w:rPr>
                          <w:noProof/>
                        </w:rPr>
                        <w:fldChar w:fldCharType="separate"/>
                      </w:r>
                      <w:r>
                        <w:rPr>
                          <w:noProof/>
                        </w:rPr>
                        <w:t>3</w:t>
                      </w:r>
                      <w:r>
                        <w:rPr>
                          <w:noProof/>
                        </w:rPr>
                        <w:fldChar w:fldCharType="end"/>
                      </w:r>
                      <w:r>
                        <w:t xml:space="preserve"> Agnes Richter Jacket sleeve (1844 - 1918)</w:t>
                      </w:r>
                    </w:p>
                  </w:txbxContent>
                </v:textbox>
                <w10:wrap type="tight"/>
              </v:shape>
            </w:pict>
          </mc:Fallback>
        </mc:AlternateContent>
      </w:r>
      <w:r w:rsidRPr="004909E5">
        <w:rPr>
          <w:rFonts w:asciiTheme="minorHAnsi" w:hAnsiTheme="minorHAnsi" w:cstheme="minorHAnsi"/>
          <w:noProof/>
          <w:lang w:eastAsia="en-GB"/>
        </w:rPr>
        <w:drawing>
          <wp:anchor distT="0" distB="0" distL="114300" distR="114300" simplePos="0" relativeHeight="251659264" behindDoc="1" locked="0" layoutInCell="1" allowOverlap="1">
            <wp:simplePos x="0" y="0"/>
            <wp:positionH relativeFrom="margin">
              <wp:posOffset>1362075</wp:posOffset>
            </wp:positionH>
            <wp:positionV relativeFrom="paragraph">
              <wp:posOffset>10160</wp:posOffset>
            </wp:positionV>
            <wp:extent cx="2857500" cy="2305050"/>
            <wp:effectExtent l="0" t="0" r="0" b="0"/>
            <wp:wrapTight wrapText="bothSides">
              <wp:wrapPolygon edited="0">
                <wp:start x="0" y="0"/>
                <wp:lineTo x="0" y="21421"/>
                <wp:lineTo x="21456" y="21421"/>
                <wp:lineTo x="21456" y="0"/>
                <wp:lineTo x="0" y="0"/>
              </wp:wrapPolygon>
            </wp:wrapTight>
            <wp:docPr id="20" name="Picture 20" descr="https://lh4.googleusercontent.com/a0t2MGY26tTt4liuR-RFz_PAgcgIakFsaLZWu8exeb65KvFqQW31iGndrhjp6qjhaQx3qOiHEp5N5Pr-EdWPFrGLdxgp7DDAA7nhzUMt84V3sHD8bP-STOmOMecjeySmCVMJqkw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https://lh4.googleusercontent.com/a0t2MGY26tTt4liuR-RFz_PAgcgIakFsaLZWu8exeb65KvFqQW31iGndrhjp6qjhaQx3qOiHEp5N5Pr-EdWPFrGLdxgp7DDAA7nhzUMt84V3sHD8bP-STOmOMecjeySmCVMJqkwa"/>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57500" cy="2305050"/>
                    </a:xfrm>
                    <a:prstGeom prst="rect">
                      <a:avLst/>
                    </a:prstGeom>
                    <a:noFill/>
                    <a:ln>
                      <a:noFill/>
                    </a:ln>
                  </pic:spPr>
                </pic:pic>
              </a:graphicData>
            </a:graphic>
            <wp14:sizeRelV relativeFrom="margin">
              <wp14:pctHeight>0</wp14:pctHeight>
            </wp14:sizeRelV>
          </wp:anchor>
        </w:drawing>
      </w:r>
      <w:r w:rsidR="00525C0E" w:rsidRPr="004909E5">
        <w:rPr>
          <w:rFonts w:asciiTheme="minorHAnsi" w:hAnsiTheme="minorHAnsi" w:cstheme="minorHAnsi"/>
          <w:noProof/>
          <w:lang w:eastAsia="en-GB"/>
        </w:rPr>
        <mc:AlternateContent>
          <mc:Choice Requires="wps">
            <w:drawing>
              <wp:anchor distT="0" distB="0" distL="114300" distR="114300" simplePos="0" relativeHeight="251669504" behindDoc="1" locked="0" layoutInCell="1" allowOverlap="1" wp14:anchorId="2FAF50B6" wp14:editId="73B82DEE">
                <wp:simplePos x="0" y="0"/>
                <wp:positionH relativeFrom="column">
                  <wp:posOffset>-209550</wp:posOffset>
                </wp:positionH>
                <wp:positionV relativeFrom="paragraph">
                  <wp:posOffset>2381250</wp:posOffset>
                </wp:positionV>
                <wp:extent cx="1428750" cy="635"/>
                <wp:effectExtent l="0" t="0" r="0" b="0"/>
                <wp:wrapTight wrapText="bothSides">
                  <wp:wrapPolygon edited="0">
                    <wp:start x="0" y="0"/>
                    <wp:lineTo x="0" y="21600"/>
                    <wp:lineTo x="21600" y="21600"/>
                    <wp:lineTo x="21600" y="0"/>
                  </wp:wrapPolygon>
                </wp:wrapTight>
                <wp:docPr id="2" name="Text Box 2"/>
                <wp:cNvGraphicFramePr/>
                <a:graphic xmlns:a="http://schemas.openxmlformats.org/drawingml/2006/main">
                  <a:graphicData uri="http://schemas.microsoft.com/office/word/2010/wordprocessingShape">
                    <wps:wsp>
                      <wps:cNvSpPr txBox="1"/>
                      <wps:spPr>
                        <a:xfrm>
                          <a:off x="0" y="0"/>
                          <a:ext cx="1428750" cy="635"/>
                        </a:xfrm>
                        <a:prstGeom prst="rect">
                          <a:avLst/>
                        </a:prstGeom>
                        <a:solidFill>
                          <a:prstClr val="white"/>
                        </a:solidFill>
                        <a:ln>
                          <a:noFill/>
                        </a:ln>
                      </wps:spPr>
                      <wps:txbx>
                        <w:txbxContent>
                          <w:p w:rsidR="00E817D4" w:rsidRPr="00CE7147" w:rsidRDefault="00E817D4" w:rsidP="00D94367">
                            <w:pPr>
                              <w:pStyle w:val="Caption"/>
                              <w:rPr>
                                <w:rFonts w:ascii="Times New Roman" w:hAnsi="Times New Roman" w:cs="Times New Roman"/>
                                <w:noProof/>
                                <w:sz w:val="24"/>
                                <w:szCs w:val="24"/>
                              </w:rPr>
                            </w:pPr>
                            <w:r>
                              <w:t xml:space="preserve">Figure </w:t>
                            </w:r>
                            <w:r>
                              <w:rPr>
                                <w:noProof/>
                              </w:rPr>
                              <w:fldChar w:fldCharType="begin"/>
                            </w:r>
                            <w:r>
                              <w:rPr>
                                <w:noProof/>
                              </w:rPr>
                              <w:instrText xml:space="preserve"> SEQ Figure \* ARABIC </w:instrText>
                            </w:r>
                            <w:r>
                              <w:rPr>
                                <w:noProof/>
                              </w:rPr>
                              <w:fldChar w:fldCharType="separate"/>
                            </w:r>
                            <w:r>
                              <w:rPr>
                                <w:noProof/>
                              </w:rPr>
                              <w:t>2</w:t>
                            </w:r>
                            <w:r>
                              <w:rPr>
                                <w:noProof/>
                              </w:rPr>
                              <w:fldChar w:fldCharType="end"/>
                            </w:r>
                            <w:r>
                              <w:t xml:space="preserve"> Agnes Richter Jacket (1844 - 1918)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FAF50B6" id="Text Box 2" o:spid="_x0000_s1028" type="#_x0000_t202" style="position:absolute;margin-left:-16.5pt;margin-top:187.5pt;width:112.5pt;height:.05pt;z-index:-2516469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" stroked="f">
                <v:textbox style="mso-fit-shape-to-text:t" inset="0,0,0,0">
                  <w:txbxContent>
                    <w:p w:rsidR="00E817D4" w:rsidRPr="00CE7147" w:rsidRDefault="00E817D4" w:rsidP="00D94367">
                      <w:pPr>
                        <w:pStyle w:val="Caption"/>
                        <w:rPr>
                          <w:rFonts w:ascii="Times New Roman" w:hAnsi="Times New Roman" w:cs="Times New Roman"/>
                          <w:noProof/>
                          <w:sz w:val="24"/>
                          <w:szCs w:val="24"/>
                        </w:rPr>
                      </w:pPr>
                      <w:r>
                        <w:t xml:space="preserve">Figure </w:t>
                      </w:r>
                      <w:r>
                        <w:rPr>
                          <w:noProof/>
                        </w:rPr>
                        <w:fldChar w:fldCharType="begin"/>
                      </w:r>
                      <w:r>
                        <w:rPr>
                          <w:noProof/>
                        </w:rPr>
                        <w:instrText xml:space="preserve"> SEQ Figure \* ARABIC </w:instrText>
                      </w:r>
                      <w:r>
                        <w:rPr>
                          <w:noProof/>
                        </w:rPr>
                        <w:fldChar w:fldCharType="separate"/>
                      </w:r>
                      <w:r>
                        <w:rPr>
                          <w:noProof/>
                        </w:rPr>
                        <w:t>2</w:t>
                      </w:r>
                      <w:r>
                        <w:rPr>
                          <w:noProof/>
                        </w:rPr>
                        <w:fldChar w:fldCharType="end"/>
                      </w:r>
                      <w:r>
                        <w:t xml:space="preserve"> Agnes Richter Jacket (1844 - 1918)</w:t>
                      </w:r>
                    </w:p>
                  </w:txbxContent>
                </v:textbox>
                <w10:wrap type="tight"/>
              </v:shape>
            </w:pict>
          </mc:Fallback>
        </mc:AlternateContent>
      </w:r>
      <w:r w:rsidR="00525C0E" w:rsidRPr="004909E5">
        <w:rPr>
          <w:rFonts w:asciiTheme="minorHAnsi" w:hAnsiTheme="minorHAnsi" w:cstheme="minorHAnsi"/>
          <w:noProof/>
          <w:lang w:eastAsia="en-GB"/>
        </w:rPr>
        <w:drawing>
          <wp:anchor distT="0" distB="0" distL="114300" distR="114300" simplePos="0" relativeHeight="251658240" behindDoc="1" locked="0" layoutInCell="1" allowOverlap="1">
            <wp:simplePos x="0" y="0"/>
            <wp:positionH relativeFrom="column">
              <wp:posOffset>-314325</wp:posOffset>
            </wp:positionH>
            <wp:positionV relativeFrom="paragraph">
              <wp:posOffset>5715</wp:posOffset>
            </wp:positionV>
            <wp:extent cx="1428750" cy="2533650"/>
            <wp:effectExtent l="0" t="0" r="0" b="0"/>
            <wp:wrapTight wrapText="bothSides">
              <wp:wrapPolygon edited="0">
                <wp:start x="0" y="0"/>
                <wp:lineTo x="0" y="21438"/>
                <wp:lineTo x="21312" y="21438"/>
                <wp:lineTo x="21312" y="0"/>
                <wp:lineTo x="0" y="0"/>
              </wp:wrapPolygon>
            </wp:wrapTight>
            <wp:docPr id="19" name="Picture 19" descr="https://lh5.googleusercontent.com/p2oPzL_n59R94uMkp0RuWNrJZshrHZ-4k_PmzRUgPEsTcJuZmz77ZIPx2jlc8iVL_kPkYYYGsKRLIfIxKuLv7X3xQrCvka-HnFX5Qtejf2fa2ylPfaEPMtWUd0UDGVPFc0hzKEZ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https://lh5.googleusercontent.com/p2oPzL_n59R94uMkp0RuWNrJZshrHZ-4k_PmzRUgPEsTcJuZmz77ZIPx2jlc8iVL_kPkYYYGsKRLIfIxKuLv7X3xQrCvka-HnFX5Qtejf2fa2ylPfaEPMtWUd0UDGVPFc0hzKEZ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428750" cy="2533650"/>
                    </a:xfrm>
                    <a:prstGeom prst="rect">
                      <a:avLst/>
                    </a:prstGeom>
                    <a:noFill/>
                    <a:ln>
                      <a:noFill/>
                    </a:ln>
                  </pic:spPr>
                </pic:pic>
              </a:graphicData>
            </a:graphic>
          </wp:anchor>
        </w:drawing>
      </w:r>
      <w:r w:rsidR="00266ED7" w:rsidRPr="004909E5">
        <w:rPr>
          <w:rFonts w:asciiTheme="minorHAnsi" w:hAnsiTheme="minorHAnsi" w:cstheme="minorHAnsi"/>
          <w:color w:val="000000"/>
        </w:rPr>
        <w:t>Agnes Richter, one of the famous mental patients in Heidelberg Psychiatric Hospital in Germany, with nothing else to do and a lot going on in her head, she used loose bits of thread she got from other bits of clothing or found around the hospital and embroidered words and sentences into her jacket, filling the fabric up with what was most likely the thoughts going around in her head. The words are in deutsche schrift which has, for the most part, fallen out of use, while the words are able to be translated the meaning behind them remains unclear.</w:t>
      </w:r>
    </w:p>
    <w:p w:rsidR="00D94367" w:rsidRPr="004909E5" w:rsidRDefault="00D94367" w:rsidP="00266ED7">
      <w:pPr>
        <w:spacing w:after="240"/>
        <w:rPr>
          <w:rFonts w:cstheme="minorHAnsi"/>
          <w:color w:val="000000"/>
          <w:sz w:val="24"/>
          <w:szCs w:val="24"/>
          <w:shd w:val="clear" w:color="auto" w:fill="FFFFFF"/>
        </w:rPr>
      </w:pPr>
      <w:r w:rsidRPr="004909E5">
        <w:rPr>
          <w:rFonts w:cstheme="minorHAnsi"/>
          <w:noProof/>
          <w:sz w:val="24"/>
          <w:szCs w:val="24"/>
          <w:lang w:eastAsia="en-GB"/>
        </w:rPr>
        <mc:AlternateContent>
          <mc:Choice Requires="wps">
            <w:drawing>
              <wp:anchor distT="0" distB="0" distL="114300" distR="114300" simplePos="0" relativeHeight="251673600" behindDoc="1" locked="0" layoutInCell="1" allowOverlap="1" wp14:anchorId="5A803E9F" wp14:editId="04EF38B3">
                <wp:simplePos x="0" y="0"/>
                <wp:positionH relativeFrom="column">
                  <wp:posOffset>-371475</wp:posOffset>
                </wp:positionH>
                <wp:positionV relativeFrom="paragraph">
                  <wp:posOffset>3115945</wp:posOffset>
                </wp:positionV>
                <wp:extent cx="2200275" cy="635"/>
                <wp:effectExtent l="0" t="0" r="0" b="0"/>
                <wp:wrapTight wrapText="bothSides">
                  <wp:wrapPolygon edited="0">
                    <wp:start x="0" y="0"/>
                    <wp:lineTo x="0" y="21600"/>
                    <wp:lineTo x="21600" y="21600"/>
                    <wp:lineTo x="21600" y="0"/>
                  </wp:wrapPolygon>
                </wp:wrapTight>
                <wp:docPr id="4" name="Text Box 4"/>
                <wp:cNvGraphicFramePr/>
                <a:graphic xmlns:a="http://schemas.openxmlformats.org/drawingml/2006/main">
                  <a:graphicData uri="http://schemas.microsoft.com/office/word/2010/wordprocessingShape">
                    <wps:wsp>
                      <wps:cNvSpPr txBox="1"/>
                      <wps:spPr>
                        <a:xfrm>
                          <a:off x="0" y="0"/>
                          <a:ext cx="2200275" cy="635"/>
                        </a:xfrm>
                        <a:prstGeom prst="rect">
                          <a:avLst/>
                        </a:prstGeom>
                        <a:solidFill>
                          <a:prstClr val="white"/>
                        </a:solidFill>
                        <a:ln>
                          <a:noFill/>
                        </a:ln>
                      </wps:spPr>
                      <wps:txbx>
                        <w:txbxContent>
                          <w:p w:rsidR="00E817D4" w:rsidRPr="004029BD" w:rsidRDefault="00E817D4" w:rsidP="00D94367">
                            <w:pPr>
                              <w:pStyle w:val="Caption"/>
                              <w:rPr>
                                <w:noProof/>
                              </w:rPr>
                            </w:pPr>
                            <w:r>
                              <w:t xml:space="preserve">Figure </w:t>
                            </w:r>
                            <w:r>
                              <w:rPr>
                                <w:noProof/>
                              </w:rPr>
                              <w:fldChar w:fldCharType="begin"/>
                            </w:r>
                            <w:r>
                              <w:rPr>
                                <w:noProof/>
                              </w:rPr>
                              <w:instrText xml:space="preserve"> SEQ Figure \* ARABIC </w:instrText>
                            </w:r>
                            <w:r>
                              <w:rPr>
                                <w:noProof/>
                              </w:rPr>
                              <w:fldChar w:fldCharType="separate"/>
                            </w:r>
                            <w:r>
                              <w:rPr>
                                <w:noProof/>
                              </w:rPr>
                              <w:t>4</w:t>
                            </w:r>
                            <w:r>
                              <w:rPr>
                                <w:noProof/>
                              </w:rPr>
                              <w:fldChar w:fldCharType="end"/>
                            </w:r>
                            <w:r>
                              <w:t xml:space="preserve"> August Natterer ‘Miracle Shepherd I’I (1911-1917)</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A803E9F" id="Text Box 4" o:spid="_x0000_s1029" type="#_x0000_t202" style="position:absolute;margin-left:-29.25pt;margin-top:245.35pt;width:173.25pt;height:.05pt;z-index:-2516428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" stroked="f">
                <v:textbox style="mso-fit-shape-to-text:t" inset="0,0,0,0">
                  <w:txbxContent>
                    <w:p w:rsidR="00E817D4" w:rsidRPr="004029BD" w:rsidRDefault="00E817D4" w:rsidP="00D94367">
                      <w:pPr>
                        <w:pStyle w:val="Caption"/>
                        <w:rPr>
                          <w:noProof/>
                        </w:rPr>
                      </w:pPr>
                      <w:r>
                        <w:t xml:space="preserve">Figure </w:t>
                      </w:r>
                      <w:r>
                        <w:rPr>
                          <w:noProof/>
                        </w:rPr>
                        <w:fldChar w:fldCharType="begin"/>
                      </w:r>
                      <w:r>
                        <w:rPr>
                          <w:noProof/>
                        </w:rPr>
                        <w:instrText xml:space="preserve"> SEQ Figure \* ARABIC </w:instrText>
                      </w:r>
                      <w:r>
                        <w:rPr>
                          <w:noProof/>
                        </w:rPr>
                        <w:fldChar w:fldCharType="separate"/>
                      </w:r>
                      <w:r>
                        <w:rPr>
                          <w:noProof/>
                        </w:rPr>
                        <w:t>4</w:t>
                      </w:r>
                      <w:r>
                        <w:rPr>
                          <w:noProof/>
                        </w:rPr>
                        <w:fldChar w:fldCharType="end"/>
                      </w:r>
                      <w:r>
                        <w:t xml:space="preserve"> August Natterer ‘Miracle Shepherd I’I (1911-1917)</w:t>
                      </w:r>
                    </w:p>
                  </w:txbxContent>
                </v:textbox>
                <w10:wrap type="tight"/>
              </v:shape>
            </w:pict>
          </mc:Fallback>
        </mc:AlternateContent>
      </w:r>
      <w:r w:rsidRPr="004909E5">
        <w:rPr>
          <w:rFonts w:cstheme="minorHAnsi"/>
          <w:noProof/>
          <w:sz w:val="24"/>
          <w:szCs w:val="24"/>
          <w:lang w:eastAsia="en-GB"/>
        </w:rPr>
        <w:drawing>
          <wp:anchor distT="0" distB="0" distL="114300" distR="114300" simplePos="0" relativeHeight="251660288" behindDoc="1" locked="0" layoutInCell="1" allowOverlap="1">
            <wp:simplePos x="0" y="0"/>
            <wp:positionH relativeFrom="column">
              <wp:posOffset>-371475</wp:posOffset>
            </wp:positionH>
            <wp:positionV relativeFrom="paragraph">
              <wp:posOffset>385445</wp:posOffset>
            </wp:positionV>
            <wp:extent cx="2200275" cy="2762250"/>
            <wp:effectExtent l="0" t="0" r="9525" b="0"/>
            <wp:wrapTight wrapText="bothSides">
              <wp:wrapPolygon edited="0">
                <wp:start x="0" y="0"/>
                <wp:lineTo x="0" y="21451"/>
                <wp:lineTo x="21506" y="21451"/>
                <wp:lineTo x="21506" y="0"/>
                <wp:lineTo x="0" y="0"/>
              </wp:wrapPolygon>
            </wp:wrapTight>
            <wp:docPr id="21" name="Picture 21" descr="https://lh5.googleusercontent.com/qA9qNgGAonXhzeAC0iUEdlPSF3ZnYKv6y-1itbeiHnwV0fgUr6DABv6ePqAL03OWCNObLsgTryluLpAeySAIthOOqjZwQ-QixMVXitPNClncnlA7d0yDQKQQFXofg8wD1b3Zsmmz"/>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https://lh5.googleusercontent.com/qA9qNgGAonXhzeAC0iUEdlPSF3ZnYKv6y-1itbeiHnwV0fgUr6DABv6ePqAL03OWCNObLsgTryluLpAeySAIthOOqjZwQ-QixMVXitPNClncnlA7d0yDQKQQFXofg8wD1b3Zsmmz"/>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00275" cy="2762250"/>
                    </a:xfrm>
                    <a:prstGeom prst="rect">
                      <a:avLst/>
                    </a:prstGeom>
                    <a:noFill/>
                    <a:ln>
                      <a:noFill/>
                    </a:ln>
                  </pic:spPr>
                </pic:pic>
              </a:graphicData>
            </a:graphic>
          </wp:anchor>
        </w:drawing>
      </w:r>
      <w:r w:rsidR="00A30080">
        <w:rPr>
          <w:rFonts w:cstheme="minorHAnsi"/>
          <w:color w:val="000000"/>
          <w:sz w:val="24"/>
          <w:szCs w:val="24"/>
          <w:shd w:val="clear" w:color="auto" w:fill="FFFFFF"/>
        </w:rPr>
        <w:t>(UK Disability History Month)</w:t>
      </w:r>
    </w:p>
    <w:p w:rsidR="00D94367" w:rsidRPr="004909E5" w:rsidRDefault="00D94367" w:rsidP="00266ED7">
      <w:pPr>
        <w:spacing w:after="240"/>
        <w:rPr>
          <w:rFonts w:cstheme="minorHAnsi"/>
          <w:color w:val="000000"/>
          <w:sz w:val="24"/>
          <w:szCs w:val="24"/>
          <w:shd w:val="clear" w:color="auto" w:fill="FFFFFF"/>
        </w:rPr>
      </w:pPr>
    </w:p>
    <w:p w:rsidR="00266ED7" w:rsidRPr="004909E5" w:rsidRDefault="00266ED7" w:rsidP="00266ED7">
      <w:pPr>
        <w:spacing w:after="240"/>
        <w:rPr>
          <w:rFonts w:cstheme="minorHAnsi"/>
          <w:color w:val="000000"/>
          <w:sz w:val="24"/>
          <w:szCs w:val="24"/>
          <w:shd w:val="clear" w:color="auto" w:fill="FFFFFF"/>
        </w:rPr>
      </w:pPr>
      <w:r w:rsidRPr="004909E5">
        <w:rPr>
          <w:rFonts w:cstheme="minorHAnsi"/>
          <w:color w:val="000000"/>
          <w:sz w:val="24"/>
          <w:szCs w:val="24"/>
          <w:shd w:val="clear" w:color="auto" w:fill="FFFFFF"/>
        </w:rPr>
        <w:t xml:space="preserve">One patient whose art was in the collection was August Natterer, whose work was detailed down to the smallest things. Natterer later in his life was institutionalised suffering with depression and experiencing major hallucinations, which Doctor Prinzhorn believed was schizophrenia. In 1911 Natterer soon took up art like many patients using different symbols and images from his own hallucinations along with a lot of religious and biblical themes made in mostly water colours and using a firm and steady line. </w:t>
      </w:r>
      <w:r w:rsidRPr="004909E5">
        <w:rPr>
          <w:rFonts w:cstheme="minorHAnsi"/>
          <w:color w:val="000000"/>
          <w:sz w:val="24"/>
          <w:szCs w:val="24"/>
        </w:rPr>
        <w:t>It is said that he influenced surrealist artists Ernst and Klee, and Jean Dubuffet.</w:t>
      </w:r>
      <w:r w:rsidR="00B548A3">
        <w:rPr>
          <w:rFonts w:cstheme="minorHAnsi"/>
          <w:color w:val="000000"/>
          <w:sz w:val="24"/>
          <w:szCs w:val="24"/>
        </w:rPr>
        <w:t xml:space="preserve"> (Maizels, J 2002)</w:t>
      </w:r>
    </w:p>
    <w:p w:rsidR="00266ED7" w:rsidRPr="004909E5" w:rsidRDefault="004909E5" w:rsidP="00266ED7">
      <w:pPr>
        <w:rPr>
          <w:rFonts w:cstheme="minorHAnsi"/>
          <w:color w:val="000000"/>
          <w:sz w:val="24"/>
          <w:szCs w:val="24"/>
        </w:rPr>
      </w:pPr>
      <w:r w:rsidRPr="004909E5">
        <w:rPr>
          <w:rFonts w:cstheme="minorHAnsi"/>
          <w:noProof/>
          <w:sz w:val="24"/>
          <w:szCs w:val="24"/>
          <w:lang w:eastAsia="en-GB"/>
        </w:rPr>
        <w:lastRenderedPageBreak/>
        <w:drawing>
          <wp:anchor distT="0" distB="0" distL="114300" distR="114300" simplePos="0" relativeHeight="251661312" behindDoc="1" locked="0" layoutInCell="1" allowOverlap="1">
            <wp:simplePos x="0" y="0"/>
            <wp:positionH relativeFrom="column">
              <wp:posOffset>-457200</wp:posOffset>
            </wp:positionH>
            <wp:positionV relativeFrom="paragraph">
              <wp:posOffset>600710</wp:posOffset>
            </wp:positionV>
            <wp:extent cx="2352675" cy="2762250"/>
            <wp:effectExtent l="0" t="0" r="9525" b="0"/>
            <wp:wrapTight wrapText="bothSides">
              <wp:wrapPolygon edited="0">
                <wp:start x="0" y="0"/>
                <wp:lineTo x="0" y="21451"/>
                <wp:lineTo x="21513" y="21451"/>
                <wp:lineTo x="21513" y="0"/>
                <wp:lineTo x="0" y="0"/>
              </wp:wrapPolygon>
            </wp:wrapTight>
            <wp:docPr id="22" name="Picture 22" descr="https://lh6.googleusercontent.com/-yhs8VIzC-YSBZCBnX8nkDCNWmult214LsXvwhtOgn3G4FA-fRnEuLQ-TDFfZ-L2yJOf5pROOwQWg4iiwv0pM-UiupHBg33ch819D1m4oEWtp-5_S3e4-oY9GlL17YFcWT6XE92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https://lh6.googleusercontent.com/-yhs8VIzC-YSBZCBnX8nkDCNWmult214LsXvwhtOgn3G4FA-fRnEuLQ-TDFfZ-L2yJOf5pROOwQWg4iiwv0pM-UiupHBg33ch819D1m4oEWtp-5_S3e4-oY9GlL17YFcWT6XE92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352675" cy="2762250"/>
                    </a:xfrm>
                    <a:prstGeom prst="rect">
                      <a:avLst/>
                    </a:prstGeom>
                    <a:noFill/>
                    <a:ln>
                      <a:noFill/>
                    </a:ln>
                  </pic:spPr>
                </pic:pic>
              </a:graphicData>
            </a:graphic>
          </wp:anchor>
        </w:drawing>
      </w:r>
      <w:r w:rsidR="00266ED7" w:rsidRPr="004909E5">
        <w:rPr>
          <w:rFonts w:cstheme="minorHAnsi"/>
          <w:sz w:val="24"/>
          <w:szCs w:val="24"/>
        </w:rPr>
        <w:br/>
      </w:r>
      <w:r w:rsidR="00266ED7" w:rsidRPr="004909E5">
        <w:rPr>
          <w:rFonts w:cstheme="minorHAnsi"/>
          <w:sz w:val="24"/>
          <w:szCs w:val="24"/>
        </w:rPr>
        <w:br/>
      </w:r>
      <w:r w:rsidR="00266ED7" w:rsidRPr="004909E5">
        <w:rPr>
          <w:rFonts w:cstheme="minorHAnsi"/>
          <w:sz w:val="24"/>
          <w:szCs w:val="24"/>
        </w:rPr>
        <w:br/>
      </w:r>
      <w:r w:rsidR="00266ED7" w:rsidRPr="004909E5">
        <w:rPr>
          <w:rFonts w:cstheme="minorHAnsi"/>
          <w:color w:val="000000"/>
          <w:sz w:val="24"/>
          <w:szCs w:val="24"/>
        </w:rPr>
        <w:t>Also in Doctor Prinzhorn’s collection is the work of Carl Genzel who was at one tim</w:t>
      </w:r>
      <w:r w:rsidR="00EB6E86" w:rsidRPr="004909E5">
        <w:rPr>
          <w:rFonts w:cstheme="minorHAnsi"/>
          <w:color w:val="000000"/>
          <w:sz w:val="24"/>
          <w:szCs w:val="24"/>
        </w:rPr>
        <w:t>e a prisoner and later became a</w:t>
      </w:r>
      <w:r w:rsidR="00266ED7" w:rsidRPr="004909E5">
        <w:rPr>
          <w:rFonts w:cstheme="minorHAnsi"/>
          <w:color w:val="000000"/>
          <w:sz w:val="24"/>
          <w:szCs w:val="24"/>
        </w:rPr>
        <w:t> mental patient, who was known for his violent offences before being institutionalised for paranoid delusions in 1906. He soon began making small busts out of chewed bread, which was a popular and ready material in both prisons and institutions at the time, and with time began to carve strange creatures out of old furniture and scrap wood. His hermaphrodite creatures depicted had a strong sexual significance, his work developed into carved large headed creatures with legs attached.  </w:t>
      </w:r>
      <w:r w:rsidR="00B548A3" w:rsidRPr="00B548A3">
        <w:rPr>
          <w:rFonts w:cstheme="minorHAnsi"/>
          <w:color w:val="000000"/>
          <w:sz w:val="24"/>
          <w:szCs w:val="24"/>
        </w:rPr>
        <w:t>(Maizels, J 2002)</w:t>
      </w:r>
    </w:p>
    <w:p w:rsidR="008630DC" w:rsidRDefault="004909E5" w:rsidP="00EB6E86">
      <w:pPr>
        <w:spacing w:after="240"/>
        <w:rPr>
          <w:rFonts w:cstheme="minorHAnsi"/>
          <w:color w:val="000000"/>
          <w:sz w:val="24"/>
          <w:szCs w:val="24"/>
        </w:rPr>
      </w:pPr>
      <w:r w:rsidRPr="004909E5">
        <w:rPr>
          <w:rFonts w:cstheme="minorHAnsi"/>
          <w:noProof/>
          <w:sz w:val="24"/>
          <w:szCs w:val="24"/>
          <w:lang w:eastAsia="en-GB"/>
        </w:rPr>
        <mc:AlternateContent>
          <mc:Choice Requires="wps">
            <w:drawing>
              <wp:anchor distT="0" distB="0" distL="114300" distR="114300" simplePos="0" relativeHeight="251676672" behindDoc="1" locked="0" layoutInCell="1" allowOverlap="1" wp14:anchorId="66B45B05" wp14:editId="3014C44E">
                <wp:simplePos x="0" y="0"/>
                <wp:positionH relativeFrom="column">
                  <wp:posOffset>-428625</wp:posOffset>
                </wp:positionH>
                <wp:positionV relativeFrom="paragraph">
                  <wp:posOffset>458470</wp:posOffset>
                </wp:positionV>
                <wp:extent cx="2352675" cy="635"/>
                <wp:effectExtent l="0" t="0" r="0" b="0"/>
                <wp:wrapTight wrapText="bothSides">
                  <wp:wrapPolygon edited="0">
                    <wp:start x="0" y="0"/>
                    <wp:lineTo x="0" y="21600"/>
                    <wp:lineTo x="21600" y="21600"/>
                    <wp:lineTo x="21600" y="0"/>
                  </wp:wrapPolygon>
                </wp:wrapTight>
                <wp:docPr id="5" name="Text Box 5"/>
                <wp:cNvGraphicFramePr/>
                <a:graphic xmlns:a="http://schemas.openxmlformats.org/drawingml/2006/main">
                  <a:graphicData uri="http://schemas.microsoft.com/office/word/2010/wordprocessingShape">
                    <wps:wsp>
                      <wps:cNvSpPr txBox="1"/>
                      <wps:spPr>
                        <a:xfrm>
                          <a:off x="0" y="0"/>
                          <a:ext cx="2352675" cy="635"/>
                        </a:xfrm>
                        <a:prstGeom prst="rect">
                          <a:avLst/>
                        </a:prstGeom>
                        <a:solidFill>
                          <a:prstClr val="white"/>
                        </a:solidFill>
                        <a:ln>
                          <a:noFill/>
                        </a:ln>
                      </wps:spPr>
                      <wps:txbx>
                        <w:txbxContent>
                          <w:p w:rsidR="00E817D4" w:rsidRPr="008A6A59" w:rsidRDefault="00E817D4" w:rsidP="00EB6E86">
                            <w:pPr>
                              <w:pStyle w:val="Caption"/>
                              <w:rPr>
                                <w:noProof/>
                              </w:rPr>
                            </w:pPr>
                            <w:r>
                              <w:t xml:space="preserve">Figure </w:t>
                            </w:r>
                            <w:r>
                              <w:rPr>
                                <w:noProof/>
                              </w:rPr>
                              <w:fldChar w:fldCharType="begin"/>
                            </w:r>
                            <w:r>
                              <w:rPr>
                                <w:noProof/>
                              </w:rPr>
                              <w:instrText xml:space="preserve"> SEQ Figure \* ARABIC </w:instrText>
                            </w:r>
                            <w:r>
                              <w:rPr>
                                <w:noProof/>
                              </w:rPr>
                              <w:fldChar w:fldCharType="separate"/>
                            </w:r>
                            <w:r>
                              <w:rPr>
                                <w:noProof/>
                              </w:rPr>
                              <w:t>5</w:t>
                            </w:r>
                            <w:r>
                              <w:rPr>
                                <w:noProof/>
                              </w:rPr>
                              <w:fldChar w:fldCharType="end"/>
                            </w:r>
                            <w:r>
                              <w:t xml:space="preserve"> Karl Genzel ‘Woman and Man, Adam and Eve’ (Before 1920)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6B45B05" id="Text Box 5" o:spid="_x0000_s1030" type="#_x0000_t202" style="position:absolute;margin-left:-33.75pt;margin-top:36.1pt;width:185.25pt;height:.05pt;z-index:-2516398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" stroked="f">
                <v:textbox style="mso-fit-shape-to-text:t" inset="0,0,0,0">
                  <w:txbxContent>
                    <w:p w:rsidR="00E817D4" w:rsidRPr="008A6A59" w:rsidRDefault="00E817D4" w:rsidP="00EB6E86">
                      <w:pPr>
                        <w:pStyle w:val="Caption"/>
                        <w:rPr>
                          <w:noProof/>
                        </w:rPr>
                      </w:pPr>
                      <w:r>
                        <w:t xml:space="preserve">Figure </w:t>
                      </w:r>
                      <w:r>
                        <w:rPr>
                          <w:noProof/>
                        </w:rPr>
                        <w:fldChar w:fldCharType="begin"/>
                      </w:r>
                      <w:r>
                        <w:rPr>
                          <w:noProof/>
                        </w:rPr>
                        <w:instrText xml:space="preserve"> SEQ Figure \* ARABIC </w:instrText>
                      </w:r>
                      <w:r>
                        <w:rPr>
                          <w:noProof/>
                        </w:rPr>
                        <w:fldChar w:fldCharType="separate"/>
                      </w:r>
                      <w:r>
                        <w:rPr>
                          <w:noProof/>
                        </w:rPr>
                        <w:t>5</w:t>
                      </w:r>
                      <w:r>
                        <w:rPr>
                          <w:noProof/>
                        </w:rPr>
                        <w:fldChar w:fldCharType="end"/>
                      </w:r>
                      <w:r>
                        <w:t xml:space="preserve"> Karl Genzel ‘Woman and Man, Adam and Eve’ (Before 1920)</w:t>
                      </w:r>
                    </w:p>
                  </w:txbxContent>
                </v:textbox>
                <w10:wrap type="tight"/>
              </v:shape>
            </w:pict>
          </mc:Fallback>
        </mc:AlternateContent>
      </w:r>
      <w:r w:rsidR="00266ED7" w:rsidRPr="004909E5">
        <w:rPr>
          <w:rFonts w:cstheme="minorHAnsi"/>
          <w:sz w:val="24"/>
          <w:szCs w:val="24"/>
        </w:rPr>
        <w:br/>
      </w:r>
      <w:r w:rsidR="00266ED7" w:rsidRPr="004909E5">
        <w:rPr>
          <w:rFonts w:cstheme="minorHAnsi"/>
          <w:sz w:val="24"/>
          <w:szCs w:val="24"/>
        </w:rPr>
        <w:br/>
      </w:r>
      <w:r w:rsidR="00266ED7" w:rsidRPr="004909E5">
        <w:rPr>
          <w:rFonts w:cstheme="minorHAnsi"/>
          <w:sz w:val="24"/>
          <w:szCs w:val="24"/>
        </w:rPr>
        <w:br/>
      </w:r>
    </w:p>
    <w:p w:rsidR="00266ED7" w:rsidRPr="004909E5" w:rsidRDefault="00266ED7" w:rsidP="00EB6E86">
      <w:pPr>
        <w:spacing w:after="240"/>
        <w:rPr>
          <w:rFonts w:cstheme="minorHAnsi"/>
          <w:sz w:val="24"/>
          <w:szCs w:val="24"/>
        </w:rPr>
      </w:pPr>
      <w:r w:rsidRPr="004909E5">
        <w:rPr>
          <w:rFonts w:cstheme="minorHAnsi"/>
          <w:color w:val="000000"/>
          <w:sz w:val="24"/>
          <w:szCs w:val="24"/>
        </w:rPr>
        <w:t>In the 1940s artist Jean Dubuffet invented the term “Art Brut” to describe his own raw style of work that didn’t fit into any category at the time.</w:t>
      </w:r>
    </w:p>
    <w:p w:rsidR="00266ED7" w:rsidRPr="004909E5" w:rsidRDefault="004909E5" w:rsidP="00266ED7">
      <w:pPr>
        <w:rPr>
          <w:rFonts w:cstheme="minorHAnsi"/>
          <w:sz w:val="24"/>
          <w:szCs w:val="24"/>
        </w:rPr>
      </w:pPr>
      <w:r w:rsidRPr="004909E5">
        <w:rPr>
          <w:rFonts w:cstheme="minorHAnsi"/>
          <w:noProof/>
          <w:sz w:val="24"/>
          <w:szCs w:val="24"/>
          <w:lang w:eastAsia="en-GB"/>
        </w:rPr>
        <w:drawing>
          <wp:anchor distT="0" distB="0" distL="114300" distR="114300" simplePos="0" relativeHeight="251674624" behindDoc="1" locked="0" layoutInCell="1" allowOverlap="1">
            <wp:simplePos x="0" y="0"/>
            <wp:positionH relativeFrom="margin">
              <wp:align>left</wp:align>
            </wp:positionH>
            <wp:positionV relativeFrom="paragraph">
              <wp:posOffset>12065</wp:posOffset>
            </wp:positionV>
            <wp:extent cx="2085975" cy="2781300"/>
            <wp:effectExtent l="0" t="0" r="9525" b="0"/>
            <wp:wrapTight wrapText="bothSides">
              <wp:wrapPolygon edited="0">
                <wp:start x="0" y="0"/>
                <wp:lineTo x="0" y="21452"/>
                <wp:lineTo x="21501" y="21452"/>
                <wp:lineTo x="21501" y="0"/>
                <wp:lineTo x="0" y="0"/>
              </wp:wrapPolygon>
            </wp:wrapTight>
            <wp:docPr id="24" name="Picture 24" descr="https://lh6.googleusercontent.com/B_L4aq9unWAEKvDJCJCyVzMmkLFMDEWavwhKPRk-dZx9hVFGHSKFO_IHat7YpvNUbnE98F2gclLUtt33829-1qHfuhIelHsgIcngoGp7gv_70HpLqt6lCt79Qvb1I9hao97405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https://lh6.googleusercontent.com/B_L4aq9unWAEKvDJCJCyVzMmkLFMDEWavwhKPRk-dZx9hVFGHSKFO_IHat7YpvNUbnE98F2gclLUtt33829-1qHfuhIelHsgIcngoGp7gv_70HpLqt6lCt79Qvb1I9hao97405CH"/>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085975" cy="2781300"/>
                    </a:xfrm>
                    <a:prstGeom prst="rect">
                      <a:avLst/>
                    </a:prstGeom>
                    <a:noFill/>
                    <a:ln>
                      <a:noFill/>
                    </a:ln>
                  </pic:spPr>
                </pic:pic>
              </a:graphicData>
            </a:graphic>
          </wp:anchor>
        </w:drawing>
      </w:r>
    </w:p>
    <w:p w:rsidR="00266ED7" w:rsidRPr="004909E5" w:rsidRDefault="00266ED7" w:rsidP="00266ED7">
      <w:pPr>
        <w:pStyle w:val="NormalWeb"/>
        <w:spacing w:after="0"/>
        <w:rPr>
          <w:rFonts w:asciiTheme="minorHAnsi" w:hAnsiTheme="minorHAnsi" w:cstheme="minorHAnsi"/>
        </w:rPr>
      </w:pPr>
      <w:r w:rsidRPr="004909E5">
        <w:rPr>
          <w:rFonts w:asciiTheme="minorHAnsi" w:hAnsiTheme="minorHAnsi" w:cstheme="minorHAnsi"/>
          <w:color w:val="000000"/>
        </w:rPr>
        <w:t>The work by Dubuffet is raw and rough, the lines un-neatened and quick, the colours bruised and painful looking and the piece as a whole a haunting attempt at a female body, flattened like a flailed skin costume dropped to the floor. The image itself looks like a horrifying children's cartoon character that has been steam rolled and expected to float away like a thin piece of paper, drifting away in the wind. To me this is an example of raw art, the artist making up a whole new art style name because his own work didn’t fit into any of the already existing categories so instead he made a new one to fit a description to his pieces.</w:t>
      </w:r>
      <w:r w:rsidR="004D5BC0">
        <w:rPr>
          <w:rFonts w:asciiTheme="minorHAnsi" w:hAnsiTheme="minorHAnsi" w:cstheme="minorHAnsi"/>
          <w:color w:val="000000"/>
        </w:rPr>
        <w:t xml:space="preserve"> (Tate, date unknown)</w:t>
      </w:r>
    </w:p>
    <w:p w:rsidR="00266ED7" w:rsidRPr="004909E5" w:rsidRDefault="004909E5" w:rsidP="00266ED7">
      <w:pPr>
        <w:rPr>
          <w:rFonts w:cstheme="minorHAnsi"/>
          <w:sz w:val="24"/>
          <w:szCs w:val="24"/>
        </w:rPr>
      </w:pPr>
      <w:r w:rsidRPr="004909E5">
        <w:rPr>
          <w:rFonts w:cstheme="minorHAnsi"/>
          <w:noProof/>
          <w:sz w:val="24"/>
          <w:szCs w:val="24"/>
          <w:lang w:eastAsia="en-GB"/>
        </w:rPr>
        <mc:AlternateContent>
          <mc:Choice Requires="wps">
            <w:drawing>
              <wp:anchor distT="0" distB="0" distL="114300" distR="114300" simplePos="0" relativeHeight="251678720" behindDoc="1" locked="0" layoutInCell="1" allowOverlap="1" wp14:anchorId="54D358A9" wp14:editId="4AFD3C63">
                <wp:simplePos x="0" y="0"/>
                <wp:positionH relativeFrom="margin">
                  <wp:align>left</wp:align>
                </wp:positionH>
                <wp:positionV relativeFrom="paragraph">
                  <wp:posOffset>8890</wp:posOffset>
                </wp:positionV>
                <wp:extent cx="2085975" cy="635"/>
                <wp:effectExtent l="0" t="0" r="9525" b="0"/>
                <wp:wrapTight wrapText="bothSides">
                  <wp:wrapPolygon edited="0">
                    <wp:start x="0" y="0"/>
                    <wp:lineTo x="0" y="20282"/>
                    <wp:lineTo x="21501" y="20282"/>
                    <wp:lineTo x="21501" y="0"/>
                    <wp:lineTo x="0" y="0"/>
                  </wp:wrapPolygon>
                </wp:wrapTight>
                <wp:docPr id="6" name="Text Box 6"/>
                <wp:cNvGraphicFramePr/>
                <a:graphic xmlns:a="http://schemas.openxmlformats.org/drawingml/2006/main">
                  <a:graphicData uri="http://schemas.microsoft.com/office/word/2010/wordprocessingShape">
                    <wps:wsp>
                      <wps:cNvSpPr txBox="1"/>
                      <wps:spPr>
                        <a:xfrm>
                          <a:off x="0" y="0"/>
                          <a:ext cx="2085975" cy="635"/>
                        </a:xfrm>
                        <a:prstGeom prst="rect">
                          <a:avLst/>
                        </a:prstGeom>
                        <a:solidFill>
                          <a:prstClr val="white"/>
                        </a:solidFill>
                        <a:ln>
                          <a:noFill/>
                        </a:ln>
                      </wps:spPr>
                      <wps:txbx>
                        <w:txbxContent>
                          <w:p w:rsidR="00E817D4" w:rsidRPr="00601025" w:rsidRDefault="00E817D4" w:rsidP="00EB6E86">
                            <w:pPr>
                              <w:pStyle w:val="Caption"/>
                            </w:pPr>
                            <w:r>
                              <w:t xml:space="preserve">Figure </w:t>
                            </w:r>
                            <w:r>
                              <w:rPr>
                                <w:noProof/>
                              </w:rPr>
                              <w:fldChar w:fldCharType="begin"/>
                            </w:r>
                            <w:r>
                              <w:rPr>
                                <w:noProof/>
                              </w:rPr>
                              <w:instrText xml:space="preserve"> SEQ Figure \* ARABIC </w:instrText>
                            </w:r>
                            <w:r>
                              <w:rPr>
                                <w:noProof/>
                              </w:rPr>
                              <w:fldChar w:fldCharType="separate"/>
                            </w:r>
                            <w:r>
                              <w:rPr>
                                <w:noProof/>
                              </w:rPr>
                              <w:t>6</w:t>
                            </w:r>
                            <w:r>
                              <w:rPr>
                                <w:noProof/>
                              </w:rPr>
                              <w:fldChar w:fldCharType="end"/>
                            </w:r>
                            <w:r>
                              <w:t xml:space="preserve"> Jean Dubuffet: The Tree Of Fluids (1950)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4D358A9" id="Text Box 6" o:spid="_x0000_s1031" type="#_x0000_t202" style="position:absolute;margin-left:0;margin-top:.7pt;width:164.25pt;height:.05pt;z-index:-251637760;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" stroked="f">
                <v:textbox style="mso-fit-shape-to-text:t" inset="0,0,0,0">
                  <w:txbxContent>
                    <w:p w:rsidR="00E817D4" w:rsidRPr="00601025" w:rsidRDefault="00E817D4" w:rsidP="00EB6E86">
                      <w:pPr>
                        <w:pStyle w:val="Caption"/>
                      </w:pPr>
                      <w:r>
                        <w:t xml:space="preserve">Figure </w:t>
                      </w:r>
                      <w:r>
                        <w:rPr>
                          <w:noProof/>
                        </w:rPr>
                        <w:fldChar w:fldCharType="begin"/>
                      </w:r>
                      <w:r>
                        <w:rPr>
                          <w:noProof/>
                        </w:rPr>
                        <w:instrText xml:space="preserve"> SEQ Figure \* ARABIC </w:instrText>
                      </w:r>
                      <w:r>
                        <w:rPr>
                          <w:noProof/>
                        </w:rPr>
                        <w:fldChar w:fldCharType="separate"/>
                      </w:r>
                      <w:r>
                        <w:rPr>
                          <w:noProof/>
                        </w:rPr>
                        <w:t>6</w:t>
                      </w:r>
                      <w:r>
                        <w:rPr>
                          <w:noProof/>
                        </w:rPr>
                        <w:fldChar w:fldCharType="end"/>
                      </w:r>
                      <w:r>
                        <w:t xml:space="preserve"> Jean Dubuffet: The Tree Of Fluids (1950)</w:t>
                      </w:r>
                    </w:p>
                  </w:txbxContent>
                </v:textbox>
                <w10:wrap type="tight" anchorx="margin"/>
              </v:shape>
            </w:pict>
          </mc:Fallback>
        </mc:AlternateContent>
      </w:r>
    </w:p>
    <w:p w:rsidR="00A62518" w:rsidRPr="004909E5" w:rsidRDefault="00266ED7" w:rsidP="00A62518">
      <w:pPr>
        <w:pStyle w:val="Caption"/>
        <w:rPr>
          <w:rFonts w:cstheme="minorHAnsi"/>
          <w:sz w:val="24"/>
          <w:szCs w:val="24"/>
        </w:rPr>
      </w:pPr>
      <w:r w:rsidRPr="004909E5">
        <w:rPr>
          <w:rFonts w:cstheme="minorHAnsi"/>
          <w:sz w:val="24"/>
          <w:szCs w:val="24"/>
        </w:rPr>
        <w:br/>
      </w:r>
      <w:r w:rsidRPr="004909E5">
        <w:rPr>
          <w:rFonts w:cstheme="minorHAnsi"/>
          <w:sz w:val="24"/>
          <w:szCs w:val="24"/>
        </w:rPr>
        <w:br/>
      </w:r>
    </w:p>
    <w:p w:rsidR="00A62518" w:rsidRDefault="00266ED7" w:rsidP="00A62518">
      <w:pPr>
        <w:keepNext/>
        <w:spacing w:after="240"/>
      </w:pPr>
      <w:r w:rsidRPr="004909E5">
        <w:rPr>
          <w:rFonts w:cstheme="minorHAnsi"/>
          <w:noProof/>
          <w:sz w:val="24"/>
          <w:szCs w:val="24"/>
          <w:lang w:eastAsia="en-GB"/>
        </w:rPr>
        <w:lastRenderedPageBreak/>
        <w:drawing>
          <wp:inline distT="0" distB="0" distL="0" distR="0" wp14:anchorId="122D8849" wp14:editId="0A510B53">
            <wp:extent cx="3248025" cy="3771900"/>
            <wp:effectExtent l="0" t="0" r="9525" b="0"/>
            <wp:docPr id="25" name="Picture 25" descr="https://lh4.googleusercontent.com/OfxDNELMbI0kb0WTeIcGF64XES2IY7KOr4YwU7k_aphQKKIFT_DFCo8IYHFVB0upTsqRwGnp5yTNrMGjrA8xoMDeMSIptfkm2HWYLhPlqEgaxPIfux_GMm15crjdDX7GCBv9lLe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https://lh4.googleusercontent.com/OfxDNELMbI0kb0WTeIcGF64XES2IY7KOr4YwU7k_aphQKKIFT_DFCo8IYHFVB0upTsqRwGnp5yTNrMGjrA8xoMDeMSIptfkm2HWYLhPlqEgaxPIfux_GMm15crjdDX7GCBv9lLe4"/>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248025" cy="3771900"/>
                    </a:xfrm>
                    <a:prstGeom prst="rect">
                      <a:avLst/>
                    </a:prstGeom>
                    <a:noFill/>
                    <a:ln>
                      <a:noFill/>
                    </a:ln>
                  </pic:spPr>
                </pic:pic>
              </a:graphicData>
            </a:graphic>
          </wp:inline>
        </w:drawing>
      </w:r>
    </w:p>
    <w:p w:rsidR="00266ED7" w:rsidRPr="004909E5" w:rsidRDefault="00EB6E86" w:rsidP="00EB6E86">
      <w:pPr>
        <w:pStyle w:val="Caption"/>
        <w:rPr>
          <w:rFonts w:cstheme="minorHAnsi"/>
          <w:szCs w:val="24"/>
        </w:rPr>
      </w:pPr>
      <w:r w:rsidRPr="004909E5">
        <w:rPr>
          <w:rFonts w:cstheme="minorHAnsi"/>
          <w:szCs w:val="24"/>
        </w:rPr>
        <w:t xml:space="preserve">Figure </w:t>
      </w:r>
      <w:r w:rsidR="00A62518">
        <w:rPr>
          <w:rFonts w:cstheme="minorHAnsi"/>
          <w:szCs w:val="24"/>
        </w:rPr>
        <w:t>7</w:t>
      </w:r>
      <w:r w:rsidRPr="004909E5">
        <w:rPr>
          <w:rFonts w:cstheme="minorHAnsi"/>
          <w:szCs w:val="24"/>
        </w:rPr>
        <w:t xml:space="preserve"> Max Ernst - Celebes (1921)</w:t>
      </w:r>
    </w:p>
    <w:p w:rsidR="00EB6E86" w:rsidRPr="004909E5" w:rsidRDefault="00EB6E86" w:rsidP="00266ED7">
      <w:pPr>
        <w:pStyle w:val="NormalWeb"/>
        <w:spacing w:after="0"/>
        <w:rPr>
          <w:rFonts w:asciiTheme="minorHAnsi" w:hAnsiTheme="minorHAnsi" w:cstheme="minorHAnsi"/>
          <w:color w:val="000000"/>
        </w:rPr>
      </w:pPr>
    </w:p>
    <w:p w:rsidR="00EB6E86" w:rsidRPr="004909E5" w:rsidRDefault="00EB6E86" w:rsidP="00EB6E86">
      <w:pPr>
        <w:pStyle w:val="NormalWeb"/>
        <w:spacing w:after="0"/>
        <w:rPr>
          <w:rFonts w:asciiTheme="minorHAnsi" w:hAnsiTheme="minorHAnsi" w:cstheme="minorHAnsi"/>
        </w:rPr>
      </w:pPr>
      <w:r w:rsidRPr="004909E5">
        <w:rPr>
          <w:rFonts w:asciiTheme="minorHAnsi" w:hAnsiTheme="minorHAnsi" w:cstheme="minorHAnsi"/>
          <w:color w:val="000000"/>
        </w:rPr>
        <w:t>Max Ernst was a G</w:t>
      </w:r>
      <w:r w:rsidR="00266ED7" w:rsidRPr="004909E5">
        <w:rPr>
          <w:rFonts w:asciiTheme="minorHAnsi" w:hAnsiTheme="minorHAnsi" w:cstheme="minorHAnsi"/>
          <w:color w:val="000000"/>
        </w:rPr>
        <w:t xml:space="preserve">erman born artist who through his years and development threw away the idea of traditional painting, he was also one of the key figures behind both Dadaism and Surrealism. He was interested in the art of the mentally ill as he saw it as a way to access primal emotions and creativity uninfluenced from the outside world. His work was also used in Hitler's exhibition, "Degenerate Kunst" (Degenerate Art). </w:t>
      </w:r>
      <w:r w:rsidR="00525C0E">
        <w:rPr>
          <w:rFonts w:asciiTheme="minorHAnsi" w:hAnsiTheme="minorHAnsi" w:cstheme="minorHAnsi"/>
        </w:rPr>
        <w:t xml:space="preserve"> </w:t>
      </w:r>
      <w:r w:rsidRPr="004909E5">
        <w:rPr>
          <w:rFonts w:asciiTheme="minorHAnsi" w:hAnsiTheme="minorHAnsi" w:cstheme="minorHAnsi"/>
          <w:color w:val="000000"/>
        </w:rPr>
        <w:t xml:space="preserve">The term “Art Brut” developed over time to </w:t>
      </w:r>
      <w:r w:rsidR="00525C0E">
        <w:rPr>
          <w:rFonts w:asciiTheme="minorHAnsi" w:hAnsiTheme="minorHAnsi" w:cstheme="minorHAnsi"/>
          <w:color w:val="000000"/>
        </w:rPr>
        <w:t>become commonly known as Outsider Art.</w:t>
      </w:r>
      <w:r w:rsidR="004D5BC0">
        <w:rPr>
          <w:rFonts w:asciiTheme="minorHAnsi" w:hAnsiTheme="minorHAnsi" w:cstheme="minorHAnsi"/>
          <w:color w:val="000000"/>
        </w:rPr>
        <w:t xml:space="preserve"> (Tate, date unknown)</w:t>
      </w:r>
    </w:p>
    <w:p w:rsidR="00266ED7" w:rsidRPr="004909E5" w:rsidRDefault="00266ED7" w:rsidP="00266ED7">
      <w:pPr>
        <w:spacing w:after="240"/>
        <w:rPr>
          <w:rFonts w:cstheme="minorHAnsi"/>
          <w:sz w:val="24"/>
          <w:szCs w:val="24"/>
        </w:rPr>
      </w:pPr>
      <w:r w:rsidRPr="004909E5">
        <w:rPr>
          <w:rFonts w:cstheme="minorHAnsi"/>
          <w:sz w:val="24"/>
          <w:szCs w:val="24"/>
        </w:rPr>
        <w:br/>
      </w:r>
      <w:r w:rsidRPr="004909E5">
        <w:rPr>
          <w:rFonts w:cstheme="minorHAnsi"/>
          <w:sz w:val="24"/>
          <w:szCs w:val="24"/>
        </w:rPr>
        <w:br/>
      </w:r>
    </w:p>
    <w:p w:rsidR="00F75D5B" w:rsidRDefault="00F75D5B" w:rsidP="00266ED7">
      <w:pPr>
        <w:spacing w:after="240"/>
        <w:rPr>
          <w:rFonts w:cstheme="minorHAnsi"/>
          <w:sz w:val="24"/>
          <w:szCs w:val="24"/>
        </w:rPr>
      </w:pPr>
    </w:p>
    <w:p w:rsidR="00F75D5B" w:rsidRDefault="00F75D5B" w:rsidP="00266ED7">
      <w:pPr>
        <w:spacing w:after="240"/>
        <w:rPr>
          <w:rFonts w:cstheme="minorHAnsi"/>
          <w:sz w:val="24"/>
          <w:szCs w:val="24"/>
        </w:rPr>
      </w:pPr>
    </w:p>
    <w:p w:rsidR="00F75D5B" w:rsidRDefault="00F75D5B" w:rsidP="00266ED7">
      <w:pPr>
        <w:spacing w:after="240"/>
        <w:rPr>
          <w:rFonts w:cstheme="minorHAnsi"/>
          <w:sz w:val="24"/>
          <w:szCs w:val="24"/>
        </w:rPr>
      </w:pPr>
    </w:p>
    <w:p w:rsidR="00F75D5B" w:rsidRDefault="00F75D5B" w:rsidP="00266ED7">
      <w:pPr>
        <w:spacing w:after="240"/>
        <w:rPr>
          <w:rFonts w:cstheme="minorHAnsi"/>
          <w:sz w:val="24"/>
          <w:szCs w:val="24"/>
        </w:rPr>
      </w:pPr>
    </w:p>
    <w:p w:rsidR="00F75D5B" w:rsidRDefault="00F75D5B" w:rsidP="00266ED7">
      <w:pPr>
        <w:spacing w:after="240"/>
        <w:rPr>
          <w:rFonts w:cstheme="minorHAnsi"/>
          <w:sz w:val="24"/>
          <w:szCs w:val="24"/>
        </w:rPr>
      </w:pPr>
    </w:p>
    <w:p w:rsidR="00266ED7" w:rsidRPr="004909E5" w:rsidRDefault="00266ED7" w:rsidP="00266ED7">
      <w:pPr>
        <w:spacing w:after="240"/>
        <w:rPr>
          <w:rFonts w:cstheme="minorHAnsi"/>
          <w:sz w:val="24"/>
          <w:szCs w:val="24"/>
        </w:rPr>
      </w:pPr>
      <w:r w:rsidRPr="004909E5">
        <w:rPr>
          <w:rFonts w:cstheme="minorHAnsi"/>
          <w:sz w:val="24"/>
          <w:szCs w:val="24"/>
        </w:rPr>
        <w:br/>
      </w:r>
      <w:r w:rsidRPr="004909E5">
        <w:rPr>
          <w:rFonts w:cstheme="minorHAnsi"/>
          <w:sz w:val="24"/>
          <w:szCs w:val="24"/>
        </w:rPr>
        <w:br/>
      </w:r>
    </w:p>
    <w:p w:rsidR="00266ED7" w:rsidRPr="004909E5" w:rsidRDefault="00266ED7" w:rsidP="00266ED7">
      <w:pPr>
        <w:pStyle w:val="NormalWeb"/>
        <w:spacing w:after="0"/>
        <w:rPr>
          <w:rFonts w:asciiTheme="minorHAnsi" w:hAnsiTheme="minorHAnsi" w:cstheme="minorHAnsi"/>
        </w:rPr>
      </w:pPr>
      <w:r w:rsidRPr="004909E5">
        <w:rPr>
          <w:rFonts w:asciiTheme="minorHAnsi" w:hAnsiTheme="minorHAnsi" w:cstheme="minorHAnsi"/>
          <w:b/>
          <w:bCs/>
          <w:color w:val="000000"/>
          <w:u w:val="single"/>
          <w:shd w:val="clear" w:color="auto" w:fill="FFFFFF"/>
        </w:rPr>
        <w:lastRenderedPageBreak/>
        <w:t>Chapter two</w:t>
      </w:r>
    </w:p>
    <w:p w:rsidR="00266ED7" w:rsidRDefault="00266ED7" w:rsidP="00266ED7">
      <w:pPr>
        <w:rPr>
          <w:rFonts w:cstheme="minorHAnsi"/>
          <w:sz w:val="24"/>
          <w:szCs w:val="24"/>
        </w:rPr>
      </w:pPr>
    </w:p>
    <w:p w:rsidR="00F75D5B" w:rsidRPr="004909E5" w:rsidRDefault="00F75D5B" w:rsidP="00266ED7">
      <w:pPr>
        <w:rPr>
          <w:rFonts w:cstheme="minorHAnsi"/>
          <w:sz w:val="24"/>
          <w:szCs w:val="24"/>
        </w:rPr>
      </w:pPr>
      <w:r>
        <w:rPr>
          <w:rFonts w:cstheme="minorHAnsi"/>
          <w:sz w:val="24"/>
          <w:szCs w:val="24"/>
        </w:rPr>
        <w:t>With the majority of outsider art being recognised as made initially by those who are incarcerated and having no formal art training, it is of no surprise that the contemporary art form is considered lowbrow. This is in contrast to galleried trained artists whose work is considered a high art, whatever the medium or subject matter.</w:t>
      </w:r>
    </w:p>
    <w:p w:rsidR="00266ED7" w:rsidRPr="004909E5" w:rsidRDefault="00266ED7" w:rsidP="00266ED7">
      <w:pPr>
        <w:pStyle w:val="NormalWeb"/>
        <w:spacing w:after="0"/>
        <w:rPr>
          <w:rFonts w:asciiTheme="minorHAnsi" w:hAnsiTheme="minorHAnsi" w:cstheme="minorHAnsi"/>
        </w:rPr>
      </w:pPr>
      <w:r w:rsidRPr="004909E5">
        <w:rPr>
          <w:rFonts w:asciiTheme="minorHAnsi" w:hAnsiTheme="minorHAnsi" w:cstheme="minorHAnsi"/>
          <w:color w:val="000000"/>
          <w:shd w:val="clear" w:color="auto" w:fill="FFFFFF"/>
        </w:rPr>
        <w:t>The phenomenon of high status and wealthy individuals in the western world have no restrictions when it comes to culture both high and low-brow, they will buy equally from across the genres including outsider art. (</w:t>
      </w:r>
      <w:r w:rsidRPr="004909E5">
        <w:rPr>
          <w:rFonts w:asciiTheme="minorHAnsi" w:hAnsiTheme="minorHAnsi" w:cstheme="minorHAnsi"/>
          <w:color w:val="000000"/>
        </w:rPr>
        <w:t>Hahl, Zuckerman, Kim 2017)</w:t>
      </w:r>
    </w:p>
    <w:p w:rsidR="00266ED7" w:rsidRPr="004909E5" w:rsidRDefault="00266ED7" w:rsidP="00266ED7">
      <w:pPr>
        <w:rPr>
          <w:rFonts w:cstheme="minorHAnsi"/>
          <w:sz w:val="24"/>
          <w:szCs w:val="24"/>
        </w:rPr>
      </w:pPr>
    </w:p>
    <w:p w:rsidR="00266ED7" w:rsidRPr="004909E5" w:rsidRDefault="00266ED7" w:rsidP="00266ED7">
      <w:pPr>
        <w:pStyle w:val="NormalWeb"/>
        <w:spacing w:after="0"/>
        <w:rPr>
          <w:rFonts w:asciiTheme="minorHAnsi" w:hAnsiTheme="minorHAnsi" w:cstheme="minorHAnsi"/>
        </w:rPr>
      </w:pPr>
      <w:r w:rsidRPr="004909E5">
        <w:rPr>
          <w:rFonts w:asciiTheme="minorHAnsi" w:hAnsiTheme="minorHAnsi" w:cstheme="minorHAnsi"/>
          <w:color w:val="000000"/>
        </w:rPr>
        <w:t>“Elites’ striking tendency to partake of lowbrow culture includes the display of indigenous art and artifacts in elite homes” (Dauber 1990; Halle 1996)</w:t>
      </w:r>
    </w:p>
    <w:p w:rsidR="00266ED7" w:rsidRPr="004909E5" w:rsidRDefault="00266ED7" w:rsidP="00266ED7">
      <w:pPr>
        <w:rPr>
          <w:rFonts w:cstheme="minorHAnsi"/>
          <w:sz w:val="24"/>
          <w:szCs w:val="24"/>
        </w:rPr>
      </w:pPr>
    </w:p>
    <w:p w:rsidR="00266ED7" w:rsidRPr="004909E5" w:rsidRDefault="00266ED7" w:rsidP="00266ED7">
      <w:pPr>
        <w:pStyle w:val="NormalWeb"/>
        <w:spacing w:after="0"/>
        <w:ind w:left="1740"/>
        <w:rPr>
          <w:rFonts w:asciiTheme="minorHAnsi" w:hAnsiTheme="minorHAnsi" w:cstheme="minorHAnsi"/>
        </w:rPr>
      </w:pPr>
      <w:r w:rsidRPr="004909E5">
        <w:rPr>
          <w:rFonts w:asciiTheme="minorHAnsi" w:hAnsiTheme="minorHAnsi" w:cstheme="minorHAnsi"/>
          <w:color w:val="000000"/>
        </w:rPr>
        <w:t xml:space="preserve">However, contemporary Western high-status groups do not restrict their </w:t>
      </w:r>
      <w:r w:rsidRPr="00E817D4">
        <w:rPr>
          <w:rFonts w:asciiTheme="minorHAnsi" w:hAnsiTheme="minorHAnsi" w:cstheme="minorHAnsi"/>
          <w:color w:val="000000"/>
        </w:rPr>
        <w:t>consumption to a narrow set of high- brow genres  Rather, they tend to be</w:t>
      </w:r>
      <w:r w:rsidRPr="004909E5">
        <w:rPr>
          <w:rFonts w:asciiTheme="minorHAnsi" w:hAnsiTheme="minorHAnsi" w:cstheme="minorHAnsi"/>
          <w:color w:val="000000"/>
        </w:rPr>
        <w:t xml:space="preserve"> cultural “omnivores” who partake of a wide variety of genres, including culture across many high- brow genres and even dipping into some lowbrow </w:t>
      </w:r>
      <w:r w:rsidRPr="00E817D4">
        <w:rPr>
          <w:rFonts w:asciiTheme="minorHAnsi" w:hAnsiTheme="minorHAnsi" w:cstheme="minorHAnsi"/>
          <w:color w:val="000000"/>
        </w:rPr>
        <w:t>genres</w:t>
      </w:r>
      <w:r w:rsidRPr="004909E5">
        <w:rPr>
          <w:rFonts w:asciiTheme="minorHAnsi" w:hAnsiTheme="minorHAnsi" w:cstheme="minorHAnsi"/>
          <w:color w:val="000000"/>
        </w:rPr>
        <w:t xml:space="preserve"> </w:t>
      </w:r>
      <w:r w:rsidR="00E817D4">
        <w:rPr>
          <w:rFonts w:asciiTheme="minorHAnsi" w:hAnsiTheme="minorHAnsi" w:cstheme="minorHAnsi"/>
          <w:color w:val="000000"/>
        </w:rPr>
        <w:t>(</w:t>
      </w:r>
      <w:r w:rsidR="00E817D4" w:rsidRPr="00E817D4">
        <w:rPr>
          <w:rFonts w:asciiTheme="minorHAnsi" w:hAnsiTheme="minorHAnsi" w:cstheme="minorHAnsi"/>
          <w:color w:val="000000"/>
        </w:rPr>
        <w:t>Chan and Goldthorpe 2007a, 2007b; Fishman and Lizardo 2013; Goldberg, Hannan, and Kovács 2016; Katz-Gerro 2002, 2006; Peterson and Kern 1996; Peterson and Simkus 1992</w:t>
      </w:r>
      <w:r w:rsidR="00E817D4">
        <w:rPr>
          <w:rFonts w:asciiTheme="minorHAnsi" w:hAnsiTheme="minorHAnsi" w:cstheme="minorHAnsi"/>
          <w:color w:val="000000"/>
        </w:rPr>
        <w:t>)</w:t>
      </w:r>
      <w:r w:rsidR="00E817D4" w:rsidRPr="00E817D4">
        <w:rPr>
          <w:rFonts w:asciiTheme="minorHAnsi" w:hAnsiTheme="minorHAnsi" w:cstheme="minorHAnsi"/>
          <w:color w:val="000000"/>
        </w:rPr>
        <w:t xml:space="preserve"> </w:t>
      </w:r>
      <w:r w:rsidRPr="004909E5">
        <w:rPr>
          <w:rFonts w:asciiTheme="minorHAnsi" w:hAnsiTheme="minorHAnsi" w:cstheme="minorHAnsi"/>
          <w:color w:val="000000"/>
        </w:rPr>
        <w:t>(Within Hahl, Zuckerman, Kim 2017)</w:t>
      </w:r>
    </w:p>
    <w:p w:rsidR="00266ED7" w:rsidRPr="004909E5" w:rsidRDefault="00266ED7" w:rsidP="00266ED7">
      <w:pPr>
        <w:spacing w:after="240"/>
        <w:rPr>
          <w:rFonts w:cstheme="minorHAnsi"/>
          <w:sz w:val="24"/>
          <w:szCs w:val="24"/>
        </w:rPr>
      </w:pPr>
      <w:r w:rsidRPr="004909E5">
        <w:rPr>
          <w:rFonts w:cstheme="minorHAnsi"/>
          <w:sz w:val="24"/>
          <w:szCs w:val="24"/>
        </w:rPr>
        <w:br/>
      </w:r>
    </w:p>
    <w:p w:rsidR="00266ED7" w:rsidRPr="004909E5" w:rsidRDefault="00266ED7" w:rsidP="00266ED7">
      <w:pPr>
        <w:pStyle w:val="NormalWeb"/>
        <w:spacing w:after="0"/>
        <w:rPr>
          <w:rFonts w:asciiTheme="minorHAnsi" w:hAnsiTheme="minorHAnsi" w:cstheme="minorHAnsi"/>
        </w:rPr>
      </w:pPr>
      <w:r w:rsidRPr="004909E5">
        <w:rPr>
          <w:rFonts w:asciiTheme="minorHAnsi" w:hAnsiTheme="minorHAnsi" w:cstheme="minorHAnsi"/>
          <w:color w:val="000000"/>
          <w:shd w:val="clear" w:color="auto" w:fill="FFFFFF"/>
        </w:rPr>
        <w:t xml:space="preserve">Outsider art is being more popularised for different reasons, one of which is the increase of </w:t>
      </w:r>
      <w:r w:rsidR="004909E5" w:rsidRPr="004909E5">
        <w:rPr>
          <w:rFonts w:asciiTheme="minorHAnsi" w:hAnsiTheme="minorHAnsi" w:cstheme="minorHAnsi"/>
          <w:color w:val="000000"/>
          <w:shd w:val="clear" w:color="auto" w:fill="FFFFFF"/>
        </w:rPr>
        <w:t>highbrow</w:t>
      </w:r>
      <w:r w:rsidRPr="004909E5">
        <w:rPr>
          <w:rFonts w:asciiTheme="minorHAnsi" w:hAnsiTheme="minorHAnsi" w:cstheme="minorHAnsi"/>
          <w:color w:val="000000"/>
          <w:shd w:val="clear" w:color="auto" w:fill="FFFFFF"/>
        </w:rPr>
        <w:t xml:space="preserve"> elites purchasing the work as a way of authenticating themselves and their status.</w:t>
      </w:r>
    </w:p>
    <w:p w:rsidR="00266ED7" w:rsidRPr="004909E5" w:rsidRDefault="00266ED7" w:rsidP="00266ED7">
      <w:pPr>
        <w:spacing w:after="240"/>
        <w:rPr>
          <w:rFonts w:cstheme="minorHAnsi"/>
          <w:sz w:val="24"/>
          <w:szCs w:val="24"/>
        </w:rPr>
      </w:pPr>
    </w:p>
    <w:p w:rsidR="00266ED7" w:rsidRPr="004909E5" w:rsidRDefault="00266ED7" w:rsidP="00266ED7">
      <w:pPr>
        <w:pStyle w:val="NormalWeb"/>
        <w:spacing w:before="20" w:after="0"/>
        <w:ind w:left="1020" w:firstLine="240"/>
        <w:rPr>
          <w:rFonts w:asciiTheme="minorHAnsi" w:hAnsiTheme="minorHAnsi" w:cstheme="minorHAnsi"/>
        </w:rPr>
      </w:pPr>
      <w:r w:rsidRPr="004909E5">
        <w:rPr>
          <w:rFonts w:asciiTheme="minorHAnsi" w:hAnsiTheme="minorHAnsi" w:cstheme="minorHAnsi"/>
          <w:color w:val="000000"/>
        </w:rPr>
        <w:t xml:space="preserve">“Moreover, the lowbrow </w:t>
      </w:r>
      <w:r w:rsidR="00E817D4" w:rsidRPr="00E817D4">
        <w:rPr>
          <w:rFonts w:asciiTheme="minorHAnsi" w:hAnsiTheme="minorHAnsi" w:cstheme="minorHAnsi"/>
          <w:color w:val="000000"/>
        </w:rPr>
        <w:t xml:space="preserve">genres elites consume are often touted less for conveying superior taste than for their “authenticity” </w:t>
      </w:r>
      <w:r w:rsidRPr="004909E5">
        <w:rPr>
          <w:rFonts w:asciiTheme="minorHAnsi" w:hAnsiTheme="minorHAnsi" w:cstheme="minorHAnsi"/>
          <w:color w:val="000000"/>
        </w:rPr>
        <w:t>(Fine 2003; Grazian 2005; Halle 1996; Johnston and Baumann 2007; Peterson 2005) (Within Hahl, Zuckerman, Kim 2017)</w:t>
      </w:r>
    </w:p>
    <w:p w:rsidR="00E817D4" w:rsidRDefault="00266ED7" w:rsidP="00266ED7">
      <w:pPr>
        <w:pStyle w:val="NormalWeb"/>
        <w:spacing w:after="0"/>
        <w:rPr>
          <w:rStyle w:val="apple-tab-span"/>
          <w:rFonts w:asciiTheme="minorHAnsi" w:hAnsiTheme="minorHAnsi" w:cstheme="minorHAnsi"/>
          <w:color w:val="000000"/>
          <w:shd w:val="clear" w:color="auto" w:fill="FFFFFF"/>
        </w:rPr>
      </w:pPr>
      <w:r w:rsidRPr="004909E5">
        <w:rPr>
          <w:rStyle w:val="apple-tab-span"/>
          <w:rFonts w:asciiTheme="minorHAnsi" w:hAnsiTheme="minorHAnsi" w:cstheme="minorHAnsi"/>
          <w:color w:val="000000"/>
          <w:shd w:val="clear" w:color="auto" w:fill="FFFFFF"/>
        </w:rPr>
        <w:tab/>
      </w:r>
    </w:p>
    <w:p w:rsidR="00266ED7" w:rsidRPr="004909E5" w:rsidRDefault="00266ED7" w:rsidP="00266ED7">
      <w:pPr>
        <w:rPr>
          <w:rFonts w:cstheme="minorHAnsi"/>
          <w:sz w:val="24"/>
          <w:szCs w:val="24"/>
        </w:rPr>
      </w:pPr>
    </w:p>
    <w:p w:rsidR="00266ED7" w:rsidRPr="004909E5" w:rsidRDefault="00F75D5B" w:rsidP="00266ED7">
      <w:pPr>
        <w:pStyle w:val="NormalWeb"/>
        <w:spacing w:before="20" w:after="0"/>
        <w:ind w:left="320" w:right="100" w:firstLine="240"/>
        <w:rPr>
          <w:rFonts w:asciiTheme="minorHAnsi" w:hAnsiTheme="minorHAnsi" w:cstheme="minorHAnsi"/>
        </w:rPr>
      </w:pPr>
      <w:r w:rsidRPr="00F75D5B">
        <w:rPr>
          <w:rFonts w:asciiTheme="minorHAnsi" w:hAnsiTheme="minorHAnsi" w:cstheme="minorHAnsi"/>
          <w:color w:val="000000"/>
        </w:rPr>
        <w:t xml:space="preserve">“Authentic lowbrow culture helps address a sense of insecurity in authenticity that is common among elites” </w:t>
      </w:r>
      <w:r w:rsidR="00266ED7" w:rsidRPr="004909E5">
        <w:rPr>
          <w:rFonts w:asciiTheme="minorHAnsi" w:hAnsiTheme="minorHAnsi" w:cstheme="minorHAnsi"/>
          <w:color w:val="000000"/>
        </w:rPr>
        <w:t>(Phillips, Turco, and Zuckerman 2013; cf. Adut 2008; Graffin et al. 2013) (Within Hahl, Zuckerman, Kim 2017)</w:t>
      </w:r>
    </w:p>
    <w:p w:rsidR="00266ED7" w:rsidRPr="004909E5" w:rsidRDefault="00266ED7" w:rsidP="00266ED7">
      <w:pPr>
        <w:spacing w:after="240"/>
        <w:rPr>
          <w:rFonts w:cstheme="minorHAnsi"/>
          <w:sz w:val="24"/>
          <w:szCs w:val="24"/>
        </w:rPr>
      </w:pPr>
    </w:p>
    <w:p w:rsidR="00266ED7" w:rsidRPr="004909E5" w:rsidRDefault="00266ED7" w:rsidP="00266ED7">
      <w:pPr>
        <w:pStyle w:val="NormalWeb"/>
        <w:spacing w:after="0"/>
        <w:rPr>
          <w:rFonts w:asciiTheme="minorHAnsi" w:hAnsiTheme="minorHAnsi" w:cstheme="minorHAnsi"/>
        </w:rPr>
      </w:pPr>
      <w:r w:rsidRPr="004909E5">
        <w:rPr>
          <w:rFonts w:asciiTheme="minorHAnsi" w:hAnsiTheme="minorHAnsi" w:cstheme="minorHAnsi"/>
          <w:color w:val="000000"/>
          <w:shd w:val="clear" w:color="auto" w:fill="FFFFFF"/>
        </w:rPr>
        <w:t>Authenticity is important to the artists because</w:t>
      </w:r>
      <w:r w:rsidR="00F75D5B">
        <w:rPr>
          <w:rFonts w:asciiTheme="minorHAnsi" w:hAnsiTheme="minorHAnsi" w:cstheme="minorHAnsi"/>
          <w:color w:val="000000"/>
          <w:shd w:val="clear" w:color="auto" w:fill="FFFFFF"/>
        </w:rPr>
        <w:t xml:space="preserve"> the essence of</w:t>
      </w:r>
      <w:r w:rsidRPr="004909E5">
        <w:rPr>
          <w:rFonts w:asciiTheme="minorHAnsi" w:hAnsiTheme="minorHAnsi" w:cstheme="minorHAnsi"/>
          <w:color w:val="000000"/>
          <w:shd w:val="clear" w:color="auto" w:fill="FFFFFF"/>
        </w:rPr>
        <w:t xml:space="preserve"> what they are trying to portray is not a story but a reality of their lives and </w:t>
      </w:r>
      <w:r w:rsidR="00F75D5B">
        <w:rPr>
          <w:rFonts w:asciiTheme="minorHAnsi" w:hAnsiTheme="minorHAnsi" w:cstheme="minorHAnsi"/>
          <w:color w:val="000000"/>
          <w:shd w:val="clear" w:color="auto" w:fill="FFFFFF"/>
        </w:rPr>
        <w:t>their perceptions</w:t>
      </w:r>
      <w:r w:rsidRPr="004909E5">
        <w:rPr>
          <w:rFonts w:asciiTheme="minorHAnsi" w:hAnsiTheme="minorHAnsi" w:cstheme="minorHAnsi"/>
          <w:color w:val="000000"/>
          <w:shd w:val="clear" w:color="auto" w:fill="FFFFFF"/>
        </w:rPr>
        <w:t xml:space="preserve">. They are reacting in that moment to what is happening to them </w:t>
      </w:r>
      <w:r w:rsidR="00525C0E">
        <w:rPr>
          <w:rFonts w:asciiTheme="minorHAnsi" w:hAnsiTheme="minorHAnsi" w:cstheme="minorHAnsi"/>
          <w:color w:val="000000"/>
          <w:shd w:val="clear" w:color="auto" w:fill="FFFFFF"/>
        </w:rPr>
        <w:t xml:space="preserve">both </w:t>
      </w:r>
      <w:r w:rsidRPr="004909E5">
        <w:rPr>
          <w:rFonts w:asciiTheme="minorHAnsi" w:hAnsiTheme="minorHAnsi" w:cstheme="minorHAnsi"/>
          <w:color w:val="000000"/>
          <w:shd w:val="clear" w:color="auto" w:fill="FFFFFF"/>
        </w:rPr>
        <w:t xml:space="preserve">outside and inside their head. It could be </w:t>
      </w:r>
      <w:r w:rsidRPr="004909E5">
        <w:rPr>
          <w:rFonts w:asciiTheme="minorHAnsi" w:hAnsiTheme="minorHAnsi" w:cstheme="minorHAnsi"/>
          <w:color w:val="000000"/>
          <w:shd w:val="clear" w:color="auto" w:fill="FFFFFF"/>
        </w:rPr>
        <w:lastRenderedPageBreak/>
        <w:t>possible that these high class elites purchase the outsider artwork from the artists as a way of reaffirming their humanity, as they see the problems and emotions through the artwork that they would otherwise be detached from. This in itself could be a form of grounding the person in the reality instead of</w:t>
      </w:r>
      <w:r w:rsidR="00F75D5B">
        <w:rPr>
          <w:rFonts w:asciiTheme="minorHAnsi" w:hAnsiTheme="minorHAnsi" w:cstheme="minorHAnsi"/>
          <w:color w:val="000000"/>
          <w:shd w:val="clear" w:color="auto" w:fill="FFFFFF"/>
        </w:rPr>
        <w:t xml:space="preserve"> fictional world of film and television.</w:t>
      </w:r>
    </w:p>
    <w:p w:rsidR="00F75D5B" w:rsidRDefault="00266ED7" w:rsidP="00542A06">
      <w:pPr>
        <w:pStyle w:val="NormalWeb"/>
        <w:shd w:val="clear" w:color="auto" w:fill="FFFFFF"/>
        <w:spacing w:after="0"/>
        <w:rPr>
          <w:rFonts w:asciiTheme="minorHAnsi" w:hAnsiTheme="minorHAnsi" w:cstheme="minorHAnsi"/>
        </w:rPr>
      </w:pPr>
      <w:r w:rsidRPr="004909E5">
        <w:rPr>
          <w:rFonts w:asciiTheme="minorHAnsi" w:hAnsiTheme="minorHAnsi" w:cstheme="minorHAnsi"/>
        </w:rPr>
        <w:br/>
      </w:r>
    </w:p>
    <w:p w:rsidR="00F75D5B" w:rsidRDefault="00F75D5B" w:rsidP="00542A06">
      <w:pPr>
        <w:pStyle w:val="NormalWeb"/>
        <w:shd w:val="clear" w:color="auto" w:fill="FFFFFF"/>
        <w:spacing w:after="0"/>
        <w:rPr>
          <w:rFonts w:asciiTheme="minorHAnsi" w:hAnsiTheme="minorHAnsi" w:cstheme="minorHAnsi"/>
        </w:rPr>
      </w:pPr>
    </w:p>
    <w:p w:rsidR="00F75D5B" w:rsidRDefault="00F75D5B" w:rsidP="00542A06">
      <w:pPr>
        <w:pStyle w:val="NormalWeb"/>
        <w:shd w:val="clear" w:color="auto" w:fill="FFFFFF"/>
        <w:spacing w:after="0"/>
        <w:rPr>
          <w:rFonts w:asciiTheme="minorHAnsi" w:hAnsiTheme="minorHAnsi" w:cstheme="minorHAnsi"/>
        </w:rPr>
      </w:pPr>
    </w:p>
    <w:p w:rsidR="00F75D5B" w:rsidRDefault="00266ED7" w:rsidP="00542A06">
      <w:pPr>
        <w:pStyle w:val="NormalWeb"/>
        <w:shd w:val="clear" w:color="auto" w:fill="FFFFFF"/>
        <w:spacing w:after="0"/>
        <w:rPr>
          <w:rFonts w:asciiTheme="minorHAnsi" w:hAnsiTheme="minorHAnsi" w:cstheme="minorHAnsi"/>
        </w:rPr>
      </w:pPr>
      <w:r w:rsidRPr="004909E5">
        <w:rPr>
          <w:rFonts w:asciiTheme="minorHAnsi" w:hAnsiTheme="minorHAnsi" w:cstheme="minorHAnsi"/>
        </w:rPr>
        <w:br/>
      </w:r>
      <w:r w:rsidR="00EB6E86" w:rsidRPr="004909E5">
        <w:rPr>
          <w:rFonts w:asciiTheme="minorHAnsi" w:hAnsiTheme="minorHAnsi" w:cstheme="minorHAnsi"/>
          <w:noProof/>
          <w:lang w:eastAsia="en-GB"/>
        </w:rPr>
        <w:drawing>
          <wp:anchor distT="0" distB="0" distL="114300" distR="114300" simplePos="0" relativeHeight="251706368" behindDoc="1" locked="0" layoutInCell="1" allowOverlap="1">
            <wp:simplePos x="0" y="0"/>
            <wp:positionH relativeFrom="column">
              <wp:posOffset>0</wp:posOffset>
            </wp:positionH>
            <wp:positionV relativeFrom="paragraph">
              <wp:posOffset>0</wp:posOffset>
            </wp:positionV>
            <wp:extent cx="3419475" cy="2581275"/>
            <wp:effectExtent l="0" t="0" r="9525" b="9525"/>
            <wp:wrapTight wrapText="bothSides">
              <wp:wrapPolygon edited="0">
                <wp:start x="0" y="0"/>
                <wp:lineTo x="0" y="21520"/>
                <wp:lineTo x="21540" y="21520"/>
                <wp:lineTo x="21540" y="0"/>
                <wp:lineTo x="0" y="0"/>
              </wp:wrapPolygon>
            </wp:wrapTight>
            <wp:docPr id="26" name="Picture 26" descr="https://lh5.googleusercontent.com/xNBm_2HWW6rTSNGLiGdtCbYFSybzNfd5wYUYdMAJSRRsVZ_ql92hmo5brSclSt5f_h6OANZIrh8p-iqcwNv8iw1YnYyfN-LW4lCEwQGu6Ovcn8TpTO2SZ470M-yxldbA9v5kCfZ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https://lh5.googleusercontent.com/xNBm_2HWW6rTSNGLiGdtCbYFSybzNfd5wYUYdMAJSRRsVZ_ql92hmo5brSclSt5f_h6OANZIrh8p-iqcwNv8iw1YnYyfN-LW4lCEwQGu6Ovcn8TpTO2SZ470M-yxldbA9v5kCfZk"/>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419475" cy="2581275"/>
                    </a:xfrm>
                    <a:prstGeom prst="rect">
                      <a:avLst/>
                    </a:prstGeom>
                    <a:noFill/>
                    <a:ln>
                      <a:noFill/>
                    </a:ln>
                  </pic:spPr>
                </pic:pic>
              </a:graphicData>
            </a:graphic>
          </wp:anchor>
        </w:drawing>
      </w:r>
      <w:r w:rsidR="00F75D5B">
        <w:rPr>
          <w:rFonts w:asciiTheme="minorHAnsi" w:hAnsiTheme="minorHAnsi" w:cstheme="minorHAnsi"/>
        </w:rPr>
        <w:t>Often considered a phenomenological approach to understanding the world around us, this idea based on an ancient Greek philosophy is all about understanding. Used here to show how art as therapy can be a part of a circular journey to self-recognition and understanding.</w:t>
      </w:r>
      <w:r w:rsidRPr="004909E5">
        <w:rPr>
          <w:rFonts w:asciiTheme="minorHAnsi" w:hAnsiTheme="minorHAnsi" w:cstheme="minorHAnsi"/>
        </w:rPr>
        <w:br/>
      </w:r>
      <w:r w:rsidRPr="004909E5">
        <w:rPr>
          <w:rFonts w:asciiTheme="minorHAnsi" w:hAnsiTheme="minorHAnsi" w:cstheme="minorHAnsi"/>
        </w:rPr>
        <w:br/>
      </w:r>
    </w:p>
    <w:p w:rsidR="00F75D5B" w:rsidRDefault="00F75D5B" w:rsidP="00542A06">
      <w:pPr>
        <w:pStyle w:val="NormalWeb"/>
        <w:shd w:val="clear" w:color="auto" w:fill="FFFFFF"/>
        <w:spacing w:after="0"/>
        <w:rPr>
          <w:rFonts w:asciiTheme="minorHAnsi" w:hAnsiTheme="minorHAnsi" w:cstheme="minorHAnsi"/>
        </w:rPr>
      </w:pPr>
    </w:p>
    <w:p w:rsidR="00F75D5B" w:rsidRDefault="00F75D5B" w:rsidP="00542A06">
      <w:pPr>
        <w:pStyle w:val="NormalWeb"/>
        <w:shd w:val="clear" w:color="auto" w:fill="FFFFFF"/>
        <w:spacing w:after="0"/>
        <w:rPr>
          <w:rFonts w:asciiTheme="minorHAnsi" w:hAnsiTheme="minorHAnsi" w:cstheme="minorHAnsi"/>
        </w:rPr>
      </w:pPr>
    </w:p>
    <w:p w:rsidR="00F75D5B" w:rsidRDefault="00F75D5B" w:rsidP="00542A06">
      <w:pPr>
        <w:pStyle w:val="NormalWeb"/>
        <w:shd w:val="clear" w:color="auto" w:fill="FFFFFF"/>
        <w:spacing w:after="0"/>
        <w:rPr>
          <w:rFonts w:asciiTheme="minorHAnsi" w:hAnsiTheme="minorHAnsi" w:cstheme="minorHAnsi"/>
        </w:rPr>
      </w:pPr>
    </w:p>
    <w:p w:rsidR="00EB6E86" w:rsidRPr="00542A06" w:rsidRDefault="00F75D5B" w:rsidP="00542A06">
      <w:pPr>
        <w:pStyle w:val="NormalWeb"/>
        <w:shd w:val="clear" w:color="auto" w:fill="FFFFFF"/>
        <w:spacing w:after="0"/>
        <w:rPr>
          <w:rFonts w:asciiTheme="minorHAnsi" w:hAnsiTheme="minorHAnsi" w:cstheme="minorHAnsi"/>
        </w:rPr>
      </w:pPr>
      <w:r w:rsidRPr="00F75D5B">
        <w:rPr>
          <w:rFonts w:asciiTheme="minorHAnsi" w:hAnsiTheme="minorHAnsi" w:cstheme="minorHAnsi"/>
        </w:rPr>
        <w:t>Doctor Georg Franzen discusses contemporary psychotherapeutic practises expressing the importance of art as a therapy. The Prinzhorn Collection could be seen as a pioneering this realisation. One hundred years later Art and creative expression as truly important as a new form of communication, relaxation and a tool for the therapists to better understand some of the issues that need to be discussed for the patient to begin the road to recovery. Without this stepping stone it is likely that the process would be made more difficult as the lack of communication means the therapist will not have a solid place to begin.</w:t>
      </w:r>
      <w:r w:rsidR="00135F41" w:rsidRPr="00F75D5B">
        <w:rPr>
          <w:rFonts w:asciiTheme="minorHAnsi" w:hAnsiTheme="minorHAnsi" w:cstheme="minorHAnsi"/>
        </w:rPr>
        <w:br/>
      </w:r>
    </w:p>
    <w:p w:rsidR="00EB6E86" w:rsidRPr="00542A06" w:rsidRDefault="00EB6E86" w:rsidP="00542A06">
      <w:pPr>
        <w:pStyle w:val="NormalWeb"/>
        <w:shd w:val="clear" w:color="auto" w:fill="FFFFFF"/>
        <w:spacing w:after="0"/>
        <w:rPr>
          <w:rFonts w:asciiTheme="minorHAnsi" w:hAnsiTheme="minorHAnsi" w:cstheme="minorHAnsi"/>
        </w:rPr>
      </w:pPr>
      <w:r w:rsidRPr="00542A06">
        <w:rPr>
          <w:rFonts w:asciiTheme="minorHAnsi" w:hAnsiTheme="minorHAnsi" w:cstheme="minorHAnsi"/>
        </w:rPr>
        <w:t> </w:t>
      </w:r>
    </w:p>
    <w:p w:rsidR="00EB6E86" w:rsidRPr="00542A06" w:rsidRDefault="00EB6E86" w:rsidP="00542A06">
      <w:pPr>
        <w:pStyle w:val="NormalWeb"/>
        <w:shd w:val="clear" w:color="auto" w:fill="FFFFFF"/>
        <w:spacing w:after="0"/>
        <w:rPr>
          <w:rFonts w:asciiTheme="minorHAnsi" w:hAnsiTheme="minorHAnsi" w:cstheme="minorHAnsi"/>
        </w:rPr>
      </w:pPr>
      <w:r w:rsidRPr="00542A06">
        <w:rPr>
          <w:rFonts w:asciiTheme="minorHAnsi" w:hAnsiTheme="minorHAnsi" w:cstheme="minorHAnsi"/>
          <w:shd w:val="clear" w:color="auto" w:fill="FFFFFF"/>
        </w:rPr>
        <w:t>"Patients are able to express inner pictures with a brush and a pencil in a way they wouldn't be able to with words," Franzen continues. The works serve as a starting point for conversations between therapists and patients, as they discuss the colo</w:t>
      </w:r>
      <w:r w:rsidR="004909E5" w:rsidRPr="00542A06">
        <w:rPr>
          <w:rFonts w:asciiTheme="minorHAnsi" w:hAnsiTheme="minorHAnsi" w:cstheme="minorHAnsi"/>
          <w:shd w:val="clear" w:color="auto" w:fill="FFFFFF"/>
        </w:rPr>
        <w:t>u</w:t>
      </w:r>
      <w:r w:rsidRPr="00542A06">
        <w:rPr>
          <w:rFonts w:asciiTheme="minorHAnsi" w:hAnsiTheme="minorHAnsi" w:cstheme="minorHAnsi"/>
          <w:shd w:val="clear" w:color="auto" w:fill="FFFFFF"/>
        </w:rPr>
        <w:t>r and form of the feelings and thoughts they've put to paper. Franzen explains, "Creative work improves patients' concentration, emotional competence and feeling of self-worth."  (</w:t>
      </w:r>
      <w:r w:rsidR="00542A06" w:rsidRPr="00542A06">
        <w:rPr>
          <w:rFonts w:asciiTheme="minorHAnsi" w:hAnsiTheme="minorHAnsi" w:cstheme="minorHAnsi"/>
        </w:rPr>
        <w:t>Spiegel Online 2018</w:t>
      </w:r>
      <w:r w:rsidRPr="00542A06">
        <w:rPr>
          <w:rFonts w:asciiTheme="minorHAnsi" w:hAnsiTheme="minorHAnsi" w:cstheme="minorHAnsi"/>
          <w:shd w:val="clear" w:color="auto" w:fill="FFFFFF"/>
        </w:rPr>
        <w:t xml:space="preserve">) </w:t>
      </w:r>
    </w:p>
    <w:p w:rsidR="00266ED7" w:rsidRPr="004909E5" w:rsidRDefault="00266ED7" w:rsidP="00266ED7">
      <w:pPr>
        <w:spacing w:after="240"/>
        <w:rPr>
          <w:rFonts w:cstheme="minorHAnsi"/>
          <w:sz w:val="24"/>
          <w:szCs w:val="24"/>
        </w:rPr>
      </w:pPr>
      <w:r w:rsidRPr="004909E5">
        <w:rPr>
          <w:rFonts w:cstheme="minorHAnsi"/>
          <w:sz w:val="24"/>
          <w:szCs w:val="24"/>
        </w:rPr>
        <w:br/>
      </w:r>
      <w:r w:rsidRPr="004909E5">
        <w:rPr>
          <w:rFonts w:cstheme="minorHAnsi"/>
          <w:sz w:val="24"/>
          <w:szCs w:val="24"/>
        </w:rPr>
        <w:br/>
      </w:r>
    </w:p>
    <w:p w:rsidR="004909E5" w:rsidRDefault="004909E5" w:rsidP="00266ED7">
      <w:pPr>
        <w:spacing w:after="240"/>
        <w:rPr>
          <w:rFonts w:cstheme="minorHAnsi"/>
          <w:sz w:val="24"/>
          <w:szCs w:val="24"/>
        </w:rPr>
      </w:pPr>
    </w:p>
    <w:p w:rsidR="004909E5" w:rsidRDefault="004909E5" w:rsidP="00266ED7">
      <w:pPr>
        <w:spacing w:after="240"/>
        <w:rPr>
          <w:rFonts w:cstheme="minorHAnsi"/>
          <w:sz w:val="24"/>
          <w:szCs w:val="24"/>
        </w:rPr>
      </w:pPr>
    </w:p>
    <w:p w:rsidR="00F75D5B" w:rsidRDefault="00F75D5B" w:rsidP="00266ED7">
      <w:pPr>
        <w:pStyle w:val="NormalWeb"/>
        <w:spacing w:after="0"/>
        <w:rPr>
          <w:rFonts w:asciiTheme="minorHAnsi" w:hAnsiTheme="minorHAnsi" w:cstheme="minorHAnsi"/>
        </w:rPr>
      </w:pPr>
    </w:p>
    <w:p w:rsidR="00266ED7" w:rsidRPr="004909E5" w:rsidRDefault="00266ED7" w:rsidP="00266ED7">
      <w:pPr>
        <w:pStyle w:val="NormalWeb"/>
        <w:spacing w:after="0"/>
        <w:rPr>
          <w:rFonts w:asciiTheme="minorHAnsi" w:hAnsiTheme="minorHAnsi" w:cstheme="minorHAnsi"/>
        </w:rPr>
      </w:pPr>
      <w:r w:rsidRPr="004909E5">
        <w:rPr>
          <w:rFonts w:asciiTheme="minorHAnsi" w:hAnsiTheme="minorHAnsi" w:cstheme="minorHAnsi"/>
          <w:b/>
          <w:bCs/>
          <w:color w:val="000000"/>
          <w:u w:val="single"/>
          <w:shd w:val="clear" w:color="auto" w:fill="FFFFFF"/>
        </w:rPr>
        <w:t>Chapter Three</w:t>
      </w:r>
    </w:p>
    <w:p w:rsidR="00D14A19" w:rsidRPr="004909E5" w:rsidRDefault="00266ED7" w:rsidP="00D14A19">
      <w:pPr>
        <w:keepNext/>
        <w:rPr>
          <w:rFonts w:cstheme="minorHAnsi"/>
          <w:sz w:val="24"/>
          <w:szCs w:val="24"/>
        </w:rPr>
      </w:pPr>
      <w:r w:rsidRPr="004909E5">
        <w:rPr>
          <w:rFonts w:cstheme="minorHAnsi"/>
          <w:sz w:val="24"/>
          <w:szCs w:val="24"/>
        </w:rPr>
        <w:br/>
      </w:r>
      <w:r w:rsidRPr="004909E5">
        <w:rPr>
          <w:rFonts w:cstheme="minorHAnsi"/>
          <w:noProof/>
          <w:sz w:val="24"/>
          <w:szCs w:val="24"/>
          <w:lang w:eastAsia="en-GB"/>
        </w:rPr>
        <w:drawing>
          <wp:inline distT="0" distB="0" distL="0" distR="0" wp14:anchorId="4F7C4ECF" wp14:editId="17D99E3D">
            <wp:extent cx="4114800" cy="2609850"/>
            <wp:effectExtent l="0" t="0" r="0" b="0"/>
            <wp:docPr id="27" name="Picture 27" descr="https://lh5.googleusercontent.com/_3AO3fl_RAG-IAVYMmYHmOlBv8fOOpdxRKs2gl2zhttbADjAjxRz8kq061smiF0RH3DrTxhzdbLSYaNW19kpv8KriGQRNQwUL9rjB2bkpyiJW4RpBU8qYZemoAVnJyTFMmnUFpv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https://lh5.googleusercontent.com/_3AO3fl_RAG-IAVYMmYHmOlBv8fOOpdxRKs2gl2zhttbADjAjxRz8kq061smiF0RH3DrTxhzdbLSYaNW19kpv8KriGQRNQwUL9rjB2bkpyiJW4RpBU8qYZemoAVnJyTFMmnUFpvN"/>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114800" cy="2609850"/>
                    </a:xfrm>
                    <a:prstGeom prst="rect">
                      <a:avLst/>
                    </a:prstGeom>
                    <a:noFill/>
                    <a:ln>
                      <a:noFill/>
                    </a:ln>
                  </pic:spPr>
                </pic:pic>
              </a:graphicData>
            </a:graphic>
          </wp:inline>
        </w:drawing>
      </w:r>
    </w:p>
    <w:p w:rsidR="00266ED7" w:rsidRPr="004909E5" w:rsidRDefault="00D14A19" w:rsidP="00D14A19">
      <w:pPr>
        <w:pStyle w:val="Caption"/>
        <w:rPr>
          <w:rFonts w:cstheme="minorHAnsi"/>
          <w:szCs w:val="24"/>
        </w:rPr>
      </w:pPr>
      <w:r w:rsidRPr="004909E5">
        <w:rPr>
          <w:rFonts w:cstheme="minorHAnsi"/>
          <w:szCs w:val="24"/>
        </w:rPr>
        <w:t xml:space="preserve">Figure </w:t>
      </w:r>
      <w:r w:rsidR="00A62518">
        <w:rPr>
          <w:rFonts w:cstheme="minorHAnsi"/>
          <w:szCs w:val="24"/>
        </w:rPr>
        <w:t>8</w:t>
      </w:r>
      <w:r w:rsidRPr="004909E5">
        <w:rPr>
          <w:rFonts w:cstheme="minorHAnsi"/>
          <w:szCs w:val="24"/>
        </w:rPr>
        <w:t xml:space="preserve"> Stephanie Sautenet 'Untitled' </w:t>
      </w:r>
      <w:r w:rsidR="00F400D5" w:rsidRPr="004909E5">
        <w:rPr>
          <w:rFonts w:cstheme="minorHAnsi"/>
          <w:szCs w:val="24"/>
        </w:rPr>
        <w:t>(</w:t>
      </w:r>
      <w:r w:rsidRPr="004909E5">
        <w:rPr>
          <w:rFonts w:cstheme="minorHAnsi"/>
          <w:szCs w:val="24"/>
        </w:rPr>
        <w:t>2015</w:t>
      </w:r>
      <w:r w:rsidR="00F400D5" w:rsidRPr="004909E5">
        <w:rPr>
          <w:rFonts w:cstheme="minorHAnsi"/>
          <w:szCs w:val="24"/>
        </w:rPr>
        <w:t>)</w:t>
      </w:r>
    </w:p>
    <w:p w:rsidR="00266ED7" w:rsidRPr="004909E5" w:rsidRDefault="00266ED7" w:rsidP="00266ED7">
      <w:pPr>
        <w:pStyle w:val="NormalWeb"/>
        <w:spacing w:after="0"/>
        <w:rPr>
          <w:rFonts w:asciiTheme="minorHAnsi" w:hAnsiTheme="minorHAnsi" w:cstheme="minorHAnsi"/>
        </w:rPr>
      </w:pPr>
      <w:r w:rsidRPr="004909E5">
        <w:rPr>
          <w:rFonts w:asciiTheme="minorHAnsi" w:hAnsiTheme="minorHAnsi" w:cstheme="minorHAnsi"/>
          <w:color w:val="000000"/>
          <w:shd w:val="clear" w:color="auto" w:fill="FFFFFF"/>
        </w:rPr>
        <w:t xml:space="preserve">Stephanie Saunternet is a French artist in her </w:t>
      </w:r>
      <w:r w:rsidR="004909E5" w:rsidRPr="004909E5">
        <w:rPr>
          <w:rFonts w:asciiTheme="minorHAnsi" w:hAnsiTheme="minorHAnsi" w:cstheme="minorHAnsi"/>
          <w:color w:val="000000"/>
          <w:shd w:val="clear" w:color="auto" w:fill="FFFFFF"/>
        </w:rPr>
        <w:t>mid-forties</w:t>
      </w:r>
      <w:r w:rsidRPr="004909E5">
        <w:rPr>
          <w:rFonts w:asciiTheme="minorHAnsi" w:hAnsiTheme="minorHAnsi" w:cstheme="minorHAnsi"/>
          <w:color w:val="000000"/>
          <w:shd w:val="clear" w:color="auto" w:fill="FFFFFF"/>
        </w:rPr>
        <w:t xml:space="preserve"> who studied both art and art therapy. Her own work depiction what she sees as visions and dreams in her unconscious states, the medium is a vessel which she uses to bring the unconscious images into the real world. She is represented by Galerie Beatrice Soulie in Paris who took her work to the Outsiders Art Fair 2018 Paris. She has also been covered in Hey! Magazine, which is the first magazine to cover outsider art exclusively.</w:t>
      </w:r>
      <w:r w:rsidR="004D5BC0">
        <w:rPr>
          <w:rFonts w:asciiTheme="minorHAnsi" w:hAnsiTheme="minorHAnsi" w:cstheme="minorHAnsi"/>
          <w:color w:val="000000"/>
          <w:shd w:val="clear" w:color="auto" w:fill="FFFFFF"/>
        </w:rPr>
        <w:t xml:space="preserve"> (Henry Boxer Gallery, date unknown)</w:t>
      </w:r>
    </w:p>
    <w:p w:rsidR="00266ED7" w:rsidRPr="004909E5" w:rsidRDefault="00266ED7" w:rsidP="004909E5">
      <w:pPr>
        <w:spacing w:after="240"/>
        <w:rPr>
          <w:rFonts w:cstheme="minorHAnsi"/>
          <w:sz w:val="24"/>
          <w:szCs w:val="24"/>
        </w:rPr>
      </w:pPr>
    </w:p>
    <w:p w:rsidR="00266ED7" w:rsidRPr="004909E5" w:rsidRDefault="00266ED7" w:rsidP="00266ED7">
      <w:pPr>
        <w:pStyle w:val="NormalWeb"/>
        <w:spacing w:after="0"/>
        <w:rPr>
          <w:rFonts w:asciiTheme="minorHAnsi" w:hAnsiTheme="minorHAnsi" w:cstheme="minorHAnsi"/>
        </w:rPr>
      </w:pPr>
      <w:r w:rsidRPr="004909E5">
        <w:rPr>
          <w:rFonts w:asciiTheme="minorHAnsi" w:hAnsiTheme="minorHAnsi" w:cstheme="minorHAnsi"/>
          <w:color w:val="000000"/>
          <w:shd w:val="clear" w:color="auto" w:fill="FFFFFF"/>
        </w:rPr>
        <w:t xml:space="preserve">She describes her work much like the incarcerated people would describe the cathartic nature of their processes; “At the end of adolescence, the creation has become a necessity for me… I wanted to share the thinks we can’t </w:t>
      </w:r>
      <w:r w:rsidR="004909E5" w:rsidRPr="004909E5">
        <w:rPr>
          <w:rFonts w:asciiTheme="minorHAnsi" w:hAnsiTheme="minorHAnsi" w:cstheme="minorHAnsi"/>
          <w:color w:val="000000"/>
          <w:shd w:val="clear" w:color="auto" w:fill="FFFFFF"/>
        </w:rPr>
        <w:t>talk:</w:t>
      </w:r>
      <w:r w:rsidRPr="004909E5">
        <w:rPr>
          <w:rFonts w:asciiTheme="minorHAnsi" w:hAnsiTheme="minorHAnsi" w:cstheme="minorHAnsi"/>
          <w:color w:val="000000"/>
          <w:shd w:val="clear" w:color="auto" w:fill="FFFFFF"/>
        </w:rPr>
        <w:t xml:space="preserve"> perceptions, visions or beliefs that seem wrong in our civilized world.” (Saunternet 2018)</w:t>
      </w:r>
    </w:p>
    <w:p w:rsidR="00D14A19" w:rsidRPr="004909E5" w:rsidRDefault="00266ED7" w:rsidP="00D14A19">
      <w:pPr>
        <w:keepNext/>
        <w:rPr>
          <w:rFonts w:cstheme="minorHAnsi"/>
          <w:sz w:val="24"/>
          <w:szCs w:val="24"/>
        </w:rPr>
      </w:pPr>
      <w:r w:rsidRPr="004909E5">
        <w:rPr>
          <w:rFonts w:cstheme="minorHAnsi"/>
          <w:sz w:val="24"/>
          <w:szCs w:val="24"/>
        </w:rPr>
        <w:br/>
      </w:r>
      <w:r w:rsidRPr="004909E5">
        <w:rPr>
          <w:rFonts w:cstheme="minorHAnsi"/>
          <w:sz w:val="24"/>
          <w:szCs w:val="24"/>
        </w:rPr>
        <w:br/>
      </w:r>
      <w:r w:rsidRPr="004909E5">
        <w:rPr>
          <w:rFonts w:cstheme="minorHAnsi"/>
          <w:sz w:val="24"/>
          <w:szCs w:val="24"/>
        </w:rPr>
        <w:br/>
      </w:r>
      <w:r w:rsidRPr="004909E5">
        <w:rPr>
          <w:rFonts w:cstheme="minorHAnsi"/>
          <w:sz w:val="24"/>
          <w:szCs w:val="24"/>
        </w:rPr>
        <w:br/>
      </w:r>
      <w:r w:rsidRPr="004909E5">
        <w:rPr>
          <w:rFonts w:cstheme="minorHAnsi"/>
          <w:sz w:val="24"/>
          <w:szCs w:val="24"/>
        </w:rPr>
        <w:br/>
      </w:r>
      <w:r w:rsidRPr="004909E5">
        <w:rPr>
          <w:rFonts w:cstheme="minorHAnsi"/>
          <w:sz w:val="24"/>
          <w:szCs w:val="24"/>
        </w:rPr>
        <w:br/>
      </w:r>
      <w:r w:rsidRPr="004909E5">
        <w:rPr>
          <w:rFonts w:cstheme="minorHAnsi"/>
          <w:sz w:val="24"/>
          <w:szCs w:val="24"/>
        </w:rPr>
        <w:br/>
      </w:r>
      <w:r w:rsidRPr="004909E5">
        <w:rPr>
          <w:rFonts w:cstheme="minorHAnsi"/>
          <w:sz w:val="24"/>
          <w:szCs w:val="24"/>
        </w:rPr>
        <w:br/>
      </w:r>
      <w:r w:rsidRPr="004909E5">
        <w:rPr>
          <w:rFonts w:cstheme="minorHAnsi"/>
          <w:sz w:val="24"/>
          <w:szCs w:val="24"/>
        </w:rPr>
        <w:lastRenderedPageBreak/>
        <w:br/>
      </w:r>
      <w:r w:rsidRPr="004909E5">
        <w:rPr>
          <w:rFonts w:cstheme="minorHAnsi"/>
          <w:noProof/>
          <w:sz w:val="24"/>
          <w:szCs w:val="24"/>
          <w:lang w:eastAsia="en-GB"/>
        </w:rPr>
        <w:drawing>
          <wp:inline distT="0" distB="0" distL="0" distR="0" wp14:anchorId="6EE83D6D" wp14:editId="621CF30B">
            <wp:extent cx="2541092" cy="3390900"/>
            <wp:effectExtent l="0" t="0" r="0" b="0"/>
            <wp:docPr id="28" name="Picture 28" descr="https://lh6.googleusercontent.com/TnjvWe-yjRmL_I3c80uSx0-HP2AnRCOi4gxfxaHTFMJzt6MQNTrMqZGD2k41YDU9uLKuChoELd2A2JHubHgFTlml4k-3Etv8Z_CbxHTuAzp4aZKgCS90S_Rdoge89w7lKcXj7Ta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https://lh6.googleusercontent.com/TnjvWe-yjRmL_I3c80uSx0-HP2AnRCOi4gxfxaHTFMJzt6MQNTrMqZGD2k41YDU9uLKuChoELd2A2JHubHgFTlml4k-3Etv8Z_CbxHTuAzp4aZKgCS90S_Rdoge89w7lKcXj7Ta4"/>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549244" cy="3401779"/>
                    </a:xfrm>
                    <a:prstGeom prst="rect">
                      <a:avLst/>
                    </a:prstGeom>
                    <a:noFill/>
                    <a:ln>
                      <a:noFill/>
                    </a:ln>
                  </pic:spPr>
                </pic:pic>
              </a:graphicData>
            </a:graphic>
          </wp:inline>
        </w:drawing>
      </w:r>
    </w:p>
    <w:p w:rsidR="00266ED7" w:rsidRPr="004909E5" w:rsidRDefault="00D14A19" w:rsidP="00D14A19">
      <w:pPr>
        <w:pStyle w:val="Caption"/>
        <w:rPr>
          <w:rFonts w:cstheme="minorHAnsi"/>
          <w:szCs w:val="24"/>
        </w:rPr>
      </w:pPr>
      <w:r w:rsidRPr="004909E5">
        <w:rPr>
          <w:rFonts w:cstheme="minorHAnsi"/>
          <w:szCs w:val="24"/>
        </w:rPr>
        <w:t xml:space="preserve">Figure </w:t>
      </w:r>
      <w:r w:rsidR="00A62518">
        <w:rPr>
          <w:rFonts w:cstheme="minorHAnsi"/>
          <w:szCs w:val="24"/>
        </w:rPr>
        <w:t>9</w:t>
      </w:r>
      <w:r w:rsidRPr="004909E5">
        <w:rPr>
          <w:rFonts w:cstheme="minorHAnsi"/>
          <w:szCs w:val="24"/>
        </w:rPr>
        <w:t xml:space="preserve"> Stephanie Saunternet </w:t>
      </w:r>
      <w:r w:rsidR="00D5306A" w:rsidRPr="004909E5">
        <w:rPr>
          <w:rFonts w:cstheme="minorHAnsi"/>
          <w:szCs w:val="24"/>
        </w:rPr>
        <w:t>‘</w:t>
      </w:r>
      <w:r w:rsidRPr="004909E5">
        <w:rPr>
          <w:rFonts w:cstheme="minorHAnsi"/>
          <w:szCs w:val="24"/>
        </w:rPr>
        <w:t>Pasiphae</w:t>
      </w:r>
      <w:r w:rsidR="00D5306A" w:rsidRPr="004909E5">
        <w:rPr>
          <w:rFonts w:cstheme="minorHAnsi"/>
          <w:szCs w:val="24"/>
        </w:rPr>
        <w:t>’</w:t>
      </w:r>
      <w:r w:rsidRPr="004909E5">
        <w:rPr>
          <w:rFonts w:cstheme="minorHAnsi"/>
          <w:szCs w:val="24"/>
        </w:rPr>
        <w:t xml:space="preserve"> </w:t>
      </w:r>
      <w:r w:rsidR="00F400D5" w:rsidRPr="004909E5">
        <w:rPr>
          <w:rFonts w:cstheme="minorHAnsi"/>
          <w:szCs w:val="24"/>
        </w:rPr>
        <w:t>(</w:t>
      </w:r>
      <w:r w:rsidRPr="004909E5">
        <w:rPr>
          <w:rFonts w:cstheme="minorHAnsi"/>
          <w:szCs w:val="24"/>
        </w:rPr>
        <w:t>2017</w:t>
      </w:r>
      <w:r w:rsidR="00F400D5" w:rsidRPr="004909E5">
        <w:rPr>
          <w:rFonts w:cstheme="minorHAnsi"/>
          <w:szCs w:val="24"/>
        </w:rPr>
        <w:t>)</w:t>
      </w:r>
    </w:p>
    <w:p w:rsidR="00266ED7" w:rsidRPr="004909E5" w:rsidRDefault="00266ED7" w:rsidP="004909E5">
      <w:pPr>
        <w:pStyle w:val="NormalWeb"/>
        <w:spacing w:after="0"/>
        <w:rPr>
          <w:rFonts w:asciiTheme="minorHAnsi" w:hAnsiTheme="minorHAnsi" w:cstheme="minorHAnsi"/>
        </w:rPr>
      </w:pPr>
      <w:r w:rsidRPr="004909E5">
        <w:rPr>
          <w:rFonts w:asciiTheme="minorHAnsi" w:hAnsiTheme="minorHAnsi" w:cstheme="minorHAnsi"/>
          <w:color w:val="000000"/>
          <w:shd w:val="clear" w:color="auto" w:fill="FFFFFF"/>
        </w:rPr>
        <w:t xml:space="preserve">"Creation is a trance, a spatio-temporal gap and proceeds in the same way as shamanism. There is a need, like an irrevocable desire to reveal invisible, occult presences. It is an opening to another language where all the kingdoms (mineral, vegetable, </w:t>
      </w:r>
      <w:r w:rsidR="00D14A19" w:rsidRPr="004909E5">
        <w:rPr>
          <w:rFonts w:asciiTheme="minorHAnsi" w:hAnsiTheme="minorHAnsi" w:cstheme="minorHAnsi"/>
          <w:color w:val="000000"/>
          <w:shd w:val="clear" w:color="auto" w:fill="FFFFFF"/>
        </w:rPr>
        <w:t>animal,)</w:t>
      </w:r>
      <w:r w:rsidRPr="004909E5">
        <w:rPr>
          <w:rFonts w:asciiTheme="minorHAnsi" w:hAnsiTheme="minorHAnsi" w:cstheme="minorHAnsi"/>
          <w:color w:val="000000"/>
          <w:shd w:val="clear" w:color="auto" w:fill="FFFFFF"/>
        </w:rPr>
        <w:t xml:space="preserve">, all the elements express themselves. </w:t>
      </w:r>
      <w:r w:rsidR="00D14A19" w:rsidRPr="004909E5">
        <w:rPr>
          <w:rFonts w:asciiTheme="minorHAnsi" w:hAnsiTheme="minorHAnsi" w:cstheme="minorHAnsi"/>
          <w:color w:val="000000"/>
          <w:shd w:val="clear" w:color="auto" w:fill="FFFFFF"/>
        </w:rPr>
        <w:t>“(</w:t>
      </w:r>
      <w:r w:rsidR="004909E5" w:rsidRPr="004909E5">
        <w:rPr>
          <w:rFonts w:asciiTheme="minorHAnsi" w:hAnsiTheme="minorHAnsi" w:cstheme="minorHAnsi"/>
          <w:color w:val="000000"/>
          <w:shd w:val="clear" w:color="auto" w:fill="FFFFFF"/>
        </w:rPr>
        <w:t>Saunternet)</w:t>
      </w:r>
      <w:r w:rsidR="004909E5" w:rsidRPr="004909E5">
        <w:rPr>
          <w:rFonts w:asciiTheme="minorHAnsi" w:hAnsiTheme="minorHAnsi" w:cstheme="minorHAnsi"/>
          <w:color w:val="000000"/>
          <w:shd w:val="clear" w:color="auto" w:fill="FFFFFF"/>
        </w:rPr>
        <w:br/>
      </w:r>
    </w:p>
    <w:p w:rsidR="00266ED7" w:rsidRPr="004909E5" w:rsidRDefault="00266ED7" w:rsidP="00266ED7">
      <w:pPr>
        <w:pStyle w:val="NormalWeb"/>
        <w:spacing w:after="0"/>
        <w:rPr>
          <w:rFonts w:asciiTheme="minorHAnsi" w:hAnsiTheme="minorHAnsi" w:cstheme="minorHAnsi"/>
        </w:rPr>
      </w:pPr>
      <w:r w:rsidRPr="004909E5">
        <w:rPr>
          <w:rFonts w:asciiTheme="minorHAnsi" w:hAnsiTheme="minorHAnsi" w:cstheme="minorHAnsi"/>
          <w:color w:val="000000"/>
          <w:shd w:val="clear" w:color="auto" w:fill="FFFFFF"/>
        </w:rPr>
        <w:t>Saunternet is very honest in her depictions of subjects most do not want to talk about, she describes art and death as being inextricably linked which is visible in her graphic work in which she brings the image of life and death together as one. In her profession as an art therapist, she describes her teaching as allowing her “to accompany people in pain in their own… journey.” (Sauternet 2018)</w:t>
      </w:r>
    </w:p>
    <w:p w:rsidR="00266ED7" w:rsidRPr="004909E5" w:rsidRDefault="00266ED7" w:rsidP="00266ED7">
      <w:pPr>
        <w:spacing w:after="240"/>
        <w:rPr>
          <w:rFonts w:cstheme="minorHAnsi"/>
          <w:sz w:val="24"/>
          <w:szCs w:val="24"/>
        </w:rPr>
      </w:pPr>
    </w:p>
    <w:p w:rsidR="00266ED7" w:rsidRPr="004909E5" w:rsidRDefault="00266ED7" w:rsidP="00266ED7">
      <w:pPr>
        <w:pStyle w:val="NormalWeb"/>
        <w:spacing w:after="0"/>
        <w:rPr>
          <w:rFonts w:asciiTheme="minorHAnsi" w:hAnsiTheme="minorHAnsi" w:cstheme="minorHAnsi"/>
        </w:rPr>
      </w:pPr>
      <w:r w:rsidRPr="004909E5">
        <w:rPr>
          <w:rFonts w:asciiTheme="minorHAnsi" w:hAnsiTheme="minorHAnsi" w:cstheme="minorHAnsi"/>
          <w:color w:val="000000"/>
          <w:shd w:val="clear" w:color="auto" w:fill="FFFFFF"/>
        </w:rPr>
        <w:t>Imagination is part of our identity, and Saunternet’s honest depictions are integral to her identity, she is on the boundaries of our norms and conventions and this defines her.</w:t>
      </w:r>
    </w:p>
    <w:p w:rsidR="00266ED7" w:rsidRPr="004909E5" w:rsidRDefault="00266ED7" w:rsidP="00266ED7">
      <w:pPr>
        <w:spacing w:after="240"/>
        <w:rPr>
          <w:rFonts w:cstheme="minorHAnsi"/>
          <w:sz w:val="24"/>
          <w:szCs w:val="24"/>
        </w:rPr>
      </w:pPr>
    </w:p>
    <w:p w:rsidR="00266ED7" w:rsidRPr="004909E5" w:rsidRDefault="00266ED7" w:rsidP="00266ED7">
      <w:pPr>
        <w:pStyle w:val="NormalWeb"/>
        <w:spacing w:after="0"/>
        <w:rPr>
          <w:rFonts w:asciiTheme="minorHAnsi" w:hAnsiTheme="minorHAnsi" w:cstheme="minorHAnsi"/>
        </w:rPr>
      </w:pPr>
      <w:r w:rsidRPr="004909E5">
        <w:rPr>
          <w:rFonts w:asciiTheme="minorHAnsi" w:hAnsiTheme="minorHAnsi" w:cstheme="minorHAnsi"/>
          <w:color w:val="000000"/>
          <w:shd w:val="clear" w:color="auto" w:fill="FFFFFF"/>
        </w:rPr>
        <w:t>Chris Barker when discussing identity states “...Identity is best described as a discursive practices that enacts or produces that which it names through citation and reiteration of norms or conventions. The concept of identity is further deployed in order to link the emotional ‘inside’ of persons with the discursive ‘outside’.” (Barker, C. pg - 93 + 94 (2004) Sage Publications Ltd, London)</w:t>
      </w:r>
    </w:p>
    <w:p w:rsidR="00266ED7" w:rsidRPr="004909E5" w:rsidRDefault="00266ED7" w:rsidP="00266ED7">
      <w:pPr>
        <w:spacing w:after="240"/>
        <w:rPr>
          <w:rFonts w:cstheme="minorHAnsi"/>
          <w:sz w:val="24"/>
          <w:szCs w:val="24"/>
        </w:rPr>
      </w:pPr>
    </w:p>
    <w:p w:rsidR="00266ED7" w:rsidRPr="004909E5" w:rsidRDefault="00266ED7" w:rsidP="00266ED7">
      <w:pPr>
        <w:pStyle w:val="NormalWeb"/>
        <w:spacing w:after="0"/>
        <w:rPr>
          <w:rFonts w:asciiTheme="minorHAnsi" w:hAnsiTheme="minorHAnsi" w:cstheme="minorHAnsi"/>
        </w:rPr>
      </w:pPr>
      <w:r w:rsidRPr="004909E5">
        <w:rPr>
          <w:rFonts w:asciiTheme="minorHAnsi" w:hAnsiTheme="minorHAnsi" w:cstheme="minorHAnsi"/>
          <w:color w:val="000000"/>
          <w:shd w:val="clear" w:color="auto" w:fill="FFFFFF"/>
        </w:rPr>
        <w:t xml:space="preserve">She describes her work as being a mix of softness and strengths with somewhat violent and fearful depictions, saying that it has undertones of care and medicinal images, but is also the </w:t>
      </w:r>
      <w:r w:rsidRPr="004909E5">
        <w:rPr>
          <w:rFonts w:asciiTheme="minorHAnsi" w:hAnsiTheme="minorHAnsi" w:cstheme="minorHAnsi"/>
          <w:color w:val="000000"/>
          <w:shd w:val="clear" w:color="auto" w:fill="FFFFFF"/>
        </w:rPr>
        <w:lastRenderedPageBreak/>
        <w:t>lack of detachment that is taught by death. Saunternet also goes on to say that as children, imagination is innate but as we get older imagination is ridiculed.</w:t>
      </w:r>
    </w:p>
    <w:p w:rsidR="00F400D5" w:rsidRPr="004909E5" w:rsidRDefault="00266ED7" w:rsidP="00F400D5">
      <w:pPr>
        <w:pStyle w:val="NormalWeb"/>
        <w:keepNext/>
        <w:spacing w:after="0"/>
        <w:rPr>
          <w:rFonts w:asciiTheme="minorHAnsi" w:hAnsiTheme="minorHAnsi" w:cstheme="minorHAnsi"/>
        </w:rPr>
      </w:pPr>
      <w:r w:rsidRPr="004909E5">
        <w:rPr>
          <w:rFonts w:asciiTheme="minorHAnsi" w:hAnsiTheme="minorHAnsi" w:cstheme="minorHAnsi"/>
          <w:color w:val="000000"/>
          <w:shd w:val="clear" w:color="auto" w:fill="93C47D"/>
        </w:rPr>
        <w:br/>
      </w:r>
      <w:r w:rsidRPr="004909E5">
        <w:rPr>
          <w:rFonts w:asciiTheme="minorHAnsi" w:hAnsiTheme="minorHAnsi" w:cstheme="minorHAnsi"/>
          <w:color w:val="000000"/>
          <w:shd w:val="clear" w:color="auto" w:fill="93C47D"/>
        </w:rPr>
        <w:br/>
      </w:r>
      <w:r w:rsidRPr="004909E5">
        <w:rPr>
          <w:rFonts w:asciiTheme="minorHAnsi" w:hAnsiTheme="minorHAnsi" w:cstheme="minorHAnsi"/>
          <w:color w:val="000000"/>
        </w:rPr>
        <w:t xml:space="preserve">“The shamanic universe transforms us, not without violence too. We must tame our fears, know disappear and open to other stories. I try to transmit this reality other with strength and softness.” </w:t>
      </w:r>
      <w:r w:rsidRPr="004909E5">
        <w:rPr>
          <w:rFonts w:asciiTheme="minorHAnsi" w:hAnsiTheme="minorHAnsi" w:cstheme="minorHAnsi"/>
          <w:color w:val="000000"/>
          <w:shd w:val="clear" w:color="auto" w:fill="FFFFFF"/>
        </w:rPr>
        <w:t>(Sauternet 2018)</w:t>
      </w:r>
      <w:r w:rsidR="00D14A19" w:rsidRPr="004909E5">
        <w:rPr>
          <w:rFonts w:asciiTheme="minorHAnsi" w:hAnsiTheme="minorHAnsi" w:cstheme="minorHAnsi"/>
          <w:color w:val="000000"/>
          <w:shd w:val="clear" w:color="auto" w:fill="93C47D"/>
        </w:rPr>
        <w:br/>
      </w:r>
      <w:r w:rsidRPr="004909E5">
        <w:rPr>
          <w:rFonts w:asciiTheme="minorHAnsi" w:hAnsiTheme="minorHAnsi" w:cstheme="minorHAnsi"/>
        </w:rPr>
        <w:br/>
      </w:r>
    </w:p>
    <w:p w:rsidR="00266ED7" w:rsidRPr="004909E5" w:rsidRDefault="00266ED7" w:rsidP="004909E5">
      <w:pPr>
        <w:pStyle w:val="NormalWeb"/>
        <w:keepNext/>
        <w:spacing w:after="0"/>
        <w:rPr>
          <w:rFonts w:asciiTheme="minorHAnsi" w:hAnsiTheme="minorHAnsi" w:cstheme="minorHAnsi"/>
        </w:rPr>
      </w:pPr>
      <w:r w:rsidRPr="004909E5">
        <w:rPr>
          <w:rFonts w:asciiTheme="minorHAnsi" w:hAnsiTheme="minorHAnsi" w:cstheme="minorHAnsi"/>
        </w:rPr>
        <w:br/>
      </w:r>
      <w:r w:rsidR="00F400D5" w:rsidRPr="004909E5">
        <w:rPr>
          <w:rFonts w:asciiTheme="minorHAnsi" w:hAnsiTheme="minorHAnsi" w:cstheme="minorHAnsi"/>
          <w:noProof/>
          <w:lang w:eastAsia="en-GB"/>
        </w:rPr>
        <mc:AlternateContent>
          <mc:Choice Requires="wps">
            <w:drawing>
              <wp:anchor distT="0" distB="0" distL="114300" distR="114300" simplePos="0" relativeHeight="251682816" behindDoc="1" locked="0" layoutInCell="1" allowOverlap="1" wp14:anchorId="2472F1BC" wp14:editId="68B07503">
                <wp:simplePos x="0" y="0"/>
                <wp:positionH relativeFrom="column">
                  <wp:posOffset>0</wp:posOffset>
                </wp:positionH>
                <wp:positionV relativeFrom="paragraph">
                  <wp:posOffset>3490595</wp:posOffset>
                </wp:positionV>
                <wp:extent cx="3733800" cy="635"/>
                <wp:effectExtent l="0" t="0" r="0" b="0"/>
                <wp:wrapTight wrapText="bothSides">
                  <wp:wrapPolygon edited="0">
                    <wp:start x="0" y="0"/>
                    <wp:lineTo x="0" y="21600"/>
                    <wp:lineTo x="21600" y="21600"/>
                    <wp:lineTo x="21600" y="0"/>
                  </wp:wrapPolygon>
                </wp:wrapTight>
                <wp:docPr id="7" name="Text Box 7"/>
                <wp:cNvGraphicFramePr/>
                <a:graphic xmlns:a="http://schemas.openxmlformats.org/drawingml/2006/main">
                  <a:graphicData uri="http://schemas.microsoft.com/office/word/2010/wordprocessingShape">
                    <wps:wsp>
                      <wps:cNvSpPr txBox="1"/>
                      <wps:spPr>
                        <a:xfrm>
                          <a:off x="0" y="0"/>
                          <a:ext cx="3733800" cy="635"/>
                        </a:xfrm>
                        <a:prstGeom prst="rect">
                          <a:avLst/>
                        </a:prstGeom>
                        <a:solidFill>
                          <a:prstClr val="white"/>
                        </a:solidFill>
                        <a:ln>
                          <a:noFill/>
                        </a:ln>
                      </wps:spPr>
                      <wps:txbx>
                        <w:txbxContent>
                          <w:p w:rsidR="00E817D4" w:rsidRPr="00826822" w:rsidRDefault="00E817D4" w:rsidP="00F400D5">
                            <w:pPr>
                              <w:pStyle w:val="Caption"/>
                              <w:rPr>
                                <w:rFonts w:ascii="Times New Roman" w:hAnsi="Times New Roman" w:cs="Times New Roman"/>
                                <w:sz w:val="24"/>
                                <w:szCs w:val="24"/>
                              </w:rPr>
                            </w:pPr>
                            <w:r>
                              <w:t>Figure 10 Charles Bronson ‘Born again creator’ (2005)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472F1BC" id="Text Box 7" o:spid="_x0000_s1032" type="#_x0000_t202" style="position:absolute;margin-left:0;margin-top:274.85pt;width:294pt;height:.05pt;z-index:-2516336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" stroked="f">
                <v:textbox style="mso-fit-shape-to-text:t" inset="0,0,0,0">
                  <w:txbxContent>
                    <w:p w:rsidR="00E817D4" w:rsidRPr="00826822" w:rsidRDefault="00E817D4" w:rsidP="00F400D5">
                      <w:pPr>
                        <w:pStyle w:val="Caption"/>
                        <w:rPr>
                          <w:rFonts w:ascii="Times New Roman" w:hAnsi="Times New Roman" w:cs="Times New Roman"/>
                          <w:sz w:val="24"/>
                          <w:szCs w:val="24"/>
                        </w:rPr>
                      </w:pPr>
                      <w:r>
                        <w:t>Figure 10 Charles Bronson ‘Born again creator’ (2005)</w:t>
                      </w:r>
                    </w:p>
                  </w:txbxContent>
                </v:textbox>
                <w10:wrap type="tight"/>
              </v:shape>
            </w:pict>
          </mc:Fallback>
        </mc:AlternateContent>
      </w:r>
      <w:r w:rsidRPr="004909E5">
        <w:rPr>
          <w:rFonts w:asciiTheme="minorHAnsi" w:hAnsiTheme="minorHAnsi" w:cstheme="minorHAnsi"/>
          <w:noProof/>
          <w:lang w:eastAsia="en-GB"/>
        </w:rPr>
        <w:drawing>
          <wp:anchor distT="0" distB="0" distL="114300" distR="114300" simplePos="0" relativeHeight="251680768" behindDoc="1" locked="0" layoutInCell="1" allowOverlap="1">
            <wp:simplePos x="0" y="0"/>
            <wp:positionH relativeFrom="column">
              <wp:posOffset>0</wp:posOffset>
            </wp:positionH>
            <wp:positionV relativeFrom="paragraph">
              <wp:posOffset>185420</wp:posOffset>
            </wp:positionV>
            <wp:extent cx="3733800" cy="3248025"/>
            <wp:effectExtent l="0" t="0" r="0" b="9525"/>
            <wp:wrapTight wrapText="bothSides">
              <wp:wrapPolygon edited="0">
                <wp:start x="0" y="0"/>
                <wp:lineTo x="0" y="21537"/>
                <wp:lineTo x="21490" y="21537"/>
                <wp:lineTo x="21490" y="0"/>
                <wp:lineTo x="0" y="0"/>
              </wp:wrapPolygon>
            </wp:wrapTight>
            <wp:docPr id="29" name="Picture 29" descr="https://lh6.googleusercontent.com/IJWKXSSDa5Qa3suu7tb_cWJ5nmfuqqVndWkG7M0_H8WP7819c8Ij2NbyZrkZb0nG_FcwM-CF2XzAJfWhXk4phsaH0soHkfywHsVJRadHUJnWf8c7QmbwnGHakW4w_G43K0SuOW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https://lh6.googleusercontent.com/IJWKXSSDa5Qa3suu7tb_cWJ5nmfuqqVndWkG7M0_H8WP7819c8Ij2NbyZrkZb0nG_FcwM-CF2XzAJfWhXk4phsaH0soHkfywHsVJRadHUJnWf8c7QmbwnGHakW4w_G43K0SuOWRK"/>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733800" cy="3248025"/>
                    </a:xfrm>
                    <a:prstGeom prst="rect">
                      <a:avLst/>
                    </a:prstGeom>
                    <a:noFill/>
                    <a:ln>
                      <a:noFill/>
                    </a:ln>
                  </pic:spPr>
                </pic:pic>
              </a:graphicData>
            </a:graphic>
          </wp:anchor>
        </w:drawing>
      </w:r>
      <w:r w:rsidRPr="004909E5">
        <w:rPr>
          <w:rFonts w:asciiTheme="minorHAnsi" w:hAnsiTheme="minorHAnsi" w:cstheme="minorHAnsi"/>
          <w:color w:val="000000"/>
        </w:rPr>
        <w:t>Notorious, and expensive, British prisoner Charles Bronson has been in both prison and mental institutions when they couldn’t find any other place to put him, he has turned to art as a way of expression and a way to kill time while serving his ever growing sentence. His work revolves around prison life, his muses for characters usually steaming from himself and the prison wardens or guards, he draws what he knows and after so long in prison, that is all he does know. Formally supposed to be in for seven years for a robbery, he has now served in prison a total of 43 years out of his 65 year life. His artwork is strange and imaginative, creatures with odd bodies and animals with human features grace the pages.</w:t>
      </w:r>
    </w:p>
    <w:p w:rsidR="00266ED7" w:rsidRPr="004909E5" w:rsidRDefault="00266ED7" w:rsidP="00266ED7">
      <w:pPr>
        <w:spacing w:after="240"/>
        <w:rPr>
          <w:rFonts w:cstheme="minorHAnsi"/>
          <w:sz w:val="24"/>
          <w:szCs w:val="24"/>
        </w:rPr>
      </w:pPr>
    </w:p>
    <w:p w:rsidR="00266ED7" w:rsidRPr="004909E5" w:rsidRDefault="00266ED7" w:rsidP="00266ED7">
      <w:pPr>
        <w:pStyle w:val="NormalWeb"/>
        <w:spacing w:after="0"/>
        <w:ind w:left="720"/>
        <w:rPr>
          <w:rFonts w:asciiTheme="minorHAnsi" w:hAnsiTheme="minorHAnsi" w:cstheme="minorHAnsi"/>
        </w:rPr>
      </w:pPr>
      <w:r w:rsidRPr="004909E5">
        <w:rPr>
          <w:rFonts w:asciiTheme="minorHAnsi" w:hAnsiTheme="minorHAnsi" w:cstheme="minorHAnsi"/>
          <w:color w:val="000000"/>
          <w:shd w:val="clear" w:color="auto" w:fill="FFFFFF"/>
        </w:rPr>
        <w:t>On the whole cultural studies has adopted the idea that identities are contradictory and cross-cut or dislocated each other. No single identity acts as an overarching organising identity, rather, identities shift according to how subjects are addressed or represented. (Barker, C. pg - 94 (2004) Sage Publications Ltd, London)</w:t>
      </w:r>
    </w:p>
    <w:p w:rsidR="00266ED7" w:rsidRPr="004909E5" w:rsidRDefault="00266ED7" w:rsidP="00266ED7">
      <w:pPr>
        <w:rPr>
          <w:rFonts w:cstheme="minorHAnsi"/>
          <w:sz w:val="24"/>
          <w:szCs w:val="24"/>
        </w:rPr>
      </w:pPr>
    </w:p>
    <w:p w:rsidR="00266ED7" w:rsidRPr="004909E5" w:rsidRDefault="00266ED7" w:rsidP="00266ED7">
      <w:pPr>
        <w:pStyle w:val="NormalWeb"/>
        <w:spacing w:after="0"/>
        <w:rPr>
          <w:rFonts w:asciiTheme="minorHAnsi" w:hAnsiTheme="minorHAnsi" w:cstheme="minorHAnsi"/>
        </w:rPr>
      </w:pPr>
      <w:r w:rsidRPr="004909E5">
        <w:rPr>
          <w:rFonts w:asciiTheme="minorHAnsi" w:hAnsiTheme="minorHAnsi" w:cstheme="minorHAnsi"/>
          <w:color w:val="000000"/>
          <w:shd w:val="clear" w:color="auto" w:fill="FFFFFF"/>
        </w:rPr>
        <w:t>Bronson most certainly is such a contradictory character whose identity has shifted to be solely based on prison life.</w:t>
      </w:r>
    </w:p>
    <w:p w:rsidR="00266ED7" w:rsidRPr="004909E5" w:rsidRDefault="004909E5" w:rsidP="004909E5">
      <w:pPr>
        <w:spacing w:after="240"/>
        <w:rPr>
          <w:rFonts w:cstheme="minorHAnsi"/>
          <w:sz w:val="24"/>
          <w:szCs w:val="24"/>
        </w:rPr>
      </w:pPr>
      <w:r w:rsidRPr="004909E5">
        <w:rPr>
          <w:rFonts w:cstheme="minorHAnsi"/>
          <w:sz w:val="24"/>
          <w:szCs w:val="24"/>
        </w:rPr>
        <w:br/>
      </w:r>
    </w:p>
    <w:p w:rsidR="00F400D5" w:rsidRPr="004909E5" w:rsidRDefault="00266ED7" w:rsidP="00266ED7">
      <w:pPr>
        <w:pStyle w:val="NormalWeb"/>
        <w:shd w:val="clear" w:color="auto" w:fill="FFFFFF"/>
        <w:spacing w:after="0"/>
        <w:rPr>
          <w:rFonts w:asciiTheme="minorHAnsi" w:hAnsiTheme="minorHAnsi" w:cstheme="minorHAnsi"/>
          <w:color w:val="000000"/>
          <w:shd w:val="clear" w:color="auto" w:fill="FFFFFF"/>
        </w:rPr>
      </w:pPr>
      <w:r w:rsidRPr="004909E5">
        <w:rPr>
          <w:rFonts w:asciiTheme="minorHAnsi" w:hAnsiTheme="minorHAnsi" w:cstheme="minorHAnsi"/>
          <w:color w:val="000000"/>
          <w:shd w:val="clear" w:color="auto" w:fill="FFFFFF"/>
        </w:rPr>
        <w:lastRenderedPageBreak/>
        <w:t>Art is a hobby that has been taken up commonly in prisons, with time being something they have plenty of it would make sense to use that time for something productive, and while it is used as a means of distraction it can also be used as a form of payment in the barter system the inmates set up within the walls of confinement. With little artist material they have had to become creative with their ways, using literal everyday objects in making their final outcomes, which can range anywhere between drawings, miniature sculptures, or even tattoos though they are not allowed in the prisons. With not much else to do but practise, it is understandable that these inmates become pretty good with their skills and those talents are recognised by those outside and began websites and groups like the Koestler Trust, which sells work for the offenders and also hosts art competitions for them to enter as well as exhibits their work</w:t>
      </w:r>
      <w:r w:rsidR="00AC4062">
        <w:rPr>
          <w:rFonts w:asciiTheme="minorHAnsi" w:hAnsiTheme="minorHAnsi" w:cstheme="minorHAnsi"/>
          <w:color w:val="000000"/>
          <w:shd w:val="clear" w:color="auto" w:fill="FFFFFF"/>
        </w:rPr>
        <w:t xml:space="preserve"> for the outside world to view, but for privacy reasons the names of the artists are withheld.</w:t>
      </w:r>
    </w:p>
    <w:p w:rsidR="00266ED7" w:rsidRPr="004909E5" w:rsidRDefault="00AC4062" w:rsidP="00266ED7">
      <w:pPr>
        <w:pStyle w:val="NormalWeb"/>
        <w:shd w:val="clear" w:color="auto" w:fill="FFFFFF"/>
        <w:spacing w:after="0"/>
        <w:rPr>
          <w:rFonts w:asciiTheme="minorHAnsi" w:hAnsiTheme="minorHAnsi" w:cstheme="minorHAnsi"/>
        </w:rPr>
      </w:pPr>
      <w:r w:rsidRPr="004909E5">
        <w:rPr>
          <w:rFonts w:asciiTheme="minorHAnsi" w:hAnsiTheme="minorHAnsi" w:cstheme="minorHAnsi"/>
          <w:noProof/>
          <w:lang w:eastAsia="en-GB"/>
        </w:rPr>
        <w:drawing>
          <wp:anchor distT="0" distB="0" distL="114300" distR="114300" simplePos="0" relativeHeight="251683840" behindDoc="1" locked="0" layoutInCell="1" allowOverlap="1">
            <wp:simplePos x="0" y="0"/>
            <wp:positionH relativeFrom="column">
              <wp:posOffset>-285750</wp:posOffset>
            </wp:positionH>
            <wp:positionV relativeFrom="paragraph">
              <wp:posOffset>262890</wp:posOffset>
            </wp:positionV>
            <wp:extent cx="3467100" cy="2983230"/>
            <wp:effectExtent l="0" t="0" r="0" b="7620"/>
            <wp:wrapTight wrapText="bothSides">
              <wp:wrapPolygon edited="0">
                <wp:start x="0" y="0"/>
                <wp:lineTo x="0" y="21517"/>
                <wp:lineTo x="21481" y="21517"/>
                <wp:lineTo x="21481" y="0"/>
                <wp:lineTo x="0" y="0"/>
              </wp:wrapPolygon>
            </wp:wrapTight>
            <wp:docPr id="30" name="Picture 30" descr="https://lh6.googleusercontent.com/vQ4Ma-8kmC26uFad2JbXNTqi-xyGPC6-tBHs-BvZbX6BTg8FP5ohhqzL0iWHfS-NHhcy2ibEK82-zqwC5gtaxVkwdE7HcyJBFAg1PJ6jDIZ5Di5qAUNxcc1r7kQRZOB-1bI-Vh7_"/>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https://lh6.googleusercontent.com/vQ4Ma-8kmC26uFad2JbXNTqi-xyGPC6-tBHs-BvZbX6BTg8FP5ohhqzL0iWHfS-NHhcy2ibEK82-zqwC5gtaxVkwdE7HcyJBFAg1PJ6jDIZ5Di5qAUNxcc1r7kQRZOB-1bI-Vh7_"/>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467100" cy="298323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F400D5" w:rsidRPr="004909E5" w:rsidRDefault="00F400D5" w:rsidP="00266ED7">
      <w:pPr>
        <w:pStyle w:val="NormalWeb"/>
        <w:shd w:val="clear" w:color="auto" w:fill="FFFFFF"/>
        <w:spacing w:after="0"/>
        <w:rPr>
          <w:rFonts w:asciiTheme="minorHAnsi" w:hAnsiTheme="minorHAnsi" w:cstheme="minorHAnsi"/>
        </w:rPr>
      </w:pPr>
    </w:p>
    <w:p w:rsidR="00266ED7" w:rsidRPr="004909E5" w:rsidRDefault="00AC4062" w:rsidP="00266ED7">
      <w:pPr>
        <w:pStyle w:val="NormalWeb"/>
        <w:shd w:val="clear" w:color="auto" w:fill="FFFFFF"/>
        <w:spacing w:after="0"/>
        <w:rPr>
          <w:rFonts w:asciiTheme="minorHAnsi" w:hAnsiTheme="minorHAnsi" w:cstheme="minorHAnsi"/>
        </w:rPr>
      </w:pPr>
      <w:r w:rsidRPr="004909E5">
        <w:rPr>
          <w:rFonts w:asciiTheme="minorHAnsi" w:hAnsiTheme="minorHAnsi" w:cstheme="minorHAnsi"/>
          <w:noProof/>
          <w:lang w:eastAsia="en-GB"/>
        </w:rPr>
        <mc:AlternateContent>
          <mc:Choice Requires="wps">
            <w:drawing>
              <wp:anchor distT="0" distB="0" distL="114300" distR="114300" simplePos="0" relativeHeight="251693056" behindDoc="1" locked="0" layoutInCell="1" allowOverlap="1" wp14:anchorId="7BC1457A" wp14:editId="4093631D">
                <wp:simplePos x="0" y="0"/>
                <wp:positionH relativeFrom="column">
                  <wp:posOffset>-419100</wp:posOffset>
                </wp:positionH>
                <wp:positionV relativeFrom="paragraph">
                  <wp:posOffset>2552065</wp:posOffset>
                </wp:positionV>
                <wp:extent cx="3629025" cy="333375"/>
                <wp:effectExtent l="0" t="0" r="9525" b="9525"/>
                <wp:wrapTight wrapText="bothSides">
                  <wp:wrapPolygon edited="0">
                    <wp:start x="0" y="0"/>
                    <wp:lineTo x="0" y="20983"/>
                    <wp:lineTo x="21543" y="20983"/>
                    <wp:lineTo x="21543" y="0"/>
                    <wp:lineTo x="0" y="0"/>
                  </wp:wrapPolygon>
                </wp:wrapTight>
                <wp:docPr id="9" name="Text Box 9"/>
                <wp:cNvGraphicFramePr/>
                <a:graphic xmlns:a="http://schemas.openxmlformats.org/drawingml/2006/main">
                  <a:graphicData uri="http://schemas.microsoft.com/office/word/2010/wordprocessingShape">
                    <wps:wsp>
                      <wps:cNvSpPr txBox="1"/>
                      <wps:spPr>
                        <a:xfrm>
                          <a:off x="0" y="0"/>
                          <a:ext cx="3629025" cy="333375"/>
                        </a:xfrm>
                        <a:prstGeom prst="rect">
                          <a:avLst/>
                        </a:prstGeom>
                        <a:solidFill>
                          <a:prstClr val="white"/>
                        </a:solidFill>
                        <a:ln>
                          <a:noFill/>
                        </a:ln>
                      </wps:spPr>
                      <wps:txbx>
                        <w:txbxContent>
                          <w:p w:rsidR="00E817D4" w:rsidRPr="00DC162D" w:rsidRDefault="00E817D4" w:rsidP="00F400D5">
                            <w:pPr>
                              <w:pStyle w:val="Caption"/>
                              <w:rPr>
                                <w:rFonts w:ascii="Times New Roman" w:hAnsi="Times New Roman" w:cs="Times New Roman"/>
                                <w:noProof/>
                                <w:sz w:val="24"/>
                                <w:szCs w:val="24"/>
                              </w:rPr>
                            </w:pPr>
                            <w:r>
                              <w:t>Figure 11 'Bath Abby' Constructed of matchsticks.</w:t>
                            </w:r>
                            <w:r>
                              <w:rPr>
                                <w:noProof/>
                              </w:rPr>
                              <w:t xml:space="preserve"> HMP Isle Of Wight, Albarny.</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C1457A" id="Text Box 9" o:spid="_x0000_s1033" type="#_x0000_t202" style="position:absolute;margin-left:-33pt;margin-top:200.95pt;width:285.75pt;height:26.25pt;z-index:-251623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" stroked="f">
                <v:textbox inset="0,0,0,0">
                  <w:txbxContent>
                    <w:p w:rsidR="00E817D4" w:rsidRPr="00DC162D" w:rsidRDefault="00E817D4" w:rsidP="00F400D5">
                      <w:pPr>
                        <w:pStyle w:val="Caption"/>
                        <w:rPr>
                          <w:rFonts w:ascii="Times New Roman" w:hAnsi="Times New Roman" w:cs="Times New Roman"/>
                          <w:noProof/>
                          <w:sz w:val="24"/>
                          <w:szCs w:val="24"/>
                        </w:rPr>
                      </w:pPr>
                      <w:r>
                        <w:t>Figure 11 'Bath Abby' Constructed of matchsticks.</w:t>
                      </w:r>
                      <w:r>
                        <w:rPr>
                          <w:noProof/>
                        </w:rPr>
                        <w:t xml:space="preserve"> HMP Isle Of Wight, Albarny.</w:t>
                      </w:r>
                    </w:p>
                  </w:txbxContent>
                </v:textbox>
                <w10:wrap type="tight"/>
              </v:shape>
            </w:pict>
          </mc:Fallback>
        </mc:AlternateContent>
      </w:r>
      <w:r w:rsidRPr="004909E5">
        <w:rPr>
          <w:rFonts w:asciiTheme="minorHAnsi" w:hAnsiTheme="minorHAnsi" w:cstheme="minorHAnsi"/>
          <w:noProof/>
          <w:lang w:eastAsia="en-GB"/>
        </w:rPr>
        <w:drawing>
          <wp:anchor distT="0" distB="0" distL="114300" distR="114300" simplePos="0" relativeHeight="251679744" behindDoc="1" locked="0" layoutInCell="1" allowOverlap="1">
            <wp:simplePos x="0" y="0"/>
            <wp:positionH relativeFrom="column">
              <wp:posOffset>-638175</wp:posOffset>
            </wp:positionH>
            <wp:positionV relativeFrom="paragraph">
              <wp:posOffset>3011805</wp:posOffset>
            </wp:positionV>
            <wp:extent cx="4191000" cy="2724150"/>
            <wp:effectExtent l="0" t="0" r="0" b="0"/>
            <wp:wrapTight wrapText="bothSides">
              <wp:wrapPolygon edited="0">
                <wp:start x="0" y="0"/>
                <wp:lineTo x="0" y="21449"/>
                <wp:lineTo x="21502" y="21449"/>
                <wp:lineTo x="21502" y="0"/>
                <wp:lineTo x="0" y="0"/>
              </wp:wrapPolygon>
            </wp:wrapTight>
            <wp:docPr id="31" name="Picture 31" descr="https://lh4.googleusercontent.com/SDtQHkSbcDGiCI4ASyco_a3AX3MGMYsGv5jpFaZZGBQlMuaiHSN3Mf_calYBAEzpZDwpCRtZ0ttrDLD7rvSDtSYoJgJuXiowfKM6s1mhxabLxRo60Y3pMqhnGdjZW7zKhd3L6H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https://lh4.googleusercontent.com/SDtQHkSbcDGiCI4ASyco_a3AX3MGMYsGv5jpFaZZGBQlMuaiHSN3Mf_calYBAEzpZDwpCRtZ0ttrDLD7rvSDtSYoJgJuXiowfKM6s1mhxabLxRo60Y3pMqhnGdjZW7zKhd3L6HTO"/>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4191000" cy="2724150"/>
                    </a:xfrm>
                    <a:prstGeom prst="rect">
                      <a:avLst/>
                    </a:prstGeom>
                    <a:noFill/>
                    <a:ln>
                      <a:noFill/>
                    </a:ln>
                  </pic:spPr>
                </pic:pic>
              </a:graphicData>
            </a:graphic>
          </wp:anchor>
        </w:drawing>
      </w:r>
      <w:r w:rsidR="00266ED7" w:rsidRPr="004909E5">
        <w:rPr>
          <w:rFonts w:asciiTheme="minorHAnsi" w:hAnsiTheme="minorHAnsi" w:cstheme="minorHAnsi"/>
          <w:color w:val="000000"/>
          <w:shd w:val="clear" w:color="auto" w:fill="FFFFFF"/>
        </w:rPr>
        <w:t>The Koestler Trust has Visual Art, Craft and Design, Writing, Performance and Audio, Film and Animation and Multi-Artform and</w:t>
      </w:r>
      <w:r w:rsidR="00EB6E86" w:rsidRPr="004909E5">
        <w:rPr>
          <w:rFonts w:asciiTheme="minorHAnsi" w:hAnsiTheme="minorHAnsi" w:cstheme="minorHAnsi"/>
          <w:color w:val="000000"/>
          <w:shd w:val="clear" w:color="auto" w:fill="FFFFFF"/>
        </w:rPr>
        <w:t xml:space="preserve"> fifty categories between them </w:t>
      </w:r>
      <w:r w:rsidR="00266ED7" w:rsidRPr="004909E5">
        <w:rPr>
          <w:rFonts w:asciiTheme="minorHAnsi" w:hAnsiTheme="minorHAnsi" w:cstheme="minorHAnsi"/>
          <w:color w:val="000000"/>
          <w:shd w:val="clear" w:color="auto" w:fill="FFFFFF"/>
        </w:rPr>
        <w:t xml:space="preserve">multiple different categories that can be entered, giving the detained every chance of success with whatever it is they use to make their piece, some of the categories include matchsticks, woodwork, paper, recycling, papier mache, needlepoint for the crafters. But they also allow performance art, visual art and writing, just to name a few. </w:t>
      </w:r>
    </w:p>
    <w:p w:rsidR="00266ED7" w:rsidRPr="004909E5" w:rsidRDefault="00266ED7" w:rsidP="00266ED7">
      <w:pPr>
        <w:pStyle w:val="NormalWeb"/>
        <w:shd w:val="clear" w:color="auto" w:fill="FFFFFF"/>
        <w:spacing w:after="0"/>
        <w:rPr>
          <w:rFonts w:asciiTheme="minorHAnsi" w:hAnsiTheme="minorHAnsi" w:cstheme="minorHAnsi"/>
        </w:rPr>
      </w:pPr>
      <w:r w:rsidRPr="004909E5">
        <w:rPr>
          <w:rFonts w:asciiTheme="minorHAnsi" w:hAnsiTheme="minorHAnsi" w:cstheme="minorHAnsi"/>
        </w:rPr>
        <w:t> </w:t>
      </w:r>
    </w:p>
    <w:p w:rsidR="00266ED7" w:rsidRPr="004909E5" w:rsidRDefault="00266ED7" w:rsidP="00266ED7">
      <w:pPr>
        <w:pStyle w:val="NormalWeb"/>
        <w:shd w:val="clear" w:color="auto" w:fill="FFFFFF"/>
        <w:spacing w:after="0"/>
        <w:rPr>
          <w:rFonts w:asciiTheme="minorHAnsi" w:hAnsiTheme="minorHAnsi" w:cstheme="minorHAnsi"/>
        </w:rPr>
      </w:pPr>
      <w:r w:rsidRPr="004909E5">
        <w:rPr>
          <w:rFonts w:asciiTheme="minorHAnsi" w:hAnsiTheme="minorHAnsi" w:cstheme="minorHAnsi"/>
        </w:rPr>
        <w:t> </w:t>
      </w:r>
    </w:p>
    <w:p w:rsidR="00F400D5" w:rsidRPr="004909E5" w:rsidRDefault="00F400D5" w:rsidP="00266ED7">
      <w:pPr>
        <w:pStyle w:val="NormalWeb"/>
        <w:shd w:val="clear" w:color="auto" w:fill="FFFFFF"/>
        <w:spacing w:after="0"/>
        <w:rPr>
          <w:rFonts w:asciiTheme="minorHAnsi" w:hAnsiTheme="minorHAnsi" w:cstheme="minorHAnsi"/>
          <w:color w:val="000000"/>
          <w:shd w:val="clear" w:color="auto" w:fill="FFFFFF"/>
        </w:rPr>
      </w:pPr>
    </w:p>
    <w:p w:rsidR="00266ED7" w:rsidRPr="004909E5" w:rsidRDefault="00D5306A" w:rsidP="00266ED7">
      <w:pPr>
        <w:pStyle w:val="NormalWeb"/>
        <w:shd w:val="clear" w:color="auto" w:fill="FFFFFF"/>
        <w:spacing w:after="0"/>
        <w:rPr>
          <w:rFonts w:asciiTheme="minorHAnsi" w:hAnsiTheme="minorHAnsi" w:cstheme="minorHAnsi"/>
          <w:color w:val="000000"/>
          <w:shd w:val="clear" w:color="auto" w:fill="FFFFFF"/>
        </w:rPr>
      </w:pPr>
      <w:r w:rsidRPr="004909E5">
        <w:rPr>
          <w:rFonts w:asciiTheme="minorHAnsi" w:hAnsiTheme="minorHAnsi" w:cstheme="minorHAnsi"/>
          <w:noProof/>
          <w:lang w:eastAsia="en-GB"/>
        </w:rPr>
        <mc:AlternateContent>
          <mc:Choice Requires="wps">
            <w:drawing>
              <wp:anchor distT="0" distB="0" distL="114300" distR="114300" simplePos="0" relativeHeight="251695104" behindDoc="1" locked="0" layoutInCell="1" allowOverlap="1" wp14:anchorId="4297A994" wp14:editId="4F515ED1">
                <wp:simplePos x="0" y="0"/>
                <wp:positionH relativeFrom="column">
                  <wp:posOffset>-419100</wp:posOffset>
                </wp:positionH>
                <wp:positionV relativeFrom="paragraph">
                  <wp:posOffset>2765425</wp:posOffset>
                </wp:positionV>
                <wp:extent cx="4191000" cy="635"/>
                <wp:effectExtent l="0" t="0" r="0" b="0"/>
                <wp:wrapTight wrapText="bothSides">
                  <wp:wrapPolygon edited="0">
                    <wp:start x="0" y="0"/>
                    <wp:lineTo x="0" y="21600"/>
                    <wp:lineTo x="21600" y="21600"/>
                    <wp:lineTo x="21600" y="0"/>
                  </wp:wrapPolygon>
                </wp:wrapTight>
                <wp:docPr id="10" name="Text Box 10"/>
                <wp:cNvGraphicFramePr/>
                <a:graphic xmlns:a="http://schemas.openxmlformats.org/drawingml/2006/main">
                  <a:graphicData uri="http://schemas.microsoft.com/office/word/2010/wordprocessingShape">
                    <wps:wsp>
                      <wps:cNvSpPr txBox="1"/>
                      <wps:spPr>
                        <a:xfrm>
                          <a:off x="0" y="0"/>
                          <a:ext cx="4191000" cy="635"/>
                        </a:xfrm>
                        <a:prstGeom prst="rect">
                          <a:avLst/>
                        </a:prstGeom>
                        <a:solidFill>
                          <a:prstClr val="white"/>
                        </a:solidFill>
                        <a:ln>
                          <a:noFill/>
                        </a:ln>
                      </wps:spPr>
                      <wps:txbx>
                        <w:txbxContent>
                          <w:p w:rsidR="00E817D4" w:rsidRPr="009F59AE" w:rsidRDefault="00E817D4" w:rsidP="00D5306A">
                            <w:pPr>
                              <w:pStyle w:val="Caption"/>
                              <w:rPr>
                                <w:rFonts w:ascii="Times New Roman" w:hAnsi="Times New Roman" w:cs="Times New Roman"/>
                                <w:noProof/>
                                <w:sz w:val="24"/>
                                <w:szCs w:val="24"/>
                              </w:rPr>
                            </w:pPr>
                            <w:r>
                              <w:t xml:space="preserve">Figure 12 'W.T.F' HM Prison, Dovergate. </w:t>
                            </w:r>
                            <w:r w:rsidRPr="00544FC3">
                              <w:t>Bronze Award for Painting, 2016</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297A994" id="Text Box 10" o:spid="_x0000_s1034" type="#_x0000_t202" style="position:absolute;margin-left:-33pt;margin-top:217.75pt;width:330pt;height:.05pt;z-index:-2516213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" stroked="f">
                <v:textbox style="mso-fit-shape-to-text:t" inset="0,0,0,0">
                  <w:txbxContent>
                    <w:p w:rsidR="00E817D4" w:rsidRPr="009F59AE" w:rsidRDefault="00E817D4" w:rsidP="00D5306A">
                      <w:pPr>
                        <w:pStyle w:val="Caption"/>
                        <w:rPr>
                          <w:rFonts w:ascii="Times New Roman" w:hAnsi="Times New Roman" w:cs="Times New Roman"/>
                          <w:noProof/>
                          <w:sz w:val="24"/>
                          <w:szCs w:val="24"/>
                        </w:rPr>
                      </w:pPr>
                      <w:r>
                        <w:t xml:space="preserve">Figure 12 'W.T.F' HM Prison, Dovergate. </w:t>
                      </w:r>
                      <w:r w:rsidRPr="00544FC3">
                        <w:t>Bronze Award for Painting, 2016</w:t>
                      </w:r>
                    </w:p>
                  </w:txbxContent>
                </v:textbox>
                <w10:wrap type="tight"/>
              </v:shape>
            </w:pict>
          </mc:Fallback>
        </mc:AlternateContent>
      </w:r>
      <w:r w:rsidR="00266ED7" w:rsidRPr="004909E5">
        <w:rPr>
          <w:rFonts w:asciiTheme="minorHAnsi" w:hAnsiTheme="minorHAnsi" w:cstheme="minorHAnsi"/>
          <w:color w:val="000000"/>
          <w:shd w:val="clear" w:color="auto" w:fill="FFFFFF"/>
        </w:rPr>
        <w:t>Charities like this help give inmates a goal to aim for, something more constructive to spend their time on and in theory keeps them out of more trouble while they wait out their time.</w:t>
      </w:r>
    </w:p>
    <w:p w:rsidR="00266ED7" w:rsidRPr="004909E5" w:rsidRDefault="00266ED7" w:rsidP="00266ED7">
      <w:pPr>
        <w:pStyle w:val="NormalWeb"/>
        <w:shd w:val="clear" w:color="auto" w:fill="FFFFFF"/>
        <w:spacing w:after="0"/>
        <w:rPr>
          <w:rFonts w:asciiTheme="minorHAnsi" w:hAnsiTheme="minorHAnsi" w:cstheme="minorHAnsi"/>
        </w:rPr>
      </w:pPr>
      <w:r w:rsidRPr="004909E5">
        <w:rPr>
          <w:rFonts w:asciiTheme="minorHAnsi" w:hAnsiTheme="minorHAnsi" w:cstheme="minorHAnsi"/>
        </w:rPr>
        <w:t> </w:t>
      </w:r>
    </w:p>
    <w:p w:rsidR="00266ED7" w:rsidRPr="004909E5" w:rsidRDefault="00266ED7" w:rsidP="00266ED7">
      <w:pPr>
        <w:pStyle w:val="NormalWeb"/>
        <w:shd w:val="clear" w:color="auto" w:fill="FFFFFF"/>
        <w:spacing w:after="0"/>
        <w:rPr>
          <w:rFonts w:asciiTheme="minorHAnsi" w:hAnsiTheme="minorHAnsi" w:cstheme="minorHAnsi"/>
        </w:rPr>
      </w:pPr>
      <w:r w:rsidRPr="004909E5">
        <w:rPr>
          <w:rFonts w:asciiTheme="minorHAnsi" w:hAnsiTheme="minorHAnsi" w:cstheme="minorHAnsi"/>
        </w:rPr>
        <w:t> </w:t>
      </w:r>
    </w:p>
    <w:p w:rsidR="00266ED7" w:rsidRPr="004909E5" w:rsidRDefault="00266ED7" w:rsidP="00266ED7">
      <w:pPr>
        <w:pStyle w:val="NormalWeb"/>
        <w:shd w:val="clear" w:color="auto" w:fill="FFFFFF"/>
        <w:spacing w:after="0"/>
        <w:rPr>
          <w:rFonts w:asciiTheme="minorHAnsi" w:hAnsiTheme="minorHAnsi" w:cstheme="minorHAnsi"/>
        </w:rPr>
      </w:pPr>
      <w:r w:rsidRPr="004909E5">
        <w:rPr>
          <w:rFonts w:asciiTheme="minorHAnsi" w:hAnsiTheme="minorHAnsi" w:cstheme="minorHAnsi"/>
        </w:rPr>
        <w:t> </w:t>
      </w:r>
    </w:p>
    <w:p w:rsidR="00266ED7" w:rsidRPr="004909E5" w:rsidRDefault="00266ED7" w:rsidP="00266ED7">
      <w:pPr>
        <w:pStyle w:val="NormalWeb"/>
        <w:shd w:val="clear" w:color="auto" w:fill="FFFFFF"/>
        <w:spacing w:after="0"/>
        <w:rPr>
          <w:rFonts w:asciiTheme="minorHAnsi" w:hAnsiTheme="minorHAnsi" w:cstheme="minorHAnsi"/>
        </w:rPr>
      </w:pPr>
      <w:r w:rsidRPr="004909E5">
        <w:rPr>
          <w:rFonts w:asciiTheme="minorHAnsi" w:hAnsiTheme="minorHAnsi" w:cstheme="minorHAnsi"/>
        </w:rPr>
        <w:t> </w:t>
      </w:r>
    </w:p>
    <w:p w:rsidR="00266ED7" w:rsidRPr="004909E5" w:rsidRDefault="00266ED7" w:rsidP="00266ED7">
      <w:pPr>
        <w:pStyle w:val="NormalWeb"/>
        <w:shd w:val="clear" w:color="auto" w:fill="FFFFFF"/>
        <w:spacing w:after="0"/>
        <w:rPr>
          <w:rFonts w:asciiTheme="minorHAnsi" w:hAnsiTheme="minorHAnsi" w:cstheme="minorHAnsi"/>
        </w:rPr>
      </w:pPr>
      <w:r w:rsidRPr="004909E5">
        <w:rPr>
          <w:rFonts w:asciiTheme="minorHAnsi" w:hAnsiTheme="minorHAnsi" w:cstheme="minorHAnsi"/>
        </w:rPr>
        <w:t> </w:t>
      </w:r>
    </w:p>
    <w:p w:rsidR="00266ED7" w:rsidRPr="004909E5" w:rsidRDefault="004909E5" w:rsidP="00266ED7">
      <w:pPr>
        <w:pStyle w:val="NormalWeb"/>
        <w:shd w:val="clear" w:color="auto" w:fill="FFFFFF"/>
        <w:spacing w:after="0"/>
        <w:rPr>
          <w:rFonts w:asciiTheme="minorHAnsi" w:hAnsiTheme="minorHAnsi" w:cstheme="minorHAnsi"/>
        </w:rPr>
      </w:pPr>
      <w:r w:rsidRPr="004909E5">
        <w:rPr>
          <w:rFonts w:asciiTheme="minorHAnsi" w:hAnsiTheme="minorHAnsi" w:cstheme="minorHAnsi"/>
          <w:noProof/>
          <w:lang w:eastAsia="en-GB"/>
        </w:rPr>
        <w:lastRenderedPageBreak/>
        <w:drawing>
          <wp:anchor distT="0" distB="0" distL="114300" distR="114300" simplePos="0" relativeHeight="251684864" behindDoc="1" locked="0" layoutInCell="1" allowOverlap="1">
            <wp:simplePos x="0" y="0"/>
            <wp:positionH relativeFrom="column">
              <wp:posOffset>209550</wp:posOffset>
            </wp:positionH>
            <wp:positionV relativeFrom="paragraph">
              <wp:posOffset>0</wp:posOffset>
            </wp:positionV>
            <wp:extent cx="4619625" cy="3238500"/>
            <wp:effectExtent l="0" t="0" r="9525" b="0"/>
            <wp:wrapTight wrapText="bothSides">
              <wp:wrapPolygon edited="0">
                <wp:start x="0" y="0"/>
                <wp:lineTo x="0" y="21473"/>
                <wp:lineTo x="21555" y="21473"/>
                <wp:lineTo x="21555" y="0"/>
                <wp:lineTo x="0" y="0"/>
              </wp:wrapPolygon>
            </wp:wrapTight>
            <wp:docPr id="32" name="Picture 32" descr="https://lh5.googleusercontent.com/YUNTM_RfTESmWyWmH5lX-BlkW3blfpKyKpSir_GfXGQpxl9xwxC4JRkN8nQVHfR7EiCdVmTTLl9Lwx_MHH4hrBuPGPrHXzk-oiwtpmseJtpqKv4c4mnKAlNwOf1do8k3vlQ39G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https://lh5.googleusercontent.com/YUNTM_RfTESmWyWmH5lX-BlkW3blfpKyKpSir_GfXGQpxl9xwxC4JRkN8nQVHfR7EiCdVmTTLl9Lwx_MHH4hrBuPGPrHXzk-oiwtpmseJtpqKv4c4mnKAlNwOf1do8k3vlQ39GMp"/>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619625" cy="3238500"/>
                    </a:xfrm>
                    <a:prstGeom prst="rect">
                      <a:avLst/>
                    </a:prstGeom>
                    <a:noFill/>
                    <a:ln>
                      <a:noFill/>
                    </a:ln>
                  </pic:spPr>
                </pic:pic>
              </a:graphicData>
            </a:graphic>
          </wp:anchor>
        </w:drawing>
      </w:r>
      <w:r w:rsidR="00266ED7" w:rsidRPr="004909E5">
        <w:rPr>
          <w:rFonts w:asciiTheme="minorHAnsi" w:hAnsiTheme="minorHAnsi" w:cstheme="minorHAnsi"/>
        </w:rPr>
        <w:t> </w:t>
      </w:r>
    </w:p>
    <w:p w:rsidR="00266ED7" w:rsidRPr="004909E5" w:rsidRDefault="00266ED7" w:rsidP="00266ED7">
      <w:pPr>
        <w:pStyle w:val="NormalWeb"/>
        <w:shd w:val="clear" w:color="auto" w:fill="FFFFFF"/>
        <w:spacing w:after="0"/>
        <w:rPr>
          <w:rFonts w:asciiTheme="minorHAnsi" w:hAnsiTheme="minorHAnsi" w:cstheme="minorHAnsi"/>
        </w:rPr>
      </w:pPr>
      <w:r w:rsidRPr="004909E5">
        <w:rPr>
          <w:rFonts w:asciiTheme="minorHAnsi" w:hAnsiTheme="minorHAnsi" w:cstheme="minorHAnsi"/>
        </w:rPr>
        <w:t> </w:t>
      </w:r>
    </w:p>
    <w:p w:rsidR="00266ED7" w:rsidRPr="004909E5" w:rsidRDefault="00266ED7" w:rsidP="00266ED7">
      <w:pPr>
        <w:pStyle w:val="NormalWeb"/>
        <w:shd w:val="clear" w:color="auto" w:fill="FFFFFF"/>
        <w:spacing w:after="0"/>
        <w:rPr>
          <w:rFonts w:asciiTheme="minorHAnsi" w:hAnsiTheme="minorHAnsi" w:cstheme="minorHAnsi"/>
        </w:rPr>
      </w:pPr>
      <w:r w:rsidRPr="004909E5">
        <w:rPr>
          <w:rFonts w:asciiTheme="minorHAnsi" w:hAnsiTheme="minorHAnsi" w:cstheme="minorHAnsi"/>
        </w:rPr>
        <w:t> </w:t>
      </w:r>
    </w:p>
    <w:p w:rsidR="00266ED7" w:rsidRPr="004909E5" w:rsidRDefault="00266ED7" w:rsidP="00266ED7">
      <w:pPr>
        <w:pStyle w:val="NormalWeb"/>
        <w:shd w:val="clear" w:color="auto" w:fill="FFFFFF"/>
        <w:spacing w:after="0"/>
        <w:rPr>
          <w:rFonts w:asciiTheme="minorHAnsi" w:hAnsiTheme="minorHAnsi" w:cstheme="minorHAnsi"/>
        </w:rPr>
      </w:pPr>
      <w:r w:rsidRPr="004909E5">
        <w:rPr>
          <w:rFonts w:asciiTheme="minorHAnsi" w:hAnsiTheme="minorHAnsi" w:cstheme="minorHAnsi"/>
        </w:rPr>
        <w:t> </w:t>
      </w:r>
    </w:p>
    <w:p w:rsidR="00266ED7" w:rsidRPr="004909E5" w:rsidRDefault="00266ED7" w:rsidP="00266ED7">
      <w:pPr>
        <w:pStyle w:val="NormalWeb"/>
        <w:shd w:val="clear" w:color="auto" w:fill="FFFFFF"/>
        <w:spacing w:after="0"/>
        <w:rPr>
          <w:rFonts w:asciiTheme="minorHAnsi" w:hAnsiTheme="minorHAnsi" w:cstheme="minorHAnsi"/>
        </w:rPr>
      </w:pPr>
      <w:r w:rsidRPr="004909E5">
        <w:rPr>
          <w:rFonts w:asciiTheme="minorHAnsi" w:hAnsiTheme="minorHAnsi" w:cstheme="minorHAnsi"/>
        </w:rPr>
        <w:t> </w:t>
      </w:r>
    </w:p>
    <w:p w:rsidR="00266ED7" w:rsidRPr="004909E5" w:rsidRDefault="00266ED7" w:rsidP="00266ED7">
      <w:pPr>
        <w:pStyle w:val="NormalWeb"/>
        <w:shd w:val="clear" w:color="auto" w:fill="FFFFFF"/>
        <w:spacing w:after="0"/>
        <w:rPr>
          <w:rFonts w:asciiTheme="minorHAnsi" w:hAnsiTheme="minorHAnsi" w:cstheme="minorHAnsi"/>
        </w:rPr>
      </w:pPr>
      <w:r w:rsidRPr="004909E5">
        <w:rPr>
          <w:rFonts w:asciiTheme="minorHAnsi" w:hAnsiTheme="minorHAnsi" w:cstheme="minorHAnsi"/>
        </w:rPr>
        <w:t> </w:t>
      </w:r>
    </w:p>
    <w:p w:rsidR="00266ED7" w:rsidRPr="004909E5" w:rsidRDefault="00266ED7" w:rsidP="00266ED7">
      <w:pPr>
        <w:pStyle w:val="NormalWeb"/>
        <w:shd w:val="clear" w:color="auto" w:fill="FFFFFF"/>
        <w:spacing w:after="0"/>
        <w:rPr>
          <w:rFonts w:asciiTheme="minorHAnsi" w:hAnsiTheme="minorHAnsi" w:cstheme="minorHAnsi"/>
        </w:rPr>
      </w:pPr>
      <w:r w:rsidRPr="004909E5">
        <w:rPr>
          <w:rFonts w:asciiTheme="minorHAnsi" w:hAnsiTheme="minorHAnsi" w:cstheme="minorHAnsi"/>
        </w:rPr>
        <w:t> </w:t>
      </w:r>
    </w:p>
    <w:p w:rsidR="00266ED7" w:rsidRPr="004909E5" w:rsidRDefault="00266ED7" w:rsidP="00266ED7">
      <w:pPr>
        <w:pStyle w:val="NormalWeb"/>
        <w:shd w:val="clear" w:color="auto" w:fill="FFFFFF"/>
        <w:spacing w:after="0"/>
        <w:rPr>
          <w:rFonts w:asciiTheme="minorHAnsi" w:hAnsiTheme="minorHAnsi" w:cstheme="minorHAnsi"/>
        </w:rPr>
      </w:pPr>
      <w:r w:rsidRPr="004909E5">
        <w:rPr>
          <w:rFonts w:asciiTheme="minorHAnsi" w:hAnsiTheme="minorHAnsi" w:cstheme="minorHAnsi"/>
        </w:rPr>
        <w:t> </w:t>
      </w:r>
    </w:p>
    <w:p w:rsidR="00266ED7" w:rsidRPr="004909E5" w:rsidRDefault="00266ED7" w:rsidP="00266ED7">
      <w:pPr>
        <w:pStyle w:val="NormalWeb"/>
        <w:shd w:val="clear" w:color="auto" w:fill="FFFFFF"/>
        <w:spacing w:after="0"/>
        <w:rPr>
          <w:rFonts w:asciiTheme="minorHAnsi" w:hAnsiTheme="minorHAnsi" w:cstheme="minorHAnsi"/>
        </w:rPr>
      </w:pPr>
      <w:r w:rsidRPr="004909E5">
        <w:rPr>
          <w:rFonts w:asciiTheme="minorHAnsi" w:hAnsiTheme="minorHAnsi" w:cstheme="minorHAnsi"/>
        </w:rPr>
        <w:t> </w:t>
      </w:r>
    </w:p>
    <w:p w:rsidR="00266ED7" w:rsidRPr="004909E5" w:rsidRDefault="00266ED7" w:rsidP="00266ED7">
      <w:pPr>
        <w:pStyle w:val="NormalWeb"/>
        <w:shd w:val="clear" w:color="auto" w:fill="FFFFFF"/>
        <w:spacing w:after="0"/>
        <w:rPr>
          <w:rFonts w:asciiTheme="minorHAnsi" w:hAnsiTheme="minorHAnsi" w:cstheme="minorHAnsi"/>
        </w:rPr>
      </w:pPr>
      <w:r w:rsidRPr="004909E5">
        <w:rPr>
          <w:rFonts w:asciiTheme="minorHAnsi" w:hAnsiTheme="minorHAnsi" w:cstheme="minorHAnsi"/>
        </w:rPr>
        <w:t> </w:t>
      </w:r>
    </w:p>
    <w:p w:rsidR="00266ED7" w:rsidRPr="004909E5" w:rsidRDefault="00266ED7" w:rsidP="00266ED7">
      <w:pPr>
        <w:pStyle w:val="NormalWeb"/>
        <w:shd w:val="clear" w:color="auto" w:fill="FFFFFF"/>
        <w:spacing w:after="0"/>
        <w:rPr>
          <w:rFonts w:asciiTheme="minorHAnsi" w:hAnsiTheme="minorHAnsi" w:cstheme="minorHAnsi"/>
        </w:rPr>
      </w:pPr>
      <w:r w:rsidRPr="004909E5">
        <w:rPr>
          <w:rFonts w:asciiTheme="minorHAnsi" w:hAnsiTheme="minorHAnsi" w:cstheme="minorHAnsi"/>
        </w:rPr>
        <w:t> </w:t>
      </w:r>
    </w:p>
    <w:p w:rsidR="00266ED7" w:rsidRPr="004909E5" w:rsidRDefault="00266ED7" w:rsidP="00266ED7">
      <w:pPr>
        <w:pStyle w:val="NormalWeb"/>
        <w:shd w:val="clear" w:color="auto" w:fill="FFFFFF"/>
        <w:spacing w:after="0"/>
        <w:rPr>
          <w:rFonts w:asciiTheme="minorHAnsi" w:hAnsiTheme="minorHAnsi" w:cstheme="minorHAnsi"/>
        </w:rPr>
      </w:pPr>
      <w:r w:rsidRPr="004909E5">
        <w:rPr>
          <w:rFonts w:asciiTheme="minorHAnsi" w:hAnsiTheme="minorHAnsi" w:cstheme="minorHAnsi"/>
        </w:rPr>
        <w:t> </w:t>
      </w:r>
    </w:p>
    <w:p w:rsidR="00266ED7" w:rsidRPr="004909E5" w:rsidRDefault="00266ED7" w:rsidP="00266ED7">
      <w:pPr>
        <w:pStyle w:val="NormalWeb"/>
        <w:shd w:val="clear" w:color="auto" w:fill="FFFFFF"/>
        <w:spacing w:after="0"/>
        <w:rPr>
          <w:rFonts w:asciiTheme="minorHAnsi" w:hAnsiTheme="minorHAnsi" w:cstheme="minorHAnsi"/>
        </w:rPr>
      </w:pPr>
      <w:r w:rsidRPr="004909E5">
        <w:rPr>
          <w:rFonts w:asciiTheme="minorHAnsi" w:hAnsiTheme="minorHAnsi" w:cstheme="minorHAnsi"/>
        </w:rPr>
        <w:t> </w:t>
      </w:r>
    </w:p>
    <w:p w:rsidR="00266ED7" w:rsidRPr="004909E5" w:rsidRDefault="00266ED7" w:rsidP="00266ED7">
      <w:pPr>
        <w:pStyle w:val="NormalWeb"/>
        <w:shd w:val="clear" w:color="auto" w:fill="FFFFFF"/>
        <w:spacing w:after="0"/>
        <w:rPr>
          <w:rFonts w:asciiTheme="minorHAnsi" w:hAnsiTheme="minorHAnsi" w:cstheme="minorHAnsi"/>
        </w:rPr>
      </w:pPr>
      <w:r w:rsidRPr="004909E5">
        <w:rPr>
          <w:rFonts w:asciiTheme="minorHAnsi" w:hAnsiTheme="minorHAnsi" w:cstheme="minorHAnsi"/>
        </w:rPr>
        <w:t> </w:t>
      </w:r>
    </w:p>
    <w:p w:rsidR="00266ED7" w:rsidRPr="004909E5" w:rsidRDefault="00266ED7" w:rsidP="00266ED7">
      <w:pPr>
        <w:pStyle w:val="NormalWeb"/>
        <w:shd w:val="clear" w:color="auto" w:fill="FFFFFF"/>
        <w:spacing w:after="0"/>
        <w:rPr>
          <w:rFonts w:asciiTheme="minorHAnsi" w:hAnsiTheme="minorHAnsi" w:cstheme="minorHAnsi"/>
        </w:rPr>
      </w:pPr>
      <w:r w:rsidRPr="004909E5">
        <w:rPr>
          <w:rFonts w:asciiTheme="minorHAnsi" w:hAnsiTheme="minorHAnsi" w:cstheme="minorHAnsi"/>
        </w:rPr>
        <w:t> </w:t>
      </w:r>
    </w:p>
    <w:p w:rsidR="00266ED7" w:rsidRPr="004909E5" w:rsidRDefault="004909E5" w:rsidP="00266ED7">
      <w:pPr>
        <w:pStyle w:val="NormalWeb"/>
        <w:shd w:val="clear" w:color="auto" w:fill="FFFFFF"/>
        <w:spacing w:after="0"/>
        <w:rPr>
          <w:rFonts w:asciiTheme="minorHAnsi" w:hAnsiTheme="minorHAnsi" w:cstheme="minorHAnsi"/>
        </w:rPr>
      </w:pPr>
      <w:r w:rsidRPr="004909E5">
        <w:rPr>
          <w:rFonts w:asciiTheme="minorHAnsi" w:hAnsiTheme="minorHAnsi" w:cstheme="minorHAnsi"/>
          <w:noProof/>
          <w:lang w:eastAsia="en-GB"/>
        </w:rPr>
        <mc:AlternateContent>
          <mc:Choice Requires="wps">
            <w:drawing>
              <wp:anchor distT="0" distB="0" distL="114300" distR="114300" simplePos="0" relativeHeight="251697152" behindDoc="1" locked="0" layoutInCell="1" allowOverlap="1" wp14:anchorId="48E217C4" wp14:editId="24B690F9">
                <wp:simplePos x="0" y="0"/>
                <wp:positionH relativeFrom="column">
                  <wp:posOffset>180975</wp:posOffset>
                </wp:positionH>
                <wp:positionV relativeFrom="paragraph">
                  <wp:posOffset>123190</wp:posOffset>
                </wp:positionV>
                <wp:extent cx="4619625" cy="635"/>
                <wp:effectExtent l="0" t="0" r="0" b="0"/>
                <wp:wrapTight wrapText="bothSides">
                  <wp:wrapPolygon edited="0">
                    <wp:start x="0" y="0"/>
                    <wp:lineTo x="0" y="21600"/>
                    <wp:lineTo x="21600" y="21600"/>
                    <wp:lineTo x="21600" y="0"/>
                  </wp:wrapPolygon>
                </wp:wrapTight>
                <wp:docPr id="11" name="Text Box 11"/>
                <wp:cNvGraphicFramePr/>
                <a:graphic xmlns:a="http://schemas.openxmlformats.org/drawingml/2006/main">
                  <a:graphicData uri="http://schemas.microsoft.com/office/word/2010/wordprocessingShape">
                    <wps:wsp>
                      <wps:cNvSpPr txBox="1"/>
                      <wps:spPr>
                        <a:xfrm>
                          <a:off x="0" y="0"/>
                          <a:ext cx="4619625" cy="635"/>
                        </a:xfrm>
                        <a:prstGeom prst="rect">
                          <a:avLst/>
                        </a:prstGeom>
                        <a:solidFill>
                          <a:prstClr val="white"/>
                        </a:solidFill>
                        <a:ln>
                          <a:noFill/>
                        </a:ln>
                      </wps:spPr>
                      <wps:txbx>
                        <w:txbxContent>
                          <w:p w:rsidR="00E817D4" w:rsidRPr="00676DC3" w:rsidRDefault="00E817D4" w:rsidP="00D5306A">
                            <w:pPr>
                              <w:pStyle w:val="Caption"/>
                              <w:rPr>
                                <w:rFonts w:ascii="Times New Roman" w:hAnsi="Times New Roman" w:cs="Times New Roman"/>
                                <w:noProof/>
                                <w:sz w:val="24"/>
                                <w:szCs w:val="24"/>
                              </w:rPr>
                            </w:pPr>
                            <w:r>
                              <w:t xml:space="preserve">Figure 13 'Grandad's Place' HMP Isle </w:t>
                            </w:r>
                            <w:proofErr w:type="gramStart"/>
                            <w:r>
                              <w:t>Of</w:t>
                            </w:r>
                            <w:proofErr w:type="gramEnd"/>
                            <w:r>
                              <w:t xml:space="preserve"> Wight (Parkhurst)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8E217C4" id="Text Box 11" o:spid="_x0000_s1035" type="#_x0000_t202" style="position:absolute;margin-left:14.25pt;margin-top:9.7pt;width:363.75pt;height:.05pt;z-index:-2516193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" stroked="f">
                <v:textbox style="mso-fit-shape-to-text:t" inset="0,0,0,0">
                  <w:txbxContent>
                    <w:p w:rsidR="00E817D4" w:rsidRPr="00676DC3" w:rsidRDefault="00E817D4" w:rsidP="00D5306A">
                      <w:pPr>
                        <w:pStyle w:val="Caption"/>
                        <w:rPr>
                          <w:rFonts w:ascii="Times New Roman" w:hAnsi="Times New Roman" w:cs="Times New Roman"/>
                          <w:noProof/>
                          <w:sz w:val="24"/>
                          <w:szCs w:val="24"/>
                        </w:rPr>
                      </w:pPr>
                      <w:r>
                        <w:t xml:space="preserve">Figure 13 'Grandad's Place' HMP Isle </w:t>
                      </w:r>
                      <w:proofErr w:type="gramStart"/>
                      <w:r>
                        <w:t>Of</w:t>
                      </w:r>
                      <w:proofErr w:type="gramEnd"/>
                      <w:r>
                        <w:t xml:space="preserve"> Wight (Parkhurst)</w:t>
                      </w:r>
                    </w:p>
                  </w:txbxContent>
                </v:textbox>
                <w10:wrap type="tight"/>
              </v:shape>
            </w:pict>
          </mc:Fallback>
        </mc:AlternateContent>
      </w:r>
      <w:r w:rsidR="00266ED7" w:rsidRPr="004909E5">
        <w:rPr>
          <w:rFonts w:asciiTheme="minorHAnsi" w:hAnsiTheme="minorHAnsi" w:cstheme="minorHAnsi"/>
        </w:rPr>
        <w:t> </w:t>
      </w:r>
    </w:p>
    <w:p w:rsidR="00266ED7" w:rsidRPr="004909E5" w:rsidRDefault="004909E5" w:rsidP="00266ED7">
      <w:pPr>
        <w:pStyle w:val="NormalWeb"/>
        <w:shd w:val="clear" w:color="auto" w:fill="FFFFFF"/>
        <w:spacing w:after="0"/>
        <w:rPr>
          <w:rFonts w:asciiTheme="minorHAnsi" w:hAnsiTheme="minorHAnsi" w:cstheme="minorHAnsi"/>
        </w:rPr>
      </w:pPr>
      <w:r w:rsidRPr="004909E5">
        <w:rPr>
          <w:rFonts w:asciiTheme="minorHAnsi" w:hAnsiTheme="minorHAnsi" w:cstheme="minorHAnsi"/>
          <w:noProof/>
          <w:lang w:eastAsia="en-GB"/>
        </w:rPr>
        <mc:AlternateContent>
          <mc:Choice Requires="wps">
            <w:drawing>
              <wp:anchor distT="0" distB="0" distL="114300" distR="114300" simplePos="0" relativeHeight="251701248" behindDoc="1" locked="0" layoutInCell="1" allowOverlap="1" wp14:anchorId="721315C5" wp14:editId="61372A37">
                <wp:simplePos x="0" y="0"/>
                <wp:positionH relativeFrom="margin">
                  <wp:posOffset>2857500</wp:posOffset>
                </wp:positionH>
                <wp:positionV relativeFrom="paragraph">
                  <wp:posOffset>5283835</wp:posOffset>
                </wp:positionV>
                <wp:extent cx="2924175" cy="200025"/>
                <wp:effectExtent l="0" t="0" r="9525" b="9525"/>
                <wp:wrapTight wrapText="bothSides">
                  <wp:wrapPolygon edited="0">
                    <wp:start x="0" y="0"/>
                    <wp:lineTo x="0" y="20571"/>
                    <wp:lineTo x="21530" y="20571"/>
                    <wp:lineTo x="21530" y="0"/>
                    <wp:lineTo x="0" y="0"/>
                  </wp:wrapPolygon>
                </wp:wrapTight>
                <wp:docPr id="13" name="Text Box 13"/>
                <wp:cNvGraphicFramePr/>
                <a:graphic xmlns:a="http://schemas.openxmlformats.org/drawingml/2006/main">
                  <a:graphicData uri="http://schemas.microsoft.com/office/word/2010/wordprocessingShape">
                    <wps:wsp>
                      <wps:cNvSpPr txBox="1"/>
                      <wps:spPr>
                        <a:xfrm>
                          <a:off x="0" y="0"/>
                          <a:ext cx="2924175" cy="200025"/>
                        </a:xfrm>
                        <a:prstGeom prst="rect">
                          <a:avLst/>
                        </a:prstGeom>
                        <a:solidFill>
                          <a:prstClr val="white"/>
                        </a:solidFill>
                        <a:ln>
                          <a:noFill/>
                        </a:ln>
                      </wps:spPr>
                      <wps:txbx>
                        <w:txbxContent>
                          <w:p w:rsidR="00E817D4" w:rsidRPr="00EF5748" w:rsidRDefault="00E817D4" w:rsidP="00D5306A">
                            <w:pPr>
                              <w:pStyle w:val="Caption"/>
                              <w:rPr>
                                <w:rFonts w:ascii="Times New Roman" w:hAnsi="Times New Roman" w:cs="Times New Roman"/>
                                <w:noProof/>
                                <w:sz w:val="24"/>
                                <w:szCs w:val="24"/>
                              </w:rPr>
                            </w:pPr>
                            <w:r>
                              <w:t>Figure 15 'Look Through My Window' HM Prison Glenochil</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1315C5" id="Text Box 13" o:spid="_x0000_s1036" type="#_x0000_t202" style="position:absolute;margin-left:225pt;margin-top:416.05pt;width:230.25pt;height:15.75pt;z-index:-2516152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" stroked="f">
                <v:textbox inset="0,0,0,0">
                  <w:txbxContent>
                    <w:p w:rsidR="00E817D4" w:rsidRPr="00EF5748" w:rsidRDefault="00E817D4" w:rsidP="00D5306A">
                      <w:pPr>
                        <w:pStyle w:val="Caption"/>
                        <w:rPr>
                          <w:rFonts w:ascii="Times New Roman" w:hAnsi="Times New Roman" w:cs="Times New Roman"/>
                          <w:noProof/>
                          <w:sz w:val="24"/>
                          <w:szCs w:val="24"/>
                        </w:rPr>
                      </w:pPr>
                      <w:r>
                        <w:t>Figure 15 'Look Through My Window' HM Prison Glenochil</w:t>
                      </w:r>
                    </w:p>
                  </w:txbxContent>
                </v:textbox>
                <w10:wrap type="tight" anchorx="margin"/>
              </v:shape>
            </w:pict>
          </mc:Fallback>
        </mc:AlternateContent>
      </w:r>
      <w:r w:rsidRPr="004909E5">
        <w:rPr>
          <w:rFonts w:asciiTheme="minorHAnsi" w:hAnsiTheme="minorHAnsi" w:cstheme="minorHAnsi"/>
          <w:noProof/>
          <w:lang w:eastAsia="en-GB"/>
        </w:rPr>
        <mc:AlternateContent>
          <mc:Choice Requires="wps">
            <w:drawing>
              <wp:anchor distT="0" distB="0" distL="114300" distR="114300" simplePos="0" relativeHeight="251699200" behindDoc="1" locked="0" layoutInCell="1" allowOverlap="1" wp14:anchorId="47FE8E0C" wp14:editId="0B9C4BB6">
                <wp:simplePos x="0" y="0"/>
                <wp:positionH relativeFrom="column">
                  <wp:posOffset>-342900</wp:posOffset>
                </wp:positionH>
                <wp:positionV relativeFrom="paragraph">
                  <wp:posOffset>5241925</wp:posOffset>
                </wp:positionV>
                <wp:extent cx="2933700" cy="635"/>
                <wp:effectExtent l="0" t="0" r="0" b="0"/>
                <wp:wrapTight wrapText="bothSides">
                  <wp:wrapPolygon edited="0">
                    <wp:start x="0" y="0"/>
                    <wp:lineTo x="0" y="21600"/>
                    <wp:lineTo x="21600" y="21600"/>
                    <wp:lineTo x="21600" y="0"/>
                  </wp:wrapPolygon>
                </wp:wrapTight>
                <wp:docPr id="12" name="Text Box 12"/>
                <wp:cNvGraphicFramePr/>
                <a:graphic xmlns:a="http://schemas.openxmlformats.org/drawingml/2006/main">
                  <a:graphicData uri="http://schemas.microsoft.com/office/word/2010/wordprocessingShape">
                    <wps:wsp>
                      <wps:cNvSpPr txBox="1"/>
                      <wps:spPr>
                        <a:xfrm>
                          <a:off x="0" y="0"/>
                          <a:ext cx="2933700" cy="635"/>
                        </a:xfrm>
                        <a:prstGeom prst="rect">
                          <a:avLst/>
                        </a:prstGeom>
                        <a:solidFill>
                          <a:prstClr val="white"/>
                        </a:solidFill>
                        <a:ln>
                          <a:noFill/>
                        </a:ln>
                      </wps:spPr>
                      <wps:txbx>
                        <w:txbxContent>
                          <w:p w:rsidR="00E817D4" w:rsidRPr="001C7E2C" w:rsidRDefault="00E817D4" w:rsidP="00D5306A">
                            <w:pPr>
                              <w:pStyle w:val="Caption"/>
                              <w:rPr>
                                <w:rFonts w:ascii="Times New Roman" w:hAnsi="Times New Roman" w:cs="Times New Roman"/>
                                <w:noProof/>
                                <w:sz w:val="24"/>
                                <w:szCs w:val="24"/>
                              </w:rPr>
                            </w:pPr>
                            <w:r>
                              <w:t>Figure 14 'Our Journey - Connecting the Dots' HM Prison Northumberland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7FE8E0C" id="Text Box 12" o:spid="_x0000_s1037" type="#_x0000_t202" style="position:absolute;margin-left:-27pt;margin-top:412.75pt;width:231pt;height:.05pt;z-index:-2516172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" stroked="f">
                <v:textbox style="mso-fit-shape-to-text:t" inset="0,0,0,0">
                  <w:txbxContent>
                    <w:p w:rsidR="00E817D4" w:rsidRPr="001C7E2C" w:rsidRDefault="00E817D4" w:rsidP="00D5306A">
                      <w:pPr>
                        <w:pStyle w:val="Caption"/>
                        <w:rPr>
                          <w:rFonts w:ascii="Times New Roman" w:hAnsi="Times New Roman" w:cs="Times New Roman"/>
                          <w:noProof/>
                          <w:sz w:val="24"/>
                          <w:szCs w:val="24"/>
                        </w:rPr>
                      </w:pPr>
                      <w:r>
                        <w:t>Figure 14 'Our Journey - Connecting the Dots' HM Prison Northumberland</w:t>
                      </w:r>
                    </w:p>
                  </w:txbxContent>
                </v:textbox>
                <w10:wrap type="tight"/>
              </v:shape>
            </w:pict>
          </mc:Fallback>
        </mc:AlternateContent>
      </w:r>
      <w:r w:rsidRPr="004909E5">
        <w:rPr>
          <w:rFonts w:asciiTheme="minorHAnsi" w:hAnsiTheme="minorHAnsi" w:cstheme="minorHAnsi"/>
          <w:noProof/>
          <w:lang w:eastAsia="en-GB"/>
        </w:rPr>
        <w:drawing>
          <wp:anchor distT="0" distB="0" distL="114300" distR="114300" simplePos="0" relativeHeight="251686912" behindDoc="1" locked="0" layoutInCell="1" allowOverlap="1">
            <wp:simplePos x="0" y="0"/>
            <wp:positionH relativeFrom="margin">
              <wp:posOffset>2874010</wp:posOffset>
            </wp:positionH>
            <wp:positionV relativeFrom="paragraph">
              <wp:posOffset>226695</wp:posOffset>
            </wp:positionV>
            <wp:extent cx="2886075" cy="5182870"/>
            <wp:effectExtent l="0" t="0" r="9525" b="0"/>
            <wp:wrapTight wrapText="bothSides">
              <wp:wrapPolygon edited="0">
                <wp:start x="0" y="0"/>
                <wp:lineTo x="0" y="21515"/>
                <wp:lineTo x="21529" y="21515"/>
                <wp:lineTo x="21529" y="0"/>
                <wp:lineTo x="0" y="0"/>
              </wp:wrapPolygon>
            </wp:wrapTight>
            <wp:docPr id="34" name="Picture 34" descr="https://lh3.googleusercontent.com/Z7FC5MZdH30pX6P6i6pmw2tWgmZUWEgRJ9EIO9fqqhN6YOJa2q3F262eNMTx1opy30AJ5bPokzQzPLvZfjTmLGtoLJoZxqW8ClMbOOeHmrwRg7Fp0I8mRxLSW-lN4I7GN40t5eR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https://lh3.googleusercontent.com/Z7FC5MZdH30pX6P6i6pmw2tWgmZUWEgRJ9EIO9fqqhN6YOJa2q3F262eNMTx1opy30AJ5bPokzQzPLvZfjTmLGtoLJoZxqW8ClMbOOeHmrwRg7Fp0I8mRxLSW-lN4I7GN40t5eRf"/>
                    <pic:cNvPicPr>
                      <a:picLocks noChangeAspect="1" noChangeArrowheads="1"/>
                    </pic:cNvPicPr>
                  </pic:nvPicPr>
                  <pic:blipFill rotWithShape="1">
                    <a:blip r:embed="rId22">
                      <a:extLst>
                        <a:ext uri="{28A0092B-C50C-407E-A947-70E740481C1C}">
                          <a14:useLocalDpi xmlns:a14="http://schemas.microsoft.com/office/drawing/2010/main" val="0"/>
                        </a:ext>
                      </a:extLst>
                    </a:blip>
                    <a:srcRect l="28958" r="28957"/>
                    <a:stretch/>
                  </pic:blipFill>
                  <pic:spPr bwMode="auto">
                    <a:xfrm>
                      <a:off x="0" y="0"/>
                      <a:ext cx="2886075" cy="518287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4909E5">
        <w:rPr>
          <w:rFonts w:asciiTheme="minorHAnsi" w:hAnsiTheme="minorHAnsi" w:cstheme="minorHAnsi"/>
          <w:noProof/>
          <w:lang w:eastAsia="en-GB"/>
        </w:rPr>
        <w:drawing>
          <wp:anchor distT="0" distB="0" distL="114300" distR="114300" simplePos="0" relativeHeight="251685888" behindDoc="1" locked="0" layoutInCell="1" allowOverlap="1">
            <wp:simplePos x="0" y="0"/>
            <wp:positionH relativeFrom="margin">
              <wp:posOffset>-333375</wp:posOffset>
            </wp:positionH>
            <wp:positionV relativeFrom="paragraph">
              <wp:posOffset>104140</wp:posOffset>
            </wp:positionV>
            <wp:extent cx="2933700" cy="5217795"/>
            <wp:effectExtent l="0" t="0" r="0" b="1905"/>
            <wp:wrapTight wrapText="bothSides">
              <wp:wrapPolygon edited="0">
                <wp:start x="0" y="0"/>
                <wp:lineTo x="0" y="21529"/>
                <wp:lineTo x="21460" y="21529"/>
                <wp:lineTo x="21460" y="0"/>
                <wp:lineTo x="0" y="0"/>
              </wp:wrapPolygon>
            </wp:wrapTight>
            <wp:docPr id="33" name="Picture 33" descr="https://lh6.googleusercontent.com/V2siVMSFFajm15tgmpvOORqgcQUaxOCRK8nRoHfCOelMkNYAY4LobTXnaKEOuyTLikrFNtZvBv9doXOE2p2N8DCYimf6u50_waVLYRB6BTHQ2YHMGBt26Qqq3VaI9WqiN4Czpmf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https://lh6.googleusercontent.com/V2siVMSFFajm15tgmpvOORqgcQUaxOCRK8nRoHfCOelMkNYAY4LobTXnaKEOuyTLikrFNtZvBv9doXOE2p2N8DCYimf6u50_waVLYRB6BTHQ2YHMGBt26Qqq3VaI9WqiN4Czpmfb"/>
                    <pic:cNvPicPr>
                      <a:picLocks noChangeAspect="1" noChangeArrowheads="1"/>
                    </pic:cNvPicPr>
                  </pic:nvPicPr>
                  <pic:blipFill rotWithShape="1">
                    <a:blip r:embed="rId23">
                      <a:extLst>
                        <a:ext uri="{28A0092B-C50C-407E-A947-70E740481C1C}">
                          <a14:useLocalDpi xmlns:a14="http://schemas.microsoft.com/office/drawing/2010/main" val="0"/>
                        </a:ext>
                      </a:extLst>
                    </a:blip>
                    <a:srcRect l="24316" r="25533"/>
                    <a:stretch/>
                  </pic:blipFill>
                  <pic:spPr bwMode="auto">
                    <a:xfrm>
                      <a:off x="0" y="0"/>
                      <a:ext cx="2933700" cy="521779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66ED7" w:rsidRPr="004909E5">
        <w:rPr>
          <w:rFonts w:asciiTheme="minorHAnsi" w:hAnsiTheme="minorHAnsi" w:cstheme="minorHAnsi"/>
        </w:rPr>
        <w:t> </w:t>
      </w:r>
    </w:p>
    <w:p w:rsidR="004C576C" w:rsidRPr="004909E5" w:rsidRDefault="00266ED7" w:rsidP="00266ED7">
      <w:pPr>
        <w:pStyle w:val="NormalWeb"/>
        <w:shd w:val="clear" w:color="auto" w:fill="FFFFFF"/>
        <w:spacing w:after="0"/>
        <w:rPr>
          <w:rFonts w:asciiTheme="minorHAnsi" w:hAnsiTheme="minorHAnsi" w:cstheme="minorHAnsi"/>
        </w:rPr>
      </w:pPr>
      <w:r w:rsidRPr="004909E5">
        <w:rPr>
          <w:rFonts w:asciiTheme="minorHAnsi" w:hAnsiTheme="minorHAnsi" w:cstheme="minorHAnsi"/>
        </w:rPr>
        <w:lastRenderedPageBreak/>
        <w:t> </w:t>
      </w:r>
      <w:r w:rsidR="00AC4062">
        <w:rPr>
          <w:rFonts w:asciiTheme="minorHAnsi" w:hAnsiTheme="minorHAnsi" w:cstheme="minorHAnsi"/>
        </w:rPr>
        <w:t xml:space="preserve">‘Minutes </w:t>
      </w:r>
      <w:proofErr w:type="gramStart"/>
      <w:r w:rsidR="00AC4062">
        <w:rPr>
          <w:rFonts w:asciiTheme="minorHAnsi" w:hAnsiTheme="minorHAnsi" w:cstheme="minorHAnsi"/>
        </w:rPr>
        <w:t>Before</w:t>
      </w:r>
      <w:proofErr w:type="gramEnd"/>
      <w:r w:rsidR="00AC4062">
        <w:rPr>
          <w:rFonts w:asciiTheme="minorHAnsi" w:hAnsiTheme="minorHAnsi" w:cstheme="minorHAnsi"/>
        </w:rPr>
        <w:t xml:space="preserve"> S</w:t>
      </w:r>
      <w:r w:rsidR="004C576C">
        <w:rPr>
          <w:rFonts w:asciiTheme="minorHAnsi" w:hAnsiTheme="minorHAnsi" w:cstheme="minorHAnsi"/>
        </w:rPr>
        <w:t>ix</w:t>
      </w:r>
      <w:r w:rsidR="00AC4062">
        <w:rPr>
          <w:rFonts w:asciiTheme="minorHAnsi" w:hAnsiTheme="minorHAnsi" w:cstheme="minorHAnsi"/>
        </w:rPr>
        <w:t>’</w:t>
      </w:r>
      <w:r w:rsidR="004C576C">
        <w:rPr>
          <w:rFonts w:asciiTheme="minorHAnsi" w:hAnsiTheme="minorHAnsi" w:cstheme="minorHAnsi"/>
        </w:rPr>
        <w:t xml:space="preserve"> is another charity trying to help those in shackles, it is mostly a website to tell your personal stories of prison life, everything from what helped you inside and the other people, to the treatment of the inmates by staff there. It is a safe place to communicate with little judgement as those who are also on the page have been in similar experiences and positions. </w:t>
      </w:r>
    </w:p>
    <w:p w:rsidR="00266ED7" w:rsidRPr="004909E5" w:rsidRDefault="00266ED7" w:rsidP="00266ED7">
      <w:pPr>
        <w:pStyle w:val="NormalWeb"/>
        <w:shd w:val="clear" w:color="auto" w:fill="FFFFFF"/>
        <w:spacing w:after="0"/>
        <w:rPr>
          <w:rFonts w:asciiTheme="minorHAnsi" w:hAnsiTheme="minorHAnsi" w:cstheme="minorHAnsi"/>
        </w:rPr>
      </w:pPr>
      <w:r w:rsidRPr="004909E5">
        <w:rPr>
          <w:rFonts w:asciiTheme="minorHAnsi" w:hAnsiTheme="minorHAnsi" w:cstheme="minorHAnsi"/>
        </w:rPr>
        <w:t> </w:t>
      </w:r>
    </w:p>
    <w:p w:rsidR="00266ED7" w:rsidRPr="004909E5" w:rsidRDefault="00266ED7" w:rsidP="00266ED7">
      <w:pPr>
        <w:pStyle w:val="NormalWeb"/>
        <w:shd w:val="clear" w:color="auto" w:fill="FFFFFF"/>
        <w:spacing w:after="0"/>
        <w:rPr>
          <w:rFonts w:asciiTheme="minorHAnsi" w:hAnsiTheme="minorHAnsi" w:cstheme="minorHAnsi"/>
        </w:rPr>
      </w:pPr>
      <w:r w:rsidRPr="004909E5">
        <w:rPr>
          <w:rFonts w:asciiTheme="minorHAnsi" w:hAnsiTheme="minorHAnsi" w:cstheme="minorHAnsi"/>
          <w:color w:val="000000"/>
          <w:shd w:val="clear" w:color="auto" w:fill="FFFFFF"/>
        </w:rPr>
        <w:t>Shows about prison life are common, everyone wants to know what it’s like without actually going to prison, but the shows usually only focus on the drama, not much on the rehabilitation of the inmates, or the rehabilitation programs such as the arts programs. In “LockUp: Extended Stay” which is available on Netflix, the television crew visit Bergen County Jail, it does show how the inmates use a variety of materials to make whatever it is they imagine up,</w:t>
      </w:r>
    </w:p>
    <w:p w:rsidR="00266ED7" w:rsidRPr="004909E5" w:rsidRDefault="00266ED7" w:rsidP="00266ED7">
      <w:pPr>
        <w:pStyle w:val="NormalWeb"/>
        <w:shd w:val="clear" w:color="auto" w:fill="FFFFFF"/>
        <w:spacing w:after="0"/>
        <w:rPr>
          <w:rFonts w:asciiTheme="minorHAnsi" w:hAnsiTheme="minorHAnsi" w:cstheme="minorHAnsi"/>
        </w:rPr>
      </w:pPr>
      <w:r w:rsidRPr="004909E5">
        <w:rPr>
          <w:rFonts w:asciiTheme="minorHAnsi" w:hAnsiTheme="minorHAnsi" w:cstheme="minorHAnsi"/>
        </w:rPr>
        <w:t> </w:t>
      </w:r>
    </w:p>
    <w:p w:rsidR="00266ED7" w:rsidRPr="004909E5" w:rsidRDefault="00AC4062" w:rsidP="00266ED7">
      <w:pPr>
        <w:pStyle w:val="NormalWeb"/>
        <w:shd w:val="clear" w:color="auto" w:fill="FFFFFF"/>
        <w:spacing w:after="0"/>
        <w:rPr>
          <w:rFonts w:asciiTheme="minorHAnsi" w:hAnsiTheme="minorHAnsi" w:cstheme="minorHAnsi"/>
        </w:rPr>
      </w:pPr>
      <w:r w:rsidRPr="004909E5">
        <w:rPr>
          <w:rFonts w:asciiTheme="minorHAnsi" w:hAnsiTheme="minorHAnsi" w:cstheme="minorHAnsi"/>
          <w:noProof/>
          <w:lang w:eastAsia="en-GB"/>
        </w:rPr>
        <w:drawing>
          <wp:anchor distT="0" distB="0" distL="114300" distR="114300" simplePos="0" relativeHeight="251687936" behindDoc="1" locked="0" layoutInCell="1" allowOverlap="1">
            <wp:simplePos x="0" y="0"/>
            <wp:positionH relativeFrom="column">
              <wp:posOffset>-590550</wp:posOffset>
            </wp:positionH>
            <wp:positionV relativeFrom="paragraph">
              <wp:posOffset>208280</wp:posOffset>
            </wp:positionV>
            <wp:extent cx="3448050" cy="2219325"/>
            <wp:effectExtent l="0" t="0" r="0" b="9525"/>
            <wp:wrapTight wrapText="bothSides">
              <wp:wrapPolygon edited="0">
                <wp:start x="0" y="0"/>
                <wp:lineTo x="0" y="21507"/>
                <wp:lineTo x="21481" y="21507"/>
                <wp:lineTo x="21481" y="0"/>
                <wp:lineTo x="0" y="0"/>
              </wp:wrapPolygon>
            </wp:wrapTight>
            <wp:docPr id="35" name="Picture 35" descr="https://lh6.googleusercontent.com/L7XqsOjyY5gsXxFh_BT_e4nDvPXceqhmjAyLa07uBp03UJnW51lDliQy5NBVyJ-alEXYKLLmF5lncU9hmJj2hrdnfZm6ZwPGPYb57yyvsy91uUUzQX7TVclV1oA1sWI5XDf5g_t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https://lh6.googleusercontent.com/L7XqsOjyY5gsXxFh_BT_e4nDvPXceqhmjAyLa07uBp03UJnW51lDliQy5NBVyJ-alEXYKLLmF5lncU9hmJj2hrdnfZm6ZwPGPYb57yyvsy91uUUzQX7TVclV1oA1sWI5XDf5g_tK"/>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3448050" cy="2219325"/>
                    </a:xfrm>
                    <a:prstGeom prst="rect">
                      <a:avLst/>
                    </a:prstGeom>
                    <a:noFill/>
                    <a:ln>
                      <a:noFill/>
                    </a:ln>
                  </pic:spPr>
                </pic:pic>
              </a:graphicData>
            </a:graphic>
          </wp:anchor>
        </w:drawing>
      </w:r>
      <w:r w:rsidR="00266ED7" w:rsidRPr="004909E5">
        <w:rPr>
          <w:rFonts w:asciiTheme="minorHAnsi" w:hAnsiTheme="minorHAnsi" w:cstheme="minorHAnsi"/>
        </w:rPr>
        <w:t> </w:t>
      </w:r>
    </w:p>
    <w:p w:rsidR="00266ED7" w:rsidRPr="004909E5" w:rsidRDefault="00AC4062" w:rsidP="00266ED7">
      <w:pPr>
        <w:pStyle w:val="NormalWeb"/>
        <w:shd w:val="clear" w:color="auto" w:fill="FFFFFF"/>
        <w:spacing w:after="0"/>
        <w:rPr>
          <w:rFonts w:asciiTheme="minorHAnsi" w:hAnsiTheme="minorHAnsi" w:cstheme="minorHAnsi"/>
        </w:rPr>
      </w:pPr>
      <w:r w:rsidRPr="004909E5">
        <w:rPr>
          <w:rFonts w:asciiTheme="minorHAnsi" w:hAnsiTheme="minorHAnsi" w:cstheme="minorHAnsi"/>
          <w:noProof/>
          <w:lang w:eastAsia="en-GB"/>
        </w:rPr>
        <mc:AlternateContent>
          <mc:Choice Requires="wps">
            <w:drawing>
              <wp:anchor distT="0" distB="0" distL="114300" distR="114300" simplePos="0" relativeHeight="251703296" behindDoc="1" locked="0" layoutInCell="1" allowOverlap="1" wp14:anchorId="45D14F80" wp14:editId="09E3B69F">
                <wp:simplePos x="0" y="0"/>
                <wp:positionH relativeFrom="column">
                  <wp:posOffset>-638175</wp:posOffset>
                </wp:positionH>
                <wp:positionV relativeFrom="paragraph">
                  <wp:posOffset>2255520</wp:posOffset>
                </wp:positionV>
                <wp:extent cx="3448050" cy="635"/>
                <wp:effectExtent l="0" t="0" r="0" b="0"/>
                <wp:wrapTight wrapText="bothSides">
                  <wp:wrapPolygon edited="0">
                    <wp:start x="0" y="0"/>
                    <wp:lineTo x="0" y="21600"/>
                    <wp:lineTo x="21600" y="21600"/>
                    <wp:lineTo x="21600" y="0"/>
                  </wp:wrapPolygon>
                </wp:wrapTight>
                <wp:docPr id="14" name="Text Box 14"/>
                <wp:cNvGraphicFramePr/>
                <a:graphic xmlns:a="http://schemas.openxmlformats.org/drawingml/2006/main">
                  <a:graphicData uri="http://schemas.microsoft.com/office/word/2010/wordprocessingShape">
                    <wps:wsp>
                      <wps:cNvSpPr txBox="1"/>
                      <wps:spPr>
                        <a:xfrm>
                          <a:off x="0" y="0"/>
                          <a:ext cx="3448050" cy="635"/>
                        </a:xfrm>
                        <a:prstGeom prst="rect">
                          <a:avLst/>
                        </a:prstGeom>
                        <a:solidFill>
                          <a:prstClr val="white"/>
                        </a:solidFill>
                        <a:ln>
                          <a:noFill/>
                        </a:ln>
                      </wps:spPr>
                      <wps:txbx>
                        <w:txbxContent>
                          <w:p w:rsidR="00E817D4" w:rsidRPr="004B59E9" w:rsidRDefault="00E817D4" w:rsidP="00D5306A">
                            <w:pPr>
                              <w:pStyle w:val="Caption"/>
                              <w:rPr>
                                <w:rFonts w:ascii="Times New Roman" w:hAnsi="Times New Roman" w:cs="Times New Roman"/>
                                <w:noProof/>
                                <w:sz w:val="24"/>
                                <w:szCs w:val="24"/>
                              </w:rPr>
                            </w:pPr>
                            <w:r>
                              <w:t>Figure 16 Lock up: Extended stay, Julio Flores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5D14F80" id="Text Box 14" o:spid="_x0000_s1038" type="#_x0000_t202" style="position:absolute;margin-left:-50.25pt;margin-top:177.6pt;width:271.5pt;height:.05pt;z-index:-2516131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" stroked="f">
                <v:textbox style="mso-fit-shape-to-text:t" inset="0,0,0,0">
                  <w:txbxContent>
                    <w:p w:rsidR="00E817D4" w:rsidRPr="004B59E9" w:rsidRDefault="00E817D4" w:rsidP="00D5306A">
                      <w:pPr>
                        <w:pStyle w:val="Caption"/>
                        <w:rPr>
                          <w:rFonts w:ascii="Times New Roman" w:hAnsi="Times New Roman" w:cs="Times New Roman"/>
                          <w:noProof/>
                          <w:sz w:val="24"/>
                          <w:szCs w:val="24"/>
                        </w:rPr>
                      </w:pPr>
                      <w:r>
                        <w:t>Figure 16 Lock up: Extended stay, Julio Flores</w:t>
                      </w:r>
                    </w:p>
                  </w:txbxContent>
                </v:textbox>
                <w10:wrap type="tight"/>
              </v:shape>
            </w:pict>
          </mc:Fallback>
        </mc:AlternateContent>
      </w:r>
      <w:r w:rsidR="00266ED7" w:rsidRPr="004909E5">
        <w:rPr>
          <w:rFonts w:asciiTheme="minorHAnsi" w:hAnsiTheme="minorHAnsi" w:cstheme="minorHAnsi"/>
        </w:rPr>
        <w:t> </w:t>
      </w:r>
      <w:r w:rsidR="00266ED7" w:rsidRPr="004909E5">
        <w:rPr>
          <w:rFonts w:asciiTheme="minorHAnsi" w:hAnsiTheme="minorHAnsi" w:cstheme="minorHAnsi"/>
          <w:color w:val="000000"/>
          <w:shd w:val="clear" w:color="auto" w:fill="FFFFFF"/>
        </w:rPr>
        <w:t>One inmate discovered his talent and love for drawing while in prison for murder. Julio Flores is serving nineteen years to life, he draws his art to contrast against the stark and bleak prison walls, wanting to bring something beautiful into the room. He uses pencil on paper to create the drawings that he had never thought of making before, he claims the skills he was given to create the artwork was given to him from God as he says that he has never been able to draw with such talent before.</w:t>
      </w:r>
    </w:p>
    <w:p w:rsidR="00266ED7" w:rsidRPr="004909E5" w:rsidRDefault="00AC4062" w:rsidP="00266ED7">
      <w:pPr>
        <w:pStyle w:val="NormalWeb"/>
        <w:shd w:val="clear" w:color="auto" w:fill="FFFFFF"/>
        <w:spacing w:after="0"/>
        <w:rPr>
          <w:rFonts w:asciiTheme="minorHAnsi" w:hAnsiTheme="minorHAnsi" w:cstheme="minorHAnsi"/>
        </w:rPr>
      </w:pPr>
      <w:r w:rsidRPr="004909E5">
        <w:rPr>
          <w:rFonts w:asciiTheme="minorHAnsi" w:hAnsiTheme="minorHAnsi" w:cstheme="minorHAnsi"/>
          <w:noProof/>
          <w:lang w:eastAsia="en-GB"/>
        </w:rPr>
        <w:drawing>
          <wp:anchor distT="0" distB="0" distL="114300" distR="114300" simplePos="0" relativeHeight="251688960" behindDoc="1" locked="0" layoutInCell="1" allowOverlap="1">
            <wp:simplePos x="0" y="0"/>
            <wp:positionH relativeFrom="column">
              <wp:posOffset>-628650</wp:posOffset>
            </wp:positionH>
            <wp:positionV relativeFrom="paragraph">
              <wp:posOffset>210185</wp:posOffset>
            </wp:positionV>
            <wp:extent cx="3448050" cy="2971800"/>
            <wp:effectExtent l="0" t="0" r="0" b="0"/>
            <wp:wrapTight wrapText="bothSides">
              <wp:wrapPolygon edited="0">
                <wp:start x="0" y="0"/>
                <wp:lineTo x="0" y="21462"/>
                <wp:lineTo x="21481" y="21462"/>
                <wp:lineTo x="21481" y="0"/>
                <wp:lineTo x="0" y="0"/>
              </wp:wrapPolygon>
            </wp:wrapTight>
            <wp:docPr id="36" name="Picture 36" descr="https://lh6.googleusercontent.com/Tj-2Ascei2nNYqb3zd-WdHNhHh237XQ7OUesUlHI3mg6lX_dzO0YP1qhPFh71DRcJoXzenXXwk1fj6JrMC9a13eK9m0OWQUHEt_oyEYVpTskRIdOx69IWJ3aNF2H6JaBUQ_H8MX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https://lh6.googleusercontent.com/Tj-2Ascei2nNYqb3zd-WdHNhHh237XQ7OUesUlHI3mg6lX_dzO0YP1qhPFh71DRcJoXzenXXwk1fj6JrMC9a13eK9m0OWQUHEt_oyEYVpTskRIdOx69IWJ3aNF2H6JaBUQ_H8MXm"/>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3448050" cy="2971800"/>
                    </a:xfrm>
                    <a:prstGeom prst="rect">
                      <a:avLst/>
                    </a:prstGeom>
                    <a:noFill/>
                    <a:ln>
                      <a:noFill/>
                    </a:ln>
                  </pic:spPr>
                </pic:pic>
              </a:graphicData>
            </a:graphic>
            <wp14:sizeRelV relativeFrom="margin">
              <wp14:pctHeight>0</wp14:pctHeight>
            </wp14:sizeRelV>
          </wp:anchor>
        </w:drawing>
      </w:r>
      <w:r w:rsidR="00266ED7" w:rsidRPr="004909E5">
        <w:rPr>
          <w:rFonts w:asciiTheme="minorHAnsi" w:hAnsiTheme="minorHAnsi" w:cstheme="minorHAnsi"/>
        </w:rPr>
        <w:t> </w:t>
      </w:r>
    </w:p>
    <w:p w:rsidR="00266ED7" w:rsidRPr="004909E5" w:rsidRDefault="00266ED7" w:rsidP="00266ED7">
      <w:pPr>
        <w:pStyle w:val="NormalWeb"/>
        <w:shd w:val="clear" w:color="auto" w:fill="FFFFFF"/>
        <w:spacing w:after="0"/>
        <w:rPr>
          <w:rFonts w:asciiTheme="minorHAnsi" w:hAnsiTheme="minorHAnsi" w:cstheme="minorHAnsi"/>
        </w:rPr>
      </w:pPr>
      <w:r w:rsidRPr="004909E5">
        <w:rPr>
          <w:rFonts w:asciiTheme="minorHAnsi" w:hAnsiTheme="minorHAnsi" w:cstheme="minorHAnsi"/>
        </w:rPr>
        <w:t> </w:t>
      </w:r>
    </w:p>
    <w:p w:rsidR="00266ED7" w:rsidRPr="004909E5" w:rsidRDefault="00AC4062" w:rsidP="00266ED7">
      <w:pPr>
        <w:pStyle w:val="NormalWeb"/>
        <w:shd w:val="clear" w:color="auto" w:fill="FFFFFF"/>
        <w:spacing w:after="0"/>
        <w:rPr>
          <w:rFonts w:asciiTheme="minorHAnsi" w:hAnsiTheme="minorHAnsi" w:cstheme="minorHAnsi"/>
        </w:rPr>
      </w:pPr>
      <w:r w:rsidRPr="004909E5">
        <w:rPr>
          <w:rFonts w:asciiTheme="minorHAnsi" w:hAnsiTheme="minorHAnsi" w:cstheme="minorHAnsi"/>
          <w:noProof/>
          <w:lang w:eastAsia="en-GB"/>
        </w:rPr>
        <mc:AlternateContent>
          <mc:Choice Requires="wps">
            <w:drawing>
              <wp:anchor distT="0" distB="0" distL="114300" distR="114300" simplePos="0" relativeHeight="251705344" behindDoc="1" locked="0" layoutInCell="1" allowOverlap="1" wp14:anchorId="0C3372A7" wp14:editId="2CC217A2">
                <wp:simplePos x="0" y="0"/>
                <wp:positionH relativeFrom="column">
                  <wp:posOffset>-628650</wp:posOffset>
                </wp:positionH>
                <wp:positionV relativeFrom="paragraph">
                  <wp:posOffset>2727325</wp:posOffset>
                </wp:positionV>
                <wp:extent cx="3448050" cy="635"/>
                <wp:effectExtent l="0" t="0" r="0" b="0"/>
                <wp:wrapTight wrapText="bothSides">
                  <wp:wrapPolygon edited="0">
                    <wp:start x="0" y="0"/>
                    <wp:lineTo x="0" y="21600"/>
                    <wp:lineTo x="21600" y="21600"/>
                    <wp:lineTo x="21600" y="0"/>
                  </wp:wrapPolygon>
                </wp:wrapTight>
                <wp:docPr id="15" name="Text Box 15"/>
                <wp:cNvGraphicFramePr/>
                <a:graphic xmlns:a="http://schemas.openxmlformats.org/drawingml/2006/main">
                  <a:graphicData uri="http://schemas.microsoft.com/office/word/2010/wordprocessingShape">
                    <wps:wsp>
                      <wps:cNvSpPr txBox="1"/>
                      <wps:spPr>
                        <a:xfrm>
                          <a:off x="0" y="0"/>
                          <a:ext cx="3448050" cy="635"/>
                        </a:xfrm>
                        <a:prstGeom prst="rect">
                          <a:avLst/>
                        </a:prstGeom>
                        <a:solidFill>
                          <a:prstClr val="white"/>
                        </a:solidFill>
                        <a:ln>
                          <a:noFill/>
                        </a:ln>
                      </wps:spPr>
                      <wps:txbx>
                        <w:txbxContent>
                          <w:p w:rsidR="00E817D4" w:rsidRPr="00B34A1D" w:rsidRDefault="00E817D4" w:rsidP="00D5306A">
                            <w:pPr>
                              <w:pStyle w:val="Caption"/>
                              <w:rPr>
                                <w:rFonts w:ascii="Times New Roman" w:hAnsi="Times New Roman" w:cs="Times New Roman"/>
                                <w:noProof/>
                                <w:sz w:val="24"/>
                                <w:szCs w:val="24"/>
                              </w:rPr>
                            </w:pPr>
                            <w:r>
                              <w:t>Figure 17 Lock up: Extended stay, David Goodell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C3372A7" id="Text Box 15" o:spid="_x0000_s1039" type="#_x0000_t202" style="position:absolute;margin-left:-49.5pt;margin-top:214.75pt;width:271.5pt;height:.05pt;z-index:-2516111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" stroked="f">
                <v:textbox style="mso-fit-shape-to-text:t" inset="0,0,0,0">
                  <w:txbxContent>
                    <w:p w:rsidR="00E817D4" w:rsidRPr="00B34A1D" w:rsidRDefault="00E817D4" w:rsidP="00D5306A">
                      <w:pPr>
                        <w:pStyle w:val="Caption"/>
                        <w:rPr>
                          <w:rFonts w:ascii="Times New Roman" w:hAnsi="Times New Roman" w:cs="Times New Roman"/>
                          <w:noProof/>
                          <w:sz w:val="24"/>
                          <w:szCs w:val="24"/>
                        </w:rPr>
                      </w:pPr>
                      <w:r>
                        <w:t>Figure 17 Lock up: Extended stay, David Goodell</w:t>
                      </w:r>
                    </w:p>
                  </w:txbxContent>
                </v:textbox>
                <w10:wrap type="tight"/>
              </v:shape>
            </w:pict>
          </mc:Fallback>
        </mc:AlternateContent>
      </w:r>
      <w:r w:rsidR="00266ED7" w:rsidRPr="004909E5">
        <w:rPr>
          <w:rFonts w:asciiTheme="minorHAnsi" w:hAnsiTheme="minorHAnsi" w:cstheme="minorHAnsi"/>
        </w:rPr>
        <w:t> </w:t>
      </w:r>
      <w:r w:rsidR="00266ED7" w:rsidRPr="004909E5">
        <w:rPr>
          <w:rFonts w:asciiTheme="minorHAnsi" w:hAnsiTheme="minorHAnsi" w:cstheme="minorHAnsi"/>
          <w:color w:val="000000"/>
          <w:shd w:val="clear" w:color="auto" w:fill="FFFFFF"/>
        </w:rPr>
        <w:t>Another inmate in the same prison is David Goodell, the staff at the prison view him as one of the most dangerous prisoners that they have ever had, a far cry from his new talent he picked up through the arts program of the prison. He creates using paper anything from flowers to dinosaurs and other delicate pieces or origami. While in prison for the same offence as the previous inmate, it is interesting to see how two men, both in for strangling their girlfriends to death, have taken different paths in the same program but still come out with equally fascinating items that they would more than likely never have discovered if not for the arts program they joined and took advantage of in the prison system.</w:t>
      </w:r>
    </w:p>
    <w:p w:rsidR="00266ED7" w:rsidRPr="004909E5" w:rsidRDefault="00266ED7" w:rsidP="00266ED7">
      <w:pPr>
        <w:pStyle w:val="NormalWeb"/>
        <w:shd w:val="clear" w:color="auto" w:fill="FFFFFF"/>
        <w:spacing w:after="0"/>
        <w:rPr>
          <w:rFonts w:asciiTheme="minorHAnsi" w:hAnsiTheme="minorHAnsi" w:cstheme="minorHAnsi"/>
        </w:rPr>
      </w:pPr>
      <w:r w:rsidRPr="004909E5">
        <w:rPr>
          <w:rFonts w:asciiTheme="minorHAnsi" w:hAnsiTheme="minorHAnsi" w:cstheme="minorHAnsi"/>
        </w:rPr>
        <w:lastRenderedPageBreak/>
        <w:t> </w:t>
      </w:r>
    </w:p>
    <w:p w:rsidR="00266ED7" w:rsidRPr="004909E5" w:rsidRDefault="00266ED7" w:rsidP="00266ED7">
      <w:pPr>
        <w:pStyle w:val="NormalWeb"/>
        <w:shd w:val="clear" w:color="auto" w:fill="FFFFFF"/>
        <w:spacing w:after="0"/>
        <w:rPr>
          <w:rFonts w:asciiTheme="minorHAnsi" w:hAnsiTheme="minorHAnsi" w:cstheme="minorHAnsi"/>
        </w:rPr>
      </w:pPr>
      <w:r w:rsidRPr="004909E5">
        <w:rPr>
          <w:rFonts w:asciiTheme="minorHAnsi" w:hAnsiTheme="minorHAnsi" w:cstheme="minorHAnsi"/>
        </w:rPr>
        <w:t> </w:t>
      </w:r>
    </w:p>
    <w:p w:rsidR="00266ED7" w:rsidRPr="004909E5" w:rsidRDefault="00266ED7" w:rsidP="00266ED7">
      <w:pPr>
        <w:pStyle w:val="NormalWeb"/>
        <w:shd w:val="clear" w:color="auto" w:fill="FFFFFF"/>
        <w:spacing w:after="0"/>
        <w:rPr>
          <w:rFonts w:asciiTheme="minorHAnsi" w:hAnsiTheme="minorHAnsi" w:cstheme="minorHAnsi"/>
        </w:rPr>
      </w:pPr>
      <w:r w:rsidRPr="004909E5">
        <w:rPr>
          <w:rFonts w:asciiTheme="minorHAnsi" w:hAnsiTheme="minorHAnsi" w:cstheme="minorHAnsi"/>
        </w:rPr>
        <w:t> </w:t>
      </w:r>
    </w:p>
    <w:p w:rsidR="00266ED7" w:rsidRPr="004909E5" w:rsidRDefault="00266ED7" w:rsidP="00266ED7">
      <w:pPr>
        <w:pStyle w:val="NormalWeb"/>
        <w:shd w:val="clear" w:color="auto" w:fill="FFFFFF"/>
        <w:spacing w:after="0"/>
        <w:rPr>
          <w:rFonts w:asciiTheme="minorHAnsi" w:hAnsiTheme="minorHAnsi" w:cstheme="minorHAnsi"/>
        </w:rPr>
      </w:pPr>
      <w:r w:rsidRPr="004909E5">
        <w:rPr>
          <w:rFonts w:asciiTheme="minorHAnsi" w:hAnsiTheme="minorHAnsi" w:cstheme="minorHAnsi"/>
        </w:rPr>
        <w:t> </w:t>
      </w:r>
    </w:p>
    <w:p w:rsidR="00266ED7" w:rsidRPr="004909E5" w:rsidRDefault="00042DDA" w:rsidP="00266ED7">
      <w:pPr>
        <w:pStyle w:val="NormalWeb"/>
        <w:shd w:val="clear" w:color="auto" w:fill="FFFFFF"/>
        <w:spacing w:after="0"/>
        <w:rPr>
          <w:rFonts w:asciiTheme="minorHAnsi" w:hAnsiTheme="minorHAnsi" w:cstheme="minorHAnsi"/>
        </w:rPr>
      </w:pPr>
      <w:r>
        <w:rPr>
          <w:rFonts w:asciiTheme="minorHAnsi" w:hAnsiTheme="minorHAnsi" w:cstheme="minorHAnsi"/>
        </w:rPr>
        <w:t> </w:t>
      </w:r>
    </w:p>
    <w:p w:rsidR="00266ED7" w:rsidRPr="004909E5" w:rsidRDefault="00266ED7" w:rsidP="00266ED7">
      <w:pPr>
        <w:pStyle w:val="NormalWeb"/>
        <w:shd w:val="clear" w:color="auto" w:fill="FFFFFF"/>
        <w:spacing w:after="0"/>
        <w:rPr>
          <w:rFonts w:asciiTheme="minorHAnsi" w:hAnsiTheme="minorHAnsi" w:cstheme="minorHAnsi"/>
        </w:rPr>
      </w:pPr>
      <w:r w:rsidRPr="004909E5">
        <w:rPr>
          <w:rFonts w:asciiTheme="minorHAnsi" w:hAnsiTheme="minorHAnsi" w:cstheme="minorHAnsi"/>
        </w:rPr>
        <w:t> </w:t>
      </w:r>
    </w:p>
    <w:p w:rsidR="00266ED7" w:rsidRPr="004909E5" w:rsidRDefault="00266ED7" w:rsidP="00266ED7">
      <w:pPr>
        <w:pStyle w:val="NormalWeb"/>
        <w:shd w:val="clear" w:color="auto" w:fill="FFFFFF"/>
        <w:spacing w:after="0"/>
        <w:rPr>
          <w:rFonts w:asciiTheme="minorHAnsi" w:hAnsiTheme="minorHAnsi" w:cstheme="minorHAnsi"/>
        </w:rPr>
      </w:pPr>
      <w:r w:rsidRPr="004909E5">
        <w:rPr>
          <w:rFonts w:asciiTheme="minorHAnsi" w:hAnsiTheme="minorHAnsi" w:cstheme="minorHAnsi"/>
          <w:color w:val="000000"/>
          <w:shd w:val="clear" w:color="auto" w:fill="FFFFFF"/>
        </w:rPr>
        <w:t xml:space="preserve">A popular </w:t>
      </w:r>
      <w:r w:rsidR="004909E5" w:rsidRPr="004909E5">
        <w:rPr>
          <w:rFonts w:asciiTheme="minorHAnsi" w:hAnsiTheme="minorHAnsi" w:cstheme="minorHAnsi"/>
          <w:color w:val="000000"/>
          <w:shd w:val="clear" w:color="auto" w:fill="FFFFFF"/>
        </w:rPr>
        <w:t>art form</w:t>
      </w:r>
      <w:r w:rsidRPr="004909E5">
        <w:rPr>
          <w:rFonts w:asciiTheme="minorHAnsi" w:hAnsiTheme="minorHAnsi" w:cstheme="minorHAnsi"/>
          <w:color w:val="000000"/>
          <w:shd w:val="clear" w:color="auto" w:fill="FFFFFF"/>
        </w:rPr>
        <w:t xml:space="preserve"> in prison, while not allowed, that is widely used between inmates is tattooing. Being in prison means they do not have access to the regular tattoo items but being prisoners means they have ways of getting around it with makeshift items, most just use the basic way which is to take something small and metal, usually a staple or sharpened paperclip, but the more creative ones with means of finding more material will actually attach the metal object to the end of a motor that they pried from something as a rudimentary tattoo gun. Their ‘ink’ consists of pencil graphite scraped off into a small powder and mixed with water and some lotion to make a paste that they dip their tattoo instrument into, then they dot the skin to create the design similar to a Thailand bamboo tattoo, which is a similar technique but more professionally done with years of experience, real tattoo ink, decades of culture and </w:t>
      </w:r>
      <w:r w:rsidR="00042DDA">
        <w:rPr>
          <w:rFonts w:asciiTheme="minorHAnsi" w:hAnsiTheme="minorHAnsi" w:cstheme="minorHAnsi"/>
          <w:color w:val="000000"/>
          <w:shd w:val="clear" w:color="auto" w:fill="FFFFFF"/>
        </w:rPr>
        <w:t>Increased levels of</w:t>
      </w:r>
      <w:r w:rsidRPr="004909E5">
        <w:rPr>
          <w:rFonts w:asciiTheme="minorHAnsi" w:hAnsiTheme="minorHAnsi" w:cstheme="minorHAnsi"/>
          <w:color w:val="000000"/>
          <w:shd w:val="clear" w:color="auto" w:fill="FFFFFF"/>
        </w:rPr>
        <w:t xml:space="preserve"> hygiene. These tattoos take a lot of time to do so most prisoners stick to smaller and simpler designs, usually something gang related but not solely so, as the quicker the tattoo is done means the chances of getting caught by the officers is lessened as if they are, they get punished.   </w:t>
      </w:r>
    </w:p>
    <w:p w:rsidR="00266ED7" w:rsidRPr="004909E5" w:rsidRDefault="00266ED7" w:rsidP="00266ED7">
      <w:pPr>
        <w:pStyle w:val="NormalWeb"/>
        <w:shd w:val="clear" w:color="auto" w:fill="FFFFFF"/>
        <w:spacing w:after="0"/>
        <w:rPr>
          <w:rFonts w:asciiTheme="minorHAnsi" w:hAnsiTheme="minorHAnsi" w:cstheme="minorHAnsi"/>
        </w:rPr>
      </w:pPr>
      <w:r w:rsidRPr="004909E5">
        <w:rPr>
          <w:rFonts w:asciiTheme="minorHAnsi" w:hAnsiTheme="minorHAnsi" w:cstheme="minorHAnsi"/>
        </w:rPr>
        <w:t> </w:t>
      </w:r>
    </w:p>
    <w:p w:rsidR="00266ED7" w:rsidRPr="004909E5" w:rsidRDefault="00266ED7" w:rsidP="00266ED7">
      <w:pPr>
        <w:pStyle w:val="NormalWeb"/>
        <w:shd w:val="clear" w:color="auto" w:fill="FFFFFF"/>
        <w:spacing w:after="0"/>
        <w:rPr>
          <w:rFonts w:asciiTheme="minorHAnsi" w:hAnsiTheme="minorHAnsi" w:cstheme="minorHAnsi"/>
        </w:rPr>
      </w:pPr>
      <w:r w:rsidRPr="004909E5">
        <w:rPr>
          <w:rFonts w:asciiTheme="minorHAnsi" w:hAnsiTheme="minorHAnsi" w:cstheme="minorHAnsi"/>
        </w:rPr>
        <w:t> </w:t>
      </w:r>
    </w:p>
    <w:p w:rsidR="00266ED7" w:rsidRPr="004909E5" w:rsidRDefault="00266ED7" w:rsidP="00266ED7">
      <w:pPr>
        <w:pStyle w:val="NormalWeb"/>
        <w:shd w:val="clear" w:color="auto" w:fill="FFFFFF"/>
        <w:spacing w:after="0"/>
        <w:rPr>
          <w:rFonts w:asciiTheme="minorHAnsi" w:hAnsiTheme="minorHAnsi" w:cstheme="minorHAnsi"/>
        </w:rPr>
      </w:pPr>
      <w:r w:rsidRPr="004909E5">
        <w:rPr>
          <w:rFonts w:asciiTheme="minorHAnsi" w:hAnsiTheme="minorHAnsi" w:cstheme="minorHAnsi"/>
        </w:rPr>
        <w:t> </w:t>
      </w:r>
    </w:p>
    <w:p w:rsidR="00266ED7" w:rsidRPr="004909E5" w:rsidRDefault="00266ED7" w:rsidP="00266ED7">
      <w:pPr>
        <w:pStyle w:val="NormalWeb"/>
        <w:shd w:val="clear" w:color="auto" w:fill="FFFFFF"/>
        <w:spacing w:after="0"/>
        <w:rPr>
          <w:rFonts w:asciiTheme="minorHAnsi" w:hAnsiTheme="minorHAnsi" w:cstheme="minorHAnsi"/>
        </w:rPr>
      </w:pPr>
      <w:r w:rsidRPr="004909E5">
        <w:rPr>
          <w:rFonts w:asciiTheme="minorHAnsi" w:hAnsiTheme="minorHAnsi" w:cstheme="minorHAnsi"/>
        </w:rPr>
        <w:t> </w:t>
      </w:r>
    </w:p>
    <w:p w:rsidR="00266ED7" w:rsidRPr="004909E5" w:rsidRDefault="00266ED7" w:rsidP="00266ED7">
      <w:pPr>
        <w:pStyle w:val="NormalWeb"/>
        <w:shd w:val="clear" w:color="auto" w:fill="FFFFFF"/>
        <w:spacing w:after="0"/>
        <w:rPr>
          <w:rFonts w:asciiTheme="minorHAnsi" w:hAnsiTheme="minorHAnsi" w:cstheme="minorHAnsi"/>
        </w:rPr>
      </w:pPr>
      <w:r w:rsidRPr="004909E5">
        <w:rPr>
          <w:rFonts w:asciiTheme="minorHAnsi" w:hAnsiTheme="minorHAnsi" w:cstheme="minorHAnsi"/>
          <w:color w:val="000000"/>
          <w:shd w:val="clear" w:color="auto" w:fill="FFFFFF"/>
        </w:rPr>
        <w:t>Due to the knowledge of prisoner artistic talents, many different organisations have been set up to showcase and aid these skills such as Art Behind Bars, which was started up in 1994 locally in Florida, but has since branched out across America to help as far reaching as possible.</w:t>
      </w:r>
    </w:p>
    <w:p w:rsidR="00266ED7" w:rsidRPr="004909E5" w:rsidRDefault="00266ED7" w:rsidP="00266ED7">
      <w:pPr>
        <w:pStyle w:val="NormalWeb"/>
        <w:shd w:val="clear" w:color="auto" w:fill="FFFFFF"/>
        <w:spacing w:after="0"/>
        <w:rPr>
          <w:rFonts w:asciiTheme="minorHAnsi" w:hAnsiTheme="minorHAnsi" w:cstheme="minorHAnsi"/>
        </w:rPr>
      </w:pPr>
      <w:r w:rsidRPr="004909E5">
        <w:rPr>
          <w:rFonts w:asciiTheme="minorHAnsi" w:hAnsiTheme="minorHAnsi" w:cstheme="minorHAnsi"/>
        </w:rPr>
        <w:t> </w:t>
      </w:r>
    </w:p>
    <w:p w:rsidR="00266ED7" w:rsidRPr="004909E5" w:rsidRDefault="00F75D5B" w:rsidP="00266ED7">
      <w:pPr>
        <w:pStyle w:val="NormalWeb"/>
        <w:shd w:val="clear" w:color="auto" w:fill="FFFFFF"/>
        <w:spacing w:after="0"/>
        <w:rPr>
          <w:rFonts w:asciiTheme="minorHAnsi" w:hAnsiTheme="minorHAnsi" w:cstheme="minorHAnsi"/>
        </w:rPr>
      </w:pPr>
      <w:r w:rsidRPr="00F75D5B">
        <w:rPr>
          <w:rFonts w:asciiTheme="minorHAnsi" w:hAnsiTheme="minorHAnsi" w:cstheme="minorHAnsi"/>
          <w:color w:val="000000"/>
          <w:shd w:val="clear" w:color="auto" w:fill="FFFFFF"/>
        </w:rPr>
        <w:t xml:space="preserve">“With profound effect, prisoners are encouraged to focus emotional energy into producing artwork, which is then exhibited and sold with proceeds going to charitable organisations.” </w:t>
      </w:r>
      <w:r w:rsidR="00266ED7" w:rsidRPr="004909E5">
        <w:rPr>
          <w:rFonts w:asciiTheme="minorHAnsi" w:hAnsiTheme="minorHAnsi" w:cstheme="minorHAnsi"/>
          <w:color w:val="000000"/>
          <w:shd w:val="clear" w:color="auto" w:fill="FFFFFF"/>
        </w:rPr>
        <w:t>(</w:t>
      </w:r>
      <w:hyperlink r:id="rId26" w:history="1">
        <w:r w:rsidR="00266ED7" w:rsidRPr="004909E5">
          <w:rPr>
            <w:rStyle w:val="Hyperlink"/>
            <w:rFonts w:asciiTheme="minorHAnsi" w:hAnsiTheme="minorHAnsi" w:cstheme="minorHAnsi"/>
            <w:color w:val="1155CC"/>
            <w:shd w:val="clear" w:color="auto" w:fill="FFFFFF"/>
          </w:rPr>
          <w:t>http://www.apcentre.org.uk/art-behind-bars/</w:t>
        </w:r>
      </w:hyperlink>
      <w:r w:rsidR="00266ED7" w:rsidRPr="004909E5">
        <w:rPr>
          <w:rFonts w:asciiTheme="minorHAnsi" w:hAnsiTheme="minorHAnsi" w:cstheme="minorHAnsi"/>
          <w:color w:val="000000"/>
          <w:shd w:val="clear" w:color="auto" w:fill="FFFFFF"/>
        </w:rPr>
        <w:t>)</w:t>
      </w:r>
    </w:p>
    <w:p w:rsidR="00266ED7" w:rsidRPr="004909E5" w:rsidRDefault="00266ED7" w:rsidP="00266ED7">
      <w:pPr>
        <w:pStyle w:val="NormalWeb"/>
        <w:shd w:val="clear" w:color="auto" w:fill="FFFFFF"/>
        <w:spacing w:after="0"/>
        <w:rPr>
          <w:rFonts w:asciiTheme="minorHAnsi" w:hAnsiTheme="minorHAnsi" w:cstheme="minorHAnsi"/>
        </w:rPr>
      </w:pPr>
      <w:r w:rsidRPr="004909E5">
        <w:rPr>
          <w:rFonts w:asciiTheme="minorHAnsi" w:hAnsiTheme="minorHAnsi" w:cstheme="minorHAnsi"/>
        </w:rPr>
        <w:t> </w:t>
      </w:r>
    </w:p>
    <w:p w:rsidR="00266ED7" w:rsidRPr="004909E5" w:rsidRDefault="00266ED7" w:rsidP="00266ED7">
      <w:pPr>
        <w:pStyle w:val="NormalWeb"/>
        <w:shd w:val="clear" w:color="auto" w:fill="FFFFFF"/>
        <w:spacing w:after="0"/>
        <w:rPr>
          <w:rFonts w:asciiTheme="minorHAnsi" w:hAnsiTheme="minorHAnsi" w:cstheme="minorHAnsi"/>
        </w:rPr>
      </w:pPr>
      <w:r w:rsidRPr="004909E5">
        <w:rPr>
          <w:rFonts w:asciiTheme="minorHAnsi" w:hAnsiTheme="minorHAnsi" w:cstheme="minorHAnsi"/>
          <w:color w:val="000000"/>
          <w:shd w:val="clear" w:color="auto" w:fill="FFFFFF"/>
        </w:rPr>
        <w:t>There are also other organizations that wish to ach</w:t>
      </w:r>
      <w:r w:rsidR="00AC4062">
        <w:rPr>
          <w:rFonts w:asciiTheme="minorHAnsi" w:hAnsiTheme="minorHAnsi" w:cstheme="minorHAnsi"/>
          <w:color w:val="000000"/>
          <w:shd w:val="clear" w:color="auto" w:fill="FFFFFF"/>
        </w:rPr>
        <w:t>ieve similar goals, as a form of</w:t>
      </w:r>
      <w:r w:rsidRPr="004909E5">
        <w:rPr>
          <w:rFonts w:asciiTheme="minorHAnsi" w:hAnsiTheme="minorHAnsi" w:cstheme="minorHAnsi"/>
          <w:color w:val="000000"/>
          <w:shd w:val="clear" w:color="auto" w:fill="FFFFFF"/>
        </w:rPr>
        <w:t xml:space="preserve"> rehabilitation through the arts for the priso</w:t>
      </w:r>
      <w:r w:rsidR="00AC4062">
        <w:rPr>
          <w:rFonts w:asciiTheme="minorHAnsi" w:hAnsiTheme="minorHAnsi" w:cstheme="minorHAnsi"/>
          <w:color w:val="000000"/>
          <w:shd w:val="clear" w:color="auto" w:fill="FFFFFF"/>
        </w:rPr>
        <w:t>ners to give them a new</w:t>
      </w:r>
      <w:r w:rsidRPr="004909E5">
        <w:rPr>
          <w:rFonts w:asciiTheme="minorHAnsi" w:hAnsiTheme="minorHAnsi" w:cstheme="minorHAnsi"/>
          <w:color w:val="000000"/>
          <w:shd w:val="clear" w:color="auto" w:fill="FFFFFF"/>
        </w:rPr>
        <w:t xml:space="preserve"> goals and accomplis</w:t>
      </w:r>
      <w:r w:rsidR="00AC4062">
        <w:rPr>
          <w:rFonts w:asciiTheme="minorHAnsi" w:hAnsiTheme="minorHAnsi" w:cstheme="minorHAnsi"/>
          <w:color w:val="000000"/>
          <w:shd w:val="clear" w:color="auto" w:fill="FFFFFF"/>
        </w:rPr>
        <w:t>hments rather than what lead them to being</w:t>
      </w:r>
      <w:r w:rsidRPr="004909E5">
        <w:rPr>
          <w:rFonts w:asciiTheme="minorHAnsi" w:hAnsiTheme="minorHAnsi" w:cstheme="minorHAnsi"/>
          <w:color w:val="000000"/>
          <w:shd w:val="clear" w:color="auto" w:fill="FFFFFF"/>
        </w:rPr>
        <w:t xml:space="preserve"> locked up in the first place, Minutes Before Six and the Prison Arts Coalition being two of them. For these inmates the arts system is a v</w:t>
      </w:r>
      <w:r w:rsidR="00AC4062">
        <w:rPr>
          <w:rFonts w:asciiTheme="minorHAnsi" w:hAnsiTheme="minorHAnsi" w:cstheme="minorHAnsi"/>
          <w:color w:val="000000"/>
          <w:shd w:val="clear" w:color="auto" w:fill="FFFFFF"/>
        </w:rPr>
        <w:t>ital part of their journey of being re-</w:t>
      </w:r>
      <w:r w:rsidRPr="004909E5">
        <w:rPr>
          <w:rFonts w:asciiTheme="minorHAnsi" w:hAnsiTheme="minorHAnsi" w:cstheme="minorHAnsi"/>
          <w:color w:val="000000"/>
          <w:shd w:val="clear" w:color="auto" w:fill="FFFFFF"/>
        </w:rPr>
        <w:t xml:space="preserve">introduced back into society, more so for those men and women who have had longer sentences inside and have needed some sort of motivation and outlet, it could also perhaps be something they use as a skill once released and want to find a job as the prison could perhaps have a variety of art disciplines that can be tested and practise, though each prison is different depending on the security level and funding. </w:t>
      </w:r>
    </w:p>
    <w:p w:rsidR="00F75D5B" w:rsidRDefault="00266ED7" w:rsidP="00F75D5B">
      <w:pPr>
        <w:pStyle w:val="NormalWeb"/>
        <w:shd w:val="clear" w:color="auto" w:fill="FFFFFF"/>
        <w:spacing w:after="0"/>
        <w:rPr>
          <w:rFonts w:asciiTheme="minorHAnsi" w:hAnsiTheme="minorHAnsi" w:cstheme="minorHAnsi"/>
        </w:rPr>
      </w:pPr>
      <w:r w:rsidRPr="004909E5">
        <w:rPr>
          <w:rFonts w:asciiTheme="minorHAnsi" w:hAnsiTheme="minorHAnsi" w:cstheme="minorHAnsi"/>
        </w:rPr>
        <w:t> </w:t>
      </w:r>
    </w:p>
    <w:p w:rsidR="00266ED7" w:rsidRPr="00F75D5B" w:rsidRDefault="00266ED7" w:rsidP="00F75D5B">
      <w:pPr>
        <w:pStyle w:val="NormalWeb"/>
        <w:shd w:val="clear" w:color="auto" w:fill="FFFFFF"/>
        <w:spacing w:after="0"/>
        <w:rPr>
          <w:rFonts w:asciiTheme="minorHAnsi" w:hAnsiTheme="minorHAnsi" w:cstheme="minorHAnsi"/>
          <w:b/>
          <w:u w:val="single"/>
        </w:rPr>
      </w:pPr>
      <w:r w:rsidRPr="00F75D5B">
        <w:rPr>
          <w:rFonts w:asciiTheme="minorHAnsi" w:hAnsiTheme="minorHAnsi" w:cstheme="minorHAnsi"/>
          <w:b/>
          <w:color w:val="000000"/>
          <w:u w:val="single"/>
        </w:rPr>
        <w:lastRenderedPageBreak/>
        <w:t xml:space="preserve">Conclusion </w:t>
      </w:r>
    </w:p>
    <w:p w:rsidR="00266ED7" w:rsidRPr="004909E5" w:rsidRDefault="00266ED7" w:rsidP="00266ED7">
      <w:pPr>
        <w:rPr>
          <w:rFonts w:cstheme="minorHAnsi"/>
          <w:sz w:val="24"/>
          <w:szCs w:val="24"/>
        </w:rPr>
      </w:pPr>
    </w:p>
    <w:p w:rsidR="00266ED7" w:rsidRPr="004909E5" w:rsidRDefault="00266ED7" w:rsidP="00266ED7">
      <w:pPr>
        <w:pStyle w:val="NormalWeb"/>
        <w:spacing w:after="0"/>
        <w:rPr>
          <w:rFonts w:asciiTheme="minorHAnsi" w:hAnsiTheme="minorHAnsi" w:cstheme="minorHAnsi"/>
        </w:rPr>
      </w:pPr>
      <w:r w:rsidRPr="004909E5">
        <w:rPr>
          <w:rFonts w:asciiTheme="minorHAnsi" w:hAnsiTheme="minorHAnsi" w:cstheme="minorHAnsi"/>
          <w:color w:val="000000"/>
        </w:rPr>
        <w:t>Art is something anyone can make, but only the artist knows the true emotions behind each piece made, it is more than just something pretty to show off to the public, it is a view of the reality that some people have</w:t>
      </w:r>
      <w:r w:rsidR="00E85990">
        <w:rPr>
          <w:rFonts w:asciiTheme="minorHAnsi" w:hAnsiTheme="minorHAnsi" w:cstheme="minorHAnsi"/>
          <w:color w:val="000000"/>
        </w:rPr>
        <w:t>,</w:t>
      </w:r>
      <w:r w:rsidRPr="004909E5">
        <w:rPr>
          <w:rFonts w:asciiTheme="minorHAnsi" w:hAnsiTheme="minorHAnsi" w:cstheme="minorHAnsi"/>
          <w:color w:val="000000"/>
        </w:rPr>
        <w:t xml:space="preserve"> that others cannot see, a way to explain what they feel and a medium to express their alternative view to others. All art is relevant, even Outsider Art, especially to those who make the art for their various reasons. The Outsider Art movement is morphing; take for example the Hey! </w:t>
      </w:r>
      <w:r w:rsidR="004909E5" w:rsidRPr="004909E5">
        <w:rPr>
          <w:rFonts w:asciiTheme="minorHAnsi" w:hAnsiTheme="minorHAnsi" w:cstheme="minorHAnsi"/>
          <w:color w:val="000000"/>
        </w:rPr>
        <w:t>Magazine that</w:t>
      </w:r>
      <w:r w:rsidRPr="004909E5">
        <w:rPr>
          <w:rFonts w:asciiTheme="minorHAnsi" w:hAnsiTheme="minorHAnsi" w:cstheme="minorHAnsi"/>
          <w:color w:val="000000"/>
        </w:rPr>
        <w:t xml:space="preserve"> states </w:t>
      </w:r>
      <w:r w:rsidR="004909E5" w:rsidRPr="004909E5">
        <w:rPr>
          <w:rFonts w:asciiTheme="minorHAnsi" w:hAnsiTheme="minorHAnsi" w:cstheme="minorHAnsi"/>
          <w:color w:val="000000"/>
        </w:rPr>
        <w:t>it’s</w:t>
      </w:r>
      <w:r w:rsidRPr="004909E5">
        <w:rPr>
          <w:rFonts w:asciiTheme="minorHAnsi" w:hAnsiTheme="minorHAnsi" w:cstheme="minorHAnsi"/>
          <w:color w:val="000000"/>
        </w:rPr>
        <w:t xml:space="preserve"> dedicated to Outsider Art, it has become more a term for those who draw in an alternative style rather than those incarcerated whose work originated the title.  </w:t>
      </w:r>
    </w:p>
    <w:p w:rsidR="00F75D5B" w:rsidRDefault="00266ED7" w:rsidP="00266ED7">
      <w:pPr>
        <w:spacing w:after="240"/>
      </w:pPr>
      <w:r>
        <w:br/>
      </w:r>
      <w:r>
        <w:br/>
      </w:r>
      <w:r>
        <w:br/>
      </w:r>
      <w:r>
        <w:br/>
      </w:r>
      <w:r>
        <w:br/>
      </w:r>
      <w:r>
        <w:br/>
      </w:r>
      <w:r>
        <w:br/>
      </w:r>
      <w:r>
        <w:br/>
      </w:r>
      <w:r>
        <w:br/>
      </w:r>
    </w:p>
    <w:p w:rsidR="00F75D5B" w:rsidRDefault="00F75D5B" w:rsidP="00266ED7">
      <w:pPr>
        <w:spacing w:after="240"/>
      </w:pPr>
    </w:p>
    <w:p w:rsidR="00F75D5B" w:rsidRDefault="00F75D5B" w:rsidP="00266ED7">
      <w:pPr>
        <w:spacing w:after="240"/>
      </w:pPr>
    </w:p>
    <w:p w:rsidR="00F75D5B" w:rsidRDefault="00F75D5B" w:rsidP="00266ED7">
      <w:pPr>
        <w:spacing w:after="240"/>
      </w:pPr>
    </w:p>
    <w:p w:rsidR="00F75D5B" w:rsidRDefault="00F75D5B" w:rsidP="00266ED7">
      <w:pPr>
        <w:spacing w:after="240"/>
      </w:pPr>
    </w:p>
    <w:p w:rsidR="00D5306A" w:rsidRDefault="00266ED7" w:rsidP="00266ED7">
      <w:pPr>
        <w:spacing w:after="240"/>
      </w:pPr>
      <w:r>
        <w:br/>
      </w:r>
      <w:r>
        <w:br/>
      </w:r>
      <w:r>
        <w:br/>
      </w:r>
      <w:r>
        <w:br/>
      </w:r>
      <w:r>
        <w:br/>
      </w:r>
      <w:r>
        <w:br/>
      </w:r>
      <w:r>
        <w:br/>
      </w:r>
      <w:r>
        <w:br/>
      </w:r>
      <w:r>
        <w:br/>
      </w:r>
    </w:p>
    <w:p w:rsidR="00D43171" w:rsidRPr="00D43171" w:rsidRDefault="00D43171" w:rsidP="00D43171">
      <w:pPr>
        <w:spacing w:after="0" w:line="240" w:lineRule="auto"/>
        <w:rPr>
          <w:rFonts w:ascii="Times New Roman" w:eastAsia="Times New Roman" w:hAnsi="Times New Roman" w:cs="Times New Roman"/>
          <w:sz w:val="24"/>
          <w:szCs w:val="24"/>
          <w:lang w:eastAsia="en-GB"/>
        </w:rPr>
      </w:pPr>
      <w:r w:rsidRPr="00D43171">
        <w:rPr>
          <w:rFonts w:ascii="Arial" w:eastAsia="Times New Roman" w:hAnsi="Arial" w:cs="Arial"/>
          <w:color w:val="000000"/>
          <w:lang w:eastAsia="en-GB"/>
        </w:rPr>
        <w:t>Webliography:</w:t>
      </w:r>
    </w:p>
    <w:p w:rsidR="00D43171" w:rsidRPr="00D43171" w:rsidRDefault="00D43171" w:rsidP="00D43171">
      <w:pPr>
        <w:spacing w:after="0" w:line="240" w:lineRule="auto"/>
        <w:rPr>
          <w:rFonts w:ascii="Times New Roman" w:eastAsia="Times New Roman" w:hAnsi="Times New Roman" w:cs="Times New Roman"/>
          <w:sz w:val="24"/>
          <w:szCs w:val="24"/>
          <w:lang w:eastAsia="en-GB"/>
        </w:rPr>
      </w:pPr>
    </w:p>
    <w:p w:rsidR="00D43171" w:rsidRPr="00D43171" w:rsidRDefault="00D43171" w:rsidP="00D43171">
      <w:pPr>
        <w:spacing w:after="0" w:line="240" w:lineRule="auto"/>
        <w:rPr>
          <w:rFonts w:ascii="Times New Roman" w:eastAsia="Times New Roman" w:hAnsi="Times New Roman" w:cs="Times New Roman"/>
          <w:sz w:val="24"/>
          <w:szCs w:val="24"/>
          <w:lang w:eastAsia="en-GB"/>
        </w:rPr>
      </w:pPr>
      <w:r w:rsidRPr="00D43171">
        <w:rPr>
          <w:rFonts w:ascii="Arial" w:eastAsia="Times New Roman" w:hAnsi="Arial" w:cs="Arial"/>
          <w:color w:val="000000"/>
          <w:lang w:eastAsia="en-GB"/>
        </w:rPr>
        <w:t>Gussak, D. (2014) Most Violent Inmate, Very Prolific Artist--Charles Bronson. Available at:</w:t>
      </w:r>
    </w:p>
    <w:p w:rsidR="00D43171" w:rsidRPr="00D43171" w:rsidRDefault="00E817D4" w:rsidP="00D43171">
      <w:pPr>
        <w:spacing w:after="0" w:line="240" w:lineRule="auto"/>
        <w:rPr>
          <w:rFonts w:ascii="Times New Roman" w:eastAsia="Times New Roman" w:hAnsi="Times New Roman" w:cs="Times New Roman"/>
          <w:sz w:val="24"/>
          <w:szCs w:val="24"/>
          <w:lang w:eastAsia="en-GB"/>
        </w:rPr>
      </w:pPr>
      <w:hyperlink r:id="rId27" w:history="1">
        <w:r w:rsidR="00D43171" w:rsidRPr="00D43171">
          <w:rPr>
            <w:rFonts w:ascii="Arial" w:eastAsia="Times New Roman" w:hAnsi="Arial" w:cs="Arial"/>
            <w:color w:val="1155CC"/>
            <w:u w:val="single"/>
            <w:lang w:eastAsia="en-GB"/>
          </w:rPr>
          <w:t>https://www.psychologytoday.com/gb/blog/art-trial/201410/most-violent-inmate-very-prolific-artist-charles-bronson</w:t>
        </w:r>
      </w:hyperlink>
      <w:r w:rsidR="00D43171" w:rsidRPr="00D43171">
        <w:rPr>
          <w:rFonts w:ascii="Arial" w:eastAsia="Times New Roman" w:hAnsi="Arial" w:cs="Arial"/>
          <w:color w:val="000000"/>
          <w:lang w:eastAsia="en-GB"/>
        </w:rPr>
        <w:t xml:space="preserve"> (Accessed: 1 September) </w:t>
      </w:r>
    </w:p>
    <w:p w:rsidR="00A62518" w:rsidRDefault="00A62518" w:rsidP="00D43171">
      <w:pPr>
        <w:spacing w:after="0" w:line="240" w:lineRule="auto"/>
        <w:rPr>
          <w:rFonts w:ascii="Times New Roman" w:eastAsia="Times New Roman" w:hAnsi="Times New Roman" w:cs="Times New Roman"/>
          <w:sz w:val="24"/>
          <w:szCs w:val="24"/>
          <w:lang w:eastAsia="en-GB"/>
        </w:rPr>
      </w:pPr>
    </w:p>
    <w:p w:rsidR="00D43171" w:rsidRPr="00D43171" w:rsidRDefault="00D43171" w:rsidP="00D43171">
      <w:pPr>
        <w:spacing w:after="0" w:line="240" w:lineRule="auto"/>
        <w:rPr>
          <w:rFonts w:ascii="Times New Roman" w:eastAsia="Times New Roman" w:hAnsi="Times New Roman" w:cs="Times New Roman"/>
          <w:sz w:val="24"/>
          <w:szCs w:val="24"/>
          <w:lang w:eastAsia="en-GB"/>
        </w:rPr>
      </w:pPr>
      <w:r w:rsidRPr="00D43171">
        <w:rPr>
          <w:rFonts w:ascii="Arial" w:eastAsia="Times New Roman" w:hAnsi="Arial" w:cs="Arial"/>
          <w:color w:val="000000"/>
          <w:lang w:eastAsia="en-GB"/>
        </w:rPr>
        <w:t>Boxer, H. (2018) Charles Bronson. Available at:</w:t>
      </w:r>
    </w:p>
    <w:p w:rsidR="00D43171" w:rsidRPr="00D43171" w:rsidRDefault="00E817D4" w:rsidP="00D43171">
      <w:pPr>
        <w:spacing w:after="0" w:line="240" w:lineRule="auto"/>
        <w:rPr>
          <w:rFonts w:ascii="Times New Roman" w:eastAsia="Times New Roman" w:hAnsi="Times New Roman" w:cs="Times New Roman"/>
          <w:sz w:val="24"/>
          <w:szCs w:val="24"/>
          <w:lang w:eastAsia="en-GB"/>
        </w:rPr>
      </w:pPr>
      <w:hyperlink r:id="rId28" w:history="1">
        <w:r w:rsidR="00D43171" w:rsidRPr="00D43171">
          <w:rPr>
            <w:rFonts w:ascii="Arial" w:eastAsia="Times New Roman" w:hAnsi="Arial" w:cs="Arial"/>
            <w:color w:val="1155CC"/>
            <w:u w:val="single"/>
            <w:lang w:eastAsia="en-GB"/>
          </w:rPr>
          <w:t>http://www.outsiderart.co.uk/artists/charles-bronson</w:t>
        </w:r>
      </w:hyperlink>
      <w:r w:rsidR="00D43171" w:rsidRPr="00D43171">
        <w:rPr>
          <w:rFonts w:ascii="Arial" w:eastAsia="Times New Roman" w:hAnsi="Arial" w:cs="Arial"/>
          <w:color w:val="000000"/>
          <w:lang w:eastAsia="en-GB"/>
        </w:rPr>
        <w:t xml:space="preserve"> (Accessed: 4 September 2018)</w:t>
      </w:r>
    </w:p>
    <w:p w:rsidR="00A62518" w:rsidRDefault="00A62518" w:rsidP="00D43171">
      <w:pPr>
        <w:spacing w:after="0" w:line="240" w:lineRule="auto"/>
        <w:rPr>
          <w:rFonts w:ascii="Times New Roman" w:eastAsia="Times New Roman" w:hAnsi="Times New Roman" w:cs="Times New Roman"/>
          <w:sz w:val="24"/>
          <w:szCs w:val="24"/>
          <w:lang w:eastAsia="en-GB"/>
        </w:rPr>
      </w:pPr>
    </w:p>
    <w:p w:rsidR="00D43171" w:rsidRPr="00D43171" w:rsidRDefault="00D43171" w:rsidP="00D43171">
      <w:pPr>
        <w:spacing w:after="0" w:line="240" w:lineRule="auto"/>
        <w:rPr>
          <w:rFonts w:ascii="Times New Roman" w:eastAsia="Times New Roman" w:hAnsi="Times New Roman" w:cs="Times New Roman"/>
          <w:sz w:val="24"/>
          <w:szCs w:val="24"/>
          <w:lang w:eastAsia="en-GB"/>
        </w:rPr>
      </w:pPr>
      <w:r w:rsidRPr="00D43171">
        <w:rPr>
          <w:rFonts w:ascii="Arial" w:eastAsia="Times New Roman" w:hAnsi="Arial" w:cs="Arial"/>
          <w:color w:val="000000"/>
          <w:lang w:eastAsia="en-GB"/>
        </w:rPr>
        <w:t>Boxer, H. (2018) Henry Boxer Gallery. Available at:</w:t>
      </w:r>
    </w:p>
    <w:p w:rsidR="00D43171" w:rsidRPr="00D43171" w:rsidRDefault="00E817D4" w:rsidP="00D43171">
      <w:pPr>
        <w:spacing w:after="0" w:line="240" w:lineRule="auto"/>
        <w:rPr>
          <w:rFonts w:ascii="Times New Roman" w:eastAsia="Times New Roman" w:hAnsi="Times New Roman" w:cs="Times New Roman"/>
          <w:sz w:val="24"/>
          <w:szCs w:val="24"/>
          <w:lang w:eastAsia="en-GB"/>
        </w:rPr>
      </w:pPr>
      <w:hyperlink r:id="rId29" w:history="1">
        <w:r w:rsidR="00D43171" w:rsidRPr="00D43171">
          <w:rPr>
            <w:rFonts w:ascii="Arial" w:eastAsia="Times New Roman" w:hAnsi="Arial" w:cs="Arial"/>
            <w:color w:val="1155CC"/>
            <w:u w:val="single"/>
            <w:lang w:eastAsia="en-GB"/>
          </w:rPr>
          <w:t>http://www.outsiderart.co.uk/about-henry-boxer-gallery</w:t>
        </w:r>
      </w:hyperlink>
      <w:r w:rsidR="00D43171" w:rsidRPr="00D43171">
        <w:rPr>
          <w:rFonts w:ascii="Arial" w:eastAsia="Times New Roman" w:hAnsi="Arial" w:cs="Arial"/>
          <w:color w:val="000000"/>
          <w:lang w:eastAsia="en-GB"/>
        </w:rPr>
        <w:t xml:space="preserve"> (Accessed: 13 September 2018)</w:t>
      </w:r>
    </w:p>
    <w:p w:rsidR="00D43171" w:rsidRPr="00D43171" w:rsidRDefault="00D43171" w:rsidP="00D43171">
      <w:pPr>
        <w:spacing w:after="0" w:line="240" w:lineRule="auto"/>
        <w:rPr>
          <w:rFonts w:ascii="Times New Roman" w:eastAsia="Times New Roman" w:hAnsi="Times New Roman" w:cs="Times New Roman"/>
          <w:sz w:val="24"/>
          <w:szCs w:val="24"/>
          <w:lang w:eastAsia="en-GB"/>
        </w:rPr>
      </w:pPr>
    </w:p>
    <w:p w:rsidR="00D43171" w:rsidRPr="00D43171" w:rsidRDefault="00D43171" w:rsidP="00D43171">
      <w:pPr>
        <w:spacing w:after="0" w:line="240" w:lineRule="auto"/>
        <w:rPr>
          <w:rFonts w:ascii="Times New Roman" w:eastAsia="Times New Roman" w:hAnsi="Times New Roman" w:cs="Times New Roman"/>
          <w:sz w:val="24"/>
          <w:szCs w:val="24"/>
          <w:lang w:eastAsia="en-GB"/>
        </w:rPr>
      </w:pPr>
      <w:r w:rsidRPr="00D43171">
        <w:rPr>
          <w:rFonts w:ascii="Arial" w:eastAsia="Times New Roman" w:hAnsi="Arial" w:cs="Arial"/>
          <w:color w:val="000000"/>
          <w:lang w:eastAsia="en-GB"/>
        </w:rPr>
        <w:t>Rieser, R. (2018) Agnes Richter. Available at:</w:t>
      </w:r>
    </w:p>
    <w:p w:rsidR="00D43171" w:rsidRPr="00D43171" w:rsidRDefault="00E817D4" w:rsidP="00D43171">
      <w:pPr>
        <w:spacing w:after="0" w:line="240" w:lineRule="auto"/>
        <w:rPr>
          <w:rFonts w:ascii="Times New Roman" w:eastAsia="Times New Roman" w:hAnsi="Times New Roman" w:cs="Times New Roman"/>
          <w:sz w:val="24"/>
          <w:szCs w:val="24"/>
          <w:lang w:eastAsia="en-GB"/>
        </w:rPr>
      </w:pPr>
      <w:hyperlink r:id="rId30" w:history="1">
        <w:r w:rsidR="00D43171" w:rsidRPr="00D43171">
          <w:rPr>
            <w:rFonts w:ascii="Arial" w:eastAsia="Times New Roman" w:hAnsi="Arial" w:cs="Arial"/>
            <w:color w:val="1155CC"/>
            <w:u w:val="single"/>
            <w:lang w:eastAsia="en-GB"/>
          </w:rPr>
          <w:t>https://ukdhm.org/agnes-richter-1844-1918/</w:t>
        </w:r>
      </w:hyperlink>
      <w:r w:rsidR="00D43171" w:rsidRPr="00D43171">
        <w:rPr>
          <w:rFonts w:ascii="Arial" w:eastAsia="Times New Roman" w:hAnsi="Arial" w:cs="Arial"/>
          <w:color w:val="000000"/>
          <w:lang w:eastAsia="en-GB"/>
        </w:rPr>
        <w:t xml:space="preserve"> (Accessed: 13 September 2018)</w:t>
      </w:r>
    </w:p>
    <w:p w:rsidR="00D43171" w:rsidRPr="00D43171" w:rsidRDefault="00D43171" w:rsidP="00D43171">
      <w:pPr>
        <w:spacing w:after="0" w:line="240" w:lineRule="auto"/>
        <w:rPr>
          <w:rFonts w:ascii="Times New Roman" w:eastAsia="Times New Roman" w:hAnsi="Times New Roman" w:cs="Times New Roman"/>
          <w:sz w:val="24"/>
          <w:szCs w:val="24"/>
          <w:lang w:eastAsia="en-GB"/>
        </w:rPr>
      </w:pPr>
    </w:p>
    <w:p w:rsidR="00D43171" w:rsidRPr="00D43171" w:rsidRDefault="00D43171" w:rsidP="00D43171">
      <w:pPr>
        <w:spacing w:after="0" w:line="240" w:lineRule="auto"/>
        <w:rPr>
          <w:rFonts w:ascii="Times New Roman" w:eastAsia="Times New Roman" w:hAnsi="Times New Roman" w:cs="Times New Roman"/>
          <w:sz w:val="24"/>
          <w:szCs w:val="24"/>
          <w:lang w:eastAsia="en-GB"/>
        </w:rPr>
      </w:pPr>
      <w:r w:rsidRPr="00D43171">
        <w:rPr>
          <w:rFonts w:ascii="Arial" w:eastAsia="Times New Roman" w:hAnsi="Arial" w:cs="Arial"/>
          <w:color w:val="000000"/>
          <w:lang w:eastAsia="en-GB"/>
        </w:rPr>
        <w:t>Ruggeri, A. (2016) How Bedlam Became a ‘Place for Lunatics’. Available at</w:t>
      </w:r>
    </w:p>
    <w:p w:rsidR="00D43171" w:rsidRPr="00D43171" w:rsidRDefault="00E817D4" w:rsidP="00D43171">
      <w:pPr>
        <w:spacing w:after="0" w:line="240" w:lineRule="auto"/>
        <w:rPr>
          <w:rFonts w:ascii="Times New Roman" w:eastAsia="Times New Roman" w:hAnsi="Times New Roman" w:cs="Times New Roman"/>
          <w:sz w:val="24"/>
          <w:szCs w:val="24"/>
          <w:lang w:eastAsia="en-GB"/>
        </w:rPr>
      </w:pPr>
      <w:hyperlink r:id="rId31" w:history="1">
        <w:r w:rsidR="00D43171" w:rsidRPr="00D43171">
          <w:rPr>
            <w:rFonts w:ascii="Arial" w:eastAsia="Times New Roman" w:hAnsi="Arial" w:cs="Arial"/>
            <w:color w:val="1155CC"/>
            <w:u w:val="single"/>
            <w:lang w:eastAsia="en-GB"/>
          </w:rPr>
          <w:t>http://www.bbc.com/culture/story/20161213-how-bedlam-became-a-palace-for-lunatics</w:t>
        </w:r>
      </w:hyperlink>
      <w:r w:rsidR="00D43171" w:rsidRPr="00D43171">
        <w:rPr>
          <w:rFonts w:ascii="Arial" w:eastAsia="Times New Roman" w:hAnsi="Arial" w:cs="Arial"/>
          <w:color w:val="000000"/>
          <w:lang w:eastAsia="en-GB"/>
        </w:rPr>
        <w:t xml:space="preserve"> (Accessed: 13 September 2018)</w:t>
      </w:r>
    </w:p>
    <w:p w:rsidR="00D43171" w:rsidRPr="00D43171" w:rsidRDefault="00D43171" w:rsidP="00D43171">
      <w:pPr>
        <w:spacing w:after="0" w:line="240" w:lineRule="auto"/>
        <w:rPr>
          <w:rFonts w:ascii="Times New Roman" w:eastAsia="Times New Roman" w:hAnsi="Times New Roman" w:cs="Times New Roman"/>
          <w:sz w:val="24"/>
          <w:szCs w:val="24"/>
          <w:lang w:eastAsia="en-GB"/>
        </w:rPr>
      </w:pPr>
    </w:p>
    <w:p w:rsidR="00D43171" w:rsidRPr="00D43171" w:rsidRDefault="00D43171" w:rsidP="00D43171">
      <w:pPr>
        <w:spacing w:after="0" w:line="240" w:lineRule="auto"/>
        <w:rPr>
          <w:rFonts w:ascii="Times New Roman" w:eastAsia="Times New Roman" w:hAnsi="Times New Roman" w:cs="Times New Roman"/>
          <w:sz w:val="24"/>
          <w:szCs w:val="24"/>
          <w:lang w:eastAsia="en-GB"/>
        </w:rPr>
      </w:pPr>
      <w:r w:rsidRPr="00D43171">
        <w:rPr>
          <w:rFonts w:ascii="Arial" w:eastAsia="Times New Roman" w:hAnsi="Arial" w:cs="Arial"/>
          <w:color w:val="000000"/>
          <w:lang w:eastAsia="en-GB"/>
        </w:rPr>
        <w:t>Unknown. (Unknown) Outsider Art. Available at:</w:t>
      </w:r>
    </w:p>
    <w:p w:rsidR="00D43171" w:rsidRPr="00D43171" w:rsidRDefault="00E817D4" w:rsidP="00D43171">
      <w:pPr>
        <w:spacing w:after="0" w:line="240" w:lineRule="auto"/>
        <w:rPr>
          <w:rFonts w:ascii="Times New Roman" w:eastAsia="Times New Roman" w:hAnsi="Times New Roman" w:cs="Times New Roman"/>
          <w:sz w:val="24"/>
          <w:szCs w:val="24"/>
          <w:lang w:eastAsia="en-GB"/>
        </w:rPr>
      </w:pPr>
      <w:hyperlink r:id="rId32" w:history="1">
        <w:r w:rsidR="00D43171" w:rsidRPr="00D43171">
          <w:rPr>
            <w:rFonts w:ascii="Arial" w:eastAsia="Times New Roman" w:hAnsi="Arial" w:cs="Arial"/>
            <w:color w:val="1155CC"/>
            <w:u w:val="single"/>
            <w:lang w:eastAsia="en-GB"/>
          </w:rPr>
          <w:t>https://www.tate.org.uk/art/art-terms/o/outsider-art</w:t>
        </w:r>
      </w:hyperlink>
      <w:r w:rsidR="00D43171">
        <w:rPr>
          <w:rFonts w:ascii="Arial" w:eastAsia="Times New Roman" w:hAnsi="Arial" w:cs="Arial"/>
          <w:color w:val="000000"/>
          <w:lang w:eastAsia="en-GB"/>
        </w:rPr>
        <w:t xml:space="preserve"> (Accessed: 14</w:t>
      </w:r>
      <w:r w:rsidR="00D43171" w:rsidRPr="00D43171">
        <w:rPr>
          <w:rFonts w:ascii="Arial" w:eastAsia="Times New Roman" w:hAnsi="Arial" w:cs="Arial"/>
          <w:color w:val="000000"/>
          <w:lang w:eastAsia="en-GB"/>
        </w:rPr>
        <w:t xml:space="preserve"> September)</w:t>
      </w:r>
    </w:p>
    <w:p w:rsidR="00A62518" w:rsidRDefault="00A62518" w:rsidP="00D43171">
      <w:pPr>
        <w:spacing w:after="0" w:line="240" w:lineRule="auto"/>
        <w:rPr>
          <w:rFonts w:ascii="Times New Roman" w:eastAsia="Times New Roman" w:hAnsi="Times New Roman" w:cs="Times New Roman"/>
          <w:sz w:val="24"/>
          <w:szCs w:val="24"/>
          <w:lang w:eastAsia="en-GB"/>
        </w:rPr>
      </w:pPr>
    </w:p>
    <w:p w:rsidR="00D43171" w:rsidRPr="00D43171" w:rsidRDefault="00D43171" w:rsidP="00D43171">
      <w:pPr>
        <w:spacing w:after="0" w:line="240" w:lineRule="auto"/>
        <w:rPr>
          <w:rFonts w:ascii="Times New Roman" w:eastAsia="Times New Roman" w:hAnsi="Times New Roman" w:cs="Times New Roman"/>
          <w:sz w:val="24"/>
          <w:szCs w:val="24"/>
          <w:lang w:eastAsia="en-GB"/>
        </w:rPr>
      </w:pPr>
      <w:r w:rsidRPr="00D43171">
        <w:rPr>
          <w:rFonts w:ascii="Arial" w:eastAsia="Times New Roman" w:hAnsi="Arial" w:cs="Arial"/>
          <w:color w:val="000000"/>
          <w:lang w:eastAsia="en-GB"/>
        </w:rPr>
        <w:t>Frank, F. (2014) 10 Outsider And Self-Taught Artists Who Use Art To Create Their Own Worlds. Available at:</w:t>
      </w:r>
    </w:p>
    <w:p w:rsidR="00D43171" w:rsidRPr="00D43171" w:rsidRDefault="00E817D4" w:rsidP="00D43171">
      <w:pPr>
        <w:spacing w:after="0" w:line="240" w:lineRule="auto"/>
        <w:rPr>
          <w:rFonts w:ascii="Times New Roman" w:eastAsia="Times New Roman" w:hAnsi="Times New Roman" w:cs="Times New Roman"/>
          <w:sz w:val="24"/>
          <w:szCs w:val="24"/>
          <w:lang w:eastAsia="en-GB"/>
        </w:rPr>
      </w:pPr>
      <w:hyperlink r:id="rId33" w:history="1">
        <w:r w:rsidR="00D43171" w:rsidRPr="00D43171">
          <w:rPr>
            <w:rFonts w:ascii="Arial" w:eastAsia="Times New Roman" w:hAnsi="Arial" w:cs="Arial"/>
            <w:color w:val="1155CC"/>
            <w:u w:val="single"/>
            <w:lang w:eastAsia="en-GB"/>
          </w:rPr>
          <w:t>https://www.huffingtonpost.co.uk/entry/outsider-artists-_n_6174684?guccounter=1&amp;guce_referrer_us=aHR0cHM6Ly93d3cuZ29vZ2xlLmNvLnVrLw&amp;guce_referrer_cs=1kh-TzCru2U0IfvIe7qBhA</w:t>
        </w:r>
      </w:hyperlink>
      <w:r w:rsidR="00D43171" w:rsidRPr="00D43171">
        <w:rPr>
          <w:rFonts w:ascii="Arial" w:eastAsia="Times New Roman" w:hAnsi="Arial" w:cs="Arial"/>
          <w:color w:val="000000"/>
          <w:lang w:eastAsia="en-GB"/>
        </w:rPr>
        <w:t xml:space="preserve"> (Accessed: 14 September)</w:t>
      </w:r>
    </w:p>
    <w:p w:rsidR="00D43171" w:rsidRPr="00D43171" w:rsidRDefault="00D43171" w:rsidP="00D43171">
      <w:pPr>
        <w:spacing w:after="0" w:line="240" w:lineRule="auto"/>
        <w:rPr>
          <w:rFonts w:ascii="Times New Roman" w:eastAsia="Times New Roman" w:hAnsi="Times New Roman" w:cs="Times New Roman"/>
          <w:sz w:val="24"/>
          <w:szCs w:val="24"/>
          <w:lang w:eastAsia="en-GB"/>
        </w:rPr>
      </w:pPr>
    </w:p>
    <w:p w:rsidR="00D43171" w:rsidRPr="00D43171" w:rsidRDefault="00D43171" w:rsidP="00D43171">
      <w:pPr>
        <w:spacing w:after="0" w:line="240" w:lineRule="auto"/>
        <w:rPr>
          <w:rFonts w:ascii="Times New Roman" w:eastAsia="Times New Roman" w:hAnsi="Times New Roman" w:cs="Times New Roman"/>
          <w:sz w:val="24"/>
          <w:szCs w:val="24"/>
          <w:lang w:eastAsia="en-GB"/>
        </w:rPr>
      </w:pPr>
      <w:r w:rsidRPr="00D43171">
        <w:rPr>
          <w:rFonts w:ascii="Arial" w:eastAsia="Times New Roman" w:hAnsi="Arial" w:cs="Arial"/>
          <w:color w:val="000000"/>
          <w:lang w:eastAsia="en-GB"/>
        </w:rPr>
        <w:t>Boxer, H. (2018) Foma Jaremtschuk. Available at:</w:t>
      </w:r>
    </w:p>
    <w:p w:rsidR="00D43171" w:rsidRPr="00D43171" w:rsidRDefault="00E817D4" w:rsidP="00D43171">
      <w:pPr>
        <w:spacing w:after="0" w:line="240" w:lineRule="auto"/>
        <w:rPr>
          <w:rFonts w:ascii="Times New Roman" w:eastAsia="Times New Roman" w:hAnsi="Times New Roman" w:cs="Times New Roman"/>
          <w:sz w:val="24"/>
          <w:szCs w:val="24"/>
          <w:lang w:eastAsia="en-GB"/>
        </w:rPr>
      </w:pPr>
      <w:hyperlink r:id="rId34" w:history="1">
        <w:r w:rsidR="00D43171" w:rsidRPr="00D43171">
          <w:rPr>
            <w:rFonts w:ascii="Arial" w:eastAsia="Times New Roman" w:hAnsi="Arial" w:cs="Arial"/>
            <w:color w:val="1155CC"/>
            <w:u w:val="single"/>
            <w:lang w:eastAsia="en-GB"/>
          </w:rPr>
          <w:t>http://www.outsiderart.co.uk/artists/foma-jaremtschuk</w:t>
        </w:r>
      </w:hyperlink>
      <w:r w:rsidR="00D43171">
        <w:rPr>
          <w:rFonts w:ascii="Arial" w:eastAsia="Times New Roman" w:hAnsi="Arial" w:cs="Arial"/>
          <w:color w:val="000000"/>
          <w:lang w:eastAsia="en-GB"/>
        </w:rPr>
        <w:t xml:space="preserve"> (Accessed: 15</w:t>
      </w:r>
      <w:r w:rsidR="00D43171" w:rsidRPr="00D43171">
        <w:rPr>
          <w:rFonts w:ascii="Arial" w:eastAsia="Times New Roman" w:hAnsi="Arial" w:cs="Arial"/>
          <w:color w:val="000000"/>
          <w:lang w:eastAsia="en-GB"/>
        </w:rPr>
        <w:t xml:space="preserve"> September 2018) </w:t>
      </w:r>
    </w:p>
    <w:p w:rsidR="00D43171" w:rsidRPr="00D43171" w:rsidRDefault="00D43171" w:rsidP="00D43171">
      <w:pPr>
        <w:spacing w:after="0" w:line="240" w:lineRule="auto"/>
        <w:rPr>
          <w:rFonts w:ascii="Times New Roman" w:eastAsia="Times New Roman" w:hAnsi="Times New Roman" w:cs="Times New Roman"/>
          <w:sz w:val="24"/>
          <w:szCs w:val="24"/>
          <w:lang w:eastAsia="en-GB"/>
        </w:rPr>
      </w:pPr>
    </w:p>
    <w:p w:rsidR="00D43171" w:rsidRPr="00D43171" w:rsidRDefault="00D43171" w:rsidP="00D43171">
      <w:pPr>
        <w:spacing w:after="0" w:line="240" w:lineRule="auto"/>
        <w:rPr>
          <w:rFonts w:ascii="Times New Roman" w:eastAsia="Times New Roman" w:hAnsi="Times New Roman" w:cs="Times New Roman"/>
          <w:sz w:val="24"/>
          <w:szCs w:val="24"/>
          <w:lang w:eastAsia="en-GB"/>
        </w:rPr>
      </w:pPr>
      <w:r w:rsidRPr="00D43171">
        <w:rPr>
          <w:rFonts w:ascii="Arial" w:eastAsia="Times New Roman" w:hAnsi="Arial" w:cs="Arial"/>
          <w:color w:val="000000"/>
          <w:lang w:eastAsia="en-GB"/>
        </w:rPr>
        <w:t xml:space="preserve"> Boxer, H. (2018) Albert. Available at:</w:t>
      </w:r>
    </w:p>
    <w:p w:rsidR="00D43171" w:rsidRPr="00D43171" w:rsidRDefault="00E817D4" w:rsidP="00D43171">
      <w:pPr>
        <w:spacing w:after="0" w:line="240" w:lineRule="auto"/>
        <w:rPr>
          <w:rFonts w:ascii="Times New Roman" w:eastAsia="Times New Roman" w:hAnsi="Times New Roman" w:cs="Times New Roman"/>
          <w:sz w:val="24"/>
          <w:szCs w:val="24"/>
          <w:lang w:eastAsia="en-GB"/>
        </w:rPr>
      </w:pPr>
      <w:hyperlink r:id="rId35" w:history="1">
        <w:r w:rsidR="00D43171" w:rsidRPr="00D43171">
          <w:rPr>
            <w:rFonts w:ascii="Arial" w:eastAsia="Times New Roman" w:hAnsi="Arial" w:cs="Arial"/>
            <w:color w:val="1155CC"/>
            <w:u w:val="single"/>
            <w:lang w:eastAsia="en-GB"/>
          </w:rPr>
          <w:t>http://www.outsiderart.co.uk/artists/albert</w:t>
        </w:r>
      </w:hyperlink>
      <w:r w:rsidR="00D43171" w:rsidRPr="00D43171">
        <w:rPr>
          <w:rFonts w:ascii="Arial" w:eastAsia="Times New Roman" w:hAnsi="Arial" w:cs="Arial"/>
          <w:color w:val="000000"/>
          <w:lang w:eastAsia="en-GB"/>
        </w:rPr>
        <w:t xml:space="preserve"> (Accessed: 14 September 2018) </w:t>
      </w:r>
    </w:p>
    <w:p w:rsidR="00D43171" w:rsidRPr="00D43171" w:rsidRDefault="00D43171" w:rsidP="00D43171">
      <w:pPr>
        <w:spacing w:after="0" w:line="240" w:lineRule="auto"/>
        <w:rPr>
          <w:rFonts w:ascii="Times New Roman" w:eastAsia="Times New Roman" w:hAnsi="Times New Roman" w:cs="Times New Roman"/>
          <w:sz w:val="24"/>
          <w:szCs w:val="24"/>
          <w:lang w:eastAsia="en-GB"/>
        </w:rPr>
      </w:pPr>
    </w:p>
    <w:p w:rsidR="00D43171" w:rsidRPr="00D43171" w:rsidRDefault="00D43171" w:rsidP="00D43171">
      <w:pPr>
        <w:spacing w:after="0" w:line="240" w:lineRule="auto"/>
        <w:rPr>
          <w:rFonts w:ascii="Times New Roman" w:eastAsia="Times New Roman" w:hAnsi="Times New Roman" w:cs="Times New Roman"/>
          <w:sz w:val="24"/>
          <w:szCs w:val="24"/>
          <w:lang w:eastAsia="en-GB"/>
        </w:rPr>
      </w:pPr>
      <w:r w:rsidRPr="00D43171">
        <w:rPr>
          <w:rFonts w:ascii="Arial" w:eastAsia="Times New Roman" w:hAnsi="Arial" w:cs="Arial"/>
          <w:color w:val="000000"/>
          <w:lang w:eastAsia="en-GB"/>
        </w:rPr>
        <w:t>Boxer, H. (2018) John Devlin. Available at:</w:t>
      </w:r>
    </w:p>
    <w:p w:rsidR="00D43171" w:rsidRPr="00D43171" w:rsidRDefault="00E817D4" w:rsidP="00D43171">
      <w:pPr>
        <w:spacing w:after="0" w:line="240" w:lineRule="auto"/>
        <w:rPr>
          <w:rFonts w:ascii="Times New Roman" w:eastAsia="Times New Roman" w:hAnsi="Times New Roman" w:cs="Times New Roman"/>
          <w:sz w:val="24"/>
          <w:szCs w:val="24"/>
          <w:lang w:eastAsia="en-GB"/>
        </w:rPr>
      </w:pPr>
      <w:hyperlink r:id="rId36" w:history="1">
        <w:r w:rsidR="00D43171" w:rsidRPr="00D43171">
          <w:rPr>
            <w:rFonts w:ascii="Arial" w:eastAsia="Times New Roman" w:hAnsi="Arial" w:cs="Arial"/>
            <w:color w:val="1155CC"/>
            <w:u w:val="single"/>
            <w:lang w:eastAsia="en-GB"/>
          </w:rPr>
          <w:t>http://www.outsiderart.co.uk/artists/john-devlin</w:t>
        </w:r>
      </w:hyperlink>
      <w:r w:rsidR="00D43171" w:rsidRPr="00D43171">
        <w:rPr>
          <w:rFonts w:ascii="Arial" w:eastAsia="Times New Roman" w:hAnsi="Arial" w:cs="Arial"/>
          <w:color w:val="000000"/>
          <w:lang w:eastAsia="en-GB"/>
        </w:rPr>
        <w:t xml:space="preserve"> </w:t>
      </w:r>
      <w:r w:rsidR="00D43171">
        <w:rPr>
          <w:rFonts w:ascii="Arial" w:eastAsia="Times New Roman" w:hAnsi="Arial" w:cs="Arial"/>
          <w:color w:val="000000"/>
          <w:lang w:eastAsia="en-GB"/>
        </w:rPr>
        <w:t>(Accessed: 16</w:t>
      </w:r>
      <w:r w:rsidR="00D43171" w:rsidRPr="00D43171">
        <w:rPr>
          <w:rFonts w:ascii="Arial" w:eastAsia="Times New Roman" w:hAnsi="Arial" w:cs="Arial"/>
          <w:color w:val="000000"/>
          <w:lang w:eastAsia="en-GB"/>
        </w:rPr>
        <w:t xml:space="preserve"> September 2018) </w:t>
      </w:r>
    </w:p>
    <w:p w:rsidR="00D43171" w:rsidRPr="00D43171" w:rsidRDefault="00D43171" w:rsidP="00D43171">
      <w:pPr>
        <w:spacing w:after="0" w:line="240" w:lineRule="auto"/>
        <w:rPr>
          <w:rFonts w:ascii="Times New Roman" w:eastAsia="Times New Roman" w:hAnsi="Times New Roman" w:cs="Times New Roman"/>
          <w:sz w:val="24"/>
          <w:szCs w:val="24"/>
          <w:lang w:eastAsia="en-GB"/>
        </w:rPr>
      </w:pPr>
    </w:p>
    <w:p w:rsidR="00D43171" w:rsidRPr="00D43171" w:rsidRDefault="00D43171" w:rsidP="00D43171">
      <w:pPr>
        <w:spacing w:after="0" w:line="240" w:lineRule="auto"/>
        <w:rPr>
          <w:rFonts w:ascii="Times New Roman" w:eastAsia="Times New Roman" w:hAnsi="Times New Roman" w:cs="Times New Roman"/>
          <w:sz w:val="24"/>
          <w:szCs w:val="24"/>
          <w:lang w:eastAsia="en-GB"/>
        </w:rPr>
      </w:pPr>
      <w:r w:rsidRPr="00D43171">
        <w:rPr>
          <w:rFonts w:ascii="Arial" w:eastAsia="Times New Roman" w:hAnsi="Arial" w:cs="Arial"/>
          <w:color w:val="000000"/>
          <w:lang w:eastAsia="en-GB"/>
        </w:rPr>
        <w:t>Boxer, H. (2018) Stephanie Sautenet. Available at:</w:t>
      </w:r>
    </w:p>
    <w:p w:rsidR="00D43171" w:rsidRPr="00D43171" w:rsidRDefault="00E817D4" w:rsidP="00D43171">
      <w:pPr>
        <w:spacing w:after="0" w:line="240" w:lineRule="auto"/>
        <w:rPr>
          <w:rFonts w:ascii="Times New Roman" w:eastAsia="Times New Roman" w:hAnsi="Times New Roman" w:cs="Times New Roman"/>
          <w:sz w:val="24"/>
          <w:szCs w:val="24"/>
          <w:lang w:eastAsia="en-GB"/>
        </w:rPr>
      </w:pPr>
      <w:hyperlink r:id="rId37" w:history="1">
        <w:r w:rsidR="00D43171" w:rsidRPr="00D43171">
          <w:rPr>
            <w:rFonts w:ascii="Arial" w:eastAsia="Times New Roman" w:hAnsi="Arial" w:cs="Arial"/>
            <w:color w:val="1155CC"/>
            <w:u w:val="single"/>
            <w:lang w:eastAsia="en-GB"/>
          </w:rPr>
          <w:t>http://www.outsiderart.co.uk/artists/stephanie-sautenet</w:t>
        </w:r>
      </w:hyperlink>
      <w:r w:rsidR="00D43171">
        <w:rPr>
          <w:rFonts w:ascii="Arial" w:eastAsia="Times New Roman" w:hAnsi="Arial" w:cs="Arial"/>
          <w:color w:val="000000"/>
          <w:lang w:eastAsia="en-GB"/>
        </w:rPr>
        <w:t xml:space="preserve"> (Accessed: 17</w:t>
      </w:r>
      <w:r w:rsidR="00D43171" w:rsidRPr="00D43171">
        <w:rPr>
          <w:rFonts w:ascii="Arial" w:eastAsia="Times New Roman" w:hAnsi="Arial" w:cs="Arial"/>
          <w:color w:val="000000"/>
          <w:lang w:eastAsia="en-GB"/>
        </w:rPr>
        <w:t xml:space="preserve"> September 2018) </w:t>
      </w:r>
    </w:p>
    <w:p w:rsidR="00D43171" w:rsidRPr="00D43171" w:rsidRDefault="00D43171" w:rsidP="00D43171">
      <w:pPr>
        <w:spacing w:after="0" w:line="240" w:lineRule="auto"/>
        <w:rPr>
          <w:rFonts w:ascii="Times New Roman" w:eastAsia="Times New Roman" w:hAnsi="Times New Roman" w:cs="Times New Roman"/>
          <w:sz w:val="24"/>
          <w:szCs w:val="24"/>
          <w:lang w:eastAsia="en-GB"/>
        </w:rPr>
      </w:pPr>
    </w:p>
    <w:p w:rsidR="00D43171" w:rsidRPr="00D43171" w:rsidRDefault="00D43171" w:rsidP="00D43171">
      <w:pPr>
        <w:spacing w:after="0" w:line="240" w:lineRule="auto"/>
        <w:rPr>
          <w:rFonts w:ascii="Times New Roman" w:eastAsia="Times New Roman" w:hAnsi="Times New Roman" w:cs="Times New Roman"/>
          <w:sz w:val="24"/>
          <w:szCs w:val="24"/>
          <w:lang w:eastAsia="en-GB"/>
        </w:rPr>
      </w:pPr>
      <w:r w:rsidRPr="00D43171">
        <w:rPr>
          <w:rFonts w:ascii="Arial" w:eastAsia="Times New Roman" w:hAnsi="Arial" w:cs="Arial"/>
          <w:color w:val="000000"/>
          <w:lang w:eastAsia="en-GB"/>
        </w:rPr>
        <w:t>Boxer, H. (2018) Henryk Zarski. Available at:</w:t>
      </w:r>
    </w:p>
    <w:p w:rsidR="00D43171" w:rsidRPr="00D43171" w:rsidRDefault="00E817D4" w:rsidP="00D43171">
      <w:pPr>
        <w:spacing w:after="0" w:line="240" w:lineRule="auto"/>
        <w:rPr>
          <w:rFonts w:ascii="Times New Roman" w:eastAsia="Times New Roman" w:hAnsi="Times New Roman" w:cs="Times New Roman"/>
          <w:sz w:val="24"/>
          <w:szCs w:val="24"/>
          <w:lang w:eastAsia="en-GB"/>
        </w:rPr>
      </w:pPr>
      <w:hyperlink r:id="rId38" w:history="1">
        <w:r w:rsidR="00D43171" w:rsidRPr="00D43171">
          <w:rPr>
            <w:rFonts w:ascii="Arial" w:eastAsia="Times New Roman" w:hAnsi="Arial" w:cs="Arial"/>
            <w:color w:val="1155CC"/>
            <w:u w:val="single"/>
            <w:lang w:eastAsia="en-GB"/>
          </w:rPr>
          <w:t>http://www.outsiderart.co.uk/artists/henryk-zarski</w:t>
        </w:r>
      </w:hyperlink>
      <w:r w:rsidR="00D43171">
        <w:rPr>
          <w:rFonts w:ascii="Arial" w:eastAsia="Times New Roman" w:hAnsi="Arial" w:cs="Arial"/>
          <w:color w:val="000000"/>
          <w:lang w:eastAsia="en-GB"/>
        </w:rPr>
        <w:t xml:space="preserve"> (Accessed: 17</w:t>
      </w:r>
      <w:r w:rsidR="00D43171" w:rsidRPr="00D43171">
        <w:rPr>
          <w:rFonts w:ascii="Arial" w:eastAsia="Times New Roman" w:hAnsi="Arial" w:cs="Arial"/>
          <w:color w:val="000000"/>
          <w:lang w:eastAsia="en-GB"/>
        </w:rPr>
        <w:t xml:space="preserve"> September 2018)</w:t>
      </w:r>
    </w:p>
    <w:p w:rsidR="00D43171" w:rsidRPr="00D43171" w:rsidRDefault="00D43171" w:rsidP="00D43171">
      <w:pPr>
        <w:spacing w:after="0" w:line="240" w:lineRule="auto"/>
        <w:rPr>
          <w:rFonts w:ascii="Times New Roman" w:eastAsia="Times New Roman" w:hAnsi="Times New Roman" w:cs="Times New Roman"/>
          <w:sz w:val="24"/>
          <w:szCs w:val="24"/>
          <w:lang w:eastAsia="en-GB"/>
        </w:rPr>
      </w:pPr>
    </w:p>
    <w:p w:rsidR="00D43171" w:rsidRPr="00D43171" w:rsidRDefault="00D43171" w:rsidP="00D43171">
      <w:pPr>
        <w:spacing w:after="0" w:line="240" w:lineRule="auto"/>
        <w:rPr>
          <w:rFonts w:ascii="Times New Roman" w:eastAsia="Times New Roman" w:hAnsi="Times New Roman" w:cs="Times New Roman"/>
          <w:sz w:val="24"/>
          <w:szCs w:val="24"/>
          <w:lang w:eastAsia="en-GB"/>
        </w:rPr>
      </w:pPr>
      <w:r w:rsidRPr="00D43171">
        <w:rPr>
          <w:rFonts w:ascii="Arial" w:eastAsia="Times New Roman" w:hAnsi="Arial" w:cs="Arial"/>
          <w:color w:val="000000"/>
          <w:lang w:eastAsia="en-GB"/>
        </w:rPr>
        <w:t>Dekuster, P. (2018) The Heroine’s Journey of Stéphanie Sautenet Ssoloeil. Available at:</w:t>
      </w:r>
    </w:p>
    <w:p w:rsidR="00D43171" w:rsidRPr="00D43171" w:rsidRDefault="00E817D4" w:rsidP="00D43171">
      <w:pPr>
        <w:spacing w:after="0" w:line="240" w:lineRule="auto"/>
        <w:rPr>
          <w:rFonts w:ascii="Times New Roman" w:eastAsia="Times New Roman" w:hAnsi="Times New Roman" w:cs="Times New Roman"/>
          <w:sz w:val="24"/>
          <w:szCs w:val="24"/>
          <w:lang w:eastAsia="en-GB"/>
        </w:rPr>
      </w:pPr>
      <w:hyperlink r:id="rId39" w:history="1">
        <w:r w:rsidR="00D43171" w:rsidRPr="00D43171">
          <w:rPr>
            <w:rFonts w:ascii="Arial" w:eastAsia="Times New Roman" w:hAnsi="Arial" w:cs="Arial"/>
            <w:color w:val="1155CC"/>
            <w:u w:val="single"/>
            <w:lang w:eastAsia="en-GB"/>
          </w:rPr>
          <w:t>https://theheroinejourney2016.wordpress.com/2018/08/29/the-heroines-journey-of-stephanie-sautenet-ssoloeil/</w:t>
        </w:r>
      </w:hyperlink>
      <w:r w:rsidR="00D43171" w:rsidRPr="00D43171">
        <w:rPr>
          <w:rFonts w:ascii="Arial" w:eastAsia="Times New Roman" w:hAnsi="Arial" w:cs="Arial"/>
          <w:color w:val="000000"/>
          <w:lang w:eastAsia="en-GB"/>
        </w:rPr>
        <w:t xml:space="preserve">  (Acces</w:t>
      </w:r>
      <w:r w:rsidR="00D43171">
        <w:rPr>
          <w:rFonts w:ascii="Arial" w:eastAsia="Times New Roman" w:hAnsi="Arial" w:cs="Arial"/>
          <w:color w:val="000000"/>
          <w:lang w:eastAsia="en-GB"/>
        </w:rPr>
        <w:t>sed: 18</w:t>
      </w:r>
      <w:r w:rsidR="00D43171" w:rsidRPr="00D43171">
        <w:rPr>
          <w:rFonts w:ascii="Arial" w:eastAsia="Times New Roman" w:hAnsi="Arial" w:cs="Arial"/>
          <w:color w:val="000000"/>
          <w:lang w:eastAsia="en-GB"/>
        </w:rPr>
        <w:t xml:space="preserve"> September 2018)</w:t>
      </w:r>
    </w:p>
    <w:p w:rsidR="00D43171" w:rsidRPr="00D43171" w:rsidRDefault="00D43171" w:rsidP="00D43171">
      <w:pPr>
        <w:spacing w:after="0" w:line="240" w:lineRule="auto"/>
        <w:rPr>
          <w:rFonts w:ascii="Times New Roman" w:eastAsia="Times New Roman" w:hAnsi="Times New Roman" w:cs="Times New Roman"/>
          <w:sz w:val="24"/>
          <w:szCs w:val="24"/>
          <w:lang w:eastAsia="en-GB"/>
        </w:rPr>
      </w:pPr>
    </w:p>
    <w:p w:rsidR="00D43171" w:rsidRPr="00D43171" w:rsidRDefault="00D43171" w:rsidP="00D43171">
      <w:pPr>
        <w:spacing w:after="0" w:line="240" w:lineRule="auto"/>
        <w:rPr>
          <w:rFonts w:ascii="Times New Roman" w:eastAsia="Times New Roman" w:hAnsi="Times New Roman" w:cs="Times New Roman"/>
          <w:sz w:val="24"/>
          <w:szCs w:val="24"/>
          <w:lang w:eastAsia="en-GB"/>
        </w:rPr>
      </w:pPr>
      <w:r w:rsidRPr="00D43171">
        <w:rPr>
          <w:rFonts w:ascii="Arial" w:eastAsia="Times New Roman" w:hAnsi="Arial" w:cs="Arial"/>
          <w:color w:val="000000"/>
          <w:lang w:eastAsia="en-GB"/>
        </w:rPr>
        <w:t>Alleywaykid. (Unknown) The Prinzhorn Collection. Available at:</w:t>
      </w:r>
    </w:p>
    <w:p w:rsidR="00D43171" w:rsidRPr="00D43171" w:rsidRDefault="00E817D4" w:rsidP="00D43171">
      <w:pPr>
        <w:spacing w:after="0" w:line="240" w:lineRule="auto"/>
        <w:rPr>
          <w:rFonts w:ascii="Times New Roman" w:eastAsia="Times New Roman" w:hAnsi="Times New Roman" w:cs="Times New Roman"/>
          <w:sz w:val="24"/>
          <w:szCs w:val="24"/>
          <w:lang w:eastAsia="en-GB"/>
        </w:rPr>
      </w:pPr>
      <w:hyperlink r:id="rId40" w:history="1">
        <w:r w:rsidR="00D43171" w:rsidRPr="00D43171">
          <w:rPr>
            <w:rFonts w:ascii="Arial" w:eastAsia="Times New Roman" w:hAnsi="Arial" w:cs="Arial"/>
            <w:color w:val="1155CC"/>
            <w:u w:val="single"/>
            <w:lang w:eastAsia="en-GB"/>
          </w:rPr>
          <w:t>https://www.atlasobscura.com/places/the-prinzhorn-collection-heidelberg-germany</w:t>
        </w:r>
      </w:hyperlink>
      <w:r w:rsidR="00D43171">
        <w:rPr>
          <w:rFonts w:ascii="Arial" w:eastAsia="Times New Roman" w:hAnsi="Arial" w:cs="Arial"/>
          <w:color w:val="000000"/>
          <w:lang w:eastAsia="en-GB"/>
        </w:rPr>
        <w:t xml:space="preserve"> (Accessed: 19 September </w:t>
      </w:r>
      <w:r w:rsidR="00E36142">
        <w:rPr>
          <w:rFonts w:ascii="Arial" w:eastAsia="Times New Roman" w:hAnsi="Arial" w:cs="Arial"/>
          <w:color w:val="000000"/>
          <w:lang w:eastAsia="en-GB"/>
        </w:rPr>
        <w:t>2018</w:t>
      </w:r>
      <w:r w:rsidR="00E36142" w:rsidRPr="00D43171">
        <w:rPr>
          <w:rFonts w:ascii="Arial" w:eastAsia="Times New Roman" w:hAnsi="Arial" w:cs="Arial"/>
          <w:color w:val="000000"/>
          <w:lang w:eastAsia="en-GB"/>
        </w:rPr>
        <w:t>)</w:t>
      </w:r>
    </w:p>
    <w:p w:rsidR="00D43171" w:rsidRPr="00D43171" w:rsidRDefault="00D43171" w:rsidP="00D43171">
      <w:pPr>
        <w:spacing w:after="0" w:line="240" w:lineRule="auto"/>
        <w:rPr>
          <w:rFonts w:ascii="Times New Roman" w:eastAsia="Times New Roman" w:hAnsi="Times New Roman" w:cs="Times New Roman"/>
          <w:sz w:val="24"/>
          <w:szCs w:val="24"/>
          <w:lang w:eastAsia="en-GB"/>
        </w:rPr>
      </w:pPr>
    </w:p>
    <w:p w:rsidR="00D43171" w:rsidRPr="00D43171" w:rsidRDefault="00D43171" w:rsidP="00D43171">
      <w:pPr>
        <w:spacing w:after="0" w:line="240" w:lineRule="auto"/>
        <w:rPr>
          <w:rFonts w:ascii="Times New Roman" w:eastAsia="Times New Roman" w:hAnsi="Times New Roman" w:cs="Times New Roman"/>
          <w:sz w:val="24"/>
          <w:szCs w:val="24"/>
          <w:lang w:eastAsia="en-GB"/>
        </w:rPr>
      </w:pPr>
      <w:r w:rsidRPr="00D43171">
        <w:rPr>
          <w:rFonts w:ascii="Arial" w:eastAsia="Times New Roman" w:hAnsi="Arial" w:cs="Arial"/>
          <w:color w:val="000000"/>
          <w:lang w:eastAsia="en-GB"/>
        </w:rPr>
        <w:t xml:space="preserve"> </w:t>
      </w:r>
    </w:p>
    <w:p w:rsidR="00A62518" w:rsidRDefault="00A62518" w:rsidP="00D43171">
      <w:pPr>
        <w:spacing w:after="0" w:line="240" w:lineRule="auto"/>
        <w:rPr>
          <w:rFonts w:ascii="Arial" w:eastAsia="Times New Roman" w:hAnsi="Arial" w:cs="Arial"/>
          <w:color w:val="000000"/>
          <w:lang w:eastAsia="en-GB"/>
        </w:rPr>
      </w:pPr>
    </w:p>
    <w:p w:rsidR="00D43171" w:rsidRPr="00D43171" w:rsidRDefault="00D43171" w:rsidP="00D43171">
      <w:pPr>
        <w:spacing w:after="0" w:line="240" w:lineRule="auto"/>
        <w:rPr>
          <w:rFonts w:ascii="Times New Roman" w:eastAsia="Times New Roman" w:hAnsi="Times New Roman" w:cs="Times New Roman"/>
          <w:sz w:val="24"/>
          <w:szCs w:val="24"/>
          <w:lang w:eastAsia="en-GB"/>
        </w:rPr>
      </w:pPr>
      <w:r w:rsidRPr="00D43171">
        <w:rPr>
          <w:rFonts w:ascii="Arial" w:eastAsia="Times New Roman" w:hAnsi="Arial" w:cs="Arial"/>
          <w:color w:val="000000"/>
          <w:lang w:eastAsia="en-GB"/>
        </w:rPr>
        <w:t>Hauschild, J. (2013) When Illness Inspires Great Art. Available at:</w:t>
      </w:r>
    </w:p>
    <w:p w:rsidR="00D43171" w:rsidRPr="00D43171" w:rsidRDefault="00E817D4" w:rsidP="00D43171">
      <w:pPr>
        <w:spacing w:after="0" w:line="240" w:lineRule="auto"/>
        <w:rPr>
          <w:rFonts w:ascii="Times New Roman" w:eastAsia="Times New Roman" w:hAnsi="Times New Roman" w:cs="Times New Roman"/>
          <w:sz w:val="24"/>
          <w:szCs w:val="24"/>
          <w:lang w:eastAsia="en-GB"/>
        </w:rPr>
      </w:pPr>
      <w:hyperlink r:id="rId41" w:history="1">
        <w:r w:rsidR="00D43171" w:rsidRPr="00D43171">
          <w:rPr>
            <w:rFonts w:ascii="Arial" w:eastAsia="Times New Roman" w:hAnsi="Arial" w:cs="Arial"/>
            <w:color w:val="1155CC"/>
            <w:u w:val="single"/>
            <w:lang w:eastAsia="en-GB"/>
          </w:rPr>
          <w:t>http://www.spiegel.de/international/zeitgeist/masterpieces-from-the-prinzhorn-collection-by-psychiatric-patients-a-936148.html</w:t>
        </w:r>
      </w:hyperlink>
      <w:r w:rsidR="00D43171" w:rsidRPr="00D43171">
        <w:rPr>
          <w:rFonts w:ascii="Arial" w:eastAsia="Times New Roman" w:hAnsi="Arial" w:cs="Arial"/>
          <w:color w:val="000000"/>
          <w:lang w:eastAsia="en-GB"/>
        </w:rPr>
        <w:t xml:space="preserve"> (Accessed:</w:t>
      </w:r>
      <w:r w:rsidR="00D43171">
        <w:rPr>
          <w:rFonts w:ascii="Arial" w:eastAsia="Times New Roman" w:hAnsi="Arial" w:cs="Arial"/>
          <w:color w:val="000000"/>
          <w:lang w:eastAsia="en-GB"/>
        </w:rPr>
        <w:t xml:space="preserve"> 19 September </w:t>
      </w:r>
      <w:r w:rsidR="00E36142">
        <w:rPr>
          <w:rFonts w:ascii="Arial" w:eastAsia="Times New Roman" w:hAnsi="Arial" w:cs="Arial"/>
          <w:color w:val="000000"/>
          <w:lang w:eastAsia="en-GB"/>
        </w:rPr>
        <w:t>2018</w:t>
      </w:r>
      <w:r w:rsidR="00E36142" w:rsidRPr="00D43171">
        <w:rPr>
          <w:rFonts w:ascii="Arial" w:eastAsia="Times New Roman" w:hAnsi="Arial" w:cs="Arial"/>
          <w:color w:val="000000"/>
          <w:lang w:eastAsia="en-GB"/>
        </w:rPr>
        <w:t>)</w:t>
      </w:r>
    </w:p>
    <w:p w:rsidR="00D43171" w:rsidRPr="00D43171" w:rsidRDefault="00D43171" w:rsidP="00D43171">
      <w:pPr>
        <w:spacing w:after="240" w:line="240" w:lineRule="auto"/>
        <w:rPr>
          <w:rFonts w:ascii="Times New Roman" w:eastAsia="Times New Roman" w:hAnsi="Times New Roman" w:cs="Times New Roman"/>
          <w:sz w:val="24"/>
          <w:szCs w:val="24"/>
          <w:lang w:eastAsia="en-GB"/>
        </w:rPr>
      </w:pPr>
    </w:p>
    <w:p w:rsidR="00D43171" w:rsidRPr="00D43171" w:rsidRDefault="00D43171" w:rsidP="00D43171">
      <w:pPr>
        <w:spacing w:after="0" w:line="240" w:lineRule="auto"/>
        <w:rPr>
          <w:rFonts w:ascii="Times New Roman" w:eastAsia="Times New Roman" w:hAnsi="Times New Roman" w:cs="Times New Roman"/>
          <w:sz w:val="24"/>
          <w:szCs w:val="24"/>
          <w:lang w:eastAsia="en-GB"/>
        </w:rPr>
      </w:pPr>
      <w:r w:rsidRPr="00D43171">
        <w:rPr>
          <w:rFonts w:ascii="Arial" w:eastAsia="Times New Roman" w:hAnsi="Arial" w:cs="Arial"/>
          <w:color w:val="000000"/>
          <w:lang w:eastAsia="en-GB"/>
        </w:rPr>
        <w:t>Neuendorf, H. (2015) The Prinzhorn Collection in Heidelberg Shines a Light on the Art of Mental Patients. Available at:</w:t>
      </w:r>
    </w:p>
    <w:p w:rsidR="00D43171" w:rsidRPr="00D43171" w:rsidRDefault="00E817D4" w:rsidP="00D43171">
      <w:pPr>
        <w:spacing w:after="0" w:line="240" w:lineRule="auto"/>
        <w:rPr>
          <w:rFonts w:ascii="Times New Roman" w:eastAsia="Times New Roman" w:hAnsi="Times New Roman" w:cs="Times New Roman"/>
          <w:sz w:val="24"/>
          <w:szCs w:val="24"/>
          <w:lang w:eastAsia="en-GB"/>
        </w:rPr>
      </w:pPr>
      <w:hyperlink r:id="rId42" w:history="1">
        <w:r w:rsidR="00D43171" w:rsidRPr="00D43171">
          <w:rPr>
            <w:rFonts w:ascii="Arial" w:eastAsia="Times New Roman" w:hAnsi="Arial" w:cs="Arial"/>
            <w:color w:val="1155CC"/>
            <w:u w:val="single"/>
            <w:lang w:eastAsia="en-GB"/>
          </w:rPr>
          <w:t>https://news.artnet.com/exhibitions/prinzhorn-collection-mental-patients-292659</w:t>
        </w:r>
      </w:hyperlink>
      <w:r w:rsidR="00D43171" w:rsidRPr="00D43171">
        <w:rPr>
          <w:rFonts w:ascii="Arial" w:eastAsia="Times New Roman" w:hAnsi="Arial" w:cs="Arial"/>
          <w:color w:val="000000"/>
          <w:lang w:eastAsia="en-GB"/>
        </w:rPr>
        <w:t xml:space="preserve"> (Accessed: </w:t>
      </w:r>
      <w:r w:rsidR="00E36142">
        <w:rPr>
          <w:rFonts w:ascii="Arial" w:eastAsia="Times New Roman" w:hAnsi="Arial" w:cs="Arial"/>
          <w:color w:val="000000"/>
          <w:lang w:eastAsia="en-GB"/>
        </w:rPr>
        <w:t>21 September 2018</w:t>
      </w:r>
      <w:r w:rsidR="00D43171" w:rsidRPr="00D43171">
        <w:rPr>
          <w:rFonts w:ascii="Arial" w:eastAsia="Times New Roman" w:hAnsi="Arial" w:cs="Arial"/>
          <w:color w:val="000000"/>
          <w:lang w:eastAsia="en-GB"/>
        </w:rPr>
        <w:t>)</w:t>
      </w:r>
    </w:p>
    <w:p w:rsidR="00D43171" w:rsidRPr="00D43171" w:rsidRDefault="00D43171" w:rsidP="00D43171">
      <w:pPr>
        <w:spacing w:after="240" w:line="240" w:lineRule="auto"/>
        <w:rPr>
          <w:rFonts w:ascii="Times New Roman" w:eastAsia="Times New Roman" w:hAnsi="Times New Roman" w:cs="Times New Roman"/>
          <w:sz w:val="24"/>
          <w:szCs w:val="24"/>
          <w:lang w:eastAsia="en-GB"/>
        </w:rPr>
      </w:pPr>
    </w:p>
    <w:p w:rsidR="00D43171" w:rsidRPr="00D43171" w:rsidRDefault="00D43171" w:rsidP="00D43171">
      <w:pPr>
        <w:spacing w:after="0" w:line="240" w:lineRule="auto"/>
        <w:rPr>
          <w:rFonts w:ascii="Times New Roman" w:eastAsia="Times New Roman" w:hAnsi="Times New Roman" w:cs="Times New Roman"/>
          <w:sz w:val="24"/>
          <w:szCs w:val="24"/>
          <w:lang w:eastAsia="en-GB"/>
        </w:rPr>
      </w:pPr>
      <w:r w:rsidRPr="00D43171">
        <w:rPr>
          <w:rFonts w:ascii="Arial" w:eastAsia="Times New Roman" w:hAnsi="Arial" w:cs="Arial"/>
          <w:color w:val="000000"/>
          <w:lang w:eastAsia="en-GB"/>
        </w:rPr>
        <w:t>Zurakhinsky, M. (Unknown) Max Ernst. Available at:</w:t>
      </w:r>
    </w:p>
    <w:p w:rsidR="00D43171" w:rsidRPr="00D43171" w:rsidRDefault="00E817D4" w:rsidP="00D43171">
      <w:pPr>
        <w:spacing w:after="0" w:line="240" w:lineRule="auto"/>
        <w:rPr>
          <w:rFonts w:ascii="Times New Roman" w:eastAsia="Times New Roman" w:hAnsi="Times New Roman" w:cs="Times New Roman"/>
          <w:sz w:val="24"/>
          <w:szCs w:val="24"/>
          <w:lang w:eastAsia="en-GB"/>
        </w:rPr>
      </w:pPr>
      <w:hyperlink r:id="rId43" w:history="1">
        <w:r w:rsidR="00D43171" w:rsidRPr="00D43171">
          <w:rPr>
            <w:rFonts w:ascii="Arial" w:eastAsia="Times New Roman" w:hAnsi="Arial" w:cs="Arial"/>
            <w:color w:val="1155CC"/>
            <w:u w:val="single"/>
            <w:lang w:eastAsia="en-GB"/>
          </w:rPr>
          <w:t>https://www.theartstory.org/artist-ernst-max.htm</w:t>
        </w:r>
      </w:hyperlink>
      <w:r w:rsidR="00D43171" w:rsidRPr="00D43171">
        <w:rPr>
          <w:rFonts w:ascii="Arial" w:eastAsia="Times New Roman" w:hAnsi="Arial" w:cs="Arial"/>
          <w:color w:val="000000"/>
          <w:lang w:eastAsia="en-GB"/>
        </w:rPr>
        <w:t xml:space="preserve"> (Accessed: </w:t>
      </w:r>
      <w:r w:rsidR="00E36142">
        <w:rPr>
          <w:rFonts w:ascii="Arial" w:eastAsia="Times New Roman" w:hAnsi="Arial" w:cs="Arial"/>
          <w:color w:val="000000"/>
          <w:lang w:eastAsia="en-GB"/>
        </w:rPr>
        <w:t>24 September 2018</w:t>
      </w:r>
      <w:r w:rsidR="00D43171" w:rsidRPr="00D43171">
        <w:rPr>
          <w:rFonts w:ascii="Arial" w:eastAsia="Times New Roman" w:hAnsi="Arial" w:cs="Arial"/>
          <w:color w:val="000000"/>
          <w:lang w:eastAsia="en-GB"/>
        </w:rPr>
        <w:t>)</w:t>
      </w:r>
    </w:p>
    <w:p w:rsidR="00D43171" w:rsidRPr="00D43171" w:rsidRDefault="00D43171" w:rsidP="00D43171">
      <w:pPr>
        <w:spacing w:after="240" w:line="240" w:lineRule="auto"/>
        <w:rPr>
          <w:rFonts w:ascii="Times New Roman" w:eastAsia="Times New Roman" w:hAnsi="Times New Roman" w:cs="Times New Roman"/>
          <w:sz w:val="24"/>
          <w:szCs w:val="24"/>
          <w:lang w:eastAsia="en-GB"/>
        </w:rPr>
      </w:pPr>
    </w:p>
    <w:p w:rsidR="00D43171" w:rsidRPr="00D43171" w:rsidRDefault="00D43171" w:rsidP="00D43171">
      <w:pPr>
        <w:spacing w:after="0" w:line="240" w:lineRule="auto"/>
        <w:rPr>
          <w:rFonts w:ascii="Times New Roman" w:eastAsia="Times New Roman" w:hAnsi="Times New Roman" w:cs="Times New Roman"/>
          <w:sz w:val="24"/>
          <w:szCs w:val="24"/>
          <w:lang w:eastAsia="en-GB"/>
        </w:rPr>
      </w:pPr>
      <w:r w:rsidRPr="00D43171">
        <w:rPr>
          <w:rFonts w:ascii="Arial" w:eastAsia="Times New Roman" w:hAnsi="Arial" w:cs="Arial"/>
          <w:color w:val="000000"/>
          <w:lang w:eastAsia="en-GB"/>
        </w:rPr>
        <w:t>Boxer, H. (2018) Stephanie Sautenet. Available at:</w:t>
      </w:r>
    </w:p>
    <w:p w:rsidR="00D43171" w:rsidRPr="00D43171" w:rsidRDefault="00E817D4" w:rsidP="00D43171">
      <w:pPr>
        <w:spacing w:after="0" w:line="240" w:lineRule="auto"/>
        <w:rPr>
          <w:rFonts w:ascii="Times New Roman" w:eastAsia="Times New Roman" w:hAnsi="Times New Roman" w:cs="Times New Roman"/>
          <w:sz w:val="24"/>
          <w:szCs w:val="24"/>
          <w:lang w:eastAsia="en-GB"/>
        </w:rPr>
      </w:pPr>
      <w:hyperlink r:id="rId44" w:history="1">
        <w:r w:rsidR="00D43171" w:rsidRPr="00D43171">
          <w:rPr>
            <w:rFonts w:ascii="Arial" w:eastAsia="Times New Roman" w:hAnsi="Arial" w:cs="Arial"/>
            <w:color w:val="1155CC"/>
            <w:u w:val="single"/>
            <w:lang w:eastAsia="en-GB"/>
          </w:rPr>
          <w:t>http://www.outsiderart.co.uk/artists/stephanie-sautenet</w:t>
        </w:r>
      </w:hyperlink>
      <w:r w:rsidR="00D43171" w:rsidRPr="00D43171">
        <w:rPr>
          <w:rFonts w:ascii="Arial" w:eastAsia="Times New Roman" w:hAnsi="Arial" w:cs="Arial"/>
          <w:color w:val="000000"/>
          <w:lang w:eastAsia="en-GB"/>
        </w:rPr>
        <w:t xml:space="preserve"> (Accessed: </w:t>
      </w:r>
      <w:r w:rsidR="00E36142">
        <w:rPr>
          <w:rFonts w:ascii="Arial" w:eastAsia="Times New Roman" w:hAnsi="Arial" w:cs="Arial"/>
          <w:color w:val="000000"/>
          <w:lang w:eastAsia="en-GB"/>
        </w:rPr>
        <w:t>27 September 2018</w:t>
      </w:r>
      <w:r w:rsidR="00D43171" w:rsidRPr="00D43171">
        <w:rPr>
          <w:rFonts w:ascii="Arial" w:eastAsia="Times New Roman" w:hAnsi="Arial" w:cs="Arial"/>
          <w:color w:val="000000"/>
          <w:lang w:eastAsia="en-GB"/>
        </w:rPr>
        <w:t>)</w:t>
      </w:r>
    </w:p>
    <w:p w:rsidR="00D43171" w:rsidRPr="00D43171" w:rsidRDefault="00D43171" w:rsidP="00D43171">
      <w:pPr>
        <w:spacing w:after="240" w:line="240" w:lineRule="auto"/>
        <w:rPr>
          <w:rFonts w:ascii="Times New Roman" w:eastAsia="Times New Roman" w:hAnsi="Times New Roman" w:cs="Times New Roman"/>
          <w:sz w:val="24"/>
          <w:szCs w:val="24"/>
          <w:lang w:eastAsia="en-GB"/>
        </w:rPr>
      </w:pPr>
    </w:p>
    <w:p w:rsidR="00D43171" w:rsidRPr="00D43171" w:rsidRDefault="00D43171" w:rsidP="00D43171">
      <w:pPr>
        <w:spacing w:after="0" w:line="240" w:lineRule="auto"/>
        <w:rPr>
          <w:rFonts w:ascii="Times New Roman" w:eastAsia="Times New Roman" w:hAnsi="Times New Roman" w:cs="Times New Roman"/>
          <w:sz w:val="24"/>
          <w:szCs w:val="24"/>
          <w:lang w:eastAsia="en-GB"/>
        </w:rPr>
      </w:pPr>
      <w:r w:rsidRPr="00D43171">
        <w:rPr>
          <w:rFonts w:ascii="Arial" w:eastAsia="Times New Roman" w:hAnsi="Arial" w:cs="Arial"/>
          <w:color w:val="000000"/>
          <w:lang w:eastAsia="en-GB"/>
        </w:rPr>
        <w:t>Ssoloeil. (Unknown) Bio Stephanie Sautenet. Available at:</w:t>
      </w:r>
    </w:p>
    <w:p w:rsidR="00D43171" w:rsidRPr="00D43171" w:rsidRDefault="00E817D4" w:rsidP="00D43171">
      <w:pPr>
        <w:spacing w:after="0" w:line="240" w:lineRule="auto"/>
        <w:rPr>
          <w:rFonts w:ascii="Times New Roman" w:eastAsia="Times New Roman" w:hAnsi="Times New Roman" w:cs="Times New Roman"/>
          <w:sz w:val="24"/>
          <w:szCs w:val="24"/>
          <w:lang w:eastAsia="en-GB"/>
        </w:rPr>
      </w:pPr>
      <w:hyperlink r:id="rId45" w:history="1">
        <w:r w:rsidR="00D43171" w:rsidRPr="00D43171">
          <w:rPr>
            <w:rFonts w:ascii="Arial" w:eastAsia="Times New Roman" w:hAnsi="Arial" w:cs="Arial"/>
            <w:color w:val="1155CC"/>
            <w:u w:val="single"/>
            <w:lang w:eastAsia="en-GB"/>
          </w:rPr>
          <w:t>http://larrivage.fr/les-arrivages-precedents/saison4/22emearrivage/bio-stephanie-sautenet.html</w:t>
        </w:r>
      </w:hyperlink>
      <w:r w:rsidR="00D43171" w:rsidRPr="00D43171">
        <w:rPr>
          <w:rFonts w:ascii="Arial" w:eastAsia="Times New Roman" w:hAnsi="Arial" w:cs="Arial"/>
          <w:color w:val="000000"/>
          <w:lang w:eastAsia="en-GB"/>
        </w:rPr>
        <w:t xml:space="preserve"> </w:t>
      </w:r>
    </w:p>
    <w:p w:rsidR="00D43171" w:rsidRPr="00D43171" w:rsidRDefault="00E36142" w:rsidP="00D43171">
      <w:pPr>
        <w:spacing w:after="0" w:line="240" w:lineRule="auto"/>
        <w:rPr>
          <w:rFonts w:ascii="Times New Roman" w:eastAsia="Times New Roman" w:hAnsi="Times New Roman" w:cs="Times New Roman"/>
          <w:sz w:val="24"/>
          <w:szCs w:val="24"/>
          <w:lang w:eastAsia="en-GB"/>
        </w:rPr>
      </w:pPr>
      <w:r>
        <w:rPr>
          <w:rFonts w:ascii="Arial" w:eastAsia="Times New Roman" w:hAnsi="Arial" w:cs="Arial"/>
          <w:color w:val="000000"/>
          <w:lang w:eastAsia="en-GB"/>
        </w:rPr>
        <w:t>(Accessed: 3</w:t>
      </w:r>
      <w:r w:rsidR="00D43171" w:rsidRPr="00D43171">
        <w:rPr>
          <w:rFonts w:ascii="Arial" w:eastAsia="Times New Roman" w:hAnsi="Arial" w:cs="Arial"/>
          <w:color w:val="000000"/>
          <w:lang w:eastAsia="en-GB"/>
        </w:rPr>
        <w:t xml:space="preserve"> December)</w:t>
      </w:r>
    </w:p>
    <w:p w:rsidR="00D43171" w:rsidRPr="00D43171" w:rsidRDefault="00D43171" w:rsidP="00D43171">
      <w:pPr>
        <w:spacing w:after="240" w:line="240" w:lineRule="auto"/>
        <w:rPr>
          <w:rFonts w:ascii="Times New Roman" w:eastAsia="Times New Roman" w:hAnsi="Times New Roman" w:cs="Times New Roman"/>
          <w:sz w:val="24"/>
          <w:szCs w:val="24"/>
          <w:lang w:eastAsia="en-GB"/>
        </w:rPr>
      </w:pPr>
    </w:p>
    <w:p w:rsidR="00D43171" w:rsidRPr="00D43171" w:rsidRDefault="00D43171" w:rsidP="00D43171">
      <w:pPr>
        <w:spacing w:after="0" w:line="240" w:lineRule="auto"/>
        <w:rPr>
          <w:rFonts w:ascii="Times New Roman" w:eastAsia="Times New Roman" w:hAnsi="Times New Roman" w:cs="Times New Roman"/>
          <w:sz w:val="24"/>
          <w:szCs w:val="24"/>
          <w:lang w:eastAsia="en-GB"/>
        </w:rPr>
      </w:pPr>
      <w:r w:rsidRPr="00D43171">
        <w:rPr>
          <w:rFonts w:ascii="Arial" w:eastAsia="Times New Roman" w:hAnsi="Arial" w:cs="Arial"/>
          <w:color w:val="000000"/>
          <w:lang w:eastAsia="en-GB"/>
        </w:rPr>
        <w:t>Robinson, J. (2014) Artwork by notorious prisoner Charles Bronson set to sell for thousands at auction under his name Salvador after he changed it as a tribute to his favourite artist Dali. Available at:</w:t>
      </w:r>
    </w:p>
    <w:p w:rsidR="00D43171" w:rsidRPr="00D43171" w:rsidRDefault="00E817D4" w:rsidP="00D43171">
      <w:pPr>
        <w:spacing w:after="0" w:line="240" w:lineRule="auto"/>
        <w:rPr>
          <w:rFonts w:ascii="Times New Roman" w:eastAsia="Times New Roman" w:hAnsi="Times New Roman" w:cs="Times New Roman"/>
          <w:sz w:val="24"/>
          <w:szCs w:val="24"/>
          <w:lang w:eastAsia="en-GB"/>
        </w:rPr>
      </w:pPr>
      <w:hyperlink r:id="rId46" w:history="1">
        <w:r w:rsidR="00D43171" w:rsidRPr="00D43171">
          <w:rPr>
            <w:rFonts w:ascii="Arial" w:eastAsia="Times New Roman" w:hAnsi="Arial" w:cs="Arial"/>
            <w:color w:val="1155CC"/>
            <w:u w:val="single"/>
            <w:lang w:eastAsia="en-GB"/>
          </w:rPr>
          <w:t>https://www.dailymail.co.uk/news/article-2785326/Artwork-notorious-prisoner-Charles-Bronson-set-sell-thousands-auction-Salvador-changed-tribute-favourite-artist-Dali.html</w:t>
        </w:r>
      </w:hyperlink>
      <w:r w:rsidR="00D43171" w:rsidRPr="00D43171">
        <w:rPr>
          <w:rFonts w:ascii="Arial" w:eastAsia="Times New Roman" w:hAnsi="Arial" w:cs="Arial"/>
          <w:color w:val="000000"/>
          <w:lang w:eastAsia="en-GB"/>
        </w:rPr>
        <w:t xml:space="preserve"> </w:t>
      </w:r>
    </w:p>
    <w:p w:rsidR="00D43171" w:rsidRPr="00D43171" w:rsidRDefault="00D43171" w:rsidP="00D43171">
      <w:pPr>
        <w:spacing w:after="0" w:line="240" w:lineRule="auto"/>
        <w:rPr>
          <w:rFonts w:ascii="Times New Roman" w:eastAsia="Times New Roman" w:hAnsi="Times New Roman" w:cs="Times New Roman"/>
          <w:sz w:val="24"/>
          <w:szCs w:val="24"/>
          <w:lang w:eastAsia="en-GB"/>
        </w:rPr>
      </w:pPr>
      <w:r w:rsidRPr="00D43171">
        <w:rPr>
          <w:rFonts w:ascii="Arial" w:eastAsia="Times New Roman" w:hAnsi="Arial" w:cs="Arial"/>
          <w:color w:val="000000"/>
          <w:lang w:eastAsia="en-GB"/>
        </w:rPr>
        <w:t xml:space="preserve">(Accessed: </w:t>
      </w:r>
      <w:r w:rsidR="00E36142">
        <w:rPr>
          <w:rFonts w:ascii="Arial" w:eastAsia="Times New Roman" w:hAnsi="Arial" w:cs="Arial"/>
          <w:color w:val="000000"/>
          <w:lang w:eastAsia="en-GB"/>
        </w:rPr>
        <w:t>5 December</w:t>
      </w:r>
      <w:r w:rsidRPr="00D43171">
        <w:rPr>
          <w:rFonts w:ascii="Arial" w:eastAsia="Times New Roman" w:hAnsi="Arial" w:cs="Arial"/>
          <w:color w:val="000000"/>
          <w:lang w:eastAsia="en-GB"/>
        </w:rPr>
        <w:t>)</w:t>
      </w:r>
    </w:p>
    <w:p w:rsidR="00D43171" w:rsidRPr="00D43171" w:rsidRDefault="00D43171" w:rsidP="00D43171">
      <w:pPr>
        <w:spacing w:after="240" w:line="240" w:lineRule="auto"/>
        <w:rPr>
          <w:rFonts w:ascii="Times New Roman" w:eastAsia="Times New Roman" w:hAnsi="Times New Roman" w:cs="Times New Roman"/>
          <w:sz w:val="24"/>
          <w:szCs w:val="24"/>
          <w:lang w:eastAsia="en-GB"/>
        </w:rPr>
      </w:pPr>
      <w:r w:rsidRPr="00D43171">
        <w:rPr>
          <w:rFonts w:ascii="Times New Roman" w:eastAsia="Times New Roman" w:hAnsi="Times New Roman" w:cs="Times New Roman"/>
          <w:sz w:val="24"/>
          <w:szCs w:val="24"/>
          <w:lang w:eastAsia="en-GB"/>
        </w:rPr>
        <w:br/>
      </w:r>
    </w:p>
    <w:p w:rsidR="00D43171" w:rsidRPr="00D43171" w:rsidRDefault="00D43171" w:rsidP="00D43171">
      <w:pPr>
        <w:spacing w:after="0" w:line="240" w:lineRule="auto"/>
        <w:rPr>
          <w:rFonts w:ascii="Times New Roman" w:eastAsia="Times New Roman" w:hAnsi="Times New Roman" w:cs="Times New Roman"/>
          <w:sz w:val="24"/>
          <w:szCs w:val="24"/>
          <w:lang w:eastAsia="en-GB"/>
        </w:rPr>
      </w:pPr>
      <w:r w:rsidRPr="00D43171">
        <w:rPr>
          <w:rFonts w:ascii="Arial" w:eastAsia="Times New Roman" w:hAnsi="Arial" w:cs="Arial"/>
          <w:color w:val="000000"/>
          <w:lang w:eastAsia="en-GB"/>
        </w:rPr>
        <w:t>Unknown, (Unknown) Max Ernst. Available at:</w:t>
      </w:r>
    </w:p>
    <w:p w:rsidR="00D43171" w:rsidRPr="00D43171" w:rsidRDefault="00E817D4" w:rsidP="00D43171">
      <w:pPr>
        <w:spacing w:after="0" w:line="240" w:lineRule="auto"/>
        <w:rPr>
          <w:rFonts w:ascii="Times New Roman" w:eastAsia="Times New Roman" w:hAnsi="Times New Roman" w:cs="Times New Roman"/>
          <w:sz w:val="24"/>
          <w:szCs w:val="24"/>
          <w:lang w:eastAsia="en-GB"/>
        </w:rPr>
      </w:pPr>
      <w:hyperlink r:id="rId47" w:history="1">
        <w:r w:rsidR="00D43171" w:rsidRPr="00D43171">
          <w:rPr>
            <w:rFonts w:ascii="Arial" w:eastAsia="Times New Roman" w:hAnsi="Arial" w:cs="Arial"/>
            <w:color w:val="1155CC"/>
            <w:u w:val="single"/>
            <w:lang w:eastAsia="en-GB"/>
          </w:rPr>
          <w:t>https://www.tate.org.uk/art/artists/max-ernst-1065</w:t>
        </w:r>
      </w:hyperlink>
      <w:r w:rsidR="00D43171" w:rsidRPr="00D43171">
        <w:rPr>
          <w:rFonts w:ascii="Arial" w:eastAsia="Times New Roman" w:hAnsi="Arial" w:cs="Arial"/>
          <w:color w:val="000000"/>
          <w:lang w:eastAsia="en-GB"/>
        </w:rPr>
        <w:t xml:space="preserve"> (Accessed: </w:t>
      </w:r>
      <w:r w:rsidR="00E36142">
        <w:rPr>
          <w:rFonts w:ascii="Arial" w:eastAsia="Times New Roman" w:hAnsi="Arial" w:cs="Arial"/>
          <w:color w:val="000000"/>
          <w:lang w:eastAsia="en-GB"/>
        </w:rPr>
        <w:t>11 December</w:t>
      </w:r>
      <w:r w:rsidR="00D43171" w:rsidRPr="00D43171">
        <w:rPr>
          <w:rFonts w:ascii="Arial" w:eastAsia="Times New Roman" w:hAnsi="Arial" w:cs="Arial"/>
          <w:color w:val="000000"/>
          <w:lang w:eastAsia="en-GB"/>
        </w:rPr>
        <w:t>)</w:t>
      </w:r>
    </w:p>
    <w:p w:rsidR="00D43171" w:rsidRPr="00D43171" w:rsidRDefault="00D43171" w:rsidP="00D43171">
      <w:pPr>
        <w:spacing w:after="0" w:line="240" w:lineRule="auto"/>
        <w:rPr>
          <w:rFonts w:ascii="Times New Roman" w:eastAsia="Times New Roman" w:hAnsi="Times New Roman" w:cs="Times New Roman"/>
          <w:sz w:val="24"/>
          <w:szCs w:val="24"/>
          <w:lang w:eastAsia="en-GB"/>
        </w:rPr>
      </w:pPr>
    </w:p>
    <w:p w:rsidR="00D43171" w:rsidRPr="00D43171" w:rsidRDefault="00D43171" w:rsidP="00D43171">
      <w:pPr>
        <w:spacing w:after="0" w:line="240" w:lineRule="auto"/>
        <w:rPr>
          <w:rFonts w:ascii="Times New Roman" w:eastAsia="Times New Roman" w:hAnsi="Times New Roman" w:cs="Times New Roman"/>
          <w:sz w:val="24"/>
          <w:szCs w:val="24"/>
          <w:lang w:eastAsia="en-GB"/>
        </w:rPr>
      </w:pPr>
    </w:p>
    <w:p w:rsidR="00D43171" w:rsidRPr="00D43171" w:rsidRDefault="00D43171" w:rsidP="00D43171">
      <w:pPr>
        <w:spacing w:after="0" w:line="240" w:lineRule="auto"/>
        <w:rPr>
          <w:rFonts w:ascii="Times New Roman" w:eastAsia="Times New Roman" w:hAnsi="Times New Roman" w:cs="Times New Roman"/>
          <w:sz w:val="24"/>
          <w:szCs w:val="24"/>
          <w:lang w:eastAsia="en-GB"/>
        </w:rPr>
      </w:pPr>
      <w:r w:rsidRPr="00D43171">
        <w:rPr>
          <w:rFonts w:ascii="Arial" w:eastAsia="Times New Roman" w:hAnsi="Arial" w:cs="Arial"/>
          <w:color w:val="000000"/>
          <w:lang w:eastAsia="en-GB"/>
        </w:rPr>
        <w:t>Prof. Dr. Georg Franzen. KUNSTPSYCHOLOGIE.DE. Analytical Art Psychology. Available at:</w:t>
      </w:r>
    </w:p>
    <w:p w:rsidR="00D43171" w:rsidRPr="00D43171" w:rsidRDefault="00E817D4" w:rsidP="00D43171">
      <w:pPr>
        <w:spacing w:after="0" w:line="240" w:lineRule="auto"/>
        <w:rPr>
          <w:rFonts w:ascii="Times New Roman" w:eastAsia="Times New Roman" w:hAnsi="Times New Roman" w:cs="Times New Roman"/>
          <w:sz w:val="24"/>
          <w:szCs w:val="24"/>
          <w:lang w:eastAsia="en-GB"/>
        </w:rPr>
      </w:pPr>
      <w:hyperlink r:id="rId48" w:history="1">
        <w:r w:rsidR="00D43171" w:rsidRPr="00D43171">
          <w:rPr>
            <w:rFonts w:ascii="Arial" w:eastAsia="Times New Roman" w:hAnsi="Arial" w:cs="Arial"/>
            <w:color w:val="1155CC"/>
            <w:u w:val="single"/>
            <w:lang w:eastAsia="en-GB"/>
          </w:rPr>
          <w:t>https://translate.google.co.uk/translate?hl=en&amp;sl=de&amp;u=https://www.kunstpsychologie.de/&amp;prev=search</w:t>
        </w:r>
      </w:hyperlink>
      <w:r w:rsidR="00D43171" w:rsidRPr="00D43171">
        <w:rPr>
          <w:rFonts w:ascii="Arial" w:eastAsia="Times New Roman" w:hAnsi="Arial" w:cs="Arial"/>
          <w:color w:val="000000"/>
          <w:lang w:eastAsia="en-GB"/>
        </w:rPr>
        <w:t xml:space="preserve"> (Accessed: </w:t>
      </w:r>
      <w:r w:rsidR="00E36142">
        <w:rPr>
          <w:rFonts w:ascii="Arial" w:eastAsia="Times New Roman" w:hAnsi="Arial" w:cs="Arial"/>
          <w:color w:val="000000"/>
          <w:lang w:eastAsia="en-GB"/>
        </w:rPr>
        <w:t>14 December</w:t>
      </w:r>
      <w:r w:rsidR="00D43171" w:rsidRPr="00D43171">
        <w:rPr>
          <w:rFonts w:ascii="Arial" w:eastAsia="Times New Roman" w:hAnsi="Arial" w:cs="Arial"/>
          <w:color w:val="000000"/>
          <w:lang w:eastAsia="en-GB"/>
        </w:rPr>
        <w:t>)</w:t>
      </w:r>
    </w:p>
    <w:p w:rsidR="00D43171" w:rsidRPr="00D43171" w:rsidRDefault="00D43171" w:rsidP="00D43171">
      <w:pPr>
        <w:spacing w:after="240" w:line="240" w:lineRule="auto"/>
        <w:rPr>
          <w:rFonts w:ascii="Times New Roman" w:eastAsia="Times New Roman" w:hAnsi="Times New Roman" w:cs="Times New Roman"/>
          <w:sz w:val="24"/>
          <w:szCs w:val="24"/>
          <w:lang w:eastAsia="en-GB"/>
        </w:rPr>
      </w:pPr>
    </w:p>
    <w:p w:rsidR="00D43171" w:rsidRPr="00D43171" w:rsidRDefault="00D43171" w:rsidP="00D43171">
      <w:pPr>
        <w:spacing w:after="0" w:line="240" w:lineRule="auto"/>
        <w:rPr>
          <w:rFonts w:ascii="Times New Roman" w:eastAsia="Times New Roman" w:hAnsi="Times New Roman" w:cs="Times New Roman"/>
          <w:sz w:val="24"/>
          <w:szCs w:val="24"/>
          <w:lang w:eastAsia="en-GB"/>
        </w:rPr>
      </w:pPr>
      <w:r w:rsidRPr="00D43171">
        <w:rPr>
          <w:rFonts w:ascii="Arial" w:eastAsia="Times New Roman" w:hAnsi="Arial" w:cs="Arial"/>
          <w:color w:val="000000"/>
          <w:lang w:eastAsia="en-GB"/>
        </w:rPr>
        <w:t>Unknown, (</w:t>
      </w:r>
      <w:r w:rsidRPr="00D43171">
        <w:rPr>
          <w:rFonts w:ascii="Arial" w:eastAsia="Times New Roman" w:hAnsi="Arial" w:cs="Arial"/>
          <w:color w:val="424242"/>
          <w:sz w:val="26"/>
          <w:szCs w:val="26"/>
          <w:lang w:eastAsia="en-GB"/>
        </w:rPr>
        <w:t>1962) Koestler Trust. Available at:</w:t>
      </w:r>
    </w:p>
    <w:p w:rsidR="00D43171" w:rsidRPr="00D43171" w:rsidRDefault="00E817D4" w:rsidP="00D43171">
      <w:pPr>
        <w:spacing w:after="0" w:line="240" w:lineRule="auto"/>
        <w:rPr>
          <w:rFonts w:ascii="Times New Roman" w:eastAsia="Times New Roman" w:hAnsi="Times New Roman" w:cs="Times New Roman"/>
          <w:sz w:val="24"/>
          <w:szCs w:val="24"/>
          <w:lang w:eastAsia="en-GB"/>
        </w:rPr>
      </w:pPr>
      <w:hyperlink r:id="rId49" w:history="1">
        <w:r w:rsidR="00D43171" w:rsidRPr="00D43171">
          <w:rPr>
            <w:rFonts w:ascii="Arial" w:eastAsia="Times New Roman" w:hAnsi="Arial" w:cs="Arial"/>
            <w:color w:val="1155CC"/>
            <w:u w:val="single"/>
            <w:lang w:eastAsia="en-GB"/>
          </w:rPr>
          <w:t>https://www.koestlertrust.org.uk/</w:t>
        </w:r>
      </w:hyperlink>
      <w:r w:rsidR="00D43171" w:rsidRPr="00D43171">
        <w:rPr>
          <w:rFonts w:ascii="Arial" w:eastAsia="Times New Roman" w:hAnsi="Arial" w:cs="Arial"/>
          <w:color w:val="000000"/>
          <w:lang w:eastAsia="en-GB"/>
        </w:rPr>
        <w:t xml:space="preserve"> (Accessed: </w:t>
      </w:r>
      <w:r w:rsidR="00E36142">
        <w:rPr>
          <w:rFonts w:ascii="Arial" w:eastAsia="Times New Roman" w:hAnsi="Arial" w:cs="Arial"/>
          <w:color w:val="000000"/>
          <w:lang w:eastAsia="en-GB"/>
        </w:rPr>
        <w:t>15 December</w:t>
      </w:r>
      <w:r w:rsidR="00D43171" w:rsidRPr="00D43171">
        <w:rPr>
          <w:rFonts w:ascii="Arial" w:eastAsia="Times New Roman" w:hAnsi="Arial" w:cs="Arial"/>
          <w:color w:val="000000"/>
          <w:lang w:eastAsia="en-GB"/>
        </w:rPr>
        <w:t>)</w:t>
      </w:r>
    </w:p>
    <w:p w:rsidR="00D43171" w:rsidRPr="00D43171" w:rsidRDefault="00D43171" w:rsidP="00D43171">
      <w:pPr>
        <w:spacing w:after="0" w:line="240" w:lineRule="auto"/>
        <w:rPr>
          <w:rFonts w:ascii="Times New Roman" w:eastAsia="Times New Roman" w:hAnsi="Times New Roman" w:cs="Times New Roman"/>
          <w:sz w:val="24"/>
          <w:szCs w:val="24"/>
          <w:lang w:eastAsia="en-GB"/>
        </w:rPr>
      </w:pPr>
    </w:p>
    <w:p w:rsidR="00D43171" w:rsidRPr="00D43171" w:rsidRDefault="00D43171" w:rsidP="00D43171">
      <w:pPr>
        <w:spacing w:after="0" w:line="240" w:lineRule="auto"/>
        <w:rPr>
          <w:rFonts w:ascii="Times New Roman" w:eastAsia="Times New Roman" w:hAnsi="Times New Roman" w:cs="Times New Roman"/>
          <w:sz w:val="24"/>
          <w:szCs w:val="24"/>
          <w:lang w:eastAsia="en-GB"/>
        </w:rPr>
      </w:pPr>
      <w:r w:rsidRPr="00D43171">
        <w:rPr>
          <w:rFonts w:ascii="Arial" w:eastAsia="Times New Roman" w:hAnsi="Arial" w:cs="Arial"/>
          <w:color w:val="000000"/>
          <w:lang w:eastAsia="en-GB"/>
        </w:rPr>
        <w:t>Ruggeri, A. (2016) How Bedlam became a ‘Palace for Lunatics’. Available at</w:t>
      </w:r>
      <w:proofErr w:type="gramStart"/>
      <w:r w:rsidRPr="00D43171">
        <w:rPr>
          <w:rFonts w:ascii="Arial" w:eastAsia="Times New Roman" w:hAnsi="Arial" w:cs="Arial"/>
          <w:color w:val="000000"/>
          <w:lang w:eastAsia="en-GB"/>
        </w:rPr>
        <w:t>:</w:t>
      </w:r>
      <w:proofErr w:type="gramEnd"/>
      <w:r w:rsidRPr="00D43171">
        <w:rPr>
          <w:rFonts w:ascii="Arial" w:eastAsia="Times New Roman" w:hAnsi="Arial" w:cs="Arial"/>
          <w:color w:val="000000"/>
          <w:lang w:eastAsia="en-GB"/>
        </w:rPr>
        <w:br/>
      </w:r>
      <w:hyperlink r:id="rId50" w:history="1">
        <w:r w:rsidRPr="00D43171">
          <w:rPr>
            <w:rFonts w:ascii="Arial" w:eastAsia="Times New Roman" w:hAnsi="Arial" w:cs="Arial"/>
            <w:color w:val="1155CC"/>
            <w:u w:val="single"/>
            <w:lang w:eastAsia="en-GB"/>
          </w:rPr>
          <w:t>http://www.bbc.com/culture/story/20161213-how-bedlam-became-a-palace-for-lunatics</w:t>
        </w:r>
      </w:hyperlink>
      <w:r w:rsidRPr="00D43171">
        <w:rPr>
          <w:rFonts w:ascii="Arial" w:eastAsia="Times New Roman" w:hAnsi="Arial" w:cs="Arial"/>
          <w:color w:val="000000"/>
          <w:lang w:eastAsia="en-GB"/>
        </w:rPr>
        <w:t xml:space="preserve"> (Accessed: )</w:t>
      </w:r>
    </w:p>
    <w:p w:rsidR="00D43171" w:rsidRPr="00D43171" w:rsidRDefault="00D43171" w:rsidP="00D43171">
      <w:pPr>
        <w:spacing w:after="0" w:line="240" w:lineRule="auto"/>
        <w:rPr>
          <w:rFonts w:ascii="Times New Roman" w:eastAsia="Times New Roman" w:hAnsi="Times New Roman" w:cs="Times New Roman"/>
          <w:sz w:val="24"/>
          <w:szCs w:val="24"/>
          <w:lang w:eastAsia="en-GB"/>
        </w:rPr>
      </w:pPr>
    </w:p>
    <w:p w:rsidR="00D43171" w:rsidRPr="00D43171" w:rsidRDefault="00D43171" w:rsidP="00D43171">
      <w:pPr>
        <w:spacing w:after="0" w:line="240" w:lineRule="auto"/>
        <w:rPr>
          <w:rFonts w:ascii="Times New Roman" w:eastAsia="Times New Roman" w:hAnsi="Times New Roman" w:cs="Times New Roman"/>
          <w:sz w:val="24"/>
          <w:szCs w:val="24"/>
          <w:lang w:eastAsia="en-GB"/>
        </w:rPr>
      </w:pPr>
      <w:r w:rsidRPr="00D43171">
        <w:rPr>
          <w:rFonts w:ascii="Arial" w:eastAsia="Times New Roman" w:hAnsi="Arial" w:cs="Arial"/>
          <w:color w:val="000000"/>
          <w:lang w:eastAsia="en-GB"/>
        </w:rPr>
        <w:br/>
        <w:t>Hauschild, J. (2012) When Illness Inspires Great Art. Available at</w:t>
      </w:r>
      <w:proofErr w:type="gramStart"/>
      <w:r w:rsidRPr="00D43171">
        <w:rPr>
          <w:rFonts w:ascii="Arial" w:eastAsia="Times New Roman" w:hAnsi="Arial" w:cs="Arial"/>
          <w:color w:val="000000"/>
          <w:lang w:eastAsia="en-GB"/>
        </w:rPr>
        <w:t>:</w:t>
      </w:r>
      <w:proofErr w:type="gramEnd"/>
      <w:r w:rsidRPr="00D43171">
        <w:rPr>
          <w:rFonts w:ascii="Arial" w:eastAsia="Times New Roman" w:hAnsi="Arial" w:cs="Arial"/>
          <w:color w:val="000000"/>
          <w:lang w:eastAsia="en-GB"/>
        </w:rPr>
        <w:br/>
      </w:r>
      <w:hyperlink r:id="rId51" w:history="1">
        <w:r w:rsidRPr="00D43171">
          <w:rPr>
            <w:rFonts w:ascii="Arial" w:eastAsia="Times New Roman" w:hAnsi="Arial" w:cs="Arial"/>
            <w:color w:val="1155CC"/>
            <w:u w:val="single"/>
            <w:lang w:eastAsia="en-GB"/>
          </w:rPr>
          <w:t>http://www.spiegel.de/international/zeitgeist/masterpieces-from-the-prinzhorn-collection-by-psychiatric-patients-a-936148.html</w:t>
        </w:r>
      </w:hyperlink>
      <w:r w:rsidRPr="00D43171">
        <w:rPr>
          <w:rFonts w:ascii="Arial" w:eastAsia="Times New Roman" w:hAnsi="Arial" w:cs="Arial"/>
          <w:color w:val="000000"/>
          <w:lang w:eastAsia="en-GB"/>
        </w:rPr>
        <w:t xml:space="preserve"> (Accessed: </w:t>
      </w:r>
      <w:r w:rsidR="00E36142">
        <w:rPr>
          <w:rFonts w:ascii="Arial" w:eastAsia="Times New Roman" w:hAnsi="Arial" w:cs="Arial"/>
          <w:color w:val="000000"/>
          <w:lang w:eastAsia="en-GB"/>
        </w:rPr>
        <w:t>16 December</w:t>
      </w:r>
      <w:r w:rsidRPr="00D43171">
        <w:rPr>
          <w:rFonts w:ascii="Arial" w:eastAsia="Times New Roman" w:hAnsi="Arial" w:cs="Arial"/>
          <w:color w:val="000000"/>
          <w:lang w:eastAsia="en-GB"/>
        </w:rPr>
        <w:t>)</w:t>
      </w:r>
    </w:p>
    <w:p w:rsidR="00D43171" w:rsidRPr="00D43171" w:rsidRDefault="00D43171" w:rsidP="00D43171">
      <w:pPr>
        <w:spacing w:after="240" w:line="240" w:lineRule="auto"/>
        <w:rPr>
          <w:rFonts w:ascii="Times New Roman" w:eastAsia="Times New Roman" w:hAnsi="Times New Roman" w:cs="Times New Roman"/>
          <w:sz w:val="24"/>
          <w:szCs w:val="24"/>
          <w:lang w:eastAsia="en-GB"/>
        </w:rPr>
      </w:pPr>
    </w:p>
    <w:p w:rsidR="00D43171" w:rsidRPr="00D43171" w:rsidRDefault="00D43171" w:rsidP="00D43171">
      <w:pPr>
        <w:spacing w:after="0" w:line="240" w:lineRule="auto"/>
        <w:rPr>
          <w:rFonts w:ascii="Times New Roman" w:eastAsia="Times New Roman" w:hAnsi="Times New Roman" w:cs="Times New Roman"/>
          <w:sz w:val="24"/>
          <w:szCs w:val="24"/>
          <w:lang w:eastAsia="en-GB"/>
        </w:rPr>
      </w:pPr>
      <w:r w:rsidRPr="00D43171">
        <w:rPr>
          <w:rFonts w:ascii="Arial" w:eastAsia="Times New Roman" w:hAnsi="Arial" w:cs="Arial"/>
          <w:color w:val="000000"/>
          <w:lang w:eastAsia="en-GB"/>
        </w:rPr>
        <w:t>Robinson, J. (2014) Charles Bronson artwork to sell for thousands under his name Salvador. Available at:</w:t>
      </w:r>
    </w:p>
    <w:p w:rsidR="00D43171" w:rsidRPr="00D43171" w:rsidRDefault="00E817D4" w:rsidP="00D43171">
      <w:pPr>
        <w:spacing w:after="0" w:line="240" w:lineRule="auto"/>
        <w:rPr>
          <w:rFonts w:ascii="Times New Roman" w:eastAsia="Times New Roman" w:hAnsi="Times New Roman" w:cs="Times New Roman"/>
          <w:sz w:val="24"/>
          <w:szCs w:val="24"/>
          <w:lang w:eastAsia="en-GB"/>
        </w:rPr>
      </w:pPr>
      <w:hyperlink r:id="rId52" w:history="1">
        <w:r w:rsidR="00D43171" w:rsidRPr="00D43171">
          <w:rPr>
            <w:rFonts w:ascii="Arial" w:eastAsia="Times New Roman" w:hAnsi="Arial" w:cs="Arial"/>
            <w:color w:val="1155CC"/>
            <w:u w:val="single"/>
            <w:lang w:eastAsia="en-GB"/>
          </w:rPr>
          <w:t>https://www.dailymail.co.uk/news/article-2785326/Artwork-notorious-prisoner-Charles-Bronson-set-sell-thousands-auction-Salvador-changed-tribute-favourite-artist-Dali.html</w:t>
        </w:r>
      </w:hyperlink>
      <w:r w:rsidR="00D43171" w:rsidRPr="00D43171">
        <w:rPr>
          <w:rFonts w:ascii="Arial" w:eastAsia="Times New Roman" w:hAnsi="Arial" w:cs="Arial"/>
          <w:color w:val="000000"/>
          <w:lang w:eastAsia="en-GB"/>
        </w:rPr>
        <w:t xml:space="preserve"> (Accessed: </w:t>
      </w:r>
      <w:r w:rsidR="00E36142">
        <w:rPr>
          <w:rFonts w:ascii="Arial" w:eastAsia="Times New Roman" w:hAnsi="Arial" w:cs="Arial"/>
          <w:color w:val="000000"/>
          <w:lang w:eastAsia="en-GB"/>
        </w:rPr>
        <w:t>16 December</w:t>
      </w:r>
      <w:r w:rsidR="00D43171" w:rsidRPr="00D43171">
        <w:rPr>
          <w:rFonts w:ascii="Arial" w:eastAsia="Times New Roman" w:hAnsi="Arial" w:cs="Arial"/>
          <w:color w:val="000000"/>
          <w:lang w:eastAsia="en-GB"/>
        </w:rPr>
        <w:t>)</w:t>
      </w:r>
    </w:p>
    <w:p w:rsidR="00D43171" w:rsidRPr="00D43171" w:rsidRDefault="00D43171" w:rsidP="00D43171">
      <w:pPr>
        <w:spacing w:after="240" w:line="240" w:lineRule="auto"/>
        <w:rPr>
          <w:rFonts w:ascii="Times New Roman" w:eastAsia="Times New Roman" w:hAnsi="Times New Roman" w:cs="Times New Roman"/>
          <w:sz w:val="24"/>
          <w:szCs w:val="24"/>
          <w:lang w:eastAsia="en-GB"/>
        </w:rPr>
      </w:pPr>
    </w:p>
    <w:p w:rsidR="00D43171" w:rsidRPr="00D43171" w:rsidRDefault="00D43171" w:rsidP="00D43171">
      <w:pPr>
        <w:spacing w:after="0" w:line="240" w:lineRule="auto"/>
        <w:rPr>
          <w:rFonts w:ascii="Times New Roman" w:eastAsia="Times New Roman" w:hAnsi="Times New Roman" w:cs="Times New Roman"/>
          <w:sz w:val="24"/>
          <w:szCs w:val="24"/>
          <w:lang w:eastAsia="en-GB"/>
        </w:rPr>
      </w:pPr>
      <w:r w:rsidRPr="00D43171">
        <w:rPr>
          <w:rFonts w:ascii="Arial" w:eastAsia="Times New Roman" w:hAnsi="Arial" w:cs="Arial"/>
          <w:color w:val="000000"/>
          <w:lang w:eastAsia="en-GB"/>
        </w:rPr>
        <w:t>Dreux, P. (2018) Art Behind Bars: The Talents of Incarcerated Artists. Available at</w:t>
      </w:r>
      <w:proofErr w:type="gramStart"/>
      <w:r w:rsidRPr="00D43171">
        <w:rPr>
          <w:rFonts w:ascii="Arial" w:eastAsia="Times New Roman" w:hAnsi="Arial" w:cs="Arial"/>
          <w:color w:val="000000"/>
          <w:lang w:eastAsia="en-GB"/>
        </w:rPr>
        <w:t>:</w:t>
      </w:r>
      <w:proofErr w:type="gramEnd"/>
      <w:r w:rsidRPr="00D43171">
        <w:rPr>
          <w:rFonts w:ascii="Arial" w:eastAsia="Times New Roman" w:hAnsi="Arial" w:cs="Arial"/>
          <w:color w:val="000000"/>
          <w:lang w:eastAsia="en-GB"/>
        </w:rPr>
        <w:br/>
      </w:r>
      <w:hyperlink r:id="rId53" w:history="1">
        <w:r w:rsidRPr="00D43171">
          <w:rPr>
            <w:rFonts w:ascii="Arial" w:eastAsia="Times New Roman" w:hAnsi="Arial" w:cs="Arial"/>
            <w:color w:val="1155CC"/>
            <w:u w:val="single"/>
            <w:lang w:eastAsia="en-GB"/>
          </w:rPr>
          <w:t>https://artzealous.com/art-behind-bars-the-talents-of-incarcerated-artists/</w:t>
        </w:r>
      </w:hyperlink>
      <w:r w:rsidRPr="00D43171">
        <w:rPr>
          <w:rFonts w:ascii="Arial" w:eastAsia="Times New Roman" w:hAnsi="Arial" w:cs="Arial"/>
          <w:color w:val="000000"/>
          <w:lang w:eastAsia="en-GB"/>
        </w:rPr>
        <w:t xml:space="preserve"> (Accessed: </w:t>
      </w:r>
      <w:r w:rsidR="00E36142">
        <w:rPr>
          <w:rFonts w:ascii="Arial" w:eastAsia="Times New Roman" w:hAnsi="Arial" w:cs="Arial"/>
          <w:color w:val="000000"/>
          <w:lang w:eastAsia="en-GB"/>
        </w:rPr>
        <w:t>17 December</w:t>
      </w:r>
      <w:r w:rsidRPr="00D43171">
        <w:rPr>
          <w:rFonts w:ascii="Arial" w:eastAsia="Times New Roman" w:hAnsi="Arial" w:cs="Arial"/>
          <w:color w:val="000000"/>
          <w:lang w:eastAsia="en-GB"/>
        </w:rPr>
        <w:t>)</w:t>
      </w:r>
    </w:p>
    <w:p w:rsidR="00D43171" w:rsidRPr="00D43171" w:rsidRDefault="00D43171" w:rsidP="00D43171">
      <w:pPr>
        <w:spacing w:after="240" w:line="240" w:lineRule="auto"/>
        <w:rPr>
          <w:rFonts w:ascii="Times New Roman" w:eastAsia="Times New Roman" w:hAnsi="Times New Roman" w:cs="Times New Roman"/>
          <w:sz w:val="24"/>
          <w:szCs w:val="24"/>
          <w:lang w:eastAsia="en-GB"/>
        </w:rPr>
      </w:pPr>
    </w:p>
    <w:p w:rsidR="00D43171" w:rsidRPr="00D43171" w:rsidRDefault="00D43171" w:rsidP="00D43171">
      <w:pPr>
        <w:spacing w:after="0" w:line="240" w:lineRule="auto"/>
        <w:rPr>
          <w:rFonts w:ascii="Times New Roman" w:eastAsia="Times New Roman" w:hAnsi="Times New Roman" w:cs="Times New Roman"/>
          <w:sz w:val="24"/>
          <w:szCs w:val="24"/>
          <w:lang w:eastAsia="en-GB"/>
        </w:rPr>
      </w:pPr>
      <w:r w:rsidRPr="00D43171">
        <w:rPr>
          <w:rFonts w:ascii="Arial" w:eastAsia="Times New Roman" w:hAnsi="Arial" w:cs="Arial"/>
          <w:color w:val="000000"/>
          <w:lang w:eastAsia="en-GB"/>
        </w:rPr>
        <w:t>Unknown. (Unknown) Art Behind Bars. Available at:</w:t>
      </w:r>
    </w:p>
    <w:p w:rsidR="00D43171" w:rsidRPr="00D43171" w:rsidRDefault="00E817D4" w:rsidP="00D43171">
      <w:pPr>
        <w:spacing w:after="0" w:line="240" w:lineRule="auto"/>
        <w:rPr>
          <w:rFonts w:ascii="Times New Roman" w:eastAsia="Times New Roman" w:hAnsi="Times New Roman" w:cs="Times New Roman"/>
          <w:sz w:val="24"/>
          <w:szCs w:val="24"/>
          <w:lang w:eastAsia="en-GB"/>
        </w:rPr>
      </w:pPr>
      <w:hyperlink r:id="rId54" w:history="1">
        <w:r w:rsidR="00D43171" w:rsidRPr="00D43171">
          <w:rPr>
            <w:rFonts w:ascii="Arial" w:eastAsia="Times New Roman" w:hAnsi="Arial" w:cs="Arial"/>
            <w:color w:val="1155CC"/>
            <w:u w:val="single"/>
            <w:lang w:eastAsia="en-GB"/>
          </w:rPr>
          <w:t>http://www.apcentre.org.uk/art-behind-bars/</w:t>
        </w:r>
      </w:hyperlink>
      <w:r w:rsidR="00D43171" w:rsidRPr="00D43171">
        <w:rPr>
          <w:rFonts w:ascii="Arial" w:eastAsia="Times New Roman" w:hAnsi="Arial" w:cs="Arial"/>
          <w:color w:val="000000"/>
          <w:lang w:eastAsia="en-GB"/>
        </w:rPr>
        <w:t xml:space="preserve"> (Accessed: </w:t>
      </w:r>
      <w:r w:rsidR="00E36142">
        <w:rPr>
          <w:rFonts w:ascii="Arial" w:eastAsia="Times New Roman" w:hAnsi="Arial" w:cs="Arial"/>
          <w:color w:val="000000"/>
          <w:lang w:eastAsia="en-GB"/>
        </w:rPr>
        <w:t>17 December</w:t>
      </w:r>
      <w:r w:rsidR="00D43171" w:rsidRPr="00D43171">
        <w:rPr>
          <w:rFonts w:ascii="Arial" w:eastAsia="Times New Roman" w:hAnsi="Arial" w:cs="Arial"/>
          <w:color w:val="000000"/>
          <w:lang w:eastAsia="en-GB"/>
        </w:rPr>
        <w:t>)</w:t>
      </w:r>
    </w:p>
    <w:p w:rsidR="00D43171" w:rsidRPr="00D43171" w:rsidRDefault="00D43171" w:rsidP="00D43171">
      <w:pPr>
        <w:spacing w:after="240" w:line="240" w:lineRule="auto"/>
        <w:rPr>
          <w:rFonts w:ascii="Times New Roman" w:eastAsia="Times New Roman" w:hAnsi="Times New Roman" w:cs="Times New Roman"/>
          <w:sz w:val="24"/>
          <w:szCs w:val="24"/>
          <w:lang w:eastAsia="en-GB"/>
        </w:rPr>
      </w:pPr>
    </w:p>
    <w:p w:rsidR="00D43171" w:rsidRPr="00D43171" w:rsidRDefault="00D43171" w:rsidP="00D43171">
      <w:pPr>
        <w:spacing w:after="0" w:line="240" w:lineRule="auto"/>
        <w:rPr>
          <w:rFonts w:ascii="Times New Roman" w:eastAsia="Times New Roman" w:hAnsi="Times New Roman" w:cs="Times New Roman"/>
          <w:sz w:val="24"/>
          <w:szCs w:val="24"/>
          <w:lang w:eastAsia="en-GB"/>
        </w:rPr>
      </w:pPr>
      <w:r w:rsidRPr="00D43171">
        <w:rPr>
          <w:rFonts w:ascii="Arial" w:eastAsia="Times New Roman" w:hAnsi="Arial" w:cs="Arial"/>
          <w:color w:val="000000"/>
          <w:lang w:eastAsia="en-GB"/>
        </w:rPr>
        <w:t>Hawken, A. (2017) Haunting portraits show women at Bedlam Hospital in London. Available at:</w:t>
      </w:r>
    </w:p>
    <w:p w:rsidR="00D43171" w:rsidRPr="00D43171" w:rsidRDefault="00E817D4" w:rsidP="00D43171">
      <w:pPr>
        <w:spacing w:after="0" w:line="240" w:lineRule="auto"/>
        <w:rPr>
          <w:rFonts w:ascii="Times New Roman" w:eastAsia="Times New Roman" w:hAnsi="Times New Roman" w:cs="Times New Roman"/>
          <w:sz w:val="24"/>
          <w:szCs w:val="24"/>
          <w:lang w:eastAsia="en-GB"/>
        </w:rPr>
      </w:pPr>
      <w:hyperlink r:id="rId55" w:history="1">
        <w:r w:rsidR="00D43171" w:rsidRPr="00D43171">
          <w:rPr>
            <w:rFonts w:ascii="Arial" w:eastAsia="Times New Roman" w:hAnsi="Arial" w:cs="Arial"/>
            <w:color w:val="1155CC"/>
            <w:u w:val="single"/>
            <w:lang w:eastAsia="en-GB"/>
          </w:rPr>
          <w:t>https://www.dailymail.co.uk/news/article-4381710/Haunting-portraits-women-Bedlam-Hospital.html</w:t>
        </w:r>
      </w:hyperlink>
      <w:r w:rsidR="00D43171" w:rsidRPr="00D43171">
        <w:rPr>
          <w:rFonts w:ascii="Arial" w:eastAsia="Times New Roman" w:hAnsi="Arial" w:cs="Arial"/>
          <w:color w:val="000000"/>
          <w:lang w:eastAsia="en-GB"/>
        </w:rPr>
        <w:t xml:space="preserve"> (Accessed: </w:t>
      </w:r>
      <w:r w:rsidR="00E36142">
        <w:rPr>
          <w:rFonts w:ascii="Arial" w:eastAsia="Times New Roman" w:hAnsi="Arial" w:cs="Arial"/>
          <w:color w:val="000000"/>
          <w:lang w:eastAsia="en-GB"/>
        </w:rPr>
        <w:t>17 December</w:t>
      </w:r>
      <w:r w:rsidR="00D43171" w:rsidRPr="00D43171">
        <w:rPr>
          <w:rFonts w:ascii="Arial" w:eastAsia="Times New Roman" w:hAnsi="Arial" w:cs="Arial"/>
          <w:color w:val="000000"/>
          <w:lang w:eastAsia="en-GB"/>
        </w:rPr>
        <w:t>)</w:t>
      </w:r>
    </w:p>
    <w:p w:rsidR="00042DDA" w:rsidRDefault="00D43171" w:rsidP="00D43171">
      <w:pPr>
        <w:spacing w:after="240" w:line="240" w:lineRule="auto"/>
        <w:rPr>
          <w:rFonts w:ascii="Times New Roman" w:eastAsia="Times New Roman" w:hAnsi="Times New Roman" w:cs="Times New Roman"/>
          <w:sz w:val="24"/>
          <w:szCs w:val="24"/>
          <w:lang w:eastAsia="en-GB"/>
        </w:rPr>
      </w:pPr>
      <w:r w:rsidRPr="00D43171">
        <w:rPr>
          <w:rFonts w:ascii="Times New Roman" w:eastAsia="Times New Roman" w:hAnsi="Times New Roman" w:cs="Times New Roman"/>
          <w:sz w:val="24"/>
          <w:szCs w:val="24"/>
          <w:lang w:eastAsia="en-GB"/>
        </w:rPr>
        <w:br/>
      </w:r>
      <w:r w:rsidR="00042DDA">
        <w:rPr>
          <w:rFonts w:ascii="Times New Roman" w:eastAsia="Times New Roman" w:hAnsi="Times New Roman" w:cs="Times New Roman"/>
          <w:sz w:val="24"/>
          <w:szCs w:val="24"/>
          <w:lang w:eastAsia="en-GB"/>
        </w:rPr>
        <w:t xml:space="preserve">Stock, L. (2018) </w:t>
      </w:r>
      <w:r w:rsidR="00042DDA" w:rsidRPr="00042DDA">
        <w:rPr>
          <w:rFonts w:ascii="Times New Roman" w:eastAsia="Times New Roman" w:hAnsi="Times New Roman" w:cs="Times New Roman"/>
          <w:sz w:val="24"/>
          <w:szCs w:val="24"/>
          <w:lang w:eastAsia="en-GB"/>
        </w:rPr>
        <w:t>Getting A Bamboo</w:t>
      </w:r>
      <w:r w:rsidR="00042DDA">
        <w:rPr>
          <w:rFonts w:ascii="Times New Roman" w:eastAsia="Times New Roman" w:hAnsi="Times New Roman" w:cs="Times New Roman"/>
          <w:sz w:val="24"/>
          <w:szCs w:val="24"/>
          <w:lang w:eastAsia="en-GB"/>
        </w:rPr>
        <w:t xml:space="preserve"> Tattoo in Thailand. Available at</w:t>
      </w:r>
      <w:proofErr w:type="gramStart"/>
      <w:r w:rsidR="00042DDA">
        <w:rPr>
          <w:rFonts w:ascii="Times New Roman" w:eastAsia="Times New Roman" w:hAnsi="Times New Roman" w:cs="Times New Roman"/>
          <w:sz w:val="24"/>
          <w:szCs w:val="24"/>
          <w:lang w:eastAsia="en-GB"/>
        </w:rPr>
        <w:t>:</w:t>
      </w:r>
      <w:proofErr w:type="gramEnd"/>
      <w:r w:rsidRPr="00D43171">
        <w:rPr>
          <w:rFonts w:ascii="Times New Roman" w:eastAsia="Times New Roman" w:hAnsi="Times New Roman" w:cs="Times New Roman"/>
          <w:sz w:val="24"/>
          <w:szCs w:val="24"/>
          <w:lang w:eastAsia="en-GB"/>
        </w:rPr>
        <w:br/>
      </w:r>
      <w:hyperlink r:id="rId56" w:history="1">
        <w:r w:rsidR="00042DDA" w:rsidRPr="00F16C68">
          <w:rPr>
            <w:rStyle w:val="Hyperlink"/>
            <w:rFonts w:ascii="Times New Roman" w:eastAsia="Times New Roman" w:hAnsi="Times New Roman" w:cs="Times New Roman"/>
            <w:sz w:val="24"/>
            <w:szCs w:val="24"/>
            <w:lang w:eastAsia="en-GB"/>
          </w:rPr>
          <w:t>https://www.divergenttravelers.com/getting-bamboo-tattoo-thailand/</w:t>
        </w:r>
      </w:hyperlink>
      <w:r w:rsidR="00042DDA">
        <w:rPr>
          <w:rFonts w:ascii="Times New Roman" w:eastAsia="Times New Roman" w:hAnsi="Times New Roman" w:cs="Times New Roman"/>
          <w:sz w:val="24"/>
          <w:szCs w:val="24"/>
          <w:lang w:eastAsia="en-GB"/>
        </w:rPr>
        <w:t xml:space="preserve">  (Accessed: 17 December)</w:t>
      </w:r>
    </w:p>
    <w:p w:rsidR="00042DDA" w:rsidRDefault="00042DDA" w:rsidP="00D43171">
      <w:pPr>
        <w:spacing w:after="24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Unknown, (2015) Minutes </w:t>
      </w:r>
      <w:proofErr w:type="gramStart"/>
      <w:r>
        <w:rPr>
          <w:rFonts w:ascii="Times New Roman" w:eastAsia="Times New Roman" w:hAnsi="Times New Roman" w:cs="Times New Roman"/>
          <w:sz w:val="24"/>
          <w:szCs w:val="24"/>
          <w:lang w:eastAsia="en-GB"/>
        </w:rPr>
        <w:t>Before</w:t>
      </w:r>
      <w:proofErr w:type="gramEnd"/>
      <w:r>
        <w:rPr>
          <w:rFonts w:ascii="Times New Roman" w:eastAsia="Times New Roman" w:hAnsi="Times New Roman" w:cs="Times New Roman"/>
          <w:sz w:val="24"/>
          <w:szCs w:val="24"/>
          <w:lang w:eastAsia="en-GB"/>
        </w:rPr>
        <w:t xml:space="preserve"> Six. Available at:</w:t>
      </w:r>
    </w:p>
    <w:p w:rsidR="00042DDA" w:rsidRDefault="00E817D4" w:rsidP="00D43171">
      <w:pPr>
        <w:spacing w:after="240" w:line="240" w:lineRule="auto"/>
        <w:rPr>
          <w:rFonts w:ascii="Times New Roman" w:eastAsia="Times New Roman" w:hAnsi="Times New Roman" w:cs="Times New Roman"/>
          <w:sz w:val="24"/>
          <w:szCs w:val="24"/>
          <w:lang w:eastAsia="en-GB"/>
        </w:rPr>
      </w:pPr>
      <w:hyperlink r:id="rId57" w:history="1">
        <w:r w:rsidR="00042DDA" w:rsidRPr="00F16C68">
          <w:rPr>
            <w:rStyle w:val="Hyperlink"/>
            <w:rFonts w:ascii="Times New Roman" w:eastAsia="Times New Roman" w:hAnsi="Times New Roman" w:cs="Times New Roman"/>
            <w:sz w:val="24"/>
            <w:szCs w:val="24"/>
            <w:lang w:eastAsia="en-GB"/>
          </w:rPr>
          <w:t>http://minutesbeforesix.blogspot.com/</w:t>
        </w:r>
      </w:hyperlink>
      <w:r w:rsidR="00042DDA">
        <w:rPr>
          <w:rFonts w:ascii="Times New Roman" w:eastAsia="Times New Roman" w:hAnsi="Times New Roman" w:cs="Times New Roman"/>
          <w:sz w:val="24"/>
          <w:szCs w:val="24"/>
          <w:lang w:eastAsia="en-GB"/>
        </w:rPr>
        <w:t xml:space="preserve"> (Accessed: 17 December)</w:t>
      </w:r>
    </w:p>
    <w:p w:rsidR="00042DDA" w:rsidRDefault="00042DDA" w:rsidP="00D43171">
      <w:pPr>
        <w:spacing w:after="240" w:line="240" w:lineRule="auto"/>
        <w:rPr>
          <w:rFonts w:ascii="Times New Roman" w:eastAsia="Times New Roman" w:hAnsi="Times New Roman" w:cs="Times New Roman"/>
          <w:sz w:val="24"/>
          <w:szCs w:val="24"/>
          <w:lang w:eastAsia="en-GB"/>
        </w:rPr>
      </w:pPr>
    </w:p>
    <w:p w:rsidR="004E24E5" w:rsidRPr="004E24E5" w:rsidRDefault="004E24E5" w:rsidP="004E24E5">
      <w:pPr>
        <w:spacing w:after="0" w:line="240" w:lineRule="auto"/>
        <w:rPr>
          <w:rFonts w:ascii="Times New Roman" w:eastAsia="Times New Roman" w:hAnsi="Times New Roman" w:cs="Times New Roman"/>
          <w:sz w:val="24"/>
          <w:szCs w:val="24"/>
          <w:lang w:eastAsia="en-GB"/>
        </w:rPr>
      </w:pPr>
      <w:proofErr w:type="spellStart"/>
      <w:r w:rsidRPr="004E24E5">
        <w:rPr>
          <w:rFonts w:ascii="Arial" w:eastAsia="Times New Roman" w:hAnsi="Arial" w:cs="Arial"/>
          <w:color w:val="000000"/>
          <w:lang w:eastAsia="en-GB"/>
        </w:rPr>
        <w:t>Popova</w:t>
      </w:r>
      <w:proofErr w:type="spellEnd"/>
      <w:r w:rsidRPr="004E24E5">
        <w:rPr>
          <w:rFonts w:ascii="Arial" w:eastAsia="Times New Roman" w:hAnsi="Arial" w:cs="Arial"/>
          <w:color w:val="000000"/>
          <w:lang w:eastAsia="en-GB"/>
        </w:rPr>
        <w:t>, M. (Unknown) Ten Days at the Mad-House: How Nellie Bly Posed as Insane in 1887 in Her Brave Exposé of Asylum Abuse. Available at:</w:t>
      </w:r>
    </w:p>
    <w:p w:rsidR="00B548A3" w:rsidRDefault="004E24E5" w:rsidP="00D43171">
      <w:pPr>
        <w:spacing w:after="240" w:line="240" w:lineRule="auto"/>
        <w:rPr>
          <w:rFonts w:ascii="Times New Roman" w:eastAsia="Times New Roman" w:hAnsi="Times New Roman" w:cs="Times New Roman"/>
          <w:sz w:val="24"/>
          <w:szCs w:val="24"/>
          <w:lang w:eastAsia="en-GB"/>
        </w:rPr>
      </w:pPr>
      <w:hyperlink r:id="rId58" w:history="1">
        <w:r w:rsidRPr="004E24E5">
          <w:rPr>
            <w:rFonts w:ascii="Arial" w:eastAsia="Times New Roman" w:hAnsi="Arial" w:cs="Arial"/>
            <w:color w:val="1155CC"/>
            <w:u w:val="single"/>
            <w:lang w:eastAsia="en-GB"/>
          </w:rPr>
          <w:t>https://www.brainpickings.org/2014/05/05/ten-days-at-the-mad-house-nellie-bly/</w:t>
        </w:r>
      </w:hyperlink>
      <w:r w:rsidRPr="004E24E5">
        <w:rPr>
          <w:rFonts w:ascii="Arial" w:eastAsia="Times New Roman" w:hAnsi="Arial" w:cs="Arial"/>
          <w:color w:val="000000"/>
          <w:lang w:eastAsia="en-GB"/>
        </w:rPr>
        <w:t xml:space="preserve"> (Accessed 18 December)</w:t>
      </w:r>
    </w:p>
    <w:p w:rsidR="00B548A3" w:rsidRDefault="00B548A3" w:rsidP="00D43171">
      <w:pPr>
        <w:spacing w:after="24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Unknown. (Unknown) </w:t>
      </w:r>
      <w:r w:rsidRPr="00B548A3">
        <w:rPr>
          <w:rFonts w:ascii="Times New Roman" w:eastAsia="Times New Roman" w:hAnsi="Times New Roman" w:cs="Times New Roman"/>
          <w:sz w:val="24"/>
          <w:szCs w:val="24"/>
          <w:lang w:eastAsia="en-GB"/>
        </w:rPr>
        <w:t>Agnes Richter, 1844–1918</w:t>
      </w:r>
      <w:r w:rsidR="00A30080">
        <w:rPr>
          <w:rFonts w:ascii="Times New Roman" w:eastAsia="Times New Roman" w:hAnsi="Times New Roman" w:cs="Times New Roman"/>
          <w:sz w:val="24"/>
          <w:szCs w:val="24"/>
          <w:lang w:eastAsia="en-GB"/>
        </w:rPr>
        <w:t>. Available at:</w:t>
      </w:r>
    </w:p>
    <w:p w:rsidR="00042DDA" w:rsidRDefault="00B548A3" w:rsidP="00D43171">
      <w:pPr>
        <w:spacing w:after="240" w:line="240" w:lineRule="auto"/>
        <w:rPr>
          <w:rFonts w:ascii="Times New Roman" w:eastAsia="Times New Roman" w:hAnsi="Times New Roman" w:cs="Times New Roman"/>
          <w:sz w:val="24"/>
          <w:szCs w:val="24"/>
          <w:lang w:eastAsia="en-GB"/>
        </w:rPr>
      </w:pPr>
      <w:hyperlink r:id="rId59" w:history="1">
        <w:r w:rsidRPr="001C5FE2">
          <w:rPr>
            <w:rStyle w:val="Hyperlink"/>
            <w:rFonts w:ascii="Times New Roman" w:eastAsia="Times New Roman" w:hAnsi="Times New Roman" w:cs="Times New Roman"/>
            <w:sz w:val="24"/>
            <w:szCs w:val="24"/>
            <w:lang w:eastAsia="en-GB"/>
          </w:rPr>
          <w:t>https://ukdhm.org/agnes-richter-1844-1918/</w:t>
        </w:r>
      </w:hyperlink>
      <w:r>
        <w:rPr>
          <w:rFonts w:ascii="Times New Roman" w:eastAsia="Times New Roman" w:hAnsi="Times New Roman" w:cs="Times New Roman"/>
          <w:sz w:val="24"/>
          <w:szCs w:val="24"/>
          <w:lang w:eastAsia="en-GB"/>
        </w:rPr>
        <w:t xml:space="preserve"> </w:t>
      </w:r>
      <w:r w:rsidR="00A30080">
        <w:rPr>
          <w:rFonts w:ascii="Times New Roman" w:eastAsia="Times New Roman" w:hAnsi="Times New Roman" w:cs="Times New Roman"/>
          <w:sz w:val="24"/>
          <w:szCs w:val="24"/>
          <w:lang w:eastAsia="en-GB"/>
        </w:rPr>
        <w:t>(Accessed: 18 December)</w:t>
      </w:r>
    </w:p>
    <w:p w:rsidR="00042DDA" w:rsidRDefault="00A30080" w:rsidP="00D43171">
      <w:pPr>
        <w:spacing w:after="24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Unknown. (Unknown) </w:t>
      </w:r>
      <w:r w:rsidRPr="00A30080">
        <w:rPr>
          <w:rFonts w:ascii="Times New Roman" w:eastAsia="Times New Roman" w:hAnsi="Times New Roman" w:cs="Times New Roman"/>
          <w:sz w:val="24"/>
          <w:szCs w:val="24"/>
          <w:lang w:eastAsia="en-GB"/>
        </w:rPr>
        <w:t>Jean Dubuffet</w:t>
      </w:r>
      <w:r>
        <w:rPr>
          <w:rFonts w:ascii="Times New Roman" w:eastAsia="Times New Roman" w:hAnsi="Times New Roman" w:cs="Times New Roman"/>
          <w:sz w:val="24"/>
          <w:szCs w:val="24"/>
          <w:lang w:eastAsia="en-GB"/>
        </w:rPr>
        <w:t>. Available at:</w:t>
      </w:r>
    </w:p>
    <w:p w:rsidR="00042DDA" w:rsidRDefault="00A30080" w:rsidP="00D43171">
      <w:pPr>
        <w:spacing w:after="240" w:line="240" w:lineRule="auto"/>
        <w:rPr>
          <w:rFonts w:ascii="Times New Roman" w:eastAsia="Times New Roman" w:hAnsi="Times New Roman" w:cs="Times New Roman"/>
          <w:sz w:val="24"/>
          <w:szCs w:val="24"/>
          <w:lang w:eastAsia="en-GB"/>
        </w:rPr>
      </w:pPr>
      <w:hyperlink r:id="rId60" w:history="1">
        <w:r w:rsidRPr="001C5FE2">
          <w:rPr>
            <w:rStyle w:val="Hyperlink"/>
            <w:rFonts w:ascii="Times New Roman" w:eastAsia="Times New Roman" w:hAnsi="Times New Roman" w:cs="Times New Roman"/>
            <w:sz w:val="24"/>
            <w:szCs w:val="24"/>
            <w:lang w:eastAsia="en-GB"/>
          </w:rPr>
          <w:t>https://www.tate.org.uk/art/artists/jean-dubuffet-1035</w:t>
        </w:r>
      </w:hyperlink>
      <w:r>
        <w:rPr>
          <w:rFonts w:ascii="Times New Roman" w:eastAsia="Times New Roman" w:hAnsi="Times New Roman" w:cs="Times New Roman"/>
          <w:sz w:val="24"/>
          <w:szCs w:val="24"/>
          <w:lang w:eastAsia="en-GB"/>
        </w:rPr>
        <w:t xml:space="preserve"> (Accessed: 18 December)</w:t>
      </w:r>
    </w:p>
    <w:p w:rsidR="00A30080" w:rsidRDefault="00A30080" w:rsidP="00D43171">
      <w:pPr>
        <w:spacing w:after="240" w:line="240" w:lineRule="auto"/>
        <w:rPr>
          <w:rFonts w:ascii="Times New Roman" w:eastAsia="Times New Roman" w:hAnsi="Times New Roman" w:cs="Times New Roman"/>
          <w:sz w:val="24"/>
          <w:szCs w:val="24"/>
          <w:lang w:eastAsia="en-GB"/>
        </w:rPr>
      </w:pPr>
    </w:p>
    <w:p w:rsidR="00A30080" w:rsidRDefault="00A30080" w:rsidP="00D43171">
      <w:pPr>
        <w:spacing w:after="240" w:line="240" w:lineRule="auto"/>
        <w:rPr>
          <w:rFonts w:ascii="Times New Roman" w:eastAsia="Times New Roman" w:hAnsi="Times New Roman" w:cs="Times New Roman"/>
          <w:sz w:val="24"/>
          <w:szCs w:val="24"/>
          <w:lang w:eastAsia="en-GB"/>
        </w:rPr>
      </w:pPr>
    </w:p>
    <w:p w:rsidR="00A30080" w:rsidRPr="00D43171" w:rsidRDefault="00A30080" w:rsidP="00D43171">
      <w:pPr>
        <w:spacing w:after="240" w:line="240" w:lineRule="auto"/>
        <w:rPr>
          <w:rFonts w:ascii="Times New Roman" w:eastAsia="Times New Roman" w:hAnsi="Times New Roman" w:cs="Times New Roman"/>
          <w:sz w:val="24"/>
          <w:szCs w:val="24"/>
          <w:lang w:eastAsia="en-GB"/>
        </w:rPr>
      </w:pPr>
    </w:p>
    <w:p w:rsidR="00D43171" w:rsidRPr="00D43171" w:rsidRDefault="00D43171" w:rsidP="00D43171">
      <w:pPr>
        <w:spacing w:after="0" w:line="240" w:lineRule="auto"/>
        <w:rPr>
          <w:rFonts w:ascii="Times New Roman" w:eastAsia="Times New Roman" w:hAnsi="Times New Roman" w:cs="Times New Roman"/>
          <w:sz w:val="24"/>
          <w:szCs w:val="24"/>
          <w:lang w:eastAsia="en-GB"/>
        </w:rPr>
      </w:pPr>
      <w:r w:rsidRPr="00D43171">
        <w:rPr>
          <w:rFonts w:ascii="Arial" w:eastAsia="Times New Roman" w:hAnsi="Arial" w:cs="Arial"/>
          <w:color w:val="000000"/>
          <w:lang w:eastAsia="en-GB"/>
        </w:rPr>
        <w:t>Bibliography:</w:t>
      </w:r>
    </w:p>
    <w:p w:rsidR="00D43171" w:rsidRPr="00D43171" w:rsidRDefault="00D43171" w:rsidP="00D43171">
      <w:pPr>
        <w:spacing w:after="0" w:line="240" w:lineRule="auto"/>
        <w:rPr>
          <w:rFonts w:ascii="Times New Roman" w:eastAsia="Times New Roman" w:hAnsi="Times New Roman" w:cs="Times New Roman"/>
          <w:sz w:val="24"/>
          <w:szCs w:val="24"/>
          <w:lang w:eastAsia="en-GB"/>
        </w:rPr>
      </w:pPr>
    </w:p>
    <w:p w:rsidR="00D43171" w:rsidRPr="00D43171" w:rsidRDefault="00D43171" w:rsidP="00D43171">
      <w:pPr>
        <w:spacing w:after="0" w:line="240" w:lineRule="auto"/>
        <w:rPr>
          <w:rFonts w:ascii="Times New Roman" w:eastAsia="Times New Roman" w:hAnsi="Times New Roman" w:cs="Times New Roman"/>
          <w:sz w:val="24"/>
          <w:szCs w:val="24"/>
          <w:lang w:eastAsia="en-GB"/>
        </w:rPr>
      </w:pPr>
      <w:r w:rsidRPr="00D43171">
        <w:rPr>
          <w:rFonts w:ascii="Arial" w:eastAsia="Times New Roman" w:hAnsi="Arial" w:cs="Arial"/>
          <w:color w:val="000000"/>
          <w:lang w:eastAsia="en-GB"/>
        </w:rPr>
        <w:t>Barker, C. (2004) The Sage Dictionary of Cultural Studies: V. 1. London Sage Publications.</w:t>
      </w:r>
    </w:p>
    <w:p w:rsidR="00D43171" w:rsidRPr="00D43171" w:rsidRDefault="00D43171" w:rsidP="00D43171">
      <w:pPr>
        <w:spacing w:after="0" w:line="240" w:lineRule="auto"/>
        <w:rPr>
          <w:rFonts w:ascii="Times New Roman" w:eastAsia="Times New Roman" w:hAnsi="Times New Roman" w:cs="Times New Roman"/>
          <w:sz w:val="24"/>
          <w:szCs w:val="24"/>
          <w:lang w:eastAsia="en-GB"/>
        </w:rPr>
      </w:pPr>
    </w:p>
    <w:p w:rsidR="00D43171" w:rsidRPr="00D43171" w:rsidRDefault="00D43171" w:rsidP="00D43171">
      <w:pPr>
        <w:spacing w:after="0" w:line="240" w:lineRule="auto"/>
        <w:rPr>
          <w:rFonts w:ascii="Times New Roman" w:eastAsia="Times New Roman" w:hAnsi="Times New Roman" w:cs="Times New Roman"/>
          <w:sz w:val="24"/>
          <w:szCs w:val="24"/>
          <w:lang w:eastAsia="en-GB"/>
        </w:rPr>
      </w:pPr>
      <w:r w:rsidRPr="00D43171">
        <w:rPr>
          <w:rFonts w:ascii="Arial" w:eastAsia="Times New Roman" w:hAnsi="Arial" w:cs="Arial"/>
          <w:color w:val="000000"/>
          <w:lang w:eastAsia="en-GB"/>
        </w:rPr>
        <w:t>Halle, David. (1996). Inside Culture: Art and Class in the American Home. Chicago: University of Chicago Press.</w:t>
      </w:r>
    </w:p>
    <w:p w:rsidR="00D43171" w:rsidRPr="00D43171" w:rsidRDefault="00D43171" w:rsidP="00D43171">
      <w:pPr>
        <w:spacing w:after="0" w:line="240" w:lineRule="auto"/>
        <w:rPr>
          <w:rFonts w:ascii="Times New Roman" w:eastAsia="Times New Roman" w:hAnsi="Times New Roman" w:cs="Times New Roman"/>
          <w:sz w:val="24"/>
          <w:szCs w:val="24"/>
          <w:lang w:eastAsia="en-GB"/>
        </w:rPr>
      </w:pPr>
    </w:p>
    <w:p w:rsidR="00D43171" w:rsidRPr="00D43171" w:rsidRDefault="00D43171" w:rsidP="00D43171">
      <w:pPr>
        <w:spacing w:after="0" w:line="240" w:lineRule="auto"/>
        <w:rPr>
          <w:rFonts w:ascii="Times New Roman" w:eastAsia="Times New Roman" w:hAnsi="Times New Roman" w:cs="Times New Roman"/>
          <w:sz w:val="24"/>
          <w:szCs w:val="24"/>
          <w:lang w:eastAsia="en-GB"/>
        </w:rPr>
      </w:pPr>
      <w:r w:rsidRPr="00D43171">
        <w:rPr>
          <w:rFonts w:ascii="Arial" w:eastAsia="Times New Roman" w:hAnsi="Arial" w:cs="Arial"/>
          <w:color w:val="000000"/>
          <w:lang w:eastAsia="en-GB"/>
        </w:rPr>
        <w:t>Dauber, Kenneth. (1990). “Pueblo Pottery and the Politics of Regional Identity.” Journal of the Southwest 32(4):576–96.</w:t>
      </w:r>
    </w:p>
    <w:p w:rsidR="00D43171" w:rsidRPr="00D43171" w:rsidRDefault="00D43171" w:rsidP="00D43171">
      <w:pPr>
        <w:spacing w:after="0" w:line="240" w:lineRule="auto"/>
        <w:rPr>
          <w:rFonts w:ascii="Times New Roman" w:eastAsia="Times New Roman" w:hAnsi="Times New Roman" w:cs="Times New Roman"/>
          <w:sz w:val="24"/>
          <w:szCs w:val="24"/>
          <w:lang w:eastAsia="en-GB"/>
        </w:rPr>
      </w:pPr>
    </w:p>
    <w:p w:rsidR="00D43171" w:rsidRPr="00D43171" w:rsidRDefault="00D43171" w:rsidP="00D43171">
      <w:pPr>
        <w:spacing w:after="0" w:line="240" w:lineRule="auto"/>
        <w:rPr>
          <w:rFonts w:ascii="Times New Roman" w:eastAsia="Times New Roman" w:hAnsi="Times New Roman" w:cs="Times New Roman"/>
          <w:sz w:val="24"/>
          <w:szCs w:val="24"/>
          <w:lang w:eastAsia="en-GB"/>
        </w:rPr>
      </w:pPr>
      <w:r w:rsidRPr="00D43171">
        <w:rPr>
          <w:rFonts w:ascii="Arial" w:eastAsia="Times New Roman" w:hAnsi="Arial" w:cs="Arial"/>
          <w:color w:val="000000"/>
          <w:lang w:eastAsia="en-GB"/>
        </w:rPr>
        <w:t>Fine, Gary Alan. 2004. Everyday Genius: Self-Taught Art and the Culture of Authenticity. Chicago: University of Chicago Press.</w:t>
      </w:r>
    </w:p>
    <w:p w:rsidR="00D43171" w:rsidRPr="00D43171" w:rsidRDefault="00D43171" w:rsidP="00D43171">
      <w:pPr>
        <w:spacing w:after="240" w:line="240" w:lineRule="auto"/>
        <w:rPr>
          <w:rFonts w:ascii="Times New Roman" w:eastAsia="Times New Roman" w:hAnsi="Times New Roman" w:cs="Times New Roman"/>
          <w:sz w:val="24"/>
          <w:szCs w:val="24"/>
          <w:lang w:eastAsia="en-GB"/>
        </w:rPr>
      </w:pPr>
      <w:r w:rsidRPr="00D43171">
        <w:rPr>
          <w:rFonts w:ascii="Times New Roman" w:eastAsia="Times New Roman" w:hAnsi="Times New Roman" w:cs="Times New Roman"/>
          <w:sz w:val="24"/>
          <w:szCs w:val="24"/>
          <w:lang w:eastAsia="en-GB"/>
        </w:rPr>
        <w:br/>
      </w:r>
      <w:r w:rsidR="00E817D4" w:rsidRPr="00E817D4">
        <w:rPr>
          <w:rFonts w:ascii="Times New Roman" w:eastAsia="Times New Roman" w:hAnsi="Times New Roman" w:cs="Times New Roman"/>
          <w:sz w:val="24"/>
          <w:szCs w:val="24"/>
          <w:lang w:eastAsia="en-GB"/>
        </w:rPr>
        <w:t>Chan and Goldthorpe 2007a, 2007b; Fishman and Lizardo 2013; Goldberg, Hannan, and Kovács 2016; Katz-Gerro 2002, 2006; Peterson and Kern 1996; Peterson and Simkus 1992</w:t>
      </w:r>
      <w:r w:rsidRPr="00D43171">
        <w:rPr>
          <w:rFonts w:ascii="Times New Roman" w:eastAsia="Times New Roman" w:hAnsi="Times New Roman" w:cs="Times New Roman"/>
          <w:sz w:val="24"/>
          <w:szCs w:val="24"/>
          <w:lang w:eastAsia="en-GB"/>
        </w:rPr>
        <w:br/>
      </w:r>
      <w:r w:rsidRPr="00D43171">
        <w:rPr>
          <w:rFonts w:ascii="Times New Roman" w:eastAsia="Times New Roman" w:hAnsi="Times New Roman" w:cs="Times New Roman"/>
          <w:sz w:val="24"/>
          <w:szCs w:val="24"/>
          <w:lang w:eastAsia="en-GB"/>
        </w:rPr>
        <w:br/>
      </w:r>
      <w:r w:rsidRPr="00D43171">
        <w:rPr>
          <w:rFonts w:ascii="Times New Roman" w:eastAsia="Times New Roman" w:hAnsi="Times New Roman" w:cs="Times New Roman"/>
          <w:sz w:val="24"/>
          <w:szCs w:val="24"/>
          <w:lang w:eastAsia="en-GB"/>
        </w:rPr>
        <w:br/>
      </w:r>
      <w:r w:rsidRPr="00D43171">
        <w:rPr>
          <w:rFonts w:ascii="Times New Roman" w:eastAsia="Times New Roman" w:hAnsi="Times New Roman" w:cs="Times New Roman"/>
          <w:sz w:val="24"/>
          <w:szCs w:val="24"/>
          <w:lang w:eastAsia="en-GB"/>
        </w:rPr>
        <w:br/>
      </w:r>
      <w:r w:rsidRPr="00D43171">
        <w:rPr>
          <w:rFonts w:ascii="Times New Roman" w:eastAsia="Times New Roman" w:hAnsi="Times New Roman" w:cs="Times New Roman"/>
          <w:sz w:val="24"/>
          <w:szCs w:val="24"/>
          <w:lang w:eastAsia="en-GB"/>
        </w:rPr>
        <w:br/>
      </w:r>
    </w:p>
    <w:p w:rsidR="00D43171" w:rsidRPr="00D43171" w:rsidRDefault="00D43171" w:rsidP="00D43171">
      <w:pPr>
        <w:spacing w:after="0" w:line="240" w:lineRule="auto"/>
        <w:rPr>
          <w:rFonts w:ascii="Times New Roman" w:eastAsia="Times New Roman" w:hAnsi="Times New Roman" w:cs="Times New Roman"/>
          <w:sz w:val="24"/>
          <w:szCs w:val="24"/>
          <w:lang w:eastAsia="en-GB"/>
        </w:rPr>
      </w:pPr>
      <w:r w:rsidRPr="00D43171">
        <w:rPr>
          <w:rFonts w:ascii="Arial" w:eastAsia="Times New Roman" w:hAnsi="Arial" w:cs="Arial"/>
          <w:color w:val="000000"/>
          <w:lang w:eastAsia="en-GB"/>
        </w:rPr>
        <w:t>Journal:</w:t>
      </w:r>
    </w:p>
    <w:p w:rsidR="002E54E9" w:rsidRDefault="00D43171" w:rsidP="00D43171">
      <w:r w:rsidRPr="00D43171">
        <w:rPr>
          <w:rFonts w:ascii="Times New Roman" w:eastAsia="Times New Roman" w:hAnsi="Times New Roman" w:cs="Times New Roman"/>
          <w:sz w:val="24"/>
          <w:szCs w:val="24"/>
          <w:lang w:eastAsia="en-GB"/>
        </w:rPr>
        <w:br/>
      </w:r>
      <w:r w:rsidRPr="00D43171">
        <w:rPr>
          <w:rFonts w:ascii="Arial" w:eastAsia="Times New Roman" w:hAnsi="Arial" w:cs="Arial"/>
          <w:color w:val="000000"/>
          <w:lang w:eastAsia="en-GB"/>
        </w:rPr>
        <w:t xml:space="preserve"> </w:t>
      </w:r>
      <w:r w:rsidRPr="00D43171">
        <w:rPr>
          <w:rFonts w:ascii="Arial" w:eastAsia="Times New Roman" w:hAnsi="Arial" w:cs="Arial"/>
          <w:color w:val="000000"/>
          <w:lang w:eastAsia="en-GB"/>
        </w:rPr>
        <w:br/>
        <w:t>Hahl, O, Zuckerman, E, and Kim, M. Why Elites Love Authentic Lowbrow Culture: Overcoming High-Status Denigration with Outsider Art. American Sociological Review 2017, Vol. 82(4) 828–856 © American Sociological Association 2017. (Accessed on 5 December 2018)</w:t>
      </w:r>
      <w:r w:rsidRPr="00D43171">
        <w:rPr>
          <w:rFonts w:ascii="Arial" w:eastAsia="Times New Roman" w:hAnsi="Arial" w:cs="Arial"/>
          <w:color w:val="000000"/>
          <w:lang w:eastAsia="en-GB"/>
        </w:rPr>
        <w:br/>
      </w:r>
      <w:r w:rsidRPr="00D43171">
        <w:rPr>
          <w:rFonts w:ascii="Arial" w:eastAsia="Times New Roman" w:hAnsi="Arial" w:cs="Arial"/>
          <w:color w:val="000000"/>
          <w:lang w:eastAsia="en-GB"/>
        </w:rPr>
        <w:br/>
      </w:r>
      <w:r w:rsidRPr="00D43171">
        <w:rPr>
          <w:rFonts w:ascii="Arial" w:eastAsia="Times New Roman" w:hAnsi="Arial" w:cs="Arial"/>
          <w:color w:val="000000"/>
          <w:lang w:eastAsia="en-GB"/>
        </w:rPr>
        <w:br/>
      </w:r>
    </w:p>
    <w:sectPr w:rsidR="002E54E9">
      <w:footerReference w:type="default" r:id="rId6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817D4" w:rsidRDefault="00E817D4" w:rsidP="007D7176">
      <w:pPr>
        <w:spacing w:after="0" w:line="240" w:lineRule="auto"/>
      </w:pPr>
      <w:r>
        <w:separator/>
      </w:r>
    </w:p>
  </w:endnote>
  <w:endnote w:type="continuationSeparator" w:id="0">
    <w:p w:rsidR="00E817D4" w:rsidRDefault="00E817D4" w:rsidP="007D71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48861192"/>
      <w:docPartObj>
        <w:docPartGallery w:val="Page Numbers (Bottom of Page)"/>
        <w:docPartUnique/>
      </w:docPartObj>
    </w:sdtPr>
    <w:sdtEndPr>
      <w:rPr>
        <w:noProof/>
      </w:rPr>
    </w:sdtEndPr>
    <w:sdtContent>
      <w:p w:rsidR="00E817D4" w:rsidRDefault="00E817D4">
        <w:pPr>
          <w:pStyle w:val="Footer"/>
          <w:jc w:val="right"/>
        </w:pPr>
        <w:r>
          <w:fldChar w:fldCharType="begin"/>
        </w:r>
        <w:r>
          <w:instrText xml:space="preserve"> PAGE   \* MERGEFORMAT </w:instrText>
        </w:r>
        <w:r>
          <w:fldChar w:fldCharType="separate"/>
        </w:r>
        <w:r w:rsidR="00BD6618">
          <w:rPr>
            <w:noProof/>
          </w:rPr>
          <w:t>2</w:t>
        </w:r>
        <w:r>
          <w:rPr>
            <w:noProof/>
          </w:rPr>
          <w:fldChar w:fldCharType="end"/>
        </w:r>
      </w:p>
    </w:sdtContent>
  </w:sdt>
  <w:p w:rsidR="00E817D4" w:rsidRDefault="00E817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817D4" w:rsidRDefault="00E817D4" w:rsidP="007D7176">
      <w:pPr>
        <w:spacing w:after="0" w:line="240" w:lineRule="auto"/>
      </w:pPr>
      <w:r>
        <w:separator/>
      </w:r>
    </w:p>
  </w:footnote>
  <w:footnote w:type="continuationSeparator" w:id="0">
    <w:p w:rsidR="00E817D4" w:rsidRDefault="00E817D4" w:rsidP="007D717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2125CC"/>
    <w:multiLevelType w:val="multilevel"/>
    <w:tmpl w:val="6336A7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7D5ED0"/>
    <w:multiLevelType w:val="multilevel"/>
    <w:tmpl w:val="18F83D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A123D47"/>
    <w:multiLevelType w:val="multilevel"/>
    <w:tmpl w:val="DCCC3832"/>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ascii="Arial" w:hAnsi="Arial" w:cs="Arial" w:hint="default"/>
        <w:color w:val="000000"/>
        <w:sz w:val="22"/>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0E328BE"/>
    <w:multiLevelType w:val="multilevel"/>
    <w:tmpl w:val="8C1446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66ED7"/>
    <w:rsid w:val="00042DDA"/>
    <w:rsid w:val="00135F41"/>
    <w:rsid w:val="001C74F4"/>
    <w:rsid w:val="001D27E9"/>
    <w:rsid w:val="00266ED7"/>
    <w:rsid w:val="002E54E9"/>
    <w:rsid w:val="003024A8"/>
    <w:rsid w:val="003141AD"/>
    <w:rsid w:val="0032567F"/>
    <w:rsid w:val="004909E5"/>
    <w:rsid w:val="004C576C"/>
    <w:rsid w:val="004D5BC0"/>
    <w:rsid w:val="004E24E5"/>
    <w:rsid w:val="00525C0E"/>
    <w:rsid w:val="00542A06"/>
    <w:rsid w:val="00544FC3"/>
    <w:rsid w:val="006B375B"/>
    <w:rsid w:val="007D7176"/>
    <w:rsid w:val="008630DC"/>
    <w:rsid w:val="00875521"/>
    <w:rsid w:val="00A30080"/>
    <w:rsid w:val="00A62518"/>
    <w:rsid w:val="00AC4062"/>
    <w:rsid w:val="00B548A3"/>
    <w:rsid w:val="00B81443"/>
    <w:rsid w:val="00BD6618"/>
    <w:rsid w:val="00D14A19"/>
    <w:rsid w:val="00D43171"/>
    <w:rsid w:val="00D5306A"/>
    <w:rsid w:val="00D94367"/>
    <w:rsid w:val="00E36142"/>
    <w:rsid w:val="00E817D4"/>
    <w:rsid w:val="00E85990"/>
    <w:rsid w:val="00EB6E86"/>
    <w:rsid w:val="00F400D5"/>
    <w:rsid w:val="00F75D5B"/>
    <w:rsid w:val="00FC04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89BCD1"/>
  <w15:chartTrackingRefBased/>
  <w15:docId w15:val="{1B858955-1219-46E9-8185-5389697202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66ED7"/>
    <w:rPr>
      <w:rFonts w:ascii="Times New Roman" w:hAnsi="Times New Roman" w:cs="Times New Roman"/>
      <w:sz w:val="24"/>
      <w:szCs w:val="24"/>
    </w:rPr>
  </w:style>
  <w:style w:type="character" w:styleId="Hyperlink">
    <w:name w:val="Hyperlink"/>
    <w:basedOn w:val="DefaultParagraphFont"/>
    <w:uiPriority w:val="99"/>
    <w:unhideWhenUsed/>
    <w:rsid w:val="00266ED7"/>
    <w:rPr>
      <w:color w:val="0000FF"/>
      <w:u w:val="single"/>
    </w:rPr>
  </w:style>
  <w:style w:type="character" w:customStyle="1" w:styleId="apple-tab-span">
    <w:name w:val="apple-tab-span"/>
    <w:basedOn w:val="DefaultParagraphFont"/>
    <w:rsid w:val="00266ED7"/>
  </w:style>
  <w:style w:type="paragraph" w:styleId="Caption">
    <w:name w:val="caption"/>
    <w:basedOn w:val="Normal"/>
    <w:next w:val="Normal"/>
    <w:uiPriority w:val="35"/>
    <w:unhideWhenUsed/>
    <w:qFormat/>
    <w:rsid w:val="00D94367"/>
    <w:pPr>
      <w:spacing w:after="200" w:line="240" w:lineRule="auto"/>
    </w:pPr>
    <w:rPr>
      <w:i/>
      <w:iCs/>
      <w:color w:val="44546A" w:themeColor="text2"/>
      <w:sz w:val="18"/>
      <w:szCs w:val="18"/>
    </w:rPr>
  </w:style>
  <w:style w:type="paragraph" w:styleId="Header">
    <w:name w:val="header"/>
    <w:basedOn w:val="Normal"/>
    <w:link w:val="HeaderChar"/>
    <w:uiPriority w:val="99"/>
    <w:unhideWhenUsed/>
    <w:rsid w:val="007D71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7176"/>
  </w:style>
  <w:style w:type="paragraph" w:styleId="Footer">
    <w:name w:val="footer"/>
    <w:basedOn w:val="Normal"/>
    <w:link w:val="FooterChar"/>
    <w:uiPriority w:val="99"/>
    <w:unhideWhenUsed/>
    <w:rsid w:val="007D71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717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985512">
      <w:bodyDiv w:val="1"/>
      <w:marLeft w:val="0"/>
      <w:marRight w:val="0"/>
      <w:marTop w:val="0"/>
      <w:marBottom w:val="0"/>
      <w:divBdr>
        <w:top w:val="none" w:sz="0" w:space="0" w:color="auto"/>
        <w:left w:val="none" w:sz="0" w:space="0" w:color="auto"/>
        <w:bottom w:val="none" w:sz="0" w:space="0" w:color="auto"/>
        <w:right w:val="none" w:sz="0" w:space="0" w:color="auto"/>
      </w:divBdr>
    </w:div>
    <w:div w:id="1724402690">
      <w:bodyDiv w:val="1"/>
      <w:marLeft w:val="0"/>
      <w:marRight w:val="0"/>
      <w:marTop w:val="0"/>
      <w:marBottom w:val="0"/>
      <w:divBdr>
        <w:top w:val="none" w:sz="0" w:space="0" w:color="auto"/>
        <w:left w:val="none" w:sz="0" w:space="0" w:color="auto"/>
        <w:bottom w:val="none" w:sz="0" w:space="0" w:color="auto"/>
        <w:right w:val="none" w:sz="0" w:space="0" w:color="auto"/>
      </w:divBdr>
    </w:div>
    <w:div w:id="20001131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www.apcentre.org.uk/art-behind-bars/" TargetMode="External"/><Relationship Id="rId39" Type="http://schemas.openxmlformats.org/officeDocument/2006/relationships/hyperlink" Target="https://theheroinejourney2016.wordpress.com/2018/08/29/the-heroines-journey-of-stephanie-sautenet-ssoloeil/" TargetMode="External"/><Relationship Id="rId21" Type="http://schemas.openxmlformats.org/officeDocument/2006/relationships/image" Target="media/image14.png"/><Relationship Id="rId34" Type="http://schemas.openxmlformats.org/officeDocument/2006/relationships/hyperlink" Target="http://www.outsiderart.co.uk/artists/foma-jaremtschuk" TargetMode="External"/><Relationship Id="rId42" Type="http://schemas.openxmlformats.org/officeDocument/2006/relationships/hyperlink" Target="https://news.artnet.com/exhibitions/prinzhorn-collection-mental-patients-292659" TargetMode="External"/><Relationship Id="rId47" Type="http://schemas.openxmlformats.org/officeDocument/2006/relationships/hyperlink" Target="https://www.tate.org.uk/art/artists/max-ernst-1065" TargetMode="External"/><Relationship Id="rId50" Type="http://schemas.openxmlformats.org/officeDocument/2006/relationships/hyperlink" Target="http://www.bbc.com/culture/story/20161213-how-bedlam-became-a-palace-for-lunatics" TargetMode="External"/><Relationship Id="rId55" Type="http://schemas.openxmlformats.org/officeDocument/2006/relationships/hyperlink" Target="https://www.dailymail.co.uk/news/article-4381710/Haunting-portraits-women-Bedlam-Hospital.html" TargetMode="External"/><Relationship Id="rId63"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www.outsiderart.co.uk/about-henry-boxer-gallery" TargetMode="External"/><Relationship Id="rId41" Type="http://schemas.openxmlformats.org/officeDocument/2006/relationships/hyperlink" Target="http://www.spiegel.de/international/zeitgeist/masterpieces-from-the-prinzhorn-collection-by-psychiatric-patients-a-936148.html" TargetMode="External"/><Relationship Id="rId54" Type="http://schemas.openxmlformats.org/officeDocument/2006/relationships/hyperlink" Target="http://www.apcentre.org.uk/art-behind-bars/" TargetMode="External"/><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yperlink" Target="https://www.tate.org.uk/art/art-terms/o/outsider-art" TargetMode="External"/><Relationship Id="rId37" Type="http://schemas.openxmlformats.org/officeDocument/2006/relationships/hyperlink" Target="http://www.outsiderart.co.uk/artists/stephanie-sautenet" TargetMode="External"/><Relationship Id="rId40" Type="http://schemas.openxmlformats.org/officeDocument/2006/relationships/hyperlink" Target="https://www.atlasobscura.com/places/the-prinzhorn-collection-heidelberg-germany" TargetMode="External"/><Relationship Id="rId45" Type="http://schemas.openxmlformats.org/officeDocument/2006/relationships/hyperlink" Target="http://larrivage.fr/les-arrivages-precedents/saison4/22emearrivage/bio-stephanie-sautenet.html" TargetMode="External"/><Relationship Id="rId53" Type="http://schemas.openxmlformats.org/officeDocument/2006/relationships/hyperlink" Target="https://artzealous.com/art-behind-bars-the-talents-of-incarcerated-artists/" TargetMode="External"/><Relationship Id="rId58" Type="http://schemas.openxmlformats.org/officeDocument/2006/relationships/hyperlink" Target="https://www.brainpickings.org/2014/05/05/ten-days-at-the-mad-house-nellie-bly/"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yperlink" Target="http://www.outsiderart.co.uk/artists/charles-bronson" TargetMode="External"/><Relationship Id="rId36" Type="http://schemas.openxmlformats.org/officeDocument/2006/relationships/hyperlink" Target="http://www.outsiderart.co.uk/artists/john-devlin" TargetMode="External"/><Relationship Id="rId49" Type="http://schemas.openxmlformats.org/officeDocument/2006/relationships/hyperlink" Target="https://www.koestlertrust.org.uk/" TargetMode="External"/><Relationship Id="rId57" Type="http://schemas.openxmlformats.org/officeDocument/2006/relationships/hyperlink" Target="http://minutesbeforesix.blogspot.com/" TargetMode="External"/><Relationship Id="rId61"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www.bbc.com/culture/story/20161213-how-bedlam-became-a-palace-for-lunatics" TargetMode="External"/><Relationship Id="rId44" Type="http://schemas.openxmlformats.org/officeDocument/2006/relationships/hyperlink" Target="http://www.outsiderart.co.uk/artists/stephanie-sautenet" TargetMode="External"/><Relationship Id="rId52" Type="http://schemas.openxmlformats.org/officeDocument/2006/relationships/hyperlink" Target="https://www.dailymail.co.uk/news/article-2785326/Artwork-notorious-prisoner-Charles-Bronson-set-sell-thousands-auction-Salvador-changed-tribute-favourite-artist-Dali.html" TargetMode="External"/><Relationship Id="rId60" Type="http://schemas.openxmlformats.org/officeDocument/2006/relationships/hyperlink" Target="https://www.tate.org.uk/art/artists/jean-dubuffet-1035"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s://www.psychologytoday.com/gb/blog/art-trial/201410/most-violent-inmate-very-prolific-artist-charles-bronson" TargetMode="External"/><Relationship Id="rId30" Type="http://schemas.openxmlformats.org/officeDocument/2006/relationships/hyperlink" Target="https://ukdhm.org/agnes-richter-1844-1918/" TargetMode="External"/><Relationship Id="rId35" Type="http://schemas.openxmlformats.org/officeDocument/2006/relationships/hyperlink" Target="http://www.outsiderart.co.uk/artists/albert" TargetMode="External"/><Relationship Id="rId43" Type="http://schemas.openxmlformats.org/officeDocument/2006/relationships/hyperlink" Target="https://www.theartstory.org/artist-ernst-max.htm" TargetMode="External"/><Relationship Id="rId48" Type="http://schemas.openxmlformats.org/officeDocument/2006/relationships/hyperlink" Target="https://translate.google.co.uk/translate?hl=en&amp;sl=de&amp;u=https://www.kunstpsychologie.de/&amp;prev=search" TargetMode="External"/><Relationship Id="rId56" Type="http://schemas.openxmlformats.org/officeDocument/2006/relationships/hyperlink" Target="https://www.divergenttravelers.com/getting-bamboo-tattoo-thailand/" TargetMode="External"/><Relationship Id="rId8" Type="http://schemas.openxmlformats.org/officeDocument/2006/relationships/image" Target="media/image1.png"/><Relationship Id="rId51" Type="http://schemas.openxmlformats.org/officeDocument/2006/relationships/hyperlink" Target="http://www.spiegel.de/international/zeitgeist/masterpieces-from-the-prinzhorn-collection-by-psychiatric-patients-a-936148.html"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s://www.huffingtonpost.co.uk/entry/outsider-artists-_n_6174684?guccounter=1&amp;guce_referrer_us=aHR0cHM6Ly93d3cuZ29vZ2xlLmNvLnVrLw&amp;guce_referrer_cs=1kh-TzCru2U0IfvIe7qBhA" TargetMode="External"/><Relationship Id="rId38" Type="http://schemas.openxmlformats.org/officeDocument/2006/relationships/hyperlink" Target="http://www.outsiderart.co.uk/artists/henryk-zarski" TargetMode="External"/><Relationship Id="rId46" Type="http://schemas.openxmlformats.org/officeDocument/2006/relationships/hyperlink" Target="https://www.dailymail.co.uk/news/article-2785326/Artwork-notorious-prisoner-Charles-Bronson-set-sell-thousands-auction-Salvador-changed-tribute-favourite-artist-Dali.html" TargetMode="External"/><Relationship Id="rId59" Type="http://schemas.openxmlformats.org/officeDocument/2006/relationships/hyperlink" Target="https://ukdhm.org/agnes-richter-1844-191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7F96F2-7085-4F0C-B27E-14A9105A4A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358</TotalTime>
  <Pages>24</Pages>
  <Words>5820</Words>
  <Characters>33178</Characters>
  <Application>Microsoft Office Word</Application>
  <DocSecurity>0</DocSecurity>
  <Lines>276</Lines>
  <Paragraphs>77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38921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Hopkins (P151021)</dc:creator>
  <cp:keywords/>
  <dc:description/>
  <cp:lastModifiedBy>Katie Hopkins (P151021)</cp:lastModifiedBy>
  <cp:revision>13</cp:revision>
  <dcterms:created xsi:type="dcterms:W3CDTF">2018-12-18T12:59:00Z</dcterms:created>
  <dcterms:modified xsi:type="dcterms:W3CDTF">2018-12-19T11:48:00Z</dcterms:modified>
</cp:coreProperties>
</file>