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3390D" w:rsidRPr="00CE6DE9" w:rsidRDefault="00C927E7" w:rsidP="00CE6DE9">
      <w:pPr>
        <w:spacing w:line="360" w:lineRule="auto"/>
        <w:rPr>
          <w:rFonts w:cs="Arial"/>
        </w:rPr>
      </w:pPr>
      <w:r w:rsidRPr="00CE6DE9">
        <w:rPr>
          <w:rFonts w:cs="Arial"/>
        </w:rPr>
        <w:t>BA (HONS) MANAGEMENT AND LEADERSHIP – SKILLS FOR THE WORKPLACE</w:t>
      </w:r>
    </w:p>
    <w:p w:rsidR="00C927E7" w:rsidRPr="00CE6DE9" w:rsidRDefault="00C927E7" w:rsidP="00CE6DE9">
      <w:pPr>
        <w:spacing w:line="360" w:lineRule="auto"/>
        <w:rPr>
          <w:rFonts w:cs="Arial"/>
        </w:rPr>
      </w:pPr>
      <w:r w:rsidRPr="00CE6DE9">
        <w:rPr>
          <w:rFonts w:cs="Arial"/>
        </w:rPr>
        <w:t xml:space="preserve">Workplace Culture and its Impact on Organizational Efficiency </w:t>
      </w:r>
    </w:p>
    <w:p w:rsidR="00C927E7" w:rsidRPr="00CE6DE9" w:rsidRDefault="00C927E7" w:rsidP="00CE6DE9">
      <w:pPr>
        <w:spacing w:line="360" w:lineRule="auto"/>
        <w:rPr>
          <w:rFonts w:cs="Arial"/>
        </w:rPr>
      </w:pPr>
      <w:r w:rsidRPr="00CE6DE9">
        <w:rPr>
          <w:rFonts w:cs="Arial"/>
        </w:rPr>
        <w:t>BMSW 5105</w:t>
      </w:r>
    </w:p>
    <w:p w:rsidR="00C927E7" w:rsidRPr="00CE6DE9" w:rsidRDefault="00C927E7" w:rsidP="00CE6DE9">
      <w:pPr>
        <w:spacing w:line="360" w:lineRule="auto"/>
        <w:rPr>
          <w:rFonts w:cs="Arial"/>
        </w:rPr>
      </w:pPr>
      <w:r w:rsidRPr="00CE6DE9">
        <w:rPr>
          <w:rFonts w:cs="Arial"/>
        </w:rPr>
        <w:t>Uju Ugochukwu</w:t>
      </w:r>
    </w:p>
    <w:p w:rsidR="00C927E7" w:rsidRPr="00CE6DE9" w:rsidRDefault="00C927E7" w:rsidP="00CE6DE9">
      <w:pPr>
        <w:spacing w:line="360" w:lineRule="auto"/>
        <w:rPr>
          <w:rFonts w:cs="Arial"/>
        </w:rPr>
      </w:pPr>
      <w:r w:rsidRPr="00CE6DE9">
        <w:rPr>
          <w:rFonts w:cs="Arial"/>
        </w:rPr>
        <w:t>Cioranu Daniela Alina</w:t>
      </w:r>
    </w:p>
    <w:p w:rsidR="00C927E7" w:rsidRPr="00CE6DE9" w:rsidRDefault="00C927E7" w:rsidP="00CE6DE9">
      <w:pPr>
        <w:spacing w:line="360" w:lineRule="auto"/>
        <w:rPr>
          <w:rFonts w:cs="Arial"/>
        </w:rPr>
      </w:pPr>
      <w:r w:rsidRPr="00CE6DE9">
        <w:rPr>
          <w:rFonts w:cs="Arial"/>
        </w:rPr>
        <w:t>Task 1 – Report</w:t>
      </w:r>
    </w:p>
    <w:p w:rsidR="00C927E7" w:rsidRPr="00CE6DE9" w:rsidRDefault="00C927E7" w:rsidP="00CE6DE9">
      <w:pPr>
        <w:spacing w:line="360" w:lineRule="auto"/>
        <w:rPr>
          <w:rFonts w:cs="Arial"/>
        </w:rPr>
      </w:pPr>
    </w:p>
    <w:p w:rsidR="00C927E7" w:rsidRPr="00CE6DE9" w:rsidRDefault="00C927E7" w:rsidP="00CE6DE9">
      <w:pPr>
        <w:spacing w:line="360" w:lineRule="auto"/>
        <w:rPr>
          <w:rFonts w:cs="Arial"/>
        </w:rPr>
      </w:pPr>
    </w:p>
    <w:p w:rsidR="00C927E7" w:rsidRPr="00CE6DE9" w:rsidRDefault="00C927E7" w:rsidP="00CE6DE9">
      <w:pPr>
        <w:spacing w:line="360" w:lineRule="auto"/>
        <w:rPr>
          <w:rFonts w:cs="Arial"/>
        </w:rPr>
      </w:pPr>
    </w:p>
    <w:p w:rsidR="00C927E7" w:rsidRPr="00CE6DE9" w:rsidRDefault="00C927E7" w:rsidP="00CE6DE9">
      <w:pPr>
        <w:spacing w:line="360" w:lineRule="auto"/>
        <w:rPr>
          <w:rFonts w:cs="Arial"/>
        </w:rPr>
      </w:pPr>
    </w:p>
    <w:p w:rsidR="00C927E7" w:rsidRPr="00CE6DE9" w:rsidRDefault="00C927E7" w:rsidP="00CE6DE9">
      <w:pPr>
        <w:spacing w:line="360" w:lineRule="auto"/>
        <w:rPr>
          <w:rFonts w:cs="Arial"/>
        </w:rPr>
      </w:pPr>
    </w:p>
    <w:p w:rsidR="00C927E7" w:rsidRPr="00CE6DE9" w:rsidRDefault="00C927E7" w:rsidP="00CE6DE9">
      <w:pPr>
        <w:spacing w:line="360" w:lineRule="auto"/>
        <w:rPr>
          <w:rFonts w:cs="Arial"/>
        </w:rPr>
      </w:pPr>
    </w:p>
    <w:p w:rsidR="00C927E7" w:rsidRPr="00CE6DE9" w:rsidRDefault="00C927E7" w:rsidP="00CE6DE9">
      <w:pPr>
        <w:spacing w:line="360" w:lineRule="auto"/>
        <w:rPr>
          <w:rFonts w:cs="Arial"/>
        </w:rPr>
      </w:pPr>
    </w:p>
    <w:p w:rsidR="00C927E7" w:rsidRPr="00CE6DE9" w:rsidRDefault="00C927E7" w:rsidP="00CE6DE9">
      <w:pPr>
        <w:spacing w:line="360" w:lineRule="auto"/>
        <w:rPr>
          <w:rFonts w:cs="Arial"/>
        </w:rPr>
      </w:pPr>
    </w:p>
    <w:p w:rsidR="00C927E7" w:rsidRPr="00CE6DE9" w:rsidRDefault="00C927E7" w:rsidP="00CE6DE9">
      <w:pPr>
        <w:spacing w:line="360" w:lineRule="auto"/>
        <w:rPr>
          <w:rFonts w:cs="Arial"/>
        </w:rPr>
      </w:pPr>
    </w:p>
    <w:p w:rsidR="00C927E7" w:rsidRPr="00CE6DE9" w:rsidRDefault="00C927E7" w:rsidP="00CE6DE9">
      <w:pPr>
        <w:spacing w:line="360" w:lineRule="auto"/>
        <w:rPr>
          <w:rFonts w:cs="Arial"/>
        </w:rPr>
      </w:pPr>
    </w:p>
    <w:p w:rsidR="00C927E7" w:rsidRPr="00CE6DE9" w:rsidRDefault="00C927E7" w:rsidP="00CE6DE9">
      <w:pPr>
        <w:spacing w:line="360" w:lineRule="auto"/>
        <w:rPr>
          <w:rFonts w:cs="Arial"/>
        </w:rPr>
      </w:pPr>
    </w:p>
    <w:p w:rsidR="00C927E7" w:rsidRPr="00CE6DE9" w:rsidRDefault="00C927E7" w:rsidP="00CE6DE9">
      <w:pPr>
        <w:spacing w:line="360" w:lineRule="auto"/>
        <w:rPr>
          <w:rFonts w:cs="Arial"/>
        </w:rPr>
      </w:pPr>
    </w:p>
    <w:p w:rsidR="00C927E7" w:rsidRPr="00CE6DE9" w:rsidRDefault="00C927E7" w:rsidP="00CE6DE9">
      <w:pPr>
        <w:spacing w:line="360" w:lineRule="auto"/>
        <w:rPr>
          <w:rFonts w:cs="Arial"/>
        </w:rPr>
      </w:pPr>
    </w:p>
    <w:p w:rsidR="00C927E7" w:rsidRPr="00CE6DE9" w:rsidRDefault="00C927E7" w:rsidP="00CE6DE9">
      <w:pPr>
        <w:spacing w:line="360" w:lineRule="auto"/>
        <w:rPr>
          <w:rFonts w:cs="Arial"/>
        </w:rPr>
      </w:pPr>
    </w:p>
    <w:p w:rsidR="00C927E7" w:rsidRPr="00CE6DE9" w:rsidRDefault="00C927E7" w:rsidP="00CE6DE9">
      <w:pPr>
        <w:spacing w:line="360" w:lineRule="auto"/>
        <w:rPr>
          <w:rFonts w:cs="Arial"/>
        </w:rPr>
      </w:pPr>
    </w:p>
    <w:p w:rsidR="00C927E7" w:rsidRPr="00CE6DE9" w:rsidRDefault="00C927E7" w:rsidP="00CE6DE9">
      <w:pPr>
        <w:spacing w:line="360" w:lineRule="auto"/>
        <w:rPr>
          <w:rFonts w:cs="Arial"/>
        </w:rPr>
      </w:pPr>
    </w:p>
    <w:p w:rsidR="00C927E7" w:rsidRPr="00CE6DE9" w:rsidRDefault="00C927E7" w:rsidP="00CE6DE9">
      <w:pPr>
        <w:spacing w:line="360" w:lineRule="auto"/>
        <w:rPr>
          <w:rFonts w:cs="Arial"/>
        </w:rPr>
      </w:pPr>
    </w:p>
    <w:p w:rsidR="00C927E7" w:rsidRPr="00CE6DE9" w:rsidRDefault="00C927E7" w:rsidP="00CE6DE9">
      <w:pPr>
        <w:spacing w:line="360" w:lineRule="auto"/>
        <w:rPr>
          <w:rFonts w:cs="Arial"/>
        </w:rPr>
      </w:pPr>
    </w:p>
    <w:p w:rsidR="00C927E7" w:rsidRPr="00CE6DE9" w:rsidRDefault="00C927E7" w:rsidP="00CE6DE9">
      <w:pPr>
        <w:spacing w:line="360" w:lineRule="auto"/>
        <w:rPr>
          <w:rFonts w:cs="Arial"/>
        </w:rPr>
      </w:pPr>
    </w:p>
    <w:p w:rsidR="00C927E7" w:rsidRPr="00CE6DE9" w:rsidRDefault="00C927E7" w:rsidP="00CE6DE9">
      <w:pPr>
        <w:spacing w:line="360" w:lineRule="auto"/>
        <w:rPr>
          <w:rFonts w:cs="Arial"/>
        </w:rPr>
      </w:pPr>
    </w:p>
    <w:p w:rsidR="00C927E7" w:rsidRPr="00CE6DE9" w:rsidRDefault="00C927E7" w:rsidP="00CE6DE9">
      <w:pPr>
        <w:spacing w:line="360" w:lineRule="auto"/>
        <w:rPr>
          <w:rFonts w:cs="Arial"/>
        </w:rPr>
      </w:pPr>
    </w:p>
    <w:p w:rsidR="00C927E7" w:rsidRPr="00CE6DE9" w:rsidRDefault="00C927E7" w:rsidP="00CE6DE9">
      <w:pPr>
        <w:spacing w:line="360" w:lineRule="auto"/>
        <w:rPr>
          <w:rFonts w:cs="Arial"/>
        </w:rPr>
      </w:pPr>
    </w:p>
    <w:p w:rsidR="00C927E7" w:rsidRPr="00CE6DE9" w:rsidRDefault="00C927E7" w:rsidP="00CE6DE9">
      <w:pPr>
        <w:spacing w:line="360" w:lineRule="auto"/>
        <w:rPr>
          <w:rFonts w:cs="Arial"/>
        </w:rPr>
      </w:pPr>
    </w:p>
    <w:p w:rsidR="00C927E7" w:rsidRPr="00CE6DE9" w:rsidRDefault="00C927E7" w:rsidP="00CE6DE9">
      <w:pPr>
        <w:spacing w:line="360" w:lineRule="auto"/>
        <w:rPr>
          <w:rFonts w:cs="Arial"/>
        </w:rPr>
      </w:pPr>
    </w:p>
    <w:p w:rsidR="00C927E7" w:rsidRPr="00CE6DE9" w:rsidRDefault="00C927E7" w:rsidP="00CE6DE9">
      <w:pPr>
        <w:spacing w:line="360" w:lineRule="auto"/>
        <w:rPr>
          <w:rFonts w:cs="Arial"/>
        </w:rPr>
      </w:pPr>
    </w:p>
    <w:p w:rsidR="00C927E7" w:rsidRPr="00CE6DE9" w:rsidRDefault="00C927E7" w:rsidP="00CE6DE9">
      <w:pPr>
        <w:pStyle w:val="ListParagraph"/>
        <w:numPr>
          <w:ilvl w:val="0"/>
          <w:numId w:val="1"/>
        </w:numPr>
        <w:spacing w:line="360" w:lineRule="auto"/>
        <w:ind w:left="714" w:hanging="357"/>
        <w:rPr>
          <w:rFonts w:cs="Arial"/>
        </w:rPr>
      </w:pPr>
      <w:r w:rsidRPr="00CE6DE9">
        <w:rPr>
          <w:rFonts w:cs="Arial"/>
        </w:rPr>
        <w:t>Introduction</w:t>
      </w:r>
      <w:r w:rsidR="00E60E84">
        <w:rPr>
          <w:rFonts w:cs="Arial"/>
        </w:rPr>
        <w:t>…………………………………………………………………….3</w:t>
      </w:r>
    </w:p>
    <w:p w:rsidR="000C4F60" w:rsidRPr="00CE6DE9" w:rsidRDefault="000C4F60" w:rsidP="00CE6DE9">
      <w:pPr>
        <w:pStyle w:val="ListParagraph"/>
        <w:numPr>
          <w:ilvl w:val="0"/>
          <w:numId w:val="1"/>
        </w:numPr>
        <w:spacing w:line="360" w:lineRule="auto"/>
        <w:ind w:left="714" w:hanging="357"/>
        <w:rPr>
          <w:rFonts w:cs="Arial"/>
        </w:rPr>
      </w:pPr>
      <w:r w:rsidRPr="00CE6DE9">
        <w:rPr>
          <w:rFonts w:cs="Arial"/>
        </w:rPr>
        <w:t>Business background</w:t>
      </w:r>
      <w:r w:rsidR="00E60E84">
        <w:rPr>
          <w:rFonts w:cs="Arial"/>
        </w:rPr>
        <w:t>…………………………………………………………4</w:t>
      </w:r>
      <w:r w:rsidRPr="00CE6DE9">
        <w:rPr>
          <w:rFonts w:cs="Arial"/>
        </w:rPr>
        <w:t xml:space="preserve"> </w:t>
      </w:r>
    </w:p>
    <w:p w:rsidR="00C927E7" w:rsidRPr="00CE6DE9" w:rsidRDefault="00C927E7" w:rsidP="00CE6DE9">
      <w:pPr>
        <w:pStyle w:val="ListParagraph"/>
        <w:numPr>
          <w:ilvl w:val="0"/>
          <w:numId w:val="1"/>
        </w:numPr>
        <w:spacing w:line="360" w:lineRule="auto"/>
        <w:ind w:left="714" w:hanging="357"/>
        <w:rPr>
          <w:rFonts w:cs="Arial"/>
        </w:rPr>
      </w:pPr>
      <w:r w:rsidRPr="00CE6DE9">
        <w:rPr>
          <w:rFonts w:cs="Arial"/>
        </w:rPr>
        <w:t>Pets at Home Company – PESTLE Analysis</w:t>
      </w:r>
      <w:r w:rsidR="00E60E84">
        <w:rPr>
          <w:rFonts w:cs="Arial"/>
        </w:rPr>
        <w:t>………………………………5</w:t>
      </w:r>
    </w:p>
    <w:p w:rsidR="00C927E7" w:rsidRPr="00CE6DE9" w:rsidRDefault="00C927E7" w:rsidP="00CE6DE9">
      <w:pPr>
        <w:pStyle w:val="ListParagraph"/>
        <w:numPr>
          <w:ilvl w:val="0"/>
          <w:numId w:val="1"/>
        </w:numPr>
        <w:spacing w:line="360" w:lineRule="auto"/>
        <w:ind w:left="714" w:hanging="357"/>
        <w:rPr>
          <w:rFonts w:cs="Arial"/>
        </w:rPr>
      </w:pPr>
      <w:r w:rsidRPr="00CE6DE9">
        <w:rPr>
          <w:rFonts w:cs="Arial"/>
        </w:rPr>
        <w:t>Pets at Home Company – Culture Analysis</w:t>
      </w:r>
      <w:r w:rsidR="00E60E84">
        <w:rPr>
          <w:rFonts w:cs="Arial"/>
        </w:rPr>
        <w:t>………………………………..7</w:t>
      </w:r>
    </w:p>
    <w:p w:rsidR="00C927E7" w:rsidRPr="00CE6DE9" w:rsidRDefault="00C927E7" w:rsidP="00CE6DE9">
      <w:pPr>
        <w:pStyle w:val="ListParagraph"/>
        <w:numPr>
          <w:ilvl w:val="0"/>
          <w:numId w:val="1"/>
        </w:numPr>
        <w:spacing w:line="360" w:lineRule="auto"/>
        <w:ind w:left="714" w:hanging="357"/>
        <w:rPr>
          <w:rFonts w:cs="Arial"/>
        </w:rPr>
      </w:pPr>
      <w:r w:rsidRPr="00CE6DE9">
        <w:rPr>
          <w:rFonts w:cs="Arial"/>
        </w:rPr>
        <w:t>Ethical Dilemma – Definition/ Examples</w:t>
      </w:r>
      <w:r w:rsidR="00E60E84">
        <w:rPr>
          <w:rFonts w:cs="Arial"/>
        </w:rPr>
        <w:t>……………………………………8</w:t>
      </w:r>
    </w:p>
    <w:p w:rsidR="00C927E7" w:rsidRPr="00CE6DE9" w:rsidRDefault="00E60E84" w:rsidP="00CE6DE9">
      <w:pPr>
        <w:pStyle w:val="ListParagraph"/>
        <w:numPr>
          <w:ilvl w:val="0"/>
          <w:numId w:val="1"/>
        </w:numPr>
        <w:spacing w:line="360" w:lineRule="auto"/>
        <w:ind w:left="714" w:hanging="357"/>
        <w:rPr>
          <w:rFonts w:cs="Arial"/>
        </w:rPr>
      </w:pPr>
      <w:r>
        <w:rPr>
          <w:rFonts w:cs="Arial"/>
        </w:rPr>
        <w:t>Conclusion……………………………………………………………………10</w:t>
      </w:r>
    </w:p>
    <w:p w:rsidR="00DA76B0" w:rsidRPr="00CE6DE9" w:rsidRDefault="00917F5A" w:rsidP="00CE6DE9">
      <w:pPr>
        <w:pStyle w:val="ListParagraph"/>
        <w:numPr>
          <w:ilvl w:val="0"/>
          <w:numId w:val="1"/>
        </w:numPr>
        <w:spacing w:line="360" w:lineRule="auto"/>
        <w:ind w:left="714" w:hanging="357"/>
        <w:rPr>
          <w:rFonts w:cs="Arial"/>
        </w:rPr>
      </w:pPr>
      <w:r w:rsidRPr="00CE6DE9">
        <w:rPr>
          <w:rFonts w:cs="Arial"/>
        </w:rPr>
        <w:t>References</w:t>
      </w:r>
      <w:r w:rsidR="00E60E84">
        <w:rPr>
          <w:rFonts w:cs="Arial"/>
        </w:rPr>
        <w:t>……………………………………………………………………11</w:t>
      </w:r>
      <w:r w:rsidRPr="00CE6DE9">
        <w:rPr>
          <w:rFonts w:cs="Arial"/>
        </w:rPr>
        <w:t xml:space="preserve"> </w:t>
      </w:r>
    </w:p>
    <w:p w:rsidR="00C927E7" w:rsidRPr="00CE6DE9" w:rsidRDefault="00917F5A" w:rsidP="00CE6DE9">
      <w:pPr>
        <w:pStyle w:val="ListParagraph"/>
        <w:numPr>
          <w:ilvl w:val="0"/>
          <w:numId w:val="1"/>
        </w:numPr>
        <w:spacing w:line="360" w:lineRule="auto"/>
        <w:ind w:left="714" w:hanging="357"/>
        <w:rPr>
          <w:rFonts w:cs="Arial"/>
        </w:rPr>
      </w:pPr>
      <w:r w:rsidRPr="00CE6DE9">
        <w:rPr>
          <w:rFonts w:cs="Arial"/>
        </w:rPr>
        <w:t>Appendix</w:t>
      </w:r>
      <w:r w:rsidR="00E60E84">
        <w:rPr>
          <w:rFonts w:cs="Arial"/>
        </w:rPr>
        <w:t>………………………………………………………………………13</w:t>
      </w:r>
    </w:p>
    <w:p w:rsidR="00C927E7" w:rsidRPr="00CE6DE9" w:rsidRDefault="00C927E7" w:rsidP="00CE6DE9">
      <w:pPr>
        <w:spacing w:line="360" w:lineRule="auto"/>
        <w:rPr>
          <w:rFonts w:cs="Arial"/>
        </w:rPr>
      </w:pPr>
    </w:p>
    <w:p w:rsidR="00BC3DA1" w:rsidRPr="00CE6DE9" w:rsidRDefault="00BC3DA1" w:rsidP="00CE6DE9">
      <w:pPr>
        <w:spacing w:line="360" w:lineRule="auto"/>
        <w:rPr>
          <w:rFonts w:cs="Arial"/>
        </w:rPr>
      </w:pPr>
    </w:p>
    <w:p w:rsidR="00BC3DA1" w:rsidRPr="00CE6DE9" w:rsidRDefault="00BC3DA1" w:rsidP="00CE6DE9">
      <w:pPr>
        <w:spacing w:line="360" w:lineRule="auto"/>
        <w:rPr>
          <w:rFonts w:cs="Arial"/>
        </w:rPr>
      </w:pPr>
    </w:p>
    <w:p w:rsidR="00BC3DA1" w:rsidRPr="00CE6DE9" w:rsidRDefault="00BC3DA1" w:rsidP="00CE6DE9">
      <w:pPr>
        <w:spacing w:line="360" w:lineRule="auto"/>
        <w:rPr>
          <w:rFonts w:cs="Arial"/>
        </w:rPr>
      </w:pPr>
    </w:p>
    <w:p w:rsidR="00BC3DA1" w:rsidRPr="00CE6DE9" w:rsidRDefault="00BC3DA1" w:rsidP="00CE6DE9">
      <w:pPr>
        <w:spacing w:line="360" w:lineRule="auto"/>
        <w:rPr>
          <w:rFonts w:cs="Arial"/>
        </w:rPr>
      </w:pPr>
    </w:p>
    <w:p w:rsidR="00BC3DA1" w:rsidRPr="00CE6DE9" w:rsidRDefault="00BC3DA1" w:rsidP="00CE6DE9">
      <w:pPr>
        <w:spacing w:line="360" w:lineRule="auto"/>
        <w:rPr>
          <w:rFonts w:cs="Arial"/>
        </w:rPr>
      </w:pPr>
    </w:p>
    <w:p w:rsidR="00BC3DA1" w:rsidRPr="00CE6DE9" w:rsidRDefault="00BC3DA1" w:rsidP="00CE6DE9">
      <w:pPr>
        <w:spacing w:line="360" w:lineRule="auto"/>
        <w:rPr>
          <w:rFonts w:cs="Arial"/>
        </w:rPr>
      </w:pPr>
    </w:p>
    <w:p w:rsidR="00BC3DA1" w:rsidRPr="00CE6DE9" w:rsidRDefault="00BC3DA1" w:rsidP="00CE6DE9">
      <w:pPr>
        <w:spacing w:line="360" w:lineRule="auto"/>
        <w:rPr>
          <w:rFonts w:cs="Arial"/>
        </w:rPr>
      </w:pPr>
    </w:p>
    <w:p w:rsidR="00BC3DA1" w:rsidRPr="00CE6DE9" w:rsidRDefault="00BC3DA1" w:rsidP="00CE6DE9">
      <w:pPr>
        <w:spacing w:line="360" w:lineRule="auto"/>
        <w:rPr>
          <w:rFonts w:cs="Arial"/>
        </w:rPr>
      </w:pPr>
    </w:p>
    <w:p w:rsidR="00BC3DA1" w:rsidRPr="00CE6DE9" w:rsidRDefault="00BC3DA1" w:rsidP="00CE6DE9">
      <w:pPr>
        <w:spacing w:line="360" w:lineRule="auto"/>
        <w:rPr>
          <w:rFonts w:cs="Arial"/>
        </w:rPr>
      </w:pPr>
    </w:p>
    <w:p w:rsidR="00BC3DA1" w:rsidRPr="00CE6DE9" w:rsidRDefault="00BC3DA1" w:rsidP="00CE6DE9">
      <w:pPr>
        <w:spacing w:line="360" w:lineRule="auto"/>
        <w:rPr>
          <w:rFonts w:cs="Arial"/>
        </w:rPr>
      </w:pPr>
    </w:p>
    <w:p w:rsidR="00BC3DA1" w:rsidRPr="00CE6DE9" w:rsidRDefault="00BC3DA1" w:rsidP="00CE6DE9">
      <w:pPr>
        <w:spacing w:line="360" w:lineRule="auto"/>
        <w:rPr>
          <w:rFonts w:cs="Arial"/>
        </w:rPr>
      </w:pPr>
    </w:p>
    <w:p w:rsidR="00AE4E14" w:rsidRPr="00CE6DE9" w:rsidRDefault="00AE4E14" w:rsidP="00CE6DE9">
      <w:pPr>
        <w:spacing w:line="360" w:lineRule="auto"/>
        <w:rPr>
          <w:rFonts w:cs="Arial"/>
        </w:rPr>
      </w:pPr>
    </w:p>
    <w:p w:rsidR="00AE4E14" w:rsidRPr="00CE6DE9" w:rsidRDefault="00AE4E14" w:rsidP="00CE6DE9">
      <w:pPr>
        <w:spacing w:line="360" w:lineRule="auto"/>
        <w:rPr>
          <w:rFonts w:cs="Arial"/>
        </w:rPr>
      </w:pPr>
    </w:p>
    <w:p w:rsidR="00AE4E14" w:rsidRPr="00CE6DE9" w:rsidRDefault="00AE4E14" w:rsidP="00CE6DE9">
      <w:pPr>
        <w:spacing w:line="360" w:lineRule="auto"/>
        <w:rPr>
          <w:rFonts w:cs="Arial"/>
        </w:rPr>
      </w:pPr>
    </w:p>
    <w:p w:rsidR="00BC3DA1" w:rsidRPr="00CE6DE9" w:rsidRDefault="00BC3DA1" w:rsidP="00CE6DE9">
      <w:pPr>
        <w:spacing w:line="360" w:lineRule="auto"/>
        <w:rPr>
          <w:rFonts w:cs="Arial"/>
        </w:rPr>
      </w:pPr>
    </w:p>
    <w:p w:rsidR="00BC3DA1" w:rsidRPr="00CE6DE9" w:rsidRDefault="00BC3DA1" w:rsidP="00CE6DE9">
      <w:pPr>
        <w:spacing w:line="360" w:lineRule="auto"/>
        <w:rPr>
          <w:rFonts w:cs="Arial"/>
        </w:rPr>
      </w:pPr>
    </w:p>
    <w:p w:rsidR="00DE044A" w:rsidRPr="00CE6DE9" w:rsidRDefault="00DE044A" w:rsidP="00CE6DE9">
      <w:pPr>
        <w:spacing w:line="360" w:lineRule="auto"/>
        <w:rPr>
          <w:rFonts w:cs="Arial"/>
        </w:rPr>
      </w:pPr>
    </w:p>
    <w:p w:rsidR="00BC3DA1" w:rsidRPr="00CE6DE9" w:rsidRDefault="00955401" w:rsidP="00CE6DE9">
      <w:pPr>
        <w:pStyle w:val="ListParagraph"/>
        <w:numPr>
          <w:ilvl w:val="0"/>
          <w:numId w:val="4"/>
        </w:numPr>
        <w:spacing w:line="360" w:lineRule="auto"/>
        <w:rPr>
          <w:rFonts w:cs="Arial"/>
          <w:u w:val="single"/>
        </w:rPr>
      </w:pPr>
      <w:r w:rsidRPr="00CE6DE9">
        <w:rPr>
          <w:rFonts w:cs="Arial"/>
          <w:u w:val="single"/>
        </w:rPr>
        <w:t>Introduction</w:t>
      </w:r>
    </w:p>
    <w:p w:rsidR="00DE044A" w:rsidRPr="00CE6DE9" w:rsidRDefault="00DE044A" w:rsidP="00CE6DE9">
      <w:pPr>
        <w:spacing w:line="360" w:lineRule="auto"/>
        <w:rPr>
          <w:rFonts w:cs="Arial"/>
        </w:rPr>
      </w:pPr>
      <w:r w:rsidRPr="00CE6DE9">
        <w:rPr>
          <w:rFonts w:cs="Arial"/>
        </w:rPr>
        <w:t>Every individual these days dream about having its own business, making profit from the start and form a nice environment at work. Before all this t</w:t>
      </w:r>
      <w:r w:rsidR="00917F5A" w:rsidRPr="00CE6DE9">
        <w:rPr>
          <w:rFonts w:cs="Arial"/>
        </w:rPr>
        <w:t xml:space="preserve">o happen there are several steps </w:t>
      </w:r>
      <w:r w:rsidRPr="00CE6DE9">
        <w:rPr>
          <w:rFonts w:cs="Arial"/>
        </w:rPr>
        <w:t>that every entrepreneur should consider</w:t>
      </w:r>
      <w:r w:rsidR="00917F5A" w:rsidRPr="00CE6DE9">
        <w:rPr>
          <w:rFonts w:cs="Arial"/>
        </w:rPr>
        <w:t>,</w:t>
      </w:r>
      <w:r w:rsidRPr="00CE6DE9">
        <w:rPr>
          <w:rFonts w:cs="Arial"/>
        </w:rPr>
        <w:t xml:space="preserve"> </w:t>
      </w:r>
      <w:r w:rsidR="00917F5A" w:rsidRPr="00CE6DE9">
        <w:rPr>
          <w:rFonts w:cs="Arial"/>
        </w:rPr>
        <w:t>if</w:t>
      </w:r>
      <w:r w:rsidRPr="00CE6DE9">
        <w:rPr>
          <w:rFonts w:cs="Arial"/>
        </w:rPr>
        <w:t xml:space="preserve"> that person wants to have that business for a long time and be productive. </w:t>
      </w:r>
    </w:p>
    <w:p w:rsidR="00790E73" w:rsidRPr="00CE6DE9" w:rsidRDefault="00790E73" w:rsidP="00CE6DE9">
      <w:pPr>
        <w:spacing w:line="360" w:lineRule="auto"/>
        <w:rPr>
          <w:rFonts w:cs="Arial"/>
        </w:rPr>
      </w:pPr>
      <w:r w:rsidRPr="00CE6DE9">
        <w:rPr>
          <w:rFonts w:cs="Arial"/>
        </w:rPr>
        <w:t xml:space="preserve">This report represent a simple guide of what any individual should consider and think about before open any business. </w:t>
      </w:r>
      <w:r w:rsidR="00196B09" w:rsidRPr="00CE6DE9">
        <w:rPr>
          <w:rFonts w:cs="Arial"/>
        </w:rPr>
        <w:t xml:space="preserve">It describes seven different types of business that a new entrepreneur need to decide which one </w:t>
      </w:r>
      <w:r w:rsidR="00917F5A" w:rsidRPr="00CE6DE9">
        <w:rPr>
          <w:rFonts w:cs="Arial"/>
        </w:rPr>
        <w:t>suit</w:t>
      </w:r>
      <w:r w:rsidR="00196B09" w:rsidRPr="00CE6DE9">
        <w:rPr>
          <w:rFonts w:cs="Arial"/>
        </w:rPr>
        <w:t xml:space="preserve"> its company better, a full Pestle analysis about Pets at Home Company that describes key factors about the business environment in UK and describes with examples the concept of </w:t>
      </w:r>
      <w:r w:rsidR="00AE4E14" w:rsidRPr="00CE6DE9">
        <w:rPr>
          <w:rFonts w:cs="Arial"/>
        </w:rPr>
        <w:t xml:space="preserve">an </w:t>
      </w:r>
      <w:r w:rsidR="00196B09" w:rsidRPr="00CE6DE9">
        <w:rPr>
          <w:rFonts w:cs="Arial"/>
        </w:rPr>
        <w:t>ethical di</w:t>
      </w:r>
      <w:r w:rsidR="00AE4E14" w:rsidRPr="00CE6DE9">
        <w:rPr>
          <w:rFonts w:cs="Arial"/>
        </w:rPr>
        <w:t xml:space="preserve">lemma. </w:t>
      </w:r>
    </w:p>
    <w:p w:rsidR="00AE4E14" w:rsidRPr="00CE6DE9" w:rsidRDefault="00AE4E14" w:rsidP="00CE6DE9">
      <w:pPr>
        <w:spacing w:line="360" w:lineRule="auto"/>
        <w:rPr>
          <w:rFonts w:cs="Arial"/>
        </w:rPr>
      </w:pPr>
      <w:r w:rsidRPr="00CE6DE9">
        <w:rPr>
          <w:rFonts w:cs="Arial"/>
        </w:rPr>
        <w:t>The understanding of the workplace culture and values that are incorporated in this report as well with the aim, describe how companies should try to do better and create an engaging environment at work.</w:t>
      </w:r>
    </w:p>
    <w:p w:rsidR="00AE4E14" w:rsidRPr="00CE6DE9" w:rsidRDefault="00AE4E14" w:rsidP="00CE6DE9">
      <w:pPr>
        <w:spacing w:line="360" w:lineRule="auto"/>
        <w:rPr>
          <w:rFonts w:cs="Arial"/>
        </w:rPr>
      </w:pPr>
    </w:p>
    <w:p w:rsidR="00AE4E14" w:rsidRPr="00CE6DE9" w:rsidRDefault="00AE4E14" w:rsidP="00CE6DE9">
      <w:pPr>
        <w:spacing w:line="360" w:lineRule="auto"/>
        <w:rPr>
          <w:rFonts w:cs="Arial"/>
        </w:rPr>
      </w:pPr>
    </w:p>
    <w:p w:rsidR="00AE4E14" w:rsidRPr="00CE6DE9" w:rsidRDefault="00AE4E14" w:rsidP="00CE6DE9">
      <w:pPr>
        <w:spacing w:line="360" w:lineRule="auto"/>
        <w:rPr>
          <w:rFonts w:cs="Arial"/>
        </w:rPr>
      </w:pPr>
    </w:p>
    <w:p w:rsidR="00AE4E14" w:rsidRPr="00CE6DE9" w:rsidRDefault="00AE4E14" w:rsidP="00CE6DE9">
      <w:pPr>
        <w:spacing w:line="360" w:lineRule="auto"/>
        <w:rPr>
          <w:rFonts w:cs="Arial"/>
        </w:rPr>
      </w:pPr>
    </w:p>
    <w:p w:rsidR="00AE4E14" w:rsidRPr="00CE6DE9" w:rsidRDefault="00AE4E14" w:rsidP="00CE6DE9">
      <w:pPr>
        <w:spacing w:line="360" w:lineRule="auto"/>
        <w:rPr>
          <w:rFonts w:cs="Arial"/>
        </w:rPr>
      </w:pPr>
    </w:p>
    <w:p w:rsidR="00AE4E14" w:rsidRPr="00CE6DE9" w:rsidRDefault="00AE4E14" w:rsidP="00CE6DE9">
      <w:pPr>
        <w:spacing w:line="360" w:lineRule="auto"/>
        <w:rPr>
          <w:rFonts w:cs="Arial"/>
        </w:rPr>
      </w:pPr>
    </w:p>
    <w:p w:rsidR="00AE4E14" w:rsidRPr="00CE6DE9" w:rsidRDefault="00AE4E14" w:rsidP="00CE6DE9">
      <w:pPr>
        <w:spacing w:line="360" w:lineRule="auto"/>
        <w:rPr>
          <w:rFonts w:cs="Arial"/>
        </w:rPr>
      </w:pPr>
    </w:p>
    <w:p w:rsidR="00AE4E14" w:rsidRPr="00CE6DE9" w:rsidRDefault="00AE4E14" w:rsidP="00CE6DE9">
      <w:pPr>
        <w:spacing w:line="360" w:lineRule="auto"/>
        <w:rPr>
          <w:rFonts w:cs="Arial"/>
        </w:rPr>
      </w:pPr>
    </w:p>
    <w:p w:rsidR="00AE4E14" w:rsidRPr="00CE6DE9" w:rsidRDefault="00AE4E14" w:rsidP="00CE6DE9">
      <w:pPr>
        <w:spacing w:line="360" w:lineRule="auto"/>
        <w:rPr>
          <w:rFonts w:cs="Arial"/>
        </w:rPr>
      </w:pPr>
    </w:p>
    <w:p w:rsidR="00AE4E14" w:rsidRPr="00CE6DE9" w:rsidRDefault="00AE4E14" w:rsidP="00CE6DE9">
      <w:pPr>
        <w:spacing w:line="360" w:lineRule="auto"/>
        <w:rPr>
          <w:rFonts w:cs="Arial"/>
        </w:rPr>
      </w:pPr>
    </w:p>
    <w:p w:rsidR="00AE4E14" w:rsidRPr="00CE6DE9" w:rsidRDefault="00AE4E14" w:rsidP="00CE6DE9">
      <w:pPr>
        <w:spacing w:line="360" w:lineRule="auto"/>
        <w:rPr>
          <w:rFonts w:cs="Arial"/>
        </w:rPr>
      </w:pPr>
    </w:p>
    <w:p w:rsidR="00AE4E14" w:rsidRPr="00CE6DE9" w:rsidRDefault="00AE4E14" w:rsidP="00CE6DE9">
      <w:pPr>
        <w:spacing w:line="360" w:lineRule="auto"/>
        <w:rPr>
          <w:rFonts w:cs="Arial"/>
        </w:rPr>
      </w:pPr>
    </w:p>
    <w:p w:rsidR="00AE4E14" w:rsidRPr="00CE6DE9" w:rsidRDefault="00AE4E14" w:rsidP="00CE6DE9">
      <w:pPr>
        <w:spacing w:line="360" w:lineRule="auto"/>
        <w:rPr>
          <w:rFonts w:cs="Arial"/>
        </w:rPr>
      </w:pPr>
    </w:p>
    <w:p w:rsidR="000C4F60" w:rsidRPr="00CE6DE9" w:rsidRDefault="000C4F60" w:rsidP="00CE6DE9">
      <w:pPr>
        <w:pStyle w:val="ListParagraph"/>
        <w:numPr>
          <w:ilvl w:val="0"/>
          <w:numId w:val="4"/>
        </w:numPr>
        <w:spacing w:line="360" w:lineRule="auto"/>
        <w:rPr>
          <w:rFonts w:cs="Arial"/>
          <w:u w:val="single"/>
        </w:rPr>
      </w:pPr>
      <w:r w:rsidRPr="00CE6DE9">
        <w:rPr>
          <w:rFonts w:cs="Arial"/>
          <w:u w:val="single"/>
        </w:rPr>
        <w:lastRenderedPageBreak/>
        <w:t>Business Background</w:t>
      </w:r>
    </w:p>
    <w:p w:rsidR="000C4F60" w:rsidRPr="00CE6DE9" w:rsidRDefault="000C4F60" w:rsidP="00CE6DE9">
      <w:pPr>
        <w:spacing w:line="360" w:lineRule="auto"/>
        <w:rPr>
          <w:rFonts w:cs="Arial"/>
        </w:rPr>
      </w:pPr>
      <w:r w:rsidRPr="00CE6DE9">
        <w:rPr>
          <w:rFonts w:cs="Arial"/>
        </w:rPr>
        <w:t xml:space="preserve">A permanent and ongoing manufacturing of goods realised by different individuals in an organized activity represent a business. David Needle (2010) said that the business represent an activity produced by humans in order to produce and provide goods to hit the needs </w:t>
      </w:r>
      <w:r w:rsidR="00572E4D" w:rsidRPr="00CE6DE9">
        <w:rPr>
          <w:rFonts w:cs="Arial"/>
        </w:rPr>
        <w:t xml:space="preserve">of other people. Stephenson (2011) describe a business as the consistent production of different kind of goods with the aim of making profit by keeping humans happy and satisfactory (Needle, Burns, 2010). </w:t>
      </w:r>
    </w:p>
    <w:p w:rsidR="00471B2D" w:rsidRPr="00CE6DE9" w:rsidRDefault="00471B2D" w:rsidP="00CE6DE9">
      <w:pPr>
        <w:pStyle w:val="ListParagraph"/>
        <w:numPr>
          <w:ilvl w:val="1"/>
          <w:numId w:val="4"/>
        </w:numPr>
        <w:spacing w:line="360" w:lineRule="auto"/>
        <w:rPr>
          <w:rFonts w:cs="Arial"/>
          <w:u w:val="single"/>
        </w:rPr>
      </w:pPr>
      <w:r w:rsidRPr="00CE6DE9">
        <w:rPr>
          <w:rFonts w:cs="Arial"/>
          <w:noProof/>
          <w:u w:val="single"/>
          <w:lang w:eastAsia="en-GB"/>
        </w:rPr>
        <mc:AlternateContent>
          <mc:Choice Requires="wps">
            <w:drawing>
              <wp:anchor distT="0" distB="0" distL="457200" distR="118745" simplePos="0" relativeHeight="251659264" behindDoc="0" locked="0" layoutInCell="0" allowOverlap="1">
                <wp:simplePos x="0" y="0"/>
                <wp:positionH relativeFrom="margin">
                  <wp:align>right</wp:align>
                </wp:positionH>
                <wp:positionV relativeFrom="paragraph">
                  <wp:posOffset>345440</wp:posOffset>
                </wp:positionV>
                <wp:extent cx="2624455" cy="5772150"/>
                <wp:effectExtent l="0" t="0" r="0" b="0"/>
                <wp:wrapSquare wrapText="bothSides"/>
                <wp:docPr id="205"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24455" cy="5772150"/>
                        </a:xfrm>
                        <a:prstGeom prst="rect">
                          <a:avLst/>
                        </a:prstGeom>
                        <a:noFill/>
                        <a:ln w="15875">
                          <a:noFill/>
                        </a:ln>
                        <a:extLst/>
                      </wps:spPr>
                      <wps:style>
                        <a:lnRef idx="0">
                          <a:scrgbClr r="0" g="0" b="0"/>
                        </a:lnRef>
                        <a:fillRef idx="1003">
                          <a:schemeClr val="lt1"/>
                        </a:fillRef>
                        <a:effectRef idx="0">
                          <a:scrgbClr r="0" g="0" b="0"/>
                        </a:effectRef>
                        <a:fontRef idx="major"/>
                      </wps:style>
                      <wps:txbx>
                        <w:txbxContent>
                          <w:p w:rsidR="0067269F" w:rsidRDefault="0067269F" w:rsidP="00E47FB2">
                            <w:pPr>
                              <w:pBdr>
                                <w:left w:val="single" w:sz="4" w:space="9" w:color="5B9BD5" w:themeColor="accent1"/>
                              </w:pBdr>
                              <w:spacing w:line="360" w:lineRule="auto"/>
                              <w:rPr>
                                <w:rFonts w:eastAsiaTheme="majorEastAsia" w:cs="Arial"/>
                              </w:rPr>
                            </w:pPr>
                            <w:r>
                              <w:rPr>
                                <w:rFonts w:eastAsiaTheme="majorEastAsia" w:cs="Arial"/>
                              </w:rPr>
                              <w:t>A new entrepreneur when decides that it is the time to open a new business need to decide what type of business</w:t>
                            </w:r>
                            <w:r w:rsidR="00DF185A">
                              <w:rPr>
                                <w:rFonts w:eastAsiaTheme="majorEastAsia" w:cs="Arial"/>
                              </w:rPr>
                              <w:t xml:space="preserve"> he/she will be running</w:t>
                            </w:r>
                            <w:r w:rsidR="008D3079">
                              <w:rPr>
                                <w:rFonts w:eastAsiaTheme="majorEastAsia" w:cs="Arial"/>
                              </w:rPr>
                              <w:t xml:space="preserve"> (F</w:t>
                            </w:r>
                            <w:r>
                              <w:rPr>
                                <w:rFonts w:eastAsiaTheme="majorEastAsia" w:cs="Arial"/>
                              </w:rPr>
                              <w:t>ig</w:t>
                            </w:r>
                            <w:r w:rsidR="008D3079">
                              <w:rPr>
                                <w:rFonts w:eastAsiaTheme="majorEastAsia" w:cs="Arial"/>
                              </w:rPr>
                              <w:t>.</w:t>
                            </w:r>
                            <w:r>
                              <w:rPr>
                                <w:rFonts w:eastAsiaTheme="majorEastAsia" w:cs="Arial"/>
                              </w:rPr>
                              <w:t xml:space="preserve"> 1).</w:t>
                            </w:r>
                          </w:p>
                          <w:p w:rsidR="00471B2D" w:rsidRPr="0067269F" w:rsidRDefault="0067269F" w:rsidP="00E47FB2">
                            <w:pPr>
                              <w:pBdr>
                                <w:left w:val="single" w:sz="4" w:space="9" w:color="5B9BD5" w:themeColor="accent1"/>
                              </w:pBdr>
                              <w:spacing w:line="360" w:lineRule="auto"/>
                              <w:rPr>
                                <w:rFonts w:eastAsiaTheme="majorEastAsia" w:cs="Arial"/>
                              </w:rPr>
                            </w:pPr>
                            <w:r>
                              <w:rPr>
                                <w:rFonts w:eastAsiaTheme="majorEastAsia" w:cs="Arial"/>
                              </w:rPr>
                              <w:t>When deciding what type of business is right, different facts need to be analysed: Debt and Liability (</w:t>
                            </w:r>
                            <w:r w:rsidR="00E47FB2">
                              <w:rPr>
                                <w:rFonts w:eastAsiaTheme="majorEastAsia" w:cs="Arial"/>
                              </w:rPr>
                              <w:t>think if you want to accept a sole proprietorship or a partnership, if not you must spend more money to register), Filing taxes (you can report your profits/expenses with your personal tax returns, or, you can report them separate on their own, it depends if you want to leave a barrier between your personal and work finances), Partners or investors (choose from the start between a partnership, limited partnership or a LLC), hiring employees (if you do not choose from the start the right type of business, later you might do not be able to hire employees).</w:t>
                            </w:r>
                          </w:p>
                        </w:txbxContent>
                      </wps:txbx>
                      <wps:bodyPr rot="0" vert="horz" wrap="square" lIns="91440" tIns="91440" rIns="91440" bIns="91440" anchor="t" anchorCtr="0" upright="1">
                        <a:noAutofit/>
                      </wps:bodyPr>
                    </wps:wsp>
                  </a:graphicData>
                </a:graphic>
                <wp14:sizeRelH relativeFrom="margin">
                  <wp14:pctWidth>0</wp14:pctWidth>
                </wp14:sizeRelH>
                <wp14:sizeRelV relativeFrom="margin">
                  <wp14:pctHeight>0</wp14:pctHeight>
                </wp14:sizeRelV>
              </wp:anchor>
            </w:drawing>
          </mc:Choice>
          <mc:Fallback>
            <w:pict>
              <v:rect id="AutoShape 14" o:spid="_x0000_s1026" style="position:absolute;left:0;text-align:left;margin-left:155.45pt;margin-top:27.2pt;width:206.65pt;height:454.5pt;z-index:251659264;visibility:visible;mso-wrap-style:square;mso-width-percent:0;mso-height-percent:0;mso-wrap-distance-left:36pt;mso-wrap-distance-top:0;mso-wrap-distance-right:9.35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" o:allowincell="f" filled="f" stroked="f" strokeweight="1.25pt">
                <v:textbox inset=",7.2pt,,7.2pt">
                  <w:txbxContent>
                    <w:p w:rsidR="0067269F" w:rsidRDefault="0067269F" w:rsidP="00E47FB2">
                      <w:pPr>
                        <w:pBdr>
                          <w:left w:val="single" w:sz="4" w:space="9" w:color="5B9BD5" w:themeColor="accent1"/>
                        </w:pBdr>
                        <w:spacing w:line="360" w:lineRule="auto"/>
                        <w:rPr>
                          <w:rFonts w:eastAsiaTheme="majorEastAsia" w:cs="Arial"/>
                        </w:rPr>
                      </w:pPr>
                      <w:r>
                        <w:rPr>
                          <w:rFonts w:eastAsiaTheme="majorEastAsia" w:cs="Arial"/>
                        </w:rPr>
                        <w:t>A new entrepreneur when decides that it is the time to open a new business need to decide what type of business</w:t>
                      </w:r>
                      <w:r w:rsidR="00DF185A">
                        <w:rPr>
                          <w:rFonts w:eastAsiaTheme="majorEastAsia" w:cs="Arial"/>
                        </w:rPr>
                        <w:t xml:space="preserve"> he/she will be running</w:t>
                      </w:r>
                      <w:r w:rsidR="008D3079">
                        <w:rPr>
                          <w:rFonts w:eastAsiaTheme="majorEastAsia" w:cs="Arial"/>
                        </w:rPr>
                        <w:t xml:space="preserve"> (F</w:t>
                      </w:r>
                      <w:r>
                        <w:rPr>
                          <w:rFonts w:eastAsiaTheme="majorEastAsia" w:cs="Arial"/>
                        </w:rPr>
                        <w:t>ig</w:t>
                      </w:r>
                      <w:r w:rsidR="008D3079">
                        <w:rPr>
                          <w:rFonts w:eastAsiaTheme="majorEastAsia" w:cs="Arial"/>
                        </w:rPr>
                        <w:t>.</w:t>
                      </w:r>
                      <w:r>
                        <w:rPr>
                          <w:rFonts w:eastAsiaTheme="majorEastAsia" w:cs="Arial"/>
                        </w:rPr>
                        <w:t xml:space="preserve"> 1).</w:t>
                      </w:r>
                    </w:p>
                    <w:p w:rsidR="00471B2D" w:rsidRPr="0067269F" w:rsidRDefault="0067269F" w:rsidP="00E47FB2">
                      <w:pPr>
                        <w:pBdr>
                          <w:left w:val="single" w:sz="4" w:space="9" w:color="5B9BD5" w:themeColor="accent1"/>
                        </w:pBdr>
                        <w:spacing w:line="360" w:lineRule="auto"/>
                        <w:rPr>
                          <w:rFonts w:eastAsiaTheme="majorEastAsia" w:cs="Arial"/>
                        </w:rPr>
                      </w:pPr>
                      <w:r>
                        <w:rPr>
                          <w:rFonts w:eastAsiaTheme="majorEastAsia" w:cs="Arial"/>
                        </w:rPr>
                        <w:t>When deciding what type of business is right, different facts need to be analysed: Debt and Liability (</w:t>
                      </w:r>
                      <w:r w:rsidR="00E47FB2">
                        <w:rPr>
                          <w:rFonts w:eastAsiaTheme="majorEastAsia" w:cs="Arial"/>
                        </w:rPr>
                        <w:t>think if you want to accept a sole proprietorship or a partnership, if not you must spend more money to register), Filing taxes (you can report your profits/expenses with your personal tax returns, or, you can report them separate on their own, it depends if you want to leave a barrier between your personal and work finances), Partners or investors (choose from the start between a partnership, limited partnership or a LLC), hiring employees (if you do not choose from the start the right type of business, later you might do not be able to hire employees).</w:t>
                      </w:r>
                    </w:p>
                  </w:txbxContent>
                </v:textbox>
                <w10:wrap type="square" anchorx="margin"/>
              </v:rect>
            </w:pict>
          </mc:Fallback>
        </mc:AlternateContent>
      </w:r>
      <w:r w:rsidRPr="00CE6DE9">
        <w:rPr>
          <w:rFonts w:cs="Arial"/>
          <w:u w:val="single"/>
        </w:rPr>
        <w:t>Different types of business</w:t>
      </w:r>
    </w:p>
    <w:p w:rsidR="00471B2D" w:rsidRPr="00CE6DE9" w:rsidRDefault="00471B2D" w:rsidP="00CE6DE9">
      <w:pPr>
        <w:spacing w:line="360" w:lineRule="auto"/>
        <w:rPr>
          <w:rFonts w:cs="Arial"/>
        </w:rPr>
      </w:pPr>
      <w:r w:rsidRPr="00CE6DE9">
        <w:rPr>
          <w:rFonts w:cs="Arial"/>
          <w:noProof/>
          <w:lang w:eastAsia="en-GB"/>
        </w:rPr>
        <w:drawing>
          <wp:inline distT="0" distB="0" distL="0" distR="0">
            <wp:extent cx="2647634" cy="532447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05460" cy="5440765"/>
                    </a:xfrm>
                    <a:prstGeom prst="rect">
                      <a:avLst/>
                    </a:prstGeom>
                  </pic:spPr>
                </pic:pic>
              </a:graphicData>
            </a:graphic>
          </wp:inline>
        </w:drawing>
      </w:r>
    </w:p>
    <w:p w:rsidR="0067269F" w:rsidRPr="00CE6DE9" w:rsidRDefault="0067269F" w:rsidP="00CE6DE9">
      <w:pPr>
        <w:pStyle w:val="ListParagraph"/>
        <w:spacing w:line="360" w:lineRule="auto"/>
        <w:rPr>
          <w:rFonts w:cs="Arial"/>
        </w:rPr>
      </w:pPr>
      <w:r w:rsidRPr="00CE6DE9">
        <w:rPr>
          <w:rFonts w:cs="Arial"/>
        </w:rPr>
        <w:t>(</w:t>
      </w:r>
      <w:r w:rsidR="008D3079" w:rsidRPr="00CE6DE9">
        <w:rPr>
          <w:rFonts w:cs="Arial"/>
        </w:rPr>
        <w:t>Fig.</w:t>
      </w:r>
      <w:r w:rsidRPr="00CE6DE9">
        <w:rPr>
          <w:rFonts w:cs="Arial"/>
        </w:rPr>
        <w:t xml:space="preserve"> 1)</w:t>
      </w:r>
    </w:p>
    <w:p w:rsidR="00E47FB2" w:rsidRPr="00CE6DE9" w:rsidRDefault="00E47FB2" w:rsidP="00CE6DE9">
      <w:pPr>
        <w:pStyle w:val="ListParagraph"/>
        <w:spacing w:line="360" w:lineRule="auto"/>
        <w:rPr>
          <w:rFonts w:cs="Arial"/>
        </w:rPr>
      </w:pPr>
    </w:p>
    <w:p w:rsidR="00306C89" w:rsidRPr="00CE6DE9" w:rsidRDefault="00306C89" w:rsidP="00CE6DE9">
      <w:pPr>
        <w:spacing w:line="360" w:lineRule="auto"/>
        <w:rPr>
          <w:rFonts w:cs="Arial"/>
        </w:rPr>
      </w:pPr>
    </w:p>
    <w:p w:rsidR="00E47FB2" w:rsidRPr="00CE6DE9" w:rsidRDefault="00DF185A" w:rsidP="00CE6DE9">
      <w:pPr>
        <w:spacing w:line="360" w:lineRule="auto"/>
        <w:rPr>
          <w:rFonts w:cs="Arial"/>
        </w:rPr>
      </w:pPr>
      <w:r w:rsidRPr="00CE6DE9">
        <w:rPr>
          <w:rFonts w:cs="Arial"/>
        </w:rPr>
        <w:lastRenderedPageBreak/>
        <w:t xml:space="preserve">After all the factors will be sorted and the most suitable type of business had been chosen, the next step is to conduct a PESTLE analysis and fill out everything you need depending on your state (Kinnison, 2019).   </w:t>
      </w:r>
    </w:p>
    <w:p w:rsidR="00771CE1" w:rsidRPr="00CE6DE9" w:rsidRDefault="00D96BC4" w:rsidP="00CE6DE9">
      <w:pPr>
        <w:pStyle w:val="ListParagraph"/>
        <w:numPr>
          <w:ilvl w:val="1"/>
          <w:numId w:val="4"/>
        </w:numPr>
        <w:spacing w:line="360" w:lineRule="auto"/>
        <w:rPr>
          <w:rFonts w:cs="Arial"/>
          <w:u w:val="single"/>
        </w:rPr>
      </w:pPr>
      <w:r w:rsidRPr="00CE6DE9">
        <w:rPr>
          <w:rFonts w:cs="Arial"/>
          <w:u w:val="single"/>
        </w:rPr>
        <w:t>Concept and Objective of a business</w:t>
      </w:r>
    </w:p>
    <w:p w:rsidR="00D96BC4" w:rsidRPr="00CE6DE9" w:rsidRDefault="00D96BC4" w:rsidP="00CE6DE9">
      <w:pPr>
        <w:spacing w:line="360" w:lineRule="auto"/>
        <w:rPr>
          <w:rFonts w:cs="Arial"/>
        </w:rPr>
      </w:pPr>
      <w:r w:rsidRPr="00CE6DE9">
        <w:rPr>
          <w:rFonts w:cs="Arial"/>
        </w:rPr>
        <w:t xml:space="preserve">The concept of a business is the main idea behind the process that is going in that company. Based on the concept of the business the plan, vision or the mission will be developed. </w:t>
      </w:r>
    </w:p>
    <w:p w:rsidR="00D96BC4" w:rsidRPr="00CE6DE9" w:rsidRDefault="00F037AF" w:rsidP="00CE6DE9">
      <w:pPr>
        <w:spacing w:line="360" w:lineRule="auto"/>
        <w:rPr>
          <w:rFonts w:cs="Arial"/>
        </w:rPr>
      </w:pPr>
      <w:r w:rsidRPr="00CE6DE9">
        <w:rPr>
          <w:rFonts w:cs="Arial"/>
        </w:rPr>
        <w:t xml:space="preserve">The objective of a business is represented by the reason why the business exists. </w:t>
      </w:r>
      <w:r w:rsidR="00C52F7B" w:rsidRPr="00CE6DE9">
        <w:rPr>
          <w:rFonts w:cs="Arial"/>
        </w:rPr>
        <w:t xml:space="preserve">It represent the aims of that company and what makes that company going on and on. From a traditional point of view </w:t>
      </w:r>
      <w:r w:rsidR="00175DC2" w:rsidRPr="00CE6DE9">
        <w:rPr>
          <w:rFonts w:cs="Arial"/>
        </w:rPr>
        <w:t>the role of a business is to make profit by selling goods to customers, on the other hand, from a modern vision, the business objective is to satisfy its customers (McNulty, Brewster, 2017).</w:t>
      </w:r>
    </w:p>
    <w:p w:rsidR="00BC3DA1" w:rsidRPr="00CE6DE9" w:rsidRDefault="00BC3DA1" w:rsidP="00CE6DE9">
      <w:pPr>
        <w:pStyle w:val="ListParagraph"/>
        <w:numPr>
          <w:ilvl w:val="0"/>
          <w:numId w:val="4"/>
        </w:numPr>
        <w:spacing w:line="360" w:lineRule="auto"/>
        <w:rPr>
          <w:rFonts w:cs="Arial"/>
          <w:u w:val="single"/>
        </w:rPr>
      </w:pPr>
      <w:r w:rsidRPr="00CE6DE9">
        <w:rPr>
          <w:rFonts w:cs="Arial"/>
          <w:u w:val="single"/>
        </w:rPr>
        <w:t>Pets at Home Company – PESTLE Analysis</w:t>
      </w:r>
    </w:p>
    <w:p w:rsidR="00BC3DA1" w:rsidRPr="00CE6DE9" w:rsidRDefault="00BC3DA1" w:rsidP="00CE6DE9">
      <w:pPr>
        <w:spacing w:line="360" w:lineRule="auto"/>
        <w:rPr>
          <w:rFonts w:cs="Arial"/>
        </w:rPr>
      </w:pPr>
      <w:r w:rsidRPr="00CE6DE9">
        <w:rPr>
          <w:rFonts w:cs="Arial"/>
        </w:rPr>
        <w:t xml:space="preserve">Pestle analysis represent an important tool that help new organisation to evaluate the external factors that can affect the business. It provides the strengths and weaknesses of a business and it can help prevent the business failure by offering a better understanding about the market position. This tool analyse six different factors: political, economic, social, technological, legal and environmental (Perera, 2017). </w:t>
      </w:r>
    </w:p>
    <w:p w:rsidR="00BC3DA1" w:rsidRPr="00CE6DE9" w:rsidRDefault="00BC3DA1" w:rsidP="00CE6DE9">
      <w:pPr>
        <w:spacing w:line="360" w:lineRule="auto"/>
        <w:rPr>
          <w:rFonts w:cs="Arial"/>
        </w:rPr>
      </w:pPr>
      <w:r w:rsidRPr="00CE6DE9">
        <w:rPr>
          <w:rFonts w:cs="Arial"/>
        </w:rPr>
        <w:t>Pets at Home Group Plc is the UK`s biggest pet care provider that help owners with more than they need to take care of their animal friend. This business support you with anything from food, toys, a nice bed to sleep to grooming saloons and veterinary care in each shop that they have</w:t>
      </w:r>
      <w:r w:rsidRPr="00CE6DE9">
        <w:rPr>
          <w:rFonts w:cs="Arial"/>
          <w:shd w:val="clear" w:color="auto" w:fill="FFFFFF"/>
        </w:rPr>
        <w:t xml:space="preserve"> (Pets at Home: About Us, 2021). </w:t>
      </w:r>
    </w:p>
    <w:p w:rsidR="00BC3DA1" w:rsidRPr="00CE6DE9" w:rsidRDefault="00BC3DA1" w:rsidP="00CE6DE9">
      <w:pPr>
        <w:pStyle w:val="ListParagraph"/>
        <w:numPr>
          <w:ilvl w:val="1"/>
          <w:numId w:val="4"/>
        </w:numPr>
        <w:spacing w:line="360" w:lineRule="auto"/>
        <w:rPr>
          <w:rFonts w:cs="Arial"/>
          <w:u w:val="single"/>
        </w:rPr>
      </w:pPr>
      <w:r w:rsidRPr="00CE6DE9">
        <w:rPr>
          <w:rFonts w:cs="Arial"/>
          <w:u w:val="single"/>
        </w:rPr>
        <w:t>Political Factors</w:t>
      </w:r>
    </w:p>
    <w:p w:rsidR="00BC3DA1" w:rsidRPr="00CE6DE9" w:rsidRDefault="00BC3DA1" w:rsidP="00CE6DE9">
      <w:pPr>
        <w:spacing w:line="360" w:lineRule="auto"/>
        <w:rPr>
          <w:rFonts w:cs="Arial"/>
        </w:rPr>
      </w:pPr>
      <w:r w:rsidRPr="00CE6DE9">
        <w:rPr>
          <w:rFonts w:cs="Arial"/>
        </w:rPr>
        <w:t>Pets at Home Group Plc operates in retail at it represent the UK`s leading pet care provider that is exposed to political system risk or environment. Because in the last ten years UK had three elections and different three prime ministers in ten years we can say that it is not a political stable country. The risk of military invasion and the level of corruption are low (</w:t>
      </w:r>
      <w:r w:rsidRPr="00CE6DE9">
        <w:rPr>
          <w:rFonts w:cs="Arial"/>
          <w:shd w:val="clear" w:color="auto" w:fill="FFFFFF"/>
        </w:rPr>
        <w:t>Transparency International UK, 2021</w:t>
      </w:r>
      <w:r w:rsidRPr="00CE6DE9">
        <w:rPr>
          <w:rFonts w:cs="Arial"/>
        </w:rPr>
        <w:t xml:space="preserve">). From April 2021 the minimum wage increased with 2.2%, from £8.72 to £8.91/ hour, but the company Pets at Home after three months increase your salary to a minimum of £9.41/ hour(with different trainings employee salaries are increasing) and the overtime is it paid at one time and half for an hour (GOV.UK: National Minimum Wage, 2021). Corporation tax will increase from 25% to 31% and the personal allowance will grow to £12.570/ year until April 2022. The government will introduce a small profit rate of 19% from April 2023 that will apply to profits of £50.000 or less, meanwhile, the </w:t>
      </w:r>
      <w:r w:rsidRPr="00CE6DE9">
        <w:rPr>
          <w:rFonts w:cs="Arial"/>
        </w:rPr>
        <w:lastRenderedPageBreak/>
        <w:t xml:space="preserve">companies with profits between £50.000 and £250.000 will be taxed at 25%, Pets at Home Company will be taxed with 25% (GOV.UK: Budget, 2021). The company offers a wide range of benefits: life insurance for the family as a whole, car allowance, retail discounts, etc. </w:t>
      </w:r>
      <w:r w:rsidRPr="00CE6DE9">
        <w:rPr>
          <w:rStyle w:val="selectable"/>
          <w:rFonts w:cs="Arial"/>
          <w:shd w:val="clear" w:color="auto" w:fill="FFFFFF"/>
        </w:rPr>
        <w:t>(Pets at Home: Rewards and Benefits, 2021)</w:t>
      </w:r>
      <w:r w:rsidRPr="00CE6DE9">
        <w:rPr>
          <w:rFonts w:cs="Arial"/>
        </w:rPr>
        <w:t xml:space="preserve">. </w:t>
      </w:r>
    </w:p>
    <w:p w:rsidR="00BC3DA1" w:rsidRPr="00CE6DE9" w:rsidRDefault="00BC3DA1" w:rsidP="00CE6DE9">
      <w:pPr>
        <w:pStyle w:val="ListParagraph"/>
        <w:numPr>
          <w:ilvl w:val="1"/>
          <w:numId w:val="4"/>
        </w:numPr>
        <w:spacing w:line="360" w:lineRule="auto"/>
        <w:rPr>
          <w:rFonts w:cs="Arial"/>
          <w:u w:val="single"/>
        </w:rPr>
      </w:pPr>
      <w:r w:rsidRPr="00CE6DE9">
        <w:rPr>
          <w:rFonts w:cs="Arial"/>
          <w:u w:val="single"/>
        </w:rPr>
        <w:t>Economic Factors</w:t>
      </w:r>
    </w:p>
    <w:p w:rsidR="00BC3DA1" w:rsidRPr="00CE6DE9" w:rsidRDefault="00BC3DA1" w:rsidP="00CE6DE9">
      <w:pPr>
        <w:spacing w:line="360" w:lineRule="auto"/>
        <w:rPr>
          <w:rFonts w:cs="Arial"/>
        </w:rPr>
      </w:pPr>
      <w:r w:rsidRPr="00CE6DE9">
        <w:rPr>
          <w:rFonts w:cs="Arial"/>
        </w:rPr>
        <w:t xml:space="preserve">Because the company Pets at Home operates in Retail industry they need to pay attention to economic factors and competitors as well. The current interest date announced at 5 of May 2021 is 0.1%. The inflation rate, that forces the company to raise the price of goods, is now 1.6%, more with 0.51% then last year (Binns, 2021). </w:t>
      </w:r>
    </w:p>
    <w:p w:rsidR="00BC3DA1" w:rsidRPr="00CE6DE9" w:rsidRDefault="00BC3DA1" w:rsidP="00CE6DE9">
      <w:pPr>
        <w:spacing w:line="360" w:lineRule="auto"/>
        <w:rPr>
          <w:rFonts w:cs="Arial"/>
        </w:rPr>
      </w:pPr>
      <w:r w:rsidRPr="00CE6DE9">
        <w:rPr>
          <w:rFonts w:cs="Arial"/>
        </w:rPr>
        <w:t>The UK unemployment rate is now 4.9 % compared with 3.9% last year. Despite the Covid 19 restrictions and regularizations the company Pets at Home functioned like normal. They offered fourteen self-isolation days with 100% payment to all its employees and none of them lost their job, moreover, the company was struggling with the high level of orders during the pandemic (Sahar, 2020).</w:t>
      </w:r>
    </w:p>
    <w:p w:rsidR="00BC3DA1" w:rsidRPr="00CE6DE9" w:rsidRDefault="00BC3DA1" w:rsidP="00CE6DE9">
      <w:pPr>
        <w:pStyle w:val="ListParagraph"/>
        <w:numPr>
          <w:ilvl w:val="1"/>
          <w:numId w:val="4"/>
        </w:numPr>
        <w:spacing w:line="360" w:lineRule="auto"/>
        <w:rPr>
          <w:rFonts w:cs="Arial"/>
          <w:u w:val="single"/>
        </w:rPr>
      </w:pPr>
      <w:r w:rsidRPr="00CE6DE9">
        <w:rPr>
          <w:rFonts w:cs="Arial"/>
          <w:u w:val="single"/>
        </w:rPr>
        <w:t>Social Factors</w:t>
      </w:r>
    </w:p>
    <w:p w:rsidR="00BC3DA1" w:rsidRPr="00CE6DE9" w:rsidRDefault="00BC3DA1" w:rsidP="00CE6DE9">
      <w:pPr>
        <w:spacing w:line="360" w:lineRule="auto"/>
        <w:rPr>
          <w:rFonts w:cs="Arial"/>
        </w:rPr>
      </w:pPr>
      <w:r w:rsidRPr="00CE6DE9">
        <w:rPr>
          <w:rFonts w:cs="Arial"/>
        </w:rPr>
        <w:t>In the heart of the company you can find different types of beliefs and attitudes. The company have employees that come from different countries and shares different values. Because the company understands that people are different they created a set of values suitable for everybody. Each employee need to learn and live/ work under the company values: be courageous, honest, respectful, inspiring and supportive (Pets at Home: Our values, 2021).</w:t>
      </w:r>
    </w:p>
    <w:p w:rsidR="00BC3DA1" w:rsidRPr="00CE6DE9" w:rsidRDefault="00BC3DA1" w:rsidP="00CE6DE9">
      <w:pPr>
        <w:spacing w:line="360" w:lineRule="auto"/>
        <w:rPr>
          <w:rFonts w:cs="Arial"/>
        </w:rPr>
      </w:pPr>
      <w:r w:rsidRPr="00CE6DE9">
        <w:rPr>
          <w:rFonts w:cs="Arial"/>
        </w:rPr>
        <w:t>The population in UK it is form by around 66.8 million individuals divided in 17.6% 0-14 year category, 69.9% 16-64 years and 18.5% 65 years or over, and in 2020 the population grow rate was 0.53%. Since 1990 the growth of population was supported by migration (ONS, 2021). Pets at Home company hires people from all around the world as long as they respect the work environment.</w:t>
      </w:r>
    </w:p>
    <w:p w:rsidR="00BC3DA1" w:rsidRPr="00CE6DE9" w:rsidRDefault="00BC3DA1" w:rsidP="00CE6DE9">
      <w:pPr>
        <w:pStyle w:val="ListParagraph"/>
        <w:numPr>
          <w:ilvl w:val="1"/>
          <w:numId w:val="4"/>
        </w:numPr>
        <w:spacing w:line="360" w:lineRule="auto"/>
        <w:rPr>
          <w:rFonts w:cs="Arial"/>
          <w:u w:val="single"/>
        </w:rPr>
      </w:pPr>
      <w:r w:rsidRPr="00CE6DE9">
        <w:rPr>
          <w:rFonts w:cs="Arial"/>
          <w:u w:val="single"/>
        </w:rPr>
        <w:t>Technological Factors</w:t>
      </w:r>
    </w:p>
    <w:p w:rsidR="00BC3DA1" w:rsidRPr="00CE6DE9" w:rsidRDefault="00BC3DA1" w:rsidP="00CE6DE9">
      <w:pPr>
        <w:spacing w:line="360" w:lineRule="auto"/>
        <w:rPr>
          <w:rFonts w:cs="Arial"/>
        </w:rPr>
      </w:pPr>
      <w:r w:rsidRPr="00CE6DE9">
        <w:rPr>
          <w:rFonts w:cs="Arial"/>
        </w:rPr>
        <w:t>Technology is evolving very fast in these days. In the last five years the company developed very fast, with not giving a fair chance to its competitors. The company developed an app for every mobile phone that give easy access to its customers, the chance to choose between home delivery or delivery in store and its own transport department (Fern Fort University, 2021).</w:t>
      </w:r>
    </w:p>
    <w:p w:rsidR="00917F5A" w:rsidRPr="00CE6DE9" w:rsidRDefault="00917F5A" w:rsidP="00CE6DE9">
      <w:pPr>
        <w:spacing w:line="360" w:lineRule="auto"/>
        <w:rPr>
          <w:rFonts w:cs="Arial"/>
        </w:rPr>
      </w:pPr>
    </w:p>
    <w:p w:rsidR="00BC3DA1" w:rsidRPr="00CE6DE9" w:rsidRDefault="00BC3DA1" w:rsidP="00CE6DE9">
      <w:pPr>
        <w:pStyle w:val="ListParagraph"/>
        <w:numPr>
          <w:ilvl w:val="1"/>
          <w:numId w:val="4"/>
        </w:numPr>
        <w:spacing w:line="360" w:lineRule="auto"/>
        <w:rPr>
          <w:rFonts w:cs="Arial"/>
          <w:u w:val="single"/>
        </w:rPr>
      </w:pPr>
      <w:r w:rsidRPr="00CE6DE9">
        <w:rPr>
          <w:rFonts w:cs="Arial"/>
          <w:u w:val="single"/>
        </w:rPr>
        <w:lastRenderedPageBreak/>
        <w:t>Legal Factors</w:t>
      </w:r>
    </w:p>
    <w:p w:rsidR="00BC3DA1" w:rsidRPr="00CE6DE9" w:rsidRDefault="00BC3DA1" w:rsidP="00CE6DE9">
      <w:pPr>
        <w:spacing w:line="360" w:lineRule="auto"/>
        <w:rPr>
          <w:rFonts w:cs="Arial"/>
        </w:rPr>
      </w:pPr>
      <w:r w:rsidRPr="00CE6DE9">
        <w:rPr>
          <w:rFonts w:cs="Arial"/>
        </w:rPr>
        <w:t xml:space="preserve">Because in this organization there are a lot of different people that work together the company needs to implement some legal laws. </w:t>
      </w:r>
    </w:p>
    <w:p w:rsidR="00BC3DA1" w:rsidRPr="00CE6DE9" w:rsidRDefault="00BC3DA1" w:rsidP="00CE6DE9">
      <w:pPr>
        <w:spacing w:line="360" w:lineRule="auto"/>
        <w:rPr>
          <w:rFonts w:cs="Arial"/>
        </w:rPr>
      </w:pPr>
      <w:r w:rsidRPr="00CE6DE9">
        <w:rPr>
          <w:rFonts w:cs="Arial"/>
        </w:rPr>
        <w:t xml:space="preserve">The Equality Act 2010 protects each individual for discrimination at work, school, etc., against gender, age, sex, etc. </w:t>
      </w:r>
      <w:r w:rsidRPr="00CE6DE9">
        <w:rPr>
          <w:rFonts w:cs="Arial"/>
          <w:shd w:val="clear" w:color="auto" w:fill="FFFFFF"/>
        </w:rPr>
        <w:t>(GOV.UK: Discrimination, 2021)</w:t>
      </w:r>
      <w:r w:rsidRPr="00CE6DE9">
        <w:rPr>
          <w:rFonts w:cs="Arial"/>
        </w:rPr>
        <w:t xml:space="preserve">. Employment law and data protection needs to be followed exactly how the law express them, if not the company will be sued. Pets at Home Company also have in place a great deal of health and safety regularizations that both employees and employers need to follow and respect them. </w:t>
      </w:r>
    </w:p>
    <w:p w:rsidR="00BC3DA1" w:rsidRPr="00CE6DE9" w:rsidRDefault="00BC3DA1" w:rsidP="00CE6DE9">
      <w:pPr>
        <w:spacing w:line="360" w:lineRule="auto"/>
        <w:rPr>
          <w:rFonts w:cs="Arial"/>
        </w:rPr>
      </w:pPr>
      <w:r w:rsidRPr="00CE6DE9">
        <w:rPr>
          <w:rFonts w:cs="Arial"/>
        </w:rPr>
        <w:t xml:space="preserve">Health and Safety at Work etc Act 1974 represent the main piece of legislation in UK that need to be followed and it covers all the areas about humans safety </w:t>
      </w:r>
      <w:r w:rsidRPr="00CE6DE9">
        <w:rPr>
          <w:rFonts w:cs="Arial"/>
          <w:shd w:val="clear" w:color="auto" w:fill="FFFFFF"/>
        </w:rPr>
        <w:t>(GOV. UK : Health and Safety at Work, 2021)</w:t>
      </w:r>
      <w:r w:rsidRPr="00CE6DE9">
        <w:rPr>
          <w:rFonts w:cs="Arial"/>
        </w:rPr>
        <w:t>.</w:t>
      </w:r>
    </w:p>
    <w:p w:rsidR="00BC3DA1" w:rsidRPr="00CE6DE9" w:rsidRDefault="00BC3DA1" w:rsidP="00CE6DE9">
      <w:pPr>
        <w:pStyle w:val="ListParagraph"/>
        <w:numPr>
          <w:ilvl w:val="1"/>
          <w:numId w:val="4"/>
        </w:numPr>
        <w:spacing w:line="360" w:lineRule="auto"/>
        <w:rPr>
          <w:rFonts w:cs="Arial"/>
          <w:u w:val="single"/>
        </w:rPr>
      </w:pPr>
      <w:r w:rsidRPr="00CE6DE9">
        <w:rPr>
          <w:rFonts w:cs="Arial"/>
          <w:u w:val="single"/>
        </w:rPr>
        <w:t>Environmental Factors</w:t>
      </w:r>
    </w:p>
    <w:p w:rsidR="00BC3DA1" w:rsidRPr="00CE6DE9" w:rsidRDefault="00BC3DA1" w:rsidP="00CE6DE9">
      <w:pPr>
        <w:spacing w:line="360" w:lineRule="auto"/>
        <w:rPr>
          <w:rFonts w:cs="Arial"/>
        </w:rPr>
      </w:pPr>
      <w:r w:rsidRPr="00CE6DE9">
        <w:rPr>
          <w:rFonts w:cs="Arial"/>
        </w:rPr>
        <w:t xml:space="preserve">Each company should evaluate the environmental standards that need to be followed in that specific country where it want to operate. UK economy spends £20 billion per year for air and water pollution </w:t>
      </w:r>
      <w:r w:rsidRPr="00CE6DE9">
        <w:rPr>
          <w:rFonts w:cs="Arial"/>
          <w:shd w:val="clear" w:color="auto" w:fill="FFFFFF"/>
        </w:rPr>
        <w:t>(Environmental Protection UK, 2021)</w:t>
      </w:r>
      <w:r w:rsidRPr="00CE6DE9">
        <w:rPr>
          <w:rFonts w:cs="Arial"/>
        </w:rPr>
        <w:t xml:space="preserve">. The company Pets at Home invested some money to help the environment. In the warehouse all the trucks are powered by electricity, they use biodegradable packaging and also request to their suppliers to use as less packaging as they can (these approaches reduced the use of carrier bags with 21%), they created a waste management service that help them with the 75% of the waste they create to be diverted from landfill sites and the company invested in their vehicles to complaint with Euro 5 fuel-efficiency, moreover, the vehicles are now aerodynamic which help them to transport more cargo using less fuel with 30% than before (Pets at Home, 2021). </w:t>
      </w:r>
    </w:p>
    <w:p w:rsidR="00E870FA" w:rsidRPr="00CE6DE9" w:rsidRDefault="00E870FA" w:rsidP="00CE6DE9">
      <w:pPr>
        <w:spacing w:line="360" w:lineRule="auto"/>
        <w:rPr>
          <w:rFonts w:cs="Arial"/>
        </w:rPr>
      </w:pPr>
      <w:r w:rsidRPr="00CE6DE9">
        <w:rPr>
          <w:rFonts w:cs="Arial"/>
        </w:rPr>
        <w:t xml:space="preserve">From my point of view this company analysed all the factors before started the business and managed to become one of the top ten UK companies </w:t>
      </w:r>
      <w:r w:rsidRPr="00CE6DE9">
        <w:rPr>
          <w:rStyle w:val="selectable"/>
          <w:rFonts w:cs="Arial"/>
          <w:shd w:val="clear" w:color="auto" w:fill="FFFFFF"/>
        </w:rPr>
        <w:t>(Pets at Home: Rewards and Benefits, 2021)</w:t>
      </w:r>
      <w:r w:rsidRPr="00CE6DE9">
        <w:rPr>
          <w:rFonts w:cs="Arial"/>
        </w:rPr>
        <w:t>.</w:t>
      </w:r>
      <w:r w:rsidRPr="00CE6DE9">
        <w:rPr>
          <w:rFonts w:cs="Arial"/>
        </w:rPr>
        <w:t xml:space="preserve"> Last year when others business were closed this one offered lots of new positions for new employees and lots of extra hours, which had a great impact on its employees who felt that their job is secured despite the global pandemic. </w:t>
      </w:r>
    </w:p>
    <w:p w:rsidR="00CF7E12" w:rsidRPr="00CE6DE9" w:rsidRDefault="00CF7E12" w:rsidP="00CE6DE9">
      <w:pPr>
        <w:pStyle w:val="ListParagraph"/>
        <w:numPr>
          <w:ilvl w:val="0"/>
          <w:numId w:val="4"/>
        </w:numPr>
        <w:spacing w:line="360" w:lineRule="auto"/>
        <w:rPr>
          <w:rFonts w:cs="Arial"/>
          <w:u w:val="single"/>
        </w:rPr>
      </w:pPr>
      <w:r w:rsidRPr="00CE6DE9">
        <w:rPr>
          <w:rFonts w:cs="Arial"/>
          <w:u w:val="single"/>
        </w:rPr>
        <w:t>Pets at Home Company – Culture Analysis</w:t>
      </w:r>
    </w:p>
    <w:p w:rsidR="00826244" w:rsidRPr="00CE6DE9" w:rsidRDefault="00B052E3" w:rsidP="00CE6DE9">
      <w:pPr>
        <w:spacing w:line="360" w:lineRule="auto"/>
        <w:rPr>
          <w:rFonts w:cs="Arial"/>
        </w:rPr>
      </w:pPr>
      <w:r w:rsidRPr="00CE6DE9">
        <w:rPr>
          <w:rFonts w:cs="Arial"/>
        </w:rPr>
        <w:t xml:space="preserve">The culture in an organization is created by a set of values, expectations and actions that motivate, guide and keep informed the employees. There are people that think the company goals and the company culture represent the same thing, but it is not. The culture it is not about documents and imagine, it is about a team work together despite their differences to </w:t>
      </w:r>
      <w:r w:rsidRPr="00CE6DE9">
        <w:rPr>
          <w:rFonts w:cs="Arial"/>
        </w:rPr>
        <w:lastRenderedPageBreak/>
        <w:t>adapt with new demands, how a leader put back on the right track an employee or about how a senior manager handle a crisis (Wong, 2020).</w:t>
      </w:r>
    </w:p>
    <w:p w:rsidR="00CF7E12" w:rsidRPr="00CE6DE9" w:rsidRDefault="00826244" w:rsidP="00CE6DE9">
      <w:pPr>
        <w:spacing w:line="360" w:lineRule="auto"/>
        <w:rPr>
          <w:rFonts w:cs="Arial"/>
        </w:rPr>
      </w:pPr>
      <w:r w:rsidRPr="00CE6DE9">
        <w:rPr>
          <w:rFonts w:cs="Arial"/>
        </w:rPr>
        <w:t>In the Pets at Home company there are few different values implemented that needs to be followed: they put the pets first by training every colleague with at least minimum of how to take care of them, they work as a team in a fun environment by trying to get everyone on board with different activities and also they take lots of pride in delivering their services and by getting better every day (</w:t>
      </w:r>
      <w:r w:rsidRPr="00CE6DE9">
        <w:rPr>
          <w:rFonts w:cs="Arial"/>
        </w:rPr>
        <w:t>Pets at Home: Our values, 2021).</w:t>
      </w:r>
    </w:p>
    <w:p w:rsidR="00DE044A" w:rsidRPr="00CE6DE9" w:rsidRDefault="00F711F7" w:rsidP="00CE6DE9">
      <w:pPr>
        <w:spacing w:line="360" w:lineRule="auto"/>
        <w:rPr>
          <w:rFonts w:cs="Arial"/>
        </w:rPr>
      </w:pPr>
      <w:r w:rsidRPr="00CE6DE9">
        <w:rPr>
          <w:rFonts w:cs="Arial"/>
        </w:rPr>
        <w:t xml:space="preserve">In the warehouse, as mentioned before, the company created its culture from few important and simple values: </w:t>
      </w:r>
      <w:r w:rsidRPr="00CE6DE9">
        <w:rPr>
          <w:rFonts w:cs="Arial"/>
        </w:rPr>
        <w:t>be courageous, honest, respectful, inspiring and supportive (Pets at Home: Our values, 2021).</w:t>
      </w:r>
    </w:p>
    <w:p w:rsidR="00673EA8" w:rsidRPr="00CE6DE9" w:rsidRDefault="00917F5A" w:rsidP="00CE6DE9">
      <w:pPr>
        <w:spacing w:line="360" w:lineRule="auto"/>
        <w:rPr>
          <w:rFonts w:cs="Arial"/>
        </w:rPr>
      </w:pPr>
      <w:r w:rsidRPr="00CE6DE9">
        <w:rPr>
          <w:rFonts w:cs="Arial"/>
        </w:rPr>
        <w:t>The culture in this company cover all aspects from the tone employees are talking one with each other, contract type to employee’s benefits and the chance of develop themselves.</w:t>
      </w:r>
      <w:r w:rsidR="00E870FA" w:rsidRPr="00CE6DE9">
        <w:rPr>
          <w:rFonts w:cs="Arial"/>
        </w:rPr>
        <w:t xml:space="preserve"> When you work for this employer there are several courses that help develop your career and support you to become from an warehouse operative a first line manager </w:t>
      </w:r>
      <w:r w:rsidR="00E870FA" w:rsidRPr="00CE6DE9">
        <w:rPr>
          <w:rStyle w:val="selectable"/>
          <w:rFonts w:cs="Arial"/>
          <w:shd w:val="clear" w:color="auto" w:fill="FFFFFF"/>
        </w:rPr>
        <w:t>(Pets at Home: Rewards and Benefits, 2021)</w:t>
      </w:r>
      <w:r w:rsidR="00E870FA" w:rsidRPr="00CE6DE9">
        <w:rPr>
          <w:rFonts w:cs="Arial"/>
        </w:rPr>
        <w:t>.</w:t>
      </w:r>
      <w:r w:rsidR="00E870FA" w:rsidRPr="00CE6DE9">
        <w:rPr>
          <w:rFonts w:cs="Arial"/>
        </w:rPr>
        <w:t xml:space="preserve"> </w:t>
      </w:r>
      <w:r w:rsidRPr="00CE6DE9">
        <w:rPr>
          <w:rFonts w:cs="Arial"/>
        </w:rPr>
        <w:t xml:space="preserve">The culture is the main characteristic that attracts </w:t>
      </w:r>
      <w:r w:rsidR="00673EA8" w:rsidRPr="00CE6DE9">
        <w:rPr>
          <w:rFonts w:cs="Arial"/>
        </w:rPr>
        <w:t>productive employees. Studies showed that 77% of people consider a company value before joining it, and 50% of the current employees will prefer a lower paid job, but with great culture (Wong, 2020).</w:t>
      </w:r>
    </w:p>
    <w:p w:rsidR="00CF7E12" w:rsidRPr="00CE6DE9" w:rsidRDefault="00CF7E12" w:rsidP="00CE6DE9">
      <w:pPr>
        <w:pStyle w:val="ListParagraph"/>
        <w:numPr>
          <w:ilvl w:val="0"/>
          <w:numId w:val="4"/>
        </w:numPr>
        <w:spacing w:line="360" w:lineRule="auto"/>
        <w:rPr>
          <w:rFonts w:cs="Arial"/>
          <w:u w:val="single"/>
        </w:rPr>
      </w:pPr>
      <w:r w:rsidRPr="00CE6DE9">
        <w:rPr>
          <w:rFonts w:cs="Arial"/>
          <w:u w:val="single"/>
        </w:rPr>
        <w:t>Ethical Dilemma – Definition/ Examples</w:t>
      </w:r>
    </w:p>
    <w:p w:rsidR="001F342B" w:rsidRPr="00CE6DE9" w:rsidRDefault="001F342B" w:rsidP="00CE6DE9">
      <w:pPr>
        <w:pStyle w:val="ListParagraph"/>
        <w:spacing w:line="360" w:lineRule="auto"/>
        <w:rPr>
          <w:rFonts w:cs="Arial"/>
        </w:rPr>
      </w:pPr>
    </w:p>
    <w:p w:rsidR="001F342B" w:rsidRPr="00CE6DE9" w:rsidRDefault="001F342B" w:rsidP="00CE6DE9">
      <w:pPr>
        <w:pStyle w:val="ListParagraph"/>
        <w:numPr>
          <w:ilvl w:val="1"/>
          <w:numId w:val="4"/>
        </w:numPr>
        <w:spacing w:line="360" w:lineRule="auto"/>
        <w:rPr>
          <w:rFonts w:cs="Arial"/>
          <w:u w:val="single"/>
        </w:rPr>
      </w:pPr>
      <w:r w:rsidRPr="00CE6DE9">
        <w:rPr>
          <w:rFonts w:cs="Arial"/>
          <w:u w:val="single"/>
        </w:rPr>
        <w:t xml:space="preserve">Definition </w:t>
      </w:r>
    </w:p>
    <w:p w:rsidR="002B733C" w:rsidRPr="00CE6DE9" w:rsidRDefault="009D4515" w:rsidP="00CE6DE9">
      <w:pPr>
        <w:spacing w:line="360" w:lineRule="auto"/>
        <w:rPr>
          <w:rFonts w:cs="Arial"/>
        </w:rPr>
      </w:pPr>
      <w:r w:rsidRPr="00CE6DE9">
        <w:rPr>
          <w:rFonts w:cs="Arial"/>
        </w:rPr>
        <w:t xml:space="preserve">In their paper, Stoner, Freeman and Gilbert (1997) describe ethics as the science that study morality that deals with moral principles, human values or rights. Values describes and represent each individual permanent aims or desires and, the right, represent the freedom that individuals have on their way to achieve the values. </w:t>
      </w:r>
      <w:r w:rsidR="00B4205E" w:rsidRPr="00CE6DE9">
        <w:rPr>
          <w:rFonts w:cs="Arial"/>
        </w:rPr>
        <w:t>Moral principles can be defined as the rules that need to be applied while defining the values (Stoner et al., 1997, p.96).</w:t>
      </w:r>
    </w:p>
    <w:p w:rsidR="001F342B" w:rsidRPr="00CE6DE9" w:rsidRDefault="001F342B" w:rsidP="00CE6DE9">
      <w:pPr>
        <w:pStyle w:val="ListParagraph"/>
        <w:numPr>
          <w:ilvl w:val="1"/>
          <w:numId w:val="4"/>
        </w:numPr>
        <w:spacing w:line="360" w:lineRule="auto"/>
        <w:rPr>
          <w:rFonts w:cs="Arial"/>
          <w:u w:val="single"/>
        </w:rPr>
      </w:pPr>
      <w:r w:rsidRPr="00CE6DE9">
        <w:rPr>
          <w:rFonts w:cs="Arial"/>
          <w:u w:val="single"/>
        </w:rPr>
        <w:t xml:space="preserve">Solutions </w:t>
      </w:r>
    </w:p>
    <w:p w:rsidR="001F342B" w:rsidRPr="00CE6DE9" w:rsidRDefault="001F342B" w:rsidP="00CE6DE9">
      <w:pPr>
        <w:pStyle w:val="ListParagraph"/>
        <w:numPr>
          <w:ilvl w:val="0"/>
          <w:numId w:val="6"/>
        </w:numPr>
        <w:spacing w:line="360" w:lineRule="auto"/>
        <w:rPr>
          <w:rFonts w:cs="Arial"/>
        </w:rPr>
      </w:pPr>
      <w:r w:rsidRPr="00CE6DE9">
        <w:rPr>
          <w:rFonts w:cs="Arial"/>
        </w:rPr>
        <w:t xml:space="preserve">The strategy called 5P is divided in five different </w:t>
      </w:r>
      <w:r w:rsidR="00760A01" w:rsidRPr="00CE6DE9">
        <w:rPr>
          <w:rFonts w:cs="Arial"/>
        </w:rPr>
        <w:t>parts</w:t>
      </w:r>
      <w:r w:rsidRPr="00CE6DE9">
        <w:rPr>
          <w:rFonts w:cs="Arial"/>
        </w:rPr>
        <w:t xml:space="preserve"> that starts with the letter P: Problems, Possibilities, People, Principles and Priorities. </w:t>
      </w:r>
      <w:r w:rsidR="00760A01" w:rsidRPr="00CE6DE9">
        <w:rPr>
          <w:rFonts w:cs="Arial"/>
        </w:rPr>
        <w:t xml:space="preserve">The </w:t>
      </w:r>
      <w:r w:rsidR="007C14A0" w:rsidRPr="00CE6DE9">
        <w:rPr>
          <w:rFonts w:cs="Arial"/>
        </w:rPr>
        <w:t>first</w:t>
      </w:r>
      <w:r w:rsidR="00760A01" w:rsidRPr="00CE6DE9">
        <w:rPr>
          <w:rFonts w:cs="Arial"/>
        </w:rPr>
        <w:t xml:space="preserve"> step is to define the </w:t>
      </w:r>
      <w:r w:rsidR="00F27473" w:rsidRPr="00CE6DE9">
        <w:rPr>
          <w:rFonts w:cs="Arial"/>
        </w:rPr>
        <w:t>problem, then the possibilities are analysed. The third step is to analyse what impact these possibilities will have on people. The possibilities must be legal, to respect the current standards and professional codex and respect certain principles. At the end, and the last step, priority will be given to the solution that is most favo</w:t>
      </w:r>
      <w:r w:rsidR="00841EAC">
        <w:rPr>
          <w:rFonts w:cs="Arial"/>
        </w:rPr>
        <w:t xml:space="preserve">urable from all points of view </w:t>
      </w:r>
      <w:r w:rsidR="00841EAC" w:rsidRPr="00CE6DE9">
        <w:rPr>
          <w:rFonts w:cs="Arial"/>
        </w:rPr>
        <w:t>(</w:t>
      </w:r>
      <w:r w:rsidR="00841EAC" w:rsidRPr="00CE6DE9">
        <w:rPr>
          <w:rFonts w:cs="Arial"/>
          <w:shd w:val="clear" w:color="auto" w:fill="FFFFFF"/>
        </w:rPr>
        <w:t xml:space="preserve">Figar, Đorđević, 2016). </w:t>
      </w:r>
      <w:r w:rsidR="00841EAC" w:rsidRPr="00CE6DE9">
        <w:rPr>
          <w:rFonts w:cs="Arial"/>
        </w:rPr>
        <w:t xml:space="preserve"> </w:t>
      </w:r>
    </w:p>
    <w:p w:rsidR="00F27473" w:rsidRPr="00CE6DE9" w:rsidRDefault="00F27473" w:rsidP="00CE6DE9">
      <w:pPr>
        <w:pStyle w:val="ListParagraph"/>
        <w:numPr>
          <w:ilvl w:val="0"/>
          <w:numId w:val="6"/>
        </w:numPr>
        <w:spacing w:line="360" w:lineRule="auto"/>
        <w:ind w:left="714" w:hanging="357"/>
        <w:rPr>
          <w:rFonts w:cs="Arial"/>
        </w:rPr>
      </w:pPr>
      <w:r w:rsidRPr="00CE6DE9">
        <w:rPr>
          <w:rFonts w:cs="Arial"/>
        </w:rPr>
        <w:lastRenderedPageBreak/>
        <w:t xml:space="preserve">The Rational Interaction for Moral Sensitivity strategy was created to resolve ethical problems at the workplace. For this strategy to be used, five assumptions need to be completed. The first </w:t>
      </w:r>
      <w:r w:rsidR="001A7D7B" w:rsidRPr="00CE6DE9">
        <w:rPr>
          <w:rFonts w:cs="Arial"/>
        </w:rPr>
        <w:t>assumption</w:t>
      </w:r>
      <w:r w:rsidR="009B0FC4" w:rsidRPr="00CE6DE9">
        <w:rPr>
          <w:rFonts w:cs="Arial"/>
        </w:rPr>
        <w:t xml:space="preserve"> is to identify an ethical disagreement. This appear when there is a conflict of different cultures. The </w:t>
      </w:r>
      <w:r w:rsidR="001A7D7B" w:rsidRPr="00CE6DE9">
        <w:rPr>
          <w:rFonts w:cs="Arial"/>
        </w:rPr>
        <w:t>second assumption</w:t>
      </w:r>
      <w:r w:rsidR="009B0FC4" w:rsidRPr="00CE6DE9">
        <w:rPr>
          <w:rFonts w:cs="Arial"/>
        </w:rPr>
        <w:t xml:space="preserve"> is to understand that an ethical disagreement do not mean as an ethical relativism. An ethical relativism reject all the ethical norms. The RIMS strategy in this step proves that having an ethical disagreement leads to creativity and finding the most perfect answer. The </w:t>
      </w:r>
      <w:r w:rsidR="001A7D7B" w:rsidRPr="00CE6DE9">
        <w:rPr>
          <w:rFonts w:cs="Arial"/>
        </w:rPr>
        <w:t>third assumption</w:t>
      </w:r>
      <w:r w:rsidR="009B0FC4" w:rsidRPr="00CE6DE9">
        <w:rPr>
          <w:rFonts w:cs="Arial"/>
        </w:rPr>
        <w:t xml:space="preserve"> represent the essence of the strategy and it is represented by dialogue. The more individuals speak and participate, the more the process of decision-making will be easier. The </w:t>
      </w:r>
      <w:r w:rsidR="001A7D7B" w:rsidRPr="00CE6DE9">
        <w:rPr>
          <w:rFonts w:cs="Arial"/>
        </w:rPr>
        <w:t>fourth assumption</w:t>
      </w:r>
      <w:r w:rsidR="009B0FC4" w:rsidRPr="00CE6DE9">
        <w:rPr>
          <w:rFonts w:cs="Arial"/>
        </w:rPr>
        <w:t xml:space="preserve"> encourage individuals to not focus on personal motives and find solutions that are relevant from all the involved points of view. </w:t>
      </w:r>
      <w:r w:rsidR="001A7D7B" w:rsidRPr="00CE6DE9">
        <w:rPr>
          <w:rFonts w:cs="Arial"/>
        </w:rPr>
        <w:t>The last assumption is to understand that while the dialogue is created, only ethical argume</w:t>
      </w:r>
      <w:bookmarkStart w:id="0" w:name="_GoBack"/>
      <w:bookmarkEnd w:id="0"/>
      <w:r w:rsidR="001A7D7B" w:rsidRPr="00CE6DE9">
        <w:rPr>
          <w:rFonts w:cs="Arial"/>
        </w:rPr>
        <w:t xml:space="preserve">nts are allowed. </w:t>
      </w:r>
    </w:p>
    <w:p w:rsidR="001A7D7B" w:rsidRPr="00CE6DE9" w:rsidRDefault="000247F1" w:rsidP="00CE6DE9">
      <w:pPr>
        <w:pStyle w:val="ListParagraph"/>
        <w:spacing w:line="360" w:lineRule="auto"/>
        <w:rPr>
          <w:rFonts w:cs="Arial"/>
        </w:rPr>
      </w:pPr>
      <w:r w:rsidRPr="00CE6DE9">
        <w:rPr>
          <w:rFonts w:cs="Arial"/>
        </w:rPr>
        <w:t>After all the five assumptions are complete, the strategy is implemented in tree steps. The first step is to analyse that the argument is not selfish, it is clear to all individuals and understandable by everyone. The second step is to identify which aspects are positive and which are negative, which leads to the last step, find the solution that eliminates all the negative aspects (</w:t>
      </w:r>
      <w:r w:rsidRPr="00CE6DE9">
        <w:rPr>
          <w:rFonts w:cs="Arial"/>
          <w:shd w:val="clear" w:color="auto" w:fill="FFFFFF"/>
        </w:rPr>
        <w:t xml:space="preserve">Figar, Đorđević, 2016). </w:t>
      </w:r>
      <w:r w:rsidRPr="00CE6DE9">
        <w:rPr>
          <w:rFonts w:cs="Arial"/>
        </w:rPr>
        <w:t xml:space="preserve"> </w:t>
      </w:r>
    </w:p>
    <w:p w:rsidR="00CF7E12" w:rsidRPr="00CE6DE9" w:rsidRDefault="001C10F2" w:rsidP="00CE6DE9">
      <w:pPr>
        <w:pStyle w:val="ListParagraph"/>
        <w:numPr>
          <w:ilvl w:val="1"/>
          <w:numId w:val="4"/>
        </w:numPr>
        <w:spacing w:line="360" w:lineRule="auto"/>
        <w:rPr>
          <w:rFonts w:cs="Arial"/>
          <w:u w:val="single"/>
        </w:rPr>
      </w:pPr>
      <w:r w:rsidRPr="00CE6DE9">
        <w:rPr>
          <w:rFonts w:cs="Arial"/>
          <w:u w:val="single"/>
        </w:rPr>
        <w:t xml:space="preserve">Examples </w:t>
      </w:r>
    </w:p>
    <w:p w:rsidR="006D4AB3" w:rsidRPr="00CE6DE9" w:rsidRDefault="001C10F2" w:rsidP="00CE6DE9">
      <w:pPr>
        <w:pStyle w:val="ListParagraph"/>
        <w:numPr>
          <w:ilvl w:val="0"/>
          <w:numId w:val="8"/>
        </w:numPr>
        <w:spacing w:line="360" w:lineRule="auto"/>
        <w:rPr>
          <w:rFonts w:cs="Arial"/>
        </w:rPr>
      </w:pPr>
      <w:r w:rsidRPr="00CE6DE9">
        <w:rPr>
          <w:rFonts w:cs="Arial"/>
        </w:rPr>
        <w:t xml:space="preserve">Big companies tend to extend their business as much as they can to attract different types of customers (age difference, different geographical areas, different income, etc.). This practice could be ethical for some customers but it can become unethical for others very easily. For example, the company Nestle </w:t>
      </w:r>
      <w:r w:rsidR="00044FFF" w:rsidRPr="00CE6DE9">
        <w:rPr>
          <w:rFonts w:cs="Arial"/>
        </w:rPr>
        <w:t xml:space="preserve">is selling milk powder in USA and Europe and it represent the most similar milk with the breast milk. The company tried to expand its business in Africa as well, but ended up in an unethical result and impact. When mothers were in the hospital with their new born babies, they were receiving </w:t>
      </w:r>
      <w:r w:rsidR="0019783C" w:rsidRPr="00CE6DE9">
        <w:rPr>
          <w:rFonts w:cs="Arial"/>
        </w:rPr>
        <w:t>free samples on Nestlé’s milk, but when they were going home, they could not afford to buy the milk or the distilled water to dissolve it. Even if some of them were able to buy milk, they could not to buy the amount they were required so the babies were receiving less milk than necessary, resulting in malnourished infant or infant mortality (because they were using non-distilled water). After a process started by INFAKT, Nestlé’s actions were declared unethical in Africa and the company suffered reduction in sales and damaged reputation</w:t>
      </w:r>
      <w:r w:rsidR="006D4AB3" w:rsidRPr="00CE6DE9">
        <w:rPr>
          <w:rFonts w:cs="Arial"/>
        </w:rPr>
        <w:t xml:space="preserve"> (Mihai, 2021). </w:t>
      </w:r>
    </w:p>
    <w:p w:rsidR="00CF7E12" w:rsidRPr="00CE6DE9" w:rsidRDefault="006D4AB3" w:rsidP="00CE6DE9">
      <w:pPr>
        <w:pStyle w:val="ListParagraph"/>
        <w:numPr>
          <w:ilvl w:val="0"/>
          <w:numId w:val="8"/>
        </w:numPr>
        <w:spacing w:line="360" w:lineRule="auto"/>
        <w:rPr>
          <w:rFonts w:cs="Arial"/>
        </w:rPr>
      </w:pPr>
      <w:r w:rsidRPr="00CE6DE9">
        <w:rPr>
          <w:rFonts w:cs="Arial"/>
        </w:rPr>
        <w:t xml:space="preserve">Every company that produce medicine are in everybody’s attention all the time because their products affect the health and in some cases the life of people. The company Johnson &amp; Johnson </w:t>
      </w:r>
      <w:r w:rsidR="00BD40C9" w:rsidRPr="00CE6DE9">
        <w:rPr>
          <w:rFonts w:cs="Arial"/>
        </w:rPr>
        <w:t xml:space="preserve">used detrimental substance for creating their products, </w:t>
      </w:r>
      <w:r w:rsidR="00BD40C9" w:rsidRPr="00CE6DE9">
        <w:rPr>
          <w:rFonts w:cs="Arial"/>
        </w:rPr>
        <w:lastRenderedPageBreak/>
        <w:t xml:space="preserve">which was against the law, and after a while the drug was withdrawn when some people lost their life. Moreover, the company had hidden understandings with doctors to prescribe higher dosage than necessary, to advise healthy people to take their medicine preventive and, where possible, they recommended to their patients to take the medicine longer than they should. The company was accused that its practice was unethical and they had a long process that make the company ending in paying $572 million for not respecting the common good and caring about others (Hoffman, 2019).  </w:t>
      </w:r>
      <w:r w:rsidRPr="00CE6DE9">
        <w:rPr>
          <w:rFonts w:cs="Arial"/>
        </w:rPr>
        <w:t xml:space="preserve"> </w:t>
      </w:r>
      <w:r w:rsidR="0019783C" w:rsidRPr="00CE6DE9">
        <w:rPr>
          <w:rFonts w:cs="Arial"/>
        </w:rPr>
        <w:t xml:space="preserve">  </w:t>
      </w:r>
    </w:p>
    <w:p w:rsidR="00AE4E14" w:rsidRPr="00CE6DE9" w:rsidRDefault="00AE4E14" w:rsidP="00CE6DE9">
      <w:pPr>
        <w:spacing w:line="360" w:lineRule="auto"/>
        <w:rPr>
          <w:rFonts w:cs="Arial"/>
        </w:rPr>
      </w:pPr>
    </w:p>
    <w:p w:rsidR="00AE4E14" w:rsidRPr="00CE6DE9" w:rsidRDefault="00AE4E14" w:rsidP="00CE6DE9">
      <w:pPr>
        <w:spacing w:line="360" w:lineRule="auto"/>
        <w:rPr>
          <w:rFonts w:cs="Arial"/>
        </w:rPr>
      </w:pPr>
    </w:p>
    <w:p w:rsidR="00AE4E14" w:rsidRPr="00CE6DE9" w:rsidRDefault="00AE4E14" w:rsidP="00CE6DE9">
      <w:pPr>
        <w:spacing w:line="360" w:lineRule="auto"/>
        <w:rPr>
          <w:rFonts w:cs="Arial"/>
        </w:rPr>
      </w:pPr>
    </w:p>
    <w:p w:rsidR="00AE4E14" w:rsidRPr="00CE6DE9" w:rsidRDefault="00AE4E14" w:rsidP="00CE6DE9">
      <w:pPr>
        <w:spacing w:line="360" w:lineRule="auto"/>
        <w:rPr>
          <w:rFonts w:cs="Arial"/>
        </w:rPr>
      </w:pPr>
    </w:p>
    <w:p w:rsidR="00AE4E14" w:rsidRPr="00CE6DE9" w:rsidRDefault="00AE4E14" w:rsidP="00CE6DE9">
      <w:pPr>
        <w:spacing w:line="360" w:lineRule="auto"/>
        <w:rPr>
          <w:rFonts w:cs="Arial"/>
        </w:rPr>
      </w:pPr>
    </w:p>
    <w:p w:rsidR="00AE4E14" w:rsidRPr="00CE6DE9" w:rsidRDefault="00AE4E14" w:rsidP="00CE6DE9">
      <w:pPr>
        <w:spacing w:line="360" w:lineRule="auto"/>
        <w:rPr>
          <w:rFonts w:cs="Arial"/>
        </w:rPr>
      </w:pPr>
    </w:p>
    <w:p w:rsidR="00CF7E12" w:rsidRPr="00CE6DE9" w:rsidRDefault="00CF7E12" w:rsidP="00CE6DE9">
      <w:pPr>
        <w:pStyle w:val="ListParagraph"/>
        <w:numPr>
          <w:ilvl w:val="0"/>
          <w:numId w:val="4"/>
        </w:numPr>
        <w:spacing w:line="360" w:lineRule="auto"/>
        <w:rPr>
          <w:rFonts w:cs="Arial"/>
        </w:rPr>
      </w:pPr>
      <w:r w:rsidRPr="00CE6DE9">
        <w:rPr>
          <w:rFonts w:cs="Arial"/>
        </w:rPr>
        <w:t>Conclusion</w:t>
      </w:r>
    </w:p>
    <w:p w:rsidR="00AE4E14" w:rsidRPr="00CE6DE9" w:rsidRDefault="00AE4E14" w:rsidP="00CE6DE9">
      <w:pPr>
        <w:spacing w:line="360" w:lineRule="auto"/>
        <w:rPr>
          <w:rFonts w:cs="Arial"/>
        </w:rPr>
      </w:pPr>
      <w:r w:rsidRPr="00CE6DE9">
        <w:rPr>
          <w:rFonts w:cs="Arial"/>
        </w:rPr>
        <w:t xml:space="preserve">The company Pets at Home has a great culture with well integrated values that respect each individual. The company is supporting every employee on its own process of developing and offer a great pay level. </w:t>
      </w:r>
    </w:p>
    <w:p w:rsidR="00AE4E14" w:rsidRPr="00CE6DE9" w:rsidRDefault="00AE4E14" w:rsidP="00CE6DE9">
      <w:pPr>
        <w:spacing w:line="360" w:lineRule="auto"/>
        <w:rPr>
          <w:rFonts w:cs="Arial"/>
        </w:rPr>
      </w:pPr>
      <w:r w:rsidRPr="00CE6DE9">
        <w:rPr>
          <w:rFonts w:cs="Arial"/>
        </w:rPr>
        <w:t xml:space="preserve">Working for a respectful company </w:t>
      </w:r>
      <w:r w:rsidR="00917F5A" w:rsidRPr="00CE6DE9">
        <w:rPr>
          <w:rFonts w:cs="Arial"/>
        </w:rPr>
        <w:t xml:space="preserve">and </w:t>
      </w:r>
      <w:r w:rsidRPr="00CE6DE9">
        <w:rPr>
          <w:rFonts w:cs="Arial"/>
        </w:rPr>
        <w:t>in a</w:t>
      </w:r>
      <w:r w:rsidR="00917F5A" w:rsidRPr="00CE6DE9">
        <w:rPr>
          <w:rFonts w:cs="Arial"/>
        </w:rPr>
        <w:t>n</w:t>
      </w:r>
      <w:r w:rsidRPr="00CE6DE9">
        <w:rPr>
          <w:rFonts w:cs="Arial"/>
        </w:rPr>
        <w:t xml:space="preserve"> engaging environment motivate people to come every day at work with great grit, </w:t>
      </w:r>
      <w:r w:rsidR="00917F5A" w:rsidRPr="00CE6DE9">
        <w:rPr>
          <w:rFonts w:cs="Arial"/>
        </w:rPr>
        <w:t>pleasure</w:t>
      </w:r>
      <w:r w:rsidRPr="00CE6DE9">
        <w:rPr>
          <w:rFonts w:cs="Arial"/>
        </w:rPr>
        <w:t xml:space="preserve"> and a motivating attitude towards work. </w:t>
      </w:r>
    </w:p>
    <w:p w:rsidR="00917F5A" w:rsidRPr="00CE6DE9" w:rsidRDefault="00917F5A" w:rsidP="00CE6DE9">
      <w:pPr>
        <w:spacing w:line="360" w:lineRule="auto"/>
        <w:rPr>
          <w:rFonts w:cs="Arial"/>
        </w:rPr>
      </w:pPr>
      <w:r w:rsidRPr="00CE6DE9">
        <w:rPr>
          <w:rFonts w:cs="Arial"/>
        </w:rPr>
        <w:t xml:space="preserve">My recommendation for every new business is to conduct a Pestle analysis and follow all the steps presented in this report before deciding what business it will be, where and what segment is working for. </w:t>
      </w:r>
    </w:p>
    <w:p w:rsidR="00CE6DE9" w:rsidRPr="00CE6DE9" w:rsidRDefault="00CE6DE9" w:rsidP="00CE6DE9">
      <w:pPr>
        <w:spacing w:line="360" w:lineRule="auto"/>
        <w:rPr>
          <w:rFonts w:cs="Arial"/>
        </w:rPr>
      </w:pPr>
    </w:p>
    <w:p w:rsidR="00CE6DE9" w:rsidRPr="00CE6DE9" w:rsidRDefault="00CE6DE9" w:rsidP="00CE6DE9">
      <w:pPr>
        <w:spacing w:line="360" w:lineRule="auto"/>
        <w:rPr>
          <w:rFonts w:cs="Arial"/>
        </w:rPr>
      </w:pPr>
    </w:p>
    <w:p w:rsidR="00CE6DE9" w:rsidRPr="00CE6DE9" w:rsidRDefault="00CE6DE9" w:rsidP="00CE6DE9">
      <w:pPr>
        <w:spacing w:line="360" w:lineRule="auto"/>
        <w:rPr>
          <w:rFonts w:cs="Arial"/>
        </w:rPr>
      </w:pPr>
    </w:p>
    <w:p w:rsidR="00CE6DE9" w:rsidRPr="00CE6DE9" w:rsidRDefault="00CE6DE9" w:rsidP="00CE6DE9">
      <w:pPr>
        <w:spacing w:line="360" w:lineRule="auto"/>
        <w:rPr>
          <w:rFonts w:cs="Arial"/>
        </w:rPr>
      </w:pPr>
    </w:p>
    <w:p w:rsidR="00CE6DE9" w:rsidRPr="00CE6DE9" w:rsidRDefault="00CE6DE9" w:rsidP="00CE6DE9">
      <w:pPr>
        <w:spacing w:line="360" w:lineRule="auto"/>
        <w:rPr>
          <w:rFonts w:cs="Arial"/>
        </w:rPr>
      </w:pPr>
    </w:p>
    <w:p w:rsidR="00CE6DE9" w:rsidRPr="00CE6DE9" w:rsidRDefault="00CE6DE9" w:rsidP="00CE6DE9">
      <w:pPr>
        <w:spacing w:line="360" w:lineRule="auto"/>
        <w:rPr>
          <w:rFonts w:cs="Arial"/>
        </w:rPr>
      </w:pPr>
    </w:p>
    <w:p w:rsidR="00DA76B0" w:rsidRPr="00CE6DE9" w:rsidRDefault="00917F5A" w:rsidP="00CE6DE9">
      <w:pPr>
        <w:pStyle w:val="ListParagraph"/>
        <w:numPr>
          <w:ilvl w:val="0"/>
          <w:numId w:val="4"/>
        </w:numPr>
        <w:spacing w:line="360" w:lineRule="auto"/>
        <w:rPr>
          <w:rFonts w:cs="Arial"/>
        </w:rPr>
      </w:pPr>
      <w:r w:rsidRPr="00CE6DE9">
        <w:rPr>
          <w:rFonts w:cs="Arial"/>
        </w:rPr>
        <w:lastRenderedPageBreak/>
        <w:t>References</w:t>
      </w:r>
    </w:p>
    <w:p w:rsidR="00CE6DE9" w:rsidRPr="00CE6DE9" w:rsidRDefault="00CE6DE9" w:rsidP="00CE6DE9">
      <w:pPr>
        <w:spacing w:line="360" w:lineRule="auto"/>
        <w:rPr>
          <w:rFonts w:cs="Arial"/>
          <w:shd w:val="clear" w:color="auto" w:fill="FFFFFF"/>
        </w:rPr>
      </w:pPr>
      <w:r w:rsidRPr="00CE6DE9">
        <w:rPr>
          <w:rFonts w:cs="Arial"/>
          <w:shd w:val="clear" w:color="auto" w:fill="FFFFFF"/>
        </w:rPr>
        <w:t>Binns, K., 2021. </w:t>
      </w:r>
      <w:r w:rsidRPr="00CE6DE9">
        <w:rPr>
          <w:rFonts w:cs="Arial"/>
          <w:i/>
          <w:iCs/>
          <w:shd w:val="clear" w:color="auto" w:fill="FFFFFF"/>
        </w:rPr>
        <w:t>When will interest rates rise? - Times Money Mentor</w:t>
      </w:r>
      <w:r w:rsidRPr="00CE6DE9">
        <w:rPr>
          <w:rFonts w:cs="Arial"/>
          <w:shd w:val="clear" w:color="auto" w:fill="FFFFFF"/>
        </w:rPr>
        <w:t>. [Online] Times Money Mentor. Available at: &lt;https://www.thetimes.co.uk/money-mentor/article/interest-rates-rise/&gt; [</w:t>
      </w:r>
      <w:r w:rsidRPr="00CE6DE9">
        <w:rPr>
          <w:rFonts w:cs="Arial"/>
          <w:shd w:val="clear" w:color="auto" w:fill="FFFFFF"/>
        </w:rPr>
        <w:t>Accessed 30 May 2021]</w:t>
      </w:r>
    </w:p>
    <w:p w:rsidR="00CE6DE9" w:rsidRPr="00CE6DE9" w:rsidRDefault="00CE6DE9" w:rsidP="00CE6DE9">
      <w:pPr>
        <w:spacing w:line="360" w:lineRule="auto"/>
        <w:rPr>
          <w:rFonts w:cs="Arial"/>
          <w:shd w:val="clear" w:color="auto" w:fill="FFFFFF"/>
        </w:rPr>
      </w:pPr>
      <w:r w:rsidRPr="00CE6DE9">
        <w:rPr>
          <w:rFonts w:cs="Arial"/>
          <w:shd w:val="clear" w:color="auto" w:fill="FFFFFF"/>
        </w:rPr>
        <w:t>Environmental Protection UK. 2021. </w:t>
      </w:r>
      <w:r w:rsidRPr="00CE6DE9">
        <w:rPr>
          <w:rFonts w:cs="Arial"/>
          <w:i/>
          <w:iCs/>
          <w:shd w:val="clear" w:color="auto" w:fill="FFFFFF"/>
        </w:rPr>
        <w:t>Air Pollution Laws - Environmental Protection UK</w:t>
      </w:r>
      <w:r w:rsidRPr="00CE6DE9">
        <w:rPr>
          <w:rFonts w:cs="Arial"/>
          <w:shd w:val="clear" w:color="auto" w:fill="FFFFFF"/>
        </w:rPr>
        <w:t>. [Online] Available at: &lt;https://www.environmental-protection.org.uk/policy-areas/air-quality/air-pollution-law-and-policy/air-pollution-laws/&gt; [Accessed 30 May 2021].</w:t>
      </w:r>
    </w:p>
    <w:p w:rsidR="00CE6DE9" w:rsidRPr="00CE6DE9" w:rsidRDefault="00CE6DE9" w:rsidP="00CE6DE9">
      <w:pPr>
        <w:spacing w:line="360" w:lineRule="auto"/>
        <w:rPr>
          <w:rFonts w:cs="Arial"/>
        </w:rPr>
      </w:pPr>
      <w:r w:rsidRPr="00CE6DE9">
        <w:rPr>
          <w:rFonts w:cs="Arial"/>
          <w:shd w:val="clear" w:color="auto" w:fill="FFFFFF"/>
        </w:rPr>
        <w:t>Figar, N. and Đorđević, B., 2016. Managing an ethical dilemma. </w:t>
      </w:r>
      <w:r w:rsidRPr="00CE6DE9">
        <w:rPr>
          <w:rFonts w:cs="Arial"/>
          <w:i/>
          <w:iCs/>
          <w:shd w:val="clear" w:color="auto" w:fill="FFFFFF"/>
        </w:rPr>
        <w:t>Economic Themes</w:t>
      </w:r>
      <w:r w:rsidRPr="00CE6DE9">
        <w:rPr>
          <w:rFonts w:cs="Arial"/>
          <w:shd w:val="clear" w:color="auto" w:fill="FFFFFF"/>
        </w:rPr>
        <w:t>, </w:t>
      </w:r>
      <w:r w:rsidRPr="00CE6DE9">
        <w:rPr>
          <w:rFonts w:cs="Arial"/>
          <w:i/>
          <w:iCs/>
          <w:shd w:val="clear" w:color="auto" w:fill="FFFFFF"/>
        </w:rPr>
        <w:t>54</w:t>
      </w:r>
      <w:r w:rsidRPr="00CE6DE9">
        <w:rPr>
          <w:rFonts w:cs="Arial"/>
          <w:shd w:val="clear" w:color="auto" w:fill="FFFFFF"/>
        </w:rPr>
        <w:t xml:space="preserve">(3), pp.345-362. Available at: </w:t>
      </w:r>
      <w:hyperlink r:id="rId8" w:history="1">
        <w:r w:rsidRPr="00CE6DE9">
          <w:rPr>
            <w:rStyle w:val="Hyperlink"/>
            <w:rFonts w:cs="Arial"/>
            <w:color w:val="auto"/>
            <w:shd w:val="clear" w:color="auto" w:fill="FFFFFF"/>
          </w:rPr>
          <w:t>http://ekonomsketeme.rs/pdf/et2016en3_02.pdf</w:t>
        </w:r>
      </w:hyperlink>
      <w:r w:rsidRPr="00CE6DE9">
        <w:rPr>
          <w:rFonts w:cs="Arial"/>
          <w:shd w:val="clear" w:color="auto" w:fill="FFFFFF"/>
        </w:rPr>
        <w:t xml:space="preserve"> </w:t>
      </w:r>
    </w:p>
    <w:p w:rsidR="00CE6DE9" w:rsidRPr="00CE6DE9" w:rsidRDefault="00CE6DE9" w:rsidP="00CE6DE9">
      <w:pPr>
        <w:spacing w:line="360" w:lineRule="auto"/>
        <w:rPr>
          <w:rFonts w:cs="Arial"/>
          <w:shd w:val="clear" w:color="auto" w:fill="FFFFFF"/>
        </w:rPr>
      </w:pPr>
      <w:r w:rsidRPr="00CE6DE9">
        <w:rPr>
          <w:rFonts w:cs="Arial"/>
          <w:shd w:val="clear" w:color="auto" w:fill="FFFFFF"/>
        </w:rPr>
        <w:t>Fern Fort University. 2021. </w:t>
      </w:r>
      <w:r w:rsidRPr="00CE6DE9">
        <w:rPr>
          <w:rFonts w:cs="Arial"/>
          <w:i/>
          <w:iCs/>
          <w:shd w:val="clear" w:color="auto" w:fill="FFFFFF"/>
        </w:rPr>
        <w:t>Pets at Home Group Plc PESTEL / PEST &amp; Environment Analysis [Strategy]</w:t>
      </w:r>
      <w:r w:rsidRPr="00CE6DE9">
        <w:rPr>
          <w:rFonts w:cs="Arial"/>
          <w:shd w:val="clear" w:color="auto" w:fill="FFFFFF"/>
        </w:rPr>
        <w:t>. [Online] Available at: &lt;http://fernfortuniversity.com/term-papers/pestel/nyse4/6860-pets-at-home-group-plc.php&gt; [Accessed 30 May 2021].</w:t>
      </w:r>
    </w:p>
    <w:p w:rsidR="00CE6DE9" w:rsidRPr="00CE6DE9" w:rsidRDefault="00CE6DE9" w:rsidP="00CE6DE9">
      <w:pPr>
        <w:spacing w:line="360" w:lineRule="auto"/>
        <w:rPr>
          <w:rFonts w:cs="Arial"/>
          <w:shd w:val="clear" w:color="auto" w:fill="FFFFFF"/>
        </w:rPr>
      </w:pPr>
      <w:r w:rsidRPr="00CE6DE9">
        <w:rPr>
          <w:rFonts w:cs="Arial"/>
          <w:shd w:val="clear" w:color="auto" w:fill="FFFFFF"/>
        </w:rPr>
        <w:t>GOV.UK. 2021. </w:t>
      </w:r>
      <w:r w:rsidRPr="00CE6DE9">
        <w:rPr>
          <w:rFonts w:cs="Arial"/>
          <w:i/>
          <w:iCs/>
          <w:shd w:val="clear" w:color="auto" w:fill="FFFFFF"/>
        </w:rPr>
        <w:t>Health and Safety at Work etc Act 1974 – legislation explained</w:t>
      </w:r>
      <w:r w:rsidRPr="00CE6DE9">
        <w:rPr>
          <w:rFonts w:cs="Arial"/>
          <w:shd w:val="clear" w:color="auto" w:fill="FFFFFF"/>
        </w:rPr>
        <w:t>. [Online] Available at: &lt;https://www.hse.gov.uk/legislation/hswa.htm&gt; [Accessed 30 May 2021].</w:t>
      </w:r>
    </w:p>
    <w:p w:rsidR="00CE6DE9" w:rsidRPr="00CE6DE9" w:rsidRDefault="00CE6DE9" w:rsidP="00CE6DE9">
      <w:pPr>
        <w:spacing w:line="360" w:lineRule="auto"/>
        <w:rPr>
          <w:rFonts w:cs="Arial"/>
          <w:shd w:val="clear" w:color="auto" w:fill="FFFFFF"/>
        </w:rPr>
      </w:pPr>
      <w:r w:rsidRPr="00CE6DE9">
        <w:rPr>
          <w:rFonts w:cs="Arial"/>
          <w:shd w:val="clear" w:color="auto" w:fill="FFFFFF"/>
        </w:rPr>
        <w:t>GOV.UK. 2021. </w:t>
      </w:r>
      <w:r w:rsidRPr="00CE6DE9">
        <w:rPr>
          <w:rFonts w:cs="Arial"/>
          <w:i/>
          <w:iCs/>
          <w:shd w:val="clear" w:color="auto" w:fill="FFFFFF"/>
        </w:rPr>
        <w:t>Discrimination: your rights</w:t>
      </w:r>
      <w:r w:rsidRPr="00CE6DE9">
        <w:rPr>
          <w:rFonts w:cs="Arial"/>
          <w:shd w:val="clear" w:color="auto" w:fill="FFFFFF"/>
        </w:rPr>
        <w:t>. [Online] Available at: &lt;https://www.gov.uk/discrimination-your-rights&gt; [Accessed 30 May 2021].</w:t>
      </w:r>
    </w:p>
    <w:p w:rsidR="00CE6DE9" w:rsidRPr="00CE6DE9" w:rsidRDefault="00CE6DE9" w:rsidP="00CE6DE9">
      <w:pPr>
        <w:spacing w:line="360" w:lineRule="auto"/>
        <w:rPr>
          <w:rStyle w:val="selectable"/>
          <w:rFonts w:cs="Arial"/>
          <w:shd w:val="clear" w:color="auto" w:fill="FFFFFF"/>
        </w:rPr>
      </w:pPr>
      <w:r w:rsidRPr="00CE6DE9">
        <w:rPr>
          <w:rStyle w:val="selectable"/>
          <w:rFonts w:cs="Arial"/>
          <w:shd w:val="clear" w:color="auto" w:fill="FFFFFF"/>
        </w:rPr>
        <w:t>GOV.UK. 2021. </w:t>
      </w:r>
      <w:r w:rsidRPr="00CE6DE9">
        <w:rPr>
          <w:rStyle w:val="selectable"/>
          <w:rFonts w:cs="Arial"/>
          <w:i/>
          <w:iCs/>
          <w:shd w:val="clear" w:color="auto" w:fill="FFFFFF"/>
        </w:rPr>
        <w:t>The National Minimum Wage in 2021</w:t>
      </w:r>
      <w:r w:rsidRPr="00CE6DE9">
        <w:rPr>
          <w:rStyle w:val="selectable"/>
          <w:rFonts w:cs="Arial"/>
          <w:shd w:val="clear" w:color="auto" w:fill="FFFFFF"/>
        </w:rPr>
        <w:t>. [Online] Available at: &lt;https://www.gov.uk/government/publications/the-national-minimum-wage-in-2021&gt; [Accessed 30 May 2021].</w:t>
      </w:r>
    </w:p>
    <w:p w:rsidR="00CE6DE9" w:rsidRPr="00CE6DE9" w:rsidRDefault="00CE6DE9" w:rsidP="00CE6DE9">
      <w:pPr>
        <w:spacing w:line="360" w:lineRule="auto"/>
        <w:rPr>
          <w:rStyle w:val="selectable"/>
          <w:rFonts w:cs="Arial"/>
          <w:shd w:val="clear" w:color="auto" w:fill="FFFFFF"/>
        </w:rPr>
      </w:pPr>
      <w:r w:rsidRPr="00CE6DE9">
        <w:rPr>
          <w:rStyle w:val="selectable"/>
          <w:rFonts w:cs="Arial"/>
          <w:shd w:val="clear" w:color="auto" w:fill="FFFFFF"/>
        </w:rPr>
        <w:t>GOV.UK. 2021. </w:t>
      </w:r>
      <w:r w:rsidRPr="00CE6DE9">
        <w:rPr>
          <w:rStyle w:val="selectable"/>
          <w:rFonts w:cs="Arial"/>
          <w:i/>
          <w:iCs/>
          <w:shd w:val="clear" w:color="auto" w:fill="FFFFFF"/>
        </w:rPr>
        <w:t>Budget 2021: Overview of tax legislation and rates (OOTLAR)</w:t>
      </w:r>
      <w:r w:rsidRPr="00CE6DE9">
        <w:rPr>
          <w:rStyle w:val="selectable"/>
          <w:rFonts w:cs="Arial"/>
          <w:shd w:val="clear" w:color="auto" w:fill="FFFFFF"/>
        </w:rPr>
        <w:t>. [Online] Available at: &lt;https://www.gov.uk/government/publications/budget-2021-overview-of-tax-legislation-and-rates-ootlar/budget-2021-overview-of-tax-legislation-and-rates-ootlar&gt; [Accessed 30 May 2021].</w:t>
      </w:r>
    </w:p>
    <w:p w:rsidR="00CE6DE9" w:rsidRPr="00CE6DE9" w:rsidRDefault="00CE6DE9" w:rsidP="00CE6DE9">
      <w:pPr>
        <w:spacing w:line="360" w:lineRule="auto"/>
        <w:rPr>
          <w:rFonts w:cs="Arial"/>
          <w:shd w:val="clear" w:color="auto" w:fill="FFFFFF"/>
        </w:rPr>
      </w:pPr>
      <w:r w:rsidRPr="00CE6DE9">
        <w:rPr>
          <w:rFonts w:cs="Arial"/>
          <w:shd w:val="clear" w:color="auto" w:fill="FFFFFF"/>
        </w:rPr>
        <w:t>Hoffman, J., 2019. </w:t>
      </w:r>
      <w:r w:rsidRPr="00CE6DE9">
        <w:rPr>
          <w:rFonts w:cs="Arial"/>
          <w:i/>
          <w:iCs/>
          <w:shd w:val="clear" w:color="auto" w:fill="FFFFFF"/>
        </w:rPr>
        <w:t>Johnson &amp; Johnson Ordered to Pay $572 Million in Landmark Opioid Trial (Published 2019)</w:t>
      </w:r>
      <w:r w:rsidRPr="00CE6DE9">
        <w:rPr>
          <w:rFonts w:cs="Arial"/>
          <w:shd w:val="clear" w:color="auto" w:fill="FFFFFF"/>
        </w:rPr>
        <w:t>. [Online] Nytimes.com. Available at: &lt;https://www.nytimes.com/2019/08/26/health/oklahoma-opioids-johnson-and-johnson.html&gt; [Accessed 13 June 2021].</w:t>
      </w:r>
    </w:p>
    <w:p w:rsidR="00CE6DE9" w:rsidRPr="00CE6DE9" w:rsidRDefault="00CE6DE9" w:rsidP="00CE6DE9">
      <w:pPr>
        <w:spacing w:line="360" w:lineRule="auto"/>
        <w:rPr>
          <w:rFonts w:cs="Arial"/>
        </w:rPr>
      </w:pPr>
      <w:r w:rsidRPr="00CE6DE9">
        <w:rPr>
          <w:rStyle w:val="selectable"/>
          <w:rFonts w:cs="Arial"/>
          <w:lang w:val="en"/>
        </w:rPr>
        <w:t xml:space="preserve">Kinnison, A., 2016. </w:t>
      </w:r>
      <w:r w:rsidRPr="00CE6DE9">
        <w:rPr>
          <w:rStyle w:val="selectable"/>
          <w:rFonts w:cs="Arial"/>
          <w:i/>
          <w:iCs/>
          <w:lang w:val="en"/>
        </w:rPr>
        <w:t>The Seven Most Popular Types of Businesses</w:t>
      </w:r>
      <w:r w:rsidRPr="00CE6DE9">
        <w:rPr>
          <w:rStyle w:val="selectable"/>
          <w:rFonts w:cs="Arial"/>
          <w:lang w:val="en"/>
        </w:rPr>
        <w:t>. [Online] Volusion Ecommerce Blog | SMB Marketing, Design, &amp; Strategy. Available at: &lt;https://www.volusion.com/blog/business-types/&gt; [Accessed 12 June 2021].</w:t>
      </w:r>
    </w:p>
    <w:p w:rsidR="00CE6DE9" w:rsidRPr="00CE6DE9" w:rsidRDefault="00CE6DE9" w:rsidP="00CE6DE9">
      <w:pPr>
        <w:spacing w:line="360" w:lineRule="auto"/>
        <w:rPr>
          <w:rFonts w:cs="Arial"/>
          <w:shd w:val="clear" w:color="auto" w:fill="FFFFFF"/>
        </w:rPr>
      </w:pPr>
      <w:r w:rsidRPr="00CE6DE9">
        <w:rPr>
          <w:rFonts w:cs="Arial"/>
          <w:shd w:val="clear" w:color="auto" w:fill="FFFFFF"/>
        </w:rPr>
        <w:t>McNulty, Y. and Brewster, C., 2017. The concept of business expatriates. In </w:t>
      </w:r>
      <w:r w:rsidRPr="00CE6DE9">
        <w:rPr>
          <w:rFonts w:cs="Arial"/>
          <w:i/>
          <w:iCs/>
          <w:shd w:val="clear" w:color="auto" w:fill="FFFFFF"/>
        </w:rPr>
        <w:t>Research handbook of expatriates</w:t>
      </w:r>
      <w:r w:rsidRPr="00CE6DE9">
        <w:rPr>
          <w:rFonts w:cs="Arial"/>
          <w:shd w:val="clear" w:color="auto" w:fill="FFFFFF"/>
        </w:rPr>
        <w:t xml:space="preserve">. Edward Elgar Publishing. Available at: </w:t>
      </w:r>
      <w:hyperlink r:id="rId9" w:history="1">
        <w:r w:rsidRPr="00CE6DE9">
          <w:rPr>
            <w:rStyle w:val="Hyperlink"/>
            <w:rFonts w:cs="Arial"/>
            <w:color w:val="auto"/>
            <w:shd w:val="clear" w:color="auto" w:fill="FFFFFF"/>
          </w:rPr>
          <w:t>https://www.researchgate.net/profile/Yvonne-Mcnulty/publication/305592950_The_concept_of_business_expatriates/links/5794978608aeb0ffcced67b8/The-concept-of-business-expatriates.pdf</w:t>
        </w:r>
      </w:hyperlink>
      <w:r w:rsidRPr="00CE6DE9">
        <w:rPr>
          <w:rFonts w:cs="Arial"/>
          <w:shd w:val="clear" w:color="auto" w:fill="FFFFFF"/>
        </w:rPr>
        <w:t xml:space="preserve"> [Accessed 12 June 2021]</w:t>
      </w:r>
    </w:p>
    <w:p w:rsidR="00CE6DE9" w:rsidRPr="00CE6DE9" w:rsidRDefault="00CE6DE9" w:rsidP="00CE6DE9">
      <w:pPr>
        <w:spacing w:line="360" w:lineRule="auto"/>
        <w:rPr>
          <w:rFonts w:cs="Arial"/>
          <w:shd w:val="clear" w:color="auto" w:fill="FFFFFF"/>
        </w:rPr>
      </w:pPr>
      <w:r w:rsidRPr="00CE6DE9">
        <w:rPr>
          <w:rFonts w:cs="Arial"/>
          <w:shd w:val="clear" w:color="auto" w:fill="FFFFFF"/>
        </w:rPr>
        <w:t>Mihai, A., 2021. </w:t>
      </w:r>
      <w:r w:rsidRPr="00CE6DE9">
        <w:rPr>
          <w:rFonts w:cs="Arial"/>
          <w:i/>
          <w:iCs/>
          <w:shd w:val="clear" w:color="auto" w:fill="FFFFFF"/>
        </w:rPr>
        <w:t>Why Nestle is one of the most hated companies in the world</w:t>
      </w:r>
      <w:r w:rsidRPr="00CE6DE9">
        <w:rPr>
          <w:rFonts w:cs="Arial"/>
          <w:shd w:val="clear" w:color="auto" w:fill="FFFFFF"/>
        </w:rPr>
        <w:t xml:space="preserve">. [Online] ZME Science. Available at: &lt;https://www.zmescience.com/science/nestle-company-pollution-children/&gt; [Accessed 13 June 2021]. </w:t>
      </w:r>
    </w:p>
    <w:p w:rsidR="00CE6DE9" w:rsidRPr="00CE6DE9" w:rsidRDefault="00CE6DE9" w:rsidP="00CE6DE9">
      <w:pPr>
        <w:spacing w:line="360" w:lineRule="auto"/>
        <w:rPr>
          <w:rFonts w:cs="Arial"/>
          <w:shd w:val="clear" w:color="auto" w:fill="FFFFFF"/>
        </w:rPr>
      </w:pPr>
      <w:r w:rsidRPr="00CE6DE9">
        <w:rPr>
          <w:rFonts w:cs="Arial"/>
          <w:shd w:val="clear" w:color="auto" w:fill="FFFFFF"/>
        </w:rPr>
        <w:t>Needle, D. and Burns, J., 2010. </w:t>
      </w:r>
      <w:r w:rsidRPr="00CE6DE9">
        <w:rPr>
          <w:rFonts w:cs="Arial"/>
          <w:i/>
          <w:iCs/>
          <w:shd w:val="clear" w:color="auto" w:fill="FFFFFF"/>
        </w:rPr>
        <w:t>Business in context: An introduction to business and its environment</w:t>
      </w:r>
      <w:r w:rsidRPr="00CE6DE9">
        <w:rPr>
          <w:rFonts w:cs="Arial"/>
          <w:shd w:val="clear" w:color="auto" w:fill="FFFFFF"/>
        </w:rPr>
        <w:t xml:space="preserve">. Boston: South-Western Cengage Learning. Available at: </w:t>
      </w:r>
      <w:hyperlink r:id="rId10" w:history="1">
        <w:r w:rsidRPr="00CE6DE9">
          <w:rPr>
            <w:rStyle w:val="Hyperlink"/>
            <w:rFonts w:cs="Arial"/>
            <w:color w:val="auto"/>
            <w:shd w:val="clear" w:color="auto" w:fill="FFFFFF"/>
          </w:rPr>
          <w:t>https://www.edouniversity.edu.ng/oerrepository/articles/introduction_to_business_1_-_ln_fs_20182019.pdf</w:t>
        </w:r>
      </w:hyperlink>
      <w:r w:rsidRPr="00CE6DE9">
        <w:rPr>
          <w:rFonts w:cs="Arial"/>
          <w:shd w:val="clear" w:color="auto" w:fill="FFFFFF"/>
        </w:rPr>
        <w:t xml:space="preserve"> [Accessed 12 June 2021]</w:t>
      </w:r>
    </w:p>
    <w:p w:rsidR="00CE6DE9" w:rsidRPr="00CE6DE9" w:rsidRDefault="00CE6DE9" w:rsidP="00CE6DE9">
      <w:pPr>
        <w:spacing w:line="360" w:lineRule="auto"/>
        <w:rPr>
          <w:rFonts w:cs="Arial"/>
        </w:rPr>
      </w:pPr>
      <w:r w:rsidRPr="00CE6DE9">
        <w:rPr>
          <w:rFonts w:cs="Arial"/>
          <w:shd w:val="clear" w:color="auto" w:fill="FFFFFF"/>
        </w:rPr>
        <w:t>ONS, 2021. </w:t>
      </w:r>
      <w:r w:rsidRPr="00CE6DE9">
        <w:rPr>
          <w:rFonts w:cs="Arial"/>
          <w:i/>
          <w:iCs/>
          <w:shd w:val="clear" w:color="auto" w:fill="FFFFFF"/>
        </w:rPr>
        <w:t>Overview of the UK population - Office for National Statistics</w:t>
      </w:r>
      <w:r w:rsidRPr="00CE6DE9">
        <w:rPr>
          <w:rFonts w:cs="Arial"/>
          <w:shd w:val="clear" w:color="auto" w:fill="FFFFFF"/>
        </w:rPr>
        <w:t>. [Online] Available at: &lt;https://www.ons.gov.uk/peoplepopulationandcommunity/populationandmigration/populationestimates/articles/overviewoftheukpopulation/january2021&gt; [Accessed 30 May 2021].</w:t>
      </w:r>
    </w:p>
    <w:p w:rsidR="00CE6DE9" w:rsidRPr="00CE6DE9" w:rsidRDefault="00CE6DE9" w:rsidP="00CE6DE9">
      <w:pPr>
        <w:spacing w:line="360" w:lineRule="auto"/>
        <w:rPr>
          <w:rFonts w:cs="Arial"/>
          <w:shd w:val="clear" w:color="auto" w:fill="FFFFFF"/>
        </w:rPr>
      </w:pPr>
      <w:r w:rsidRPr="00CE6DE9">
        <w:rPr>
          <w:rFonts w:cs="Arial"/>
          <w:shd w:val="clear" w:color="auto" w:fill="FFFFFF"/>
        </w:rPr>
        <w:t>Perera, R., 2017. </w:t>
      </w:r>
      <w:r w:rsidRPr="00CE6DE9">
        <w:rPr>
          <w:rFonts w:cs="Arial"/>
          <w:i/>
          <w:iCs/>
          <w:shd w:val="clear" w:color="auto" w:fill="FFFFFF"/>
        </w:rPr>
        <w:t>The PESTLE analysis</w:t>
      </w:r>
      <w:r w:rsidRPr="00CE6DE9">
        <w:rPr>
          <w:rFonts w:cs="Arial"/>
          <w:shd w:val="clear" w:color="auto" w:fill="FFFFFF"/>
        </w:rPr>
        <w:t>. Nerdynaut. [Online]  Available at: &lt;</w:t>
      </w:r>
      <w:hyperlink r:id="rId11" w:history="1">
        <w:r w:rsidRPr="00CE6DE9">
          <w:rPr>
            <w:rStyle w:val="Hyperlink"/>
            <w:rFonts w:cs="Arial"/>
            <w:color w:val="auto"/>
            <w:shd w:val="clear" w:color="auto" w:fill="FFFFFF"/>
          </w:rPr>
          <w:t>https://scholar.google.com/scholar?hl=en&amp;as_sdt=0%2C5&amp;q=pestle+analysis&amp;oq=pestle+a</w:t>
        </w:r>
      </w:hyperlink>
      <w:r w:rsidRPr="00CE6DE9">
        <w:rPr>
          <w:rFonts w:cs="Arial"/>
          <w:shd w:val="clear" w:color="auto" w:fill="FFFFFF"/>
        </w:rPr>
        <w:t xml:space="preserve">&gt; [Accessed 30 May 2021]. </w:t>
      </w:r>
    </w:p>
    <w:p w:rsidR="00CE6DE9" w:rsidRPr="00CE6DE9" w:rsidRDefault="00CE6DE9" w:rsidP="00CE6DE9">
      <w:pPr>
        <w:spacing w:line="360" w:lineRule="auto"/>
        <w:rPr>
          <w:rFonts w:cs="Arial"/>
        </w:rPr>
      </w:pPr>
      <w:r w:rsidRPr="00CE6DE9">
        <w:rPr>
          <w:rFonts w:cs="Arial"/>
          <w:shd w:val="clear" w:color="auto" w:fill="FFFFFF"/>
        </w:rPr>
        <w:t>Pets at Home, 2021. </w:t>
      </w:r>
      <w:r w:rsidRPr="00CE6DE9">
        <w:rPr>
          <w:rFonts w:cs="Arial"/>
          <w:i/>
          <w:iCs/>
          <w:shd w:val="clear" w:color="auto" w:fill="FFFFFF"/>
        </w:rPr>
        <w:t>Pets at Home - Home Page</w:t>
      </w:r>
      <w:r w:rsidRPr="00CE6DE9">
        <w:rPr>
          <w:rFonts w:cs="Arial"/>
          <w:shd w:val="clear" w:color="auto" w:fill="FFFFFF"/>
        </w:rPr>
        <w:t>. [Online] Available at: &lt;https://www.petsathome.com/shop/en/pets/caring-for-the-enviroment&gt; [Accessed 30 May 2021].</w:t>
      </w:r>
    </w:p>
    <w:p w:rsidR="00CE6DE9" w:rsidRPr="00CE6DE9" w:rsidRDefault="00CE6DE9" w:rsidP="00CE6DE9">
      <w:pPr>
        <w:spacing w:line="360" w:lineRule="auto"/>
        <w:rPr>
          <w:rFonts w:cs="Arial"/>
          <w:shd w:val="clear" w:color="auto" w:fill="FFFFFF"/>
        </w:rPr>
      </w:pPr>
      <w:r w:rsidRPr="00CE6DE9">
        <w:rPr>
          <w:rFonts w:cs="Arial"/>
          <w:shd w:val="clear" w:color="auto" w:fill="FFFFFF"/>
        </w:rPr>
        <w:t>Pets at Home. 2021. </w:t>
      </w:r>
      <w:r w:rsidRPr="00CE6DE9">
        <w:rPr>
          <w:rFonts w:cs="Arial"/>
          <w:i/>
          <w:iCs/>
          <w:shd w:val="clear" w:color="auto" w:fill="FFFFFF"/>
        </w:rPr>
        <w:t>Our values</w:t>
      </w:r>
      <w:r w:rsidRPr="00CE6DE9">
        <w:rPr>
          <w:rFonts w:cs="Arial"/>
          <w:shd w:val="clear" w:color="auto" w:fill="FFFFFF"/>
        </w:rPr>
        <w:t>. [Online] Available at: &lt;https://investors.petsathome.com/about-our-company/our-values/&gt; [Accessed 30 May 2021].</w:t>
      </w:r>
    </w:p>
    <w:p w:rsidR="00CE6DE9" w:rsidRPr="00CE6DE9" w:rsidRDefault="00CE6DE9" w:rsidP="00CE6DE9">
      <w:pPr>
        <w:spacing w:line="360" w:lineRule="auto"/>
        <w:rPr>
          <w:rFonts w:cs="Arial"/>
        </w:rPr>
      </w:pPr>
      <w:r w:rsidRPr="00CE6DE9">
        <w:rPr>
          <w:rFonts w:cs="Arial"/>
          <w:shd w:val="clear" w:color="auto" w:fill="FFFFFF"/>
        </w:rPr>
        <w:t>Pets at Home. 2021. </w:t>
      </w:r>
      <w:r w:rsidRPr="00CE6DE9">
        <w:rPr>
          <w:rFonts w:cs="Arial"/>
          <w:i/>
          <w:iCs/>
          <w:shd w:val="clear" w:color="auto" w:fill="FFFFFF"/>
        </w:rPr>
        <w:t>Rewards &amp; benefits | Pets at Home Jobs &amp; Careers</w:t>
      </w:r>
      <w:r w:rsidRPr="00CE6DE9">
        <w:rPr>
          <w:rFonts w:cs="Arial"/>
          <w:shd w:val="clear" w:color="auto" w:fill="FFFFFF"/>
        </w:rPr>
        <w:t>. [Online] Available at: &lt;https://www.petsathomejobs.com/why-join-us/rewards-and-benefits&gt; [Accessed 30 May 2021].</w:t>
      </w:r>
    </w:p>
    <w:p w:rsidR="00CE6DE9" w:rsidRPr="00CE6DE9" w:rsidRDefault="00CE6DE9" w:rsidP="00CE6DE9">
      <w:pPr>
        <w:spacing w:line="360" w:lineRule="auto"/>
        <w:rPr>
          <w:rFonts w:cs="Arial"/>
        </w:rPr>
      </w:pPr>
      <w:r w:rsidRPr="00CE6DE9">
        <w:rPr>
          <w:rFonts w:cs="Arial"/>
          <w:shd w:val="clear" w:color="auto" w:fill="FFFFFF"/>
        </w:rPr>
        <w:t>Pets at Home. 2021. </w:t>
      </w:r>
      <w:r w:rsidRPr="00CE6DE9">
        <w:rPr>
          <w:rFonts w:cs="Arial"/>
          <w:i/>
          <w:iCs/>
          <w:shd w:val="clear" w:color="auto" w:fill="FFFFFF"/>
        </w:rPr>
        <w:t>About us | Pets at Home Jobs &amp; Careers</w:t>
      </w:r>
      <w:r w:rsidRPr="00CE6DE9">
        <w:rPr>
          <w:rFonts w:cs="Arial"/>
          <w:shd w:val="clear" w:color="auto" w:fill="FFFFFF"/>
        </w:rPr>
        <w:t>. [Online] Available at: &lt;https://www.petsathomejobs.com/about-us&gt; [Accessed 30 May 2021].</w:t>
      </w:r>
    </w:p>
    <w:p w:rsidR="00CE6DE9" w:rsidRPr="00CE6DE9" w:rsidRDefault="00CE6DE9" w:rsidP="00CE6DE9">
      <w:pPr>
        <w:spacing w:line="360" w:lineRule="auto"/>
        <w:rPr>
          <w:rFonts w:cs="Arial"/>
        </w:rPr>
      </w:pPr>
      <w:r w:rsidRPr="00CE6DE9">
        <w:rPr>
          <w:rFonts w:cs="Arial"/>
        </w:rPr>
        <w:t>Stoner, A., Freeman, E. &amp;</w:t>
      </w:r>
      <w:proofErr w:type="spellStart"/>
      <w:r w:rsidRPr="00CE6DE9">
        <w:rPr>
          <w:rFonts w:cs="Arial"/>
        </w:rPr>
        <w:t>Gilbret</w:t>
      </w:r>
      <w:proofErr w:type="spellEnd"/>
      <w:r w:rsidRPr="00CE6DE9">
        <w:rPr>
          <w:rFonts w:cs="Arial"/>
        </w:rPr>
        <w:t xml:space="preserve">, R. (1997). </w:t>
      </w:r>
      <w:proofErr w:type="spellStart"/>
      <w:r w:rsidRPr="00CE6DE9">
        <w:rPr>
          <w:rFonts w:cs="Arial"/>
        </w:rPr>
        <w:t>Menadžment</w:t>
      </w:r>
      <w:proofErr w:type="spellEnd"/>
      <w:r w:rsidRPr="00CE6DE9">
        <w:rPr>
          <w:rFonts w:cs="Arial"/>
        </w:rPr>
        <w:t xml:space="preserve">. Beograd: </w:t>
      </w:r>
      <w:proofErr w:type="spellStart"/>
      <w:r w:rsidRPr="00CE6DE9">
        <w:rPr>
          <w:rFonts w:cs="Arial"/>
        </w:rPr>
        <w:t>Želnid</w:t>
      </w:r>
      <w:proofErr w:type="spellEnd"/>
      <w:r w:rsidRPr="00CE6DE9">
        <w:rPr>
          <w:rFonts w:cs="Arial"/>
        </w:rPr>
        <w:t xml:space="preserve">. Available at: </w:t>
      </w:r>
      <w:hyperlink r:id="rId12" w:history="1">
        <w:r w:rsidRPr="00CE6DE9">
          <w:rPr>
            <w:rStyle w:val="Hyperlink"/>
            <w:rFonts w:cs="Arial"/>
            <w:color w:val="auto"/>
          </w:rPr>
          <w:t>https://scholar.google.com/scholar?hl=en&amp;as_sdt=0%2C5&amp;q=ETHICAL+DILEMA&amp;btnG</w:t>
        </w:r>
      </w:hyperlink>
      <w:r w:rsidRPr="00CE6DE9">
        <w:rPr>
          <w:rFonts w:cs="Arial"/>
        </w:rPr>
        <w:t>=</w:t>
      </w:r>
    </w:p>
    <w:p w:rsidR="00CE6DE9" w:rsidRPr="00CE6DE9" w:rsidRDefault="00CE6DE9" w:rsidP="00CE6DE9">
      <w:pPr>
        <w:spacing w:line="360" w:lineRule="auto"/>
        <w:rPr>
          <w:rFonts w:cs="Arial"/>
          <w:shd w:val="clear" w:color="auto" w:fill="FFFFFF"/>
        </w:rPr>
      </w:pPr>
      <w:r w:rsidRPr="00CE6DE9">
        <w:rPr>
          <w:rFonts w:cs="Arial"/>
          <w:shd w:val="clear" w:color="auto" w:fill="FFFFFF"/>
        </w:rPr>
        <w:lastRenderedPageBreak/>
        <w:t>Sahar, N., 2020. </w:t>
      </w:r>
      <w:r w:rsidRPr="00CE6DE9">
        <w:rPr>
          <w:rFonts w:cs="Arial"/>
          <w:i/>
          <w:iCs/>
          <w:shd w:val="clear" w:color="auto" w:fill="FFFFFF"/>
        </w:rPr>
        <w:t>Pets at Home revenue reaches £1bn for first time - Retail Gazette</w:t>
      </w:r>
      <w:r w:rsidRPr="00CE6DE9">
        <w:rPr>
          <w:rFonts w:cs="Arial"/>
          <w:shd w:val="clear" w:color="auto" w:fill="FFFFFF"/>
        </w:rPr>
        <w:t>. [Online] Retailgazette.co.uk. Available at: &lt;https://www.retailgazette.co.uk/blog/2020/05/pets-at-home-revenue-reaches-1bn-for-first-time-ever/&gt; [Accessed 30 May 2021].</w:t>
      </w:r>
    </w:p>
    <w:p w:rsidR="00CE6DE9" w:rsidRPr="00CE6DE9" w:rsidRDefault="00CE6DE9" w:rsidP="00CE6DE9">
      <w:pPr>
        <w:spacing w:line="360" w:lineRule="auto"/>
        <w:rPr>
          <w:rFonts w:cs="Arial"/>
        </w:rPr>
      </w:pPr>
      <w:r w:rsidRPr="00CE6DE9">
        <w:rPr>
          <w:rFonts w:cs="Arial"/>
          <w:shd w:val="clear" w:color="auto" w:fill="FFFFFF"/>
        </w:rPr>
        <w:t>Transparency International UK. 2021. </w:t>
      </w:r>
      <w:r w:rsidRPr="00CE6DE9">
        <w:rPr>
          <w:rFonts w:cs="Arial"/>
          <w:i/>
          <w:iCs/>
          <w:shd w:val="clear" w:color="auto" w:fill="FFFFFF"/>
        </w:rPr>
        <w:t>Corruption and the UK</w:t>
      </w:r>
      <w:r w:rsidRPr="00CE6DE9">
        <w:rPr>
          <w:rFonts w:cs="Arial"/>
          <w:shd w:val="clear" w:color="auto" w:fill="FFFFFF"/>
        </w:rPr>
        <w:t>. [Online] Available at: &lt;https://www.transparency.org.uk/corruption-and-uk&gt; [Accessed 30 May 2021].</w:t>
      </w:r>
    </w:p>
    <w:p w:rsidR="00CE6DE9" w:rsidRPr="00CE6DE9" w:rsidRDefault="00CE6DE9" w:rsidP="00CE6DE9">
      <w:pPr>
        <w:spacing w:line="360" w:lineRule="auto"/>
        <w:rPr>
          <w:rFonts w:cs="Arial"/>
        </w:rPr>
      </w:pPr>
      <w:r w:rsidRPr="00CE6DE9">
        <w:rPr>
          <w:rFonts w:cs="Arial"/>
          <w:shd w:val="clear" w:color="auto" w:fill="FFFFFF"/>
        </w:rPr>
        <w:t>Wong, K., 2020. </w:t>
      </w:r>
      <w:r w:rsidRPr="00CE6DE9">
        <w:rPr>
          <w:rFonts w:cs="Arial"/>
          <w:i/>
          <w:iCs/>
          <w:shd w:val="clear" w:color="auto" w:fill="FFFFFF"/>
        </w:rPr>
        <w:t>Organizational Culture: Definition, Importance, and Development | Engage Blog</w:t>
      </w:r>
      <w:r w:rsidRPr="00CE6DE9">
        <w:rPr>
          <w:rFonts w:cs="Arial"/>
          <w:shd w:val="clear" w:color="auto" w:fill="FFFFFF"/>
        </w:rPr>
        <w:t>. [Online] Engage Blog. Available at: &lt;https://www.achievers.com/blog/organizational-culture-definition/&gt; [Accessed 13 June 2021].</w:t>
      </w:r>
    </w:p>
    <w:p w:rsidR="00CE6DE9" w:rsidRPr="00CE6DE9" w:rsidRDefault="00CE6DE9" w:rsidP="00CE6DE9">
      <w:pPr>
        <w:spacing w:line="360" w:lineRule="auto"/>
        <w:rPr>
          <w:rFonts w:cs="Arial"/>
          <w:shd w:val="clear" w:color="auto" w:fill="FFFFFF"/>
        </w:rPr>
      </w:pPr>
    </w:p>
    <w:p w:rsidR="00BC3DA1" w:rsidRDefault="00917F5A" w:rsidP="00CE6DE9">
      <w:pPr>
        <w:pStyle w:val="ListParagraph"/>
        <w:numPr>
          <w:ilvl w:val="0"/>
          <w:numId w:val="4"/>
        </w:numPr>
        <w:spacing w:line="360" w:lineRule="auto"/>
        <w:rPr>
          <w:rFonts w:cs="Arial"/>
        </w:rPr>
      </w:pPr>
      <w:r w:rsidRPr="00CE6DE9">
        <w:rPr>
          <w:rFonts w:cs="Arial"/>
        </w:rPr>
        <w:t>Appendix</w:t>
      </w:r>
    </w:p>
    <w:p w:rsidR="00B65B8D" w:rsidRPr="00B65B8D" w:rsidRDefault="00B65B8D" w:rsidP="00B65B8D">
      <w:pPr>
        <w:spacing w:line="360" w:lineRule="auto"/>
        <w:rPr>
          <w:rFonts w:cs="Arial"/>
        </w:rPr>
      </w:pPr>
      <w:r>
        <w:rPr>
          <w:rFonts w:cs="Arial"/>
        </w:rPr>
        <w:t>The article about Nestle Company and its unethical work in Africa:</w:t>
      </w:r>
    </w:p>
    <w:p w:rsidR="00BC3DA1" w:rsidRDefault="00B65B8D" w:rsidP="00CE6DE9">
      <w:pPr>
        <w:spacing w:line="360" w:lineRule="auto"/>
        <w:rPr>
          <w:rFonts w:cs="Arial"/>
        </w:rPr>
      </w:pPr>
      <w:r>
        <w:rPr>
          <w:rFonts w:cs="Arial"/>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82pt;height:411pt">
            <v:imagedata r:id="rId13" o:title="1"/>
          </v:shape>
        </w:pict>
      </w:r>
    </w:p>
    <w:p w:rsidR="00B65B8D" w:rsidRDefault="00B65B8D" w:rsidP="00CE6DE9">
      <w:pPr>
        <w:spacing w:line="360" w:lineRule="auto"/>
        <w:rPr>
          <w:rFonts w:cs="Arial"/>
        </w:rPr>
      </w:pPr>
      <w:r>
        <w:rPr>
          <w:rFonts w:cs="Arial"/>
        </w:rPr>
        <w:t>Questionnaire for culture in an organization:</w:t>
      </w:r>
    </w:p>
    <w:p w:rsidR="00B65B8D" w:rsidRPr="00CE6DE9" w:rsidRDefault="00B65B8D" w:rsidP="00CE6DE9">
      <w:pPr>
        <w:spacing w:line="360" w:lineRule="auto"/>
        <w:rPr>
          <w:rFonts w:cs="Arial"/>
        </w:rPr>
      </w:pPr>
      <w:r>
        <w:rPr>
          <w:rFonts w:cs="Arial"/>
        </w:rPr>
        <w:lastRenderedPageBreak/>
        <w:pict>
          <v:shape id="_x0000_i1026" type="#_x0000_t75" style="width:408pt;height:490.5pt">
            <v:imagedata r:id="rId14" o:title="2"/>
          </v:shape>
        </w:pict>
      </w:r>
    </w:p>
    <w:sectPr w:rsidR="00B65B8D" w:rsidRPr="00CE6DE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03241" w:rsidRDefault="00A03241" w:rsidP="0067269F">
      <w:pPr>
        <w:spacing w:after="0" w:line="240" w:lineRule="auto"/>
      </w:pPr>
      <w:r>
        <w:separator/>
      </w:r>
    </w:p>
  </w:endnote>
  <w:endnote w:type="continuationSeparator" w:id="0">
    <w:p w:rsidR="00A03241" w:rsidRDefault="00A03241" w:rsidP="006726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D3079" w:rsidRPr="008D3079" w:rsidRDefault="008D3079">
    <w:pPr>
      <w:pStyle w:val="Footer"/>
      <w:rPr>
        <w:rFonts w:cs="Arial"/>
      </w:rPr>
    </w:pPr>
    <w:r w:rsidRPr="008D3079">
      <w:rPr>
        <w:rFonts w:cs="Arial"/>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D5659F8"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sidRPr="008D3079">
      <w:rPr>
        <w:rFonts w:cs="Arial"/>
      </w:rPr>
      <w:t xml:space="preserve"> </w:t>
    </w:r>
    <w:r w:rsidRPr="008D3079">
      <w:rPr>
        <w:rFonts w:eastAsiaTheme="majorEastAsia" w:cs="Arial"/>
      </w:rPr>
      <w:t xml:space="preserve">pg. </w:t>
    </w:r>
    <w:r w:rsidRPr="008D3079">
      <w:rPr>
        <w:rFonts w:eastAsiaTheme="minorEastAsia" w:cs="Arial"/>
      </w:rPr>
      <w:fldChar w:fldCharType="begin"/>
    </w:r>
    <w:r w:rsidRPr="008D3079">
      <w:rPr>
        <w:rFonts w:cs="Arial"/>
      </w:rPr>
      <w:instrText xml:space="preserve"> PAGE    \* MERGEFORMAT </w:instrText>
    </w:r>
    <w:r w:rsidRPr="008D3079">
      <w:rPr>
        <w:rFonts w:eastAsiaTheme="minorEastAsia" w:cs="Arial"/>
      </w:rPr>
      <w:fldChar w:fldCharType="separate"/>
    </w:r>
    <w:r w:rsidR="00841EAC" w:rsidRPr="00841EAC">
      <w:rPr>
        <w:rFonts w:eastAsiaTheme="majorEastAsia" w:cs="Arial"/>
        <w:noProof/>
      </w:rPr>
      <w:t>9</w:t>
    </w:r>
    <w:r w:rsidRPr="008D3079">
      <w:rPr>
        <w:rFonts w:eastAsiaTheme="majorEastAsia" w:cs="Arial"/>
        <w:noProof/>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03241" w:rsidRDefault="00A03241" w:rsidP="0067269F">
      <w:pPr>
        <w:spacing w:after="0" w:line="240" w:lineRule="auto"/>
      </w:pPr>
      <w:r>
        <w:separator/>
      </w:r>
    </w:p>
  </w:footnote>
  <w:footnote w:type="continuationSeparator" w:id="0">
    <w:p w:rsidR="00A03241" w:rsidRDefault="00A03241" w:rsidP="0067269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935766"/>
    <w:multiLevelType w:val="hybridMultilevel"/>
    <w:tmpl w:val="3DAC7C20"/>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 w15:restartNumberingAfterBreak="0">
    <w:nsid w:val="28840095"/>
    <w:multiLevelType w:val="hybridMultilevel"/>
    <w:tmpl w:val="60A880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84479B"/>
    <w:multiLevelType w:val="hybridMultilevel"/>
    <w:tmpl w:val="772E81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E643C2"/>
    <w:multiLevelType w:val="hybridMultilevel"/>
    <w:tmpl w:val="6A560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0235F7"/>
    <w:multiLevelType w:val="hybridMultilevel"/>
    <w:tmpl w:val="C9126090"/>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3650FF"/>
    <w:multiLevelType w:val="hybridMultilevel"/>
    <w:tmpl w:val="F82A1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6D21B1"/>
    <w:multiLevelType w:val="multilevel"/>
    <w:tmpl w:val="84E23C8C"/>
    <w:lvl w:ilvl="0">
      <w:start w:val="2"/>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69151E02"/>
    <w:multiLevelType w:val="multilevel"/>
    <w:tmpl w:val="227664C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4"/>
  </w:num>
  <w:num w:numId="2">
    <w:abstractNumId w:val="2"/>
  </w:num>
  <w:num w:numId="3">
    <w:abstractNumId w:val="1"/>
  </w:num>
  <w:num w:numId="4">
    <w:abstractNumId w:val="7"/>
  </w:num>
  <w:num w:numId="5">
    <w:abstractNumId w:val="6"/>
  </w:num>
  <w:num w:numId="6">
    <w:abstractNumId w:val="3"/>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4DEF"/>
    <w:rsid w:val="000247F1"/>
    <w:rsid w:val="00042C79"/>
    <w:rsid w:val="00044FFF"/>
    <w:rsid w:val="000C4F60"/>
    <w:rsid w:val="001757EA"/>
    <w:rsid w:val="00175DC2"/>
    <w:rsid w:val="00196B09"/>
    <w:rsid w:val="0019783C"/>
    <w:rsid w:val="001A7D7B"/>
    <w:rsid w:val="001C10F2"/>
    <w:rsid w:val="001F342B"/>
    <w:rsid w:val="00225579"/>
    <w:rsid w:val="002B733C"/>
    <w:rsid w:val="002D4DEF"/>
    <w:rsid w:val="00306C89"/>
    <w:rsid w:val="003D4A20"/>
    <w:rsid w:val="003E5B6F"/>
    <w:rsid w:val="0043390D"/>
    <w:rsid w:val="00471B2D"/>
    <w:rsid w:val="00566F74"/>
    <w:rsid w:val="00572E4D"/>
    <w:rsid w:val="005F4274"/>
    <w:rsid w:val="0067269F"/>
    <w:rsid w:val="00673EA8"/>
    <w:rsid w:val="006D4AB3"/>
    <w:rsid w:val="00760A01"/>
    <w:rsid w:val="00771CE1"/>
    <w:rsid w:val="00787A4F"/>
    <w:rsid w:val="00790E73"/>
    <w:rsid w:val="007C14A0"/>
    <w:rsid w:val="007C457C"/>
    <w:rsid w:val="00826244"/>
    <w:rsid w:val="008406C7"/>
    <w:rsid w:val="00841EAC"/>
    <w:rsid w:val="008D3079"/>
    <w:rsid w:val="00917F5A"/>
    <w:rsid w:val="00934C7A"/>
    <w:rsid w:val="00955401"/>
    <w:rsid w:val="009A25EB"/>
    <w:rsid w:val="009B0FC4"/>
    <w:rsid w:val="009D4515"/>
    <w:rsid w:val="00A03241"/>
    <w:rsid w:val="00AE4E14"/>
    <w:rsid w:val="00B052E3"/>
    <w:rsid w:val="00B4205E"/>
    <w:rsid w:val="00B65B8D"/>
    <w:rsid w:val="00BC3DA1"/>
    <w:rsid w:val="00BD40C9"/>
    <w:rsid w:val="00C52F7B"/>
    <w:rsid w:val="00C927E7"/>
    <w:rsid w:val="00CE6DE9"/>
    <w:rsid w:val="00CF7E12"/>
    <w:rsid w:val="00D3424B"/>
    <w:rsid w:val="00D96BC4"/>
    <w:rsid w:val="00DA76B0"/>
    <w:rsid w:val="00DD66E1"/>
    <w:rsid w:val="00DE044A"/>
    <w:rsid w:val="00DF185A"/>
    <w:rsid w:val="00E2318D"/>
    <w:rsid w:val="00E47FB2"/>
    <w:rsid w:val="00E60E84"/>
    <w:rsid w:val="00E870FA"/>
    <w:rsid w:val="00F037AF"/>
    <w:rsid w:val="00F27473"/>
    <w:rsid w:val="00F711F7"/>
    <w:rsid w:val="00FC0B29"/>
    <w:rsid w:val="00FD2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0FAA34F-21D1-4717-9ED2-D6A1DC235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27E7"/>
    <w:pPr>
      <w:ind w:left="720"/>
      <w:contextualSpacing/>
    </w:pPr>
  </w:style>
  <w:style w:type="character" w:customStyle="1" w:styleId="selectable">
    <w:name w:val="selectable"/>
    <w:basedOn w:val="DefaultParagraphFont"/>
    <w:rsid w:val="00BC3DA1"/>
  </w:style>
  <w:style w:type="paragraph" w:styleId="Header">
    <w:name w:val="header"/>
    <w:basedOn w:val="Normal"/>
    <w:link w:val="HeaderChar"/>
    <w:uiPriority w:val="99"/>
    <w:unhideWhenUsed/>
    <w:rsid w:val="006726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269F"/>
  </w:style>
  <w:style w:type="paragraph" w:styleId="Footer">
    <w:name w:val="footer"/>
    <w:basedOn w:val="Normal"/>
    <w:link w:val="FooterChar"/>
    <w:uiPriority w:val="99"/>
    <w:unhideWhenUsed/>
    <w:rsid w:val="006726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269F"/>
  </w:style>
  <w:style w:type="character" w:styleId="Hyperlink">
    <w:name w:val="Hyperlink"/>
    <w:basedOn w:val="DefaultParagraphFont"/>
    <w:uiPriority w:val="99"/>
    <w:unhideWhenUsed/>
    <w:rsid w:val="00CE6DE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konomsketeme.rs/pdf/et2016en3_02.pdf" TargetMode="External"/><Relationship Id="rId13"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scholar.google.com/scholar?hl=en&amp;as_sdt=0%2C5&amp;q=ETHICAL+DILEMA&amp;btn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cholar.google.com/scholar?hl=en&amp;as_sdt=0%2C5&amp;q=pestle+analysis&amp;oq=pestle+a"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edouniversity.edu.ng/oerrepository/articles/introduction_to_business_1_-_ln_fs_20182019.pdf" TargetMode="External"/><Relationship Id="rId4" Type="http://schemas.openxmlformats.org/officeDocument/2006/relationships/webSettings" Target="webSettings.xml"/><Relationship Id="rId9" Type="http://schemas.openxmlformats.org/officeDocument/2006/relationships/hyperlink" Target="https://www.researchgate.net/profile/Yvonne-Mcnulty/publication/305592950_The_concept_of_business_expatriates/links/5794978608aeb0ffcced67b8/The-concept-of-business-expatriates.pdf" TargetMode="Externa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1176</TotalTime>
  <Pages>14</Pages>
  <Words>3225</Words>
  <Characters>18383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Pets at Home</Company>
  <LinksUpToDate>false</LinksUpToDate>
  <CharactersWithSpaces>21565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Cioranu</dc:creator>
  <cp:keywords/>
  <dc:description/>
  <cp:lastModifiedBy>Daniela Cioranu</cp:lastModifiedBy>
  <cp:revision>31</cp:revision>
  <dcterms:created xsi:type="dcterms:W3CDTF">2021-06-05T11:53:00Z</dcterms:created>
  <dcterms:modified xsi:type="dcterms:W3CDTF">2021-06-13T12:52:00Z</dcterms:modified>
</cp:coreProperties>
</file>