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ackground w:color="FFFFFF" w:themeColor="background1"/>
  <w:body>
    <w:p w14:paraId="6435CAAF" w14:textId="77777777" w:rsidR="00530E16" w:rsidRDefault="004468F8">
      <w:pPr>
        <w:pBdr>
          <w:top w:val="nil"/>
          <w:left w:val="nil"/>
          <w:bottom w:val="nil"/>
          <w:right w:val="nil"/>
          <w:between w:val="nil"/>
        </w:pBdr>
        <w:spacing w:after="0" w:line="240" w:lineRule="auto"/>
        <w:rPr>
          <w:rFonts w:ascii="Arial" w:eastAsia="Arial" w:hAnsi="Arial" w:cs="Arial"/>
          <w:color w:val="000000"/>
          <w:sz w:val="22"/>
          <w:szCs w:val="22"/>
        </w:rPr>
      </w:pPr>
      <w:r>
        <w:rPr>
          <w:rFonts w:ascii="Arial" w:eastAsia="Arial" w:hAnsi="Arial" w:cs="Arial"/>
          <w:noProof/>
          <w:color w:val="000000"/>
          <w:sz w:val="22"/>
          <w:szCs w:val="22"/>
        </w:rPr>
        <mc:AlternateContent>
          <mc:Choice Requires="wpg">
            <w:drawing>
              <wp:anchor distT="0" distB="0" distL="114300" distR="114300" simplePos="0" relativeHeight="251658240" behindDoc="1" locked="0" layoutInCell="1" allowOverlap="1" wp14:anchorId="31789177" wp14:editId="79714D4E">
                <wp:simplePos x="0" y="0"/>
                <wp:positionH relativeFrom="column">
                  <wp:posOffset>-609580</wp:posOffset>
                </wp:positionH>
                <wp:positionV relativeFrom="paragraph">
                  <wp:posOffset>-1571625</wp:posOffset>
                </wp:positionV>
                <wp:extent cx="2190700" cy="7497653"/>
                <wp:effectExtent l="0" t="0" r="635" b="8255"/>
                <wp:wrapNone/>
                <wp:docPr id="1" name="Group 1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2190700" cy="7497653"/>
                          <a:chOff x="0" y="0"/>
                          <a:chExt cx="2194550" cy="9125712"/>
                        </a:xfrm>
                      </wpg:grpSpPr>
                      <wps:wsp>
                        <wps:cNvPr id="2" name="Rectangle 2"/>
                        <wps:cNvSpPr/>
                        <wps:spPr>
                          <a:xfrm>
                            <a:off x="0" y="0"/>
                            <a:ext cx="2194550" cy="91257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wps:spPr>
                        <wps:txbx>
                          <w:txbxContent>
                            <w:p w14:paraId="0A7514D2" w14:textId="77777777" w:rsidR="00530E16" w:rsidRDefault="00530E16">
                              <w:pPr>
                                <w:spacing w:after="0" w:line="240" w:lineRule="auto"/>
                                <w:textDirection w:val="btLr"/>
                              </w:pPr>
                            </w:p>
                          </w:txbxContent>
                        </wps:txbx>
                        <wps:bodyPr spcFirstLastPara="1" wrap="square" lIns="91425" tIns="91425" rIns="91425" bIns="91425" anchor="ctr" anchorCtr="0">
                          <a:noAutofit/>
                        </wps:bodyPr>
                      </wps:wsp>
                      <wps:wsp>
                        <wps:cNvPr id="3" name="Rectangle 3"/>
                        <wps:cNvSpPr/>
                        <wps:spPr>
                          <a:xfrm>
                            <a:off x="0" y="0"/>
                            <a:ext cx="194535" cy="9125712"/>
                          </a:xfrm>
                          <a:prstGeom prst="rect">
                            <a:avLst/>
                          </a:prstGeom>
                          <a:solidFill>
                            <a:schemeClr val="dk2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1A84E129" w14:textId="77777777" w:rsidR="00530E16" w:rsidRDefault="00530E16">
                              <w:pPr>
                                <w:spacing w:after="0" w:line="240" w:lineRule="auto"/>
                                <w:textDirection w:val="btLr"/>
                              </w:pPr>
                            </w:p>
                          </w:txbxContent>
                        </wps:txbx>
                        <wps:bodyPr spcFirstLastPara="1" wrap="square" lIns="91425" tIns="91425" rIns="91425" bIns="91425" anchor="ctr" anchorCtr="0">
                          <a:noAutofit/>
                        </wps:bodyPr>
                      </wps:wsp>
                      <wpg:grpSp>
                        <wpg:cNvPr id="5" name="Group 5"/>
                        <wpg:cNvGrpSpPr/>
                        <wpg:grpSpPr>
                          <a:xfrm>
                            <a:off x="76200" y="4210050"/>
                            <a:ext cx="2057400" cy="4910328"/>
                            <a:chOff x="80645" y="4211812"/>
                            <a:chExt cx="1306273" cy="3121026"/>
                          </a:xfrm>
                        </wpg:grpSpPr>
                        <wpg:grpSp>
                          <wpg:cNvPr id="6" name="Group 6"/>
                          <wpg:cNvGrpSpPr/>
                          <wpg:grpSpPr>
                            <a:xfrm>
                              <a:off x="141062" y="4211812"/>
                              <a:ext cx="1047750" cy="3121026"/>
                              <a:chOff x="141062" y="4211812"/>
                              <a:chExt cx="1047750" cy="3121026"/>
                            </a:xfrm>
                          </wpg:grpSpPr>
                          <wps:wsp>
                            <wps:cNvPr id="7" name="Freeform 7"/>
                            <wps:cNvSpPr/>
                            <wps:spPr>
                              <a:xfrm>
                                <a:off x="369662" y="6216825"/>
                                <a:ext cx="193675" cy="698500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122" h="440" extrusionOk="0">
                                    <a:moveTo>
                                      <a:pt x="0" y="0"/>
                                    </a:moveTo>
                                    <a:lnTo>
                                      <a:pt x="39" y="152"/>
                                    </a:lnTo>
                                    <a:lnTo>
                                      <a:pt x="84" y="304"/>
                                    </a:lnTo>
                                    <a:lnTo>
                                      <a:pt x="122" y="417"/>
                                    </a:lnTo>
                                    <a:lnTo>
                                      <a:pt x="122" y="440"/>
                                    </a:lnTo>
                                    <a:lnTo>
                                      <a:pt x="76" y="306"/>
                                    </a:lnTo>
                                    <a:lnTo>
                                      <a:pt x="39" y="180"/>
                                    </a:lnTo>
                                    <a:lnTo>
                                      <a:pt x="6" y="53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8" name="Freeform 8"/>
                            <wps:cNvSpPr/>
                            <wps:spPr>
                              <a:xfrm>
                                <a:off x="572862" y="6905800"/>
                                <a:ext cx="184150" cy="427038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116" h="269" extrusionOk="0">
                                    <a:moveTo>
                                      <a:pt x="0" y="0"/>
                                    </a:moveTo>
                                    <a:lnTo>
                                      <a:pt x="8" y="19"/>
                                    </a:lnTo>
                                    <a:lnTo>
                                      <a:pt x="37" y="93"/>
                                    </a:lnTo>
                                    <a:lnTo>
                                      <a:pt x="67" y="167"/>
                                    </a:lnTo>
                                    <a:lnTo>
                                      <a:pt x="116" y="269"/>
                                    </a:lnTo>
                                    <a:lnTo>
                                      <a:pt x="108" y="269"/>
                                    </a:lnTo>
                                    <a:lnTo>
                                      <a:pt x="60" y="169"/>
                                    </a:lnTo>
                                    <a:lnTo>
                                      <a:pt x="30" y="98"/>
                                    </a:lnTo>
                                    <a:lnTo>
                                      <a:pt x="1" y="2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9" name="Freeform 9"/>
                            <wps:cNvSpPr/>
                            <wps:spPr>
                              <a:xfrm>
                                <a:off x="141062" y="4211812"/>
                                <a:ext cx="222250" cy="2019300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140" h="1272" extrusionOk="0">
                                    <a:moveTo>
                                      <a:pt x="0" y="0"/>
                                    </a:moveTo>
                                    <a:lnTo>
                                      <a:pt x="0" y="0"/>
                                    </a:lnTo>
                                    <a:lnTo>
                                      <a:pt x="1" y="79"/>
                                    </a:lnTo>
                                    <a:lnTo>
                                      <a:pt x="3" y="159"/>
                                    </a:lnTo>
                                    <a:lnTo>
                                      <a:pt x="12" y="317"/>
                                    </a:lnTo>
                                    <a:lnTo>
                                      <a:pt x="23" y="476"/>
                                    </a:lnTo>
                                    <a:lnTo>
                                      <a:pt x="39" y="634"/>
                                    </a:lnTo>
                                    <a:lnTo>
                                      <a:pt x="58" y="792"/>
                                    </a:lnTo>
                                    <a:lnTo>
                                      <a:pt x="83" y="948"/>
                                    </a:lnTo>
                                    <a:lnTo>
                                      <a:pt x="107" y="1086"/>
                                    </a:lnTo>
                                    <a:lnTo>
                                      <a:pt x="135" y="1223"/>
                                    </a:lnTo>
                                    <a:lnTo>
                                      <a:pt x="140" y="1272"/>
                                    </a:lnTo>
                                    <a:lnTo>
                                      <a:pt x="138" y="1262"/>
                                    </a:lnTo>
                                    <a:lnTo>
                                      <a:pt x="105" y="1106"/>
                                    </a:lnTo>
                                    <a:lnTo>
                                      <a:pt x="77" y="949"/>
                                    </a:lnTo>
                                    <a:lnTo>
                                      <a:pt x="53" y="792"/>
                                    </a:lnTo>
                                    <a:lnTo>
                                      <a:pt x="35" y="634"/>
                                    </a:lnTo>
                                    <a:lnTo>
                                      <a:pt x="20" y="476"/>
                                    </a:lnTo>
                                    <a:lnTo>
                                      <a:pt x="9" y="317"/>
                                    </a:lnTo>
                                    <a:lnTo>
                                      <a:pt x="2" y="159"/>
                                    </a:lnTo>
                                    <a:lnTo>
                                      <a:pt x="0" y="79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10" name="Freeform 10"/>
                            <wps:cNvSpPr/>
                            <wps:spPr>
                              <a:xfrm>
                                <a:off x="341087" y="4861100"/>
                                <a:ext cx="71438" cy="1355725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45" h="854" extrusionOk="0">
                                    <a:moveTo>
                                      <a:pt x="45" y="0"/>
                                    </a:moveTo>
                                    <a:lnTo>
                                      <a:pt x="45" y="0"/>
                                    </a:lnTo>
                                    <a:lnTo>
                                      <a:pt x="35" y="66"/>
                                    </a:lnTo>
                                    <a:lnTo>
                                      <a:pt x="26" y="133"/>
                                    </a:lnTo>
                                    <a:lnTo>
                                      <a:pt x="14" y="267"/>
                                    </a:lnTo>
                                    <a:lnTo>
                                      <a:pt x="6" y="401"/>
                                    </a:lnTo>
                                    <a:lnTo>
                                      <a:pt x="3" y="534"/>
                                    </a:lnTo>
                                    <a:lnTo>
                                      <a:pt x="6" y="669"/>
                                    </a:lnTo>
                                    <a:lnTo>
                                      <a:pt x="14" y="803"/>
                                    </a:lnTo>
                                    <a:lnTo>
                                      <a:pt x="18" y="854"/>
                                    </a:lnTo>
                                    <a:lnTo>
                                      <a:pt x="18" y="851"/>
                                    </a:lnTo>
                                    <a:lnTo>
                                      <a:pt x="9" y="814"/>
                                    </a:lnTo>
                                    <a:lnTo>
                                      <a:pt x="8" y="803"/>
                                    </a:lnTo>
                                    <a:lnTo>
                                      <a:pt x="1" y="669"/>
                                    </a:lnTo>
                                    <a:lnTo>
                                      <a:pt x="0" y="534"/>
                                    </a:lnTo>
                                    <a:lnTo>
                                      <a:pt x="3" y="401"/>
                                    </a:lnTo>
                                    <a:lnTo>
                                      <a:pt x="12" y="267"/>
                                    </a:lnTo>
                                    <a:lnTo>
                                      <a:pt x="25" y="132"/>
                                    </a:lnTo>
                                    <a:lnTo>
                                      <a:pt x="34" y="66"/>
                                    </a:lnTo>
                                    <a:lnTo>
                                      <a:pt x="45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11" name="Freeform 11"/>
                            <wps:cNvSpPr/>
                            <wps:spPr>
                              <a:xfrm>
                                <a:off x="363312" y="6231112"/>
                                <a:ext cx="244475" cy="998538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154" h="629" extrusionOk="0">
                                    <a:moveTo>
                                      <a:pt x="0" y="0"/>
                                    </a:moveTo>
                                    <a:lnTo>
                                      <a:pt x="10" y="44"/>
                                    </a:lnTo>
                                    <a:lnTo>
                                      <a:pt x="21" y="126"/>
                                    </a:lnTo>
                                    <a:lnTo>
                                      <a:pt x="34" y="207"/>
                                    </a:lnTo>
                                    <a:lnTo>
                                      <a:pt x="53" y="293"/>
                                    </a:lnTo>
                                    <a:lnTo>
                                      <a:pt x="75" y="380"/>
                                    </a:lnTo>
                                    <a:lnTo>
                                      <a:pt x="100" y="466"/>
                                    </a:lnTo>
                                    <a:lnTo>
                                      <a:pt x="120" y="521"/>
                                    </a:lnTo>
                                    <a:lnTo>
                                      <a:pt x="141" y="576"/>
                                    </a:lnTo>
                                    <a:lnTo>
                                      <a:pt x="152" y="618"/>
                                    </a:lnTo>
                                    <a:lnTo>
                                      <a:pt x="154" y="629"/>
                                    </a:lnTo>
                                    <a:lnTo>
                                      <a:pt x="140" y="595"/>
                                    </a:lnTo>
                                    <a:lnTo>
                                      <a:pt x="115" y="532"/>
                                    </a:lnTo>
                                    <a:lnTo>
                                      <a:pt x="93" y="468"/>
                                    </a:lnTo>
                                    <a:lnTo>
                                      <a:pt x="67" y="383"/>
                                    </a:lnTo>
                                    <a:lnTo>
                                      <a:pt x="47" y="295"/>
                                    </a:lnTo>
                                    <a:lnTo>
                                      <a:pt x="28" y="207"/>
                                    </a:lnTo>
                                    <a:lnTo>
                                      <a:pt x="12" y="104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12" name="Freeform 12"/>
                            <wps:cNvSpPr/>
                            <wps:spPr>
                              <a:xfrm>
                                <a:off x="620487" y="7223300"/>
                                <a:ext cx="52388" cy="109538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33" h="69" extrusionOk="0">
                                    <a:moveTo>
                                      <a:pt x="0" y="0"/>
                                    </a:moveTo>
                                    <a:lnTo>
                                      <a:pt x="33" y="69"/>
                                    </a:lnTo>
                                    <a:lnTo>
                                      <a:pt x="24" y="69"/>
                                    </a:lnTo>
                                    <a:lnTo>
                                      <a:pt x="12" y="3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13" name="Freeform 13"/>
                            <wps:cNvSpPr/>
                            <wps:spPr>
                              <a:xfrm>
                                <a:off x="355374" y="6153325"/>
                                <a:ext cx="23813" cy="147638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15" h="93" extrusionOk="0">
                                    <a:moveTo>
                                      <a:pt x="0" y="0"/>
                                    </a:moveTo>
                                    <a:lnTo>
                                      <a:pt x="9" y="37"/>
                                    </a:lnTo>
                                    <a:lnTo>
                                      <a:pt x="9" y="40"/>
                                    </a:lnTo>
                                    <a:lnTo>
                                      <a:pt x="15" y="93"/>
                                    </a:lnTo>
                                    <a:lnTo>
                                      <a:pt x="5" y="49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14" name="Freeform 14"/>
                            <wps:cNvSpPr/>
                            <wps:spPr>
                              <a:xfrm>
                                <a:off x="563337" y="5689775"/>
                                <a:ext cx="625475" cy="1216025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394" h="766" extrusionOk="0">
                                    <a:moveTo>
                                      <a:pt x="394" y="0"/>
                                    </a:moveTo>
                                    <a:lnTo>
                                      <a:pt x="394" y="0"/>
                                    </a:lnTo>
                                    <a:lnTo>
                                      <a:pt x="356" y="38"/>
                                    </a:lnTo>
                                    <a:lnTo>
                                      <a:pt x="319" y="77"/>
                                    </a:lnTo>
                                    <a:lnTo>
                                      <a:pt x="284" y="117"/>
                                    </a:lnTo>
                                    <a:lnTo>
                                      <a:pt x="249" y="160"/>
                                    </a:lnTo>
                                    <a:lnTo>
                                      <a:pt x="207" y="218"/>
                                    </a:lnTo>
                                    <a:lnTo>
                                      <a:pt x="168" y="276"/>
                                    </a:lnTo>
                                    <a:lnTo>
                                      <a:pt x="131" y="339"/>
                                    </a:lnTo>
                                    <a:lnTo>
                                      <a:pt x="98" y="402"/>
                                    </a:lnTo>
                                    <a:lnTo>
                                      <a:pt x="69" y="467"/>
                                    </a:lnTo>
                                    <a:lnTo>
                                      <a:pt x="45" y="535"/>
                                    </a:lnTo>
                                    <a:lnTo>
                                      <a:pt x="26" y="604"/>
                                    </a:lnTo>
                                    <a:lnTo>
                                      <a:pt x="14" y="673"/>
                                    </a:lnTo>
                                    <a:lnTo>
                                      <a:pt x="7" y="746"/>
                                    </a:lnTo>
                                    <a:lnTo>
                                      <a:pt x="6" y="766"/>
                                    </a:lnTo>
                                    <a:lnTo>
                                      <a:pt x="0" y="749"/>
                                    </a:lnTo>
                                    <a:lnTo>
                                      <a:pt x="1" y="744"/>
                                    </a:lnTo>
                                    <a:lnTo>
                                      <a:pt x="7" y="673"/>
                                    </a:lnTo>
                                    <a:lnTo>
                                      <a:pt x="21" y="603"/>
                                    </a:lnTo>
                                    <a:lnTo>
                                      <a:pt x="40" y="533"/>
                                    </a:lnTo>
                                    <a:lnTo>
                                      <a:pt x="65" y="466"/>
                                    </a:lnTo>
                                    <a:lnTo>
                                      <a:pt x="94" y="400"/>
                                    </a:lnTo>
                                    <a:lnTo>
                                      <a:pt x="127" y="336"/>
                                    </a:lnTo>
                                    <a:lnTo>
                                      <a:pt x="164" y="275"/>
                                    </a:lnTo>
                                    <a:lnTo>
                                      <a:pt x="204" y="215"/>
                                    </a:lnTo>
                                    <a:lnTo>
                                      <a:pt x="248" y="158"/>
                                    </a:lnTo>
                                    <a:lnTo>
                                      <a:pt x="282" y="116"/>
                                    </a:lnTo>
                                    <a:lnTo>
                                      <a:pt x="318" y="76"/>
                                    </a:lnTo>
                                    <a:lnTo>
                                      <a:pt x="354" y="37"/>
                                    </a:lnTo>
                                    <a:lnTo>
                                      <a:pt x="394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15" name="Freeform 15"/>
                            <wps:cNvSpPr/>
                            <wps:spPr>
                              <a:xfrm>
                                <a:off x="563337" y="6915325"/>
                                <a:ext cx="57150" cy="307975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36" h="194" extrusionOk="0">
                                    <a:moveTo>
                                      <a:pt x="0" y="0"/>
                                    </a:moveTo>
                                    <a:lnTo>
                                      <a:pt x="6" y="16"/>
                                    </a:lnTo>
                                    <a:lnTo>
                                      <a:pt x="7" y="19"/>
                                    </a:lnTo>
                                    <a:lnTo>
                                      <a:pt x="11" y="80"/>
                                    </a:lnTo>
                                    <a:lnTo>
                                      <a:pt x="20" y="132"/>
                                    </a:lnTo>
                                    <a:lnTo>
                                      <a:pt x="33" y="185"/>
                                    </a:lnTo>
                                    <a:lnTo>
                                      <a:pt x="36" y="194"/>
                                    </a:lnTo>
                                    <a:lnTo>
                                      <a:pt x="21" y="161"/>
                                    </a:lnTo>
                                    <a:lnTo>
                                      <a:pt x="15" y="145"/>
                                    </a:lnTo>
                                    <a:lnTo>
                                      <a:pt x="5" y="81"/>
                                    </a:lnTo>
                                    <a:lnTo>
                                      <a:pt x="1" y="41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16" name="Freeform 16"/>
                            <wps:cNvSpPr/>
                            <wps:spPr>
                              <a:xfrm>
                                <a:off x="607787" y="7229650"/>
                                <a:ext cx="49213" cy="103188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31" h="65" extrusionOk="0">
                                    <a:moveTo>
                                      <a:pt x="0" y="0"/>
                                    </a:moveTo>
                                    <a:lnTo>
                                      <a:pt x="31" y="65"/>
                                    </a:lnTo>
                                    <a:lnTo>
                                      <a:pt x="23" y="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17" name="Freeform 17"/>
                            <wps:cNvSpPr/>
                            <wps:spPr>
                              <a:xfrm>
                                <a:off x="563337" y="6878812"/>
                                <a:ext cx="11113" cy="66675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7" h="42" extrusionOk="0">
                                    <a:moveTo>
                                      <a:pt x="0" y="0"/>
                                    </a:moveTo>
                                    <a:lnTo>
                                      <a:pt x="6" y="17"/>
                                    </a:lnTo>
                                    <a:lnTo>
                                      <a:pt x="7" y="42"/>
                                    </a:lnTo>
                                    <a:lnTo>
                                      <a:pt x="6" y="39"/>
                                    </a:lnTo>
                                    <a:lnTo>
                                      <a:pt x="0" y="23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18" name="Freeform 18"/>
                            <wps:cNvSpPr/>
                            <wps:spPr>
                              <a:xfrm>
                                <a:off x="587149" y="7145512"/>
                                <a:ext cx="71438" cy="187325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45" h="118" extrusionOk="0">
                                    <a:moveTo>
                                      <a:pt x="0" y="0"/>
                                    </a:moveTo>
                                    <a:lnTo>
                                      <a:pt x="6" y="16"/>
                                    </a:lnTo>
                                    <a:lnTo>
                                      <a:pt x="21" y="49"/>
                                    </a:lnTo>
                                    <a:lnTo>
                                      <a:pt x="33" y="84"/>
                                    </a:lnTo>
                                    <a:lnTo>
                                      <a:pt x="45" y="118"/>
                                    </a:lnTo>
                                    <a:lnTo>
                                      <a:pt x="44" y="118"/>
                                    </a:lnTo>
                                    <a:lnTo>
                                      <a:pt x="13" y="53"/>
                                    </a:lnTo>
                                    <a:lnTo>
                                      <a:pt x="11" y="42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</wpg:grpSp>
                        <wpg:grpSp>
                          <wpg:cNvPr id="19" name="Group 19"/>
                          <wpg:cNvGrpSpPr/>
                          <wpg:grpSpPr>
                            <a:xfrm>
                              <a:off x="80645" y="4826972"/>
                              <a:ext cx="1306273" cy="2505863"/>
                              <a:chOff x="80645" y="4649964"/>
                              <a:chExt cx="874712" cy="1677988"/>
                            </a:xfrm>
                          </wpg:grpSpPr>
                          <wps:wsp>
                            <wps:cNvPr id="20" name="Freeform 20"/>
                            <wps:cNvSpPr/>
                            <wps:spPr>
                              <a:xfrm>
                                <a:off x="118745" y="5189714"/>
                                <a:ext cx="198438" cy="714375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125" h="450" extrusionOk="0">
                                    <a:moveTo>
                                      <a:pt x="0" y="0"/>
                                    </a:moveTo>
                                    <a:lnTo>
                                      <a:pt x="41" y="155"/>
                                    </a:lnTo>
                                    <a:lnTo>
                                      <a:pt x="86" y="309"/>
                                    </a:lnTo>
                                    <a:lnTo>
                                      <a:pt x="125" y="425"/>
                                    </a:lnTo>
                                    <a:lnTo>
                                      <a:pt x="125" y="450"/>
                                    </a:lnTo>
                                    <a:lnTo>
                                      <a:pt x="79" y="311"/>
                                    </a:lnTo>
                                    <a:lnTo>
                                      <a:pt x="41" y="183"/>
                                    </a:lnTo>
                                    <a:lnTo>
                                      <a:pt x="7" y="54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21" name="Freeform 21"/>
                            <wps:cNvSpPr/>
                            <wps:spPr>
                              <a:xfrm>
                                <a:off x="328295" y="5891389"/>
                                <a:ext cx="187325" cy="436563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118" h="275" extrusionOk="0">
                                    <a:moveTo>
                                      <a:pt x="0" y="0"/>
                                    </a:moveTo>
                                    <a:lnTo>
                                      <a:pt x="8" y="20"/>
                                    </a:lnTo>
                                    <a:lnTo>
                                      <a:pt x="37" y="96"/>
                                    </a:lnTo>
                                    <a:lnTo>
                                      <a:pt x="69" y="170"/>
                                    </a:lnTo>
                                    <a:lnTo>
                                      <a:pt x="118" y="275"/>
                                    </a:lnTo>
                                    <a:lnTo>
                                      <a:pt x="109" y="275"/>
                                    </a:lnTo>
                                    <a:lnTo>
                                      <a:pt x="61" y="174"/>
                                    </a:lnTo>
                                    <a:lnTo>
                                      <a:pt x="30" y="100"/>
                                    </a:lnTo>
                                    <a:lnTo>
                                      <a:pt x="0" y="26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22" name="Freeform 22"/>
                            <wps:cNvSpPr/>
                            <wps:spPr>
                              <a:xfrm>
                                <a:off x="80645" y="5010327"/>
                                <a:ext cx="31750" cy="192088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20" h="121" extrusionOk="0">
                                    <a:moveTo>
                                      <a:pt x="0" y="0"/>
                                    </a:moveTo>
                                    <a:lnTo>
                                      <a:pt x="16" y="72"/>
                                    </a:lnTo>
                                    <a:lnTo>
                                      <a:pt x="20" y="121"/>
                                    </a:lnTo>
                                    <a:lnTo>
                                      <a:pt x="18" y="112"/>
                                    </a:lnTo>
                                    <a:lnTo>
                                      <a:pt x="0" y="31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23" name="Freeform 23"/>
                            <wps:cNvSpPr/>
                            <wps:spPr>
                              <a:xfrm>
                                <a:off x="112395" y="5202414"/>
                                <a:ext cx="250825" cy="1020763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158" h="643" extrusionOk="0">
                                    <a:moveTo>
                                      <a:pt x="0" y="0"/>
                                    </a:moveTo>
                                    <a:lnTo>
                                      <a:pt x="11" y="46"/>
                                    </a:lnTo>
                                    <a:lnTo>
                                      <a:pt x="22" y="129"/>
                                    </a:lnTo>
                                    <a:lnTo>
                                      <a:pt x="36" y="211"/>
                                    </a:lnTo>
                                    <a:lnTo>
                                      <a:pt x="55" y="301"/>
                                    </a:lnTo>
                                    <a:lnTo>
                                      <a:pt x="76" y="389"/>
                                    </a:lnTo>
                                    <a:lnTo>
                                      <a:pt x="103" y="476"/>
                                    </a:lnTo>
                                    <a:lnTo>
                                      <a:pt x="123" y="533"/>
                                    </a:lnTo>
                                    <a:lnTo>
                                      <a:pt x="144" y="588"/>
                                    </a:lnTo>
                                    <a:lnTo>
                                      <a:pt x="155" y="632"/>
                                    </a:lnTo>
                                    <a:lnTo>
                                      <a:pt x="158" y="643"/>
                                    </a:lnTo>
                                    <a:lnTo>
                                      <a:pt x="142" y="608"/>
                                    </a:lnTo>
                                    <a:lnTo>
                                      <a:pt x="118" y="544"/>
                                    </a:lnTo>
                                    <a:lnTo>
                                      <a:pt x="95" y="478"/>
                                    </a:lnTo>
                                    <a:lnTo>
                                      <a:pt x="69" y="391"/>
                                    </a:lnTo>
                                    <a:lnTo>
                                      <a:pt x="47" y="302"/>
                                    </a:lnTo>
                                    <a:lnTo>
                                      <a:pt x="29" y="212"/>
                                    </a:lnTo>
                                    <a:lnTo>
                                      <a:pt x="13" y="107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24" name="Freeform 24"/>
                            <wps:cNvSpPr/>
                            <wps:spPr>
                              <a:xfrm>
                                <a:off x="375920" y="6215239"/>
                                <a:ext cx="52388" cy="112713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33" h="71" extrusionOk="0">
                                    <a:moveTo>
                                      <a:pt x="0" y="0"/>
                                    </a:moveTo>
                                    <a:lnTo>
                                      <a:pt x="33" y="71"/>
                                    </a:lnTo>
                                    <a:lnTo>
                                      <a:pt x="24" y="71"/>
                                    </a:lnTo>
                                    <a:lnTo>
                                      <a:pt x="11" y="36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25" name="Freeform 25"/>
                            <wps:cNvSpPr/>
                            <wps:spPr>
                              <a:xfrm>
                                <a:off x="106045" y="5124627"/>
                                <a:ext cx="23813" cy="150813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15" h="95" extrusionOk="0">
                                    <a:moveTo>
                                      <a:pt x="0" y="0"/>
                                    </a:moveTo>
                                    <a:lnTo>
                                      <a:pt x="8" y="37"/>
                                    </a:lnTo>
                                    <a:lnTo>
                                      <a:pt x="8" y="41"/>
                                    </a:lnTo>
                                    <a:lnTo>
                                      <a:pt x="15" y="95"/>
                                    </a:lnTo>
                                    <a:lnTo>
                                      <a:pt x="4" y="49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26" name="Freeform 26"/>
                            <wps:cNvSpPr/>
                            <wps:spPr>
                              <a:xfrm>
                                <a:off x="317182" y="4649964"/>
                                <a:ext cx="638175" cy="1241425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402" h="782" extrusionOk="0">
                                    <a:moveTo>
                                      <a:pt x="402" y="0"/>
                                    </a:moveTo>
                                    <a:lnTo>
                                      <a:pt x="402" y="1"/>
                                    </a:lnTo>
                                    <a:lnTo>
                                      <a:pt x="363" y="39"/>
                                    </a:lnTo>
                                    <a:lnTo>
                                      <a:pt x="325" y="79"/>
                                    </a:lnTo>
                                    <a:lnTo>
                                      <a:pt x="290" y="121"/>
                                    </a:lnTo>
                                    <a:lnTo>
                                      <a:pt x="255" y="164"/>
                                    </a:lnTo>
                                    <a:lnTo>
                                      <a:pt x="211" y="222"/>
                                    </a:lnTo>
                                    <a:lnTo>
                                      <a:pt x="171" y="284"/>
                                    </a:lnTo>
                                    <a:lnTo>
                                      <a:pt x="133" y="346"/>
                                    </a:lnTo>
                                    <a:lnTo>
                                      <a:pt x="100" y="411"/>
                                    </a:lnTo>
                                    <a:lnTo>
                                      <a:pt x="71" y="478"/>
                                    </a:lnTo>
                                    <a:lnTo>
                                      <a:pt x="45" y="546"/>
                                    </a:lnTo>
                                    <a:lnTo>
                                      <a:pt x="27" y="617"/>
                                    </a:lnTo>
                                    <a:lnTo>
                                      <a:pt x="13" y="689"/>
                                    </a:lnTo>
                                    <a:lnTo>
                                      <a:pt x="7" y="761"/>
                                    </a:lnTo>
                                    <a:lnTo>
                                      <a:pt x="7" y="782"/>
                                    </a:lnTo>
                                    <a:lnTo>
                                      <a:pt x="0" y="765"/>
                                    </a:lnTo>
                                    <a:lnTo>
                                      <a:pt x="1" y="761"/>
                                    </a:lnTo>
                                    <a:lnTo>
                                      <a:pt x="7" y="688"/>
                                    </a:lnTo>
                                    <a:lnTo>
                                      <a:pt x="21" y="616"/>
                                    </a:lnTo>
                                    <a:lnTo>
                                      <a:pt x="40" y="545"/>
                                    </a:lnTo>
                                    <a:lnTo>
                                      <a:pt x="66" y="475"/>
                                    </a:lnTo>
                                    <a:lnTo>
                                      <a:pt x="95" y="409"/>
                                    </a:lnTo>
                                    <a:lnTo>
                                      <a:pt x="130" y="343"/>
                                    </a:lnTo>
                                    <a:lnTo>
                                      <a:pt x="167" y="281"/>
                                    </a:lnTo>
                                    <a:lnTo>
                                      <a:pt x="209" y="220"/>
                                    </a:lnTo>
                                    <a:lnTo>
                                      <a:pt x="253" y="163"/>
                                    </a:lnTo>
                                    <a:lnTo>
                                      <a:pt x="287" y="120"/>
                                    </a:lnTo>
                                    <a:lnTo>
                                      <a:pt x="324" y="78"/>
                                    </a:lnTo>
                                    <a:lnTo>
                                      <a:pt x="362" y="38"/>
                                    </a:lnTo>
                                    <a:lnTo>
                                      <a:pt x="402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27" name="Freeform 27"/>
                            <wps:cNvSpPr/>
                            <wps:spPr>
                              <a:xfrm>
                                <a:off x="317182" y="5904089"/>
                                <a:ext cx="58738" cy="311150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37" h="196" extrusionOk="0">
                                    <a:moveTo>
                                      <a:pt x="0" y="0"/>
                                    </a:moveTo>
                                    <a:lnTo>
                                      <a:pt x="6" y="15"/>
                                    </a:lnTo>
                                    <a:lnTo>
                                      <a:pt x="7" y="18"/>
                                    </a:lnTo>
                                    <a:lnTo>
                                      <a:pt x="12" y="80"/>
                                    </a:lnTo>
                                    <a:lnTo>
                                      <a:pt x="21" y="134"/>
                                    </a:lnTo>
                                    <a:lnTo>
                                      <a:pt x="33" y="188"/>
                                    </a:lnTo>
                                    <a:lnTo>
                                      <a:pt x="37" y="196"/>
                                    </a:lnTo>
                                    <a:lnTo>
                                      <a:pt x="22" y="162"/>
                                    </a:lnTo>
                                    <a:lnTo>
                                      <a:pt x="15" y="146"/>
                                    </a:lnTo>
                                    <a:lnTo>
                                      <a:pt x="5" y="81"/>
                                    </a:lnTo>
                                    <a:lnTo>
                                      <a:pt x="1" y="40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28" name="Freeform 28"/>
                            <wps:cNvSpPr/>
                            <wps:spPr>
                              <a:xfrm>
                                <a:off x="363220" y="6223177"/>
                                <a:ext cx="49213" cy="104775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31" h="66" extrusionOk="0">
                                    <a:moveTo>
                                      <a:pt x="0" y="0"/>
                                    </a:moveTo>
                                    <a:lnTo>
                                      <a:pt x="31" y="66"/>
                                    </a:lnTo>
                                    <a:lnTo>
                                      <a:pt x="24" y="66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29" name="Freeform 29"/>
                            <wps:cNvSpPr/>
                            <wps:spPr>
                              <a:xfrm>
                                <a:off x="317182" y="5864402"/>
                                <a:ext cx="11113" cy="68263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7" h="43" extrusionOk="0">
                                    <a:moveTo>
                                      <a:pt x="0" y="0"/>
                                    </a:moveTo>
                                    <a:lnTo>
                                      <a:pt x="7" y="17"/>
                                    </a:lnTo>
                                    <a:lnTo>
                                      <a:pt x="7" y="43"/>
                                    </a:lnTo>
                                    <a:lnTo>
                                      <a:pt x="6" y="40"/>
                                    </a:lnTo>
                                    <a:lnTo>
                                      <a:pt x="0" y="2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30" name="Freeform 30"/>
                            <wps:cNvSpPr/>
                            <wps:spPr>
                              <a:xfrm>
                                <a:off x="340995" y="6135864"/>
                                <a:ext cx="73025" cy="192088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46" h="121" extrusionOk="0">
                                    <a:moveTo>
                                      <a:pt x="0" y="0"/>
                                    </a:moveTo>
                                    <a:lnTo>
                                      <a:pt x="7" y="16"/>
                                    </a:lnTo>
                                    <a:lnTo>
                                      <a:pt x="22" y="50"/>
                                    </a:lnTo>
                                    <a:lnTo>
                                      <a:pt x="33" y="86"/>
                                    </a:lnTo>
                                    <a:lnTo>
                                      <a:pt x="46" y="121"/>
                                    </a:lnTo>
                                    <a:lnTo>
                                      <a:pt x="45" y="121"/>
                                    </a:lnTo>
                                    <a:lnTo>
                                      <a:pt x="14" y="55"/>
                                    </a:lnTo>
                                    <a:lnTo>
                                      <a:pt x="11" y="44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</wpg:grpSp>
                      </wpg:grpSp>
                    </wpg:wgp>
                  </a:graphicData>
                </a:graphic>
              </wp:anchor>
            </w:drawing>
          </mc:Choice>
          <mc:Fallback>
            <w:pict>
              <v:group w14:anchorId="31789177" id="Group 1" o:spid="_x0000_s1026" style="position:absolute;margin-left:-48pt;margin-top:-123.75pt;width:172.5pt;height:590.35pt;z-index:-251658240" coordsize="21945,912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">
                <v:rect id="Rectangle 2" o:spid="_x0000_s1027" style="position:absolute;width:2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" filled="f" stroked="f">
                  <v:textbox inset="2.53958mm,2.53958mm,2.53958mm,2.53958mm">
                    <w:txbxContent>
                      <w:p w14:paraId="0A7514D2" w14:textId="77777777" w:rsidR="00530E16" w:rsidRDefault="00530E16">
                        <w:pPr>
                          <w:spacing w:after="0" w:line="240" w:lineRule="auto"/>
                          <w:textDirection w:val="btLr"/>
                        </w:pPr>
                      </w:p>
                    </w:txbxContent>
                  </v:textbox>
                </v:rect>
                <v:rect id="Rectangle 3" o:spid="_x0000_s1028" style="position:absolute;width: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" fillcolor="#0e2841 [3202]" stroked="f">
                  <v:textbox inset="2.53958mm,2.53958mm,2.53958mm,2.53958mm">
                    <w:txbxContent>
                      <w:p w14:paraId="1A84E129" w14:textId="77777777" w:rsidR="00530E16" w:rsidRDefault="00530E16">
                        <w:pPr>
                          <w:spacing w:after="0" w:line="240" w:lineRule="auto"/>
                          <w:textDirection w:val="btLr"/>
                        </w:pPr>
                      </w:p>
                    </w:txbxContent>
                  </v:textbox>
                </v:rect>
                <v:group id="Group 5" o:spid="_x0000_s1029" style="position:absolute;left:762;top:42100;width:20574;height:49103" coordorigin="806,42118" coordsize="13062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">
                  <v:group id="Group 6" o:spid="_x0000_s1030" style="position:absolute;left:1410;top:42118;width:10478;height:31210" coordorigin="1410,42118" coordsize="10477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">
                    <v:shape id="Freeform 7" o:spid="_x0000_s1031" style="position:absolute;left:3696;top:62168;width:1937;height:6985;visibility:visible;mso-wrap-style:square;v-text-anchor:middle" coordsize="122,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" path="m,l39,152,84,304r38,113l122,440,76,306,39,180,6,53,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8" o:spid="_x0000_s1032" style="position:absolute;left:5728;top:69058;width:1842;height:4270;visibility:visible;mso-wrap-style:square;v-text-anchor:middle" coordsize="116,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" path="m,l8,19,37,93r30,74l116,269r-8,l60,169,30,98,1,25,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9" o:spid="_x0000_s1033" style="position:absolute;left:1410;top:42118;width:2223;height:20193;visibility:visible;mso-wrap-style:square;v-text-anchor:middle" coordsize="140,1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" path="m,l,,1,79r2,80l12,317,23,476,39,634,58,792,83,948r24,138l135,1223r5,49l138,1262,105,1106,77,949,53,792,35,634,20,476,9,317,2,159,,79,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10" o:spid="_x0000_s1034" style="position:absolute;left:3410;top:48611;width:715;height:13557;visibility:visible;mso-wrap-style:square;v-text-anchor:middle" coordsize="45,8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" path="m45,r,l35,66r-9,67l14,267,6,401,3,534,6,669r8,134l18,854r,-3l9,814,8,803,1,669,,534,3,401,12,267,25,132,34,66,45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11" o:spid="_x0000_s1035" style="position:absolute;left:3633;top:62311;width:2444;height:9985;visibility:visible;mso-wrap-style:square;v-text-anchor:middle" coordsize="154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" path="m,l10,44r11,82l34,207r19,86l75,380r25,86l120,521r21,55l152,618r2,11l140,595,115,532,93,468,67,383,47,295,28,207,12,104,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12" o:spid="_x0000_s1036" style="position:absolute;left:6204;top:72233;width:524;height:1095;visibility:visible;mso-wrap-style:square;v-text-anchor:middle" coordsize="33,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" path="m,l33,69r-9,l12,35,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13" o:spid="_x0000_s1037" style="position:absolute;left:3553;top:61533;width:238;height:1476;visibility:visible;mso-wrap-style:square;v-text-anchor:middle" coordsize="15,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" path="m,l9,37r,3l15,93,5,49,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14" o:spid="_x0000_s1038" style="position:absolute;left:5633;top:56897;width:6255;height:12161;visibility:visible;mso-wrap-style:square;v-text-anchor:middle" coordsize="394,7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" path="m394,r,l356,38,319,77r-35,40l249,160r-42,58l168,276r-37,63l98,402,69,467,45,535,26,604,14,673,7,746,6,766,,749r1,-5l7,673,21,603,40,533,65,466,94,400r33,-64l164,275r40,-60l248,158r34,-42l318,76,354,37,394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15" o:spid="_x0000_s1039" style="position:absolute;left:5633;top:69153;width:571;height:3080;visibility:visible;mso-wrap-style:square;v-text-anchor:middle" coordsize="36,1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" path="m,l6,16r1,3l11,80r9,52l33,185r3,9l21,161,15,145,5,81,1,41,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16" o:spid="_x0000_s1040" style="position:absolute;left:6077;top:72296;width:493;height:1032;visibility:visible;mso-wrap-style:square;v-text-anchor:middle" coordsize="31,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" path="m,l31,65r-8,l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17" o:spid="_x0000_s1041" style="position:absolute;left:5633;top:68788;width:111;height:666;visibility:visible;mso-wrap-style:square;v-text-anchor:middle" coordsize="7,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" path="m,l6,17,7,42,6,39,,23,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18" o:spid="_x0000_s1042" style="position:absolute;left:5871;top:71455;width:714;height:1873;visibility:visible;mso-wrap-style:square;v-text-anchor:middle" coordsize="45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" path="m,l6,16,21,49,33,84r12,34l44,118,13,53,11,42,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</v:group>
                  <v:group id="Group 19" o:spid="_x0000_s1043" style="position:absolute;left:806;top:48269;width:13063;height:25059" coordorigin="806,46499" coordsize="8747,16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">
                    <v:shape id="Freeform 20" o:spid="_x0000_s1044" style="position:absolute;left:1187;top:51897;width:1984;height:7143;visibility:visible;mso-wrap-style:square;v-text-anchor:middle" coordsize="125,4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" path="m,l41,155,86,309r39,116l125,450,79,311,41,183,7,54,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  <v:shape id="Freeform 21" o:spid="_x0000_s1045" style="position:absolute;left:3282;top:58913;width:1874;height:4366;visibility:visible;mso-wrap-style:square;v-text-anchor:middle" coordsize="118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" path="m,l8,20,37,96r32,74l118,275r-9,l61,174,30,100,,26,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  <v:shape id="Freeform 22" o:spid="_x0000_s1046" style="position:absolute;left:806;top:50103;width:317;height:1921;visibility:visible;mso-wrap-style:square;v-text-anchor:middle" coordsize="20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" path="m,l16,72r4,49l18,112,,31,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  <v:shape id="Freeform 23" o:spid="_x0000_s1047" style="position:absolute;left:1123;top:52024;width:2509;height:10207;visibility:visible;mso-wrap-style:square;v-text-anchor:middle" coordsize="158,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" path="m,l11,46r11,83l36,211r19,90l76,389r27,87l123,533r21,55l155,632r3,11l142,608,118,544,95,478,69,391,47,302,29,212,13,107,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  <v:shape id="Freeform 24" o:spid="_x0000_s1048" style="position:absolute;left:3759;top:62152;width:524;height:1127;visibility:visible;mso-wrap-style:square;v-text-anchor:middle" coordsize="33,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" path="m,l33,71r-9,l11,36,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  <v:shape id="Freeform 25" o:spid="_x0000_s1049" style="position:absolute;left:1060;top:51246;width:238;height:1508;visibility:visible;mso-wrap-style:square;v-text-anchor:middle" coordsize="15,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" path="m,l8,37r,4l15,95,4,49,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  <v:shape id="Freeform 26" o:spid="_x0000_s1050" style="position:absolute;left:3171;top:46499;width:6382;height:12414;visibility:visible;mso-wrap-style:square;v-text-anchor:middle" coordsize="402,7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" path="m402,r,1l363,39,325,79r-35,42l255,164r-44,58l171,284r-38,62l100,411,71,478,45,546,27,617,13,689,7,761r,21l,765r1,-4l7,688,21,616,40,545,66,475,95,409r35,-66l167,281r42,-61l253,163r34,-43l324,78,362,38,402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  <v:shape id="Freeform 27" o:spid="_x0000_s1051" style="position:absolute;left:3171;top:59040;width:588;height:3112;visibility:visible;mso-wrap-style:square;v-text-anchor:middle" coordsize="37,1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" path="m,l6,15r1,3l12,80r9,54l33,188r4,8l22,162,15,146,5,81,1,40,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  <v:shape id="Freeform 28" o:spid="_x0000_s1052" style="position:absolute;left:3632;top:62231;width:492;height:1048;visibility:visible;mso-wrap-style:square;v-text-anchor:middle" coordsize="31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" path="m,l31,66r-7,l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  <v:shape id="Freeform 29" o:spid="_x0000_s1053" style="position:absolute;left:3171;top:58644;width:111;height:682;visibility:visible;mso-wrap-style:square;v-text-anchor:middle" coordsize="7,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" path="m,l7,17r,26l6,40,,25,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  <v:shape id="Freeform 30" o:spid="_x0000_s1054" style="position:absolute;left:3409;top:61358;width:731;height:1921;visibility:visible;mso-wrap-style:square;v-text-anchor:middle" coordsize="46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" path="m,l7,16,22,50,33,86r13,35l45,121,14,55,11,44,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</v:group>
                </v:group>
              </v:group>
            </w:pict>
          </mc:Fallback>
        </mc:AlternateContent>
      </w:r>
      <w:r>
        <w:rPr>
          <w:rFonts w:ascii="Arial" w:eastAsia="Arial" w:hAnsi="Arial" w:cs="Arial"/>
          <w:noProof/>
          <w:color w:val="000000"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59264" behindDoc="0" locked="0" layoutInCell="1" hidden="0" allowOverlap="1" wp14:anchorId="0AAFA9B1" wp14:editId="100DA4A0">
                <wp:simplePos x="0" y="0"/>
                <wp:positionH relativeFrom="page">
                  <wp:posOffset>3170238</wp:posOffset>
                </wp:positionH>
                <wp:positionV relativeFrom="page">
                  <wp:posOffset>9404033</wp:posOffset>
                </wp:positionV>
                <wp:extent cx="3667125" cy="375285"/>
                <wp:effectExtent l="0" t="0" r="0" b="0"/>
                <wp:wrapNone/>
                <wp:docPr id="35" name="Rectangle 3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3517200" y="3597120"/>
                          <a:ext cx="3657600" cy="36576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1BC5148A" w14:textId="72E4D888" w:rsidR="00530E16" w:rsidRDefault="00530E16">
                            <w:pPr>
                              <w:spacing w:after="0" w:line="240" w:lineRule="auto"/>
                              <w:textDirection w:val="btLr"/>
                            </w:pPr>
                          </w:p>
                        </w:txbxContent>
                      </wps:txbx>
                      <wps:bodyPr spcFirstLastPara="1" wrap="square" lIns="0" tIns="0" rIns="0" bIns="0" anchor="b" anchorCtr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0AAFA9B1" id="Rectangle 35" o:spid="_x0000_s1055" style="position:absolute;margin-left:249.65pt;margin-top:740.5pt;width:288.75pt;height:29.55pt;z-index:251659264;visibility:visible;mso-wrap-style:square;mso-wrap-distance-left:9pt;mso-wrap-distance-top:0;mso-wrap-distance-right:9pt;mso-wrap-distance-bottom:0;mso-position-horizontal:absolute;mso-position-horizontal-relative:page;mso-position-vertical:absolute;mso-position-vertical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" filled="f" stroked="f">
                <v:textbox inset="0,0,0,0">
                  <w:txbxContent>
                    <w:p w14:paraId="1BC5148A" w14:textId="72E4D888" w:rsidR="00530E16" w:rsidRDefault="00530E16">
                      <w:pPr>
                        <w:spacing w:after="0" w:line="240" w:lineRule="auto"/>
                        <w:textDirection w:val="btLr"/>
                      </w:pPr>
                    </w:p>
                  </w:txbxContent>
                </v:textbox>
                <w10:wrap anchorx="page" anchory="page"/>
              </v:rect>
            </w:pict>
          </mc:Fallback>
        </mc:AlternateContent>
      </w:r>
    </w:p>
    <w:p w14:paraId="7EAD830C" w14:textId="4FF79978" w:rsidR="00530E16" w:rsidRDefault="004468F8">
      <w:pPr>
        <w:rPr>
          <w:rFonts w:ascii="Arial" w:eastAsia="Arial" w:hAnsi="Arial" w:cs="Arial"/>
        </w:rPr>
      </w:pPr>
      <w:r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hidden="0" allowOverlap="1" wp14:anchorId="76713FE0" wp14:editId="244C5965">
                <wp:simplePos x="0" y="0"/>
                <wp:positionH relativeFrom="page">
                  <wp:posOffset>1558232</wp:posOffset>
                </wp:positionH>
                <wp:positionV relativeFrom="page">
                  <wp:posOffset>1790642</wp:posOffset>
                </wp:positionV>
                <wp:extent cx="5791200" cy="3095625"/>
                <wp:effectExtent l="0" t="0" r="0" b="0"/>
                <wp:wrapNone/>
                <wp:docPr id="33" name="Rectangle 3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791200" cy="309562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27475F86" w14:textId="77777777" w:rsidR="00530E16" w:rsidRDefault="004468F8">
                            <w:pPr>
                              <w:spacing w:after="0" w:line="240" w:lineRule="auto"/>
                              <w:textDirection w:val="btLr"/>
                              <w:rPr>
                                <w:rFonts w:ascii="Arial" w:eastAsia="Play" w:hAnsi="Arial" w:cs="Arial"/>
                                <w:color w:val="262626"/>
                                <w:sz w:val="72"/>
                              </w:rPr>
                            </w:pPr>
                            <w:r w:rsidRPr="00820485">
                              <w:rPr>
                                <w:rFonts w:ascii="Arial" w:eastAsia="Play" w:hAnsi="Arial" w:cs="Arial"/>
                                <w:color w:val="262626"/>
                                <w:sz w:val="72"/>
                              </w:rPr>
                              <w:t>Individual Report</w:t>
                            </w:r>
                          </w:p>
                          <w:p w14:paraId="42F94BB7" w14:textId="77777777" w:rsidR="00820485" w:rsidRPr="00820485" w:rsidRDefault="00820485">
                            <w:pPr>
                              <w:spacing w:after="0" w:line="240" w:lineRule="auto"/>
                              <w:textDirection w:val="btLr"/>
                              <w:rPr>
                                <w:rFonts w:ascii="Arial" w:hAnsi="Arial" w:cs="Arial"/>
                              </w:rPr>
                            </w:pPr>
                          </w:p>
                          <w:p w14:paraId="78285425" w14:textId="77777777" w:rsidR="00530E16" w:rsidRPr="00820485" w:rsidRDefault="004468F8">
                            <w:pPr>
                              <w:spacing w:before="120" w:line="277" w:lineRule="auto"/>
                              <w:textDirection w:val="btLr"/>
                              <w:rPr>
                                <w:rFonts w:ascii="Arial" w:hAnsi="Arial" w:cs="Arial"/>
                              </w:rPr>
                            </w:pPr>
                            <w:r w:rsidRPr="00820485">
                              <w:rPr>
                                <w:rFonts w:ascii="Arial" w:hAnsi="Arial" w:cs="Arial"/>
                                <w:color w:val="404040"/>
                                <w:sz w:val="36"/>
                              </w:rPr>
                              <w:t>Module Name: Digital Skills and Research Methods</w:t>
                            </w:r>
                          </w:p>
                          <w:p w14:paraId="3E30FFAF" w14:textId="77777777" w:rsidR="00530E16" w:rsidRPr="00820485" w:rsidRDefault="004468F8">
                            <w:pPr>
                              <w:spacing w:before="120" w:line="277" w:lineRule="auto"/>
                              <w:textDirection w:val="btLr"/>
                              <w:rPr>
                                <w:rFonts w:ascii="Arial" w:hAnsi="Arial" w:cs="Arial"/>
                              </w:rPr>
                            </w:pPr>
                            <w:r w:rsidRPr="00820485">
                              <w:rPr>
                                <w:rFonts w:ascii="Arial" w:hAnsi="Arial" w:cs="Arial"/>
                                <w:color w:val="404040"/>
                                <w:sz w:val="36"/>
                              </w:rPr>
                              <w:t>Module Code: LCHS 4007</w:t>
                            </w:r>
                          </w:p>
                          <w:p w14:paraId="78CDBA4E" w14:textId="3D794E69" w:rsidR="00530E16" w:rsidRPr="00820485" w:rsidRDefault="004468F8">
                            <w:pPr>
                              <w:spacing w:before="120" w:line="277" w:lineRule="auto"/>
                              <w:textDirection w:val="btLr"/>
                              <w:rPr>
                                <w:rFonts w:ascii="Arial" w:hAnsi="Arial" w:cs="Arial"/>
                              </w:rPr>
                            </w:pPr>
                            <w:r w:rsidRPr="00820485">
                              <w:rPr>
                                <w:rFonts w:ascii="Arial" w:hAnsi="Arial" w:cs="Arial"/>
                                <w:color w:val="404040"/>
                                <w:sz w:val="36"/>
                              </w:rPr>
                              <w:t xml:space="preserve">Student name: </w:t>
                            </w:r>
                            <w:r w:rsidR="00820485" w:rsidRPr="00820485">
                              <w:rPr>
                                <w:rFonts w:ascii="Arial" w:hAnsi="Arial" w:cs="Arial"/>
                                <w:color w:val="404040"/>
                                <w:sz w:val="36"/>
                              </w:rPr>
                              <w:t>Mauri</w:t>
                            </w:r>
                            <w:r w:rsidR="00820485">
                              <w:rPr>
                                <w:rFonts w:ascii="Arial" w:hAnsi="Arial" w:cs="Arial"/>
                                <w:color w:val="404040"/>
                                <w:sz w:val="36"/>
                              </w:rPr>
                              <w:t>ce Johnson</w:t>
                            </w:r>
                          </w:p>
                          <w:p w14:paraId="07714B75" w14:textId="69A15CBB" w:rsidR="00530E16" w:rsidRPr="00820485" w:rsidRDefault="004468F8">
                            <w:pPr>
                              <w:spacing w:before="120" w:line="277" w:lineRule="auto"/>
                              <w:textDirection w:val="btLr"/>
                              <w:rPr>
                                <w:rFonts w:ascii="Arial" w:hAnsi="Arial" w:cs="Arial"/>
                              </w:rPr>
                            </w:pPr>
                            <w:r w:rsidRPr="00820485">
                              <w:rPr>
                                <w:rFonts w:ascii="Arial" w:hAnsi="Arial" w:cs="Arial"/>
                                <w:color w:val="404040"/>
                                <w:sz w:val="36"/>
                              </w:rPr>
                              <w:t>Student ID:</w:t>
                            </w:r>
                            <w:r w:rsidR="00820485">
                              <w:rPr>
                                <w:rFonts w:ascii="Arial" w:hAnsi="Arial" w:cs="Arial"/>
                                <w:color w:val="404040"/>
                                <w:sz w:val="36"/>
                              </w:rPr>
                              <w:t xml:space="preserve"> 2545455</w:t>
                            </w:r>
                          </w:p>
                          <w:p w14:paraId="20688A91" w14:textId="1F6D3B83" w:rsidR="00530E16" w:rsidRPr="00820485" w:rsidRDefault="004468F8">
                            <w:pPr>
                              <w:spacing w:before="120" w:line="277" w:lineRule="auto"/>
                              <w:textDirection w:val="btLr"/>
                              <w:rPr>
                                <w:rFonts w:ascii="Arial" w:hAnsi="Arial" w:cs="Arial"/>
                              </w:rPr>
                            </w:pPr>
                            <w:r w:rsidRPr="00820485">
                              <w:rPr>
                                <w:rFonts w:ascii="Arial" w:hAnsi="Arial" w:cs="Arial"/>
                                <w:color w:val="404040"/>
                                <w:sz w:val="36"/>
                              </w:rPr>
                              <w:t xml:space="preserve">Lecturer’s Name: </w:t>
                            </w:r>
                            <w:r w:rsidR="00820485">
                              <w:rPr>
                                <w:rFonts w:ascii="Arial" w:hAnsi="Arial" w:cs="Arial"/>
                                <w:color w:val="404040"/>
                                <w:sz w:val="36"/>
                              </w:rPr>
                              <w:t>Dr Inye Abel-Tariah</w:t>
                            </w:r>
                          </w:p>
                        </w:txbxContent>
                      </wps:txbx>
                      <wps:bodyPr spcFirstLastPara="1" wrap="square" lIns="0" tIns="0" rIns="0" bIns="0" anchor="t" anchorCtr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76713FE0" id="Rectangle 33" o:spid="_x0000_s1056" style="position:absolute;margin-left:122.7pt;margin-top:141pt;width:456pt;height:243.75pt;z-index:251660288;visibility:visible;mso-wrap-style:square;mso-wrap-distance-left:9pt;mso-wrap-distance-top:0;mso-wrap-distance-right:9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" filled="f" stroked="f">
                <v:textbox inset="0,0,0,0">
                  <w:txbxContent>
                    <w:p w14:paraId="27475F86" w14:textId="77777777" w:rsidR="00530E16" w:rsidRDefault="004468F8">
                      <w:pPr>
                        <w:spacing w:after="0" w:line="240" w:lineRule="auto"/>
                        <w:textDirection w:val="btLr"/>
                        <w:rPr>
                          <w:rFonts w:ascii="Arial" w:eastAsia="Play" w:hAnsi="Arial" w:cs="Arial"/>
                          <w:color w:val="262626"/>
                          <w:sz w:val="72"/>
                        </w:rPr>
                      </w:pPr>
                      <w:r w:rsidRPr="00820485">
                        <w:rPr>
                          <w:rFonts w:ascii="Arial" w:eastAsia="Play" w:hAnsi="Arial" w:cs="Arial"/>
                          <w:color w:val="262626"/>
                          <w:sz w:val="72"/>
                        </w:rPr>
                        <w:t>Individual Report</w:t>
                      </w:r>
                    </w:p>
                    <w:p w14:paraId="42F94BB7" w14:textId="77777777" w:rsidR="00820485" w:rsidRPr="00820485" w:rsidRDefault="00820485">
                      <w:pPr>
                        <w:spacing w:after="0" w:line="240" w:lineRule="auto"/>
                        <w:textDirection w:val="btLr"/>
                        <w:rPr>
                          <w:rFonts w:ascii="Arial" w:hAnsi="Arial" w:cs="Arial"/>
                        </w:rPr>
                      </w:pPr>
                    </w:p>
                    <w:p w14:paraId="78285425" w14:textId="77777777" w:rsidR="00530E16" w:rsidRPr="00820485" w:rsidRDefault="004468F8">
                      <w:pPr>
                        <w:spacing w:before="120" w:line="277" w:lineRule="auto"/>
                        <w:textDirection w:val="btLr"/>
                        <w:rPr>
                          <w:rFonts w:ascii="Arial" w:hAnsi="Arial" w:cs="Arial"/>
                        </w:rPr>
                      </w:pPr>
                      <w:r w:rsidRPr="00820485">
                        <w:rPr>
                          <w:rFonts w:ascii="Arial" w:hAnsi="Arial" w:cs="Arial"/>
                          <w:color w:val="404040"/>
                          <w:sz w:val="36"/>
                        </w:rPr>
                        <w:t>Module Name: Digital Skills and Research Methods</w:t>
                      </w:r>
                    </w:p>
                    <w:p w14:paraId="3E30FFAF" w14:textId="77777777" w:rsidR="00530E16" w:rsidRPr="00820485" w:rsidRDefault="004468F8">
                      <w:pPr>
                        <w:spacing w:before="120" w:line="277" w:lineRule="auto"/>
                        <w:textDirection w:val="btLr"/>
                        <w:rPr>
                          <w:rFonts w:ascii="Arial" w:hAnsi="Arial" w:cs="Arial"/>
                        </w:rPr>
                      </w:pPr>
                      <w:r w:rsidRPr="00820485">
                        <w:rPr>
                          <w:rFonts w:ascii="Arial" w:hAnsi="Arial" w:cs="Arial"/>
                          <w:color w:val="404040"/>
                          <w:sz w:val="36"/>
                        </w:rPr>
                        <w:t>Module Code: LCHS 4007</w:t>
                      </w:r>
                    </w:p>
                    <w:p w14:paraId="78CDBA4E" w14:textId="3D794E69" w:rsidR="00530E16" w:rsidRPr="00820485" w:rsidRDefault="004468F8">
                      <w:pPr>
                        <w:spacing w:before="120" w:line="277" w:lineRule="auto"/>
                        <w:textDirection w:val="btLr"/>
                        <w:rPr>
                          <w:rFonts w:ascii="Arial" w:hAnsi="Arial" w:cs="Arial"/>
                        </w:rPr>
                      </w:pPr>
                      <w:r w:rsidRPr="00820485">
                        <w:rPr>
                          <w:rFonts w:ascii="Arial" w:hAnsi="Arial" w:cs="Arial"/>
                          <w:color w:val="404040"/>
                          <w:sz w:val="36"/>
                        </w:rPr>
                        <w:t xml:space="preserve">Student name: </w:t>
                      </w:r>
                      <w:r w:rsidR="00820485" w:rsidRPr="00820485">
                        <w:rPr>
                          <w:rFonts w:ascii="Arial" w:hAnsi="Arial" w:cs="Arial"/>
                          <w:color w:val="404040"/>
                          <w:sz w:val="36"/>
                        </w:rPr>
                        <w:t>Mauri</w:t>
                      </w:r>
                      <w:r w:rsidR="00820485">
                        <w:rPr>
                          <w:rFonts w:ascii="Arial" w:hAnsi="Arial" w:cs="Arial"/>
                          <w:color w:val="404040"/>
                          <w:sz w:val="36"/>
                        </w:rPr>
                        <w:t>ce Johnson</w:t>
                      </w:r>
                    </w:p>
                    <w:p w14:paraId="07714B75" w14:textId="69A15CBB" w:rsidR="00530E16" w:rsidRPr="00820485" w:rsidRDefault="004468F8">
                      <w:pPr>
                        <w:spacing w:before="120" w:line="277" w:lineRule="auto"/>
                        <w:textDirection w:val="btLr"/>
                        <w:rPr>
                          <w:rFonts w:ascii="Arial" w:hAnsi="Arial" w:cs="Arial"/>
                        </w:rPr>
                      </w:pPr>
                      <w:r w:rsidRPr="00820485">
                        <w:rPr>
                          <w:rFonts w:ascii="Arial" w:hAnsi="Arial" w:cs="Arial"/>
                          <w:color w:val="404040"/>
                          <w:sz w:val="36"/>
                        </w:rPr>
                        <w:t>Student ID:</w:t>
                      </w:r>
                      <w:r w:rsidR="00820485">
                        <w:rPr>
                          <w:rFonts w:ascii="Arial" w:hAnsi="Arial" w:cs="Arial"/>
                          <w:color w:val="404040"/>
                          <w:sz w:val="36"/>
                        </w:rPr>
                        <w:t xml:space="preserve"> 2545455</w:t>
                      </w:r>
                    </w:p>
                    <w:p w14:paraId="20688A91" w14:textId="1F6D3B83" w:rsidR="00530E16" w:rsidRPr="00820485" w:rsidRDefault="004468F8">
                      <w:pPr>
                        <w:spacing w:before="120" w:line="277" w:lineRule="auto"/>
                        <w:textDirection w:val="btLr"/>
                        <w:rPr>
                          <w:rFonts w:ascii="Arial" w:hAnsi="Arial" w:cs="Arial"/>
                        </w:rPr>
                      </w:pPr>
                      <w:r w:rsidRPr="00820485">
                        <w:rPr>
                          <w:rFonts w:ascii="Arial" w:hAnsi="Arial" w:cs="Arial"/>
                          <w:color w:val="404040"/>
                          <w:sz w:val="36"/>
                        </w:rPr>
                        <w:t xml:space="preserve">Lecturer’s Name: </w:t>
                      </w:r>
                      <w:r w:rsidR="00820485">
                        <w:rPr>
                          <w:rFonts w:ascii="Arial" w:hAnsi="Arial" w:cs="Arial"/>
                          <w:color w:val="404040"/>
                          <w:sz w:val="36"/>
                        </w:rPr>
                        <w:t>Dr Inye Abel-Tariah</w:t>
                      </w:r>
                    </w:p>
                  </w:txbxContent>
                </v:textbox>
                <w10:wrap anchorx="page" anchory="page"/>
              </v:rect>
            </w:pict>
          </mc:Fallback>
        </mc:AlternateContent>
      </w:r>
      <w:r>
        <w:br w:type="page"/>
      </w:r>
    </w:p>
    <w:p w14:paraId="61895DA4" w14:textId="77777777" w:rsidR="00530E16" w:rsidRDefault="00530E16">
      <w:pPr>
        <w:rPr>
          <w:rFonts w:ascii="Arial" w:eastAsia="Arial" w:hAnsi="Arial" w:cs="Arial"/>
        </w:rPr>
      </w:pPr>
    </w:p>
    <w:p w14:paraId="6DDA4733" w14:textId="77777777" w:rsidR="00530E16" w:rsidRDefault="004468F8">
      <w:pPr>
        <w:keepNext/>
        <w:keepLines/>
        <w:pBdr>
          <w:top w:val="nil"/>
          <w:left w:val="nil"/>
          <w:bottom w:val="nil"/>
          <w:right w:val="nil"/>
          <w:between w:val="nil"/>
        </w:pBdr>
        <w:spacing w:before="240" w:after="0" w:line="259" w:lineRule="auto"/>
        <w:rPr>
          <w:rFonts w:ascii="Play" w:eastAsia="Play" w:hAnsi="Play" w:cs="Play"/>
          <w:color w:val="0F4761"/>
          <w:sz w:val="32"/>
          <w:szCs w:val="32"/>
        </w:rPr>
      </w:pPr>
      <w:r>
        <w:rPr>
          <w:rFonts w:ascii="Play" w:eastAsia="Play" w:hAnsi="Play" w:cs="Play"/>
          <w:color w:val="0F4761"/>
          <w:sz w:val="32"/>
          <w:szCs w:val="32"/>
        </w:rPr>
        <w:t>Table of Contents</w:t>
      </w:r>
    </w:p>
    <w:sdt>
      <w:sdtPr>
        <w:id w:val="-2066176513"/>
        <w:docPartObj>
          <w:docPartGallery w:val="Table of Contents"/>
          <w:docPartUnique/>
        </w:docPartObj>
      </w:sdtPr>
      <w:sdtContent>
        <w:p w14:paraId="69EA5B92" w14:textId="77777777" w:rsidR="00722EFE" w:rsidRDefault="004468F8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r>
            <w:fldChar w:fldCharType="begin"/>
          </w:r>
          <w:r>
            <w:instrText xml:space="preserve"> TOC \h \u \z \t "Heading 1,1,Heading 2,2,Heading 3,3,"</w:instrText>
          </w:r>
          <w:r>
            <w:fldChar w:fldCharType="separate"/>
          </w:r>
          <w:hyperlink w:anchor="_Toc203606109" w:history="1">
            <w:r>
              <w:rPr>
                <w:rStyle w:val="Hyperlink"/>
                <w:noProof/>
              </w:rPr>
              <w:t>Section 1: Introducing the Research Paper and Topic Development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_Toc203606109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EC7ED8B" w14:textId="77777777" w:rsidR="00722EFE" w:rsidRDefault="007A2630" w:rsidP="00F84941">
          <w:pPr>
            <w:pStyle w:val="TOC2"/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03606110" w:history="1">
            <w:r>
              <w:rPr>
                <w:rStyle w:val="Hyperlink"/>
                <w:noProof/>
              </w:rPr>
              <w:t>1.1  Paper Details (Title, Author(s) and Year of Publication)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_Toc203606110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6F0D0DA" w14:textId="77777777" w:rsidR="00722EFE" w:rsidRDefault="007A2630" w:rsidP="00F84941">
          <w:pPr>
            <w:pStyle w:val="TOC2"/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03606111" w:history="1">
            <w:r>
              <w:rPr>
                <w:rStyle w:val="Hyperlink"/>
                <w:noProof/>
              </w:rPr>
              <w:t>1.2  Main Topic or Problem Explored in the Paper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_Toc203606111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F890F7D" w14:textId="77777777" w:rsidR="00722EFE" w:rsidRDefault="007A2630" w:rsidP="00F84941">
          <w:pPr>
            <w:pStyle w:val="TOC2"/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03606112" w:history="1">
            <w:r>
              <w:rPr>
                <w:rStyle w:val="Hyperlink"/>
                <w:noProof/>
              </w:rPr>
              <w:t>1.3  Who Is the Research About?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_Toc203606112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8241583" w14:textId="77777777" w:rsidR="00722EFE" w:rsidRDefault="007A2630" w:rsidP="00F84941">
          <w:pPr>
            <w:pStyle w:val="TOC2"/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03606113" w:history="1">
            <w:r>
              <w:rPr>
                <w:rStyle w:val="Hyperlink"/>
                <w:noProof/>
              </w:rPr>
              <w:t>1.4  Why Is This Topic Important in UK Health and Social Care?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_Toc203606113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AA57DC5" w14:textId="2F952023" w:rsidR="00722EFE" w:rsidRDefault="007A2630" w:rsidP="00701A73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03606114" w:history="1">
            <w:r>
              <w:rPr>
                <w:rStyle w:val="Hyperlink"/>
                <w:noProof/>
              </w:rPr>
              <w:t>Section 2: Understanding the Purpose and Research Question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_Toc203606114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9D6D8E4" w14:textId="77777777" w:rsidR="00722EFE" w:rsidRDefault="007A2630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03606116" w:history="1">
            <w:r>
              <w:rPr>
                <w:rStyle w:val="Hyperlink"/>
                <w:noProof/>
              </w:rPr>
              <w:t>Section 3: Understanding the Research Methods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_Toc203606116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24B7300" w14:textId="77777777" w:rsidR="00722EFE" w:rsidRDefault="007A2630" w:rsidP="00F84941">
          <w:pPr>
            <w:pStyle w:val="TOC2"/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03606117" w:history="1">
            <w:r>
              <w:rPr>
                <w:rStyle w:val="Hyperlink"/>
                <w:noProof/>
              </w:rPr>
              <w:t>3.1  Overview of Quantitative, Qualitative, and Mixed-Methods Research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_Toc203606117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387AE7A" w14:textId="77777777" w:rsidR="00722EFE" w:rsidRDefault="007A2630" w:rsidP="00F84941">
          <w:pPr>
            <w:pStyle w:val="TOC2"/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03606118" w:history="1">
            <w:r>
              <w:rPr>
                <w:rStyle w:val="Hyperlink"/>
                <w:noProof/>
              </w:rPr>
              <w:t>3.2  Research Methodology Used in Your Chosen Paper and Why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_Toc203606118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73D523D" w14:textId="404DB9AD" w:rsidR="00722EFE" w:rsidRDefault="00701A73" w:rsidP="00F84941">
          <w:pPr>
            <w:pStyle w:val="TOC2"/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03606119" w:history="1">
            <w:r>
              <w:rPr>
                <w:rStyle w:val="Hyperlink"/>
                <w:noProof/>
              </w:rPr>
              <w:t>3.3  Primary and Secondary Data: Definitions, Differences, and Application to Your Paper</w:t>
            </w:r>
            <w:r>
              <w:rPr>
                <w:rStyle w:val="Hyperlink"/>
                <w:noProof/>
              </w:rPr>
              <w:tab/>
              <w:t>4</w:t>
            </w:r>
          </w:hyperlink>
        </w:p>
        <w:p w14:paraId="0688D8C9" w14:textId="77777777" w:rsidR="00722EFE" w:rsidRDefault="007A2630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03606120" w:history="1">
            <w:r>
              <w:rPr>
                <w:rStyle w:val="Hyperlink"/>
                <w:noProof/>
              </w:rPr>
              <w:t>Section 4: 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_Toc203606120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AF15CC7" w14:textId="77777777" w:rsidR="00722EFE" w:rsidRDefault="007A2630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03606121" w:history="1">
            <w:r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_Toc203606121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8811C41" w14:textId="77777777" w:rsidR="00530E16" w:rsidRPr="00CF650B" w:rsidRDefault="004468F8">
          <w:r>
            <w:fldChar w:fldCharType="end"/>
          </w:r>
        </w:p>
      </w:sdtContent>
    </w:sdt>
    <w:p w14:paraId="7C25BAE8" w14:textId="77777777" w:rsidR="00530E16" w:rsidRDefault="00530E16">
      <w:pPr>
        <w:rPr>
          <w:rFonts w:ascii="Arial" w:eastAsia="Arial" w:hAnsi="Arial" w:cs="Arial"/>
        </w:rPr>
      </w:pPr>
    </w:p>
    <w:p w14:paraId="4E80598E" w14:textId="77777777" w:rsidR="00530E16" w:rsidRDefault="00530E16">
      <w:pPr>
        <w:rPr>
          <w:rFonts w:ascii="Arial" w:eastAsia="Arial" w:hAnsi="Arial" w:cs="Arial"/>
        </w:rPr>
      </w:pPr>
    </w:p>
    <w:p w14:paraId="2CF87F6B" w14:textId="77777777" w:rsidR="00530E16" w:rsidRDefault="00530E16">
      <w:pPr>
        <w:rPr>
          <w:rFonts w:ascii="Arial" w:eastAsia="Arial" w:hAnsi="Arial" w:cs="Arial"/>
        </w:rPr>
      </w:pPr>
    </w:p>
    <w:p w14:paraId="543CF5C0" w14:textId="77777777" w:rsidR="00530E16" w:rsidRDefault="00530E16">
      <w:pPr>
        <w:rPr>
          <w:rFonts w:ascii="Arial" w:eastAsia="Arial" w:hAnsi="Arial" w:cs="Arial"/>
        </w:rPr>
      </w:pPr>
    </w:p>
    <w:p w14:paraId="41ACA456" w14:textId="77777777" w:rsidR="00530E16" w:rsidRDefault="00530E16">
      <w:pPr>
        <w:rPr>
          <w:rFonts w:ascii="Arial" w:eastAsia="Arial" w:hAnsi="Arial" w:cs="Arial"/>
        </w:rPr>
      </w:pPr>
    </w:p>
    <w:p w14:paraId="17294C10" w14:textId="77777777" w:rsidR="00530E16" w:rsidRDefault="00530E16">
      <w:pPr>
        <w:rPr>
          <w:rFonts w:ascii="Arial" w:eastAsia="Arial" w:hAnsi="Arial" w:cs="Arial"/>
        </w:rPr>
      </w:pPr>
    </w:p>
    <w:p w14:paraId="2657CCF8" w14:textId="77777777" w:rsidR="00530E16" w:rsidRDefault="00530E16">
      <w:pPr>
        <w:rPr>
          <w:rFonts w:ascii="Arial" w:eastAsia="Arial" w:hAnsi="Arial" w:cs="Arial"/>
        </w:rPr>
      </w:pPr>
    </w:p>
    <w:p w14:paraId="115F00B1" w14:textId="77777777" w:rsidR="00530E16" w:rsidRDefault="00530E16">
      <w:pPr>
        <w:rPr>
          <w:rFonts w:ascii="Arial" w:eastAsia="Arial" w:hAnsi="Arial" w:cs="Arial"/>
        </w:rPr>
      </w:pPr>
    </w:p>
    <w:p w14:paraId="04AA3B6E" w14:textId="77777777" w:rsidR="00530E16" w:rsidRDefault="00530E16">
      <w:pPr>
        <w:rPr>
          <w:rFonts w:ascii="Arial" w:eastAsia="Arial" w:hAnsi="Arial" w:cs="Arial"/>
        </w:rPr>
      </w:pPr>
    </w:p>
    <w:p w14:paraId="11B6961F" w14:textId="77777777" w:rsidR="00530E16" w:rsidRDefault="00530E16">
      <w:pPr>
        <w:rPr>
          <w:rFonts w:ascii="Arial" w:eastAsia="Arial" w:hAnsi="Arial" w:cs="Arial"/>
        </w:rPr>
      </w:pPr>
    </w:p>
    <w:p w14:paraId="24A9EEB7" w14:textId="77777777" w:rsidR="00530E16" w:rsidRDefault="00530E16">
      <w:pPr>
        <w:rPr>
          <w:rFonts w:ascii="Arial" w:eastAsia="Arial" w:hAnsi="Arial" w:cs="Arial"/>
        </w:rPr>
      </w:pPr>
    </w:p>
    <w:p w14:paraId="2637B8F3" w14:textId="77777777" w:rsidR="00530E16" w:rsidRDefault="00530E16">
      <w:pPr>
        <w:rPr>
          <w:rFonts w:ascii="Arial" w:eastAsia="Arial" w:hAnsi="Arial" w:cs="Arial"/>
        </w:rPr>
      </w:pPr>
    </w:p>
    <w:p w14:paraId="1B8FE014" w14:textId="77777777" w:rsidR="002A1842" w:rsidRDefault="002A1842">
      <w:pPr>
        <w:rPr>
          <w:rFonts w:ascii="Arial" w:eastAsia="Arial" w:hAnsi="Arial" w:cs="Arial"/>
        </w:rPr>
        <w:sectPr w:rsidR="002A1842">
          <w:footerReference w:type="default" r:id="rId9"/>
          <w:footerReference w:type="first" r:id="rId10"/>
          <w:pgSz w:w="11906" w:h="16838"/>
          <w:pgMar w:top="1440" w:right="1440" w:bottom="1440" w:left="1440" w:header="708" w:footer="708" w:gutter="0"/>
          <w:pgNumType w:start="0"/>
          <w:cols w:space="720"/>
          <w:titlePg/>
        </w:sectPr>
      </w:pPr>
    </w:p>
    <w:p w14:paraId="79943009" w14:textId="77777777" w:rsidR="00530E16" w:rsidRDefault="00530E16">
      <w:pPr>
        <w:rPr>
          <w:rFonts w:ascii="Arial" w:eastAsia="Arial" w:hAnsi="Arial" w:cs="Arial"/>
        </w:rPr>
      </w:pPr>
    </w:p>
    <w:p w14:paraId="4503C221" w14:textId="77777777" w:rsidR="00530E16" w:rsidRDefault="004468F8" w:rsidP="00767F78">
      <w:pPr>
        <w:pStyle w:val="Heading1"/>
        <w:spacing w:line="360" w:lineRule="auto"/>
      </w:pPr>
      <w:bookmarkStart w:id="0" w:name="_Toc203606109"/>
      <w:r>
        <w:lastRenderedPageBreak/>
        <w:t>Section 1: Introducing the Research Paper and Topic Development</w:t>
      </w:r>
      <w:bookmarkEnd w:id="0"/>
    </w:p>
    <w:p w14:paraId="48E16877" w14:textId="70CBC44D" w:rsidR="00530E16" w:rsidRPr="00972B52" w:rsidRDefault="00767F78" w:rsidP="00E10231">
      <w:pPr>
        <w:spacing w:line="360" w:lineRule="auto"/>
        <w:jc w:val="both"/>
        <w:rPr>
          <w:rFonts w:ascii="Arial" w:eastAsia="Arial" w:hAnsi="Arial" w:cs="Arial"/>
          <w:i/>
          <w:iCs/>
          <w:sz w:val="22"/>
          <w:szCs w:val="22"/>
        </w:rPr>
      </w:pPr>
      <w:r>
        <w:rPr>
          <w:rFonts w:ascii="Arial" w:eastAsia="Arial" w:hAnsi="Arial" w:cs="Arial"/>
          <w:i/>
          <w:iCs/>
          <w:color w:val="FF0000"/>
          <w:sz w:val="22"/>
          <w:szCs w:val="22"/>
        </w:rPr>
        <w:t xml:space="preserve"> </w:t>
      </w:r>
      <w:bookmarkStart w:id="1" w:name="_Toc203606110"/>
      <w:r w:rsidR="00210D5A">
        <w:t>1.1 Paper</w:t>
      </w:r>
      <w:r w:rsidR="004468F8">
        <w:t xml:space="preserve"> Details (Title, Author(s) and Year of Publication)</w:t>
      </w:r>
      <w:bookmarkEnd w:id="1"/>
    </w:p>
    <w:p w14:paraId="236DE3FD" w14:textId="59BB7BB7" w:rsidR="00E10231" w:rsidRPr="009B29F0" w:rsidRDefault="009B29F0" w:rsidP="00E10231">
      <w:pPr>
        <w:spacing w:line="360" w:lineRule="auto"/>
        <w:jc w:val="both"/>
      </w:pPr>
      <w:r w:rsidRPr="001C48DF">
        <w:rPr>
          <w:rFonts w:ascii="Arial" w:eastAsia="Arial" w:hAnsi="Arial" w:cs="Arial"/>
          <w:i/>
          <w:iCs/>
          <w:color w:val="000000" w:themeColor="text1"/>
        </w:rPr>
        <w:t>This</w:t>
      </w:r>
      <w:r w:rsidR="00DD5A67">
        <w:rPr>
          <w:rFonts w:ascii="Arial" w:eastAsia="Arial" w:hAnsi="Arial" w:cs="Arial"/>
          <w:i/>
          <w:iCs/>
          <w:color w:val="000000" w:themeColor="text1"/>
        </w:rPr>
        <w:t xml:space="preserve"> report</w:t>
      </w:r>
      <w:r w:rsidR="00573F90">
        <w:rPr>
          <w:rFonts w:ascii="Arial" w:eastAsia="Arial" w:hAnsi="Arial" w:cs="Arial"/>
          <w:i/>
          <w:iCs/>
          <w:color w:val="000000" w:themeColor="text1"/>
        </w:rPr>
        <w:t xml:space="preserve"> studies</w:t>
      </w:r>
      <w:r w:rsidR="00DD5A67">
        <w:rPr>
          <w:rFonts w:ascii="Arial" w:eastAsia="Arial" w:hAnsi="Arial" w:cs="Arial"/>
          <w:i/>
          <w:iCs/>
          <w:color w:val="000000" w:themeColor="text1"/>
        </w:rPr>
        <w:t xml:space="preserve"> the b</w:t>
      </w:r>
      <w:r w:rsidR="007308EB" w:rsidRPr="007308EB">
        <w:rPr>
          <w:rFonts w:ascii="Arial" w:eastAsia="Arial" w:hAnsi="Arial" w:cs="Arial"/>
          <w:i/>
          <w:iCs/>
          <w:color w:val="000000" w:themeColor="text1"/>
        </w:rPr>
        <w:t xml:space="preserve">arriers and </w:t>
      </w:r>
      <w:r w:rsidR="007308EB">
        <w:rPr>
          <w:rFonts w:ascii="Arial" w:eastAsia="Arial" w:hAnsi="Arial" w:cs="Arial"/>
          <w:i/>
          <w:iCs/>
          <w:color w:val="000000" w:themeColor="text1"/>
        </w:rPr>
        <w:t>m</w:t>
      </w:r>
      <w:r w:rsidR="007308EB" w:rsidRPr="007308EB">
        <w:rPr>
          <w:rFonts w:ascii="Arial" w:eastAsia="Arial" w:hAnsi="Arial" w:cs="Arial"/>
          <w:i/>
          <w:iCs/>
          <w:color w:val="000000" w:themeColor="text1"/>
        </w:rPr>
        <w:t xml:space="preserve">otivators to undertaking physical activity in </w:t>
      </w:r>
      <w:r w:rsidR="007308EB">
        <w:rPr>
          <w:rFonts w:ascii="Arial" w:eastAsia="Arial" w:hAnsi="Arial" w:cs="Arial"/>
          <w:i/>
          <w:iCs/>
          <w:color w:val="000000" w:themeColor="text1"/>
        </w:rPr>
        <w:t>adults</w:t>
      </w:r>
      <w:r w:rsidR="007308EB" w:rsidRPr="007308EB">
        <w:rPr>
          <w:rFonts w:ascii="Arial" w:eastAsia="Arial" w:hAnsi="Arial" w:cs="Arial"/>
          <w:i/>
          <w:iCs/>
          <w:color w:val="000000" w:themeColor="text1"/>
        </w:rPr>
        <w:t xml:space="preserve"> over 70</w:t>
      </w:r>
      <w:r w:rsidR="00467489">
        <w:rPr>
          <w:rFonts w:ascii="Arial" w:eastAsia="Arial" w:hAnsi="Arial" w:cs="Arial"/>
          <w:i/>
          <w:iCs/>
          <w:color w:val="000000" w:themeColor="text1"/>
        </w:rPr>
        <w:t xml:space="preserve"> </w:t>
      </w:r>
      <w:r w:rsidR="007308EB">
        <w:rPr>
          <w:rFonts w:ascii="Arial" w:eastAsia="Arial" w:hAnsi="Arial" w:cs="Arial"/>
          <w:i/>
          <w:iCs/>
          <w:color w:val="000000" w:themeColor="text1"/>
        </w:rPr>
        <w:t>-</w:t>
      </w:r>
      <w:r w:rsidR="00467489">
        <w:rPr>
          <w:rFonts w:ascii="Arial" w:eastAsia="Arial" w:hAnsi="Arial" w:cs="Arial"/>
          <w:i/>
          <w:iCs/>
          <w:color w:val="000000" w:themeColor="text1"/>
        </w:rPr>
        <w:t xml:space="preserve"> </w:t>
      </w:r>
      <w:r w:rsidR="007308EB">
        <w:rPr>
          <w:rFonts w:ascii="Arial" w:eastAsia="Arial" w:hAnsi="Arial" w:cs="Arial"/>
          <w:i/>
          <w:iCs/>
          <w:color w:val="000000" w:themeColor="text1"/>
        </w:rPr>
        <w:t>a s</w:t>
      </w:r>
      <w:r w:rsidR="007308EB" w:rsidRPr="007308EB">
        <w:rPr>
          <w:rFonts w:ascii="Arial" w:eastAsia="Arial" w:hAnsi="Arial" w:cs="Arial"/>
          <w:i/>
          <w:iCs/>
          <w:color w:val="000000" w:themeColor="text1"/>
        </w:rPr>
        <w:t>ystem</w:t>
      </w:r>
      <w:r w:rsidR="00DD5A67">
        <w:rPr>
          <w:rFonts w:ascii="Arial" w:eastAsia="Arial" w:hAnsi="Arial" w:cs="Arial"/>
          <w:i/>
          <w:iCs/>
          <w:color w:val="000000" w:themeColor="text1"/>
        </w:rPr>
        <w:t>at</w:t>
      </w:r>
      <w:r w:rsidR="007308EB" w:rsidRPr="007308EB">
        <w:rPr>
          <w:rFonts w:ascii="Arial" w:eastAsia="Arial" w:hAnsi="Arial" w:cs="Arial"/>
          <w:i/>
          <w:iCs/>
          <w:color w:val="000000" w:themeColor="text1"/>
        </w:rPr>
        <w:t>ic review of quantitative literature</w:t>
      </w:r>
      <w:r w:rsidR="005017F9">
        <w:rPr>
          <w:rFonts w:ascii="Arial" w:eastAsia="Arial" w:hAnsi="Arial" w:cs="Arial"/>
          <w:i/>
          <w:iCs/>
          <w:color w:val="000000" w:themeColor="text1"/>
        </w:rPr>
        <w:t>, written by A. H. M. Kilgour et al. (2024).</w:t>
      </w:r>
    </w:p>
    <w:p w14:paraId="30FB5D43" w14:textId="77777777" w:rsidR="004468F8" w:rsidRDefault="004468F8">
      <w:pPr>
        <w:spacing w:line="360" w:lineRule="auto"/>
        <w:jc w:val="both"/>
        <w:rPr>
          <w:rFonts w:ascii="Arial" w:eastAsia="Arial" w:hAnsi="Arial" w:cs="Arial"/>
          <w:sz w:val="22"/>
          <w:szCs w:val="22"/>
        </w:rPr>
      </w:pPr>
    </w:p>
    <w:p w14:paraId="3635A443" w14:textId="54191883" w:rsidR="00530E16" w:rsidRDefault="00E10231">
      <w:pPr>
        <w:pStyle w:val="Heading2"/>
        <w:jc w:val="both"/>
      </w:pPr>
      <w:bookmarkStart w:id="2" w:name="_Toc203606111"/>
      <w:r>
        <w:t>1.2 Main</w:t>
      </w:r>
      <w:r w:rsidR="004468F8">
        <w:t xml:space="preserve"> Topic or Problem Explored in the Paper</w:t>
      </w:r>
      <w:bookmarkEnd w:id="2"/>
    </w:p>
    <w:p w14:paraId="73A5C920" w14:textId="77777777" w:rsidR="00A260E7" w:rsidRPr="00A260E7" w:rsidRDefault="00A260E7" w:rsidP="00A260E7"/>
    <w:p w14:paraId="57447F19" w14:textId="1CA67D13" w:rsidR="00A260E7" w:rsidRDefault="005017F9" w:rsidP="00A260E7">
      <w:pPr>
        <w:spacing w:line="360" w:lineRule="auto"/>
        <w:jc w:val="both"/>
        <w:rPr>
          <w:rFonts w:ascii="Arial" w:eastAsia="Arial" w:hAnsi="Arial" w:cs="Arial"/>
          <w:i/>
          <w:iCs/>
          <w:color w:val="000000" w:themeColor="text1"/>
        </w:rPr>
      </w:pPr>
      <w:r w:rsidRPr="001C48DF">
        <w:rPr>
          <w:rFonts w:ascii="Arial" w:eastAsia="Arial" w:hAnsi="Arial" w:cs="Arial"/>
          <w:i/>
          <w:iCs/>
          <w:color w:val="000000" w:themeColor="text1"/>
        </w:rPr>
        <w:t xml:space="preserve">The World Health </w:t>
      </w:r>
      <w:r w:rsidR="00EE1DD2">
        <w:rPr>
          <w:rFonts w:ascii="Arial" w:eastAsia="Arial" w:hAnsi="Arial" w:cs="Arial"/>
          <w:i/>
          <w:iCs/>
          <w:color w:val="000000" w:themeColor="text1"/>
        </w:rPr>
        <w:t>Organisation</w:t>
      </w:r>
      <w:r w:rsidR="003D70B8">
        <w:rPr>
          <w:rFonts w:ascii="Arial" w:eastAsia="Arial" w:hAnsi="Arial" w:cs="Arial"/>
          <w:i/>
          <w:iCs/>
          <w:color w:val="000000" w:themeColor="text1"/>
        </w:rPr>
        <w:t xml:space="preserve"> gives advice that</w:t>
      </w:r>
      <w:r w:rsidRPr="001C48DF">
        <w:rPr>
          <w:rFonts w:ascii="Arial" w:eastAsia="Arial" w:hAnsi="Arial" w:cs="Arial"/>
          <w:i/>
          <w:iCs/>
          <w:color w:val="000000" w:themeColor="text1"/>
        </w:rPr>
        <w:t xml:space="preserve"> </w:t>
      </w:r>
      <w:r w:rsidR="00205089">
        <w:rPr>
          <w:rFonts w:ascii="Arial" w:eastAsia="Arial" w:hAnsi="Arial" w:cs="Arial"/>
          <w:i/>
          <w:iCs/>
          <w:color w:val="000000" w:themeColor="text1"/>
        </w:rPr>
        <w:t xml:space="preserve">says </w:t>
      </w:r>
      <w:r w:rsidRPr="001C48DF">
        <w:rPr>
          <w:rFonts w:ascii="Arial" w:eastAsia="Arial" w:hAnsi="Arial" w:cs="Arial"/>
          <w:i/>
          <w:iCs/>
          <w:color w:val="000000" w:themeColor="text1"/>
        </w:rPr>
        <w:t xml:space="preserve">regular </w:t>
      </w:r>
      <w:r w:rsidR="00205089">
        <w:rPr>
          <w:rFonts w:ascii="Arial" w:eastAsia="Arial" w:hAnsi="Arial" w:cs="Arial"/>
          <w:i/>
          <w:iCs/>
          <w:color w:val="000000" w:themeColor="text1"/>
        </w:rPr>
        <w:t>exercise is</w:t>
      </w:r>
      <w:r w:rsidR="006C796B">
        <w:rPr>
          <w:rFonts w:ascii="Arial" w:eastAsia="Arial" w:hAnsi="Arial" w:cs="Arial"/>
          <w:i/>
          <w:iCs/>
          <w:color w:val="000000" w:themeColor="text1"/>
        </w:rPr>
        <w:t xml:space="preserve"> important</w:t>
      </w:r>
      <w:r w:rsidRPr="001C48DF">
        <w:rPr>
          <w:rFonts w:ascii="Arial" w:eastAsia="Arial" w:hAnsi="Arial" w:cs="Arial"/>
          <w:i/>
          <w:iCs/>
          <w:color w:val="000000" w:themeColor="text1"/>
        </w:rPr>
        <w:t xml:space="preserve"> because of </w:t>
      </w:r>
      <w:r w:rsidR="006C796B">
        <w:rPr>
          <w:rFonts w:ascii="Arial" w:eastAsia="Arial" w:hAnsi="Arial" w:cs="Arial"/>
          <w:i/>
          <w:iCs/>
          <w:color w:val="000000" w:themeColor="text1"/>
        </w:rPr>
        <w:t>the</w:t>
      </w:r>
      <w:r w:rsidRPr="001C48DF">
        <w:rPr>
          <w:rFonts w:ascii="Arial" w:eastAsia="Arial" w:hAnsi="Arial" w:cs="Arial"/>
          <w:i/>
          <w:iCs/>
          <w:color w:val="000000" w:themeColor="text1"/>
        </w:rPr>
        <w:t xml:space="preserve"> health benefits</w:t>
      </w:r>
      <w:r>
        <w:rPr>
          <w:rFonts w:ascii="Arial" w:eastAsia="Arial" w:hAnsi="Arial" w:cs="Arial"/>
          <w:i/>
          <w:iCs/>
          <w:color w:val="000000" w:themeColor="text1"/>
        </w:rPr>
        <w:t xml:space="preserve"> (World Health </w:t>
      </w:r>
      <w:r w:rsidR="00EE1DD2">
        <w:rPr>
          <w:rFonts w:ascii="Arial" w:eastAsia="Arial" w:hAnsi="Arial" w:cs="Arial"/>
          <w:i/>
          <w:iCs/>
          <w:color w:val="000000" w:themeColor="text1"/>
        </w:rPr>
        <w:t>Organisation</w:t>
      </w:r>
      <w:r>
        <w:rPr>
          <w:rFonts w:ascii="Arial" w:eastAsia="Arial" w:hAnsi="Arial" w:cs="Arial"/>
          <w:i/>
          <w:iCs/>
          <w:color w:val="000000" w:themeColor="text1"/>
        </w:rPr>
        <w:t>, 2022)</w:t>
      </w:r>
      <w:r w:rsidRPr="001C48DF">
        <w:rPr>
          <w:rFonts w:ascii="Arial" w:eastAsia="Arial" w:hAnsi="Arial" w:cs="Arial"/>
          <w:i/>
          <w:iCs/>
          <w:color w:val="000000" w:themeColor="text1"/>
        </w:rPr>
        <w:t xml:space="preserve">. Yet there are still </w:t>
      </w:r>
      <w:r w:rsidR="003D70B8">
        <w:rPr>
          <w:rFonts w:ascii="Arial" w:eastAsia="Arial" w:hAnsi="Arial" w:cs="Arial"/>
          <w:i/>
          <w:iCs/>
          <w:color w:val="000000" w:themeColor="text1"/>
        </w:rPr>
        <w:t>a lot of</w:t>
      </w:r>
      <w:r w:rsidRPr="001C48DF">
        <w:rPr>
          <w:rFonts w:ascii="Arial" w:eastAsia="Arial" w:hAnsi="Arial" w:cs="Arial"/>
          <w:i/>
          <w:iCs/>
          <w:color w:val="000000" w:themeColor="text1"/>
        </w:rPr>
        <w:t xml:space="preserve"> </w:t>
      </w:r>
      <w:r w:rsidR="006C796B">
        <w:rPr>
          <w:rFonts w:ascii="Arial" w:eastAsia="Arial" w:hAnsi="Arial" w:cs="Arial"/>
          <w:i/>
          <w:iCs/>
          <w:color w:val="000000" w:themeColor="text1"/>
        </w:rPr>
        <w:t xml:space="preserve">reasons </w:t>
      </w:r>
      <w:r w:rsidRPr="001C48DF">
        <w:rPr>
          <w:rFonts w:ascii="Arial" w:eastAsia="Arial" w:hAnsi="Arial" w:cs="Arial"/>
          <w:i/>
          <w:iCs/>
          <w:color w:val="000000" w:themeColor="text1"/>
        </w:rPr>
        <w:t xml:space="preserve">people </w:t>
      </w:r>
      <w:r w:rsidR="006C796B">
        <w:rPr>
          <w:rFonts w:ascii="Arial" w:eastAsia="Arial" w:hAnsi="Arial" w:cs="Arial"/>
          <w:i/>
          <w:iCs/>
          <w:color w:val="000000" w:themeColor="text1"/>
        </w:rPr>
        <w:t>do not</w:t>
      </w:r>
      <w:r w:rsidRPr="001C48DF">
        <w:rPr>
          <w:rFonts w:ascii="Arial" w:eastAsia="Arial" w:hAnsi="Arial" w:cs="Arial"/>
          <w:i/>
          <w:iCs/>
          <w:color w:val="000000" w:themeColor="text1"/>
        </w:rPr>
        <w:t xml:space="preserve"> </w:t>
      </w:r>
      <w:r w:rsidR="003D70B8">
        <w:rPr>
          <w:rFonts w:ascii="Arial" w:eastAsia="Arial" w:hAnsi="Arial" w:cs="Arial"/>
          <w:i/>
          <w:iCs/>
          <w:color w:val="000000" w:themeColor="text1"/>
        </w:rPr>
        <w:t>partake</w:t>
      </w:r>
      <w:r w:rsidRPr="001C48DF">
        <w:rPr>
          <w:rFonts w:ascii="Arial" w:eastAsia="Arial" w:hAnsi="Arial" w:cs="Arial"/>
          <w:i/>
          <w:iCs/>
          <w:color w:val="000000" w:themeColor="text1"/>
        </w:rPr>
        <w:t xml:space="preserve"> in </w:t>
      </w:r>
      <w:r w:rsidR="003D70B8">
        <w:rPr>
          <w:rFonts w:ascii="Arial" w:eastAsia="Arial" w:hAnsi="Arial" w:cs="Arial"/>
          <w:i/>
          <w:iCs/>
          <w:color w:val="000000" w:themeColor="text1"/>
        </w:rPr>
        <w:t xml:space="preserve">regular </w:t>
      </w:r>
      <w:r w:rsidRPr="001C48DF">
        <w:rPr>
          <w:rFonts w:ascii="Arial" w:eastAsia="Arial" w:hAnsi="Arial" w:cs="Arial"/>
          <w:i/>
          <w:iCs/>
          <w:color w:val="000000" w:themeColor="text1"/>
        </w:rPr>
        <w:t>physical activity</w:t>
      </w:r>
      <w:r>
        <w:rPr>
          <w:rFonts w:ascii="Arial" w:eastAsia="Arial" w:hAnsi="Arial" w:cs="Arial"/>
          <w:i/>
          <w:iCs/>
          <w:color w:val="000000" w:themeColor="text1"/>
        </w:rPr>
        <w:t>.</w:t>
      </w:r>
      <w:r w:rsidR="004E1C2F">
        <w:rPr>
          <w:rFonts w:ascii="Arial" w:eastAsia="Arial" w:hAnsi="Arial" w:cs="Arial"/>
          <w:i/>
          <w:iCs/>
          <w:color w:val="000000" w:themeColor="text1"/>
        </w:rPr>
        <w:t xml:space="preserve"> </w:t>
      </w:r>
      <w:r w:rsidR="00253613">
        <w:rPr>
          <w:rFonts w:ascii="Arial" w:eastAsia="Arial" w:hAnsi="Arial" w:cs="Arial"/>
          <w:i/>
          <w:iCs/>
          <w:color w:val="000000" w:themeColor="text1"/>
        </w:rPr>
        <w:t xml:space="preserve">The </w:t>
      </w:r>
      <w:r w:rsidR="004E1C2F">
        <w:rPr>
          <w:rFonts w:ascii="Arial" w:eastAsia="Arial" w:hAnsi="Arial" w:cs="Arial"/>
          <w:i/>
          <w:iCs/>
          <w:color w:val="000000" w:themeColor="text1"/>
        </w:rPr>
        <w:t xml:space="preserve">paper </w:t>
      </w:r>
      <w:r w:rsidR="00446AD8">
        <w:rPr>
          <w:rFonts w:ascii="Arial" w:eastAsia="Arial" w:hAnsi="Arial" w:cs="Arial"/>
          <w:i/>
          <w:iCs/>
          <w:color w:val="000000" w:themeColor="text1"/>
        </w:rPr>
        <w:t>investigates</w:t>
      </w:r>
      <w:r w:rsidR="00253613" w:rsidRPr="001C48DF">
        <w:rPr>
          <w:rFonts w:ascii="Arial" w:eastAsia="Arial" w:hAnsi="Arial" w:cs="Arial"/>
          <w:i/>
          <w:iCs/>
          <w:color w:val="000000" w:themeColor="text1"/>
        </w:rPr>
        <w:t xml:space="preserve"> physical activity, barriers, and motiva</w:t>
      </w:r>
      <w:r w:rsidR="00A10A6C">
        <w:rPr>
          <w:rFonts w:ascii="Arial" w:eastAsia="Arial" w:hAnsi="Arial" w:cs="Arial"/>
          <w:i/>
          <w:iCs/>
          <w:color w:val="000000" w:themeColor="text1"/>
        </w:rPr>
        <w:t>tors</w:t>
      </w:r>
      <w:r w:rsidR="00253613" w:rsidRPr="001C48DF">
        <w:rPr>
          <w:rFonts w:ascii="Arial" w:eastAsia="Arial" w:hAnsi="Arial" w:cs="Arial"/>
          <w:i/>
          <w:iCs/>
          <w:color w:val="000000" w:themeColor="text1"/>
        </w:rPr>
        <w:t xml:space="preserve"> </w:t>
      </w:r>
      <w:r w:rsidR="003D70B8">
        <w:rPr>
          <w:rFonts w:ascii="Arial" w:eastAsia="Arial" w:hAnsi="Arial" w:cs="Arial"/>
          <w:i/>
          <w:iCs/>
          <w:color w:val="000000" w:themeColor="text1"/>
        </w:rPr>
        <w:t>of people</w:t>
      </w:r>
      <w:r w:rsidR="00253613" w:rsidRPr="001C48DF">
        <w:rPr>
          <w:rFonts w:ascii="Arial" w:eastAsia="Arial" w:hAnsi="Arial" w:cs="Arial"/>
          <w:i/>
          <w:iCs/>
          <w:color w:val="000000" w:themeColor="text1"/>
        </w:rPr>
        <w:t xml:space="preserve"> </w:t>
      </w:r>
      <w:r w:rsidR="00EE1DD2">
        <w:rPr>
          <w:rFonts w:ascii="Arial" w:eastAsia="Arial" w:hAnsi="Arial" w:cs="Arial"/>
          <w:i/>
          <w:iCs/>
          <w:color w:val="000000" w:themeColor="text1"/>
        </w:rPr>
        <w:t xml:space="preserve">aged </w:t>
      </w:r>
      <w:r w:rsidR="00253613" w:rsidRPr="001C48DF">
        <w:rPr>
          <w:rFonts w:ascii="Arial" w:eastAsia="Arial" w:hAnsi="Arial" w:cs="Arial"/>
          <w:i/>
          <w:iCs/>
          <w:color w:val="000000" w:themeColor="text1"/>
        </w:rPr>
        <w:t xml:space="preserve">70 years and </w:t>
      </w:r>
      <w:r w:rsidR="006C796B">
        <w:rPr>
          <w:rFonts w:ascii="Arial" w:eastAsia="Arial" w:hAnsi="Arial" w:cs="Arial"/>
          <w:i/>
          <w:iCs/>
          <w:color w:val="000000" w:themeColor="text1"/>
        </w:rPr>
        <w:t>up</w:t>
      </w:r>
      <w:r w:rsidR="00253613" w:rsidRPr="001C48DF">
        <w:rPr>
          <w:rFonts w:ascii="Arial" w:eastAsia="Arial" w:hAnsi="Arial" w:cs="Arial"/>
          <w:i/>
          <w:iCs/>
          <w:color w:val="000000" w:themeColor="text1"/>
        </w:rPr>
        <w:t>.</w:t>
      </w:r>
      <w:r w:rsidR="00A260E7">
        <w:rPr>
          <w:rFonts w:ascii="Arial" w:eastAsia="Arial" w:hAnsi="Arial" w:cs="Arial"/>
          <w:i/>
          <w:iCs/>
          <w:color w:val="000000" w:themeColor="text1"/>
        </w:rPr>
        <w:t xml:space="preserve"> s</w:t>
      </w:r>
      <w:r w:rsidR="00A260E7" w:rsidRPr="001C48DF">
        <w:rPr>
          <w:rFonts w:ascii="Arial" w:eastAsia="Arial" w:hAnsi="Arial" w:cs="Arial"/>
          <w:i/>
          <w:iCs/>
          <w:color w:val="000000" w:themeColor="text1"/>
        </w:rPr>
        <w:t xml:space="preserve">tudies found </w:t>
      </w:r>
      <w:r w:rsidR="003D70B8">
        <w:rPr>
          <w:rFonts w:ascii="Arial" w:eastAsia="Arial" w:hAnsi="Arial" w:cs="Arial"/>
          <w:i/>
          <w:iCs/>
          <w:color w:val="000000" w:themeColor="text1"/>
        </w:rPr>
        <w:t xml:space="preserve">out </w:t>
      </w:r>
      <w:r w:rsidR="00A260E7" w:rsidRPr="001C48DF">
        <w:rPr>
          <w:rFonts w:ascii="Arial" w:eastAsia="Arial" w:hAnsi="Arial" w:cs="Arial"/>
          <w:i/>
          <w:iCs/>
          <w:color w:val="000000" w:themeColor="text1"/>
        </w:rPr>
        <w:t>that</w:t>
      </w:r>
      <w:r w:rsidR="006C796B">
        <w:rPr>
          <w:rFonts w:ascii="Arial" w:eastAsia="Arial" w:hAnsi="Arial" w:cs="Arial"/>
          <w:i/>
          <w:iCs/>
          <w:color w:val="000000" w:themeColor="text1"/>
        </w:rPr>
        <w:t xml:space="preserve"> the</w:t>
      </w:r>
      <w:r w:rsidR="00A260E7" w:rsidRPr="001C48DF">
        <w:rPr>
          <w:rFonts w:ascii="Arial" w:eastAsia="Arial" w:hAnsi="Arial" w:cs="Arial"/>
          <w:i/>
          <w:iCs/>
          <w:color w:val="000000" w:themeColor="text1"/>
        </w:rPr>
        <w:t xml:space="preserve"> </w:t>
      </w:r>
      <w:r w:rsidR="006C796B">
        <w:rPr>
          <w:rFonts w:ascii="Arial" w:eastAsia="Arial" w:hAnsi="Arial" w:cs="Arial"/>
          <w:i/>
          <w:iCs/>
          <w:color w:val="000000" w:themeColor="text1"/>
        </w:rPr>
        <w:t>people</w:t>
      </w:r>
      <w:r w:rsidR="00A260E7" w:rsidRPr="001C48DF">
        <w:rPr>
          <w:rFonts w:ascii="Arial" w:eastAsia="Arial" w:hAnsi="Arial" w:cs="Arial"/>
          <w:i/>
          <w:iCs/>
          <w:color w:val="000000" w:themeColor="text1"/>
        </w:rPr>
        <w:t xml:space="preserve"> who </w:t>
      </w:r>
      <w:r w:rsidR="003D70B8">
        <w:rPr>
          <w:rFonts w:ascii="Arial" w:eastAsia="Arial" w:hAnsi="Arial" w:cs="Arial"/>
          <w:i/>
          <w:iCs/>
          <w:color w:val="000000" w:themeColor="text1"/>
        </w:rPr>
        <w:t>kept a</w:t>
      </w:r>
      <w:r w:rsidR="00F96018">
        <w:rPr>
          <w:rFonts w:ascii="Arial" w:eastAsia="Arial" w:hAnsi="Arial" w:cs="Arial"/>
          <w:i/>
          <w:iCs/>
          <w:color w:val="000000" w:themeColor="text1"/>
        </w:rPr>
        <w:t xml:space="preserve"> </w:t>
      </w:r>
      <w:r w:rsidR="003D70B8" w:rsidRPr="001C48DF">
        <w:rPr>
          <w:rFonts w:ascii="Arial" w:eastAsia="Arial" w:hAnsi="Arial" w:cs="Arial"/>
          <w:i/>
          <w:iCs/>
          <w:color w:val="000000" w:themeColor="text1"/>
        </w:rPr>
        <w:t>close relationship</w:t>
      </w:r>
      <w:r w:rsidR="00A260E7" w:rsidRPr="001C48DF">
        <w:rPr>
          <w:rFonts w:ascii="Arial" w:eastAsia="Arial" w:hAnsi="Arial" w:cs="Arial"/>
          <w:i/>
          <w:iCs/>
          <w:color w:val="000000" w:themeColor="text1"/>
        </w:rPr>
        <w:t xml:space="preserve"> with family</w:t>
      </w:r>
      <w:r w:rsidR="00A260E7">
        <w:rPr>
          <w:rFonts w:ascii="Arial" w:eastAsia="Arial" w:hAnsi="Arial" w:cs="Arial"/>
          <w:i/>
          <w:iCs/>
          <w:color w:val="000000" w:themeColor="text1"/>
        </w:rPr>
        <w:t xml:space="preserve"> and </w:t>
      </w:r>
      <w:r w:rsidR="00A260E7" w:rsidRPr="001C48DF">
        <w:rPr>
          <w:rFonts w:ascii="Arial" w:eastAsia="Arial" w:hAnsi="Arial" w:cs="Arial"/>
          <w:i/>
          <w:iCs/>
          <w:color w:val="000000" w:themeColor="text1"/>
        </w:rPr>
        <w:t xml:space="preserve">friends, </w:t>
      </w:r>
      <w:r w:rsidR="003D70B8">
        <w:rPr>
          <w:rFonts w:ascii="Arial" w:eastAsia="Arial" w:hAnsi="Arial" w:cs="Arial"/>
          <w:i/>
          <w:iCs/>
          <w:color w:val="000000" w:themeColor="text1"/>
        </w:rPr>
        <w:t xml:space="preserve">can have a better chance to gain </w:t>
      </w:r>
      <w:r w:rsidR="00A260E7">
        <w:rPr>
          <w:rFonts w:ascii="Arial" w:eastAsia="Arial" w:hAnsi="Arial" w:cs="Arial"/>
          <w:i/>
          <w:iCs/>
          <w:color w:val="000000" w:themeColor="text1"/>
        </w:rPr>
        <w:t xml:space="preserve">access to </w:t>
      </w:r>
      <w:r w:rsidR="00A260E7" w:rsidRPr="001C48DF">
        <w:rPr>
          <w:rFonts w:ascii="Arial" w:eastAsia="Arial" w:hAnsi="Arial" w:cs="Arial"/>
          <w:i/>
          <w:iCs/>
          <w:color w:val="000000" w:themeColor="text1"/>
        </w:rPr>
        <w:t xml:space="preserve">support groups and </w:t>
      </w:r>
      <w:r w:rsidR="00622E3E" w:rsidRPr="001C48DF">
        <w:rPr>
          <w:rFonts w:ascii="Arial" w:eastAsia="Arial" w:hAnsi="Arial" w:cs="Arial"/>
          <w:i/>
          <w:iCs/>
          <w:color w:val="000000" w:themeColor="text1"/>
        </w:rPr>
        <w:t>suitable place</w:t>
      </w:r>
      <w:r w:rsidR="00622E3E">
        <w:rPr>
          <w:rFonts w:ascii="Arial" w:eastAsia="Arial" w:hAnsi="Arial" w:cs="Arial"/>
          <w:i/>
          <w:iCs/>
          <w:color w:val="000000" w:themeColor="text1"/>
        </w:rPr>
        <w:t>s</w:t>
      </w:r>
      <w:r w:rsidR="00A260E7" w:rsidRPr="001C48DF">
        <w:rPr>
          <w:rFonts w:ascii="Arial" w:eastAsia="Arial" w:hAnsi="Arial" w:cs="Arial"/>
          <w:i/>
          <w:iCs/>
          <w:color w:val="000000" w:themeColor="text1"/>
        </w:rPr>
        <w:t xml:space="preserve"> to </w:t>
      </w:r>
      <w:r w:rsidR="003D70B8">
        <w:rPr>
          <w:rFonts w:ascii="Arial" w:eastAsia="Arial" w:hAnsi="Arial" w:cs="Arial"/>
          <w:i/>
          <w:iCs/>
          <w:color w:val="000000" w:themeColor="text1"/>
        </w:rPr>
        <w:t xml:space="preserve">do their </w:t>
      </w:r>
      <w:r w:rsidR="00A260E7">
        <w:rPr>
          <w:rFonts w:ascii="Arial" w:eastAsia="Arial" w:hAnsi="Arial" w:cs="Arial"/>
          <w:i/>
          <w:iCs/>
          <w:color w:val="000000" w:themeColor="text1"/>
        </w:rPr>
        <w:t>exercise</w:t>
      </w:r>
      <w:r w:rsidR="003D70B8">
        <w:rPr>
          <w:rFonts w:ascii="Arial" w:eastAsia="Arial" w:hAnsi="Arial" w:cs="Arial"/>
          <w:i/>
          <w:iCs/>
          <w:color w:val="000000" w:themeColor="text1"/>
        </w:rPr>
        <w:t>s</w:t>
      </w:r>
      <w:r w:rsidR="00A260E7" w:rsidRPr="001C48DF">
        <w:rPr>
          <w:rFonts w:ascii="Arial" w:eastAsia="Arial" w:hAnsi="Arial" w:cs="Arial"/>
          <w:i/>
          <w:iCs/>
          <w:color w:val="000000" w:themeColor="text1"/>
        </w:rPr>
        <w:t xml:space="preserve"> </w:t>
      </w:r>
      <w:r w:rsidR="00A260E7">
        <w:rPr>
          <w:rFonts w:ascii="Arial" w:eastAsia="Arial" w:hAnsi="Arial" w:cs="Arial"/>
          <w:i/>
          <w:iCs/>
          <w:color w:val="000000" w:themeColor="text1"/>
        </w:rPr>
        <w:t>were</w:t>
      </w:r>
      <w:r w:rsidR="00A260E7" w:rsidRPr="001C48DF">
        <w:rPr>
          <w:rFonts w:ascii="Arial" w:eastAsia="Arial" w:hAnsi="Arial" w:cs="Arial"/>
          <w:i/>
          <w:iCs/>
          <w:color w:val="000000" w:themeColor="text1"/>
        </w:rPr>
        <w:t xml:space="preserve"> more likely to be </w:t>
      </w:r>
      <w:r w:rsidR="006C796B">
        <w:rPr>
          <w:rFonts w:ascii="Arial" w:eastAsia="Arial" w:hAnsi="Arial" w:cs="Arial"/>
          <w:i/>
          <w:iCs/>
          <w:color w:val="000000" w:themeColor="text1"/>
        </w:rPr>
        <w:t>ac</w:t>
      </w:r>
      <w:r w:rsidR="00A10A6C">
        <w:rPr>
          <w:rFonts w:ascii="Arial" w:eastAsia="Arial" w:hAnsi="Arial" w:cs="Arial"/>
          <w:i/>
          <w:iCs/>
          <w:color w:val="000000" w:themeColor="text1"/>
        </w:rPr>
        <w:t>tive</w:t>
      </w:r>
      <w:r w:rsidR="00A260E7" w:rsidRPr="001C48DF">
        <w:rPr>
          <w:rFonts w:ascii="Arial" w:eastAsia="Arial" w:hAnsi="Arial" w:cs="Arial"/>
          <w:i/>
          <w:iCs/>
          <w:color w:val="000000" w:themeColor="text1"/>
        </w:rPr>
        <w:t>.</w:t>
      </w:r>
      <w:r w:rsidR="00A260E7">
        <w:rPr>
          <w:rFonts w:ascii="Arial" w:eastAsia="Arial" w:hAnsi="Arial" w:cs="Arial"/>
          <w:i/>
          <w:iCs/>
          <w:color w:val="000000" w:themeColor="text1"/>
        </w:rPr>
        <w:t xml:space="preserve"> </w:t>
      </w:r>
      <w:r w:rsidR="00A260E7" w:rsidRPr="001C48DF">
        <w:rPr>
          <w:rFonts w:ascii="Arial" w:eastAsia="Arial" w:hAnsi="Arial" w:cs="Arial"/>
          <w:i/>
          <w:iCs/>
          <w:color w:val="000000" w:themeColor="text1"/>
        </w:rPr>
        <w:t>Th</w:t>
      </w:r>
      <w:r w:rsidR="003D70B8">
        <w:rPr>
          <w:rFonts w:ascii="Arial" w:eastAsia="Arial" w:hAnsi="Arial" w:cs="Arial"/>
          <w:i/>
          <w:iCs/>
          <w:color w:val="000000" w:themeColor="text1"/>
        </w:rPr>
        <w:t>is</w:t>
      </w:r>
      <w:r w:rsidR="00A260E7">
        <w:rPr>
          <w:rFonts w:ascii="Arial" w:eastAsia="Arial" w:hAnsi="Arial" w:cs="Arial"/>
          <w:i/>
          <w:iCs/>
          <w:color w:val="000000" w:themeColor="text1"/>
        </w:rPr>
        <w:t xml:space="preserve"> </w:t>
      </w:r>
      <w:r w:rsidR="00A260E7" w:rsidRPr="001C48DF">
        <w:rPr>
          <w:rFonts w:ascii="Arial" w:eastAsia="Arial" w:hAnsi="Arial" w:cs="Arial"/>
          <w:i/>
          <w:iCs/>
          <w:color w:val="000000" w:themeColor="text1"/>
        </w:rPr>
        <w:t>review</w:t>
      </w:r>
      <w:r w:rsidR="00A260E7">
        <w:rPr>
          <w:rFonts w:ascii="Arial" w:eastAsia="Arial" w:hAnsi="Arial" w:cs="Arial"/>
          <w:i/>
          <w:iCs/>
          <w:color w:val="000000" w:themeColor="text1"/>
        </w:rPr>
        <w:t xml:space="preserve"> </w:t>
      </w:r>
      <w:r w:rsidR="00A260E7" w:rsidRPr="001C48DF">
        <w:rPr>
          <w:rFonts w:ascii="Arial" w:eastAsia="Arial" w:hAnsi="Arial" w:cs="Arial"/>
          <w:i/>
          <w:iCs/>
          <w:color w:val="000000" w:themeColor="text1"/>
        </w:rPr>
        <w:t>highlight</w:t>
      </w:r>
      <w:r w:rsidR="00A260E7">
        <w:rPr>
          <w:rFonts w:ascii="Arial" w:eastAsia="Arial" w:hAnsi="Arial" w:cs="Arial"/>
          <w:i/>
          <w:iCs/>
          <w:color w:val="000000" w:themeColor="text1"/>
        </w:rPr>
        <w:t xml:space="preserve">s </w:t>
      </w:r>
      <w:r w:rsidR="00446AD8">
        <w:rPr>
          <w:rFonts w:ascii="Arial" w:eastAsia="Arial" w:hAnsi="Arial" w:cs="Arial"/>
          <w:i/>
          <w:iCs/>
          <w:color w:val="000000" w:themeColor="text1"/>
        </w:rPr>
        <w:t xml:space="preserve">the </w:t>
      </w:r>
      <w:r w:rsidR="00A260E7">
        <w:rPr>
          <w:rFonts w:ascii="Arial" w:eastAsia="Arial" w:hAnsi="Arial" w:cs="Arial"/>
          <w:i/>
          <w:iCs/>
          <w:color w:val="000000" w:themeColor="text1"/>
        </w:rPr>
        <w:t>barriers that are changeable and easier to address</w:t>
      </w:r>
      <w:r w:rsidR="00D27A96">
        <w:rPr>
          <w:rFonts w:ascii="Arial" w:eastAsia="Arial" w:hAnsi="Arial" w:cs="Arial"/>
          <w:i/>
          <w:iCs/>
          <w:color w:val="000000" w:themeColor="text1"/>
        </w:rPr>
        <w:t xml:space="preserve">, </w:t>
      </w:r>
      <w:r w:rsidR="003D70B8">
        <w:rPr>
          <w:rFonts w:ascii="Arial" w:eastAsia="Arial" w:hAnsi="Arial" w:cs="Arial"/>
          <w:i/>
          <w:iCs/>
          <w:color w:val="000000" w:themeColor="text1"/>
        </w:rPr>
        <w:t>like</w:t>
      </w:r>
      <w:r w:rsidR="00A260E7" w:rsidRPr="001C48DF">
        <w:rPr>
          <w:rFonts w:ascii="Arial" w:eastAsia="Arial" w:hAnsi="Arial" w:cs="Arial"/>
          <w:i/>
          <w:iCs/>
          <w:color w:val="000000" w:themeColor="text1"/>
        </w:rPr>
        <w:t xml:space="preserve"> access to </w:t>
      </w:r>
      <w:r w:rsidR="00622E3E">
        <w:rPr>
          <w:rFonts w:ascii="Arial" w:eastAsia="Arial" w:hAnsi="Arial" w:cs="Arial"/>
          <w:i/>
          <w:iCs/>
          <w:color w:val="000000" w:themeColor="text1"/>
        </w:rPr>
        <w:t>healthcare</w:t>
      </w:r>
      <w:r w:rsidR="00A260E7" w:rsidRPr="001C48DF">
        <w:rPr>
          <w:rFonts w:ascii="Arial" w:eastAsia="Arial" w:hAnsi="Arial" w:cs="Arial"/>
          <w:i/>
          <w:iCs/>
          <w:color w:val="000000" w:themeColor="text1"/>
        </w:rPr>
        <w:t xml:space="preserve"> professionals, reducing fear of injur</w:t>
      </w:r>
      <w:r w:rsidR="00A260E7">
        <w:rPr>
          <w:rFonts w:ascii="Arial" w:eastAsia="Arial" w:hAnsi="Arial" w:cs="Arial"/>
          <w:i/>
          <w:iCs/>
          <w:color w:val="000000" w:themeColor="text1"/>
        </w:rPr>
        <w:t>y, and having an outdoor space</w:t>
      </w:r>
      <w:r w:rsidR="00622E3E">
        <w:rPr>
          <w:rFonts w:ascii="Arial" w:eastAsia="Arial" w:hAnsi="Arial" w:cs="Arial"/>
          <w:i/>
          <w:iCs/>
          <w:color w:val="000000" w:themeColor="text1"/>
        </w:rPr>
        <w:t xml:space="preserve"> that is </w:t>
      </w:r>
      <w:r w:rsidR="00A260E7">
        <w:rPr>
          <w:rFonts w:ascii="Arial" w:eastAsia="Arial" w:hAnsi="Arial" w:cs="Arial"/>
          <w:i/>
          <w:iCs/>
          <w:color w:val="000000" w:themeColor="text1"/>
        </w:rPr>
        <w:t>accessible and safe.</w:t>
      </w:r>
    </w:p>
    <w:p w14:paraId="4B0D9C9B" w14:textId="79CCD997" w:rsidR="00A260E7" w:rsidRDefault="00A260E7" w:rsidP="004E1C2F">
      <w:pPr>
        <w:spacing w:line="360" w:lineRule="auto"/>
        <w:jc w:val="both"/>
        <w:rPr>
          <w:rFonts w:ascii="Arial" w:eastAsia="Arial" w:hAnsi="Arial" w:cs="Arial"/>
          <w:i/>
          <w:iCs/>
          <w:color w:val="000000" w:themeColor="text1"/>
        </w:rPr>
      </w:pPr>
    </w:p>
    <w:p w14:paraId="6D821233" w14:textId="62E0F415" w:rsidR="00530E16" w:rsidRDefault="00E10231">
      <w:pPr>
        <w:pStyle w:val="Heading2"/>
        <w:jc w:val="both"/>
      </w:pPr>
      <w:bookmarkStart w:id="3" w:name="_Toc203606112"/>
      <w:r>
        <w:t>1.3 Who</w:t>
      </w:r>
      <w:r w:rsidR="004468F8">
        <w:t xml:space="preserve"> Is the Research About?</w:t>
      </w:r>
      <w:bookmarkEnd w:id="3"/>
    </w:p>
    <w:p w14:paraId="48B55D5E" w14:textId="77777777" w:rsidR="00972B52" w:rsidRPr="00972B52" w:rsidRDefault="00972B52" w:rsidP="00972B52"/>
    <w:p w14:paraId="6E96CA42" w14:textId="62A61BBF" w:rsidR="00277FC6" w:rsidRPr="00573F90" w:rsidRDefault="00DD5A67" w:rsidP="00AD31A9">
      <w:pPr>
        <w:spacing w:line="360" w:lineRule="auto"/>
        <w:rPr>
          <w:rFonts w:ascii="Arial" w:eastAsia="Arial" w:hAnsi="Arial" w:cs="Arial"/>
          <w:i/>
          <w:iCs/>
          <w:color w:val="000000" w:themeColor="text1"/>
        </w:rPr>
      </w:pPr>
      <w:r w:rsidRPr="001C48DF">
        <w:rPr>
          <w:rFonts w:ascii="Arial" w:eastAsia="Arial" w:hAnsi="Arial" w:cs="Arial"/>
          <w:i/>
          <w:iCs/>
          <w:color w:val="000000" w:themeColor="text1"/>
        </w:rPr>
        <w:t xml:space="preserve">The review </w:t>
      </w:r>
      <w:r w:rsidR="00573F90">
        <w:rPr>
          <w:rFonts w:ascii="Arial" w:eastAsia="Arial" w:hAnsi="Arial" w:cs="Arial"/>
          <w:i/>
          <w:iCs/>
          <w:color w:val="000000" w:themeColor="text1"/>
        </w:rPr>
        <w:t>was a total of</w:t>
      </w:r>
      <w:r w:rsidRPr="001C48DF">
        <w:rPr>
          <w:rFonts w:ascii="Arial" w:eastAsia="Arial" w:hAnsi="Arial" w:cs="Arial"/>
          <w:i/>
          <w:iCs/>
          <w:color w:val="000000" w:themeColor="text1"/>
        </w:rPr>
        <w:t xml:space="preserve"> 37 studies </w:t>
      </w:r>
      <w:r w:rsidR="00F050DE">
        <w:rPr>
          <w:rFonts w:ascii="Arial" w:eastAsia="Arial" w:hAnsi="Arial" w:cs="Arial"/>
          <w:i/>
          <w:iCs/>
          <w:color w:val="000000" w:themeColor="text1"/>
        </w:rPr>
        <w:t xml:space="preserve">of </w:t>
      </w:r>
      <w:r w:rsidRPr="001C48DF">
        <w:rPr>
          <w:rFonts w:ascii="Arial" w:eastAsia="Arial" w:hAnsi="Arial" w:cs="Arial"/>
          <w:i/>
          <w:iCs/>
          <w:color w:val="000000" w:themeColor="text1"/>
        </w:rPr>
        <w:t>p</w:t>
      </w:r>
      <w:r w:rsidR="00573F90">
        <w:rPr>
          <w:rFonts w:ascii="Arial" w:eastAsia="Arial" w:hAnsi="Arial" w:cs="Arial"/>
          <w:i/>
          <w:iCs/>
          <w:color w:val="000000" w:themeColor="text1"/>
        </w:rPr>
        <w:t>eople</w:t>
      </w:r>
      <w:r w:rsidRPr="001C48DF">
        <w:rPr>
          <w:rFonts w:ascii="Arial" w:eastAsia="Arial" w:hAnsi="Arial" w:cs="Arial"/>
          <w:i/>
          <w:iCs/>
          <w:color w:val="000000" w:themeColor="text1"/>
        </w:rPr>
        <w:t xml:space="preserve"> aged 70</w:t>
      </w:r>
      <w:r>
        <w:rPr>
          <w:rFonts w:ascii="Arial" w:eastAsia="Arial" w:hAnsi="Arial" w:cs="Arial"/>
          <w:i/>
          <w:iCs/>
          <w:color w:val="000000" w:themeColor="text1"/>
        </w:rPr>
        <w:t>-</w:t>
      </w:r>
      <w:r w:rsidRPr="001C48DF">
        <w:rPr>
          <w:rFonts w:ascii="Arial" w:eastAsia="Arial" w:hAnsi="Arial" w:cs="Arial"/>
          <w:i/>
          <w:iCs/>
          <w:color w:val="000000" w:themeColor="text1"/>
        </w:rPr>
        <w:t>101 years</w:t>
      </w:r>
      <w:r w:rsidR="00573F90">
        <w:rPr>
          <w:rFonts w:ascii="Arial" w:eastAsia="Arial" w:hAnsi="Arial" w:cs="Arial"/>
          <w:i/>
          <w:iCs/>
          <w:color w:val="000000" w:themeColor="text1"/>
        </w:rPr>
        <w:t xml:space="preserve"> old</w:t>
      </w:r>
      <w:r w:rsidR="00EE1DD2">
        <w:rPr>
          <w:rFonts w:ascii="Arial" w:eastAsia="Arial" w:hAnsi="Arial" w:cs="Arial"/>
          <w:i/>
          <w:iCs/>
          <w:color w:val="000000" w:themeColor="text1"/>
        </w:rPr>
        <w:t>,</w:t>
      </w:r>
      <w:r w:rsidRPr="001C48DF">
        <w:rPr>
          <w:rFonts w:ascii="Arial" w:eastAsia="Arial" w:hAnsi="Arial" w:cs="Arial"/>
          <w:i/>
          <w:iCs/>
          <w:color w:val="000000" w:themeColor="text1"/>
        </w:rPr>
        <w:t xml:space="preserve"> with </w:t>
      </w:r>
      <w:r w:rsidR="00CA2620">
        <w:rPr>
          <w:rFonts w:ascii="Arial" w:eastAsia="Arial" w:hAnsi="Arial" w:cs="Arial"/>
          <w:i/>
          <w:iCs/>
          <w:color w:val="000000" w:themeColor="text1"/>
        </w:rPr>
        <w:t xml:space="preserve">the </w:t>
      </w:r>
      <w:r w:rsidR="00F050DE">
        <w:rPr>
          <w:rFonts w:ascii="Arial" w:eastAsia="Arial" w:hAnsi="Arial" w:cs="Arial"/>
          <w:i/>
          <w:iCs/>
          <w:color w:val="000000" w:themeColor="text1"/>
        </w:rPr>
        <w:t xml:space="preserve">78 being the </w:t>
      </w:r>
      <w:r w:rsidR="00EE1DD2">
        <w:rPr>
          <w:rFonts w:ascii="Arial" w:eastAsia="Arial" w:hAnsi="Arial" w:cs="Arial"/>
          <w:i/>
          <w:iCs/>
          <w:color w:val="000000" w:themeColor="text1"/>
        </w:rPr>
        <w:t>median</w:t>
      </w:r>
      <w:r w:rsidRPr="001C48DF">
        <w:rPr>
          <w:rFonts w:ascii="Arial" w:eastAsia="Arial" w:hAnsi="Arial" w:cs="Arial"/>
          <w:i/>
          <w:iCs/>
          <w:color w:val="000000" w:themeColor="text1"/>
        </w:rPr>
        <w:t xml:space="preserve"> </w:t>
      </w:r>
      <w:r w:rsidR="00F050DE">
        <w:rPr>
          <w:rFonts w:ascii="Arial" w:eastAsia="Arial" w:hAnsi="Arial" w:cs="Arial"/>
          <w:i/>
          <w:iCs/>
          <w:color w:val="000000" w:themeColor="text1"/>
        </w:rPr>
        <w:t>and</w:t>
      </w:r>
      <w:r w:rsidRPr="001C48DF">
        <w:rPr>
          <w:rFonts w:ascii="Arial" w:eastAsia="Arial" w:hAnsi="Arial" w:cs="Arial"/>
          <w:i/>
          <w:iCs/>
          <w:color w:val="000000" w:themeColor="text1"/>
        </w:rPr>
        <w:t xml:space="preserve"> 62% of the</w:t>
      </w:r>
      <w:r w:rsidR="00F050DE">
        <w:rPr>
          <w:rFonts w:ascii="Arial" w:eastAsia="Arial" w:hAnsi="Arial" w:cs="Arial"/>
          <w:i/>
          <w:iCs/>
          <w:color w:val="000000" w:themeColor="text1"/>
        </w:rPr>
        <w:t xml:space="preserve"> people in this study</w:t>
      </w:r>
      <w:r w:rsidRPr="001C48DF">
        <w:rPr>
          <w:rFonts w:ascii="Arial" w:eastAsia="Arial" w:hAnsi="Arial" w:cs="Arial"/>
          <w:i/>
          <w:iCs/>
          <w:color w:val="000000" w:themeColor="text1"/>
        </w:rPr>
        <w:t xml:space="preserve"> were women.</w:t>
      </w:r>
      <w:r w:rsidR="00A260E7">
        <w:rPr>
          <w:rFonts w:ascii="Arial" w:eastAsia="Arial" w:hAnsi="Arial" w:cs="Arial"/>
          <w:i/>
          <w:iCs/>
          <w:color w:val="000000" w:themeColor="text1"/>
        </w:rPr>
        <w:t xml:space="preserve"> </w:t>
      </w:r>
      <w:r w:rsidR="00CA2620">
        <w:rPr>
          <w:rFonts w:ascii="Arial" w:eastAsia="Arial" w:hAnsi="Arial" w:cs="Arial"/>
          <w:i/>
          <w:iCs/>
          <w:color w:val="000000" w:themeColor="text1"/>
        </w:rPr>
        <w:t>The r</w:t>
      </w:r>
      <w:r w:rsidR="00A260E7" w:rsidRPr="00A260E7">
        <w:rPr>
          <w:rFonts w:ascii="Arial" w:eastAsia="Arial" w:hAnsi="Arial" w:cs="Arial"/>
          <w:i/>
          <w:iCs/>
          <w:color w:val="000000" w:themeColor="text1"/>
        </w:rPr>
        <w:t>e</w:t>
      </w:r>
      <w:r w:rsidR="00485DED">
        <w:rPr>
          <w:rFonts w:ascii="Arial" w:eastAsia="Arial" w:hAnsi="Arial" w:cs="Arial"/>
          <w:i/>
          <w:iCs/>
          <w:color w:val="000000" w:themeColor="text1"/>
        </w:rPr>
        <w:t>search focus</w:t>
      </w:r>
      <w:r w:rsidR="00277FC6">
        <w:rPr>
          <w:rFonts w:ascii="Arial" w:eastAsia="Arial" w:hAnsi="Arial" w:cs="Arial"/>
          <w:i/>
          <w:iCs/>
          <w:color w:val="000000" w:themeColor="text1"/>
        </w:rPr>
        <w:t>es</w:t>
      </w:r>
      <w:r w:rsidR="00485DED">
        <w:rPr>
          <w:rFonts w:ascii="Arial" w:eastAsia="Arial" w:hAnsi="Arial" w:cs="Arial"/>
          <w:i/>
          <w:iCs/>
          <w:color w:val="000000" w:themeColor="text1"/>
        </w:rPr>
        <w:t xml:space="preserve"> on adults 70 and older because of the</w:t>
      </w:r>
      <w:r w:rsidR="00277FC6">
        <w:rPr>
          <w:rFonts w:ascii="Arial" w:eastAsia="Arial" w:hAnsi="Arial" w:cs="Arial"/>
          <w:i/>
          <w:iCs/>
          <w:color w:val="000000" w:themeColor="text1"/>
        </w:rPr>
        <w:t xml:space="preserve"> </w:t>
      </w:r>
      <w:r w:rsidR="00485DED">
        <w:rPr>
          <w:rFonts w:ascii="Arial" w:eastAsia="Arial" w:hAnsi="Arial" w:cs="Arial"/>
          <w:i/>
          <w:iCs/>
          <w:color w:val="000000" w:themeColor="text1"/>
        </w:rPr>
        <w:t xml:space="preserve">benefits involved with having </w:t>
      </w:r>
      <w:r w:rsidR="00277FC6">
        <w:rPr>
          <w:rFonts w:ascii="Arial" w:eastAsia="Arial" w:hAnsi="Arial" w:cs="Arial"/>
          <w:i/>
          <w:iCs/>
          <w:color w:val="000000" w:themeColor="text1"/>
        </w:rPr>
        <w:t>a</w:t>
      </w:r>
      <w:r w:rsidR="00485DED">
        <w:rPr>
          <w:rFonts w:ascii="Arial" w:eastAsia="Arial" w:hAnsi="Arial" w:cs="Arial"/>
          <w:i/>
          <w:iCs/>
          <w:color w:val="000000" w:themeColor="text1"/>
        </w:rPr>
        <w:t xml:space="preserve"> </w:t>
      </w:r>
      <w:r w:rsidR="00277FC6">
        <w:rPr>
          <w:rFonts w:ascii="Arial" w:eastAsia="Arial" w:hAnsi="Arial" w:cs="Arial"/>
          <w:i/>
          <w:iCs/>
          <w:color w:val="000000" w:themeColor="text1"/>
        </w:rPr>
        <w:t>healthy</w:t>
      </w:r>
      <w:r w:rsidR="00EE1DD2">
        <w:rPr>
          <w:rFonts w:ascii="Arial" w:eastAsia="Arial" w:hAnsi="Arial" w:cs="Arial"/>
          <w:i/>
          <w:iCs/>
          <w:color w:val="000000" w:themeColor="text1"/>
        </w:rPr>
        <w:t>,</w:t>
      </w:r>
      <w:r w:rsidR="00277FC6">
        <w:rPr>
          <w:rFonts w:ascii="Arial" w:eastAsia="Arial" w:hAnsi="Arial" w:cs="Arial"/>
          <w:i/>
          <w:iCs/>
          <w:color w:val="000000" w:themeColor="text1"/>
        </w:rPr>
        <w:t xml:space="preserve"> </w:t>
      </w:r>
      <w:r w:rsidR="00485DED">
        <w:rPr>
          <w:rFonts w:ascii="Arial" w:eastAsia="Arial" w:hAnsi="Arial" w:cs="Arial"/>
          <w:i/>
          <w:iCs/>
          <w:color w:val="000000" w:themeColor="text1"/>
        </w:rPr>
        <w:t>active lifestyle</w:t>
      </w:r>
      <w:r w:rsidR="00277FC6">
        <w:rPr>
          <w:rFonts w:ascii="Arial" w:eastAsia="Arial" w:hAnsi="Arial" w:cs="Arial"/>
          <w:i/>
          <w:iCs/>
          <w:color w:val="000000" w:themeColor="text1"/>
        </w:rPr>
        <w:t>, and still,</w:t>
      </w:r>
      <w:r w:rsidR="00485DED">
        <w:rPr>
          <w:rFonts w:ascii="Arial" w:eastAsia="Arial" w:hAnsi="Arial" w:cs="Arial"/>
          <w:i/>
          <w:iCs/>
          <w:color w:val="000000" w:themeColor="text1"/>
        </w:rPr>
        <w:t xml:space="preserve"> many do not reach the required amount of </w:t>
      </w:r>
      <w:r w:rsidR="00277FC6">
        <w:rPr>
          <w:rFonts w:ascii="Arial" w:eastAsia="Arial" w:hAnsi="Arial" w:cs="Arial"/>
          <w:i/>
          <w:iCs/>
          <w:color w:val="000000" w:themeColor="text1"/>
        </w:rPr>
        <w:t xml:space="preserve">exercise. Understanding barriers and motivators </w:t>
      </w:r>
      <w:r w:rsidR="00AD31A9">
        <w:rPr>
          <w:rFonts w:ascii="Arial" w:eastAsia="Arial" w:hAnsi="Arial" w:cs="Arial"/>
          <w:i/>
          <w:iCs/>
          <w:color w:val="000000" w:themeColor="text1"/>
        </w:rPr>
        <w:t xml:space="preserve">is how this age group can work with their supports to overcome challenges. </w:t>
      </w:r>
      <w:r w:rsidR="00AD31A9" w:rsidRPr="00AD31A9">
        <w:rPr>
          <w:rFonts w:ascii="Arial" w:eastAsia="Arial" w:hAnsi="Arial" w:cs="Arial"/>
          <w:i/>
          <w:iCs/>
          <w:color w:val="000000" w:themeColor="text1"/>
        </w:rPr>
        <w:t>Studies focus on specific diseases</w:t>
      </w:r>
      <w:r w:rsidR="00EE1DD2">
        <w:rPr>
          <w:rFonts w:ascii="Arial" w:eastAsia="Arial" w:hAnsi="Arial" w:cs="Arial"/>
          <w:i/>
          <w:iCs/>
          <w:color w:val="000000" w:themeColor="text1"/>
        </w:rPr>
        <w:t>,</w:t>
      </w:r>
      <w:r w:rsidR="00AD31A9" w:rsidRPr="00AD31A9">
        <w:rPr>
          <w:rFonts w:ascii="Arial" w:eastAsia="Arial" w:hAnsi="Arial" w:cs="Arial"/>
          <w:i/>
          <w:iCs/>
          <w:color w:val="000000" w:themeColor="text1"/>
        </w:rPr>
        <w:t xml:space="preserve"> such as cognitive impairment</w:t>
      </w:r>
      <w:r w:rsidR="00573F90">
        <w:rPr>
          <w:rFonts w:ascii="Arial" w:eastAsia="Arial" w:hAnsi="Arial" w:cs="Arial"/>
          <w:i/>
          <w:iCs/>
          <w:color w:val="000000" w:themeColor="text1"/>
        </w:rPr>
        <w:t xml:space="preserve"> and</w:t>
      </w:r>
      <w:r w:rsidR="00EE1DD2">
        <w:rPr>
          <w:rFonts w:ascii="Arial" w:eastAsia="Arial" w:hAnsi="Arial" w:cs="Arial"/>
          <w:i/>
          <w:iCs/>
          <w:color w:val="000000" w:themeColor="text1"/>
        </w:rPr>
        <w:t xml:space="preserve"> excluded people living in care homes</w:t>
      </w:r>
      <w:r w:rsidR="00AD31A9" w:rsidRPr="00AD31A9">
        <w:rPr>
          <w:rFonts w:ascii="Arial" w:eastAsia="Arial" w:hAnsi="Arial" w:cs="Arial"/>
          <w:i/>
          <w:iCs/>
          <w:color w:val="000000" w:themeColor="text1"/>
        </w:rPr>
        <w:t xml:space="preserve"> from th</w:t>
      </w:r>
      <w:r w:rsidR="00972B52">
        <w:rPr>
          <w:rFonts w:ascii="Arial" w:eastAsia="Arial" w:hAnsi="Arial" w:cs="Arial"/>
          <w:i/>
          <w:iCs/>
          <w:color w:val="000000" w:themeColor="text1"/>
        </w:rPr>
        <w:t>e review.</w:t>
      </w:r>
    </w:p>
    <w:p w14:paraId="49BA2ED4" w14:textId="3C2DE845" w:rsidR="004468F8" w:rsidRPr="00E10231" w:rsidRDefault="004468F8" w:rsidP="00AD31A9">
      <w:pPr>
        <w:spacing w:line="360" w:lineRule="auto"/>
        <w:jc w:val="both"/>
        <w:rPr>
          <w:rFonts w:ascii="Arial" w:eastAsia="Arial" w:hAnsi="Arial" w:cs="Arial"/>
          <w:i/>
          <w:iCs/>
          <w:sz w:val="22"/>
          <w:szCs w:val="22"/>
        </w:rPr>
      </w:pPr>
    </w:p>
    <w:p w14:paraId="06A36977" w14:textId="174ECD6F" w:rsidR="00530E16" w:rsidRDefault="00E10231" w:rsidP="00AD31A9">
      <w:pPr>
        <w:pStyle w:val="Heading2"/>
        <w:spacing w:line="360" w:lineRule="auto"/>
        <w:jc w:val="both"/>
      </w:pPr>
      <w:bookmarkStart w:id="4" w:name="_Toc203606113"/>
      <w:r>
        <w:lastRenderedPageBreak/>
        <w:t>1.4 Why</w:t>
      </w:r>
      <w:r w:rsidR="004468F8">
        <w:t xml:space="preserve"> Is This Topic Important in UK Health and Social Care?</w:t>
      </w:r>
      <w:bookmarkEnd w:id="4"/>
    </w:p>
    <w:p w14:paraId="06F41FB6" w14:textId="77777777" w:rsidR="00323D11" w:rsidRPr="00323D11" w:rsidRDefault="00323D11" w:rsidP="00AD31A9">
      <w:pPr>
        <w:spacing w:line="360" w:lineRule="auto"/>
      </w:pPr>
    </w:p>
    <w:p w14:paraId="6EDF5A18" w14:textId="246F3640" w:rsidR="004468F8" w:rsidRPr="00972B52" w:rsidRDefault="00673AD4" w:rsidP="00972B52">
      <w:pPr>
        <w:spacing w:line="360" w:lineRule="auto"/>
      </w:pPr>
      <w:r>
        <w:rPr>
          <w:rFonts w:ascii="Arial" w:eastAsia="Arial" w:hAnsi="Arial" w:cs="Arial"/>
          <w:i/>
          <w:iCs/>
          <w:color w:val="000000" w:themeColor="text1"/>
        </w:rPr>
        <w:t>Regular exercise</w:t>
      </w:r>
      <w:r w:rsidR="00E536A1" w:rsidRPr="00493D33">
        <w:rPr>
          <w:rFonts w:ascii="Arial" w:eastAsia="Arial" w:hAnsi="Arial" w:cs="Arial"/>
          <w:i/>
          <w:iCs/>
          <w:color w:val="000000" w:themeColor="text1"/>
        </w:rPr>
        <w:t xml:space="preserve"> </w:t>
      </w:r>
      <w:r w:rsidR="00F96018">
        <w:rPr>
          <w:rFonts w:ascii="Arial" w:eastAsia="Arial" w:hAnsi="Arial" w:cs="Arial"/>
          <w:i/>
          <w:iCs/>
          <w:color w:val="000000" w:themeColor="text1"/>
        </w:rPr>
        <w:t xml:space="preserve">is important in the </w:t>
      </w:r>
      <w:r w:rsidR="00EE1DD2">
        <w:rPr>
          <w:rFonts w:ascii="Arial" w:eastAsia="Arial" w:hAnsi="Arial" w:cs="Arial"/>
          <w:i/>
          <w:iCs/>
          <w:color w:val="000000" w:themeColor="text1"/>
        </w:rPr>
        <w:t>UK</w:t>
      </w:r>
      <w:r w:rsidR="00F96018">
        <w:rPr>
          <w:rFonts w:ascii="Arial" w:eastAsia="Arial" w:hAnsi="Arial" w:cs="Arial"/>
          <w:i/>
          <w:iCs/>
          <w:color w:val="000000" w:themeColor="text1"/>
        </w:rPr>
        <w:t xml:space="preserve"> </w:t>
      </w:r>
      <w:r>
        <w:rPr>
          <w:rFonts w:ascii="Arial" w:eastAsia="Arial" w:hAnsi="Arial" w:cs="Arial"/>
          <w:i/>
          <w:iCs/>
          <w:color w:val="000000" w:themeColor="text1"/>
        </w:rPr>
        <w:t>NHS and prescribing department</w:t>
      </w:r>
      <w:r w:rsidR="00467489">
        <w:rPr>
          <w:rFonts w:ascii="Arial" w:eastAsia="Arial" w:hAnsi="Arial" w:cs="Arial"/>
          <w:i/>
          <w:iCs/>
          <w:color w:val="000000" w:themeColor="text1"/>
        </w:rPr>
        <w:t xml:space="preserve"> </w:t>
      </w:r>
      <w:r w:rsidR="00F96018">
        <w:rPr>
          <w:rFonts w:ascii="Arial" w:eastAsia="Arial" w:hAnsi="Arial" w:cs="Arial"/>
          <w:i/>
          <w:iCs/>
          <w:color w:val="000000" w:themeColor="text1"/>
        </w:rPr>
        <w:t xml:space="preserve">because it can help older </w:t>
      </w:r>
      <w:r w:rsidR="00AD0C9A">
        <w:rPr>
          <w:rFonts w:ascii="Arial" w:eastAsia="Arial" w:hAnsi="Arial" w:cs="Arial"/>
          <w:i/>
          <w:iCs/>
          <w:color w:val="000000" w:themeColor="text1"/>
        </w:rPr>
        <w:t>adults</w:t>
      </w:r>
      <w:r w:rsidR="00F96018">
        <w:rPr>
          <w:rFonts w:ascii="Arial" w:eastAsia="Arial" w:hAnsi="Arial" w:cs="Arial"/>
          <w:i/>
          <w:iCs/>
          <w:color w:val="000000" w:themeColor="text1"/>
        </w:rPr>
        <w:t xml:space="preserve"> </w:t>
      </w:r>
      <w:r>
        <w:rPr>
          <w:rFonts w:ascii="Arial" w:eastAsia="Arial" w:hAnsi="Arial" w:cs="Arial"/>
          <w:i/>
          <w:iCs/>
          <w:color w:val="000000" w:themeColor="text1"/>
        </w:rPr>
        <w:t>to be</w:t>
      </w:r>
      <w:r w:rsidR="00624005">
        <w:rPr>
          <w:rFonts w:ascii="Arial" w:eastAsia="Arial" w:hAnsi="Arial" w:cs="Arial"/>
          <w:i/>
          <w:iCs/>
          <w:color w:val="000000" w:themeColor="text1"/>
        </w:rPr>
        <w:t>come</w:t>
      </w:r>
      <w:r>
        <w:rPr>
          <w:rFonts w:ascii="Arial" w:eastAsia="Arial" w:hAnsi="Arial" w:cs="Arial"/>
          <w:i/>
          <w:iCs/>
          <w:color w:val="000000" w:themeColor="text1"/>
        </w:rPr>
        <w:t xml:space="preserve"> physically fit and healthier overall</w:t>
      </w:r>
      <w:r w:rsidR="00E536A1">
        <w:rPr>
          <w:rFonts w:ascii="Arial" w:eastAsia="Arial" w:hAnsi="Arial" w:cs="Arial"/>
          <w:i/>
          <w:iCs/>
          <w:color w:val="000000" w:themeColor="text1"/>
        </w:rPr>
        <w:t>.</w:t>
      </w:r>
      <w:r w:rsidR="00986F09">
        <w:rPr>
          <w:rFonts w:ascii="Arial" w:eastAsia="Arial" w:hAnsi="Arial" w:cs="Arial"/>
          <w:i/>
          <w:iCs/>
          <w:color w:val="000000" w:themeColor="text1"/>
        </w:rPr>
        <w:t xml:space="preserve"> Adults 70 and up</w:t>
      </w:r>
      <w:r w:rsidR="00E536A1">
        <w:rPr>
          <w:rFonts w:ascii="Arial" w:eastAsia="Arial" w:hAnsi="Arial" w:cs="Arial"/>
          <w:i/>
          <w:iCs/>
          <w:color w:val="000000" w:themeColor="text1"/>
        </w:rPr>
        <w:t xml:space="preserve"> are </w:t>
      </w:r>
      <w:r w:rsidR="00E536A1" w:rsidRPr="00422854">
        <w:rPr>
          <w:rFonts w:ascii="Arial" w:eastAsia="Arial" w:hAnsi="Arial" w:cs="Arial"/>
          <w:i/>
          <w:iCs/>
          <w:color w:val="000000" w:themeColor="text1"/>
        </w:rPr>
        <w:t>recommende</w:t>
      </w:r>
      <w:r w:rsidR="00F96018">
        <w:rPr>
          <w:rFonts w:ascii="Arial" w:eastAsia="Arial" w:hAnsi="Arial" w:cs="Arial"/>
          <w:i/>
          <w:iCs/>
          <w:color w:val="000000" w:themeColor="text1"/>
        </w:rPr>
        <w:t>d</w:t>
      </w:r>
      <w:r w:rsidR="00E536A1" w:rsidRPr="00422854">
        <w:rPr>
          <w:rFonts w:ascii="Arial" w:eastAsia="Arial" w:hAnsi="Arial" w:cs="Arial"/>
          <w:i/>
          <w:iCs/>
          <w:color w:val="000000" w:themeColor="text1"/>
        </w:rPr>
        <w:t xml:space="preserve"> </w:t>
      </w:r>
      <w:r w:rsidR="00E536A1">
        <w:rPr>
          <w:rFonts w:ascii="Arial" w:eastAsia="Arial" w:hAnsi="Arial" w:cs="Arial"/>
          <w:i/>
          <w:iCs/>
          <w:color w:val="000000" w:themeColor="text1"/>
        </w:rPr>
        <w:t xml:space="preserve">to </w:t>
      </w:r>
      <w:r w:rsidR="006C796B">
        <w:rPr>
          <w:rFonts w:ascii="Arial" w:eastAsia="Arial" w:hAnsi="Arial" w:cs="Arial"/>
          <w:i/>
          <w:iCs/>
          <w:color w:val="000000" w:themeColor="text1"/>
        </w:rPr>
        <w:t>do</w:t>
      </w:r>
      <w:r w:rsidR="00E536A1">
        <w:rPr>
          <w:rFonts w:ascii="Arial" w:eastAsia="Arial" w:hAnsi="Arial" w:cs="Arial"/>
          <w:i/>
          <w:iCs/>
          <w:color w:val="000000" w:themeColor="text1"/>
        </w:rPr>
        <w:t xml:space="preserve"> 150 minutes</w:t>
      </w:r>
      <w:r w:rsidR="00E536A1" w:rsidRPr="00422854">
        <w:rPr>
          <w:rFonts w:ascii="Arial" w:eastAsia="Arial" w:hAnsi="Arial" w:cs="Arial"/>
          <w:i/>
          <w:iCs/>
          <w:color w:val="000000" w:themeColor="text1"/>
        </w:rPr>
        <w:t xml:space="preserve"> of</w:t>
      </w:r>
      <w:r w:rsidR="00E536A1">
        <w:rPr>
          <w:rFonts w:ascii="Arial" w:eastAsia="Arial" w:hAnsi="Arial" w:cs="Arial"/>
          <w:i/>
          <w:iCs/>
          <w:color w:val="000000" w:themeColor="text1"/>
        </w:rPr>
        <w:t xml:space="preserve"> </w:t>
      </w:r>
      <w:r w:rsidR="00E536A1" w:rsidRPr="00422854">
        <w:rPr>
          <w:rFonts w:ascii="Arial" w:eastAsia="Arial" w:hAnsi="Arial" w:cs="Arial"/>
          <w:i/>
          <w:iCs/>
          <w:color w:val="000000" w:themeColor="text1"/>
        </w:rPr>
        <w:t xml:space="preserve">exercise </w:t>
      </w:r>
      <w:r w:rsidR="00986F09">
        <w:rPr>
          <w:rFonts w:ascii="Arial" w:eastAsia="Arial" w:hAnsi="Arial" w:cs="Arial"/>
          <w:i/>
          <w:iCs/>
          <w:color w:val="000000" w:themeColor="text1"/>
        </w:rPr>
        <w:t>a</w:t>
      </w:r>
      <w:r w:rsidR="00E536A1" w:rsidRPr="00422854">
        <w:rPr>
          <w:rFonts w:ascii="Arial" w:eastAsia="Arial" w:hAnsi="Arial" w:cs="Arial"/>
          <w:i/>
          <w:iCs/>
          <w:color w:val="000000" w:themeColor="text1"/>
        </w:rPr>
        <w:t xml:space="preserve"> week</w:t>
      </w:r>
      <w:r w:rsidR="00D27A96">
        <w:rPr>
          <w:rFonts w:ascii="Arial" w:eastAsia="Arial" w:hAnsi="Arial" w:cs="Arial"/>
          <w:i/>
          <w:iCs/>
          <w:color w:val="000000" w:themeColor="text1"/>
        </w:rPr>
        <w:t xml:space="preserve"> </w:t>
      </w:r>
      <w:r w:rsidR="00986F09">
        <w:rPr>
          <w:rFonts w:ascii="Arial" w:eastAsia="Arial" w:hAnsi="Arial" w:cs="Arial"/>
          <w:i/>
          <w:iCs/>
          <w:color w:val="000000" w:themeColor="text1"/>
        </w:rPr>
        <w:t xml:space="preserve">and do </w:t>
      </w:r>
      <w:r w:rsidR="00986F09" w:rsidRPr="00422854">
        <w:rPr>
          <w:rFonts w:ascii="Arial" w:eastAsia="Arial" w:hAnsi="Arial" w:cs="Arial"/>
          <w:i/>
          <w:iCs/>
          <w:color w:val="000000" w:themeColor="text1"/>
        </w:rPr>
        <w:t>exercises</w:t>
      </w:r>
      <w:r w:rsidR="00E536A1">
        <w:rPr>
          <w:rFonts w:ascii="Arial" w:eastAsia="Arial" w:hAnsi="Arial" w:cs="Arial"/>
          <w:i/>
          <w:iCs/>
          <w:color w:val="000000" w:themeColor="text1"/>
        </w:rPr>
        <w:t xml:space="preserve"> that </w:t>
      </w:r>
      <w:r w:rsidR="00986F09">
        <w:rPr>
          <w:rFonts w:ascii="Arial" w:eastAsia="Arial" w:hAnsi="Arial" w:cs="Arial"/>
          <w:i/>
          <w:iCs/>
          <w:color w:val="000000" w:themeColor="text1"/>
        </w:rPr>
        <w:t>build muscle</w:t>
      </w:r>
      <w:r w:rsidR="00E536A1">
        <w:rPr>
          <w:rFonts w:ascii="Arial" w:eastAsia="Arial" w:hAnsi="Arial" w:cs="Arial"/>
          <w:i/>
          <w:iCs/>
          <w:color w:val="000000" w:themeColor="text1"/>
        </w:rPr>
        <w:t xml:space="preserve">, flexibility and balance at least two </w:t>
      </w:r>
      <w:r w:rsidR="00EE1DD2">
        <w:rPr>
          <w:rFonts w:ascii="Arial" w:eastAsia="Arial" w:hAnsi="Arial" w:cs="Arial"/>
          <w:i/>
          <w:iCs/>
          <w:color w:val="000000" w:themeColor="text1"/>
        </w:rPr>
        <w:t>days</w:t>
      </w:r>
      <w:r w:rsidR="00E536A1">
        <w:rPr>
          <w:rFonts w:ascii="Arial" w:eastAsia="Arial" w:hAnsi="Arial" w:cs="Arial"/>
          <w:i/>
          <w:iCs/>
          <w:color w:val="000000" w:themeColor="text1"/>
        </w:rPr>
        <w:t xml:space="preserve"> </w:t>
      </w:r>
      <w:r w:rsidR="00986F09">
        <w:rPr>
          <w:rFonts w:ascii="Arial" w:eastAsia="Arial" w:hAnsi="Arial" w:cs="Arial"/>
          <w:i/>
          <w:iCs/>
          <w:color w:val="000000" w:themeColor="text1"/>
        </w:rPr>
        <w:t>a</w:t>
      </w:r>
      <w:r w:rsidR="00E536A1">
        <w:rPr>
          <w:rFonts w:ascii="Arial" w:eastAsia="Arial" w:hAnsi="Arial" w:cs="Arial"/>
          <w:i/>
          <w:iCs/>
          <w:color w:val="000000" w:themeColor="text1"/>
        </w:rPr>
        <w:t xml:space="preserve"> week (Department of Health and Social Care, 2026). </w:t>
      </w:r>
      <w:r w:rsidR="00986F09">
        <w:rPr>
          <w:rFonts w:ascii="Arial" w:eastAsia="Arial" w:hAnsi="Arial" w:cs="Arial"/>
          <w:i/>
          <w:iCs/>
          <w:color w:val="000000" w:themeColor="text1"/>
        </w:rPr>
        <w:t xml:space="preserve"> M</w:t>
      </w:r>
      <w:r w:rsidR="00E536A1">
        <w:rPr>
          <w:rFonts w:ascii="Arial" w:eastAsia="Arial" w:hAnsi="Arial" w:cs="Arial"/>
          <w:i/>
          <w:iCs/>
          <w:color w:val="000000" w:themeColor="text1"/>
        </w:rPr>
        <w:t>aintaining</w:t>
      </w:r>
      <w:r w:rsidR="00E536A1" w:rsidRPr="001C48DF">
        <w:rPr>
          <w:rFonts w:ascii="Arial" w:eastAsia="Arial" w:hAnsi="Arial" w:cs="Arial"/>
          <w:i/>
          <w:iCs/>
          <w:color w:val="000000" w:themeColor="text1"/>
        </w:rPr>
        <w:t xml:space="preserve"> </w:t>
      </w:r>
      <w:r w:rsidR="00E536A1">
        <w:rPr>
          <w:rFonts w:ascii="Arial" w:eastAsia="Arial" w:hAnsi="Arial" w:cs="Arial"/>
          <w:i/>
          <w:iCs/>
          <w:color w:val="000000" w:themeColor="text1"/>
        </w:rPr>
        <w:t xml:space="preserve">good </w:t>
      </w:r>
      <w:r w:rsidR="00E536A1" w:rsidRPr="001C48DF">
        <w:rPr>
          <w:rFonts w:ascii="Arial" w:eastAsia="Arial" w:hAnsi="Arial" w:cs="Arial"/>
          <w:i/>
          <w:iCs/>
          <w:color w:val="000000" w:themeColor="text1"/>
        </w:rPr>
        <w:t xml:space="preserve">health </w:t>
      </w:r>
      <w:r w:rsidR="00986F09">
        <w:rPr>
          <w:rFonts w:ascii="Arial" w:eastAsia="Arial" w:hAnsi="Arial" w:cs="Arial"/>
          <w:i/>
          <w:iCs/>
          <w:color w:val="000000" w:themeColor="text1"/>
        </w:rPr>
        <w:t>becomes</w:t>
      </w:r>
      <w:r w:rsidR="00E536A1" w:rsidRPr="001C48DF">
        <w:rPr>
          <w:rFonts w:ascii="Arial" w:eastAsia="Arial" w:hAnsi="Arial" w:cs="Arial"/>
          <w:i/>
          <w:iCs/>
          <w:color w:val="000000" w:themeColor="text1"/>
        </w:rPr>
        <w:t xml:space="preserve"> </w:t>
      </w:r>
      <w:r w:rsidR="00E536A1">
        <w:rPr>
          <w:rFonts w:ascii="Arial" w:eastAsia="Arial" w:hAnsi="Arial" w:cs="Arial"/>
          <w:i/>
          <w:iCs/>
          <w:color w:val="000000" w:themeColor="text1"/>
        </w:rPr>
        <w:t>important</w:t>
      </w:r>
      <w:r w:rsidR="00E536A1" w:rsidRPr="001C48DF">
        <w:rPr>
          <w:rFonts w:ascii="Arial" w:eastAsia="Arial" w:hAnsi="Arial" w:cs="Arial"/>
          <w:i/>
          <w:iCs/>
          <w:color w:val="000000" w:themeColor="text1"/>
        </w:rPr>
        <w:t xml:space="preserve"> a</w:t>
      </w:r>
      <w:r w:rsidR="00E536A1">
        <w:rPr>
          <w:rFonts w:ascii="Arial" w:eastAsia="Arial" w:hAnsi="Arial" w:cs="Arial"/>
          <w:i/>
          <w:iCs/>
          <w:color w:val="000000" w:themeColor="text1"/>
        </w:rPr>
        <w:t>s we get older</w:t>
      </w:r>
      <w:r w:rsidR="00B90397">
        <w:rPr>
          <w:rFonts w:ascii="Arial" w:eastAsia="Arial" w:hAnsi="Arial" w:cs="Arial"/>
          <w:i/>
          <w:iCs/>
          <w:color w:val="000000" w:themeColor="text1"/>
        </w:rPr>
        <w:t>,</w:t>
      </w:r>
      <w:r w:rsidR="00E536A1" w:rsidRPr="001C48DF">
        <w:rPr>
          <w:rFonts w:ascii="Arial" w:eastAsia="Arial" w:hAnsi="Arial" w:cs="Arial"/>
          <w:i/>
          <w:iCs/>
          <w:color w:val="000000" w:themeColor="text1"/>
        </w:rPr>
        <w:t xml:space="preserve"> </w:t>
      </w:r>
      <w:r w:rsidR="00E536A1">
        <w:rPr>
          <w:rFonts w:ascii="Arial" w:eastAsia="Arial" w:hAnsi="Arial" w:cs="Arial"/>
          <w:i/>
          <w:iCs/>
          <w:color w:val="000000" w:themeColor="text1"/>
        </w:rPr>
        <w:t xml:space="preserve">and </w:t>
      </w:r>
      <w:r w:rsidR="00E536A1" w:rsidRPr="001C48DF">
        <w:rPr>
          <w:rFonts w:ascii="Arial" w:eastAsia="Arial" w:hAnsi="Arial" w:cs="Arial"/>
          <w:i/>
          <w:iCs/>
          <w:color w:val="000000" w:themeColor="text1"/>
        </w:rPr>
        <w:t xml:space="preserve">the findings in this report </w:t>
      </w:r>
      <w:r w:rsidR="00986F09">
        <w:rPr>
          <w:rFonts w:ascii="Arial" w:eastAsia="Arial" w:hAnsi="Arial" w:cs="Arial"/>
          <w:i/>
          <w:iCs/>
          <w:color w:val="000000" w:themeColor="text1"/>
        </w:rPr>
        <w:t>will</w:t>
      </w:r>
      <w:r w:rsidR="00E536A1">
        <w:rPr>
          <w:rFonts w:ascii="Arial" w:eastAsia="Arial" w:hAnsi="Arial" w:cs="Arial"/>
          <w:i/>
          <w:iCs/>
          <w:color w:val="000000" w:themeColor="text1"/>
        </w:rPr>
        <w:t xml:space="preserve"> help </w:t>
      </w:r>
      <w:r w:rsidR="00986F09">
        <w:rPr>
          <w:rFonts w:ascii="Arial" w:eastAsia="Arial" w:hAnsi="Arial" w:cs="Arial"/>
          <w:i/>
          <w:iCs/>
          <w:color w:val="000000" w:themeColor="text1"/>
        </w:rPr>
        <w:t>figure out how we can</w:t>
      </w:r>
      <w:r w:rsidR="00E536A1" w:rsidRPr="001C48DF">
        <w:rPr>
          <w:rFonts w:ascii="Arial" w:eastAsia="Arial" w:hAnsi="Arial" w:cs="Arial"/>
          <w:i/>
          <w:iCs/>
          <w:color w:val="000000" w:themeColor="text1"/>
        </w:rPr>
        <w:t xml:space="preserve"> encourage older </w:t>
      </w:r>
      <w:r w:rsidR="00EE1DD2">
        <w:rPr>
          <w:rFonts w:ascii="Arial" w:eastAsia="Arial" w:hAnsi="Arial" w:cs="Arial"/>
          <w:i/>
          <w:iCs/>
          <w:color w:val="000000" w:themeColor="text1"/>
        </w:rPr>
        <w:t>adults to</w:t>
      </w:r>
      <w:r w:rsidR="00624005">
        <w:rPr>
          <w:rFonts w:ascii="Arial" w:eastAsia="Arial" w:hAnsi="Arial" w:cs="Arial"/>
          <w:i/>
          <w:iCs/>
          <w:color w:val="000000" w:themeColor="text1"/>
        </w:rPr>
        <w:t xml:space="preserve"> start</w:t>
      </w:r>
      <w:r w:rsidR="00E536A1" w:rsidRPr="001C48DF">
        <w:rPr>
          <w:rFonts w:ascii="Arial" w:eastAsia="Arial" w:hAnsi="Arial" w:cs="Arial"/>
          <w:i/>
          <w:iCs/>
          <w:color w:val="000000" w:themeColor="text1"/>
        </w:rPr>
        <w:t xml:space="preserve"> becom</w:t>
      </w:r>
      <w:r w:rsidR="00624005">
        <w:rPr>
          <w:rFonts w:ascii="Arial" w:eastAsia="Arial" w:hAnsi="Arial" w:cs="Arial"/>
          <w:i/>
          <w:iCs/>
          <w:color w:val="000000" w:themeColor="text1"/>
        </w:rPr>
        <w:t>ing</w:t>
      </w:r>
      <w:r w:rsidR="00E536A1" w:rsidRPr="001C48DF">
        <w:rPr>
          <w:rFonts w:ascii="Arial" w:eastAsia="Arial" w:hAnsi="Arial" w:cs="Arial"/>
          <w:i/>
          <w:iCs/>
          <w:color w:val="000000" w:themeColor="text1"/>
        </w:rPr>
        <w:t xml:space="preserve"> more active.</w:t>
      </w:r>
      <w:r w:rsidR="00E536A1">
        <w:rPr>
          <w:rFonts w:ascii="Arial" w:eastAsia="Arial" w:hAnsi="Arial" w:cs="Arial"/>
          <w:i/>
          <w:iCs/>
          <w:color w:val="000000" w:themeColor="text1"/>
        </w:rPr>
        <w:t xml:space="preserve"> Understanding </w:t>
      </w:r>
      <w:r w:rsidR="00EE1DD2">
        <w:rPr>
          <w:rFonts w:ascii="Arial" w:eastAsia="Arial" w:hAnsi="Arial" w:cs="Arial"/>
          <w:i/>
          <w:iCs/>
          <w:color w:val="000000" w:themeColor="text1"/>
        </w:rPr>
        <w:t>the</w:t>
      </w:r>
      <w:r w:rsidR="00E536A1" w:rsidRPr="00207AD0">
        <w:rPr>
          <w:rFonts w:ascii="Arial" w:eastAsia="Arial" w:hAnsi="Arial" w:cs="Arial"/>
          <w:i/>
          <w:iCs/>
          <w:color w:val="000000" w:themeColor="text1"/>
        </w:rPr>
        <w:t xml:space="preserve"> barriers </w:t>
      </w:r>
      <w:r w:rsidR="00EE1DD2">
        <w:rPr>
          <w:rFonts w:ascii="Arial" w:eastAsia="Arial" w:hAnsi="Arial" w:cs="Arial"/>
          <w:i/>
          <w:iCs/>
          <w:color w:val="000000" w:themeColor="text1"/>
        </w:rPr>
        <w:t>that</w:t>
      </w:r>
      <w:r w:rsidR="00E536A1">
        <w:rPr>
          <w:rFonts w:ascii="Arial" w:eastAsia="Arial" w:hAnsi="Arial" w:cs="Arial"/>
          <w:i/>
          <w:iCs/>
          <w:color w:val="000000" w:themeColor="text1"/>
        </w:rPr>
        <w:t xml:space="preserve"> stop older adults </w:t>
      </w:r>
      <w:r w:rsidR="00624005">
        <w:rPr>
          <w:rFonts w:ascii="Arial" w:eastAsia="Arial" w:hAnsi="Arial" w:cs="Arial"/>
          <w:i/>
          <w:iCs/>
          <w:color w:val="000000" w:themeColor="text1"/>
        </w:rPr>
        <w:t xml:space="preserve">from getting regular exercise </w:t>
      </w:r>
      <w:r w:rsidR="00E536A1">
        <w:rPr>
          <w:rFonts w:ascii="Arial" w:eastAsia="Arial" w:hAnsi="Arial" w:cs="Arial"/>
          <w:i/>
          <w:iCs/>
          <w:color w:val="000000" w:themeColor="text1"/>
        </w:rPr>
        <w:t xml:space="preserve">can help </w:t>
      </w:r>
      <w:r w:rsidR="00986F09">
        <w:rPr>
          <w:rFonts w:ascii="Arial" w:eastAsia="Arial" w:hAnsi="Arial" w:cs="Arial"/>
          <w:i/>
          <w:iCs/>
          <w:color w:val="000000" w:themeColor="text1"/>
        </w:rPr>
        <w:t>medical</w:t>
      </w:r>
      <w:r w:rsidR="00E536A1">
        <w:rPr>
          <w:rFonts w:ascii="Arial" w:eastAsia="Arial" w:hAnsi="Arial" w:cs="Arial"/>
          <w:i/>
          <w:iCs/>
          <w:color w:val="000000" w:themeColor="text1"/>
        </w:rPr>
        <w:t xml:space="preserve"> professionals</w:t>
      </w:r>
      <w:r w:rsidR="00986F09">
        <w:rPr>
          <w:rFonts w:ascii="Arial" w:eastAsia="Arial" w:hAnsi="Arial" w:cs="Arial"/>
          <w:i/>
          <w:iCs/>
          <w:color w:val="000000" w:themeColor="text1"/>
        </w:rPr>
        <w:t xml:space="preserve"> to</w:t>
      </w:r>
      <w:r w:rsidR="00E536A1">
        <w:rPr>
          <w:rFonts w:ascii="Arial" w:eastAsia="Arial" w:hAnsi="Arial" w:cs="Arial"/>
          <w:i/>
          <w:iCs/>
          <w:color w:val="000000" w:themeColor="text1"/>
        </w:rPr>
        <w:t xml:space="preserve"> develop a plan to tackle the</w:t>
      </w:r>
      <w:r w:rsidR="00D27A96">
        <w:rPr>
          <w:rFonts w:ascii="Arial" w:eastAsia="Arial" w:hAnsi="Arial" w:cs="Arial"/>
          <w:i/>
          <w:iCs/>
          <w:color w:val="000000" w:themeColor="text1"/>
        </w:rPr>
        <w:t>se</w:t>
      </w:r>
      <w:r w:rsidR="00E536A1">
        <w:rPr>
          <w:rFonts w:ascii="Arial" w:eastAsia="Arial" w:hAnsi="Arial" w:cs="Arial"/>
          <w:i/>
          <w:iCs/>
          <w:color w:val="000000" w:themeColor="text1"/>
        </w:rPr>
        <w:t xml:space="preserve"> </w:t>
      </w:r>
      <w:r w:rsidR="00986F09">
        <w:rPr>
          <w:rFonts w:ascii="Arial" w:eastAsia="Arial" w:hAnsi="Arial" w:cs="Arial"/>
          <w:i/>
          <w:iCs/>
          <w:color w:val="000000" w:themeColor="text1"/>
        </w:rPr>
        <w:t>problems</w:t>
      </w:r>
      <w:r w:rsidR="00E536A1">
        <w:rPr>
          <w:rFonts w:ascii="Arial" w:eastAsia="Arial" w:hAnsi="Arial" w:cs="Arial"/>
          <w:i/>
          <w:iCs/>
          <w:color w:val="000000" w:themeColor="text1"/>
        </w:rPr>
        <w:t xml:space="preserve">. The Health and Social Care Committee </w:t>
      </w:r>
      <w:r w:rsidR="00D27A96">
        <w:rPr>
          <w:rFonts w:ascii="Arial" w:eastAsia="Arial" w:hAnsi="Arial" w:cs="Arial"/>
          <w:i/>
          <w:iCs/>
          <w:color w:val="000000" w:themeColor="text1"/>
        </w:rPr>
        <w:t>(</w:t>
      </w:r>
      <w:r w:rsidR="00E536A1">
        <w:rPr>
          <w:rFonts w:ascii="Arial" w:eastAsia="Arial" w:hAnsi="Arial" w:cs="Arial"/>
          <w:i/>
          <w:iCs/>
          <w:color w:val="000000" w:themeColor="text1"/>
        </w:rPr>
        <w:t>2026)</w:t>
      </w:r>
      <w:r w:rsidR="00323D11">
        <w:rPr>
          <w:rFonts w:ascii="Arial" w:eastAsia="Arial" w:hAnsi="Arial" w:cs="Arial"/>
          <w:i/>
          <w:iCs/>
          <w:color w:val="000000" w:themeColor="text1"/>
        </w:rPr>
        <w:t xml:space="preserve"> </w:t>
      </w:r>
      <w:r w:rsidR="00972B52">
        <w:rPr>
          <w:rFonts w:ascii="Arial" w:eastAsia="Arial" w:hAnsi="Arial" w:cs="Arial"/>
          <w:i/>
          <w:iCs/>
          <w:color w:val="000000" w:themeColor="text1"/>
        </w:rPr>
        <w:t xml:space="preserve">also </w:t>
      </w:r>
      <w:r w:rsidR="00E536A1">
        <w:rPr>
          <w:rFonts w:ascii="Arial" w:eastAsia="Arial" w:hAnsi="Arial" w:cs="Arial"/>
          <w:i/>
          <w:iCs/>
          <w:color w:val="000000" w:themeColor="text1"/>
        </w:rPr>
        <w:t>highlight</w:t>
      </w:r>
      <w:r w:rsidR="00986F09">
        <w:rPr>
          <w:rFonts w:ascii="Arial" w:eastAsia="Arial" w:hAnsi="Arial" w:cs="Arial"/>
          <w:i/>
          <w:iCs/>
          <w:color w:val="000000" w:themeColor="text1"/>
        </w:rPr>
        <w:t>ed</w:t>
      </w:r>
      <w:r w:rsidR="00E536A1">
        <w:rPr>
          <w:rFonts w:ascii="Arial" w:eastAsia="Arial" w:hAnsi="Arial" w:cs="Arial"/>
          <w:i/>
          <w:iCs/>
          <w:color w:val="000000" w:themeColor="text1"/>
        </w:rPr>
        <w:t xml:space="preserve"> how important</w:t>
      </w:r>
      <w:r w:rsidR="00B90397">
        <w:rPr>
          <w:rFonts w:ascii="Arial" w:eastAsia="Arial" w:hAnsi="Arial" w:cs="Arial"/>
          <w:i/>
          <w:iCs/>
          <w:color w:val="000000" w:themeColor="text1"/>
        </w:rPr>
        <w:t xml:space="preserve"> and effective</w:t>
      </w:r>
      <w:r w:rsidR="00E536A1" w:rsidRPr="00270F99">
        <w:rPr>
          <w:rFonts w:ascii="Arial" w:eastAsia="Arial" w:hAnsi="Arial" w:cs="Arial"/>
          <w:i/>
          <w:iCs/>
          <w:color w:val="000000" w:themeColor="text1"/>
        </w:rPr>
        <w:t xml:space="preserve"> </w:t>
      </w:r>
      <w:r w:rsidR="00986F09">
        <w:rPr>
          <w:rFonts w:ascii="Arial" w:eastAsia="Arial" w:hAnsi="Arial" w:cs="Arial"/>
          <w:i/>
          <w:iCs/>
          <w:color w:val="000000" w:themeColor="text1"/>
        </w:rPr>
        <w:t xml:space="preserve">regular exercise </w:t>
      </w:r>
      <w:r w:rsidR="00972B52">
        <w:rPr>
          <w:rFonts w:ascii="Arial" w:eastAsia="Arial" w:hAnsi="Arial" w:cs="Arial"/>
          <w:i/>
          <w:iCs/>
          <w:color w:val="000000" w:themeColor="text1"/>
        </w:rPr>
        <w:t>is</w:t>
      </w:r>
      <w:r w:rsidR="00B90397">
        <w:rPr>
          <w:rFonts w:ascii="Arial" w:eastAsia="Arial" w:hAnsi="Arial" w:cs="Arial"/>
          <w:i/>
          <w:iCs/>
          <w:color w:val="000000" w:themeColor="text1"/>
        </w:rPr>
        <w:t xml:space="preserve"> </w:t>
      </w:r>
      <w:r w:rsidR="00972B52">
        <w:rPr>
          <w:rFonts w:ascii="Arial" w:eastAsia="Arial" w:hAnsi="Arial" w:cs="Arial"/>
          <w:i/>
          <w:iCs/>
          <w:color w:val="000000" w:themeColor="text1"/>
        </w:rPr>
        <w:t xml:space="preserve">for </w:t>
      </w:r>
      <w:r w:rsidR="00D27A96">
        <w:rPr>
          <w:rFonts w:ascii="Arial" w:eastAsia="Arial" w:hAnsi="Arial" w:cs="Arial"/>
          <w:i/>
          <w:iCs/>
          <w:color w:val="000000" w:themeColor="text1"/>
        </w:rPr>
        <w:t>preventing illnesses</w:t>
      </w:r>
      <w:r w:rsidR="00323D11">
        <w:rPr>
          <w:rFonts w:ascii="Arial" w:eastAsia="Arial" w:hAnsi="Arial" w:cs="Arial"/>
          <w:i/>
          <w:iCs/>
          <w:color w:val="000000" w:themeColor="text1"/>
        </w:rPr>
        <w:t xml:space="preserve">, instead of </w:t>
      </w:r>
      <w:r w:rsidR="00624005">
        <w:rPr>
          <w:rFonts w:ascii="Arial" w:eastAsia="Arial" w:hAnsi="Arial" w:cs="Arial"/>
          <w:i/>
          <w:iCs/>
          <w:color w:val="000000" w:themeColor="text1"/>
        </w:rPr>
        <w:t xml:space="preserve">just </w:t>
      </w:r>
      <w:r w:rsidR="00323D11">
        <w:rPr>
          <w:rFonts w:ascii="Arial" w:eastAsia="Arial" w:hAnsi="Arial" w:cs="Arial"/>
          <w:i/>
          <w:iCs/>
          <w:color w:val="000000" w:themeColor="text1"/>
        </w:rPr>
        <w:t>treating illness</w:t>
      </w:r>
      <w:r w:rsidR="00467489">
        <w:rPr>
          <w:rFonts w:ascii="Arial" w:eastAsia="Arial" w:hAnsi="Arial" w:cs="Arial"/>
          <w:i/>
          <w:iCs/>
          <w:color w:val="000000" w:themeColor="text1"/>
        </w:rPr>
        <w:t>es</w:t>
      </w:r>
      <w:r w:rsidR="00D27A96">
        <w:rPr>
          <w:rFonts w:ascii="Arial" w:eastAsia="Arial" w:hAnsi="Arial" w:cs="Arial"/>
          <w:i/>
          <w:iCs/>
          <w:color w:val="000000" w:themeColor="text1"/>
        </w:rPr>
        <w:t xml:space="preserve">. </w:t>
      </w:r>
      <w:r w:rsidR="00EE1DD2">
        <w:rPr>
          <w:rFonts w:ascii="Arial" w:eastAsia="Arial" w:hAnsi="Arial" w:cs="Arial"/>
          <w:i/>
          <w:iCs/>
          <w:color w:val="000000" w:themeColor="text1"/>
        </w:rPr>
        <w:t>It</w:t>
      </w:r>
      <w:r w:rsidR="00467489">
        <w:rPr>
          <w:rFonts w:ascii="Arial" w:eastAsia="Arial" w:hAnsi="Arial" w:cs="Arial"/>
          <w:i/>
          <w:iCs/>
          <w:color w:val="000000" w:themeColor="text1"/>
        </w:rPr>
        <w:t xml:space="preserve"> </w:t>
      </w:r>
      <w:r w:rsidR="00323D11">
        <w:rPr>
          <w:rFonts w:ascii="Arial" w:eastAsia="Arial" w:hAnsi="Arial" w:cs="Arial"/>
          <w:i/>
          <w:iCs/>
          <w:color w:val="000000" w:themeColor="text1"/>
        </w:rPr>
        <w:t>also help</w:t>
      </w:r>
      <w:r w:rsidR="00467489">
        <w:rPr>
          <w:rFonts w:ascii="Arial" w:eastAsia="Arial" w:hAnsi="Arial" w:cs="Arial"/>
          <w:i/>
          <w:iCs/>
          <w:color w:val="000000" w:themeColor="text1"/>
        </w:rPr>
        <w:t>s</w:t>
      </w:r>
      <w:r w:rsidR="00323D11">
        <w:rPr>
          <w:rFonts w:ascii="Arial" w:eastAsia="Arial" w:hAnsi="Arial" w:cs="Arial"/>
          <w:i/>
          <w:iCs/>
          <w:color w:val="000000" w:themeColor="text1"/>
        </w:rPr>
        <w:t xml:space="preserve"> to reduce </w:t>
      </w:r>
      <w:r w:rsidR="00624005">
        <w:rPr>
          <w:rFonts w:ascii="Arial" w:eastAsia="Arial" w:hAnsi="Arial" w:cs="Arial"/>
          <w:i/>
          <w:iCs/>
          <w:color w:val="000000" w:themeColor="text1"/>
        </w:rPr>
        <w:t>pressure</w:t>
      </w:r>
      <w:r w:rsidR="00D27A96">
        <w:rPr>
          <w:rFonts w:ascii="Arial" w:eastAsia="Arial" w:hAnsi="Arial" w:cs="Arial"/>
          <w:i/>
          <w:iCs/>
          <w:color w:val="000000" w:themeColor="text1"/>
        </w:rPr>
        <w:t xml:space="preserve"> </w:t>
      </w:r>
      <w:r w:rsidR="00AD0C9A">
        <w:rPr>
          <w:rFonts w:ascii="Arial" w:eastAsia="Arial" w:hAnsi="Arial" w:cs="Arial"/>
          <w:i/>
          <w:iCs/>
          <w:color w:val="000000" w:themeColor="text1"/>
        </w:rPr>
        <w:t>on health and social care</w:t>
      </w:r>
      <w:r w:rsidR="00467489">
        <w:rPr>
          <w:rFonts w:ascii="Arial" w:eastAsia="Arial" w:hAnsi="Arial" w:cs="Arial"/>
          <w:i/>
          <w:iCs/>
          <w:color w:val="000000" w:themeColor="text1"/>
        </w:rPr>
        <w:t>,</w:t>
      </w:r>
      <w:r w:rsidR="00323D11">
        <w:rPr>
          <w:rFonts w:ascii="Arial" w:eastAsia="Arial" w:hAnsi="Arial" w:cs="Arial"/>
          <w:i/>
          <w:iCs/>
          <w:color w:val="000000" w:themeColor="text1"/>
        </w:rPr>
        <w:t xml:space="preserve"> as the demand continues to </w:t>
      </w:r>
      <w:r w:rsidR="00B90397">
        <w:rPr>
          <w:rFonts w:ascii="Arial" w:eastAsia="Arial" w:hAnsi="Arial" w:cs="Arial"/>
          <w:i/>
          <w:iCs/>
          <w:color w:val="000000" w:themeColor="text1"/>
        </w:rPr>
        <w:t>increase</w:t>
      </w:r>
      <w:r w:rsidR="00323D11">
        <w:rPr>
          <w:rFonts w:ascii="Arial" w:eastAsia="Arial" w:hAnsi="Arial" w:cs="Arial"/>
          <w:i/>
          <w:iCs/>
          <w:color w:val="000000" w:themeColor="text1"/>
        </w:rPr>
        <w:t>.</w:t>
      </w:r>
      <w:r w:rsidR="008F4D72">
        <w:rPr>
          <w:rFonts w:ascii="Arial" w:eastAsia="Arial" w:hAnsi="Arial" w:cs="Arial"/>
          <w:i/>
          <w:iCs/>
          <w:color w:val="000000" w:themeColor="text1"/>
        </w:rPr>
        <w:t xml:space="preserve"> </w:t>
      </w:r>
    </w:p>
    <w:p w14:paraId="09904574" w14:textId="77777777" w:rsidR="004468F8" w:rsidRDefault="004468F8">
      <w:pPr>
        <w:pStyle w:val="Heading1"/>
        <w:jc w:val="both"/>
      </w:pPr>
      <w:bookmarkStart w:id="5" w:name="_Toc203606114"/>
      <w:r>
        <w:t>Section 2: Understanding the Purpose and Research Question</w:t>
      </w:r>
      <w:bookmarkEnd w:id="5"/>
    </w:p>
    <w:p w14:paraId="7EC53AFE" w14:textId="616FBB1A" w:rsidR="004468F8" w:rsidRPr="00210D5A" w:rsidRDefault="004468F8">
      <w:pPr>
        <w:spacing w:line="360" w:lineRule="auto"/>
        <w:jc w:val="both"/>
        <w:rPr>
          <w:rFonts w:ascii="Arial" w:eastAsia="Arial" w:hAnsi="Arial" w:cs="Arial"/>
          <w:i/>
          <w:iCs/>
          <w:color w:val="FF0000"/>
          <w:sz w:val="22"/>
          <w:szCs w:val="22"/>
        </w:rPr>
      </w:pPr>
    </w:p>
    <w:p w14:paraId="6F7529E4" w14:textId="04CF172D" w:rsidR="004468F8" w:rsidRDefault="00210D5A">
      <w:pPr>
        <w:pStyle w:val="Heading2"/>
        <w:jc w:val="both"/>
      </w:pPr>
      <w:bookmarkStart w:id="6" w:name="_Toc203606115"/>
      <w:r>
        <w:t>2.1 Research</w:t>
      </w:r>
      <w:r w:rsidR="004468F8">
        <w:t xml:space="preserve"> Question(s) or Objectives</w:t>
      </w:r>
      <w:bookmarkEnd w:id="6"/>
    </w:p>
    <w:p w14:paraId="20EBFB4C" w14:textId="77777777" w:rsidR="00E702A4" w:rsidRPr="00E702A4" w:rsidRDefault="00E702A4" w:rsidP="00E702A4"/>
    <w:p w14:paraId="4AB80F06" w14:textId="7E828A46" w:rsidR="003B1F72" w:rsidRPr="00E702A4" w:rsidRDefault="003B1F72" w:rsidP="00E702A4">
      <w:pPr>
        <w:spacing w:line="360" w:lineRule="auto"/>
        <w:rPr>
          <w:rFonts w:ascii="Arial" w:hAnsi="Arial" w:cs="Arial"/>
          <w:i/>
          <w:iCs/>
        </w:rPr>
      </w:pPr>
      <w:r w:rsidRPr="00E702A4">
        <w:rPr>
          <w:rFonts w:ascii="Arial" w:hAnsi="Arial" w:cs="Arial"/>
          <w:i/>
          <w:iCs/>
          <w:color w:val="000000" w:themeColor="text1"/>
        </w:rPr>
        <w:t xml:space="preserve">Kilgour et al. (2024) </w:t>
      </w:r>
      <w:r w:rsidR="00F00698">
        <w:rPr>
          <w:rFonts w:ascii="Arial" w:hAnsi="Arial" w:cs="Arial"/>
          <w:i/>
          <w:iCs/>
          <w:color w:val="000000" w:themeColor="text1"/>
        </w:rPr>
        <w:t>is trying</w:t>
      </w:r>
      <w:r w:rsidRPr="00E702A4">
        <w:rPr>
          <w:rFonts w:ascii="Arial" w:hAnsi="Arial" w:cs="Arial"/>
          <w:i/>
          <w:iCs/>
          <w:color w:val="000000" w:themeColor="text1"/>
        </w:rPr>
        <w:t xml:space="preserve"> to find out </w:t>
      </w:r>
      <w:r w:rsidR="00B84103">
        <w:rPr>
          <w:rFonts w:ascii="Arial" w:hAnsi="Arial" w:cs="Arial"/>
          <w:i/>
          <w:iCs/>
          <w:color w:val="000000" w:themeColor="text1"/>
        </w:rPr>
        <w:t xml:space="preserve">exactly </w:t>
      </w:r>
      <w:r w:rsidRPr="00E702A4">
        <w:rPr>
          <w:rFonts w:ascii="Arial" w:hAnsi="Arial" w:cs="Arial"/>
          <w:i/>
          <w:iCs/>
          <w:color w:val="000000" w:themeColor="text1"/>
        </w:rPr>
        <w:t xml:space="preserve">what helps or prevents </w:t>
      </w:r>
      <w:r w:rsidR="00B84103">
        <w:rPr>
          <w:rFonts w:ascii="Arial" w:hAnsi="Arial" w:cs="Arial"/>
          <w:i/>
          <w:iCs/>
          <w:color w:val="000000" w:themeColor="text1"/>
        </w:rPr>
        <w:t>people</w:t>
      </w:r>
      <w:r w:rsidRPr="00E702A4">
        <w:rPr>
          <w:rFonts w:ascii="Arial" w:hAnsi="Arial" w:cs="Arial"/>
          <w:i/>
          <w:iCs/>
          <w:color w:val="000000" w:themeColor="text1"/>
        </w:rPr>
        <w:t xml:space="preserve"> </w:t>
      </w:r>
      <w:r w:rsidR="001136C2" w:rsidRPr="00E702A4">
        <w:rPr>
          <w:rFonts w:ascii="Arial" w:hAnsi="Arial" w:cs="Arial"/>
          <w:i/>
          <w:iCs/>
          <w:color w:val="000000" w:themeColor="text1"/>
        </w:rPr>
        <w:t>70</w:t>
      </w:r>
      <w:r w:rsidR="001136C2">
        <w:rPr>
          <w:rFonts w:ascii="Arial" w:hAnsi="Arial" w:cs="Arial"/>
          <w:i/>
          <w:iCs/>
          <w:color w:val="000000" w:themeColor="text1"/>
        </w:rPr>
        <w:t>-years-old</w:t>
      </w:r>
      <w:r w:rsidRPr="00E702A4">
        <w:rPr>
          <w:rFonts w:ascii="Arial" w:hAnsi="Arial" w:cs="Arial"/>
          <w:i/>
          <w:iCs/>
          <w:color w:val="000000" w:themeColor="text1"/>
        </w:rPr>
        <w:t xml:space="preserve"> and </w:t>
      </w:r>
      <w:r w:rsidR="00F00698">
        <w:rPr>
          <w:rFonts w:ascii="Arial" w:hAnsi="Arial" w:cs="Arial"/>
          <w:i/>
          <w:iCs/>
          <w:color w:val="000000" w:themeColor="text1"/>
        </w:rPr>
        <w:t xml:space="preserve">up </w:t>
      </w:r>
      <w:r w:rsidRPr="00E702A4">
        <w:rPr>
          <w:rFonts w:ascii="Arial" w:hAnsi="Arial" w:cs="Arial"/>
          <w:i/>
          <w:iCs/>
          <w:color w:val="000000" w:themeColor="text1"/>
        </w:rPr>
        <w:t xml:space="preserve">from </w:t>
      </w:r>
      <w:r w:rsidR="00F00698">
        <w:rPr>
          <w:rFonts w:ascii="Arial" w:hAnsi="Arial" w:cs="Arial"/>
          <w:i/>
          <w:iCs/>
          <w:color w:val="000000" w:themeColor="text1"/>
        </w:rPr>
        <w:t>doing regular exercises</w:t>
      </w:r>
      <w:r w:rsidRPr="00E702A4">
        <w:rPr>
          <w:rFonts w:ascii="Arial" w:hAnsi="Arial" w:cs="Arial"/>
          <w:i/>
          <w:iCs/>
          <w:color w:val="000000" w:themeColor="text1"/>
        </w:rPr>
        <w:t>. They wanted to f</w:t>
      </w:r>
      <w:r w:rsidR="00F00698">
        <w:rPr>
          <w:rFonts w:ascii="Arial" w:hAnsi="Arial" w:cs="Arial"/>
          <w:i/>
          <w:iCs/>
          <w:color w:val="000000" w:themeColor="text1"/>
        </w:rPr>
        <w:t xml:space="preserve">igure </w:t>
      </w:r>
      <w:r w:rsidRPr="00E702A4">
        <w:rPr>
          <w:rFonts w:ascii="Arial" w:hAnsi="Arial" w:cs="Arial"/>
          <w:i/>
          <w:iCs/>
          <w:color w:val="000000" w:themeColor="text1"/>
        </w:rPr>
        <w:t>out why some older adults do not meet the recommended</w:t>
      </w:r>
      <w:r w:rsidR="001136C2">
        <w:rPr>
          <w:rFonts w:ascii="Arial" w:hAnsi="Arial" w:cs="Arial"/>
          <w:i/>
          <w:iCs/>
          <w:color w:val="000000" w:themeColor="text1"/>
        </w:rPr>
        <w:t xml:space="preserve"> amount of activity levels</w:t>
      </w:r>
      <w:r w:rsidR="009C0CF2">
        <w:rPr>
          <w:rFonts w:ascii="Arial" w:hAnsi="Arial" w:cs="Arial"/>
          <w:i/>
          <w:iCs/>
          <w:color w:val="000000" w:themeColor="text1"/>
        </w:rPr>
        <w:t xml:space="preserve"> even though they knew that’s what they had to do</w:t>
      </w:r>
      <w:r w:rsidRPr="00E702A4">
        <w:rPr>
          <w:rFonts w:ascii="Arial" w:hAnsi="Arial" w:cs="Arial"/>
          <w:i/>
          <w:iCs/>
          <w:color w:val="000000" w:themeColor="text1"/>
        </w:rPr>
        <w:t xml:space="preserve">, and to </w:t>
      </w:r>
      <w:r w:rsidR="003A71AC">
        <w:rPr>
          <w:rFonts w:ascii="Arial" w:hAnsi="Arial" w:cs="Arial"/>
          <w:i/>
          <w:iCs/>
          <w:color w:val="000000" w:themeColor="text1"/>
        </w:rPr>
        <w:t xml:space="preserve">also </w:t>
      </w:r>
      <w:r w:rsidRPr="00E702A4">
        <w:rPr>
          <w:rFonts w:ascii="Arial" w:hAnsi="Arial" w:cs="Arial"/>
          <w:i/>
          <w:iCs/>
          <w:color w:val="000000" w:themeColor="text1"/>
        </w:rPr>
        <w:t>identify factors that could be chang</w:t>
      </w:r>
      <w:r w:rsidR="00E92861">
        <w:rPr>
          <w:rFonts w:ascii="Arial" w:hAnsi="Arial" w:cs="Arial"/>
          <w:i/>
          <w:iCs/>
          <w:color w:val="000000" w:themeColor="text1"/>
        </w:rPr>
        <w:t>ed</w:t>
      </w:r>
      <w:r w:rsidRPr="00E702A4">
        <w:rPr>
          <w:rFonts w:ascii="Arial" w:hAnsi="Arial" w:cs="Arial"/>
          <w:i/>
          <w:iCs/>
          <w:color w:val="000000" w:themeColor="text1"/>
        </w:rPr>
        <w:t xml:space="preserve"> to help them become more active. The </w:t>
      </w:r>
      <w:r w:rsidR="00B84103">
        <w:rPr>
          <w:rFonts w:ascii="Arial" w:hAnsi="Arial" w:cs="Arial"/>
          <w:i/>
          <w:iCs/>
          <w:color w:val="000000" w:themeColor="text1"/>
        </w:rPr>
        <w:t>study</w:t>
      </w:r>
      <w:r w:rsidRPr="00E702A4">
        <w:rPr>
          <w:rFonts w:ascii="Arial" w:hAnsi="Arial" w:cs="Arial"/>
          <w:i/>
          <w:iCs/>
          <w:color w:val="000000" w:themeColor="text1"/>
        </w:rPr>
        <w:t xml:space="preserve"> also looked at whether these barriers and motivators </w:t>
      </w:r>
      <w:r w:rsidR="003A71AC">
        <w:rPr>
          <w:rFonts w:ascii="Arial" w:hAnsi="Arial" w:cs="Arial"/>
          <w:i/>
          <w:iCs/>
          <w:color w:val="000000" w:themeColor="text1"/>
        </w:rPr>
        <w:t>changed</w:t>
      </w:r>
      <w:r w:rsidRPr="00E702A4">
        <w:rPr>
          <w:rFonts w:ascii="Arial" w:hAnsi="Arial" w:cs="Arial"/>
          <w:i/>
          <w:iCs/>
          <w:color w:val="000000" w:themeColor="text1"/>
        </w:rPr>
        <w:t xml:space="preserve"> by</w:t>
      </w:r>
      <w:r w:rsidR="00B84103">
        <w:rPr>
          <w:rFonts w:ascii="Arial" w:hAnsi="Arial" w:cs="Arial"/>
          <w:i/>
          <w:iCs/>
          <w:color w:val="000000" w:themeColor="text1"/>
        </w:rPr>
        <w:t xml:space="preserve"> their</w:t>
      </w:r>
      <w:r w:rsidRPr="00E702A4">
        <w:rPr>
          <w:rFonts w:ascii="Arial" w:hAnsi="Arial" w:cs="Arial"/>
          <w:i/>
          <w:iCs/>
          <w:color w:val="000000" w:themeColor="text1"/>
        </w:rPr>
        <w:t xml:space="preserve"> age, gender, functional ability or where people live. Researchers </w:t>
      </w:r>
      <w:r w:rsidR="00B84103">
        <w:rPr>
          <w:rFonts w:ascii="Arial" w:hAnsi="Arial" w:cs="Arial"/>
          <w:i/>
          <w:iCs/>
          <w:color w:val="000000" w:themeColor="text1"/>
        </w:rPr>
        <w:t xml:space="preserve">were </w:t>
      </w:r>
      <w:r w:rsidR="003A71AC">
        <w:rPr>
          <w:rFonts w:ascii="Arial" w:hAnsi="Arial" w:cs="Arial"/>
          <w:i/>
          <w:iCs/>
          <w:color w:val="000000" w:themeColor="text1"/>
        </w:rPr>
        <w:t>hop</w:t>
      </w:r>
      <w:r w:rsidR="00B84103">
        <w:rPr>
          <w:rFonts w:ascii="Arial" w:hAnsi="Arial" w:cs="Arial"/>
          <w:i/>
          <w:iCs/>
          <w:color w:val="000000" w:themeColor="text1"/>
        </w:rPr>
        <w:t>ing</w:t>
      </w:r>
      <w:r w:rsidR="003A71AC">
        <w:rPr>
          <w:rFonts w:ascii="Arial" w:hAnsi="Arial" w:cs="Arial"/>
          <w:i/>
          <w:iCs/>
          <w:color w:val="000000" w:themeColor="text1"/>
        </w:rPr>
        <w:t xml:space="preserve"> that</w:t>
      </w:r>
      <w:r w:rsidR="00B84103">
        <w:rPr>
          <w:rFonts w:ascii="Arial" w:hAnsi="Arial" w:cs="Arial"/>
          <w:i/>
          <w:iCs/>
          <w:color w:val="000000" w:themeColor="text1"/>
        </w:rPr>
        <w:t xml:space="preserve"> all</w:t>
      </w:r>
      <w:r w:rsidR="003A71AC">
        <w:rPr>
          <w:rFonts w:ascii="Arial" w:hAnsi="Arial" w:cs="Arial"/>
          <w:i/>
          <w:iCs/>
          <w:color w:val="000000" w:themeColor="text1"/>
        </w:rPr>
        <w:t xml:space="preserve"> the work they have done would help improve </w:t>
      </w:r>
      <w:r w:rsidRPr="00E702A4">
        <w:rPr>
          <w:rFonts w:ascii="Arial" w:hAnsi="Arial" w:cs="Arial"/>
          <w:i/>
          <w:iCs/>
          <w:color w:val="000000" w:themeColor="text1"/>
        </w:rPr>
        <w:t>healthcare policies</w:t>
      </w:r>
      <w:r w:rsidRPr="00E702A4">
        <w:rPr>
          <w:rFonts w:ascii="Arial" w:hAnsi="Arial" w:cs="Arial"/>
          <w:i/>
          <w:iCs/>
        </w:rPr>
        <w:t>.</w:t>
      </w:r>
    </w:p>
    <w:p w14:paraId="4A65B40B" w14:textId="77777777" w:rsidR="003B1F72" w:rsidRPr="003B1F72" w:rsidRDefault="003B1F72" w:rsidP="003B1F72"/>
    <w:p w14:paraId="37702163" w14:textId="77777777" w:rsidR="004468F8" w:rsidRDefault="004468F8">
      <w:pPr>
        <w:pStyle w:val="Heading1"/>
        <w:jc w:val="both"/>
      </w:pPr>
      <w:bookmarkStart w:id="7" w:name="_Toc203606116"/>
      <w:r>
        <w:lastRenderedPageBreak/>
        <w:t>Section 3: Understanding the Research Methods</w:t>
      </w:r>
      <w:bookmarkEnd w:id="7"/>
    </w:p>
    <w:p w14:paraId="2E63054C" w14:textId="74FCC4D0" w:rsidR="00E10231" w:rsidRPr="00210D5A" w:rsidRDefault="00E10231" w:rsidP="00E10231">
      <w:pPr>
        <w:spacing w:line="360" w:lineRule="auto"/>
        <w:jc w:val="both"/>
        <w:rPr>
          <w:rFonts w:ascii="Arial" w:eastAsia="Arial" w:hAnsi="Arial" w:cs="Arial"/>
          <w:i/>
          <w:iCs/>
          <w:sz w:val="22"/>
          <w:szCs w:val="22"/>
        </w:rPr>
      </w:pPr>
    </w:p>
    <w:p w14:paraId="63BD9E0B" w14:textId="27CF0C34" w:rsidR="004468F8" w:rsidRPr="00210D5A" w:rsidRDefault="004468F8">
      <w:pPr>
        <w:spacing w:line="360" w:lineRule="auto"/>
        <w:jc w:val="both"/>
        <w:rPr>
          <w:rFonts w:ascii="Arial" w:eastAsia="Arial" w:hAnsi="Arial" w:cs="Arial"/>
          <w:i/>
          <w:iCs/>
          <w:color w:val="FF0000"/>
          <w:sz w:val="22"/>
          <w:szCs w:val="22"/>
        </w:rPr>
      </w:pPr>
    </w:p>
    <w:p w14:paraId="7C64E5FB" w14:textId="201759C6" w:rsidR="004468F8" w:rsidRDefault="00E10231">
      <w:pPr>
        <w:pStyle w:val="Heading2"/>
        <w:jc w:val="both"/>
      </w:pPr>
      <w:bookmarkStart w:id="8" w:name="_Toc203606117"/>
      <w:r>
        <w:t>3.1 Overview</w:t>
      </w:r>
      <w:r w:rsidR="004468F8">
        <w:t xml:space="preserve"> of Quantitative, Qualitative, and Mixed-Methods Research</w:t>
      </w:r>
      <w:bookmarkEnd w:id="8"/>
      <w:r w:rsidR="00F038EA">
        <w:t xml:space="preserve"> </w:t>
      </w:r>
    </w:p>
    <w:p w14:paraId="3497292E" w14:textId="104A0119" w:rsidR="00701A73" w:rsidRPr="00701A73" w:rsidRDefault="00701A73" w:rsidP="00701A73">
      <w:pPr>
        <w:rPr>
          <w:rFonts w:ascii="Arial" w:hAnsi="Arial" w:cs="Arial"/>
          <w:b/>
          <w:bCs/>
          <w:i/>
          <w:iCs/>
          <w:u w:val="single"/>
        </w:rPr>
      </w:pPr>
      <w:r w:rsidRPr="00701A73">
        <w:rPr>
          <w:rFonts w:ascii="Arial" w:hAnsi="Arial" w:cs="Arial"/>
          <w:b/>
          <w:bCs/>
          <w:i/>
          <w:iCs/>
          <w:u w:val="single"/>
        </w:rPr>
        <w:t xml:space="preserve">Quantitative </w:t>
      </w:r>
    </w:p>
    <w:p w14:paraId="62ED3575" w14:textId="31839631" w:rsidR="00DE0A21" w:rsidRDefault="00F038EA" w:rsidP="00E702A4">
      <w:pPr>
        <w:spacing w:line="360" w:lineRule="auto"/>
        <w:rPr>
          <w:rFonts w:ascii="Arial" w:hAnsi="Arial" w:cs="Arial"/>
          <w:i/>
          <w:iCs/>
        </w:rPr>
      </w:pPr>
      <w:r w:rsidRPr="00E702A4">
        <w:rPr>
          <w:rFonts w:ascii="Arial" w:hAnsi="Arial" w:cs="Arial"/>
          <w:i/>
          <w:iCs/>
        </w:rPr>
        <w:t xml:space="preserve">Quantitative research helps medical professionals </w:t>
      </w:r>
      <w:r w:rsidR="008A21BD">
        <w:rPr>
          <w:rFonts w:ascii="Arial" w:hAnsi="Arial" w:cs="Arial"/>
          <w:i/>
          <w:iCs/>
        </w:rPr>
        <w:t>deal with</w:t>
      </w:r>
      <w:r w:rsidR="00E702A4">
        <w:rPr>
          <w:rFonts w:ascii="Arial" w:hAnsi="Arial" w:cs="Arial"/>
          <w:i/>
          <w:iCs/>
        </w:rPr>
        <w:t xml:space="preserve"> num</w:t>
      </w:r>
      <w:r w:rsidR="008A21BD">
        <w:rPr>
          <w:rFonts w:ascii="Arial" w:hAnsi="Arial" w:cs="Arial"/>
          <w:i/>
          <w:iCs/>
        </w:rPr>
        <w:t>erical</w:t>
      </w:r>
      <w:r w:rsidRPr="00E702A4">
        <w:rPr>
          <w:rFonts w:ascii="Arial" w:hAnsi="Arial" w:cs="Arial"/>
          <w:i/>
          <w:iCs/>
        </w:rPr>
        <w:t xml:space="preserve"> data to understand and improve learning and program</w:t>
      </w:r>
      <w:r w:rsidR="008443EE">
        <w:rPr>
          <w:rFonts w:ascii="Arial" w:hAnsi="Arial" w:cs="Arial"/>
          <w:i/>
          <w:iCs/>
        </w:rPr>
        <w:t xml:space="preserve">s </w:t>
      </w:r>
      <w:r w:rsidR="00E92861">
        <w:rPr>
          <w:rFonts w:ascii="Arial" w:hAnsi="Arial" w:cs="Arial"/>
          <w:i/>
          <w:iCs/>
        </w:rPr>
        <w:t>outcomes</w:t>
      </w:r>
      <w:r w:rsidRPr="00E702A4">
        <w:rPr>
          <w:rFonts w:ascii="Arial" w:hAnsi="Arial" w:cs="Arial"/>
          <w:i/>
          <w:iCs/>
        </w:rPr>
        <w:t xml:space="preserve">. Statistics </w:t>
      </w:r>
      <w:r w:rsidR="00DE0A21" w:rsidRPr="00E702A4">
        <w:rPr>
          <w:rFonts w:ascii="Arial" w:hAnsi="Arial" w:cs="Arial"/>
          <w:i/>
          <w:iCs/>
        </w:rPr>
        <w:t xml:space="preserve">can be </w:t>
      </w:r>
      <w:r w:rsidR="008443EE">
        <w:rPr>
          <w:rFonts w:ascii="Arial" w:hAnsi="Arial" w:cs="Arial"/>
          <w:i/>
          <w:iCs/>
        </w:rPr>
        <w:t xml:space="preserve">then </w:t>
      </w:r>
      <w:r w:rsidRPr="00E702A4">
        <w:rPr>
          <w:rFonts w:ascii="Arial" w:hAnsi="Arial" w:cs="Arial"/>
          <w:i/>
          <w:iCs/>
        </w:rPr>
        <w:t>used to summarise and compare</w:t>
      </w:r>
      <w:r w:rsidR="008443EE">
        <w:rPr>
          <w:rFonts w:ascii="Arial" w:hAnsi="Arial" w:cs="Arial"/>
          <w:i/>
          <w:iCs/>
        </w:rPr>
        <w:t xml:space="preserve"> the test</w:t>
      </w:r>
      <w:r w:rsidRPr="00E702A4">
        <w:rPr>
          <w:rFonts w:ascii="Arial" w:hAnsi="Arial" w:cs="Arial"/>
          <w:i/>
          <w:iCs/>
        </w:rPr>
        <w:t xml:space="preserve"> results, </w:t>
      </w:r>
      <w:r w:rsidR="00DE0A21" w:rsidRPr="00E702A4">
        <w:rPr>
          <w:rFonts w:ascii="Arial" w:hAnsi="Arial" w:cs="Arial"/>
          <w:i/>
          <w:iCs/>
        </w:rPr>
        <w:t>making</w:t>
      </w:r>
      <w:r w:rsidRPr="00E702A4">
        <w:rPr>
          <w:rFonts w:ascii="Arial" w:hAnsi="Arial" w:cs="Arial"/>
          <w:i/>
          <w:iCs/>
        </w:rPr>
        <w:t xml:space="preserve"> it possible to measure </w:t>
      </w:r>
      <w:r w:rsidR="003A71AC">
        <w:rPr>
          <w:rFonts w:ascii="Arial" w:hAnsi="Arial" w:cs="Arial"/>
          <w:i/>
          <w:iCs/>
        </w:rPr>
        <w:t xml:space="preserve">the </w:t>
      </w:r>
      <w:r w:rsidRPr="00E702A4">
        <w:rPr>
          <w:rFonts w:ascii="Arial" w:hAnsi="Arial" w:cs="Arial"/>
          <w:i/>
          <w:iCs/>
        </w:rPr>
        <w:t>change</w:t>
      </w:r>
      <w:r w:rsidR="003A71AC">
        <w:rPr>
          <w:rFonts w:ascii="Arial" w:hAnsi="Arial" w:cs="Arial"/>
          <w:i/>
          <w:iCs/>
        </w:rPr>
        <w:t>s</w:t>
      </w:r>
      <w:r w:rsidR="00E92861">
        <w:rPr>
          <w:rFonts w:ascii="Arial" w:hAnsi="Arial" w:cs="Arial"/>
          <w:i/>
          <w:iCs/>
        </w:rPr>
        <w:t>,</w:t>
      </w:r>
      <w:r w:rsidR="003A71AC">
        <w:rPr>
          <w:rFonts w:ascii="Arial" w:hAnsi="Arial" w:cs="Arial"/>
          <w:i/>
          <w:iCs/>
        </w:rPr>
        <w:t xml:space="preserve"> examine</w:t>
      </w:r>
      <w:r w:rsidR="009B0E7E" w:rsidRPr="00E702A4">
        <w:rPr>
          <w:rFonts w:ascii="Arial" w:hAnsi="Arial" w:cs="Arial"/>
          <w:i/>
          <w:iCs/>
        </w:rPr>
        <w:t xml:space="preserve"> results</w:t>
      </w:r>
      <w:r w:rsidR="00E92861">
        <w:rPr>
          <w:rFonts w:ascii="Arial" w:hAnsi="Arial" w:cs="Arial"/>
          <w:i/>
          <w:iCs/>
        </w:rPr>
        <w:t>,</w:t>
      </w:r>
      <w:r w:rsidRPr="00E702A4">
        <w:rPr>
          <w:rFonts w:ascii="Arial" w:hAnsi="Arial" w:cs="Arial"/>
          <w:i/>
          <w:iCs/>
        </w:rPr>
        <w:t xml:space="preserve"> </w:t>
      </w:r>
      <w:r w:rsidR="00DE0A21" w:rsidRPr="00E702A4">
        <w:rPr>
          <w:rFonts w:ascii="Arial" w:hAnsi="Arial" w:cs="Arial"/>
          <w:i/>
          <w:iCs/>
        </w:rPr>
        <w:t xml:space="preserve">and identify </w:t>
      </w:r>
      <w:r w:rsidR="003A71AC">
        <w:rPr>
          <w:rFonts w:ascii="Arial" w:hAnsi="Arial" w:cs="Arial"/>
          <w:i/>
          <w:iCs/>
        </w:rPr>
        <w:t xml:space="preserve">things that are </w:t>
      </w:r>
      <w:r w:rsidR="00DE0A21" w:rsidRPr="00E702A4">
        <w:rPr>
          <w:rFonts w:ascii="Arial" w:hAnsi="Arial" w:cs="Arial"/>
          <w:i/>
          <w:iCs/>
        </w:rPr>
        <w:t>similar (Ma and Lee, 2026)</w:t>
      </w:r>
      <w:r w:rsidR="00E53976" w:rsidRPr="00E702A4">
        <w:rPr>
          <w:rFonts w:ascii="Arial" w:hAnsi="Arial" w:cs="Arial"/>
          <w:i/>
          <w:iCs/>
        </w:rPr>
        <w:t>.</w:t>
      </w:r>
      <w:r w:rsidR="008D31E7" w:rsidRPr="00E702A4">
        <w:rPr>
          <w:rFonts w:ascii="Arial" w:hAnsi="Arial" w:cs="Arial"/>
          <w:i/>
          <w:iCs/>
        </w:rPr>
        <w:t xml:space="preserve"> </w:t>
      </w:r>
      <w:r w:rsidR="00DE0A21" w:rsidRPr="00E702A4">
        <w:rPr>
          <w:rFonts w:ascii="Arial" w:hAnsi="Arial" w:cs="Arial"/>
          <w:i/>
          <w:iCs/>
        </w:rPr>
        <w:t xml:space="preserve">Researchers can </w:t>
      </w:r>
      <w:r w:rsidR="007615C9">
        <w:rPr>
          <w:rFonts w:ascii="Arial" w:hAnsi="Arial" w:cs="Arial"/>
          <w:i/>
          <w:iCs/>
        </w:rPr>
        <w:t>do</w:t>
      </w:r>
      <w:r w:rsidR="00DE0A21" w:rsidRPr="00E702A4">
        <w:rPr>
          <w:rFonts w:ascii="Arial" w:hAnsi="Arial" w:cs="Arial"/>
          <w:i/>
          <w:iCs/>
        </w:rPr>
        <w:t xml:space="preserve"> a survey, for example, of how many people got their booster shots this year, and </w:t>
      </w:r>
      <w:r w:rsidR="007615C9">
        <w:rPr>
          <w:rFonts w:ascii="Arial" w:hAnsi="Arial" w:cs="Arial"/>
          <w:i/>
          <w:iCs/>
        </w:rPr>
        <w:t xml:space="preserve">then </w:t>
      </w:r>
      <w:r w:rsidR="00DE0A21" w:rsidRPr="00E702A4">
        <w:rPr>
          <w:rFonts w:ascii="Arial" w:hAnsi="Arial" w:cs="Arial"/>
          <w:i/>
          <w:iCs/>
        </w:rPr>
        <w:t>that data can also be divided up into</w:t>
      </w:r>
      <w:r w:rsidR="007615C9">
        <w:rPr>
          <w:rFonts w:ascii="Arial" w:hAnsi="Arial" w:cs="Arial"/>
          <w:i/>
          <w:iCs/>
        </w:rPr>
        <w:t xml:space="preserve"> </w:t>
      </w:r>
      <w:r w:rsidR="00DE0A21" w:rsidRPr="00E702A4">
        <w:rPr>
          <w:rFonts w:ascii="Arial" w:hAnsi="Arial" w:cs="Arial"/>
          <w:i/>
          <w:iCs/>
        </w:rPr>
        <w:t>sections</w:t>
      </w:r>
      <w:r w:rsidR="00E53976" w:rsidRPr="00E702A4">
        <w:rPr>
          <w:rFonts w:ascii="Arial" w:hAnsi="Arial" w:cs="Arial"/>
          <w:i/>
          <w:iCs/>
        </w:rPr>
        <w:t xml:space="preserve"> such as age, gender or geographical location</w:t>
      </w:r>
      <w:r w:rsidR="007615C9">
        <w:rPr>
          <w:rFonts w:ascii="Arial" w:hAnsi="Arial" w:cs="Arial"/>
          <w:i/>
          <w:iCs/>
        </w:rPr>
        <w:t xml:space="preserve">, you can display the results on a diagram or chart </w:t>
      </w:r>
      <w:r w:rsidR="00E53976" w:rsidRPr="00E702A4">
        <w:rPr>
          <w:rFonts w:ascii="Arial" w:hAnsi="Arial" w:cs="Arial"/>
          <w:i/>
          <w:iCs/>
        </w:rPr>
        <w:t xml:space="preserve">to </w:t>
      </w:r>
      <w:r w:rsidR="007615C9">
        <w:rPr>
          <w:rFonts w:ascii="Arial" w:hAnsi="Arial" w:cs="Arial"/>
          <w:i/>
          <w:iCs/>
        </w:rPr>
        <w:t xml:space="preserve">then </w:t>
      </w:r>
      <w:r w:rsidR="00E53976" w:rsidRPr="00E702A4">
        <w:rPr>
          <w:rFonts w:ascii="Arial" w:hAnsi="Arial" w:cs="Arial"/>
          <w:i/>
          <w:iCs/>
        </w:rPr>
        <w:t>compare</w:t>
      </w:r>
      <w:r w:rsidR="008A21BD">
        <w:rPr>
          <w:rFonts w:ascii="Arial" w:hAnsi="Arial" w:cs="Arial"/>
          <w:i/>
          <w:iCs/>
        </w:rPr>
        <w:t xml:space="preserve"> the</w:t>
      </w:r>
      <w:r w:rsidR="00E53976" w:rsidRPr="00E702A4">
        <w:rPr>
          <w:rFonts w:ascii="Arial" w:hAnsi="Arial" w:cs="Arial"/>
          <w:i/>
          <w:iCs/>
        </w:rPr>
        <w:t xml:space="preserve"> results. Quantitative research d</w:t>
      </w:r>
      <w:r w:rsidR="007615C9">
        <w:rPr>
          <w:rFonts w:ascii="Arial" w:hAnsi="Arial" w:cs="Arial"/>
          <w:i/>
          <w:iCs/>
        </w:rPr>
        <w:t>ose not just</w:t>
      </w:r>
      <w:r w:rsidR="00E53976" w:rsidRPr="00E702A4">
        <w:rPr>
          <w:rFonts w:ascii="Arial" w:hAnsi="Arial" w:cs="Arial"/>
          <w:i/>
          <w:iCs/>
        </w:rPr>
        <w:t xml:space="preserve"> gather numerical data; it tests hypotheses, investigates relationships</w:t>
      </w:r>
      <w:r w:rsidR="007615C9">
        <w:rPr>
          <w:rFonts w:ascii="Arial" w:hAnsi="Arial" w:cs="Arial"/>
          <w:i/>
          <w:iCs/>
        </w:rPr>
        <w:t>,</w:t>
      </w:r>
      <w:r w:rsidR="00E53976" w:rsidRPr="00E702A4">
        <w:rPr>
          <w:rFonts w:ascii="Arial" w:hAnsi="Arial" w:cs="Arial"/>
          <w:i/>
          <w:iCs/>
        </w:rPr>
        <w:t xml:space="preserve"> patterns</w:t>
      </w:r>
      <w:r w:rsidR="007615C9">
        <w:rPr>
          <w:rFonts w:ascii="Arial" w:hAnsi="Arial" w:cs="Arial"/>
          <w:i/>
          <w:iCs/>
        </w:rPr>
        <w:t>,</w:t>
      </w:r>
      <w:r w:rsidR="00E53976" w:rsidRPr="00E702A4">
        <w:rPr>
          <w:rFonts w:ascii="Arial" w:hAnsi="Arial" w:cs="Arial"/>
          <w:i/>
          <w:iCs/>
        </w:rPr>
        <w:t xml:space="preserve"> and trends</w:t>
      </w:r>
      <w:r w:rsidR="007615C9">
        <w:rPr>
          <w:rFonts w:ascii="Arial" w:hAnsi="Arial" w:cs="Arial"/>
          <w:i/>
          <w:iCs/>
        </w:rPr>
        <w:t xml:space="preserve"> in today’s society</w:t>
      </w:r>
      <w:r w:rsidR="009B0E7E" w:rsidRPr="00E702A4">
        <w:rPr>
          <w:rFonts w:ascii="Arial" w:hAnsi="Arial" w:cs="Arial"/>
          <w:i/>
          <w:iCs/>
        </w:rPr>
        <w:t>.</w:t>
      </w:r>
      <w:r w:rsidR="00E53976" w:rsidRPr="00E702A4">
        <w:rPr>
          <w:rFonts w:ascii="Arial" w:hAnsi="Arial" w:cs="Arial"/>
          <w:i/>
          <w:iCs/>
        </w:rPr>
        <w:t xml:space="preserve"> </w:t>
      </w:r>
      <w:r w:rsidR="009B0E7E" w:rsidRPr="00E702A4">
        <w:rPr>
          <w:rFonts w:ascii="Arial" w:hAnsi="Arial" w:cs="Arial"/>
          <w:i/>
          <w:iCs/>
        </w:rPr>
        <w:t>It asks the question h</w:t>
      </w:r>
      <w:r w:rsidR="00E53976" w:rsidRPr="00E702A4">
        <w:rPr>
          <w:rFonts w:ascii="Arial" w:hAnsi="Arial" w:cs="Arial"/>
          <w:i/>
          <w:iCs/>
        </w:rPr>
        <w:t xml:space="preserve">ow much, how often or to what extent something </w:t>
      </w:r>
      <w:r w:rsidR="008A21BD">
        <w:rPr>
          <w:rFonts w:ascii="Arial" w:hAnsi="Arial" w:cs="Arial"/>
          <w:i/>
          <w:iCs/>
        </w:rPr>
        <w:t>happens</w:t>
      </w:r>
      <w:r w:rsidR="00E53976" w:rsidRPr="00E702A4">
        <w:rPr>
          <w:rFonts w:ascii="Arial" w:hAnsi="Arial" w:cs="Arial"/>
          <w:i/>
          <w:iCs/>
        </w:rPr>
        <w:t>.</w:t>
      </w:r>
    </w:p>
    <w:p w14:paraId="4B7F216D" w14:textId="45A88E67" w:rsidR="00701A73" w:rsidRDefault="00701A73" w:rsidP="00E702A4">
      <w:pPr>
        <w:spacing w:line="360" w:lineRule="auto"/>
        <w:rPr>
          <w:rFonts w:ascii="Arial" w:hAnsi="Arial" w:cs="Arial"/>
          <w:b/>
          <w:bCs/>
          <w:i/>
          <w:iCs/>
          <w:u w:val="single"/>
        </w:rPr>
      </w:pPr>
      <w:r w:rsidRPr="00701A73">
        <w:rPr>
          <w:rFonts w:ascii="Arial" w:hAnsi="Arial" w:cs="Arial"/>
          <w:b/>
          <w:bCs/>
          <w:i/>
          <w:iCs/>
          <w:u w:val="single"/>
        </w:rPr>
        <w:t>Qualitative</w:t>
      </w:r>
    </w:p>
    <w:p w14:paraId="68AF29DC" w14:textId="3F564B38" w:rsidR="006349F8" w:rsidRDefault="006349F8" w:rsidP="00E702A4">
      <w:pPr>
        <w:spacing w:line="360" w:lineRule="auto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 xml:space="preserve">Qualitative </w:t>
      </w:r>
      <w:r w:rsidRPr="006349F8">
        <w:rPr>
          <w:rFonts w:ascii="Arial" w:hAnsi="Arial" w:cs="Arial"/>
          <w:i/>
          <w:iCs/>
        </w:rPr>
        <w:t xml:space="preserve">research explores and provides </w:t>
      </w:r>
      <w:r>
        <w:rPr>
          <w:rFonts w:ascii="Arial" w:hAnsi="Arial" w:cs="Arial"/>
          <w:i/>
          <w:iCs/>
        </w:rPr>
        <w:t>a</w:t>
      </w:r>
      <w:r w:rsidRPr="006349F8">
        <w:rPr>
          <w:rFonts w:ascii="Arial" w:hAnsi="Arial" w:cs="Arial"/>
          <w:i/>
          <w:iCs/>
        </w:rPr>
        <w:t xml:space="preserve"> deeper </w:t>
      </w:r>
      <w:r w:rsidR="008A21BD">
        <w:rPr>
          <w:rFonts w:ascii="Arial" w:hAnsi="Arial" w:cs="Arial"/>
          <w:i/>
          <w:iCs/>
        </w:rPr>
        <w:t xml:space="preserve">look </w:t>
      </w:r>
      <w:r w:rsidRPr="006349F8">
        <w:rPr>
          <w:rFonts w:ascii="Arial" w:hAnsi="Arial" w:cs="Arial"/>
          <w:i/>
          <w:iCs/>
        </w:rPr>
        <w:t>into actual problems</w:t>
      </w:r>
      <w:r>
        <w:rPr>
          <w:rFonts w:ascii="Arial" w:hAnsi="Arial" w:cs="Arial"/>
          <w:i/>
          <w:iCs/>
        </w:rPr>
        <w:t>.</w:t>
      </w:r>
      <w:r w:rsidR="0012420F">
        <w:rPr>
          <w:rFonts w:ascii="Arial" w:hAnsi="Arial" w:cs="Arial"/>
          <w:i/>
          <w:iCs/>
        </w:rPr>
        <w:t xml:space="preserve"> I</w:t>
      </w:r>
      <w:r w:rsidR="004F456E" w:rsidRPr="004F456E">
        <w:rPr>
          <w:rFonts w:ascii="Arial" w:hAnsi="Arial" w:cs="Arial"/>
          <w:i/>
          <w:iCs/>
        </w:rPr>
        <w:t>t does this by gathering participants experience</w:t>
      </w:r>
      <w:r w:rsidR="008E4DEA">
        <w:rPr>
          <w:rFonts w:ascii="Arial" w:hAnsi="Arial" w:cs="Arial"/>
          <w:i/>
          <w:iCs/>
        </w:rPr>
        <w:t>s,</w:t>
      </w:r>
      <w:r w:rsidR="004F456E" w:rsidRPr="004F456E">
        <w:rPr>
          <w:rFonts w:ascii="Arial" w:hAnsi="Arial" w:cs="Arial"/>
          <w:i/>
          <w:iCs/>
        </w:rPr>
        <w:t xml:space="preserve"> perceptions and behaviour</w:t>
      </w:r>
      <w:r w:rsidR="008E4DEA">
        <w:rPr>
          <w:rFonts w:ascii="Arial" w:hAnsi="Arial" w:cs="Arial"/>
          <w:i/>
          <w:iCs/>
        </w:rPr>
        <w:t>s,</w:t>
      </w:r>
      <w:r w:rsidR="004F456E" w:rsidRPr="004F456E">
        <w:rPr>
          <w:rFonts w:ascii="Arial" w:hAnsi="Arial" w:cs="Arial"/>
          <w:i/>
          <w:iCs/>
        </w:rPr>
        <w:t xml:space="preserve"> it also answers the ho</w:t>
      </w:r>
      <w:r w:rsidR="004F456E">
        <w:rPr>
          <w:rFonts w:ascii="Arial" w:hAnsi="Arial" w:cs="Arial"/>
          <w:i/>
          <w:iCs/>
        </w:rPr>
        <w:t>w and</w:t>
      </w:r>
      <w:r w:rsidR="004F456E" w:rsidRPr="004F456E">
        <w:rPr>
          <w:rFonts w:ascii="Arial" w:hAnsi="Arial" w:cs="Arial"/>
          <w:i/>
          <w:iCs/>
        </w:rPr>
        <w:t xml:space="preserve"> w</w:t>
      </w:r>
      <w:r w:rsidR="004F456E">
        <w:rPr>
          <w:rFonts w:ascii="Arial" w:hAnsi="Arial" w:cs="Arial"/>
          <w:i/>
          <w:iCs/>
        </w:rPr>
        <w:t>hy</w:t>
      </w:r>
      <w:r w:rsidR="004F456E" w:rsidRPr="004F456E">
        <w:rPr>
          <w:rFonts w:ascii="Arial" w:hAnsi="Arial" w:cs="Arial"/>
          <w:i/>
          <w:iCs/>
        </w:rPr>
        <w:t xml:space="preserve"> instead of how many or how much</w:t>
      </w:r>
      <w:r w:rsidR="008A21BD">
        <w:rPr>
          <w:rFonts w:ascii="Arial" w:hAnsi="Arial" w:cs="Arial"/>
          <w:i/>
          <w:iCs/>
        </w:rPr>
        <w:t xml:space="preserve"> or it can be based on opinion or thought</w:t>
      </w:r>
      <w:r w:rsidR="004F456E">
        <w:rPr>
          <w:rFonts w:ascii="Arial" w:hAnsi="Arial" w:cs="Arial"/>
          <w:i/>
          <w:iCs/>
        </w:rPr>
        <w:t>.</w:t>
      </w:r>
      <w:r w:rsidR="004F456E" w:rsidRPr="004F456E">
        <w:rPr>
          <w:rFonts w:ascii="Arial" w:hAnsi="Arial" w:cs="Arial"/>
          <w:i/>
          <w:iCs/>
        </w:rPr>
        <w:t xml:space="preserve"> Other strong points of qualitative research is the ability it has to explain processes and patterns of human behaviour</w:t>
      </w:r>
      <w:r w:rsidR="00B95A21">
        <w:rPr>
          <w:rFonts w:ascii="Arial" w:hAnsi="Arial" w:cs="Arial"/>
          <w:i/>
          <w:iCs/>
        </w:rPr>
        <w:t>s</w:t>
      </w:r>
      <w:r w:rsidR="004F456E" w:rsidRPr="004F456E">
        <w:rPr>
          <w:rFonts w:ascii="Arial" w:hAnsi="Arial" w:cs="Arial"/>
          <w:i/>
          <w:iCs/>
        </w:rPr>
        <w:t xml:space="preserve"> that can be difficult to </w:t>
      </w:r>
      <w:r w:rsidR="008E4DEA">
        <w:rPr>
          <w:rFonts w:ascii="Arial" w:hAnsi="Arial" w:cs="Arial"/>
          <w:i/>
          <w:iCs/>
        </w:rPr>
        <w:t>measure with numbers</w:t>
      </w:r>
      <w:r w:rsidR="00AB526C">
        <w:rPr>
          <w:rFonts w:ascii="Arial" w:hAnsi="Arial" w:cs="Arial"/>
          <w:i/>
          <w:iCs/>
        </w:rPr>
        <w:t xml:space="preserve">. </w:t>
      </w:r>
      <w:r w:rsidR="0012420F">
        <w:rPr>
          <w:rFonts w:ascii="Arial" w:hAnsi="Arial" w:cs="Arial"/>
          <w:i/>
          <w:iCs/>
        </w:rPr>
        <w:t>Qualitative</w:t>
      </w:r>
      <w:r w:rsidR="00AB526C" w:rsidRPr="00AB526C">
        <w:rPr>
          <w:rFonts w:ascii="Arial" w:hAnsi="Arial" w:cs="Arial"/>
          <w:i/>
          <w:iCs/>
        </w:rPr>
        <w:t xml:space="preserve"> research </w:t>
      </w:r>
      <w:r w:rsidR="00B95A21">
        <w:rPr>
          <w:rFonts w:ascii="Arial" w:hAnsi="Arial" w:cs="Arial"/>
          <w:i/>
          <w:iCs/>
        </w:rPr>
        <w:t xml:space="preserve">can </w:t>
      </w:r>
      <w:r w:rsidR="00AB526C" w:rsidRPr="00AB526C">
        <w:rPr>
          <w:rFonts w:ascii="Arial" w:hAnsi="Arial" w:cs="Arial"/>
          <w:i/>
          <w:iCs/>
        </w:rPr>
        <w:t>use many different methods including interviews</w:t>
      </w:r>
      <w:r w:rsidR="0012420F">
        <w:rPr>
          <w:rFonts w:ascii="Arial" w:hAnsi="Arial" w:cs="Arial"/>
          <w:i/>
          <w:iCs/>
        </w:rPr>
        <w:t>,</w:t>
      </w:r>
      <w:r w:rsidR="00AB526C" w:rsidRPr="00AB526C">
        <w:rPr>
          <w:rFonts w:ascii="Arial" w:hAnsi="Arial" w:cs="Arial"/>
          <w:i/>
          <w:iCs/>
        </w:rPr>
        <w:t xml:space="preserve"> focus groups</w:t>
      </w:r>
      <w:r w:rsidR="0012420F">
        <w:rPr>
          <w:rFonts w:ascii="Arial" w:hAnsi="Arial" w:cs="Arial"/>
          <w:i/>
          <w:iCs/>
        </w:rPr>
        <w:t>,</w:t>
      </w:r>
      <w:r w:rsidR="00AB526C" w:rsidRPr="00AB526C">
        <w:rPr>
          <w:rFonts w:ascii="Arial" w:hAnsi="Arial" w:cs="Arial"/>
          <w:i/>
          <w:iCs/>
        </w:rPr>
        <w:t xml:space="preserve"> and observations</w:t>
      </w:r>
      <w:r w:rsidR="00AB526C">
        <w:rPr>
          <w:rFonts w:ascii="Arial" w:hAnsi="Arial" w:cs="Arial"/>
          <w:i/>
          <w:iCs/>
        </w:rPr>
        <w:t xml:space="preserve">. </w:t>
      </w:r>
      <w:r w:rsidR="00AB526C" w:rsidRPr="00AB526C">
        <w:rPr>
          <w:rFonts w:ascii="Arial" w:hAnsi="Arial" w:cs="Arial"/>
          <w:i/>
          <w:iCs/>
        </w:rPr>
        <w:t>This can be unstructured with open-ended questions usually the interviewer adapts to the response</w:t>
      </w:r>
      <w:r w:rsidR="00AB526C">
        <w:rPr>
          <w:rFonts w:ascii="Arial" w:hAnsi="Arial" w:cs="Arial"/>
          <w:i/>
          <w:iCs/>
        </w:rPr>
        <w:t xml:space="preserve">. </w:t>
      </w:r>
      <w:r w:rsidR="00AB526C" w:rsidRPr="00AB526C">
        <w:rPr>
          <w:rFonts w:ascii="Arial" w:hAnsi="Arial" w:cs="Arial"/>
          <w:i/>
          <w:iCs/>
        </w:rPr>
        <w:t>Sensitive topics a</w:t>
      </w:r>
      <w:r w:rsidR="00AB526C">
        <w:rPr>
          <w:rFonts w:ascii="Arial" w:hAnsi="Arial" w:cs="Arial"/>
          <w:i/>
          <w:iCs/>
        </w:rPr>
        <w:t>nd</w:t>
      </w:r>
      <w:r w:rsidR="00AB526C" w:rsidRPr="00AB526C">
        <w:rPr>
          <w:rFonts w:ascii="Arial" w:hAnsi="Arial" w:cs="Arial"/>
          <w:i/>
          <w:iCs/>
        </w:rPr>
        <w:t xml:space="preserve"> topics needing an in-depth exploration interview</w:t>
      </w:r>
      <w:r w:rsidR="0012420F">
        <w:rPr>
          <w:rFonts w:ascii="Arial" w:hAnsi="Arial" w:cs="Arial"/>
          <w:i/>
          <w:iCs/>
        </w:rPr>
        <w:t xml:space="preserve"> </w:t>
      </w:r>
      <w:r w:rsidR="00AB526C" w:rsidRPr="00AB526C">
        <w:rPr>
          <w:rFonts w:ascii="Arial" w:hAnsi="Arial" w:cs="Arial"/>
          <w:i/>
          <w:iCs/>
        </w:rPr>
        <w:t xml:space="preserve">are usually done </w:t>
      </w:r>
      <w:r w:rsidR="00AB526C">
        <w:rPr>
          <w:rFonts w:ascii="Arial" w:hAnsi="Arial" w:cs="Arial"/>
          <w:i/>
          <w:iCs/>
        </w:rPr>
        <w:t xml:space="preserve">one </w:t>
      </w:r>
      <w:r w:rsidR="00B95A21">
        <w:rPr>
          <w:rFonts w:ascii="Arial" w:hAnsi="Arial" w:cs="Arial"/>
          <w:i/>
          <w:iCs/>
        </w:rPr>
        <w:t xml:space="preserve">on </w:t>
      </w:r>
      <w:r w:rsidR="00AB526C">
        <w:rPr>
          <w:rFonts w:ascii="Arial" w:hAnsi="Arial" w:cs="Arial"/>
          <w:i/>
          <w:iCs/>
        </w:rPr>
        <w:t>one</w:t>
      </w:r>
      <w:r w:rsidR="0012420F">
        <w:rPr>
          <w:rFonts w:ascii="Arial" w:hAnsi="Arial" w:cs="Arial"/>
          <w:i/>
          <w:iCs/>
        </w:rPr>
        <w:t xml:space="preserve">. Overall qualitative research </w:t>
      </w:r>
      <w:r w:rsidR="008E4DEA">
        <w:rPr>
          <w:rFonts w:ascii="Arial" w:hAnsi="Arial" w:cs="Arial"/>
          <w:i/>
          <w:iCs/>
        </w:rPr>
        <w:t>focuses on</w:t>
      </w:r>
      <w:r w:rsidR="008E4DEA" w:rsidRPr="008E4DEA">
        <w:rPr>
          <w:rFonts w:ascii="Arial" w:hAnsi="Arial" w:cs="Arial"/>
          <w:i/>
          <w:iCs/>
        </w:rPr>
        <w:t xml:space="preserve"> the perspectives of patien</w:t>
      </w:r>
      <w:r w:rsidR="00B95A21">
        <w:rPr>
          <w:rFonts w:ascii="Arial" w:hAnsi="Arial" w:cs="Arial"/>
          <w:i/>
          <w:iCs/>
        </w:rPr>
        <w:t>ts,</w:t>
      </w:r>
      <w:r w:rsidR="008E4DEA" w:rsidRPr="008E4DEA">
        <w:rPr>
          <w:rFonts w:ascii="Arial" w:hAnsi="Arial" w:cs="Arial"/>
          <w:i/>
          <w:iCs/>
        </w:rPr>
        <w:t xml:space="preserve"> families</w:t>
      </w:r>
      <w:r w:rsidR="00B95A21">
        <w:rPr>
          <w:rFonts w:ascii="Arial" w:hAnsi="Arial" w:cs="Arial"/>
          <w:i/>
          <w:iCs/>
        </w:rPr>
        <w:t>,</w:t>
      </w:r>
      <w:r w:rsidR="008E4DEA" w:rsidRPr="008E4DEA">
        <w:rPr>
          <w:rFonts w:ascii="Arial" w:hAnsi="Arial" w:cs="Arial"/>
          <w:i/>
          <w:iCs/>
        </w:rPr>
        <w:t xml:space="preserve"> and healthcare professionals</w:t>
      </w:r>
      <w:r w:rsidR="00B95A21">
        <w:rPr>
          <w:rFonts w:ascii="Arial" w:hAnsi="Arial" w:cs="Arial"/>
          <w:i/>
          <w:iCs/>
        </w:rPr>
        <w:t>.</w:t>
      </w:r>
      <w:r w:rsidR="008E4DEA" w:rsidRPr="008E4DEA">
        <w:rPr>
          <w:rFonts w:ascii="Arial" w:hAnsi="Arial" w:cs="Arial"/>
          <w:i/>
          <w:iCs/>
        </w:rPr>
        <w:t xml:space="preserve"> </w:t>
      </w:r>
      <w:r w:rsidR="00B95A21">
        <w:rPr>
          <w:rFonts w:ascii="Arial" w:hAnsi="Arial" w:cs="Arial"/>
          <w:i/>
          <w:iCs/>
        </w:rPr>
        <w:t>This</w:t>
      </w:r>
      <w:r w:rsidR="008E4DEA" w:rsidRPr="008E4DEA">
        <w:rPr>
          <w:rFonts w:ascii="Arial" w:hAnsi="Arial" w:cs="Arial"/>
          <w:i/>
          <w:iCs/>
        </w:rPr>
        <w:t xml:space="preserve"> </w:t>
      </w:r>
      <w:r w:rsidR="00B1320F">
        <w:rPr>
          <w:rFonts w:ascii="Arial" w:hAnsi="Arial" w:cs="Arial"/>
          <w:i/>
          <w:iCs/>
        </w:rPr>
        <w:t xml:space="preserve">can </w:t>
      </w:r>
      <w:r w:rsidR="008E4DEA" w:rsidRPr="008E4DEA">
        <w:rPr>
          <w:rFonts w:ascii="Arial" w:hAnsi="Arial" w:cs="Arial"/>
          <w:i/>
          <w:iCs/>
        </w:rPr>
        <w:t xml:space="preserve">help the medical facilities </w:t>
      </w:r>
      <w:r w:rsidR="00B95A21">
        <w:rPr>
          <w:rFonts w:ascii="Arial" w:hAnsi="Arial" w:cs="Arial"/>
          <w:i/>
          <w:iCs/>
        </w:rPr>
        <w:t xml:space="preserve">have a </w:t>
      </w:r>
      <w:r w:rsidR="008E4DEA">
        <w:rPr>
          <w:rFonts w:ascii="Arial" w:hAnsi="Arial" w:cs="Arial"/>
          <w:i/>
          <w:iCs/>
        </w:rPr>
        <w:t>better understand</w:t>
      </w:r>
      <w:r w:rsidR="00B95A21">
        <w:rPr>
          <w:rFonts w:ascii="Arial" w:hAnsi="Arial" w:cs="Arial"/>
          <w:i/>
          <w:iCs/>
        </w:rPr>
        <w:t>ing of</w:t>
      </w:r>
      <w:r w:rsidR="008E4DEA">
        <w:rPr>
          <w:rFonts w:ascii="Arial" w:hAnsi="Arial" w:cs="Arial"/>
          <w:i/>
          <w:iCs/>
        </w:rPr>
        <w:t xml:space="preserve"> their needs (Tenny, Brannan and Brannan, 202</w:t>
      </w:r>
      <w:r w:rsidR="00B1320F">
        <w:rPr>
          <w:rFonts w:ascii="Arial" w:hAnsi="Arial" w:cs="Arial"/>
          <w:i/>
          <w:iCs/>
        </w:rPr>
        <w:t>2)</w:t>
      </w:r>
      <w:r w:rsidR="008E4DEA">
        <w:rPr>
          <w:rFonts w:ascii="Arial" w:hAnsi="Arial" w:cs="Arial"/>
          <w:i/>
          <w:iCs/>
        </w:rPr>
        <w:t>.</w:t>
      </w:r>
    </w:p>
    <w:p w14:paraId="2075B290" w14:textId="201AD04D" w:rsidR="00B1320F" w:rsidRDefault="00B1320F" w:rsidP="00E702A4">
      <w:pPr>
        <w:spacing w:line="360" w:lineRule="auto"/>
        <w:rPr>
          <w:rFonts w:ascii="Arial" w:hAnsi="Arial" w:cs="Arial"/>
          <w:b/>
          <w:bCs/>
          <w:i/>
          <w:iCs/>
          <w:u w:val="single"/>
        </w:rPr>
      </w:pPr>
      <w:r w:rsidRPr="00B1320F">
        <w:rPr>
          <w:rFonts w:ascii="Arial" w:hAnsi="Arial" w:cs="Arial"/>
          <w:b/>
          <w:bCs/>
          <w:i/>
          <w:iCs/>
          <w:u w:val="single"/>
        </w:rPr>
        <w:t>Mixed Method</w:t>
      </w:r>
      <w:r w:rsidR="00985DA8">
        <w:rPr>
          <w:rFonts w:ascii="Arial" w:hAnsi="Arial" w:cs="Arial"/>
          <w:b/>
          <w:bCs/>
          <w:i/>
          <w:iCs/>
          <w:u w:val="single"/>
        </w:rPr>
        <w:t>s</w:t>
      </w:r>
    </w:p>
    <w:p w14:paraId="7197A265" w14:textId="229C3CFF" w:rsidR="00B1320F" w:rsidRPr="001C1BCD" w:rsidRDefault="001C1BCD" w:rsidP="00E702A4">
      <w:pPr>
        <w:spacing w:line="360" w:lineRule="auto"/>
        <w:rPr>
          <w:rFonts w:ascii="Arial" w:hAnsi="Arial" w:cs="Arial"/>
          <w:i/>
          <w:iCs/>
        </w:rPr>
      </w:pPr>
      <w:r w:rsidRPr="001C1BCD">
        <w:rPr>
          <w:rFonts w:ascii="Arial" w:hAnsi="Arial" w:cs="Arial"/>
          <w:i/>
          <w:iCs/>
        </w:rPr>
        <w:lastRenderedPageBreak/>
        <w:t>Mixed methods</w:t>
      </w:r>
      <w:r w:rsidR="00AF25AE">
        <w:rPr>
          <w:rFonts w:ascii="Arial" w:hAnsi="Arial" w:cs="Arial"/>
          <w:i/>
          <w:iCs/>
        </w:rPr>
        <w:t xml:space="preserve"> </w:t>
      </w:r>
      <w:r w:rsidR="00B95A21">
        <w:rPr>
          <w:rFonts w:ascii="Arial" w:hAnsi="Arial" w:cs="Arial"/>
          <w:i/>
          <w:iCs/>
        </w:rPr>
        <w:t>have</w:t>
      </w:r>
      <w:r w:rsidR="00AF25AE">
        <w:rPr>
          <w:rFonts w:ascii="Arial" w:hAnsi="Arial" w:cs="Arial"/>
          <w:i/>
          <w:iCs/>
        </w:rPr>
        <w:t xml:space="preserve"> the advantage of combining</w:t>
      </w:r>
      <w:r w:rsidRPr="001C1BCD">
        <w:rPr>
          <w:rFonts w:ascii="Arial" w:hAnsi="Arial" w:cs="Arial"/>
          <w:i/>
          <w:iCs/>
        </w:rPr>
        <w:t xml:space="preserve"> quantitative and qualitative research methods </w:t>
      </w:r>
      <w:r w:rsidR="009D30CE">
        <w:rPr>
          <w:rFonts w:ascii="Arial" w:hAnsi="Arial" w:cs="Arial"/>
          <w:i/>
          <w:iCs/>
        </w:rPr>
        <w:t>in</w:t>
      </w:r>
      <w:r w:rsidR="00AF25AE">
        <w:rPr>
          <w:rFonts w:ascii="Arial" w:hAnsi="Arial" w:cs="Arial"/>
          <w:i/>
          <w:iCs/>
        </w:rPr>
        <w:t xml:space="preserve">to one </w:t>
      </w:r>
      <w:r w:rsidR="009D30CE">
        <w:rPr>
          <w:rFonts w:ascii="Arial" w:hAnsi="Arial" w:cs="Arial"/>
          <w:i/>
          <w:iCs/>
        </w:rPr>
        <w:t>study</w:t>
      </w:r>
      <w:r>
        <w:rPr>
          <w:rFonts w:ascii="Arial" w:hAnsi="Arial" w:cs="Arial"/>
          <w:i/>
          <w:iCs/>
        </w:rPr>
        <w:t xml:space="preserve">. </w:t>
      </w:r>
      <w:r w:rsidR="009D30CE" w:rsidRPr="009D30CE">
        <w:rPr>
          <w:rFonts w:ascii="Arial" w:hAnsi="Arial" w:cs="Arial"/>
          <w:i/>
          <w:iCs/>
        </w:rPr>
        <w:t>It uses the strength</w:t>
      </w:r>
      <w:r w:rsidR="000F23B1">
        <w:rPr>
          <w:rFonts w:ascii="Arial" w:hAnsi="Arial" w:cs="Arial"/>
          <w:i/>
          <w:iCs/>
        </w:rPr>
        <w:t>s</w:t>
      </w:r>
      <w:r w:rsidR="009D30CE" w:rsidRPr="009D30CE">
        <w:rPr>
          <w:rFonts w:ascii="Arial" w:hAnsi="Arial" w:cs="Arial"/>
          <w:i/>
          <w:iCs/>
        </w:rPr>
        <w:t xml:space="preserve"> of both while not fully relying on one method</w:t>
      </w:r>
      <w:r>
        <w:rPr>
          <w:rFonts w:ascii="Arial" w:hAnsi="Arial" w:cs="Arial"/>
          <w:i/>
          <w:iCs/>
        </w:rPr>
        <w:t>.</w:t>
      </w:r>
      <w:r w:rsidR="00E020D9">
        <w:rPr>
          <w:rFonts w:ascii="Arial" w:hAnsi="Arial" w:cs="Arial"/>
          <w:i/>
          <w:iCs/>
        </w:rPr>
        <w:t xml:space="preserve"> </w:t>
      </w:r>
      <w:r w:rsidR="009D30CE" w:rsidRPr="009D30CE">
        <w:rPr>
          <w:rFonts w:ascii="Arial" w:hAnsi="Arial" w:cs="Arial"/>
          <w:i/>
          <w:iCs/>
        </w:rPr>
        <w:t xml:space="preserve">Quantitative research provides numerical data, </w:t>
      </w:r>
      <w:r w:rsidR="00992305">
        <w:rPr>
          <w:rFonts w:ascii="Arial" w:hAnsi="Arial" w:cs="Arial"/>
          <w:i/>
          <w:iCs/>
        </w:rPr>
        <w:t xml:space="preserve">while </w:t>
      </w:r>
      <w:r w:rsidR="009D30CE" w:rsidRPr="009D30CE">
        <w:rPr>
          <w:rFonts w:ascii="Arial" w:hAnsi="Arial" w:cs="Arial"/>
          <w:i/>
          <w:iCs/>
        </w:rPr>
        <w:t xml:space="preserve">qualitative research gives information about people's experiences </w:t>
      </w:r>
      <w:r w:rsidR="00992305">
        <w:rPr>
          <w:rFonts w:ascii="Arial" w:hAnsi="Arial" w:cs="Arial"/>
          <w:i/>
          <w:iCs/>
        </w:rPr>
        <w:t xml:space="preserve">and </w:t>
      </w:r>
      <w:r w:rsidR="009D30CE" w:rsidRPr="009D30CE">
        <w:rPr>
          <w:rFonts w:ascii="Arial" w:hAnsi="Arial" w:cs="Arial"/>
          <w:i/>
          <w:iCs/>
        </w:rPr>
        <w:t>their opinions</w:t>
      </w:r>
      <w:r w:rsidR="009D30CE">
        <w:rPr>
          <w:rFonts w:ascii="Arial" w:hAnsi="Arial" w:cs="Arial"/>
          <w:i/>
          <w:iCs/>
        </w:rPr>
        <w:t xml:space="preserve">. </w:t>
      </w:r>
      <w:r w:rsidR="00E020D9" w:rsidRPr="00E020D9">
        <w:rPr>
          <w:rFonts w:ascii="Arial" w:hAnsi="Arial" w:cs="Arial"/>
          <w:i/>
          <w:iCs/>
        </w:rPr>
        <w:t>The research results</w:t>
      </w:r>
      <w:r w:rsidR="00992305">
        <w:rPr>
          <w:rFonts w:ascii="Arial" w:hAnsi="Arial" w:cs="Arial"/>
          <w:i/>
          <w:iCs/>
        </w:rPr>
        <w:t xml:space="preserve"> can</w:t>
      </w:r>
      <w:r w:rsidR="00E020D9" w:rsidRPr="00E020D9">
        <w:rPr>
          <w:rFonts w:ascii="Arial" w:hAnsi="Arial" w:cs="Arial"/>
          <w:i/>
          <w:iCs/>
        </w:rPr>
        <w:t xml:space="preserve"> produce a strong description an</w:t>
      </w:r>
      <w:r w:rsidR="000F23B1">
        <w:rPr>
          <w:rFonts w:ascii="Arial" w:hAnsi="Arial" w:cs="Arial"/>
          <w:i/>
          <w:iCs/>
        </w:rPr>
        <w:t>d</w:t>
      </w:r>
      <w:r w:rsidR="00E020D9" w:rsidRPr="00E020D9">
        <w:rPr>
          <w:rFonts w:ascii="Arial" w:hAnsi="Arial" w:cs="Arial"/>
          <w:i/>
          <w:iCs/>
        </w:rPr>
        <w:t xml:space="preserve"> understanding of the data</w:t>
      </w:r>
      <w:r w:rsidR="00992305">
        <w:rPr>
          <w:rFonts w:ascii="Arial" w:hAnsi="Arial" w:cs="Arial"/>
          <w:i/>
          <w:iCs/>
        </w:rPr>
        <w:t>,</w:t>
      </w:r>
      <w:r w:rsidR="00E020D9" w:rsidRPr="00E020D9">
        <w:rPr>
          <w:rFonts w:ascii="Arial" w:hAnsi="Arial" w:cs="Arial"/>
          <w:i/>
          <w:iCs/>
        </w:rPr>
        <w:t xml:space="preserve"> mak</w:t>
      </w:r>
      <w:r w:rsidR="00992305">
        <w:rPr>
          <w:rFonts w:ascii="Arial" w:hAnsi="Arial" w:cs="Arial"/>
          <w:i/>
          <w:iCs/>
        </w:rPr>
        <w:t>ing</w:t>
      </w:r>
      <w:r w:rsidR="00E020D9" w:rsidRPr="00E020D9">
        <w:rPr>
          <w:rFonts w:ascii="Arial" w:hAnsi="Arial" w:cs="Arial"/>
          <w:i/>
          <w:iCs/>
        </w:rPr>
        <w:t xml:space="preserve"> the numerical results more understandable</w:t>
      </w:r>
      <w:r w:rsidR="00992305">
        <w:rPr>
          <w:rFonts w:ascii="Arial" w:hAnsi="Arial" w:cs="Arial"/>
          <w:i/>
          <w:iCs/>
        </w:rPr>
        <w:t>.</w:t>
      </w:r>
      <w:r w:rsidR="00E020D9">
        <w:rPr>
          <w:rFonts w:ascii="Arial" w:hAnsi="Arial" w:cs="Arial"/>
          <w:i/>
          <w:iCs/>
        </w:rPr>
        <w:t xml:space="preserve"> </w:t>
      </w:r>
      <w:r w:rsidR="00992305">
        <w:rPr>
          <w:rFonts w:ascii="Arial" w:hAnsi="Arial" w:cs="Arial"/>
          <w:i/>
          <w:iCs/>
        </w:rPr>
        <w:t>O</w:t>
      </w:r>
      <w:r w:rsidR="00E020D9" w:rsidRPr="00E020D9">
        <w:rPr>
          <w:rFonts w:ascii="Arial" w:hAnsi="Arial" w:cs="Arial"/>
          <w:i/>
          <w:iCs/>
        </w:rPr>
        <w:t>nce the data is collected it</w:t>
      </w:r>
      <w:r w:rsidR="00992305">
        <w:rPr>
          <w:rFonts w:ascii="Arial" w:hAnsi="Arial" w:cs="Arial"/>
          <w:i/>
          <w:iCs/>
        </w:rPr>
        <w:t xml:space="preserve"> can</w:t>
      </w:r>
      <w:r w:rsidR="00E020D9" w:rsidRPr="00E020D9">
        <w:rPr>
          <w:rFonts w:ascii="Arial" w:hAnsi="Arial" w:cs="Arial"/>
          <w:i/>
          <w:iCs/>
        </w:rPr>
        <w:t xml:space="preserve"> then</w:t>
      </w:r>
      <w:r w:rsidR="00992305">
        <w:rPr>
          <w:rFonts w:ascii="Arial" w:hAnsi="Arial" w:cs="Arial"/>
          <w:i/>
          <w:iCs/>
        </w:rPr>
        <w:t xml:space="preserve"> be</w:t>
      </w:r>
      <w:r w:rsidR="00E020D9" w:rsidRPr="00E020D9">
        <w:rPr>
          <w:rFonts w:ascii="Arial" w:hAnsi="Arial" w:cs="Arial"/>
          <w:i/>
          <w:iCs/>
        </w:rPr>
        <w:t xml:space="preserve"> compared</w:t>
      </w:r>
      <w:r w:rsidR="00992305">
        <w:rPr>
          <w:rFonts w:ascii="Arial" w:hAnsi="Arial" w:cs="Arial"/>
          <w:i/>
          <w:iCs/>
        </w:rPr>
        <w:t>,</w:t>
      </w:r>
      <w:r w:rsidR="00E020D9" w:rsidRPr="00E020D9">
        <w:rPr>
          <w:rFonts w:ascii="Arial" w:hAnsi="Arial" w:cs="Arial"/>
          <w:i/>
          <w:iCs/>
        </w:rPr>
        <w:t xml:space="preserve"> analysed and interpreted</w:t>
      </w:r>
      <w:r w:rsidR="00E020D9">
        <w:rPr>
          <w:rFonts w:ascii="Arial" w:hAnsi="Arial" w:cs="Arial"/>
          <w:i/>
          <w:iCs/>
        </w:rPr>
        <w:t xml:space="preserve">. </w:t>
      </w:r>
      <w:r w:rsidR="00E020D9" w:rsidRPr="00E020D9">
        <w:rPr>
          <w:rFonts w:ascii="Arial" w:hAnsi="Arial" w:cs="Arial"/>
          <w:i/>
          <w:iCs/>
        </w:rPr>
        <w:t xml:space="preserve">So </w:t>
      </w:r>
      <w:r w:rsidR="009D30CE" w:rsidRPr="00E020D9">
        <w:rPr>
          <w:rFonts w:ascii="Arial" w:hAnsi="Arial" w:cs="Arial"/>
          <w:i/>
          <w:iCs/>
        </w:rPr>
        <w:t>basically,</w:t>
      </w:r>
      <w:r w:rsidR="00E020D9" w:rsidRPr="00E020D9">
        <w:rPr>
          <w:rFonts w:ascii="Arial" w:hAnsi="Arial" w:cs="Arial"/>
          <w:i/>
          <w:iCs/>
        </w:rPr>
        <w:t xml:space="preserve"> what that means is using both numbe</w:t>
      </w:r>
      <w:r w:rsidR="00992305">
        <w:rPr>
          <w:rFonts w:ascii="Arial" w:hAnsi="Arial" w:cs="Arial"/>
          <w:i/>
          <w:iCs/>
        </w:rPr>
        <w:t>rs</w:t>
      </w:r>
      <w:r w:rsidR="00E020D9" w:rsidRPr="00E020D9">
        <w:rPr>
          <w:rFonts w:ascii="Arial" w:hAnsi="Arial" w:cs="Arial"/>
          <w:i/>
          <w:iCs/>
        </w:rPr>
        <w:t xml:space="preserve"> and </w:t>
      </w:r>
      <w:r w:rsidR="009D30CE">
        <w:rPr>
          <w:rFonts w:ascii="Arial" w:hAnsi="Arial" w:cs="Arial"/>
          <w:i/>
          <w:iCs/>
        </w:rPr>
        <w:t>live</w:t>
      </w:r>
      <w:r w:rsidR="000F23B1">
        <w:rPr>
          <w:rFonts w:ascii="Arial" w:hAnsi="Arial" w:cs="Arial"/>
          <w:i/>
          <w:iCs/>
        </w:rPr>
        <w:t>d</w:t>
      </w:r>
      <w:r w:rsidR="009D30CE">
        <w:rPr>
          <w:rFonts w:ascii="Arial" w:hAnsi="Arial" w:cs="Arial"/>
          <w:i/>
          <w:iCs/>
        </w:rPr>
        <w:t xml:space="preserve"> </w:t>
      </w:r>
      <w:r w:rsidR="00992305">
        <w:rPr>
          <w:rFonts w:ascii="Arial" w:hAnsi="Arial" w:cs="Arial"/>
          <w:i/>
          <w:iCs/>
        </w:rPr>
        <w:t>experiences</w:t>
      </w:r>
      <w:r w:rsidR="00E020D9" w:rsidRPr="00E020D9">
        <w:rPr>
          <w:rFonts w:ascii="Arial" w:hAnsi="Arial" w:cs="Arial"/>
          <w:i/>
          <w:iCs/>
        </w:rPr>
        <w:t xml:space="preserve"> together </w:t>
      </w:r>
      <w:r w:rsidR="00992305">
        <w:rPr>
          <w:rFonts w:ascii="Arial" w:hAnsi="Arial" w:cs="Arial"/>
          <w:i/>
          <w:iCs/>
        </w:rPr>
        <w:t>can</w:t>
      </w:r>
      <w:r w:rsidR="00E020D9" w:rsidRPr="00E020D9">
        <w:rPr>
          <w:rFonts w:ascii="Arial" w:hAnsi="Arial" w:cs="Arial"/>
          <w:i/>
          <w:iCs/>
        </w:rPr>
        <w:t xml:space="preserve"> help</w:t>
      </w:r>
      <w:r w:rsidR="00AF25AE">
        <w:rPr>
          <w:rFonts w:ascii="Arial" w:hAnsi="Arial" w:cs="Arial"/>
          <w:i/>
          <w:iCs/>
        </w:rPr>
        <w:t xml:space="preserve"> to</w:t>
      </w:r>
      <w:r w:rsidR="00E020D9" w:rsidRPr="00E020D9">
        <w:rPr>
          <w:rFonts w:ascii="Arial" w:hAnsi="Arial" w:cs="Arial"/>
          <w:i/>
          <w:iCs/>
        </w:rPr>
        <w:t xml:space="preserve"> understand the complex care needs of patients instead of just relying on </w:t>
      </w:r>
      <w:r w:rsidR="00992305">
        <w:rPr>
          <w:rFonts w:ascii="Arial" w:hAnsi="Arial" w:cs="Arial"/>
          <w:i/>
          <w:iCs/>
        </w:rPr>
        <w:t>one</w:t>
      </w:r>
      <w:r w:rsidR="00E020D9" w:rsidRPr="00E020D9">
        <w:rPr>
          <w:rFonts w:ascii="Arial" w:hAnsi="Arial" w:cs="Arial"/>
          <w:i/>
          <w:iCs/>
        </w:rPr>
        <w:t xml:space="preserve"> single </w:t>
      </w:r>
      <w:r w:rsidR="000F23B1" w:rsidRPr="00E020D9">
        <w:rPr>
          <w:rFonts w:ascii="Arial" w:hAnsi="Arial" w:cs="Arial"/>
          <w:i/>
          <w:iCs/>
        </w:rPr>
        <w:t>method</w:t>
      </w:r>
      <w:r w:rsidR="000F23B1">
        <w:rPr>
          <w:rFonts w:ascii="Arial" w:hAnsi="Arial" w:cs="Arial"/>
          <w:i/>
          <w:iCs/>
        </w:rPr>
        <w:t xml:space="preserve"> (Harvard Catalyst, 2026)</w:t>
      </w:r>
      <w:r w:rsidR="00E020D9">
        <w:rPr>
          <w:rFonts w:ascii="Arial" w:hAnsi="Arial" w:cs="Arial"/>
          <w:i/>
          <w:iCs/>
        </w:rPr>
        <w:t>.</w:t>
      </w:r>
    </w:p>
    <w:p w14:paraId="67A9437E" w14:textId="6BDCE88F" w:rsidR="004468F8" w:rsidRPr="00E10231" w:rsidRDefault="004468F8" w:rsidP="00526994">
      <w:pPr>
        <w:rPr>
          <w:rFonts w:ascii="Arial" w:eastAsia="Arial" w:hAnsi="Arial" w:cs="Arial"/>
          <w:i/>
          <w:iCs/>
          <w:sz w:val="22"/>
          <w:szCs w:val="22"/>
        </w:rPr>
      </w:pPr>
    </w:p>
    <w:p w14:paraId="638F19CE" w14:textId="7F9093E6" w:rsidR="004468F8" w:rsidRDefault="00E10231">
      <w:pPr>
        <w:pStyle w:val="Heading2"/>
        <w:jc w:val="both"/>
      </w:pPr>
      <w:bookmarkStart w:id="9" w:name="_Toc203606118"/>
      <w:r>
        <w:t>3.2 Research</w:t>
      </w:r>
      <w:r w:rsidR="004468F8">
        <w:t xml:space="preserve"> Methodology Used in Your Chosen Paper and Why</w:t>
      </w:r>
      <w:bookmarkEnd w:id="9"/>
    </w:p>
    <w:p w14:paraId="69BB4CF9" w14:textId="77777777" w:rsidR="00EC2A10" w:rsidRPr="00EC2A10" w:rsidRDefault="00EC2A10" w:rsidP="00EC2A10"/>
    <w:p w14:paraId="7E67FF44" w14:textId="20B7D5D9" w:rsidR="006B183D" w:rsidRPr="00C5566B" w:rsidRDefault="006B183D" w:rsidP="00C5566B">
      <w:pPr>
        <w:spacing w:line="360" w:lineRule="auto"/>
        <w:rPr>
          <w:rFonts w:ascii="Arial" w:hAnsi="Arial" w:cs="Arial"/>
          <w:i/>
          <w:iCs/>
        </w:rPr>
      </w:pPr>
      <w:r w:rsidRPr="00C5566B">
        <w:rPr>
          <w:rFonts w:ascii="Arial" w:hAnsi="Arial" w:cs="Arial"/>
          <w:i/>
          <w:iCs/>
        </w:rPr>
        <w:t xml:space="preserve">Kilgour et al. (2024) </w:t>
      </w:r>
      <w:r w:rsidR="00545B7D" w:rsidRPr="00C5566B">
        <w:rPr>
          <w:rFonts w:ascii="Arial" w:hAnsi="Arial" w:cs="Arial"/>
          <w:i/>
          <w:iCs/>
        </w:rPr>
        <w:t>u</w:t>
      </w:r>
      <w:r w:rsidRPr="00C5566B">
        <w:rPr>
          <w:rFonts w:ascii="Arial" w:hAnsi="Arial" w:cs="Arial"/>
          <w:i/>
          <w:iCs/>
        </w:rPr>
        <w:t xml:space="preserve">sed </w:t>
      </w:r>
      <w:r w:rsidR="00545B7D" w:rsidRPr="00C5566B">
        <w:rPr>
          <w:rFonts w:ascii="Arial" w:hAnsi="Arial" w:cs="Arial"/>
          <w:i/>
          <w:iCs/>
        </w:rPr>
        <w:t>a</w:t>
      </w:r>
      <w:r w:rsidRPr="00C5566B">
        <w:rPr>
          <w:rFonts w:ascii="Arial" w:hAnsi="Arial" w:cs="Arial"/>
          <w:i/>
          <w:iCs/>
        </w:rPr>
        <w:t xml:space="preserve"> quantitative research </w:t>
      </w:r>
      <w:r w:rsidR="00545B7D" w:rsidRPr="00C5566B">
        <w:rPr>
          <w:rFonts w:ascii="Arial" w:hAnsi="Arial" w:cs="Arial"/>
          <w:i/>
          <w:iCs/>
        </w:rPr>
        <w:t>method</w:t>
      </w:r>
      <w:r w:rsidRPr="00C5566B">
        <w:rPr>
          <w:rFonts w:ascii="Arial" w:hAnsi="Arial" w:cs="Arial"/>
          <w:i/>
          <w:iCs/>
        </w:rPr>
        <w:t xml:space="preserve"> to</w:t>
      </w:r>
      <w:r w:rsidR="00EF6E2B">
        <w:rPr>
          <w:rFonts w:ascii="Arial" w:hAnsi="Arial" w:cs="Arial"/>
          <w:i/>
          <w:iCs/>
        </w:rPr>
        <w:t xml:space="preserve"> be able to</w:t>
      </w:r>
      <w:r w:rsidRPr="00C5566B">
        <w:rPr>
          <w:rFonts w:ascii="Arial" w:hAnsi="Arial" w:cs="Arial"/>
          <w:i/>
          <w:iCs/>
        </w:rPr>
        <w:t xml:space="preserve"> understand the barriers and motivators to </w:t>
      </w:r>
      <w:r w:rsidR="007213F3">
        <w:rPr>
          <w:rFonts w:ascii="Arial" w:hAnsi="Arial" w:cs="Arial"/>
          <w:i/>
          <w:iCs/>
        </w:rPr>
        <w:t>becoming</w:t>
      </w:r>
      <w:r w:rsidRPr="00C5566B">
        <w:rPr>
          <w:rFonts w:ascii="Arial" w:hAnsi="Arial" w:cs="Arial"/>
          <w:i/>
          <w:iCs/>
        </w:rPr>
        <w:t xml:space="preserve"> activ</w:t>
      </w:r>
      <w:r w:rsidR="007213F3">
        <w:rPr>
          <w:rFonts w:ascii="Arial" w:hAnsi="Arial" w:cs="Arial"/>
          <w:i/>
          <w:iCs/>
        </w:rPr>
        <w:t>e for</w:t>
      </w:r>
      <w:r w:rsidRPr="00C5566B">
        <w:rPr>
          <w:rFonts w:ascii="Arial" w:hAnsi="Arial" w:cs="Arial"/>
          <w:i/>
          <w:iCs/>
        </w:rPr>
        <w:t xml:space="preserve"> adults 70 and </w:t>
      </w:r>
      <w:r w:rsidR="00EF6E2B">
        <w:rPr>
          <w:rFonts w:ascii="Arial" w:hAnsi="Arial" w:cs="Arial"/>
          <w:i/>
          <w:iCs/>
        </w:rPr>
        <w:t>up</w:t>
      </w:r>
      <w:r w:rsidRPr="00C5566B">
        <w:rPr>
          <w:rFonts w:ascii="Arial" w:hAnsi="Arial" w:cs="Arial"/>
          <w:i/>
          <w:iCs/>
        </w:rPr>
        <w:t>.</w:t>
      </w:r>
      <w:r w:rsidR="00545B7D" w:rsidRPr="00C5566B">
        <w:rPr>
          <w:rFonts w:ascii="Arial" w:hAnsi="Arial" w:cs="Arial"/>
          <w:i/>
          <w:iCs/>
        </w:rPr>
        <w:t xml:space="preserve"> </w:t>
      </w:r>
      <w:r w:rsidR="00870FB5" w:rsidRPr="00C5566B">
        <w:rPr>
          <w:rFonts w:ascii="Arial" w:hAnsi="Arial" w:cs="Arial"/>
          <w:i/>
          <w:iCs/>
        </w:rPr>
        <w:t>The r</w:t>
      </w:r>
      <w:r w:rsidR="00545B7D" w:rsidRPr="00C5566B">
        <w:rPr>
          <w:rFonts w:ascii="Arial" w:hAnsi="Arial" w:cs="Arial"/>
          <w:i/>
          <w:iCs/>
        </w:rPr>
        <w:t>esearchers analyse</w:t>
      </w:r>
      <w:r w:rsidR="00870FB5" w:rsidRPr="00C5566B">
        <w:rPr>
          <w:rFonts w:ascii="Arial" w:hAnsi="Arial" w:cs="Arial"/>
          <w:i/>
          <w:iCs/>
        </w:rPr>
        <w:t xml:space="preserve">d </w:t>
      </w:r>
      <w:r w:rsidR="00545B7D" w:rsidRPr="00C5566B">
        <w:rPr>
          <w:rFonts w:ascii="Arial" w:hAnsi="Arial" w:cs="Arial"/>
          <w:i/>
          <w:iCs/>
        </w:rPr>
        <w:t>quantitative literature</w:t>
      </w:r>
      <w:r w:rsidR="00C5566B" w:rsidRPr="00C5566B">
        <w:rPr>
          <w:rFonts w:ascii="Arial" w:hAnsi="Arial" w:cs="Arial"/>
          <w:i/>
          <w:iCs/>
        </w:rPr>
        <w:t>,</w:t>
      </w:r>
      <w:r w:rsidR="00545B7D" w:rsidRPr="00C5566B">
        <w:rPr>
          <w:rFonts w:ascii="Arial" w:hAnsi="Arial" w:cs="Arial"/>
          <w:i/>
          <w:iCs/>
        </w:rPr>
        <w:t xml:space="preserve"> including observational studies </w:t>
      </w:r>
      <w:r w:rsidR="00C5566B" w:rsidRPr="00C5566B">
        <w:rPr>
          <w:rFonts w:ascii="Arial" w:hAnsi="Arial" w:cs="Arial"/>
          <w:i/>
          <w:iCs/>
        </w:rPr>
        <w:t xml:space="preserve">and </w:t>
      </w:r>
      <w:r w:rsidR="00545B7D" w:rsidRPr="00C5566B">
        <w:rPr>
          <w:rFonts w:ascii="Arial" w:hAnsi="Arial" w:cs="Arial"/>
          <w:i/>
          <w:iCs/>
        </w:rPr>
        <w:t>baseline data from</w:t>
      </w:r>
      <w:r w:rsidR="00870FB5" w:rsidRPr="00C5566B">
        <w:rPr>
          <w:rFonts w:ascii="Arial" w:hAnsi="Arial" w:cs="Arial"/>
          <w:i/>
          <w:iCs/>
        </w:rPr>
        <w:t xml:space="preserve"> </w:t>
      </w:r>
      <w:r w:rsidR="00C5566B" w:rsidRPr="00C5566B">
        <w:rPr>
          <w:rFonts w:ascii="Arial" w:hAnsi="Arial" w:cs="Arial"/>
          <w:i/>
          <w:iCs/>
        </w:rPr>
        <w:t>c</w:t>
      </w:r>
      <w:r w:rsidR="00870FB5" w:rsidRPr="00C5566B">
        <w:rPr>
          <w:rFonts w:ascii="Arial" w:hAnsi="Arial" w:cs="Arial"/>
          <w:i/>
          <w:iCs/>
        </w:rPr>
        <w:t>ontrolled trials. The review was quantitative because it identified 37 papers with</w:t>
      </w:r>
      <w:r w:rsidR="00C5566B">
        <w:rPr>
          <w:rFonts w:ascii="Arial" w:hAnsi="Arial" w:cs="Arial"/>
          <w:i/>
          <w:iCs/>
        </w:rPr>
        <w:t xml:space="preserve"> 26,961</w:t>
      </w:r>
      <w:r w:rsidR="00870FB5" w:rsidRPr="00C5566B">
        <w:rPr>
          <w:rFonts w:ascii="Arial" w:hAnsi="Arial" w:cs="Arial"/>
          <w:i/>
          <w:iCs/>
        </w:rPr>
        <w:t xml:space="preserve"> participants age</w:t>
      </w:r>
      <w:r w:rsidR="00C5566B" w:rsidRPr="00C5566B">
        <w:rPr>
          <w:rFonts w:ascii="Arial" w:hAnsi="Arial" w:cs="Arial"/>
          <w:i/>
          <w:iCs/>
        </w:rPr>
        <w:t>s ranging from</w:t>
      </w:r>
      <w:r w:rsidR="00870FB5" w:rsidRPr="00C5566B">
        <w:rPr>
          <w:rFonts w:ascii="Arial" w:hAnsi="Arial" w:cs="Arial"/>
          <w:i/>
          <w:iCs/>
        </w:rPr>
        <w:t xml:space="preserve"> 70 to 101 years old with a median age of 78</w:t>
      </w:r>
      <w:r w:rsidR="00C5566B" w:rsidRPr="00C5566B">
        <w:rPr>
          <w:rFonts w:ascii="Arial" w:hAnsi="Arial" w:cs="Arial"/>
          <w:i/>
          <w:iCs/>
        </w:rPr>
        <w:t xml:space="preserve">, and </w:t>
      </w:r>
      <w:r w:rsidR="00870FB5" w:rsidRPr="00C5566B">
        <w:rPr>
          <w:rFonts w:ascii="Arial" w:hAnsi="Arial" w:cs="Arial"/>
          <w:i/>
          <w:iCs/>
        </w:rPr>
        <w:t>62% of the participants wer</w:t>
      </w:r>
      <w:r w:rsidR="00C5566B">
        <w:rPr>
          <w:rFonts w:ascii="Arial" w:hAnsi="Arial" w:cs="Arial"/>
          <w:i/>
          <w:iCs/>
        </w:rPr>
        <w:t xml:space="preserve">e </w:t>
      </w:r>
      <w:r w:rsidR="00C5566B" w:rsidRPr="00C5566B">
        <w:rPr>
          <w:rFonts w:ascii="Arial" w:hAnsi="Arial" w:cs="Arial"/>
          <w:i/>
          <w:iCs/>
        </w:rPr>
        <w:t>female</w:t>
      </w:r>
      <w:r w:rsidR="00870FB5" w:rsidRPr="00C5566B">
        <w:rPr>
          <w:rFonts w:ascii="Arial" w:hAnsi="Arial" w:cs="Arial"/>
          <w:i/>
          <w:iCs/>
        </w:rPr>
        <w:t xml:space="preserve">. </w:t>
      </w:r>
      <w:r w:rsidR="00C5566B" w:rsidRPr="00C5566B">
        <w:rPr>
          <w:rFonts w:ascii="Arial" w:hAnsi="Arial" w:cs="Arial"/>
          <w:i/>
          <w:iCs/>
        </w:rPr>
        <w:t>Twenty-three</w:t>
      </w:r>
      <w:r w:rsidR="00C5566B">
        <w:rPr>
          <w:rFonts w:ascii="Arial" w:hAnsi="Arial" w:cs="Arial"/>
          <w:i/>
          <w:iCs/>
        </w:rPr>
        <w:t xml:space="preserve"> </w:t>
      </w:r>
      <w:r w:rsidR="00C5566B" w:rsidRPr="00C5566B">
        <w:rPr>
          <w:rFonts w:ascii="Arial" w:hAnsi="Arial" w:cs="Arial"/>
          <w:i/>
          <w:iCs/>
        </w:rPr>
        <w:t xml:space="preserve">of </w:t>
      </w:r>
      <w:r w:rsidR="00870FB5" w:rsidRPr="00C5566B">
        <w:rPr>
          <w:rFonts w:ascii="Arial" w:hAnsi="Arial" w:cs="Arial"/>
          <w:i/>
          <w:iCs/>
        </w:rPr>
        <w:t>the paper</w:t>
      </w:r>
      <w:r w:rsidR="00304BC4">
        <w:rPr>
          <w:rFonts w:ascii="Arial" w:hAnsi="Arial" w:cs="Arial"/>
          <w:i/>
          <w:iCs/>
        </w:rPr>
        <w:t>s addressed</w:t>
      </w:r>
      <w:r w:rsidR="006564FE">
        <w:rPr>
          <w:rFonts w:ascii="Arial" w:hAnsi="Arial" w:cs="Arial"/>
          <w:i/>
          <w:iCs/>
        </w:rPr>
        <w:t xml:space="preserve"> the</w:t>
      </w:r>
      <w:r w:rsidR="00870FB5" w:rsidRPr="00C5566B">
        <w:rPr>
          <w:rFonts w:ascii="Arial" w:hAnsi="Arial" w:cs="Arial"/>
          <w:i/>
          <w:iCs/>
        </w:rPr>
        <w:t xml:space="preserve"> barriers</w:t>
      </w:r>
      <w:r w:rsidR="00304BC4">
        <w:rPr>
          <w:rFonts w:ascii="Arial" w:hAnsi="Arial" w:cs="Arial"/>
          <w:i/>
          <w:iCs/>
        </w:rPr>
        <w:t>,</w:t>
      </w:r>
      <w:r w:rsidR="00870FB5" w:rsidRPr="00C5566B">
        <w:rPr>
          <w:rFonts w:ascii="Arial" w:hAnsi="Arial" w:cs="Arial"/>
          <w:i/>
          <w:iCs/>
        </w:rPr>
        <w:t xml:space="preserve"> </w:t>
      </w:r>
      <w:r w:rsidR="00C5566B">
        <w:rPr>
          <w:rFonts w:ascii="Arial" w:hAnsi="Arial" w:cs="Arial"/>
          <w:i/>
          <w:iCs/>
        </w:rPr>
        <w:t xml:space="preserve">seven </w:t>
      </w:r>
      <w:r w:rsidR="00870FB5" w:rsidRPr="00C5566B">
        <w:rPr>
          <w:rFonts w:ascii="Arial" w:hAnsi="Arial" w:cs="Arial"/>
          <w:i/>
          <w:iCs/>
        </w:rPr>
        <w:t>motivators and seven addressed both</w:t>
      </w:r>
      <w:r w:rsidR="00C5566B">
        <w:rPr>
          <w:rFonts w:ascii="Arial" w:hAnsi="Arial" w:cs="Arial"/>
          <w:i/>
          <w:iCs/>
        </w:rPr>
        <w:t>.</w:t>
      </w:r>
      <w:r w:rsidR="00330FD0">
        <w:rPr>
          <w:rFonts w:ascii="Arial" w:hAnsi="Arial" w:cs="Arial"/>
          <w:i/>
          <w:iCs/>
        </w:rPr>
        <w:t xml:space="preserve"> </w:t>
      </w:r>
      <w:r w:rsidR="00330FD0" w:rsidRPr="00330FD0">
        <w:rPr>
          <w:rFonts w:ascii="Arial" w:hAnsi="Arial" w:cs="Arial"/>
          <w:i/>
          <w:iCs/>
        </w:rPr>
        <w:t>Th</w:t>
      </w:r>
      <w:r w:rsidR="00304BC4">
        <w:rPr>
          <w:rFonts w:ascii="Arial" w:hAnsi="Arial" w:cs="Arial"/>
          <w:i/>
          <w:iCs/>
        </w:rPr>
        <w:t>is</w:t>
      </w:r>
      <w:r w:rsidR="00330FD0" w:rsidRPr="00330FD0">
        <w:rPr>
          <w:rFonts w:ascii="Arial" w:hAnsi="Arial" w:cs="Arial"/>
          <w:i/>
          <w:iCs/>
        </w:rPr>
        <w:t xml:space="preserve"> research method was used because it identif</w:t>
      </w:r>
      <w:r w:rsidR="00330FD0">
        <w:rPr>
          <w:rFonts w:ascii="Arial" w:hAnsi="Arial" w:cs="Arial"/>
          <w:i/>
          <w:iCs/>
        </w:rPr>
        <w:t>i</w:t>
      </w:r>
      <w:r w:rsidR="006564FE">
        <w:rPr>
          <w:rFonts w:ascii="Arial" w:hAnsi="Arial" w:cs="Arial"/>
          <w:i/>
          <w:iCs/>
        </w:rPr>
        <w:t>es</w:t>
      </w:r>
      <w:r w:rsidR="00330FD0" w:rsidRPr="00330FD0">
        <w:rPr>
          <w:rFonts w:ascii="Arial" w:hAnsi="Arial" w:cs="Arial"/>
          <w:i/>
          <w:iCs/>
        </w:rPr>
        <w:t xml:space="preserve"> motivators</w:t>
      </w:r>
      <w:r w:rsidR="00330FD0">
        <w:rPr>
          <w:rFonts w:ascii="Arial" w:hAnsi="Arial" w:cs="Arial"/>
          <w:i/>
          <w:iCs/>
        </w:rPr>
        <w:t xml:space="preserve"> and barriers</w:t>
      </w:r>
      <w:r w:rsidR="00330FD0" w:rsidRPr="00330FD0">
        <w:rPr>
          <w:rFonts w:ascii="Arial" w:hAnsi="Arial" w:cs="Arial"/>
          <w:i/>
          <w:iCs/>
        </w:rPr>
        <w:t xml:space="preserve"> to </w:t>
      </w:r>
      <w:r w:rsidR="00EF6E2B">
        <w:rPr>
          <w:rFonts w:ascii="Arial" w:hAnsi="Arial" w:cs="Arial"/>
          <w:i/>
          <w:iCs/>
        </w:rPr>
        <w:t>becoming active</w:t>
      </w:r>
      <w:r w:rsidR="00330FD0" w:rsidRPr="00330FD0">
        <w:rPr>
          <w:rFonts w:ascii="Arial" w:hAnsi="Arial" w:cs="Arial"/>
          <w:i/>
          <w:iCs/>
        </w:rPr>
        <w:t xml:space="preserve"> according to gender</w:t>
      </w:r>
      <w:r w:rsidR="00330FD0">
        <w:rPr>
          <w:rFonts w:ascii="Arial" w:hAnsi="Arial" w:cs="Arial"/>
          <w:i/>
          <w:iCs/>
        </w:rPr>
        <w:t>,</w:t>
      </w:r>
      <w:r w:rsidR="00330FD0" w:rsidRPr="00330FD0">
        <w:rPr>
          <w:rFonts w:ascii="Arial" w:hAnsi="Arial" w:cs="Arial"/>
          <w:i/>
          <w:iCs/>
        </w:rPr>
        <w:t xml:space="preserve"> ag</w:t>
      </w:r>
      <w:r w:rsidR="00304BC4">
        <w:rPr>
          <w:rFonts w:ascii="Arial" w:hAnsi="Arial" w:cs="Arial"/>
          <w:i/>
          <w:iCs/>
        </w:rPr>
        <w:t>e,</w:t>
      </w:r>
      <w:r w:rsidR="00330FD0" w:rsidRPr="00330FD0">
        <w:rPr>
          <w:rFonts w:ascii="Arial" w:hAnsi="Arial" w:cs="Arial"/>
          <w:i/>
          <w:iCs/>
        </w:rPr>
        <w:t xml:space="preserve"> function</w:t>
      </w:r>
      <w:r w:rsidR="00304BC4">
        <w:rPr>
          <w:rFonts w:ascii="Arial" w:hAnsi="Arial" w:cs="Arial"/>
          <w:i/>
          <w:iCs/>
        </w:rPr>
        <w:t>al</w:t>
      </w:r>
      <w:r w:rsidR="00330FD0" w:rsidRPr="00330FD0">
        <w:rPr>
          <w:rFonts w:ascii="Arial" w:hAnsi="Arial" w:cs="Arial"/>
          <w:i/>
          <w:iCs/>
        </w:rPr>
        <w:t xml:space="preserve"> ability and geographical location</w:t>
      </w:r>
      <w:r w:rsidR="00330FD0">
        <w:rPr>
          <w:rFonts w:ascii="Arial" w:hAnsi="Arial" w:cs="Arial"/>
          <w:i/>
          <w:iCs/>
        </w:rPr>
        <w:t>. O</w:t>
      </w:r>
      <w:r w:rsidR="00330FD0" w:rsidRPr="00330FD0">
        <w:rPr>
          <w:rFonts w:ascii="Arial" w:hAnsi="Arial" w:cs="Arial"/>
          <w:i/>
          <w:iCs/>
        </w:rPr>
        <w:t xml:space="preserve">nce they </w:t>
      </w:r>
      <w:r w:rsidR="00EC2A10">
        <w:rPr>
          <w:rFonts w:ascii="Arial" w:hAnsi="Arial" w:cs="Arial"/>
          <w:i/>
          <w:iCs/>
        </w:rPr>
        <w:t>analysed</w:t>
      </w:r>
      <w:r w:rsidR="008401EE">
        <w:rPr>
          <w:rFonts w:ascii="Arial" w:hAnsi="Arial" w:cs="Arial"/>
          <w:i/>
          <w:iCs/>
        </w:rPr>
        <w:t xml:space="preserve"> the</w:t>
      </w:r>
      <w:r w:rsidR="00330FD0" w:rsidRPr="00330FD0">
        <w:rPr>
          <w:rFonts w:ascii="Arial" w:hAnsi="Arial" w:cs="Arial"/>
          <w:i/>
          <w:iCs/>
        </w:rPr>
        <w:t xml:space="preserve"> information, they could then make comparisons with the data</w:t>
      </w:r>
      <w:r w:rsidR="00330FD0">
        <w:rPr>
          <w:rFonts w:ascii="Arial" w:hAnsi="Arial" w:cs="Arial"/>
          <w:i/>
          <w:iCs/>
        </w:rPr>
        <w:t xml:space="preserve"> </w:t>
      </w:r>
      <w:r w:rsidR="008401EE">
        <w:rPr>
          <w:rFonts w:ascii="Arial" w:hAnsi="Arial" w:cs="Arial"/>
          <w:i/>
          <w:iCs/>
        </w:rPr>
        <w:t>and identify information that c</w:t>
      </w:r>
      <w:r w:rsidR="00304BC4">
        <w:rPr>
          <w:rFonts w:ascii="Arial" w:hAnsi="Arial" w:cs="Arial"/>
          <w:i/>
          <w:iCs/>
        </w:rPr>
        <w:t xml:space="preserve">ould </w:t>
      </w:r>
      <w:r w:rsidR="008401EE">
        <w:rPr>
          <w:rFonts w:ascii="Arial" w:hAnsi="Arial" w:cs="Arial"/>
          <w:i/>
          <w:iCs/>
        </w:rPr>
        <w:t>help inform future</w:t>
      </w:r>
      <w:r w:rsidR="00330FD0" w:rsidRPr="00330FD0">
        <w:rPr>
          <w:rFonts w:ascii="Arial" w:hAnsi="Arial" w:cs="Arial"/>
          <w:i/>
          <w:iCs/>
        </w:rPr>
        <w:t xml:space="preserve"> policy</w:t>
      </w:r>
      <w:r w:rsidR="00EF6E2B">
        <w:rPr>
          <w:rFonts w:ascii="Arial" w:hAnsi="Arial" w:cs="Arial"/>
          <w:i/>
          <w:iCs/>
        </w:rPr>
        <w:t xml:space="preserve"> making</w:t>
      </w:r>
      <w:r w:rsidR="00330FD0" w:rsidRPr="00330FD0">
        <w:rPr>
          <w:rFonts w:ascii="Arial" w:hAnsi="Arial" w:cs="Arial"/>
          <w:i/>
          <w:iCs/>
        </w:rPr>
        <w:t xml:space="preserve"> </w:t>
      </w:r>
      <w:r w:rsidR="008401EE">
        <w:rPr>
          <w:rFonts w:ascii="Arial" w:hAnsi="Arial" w:cs="Arial"/>
          <w:i/>
          <w:iCs/>
        </w:rPr>
        <w:t xml:space="preserve">and </w:t>
      </w:r>
      <w:r w:rsidR="00330FD0" w:rsidRPr="00330FD0">
        <w:rPr>
          <w:rFonts w:ascii="Arial" w:hAnsi="Arial" w:cs="Arial"/>
          <w:i/>
          <w:iCs/>
        </w:rPr>
        <w:t xml:space="preserve">benefit older adults </w:t>
      </w:r>
      <w:r w:rsidR="00304BC4">
        <w:rPr>
          <w:rFonts w:ascii="Arial" w:hAnsi="Arial" w:cs="Arial"/>
          <w:i/>
          <w:iCs/>
        </w:rPr>
        <w:t>by encouraging</w:t>
      </w:r>
      <w:r w:rsidR="00330FD0" w:rsidRPr="00330FD0">
        <w:rPr>
          <w:rFonts w:ascii="Arial" w:hAnsi="Arial" w:cs="Arial"/>
          <w:i/>
          <w:iCs/>
        </w:rPr>
        <w:t xml:space="preserve"> them </w:t>
      </w:r>
      <w:r w:rsidR="00304BC4">
        <w:rPr>
          <w:rFonts w:ascii="Arial" w:hAnsi="Arial" w:cs="Arial"/>
          <w:i/>
          <w:iCs/>
        </w:rPr>
        <w:t xml:space="preserve">to become </w:t>
      </w:r>
      <w:r w:rsidR="00330FD0" w:rsidRPr="00330FD0">
        <w:rPr>
          <w:rFonts w:ascii="Arial" w:hAnsi="Arial" w:cs="Arial"/>
          <w:i/>
          <w:iCs/>
        </w:rPr>
        <w:t>physically active</w:t>
      </w:r>
      <w:r w:rsidR="000A3F9F">
        <w:rPr>
          <w:rFonts w:ascii="Arial" w:hAnsi="Arial" w:cs="Arial"/>
          <w:i/>
          <w:iCs/>
        </w:rPr>
        <w:t>. They then searched</w:t>
      </w:r>
      <w:r w:rsidR="000A3F9F" w:rsidRPr="000A3F9F">
        <w:rPr>
          <w:rFonts w:ascii="Arial" w:hAnsi="Arial" w:cs="Arial"/>
          <w:i/>
          <w:iCs/>
        </w:rPr>
        <w:t xml:space="preserve"> different databases to find studies that were relevant to their review</w:t>
      </w:r>
      <w:r w:rsidR="000A3F9F">
        <w:rPr>
          <w:rFonts w:ascii="Arial" w:hAnsi="Arial" w:cs="Arial"/>
          <w:i/>
          <w:iCs/>
        </w:rPr>
        <w:t xml:space="preserve">. </w:t>
      </w:r>
      <w:r w:rsidR="002D4103">
        <w:rPr>
          <w:rFonts w:ascii="Arial" w:hAnsi="Arial" w:cs="Arial"/>
          <w:i/>
          <w:iCs/>
        </w:rPr>
        <w:t>They</w:t>
      </w:r>
      <w:r w:rsidR="000A3F9F" w:rsidRPr="000A3F9F">
        <w:rPr>
          <w:rFonts w:ascii="Arial" w:hAnsi="Arial" w:cs="Arial"/>
          <w:i/>
          <w:iCs/>
        </w:rPr>
        <w:t xml:space="preserve"> check</w:t>
      </w:r>
      <w:r w:rsidR="00985DA8">
        <w:rPr>
          <w:rFonts w:ascii="Arial" w:hAnsi="Arial" w:cs="Arial"/>
          <w:i/>
          <w:iCs/>
        </w:rPr>
        <w:t>ed</w:t>
      </w:r>
      <w:r w:rsidR="000A3F9F" w:rsidRPr="000A3F9F">
        <w:rPr>
          <w:rFonts w:ascii="Arial" w:hAnsi="Arial" w:cs="Arial"/>
          <w:i/>
          <w:iCs/>
        </w:rPr>
        <w:t xml:space="preserve"> the </w:t>
      </w:r>
      <w:r w:rsidR="00912FC5">
        <w:rPr>
          <w:rFonts w:ascii="Arial" w:hAnsi="Arial" w:cs="Arial"/>
          <w:i/>
          <w:iCs/>
        </w:rPr>
        <w:t>accuracy and quality</w:t>
      </w:r>
      <w:r w:rsidR="000A3F9F" w:rsidRPr="000A3F9F">
        <w:rPr>
          <w:rFonts w:ascii="Arial" w:hAnsi="Arial" w:cs="Arial"/>
          <w:i/>
          <w:iCs/>
        </w:rPr>
        <w:t xml:space="preserve"> of the studies</w:t>
      </w:r>
      <w:r w:rsidR="00912FC5">
        <w:rPr>
          <w:rFonts w:ascii="Arial" w:hAnsi="Arial" w:cs="Arial"/>
          <w:i/>
          <w:iCs/>
        </w:rPr>
        <w:t xml:space="preserve"> by</w:t>
      </w:r>
      <w:r w:rsidR="000A3F9F" w:rsidRPr="000A3F9F">
        <w:rPr>
          <w:rFonts w:ascii="Arial" w:hAnsi="Arial" w:cs="Arial"/>
          <w:i/>
          <w:iCs/>
        </w:rPr>
        <w:t xml:space="preserve"> using the</w:t>
      </w:r>
      <w:r w:rsidR="000A3F9F">
        <w:rPr>
          <w:rFonts w:ascii="Arial" w:hAnsi="Arial" w:cs="Arial"/>
          <w:i/>
          <w:iCs/>
        </w:rPr>
        <w:t xml:space="preserve"> ROBANS </w:t>
      </w:r>
      <w:r w:rsidR="003242B6">
        <w:rPr>
          <w:rFonts w:ascii="Arial" w:hAnsi="Arial" w:cs="Arial"/>
          <w:i/>
          <w:iCs/>
        </w:rPr>
        <w:t>t</w:t>
      </w:r>
      <w:r w:rsidR="000A3F9F" w:rsidRPr="000A3F9F">
        <w:rPr>
          <w:rFonts w:ascii="Arial" w:hAnsi="Arial" w:cs="Arial"/>
          <w:i/>
          <w:iCs/>
        </w:rPr>
        <w:t xml:space="preserve">ool before putting </w:t>
      </w:r>
      <w:r w:rsidR="00EF6E2B">
        <w:rPr>
          <w:rFonts w:ascii="Arial" w:hAnsi="Arial" w:cs="Arial"/>
          <w:i/>
          <w:iCs/>
        </w:rPr>
        <w:t>all</w:t>
      </w:r>
      <w:r w:rsidR="002D4103">
        <w:rPr>
          <w:rFonts w:ascii="Arial" w:hAnsi="Arial" w:cs="Arial"/>
          <w:i/>
          <w:iCs/>
        </w:rPr>
        <w:t xml:space="preserve"> </w:t>
      </w:r>
      <w:r w:rsidR="00EF6E2B">
        <w:rPr>
          <w:rFonts w:ascii="Arial" w:hAnsi="Arial" w:cs="Arial"/>
          <w:i/>
          <w:iCs/>
        </w:rPr>
        <w:t xml:space="preserve">the </w:t>
      </w:r>
      <w:r w:rsidR="000A3F9F" w:rsidRPr="000A3F9F">
        <w:rPr>
          <w:rFonts w:ascii="Arial" w:hAnsi="Arial" w:cs="Arial"/>
          <w:i/>
          <w:iCs/>
        </w:rPr>
        <w:t>information together</w:t>
      </w:r>
      <w:r w:rsidR="00912FC5">
        <w:rPr>
          <w:rFonts w:ascii="Arial" w:hAnsi="Arial" w:cs="Arial"/>
          <w:i/>
          <w:iCs/>
        </w:rPr>
        <w:t xml:space="preserve"> and coming to their findings</w:t>
      </w:r>
      <w:r w:rsidR="000A3F9F">
        <w:rPr>
          <w:rFonts w:ascii="Arial" w:hAnsi="Arial" w:cs="Arial"/>
          <w:i/>
          <w:iCs/>
        </w:rPr>
        <w:t xml:space="preserve">. </w:t>
      </w:r>
      <w:r w:rsidR="000A3F9F" w:rsidRPr="000A3F9F">
        <w:rPr>
          <w:rFonts w:ascii="Arial" w:hAnsi="Arial" w:cs="Arial"/>
          <w:i/>
          <w:iCs/>
        </w:rPr>
        <w:t>They us</w:t>
      </w:r>
      <w:r w:rsidR="00985DA8">
        <w:rPr>
          <w:rFonts w:ascii="Arial" w:hAnsi="Arial" w:cs="Arial"/>
          <w:i/>
          <w:iCs/>
        </w:rPr>
        <w:t xml:space="preserve">ed a </w:t>
      </w:r>
      <w:r w:rsidR="000A3F9F" w:rsidRPr="000A3F9F">
        <w:rPr>
          <w:rFonts w:ascii="Arial" w:hAnsi="Arial" w:cs="Arial"/>
          <w:i/>
          <w:iCs/>
        </w:rPr>
        <w:t xml:space="preserve">narrative review </w:t>
      </w:r>
      <w:r w:rsidR="00B11B87">
        <w:rPr>
          <w:rFonts w:ascii="Arial" w:hAnsi="Arial" w:cs="Arial"/>
          <w:i/>
          <w:iCs/>
        </w:rPr>
        <w:t xml:space="preserve">because meta-analysis was not possible </w:t>
      </w:r>
      <w:r w:rsidR="00EC2A10">
        <w:rPr>
          <w:rFonts w:ascii="Arial" w:hAnsi="Arial" w:cs="Arial"/>
          <w:i/>
          <w:iCs/>
        </w:rPr>
        <w:t>(Kilgour et al.</w:t>
      </w:r>
      <w:r w:rsidR="00B11B87">
        <w:rPr>
          <w:rFonts w:ascii="Arial" w:hAnsi="Arial" w:cs="Arial"/>
          <w:i/>
          <w:iCs/>
        </w:rPr>
        <w:t>,</w:t>
      </w:r>
      <w:r w:rsidR="00EC2A10">
        <w:rPr>
          <w:rFonts w:ascii="Arial" w:hAnsi="Arial" w:cs="Arial"/>
          <w:i/>
          <w:iCs/>
        </w:rPr>
        <w:t xml:space="preserve"> 2024)</w:t>
      </w:r>
      <w:r w:rsidR="003242B6">
        <w:rPr>
          <w:rFonts w:ascii="Arial" w:hAnsi="Arial" w:cs="Arial"/>
          <w:i/>
          <w:iCs/>
        </w:rPr>
        <w:t>.</w:t>
      </w:r>
    </w:p>
    <w:p w14:paraId="61FABF86" w14:textId="5DDA0C45" w:rsidR="004468F8" w:rsidRPr="00E10231" w:rsidRDefault="004468F8">
      <w:pPr>
        <w:spacing w:line="360" w:lineRule="auto"/>
        <w:jc w:val="both"/>
        <w:rPr>
          <w:rFonts w:ascii="Arial" w:eastAsia="Arial" w:hAnsi="Arial" w:cs="Arial"/>
          <w:i/>
          <w:iCs/>
          <w:sz w:val="22"/>
          <w:szCs w:val="22"/>
        </w:rPr>
      </w:pPr>
    </w:p>
    <w:p w14:paraId="1850C29C" w14:textId="156E1391" w:rsidR="00A9349E" w:rsidRDefault="004468F8" w:rsidP="004825B4">
      <w:pPr>
        <w:pStyle w:val="Heading2"/>
        <w:jc w:val="both"/>
      </w:pPr>
      <w:bookmarkStart w:id="10" w:name="_Toc203606119"/>
      <w:r>
        <w:lastRenderedPageBreak/>
        <w:t>3.3 Primary and Secondary Data: Definitions, Differences, and Application to Your Paper</w:t>
      </w:r>
      <w:bookmarkEnd w:id="10"/>
    </w:p>
    <w:p w14:paraId="5759AAF8" w14:textId="77777777" w:rsidR="004825B4" w:rsidRPr="004825B4" w:rsidRDefault="004825B4" w:rsidP="004825B4"/>
    <w:p w14:paraId="15FB19BF" w14:textId="59788C7D" w:rsidR="00C12BED" w:rsidRDefault="00682084" w:rsidP="007D0ACE">
      <w:pPr>
        <w:spacing w:line="360" w:lineRule="auto"/>
        <w:rPr>
          <w:rFonts w:ascii="Arial" w:hAnsi="Arial" w:cs="Arial"/>
          <w:i/>
          <w:iCs/>
        </w:rPr>
      </w:pPr>
      <w:r w:rsidRPr="00682084">
        <w:rPr>
          <w:rFonts w:ascii="Arial" w:hAnsi="Arial" w:cs="Arial"/>
          <w:i/>
          <w:iCs/>
        </w:rPr>
        <w:t xml:space="preserve">Primary </w:t>
      </w:r>
      <w:r w:rsidR="00985DA8">
        <w:rPr>
          <w:rFonts w:ascii="Arial" w:hAnsi="Arial" w:cs="Arial"/>
          <w:i/>
          <w:iCs/>
        </w:rPr>
        <w:t>sources</w:t>
      </w:r>
      <w:r w:rsidRPr="00682084">
        <w:rPr>
          <w:rFonts w:ascii="Arial" w:hAnsi="Arial" w:cs="Arial"/>
          <w:i/>
          <w:iCs/>
        </w:rPr>
        <w:t xml:space="preserve"> </w:t>
      </w:r>
      <w:r w:rsidR="003242B6" w:rsidRPr="00682084">
        <w:rPr>
          <w:rFonts w:ascii="Arial" w:hAnsi="Arial" w:cs="Arial"/>
          <w:i/>
          <w:iCs/>
        </w:rPr>
        <w:t>offer</w:t>
      </w:r>
      <w:r w:rsidRPr="00682084">
        <w:rPr>
          <w:rFonts w:ascii="Arial" w:hAnsi="Arial" w:cs="Arial"/>
          <w:i/>
          <w:iCs/>
        </w:rPr>
        <w:t xml:space="preserve"> </w:t>
      </w:r>
      <w:r w:rsidR="002D4103">
        <w:rPr>
          <w:rFonts w:ascii="Arial" w:hAnsi="Arial" w:cs="Arial"/>
          <w:i/>
          <w:iCs/>
        </w:rPr>
        <w:t xml:space="preserve">the </w:t>
      </w:r>
      <w:r w:rsidRPr="00682084">
        <w:rPr>
          <w:rFonts w:ascii="Arial" w:hAnsi="Arial" w:cs="Arial"/>
          <w:i/>
          <w:iCs/>
        </w:rPr>
        <w:t>first</w:t>
      </w:r>
      <w:r w:rsidR="002D4103">
        <w:rPr>
          <w:rFonts w:ascii="Arial" w:hAnsi="Arial" w:cs="Arial"/>
          <w:i/>
          <w:iCs/>
        </w:rPr>
        <w:t xml:space="preserve"> bits of</w:t>
      </w:r>
      <w:r w:rsidRPr="00682084">
        <w:rPr>
          <w:rFonts w:ascii="Arial" w:hAnsi="Arial" w:cs="Arial"/>
          <w:i/>
          <w:iCs/>
        </w:rPr>
        <w:t xml:space="preserve"> evidence </w:t>
      </w:r>
      <w:r>
        <w:rPr>
          <w:rFonts w:ascii="Arial" w:hAnsi="Arial" w:cs="Arial"/>
          <w:i/>
          <w:iCs/>
        </w:rPr>
        <w:t xml:space="preserve">for </w:t>
      </w:r>
      <w:r w:rsidRPr="00682084">
        <w:rPr>
          <w:rFonts w:ascii="Arial" w:hAnsi="Arial" w:cs="Arial"/>
          <w:i/>
          <w:iCs/>
        </w:rPr>
        <w:t>generating insights an</w:t>
      </w:r>
      <w:r>
        <w:rPr>
          <w:rFonts w:ascii="Arial" w:hAnsi="Arial" w:cs="Arial"/>
          <w:i/>
          <w:iCs/>
        </w:rPr>
        <w:t>d</w:t>
      </w:r>
      <w:r w:rsidRPr="00682084">
        <w:rPr>
          <w:rFonts w:ascii="Arial" w:hAnsi="Arial" w:cs="Arial"/>
          <w:i/>
          <w:iCs/>
        </w:rPr>
        <w:t xml:space="preserve"> </w:t>
      </w:r>
      <w:r w:rsidR="002D4103">
        <w:rPr>
          <w:rFonts w:ascii="Arial" w:hAnsi="Arial" w:cs="Arial"/>
          <w:i/>
          <w:iCs/>
        </w:rPr>
        <w:t>true</w:t>
      </w:r>
      <w:r w:rsidRPr="00682084">
        <w:rPr>
          <w:rFonts w:ascii="Arial" w:hAnsi="Arial" w:cs="Arial"/>
          <w:i/>
          <w:iCs/>
        </w:rPr>
        <w:t xml:space="preserve"> data</w:t>
      </w:r>
      <w:r w:rsidR="00ED3064">
        <w:rPr>
          <w:rFonts w:ascii="Arial" w:hAnsi="Arial" w:cs="Arial"/>
          <w:i/>
          <w:iCs/>
        </w:rPr>
        <w:t>. E</w:t>
      </w:r>
      <w:r w:rsidR="00ED3064" w:rsidRPr="00682084">
        <w:rPr>
          <w:rFonts w:ascii="Arial" w:hAnsi="Arial" w:cs="Arial"/>
          <w:i/>
          <w:iCs/>
        </w:rPr>
        <w:t>xamples</w:t>
      </w:r>
      <w:r w:rsidR="00ED3064">
        <w:rPr>
          <w:rFonts w:ascii="Arial" w:hAnsi="Arial" w:cs="Arial"/>
          <w:i/>
          <w:iCs/>
        </w:rPr>
        <w:t xml:space="preserve"> include</w:t>
      </w:r>
      <w:r w:rsidR="002D4103">
        <w:rPr>
          <w:rFonts w:ascii="Arial" w:hAnsi="Arial" w:cs="Arial"/>
          <w:i/>
          <w:iCs/>
        </w:rPr>
        <w:t xml:space="preserve"> things like</w:t>
      </w:r>
      <w:r w:rsidRPr="00682084">
        <w:rPr>
          <w:rFonts w:ascii="Arial" w:hAnsi="Arial" w:cs="Arial"/>
          <w:i/>
          <w:iCs/>
        </w:rPr>
        <w:t xml:space="preserve"> empirical studies</w:t>
      </w:r>
      <w:r>
        <w:rPr>
          <w:rFonts w:ascii="Arial" w:hAnsi="Arial" w:cs="Arial"/>
          <w:i/>
          <w:iCs/>
        </w:rPr>
        <w:t>,</w:t>
      </w:r>
      <w:r w:rsidRPr="00682084">
        <w:rPr>
          <w:rFonts w:ascii="Arial" w:hAnsi="Arial" w:cs="Arial"/>
          <w:i/>
          <w:iCs/>
        </w:rPr>
        <w:t xml:space="preserve"> statistical data</w:t>
      </w:r>
      <w:r>
        <w:rPr>
          <w:rFonts w:ascii="Arial" w:hAnsi="Arial" w:cs="Arial"/>
          <w:i/>
          <w:iCs/>
        </w:rPr>
        <w:t>,</w:t>
      </w:r>
      <w:r w:rsidRPr="00682084">
        <w:rPr>
          <w:rFonts w:ascii="Arial" w:hAnsi="Arial" w:cs="Arial"/>
          <w:i/>
          <w:iCs/>
        </w:rPr>
        <w:t xml:space="preserve"> quantitative insights</w:t>
      </w:r>
      <w:r>
        <w:rPr>
          <w:rFonts w:ascii="Arial" w:hAnsi="Arial" w:cs="Arial"/>
          <w:i/>
          <w:iCs/>
        </w:rPr>
        <w:t>,</w:t>
      </w:r>
      <w:r w:rsidRPr="00682084">
        <w:rPr>
          <w:rFonts w:ascii="Arial" w:hAnsi="Arial" w:cs="Arial"/>
          <w:i/>
          <w:iCs/>
        </w:rPr>
        <w:t xml:space="preserve"> official reports</w:t>
      </w:r>
      <w:r>
        <w:rPr>
          <w:rFonts w:ascii="Arial" w:hAnsi="Arial" w:cs="Arial"/>
          <w:i/>
          <w:iCs/>
        </w:rPr>
        <w:t>, and</w:t>
      </w:r>
      <w:r w:rsidRPr="00682084">
        <w:rPr>
          <w:rFonts w:ascii="Arial" w:hAnsi="Arial" w:cs="Arial"/>
          <w:i/>
          <w:iCs/>
        </w:rPr>
        <w:t xml:space="preserve"> interview transcripts</w:t>
      </w:r>
      <w:r w:rsidR="00ED3064">
        <w:rPr>
          <w:rFonts w:ascii="Arial" w:hAnsi="Arial" w:cs="Arial"/>
          <w:i/>
          <w:iCs/>
        </w:rPr>
        <w:t>,</w:t>
      </w:r>
      <w:r w:rsidRPr="00682084">
        <w:rPr>
          <w:rFonts w:ascii="Arial" w:hAnsi="Arial" w:cs="Arial"/>
          <w:i/>
          <w:iCs/>
        </w:rPr>
        <w:t xml:space="preserve"> </w:t>
      </w:r>
      <w:r w:rsidR="00ED3064" w:rsidRPr="00682084">
        <w:rPr>
          <w:rFonts w:ascii="Arial" w:hAnsi="Arial" w:cs="Arial"/>
          <w:i/>
          <w:iCs/>
        </w:rPr>
        <w:t>which</w:t>
      </w:r>
      <w:r w:rsidRPr="00682084">
        <w:rPr>
          <w:rFonts w:ascii="Arial" w:hAnsi="Arial" w:cs="Arial"/>
          <w:i/>
          <w:iCs/>
        </w:rPr>
        <w:t xml:space="preserve"> </w:t>
      </w:r>
      <w:r w:rsidR="00C12BED">
        <w:rPr>
          <w:rFonts w:ascii="Arial" w:hAnsi="Arial" w:cs="Arial"/>
          <w:i/>
          <w:iCs/>
        </w:rPr>
        <w:t>can</w:t>
      </w:r>
      <w:r w:rsidR="002D4103">
        <w:rPr>
          <w:rFonts w:ascii="Arial" w:hAnsi="Arial" w:cs="Arial"/>
          <w:i/>
          <w:iCs/>
        </w:rPr>
        <w:t xml:space="preserve"> then</w:t>
      </w:r>
      <w:r w:rsidR="00C12BED">
        <w:rPr>
          <w:rFonts w:ascii="Arial" w:hAnsi="Arial" w:cs="Arial"/>
          <w:i/>
          <w:iCs/>
        </w:rPr>
        <w:t xml:space="preserve"> provide</w:t>
      </w:r>
      <w:r w:rsidRPr="00682084">
        <w:rPr>
          <w:rFonts w:ascii="Arial" w:hAnsi="Arial" w:cs="Arial"/>
          <w:i/>
          <w:iCs/>
        </w:rPr>
        <w:t xml:space="preserve"> qualitative data</w:t>
      </w:r>
      <w:r>
        <w:rPr>
          <w:rFonts w:ascii="Arial" w:hAnsi="Arial" w:cs="Arial"/>
          <w:i/>
          <w:iCs/>
        </w:rPr>
        <w:t xml:space="preserve">. </w:t>
      </w:r>
      <w:r w:rsidRPr="00682084">
        <w:rPr>
          <w:rFonts w:ascii="Arial" w:hAnsi="Arial" w:cs="Arial"/>
          <w:i/>
          <w:iCs/>
        </w:rPr>
        <w:t xml:space="preserve">Secondary </w:t>
      </w:r>
      <w:r w:rsidR="003242B6">
        <w:rPr>
          <w:rFonts w:ascii="Arial" w:hAnsi="Arial" w:cs="Arial"/>
          <w:i/>
          <w:iCs/>
        </w:rPr>
        <w:t>sources</w:t>
      </w:r>
      <w:r w:rsidRPr="00682084">
        <w:rPr>
          <w:rFonts w:ascii="Arial" w:hAnsi="Arial" w:cs="Arial"/>
          <w:i/>
          <w:iCs/>
        </w:rPr>
        <w:t xml:space="preserve"> analyse and evaluate information from primary sources</w:t>
      </w:r>
      <w:r w:rsidR="00ED3064">
        <w:rPr>
          <w:rFonts w:ascii="Arial" w:hAnsi="Arial" w:cs="Arial"/>
          <w:i/>
          <w:iCs/>
        </w:rPr>
        <w:t>,</w:t>
      </w:r>
      <w:r w:rsidRPr="00682084">
        <w:rPr>
          <w:rFonts w:ascii="Arial" w:hAnsi="Arial" w:cs="Arial"/>
          <w:i/>
          <w:iCs/>
        </w:rPr>
        <w:t xml:space="preserve"> offering a critical perspective and synthesis of </w:t>
      </w:r>
      <w:r w:rsidR="00C12BED" w:rsidRPr="00682084">
        <w:rPr>
          <w:rFonts w:ascii="Arial" w:hAnsi="Arial" w:cs="Arial"/>
          <w:i/>
          <w:iCs/>
        </w:rPr>
        <w:t>data</w:t>
      </w:r>
      <w:r w:rsidR="00C12BED">
        <w:rPr>
          <w:rFonts w:ascii="Arial" w:hAnsi="Arial" w:cs="Arial"/>
          <w:i/>
          <w:iCs/>
        </w:rPr>
        <w:t xml:space="preserve"> (Critical Appraisal Skills Programme, 2025)</w:t>
      </w:r>
      <w:r>
        <w:rPr>
          <w:rFonts w:ascii="Arial" w:hAnsi="Arial" w:cs="Arial"/>
          <w:i/>
          <w:iCs/>
        </w:rPr>
        <w:t>.</w:t>
      </w:r>
    </w:p>
    <w:p w14:paraId="45DC6415" w14:textId="4BDB7A8E" w:rsidR="00A9349E" w:rsidRDefault="00682084" w:rsidP="007D0ACE">
      <w:pPr>
        <w:spacing w:line="360" w:lineRule="auto"/>
        <w:rPr>
          <w:rFonts w:ascii="Arial" w:hAnsi="Arial" w:cs="Arial"/>
          <w:i/>
          <w:iCs/>
        </w:rPr>
      </w:pPr>
      <w:r w:rsidRPr="00682084">
        <w:rPr>
          <w:rFonts w:ascii="Arial" w:hAnsi="Arial" w:cs="Arial"/>
          <w:i/>
          <w:iCs/>
        </w:rPr>
        <w:t xml:space="preserve"> </w:t>
      </w:r>
      <w:r>
        <w:rPr>
          <w:rFonts w:ascii="Arial" w:hAnsi="Arial" w:cs="Arial"/>
          <w:i/>
          <w:iCs/>
        </w:rPr>
        <w:t>Th</w:t>
      </w:r>
      <w:r w:rsidRPr="00682084">
        <w:rPr>
          <w:rFonts w:ascii="Arial" w:hAnsi="Arial" w:cs="Arial"/>
          <w:i/>
          <w:iCs/>
        </w:rPr>
        <w:t xml:space="preserve">ese materials provide context and </w:t>
      </w:r>
      <w:r w:rsidR="00EF6E2B">
        <w:rPr>
          <w:rFonts w:ascii="Arial" w:hAnsi="Arial" w:cs="Arial"/>
          <w:i/>
          <w:iCs/>
        </w:rPr>
        <w:t xml:space="preserve">can </w:t>
      </w:r>
      <w:r w:rsidRPr="00682084">
        <w:rPr>
          <w:rFonts w:ascii="Arial" w:hAnsi="Arial" w:cs="Arial"/>
          <w:i/>
          <w:iCs/>
        </w:rPr>
        <w:t>help to elaborate on findings of primary research</w:t>
      </w:r>
      <w:r w:rsidR="00C12BED">
        <w:rPr>
          <w:rFonts w:ascii="Arial" w:hAnsi="Arial" w:cs="Arial"/>
          <w:i/>
          <w:iCs/>
        </w:rPr>
        <w:t xml:space="preserve">. </w:t>
      </w:r>
      <w:r w:rsidR="00C12BED" w:rsidRPr="00C12BED">
        <w:rPr>
          <w:rFonts w:ascii="Arial" w:hAnsi="Arial" w:cs="Arial"/>
          <w:i/>
          <w:iCs/>
        </w:rPr>
        <w:t>These sources can include government websites</w:t>
      </w:r>
      <w:r w:rsidR="00985DA8">
        <w:rPr>
          <w:rFonts w:ascii="Arial" w:hAnsi="Arial" w:cs="Arial"/>
          <w:i/>
          <w:iCs/>
        </w:rPr>
        <w:t>,</w:t>
      </w:r>
      <w:r w:rsidR="00C12BED" w:rsidRPr="00C12BED">
        <w:rPr>
          <w:rFonts w:ascii="Arial" w:hAnsi="Arial" w:cs="Arial"/>
          <w:i/>
          <w:iCs/>
        </w:rPr>
        <w:t xml:space="preserve"> research papers and medical journals</w:t>
      </w:r>
      <w:r w:rsidR="004825B4">
        <w:rPr>
          <w:rFonts w:ascii="Arial" w:hAnsi="Arial" w:cs="Arial"/>
          <w:i/>
          <w:iCs/>
        </w:rPr>
        <w:t xml:space="preserve">. </w:t>
      </w:r>
      <w:r w:rsidR="007057B2" w:rsidRPr="007D0ACE">
        <w:rPr>
          <w:rFonts w:ascii="Arial" w:hAnsi="Arial" w:cs="Arial"/>
          <w:i/>
          <w:iCs/>
        </w:rPr>
        <w:t>Kilgour et al. (2024</w:t>
      </w:r>
      <w:r w:rsidR="00A400E8" w:rsidRPr="007D0ACE">
        <w:rPr>
          <w:rFonts w:ascii="Arial" w:hAnsi="Arial" w:cs="Arial"/>
          <w:i/>
          <w:iCs/>
        </w:rPr>
        <w:t>) used</w:t>
      </w:r>
      <w:r w:rsidR="00A94457">
        <w:rPr>
          <w:rFonts w:ascii="Arial" w:hAnsi="Arial" w:cs="Arial"/>
          <w:i/>
          <w:iCs/>
        </w:rPr>
        <w:t xml:space="preserve"> existing</w:t>
      </w:r>
      <w:r w:rsidR="00C001D4" w:rsidRPr="007D0ACE">
        <w:rPr>
          <w:rFonts w:ascii="Arial" w:hAnsi="Arial" w:cs="Arial"/>
          <w:i/>
          <w:iCs/>
        </w:rPr>
        <w:t xml:space="preserve"> quantitative </w:t>
      </w:r>
      <w:r w:rsidR="00A94457">
        <w:rPr>
          <w:rFonts w:ascii="Arial" w:hAnsi="Arial" w:cs="Arial"/>
          <w:i/>
          <w:iCs/>
        </w:rPr>
        <w:t>research</w:t>
      </w:r>
      <w:r w:rsidR="00865A20" w:rsidRPr="007D0ACE">
        <w:rPr>
          <w:rFonts w:ascii="Arial" w:hAnsi="Arial" w:cs="Arial"/>
          <w:i/>
          <w:iCs/>
        </w:rPr>
        <w:t>,</w:t>
      </w:r>
      <w:r w:rsidR="00C001D4" w:rsidRPr="007D0ACE">
        <w:rPr>
          <w:rFonts w:ascii="Arial" w:hAnsi="Arial" w:cs="Arial"/>
          <w:i/>
          <w:iCs/>
        </w:rPr>
        <w:t xml:space="preserve"> including observational studies and baseline data from randomised controlled trials.</w:t>
      </w:r>
      <w:r w:rsidR="00272075" w:rsidRPr="007D0ACE">
        <w:rPr>
          <w:rFonts w:ascii="Arial" w:hAnsi="Arial" w:cs="Arial"/>
          <w:i/>
          <w:iCs/>
        </w:rPr>
        <w:t xml:space="preserve"> </w:t>
      </w:r>
      <w:r w:rsidR="00A400E8" w:rsidRPr="007D0ACE">
        <w:rPr>
          <w:rFonts w:ascii="Arial" w:hAnsi="Arial" w:cs="Arial"/>
          <w:i/>
          <w:iCs/>
        </w:rPr>
        <w:t xml:space="preserve">The </w:t>
      </w:r>
      <w:r w:rsidR="00A94457">
        <w:rPr>
          <w:rFonts w:ascii="Arial" w:hAnsi="Arial" w:cs="Arial"/>
          <w:i/>
          <w:iCs/>
        </w:rPr>
        <w:t xml:space="preserve">researchers got </w:t>
      </w:r>
      <w:r w:rsidR="004825B4">
        <w:rPr>
          <w:rFonts w:ascii="Arial" w:hAnsi="Arial" w:cs="Arial"/>
          <w:i/>
          <w:iCs/>
        </w:rPr>
        <w:t>inf</w:t>
      </w:r>
      <w:r w:rsidR="00A94457" w:rsidRPr="00A94457">
        <w:rPr>
          <w:rFonts w:ascii="Arial" w:hAnsi="Arial" w:cs="Arial"/>
          <w:i/>
          <w:iCs/>
        </w:rPr>
        <w:t xml:space="preserve">ormation from these studies using </w:t>
      </w:r>
      <w:r w:rsidR="00EF6E2B">
        <w:rPr>
          <w:rFonts w:ascii="Arial" w:hAnsi="Arial" w:cs="Arial"/>
          <w:i/>
          <w:iCs/>
        </w:rPr>
        <w:t>the</w:t>
      </w:r>
      <w:r w:rsidR="00A94457" w:rsidRPr="00A94457">
        <w:rPr>
          <w:rFonts w:ascii="Arial" w:hAnsi="Arial" w:cs="Arial"/>
          <w:i/>
          <w:iCs/>
        </w:rPr>
        <w:t xml:space="preserve"> data extraction </w:t>
      </w:r>
      <w:r w:rsidR="004825B4" w:rsidRPr="00A94457">
        <w:rPr>
          <w:rFonts w:ascii="Arial" w:hAnsi="Arial" w:cs="Arial"/>
          <w:i/>
          <w:iCs/>
        </w:rPr>
        <w:t>form</w:t>
      </w:r>
      <w:r w:rsidR="004825B4">
        <w:rPr>
          <w:rFonts w:ascii="Arial" w:hAnsi="Arial" w:cs="Arial"/>
          <w:i/>
          <w:iCs/>
        </w:rPr>
        <w:t>,</w:t>
      </w:r>
      <w:r w:rsidR="004825B4" w:rsidRPr="00A94457">
        <w:rPr>
          <w:rFonts w:ascii="Arial" w:hAnsi="Arial" w:cs="Arial"/>
          <w:i/>
          <w:iCs/>
        </w:rPr>
        <w:t xml:space="preserve"> focusing</w:t>
      </w:r>
      <w:r w:rsidR="00A94457" w:rsidRPr="00A94457">
        <w:rPr>
          <w:rFonts w:ascii="Arial" w:hAnsi="Arial" w:cs="Arial"/>
          <w:i/>
          <w:iCs/>
        </w:rPr>
        <w:t xml:space="preserve"> on the barriers and motivators to </w:t>
      </w:r>
      <w:r w:rsidR="00A94457">
        <w:rPr>
          <w:rFonts w:ascii="Arial" w:hAnsi="Arial" w:cs="Arial"/>
          <w:i/>
          <w:iCs/>
        </w:rPr>
        <w:t xml:space="preserve">get people active. </w:t>
      </w:r>
      <w:r w:rsidR="00FF0EAE">
        <w:rPr>
          <w:rFonts w:ascii="Arial" w:hAnsi="Arial" w:cs="Arial"/>
          <w:i/>
          <w:iCs/>
        </w:rPr>
        <w:t>The s</w:t>
      </w:r>
      <w:r w:rsidR="009177C1" w:rsidRPr="007D0ACE">
        <w:rPr>
          <w:rFonts w:ascii="Arial" w:hAnsi="Arial" w:cs="Arial"/>
          <w:i/>
          <w:iCs/>
        </w:rPr>
        <w:t xml:space="preserve">tudies were used to determine </w:t>
      </w:r>
      <w:r w:rsidR="00272075" w:rsidRPr="007D0ACE">
        <w:rPr>
          <w:rFonts w:ascii="Arial" w:hAnsi="Arial" w:cs="Arial"/>
          <w:i/>
          <w:iCs/>
        </w:rPr>
        <w:t xml:space="preserve">the </w:t>
      </w:r>
      <w:r w:rsidR="009177C1" w:rsidRPr="007D0ACE">
        <w:rPr>
          <w:rFonts w:ascii="Arial" w:hAnsi="Arial" w:cs="Arial"/>
          <w:i/>
          <w:iCs/>
        </w:rPr>
        <w:t xml:space="preserve">barriers and motivators of physical </w:t>
      </w:r>
      <w:r w:rsidR="00272075" w:rsidRPr="007D0ACE">
        <w:rPr>
          <w:rFonts w:ascii="Arial" w:hAnsi="Arial" w:cs="Arial"/>
          <w:i/>
          <w:iCs/>
        </w:rPr>
        <w:t xml:space="preserve">activity </w:t>
      </w:r>
      <w:r w:rsidR="00865A20" w:rsidRPr="007D0ACE">
        <w:rPr>
          <w:rFonts w:ascii="Arial" w:hAnsi="Arial" w:cs="Arial"/>
          <w:i/>
          <w:iCs/>
        </w:rPr>
        <w:t>in</w:t>
      </w:r>
      <w:r w:rsidR="00272075" w:rsidRPr="007D0ACE">
        <w:rPr>
          <w:rFonts w:ascii="Arial" w:hAnsi="Arial" w:cs="Arial"/>
          <w:i/>
          <w:iCs/>
        </w:rPr>
        <w:t xml:space="preserve"> adults</w:t>
      </w:r>
      <w:r w:rsidR="00865A20" w:rsidRPr="007D0ACE">
        <w:rPr>
          <w:rFonts w:ascii="Arial" w:hAnsi="Arial" w:cs="Arial"/>
          <w:i/>
          <w:iCs/>
        </w:rPr>
        <w:t xml:space="preserve"> aged</w:t>
      </w:r>
      <w:r w:rsidR="00272075" w:rsidRPr="007D0ACE">
        <w:rPr>
          <w:rFonts w:ascii="Arial" w:hAnsi="Arial" w:cs="Arial"/>
          <w:i/>
          <w:iCs/>
        </w:rPr>
        <w:t xml:space="preserve"> 70 and up. </w:t>
      </w:r>
      <w:r w:rsidR="00A400E8" w:rsidRPr="007D0ACE">
        <w:rPr>
          <w:rFonts w:ascii="Arial" w:hAnsi="Arial" w:cs="Arial"/>
          <w:i/>
          <w:iCs/>
        </w:rPr>
        <w:t>The q</w:t>
      </w:r>
      <w:r w:rsidR="00272075" w:rsidRPr="007D0ACE">
        <w:rPr>
          <w:rFonts w:ascii="Arial" w:hAnsi="Arial" w:cs="Arial"/>
          <w:i/>
          <w:iCs/>
        </w:rPr>
        <w:t>uality of the stud</w:t>
      </w:r>
      <w:r w:rsidR="00865A20" w:rsidRPr="007D0ACE">
        <w:rPr>
          <w:rFonts w:ascii="Arial" w:hAnsi="Arial" w:cs="Arial"/>
          <w:i/>
          <w:iCs/>
        </w:rPr>
        <w:t>ies</w:t>
      </w:r>
      <w:r w:rsidR="00272075" w:rsidRPr="007D0ACE">
        <w:rPr>
          <w:rFonts w:ascii="Arial" w:hAnsi="Arial" w:cs="Arial"/>
          <w:i/>
          <w:iCs/>
        </w:rPr>
        <w:t xml:space="preserve"> </w:t>
      </w:r>
      <w:r w:rsidR="00865A20" w:rsidRPr="007D0ACE">
        <w:rPr>
          <w:rFonts w:ascii="Arial" w:hAnsi="Arial" w:cs="Arial"/>
          <w:i/>
          <w:iCs/>
        </w:rPr>
        <w:t xml:space="preserve">was </w:t>
      </w:r>
      <w:r w:rsidR="00272075" w:rsidRPr="007D0ACE">
        <w:rPr>
          <w:rFonts w:ascii="Arial" w:hAnsi="Arial" w:cs="Arial"/>
          <w:i/>
          <w:iCs/>
        </w:rPr>
        <w:t>then assessed using the ROBANS tool</w:t>
      </w:r>
      <w:r w:rsidR="00865A20" w:rsidRPr="007D0ACE">
        <w:rPr>
          <w:rFonts w:ascii="Arial" w:hAnsi="Arial" w:cs="Arial"/>
          <w:i/>
          <w:iCs/>
        </w:rPr>
        <w:t xml:space="preserve">. </w:t>
      </w:r>
      <w:r w:rsidR="00272075" w:rsidRPr="007D0ACE">
        <w:rPr>
          <w:rFonts w:ascii="Arial" w:hAnsi="Arial" w:cs="Arial"/>
          <w:i/>
          <w:iCs/>
        </w:rPr>
        <w:t>Information was then put together using the socio</w:t>
      </w:r>
      <w:r w:rsidR="00865A20" w:rsidRPr="007D0ACE">
        <w:rPr>
          <w:rFonts w:ascii="Arial" w:hAnsi="Arial" w:cs="Arial"/>
          <w:i/>
          <w:iCs/>
        </w:rPr>
        <w:t>eco</w:t>
      </w:r>
      <w:r w:rsidR="00272075" w:rsidRPr="007D0ACE">
        <w:rPr>
          <w:rFonts w:ascii="Arial" w:hAnsi="Arial" w:cs="Arial"/>
          <w:i/>
          <w:iCs/>
        </w:rPr>
        <w:t>logical model</w:t>
      </w:r>
      <w:r w:rsidR="00A400E8" w:rsidRPr="007D0ACE">
        <w:rPr>
          <w:rFonts w:ascii="Arial" w:hAnsi="Arial" w:cs="Arial"/>
          <w:i/>
          <w:iCs/>
        </w:rPr>
        <w:t>. The researchers</w:t>
      </w:r>
      <w:r w:rsidR="00272075" w:rsidRPr="007D0ACE">
        <w:rPr>
          <w:rFonts w:ascii="Arial" w:hAnsi="Arial" w:cs="Arial"/>
          <w:i/>
          <w:iCs/>
        </w:rPr>
        <w:t xml:space="preserve"> </w:t>
      </w:r>
      <w:r w:rsidR="00865A20" w:rsidRPr="007D0ACE">
        <w:rPr>
          <w:rFonts w:ascii="Arial" w:hAnsi="Arial" w:cs="Arial"/>
          <w:i/>
          <w:iCs/>
        </w:rPr>
        <w:t>used recommendations</w:t>
      </w:r>
      <w:r w:rsidR="00272075" w:rsidRPr="007D0ACE">
        <w:rPr>
          <w:rFonts w:ascii="Arial" w:hAnsi="Arial" w:cs="Arial"/>
          <w:i/>
          <w:iCs/>
        </w:rPr>
        <w:t xml:space="preserve"> from the World Health Organisation to determine the </w:t>
      </w:r>
      <w:r w:rsidR="00A400E8" w:rsidRPr="007D0ACE">
        <w:rPr>
          <w:rFonts w:ascii="Arial" w:hAnsi="Arial" w:cs="Arial"/>
          <w:i/>
          <w:iCs/>
        </w:rPr>
        <w:t xml:space="preserve">recommended </w:t>
      </w:r>
      <w:r w:rsidR="00272075" w:rsidRPr="007D0ACE">
        <w:rPr>
          <w:rFonts w:ascii="Arial" w:hAnsi="Arial" w:cs="Arial"/>
          <w:i/>
          <w:iCs/>
        </w:rPr>
        <w:t xml:space="preserve">amount of </w:t>
      </w:r>
      <w:r w:rsidR="00A400E8" w:rsidRPr="007D0ACE">
        <w:rPr>
          <w:rFonts w:ascii="Arial" w:hAnsi="Arial" w:cs="Arial"/>
          <w:i/>
          <w:iCs/>
        </w:rPr>
        <w:t>exercise</w:t>
      </w:r>
      <w:r w:rsidR="00272075" w:rsidRPr="007D0ACE">
        <w:rPr>
          <w:rFonts w:ascii="Arial" w:hAnsi="Arial" w:cs="Arial"/>
          <w:i/>
          <w:iCs/>
        </w:rPr>
        <w:t xml:space="preserve"> </w:t>
      </w:r>
      <w:r w:rsidR="00A400E8" w:rsidRPr="007D0ACE">
        <w:rPr>
          <w:rFonts w:ascii="Arial" w:hAnsi="Arial" w:cs="Arial"/>
          <w:i/>
          <w:iCs/>
        </w:rPr>
        <w:t xml:space="preserve">for </w:t>
      </w:r>
      <w:r w:rsidR="00865A20" w:rsidRPr="007D0ACE">
        <w:rPr>
          <w:rFonts w:ascii="Arial" w:hAnsi="Arial" w:cs="Arial"/>
          <w:i/>
          <w:iCs/>
        </w:rPr>
        <w:t>older adults</w:t>
      </w:r>
      <w:r w:rsidR="00A400E8" w:rsidRPr="007D0ACE">
        <w:rPr>
          <w:rFonts w:ascii="Arial" w:hAnsi="Arial" w:cs="Arial"/>
          <w:i/>
          <w:iCs/>
        </w:rPr>
        <w:t xml:space="preserve"> when</w:t>
      </w:r>
      <w:r w:rsidR="00865A20" w:rsidRPr="007D0ACE">
        <w:rPr>
          <w:rFonts w:ascii="Arial" w:hAnsi="Arial" w:cs="Arial"/>
          <w:i/>
          <w:iCs/>
        </w:rPr>
        <w:t xml:space="preserve"> reviewing the information (Kilgour et al., 2024).</w:t>
      </w:r>
      <w:r w:rsidR="007D0ACE">
        <w:rPr>
          <w:rFonts w:ascii="Arial" w:hAnsi="Arial" w:cs="Arial"/>
          <w:i/>
          <w:iCs/>
        </w:rPr>
        <w:t xml:space="preserve"> </w:t>
      </w:r>
    </w:p>
    <w:p w14:paraId="5A3678B1" w14:textId="3C281219" w:rsidR="00E10231" w:rsidRPr="00210D5A" w:rsidRDefault="00E10231" w:rsidP="00E10231">
      <w:pPr>
        <w:spacing w:line="360" w:lineRule="auto"/>
        <w:jc w:val="both"/>
        <w:rPr>
          <w:rFonts w:ascii="Arial" w:eastAsia="Arial" w:hAnsi="Arial" w:cs="Arial"/>
          <w:i/>
          <w:iCs/>
          <w:sz w:val="22"/>
          <w:szCs w:val="22"/>
        </w:rPr>
      </w:pPr>
    </w:p>
    <w:p w14:paraId="5625A96E" w14:textId="77777777" w:rsidR="00530E16" w:rsidRDefault="004468F8">
      <w:pPr>
        <w:pStyle w:val="Heading1"/>
        <w:jc w:val="both"/>
      </w:pPr>
      <w:bookmarkStart w:id="11" w:name="_Toc203606120"/>
      <w:r>
        <w:t>Section 4: Conclusion</w:t>
      </w:r>
      <w:bookmarkEnd w:id="11"/>
    </w:p>
    <w:p w14:paraId="235FA23D" w14:textId="77777777" w:rsidR="003242B6" w:rsidRDefault="003242B6" w:rsidP="003242B6"/>
    <w:p w14:paraId="72352347" w14:textId="71FA9BF2" w:rsidR="003242B6" w:rsidRPr="0021160F" w:rsidRDefault="003242B6" w:rsidP="0021160F">
      <w:pPr>
        <w:spacing w:line="360" w:lineRule="auto"/>
        <w:rPr>
          <w:rFonts w:ascii="Arial" w:hAnsi="Arial" w:cs="Arial"/>
          <w:i/>
          <w:iCs/>
        </w:rPr>
      </w:pPr>
      <w:r w:rsidRPr="0021160F">
        <w:rPr>
          <w:rFonts w:ascii="Arial" w:hAnsi="Arial" w:cs="Arial"/>
          <w:i/>
          <w:iCs/>
        </w:rPr>
        <w:t xml:space="preserve">The Kilgour et al. (2024) View has shown that there are several </w:t>
      </w:r>
      <w:r w:rsidR="00C00E9B" w:rsidRPr="0021160F">
        <w:rPr>
          <w:rFonts w:ascii="Arial" w:hAnsi="Arial" w:cs="Arial"/>
          <w:i/>
          <w:iCs/>
        </w:rPr>
        <w:t xml:space="preserve">reasons </w:t>
      </w:r>
      <w:r w:rsidRPr="0021160F">
        <w:rPr>
          <w:rFonts w:ascii="Arial" w:hAnsi="Arial" w:cs="Arial"/>
          <w:i/>
          <w:iCs/>
        </w:rPr>
        <w:t>that can affect physical activity in adults. Studies have found that factors such as of falling</w:t>
      </w:r>
      <w:r w:rsidR="00C00E9B" w:rsidRPr="0021160F">
        <w:rPr>
          <w:rFonts w:ascii="Arial" w:hAnsi="Arial" w:cs="Arial"/>
          <w:i/>
          <w:iCs/>
        </w:rPr>
        <w:t>,</w:t>
      </w:r>
      <w:r w:rsidRPr="0021160F">
        <w:rPr>
          <w:rFonts w:ascii="Arial" w:hAnsi="Arial" w:cs="Arial"/>
          <w:i/>
          <w:iCs/>
        </w:rPr>
        <w:t xml:space="preserve"> lack of motivation</w:t>
      </w:r>
      <w:r w:rsidR="00C00E9B" w:rsidRPr="0021160F">
        <w:rPr>
          <w:rFonts w:ascii="Arial" w:hAnsi="Arial" w:cs="Arial"/>
          <w:i/>
          <w:iCs/>
        </w:rPr>
        <w:t>,</w:t>
      </w:r>
      <w:r w:rsidRPr="0021160F">
        <w:rPr>
          <w:rFonts w:ascii="Arial" w:hAnsi="Arial" w:cs="Arial"/>
          <w:i/>
          <w:iCs/>
        </w:rPr>
        <w:t xml:space="preserve"> health concerns an</w:t>
      </w:r>
      <w:r w:rsidR="00C00E9B" w:rsidRPr="0021160F">
        <w:rPr>
          <w:rFonts w:ascii="Arial" w:hAnsi="Arial" w:cs="Arial"/>
          <w:i/>
          <w:iCs/>
        </w:rPr>
        <w:t>d</w:t>
      </w:r>
      <w:r w:rsidRPr="0021160F">
        <w:rPr>
          <w:rFonts w:ascii="Arial" w:hAnsi="Arial" w:cs="Arial"/>
          <w:i/>
          <w:iCs/>
        </w:rPr>
        <w:t xml:space="preserve"> </w:t>
      </w:r>
      <w:r w:rsidR="00C00E9B" w:rsidRPr="0021160F">
        <w:rPr>
          <w:rFonts w:ascii="Arial" w:hAnsi="Arial" w:cs="Arial"/>
          <w:i/>
          <w:iCs/>
        </w:rPr>
        <w:t xml:space="preserve">environmental barriers </w:t>
      </w:r>
      <w:r w:rsidRPr="0021160F">
        <w:rPr>
          <w:rFonts w:ascii="Arial" w:hAnsi="Arial" w:cs="Arial"/>
          <w:i/>
          <w:iCs/>
        </w:rPr>
        <w:t>can stop older adults from be</w:t>
      </w:r>
      <w:r w:rsidR="004C6887">
        <w:rPr>
          <w:rFonts w:ascii="Arial" w:hAnsi="Arial" w:cs="Arial"/>
          <w:i/>
          <w:iCs/>
        </w:rPr>
        <w:t>coming</w:t>
      </w:r>
      <w:r w:rsidRPr="0021160F">
        <w:rPr>
          <w:rFonts w:ascii="Arial" w:hAnsi="Arial" w:cs="Arial"/>
          <w:i/>
          <w:iCs/>
        </w:rPr>
        <w:t xml:space="preserve"> active, while supports from family and friends, social interactions and access to </w:t>
      </w:r>
      <w:r w:rsidR="004C6887" w:rsidRPr="0021160F">
        <w:rPr>
          <w:rFonts w:ascii="Arial" w:hAnsi="Arial" w:cs="Arial"/>
          <w:i/>
          <w:iCs/>
        </w:rPr>
        <w:t xml:space="preserve">suitable </w:t>
      </w:r>
      <w:r w:rsidR="004C6887">
        <w:rPr>
          <w:rFonts w:ascii="Arial" w:hAnsi="Arial" w:cs="Arial"/>
          <w:i/>
          <w:iCs/>
        </w:rPr>
        <w:t xml:space="preserve">places to exercise </w:t>
      </w:r>
      <w:r w:rsidR="004C6887" w:rsidRPr="0021160F">
        <w:rPr>
          <w:rFonts w:ascii="Arial" w:hAnsi="Arial" w:cs="Arial"/>
          <w:i/>
          <w:iCs/>
        </w:rPr>
        <w:t>can</w:t>
      </w:r>
      <w:r w:rsidRPr="0021160F">
        <w:rPr>
          <w:rFonts w:ascii="Arial" w:hAnsi="Arial" w:cs="Arial"/>
          <w:i/>
          <w:iCs/>
        </w:rPr>
        <w:t xml:space="preserve"> encourage a healthy lifestyle. Studies have also shown how quantitative methods can be used to make comparisons between different groups</w:t>
      </w:r>
      <w:r w:rsidR="004C6887">
        <w:rPr>
          <w:rFonts w:ascii="Arial" w:hAnsi="Arial" w:cs="Arial"/>
          <w:i/>
          <w:iCs/>
        </w:rPr>
        <w:t xml:space="preserve"> of people</w:t>
      </w:r>
      <w:r w:rsidRPr="0021160F">
        <w:rPr>
          <w:rFonts w:ascii="Arial" w:hAnsi="Arial" w:cs="Arial"/>
          <w:i/>
          <w:iCs/>
        </w:rPr>
        <w:t xml:space="preserve">. </w:t>
      </w:r>
      <w:r w:rsidR="006C287C" w:rsidRPr="0021160F">
        <w:rPr>
          <w:rFonts w:ascii="Arial" w:hAnsi="Arial" w:cs="Arial"/>
          <w:i/>
          <w:iCs/>
        </w:rPr>
        <w:t xml:space="preserve">Primary sources provide raw unmediated data directly </w:t>
      </w:r>
      <w:r w:rsidR="006C287C" w:rsidRPr="0021160F">
        <w:rPr>
          <w:rFonts w:ascii="Arial" w:hAnsi="Arial" w:cs="Arial"/>
          <w:i/>
          <w:iCs/>
        </w:rPr>
        <w:lastRenderedPageBreak/>
        <w:t>from the source these are helpful for collecting original evidence in drawing new conclusion. Secondary sources offer a</w:t>
      </w:r>
      <w:r w:rsidR="00FC72A2">
        <w:rPr>
          <w:rFonts w:ascii="Arial" w:hAnsi="Arial" w:cs="Arial"/>
          <w:i/>
          <w:iCs/>
        </w:rPr>
        <w:t>n extra</w:t>
      </w:r>
      <w:r w:rsidR="006C287C" w:rsidRPr="0021160F">
        <w:rPr>
          <w:rFonts w:ascii="Arial" w:hAnsi="Arial" w:cs="Arial"/>
          <w:i/>
          <w:iCs/>
        </w:rPr>
        <w:t xml:space="preserve"> layer of interpretation and critique. A </w:t>
      </w:r>
      <w:r w:rsidR="004C6887">
        <w:rPr>
          <w:rFonts w:ascii="Arial" w:hAnsi="Arial" w:cs="Arial"/>
          <w:i/>
          <w:iCs/>
        </w:rPr>
        <w:t>stron</w:t>
      </w:r>
      <w:r w:rsidR="00C6045A">
        <w:rPr>
          <w:rFonts w:ascii="Arial" w:hAnsi="Arial" w:cs="Arial"/>
          <w:i/>
          <w:iCs/>
        </w:rPr>
        <w:t>g</w:t>
      </w:r>
      <w:r w:rsidR="006C287C" w:rsidRPr="0021160F">
        <w:rPr>
          <w:rFonts w:ascii="Arial" w:hAnsi="Arial" w:cs="Arial"/>
          <w:i/>
          <w:iCs/>
        </w:rPr>
        <w:t xml:space="preserve"> primary study will clearly outline its experimental design and data collection methods, while a high-quality secondary source such as a systematic review with meta-analyses, Will transparently explain </w:t>
      </w:r>
      <w:r w:rsidR="00C6045A">
        <w:rPr>
          <w:rFonts w:ascii="Arial" w:hAnsi="Arial" w:cs="Arial"/>
          <w:i/>
          <w:iCs/>
        </w:rPr>
        <w:t xml:space="preserve">the </w:t>
      </w:r>
      <w:r w:rsidR="006C287C" w:rsidRPr="0021160F">
        <w:rPr>
          <w:rFonts w:ascii="Arial" w:hAnsi="Arial" w:cs="Arial"/>
          <w:i/>
          <w:iCs/>
        </w:rPr>
        <w:t xml:space="preserve">criteria for including an interpreting primary study. </w:t>
      </w:r>
      <w:r w:rsidRPr="0021160F">
        <w:rPr>
          <w:rFonts w:ascii="Arial" w:hAnsi="Arial" w:cs="Arial"/>
          <w:i/>
          <w:iCs/>
        </w:rPr>
        <w:t xml:space="preserve">Understanding these things can help health and social care </w:t>
      </w:r>
      <w:r w:rsidR="00FC72A2">
        <w:rPr>
          <w:rFonts w:ascii="Arial" w:hAnsi="Arial" w:cs="Arial"/>
          <w:i/>
          <w:iCs/>
        </w:rPr>
        <w:t>sector</w:t>
      </w:r>
      <w:r w:rsidRPr="0021160F">
        <w:rPr>
          <w:rFonts w:ascii="Arial" w:hAnsi="Arial" w:cs="Arial"/>
          <w:i/>
          <w:iCs/>
        </w:rPr>
        <w:t xml:space="preserve"> plan better ways to support the </w:t>
      </w:r>
      <w:r w:rsidR="00C00E9B" w:rsidRPr="0021160F">
        <w:rPr>
          <w:rFonts w:ascii="Arial" w:hAnsi="Arial" w:cs="Arial"/>
          <w:i/>
          <w:iCs/>
        </w:rPr>
        <w:t>aged 70 plus adults</w:t>
      </w:r>
      <w:r w:rsidRPr="0021160F">
        <w:rPr>
          <w:rFonts w:ascii="Arial" w:hAnsi="Arial" w:cs="Arial"/>
          <w:i/>
          <w:iCs/>
        </w:rPr>
        <w:t xml:space="preserve"> and encourage them to be</w:t>
      </w:r>
      <w:r w:rsidR="00C00E9B" w:rsidRPr="0021160F">
        <w:rPr>
          <w:rFonts w:ascii="Arial" w:hAnsi="Arial" w:cs="Arial"/>
          <w:i/>
          <w:iCs/>
        </w:rPr>
        <w:t>come</w:t>
      </w:r>
      <w:r w:rsidRPr="0021160F">
        <w:rPr>
          <w:rFonts w:ascii="Arial" w:hAnsi="Arial" w:cs="Arial"/>
          <w:i/>
          <w:iCs/>
        </w:rPr>
        <w:t xml:space="preserve"> active. </w:t>
      </w:r>
      <w:r w:rsidR="00C00E9B" w:rsidRPr="0021160F">
        <w:rPr>
          <w:rFonts w:ascii="Arial" w:hAnsi="Arial" w:cs="Arial"/>
          <w:i/>
          <w:iCs/>
        </w:rPr>
        <w:t>Overall,</w:t>
      </w:r>
      <w:r w:rsidRPr="0021160F">
        <w:rPr>
          <w:rFonts w:ascii="Arial" w:hAnsi="Arial" w:cs="Arial"/>
          <w:i/>
          <w:iCs/>
        </w:rPr>
        <w:t xml:space="preserve"> this study has helped me to understand how research methods </w:t>
      </w:r>
      <w:r w:rsidR="00037DE5">
        <w:rPr>
          <w:rFonts w:ascii="Arial" w:hAnsi="Arial" w:cs="Arial"/>
          <w:i/>
          <w:iCs/>
        </w:rPr>
        <w:t xml:space="preserve">primary </w:t>
      </w:r>
      <w:r w:rsidRPr="0021160F">
        <w:rPr>
          <w:rFonts w:ascii="Arial" w:hAnsi="Arial" w:cs="Arial"/>
          <w:i/>
          <w:iCs/>
        </w:rPr>
        <w:t>and secondary sources can be used to figure out problems</w:t>
      </w:r>
      <w:r w:rsidR="00C00E9B" w:rsidRPr="0021160F">
        <w:rPr>
          <w:rFonts w:ascii="Arial" w:hAnsi="Arial" w:cs="Arial"/>
          <w:i/>
          <w:iCs/>
        </w:rPr>
        <w:t xml:space="preserve"> and help to make improvements in health and social care. </w:t>
      </w:r>
    </w:p>
    <w:p w14:paraId="55BE628B" w14:textId="2DCADE80" w:rsidR="00E10231" w:rsidRPr="00C00E9B" w:rsidRDefault="00E10231" w:rsidP="00E10231">
      <w:pPr>
        <w:spacing w:line="360" w:lineRule="auto"/>
        <w:jc w:val="both"/>
        <w:rPr>
          <w:rFonts w:ascii="Arial" w:eastAsia="Arial" w:hAnsi="Arial" w:cs="Arial"/>
          <w:i/>
          <w:iCs/>
          <w:color w:val="FF0000"/>
          <w:sz w:val="22"/>
          <w:szCs w:val="22"/>
        </w:rPr>
      </w:pPr>
    </w:p>
    <w:p w14:paraId="3EFA82E6" w14:textId="645E5BA2" w:rsidR="0021160F" w:rsidRDefault="0021160F" w:rsidP="0021160F">
      <w:pPr>
        <w:pStyle w:val="Heading1"/>
      </w:pPr>
      <w:r>
        <w:t>References</w:t>
      </w:r>
    </w:p>
    <w:p w14:paraId="4D83DB86" w14:textId="60D100DC" w:rsidR="00477734" w:rsidRDefault="00477734" w:rsidP="00634F1A">
      <w:pPr>
        <w:tabs>
          <w:tab w:val="right" w:pos="9026"/>
        </w:tabs>
      </w:pPr>
      <w:r>
        <w:t>References</w:t>
      </w:r>
      <w:r w:rsidR="00634F1A">
        <w:tab/>
      </w:r>
    </w:p>
    <w:p w14:paraId="56897DD1" w14:textId="77777777" w:rsidR="00477734" w:rsidRDefault="00477734" w:rsidP="00477734"/>
    <w:p w14:paraId="73ACA878" w14:textId="3A519E34" w:rsidR="00477734" w:rsidRDefault="00477734" w:rsidP="00477734">
      <w:r w:rsidRPr="00532822">
        <w:t xml:space="preserve">Kilgour, A.H.M., Rutherford, M., Higson, J., Meredith, S.J., McNiff, J., Mitchell, S., </w:t>
      </w:r>
      <w:proofErr w:type="spellStart"/>
      <w:r w:rsidRPr="00532822">
        <w:t>Wijayendran</w:t>
      </w:r>
      <w:proofErr w:type="spellEnd"/>
      <w:r w:rsidRPr="00532822">
        <w:t>, A., Lim, S.E.R. and Shenkin, S. D (2024).</w:t>
      </w:r>
      <w:r>
        <w:t xml:space="preserve"> Barriers and motivators to undertaking physical activity in adults over 70—A systematic review of the quantitative literature. </w:t>
      </w:r>
      <w:r w:rsidR="00B93A54">
        <w:t xml:space="preserve">Age and Ageing, 53(4). </w:t>
      </w:r>
      <w:r w:rsidR="00317247">
        <w:t>d</w:t>
      </w:r>
      <w:r w:rsidR="00B93A54">
        <w:t>oi:10.1093/ageing/afae080.</w:t>
      </w:r>
    </w:p>
    <w:p w14:paraId="41C7F2DD" w14:textId="77777777" w:rsidR="00477734" w:rsidRDefault="00477734" w:rsidP="00477734"/>
    <w:p w14:paraId="2EBCD816" w14:textId="3558DE9C" w:rsidR="00477734" w:rsidRDefault="00477734" w:rsidP="00477734">
      <w:r w:rsidRPr="00532822">
        <w:t>Harvard Catalyst (</w:t>
      </w:r>
      <w:proofErr w:type="spellStart"/>
      <w:r w:rsidR="00FC72A2">
        <w:t>n.d</w:t>
      </w:r>
      <w:proofErr w:type="spellEnd"/>
      <w:r w:rsidRPr="00532822">
        <w:t xml:space="preserve">). </w:t>
      </w:r>
      <w:r w:rsidRPr="00532822">
        <w:rPr>
          <w:i/>
          <w:iCs/>
        </w:rPr>
        <w:t>Mixed methods research</w:t>
      </w:r>
      <w:r w:rsidRPr="00532822">
        <w:t>.</w:t>
      </w:r>
      <w:r w:rsidR="00317247">
        <w:t xml:space="preserve"> </w:t>
      </w:r>
      <w:r w:rsidRPr="00532822">
        <w:rPr>
          <w:i/>
          <w:iCs/>
        </w:rPr>
        <w:t>Harvard Catalyst</w:t>
      </w:r>
      <w:r w:rsidRPr="00532822">
        <w:t xml:space="preserve">. Available at: https://catalyst.harvard.edu/community-engagement/mmr/ </w:t>
      </w:r>
      <w:r w:rsidR="004A71B5">
        <w:t>(</w:t>
      </w:r>
      <w:r w:rsidRPr="00532822">
        <w:t>Accessed 8 Aug. 2026</w:t>
      </w:r>
      <w:r w:rsidR="004A71B5">
        <w:t>)</w:t>
      </w:r>
    </w:p>
    <w:p w14:paraId="1DBA88A1" w14:textId="77777777" w:rsidR="00477734" w:rsidRDefault="00477734" w:rsidP="00477734"/>
    <w:p w14:paraId="18184AA7" w14:textId="497E9CFA" w:rsidR="00477734" w:rsidRDefault="00477734" w:rsidP="00477734">
      <w:r w:rsidRPr="00532822">
        <w:t xml:space="preserve">Ma, T. and Lee, Y. (2026). Overview of Quantitative Research. </w:t>
      </w:r>
      <w:r w:rsidR="00B93A54">
        <w:t xml:space="preserve">Family Medicine, </w:t>
      </w:r>
      <w:r w:rsidR="00317247">
        <w:t>58(2), pp.81-87. doi:10.22454/fammed.2026</w:t>
      </w:r>
      <w:r w:rsidR="004A71B5">
        <w:t>.406133.</w:t>
      </w:r>
      <w:r w:rsidR="00317247" w:rsidRPr="00532822">
        <w:rPr>
          <w:i/>
          <w:iCs/>
        </w:rPr>
        <w:t xml:space="preserve"> </w:t>
      </w:r>
    </w:p>
    <w:p w14:paraId="76F4AB0D" w14:textId="77777777" w:rsidR="00477734" w:rsidRDefault="00477734" w:rsidP="00477734"/>
    <w:p w14:paraId="23530F61" w14:textId="7156871C" w:rsidR="00477734" w:rsidRPr="00984C54" w:rsidRDefault="00477734" w:rsidP="00477734">
      <w:pPr>
        <w:spacing w:after="0" w:line="240" w:lineRule="auto"/>
      </w:pPr>
      <w:r w:rsidRPr="00984C54">
        <w:t>World Health Organization (202</w:t>
      </w:r>
      <w:r w:rsidR="00FC72A2">
        <w:t>2</w:t>
      </w:r>
      <w:r w:rsidRPr="00984C54">
        <w:t xml:space="preserve">). </w:t>
      </w:r>
      <w:r w:rsidRPr="00984C54">
        <w:rPr>
          <w:i/>
          <w:iCs/>
        </w:rPr>
        <w:t>Physical activity and sedentary behaviour: a brief to support older people</w:t>
      </w:r>
      <w:r w:rsidRPr="00984C54">
        <w:t xml:space="preserve">. Who.int. Available at: https://www.who.int/publications/b/67181 </w:t>
      </w:r>
      <w:r w:rsidR="004A71B5">
        <w:t>(</w:t>
      </w:r>
      <w:r w:rsidRPr="00984C54">
        <w:t>Accessed 13 Aug. 2026</w:t>
      </w:r>
      <w:r w:rsidR="004A71B5">
        <w:t>)</w:t>
      </w:r>
      <w:r w:rsidRPr="00984C54">
        <w:t>.</w:t>
      </w:r>
    </w:p>
    <w:p w14:paraId="4481C73E" w14:textId="77777777" w:rsidR="00477734" w:rsidRDefault="00477734" w:rsidP="00477734"/>
    <w:p w14:paraId="41C5688B" w14:textId="77777777" w:rsidR="00477734" w:rsidRDefault="00477734" w:rsidP="00477734"/>
    <w:p w14:paraId="4D48803A" w14:textId="2F6209B2" w:rsidR="00477734" w:rsidRDefault="00477734" w:rsidP="00477734">
      <w:r w:rsidRPr="00532822">
        <w:t xml:space="preserve">Physical activity as important as medication for keeping older people healthy and happy, MPs say - Committees - UK Parliament. (2026). </w:t>
      </w:r>
      <w:r w:rsidRPr="00532822">
        <w:rPr>
          <w:i/>
          <w:iCs/>
        </w:rPr>
        <w:t>Parliament.uk</w:t>
      </w:r>
      <w:r w:rsidRPr="00532822">
        <w:t xml:space="preserve">. Available at: </w:t>
      </w:r>
      <w:r w:rsidRPr="00532822">
        <w:lastRenderedPageBreak/>
        <w:t xml:space="preserve">https://committees.parliament.uk/committee/81/health-and-social-care-committee/news/213640/physical-activity-as-important-as-medication-for-keeping-older-people-healthy-and-happy-mps-say </w:t>
      </w:r>
      <w:r w:rsidR="004A71B5">
        <w:t>(</w:t>
      </w:r>
      <w:r w:rsidRPr="00532822">
        <w:t>Accessed 8 Aug. 2026</w:t>
      </w:r>
      <w:r w:rsidR="004A71B5">
        <w:t>)</w:t>
      </w:r>
      <w:r w:rsidRPr="00532822">
        <w:t>.</w:t>
      </w:r>
    </w:p>
    <w:p w14:paraId="716C01D7" w14:textId="77777777" w:rsidR="00477734" w:rsidRDefault="00477734" w:rsidP="00477734"/>
    <w:p w14:paraId="578F8DF7" w14:textId="21B15C68" w:rsidR="00477734" w:rsidRPr="00532822" w:rsidRDefault="00477734" w:rsidP="00477734">
      <w:pPr>
        <w:spacing w:after="0" w:line="240" w:lineRule="auto"/>
      </w:pPr>
      <w:r w:rsidRPr="00532822">
        <w:t xml:space="preserve">GOV.UK (2019). </w:t>
      </w:r>
      <w:r w:rsidRPr="00532822">
        <w:rPr>
          <w:i/>
          <w:iCs/>
        </w:rPr>
        <w:t>Physical activity for adults and older adults: 19 And over (text of the infographic)</w:t>
      </w:r>
      <w:r w:rsidRPr="00532822">
        <w:t xml:space="preserve">. [online] </w:t>
      </w:r>
      <w:r w:rsidRPr="00532822">
        <w:rPr>
          <w:i/>
          <w:iCs/>
        </w:rPr>
        <w:t>GOV.UK</w:t>
      </w:r>
      <w:r w:rsidRPr="00532822">
        <w:t xml:space="preserve">. Available at: https://www.gov.uk/government/publications/physical-activity-guidelines-adults-and-older-adults/physical-activity-for-adults-and-older-adults-19-and-over-text-of-the-infographic </w:t>
      </w:r>
      <w:r w:rsidR="004A71B5">
        <w:t>(</w:t>
      </w:r>
      <w:r w:rsidRPr="00532822">
        <w:t xml:space="preserve">Accessed </w:t>
      </w:r>
      <w:r w:rsidR="008C4039">
        <w:t xml:space="preserve">8 </w:t>
      </w:r>
      <w:r w:rsidRPr="00532822">
        <w:t>Aug. 2026</w:t>
      </w:r>
      <w:r w:rsidR="004A71B5">
        <w:t>).</w:t>
      </w:r>
    </w:p>
    <w:p w14:paraId="3946161F" w14:textId="77777777" w:rsidR="00477734" w:rsidRDefault="00477734" w:rsidP="00477734"/>
    <w:p w14:paraId="50CB717C" w14:textId="7E293BD2" w:rsidR="00477734" w:rsidRPr="00532822" w:rsidRDefault="00477734" w:rsidP="00477734">
      <w:pPr>
        <w:spacing w:after="0" w:line="240" w:lineRule="auto"/>
      </w:pPr>
      <w:r w:rsidRPr="00532822">
        <w:t xml:space="preserve">Tenny, S., Brannan, J. and Brannan, G. (2022). </w:t>
      </w:r>
      <w:r w:rsidRPr="00532822">
        <w:rPr>
          <w:i/>
          <w:iCs/>
        </w:rPr>
        <w:t>Qualitative study</w:t>
      </w:r>
      <w:r w:rsidRPr="00532822">
        <w:t xml:space="preserve">. </w:t>
      </w:r>
      <w:r w:rsidRPr="00532822">
        <w:rPr>
          <w:i/>
          <w:iCs/>
        </w:rPr>
        <w:t>National Library of Medicine</w:t>
      </w:r>
      <w:r w:rsidRPr="00532822">
        <w:t xml:space="preserve">. </w:t>
      </w:r>
      <w:r w:rsidR="004A71B5" w:rsidRPr="00532822">
        <w:t>Stat Pearls</w:t>
      </w:r>
      <w:r w:rsidRPr="00532822">
        <w:t xml:space="preserve"> Publishing. Available at: https://www.ncbi.nlm.nih.gov/books/NBK470395/ </w:t>
      </w:r>
      <w:r w:rsidR="004A71B5">
        <w:t>(</w:t>
      </w:r>
      <w:r w:rsidRPr="00532822">
        <w:t>Accessed 8 Aug. 2026</w:t>
      </w:r>
      <w:r w:rsidR="004A71B5">
        <w:t>).</w:t>
      </w:r>
    </w:p>
    <w:p w14:paraId="27CD942A" w14:textId="77777777" w:rsidR="00477734" w:rsidRDefault="00477734" w:rsidP="00477734"/>
    <w:p w14:paraId="14B9DB3D" w14:textId="3C87BB8D" w:rsidR="00477734" w:rsidRPr="00532822" w:rsidRDefault="008C4039" w:rsidP="00477734">
      <w:pPr>
        <w:spacing w:after="0" w:line="240" w:lineRule="auto"/>
      </w:pPr>
      <w:r w:rsidRPr="008C4039">
        <w:t>Brice</w:t>
      </w:r>
      <w:r>
        <w:rPr>
          <w:b/>
          <w:bCs/>
        </w:rPr>
        <w:t>,</w:t>
      </w:r>
      <w:r w:rsidRPr="00532822">
        <w:t xml:space="preserve"> </w:t>
      </w:r>
      <w:r>
        <w:t>R. (2025). Understanding primary and secondary sources in research. CASP – Critical Appraisal Skills Programme. Available at: https://casp-uk.net/news/primary-secondary-sources-in-research</w:t>
      </w:r>
      <w:r w:rsidR="00802866">
        <w:t>/ (Accessed 8 Aug. 2026).</w:t>
      </w:r>
      <w:r>
        <w:t xml:space="preserve"> </w:t>
      </w:r>
    </w:p>
    <w:p w14:paraId="391C6DAE" w14:textId="77777777" w:rsidR="00477734" w:rsidRPr="00532822" w:rsidRDefault="00477734" w:rsidP="00477734">
      <w:pPr>
        <w:spacing w:after="0" w:line="240" w:lineRule="auto"/>
      </w:pPr>
    </w:p>
    <w:p w14:paraId="12A880BC" w14:textId="77777777" w:rsidR="00477734" w:rsidRPr="00532822" w:rsidRDefault="00477734" w:rsidP="00477734">
      <w:pPr>
        <w:spacing w:after="0" w:line="240" w:lineRule="auto"/>
      </w:pPr>
    </w:p>
    <w:p w14:paraId="655F5B93" w14:textId="77777777" w:rsidR="00477734" w:rsidRPr="00532822" w:rsidRDefault="00477734" w:rsidP="00477734">
      <w:pPr>
        <w:spacing w:after="0" w:line="240" w:lineRule="auto"/>
      </w:pPr>
    </w:p>
    <w:p w14:paraId="164907D9" w14:textId="77777777" w:rsidR="00477734" w:rsidRPr="00532822" w:rsidRDefault="00477734" w:rsidP="00477734"/>
    <w:p w14:paraId="50167541" w14:textId="77777777" w:rsidR="00E10231" w:rsidRPr="00E10231" w:rsidRDefault="00E10231">
      <w:pPr>
        <w:spacing w:line="360" w:lineRule="auto"/>
        <w:jc w:val="both"/>
        <w:rPr>
          <w:rFonts w:ascii="Arial" w:eastAsia="Arial" w:hAnsi="Arial" w:cs="Arial"/>
          <w:i/>
          <w:iCs/>
          <w:color w:val="FF0000"/>
          <w:sz w:val="22"/>
          <w:szCs w:val="22"/>
        </w:rPr>
      </w:pPr>
    </w:p>
    <w:p w14:paraId="0296760F" w14:textId="77777777" w:rsidR="004468F8" w:rsidRDefault="004468F8">
      <w:pPr>
        <w:spacing w:line="360" w:lineRule="auto"/>
        <w:jc w:val="both"/>
        <w:rPr>
          <w:rFonts w:ascii="Arial" w:eastAsia="Arial" w:hAnsi="Arial" w:cs="Arial"/>
          <w:sz w:val="22"/>
          <w:szCs w:val="22"/>
        </w:rPr>
      </w:pPr>
    </w:p>
    <w:p w14:paraId="613BD4F8" w14:textId="77777777" w:rsidR="004468F8" w:rsidRDefault="004468F8">
      <w:pPr>
        <w:spacing w:line="360" w:lineRule="auto"/>
        <w:jc w:val="both"/>
        <w:rPr>
          <w:rFonts w:ascii="Arial" w:eastAsia="Arial" w:hAnsi="Arial" w:cs="Arial"/>
          <w:sz w:val="22"/>
          <w:szCs w:val="22"/>
        </w:rPr>
      </w:pPr>
    </w:p>
    <w:p w14:paraId="4F661ECA" w14:textId="77777777" w:rsidR="004468F8" w:rsidRDefault="004468F8">
      <w:pPr>
        <w:spacing w:line="360" w:lineRule="auto"/>
        <w:jc w:val="both"/>
        <w:rPr>
          <w:rFonts w:ascii="Arial" w:eastAsia="Arial" w:hAnsi="Arial" w:cs="Arial"/>
          <w:sz w:val="22"/>
          <w:szCs w:val="22"/>
        </w:rPr>
      </w:pPr>
    </w:p>
    <w:p w14:paraId="1BB7FD0F" w14:textId="77777777" w:rsidR="004468F8" w:rsidRDefault="004468F8">
      <w:pPr>
        <w:spacing w:line="360" w:lineRule="auto"/>
        <w:jc w:val="both"/>
        <w:rPr>
          <w:rFonts w:ascii="Arial" w:eastAsia="Arial" w:hAnsi="Arial" w:cs="Arial"/>
          <w:sz w:val="22"/>
          <w:szCs w:val="22"/>
        </w:rPr>
      </w:pPr>
    </w:p>
    <w:p w14:paraId="7C73DB79" w14:textId="77777777" w:rsidR="004468F8" w:rsidRDefault="004468F8">
      <w:pPr>
        <w:spacing w:line="360" w:lineRule="auto"/>
        <w:jc w:val="both"/>
        <w:rPr>
          <w:rFonts w:ascii="Arial" w:eastAsia="Arial" w:hAnsi="Arial" w:cs="Arial"/>
          <w:sz w:val="22"/>
          <w:szCs w:val="22"/>
        </w:rPr>
      </w:pPr>
    </w:p>
    <w:p w14:paraId="03B7A58D" w14:textId="77777777" w:rsidR="004468F8" w:rsidRDefault="004468F8">
      <w:pPr>
        <w:spacing w:line="360" w:lineRule="auto"/>
        <w:jc w:val="both"/>
        <w:rPr>
          <w:rFonts w:ascii="Arial" w:eastAsia="Arial" w:hAnsi="Arial" w:cs="Arial"/>
          <w:sz w:val="22"/>
          <w:szCs w:val="22"/>
        </w:rPr>
      </w:pPr>
    </w:p>
    <w:p w14:paraId="3756B79D" w14:textId="77777777" w:rsidR="004468F8" w:rsidRDefault="004468F8">
      <w:pPr>
        <w:spacing w:line="360" w:lineRule="auto"/>
        <w:jc w:val="both"/>
        <w:rPr>
          <w:rFonts w:ascii="Arial" w:eastAsia="Arial" w:hAnsi="Arial" w:cs="Arial"/>
          <w:sz w:val="22"/>
          <w:szCs w:val="22"/>
        </w:rPr>
      </w:pPr>
    </w:p>
    <w:p w14:paraId="14CECE04" w14:textId="77777777" w:rsidR="004468F8" w:rsidRDefault="004468F8">
      <w:pPr>
        <w:spacing w:line="360" w:lineRule="auto"/>
        <w:jc w:val="both"/>
        <w:rPr>
          <w:rFonts w:ascii="Arial" w:eastAsia="Arial" w:hAnsi="Arial" w:cs="Arial"/>
          <w:sz w:val="22"/>
          <w:szCs w:val="22"/>
        </w:rPr>
      </w:pPr>
    </w:p>
    <w:p w14:paraId="5CC229F8" w14:textId="77777777" w:rsidR="004468F8" w:rsidRDefault="004468F8">
      <w:pPr>
        <w:spacing w:line="360" w:lineRule="auto"/>
        <w:jc w:val="both"/>
        <w:rPr>
          <w:rFonts w:ascii="Arial" w:eastAsia="Arial" w:hAnsi="Arial" w:cs="Arial"/>
          <w:sz w:val="22"/>
          <w:szCs w:val="22"/>
        </w:rPr>
      </w:pPr>
    </w:p>
    <w:p w14:paraId="1FD109FA" w14:textId="77777777" w:rsidR="00530E16" w:rsidRDefault="00530E16">
      <w:pPr>
        <w:rPr>
          <w:rFonts w:ascii="Arial" w:eastAsia="Arial" w:hAnsi="Arial" w:cs="Arial"/>
        </w:rPr>
      </w:pPr>
    </w:p>
    <w:sectPr w:rsidR="00530E16" w:rsidSect="00722EFE">
      <w:footerReference w:type="first" r:id="rId11"/>
      <w:type w:val="continuous"/>
      <w:pgSz w:w="11906" w:h="16838"/>
      <w:pgMar w:top="1440" w:right="1440" w:bottom="1440" w:left="1440" w:header="708" w:footer="708" w:gutter="0"/>
      <w:pgNumType w:start="1"/>
      <w:cols w:space="720"/>
      <w:titlePg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4F49198" w14:textId="77777777" w:rsidR="00BD0167" w:rsidRDefault="00BD0167" w:rsidP="002A1842">
      <w:pPr>
        <w:spacing w:after="0" w:line="240" w:lineRule="auto"/>
      </w:pPr>
      <w:r>
        <w:separator/>
      </w:r>
    </w:p>
  </w:endnote>
  <w:endnote w:type="continuationSeparator" w:id="0">
    <w:p w14:paraId="5EB23865" w14:textId="77777777" w:rsidR="00BD0167" w:rsidRDefault="00BD0167" w:rsidP="002A184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Noto Sans Symbols">
    <w:charset w:val="00"/>
    <w:family w:val="auto"/>
    <w:pitch w:val="default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Play">
    <w:altName w:val="Times New Roman"/>
    <w:charset w:val="00"/>
    <w:family w:val="auto"/>
    <w:pitch w:val="default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45690844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A126D83" w14:textId="77777777" w:rsidR="00722EFE" w:rsidRDefault="00722EFE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AE06EA">
          <w:rPr>
            <w:noProof/>
          </w:rPr>
          <w:t>4</w:t>
        </w:r>
        <w:r>
          <w:rPr>
            <w:noProof/>
          </w:rPr>
          <w:fldChar w:fldCharType="end"/>
        </w:r>
      </w:p>
    </w:sdtContent>
  </w:sdt>
  <w:p w14:paraId="4FFFEC91" w14:textId="77777777" w:rsidR="00722EFE" w:rsidRDefault="00722EFE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914998742"/>
      <w:docPartObj>
        <w:docPartGallery w:val="Page Numbers (Bottom of Page)"/>
        <w:docPartUnique/>
      </w:docPartObj>
    </w:sdtPr>
    <w:sdtContent>
      <w:p w14:paraId="5D96F926" w14:textId="4201F06F" w:rsidR="009231A0" w:rsidRDefault="009231A0">
        <w:pPr>
          <w:pStyle w:val="Footer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396472DA" w14:textId="77777777" w:rsidR="009231A0" w:rsidRDefault="009231A0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99907743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EB7BF68" w14:textId="77777777" w:rsidR="00722EFE" w:rsidRDefault="00722EFE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CF650B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1A36E5E1" w14:textId="77777777" w:rsidR="002A1842" w:rsidRDefault="002A184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BE80DFD" w14:textId="77777777" w:rsidR="00BD0167" w:rsidRDefault="00BD0167" w:rsidP="002A1842">
      <w:pPr>
        <w:spacing w:after="0" w:line="240" w:lineRule="auto"/>
      </w:pPr>
      <w:r>
        <w:separator/>
      </w:r>
    </w:p>
  </w:footnote>
  <w:footnote w:type="continuationSeparator" w:id="0">
    <w:p w14:paraId="4548F896" w14:textId="77777777" w:rsidR="00BD0167" w:rsidRDefault="00BD0167" w:rsidP="002A1842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52B2930"/>
    <w:multiLevelType w:val="hybridMultilevel"/>
    <w:tmpl w:val="ED80001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DC2246F"/>
    <w:multiLevelType w:val="hybridMultilevel"/>
    <w:tmpl w:val="DC041048"/>
    <w:lvl w:ilvl="0" w:tplc="0C92A02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943E9A02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2" w:tplc="D2B2B0F8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</w:rPr>
    </w:lvl>
    <w:lvl w:ilvl="3" w:tplc="C77EB076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41D4B910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</w:rPr>
    </w:lvl>
    <w:lvl w:ilvl="5" w:tplc="25860D46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</w:rPr>
    </w:lvl>
    <w:lvl w:ilvl="6" w:tplc="7FBCCE2C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264FD4E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</w:rPr>
    </w:lvl>
    <w:lvl w:ilvl="8" w:tplc="2EDAB92A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</w:rPr>
    </w:lvl>
  </w:abstractNum>
  <w:abstractNum w:abstractNumId="2" w15:restartNumberingAfterBreak="0">
    <w:nsid w:val="57BF1569"/>
    <w:multiLevelType w:val="multilevel"/>
    <w:tmpl w:val="06C0456E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lowerLetter"/>
      <w:lvlText w:val="%2."/>
      <w:lvlJc w:val="left"/>
      <w:pPr>
        <w:ind w:left="1440" w:hanging="360"/>
      </w:pPr>
    </w:lvl>
    <w:lvl w:ilvl="2">
      <w:start w:val="1"/>
      <w:numFmt w:val="lowerRoman"/>
      <w:lvlText w:val="%3."/>
      <w:lvlJc w:val="right"/>
      <w:pPr>
        <w:ind w:left="2160" w:hanging="18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lowerLetter"/>
      <w:lvlText w:val="%5."/>
      <w:lvlJc w:val="left"/>
      <w:pPr>
        <w:ind w:left="3600" w:hanging="360"/>
      </w:pPr>
    </w:lvl>
    <w:lvl w:ilvl="5">
      <w:start w:val="1"/>
      <w:numFmt w:val="lowerRoman"/>
      <w:lvlText w:val="%6."/>
      <w:lvlJc w:val="right"/>
      <w:pPr>
        <w:ind w:left="4320" w:hanging="18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lowerLetter"/>
      <w:lvlText w:val="%8."/>
      <w:lvlJc w:val="left"/>
      <w:pPr>
        <w:ind w:left="5760" w:hanging="360"/>
      </w:pPr>
    </w:lvl>
    <w:lvl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6542602C"/>
    <w:multiLevelType w:val="hybridMultilevel"/>
    <w:tmpl w:val="809EB4B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73543BFE"/>
    <w:multiLevelType w:val="multilevel"/>
    <w:tmpl w:val="8B8846B2"/>
    <w:lvl w:ilvl="0">
      <w:start w:val="1"/>
      <w:numFmt w:val="bullet"/>
      <w:lvlText w:val="●"/>
      <w:lvlJc w:val="left"/>
      <w:pPr>
        <w:ind w:left="720" w:hanging="360"/>
      </w:pPr>
      <w:rPr>
        <w:rFonts w:ascii="Noto Sans Symbols" w:eastAsia="Noto Sans Symbols" w:hAnsi="Noto Sans Symbols" w:cs="Noto Sans Symbols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eastAsia="Courier New" w:hAnsi="Courier New" w:cs="Courier New"/>
      </w:rPr>
    </w:lvl>
    <w:lvl w:ilvl="2">
      <w:start w:val="1"/>
      <w:numFmt w:val="bullet"/>
      <w:lvlText w:val="▪"/>
      <w:lvlJc w:val="left"/>
      <w:pPr>
        <w:ind w:left="2160" w:hanging="360"/>
      </w:pPr>
      <w:rPr>
        <w:rFonts w:ascii="Noto Sans Symbols" w:eastAsia="Noto Sans Symbols" w:hAnsi="Noto Sans Symbols" w:cs="Noto Sans Symbols"/>
      </w:rPr>
    </w:lvl>
    <w:lvl w:ilvl="3">
      <w:start w:val="1"/>
      <w:numFmt w:val="bullet"/>
      <w:lvlText w:val="●"/>
      <w:lvlJc w:val="left"/>
      <w:pPr>
        <w:ind w:left="2880" w:hanging="360"/>
      </w:pPr>
      <w:rPr>
        <w:rFonts w:ascii="Noto Sans Symbols" w:eastAsia="Noto Sans Symbols" w:hAnsi="Noto Sans Symbols" w:cs="Noto Sans Symbols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eastAsia="Courier New" w:hAnsi="Courier New" w:cs="Courier New"/>
      </w:rPr>
    </w:lvl>
    <w:lvl w:ilvl="5">
      <w:start w:val="1"/>
      <w:numFmt w:val="bullet"/>
      <w:lvlText w:val="▪"/>
      <w:lvlJc w:val="left"/>
      <w:pPr>
        <w:ind w:left="4320" w:hanging="360"/>
      </w:pPr>
      <w:rPr>
        <w:rFonts w:ascii="Noto Sans Symbols" w:eastAsia="Noto Sans Symbols" w:hAnsi="Noto Sans Symbols" w:cs="Noto Sans Symbols"/>
      </w:rPr>
    </w:lvl>
    <w:lvl w:ilvl="6">
      <w:start w:val="1"/>
      <w:numFmt w:val="bullet"/>
      <w:lvlText w:val="●"/>
      <w:lvlJc w:val="left"/>
      <w:pPr>
        <w:ind w:left="5040" w:hanging="360"/>
      </w:pPr>
      <w:rPr>
        <w:rFonts w:ascii="Noto Sans Symbols" w:eastAsia="Noto Sans Symbols" w:hAnsi="Noto Sans Symbols" w:cs="Noto Sans Symbols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eastAsia="Courier New" w:hAnsi="Courier New" w:cs="Courier New"/>
      </w:rPr>
    </w:lvl>
    <w:lvl w:ilvl="8">
      <w:start w:val="1"/>
      <w:numFmt w:val="bullet"/>
      <w:lvlText w:val="▪"/>
      <w:lvlJc w:val="left"/>
      <w:pPr>
        <w:ind w:left="6480" w:hanging="360"/>
      </w:pPr>
      <w:rPr>
        <w:rFonts w:ascii="Noto Sans Symbols" w:eastAsia="Noto Sans Symbols" w:hAnsi="Noto Sans Symbols" w:cs="Noto Sans Symbols"/>
      </w:rPr>
    </w:lvl>
  </w:abstractNum>
  <w:num w:numId="1" w16cid:durableId="1254902248">
    <w:abstractNumId w:val="4"/>
  </w:num>
  <w:num w:numId="2" w16cid:durableId="102119339">
    <w:abstractNumId w:val="2"/>
  </w:num>
  <w:num w:numId="3" w16cid:durableId="2027368305">
    <w:abstractNumId w:val="1"/>
  </w:num>
  <w:num w:numId="4" w16cid:durableId="1772167710">
    <w:abstractNumId w:val="0"/>
  </w:num>
  <w:num w:numId="5" w16cid:durableId="1329938705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isplayBackgroundShape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530E16"/>
    <w:rsid w:val="00006F2D"/>
    <w:rsid w:val="00022761"/>
    <w:rsid w:val="00037DE5"/>
    <w:rsid w:val="00077068"/>
    <w:rsid w:val="000A3F9F"/>
    <w:rsid w:val="000F23B1"/>
    <w:rsid w:val="001136C2"/>
    <w:rsid w:val="0012420F"/>
    <w:rsid w:val="00151548"/>
    <w:rsid w:val="001633C8"/>
    <w:rsid w:val="00172AD1"/>
    <w:rsid w:val="001813E7"/>
    <w:rsid w:val="0019414D"/>
    <w:rsid w:val="001B740F"/>
    <w:rsid w:val="001C1BCD"/>
    <w:rsid w:val="001C48DF"/>
    <w:rsid w:val="00205089"/>
    <w:rsid w:val="00207AD0"/>
    <w:rsid w:val="00210D5A"/>
    <w:rsid w:val="0021160F"/>
    <w:rsid w:val="002341B6"/>
    <w:rsid w:val="00253613"/>
    <w:rsid w:val="00256BA5"/>
    <w:rsid w:val="00270F99"/>
    <w:rsid w:val="00272075"/>
    <w:rsid w:val="00277FC6"/>
    <w:rsid w:val="00296EA1"/>
    <w:rsid w:val="002A1842"/>
    <w:rsid w:val="002A46BB"/>
    <w:rsid w:val="002D4103"/>
    <w:rsid w:val="00304BC4"/>
    <w:rsid w:val="00317247"/>
    <w:rsid w:val="00323D11"/>
    <w:rsid w:val="003242B6"/>
    <w:rsid w:val="00330FD0"/>
    <w:rsid w:val="003442E5"/>
    <w:rsid w:val="003A71AC"/>
    <w:rsid w:val="003B1F72"/>
    <w:rsid w:val="003C5A5D"/>
    <w:rsid w:val="003D3FFC"/>
    <w:rsid w:val="003D582F"/>
    <w:rsid w:val="003D70B8"/>
    <w:rsid w:val="00422854"/>
    <w:rsid w:val="004468F8"/>
    <w:rsid w:val="00446AD8"/>
    <w:rsid w:val="00451431"/>
    <w:rsid w:val="00467489"/>
    <w:rsid w:val="00477734"/>
    <w:rsid w:val="004825B4"/>
    <w:rsid w:val="00485DED"/>
    <w:rsid w:val="00486783"/>
    <w:rsid w:val="00493D33"/>
    <w:rsid w:val="004A3763"/>
    <w:rsid w:val="004A5AF4"/>
    <w:rsid w:val="004A71B5"/>
    <w:rsid w:val="004C6887"/>
    <w:rsid w:val="004E1C2F"/>
    <w:rsid w:val="004F456E"/>
    <w:rsid w:val="005017F9"/>
    <w:rsid w:val="00516457"/>
    <w:rsid w:val="00526994"/>
    <w:rsid w:val="00530E16"/>
    <w:rsid w:val="00545B7D"/>
    <w:rsid w:val="0056005A"/>
    <w:rsid w:val="00565825"/>
    <w:rsid w:val="005734E3"/>
    <w:rsid w:val="00573F90"/>
    <w:rsid w:val="005D7AC3"/>
    <w:rsid w:val="00622E3E"/>
    <w:rsid w:val="00624005"/>
    <w:rsid w:val="006349F8"/>
    <w:rsid w:val="00634F1A"/>
    <w:rsid w:val="006564FE"/>
    <w:rsid w:val="00666313"/>
    <w:rsid w:val="00673AD4"/>
    <w:rsid w:val="00682084"/>
    <w:rsid w:val="006B183D"/>
    <w:rsid w:val="006B66FC"/>
    <w:rsid w:val="006C287C"/>
    <w:rsid w:val="006C796B"/>
    <w:rsid w:val="006E1A19"/>
    <w:rsid w:val="006E3D13"/>
    <w:rsid w:val="00701A73"/>
    <w:rsid w:val="007057B2"/>
    <w:rsid w:val="007213F3"/>
    <w:rsid w:val="00722EFE"/>
    <w:rsid w:val="007308EB"/>
    <w:rsid w:val="007615C9"/>
    <w:rsid w:val="007675D1"/>
    <w:rsid w:val="00767F78"/>
    <w:rsid w:val="00785226"/>
    <w:rsid w:val="007A2630"/>
    <w:rsid w:val="007A6F6A"/>
    <w:rsid w:val="007D0ACE"/>
    <w:rsid w:val="00802866"/>
    <w:rsid w:val="00813135"/>
    <w:rsid w:val="00820485"/>
    <w:rsid w:val="008401EE"/>
    <w:rsid w:val="008443EE"/>
    <w:rsid w:val="00865A20"/>
    <w:rsid w:val="00870FB5"/>
    <w:rsid w:val="008850BA"/>
    <w:rsid w:val="008A21BD"/>
    <w:rsid w:val="008C4039"/>
    <w:rsid w:val="008D31E7"/>
    <w:rsid w:val="008E4DEA"/>
    <w:rsid w:val="008F4D72"/>
    <w:rsid w:val="00912FC5"/>
    <w:rsid w:val="009177C1"/>
    <w:rsid w:val="009231A0"/>
    <w:rsid w:val="0096654E"/>
    <w:rsid w:val="00972B52"/>
    <w:rsid w:val="00980AE0"/>
    <w:rsid w:val="00985DA8"/>
    <w:rsid w:val="00986F09"/>
    <w:rsid w:val="00992305"/>
    <w:rsid w:val="009B080F"/>
    <w:rsid w:val="009B0E7E"/>
    <w:rsid w:val="009B29F0"/>
    <w:rsid w:val="009B4234"/>
    <w:rsid w:val="009C0CF2"/>
    <w:rsid w:val="009D2C74"/>
    <w:rsid w:val="009D30CE"/>
    <w:rsid w:val="00A10A6C"/>
    <w:rsid w:val="00A260E7"/>
    <w:rsid w:val="00A400E8"/>
    <w:rsid w:val="00A55A32"/>
    <w:rsid w:val="00A75B15"/>
    <w:rsid w:val="00A9349E"/>
    <w:rsid w:val="00A94457"/>
    <w:rsid w:val="00AB526C"/>
    <w:rsid w:val="00AC54D1"/>
    <w:rsid w:val="00AD0C9A"/>
    <w:rsid w:val="00AD31A9"/>
    <w:rsid w:val="00AE06EA"/>
    <w:rsid w:val="00AF25AE"/>
    <w:rsid w:val="00B11B87"/>
    <w:rsid w:val="00B1320F"/>
    <w:rsid w:val="00B37750"/>
    <w:rsid w:val="00B757E1"/>
    <w:rsid w:val="00B84103"/>
    <w:rsid w:val="00B90397"/>
    <w:rsid w:val="00B93A54"/>
    <w:rsid w:val="00B95A21"/>
    <w:rsid w:val="00BD0167"/>
    <w:rsid w:val="00BF33D3"/>
    <w:rsid w:val="00C001D4"/>
    <w:rsid w:val="00C00E9B"/>
    <w:rsid w:val="00C01481"/>
    <w:rsid w:val="00C12BED"/>
    <w:rsid w:val="00C2050C"/>
    <w:rsid w:val="00C5566B"/>
    <w:rsid w:val="00C577B9"/>
    <w:rsid w:val="00C6045A"/>
    <w:rsid w:val="00C67454"/>
    <w:rsid w:val="00C87E2E"/>
    <w:rsid w:val="00C91F7F"/>
    <w:rsid w:val="00CA1354"/>
    <w:rsid w:val="00CA2620"/>
    <w:rsid w:val="00CF62D2"/>
    <w:rsid w:val="00CF650B"/>
    <w:rsid w:val="00D27A96"/>
    <w:rsid w:val="00D46053"/>
    <w:rsid w:val="00D6206C"/>
    <w:rsid w:val="00D76FE4"/>
    <w:rsid w:val="00DA768C"/>
    <w:rsid w:val="00DD5A67"/>
    <w:rsid w:val="00DE0A21"/>
    <w:rsid w:val="00E020D9"/>
    <w:rsid w:val="00E0717A"/>
    <w:rsid w:val="00E10231"/>
    <w:rsid w:val="00E536A1"/>
    <w:rsid w:val="00E53976"/>
    <w:rsid w:val="00E702A4"/>
    <w:rsid w:val="00E92861"/>
    <w:rsid w:val="00E956D4"/>
    <w:rsid w:val="00EB6112"/>
    <w:rsid w:val="00EC2A10"/>
    <w:rsid w:val="00ED3064"/>
    <w:rsid w:val="00EE1DD2"/>
    <w:rsid w:val="00EF6E2B"/>
    <w:rsid w:val="00F00698"/>
    <w:rsid w:val="00F038EA"/>
    <w:rsid w:val="00F050DE"/>
    <w:rsid w:val="00F17BBF"/>
    <w:rsid w:val="00F54253"/>
    <w:rsid w:val="00F618F2"/>
    <w:rsid w:val="00F812CA"/>
    <w:rsid w:val="00F84941"/>
    <w:rsid w:val="00F96018"/>
    <w:rsid w:val="00FC6C72"/>
    <w:rsid w:val="00FC72A2"/>
    <w:rsid w:val="00FF0EAE"/>
    <w:rsid w:val="00FF5C2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6AAAF5D"/>
  <w15:docId w15:val="{7BE5C9A4-39D1-4992-A756-87056F7BC1F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Aptos" w:eastAsia="Aptos" w:hAnsi="Aptos" w:cs="Aptos"/>
        <w:sz w:val="24"/>
        <w:szCs w:val="24"/>
        <w:lang w:val="en-GB" w:eastAsia="en-GB" w:bidi="ar-SA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123B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E123B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123B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123B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123B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123B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123B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123B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123B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E123B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Heading1Char">
    <w:name w:val="Heading 1 Char"/>
    <w:basedOn w:val="DefaultParagraphFont"/>
    <w:link w:val="Heading1"/>
    <w:uiPriority w:val="9"/>
    <w:rsid w:val="00E123B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E123B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123B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123B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123B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123B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123B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123B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123B8"/>
    <w:rPr>
      <w:rFonts w:eastAsiaTheme="majorEastAsia" w:cstheme="majorBidi"/>
      <w:color w:val="272727" w:themeColor="text1" w:themeTint="D8"/>
    </w:rPr>
  </w:style>
  <w:style w:type="character" w:customStyle="1" w:styleId="TitleChar">
    <w:name w:val="Title Char"/>
    <w:basedOn w:val="DefaultParagraphFont"/>
    <w:link w:val="Title"/>
    <w:uiPriority w:val="10"/>
    <w:rsid w:val="00E123B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rPr>
      <w:color w:val="595959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123B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123B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123B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123B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123B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123B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123B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123B8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E123B8"/>
    <w:pPr>
      <w:spacing w:after="0" w:line="240" w:lineRule="auto"/>
    </w:pPr>
    <w:rPr>
      <w:sz w:val="22"/>
      <w:szCs w:val="22"/>
    </w:rPr>
  </w:style>
  <w:style w:type="character" w:customStyle="1" w:styleId="NoSpacingChar">
    <w:name w:val="No Spacing Char"/>
    <w:basedOn w:val="DefaultParagraphFont"/>
    <w:link w:val="NoSpacing"/>
    <w:uiPriority w:val="1"/>
    <w:rsid w:val="00E123B8"/>
    <w:rPr>
      <w:kern w:val="0"/>
      <w:sz w:val="22"/>
      <w:szCs w:val="22"/>
    </w:rPr>
  </w:style>
  <w:style w:type="paragraph" w:styleId="TOCHeading">
    <w:name w:val="TOC Heading"/>
    <w:basedOn w:val="Heading1"/>
    <w:next w:val="Normal"/>
    <w:uiPriority w:val="39"/>
    <w:unhideWhenUsed/>
    <w:qFormat/>
    <w:rsid w:val="000B77AD"/>
    <w:pPr>
      <w:spacing w:before="240" w:after="0" w:line="259" w:lineRule="auto"/>
      <w:outlineLvl w:val="9"/>
    </w:pPr>
    <w:rPr>
      <w:sz w:val="32"/>
      <w:szCs w:val="32"/>
    </w:rPr>
  </w:style>
  <w:style w:type="paragraph" w:styleId="TOC1">
    <w:name w:val="toc 1"/>
    <w:basedOn w:val="Normal"/>
    <w:next w:val="Normal"/>
    <w:autoRedefine/>
    <w:uiPriority w:val="39"/>
    <w:unhideWhenUsed/>
    <w:rsid w:val="000B77AD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F84941"/>
    <w:pPr>
      <w:tabs>
        <w:tab w:val="right" w:leader="dot" w:pos="9016"/>
      </w:tabs>
      <w:spacing w:after="100" w:line="360" w:lineRule="auto"/>
      <w:ind w:left="240"/>
    </w:pPr>
  </w:style>
  <w:style w:type="character" w:styleId="Hyperlink">
    <w:name w:val="Hyperlink"/>
    <w:basedOn w:val="DefaultParagraphFont"/>
    <w:uiPriority w:val="99"/>
    <w:unhideWhenUsed/>
    <w:rsid w:val="000B77AD"/>
    <w:rPr>
      <w:color w:val="467886" w:themeColor="hyperlink"/>
      <w:u w:val="single"/>
    </w:rPr>
  </w:style>
  <w:style w:type="character" w:styleId="Strong">
    <w:name w:val="Strong"/>
    <w:basedOn w:val="DefaultParagraphFont"/>
    <w:uiPriority w:val="22"/>
    <w:qFormat/>
    <w:rsid w:val="008F4548"/>
    <w:rPr>
      <w:b/>
      <w:bCs/>
    </w:rPr>
  </w:style>
  <w:style w:type="character" w:styleId="Emphasis">
    <w:name w:val="Emphasis"/>
    <w:basedOn w:val="DefaultParagraphFont"/>
    <w:uiPriority w:val="20"/>
    <w:qFormat/>
    <w:rsid w:val="00C3088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2A184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A1842"/>
  </w:style>
  <w:style w:type="paragraph" w:styleId="Footer">
    <w:name w:val="footer"/>
    <w:basedOn w:val="Normal"/>
    <w:link w:val="FooterChar"/>
    <w:uiPriority w:val="99"/>
    <w:unhideWhenUsed/>
    <w:rsid w:val="002A184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A184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theme" Target="theme/theme1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oter" Target="footer3.xml"/><Relationship Id="rId5" Type="http://schemas.openxmlformats.org/officeDocument/2006/relationships/settings" Target="settings.xml"/><Relationship Id="rId10" Type="http://schemas.openxmlformats.org/officeDocument/2006/relationships/footer" Target="footer2.xml"/><Relationship Id="rId4" Type="http://schemas.openxmlformats.org/officeDocument/2006/relationships/styles" Target="style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go:gDocsCustomXmlDataStorage xmlns:go="http://customooxmlschemas.google.com/" xmlns:r="http://schemas.openxmlformats.org/officeDocument/2006/relationships" uri="GoogleDocsCustomDataVersion2">
  <go:docsCustomData xmlns:go="http://customooxmlschemas.google.com/" roundtripDataSignature="AMtx7mitpRVmhaeU8q0GVDXjzK1tVHBNHw==">CgMxLjAyDmgubjJuMG81ZWE5dmNsMg5oLmVodTYxOGJ2ZDhrejIOaC43eDFqb2FjMjB2MDkyDmgucWZ6anVmYzJpMHJhMg5oLjJqdHhmdnkxM293bjIOaC4yaWlxcGJpc3g0aDcyDmgueTk3czFqNmluOHRxMg5oLmd3djByc2Vsd2I4eTIOaC5zNTUyNXJ2b3Y2OWkyDWgubHh2YjZrOTYzcWE4AHIhMTVvNDNEalFDVkNJUWF5SWRqU2hjSHFaYk5iLUllU1JC</go:docsCustomData>
</go:gDocsCustomXmlDataStorage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1111111-1234-1234-1234-123412341234}">
  <ds:schemaRefs>
    <ds:schemaRef ds:uri="http://customooxmlschemas.google.com/"/>
    <ds:schemaRef ds:uri="http://schemas.openxmlformats.org/officeDocument/2006/relationships"/>
  </ds:schemaRefs>
</ds:datastoreItem>
</file>

<file path=customXml/itemProps2.xml><?xml version="1.0" encoding="utf-8"?>
<ds:datastoreItem xmlns:ds="http://schemas.openxmlformats.org/officeDocument/2006/customXml" ds:itemID="{DAD2DACB-A74A-4BB4-BC08-1C7BC975DF7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10213</TotalTime>
  <Pages>9</Pages>
  <Words>2015</Words>
  <Characters>11734</Characters>
  <Application>Microsoft Office Word</Application>
  <DocSecurity>0</DocSecurity>
  <Lines>260</Lines>
  <Paragraphs>62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13687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University of Wales Trinity Saint David</dc:creator>
  <cp:keywords/>
  <dc:description/>
  <cp:lastModifiedBy>Maurice Johnson</cp:lastModifiedBy>
  <cp:revision>2</cp:revision>
  <dcterms:created xsi:type="dcterms:W3CDTF">2026-07-24T09:07:00Z</dcterms:created>
  <dcterms:modified xsi:type="dcterms:W3CDTF">2026-08-14T08:57:00Z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0e3e4110-a3cc-4926-9a34-79cbcd059d1e</vt:lpwstr>
  </property>
</Properties>
</file>