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AA76F5F" w:rsidP="0A250BB1" w:rsidRDefault="6AA76F5F" w14:paraId="4C21B5CE" w14:textId="5DA6806F">
      <w:pPr>
        <w:pStyle w:val="Title"/>
        <w:spacing w:after="0" w:line="360" w:lineRule="auto"/>
        <w:jc w:val="right"/>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0A250BB1" w:rsidR="6AA76F5F">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 xml:space="preserve">Certificate of High Education </w:t>
      </w:r>
    </w:p>
    <w:p w:rsidR="6AA76F5F" w:rsidP="0A250BB1" w:rsidRDefault="6AA76F5F" w14:paraId="5E132DBC" w14:textId="10E8D565">
      <w:pPr>
        <w:pStyle w:val="Title"/>
        <w:spacing w:after="0" w:line="360" w:lineRule="auto"/>
        <w:jc w:val="right"/>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0A250BB1" w:rsidR="6AA76F5F">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 xml:space="preserve">   in Employability Skills </w:t>
      </w:r>
    </w:p>
    <w:p w:rsidR="6AA76F5F" w:rsidP="0A250BB1" w:rsidRDefault="6AA76F5F" w14:paraId="2B5E15FC" w14:textId="07ACD306">
      <w:pPr>
        <w:pStyle w:val="Title"/>
        <w:spacing w:after="0" w:line="360" w:lineRule="auto"/>
        <w:jc w:val="right"/>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0A250BB1" w:rsidR="6AA76F5F">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 xml:space="preserve"> LEVEL 4</w:t>
      </w:r>
    </w:p>
    <w:p w:rsidR="6AA76F5F" w:rsidP="0A250BB1" w:rsidRDefault="6AA76F5F" w14:paraId="1E889123" w14:textId="16E223A0">
      <w:pPr>
        <w:pStyle w:val="Title"/>
        <w:spacing w:after="0" w:line="360" w:lineRule="auto"/>
        <w:jc w:val="right"/>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0A250BB1" w:rsidR="6AA76F5F">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Academic Skills for the Digital Era (BMSW4013)</w:t>
      </w:r>
    </w:p>
    <w:p w:rsidR="0A250BB1" w:rsidP="0A250BB1" w:rsidRDefault="0A250BB1" w14:paraId="2E460CD3" w14:textId="64BCF620">
      <w:pPr>
        <w:rPr>
          <w:rFonts w:ascii="Aptos" w:hAnsi="Aptos" w:eastAsia="Aptos" w:cs="Aptos"/>
          <w:b w:val="0"/>
          <w:bCs w:val="0"/>
          <w:i w:val="0"/>
          <w:iCs w:val="0"/>
          <w:caps w:val="0"/>
          <w:smallCaps w:val="0"/>
          <w:noProof w:val="0"/>
          <w:color w:val="000000" w:themeColor="text1" w:themeTint="FF" w:themeShade="FF"/>
          <w:sz w:val="24"/>
          <w:szCs w:val="24"/>
          <w:lang w:val="en-GB"/>
        </w:rPr>
      </w:pPr>
    </w:p>
    <w:p w:rsidR="0A250BB1" w:rsidP="0A250BB1" w:rsidRDefault="0A250BB1" w14:paraId="49F41A23" w14:textId="4609B4C5">
      <w:pPr>
        <w:rPr>
          <w:rFonts w:ascii="Aptos" w:hAnsi="Aptos" w:eastAsia="Aptos" w:cs="Aptos"/>
          <w:b w:val="0"/>
          <w:bCs w:val="0"/>
          <w:i w:val="0"/>
          <w:iCs w:val="0"/>
          <w:caps w:val="0"/>
          <w:smallCaps w:val="0"/>
          <w:noProof w:val="0"/>
          <w:color w:val="000000" w:themeColor="text1" w:themeTint="FF" w:themeShade="FF"/>
          <w:sz w:val="24"/>
          <w:szCs w:val="24"/>
          <w:lang w:val="en-GB"/>
        </w:rPr>
      </w:pPr>
    </w:p>
    <w:p w:rsidR="0A250BB1" w:rsidP="0A250BB1" w:rsidRDefault="0A250BB1" w14:paraId="4233F72F" w14:textId="08C31020">
      <w:pPr>
        <w:rPr>
          <w:rFonts w:ascii="Aptos" w:hAnsi="Aptos" w:eastAsia="Aptos" w:cs="Aptos"/>
          <w:b w:val="0"/>
          <w:bCs w:val="0"/>
          <w:i w:val="0"/>
          <w:iCs w:val="0"/>
          <w:caps w:val="0"/>
          <w:smallCaps w:val="0"/>
          <w:noProof w:val="0"/>
          <w:color w:val="000000" w:themeColor="text1" w:themeTint="FF" w:themeShade="FF"/>
          <w:sz w:val="24"/>
          <w:szCs w:val="24"/>
          <w:lang w:val="en-GB"/>
        </w:rPr>
      </w:pPr>
    </w:p>
    <w:p w:rsidR="0A250BB1" w:rsidP="0A250BB1" w:rsidRDefault="0A250BB1" w14:paraId="47AB18E4" w14:textId="518A6D1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8"/>
        <w:gridCol w:w="4508"/>
      </w:tblGrid>
      <w:tr w:rsidR="0A250BB1" w:rsidTr="0A250BB1" w14:paraId="7F21C6BC">
        <w:trPr>
          <w:trHeight w:val="285"/>
        </w:trPr>
        <w:tc>
          <w:tcPr>
            <w:tcW w:w="4508" w:type="dxa"/>
            <w:tcMar>
              <w:left w:w="105" w:type="dxa"/>
              <w:right w:w="105" w:type="dxa"/>
            </w:tcMar>
            <w:vAlign w:val="top"/>
          </w:tcPr>
          <w:p w:rsidR="0A250BB1" w:rsidP="0A250BB1" w:rsidRDefault="0A250BB1" w14:paraId="44BDACEE" w14:textId="414595B1">
            <w:pPr>
              <w:rPr>
                <w:rFonts w:ascii="Times New Roman" w:hAnsi="Times New Roman" w:eastAsia="Times New Roman" w:cs="Times New Roman"/>
                <w:b w:val="0"/>
                <w:bCs w:val="0"/>
                <w:i w:val="0"/>
                <w:iCs w:val="0"/>
                <w:color w:val="000000" w:themeColor="text1" w:themeTint="FF" w:themeShade="FF"/>
                <w:sz w:val="24"/>
                <w:szCs w:val="24"/>
              </w:rPr>
            </w:pPr>
            <w:r w:rsidRPr="0A250BB1" w:rsidR="0A250BB1">
              <w:rPr>
                <w:rFonts w:ascii="Times New Roman" w:hAnsi="Times New Roman" w:eastAsia="Times New Roman" w:cs="Times New Roman"/>
                <w:b w:val="0"/>
                <w:bCs w:val="0"/>
                <w:i w:val="0"/>
                <w:iCs w:val="0"/>
                <w:color w:val="000000" w:themeColor="text1" w:themeTint="FF" w:themeShade="FF"/>
                <w:sz w:val="24"/>
                <w:szCs w:val="24"/>
                <w:lang w:val="en-GB"/>
              </w:rPr>
              <w:t xml:space="preserve">Name </w:t>
            </w:r>
          </w:p>
        </w:tc>
        <w:tc>
          <w:tcPr>
            <w:tcW w:w="4508" w:type="dxa"/>
            <w:tcMar>
              <w:left w:w="105" w:type="dxa"/>
              <w:right w:w="105" w:type="dxa"/>
            </w:tcMar>
            <w:vAlign w:val="top"/>
          </w:tcPr>
          <w:p w:rsidR="0A250BB1" w:rsidP="0A250BB1" w:rsidRDefault="0A250BB1" w14:paraId="79ECD5DE" w14:textId="7A4C1A6F">
            <w:pPr>
              <w:rPr>
                <w:rFonts w:ascii="Times New Roman" w:hAnsi="Times New Roman" w:eastAsia="Times New Roman" w:cs="Times New Roman"/>
                <w:b w:val="0"/>
                <w:bCs w:val="0"/>
                <w:i w:val="0"/>
                <w:iCs w:val="0"/>
                <w:color w:val="000000" w:themeColor="text1" w:themeTint="FF" w:themeShade="FF"/>
                <w:sz w:val="24"/>
                <w:szCs w:val="24"/>
              </w:rPr>
            </w:pPr>
            <w:r w:rsidRPr="0A250BB1" w:rsidR="0A250BB1">
              <w:rPr>
                <w:rFonts w:ascii="Times New Roman" w:hAnsi="Times New Roman" w:eastAsia="Times New Roman" w:cs="Times New Roman"/>
                <w:b w:val="0"/>
                <w:bCs w:val="0"/>
                <w:i w:val="0"/>
                <w:iCs w:val="0"/>
                <w:color w:val="000000" w:themeColor="text1" w:themeTint="FF" w:themeShade="FF"/>
                <w:sz w:val="24"/>
                <w:szCs w:val="24"/>
                <w:lang w:val="en-GB"/>
              </w:rPr>
              <w:t xml:space="preserve">Maria Alina Moraru </w:t>
            </w:r>
          </w:p>
        </w:tc>
      </w:tr>
      <w:tr w:rsidR="0A250BB1" w:rsidTr="0A250BB1" w14:paraId="5477DDF6">
        <w:trPr>
          <w:trHeight w:val="285"/>
        </w:trPr>
        <w:tc>
          <w:tcPr>
            <w:tcW w:w="4508" w:type="dxa"/>
            <w:tcMar>
              <w:left w:w="105" w:type="dxa"/>
              <w:right w:w="105" w:type="dxa"/>
            </w:tcMar>
            <w:vAlign w:val="top"/>
          </w:tcPr>
          <w:p w:rsidR="0A250BB1" w:rsidP="0A250BB1" w:rsidRDefault="0A250BB1" w14:paraId="24D4F746" w14:textId="67088032">
            <w:pPr>
              <w:rPr>
                <w:rFonts w:ascii="Times New Roman" w:hAnsi="Times New Roman" w:eastAsia="Times New Roman" w:cs="Times New Roman"/>
                <w:b w:val="0"/>
                <w:bCs w:val="0"/>
                <w:i w:val="0"/>
                <w:iCs w:val="0"/>
                <w:color w:val="000000" w:themeColor="text1" w:themeTint="FF" w:themeShade="FF"/>
                <w:sz w:val="24"/>
                <w:szCs w:val="24"/>
              </w:rPr>
            </w:pPr>
            <w:r w:rsidRPr="0A250BB1" w:rsidR="0A250BB1">
              <w:rPr>
                <w:rFonts w:ascii="Times New Roman" w:hAnsi="Times New Roman" w:eastAsia="Times New Roman" w:cs="Times New Roman"/>
                <w:b w:val="0"/>
                <w:bCs w:val="0"/>
                <w:i w:val="0"/>
                <w:iCs w:val="0"/>
                <w:color w:val="000000" w:themeColor="text1" w:themeTint="FF" w:themeShade="FF"/>
                <w:sz w:val="24"/>
                <w:szCs w:val="24"/>
                <w:lang w:val="en-GB"/>
              </w:rPr>
              <w:t>Student ID</w:t>
            </w:r>
          </w:p>
        </w:tc>
        <w:tc>
          <w:tcPr>
            <w:tcW w:w="4508" w:type="dxa"/>
            <w:tcMar>
              <w:left w:w="105" w:type="dxa"/>
              <w:right w:w="105" w:type="dxa"/>
            </w:tcMar>
            <w:vAlign w:val="top"/>
          </w:tcPr>
          <w:p w:rsidR="0A250BB1" w:rsidP="0A250BB1" w:rsidRDefault="0A250BB1" w14:paraId="037ED695" w14:textId="608B80E7">
            <w:pPr>
              <w:rPr>
                <w:rFonts w:ascii="Times New Roman" w:hAnsi="Times New Roman" w:eastAsia="Times New Roman" w:cs="Times New Roman"/>
                <w:b w:val="0"/>
                <w:bCs w:val="0"/>
                <w:i w:val="0"/>
                <w:iCs w:val="0"/>
                <w:color w:val="000000" w:themeColor="text1" w:themeTint="FF" w:themeShade="FF"/>
                <w:sz w:val="24"/>
                <w:szCs w:val="24"/>
              </w:rPr>
            </w:pPr>
            <w:r w:rsidRPr="0A250BB1" w:rsidR="0A250BB1">
              <w:rPr>
                <w:rFonts w:ascii="Times New Roman" w:hAnsi="Times New Roman" w:eastAsia="Times New Roman" w:cs="Times New Roman"/>
                <w:b w:val="0"/>
                <w:bCs w:val="0"/>
                <w:i w:val="0"/>
                <w:iCs w:val="0"/>
                <w:color w:val="000000" w:themeColor="text1" w:themeTint="FF" w:themeShade="FF"/>
                <w:sz w:val="24"/>
                <w:szCs w:val="24"/>
                <w:lang w:val="en-GB"/>
              </w:rPr>
              <w:t>2409965</w:t>
            </w:r>
          </w:p>
        </w:tc>
      </w:tr>
      <w:tr w:rsidR="0A250BB1" w:rsidTr="0A250BB1" w14:paraId="7F0226A8">
        <w:trPr>
          <w:trHeight w:val="285"/>
        </w:trPr>
        <w:tc>
          <w:tcPr>
            <w:tcW w:w="4508" w:type="dxa"/>
            <w:tcMar>
              <w:left w:w="105" w:type="dxa"/>
              <w:right w:w="105" w:type="dxa"/>
            </w:tcMar>
            <w:vAlign w:val="top"/>
          </w:tcPr>
          <w:p w:rsidR="0A250BB1" w:rsidP="0A250BB1" w:rsidRDefault="0A250BB1" w14:paraId="56A7FFC5" w14:textId="4B63850B">
            <w:pPr>
              <w:rPr>
                <w:rFonts w:ascii="Times New Roman" w:hAnsi="Times New Roman" w:eastAsia="Times New Roman" w:cs="Times New Roman"/>
                <w:b w:val="0"/>
                <w:bCs w:val="0"/>
                <w:i w:val="0"/>
                <w:iCs w:val="0"/>
                <w:color w:val="000000" w:themeColor="text1" w:themeTint="FF" w:themeShade="FF"/>
                <w:sz w:val="24"/>
                <w:szCs w:val="24"/>
              </w:rPr>
            </w:pPr>
            <w:r w:rsidRPr="0A250BB1" w:rsidR="0A250BB1">
              <w:rPr>
                <w:rFonts w:ascii="Times New Roman" w:hAnsi="Times New Roman" w:eastAsia="Times New Roman" w:cs="Times New Roman"/>
                <w:b w:val="0"/>
                <w:bCs w:val="0"/>
                <w:i w:val="0"/>
                <w:iCs w:val="0"/>
                <w:color w:val="000000" w:themeColor="text1" w:themeTint="FF" w:themeShade="FF"/>
                <w:sz w:val="24"/>
                <w:szCs w:val="24"/>
                <w:lang w:val="en-GB"/>
              </w:rPr>
              <w:t>Moodle title</w:t>
            </w:r>
          </w:p>
        </w:tc>
        <w:tc>
          <w:tcPr>
            <w:tcW w:w="4508" w:type="dxa"/>
            <w:tcMar>
              <w:left w:w="105" w:type="dxa"/>
              <w:right w:w="105" w:type="dxa"/>
            </w:tcMar>
            <w:vAlign w:val="top"/>
          </w:tcPr>
          <w:p w:rsidR="0A250BB1" w:rsidP="0A250BB1" w:rsidRDefault="0A250BB1" w14:paraId="2890A607" w14:textId="53DD7A33">
            <w:pPr>
              <w:rPr>
                <w:rFonts w:ascii="Times New Roman" w:hAnsi="Times New Roman" w:eastAsia="Times New Roman" w:cs="Times New Roman"/>
                <w:b w:val="0"/>
                <w:bCs w:val="0"/>
                <w:i w:val="0"/>
                <w:iCs w:val="0"/>
                <w:color w:val="000000" w:themeColor="text1" w:themeTint="FF" w:themeShade="FF"/>
                <w:sz w:val="24"/>
                <w:szCs w:val="24"/>
              </w:rPr>
            </w:pPr>
            <w:r w:rsidRPr="0A250BB1" w:rsidR="0A250BB1">
              <w:rPr>
                <w:rFonts w:ascii="Times New Roman" w:hAnsi="Times New Roman" w:eastAsia="Times New Roman" w:cs="Times New Roman"/>
                <w:b w:val="0"/>
                <w:bCs w:val="0"/>
                <w:i w:val="0"/>
                <w:iCs w:val="0"/>
                <w:color w:val="000000" w:themeColor="text1" w:themeTint="FF" w:themeShade="FF"/>
                <w:sz w:val="24"/>
                <w:szCs w:val="24"/>
                <w:lang w:val="en-GB"/>
              </w:rPr>
              <w:t xml:space="preserve">Effective study strategies in the digital Era </w:t>
            </w:r>
          </w:p>
        </w:tc>
      </w:tr>
      <w:tr w:rsidR="0A250BB1" w:rsidTr="0A250BB1" w14:paraId="18449D67">
        <w:trPr>
          <w:trHeight w:val="285"/>
        </w:trPr>
        <w:tc>
          <w:tcPr>
            <w:tcW w:w="4508" w:type="dxa"/>
            <w:tcMar>
              <w:left w:w="105" w:type="dxa"/>
              <w:right w:w="105" w:type="dxa"/>
            </w:tcMar>
            <w:vAlign w:val="top"/>
          </w:tcPr>
          <w:p w:rsidR="0A250BB1" w:rsidP="0A250BB1" w:rsidRDefault="0A250BB1" w14:paraId="7BD74BB3" w14:textId="1B55BC82">
            <w:pPr>
              <w:rPr>
                <w:rFonts w:ascii="Times New Roman" w:hAnsi="Times New Roman" w:eastAsia="Times New Roman" w:cs="Times New Roman"/>
                <w:b w:val="0"/>
                <w:bCs w:val="0"/>
                <w:i w:val="0"/>
                <w:iCs w:val="0"/>
                <w:color w:val="000000" w:themeColor="text1" w:themeTint="FF" w:themeShade="FF"/>
                <w:sz w:val="24"/>
                <w:szCs w:val="24"/>
              </w:rPr>
            </w:pPr>
            <w:r w:rsidRPr="0A250BB1" w:rsidR="0A250BB1">
              <w:rPr>
                <w:rFonts w:ascii="Times New Roman" w:hAnsi="Times New Roman" w:eastAsia="Times New Roman" w:cs="Times New Roman"/>
                <w:b w:val="0"/>
                <w:bCs w:val="0"/>
                <w:i w:val="0"/>
                <w:iCs w:val="0"/>
                <w:color w:val="000000" w:themeColor="text1" w:themeTint="FF" w:themeShade="FF"/>
                <w:sz w:val="24"/>
                <w:szCs w:val="24"/>
                <w:lang w:val="en-GB"/>
              </w:rPr>
              <w:t>E-Portfolio</w:t>
            </w:r>
          </w:p>
        </w:tc>
        <w:tc>
          <w:tcPr>
            <w:tcW w:w="4508" w:type="dxa"/>
            <w:tcMar>
              <w:left w:w="105" w:type="dxa"/>
              <w:right w:w="105" w:type="dxa"/>
            </w:tcMar>
            <w:vAlign w:val="top"/>
          </w:tcPr>
          <w:p w:rsidR="0A250BB1" w:rsidP="0A250BB1" w:rsidRDefault="0A250BB1" w14:paraId="77EF9621" w14:textId="3B61635F">
            <w:pPr>
              <w:rPr>
                <w:rFonts w:ascii="Times New Roman" w:hAnsi="Times New Roman" w:eastAsia="Times New Roman" w:cs="Times New Roman"/>
                <w:b w:val="0"/>
                <w:bCs w:val="0"/>
                <w:i w:val="0"/>
                <w:iCs w:val="0"/>
                <w:color w:val="000000" w:themeColor="text1" w:themeTint="FF" w:themeShade="FF"/>
                <w:sz w:val="24"/>
                <w:szCs w:val="24"/>
              </w:rPr>
            </w:pPr>
            <w:r w:rsidRPr="0A250BB1" w:rsidR="0A250BB1">
              <w:rPr>
                <w:rFonts w:ascii="Times New Roman" w:hAnsi="Times New Roman" w:eastAsia="Times New Roman" w:cs="Times New Roman"/>
                <w:b w:val="0"/>
                <w:bCs w:val="0"/>
                <w:i w:val="0"/>
                <w:iCs w:val="0"/>
                <w:color w:val="000000" w:themeColor="text1" w:themeTint="FF" w:themeShade="FF"/>
                <w:sz w:val="24"/>
                <w:szCs w:val="24"/>
                <w:lang w:val="en-GB"/>
              </w:rPr>
              <w:t xml:space="preserve">Essay, Report, PP presentation </w:t>
            </w:r>
          </w:p>
        </w:tc>
      </w:tr>
    </w:tbl>
    <w:p w:rsidR="0A250BB1" w:rsidP="0A250BB1" w:rsidRDefault="0A250BB1" w14:paraId="0FAD62BB" w14:textId="5FC03C74">
      <w:pPr>
        <w:rPr>
          <w:rFonts w:ascii="Aptos" w:hAnsi="Aptos" w:eastAsia="Aptos" w:cs="Aptos"/>
          <w:b w:val="0"/>
          <w:bCs w:val="0"/>
          <w:i w:val="0"/>
          <w:iCs w:val="0"/>
          <w:caps w:val="0"/>
          <w:smallCaps w:val="0"/>
          <w:noProof w:val="0"/>
          <w:color w:val="000000" w:themeColor="text1" w:themeTint="FF" w:themeShade="FF"/>
          <w:sz w:val="24"/>
          <w:szCs w:val="24"/>
          <w:lang w:val="en-GB"/>
        </w:rPr>
      </w:pPr>
    </w:p>
    <w:p w:rsidR="0A250BB1" w:rsidP="0A250BB1" w:rsidRDefault="0A250BB1" w14:paraId="4380B186" w14:textId="088A5ADE">
      <w:pPr>
        <w:rPr>
          <w:rFonts w:ascii="Aptos" w:hAnsi="Aptos" w:eastAsia="Aptos" w:cs="Aptos"/>
          <w:b w:val="0"/>
          <w:bCs w:val="0"/>
          <w:i w:val="0"/>
          <w:iCs w:val="0"/>
          <w:caps w:val="0"/>
          <w:smallCaps w:val="0"/>
          <w:noProof w:val="0"/>
          <w:color w:val="000000" w:themeColor="text1" w:themeTint="FF" w:themeShade="FF"/>
          <w:sz w:val="24"/>
          <w:szCs w:val="24"/>
          <w:lang w:val="en-GB"/>
        </w:rPr>
      </w:pPr>
    </w:p>
    <w:p w:rsidR="0A250BB1" w:rsidP="0A250BB1" w:rsidRDefault="0A250BB1" w14:paraId="67492A4B" w14:textId="364914AA">
      <w:pPr>
        <w:rPr>
          <w:rFonts w:ascii="Aptos" w:hAnsi="Aptos" w:eastAsia="Aptos" w:cs="Aptos"/>
          <w:b w:val="0"/>
          <w:bCs w:val="0"/>
          <w:i w:val="0"/>
          <w:iCs w:val="0"/>
          <w:caps w:val="0"/>
          <w:smallCaps w:val="0"/>
          <w:noProof w:val="0"/>
          <w:color w:val="000000" w:themeColor="text1" w:themeTint="FF" w:themeShade="FF"/>
          <w:sz w:val="24"/>
          <w:szCs w:val="24"/>
          <w:lang w:val="en-GB"/>
        </w:rPr>
      </w:pPr>
    </w:p>
    <w:p w:rsidR="0A250BB1" w:rsidRDefault="0A250BB1" w14:paraId="45164F12" w14:textId="522C501C">
      <w:r>
        <w:br w:type="page"/>
      </w:r>
    </w:p>
    <w:p w:rsidR="0A250BB1" w:rsidP="0A250BB1" w:rsidRDefault="0A250BB1" w14:paraId="0D30DF8F" w14:textId="20AD52B9">
      <w:pPr>
        <w:rPr>
          <w:rFonts w:ascii="Aptos" w:hAnsi="Aptos" w:eastAsia="Aptos" w:cs="Aptos"/>
          <w:b w:val="0"/>
          <w:bCs w:val="0"/>
          <w:i w:val="0"/>
          <w:iCs w:val="0"/>
          <w:caps w:val="0"/>
          <w:smallCaps w:val="0"/>
          <w:noProof w:val="0"/>
          <w:color w:val="000000" w:themeColor="text1" w:themeTint="FF" w:themeShade="FF"/>
          <w:sz w:val="24"/>
          <w:szCs w:val="24"/>
          <w:lang w:val="en-GB"/>
        </w:rPr>
      </w:pPr>
    </w:p>
    <w:p w:rsidR="0A250BB1" w:rsidP="0A250BB1" w:rsidRDefault="0A250BB1" w14:paraId="173D98A4" w14:textId="0122C59D">
      <w:pPr>
        <w:rPr>
          <w:rFonts w:ascii="Aptos" w:hAnsi="Aptos" w:eastAsia="Aptos" w:cs="Aptos"/>
          <w:b w:val="0"/>
          <w:bCs w:val="0"/>
          <w:i w:val="0"/>
          <w:iCs w:val="0"/>
          <w:caps w:val="0"/>
          <w:smallCaps w:val="0"/>
          <w:noProof w:val="0"/>
          <w:color w:val="000000" w:themeColor="text1" w:themeTint="FF" w:themeShade="FF"/>
          <w:sz w:val="24"/>
          <w:szCs w:val="24"/>
          <w:lang w:val="en-GB"/>
        </w:rPr>
      </w:pPr>
    </w:p>
    <w:p w:rsidR="6AA76F5F" w:rsidP="0A250BB1" w:rsidRDefault="6AA76F5F" w14:paraId="0C48A07A" w14:textId="099CACBE">
      <w:pPr>
        <w:pStyle w:val="Title"/>
        <w:spacing w:after="0" w:line="360" w:lineRule="auto"/>
        <w:jc w:val="center"/>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0A250BB1" w:rsidR="6AA76F5F">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Effective study Strategies for students in the digital Era</w:t>
      </w:r>
    </w:p>
    <w:p w:rsidR="0A250BB1" w:rsidP="0A250BB1" w:rsidRDefault="0A250BB1" w14:paraId="21003B52" w14:textId="16E8E33F">
      <w:pPr>
        <w:pStyle w:val="Normal"/>
        <w:rPr>
          <w:noProof w:val="0"/>
          <w:lang w:val="en-GB"/>
        </w:rPr>
      </w:pPr>
    </w:p>
    <w:p w:rsidR="0A250BB1" w:rsidP="0A250BB1" w:rsidRDefault="0A250BB1" w14:paraId="7A771B59" w14:textId="6BCC62A1">
      <w:pPr>
        <w:pStyle w:val="Normal"/>
        <w:rPr>
          <w:rFonts w:ascii="Times New Roman" w:hAnsi="Times New Roman" w:eastAsia="Times New Roman" w:cs="Times New Roman"/>
          <w:noProof w:val="0"/>
          <w:lang w:val="en-GB"/>
        </w:rPr>
      </w:pPr>
    </w:p>
    <w:p w:rsidR="054E64D7" w:rsidP="593F2A33" w:rsidRDefault="054E64D7" w14:paraId="53FBC97B" w14:textId="32CEEA34">
      <w:pPr>
        <w:spacing w:before="240" w:beforeAutospacing="off" w:after="240" w:afterAutospacing="off" w:line="360" w:lineRule="auto"/>
        <w:rPr>
          <w:rFonts w:ascii="Times New Roman" w:hAnsi="Times New Roman" w:eastAsia="Times New Roman" w:cs="Times New Roman"/>
          <w:noProof w:val="0"/>
          <w:sz w:val="24"/>
          <w:szCs w:val="24"/>
          <w:lang w:val="en-GB"/>
        </w:rPr>
      </w:pPr>
      <w:r w:rsidRPr="593F2A33" w:rsidR="054E64D7">
        <w:rPr>
          <w:rFonts w:ascii="Times New Roman" w:hAnsi="Times New Roman" w:eastAsia="Times New Roman" w:cs="Times New Roman"/>
          <w:noProof w:val="0"/>
          <w:sz w:val="24"/>
          <w:szCs w:val="24"/>
          <w:lang w:val="en-GB"/>
        </w:rPr>
        <w:t xml:space="preserve">In recent years, technology has also drastically changed education to make it more engaging, accessible, and effective. Students may stay organised while actively </w:t>
      </w:r>
      <w:r w:rsidRPr="593F2A33" w:rsidR="054E64D7">
        <w:rPr>
          <w:rFonts w:ascii="Times New Roman" w:hAnsi="Times New Roman" w:eastAsia="Times New Roman" w:cs="Times New Roman"/>
          <w:noProof w:val="0"/>
          <w:sz w:val="24"/>
          <w:szCs w:val="24"/>
          <w:lang w:val="en-GB"/>
        </w:rPr>
        <w:t>participating</w:t>
      </w:r>
      <w:r w:rsidRPr="593F2A33" w:rsidR="054E64D7">
        <w:rPr>
          <w:rFonts w:ascii="Times New Roman" w:hAnsi="Times New Roman" w:eastAsia="Times New Roman" w:cs="Times New Roman"/>
          <w:noProof w:val="0"/>
          <w:sz w:val="24"/>
          <w:szCs w:val="24"/>
          <w:lang w:val="en-GB"/>
        </w:rPr>
        <w:t xml:space="preserve"> in their work with the help of all the resources made available online through learning platforms and educational applications. </w:t>
      </w:r>
      <w:r w:rsidRPr="593F2A33" w:rsidR="7E4838A8">
        <w:rPr>
          <w:rFonts w:ascii="Times New Roman" w:hAnsi="Times New Roman" w:eastAsia="Times New Roman" w:cs="Times New Roman"/>
          <w:noProof w:val="0"/>
          <w:sz w:val="24"/>
          <w:szCs w:val="24"/>
          <w:lang w:val="en-GB"/>
        </w:rPr>
        <w:t xml:space="preserve">Technological improvements have enabled teachers to deliver more personalised and interesting learning experiences for their pupils. As a result, the entire educational process has improved significantly, fostering better cooperation and communication between teachers and students. Effective time management is a critical </w:t>
      </w:r>
      <w:r w:rsidRPr="593F2A33" w:rsidR="7E4838A8">
        <w:rPr>
          <w:rFonts w:ascii="Times New Roman" w:hAnsi="Times New Roman" w:eastAsia="Times New Roman" w:cs="Times New Roman"/>
          <w:noProof w:val="0"/>
          <w:sz w:val="24"/>
          <w:szCs w:val="24"/>
          <w:lang w:val="en-GB"/>
        </w:rPr>
        <w:t>component</w:t>
      </w:r>
      <w:r w:rsidRPr="593F2A33" w:rsidR="7E4838A8">
        <w:rPr>
          <w:rFonts w:ascii="Times New Roman" w:hAnsi="Times New Roman" w:eastAsia="Times New Roman" w:cs="Times New Roman"/>
          <w:noProof w:val="0"/>
          <w:sz w:val="24"/>
          <w:szCs w:val="24"/>
          <w:lang w:val="en-GB"/>
        </w:rPr>
        <w:t xml:space="preserve"> of job success</w:t>
      </w:r>
      <w:r w:rsidRPr="593F2A33" w:rsidR="054E64D7">
        <w:rPr>
          <w:rFonts w:ascii="Times New Roman" w:hAnsi="Times New Roman" w:eastAsia="Times New Roman" w:cs="Times New Roman"/>
          <w:noProof w:val="0"/>
          <w:sz w:val="24"/>
          <w:szCs w:val="24"/>
          <w:lang w:val="en-GB"/>
        </w:rPr>
        <w:t>.</w:t>
      </w:r>
      <w:r w:rsidRPr="593F2A33" w:rsidR="23EEC29B">
        <w:rPr>
          <w:rFonts w:ascii="Times New Roman" w:hAnsi="Times New Roman" w:eastAsia="Times New Roman" w:cs="Times New Roman"/>
          <w:b w:val="0"/>
          <w:bCs w:val="0"/>
          <w:i w:val="0"/>
          <w:iCs w:val="0"/>
          <w:caps w:val="0"/>
          <w:smallCaps w:val="0"/>
          <w:noProof w:val="0"/>
          <w:sz w:val="24"/>
          <w:szCs w:val="24"/>
          <w:lang w:val="en-GB"/>
        </w:rPr>
        <w:t xml:space="preserve"> </w:t>
      </w:r>
      <w:r w:rsidRPr="593F2A33" w:rsidR="4C7DEABF">
        <w:rPr>
          <w:rFonts w:ascii="Times New Roman" w:hAnsi="Times New Roman" w:eastAsia="Times New Roman" w:cs="Times New Roman"/>
          <w:b w:val="0"/>
          <w:bCs w:val="0"/>
          <w:i w:val="0"/>
          <w:iCs w:val="0"/>
          <w:caps w:val="0"/>
          <w:smallCaps w:val="0"/>
          <w:noProof w:val="0"/>
          <w:sz w:val="24"/>
          <w:szCs w:val="24"/>
          <w:lang w:val="en-GB"/>
        </w:rPr>
        <w:t>A</w:t>
      </w:r>
      <w:r w:rsidRPr="593F2A33" w:rsidR="74D6C308">
        <w:rPr>
          <w:rFonts w:ascii="Times New Roman" w:hAnsi="Times New Roman" w:eastAsia="Times New Roman" w:cs="Times New Roman"/>
          <w:noProof w:val="0"/>
          <w:sz w:val="24"/>
          <w:szCs w:val="24"/>
          <w:lang w:val="en-GB"/>
        </w:rPr>
        <w:t xml:space="preserve">s with any other skill set, it is easily learnt and improved, and it is critical for future employment in both professional and academic settings. </w:t>
      </w:r>
      <w:r w:rsidRPr="593F2A33" w:rsidR="4AB862CD">
        <w:rPr>
          <w:rFonts w:ascii="Times New Roman" w:hAnsi="Times New Roman" w:eastAsia="Times New Roman" w:cs="Times New Roman"/>
          <w:b w:val="0"/>
          <w:bCs w:val="0"/>
          <w:i w:val="0"/>
          <w:iCs w:val="0"/>
          <w:caps w:val="0"/>
          <w:smallCaps w:val="0"/>
          <w:noProof w:val="0"/>
          <w:sz w:val="24"/>
          <w:szCs w:val="24"/>
          <w:lang w:val="en-GB"/>
        </w:rPr>
        <w:t>Acco</w:t>
      </w:r>
      <w:r w:rsidRPr="593F2A33" w:rsidR="4AB862CD">
        <w:rPr>
          <w:rFonts w:ascii="Times New Roman" w:hAnsi="Times New Roman" w:eastAsia="Times New Roman" w:cs="Times New Roman"/>
          <w:b w:val="0"/>
          <w:bCs w:val="0"/>
          <w:i w:val="0"/>
          <w:iCs w:val="0"/>
          <w:caps w:val="0"/>
          <w:smallCaps w:val="0"/>
          <w:noProof w:val="0"/>
          <w:sz w:val="24"/>
          <w:szCs w:val="24"/>
          <w:lang w:val="en-GB"/>
        </w:rPr>
        <w:t xml:space="preserve">rding </w:t>
      </w:r>
      <w:r w:rsidRPr="593F2A33" w:rsidR="4AB862CD">
        <w:rPr>
          <w:rFonts w:ascii="Times New Roman" w:hAnsi="Times New Roman" w:eastAsia="Times New Roman" w:cs="Times New Roman"/>
          <w:b w:val="0"/>
          <w:bCs w:val="0"/>
          <w:i w:val="0"/>
          <w:iCs w:val="0"/>
          <w:caps w:val="0"/>
          <w:smallCaps w:val="0"/>
          <w:noProof w:val="0"/>
          <w:sz w:val="24"/>
          <w:szCs w:val="24"/>
          <w:lang w:val="en-GB"/>
        </w:rPr>
        <w:t>to Kathleen McMillan, being</w:t>
      </w:r>
      <w:r w:rsidRPr="593F2A33" w:rsidR="4AB862CD">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4AB862CD">
        <w:rPr>
          <w:rFonts w:ascii="Times New Roman" w:hAnsi="Times New Roman" w:eastAsia="Times New Roman" w:cs="Times New Roman"/>
          <w:b w:val="0"/>
          <w:bCs w:val="0"/>
          <w:i w:val="0"/>
          <w:iCs w:val="0"/>
          <w:caps w:val="0"/>
          <w:smallCaps w:val="0"/>
          <w:noProof w:val="0"/>
          <w:sz w:val="24"/>
          <w:szCs w:val="24"/>
          <w:lang w:val="en-GB"/>
        </w:rPr>
        <w:t>able</w:t>
      </w:r>
      <w:r w:rsidRPr="593F2A33" w:rsidR="4AB862CD">
        <w:rPr>
          <w:rFonts w:ascii="Times New Roman" w:hAnsi="Times New Roman" w:eastAsia="Times New Roman" w:cs="Times New Roman"/>
          <w:b w:val="0"/>
          <w:bCs w:val="0"/>
          <w:i w:val="0"/>
          <w:iCs w:val="0"/>
          <w:caps w:val="0"/>
          <w:smallCaps w:val="0"/>
          <w:noProof w:val="0"/>
          <w:color w:val="191919"/>
          <w:sz w:val="24"/>
          <w:szCs w:val="24"/>
          <w:lang w:val="en-GB"/>
        </w:rPr>
        <w:t xml:space="preserve"> to manage </w:t>
      </w:r>
      <w:r w:rsidRPr="593F2A33" w:rsidR="4AB862CD">
        <w:rPr>
          <w:rFonts w:ascii="Times New Roman" w:hAnsi="Times New Roman" w:eastAsia="Times New Roman" w:cs="Times New Roman"/>
          <w:b w:val="0"/>
          <w:bCs w:val="0"/>
          <w:i w:val="0"/>
          <w:iCs w:val="0"/>
          <w:caps w:val="0"/>
          <w:smallCaps w:val="0"/>
          <w:noProof w:val="0"/>
          <w:sz w:val="24"/>
          <w:szCs w:val="24"/>
          <w:lang w:val="en-GB"/>
        </w:rPr>
        <w:t xml:space="preserve">yourself and </w:t>
      </w:r>
      <w:r w:rsidRPr="593F2A33" w:rsidR="4AB862CD">
        <w:rPr>
          <w:rFonts w:ascii="Times New Roman" w:hAnsi="Times New Roman" w:eastAsia="Times New Roman" w:cs="Times New Roman"/>
          <w:b w:val="0"/>
          <w:bCs w:val="0"/>
          <w:i w:val="0"/>
          <w:iCs w:val="0"/>
          <w:caps w:val="0"/>
          <w:smallCaps w:val="0"/>
          <w:noProof w:val="0"/>
          <w:color w:val="191919"/>
          <w:sz w:val="24"/>
          <w:szCs w:val="24"/>
          <w:lang w:val="en-GB"/>
        </w:rPr>
        <w:t xml:space="preserve">your time can </w:t>
      </w:r>
      <w:r w:rsidRPr="593F2A33" w:rsidR="4AB862CD">
        <w:rPr>
          <w:rFonts w:ascii="Times New Roman" w:hAnsi="Times New Roman" w:eastAsia="Times New Roman" w:cs="Times New Roman"/>
          <w:b w:val="0"/>
          <w:bCs w:val="0"/>
          <w:i w:val="0"/>
          <w:iCs w:val="0"/>
          <w:caps w:val="0"/>
          <w:smallCaps w:val="0"/>
          <w:noProof w:val="0"/>
          <w:sz w:val="24"/>
          <w:szCs w:val="24"/>
          <w:lang w:val="en-GB"/>
        </w:rPr>
        <w:t>increase</w:t>
      </w:r>
      <w:r w:rsidRPr="593F2A33" w:rsidR="4AB862CD">
        <w:rPr>
          <w:rFonts w:ascii="Times New Roman" w:hAnsi="Times New Roman" w:eastAsia="Times New Roman" w:cs="Times New Roman"/>
          <w:b w:val="0"/>
          <w:bCs w:val="0"/>
          <w:i w:val="0"/>
          <w:iCs w:val="0"/>
          <w:caps w:val="0"/>
          <w:smallCaps w:val="0"/>
          <w:noProof w:val="0"/>
          <w:color w:val="191919"/>
          <w:sz w:val="24"/>
          <w:szCs w:val="24"/>
          <w:lang w:val="en-GB"/>
        </w:rPr>
        <w:t xml:space="preserve"> your </w:t>
      </w:r>
      <w:r w:rsidRPr="593F2A33" w:rsidR="4AB862CD">
        <w:rPr>
          <w:rFonts w:ascii="Times New Roman" w:hAnsi="Times New Roman" w:eastAsia="Times New Roman" w:cs="Times New Roman"/>
          <w:b w:val="0"/>
          <w:bCs w:val="0"/>
          <w:i w:val="0"/>
          <w:iCs w:val="0"/>
          <w:caps w:val="0"/>
          <w:smallCaps w:val="0"/>
          <w:noProof w:val="0"/>
          <w:sz w:val="24"/>
          <w:szCs w:val="24"/>
          <w:lang w:val="en-GB"/>
        </w:rPr>
        <w:t xml:space="preserve">level of </w:t>
      </w:r>
      <w:r w:rsidRPr="593F2A33" w:rsidR="4AB862CD">
        <w:rPr>
          <w:rFonts w:ascii="Times New Roman" w:hAnsi="Times New Roman" w:eastAsia="Times New Roman" w:cs="Times New Roman"/>
          <w:b w:val="0"/>
          <w:bCs w:val="0"/>
          <w:i w:val="0"/>
          <w:iCs w:val="0"/>
          <w:caps w:val="0"/>
          <w:smallCaps w:val="0"/>
          <w:noProof w:val="0"/>
          <w:color w:val="191919"/>
          <w:sz w:val="24"/>
          <w:szCs w:val="24"/>
          <w:lang w:val="en-GB"/>
        </w:rPr>
        <w:t xml:space="preserve">motivation and overall </w:t>
      </w:r>
      <w:r w:rsidRPr="593F2A33" w:rsidR="4AB862CD">
        <w:rPr>
          <w:rFonts w:ascii="Times New Roman" w:hAnsi="Times New Roman" w:eastAsia="Times New Roman" w:cs="Times New Roman"/>
          <w:b w:val="0"/>
          <w:bCs w:val="0"/>
          <w:i w:val="0"/>
          <w:iCs w:val="0"/>
          <w:caps w:val="0"/>
          <w:smallCaps w:val="0"/>
          <w:noProof w:val="0"/>
          <w:sz w:val="24"/>
          <w:szCs w:val="24"/>
          <w:lang w:val="en-GB"/>
        </w:rPr>
        <w:t>well-being (Kathleen McMillan</w:t>
      </w:r>
      <w:r w:rsidRPr="593F2A33" w:rsidR="4318183E">
        <w:rPr>
          <w:rFonts w:ascii="Times New Roman" w:hAnsi="Times New Roman" w:eastAsia="Times New Roman" w:cs="Times New Roman"/>
          <w:b w:val="0"/>
          <w:bCs w:val="0"/>
          <w:i w:val="0"/>
          <w:iCs w:val="0"/>
          <w:caps w:val="0"/>
          <w:smallCaps w:val="0"/>
          <w:noProof w:val="0"/>
          <w:sz w:val="24"/>
          <w:szCs w:val="24"/>
          <w:lang w:val="en-GB"/>
        </w:rPr>
        <w:t xml:space="preserve"> et al.</w:t>
      </w:r>
      <w:r w:rsidRPr="593F2A33" w:rsidR="4AB862CD">
        <w:rPr>
          <w:rFonts w:ascii="Times New Roman" w:hAnsi="Times New Roman" w:eastAsia="Times New Roman" w:cs="Times New Roman"/>
          <w:b w:val="0"/>
          <w:bCs w:val="0"/>
          <w:i w:val="0"/>
          <w:iCs w:val="0"/>
          <w:caps w:val="0"/>
          <w:smallCaps w:val="0"/>
          <w:noProof w:val="0"/>
          <w:sz w:val="24"/>
          <w:szCs w:val="24"/>
          <w:lang w:val="en-GB"/>
        </w:rPr>
        <w:t xml:space="preserve"> 2021). </w:t>
      </w:r>
    </w:p>
    <w:p w:rsidR="124BBF0A" w:rsidP="593F2A33" w:rsidRDefault="124BBF0A" w14:paraId="43DE2548" w14:textId="403067D1">
      <w:pPr>
        <w:spacing w:before="240" w:beforeAutospacing="off" w:after="240" w:afterAutospacing="off" w:line="360" w:lineRule="auto"/>
      </w:pPr>
      <w:r w:rsidRPr="593F2A33" w:rsidR="124BBF0A">
        <w:rPr>
          <w:rFonts w:ascii="Times New Roman" w:hAnsi="Times New Roman" w:eastAsia="Times New Roman" w:cs="Times New Roman"/>
          <w:noProof w:val="0"/>
          <w:sz w:val="24"/>
          <w:szCs w:val="24"/>
          <w:lang w:val="en-GB"/>
        </w:rPr>
        <w:t>Additionally, efficient time management can contribute to lower levels of stress and increased productivity. An individual may achieve more successful and satisfying job results by prioritising tasks, setting goals, and being determined to achieve them while employing excellent time management skills.</w:t>
      </w:r>
    </w:p>
    <w:p w:rsidR="7CFFFAA4" w:rsidP="1E75775C" w:rsidRDefault="7CFFFAA4" w14:paraId="2E4918D8" w14:textId="2188BB8B">
      <w:pPr>
        <w:spacing w:before="240" w:beforeAutospacing="off" w:after="240" w:afterAutospacing="off" w:line="360" w:lineRule="auto"/>
        <w:rPr>
          <w:rFonts w:ascii="Times New Roman" w:hAnsi="Times New Roman" w:eastAsia="Times New Roman" w:cs="Times New Roman"/>
          <w:noProof w:val="0"/>
          <w:sz w:val="24"/>
          <w:szCs w:val="24"/>
          <w:lang w:val="en-GB"/>
        </w:rPr>
      </w:pPr>
      <w:r w:rsidRPr="1E75775C" w:rsidR="7CFFFAA4">
        <w:rPr>
          <w:rFonts w:ascii="Times New Roman" w:hAnsi="Times New Roman" w:eastAsia="Times New Roman" w:cs="Times New Roman"/>
          <w:noProof w:val="0"/>
          <w:sz w:val="24"/>
          <w:szCs w:val="24"/>
          <w:lang w:val="en-GB"/>
        </w:rPr>
        <w:t xml:space="preserve">Academic success depends on a student's ability to effectively manage their time, especially when </w:t>
      </w:r>
      <w:r w:rsidRPr="1E75775C" w:rsidR="24F430D4">
        <w:rPr>
          <w:rFonts w:ascii="Times New Roman" w:hAnsi="Times New Roman" w:eastAsia="Times New Roman" w:cs="Times New Roman"/>
          <w:noProof w:val="0"/>
          <w:sz w:val="24"/>
          <w:szCs w:val="24"/>
          <w:lang w:val="en-GB"/>
        </w:rPr>
        <w:t>deal with</w:t>
      </w:r>
      <w:r w:rsidRPr="1E75775C" w:rsidR="7CFFFAA4">
        <w:rPr>
          <w:rFonts w:ascii="Times New Roman" w:hAnsi="Times New Roman" w:eastAsia="Times New Roman" w:cs="Times New Roman"/>
          <w:noProof w:val="0"/>
          <w:sz w:val="24"/>
          <w:szCs w:val="24"/>
          <w:lang w:val="en-GB"/>
        </w:rPr>
        <w:t xml:space="preserve"> multiple assignments and deadlines. One effective time management method for </w:t>
      </w:r>
      <w:r w:rsidRPr="1E75775C" w:rsidR="7CFFFAA4">
        <w:rPr>
          <w:rFonts w:ascii="Times New Roman" w:hAnsi="Times New Roman" w:eastAsia="Times New Roman" w:cs="Times New Roman"/>
          <w:noProof w:val="0"/>
          <w:sz w:val="24"/>
          <w:szCs w:val="24"/>
          <w:lang w:val="en-GB"/>
        </w:rPr>
        <w:t>maintaining</w:t>
      </w:r>
      <w:r w:rsidRPr="1E75775C" w:rsidR="7CFFFAA4">
        <w:rPr>
          <w:rFonts w:ascii="Times New Roman" w:hAnsi="Times New Roman" w:eastAsia="Times New Roman" w:cs="Times New Roman"/>
          <w:noProof w:val="0"/>
          <w:sz w:val="24"/>
          <w:szCs w:val="24"/>
          <w:lang w:val="en-GB"/>
        </w:rPr>
        <w:t xml:space="preserve"> concentration and productivity is the Pomodoro Technique</w:t>
      </w:r>
      <w:r w:rsidRPr="1E75775C" w:rsidR="68E01DDF">
        <w:rPr>
          <w:rFonts w:ascii="Times New Roman" w:hAnsi="Times New Roman" w:eastAsia="Times New Roman" w:cs="Times New Roman"/>
          <w:noProof w:val="0"/>
          <w:sz w:val="24"/>
          <w:szCs w:val="24"/>
          <w:lang w:val="en-GB"/>
        </w:rPr>
        <w:t xml:space="preserve">, this technique </w:t>
      </w:r>
      <w:r w:rsidRPr="1E75775C" w:rsidR="7CFFFAA4">
        <w:rPr>
          <w:rFonts w:ascii="Times New Roman" w:hAnsi="Times New Roman" w:eastAsia="Times New Roman" w:cs="Times New Roman"/>
          <w:noProof w:val="0"/>
          <w:sz w:val="24"/>
          <w:szCs w:val="24"/>
          <w:lang w:val="en-GB"/>
        </w:rPr>
        <w:t xml:space="preserve">working in focused sessions, often lasting 25 minutes, with short breaks in between (Cirillo, 2023). </w:t>
      </w:r>
      <w:r w:rsidRPr="1E75775C" w:rsidR="4673CBC1">
        <w:rPr>
          <w:rFonts w:ascii="Times New Roman" w:hAnsi="Times New Roman" w:eastAsia="Times New Roman" w:cs="Times New Roman"/>
          <w:noProof w:val="0"/>
          <w:sz w:val="24"/>
          <w:szCs w:val="24"/>
          <w:lang w:val="en-GB"/>
        </w:rPr>
        <w:t>Students can record</w:t>
      </w:r>
      <w:r w:rsidRPr="1E75775C" w:rsidR="7CFFFAA4">
        <w:rPr>
          <w:rFonts w:ascii="Times New Roman" w:hAnsi="Times New Roman" w:eastAsia="Times New Roman" w:cs="Times New Roman"/>
          <w:noProof w:val="0"/>
          <w:sz w:val="24"/>
          <w:szCs w:val="24"/>
          <w:lang w:val="en-GB"/>
        </w:rPr>
        <w:t xml:space="preserve"> their study sessions and delivering reminders, </w:t>
      </w:r>
      <w:r w:rsidRPr="1E75775C" w:rsidR="65CDED1C">
        <w:rPr>
          <w:rFonts w:ascii="Times New Roman" w:hAnsi="Times New Roman" w:eastAsia="Times New Roman" w:cs="Times New Roman"/>
          <w:noProof w:val="0"/>
          <w:sz w:val="24"/>
          <w:szCs w:val="24"/>
          <w:lang w:val="en-GB"/>
        </w:rPr>
        <w:t xml:space="preserve">they can use </w:t>
      </w:r>
      <w:r w:rsidRPr="1E75775C" w:rsidR="7CFFFAA4">
        <w:rPr>
          <w:rFonts w:ascii="Times New Roman" w:hAnsi="Times New Roman" w:eastAsia="Times New Roman" w:cs="Times New Roman"/>
          <w:noProof w:val="0"/>
          <w:sz w:val="24"/>
          <w:szCs w:val="24"/>
          <w:lang w:val="en-GB"/>
        </w:rPr>
        <w:t>apps and smart clocks like "Focus Booster" and "Tomato Timer" (Guinness, 2024; Apple Inc., 2024).</w:t>
      </w:r>
    </w:p>
    <w:p w:rsidR="1DAB505D" w:rsidP="593F2A33" w:rsidRDefault="1DAB505D" w14:paraId="273456F8" w14:textId="163D05B7">
      <w:pPr>
        <w:spacing w:before="240" w:beforeAutospacing="off" w:after="240" w:afterAutospacing="off" w:line="360" w:lineRule="auto"/>
        <w:rPr>
          <w:rFonts w:ascii="Times New Roman" w:hAnsi="Times New Roman" w:eastAsia="Times New Roman" w:cs="Times New Roman"/>
          <w:noProof w:val="0"/>
          <w:sz w:val="24"/>
          <w:szCs w:val="24"/>
          <w:lang w:val="en-GB"/>
        </w:rPr>
      </w:pPr>
      <w:r w:rsidRPr="593F2A33" w:rsidR="1DAB505D">
        <w:rPr>
          <w:rFonts w:ascii="Times New Roman" w:hAnsi="Times New Roman" w:eastAsia="Times New Roman" w:cs="Times New Roman"/>
          <w:b w:val="0"/>
          <w:bCs w:val="0"/>
          <w:i w:val="0"/>
          <w:iCs w:val="0"/>
          <w:caps w:val="0"/>
          <w:smallCaps w:val="0"/>
          <w:noProof w:val="0"/>
          <w:color w:val="191919"/>
          <w:sz w:val="24"/>
          <w:szCs w:val="24"/>
          <w:lang w:val="en-GB"/>
        </w:rPr>
        <w:t xml:space="preserve">Cognitive Load Theory </w:t>
      </w:r>
      <w:r w:rsidRPr="593F2A33" w:rsidR="1DAB505D">
        <w:rPr>
          <w:rFonts w:ascii="Times New Roman" w:hAnsi="Times New Roman" w:eastAsia="Times New Roman" w:cs="Times New Roman"/>
          <w:b w:val="0"/>
          <w:bCs w:val="0"/>
          <w:i w:val="0"/>
          <w:iCs w:val="0"/>
          <w:caps w:val="0"/>
          <w:smallCaps w:val="0"/>
          <w:noProof w:val="0"/>
          <w:sz w:val="24"/>
          <w:szCs w:val="24"/>
          <w:lang w:val="en-GB"/>
        </w:rPr>
        <w:t xml:space="preserve">holds that </w:t>
      </w:r>
      <w:r w:rsidRPr="593F2A33" w:rsidR="1DAB505D">
        <w:rPr>
          <w:rFonts w:ascii="Times New Roman" w:hAnsi="Times New Roman" w:eastAsia="Times New Roman" w:cs="Times New Roman"/>
          <w:b w:val="0"/>
          <w:bCs w:val="0"/>
          <w:i w:val="0"/>
          <w:iCs w:val="0"/>
          <w:caps w:val="0"/>
          <w:smallCaps w:val="0"/>
          <w:noProof w:val="0"/>
          <w:color w:val="191919"/>
          <w:sz w:val="24"/>
          <w:szCs w:val="24"/>
          <w:lang w:val="en-GB"/>
        </w:rPr>
        <w:t xml:space="preserve">the brain </w:t>
      </w:r>
      <w:r w:rsidRPr="593F2A33" w:rsidR="1DAB505D">
        <w:rPr>
          <w:rFonts w:ascii="Times New Roman" w:hAnsi="Times New Roman" w:eastAsia="Times New Roman" w:cs="Times New Roman"/>
          <w:b w:val="0"/>
          <w:bCs w:val="0"/>
          <w:i w:val="0"/>
          <w:iCs w:val="0"/>
          <w:caps w:val="0"/>
          <w:smallCaps w:val="0"/>
          <w:noProof w:val="0"/>
          <w:sz w:val="24"/>
          <w:szCs w:val="24"/>
          <w:lang w:val="en-GB"/>
        </w:rPr>
        <w:t>has</w:t>
      </w:r>
      <w:r w:rsidRPr="593F2A33" w:rsidR="1DAB505D">
        <w:rPr>
          <w:rFonts w:ascii="Times New Roman" w:hAnsi="Times New Roman" w:eastAsia="Times New Roman" w:cs="Times New Roman"/>
          <w:b w:val="0"/>
          <w:bCs w:val="0"/>
          <w:i w:val="0"/>
          <w:iCs w:val="0"/>
          <w:caps w:val="0"/>
          <w:smallCaps w:val="0"/>
          <w:noProof w:val="0"/>
          <w:color w:val="191919"/>
          <w:sz w:val="24"/>
          <w:szCs w:val="24"/>
          <w:lang w:val="en-GB"/>
        </w:rPr>
        <w:t xml:space="preserve"> a </w:t>
      </w:r>
      <w:r w:rsidRPr="593F2A33" w:rsidR="1DAB505D">
        <w:rPr>
          <w:rFonts w:ascii="Times New Roman" w:hAnsi="Times New Roman" w:eastAsia="Times New Roman" w:cs="Times New Roman"/>
          <w:b w:val="0"/>
          <w:bCs w:val="0"/>
          <w:i w:val="0"/>
          <w:iCs w:val="0"/>
          <w:caps w:val="0"/>
          <w:smallCaps w:val="0"/>
          <w:noProof w:val="0"/>
          <w:sz w:val="24"/>
          <w:szCs w:val="24"/>
          <w:lang w:val="en-GB"/>
        </w:rPr>
        <w:t>limited</w:t>
      </w:r>
      <w:r w:rsidRPr="593F2A33" w:rsidR="1DAB505D">
        <w:rPr>
          <w:rFonts w:ascii="Times New Roman" w:hAnsi="Times New Roman" w:eastAsia="Times New Roman" w:cs="Times New Roman"/>
          <w:b w:val="0"/>
          <w:bCs w:val="0"/>
          <w:i w:val="0"/>
          <w:iCs w:val="0"/>
          <w:caps w:val="0"/>
          <w:smallCaps w:val="0"/>
          <w:noProof w:val="0"/>
          <w:color w:val="191919"/>
          <w:sz w:val="24"/>
          <w:szCs w:val="24"/>
          <w:lang w:val="en-GB"/>
        </w:rPr>
        <w:t xml:space="preserve"> amount of information </w:t>
      </w:r>
      <w:r w:rsidRPr="593F2A33" w:rsidR="1DAB505D">
        <w:rPr>
          <w:rFonts w:ascii="Times New Roman" w:hAnsi="Times New Roman" w:eastAsia="Times New Roman" w:cs="Times New Roman"/>
          <w:b w:val="0"/>
          <w:bCs w:val="0"/>
          <w:i w:val="0"/>
          <w:iCs w:val="0"/>
          <w:caps w:val="0"/>
          <w:smallCaps w:val="0"/>
          <w:noProof w:val="0"/>
          <w:sz w:val="24"/>
          <w:szCs w:val="24"/>
          <w:lang w:val="en-GB"/>
        </w:rPr>
        <w:t xml:space="preserve">to process </w:t>
      </w:r>
      <w:r w:rsidRPr="593F2A33" w:rsidR="1DAB505D">
        <w:rPr>
          <w:rFonts w:ascii="Times New Roman" w:hAnsi="Times New Roman" w:eastAsia="Times New Roman" w:cs="Times New Roman"/>
          <w:b w:val="0"/>
          <w:bCs w:val="0"/>
          <w:i w:val="0"/>
          <w:iCs w:val="0"/>
          <w:caps w:val="0"/>
          <w:smallCaps w:val="0"/>
          <w:noProof w:val="0"/>
          <w:color w:val="191919"/>
          <w:sz w:val="24"/>
          <w:szCs w:val="24"/>
          <w:lang w:val="en-GB"/>
        </w:rPr>
        <w:t xml:space="preserve">at </w:t>
      </w:r>
      <w:r w:rsidRPr="593F2A33" w:rsidR="1DAB505D">
        <w:rPr>
          <w:rFonts w:ascii="Times New Roman" w:hAnsi="Times New Roman" w:eastAsia="Times New Roman" w:cs="Times New Roman"/>
          <w:b w:val="0"/>
          <w:bCs w:val="0"/>
          <w:i w:val="0"/>
          <w:iCs w:val="0"/>
          <w:caps w:val="0"/>
          <w:smallCaps w:val="0"/>
          <w:noProof w:val="0"/>
          <w:sz w:val="24"/>
          <w:szCs w:val="24"/>
          <w:lang w:val="en-GB"/>
        </w:rPr>
        <w:t>any given time</w:t>
      </w:r>
      <w:r w:rsidRPr="593F2A33" w:rsidR="1DAB505D">
        <w:rPr>
          <w:rFonts w:ascii="Times New Roman" w:hAnsi="Times New Roman" w:eastAsia="Times New Roman" w:cs="Times New Roman"/>
          <w:b w:val="0"/>
          <w:bCs w:val="0"/>
          <w:i w:val="0"/>
          <w:iCs w:val="0"/>
          <w:caps w:val="0"/>
          <w:smallCaps w:val="0"/>
          <w:noProof w:val="0"/>
          <w:color w:val="191919"/>
          <w:sz w:val="24"/>
          <w:szCs w:val="24"/>
          <w:lang w:val="en-GB"/>
        </w:rPr>
        <w:t xml:space="preserve">, and this </w:t>
      </w:r>
      <w:r w:rsidRPr="593F2A33" w:rsidR="1DAB505D">
        <w:rPr>
          <w:rFonts w:ascii="Times New Roman" w:hAnsi="Times New Roman" w:eastAsia="Times New Roman" w:cs="Times New Roman"/>
          <w:b w:val="0"/>
          <w:bCs w:val="0"/>
          <w:i w:val="0"/>
          <w:iCs w:val="0"/>
          <w:caps w:val="0"/>
          <w:smallCaps w:val="0"/>
          <w:noProof w:val="0"/>
          <w:sz w:val="24"/>
          <w:szCs w:val="24"/>
          <w:lang w:val="en-GB"/>
        </w:rPr>
        <w:t>is</w:t>
      </w:r>
      <w:r w:rsidRPr="593F2A33" w:rsidR="1DAB505D">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DAB505D">
        <w:rPr>
          <w:rFonts w:ascii="Times New Roman" w:hAnsi="Times New Roman" w:eastAsia="Times New Roman" w:cs="Times New Roman"/>
          <w:b w:val="0"/>
          <w:bCs w:val="0"/>
          <w:i w:val="0"/>
          <w:iCs w:val="0"/>
          <w:caps w:val="0"/>
          <w:smallCaps w:val="0"/>
          <w:noProof w:val="0"/>
          <w:sz w:val="24"/>
          <w:szCs w:val="24"/>
          <w:lang w:val="en-GB"/>
        </w:rPr>
        <w:t>something</w:t>
      </w:r>
      <w:r w:rsidRPr="593F2A33" w:rsidR="1DAB505D">
        <w:rPr>
          <w:rFonts w:ascii="Times New Roman" w:hAnsi="Times New Roman" w:eastAsia="Times New Roman" w:cs="Times New Roman"/>
          <w:b w:val="0"/>
          <w:bCs w:val="0"/>
          <w:i w:val="0"/>
          <w:iCs w:val="0"/>
          <w:caps w:val="0"/>
          <w:smallCaps w:val="0"/>
          <w:noProof w:val="0"/>
          <w:color w:val="191919"/>
          <w:sz w:val="24"/>
          <w:szCs w:val="24"/>
          <w:lang w:val="en-GB"/>
        </w:rPr>
        <w:t xml:space="preserve"> that </w:t>
      </w:r>
      <w:r w:rsidRPr="593F2A33" w:rsidR="1DAB505D">
        <w:rPr>
          <w:rFonts w:ascii="Times New Roman" w:hAnsi="Times New Roman" w:eastAsia="Times New Roman" w:cs="Times New Roman"/>
          <w:b w:val="0"/>
          <w:bCs w:val="0"/>
          <w:i w:val="0"/>
          <w:iCs w:val="0"/>
          <w:caps w:val="0"/>
          <w:smallCaps w:val="0"/>
          <w:noProof w:val="0"/>
          <w:sz w:val="24"/>
          <w:szCs w:val="24"/>
          <w:lang w:val="en-GB"/>
        </w:rPr>
        <w:t>said</w:t>
      </w:r>
      <w:r w:rsidRPr="593F2A33" w:rsidR="1DAB505D">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DAB505D">
        <w:rPr>
          <w:rFonts w:ascii="Times New Roman" w:hAnsi="Times New Roman" w:eastAsia="Times New Roman" w:cs="Times New Roman"/>
          <w:b w:val="0"/>
          <w:bCs w:val="0"/>
          <w:i w:val="0"/>
          <w:iCs w:val="0"/>
          <w:caps w:val="0"/>
          <w:smallCaps w:val="0"/>
          <w:noProof w:val="0"/>
          <w:sz w:val="24"/>
          <w:szCs w:val="24"/>
          <w:lang w:val="en-GB"/>
        </w:rPr>
        <w:t>methodology</w:t>
      </w:r>
      <w:r w:rsidRPr="593F2A33" w:rsidR="1DAB505D">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DAB505D">
        <w:rPr>
          <w:rFonts w:ascii="Times New Roman" w:hAnsi="Times New Roman" w:eastAsia="Times New Roman" w:cs="Times New Roman"/>
          <w:b w:val="0"/>
          <w:bCs w:val="0"/>
          <w:i w:val="0"/>
          <w:iCs w:val="0"/>
          <w:caps w:val="0"/>
          <w:smallCaps w:val="0"/>
          <w:noProof w:val="0"/>
          <w:sz w:val="24"/>
          <w:szCs w:val="24"/>
          <w:lang w:val="en-GB"/>
        </w:rPr>
        <w:t>is</w:t>
      </w:r>
      <w:r w:rsidRPr="593F2A33" w:rsidR="1DAB505D">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DAB505D">
        <w:rPr>
          <w:rFonts w:ascii="Times New Roman" w:hAnsi="Times New Roman" w:eastAsia="Times New Roman" w:cs="Times New Roman"/>
          <w:b w:val="0"/>
          <w:bCs w:val="0"/>
          <w:i w:val="0"/>
          <w:iCs w:val="0"/>
          <w:caps w:val="0"/>
          <w:smallCaps w:val="0"/>
          <w:noProof w:val="0"/>
          <w:sz w:val="24"/>
          <w:szCs w:val="24"/>
          <w:lang w:val="en-GB"/>
        </w:rPr>
        <w:t xml:space="preserve">duly backed up on. </w:t>
      </w:r>
      <w:r w:rsidRPr="593F2A33" w:rsidR="5847548F">
        <w:rPr>
          <w:rFonts w:ascii="Times New Roman" w:hAnsi="Times New Roman" w:eastAsia="Times New Roman" w:cs="Times New Roman"/>
          <w:noProof w:val="0"/>
          <w:sz w:val="24"/>
          <w:szCs w:val="24"/>
          <w:lang w:val="en-GB"/>
        </w:rPr>
        <w:t xml:space="preserve">According to Cirillo et al. (2023), the Pomodoro Technique is about breaking down learning sessions into bite-sized chunks so that students can keep concentrate without becoming mentally fatigued. One of the primary disadvantages is that the Pomodoro Technique cannot be properly applied to all occupations; recurrent interruptions may disrupt the work's rhythm, and certain jobs need uninterrupted attention for extended durations. Learners can adapt by analysing the requirements of their assignments and adjusting their study schedule accordingly. In certain cases, a different time management skill will be more suited to tasks requiring prolonged attention or inventiveness. They must be adaptable and experiment with different study methods </w:t>
      </w:r>
      <w:r w:rsidRPr="593F2A33" w:rsidR="5847548F">
        <w:rPr>
          <w:rFonts w:ascii="Times New Roman" w:hAnsi="Times New Roman" w:eastAsia="Times New Roman" w:cs="Times New Roman"/>
          <w:noProof w:val="0"/>
          <w:sz w:val="24"/>
          <w:szCs w:val="24"/>
          <w:lang w:val="en-GB"/>
        </w:rPr>
        <w:t>to</w:t>
      </w:r>
      <w:r w:rsidRPr="593F2A33" w:rsidR="5847548F">
        <w:rPr>
          <w:rFonts w:ascii="Times New Roman" w:hAnsi="Times New Roman" w:eastAsia="Times New Roman" w:cs="Times New Roman"/>
          <w:noProof w:val="0"/>
          <w:sz w:val="24"/>
          <w:szCs w:val="24"/>
          <w:lang w:val="en-GB"/>
        </w:rPr>
        <w:t xml:space="preserve"> </w:t>
      </w:r>
      <w:r w:rsidRPr="593F2A33" w:rsidR="5847548F">
        <w:rPr>
          <w:rFonts w:ascii="Times New Roman" w:hAnsi="Times New Roman" w:eastAsia="Times New Roman" w:cs="Times New Roman"/>
          <w:noProof w:val="0"/>
          <w:sz w:val="24"/>
          <w:szCs w:val="24"/>
          <w:lang w:val="en-GB"/>
        </w:rPr>
        <w:t>identify</w:t>
      </w:r>
      <w:r w:rsidRPr="593F2A33" w:rsidR="5847548F">
        <w:rPr>
          <w:rFonts w:ascii="Times New Roman" w:hAnsi="Times New Roman" w:eastAsia="Times New Roman" w:cs="Times New Roman"/>
          <w:noProof w:val="0"/>
          <w:sz w:val="24"/>
          <w:szCs w:val="24"/>
          <w:lang w:val="en-GB"/>
        </w:rPr>
        <w:t xml:space="preserve"> what is most beneficial dependent on what they are doing.</w:t>
      </w:r>
    </w:p>
    <w:p w:rsidR="346EBFF7" w:rsidP="593F2A33" w:rsidRDefault="346EBFF7" w14:paraId="17482FBA" w14:textId="375DC6A8">
      <w:pPr>
        <w:spacing w:before="240" w:beforeAutospacing="off" w:after="240" w:afterAutospacing="off" w:line="360" w:lineRule="auto"/>
        <w:rPr>
          <w:rFonts w:ascii="Times New Roman" w:hAnsi="Times New Roman" w:eastAsia="Times New Roman" w:cs="Times New Roman"/>
          <w:noProof w:val="0"/>
          <w:sz w:val="24"/>
          <w:szCs w:val="24"/>
          <w:lang w:val="en-GB"/>
        </w:rPr>
      </w:pP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Zhu et al. (2021) </w:t>
      </w:r>
      <w:r w:rsidRPr="593F2A33" w:rsidR="346EBFF7">
        <w:rPr>
          <w:rFonts w:ascii="Times New Roman" w:hAnsi="Times New Roman" w:eastAsia="Times New Roman" w:cs="Times New Roman"/>
          <w:b w:val="0"/>
          <w:bCs w:val="0"/>
          <w:i w:val="0"/>
          <w:iCs w:val="0"/>
          <w:caps w:val="0"/>
          <w:smallCaps w:val="0"/>
          <w:noProof w:val="0"/>
          <w:sz w:val="24"/>
          <w:szCs w:val="24"/>
          <w:lang w:val="en-GB"/>
        </w:rPr>
        <w:t>note that the Eisenhower Matrix is a famous</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346EBFF7">
        <w:rPr>
          <w:rFonts w:ascii="Times New Roman" w:hAnsi="Times New Roman" w:eastAsia="Times New Roman" w:cs="Times New Roman"/>
          <w:b w:val="0"/>
          <w:bCs w:val="0"/>
          <w:i w:val="0"/>
          <w:iCs w:val="0"/>
          <w:caps w:val="0"/>
          <w:smallCaps w:val="0"/>
          <w:noProof w:val="0"/>
          <w:sz w:val="24"/>
          <w:szCs w:val="24"/>
          <w:lang w:val="en-GB"/>
        </w:rPr>
        <w:t>framework</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346EBFF7">
        <w:rPr>
          <w:rFonts w:ascii="Times New Roman" w:hAnsi="Times New Roman" w:eastAsia="Times New Roman" w:cs="Times New Roman"/>
          <w:b w:val="0"/>
          <w:bCs w:val="0"/>
          <w:i w:val="0"/>
          <w:iCs w:val="0"/>
          <w:caps w:val="0"/>
          <w:smallCaps w:val="0"/>
          <w:noProof w:val="0"/>
          <w:sz w:val="24"/>
          <w:szCs w:val="24"/>
          <w:lang w:val="en-GB"/>
        </w:rPr>
        <w:t>of</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 work </w:t>
      </w:r>
      <w:r w:rsidRPr="593F2A33" w:rsidR="346EBFF7">
        <w:rPr>
          <w:rFonts w:ascii="Times New Roman" w:hAnsi="Times New Roman" w:eastAsia="Times New Roman" w:cs="Times New Roman"/>
          <w:b w:val="0"/>
          <w:bCs w:val="0"/>
          <w:i w:val="0"/>
          <w:iCs w:val="0"/>
          <w:caps w:val="0"/>
          <w:smallCaps w:val="0"/>
          <w:noProof w:val="0"/>
          <w:sz w:val="24"/>
          <w:szCs w:val="24"/>
          <w:lang w:val="en-GB"/>
        </w:rPr>
        <w:t xml:space="preserve">management, one </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that </w:t>
      </w:r>
      <w:r w:rsidRPr="593F2A33" w:rsidR="346EBFF7">
        <w:rPr>
          <w:rFonts w:ascii="Times New Roman" w:hAnsi="Times New Roman" w:eastAsia="Times New Roman" w:cs="Times New Roman"/>
          <w:b w:val="0"/>
          <w:bCs w:val="0"/>
          <w:i w:val="0"/>
          <w:iCs w:val="0"/>
          <w:caps w:val="0"/>
          <w:smallCaps w:val="0"/>
          <w:noProof w:val="0"/>
          <w:sz w:val="24"/>
          <w:szCs w:val="24"/>
          <w:lang w:val="en-GB"/>
        </w:rPr>
        <w:t>examines</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 the </w:t>
      </w:r>
      <w:r w:rsidRPr="593F2A33" w:rsidR="346EBFF7">
        <w:rPr>
          <w:rFonts w:ascii="Times New Roman" w:hAnsi="Times New Roman" w:eastAsia="Times New Roman" w:cs="Times New Roman"/>
          <w:b w:val="0"/>
          <w:bCs w:val="0"/>
          <w:i w:val="0"/>
          <w:iCs w:val="0"/>
          <w:caps w:val="0"/>
          <w:smallCaps w:val="0"/>
          <w:noProof w:val="0"/>
          <w:sz w:val="24"/>
          <w:szCs w:val="24"/>
          <w:lang w:val="en-GB"/>
        </w:rPr>
        <w:t>urgency</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 and </w:t>
      </w:r>
      <w:r w:rsidRPr="593F2A33" w:rsidR="346EBFF7">
        <w:rPr>
          <w:rFonts w:ascii="Times New Roman" w:hAnsi="Times New Roman" w:eastAsia="Times New Roman" w:cs="Times New Roman"/>
          <w:b w:val="0"/>
          <w:bCs w:val="0"/>
          <w:i w:val="0"/>
          <w:iCs w:val="0"/>
          <w:caps w:val="0"/>
          <w:smallCaps w:val="0"/>
          <w:noProof w:val="0"/>
          <w:sz w:val="24"/>
          <w:szCs w:val="24"/>
          <w:lang w:val="en-GB"/>
        </w:rPr>
        <w:t>importance</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 of </w:t>
      </w:r>
      <w:r w:rsidRPr="593F2A33" w:rsidR="346EBFF7">
        <w:rPr>
          <w:rFonts w:ascii="Times New Roman" w:hAnsi="Times New Roman" w:eastAsia="Times New Roman" w:cs="Times New Roman"/>
          <w:b w:val="0"/>
          <w:bCs w:val="0"/>
          <w:i w:val="0"/>
          <w:iCs w:val="0"/>
          <w:caps w:val="0"/>
          <w:smallCaps w:val="0"/>
          <w:noProof w:val="0"/>
          <w:sz w:val="24"/>
          <w:szCs w:val="24"/>
          <w:lang w:val="en-GB"/>
        </w:rPr>
        <w:t xml:space="preserve">various </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activities. </w:t>
      </w:r>
      <w:r w:rsidRPr="593F2A33" w:rsidR="346EBFF7">
        <w:rPr>
          <w:rFonts w:ascii="Times New Roman" w:hAnsi="Times New Roman" w:eastAsia="Times New Roman" w:cs="Times New Roman"/>
          <w:b w:val="0"/>
          <w:bCs w:val="0"/>
          <w:i w:val="0"/>
          <w:iCs w:val="0"/>
          <w:caps w:val="0"/>
          <w:smallCaps w:val="0"/>
          <w:noProof w:val="0"/>
          <w:sz w:val="24"/>
          <w:szCs w:val="24"/>
          <w:lang w:val="en-GB"/>
        </w:rPr>
        <w:t xml:space="preserve">Pietarinen and Miettinen (2020) argue that </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the Eisenhower Matrix </w:t>
      </w:r>
      <w:r w:rsidRPr="593F2A33" w:rsidR="346EBFF7">
        <w:rPr>
          <w:rFonts w:ascii="Times New Roman" w:hAnsi="Times New Roman" w:eastAsia="Times New Roman" w:cs="Times New Roman"/>
          <w:b w:val="0"/>
          <w:bCs w:val="0"/>
          <w:i w:val="0"/>
          <w:iCs w:val="0"/>
          <w:caps w:val="0"/>
          <w:smallCaps w:val="0"/>
          <w:noProof w:val="0"/>
          <w:sz w:val="24"/>
          <w:szCs w:val="24"/>
          <w:lang w:val="en-GB"/>
        </w:rPr>
        <w:t>brings</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 structure, </w:t>
      </w:r>
      <w:r w:rsidRPr="593F2A33" w:rsidR="346EBFF7">
        <w:rPr>
          <w:rFonts w:ascii="Times New Roman" w:hAnsi="Times New Roman" w:eastAsia="Times New Roman" w:cs="Times New Roman"/>
          <w:b w:val="0"/>
          <w:bCs w:val="0"/>
          <w:i w:val="0"/>
          <w:iCs w:val="0"/>
          <w:caps w:val="0"/>
          <w:smallCaps w:val="0"/>
          <w:noProof w:val="0"/>
          <w:sz w:val="24"/>
          <w:szCs w:val="24"/>
          <w:lang w:val="en-GB"/>
        </w:rPr>
        <w:t>order</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 and </w:t>
      </w:r>
      <w:r w:rsidRPr="593F2A33" w:rsidR="346EBFF7">
        <w:rPr>
          <w:rFonts w:ascii="Times New Roman" w:hAnsi="Times New Roman" w:eastAsia="Times New Roman" w:cs="Times New Roman"/>
          <w:b w:val="0"/>
          <w:bCs w:val="0"/>
          <w:i w:val="0"/>
          <w:iCs w:val="0"/>
          <w:caps w:val="0"/>
          <w:smallCaps w:val="0"/>
          <w:noProof w:val="0"/>
          <w:sz w:val="24"/>
          <w:szCs w:val="24"/>
          <w:lang w:val="en-GB"/>
        </w:rPr>
        <w:t>simplicity</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 to the </w:t>
      </w:r>
      <w:r w:rsidRPr="593F2A33" w:rsidR="346EBFF7">
        <w:rPr>
          <w:rFonts w:ascii="Times New Roman" w:hAnsi="Times New Roman" w:eastAsia="Times New Roman" w:cs="Times New Roman"/>
          <w:b w:val="0"/>
          <w:bCs w:val="0"/>
          <w:i w:val="0"/>
          <w:iCs w:val="0"/>
          <w:caps w:val="0"/>
          <w:smallCaps w:val="0"/>
          <w:noProof w:val="0"/>
          <w:sz w:val="24"/>
          <w:szCs w:val="24"/>
          <w:lang w:val="en-GB"/>
        </w:rPr>
        <w:t>complicated</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346EBFF7">
        <w:rPr>
          <w:rFonts w:ascii="Times New Roman" w:hAnsi="Times New Roman" w:eastAsia="Times New Roman" w:cs="Times New Roman"/>
          <w:b w:val="0"/>
          <w:bCs w:val="0"/>
          <w:i w:val="0"/>
          <w:iCs w:val="0"/>
          <w:caps w:val="0"/>
          <w:smallCaps w:val="0"/>
          <w:noProof w:val="0"/>
          <w:sz w:val="24"/>
          <w:szCs w:val="24"/>
          <w:lang w:val="en-GB"/>
        </w:rPr>
        <w:t>universe</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346EBFF7">
        <w:rPr>
          <w:rFonts w:ascii="Times New Roman" w:hAnsi="Times New Roman" w:eastAsia="Times New Roman" w:cs="Times New Roman"/>
          <w:b w:val="0"/>
          <w:bCs w:val="0"/>
          <w:i w:val="0"/>
          <w:iCs w:val="0"/>
          <w:caps w:val="0"/>
          <w:smallCaps w:val="0"/>
          <w:noProof w:val="0"/>
          <w:sz w:val="24"/>
          <w:szCs w:val="24"/>
          <w:lang w:val="en-GB"/>
        </w:rPr>
        <w:t>of</w:t>
      </w:r>
      <w:r w:rsidRPr="593F2A33" w:rsidR="346EBFF7">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346EBFF7">
        <w:rPr>
          <w:rFonts w:ascii="Times New Roman" w:hAnsi="Times New Roman" w:eastAsia="Times New Roman" w:cs="Times New Roman"/>
          <w:b w:val="0"/>
          <w:bCs w:val="0"/>
          <w:i w:val="0"/>
          <w:iCs w:val="0"/>
          <w:caps w:val="0"/>
          <w:smallCaps w:val="0"/>
          <w:noProof w:val="0"/>
          <w:sz w:val="24"/>
          <w:szCs w:val="24"/>
          <w:lang w:val="en-GB"/>
        </w:rPr>
        <w:t xml:space="preserve">work. </w:t>
      </w:r>
      <w:r w:rsidRPr="593F2A33" w:rsidR="1FD513B3">
        <w:rPr>
          <w:rFonts w:ascii="Times New Roman" w:hAnsi="Times New Roman" w:eastAsia="Times New Roman" w:cs="Times New Roman"/>
          <w:b w:val="0"/>
          <w:bCs w:val="0"/>
          <w:i w:val="0"/>
          <w:iCs w:val="0"/>
          <w:caps w:val="0"/>
          <w:smallCaps w:val="0"/>
          <w:noProof w:val="0"/>
          <w:sz w:val="24"/>
          <w:szCs w:val="24"/>
          <w:lang w:val="en-GB"/>
        </w:rPr>
        <w:t xml:space="preserve">Thomas C. Garber, related in his book in </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2024</w:t>
      </w:r>
      <w:r w:rsidRPr="593F2A33" w:rsidR="1FD513B3">
        <w:rPr>
          <w:rFonts w:ascii="Times New Roman" w:hAnsi="Times New Roman" w:eastAsia="Times New Roman" w:cs="Times New Roman"/>
          <w:b w:val="0"/>
          <w:bCs w:val="0"/>
          <w:i w:val="0"/>
          <w:iCs w:val="0"/>
          <w:caps w:val="0"/>
          <w:smallCaps w:val="0"/>
          <w:noProof w:val="0"/>
          <w:sz w:val="24"/>
          <w:szCs w:val="24"/>
          <w:lang w:val="en-GB"/>
        </w:rPr>
        <w:t>,</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that</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 xml:space="preserve">individuals </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can </w:t>
      </w:r>
      <w:r w:rsidRPr="593F2A33" w:rsidR="1FD513B3">
        <w:rPr>
          <w:rFonts w:ascii="Times New Roman" w:hAnsi="Times New Roman" w:eastAsia="Times New Roman" w:cs="Times New Roman"/>
          <w:b w:val="0"/>
          <w:bCs w:val="0"/>
          <w:i w:val="0"/>
          <w:iCs w:val="0"/>
          <w:caps w:val="0"/>
          <w:smallCaps w:val="0"/>
          <w:noProof w:val="0"/>
          <w:sz w:val="24"/>
          <w:szCs w:val="24"/>
          <w:lang w:val="en-GB"/>
        </w:rPr>
        <w:t>significantly</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improve their decision-making, time management, and success by</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applying</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the Eisenhower matrix and its related</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strategies</w:t>
      </w:r>
      <w:r w:rsidRPr="593F2A33" w:rsidR="1FD513B3">
        <w:rPr>
          <w:rFonts w:ascii="Times New Roman" w:hAnsi="Times New Roman" w:eastAsia="Times New Roman" w:cs="Times New Roman"/>
          <w:b w:val="0"/>
          <w:bCs w:val="0"/>
          <w:i w:val="0"/>
          <w:iCs w:val="0"/>
          <w:caps w:val="0"/>
          <w:smallCaps w:val="0"/>
          <w:noProof w:val="0"/>
          <w:sz w:val="24"/>
          <w:szCs w:val="24"/>
          <w:lang w:val="en-GB"/>
        </w:rPr>
        <w:t xml:space="preserve"> on a regular basis</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The matrix </w:t>
      </w:r>
      <w:r w:rsidRPr="593F2A33" w:rsidR="1FD513B3">
        <w:rPr>
          <w:rFonts w:ascii="Times New Roman" w:hAnsi="Times New Roman" w:eastAsia="Times New Roman" w:cs="Times New Roman"/>
          <w:b w:val="0"/>
          <w:bCs w:val="0"/>
          <w:i w:val="0"/>
          <w:iCs w:val="0"/>
          <w:caps w:val="0"/>
          <w:smallCaps w:val="0"/>
          <w:noProof w:val="0"/>
          <w:sz w:val="24"/>
          <w:szCs w:val="24"/>
          <w:lang w:val="en-GB"/>
        </w:rPr>
        <w:t>is</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an</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effective</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 xml:space="preserve">tool </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for prioritizing tasks, </w:t>
      </w:r>
      <w:r w:rsidRPr="593F2A33" w:rsidR="1FD513B3">
        <w:rPr>
          <w:rFonts w:ascii="Times New Roman" w:hAnsi="Times New Roman" w:eastAsia="Times New Roman" w:cs="Times New Roman"/>
          <w:b w:val="0"/>
          <w:bCs w:val="0"/>
          <w:i w:val="0"/>
          <w:iCs w:val="0"/>
          <w:caps w:val="0"/>
          <w:smallCaps w:val="0"/>
          <w:noProof w:val="0"/>
          <w:sz w:val="24"/>
          <w:szCs w:val="24"/>
          <w:lang w:val="en-GB"/>
        </w:rPr>
        <w:t>which</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is</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 xml:space="preserve">essential </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for </w:t>
      </w:r>
      <w:r w:rsidRPr="593F2A33" w:rsidR="1FD513B3">
        <w:rPr>
          <w:rFonts w:ascii="Times New Roman" w:hAnsi="Times New Roman" w:eastAsia="Times New Roman" w:cs="Times New Roman"/>
          <w:b w:val="0"/>
          <w:bCs w:val="0"/>
          <w:i w:val="0"/>
          <w:iCs w:val="0"/>
          <w:caps w:val="0"/>
          <w:smallCaps w:val="0"/>
          <w:noProof w:val="0"/>
          <w:sz w:val="24"/>
          <w:szCs w:val="24"/>
          <w:lang w:val="en-GB"/>
        </w:rPr>
        <w:t>efficient time and work management. It allows</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individuals</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and companies to </w:t>
      </w:r>
      <w:r w:rsidRPr="593F2A33" w:rsidR="1FD513B3">
        <w:rPr>
          <w:rFonts w:ascii="Times New Roman" w:hAnsi="Times New Roman" w:eastAsia="Times New Roman" w:cs="Times New Roman"/>
          <w:b w:val="0"/>
          <w:bCs w:val="0"/>
          <w:i w:val="0"/>
          <w:iCs w:val="0"/>
          <w:caps w:val="0"/>
          <w:smallCaps w:val="0"/>
          <w:noProof w:val="0"/>
          <w:sz w:val="24"/>
          <w:szCs w:val="24"/>
          <w:lang w:val="en-GB"/>
        </w:rPr>
        <w:t>separate</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urgent and important tasks, </w:t>
      </w:r>
      <w:r w:rsidRPr="593F2A33" w:rsidR="1FD513B3">
        <w:rPr>
          <w:rFonts w:ascii="Times New Roman" w:hAnsi="Times New Roman" w:eastAsia="Times New Roman" w:cs="Times New Roman"/>
          <w:b w:val="0"/>
          <w:bCs w:val="0"/>
          <w:i w:val="0"/>
          <w:iCs w:val="0"/>
          <w:caps w:val="0"/>
          <w:smallCaps w:val="0"/>
          <w:noProof w:val="0"/>
          <w:sz w:val="24"/>
          <w:szCs w:val="24"/>
          <w:lang w:val="en-GB"/>
        </w:rPr>
        <w:t>fostering</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a</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higher</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 xml:space="preserve">degree of focused </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attention, productivity, and the </w:t>
      </w:r>
      <w:r w:rsidRPr="593F2A33" w:rsidR="1FD513B3">
        <w:rPr>
          <w:rFonts w:ascii="Times New Roman" w:hAnsi="Times New Roman" w:eastAsia="Times New Roman" w:cs="Times New Roman"/>
          <w:b w:val="0"/>
          <w:bCs w:val="0"/>
          <w:i w:val="0"/>
          <w:iCs w:val="0"/>
          <w:caps w:val="0"/>
          <w:smallCaps w:val="0"/>
          <w:noProof w:val="0"/>
          <w:sz w:val="24"/>
          <w:szCs w:val="24"/>
          <w:lang w:val="en-GB"/>
        </w:rPr>
        <w:t>realization</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of corporate </w:t>
      </w:r>
      <w:r w:rsidRPr="593F2A33" w:rsidR="1FD513B3">
        <w:rPr>
          <w:rFonts w:ascii="Times New Roman" w:hAnsi="Times New Roman" w:eastAsia="Times New Roman" w:cs="Times New Roman"/>
          <w:b w:val="0"/>
          <w:bCs w:val="0"/>
          <w:i w:val="0"/>
          <w:iCs w:val="0"/>
          <w:caps w:val="0"/>
          <w:smallCaps w:val="0"/>
          <w:noProof w:val="0"/>
          <w:sz w:val="24"/>
          <w:szCs w:val="24"/>
          <w:lang w:val="en-GB"/>
        </w:rPr>
        <w:t>objectives</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The </w:t>
      </w:r>
      <w:r w:rsidRPr="593F2A33" w:rsidR="1FD513B3">
        <w:rPr>
          <w:rFonts w:ascii="Times New Roman" w:hAnsi="Times New Roman" w:eastAsia="Times New Roman" w:cs="Times New Roman"/>
          <w:b w:val="0"/>
          <w:bCs w:val="0"/>
          <w:i w:val="0"/>
          <w:iCs w:val="0"/>
          <w:caps w:val="0"/>
          <w:smallCaps w:val="0"/>
          <w:noProof w:val="0"/>
          <w:sz w:val="24"/>
          <w:szCs w:val="24"/>
          <w:lang w:val="en-GB"/>
        </w:rPr>
        <w:t>technique</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allows</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one</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to</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effectively</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deal</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with</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their </w:t>
      </w:r>
      <w:r w:rsidRPr="593F2A33" w:rsidR="1FD513B3">
        <w:rPr>
          <w:rFonts w:ascii="Times New Roman" w:hAnsi="Times New Roman" w:eastAsia="Times New Roman" w:cs="Times New Roman"/>
          <w:b w:val="0"/>
          <w:bCs w:val="0"/>
          <w:i w:val="0"/>
          <w:iCs w:val="0"/>
          <w:caps w:val="0"/>
          <w:smallCaps w:val="0"/>
          <w:noProof w:val="0"/>
          <w:sz w:val="24"/>
          <w:szCs w:val="24"/>
          <w:lang w:val="en-GB"/>
        </w:rPr>
        <w:t>energy</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and </w:t>
      </w:r>
      <w:r w:rsidRPr="593F2A33" w:rsidR="1FD513B3">
        <w:rPr>
          <w:rFonts w:ascii="Times New Roman" w:hAnsi="Times New Roman" w:eastAsia="Times New Roman" w:cs="Times New Roman"/>
          <w:b w:val="0"/>
          <w:bCs w:val="0"/>
          <w:i w:val="0"/>
          <w:iCs w:val="0"/>
          <w:caps w:val="0"/>
          <w:smallCaps w:val="0"/>
          <w:noProof w:val="0"/>
          <w:sz w:val="24"/>
          <w:szCs w:val="24"/>
          <w:lang w:val="en-GB"/>
        </w:rPr>
        <w:t>time</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by </w:t>
      </w:r>
      <w:r w:rsidRPr="593F2A33" w:rsidR="1FD513B3">
        <w:rPr>
          <w:rFonts w:ascii="Times New Roman" w:hAnsi="Times New Roman" w:eastAsia="Times New Roman" w:cs="Times New Roman"/>
          <w:b w:val="0"/>
          <w:bCs w:val="0"/>
          <w:i w:val="0"/>
          <w:iCs w:val="0"/>
          <w:caps w:val="0"/>
          <w:smallCaps w:val="0"/>
          <w:noProof w:val="0"/>
          <w:sz w:val="24"/>
          <w:szCs w:val="24"/>
          <w:lang w:val="en-GB"/>
        </w:rPr>
        <w:t>dividing</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work</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into four quadrants </w:t>
      </w:r>
      <w:r w:rsidRPr="593F2A33" w:rsidR="1FD513B3">
        <w:rPr>
          <w:rFonts w:ascii="Times New Roman" w:hAnsi="Times New Roman" w:eastAsia="Times New Roman" w:cs="Times New Roman"/>
          <w:b w:val="0"/>
          <w:bCs w:val="0"/>
          <w:i w:val="0"/>
          <w:iCs w:val="0"/>
          <w:caps w:val="0"/>
          <w:smallCaps w:val="0"/>
          <w:noProof w:val="0"/>
          <w:sz w:val="24"/>
          <w:szCs w:val="24"/>
          <w:lang w:val="en-GB"/>
        </w:rPr>
        <w:t>based</w:t>
      </w:r>
      <w:r w:rsidRPr="593F2A33" w:rsidR="1FD513B3">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593F2A33" w:rsidR="1FD513B3">
        <w:rPr>
          <w:rFonts w:ascii="Times New Roman" w:hAnsi="Times New Roman" w:eastAsia="Times New Roman" w:cs="Times New Roman"/>
          <w:b w:val="0"/>
          <w:bCs w:val="0"/>
          <w:i w:val="0"/>
          <w:iCs w:val="0"/>
          <w:caps w:val="0"/>
          <w:smallCaps w:val="0"/>
          <w:noProof w:val="0"/>
          <w:sz w:val="24"/>
          <w:szCs w:val="24"/>
          <w:lang w:val="en-GB"/>
        </w:rPr>
        <w:t>on their urgency and importance.</w:t>
      </w:r>
      <w:r w:rsidRPr="593F2A33" w:rsidR="17C9AC3C">
        <w:rPr>
          <w:rFonts w:ascii="Times New Roman" w:hAnsi="Times New Roman" w:eastAsia="Times New Roman" w:cs="Times New Roman"/>
          <w:noProof w:val="0"/>
          <w:sz w:val="24"/>
          <w:szCs w:val="24"/>
          <w:lang w:val="en-GB"/>
        </w:rPr>
        <w:t xml:space="preserve"> With this approach, the inclination to constantly deal with pressing problems may be ignored in favour of allocating time to activities that would significantly advance them towards their objectives.</w:t>
      </w:r>
    </w:p>
    <w:p w:rsidR="6E92818A" w:rsidP="0A250BB1" w:rsidRDefault="6E92818A" w14:paraId="26B11BCC" w14:textId="7C5AFBA0">
      <w:pPr>
        <w:spacing w:before="240" w:beforeAutospacing="off" w:after="240" w:afterAutospacing="off" w:line="360" w:lineRule="auto"/>
        <w:rPr>
          <w:rFonts w:ascii="Times New Roman" w:hAnsi="Times New Roman" w:eastAsia="Times New Roman" w:cs="Times New Roman"/>
          <w:noProof w:val="0"/>
          <w:sz w:val="24"/>
          <w:szCs w:val="24"/>
          <w:lang w:val="en-GB"/>
        </w:rPr>
      </w:pPr>
      <w:r w:rsidRPr="0A250BB1" w:rsidR="6E92818A">
        <w:rPr>
          <w:rFonts w:ascii="Times New Roman" w:hAnsi="Times New Roman" w:eastAsia="Times New Roman" w:cs="Times New Roman"/>
          <w:b w:val="0"/>
          <w:bCs w:val="0"/>
          <w:i w:val="0"/>
          <w:iCs w:val="0"/>
          <w:caps w:val="0"/>
          <w:smallCaps w:val="0"/>
          <w:noProof w:val="0"/>
          <w:sz w:val="24"/>
          <w:szCs w:val="24"/>
          <w:lang w:val="en-GB"/>
        </w:rPr>
        <w:t>In conclusion, students can significantly enhance their learning</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0A250BB1" w:rsidR="6E92818A">
        <w:rPr>
          <w:rFonts w:ascii="Times New Roman" w:hAnsi="Times New Roman" w:eastAsia="Times New Roman" w:cs="Times New Roman"/>
          <w:b w:val="0"/>
          <w:bCs w:val="0"/>
          <w:i w:val="0"/>
          <w:iCs w:val="0"/>
          <w:caps w:val="0"/>
          <w:smallCaps w:val="0"/>
          <w:noProof w:val="0"/>
          <w:sz w:val="24"/>
          <w:szCs w:val="24"/>
          <w:lang w:val="en-GB"/>
        </w:rPr>
        <w:t>experience with the abundance of resources</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and </w:t>
      </w:r>
      <w:r w:rsidRPr="0A250BB1" w:rsidR="6E92818A">
        <w:rPr>
          <w:rFonts w:ascii="Times New Roman" w:hAnsi="Times New Roman" w:eastAsia="Times New Roman" w:cs="Times New Roman"/>
          <w:b w:val="0"/>
          <w:bCs w:val="0"/>
          <w:i w:val="0"/>
          <w:iCs w:val="0"/>
          <w:caps w:val="0"/>
          <w:smallCaps w:val="0"/>
          <w:noProof w:val="0"/>
          <w:sz w:val="24"/>
          <w:szCs w:val="24"/>
          <w:lang w:val="en-GB"/>
        </w:rPr>
        <w:t>tools available to them in the contemporary</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0A250BB1" w:rsidR="6E92818A">
        <w:rPr>
          <w:rFonts w:ascii="Times New Roman" w:hAnsi="Times New Roman" w:eastAsia="Times New Roman" w:cs="Times New Roman"/>
          <w:b w:val="0"/>
          <w:bCs w:val="0"/>
          <w:i w:val="0"/>
          <w:iCs w:val="0"/>
          <w:caps w:val="0"/>
          <w:smallCaps w:val="0"/>
          <w:noProof w:val="0"/>
          <w:sz w:val="24"/>
          <w:szCs w:val="24"/>
          <w:lang w:val="en-GB"/>
        </w:rPr>
        <w:t>world</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0A250BB1" w:rsidR="6E92818A">
        <w:rPr>
          <w:rFonts w:ascii="Times New Roman" w:hAnsi="Times New Roman" w:eastAsia="Times New Roman" w:cs="Times New Roman"/>
          <w:b w:val="0"/>
          <w:bCs w:val="0"/>
          <w:i w:val="0"/>
          <w:iCs w:val="0"/>
          <w:caps w:val="0"/>
          <w:smallCaps w:val="0"/>
          <w:noProof w:val="0"/>
          <w:sz w:val="24"/>
          <w:szCs w:val="24"/>
          <w:lang w:val="en-GB"/>
        </w:rPr>
        <w:t>While</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these strategies have </w:t>
      </w:r>
      <w:r w:rsidRPr="0A250BB1" w:rsidR="6E92818A">
        <w:rPr>
          <w:rFonts w:ascii="Times New Roman" w:hAnsi="Times New Roman" w:eastAsia="Times New Roman" w:cs="Times New Roman"/>
          <w:b w:val="0"/>
          <w:bCs w:val="0"/>
          <w:i w:val="0"/>
          <w:iCs w:val="0"/>
          <w:caps w:val="0"/>
          <w:smallCaps w:val="0"/>
          <w:noProof w:val="0"/>
          <w:sz w:val="24"/>
          <w:szCs w:val="24"/>
          <w:lang w:val="en-GB"/>
        </w:rPr>
        <w:t>several benefits, students need to be cautious</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of </w:t>
      </w:r>
      <w:r w:rsidRPr="0A250BB1" w:rsidR="6E92818A">
        <w:rPr>
          <w:rFonts w:ascii="Times New Roman" w:hAnsi="Times New Roman" w:eastAsia="Times New Roman" w:cs="Times New Roman"/>
          <w:b w:val="0"/>
          <w:bCs w:val="0"/>
          <w:i w:val="0"/>
          <w:iCs w:val="0"/>
          <w:caps w:val="0"/>
          <w:smallCaps w:val="0"/>
          <w:noProof w:val="0"/>
          <w:sz w:val="24"/>
          <w:szCs w:val="24"/>
          <w:lang w:val="en-GB"/>
        </w:rPr>
        <w:t>any</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0A250BB1" w:rsidR="6E92818A">
        <w:rPr>
          <w:rFonts w:ascii="Times New Roman" w:hAnsi="Times New Roman" w:eastAsia="Times New Roman" w:cs="Times New Roman"/>
          <w:b w:val="0"/>
          <w:bCs w:val="0"/>
          <w:i w:val="0"/>
          <w:iCs w:val="0"/>
          <w:caps w:val="0"/>
          <w:smallCaps w:val="0"/>
          <w:noProof w:val="0"/>
          <w:sz w:val="24"/>
          <w:szCs w:val="24"/>
          <w:lang w:val="en-GB"/>
        </w:rPr>
        <w:t>pitfalls</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such as time management </w:t>
      </w:r>
      <w:r w:rsidRPr="0A250BB1" w:rsidR="6E92818A">
        <w:rPr>
          <w:rFonts w:ascii="Times New Roman" w:hAnsi="Times New Roman" w:eastAsia="Times New Roman" w:cs="Times New Roman"/>
          <w:b w:val="0"/>
          <w:bCs w:val="0"/>
          <w:i w:val="0"/>
          <w:iCs w:val="0"/>
          <w:caps w:val="0"/>
          <w:smallCaps w:val="0"/>
          <w:noProof w:val="0"/>
          <w:sz w:val="24"/>
          <w:szCs w:val="24"/>
          <w:lang w:val="en-GB"/>
        </w:rPr>
        <w:t xml:space="preserve">problems </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or distractions. By </w:t>
      </w:r>
      <w:r w:rsidRPr="0A250BB1" w:rsidR="6E92818A">
        <w:rPr>
          <w:rFonts w:ascii="Times New Roman" w:hAnsi="Times New Roman" w:eastAsia="Times New Roman" w:cs="Times New Roman"/>
          <w:b w:val="0"/>
          <w:bCs w:val="0"/>
          <w:i w:val="0"/>
          <w:iCs w:val="0"/>
          <w:caps w:val="0"/>
          <w:smallCaps w:val="0"/>
          <w:noProof w:val="0"/>
          <w:sz w:val="24"/>
          <w:szCs w:val="24"/>
          <w:lang w:val="en-GB"/>
        </w:rPr>
        <w:t>employing digital resources and implementing these strategies, students can maximize</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their learning </w:t>
      </w:r>
      <w:r w:rsidRPr="0A250BB1" w:rsidR="6E92818A">
        <w:rPr>
          <w:rFonts w:ascii="Times New Roman" w:hAnsi="Times New Roman" w:eastAsia="Times New Roman" w:cs="Times New Roman"/>
          <w:b w:val="0"/>
          <w:bCs w:val="0"/>
          <w:i w:val="0"/>
          <w:iCs w:val="0"/>
          <w:caps w:val="0"/>
          <w:smallCaps w:val="0"/>
          <w:noProof w:val="0"/>
          <w:sz w:val="24"/>
          <w:szCs w:val="24"/>
          <w:lang w:val="en-GB"/>
        </w:rPr>
        <w:t>ability</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and </w:t>
      </w:r>
      <w:r w:rsidRPr="0A250BB1" w:rsidR="6E92818A">
        <w:rPr>
          <w:rFonts w:ascii="Times New Roman" w:hAnsi="Times New Roman" w:eastAsia="Times New Roman" w:cs="Times New Roman"/>
          <w:b w:val="0"/>
          <w:bCs w:val="0"/>
          <w:i w:val="0"/>
          <w:iCs w:val="0"/>
          <w:caps w:val="0"/>
          <w:smallCaps w:val="0"/>
          <w:noProof w:val="0"/>
          <w:sz w:val="24"/>
          <w:szCs w:val="24"/>
          <w:lang w:val="en-GB"/>
        </w:rPr>
        <w:t>excel</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0A250BB1" w:rsidR="6E92818A">
        <w:rPr>
          <w:rFonts w:ascii="Times New Roman" w:hAnsi="Times New Roman" w:eastAsia="Times New Roman" w:cs="Times New Roman"/>
          <w:b w:val="0"/>
          <w:bCs w:val="0"/>
          <w:i w:val="0"/>
          <w:iCs w:val="0"/>
          <w:caps w:val="0"/>
          <w:smallCaps w:val="0"/>
          <w:noProof w:val="0"/>
          <w:sz w:val="24"/>
          <w:szCs w:val="24"/>
          <w:lang w:val="en-GB"/>
        </w:rPr>
        <w:t>academically. In the end, it is up to the students to maximize these resources and use them efficiently</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0A250BB1" w:rsidR="6E92818A">
        <w:rPr>
          <w:rFonts w:ascii="Times New Roman" w:hAnsi="Times New Roman" w:eastAsia="Times New Roman" w:cs="Times New Roman"/>
          <w:b w:val="0"/>
          <w:bCs w:val="0"/>
          <w:i w:val="0"/>
          <w:iCs w:val="0"/>
          <w:caps w:val="0"/>
          <w:smallCaps w:val="0"/>
          <w:noProof w:val="0"/>
          <w:sz w:val="24"/>
          <w:szCs w:val="24"/>
          <w:lang w:val="en-GB"/>
        </w:rPr>
        <w:t xml:space="preserve">so that they </w:t>
      </w:r>
      <w:r w:rsidRPr="0A250BB1" w:rsidR="6E92818A">
        <w:rPr>
          <w:rFonts w:ascii="Times New Roman" w:hAnsi="Times New Roman" w:eastAsia="Times New Roman" w:cs="Times New Roman"/>
          <w:b w:val="0"/>
          <w:bCs w:val="0"/>
          <w:i w:val="0"/>
          <w:iCs w:val="0"/>
          <w:caps w:val="0"/>
          <w:smallCaps w:val="0"/>
          <w:noProof w:val="0"/>
          <w:sz w:val="24"/>
          <w:szCs w:val="24"/>
          <w:lang w:val="en-GB"/>
        </w:rPr>
        <w:t>can</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0A250BB1" w:rsidR="6E92818A">
        <w:rPr>
          <w:rFonts w:ascii="Times New Roman" w:hAnsi="Times New Roman" w:eastAsia="Times New Roman" w:cs="Times New Roman"/>
          <w:b w:val="0"/>
          <w:bCs w:val="0"/>
          <w:i w:val="0"/>
          <w:iCs w:val="0"/>
          <w:caps w:val="0"/>
          <w:smallCaps w:val="0"/>
          <w:noProof w:val="0"/>
          <w:sz w:val="24"/>
          <w:szCs w:val="24"/>
          <w:lang w:val="en-GB"/>
        </w:rPr>
        <w:t>increase</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their </w:t>
      </w:r>
      <w:r w:rsidRPr="0A250BB1" w:rsidR="6E92818A">
        <w:rPr>
          <w:rFonts w:ascii="Times New Roman" w:hAnsi="Times New Roman" w:eastAsia="Times New Roman" w:cs="Times New Roman"/>
          <w:b w:val="0"/>
          <w:bCs w:val="0"/>
          <w:i w:val="0"/>
          <w:iCs w:val="0"/>
          <w:caps w:val="0"/>
          <w:smallCaps w:val="0"/>
          <w:noProof w:val="0"/>
          <w:sz w:val="24"/>
          <w:szCs w:val="24"/>
          <w:lang w:val="en-GB"/>
        </w:rPr>
        <w:t xml:space="preserve">own level of </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academic </w:t>
      </w:r>
      <w:r w:rsidRPr="0A250BB1" w:rsidR="6E92818A">
        <w:rPr>
          <w:rFonts w:ascii="Times New Roman" w:hAnsi="Times New Roman" w:eastAsia="Times New Roman" w:cs="Times New Roman"/>
          <w:b w:val="0"/>
          <w:bCs w:val="0"/>
          <w:i w:val="0"/>
          <w:iCs w:val="0"/>
          <w:caps w:val="0"/>
          <w:smallCaps w:val="0"/>
          <w:noProof w:val="0"/>
          <w:sz w:val="24"/>
          <w:szCs w:val="24"/>
          <w:lang w:val="en-GB"/>
        </w:rPr>
        <w:t>success</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0A250BB1" w:rsidR="6E92818A">
        <w:rPr>
          <w:rFonts w:ascii="Times New Roman" w:hAnsi="Times New Roman" w:eastAsia="Times New Roman" w:cs="Times New Roman"/>
          <w:b w:val="0"/>
          <w:bCs w:val="0"/>
          <w:i w:val="0"/>
          <w:iCs w:val="0"/>
          <w:caps w:val="0"/>
          <w:smallCaps w:val="0"/>
          <w:noProof w:val="0"/>
          <w:sz w:val="24"/>
          <w:szCs w:val="24"/>
          <w:lang w:val="en-GB"/>
        </w:rPr>
        <w:t>With</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0A250BB1" w:rsidR="6E92818A">
        <w:rPr>
          <w:rFonts w:ascii="Times New Roman" w:hAnsi="Times New Roman" w:eastAsia="Times New Roman" w:cs="Times New Roman"/>
          <w:b w:val="0"/>
          <w:bCs w:val="0"/>
          <w:i w:val="0"/>
          <w:iCs w:val="0"/>
          <w:caps w:val="0"/>
          <w:smallCaps w:val="0"/>
          <w:noProof w:val="0"/>
          <w:sz w:val="24"/>
          <w:szCs w:val="24"/>
          <w:lang w:val="en-GB"/>
        </w:rPr>
        <w:t>effective</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time management and </w:t>
      </w:r>
      <w:r w:rsidRPr="0A250BB1" w:rsidR="6E92818A">
        <w:rPr>
          <w:rFonts w:ascii="Times New Roman" w:hAnsi="Times New Roman" w:eastAsia="Times New Roman" w:cs="Times New Roman"/>
          <w:b w:val="0"/>
          <w:bCs w:val="0"/>
          <w:i w:val="0"/>
          <w:iCs w:val="0"/>
          <w:caps w:val="0"/>
          <w:smallCaps w:val="0"/>
          <w:noProof w:val="0"/>
          <w:sz w:val="24"/>
          <w:szCs w:val="24"/>
          <w:lang w:val="en-GB"/>
        </w:rPr>
        <w:t>eyes</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0A250BB1" w:rsidR="6E92818A">
        <w:rPr>
          <w:rFonts w:ascii="Times New Roman" w:hAnsi="Times New Roman" w:eastAsia="Times New Roman" w:cs="Times New Roman"/>
          <w:b w:val="0"/>
          <w:bCs w:val="0"/>
          <w:i w:val="0"/>
          <w:iCs w:val="0"/>
          <w:caps w:val="0"/>
          <w:smallCaps w:val="0"/>
          <w:noProof w:val="0"/>
          <w:sz w:val="24"/>
          <w:szCs w:val="24"/>
          <w:lang w:val="en-GB"/>
        </w:rPr>
        <w:t>set</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0A250BB1" w:rsidR="6E92818A">
        <w:rPr>
          <w:rFonts w:ascii="Times New Roman" w:hAnsi="Times New Roman" w:eastAsia="Times New Roman" w:cs="Times New Roman"/>
          <w:b w:val="0"/>
          <w:bCs w:val="0"/>
          <w:i w:val="0"/>
          <w:iCs w:val="0"/>
          <w:caps w:val="0"/>
          <w:smallCaps w:val="0"/>
          <w:noProof w:val="0"/>
          <w:sz w:val="24"/>
          <w:szCs w:val="24"/>
          <w:lang w:val="en-GB"/>
        </w:rPr>
        <w:t xml:space="preserve">resolutely </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on goals, </w:t>
      </w:r>
      <w:r w:rsidRPr="0A250BB1" w:rsidR="6E92818A">
        <w:rPr>
          <w:rFonts w:ascii="Times New Roman" w:hAnsi="Times New Roman" w:eastAsia="Times New Roman" w:cs="Times New Roman"/>
          <w:b w:val="0"/>
          <w:bCs w:val="0"/>
          <w:i w:val="0"/>
          <w:iCs w:val="0"/>
          <w:caps w:val="0"/>
          <w:smallCaps w:val="0"/>
          <w:noProof w:val="0"/>
          <w:sz w:val="24"/>
          <w:szCs w:val="24"/>
          <w:lang w:val="en-GB"/>
        </w:rPr>
        <w:t>students</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0A250BB1" w:rsidR="6E92818A">
        <w:rPr>
          <w:rFonts w:ascii="Times New Roman" w:hAnsi="Times New Roman" w:eastAsia="Times New Roman" w:cs="Times New Roman"/>
          <w:b w:val="0"/>
          <w:bCs w:val="0"/>
          <w:i w:val="0"/>
          <w:iCs w:val="0"/>
          <w:caps w:val="0"/>
          <w:smallCaps w:val="0"/>
          <w:noProof w:val="0"/>
          <w:sz w:val="24"/>
          <w:szCs w:val="24"/>
          <w:lang w:val="en-GB"/>
        </w:rPr>
        <w:t xml:space="preserve">can </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excel academically and </w:t>
      </w:r>
      <w:r w:rsidRPr="0A250BB1" w:rsidR="6E92818A">
        <w:rPr>
          <w:rFonts w:ascii="Times New Roman" w:hAnsi="Times New Roman" w:eastAsia="Times New Roman" w:cs="Times New Roman"/>
          <w:b w:val="0"/>
          <w:bCs w:val="0"/>
          <w:i w:val="0"/>
          <w:iCs w:val="0"/>
          <w:caps w:val="0"/>
          <w:smallCaps w:val="0"/>
          <w:noProof w:val="0"/>
          <w:sz w:val="24"/>
          <w:szCs w:val="24"/>
          <w:lang w:val="en-GB"/>
        </w:rPr>
        <w:t xml:space="preserve">learn how to </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navigate the </w:t>
      </w:r>
      <w:r w:rsidRPr="0A250BB1" w:rsidR="6E92818A">
        <w:rPr>
          <w:rFonts w:ascii="Times New Roman" w:hAnsi="Times New Roman" w:eastAsia="Times New Roman" w:cs="Times New Roman"/>
          <w:b w:val="0"/>
          <w:bCs w:val="0"/>
          <w:i w:val="0"/>
          <w:iCs w:val="0"/>
          <w:caps w:val="0"/>
          <w:smallCaps w:val="0"/>
          <w:noProof w:val="0"/>
          <w:sz w:val="24"/>
          <w:szCs w:val="24"/>
          <w:lang w:val="en-GB"/>
        </w:rPr>
        <w:t>online</w:t>
      </w:r>
      <w:r w:rsidRPr="0A250BB1" w:rsidR="6E92818A">
        <w:rPr>
          <w:rFonts w:ascii="Times New Roman" w:hAnsi="Times New Roman" w:eastAsia="Times New Roman" w:cs="Times New Roman"/>
          <w:b w:val="0"/>
          <w:bCs w:val="0"/>
          <w:i w:val="0"/>
          <w:iCs w:val="0"/>
          <w:caps w:val="0"/>
          <w:smallCaps w:val="0"/>
          <w:noProof w:val="0"/>
          <w:color w:val="191919"/>
          <w:sz w:val="24"/>
          <w:szCs w:val="24"/>
          <w:lang w:val="en-GB"/>
        </w:rPr>
        <w:t xml:space="preserve"> world.</w:t>
      </w:r>
    </w:p>
    <w:p w:rsidR="0A250BB1" w:rsidP="1E75775C" w:rsidRDefault="0A250BB1" w14:paraId="1DB70A58" w14:textId="589C5B53">
      <w:pPr>
        <w:rPr>
          <w:rFonts w:ascii="Times New Roman" w:hAnsi="Times New Roman" w:eastAsia="Times New Roman" w:cs="Times New Roman"/>
          <w:b w:val="0"/>
          <w:bCs w:val="0"/>
          <w:i w:val="0"/>
          <w:iCs w:val="0"/>
          <w:caps w:val="0"/>
          <w:smallCaps w:val="0"/>
          <w:noProof w:val="0"/>
          <w:color w:val="191919"/>
          <w:sz w:val="24"/>
          <w:szCs w:val="24"/>
          <w:lang w:val="en-GB"/>
        </w:rPr>
      </w:pPr>
    </w:p>
    <w:p w:rsidR="55C55613" w:rsidP="1E75775C" w:rsidRDefault="55C55613" w14:paraId="39B19166" w14:textId="4E0F89E6">
      <w:pPr>
        <w:rPr>
          <w:rFonts w:ascii="Times New Roman" w:hAnsi="Times New Roman" w:eastAsia="Times New Roman" w:cs="Times New Roman"/>
          <w:b w:val="0"/>
          <w:bCs w:val="0"/>
          <w:i w:val="0"/>
          <w:iCs w:val="0"/>
          <w:caps w:val="0"/>
          <w:smallCaps w:val="0"/>
          <w:noProof w:val="0"/>
          <w:color w:val="191919"/>
          <w:sz w:val="24"/>
          <w:szCs w:val="24"/>
          <w:lang w:val="en-GB"/>
        </w:rPr>
      </w:pPr>
      <w:r w:rsidRPr="593F2A33" w:rsidR="55C55613">
        <w:rPr>
          <w:rFonts w:ascii="Times New Roman" w:hAnsi="Times New Roman" w:eastAsia="Times New Roman" w:cs="Times New Roman"/>
          <w:b w:val="0"/>
          <w:bCs w:val="0"/>
          <w:i w:val="0"/>
          <w:iCs w:val="0"/>
          <w:caps w:val="0"/>
          <w:smallCaps w:val="0"/>
          <w:noProof w:val="0"/>
          <w:color w:val="191919"/>
          <w:sz w:val="24"/>
          <w:szCs w:val="24"/>
          <w:lang w:val="en-GB"/>
        </w:rPr>
        <w:t>References:</w:t>
      </w:r>
    </w:p>
    <w:p w:rsidR="519AEA5F" w:rsidP="593F2A33" w:rsidRDefault="519AEA5F" w14:paraId="062D116D" w14:textId="053C40A5">
      <w:pPr>
        <w:pStyle w:val="ListParagraph"/>
        <w:numPr>
          <w:ilvl w:val="0"/>
          <w:numId w:val="4"/>
        </w:num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519AEA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Kathleen McMillan- The Study skill book 4</w:t>
      </w:r>
      <w:r w:rsidRPr="593F2A33" w:rsidR="519AEA5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593F2A33" w:rsidR="519AEA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edition 2021;</w:t>
      </w:r>
    </w:p>
    <w:p w:rsidR="519AEA5F" w:rsidP="593F2A33" w:rsidRDefault="519AEA5F" w14:paraId="2C987557" w14:textId="423C3D92">
      <w:pPr>
        <w:pStyle w:val="ListParagraph"/>
        <w:numPr>
          <w:ilvl w:val="0"/>
          <w:numId w:val="4"/>
        </w:num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519AEA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 Zhu- Why we procrastinate when we have long deadlines 2018;</w:t>
      </w:r>
    </w:p>
    <w:p w:rsidR="519AEA5F" w:rsidP="593F2A33" w:rsidRDefault="519AEA5F" w14:paraId="78F96CE4" w14:textId="4607823A">
      <w:pPr>
        <w:pStyle w:val="ListParagraph"/>
        <w:numPr>
          <w:ilvl w:val="0"/>
          <w:numId w:val="4"/>
        </w:num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519AEA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 Zhu; Y. Yong; C.K. </w:t>
      </w:r>
      <w:r w:rsidRPr="593F2A33" w:rsidR="519AEA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Hsee</w:t>
      </w:r>
      <w:r w:rsidRPr="593F2A33" w:rsidR="519AEA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The mere urgency effect 2018;</w:t>
      </w:r>
    </w:p>
    <w:p w:rsidR="519AEA5F" w:rsidP="593F2A33" w:rsidRDefault="519AEA5F" w14:paraId="38512BF1" w14:textId="60C8E766">
      <w:pPr>
        <w:pStyle w:val="ListParagraph"/>
        <w:numPr>
          <w:ilvl w:val="0"/>
          <w:numId w:val="4"/>
        </w:num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519AEA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 Zhu; R. Bagchi; S.J. Hock – The mere deadline effect; Why more time might sabotage goal pursuit 2019;</w:t>
      </w:r>
    </w:p>
    <w:p w:rsidR="519AEA5F" w:rsidP="593F2A33" w:rsidRDefault="519AEA5F" w14:paraId="55D43DF3" w14:textId="1342AB9D">
      <w:pPr>
        <w:pStyle w:val="ListParagraph"/>
        <w:numPr>
          <w:ilvl w:val="0"/>
          <w:numId w:val="4"/>
        </w:num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519AEA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Thomas C. Garber – Mastering time and task; Strategies and tools for Effective management 2024;</w:t>
      </w:r>
    </w:p>
    <w:p w:rsidR="519AEA5F" w:rsidP="593F2A33" w:rsidRDefault="519AEA5F" w14:paraId="1CE379FD" w14:textId="1280A7CF">
      <w:pPr>
        <w:pStyle w:val="ListParagraph"/>
        <w:numPr>
          <w:ilvl w:val="0"/>
          <w:numId w:val="4"/>
        </w:numPr>
        <w:spacing w:before="0" w:beforeAutospacing="off" w:after="0" w:afterAutospacing="off"/>
        <w:rPr>
          <w:rFonts w:ascii="Times New Roman" w:hAnsi="Times New Roman" w:eastAsia="Times New Roman" w:cs="Times New Roman"/>
          <w:noProof w:val="0"/>
          <w:sz w:val="24"/>
          <w:szCs w:val="24"/>
          <w:lang w:val="en-GB"/>
        </w:rPr>
      </w:pPr>
      <w:r w:rsidRPr="593F2A33" w:rsidR="519AEA5F">
        <w:rPr>
          <w:rFonts w:ascii="Times New Roman" w:hAnsi="Times New Roman" w:eastAsia="Times New Roman" w:cs="Times New Roman"/>
          <w:noProof w:val="0"/>
          <w:sz w:val="24"/>
          <w:szCs w:val="24"/>
          <w:lang w:val="en-GB"/>
        </w:rPr>
        <w:t xml:space="preserve">Garber, T.C., (2024). </w:t>
      </w:r>
      <w:r w:rsidRPr="593F2A33" w:rsidR="519AEA5F">
        <w:rPr>
          <w:rFonts w:ascii="Times New Roman" w:hAnsi="Times New Roman" w:eastAsia="Times New Roman" w:cs="Times New Roman"/>
          <w:i w:val="1"/>
          <w:iCs w:val="1"/>
          <w:noProof w:val="0"/>
          <w:sz w:val="24"/>
          <w:szCs w:val="24"/>
          <w:lang w:val="en-GB"/>
        </w:rPr>
        <w:t>Mastering Time and Task: Strategies and Tools for Effective Management</w:t>
      </w:r>
      <w:r w:rsidRPr="593F2A33" w:rsidR="519AEA5F">
        <w:rPr>
          <w:rFonts w:ascii="Times New Roman" w:hAnsi="Times New Roman" w:eastAsia="Times New Roman" w:cs="Times New Roman"/>
          <w:noProof w:val="0"/>
          <w:sz w:val="24"/>
          <w:szCs w:val="24"/>
          <w:lang w:val="en-GB"/>
        </w:rPr>
        <w:t>. New York: HarperCollins.</w:t>
      </w:r>
    </w:p>
    <w:p w:rsidR="519AEA5F" w:rsidP="593F2A33" w:rsidRDefault="519AEA5F" w14:paraId="5005D936" w14:textId="23827F4A">
      <w:pPr>
        <w:pStyle w:val="ListParagraph"/>
        <w:numPr>
          <w:ilvl w:val="0"/>
          <w:numId w:val="4"/>
        </w:numPr>
        <w:spacing w:before="0" w:beforeAutospacing="off" w:after="0" w:afterAutospacing="off"/>
        <w:rPr>
          <w:rFonts w:ascii="Times New Roman" w:hAnsi="Times New Roman" w:eastAsia="Times New Roman" w:cs="Times New Roman"/>
          <w:noProof w:val="0"/>
          <w:sz w:val="24"/>
          <w:szCs w:val="24"/>
          <w:lang w:val="en-GB"/>
        </w:rPr>
      </w:pPr>
      <w:r w:rsidRPr="593F2A33" w:rsidR="519AEA5F">
        <w:rPr>
          <w:rFonts w:ascii="Times New Roman" w:hAnsi="Times New Roman" w:eastAsia="Times New Roman" w:cs="Times New Roman"/>
          <w:noProof w:val="0"/>
          <w:sz w:val="24"/>
          <w:szCs w:val="24"/>
          <w:lang w:val="en-GB"/>
        </w:rPr>
        <w:t xml:space="preserve">McMillan, K., &amp; Eyers, J. (2021). </w:t>
      </w:r>
      <w:r w:rsidRPr="593F2A33" w:rsidR="519AEA5F">
        <w:rPr>
          <w:rFonts w:ascii="Times New Roman" w:hAnsi="Times New Roman" w:eastAsia="Times New Roman" w:cs="Times New Roman"/>
          <w:i w:val="1"/>
          <w:iCs w:val="1"/>
          <w:noProof w:val="0"/>
          <w:sz w:val="24"/>
          <w:szCs w:val="24"/>
          <w:lang w:val="en-GB"/>
        </w:rPr>
        <w:t>How to Manage Your Time and Organize Your Work</w:t>
      </w:r>
      <w:r w:rsidRPr="593F2A33" w:rsidR="519AEA5F">
        <w:rPr>
          <w:rFonts w:ascii="Times New Roman" w:hAnsi="Times New Roman" w:eastAsia="Times New Roman" w:cs="Times New Roman"/>
          <w:noProof w:val="0"/>
          <w:sz w:val="24"/>
          <w:szCs w:val="24"/>
          <w:lang w:val="en-GB"/>
        </w:rPr>
        <w:t>. 6th ed. London: Pearson Education.</w:t>
      </w:r>
    </w:p>
    <w:p w:rsidR="519AEA5F" w:rsidP="593F2A33" w:rsidRDefault="519AEA5F" w14:paraId="165D8C4F" w14:textId="07EEEC92">
      <w:pPr>
        <w:pStyle w:val="ListParagraph"/>
        <w:numPr>
          <w:ilvl w:val="0"/>
          <w:numId w:val="3"/>
        </w:numPr>
        <w:spacing w:before="0" w:beforeAutospacing="off" w:after="0" w:afterAutospacing="off"/>
        <w:rPr>
          <w:rFonts w:ascii="Times New Roman" w:hAnsi="Times New Roman" w:eastAsia="Times New Roman" w:cs="Times New Roman"/>
          <w:noProof w:val="0"/>
          <w:sz w:val="24"/>
          <w:szCs w:val="24"/>
          <w:lang w:val="en-GB"/>
        </w:rPr>
      </w:pPr>
      <w:r w:rsidRPr="593F2A33" w:rsidR="519AEA5F">
        <w:rPr>
          <w:rFonts w:ascii="Times New Roman" w:hAnsi="Times New Roman" w:eastAsia="Times New Roman" w:cs="Times New Roman"/>
          <w:noProof w:val="0"/>
          <w:sz w:val="24"/>
          <w:szCs w:val="24"/>
          <w:lang w:val="en-GB"/>
        </w:rPr>
        <w:t xml:space="preserve">Zhu, M. (2018). The mere urgency effect: Why people prioritize urgency over importance. </w:t>
      </w:r>
      <w:r w:rsidRPr="593F2A33" w:rsidR="519AEA5F">
        <w:rPr>
          <w:rFonts w:ascii="Times New Roman" w:hAnsi="Times New Roman" w:eastAsia="Times New Roman" w:cs="Times New Roman"/>
          <w:i w:val="1"/>
          <w:iCs w:val="1"/>
          <w:noProof w:val="0"/>
          <w:sz w:val="24"/>
          <w:szCs w:val="24"/>
          <w:lang w:val="en-GB"/>
        </w:rPr>
        <w:t xml:space="preserve">Journal of </w:t>
      </w:r>
      <w:r w:rsidRPr="593F2A33" w:rsidR="519AEA5F">
        <w:rPr>
          <w:rFonts w:ascii="Times New Roman" w:hAnsi="Times New Roman" w:eastAsia="Times New Roman" w:cs="Times New Roman"/>
          <w:i w:val="1"/>
          <w:iCs w:val="1"/>
          <w:noProof w:val="0"/>
          <w:sz w:val="24"/>
          <w:szCs w:val="24"/>
          <w:lang w:val="en-GB"/>
        </w:rPr>
        <w:t>Behavioral</w:t>
      </w:r>
      <w:r w:rsidRPr="593F2A33" w:rsidR="519AEA5F">
        <w:rPr>
          <w:rFonts w:ascii="Times New Roman" w:hAnsi="Times New Roman" w:eastAsia="Times New Roman" w:cs="Times New Roman"/>
          <w:i w:val="1"/>
          <w:iCs w:val="1"/>
          <w:noProof w:val="0"/>
          <w:sz w:val="24"/>
          <w:szCs w:val="24"/>
          <w:lang w:val="en-GB"/>
        </w:rPr>
        <w:t xml:space="preserve"> Decision Making</w:t>
      </w:r>
      <w:r w:rsidRPr="593F2A33" w:rsidR="519AEA5F">
        <w:rPr>
          <w:rFonts w:ascii="Times New Roman" w:hAnsi="Times New Roman" w:eastAsia="Times New Roman" w:cs="Times New Roman"/>
          <w:noProof w:val="0"/>
          <w:sz w:val="24"/>
          <w:szCs w:val="24"/>
          <w:lang w:val="en-GB"/>
        </w:rPr>
        <w:t>, 31(3), 285-298. doi:10.1002/bdm.2108</w:t>
      </w:r>
    </w:p>
    <w:p w:rsidR="519AEA5F" w:rsidP="593F2A33" w:rsidRDefault="519AEA5F" w14:paraId="4CCCDDA7" w14:textId="0138FF18">
      <w:pPr>
        <w:pStyle w:val="ListParagraph"/>
        <w:numPr>
          <w:ilvl w:val="0"/>
          <w:numId w:val="3"/>
        </w:numPr>
        <w:spacing w:before="0" w:beforeAutospacing="off" w:after="0" w:afterAutospacing="off"/>
        <w:rPr>
          <w:rFonts w:ascii="Times New Roman" w:hAnsi="Times New Roman" w:eastAsia="Times New Roman" w:cs="Times New Roman"/>
          <w:noProof w:val="0"/>
          <w:sz w:val="24"/>
          <w:szCs w:val="24"/>
          <w:lang w:val="en-GB"/>
        </w:rPr>
      </w:pPr>
      <w:r w:rsidRPr="593F2A33" w:rsidR="519AEA5F">
        <w:rPr>
          <w:rFonts w:ascii="Times New Roman" w:hAnsi="Times New Roman" w:eastAsia="Times New Roman" w:cs="Times New Roman"/>
          <w:noProof w:val="0"/>
          <w:sz w:val="24"/>
          <w:szCs w:val="24"/>
          <w:lang w:val="en-GB"/>
        </w:rPr>
        <w:t xml:space="preserve">Zhu, M., Yang, Y., </w:t>
      </w:r>
      <w:r w:rsidRPr="593F2A33" w:rsidR="519AEA5F">
        <w:rPr>
          <w:rFonts w:ascii="Times New Roman" w:hAnsi="Times New Roman" w:eastAsia="Times New Roman" w:cs="Times New Roman"/>
          <w:noProof w:val="0"/>
          <w:sz w:val="24"/>
          <w:szCs w:val="24"/>
          <w:lang w:val="en-GB"/>
        </w:rPr>
        <w:t>Hsee</w:t>
      </w:r>
      <w:r w:rsidRPr="593F2A33" w:rsidR="519AEA5F">
        <w:rPr>
          <w:rFonts w:ascii="Times New Roman" w:hAnsi="Times New Roman" w:eastAsia="Times New Roman" w:cs="Times New Roman"/>
          <w:noProof w:val="0"/>
          <w:sz w:val="24"/>
          <w:szCs w:val="24"/>
          <w:lang w:val="en-GB"/>
        </w:rPr>
        <w:t xml:space="preserve">, C.K., Bagchi, R., &amp; Hock, S.J. (2018). The mere urgency effect: The role of psychological factors in task prioritization. </w:t>
      </w:r>
      <w:r w:rsidRPr="593F2A33" w:rsidR="519AEA5F">
        <w:rPr>
          <w:rFonts w:ascii="Times New Roman" w:hAnsi="Times New Roman" w:eastAsia="Times New Roman" w:cs="Times New Roman"/>
          <w:i w:val="1"/>
          <w:iCs w:val="1"/>
          <w:noProof w:val="0"/>
          <w:sz w:val="24"/>
          <w:szCs w:val="24"/>
          <w:lang w:val="en-GB"/>
        </w:rPr>
        <w:t>Psychological Science</w:t>
      </w:r>
      <w:r w:rsidRPr="593F2A33" w:rsidR="519AEA5F">
        <w:rPr>
          <w:rFonts w:ascii="Times New Roman" w:hAnsi="Times New Roman" w:eastAsia="Times New Roman" w:cs="Times New Roman"/>
          <w:noProof w:val="0"/>
          <w:sz w:val="24"/>
          <w:szCs w:val="24"/>
          <w:lang w:val="en-GB"/>
        </w:rPr>
        <w:t>, 29(2), 220-232. doi:10.1177/0956797617738102.</w:t>
      </w:r>
    </w:p>
    <w:p w:rsidR="34257AD4" w:rsidP="593F2A33" w:rsidRDefault="34257AD4" w14:paraId="26AFB9C6" w14:textId="2BCA40DA">
      <w:pPr>
        <w:pStyle w:val="ListParagraph"/>
        <w:numPr>
          <w:ilvl w:val="0"/>
          <w:numId w:val="3"/>
        </w:numPr>
        <w:spacing w:before="0" w:beforeAutospacing="off" w:after="0" w:afterAutospacing="off"/>
        <w:rPr>
          <w:rFonts w:ascii="Times New Roman" w:hAnsi="Times New Roman" w:eastAsia="Times New Roman" w:cs="Times New Roman"/>
          <w:noProof w:val="0"/>
          <w:sz w:val="24"/>
          <w:szCs w:val="24"/>
          <w:lang w:val="en-GB"/>
        </w:rPr>
      </w:pPr>
      <w:r w:rsidRPr="593F2A33" w:rsidR="34257AD4">
        <w:rPr>
          <w:rFonts w:ascii="Times New Roman" w:hAnsi="Times New Roman" w:eastAsia="Times New Roman" w:cs="Times New Roman"/>
          <w:b w:val="1"/>
          <w:bCs w:val="1"/>
          <w:noProof w:val="0"/>
          <w:sz w:val="24"/>
          <w:szCs w:val="24"/>
          <w:lang w:val="en-GB"/>
        </w:rPr>
        <w:t>Cirillo, F.</w:t>
      </w:r>
      <w:r w:rsidRPr="593F2A33" w:rsidR="34257AD4">
        <w:rPr>
          <w:rFonts w:ascii="Times New Roman" w:hAnsi="Times New Roman" w:eastAsia="Times New Roman" w:cs="Times New Roman"/>
          <w:noProof w:val="0"/>
          <w:sz w:val="24"/>
          <w:szCs w:val="24"/>
          <w:lang w:val="en-GB"/>
        </w:rPr>
        <w:t xml:space="preserve">, 2023. </w:t>
      </w:r>
      <w:r w:rsidRPr="593F2A33" w:rsidR="34257AD4">
        <w:rPr>
          <w:rFonts w:ascii="Times New Roman" w:hAnsi="Times New Roman" w:eastAsia="Times New Roman" w:cs="Times New Roman"/>
          <w:i w:val="1"/>
          <w:iCs w:val="1"/>
          <w:noProof w:val="0"/>
          <w:sz w:val="24"/>
          <w:szCs w:val="24"/>
          <w:lang w:val="en-GB"/>
        </w:rPr>
        <w:t>The Pomodoro Technique: The Life-Changing Time-Management System</w:t>
      </w:r>
      <w:r w:rsidRPr="593F2A33" w:rsidR="34257AD4">
        <w:rPr>
          <w:rFonts w:ascii="Times New Roman" w:hAnsi="Times New Roman" w:eastAsia="Times New Roman" w:cs="Times New Roman"/>
          <w:noProof w:val="0"/>
          <w:sz w:val="24"/>
          <w:szCs w:val="24"/>
          <w:lang w:val="en-GB"/>
        </w:rPr>
        <w:t>. 3rd ed. New York: Random House.</w:t>
      </w:r>
    </w:p>
    <w:p w:rsidR="2D718B40" w:rsidP="593F2A33" w:rsidRDefault="2D718B40" w14:paraId="0FD45270" w14:textId="6A4CCCC1">
      <w:pPr>
        <w:pStyle w:val="ListParagraph"/>
        <w:numPr>
          <w:ilvl w:val="0"/>
          <w:numId w:val="3"/>
        </w:numPr>
        <w:spacing w:before="0" w:beforeAutospacing="off" w:after="0" w:afterAutospacing="off"/>
        <w:rPr>
          <w:sz w:val="24"/>
          <w:szCs w:val="24"/>
        </w:rPr>
      </w:pPr>
      <w:r w:rsidRPr="593F2A33" w:rsidR="2D718B40">
        <w:rPr>
          <w:rFonts w:ascii="Times New Roman" w:hAnsi="Times New Roman" w:eastAsia="Times New Roman" w:cs="Times New Roman"/>
          <w:b w:val="1"/>
          <w:bCs w:val="1"/>
          <w:noProof w:val="0"/>
          <w:sz w:val="24"/>
          <w:szCs w:val="24"/>
          <w:lang w:val="en-GB"/>
        </w:rPr>
        <w:t>Verywell</w:t>
      </w:r>
      <w:r w:rsidRPr="593F2A33" w:rsidR="2D718B40">
        <w:rPr>
          <w:rFonts w:ascii="Times New Roman" w:hAnsi="Times New Roman" w:eastAsia="Times New Roman" w:cs="Times New Roman"/>
          <w:b w:val="1"/>
          <w:bCs w:val="1"/>
          <w:noProof w:val="0"/>
          <w:sz w:val="24"/>
          <w:szCs w:val="24"/>
          <w:lang w:val="en-GB"/>
        </w:rPr>
        <w:t xml:space="preserve"> Mind</w:t>
      </w:r>
      <w:r w:rsidRPr="593F2A33" w:rsidR="2D718B40">
        <w:rPr>
          <w:rFonts w:ascii="Times New Roman" w:hAnsi="Times New Roman" w:eastAsia="Times New Roman" w:cs="Times New Roman"/>
          <w:noProof w:val="0"/>
          <w:sz w:val="24"/>
          <w:szCs w:val="24"/>
          <w:lang w:val="en-GB"/>
        </w:rPr>
        <w:t xml:space="preserve">, 2025. 'How the Eisenhower Matrix Can Be Your Secret to a Stress-Free Life', </w:t>
      </w:r>
      <w:r w:rsidRPr="593F2A33" w:rsidR="2D718B40">
        <w:rPr>
          <w:rFonts w:ascii="Times New Roman" w:hAnsi="Times New Roman" w:eastAsia="Times New Roman" w:cs="Times New Roman"/>
          <w:i w:val="1"/>
          <w:iCs w:val="1"/>
          <w:noProof w:val="0"/>
          <w:sz w:val="24"/>
          <w:szCs w:val="24"/>
          <w:lang w:val="en-GB"/>
        </w:rPr>
        <w:t>Verywell</w:t>
      </w:r>
      <w:r w:rsidRPr="593F2A33" w:rsidR="2D718B40">
        <w:rPr>
          <w:rFonts w:ascii="Times New Roman" w:hAnsi="Times New Roman" w:eastAsia="Times New Roman" w:cs="Times New Roman"/>
          <w:i w:val="1"/>
          <w:iCs w:val="1"/>
          <w:noProof w:val="0"/>
          <w:sz w:val="24"/>
          <w:szCs w:val="24"/>
          <w:lang w:val="en-GB"/>
        </w:rPr>
        <w:t xml:space="preserve"> Mind</w:t>
      </w:r>
      <w:r w:rsidRPr="593F2A33" w:rsidR="2D718B40">
        <w:rPr>
          <w:rFonts w:ascii="Times New Roman" w:hAnsi="Times New Roman" w:eastAsia="Times New Roman" w:cs="Times New Roman"/>
          <w:noProof w:val="0"/>
          <w:sz w:val="24"/>
          <w:szCs w:val="24"/>
          <w:lang w:val="en-GB"/>
        </w:rPr>
        <w:t xml:space="preserve">, 29 January. Available at: </w:t>
      </w:r>
      <w:hyperlink r:id="Rc5b8b0f4ba1f49f7">
        <w:r w:rsidRPr="593F2A33" w:rsidR="2D718B40">
          <w:rPr>
            <w:rStyle w:val="Hyperlink"/>
            <w:rFonts w:ascii="Times New Roman" w:hAnsi="Times New Roman" w:eastAsia="Times New Roman" w:cs="Times New Roman"/>
            <w:noProof w:val="0"/>
            <w:sz w:val="24"/>
            <w:szCs w:val="24"/>
            <w:lang w:val="en-GB"/>
          </w:rPr>
          <w:t>https://www.verywellmind.com/eisenhower-matrix-benefits-and-application-8779812</w:t>
        </w:r>
      </w:hyperlink>
    </w:p>
    <w:p w:rsidR="2D718B40" w:rsidP="593F2A33" w:rsidRDefault="2D718B40" w14:paraId="21E0F40F" w14:textId="4AFE6DD0">
      <w:pPr>
        <w:pStyle w:val="ListParagraph"/>
        <w:numPr>
          <w:ilvl w:val="0"/>
          <w:numId w:val="3"/>
        </w:numPr>
        <w:spacing w:before="0" w:beforeAutospacing="off" w:after="0" w:afterAutospacing="off"/>
        <w:rPr>
          <w:rFonts w:ascii="Times New Roman" w:hAnsi="Times New Roman" w:eastAsia="Times New Roman" w:cs="Times New Roman"/>
          <w:noProof w:val="0"/>
          <w:sz w:val="24"/>
          <w:szCs w:val="24"/>
          <w:lang w:val="en-GB"/>
        </w:rPr>
      </w:pPr>
      <w:r w:rsidRPr="593F2A33" w:rsidR="2D718B40">
        <w:rPr>
          <w:rFonts w:ascii="Times New Roman" w:hAnsi="Times New Roman" w:eastAsia="Times New Roman" w:cs="Times New Roman"/>
          <w:b w:val="1"/>
          <w:bCs w:val="1"/>
          <w:noProof w:val="0"/>
          <w:sz w:val="24"/>
          <w:szCs w:val="24"/>
          <w:lang w:val="en-GB"/>
        </w:rPr>
        <w:t xml:space="preserve">Jou, S., </w:t>
      </w:r>
      <w:r w:rsidRPr="593F2A33" w:rsidR="2D718B40">
        <w:rPr>
          <w:rFonts w:ascii="Times New Roman" w:hAnsi="Times New Roman" w:eastAsia="Times New Roman" w:cs="Times New Roman"/>
          <w:b w:val="1"/>
          <w:bCs w:val="1"/>
          <w:noProof w:val="0"/>
          <w:sz w:val="24"/>
          <w:szCs w:val="24"/>
          <w:lang w:val="en-GB"/>
        </w:rPr>
        <w:t>Datoussaid</w:t>
      </w:r>
      <w:r w:rsidRPr="593F2A33" w:rsidR="2D718B40">
        <w:rPr>
          <w:rFonts w:ascii="Times New Roman" w:hAnsi="Times New Roman" w:eastAsia="Times New Roman" w:cs="Times New Roman"/>
          <w:b w:val="1"/>
          <w:bCs w:val="1"/>
          <w:noProof w:val="0"/>
          <w:sz w:val="24"/>
          <w:szCs w:val="24"/>
          <w:lang w:val="en-GB"/>
        </w:rPr>
        <w:t>, A. &amp; Hamadi, A.</w:t>
      </w:r>
      <w:r w:rsidRPr="593F2A33" w:rsidR="2D718B40">
        <w:rPr>
          <w:rFonts w:ascii="Times New Roman" w:hAnsi="Times New Roman" w:eastAsia="Times New Roman" w:cs="Times New Roman"/>
          <w:noProof w:val="0"/>
          <w:sz w:val="24"/>
          <w:szCs w:val="24"/>
          <w:lang w:val="en-GB"/>
        </w:rPr>
        <w:t xml:space="preserve">, 2024. 'Pharmaceutical Adaptation Faced with New Health Challenges: A Study Using the Eisenhower Matrix', </w:t>
      </w:r>
      <w:r w:rsidRPr="593F2A33" w:rsidR="2D718B40">
        <w:rPr>
          <w:rFonts w:ascii="Times New Roman" w:hAnsi="Times New Roman" w:eastAsia="Times New Roman" w:cs="Times New Roman"/>
          <w:i w:val="1"/>
          <w:iCs w:val="1"/>
          <w:noProof w:val="0"/>
          <w:sz w:val="24"/>
          <w:szCs w:val="24"/>
          <w:lang w:val="en-GB"/>
        </w:rPr>
        <w:t>Journal of Pharmaceutical Management</w:t>
      </w:r>
      <w:r w:rsidRPr="593F2A33" w:rsidR="2D718B40">
        <w:rPr>
          <w:rFonts w:ascii="Times New Roman" w:hAnsi="Times New Roman" w:eastAsia="Times New Roman" w:cs="Times New Roman"/>
          <w:noProof w:val="0"/>
          <w:sz w:val="24"/>
          <w:szCs w:val="24"/>
          <w:lang w:val="en-GB"/>
        </w:rPr>
        <w:t>, 12(1), pp. 22-30.</w:t>
      </w:r>
    </w:p>
    <w:p w:rsidR="2D718B40" w:rsidP="593F2A33" w:rsidRDefault="2D718B40" w14:paraId="5C9A2854" w14:textId="0D42E763">
      <w:pPr>
        <w:pStyle w:val="ListParagraph"/>
        <w:numPr>
          <w:ilvl w:val="0"/>
          <w:numId w:val="3"/>
        </w:numPr>
        <w:spacing w:before="0" w:beforeAutospacing="off" w:after="0" w:afterAutospacing="off"/>
        <w:rPr>
          <w:rFonts w:ascii="Times New Roman" w:hAnsi="Times New Roman" w:eastAsia="Times New Roman" w:cs="Times New Roman"/>
          <w:noProof w:val="0"/>
          <w:sz w:val="24"/>
          <w:szCs w:val="24"/>
          <w:lang w:val="en-GB"/>
        </w:rPr>
      </w:pPr>
      <w:r w:rsidRPr="593F2A33" w:rsidR="2D718B40">
        <w:rPr>
          <w:rFonts w:ascii="Times New Roman" w:hAnsi="Times New Roman" w:eastAsia="Times New Roman" w:cs="Times New Roman"/>
          <w:b w:val="1"/>
          <w:bCs w:val="1"/>
          <w:noProof w:val="0"/>
          <w:sz w:val="24"/>
          <w:szCs w:val="24"/>
          <w:lang w:val="en-GB"/>
        </w:rPr>
        <w:t>Dawn</w:t>
      </w:r>
      <w:r w:rsidRPr="593F2A33" w:rsidR="2D718B40">
        <w:rPr>
          <w:rFonts w:ascii="Times New Roman" w:hAnsi="Times New Roman" w:eastAsia="Times New Roman" w:cs="Times New Roman"/>
          <w:noProof w:val="0"/>
          <w:sz w:val="24"/>
          <w:szCs w:val="24"/>
          <w:lang w:val="en-GB"/>
        </w:rPr>
        <w:t xml:space="preserve">, 2024. 'The Pomodoro Technique: Study Smarter, Not Longer', </w:t>
      </w:r>
      <w:r w:rsidRPr="593F2A33" w:rsidR="2D718B40">
        <w:rPr>
          <w:rFonts w:ascii="Times New Roman" w:hAnsi="Times New Roman" w:eastAsia="Times New Roman" w:cs="Times New Roman"/>
          <w:i w:val="1"/>
          <w:iCs w:val="1"/>
          <w:noProof w:val="0"/>
          <w:sz w:val="24"/>
          <w:szCs w:val="24"/>
          <w:lang w:val="en-GB"/>
        </w:rPr>
        <w:t>Dawn</w:t>
      </w:r>
      <w:r w:rsidRPr="593F2A33" w:rsidR="2D718B40">
        <w:rPr>
          <w:rFonts w:ascii="Times New Roman" w:hAnsi="Times New Roman" w:eastAsia="Times New Roman" w:cs="Times New Roman"/>
          <w:noProof w:val="0"/>
          <w:sz w:val="24"/>
          <w:szCs w:val="24"/>
          <w:lang w:val="en-GB"/>
        </w:rPr>
        <w:t xml:space="preserve">, 10 December. Available at: </w:t>
      </w:r>
      <w:hyperlink r:id="R82094310815f417c">
        <w:r w:rsidRPr="593F2A33" w:rsidR="2D718B40">
          <w:rPr>
            <w:rStyle w:val="Hyperlink"/>
            <w:rFonts w:ascii="Times New Roman" w:hAnsi="Times New Roman" w:eastAsia="Times New Roman" w:cs="Times New Roman"/>
            <w:noProof w:val="0"/>
            <w:sz w:val="24"/>
            <w:szCs w:val="24"/>
            <w:lang w:val="en-GB"/>
          </w:rPr>
          <w:t>https://www.dawn.com/news/1875604</w:t>
        </w:r>
      </w:hyperlink>
    </w:p>
    <w:p w:rsidR="593F2A33" w:rsidP="593F2A33" w:rsidRDefault="593F2A33" w14:paraId="12F181E8" w14:textId="73A89DC4">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3F2A33" w:rsidP="593F2A33" w:rsidRDefault="593F2A33" w14:paraId="36F37F16" w14:textId="04C10E82">
      <w:pPr>
        <w:rPr>
          <w:rFonts w:ascii="Times New Roman" w:hAnsi="Times New Roman" w:eastAsia="Times New Roman" w:cs="Times New Roman"/>
          <w:b w:val="0"/>
          <w:bCs w:val="0"/>
          <w:i w:val="0"/>
          <w:iCs w:val="0"/>
          <w:caps w:val="0"/>
          <w:smallCaps w:val="0"/>
          <w:noProof w:val="0"/>
          <w:color w:val="191919"/>
          <w:sz w:val="24"/>
          <w:szCs w:val="24"/>
          <w:lang w:val="en-GB"/>
        </w:rPr>
      </w:pPr>
    </w:p>
    <w:p w:rsidR="1E75775C" w:rsidP="1E75775C" w:rsidRDefault="1E75775C" w14:paraId="07E9143E" w14:textId="19C505E6">
      <w:pPr>
        <w:rPr>
          <w:rFonts w:ascii="Times New Roman" w:hAnsi="Times New Roman" w:eastAsia="Times New Roman" w:cs="Times New Roman"/>
          <w:b w:val="0"/>
          <w:bCs w:val="0"/>
          <w:i w:val="0"/>
          <w:iCs w:val="0"/>
          <w:caps w:val="0"/>
          <w:smallCaps w:val="0"/>
          <w:noProof w:val="0"/>
          <w:color w:val="191919"/>
          <w:sz w:val="24"/>
          <w:szCs w:val="24"/>
          <w:lang w:val="en-GB"/>
        </w:rPr>
      </w:pPr>
    </w:p>
    <w:p w:rsidR="0A250BB1" w:rsidP="593F2A33" w:rsidRDefault="0A250BB1" w14:paraId="1CE28D1E" w14:textId="02127C4A">
      <w:pPr>
        <w:spacing w:after="8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pPr>
    </w:p>
    <w:p w:rsidR="0A250BB1" w:rsidP="593F2A33" w:rsidRDefault="0A250BB1" w14:paraId="077D2DBE" w14:textId="7F19B810">
      <w:pPr>
        <w:spacing w:after="8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pPr>
    </w:p>
    <w:p w:rsidR="0A250BB1" w:rsidP="593F2A33" w:rsidRDefault="0A250BB1" w14:paraId="28AD1C2D" w14:textId="63043500">
      <w:pPr>
        <w:pStyle w:val="Title"/>
        <w:spacing w:after="80" w:line="240" w:lineRule="auto"/>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593F2A33" w:rsidR="24E39BEA">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t>Report</w:t>
      </w:r>
      <w:r w:rsidRPr="593F2A33" w:rsidR="24E39BEA">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 xml:space="preserve"> </w:t>
      </w:r>
    </w:p>
    <w:p w:rsidR="0A250BB1" w:rsidP="593F2A33" w:rsidRDefault="0A250BB1" w14:paraId="3CCA00A2" w14:textId="4BD2A2E3">
      <w:pPr>
        <w:pStyle w:val="Normal"/>
        <w:rPr>
          <w:noProof w:val="0"/>
          <w:lang w:val="en-GB"/>
        </w:rPr>
      </w:pPr>
    </w:p>
    <w:p w:rsidR="0A250BB1" w:rsidP="593F2A33" w:rsidRDefault="0A250BB1" w14:paraId="528CF9D8" w14:textId="2A8ABD07">
      <w:pPr>
        <w:pStyle w:val="TOC1"/>
        <w:tabs>
          <w:tab w:val="right" w:leader="dot" w:pos="9360"/>
        </w:tabs>
        <w:spacing w:after="100"/>
        <w:rPr>
          <w:rStyle w:val="Hyperlink"/>
        </w:rPr>
      </w:pPr>
      <w:r>
        <w:fldChar w:fldCharType="begin"/>
      </w:r>
      <w:r>
        <w:instrText xml:space="preserve">TOC \o \z \u \h</w:instrText>
      </w:r>
      <w:r>
        <w:fldChar w:fldCharType="separate"/>
      </w:r>
      <w:hyperlink w:anchor="_Toc1480908986">
        <w:r w:rsidRPr="593F2A33" w:rsidR="593F2A33">
          <w:rPr>
            <w:rStyle w:val="Hyperlink"/>
          </w:rPr>
          <w:t>Learning styles</w:t>
        </w:r>
        <w:r>
          <w:tab/>
        </w:r>
        <w:r>
          <w:fldChar w:fldCharType="begin"/>
        </w:r>
        <w:r>
          <w:instrText xml:space="preserve">PAGEREF _Toc1480908986 \h</w:instrText>
        </w:r>
        <w:r>
          <w:fldChar w:fldCharType="separate"/>
        </w:r>
        <w:r w:rsidRPr="593F2A33" w:rsidR="593F2A33">
          <w:rPr>
            <w:rStyle w:val="Hyperlink"/>
          </w:rPr>
          <w:t>6</w:t>
        </w:r>
        <w:r>
          <w:fldChar w:fldCharType="end"/>
        </w:r>
      </w:hyperlink>
    </w:p>
    <w:p w:rsidR="0A250BB1" w:rsidP="593F2A33" w:rsidRDefault="0A250BB1" w14:paraId="13189B7A" w14:textId="06219FE7">
      <w:pPr>
        <w:pStyle w:val="TOC2"/>
        <w:tabs>
          <w:tab w:val="right" w:leader="dot" w:pos="9015"/>
        </w:tabs>
        <w:bidi w:val="0"/>
        <w:rPr>
          <w:rStyle w:val="Hyperlink"/>
        </w:rPr>
      </w:pPr>
      <w:hyperlink w:anchor="_Toc533471463">
        <w:r w:rsidRPr="593F2A33" w:rsidR="593F2A33">
          <w:rPr>
            <w:rStyle w:val="Hyperlink"/>
          </w:rPr>
          <w:t>Critical thinking</w:t>
        </w:r>
        <w:r>
          <w:tab/>
        </w:r>
        <w:r>
          <w:fldChar w:fldCharType="begin"/>
        </w:r>
        <w:r>
          <w:instrText xml:space="preserve">PAGEREF _Toc533471463 \h</w:instrText>
        </w:r>
        <w:r>
          <w:fldChar w:fldCharType="separate"/>
        </w:r>
        <w:r w:rsidRPr="593F2A33" w:rsidR="593F2A33">
          <w:rPr>
            <w:rStyle w:val="Hyperlink"/>
          </w:rPr>
          <w:t>7</w:t>
        </w:r>
        <w:r>
          <w:fldChar w:fldCharType="end"/>
        </w:r>
      </w:hyperlink>
    </w:p>
    <w:p w:rsidR="0A250BB1" w:rsidP="593F2A33" w:rsidRDefault="0A250BB1" w14:paraId="5CD602FC" w14:textId="4F576C39">
      <w:pPr>
        <w:pStyle w:val="TOC1"/>
        <w:tabs>
          <w:tab w:val="right" w:leader="dot" w:pos="9015"/>
        </w:tabs>
        <w:bidi w:val="0"/>
        <w:rPr>
          <w:rStyle w:val="Hyperlink"/>
        </w:rPr>
      </w:pPr>
      <w:hyperlink w:anchor="_Toc469993457">
        <w:r w:rsidRPr="593F2A33" w:rsidR="593F2A33">
          <w:rPr>
            <w:rStyle w:val="Hyperlink"/>
          </w:rPr>
          <w:t>Introduction</w:t>
        </w:r>
        <w:r>
          <w:tab/>
        </w:r>
        <w:r>
          <w:fldChar w:fldCharType="begin"/>
        </w:r>
        <w:r>
          <w:instrText xml:space="preserve">PAGEREF _Toc469993457 \h</w:instrText>
        </w:r>
        <w:r>
          <w:fldChar w:fldCharType="separate"/>
        </w:r>
        <w:r w:rsidRPr="593F2A33" w:rsidR="593F2A33">
          <w:rPr>
            <w:rStyle w:val="Hyperlink"/>
          </w:rPr>
          <w:t>8</w:t>
        </w:r>
        <w:r>
          <w:fldChar w:fldCharType="end"/>
        </w:r>
      </w:hyperlink>
    </w:p>
    <w:p w:rsidR="0A250BB1" w:rsidP="593F2A33" w:rsidRDefault="0A250BB1" w14:paraId="38F10DAA" w14:textId="01291115">
      <w:pPr>
        <w:pStyle w:val="TOC1"/>
        <w:tabs>
          <w:tab w:val="right" w:leader="dot" w:pos="9015"/>
        </w:tabs>
        <w:bidi w:val="0"/>
        <w:rPr>
          <w:rStyle w:val="Hyperlink"/>
        </w:rPr>
      </w:pPr>
      <w:hyperlink w:anchor="_Toc320293565">
        <w:r w:rsidRPr="593F2A33" w:rsidR="593F2A33">
          <w:rPr>
            <w:rStyle w:val="Hyperlink"/>
          </w:rPr>
          <w:t>Conclusion</w:t>
        </w:r>
        <w:r>
          <w:tab/>
        </w:r>
        <w:r>
          <w:fldChar w:fldCharType="begin"/>
        </w:r>
        <w:r>
          <w:instrText xml:space="preserve">PAGEREF _Toc320293565 \h</w:instrText>
        </w:r>
        <w:r>
          <w:fldChar w:fldCharType="separate"/>
        </w:r>
        <w:r w:rsidRPr="593F2A33" w:rsidR="593F2A33">
          <w:rPr>
            <w:rStyle w:val="Hyperlink"/>
          </w:rPr>
          <w:t>8</w:t>
        </w:r>
        <w:r>
          <w:fldChar w:fldCharType="end"/>
        </w:r>
      </w:hyperlink>
    </w:p>
    <w:p w:rsidR="0A250BB1" w:rsidP="593F2A33" w:rsidRDefault="0A250BB1" w14:paraId="0987023B" w14:textId="460097DE">
      <w:pPr>
        <w:pStyle w:val="TOC1"/>
        <w:tabs>
          <w:tab w:val="right" w:leader="dot" w:pos="9015"/>
        </w:tabs>
        <w:bidi w:val="0"/>
        <w:rPr>
          <w:rStyle w:val="Hyperlink"/>
        </w:rPr>
      </w:pPr>
      <w:hyperlink w:anchor="_Toc1064974189">
        <w:r w:rsidRPr="593F2A33" w:rsidR="593F2A33">
          <w:rPr>
            <w:rStyle w:val="Hyperlink"/>
          </w:rPr>
          <w:t>References</w:t>
        </w:r>
        <w:r>
          <w:tab/>
        </w:r>
        <w:r>
          <w:fldChar w:fldCharType="begin"/>
        </w:r>
        <w:r>
          <w:instrText xml:space="preserve">PAGEREF _Toc1064974189 \h</w:instrText>
        </w:r>
        <w:r>
          <w:fldChar w:fldCharType="separate"/>
        </w:r>
        <w:r w:rsidRPr="593F2A33" w:rsidR="593F2A33">
          <w:rPr>
            <w:rStyle w:val="Hyperlink"/>
          </w:rPr>
          <w:t>8</w:t>
        </w:r>
        <w:r>
          <w:fldChar w:fldCharType="end"/>
        </w:r>
      </w:hyperlink>
      <w:r>
        <w:fldChar w:fldCharType="end"/>
      </w:r>
    </w:p>
    <w:p w:rsidR="0A250BB1" w:rsidP="0514EA7F" w:rsidRDefault="0A250BB1" w14:paraId="79A58C79" w14:textId="2E53621C">
      <w:pPr>
        <w:pStyle w:val="Normal"/>
        <w:spacing w:after="80" w:line="240" w:lineRule="auto"/>
      </w:pPr>
    </w:p>
    <w:p w:rsidR="0514EA7F" w:rsidRDefault="0514EA7F" w14:paraId="59E311AA" w14:textId="7ABDC70D">
      <w:r>
        <w:br w:type="page"/>
      </w:r>
    </w:p>
    <w:p w:rsidR="0A250BB1" w:rsidP="593F2A33" w:rsidRDefault="0A250BB1" w14:paraId="7FEF3FEC" w14:textId="4D96C232">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A250BB1" w:rsidP="593F2A33" w:rsidRDefault="0A250BB1" w14:paraId="0D62A9AA" w14:textId="2866CAA3">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A250BB1" w:rsidP="593F2A33" w:rsidRDefault="0A250BB1" w14:paraId="6C6361E7" w14:textId="472E3858">
      <w:pPr>
        <w:pStyle w:val="Titl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5190B540">
        <w:rPr>
          <w:noProof w:val="0"/>
          <w:lang w:val="en-GB"/>
        </w:rPr>
        <w:t>An Essential Skill for Student Success</w:t>
      </w:r>
    </w:p>
    <w:p w:rsidR="0A250BB1" w:rsidP="593F2A33" w:rsidRDefault="0A250BB1" w14:paraId="0A49C307" w14:textId="02EDA7A5">
      <w:pPr>
        <w:pStyle w:val="Heading1"/>
        <w:keepNext w:val="1"/>
        <w:keepLines w:val="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Toc1480908986" w:id="607887456"/>
      <w:bookmarkStart w:name="_Toc1257218769" w:id="1115239915"/>
      <w:bookmarkStart w:name="_Toc56982369" w:id="1313353708"/>
      <w:r w:rsidRPr="593F2A33" w:rsidR="5190B540">
        <w:rPr>
          <w:noProof w:val="0"/>
          <w:lang w:val="en-GB"/>
        </w:rPr>
        <w:t>Learning styles</w:t>
      </w:r>
      <w:bookmarkEnd w:id="607887456"/>
      <w:bookmarkEnd w:id="1115239915"/>
      <w:bookmarkEnd w:id="1313353708"/>
      <w:r w:rsidRPr="593F2A33" w:rsidR="5190B540">
        <w:rPr>
          <w:noProof w:val="0"/>
          <w:lang w:val="en-GB"/>
        </w:rPr>
        <w:t xml:space="preserve"> </w:t>
      </w:r>
    </w:p>
    <w:p w:rsidR="0A250BB1" w:rsidP="593F2A33" w:rsidRDefault="0A250BB1" w14:paraId="55FCE2D0" w14:textId="1DC18FB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Understanding</w:t>
      </w:r>
      <w:r w:rsidRPr="593F2A33" w:rsidR="13DBA604">
        <w:rPr>
          <w:rStyle w:val="Heading1Cha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learning styles</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key in education, as it can significantly influence teaching methodologies and increase student learning results. Learning styles mention the preferred ways that individuals can absorb, process, and </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retain</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information. This report explores the concept of learning styles, discusses various models, examines their implications for teaching, and evaluates their effectiveness based on current research.</w:t>
      </w:r>
    </w:p>
    <w:p w:rsidR="0A250BB1" w:rsidP="593F2A33" w:rsidRDefault="0A250BB1" w14:paraId="16A6F102" w14:textId="30E49AD2">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Studying and learning are often solitary activities in physical terms, even if you may work with others at a distance. It is important for your mental and physical health that you make sure you find the best way for you to learn. Understanding your own learning style can have a potential success (McMillan</w:t>
      </w:r>
      <w:r w:rsidRPr="593F2A33" w:rsidR="1B7D4D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2021).</w:t>
      </w:r>
    </w:p>
    <w:p w:rsidR="0A250BB1" w:rsidP="593F2A33" w:rsidRDefault="0A250BB1" w14:paraId="49FFDBFD" w14:textId="0D5859C0">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 are many ways of </w:t>
      </w:r>
      <w:r w:rsidRPr="593F2A33" w:rsidR="13DBA604">
        <w:rPr>
          <w:rFonts w:ascii="Times New Roman" w:hAnsi="Times New Roman" w:eastAsia="Times New Roman" w:cs="Times New Roman"/>
          <w:b w:val="0"/>
          <w:bCs w:val="0"/>
          <w:i w:val="0"/>
          <w:iCs w:val="0"/>
          <w:caps w:val="0"/>
          <w:smallCaps w:val="0"/>
          <w:strike w:val="0"/>
          <w:dstrike w:val="0"/>
          <w:noProof w:val="0"/>
          <w:sz w:val="24"/>
          <w:szCs w:val="24"/>
          <w:lang w:val="en-GB"/>
        </w:rPr>
        <w:t xml:space="preserve">learning </w:t>
      </w:r>
      <w:r w:rsidRPr="593F2A33" w:rsidR="13DBA604">
        <w:rPr>
          <w:rFonts w:ascii="Times New Roman" w:hAnsi="Times New Roman" w:eastAsia="Times New Roman" w:cs="Times New Roman"/>
          <w:b w:val="0"/>
          <w:bCs w:val="0"/>
          <w:i w:val="0"/>
          <w:iCs w:val="0"/>
          <w:caps w:val="0"/>
          <w:smallCaps w:val="0"/>
          <w:strike w:val="0"/>
          <w:dstrike w:val="0"/>
          <w:noProof w:val="0"/>
          <w:sz w:val="24"/>
          <w:szCs w:val="24"/>
          <w:lang w:val="en-GB"/>
        </w:rPr>
        <w:t>styles, one</w:t>
      </w:r>
      <w:r w:rsidRPr="593F2A33" w:rsidR="13DBA604">
        <w:rPr>
          <w:rStyle w:val="Heading1Cha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them is the VARK model and is the most popular. Fleming introduced in 1987 an inventory designed to help students and others learn more about their individual learning preferences.</w:t>
      </w:r>
    </w:p>
    <w:p w:rsidR="0A250BB1" w:rsidP="593F2A33" w:rsidRDefault="0A250BB1" w14:paraId="736A13CB" w14:textId="6218F84C">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the </w:t>
      </w:r>
      <w:r w:rsidRPr="593F2A33" w:rsidR="13DBA604">
        <w:rPr>
          <w:rStyle w:val="Heading1Cha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VARK model</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learners are </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identified</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whether they prefer:</w:t>
      </w:r>
    </w:p>
    <w:p w:rsidR="0A250BB1" w:rsidP="593F2A33" w:rsidRDefault="0A250BB1" w14:paraId="2ABBE14A" w14:textId="4DF0EC50">
      <w:pPr>
        <w:pStyle w:val="ListParagraph"/>
        <w:numPr>
          <w:ilvl w:val="0"/>
          <w:numId w:val="5"/>
        </w:num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Visual learning (students how like to learn from books, pictures, movies)</w:t>
      </w:r>
    </w:p>
    <w:p w:rsidR="0A250BB1" w:rsidP="593F2A33" w:rsidRDefault="0A250BB1" w14:paraId="090E2E2E" w14:textId="6BD766F1">
      <w:pPr>
        <w:pStyle w:val="ListParagraph"/>
        <w:numPr>
          <w:ilvl w:val="0"/>
          <w:numId w:val="5"/>
        </w:num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Auditory learning (students who find an effortless way to learn when they use audio books, podcast)</w:t>
      </w:r>
    </w:p>
    <w:p w:rsidR="0A250BB1" w:rsidP="593F2A33" w:rsidRDefault="0A250BB1" w14:paraId="6A38F248" w14:textId="24B6E7EB">
      <w:pPr>
        <w:pStyle w:val="ListParagraph"/>
        <w:numPr>
          <w:ilvl w:val="0"/>
          <w:numId w:val="5"/>
        </w:num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Reading and writing (some students take </w:t>
      </w:r>
      <w:r w:rsidRPr="593F2A33" w:rsidR="4FEFC0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notes;</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can focus better if put everything on the paper)</w:t>
      </w:r>
    </w:p>
    <w:p w:rsidR="0A250BB1" w:rsidP="593F2A33" w:rsidRDefault="0A250BB1" w14:paraId="527A5B11" w14:textId="3D5EBA5E">
      <w:pPr>
        <w:pStyle w:val="ListParagraph"/>
        <w:numPr>
          <w:ilvl w:val="0"/>
          <w:numId w:val="5"/>
        </w:num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Kinaesthetic learning (find a better way to learn by practicing)</w:t>
      </w:r>
    </w:p>
    <w:p w:rsidR="0A250BB1" w:rsidP="593F2A33" w:rsidRDefault="0A250BB1" w14:paraId="1065408E" w14:textId="6A23F06E">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my research I find out, the VARK model suggests that the students’ learning styles are dependent on how they prefer to perceive or receive the information. They may prefer a single mode, two modes (bimodal), or all three modes (tri-modal), it was also observed that a significantly higher number of female students preferred the auditory mode of the learning style as compared to the males, but then a significantly higher number of male students preferred the kinaesthetic mode (MR. SREENIDHI S K, MS. TAY CHINYI HELENA 2018).</w:t>
      </w:r>
    </w:p>
    <w:p w:rsidR="0A250BB1" w:rsidP="593F2A33" w:rsidRDefault="0A250BB1" w14:paraId="158C0CEC" w14:textId="12410689">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suggests teachers should consider incorporating a variety of teaching methods to feed their students diverse learning styles. By doing so, students can have an effective learning environment. </w:t>
      </w:r>
    </w:p>
    <w:p w:rsidR="0A250BB1" w:rsidP="593F2A33" w:rsidRDefault="0A250BB1" w14:paraId="7D83B7A8" w14:textId="1DC4626A">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the VARK model, the students can </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learning style and find the easiest way to develop a deeper understanding. This can lead to improved academic performance and overall student satisfaction (D. Tomic</w:t>
      </w:r>
      <w:r w:rsidRPr="593F2A33" w:rsidR="62CFC9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w:t>
      </w:r>
    </w:p>
    <w:p w:rsidR="0A250BB1" w:rsidP="593F2A33" w:rsidRDefault="0A250BB1" w14:paraId="64C05A9D" w14:textId="5D9E79BC">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Another way for good learning is to have Critical thinking, a cognitive activity involving mental processes. Learning thinking critically and evaluate the subject means using mental processes, you must pay attention, make a suitable selection, and judgement, this can involve a wide range of skills and attributes:</w:t>
      </w:r>
    </w:p>
    <w:p w:rsidR="0A250BB1" w:rsidP="593F2A33" w:rsidRDefault="0A250BB1" w14:paraId="6655B61F" w14:textId="20121444">
      <w:pPr>
        <w:pStyle w:val="ListParagraph"/>
        <w:numPr>
          <w:ilvl w:val="0"/>
          <w:numId w:val="6"/>
        </w:num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Easy can </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your own and other people's positions;</w:t>
      </w:r>
    </w:p>
    <w:p w:rsidR="0A250BB1" w:rsidP="593F2A33" w:rsidRDefault="0A250BB1" w14:paraId="1A9129CB" w14:textId="6689437E">
      <w:pPr>
        <w:pStyle w:val="ListParagraph"/>
        <w:numPr>
          <w:ilvl w:val="0"/>
          <w:numId w:val="6"/>
        </w:num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 able to read between lines;</w:t>
      </w:r>
    </w:p>
    <w:p w:rsidR="0A250BB1" w:rsidP="593F2A33" w:rsidRDefault="0A250BB1" w14:paraId="419A1132" w14:textId="2F2545A0">
      <w:pPr>
        <w:pStyle w:val="ListParagraph"/>
        <w:numPr>
          <w:ilvl w:val="0"/>
          <w:numId w:val="6"/>
        </w:num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Select sources and evidence to support your case;</w:t>
      </w:r>
    </w:p>
    <w:p w:rsidR="0A250BB1" w:rsidP="593F2A33" w:rsidRDefault="0A250BB1" w14:paraId="569A6171" w14:textId="609978B5">
      <w:pPr>
        <w:pStyle w:val="ListParagraph"/>
        <w:numPr>
          <w:ilvl w:val="0"/>
          <w:numId w:val="6"/>
        </w:num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Drawing conclusion;</w:t>
      </w:r>
    </w:p>
    <w:p w:rsidR="0A250BB1" w:rsidP="593F2A33" w:rsidRDefault="0A250BB1" w14:paraId="4AB13EBB" w14:textId="75E3B13A">
      <w:pPr>
        <w:pStyle w:val="ListParagraph"/>
        <w:numPr>
          <w:ilvl w:val="0"/>
          <w:numId w:val="6"/>
        </w:num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Presenting a point of view;</w:t>
      </w:r>
    </w:p>
    <w:p w:rsidR="0A250BB1" w:rsidP="593F2A33" w:rsidRDefault="0A250BB1" w14:paraId="7D563DEB" w14:textId="22B66CCD">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Style w:val="Heading2Cha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Critical thinking</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helps students to </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clear or a hidden message, in detail, understand the process and create an argument.</w:t>
      </w:r>
    </w:p>
    <w:p w:rsidR="0A250BB1" w:rsidP="593F2A33" w:rsidRDefault="0A250BB1" w14:paraId="2AF96F82" w14:textId="7DA0F30A">
      <w:pPr>
        <w:spacing w:after="0" w:line="360" w:lineRule="auto"/>
        <w:rPr>
          <w:rFonts w:ascii="Times New Roman" w:hAnsi="Times New Roman" w:eastAsia="Times New Roman" w:cs="Times New Roman"/>
          <w:b w:val="0"/>
          <w:bCs w:val="0"/>
          <w:i w:val="0"/>
          <w:iCs w:val="0"/>
          <w:caps w:val="0"/>
          <w:smallCaps w:val="0"/>
          <w:noProof w:val="0"/>
          <w:color w:val="333333"/>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Edward Glaser (1929-2020) was powerful in arguing in formal analysis and logic was essential for good thinking across various contexts. He also related that a student could develop in the field by arguing that critical thinking involves a combination of attitude, knowledge, and skills. </w:t>
      </w:r>
      <w:r>
        <w:br/>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Glaser emphasized the importance of being able to study information objectively and make informed decisions based on evidence. His work inspires students to approach problems with a critical mindset, seeking logical reasoning and sound arguments to reach well-supported conclusions (</w:t>
      </w:r>
      <w:r w:rsidRPr="593F2A33" w:rsidR="13DBA604">
        <w:rPr>
          <w:rFonts w:ascii="Times New Roman" w:hAnsi="Times New Roman" w:eastAsia="Times New Roman" w:cs="Times New Roman"/>
          <w:b w:val="0"/>
          <w:bCs w:val="0"/>
          <w:i w:val="0"/>
          <w:iCs w:val="0"/>
          <w:caps w:val="0"/>
          <w:smallCaps w:val="0"/>
          <w:noProof w:val="0"/>
          <w:color w:val="333333"/>
          <w:sz w:val="24"/>
          <w:szCs w:val="24"/>
          <w:lang w:val="en-GB"/>
        </w:rPr>
        <w:t xml:space="preserve">R. </w:t>
      </w:r>
      <w:r w:rsidRPr="593F2A33" w:rsidR="13DBA604">
        <w:rPr>
          <w:rFonts w:ascii="Times New Roman" w:hAnsi="Times New Roman" w:eastAsia="Times New Roman" w:cs="Times New Roman"/>
          <w:b w:val="0"/>
          <w:bCs w:val="0"/>
          <w:i w:val="0"/>
          <w:iCs w:val="0"/>
          <w:caps w:val="0"/>
          <w:smallCaps w:val="0"/>
          <w:noProof w:val="0"/>
          <w:color w:val="333333"/>
          <w:sz w:val="24"/>
          <w:szCs w:val="24"/>
          <w:lang w:val="en-GB"/>
        </w:rPr>
        <w:t>Zulmaulida</w:t>
      </w:r>
      <w:r w:rsidRPr="593F2A33" w:rsidR="13DBA604">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593F2A33" w:rsidR="3AC8070B">
        <w:rPr>
          <w:rFonts w:ascii="Times New Roman" w:hAnsi="Times New Roman" w:eastAsia="Times New Roman" w:cs="Times New Roman"/>
          <w:b w:val="0"/>
          <w:bCs w:val="0"/>
          <w:i w:val="0"/>
          <w:iCs w:val="0"/>
          <w:caps w:val="0"/>
          <w:smallCaps w:val="0"/>
          <w:noProof w:val="0"/>
          <w:color w:val="333333"/>
          <w:sz w:val="24"/>
          <w:szCs w:val="24"/>
          <w:lang w:val="en-GB"/>
        </w:rPr>
        <w:t xml:space="preserve">et al. </w:t>
      </w:r>
      <w:r w:rsidRPr="593F2A33" w:rsidR="13DBA604">
        <w:rPr>
          <w:rFonts w:ascii="Times New Roman" w:hAnsi="Times New Roman" w:eastAsia="Times New Roman" w:cs="Times New Roman"/>
          <w:b w:val="0"/>
          <w:bCs w:val="0"/>
          <w:i w:val="0"/>
          <w:iCs w:val="0"/>
          <w:caps w:val="0"/>
          <w:smallCaps w:val="0"/>
          <w:noProof w:val="0"/>
          <w:color w:val="333333"/>
          <w:sz w:val="24"/>
          <w:szCs w:val="24"/>
          <w:lang w:val="en-GB"/>
        </w:rPr>
        <w:t>2018)</w:t>
      </w:r>
    </w:p>
    <w:p w:rsidR="0A250BB1" w:rsidP="593F2A33" w:rsidRDefault="0A250BB1" w14:paraId="456CCF10" w14:textId="1969ECF2">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poor argument can easily be detected if you do not have a good knowledge of the subject. Studying the subject can help students to make a more informed judgement.</w:t>
      </w:r>
    </w:p>
    <w:p w:rsidR="0A250BB1" w:rsidP="593F2A33" w:rsidRDefault="0A250BB1" w14:paraId="104FD2E6" w14:textId="272136A3">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Students are expected to develop critical thinking skills so they can dig deeper below the subject they are studying and engage in critical dialogue with main theories and arguments. One of the best ways of arriving at this point is to develop the ability to critically evaluate the work of others (S. Cattrell). </w:t>
      </w:r>
    </w:p>
    <w:p w:rsidR="0A250BB1" w:rsidP="593F2A33" w:rsidRDefault="0A250BB1" w14:paraId="50477FC0" w14:textId="173AA2AF">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Stella Cattrell related in her book that the ability to </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critical thinking is essential for students who tend to achieve good grades at university, but it typically creates a lot of confusion and anxiety.</w:t>
      </w:r>
      <w:r w:rsidRPr="593F2A33" w:rsidR="13DBA60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Critical Thinking Skills </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 an easy-to-follow, step-by-step guide to developing analytical reasoning skills and applying them to tasks such as reading, note-making, and writing (S. Catrell, 2023). This book offers practical strategies for students to deepen their understanding of complex concepts and improve their academic performance. By honing their critical thinking skills, students can become more confident in their ability to inspect information and construct well-supported arguments in their coursework.</w:t>
      </w:r>
    </w:p>
    <w:p w:rsidR="0A250BB1" w:rsidP="593F2A33" w:rsidRDefault="0A250BB1" w14:paraId="676942A8" w14:textId="2D37346F">
      <w:pPr>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Style w:val="Heading1Cha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Introduction</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A250BB1" w:rsidP="593F2A33" w:rsidRDefault="0A250BB1" w14:paraId="3F654971" w14:textId="7FC88426">
      <w:pPr>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report provides an overview of learning styles and highlights the importance of critical thinking in daily life.</w:t>
      </w:r>
    </w:p>
    <w:p w:rsidR="0A250BB1" w:rsidP="593F2A33" w:rsidRDefault="0A250BB1" w14:paraId="285CFCC6" w14:textId="0E24A476">
      <w:pPr>
        <w:pStyle w:val="Heading1"/>
        <w:keepNext w:val="1"/>
        <w:keepLines w:val="1"/>
        <w:spacing w:before="360" w:after="80"/>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GB"/>
        </w:rPr>
        <w:t>Conclusion</w:t>
      </w:r>
    </w:p>
    <w:p w:rsidR="0A250BB1" w:rsidP="593F2A33" w:rsidRDefault="0A250BB1" w14:paraId="596CB04E" w14:textId="657539B7">
      <w:pPr>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conclusion, using the VARK model to </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learning styles, students can find an effortless way to achieve good knowledge. By </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identifying</w:t>
      </w:r>
      <w:r w:rsidRPr="593F2A33" w:rsidR="13DBA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preferred learning style and developing critical thinking skills, students can enhance their overall learning experience and excel academically. This report serves as a valuable resource for students looking to make the most effective study habits and achieve success in their educational journey. </w:t>
      </w:r>
    </w:p>
    <w:p w:rsidR="0A250BB1" w:rsidP="593F2A33" w:rsidRDefault="0A250BB1" w14:paraId="54340DBC" w14:textId="21EAC1DB">
      <w:pPr>
        <w:rPr>
          <w:rFonts w:ascii="Aptos" w:hAnsi="Aptos" w:eastAsia="Aptos" w:cs="Aptos"/>
          <w:b w:val="0"/>
          <w:bCs w:val="0"/>
          <w:i w:val="0"/>
          <w:iCs w:val="0"/>
          <w:caps w:val="0"/>
          <w:smallCaps w:val="0"/>
          <w:noProof w:val="0"/>
          <w:color w:val="000000" w:themeColor="text1" w:themeTint="FF" w:themeShade="FF"/>
          <w:sz w:val="24"/>
          <w:szCs w:val="24"/>
          <w:lang w:val="en-GB"/>
        </w:rPr>
      </w:pPr>
    </w:p>
    <w:p w:rsidR="0A250BB1" w:rsidP="593F2A33" w:rsidRDefault="0A250BB1" w14:paraId="6C89742F" w14:textId="331A5E59">
      <w:pPr>
        <w:rPr>
          <w:rFonts w:ascii="Aptos" w:hAnsi="Aptos" w:eastAsia="Aptos" w:cs="Aptos"/>
          <w:b w:val="0"/>
          <w:bCs w:val="0"/>
          <w:i w:val="0"/>
          <w:iCs w:val="0"/>
          <w:caps w:val="0"/>
          <w:smallCaps w:val="0"/>
          <w:noProof w:val="0"/>
          <w:color w:val="000000" w:themeColor="text1" w:themeTint="FF" w:themeShade="FF"/>
          <w:sz w:val="24"/>
          <w:szCs w:val="24"/>
          <w:lang w:val="en-GB"/>
        </w:rPr>
      </w:pPr>
    </w:p>
    <w:p w:rsidR="0A250BB1" w:rsidP="0A250BB1" w:rsidRDefault="0A250BB1" w14:paraId="1472674C" w14:textId="7A4B169F">
      <w:pPr/>
      <w:r>
        <w:br w:type="page"/>
      </w:r>
    </w:p>
    <w:p w:rsidR="0A250BB1" w:rsidP="593F2A33" w:rsidRDefault="0A250BB1" w14:paraId="70C4A401" w14:textId="3BAB7D68">
      <w:pPr>
        <w:keepNext w:val="1"/>
        <w:keepLines w:val="1"/>
        <w:spacing w:before="0" w:after="0" w:line="360" w:lineRule="auto"/>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p>
    <w:p w:rsidR="0A250BB1" w:rsidP="593F2A33" w:rsidRDefault="0A250BB1" w14:paraId="6861383A" w14:textId="123A9EE4">
      <w:pPr>
        <w:rPr>
          <w:rFonts w:ascii="Aptos" w:hAnsi="Aptos" w:eastAsia="Aptos" w:cs="Aptos"/>
          <w:b w:val="0"/>
          <w:bCs w:val="0"/>
          <w:i w:val="0"/>
          <w:iCs w:val="0"/>
          <w:caps w:val="0"/>
          <w:smallCaps w:val="0"/>
          <w:noProof w:val="0"/>
          <w:color w:val="000000" w:themeColor="text1" w:themeTint="FF" w:themeShade="FF"/>
          <w:sz w:val="24"/>
          <w:szCs w:val="24"/>
          <w:lang w:val="en-GB"/>
        </w:rPr>
      </w:pPr>
    </w:p>
    <w:p w:rsidR="0A250BB1" w:rsidP="593F2A33" w:rsidRDefault="0A250BB1" w14:paraId="311397A3" w14:textId="5924E139">
      <w:pPr>
        <w:pStyle w:val="Heading1"/>
        <w:keepNext w:val="1"/>
        <w:keepLines w:val="1"/>
        <w:spacing w:before="360" w:after="80" w:line="360" w:lineRule="auto"/>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064974189" w:id="30640457"/>
      <w:bookmarkStart w:name="_Toc1235098608" w:id="727217686"/>
      <w:bookmarkStart w:name="_Toc1771867442" w:id="202571159"/>
      <w:r w:rsidRPr="593F2A33" w:rsidR="5190B54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References</w:t>
      </w:r>
      <w:bookmarkEnd w:id="30640457"/>
      <w:bookmarkEnd w:id="727217686"/>
      <w:bookmarkEnd w:id="202571159"/>
      <w:r w:rsidRPr="593F2A33" w:rsidR="5190B54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 </w:t>
      </w:r>
    </w:p>
    <w:p w:rsidR="0A250BB1" w:rsidP="593F2A33" w:rsidRDefault="0A250BB1" w14:paraId="617C4578" w14:textId="7FC91400">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5190B5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Alsaleh, Nada J. (January 2020): Turkish Online Journal of Education Technology;</w:t>
      </w:r>
    </w:p>
    <w:p w:rsidR="0A250BB1" w:rsidP="593F2A33" w:rsidRDefault="0A250BB1" w14:paraId="1F90E015" w14:textId="22C978C8">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5190B5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Damir Tomic, Drazen Rostovsky, Mijo Curie (2023): International Scientifique Symposium Region; Entrepreneurship, Development; </w:t>
      </w:r>
    </w:p>
    <w:p w:rsidR="0A250BB1" w:rsidP="593F2A33" w:rsidRDefault="0A250BB1" w14:paraId="5E1976FE" w14:textId="6DE924A0">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5190B5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Jarnawi A. Dahlan, R. Zulmaulida and Wahyudin (2018): Journal of Physics, Conference Series</w:t>
      </w:r>
    </w:p>
    <w:p w:rsidR="0A250BB1" w:rsidP="593F2A33" w:rsidRDefault="0A250BB1" w14:paraId="1FCA43DE" w14:textId="595FC112">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5190B5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Jonathan Weyer; Kathleen McMillan (2021): The study Skill Book; </w:t>
      </w:r>
    </w:p>
    <w:p w:rsidR="0A250BB1" w:rsidP="593F2A33" w:rsidRDefault="0A250BB1" w14:paraId="5CC5349B" w14:textId="663F2134">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5190B5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Sreenidhi S. K., Tay Chinyi Helena (2018): Style of learning- International Journal for Innovative Reasearch multidisciplinary Field vol 3;</w:t>
      </w:r>
    </w:p>
    <w:p w:rsidR="0A250BB1" w:rsidP="593F2A33" w:rsidRDefault="0A250BB1" w14:paraId="7E5F0AA9" w14:textId="583E3F10">
      <w:pPr>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5190B5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Stella Cattrell (2023): Critical Thinking Skills 4</w:t>
      </w:r>
      <w:r w:rsidRPr="593F2A33" w:rsidR="5190B54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593F2A33" w:rsidR="5190B5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edition;</w:t>
      </w:r>
    </w:p>
    <w:p w:rsidR="0A250BB1" w:rsidP="0A250BB1" w:rsidRDefault="0A250BB1" w14:paraId="6BAFAC01" w14:textId="01BB2AEE">
      <w:pPr/>
      <w:r>
        <w:br w:type="page"/>
      </w:r>
    </w:p>
    <w:p w:rsidR="0A250BB1" w:rsidP="593F2A33" w:rsidRDefault="0A250BB1" w14:paraId="55D21F49" w14:textId="24213F73">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F2A33" w:rsidR="2B7B7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Power point presentation</w:t>
      </w:r>
    </w:p>
    <w:p w:rsidR="0A250BB1" w:rsidP="593F2A33" w:rsidRDefault="0A250BB1" w14:paraId="1BA1992E" w14:textId="135AAC53">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305bc59a6b6145c3">
        <w:r w:rsidRPr="593F2A33" w:rsidR="2B7B783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E-Portfolio.pptx</w:t>
        </w:r>
      </w:hyperlink>
    </w:p>
    <w:p w:rsidR="0A250BB1" w:rsidP="593F2A33" w:rsidRDefault="0A250BB1" w14:paraId="08E6F68D" w14:textId="61347D4B">
      <w:pPr>
        <w:pStyle w:val="Normal"/>
        <w:spacing w:before="240" w:after="24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A250BB1" w:rsidP="593F2A33" w:rsidRDefault="0A250BB1" w14:paraId="52DB1279" w14:textId="5D28D604">
      <w:pPr>
        <w:tabs>
          <w:tab w:val="right" w:leader="dot" w:pos="9360"/>
        </w:tabs>
        <w:spacing w:after="100"/>
        <w:rPr>
          <w:rFonts w:ascii="Aptos" w:hAnsi="Aptos" w:eastAsia="Aptos" w:cs="Aptos"/>
          <w:b w:val="0"/>
          <w:bCs w:val="0"/>
          <w:i w:val="0"/>
          <w:iCs w:val="0"/>
          <w:caps w:val="0"/>
          <w:smallCaps w:val="0"/>
          <w:noProof w:val="0"/>
          <w:color w:val="000000" w:themeColor="text1" w:themeTint="FF" w:themeShade="FF"/>
          <w:sz w:val="24"/>
          <w:szCs w:val="24"/>
          <w:lang w:val="en-GB"/>
        </w:rPr>
      </w:pPr>
    </w:p>
    <w:p w:rsidR="0A250BB1" w:rsidP="0A250BB1" w:rsidRDefault="0A250BB1" w14:paraId="67D24181" w14:textId="33F5993A">
      <w:pPr>
        <w:rPr>
          <w:rFonts w:ascii="Aptos" w:hAnsi="Aptos" w:eastAsia="Aptos" w:cs="Aptos"/>
          <w:b w:val="0"/>
          <w:bCs w:val="0"/>
          <w:i w:val="0"/>
          <w:iCs w:val="0"/>
          <w:caps w:val="0"/>
          <w:smallCaps w:val="0"/>
          <w:noProof w:val="0"/>
          <w:color w:val="000000" w:themeColor="text1" w:themeTint="FF" w:themeShade="FF"/>
          <w:sz w:val="24"/>
          <w:szCs w:val="24"/>
          <w:lang w:val="en-GB"/>
        </w:rPr>
      </w:pPr>
    </w:p>
    <w:p w:rsidR="0A250BB1" w:rsidP="0A250BB1" w:rsidRDefault="0A250BB1" w14:paraId="394B130A" w14:textId="63E3BEC1">
      <w:pPr>
        <w:pStyle w:val="Normal"/>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k08uB1/RNI3Y+" int2:id="GFEVumoX">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26be7f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87d41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7039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9cf38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6fa15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1766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802DAC"/>
    <w:rsid w:val="01F73990"/>
    <w:rsid w:val="0217A19E"/>
    <w:rsid w:val="0418ACBA"/>
    <w:rsid w:val="0451A887"/>
    <w:rsid w:val="04A64B7D"/>
    <w:rsid w:val="04A64B7D"/>
    <w:rsid w:val="0514EA7F"/>
    <w:rsid w:val="054E64D7"/>
    <w:rsid w:val="0913BBAE"/>
    <w:rsid w:val="09BA4883"/>
    <w:rsid w:val="09F372D6"/>
    <w:rsid w:val="0A113B08"/>
    <w:rsid w:val="0A250BB1"/>
    <w:rsid w:val="0C907C43"/>
    <w:rsid w:val="0D802DAC"/>
    <w:rsid w:val="0E046BFF"/>
    <w:rsid w:val="124BBF0A"/>
    <w:rsid w:val="13DBA604"/>
    <w:rsid w:val="14940AA7"/>
    <w:rsid w:val="173FD037"/>
    <w:rsid w:val="17C9AC3C"/>
    <w:rsid w:val="18E6A472"/>
    <w:rsid w:val="1938FD33"/>
    <w:rsid w:val="1B7D4DA1"/>
    <w:rsid w:val="1C552139"/>
    <w:rsid w:val="1DAB505D"/>
    <w:rsid w:val="1E75775C"/>
    <w:rsid w:val="1F36DFA0"/>
    <w:rsid w:val="1FD513B3"/>
    <w:rsid w:val="236EDC60"/>
    <w:rsid w:val="23EEC29B"/>
    <w:rsid w:val="24E39BEA"/>
    <w:rsid w:val="24F430D4"/>
    <w:rsid w:val="25DDA543"/>
    <w:rsid w:val="273BE4FB"/>
    <w:rsid w:val="2AA07161"/>
    <w:rsid w:val="2B7B783B"/>
    <w:rsid w:val="2D718B40"/>
    <w:rsid w:val="2DCCFE73"/>
    <w:rsid w:val="34257AD4"/>
    <w:rsid w:val="346EBFF7"/>
    <w:rsid w:val="34BB6909"/>
    <w:rsid w:val="37AF9670"/>
    <w:rsid w:val="3854D610"/>
    <w:rsid w:val="3902CFD8"/>
    <w:rsid w:val="394A9FCA"/>
    <w:rsid w:val="394A9FCA"/>
    <w:rsid w:val="3AC8070B"/>
    <w:rsid w:val="3D925178"/>
    <w:rsid w:val="3EA90294"/>
    <w:rsid w:val="3F6AE201"/>
    <w:rsid w:val="419DF7C3"/>
    <w:rsid w:val="41E05466"/>
    <w:rsid w:val="41E05466"/>
    <w:rsid w:val="4318183E"/>
    <w:rsid w:val="4673CBC1"/>
    <w:rsid w:val="4AB862CD"/>
    <w:rsid w:val="4C7DEABF"/>
    <w:rsid w:val="4D3C3C0E"/>
    <w:rsid w:val="4FEFC0F1"/>
    <w:rsid w:val="515D8F67"/>
    <w:rsid w:val="5190B540"/>
    <w:rsid w:val="519AEA5F"/>
    <w:rsid w:val="55C55613"/>
    <w:rsid w:val="57E63BD7"/>
    <w:rsid w:val="5847548F"/>
    <w:rsid w:val="593F2A33"/>
    <w:rsid w:val="5970E7EC"/>
    <w:rsid w:val="5993670E"/>
    <w:rsid w:val="5AEBE7EA"/>
    <w:rsid w:val="5B710FB3"/>
    <w:rsid w:val="5BA0DF9E"/>
    <w:rsid w:val="5BD85ED3"/>
    <w:rsid w:val="5BF620F4"/>
    <w:rsid w:val="5CC59613"/>
    <w:rsid w:val="5CC59613"/>
    <w:rsid w:val="5CF2C20C"/>
    <w:rsid w:val="60CAE1F5"/>
    <w:rsid w:val="61DA7BD7"/>
    <w:rsid w:val="6229480E"/>
    <w:rsid w:val="62CFC970"/>
    <w:rsid w:val="631E38F2"/>
    <w:rsid w:val="6399A597"/>
    <w:rsid w:val="645F9E9A"/>
    <w:rsid w:val="65CDED1C"/>
    <w:rsid w:val="67C6EFF0"/>
    <w:rsid w:val="68BFA206"/>
    <w:rsid w:val="68E01DDF"/>
    <w:rsid w:val="69DF7AD2"/>
    <w:rsid w:val="6A4D47A2"/>
    <w:rsid w:val="6A7AE112"/>
    <w:rsid w:val="6AA76F5F"/>
    <w:rsid w:val="6C606D49"/>
    <w:rsid w:val="6CEDCACE"/>
    <w:rsid w:val="6E92818A"/>
    <w:rsid w:val="70A487FD"/>
    <w:rsid w:val="70D69FAF"/>
    <w:rsid w:val="70D69FAF"/>
    <w:rsid w:val="718CEF6A"/>
    <w:rsid w:val="71DAB41E"/>
    <w:rsid w:val="727F2CA6"/>
    <w:rsid w:val="74D6C308"/>
    <w:rsid w:val="753692D8"/>
    <w:rsid w:val="75C2C04E"/>
    <w:rsid w:val="7B49B20B"/>
    <w:rsid w:val="7B88DE43"/>
    <w:rsid w:val="7CE09254"/>
    <w:rsid w:val="7CFFFAA4"/>
    <w:rsid w:val="7DB26BE4"/>
    <w:rsid w:val="7E483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02DAC"/>
  <w15:chartTrackingRefBased/>
  <w15:docId w15:val="{4CCECC40-AB62-4594-861D-EEA31F3DBC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A250BB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93F2A33"/>
    <w:rPr>
      <w:color w:val="467886"/>
      <w:u w:val="single"/>
    </w:rPr>
  </w:style>
  <w:style w:type="paragraph" w:styleId="TOC1">
    <w:uiPriority w:val="39"/>
    <w:name w:val="toc 1"/>
    <w:basedOn w:val="Normal"/>
    <w:next w:val="Normal"/>
    <w:unhideWhenUsed/>
    <w:rsid w:val="593F2A33"/>
    <w:pPr>
      <w:spacing w:after="100"/>
    </w:pPr>
  </w:style>
  <w:style w:type="paragraph" w:styleId="TOC2">
    <w:uiPriority w:val="39"/>
    <w:name w:val="toc 2"/>
    <w:basedOn w:val="Normal"/>
    <w:next w:val="Normal"/>
    <w:unhideWhenUsed/>
    <w:rsid w:val="593F2A3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9737952f2874ed5" /><Relationship Type="http://schemas.openxmlformats.org/officeDocument/2006/relationships/hyperlink" Target="https://www.verywellmind.com/eisenhower-matrix-benefits-and-application-8779812" TargetMode="External" Id="Rc5b8b0f4ba1f49f7" /><Relationship Type="http://schemas.openxmlformats.org/officeDocument/2006/relationships/hyperlink" Target="https://www.dawn.com/news/1875604" TargetMode="External" Id="R82094310815f417c" /><Relationship Type="http://schemas.openxmlformats.org/officeDocument/2006/relationships/hyperlink" Target="https://uowtsd-my.sharepoint.com/:p:/r/personal/2409965_student_uwtsd_ac_uk/Documents/E-Portfolio.pptx?d=w868f96f7940d4b3aa27ced9b51d76b27&amp;csf=1&amp;web=1&amp;e=apHdU7" TargetMode="External" Id="R305bc59a6b6145c3" /><Relationship Type="http://schemas.microsoft.com/office/2020/10/relationships/intelligence" Target="/word/intelligence2.xml" Id="R60ab7d53288f4f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Alina Moraru (2409965)</dc:creator>
  <keywords/>
  <dc:description/>
  <lastModifiedBy>Maria Alina Moraru (2409965)</lastModifiedBy>
  <revision>5</revision>
  <dcterms:created xsi:type="dcterms:W3CDTF">2025-02-26T13:31:40.2859947Z</dcterms:created>
  <dcterms:modified xsi:type="dcterms:W3CDTF">2025-02-28T14:39:29.8133211Z</dcterms:modified>
</coreProperties>
</file>