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xmlns:wp14="http://schemas.microsoft.com/office/word/2010/wordml" w:rsidR="00DB2C86" w:rsidP="0D7566AD" w:rsidRDefault="00DB2C86" w14:paraId="5DAB6C7B" wp14:textId="02FD9E3A">
      <w:pPr>
        <w:pStyle w:val="Normal"/>
        <w:rPr>
          <w:rFonts w:ascii="Times New Roman" w:hAnsi="Times New Roman" w:eastAsia="Calibri" w:cs="Times New Roman"/>
          <w:sz w:val="24"/>
          <w:szCs w:val="24"/>
          <w:lang w:val="en-GB"/>
        </w:rPr>
      </w:pPr>
    </w:p>
    <w:p xmlns:wp14="http://schemas.microsoft.com/office/word/2010/wordml" w:rsidR="00DB2C86" w:rsidP="0D7566AD" w:rsidRDefault="00DB2C86" w14:paraId="33B6A407" wp14:textId="7315A869">
      <w:pPr>
        <w:jc w:val="center"/>
        <w:rPr>
          <w:rFonts w:ascii="Arial" w:hAnsi="Arial" w:eastAsia="Arial" w:cs="Arial"/>
          <w:b w:val="1"/>
          <w:bCs w:val="1"/>
          <w:i w:val="1"/>
          <w:iCs w:val="1"/>
          <w:sz w:val="80"/>
          <w:szCs w:val="80"/>
          <w:lang w:val="en-GB"/>
        </w:rPr>
      </w:pPr>
      <w:r w:rsidRPr="0D7566AD" w:rsidR="0D7566AD">
        <w:rPr>
          <w:rFonts w:ascii="Arial" w:hAnsi="Arial" w:eastAsia="Arial" w:cs="Arial"/>
          <w:b w:val="1"/>
          <w:bCs w:val="1"/>
          <w:i w:val="1"/>
          <w:iCs w:val="1"/>
          <w:sz w:val="80"/>
          <w:szCs w:val="80"/>
          <w:lang w:val="en-GB"/>
        </w:rPr>
        <w:t>PROFESSIONAL</w:t>
      </w:r>
    </w:p>
    <w:p xmlns:wp14="http://schemas.microsoft.com/office/word/2010/wordml" w:rsidR="00DB2C86" w:rsidP="0D7566AD" w:rsidRDefault="00DB2C86" w14:paraId="16F3177E" wp14:textId="744A7A8A">
      <w:pPr>
        <w:jc w:val="center"/>
        <w:rPr>
          <w:rFonts w:ascii="Arial" w:hAnsi="Arial" w:eastAsia="Arial" w:cs="Arial"/>
          <w:b w:val="1"/>
          <w:bCs w:val="1"/>
          <w:sz w:val="80"/>
          <w:szCs w:val="80"/>
          <w:lang w:val="en-GB"/>
        </w:rPr>
      </w:pPr>
      <w:r w:rsidRPr="0D7566AD" w:rsidR="0D7566AD">
        <w:rPr>
          <w:rFonts w:ascii="Arial" w:hAnsi="Arial" w:eastAsia="Arial" w:cs="Arial"/>
          <w:b w:val="1"/>
          <w:bCs w:val="1"/>
          <w:i w:val="1"/>
          <w:iCs w:val="1"/>
          <w:sz w:val="80"/>
          <w:szCs w:val="80"/>
          <w:lang w:val="en-GB"/>
        </w:rPr>
        <w:t>AND CAREER DEVELOPMENT</w:t>
      </w:r>
    </w:p>
    <w:p xmlns:wp14="http://schemas.microsoft.com/office/word/2010/wordml" w:rsidR="00DB2C86" w:rsidP="0D7566AD" w:rsidRDefault="00DB2C86" w14:paraId="496F4DC6" wp14:textId="6216D65B">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2B2ED08B" wp14:textId="13F8D1BF">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45FEC3A6" wp14:textId="43C445DF">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59245DA3" wp14:textId="34D55B01">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69714E14" wp14:textId="00F26833">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19D7B350" wp14:textId="7D764673">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1D5AA015" wp14:textId="2C309377">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7B6FE854" wp14:textId="4CF83AA3">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134D2646" wp14:textId="73B8B5C2">
      <w:pPr>
        <w:pStyle w:val="Normal"/>
        <w:jc w:val="center"/>
        <w:rPr>
          <w:rFonts w:ascii="Arial" w:hAnsi="Arial" w:eastAsia="Arial" w:cs="Arial"/>
          <w:b w:val="1"/>
          <w:bCs w:val="1"/>
          <w:i w:val="1"/>
          <w:iCs w:val="1"/>
          <w:sz w:val="24"/>
          <w:szCs w:val="24"/>
          <w:lang w:val="en-GB"/>
        </w:rPr>
      </w:pPr>
    </w:p>
    <w:p xmlns:wp14="http://schemas.microsoft.com/office/word/2010/wordml" w:rsidR="00DB2C86" w:rsidP="0D7566AD" w:rsidRDefault="00DB2C86" w14:paraId="71B8FF63" wp14:textId="5CB9E5F3">
      <w:pPr>
        <w:pStyle w:val="Normal"/>
        <w:jc w:val="left"/>
        <w:rPr>
          <w:rFonts w:ascii="Arial" w:hAnsi="Arial" w:eastAsia="Arial" w:cs="Arial"/>
          <w:b w:val="1"/>
          <w:bCs w:val="1"/>
          <w:i w:val="0"/>
          <w:iCs w:val="0"/>
          <w:sz w:val="36"/>
          <w:szCs w:val="36"/>
          <w:u w:val="single"/>
          <w:lang w:val="en-GB"/>
        </w:rPr>
      </w:pPr>
      <w:r w:rsidRPr="0D7566AD" w:rsidR="0D7566AD">
        <w:rPr>
          <w:rFonts w:ascii="Arial" w:hAnsi="Arial" w:eastAsia="Arial" w:cs="Arial"/>
          <w:b w:val="1"/>
          <w:bCs w:val="1"/>
          <w:i w:val="0"/>
          <w:iCs w:val="0"/>
          <w:sz w:val="36"/>
          <w:szCs w:val="36"/>
          <w:u w:val="single"/>
          <w:lang w:val="en-GB"/>
        </w:rPr>
        <w:t>STUDENT:</w:t>
      </w:r>
    </w:p>
    <w:p xmlns:wp14="http://schemas.microsoft.com/office/word/2010/wordml" w:rsidR="00DB2C86" w:rsidP="0D7566AD" w:rsidRDefault="00DB2C86" w14:paraId="4739AA2B" wp14:textId="4F1F4A0F">
      <w:pPr>
        <w:pStyle w:val="Normal"/>
        <w:jc w:val="left"/>
        <w:rPr>
          <w:rFonts w:ascii="Arial" w:hAnsi="Arial" w:eastAsia="Arial" w:cs="Arial"/>
          <w:b w:val="1"/>
          <w:bCs w:val="1"/>
          <w:i w:val="0"/>
          <w:iCs w:val="0"/>
          <w:sz w:val="36"/>
          <w:szCs w:val="36"/>
          <w:u w:val="single"/>
          <w:lang w:val="en-GB"/>
        </w:rPr>
      </w:pPr>
      <w:r w:rsidRPr="0D7566AD" w:rsidR="0D7566AD">
        <w:rPr>
          <w:rFonts w:ascii="Arial" w:hAnsi="Arial" w:eastAsia="Arial" w:cs="Arial"/>
          <w:b w:val="1"/>
          <w:bCs w:val="1"/>
          <w:i w:val="0"/>
          <w:iCs w:val="0"/>
          <w:sz w:val="36"/>
          <w:szCs w:val="36"/>
          <w:u w:val="single"/>
          <w:lang w:val="en-GB"/>
        </w:rPr>
        <w:t>STUDENT ID:</w:t>
      </w:r>
    </w:p>
    <w:p xmlns:wp14="http://schemas.microsoft.com/office/word/2010/wordml" w:rsidR="00DB2C86" w:rsidP="0D7566AD" w:rsidRDefault="00DB2C86" w14:paraId="17BDD9F1" wp14:textId="18D5A6C0">
      <w:pPr>
        <w:pStyle w:val="Normal"/>
        <w:jc w:val="left"/>
        <w:rPr>
          <w:rFonts w:ascii="Arial" w:hAnsi="Arial" w:eastAsia="Arial" w:cs="Arial"/>
          <w:b w:val="1"/>
          <w:bCs w:val="1"/>
          <w:i w:val="0"/>
          <w:iCs w:val="0"/>
          <w:sz w:val="36"/>
          <w:szCs w:val="36"/>
          <w:u w:val="single"/>
          <w:lang w:val="en-GB"/>
        </w:rPr>
      </w:pPr>
      <w:r w:rsidRPr="0D7566AD" w:rsidR="0D7566AD">
        <w:rPr>
          <w:rFonts w:ascii="Arial" w:hAnsi="Arial" w:eastAsia="Arial" w:cs="Arial"/>
          <w:b w:val="1"/>
          <w:bCs w:val="1"/>
          <w:i w:val="0"/>
          <w:iCs w:val="0"/>
          <w:sz w:val="36"/>
          <w:szCs w:val="36"/>
          <w:u w:val="single"/>
          <w:lang w:val="en-GB"/>
        </w:rPr>
        <w:t>MODULE CODE AND TITLE:</w:t>
      </w:r>
    </w:p>
    <w:p xmlns:wp14="http://schemas.microsoft.com/office/word/2010/wordml" w:rsidR="00DB2C86" w:rsidP="0D7566AD" w:rsidRDefault="00DB2C86" w14:paraId="5A7BF1C2" wp14:textId="3381C615">
      <w:pPr>
        <w:pStyle w:val="Normal"/>
        <w:jc w:val="left"/>
        <w:rPr>
          <w:rFonts w:ascii="Arial" w:hAnsi="Arial" w:eastAsia="Arial" w:cs="Arial"/>
          <w:b w:val="1"/>
          <w:bCs w:val="1"/>
          <w:i w:val="0"/>
          <w:iCs w:val="0"/>
          <w:sz w:val="24"/>
          <w:szCs w:val="24"/>
          <w:u w:val="single"/>
          <w:lang w:val="en-GB"/>
        </w:rPr>
      </w:pPr>
      <w:r w:rsidRPr="0D7566AD" w:rsidR="0D7566AD">
        <w:rPr>
          <w:rFonts w:ascii="Arial" w:hAnsi="Arial" w:eastAsia="Arial" w:cs="Arial"/>
          <w:b w:val="1"/>
          <w:bCs w:val="1"/>
          <w:i w:val="0"/>
          <w:iCs w:val="0"/>
          <w:sz w:val="36"/>
          <w:szCs w:val="36"/>
          <w:u w:val="single"/>
          <w:lang w:val="en-GB"/>
        </w:rPr>
        <w:t>ASSIGNMENT TITLE:</w:t>
      </w:r>
    </w:p>
    <w:p xmlns:wp14="http://schemas.microsoft.com/office/word/2010/wordml" w:rsidR="00DB2C86" w:rsidP="0D7566AD" w:rsidRDefault="00DB2C86" w14:paraId="6A05A809" wp14:textId="61EFE776">
      <w:pPr>
        <w:pStyle w:val="Normal"/>
        <w:jc w:val="left"/>
        <w:rPr>
          <w:rFonts w:ascii="Arial" w:hAnsi="Arial" w:eastAsia="Arial" w:cs="Arial"/>
          <w:b w:val="1"/>
          <w:bCs w:val="1"/>
          <w:i w:val="0"/>
          <w:iCs w:val="0"/>
          <w:sz w:val="36"/>
          <w:szCs w:val="36"/>
          <w:u w:val="single"/>
          <w:lang w:val="en-GB"/>
        </w:rPr>
      </w:pPr>
      <w:r w:rsidRPr="0D7566AD" w:rsidR="0D7566AD">
        <w:rPr>
          <w:rFonts w:ascii="Arial" w:hAnsi="Arial" w:eastAsia="Arial" w:cs="Arial"/>
          <w:b w:val="1"/>
          <w:bCs w:val="1"/>
          <w:i w:val="0"/>
          <w:iCs w:val="0"/>
          <w:sz w:val="36"/>
          <w:szCs w:val="36"/>
          <w:u w:val="single"/>
          <w:lang w:val="en-GB"/>
        </w:rPr>
        <w:t>LECTURER’S NAME:</w:t>
      </w:r>
    </w:p>
    <w:p xmlns:wp14="http://schemas.microsoft.com/office/word/2010/wordml" w:rsidR="00DB2C86" w:rsidRDefault="00DB2C86" w14:paraId="5A39BBE3" wp14:textId="77777777">
      <w:pPr>
        <w:sectPr w:rsidR="00DB2C86">
          <w:pgSz w:w="12240" w:h="15840" w:orient="portrait"/>
          <w:pgMar w:top="1440" w:right="1440" w:bottom="1440" w:left="1440" w:header="720" w:footer="720" w:gutter="0"/>
          <w:cols w:space="720"/>
          <w:docGrid w:linePitch="600" w:charSpace="32768"/>
        </w:sectPr>
      </w:pPr>
    </w:p>
    <w:p xmlns:wp14="http://schemas.microsoft.com/office/word/2010/wordml" w:rsidRPr="00524A51" w:rsidR="00DB2C86" w:rsidP="0D7566AD" w:rsidRDefault="00524A51" w14:paraId="78356A93" wp14:textId="77777777">
      <w:pPr>
        <w:pStyle w:val="ContentsHeading"/>
        <w:jc w:val="center"/>
        <w:rPr>
          <w:rFonts w:ascii="Arial" w:hAnsi="Arial" w:eastAsia="Arial" w:cs="Arial"/>
          <w:sz w:val="22"/>
          <w:szCs w:val="22"/>
        </w:rPr>
      </w:pPr>
      <w:r w:rsidRPr="0D7566AD" w:rsidR="0D7566AD">
        <w:rPr>
          <w:rFonts w:ascii="Arial" w:hAnsi="Arial" w:eastAsia="Arial" w:cs="Arial"/>
          <w:sz w:val="22"/>
          <w:szCs w:val="22"/>
        </w:rPr>
        <w:t>TABLE OF CONTENTS</w:t>
      </w:r>
    </w:p>
    <w:p xmlns:wp14="http://schemas.microsoft.com/office/word/2010/wordml" w:rsidRPr="00DB2C86" w:rsidR="00524A51" w:rsidP="0D7566AD" w:rsidRDefault="00DB2C86" w14:paraId="23C3A1F9" wp14:textId="77777777">
      <w:pPr>
        <w:pStyle w:val="TOC1"/>
        <w:rPr>
          <w:rFonts w:ascii="Arial" w:hAnsi="Arial" w:eastAsia="Arial" w:cs="Arial"/>
          <w:noProof/>
          <w:sz w:val="22"/>
          <w:szCs w:val="22"/>
          <w:lang w:eastAsia="en-US"/>
        </w:rPr>
      </w:pPr>
      <w:r>
        <w:fldChar w:fldCharType="begin"/>
      </w:r>
      <w:r>
        <w:instrText xml:space="preserve"> TOC \f \o "1-9" \o "1-9" </w:instrText>
      </w:r>
      <w:r>
        <w:fldChar w:fldCharType="separate"/>
      </w:r>
      <w:r w:rsidR="00524A51">
        <w:rPr>
          <w:noProof/>
        </w:rPr>
        <w:t>INTRODUCTION</w:t>
      </w:r>
      <w:r w:rsidR="00524A51">
        <w:rPr>
          <w:noProof/>
        </w:rPr>
        <w:tab/>
      </w:r>
      <w:r w:rsidR="00524A51">
        <w:rPr>
          <w:noProof/>
        </w:rPr>
        <w:fldChar w:fldCharType="begin"/>
      </w:r>
      <w:r w:rsidR="00524A51">
        <w:rPr>
          <w:noProof/>
        </w:rPr>
        <w:instrText xml:space="preserve"> PAGEREF _Toc78038923 \h </w:instrText>
      </w:r>
      <w:r w:rsidR="00524A51">
        <w:rPr>
          <w:noProof/>
        </w:rPr>
      </w:r>
      <w:r w:rsidR="00524A51">
        <w:rPr>
          <w:noProof/>
        </w:rPr>
        <w:fldChar w:fldCharType="separate"/>
      </w:r>
      <w:r w:rsidR="00524A51">
        <w:rPr>
          <w:noProof/>
        </w:rPr>
        <w:t>1</w:t>
      </w:r>
      <w:r w:rsidR="00524A51">
        <w:rPr>
          <w:noProof/>
        </w:rPr>
        <w:fldChar w:fldCharType="end"/>
      </w:r>
    </w:p>
    <w:p xmlns:wp14="http://schemas.microsoft.com/office/word/2010/wordml" w:rsidRPr="00DB2C86" w:rsidR="00524A51" w:rsidP="0D7566AD" w:rsidRDefault="00524A51" w14:paraId="2BD28309" wp14:textId="77777777">
      <w:pPr>
        <w:pStyle w:val="TOC1"/>
        <w:rPr>
          <w:rFonts w:ascii="Arial" w:hAnsi="Arial" w:eastAsia="Arial" w:cs="Arial"/>
          <w:noProof/>
          <w:sz w:val="22"/>
          <w:szCs w:val="22"/>
          <w:lang w:eastAsia="en-US"/>
        </w:rPr>
      </w:pPr>
      <w:r>
        <w:rPr>
          <w:noProof/>
        </w:rPr>
        <w:t>TASK 3</w:t>
      </w:r>
      <w:r>
        <w:rPr>
          <w:noProof/>
        </w:rPr>
        <w:tab/>
      </w:r>
      <w:r>
        <w:rPr>
          <w:noProof/>
        </w:rPr>
        <w:fldChar w:fldCharType="begin"/>
      </w:r>
      <w:r>
        <w:rPr>
          <w:noProof/>
        </w:rPr>
        <w:instrText xml:space="preserve"> PAGEREF _Toc78038924 \h </w:instrText>
      </w:r>
      <w:r>
        <w:rPr>
          <w:noProof/>
        </w:rPr>
      </w:r>
      <w:r>
        <w:rPr>
          <w:noProof/>
        </w:rPr>
        <w:fldChar w:fldCharType="separate"/>
      </w:r>
      <w:r>
        <w:rPr>
          <w:noProof/>
        </w:rPr>
        <w:t>1</w:t>
      </w:r>
      <w:r>
        <w:rPr>
          <w:noProof/>
        </w:rPr>
        <w:fldChar w:fldCharType="end"/>
      </w:r>
    </w:p>
    <w:p xmlns:wp14="http://schemas.microsoft.com/office/word/2010/wordml" w:rsidRPr="00DB2C86" w:rsidR="00524A51" w:rsidP="0D7566AD" w:rsidRDefault="00524A51" w14:paraId="0D705B6A" wp14:textId="77777777">
      <w:pPr>
        <w:pStyle w:val="TOC2"/>
        <w:rPr>
          <w:rFonts w:ascii="Arial" w:hAnsi="Arial" w:eastAsia="Arial" w:cs="Arial"/>
          <w:noProof/>
          <w:sz w:val="22"/>
          <w:szCs w:val="22"/>
          <w:lang w:eastAsia="en-US"/>
        </w:rPr>
      </w:pPr>
      <w:r>
        <w:rPr>
          <w:noProof/>
        </w:rPr>
        <w:t>1. Auditing own skill and competency</w:t>
      </w:r>
      <w:r>
        <w:rPr>
          <w:noProof/>
        </w:rPr>
        <w:tab/>
      </w:r>
      <w:r>
        <w:rPr>
          <w:noProof/>
        </w:rPr>
        <w:fldChar w:fldCharType="begin"/>
      </w:r>
      <w:r>
        <w:rPr>
          <w:noProof/>
        </w:rPr>
        <w:instrText xml:space="preserve"> PAGEREF _Toc78038925 \h </w:instrText>
      </w:r>
      <w:r>
        <w:rPr>
          <w:noProof/>
        </w:rPr>
      </w:r>
      <w:r>
        <w:rPr>
          <w:noProof/>
        </w:rPr>
        <w:fldChar w:fldCharType="separate"/>
      </w:r>
      <w:r>
        <w:rPr>
          <w:noProof/>
        </w:rPr>
        <w:t>1</w:t>
      </w:r>
      <w:r>
        <w:rPr>
          <w:noProof/>
        </w:rPr>
        <w:fldChar w:fldCharType="end"/>
      </w:r>
    </w:p>
    <w:p xmlns:wp14="http://schemas.microsoft.com/office/word/2010/wordml" w:rsidRPr="00DB2C86" w:rsidR="00524A51" w:rsidP="0D7566AD" w:rsidRDefault="00524A51" w14:paraId="0F771E5D" wp14:textId="77777777">
      <w:pPr>
        <w:pStyle w:val="TOC2"/>
        <w:rPr>
          <w:rFonts w:ascii="Arial" w:hAnsi="Arial" w:eastAsia="Arial" w:cs="Arial"/>
          <w:noProof/>
          <w:sz w:val="22"/>
          <w:szCs w:val="22"/>
          <w:lang w:eastAsia="en-US"/>
        </w:rPr>
      </w:pPr>
      <w:r>
        <w:rPr>
          <w:noProof/>
        </w:rPr>
        <w:t>2. Analysing skills required to an effective manager in Social and Health Care</w:t>
      </w:r>
      <w:r>
        <w:rPr>
          <w:noProof/>
        </w:rPr>
        <w:tab/>
      </w:r>
      <w:r>
        <w:rPr>
          <w:noProof/>
        </w:rPr>
        <w:fldChar w:fldCharType="begin"/>
      </w:r>
      <w:r>
        <w:rPr>
          <w:noProof/>
        </w:rPr>
        <w:instrText xml:space="preserve"> PAGEREF _Toc78038926 \h </w:instrText>
      </w:r>
      <w:r>
        <w:rPr>
          <w:noProof/>
        </w:rPr>
      </w:r>
      <w:r>
        <w:rPr>
          <w:noProof/>
        </w:rPr>
        <w:fldChar w:fldCharType="separate"/>
      </w:r>
      <w:r>
        <w:rPr>
          <w:noProof/>
        </w:rPr>
        <w:t>3</w:t>
      </w:r>
      <w:r>
        <w:rPr>
          <w:noProof/>
        </w:rPr>
        <w:fldChar w:fldCharType="end"/>
      </w:r>
    </w:p>
    <w:p xmlns:wp14="http://schemas.microsoft.com/office/word/2010/wordml" w:rsidRPr="00DB2C86" w:rsidR="00524A51" w:rsidP="0D7566AD" w:rsidRDefault="00524A51" w14:paraId="4BF1FDCB" wp14:textId="77777777">
      <w:pPr>
        <w:pStyle w:val="TOC2"/>
        <w:rPr>
          <w:rFonts w:ascii="Arial" w:hAnsi="Arial" w:eastAsia="Arial" w:cs="Arial"/>
          <w:noProof/>
          <w:sz w:val="22"/>
          <w:szCs w:val="22"/>
          <w:lang w:eastAsia="en-US"/>
        </w:rPr>
      </w:pPr>
      <w:r>
        <w:rPr>
          <w:noProof/>
        </w:rPr>
        <w:t>3. Concepts learned from the module</w:t>
      </w:r>
      <w:r>
        <w:rPr>
          <w:noProof/>
        </w:rPr>
        <w:tab/>
      </w:r>
      <w:r>
        <w:rPr>
          <w:noProof/>
        </w:rPr>
        <w:fldChar w:fldCharType="begin"/>
      </w:r>
      <w:r>
        <w:rPr>
          <w:noProof/>
        </w:rPr>
        <w:instrText xml:space="preserve"> PAGEREF _Toc78038927 \h </w:instrText>
      </w:r>
      <w:r>
        <w:rPr>
          <w:noProof/>
        </w:rPr>
      </w:r>
      <w:r>
        <w:rPr>
          <w:noProof/>
        </w:rPr>
        <w:fldChar w:fldCharType="separate"/>
      </w:r>
      <w:r>
        <w:rPr>
          <w:noProof/>
        </w:rPr>
        <w:t>4</w:t>
      </w:r>
      <w:r>
        <w:rPr>
          <w:noProof/>
        </w:rPr>
        <w:fldChar w:fldCharType="end"/>
      </w:r>
    </w:p>
    <w:p xmlns:wp14="http://schemas.microsoft.com/office/word/2010/wordml" w:rsidRPr="00DB2C86" w:rsidR="00524A51" w:rsidP="0D7566AD" w:rsidRDefault="00524A51" w14:paraId="0D94FF94" wp14:textId="77777777">
      <w:pPr>
        <w:pStyle w:val="TOC1"/>
        <w:rPr>
          <w:rFonts w:ascii="Arial" w:hAnsi="Arial" w:eastAsia="Arial" w:cs="Arial"/>
          <w:noProof/>
          <w:sz w:val="22"/>
          <w:szCs w:val="22"/>
          <w:lang w:eastAsia="en-US"/>
        </w:rPr>
      </w:pPr>
      <w:r>
        <w:rPr>
          <w:noProof/>
        </w:rPr>
        <w:t>CONCLUSION</w:t>
      </w:r>
      <w:r>
        <w:rPr>
          <w:noProof/>
        </w:rPr>
        <w:tab/>
      </w:r>
      <w:r>
        <w:rPr>
          <w:noProof/>
        </w:rPr>
        <w:fldChar w:fldCharType="begin"/>
      </w:r>
      <w:r>
        <w:rPr>
          <w:noProof/>
        </w:rPr>
        <w:instrText xml:space="preserve"> PAGEREF _Toc78038928 \h </w:instrText>
      </w:r>
      <w:r>
        <w:rPr>
          <w:noProof/>
        </w:rPr>
      </w:r>
      <w:r>
        <w:rPr>
          <w:noProof/>
        </w:rPr>
        <w:fldChar w:fldCharType="separate"/>
      </w:r>
      <w:r>
        <w:rPr>
          <w:noProof/>
        </w:rPr>
        <w:t>6</w:t>
      </w:r>
      <w:r>
        <w:rPr>
          <w:noProof/>
        </w:rPr>
        <w:fldChar w:fldCharType="end"/>
      </w:r>
    </w:p>
    <w:p xmlns:wp14="http://schemas.microsoft.com/office/word/2010/wordml" w:rsidRPr="00DB2C86" w:rsidR="00524A51" w:rsidP="0D7566AD" w:rsidRDefault="00524A51" w14:paraId="393B3686" wp14:textId="77777777">
      <w:pPr>
        <w:pStyle w:val="TOC1"/>
        <w:rPr>
          <w:rFonts w:ascii="Arial" w:hAnsi="Arial" w:eastAsia="Arial" w:cs="Arial"/>
          <w:noProof/>
          <w:sz w:val="22"/>
          <w:szCs w:val="22"/>
          <w:lang w:eastAsia="en-US"/>
        </w:rPr>
      </w:pPr>
      <w:r>
        <w:rPr>
          <w:noProof/>
        </w:rPr>
        <w:t>REFERENCES</w:t>
      </w:r>
      <w:r>
        <w:rPr>
          <w:noProof/>
        </w:rPr>
        <w:tab/>
      </w:r>
      <w:r>
        <w:rPr>
          <w:noProof/>
        </w:rPr>
        <w:fldChar w:fldCharType="begin"/>
      </w:r>
      <w:r>
        <w:rPr>
          <w:noProof/>
        </w:rPr>
        <w:instrText xml:space="preserve"> PAGEREF _Toc78038929 \h </w:instrText>
      </w:r>
      <w:r>
        <w:rPr>
          <w:noProof/>
        </w:rPr>
      </w:r>
      <w:r>
        <w:rPr>
          <w:noProof/>
        </w:rPr>
        <w:fldChar w:fldCharType="separate"/>
      </w:r>
      <w:r>
        <w:rPr>
          <w:noProof/>
        </w:rPr>
        <w:t>7</w:t>
      </w:r>
      <w:r>
        <w:rPr>
          <w:noProof/>
        </w:rPr>
        <w:fldChar w:fldCharType="end"/>
      </w:r>
    </w:p>
    <w:p xmlns:wp14="http://schemas.microsoft.com/office/word/2010/wordml" w:rsidR="00DB2C86" w:rsidP="0D7566AD" w:rsidRDefault="00DB2C86" w14:paraId="41C8F396" wp14:textId="77777777">
      <w:pPr>
        <w:pStyle w:val="TOC1"/>
        <w:rPr>
          <w:rFonts w:ascii="Arial" w:hAnsi="Arial" w:eastAsia="Arial" w:cs="Arial"/>
          <w:sz w:val="22"/>
          <w:szCs w:val="22"/>
        </w:rPr>
      </w:pPr>
      <w:r>
        <w:fldChar w:fldCharType="end"/>
      </w:r>
    </w:p>
    <w:p xmlns:wp14="http://schemas.microsoft.com/office/word/2010/wordml" w:rsidR="00DB2C86" w:rsidP="0D7566AD" w:rsidRDefault="00DB2C86" w14:paraId="72A3D3EC" wp14:textId="77777777">
      <w:pPr>
        <w:rPr>
          <w:rFonts w:ascii="Arial" w:hAnsi="Arial" w:eastAsia="Arial" w:cs="Arial"/>
          <w:sz w:val="22"/>
          <w:szCs w:val="22"/>
        </w:rPr>
      </w:pPr>
    </w:p>
    <w:p xmlns:wp14="http://schemas.microsoft.com/office/word/2010/wordml" w:rsidR="00DB2C86" w:rsidP="0D7566AD" w:rsidRDefault="00DB2C86" w14:paraId="0D0B940D" wp14:textId="77777777">
      <w:pPr>
        <w:rPr>
          <w:rFonts w:ascii="Arial" w:hAnsi="Arial" w:eastAsia="Arial" w:cs="Arial"/>
          <w:sz w:val="22"/>
          <w:szCs w:val="22"/>
        </w:rPr>
        <w:sectPr w:rsidR="00DB2C86">
          <w:pgSz w:w="12240" w:h="15840" w:orient="portrait"/>
          <w:pgMar w:top="1440" w:right="1440" w:bottom="1440" w:left="1440" w:header="720" w:footer="720" w:gutter="0"/>
          <w:cols w:space="720"/>
          <w:docGrid w:linePitch="600" w:charSpace="32768"/>
        </w:sectPr>
      </w:pPr>
    </w:p>
    <w:p xmlns:wp14="http://schemas.microsoft.com/office/word/2010/wordml" w:rsidR="00DB2C86" w:rsidP="0D7566AD" w:rsidRDefault="00DB2C86" w14:paraId="2C8B4F07" wp14:textId="77777777">
      <w:pPr>
        <w:pStyle w:val="Heading1"/>
        <w:numPr>
          <w:numId w:val="0"/>
        </w:numPr>
        <w:rPr>
          <w:rFonts w:ascii="Arial" w:hAnsi="Arial" w:eastAsia="Arial" w:cs="Arial"/>
          <w:sz w:val="22"/>
          <w:szCs w:val="22"/>
        </w:rPr>
      </w:pPr>
      <w:bookmarkStart w:name="_Toc78038923" w:id="0"/>
      <w:r w:rsidRPr="0D7566AD" w:rsidR="0D7566AD">
        <w:rPr>
          <w:rFonts w:ascii="Arial" w:hAnsi="Arial" w:eastAsia="Arial" w:cs="Arial"/>
          <w:sz w:val="22"/>
          <w:szCs w:val="22"/>
        </w:rPr>
        <w:t>INTRODUCTION</w:t>
      </w:r>
      <w:bookmarkEnd w:id="0"/>
    </w:p>
    <w:p xmlns:wp14="http://schemas.microsoft.com/office/word/2010/wordml" w:rsidR="00DB2C86" w:rsidP="0D7566AD" w:rsidRDefault="00DB2C86" w14:paraId="5D90D8B5" wp14:textId="77777777">
      <w:pPr>
        <w:pStyle w:val="BodyText"/>
        <w:rPr>
          <w:rFonts w:ascii="Arial" w:hAnsi="Arial" w:eastAsia="Arial" w:cs="Arial"/>
          <w:sz w:val="22"/>
          <w:szCs w:val="22"/>
        </w:rPr>
      </w:pPr>
      <w:r>
        <w:tab/>
      </w:r>
      <w:r w:rsidRPr="0D7566AD">
        <w:rPr>
          <w:rFonts w:ascii="Arial" w:hAnsi="Arial" w:eastAsia="Arial" w:cs="Arial"/>
          <w:sz w:val="22"/>
          <w:szCs w:val="22"/>
        </w:rPr>
        <w:t xml:space="preserve">Career development is very important for the person to have a good personal and professional life. When a person is focused towards the career then this provides for the better and effective working experience and growth and development. Hence, in the present report the audit of personal will be undertaken. Thereafter, the analysis of the skills necessary for the manager in health and social care will be disused. In the end the learning of the different concept learned during the module will be highlighted in order to develop the effective learning. </w:t>
      </w:r>
    </w:p>
    <w:p xmlns:wp14="http://schemas.microsoft.com/office/word/2010/wordml" w:rsidR="00DB2C86" w:rsidP="0D7566AD" w:rsidRDefault="00DB2C86" w14:paraId="0E27B00A" wp14:textId="77777777">
      <w:pPr>
        <w:pStyle w:val="Heading1"/>
        <w:numPr>
          <w:numId w:val="0"/>
        </w:numPr>
        <w:rPr>
          <w:rFonts w:ascii="Arial" w:hAnsi="Arial" w:eastAsia="Arial" w:cs="Arial"/>
          <w:sz w:val="22"/>
          <w:szCs w:val="22"/>
        </w:rPr>
      </w:pPr>
    </w:p>
    <w:p xmlns:wp14="http://schemas.microsoft.com/office/word/2010/wordml" w:rsidR="00DB2C86" w:rsidP="0D7566AD" w:rsidRDefault="00DB2C86" w14:paraId="15A2D14E" wp14:textId="77777777">
      <w:pPr>
        <w:pStyle w:val="Heading1"/>
        <w:numPr>
          <w:numId w:val="0"/>
        </w:numPr>
        <w:rPr>
          <w:rFonts w:ascii="Arial" w:hAnsi="Arial" w:eastAsia="Arial" w:cs="Arial"/>
          <w:sz w:val="22"/>
          <w:szCs w:val="22"/>
        </w:rPr>
      </w:pPr>
      <w:bookmarkStart w:name="_Toc78038924" w:id="1"/>
      <w:r w:rsidRPr="0D7566AD" w:rsidR="0D7566AD">
        <w:rPr>
          <w:rFonts w:ascii="Arial" w:hAnsi="Arial" w:eastAsia="Arial" w:cs="Arial"/>
          <w:sz w:val="22"/>
          <w:szCs w:val="22"/>
        </w:rPr>
        <w:t>TASK 3</w:t>
      </w:r>
      <w:bookmarkEnd w:id="1"/>
    </w:p>
    <w:p xmlns:wp14="http://schemas.microsoft.com/office/word/2010/wordml" w:rsidR="00DB2C86" w:rsidP="0D7566AD" w:rsidRDefault="00DB2C86" w14:paraId="018F3931" wp14:textId="77777777">
      <w:pPr>
        <w:pStyle w:val="Heading2"/>
        <w:numPr>
          <w:numId w:val="0"/>
        </w:numPr>
        <w:rPr>
          <w:rFonts w:ascii="Arial" w:hAnsi="Arial" w:eastAsia="Arial" w:cs="Arial"/>
          <w:sz w:val="22"/>
          <w:szCs w:val="22"/>
        </w:rPr>
      </w:pPr>
      <w:bookmarkStart w:name="_Toc78038925" w:id="2"/>
      <w:r w:rsidRPr="0D7566AD" w:rsidR="0D7566AD">
        <w:rPr>
          <w:rFonts w:ascii="Arial" w:hAnsi="Arial" w:eastAsia="Arial" w:cs="Arial"/>
          <w:sz w:val="22"/>
          <w:szCs w:val="22"/>
        </w:rPr>
        <w:t>1. Auditing own skill and competency</w:t>
      </w:r>
      <w:bookmarkEnd w:id="2"/>
    </w:p>
    <w:p xmlns:wp14="http://schemas.microsoft.com/office/word/2010/wordml" w:rsidR="00DB2C86" w:rsidP="0D7566AD" w:rsidRDefault="00DB2C86" w14:paraId="7148E674" wp14:textId="77777777">
      <w:pPr>
        <w:pStyle w:val="BodyText"/>
        <w:rPr>
          <w:rFonts w:ascii="Arial" w:hAnsi="Arial" w:eastAsia="Arial" w:cs="Arial"/>
          <w:b w:val="1"/>
          <w:bCs w:val="1"/>
          <w:sz w:val="22"/>
          <w:szCs w:val="22"/>
        </w:rPr>
      </w:pPr>
      <w:r>
        <w:tab/>
      </w:r>
      <w:r w:rsidRPr="0D7566AD">
        <w:rPr>
          <w:rFonts w:ascii="Arial" w:hAnsi="Arial" w:eastAsia="Arial" w:cs="Arial"/>
          <w:sz w:val="22"/>
          <w:szCs w:val="22"/>
        </w:rPr>
        <w:t xml:space="preserve">Analysing the skills of the person by themselves is very important because when the person will not evaluate </w:t>
      </w:r>
      <w:r w:rsidRPr="0D7566AD" w:rsidR="00EE0F72">
        <w:rPr>
          <w:rFonts w:ascii="Arial" w:hAnsi="Arial" w:eastAsia="Arial" w:cs="Arial"/>
          <w:sz w:val="22"/>
          <w:szCs w:val="22"/>
        </w:rPr>
        <w:t>their</w:t>
      </w:r>
      <w:r w:rsidRPr="0D7566AD">
        <w:rPr>
          <w:rFonts w:ascii="Arial" w:hAnsi="Arial" w:eastAsia="Arial" w:cs="Arial"/>
          <w:sz w:val="22"/>
          <w:szCs w:val="22"/>
        </w:rPr>
        <w:t xml:space="preserve"> skills then this will be affecting the working to a great extent. Hence, with the SWOT analysis a person can analyse all </w:t>
      </w:r>
      <w:r w:rsidRPr="0D7566AD" w:rsidR="00EE0F72">
        <w:rPr>
          <w:rFonts w:ascii="Arial" w:hAnsi="Arial" w:eastAsia="Arial" w:cs="Arial"/>
          <w:sz w:val="22"/>
          <w:szCs w:val="22"/>
        </w:rPr>
        <w:t>their</w:t>
      </w:r>
      <w:r w:rsidRPr="0D7566AD">
        <w:rPr>
          <w:rFonts w:ascii="Arial" w:hAnsi="Arial" w:eastAsia="Arial" w:cs="Arial"/>
          <w:sz w:val="22"/>
          <w:szCs w:val="22"/>
        </w:rPr>
        <w:t xml:space="preserve"> strength and weakness and along with it all the opportunities and threats present in external environment.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59"/>
        <w:gridCol w:w="4664"/>
      </w:tblGrid>
      <w:tr xmlns:wp14="http://schemas.microsoft.com/office/word/2010/wordml" w:rsidR="00DB2C86" w:rsidTr="0D7566AD" w14:paraId="3432ECEB" wp14:textId="77777777">
        <w:tc>
          <w:tcPr>
            <w:tcW w:w="4659" w:type="dxa"/>
            <w:tcBorders>
              <w:top w:val="single" w:color="000000" w:themeColor="text1" w:sz="1" w:space="0"/>
              <w:left w:val="single" w:color="000000" w:themeColor="text1" w:sz="1" w:space="0"/>
              <w:bottom w:val="single" w:color="000000" w:themeColor="text1" w:sz="1" w:space="0"/>
            </w:tcBorders>
            <w:shd w:val="clear" w:color="auto" w:fill="auto"/>
            <w:tcMar/>
          </w:tcPr>
          <w:p w:rsidR="00DB2C86" w:rsidP="0D7566AD" w:rsidRDefault="00DB2C86" w14:paraId="7E8E9075" wp14:textId="77777777">
            <w:pPr>
              <w:pStyle w:val="BodyText"/>
              <w:jc w:val="center"/>
              <w:rPr>
                <w:rFonts w:ascii="Arial" w:hAnsi="Arial" w:eastAsia="Arial" w:cs="Arial"/>
                <w:b w:val="1"/>
                <w:bCs w:val="1"/>
                <w:sz w:val="22"/>
                <w:szCs w:val="22"/>
              </w:rPr>
            </w:pPr>
            <w:r w:rsidRPr="0D7566AD" w:rsidR="0D7566AD">
              <w:rPr>
                <w:rFonts w:ascii="Arial" w:hAnsi="Arial" w:eastAsia="Arial" w:cs="Arial"/>
                <w:b w:val="1"/>
                <w:bCs w:val="1"/>
                <w:sz w:val="22"/>
                <w:szCs w:val="22"/>
              </w:rPr>
              <w:t>Strength</w:t>
            </w:r>
          </w:p>
          <w:p w:rsidR="00DB2C86" w:rsidP="0D7566AD" w:rsidRDefault="00DB2C86" w14:paraId="78327637" wp14:textId="77777777">
            <w:pPr>
              <w:pStyle w:val="BodyText"/>
              <w:rPr>
                <w:rFonts w:ascii="Arial" w:hAnsi="Arial" w:eastAsia="Arial" w:cs="Arial"/>
                <w:sz w:val="22"/>
                <w:szCs w:val="22"/>
              </w:rPr>
            </w:pPr>
            <w:r w:rsidRPr="0D7566AD" w:rsidR="0D7566AD">
              <w:rPr>
                <w:rFonts w:ascii="Arial" w:hAnsi="Arial" w:eastAsia="Arial" w:cs="Arial"/>
                <w:sz w:val="22"/>
                <w:szCs w:val="22"/>
              </w:rPr>
              <w:t>Team working skill</w:t>
            </w:r>
          </w:p>
          <w:p w:rsidR="00DB2C86" w:rsidP="0D7566AD" w:rsidRDefault="00DB2C86" w14:paraId="442DEB03" wp14:textId="77777777">
            <w:pPr>
              <w:pStyle w:val="BodyText"/>
              <w:rPr>
                <w:rFonts w:ascii="Arial" w:hAnsi="Arial" w:eastAsia="Arial" w:cs="Arial"/>
                <w:sz w:val="22"/>
                <w:szCs w:val="22"/>
              </w:rPr>
            </w:pPr>
            <w:r w:rsidRPr="0D7566AD" w:rsidR="0D7566AD">
              <w:rPr>
                <w:rFonts w:ascii="Arial" w:hAnsi="Arial" w:eastAsia="Arial" w:cs="Arial"/>
                <w:sz w:val="22"/>
                <w:szCs w:val="22"/>
              </w:rPr>
              <w:t>Communication skill</w:t>
            </w:r>
          </w:p>
          <w:p w:rsidR="00DB2C86" w:rsidP="0D7566AD" w:rsidRDefault="00DB2C86" w14:paraId="1B64F1FA" wp14:textId="77777777">
            <w:pPr>
              <w:pStyle w:val="BodyText"/>
              <w:rPr>
                <w:rFonts w:ascii="Arial" w:hAnsi="Arial" w:eastAsia="Arial" w:cs="Arial"/>
                <w:sz w:val="22"/>
                <w:szCs w:val="22"/>
              </w:rPr>
            </w:pPr>
            <w:r w:rsidRPr="0D7566AD" w:rsidR="0D7566AD">
              <w:rPr>
                <w:rFonts w:ascii="Arial" w:hAnsi="Arial" w:eastAsia="Arial" w:cs="Arial"/>
                <w:sz w:val="22"/>
                <w:szCs w:val="22"/>
              </w:rPr>
              <w:t>Interpersonal skills</w:t>
            </w:r>
          </w:p>
          <w:p w:rsidR="00DB2C86" w:rsidP="0D7566AD" w:rsidRDefault="00DB2C86" w14:paraId="14795C30" wp14:textId="77777777">
            <w:pPr>
              <w:pStyle w:val="BodyText"/>
              <w:rPr>
                <w:rFonts w:ascii="Arial" w:hAnsi="Arial" w:eastAsia="Arial" w:cs="Arial"/>
                <w:b w:val="1"/>
                <w:bCs w:val="1"/>
                <w:sz w:val="22"/>
                <w:szCs w:val="22"/>
              </w:rPr>
            </w:pPr>
            <w:r w:rsidRPr="0D7566AD" w:rsidR="0D7566AD">
              <w:rPr>
                <w:rFonts w:ascii="Arial" w:hAnsi="Arial" w:eastAsia="Arial" w:cs="Arial"/>
                <w:sz w:val="22"/>
                <w:szCs w:val="22"/>
              </w:rPr>
              <w:t>Time management skills</w:t>
            </w:r>
          </w:p>
        </w:tc>
        <w:tc>
          <w:tcPr>
            <w:tcW w:w="4664" w:type="dxa"/>
            <w:tcBorders>
              <w:top w:val="single" w:color="000000" w:themeColor="text1" w:sz="1" w:space="0"/>
              <w:left w:val="single" w:color="000000" w:themeColor="text1" w:sz="1" w:space="0"/>
              <w:bottom w:val="single" w:color="000000" w:themeColor="text1" w:sz="1" w:space="0"/>
              <w:right w:val="single" w:color="000000" w:themeColor="text1" w:sz="1" w:space="0"/>
            </w:tcBorders>
            <w:shd w:val="clear" w:color="auto" w:fill="auto"/>
            <w:tcMar/>
          </w:tcPr>
          <w:p w:rsidR="00DB2C86" w:rsidP="0D7566AD" w:rsidRDefault="00DB2C86" w14:paraId="4149CA96" wp14:textId="77777777">
            <w:pPr>
              <w:pStyle w:val="BodyText"/>
              <w:jc w:val="center"/>
              <w:rPr>
                <w:rFonts w:ascii="Arial" w:hAnsi="Arial" w:eastAsia="Arial" w:cs="Arial"/>
                <w:b w:val="1"/>
                <w:bCs w:val="1"/>
                <w:sz w:val="22"/>
                <w:szCs w:val="22"/>
              </w:rPr>
            </w:pPr>
            <w:r w:rsidRPr="0D7566AD" w:rsidR="0D7566AD">
              <w:rPr>
                <w:rFonts w:ascii="Arial" w:hAnsi="Arial" w:eastAsia="Arial" w:cs="Arial"/>
                <w:b w:val="1"/>
                <w:bCs w:val="1"/>
                <w:sz w:val="22"/>
                <w:szCs w:val="22"/>
              </w:rPr>
              <w:t>Weaknesses</w:t>
            </w:r>
          </w:p>
          <w:p w:rsidR="00DB2C86" w:rsidP="0D7566AD" w:rsidRDefault="00DB2C86" w14:paraId="6784C9D1" wp14:textId="77777777">
            <w:pPr>
              <w:pStyle w:val="BodyText"/>
              <w:rPr>
                <w:rFonts w:ascii="Arial" w:hAnsi="Arial" w:eastAsia="Arial" w:cs="Arial"/>
                <w:sz w:val="22"/>
                <w:szCs w:val="22"/>
              </w:rPr>
            </w:pPr>
            <w:r w:rsidRPr="0D7566AD" w:rsidR="0D7566AD">
              <w:rPr>
                <w:rFonts w:ascii="Arial" w:hAnsi="Arial" w:eastAsia="Arial" w:cs="Arial"/>
                <w:sz w:val="22"/>
                <w:szCs w:val="22"/>
              </w:rPr>
              <w:t>Leadership skill</w:t>
            </w:r>
          </w:p>
          <w:p w:rsidR="00DB2C86" w:rsidP="0D7566AD" w:rsidRDefault="00DB2C86" w14:paraId="14F58868" wp14:textId="77777777">
            <w:pPr>
              <w:pStyle w:val="BodyText"/>
              <w:rPr>
                <w:rFonts w:ascii="Arial" w:hAnsi="Arial" w:eastAsia="Arial" w:cs="Arial"/>
                <w:sz w:val="22"/>
                <w:szCs w:val="22"/>
              </w:rPr>
            </w:pPr>
            <w:r w:rsidRPr="0D7566AD" w:rsidR="0D7566AD">
              <w:rPr>
                <w:rFonts w:ascii="Arial" w:hAnsi="Arial" w:eastAsia="Arial" w:cs="Arial"/>
                <w:sz w:val="22"/>
                <w:szCs w:val="22"/>
              </w:rPr>
              <w:t>Researching skills</w:t>
            </w:r>
          </w:p>
          <w:p w:rsidR="00DB2C86" w:rsidP="0D7566AD" w:rsidRDefault="00DB2C86" w14:paraId="60061E4C" wp14:textId="77777777">
            <w:pPr>
              <w:pStyle w:val="BodyText"/>
              <w:rPr>
                <w:rFonts w:ascii="Arial" w:hAnsi="Arial" w:eastAsia="Arial" w:cs="Arial"/>
                <w:sz w:val="22"/>
                <w:szCs w:val="22"/>
              </w:rPr>
            </w:pPr>
          </w:p>
        </w:tc>
      </w:tr>
      <w:tr xmlns:wp14="http://schemas.microsoft.com/office/word/2010/wordml" w:rsidR="00DB2C86" w:rsidTr="0D7566AD" w14:paraId="5420615E" wp14:textId="77777777">
        <w:tc>
          <w:tcPr>
            <w:tcW w:w="4659" w:type="dxa"/>
            <w:tcBorders>
              <w:left w:val="single" w:color="000000" w:themeColor="text1" w:sz="1" w:space="0"/>
              <w:bottom w:val="single" w:color="000000" w:themeColor="text1" w:sz="1" w:space="0"/>
            </w:tcBorders>
            <w:shd w:val="clear" w:color="auto" w:fill="auto"/>
            <w:tcMar/>
          </w:tcPr>
          <w:p w:rsidR="00DB2C86" w:rsidP="0D7566AD" w:rsidRDefault="00DB2C86" w14:paraId="353B9EC7" wp14:textId="77777777">
            <w:pPr>
              <w:pStyle w:val="BodyText"/>
              <w:jc w:val="center"/>
              <w:rPr>
                <w:rFonts w:ascii="Arial" w:hAnsi="Arial" w:eastAsia="Arial" w:cs="Arial"/>
                <w:b w:val="1"/>
                <w:bCs w:val="1"/>
                <w:sz w:val="22"/>
                <w:szCs w:val="22"/>
              </w:rPr>
            </w:pPr>
            <w:r w:rsidRPr="0D7566AD" w:rsidR="0D7566AD">
              <w:rPr>
                <w:rFonts w:ascii="Arial" w:hAnsi="Arial" w:eastAsia="Arial" w:cs="Arial"/>
                <w:b w:val="1"/>
                <w:bCs w:val="1"/>
                <w:sz w:val="22"/>
                <w:szCs w:val="22"/>
              </w:rPr>
              <w:t>Opportunities</w:t>
            </w:r>
          </w:p>
          <w:p w:rsidR="00DB2C86" w:rsidP="0D7566AD" w:rsidRDefault="00DB2C86" w14:paraId="642E5945" wp14:textId="77777777">
            <w:pPr>
              <w:pStyle w:val="BodyText"/>
              <w:rPr>
                <w:rFonts w:ascii="Arial" w:hAnsi="Arial" w:eastAsia="Arial" w:cs="Arial"/>
                <w:sz w:val="22"/>
                <w:szCs w:val="22"/>
              </w:rPr>
            </w:pPr>
            <w:r w:rsidRPr="0D7566AD" w:rsidR="0D7566AD">
              <w:rPr>
                <w:rFonts w:ascii="Arial" w:hAnsi="Arial" w:eastAsia="Arial" w:cs="Arial"/>
                <w:sz w:val="22"/>
                <w:szCs w:val="22"/>
              </w:rPr>
              <w:t>Developing knowledge relating all the health care tools and techniques</w:t>
            </w:r>
          </w:p>
          <w:p w:rsidR="00DB2C86" w:rsidP="0D7566AD" w:rsidRDefault="00DB2C86" w14:paraId="37E7D3E5" wp14:textId="77777777">
            <w:pPr>
              <w:pStyle w:val="BodyText"/>
              <w:rPr>
                <w:rFonts w:ascii="Arial" w:hAnsi="Arial" w:eastAsia="Arial" w:cs="Arial"/>
                <w:sz w:val="22"/>
                <w:szCs w:val="22"/>
              </w:rPr>
            </w:pPr>
            <w:r w:rsidRPr="0D7566AD" w:rsidR="0D7566AD">
              <w:rPr>
                <w:rFonts w:ascii="Arial" w:hAnsi="Arial" w:eastAsia="Arial" w:cs="Arial"/>
                <w:sz w:val="22"/>
                <w:szCs w:val="22"/>
              </w:rPr>
              <w:t>Development of the researching skill</w:t>
            </w:r>
          </w:p>
          <w:p w:rsidR="00DB2C86" w:rsidP="0D7566AD" w:rsidRDefault="00DB2C86" w14:paraId="75FDAF67" wp14:textId="77777777">
            <w:pPr>
              <w:pStyle w:val="BodyText"/>
              <w:rPr>
                <w:rFonts w:ascii="Arial" w:hAnsi="Arial" w:eastAsia="Arial" w:cs="Arial"/>
                <w:b w:val="1"/>
                <w:bCs w:val="1"/>
                <w:sz w:val="22"/>
                <w:szCs w:val="22"/>
              </w:rPr>
            </w:pPr>
            <w:r w:rsidRPr="0D7566AD" w:rsidR="0D7566AD">
              <w:rPr>
                <w:rFonts w:ascii="Arial" w:hAnsi="Arial" w:eastAsia="Arial" w:cs="Arial"/>
                <w:sz w:val="22"/>
                <w:szCs w:val="22"/>
              </w:rPr>
              <w:t>Implementation of the referral program with the patients</w:t>
            </w:r>
          </w:p>
        </w:tc>
        <w:tc>
          <w:tcPr>
            <w:tcW w:w="4664" w:type="dxa"/>
            <w:tcBorders>
              <w:left w:val="single" w:color="000000" w:themeColor="text1" w:sz="1" w:space="0"/>
              <w:bottom w:val="single" w:color="000000" w:themeColor="text1" w:sz="1" w:space="0"/>
              <w:right w:val="single" w:color="000000" w:themeColor="text1" w:sz="1" w:space="0"/>
            </w:tcBorders>
            <w:shd w:val="clear" w:color="auto" w:fill="auto"/>
            <w:tcMar/>
          </w:tcPr>
          <w:p w:rsidR="00DB2C86" w:rsidP="0D7566AD" w:rsidRDefault="00DB2C86" w14:paraId="413022BA" wp14:textId="77777777">
            <w:pPr>
              <w:pStyle w:val="BodyText"/>
              <w:jc w:val="center"/>
              <w:rPr>
                <w:rFonts w:ascii="Arial" w:hAnsi="Arial" w:eastAsia="Arial" w:cs="Arial"/>
                <w:b w:val="1"/>
                <w:bCs w:val="1"/>
                <w:sz w:val="22"/>
                <w:szCs w:val="22"/>
              </w:rPr>
            </w:pPr>
            <w:r w:rsidRPr="0D7566AD" w:rsidR="0D7566AD">
              <w:rPr>
                <w:rFonts w:ascii="Arial" w:hAnsi="Arial" w:eastAsia="Arial" w:cs="Arial"/>
                <w:b w:val="1"/>
                <w:bCs w:val="1"/>
                <w:sz w:val="22"/>
                <w:szCs w:val="22"/>
              </w:rPr>
              <w:t>Threats</w:t>
            </w:r>
          </w:p>
          <w:p w:rsidR="00DB2C86" w:rsidP="0D7566AD" w:rsidRDefault="00DB2C86" w14:paraId="170C5DFB" wp14:textId="77777777">
            <w:pPr>
              <w:pStyle w:val="BodyText"/>
              <w:rPr>
                <w:rFonts w:ascii="Arial" w:hAnsi="Arial" w:eastAsia="Arial" w:cs="Arial"/>
                <w:sz w:val="22"/>
                <w:szCs w:val="22"/>
              </w:rPr>
            </w:pPr>
            <w:r w:rsidRPr="0D7566AD" w:rsidR="0D7566AD">
              <w:rPr>
                <w:rFonts w:ascii="Arial" w:hAnsi="Arial" w:eastAsia="Arial" w:cs="Arial"/>
                <w:sz w:val="22"/>
                <w:szCs w:val="22"/>
              </w:rPr>
              <w:t>Increased competition in health care setup</w:t>
            </w:r>
          </w:p>
          <w:p w:rsidR="00DB2C86" w:rsidP="0D7566AD" w:rsidRDefault="00DB2C86" w14:paraId="5A81CF40" wp14:textId="77777777">
            <w:pPr>
              <w:pStyle w:val="BodyText"/>
              <w:rPr>
                <w:rFonts w:ascii="Arial" w:hAnsi="Arial" w:eastAsia="Arial" w:cs="Arial"/>
                <w:sz w:val="22"/>
                <w:szCs w:val="22"/>
              </w:rPr>
            </w:pPr>
            <w:r w:rsidRPr="0D7566AD" w:rsidR="0D7566AD">
              <w:rPr>
                <w:rFonts w:ascii="Arial" w:hAnsi="Arial" w:eastAsia="Arial" w:cs="Arial"/>
                <w:sz w:val="22"/>
                <w:szCs w:val="22"/>
              </w:rPr>
              <w:t>Frequent government changes</w:t>
            </w:r>
          </w:p>
          <w:p w:rsidR="00DB2C86" w:rsidP="0D7566AD" w:rsidRDefault="00DB2C86" w14:paraId="44EAFD9C" wp14:textId="77777777">
            <w:pPr>
              <w:pStyle w:val="BodyText"/>
              <w:rPr>
                <w:rFonts w:ascii="Arial" w:hAnsi="Arial" w:eastAsia="Arial" w:cs="Arial"/>
                <w:sz w:val="22"/>
                <w:szCs w:val="22"/>
              </w:rPr>
            </w:pPr>
          </w:p>
        </w:tc>
      </w:tr>
    </w:tbl>
    <w:p xmlns:wp14="http://schemas.microsoft.com/office/word/2010/wordml" w:rsidR="00DB2C86" w:rsidP="0D7566AD" w:rsidRDefault="00DB2C86" w14:paraId="4B94D5A5" wp14:textId="77777777">
      <w:pPr>
        <w:pStyle w:val="BodyText"/>
        <w:rPr>
          <w:rFonts w:ascii="Arial" w:hAnsi="Arial" w:eastAsia="Arial" w:cs="Arial"/>
          <w:sz w:val="22"/>
          <w:szCs w:val="22"/>
        </w:rPr>
      </w:pPr>
    </w:p>
    <w:p xmlns:wp14="http://schemas.microsoft.com/office/word/2010/wordml" w:rsidR="00DB2C86" w:rsidP="0D7566AD" w:rsidRDefault="00DB2C86" w14:paraId="09B0B141" wp14:textId="77777777">
      <w:pPr>
        <w:pStyle w:val="BodyText"/>
        <w:rPr>
          <w:rFonts w:ascii="Arial" w:hAnsi="Arial" w:eastAsia="Arial" w:cs="Arial"/>
          <w:sz w:val="22"/>
          <w:szCs w:val="22"/>
        </w:rPr>
      </w:pPr>
      <w:r w:rsidRPr="0D7566AD" w:rsidR="0D7566AD">
        <w:rPr>
          <w:rFonts w:ascii="Arial" w:hAnsi="Arial" w:eastAsia="Arial" w:cs="Arial"/>
          <w:sz w:val="22"/>
          <w:szCs w:val="22"/>
        </w:rPr>
        <w:t>PDP- the PDP that is personal development plan is assistive for a person to develop those skills which are necessary for them to be possessed by the person. This PDP is helpful in developing the skills in which person is lacking as identified in SWOT.</w:t>
      </w:r>
    </w:p>
    <w:p xmlns:wp14="http://schemas.microsoft.com/office/word/2010/wordml" w:rsidR="00DB2C86" w:rsidP="0D7566AD" w:rsidRDefault="00DB2C86" w14:paraId="3DEEC669" wp14:textId="77777777">
      <w:pPr>
        <w:pStyle w:val="BodyText"/>
        <w:rPr>
          <w:rFonts w:ascii="Arial" w:hAnsi="Arial" w:eastAsia="Arial" w:cs="Arial"/>
          <w:sz w:val="22"/>
          <w:szCs w:val="22"/>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63"/>
        <w:gridCol w:w="1864"/>
        <w:gridCol w:w="1864"/>
        <w:gridCol w:w="1864"/>
        <w:gridCol w:w="1868"/>
      </w:tblGrid>
      <w:tr xmlns:wp14="http://schemas.microsoft.com/office/word/2010/wordml" w:rsidR="00DB2C86" w:rsidTr="0D7566AD" w14:paraId="483CAFBD" wp14:textId="77777777">
        <w:tc>
          <w:tcPr>
            <w:tcW w:w="1863" w:type="dxa"/>
            <w:tcBorders>
              <w:top w:val="single" w:color="000000" w:themeColor="text1" w:sz="1" w:space="0"/>
              <w:left w:val="single" w:color="000000" w:themeColor="text1" w:sz="1" w:space="0"/>
              <w:bottom w:val="single" w:color="000000" w:themeColor="text1" w:sz="1" w:space="0"/>
            </w:tcBorders>
            <w:shd w:val="clear" w:color="auto" w:fill="auto"/>
            <w:tcMar/>
          </w:tcPr>
          <w:p w:rsidR="00DB2C86" w:rsidP="0D7566AD" w:rsidRDefault="00DB2C86" w14:paraId="1FBC62E1" wp14:textId="77777777">
            <w:pPr>
              <w:pStyle w:val="BodyText"/>
              <w:rPr>
                <w:rFonts w:ascii="Arial" w:hAnsi="Arial" w:eastAsia="Arial" w:cs="Arial"/>
                <w:sz w:val="22"/>
                <w:szCs w:val="22"/>
              </w:rPr>
            </w:pPr>
            <w:r w:rsidRPr="0D7566AD" w:rsidR="0D7566AD">
              <w:rPr>
                <w:rFonts w:ascii="Arial" w:hAnsi="Arial" w:eastAsia="Arial" w:cs="Arial"/>
                <w:sz w:val="22"/>
                <w:szCs w:val="22"/>
              </w:rPr>
              <w:t>Skill to be developed</w:t>
            </w:r>
          </w:p>
        </w:tc>
        <w:tc>
          <w:tcPr>
            <w:tcW w:w="1864" w:type="dxa"/>
            <w:tcBorders>
              <w:top w:val="single" w:color="000000" w:themeColor="text1" w:sz="1" w:space="0"/>
              <w:left w:val="single" w:color="000000" w:themeColor="text1" w:sz="1" w:space="0"/>
              <w:bottom w:val="single" w:color="000000" w:themeColor="text1" w:sz="1" w:space="0"/>
            </w:tcBorders>
            <w:shd w:val="clear" w:color="auto" w:fill="auto"/>
            <w:tcMar/>
          </w:tcPr>
          <w:p w:rsidR="00DB2C86" w:rsidP="0D7566AD" w:rsidRDefault="00DB2C86" w14:paraId="4FC12089" wp14:textId="77777777">
            <w:pPr>
              <w:pStyle w:val="BodyText"/>
              <w:rPr>
                <w:rFonts w:ascii="Arial" w:hAnsi="Arial" w:eastAsia="Arial" w:cs="Arial"/>
                <w:sz w:val="22"/>
                <w:szCs w:val="22"/>
              </w:rPr>
            </w:pPr>
            <w:r w:rsidRPr="0D7566AD" w:rsidR="0D7566AD">
              <w:rPr>
                <w:rFonts w:ascii="Arial" w:hAnsi="Arial" w:eastAsia="Arial" w:cs="Arial"/>
                <w:sz w:val="22"/>
                <w:szCs w:val="22"/>
              </w:rPr>
              <w:t>Actions to be taken</w:t>
            </w:r>
          </w:p>
        </w:tc>
        <w:tc>
          <w:tcPr>
            <w:tcW w:w="1864" w:type="dxa"/>
            <w:tcBorders>
              <w:top w:val="single" w:color="000000" w:themeColor="text1" w:sz="1" w:space="0"/>
              <w:left w:val="single" w:color="000000" w:themeColor="text1" w:sz="1" w:space="0"/>
              <w:bottom w:val="single" w:color="000000" w:themeColor="text1" w:sz="1" w:space="0"/>
            </w:tcBorders>
            <w:shd w:val="clear" w:color="auto" w:fill="auto"/>
            <w:tcMar/>
          </w:tcPr>
          <w:p w:rsidR="00DB2C86" w:rsidP="0D7566AD" w:rsidRDefault="00DB2C86" w14:paraId="1494E2EA" wp14:textId="77777777">
            <w:pPr>
              <w:pStyle w:val="BodyText"/>
              <w:rPr>
                <w:rFonts w:ascii="Arial" w:hAnsi="Arial" w:eastAsia="Arial" w:cs="Arial"/>
                <w:sz w:val="22"/>
                <w:szCs w:val="22"/>
              </w:rPr>
            </w:pPr>
            <w:r w:rsidRPr="0D7566AD" w:rsidR="0D7566AD">
              <w:rPr>
                <w:rFonts w:ascii="Arial" w:hAnsi="Arial" w:eastAsia="Arial" w:cs="Arial"/>
                <w:sz w:val="22"/>
                <w:szCs w:val="22"/>
              </w:rPr>
              <w:t>Resources</w:t>
            </w:r>
          </w:p>
        </w:tc>
        <w:tc>
          <w:tcPr>
            <w:tcW w:w="1864" w:type="dxa"/>
            <w:tcBorders>
              <w:top w:val="single" w:color="000000" w:themeColor="text1" w:sz="1" w:space="0"/>
              <w:left w:val="single" w:color="000000" w:themeColor="text1" w:sz="1" w:space="0"/>
              <w:bottom w:val="single" w:color="000000" w:themeColor="text1" w:sz="1" w:space="0"/>
            </w:tcBorders>
            <w:shd w:val="clear" w:color="auto" w:fill="auto"/>
            <w:tcMar/>
          </w:tcPr>
          <w:p w:rsidR="00DB2C86" w:rsidP="0D7566AD" w:rsidRDefault="00DB2C86" w14:paraId="07ED5907" wp14:textId="77777777">
            <w:pPr>
              <w:pStyle w:val="BodyText"/>
              <w:rPr>
                <w:rFonts w:ascii="Arial" w:hAnsi="Arial" w:eastAsia="Arial" w:cs="Arial"/>
                <w:sz w:val="22"/>
                <w:szCs w:val="22"/>
              </w:rPr>
            </w:pPr>
            <w:r w:rsidRPr="0D7566AD" w:rsidR="0D7566AD">
              <w:rPr>
                <w:rFonts w:ascii="Arial" w:hAnsi="Arial" w:eastAsia="Arial" w:cs="Arial"/>
                <w:sz w:val="22"/>
                <w:szCs w:val="22"/>
              </w:rPr>
              <w:t>Duration</w:t>
            </w:r>
          </w:p>
        </w:tc>
        <w:tc>
          <w:tcPr>
            <w:tcW w:w="1868" w:type="dxa"/>
            <w:tcBorders>
              <w:top w:val="single" w:color="000000" w:themeColor="text1" w:sz="1" w:space="0"/>
              <w:left w:val="single" w:color="000000" w:themeColor="text1" w:sz="1" w:space="0"/>
              <w:bottom w:val="single" w:color="000000" w:themeColor="text1" w:sz="1" w:space="0"/>
              <w:right w:val="single" w:color="000000" w:themeColor="text1" w:sz="1" w:space="0"/>
            </w:tcBorders>
            <w:shd w:val="clear" w:color="auto" w:fill="auto"/>
            <w:tcMar/>
          </w:tcPr>
          <w:p w:rsidR="00DB2C86" w:rsidP="0D7566AD" w:rsidRDefault="00DB2C86" w14:paraId="24086430" wp14:textId="77777777">
            <w:pPr>
              <w:pStyle w:val="BodyText"/>
              <w:rPr>
                <w:rFonts w:ascii="Arial" w:hAnsi="Arial" w:eastAsia="Arial" w:cs="Arial"/>
                <w:sz w:val="22"/>
                <w:szCs w:val="22"/>
              </w:rPr>
            </w:pPr>
            <w:r w:rsidRPr="0D7566AD" w:rsidR="0D7566AD">
              <w:rPr>
                <w:rFonts w:ascii="Arial" w:hAnsi="Arial" w:eastAsia="Arial" w:cs="Arial"/>
                <w:sz w:val="22"/>
                <w:szCs w:val="22"/>
              </w:rPr>
              <w:t>Success criteria</w:t>
            </w:r>
          </w:p>
        </w:tc>
      </w:tr>
      <w:tr xmlns:wp14="http://schemas.microsoft.com/office/word/2010/wordml" w:rsidR="00DB2C86" w:rsidTr="0D7566AD" w14:paraId="70537F9F" wp14:textId="77777777">
        <w:tc>
          <w:tcPr>
            <w:tcW w:w="1863" w:type="dxa"/>
            <w:tcBorders>
              <w:left w:val="single" w:color="000000" w:themeColor="text1" w:sz="1" w:space="0"/>
              <w:bottom w:val="single" w:color="000000" w:themeColor="text1" w:sz="1" w:space="0"/>
            </w:tcBorders>
            <w:shd w:val="clear" w:color="auto" w:fill="auto"/>
            <w:tcMar/>
          </w:tcPr>
          <w:p w:rsidR="00DB2C86" w:rsidP="0D7566AD" w:rsidRDefault="00DB2C86" w14:paraId="1FBD7A1D" wp14:textId="77777777">
            <w:pPr>
              <w:pStyle w:val="BodyText"/>
              <w:rPr>
                <w:rFonts w:ascii="Arial" w:hAnsi="Arial" w:eastAsia="Arial" w:cs="Arial"/>
                <w:sz w:val="22"/>
                <w:szCs w:val="22"/>
              </w:rPr>
            </w:pPr>
            <w:r w:rsidRPr="0D7566AD" w:rsidR="0D7566AD">
              <w:rPr>
                <w:rFonts w:ascii="Arial" w:hAnsi="Arial" w:eastAsia="Arial" w:cs="Arial"/>
                <w:sz w:val="22"/>
                <w:szCs w:val="22"/>
              </w:rPr>
              <w:t>Leadership skill</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48FF7D93" wp14:textId="77777777">
            <w:pPr>
              <w:pStyle w:val="BodyText"/>
              <w:rPr>
                <w:rFonts w:ascii="Arial" w:hAnsi="Arial" w:eastAsia="Arial" w:cs="Arial"/>
                <w:sz w:val="22"/>
                <w:szCs w:val="22"/>
              </w:rPr>
            </w:pPr>
            <w:r w:rsidRPr="0D7566AD" w:rsidR="0D7566AD">
              <w:rPr>
                <w:rFonts w:ascii="Arial" w:hAnsi="Arial" w:eastAsia="Arial" w:cs="Arial"/>
                <w:sz w:val="22"/>
                <w:szCs w:val="22"/>
              </w:rPr>
              <w:t>The major action taken for the development of the leadership skill is to develop critical thinking and patient listening skill. This is pertaining to the fact that when the leader will be patient listener then this will improve the leadership skill.</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2965BEB0" wp14:textId="77777777">
            <w:pPr>
              <w:pStyle w:val="BodyText"/>
              <w:rPr>
                <w:rFonts w:ascii="Arial" w:hAnsi="Arial" w:eastAsia="Arial" w:cs="Arial"/>
                <w:sz w:val="22"/>
                <w:szCs w:val="22"/>
              </w:rPr>
            </w:pPr>
            <w:r w:rsidRPr="0D7566AD" w:rsidR="0D7566AD">
              <w:rPr>
                <w:rFonts w:ascii="Arial" w:hAnsi="Arial" w:eastAsia="Arial" w:cs="Arial"/>
                <w:sz w:val="22"/>
                <w:szCs w:val="22"/>
              </w:rPr>
              <w:t>As such there is not much any requirement of the different resources as leadership is being developed by practice.</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1C78CE3D" wp14:textId="77777777">
            <w:pPr>
              <w:pStyle w:val="BodyText"/>
              <w:rPr>
                <w:rFonts w:ascii="Arial" w:hAnsi="Arial" w:eastAsia="Arial" w:cs="Arial"/>
                <w:sz w:val="22"/>
                <w:szCs w:val="22"/>
              </w:rPr>
            </w:pPr>
            <w:r w:rsidRPr="0D7566AD" w:rsidR="0D7566AD">
              <w:rPr>
                <w:rFonts w:ascii="Arial" w:hAnsi="Arial" w:eastAsia="Arial" w:cs="Arial"/>
                <w:sz w:val="22"/>
                <w:szCs w:val="22"/>
              </w:rPr>
              <w:t>The duration of inculcating this skill is almost 3- 4 months.</w:t>
            </w:r>
          </w:p>
        </w:tc>
        <w:tc>
          <w:tcPr>
            <w:tcW w:w="1868" w:type="dxa"/>
            <w:tcBorders>
              <w:left w:val="single" w:color="000000" w:themeColor="text1" w:sz="1" w:space="0"/>
              <w:bottom w:val="single" w:color="000000" w:themeColor="text1" w:sz="1" w:space="0"/>
              <w:right w:val="single" w:color="000000" w:themeColor="text1" w:sz="1" w:space="0"/>
            </w:tcBorders>
            <w:shd w:val="clear" w:color="auto" w:fill="auto"/>
            <w:tcMar/>
          </w:tcPr>
          <w:p w:rsidR="00DB2C86" w:rsidP="0D7566AD" w:rsidRDefault="00DB2C86" w14:paraId="45613CB3" wp14:textId="77777777">
            <w:pPr>
              <w:pStyle w:val="BodyText"/>
              <w:rPr>
                <w:rFonts w:ascii="Arial" w:hAnsi="Arial" w:eastAsia="Arial" w:cs="Arial"/>
                <w:sz w:val="22"/>
                <w:szCs w:val="22"/>
              </w:rPr>
            </w:pPr>
            <w:r w:rsidRPr="0D7566AD" w:rsidR="0D7566AD">
              <w:rPr>
                <w:rFonts w:ascii="Arial" w:hAnsi="Arial" w:eastAsia="Arial" w:cs="Arial"/>
                <w:sz w:val="22"/>
                <w:szCs w:val="22"/>
              </w:rPr>
              <w:t xml:space="preserve">The success criteria for leadership skill will be the I am able to lead a group of people in proper and effective manner. </w:t>
            </w:r>
          </w:p>
        </w:tc>
      </w:tr>
      <w:tr xmlns:wp14="http://schemas.microsoft.com/office/word/2010/wordml" w:rsidR="00DB2C86" w:rsidTr="0D7566AD" w14:paraId="31ACEB14" wp14:textId="77777777">
        <w:tc>
          <w:tcPr>
            <w:tcW w:w="1863" w:type="dxa"/>
            <w:tcBorders>
              <w:left w:val="single" w:color="000000" w:themeColor="text1" w:sz="1" w:space="0"/>
              <w:bottom w:val="single" w:color="000000" w:themeColor="text1" w:sz="1" w:space="0"/>
            </w:tcBorders>
            <w:shd w:val="clear" w:color="auto" w:fill="auto"/>
            <w:tcMar/>
          </w:tcPr>
          <w:p w:rsidR="00DB2C86" w:rsidP="0D7566AD" w:rsidRDefault="00DB2C86" w14:paraId="1DD4FCBD" wp14:textId="77777777">
            <w:pPr>
              <w:pStyle w:val="BodyText"/>
              <w:rPr>
                <w:rFonts w:ascii="Arial" w:hAnsi="Arial" w:eastAsia="Arial" w:cs="Arial"/>
                <w:sz w:val="22"/>
                <w:szCs w:val="22"/>
              </w:rPr>
            </w:pPr>
            <w:r w:rsidRPr="0D7566AD" w:rsidR="0D7566AD">
              <w:rPr>
                <w:rFonts w:ascii="Arial" w:hAnsi="Arial" w:eastAsia="Arial" w:cs="Arial"/>
                <w:sz w:val="22"/>
                <w:szCs w:val="22"/>
              </w:rPr>
              <w:t>Researching skill</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3C0C9EF0" wp14:textId="77777777">
            <w:pPr>
              <w:pStyle w:val="BodyText"/>
              <w:rPr>
                <w:rFonts w:ascii="Arial" w:hAnsi="Arial" w:eastAsia="Arial" w:cs="Arial"/>
                <w:sz w:val="22"/>
                <w:szCs w:val="22"/>
              </w:rPr>
            </w:pPr>
            <w:r w:rsidRPr="0D7566AD" w:rsidR="0D7566AD">
              <w:rPr>
                <w:rFonts w:ascii="Arial" w:hAnsi="Arial" w:eastAsia="Arial" w:cs="Arial"/>
                <w:sz w:val="22"/>
                <w:szCs w:val="22"/>
              </w:rPr>
              <w:t xml:space="preserve">For improving the researching </w:t>
            </w:r>
            <w:r w:rsidRPr="0D7566AD" w:rsidR="0D7566AD">
              <w:rPr>
                <w:rFonts w:ascii="Arial" w:hAnsi="Arial" w:eastAsia="Arial" w:cs="Arial"/>
                <w:sz w:val="22"/>
                <w:szCs w:val="22"/>
              </w:rPr>
              <w:t>skill,</w:t>
            </w:r>
            <w:r w:rsidRPr="0D7566AD" w:rsidR="0D7566AD">
              <w:rPr>
                <w:rFonts w:ascii="Arial" w:hAnsi="Arial" w:eastAsia="Arial" w:cs="Arial"/>
                <w:sz w:val="22"/>
                <w:szCs w:val="22"/>
              </w:rPr>
              <w:t xml:space="preserve"> the major action taken will be the effective use of internet and try to find different websites and online tutorial to increase the researching skills. </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1EC614DF" wp14:textId="77777777">
            <w:pPr>
              <w:pStyle w:val="BodyText"/>
              <w:rPr>
                <w:rFonts w:ascii="Arial" w:hAnsi="Arial" w:eastAsia="Arial" w:cs="Arial"/>
                <w:sz w:val="22"/>
                <w:szCs w:val="22"/>
              </w:rPr>
            </w:pPr>
            <w:r w:rsidRPr="0D7566AD" w:rsidR="0D7566AD">
              <w:rPr>
                <w:rFonts w:ascii="Arial" w:hAnsi="Arial" w:eastAsia="Arial" w:cs="Arial"/>
                <w:sz w:val="22"/>
                <w:szCs w:val="22"/>
              </w:rPr>
              <w:t xml:space="preserve">The major resources necessary for the effective attainment of the researching skills is the internet and other related products. </w:t>
            </w:r>
          </w:p>
        </w:tc>
        <w:tc>
          <w:tcPr>
            <w:tcW w:w="1864" w:type="dxa"/>
            <w:tcBorders>
              <w:left w:val="single" w:color="000000" w:themeColor="text1" w:sz="1" w:space="0"/>
              <w:bottom w:val="single" w:color="000000" w:themeColor="text1" w:sz="1" w:space="0"/>
            </w:tcBorders>
            <w:shd w:val="clear" w:color="auto" w:fill="auto"/>
            <w:tcMar/>
          </w:tcPr>
          <w:p w:rsidR="00DB2C86" w:rsidP="0D7566AD" w:rsidRDefault="00DB2C86" w14:paraId="345645B0" wp14:textId="77777777">
            <w:pPr>
              <w:pStyle w:val="BodyText"/>
              <w:rPr>
                <w:rFonts w:ascii="Arial" w:hAnsi="Arial" w:eastAsia="Arial" w:cs="Arial"/>
                <w:sz w:val="22"/>
                <w:szCs w:val="22"/>
              </w:rPr>
            </w:pPr>
            <w:r w:rsidRPr="0D7566AD" w:rsidR="0D7566AD">
              <w:rPr>
                <w:rFonts w:ascii="Arial" w:hAnsi="Arial" w:eastAsia="Arial" w:cs="Arial"/>
                <w:sz w:val="22"/>
                <w:szCs w:val="22"/>
              </w:rPr>
              <w:t>The time duration for learning the researching skill is approximately 5- 6 months.</w:t>
            </w:r>
          </w:p>
        </w:tc>
        <w:tc>
          <w:tcPr>
            <w:tcW w:w="1868" w:type="dxa"/>
            <w:tcBorders>
              <w:left w:val="single" w:color="000000" w:themeColor="text1" w:sz="1" w:space="0"/>
              <w:bottom w:val="single" w:color="000000" w:themeColor="text1" w:sz="1" w:space="0"/>
              <w:right w:val="single" w:color="000000" w:themeColor="text1" w:sz="1" w:space="0"/>
            </w:tcBorders>
            <w:shd w:val="clear" w:color="auto" w:fill="auto"/>
            <w:tcMar/>
          </w:tcPr>
          <w:p w:rsidR="00DB2C86" w:rsidP="0D7566AD" w:rsidRDefault="00DB2C86" w14:paraId="45B6F297" wp14:textId="77777777">
            <w:pPr>
              <w:pStyle w:val="BodyText"/>
              <w:rPr>
                <w:rFonts w:ascii="Arial" w:hAnsi="Arial" w:eastAsia="Arial" w:cs="Arial"/>
                <w:sz w:val="22"/>
                <w:szCs w:val="22"/>
              </w:rPr>
            </w:pPr>
            <w:r w:rsidRPr="0D7566AD" w:rsidR="0D7566AD">
              <w:rPr>
                <w:rFonts w:ascii="Arial" w:hAnsi="Arial" w:eastAsia="Arial" w:cs="Arial"/>
                <w:sz w:val="22"/>
                <w:szCs w:val="22"/>
              </w:rPr>
              <w:t xml:space="preserve">The success criteria for </w:t>
            </w:r>
            <w:r w:rsidRPr="0D7566AD" w:rsidR="0D7566AD">
              <w:rPr>
                <w:rFonts w:ascii="Arial" w:hAnsi="Arial" w:eastAsia="Arial" w:cs="Arial"/>
                <w:sz w:val="22"/>
                <w:szCs w:val="22"/>
              </w:rPr>
              <w:t>analysing</w:t>
            </w:r>
            <w:r w:rsidRPr="0D7566AD" w:rsidR="0D7566AD">
              <w:rPr>
                <w:rFonts w:ascii="Arial" w:hAnsi="Arial" w:eastAsia="Arial" w:cs="Arial"/>
                <w:sz w:val="22"/>
                <w:szCs w:val="22"/>
              </w:rPr>
              <w:t xml:space="preserve"> the fact that whether I have learned the researching skill is that I am in position of search any topic very easily. </w:t>
            </w:r>
          </w:p>
        </w:tc>
      </w:tr>
    </w:tbl>
    <w:p xmlns:wp14="http://schemas.microsoft.com/office/word/2010/wordml" w:rsidR="00DB2C86" w:rsidP="0D7566AD" w:rsidRDefault="00DB2C86" w14:paraId="3656B9AB" wp14:textId="77777777">
      <w:pPr>
        <w:pStyle w:val="BodyText"/>
        <w:rPr>
          <w:rFonts w:ascii="Arial" w:hAnsi="Arial" w:eastAsia="Arial" w:cs="Arial"/>
          <w:sz w:val="22"/>
          <w:szCs w:val="22"/>
        </w:rPr>
      </w:pPr>
    </w:p>
    <w:p xmlns:wp14="http://schemas.microsoft.com/office/word/2010/wordml" w:rsidR="00DB2C86" w:rsidP="0D7566AD" w:rsidRDefault="00DB2C86" w14:paraId="0679DA6E" wp14:textId="77777777">
      <w:pPr>
        <w:pStyle w:val="Heading2"/>
        <w:numPr>
          <w:numId w:val="0"/>
        </w:numPr>
        <w:rPr>
          <w:rFonts w:ascii="Arial" w:hAnsi="Arial" w:eastAsia="Arial" w:cs="Arial"/>
          <w:sz w:val="22"/>
          <w:szCs w:val="22"/>
        </w:rPr>
      </w:pPr>
      <w:bookmarkStart w:name="_Toc78038926" w:id="3"/>
      <w:r w:rsidRPr="0D7566AD" w:rsidR="0D7566AD">
        <w:rPr>
          <w:rFonts w:ascii="Arial" w:hAnsi="Arial" w:eastAsia="Arial" w:cs="Arial"/>
          <w:sz w:val="22"/>
          <w:szCs w:val="22"/>
        </w:rPr>
        <w:t>2. Analysing skills required to an effective manager in Social and Health Care</w:t>
      </w:r>
      <w:bookmarkEnd w:id="3"/>
    </w:p>
    <w:p xmlns:wp14="http://schemas.microsoft.com/office/word/2010/wordml" w:rsidR="00DB2C86" w:rsidP="0D7566AD" w:rsidRDefault="00DB2C86" w14:paraId="3B2E1710" wp14:textId="77777777">
      <w:pPr>
        <w:pStyle w:val="BodyText"/>
        <w:rPr>
          <w:rFonts w:ascii="Arial" w:hAnsi="Arial" w:eastAsia="Arial" w:cs="Arial"/>
          <w:sz w:val="22"/>
          <w:szCs w:val="22"/>
        </w:rPr>
      </w:pPr>
      <w:r>
        <w:tab/>
      </w:r>
      <w:r w:rsidRPr="0D7566AD">
        <w:rPr>
          <w:rFonts w:ascii="Arial" w:hAnsi="Arial" w:eastAsia="Arial" w:cs="Arial"/>
          <w:sz w:val="22"/>
          <w:szCs w:val="22"/>
        </w:rPr>
        <w:t>For working within the social and health care setup it is very essential for the people that they must effectively possess the necessary skills. The reason underlying this fact is that when the person will be having different skills then they will be in position to effectively assist in personal and professional working</w:t>
      </w:r>
      <w:r w:rsidRPr="0D7566AD" w:rsidR="00EE0F72">
        <w:rPr>
          <w:rFonts w:ascii="Arial" w:hAnsi="Arial" w:eastAsia="Arial" w:cs="Arial"/>
          <w:sz w:val="22"/>
          <w:szCs w:val="22"/>
        </w:rPr>
        <w:t xml:space="preserve"> (</w:t>
      </w:r>
      <w:proofErr w:type="spellStart"/>
      <w:r w:rsidRPr="0D7566AD" w:rsidR="00EE0F72">
        <w:rPr>
          <w:rFonts w:ascii="Arial" w:hAnsi="Arial" w:eastAsia="Arial" w:cs="Arial"/>
          <w:color w:val="222222"/>
          <w:sz w:val="22"/>
          <w:szCs w:val="22"/>
        </w:rPr>
        <w:t>Konttila</w:t>
      </w:r>
      <w:proofErr w:type="spellEnd"/>
      <w:r w:rsidRPr="0D7566AD" w:rsidR="00EE0F72">
        <w:rPr>
          <w:rFonts w:ascii="Arial" w:hAnsi="Arial" w:eastAsia="Arial" w:cs="Arial"/>
          <w:color w:val="222222"/>
          <w:sz w:val="22"/>
          <w:szCs w:val="22"/>
        </w:rPr>
        <w:t xml:space="preserve"> </w:t>
      </w:r>
      <w:r w:rsidRPr="0D7566AD" w:rsidR="00EE0F72">
        <w:rPr>
          <w:rFonts w:ascii="Arial" w:hAnsi="Arial" w:eastAsia="Arial" w:cs="Arial"/>
          <w:color w:val="222222"/>
          <w:sz w:val="22"/>
          <w:szCs w:val="22"/>
        </w:rPr>
        <w:t>and et.al</w:t>
      </w:r>
      <w:r w:rsidRPr="0D7566AD" w:rsidR="00EE0F72">
        <w:rPr>
          <w:rFonts w:ascii="Arial" w:hAnsi="Arial" w:eastAsia="Arial" w:cs="Arial"/>
          <w:color w:val="222222"/>
          <w:sz w:val="22"/>
          <w:szCs w:val="22"/>
        </w:rPr>
        <w:t>., 2019</w:t>
      </w:r>
      <w:r w:rsidRPr="0D7566AD" w:rsidR="00EE0F72">
        <w:rPr>
          <w:rFonts w:ascii="Arial" w:hAnsi="Arial" w:eastAsia="Arial" w:cs="Arial"/>
          <w:sz w:val="22"/>
          <w:szCs w:val="22"/>
        </w:rPr>
        <w:t>)</w:t>
      </w:r>
      <w:r w:rsidRPr="0D7566AD">
        <w:rPr>
          <w:rFonts w:ascii="Arial" w:hAnsi="Arial" w:eastAsia="Arial" w:cs="Arial"/>
          <w:sz w:val="22"/>
          <w:szCs w:val="22"/>
        </w:rPr>
        <w:t>. Hence, there is a list of different skills which are essential for the effective working within the health care setting. The major skill necessary within the health care sector is the effective team working skills. The team working skill will assist the health care practitioner in effectively work and try to reach the objective for which patient has come. This is basically because of the reason that when the team work will be good then this will be better for the environment of the health care setting.</w:t>
      </w:r>
    </w:p>
    <w:p xmlns:wp14="http://schemas.microsoft.com/office/word/2010/wordml" w:rsidR="00DB2C86" w:rsidP="0D7566AD" w:rsidRDefault="00DB2C86" w14:paraId="0C409DC6" wp14:textId="77777777">
      <w:pPr>
        <w:pStyle w:val="BodyText"/>
        <w:rPr>
          <w:rFonts w:ascii="Arial" w:hAnsi="Arial" w:eastAsia="Arial" w:cs="Arial"/>
          <w:sz w:val="22"/>
          <w:szCs w:val="22"/>
        </w:rPr>
      </w:pPr>
      <w:r>
        <w:tab/>
      </w:r>
      <w:r w:rsidRPr="0D7566AD">
        <w:rPr>
          <w:rFonts w:ascii="Arial" w:hAnsi="Arial" w:eastAsia="Arial" w:cs="Arial"/>
          <w:sz w:val="22"/>
          <w:szCs w:val="22"/>
        </w:rPr>
        <w:t>Along with this, effective supervision and leading skill is also very important. The major reason pertaining to this fact is that when the health care practitioner will be good leader then they will be able to manage the work in proper and effective manner. Hence, this will provide a good base to the health care practitioner in controlling all the activities in proper and effective manner. Along with this the good leadership skill will assist the health care practitioner in managing the working in proper and effective way. This is particularly because of the reason that when the leader will be good then they will be in position to manage and maintain all the working in proper and effective manner</w:t>
      </w:r>
      <w:r w:rsidRPr="0D7566AD" w:rsidR="00921492">
        <w:rPr>
          <w:rFonts w:ascii="Arial" w:hAnsi="Arial" w:eastAsia="Arial" w:cs="Arial"/>
          <w:sz w:val="22"/>
          <w:szCs w:val="22"/>
        </w:rPr>
        <w:t xml:space="preserve"> (</w:t>
      </w:r>
      <w:proofErr w:type="spellStart"/>
      <w:r w:rsidRPr="0D7566AD" w:rsidR="00921492">
        <w:rPr>
          <w:rFonts w:ascii="Arial" w:hAnsi="Arial" w:eastAsia="Arial" w:cs="Arial"/>
          <w:color w:val="222222"/>
          <w:sz w:val="22"/>
          <w:szCs w:val="22"/>
        </w:rPr>
        <w:t>Janati</w:t>
      </w:r>
      <w:proofErr w:type="spellEnd"/>
      <w:r w:rsidRPr="0D7566AD" w:rsidR="00921492">
        <w:rPr>
          <w:rFonts w:ascii="Arial" w:hAnsi="Arial" w:eastAsia="Arial" w:cs="Arial"/>
          <w:color w:val="222222"/>
          <w:sz w:val="22"/>
          <w:szCs w:val="22"/>
        </w:rPr>
        <w:t xml:space="preserve"> </w:t>
      </w:r>
      <w:r w:rsidRPr="0D7566AD" w:rsidR="00921492">
        <w:rPr>
          <w:rFonts w:ascii="Arial" w:hAnsi="Arial" w:eastAsia="Arial" w:cs="Arial"/>
          <w:color w:val="222222"/>
          <w:sz w:val="22"/>
          <w:szCs w:val="22"/>
        </w:rPr>
        <w:t>and et.al</w:t>
      </w:r>
      <w:r w:rsidRPr="0D7566AD" w:rsidR="00921492">
        <w:rPr>
          <w:rFonts w:ascii="Arial" w:hAnsi="Arial" w:eastAsia="Arial" w:cs="Arial"/>
          <w:color w:val="222222"/>
          <w:sz w:val="22"/>
          <w:szCs w:val="22"/>
        </w:rPr>
        <w:t>., 2018</w:t>
      </w:r>
      <w:r w:rsidRPr="0D7566AD" w:rsidR="00921492">
        <w:rPr>
          <w:rFonts w:ascii="Arial" w:hAnsi="Arial" w:eastAsia="Arial" w:cs="Arial"/>
          <w:sz w:val="22"/>
          <w:szCs w:val="22"/>
        </w:rPr>
        <w:t>)</w:t>
      </w:r>
      <w:r w:rsidRPr="0D7566AD">
        <w:rPr>
          <w:rFonts w:ascii="Arial" w:hAnsi="Arial" w:eastAsia="Arial" w:cs="Arial"/>
          <w:sz w:val="22"/>
          <w:szCs w:val="22"/>
        </w:rPr>
        <w:t xml:space="preserve">. </w:t>
      </w:r>
    </w:p>
    <w:p xmlns:wp14="http://schemas.microsoft.com/office/word/2010/wordml" w:rsidR="00DB2C86" w:rsidP="0D7566AD" w:rsidRDefault="00DB2C86" w14:paraId="4479FF7E" wp14:textId="77777777">
      <w:pPr>
        <w:pStyle w:val="BodyText"/>
        <w:rPr>
          <w:rFonts w:ascii="Arial" w:hAnsi="Arial" w:eastAsia="Arial" w:cs="Arial"/>
          <w:sz w:val="22"/>
          <w:szCs w:val="22"/>
        </w:rPr>
      </w:pPr>
      <w:r>
        <w:tab/>
      </w:r>
      <w:r w:rsidRPr="0D7566AD">
        <w:rPr>
          <w:rFonts w:ascii="Arial" w:hAnsi="Arial" w:eastAsia="Arial" w:cs="Arial"/>
          <w:sz w:val="22"/>
          <w:szCs w:val="22"/>
        </w:rPr>
        <w:t>Moreover, in addition to this, another skill necessary to be possessed by the manager in health and social care is to possess good motivation skills. The major reason pertaining to this fact is that when the leader will be motivating then this will be beneficial to the health care setting. This is particularly when all the staff and patient will be motivated then this will assist the health care setting to work and operate in proper and effective manner</w:t>
      </w:r>
      <w:r w:rsidRPr="0D7566AD" w:rsidR="00F37EB3">
        <w:rPr>
          <w:rFonts w:ascii="Arial" w:hAnsi="Arial" w:eastAsia="Arial" w:cs="Arial"/>
          <w:sz w:val="22"/>
          <w:szCs w:val="22"/>
        </w:rPr>
        <w:t xml:space="preserve"> (</w:t>
      </w:r>
      <w:r w:rsidRPr="0D7566AD" w:rsidR="00F37EB3">
        <w:rPr>
          <w:rFonts w:ascii="Arial" w:hAnsi="Arial" w:eastAsia="Arial" w:cs="Arial"/>
          <w:color w:val="222222"/>
          <w:sz w:val="22"/>
          <w:szCs w:val="22"/>
        </w:rPr>
        <w:t>Serrano-Ripoll</w:t>
      </w:r>
      <w:r w:rsidRPr="0D7566AD" w:rsidR="00F37EB3">
        <w:rPr>
          <w:rFonts w:ascii="Arial" w:hAnsi="Arial" w:eastAsia="Arial" w:cs="Arial"/>
          <w:color w:val="222222"/>
          <w:sz w:val="22"/>
          <w:szCs w:val="22"/>
        </w:rPr>
        <w:t xml:space="preserve"> </w:t>
      </w:r>
      <w:r w:rsidRPr="0D7566AD" w:rsidR="00F37EB3">
        <w:rPr>
          <w:rFonts w:ascii="Arial" w:hAnsi="Arial" w:eastAsia="Arial" w:cs="Arial"/>
          <w:color w:val="222222"/>
          <w:sz w:val="22"/>
          <w:szCs w:val="22"/>
        </w:rPr>
        <w:t>and et.al</w:t>
      </w:r>
      <w:r w:rsidRPr="0D7566AD" w:rsidR="00F37EB3">
        <w:rPr>
          <w:rFonts w:ascii="Arial" w:hAnsi="Arial" w:eastAsia="Arial" w:cs="Arial"/>
          <w:color w:val="222222"/>
          <w:sz w:val="22"/>
          <w:szCs w:val="22"/>
        </w:rPr>
        <w:t>., 2020</w:t>
      </w:r>
      <w:r w:rsidRPr="0D7566AD" w:rsidR="00F37EB3">
        <w:rPr>
          <w:rFonts w:ascii="Arial" w:hAnsi="Arial" w:eastAsia="Arial" w:cs="Arial"/>
          <w:sz w:val="22"/>
          <w:szCs w:val="22"/>
        </w:rPr>
        <w:t>)</w:t>
      </w:r>
      <w:r w:rsidRPr="0D7566AD">
        <w:rPr>
          <w:rFonts w:ascii="Arial" w:hAnsi="Arial" w:eastAsia="Arial" w:cs="Arial"/>
          <w:sz w:val="22"/>
          <w:szCs w:val="22"/>
        </w:rPr>
        <w:t xml:space="preserve">. Hence, the proper motivation will assist the person in managing the environment in the health care setting. Along with this, the use of collaborative skills is also very important for the manager within health care setting. This is particularly because of the reason that when the working will be collaborated then this will assist the manager in maintaining the link between all the activities. This in turn will ensure that all the activities are being performed on time and the patients are being happy and safe within the health care setting. </w:t>
      </w:r>
    </w:p>
    <w:p xmlns:wp14="http://schemas.microsoft.com/office/word/2010/wordml" w:rsidR="00DB2C86" w:rsidP="0D7566AD" w:rsidRDefault="00DB2C86" w14:paraId="7E8FF0DD" wp14:textId="77777777">
      <w:pPr>
        <w:pStyle w:val="BodyText"/>
        <w:rPr>
          <w:rFonts w:ascii="Arial" w:hAnsi="Arial" w:eastAsia="Arial" w:cs="Arial"/>
          <w:sz w:val="22"/>
          <w:szCs w:val="22"/>
        </w:rPr>
      </w:pPr>
      <w:r>
        <w:tab/>
      </w:r>
      <w:r w:rsidRPr="0D7566AD">
        <w:rPr>
          <w:rFonts w:ascii="Arial" w:hAnsi="Arial" w:eastAsia="Arial" w:cs="Arial"/>
          <w:sz w:val="22"/>
          <w:szCs w:val="22"/>
        </w:rPr>
        <w:t>Moreover, another major skill which need to be possessed by the manager in health care setting is the good technical skills</w:t>
      </w:r>
      <w:r w:rsidRPr="0D7566AD" w:rsidR="00877903">
        <w:rPr>
          <w:rFonts w:ascii="Arial" w:hAnsi="Arial" w:eastAsia="Arial" w:cs="Arial"/>
          <w:sz w:val="22"/>
          <w:szCs w:val="22"/>
        </w:rPr>
        <w:t xml:space="preserve"> (</w:t>
      </w:r>
      <w:r w:rsidRPr="0D7566AD" w:rsidR="00877903">
        <w:rPr>
          <w:rFonts w:ascii="Arial" w:hAnsi="Arial" w:eastAsia="Arial" w:cs="Arial"/>
          <w:color w:val="222222"/>
          <w:sz w:val="22"/>
          <w:szCs w:val="22"/>
        </w:rPr>
        <w:t>Senthilkumar</w:t>
      </w:r>
      <w:r w:rsidRPr="0D7566AD" w:rsidR="00877903">
        <w:rPr>
          <w:rFonts w:ascii="Arial" w:hAnsi="Arial" w:eastAsia="Arial" w:cs="Arial"/>
          <w:color w:val="222222"/>
          <w:sz w:val="22"/>
          <w:szCs w:val="22"/>
        </w:rPr>
        <w:t xml:space="preserve"> </w:t>
      </w:r>
      <w:r w:rsidRPr="0D7566AD" w:rsidR="00877903">
        <w:rPr>
          <w:rFonts w:ascii="Arial" w:hAnsi="Arial" w:eastAsia="Arial" w:cs="Arial"/>
          <w:color w:val="222222"/>
          <w:sz w:val="22"/>
          <w:szCs w:val="22"/>
        </w:rPr>
        <w:t>and et.al</w:t>
      </w:r>
      <w:r w:rsidRPr="0D7566AD" w:rsidR="00877903">
        <w:rPr>
          <w:rFonts w:ascii="Arial" w:hAnsi="Arial" w:eastAsia="Arial" w:cs="Arial"/>
          <w:color w:val="222222"/>
          <w:sz w:val="22"/>
          <w:szCs w:val="22"/>
        </w:rPr>
        <w:t>., 2018</w:t>
      </w:r>
      <w:r w:rsidRPr="0D7566AD" w:rsidR="00877903">
        <w:rPr>
          <w:rFonts w:ascii="Arial" w:hAnsi="Arial" w:eastAsia="Arial" w:cs="Arial"/>
          <w:sz w:val="22"/>
          <w:szCs w:val="22"/>
        </w:rPr>
        <w:t>)</w:t>
      </w:r>
      <w:r w:rsidRPr="0D7566AD">
        <w:rPr>
          <w:rFonts w:ascii="Arial" w:hAnsi="Arial" w:eastAsia="Arial" w:cs="Arial"/>
          <w:sz w:val="22"/>
          <w:szCs w:val="22"/>
        </w:rPr>
        <w:t>. The major reason underlying this fact is that when the manager will be having good skills then this will improve the working capability of manager. The reason underlying this fact is that when the manager will be having good technical skills then they will be in position to effectively manage any of the situation. Hence, this will result in proper and effective attainment of the objectiv</w:t>
      </w:r>
      <w:r w:rsidRPr="0D7566AD" w:rsidR="00877903">
        <w:rPr>
          <w:rFonts w:ascii="Arial" w:hAnsi="Arial" w:eastAsia="Arial" w:cs="Arial"/>
          <w:sz w:val="22"/>
          <w:szCs w:val="22"/>
        </w:rPr>
        <w:t xml:space="preserve">es of the health care setting. </w:t>
      </w:r>
    </w:p>
    <w:p xmlns:wp14="http://schemas.microsoft.com/office/word/2010/wordml" w:rsidR="00DB2C86" w:rsidP="0D7566AD" w:rsidRDefault="00DB2C86" w14:paraId="0298A26C" wp14:textId="77777777">
      <w:pPr>
        <w:pStyle w:val="Heading2"/>
        <w:numPr>
          <w:numId w:val="0"/>
        </w:numPr>
        <w:rPr>
          <w:rFonts w:ascii="Arial" w:hAnsi="Arial" w:eastAsia="Arial" w:cs="Arial"/>
          <w:sz w:val="22"/>
          <w:szCs w:val="22"/>
        </w:rPr>
      </w:pPr>
      <w:bookmarkStart w:name="_Toc78038927" w:id="4"/>
      <w:r w:rsidRPr="0D7566AD" w:rsidR="0D7566AD">
        <w:rPr>
          <w:rFonts w:ascii="Arial" w:hAnsi="Arial" w:eastAsia="Arial" w:cs="Arial"/>
          <w:sz w:val="22"/>
          <w:szCs w:val="22"/>
        </w:rPr>
        <w:t>3. Concepts learned from the module</w:t>
      </w:r>
      <w:bookmarkEnd w:id="4"/>
    </w:p>
    <w:p xmlns:wp14="http://schemas.microsoft.com/office/word/2010/wordml" w:rsidR="00DB2C86" w:rsidP="0D7566AD" w:rsidRDefault="00DB2C86" w14:paraId="2D01BD46" wp14:textId="64F85684">
      <w:pPr>
        <w:pStyle w:val="BodyText"/>
        <w:rPr>
          <w:rFonts w:ascii="Arial" w:hAnsi="Arial" w:eastAsia="Arial" w:cs="Arial"/>
          <w:sz w:val="22"/>
          <w:szCs w:val="22"/>
        </w:rPr>
      </w:pPr>
      <w:r>
        <w:tab/>
      </w:r>
      <w:r w:rsidRPr="0D7566AD">
        <w:rPr>
          <w:rFonts w:ascii="Arial" w:hAnsi="Arial" w:eastAsia="Arial" w:cs="Arial"/>
          <w:sz w:val="22"/>
          <w:szCs w:val="22"/>
        </w:rPr>
        <w:t xml:space="preserve">With the module there were much different learning which will be assistive in the future working and will improve my performance. This is </w:t>
      </w:r>
      <w:r w:rsidRPr="0D7566AD">
        <w:rPr>
          <w:rFonts w:ascii="Arial" w:hAnsi="Arial" w:eastAsia="Arial" w:cs="Arial"/>
          <w:sz w:val="22"/>
          <w:szCs w:val="22"/>
        </w:rPr>
        <w:t>pertaining to</w:t>
      </w:r>
      <w:r w:rsidRPr="0D7566AD">
        <w:rPr>
          <w:rFonts w:ascii="Arial" w:hAnsi="Arial" w:eastAsia="Arial" w:cs="Arial"/>
          <w:sz w:val="22"/>
          <w:szCs w:val="22"/>
        </w:rPr>
        <w:t xml:space="preserve"> the reason that there were many </w:t>
      </w:r>
      <w:r w:rsidRPr="0D7566AD">
        <w:rPr>
          <w:rFonts w:ascii="Arial" w:hAnsi="Arial" w:eastAsia="Arial" w:cs="Arial"/>
          <w:sz w:val="22"/>
          <w:szCs w:val="22"/>
        </w:rPr>
        <w:t>different types</w:t>
      </w:r>
      <w:r w:rsidRPr="0D7566AD">
        <w:rPr>
          <w:rFonts w:ascii="Arial" w:hAnsi="Arial" w:eastAsia="Arial" w:cs="Arial"/>
          <w:sz w:val="22"/>
          <w:szCs w:val="22"/>
        </w:rPr>
        <w:t xml:space="preserve"> of learning like how the people can help one another, how communication is necessary between colleagues and much other learning. All these learning will be helpful for me in my future working within the health care setting or any other place of work. Hence, within the learning I evaluated that helping one another is </w:t>
      </w:r>
      <w:r w:rsidRPr="0D7566AD">
        <w:rPr>
          <w:rFonts w:ascii="Arial" w:hAnsi="Arial" w:eastAsia="Arial" w:cs="Arial"/>
          <w:sz w:val="22"/>
          <w:szCs w:val="22"/>
        </w:rPr>
        <w:t>very important</w:t>
      </w:r>
      <w:r w:rsidRPr="0D7566AD">
        <w:rPr>
          <w:rFonts w:ascii="Arial" w:hAnsi="Arial" w:eastAsia="Arial" w:cs="Arial"/>
          <w:sz w:val="22"/>
          <w:szCs w:val="22"/>
        </w:rPr>
        <w:t xml:space="preserve"> within the workplace. This is particularly because of the reason that when the people will not be working in proper and effective manner then this will reduce the working efficiency. Hence, it is </w:t>
      </w:r>
      <w:r w:rsidRPr="0D7566AD">
        <w:rPr>
          <w:rFonts w:ascii="Arial" w:hAnsi="Arial" w:eastAsia="Arial" w:cs="Arial"/>
          <w:sz w:val="22"/>
          <w:szCs w:val="22"/>
        </w:rPr>
        <w:t>very important</w:t>
      </w:r>
      <w:r w:rsidRPr="0D7566AD">
        <w:rPr>
          <w:rFonts w:ascii="Arial" w:hAnsi="Arial" w:eastAsia="Arial" w:cs="Arial"/>
          <w:sz w:val="22"/>
          <w:szCs w:val="22"/>
        </w:rPr>
        <w:t xml:space="preserve"> for the people working in corporate or other business environment must have the ability to help one another. From the module, I have learnt that helping others is a sign for them to show that one care for another person (</w:t>
      </w:r>
      <w:r w:rsidRPr="0D7566AD">
        <w:rPr>
          <w:rFonts w:ascii="Arial" w:hAnsi="Arial" w:eastAsia="Arial" w:cs="Arial"/>
          <w:color w:val="222222"/>
          <w:sz w:val="22"/>
          <w:szCs w:val="22"/>
        </w:rPr>
        <w:t>Fraher and et.al., 2020)</w:t>
      </w:r>
      <w:r w:rsidRPr="0D7566AD">
        <w:rPr>
          <w:rFonts w:ascii="Arial" w:hAnsi="Arial" w:eastAsia="Arial" w:cs="Arial"/>
          <w:sz w:val="22"/>
          <w:szCs w:val="22"/>
        </w:rPr>
        <w:t xml:space="preserve">. During my course, I have analysed that healthcare workers are the ones who deliver their services to the needy and help required people </w:t>
      </w:r>
      <w:r w:rsidRPr="0D7566AD">
        <w:rPr>
          <w:rFonts w:ascii="Arial" w:hAnsi="Arial" w:eastAsia="Arial" w:cs="Arial"/>
          <w:sz w:val="22"/>
          <w:szCs w:val="22"/>
        </w:rPr>
        <w:t xml:space="preserve">in order to</w:t>
      </w:r>
      <w:r w:rsidRPr="0D7566AD">
        <w:rPr>
          <w:rFonts w:ascii="Arial" w:hAnsi="Arial" w:eastAsia="Arial" w:cs="Arial"/>
          <w:sz w:val="22"/>
          <w:szCs w:val="22"/>
        </w:rPr>
        <w:t xml:space="preserve"> make their life easy and comfortable through certain measures. There are many ways through which one can support others each day. They approach the people and goes a long way </w:t>
      </w:r>
      <w:r w:rsidRPr="0D7566AD">
        <w:rPr>
          <w:rFonts w:ascii="Arial" w:hAnsi="Arial" w:eastAsia="Arial" w:cs="Arial"/>
          <w:sz w:val="22"/>
          <w:szCs w:val="22"/>
        </w:rPr>
        <w:t xml:space="preserve">in order to</w:t>
      </w:r>
      <w:r w:rsidRPr="0D7566AD">
        <w:rPr>
          <w:rFonts w:ascii="Arial" w:hAnsi="Arial" w:eastAsia="Arial" w:cs="Arial"/>
          <w:sz w:val="22"/>
          <w:szCs w:val="22"/>
        </w:rPr>
        <w:t xml:space="preserve"> support others and gets more connected to the people around them. They primarily </w:t>
      </w:r>
      <w:r w:rsidRPr="0D7566AD">
        <w:rPr>
          <w:rFonts w:ascii="Arial" w:hAnsi="Arial" w:eastAsia="Arial" w:cs="Arial"/>
          <w:sz w:val="22"/>
          <w:szCs w:val="22"/>
        </w:rPr>
        <w:t xml:space="preserve">have to</w:t>
      </w:r>
      <w:r w:rsidRPr="0D7566AD">
        <w:rPr>
          <w:rFonts w:ascii="Arial" w:hAnsi="Arial" w:eastAsia="Arial" w:cs="Arial"/>
          <w:sz w:val="22"/>
          <w:szCs w:val="22"/>
        </w:rPr>
        <w:t xml:space="preserve"> </w:t>
      </w:r>
      <w:r w:rsidRPr="0D7566AD">
        <w:rPr>
          <w:rFonts w:ascii="Arial" w:hAnsi="Arial" w:eastAsia="Arial" w:cs="Arial"/>
          <w:sz w:val="22"/>
          <w:szCs w:val="22"/>
        </w:rPr>
        <w:t xml:space="preserve">open up</w:t>
      </w:r>
      <w:r w:rsidRPr="0D7566AD">
        <w:rPr>
          <w:rFonts w:ascii="Arial" w:hAnsi="Arial" w:eastAsia="Arial" w:cs="Arial"/>
          <w:sz w:val="22"/>
          <w:szCs w:val="22"/>
        </w:rPr>
        <w:t xml:space="preserve"> in front of the people who requires help so that the other people will elaborate their issues in detailed manner. They </w:t>
      </w:r>
      <w:r w:rsidRPr="0D7566AD">
        <w:rPr>
          <w:rFonts w:ascii="Arial" w:hAnsi="Arial" w:eastAsia="Arial" w:cs="Arial"/>
          <w:sz w:val="22"/>
          <w:szCs w:val="22"/>
        </w:rPr>
        <w:t xml:space="preserve">basically assist</w:t>
      </w:r>
      <w:r w:rsidRPr="0D7566AD">
        <w:rPr>
          <w:rFonts w:ascii="Arial" w:hAnsi="Arial" w:eastAsia="Arial" w:cs="Arial"/>
          <w:sz w:val="22"/>
          <w:szCs w:val="22"/>
        </w:rPr>
        <w:t xml:space="preserve"> people to </w:t>
      </w:r>
      <w:r w:rsidRPr="0D7566AD">
        <w:rPr>
          <w:rFonts w:ascii="Arial" w:hAnsi="Arial" w:eastAsia="Arial" w:cs="Arial"/>
          <w:sz w:val="22"/>
          <w:szCs w:val="22"/>
        </w:rPr>
        <w:t xml:space="preserve">come</w:t>
      </w:r>
      <w:r w:rsidRPr="0D7566AD">
        <w:rPr>
          <w:rFonts w:ascii="Arial" w:hAnsi="Arial" w:eastAsia="Arial" w:cs="Arial"/>
          <w:sz w:val="22"/>
          <w:szCs w:val="22"/>
        </w:rPr>
        <w:t xml:space="preserve"> up with</w:t>
      </w:r>
      <w:r w:rsidRPr="0D7566AD">
        <w:rPr>
          <w:rFonts w:ascii="Arial" w:hAnsi="Arial" w:eastAsia="Arial" w:cs="Arial"/>
          <w:sz w:val="22"/>
          <w:szCs w:val="22"/>
        </w:rPr>
        <w:t xml:space="preserve"> their life challenges by acting as a guideline for them to raise awareness about their requirements and thus </w:t>
      </w:r>
      <w:r w:rsidRPr="0D7566AD">
        <w:rPr>
          <w:rFonts w:ascii="Arial" w:hAnsi="Arial" w:eastAsia="Arial" w:cs="Arial"/>
          <w:sz w:val="22"/>
          <w:szCs w:val="22"/>
        </w:rPr>
        <w:t xml:space="preserve">provide</w:t>
      </w:r>
      <w:r w:rsidRPr="0D7566AD">
        <w:rPr>
          <w:rFonts w:ascii="Arial" w:hAnsi="Arial" w:eastAsia="Arial" w:cs="Arial"/>
          <w:sz w:val="22"/>
          <w:szCs w:val="22"/>
        </w:rPr>
        <w:t xml:space="preserve"> them solutions as well. With the complete study I got to understand the roles and responsibilities of social as well as health care people towards the people who are living in the society. They </w:t>
      </w:r>
      <w:r w:rsidRPr="0D7566AD">
        <w:rPr>
          <w:rFonts w:ascii="Arial" w:hAnsi="Arial" w:eastAsia="Arial" w:cs="Arial"/>
          <w:sz w:val="22"/>
          <w:szCs w:val="22"/>
        </w:rPr>
        <w:t xml:space="preserve">have to</w:t>
      </w:r>
      <w:r w:rsidRPr="0D7566AD">
        <w:rPr>
          <w:rFonts w:ascii="Arial" w:hAnsi="Arial" w:eastAsia="Arial" w:cs="Arial"/>
          <w:sz w:val="22"/>
          <w:szCs w:val="22"/>
        </w:rPr>
        <w:t xml:space="preserve"> work hard while searching for the people who need their help and with proper analysis of their situation help the persons towards the challenges that they are facing in their life. They also act and plays a part of guardian as well quite sometimes. Different workers play </w:t>
      </w:r>
      <w:r w:rsidRPr="0D7566AD">
        <w:rPr>
          <w:rFonts w:ascii="Arial" w:hAnsi="Arial" w:eastAsia="Arial" w:cs="Arial"/>
          <w:sz w:val="22"/>
          <w:szCs w:val="22"/>
        </w:rPr>
        <w:t xml:space="preserve">different roles</w:t>
      </w:r>
      <w:r w:rsidRPr="0D7566AD">
        <w:rPr>
          <w:rFonts w:ascii="Arial" w:hAnsi="Arial" w:eastAsia="Arial" w:cs="Arial"/>
          <w:sz w:val="22"/>
          <w:szCs w:val="22"/>
        </w:rPr>
        <w:t xml:space="preserve"> in the society and thus share their services accordingly. </w:t>
      </w:r>
    </w:p>
    <w:p xmlns:wp14="http://schemas.microsoft.com/office/word/2010/wordml" w:rsidR="00DB2C86" w:rsidP="0D7566AD" w:rsidRDefault="00DB2C86" w14:paraId="78DEFF47" wp14:textId="10772121">
      <w:pPr>
        <w:pStyle w:val="BodyText"/>
        <w:rPr>
          <w:rFonts w:ascii="Arial" w:hAnsi="Arial" w:eastAsia="Arial" w:cs="Arial"/>
          <w:sz w:val="22"/>
          <w:szCs w:val="22"/>
        </w:rPr>
      </w:pPr>
      <w:r>
        <w:tab/>
      </w:r>
      <w:r w:rsidRPr="0D7566AD">
        <w:rPr>
          <w:rFonts w:ascii="Arial" w:hAnsi="Arial" w:eastAsia="Arial" w:cs="Arial"/>
          <w:sz w:val="22"/>
          <w:szCs w:val="22"/>
        </w:rPr>
        <w:t xml:space="preserve">Another module is related to the importance of the ways in which one can communicate between colleagues as a social or health care worker. From the teachings of my tutor, I got to evaluate that </w:t>
      </w:r>
      <w:r w:rsidRPr="0D7566AD">
        <w:rPr>
          <w:rFonts w:ascii="Arial" w:hAnsi="Arial" w:eastAsia="Arial" w:cs="Arial"/>
          <w:sz w:val="22"/>
          <w:szCs w:val="22"/>
        </w:rPr>
        <w:t>in order to</w:t>
      </w:r>
      <w:r w:rsidRPr="0D7566AD">
        <w:rPr>
          <w:rFonts w:ascii="Arial" w:hAnsi="Arial" w:eastAsia="Arial" w:cs="Arial"/>
          <w:sz w:val="22"/>
          <w:szCs w:val="22"/>
        </w:rPr>
        <w:t xml:space="preserve"> communicate effectively, primarily the person </w:t>
      </w:r>
      <w:r w:rsidRPr="0D7566AD">
        <w:rPr>
          <w:rFonts w:ascii="Arial" w:hAnsi="Arial" w:eastAsia="Arial" w:cs="Arial"/>
          <w:sz w:val="22"/>
          <w:szCs w:val="22"/>
        </w:rPr>
        <w:t>have to</w:t>
      </w:r>
      <w:r w:rsidRPr="0D7566AD">
        <w:rPr>
          <w:rFonts w:ascii="Arial" w:hAnsi="Arial" w:eastAsia="Arial" w:cs="Arial"/>
          <w:sz w:val="22"/>
          <w:szCs w:val="22"/>
        </w:rPr>
        <w:t xml:space="preserve"> listen actively and carefully so that they </w:t>
      </w:r>
      <w:r w:rsidRPr="0D7566AD">
        <w:rPr>
          <w:rFonts w:ascii="Arial" w:hAnsi="Arial" w:eastAsia="Arial" w:cs="Arial"/>
          <w:sz w:val="22"/>
          <w:szCs w:val="22"/>
        </w:rPr>
        <w:t>are able to</w:t>
      </w:r>
      <w:r w:rsidRPr="0D7566AD">
        <w:rPr>
          <w:rFonts w:ascii="Arial" w:hAnsi="Arial" w:eastAsia="Arial" w:cs="Arial"/>
          <w:sz w:val="22"/>
          <w:szCs w:val="22"/>
        </w:rPr>
        <w:t xml:space="preserve"> resolve the issues of other people. </w:t>
      </w:r>
      <w:r w:rsidRPr="0D7566AD">
        <w:rPr>
          <w:rFonts w:ascii="Arial" w:hAnsi="Arial" w:eastAsia="Arial" w:cs="Arial"/>
          <w:sz w:val="22"/>
          <w:szCs w:val="22"/>
        </w:rPr>
        <w:t>Actually, listening</w:t>
      </w:r>
      <w:r w:rsidRPr="0D7566AD">
        <w:rPr>
          <w:rFonts w:ascii="Arial" w:hAnsi="Arial" w:eastAsia="Arial" w:cs="Arial"/>
          <w:sz w:val="22"/>
          <w:szCs w:val="22"/>
        </w:rPr>
        <w:t xml:space="preserve"> actively shows that one is interested in what your colleague has to say and that the one has respectable feeling for other as well. The person </w:t>
      </w:r>
      <w:r w:rsidRPr="0D7566AD">
        <w:rPr>
          <w:rFonts w:ascii="Arial" w:hAnsi="Arial" w:eastAsia="Arial" w:cs="Arial"/>
          <w:sz w:val="22"/>
          <w:szCs w:val="22"/>
        </w:rPr>
        <w:t>has</w:t>
      </w:r>
      <w:r w:rsidRPr="0D7566AD">
        <w:rPr>
          <w:rFonts w:ascii="Arial" w:hAnsi="Arial" w:eastAsia="Arial" w:cs="Arial"/>
          <w:sz w:val="22"/>
          <w:szCs w:val="22"/>
        </w:rPr>
        <w:t xml:space="preserve"> to speak with discretion and talk face to face with the other people shows interest and helps in building trust along with openness between </w:t>
      </w:r>
      <w:r w:rsidRPr="0D7566AD">
        <w:rPr>
          <w:rFonts w:ascii="Arial" w:hAnsi="Arial" w:eastAsia="Arial" w:cs="Arial"/>
          <w:sz w:val="22"/>
          <w:szCs w:val="22"/>
        </w:rPr>
        <w:t>both of them</w:t>
      </w:r>
      <w:r w:rsidRPr="0D7566AD">
        <w:rPr>
          <w:rFonts w:ascii="Arial" w:hAnsi="Arial" w:eastAsia="Arial" w:cs="Arial"/>
          <w:sz w:val="22"/>
          <w:szCs w:val="22"/>
        </w:rPr>
        <w:t>. Talking face to face helps in resolution of issues and fix complex problems in quick manner (</w:t>
      </w:r>
      <w:r w:rsidRPr="0D7566AD">
        <w:rPr>
          <w:rFonts w:ascii="Arial" w:hAnsi="Arial" w:eastAsia="Arial" w:cs="Arial"/>
          <w:color w:val="222222"/>
          <w:sz w:val="22"/>
          <w:szCs w:val="22"/>
        </w:rPr>
        <w:t>Davydenko and et.al., 2020)</w:t>
      </w:r>
      <w:r w:rsidRPr="0D7566AD">
        <w:rPr>
          <w:rFonts w:ascii="Arial" w:hAnsi="Arial" w:eastAsia="Arial" w:cs="Arial"/>
          <w:sz w:val="22"/>
          <w:szCs w:val="22"/>
        </w:rPr>
        <w:t xml:space="preserve">. It enables the person to build and even earn trust and respect for each other. Act consistently and integrity will enable the individual to build trust factor among colleagues. While doing communication it is necessary to utilise </w:t>
      </w:r>
      <w:r w:rsidRPr="0D7566AD">
        <w:rPr>
          <w:rFonts w:ascii="Arial" w:hAnsi="Arial" w:eastAsia="Arial" w:cs="Arial"/>
          <w:sz w:val="22"/>
          <w:szCs w:val="22"/>
        </w:rPr>
        <w:t xml:space="preserve">concise</w:t>
      </w:r>
      <w:r w:rsidRPr="0D7566AD">
        <w:rPr>
          <w:rFonts w:ascii="Arial" w:hAnsi="Arial" w:eastAsia="Arial" w:cs="Arial"/>
          <w:sz w:val="22"/>
          <w:szCs w:val="22"/>
        </w:rPr>
        <w:t xml:space="preserve"> and precise form of speeches </w:t>
      </w:r>
      <w:r w:rsidRPr="0D7566AD">
        <w:rPr>
          <w:rFonts w:ascii="Arial" w:hAnsi="Arial" w:eastAsia="Arial" w:cs="Arial"/>
          <w:sz w:val="22"/>
          <w:szCs w:val="22"/>
        </w:rPr>
        <w:t xml:space="preserve">in order to</w:t>
      </w:r>
      <w:r w:rsidRPr="0D7566AD">
        <w:rPr>
          <w:rFonts w:ascii="Arial" w:hAnsi="Arial" w:eastAsia="Arial" w:cs="Arial"/>
          <w:sz w:val="22"/>
          <w:szCs w:val="22"/>
        </w:rPr>
        <w:t xml:space="preserve"> make others understand about the feelings and the expressions that one </w:t>
      </w:r>
      <w:r w:rsidRPr="0D7566AD">
        <w:rPr>
          <w:rFonts w:ascii="Arial" w:hAnsi="Arial" w:eastAsia="Arial" w:cs="Arial"/>
          <w:sz w:val="22"/>
          <w:szCs w:val="22"/>
        </w:rPr>
        <w:t xml:space="preserve">required</w:t>
      </w:r>
      <w:r w:rsidRPr="0D7566AD">
        <w:rPr>
          <w:rFonts w:ascii="Arial" w:hAnsi="Arial" w:eastAsia="Arial" w:cs="Arial"/>
          <w:sz w:val="22"/>
          <w:szCs w:val="22"/>
        </w:rPr>
        <w:t xml:space="preserve"> to explain in front of another one. Overall, I got to learn and understand that </w:t>
      </w:r>
      <w:r w:rsidRPr="0D7566AD">
        <w:rPr>
          <w:rFonts w:ascii="Arial" w:hAnsi="Arial" w:eastAsia="Arial" w:cs="Arial"/>
          <w:sz w:val="22"/>
          <w:szCs w:val="22"/>
        </w:rPr>
        <w:t xml:space="preserve">in order to</w:t>
      </w:r>
      <w:r w:rsidRPr="0D7566AD">
        <w:rPr>
          <w:rFonts w:ascii="Arial" w:hAnsi="Arial" w:eastAsia="Arial" w:cs="Arial"/>
          <w:sz w:val="22"/>
          <w:szCs w:val="22"/>
        </w:rPr>
        <w:t xml:space="preserve"> communicate effectively treat others as the way in which you would like to be treated by others. </w:t>
      </w:r>
    </w:p>
    <w:p xmlns:wp14="http://schemas.microsoft.com/office/word/2010/wordml" w:rsidR="00DB2C86" w:rsidP="0D7566AD" w:rsidRDefault="00DB2C86" w14:paraId="54F494FE" wp14:textId="3873B4E9">
      <w:pPr>
        <w:pStyle w:val="BodyText"/>
        <w:rPr>
          <w:rFonts w:ascii="Arial" w:hAnsi="Arial" w:eastAsia="Arial" w:cs="Arial"/>
          <w:sz w:val="22"/>
          <w:szCs w:val="22"/>
        </w:rPr>
      </w:pPr>
      <w:r>
        <w:tab/>
      </w:r>
      <w:r w:rsidRPr="0D7566AD">
        <w:rPr>
          <w:rFonts w:ascii="Arial" w:hAnsi="Arial" w:eastAsia="Arial" w:cs="Arial"/>
          <w:sz w:val="22"/>
          <w:szCs w:val="22"/>
        </w:rPr>
        <w:t>Module related to how not to be introverted helps me in make myself extrovert in nature. Initially I was always thought about the concept of not being introverted but with the help of this module I got to understand the ways which will enables me or help me to make myself expressive in front of others (</w:t>
      </w:r>
      <w:r w:rsidRPr="0D7566AD">
        <w:rPr>
          <w:rFonts w:ascii="Arial" w:hAnsi="Arial" w:eastAsia="Arial" w:cs="Arial"/>
          <w:color w:val="222222"/>
          <w:sz w:val="22"/>
          <w:szCs w:val="22"/>
        </w:rPr>
        <w:t>Smith and et.al., 2018)</w:t>
      </w:r>
      <w:r w:rsidRPr="0D7566AD">
        <w:rPr>
          <w:rFonts w:ascii="Arial" w:hAnsi="Arial" w:eastAsia="Arial" w:cs="Arial"/>
          <w:sz w:val="22"/>
          <w:szCs w:val="22"/>
        </w:rPr>
        <w:t xml:space="preserve">. As social and health care worker being extrovert is </w:t>
      </w:r>
      <w:r w:rsidRPr="0D7566AD">
        <w:rPr>
          <w:rFonts w:ascii="Arial" w:hAnsi="Arial" w:eastAsia="Arial" w:cs="Arial"/>
          <w:sz w:val="22"/>
          <w:szCs w:val="22"/>
        </w:rPr>
        <w:t xml:space="preserve">highly important</w:t>
      </w:r>
      <w:r w:rsidRPr="0D7566AD">
        <w:rPr>
          <w:rFonts w:ascii="Arial" w:hAnsi="Arial" w:eastAsia="Arial" w:cs="Arial"/>
          <w:sz w:val="22"/>
          <w:szCs w:val="22"/>
        </w:rPr>
        <w:t xml:space="preserve"> for me. With restricting spending time in alone, share views in front of others openly without having any kind of fears and being obsessed over spreading or expanding social circle will enables an individual to become quite extrovert in nature which helps them in every field of their life personally as well as professionally. </w:t>
      </w:r>
    </w:p>
    <w:p xmlns:wp14="http://schemas.microsoft.com/office/word/2010/wordml" w:rsidR="00DB2C86" w:rsidP="0D7566AD" w:rsidRDefault="00DB2C86" w14:paraId="6FE7A5FC" wp14:textId="6E646FAA">
      <w:pPr>
        <w:pStyle w:val="BodyText"/>
        <w:rPr>
          <w:rFonts w:ascii="Arial" w:hAnsi="Arial" w:eastAsia="Arial" w:cs="Arial"/>
          <w:sz w:val="22"/>
          <w:szCs w:val="22"/>
        </w:rPr>
      </w:pPr>
      <w:r>
        <w:tab/>
      </w:r>
      <w:r w:rsidRPr="0D7566AD">
        <w:rPr>
          <w:rFonts w:ascii="Arial" w:hAnsi="Arial" w:eastAsia="Arial" w:cs="Arial"/>
          <w:sz w:val="22"/>
          <w:szCs w:val="22"/>
        </w:rPr>
        <w:t xml:space="preserve">The last module which was related to the expressions which help us to support each other concept has helped me a lot </w:t>
      </w:r>
      <w:r w:rsidRPr="0D7566AD">
        <w:rPr>
          <w:rFonts w:ascii="Arial" w:hAnsi="Arial" w:eastAsia="Arial" w:cs="Arial"/>
          <w:sz w:val="22"/>
          <w:szCs w:val="22"/>
        </w:rPr>
        <w:t>in order to</w:t>
      </w:r>
      <w:r w:rsidRPr="0D7566AD">
        <w:rPr>
          <w:rFonts w:ascii="Arial" w:hAnsi="Arial" w:eastAsia="Arial" w:cs="Arial"/>
          <w:sz w:val="22"/>
          <w:szCs w:val="22"/>
        </w:rPr>
        <w:t xml:space="preserve"> understand the concept in detailed manner. I understand that </w:t>
      </w:r>
      <w:r w:rsidRPr="0D7566AD">
        <w:rPr>
          <w:rFonts w:ascii="Arial" w:hAnsi="Arial" w:eastAsia="Arial" w:cs="Arial"/>
          <w:sz w:val="22"/>
          <w:szCs w:val="22"/>
        </w:rPr>
        <w:t>in order to</w:t>
      </w:r>
      <w:r w:rsidRPr="0D7566AD">
        <w:rPr>
          <w:rFonts w:ascii="Arial" w:hAnsi="Arial" w:eastAsia="Arial" w:cs="Arial"/>
          <w:sz w:val="22"/>
          <w:szCs w:val="22"/>
        </w:rPr>
        <w:t xml:space="preserve"> help or support others, it is </w:t>
      </w:r>
      <w:r w:rsidRPr="0D7566AD">
        <w:rPr>
          <w:rFonts w:ascii="Arial" w:hAnsi="Arial" w:eastAsia="Arial" w:cs="Arial"/>
          <w:sz w:val="22"/>
          <w:szCs w:val="22"/>
        </w:rPr>
        <w:t>required</w:t>
      </w:r>
      <w:r w:rsidRPr="0D7566AD">
        <w:rPr>
          <w:rFonts w:ascii="Arial" w:hAnsi="Arial" w:eastAsia="Arial" w:cs="Arial"/>
          <w:sz w:val="22"/>
          <w:szCs w:val="22"/>
        </w:rPr>
        <w:t xml:space="preserve"> to having interest of doing work in collaborative manner. Certain measures such as always ask for the advice, communicate directly with the team member, do not complaint directly to the management, engage in the law of reciprocity, celebrate and reward </w:t>
      </w:r>
      <w:r w:rsidRPr="0D7566AD">
        <w:rPr>
          <w:rFonts w:ascii="Arial" w:hAnsi="Arial" w:eastAsia="Arial" w:cs="Arial"/>
          <w:sz w:val="22"/>
          <w:szCs w:val="22"/>
        </w:rPr>
        <w:t>great work</w:t>
      </w:r>
      <w:r w:rsidRPr="0D7566AD">
        <w:rPr>
          <w:rFonts w:ascii="Arial" w:hAnsi="Arial" w:eastAsia="Arial" w:cs="Arial"/>
          <w:sz w:val="22"/>
          <w:szCs w:val="22"/>
        </w:rPr>
        <w:t xml:space="preserve">, going for informal outings and finding of challenges along with obstacles in </w:t>
      </w:r>
      <w:r w:rsidRPr="0D7566AD">
        <w:rPr>
          <w:rFonts w:ascii="Arial" w:hAnsi="Arial" w:eastAsia="Arial" w:cs="Arial"/>
          <w:sz w:val="22"/>
          <w:szCs w:val="22"/>
        </w:rPr>
        <w:t>combined</w:t>
      </w:r>
      <w:r w:rsidRPr="0D7566AD">
        <w:rPr>
          <w:rFonts w:ascii="Arial" w:hAnsi="Arial" w:eastAsia="Arial" w:cs="Arial"/>
          <w:sz w:val="22"/>
          <w:szCs w:val="22"/>
        </w:rPr>
        <w:t xml:space="preserve"> format helps an individual to support each other in most </w:t>
      </w:r>
      <w:r w:rsidRPr="0D7566AD">
        <w:rPr>
          <w:rFonts w:ascii="Arial" w:hAnsi="Arial" w:eastAsia="Arial" w:cs="Arial"/>
          <w:sz w:val="22"/>
          <w:szCs w:val="22"/>
        </w:rPr>
        <w:t>appropriate manner</w:t>
      </w:r>
      <w:r w:rsidRPr="0D7566AD">
        <w:rPr>
          <w:rFonts w:ascii="Arial" w:hAnsi="Arial" w:eastAsia="Arial" w:cs="Arial"/>
          <w:sz w:val="22"/>
          <w:szCs w:val="22"/>
        </w:rPr>
        <w:t xml:space="preserve"> (</w:t>
      </w:r>
      <w:r w:rsidRPr="0D7566AD">
        <w:rPr>
          <w:rFonts w:ascii="Arial" w:hAnsi="Arial" w:eastAsia="Arial" w:cs="Arial"/>
          <w:color w:val="222222"/>
          <w:sz w:val="22"/>
          <w:szCs w:val="22"/>
        </w:rPr>
        <w:t>Payne, 2018)</w:t>
      </w:r>
      <w:r w:rsidRPr="0D7566AD">
        <w:rPr>
          <w:rFonts w:ascii="Arial" w:hAnsi="Arial" w:eastAsia="Arial" w:cs="Arial"/>
          <w:sz w:val="22"/>
          <w:szCs w:val="22"/>
        </w:rPr>
        <w:t xml:space="preserve">. With the complete and varied details in different module I was able to understand all the aspects of the topics along with their significance as a social and health worker in personal as well as professional life. </w:t>
      </w:r>
    </w:p>
    <w:p xmlns:wp14="http://schemas.microsoft.com/office/word/2010/wordml" w:rsidR="00DB2C86" w:rsidP="0D7566AD" w:rsidRDefault="00DB2C86" w14:paraId="45FB0818" wp14:textId="77777777">
      <w:pPr>
        <w:pStyle w:val="BodyText"/>
        <w:rPr>
          <w:rFonts w:ascii="Arial" w:hAnsi="Arial" w:eastAsia="Arial" w:cs="Arial"/>
          <w:sz w:val="22"/>
          <w:szCs w:val="22"/>
        </w:rPr>
      </w:pPr>
      <w:r>
        <w:tab/>
      </w:r>
    </w:p>
    <w:p xmlns:wp14="http://schemas.microsoft.com/office/word/2010/wordml" w:rsidR="00DB2C86" w:rsidP="0D7566AD" w:rsidRDefault="00DB2C86" w14:paraId="5982921E" wp14:textId="77777777">
      <w:pPr>
        <w:pStyle w:val="Heading1"/>
        <w:numPr>
          <w:numId w:val="0"/>
        </w:numPr>
        <w:rPr>
          <w:rFonts w:ascii="Arial" w:hAnsi="Arial" w:eastAsia="Arial" w:cs="Arial"/>
          <w:sz w:val="22"/>
          <w:szCs w:val="22"/>
        </w:rPr>
      </w:pPr>
      <w:bookmarkStart w:name="_Toc78038928" w:id="5"/>
      <w:r w:rsidRPr="0D7566AD" w:rsidR="0D7566AD">
        <w:rPr>
          <w:rFonts w:ascii="Arial" w:hAnsi="Arial" w:eastAsia="Arial" w:cs="Arial"/>
          <w:sz w:val="22"/>
          <w:szCs w:val="22"/>
        </w:rPr>
        <w:t>CONCLUSION</w:t>
      </w:r>
      <w:bookmarkEnd w:id="5"/>
    </w:p>
    <w:p xmlns:wp14="http://schemas.microsoft.com/office/word/2010/wordml" w:rsidR="00DB2C86" w:rsidP="0D7566AD" w:rsidRDefault="00DB2C86" w14:paraId="7DE6E0A2" wp14:textId="77777777">
      <w:pPr>
        <w:pStyle w:val="BodyText"/>
        <w:rPr>
          <w:rFonts w:ascii="Arial" w:hAnsi="Arial" w:eastAsia="Arial" w:cs="Arial"/>
          <w:sz w:val="22"/>
          <w:szCs w:val="22"/>
        </w:rPr>
      </w:pPr>
      <w:r>
        <w:tab/>
      </w:r>
      <w:r w:rsidRPr="0D7566AD">
        <w:rPr>
          <w:rFonts w:ascii="Arial" w:hAnsi="Arial" w:eastAsia="Arial" w:cs="Arial"/>
          <w:sz w:val="22"/>
          <w:szCs w:val="22"/>
        </w:rPr>
        <w:t>From the above report it has been concluded that interests towards career development enables the person to learn better aspects of their work and thus amend their abilities. The study includes the SWOT analysis of myself in order to audit my personal skills and abilities.  The report effectively able to described the evaluation of the skills that are required for the manager in health and social care along with different learned concepts during the module.</w:t>
      </w:r>
    </w:p>
    <w:p xmlns:wp14="http://schemas.microsoft.com/office/word/2010/wordml" w:rsidR="00DB2C86" w:rsidP="0D7566AD" w:rsidRDefault="00DB2C86" w14:paraId="049F31CB" wp14:textId="77777777">
      <w:pPr>
        <w:pStyle w:val="BodyText"/>
        <w:rPr>
          <w:rFonts w:ascii="Arial" w:hAnsi="Arial" w:eastAsia="Arial" w:cs="Arial"/>
          <w:sz w:val="22"/>
          <w:szCs w:val="22"/>
        </w:rPr>
      </w:pPr>
    </w:p>
    <w:p xmlns:wp14="http://schemas.microsoft.com/office/word/2010/wordml" w:rsidR="00DB2C86" w:rsidP="0D7566AD" w:rsidRDefault="00DB2C86" w14:paraId="53128261" wp14:textId="77777777">
      <w:pPr>
        <w:pStyle w:val="BodyText"/>
        <w:rPr>
          <w:rFonts w:ascii="Arial" w:hAnsi="Arial" w:eastAsia="Arial" w:cs="Arial"/>
          <w:sz w:val="22"/>
          <w:szCs w:val="22"/>
        </w:rPr>
      </w:pPr>
    </w:p>
    <w:p xmlns:wp14="http://schemas.microsoft.com/office/word/2010/wordml" w:rsidR="00DB2C86" w:rsidP="0D7566AD" w:rsidRDefault="00DB2C86" w14:paraId="62486C05" wp14:textId="77777777">
      <w:pPr>
        <w:pStyle w:val="BodyText"/>
        <w:rPr>
          <w:rFonts w:ascii="Arial" w:hAnsi="Arial" w:eastAsia="Arial" w:cs="Arial"/>
          <w:sz w:val="22"/>
          <w:szCs w:val="22"/>
        </w:rPr>
      </w:pPr>
    </w:p>
    <w:p xmlns:wp14="http://schemas.microsoft.com/office/word/2010/wordml" w:rsidR="00DB2C86" w:rsidP="0D7566AD" w:rsidRDefault="00DB2C86" w14:paraId="4101652C" wp14:textId="77777777">
      <w:pPr>
        <w:pStyle w:val="BodyText"/>
        <w:rPr>
          <w:rFonts w:ascii="Arial" w:hAnsi="Arial" w:eastAsia="Arial" w:cs="Arial"/>
          <w:sz w:val="22"/>
          <w:szCs w:val="22"/>
        </w:rPr>
      </w:pPr>
    </w:p>
    <w:p xmlns:wp14="http://schemas.microsoft.com/office/word/2010/wordml" w:rsidR="00DB2C86" w:rsidP="0D7566AD" w:rsidRDefault="00DB2C86" w14:paraId="4B99056E" wp14:textId="77777777">
      <w:pPr>
        <w:pStyle w:val="BodyText"/>
        <w:rPr>
          <w:rFonts w:ascii="Arial" w:hAnsi="Arial" w:eastAsia="Arial" w:cs="Arial"/>
          <w:sz w:val="22"/>
          <w:szCs w:val="22"/>
        </w:rPr>
      </w:pPr>
    </w:p>
    <w:p w:rsidR="0D7566AD" w:rsidP="0D7566AD" w:rsidRDefault="0D7566AD" w14:paraId="6126BD43" w14:textId="5B9035BB">
      <w:pPr>
        <w:pStyle w:val="Heading1"/>
        <w:numPr>
          <w:numId w:val="0"/>
        </w:numPr>
        <w:rPr>
          <w:rFonts w:ascii="Arial" w:hAnsi="Arial" w:eastAsia="Arial" w:cs="Arial"/>
          <w:sz w:val="22"/>
          <w:szCs w:val="22"/>
        </w:rPr>
      </w:pPr>
    </w:p>
    <w:p xmlns:wp14="http://schemas.microsoft.com/office/word/2010/wordml" w:rsidR="00DB2C86" w:rsidP="0D7566AD" w:rsidRDefault="00DB2C86" w14:paraId="7797E7DE" wp14:textId="77777777">
      <w:pPr>
        <w:pStyle w:val="Heading1"/>
        <w:pageBreakBefore/>
        <w:numPr>
          <w:numId w:val="0"/>
        </w:numPr>
        <w:rPr>
          <w:rFonts w:ascii="Arial" w:hAnsi="Arial" w:eastAsia="Arial" w:cs="Arial"/>
          <w:sz w:val="22"/>
          <w:szCs w:val="22"/>
          <w:u w:val="single"/>
        </w:rPr>
      </w:pPr>
      <w:bookmarkStart w:name="_Toc78038929" w:id="6"/>
      <w:r w:rsidRPr="0D7566AD" w:rsidR="0D7566AD">
        <w:rPr>
          <w:rFonts w:ascii="Arial" w:hAnsi="Arial" w:eastAsia="Arial" w:cs="Arial"/>
          <w:sz w:val="22"/>
          <w:szCs w:val="22"/>
        </w:rPr>
        <w:t>REFERENCES</w:t>
      </w:r>
      <w:bookmarkEnd w:id="6"/>
    </w:p>
    <w:p xmlns:wp14="http://schemas.microsoft.com/office/word/2010/wordml" w:rsidR="00524A51" w:rsidP="0D7566AD" w:rsidRDefault="00524A51" w14:paraId="7C1002BC" wp14:textId="2CB93773">
      <w:pPr>
        <w:pStyle w:val="BodyText"/>
        <w:spacing w:line="240" w:lineRule="auto"/>
        <w:ind w:left="845" w:hanging="832"/>
        <w:rPr>
          <w:rFonts w:ascii="Arial" w:hAnsi="Arial" w:eastAsia="Arial" w:cs="Arial"/>
          <w:color w:val="222222"/>
          <w:sz w:val="22"/>
          <w:szCs w:val="22"/>
        </w:rPr>
      </w:pPr>
      <w:r w:rsidRPr="0D7566AD" w:rsidR="0D7566AD">
        <w:rPr>
          <w:rFonts w:ascii="Arial" w:hAnsi="Arial" w:eastAsia="Arial" w:cs="Arial"/>
          <w:color w:val="222222"/>
          <w:sz w:val="22"/>
          <w:szCs w:val="22"/>
        </w:rPr>
        <w:t xml:space="preserve">Davydenko, </w:t>
      </w:r>
      <w:proofErr w:type="spellStart"/>
      <w:r w:rsidRPr="0D7566AD" w:rsidR="0D7566AD">
        <w:rPr>
          <w:rFonts w:ascii="Arial" w:hAnsi="Arial" w:eastAsia="Arial" w:cs="Arial"/>
          <w:color w:val="222222"/>
          <w:sz w:val="22"/>
          <w:szCs w:val="22"/>
        </w:rPr>
        <w:t>M.,and</w:t>
      </w:r>
      <w:proofErr w:type="spellEnd"/>
      <w:r w:rsidRPr="0D7566AD" w:rsidR="0D7566AD">
        <w:rPr>
          <w:rFonts w:ascii="Arial" w:hAnsi="Arial" w:eastAsia="Arial" w:cs="Arial"/>
          <w:color w:val="222222"/>
          <w:sz w:val="22"/>
          <w:szCs w:val="22"/>
        </w:rPr>
        <w:t xml:space="preserve"> et.al., 2020. Does acting extraverted evoke positive social feedback? Personality and Individual Differences, 159. p.109883.</w:t>
      </w:r>
    </w:p>
    <w:p xmlns:wp14="http://schemas.microsoft.com/office/word/2010/wordml" w:rsidR="00524A51" w:rsidP="0D7566AD" w:rsidRDefault="00524A51" w14:paraId="6B2FC928" wp14:textId="77777777">
      <w:pPr>
        <w:pStyle w:val="BodyText"/>
        <w:spacing w:line="240" w:lineRule="auto"/>
        <w:ind w:left="845" w:hanging="832"/>
        <w:rPr>
          <w:rFonts w:ascii="Arial" w:hAnsi="Arial" w:eastAsia="Arial" w:cs="Arial"/>
          <w:color w:val="222222"/>
          <w:sz w:val="22"/>
          <w:szCs w:val="22"/>
        </w:rPr>
      </w:pPr>
      <w:r w:rsidRPr="0D7566AD" w:rsidR="0D7566AD">
        <w:rPr>
          <w:rFonts w:ascii="Arial" w:hAnsi="Arial" w:eastAsia="Arial" w:cs="Arial"/>
          <w:color w:val="222222"/>
          <w:sz w:val="22"/>
          <w:szCs w:val="22"/>
        </w:rPr>
        <w:t>Fraher, E.P., and et.al., 2020. Ensuring and sustaining a pandemic workforce. </w:t>
      </w:r>
      <w:r w:rsidRPr="0D7566AD" w:rsidR="0D7566AD">
        <w:rPr>
          <w:rFonts w:ascii="Arial" w:hAnsi="Arial" w:eastAsia="Arial" w:cs="Arial"/>
          <w:i w:val="1"/>
          <w:iCs w:val="1"/>
          <w:color w:val="222222"/>
          <w:sz w:val="22"/>
          <w:szCs w:val="22"/>
        </w:rPr>
        <w:t>New England Journal of Medicine</w:t>
      </w:r>
      <w:r w:rsidRPr="0D7566AD" w:rsidR="0D7566AD">
        <w:rPr>
          <w:rFonts w:ascii="Arial" w:hAnsi="Arial" w:eastAsia="Arial" w:cs="Arial"/>
          <w:color w:val="222222"/>
          <w:sz w:val="22"/>
          <w:szCs w:val="22"/>
        </w:rPr>
        <w:t>, 382(23). pp.2181-2183.</w:t>
      </w:r>
    </w:p>
    <w:p xmlns:wp14="http://schemas.microsoft.com/office/word/2010/wordml" w:rsidR="00524A51" w:rsidP="0D7566AD" w:rsidRDefault="00524A51" w14:paraId="4E74D2DD" wp14:textId="77777777">
      <w:pPr>
        <w:pStyle w:val="BodyText"/>
        <w:spacing w:line="240" w:lineRule="auto"/>
        <w:ind w:left="845" w:hanging="832"/>
        <w:rPr>
          <w:rFonts w:ascii="Arial" w:hAnsi="Arial" w:eastAsia="Arial" w:cs="Arial"/>
          <w:color w:val="222222"/>
          <w:sz w:val="22"/>
          <w:szCs w:val="22"/>
        </w:rPr>
      </w:pPr>
      <w:proofErr w:type="spellStart"/>
      <w:r w:rsidRPr="0D7566AD" w:rsidR="0D7566AD">
        <w:rPr>
          <w:rFonts w:ascii="Arial" w:hAnsi="Arial" w:eastAsia="Arial" w:cs="Arial"/>
          <w:color w:val="222222"/>
          <w:sz w:val="22"/>
          <w:szCs w:val="22"/>
        </w:rPr>
        <w:t>Janati</w:t>
      </w:r>
      <w:proofErr w:type="spellEnd"/>
      <w:r w:rsidRPr="0D7566AD" w:rsidR="0D7566AD">
        <w:rPr>
          <w:rFonts w:ascii="Arial" w:hAnsi="Arial" w:eastAsia="Arial" w:cs="Arial"/>
          <w:color w:val="222222"/>
          <w:sz w:val="22"/>
          <w:szCs w:val="22"/>
        </w:rPr>
        <w:t xml:space="preserve">, A., </w:t>
      </w:r>
      <w:r w:rsidRPr="0D7566AD" w:rsidR="0D7566AD">
        <w:rPr>
          <w:rFonts w:ascii="Arial" w:hAnsi="Arial" w:eastAsia="Arial" w:cs="Arial"/>
          <w:color w:val="222222"/>
          <w:sz w:val="22"/>
          <w:szCs w:val="22"/>
        </w:rPr>
        <w:t>and et.al</w:t>
      </w:r>
      <w:r w:rsidRPr="0D7566AD" w:rsidR="0D7566AD">
        <w:rPr>
          <w:rFonts w:ascii="Arial" w:hAnsi="Arial" w:eastAsia="Arial" w:cs="Arial"/>
          <w:color w:val="222222"/>
          <w:sz w:val="22"/>
          <w:szCs w:val="22"/>
        </w:rPr>
        <w:t>., 2018. Evidence-based management–healthcare manager viewpoints. International journal of health care quality assurance.</w:t>
      </w:r>
    </w:p>
    <w:p xmlns:wp14="http://schemas.microsoft.com/office/word/2010/wordml" w:rsidR="00524A51" w:rsidP="0D7566AD" w:rsidRDefault="00524A51" w14:paraId="0B0EEA6F" wp14:textId="77777777">
      <w:pPr>
        <w:pStyle w:val="BodyText"/>
        <w:spacing w:line="240" w:lineRule="auto"/>
        <w:ind w:left="845" w:hanging="832"/>
        <w:rPr>
          <w:rFonts w:ascii="Arial" w:hAnsi="Arial" w:eastAsia="Arial" w:cs="Arial"/>
          <w:color w:val="222222"/>
          <w:sz w:val="22"/>
          <w:szCs w:val="22"/>
        </w:rPr>
      </w:pPr>
      <w:proofErr w:type="spellStart"/>
      <w:r w:rsidRPr="0D7566AD" w:rsidR="0D7566AD">
        <w:rPr>
          <w:rFonts w:ascii="Arial" w:hAnsi="Arial" w:eastAsia="Arial" w:cs="Arial"/>
          <w:color w:val="222222"/>
          <w:sz w:val="22"/>
          <w:szCs w:val="22"/>
        </w:rPr>
        <w:t>Konttila</w:t>
      </w:r>
      <w:proofErr w:type="spellEnd"/>
      <w:r w:rsidRPr="0D7566AD" w:rsidR="0D7566AD">
        <w:rPr>
          <w:rFonts w:ascii="Arial" w:hAnsi="Arial" w:eastAsia="Arial" w:cs="Arial"/>
          <w:color w:val="222222"/>
          <w:sz w:val="22"/>
          <w:szCs w:val="22"/>
        </w:rPr>
        <w:t xml:space="preserve">, J., </w:t>
      </w:r>
      <w:r w:rsidRPr="0D7566AD" w:rsidR="0D7566AD">
        <w:rPr>
          <w:rFonts w:ascii="Arial" w:hAnsi="Arial" w:eastAsia="Arial" w:cs="Arial"/>
          <w:color w:val="222222"/>
          <w:sz w:val="22"/>
          <w:szCs w:val="22"/>
        </w:rPr>
        <w:t>and et.al</w:t>
      </w:r>
      <w:r w:rsidRPr="0D7566AD" w:rsidR="0D7566AD">
        <w:rPr>
          <w:rFonts w:ascii="Arial" w:hAnsi="Arial" w:eastAsia="Arial" w:cs="Arial"/>
          <w:color w:val="222222"/>
          <w:sz w:val="22"/>
          <w:szCs w:val="22"/>
        </w:rPr>
        <w:t>., 2019. Healthcare professionals’ competence in digitalisation: A systematic review. Journal of clinical nursing, 28(5-6), pp.745-761.</w:t>
      </w:r>
    </w:p>
    <w:p xmlns:wp14="http://schemas.microsoft.com/office/word/2010/wordml" w:rsidR="00524A51" w:rsidP="0D7566AD" w:rsidRDefault="00524A51" w14:paraId="71022978" wp14:textId="77777777">
      <w:pPr>
        <w:pStyle w:val="BodyText"/>
        <w:spacing w:line="240" w:lineRule="auto"/>
        <w:ind w:left="845" w:hanging="832"/>
        <w:rPr>
          <w:rFonts w:ascii="Arial" w:hAnsi="Arial" w:eastAsia="Arial" w:cs="Arial"/>
          <w:color w:val="222222"/>
          <w:sz w:val="22"/>
          <w:szCs w:val="22"/>
        </w:rPr>
      </w:pPr>
      <w:r w:rsidRPr="0D7566AD" w:rsidR="0D7566AD">
        <w:rPr>
          <w:rFonts w:ascii="Arial" w:hAnsi="Arial" w:eastAsia="Arial" w:cs="Arial"/>
          <w:color w:val="222222"/>
          <w:sz w:val="22"/>
          <w:szCs w:val="22"/>
        </w:rPr>
        <w:t>Payne, M., 2018. Social construction in social work and social action. In Constructing social work practices (pp. 25-66). Routledge.</w:t>
      </w:r>
    </w:p>
    <w:p xmlns:wp14="http://schemas.microsoft.com/office/word/2010/wordml" w:rsidR="00524A51" w:rsidP="0D7566AD" w:rsidRDefault="00524A51" w14:paraId="7FAE01FC" wp14:textId="77777777">
      <w:pPr>
        <w:pStyle w:val="BodyText"/>
        <w:spacing w:line="240" w:lineRule="auto"/>
        <w:ind w:left="845" w:hanging="832"/>
        <w:rPr>
          <w:rFonts w:ascii="Arial" w:hAnsi="Arial" w:eastAsia="Arial" w:cs="Arial"/>
          <w:color w:val="222222"/>
          <w:sz w:val="22"/>
          <w:szCs w:val="22"/>
        </w:rPr>
      </w:pPr>
      <w:r w:rsidRPr="0D7566AD" w:rsidR="0D7566AD">
        <w:rPr>
          <w:rFonts w:ascii="Arial" w:hAnsi="Arial" w:eastAsia="Arial" w:cs="Arial"/>
          <w:color w:val="222222"/>
          <w:sz w:val="22"/>
          <w:szCs w:val="22"/>
        </w:rPr>
        <w:t xml:space="preserve">Senthilkumar, S.A., </w:t>
      </w:r>
      <w:r w:rsidRPr="0D7566AD" w:rsidR="0D7566AD">
        <w:rPr>
          <w:rFonts w:ascii="Arial" w:hAnsi="Arial" w:eastAsia="Arial" w:cs="Arial"/>
          <w:color w:val="222222"/>
          <w:sz w:val="22"/>
          <w:szCs w:val="22"/>
        </w:rPr>
        <w:t>and et.al</w:t>
      </w:r>
      <w:r w:rsidRPr="0D7566AD" w:rsidR="0D7566AD">
        <w:rPr>
          <w:rFonts w:ascii="Arial" w:hAnsi="Arial" w:eastAsia="Arial" w:cs="Arial"/>
          <w:color w:val="222222"/>
          <w:sz w:val="22"/>
          <w:szCs w:val="22"/>
        </w:rPr>
        <w:t>., 2018. Big data in healthcare management: a review of literature. American Journal of Theoretical and Applied Business, 4(2), pp.57-69.</w:t>
      </w:r>
    </w:p>
    <w:p xmlns:wp14="http://schemas.microsoft.com/office/word/2010/wordml" w:rsidR="00524A51" w:rsidP="0D7566AD" w:rsidRDefault="00524A51" w14:paraId="3353AB52" wp14:textId="77777777">
      <w:pPr>
        <w:pStyle w:val="BodyText"/>
        <w:spacing w:line="240" w:lineRule="auto"/>
        <w:ind w:left="845" w:hanging="832"/>
        <w:rPr>
          <w:rFonts w:ascii="Arial" w:hAnsi="Arial" w:eastAsia="Arial" w:cs="Arial"/>
          <w:color w:val="222222"/>
          <w:sz w:val="22"/>
          <w:szCs w:val="22"/>
        </w:rPr>
      </w:pPr>
      <w:r w:rsidRPr="0D7566AD" w:rsidR="0D7566AD">
        <w:rPr>
          <w:rFonts w:ascii="Arial" w:hAnsi="Arial" w:eastAsia="Arial" w:cs="Arial"/>
          <w:color w:val="222222"/>
          <w:sz w:val="22"/>
          <w:szCs w:val="22"/>
        </w:rPr>
        <w:t xml:space="preserve">Serrano-Ripoll, M.J., </w:t>
      </w:r>
      <w:r w:rsidRPr="0D7566AD" w:rsidR="0D7566AD">
        <w:rPr>
          <w:rFonts w:ascii="Arial" w:hAnsi="Arial" w:eastAsia="Arial" w:cs="Arial"/>
          <w:color w:val="222222"/>
          <w:sz w:val="22"/>
          <w:szCs w:val="22"/>
        </w:rPr>
        <w:t>and et.al</w:t>
      </w:r>
      <w:r w:rsidRPr="0D7566AD" w:rsidR="0D7566AD">
        <w:rPr>
          <w:rFonts w:ascii="Arial" w:hAnsi="Arial" w:eastAsia="Arial" w:cs="Arial"/>
          <w:color w:val="222222"/>
          <w:sz w:val="22"/>
          <w:szCs w:val="22"/>
        </w:rPr>
        <w:t>., 2020. Impact of viral epidemic outbreaks on mental health of healthcare workers: a rapid systematic review and meta-analysis. Journal of affective disorders, 277, pp.347-357.</w:t>
      </w:r>
    </w:p>
    <w:p xmlns:wp14="http://schemas.microsoft.com/office/word/2010/wordml" w:rsidR="00DB2C86" w:rsidP="0D7566AD" w:rsidRDefault="00DB2C86" w14:paraId="0562CB0E" wp14:textId="555B162C">
      <w:pPr>
        <w:pStyle w:val="BodyText"/>
        <w:spacing w:line="240" w:lineRule="auto"/>
        <w:ind w:left="845" w:hanging="832"/>
        <w:rPr>
          <w:rFonts w:ascii="Arial" w:hAnsi="Arial" w:eastAsia="Arial" w:cs="Arial"/>
          <w:color w:val="222222"/>
          <w:sz w:val="22"/>
          <w:szCs w:val="22"/>
          <w:lang w:val="en-GB"/>
        </w:rPr>
      </w:pPr>
      <w:r w:rsidRPr="0D7566AD" w:rsidR="0D7566AD">
        <w:rPr>
          <w:rFonts w:ascii="Arial" w:hAnsi="Arial" w:eastAsia="Arial" w:cs="Arial"/>
          <w:sz w:val="22"/>
          <w:szCs w:val="22"/>
        </w:rPr>
        <w:t xml:space="preserve">Smith, T.D., and et.al., 2018. Assessment of relationships between work stress, work-family conflict, </w:t>
      </w:r>
      <w:r w:rsidRPr="0D7566AD" w:rsidR="0D7566AD">
        <w:rPr>
          <w:rFonts w:ascii="Arial" w:hAnsi="Arial" w:eastAsia="Arial" w:cs="Arial"/>
          <w:sz w:val="22"/>
          <w:szCs w:val="22"/>
        </w:rPr>
        <w:t>burnout</w:t>
      </w:r>
      <w:r w:rsidRPr="0D7566AD" w:rsidR="0D7566AD">
        <w:rPr>
          <w:rFonts w:ascii="Arial" w:hAnsi="Arial" w:eastAsia="Arial" w:cs="Arial"/>
          <w:sz w:val="22"/>
          <w:szCs w:val="22"/>
        </w:rPr>
        <w:t xml:space="preserve"> and firefighter safety </w:t>
      </w:r>
      <w:r w:rsidRPr="0D7566AD" w:rsidR="0D7566AD">
        <w:rPr>
          <w:rFonts w:ascii="Arial" w:hAnsi="Arial" w:eastAsia="Arial" w:cs="Arial"/>
          <w:sz w:val="22"/>
          <w:szCs w:val="22"/>
        </w:rPr>
        <w:t>behaviour</w:t>
      </w:r>
      <w:r w:rsidRPr="0D7566AD" w:rsidR="0D7566AD">
        <w:rPr>
          <w:rFonts w:ascii="Arial" w:hAnsi="Arial" w:eastAsia="Arial" w:cs="Arial"/>
          <w:sz w:val="22"/>
          <w:szCs w:val="22"/>
        </w:rPr>
        <w:t xml:space="preserve"> outcomes. Safety science, 103. pp.287-</w:t>
      </w:r>
      <w:r w:rsidRPr="0D7566AD" w:rsidR="0D7566AD">
        <w:rPr>
          <w:rFonts w:ascii="Arial" w:hAnsi="Arial" w:eastAsia="Arial" w:cs="Arial"/>
          <w:color w:val="222222"/>
          <w:sz w:val="22"/>
          <w:szCs w:val="22"/>
        </w:rPr>
        <w:t>292.</w:t>
      </w:r>
    </w:p>
    <w:p xmlns:wp14="http://schemas.microsoft.com/office/word/2010/wordml" w:rsidR="00DB2C86" w:rsidP="0D7566AD" w:rsidRDefault="00DB2C86" w14:paraId="34CE0A41" wp14:textId="77777777">
      <w:pPr>
        <w:ind w:left="656" w:hanging="638"/>
        <w:rPr>
          <w:rFonts w:ascii="Arial" w:hAnsi="Arial" w:eastAsia="Arial" w:cs="Arial"/>
          <w:sz w:val="22"/>
          <w:szCs w:val="22"/>
          <w:u w:val="single"/>
          <w:lang w:val="en-GB"/>
        </w:rPr>
      </w:pPr>
    </w:p>
    <w:p xmlns:wp14="http://schemas.microsoft.com/office/word/2010/wordml" w:rsidR="00DB2C86" w:rsidP="0D7566AD" w:rsidRDefault="00DB2C86" w14:paraId="290E38A8" wp14:textId="12D27FB5">
      <w:pPr>
        <w:ind w:left="18"/>
        <w:rPr>
          <w:rFonts w:ascii="Arial" w:hAnsi="Arial" w:eastAsia="Arial" w:cs="Arial"/>
          <w:sz w:val="22"/>
          <w:szCs w:val="22"/>
          <w:lang w:val="en-GB"/>
        </w:rPr>
      </w:pPr>
    </w:p>
    <w:sectPr w:rsidR="00DB2C86">
      <w:footerReference w:type="default" r:id="rId7"/>
      <w:pgSz w:w="12240" w:h="15840" w:orient="portrait"/>
      <w:pgMar w:top="1440" w:right="1440" w:bottom="1440" w:left="1481"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DB2C86" w:rsidRDefault="00DB2C86" w14:paraId="6D98A12B" wp14:textId="77777777">
      <w:pPr>
        <w:spacing w:line="240" w:lineRule="auto"/>
      </w:pPr>
      <w:r>
        <w:separator/>
      </w:r>
    </w:p>
  </w:endnote>
  <w:endnote w:type="continuationSeparator" w:id="0">
    <w:p xmlns:wp14="http://schemas.microsoft.com/office/word/2010/wordml" w:rsidR="00DB2C86" w:rsidRDefault="00DB2C86" w14:paraId="2946DB82"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0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xmlns:wp14="http://schemas.microsoft.com/office/word/2010/wordml" w:rsidR="00DB2C86" w:rsidRDefault="00DB2C86" w14:paraId="0D7DFC9E" wp14:textId="77777777">
    <w:pPr>
      <w:pStyle w:val="Footer"/>
      <w:jc w:val="center"/>
    </w:pPr>
    <w:r>
      <w:fldChar w:fldCharType="begin"/>
    </w:r>
    <w:r>
      <w:instrText xml:space="preserve"> PAGE </w:instrText>
    </w:r>
    <w:r>
      <w:fldChar w:fldCharType="separate"/>
    </w:r>
    <w:r w:rsidR="00F37EB3">
      <w:rPr>
        <w:noProof/>
      </w:rPr>
      <w:t>4</w:t>
    </w:r>
    <w:r>
      <w:fldChar w:fldCharType="end"/>
    </w:r>
  </w:p>
  <w:p xmlns:wp14="http://schemas.microsoft.com/office/word/2010/wordml" w:rsidR="00DB2C86" w:rsidRDefault="00DB2C86" w14:paraId="62EBF3C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DB2C86" w:rsidRDefault="00DB2C86" w14:paraId="5997CC1D" wp14:textId="77777777">
      <w:pPr>
        <w:spacing w:line="240" w:lineRule="auto"/>
      </w:pPr>
      <w:r>
        <w:separator/>
      </w:r>
    </w:p>
  </w:footnote>
  <w:footnote w:type="continuationSeparator" w:id="0">
    <w:p xmlns:wp14="http://schemas.microsoft.com/office/word/2010/wordml" w:rsidR="00DB2C86" w:rsidRDefault="00DB2C86" w14:paraId="110FFD37"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9B0"/>
    <w:rsid w:val="000C79B0"/>
    <w:rsid w:val="00524A51"/>
    <w:rsid w:val="005259AC"/>
    <w:rsid w:val="005B2B35"/>
    <w:rsid w:val="005C0835"/>
    <w:rsid w:val="00877903"/>
    <w:rsid w:val="00921492"/>
    <w:rsid w:val="00B55C50"/>
    <w:rsid w:val="00CC707E"/>
    <w:rsid w:val="00DB2C86"/>
    <w:rsid w:val="00EE0F72"/>
    <w:rsid w:val="00F37EB3"/>
    <w:rsid w:val="0D7566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12540A8D"/>
  <w15:chartTrackingRefBased/>
  <w15:docId w15:val="{DEFC5EF5-7FC2-42DA-AC73-6001FD126D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DefaultParagraphFont0">
    <w:name w:val="Default Paragraph Font0"/>
  </w:style>
  <w:style w:type="character" w:styleId="WW8Num2z0" w:customStyle="1">
    <w:name w:val="WW8Num2z0"/>
    <w:rPr>
      <w:caps w:val="0"/>
      <w:smallCaps w:val="0"/>
    </w:rPr>
  </w:style>
  <w:style w:type="character" w:styleId="WW8Num2z1" w:customStyle="1">
    <w:name w:val="WW8Num2z1"/>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4z0" w:customStyle="1">
    <w:name w:val="WW8Num4z0"/>
    <w:rPr>
      <w:rFonts w:ascii="Symbol" w:hAnsi="Symbol" w:cs="OpenSymbol"/>
    </w:rPr>
  </w:style>
  <w:style w:type="character" w:styleId="WW8Num4z1" w:customStyle="1">
    <w:name w:val="WW8Num4z1"/>
    <w:rPr>
      <w:rFonts w:ascii="OpenSymbol" w:hAnsi="OpenSymbol" w:cs="OpenSymbol"/>
    </w:rPr>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WW8Num6z0" w:customStyle="1">
    <w:name w:val="WW8Num6z0"/>
    <w:rPr>
      <w:rFonts w:ascii="Symbol" w:hAnsi="Symbol" w:cs="OpenSymbol"/>
    </w:rPr>
  </w:style>
  <w:style w:type="character" w:styleId="WW8Num6z1" w:customStyle="1">
    <w:name w:val="WW8Num6z1"/>
    <w:rPr>
      <w:rFonts w:ascii="OpenSymbol" w:hAnsi="OpenSymbol" w:cs="OpenSymbol"/>
    </w:rPr>
  </w:style>
  <w:style w:type="character" w:styleId="WW8Num7z0" w:customStyle="1">
    <w:name w:val="WW8Num7z0"/>
    <w:rPr>
      <w:rFonts w:ascii="Symbol" w:hAnsi="Symbol" w:cs="OpenSymbol"/>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rPr>
  </w:style>
  <w:style w:type="character" w:styleId="WW8Num10z1" w:customStyle="1">
    <w:name w:val="WW8Num10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DefaultParagraphFont" w:customStyle="1">
    <w:name w:val="WW-Default Paragraph Font"/>
  </w:style>
  <w:style w:type="character" w:styleId="HeaderChar" w:customStyle="1">
    <w:name w:val="Header Char"/>
    <w:basedOn w:val="WW-DefaultParagraphFont"/>
  </w:style>
  <w:style w:type="character" w:styleId="FooterChar" w:customStyle="1">
    <w:name w:val="Footer Char"/>
    <w:basedOn w:val="WW-DefaultParagraphFont"/>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NumberingSymbols" w:customStyle="1">
    <w:name w:val="Numbering Symbols"/>
  </w:style>
  <w:style w:type="character" w:styleId="Hyperlink">
    <w:name w:val="Hyperlink"/>
    <w:rPr>
      <w:color w:val="000080"/>
      <w:u w:val="single"/>
      <w:lang/>
    </w:rPr>
  </w:style>
  <w:style w:type="character" w:styleId="Bullets" w:customStyle="1">
    <w:name w:val="Bullets"/>
    <w:rPr>
      <w:rFonts w:ascii="OpenSymbol" w:hAnsi="OpenSymbol" w:eastAsia="OpenSymbol" w:cs="OpenSymbol"/>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ContentsHeading" w:customStyle="1">
    <w:name w:val="Contents Heading"/>
    <w:basedOn w:val="Heading"/>
    <w:pPr>
      <w:suppressLineNumbers/>
    </w:pPr>
    <w:rPr>
      <w:b/>
      <w:bCs/>
      <w:sz w:val="32"/>
      <w:szCs w:val="32"/>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lastModifiedBy>Radu Alexandru</lastModifiedBy>
  <revision>13</revision>
  <lastPrinted>1601-01-01T00:00:00.0000000Z</lastPrinted>
  <dcterms:created xsi:type="dcterms:W3CDTF">2021-07-24T14:05:00.0000000Z</dcterms:created>
  <dcterms:modified xsi:type="dcterms:W3CDTF">2021-07-24T14:24:16.6883881Z</dcterms:modified>
</coreProperties>
</file>