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32"/>
          <w:szCs w:val="32"/>
        </w:rPr>
      </w:pPr>
      <w:r>
        <w:rPr>
          <w:rFonts w:hint="default" w:ascii="Times New Roman" w:hAnsi="Times New Roman" w:cs="Times New Roman"/>
          <w:b/>
          <w:bCs/>
          <w:sz w:val="32"/>
          <w:szCs w:val="32"/>
        </w:rPr>
        <w:t>Construction and application of causal graph for hot topics</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b/>
          <w:bCs/>
          <w:sz w:val="24"/>
          <w:szCs w:val="24"/>
        </w:rPr>
        <w:t>Abstrac</w:t>
      </w:r>
      <w:r>
        <w:rPr>
          <w:rFonts w:hint="default" w:ascii="Times New Roman" w:hAnsi="Times New Roman" w:cs="Times New Roman"/>
          <w:b/>
          <w:bCs/>
          <w:sz w:val="24"/>
          <w:szCs w:val="24"/>
          <w:lang w:val="en-US" w:eastAsia="zh-CN"/>
        </w:rPr>
        <w:t>t</w:t>
      </w:r>
      <w:r>
        <w:rPr>
          <w:rFonts w:hint="default" w:ascii="Times New Roman" w:hAnsi="Times New Roman" w:cs="Times New Roman"/>
          <w:b/>
          <w:bCs/>
          <w:sz w:val="24"/>
          <w:szCs w:val="24"/>
          <w:lang w:eastAsia="zh-CN"/>
        </w:rPr>
        <w:t>：</w:t>
      </w:r>
      <w:r>
        <w:rPr>
          <w:rFonts w:hint="default" w:ascii="Times New Roman" w:hAnsi="Times New Roman" w:cs="Times New Roman"/>
          <w:sz w:val="24"/>
          <w:szCs w:val="24"/>
        </w:rPr>
        <w:t>With  the  rapid  development  of  the  Internet  and  the  popularization  of  mobile devices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people have more and more access to hot topics, and every now and then, the topic with the highest degree of discussion occurs. Reports on various platforms increase the time for people to  retrieve key information in  a topic, and there is  no intuitive expression of the cause and effect of an incident and protective measures. Topic events are real-time dynamic data, which will trigger different event results with time, place, person, and other factors. Studying causal logic between events is a difficult problem in natural text processing. In recent years, knowledge graph technology has been widely studied, but the focus is on static data. For the study of dynamic data, the concept of affair map was proposed, which is a kind of Logic Base of affair logic, which describes the evolution law between events. In view of the above problems, this article constructs a causal atlas for hot topics, uses event extraction technology to extract event elements,  and  uses  event  relationship  extraction  technology  to  obtain  the  logical relationship between events. Based on this, it implements topic query and intelligent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question answering functions, and mainly completes work as follows: </w:t>
      </w:r>
    </w:p>
    <w:p>
      <w:pPr>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A framework for the construction of affair maps of hot topics is proposed. First, the data  source  is  acquired  using  the  Scrapy  crawler  framework,  which  is  sorted  in descending order of time. Based on hot topic titles, Kmeans unsupervised algorithm is used to divide the data source into several types of topics. The elements that define an event  are composed  of  event  participants,  event  trigger  words,  event  occurrence location, event occurrence time, and event occurrence degree. Secondly, the sequence tagging method is used to transform the event extraction research into sequence tagging tasks, so as to extract event elements from hot topic events. The experiment compares three different sequence labeling models, and finds that the performance based on the BERT + Bi-LSTM + Attention + CRF model is the best, and the value of F1 on the test set  reaches  91%.  Then,  the  research  on  event  relationship  extraction,  this  paper respectively  analyzes  the  explicit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causality  extraction  based  on  dependency  syntax analysis, the implicit relationship extraction based on event sentences and event pairs, and finally adopts an extraction model combining the characteristics of rules between events and Bi-GRU. The value of F1 on the test set reached 86%. Then based on the event  pair  consisting  of  event  extraction  elements,  the  semantically  similarity calculation is used to obtain the two pairs of events with the highest score and 4876 causal event pairs extracted from the event relationship to construct &lt;cause event, cause and  effect,  result  event&gt;,  &lt;event  i,  similarity  ,  Event  j&gt;  triplet,  then  the  event  is connected as an entity, the causal relationship between the event and the event, and the similarity relationship is stored in the Neo4j graph database to realize the establishment of the logic of knowledge base of affairs and build the causal affairs of hot topics Atlas. Finally, based on the well-established hot topic causal affair atlas design, an affair atlas application system was  developed, which realized the functions of topic query and intelligent question answering. </w:t>
      </w:r>
    </w:p>
    <w:p>
      <w:pPr>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In this paper, in the key technology of constructing the atlas of events, a variety of neural  networks  are  combined  in  the  event  extraction  technology  to  improve  the accuracy of event element extraction. The concept of event pairs is proposed in the event relationship extraction, combining the characteristics of rules between events and the two-way short-term memory The causal events extracted by the model have higher accuracy.  At  the  same  time,  Neo4j  graph  database  is  adopted  to  overcome  the shortcomings  of  insufficient  depth  query  of  traditional  database.  The  causal  atlas constructed based on this method saves the integration resources and construction time, improves the speed for users to obtain key information, and meets people's needs for real-time hot topic understanding and protection measures. It is of great significance.</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b/>
          <w:bCs/>
          <w:sz w:val="24"/>
          <w:szCs w:val="24"/>
        </w:rPr>
        <w:t>Key words:</w:t>
      </w:r>
      <w:r>
        <w:rPr>
          <w:rFonts w:hint="default" w:ascii="Times New Roman" w:hAnsi="Times New Roman" w:cs="Times New Roman"/>
          <w:sz w:val="24"/>
          <w:szCs w:val="24"/>
        </w:rPr>
        <w:t>Event Graph;Event extract;Event causality extraction; Event store</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numPr>
          <w:numId w:val="0"/>
        </w:num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Chapter I Introduction</w:t>
      </w:r>
    </w:p>
    <w:p>
      <w:pPr>
        <w:numPr>
          <w:numId w:val="0"/>
        </w:numPr>
        <w:ind w:leftChars="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1.1 Research Background and Significance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Hinton published on deep learning on Natures, a new wave of artificial intelligence has followed come. In 2012, CNN won the ImageNet, and in 2014, Hong Kong Chinese Laboratory DeppID, the algorithmic model was the first Beyond the human eye face recognition rate, in 2016, AlphaGo beat the high-level human Go players, 2018, Google Publish the Cloud AutoML. But then the development of artificial intelligence enters the next stage, allowing machines to learn to master Human knowledge. For example, understanding human common sense as "full" is "not hungry". Based on depth The implicit study of consumption intention can let the machine know that "marriage" events are accompanied by "buying a house" and " going Travel " and a series of subsequent consumption events. Existing dialogue systems and Q &amp; A systems are based on large-scale corpus for use The method for maximum likelihood estimation trains corpus sets, and is a pattern-specific memory. The knowledge of the human language And the context is complex and changeable, the current machine learning knowledge push context cause and effect of learning still needs to be improved Step of research and exploration. The construction of the matter logic knowledge base and the mining of the internal information will certainly be promoted The development of dynamic artificial intelligence application of [1].</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Google, Bing, Baidu and other knowledge mapping technology is used in search engines, so that the search time, Accuracy and interest in users have been greatly improved by [2]. But its main research is between entities and entities The relationship of the logical mining between events is still lacking. The concept of event logic graph is proposed to reveal things The evolution law and development mode of 10, which contains the matter logic knowledge, continuity, cause and effect between events bit relationship has potential great value for the application and tasks in the field of artificial intelligence.</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present, the construction and application research of logic atlas is in the preliminary stage, and scholars are in the structure There are two major difficulties[3]: (1) event extraction: extract defined event elements in natural text Such as trigger words, event subject, time, place, etc.(2) Event relationship extraction: an explicit relationship extraction dependence In the associated thesaurus, the implicit relationship is extracted in the absence of the associated words, causal, upper and lower correlation Department et al. In the application research of event logic graph, there are as many application scenarios as knowledge graph, such as consumers Intention mining, question &amp; answer system, auxiliary decision system, dialogue generation, etc.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paper is based on the hot topic corpus that people pay periodic attention to in the Internet, from the data acquisition, data Clustering, sequence annotation system, BERT word embedding model, event extraction model of traditional machine learning, neural network Event extraction model and explicit event relation extraction based on dependent syntactic analysis are based on deep learning The extraction research of event pairs, event storage, hot topic inquiry, question and answer system, etc Introduce the event atlas construction and its application research in detail.</w:t>
      </w:r>
    </w:p>
    <w:p>
      <w:pPr>
        <w:numPr>
          <w:numId w:val="0"/>
        </w:numPr>
        <w:ind w:leftChars="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1.</w:t>
      </w:r>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 xml:space="preserve"> Research status at home and abroad</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Knowledge graph describes the relationship between entities and entities, and the relationship is mainly between noun entities, and there is a relatively lack of [4] for the logical relationship between describing events and events. The study of mining the evolution and development law between events is a supplement to the knowledge graph technology, and the construction of the event logic knowledge base is of potential great value. This section discusses the research status of the knowledge graph, the event logic graph research status, and the correlation and difference between the knowledge graph and the knowledge graph. </w:t>
      </w:r>
    </w:p>
    <w:p>
      <w:pPr>
        <w:numPr>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1.2.1 Research status of knowledge graph</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construction and application system of knowledge graph is mainly divided into four parts: data acquisition, knowledge extraction, and knowledge fusion And knowledge application. The concept of knowledge graph originated from Google's knowledge graph in 2012, which took place in three cycles during the nearly eight years of research and exploration: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first cycle of the knowledge graph: apply the knowledge graph technology in the search business. Make the search experience To greatly improve, on the one hand, the search results are entities and their properties, content determination, non-web structure The search results are more concise. On the one hand, the related information of the entity can further enhance users' interest in searching and clicking, Increases the context scalability of the search results. Foreign exploration agencies such as yahoo, Microsoft, facebook, Domestic such as Shanghai Jiao Tong University zhishi.me, Baidu bosom, Sogou, Alibaba and so on have developed their own Knowledge graph products.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Knowledge graph The second cycle: the period of rapid transmission. In the spread of words, a lot of appeared about knowledge In the audio-visual communication, the image of the knowledge graph is composed of multiple nodes and edges Direction diagram, CCKS as the main representative of the meeting, has produced many online and offline knowledge graph research lectures and technical theory learning. Driven by these media, in form, medical, legal, corporate, Knowledge map in finance, food, agriculture, etc.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Knowledge graph The third cycle: Considering that knowledge is dynamically changing, the previous number is dynamically updated in real time Unable cannot maintain the reliability of the results. In 2017, Teacher Liu Ting's team from Harbin Institute of Technology raised the idea Atlas concept, which describes the logical society, which is the dynamic real-time data.</w:t>
      </w:r>
    </w:p>
    <w:p>
      <w:pPr>
        <w:numPr>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1.2.2 Research status of Event Logic Graph</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Event Atlas (Event Logic Graph) is a event logic knowledge base. The events between them are described Evolution laws and patterns. In theory, events in the atlas can be semantically complete predicate phrases or sentences It can also represent a structured (main word, event word, object) containing an event word.structurally, Event graph is a directed ring graph, where nodes represent events, and edges represent event relations, such as causality, obedience, and inheritance Conditions, upper and lower bits, [5]. On the basis of structure and theory, the difficulty and core work of constructing the logic graph are events Extraction and event relationship extraction.</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key steps of building event graph, the first is to solve the source of event graph knowledge base, which is mainly at present From the field experts to manually build the domain knowledge or news corpus information extraction based on the Internet platform. Then there is the study of difficult event extraction technology of event atlas construction, which is a corpus containing event description information The process of information extraction, the description of events is also called event elements. If the CEC incident corpus will matter The elements are divided into time, object, environment and action expression form. Then came the difficult events of building the event atlas Relationship extraction is the extraction of continuity, causality and context logical relationship, at present event relationship extraction is mainly It is studied, both explicitly and implicitly.</w:t>
      </w:r>
    </w:p>
    <w:p>
      <w:pPr>
        <w:numPr>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Explicit relationship extraction: the obvious cause and effect dependent in the sentence, Follow the key words, such as then, then then, because, because, because, etc.</w:t>
      </w:r>
    </w:p>
    <w:p>
      <w:pPr>
        <w:numPr>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Implicit relationship extraction: It needs to be judged according to the content or semantic characteristics of the sentence or chapter context, and the extraction methods mainly include pattern matching method and Machine learning methods, such as hidden Markov chain, cascading random field model, etc., and such as deep learning methods of extraction Take, such as the bidirectional short-length memory model Bi-LSTM and its variants such as BiGRU. Based on the constructed matter logic atlas, gong The industry in the application of the event logic graph mostly refers to the consumption intention, event prediction, question and answer system, etc. Teacher Liu Ting from Harbin Institute of Technology put forward the concept of matter map, teacher Zhao Jun from Chinese Academy of Sciences The team made extensive exploration in the event extraction, and Teacher Liu Zongtian's team from Shanghai University made it in the event ontology intensive study. In August 2019, the first domestic affairs atlas was held in Harbin Institute of Technology. To the reason The main relationship, typical structure, construction steps and application aspects of the spectrum are further discussed.</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1.2.3 Knowledge map and Event Logic Graph</w:t>
      </w:r>
      <w:r>
        <w:rPr>
          <w:rFonts w:hint="default" w:ascii="Times New Roman" w:hAnsi="Times New Roman" w:cs="Times New Roman"/>
          <w:sz w:val="24"/>
          <w:szCs w:val="24"/>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are similarities and differences between knowledge graph and event logic graph. In this paper describes the knowledge and studies the object knowledge It introduces the connection and difference between the two, [6].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Knowledge graph describes all things entities, Most of the research subjects are nominal entities and their attributes and relationships. The Event graph describes the logical society, the event logic graph Research objects are predicate events and their internal and external (spatial and temporal) connections; (2) realization of knowledge graph goals The Internet of everything, the event logic graph goal to achieve the full logical library, the logical evolution model; (3) the knowledge graph to solve the when, For the who, what and where problems, the matter reason graph focuses on solving the why and How problems; (4) the knowledge graph and the matter reason Graph forms are all organized forms of directed graph; (5) the knowledge form of knowledge graph adopts &lt;entity, attribute, attribute value&gt;, &lt;Entity, Relations, Entity&gt; triplet form, knowledge is determined, knowledge state is relatively static, changes slowly, High accurate and real-time knowledge. Event atlas uses &lt;events, on ta sets, logical relations&gt; Multivariate group forms, knowledge logic is uncertain, there are transfer probabilities, the knowledge state is dynamic, for knowledge Can be fault tolerant, reference logic; (6) knowledge graph construction difficulty lies in the construction of knowledge ontology, knowledge extraction The difficulty of building an event graph lies in the representation of events, event extraction, and event relationship extraction.</w:t>
      </w:r>
    </w:p>
    <w:p>
      <w:pPr>
        <w:numPr>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1.3 Research content of the paper</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paper constructs the causal map and the application function design based on the data source of hot topics on the Internet.follow Event corpus acquisition, event extraction, event relationship extraction, event similarity calculation, event knowledge storage and knowledge The application of several parts is elaborated in detail. The main research contents in the paper are as follows: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Event extraction: the first is the acquisition of the corpus, using Scrapy, and Kmeans calculation with unsupervised learning law. Secondly, the definition of events and the BIO sequence annotation system annotation data, split the data into training set, Validation sets and test sets. Then there is the event extraction model study: ① is based on the conditional random field extraction model; ② is based on The BERT + Bi-LSTM + CRF extraction model; the ③ is based on the BERT + Bi-LSTM + Attention + CRF extraction model. Finally, the results of three groups of experimental extraction are compared, and the best model and its experimental parameters are introduced. (2) Event relation extraction: the first is to build a list of associations, using the explicit relationship extraction by dependent syntactic analysis Secondly, the BIOE annotation system was used to annotate the data and use the BERT + Bi-LSTM + Attention + CRF mode Type extraction causality, followed by a combination of event extraction elements (&lt;O, V&gt;) into events, defining event pairs and Rule features, extracting causality interaction with the Bi-GRU model. Finally, compare the three kinds of reality The best model and parameters are selected. (3) Event knowledge storage: First, select the two things with the highest score based on the event pair utilization similarity calculation Pieces are combined into &lt;event i, similar, event j&gt; triples, extracted based on event relationships Fruit, the resulting events&gt; triples. Then Neo4j graph database is used to build logical knowledge Knowledge of the library. Finally, the topic search and intelligent question and answer function are realized based on the causal reason graph knowledge base.</w:t>
      </w:r>
    </w:p>
    <w:p>
      <w:pPr>
        <w:rPr>
          <w:rFonts w:hint="default" w:ascii="Times New Roman" w:hAnsi="Times New Roman" w:cs="Times New Roman"/>
          <w:sz w:val="24"/>
          <w:szCs w:val="24"/>
          <w:lang w:val="en-US" w:eastAsia="zh-CN"/>
        </w:rPr>
      </w:pPr>
      <w:r>
        <w:rPr>
          <w:rFonts w:hint="default" w:ascii="Times New Roman" w:hAnsi="Times New Roman" w:cs="Times New Roman"/>
          <w:b/>
          <w:bCs/>
          <w:sz w:val="28"/>
          <w:szCs w:val="28"/>
          <w:lang w:val="en-US" w:eastAsia="zh-CN"/>
        </w:rPr>
        <w:t>1.4 The organizational structure of the paper</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I: An Introduction. This chapter mainly introduces the research background and significance of the event graph construction, and expounds the knowledge graph This paper further introduces the correlation and difference of spectrum and knowledge graph and event logic graph The Research content and organizational structure of the.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Ⅱ: Introduction to related theories and technologies. This chapter mainly discusses the theories involved in the construction of the causal reason graph Technical introduction. It includes the theoretical introduction of event extraction and event relationship extraction technology, two different spatial models of word vector and the introduction of neural network model algorithm principles used in the field of text extraction.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Chapter III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Research on Event extraction based on Hot topics. This chapter begins with the acquisition of hot-topic data sources And preprocessing methods, then define events and use BIO annotation system annotation data sets, and then select bars Random field model, based on BERT + Bi-LSTM + CRF, and based on BERT + Bi-LSTM + Attention + CRF mode Finally, the best model was compared with the three groups of experiments.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Chapter IV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Study on Event Causal Selection Based on Hot Topic. This chapter begins with a study based on dependence Explicit causality extraction of the syntactic analysis, and defining a causal association thesaurus, followed by the combined BIOE annotators The Line performs the causality draws of the event sentences with the BERT + Bi-LSTM + Attention + CRF model, followed by the knots The causal relationship of the event pair-between-event rule feature template with BERT + Bi-LSTM + Attention + CRF Extraction, subsequently calculated using similarity based on the combined event pairs, yields &lt;event i, similar, event j&gt; triples, Finally, the best model was obtained by comparing three sets of experiments, and integrating &lt;cause events, causal, resulting events&gt; triples.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V</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Design of Event Atlas Storage and Application System. According to the structural characteristics of the acquired triplex data The Neo4j graph database is used for persistent storage to integrate the event causal logic knowledge base. Based on the construction Cause and effect graph, develop and design graph graph application system, realize topic search and intelligent question and answer function.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VI</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Summary and Outlook. Summarize the work content of the full text research, and propose the construction of the causal reason graph The difficulties and shortcomings encountered in the graph and the more application trend. </w:t>
      </w:r>
    </w:p>
    <w:p>
      <w:pPr>
        <w:numPr>
          <w:numId w:val="0"/>
        </w:numPr>
        <w:ind w:leftChars="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Chapter II: Related Theory and Technology</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2.1 Information extraction</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Information extraction (IE) is the process of extracting unstructured data information into the form of structured data. IE one This includes named entity recognition, event extraction, relationship extraction and other subtasks. Event extraction (Event Extract) It is the core research content in information extraction, presenting unstructured text extraction as person / object, place, time and Events and other information. Event relation extraction is the identification of correlations and logical relations between a group of event pairs.</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2.1.1 named entity recognition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Named entity recognition (Named Entity Recognition) is a fundamental task in NLP, named Entities refer to the entities with specific meaning or strong reference in the text, and the academic circles divide the entities into three categories, namely the entities Class, time category, digital class; 7 subcategories, namely, person name, place name, organization, time, currency, date, one hundred composition in a proportion. Identification usually contains two parts: (1) the boundary recognition of the entity; (2) determining the type of the entity.</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Named entity recognition is widely used in NLP tasks, such as relationship extraction, event extraction, question and answering system, The Knowledge Atlas et al. [7]. Solution for named entities, in the early rule-based, dictionary-based methods. With the widespread use of machine learning, such as hidden Markov models (HMM), the maximum entropy Markov modules are produced Type (MEMM), conditional random field (CRF) model, where the CRF classification model is a discriminant form, can be Observe the time dependence between sequences in different forms.present Stage, deep learning is hot, such as attention model, transfer learning, and semi-supervised learning are widely used in naming In the entity recognition tasks, the common models are RNN, LSTM, GRU, BERT, etc. One of the Chinese language fields Words can produce different contextual problems in different contexts, which makes the NER task still face in the Chinese field It is a huge challenge.</w:t>
      </w:r>
    </w:p>
    <w:p>
      <w:pPr>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2.1.2 Event extraction</w:t>
      </w:r>
      <w:r>
        <w:rPr>
          <w:rFonts w:hint="default" w:ascii="Times New Roman" w:hAnsi="Times New Roman" w:cs="Times New Roman"/>
          <w:sz w:val="24"/>
          <w:szCs w:val="24"/>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task of event extraction is to extract the elements of the event from the text and the identification [10] of the event occurrence.textual The event extraction task study was based on ACE2005 (http: / / projects.ldc.upenn. Review of the edu / ace /) review.on the basis of It defines the elements of events into entities, trigger words, event type, meta-, and meta-roles. Its A collection of objects or objects that belong to a semantic category. Including: person (PER), area name (GPE), Organization (ORG), place names (LOC), etc. ACE2005 defines 8 event types and 33 event subclasses mould. The event extraction task can be decomposed into two major sub-tasks: event recognition task and meta-role classification task.</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2.1.3 Event relationship extraction</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Event extraction The internal composition structure of research events, event relationship extraction the external association of research events.event Relationships can be classified into [17] such as coreference, temporal, causal, context, etc. Event relationship There will be a further understanding of the occurrence of events, which is conducive to obtaining the process of event evolution. The cause and effect of the event Department extraction is mainly for two tasks: event cause extraction and event result extraction. In general circumstances, will matter The piece relation extraction is divided into explicit causal relation extraction according to whether both the cause and the result appear in the text (Sbid When present) and implicit causality extraction (not occurring simultaneously).</w:t>
      </w:r>
    </w:p>
    <w:p>
      <w:pPr>
        <w:numPr>
          <w:ilvl w:val="0"/>
          <w:numId w:val="2"/>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Explicit causality extraction: according to the words "cause", "cause", "cause", and "cause" that appear in the text The other related words are extracted and can be subdivided into one cause, one cause, one cause, one cause, and multiple cause.for instance "Since August 2018, the African swine fever's impact on China's whole pork industry chain has led to the reduction of actual production capacity Pork prices are seriously differentiated, inter-provincial transportation stagnation, the northern pig breeding enterprises in a large area of losses.", Reason (from The impact of African swine fever since August 2018 on China's whole pork industry chain), the associated words (cause), and the results (real International production capacity reduction, serious differentiation of pork prices, inter-provincial transportation stagnation, the northern pig breeding enterprises in a large area of losses). </w:t>
      </w:r>
    </w:p>
    <w:p>
      <w:pPr>
        <w:numPr>
          <w:ilvl w:val="0"/>
          <w:numId w:val="2"/>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Implicit causality extraction: judging the cause and result of events need to be pushed according to the contextual knowledge texture. For example, " In 2019, when swine fever spread to China, many pigs in China died, and Chinese pork prices soared, From the previous ten yuan a catty suddenly rose to now more than 30 yuan a catty.", Swine fever is a pig death, The reason for the pork price rise, pork prices rise, pig death is the result of pig fever.</w:t>
      </w:r>
    </w:p>
    <w:p>
      <w:pPr>
        <w:rPr>
          <w:rFonts w:hint="default" w:ascii="Times New Roman" w:hAnsi="Times New Roman" w:cs="Times New Roman"/>
          <w:sz w:val="28"/>
          <w:szCs w:val="28"/>
          <w:lang w:val="en-US" w:eastAsia="zh-CN"/>
        </w:rPr>
      </w:pPr>
      <w:r>
        <w:rPr>
          <w:rFonts w:hint="default" w:ascii="Times New Roman" w:hAnsi="Times New Roman" w:cs="Times New Roman"/>
          <w:b/>
          <w:bCs/>
          <w:sz w:val="28"/>
          <w:szCs w:val="28"/>
          <w:lang w:val="en-US" w:eastAsia="zh-CN"/>
        </w:rPr>
        <w:t>2.2 Word-vector model</w:t>
      </w:r>
      <w:r>
        <w:rPr>
          <w:rFonts w:hint="default" w:ascii="Times New Roman" w:hAnsi="Times New Roman" w:cs="Times New Roman"/>
          <w:sz w:val="28"/>
          <w:szCs w:val="28"/>
          <w:lang w:val="en-US" w:eastAsia="zh-CN"/>
        </w:rPr>
        <w:t xml:space="preserve"> </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A word vector model is a vectorization of a word or word space in a text so that similar words or words are in space Similar vector representations, which provide a more efficient learning method for feature mining between words and sentences. Word to The quantity generated model range from contribution based matrix and SVD statistical methods to different neural network model methods. The neural network-based word vector model involved in this paper are word2vec and BERT. </w:t>
      </w:r>
    </w:p>
    <w:p>
      <w:pPr>
        <w:bidi w:val="0"/>
        <w:jc w:val="left"/>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2</w:t>
      </w:r>
      <w:r>
        <w:rPr>
          <w:rFonts w:hint="default" w:ascii="Times New Roman" w:hAnsi="Times New Roman" w:cs="Times New Roman" w:eastAsiaTheme="minorEastAsia"/>
          <w:b/>
          <w:bCs/>
          <w:kern w:val="2"/>
          <w:sz w:val="24"/>
          <w:szCs w:val="24"/>
          <w:lang w:val="en-US" w:eastAsia="zh-CN" w:bidi="ar-SA"/>
        </w:rPr>
        <w:t>.</w:t>
      </w:r>
      <w:r>
        <w:rPr>
          <w:rFonts w:hint="eastAsia" w:ascii="Times New Roman" w:hAnsi="Times New Roman" w:cs="Times New Roman"/>
          <w:b/>
          <w:bCs/>
          <w:kern w:val="2"/>
          <w:sz w:val="24"/>
          <w:szCs w:val="24"/>
          <w:lang w:val="en-US" w:eastAsia="zh-CN" w:bidi="ar-SA"/>
        </w:rPr>
        <w:t>2.1</w:t>
      </w:r>
      <w:r>
        <w:rPr>
          <w:rFonts w:hint="default" w:ascii="Times New Roman" w:hAnsi="Times New Roman" w:cs="Times New Roman" w:eastAsiaTheme="minorEastAsia"/>
          <w:b/>
          <w:bCs/>
          <w:kern w:val="2"/>
          <w:sz w:val="24"/>
          <w:szCs w:val="24"/>
          <w:lang w:val="en-US" w:eastAsia="zh-CN" w:bidi="ar-SA"/>
        </w:rPr>
        <w:t xml:space="preserve"> Word2Vec</w:t>
      </w:r>
      <w:r>
        <w:rPr>
          <w:rFonts w:hint="default" w:ascii="Times New Roman" w:hAnsi="Times New Roman" w:cs="Times New Roman" w:eastAsiaTheme="minorEastAsia"/>
          <w:b/>
          <w:bCs/>
          <w:kern w:val="2"/>
          <w:sz w:val="24"/>
          <w:szCs w:val="24"/>
          <w:lang w:val="en-US" w:eastAsia="zh-CN" w:bidi="ar-SA"/>
        </w:rPr>
        <w:t xml:space="preserve"> model</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Word2Vec is a neural network-based word vector generation model published by Google in 2013, which Deep learning is used to model the words and context of the corpus to obtain the dimension generally 300 Within the low latitude of word vectors, solve the problem of traditional vector space sparse [19]. There are two main types of Word2Vec's Type models CBOW (Continuous Bag-of-Words Model) and Skipgram (Continuous Skip- gram Model), the Skip-gram model is used for predicting its context word when the current word t is known The process of Context (t), where the CBOW model is to predict the current word t in a known context of Context (t) the process of. Both models are composed of the input layer, the projection layer, and output layer. </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2.2.2BERT model</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BERT is trained with a mask language model (Masked LM) and a next-sentence prediction (Next) Sentence Prediction) Two unsupervised learning tasks constitute the [20].(1) Masked LM achieves both directions How language models are pre-trained, how other language models such as Word2Vec predict all input sequences, The mask language model selects 15% of the word markers in the input sequence data, and 80% of the labeled words The "[MASK]" symbol was used instead, 10% was replaced by randomly selected words, and 10% kept the original words unchanged. In the Contextual words learn to predict the words on the marked position, and effectively avoid the following words for the current word The influence of; (2) Next Sentence Prediction is used to judge whether the two sentences are related Classification problem, which divides the learning data into 50% of the real upper and lower sentences as positive examples, and 50% of the randomly selected number of samples According to the negative example.</w:t>
      </w:r>
    </w:p>
    <w:p>
      <w:pPr>
        <w:bidi w:val="0"/>
        <w:jc w:val="left"/>
        <w:rPr>
          <w:rFonts w:hint="default" w:ascii="Times New Roman" w:hAnsi="Times New Roman" w:cs="Times New Roman" w:eastAsiaTheme="minorEastAsia"/>
          <w:b/>
          <w:bCs/>
          <w:kern w:val="2"/>
          <w:sz w:val="28"/>
          <w:szCs w:val="28"/>
          <w:lang w:val="en-US" w:eastAsia="zh-CN" w:bidi="ar-SA"/>
        </w:rPr>
      </w:pPr>
      <w:r>
        <w:rPr>
          <w:rFonts w:hint="default" w:ascii="Times New Roman" w:hAnsi="Times New Roman" w:cs="Times New Roman" w:eastAsiaTheme="minorEastAsia"/>
          <w:b/>
          <w:bCs/>
          <w:kern w:val="2"/>
          <w:sz w:val="28"/>
          <w:szCs w:val="28"/>
          <w:lang w:val="en-US" w:eastAsia="zh-CN" w:bidi="ar-SA"/>
        </w:rPr>
        <w:t>2.3 recurrent neural network</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Recurrent Neural Network (RNN) is a class of short-term memory capabilities The neural network, whose main task is to process and predict sequence data. However, because the traditional RNN encounters gradient disappearance and gradient explosion problems in its training process, the RNN-based, variant LSTM and GRU are produced. In order to solve that the variant of the recurrent neural networks cannot achieve the information from back to front, so the Bi-LSTM, Bi-GRU models were generated. </w:t>
      </w:r>
    </w:p>
    <w:p>
      <w:pPr>
        <w:bidi w:val="0"/>
        <w:jc w:val="left"/>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2.3.1RNN recurrent neural network</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Traditional BP neural network includes the input layer, hidden layer, and output layer. The output is controlled by the activation function, Such as sigmoid, Tanh, the layers are connected by weights. The RNN differ in the gods between the layers The connection [22] is added between meridians.</w:t>
      </w:r>
    </w:p>
    <w:p>
      <w:pPr>
        <w:bidi w:val="0"/>
        <w:jc w:val="left"/>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2.3.2 Long and short-term memory neural network</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kern w:val="2"/>
          <w:sz w:val="24"/>
          <w:szCs w:val="24"/>
          <w:lang w:val="en-US" w:eastAsia="zh-CN" w:bidi="ar-SA"/>
        </w:rPr>
        <w:t>LSTM (long short-term memory) is a variant of RNN that combines long and short-term memory through gating control and solves the problem of gradient extinction to some extent. The LSTM was proposed by Hochreiter &amp; Schmidhuber (1997). Recently, the Alex Graves has improved the model and promoted the effect with great success. The repeat module in the RNN contains a single layer and the LSTM contains four interacting layer [26].</w:t>
      </w:r>
      <w:r>
        <w:rPr>
          <w:rFonts w:hint="default" w:ascii="Times New Roman" w:hAnsi="Times New Roman" w:cs="Times New Roman" w:eastAsiaTheme="minorEastAsia"/>
          <w:kern w:val="2"/>
          <w:sz w:val="24"/>
          <w:szCs w:val="24"/>
          <w:lang w:val="en-US" w:eastAsia="zh-CN" w:bidi="ar-SA"/>
        </w:rPr>
        <w:t xml:space="preserve"> </w:t>
      </w:r>
    </w:p>
    <w:p>
      <w:pPr>
        <w:bidi w:val="0"/>
        <w:jc w:val="left"/>
        <w:rPr>
          <w:rFonts w:hint="default" w:ascii="Times New Roman" w:hAnsi="Times New Roman" w:cs="Times New Roman" w:eastAsiaTheme="minorEastAsia"/>
          <w:b/>
          <w:bCs/>
          <w:kern w:val="2"/>
          <w:sz w:val="28"/>
          <w:szCs w:val="28"/>
          <w:lang w:val="en-US" w:eastAsia="zh-CN" w:bidi="ar-SA"/>
        </w:rPr>
      </w:pPr>
      <w:r>
        <w:rPr>
          <w:rFonts w:hint="default" w:ascii="Times New Roman" w:hAnsi="Times New Roman" w:cs="Times New Roman" w:eastAsiaTheme="minorEastAsia"/>
          <w:b/>
          <w:bCs/>
          <w:kern w:val="2"/>
          <w:sz w:val="28"/>
          <w:szCs w:val="28"/>
          <w:lang w:val="en-US" w:eastAsia="zh-CN" w:bidi="ar-SA"/>
        </w:rPr>
        <w:t>2.4 Summary of this chapter</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This chapter introduces the theories and techniques adopted in the construction of the atlas. First, the introduction Event extraction based on the ACE2005 evaluation standard. Secondly, the event relationship extraction is introduced based on syntax Explicit extraction of the analysis and implicit extraction based on deep learning. Then, the spatial orientation of the words in the text is introduced Quanfied representation models word2vec and BERT models, finally introduce the recurrent neural network processing sequence annotation Complex RNN, LSTM, and GRU.</w:t>
      </w:r>
    </w:p>
    <w:p>
      <w:pPr>
        <w:numPr>
          <w:numId w:val="0"/>
        </w:numPr>
        <w:bidi w:val="0"/>
        <w:ind w:leftChars="0"/>
        <w:jc w:val="left"/>
        <w:rPr>
          <w:rFonts w:hint="default" w:ascii="Times New Roman" w:hAnsi="Times New Roman" w:cs="Times New Roman" w:eastAsiaTheme="minorEastAsia"/>
          <w:b/>
          <w:bCs/>
          <w:kern w:val="2"/>
          <w:sz w:val="28"/>
          <w:szCs w:val="28"/>
          <w:lang w:val="en-US" w:eastAsia="zh-CN" w:bidi="ar-SA"/>
        </w:rPr>
      </w:pPr>
      <w:r>
        <w:rPr>
          <w:rFonts w:hint="default" w:ascii="Times New Roman" w:hAnsi="Times New Roman" w:cs="Times New Roman" w:eastAsiaTheme="minorEastAsia"/>
          <w:b/>
          <w:bCs/>
          <w:kern w:val="2"/>
          <w:sz w:val="28"/>
          <w:szCs w:val="28"/>
          <w:lang w:val="en-US" w:eastAsia="zh-CN" w:bidi="ar-SA"/>
        </w:rPr>
        <w:t>Chapter III Research on Event extraction based on Hot topics</w:t>
      </w:r>
    </w:p>
    <w:p>
      <w:pPr>
        <w:bidi w:val="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b/>
          <w:bCs/>
          <w:kern w:val="2"/>
          <w:sz w:val="28"/>
          <w:szCs w:val="28"/>
          <w:lang w:val="en-US" w:eastAsia="zh-CN" w:bidi="ar-SA"/>
        </w:rPr>
        <w:t>3.1 Event corpus construction</w:t>
      </w:r>
      <w:r>
        <w:rPr>
          <w:rFonts w:hint="default" w:ascii="Times New Roman" w:hAnsi="Times New Roman" w:cs="Times New Roman" w:eastAsiaTheme="minorEastAsia"/>
          <w:kern w:val="2"/>
          <w:sz w:val="24"/>
          <w:szCs w:val="24"/>
          <w:lang w:val="en-US" w:eastAsia="zh-CN" w:bidi="ar-SA"/>
        </w:rPr>
        <w:t xml:space="preserve"> </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The data set selected in this paper comes from the data published on the Internet, such as rural Ministry of Agriculture, Weibo and Today Hot topics such as swine fever, Fan Bingbing and other tax evasion. So this article builds the climb The worm frame crawled the data, to do data cleaning, data clustering on the crawled data, based on BIO, annotation and On the basis of ACE2005 evaluation, the cleaned data was annotated to build an event corpus.</w:t>
      </w:r>
    </w:p>
    <w:p>
      <w:pPr>
        <w:bidi w:val="0"/>
        <w:jc w:val="left"/>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3.1.1 Data source</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obtains the data of hot topics in the Internet platform through the network crawler framework, currently using Python language The crawler frame is Mechanize, BeautifulSoup, pyquery, Scrapy, etc The Scrapy framework is the most prominent, with the following advantages over other crawler frames. [35]: (1) crawler frame simplicity Easy, fast, the user can automatically grab the network data; (2) Strong scalability, its core code does not need to contact; (3) strong transplantation, can achieve network climbing across different platforms The acquisition task has been widely used in data mining, information processing and storage of historical data. So this The Scrapy crawler framework, which consists of Scrapy Engine, Scheduler, Downloader, Spiders, and Item Pipeline, Downloader middlewares and other components are composed.</w:t>
      </w:r>
    </w:p>
    <w:p>
      <w:pPr>
        <w:bidi w:val="0"/>
        <w:jc w:val="left"/>
        <w:rPr>
          <w:rFonts w:hint="default" w:ascii="Times New Roman" w:hAnsi="Times New Roman" w:cs="Times New Roman"/>
          <w:b/>
          <w:bCs/>
          <w:kern w:val="2"/>
          <w:sz w:val="24"/>
          <w:szCs w:val="24"/>
          <w:highlight w:val="none"/>
          <w:lang w:val="en-US" w:eastAsia="zh-CN" w:bidi="ar-SA"/>
        </w:rPr>
      </w:pPr>
      <w:r>
        <w:rPr>
          <w:rFonts w:hint="default" w:ascii="Times New Roman" w:hAnsi="Times New Roman" w:cs="Times New Roman"/>
          <w:b/>
          <w:bCs/>
          <w:kern w:val="2"/>
          <w:sz w:val="24"/>
          <w:szCs w:val="24"/>
          <w:highlight w:val="none"/>
          <w:lang w:val="en-US" w:eastAsia="zh-CN" w:bidi="ar-SA"/>
        </w:rPr>
        <w:t>3.1.2 Data clustering</w:t>
      </w:r>
    </w:p>
    <w:p>
      <w:pPr>
        <w:bidi w:val="0"/>
        <w:ind w:firstLine="420" w:firstLineChars="0"/>
        <w:jc w:val="left"/>
        <w:rPr>
          <w:rFonts w:hint="default" w:ascii="Times New Roman" w:hAnsi="Times New Roman" w:cs="Times New Roman"/>
          <w:color w:val="auto"/>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Data crawled by the Scrapy framework is stored in descending order in CSV format during the same time period Generate different categories of topic data, so this paper adopts the unsupervised learning of the data algorithm model, will phase Documents with large likelihood are grouped together, isolating documents with less similarity in space and presenting them in space as A cluster of the [39] s. First, based on Word2Vec word vector model, and second, word segmentation and go Preprocessing, such as weight and feature extraction, then reducing the vector model by PCA, and finally using Kmeans The clustering algorithm model implements the classification of documents, and the technical implementation process is shown i</w:t>
      </w:r>
      <w:r>
        <w:rPr>
          <w:rFonts w:hint="default" w:ascii="Times New Roman" w:hAnsi="Times New Roman" w:cs="Times New Roman"/>
          <w:color w:val="auto"/>
          <w:kern w:val="2"/>
          <w:sz w:val="24"/>
          <w:szCs w:val="24"/>
          <w:highlight w:val="none"/>
          <w:lang w:val="en-US" w:eastAsia="zh-CN" w:bidi="ar-SA"/>
        </w:rPr>
        <w:t xml:space="preserve">n Figure </w:t>
      </w:r>
      <w:r>
        <w:rPr>
          <w:rFonts w:hint="eastAsia" w:ascii="Times New Roman" w:hAnsi="Times New Roman" w:cs="Times New Roman"/>
          <w:color w:val="auto"/>
          <w:kern w:val="2"/>
          <w:sz w:val="24"/>
          <w:szCs w:val="24"/>
          <w:highlight w:val="none"/>
          <w:lang w:val="en-US" w:eastAsia="zh-CN" w:bidi="ar-SA"/>
        </w:rPr>
        <w:t>1.</w:t>
      </w:r>
    </w:p>
    <w:p>
      <w:pPr>
        <w:bidi w:val="0"/>
        <w:jc w:val="left"/>
        <w:rPr>
          <w:rFonts w:hint="default" w:ascii="Times New Roman" w:hAnsi="Times New Roman" w:cs="Times New Roman"/>
          <w:color w:val="auto"/>
          <w:kern w:val="2"/>
          <w:sz w:val="24"/>
          <w:szCs w:val="24"/>
          <w:highlight w:val="none"/>
          <w:lang w:val="en-US" w:eastAsia="zh-CN" w:bidi="ar-SA"/>
        </w:rPr>
      </w:pPr>
    </w:p>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5273040" cy="1823085"/>
            <wp:effectExtent l="0" t="0" r="3810" b="5715"/>
            <wp:docPr id="17" name="图片 17" descr="未命名文件(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未命名文件(25)"/>
                    <pic:cNvPicPr>
                      <a:picLocks noChangeAspect="1"/>
                    </pic:cNvPicPr>
                  </pic:nvPicPr>
                  <pic:blipFill>
                    <a:blip r:embed="rId4"/>
                    <a:stretch>
                      <a:fillRect/>
                    </a:stretch>
                  </pic:blipFill>
                  <pic:spPr>
                    <a:xfrm>
                      <a:off x="0" y="0"/>
                      <a:ext cx="5273040" cy="1823085"/>
                    </a:xfrm>
                    <a:prstGeom prst="rect">
                      <a:avLst/>
                    </a:prstGeom>
                  </pic:spPr>
                </pic:pic>
              </a:graphicData>
            </a:graphic>
          </wp:inline>
        </w:drawing>
      </w:r>
    </w:p>
    <w:p>
      <w:pPr>
        <w:bidi w:val="0"/>
        <w:jc w:val="center"/>
        <w:rPr>
          <w:rFonts w:hint="default" w:ascii="Times New Roman" w:hAnsi="Times New Roman" w:cs="Times New Roman"/>
          <w:color w:val="auto"/>
          <w:kern w:val="2"/>
          <w:sz w:val="24"/>
          <w:szCs w:val="24"/>
          <w:highlight w:val="none"/>
          <w:lang w:val="en-US" w:eastAsia="zh-CN" w:bidi="ar-SA"/>
        </w:rPr>
      </w:pPr>
      <w:r>
        <w:rPr>
          <w:rFonts w:hint="default" w:ascii="Times New Roman" w:hAnsi="Times New Roman" w:cs="Times New Roman"/>
          <w:color w:val="auto"/>
          <w:kern w:val="2"/>
          <w:sz w:val="24"/>
          <w:szCs w:val="24"/>
          <w:highlight w:val="none"/>
          <w:lang w:val="en-US" w:eastAsia="zh-CN" w:bidi="ar-SA"/>
        </w:rPr>
        <w:t>Figure 1</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To realize the clustering of data, all the titles of the article to do word segmentation processing, the current mainstream word segmentation tools have (1) jieba supports exact mode, full mode, and search engine; (2) PkuSeg is one mode Multi-field segmentation, currently supporting the field of journalism, tourism and medicine; (3) THULAC is founded by Tsinghua University University Natural Language Processing and Design Humanities Computing Laboratory launched; (4) HanLP Harbin Institute of Technology Social Computing and Letter Chinese analysis tool launched by the Research Center.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uses the word segmentation tool launched by Harbin Institute of Technology, such as the title " Does African swine Fever have an impact on people Let's see what is going on? "and" Does ASF have an impact on people See what is going on. ". Then repeat the word, stop the word and other text preprocessing. Secondly, the data is spatially vectorized, and the traditional text representation adopts the TF-IDF vector representation, whose text With large dimensions and sparse semantics, this representation has low efficiency and low accuracy when calculating the similarity between documents.follow In this paper, the Skip-gram vector model in Word2vec is used to vectorize the document, with the dimension set to 200 dimensions. Then the PCA algorithm model is used to reduce the dimension, remove the data noise and reduce the algorithm overhead, and finally, the data will be trained The dimension of was set to 100 dimensions. Finally, the unsupervised learning Kemeas clustering algorithm model is used to set the k-value size Implement text data clustering, and then store the resulting data in a txt file for data persistence storage, Source data and source data for event extraction studies.</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3.1.3 Data annotation method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Sequence annotation (Sequence labeling) is one of the basic problems of solving natural language text processing, Its sequence refers to a sentence, and an element refers to a word [41] in the sentence. Sequence annotation falls into two categories: (1) The original annotation refers to that each element is labeled as a label; (2) the joint annotation expresses all involved points The segment is labeled with the same label. Information extraction problems can be converted into sequence annotation problems, such as extracting trigger words and reality Body, time, place and other extraction content.</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Named entity recognition (NER) is a subtask of information extraction that results in the localization and classification of elements Name, place, time, organization name. This paper uses the joint annotation method to annotate the whole sentence Phrase is not about marking up the two or three words separately. For example, "Beijing is the capital of China", we can connect Beijing and China Mark it together into a place name. The joint annotation can be converted into the original annotation method. This article for the event extraction task will be The BIO annotation system is adopted, event The extraction task first defines the components of the event, as follows: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Definition (event): Let event E consists of five basic elements, expressed as group E= {O, V, P, T, L}, O For the event participant, V is the event trigger word, P is the event place, T is the event time, and L is Degree of occurrence (constant, very, very, equivalent, one bit, obviously, etc.).</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this standard rule, after two data annotation personnel jointly marked 6,000 documents, and then use The Capa values evaluate the consistency of the annotation, and the final result is Kappa=0.88, as determined by the premise of a higher consistency score Next, the result file of this annotated data can be used into the event extraction scheme studied here to extract the trigger Event elements of words, event participant, time, place, and degree.</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3.2 Event extraction and study plan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primary goal of event extraction is to extract the event participant from the sequence of event sentence read in the document Trigger words, time, place, etc., the output result is also a sequence, so use the sequence annotation task texture. The research content of this chapter is based on the event extraction task of the sequence annotation task, and its classical sequence annotation method Is conditional random fields, deep learning in a wave, such as RNN, and the variant LSTM used to handle context Lai's NLP task still achieves good results in the sequence annotation task. Therefore, this article selects Bi- LSTM neural network model, by model selection at the pair word embedding end, and a combination of extraction models separately I did the experiment.</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3.2.1 Model extraction is based on CRF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Conditional random field is a way that can combine classification and graph model, and can model and pair complex data Large-scale input features for prediction. In 2001, in the maximum entropy model and the HMM models, Lafferty et al Based on the proposed method, the CRF model deals with natural language text for numbers According to annotation and string analysis, the main applications are Chinese word segmentation based on NLP tasks, named entity recognition, Semantic disambiguation et al. [30].</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Let X (random variable) represent the observed sequence, and Y (random variable) represent the corresponding set of annotated sequences. In Any 11,111, whose size is N, X and Y are consistent with the joint distribution, and P (Y | X) indicates the condition of observation and annotation Probability, P (X) represents the implied edge probability model. Definition (conditional random field): If G= (V, E) is for undirected graphs, with </w:t>
      </w:r>
      <m:oMath>
        <m:r>
          <m:rPr>
            <m:sty m:val="p"/>
          </m:rPr>
          <w:rPr>
            <w:rFonts w:hint="default" w:ascii="Cambria Math" w:hAnsi="Cambria Math" w:cs="Times New Roman"/>
            <w:kern w:val="2"/>
            <w:sz w:val="24"/>
            <w:szCs w:val="24"/>
            <w:lang w:val="en-US" w:eastAsia="zh-CN" w:bidi="ar-SA"/>
          </w:rPr>
          <m:t>Y=</m:t>
        </m:r>
        <m:d>
          <m:dPr>
            <m:begChr m:val="{"/>
            <m:endChr m:val="}"/>
            <m:ctrlPr>
              <m:rPr/>
              <w:rPr>
                <w:rFonts w:hint="default" w:ascii="Cambria Math" w:hAnsi="Cambria Math" w:cs="Times New Roman"/>
                <w:i w:val="0"/>
                <w:kern w:val="2"/>
                <w:sz w:val="24"/>
                <w:szCs w:val="24"/>
                <w:lang w:val="en-US" w:eastAsia="zh-CN" w:bidi="ar-SA"/>
              </w:rPr>
            </m:ctrlPr>
          </m:dPr>
          <m:e>
            <m:sSub>
              <m:sSubPr>
                <m:ctrlPr>
                  <m:rPr/>
                  <w:rPr>
                    <w:rFonts w:hint="default" w:ascii="Cambria Math" w:hAnsi="Cambria Math" w:cs="Times New Roman"/>
                    <w:i w:val="0"/>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Y</m:t>
                </m:r>
                <m:ctrlPr>
                  <m:rPr/>
                  <w:rPr>
                    <w:rFonts w:hint="default" w:ascii="Cambria Math" w:hAnsi="Cambria Math" w:cs="Times New Roman"/>
                    <w:i w:val="0"/>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v</m:t>
                </m:r>
                <m:ctrlPr>
                  <m:rPr/>
                  <w:rPr>
                    <w:rFonts w:hint="default" w:ascii="Cambria Math" w:hAnsi="Cambria Math" w:cs="Times New Roman"/>
                    <w:i w:val="0"/>
                    <w:kern w:val="2"/>
                    <w:sz w:val="24"/>
                    <w:szCs w:val="24"/>
                    <w:lang w:val="en-US" w:eastAsia="zh-CN" w:bidi="ar-SA"/>
                  </w:rPr>
                </m:ctrlPr>
              </m:sub>
            </m:sSub>
            <m:ctrlPr>
              <m:rPr/>
              <w:rPr>
                <w:rFonts w:hint="default" w:ascii="Cambria Math" w:hAnsi="Cambria Math" w:cs="Times New Roman"/>
                <w:i w:val="0"/>
                <w:kern w:val="2"/>
                <w:sz w:val="24"/>
                <w:szCs w:val="24"/>
                <w:lang w:val="en-US" w:eastAsia="zh-CN" w:bidi="ar-SA"/>
              </w:rPr>
            </m:ctrlPr>
          </m:e>
          <m:e>
            <m:r>
              <m:rPr>
                <m:sty m:val="p"/>
              </m:rPr>
              <w:rPr>
                <w:rFonts w:hint="default" w:ascii="Cambria Math" w:hAnsi="Cambria Math" w:cs="Times New Roman"/>
                <w:kern w:val="2"/>
                <w:sz w:val="24"/>
                <w:szCs w:val="24"/>
                <w:lang w:val="en-US" w:eastAsia="zh-CN" w:bidi="ar-SA"/>
              </w:rPr>
              <m:t>v</m:t>
            </m:r>
            <m:r>
              <m:rPr>
                <m:sty m:val="p"/>
              </m:rPr>
              <w:rPr>
                <w:rFonts w:hint="default" w:ascii="Cambria Math" w:hAnsi="Cambria Math" w:cs="Times New Roman"/>
                <w:kern w:val="2"/>
                <w:sz w:val="24"/>
                <w:szCs w:val="24"/>
                <w:lang w:val="en-US" w:bidi="ar-SA"/>
              </w:rPr>
              <m:t>∈</m:t>
            </m:r>
            <m:r>
              <m:rPr>
                <m:sty m:val="p"/>
              </m:rPr>
              <w:rPr>
                <w:rFonts w:hint="default" w:ascii="Cambria Math" w:hAnsi="Cambria Math" w:cs="Times New Roman"/>
                <w:kern w:val="2"/>
                <w:sz w:val="24"/>
                <w:szCs w:val="24"/>
                <w:lang w:val="en-US" w:eastAsia="zh-CN" w:bidi="ar-SA"/>
              </w:rPr>
              <m:t>V</m:t>
            </m:r>
            <m:ctrlPr>
              <m:rPr/>
              <w:rPr>
                <w:rFonts w:hint="default" w:ascii="Cambria Math" w:hAnsi="Cambria Math" w:cs="Times New Roman"/>
                <w:i w:val="0"/>
                <w:kern w:val="2"/>
                <w:sz w:val="24"/>
                <w:szCs w:val="24"/>
                <w:lang w:val="en-US" w:eastAsia="zh-CN" w:bidi="ar-SA"/>
              </w:rPr>
            </m:ctrlPr>
          </m:e>
        </m:d>
      </m:oMath>
      <w:r>
        <m:rPr/>
        <w:rPr>
          <w:rFonts w:hint="default" w:ascii="Times New Roman" w:hAnsi="Times New Roman" w:cs="Times New Roman"/>
          <w:i w:val="0"/>
          <w:kern w:val="2"/>
          <w:sz w:val="24"/>
          <w:szCs w:val="24"/>
          <w:lang w:val="en-US" w:eastAsia="zh-CN" w:bidi="ar-SA"/>
        </w:rPr>
        <w:t>,</w:t>
      </w:r>
      <w:r>
        <w:rPr>
          <w:rFonts w:hint="default" w:ascii="Times New Roman" w:hAnsi="Times New Roman" w:cs="Times New Roman"/>
          <w:kern w:val="2"/>
          <w:sz w:val="24"/>
          <w:szCs w:val="24"/>
          <w:lang w:val="en-US" w:eastAsia="zh-CN" w:bidi="ar-SA"/>
        </w:rPr>
        <w:t xml:space="preserve">sets drawn from undirected graphs The Index of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Y</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v</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is constituted in the v. Given the random variable X,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Y</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v</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follows Markov sex, or formula </w:t>
      </w:r>
      <w:r>
        <w:rPr>
          <w:rFonts w:hint="default" w:ascii="Times New Roman" w:hAnsi="Times New Roman" w:cs="Times New Roman"/>
          <w:kern w:val="2"/>
          <w:sz w:val="24"/>
          <w:szCs w:val="24"/>
          <w:lang w:val="en-US" w:eastAsia="zh-CN" w:bidi="ar-SA"/>
        </w:rPr>
        <w:t>1</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073525" cy="383540"/>
            <wp:effectExtent l="0" t="0" r="3175" b="16510"/>
            <wp:docPr id="14" name="图片 14" descr="63d916c8f82be961626ad940c2a5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63d916c8f82be961626ad940c2a5340"/>
                    <pic:cNvPicPr>
                      <a:picLocks noChangeAspect="1"/>
                    </pic:cNvPicPr>
                  </pic:nvPicPr>
                  <pic:blipFill>
                    <a:blip r:embed="rId5"/>
                    <a:srcRect l="18540" b="-11852"/>
                    <a:stretch>
                      <a:fillRect/>
                    </a:stretch>
                  </pic:blipFill>
                  <pic:spPr>
                    <a:xfrm>
                      <a:off x="0" y="0"/>
                      <a:ext cx="4073525" cy="383540"/>
                    </a:xfrm>
                    <a:prstGeom prst="rect">
                      <a:avLst/>
                    </a:prstGeom>
                  </pic:spPr>
                </pic:pic>
              </a:graphicData>
            </a:graphic>
          </wp:inline>
        </w:drawing>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formula </w:t>
      </w:r>
      <w:r>
        <w:rPr>
          <w:rFonts w:hint="default" w:ascii="Times New Roman" w:hAnsi="Times New Roman" w:cs="Times New Roman"/>
          <w:kern w:val="2"/>
          <w:sz w:val="24"/>
          <w:szCs w:val="24"/>
          <w:lang w:val="en-US" w:eastAsia="zh-CN" w:bidi="ar-SA"/>
        </w:rPr>
        <w:t>1</w:t>
      </w:r>
    </w:p>
    <w:p>
      <w:pPr>
        <w:bidi w:val="0"/>
        <w:jc w:val="left"/>
        <w:rPr>
          <w:rFonts w:hint="default" w:ascii="Times New Roman" w:hAnsi="Times New Roman" w:cs="Times New Roman"/>
          <w:kern w:val="2"/>
          <w:sz w:val="24"/>
          <w:szCs w:val="24"/>
          <w:lang w:val="en-US" w:eastAsia="zh-CN" w:bidi="ar-SA"/>
        </w:rPr>
      </w:pP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3.2.2 The model was extracted based on BERT + Bi-LSTM + CRF </w:t>
      </w:r>
    </w:p>
    <w:p>
      <w:pPr>
        <w:bidi w:val="0"/>
        <w:ind w:firstLine="420" w:firstLineChars="0"/>
        <w:jc w:val="left"/>
        <w:rPr>
          <w:rFonts w:hint="default" w:ascii="Times New Roman" w:hAnsi="Times New Roman" w:cs="Times New Roman"/>
          <w:kern w:val="2"/>
          <w:sz w:val="24"/>
          <w:szCs w:val="24"/>
          <w:highlight w:val="yellow"/>
          <w:lang w:val="en-US" w:eastAsia="zh-CN" w:bidi="ar-SA"/>
        </w:rPr>
      </w:pPr>
      <w:r>
        <w:rPr>
          <w:rFonts w:hint="default" w:ascii="Times New Roman" w:hAnsi="Times New Roman" w:cs="Times New Roman"/>
          <w:kern w:val="2"/>
          <w:sz w:val="24"/>
          <w:szCs w:val="24"/>
          <w:lang w:val="en-US" w:eastAsia="zh-CN" w:bidi="ar-SA"/>
        </w:rPr>
        <w:t xml:space="preserve">The RNN recurrent neural network model increases the weight value of the neurons between the layers to learn the context dependence Relations, but can not learn for a long time, and because in the learning process will produce gradient explosion or gradient disappearance problem, So that the effect in the sequence annotation problem is not very ideal. The LSTM neural network model well solves the RNN retention The next problem introduces three gating systems to enable long-time learning to context dependencies.Bi-LSTM It refers to the two-way LSTM, which can realize the learning from back and from back, learning the effect of sequence annotation Better off with the LSTM. One experiment in this paper is to use BERT as word embedding, Bi-LSTM network structure, and CRF as as well The resulting output, whose network structure is shown in </w:t>
      </w:r>
      <w:r>
        <w:rPr>
          <w:rFonts w:hint="default" w:ascii="Times New Roman" w:hAnsi="Times New Roman" w:cs="Times New Roman"/>
          <w:kern w:val="2"/>
          <w:sz w:val="24"/>
          <w:szCs w:val="24"/>
          <w:highlight w:val="none"/>
          <w:lang w:val="en-US" w:eastAsia="zh-CN" w:bidi="ar-SA"/>
        </w:rPr>
        <w:t>Fig</w:t>
      </w:r>
      <w:r>
        <w:rPr>
          <w:rFonts w:hint="eastAsia" w:ascii="Times New Roman" w:hAnsi="Times New Roman" w:cs="Times New Roman"/>
          <w:kern w:val="2"/>
          <w:sz w:val="24"/>
          <w:szCs w:val="24"/>
          <w:highlight w:val="none"/>
          <w:lang w:val="en-US" w:eastAsia="zh-CN" w:bidi="ar-SA"/>
        </w:rPr>
        <w:t xml:space="preserve"> </w:t>
      </w:r>
      <w:r>
        <w:rPr>
          <w:rFonts w:hint="default" w:ascii="Times New Roman" w:hAnsi="Times New Roman" w:cs="Times New Roman"/>
          <w:kern w:val="2"/>
          <w:sz w:val="24"/>
          <w:szCs w:val="24"/>
          <w:highlight w:val="none"/>
          <w:lang w:val="en-US" w:eastAsia="zh-CN" w:bidi="ar-SA"/>
        </w:rPr>
        <w:t>2</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786505" cy="2438400"/>
            <wp:effectExtent l="0" t="0" r="4445" b="0"/>
            <wp:docPr id="2" name="图片 2" descr="239565e5e214c148d8673f1378d10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39565e5e214c148d8673f1378d107c"/>
                    <pic:cNvPicPr>
                      <a:picLocks noChangeAspect="1"/>
                    </pic:cNvPicPr>
                  </pic:nvPicPr>
                  <pic:blipFill>
                    <a:blip r:embed="rId6"/>
                    <a:stretch>
                      <a:fillRect/>
                    </a:stretch>
                  </pic:blipFill>
                  <pic:spPr>
                    <a:xfrm>
                      <a:off x="0" y="0"/>
                      <a:ext cx="3786505" cy="243840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Fig</w:t>
      </w:r>
      <w:r>
        <w:rPr>
          <w:rFonts w:hint="eastAsia" w:ascii="Times New Roman" w:hAnsi="Times New Roman" w:cs="Times New Roman"/>
          <w:kern w:val="2"/>
          <w:sz w:val="24"/>
          <w:szCs w:val="24"/>
          <w:highlight w:val="none"/>
          <w:lang w:val="en-US" w:eastAsia="zh-CN" w:bidi="ar-SA"/>
        </w:rPr>
        <w:t xml:space="preserve"> </w:t>
      </w:r>
      <w:r>
        <w:rPr>
          <w:rFonts w:hint="default" w:ascii="Times New Roman" w:hAnsi="Times New Roman" w:cs="Times New Roman"/>
          <w:kern w:val="2"/>
          <w:sz w:val="24"/>
          <w:szCs w:val="24"/>
          <w:highlight w:val="none"/>
          <w:lang w:val="en-US" w:eastAsia="zh-CN" w:bidi="ar-SA"/>
        </w:rPr>
        <w:t>2</w:t>
      </w:r>
    </w:p>
    <w:p>
      <w:pPr>
        <w:bidi w:val="0"/>
        <w:jc w:val="left"/>
        <w:rPr>
          <w:rFonts w:hint="default" w:ascii="Times New Roman" w:hAnsi="Times New Roman" w:cs="Times New Roman"/>
          <w:kern w:val="2"/>
          <w:sz w:val="24"/>
          <w:szCs w:val="24"/>
          <w:lang w:val="en-US" w:eastAsia="zh-CN" w:bidi="ar-SA"/>
        </w:rPr>
      </w:pP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Figure 1.2 Network, in the structure, the input layer specifies the text length as 228, and the word embedding layer adopts BERT, dimension 128, the neural network also uses a bidirectional long and short-term memory network model. The Bi-LSTM Network's The output is the input of the attention mechanism, and the input of the CRF is the output of the attention mechanism layer.</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3.3 Experimental results and analysis</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Experimental data acquisition, annotation and model comparison experiments are described in detail in the previous section. This chapter is for the dataset The division method, selection of evaluation indicators, model parameters, experimental results analysis.</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3.3.1 Data set division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data set climbs the Internet data through the Internet, and the cleaned data is passed through the BIO standard by two people Note, the final data is in more than 3,000 pieces, divided into three hot topics, swine fever, Fan Bingbing tax evasion, garbage Classification, 1000 per hot topic. The training set, validation set, and test set are divided into a ratio of 8:1:1 The three models were trained on the test set, then the validation effect on the validation set, and then the test set Assess performance.</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3.3.2 Evaluation indicators</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F1-Score can be used as a performance evaluation indicator for the sequence annotation task Sequence annotation task, so the F1 value can be used to evaluate the performance of the three models. F1 values are obtained by sperm Containment and recall rates were calculated. Let the number of correct labels be T and the total number of labels predicted by the model be Sp, the total number of labels in the test data is St. Then the precision rate is P=T / Sp, and the recall rate is R=T / St, as calculated The O label is not involved in the calculation process, and the final F1 calculation formula</w:t>
      </w:r>
      <w:r>
        <w:rPr>
          <w:rFonts w:hint="default" w:ascii="Times New Roman" w:hAnsi="Times New Roman" w:cs="Times New Roman"/>
          <w:kern w:val="2"/>
          <w:sz w:val="24"/>
          <w:szCs w:val="24"/>
          <w:highlight w:val="none"/>
          <w:lang w:val="en-US" w:eastAsia="zh-CN" w:bidi="ar-SA"/>
        </w:rPr>
        <w:t xml:space="preserve"> is shown in 2.</w:t>
      </w:r>
    </w:p>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475480" cy="353060"/>
            <wp:effectExtent l="0" t="0" r="1270" b="8890"/>
            <wp:docPr id="3" name="图片 3" descr="6deb9e0bd2787c268050060a57ca7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6deb9e0bd2787c268050060a57ca71b"/>
                    <pic:cNvPicPr>
                      <a:picLocks noChangeAspect="1"/>
                    </pic:cNvPicPr>
                  </pic:nvPicPr>
                  <pic:blipFill>
                    <a:blip r:embed="rId7"/>
                    <a:srcRect r="15115" b="11886"/>
                    <a:stretch>
                      <a:fillRect/>
                    </a:stretch>
                  </pic:blipFill>
                  <pic:spPr>
                    <a:xfrm>
                      <a:off x="0" y="0"/>
                      <a:ext cx="4475480" cy="35306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2 </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3.3.3 Experimental results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this paper, we make a model based on CRF conditional random fields. Based on this, Add the BERT-based word embedding method and the Bi-LSTM neural network, and then, add the Attention attention Force mechanism. The poor performance of the model is estimated by evaluating the indicators. The experimental results are shown</w:t>
      </w:r>
      <w:r>
        <w:rPr>
          <w:rFonts w:hint="default" w:ascii="Times New Roman" w:hAnsi="Times New Roman" w:cs="Times New Roman"/>
          <w:kern w:val="2"/>
          <w:sz w:val="24"/>
          <w:szCs w:val="24"/>
          <w:highlight w:val="none"/>
          <w:lang w:val="en-US" w:eastAsia="zh-CN" w:bidi="ar-SA"/>
        </w:rPr>
        <w:t xml:space="preserve"> in Table 1</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5093"/>
        <w:gridCol w:w="1175"/>
        <w:gridCol w:w="1163"/>
        <w:gridCol w:w="109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Model</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P</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R</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F1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0.73</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0.62</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315" w:hRule="atLeast"/>
        </w:trPr>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BERT+Bi-LSTM+CRF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0.88</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0.85</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BERT+Bi-LSTM+Attention+CRF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0.92</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0.89</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0.91</w:t>
            </w:r>
          </w:p>
        </w:tc>
      </w:tr>
    </w:tbl>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Tbale 1 Model effect comparison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the experimental results, the CRF conditional random fields are introduced into BERT by using an artificially defined feature template Compared to the Bi-LSTM neural network model, hidden features in learning text, contextual information association has However, in the Bi-LSTM and CRF, the output layer adds an attention mechanism to weight the important information, Model performance has been improved once again. Thus, based on the effect of the BERT + Bi-LSTM + Attention + CRF model best.</w:t>
      </w:r>
    </w:p>
    <w:p>
      <w:pPr>
        <w:bidi w:val="0"/>
        <w:jc w:val="left"/>
        <w:rPr>
          <w:rFonts w:hint="default" w:ascii="Times New Roman" w:hAnsi="Times New Roman" w:cs="Times New Roman"/>
          <w:b/>
          <w:bCs/>
          <w:kern w:val="2"/>
          <w:sz w:val="28"/>
          <w:szCs w:val="28"/>
          <w:lang w:val="en-US" w:eastAsia="zh-CN" w:bidi="ar-SA"/>
        </w:rPr>
      </w:pPr>
      <w:bookmarkStart w:id="0" w:name="_GoBack"/>
      <w:r>
        <w:rPr>
          <w:rFonts w:hint="default" w:ascii="Times New Roman" w:hAnsi="Times New Roman" w:cs="Times New Roman"/>
          <w:b/>
          <w:bCs/>
          <w:kern w:val="2"/>
          <w:sz w:val="28"/>
          <w:szCs w:val="28"/>
          <w:lang w:val="en-US" w:eastAsia="zh-CN" w:bidi="ar-SA"/>
        </w:rPr>
        <w:t>3.4 Summary of this chapter</w:t>
      </w:r>
    </w:p>
    <w:bookmarkEnd w:id="0"/>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introduces the construction of network crawler framework based on Scrpay to climb the rural Ministry of Agriculture, Weibo, today More than 1 Internet data, climbing more than 2,000 data sets on hot tax evasion topics of swine fever and Fan Bingbing.come into contact with The collected data set is clustered, the types of hot topics are divided, and the data set is divided and collected Data was annotated with the BIO annotation system. Then the conditional random field CRF model, BERT + Bi-LSTM + CRF, was followed The BERT + Bi-LSTM + Attention + CRF model separately extracted the events from the preprocessed hot topic data experiment. Experimental results of the three models were evaluated using F1 values, and based on BERT + Bi- The LSTM + Attention + CRF model performed the best event extraction.</w:t>
      </w:r>
    </w:p>
    <w:p>
      <w:pPr>
        <w:numPr>
          <w:numId w:val="0"/>
        </w:numPr>
        <w:bidi w:val="0"/>
        <w:ind w:leftChars="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Chapter IV Study on Event Causal Selection Based on Hot Topic</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type of event relationship extraction can be divided into smooth relationship, causality, parallel relationship, timing relationship and so on, This chapter focuses on the causal relationship extraction between events. Event causality extraction can be divided into explicit causal correlation Line extraction and implicit causality extraction.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Display the causality extraction is based on the causality rule template identification, this chapter is constructed by the causal tracing matching type, From cause to effect, from cause to effect in the middle type and other related aurories, and then extract the cause and result events Syntax analysis was used to extract the SBV principal-verb relationship for event representation.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Implicit causality extraction determines whether there are causes between events based on the contextual content or semantic features Fruit relations. This chapter is studied from two aspects: (1) causality extraction based on event sentences: BIOE annotation System annotation data, combined with causal results between BERT and bidirectional long and short-term memory network extraction events.(2) Base Causal extraction of event pairs: First, the results of event extraction are combined with (&lt;O, V&gt;) into event pairs, Moreover, define events based on trigger words, word nature of trigger words, semantic role of trigger words, relative distance between events, etc The rule template was constructed, followed by combining the manifold variant Bi-GRU of the bidirectional long and short-time memory network Fruit relationship extraction.</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8"/>
          <w:szCs w:val="28"/>
          <w:lang w:val="en-US" w:eastAsia="zh-CN" w:bidi="ar-SA"/>
        </w:rPr>
        <w:t>4.1 Explicit event causality extraction</w:t>
      </w: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Event relationship extraction can be divided into explicit and implicit extraction from content form, this section is explicit In the study of event relationship extraction, the text data is preprocessed, and a knowledge base package of related words is established The connectives, result words and pattern library, and then the event relationship is extracted, and finally the cause and knot will be extracted Fruit event sentences are represented by event-dependent syntactic analysis. </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4.1.1 Knowledge Base of Associated Words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the construction of causal relationship extraction, this paper is divided into the following eight categories according to the internal characteristics of causal events Situation: (1) from the effect matching; (2) from the effect matching; (3) from the effect to the effect is clear; (4) Accurate from effect to fruit center type; (5) from cause to effect front-end type fuzzy; (6) from cause to fruit middle type fuzzy; (7) From cause to effect is accurate; (8) the effect is fuzzy.</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example, for selected hot topics about swine fever, " Africa since August 2018 The impact of swine fever on China's whole pork industry chain leads to the reduction of the actual production capacity, the serious differentiation of pork prices, and the inter-provincial transportation Stagnation, the northern pig breeding enterprises in a large area of losses ". The corpus is be extracted an explicit causal extraction model The reason event is "the influence of African swine Fever on China's whole pork industry chain since August 2018"; cause and effect clearance The joint word is "cause"; the resulting event is " actual capacity reduction, serious differentiation of pork prices, and inter-provincial transportation stop Stay, the northern pig breeding enterprises in a large area of losses ".</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4.1.2 Event representation based on dependent syntactic analysis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the syntactic analysis of the sentence and the corresponding nature of words after the word division, the syntactic relationship between each word [53] with dependency structures. Common syntactic relations include "subject-predicate relationship", "fixed-medium relationship", "dynamic object relationship", Common syntactic types of syntactic analysis are shown in Table 4.2. Mainstream dependent syntactic analysis has the following Type: (1) generative dependent syntactic analysis model: using the joint probability to generate a series of dependent syntactic trees; (2) judgment Different dependent syntactic analysis model: extract common features from non-single sample data to achieve correct scores Class boundary; (3) Decision-making-dependent syntactic analysis model: to produce a single word segmentation result for each word input in a specific direction.</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4.2 Implicit event causation extraction of event sentences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Implicit relation extraction Compared to explicit relation extraction, no obvious associated words, the ambiguity between semantics Large and easy to confuse with the undertaking relationship, the difficulty of extraction is greater than the explicit event relationship extraction. Event relationship The corpus comes from the network crawler, and then the data cleaning, BIO annotation system annotation data, and then collected The BERT word space is vectorized, and then the two-way LSTM model is used extract.</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4.2.1 Data annotation method</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studies implicit event causal extraction, including the sequence data and the output is the sequence Data, so the sequence annotation method can be used to solve this problem. Original ones can be used for requiring joint annotation problems Start the labeling method, you can use the BIOE labeling system. The position of the words is beginning, middle, end, semantic Role as cause, result, causal event number, and other words.</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4.2.2 Draw the model based on BERT + Bi-LSTM + Attention + CRF </w:t>
      </w:r>
    </w:p>
    <w:p>
      <w:pPr>
        <w:bidi w:val="0"/>
        <w:ind w:firstLine="420" w:firstLineChars="0"/>
        <w:jc w:val="left"/>
        <w:rPr>
          <w:rFonts w:hint="default" w:ascii="Times New Roman" w:hAnsi="Times New Roman" w:cs="Times New Roman"/>
          <w:kern w:val="2"/>
          <w:sz w:val="24"/>
          <w:szCs w:val="24"/>
          <w:highlight w:val="yellow"/>
          <w:lang w:val="en-US" w:eastAsia="zh-CN" w:bidi="ar-SA"/>
        </w:rPr>
      </w:pPr>
      <w:r>
        <w:rPr>
          <w:rFonts w:hint="default" w:ascii="Times New Roman" w:hAnsi="Times New Roman" w:cs="Times New Roman"/>
          <w:kern w:val="2"/>
          <w:sz w:val="24"/>
          <w:szCs w:val="24"/>
          <w:lang w:val="en-US" w:eastAsia="zh-CN" w:bidi="ar-SA"/>
        </w:rPr>
        <w:t xml:space="preserve">The dataset is annotated based on the annotation system, and then left empty by the BERT model As the input of neural network model, the popular variants and attention mechanism of long and short memory model are used Use the conditional random field as the final model output, and finally the resulting event pair. The structure of the model is shown in </w:t>
      </w: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3</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477895" cy="2294255"/>
            <wp:effectExtent l="0" t="0" r="8255" b="10795"/>
            <wp:docPr id="5" name="图片 5" descr="371e94749773ce57642341488a3e5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371e94749773ce57642341488a3e50b"/>
                    <pic:cNvPicPr>
                      <a:picLocks noChangeAspect="1"/>
                    </pic:cNvPicPr>
                  </pic:nvPicPr>
                  <pic:blipFill>
                    <a:blip r:embed="rId8"/>
                    <a:stretch>
                      <a:fillRect/>
                    </a:stretch>
                  </pic:blipFill>
                  <pic:spPr>
                    <a:xfrm>
                      <a:off x="0" y="0"/>
                      <a:ext cx="3477895" cy="2294255"/>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3</w:t>
      </w:r>
    </w:p>
    <w:p>
      <w:pPr>
        <w:bidi w:val="0"/>
        <w:jc w:val="left"/>
        <w:rPr>
          <w:rFonts w:hint="default" w:ascii="Times New Roman" w:hAnsi="Times New Roman" w:cs="Times New Roman"/>
          <w:kern w:val="2"/>
          <w:sz w:val="24"/>
          <w:szCs w:val="24"/>
          <w:lang w:val="en-US" w:eastAsia="zh-CN" w:bidi="ar-SA"/>
        </w:rPr>
      </w:pP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input extracted by the event causality is the text annotated by the annotation system, and the BERT module is used at the word embedding end Type, a dimension of 128. The neural network adopts the bidirectional long and short-time memory network manifold variant Bi-LSTM, bringing the results Output to the attention mechanism, increases the weight value of the key words, and finally output the causal sequence through the CRF Yes, the main steps are as follows:</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(1)Set Document set 111111,Each document1111111, have word vector matrix 111111, represent 111111 by BERT model word embedding, and set vector dimension 128.</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(2)LSTM has four gating systems, using bidirectional model learning makes the results more accurate, and the output result is The sum of forward and backward, 1111111 indicates.</w:t>
      </w:r>
    </w:p>
    <w:p>
      <w:pPr>
        <w:bidi w:val="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 xml:space="preserve">(3)The input of the model parameters is the Bi-LSTM output, and set the output as 11111. Let M use tanh () to process the hidden layer results, and the transpose and hidden layer results of the parameters are output with softmax, and the result is, and the final output result is shown in </w:t>
      </w: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3</w:t>
      </w:r>
      <w:r>
        <w:rPr>
          <w:rFonts w:hint="default" w:ascii="Times New Roman" w:hAnsi="Times New Roman" w:cs="Times New Roman"/>
          <w:kern w:val="2"/>
          <w:sz w:val="24"/>
          <w:szCs w:val="24"/>
          <w:highlight w:val="none"/>
          <w:lang w:val="en-US" w:eastAsia="zh-CN" w:bidi="ar-SA"/>
        </w:rPr>
        <w:t xml:space="preserve">. </w:t>
      </w:r>
    </w:p>
    <w:p>
      <w:pPr>
        <w:bidi w:val="0"/>
        <w:ind w:firstLine="42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2143125" cy="333375"/>
            <wp:effectExtent l="0" t="0" r="9525" b="9525"/>
            <wp:docPr id="18" name="图片 18" descr="331b844179383145649e7fbe3925d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331b844179383145649e7fbe3925d63"/>
                    <pic:cNvPicPr>
                      <a:picLocks noChangeAspect="1"/>
                    </pic:cNvPicPr>
                  </pic:nvPicPr>
                  <pic:blipFill>
                    <a:blip r:embed="rId9"/>
                    <a:stretch>
                      <a:fillRect/>
                    </a:stretch>
                  </pic:blipFill>
                  <pic:spPr>
                    <a:xfrm>
                      <a:off x="0" y="0"/>
                      <a:ext cx="2143125" cy="333375"/>
                    </a:xfrm>
                    <a:prstGeom prst="rect">
                      <a:avLst/>
                    </a:prstGeom>
                  </pic:spPr>
                </pic:pic>
              </a:graphicData>
            </a:graphic>
          </wp:inline>
        </w:drawing>
      </w:r>
    </w:p>
    <w:p>
      <w:pPr>
        <w:bidi w:val="0"/>
        <w:ind w:firstLine="42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3</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the example, the CRF layer Drop&gt;, &lt;African swine fever, sow stock decline&gt;, &lt;African swine fever, pig breeding layout change&gt;, &lt;African pigs Fever, pork consumption shortage&gt;, &lt;sow inventory decline, pork market impact&gt;, &lt;sow inventory decline, price rise&gt;.</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8"/>
          <w:szCs w:val="28"/>
          <w:lang w:val="en-US" w:eastAsia="zh-CN" w:bidi="ar-SA"/>
        </w:rPr>
        <w:t>4.3 Implicit event causality extraction of event pairs</w:t>
      </w: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Based on chapter 3, each event is composed into event pairs.softmax The input data of the output layer is divided into two types: (1) the Bi-GRU combined with the Attention; and (2) the special inter-event rules go on a journey. The causal process for identifying events based on this method is shown in Figure 4.5.</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4.3.1 Candidate event pairs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This section addresses the classification of causal extraction into paired event pairs in hot topics. Candidate event to Of the result based on the chapter 3 event extraction, triggering the event participants marked in the event segment of each sentence Words (&lt;O, V&gt;) are combined into an event. Such as China, China continuation, African swine fever, African swine fever Continuation, pig stock decline, sow stock decline, pig breeding layout changes, pork consumption shortage, price Rise et al. Let the set of events in the corpus be </w:t>
      </w:r>
      <m:oMath>
        <m:r>
          <m:rPr>
            <m:sty m:val="p"/>
          </m:rPr>
          <w:rPr>
            <w:rFonts w:hint="default" w:ascii="Cambria Math" w:hAnsi="Cambria Math" w:cs="Times New Roman"/>
            <w:kern w:val="2"/>
            <w:sz w:val="24"/>
            <w:szCs w:val="24"/>
            <w:lang w:val="en-US" w:eastAsia="zh-CN" w:bidi="ar-SA"/>
          </w:rPr>
          <m:t>E=</m:t>
        </m:r>
        <m:d>
          <m:dPr>
            <m:begChr m:val="{"/>
            <m:endChr m:val="}"/>
            <m:ctrlPr>
              <m:rPr/>
              <w:rPr>
                <w:rFonts w:hint="default" w:ascii="Cambria Math" w:hAnsi="Cambria Math" w:cs="Times New Roman"/>
                <w:kern w:val="2"/>
                <w:sz w:val="24"/>
                <w:szCs w:val="24"/>
                <w:lang w:val="en-US" w:eastAsia="zh-CN" w:bidi="ar-SA"/>
              </w:rPr>
            </m:ctrlPr>
          </m:dPr>
          <m:e>
            <m:sSub>
              <m:sSubPr>
                <m:ctrlPr>
                  <m:r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m:r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1</m:t>
                </m:r>
                <m:ctrlPr>
                  <m:rPr/>
                  <w:rPr>
                    <w:rFonts w:hint="default" w:ascii="Cambria Math" w:hAnsi="Cambria Math" w:cs="Times New Roman"/>
                    <w:kern w:val="2"/>
                    <w:sz w:val="24"/>
                    <w:szCs w:val="24"/>
                    <w:lang w:val="en-US" w:eastAsia="zh-CN" w:bidi="ar-SA"/>
                  </w:rPr>
                </m:ctrlPr>
              </m:sub>
            </m:sSub>
            <m:r>
              <m:rPr>
                <m:sty m:val="p"/>
              </m:rPr>
              <w:rPr>
                <w:rFonts w:hint="default" w:ascii="Cambria Math" w:hAnsi="Cambria Math" w:cs="Times New Roman"/>
                <w:kern w:val="2"/>
                <w:sz w:val="24"/>
                <w:szCs w:val="24"/>
                <w:lang w:val="en-US" w:eastAsia="zh-CN" w:bidi="ar-SA"/>
              </w:rPr>
              <m:t>,</m:t>
            </m:r>
            <m:sSub>
              <m:sSubPr>
                <m:ctrlPr>
                  <m:r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m:r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2</m:t>
                </m:r>
                <m:ctrlPr>
                  <m:rPr/>
                  <w:rPr>
                    <w:rFonts w:hint="default" w:ascii="Cambria Math" w:hAnsi="Cambria Math" w:cs="Times New Roman"/>
                    <w:kern w:val="2"/>
                    <w:sz w:val="24"/>
                    <w:szCs w:val="24"/>
                    <w:lang w:val="en-US" w:eastAsia="zh-CN" w:bidi="ar-SA"/>
                  </w:rPr>
                </m:ctrlPr>
              </m:sub>
            </m:sSub>
            <m:r>
              <m:rPr>
                <m:sty m:val="p"/>
              </m:rPr>
              <w:rPr>
                <w:rFonts w:hint="default" w:ascii="Cambria Math" w:hAnsi="Cambria Math" w:cs="Times New Roman"/>
                <w:kern w:val="2"/>
                <w:sz w:val="24"/>
                <w:szCs w:val="24"/>
                <w:lang w:val="en-US" w:eastAsia="zh-CN" w:bidi="ar-SA"/>
              </w:rPr>
              <m:t>,...</m:t>
            </m:r>
            <m:sSub>
              <m:sSubPr>
                <m:ctrlPr>
                  <m:r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m:r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n</m:t>
                </m:r>
                <m:ctrlPr>
                  <m:rPr/>
                  <w:rPr>
                    <w:rFonts w:hint="default" w:ascii="Cambria Math" w:hAnsi="Cambria Math" w:cs="Times New Roman"/>
                    <w:kern w:val="2"/>
                    <w:sz w:val="24"/>
                    <w:szCs w:val="24"/>
                    <w:lang w:val="en-US" w:eastAsia="zh-CN" w:bidi="ar-SA"/>
                  </w:rPr>
                </m:ctrlPr>
              </m:sub>
            </m:sSub>
            <m:ctrlPr>
              <m:rPr/>
              <w:rPr>
                <w:rFonts w:hint="default" w:ascii="Cambria Math" w:hAnsi="Cambria Math" w:cs="Times New Roman"/>
                <w:kern w:val="2"/>
                <w:sz w:val="24"/>
                <w:szCs w:val="24"/>
                <w:lang w:val="en-US" w:eastAsia="zh-CN" w:bidi="ar-SA"/>
              </w:rPr>
            </m:ctrlPr>
          </m:e>
        </m:d>
      </m:oMath>
      <w:r>
        <w:rPr>
          <w:rFonts w:hint="default" w:ascii="Times New Roman" w:hAnsi="Times New Roman" w:cs="Times New Roman"/>
          <w:kern w:val="2"/>
          <w:sz w:val="24"/>
          <w:szCs w:val="24"/>
          <w:lang w:val="en-US" w:eastAsia="zh-CN" w:bidi="ar-SA"/>
        </w:rPr>
        <w:t xml:space="preserve">, the constructed event pairs &lt;e,e,y&gt;, Where, y </w:t>
      </w:r>
      <m:oMath>
        <m:r>
          <m:rPr>
            <m:sty m:val="p"/>
          </m:rPr>
          <w:rPr>
            <w:rFonts w:hint="default" w:ascii="Cambria Math" w:hAnsi="Cambria Math" w:cs="Times New Roman"/>
            <w:kern w:val="2"/>
            <w:sz w:val="24"/>
            <w:szCs w:val="24"/>
            <w:lang w:val="en-US" w:bidi="ar-SA"/>
          </w:rPr>
          <m:t>∈</m:t>
        </m:r>
      </m:oMath>
      <w:r>
        <w:rPr>
          <w:rFonts w:hint="default" w:ascii="Times New Roman" w:hAnsi="Times New Roman" w:cs="Times New Roman"/>
          <w:kern w:val="2"/>
          <w:sz w:val="24"/>
          <w:szCs w:val="24"/>
          <w:lang w:val="en-US" w:eastAsia="zh-CN" w:bidi="ar-SA"/>
        </w:rPr>
        <w:t>{1,0,1}.-1 Represents the cause event where ei is ej, 0 means ei, ej has no causal relationship, 1 A resulting event representing that ej is ei. For example, &lt;sow stock decline, insufficient pork consumption, -1&gt;, &lt;China appears, African swine fever appeared, 0&gt;, &lt;insufficient pork consumption, sow stock decline, 1&gt;.</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4"/>
          <w:szCs w:val="24"/>
          <w:lang w:val="en-US" w:eastAsia="zh-CN" w:bidi="ar-SA"/>
        </w:rPr>
        <w:t>4.3.2 Inter-event rule characteristics</w:t>
      </w: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Internal information such as trigger words, event tense, and relative position between events can reflect the description of the event Body content, this paper is combined with the event internal features and the extraction causality features, and the following 7 features are selected as the regular features between topic events:</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Trigger words: remove the endings of the two event trigger words, and compare the remaining stems, if the same characteristics The value is 1, or 0 otherwise.</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Trigger sex of words: If the two events trigger words have the same nature of words, the characteristic value is 1, otherwise it is 0.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Trigger word semantic role: refers to the role of the noun after the semantic structure of the noun and the verb, If the semantic role has the same feature value of 1, otherwise, 0.</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Syntactic structure of trigger words: reflecting the composition of the trigger word in the sentence, if the same eigenvalue is 1, otherwise it is 0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Number of interevent interval events: set the interval of interval event number in [0,3], if the number of event interval is in this interval The eigenvalue is 1, or 0 otherwise.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Relative distance between events: set the relative distance space [0,60], if the relative distance between events is the characteristic value in this interval Is 1, otherwise it is 0.</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Event tense: if the event occurs in the same tense or the resulting event tense after the characteristic value is 1, If the resulting event tense is before the cause event, the eigenvalue is 0.</w:t>
      </w:r>
    </w:p>
    <w:p>
      <w:p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4.3.3 Combining the inter-event rule features and the Bi-GRU extraction model</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Based on the event-pair causality extraction, first, the event sentence BERT vector is spatialized, and the events ei and ej are in the The corresponding event sentence is learned with the Bi-GRU network model, and then the output result is used as the attention machine System input, then the Attetion layer and inter-event rule features as the Softmax layer input, the most After the output of the three-classification results This section mainly includes the word embedding, the long-and short-term memory network model learning, increasing the weight of the attention mechanism, and combining the inter-event regular features with the Attention as the Softmax The input. </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4.4 Causal event similarity calculation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Causal event pairs can be represented as spatial vector models, representing causal events as fixed dimensional vectors. Set the smoke If the causal event does not repeat the word expression as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cr</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r>
          <m:rPr/>
          <w:rPr>
            <w:rFonts w:hint="default" w:ascii="Cambria Math" w:hAnsi="Cambria Math" w:cs="Times New Roman"/>
            <w:kern w:val="2"/>
            <w:sz w:val="24"/>
            <w:szCs w:val="24"/>
            <w:lang w:val="en-US" w:eastAsia="zh-CN" w:bidi="ar-SA"/>
          </w:rPr>
          <m:t>=</m:t>
        </m:r>
        <m:d>
          <m:dPr>
            <m:ctrlPr>
              <m:rPr/>
              <w:rPr>
                <w:rFonts w:hint="default" w:ascii="Cambria Math" w:hAnsi="Cambria Math" w:cs="Times New Roman"/>
                <w:i/>
                <w:kern w:val="2"/>
                <w:sz w:val="24"/>
                <w:szCs w:val="24"/>
                <w:lang w:val="en-US" w:eastAsia="zh-CN" w:bidi="ar-SA"/>
              </w:rPr>
            </m:ctrlPr>
          </m:dPr>
          <m:e>
            <m:r>
              <m:rPr/>
              <w:rPr>
                <w:rFonts w:hint="default" w:ascii="Cambria Math" w:hAnsi="Cambria Math" w:cs="Times New Roman"/>
                <w:kern w:val="2"/>
                <w:sz w:val="24"/>
                <w:szCs w:val="24"/>
                <w:lang w:val="en-US" w:eastAsia="zh-CN" w:bidi="ar-SA"/>
              </w:rPr>
              <m:t>i=1,2,3...n</m:t>
            </m:r>
            <m:ctrlPr>
              <m:rPr/>
              <w:rPr>
                <w:rFonts w:hint="default" w:ascii="Cambria Math" w:hAnsi="Cambria Math" w:cs="Times New Roman"/>
                <w:i/>
                <w:kern w:val="2"/>
                <w:sz w:val="24"/>
                <w:szCs w:val="24"/>
                <w:lang w:val="en-US" w:eastAsia="zh-CN" w:bidi="ar-SA"/>
              </w:rPr>
            </m:ctrlPr>
          </m:e>
        </m:d>
      </m:oMath>
      <w:r>
        <w:rPr>
          <w:rFonts w:hint="default" w:ascii="Times New Roman" w:hAnsi="Times New Roman" w:cs="Times New Roman"/>
          <w:kern w:val="2"/>
          <w:sz w:val="24"/>
          <w:szCs w:val="24"/>
          <w:lang w:val="en-US" w:eastAsia="zh-CN" w:bidi="ar-SA"/>
        </w:rPr>
        <w:t xml:space="preserve">, and the weight of the word item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cr</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is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w</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r>
          <m:rPr/>
          <w:rPr>
            <w:rFonts w:hint="default" w:ascii="Cambria Math" w:hAnsi="Cambria Math" w:cs="Times New Roman"/>
            <w:kern w:val="2"/>
            <w:sz w:val="24"/>
            <w:szCs w:val="24"/>
            <w:lang w:val="en-US" w:eastAsia="zh-CN" w:bidi="ar-SA"/>
          </w:rPr>
          <m:t>(d)</m:t>
        </m:r>
      </m:oMath>
      <w:r>
        <w:rPr>
          <w:rFonts w:hint="default" w:ascii="Times New Roman" w:hAnsi="Times New Roman" w:cs="Times New Roman"/>
          <w:kern w:val="2"/>
          <w:sz w:val="24"/>
          <w:szCs w:val="24"/>
          <w:lang w:val="en-US" w:eastAsia="zh-CN" w:bidi="ar-SA"/>
        </w:rPr>
        <w:t xml:space="preserve">, then the result d vector expression is </w:t>
      </w:r>
      <w:r>
        <w:rPr>
          <w:rFonts w:hint="default" w:ascii="Times New Roman" w:hAnsi="Times New Roman" w:cs="Times New Roman"/>
          <w:kern w:val="2"/>
          <w:sz w:val="24"/>
          <w:szCs w:val="24"/>
          <w:highlight w:val="none"/>
          <w:lang w:val="en-US" w:eastAsia="zh-CN" w:bidi="ar-SA"/>
        </w:rPr>
        <w:t xml:space="preserve">shown as </w:t>
      </w:r>
      <w:r>
        <w:rPr>
          <w:rFonts w:hint="eastAsia" w:ascii="Times New Roman" w:hAnsi="Times New Roman" w:cs="Times New Roman"/>
          <w:kern w:val="2"/>
          <w:sz w:val="24"/>
          <w:szCs w:val="24"/>
          <w:highlight w:val="none"/>
          <w:lang w:val="en-US" w:eastAsia="zh-CN" w:bidi="ar-SA"/>
        </w:rPr>
        <w:t>4</w:t>
      </w:r>
      <w:r>
        <w:rPr>
          <w:rFonts w:hint="default" w:ascii="Times New Roman" w:hAnsi="Times New Roman" w:cs="Times New Roman"/>
          <w:kern w:val="2"/>
          <w:sz w:val="24"/>
          <w:szCs w:val="24"/>
          <w:highlight w:val="none"/>
          <w:lang w:val="en-US" w:eastAsia="zh-CN" w:bidi="ar-SA"/>
        </w:rPr>
        <w:t>.</w:t>
      </w:r>
      <w:r>
        <w:rPr>
          <w:rFonts w:hint="default" w:ascii="Times New Roman" w:hAnsi="Times New Roman" w:cs="Times New Roman"/>
          <w:kern w:val="2"/>
          <w:sz w:val="24"/>
          <w:szCs w:val="24"/>
          <w:lang w:val="en-US" w:eastAsia="zh-CN" w:bidi="ar-SA"/>
        </w:rPr>
        <w:t xml:space="preserve"> This paper uses TF-IDF to calculate the right of words</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333750" cy="180340"/>
            <wp:effectExtent l="0" t="0" r="0" b="10160"/>
            <wp:docPr id="6" name="图片 6" descr="77133b44e76401ea4efa59ddc8205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77133b44e76401ea4efa59ddc82059a"/>
                    <pic:cNvPicPr>
                      <a:picLocks noChangeAspect="1"/>
                    </pic:cNvPicPr>
                  </pic:nvPicPr>
                  <pic:blipFill>
                    <a:blip r:embed="rId10"/>
                    <a:srcRect l="16835" t="955" r="19942" b="8599"/>
                    <a:stretch>
                      <a:fillRect/>
                    </a:stretch>
                  </pic:blipFill>
                  <pic:spPr>
                    <a:xfrm>
                      <a:off x="0" y="0"/>
                      <a:ext cx="3333750" cy="18034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4</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The Weight value, where the TF refers to the word frequency, is usually normalized for the number of times a given word appears in that event Processing, IDF refers to the reve</w:t>
      </w:r>
      <w:r>
        <w:rPr>
          <w:rFonts w:hint="default" w:ascii="Times New Roman" w:hAnsi="Times New Roman" w:cs="Times New Roman"/>
          <w:kern w:val="2"/>
          <w:sz w:val="24"/>
          <w:szCs w:val="24"/>
          <w:highlight w:val="none"/>
          <w:lang w:val="en-US" w:eastAsia="zh-CN" w:bidi="ar-SA"/>
        </w:rPr>
        <w:t>rse file frequency, the main idea is that if the document containing the word w has less IDF value Larger, indicating the better the word distinguishes [54]. The formula is shown in</w:t>
      </w:r>
      <w:r>
        <w:rPr>
          <w:rFonts w:hint="eastAsia" w:ascii="Times New Roman" w:hAnsi="Times New Roman" w:cs="Times New Roman"/>
          <w:kern w:val="2"/>
          <w:sz w:val="24"/>
          <w:szCs w:val="24"/>
          <w:highlight w:val="none"/>
          <w:lang w:val="en-US" w:eastAsia="zh-CN" w:bidi="ar-SA"/>
        </w:rPr>
        <w:t>5</w:t>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drawing>
          <wp:inline distT="0" distB="0" distL="114300" distR="114300">
            <wp:extent cx="3468370" cy="373380"/>
            <wp:effectExtent l="0" t="0" r="17780" b="7620"/>
            <wp:docPr id="7" name="图片 7" descr="0e1cef765d9fd218b941e259c445e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0e1cef765d9fd218b941e259c445ef0"/>
                    <pic:cNvPicPr>
                      <a:picLocks noChangeAspect="1"/>
                    </pic:cNvPicPr>
                  </pic:nvPicPr>
                  <pic:blipFill>
                    <a:blip r:embed="rId11"/>
                    <a:srcRect l="13522" r="20710" b="7547"/>
                    <a:stretch>
                      <a:fillRect/>
                    </a:stretch>
                  </pic:blipFill>
                  <pic:spPr>
                    <a:xfrm>
                      <a:off x="0" y="0"/>
                      <a:ext cx="3468370" cy="37338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5</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Finally, the pairwise event similarity calculated the cosine similarity method. Thought is that if the Angle is more Small, the more similar the two vectors, and thus the more similar the two events, as formula</w:t>
      </w:r>
      <w:r>
        <w:rPr>
          <w:rFonts w:hint="eastAsia" w:ascii="Times New Roman" w:hAnsi="Times New Roman" w:cs="Times New Roman"/>
          <w:kern w:val="2"/>
          <w:sz w:val="24"/>
          <w:szCs w:val="24"/>
          <w:highlight w:val="none"/>
          <w:lang w:val="en-US" w:eastAsia="zh-CN" w:bidi="ar-SA"/>
        </w:rPr>
        <w:t xml:space="preserve"> 6</w:t>
      </w:r>
      <w:r>
        <w:rPr>
          <w:rFonts w:hint="default" w:ascii="Times New Roman" w:hAnsi="Times New Roman" w:cs="Times New Roman"/>
          <w:kern w:val="2"/>
          <w:sz w:val="24"/>
          <w:szCs w:val="24"/>
          <w:highlight w:val="none"/>
          <w:lang w:val="en-US" w:eastAsia="zh-CN" w:bidi="ar-SA"/>
        </w:rPr>
        <w:t>.</w:t>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drawing>
          <wp:inline distT="0" distB="0" distL="114300" distR="114300">
            <wp:extent cx="3380105" cy="480060"/>
            <wp:effectExtent l="0" t="0" r="10795" b="15240"/>
            <wp:docPr id="8" name="图片 8" descr="2d3c62896cba7210bf07f9d1205e4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2d3c62896cba7210bf07f9d1205e4aa"/>
                    <pic:cNvPicPr>
                      <a:picLocks noChangeAspect="1"/>
                    </pic:cNvPicPr>
                  </pic:nvPicPr>
                  <pic:blipFill>
                    <a:blip r:embed="rId12"/>
                    <a:srcRect l="11894" r="23958" b="-3989"/>
                    <a:stretch>
                      <a:fillRect/>
                    </a:stretch>
                  </pic:blipFill>
                  <pic:spPr>
                    <a:xfrm>
                      <a:off x="0" y="0"/>
                      <a:ext cx="3380105" cy="48006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Formula</w:t>
      </w:r>
      <w:r>
        <w:rPr>
          <w:rFonts w:hint="eastAsia" w:ascii="Times New Roman" w:hAnsi="Times New Roman" w:cs="Times New Roman"/>
          <w:kern w:val="2"/>
          <w:sz w:val="24"/>
          <w:szCs w:val="24"/>
          <w:highlight w:val="none"/>
          <w:lang w:val="en-US" w:eastAsia="zh-CN" w:bidi="ar-SA"/>
        </w:rPr>
        <w:t xml:space="preserve"> 6</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highlight w:val="none"/>
          <w:lang w:val="en-US" w:eastAsia="zh-CN" w:bidi="ar-SA"/>
        </w:rPr>
        <w:t>For example, similar to the outcome event "Shuanghui Ham plunge", the result of Shuanghui Ham stock plunged (0.924), Shuanghui ham</w:t>
      </w:r>
      <w:r>
        <w:rPr>
          <w:rFonts w:hint="default" w:ascii="Times New Roman" w:hAnsi="Times New Roman" w:cs="Times New Roman"/>
          <w:kern w:val="2"/>
          <w:sz w:val="24"/>
          <w:szCs w:val="24"/>
          <w:lang w:val="en-US" w:eastAsia="zh-CN" w:bidi="ar-SA"/>
        </w:rPr>
        <w:t xml:space="preserve"> closed down by the daily limit (0.685), the morning fell sharply (0.258), this article selected the similarity from high to low two things The piece is a similar event. </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4.5 Experimental results and analysis</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In the causality extraction experiment, the correlation word method is used first, and then the standard is used in the event sentence Note system and Bi-LSTM neural network model identification, finally, using the inter-event rule characteristics and events for god By the network combination of extraction. This paper evaluates the experimental results through the accuracy, recall, F1, values, and the details in</w:t>
      </w:r>
      <w:r>
        <w:rPr>
          <w:rFonts w:hint="default" w:ascii="Times New Roman" w:hAnsi="Times New Roman" w:cs="Times New Roman"/>
          <w:kern w:val="2"/>
          <w:sz w:val="24"/>
          <w:szCs w:val="24"/>
          <w:highlight w:val="none"/>
          <w:lang w:val="en-US" w:eastAsia="zh-CN" w:bidi="ar-SA"/>
        </w:rPr>
        <w:t xml:space="preserve"> </w:t>
      </w:r>
      <w:r>
        <w:rPr>
          <w:rFonts w:hint="eastAsia" w:ascii="Times New Roman" w:hAnsi="Times New Roman" w:cs="Times New Roman"/>
          <w:kern w:val="2"/>
          <w:sz w:val="24"/>
          <w:szCs w:val="24"/>
          <w:highlight w:val="none"/>
          <w:lang w:val="en-US" w:eastAsia="zh-CN" w:bidi="ar-SA"/>
        </w:rPr>
        <w:t>Table 2</w:t>
      </w:r>
      <w:r>
        <w:rPr>
          <w:rFonts w:hint="default" w:ascii="Times New Roman" w:hAnsi="Times New Roman" w:cs="Times New Roman"/>
          <w:kern w:val="2"/>
          <w:sz w:val="24"/>
          <w:szCs w:val="24"/>
          <w:highlight w:val="none"/>
          <w:lang w:val="en-US" w:eastAsia="zh-CN" w:bidi="ar-SA"/>
        </w:rPr>
        <w:t xml:space="preserve"> As shown.</w:t>
      </w:r>
    </w:p>
    <w:p>
      <w:pPr>
        <w:bidi w:val="0"/>
        <w:jc w:val="left"/>
        <w:rPr>
          <w:rFonts w:hint="default" w:ascii="Times New Roman" w:hAnsi="Times New Roman" w:cs="Times New Roman"/>
          <w:kern w:val="2"/>
          <w:sz w:val="24"/>
          <w:szCs w:val="24"/>
          <w:lang w:val="en-US" w:eastAsia="zh-CN" w:bidi="ar-SA"/>
        </w:rPr>
      </w:pP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4943"/>
        <w:gridCol w:w="1300"/>
        <w:gridCol w:w="1138"/>
        <w:gridCol w:w="11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Ways</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P</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R</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F1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lang w:val="en-US" w:eastAsia="zh-CN" w:bidi="ar-SA"/>
              </w:rPr>
              <w:t xml:space="preserve"> correlation word+ event sentence Note system </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0.74</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0.69</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Event sentence+Bi-LSTM</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0.83</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Events+</w:t>
            </w:r>
            <w:r>
              <w:rPr>
                <w:rFonts w:hint="default" w:ascii="Times New Roman" w:hAnsi="Times New Roman" w:cs="Times New Roman"/>
                <w:kern w:val="2"/>
                <w:sz w:val="24"/>
                <w:szCs w:val="24"/>
                <w:lang w:val="en-US" w:eastAsia="zh-CN" w:bidi="ar-SA"/>
              </w:rPr>
              <w:t xml:space="preserve"> inter-event rule characteristics+Bi+GRU</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0.88</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0.85</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r>
    </w:tbl>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eastAsia" w:ascii="Times New Roman" w:hAnsi="Times New Roman" w:cs="Times New Roman"/>
          <w:kern w:val="2"/>
          <w:sz w:val="24"/>
          <w:szCs w:val="24"/>
          <w:highlight w:val="none"/>
          <w:lang w:val="en-US" w:eastAsia="zh-CN" w:bidi="ar-SA"/>
        </w:rPr>
        <w:t xml:space="preserve">Table </w:t>
      </w:r>
      <w:r>
        <w:rPr>
          <w:rFonts w:hint="default" w:ascii="Times New Roman" w:hAnsi="Times New Roman" w:cs="Times New Roman"/>
          <w:kern w:val="2"/>
          <w:sz w:val="24"/>
          <w:szCs w:val="24"/>
          <w:highlight w:val="none"/>
          <w:lang w:val="en-US" w:eastAsia="zh-CN" w:bidi="ar-SA"/>
        </w:rPr>
        <w:t>2</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 xml:space="preserve">According to the experimental results, the method of extracting dependent correlation words by explicit causality is poor. Event sentence extraction method experiment relative to the method of rule template between event pairs and events The gap is small, but the latter performs best in the corpus studied in this paper, and therefore employs implicit events of event pairs The causal extraction method, with some of its main parameters introduced, are shown in </w:t>
      </w:r>
      <w:r>
        <w:rPr>
          <w:rFonts w:hint="default" w:ascii="Times New Roman" w:hAnsi="Times New Roman" w:cs="Times New Roman"/>
          <w:kern w:val="2"/>
          <w:sz w:val="24"/>
          <w:szCs w:val="24"/>
          <w:highlight w:val="none"/>
          <w:lang w:val="en-US" w:eastAsia="zh-CN" w:bidi="ar-SA"/>
        </w:rPr>
        <w:t>Table 3.</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173855" cy="2010410"/>
            <wp:effectExtent l="0" t="0" r="17145" b="8890"/>
            <wp:docPr id="11" name="图片 11" descr="e6b6aa367db4880267c0cdabf5fb0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e6b6aa367db4880267c0cdabf5fb08b"/>
                    <pic:cNvPicPr>
                      <a:picLocks noChangeAspect="1"/>
                    </pic:cNvPicPr>
                  </pic:nvPicPr>
                  <pic:blipFill>
                    <a:blip r:embed="rId13"/>
                    <a:stretch>
                      <a:fillRect/>
                    </a:stretch>
                  </pic:blipFill>
                  <pic:spPr>
                    <a:xfrm>
                      <a:off x="0" y="0"/>
                      <a:ext cx="4173855" cy="201041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Table 3</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Where the number of batch_size batches is 32, and the word_vector_dimension vector dimension is 150, The iterator selected Adam with a learning rate of 0.01, the number of GRU neural network layers was 128, and the number of iterations was 100, with the most The Big data processing length was 64, and the average memory step length was 600, and the Bert used the trained Chinese corpus model.</w:t>
      </w:r>
    </w:p>
    <w:p>
      <w:p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4.6 Summary of this chapter</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mainly introduces the study of event relationship extraction, first, explicit event causality extraction, based on structure The causality rule template library is built, and the dependent syntactic analysis is used to extract the results for event representation. Its The second time is based on the causality extraction study based on event sentences, and the BIOE annotation system is used to combine BERT and bidirectional length Time-memory network model extraction results, followed by event pair-based causality extraction and knot extraction based on events Fruit build the set of event pairs, using the defined inter-event rule template features and Bi-GRU model extraction, will knot Fruit uses &lt;cause event, causal, result event&gt; triplet format storage. The cosine similarity calculation was then used, The event pairs with the highest score were selected to integrate into &lt;event i, similar, event j&gt; triplex stored. Finally adopted F1 values were evaluated compared with the results of three experiments to derive event pairs combining inter-event rules and Bi-GRU The causal relationship extraction model of.</w:t>
      </w:r>
    </w:p>
    <w:p>
      <w:pPr>
        <w:numPr>
          <w:numId w:val="0"/>
        </w:numPr>
        <w:bidi w:val="0"/>
        <w:ind w:leftChars="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Charter Ⅴ Based on event extraction and event relationship extraction research</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Triplet data were obtained based on the event extraction and event relationship extraction study, in order to make the data durable Chemical storage for data programming and development and design of application functions. This chapter is by comparing tradition The advantages and disadvantages of relational database and NoSQL, select NoSQL database as the persistence of logical logic knowledge base The storage database, further by Neo4j adopts the graph structure of nodes, relationships, attributes, to triples According to the storage friendly and convenient development, the Neo4j graph database.</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proposes the technical route of causal reason map construction for hot topic data sources, which is mainly divided into five categories Module: (1) data acquisition and preprocessing module; (2) event extraction module; (3) event relationship extraction module; (4) Event memory module; (5) Event graph application function design and development module. Then it introduces the implementation flow of each module rule. Then, the framework design of the system implementation adopts data layer, data query layer, business logic layer and presentation Layer architecture and describes the key technical details implemented in each layer. Finally, we introduce the hot words based on construction The causal reason map realizes two functions of hot topic query and question and answer system, among which the hot topic is clarified The topic realizes the process through Html, Vis.js and other technical means, and also introduces the information such as cosine similarity Extraction technology realizes the question &amp; answer system process.</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4"/>
          <w:szCs w:val="24"/>
          <w:lang w:val="en-US" w:eastAsia="zh-CN" w:bidi="ar-SA"/>
        </w:rPr>
        <w:t>5.1 Storage of the physical atlas</w:t>
      </w:r>
      <w:r>
        <w:rPr>
          <w:rFonts w:hint="default" w:ascii="Times New Roman" w:hAnsi="Times New Roman" w:cs="Times New Roman"/>
          <w:kern w:val="2"/>
          <w:sz w:val="24"/>
          <w:szCs w:val="24"/>
          <w:lang w:val="en-US" w:eastAsia="zh-CN" w:bidi="ar-SA"/>
        </w:rPr>
        <w:t xml:space="preserve"> </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knowledge structure of the event graph adopts the form of the graph structure of the nodes and the edges, where the nodes can represent the events, Nodes and nodes contain various kinds of relationships such as succession, causality, similarity, upper and down bits, etc. Traditional database storage Structured data, and the relationship between entities is realized by establishing foreign bonds, as the number of relationships increases If the query, the efficiency decreases. Based on this, this article selects NoSQL storage Logic knowledge base. This section describes the programming orientation to the extracted triples and a better exhibition Now the terminal uses the Neo4j graph database to persist the storage data.</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4"/>
          <w:szCs w:val="24"/>
          <w:lang w:val="en-US" w:eastAsia="zh-CN" w:bidi="ar-SA"/>
        </w:rPr>
        <w:t>5.1.1 NoSQL, the introduction of the database</w:t>
      </w:r>
      <w:r>
        <w:rPr>
          <w:rFonts w:hint="default" w:ascii="Times New Roman" w:hAnsi="Times New Roman" w:cs="Times New Roman"/>
          <w:kern w:val="2"/>
          <w:sz w:val="24"/>
          <w:szCs w:val="24"/>
          <w:lang w:val="en-US" w:eastAsia="zh-CN" w:bidi="ar-SA"/>
        </w:rPr>
        <w:t xml:space="preserve"> </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As the Internet flourished, the form of data contains structured, semi-structured and unstructured data And in most industries, data processing is handled in at least PB, EB or even higher. When the system is in a big data environment Next, if the traditional database is used to achieve complex business logic, the cost is high and not conducive to horizontal development. Therefore, NoSQL provides solutions to such problems that support massive data management systems The applicability of horizontal expansion, high throughput improve the speed of the system processing information, good fault tolerance and robustness Sex guarantees the stability of the distributed system, and scalability reduces the system deployment cost to [56]. </w:t>
      </w:r>
      <w:r>
        <w:rPr>
          <w:rFonts w:hint="eastAsia" w:ascii="Times New Roman" w:hAnsi="Times New Roman" w:cs="Times New Roman"/>
          <w:kern w:val="2"/>
          <w:sz w:val="24"/>
          <w:szCs w:val="24"/>
          <w:lang w:val="en-US" w:eastAsia="zh-CN" w:bidi="ar-SA"/>
        </w:rPr>
        <w:tab/>
      </w:r>
      <w:r>
        <w:rPr>
          <w:rFonts w:hint="default" w:ascii="Times New Roman" w:hAnsi="Times New Roman" w:cs="Times New Roman"/>
          <w:kern w:val="2"/>
          <w:sz w:val="24"/>
          <w:szCs w:val="24"/>
          <w:lang w:val="en-US" w:eastAsia="zh-CN" w:bidi="ar-SA"/>
        </w:rPr>
        <w:t>NoSQL, also known as Not only SQL, has the characteristics of nonrelational, distributed, and design patterns that do not guarantee the traditional database ACID theory, which follows the CAP, theory, and BASE principles. The NoSQL database is designed to be used for large-scale data storage with Interaction, and there is no fixed requirement for the form of the data. Common NoSQL databases are mainly divided into key value type database, object storage database, and column storage data Library, document-type database, graphics database. The graph database adopts the nodes, relationships, and attributes in graph theory The three basic elements are constructed, which are suitable for social network system, knowledge graph and event logic graph. Commonly used graph The database has OrientDB, GraphDB, Neo4j, etc.</w:t>
      </w:r>
    </w:p>
    <w:p>
      <w:pPr>
        <w:numPr>
          <w:numId w:val="0"/>
        </w:num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5.1.2 Neo4j Graph database</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amount of data extends without reconstructing the database To 100 million level.(2) Query data: the relational database relationship query requires operational internal connection, external connection and full connection With the increase of relationships, the query time and statements increase and complex. While the Neo4j graph database of the The efficiency of the query is independent of the overall size of the database, and of the number of nodes near the query node, according to it Index-free adjacency makes graph traversal more efficient, resulting in a higher query speed than relational databases. When describing data relationships with event-to-event examples, the relational database needs to build three Zhang and more tables, while the Neo4j graph database only needs to add the corresponding nodes and edges. Neo4j graph database supports graph attribute structure, and the format of stored data can be different forms with strong scalability and high query efficiency. The triples of event relationship extraction and integration can be effectively applied for system development. Therefore, this paper adopts Neo4j graph database for reason logic knowledge database storage.</w:t>
      </w:r>
    </w:p>
    <w:p>
      <w:pPr>
        <w:numPr>
          <w:numId w:val="0"/>
        </w:num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5.2 Implementation of the matter logic graph application function</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This summary illustrates the two major functions of the system hot topic search and intelligent question and answer, and further introduce HTML, VIS.js and other technologies to achieve the process of topic search and through the cosine similarity, Neo4j graph database access and other technologies The process of realizing intelligent question and answer. </w:t>
      </w:r>
    </w:p>
    <w:p>
      <w:pPr>
        <w:numPr>
          <w:numId w:val="0"/>
        </w:num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5.2.1 System function introduction</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The functions of the system are mainly divided into two parts: hot topic information inquiry and intelligent question and answer. Its The hot topic search queries the data and relationships in the matter map. The question and answer function transforms the natural language problems input by users in the middle of the front end, and the system transforms them into the corresponding query statements through analysis and understanding. The summary is as follows: </w:t>
      </w:r>
    </w:p>
    <w:p>
      <w:pPr>
        <w:numPr>
          <w:ilvl w:val="0"/>
          <w:numId w:val="4"/>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Search the input box of the front-end interface in this paper, swine fever, Fan Bingbing tax evasion, etc The information of the topic and the relationship information are query according to its search path, and will be stored in Neo4j The information in the graph database is presented in an atlas. </w:t>
      </w:r>
    </w:p>
    <w:p>
      <w:pPr>
        <w:numPr>
          <w:ilvl w:val="0"/>
          <w:numId w:val="4"/>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Enter the natural text question and answer statements in the front-end design text box, such as the influence of swine fever, tax evasion Influence, etc., the system extracts the core words according to the proposed problem information, and then based on the constructed event map reflection Answer from the corresponding query statement and return the accurate answer.</w:t>
      </w:r>
    </w:p>
    <w:p>
      <w:pPr>
        <w:numPr>
          <w:numId w:val="0"/>
        </w:num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5.2.2 Query about hot topics</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system visualization displays query results using vis.js, the library, which is based on HTML5 canvas The visualization framework of the. The library handles a large amount of dynamic data supporting the manipulation and interaction of data performed by DataSet, Timeline, Network, etc. The system uses a Network (mesh diagram) component, from nodes node and edges edge composition, support shape, color, size customization, network supports large numbers Quantity of nodes, supporting clusters, can render the network using the HTML canvas. There are two main vis.js visualization parts: server and client (based on HTTP transmission association opinion). There are 5 steps: download vis.js library file; add DOM space; and then Initialization configuration of vis.js charts; then request system background data asynchronously; and finally fill the container As a plotted relationship, etc.</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 Download relevant js and css files, such as vis.js and vis.css. &lt;script type="text/javascript" src="../VIS/vis.js"&gt;&lt;/script&gt; &lt;link href="../VIS/vis.css" rel="stylesheet" type="text/css"&gt;</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w:t>
      </w:r>
      <w:r>
        <w:rPr>
          <w:rFonts w:hint="eastAsia" w:ascii="Times New Roman" w:hAnsi="Times New Roman" w:cs="Times New Roman"/>
          <w:kern w:val="2"/>
          <w:sz w:val="24"/>
          <w:szCs w:val="24"/>
          <w:lang w:val="en-US" w:eastAsia="zh-CN" w:bidi="ar-SA"/>
        </w:rPr>
        <w:t>2</w:t>
      </w:r>
      <w:r>
        <w:rPr>
          <w:rFonts w:hint="default" w:ascii="Times New Roman" w:hAnsi="Times New Roman" w:cs="Times New Roman"/>
          <w:kern w:val="2"/>
          <w:sz w:val="24"/>
          <w:szCs w:val="24"/>
          <w:lang w:val="en-US" w:eastAsia="zh-CN" w:bidi="ar-SA"/>
        </w:rPr>
        <w:t>)</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kern w:val="2"/>
          <w:sz w:val="24"/>
          <w:szCs w:val="24"/>
          <w:lang w:val="en-US" w:eastAsia="zh-CN" w:bidi="ar-SA"/>
        </w:rPr>
        <w:t>Create a DOM container, html, in a format comparable to a DOM container. Its labels represent the DOM node, e. g The div creates canvas network area, label, input label define text input-output form.</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The initialization instance can use var nodes [], var edges [], var data= {}, and var options {}, var network = new vis.Network (container, data, options); in Visual presentation according to the specific data. </w:t>
      </w:r>
    </w:p>
    <w:p>
      <w:pPr>
        <w:numPr>
          <w:numId w:val="0"/>
        </w:numPr>
        <w:bidi w:val="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(4) Aasynchronous data acquisition, this paper adopts AJAX technology, its component url for the back-end interface entrance, type mining By using the POST transmission mode, the dataType parameter value is in the JSON format, and the data value is in the text input by the front-end user This information success: function (data) processes the returned dynamic data. The resulting drawing results such as As shown in</w:t>
      </w:r>
      <w:r>
        <w:rPr>
          <w:rFonts w:hint="default" w:ascii="Times New Roman" w:hAnsi="Times New Roman" w:cs="Times New Roman"/>
          <w:kern w:val="2"/>
          <w:sz w:val="24"/>
          <w:szCs w:val="24"/>
          <w:highlight w:val="none"/>
          <w:lang w:val="en-US" w:eastAsia="zh-CN" w:bidi="ar-SA"/>
        </w:rPr>
        <w:t xml:space="preserve"> Figure </w:t>
      </w:r>
      <w:r>
        <w:rPr>
          <w:rFonts w:hint="eastAsia" w:ascii="Times New Roman" w:hAnsi="Times New Roman" w:cs="Times New Roman"/>
          <w:kern w:val="2"/>
          <w:sz w:val="24"/>
          <w:szCs w:val="24"/>
          <w:highlight w:val="none"/>
          <w:lang w:val="en-US" w:eastAsia="zh-CN" w:bidi="ar-SA"/>
        </w:rPr>
        <w:t>4</w:t>
      </w:r>
      <w:r>
        <w:rPr>
          <w:rFonts w:hint="default" w:ascii="Times New Roman" w:hAnsi="Times New Roman" w:cs="Times New Roman"/>
          <w:kern w:val="2"/>
          <w:sz w:val="24"/>
          <w:szCs w:val="24"/>
          <w:highlight w:val="none"/>
          <w:lang w:val="en-US" w:eastAsia="zh-CN" w:bidi="ar-SA"/>
        </w:rPr>
        <w:t>.</w:t>
      </w:r>
    </w:p>
    <w:p>
      <w:pPr>
        <w:numPr>
          <w:numId w:val="0"/>
        </w:num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142105" cy="3433445"/>
            <wp:effectExtent l="0" t="0" r="10795" b="14605"/>
            <wp:docPr id="12" name="图片 12" descr="ea2cb6ac4fd2a666985d2ae53f2ad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ea2cb6ac4fd2a666985d2ae53f2ad8b"/>
                    <pic:cNvPicPr>
                      <a:picLocks noChangeAspect="1"/>
                    </pic:cNvPicPr>
                  </pic:nvPicPr>
                  <pic:blipFill>
                    <a:blip r:embed="rId14"/>
                    <a:srcRect t="855" r="640" b="6734"/>
                    <a:stretch>
                      <a:fillRect/>
                    </a:stretch>
                  </pic:blipFill>
                  <pic:spPr>
                    <a:xfrm>
                      <a:off x="0" y="0"/>
                      <a:ext cx="4142105" cy="3433445"/>
                    </a:xfrm>
                    <a:prstGeom prst="rect">
                      <a:avLst/>
                    </a:prstGeom>
                  </pic:spPr>
                </pic:pic>
              </a:graphicData>
            </a:graphic>
          </wp:inline>
        </w:drawing>
      </w:r>
    </w:p>
    <w:p>
      <w:pPr>
        <w:numPr>
          <w:numId w:val="0"/>
        </w:num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4</w:t>
      </w:r>
    </w:p>
    <w:p>
      <w:pPr>
        <w:numPr>
          <w:numId w:val="0"/>
        </w:numPr>
        <w:bidi w:val="0"/>
        <w:jc w:val="left"/>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5.2.3 Intelligent Q &amp; A function</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Intelligent question and answer function refers to the user to input natural language in the front-end text input box of the design Draw information and understand the question, and return the accurate answer to the user [61]. This paper is based on the hotspot used to construct The corresponding cypher statement in the topic causal graph knowledge base is stored in the Neo4j graph data Data, the result can be an entity or entity relationship, if there is no answer in the knowledge base No return result.</w:t>
      </w:r>
    </w:p>
    <w:p>
      <w:pPr>
        <w:numPr>
          <w:numId w:val="0"/>
        </w:num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5.4 Summary of this chapter</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first introduces the two parts of the storage and application system development of the logic graph. According to the obtained The characteristics of group data, this paper uses the Neo4j graph database to persist the storage logic knowledge base. Secondly, clarify The main components of the system and the framework design of the system, and then based on the construction of the causal hot topic diagram Spectrum, the development and design of hot topic search and intelligent question and answer function, further introduce the realization of the two functional technology flow path. The whole system is built by Flask micro-service framework, through html, VIS.js and Ajax and other technologies Implement functional update and maintenance.</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p>
    <w:p>
      <w:pPr>
        <w:numPr>
          <w:numId w:val="0"/>
        </w:numPr>
        <w:bidi w:val="0"/>
        <w:ind w:firstLine="420" w:firstLineChars="0"/>
        <w:jc w:val="left"/>
        <w:rPr>
          <w:rFonts w:hint="default" w:ascii="Times New Roman" w:hAnsi="Times New Roman" w:cs="Times New Roman"/>
          <w:kern w:val="2"/>
          <w:sz w:val="24"/>
          <w:szCs w:val="24"/>
          <w:lang w:val="en-US" w:eastAsia="zh-CN" w:bidi="ar-SA"/>
        </w:rPr>
      </w:pPr>
    </w:p>
    <w:p>
      <w:pPr>
        <w:numPr>
          <w:numId w:val="0"/>
        </w:numPr>
        <w:bidi w:val="0"/>
        <w:ind w:firstLine="420" w:firstLineChars="0"/>
        <w:jc w:val="left"/>
        <w:rPr>
          <w:rFonts w:hint="default" w:ascii="Times New Roman" w:hAnsi="Times New Roman" w:cs="Times New Roman"/>
          <w:kern w:val="2"/>
          <w:sz w:val="24"/>
          <w:szCs w:val="24"/>
          <w:lang w:val="en-US" w:eastAsia="zh-CN" w:bidi="ar-SA"/>
        </w:rPr>
      </w:pPr>
    </w:p>
    <w:p>
      <w:pPr>
        <w:numPr>
          <w:numId w:val="0"/>
        </w:numPr>
        <w:bidi w:val="0"/>
        <w:ind w:firstLine="420" w:firstLineChars="0"/>
        <w:jc w:val="left"/>
        <w:rPr>
          <w:rFonts w:hint="default" w:ascii="Times New Roman" w:hAnsi="Times New Roman" w:cs="Times New Roman"/>
          <w:kern w:val="2"/>
          <w:sz w:val="24"/>
          <w:szCs w:val="24"/>
          <w:lang w:val="en-US" w:eastAsia="zh-CN" w:bidi="ar-SA"/>
        </w:rPr>
      </w:pPr>
    </w:p>
    <w:p>
      <w:pPr>
        <w:numPr>
          <w:numId w:val="0"/>
        </w:numPr>
        <w:bidi w:val="0"/>
        <w:ind w:firstLine="420" w:firstLineChars="0"/>
        <w:jc w:val="left"/>
        <w:rPr>
          <w:rFonts w:hint="default" w:ascii="Times New Roman" w:hAnsi="Times New Roman" w:cs="Times New Roman"/>
          <w:kern w:val="2"/>
          <w:sz w:val="24"/>
          <w:szCs w:val="24"/>
          <w:lang w:val="en-US" w:eastAsia="zh-CN" w:bidi="ar-SA"/>
        </w:rPr>
      </w:pPr>
    </w:p>
    <w:p>
      <w:pPr>
        <w:numPr>
          <w:numId w:val="0"/>
        </w:numPr>
        <w:bidi w:val="0"/>
        <w:ind w:leftChars="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Chapter VI Summary and Outlook</w:t>
      </w:r>
    </w:p>
    <w:p>
      <w:pPr>
        <w:numPr>
          <w:numId w:val="0"/>
        </w:num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6.1 Work summary</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mainly studies the causal graph construction and application system design for hot topics, and expounds them respectively Data acquisition and pre-processing, event extraction research scheme, event relationship extraction scheme, event storage scheme and response With the specific implementation process of development and design. The causal reason graph constructed based on this method saves the integration resources And construction time, improve the speed of users to obtain key information, to meet people's real-time hot topic understanding and prevention Care measures and other needs are of great significance. The main work content is shown as follows:</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 Obtain the data sources of hot topics, do text clustering analysis of the data sources, and convert the event extraction content into it Sequence annotation problems, defining event components, tagging text data. Use the bars for the event extraction content respectively The random field method, long and short time memory Bi-LSTM model, Attention attention model, etc. The final will be since The actual text extracts the event elements.</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 For the event causality extraction, the research direction is divided into explicit causality and implicit relationship extraction. Its show Using the dependent syntactic analysis, the implicit extraction is divided into the causality extraction of the event sentences based on Bi-LSTM Furthermore, the events combining Bi-GRU and inter-event rule characteristics are extracted based on the events in Chapter 3 Causal extraction of pairs. Then the extracted causal events are calculated using semantic similarity to obtain similar events Combination encapsullated into event triad form.</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For the storage form of the event triad, the Neo4j graph database is used for persistent storage. Finally will be based on The stored event logic knowledge base is built as a logic graph visualization system, with the back end based on Flask framework and language acquisition With Python, the front-end uses the Bootstrap framework, and the query atlas visualization interface uses vis.js, utilizing AJAX technology data is transmitted asynchronously and the data format is JSON. </w:t>
      </w:r>
    </w:p>
    <w:p>
      <w:pPr>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(4) Develop and design hot topic query and intelligent question and answer applications based on the constructed hot topic cause and effect reason map Function, which hot topic query system according to its search path to query the topic information and the relationship letter Then, the information stored in the Neo4j map database is displayed in the form of a map. Moreover, the intelligent question and answer function Enter the natural text question and answer statement in the text box of the front-end design, and the system extracts the proposed question information Create the core word, and then return the accurate answer based on the query statement corresponding to the built event atlas map.</w:t>
      </w:r>
    </w:p>
    <w:p>
      <w:pPr>
        <w:numPr>
          <w:numId w:val="0"/>
        </w:numPr>
        <w:bidi w:val="0"/>
        <w:jc w:val="left"/>
        <w:rPr>
          <w:rFonts w:hint="default" w:ascii="Times New Roman" w:hAnsi="Times New Roman" w:cs="Times New Roman"/>
          <w:b/>
          <w:bCs/>
          <w:kern w:val="2"/>
          <w:sz w:val="28"/>
          <w:szCs w:val="28"/>
          <w:lang w:val="en-US" w:eastAsia="zh-CN" w:bidi="ar-SA"/>
        </w:rPr>
      </w:pPr>
      <w:r>
        <w:rPr>
          <w:rFonts w:hint="default" w:ascii="Times New Roman" w:hAnsi="Times New Roman" w:cs="Times New Roman"/>
          <w:b/>
          <w:bCs/>
          <w:kern w:val="2"/>
          <w:sz w:val="28"/>
          <w:szCs w:val="28"/>
          <w:lang w:val="en-US" w:eastAsia="zh-CN" w:bidi="ar-SA"/>
        </w:rPr>
        <w:t>6.2 Research Outlook</w:t>
      </w:r>
    </w:p>
    <w:p>
      <w:pPr>
        <w:numPr>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completes the construction of the causal reason graph for hot topics, and completes the construction-based logical knowledge Library recognition has set up a set of system to realize the reason graph view, hot topic query, hot topic knowledge questions and answers function of system. However, there are still some shortcomings in the process of implementation, which should be continued in the future research Broken improvement, continuous improvement and improvement.</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the clustering and analysis of data sources, if the amount of data on hot topics is large, the traditional machine learning K-means The accuracy of the text clustering method is not high enough, and the clustering results will not be satisfactory. So you also need to cluster on the text Deep learning is used to further improve the effect of a large number of text clustering.</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In the study of event extraction, the number of data sources in this paper is small, and the score extracted is low. So need Continue to increase the data volume of the experiment. For the input spatial vector, the variant of the BERT model is also required To continue the study, the parameter tuning of the event extraction model still needs to be studied. </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Event relation extraction and explicit extraction of related words. At present, this paper can expand the causal relationship and more A variety of associated aurories such as shun, context, etc. For event sentences and event pair relationship extraction, increase compliance, The relationship extraction of context supplements the event graph logic knowledge base, and expands a more robust event graph.</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function of the application system constructed by the graph is not perfect, such as the function of auxiliary decision making added in the future In a hot topic analysis into several dimensions of problems, so that users' access to information comprehensive improvement. Reason map The later maintenance method still needs to be studied, according to the specific needs to develop a feasible maintenance plan.</w:t>
      </w:r>
    </w:p>
    <w:p>
      <w:pPr>
        <w:widowControl w:val="0"/>
        <w:numPr>
          <w:numId w:val="0"/>
        </w:numPr>
        <w:bidi w:val="0"/>
        <w:jc w:val="left"/>
        <w:rPr>
          <w:rFonts w:hint="default" w:ascii="Times New Roman" w:hAnsi="Times New Roman" w:cs="Times New Roman"/>
          <w:kern w:val="2"/>
          <w:sz w:val="24"/>
          <w:szCs w:val="24"/>
          <w:lang w:val="en-US" w:eastAsia="zh-CN" w:bidi="ar-SA"/>
        </w:rPr>
      </w:pPr>
    </w:p>
    <w:p>
      <w:pPr>
        <w:widowControl w:val="0"/>
        <w:numPr>
          <w:numId w:val="0"/>
        </w:numPr>
        <w:bidi w:val="0"/>
        <w:jc w:val="left"/>
        <w:rPr>
          <w:rFonts w:hint="default" w:ascii="Times New Roman" w:hAnsi="Times New Roman" w:cs="Times New Roman"/>
          <w:kern w:val="2"/>
          <w:sz w:val="24"/>
          <w:szCs w:val="24"/>
          <w:lang w:val="en-US" w:eastAsia="zh-CN" w:bidi="ar-SA"/>
        </w:rPr>
      </w:pPr>
    </w:p>
    <w:p>
      <w:pPr>
        <w:widowControl w:val="0"/>
        <w:numPr>
          <w:numId w:val="0"/>
        </w:numPr>
        <w:bidi w:val="0"/>
        <w:jc w:val="left"/>
        <w:rPr>
          <w:rFonts w:hint="default" w:ascii="Times New Roman" w:hAnsi="Times New Roman" w:cs="Times New Roman"/>
          <w:kern w:val="2"/>
          <w:sz w:val="24"/>
          <w:szCs w:val="24"/>
          <w:lang w:val="en-US" w:eastAsia="zh-CN" w:bidi="ar-SA"/>
        </w:rPr>
      </w:pPr>
    </w:p>
    <w:p>
      <w:pPr>
        <w:widowControl w:val="0"/>
        <w:numPr>
          <w:numId w:val="0"/>
        </w:numPr>
        <w:bidi w:val="0"/>
        <w:jc w:val="left"/>
        <w:rPr>
          <w:rFonts w:hint="default" w:ascii="Times New Roman" w:hAnsi="Times New Roman" w:cs="Times New Roman"/>
          <w:kern w:val="2"/>
          <w:sz w:val="24"/>
          <w:szCs w:val="24"/>
          <w:lang w:val="en-US" w:eastAsia="zh-CN" w:bidi="ar-SA"/>
        </w:rPr>
      </w:pP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8"/>
          <w:szCs w:val="28"/>
          <w:lang w:val="en-US" w:eastAsia="zh-CN" w:bidi="ar-SA"/>
        </w:rPr>
        <w:t>reference documentation：</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  单晓红,庞世红,刘晓燕,等.基于事理图谱的政策影响分析方法及实证研究[J].复杂系统与复杂性科学,2019,16(1):74-82.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  徐增林,盛泳潘,贺丽荣,等.知识图谱技术综述[J].电子科技大学学报, 2016, 45(4):589-606.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周京艳,刘如,李佳娱,等.情报事理图谱的概念界定与价值分析[J].情报杂志,2018,37(5):31-36,42. </w:t>
      </w:r>
    </w:p>
    <w:p>
      <w:pPr>
        <w:widowControl w:val="0"/>
        <w:numPr>
          <w:ilvl w:val="0"/>
          <w:numId w:val="6"/>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李明鑫,王松.近十年国内知识图谱研究脉络及主题分析[J].图书情报知识</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,2016(4):93-101.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  Li Z , Zhao S , Ding X , et al. EEG: Knowledge Base for Event Evolutionary Principles and Patterns[C]. Singapore: Chinese National Conference on SocialMedia Processing,2017: 40-52.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[6]  杨维.领域知识融合与共建研究[J].电子技术应用,2019,45(12):47-50.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[7]  殷章志 , 李欣子 , 黄德根 ,等 .融合字词模型的中文命名实体识别研究 [J].中文信息学报,2019,33(11):95-100,106.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[8]  Collins M,Singer Y. Unsupervised models for named entity classification[C]// Proceedings of the Joint SIGDAT Conference on Empirical Methods in Natural Language Processing and Very Large Corpora, 1999: 100-110.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[9]  Strubell E,Verga P, Belanger D,et al.Fast and Accurate Entity Recognition with Iterated Dilated Convolutions[J]. 2017.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[10]赵妍妍,秦兵,车万翔,等.中文事件抽取技术研究[J].中文信息报,2008,22(1):3-8.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[11]Mikolov, Tomas,Chen, Kai,Corrado, Greg, et al.Efficient Estimation of Word Representations in Vector Space[J].2013.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[12]Yu Hong.,Jianfeng Zhang.,Bin Ma.,Jianmin Yao.,Guodong Zhou.,Qiaoming Zhu.:Using Cross-Entity Inference to Improve Event Extraction. Association for Computational Linguistics, pages 1127–1136(2011).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[13]Yubo Chen.,Liheng Xu.,Kang Liu.,Daojian Zeng.,Jun Zhao:Event Extraction via Dynamic Multi-Pooling Convolutional Neural Networks; Association for Computational Linguistics pages 167–176, Beijing, China, July 26-31(2015).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[14]Thien Huu Nguyen, Kyunghyun Cho and Ralph Grishman; Joint event extraction via recurrent neural networks ; Proceedings of NAACL-HLT 2016, pages 300–309, San Diego, California, June 12-17, (2016).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[15]Bishan Yang.,Tom Mitchell:Joint extraction of events and entities within a document context; Proceedings of NAACL-HLT 2016, pages 289-299(2016).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[16]SORGENTE A,VETTIGLI G, and MELE F. Automatic extraction of cause-effect relations in natural language text[C]. Proceedings of the 13th Conference of the Italian Association for Artificial Intellgence, Rome, Italian, 2013:37-48.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[17]牛雪莹,赵恩莹.基于 Word2Vec 的微博文本分类研究[J].计算机系统应用,2019,28(8):256-261.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[18]Devlin J,Chang M,Lee K,Toutanova K:BERT: Pre-training of Deep Bidirectional Transformers for Language Understanding. NAACL-HLT (1) 2019: 4171-4186.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[19]蔡国永,林强,任凯琪.基于域对抗网络和 BERT 的跨领域文本情感分析[J].山东大学学报（工学版）,2020,50(1):1-7,20.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[20]刘礼文,俞弦.循环神经网络(RNN)及应用研究[J].科技视界,2019,(32):54-55.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[21]Bonan Song,Bonan Song,Chunxiao Fan,et al.Data Prediction for Public Events in Professional Domains  Based  on  Improved  RNN-  LSTM[J].Journal  of  Physics:  Conference Series,2018,976(1):012007 (8pp).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[22]古丽尼格尔•阿不都外力,吐尔根•依布拉音,卡哈尔江•阿比的热西提,  等.基于 Bi-LSTM-CRF 模型的维吾尔语词干提取的研究[J].中文信息学报,2019,33(8):60-66.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[23]Zhao,  Hong,Hou,  Chunning.Recognition  of  motion  state  by  smartphone  sensors  using  Bi-LSTM neural network[J].Journal of intelligent &amp; fuzzy systems: Applications in Engineering and Technology,2018,35(2):1733-1742.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[24]TANG  D,QIN  B,FENG  X,et  al.Effective  LSTMs  fortarget-dependent  sentiment classification[C].  Proceedings  of  COLING  2016,  the  26th  International  Conference on</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kern w:val="2"/>
          <w:sz w:val="24"/>
          <w:szCs w:val="24"/>
          <w:lang w:val="en-US" w:eastAsia="zh-CN" w:bidi="ar-SA"/>
        </w:rPr>
        <w:t xml:space="preserve">Computational Linguistics: Technical Papers, Osaka, Japan,2016: 3298-3307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[25]苟先太,吴南方.基于 GRU-Attention 神经网络的空中群组态势识别方法[J].计算机与现代化,2019,(10):11-16,33.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[26]Apeksha Shewalkar,Deepika Nyavanandi,Simone A. Ludwig.Performance Evaluation of Deep Neural  Networks  Applied  to  Speech  Recognition:  RNN,  LSTM  and  GRU[J].Journal  of Artificial Intelligence and Soft Computing Research,2019,9(4):235-245.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[31]石春丹,秦岭.基于 BGRU-CRF 的中文命名实体识别方法[J].计算机</w:t>
      </w:r>
      <w:r>
        <w:rPr>
          <w:rFonts w:hint="eastAsia" w:ascii="Times New Roman" w:hAnsi="Times New Roman" w:cs="Times New Roman"/>
          <w:kern w:val="2"/>
          <w:sz w:val="24"/>
          <w:szCs w:val="24"/>
          <w:lang w:val="en-US" w:eastAsia="zh-CN" w:bidi="ar-SA"/>
        </w:rPr>
        <w:t>科学</w:t>
      </w:r>
      <w:r>
        <w:rPr>
          <w:rFonts w:hint="default" w:ascii="Times New Roman" w:hAnsi="Times New Roman" w:cs="Times New Roman"/>
          <w:kern w:val="2"/>
          <w:sz w:val="24"/>
          <w:szCs w:val="24"/>
          <w:lang w:val="en-US" w:eastAsia="zh-CN" w:bidi="ar-SA"/>
        </w:rPr>
        <w:t xml:space="preserve">,2019,46(9):237-242.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[33]Yin W, Schütze H, Xiang B, et al. Abcnn: Attention-based convolutional neural network for modeling sentence pairs[J]. Transactions of the Association for Computational Linguistics, 2016, 4: 259-272.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[32]Fan  Gao,Fan  Gao,Shisheng  Wang,  et  al.Research  on  Text  Mining  of  Railway  Safety Supervisors  Performance  Based  on  BiLSTM  and  CRF[J].Journal  of  Physics:  Conference Series,2019,1213(5):052016 (8pp).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[33]杜鹏辉,仇继扬,彭书涛,等.Scrapy 的网络爬虫的设计与实现[J].电子设计工程,2019,27(22).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[34]张世钟,龙静,曹劲然,等.基于 KMEANS 特征匹配算法的车辆门系统亚健康预测方法研究[J].城市轨道交通研究,2019,22(9):74-78.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[35]张颖怡,章成志,陈果.基于关键词的学术文本聚类集成研究[J].情报学报,2019,38(8):860-871.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[36]李海明.基于 SSDKmeans 算法的微博热点话题发现研究[J].软件导刊,2019,18(9):173-175,182.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[37]贾泓昊,罗智勇.基于序列标注的引语识别初探[J].中文信息报,2019,33(2):1-7.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[38]邢彪,  根绒切机多吉.  基于 jieba 分词搜索与 SSM 框架的电子商城购物系统[J].信息与电脑(理论版), 2018(7):104-105.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[39]仲伟峰,杨航,陈玉博,  等.基于联合标注和全局推理的篇章级事件抽取[J].中文信息学报,2019,33(9):88-95,106.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[40]吴文涛,李培峰,朱巧明.基于混合神经网络的实体和事件联合抽取方法[J].中文信息学报,2019,33(8):77-83.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[41]SORGENTE A, VETTIGLI G, and MELE F. Automaticextraction of cause-effect relations in natural  languagetext[C].  Proceedings  of  the  13th  Conference  of  the  ItalianAssociation  for Artificial Intellgence, Rome, Italian, 2013:37-48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[42]钟军,禹龙,田生伟,等.基于双层模型的维语突发事件因果关系抽取[J].自动化学报, 2014, 40(4): 771-779.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[43]Gan Honghua and Pan Yunhe. A new analysis of the structure of event causation[J]. Pattern Recognition andArtiflcial Intelligence, 2003, 16(1): 56-62.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[44]付剑锋,刘宗田,刘炜,等.基于层叠条件随机场的事件因果关系抽取[J].模式识别与人工智能, 2011, 24(4): 567-573.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[45]李雪红 , 郭晖 , 闫泓涛 . 基于改进依存句法的微博情感分析研究 [J]. 计算机与数字工程,2017,45(3):506-511.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[46]张敏.短文本语义相似度计算研究[J].微型电脑应用,2019,35(10):39-40,43.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[47]李 月 , 周 江 . 一 种 基 于 文 本 相 似 计 算 的 校 园 智 能 问 答 系 统 设 计 [J]. 现 代 信 息 科技,2019,3(22):9-12,17.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[48]何海诣,贾宇,沈宜,  等.一种基于 NoSQL 的互联网大数据融合系统的研究与实现[J].通信技术,2019,52(7):1702-1707.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[49]李 雪 . 一 种 基 于 Neo4j 图 数 据 库 的 模 糊 查 询 研 究 与 实 现 [J]. 计 算 机 技 术 与 发展,2018,28(11):16-21.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[50]郭林斐 , 刘广钟 . 基于 Neo4j 不确定性数据处理技术的研究 [J]. 计算机技术与发展,2020,30(1):25-31.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[51]杨维,孙德艳,张晓慧,  等.面向电力智能问答系统的命名实体识别算法[J].计算机工程与设计,2019,40(12):3625-3630.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[52]刘芳.一种智能问答系统的设计与实现[J].信息技术与信息化,2019,(12):65-67. </w:t>
      </w:r>
    </w:p>
    <w:p>
      <w:pPr>
        <w:widowControl w:val="0"/>
        <w:numPr>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[53]胡潇戈,戚越,王玉琦,  等.面向智能问答的图书馆参考咨询知识库体系设计及构建[J].图书情报知识,2019,(5):101-108,119. </w:t>
      </w:r>
    </w:p>
    <w:p>
      <w:pPr>
        <w:widowControl w:val="0"/>
        <w:numPr>
          <w:numId w:val="0"/>
        </w:numPr>
        <w:bidi w:val="0"/>
        <w:jc w:val="left"/>
        <w:rPr>
          <w:rFonts w:hint="default" w:ascii="Times New Roman" w:hAnsi="Times New Roman" w:cs="Times New Roman"/>
          <w:kern w:val="2"/>
          <w:sz w:val="24"/>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MS Mincho">
    <w:altName w:val="ESRI AMFM Electric"/>
    <w:panose1 w:val="00000000000000000000"/>
    <w:charset w:val="00"/>
    <w:family w:val="auto"/>
    <w:pitch w:val="default"/>
    <w:sig w:usb0="00000000" w:usb1="00000000" w:usb2="00000000" w:usb3="00000000" w:csb0="00000000" w:csb1="00000000"/>
  </w:font>
  <w:font w:name="ESRI AMFM Electric">
    <w:panose1 w:val="02000400000000000000"/>
    <w:charset w:val="00"/>
    <w:family w:val="auto"/>
    <w:pitch w:val="default"/>
    <w:sig w:usb0="00000003" w:usb1="00000000" w:usb2="00000000" w:usb3="00000000" w:csb0="00000001" w:csb1="0000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6D22802"/>
    <w:multiLevelType w:val="singleLevel"/>
    <w:tmpl w:val="B6D22802"/>
    <w:lvl w:ilvl="0" w:tentative="0">
      <w:start w:val="1"/>
      <w:numFmt w:val="decimal"/>
      <w:suff w:val="space"/>
      <w:lvlText w:val="(%1)"/>
      <w:lvlJc w:val="left"/>
      <w:pPr>
        <w:ind w:left="47" w:leftChars="0" w:firstLine="0" w:firstLineChars="0"/>
      </w:pPr>
    </w:lvl>
  </w:abstractNum>
  <w:abstractNum w:abstractNumId="1">
    <w:nsid w:val="B7F19DE6"/>
    <w:multiLevelType w:val="singleLevel"/>
    <w:tmpl w:val="B7F19DE6"/>
    <w:lvl w:ilvl="0" w:tentative="0">
      <w:start w:val="4"/>
      <w:numFmt w:val="decimal"/>
      <w:suff w:val="space"/>
      <w:lvlText w:val="[%1]"/>
      <w:lvlJc w:val="left"/>
    </w:lvl>
  </w:abstractNum>
  <w:abstractNum w:abstractNumId="2">
    <w:nsid w:val="075FC50B"/>
    <w:multiLevelType w:val="singleLevel"/>
    <w:tmpl w:val="075FC50B"/>
    <w:lvl w:ilvl="0" w:tentative="0">
      <w:start w:val="1"/>
      <w:numFmt w:val="decimal"/>
      <w:suff w:val="space"/>
      <w:lvlText w:val="(%1)"/>
      <w:lvlJc w:val="left"/>
    </w:lvl>
  </w:abstractNum>
  <w:abstractNum w:abstractNumId="3">
    <w:nsid w:val="0F64C6A8"/>
    <w:multiLevelType w:val="singleLevel"/>
    <w:tmpl w:val="0F64C6A8"/>
    <w:lvl w:ilvl="0" w:tentative="0">
      <w:start w:val="1"/>
      <w:numFmt w:val="decimal"/>
      <w:suff w:val="space"/>
      <w:lvlText w:val="(%1)"/>
      <w:lvlJc w:val="left"/>
    </w:lvl>
  </w:abstractNum>
  <w:abstractNum w:abstractNumId="4">
    <w:nsid w:val="16706D98"/>
    <w:multiLevelType w:val="singleLevel"/>
    <w:tmpl w:val="16706D98"/>
    <w:lvl w:ilvl="0" w:tentative="0">
      <w:start w:val="1"/>
      <w:numFmt w:val="decimal"/>
      <w:suff w:val="space"/>
      <w:lvlText w:val="(%1)"/>
      <w:lvlJc w:val="left"/>
    </w:lvl>
  </w:abstractNum>
  <w:abstractNum w:abstractNumId="5">
    <w:nsid w:val="6F4D3848"/>
    <w:multiLevelType w:val="singleLevel"/>
    <w:tmpl w:val="6F4D3848"/>
    <w:lvl w:ilvl="0" w:tentative="0">
      <w:start w:val="1"/>
      <w:numFmt w:val="decimal"/>
      <w:suff w:val="space"/>
      <w:lvlText w:val="(%1)"/>
      <w:lvlJc w:val="left"/>
    </w:lvl>
  </w:abstractNum>
  <w:num w:numId="1">
    <w:abstractNumId w:val="2"/>
  </w:num>
  <w:num w:numId="2">
    <w:abstractNumId w:val="5"/>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I0YjgzNTI4YTQ4MTk0NmI3ODdiYWNmZWNmZTNhMWIifQ=="/>
  </w:docVars>
  <w:rsids>
    <w:rsidRoot w:val="6BCB67A7"/>
    <w:rsid w:val="0D0A02C2"/>
    <w:rsid w:val="1E3D79A9"/>
    <w:rsid w:val="25AE39DA"/>
    <w:rsid w:val="5FFA06F2"/>
    <w:rsid w:val="6BCB67A7"/>
    <w:rsid w:val="6BCC05A6"/>
    <w:rsid w:val="74AC3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29</Pages>
  <Words>12764</Words>
  <Characters>66053</Characters>
  <Lines>0</Lines>
  <Paragraphs>0</Paragraphs>
  <TotalTime>5</TotalTime>
  <ScaleCrop>false</ScaleCrop>
  <LinksUpToDate>false</LinksUpToDate>
  <CharactersWithSpaces>78050</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2022-09-06T00:59:00Z</dcterms:created>
  <dc:creator>XGW</dc:creator>
  <cp:lastModifiedBy>XGW</cp:lastModifiedBy>
  <dcterms:modified xsi:type="dcterms:W3CDTF">2022-09-07T13:54:44Z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4B5849F8B22A440988332E9A177B0A01</vt:lpwstr>
  </property>
</Properties>
</file>