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755657944"/>
        <w:docPartObj>
          <w:docPartGallery w:val="Cover Pages"/>
          <w:docPartUnique/>
        </w:docPartObj>
      </w:sdtPr>
      <w:sdtEndPr/>
      <w:sdtContent>
        <w:p w14:paraId="1E7100D5" w14:textId="5504218B" w:rsidR="00ED3912" w:rsidRDefault="00ED3912"/>
        <w:p w14:paraId="2AE376A5" w14:textId="4DB812FA" w:rsidR="00ED3912" w:rsidRDefault="00F049D7" w:rsidP="005E0AD5">
          <w:r>
            <w:rPr>
              <w:noProof/>
            </w:rPr>
            <mc:AlternateContent>
              <mc:Choice Requires="wps">
                <w:drawing>
                  <wp:anchor distT="182880" distB="182880" distL="114300" distR="114300" simplePos="0" relativeHeight="251658243" behindDoc="0" locked="0" layoutInCell="1" allowOverlap="1" wp14:anchorId="0524ED0B" wp14:editId="35349E74">
                    <wp:simplePos x="0" y="0"/>
                    <wp:positionH relativeFrom="margin">
                      <wp:posOffset>457200</wp:posOffset>
                    </wp:positionH>
                    <wp:positionV relativeFrom="margin">
                      <wp:posOffset>8115300</wp:posOffset>
                    </wp:positionV>
                    <wp:extent cx="3867150" cy="795020"/>
                    <wp:effectExtent l="0" t="0" r="0" b="15240"/>
                    <wp:wrapTopAndBottom/>
                    <wp:docPr id="2" name="Text Box 2" descr="Pull quot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67150" cy="7950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B0ABB94" w14:textId="09A6CA14" w:rsidR="008330E9" w:rsidRPr="00B13976" w:rsidRDefault="00F049D7" w:rsidP="00F049D7">
                                <w:pPr>
                                  <w:pStyle w:val="NoSpacing"/>
                                  <w:rPr>
                                    <w:color w:val="5B9BD5" w:themeColor="accent5"/>
                                    <w:sz w:val="32"/>
                                    <w:szCs w:val="32"/>
                                    <w:lang w:val="en-GB"/>
                                  </w:rPr>
                                </w:pPr>
                                <w:r w:rsidRPr="00B13976">
                                  <w:rPr>
                                    <w:color w:val="5B9BD5" w:themeColor="accent5"/>
                                    <w:sz w:val="32"/>
                                    <w:szCs w:val="32"/>
                                    <w:lang w:val="en-GB"/>
                                  </w:rPr>
                                  <w:t>PREPARED FOR DEBORAH HUGHES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524ED0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alt="Pull quote" style="position:absolute;left:0;text-align:left;margin-left:36pt;margin-top:639pt;width:304.5pt;height:62.6pt;z-index:251658243;visibility:visible;mso-wrap-style:square;mso-width-percent:0;mso-height-percent:0;mso-wrap-distance-left:9pt;mso-wrap-distance-top:14.4pt;mso-wrap-distance-right:9pt;mso-wrap-distance-bottom:14.4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lI5fwIAAGUFAAAOAAAAZHJzL2Uyb0RvYy54bWysVE1P3DAQvVfqf7B8L9ldxEdXZNEWRFUJ&#10;UVSoOHsdm43qeIzt3WT76/vsJAulvVD14kzmyzNvnufsvGsM2yofarIlnx5MOFNWUlXbx5J/v7/6&#10;cMpZiMJWwpBVJd+pwM8X79+dtW6uZrQmUynPkMSGeetKvo7RzYsiyLVqRDggpyyMmnwjIn79Y1F5&#10;0SJ7Y4rZZHJctOQr50mqEKC97I18kfNrrWT8qnVQkZmSo7aYT5/PVTqLxZmYP3rh1rUcyhD/UEUj&#10;aotL96kuRRRs4+s/UjW19BRIxwNJTUFa11LlHtDNdPKqm7u1cCr3AnCC28MU/l9aebO99ayuSj7j&#10;zIoGI7pXXWSfqGPQVCpIoHW7MYY9bSiqBFjrwhxxdw6RsYMnBj/qA5QJh077Jn3RIYMd0O/2cKf8&#10;EsrD0+OT6RFMEraTj0eTWZ5H8RztfIifFTUsCSX3GGdGWWyvQ0QlcB1d0mWWrmpj8kiNZW3Jjw+R&#10;/jcLIoxNGpXJMaRJHfWVZynujEo+xn5TGuDkBpIi01JdGM+2AoQSUiobc+85L7yTl0YRbwkc/J+r&#10;ektw38d4M9m4D25qSz53/6rs6sdYsu79AeSLvpMYu1U3THpF1Q6D9tS/neDkVY1pXIsQb4XHY8EA&#10;sQDiVxzaEFCnQeJsTf7n3/TJHxyGlbMWj6/k4WkjvOLMfLFgd3qpo+BHYTUKdtNcEOCfYrU4mUUE&#10;+GhGUXtqHrAXlukWmISVuKvkcRQvYr8CsFekWi6zE96jE/Ha3jmZUqdpJG7ddw/Cu4GAEdS9ofFZ&#10;ivkrHva+mShuuYlgYyZpArRHcQAabzlzd9g7aVm8/M9ez9tx8QsAAP//AwBQSwMEFAAGAAgAAAAh&#10;ACStqBrfAAAADAEAAA8AAABkcnMvZG93bnJldi54bWxMT0FOwzAQvCPxB2uRuFGnAbVRGqdCCHqA&#10;EylCPW5jJw7E6yh208DrWU5wm52dnZ0ptrPrxWTG0HlSsFwkIAzVXnfUKnjbP91kIEJE0th7Mgq+&#10;TIBteXlRYK79mV7NVMVWsAmFHBXYGIdcylBb4zAs/GCId40fHUYex1bqEc9s7nqZJslKOuyIP1gc&#10;zIM19Wd1chzj/SVxu+/GHtwzNqGy+2n3+KHU9dV8vwERzRz/xPAbn2+g5ExHfyIdRK9gnXKVyHy6&#10;zhixYpUtGRyZuktuU5BlIf+XKH8AAAD//wMAUEsBAi0AFAAGAAgAAAAhALaDOJL+AAAA4QEAABMA&#10;AAAAAAAAAAAAAAAAAAAAAFtDb250ZW50X1R5cGVzXS54bWxQSwECLQAUAAYACAAAACEAOP0h/9YA&#10;AACUAQAACwAAAAAAAAAAAAAAAAAvAQAAX3JlbHMvLnJlbHNQSwECLQAUAAYACAAAACEAj1ZSOX8C&#10;AABlBQAADgAAAAAAAAAAAAAAAAAuAgAAZHJzL2Uyb0RvYy54bWxQSwECLQAUAAYACAAAACEAJK2o&#10;Gt8AAAAMAQAADwAAAAAAAAAAAAAAAADZBAAAZHJzL2Rvd25yZXYueG1sUEsFBgAAAAAEAAQA8wAA&#10;AOUFAAAAAA==&#10;" filled="f" stroked="f" strokeweight=".5pt">
                    <v:textbox style="mso-fit-shape-to-text:t" inset="0,0,0,0">
                      <w:txbxContent>
                        <w:p w14:paraId="2B0ABB94" w14:textId="09A6CA14" w:rsidR="008330E9" w:rsidRPr="00B13976" w:rsidRDefault="00F049D7" w:rsidP="00F049D7">
                          <w:pPr>
                            <w:pStyle w:val="NoSpacing"/>
                            <w:rPr>
                              <w:color w:val="5B9BD5" w:themeColor="accent5"/>
                              <w:sz w:val="32"/>
                              <w:szCs w:val="32"/>
                              <w:lang w:val="en-GB"/>
                            </w:rPr>
                          </w:pPr>
                          <w:r w:rsidRPr="00B13976">
                            <w:rPr>
                              <w:color w:val="5B9BD5" w:themeColor="accent5"/>
                              <w:sz w:val="32"/>
                              <w:szCs w:val="32"/>
                              <w:lang w:val="en-GB"/>
                            </w:rPr>
                            <w:t>PREPARED FOR DEBORAH HUGHES</w:t>
                          </w:r>
                        </w:p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  <w:r w:rsidR="00070243"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003F5E9E" wp14:editId="5C6B251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1244600"/>
                    <wp:effectExtent l="0" t="0" r="0" b="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244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457BD1B" w14:textId="1F85E0CC" w:rsidR="00ED3912" w:rsidRPr="00B13976" w:rsidRDefault="00ED391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B13976">
                                      <w:rPr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Work Based Project </w:t>
                                    </w:r>
                                    <w:r w:rsidR="00D9734B" w:rsidRPr="00B13976">
                                      <w:rPr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- ACBA 5009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4FE99F5" w14:textId="67B7DF51" w:rsidR="00ED3912" w:rsidRPr="00B13976" w:rsidRDefault="00870DF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32"/>
                                        <w:szCs w:val="32"/>
                                      </w:rPr>
                                    </w:pPr>
                                    <w:r w:rsidRPr="00B13976">
                                      <w:rPr>
                                        <w:caps/>
                                        <w:color w:val="5B9BD5" w:themeColor="accent5"/>
                                        <w:sz w:val="32"/>
                                        <w:szCs w:val="32"/>
                                      </w:rPr>
                                      <w:t>Jon Phillip Langstone (2006738)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03F5E9E" id="Text Box 129" o:spid="_x0000_s1027" type="#_x0000_t202" style="position:absolute;left:0;text-align:left;margin-left:0;margin-top:0;width:453pt;height:98pt;z-index:25165824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eNzhAIAAGkFAAAOAAAAZHJzL2Uyb0RvYy54bWysVE1PGzEQvVfqf7B8L5uE8BWxQSmIqhIC&#10;VKg4O16brOr1uLaTbPrr++zdDYj2QtXL7njmeTwfb+b8om0M2ygfarIlHx+MOFNWUlXb55J/f7z+&#10;dMpZiMJWwpBVJd+pwC/mHz+cb91MTWhFplKewYkNs60r+SpGNyuKIFeqEeGAnLIwavKNiDj656Ly&#10;YgvvjSkmo9FxsSVfOU9ShQDtVWfk8+xfayXjndZBRWZKjthi/vr8XaZvMT8Xs2cv3KqWfRjiH6Jo&#10;RG3x6N7VlYiCrX39h6umlp4C6XggqSlI61qqnAOyGY/eZPOwEk7lXFCc4PZlCv/Prbzd3HtWV+jd&#10;5IwzKxo06VG1kX2mliUdKrR1YQbggwM0tjAAPegDlCnxVvsm/ZESgx213u3rm9xJKI9Ojg7HI5gk&#10;bOPJdHqMA/wXL9edD/GLooYloeQeDcx1FZubEDvoAEmvWbqujclNNJZtS358eDTKF/YWODc2YVWm&#10;Q+8mpdSFnqW4MyphjP2mNMqRM0iKTER1aTzbCFBISKlszMlnv0AnlEYQ77nY41+ies/lLo/hZbJx&#10;f7mpLfmc/Zuwqx9DyLrDo+av8k5ibJdtx4Ohs0uqdmi4p25ogpPXNZpyI0K8Fx5TgkZi8uMdPtoQ&#10;ik+9xNmK/K+/6RMe5IWVsy2mruTh51p4xZn5akHrs/F0mggS8wmCz8J4dHYyOcVxOejturkkNGSM&#10;9eJkFhM6mkHUnpon7IZFehAmYSWeLXkcxMvYrQHsFqkWiwzCTDoRb+yDk8l16k9i22P7JLzrKRnB&#10;5lsaRlPM3jCzw6ablhbrSLrOtE0l7gralx7znInf7560MF6fM+plQ85/AwAA//8DAFBLAwQUAAYA&#10;CAAAACEA40F7zdoAAAAFAQAADwAAAGRycy9kb3ducmV2LnhtbEyPzWrDMBCE74W8g9hCb41cH0zj&#10;WA4hkENPIW5pcpSt9Q+xVsaSHfftu+2lvSw7zDD7bbZbbC9mHH3nSMHLOgKBVDnTUaPg4/34/ArC&#10;B01G945QwRd62OWrh0ynxt3pjHMRGsEl5FOtoA1hSKX0VYtW+7UbkNir3Wh1YDk20oz6zuW2l3EU&#10;JdLqjvhCqwc8tFjdiskquH4uU3neJyd/eSuGOD5NdT2jUk+Py34LIuAS/sLwg8/okDNT6SYyXvQK&#10;+JHwO9nbRAnLkkMbXmSeyf/0+TcAAAD//wMAUEsBAi0AFAAGAAgAAAAhALaDOJL+AAAA4QEAABMA&#10;AAAAAAAAAAAAAAAAAAAAAFtDb250ZW50X1R5cGVzXS54bWxQSwECLQAUAAYACAAAACEAOP0h/9YA&#10;AACUAQAACwAAAAAAAAAAAAAAAAAvAQAAX3JlbHMvLnJlbHNQSwECLQAUAAYACAAAACEAtQXjc4QC&#10;AABpBQAADgAAAAAAAAAAAAAAAAAuAgAAZHJzL2Uyb0RvYy54bWxQSwECLQAUAAYACAAAACEA40F7&#10;zdoAAAAFAQAADwAAAAAAAAAAAAAAAADeBAAAZHJzL2Rvd25yZXYueG1sUEsFBgAAAAAEAAQA8wAA&#10;AOUFAAAAAA=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457BD1B" w14:textId="1F85E0CC" w:rsidR="00ED3912" w:rsidRPr="00B13976" w:rsidRDefault="00ED391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 w:rsidRPr="00B13976">
                                <w:rPr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Work Based Project </w:t>
                              </w:r>
                              <w:r w:rsidR="00D9734B" w:rsidRPr="00B13976">
                                <w:rPr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  <w:t>- ACBA 5009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4FE99F5" w14:textId="67B7DF51" w:rsidR="00ED3912" w:rsidRPr="00B13976" w:rsidRDefault="00870DF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32"/>
                                  <w:szCs w:val="32"/>
                                </w:rPr>
                              </w:pPr>
                              <w:r w:rsidRPr="00B13976">
                                <w:rPr>
                                  <w:caps/>
                                  <w:color w:val="5B9BD5" w:themeColor="accent5"/>
                                  <w:sz w:val="32"/>
                                  <w:szCs w:val="32"/>
                                </w:rPr>
                                <w:t>Jon Phillip Langstone (2006738)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ED3912"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0B20525" wp14:editId="1DDB4A6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734B5647" w14:textId="445703C6" w:rsidR="00ED3912" w:rsidRDefault="00BE49EB" w:rsidP="00082E29">
                                  <w:pPr>
                                    <w:ind w:left="0"/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ED3912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Research Proposal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70B20525" id="Group 125" o:spid="_x0000_s1028" style="position:absolute;left:0;text-align:left;margin-left:0;margin-top:0;width:540pt;height:556.55pt;z-index:-251658240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q7aagUAAKoTAAAOAAAAZHJzL2Uyb0RvYy54bWzsWNtu20YQfS/Qf1jwsUAjUuJFEmwHqVMb&#10;BdI2aNwPWFG8NRSXXVKWnK/PmVmSImXKUt2gT30RuMvZs3OfI1693W9y8RjpKlPFteW8sS0RFaFa&#10;Z0Vybf35cPfj3BJVLYu1zFURXVtPUWW9vfn+u6tduYymKlX5OtICIEW13JXXVlrX5XIyqcI02sjq&#10;jSqjAi9jpTeyxlInk7WWO6Bv8snUtv3JTul1qVUYVRV235uX1g3jx3EU1r/HcRXVIr+2oFvNv5p/&#10;V/Q7ubmSy0TLMs3CRg35Ci02MitwaQf1XtZSbHX2DGqThVpVKq7fhGozUXGchRHbAGsc+8iae622&#10;JduSLHdJ2bkJrj3y06thw98eP2qRrRG7qWeJQm4QJL5X0AbcsyuTJaTudfmp/KiNjXj8oMLPlSjU&#10;bSqLJHpXlXA1QOjE5PgIrZPD+X2sN4QD68WeQ/HUhSLa1yLEpj/35raNiIV4F9j+fOZMTbDCFBF9&#10;di5Mf25Oep7vzGbNSc+1XXfOdkzk0lzM6nXq7EokXnXwbfXvfPsplWXEIavIa51v/da3dzqKKJ2F&#10;w8lH10OudW1l/Gqc2HtDYhXcL1a7X9UaIZLbWnHCXeJMz/MCb/qCS+Qy3Fb1faQ4LvLxQ1Wbwljj&#10;iUO+blLjASjxJkeN/DARttiJALiNbCviDERSESCORyLTgcgoyqwn4ruuGMVxe0KOMxvXB3ndqez7&#10;3jgSAtQJwaZxpKAndFIndLzzSIuekO8E4zohRS6Aci7wN4rngHTCOKfvcfugEQonafNApm1qhPui&#10;yQ08CfQAKmFKlVJVVJ2UKCjdB9MRkGD7gt6eEIZ6JDzj9nFOGEEn4baqX0ZGXEk4uAgZoSPhxUXC&#10;FB2Shv+pXs9pTSFg8YGR5ljjSY0eejyotCUwqFZ0BXwrawpA+yh26I1U1yn1SOP+jXqMHhRL1Edd&#10;Encd3obbVRb+FH15LovEbm7rAby0STYM0IarkmGmyC6Y73tNLzC7vnGK7837V6KSjbDfxfg8PoD5&#10;AtPt4Su+1g1MAnQ9yGyz10gdY+tFFnRnHE6m9obLtv/RDQMXtfinNy/CNt4ZgLy8dYSKJWUfJ3qX&#10;hixzGBw5l3ih7rI8NyVBO5i3ZngRl8BT/ZRHlJ958UcUg3owBaCNKtTJ6jbXwvAz7iiU/Kw0ruID&#10;JBgDvzvr2PaMGw9zxojOP0qwvfVnJgw414jTyYgpYXfWlMy5e7tDfLcq6u78Rv6lNFd/zzJ6rPer&#10;PbMq1oF2Vmr9hPmtlaGgoMx4SJX+Yokd6Oe1Vf29lTqyRP5LAQ6ycFyX6E/NK8deBNM5lnq4XA2X&#10;sgiBSN0CDZkeb2vjym2psyRlfkY2FOod6EOc0ZDn6BjlmgXYkInUf0CLMFAN5TzQIu6m5LFvSYvm&#10;gT8jd6Lk0REWwZybMPKhIY0u+KbdkUZ7sbDbztPyq1cRJN8OQCTwa7pb0rGo45Ht+8cSaIwdi3AC&#10;fxymP7E9IhHPcfoMiQb/iDJ9fuTOR1H67GjqOeM4A3bkj+L0udFJ5/S50XTcqgEzOgn0jBkZ96Al&#10;/E9oRhjbOKGhHt9xvdcwFMo4YihwPjWfAwVpKAC9Rl22Xf7wfoxGuM2YH3KUtra9wWRG2TCy2SU7&#10;zrIINNrekXbEu81m0zSM3k03YeJyETbsJzuPqI7XMKCmARhslBjLdvl6XvMZcJn/DIBcGhp06WCX&#10;I4LdaceKzzqmPTIgEOc3jxyD5VkSUak8WxODoGQ5mumrxOEcknmZSjPmEXrz9xLYnTSzlAHQRdTk&#10;NTO6HdGux0TNDGie3iDuPJ6bN99wOPMXDHwQYjObj1f0xam/5mF++MR28xUAAP//AwBQSwMEFAAG&#10;AAgAAAAhAEjB3GvaAAAABwEAAA8AAABkcnMvZG93bnJldi54bWxMj8FOwzAQRO9I/IO1SNyoHZBK&#10;FeJUKIgTB0ToBzjxkriN12nstOHv2XKBy2pHs5p9U2wXP4gTTtEF0pCtFAikNlhHnYbd5+vdBkRM&#10;hqwZAqGGb4ywLa+vCpPbcKYPPNWpExxCMTca+pTGXMrY9uhNXIURib2vMHmTWE6dtJM5c7gf5L1S&#10;a+mNI/7QmxGrHttDPXsNYziGZn+MlX9rX9bvjtzjXFda394sz08gEi7p7xgu+IwOJTM1YSYbxaCB&#10;i6TfefHURrFueMuyhwxkWcj//OUPAAAA//8DAFBLAQItABQABgAIAAAAIQC2gziS/gAAAOEBAAAT&#10;AAAAAAAAAAAAAAAAAAAAAABbQ29udGVudF9UeXBlc10ueG1sUEsBAi0AFAAGAAgAAAAhADj9If/W&#10;AAAAlAEAAAsAAAAAAAAAAAAAAAAALwEAAF9yZWxzLy5yZWxzUEsBAi0AFAAGAAgAAAAhAAYirtpq&#10;BQAAqhMAAA4AAAAAAAAAAAAAAAAALgIAAGRycy9lMm9Eb2MueG1sUEsBAi0AFAAGAAgAAAAhAEjB&#10;3GvaAAAABwEAAA8AAAAAAAAAAAAAAAAAxAcAAGRycy9kb3ducmV2LnhtbFBLBQYAAAAABAAEAPMA&#10;AADLCAAAAAA=&#10;">
                    <o:lock v:ext="edit" aspectratio="t"/>
                    <v:shape id="Freeform 10" o:spid="_x0000_s1029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734B5647" w14:textId="445703C6" w:rsidR="00ED3912" w:rsidRDefault="003574DF" w:rsidP="00082E29">
                            <w:pPr>
                              <w:ind w:left="0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ED3912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Research Proposal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30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="00ED3912"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7798AA65" wp14:editId="28F949B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635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12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86590C6" w14:textId="21AD4534" w:rsidR="00ED3912" w:rsidRDefault="00ED391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798AA65" id="Rectangle 130" o:spid="_x0000_s1031" style="position:absolute;left:0;text-align:left;margin-left:-4.4pt;margin-top:0;width:46.8pt;height:77.75pt;z-index:251658241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BgIiS/2QAAAAQBAAAPAAAAZHJzL2Rvd25yZXYu&#10;eG1sTI9LS8RAEITvgv9haMGbO1E3q8ZMFhEED15cH3iczbSZYKYnZDoP/72tl/VS0FRR9XW5XUKn&#10;JhxSG8nA+SoDhVRH11Jj4PXl4ewaVGJLznaR0MA3JthWx0elLVyc6RmnHTdKSigV1oBn7gutU+0x&#10;2LSKPZJ4n3EIluUcGu0GO0t56PRFlm10sC3Jgrc93nusv3ZjMDCNj/P6Kq1z9uTeP/BtfMpmNOb0&#10;ZLm7BcW48CEMv/iCDpUw7eNILqnOgDzCfyrezeUG1F4yeZ6Drkr9H776AQAA//8DAFBLAQItABQA&#10;BgAIAAAAIQC2gziS/gAAAOEBAAATAAAAAAAAAAAAAAAAAAAAAABbQ29udGVudF9UeXBlc10ueG1s&#10;UEsBAi0AFAAGAAgAAAAhADj9If/WAAAAlAEAAAsAAAAAAAAAAAAAAAAALwEAAF9yZWxzLy5yZWxz&#10;UEsBAi0AFAAGAAgAAAAhACDQMLqbAgAAkAUAAA4AAAAAAAAAAAAAAAAALgIAAGRycy9lMm9Eb2Mu&#10;eG1sUEsBAi0AFAAGAAgAAAAhAGAiJL/ZAAAABAEAAA8AAAAAAAAAAAAAAAAA9QQAAGRycy9kb3du&#10;cmV2LnhtbFBLBQYAAAAABAAEAPMAAAD7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12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86590C6" w14:textId="21AD4534" w:rsidR="00ED3912" w:rsidRDefault="00ED391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ED3912">
            <w:br w:type="page"/>
          </w:r>
        </w:p>
      </w:sdtContent>
    </w:sdt>
    <w:sdt>
      <w:sdtPr>
        <w:rPr>
          <w:rFonts w:eastAsiaTheme="minorHAnsi" w:cs="Arial"/>
          <w:color w:val="auto"/>
          <w:sz w:val="22"/>
          <w:szCs w:val="22"/>
          <w:lang w:val="en-GB"/>
        </w:rPr>
        <w:id w:val="-227157220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02885A4E" w14:textId="60E0A10B" w:rsidR="00000F3D" w:rsidRPr="009E0700" w:rsidRDefault="009E0700">
          <w:pPr>
            <w:pStyle w:val="TOCHeading"/>
            <w:rPr>
              <w:rFonts w:cs="Arial"/>
              <w:color w:val="4472C4" w:themeColor="accent1"/>
            </w:rPr>
          </w:pPr>
          <w:r w:rsidRPr="009E0700">
            <w:rPr>
              <w:rFonts w:eastAsiaTheme="minorHAnsi" w:cs="Arial"/>
              <w:color w:val="4472C4" w:themeColor="accent1"/>
              <w:sz w:val="22"/>
              <w:szCs w:val="22"/>
              <w:lang w:val="en-GB"/>
            </w:rPr>
            <w:t xml:space="preserve">Table of </w:t>
          </w:r>
          <w:r w:rsidR="00000F3D" w:rsidRPr="009E0700">
            <w:rPr>
              <w:rFonts w:cs="Arial"/>
              <w:color w:val="4472C4" w:themeColor="accent1"/>
            </w:rPr>
            <w:t>Contents</w:t>
          </w:r>
        </w:p>
        <w:p w14:paraId="73732937" w14:textId="4A842D64" w:rsidR="009A7002" w:rsidRDefault="00000F3D">
          <w:pPr>
            <w:pStyle w:val="TOC1"/>
            <w:tabs>
              <w:tab w:val="left" w:pos="21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r w:rsidRPr="00B16D63">
            <w:rPr>
              <w:rFonts w:cs="Arial"/>
            </w:rPr>
            <w:fldChar w:fldCharType="begin"/>
          </w:r>
          <w:r>
            <w:instrText xml:space="preserve"> TOC \o "1-3" \h \z \u </w:instrText>
          </w:r>
          <w:r w:rsidRPr="00B16D63">
            <w:rPr>
              <w:rFonts w:cs="Arial"/>
            </w:rPr>
            <w:fldChar w:fldCharType="separate"/>
          </w:r>
          <w:hyperlink w:anchor="_Toc89349170" w:history="1">
            <w:r w:rsidR="009A7002" w:rsidRPr="00BF2906">
              <w:rPr>
                <w:rStyle w:val="Hyperlink"/>
                <w:rFonts w:cs="Arial"/>
                <w:noProof/>
              </w:rPr>
              <w:t>1.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rFonts w:cs="Arial"/>
                <w:noProof/>
              </w:rPr>
              <w:t>Proposed Research Title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_Toc89349170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1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240107B0" w14:textId="685E397A" w:rsidR="009A7002" w:rsidRDefault="00BE49EB">
          <w:pPr>
            <w:pStyle w:val="TOC1"/>
            <w:tabs>
              <w:tab w:val="left" w:pos="21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71" w:history="1">
            <w:r w:rsidR="009A7002" w:rsidRPr="00BF2906">
              <w:rPr>
                <w:rStyle w:val="Hyperlink"/>
                <w:rFonts w:cs="Arial"/>
                <w:noProof/>
              </w:rPr>
              <w:t>2.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rFonts w:cs="Arial"/>
                <w:noProof/>
              </w:rPr>
              <w:t>Abstract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_Toc89349171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1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5690A335" w14:textId="270FCFCA" w:rsidR="009A7002" w:rsidRDefault="00BE49EB">
          <w:pPr>
            <w:pStyle w:val="TOC1"/>
            <w:tabs>
              <w:tab w:val="left" w:pos="21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72" w:history="1">
            <w:r w:rsidR="009A7002" w:rsidRPr="00BF2906">
              <w:rPr>
                <w:rStyle w:val="Hyperlink"/>
                <w:rFonts w:cs="Arial"/>
                <w:noProof/>
              </w:rPr>
              <w:t>3.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rFonts w:cs="Arial"/>
                <w:noProof/>
              </w:rPr>
              <w:t>Introduction and Background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_Toc89349172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1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05D211E8" w14:textId="3AB62D22" w:rsidR="009A7002" w:rsidRDefault="00BE49EB">
          <w:pPr>
            <w:pStyle w:val="TOC1"/>
            <w:tabs>
              <w:tab w:val="left" w:pos="21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73" w:history="1">
            <w:r w:rsidR="009A7002" w:rsidRPr="00BF2906">
              <w:rPr>
                <w:rStyle w:val="Hyperlink"/>
                <w:rFonts w:cs="Arial"/>
                <w:noProof/>
              </w:rPr>
              <w:t>4.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rFonts w:cs="Arial"/>
                <w:noProof/>
              </w:rPr>
              <w:t>Aims and Hypothesis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_Toc89349173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2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6705A91A" w14:textId="1BBCA915" w:rsidR="009A7002" w:rsidRDefault="00BE49EB">
          <w:pPr>
            <w:pStyle w:val="TOC1"/>
            <w:tabs>
              <w:tab w:val="left" w:pos="21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74" w:history="1">
            <w:r w:rsidR="009A7002" w:rsidRPr="00BF2906">
              <w:rPr>
                <w:rStyle w:val="Hyperlink"/>
                <w:noProof/>
              </w:rPr>
              <w:t>5.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noProof/>
              </w:rPr>
              <w:t>Definitions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_Toc89349174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2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5F3530A5" w14:textId="0859F079" w:rsidR="009A7002" w:rsidRDefault="00BE49EB">
          <w:pPr>
            <w:pStyle w:val="TOC1"/>
            <w:tabs>
              <w:tab w:val="left" w:pos="21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75" w:history="1">
            <w:r w:rsidR="009A7002" w:rsidRPr="00BF2906">
              <w:rPr>
                <w:rStyle w:val="Hyperlink"/>
                <w:rFonts w:cs="Arial"/>
                <w:noProof/>
              </w:rPr>
              <w:t>6.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rFonts w:cs="Arial"/>
                <w:noProof/>
              </w:rPr>
              <w:t>Literature Review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_Toc89349175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2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169820DB" w14:textId="7A356F34" w:rsidR="009A7002" w:rsidRDefault="00BE49EB">
          <w:pPr>
            <w:pStyle w:val="TOC2"/>
            <w:tabs>
              <w:tab w:val="left" w:pos="270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76" w:history="1">
            <w:r w:rsidR="009A7002" w:rsidRPr="00BF2906">
              <w:rPr>
                <w:rStyle w:val="Hyperlink"/>
                <w:rFonts w:cs="Arial"/>
                <w:noProof/>
              </w:rPr>
              <w:t>6.1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rFonts w:cs="Arial"/>
                <w:noProof/>
              </w:rPr>
              <w:t>The UK Housing Crisis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_Toc89349176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2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65312F26" w14:textId="3B09B023" w:rsidR="009A7002" w:rsidRDefault="00BE49EB">
          <w:pPr>
            <w:pStyle w:val="TOC2"/>
            <w:tabs>
              <w:tab w:val="left" w:pos="270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77" w:history="1">
            <w:r w:rsidR="009A7002" w:rsidRPr="00BF2906">
              <w:rPr>
                <w:rStyle w:val="Hyperlink"/>
                <w:rFonts w:cs="Arial"/>
                <w:noProof/>
              </w:rPr>
              <w:t>6.2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rFonts w:cs="Arial"/>
                <w:noProof/>
              </w:rPr>
              <w:t>Modern methods of construction (MMC)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_Toc89349177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3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2AEAAA7C" w14:textId="46B52C0C" w:rsidR="009A7002" w:rsidRDefault="00BE49EB">
          <w:pPr>
            <w:pStyle w:val="TOC2"/>
            <w:tabs>
              <w:tab w:val="left" w:pos="270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78" w:history="1">
            <w:r w:rsidR="009A7002" w:rsidRPr="00BF2906">
              <w:rPr>
                <w:rStyle w:val="Hyperlink"/>
                <w:rFonts w:cs="Arial"/>
                <w:noProof/>
              </w:rPr>
              <w:t>6.3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rFonts w:cs="Arial"/>
                <w:noProof/>
              </w:rPr>
              <w:t>Focusing on Cross-laminated Timber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_Toc89349178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4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079B1D2F" w14:textId="54F5B4BE" w:rsidR="009A7002" w:rsidRDefault="00BE49EB">
          <w:pPr>
            <w:pStyle w:val="TOC2"/>
            <w:tabs>
              <w:tab w:val="left" w:pos="270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79" w:history="1">
            <w:r w:rsidR="009A7002" w:rsidRPr="00BF2906">
              <w:rPr>
                <w:rStyle w:val="Hyperlink"/>
                <w:rFonts w:cs="Arial"/>
                <w:noProof/>
              </w:rPr>
              <w:t>6.4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rFonts w:cs="Arial"/>
                <w:noProof/>
              </w:rPr>
              <w:t>The Sustainability of Off-site CLT Construction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_Toc89349179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5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64BB4826" w14:textId="5B4C5D2C" w:rsidR="009A7002" w:rsidRDefault="00BE49EB">
          <w:pPr>
            <w:pStyle w:val="TOC1"/>
            <w:tabs>
              <w:tab w:val="left" w:pos="21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80" w:history="1">
            <w:r w:rsidR="009A7002" w:rsidRPr="00BF2906">
              <w:rPr>
                <w:rStyle w:val="Hyperlink"/>
                <w:rFonts w:cs="Arial"/>
                <w:noProof/>
              </w:rPr>
              <w:t>7.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rFonts w:cs="Arial"/>
                <w:noProof/>
              </w:rPr>
              <w:t>Research Methodology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_Toc89349180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6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7FCBBCDB" w14:textId="52423F02" w:rsidR="009A7002" w:rsidRDefault="00BE49EB">
          <w:pPr>
            <w:pStyle w:val="TOC1"/>
            <w:tabs>
              <w:tab w:val="left" w:pos="21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81" w:history="1">
            <w:r w:rsidR="009A7002" w:rsidRPr="00BF2906">
              <w:rPr>
                <w:rStyle w:val="Hyperlink"/>
                <w:noProof/>
              </w:rPr>
              <w:t>8.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noProof/>
              </w:rPr>
              <w:t>Proposed Chapters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_Toc89349181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6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461922B5" w14:textId="418FB361" w:rsidR="009A7002" w:rsidRDefault="00BE49EB">
          <w:pPr>
            <w:pStyle w:val="TOC1"/>
            <w:tabs>
              <w:tab w:val="left" w:pos="21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89349182" w:history="1">
            <w:r w:rsidR="009A7002" w:rsidRPr="00BF2906">
              <w:rPr>
                <w:rStyle w:val="Hyperlink"/>
                <w:noProof/>
              </w:rPr>
              <w:t>9.</w:t>
            </w:r>
            <w:r w:rsidR="009A700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9A7002" w:rsidRPr="00BF2906">
              <w:rPr>
                <w:rStyle w:val="Hyperlink"/>
                <w:noProof/>
              </w:rPr>
              <w:t>References</w:t>
            </w:r>
            <w:r w:rsidR="009A7002">
              <w:rPr>
                <w:noProof/>
                <w:webHidden/>
              </w:rPr>
              <w:tab/>
            </w:r>
            <w:r w:rsidR="009A7002">
              <w:rPr>
                <w:noProof/>
                <w:webHidden/>
              </w:rPr>
              <w:fldChar w:fldCharType="begin"/>
            </w:r>
            <w:r w:rsidR="009A7002">
              <w:rPr>
                <w:noProof/>
                <w:webHidden/>
              </w:rPr>
              <w:instrText xml:space="preserve"> PAGEREF _Toc89349182 \h </w:instrText>
            </w:r>
            <w:r w:rsidR="009A7002">
              <w:rPr>
                <w:noProof/>
                <w:webHidden/>
              </w:rPr>
            </w:r>
            <w:r w:rsidR="009A7002">
              <w:rPr>
                <w:noProof/>
                <w:webHidden/>
              </w:rPr>
              <w:fldChar w:fldCharType="separate"/>
            </w:r>
            <w:r w:rsidR="009A7002">
              <w:rPr>
                <w:noProof/>
                <w:webHidden/>
              </w:rPr>
              <w:t>7</w:t>
            </w:r>
            <w:r w:rsidR="009A7002">
              <w:rPr>
                <w:noProof/>
                <w:webHidden/>
              </w:rPr>
              <w:fldChar w:fldCharType="end"/>
            </w:r>
          </w:hyperlink>
        </w:p>
        <w:p w14:paraId="43FD142A" w14:textId="4D554B0D" w:rsidR="00000F3D" w:rsidRPr="00B16D63" w:rsidRDefault="00000F3D">
          <w:pPr>
            <w:rPr>
              <w:rFonts w:cs="Arial"/>
            </w:rPr>
          </w:pPr>
          <w:r w:rsidRPr="00B16D63">
            <w:rPr>
              <w:rFonts w:cs="Arial"/>
              <w:b/>
            </w:rPr>
            <w:fldChar w:fldCharType="end"/>
          </w:r>
        </w:p>
      </w:sdtContent>
    </w:sdt>
    <w:p w14:paraId="5F95FC73" w14:textId="746AED87" w:rsidR="00870DF5" w:rsidRDefault="00870DF5" w:rsidP="00870DF5">
      <w:pPr>
        <w:pStyle w:val="TableofFigures"/>
        <w:tabs>
          <w:tab w:val="right" w:leader="dot" w:pos="9016"/>
        </w:tabs>
        <w:ind w:left="720"/>
        <w:rPr>
          <w:rFonts w:asciiTheme="minorHAnsi" w:eastAsiaTheme="minorEastAsia" w:hAnsiTheme="minorHAnsi"/>
          <w:noProof/>
          <w:lang w:eastAsia="zh-CN"/>
        </w:rPr>
      </w:pPr>
      <w:r>
        <w:rPr>
          <w:rFonts w:cs="Arial"/>
        </w:rPr>
        <w:fldChar w:fldCharType="begin"/>
      </w:r>
      <w:r>
        <w:rPr>
          <w:rFonts w:cs="Arial"/>
        </w:rPr>
        <w:instrText xml:space="preserve"> TOC \h \z \c "Figure" </w:instrText>
      </w:r>
      <w:r>
        <w:rPr>
          <w:rFonts w:cs="Arial"/>
        </w:rPr>
        <w:fldChar w:fldCharType="separate"/>
      </w:r>
      <w:hyperlink w:anchor="_Toc89078506" w:history="1">
        <w:r w:rsidRPr="0045350A">
          <w:rPr>
            <w:rStyle w:val="Hyperlink"/>
            <w:noProof/>
          </w:rPr>
          <w:t>Figure 1 Savills – MMC (Selsey, 2020)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_Toc89078506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802BF24" w14:textId="4A8BD7D6" w:rsidR="00870DF5" w:rsidRDefault="00BE49EB" w:rsidP="00870DF5">
      <w:pPr>
        <w:pStyle w:val="TableofFigures"/>
        <w:tabs>
          <w:tab w:val="right" w:leader="dot" w:pos="9016"/>
        </w:tabs>
        <w:ind w:left="720"/>
        <w:rPr>
          <w:rFonts w:asciiTheme="minorHAnsi" w:eastAsiaTheme="minorEastAsia" w:hAnsiTheme="minorHAnsi"/>
          <w:noProof/>
          <w:lang w:eastAsia="zh-CN"/>
        </w:rPr>
      </w:pPr>
      <w:hyperlink w:anchor="_Toc89078507" w:history="1">
        <w:r w:rsidR="00870DF5" w:rsidRPr="0045350A">
          <w:rPr>
            <w:rStyle w:val="Hyperlink"/>
            <w:noProof/>
          </w:rPr>
          <w:t xml:space="preserve">Figure 2 </w:t>
        </w:r>
        <w:r w:rsidR="00870DF5" w:rsidRPr="0045350A">
          <w:rPr>
            <w:rStyle w:val="Hyperlink"/>
            <w:rFonts w:cs="Arial"/>
            <w:noProof/>
          </w:rPr>
          <w:t>Conventional assembly layup of cross-laminated timber (Buck, 2016)</w:t>
        </w:r>
        <w:r w:rsidR="00870DF5">
          <w:rPr>
            <w:noProof/>
            <w:webHidden/>
          </w:rPr>
          <w:tab/>
        </w:r>
        <w:r w:rsidR="00870DF5">
          <w:rPr>
            <w:noProof/>
            <w:webHidden/>
          </w:rPr>
          <w:fldChar w:fldCharType="begin"/>
        </w:r>
        <w:r w:rsidR="00870DF5">
          <w:rPr>
            <w:noProof/>
            <w:webHidden/>
          </w:rPr>
          <w:instrText xml:space="preserve"> PAGEREF _Toc89078507 \h </w:instrText>
        </w:r>
        <w:r w:rsidR="00870DF5">
          <w:rPr>
            <w:noProof/>
            <w:webHidden/>
          </w:rPr>
        </w:r>
        <w:r w:rsidR="00870DF5">
          <w:rPr>
            <w:noProof/>
            <w:webHidden/>
          </w:rPr>
          <w:fldChar w:fldCharType="separate"/>
        </w:r>
        <w:r w:rsidR="00870DF5">
          <w:rPr>
            <w:noProof/>
            <w:webHidden/>
          </w:rPr>
          <w:t>4</w:t>
        </w:r>
        <w:r w:rsidR="00870DF5">
          <w:rPr>
            <w:noProof/>
            <w:webHidden/>
          </w:rPr>
          <w:fldChar w:fldCharType="end"/>
        </w:r>
      </w:hyperlink>
    </w:p>
    <w:p w14:paraId="1B846EFF" w14:textId="6767F898" w:rsidR="00196036" w:rsidRDefault="00870DF5" w:rsidP="007B7DAA">
      <w:pPr>
        <w:ind w:left="2160"/>
        <w:rPr>
          <w:rFonts w:cs="Arial"/>
        </w:rPr>
      </w:pPr>
      <w:r>
        <w:rPr>
          <w:rFonts w:cs="Arial"/>
        </w:rPr>
        <w:fldChar w:fldCharType="end"/>
      </w:r>
    </w:p>
    <w:p w14:paraId="7FB0789B" w14:textId="094A6F66" w:rsidR="00870DF5" w:rsidRDefault="00870DF5" w:rsidP="00870DF5">
      <w:pPr>
        <w:pStyle w:val="TableofFigures"/>
        <w:tabs>
          <w:tab w:val="right" w:leader="dot" w:pos="9016"/>
        </w:tabs>
        <w:ind w:left="720"/>
        <w:rPr>
          <w:rFonts w:asciiTheme="minorHAnsi" w:eastAsiaTheme="minorEastAsia" w:hAnsiTheme="minorHAnsi"/>
          <w:noProof/>
          <w:lang w:eastAsia="zh-CN"/>
        </w:rPr>
      </w:pPr>
      <w:r>
        <w:rPr>
          <w:rFonts w:cs="Arial"/>
        </w:rPr>
        <w:fldChar w:fldCharType="begin"/>
      </w:r>
      <w:r>
        <w:rPr>
          <w:rFonts w:cs="Arial"/>
        </w:rPr>
        <w:instrText xml:space="preserve"> TOC \h \z \c "Table" </w:instrText>
      </w:r>
      <w:r>
        <w:rPr>
          <w:rFonts w:cs="Arial"/>
        </w:rPr>
        <w:fldChar w:fldCharType="separate"/>
      </w:r>
      <w:hyperlink w:anchor="_Toc89078568" w:history="1">
        <w:r w:rsidRPr="00A0029A">
          <w:rPr>
            <w:rStyle w:val="Hyperlink"/>
            <w:noProof/>
          </w:rPr>
          <w:t>Table 1 Applications of CLT (Structural Timber Association, 2015)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_Toc89078568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AB8CC2B" w14:textId="300FCF84" w:rsidR="00870DF5" w:rsidRPr="00B16D63" w:rsidRDefault="00870DF5" w:rsidP="00870DF5">
      <w:pPr>
        <w:ind w:left="720"/>
        <w:rPr>
          <w:rFonts w:cs="Arial"/>
        </w:rPr>
      </w:pPr>
      <w:r>
        <w:rPr>
          <w:rFonts w:cs="Arial"/>
        </w:rPr>
        <w:fldChar w:fldCharType="end"/>
      </w:r>
    </w:p>
    <w:p w14:paraId="6065B170" w14:textId="3FBDEF20" w:rsidR="001E0AE0" w:rsidRPr="00B16D63" w:rsidRDefault="00B56B80" w:rsidP="00B56B80">
      <w:pPr>
        <w:pStyle w:val="Heading1"/>
        <w:numPr>
          <w:ilvl w:val="0"/>
          <w:numId w:val="1"/>
        </w:numPr>
        <w:rPr>
          <w:rFonts w:cs="Arial"/>
        </w:rPr>
      </w:pPr>
      <w:bookmarkStart w:id="0" w:name="_Toc89349170"/>
      <w:r w:rsidRPr="00B16D63">
        <w:rPr>
          <w:rFonts w:cs="Arial"/>
        </w:rPr>
        <w:t>Proposed Research Title</w:t>
      </w:r>
      <w:bookmarkEnd w:id="0"/>
    </w:p>
    <w:p w14:paraId="57672D5A" w14:textId="7814B6DC" w:rsidR="00B56B80" w:rsidRPr="00B16D63" w:rsidRDefault="00B56B80" w:rsidP="00B56B80">
      <w:pPr>
        <w:jc w:val="center"/>
        <w:rPr>
          <w:rFonts w:cs="Arial"/>
        </w:rPr>
      </w:pPr>
    </w:p>
    <w:p w14:paraId="06A9D7DF" w14:textId="0E493EF5" w:rsidR="0076614A" w:rsidRPr="00B16D63" w:rsidRDefault="00B17EE4" w:rsidP="000E15A3">
      <w:pPr>
        <w:ind w:left="720"/>
        <w:jc w:val="center"/>
        <w:rPr>
          <w:rFonts w:cs="Arial"/>
          <w:u w:val="single"/>
        </w:rPr>
      </w:pPr>
      <w:r w:rsidRPr="00B16D63">
        <w:rPr>
          <w:rFonts w:cs="Arial"/>
          <w:u w:val="single"/>
        </w:rPr>
        <w:t xml:space="preserve">Is </w:t>
      </w:r>
      <w:r w:rsidR="00CA3357" w:rsidRPr="00B16D63">
        <w:rPr>
          <w:rFonts w:cs="Arial"/>
          <w:u w:val="single"/>
        </w:rPr>
        <w:t xml:space="preserve">off-site </w:t>
      </w:r>
      <w:r w:rsidR="000F2B52" w:rsidRPr="00B16D63">
        <w:rPr>
          <w:rFonts w:cs="Arial"/>
          <w:u w:val="single"/>
        </w:rPr>
        <w:t>c</w:t>
      </w:r>
      <w:r w:rsidR="0065143A" w:rsidRPr="00B16D63">
        <w:rPr>
          <w:rFonts w:cs="Arial"/>
          <w:u w:val="single"/>
        </w:rPr>
        <w:t>ross</w:t>
      </w:r>
      <w:r w:rsidR="00FD41FC" w:rsidRPr="00B16D63">
        <w:rPr>
          <w:rFonts w:cs="Arial"/>
          <w:u w:val="single"/>
        </w:rPr>
        <w:t>-</w:t>
      </w:r>
      <w:r w:rsidR="0065143A" w:rsidRPr="00B16D63">
        <w:rPr>
          <w:rFonts w:cs="Arial"/>
          <w:u w:val="single"/>
        </w:rPr>
        <w:t xml:space="preserve">laminated </w:t>
      </w:r>
      <w:r w:rsidR="000F2B52" w:rsidRPr="00B16D63">
        <w:rPr>
          <w:rFonts w:cs="Arial"/>
          <w:u w:val="single"/>
        </w:rPr>
        <w:t>t</w:t>
      </w:r>
      <w:r w:rsidR="0065143A" w:rsidRPr="00B16D63">
        <w:rPr>
          <w:rFonts w:cs="Arial"/>
          <w:u w:val="single"/>
        </w:rPr>
        <w:t>imber</w:t>
      </w:r>
      <w:r w:rsidR="00741321" w:rsidRPr="00B16D63">
        <w:rPr>
          <w:rFonts w:cs="Arial"/>
          <w:u w:val="single"/>
        </w:rPr>
        <w:t xml:space="preserve"> </w:t>
      </w:r>
      <w:r w:rsidR="001A0F4F" w:rsidRPr="00B16D63">
        <w:rPr>
          <w:rFonts w:cs="Arial"/>
          <w:u w:val="single"/>
        </w:rPr>
        <w:t>c</w:t>
      </w:r>
      <w:r w:rsidR="00104AC8" w:rsidRPr="00B16D63">
        <w:rPr>
          <w:rFonts w:cs="Arial"/>
          <w:u w:val="single"/>
        </w:rPr>
        <w:t>onstruction</w:t>
      </w:r>
      <w:r w:rsidRPr="00B16D63">
        <w:rPr>
          <w:rFonts w:cs="Arial"/>
          <w:u w:val="single"/>
        </w:rPr>
        <w:t xml:space="preserve"> a </w:t>
      </w:r>
      <w:r w:rsidR="00BA44A7" w:rsidRPr="00B16D63">
        <w:rPr>
          <w:rFonts w:cs="Arial"/>
          <w:u w:val="single"/>
        </w:rPr>
        <w:t>forward-thinking</w:t>
      </w:r>
      <w:r w:rsidRPr="00B16D63">
        <w:rPr>
          <w:rFonts w:cs="Arial"/>
          <w:u w:val="single"/>
        </w:rPr>
        <w:t xml:space="preserve"> solution to the housing crisis</w:t>
      </w:r>
      <w:r w:rsidR="001A0F4F" w:rsidRPr="00B16D63">
        <w:rPr>
          <w:rFonts w:cs="Arial"/>
          <w:u w:val="single"/>
        </w:rPr>
        <w:t xml:space="preserve"> in the UK</w:t>
      </w:r>
      <w:r w:rsidRPr="00B16D63">
        <w:rPr>
          <w:rFonts w:cs="Arial"/>
          <w:u w:val="single"/>
        </w:rPr>
        <w:t>?</w:t>
      </w:r>
    </w:p>
    <w:p w14:paraId="1A358DC9" w14:textId="4665D537" w:rsidR="00B56B80" w:rsidRPr="00B16D63" w:rsidRDefault="00B56B80" w:rsidP="00B56B80">
      <w:pPr>
        <w:rPr>
          <w:rFonts w:cs="Arial"/>
          <w:u w:val="single"/>
        </w:rPr>
      </w:pPr>
    </w:p>
    <w:p w14:paraId="266348C6" w14:textId="79EB273F" w:rsidR="00B56B80" w:rsidRPr="00B16D63" w:rsidRDefault="00B56B80" w:rsidP="00B56B80">
      <w:pPr>
        <w:pStyle w:val="Heading1"/>
        <w:numPr>
          <w:ilvl w:val="0"/>
          <w:numId w:val="1"/>
        </w:numPr>
        <w:rPr>
          <w:rFonts w:cs="Arial"/>
        </w:rPr>
      </w:pPr>
      <w:bookmarkStart w:id="1" w:name="_Toc89349171"/>
      <w:r w:rsidRPr="00B16D63">
        <w:rPr>
          <w:rFonts w:cs="Arial"/>
        </w:rPr>
        <w:t>Abstract</w:t>
      </w:r>
      <w:bookmarkEnd w:id="1"/>
    </w:p>
    <w:p w14:paraId="1F4A8E6C" w14:textId="77777777" w:rsidR="00466289" w:rsidRPr="00B16D63" w:rsidRDefault="00466289" w:rsidP="00EE6749">
      <w:pPr>
        <w:ind w:left="720"/>
        <w:rPr>
          <w:rFonts w:cs="Arial"/>
        </w:rPr>
      </w:pPr>
    </w:p>
    <w:p w14:paraId="36E245BC" w14:textId="56EF5F4A" w:rsidR="00DD3830" w:rsidRPr="00B16D63" w:rsidRDefault="00DD3830" w:rsidP="00EE6749">
      <w:pPr>
        <w:ind w:left="720"/>
        <w:rPr>
          <w:rFonts w:cs="Arial"/>
        </w:rPr>
      </w:pPr>
      <w:r w:rsidRPr="00B16D63">
        <w:rPr>
          <w:rFonts w:cs="Arial"/>
        </w:rPr>
        <w:t xml:space="preserve">This research will seek to </w:t>
      </w:r>
      <w:r w:rsidR="00A60B79">
        <w:rPr>
          <w:rFonts w:cs="Arial"/>
        </w:rPr>
        <w:t>answer the question</w:t>
      </w:r>
      <w:r w:rsidR="00D3017F">
        <w:rPr>
          <w:rFonts w:cs="Arial"/>
        </w:rPr>
        <w:t>, whether</w:t>
      </w:r>
      <w:r w:rsidRPr="00B16D63">
        <w:rPr>
          <w:rFonts w:cs="Arial"/>
        </w:rPr>
        <w:t xml:space="preserve"> </w:t>
      </w:r>
      <w:r w:rsidR="004469C3" w:rsidRPr="00B16D63">
        <w:rPr>
          <w:rFonts w:cs="Arial"/>
        </w:rPr>
        <w:t xml:space="preserve">off-site </w:t>
      </w:r>
      <w:r w:rsidRPr="00B16D63">
        <w:rPr>
          <w:rFonts w:cs="Arial"/>
        </w:rPr>
        <w:t>cross</w:t>
      </w:r>
      <w:r w:rsidR="00FD41FC" w:rsidRPr="00B16D63">
        <w:rPr>
          <w:rFonts w:cs="Arial"/>
        </w:rPr>
        <w:t>-</w:t>
      </w:r>
      <w:r w:rsidRPr="00B16D63">
        <w:rPr>
          <w:rFonts w:cs="Arial"/>
        </w:rPr>
        <w:t xml:space="preserve">laminated timber </w:t>
      </w:r>
      <w:r w:rsidR="004469C3" w:rsidRPr="00B16D63">
        <w:rPr>
          <w:rFonts w:cs="Arial"/>
        </w:rPr>
        <w:t xml:space="preserve">construction methods are </w:t>
      </w:r>
      <w:r w:rsidR="00AD5D8F" w:rsidRPr="00B16D63">
        <w:rPr>
          <w:rFonts w:cs="Arial"/>
        </w:rPr>
        <w:t xml:space="preserve">a </w:t>
      </w:r>
      <w:r w:rsidR="00BC2DFF" w:rsidRPr="00B16D63">
        <w:rPr>
          <w:rFonts w:cs="Arial"/>
        </w:rPr>
        <w:t xml:space="preserve">forward-thinking </w:t>
      </w:r>
      <w:r w:rsidR="00AD5D8F" w:rsidRPr="00B16D63">
        <w:rPr>
          <w:rFonts w:cs="Arial"/>
        </w:rPr>
        <w:t xml:space="preserve">solution to the increasing demand for </w:t>
      </w:r>
      <w:r w:rsidR="00BC2DFF" w:rsidRPr="00B16D63">
        <w:rPr>
          <w:rFonts w:cs="Arial"/>
        </w:rPr>
        <w:t xml:space="preserve">newly constructed </w:t>
      </w:r>
      <w:r w:rsidR="00AD5D8F" w:rsidRPr="00B16D63">
        <w:rPr>
          <w:rFonts w:cs="Arial"/>
        </w:rPr>
        <w:t>ho</w:t>
      </w:r>
      <w:r w:rsidR="00D3017F">
        <w:rPr>
          <w:rFonts w:cs="Arial"/>
        </w:rPr>
        <w:t>mes</w:t>
      </w:r>
      <w:r w:rsidR="00AD5D8F" w:rsidRPr="00B16D63">
        <w:rPr>
          <w:rFonts w:cs="Arial"/>
        </w:rPr>
        <w:t xml:space="preserve"> in the UK. </w:t>
      </w:r>
      <w:r w:rsidR="004F31DB" w:rsidRPr="00B16D63">
        <w:rPr>
          <w:rFonts w:cs="Arial"/>
        </w:rPr>
        <w:t>With a focus on off-site manufacturing methods of construction.</w:t>
      </w:r>
    </w:p>
    <w:p w14:paraId="3CAE5D95" w14:textId="72C25C7D" w:rsidR="00BD59B9" w:rsidRPr="00B16D63" w:rsidRDefault="00BD59B9" w:rsidP="00EE6749">
      <w:pPr>
        <w:ind w:left="720"/>
        <w:rPr>
          <w:rFonts w:cs="Arial"/>
        </w:rPr>
      </w:pPr>
    </w:p>
    <w:p w14:paraId="1E4C7349" w14:textId="1541C0A7" w:rsidR="00B56B80" w:rsidRPr="00B16D63" w:rsidRDefault="00B56B80" w:rsidP="00B56B80">
      <w:pPr>
        <w:pStyle w:val="Heading1"/>
        <w:numPr>
          <w:ilvl w:val="0"/>
          <w:numId w:val="1"/>
        </w:numPr>
        <w:rPr>
          <w:rFonts w:cs="Arial"/>
        </w:rPr>
      </w:pPr>
      <w:bookmarkStart w:id="2" w:name="_Toc89349172"/>
      <w:r w:rsidRPr="00B16D63">
        <w:rPr>
          <w:rFonts w:cs="Arial"/>
        </w:rPr>
        <w:t>Introduction and Back</w:t>
      </w:r>
      <w:r w:rsidR="00936811" w:rsidRPr="00B16D63">
        <w:rPr>
          <w:rFonts w:cs="Arial"/>
        </w:rPr>
        <w:t>g</w:t>
      </w:r>
      <w:r w:rsidRPr="00B16D63">
        <w:rPr>
          <w:rFonts w:cs="Arial"/>
        </w:rPr>
        <w:t>round</w:t>
      </w:r>
      <w:bookmarkEnd w:id="2"/>
    </w:p>
    <w:p w14:paraId="0CAD0796" w14:textId="79065CD8" w:rsidR="00B56B80" w:rsidRPr="00B16D63" w:rsidRDefault="00B56B80" w:rsidP="00323015">
      <w:pPr>
        <w:ind w:left="720"/>
        <w:rPr>
          <w:rFonts w:cs="Arial"/>
        </w:rPr>
      </w:pPr>
    </w:p>
    <w:p w14:paraId="0424D278" w14:textId="6209F74F" w:rsidR="00466289" w:rsidRDefault="00E8389E" w:rsidP="00E41F96">
      <w:pPr>
        <w:ind w:left="720"/>
        <w:rPr>
          <w:rFonts w:cs="Arial"/>
        </w:rPr>
      </w:pPr>
      <w:r w:rsidRPr="00B16D63">
        <w:rPr>
          <w:rFonts w:cs="Arial"/>
        </w:rPr>
        <w:t xml:space="preserve">The researcher </w:t>
      </w:r>
      <w:r w:rsidR="00484F8A" w:rsidRPr="00B16D63">
        <w:rPr>
          <w:rFonts w:cs="Arial"/>
        </w:rPr>
        <w:t>has been heavily involved i</w:t>
      </w:r>
      <w:r w:rsidR="00CD17C0" w:rsidRPr="00B16D63">
        <w:rPr>
          <w:rFonts w:cs="Arial"/>
        </w:rPr>
        <w:t>n</w:t>
      </w:r>
      <w:r w:rsidR="00A90C45" w:rsidRPr="00B16D63">
        <w:rPr>
          <w:rFonts w:cs="Arial"/>
        </w:rPr>
        <w:t xml:space="preserve"> various</w:t>
      </w:r>
      <w:r w:rsidR="00CD17C0" w:rsidRPr="00B16D63">
        <w:rPr>
          <w:rFonts w:cs="Arial"/>
        </w:rPr>
        <w:t xml:space="preserve"> types of construction in the </w:t>
      </w:r>
      <w:r w:rsidR="001C6E8A" w:rsidRPr="00B16D63">
        <w:rPr>
          <w:rFonts w:cs="Arial"/>
        </w:rPr>
        <w:t>United Kingdom</w:t>
      </w:r>
      <w:r w:rsidR="00A90C45" w:rsidRPr="00B16D63">
        <w:rPr>
          <w:rFonts w:cs="Arial"/>
        </w:rPr>
        <w:t xml:space="preserve"> and</w:t>
      </w:r>
      <w:r w:rsidR="00275165" w:rsidRPr="00B16D63">
        <w:rPr>
          <w:rFonts w:cs="Arial"/>
        </w:rPr>
        <w:t xml:space="preserve"> Western</w:t>
      </w:r>
      <w:r w:rsidR="00A90C45" w:rsidRPr="00B16D63">
        <w:rPr>
          <w:rFonts w:cs="Arial"/>
        </w:rPr>
        <w:t xml:space="preserve"> Canada</w:t>
      </w:r>
      <w:r w:rsidR="00A35AB2" w:rsidRPr="00B16D63">
        <w:rPr>
          <w:rFonts w:cs="Arial"/>
        </w:rPr>
        <w:t xml:space="preserve">. </w:t>
      </w:r>
      <w:r w:rsidR="00E41F96" w:rsidRPr="00B16D63">
        <w:rPr>
          <w:rFonts w:cs="Arial"/>
        </w:rPr>
        <w:t xml:space="preserve">After </w:t>
      </w:r>
      <w:r w:rsidR="005B3B67" w:rsidRPr="00B16D63">
        <w:rPr>
          <w:rFonts w:cs="Arial"/>
        </w:rPr>
        <w:t xml:space="preserve">many years of </w:t>
      </w:r>
      <w:r w:rsidR="00E41F96" w:rsidRPr="00B16D63">
        <w:rPr>
          <w:rFonts w:cs="Arial"/>
        </w:rPr>
        <w:t>witnessing first-hand</w:t>
      </w:r>
      <w:r w:rsidR="00C222FB" w:rsidRPr="00B16D63">
        <w:rPr>
          <w:rFonts w:cs="Arial"/>
        </w:rPr>
        <w:t>, the</w:t>
      </w:r>
      <w:r w:rsidR="005B3B67" w:rsidRPr="00B16D63">
        <w:rPr>
          <w:rFonts w:cs="Arial"/>
        </w:rPr>
        <w:t xml:space="preserve"> </w:t>
      </w:r>
      <w:r w:rsidR="00C222FB" w:rsidRPr="00B16D63">
        <w:rPr>
          <w:rFonts w:cs="Arial"/>
        </w:rPr>
        <w:t xml:space="preserve">increasing </w:t>
      </w:r>
      <w:r w:rsidR="00BD5E43" w:rsidRPr="00B16D63">
        <w:rPr>
          <w:rFonts w:cs="Arial"/>
        </w:rPr>
        <w:t xml:space="preserve">demand and </w:t>
      </w:r>
      <w:r w:rsidR="00C222FB" w:rsidRPr="00B16D63">
        <w:rPr>
          <w:rFonts w:cs="Arial"/>
        </w:rPr>
        <w:t xml:space="preserve">popularity of </w:t>
      </w:r>
      <w:r w:rsidR="005B3B67" w:rsidRPr="00B16D63">
        <w:rPr>
          <w:rFonts w:cs="Arial"/>
        </w:rPr>
        <w:t>the use of</w:t>
      </w:r>
      <w:r w:rsidR="00C222FB" w:rsidRPr="00B16D63">
        <w:rPr>
          <w:rFonts w:cs="Arial"/>
        </w:rPr>
        <w:t xml:space="preserve"> </w:t>
      </w:r>
      <w:r w:rsidR="00031898" w:rsidRPr="00B16D63">
        <w:rPr>
          <w:rFonts w:cs="Arial"/>
        </w:rPr>
        <w:t xml:space="preserve">off-site </w:t>
      </w:r>
      <w:r w:rsidR="00C222FB" w:rsidRPr="00B16D63">
        <w:rPr>
          <w:rFonts w:cs="Arial"/>
        </w:rPr>
        <w:t>cross</w:t>
      </w:r>
      <w:r w:rsidR="00FD41FC" w:rsidRPr="00B16D63">
        <w:rPr>
          <w:rFonts w:cs="Arial"/>
        </w:rPr>
        <w:t>-</w:t>
      </w:r>
      <w:r w:rsidR="00C222FB" w:rsidRPr="00B16D63">
        <w:rPr>
          <w:rFonts w:cs="Arial"/>
        </w:rPr>
        <w:t>laminated timber</w:t>
      </w:r>
      <w:r w:rsidR="005B3B67" w:rsidRPr="00B16D63">
        <w:rPr>
          <w:rFonts w:cs="Arial"/>
        </w:rPr>
        <w:t>,</w:t>
      </w:r>
      <w:r w:rsidR="00C222FB" w:rsidRPr="00B16D63">
        <w:rPr>
          <w:rFonts w:cs="Arial"/>
        </w:rPr>
        <w:t xml:space="preserve"> the researche</w:t>
      </w:r>
      <w:r w:rsidR="005B3B67" w:rsidRPr="00B16D63">
        <w:rPr>
          <w:rFonts w:cs="Arial"/>
        </w:rPr>
        <w:t xml:space="preserve">r </w:t>
      </w:r>
      <w:r w:rsidR="0071761D" w:rsidRPr="00B16D63">
        <w:rPr>
          <w:rFonts w:cs="Arial"/>
        </w:rPr>
        <w:t>fe</w:t>
      </w:r>
      <w:r w:rsidR="001A655F" w:rsidRPr="00B16D63">
        <w:rPr>
          <w:rFonts w:cs="Arial"/>
        </w:rPr>
        <w:t>lt</w:t>
      </w:r>
      <w:r w:rsidR="0071761D" w:rsidRPr="00B16D63">
        <w:rPr>
          <w:rFonts w:cs="Arial"/>
        </w:rPr>
        <w:t xml:space="preserve"> it would be beneficial to further understand how </w:t>
      </w:r>
      <w:r w:rsidR="008E58EA" w:rsidRPr="00B16D63">
        <w:rPr>
          <w:rFonts w:cs="Arial"/>
        </w:rPr>
        <w:t>cross</w:t>
      </w:r>
      <w:r w:rsidR="00FD41FC" w:rsidRPr="00B16D63">
        <w:rPr>
          <w:rFonts w:cs="Arial"/>
        </w:rPr>
        <w:t>-</w:t>
      </w:r>
      <w:r w:rsidR="008E58EA" w:rsidRPr="00B16D63">
        <w:rPr>
          <w:rFonts w:cs="Arial"/>
        </w:rPr>
        <w:t xml:space="preserve">laminated timber has developed, and whether it is a forward-thinking solution to the </w:t>
      </w:r>
      <w:r w:rsidR="00326243" w:rsidRPr="00B16D63">
        <w:rPr>
          <w:rFonts w:cs="Arial"/>
        </w:rPr>
        <w:t>housing crisis</w:t>
      </w:r>
      <w:r w:rsidR="00CC6876" w:rsidRPr="00B16D63">
        <w:rPr>
          <w:rFonts w:cs="Arial"/>
        </w:rPr>
        <w:t xml:space="preserve"> in the UK</w:t>
      </w:r>
      <w:r w:rsidR="00326243" w:rsidRPr="00B16D63">
        <w:rPr>
          <w:rFonts w:cs="Arial"/>
        </w:rPr>
        <w:t xml:space="preserve">. </w:t>
      </w:r>
    </w:p>
    <w:p w14:paraId="6C5E9DAD" w14:textId="77777777" w:rsidR="00082E29" w:rsidRDefault="00082E29" w:rsidP="00E41F96">
      <w:pPr>
        <w:ind w:left="720"/>
        <w:rPr>
          <w:rFonts w:cs="Arial"/>
        </w:rPr>
      </w:pPr>
    </w:p>
    <w:p w14:paraId="4EF2AC2B" w14:textId="77777777" w:rsidR="00082E29" w:rsidRDefault="00082E29" w:rsidP="00E41F96">
      <w:pPr>
        <w:ind w:left="720"/>
        <w:rPr>
          <w:rFonts w:cs="Arial"/>
        </w:rPr>
      </w:pPr>
    </w:p>
    <w:p w14:paraId="0B145323" w14:textId="77777777" w:rsidR="00091211" w:rsidRDefault="00091211" w:rsidP="00E41F96">
      <w:pPr>
        <w:ind w:left="720"/>
        <w:rPr>
          <w:rFonts w:cs="Arial"/>
        </w:rPr>
      </w:pPr>
    </w:p>
    <w:p w14:paraId="18934BF4" w14:textId="5DA5D2E9" w:rsidR="00B56B80" w:rsidRPr="00B16D63" w:rsidRDefault="00B56B80" w:rsidP="00B56B80">
      <w:pPr>
        <w:pStyle w:val="Heading1"/>
        <w:numPr>
          <w:ilvl w:val="0"/>
          <w:numId w:val="1"/>
        </w:numPr>
        <w:rPr>
          <w:rFonts w:cs="Arial"/>
        </w:rPr>
      </w:pPr>
      <w:bookmarkStart w:id="3" w:name="_Toc89349173"/>
      <w:r w:rsidRPr="00B16D63">
        <w:rPr>
          <w:rFonts w:cs="Arial"/>
        </w:rPr>
        <w:lastRenderedPageBreak/>
        <w:t xml:space="preserve">Aims and </w:t>
      </w:r>
      <w:r w:rsidR="0009451D">
        <w:rPr>
          <w:rFonts w:cs="Arial"/>
        </w:rPr>
        <w:t>Hypothesis</w:t>
      </w:r>
      <w:bookmarkEnd w:id="3"/>
    </w:p>
    <w:p w14:paraId="154BDD9C" w14:textId="4F7BF410" w:rsidR="00B56B80" w:rsidRPr="00B16D63" w:rsidRDefault="00B56B80" w:rsidP="00F1199D">
      <w:pPr>
        <w:ind w:left="720"/>
        <w:rPr>
          <w:rFonts w:cs="Arial"/>
        </w:rPr>
      </w:pPr>
    </w:p>
    <w:p w14:paraId="614EE287" w14:textId="113554D9" w:rsidR="00440876" w:rsidRDefault="00440876" w:rsidP="00F1199D">
      <w:pPr>
        <w:ind w:left="720"/>
        <w:rPr>
          <w:rFonts w:cs="Arial"/>
        </w:rPr>
      </w:pPr>
      <w:r w:rsidRPr="00B16D63">
        <w:rPr>
          <w:rFonts w:cs="Arial"/>
        </w:rPr>
        <w:t>Th</w:t>
      </w:r>
      <w:r w:rsidR="00FD41FC" w:rsidRPr="00B16D63">
        <w:rPr>
          <w:rFonts w:cs="Arial"/>
        </w:rPr>
        <w:t>is research aim</w:t>
      </w:r>
      <w:r w:rsidRPr="00B16D63">
        <w:rPr>
          <w:rFonts w:cs="Arial"/>
        </w:rPr>
        <w:t>s to gain a</w:t>
      </w:r>
      <w:r w:rsidR="00C06D95" w:rsidRPr="00B16D63">
        <w:rPr>
          <w:rFonts w:cs="Arial"/>
        </w:rPr>
        <w:t xml:space="preserve"> greater </w:t>
      </w:r>
      <w:r w:rsidRPr="00B16D63">
        <w:rPr>
          <w:rFonts w:cs="Arial"/>
        </w:rPr>
        <w:t>understanding of</w:t>
      </w:r>
      <w:r w:rsidR="00326243" w:rsidRPr="00B16D63">
        <w:rPr>
          <w:rFonts w:cs="Arial"/>
        </w:rPr>
        <w:t xml:space="preserve"> </w:t>
      </w:r>
      <w:r w:rsidR="00874592" w:rsidRPr="00B16D63">
        <w:rPr>
          <w:rFonts w:cs="Arial"/>
        </w:rPr>
        <w:t>how</w:t>
      </w:r>
      <w:r w:rsidRPr="00B16D63">
        <w:rPr>
          <w:rFonts w:cs="Arial"/>
        </w:rPr>
        <w:t xml:space="preserve"> </w:t>
      </w:r>
      <w:r w:rsidR="00326243" w:rsidRPr="00B16D63">
        <w:rPr>
          <w:rFonts w:cs="Arial"/>
        </w:rPr>
        <w:t>cross</w:t>
      </w:r>
      <w:r w:rsidR="00FD41FC" w:rsidRPr="00B16D63">
        <w:rPr>
          <w:rFonts w:cs="Arial"/>
        </w:rPr>
        <w:t>-</w:t>
      </w:r>
      <w:r w:rsidR="00326243" w:rsidRPr="00B16D63">
        <w:rPr>
          <w:rFonts w:cs="Arial"/>
        </w:rPr>
        <w:t>laminated timber as a modern method of construction</w:t>
      </w:r>
      <w:r w:rsidR="00874592" w:rsidRPr="00B16D63">
        <w:rPr>
          <w:rFonts w:cs="Arial"/>
        </w:rPr>
        <w:t xml:space="preserve"> has developed, its process</w:t>
      </w:r>
      <w:r w:rsidR="00326243" w:rsidRPr="00B16D63">
        <w:rPr>
          <w:rFonts w:cs="Arial"/>
        </w:rPr>
        <w:t xml:space="preserve">, and whether it is </w:t>
      </w:r>
      <w:r w:rsidR="00801363" w:rsidRPr="00B16D63">
        <w:rPr>
          <w:rFonts w:cs="Arial"/>
        </w:rPr>
        <w:t xml:space="preserve">a </w:t>
      </w:r>
      <w:r w:rsidR="00E03B4B" w:rsidRPr="00B16D63">
        <w:rPr>
          <w:rFonts w:cs="Arial"/>
        </w:rPr>
        <w:t>successful method</w:t>
      </w:r>
      <w:r w:rsidR="00BD0D92" w:rsidRPr="00B16D63">
        <w:rPr>
          <w:rFonts w:cs="Arial"/>
        </w:rPr>
        <w:t xml:space="preserve"> of construction</w:t>
      </w:r>
      <w:r w:rsidR="00801363" w:rsidRPr="00B16D63">
        <w:rPr>
          <w:rFonts w:cs="Arial"/>
        </w:rPr>
        <w:t xml:space="preserve"> </w:t>
      </w:r>
      <w:r w:rsidR="00BD0D92" w:rsidRPr="00B16D63">
        <w:rPr>
          <w:rFonts w:cs="Arial"/>
        </w:rPr>
        <w:t>used</w:t>
      </w:r>
      <w:r w:rsidR="00326243" w:rsidRPr="00B16D63">
        <w:rPr>
          <w:rFonts w:cs="Arial"/>
        </w:rPr>
        <w:t xml:space="preserve"> to </w:t>
      </w:r>
      <w:r w:rsidR="00134D76" w:rsidRPr="00B16D63">
        <w:rPr>
          <w:rFonts w:cs="Arial"/>
        </w:rPr>
        <w:t xml:space="preserve">lower the </w:t>
      </w:r>
      <w:r w:rsidR="00BD0D92" w:rsidRPr="00B16D63">
        <w:rPr>
          <w:rFonts w:cs="Arial"/>
        </w:rPr>
        <w:t xml:space="preserve">rising </w:t>
      </w:r>
      <w:r w:rsidR="00801363" w:rsidRPr="00B16D63">
        <w:rPr>
          <w:rFonts w:cs="Arial"/>
        </w:rPr>
        <w:t>annual</w:t>
      </w:r>
      <w:r w:rsidR="00134D76" w:rsidRPr="00B16D63">
        <w:rPr>
          <w:rFonts w:cs="Arial"/>
        </w:rPr>
        <w:t xml:space="preserve"> demand for </w:t>
      </w:r>
      <w:r w:rsidR="00801363" w:rsidRPr="00B16D63">
        <w:rPr>
          <w:rFonts w:cs="Arial"/>
        </w:rPr>
        <w:t xml:space="preserve">constructing </w:t>
      </w:r>
      <w:r w:rsidR="00BD0D92" w:rsidRPr="00B16D63">
        <w:rPr>
          <w:rFonts w:cs="Arial"/>
        </w:rPr>
        <w:t>new homes</w:t>
      </w:r>
      <w:r w:rsidR="00134D76" w:rsidRPr="00B16D63">
        <w:rPr>
          <w:rFonts w:cs="Arial"/>
        </w:rPr>
        <w:t xml:space="preserve"> in the UK</w:t>
      </w:r>
      <w:r w:rsidR="008F387E" w:rsidRPr="00B16D63">
        <w:rPr>
          <w:rFonts w:cs="Arial"/>
        </w:rPr>
        <w:t>.</w:t>
      </w:r>
    </w:p>
    <w:p w14:paraId="4604BFD4" w14:textId="3F400E4B" w:rsidR="00774464" w:rsidRDefault="00774464" w:rsidP="00F1199D">
      <w:pPr>
        <w:ind w:left="720"/>
        <w:rPr>
          <w:rFonts w:cs="Arial"/>
        </w:rPr>
      </w:pPr>
    </w:p>
    <w:p w14:paraId="6B825AAC" w14:textId="77777777" w:rsidR="00774464" w:rsidRDefault="00774464" w:rsidP="00774464">
      <w:pPr>
        <w:pStyle w:val="Heading1"/>
        <w:numPr>
          <w:ilvl w:val="0"/>
          <w:numId w:val="1"/>
        </w:numPr>
      </w:pPr>
      <w:bookmarkStart w:id="4" w:name="_Toc89349174"/>
      <w:r>
        <w:t>Definitions</w:t>
      </w:r>
      <w:bookmarkEnd w:id="4"/>
      <w:r>
        <w:t xml:space="preserve"> </w:t>
      </w:r>
    </w:p>
    <w:p w14:paraId="02DD5E8A" w14:textId="77777777" w:rsidR="00774464" w:rsidRDefault="00774464" w:rsidP="00774464">
      <w:pPr>
        <w:ind w:left="720"/>
      </w:pPr>
    </w:p>
    <w:p w14:paraId="018096E6" w14:textId="77777777" w:rsidR="00774464" w:rsidRDefault="00774464" w:rsidP="00774464">
      <w:pPr>
        <w:ind w:left="720"/>
      </w:pPr>
      <w:r>
        <w:t>MMC – Modern Methods of Construction.</w:t>
      </w:r>
    </w:p>
    <w:p w14:paraId="3D29A2F7" w14:textId="14C084A3" w:rsidR="00774464" w:rsidRDefault="00774464" w:rsidP="00774464">
      <w:pPr>
        <w:ind w:left="720"/>
      </w:pPr>
      <w:r>
        <w:t>CLT – Cross-</w:t>
      </w:r>
      <w:r w:rsidR="0056155D">
        <w:t>L</w:t>
      </w:r>
      <w:r>
        <w:t>aminated Timber.</w:t>
      </w:r>
    </w:p>
    <w:p w14:paraId="611FFD91" w14:textId="7EEEB35B" w:rsidR="00A823CA" w:rsidRDefault="00774464" w:rsidP="00774464">
      <w:pPr>
        <w:ind w:left="720"/>
      </w:pPr>
      <w:r>
        <w:t xml:space="preserve">UK – </w:t>
      </w:r>
      <w:r w:rsidR="0056155D">
        <w:t>T</w:t>
      </w:r>
      <w:r>
        <w:t>he United Kingdom.</w:t>
      </w:r>
    </w:p>
    <w:p w14:paraId="7DDFA112" w14:textId="77777777" w:rsidR="00774464" w:rsidRPr="00774464" w:rsidRDefault="00774464" w:rsidP="00774464">
      <w:pPr>
        <w:ind w:left="720"/>
      </w:pPr>
    </w:p>
    <w:p w14:paraId="711B7E3F" w14:textId="59B74136" w:rsidR="00B56B80" w:rsidRPr="00B16D63" w:rsidRDefault="00B56B80" w:rsidP="00B56B80">
      <w:pPr>
        <w:pStyle w:val="Heading1"/>
        <w:numPr>
          <w:ilvl w:val="0"/>
          <w:numId w:val="1"/>
        </w:numPr>
        <w:rPr>
          <w:rFonts w:cs="Arial"/>
        </w:rPr>
      </w:pPr>
      <w:bookmarkStart w:id="5" w:name="_Toc89349175"/>
      <w:r w:rsidRPr="00B16D63">
        <w:rPr>
          <w:rFonts w:cs="Arial"/>
        </w:rPr>
        <w:t>Literature Review</w:t>
      </w:r>
      <w:bookmarkEnd w:id="5"/>
    </w:p>
    <w:p w14:paraId="73CE32E1" w14:textId="77777777" w:rsidR="00056C33" w:rsidRPr="00B16D63" w:rsidRDefault="00056C33" w:rsidP="00056C33">
      <w:pPr>
        <w:rPr>
          <w:rFonts w:cs="Arial"/>
        </w:rPr>
      </w:pPr>
    </w:p>
    <w:p w14:paraId="52D76952" w14:textId="05F95615" w:rsidR="0092147D" w:rsidRPr="00B16D63" w:rsidRDefault="005F6649" w:rsidP="00BF1B43">
      <w:pPr>
        <w:pStyle w:val="Heading2"/>
        <w:numPr>
          <w:ilvl w:val="1"/>
          <w:numId w:val="1"/>
        </w:numPr>
        <w:rPr>
          <w:rFonts w:cs="Arial"/>
        </w:rPr>
      </w:pPr>
      <w:bookmarkStart w:id="6" w:name="_Toc89349176"/>
      <w:r w:rsidRPr="00B16D63">
        <w:rPr>
          <w:rFonts w:cs="Arial"/>
        </w:rPr>
        <w:t xml:space="preserve">The UK </w:t>
      </w:r>
      <w:r w:rsidR="00744F09" w:rsidRPr="00B16D63">
        <w:rPr>
          <w:rFonts w:cs="Arial"/>
        </w:rPr>
        <w:t>H</w:t>
      </w:r>
      <w:r w:rsidRPr="00B16D63">
        <w:rPr>
          <w:rFonts w:cs="Arial"/>
        </w:rPr>
        <w:t xml:space="preserve">ousing </w:t>
      </w:r>
      <w:r w:rsidR="00744F09" w:rsidRPr="00B16D63">
        <w:rPr>
          <w:rFonts w:cs="Arial"/>
        </w:rPr>
        <w:t>C</w:t>
      </w:r>
      <w:r w:rsidRPr="00B16D63">
        <w:rPr>
          <w:rFonts w:cs="Arial"/>
        </w:rPr>
        <w:t>risis</w:t>
      </w:r>
      <w:bookmarkEnd w:id="6"/>
    </w:p>
    <w:p w14:paraId="5E43B79F" w14:textId="71CF8B0A" w:rsidR="005119EB" w:rsidRPr="00B16D63" w:rsidRDefault="005119EB" w:rsidP="005119EB">
      <w:pPr>
        <w:ind w:left="1080"/>
        <w:rPr>
          <w:rFonts w:cs="Arial"/>
        </w:rPr>
      </w:pPr>
    </w:p>
    <w:p w14:paraId="4215F625" w14:textId="5D4163D4" w:rsidR="007A3FDB" w:rsidRPr="00B16D63" w:rsidRDefault="00781079" w:rsidP="005119EB">
      <w:pPr>
        <w:ind w:left="1080"/>
        <w:rPr>
          <w:rFonts w:cs="Arial"/>
        </w:rPr>
      </w:pPr>
      <w:r w:rsidRPr="00B16D63">
        <w:rPr>
          <w:rFonts w:cs="Arial"/>
        </w:rPr>
        <w:t xml:space="preserve">The United Kingdom has a </w:t>
      </w:r>
      <w:r w:rsidR="00DF4BB1" w:rsidRPr="00B16D63">
        <w:rPr>
          <w:rFonts w:cs="Arial"/>
        </w:rPr>
        <w:t>housing crisis</w:t>
      </w:r>
      <w:r w:rsidR="00A03A06" w:rsidRPr="00B16D63">
        <w:rPr>
          <w:rFonts w:cs="Arial"/>
        </w:rPr>
        <w:t xml:space="preserve">, and it </w:t>
      </w:r>
      <w:r w:rsidR="00AA71B7" w:rsidRPr="00B16D63">
        <w:rPr>
          <w:rFonts w:cs="Arial"/>
        </w:rPr>
        <w:t>has been steadily</w:t>
      </w:r>
      <w:r w:rsidR="00A03A06" w:rsidRPr="00B16D63">
        <w:rPr>
          <w:rFonts w:cs="Arial"/>
        </w:rPr>
        <w:t xml:space="preserve"> getting worse since the </w:t>
      </w:r>
      <w:r w:rsidR="00641537" w:rsidRPr="00B16D63">
        <w:rPr>
          <w:rFonts w:cs="Arial"/>
        </w:rPr>
        <w:t>1970s</w:t>
      </w:r>
      <w:r w:rsidR="00DF4BB1" w:rsidRPr="00B16D63">
        <w:rPr>
          <w:rFonts w:cs="Arial"/>
        </w:rPr>
        <w:t xml:space="preserve">: </w:t>
      </w:r>
      <w:r w:rsidR="003F1AE2" w:rsidRPr="00B16D63">
        <w:rPr>
          <w:rFonts w:cs="Arial"/>
        </w:rPr>
        <w:t xml:space="preserve">Where did the problems </w:t>
      </w:r>
      <w:r w:rsidR="00641537" w:rsidRPr="00B16D63">
        <w:rPr>
          <w:rFonts w:cs="Arial"/>
        </w:rPr>
        <w:t xml:space="preserve">initially </w:t>
      </w:r>
      <w:r w:rsidR="003F1AE2" w:rsidRPr="00B16D63">
        <w:rPr>
          <w:rFonts w:cs="Arial"/>
        </w:rPr>
        <w:t>come from?</w:t>
      </w:r>
      <w:r w:rsidR="00AA71B7" w:rsidRPr="00B16D63">
        <w:rPr>
          <w:rFonts w:cs="Arial"/>
        </w:rPr>
        <w:t xml:space="preserve"> </w:t>
      </w:r>
    </w:p>
    <w:p w14:paraId="16EE7082" w14:textId="6032531E" w:rsidR="00020426" w:rsidRPr="00B16D63" w:rsidRDefault="00020426" w:rsidP="005119EB">
      <w:pPr>
        <w:ind w:left="1080"/>
        <w:rPr>
          <w:rFonts w:cs="Arial"/>
        </w:rPr>
      </w:pPr>
    </w:p>
    <w:p w14:paraId="05AB8B0E" w14:textId="4D8EFA65" w:rsidR="00020426" w:rsidRPr="00B16D63" w:rsidRDefault="00020426" w:rsidP="005119EB">
      <w:pPr>
        <w:ind w:left="1080"/>
        <w:rPr>
          <w:rFonts w:cs="Arial"/>
        </w:rPr>
      </w:pPr>
      <w:r w:rsidRPr="00B16D63">
        <w:rPr>
          <w:rFonts w:cs="Arial"/>
        </w:rPr>
        <w:t>Here are some of the main causes of the housing crisis:</w:t>
      </w:r>
    </w:p>
    <w:p w14:paraId="0128CF35" w14:textId="15A1E7EB" w:rsidR="00020426" w:rsidRPr="00B16D63" w:rsidRDefault="00020426" w:rsidP="005119EB">
      <w:pPr>
        <w:ind w:left="1080"/>
        <w:rPr>
          <w:rFonts w:cs="Arial"/>
        </w:rPr>
      </w:pPr>
    </w:p>
    <w:p w14:paraId="7F4AD6AB" w14:textId="02D88A73" w:rsidR="00020426" w:rsidRPr="00B16D63" w:rsidRDefault="001D3E90" w:rsidP="00641537">
      <w:pPr>
        <w:pStyle w:val="ListParagraph"/>
        <w:numPr>
          <w:ilvl w:val="0"/>
          <w:numId w:val="2"/>
        </w:numPr>
        <w:rPr>
          <w:rFonts w:cs="Arial"/>
        </w:rPr>
      </w:pPr>
      <w:r w:rsidRPr="00B16D63">
        <w:rPr>
          <w:rFonts w:cs="Arial"/>
        </w:rPr>
        <w:t>Lack of affordable homes</w:t>
      </w:r>
      <w:r w:rsidR="00EA2C3B" w:rsidRPr="00B16D63">
        <w:rPr>
          <w:rFonts w:cs="Arial"/>
        </w:rPr>
        <w:t>.</w:t>
      </w:r>
    </w:p>
    <w:p w14:paraId="71CECC3C" w14:textId="5C47064F" w:rsidR="001D3E90" w:rsidRPr="00B16D63" w:rsidRDefault="0011753E" w:rsidP="00641537">
      <w:pPr>
        <w:pStyle w:val="ListParagraph"/>
        <w:numPr>
          <w:ilvl w:val="0"/>
          <w:numId w:val="2"/>
        </w:numPr>
        <w:rPr>
          <w:rFonts w:cs="Arial"/>
        </w:rPr>
      </w:pPr>
      <w:r w:rsidRPr="00B16D63">
        <w:rPr>
          <w:rFonts w:cs="Arial"/>
        </w:rPr>
        <w:t xml:space="preserve">Difficulties for </w:t>
      </w:r>
      <w:r w:rsidR="004D4CAF" w:rsidRPr="00B16D63">
        <w:rPr>
          <w:rFonts w:cs="Arial"/>
        </w:rPr>
        <w:t xml:space="preserve">mortgages for </w:t>
      </w:r>
      <w:r w:rsidRPr="00B16D63">
        <w:rPr>
          <w:rFonts w:cs="Arial"/>
        </w:rPr>
        <w:t>first-time buyers</w:t>
      </w:r>
      <w:r w:rsidR="00EA2C3B" w:rsidRPr="00B16D63">
        <w:rPr>
          <w:rFonts w:cs="Arial"/>
        </w:rPr>
        <w:t>.</w:t>
      </w:r>
    </w:p>
    <w:p w14:paraId="041946ED" w14:textId="636DA5D3" w:rsidR="0011753E" w:rsidRPr="00B16D63" w:rsidRDefault="00F524FF" w:rsidP="00641537">
      <w:pPr>
        <w:pStyle w:val="ListParagraph"/>
        <w:numPr>
          <w:ilvl w:val="0"/>
          <w:numId w:val="2"/>
        </w:numPr>
        <w:rPr>
          <w:rFonts w:cs="Arial"/>
        </w:rPr>
      </w:pPr>
      <w:r w:rsidRPr="00B16D63">
        <w:rPr>
          <w:rFonts w:cs="Arial"/>
        </w:rPr>
        <w:t>S</w:t>
      </w:r>
      <w:r w:rsidR="0011753E" w:rsidRPr="00B16D63">
        <w:rPr>
          <w:rFonts w:cs="Arial"/>
        </w:rPr>
        <w:t>upply and demand</w:t>
      </w:r>
      <w:r w:rsidRPr="00B16D63">
        <w:rPr>
          <w:rFonts w:cs="Arial"/>
        </w:rPr>
        <w:t xml:space="preserve"> </w:t>
      </w:r>
      <w:r w:rsidR="000E30B9" w:rsidRPr="00B16D63">
        <w:rPr>
          <w:rFonts w:cs="Arial"/>
        </w:rPr>
        <w:t>disruption</w:t>
      </w:r>
      <w:r w:rsidR="00EA2C3B" w:rsidRPr="00B16D63">
        <w:rPr>
          <w:rFonts w:cs="Arial"/>
        </w:rPr>
        <w:t>.</w:t>
      </w:r>
    </w:p>
    <w:p w14:paraId="1612909B" w14:textId="15105DB7" w:rsidR="00EA2C3B" w:rsidRPr="00B16D63" w:rsidRDefault="005660A8" w:rsidP="00641537">
      <w:pPr>
        <w:pStyle w:val="ListParagraph"/>
        <w:numPr>
          <w:ilvl w:val="0"/>
          <w:numId w:val="2"/>
        </w:numPr>
        <w:rPr>
          <w:rFonts w:cs="Arial"/>
        </w:rPr>
      </w:pPr>
      <w:r w:rsidRPr="00B16D63">
        <w:rPr>
          <w:rFonts w:cs="Arial"/>
        </w:rPr>
        <w:t>Social housing shortage</w:t>
      </w:r>
      <w:r w:rsidR="004D4CAF" w:rsidRPr="00B16D63">
        <w:rPr>
          <w:rFonts w:cs="Arial"/>
        </w:rPr>
        <w:t>s</w:t>
      </w:r>
      <w:r w:rsidRPr="00B16D63">
        <w:rPr>
          <w:rFonts w:cs="Arial"/>
        </w:rPr>
        <w:t>.</w:t>
      </w:r>
    </w:p>
    <w:p w14:paraId="1CF6125C" w14:textId="4661D367" w:rsidR="005660A8" w:rsidRPr="00B16D63" w:rsidRDefault="005660A8" w:rsidP="00641537">
      <w:pPr>
        <w:pStyle w:val="ListParagraph"/>
        <w:numPr>
          <w:ilvl w:val="0"/>
          <w:numId w:val="2"/>
        </w:numPr>
        <w:rPr>
          <w:rFonts w:cs="Arial"/>
        </w:rPr>
      </w:pPr>
      <w:r w:rsidRPr="00B16D63">
        <w:rPr>
          <w:rFonts w:cs="Arial"/>
        </w:rPr>
        <w:t>London prices imbalances.</w:t>
      </w:r>
    </w:p>
    <w:p w14:paraId="22211B15" w14:textId="08774F3B" w:rsidR="005660A8" w:rsidRPr="00B16D63" w:rsidRDefault="0023729D" w:rsidP="00641537">
      <w:pPr>
        <w:pStyle w:val="ListParagraph"/>
        <w:numPr>
          <w:ilvl w:val="0"/>
          <w:numId w:val="2"/>
        </w:numPr>
        <w:rPr>
          <w:rFonts w:cs="Arial"/>
        </w:rPr>
      </w:pPr>
      <w:r w:rsidRPr="00B16D63">
        <w:rPr>
          <w:rFonts w:cs="Arial"/>
        </w:rPr>
        <w:t>Lack of new h</w:t>
      </w:r>
      <w:r w:rsidR="00F524FF" w:rsidRPr="00B16D63">
        <w:rPr>
          <w:rFonts w:cs="Arial"/>
        </w:rPr>
        <w:t>ome</w:t>
      </w:r>
      <w:r w:rsidR="006371E7" w:rsidRPr="00B16D63">
        <w:rPr>
          <w:rFonts w:cs="Arial"/>
        </w:rPr>
        <w:t xml:space="preserve"> construction</w:t>
      </w:r>
      <w:r w:rsidRPr="00B16D63">
        <w:rPr>
          <w:rFonts w:cs="Arial"/>
        </w:rPr>
        <w:t>.</w:t>
      </w:r>
    </w:p>
    <w:p w14:paraId="323202ED" w14:textId="3884FE3C" w:rsidR="0023729D" w:rsidRPr="00B16D63" w:rsidRDefault="00994839" w:rsidP="00641537">
      <w:pPr>
        <w:pStyle w:val="ListParagraph"/>
        <w:numPr>
          <w:ilvl w:val="0"/>
          <w:numId w:val="2"/>
        </w:numPr>
        <w:rPr>
          <w:rFonts w:cs="Arial"/>
        </w:rPr>
      </w:pPr>
      <w:r w:rsidRPr="00B16D63">
        <w:rPr>
          <w:rFonts w:cs="Arial"/>
        </w:rPr>
        <w:t>Lack of available land on offer.</w:t>
      </w:r>
    </w:p>
    <w:p w14:paraId="0841F92B" w14:textId="1BAC858A" w:rsidR="00F524FF" w:rsidRPr="00B16D63" w:rsidRDefault="00815198" w:rsidP="00F524FF">
      <w:pPr>
        <w:pStyle w:val="ListParagraph"/>
        <w:numPr>
          <w:ilvl w:val="0"/>
          <w:numId w:val="2"/>
        </w:numPr>
        <w:rPr>
          <w:rFonts w:cs="Arial"/>
        </w:rPr>
      </w:pPr>
      <w:r w:rsidRPr="00B16D63">
        <w:rPr>
          <w:rFonts w:cs="Arial"/>
        </w:rPr>
        <w:t>Buy-to-let markets have grown.</w:t>
      </w:r>
    </w:p>
    <w:p w14:paraId="532AA2DB" w14:textId="77777777" w:rsidR="00C15D74" w:rsidRPr="00B16D63" w:rsidRDefault="00C15D74" w:rsidP="00154C02">
      <w:pPr>
        <w:ind w:left="0"/>
        <w:rPr>
          <w:rFonts w:cs="Arial"/>
        </w:rPr>
      </w:pPr>
    </w:p>
    <w:p w14:paraId="6E24C968" w14:textId="4FFBD720" w:rsidR="00EC443A" w:rsidRDefault="003763F1" w:rsidP="00C15D74">
      <w:pPr>
        <w:ind w:left="1080"/>
        <w:rPr>
          <w:rFonts w:cs="Arial"/>
        </w:rPr>
      </w:pPr>
      <w:r w:rsidRPr="00B16D63">
        <w:rPr>
          <w:rFonts w:cs="Arial"/>
        </w:rPr>
        <w:t xml:space="preserve">With the </w:t>
      </w:r>
      <w:r w:rsidR="00A5160F" w:rsidRPr="00B16D63">
        <w:rPr>
          <w:rFonts w:cs="Arial"/>
        </w:rPr>
        <w:t>causes mentioned above</w:t>
      </w:r>
      <w:r w:rsidR="008E1713" w:rsidRPr="00B16D63">
        <w:rPr>
          <w:rFonts w:cs="Arial"/>
        </w:rPr>
        <w:t xml:space="preserve"> in mind</w:t>
      </w:r>
      <w:r w:rsidR="00A5160F" w:rsidRPr="00B16D63">
        <w:rPr>
          <w:rFonts w:cs="Arial"/>
        </w:rPr>
        <w:t xml:space="preserve">, </w:t>
      </w:r>
      <w:r w:rsidR="001F1FE3" w:rsidRPr="00B16D63">
        <w:rPr>
          <w:rFonts w:cs="Arial"/>
        </w:rPr>
        <w:t>the crisis boils down to the main cause; that not enough new homes are being built in the UK, to keep up with the demand</w:t>
      </w:r>
      <w:r w:rsidR="00DB4FF2" w:rsidRPr="00B16D63">
        <w:rPr>
          <w:rFonts w:cs="Arial"/>
        </w:rPr>
        <w:t>:</w:t>
      </w:r>
      <w:r w:rsidR="00932B82" w:rsidRPr="00B16D63">
        <w:rPr>
          <w:rFonts w:cs="Arial"/>
        </w:rPr>
        <w:t xml:space="preserve"> </w:t>
      </w:r>
      <w:r w:rsidR="00DB4FF2" w:rsidRPr="00B16D63">
        <w:rPr>
          <w:rFonts w:cs="Arial"/>
        </w:rPr>
        <w:t>“</w:t>
      </w:r>
      <w:r w:rsidR="00932B82" w:rsidRPr="00B16D63">
        <w:rPr>
          <w:rFonts w:cs="Arial"/>
        </w:rPr>
        <w:t>The demands on the residential construction sector are</w:t>
      </w:r>
      <w:r w:rsidR="00DB4FF2" w:rsidRPr="00B16D63">
        <w:rPr>
          <w:rFonts w:cs="Arial"/>
        </w:rPr>
        <w:t xml:space="preserve"> </w:t>
      </w:r>
      <w:r w:rsidR="00932B82" w:rsidRPr="00B16D63">
        <w:rPr>
          <w:rFonts w:cs="Arial"/>
        </w:rPr>
        <w:t>substantial</w:t>
      </w:r>
      <w:r w:rsidR="00DB4FF2" w:rsidRPr="00B16D63">
        <w:rPr>
          <w:rFonts w:cs="Arial"/>
        </w:rPr>
        <w:t xml:space="preserve">” </w:t>
      </w:r>
      <w:sdt>
        <w:sdtPr>
          <w:rPr>
            <w:rFonts w:cs="Arial"/>
          </w:rPr>
          <w:id w:val="-1115285232"/>
          <w:citation/>
        </w:sdtPr>
        <w:sdtEndPr/>
        <w:sdtContent>
          <w:r w:rsidR="00DB4FF2" w:rsidRPr="00B16D63">
            <w:rPr>
              <w:rFonts w:cs="Arial"/>
            </w:rPr>
            <w:fldChar w:fldCharType="begin"/>
          </w:r>
          <w:r w:rsidR="00DB4FF2" w:rsidRPr="00B16D63">
            <w:rPr>
              <w:rFonts w:cs="Arial"/>
            </w:rPr>
            <w:instrText xml:space="preserve"> CITATION Ale18 \l 2057 </w:instrText>
          </w:r>
          <w:r w:rsidR="00DB4FF2" w:rsidRPr="00B16D63">
            <w:rPr>
              <w:rFonts w:cs="Arial"/>
            </w:rPr>
            <w:fldChar w:fldCharType="separate"/>
          </w:r>
          <w:r w:rsidR="000E15A3" w:rsidRPr="000E15A3">
            <w:rPr>
              <w:rFonts w:cs="Arial"/>
              <w:noProof/>
            </w:rPr>
            <w:t>(Davies, 2018)</w:t>
          </w:r>
          <w:r w:rsidR="00DB4FF2" w:rsidRPr="00B16D63">
            <w:rPr>
              <w:rFonts w:cs="Arial"/>
            </w:rPr>
            <w:fldChar w:fldCharType="end"/>
          </w:r>
        </w:sdtContent>
      </w:sdt>
      <w:r w:rsidR="00932B82" w:rsidRPr="00B16D63">
        <w:rPr>
          <w:rFonts w:cs="Arial"/>
        </w:rPr>
        <w:t>.</w:t>
      </w:r>
      <w:r w:rsidR="00A5160F" w:rsidRPr="00B16D63">
        <w:rPr>
          <w:rFonts w:cs="Arial"/>
        </w:rPr>
        <w:t xml:space="preserve"> </w:t>
      </w:r>
    </w:p>
    <w:p w14:paraId="49FFC9A4" w14:textId="77777777" w:rsidR="00EC443A" w:rsidRDefault="00EC443A" w:rsidP="00C15D74">
      <w:pPr>
        <w:ind w:left="1080"/>
        <w:rPr>
          <w:rFonts w:cs="Arial"/>
        </w:rPr>
      </w:pPr>
    </w:p>
    <w:p w14:paraId="50882847" w14:textId="144F8721" w:rsidR="00A55563" w:rsidRPr="00B16D63" w:rsidRDefault="00A55563" w:rsidP="00C15D74">
      <w:pPr>
        <w:ind w:left="1080"/>
        <w:rPr>
          <w:rFonts w:cs="Arial"/>
        </w:rPr>
      </w:pPr>
      <w:r w:rsidRPr="00B16D63">
        <w:rPr>
          <w:rFonts w:cs="Arial"/>
        </w:rPr>
        <w:t xml:space="preserve">A quote from Horn </w:t>
      </w:r>
      <w:r w:rsidR="00816785" w:rsidRPr="00B16D63">
        <w:rPr>
          <w:rFonts w:cs="Arial"/>
        </w:rPr>
        <w:t xml:space="preserve">also </w:t>
      </w:r>
      <w:r w:rsidR="006619B6" w:rsidRPr="00B16D63">
        <w:rPr>
          <w:rFonts w:cs="Arial"/>
        </w:rPr>
        <w:t>outlines the demand</w:t>
      </w:r>
      <w:r w:rsidR="001F1FE3" w:rsidRPr="00B16D63">
        <w:rPr>
          <w:rFonts w:cs="Arial"/>
        </w:rPr>
        <w:t xml:space="preserve"> further</w:t>
      </w:r>
      <w:r w:rsidR="002163DA" w:rsidRPr="00B16D63">
        <w:rPr>
          <w:rFonts w:cs="Arial"/>
        </w:rPr>
        <w:t>:</w:t>
      </w:r>
    </w:p>
    <w:p w14:paraId="32BFA62A" w14:textId="77777777" w:rsidR="002163DA" w:rsidRPr="00B16D63" w:rsidRDefault="002163DA" w:rsidP="00C15D74">
      <w:pPr>
        <w:ind w:left="1080"/>
        <w:rPr>
          <w:rFonts w:cs="Arial"/>
        </w:rPr>
      </w:pPr>
    </w:p>
    <w:p w14:paraId="3EC15FE9" w14:textId="6D2F7429" w:rsidR="008520F8" w:rsidRPr="00B16D63" w:rsidRDefault="00C15D74" w:rsidP="00C15D74">
      <w:pPr>
        <w:ind w:left="1080"/>
        <w:rPr>
          <w:rFonts w:cs="Arial"/>
        </w:rPr>
      </w:pPr>
      <w:r w:rsidRPr="00B16D63">
        <w:rPr>
          <w:rFonts w:cs="Arial"/>
        </w:rPr>
        <w:t>“With England alone needing up to 345,000 new homes annually, it’s clear that fresh, innovative solutions that disrupt the market are required to bridge that significant gap.”</w:t>
      </w:r>
    </w:p>
    <w:p w14:paraId="2C13B202" w14:textId="67CD3514" w:rsidR="00C15D74" w:rsidRPr="00B16D63" w:rsidRDefault="00BE49EB" w:rsidP="00C15D74">
      <w:pPr>
        <w:ind w:left="1080"/>
        <w:jc w:val="right"/>
        <w:rPr>
          <w:rFonts w:cs="Arial"/>
        </w:rPr>
      </w:pPr>
      <w:sdt>
        <w:sdtPr>
          <w:rPr>
            <w:rFonts w:cs="Arial"/>
          </w:rPr>
          <w:id w:val="1762100097"/>
          <w:citation/>
        </w:sdtPr>
        <w:sdtEndPr/>
        <w:sdtContent>
          <w:r w:rsidR="00C15D74" w:rsidRPr="00B16D63">
            <w:rPr>
              <w:rFonts w:cs="Arial"/>
            </w:rPr>
            <w:fldChar w:fldCharType="begin"/>
          </w:r>
          <w:r w:rsidR="00C15D74" w:rsidRPr="00B16D63">
            <w:rPr>
              <w:rFonts w:cs="Arial"/>
            </w:rPr>
            <w:instrText xml:space="preserve"> CITATION Sim20 \l 2057 </w:instrText>
          </w:r>
          <w:r w:rsidR="00C15D74" w:rsidRPr="00B16D63">
            <w:rPr>
              <w:rFonts w:cs="Arial"/>
            </w:rPr>
            <w:fldChar w:fldCharType="separate"/>
          </w:r>
          <w:r w:rsidR="000E15A3" w:rsidRPr="000E15A3">
            <w:rPr>
              <w:rFonts w:cs="Arial"/>
              <w:noProof/>
            </w:rPr>
            <w:t>(Horn, 2020)</w:t>
          </w:r>
          <w:r w:rsidR="00C15D74" w:rsidRPr="00B16D63">
            <w:rPr>
              <w:rFonts w:cs="Arial"/>
            </w:rPr>
            <w:fldChar w:fldCharType="end"/>
          </w:r>
        </w:sdtContent>
      </w:sdt>
    </w:p>
    <w:p w14:paraId="55CC6423" w14:textId="77777777" w:rsidR="00FB0800" w:rsidRPr="00B16D63" w:rsidRDefault="00FB0800" w:rsidP="008520F8">
      <w:pPr>
        <w:ind w:left="1080"/>
        <w:rPr>
          <w:rFonts w:cs="Arial"/>
        </w:rPr>
      </w:pPr>
    </w:p>
    <w:p w14:paraId="2A88977D" w14:textId="0AB06BD7" w:rsidR="00346036" w:rsidRDefault="00953D80" w:rsidP="007C1CE9">
      <w:pPr>
        <w:ind w:left="1080"/>
        <w:rPr>
          <w:rFonts w:cs="Arial"/>
        </w:rPr>
      </w:pPr>
      <w:r w:rsidRPr="00B16D63">
        <w:rPr>
          <w:rFonts w:cs="Arial"/>
        </w:rPr>
        <w:t>With these annual shortages</w:t>
      </w:r>
      <w:r w:rsidR="00EC443A">
        <w:rPr>
          <w:rFonts w:cs="Arial"/>
        </w:rPr>
        <w:t xml:space="preserve"> outlined</w:t>
      </w:r>
      <w:r w:rsidR="00EB2F02" w:rsidRPr="00B16D63">
        <w:rPr>
          <w:rFonts w:cs="Arial"/>
        </w:rPr>
        <w:t>, the government is now looking toward the construction industry</w:t>
      </w:r>
      <w:r w:rsidR="00EC443A">
        <w:rPr>
          <w:rFonts w:cs="Arial"/>
        </w:rPr>
        <w:t>, to try and increase productivity</w:t>
      </w:r>
      <w:r w:rsidR="00E47356" w:rsidRPr="00B16D63">
        <w:rPr>
          <w:rFonts w:cs="Arial"/>
        </w:rPr>
        <w:t xml:space="preserve">. </w:t>
      </w:r>
      <w:r w:rsidR="0024151B">
        <w:rPr>
          <w:rFonts w:cs="Arial"/>
        </w:rPr>
        <w:t>A</w:t>
      </w:r>
      <w:r w:rsidR="00CB3D4A">
        <w:rPr>
          <w:rFonts w:cs="Arial"/>
        </w:rPr>
        <w:t xml:space="preserve"> major</w:t>
      </w:r>
      <w:r w:rsidR="0024151B">
        <w:rPr>
          <w:rFonts w:cs="Arial"/>
        </w:rPr>
        <w:t xml:space="preserve"> factor of the crisis</w:t>
      </w:r>
      <w:r w:rsidR="00346036">
        <w:rPr>
          <w:rFonts w:cs="Arial"/>
        </w:rPr>
        <w:t xml:space="preserve"> is that </w:t>
      </w:r>
      <w:r w:rsidR="002B661B">
        <w:rPr>
          <w:rFonts w:cs="Arial"/>
        </w:rPr>
        <w:t xml:space="preserve">the UK is now facing a </w:t>
      </w:r>
      <w:r w:rsidR="00346036">
        <w:rPr>
          <w:rFonts w:cs="Arial"/>
        </w:rPr>
        <w:t>skilled labour shortage</w:t>
      </w:r>
      <w:r w:rsidR="002B661B">
        <w:rPr>
          <w:rFonts w:cs="Arial"/>
        </w:rPr>
        <w:t xml:space="preserve">, which certainly does not help the construction industry in its efforts to build more </w:t>
      </w:r>
      <w:r w:rsidR="0024151B">
        <w:rPr>
          <w:rFonts w:cs="Arial"/>
        </w:rPr>
        <w:t>homes</w:t>
      </w:r>
      <w:r w:rsidR="00820593">
        <w:rPr>
          <w:rFonts w:cs="Arial"/>
        </w:rPr>
        <w:t xml:space="preserve"> </w:t>
      </w:r>
      <w:sdt>
        <w:sdtPr>
          <w:rPr>
            <w:rFonts w:cs="Arial"/>
          </w:rPr>
          <w:id w:val="-18397430"/>
          <w:citation/>
        </w:sdtPr>
        <w:sdtEndPr/>
        <w:sdtContent>
          <w:r w:rsidR="002B661B">
            <w:rPr>
              <w:rFonts w:cs="Arial"/>
            </w:rPr>
            <w:fldChar w:fldCharType="begin"/>
          </w:r>
          <w:r w:rsidR="002B661B">
            <w:rPr>
              <w:rFonts w:cs="Arial"/>
            </w:rPr>
            <w:instrText xml:space="preserve"> CITATION Mar16 \l 2057 </w:instrText>
          </w:r>
          <w:r w:rsidR="002B661B">
            <w:rPr>
              <w:rFonts w:cs="Arial"/>
            </w:rPr>
            <w:fldChar w:fldCharType="separate"/>
          </w:r>
          <w:r w:rsidR="000E15A3" w:rsidRPr="000E15A3">
            <w:rPr>
              <w:rFonts w:cs="Arial"/>
              <w:noProof/>
            </w:rPr>
            <w:t>(Farmer, 2016)</w:t>
          </w:r>
          <w:r w:rsidR="002B661B">
            <w:rPr>
              <w:rFonts w:cs="Arial"/>
            </w:rPr>
            <w:fldChar w:fldCharType="end"/>
          </w:r>
        </w:sdtContent>
      </w:sdt>
      <w:r w:rsidR="00274657">
        <w:rPr>
          <w:rFonts w:cs="Arial"/>
        </w:rPr>
        <w:t>.</w:t>
      </w:r>
    </w:p>
    <w:p w14:paraId="5C6FA66F" w14:textId="4250E3B7" w:rsidR="00820593" w:rsidRDefault="00820593" w:rsidP="007C1CE9">
      <w:pPr>
        <w:ind w:left="1080"/>
        <w:rPr>
          <w:rFonts w:cs="Arial"/>
        </w:rPr>
      </w:pPr>
    </w:p>
    <w:p w14:paraId="7BECB2D4" w14:textId="77777777" w:rsidR="00E47356" w:rsidRDefault="00E47356" w:rsidP="008520F8">
      <w:pPr>
        <w:ind w:left="1080"/>
        <w:rPr>
          <w:rFonts w:cs="Arial"/>
        </w:rPr>
      </w:pPr>
    </w:p>
    <w:p w14:paraId="43971FF9" w14:textId="718B0E41" w:rsidR="00886634" w:rsidRPr="00B16D63" w:rsidRDefault="00BC6927" w:rsidP="00155804">
      <w:pPr>
        <w:pStyle w:val="Heading2"/>
        <w:numPr>
          <w:ilvl w:val="1"/>
          <w:numId w:val="1"/>
        </w:numPr>
        <w:rPr>
          <w:rFonts w:cs="Arial"/>
        </w:rPr>
      </w:pPr>
      <w:bookmarkStart w:id="7" w:name="_Toc89349177"/>
      <w:r w:rsidRPr="00B16D63">
        <w:rPr>
          <w:rFonts w:cs="Arial"/>
        </w:rPr>
        <w:t>Modern</w:t>
      </w:r>
      <w:r w:rsidR="00672E23" w:rsidRPr="00B16D63">
        <w:rPr>
          <w:rFonts w:cs="Arial"/>
        </w:rPr>
        <w:t xml:space="preserve"> methods of construction</w:t>
      </w:r>
      <w:r w:rsidR="00FD72BA">
        <w:rPr>
          <w:rFonts w:cs="Arial"/>
        </w:rPr>
        <w:t xml:space="preserve"> </w:t>
      </w:r>
      <w:r w:rsidR="004E6D79">
        <w:rPr>
          <w:rFonts w:cs="Arial"/>
        </w:rPr>
        <w:t>(MMC)</w:t>
      </w:r>
      <w:bookmarkEnd w:id="7"/>
      <w:r w:rsidR="00BF1B43" w:rsidRPr="00B16D63">
        <w:rPr>
          <w:rFonts w:cs="Arial"/>
        </w:rPr>
        <w:t xml:space="preserve"> </w:t>
      </w:r>
    </w:p>
    <w:p w14:paraId="3AE13B08" w14:textId="6DA276EE" w:rsidR="00A56C0F" w:rsidRPr="00B16D63" w:rsidRDefault="00A56C0F" w:rsidP="00886634">
      <w:pPr>
        <w:rPr>
          <w:rFonts w:cs="Arial"/>
        </w:rPr>
      </w:pPr>
    </w:p>
    <w:p w14:paraId="473FF5CE" w14:textId="3E130A27" w:rsidR="00B2318E" w:rsidRDefault="00B2318E" w:rsidP="00975D6F">
      <w:pPr>
        <w:ind w:left="1080"/>
        <w:rPr>
          <w:rFonts w:cs="Arial"/>
          <w:u w:val="single"/>
        </w:rPr>
      </w:pPr>
      <w:r w:rsidRPr="00B2318E">
        <w:rPr>
          <w:rFonts w:cs="Arial"/>
          <w:u w:val="single"/>
        </w:rPr>
        <w:t>Modern Methods of Construction MMC</w:t>
      </w:r>
    </w:p>
    <w:p w14:paraId="07393270" w14:textId="77777777" w:rsidR="00091211" w:rsidRDefault="00091211" w:rsidP="00975D6F">
      <w:pPr>
        <w:ind w:left="1080"/>
        <w:rPr>
          <w:rFonts w:cs="Arial"/>
        </w:rPr>
      </w:pPr>
    </w:p>
    <w:p w14:paraId="063CF2B6" w14:textId="47418609" w:rsidR="00D53EA2" w:rsidRPr="00D53EA2" w:rsidRDefault="00D53EA2" w:rsidP="00975D6F">
      <w:pPr>
        <w:ind w:left="1080"/>
        <w:rPr>
          <w:rFonts w:cs="Arial"/>
        </w:rPr>
      </w:pPr>
      <w:r>
        <w:rPr>
          <w:rFonts w:cs="Arial"/>
        </w:rPr>
        <w:t xml:space="preserve">MMC is best described in the following </w:t>
      </w:r>
      <w:r w:rsidR="00046D55">
        <w:rPr>
          <w:rFonts w:cs="Arial"/>
        </w:rPr>
        <w:t>figure</w:t>
      </w:r>
      <w:r w:rsidR="0047675E">
        <w:rPr>
          <w:rFonts w:cs="Arial"/>
        </w:rPr>
        <w:t>,</w:t>
      </w:r>
      <w:r w:rsidR="00CC18CF">
        <w:rPr>
          <w:rFonts w:cs="Arial"/>
        </w:rPr>
        <w:t xml:space="preserve"> by Savills research</w:t>
      </w:r>
      <w:r w:rsidR="00600285">
        <w:rPr>
          <w:rFonts w:cs="Arial"/>
        </w:rPr>
        <w:t xml:space="preserve"> division</w:t>
      </w:r>
      <w:r w:rsidR="00CC18CF">
        <w:rPr>
          <w:rFonts w:cs="Arial"/>
        </w:rPr>
        <w:t>:</w:t>
      </w:r>
    </w:p>
    <w:p w14:paraId="35E3C5F6" w14:textId="4313E7D9" w:rsidR="00B50E12" w:rsidRDefault="00B50E12" w:rsidP="00D53EA2">
      <w:pPr>
        <w:ind w:left="0"/>
        <w:rPr>
          <w:rFonts w:cs="Arial"/>
          <w:u w:val="single"/>
        </w:rPr>
      </w:pPr>
    </w:p>
    <w:p w14:paraId="5114C2B0" w14:textId="666C8955" w:rsidR="00B50E12" w:rsidRPr="00B2318E" w:rsidRDefault="00B50E12" w:rsidP="00975D6F">
      <w:pPr>
        <w:ind w:left="1080"/>
        <w:rPr>
          <w:rFonts w:cs="Arial"/>
          <w:u w:val="single"/>
        </w:rPr>
      </w:pPr>
      <w:r>
        <w:rPr>
          <w:noProof/>
        </w:rPr>
        <w:drawing>
          <wp:anchor distT="0" distB="0" distL="114300" distR="114300" simplePos="0" relativeHeight="251658244" behindDoc="0" locked="0" layoutInCell="1" allowOverlap="1" wp14:anchorId="5077058C" wp14:editId="246A4262">
            <wp:simplePos x="0" y="0"/>
            <wp:positionH relativeFrom="margin">
              <wp:posOffset>345499</wp:posOffset>
            </wp:positionH>
            <wp:positionV relativeFrom="paragraph">
              <wp:posOffset>137633</wp:posOffset>
            </wp:positionV>
            <wp:extent cx="5567680" cy="4584065"/>
            <wp:effectExtent l="19050" t="19050" r="13970" b="26035"/>
            <wp:wrapTopAndBottom/>
            <wp:docPr id="1" name="Picture 1" descr="Timeli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680" cy="45840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CAA25" w14:textId="251BA5AA" w:rsidR="00B50E12" w:rsidRPr="007C1889" w:rsidRDefault="007C1889" w:rsidP="006850AC">
      <w:pPr>
        <w:pStyle w:val="Caption"/>
        <w:ind w:left="1080"/>
        <w:rPr>
          <w:rFonts w:cs="Arial"/>
          <w:sz w:val="22"/>
          <w:szCs w:val="22"/>
        </w:rPr>
      </w:pPr>
      <w:bookmarkStart w:id="8" w:name="_Toc88241804"/>
      <w:bookmarkStart w:id="9" w:name="_Toc89078506"/>
      <w:r w:rsidRPr="007C1889">
        <w:rPr>
          <w:sz w:val="22"/>
          <w:szCs w:val="22"/>
        </w:rPr>
        <w:t xml:space="preserve">Figure </w:t>
      </w:r>
      <w:r w:rsidRPr="007C1889">
        <w:rPr>
          <w:sz w:val="22"/>
          <w:szCs w:val="22"/>
        </w:rPr>
        <w:fldChar w:fldCharType="begin"/>
      </w:r>
      <w:r w:rsidRPr="007C1889">
        <w:rPr>
          <w:sz w:val="22"/>
          <w:szCs w:val="22"/>
        </w:rPr>
        <w:instrText xml:space="preserve"> SEQ Figure \* ARABIC </w:instrText>
      </w:r>
      <w:r w:rsidRPr="007C1889">
        <w:rPr>
          <w:sz w:val="22"/>
          <w:szCs w:val="22"/>
        </w:rPr>
        <w:fldChar w:fldCharType="separate"/>
      </w:r>
      <w:r w:rsidR="00D7383B">
        <w:rPr>
          <w:noProof/>
          <w:sz w:val="22"/>
          <w:szCs w:val="22"/>
        </w:rPr>
        <w:t>1</w:t>
      </w:r>
      <w:r w:rsidRPr="007C1889">
        <w:rPr>
          <w:sz w:val="22"/>
          <w:szCs w:val="22"/>
        </w:rPr>
        <w:fldChar w:fldCharType="end"/>
      </w:r>
      <w:r w:rsidRPr="007C1889">
        <w:rPr>
          <w:sz w:val="22"/>
          <w:szCs w:val="22"/>
        </w:rPr>
        <w:t xml:space="preserve"> Savills </w:t>
      </w:r>
      <w:r>
        <w:rPr>
          <w:sz w:val="22"/>
          <w:szCs w:val="22"/>
        </w:rPr>
        <w:t>–</w:t>
      </w:r>
      <w:r w:rsidRPr="007C1889">
        <w:rPr>
          <w:sz w:val="22"/>
          <w:szCs w:val="22"/>
        </w:rPr>
        <w:t xml:space="preserve"> MMC</w:t>
      </w:r>
      <w:r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1327199410"/>
          <w:citation/>
        </w:sdtPr>
        <w:sdtEndPr/>
        <w:sdtContent>
          <w:r>
            <w:rPr>
              <w:sz w:val="22"/>
              <w:szCs w:val="22"/>
            </w:rPr>
            <w:fldChar w:fldCharType="begin"/>
          </w:r>
          <w:r w:rsidR="00D53EA2">
            <w:rPr>
              <w:sz w:val="22"/>
              <w:szCs w:val="22"/>
            </w:rPr>
            <w:instrText xml:space="preserve">CITATION Sav20 \l 2057 </w:instrText>
          </w:r>
          <w:r>
            <w:rPr>
              <w:sz w:val="22"/>
              <w:szCs w:val="22"/>
            </w:rPr>
            <w:fldChar w:fldCharType="separate"/>
          </w:r>
          <w:r w:rsidR="000E15A3" w:rsidRPr="000E15A3">
            <w:rPr>
              <w:noProof/>
              <w:sz w:val="22"/>
              <w:szCs w:val="22"/>
            </w:rPr>
            <w:t>(Selsey, 2020)</w:t>
          </w:r>
          <w:r>
            <w:rPr>
              <w:sz w:val="22"/>
              <w:szCs w:val="22"/>
            </w:rPr>
            <w:fldChar w:fldCharType="end"/>
          </w:r>
        </w:sdtContent>
      </w:sdt>
      <w:bookmarkEnd w:id="8"/>
      <w:bookmarkEnd w:id="9"/>
    </w:p>
    <w:p w14:paraId="55DED218" w14:textId="77777777" w:rsidR="00B50E12" w:rsidRDefault="00B50E12" w:rsidP="00975D6F">
      <w:pPr>
        <w:ind w:left="1080"/>
        <w:rPr>
          <w:rFonts w:cs="Arial"/>
        </w:rPr>
      </w:pPr>
    </w:p>
    <w:p w14:paraId="0CB97064" w14:textId="41F66C5C" w:rsidR="00A56C0F" w:rsidRPr="00B16D63" w:rsidRDefault="006850AC" w:rsidP="00975D6F">
      <w:pPr>
        <w:ind w:left="1080"/>
        <w:rPr>
          <w:rFonts w:cs="Arial"/>
        </w:rPr>
      </w:pPr>
      <w:r>
        <w:rPr>
          <w:rFonts w:cs="Arial"/>
        </w:rPr>
        <w:t>MMC</w:t>
      </w:r>
      <w:r w:rsidR="00FE08F0">
        <w:rPr>
          <w:rFonts w:cs="Arial"/>
        </w:rPr>
        <w:t xml:space="preserve"> </w:t>
      </w:r>
      <w:r w:rsidR="0009692C">
        <w:rPr>
          <w:rFonts w:cs="Arial"/>
        </w:rPr>
        <w:t>can</w:t>
      </w:r>
      <w:r w:rsidR="00E80B70" w:rsidRPr="00E80B70">
        <w:rPr>
          <w:rFonts w:cs="Arial"/>
        </w:rPr>
        <w:t xml:space="preserve"> create better quality homes in </w:t>
      </w:r>
      <w:r w:rsidR="00B1360D">
        <w:rPr>
          <w:rFonts w:cs="Arial"/>
        </w:rPr>
        <w:t xml:space="preserve">a </w:t>
      </w:r>
      <w:r w:rsidR="0009692C">
        <w:rPr>
          <w:rFonts w:cs="Arial"/>
        </w:rPr>
        <w:t xml:space="preserve">much </w:t>
      </w:r>
      <w:r w:rsidR="00B1360D">
        <w:rPr>
          <w:rFonts w:cs="Arial"/>
        </w:rPr>
        <w:t>shorter</w:t>
      </w:r>
      <w:r w:rsidR="00E80B70" w:rsidRPr="00E80B70">
        <w:rPr>
          <w:rFonts w:cs="Arial"/>
        </w:rPr>
        <w:t xml:space="preserve"> time</w:t>
      </w:r>
      <w:r w:rsidR="0009692C">
        <w:rPr>
          <w:rFonts w:cs="Arial"/>
        </w:rPr>
        <w:t xml:space="preserve"> than most traditional methods</w:t>
      </w:r>
      <w:r w:rsidR="00B1360D">
        <w:rPr>
          <w:rFonts w:cs="Arial"/>
        </w:rPr>
        <w:t xml:space="preserve"> of construction</w:t>
      </w:r>
      <w:r w:rsidR="00E80B70" w:rsidRPr="00E80B70">
        <w:rPr>
          <w:rFonts w:cs="Arial"/>
        </w:rPr>
        <w:t>.</w:t>
      </w:r>
      <w:r w:rsidR="001F532F">
        <w:rPr>
          <w:rFonts w:cs="Arial"/>
        </w:rPr>
        <w:t xml:space="preserve"> MMC</w:t>
      </w:r>
      <w:r w:rsidR="00E80B70" w:rsidRPr="00E80B70">
        <w:rPr>
          <w:rFonts w:cs="Arial"/>
        </w:rPr>
        <w:t xml:space="preserve"> w</w:t>
      </w:r>
      <w:r w:rsidR="00426FCE">
        <w:rPr>
          <w:rFonts w:cs="Arial"/>
        </w:rPr>
        <w:t>as</w:t>
      </w:r>
      <w:r w:rsidR="00E80B70" w:rsidRPr="00E80B70">
        <w:rPr>
          <w:rFonts w:cs="Arial"/>
        </w:rPr>
        <w:t xml:space="preserve"> </w:t>
      </w:r>
      <w:r w:rsidR="005858B8">
        <w:rPr>
          <w:rFonts w:cs="Arial"/>
        </w:rPr>
        <w:t xml:space="preserve">initially </w:t>
      </w:r>
      <w:r w:rsidR="00E80B70" w:rsidRPr="00E80B70">
        <w:rPr>
          <w:rFonts w:cs="Arial"/>
        </w:rPr>
        <w:t xml:space="preserve">created to meet the urgent demand for residential buildings after </w:t>
      </w:r>
      <w:r w:rsidR="00F979D2">
        <w:rPr>
          <w:rFonts w:cs="Arial"/>
        </w:rPr>
        <w:t xml:space="preserve">World </w:t>
      </w:r>
      <w:r w:rsidR="00324B0C">
        <w:rPr>
          <w:rFonts w:cs="Arial"/>
        </w:rPr>
        <w:t>War</w:t>
      </w:r>
      <w:r w:rsidR="00F979D2">
        <w:rPr>
          <w:rFonts w:cs="Arial"/>
        </w:rPr>
        <w:t xml:space="preserve"> </w:t>
      </w:r>
      <w:r w:rsidR="005858B8">
        <w:rPr>
          <w:rFonts w:cs="Arial"/>
        </w:rPr>
        <w:t>two. It then</w:t>
      </w:r>
      <w:r w:rsidR="00F979D2">
        <w:rPr>
          <w:rFonts w:cs="Arial"/>
        </w:rPr>
        <w:t xml:space="preserve"> became</w:t>
      </w:r>
      <w:r w:rsidR="00E80B70" w:rsidRPr="00E80B70">
        <w:rPr>
          <w:rFonts w:cs="Arial"/>
        </w:rPr>
        <w:t xml:space="preserve"> popular again</w:t>
      </w:r>
      <w:r w:rsidR="00FE3827">
        <w:rPr>
          <w:rFonts w:cs="Arial"/>
        </w:rPr>
        <w:t xml:space="preserve"> when the housing crisis st</w:t>
      </w:r>
      <w:r w:rsidR="004F721D">
        <w:rPr>
          <w:rFonts w:cs="Arial"/>
        </w:rPr>
        <w:t>arted</w:t>
      </w:r>
      <w:r w:rsidR="00FE08F0">
        <w:rPr>
          <w:rFonts w:cs="Arial"/>
        </w:rPr>
        <w:t>, post 2005.</w:t>
      </w:r>
      <w:r w:rsidR="00820593">
        <w:rPr>
          <w:rFonts w:cs="Arial"/>
        </w:rPr>
        <w:t xml:space="preserve"> </w:t>
      </w:r>
      <w:sdt>
        <w:sdtPr>
          <w:rPr>
            <w:rFonts w:cs="Arial"/>
          </w:rPr>
          <w:id w:val="-750814655"/>
          <w:citation/>
        </w:sdtPr>
        <w:sdtEndPr/>
        <w:sdtContent>
          <w:r w:rsidR="00C10466">
            <w:rPr>
              <w:rFonts w:cs="Arial"/>
            </w:rPr>
            <w:fldChar w:fldCharType="begin"/>
          </w:r>
          <w:r w:rsidR="00C10466">
            <w:rPr>
              <w:rFonts w:cs="Arial"/>
            </w:rPr>
            <w:instrText xml:space="preserve"> CITATION GoC21 \l 2057 </w:instrText>
          </w:r>
          <w:r w:rsidR="00C10466">
            <w:rPr>
              <w:rFonts w:cs="Arial"/>
            </w:rPr>
            <w:fldChar w:fldCharType="separate"/>
          </w:r>
          <w:r w:rsidR="000E15A3" w:rsidRPr="000E15A3">
            <w:rPr>
              <w:rFonts w:cs="Arial"/>
              <w:noProof/>
            </w:rPr>
            <w:t>(Go-Construct, 2021)</w:t>
          </w:r>
          <w:r w:rsidR="00C10466">
            <w:rPr>
              <w:rFonts w:cs="Arial"/>
            </w:rPr>
            <w:fldChar w:fldCharType="end"/>
          </w:r>
        </w:sdtContent>
      </w:sdt>
      <w:r w:rsidR="00820593">
        <w:rPr>
          <w:rFonts w:cs="Arial"/>
        </w:rPr>
        <w:t>.</w:t>
      </w:r>
    </w:p>
    <w:p w14:paraId="4506062D" w14:textId="77777777" w:rsidR="00A56C0F" w:rsidRDefault="00A56C0F" w:rsidP="00406122">
      <w:pPr>
        <w:ind w:left="1080"/>
        <w:rPr>
          <w:rFonts w:cs="Arial"/>
        </w:rPr>
      </w:pPr>
    </w:p>
    <w:p w14:paraId="6206D062" w14:textId="72B593A7" w:rsidR="00F41074" w:rsidRDefault="00D730F5" w:rsidP="00FE2F0E">
      <w:pPr>
        <w:ind w:left="1080"/>
        <w:rPr>
          <w:rFonts w:cs="Arial"/>
        </w:rPr>
      </w:pPr>
      <w:r>
        <w:rPr>
          <w:rFonts w:cs="Arial"/>
        </w:rPr>
        <w:t>Moder</w:t>
      </w:r>
      <w:r w:rsidR="0009692C">
        <w:rPr>
          <w:rFonts w:cs="Arial"/>
        </w:rPr>
        <w:t>n</w:t>
      </w:r>
      <w:r>
        <w:rPr>
          <w:rFonts w:cs="Arial"/>
        </w:rPr>
        <w:t xml:space="preserve"> Methods of construction consist of</w:t>
      </w:r>
      <w:r w:rsidR="00821C06">
        <w:rPr>
          <w:rFonts w:cs="Arial"/>
        </w:rPr>
        <w:t xml:space="preserve"> many variations, here are the major aspects:</w:t>
      </w:r>
    </w:p>
    <w:p w14:paraId="7B07AE1A" w14:textId="36596B2F" w:rsidR="00D75B11" w:rsidRPr="00D75B11" w:rsidRDefault="00D75B11" w:rsidP="00D75B11">
      <w:pPr>
        <w:ind w:left="0"/>
        <w:rPr>
          <w:rFonts w:cs="Arial"/>
        </w:rPr>
      </w:pPr>
    </w:p>
    <w:p w14:paraId="70AF035E" w14:textId="67A61E9A" w:rsidR="00D75B11" w:rsidRPr="00D75B11" w:rsidRDefault="00D75B11" w:rsidP="00D75B11">
      <w:pPr>
        <w:pStyle w:val="ListParagraph"/>
        <w:numPr>
          <w:ilvl w:val="0"/>
          <w:numId w:val="4"/>
        </w:numPr>
        <w:rPr>
          <w:rFonts w:cs="Arial"/>
        </w:rPr>
      </w:pPr>
      <w:r w:rsidRPr="00D75B11">
        <w:rPr>
          <w:rFonts w:cs="Arial"/>
        </w:rPr>
        <w:t>Pre-assembly</w:t>
      </w:r>
      <w:r w:rsidR="001F532F">
        <w:rPr>
          <w:rFonts w:cs="Arial"/>
        </w:rPr>
        <w:t xml:space="preserve"> off-site manufactu</w:t>
      </w:r>
      <w:r w:rsidR="00956DCB">
        <w:rPr>
          <w:rFonts w:cs="Arial"/>
        </w:rPr>
        <w:t>ring</w:t>
      </w:r>
      <w:r w:rsidR="00286F93">
        <w:rPr>
          <w:rFonts w:cs="Arial"/>
        </w:rPr>
        <w:t>.</w:t>
      </w:r>
    </w:p>
    <w:p w14:paraId="05212AF5" w14:textId="77777777" w:rsidR="00D75B11" w:rsidRPr="00D75B11" w:rsidRDefault="00D75B11" w:rsidP="00D75B11">
      <w:pPr>
        <w:pStyle w:val="ListParagraph"/>
        <w:numPr>
          <w:ilvl w:val="0"/>
          <w:numId w:val="4"/>
        </w:numPr>
        <w:rPr>
          <w:rFonts w:cs="Arial"/>
        </w:rPr>
      </w:pPr>
      <w:r w:rsidRPr="00D75B11">
        <w:rPr>
          <w:rFonts w:cs="Arial"/>
        </w:rPr>
        <w:t>Panelised construction.</w:t>
      </w:r>
    </w:p>
    <w:p w14:paraId="6479AB94" w14:textId="6AF0EA1C" w:rsidR="00D75B11" w:rsidRDefault="00D75B11" w:rsidP="00D75B11">
      <w:pPr>
        <w:pStyle w:val="ListParagraph"/>
        <w:numPr>
          <w:ilvl w:val="0"/>
          <w:numId w:val="4"/>
        </w:numPr>
        <w:rPr>
          <w:rFonts w:cs="Arial"/>
        </w:rPr>
      </w:pPr>
      <w:r w:rsidRPr="00D75B11">
        <w:rPr>
          <w:rFonts w:cs="Arial"/>
        </w:rPr>
        <w:t>Volumetric construction.</w:t>
      </w:r>
    </w:p>
    <w:p w14:paraId="37523127" w14:textId="7AD3BAB4" w:rsidR="00286F93" w:rsidRDefault="00286F93" w:rsidP="00D75B11">
      <w:pPr>
        <w:pStyle w:val="ListParagraph"/>
        <w:numPr>
          <w:ilvl w:val="0"/>
          <w:numId w:val="4"/>
        </w:numPr>
        <w:rPr>
          <w:rFonts w:cs="Arial"/>
        </w:rPr>
      </w:pPr>
      <w:r>
        <w:rPr>
          <w:rFonts w:cs="Arial"/>
        </w:rPr>
        <w:t xml:space="preserve">Modular integrated </w:t>
      </w:r>
      <w:r w:rsidR="00B16367">
        <w:rPr>
          <w:rFonts w:cs="Arial"/>
        </w:rPr>
        <w:t>Construction (MIC)</w:t>
      </w:r>
      <w:r w:rsidR="00820593">
        <w:rPr>
          <w:rFonts w:cs="Arial"/>
        </w:rPr>
        <w:t>.</w:t>
      </w:r>
    </w:p>
    <w:p w14:paraId="5E980636" w14:textId="0A27E031" w:rsidR="0078694A" w:rsidRDefault="0078694A" w:rsidP="0078694A">
      <w:pPr>
        <w:rPr>
          <w:rFonts w:cs="Arial"/>
        </w:rPr>
      </w:pPr>
    </w:p>
    <w:p w14:paraId="618B353F" w14:textId="002D1072" w:rsidR="0078694A" w:rsidRPr="0078694A" w:rsidRDefault="0078694A" w:rsidP="0078694A">
      <w:pPr>
        <w:rPr>
          <w:rFonts w:cs="Arial"/>
        </w:rPr>
      </w:pPr>
    </w:p>
    <w:p w14:paraId="48D979B5" w14:textId="4E57F0E1" w:rsidR="00DA3B05" w:rsidRDefault="00962E89" w:rsidP="00FE2F0E">
      <w:pPr>
        <w:ind w:left="1080"/>
        <w:rPr>
          <w:rFonts w:cs="Arial"/>
        </w:rPr>
      </w:pPr>
      <w:r>
        <w:rPr>
          <w:rFonts w:cs="Arial"/>
        </w:rPr>
        <w:t xml:space="preserve">The benefits that come with MMC, compared to </w:t>
      </w:r>
      <w:r w:rsidR="00426FCE">
        <w:rPr>
          <w:rFonts w:cs="Arial"/>
        </w:rPr>
        <w:t>t</w:t>
      </w:r>
      <w:r>
        <w:rPr>
          <w:rFonts w:cs="Arial"/>
        </w:rPr>
        <w:t>raditional methods of construction</w:t>
      </w:r>
      <w:r w:rsidR="00B16367">
        <w:rPr>
          <w:rFonts w:cs="Arial"/>
        </w:rPr>
        <w:t xml:space="preserve"> are</w:t>
      </w:r>
      <w:r w:rsidR="003F6153">
        <w:rPr>
          <w:rFonts w:cs="Arial"/>
        </w:rPr>
        <w:t xml:space="preserve"> </w:t>
      </w:r>
      <w:sdt>
        <w:sdtPr>
          <w:rPr>
            <w:rFonts w:cs="Arial"/>
          </w:rPr>
          <w:id w:val="1506470485"/>
          <w:citation/>
        </w:sdtPr>
        <w:sdtEndPr/>
        <w:sdtContent>
          <w:r w:rsidR="003F6153">
            <w:rPr>
              <w:rFonts w:cs="Arial"/>
            </w:rPr>
            <w:fldChar w:fldCharType="begin"/>
          </w:r>
          <w:r w:rsidR="003F6153">
            <w:rPr>
              <w:rFonts w:cs="Arial"/>
            </w:rPr>
            <w:instrText xml:space="preserve"> CITATION Jac20 \l 2057 </w:instrText>
          </w:r>
          <w:r w:rsidR="003F6153">
            <w:rPr>
              <w:rFonts w:cs="Arial"/>
            </w:rPr>
            <w:fldChar w:fldCharType="separate"/>
          </w:r>
          <w:r w:rsidR="000E15A3" w:rsidRPr="000E15A3">
            <w:rPr>
              <w:rFonts w:cs="Arial"/>
              <w:noProof/>
            </w:rPr>
            <w:t>(Rahimian, 2020)</w:t>
          </w:r>
          <w:r w:rsidR="003F6153">
            <w:rPr>
              <w:rFonts w:cs="Arial"/>
            </w:rPr>
            <w:fldChar w:fldCharType="end"/>
          </w:r>
        </w:sdtContent>
      </w:sdt>
      <w:r w:rsidR="00F20DB5">
        <w:rPr>
          <w:rFonts w:cs="Arial"/>
        </w:rPr>
        <w:t>:</w:t>
      </w:r>
    </w:p>
    <w:p w14:paraId="3743C722" w14:textId="11754055" w:rsidR="00F20DB5" w:rsidRDefault="00F20DB5" w:rsidP="00F20DB5">
      <w:pPr>
        <w:pStyle w:val="ListParagraph"/>
        <w:numPr>
          <w:ilvl w:val="0"/>
          <w:numId w:val="5"/>
        </w:numPr>
        <w:rPr>
          <w:rFonts w:cs="Arial"/>
        </w:rPr>
      </w:pPr>
      <w:r>
        <w:rPr>
          <w:rFonts w:cs="Arial"/>
        </w:rPr>
        <w:t>Greater predictability of cost</w:t>
      </w:r>
    </w:p>
    <w:p w14:paraId="407AF6E5" w14:textId="1999118C" w:rsidR="00F20DB5" w:rsidRDefault="00F20DB5" w:rsidP="00F20DB5">
      <w:pPr>
        <w:pStyle w:val="ListParagraph"/>
        <w:numPr>
          <w:ilvl w:val="0"/>
          <w:numId w:val="5"/>
        </w:numPr>
        <w:rPr>
          <w:rFonts w:cs="Arial"/>
        </w:rPr>
      </w:pPr>
      <w:r>
        <w:rPr>
          <w:rFonts w:cs="Arial"/>
        </w:rPr>
        <w:t>Efficiency Savings</w:t>
      </w:r>
    </w:p>
    <w:p w14:paraId="080E9388" w14:textId="3E849C43" w:rsidR="00F20DB5" w:rsidRDefault="00BA5048" w:rsidP="00F20DB5">
      <w:pPr>
        <w:pStyle w:val="ListParagraph"/>
        <w:numPr>
          <w:ilvl w:val="0"/>
          <w:numId w:val="5"/>
        </w:numPr>
        <w:rPr>
          <w:rFonts w:cs="Arial"/>
        </w:rPr>
      </w:pPr>
      <w:r>
        <w:rPr>
          <w:rFonts w:cs="Arial"/>
        </w:rPr>
        <w:t>Environmental Savings</w:t>
      </w:r>
    </w:p>
    <w:p w14:paraId="474E0606" w14:textId="4AEBC461" w:rsidR="00BA5048" w:rsidRDefault="00BA5048" w:rsidP="00F20DB5">
      <w:pPr>
        <w:pStyle w:val="ListParagraph"/>
        <w:numPr>
          <w:ilvl w:val="0"/>
          <w:numId w:val="5"/>
        </w:numPr>
        <w:rPr>
          <w:rFonts w:cs="Arial"/>
        </w:rPr>
      </w:pPr>
      <w:r>
        <w:rPr>
          <w:rFonts w:cs="Arial"/>
        </w:rPr>
        <w:t xml:space="preserve">Improved construction quality </w:t>
      </w:r>
    </w:p>
    <w:p w14:paraId="2645EC41" w14:textId="6E533225" w:rsidR="00BA5048" w:rsidRDefault="00FF367A" w:rsidP="00F20DB5">
      <w:pPr>
        <w:pStyle w:val="ListParagraph"/>
        <w:numPr>
          <w:ilvl w:val="0"/>
          <w:numId w:val="5"/>
        </w:numPr>
        <w:rPr>
          <w:rFonts w:cs="Arial"/>
        </w:rPr>
      </w:pPr>
      <w:r>
        <w:rPr>
          <w:rFonts w:cs="Arial"/>
        </w:rPr>
        <w:t>Increased speed of construction</w:t>
      </w:r>
    </w:p>
    <w:p w14:paraId="095EBC86" w14:textId="0BEE79ED" w:rsidR="00FF367A" w:rsidRDefault="00FF367A" w:rsidP="00F20DB5">
      <w:pPr>
        <w:pStyle w:val="ListParagraph"/>
        <w:numPr>
          <w:ilvl w:val="0"/>
          <w:numId w:val="5"/>
        </w:numPr>
        <w:rPr>
          <w:rFonts w:cs="Arial"/>
        </w:rPr>
      </w:pPr>
      <w:r>
        <w:rPr>
          <w:rFonts w:cs="Arial"/>
        </w:rPr>
        <w:t>Improved health and safety</w:t>
      </w:r>
    </w:p>
    <w:p w14:paraId="7FDF80D6" w14:textId="77777777" w:rsidR="00223971" w:rsidRPr="00223971" w:rsidRDefault="00223971" w:rsidP="00223971">
      <w:pPr>
        <w:rPr>
          <w:rFonts w:cs="Arial"/>
        </w:rPr>
      </w:pPr>
    </w:p>
    <w:p w14:paraId="5F6DE62E" w14:textId="77777777" w:rsidR="00FF367A" w:rsidRDefault="00FF367A" w:rsidP="00FE2F0E">
      <w:pPr>
        <w:ind w:left="1080"/>
        <w:rPr>
          <w:rFonts w:cs="Arial"/>
          <w:u w:val="single"/>
        </w:rPr>
      </w:pPr>
    </w:p>
    <w:p w14:paraId="2D1AD354" w14:textId="705458DD" w:rsidR="00B2318E" w:rsidRDefault="00B2318E" w:rsidP="00FE2F0E">
      <w:pPr>
        <w:ind w:left="1080"/>
        <w:rPr>
          <w:rFonts w:cs="Arial"/>
          <w:u w:val="single"/>
        </w:rPr>
      </w:pPr>
      <w:r w:rsidRPr="00B2318E">
        <w:rPr>
          <w:rFonts w:cs="Arial"/>
          <w:u w:val="single"/>
        </w:rPr>
        <w:t>Off-</w:t>
      </w:r>
      <w:r w:rsidR="0056155D">
        <w:rPr>
          <w:rFonts w:cs="Arial"/>
          <w:u w:val="single"/>
        </w:rPr>
        <w:t>S</w:t>
      </w:r>
      <w:r w:rsidRPr="00B2318E">
        <w:rPr>
          <w:rFonts w:cs="Arial"/>
          <w:u w:val="single"/>
        </w:rPr>
        <w:t xml:space="preserve">ite </w:t>
      </w:r>
      <w:r w:rsidR="0056155D">
        <w:rPr>
          <w:rFonts w:cs="Arial"/>
          <w:u w:val="single"/>
        </w:rPr>
        <w:t>M</w:t>
      </w:r>
      <w:r w:rsidRPr="00B2318E">
        <w:rPr>
          <w:rFonts w:cs="Arial"/>
          <w:u w:val="single"/>
        </w:rPr>
        <w:t>anufacturing</w:t>
      </w:r>
      <w:r w:rsidR="001E3ACA">
        <w:rPr>
          <w:rFonts w:cs="Arial"/>
          <w:u w:val="single"/>
        </w:rPr>
        <w:t>/</w:t>
      </w:r>
      <w:r w:rsidR="0056155D">
        <w:rPr>
          <w:rFonts w:cs="Arial"/>
          <w:u w:val="single"/>
        </w:rPr>
        <w:t>C</w:t>
      </w:r>
      <w:r w:rsidR="001E3ACA">
        <w:rPr>
          <w:rFonts w:cs="Arial"/>
          <w:u w:val="single"/>
        </w:rPr>
        <w:t>onstruction</w:t>
      </w:r>
      <w:r w:rsidR="009942C1">
        <w:rPr>
          <w:rFonts w:cs="Arial"/>
          <w:u w:val="single"/>
        </w:rPr>
        <w:t xml:space="preserve"> </w:t>
      </w:r>
    </w:p>
    <w:p w14:paraId="12C8781E" w14:textId="77777777" w:rsidR="00962E89" w:rsidRPr="00B2318E" w:rsidRDefault="00962E89" w:rsidP="00FE2F0E">
      <w:pPr>
        <w:ind w:left="1080"/>
        <w:rPr>
          <w:rFonts w:cs="Arial"/>
          <w:u w:val="single"/>
        </w:rPr>
      </w:pPr>
    </w:p>
    <w:p w14:paraId="58998696" w14:textId="0A37768D" w:rsidR="00B2318E" w:rsidRDefault="00FF6950" w:rsidP="00FE2F0E">
      <w:pPr>
        <w:ind w:left="1080"/>
        <w:rPr>
          <w:rFonts w:cs="Arial"/>
        </w:rPr>
      </w:pPr>
      <w:r>
        <w:rPr>
          <w:rFonts w:cs="Arial"/>
        </w:rPr>
        <w:t>For some years, o</w:t>
      </w:r>
      <w:r w:rsidR="001E3ACA">
        <w:rPr>
          <w:rFonts w:cs="Arial"/>
        </w:rPr>
        <w:t xml:space="preserve">ffsite construction has been </w:t>
      </w:r>
      <w:r w:rsidR="0030229F">
        <w:rPr>
          <w:rFonts w:cs="Arial"/>
        </w:rPr>
        <w:t>seen</w:t>
      </w:r>
      <w:r w:rsidR="001E3ACA">
        <w:rPr>
          <w:rFonts w:cs="Arial"/>
        </w:rPr>
        <w:t xml:space="preserve"> as the solution </w:t>
      </w:r>
      <w:r>
        <w:rPr>
          <w:rFonts w:cs="Arial"/>
        </w:rPr>
        <w:t xml:space="preserve">to the UK’s housing crisis. </w:t>
      </w:r>
      <w:r w:rsidR="005448CF">
        <w:rPr>
          <w:rFonts w:cs="Arial"/>
        </w:rPr>
        <w:t xml:space="preserve">This </w:t>
      </w:r>
      <w:r w:rsidR="00426FCE">
        <w:rPr>
          <w:rFonts w:cs="Arial"/>
        </w:rPr>
        <w:t xml:space="preserve">is </w:t>
      </w:r>
      <w:r w:rsidR="0030229F">
        <w:rPr>
          <w:rFonts w:cs="Arial"/>
        </w:rPr>
        <w:t xml:space="preserve">due to </w:t>
      </w:r>
      <w:r w:rsidR="005448CF">
        <w:rPr>
          <w:rFonts w:cs="Arial"/>
        </w:rPr>
        <w:t xml:space="preserve">a </w:t>
      </w:r>
      <w:r w:rsidR="0030229F">
        <w:rPr>
          <w:rFonts w:cs="Arial"/>
        </w:rPr>
        <w:t>quick</w:t>
      </w:r>
      <w:r w:rsidR="005448CF">
        <w:rPr>
          <w:rFonts w:cs="Arial"/>
        </w:rPr>
        <w:t xml:space="preserve"> and efficient way of building residential homes</w:t>
      </w:r>
      <w:r w:rsidR="006351F6">
        <w:rPr>
          <w:rFonts w:cs="Arial"/>
        </w:rPr>
        <w:t xml:space="preserve">, </w:t>
      </w:r>
      <w:r w:rsidR="0030229F">
        <w:rPr>
          <w:rFonts w:cs="Arial"/>
        </w:rPr>
        <w:t xml:space="preserve">that </w:t>
      </w:r>
      <w:r w:rsidR="006351F6">
        <w:rPr>
          <w:rFonts w:cs="Arial"/>
        </w:rPr>
        <w:t xml:space="preserve">meet the ever-increasing demand </w:t>
      </w:r>
      <w:sdt>
        <w:sdtPr>
          <w:rPr>
            <w:rFonts w:cs="Arial"/>
          </w:rPr>
          <w:id w:val="-1069261432"/>
          <w:citation/>
        </w:sdtPr>
        <w:sdtEndPr/>
        <w:sdtContent>
          <w:r w:rsidR="002A6FCF">
            <w:rPr>
              <w:rFonts w:cs="Arial"/>
            </w:rPr>
            <w:fldChar w:fldCharType="begin"/>
          </w:r>
          <w:r w:rsidR="002A6FCF">
            <w:rPr>
              <w:rFonts w:cs="Arial"/>
            </w:rPr>
            <w:instrText xml:space="preserve"> CITATION Ale18 \l 2057 </w:instrText>
          </w:r>
          <w:r w:rsidR="002A6FCF">
            <w:rPr>
              <w:rFonts w:cs="Arial"/>
            </w:rPr>
            <w:fldChar w:fldCharType="separate"/>
          </w:r>
          <w:r w:rsidR="000E15A3" w:rsidRPr="000E15A3">
            <w:rPr>
              <w:rFonts w:cs="Arial"/>
              <w:noProof/>
            </w:rPr>
            <w:t>(Davies, 2018)</w:t>
          </w:r>
          <w:r w:rsidR="002A6FCF">
            <w:rPr>
              <w:rFonts w:cs="Arial"/>
            </w:rPr>
            <w:fldChar w:fldCharType="end"/>
          </w:r>
        </w:sdtContent>
      </w:sdt>
      <w:r w:rsidR="002A6FCF">
        <w:rPr>
          <w:rFonts w:cs="Arial"/>
        </w:rPr>
        <w:t>.</w:t>
      </w:r>
    </w:p>
    <w:p w14:paraId="47267C68" w14:textId="1D56BDC4" w:rsidR="00FA2CD7" w:rsidRDefault="00FA2CD7" w:rsidP="00FE2F0E">
      <w:pPr>
        <w:ind w:left="1080"/>
        <w:rPr>
          <w:rFonts w:cs="Arial"/>
        </w:rPr>
      </w:pPr>
    </w:p>
    <w:p w14:paraId="71493E33" w14:textId="7AD32F6F" w:rsidR="00585A53" w:rsidRDefault="000365E4" w:rsidP="00FA2CD7">
      <w:pPr>
        <w:ind w:left="1080"/>
        <w:rPr>
          <w:rFonts w:cs="Arial"/>
        </w:rPr>
      </w:pPr>
      <w:r>
        <w:rPr>
          <w:rFonts w:cs="Arial"/>
        </w:rPr>
        <w:t>A quote from Savill’s describes the UK government’s response to Offsite manufacturing in 2018:</w:t>
      </w:r>
    </w:p>
    <w:p w14:paraId="44F84B57" w14:textId="2AE29C1F" w:rsidR="00585A53" w:rsidRDefault="00585A53" w:rsidP="00FA2CD7">
      <w:pPr>
        <w:ind w:left="1080"/>
        <w:rPr>
          <w:rFonts w:cs="Arial"/>
        </w:rPr>
      </w:pPr>
    </w:p>
    <w:p w14:paraId="075C7239" w14:textId="64A01631" w:rsidR="00FA2CD7" w:rsidRPr="00FA2CD7" w:rsidRDefault="00FA2CD7" w:rsidP="00FA2CD7">
      <w:pPr>
        <w:ind w:left="1080"/>
        <w:rPr>
          <w:rFonts w:cs="Arial"/>
        </w:rPr>
      </w:pPr>
      <w:r>
        <w:rPr>
          <w:rFonts w:cs="Arial"/>
        </w:rPr>
        <w:t>“</w:t>
      </w:r>
      <w:r w:rsidRPr="00FA2CD7">
        <w:rPr>
          <w:rFonts w:cs="Arial"/>
        </w:rPr>
        <w:t>In 2018, the House of Lords</w:t>
      </w:r>
      <w:r>
        <w:rPr>
          <w:rFonts w:cs="Arial"/>
        </w:rPr>
        <w:t xml:space="preserve"> </w:t>
      </w:r>
      <w:r w:rsidRPr="00FA2CD7">
        <w:rPr>
          <w:rFonts w:cs="Arial"/>
        </w:rPr>
        <w:t>Science Committee was told that the use of offsite manufacture</w:t>
      </w:r>
      <w:r>
        <w:rPr>
          <w:rFonts w:cs="Arial"/>
        </w:rPr>
        <w:t xml:space="preserve"> </w:t>
      </w:r>
      <w:r w:rsidRPr="00FA2CD7">
        <w:rPr>
          <w:rFonts w:cs="Arial"/>
        </w:rPr>
        <w:t>was the only way to achieve the government target of 300,000</w:t>
      </w:r>
    </w:p>
    <w:p w14:paraId="0A46CFC8" w14:textId="6A2A6C04" w:rsidR="001D5065" w:rsidRDefault="00FA2CD7" w:rsidP="00FA2CD7">
      <w:pPr>
        <w:ind w:left="1080"/>
        <w:rPr>
          <w:rFonts w:cs="Arial"/>
        </w:rPr>
      </w:pPr>
      <w:r w:rsidRPr="00FA2CD7">
        <w:rPr>
          <w:rFonts w:cs="Arial"/>
        </w:rPr>
        <w:t>homes per annum.</w:t>
      </w:r>
      <w:r>
        <w:rPr>
          <w:rFonts w:cs="Arial"/>
        </w:rPr>
        <w:t>”</w:t>
      </w:r>
    </w:p>
    <w:p w14:paraId="2EA0BFD4" w14:textId="161426C6" w:rsidR="00FA2CD7" w:rsidRDefault="00BE49EB" w:rsidP="0056155D">
      <w:pPr>
        <w:ind w:left="1080"/>
        <w:jc w:val="right"/>
        <w:rPr>
          <w:rFonts w:cs="Arial"/>
        </w:rPr>
      </w:pPr>
      <w:sdt>
        <w:sdtPr>
          <w:rPr>
            <w:rFonts w:cs="Arial"/>
          </w:rPr>
          <w:id w:val="853384675"/>
          <w:citation/>
        </w:sdtPr>
        <w:sdtEndPr/>
        <w:sdtContent>
          <w:r w:rsidR="00075B68">
            <w:rPr>
              <w:rFonts w:cs="Arial"/>
            </w:rPr>
            <w:fldChar w:fldCharType="begin"/>
          </w:r>
          <w:r w:rsidR="00075B68">
            <w:rPr>
              <w:rFonts w:cs="Arial"/>
            </w:rPr>
            <w:instrText xml:space="preserve"> CITATION Res20 \l 2057 </w:instrText>
          </w:r>
          <w:r w:rsidR="00075B68">
            <w:rPr>
              <w:rFonts w:cs="Arial"/>
            </w:rPr>
            <w:fldChar w:fldCharType="separate"/>
          </w:r>
          <w:r w:rsidR="000E15A3" w:rsidRPr="000E15A3">
            <w:rPr>
              <w:rFonts w:cs="Arial"/>
              <w:noProof/>
            </w:rPr>
            <w:t>(Savills, 2020)</w:t>
          </w:r>
          <w:r w:rsidR="00075B68">
            <w:rPr>
              <w:rFonts w:cs="Arial"/>
            </w:rPr>
            <w:fldChar w:fldCharType="end"/>
          </w:r>
        </w:sdtContent>
      </w:sdt>
      <w:r w:rsidR="00FA2CD7">
        <w:rPr>
          <w:rFonts w:cs="Arial"/>
        </w:rPr>
        <w:t xml:space="preserve"> </w:t>
      </w:r>
    </w:p>
    <w:p w14:paraId="1E203114" w14:textId="47DCBEF8" w:rsidR="0056155D" w:rsidRDefault="0056155D" w:rsidP="0056155D">
      <w:pPr>
        <w:ind w:left="1080"/>
        <w:jc w:val="right"/>
        <w:rPr>
          <w:rFonts w:cs="Arial"/>
        </w:rPr>
      </w:pPr>
    </w:p>
    <w:p w14:paraId="7A97182B" w14:textId="77777777" w:rsidR="0056155D" w:rsidRDefault="0056155D" w:rsidP="0056155D">
      <w:pPr>
        <w:ind w:left="1080"/>
        <w:jc w:val="right"/>
        <w:rPr>
          <w:rFonts w:cs="Arial"/>
        </w:rPr>
      </w:pPr>
    </w:p>
    <w:p w14:paraId="298567A5" w14:textId="75239B7D" w:rsidR="00BF1B43" w:rsidRPr="00B16D63" w:rsidRDefault="00CA3357" w:rsidP="00F86BF6">
      <w:pPr>
        <w:pStyle w:val="Heading2"/>
        <w:numPr>
          <w:ilvl w:val="1"/>
          <w:numId w:val="1"/>
        </w:numPr>
        <w:rPr>
          <w:rFonts w:cs="Arial"/>
        </w:rPr>
      </w:pPr>
      <w:bookmarkStart w:id="10" w:name="_Toc89349178"/>
      <w:r w:rsidRPr="00B16D63">
        <w:rPr>
          <w:rFonts w:cs="Arial"/>
        </w:rPr>
        <w:t xml:space="preserve">Focusing on </w:t>
      </w:r>
      <w:r w:rsidR="00F86BF6" w:rsidRPr="00B16D63">
        <w:rPr>
          <w:rFonts w:cs="Arial"/>
        </w:rPr>
        <w:t>Cross</w:t>
      </w:r>
      <w:r w:rsidR="00596AC1" w:rsidRPr="00B16D63">
        <w:rPr>
          <w:rFonts w:cs="Arial"/>
        </w:rPr>
        <w:t>-</w:t>
      </w:r>
      <w:r w:rsidR="00F86BF6" w:rsidRPr="00B16D63">
        <w:rPr>
          <w:rFonts w:cs="Arial"/>
        </w:rPr>
        <w:t>laminated Timber</w:t>
      </w:r>
      <w:bookmarkEnd w:id="10"/>
    </w:p>
    <w:p w14:paraId="01DAAEE6" w14:textId="651BB77B" w:rsidR="00F86BF6" w:rsidRDefault="00F86BF6" w:rsidP="00DA0997">
      <w:pPr>
        <w:ind w:left="1080"/>
        <w:rPr>
          <w:rFonts w:cs="Arial"/>
        </w:rPr>
      </w:pPr>
    </w:p>
    <w:p w14:paraId="1600A643" w14:textId="5E52C476" w:rsidR="00145F0B" w:rsidRDefault="00A84E42" w:rsidP="00A84E42">
      <w:pPr>
        <w:ind w:left="1080"/>
        <w:rPr>
          <w:rFonts w:cs="Arial"/>
        </w:rPr>
      </w:pPr>
      <w:r w:rsidRPr="00A84E42">
        <w:rPr>
          <w:rFonts w:cs="Arial"/>
        </w:rPr>
        <w:t>Cross</w:t>
      </w:r>
      <w:r w:rsidR="00C0581F">
        <w:rPr>
          <w:rFonts w:cs="Arial"/>
        </w:rPr>
        <w:t>-</w:t>
      </w:r>
      <w:r w:rsidRPr="00A84E42">
        <w:rPr>
          <w:rFonts w:cs="Arial"/>
        </w:rPr>
        <w:t>laminated timber is an engineered timber product</w:t>
      </w:r>
      <w:r w:rsidR="00AA1D6E">
        <w:rPr>
          <w:rFonts w:cs="Arial"/>
        </w:rPr>
        <w:t>.</w:t>
      </w:r>
      <w:r w:rsidRPr="00A84E42">
        <w:rPr>
          <w:rFonts w:cs="Arial"/>
        </w:rPr>
        <w:t xml:space="preserve"> </w:t>
      </w:r>
      <w:r w:rsidR="00AA1D6E">
        <w:rPr>
          <w:rFonts w:cs="Arial"/>
        </w:rPr>
        <w:t xml:space="preserve">It </w:t>
      </w:r>
      <w:r w:rsidRPr="00A84E42">
        <w:rPr>
          <w:rFonts w:cs="Arial"/>
        </w:rPr>
        <w:t xml:space="preserve">is </w:t>
      </w:r>
      <w:r w:rsidR="00AA1D6E">
        <w:rPr>
          <w:rFonts w:cs="Arial"/>
        </w:rPr>
        <w:t xml:space="preserve">now </w:t>
      </w:r>
      <w:r>
        <w:rPr>
          <w:rFonts w:cs="Arial"/>
        </w:rPr>
        <w:t>t</w:t>
      </w:r>
      <w:r w:rsidRPr="00A84E42">
        <w:rPr>
          <w:rFonts w:cs="Arial"/>
        </w:rPr>
        <w:t>hreatening to upset</w:t>
      </w:r>
      <w:r>
        <w:rPr>
          <w:rFonts w:cs="Arial"/>
        </w:rPr>
        <w:t xml:space="preserve"> </w:t>
      </w:r>
      <w:r w:rsidRPr="00A84E42">
        <w:rPr>
          <w:rFonts w:cs="Arial"/>
        </w:rPr>
        <w:t xml:space="preserve">the </w:t>
      </w:r>
      <w:r w:rsidR="00AA1D6E">
        <w:rPr>
          <w:rFonts w:cs="Arial"/>
        </w:rPr>
        <w:t>poularity</w:t>
      </w:r>
      <w:r w:rsidRPr="00A84E42">
        <w:rPr>
          <w:rFonts w:cs="Arial"/>
        </w:rPr>
        <w:t xml:space="preserve"> of the </w:t>
      </w:r>
      <w:r w:rsidR="00AA1D6E">
        <w:rPr>
          <w:rFonts w:cs="Arial"/>
        </w:rPr>
        <w:t>two main</w:t>
      </w:r>
      <w:r w:rsidRPr="00A84E42">
        <w:rPr>
          <w:rFonts w:cs="Arial"/>
        </w:rPr>
        <w:t xml:space="preserve"> structural materials</w:t>
      </w:r>
      <w:r w:rsidR="00AA1D6E">
        <w:rPr>
          <w:rFonts w:cs="Arial"/>
        </w:rPr>
        <w:t xml:space="preserve"> in use, which are famously </w:t>
      </w:r>
      <w:r w:rsidRPr="00A84E42">
        <w:rPr>
          <w:rFonts w:cs="Arial"/>
        </w:rPr>
        <w:t>concrete and steel.</w:t>
      </w:r>
      <w:r w:rsidR="008250D0">
        <w:rPr>
          <w:rFonts w:cs="Arial"/>
        </w:rPr>
        <w:t xml:space="preserve"> </w:t>
      </w:r>
      <w:r w:rsidR="008250D0" w:rsidRPr="008250D0">
        <w:rPr>
          <w:rFonts w:cs="Arial"/>
        </w:rPr>
        <w:t xml:space="preserve">Over the past </w:t>
      </w:r>
      <w:r w:rsidR="00952FEF">
        <w:rPr>
          <w:rFonts w:cs="Arial"/>
        </w:rPr>
        <w:t>ten</w:t>
      </w:r>
      <w:r w:rsidR="008250D0" w:rsidRPr="008250D0">
        <w:rPr>
          <w:rFonts w:cs="Arial"/>
        </w:rPr>
        <w:t xml:space="preserve"> years</w:t>
      </w:r>
      <w:r w:rsidR="00C0581F">
        <w:rPr>
          <w:rFonts w:cs="Arial"/>
        </w:rPr>
        <w:t>,</w:t>
      </w:r>
      <w:r w:rsidR="008250D0" w:rsidRPr="008250D0">
        <w:rPr>
          <w:rFonts w:cs="Arial"/>
        </w:rPr>
        <w:t xml:space="preserve"> the use of CLT in</w:t>
      </w:r>
      <w:r w:rsidR="00AB0317">
        <w:rPr>
          <w:rFonts w:cs="Arial"/>
        </w:rPr>
        <w:t xml:space="preserve"> off-site</w:t>
      </w:r>
      <w:r w:rsidR="008250D0" w:rsidRPr="008250D0">
        <w:rPr>
          <w:rFonts w:cs="Arial"/>
        </w:rPr>
        <w:t xml:space="preserve"> </w:t>
      </w:r>
      <w:r w:rsidR="008250D0">
        <w:rPr>
          <w:rFonts w:cs="Arial"/>
        </w:rPr>
        <w:t xml:space="preserve">UK </w:t>
      </w:r>
      <w:r w:rsidR="008250D0" w:rsidRPr="008250D0">
        <w:rPr>
          <w:rFonts w:cs="Arial"/>
        </w:rPr>
        <w:t>construction</w:t>
      </w:r>
      <w:r w:rsidR="00AB0317">
        <w:rPr>
          <w:rFonts w:cs="Arial"/>
        </w:rPr>
        <w:t xml:space="preserve"> techniques</w:t>
      </w:r>
      <w:r w:rsidR="008250D0" w:rsidRPr="008250D0">
        <w:rPr>
          <w:rFonts w:cs="Arial"/>
        </w:rPr>
        <w:t xml:space="preserve"> has risen dramatically.</w:t>
      </w:r>
      <w:r w:rsidR="00864639">
        <w:rPr>
          <w:rFonts w:cs="Arial"/>
        </w:rPr>
        <w:t xml:space="preserve"> </w:t>
      </w:r>
      <w:r w:rsidR="00145F0B">
        <w:rPr>
          <w:rFonts w:cs="Arial"/>
        </w:rPr>
        <w:t xml:space="preserve">CLT </w:t>
      </w:r>
      <w:r w:rsidR="000F4B0D">
        <w:rPr>
          <w:rFonts w:cs="Arial"/>
        </w:rPr>
        <w:t xml:space="preserve">has been used in the UK since the </w:t>
      </w:r>
      <w:r w:rsidR="003032C5">
        <w:rPr>
          <w:rFonts w:cs="Arial"/>
        </w:rPr>
        <w:t>mid-90s</w:t>
      </w:r>
      <w:r w:rsidR="000F4B0D">
        <w:rPr>
          <w:rFonts w:cs="Arial"/>
        </w:rPr>
        <w:t xml:space="preserve">. It </w:t>
      </w:r>
      <w:r w:rsidR="00AB0317">
        <w:rPr>
          <w:rFonts w:cs="Arial"/>
        </w:rPr>
        <w:t xml:space="preserve">originally </w:t>
      </w:r>
      <w:r w:rsidR="000F4B0D">
        <w:rPr>
          <w:rFonts w:cs="Arial"/>
        </w:rPr>
        <w:t>came from Europe</w:t>
      </w:r>
      <w:r w:rsidR="00AB0317">
        <w:rPr>
          <w:rFonts w:cs="Arial"/>
        </w:rPr>
        <w:t>,</w:t>
      </w:r>
      <w:r w:rsidR="000F4B0D">
        <w:rPr>
          <w:rFonts w:cs="Arial"/>
        </w:rPr>
        <w:t xml:space="preserve"> </w:t>
      </w:r>
      <w:r w:rsidR="003032C5">
        <w:rPr>
          <w:rFonts w:cs="Arial"/>
        </w:rPr>
        <w:t>as Germany and Austria were the biggest manufacturers of CLT at the time</w:t>
      </w:r>
      <w:sdt>
        <w:sdtPr>
          <w:rPr>
            <w:rFonts w:cs="Arial"/>
          </w:rPr>
          <w:id w:val="581877990"/>
          <w:citation/>
        </w:sdtPr>
        <w:sdtEndPr/>
        <w:sdtContent>
          <w:r w:rsidR="00DB09F1">
            <w:rPr>
              <w:rFonts w:cs="Arial"/>
            </w:rPr>
            <w:fldChar w:fldCharType="begin"/>
          </w:r>
          <w:r w:rsidR="00DB09F1">
            <w:rPr>
              <w:rFonts w:cs="Arial"/>
            </w:rPr>
            <w:instrText xml:space="preserve"> CITATION Ale18 \l 2057 </w:instrText>
          </w:r>
          <w:r w:rsidR="00DB09F1">
            <w:rPr>
              <w:rFonts w:cs="Arial"/>
            </w:rPr>
            <w:fldChar w:fldCharType="separate"/>
          </w:r>
          <w:r w:rsidR="000E15A3">
            <w:rPr>
              <w:rFonts w:cs="Arial"/>
              <w:noProof/>
            </w:rPr>
            <w:t xml:space="preserve"> </w:t>
          </w:r>
          <w:r w:rsidR="000E15A3" w:rsidRPr="000E15A3">
            <w:rPr>
              <w:rFonts w:cs="Arial"/>
              <w:noProof/>
            </w:rPr>
            <w:t>(Davies, 2018)</w:t>
          </w:r>
          <w:r w:rsidR="00DB09F1">
            <w:rPr>
              <w:rFonts w:cs="Arial"/>
            </w:rPr>
            <w:fldChar w:fldCharType="end"/>
          </w:r>
        </w:sdtContent>
      </w:sdt>
      <w:r w:rsidR="00DB09F1">
        <w:rPr>
          <w:rFonts w:cs="Arial"/>
        </w:rPr>
        <w:t>.</w:t>
      </w:r>
      <w:r w:rsidR="003032C5">
        <w:rPr>
          <w:rFonts w:cs="Arial"/>
        </w:rPr>
        <w:t xml:space="preserve"> </w:t>
      </w:r>
    </w:p>
    <w:p w14:paraId="340A7EB3" w14:textId="2AE5D64D" w:rsidR="00A84E42" w:rsidRDefault="00A84E42" w:rsidP="00A84E42">
      <w:pPr>
        <w:ind w:left="1080"/>
        <w:rPr>
          <w:rFonts w:cs="Arial"/>
        </w:rPr>
      </w:pPr>
    </w:p>
    <w:p w14:paraId="63F0B190" w14:textId="52E898DD" w:rsidR="00CD5B31" w:rsidRDefault="00D417E1" w:rsidP="00145F0B">
      <w:pPr>
        <w:ind w:left="1080"/>
        <w:rPr>
          <w:rFonts w:cs="Arial"/>
        </w:rPr>
      </w:pPr>
      <w:r>
        <w:rPr>
          <w:rFonts w:cs="Arial"/>
        </w:rPr>
        <w:t>CLT</w:t>
      </w:r>
      <w:r w:rsidR="009E7B7C">
        <w:rPr>
          <w:rFonts w:cs="Arial"/>
        </w:rPr>
        <w:t xml:space="preserve"> developed from the </w:t>
      </w:r>
      <w:r w:rsidR="009E7B7C" w:rsidRPr="009E7B7C">
        <w:rPr>
          <w:rFonts w:cs="Arial"/>
        </w:rPr>
        <w:t xml:space="preserve">ability to glue strips of timber together to make </w:t>
      </w:r>
      <w:r w:rsidR="009E7B7C">
        <w:rPr>
          <w:rFonts w:cs="Arial"/>
        </w:rPr>
        <w:t xml:space="preserve">structural </w:t>
      </w:r>
      <w:r w:rsidR="009E7B7C" w:rsidRPr="009E7B7C">
        <w:rPr>
          <w:rFonts w:cs="Arial"/>
        </w:rPr>
        <w:t>beams,</w:t>
      </w:r>
      <w:r w:rsidR="00FE3FA6">
        <w:rPr>
          <w:rFonts w:cs="Arial"/>
        </w:rPr>
        <w:t xml:space="preserve"> but now it is used to create floor, </w:t>
      </w:r>
      <w:r w:rsidR="007F1854">
        <w:rPr>
          <w:rFonts w:cs="Arial"/>
        </w:rPr>
        <w:t>walls,</w:t>
      </w:r>
      <w:r w:rsidR="00FE3FA6">
        <w:rPr>
          <w:rFonts w:cs="Arial"/>
        </w:rPr>
        <w:t xml:space="preserve"> and </w:t>
      </w:r>
      <w:r w:rsidR="007F1854">
        <w:rPr>
          <w:rFonts w:cs="Arial"/>
        </w:rPr>
        <w:t>roofing systems. The structural beams are</w:t>
      </w:r>
      <w:r w:rsidR="009E7B7C" w:rsidRPr="009E7B7C">
        <w:rPr>
          <w:rFonts w:cs="Arial"/>
        </w:rPr>
        <w:t xml:space="preserve"> known as glue-laminated or glulam beams</w:t>
      </w:r>
      <w:r w:rsidR="009E7B7C">
        <w:rPr>
          <w:rFonts w:cs="Arial"/>
        </w:rPr>
        <w:t>.</w:t>
      </w:r>
      <w:r w:rsidR="009E7B7C" w:rsidRPr="009E7B7C">
        <w:rPr>
          <w:rFonts w:cs="Arial"/>
        </w:rPr>
        <w:t xml:space="preserve"> </w:t>
      </w:r>
      <w:r w:rsidR="009E7B7C">
        <w:rPr>
          <w:rFonts w:cs="Arial"/>
        </w:rPr>
        <w:t>CLT</w:t>
      </w:r>
      <w:r w:rsidR="009E7B7C" w:rsidRPr="009E7B7C">
        <w:rPr>
          <w:rFonts w:cs="Arial"/>
        </w:rPr>
        <w:t xml:space="preserve"> uses the same method to engineer whole-wall panels that are both strong and beautiful</w:t>
      </w:r>
      <w:r w:rsidR="009E7B7C">
        <w:rPr>
          <w:rFonts w:cs="Arial"/>
        </w:rPr>
        <w:t xml:space="preserve"> in design</w:t>
      </w:r>
      <w:r>
        <w:rPr>
          <w:rFonts w:cs="Arial"/>
        </w:rPr>
        <w:t xml:space="preserve">. </w:t>
      </w:r>
      <w:r>
        <w:rPr>
          <w:rFonts w:cs="Arial"/>
        </w:rPr>
        <w:t xml:space="preserve">CLT </w:t>
      </w:r>
      <w:r w:rsidRPr="009E7B7C">
        <w:rPr>
          <w:rFonts w:cs="Arial"/>
        </w:rPr>
        <w:t>is a</w:t>
      </w:r>
      <w:r>
        <w:rPr>
          <w:rFonts w:cs="Arial"/>
        </w:rPr>
        <w:t>lso</w:t>
      </w:r>
      <w:r w:rsidRPr="009E7B7C">
        <w:rPr>
          <w:rFonts w:cs="Arial"/>
        </w:rPr>
        <w:t xml:space="preserve"> relatively new in the field of timber </w:t>
      </w:r>
      <w:r>
        <w:rPr>
          <w:rFonts w:cs="Arial"/>
        </w:rPr>
        <w:t>construction</w:t>
      </w:r>
      <w:r w:rsidRPr="009E7B7C">
        <w:rPr>
          <w:rFonts w:cs="Arial"/>
        </w:rPr>
        <w:t>.</w:t>
      </w:r>
      <w:sdt>
        <w:sdtPr>
          <w:rPr>
            <w:rFonts w:cs="Arial"/>
          </w:rPr>
          <w:id w:val="1743992647"/>
          <w:citation/>
        </w:sdtPr>
        <w:sdtEndPr/>
        <w:sdtContent>
          <w:r w:rsidR="00412F70">
            <w:rPr>
              <w:rFonts w:cs="Arial"/>
            </w:rPr>
            <w:fldChar w:fldCharType="begin"/>
          </w:r>
          <w:r w:rsidR="00412F70">
            <w:rPr>
              <w:rFonts w:cs="Arial"/>
            </w:rPr>
            <w:instrText xml:space="preserve"> CITATION All21 \l 2057 </w:instrText>
          </w:r>
          <w:r w:rsidR="00412F70">
            <w:rPr>
              <w:rFonts w:cs="Arial"/>
            </w:rPr>
            <w:fldChar w:fldCharType="separate"/>
          </w:r>
          <w:r w:rsidR="000E15A3">
            <w:rPr>
              <w:rFonts w:cs="Arial"/>
              <w:noProof/>
            </w:rPr>
            <w:t xml:space="preserve"> </w:t>
          </w:r>
          <w:r w:rsidR="000E15A3" w:rsidRPr="000E15A3">
            <w:rPr>
              <w:rFonts w:cs="Arial"/>
              <w:noProof/>
            </w:rPr>
            <w:t>(Brinkley, 2021)</w:t>
          </w:r>
          <w:r w:rsidR="00412F70">
            <w:rPr>
              <w:rFonts w:cs="Arial"/>
            </w:rPr>
            <w:fldChar w:fldCharType="end"/>
          </w:r>
        </w:sdtContent>
      </w:sdt>
      <w:r w:rsidR="00412F70">
        <w:rPr>
          <w:rFonts w:cs="Arial"/>
        </w:rPr>
        <w:t>.</w:t>
      </w:r>
      <w:r w:rsidR="0009451D">
        <w:rPr>
          <w:rFonts w:cs="Arial"/>
        </w:rPr>
        <w:t xml:space="preserve"> </w:t>
      </w:r>
    </w:p>
    <w:p w14:paraId="50B5491E" w14:textId="77777777" w:rsidR="00CD5B31" w:rsidRDefault="00CD5B31" w:rsidP="00145F0B">
      <w:pPr>
        <w:ind w:left="1080"/>
        <w:rPr>
          <w:rFonts w:cs="Arial"/>
        </w:rPr>
      </w:pPr>
    </w:p>
    <w:p w14:paraId="2667B980" w14:textId="77777777" w:rsidR="009A7002" w:rsidRDefault="009A7002" w:rsidP="00145F0B">
      <w:pPr>
        <w:ind w:left="1080"/>
        <w:rPr>
          <w:rFonts w:cs="Arial"/>
        </w:rPr>
      </w:pPr>
    </w:p>
    <w:p w14:paraId="6130CC0C" w14:textId="70B88E2B" w:rsidR="00864639" w:rsidRDefault="00FA7A91" w:rsidP="00145F0B">
      <w:pPr>
        <w:ind w:left="1080"/>
        <w:rPr>
          <w:rFonts w:cs="Arial"/>
        </w:rPr>
      </w:pPr>
      <w:r>
        <w:rPr>
          <w:rFonts w:cs="Arial"/>
        </w:rPr>
        <w:t>F</w:t>
      </w:r>
      <w:r w:rsidR="002E7EF6">
        <w:rPr>
          <w:rFonts w:cs="Arial"/>
        </w:rPr>
        <w:t>igure</w:t>
      </w:r>
      <w:r>
        <w:rPr>
          <w:rFonts w:cs="Arial"/>
        </w:rPr>
        <w:t xml:space="preserve"> 2</w:t>
      </w:r>
      <w:r w:rsidR="00CD5B31">
        <w:rPr>
          <w:rFonts w:cs="Arial"/>
        </w:rPr>
        <w:t xml:space="preserve"> </w:t>
      </w:r>
      <w:r w:rsidR="00902F0C">
        <w:rPr>
          <w:rFonts w:cs="Arial"/>
        </w:rPr>
        <w:t xml:space="preserve">on the next page </w:t>
      </w:r>
      <w:r w:rsidR="00CD5B31">
        <w:rPr>
          <w:rFonts w:cs="Arial"/>
        </w:rPr>
        <w:t xml:space="preserve">clearly </w:t>
      </w:r>
      <w:r w:rsidR="00902F0C">
        <w:rPr>
          <w:rFonts w:cs="Arial"/>
        </w:rPr>
        <w:t>indicates</w:t>
      </w:r>
      <w:r w:rsidR="002E7EF6">
        <w:rPr>
          <w:rFonts w:cs="Arial"/>
        </w:rPr>
        <w:t xml:space="preserve"> </w:t>
      </w:r>
      <w:r w:rsidR="00CD5B31">
        <w:rPr>
          <w:rFonts w:cs="Arial"/>
        </w:rPr>
        <w:t xml:space="preserve">which </w:t>
      </w:r>
      <w:r w:rsidR="00902F0C">
        <w:rPr>
          <w:rFonts w:cs="Arial"/>
        </w:rPr>
        <w:t>pattern</w:t>
      </w:r>
      <w:r w:rsidR="00CD5B31">
        <w:rPr>
          <w:rFonts w:cs="Arial"/>
        </w:rPr>
        <w:t xml:space="preserve"> </w:t>
      </w:r>
      <w:r w:rsidR="00902F0C">
        <w:rPr>
          <w:rFonts w:cs="Arial"/>
        </w:rPr>
        <w:t xml:space="preserve">the timber </w:t>
      </w:r>
      <w:r w:rsidR="00CD5B31">
        <w:rPr>
          <w:rFonts w:cs="Arial"/>
        </w:rPr>
        <w:t>is used to put</w:t>
      </w:r>
      <w:r w:rsidR="002E7EF6">
        <w:rPr>
          <w:rFonts w:cs="Arial"/>
        </w:rPr>
        <w:t xml:space="preserve"> CL</w:t>
      </w:r>
      <w:r w:rsidR="00CD5B31">
        <w:rPr>
          <w:rFonts w:cs="Arial"/>
        </w:rPr>
        <w:t xml:space="preserve">T </w:t>
      </w:r>
      <w:r w:rsidR="002E7EF6">
        <w:rPr>
          <w:rFonts w:cs="Arial"/>
        </w:rPr>
        <w:t>together:</w:t>
      </w:r>
    </w:p>
    <w:p w14:paraId="7A10189E" w14:textId="7ED1366E" w:rsidR="00512E47" w:rsidRDefault="0056155D" w:rsidP="00A07080">
      <w:pPr>
        <w:pStyle w:val="Caption"/>
        <w:ind w:left="1080"/>
        <w:rPr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60292" behindDoc="1" locked="0" layoutInCell="1" allowOverlap="1" wp14:anchorId="45EC6E19" wp14:editId="4C76B64E">
            <wp:simplePos x="0" y="0"/>
            <wp:positionH relativeFrom="margin">
              <wp:align>center</wp:align>
            </wp:positionH>
            <wp:positionV relativeFrom="paragraph">
              <wp:posOffset>238125</wp:posOffset>
            </wp:positionV>
            <wp:extent cx="3550419" cy="2214000"/>
            <wp:effectExtent l="19050" t="19050" r="12065" b="15240"/>
            <wp:wrapTopAndBottom/>
            <wp:docPr id="3" name="Picture 3" descr="Conventional assembly layup of cross-laminated&#10;timber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onventional assembly layup of cross-laminated&#10;timber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419" cy="22140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A2FFE2" w14:textId="191BA191" w:rsidR="00646ECA" w:rsidRDefault="00FA7A91" w:rsidP="00A07080">
      <w:pPr>
        <w:pStyle w:val="Caption"/>
        <w:ind w:left="1080"/>
        <w:rPr>
          <w:rFonts w:cs="Arial"/>
          <w:sz w:val="22"/>
          <w:szCs w:val="22"/>
        </w:rPr>
      </w:pPr>
      <w:bookmarkStart w:id="11" w:name="_Toc88241805"/>
      <w:bookmarkStart w:id="12" w:name="_Toc89078507"/>
      <w:r w:rsidRPr="007648F9">
        <w:rPr>
          <w:rFonts w:cs="Arial"/>
          <w:noProof/>
        </w:rPr>
        <w:drawing>
          <wp:anchor distT="0" distB="0" distL="114300" distR="114300" simplePos="0" relativeHeight="251662340" behindDoc="0" locked="0" layoutInCell="1" allowOverlap="1" wp14:anchorId="0AB4756B" wp14:editId="2C575F72">
            <wp:simplePos x="0" y="0"/>
            <wp:positionH relativeFrom="margin">
              <wp:posOffset>44450</wp:posOffset>
            </wp:positionH>
            <wp:positionV relativeFrom="paragraph">
              <wp:posOffset>2607945</wp:posOffset>
            </wp:positionV>
            <wp:extent cx="6055360" cy="3200400"/>
            <wp:effectExtent l="25400" t="25400" r="27940" b="2540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alphaModFix/>
                      <a:lum bright="-11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360" cy="32004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6ECA" w:rsidRPr="00A07080">
        <w:rPr>
          <w:sz w:val="22"/>
          <w:szCs w:val="22"/>
        </w:rPr>
        <w:t xml:space="preserve">Figure </w:t>
      </w:r>
      <w:r w:rsidR="00646ECA" w:rsidRPr="00A07080">
        <w:rPr>
          <w:sz w:val="22"/>
          <w:szCs w:val="22"/>
        </w:rPr>
        <w:fldChar w:fldCharType="begin"/>
      </w:r>
      <w:r w:rsidR="00646ECA" w:rsidRPr="00A07080">
        <w:rPr>
          <w:sz w:val="22"/>
          <w:szCs w:val="22"/>
        </w:rPr>
        <w:instrText xml:space="preserve"> SEQ Figure \* ARABIC </w:instrText>
      </w:r>
      <w:r w:rsidR="00646ECA" w:rsidRPr="00A07080">
        <w:rPr>
          <w:sz w:val="22"/>
          <w:szCs w:val="22"/>
        </w:rPr>
        <w:fldChar w:fldCharType="separate"/>
      </w:r>
      <w:r w:rsidR="00D7383B">
        <w:rPr>
          <w:noProof/>
          <w:sz w:val="22"/>
          <w:szCs w:val="22"/>
        </w:rPr>
        <w:t>2</w:t>
      </w:r>
      <w:r w:rsidR="00646ECA" w:rsidRPr="00A07080">
        <w:rPr>
          <w:sz w:val="22"/>
          <w:szCs w:val="22"/>
        </w:rPr>
        <w:fldChar w:fldCharType="end"/>
      </w:r>
      <w:r w:rsidR="00646ECA" w:rsidRPr="00A07080">
        <w:rPr>
          <w:sz w:val="22"/>
          <w:szCs w:val="22"/>
        </w:rPr>
        <w:t xml:space="preserve"> </w:t>
      </w:r>
      <w:r w:rsidR="00646ECA" w:rsidRPr="00A07080">
        <w:rPr>
          <w:rFonts w:cs="Arial"/>
          <w:sz w:val="22"/>
          <w:szCs w:val="22"/>
        </w:rPr>
        <w:t>Conventional assembly layup of cross-laminated</w:t>
      </w:r>
      <w:r w:rsidR="00A07080" w:rsidRPr="00A07080">
        <w:rPr>
          <w:rFonts w:cs="Arial"/>
          <w:sz w:val="22"/>
          <w:szCs w:val="22"/>
        </w:rPr>
        <w:t xml:space="preserve"> timber</w:t>
      </w:r>
      <w:r w:rsidR="00646ECA" w:rsidRPr="00A07080">
        <w:rPr>
          <w:rFonts w:cs="Arial"/>
          <w:sz w:val="22"/>
          <w:szCs w:val="22"/>
        </w:rPr>
        <w:t xml:space="preserve"> </w:t>
      </w:r>
      <w:sdt>
        <w:sdtPr>
          <w:rPr>
            <w:rFonts w:cs="Arial"/>
            <w:sz w:val="22"/>
            <w:szCs w:val="22"/>
          </w:rPr>
          <w:id w:val="-1330437986"/>
          <w:citation/>
        </w:sdtPr>
        <w:sdtEndPr/>
        <w:sdtContent>
          <w:r w:rsidR="00F23324" w:rsidRPr="00A07080">
            <w:rPr>
              <w:rFonts w:cs="Arial"/>
              <w:sz w:val="22"/>
              <w:szCs w:val="22"/>
            </w:rPr>
            <w:fldChar w:fldCharType="begin"/>
          </w:r>
          <w:r w:rsidR="00F23324" w:rsidRPr="00A07080">
            <w:rPr>
              <w:rFonts w:cs="Arial"/>
              <w:sz w:val="22"/>
              <w:szCs w:val="22"/>
            </w:rPr>
            <w:instrText xml:space="preserve"> CITATION Buc16 \l 2057 </w:instrText>
          </w:r>
          <w:r w:rsidR="00F23324" w:rsidRPr="00A07080">
            <w:rPr>
              <w:rFonts w:cs="Arial"/>
              <w:sz w:val="22"/>
              <w:szCs w:val="22"/>
            </w:rPr>
            <w:fldChar w:fldCharType="separate"/>
          </w:r>
          <w:r w:rsidR="000E15A3" w:rsidRPr="000E15A3">
            <w:rPr>
              <w:rFonts w:cs="Arial"/>
              <w:noProof/>
              <w:sz w:val="22"/>
              <w:szCs w:val="22"/>
            </w:rPr>
            <w:t>(Buck, 2016)</w:t>
          </w:r>
          <w:r w:rsidR="00F23324" w:rsidRPr="00A07080">
            <w:rPr>
              <w:rFonts w:cs="Arial"/>
              <w:sz w:val="22"/>
              <w:szCs w:val="22"/>
            </w:rPr>
            <w:fldChar w:fldCharType="end"/>
          </w:r>
        </w:sdtContent>
      </w:sdt>
      <w:bookmarkEnd w:id="11"/>
      <w:bookmarkEnd w:id="12"/>
    </w:p>
    <w:p w14:paraId="1887819C" w14:textId="04F1560D" w:rsidR="00FA7A91" w:rsidRPr="0056155D" w:rsidRDefault="00FA7A91" w:rsidP="00764674">
      <w:pPr>
        <w:ind w:left="0"/>
      </w:pPr>
    </w:p>
    <w:p w14:paraId="6126F10A" w14:textId="13859376" w:rsidR="009E7B7C" w:rsidRPr="0056155D" w:rsidRDefault="00474852" w:rsidP="00474852">
      <w:pPr>
        <w:pStyle w:val="Caption"/>
        <w:rPr>
          <w:rFonts w:cs="Arial"/>
          <w:sz w:val="22"/>
          <w:szCs w:val="22"/>
        </w:rPr>
      </w:pPr>
      <w:bookmarkStart w:id="13" w:name="_Toc88241793"/>
      <w:bookmarkStart w:id="14" w:name="_Toc89078568"/>
      <w:r w:rsidRPr="0056155D">
        <w:rPr>
          <w:sz w:val="22"/>
          <w:szCs w:val="22"/>
        </w:rPr>
        <w:t xml:space="preserve">Table </w:t>
      </w:r>
      <w:r w:rsidR="002E07EE" w:rsidRPr="0056155D">
        <w:rPr>
          <w:sz w:val="22"/>
          <w:szCs w:val="22"/>
        </w:rPr>
        <w:fldChar w:fldCharType="begin"/>
      </w:r>
      <w:r w:rsidR="002E07EE" w:rsidRPr="0056155D">
        <w:rPr>
          <w:sz w:val="22"/>
          <w:szCs w:val="22"/>
        </w:rPr>
        <w:instrText xml:space="preserve"> SEQ Table \* ARABIC </w:instrText>
      </w:r>
      <w:r w:rsidR="002E07EE" w:rsidRPr="0056155D">
        <w:rPr>
          <w:sz w:val="22"/>
          <w:szCs w:val="22"/>
        </w:rPr>
        <w:fldChar w:fldCharType="separate"/>
      </w:r>
      <w:r w:rsidR="00D7383B" w:rsidRPr="0056155D">
        <w:rPr>
          <w:noProof/>
          <w:sz w:val="22"/>
          <w:szCs w:val="22"/>
        </w:rPr>
        <w:t>1</w:t>
      </w:r>
      <w:r w:rsidR="002E07EE" w:rsidRPr="0056155D">
        <w:rPr>
          <w:noProof/>
          <w:sz w:val="22"/>
          <w:szCs w:val="22"/>
        </w:rPr>
        <w:fldChar w:fldCharType="end"/>
      </w:r>
      <w:r w:rsidR="0001331D" w:rsidRPr="0056155D">
        <w:rPr>
          <w:sz w:val="22"/>
          <w:szCs w:val="22"/>
        </w:rPr>
        <w:t xml:space="preserve"> </w:t>
      </w:r>
      <w:r w:rsidR="00642D12" w:rsidRPr="0056155D">
        <w:rPr>
          <w:sz w:val="22"/>
          <w:szCs w:val="22"/>
        </w:rPr>
        <w:t xml:space="preserve">Applications of CLT </w:t>
      </w:r>
      <w:sdt>
        <w:sdtPr>
          <w:rPr>
            <w:sz w:val="22"/>
            <w:szCs w:val="22"/>
          </w:rPr>
          <w:id w:val="905808186"/>
          <w:citation/>
        </w:sdtPr>
        <w:sdtEndPr/>
        <w:sdtContent>
          <w:r w:rsidR="00642D12" w:rsidRPr="0056155D">
            <w:rPr>
              <w:sz w:val="22"/>
              <w:szCs w:val="22"/>
            </w:rPr>
            <w:fldChar w:fldCharType="begin"/>
          </w:r>
          <w:r w:rsidR="00642D12" w:rsidRPr="0056155D">
            <w:rPr>
              <w:sz w:val="22"/>
              <w:szCs w:val="22"/>
            </w:rPr>
            <w:instrText xml:space="preserve"> CITATION Str15 \l 2057 </w:instrText>
          </w:r>
          <w:r w:rsidR="00642D12" w:rsidRPr="0056155D">
            <w:rPr>
              <w:sz w:val="22"/>
              <w:szCs w:val="22"/>
            </w:rPr>
            <w:fldChar w:fldCharType="separate"/>
          </w:r>
          <w:r w:rsidR="000E15A3" w:rsidRPr="0056155D">
            <w:rPr>
              <w:noProof/>
              <w:sz w:val="22"/>
              <w:szCs w:val="22"/>
            </w:rPr>
            <w:t>(Structural Timber Association, 2015)</w:t>
          </w:r>
          <w:r w:rsidR="00642D12" w:rsidRPr="0056155D">
            <w:rPr>
              <w:sz w:val="22"/>
              <w:szCs w:val="22"/>
            </w:rPr>
            <w:fldChar w:fldCharType="end"/>
          </w:r>
        </w:sdtContent>
      </w:sdt>
      <w:bookmarkEnd w:id="13"/>
      <w:bookmarkEnd w:id="14"/>
    </w:p>
    <w:p w14:paraId="1511590E" w14:textId="1EE241D4" w:rsidR="003D5164" w:rsidRDefault="003D5164" w:rsidP="00642D12">
      <w:pPr>
        <w:ind w:left="1080"/>
        <w:rPr>
          <w:rFonts w:cs="Arial"/>
        </w:rPr>
      </w:pPr>
    </w:p>
    <w:p w14:paraId="7D533FD5" w14:textId="23FC738A" w:rsidR="00642D12" w:rsidRDefault="00642D12" w:rsidP="00642D12">
      <w:pPr>
        <w:ind w:left="1080"/>
        <w:rPr>
          <w:rFonts w:cs="Arial"/>
        </w:rPr>
      </w:pPr>
      <w:r>
        <w:rPr>
          <w:rFonts w:cs="Arial"/>
        </w:rPr>
        <w:t>The table above shows</w:t>
      </w:r>
      <w:r w:rsidR="003F7670">
        <w:rPr>
          <w:rFonts w:cs="Arial"/>
        </w:rPr>
        <w:t xml:space="preserve"> the applications that CLT construction can offer.</w:t>
      </w:r>
    </w:p>
    <w:p w14:paraId="7CC1571A" w14:textId="61DEF9A3" w:rsidR="0095037B" w:rsidRDefault="0095037B" w:rsidP="00145F0B">
      <w:pPr>
        <w:ind w:left="1080"/>
        <w:rPr>
          <w:rFonts w:cs="Arial"/>
        </w:rPr>
      </w:pPr>
    </w:p>
    <w:p w14:paraId="6C06A93C" w14:textId="1D0338FE" w:rsidR="00056C33" w:rsidRPr="00B16D63" w:rsidRDefault="00B576CE" w:rsidP="00990F1C">
      <w:pPr>
        <w:pStyle w:val="Heading2"/>
        <w:numPr>
          <w:ilvl w:val="1"/>
          <w:numId w:val="1"/>
        </w:numPr>
        <w:rPr>
          <w:rFonts w:cs="Arial"/>
        </w:rPr>
      </w:pPr>
      <w:bookmarkStart w:id="15" w:name="_Toc89349179"/>
      <w:r>
        <w:rPr>
          <w:rFonts w:cs="Arial"/>
        </w:rPr>
        <w:t xml:space="preserve">The </w:t>
      </w:r>
      <w:r w:rsidR="00C820C4" w:rsidRPr="00B16D63">
        <w:rPr>
          <w:rFonts w:cs="Arial"/>
        </w:rPr>
        <w:t>Sustainab</w:t>
      </w:r>
      <w:r>
        <w:rPr>
          <w:rFonts w:cs="Arial"/>
        </w:rPr>
        <w:t>ility of Off-site CLT Construction</w:t>
      </w:r>
      <w:bookmarkEnd w:id="15"/>
    </w:p>
    <w:p w14:paraId="009CE437" w14:textId="6611E9E4" w:rsidR="00202D61" w:rsidRDefault="00202D61" w:rsidP="00202D61">
      <w:pPr>
        <w:ind w:left="1080"/>
        <w:rPr>
          <w:rFonts w:cs="Arial"/>
        </w:rPr>
      </w:pPr>
    </w:p>
    <w:p w14:paraId="5846CD42" w14:textId="32110B3A" w:rsidR="002634CD" w:rsidRDefault="002634CD" w:rsidP="00202D61">
      <w:pPr>
        <w:ind w:left="1080"/>
        <w:rPr>
          <w:rFonts w:cs="Arial"/>
        </w:rPr>
      </w:pPr>
      <w:r>
        <w:rPr>
          <w:rFonts w:cs="Arial"/>
        </w:rPr>
        <w:t xml:space="preserve">Over the past </w:t>
      </w:r>
      <w:r w:rsidR="00F744F6">
        <w:rPr>
          <w:rFonts w:cs="Arial"/>
        </w:rPr>
        <w:t>20</w:t>
      </w:r>
      <w:r>
        <w:rPr>
          <w:rFonts w:cs="Arial"/>
        </w:rPr>
        <w:t xml:space="preserve"> years</w:t>
      </w:r>
      <w:r w:rsidR="00DA5E62">
        <w:rPr>
          <w:rFonts w:cs="Arial"/>
        </w:rPr>
        <w:t>,</w:t>
      </w:r>
      <w:r>
        <w:rPr>
          <w:rFonts w:cs="Arial"/>
        </w:rPr>
        <w:t xml:space="preserve"> there ha</w:t>
      </w:r>
      <w:r w:rsidR="00FA621B">
        <w:rPr>
          <w:rFonts w:cs="Arial"/>
        </w:rPr>
        <w:t>s</w:t>
      </w:r>
      <w:r>
        <w:rPr>
          <w:rFonts w:cs="Arial"/>
        </w:rPr>
        <w:t xml:space="preserve"> been </w:t>
      </w:r>
      <w:r w:rsidR="00F744F6">
        <w:rPr>
          <w:rFonts w:cs="Arial"/>
        </w:rPr>
        <w:t xml:space="preserve">much </w:t>
      </w:r>
      <w:r>
        <w:rPr>
          <w:rFonts w:cs="Arial"/>
        </w:rPr>
        <w:t xml:space="preserve">global discussion </w:t>
      </w:r>
      <w:r w:rsidR="00F744F6">
        <w:rPr>
          <w:rFonts w:cs="Arial"/>
        </w:rPr>
        <w:t>on</w:t>
      </w:r>
      <w:r>
        <w:rPr>
          <w:rFonts w:cs="Arial"/>
        </w:rPr>
        <w:t xml:space="preserve"> the </w:t>
      </w:r>
      <w:r w:rsidR="001C0687">
        <w:rPr>
          <w:rFonts w:cs="Arial"/>
        </w:rPr>
        <w:t xml:space="preserve">imminent </w:t>
      </w:r>
      <w:r>
        <w:rPr>
          <w:rFonts w:cs="Arial"/>
        </w:rPr>
        <w:t>climate crisis</w:t>
      </w:r>
      <w:r w:rsidR="001C0687">
        <w:rPr>
          <w:rFonts w:cs="Arial"/>
        </w:rPr>
        <w:t xml:space="preserve">. With the most recent </w:t>
      </w:r>
      <w:r w:rsidR="00C60072">
        <w:rPr>
          <w:rFonts w:cs="Arial"/>
        </w:rPr>
        <w:t>conference on climate change at the COP26 in Glasgow,</w:t>
      </w:r>
      <w:r w:rsidR="00B40E06">
        <w:rPr>
          <w:rFonts w:cs="Arial"/>
        </w:rPr>
        <w:t xml:space="preserve"> there has been a lot of discussion </w:t>
      </w:r>
      <w:r w:rsidR="00F744F6">
        <w:rPr>
          <w:rFonts w:cs="Arial"/>
        </w:rPr>
        <w:t>regarding</w:t>
      </w:r>
      <w:r w:rsidR="00B40E06">
        <w:rPr>
          <w:rFonts w:cs="Arial"/>
        </w:rPr>
        <w:t xml:space="preserve"> Modern methods of construction</w:t>
      </w:r>
      <w:r w:rsidR="00F744F6">
        <w:rPr>
          <w:rFonts w:cs="Arial"/>
        </w:rPr>
        <w:t>,</w:t>
      </w:r>
      <w:r w:rsidR="00B40E06">
        <w:rPr>
          <w:rFonts w:cs="Arial"/>
        </w:rPr>
        <w:t xml:space="preserve"> and how </w:t>
      </w:r>
      <w:r w:rsidR="00FA621B">
        <w:rPr>
          <w:rFonts w:cs="Arial"/>
        </w:rPr>
        <w:t>they</w:t>
      </w:r>
      <w:r w:rsidR="00F744F6">
        <w:rPr>
          <w:rFonts w:cs="Arial"/>
        </w:rPr>
        <w:t xml:space="preserve"> may</w:t>
      </w:r>
      <w:r w:rsidR="00B40E06">
        <w:rPr>
          <w:rFonts w:cs="Arial"/>
        </w:rPr>
        <w:t xml:space="preserve"> be able to reduce the </w:t>
      </w:r>
      <w:r w:rsidR="00F744F6">
        <w:rPr>
          <w:rFonts w:cs="Arial"/>
        </w:rPr>
        <w:t>construction industries’</w:t>
      </w:r>
      <w:r w:rsidR="0069024B">
        <w:rPr>
          <w:rFonts w:cs="Arial"/>
        </w:rPr>
        <w:t xml:space="preserve"> </w:t>
      </w:r>
      <w:r w:rsidR="00B40E06">
        <w:rPr>
          <w:rFonts w:cs="Arial"/>
        </w:rPr>
        <w:t>carbon footprint</w:t>
      </w:r>
      <w:r w:rsidR="0069024B">
        <w:rPr>
          <w:rFonts w:cs="Arial"/>
        </w:rPr>
        <w:t xml:space="preserve"> </w:t>
      </w:r>
      <w:r w:rsidR="00FF50ED">
        <w:rPr>
          <w:rFonts w:cs="Arial"/>
        </w:rPr>
        <w:t>using</w:t>
      </w:r>
      <w:r w:rsidR="0069024B">
        <w:rPr>
          <w:rFonts w:cs="Arial"/>
        </w:rPr>
        <w:t xml:space="preserve"> more sustainable materials, such as Timber.</w:t>
      </w:r>
      <w:r w:rsidR="004B3D6A">
        <w:rPr>
          <w:rFonts w:cs="Arial"/>
        </w:rPr>
        <w:t xml:space="preserve"> With the housing crisis in mind, the option of timber as a preferred material of choice </w:t>
      </w:r>
      <w:r w:rsidR="004B22CE">
        <w:rPr>
          <w:rFonts w:cs="Arial"/>
        </w:rPr>
        <w:t xml:space="preserve">for the </w:t>
      </w:r>
      <w:r w:rsidR="00FF50ED">
        <w:rPr>
          <w:rFonts w:cs="Arial"/>
        </w:rPr>
        <w:t>newly built</w:t>
      </w:r>
      <w:r w:rsidR="00237835">
        <w:rPr>
          <w:rFonts w:cs="Arial"/>
        </w:rPr>
        <w:t xml:space="preserve"> </w:t>
      </w:r>
      <w:r w:rsidR="004B22CE">
        <w:rPr>
          <w:rFonts w:cs="Arial"/>
        </w:rPr>
        <w:t xml:space="preserve">homes of Britain may well help CLT </w:t>
      </w:r>
      <w:r w:rsidR="00FF50ED">
        <w:rPr>
          <w:rFonts w:cs="Arial"/>
        </w:rPr>
        <w:t>develop</w:t>
      </w:r>
      <w:r w:rsidR="004B22CE">
        <w:rPr>
          <w:rFonts w:cs="Arial"/>
        </w:rPr>
        <w:t xml:space="preserve"> </w:t>
      </w:r>
      <w:r w:rsidR="00237835">
        <w:rPr>
          <w:rFonts w:cs="Arial"/>
        </w:rPr>
        <w:t>much further, to</w:t>
      </w:r>
      <w:r w:rsidR="00FF50ED">
        <w:rPr>
          <w:rFonts w:cs="Arial"/>
        </w:rPr>
        <w:t xml:space="preserve"> become the </w:t>
      </w:r>
      <w:r w:rsidR="007C3784">
        <w:rPr>
          <w:rFonts w:cs="Arial"/>
        </w:rPr>
        <w:t xml:space="preserve">favoured </w:t>
      </w:r>
      <w:r w:rsidR="005A5FF5">
        <w:rPr>
          <w:rFonts w:cs="Arial"/>
        </w:rPr>
        <w:t>method and solution</w:t>
      </w:r>
      <w:r w:rsidR="007C3784">
        <w:rPr>
          <w:rFonts w:cs="Arial"/>
        </w:rPr>
        <w:t xml:space="preserve"> of the future. </w:t>
      </w:r>
    </w:p>
    <w:p w14:paraId="2E203E79" w14:textId="77777777" w:rsidR="0096678A" w:rsidRDefault="0096678A" w:rsidP="00202D61">
      <w:pPr>
        <w:ind w:left="1080"/>
        <w:rPr>
          <w:rFonts w:cs="Arial"/>
        </w:rPr>
      </w:pPr>
    </w:p>
    <w:p w14:paraId="7A4C4D11" w14:textId="77777777" w:rsidR="003D5164" w:rsidRPr="003D5164" w:rsidRDefault="003D5164" w:rsidP="003D5164">
      <w:pPr>
        <w:ind w:left="1080"/>
        <w:rPr>
          <w:rFonts w:cs="Arial"/>
        </w:rPr>
      </w:pPr>
      <w:r w:rsidRPr="003D5164">
        <w:rPr>
          <w:rFonts w:cs="Arial"/>
        </w:rPr>
        <w:t>“Large-volume timber structures, such as CLT, are a natural choice of</w:t>
      </w:r>
    </w:p>
    <w:p w14:paraId="5C357B69" w14:textId="77777777" w:rsidR="003D5164" w:rsidRPr="003D5164" w:rsidRDefault="003D5164" w:rsidP="003D5164">
      <w:pPr>
        <w:ind w:left="1080"/>
        <w:rPr>
          <w:rFonts w:cs="Arial"/>
        </w:rPr>
      </w:pPr>
      <w:r w:rsidRPr="003D5164">
        <w:rPr>
          <w:rFonts w:cs="Arial"/>
        </w:rPr>
        <w:t>construction where low-embodied-carbon materials are required for where the aesthetic requirements for a dimensionally stable exposed timber finish are required”</w:t>
      </w:r>
    </w:p>
    <w:p w14:paraId="62790081" w14:textId="314DE5B5" w:rsidR="00BB7364" w:rsidRDefault="00BB7364" w:rsidP="003D5164">
      <w:pPr>
        <w:ind w:left="1080"/>
        <w:rPr>
          <w:rFonts w:cs="Arial"/>
        </w:rPr>
      </w:pPr>
    </w:p>
    <w:p w14:paraId="6750ABA6" w14:textId="6FDA18D3" w:rsidR="00BB7364" w:rsidRDefault="00BE49EB" w:rsidP="003D5164">
      <w:pPr>
        <w:ind w:left="1080"/>
        <w:jc w:val="right"/>
        <w:rPr>
          <w:rFonts w:cs="Arial"/>
        </w:rPr>
      </w:pPr>
      <w:sdt>
        <w:sdtPr>
          <w:rPr>
            <w:rFonts w:cs="Arial"/>
          </w:rPr>
          <w:id w:val="1366329635"/>
          <w:citation/>
        </w:sdtPr>
        <w:sdtEndPr/>
        <w:sdtContent>
          <w:r w:rsidR="003D5164">
            <w:rPr>
              <w:rFonts w:cs="Arial"/>
            </w:rPr>
            <w:fldChar w:fldCharType="begin"/>
          </w:r>
          <w:r w:rsidR="003D5164">
            <w:rPr>
              <w:rFonts w:cs="Arial"/>
            </w:rPr>
            <w:instrText xml:space="preserve"> CITATION Str15 \l 2057 </w:instrText>
          </w:r>
          <w:r w:rsidR="003D5164">
            <w:rPr>
              <w:rFonts w:cs="Arial"/>
            </w:rPr>
            <w:fldChar w:fldCharType="separate"/>
          </w:r>
          <w:r w:rsidR="000E15A3" w:rsidRPr="000E15A3">
            <w:rPr>
              <w:rFonts w:cs="Arial"/>
              <w:noProof/>
            </w:rPr>
            <w:t>(Structural Timber Association, 2015)</w:t>
          </w:r>
          <w:r w:rsidR="003D5164">
            <w:rPr>
              <w:rFonts w:cs="Arial"/>
            </w:rPr>
            <w:fldChar w:fldCharType="end"/>
          </w:r>
        </w:sdtContent>
      </w:sdt>
      <w:r w:rsidR="0040154A">
        <w:rPr>
          <w:rFonts w:cs="Arial"/>
        </w:rPr>
        <w:t>.</w:t>
      </w:r>
    </w:p>
    <w:p w14:paraId="49965201" w14:textId="4FB62DAB" w:rsidR="00BB7364" w:rsidRDefault="00BB7364" w:rsidP="00202D61">
      <w:pPr>
        <w:ind w:left="1080"/>
        <w:rPr>
          <w:rFonts w:cs="Arial"/>
        </w:rPr>
      </w:pPr>
    </w:p>
    <w:p w14:paraId="72554DEA" w14:textId="780E3FBD" w:rsidR="00BB7364" w:rsidRDefault="004B3D6A" w:rsidP="00202D61">
      <w:pPr>
        <w:ind w:left="1080"/>
        <w:rPr>
          <w:rFonts w:cs="Arial"/>
        </w:rPr>
      </w:pPr>
      <w:r>
        <w:rPr>
          <w:rFonts w:cs="Arial"/>
        </w:rPr>
        <w:t>Timber frame construction and off</w:t>
      </w:r>
      <w:r w:rsidR="007C3784">
        <w:rPr>
          <w:rFonts w:cs="Arial"/>
        </w:rPr>
        <w:t>-</w:t>
      </w:r>
      <w:r>
        <w:rPr>
          <w:rFonts w:cs="Arial"/>
        </w:rPr>
        <w:t>site timber manufacturing have</w:t>
      </w:r>
      <w:r w:rsidR="007C3784">
        <w:rPr>
          <w:rFonts w:cs="Arial"/>
        </w:rPr>
        <w:t xml:space="preserve"> </w:t>
      </w:r>
      <w:r w:rsidR="0069024B">
        <w:rPr>
          <w:rFonts w:cs="Arial"/>
        </w:rPr>
        <w:t xml:space="preserve">many advantages compared to </w:t>
      </w:r>
      <w:r w:rsidR="005D69BC">
        <w:rPr>
          <w:rFonts w:cs="Arial"/>
        </w:rPr>
        <w:t xml:space="preserve">the </w:t>
      </w:r>
      <w:r w:rsidR="002E3F6D">
        <w:rPr>
          <w:rFonts w:cs="Arial"/>
        </w:rPr>
        <w:t xml:space="preserve">use of </w:t>
      </w:r>
      <w:r w:rsidR="005D69BC">
        <w:rPr>
          <w:rFonts w:cs="Arial"/>
        </w:rPr>
        <w:t xml:space="preserve">steel and concrete </w:t>
      </w:r>
      <w:r w:rsidR="00561B6F">
        <w:rPr>
          <w:rFonts w:cs="Arial"/>
        </w:rPr>
        <w:t xml:space="preserve">frame </w:t>
      </w:r>
      <w:r w:rsidR="005D69BC">
        <w:rPr>
          <w:rFonts w:cs="Arial"/>
        </w:rPr>
        <w:t>construction. They are as follows:</w:t>
      </w:r>
    </w:p>
    <w:p w14:paraId="10FD8290" w14:textId="68868B14" w:rsidR="005D69BC" w:rsidRDefault="005D69BC" w:rsidP="00202D61">
      <w:pPr>
        <w:ind w:left="1080"/>
        <w:rPr>
          <w:rFonts w:cs="Arial"/>
        </w:rPr>
      </w:pPr>
    </w:p>
    <w:p w14:paraId="0C926406" w14:textId="13F4B80D" w:rsidR="005D69BC" w:rsidRDefault="007059B6" w:rsidP="007059B6">
      <w:pPr>
        <w:pStyle w:val="ListParagraph"/>
        <w:numPr>
          <w:ilvl w:val="0"/>
          <w:numId w:val="7"/>
        </w:numPr>
        <w:rPr>
          <w:rFonts w:cs="Arial"/>
        </w:rPr>
      </w:pPr>
      <w:r>
        <w:rPr>
          <w:rFonts w:cs="Arial"/>
        </w:rPr>
        <w:t>Less wasteful</w:t>
      </w:r>
    </w:p>
    <w:p w14:paraId="2921A7E1" w14:textId="61A50D1B" w:rsidR="00EB15CF" w:rsidRDefault="00561B6F" w:rsidP="007059B6">
      <w:pPr>
        <w:pStyle w:val="ListParagraph"/>
        <w:numPr>
          <w:ilvl w:val="0"/>
          <w:numId w:val="7"/>
        </w:numPr>
        <w:rPr>
          <w:rFonts w:cs="Arial"/>
        </w:rPr>
      </w:pPr>
      <w:r>
        <w:rPr>
          <w:rFonts w:cs="Arial"/>
        </w:rPr>
        <w:t>Increased r</w:t>
      </w:r>
      <w:r w:rsidR="00EB15CF">
        <w:rPr>
          <w:rFonts w:cs="Arial"/>
        </w:rPr>
        <w:t>ecyclability</w:t>
      </w:r>
    </w:p>
    <w:p w14:paraId="012D97E9" w14:textId="1814664B" w:rsidR="00EB15CF" w:rsidRDefault="00561B6F" w:rsidP="007059B6">
      <w:pPr>
        <w:pStyle w:val="ListParagraph"/>
        <w:numPr>
          <w:ilvl w:val="0"/>
          <w:numId w:val="7"/>
        </w:numPr>
        <w:rPr>
          <w:rFonts w:cs="Arial"/>
        </w:rPr>
      </w:pPr>
      <w:r>
        <w:rPr>
          <w:rFonts w:cs="Arial"/>
        </w:rPr>
        <w:t xml:space="preserve">Increased </w:t>
      </w:r>
      <w:r w:rsidR="00EB15CF">
        <w:rPr>
          <w:rFonts w:cs="Arial"/>
        </w:rPr>
        <w:t>Durab</w:t>
      </w:r>
      <w:r>
        <w:rPr>
          <w:rFonts w:cs="Arial"/>
        </w:rPr>
        <w:t>ility</w:t>
      </w:r>
    </w:p>
    <w:p w14:paraId="3F51FF15" w14:textId="3EDBFA0C" w:rsidR="00EB15CF" w:rsidRDefault="00EE5084" w:rsidP="007059B6">
      <w:pPr>
        <w:pStyle w:val="ListParagraph"/>
        <w:numPr>
          <w:ilvl w:val="0"/>
          <w:numId w:val="7"/>
        </w:numPr>
        <w:rPr>
          <w:rFonts w:cs="Arial"/>
        </w:rPr>
      </w:pPr>
      <w:r>
        <w:rPr>
          <w:rFonts w:cs="Arial"/>
        </w:rPr>
        <w:t>Easily demolished</w:t>
      </w:r>
    </w:p>
    <w:p w14:paraId="132A03DC" w14:textId="36503A5E" w:rsidR="00EE5084" w:rsidRDefault="00EE5084" w:rsidP="00EE5084">
      <w:pPr>
        <w:pStyle w:val="ListParagraph"/>
        <w:numPr>
          <w:ilvl w:val="0"/>
          <w:numId w:val="7"/>
        </w:numPr>
        <w:rPr>
          <w:rFonts w:cs="Arial"/>
        </w:rPr>
      </w:pPr>
      <w:r>
        <w:rPr>
          <w:rFonts w:cs="Arial"/>
        </w:rPr>
        <w:t>Environmentally friendly</w:t>
      </w:r>
    </w:p>
    <w:p w14:paraId="4F3F583E" w14:textId="787EDF7A" w:rsidR="00C03D8D" w:rsidRDefault="00FC12C5" w:rsidP="00EE5084">
      <w:pPr>
        <w:pStyle w:val="ListParagraph"/>
        <w:numPr>
          <w:ilvl w:val="0"/>
          <w:numId w:val="7"/>
        </w:numPr>
        <w:rPr>
          <w:rFonts w:cs="Arial"/>
        </w:rPr>
      </w:pPr>
      <w:r>
        <w:rPr>
          <w:rFonts w:cs="Arial"/>
        </w:rPr>
        <w:t>Less time to build</w:t>
      </w:r>
    </w:p>
    <w:p w14:paraId="396A9697" w14:textId="027909F0" w:rsidR="00FC12C5" w:rsidRDefault="00FC12C5" w:rsidP="00EE5084">
      <w:pPr>
        <w:pStyle w:val="ListParagraph"/>
        <w:numPr>
          <w:ilvl w:val="0"/>
          <w:numId w:val="7"/>
        </w:numPr>
        <w:rPr>
          <w:rFonts w:cs="Arial"/>
        </w:rPr>
      </w:pPr>
      <w:r>
        <w:rPr>
          <w:rFonts w:cs="Arial"/>
        </w:rPr>
        <w:t>Increase fire safety properties</w:t>
      </w:r>
    </w:p>
    <w:p w14:paraId="07251178" w14:textId="744B2937" w:rsidR="00CE393B" w:rsidRDefault="00CE393B" w:rsidP="00EE5084">
      <w:pPr>
        <w:pStyle w:val="ListParagraph"/>
        <w:numPr>
          <w:ilvl w:val="0"/>
          <w:numId w:val="7"/>
        </w:numPr>
        <w:rPr>
          <w:rFonts w:cs="Arial"/>
        </w:rPr>
      </w:pPr>
      <w:r>
        <w:rPr>
          <w:rFonts w:cs="Arial"/>
        </w:rPr>
        <w:t>Increased airtightness</w:t>
      </w:r>
    </w:p>
    <w:p w14:paraId="242F9C56" w14:textId="77777777" w:rsidR="00CA51C7" w:rsidRPr="002E3F6D" w:rsidRDefault="00CA51C7" w:rsidP="002E3F6D">
      <w:pPr>
        <w:ind w:left="0"/>
        <w:rPr>
          <w:rFonts w:cs="Arial"/>
        </w:rPr>
      </w:pPr>
    </w:p>
    <w:p w14:paraId="7105B735" w14:textId="03526A96" w:rsidR="00FA2A31" w:rsidRDefault="00FA2A31" w:rsidP="00CA51C7">
      <w:pPr>
        <w:ind w:left="0"/>
        <w:rPr>
          <w:rFonts w:cs="Arial"/>
        </w:rPr>
      </w:pPr>
    </w:p>
    <w:p w14:paraId="0BCFB990" w14:textId="267AA627" w:rsidR="00FA2A31" w:rsidRPr="00B16D63" w:rsidRDefault="00FA2A31" w:rsidP="00202D61">
      <w:pPr>
        <w:ind w:left="1080"/>
        <w:rPr>
          <w:rFonts w:cs="Arial"/>
        </w:rPr>
      </w:pPr>
      <w:r>
        <w:rPr>
          <w:rFonts w:cs="Arial"/>
        </w:rPr>
        <w:t xml:space="preserve">The </w:t>
      </w:r>
      <w:r w:rsidR="00CA51C7">
        <w:rPr>
          <w:rFonts w:cs="Arial"/>
        </w:rPr>
        <w:t>UK</w:t>
      </w:r>
      <w:r>
        <w:rPr>
          <w:rFonts w:cs="Arial"/>
        </w:rPr>
        <w:t xml:space="preserve"> construction industry still </w:t>
      </w:r>
      <w:r w:rsidR="00124C35">
        <w:rPr>
          <w:rFonts w:cs="Arial"/>
        </w:rPr>
        <w:t xml:space="preserve">uses </w:t>
      </w:r>
      <w:r w:rsidR="00761815">
        <w:rPr>
          <w:rFonts w:cs="Arial"/>
        </w:rPr>
        <w:t>fat too m</w:t>
      </w:r>
      <w:r w:rsidR="00B7534B">
        <w:rPr>
          <w:rFonts w:cs="Arial"/>
        </w:rPr>
        <w:t>any</w:t>
      </w:r>
      <w:r w:rsidR="00124C35">
        <w:rPr>
          <w:rFonts w:cs="Arial"/>
        </w:rPr>
        <w:t xml:space="preserve"> non-renewable </w:t>
      </w:r>
      <w:r w:rsidR="00CA51C7">
        <w:rPr>
          <w:rFonts w:cs="Arial"/>
        </w:rPr>
        <w:t xml:space="preserve">resources </w:t>
      </w:r>
      <w:r w:rsidR="00874D80">
        <w:rPr>
          <w:rFonts w:cs="Arial"/>
        </w:rPr>
        <w:t>that</w:t>
      </w:r>
      <w:r w:rsidR="00124C35">
        <w:rPr>
          <w:rFonts w:cs="Arial"/>
        </w:rPr>
        <w:t xml:space="preserve"> bring a total carbon emission</w:t>
      </w:r>
      <w:r w:rsidR="00F51769">
        <w:rPr>
          <w:rFonts w:cs="Arial"/>
        </w:rPr>
        <w:t>s percentage of 40 per</w:t>
      </w:r>
      <w:r w:rsidR="00DA5E62">
        <w:rPr>
          <w:rFonts w:cs="Arial"/>
        </w:rPr>
        <w:t xml:space="preserve"> </w:t>
      </w:r>
      <w:r w:rsidR="00F51769">
        <w:rPr>
          <w:rFonts w:cs="Arial"/>
        </w:rPr>
        <w:t>cent</w:t>
      </w:r>
      <w:r w:rsidR="00874D80">
        <w:rPr>
          <w:rFonts w:cs="Arial"/>
        </w:rPr>
        <w:t xml:space="preserve"> of the country’s emissions</w:t>
      </w:r>
      <w:r w:rsidR="00F51769">
        <w:rPr>
          <w:rFonts w:cs="Arial"/>
        </w:rPr>
        <w:t xml:space="preserve">. CLT can </w:t>
      </w:r>
      <w:r w:rsidR="00DA5E62">
        <w:rPr>
          <w:rFonts w:cs="Arial"/>
        </w:rPr>
        <w:t xml:space="preserve">be </w:t>
      </w:r>
      <w:r w:rsidR="009947BE">
        <w:rPr>
          <w:rFonts w:cs="Arial"/>
        </w:rPr>
        <w:t>the solution to act as the sustainable option that the UK government needs to meet the net</w:t>
      </w:r>
      <w:r w:rsidR="00DA5E62">
        <w:rPr>
          <w:rFonts w:cs="Arial"/>
        </w:rPr>
        <w:t>-</w:t>
      </w:r>
      <w:r w:rsidR="009947BE">
        <w:rPr>
          <w:rFonts w:cs="Arial"/>
        </w:rPr>
        <w:t xml:space="preserve">zero target </w:t>
      </w:r>
      <w:r w:rsidR="00CA51C7">
        <w:rPr>
          <w:rFonts w:cs="Arial"/>
        </w:rPr>
        <w:t>by 2050</w:t>
      </w:r>
      <w:sdt>
        <w:sdtPr>
          <w:rPr>
            <w:rFonts w:cs="Arial"/>
          </w:rPr>
          <w:id w:val="-1782019180"/>
          <w:citation/>
        </w:sdtPr>
        <w:sdtEndPr/>
        <w:sdtContent>
          <w:r w:rsidR="00CA51C7">
            <w:rPr>
              <w:rFonts w:cs="Arial"/>
            </w:rPr>
            <w:fldChar w:fldCharType="begin"/>
          </w:r>
          <w:r w:rsidR="00CA51C7">
            <w:rPr>
              <w:rFonts w:cs="Arial"/>
            </w:rPr>
            <w:instrText xml:space="preserve"> CITATION Ide20 \l 2057 </w:instrText>
          </w:r>
          <w:r w:rsidR="00CA51C7">
            <w:rPr>
              <w:rFonts w:cs="Arial"/>
            </w:rPr>
            <w:fldChar w:fldCharType="separate"/>
          </w:r>
          <w:r w:rsidR="000E15A3">
            <w:rPr>
              <w:rFonts w:cs="Arial"/>
              <w:noProof/>
            </w:rPr>
            <w:t xml:space="preserve"> </w:t>
          </w:r>
          <w:r w:rsidR="000E15A3" w:rsidRPr="000E15A3">
            <w:rPr>
              <w:rFonts w:cs="Arial"/>
              <w:noProof/>
            </w:rPr>
            <w:t>(Ideal Modular Homes, 2020)</w:t>
          </w:r>
          <w:r w:rsidR="00CA51C7">
            <w:rPr>
              <w:rFonts w:cs="Arial"/>
            </w:rPr>
            <w:fldChar w:fldCharType="end"/>
          </w:r>
        </w:sdtContent>
      </w:sdt>
      <w:r w:rsidR="00CA51C7">
        <w:rPr>
          <w:rFonts w:cs="Arial"/>
        </w:rPr>
        <w:t>.</w:t>
      </w:r>
    </w:p>
    <w:p w14:paraId="11E4DCD2" w14:textId="63161FFE" w:rsidR="00B56B80" w:rsidRDefault="007C73C5" w:rsidP="00B56B80">
      <w:pPr>
        <w:pStyle w:val="Heading1"/>
        <w:numPr>
          <w:ilvl w:val="0"/>
          <w:numId w:val="1"/>
        </w:numPr>
        <w:rPr>
          <w:rFonts w:cs="Arial"/>
        </w:rPr>
      </w:pPr>
      <w:bookmarkStart w:id="16" w:name="_Toc89349180"/>
      <w:r>
        <w:rPr>
          <w:rFonts w:cs="Arial"/>
        </w:rPr>
        <w:t xml:space="preserve">Research </w:t>
      </w:r>
      <w:r w:rsidR="00B56B80" w:rsidRPr="00B16D63">
        <w:rPr>
          <w:rFonts w:cs="Arial"/>
        </w:rPr>
        <w:t>Methodology</w:t>
      </w:r>
      <w:bookmarkEnd w:id="16"/>
      <w:r w:rsidR="00B56B80" w:rsidRPr="00B16D63">
        <w:rPr>
          <w:rFonts w:cs="Arial"/>
        </w:rPr>
        <w:t xml:space="preserve"> </w:t>
      </w:r>
    </w:p>
    <w:p w14:paraId="62D65067" w14:textId="591E8A4D" w:rsidR="00196ABB" w:rsidRDefault="00196ABB" w:rsidP="00196ABB">
      <w:pPr>
        <w:ind w:left="720"/>
      </w:pPr>
    </w:p>
    <w:p w14:paraId="03AC8B10" w14:textId="108E8258" w:rsidR="00196ABB" w:rsidRDefault="006C65E6" w:rsidP="00196ABB">
      <w:pPr>
        <w:ind w:left="720"/>
      </w:pPr>
      <w:r>
        <w:t xml:space="preserve">The main source of data found for this research will </w:t>
      </w:r>
      <w:r w:rsidR="00C33C82">
        <w:t xml:space="preserve">be </w:t>
      </w:r>
      <w:r>
        <w:t>secondary data found on the internet</w:t>
      </w:r>
      <w:r w:rsidR="00C33C82">
        <w:t xml:space="preserve">. </w:t>
      </w:r>
      <w:r w:rsidR="00670586">
        <w:t xml:space="preserve">The research will explore </w:t>
      </w:r>
      <w:r w:rsidR="006E60BA">
        <w:t xml:space="preserve">the </w:t>
      </w:r>
      <w:r w:rsidR="005A1EB8">
        <w:t xml:space="preserve">general </w:t>
      </w:r>
      <w:r w:rsidR="006E60BA">
        <w:t xml:space="preserve">use of cross-laminated timber </w:t>
      </w:r>
      <w:r w:rsidR="005A1EB8">
        <w:t xml:space="preserve">in the construction industry, </w:t>
      </w:r>
      <w:r w:rsidR="006E60BA">
        <w:t>and how it can</w:t>
      </w:r>
      <w:r w:rsidR="00AA1D5C">
        <w:t xml:space="preserve"> potentially </w:t>
      </w:r>
      <w:r w:rsidR="00E87904">
        <w:t xml:space="preserve">help decrease the annual demand for </w:t>
      </w:r>
      <w:r w:rsidR="00246BAA">
        <w:t>newly constructed homes in the UK.</w:t>
      </w:r>
      <w:r w:rsidR="005050F2">
        <w:t xml:space="preserve"> </w:t>
      </w:r>
      <w:r w:rsidR="005A1EB8">
        <w:t>T</w:t>
      </w:r>
      <w:r w:rsidR="00196ABB">
        <w:t xml:space="preserve">here is </w:t>
      </w:r>
      <w:r w:rsidR="00120517">
        <w:t xml:space="preserve">certainly </w:t>
      </w:r>
      <w:r w:rsidR="00196ABB">
        <w:t>an abundance of research material</w:t>
      </w:r>
      <w:r w:rsidR="00C33C82">
        <w:t xml:space="preserve"> </w:t>
      </w:r>
      <w:r w:rsidR="00C23376">
        <w:t>regarding</w:t>
      </w:r>
      <w:r w:rsidR="00C33C82">
        <w:t xml:space="preserve"> </w:t>
      </w:r>
      <w:r w:rsidR="00C23376">
        <w:t xml:space="preserve">the chosen </w:t>
      </w:r>
      <w:r w:rsidR="00D37FE0">
        <w:t>topic, especially</w:t>
      </w:r>
      <w:r w:rsidR="00302D81">
        <w:t xml:space="preserve"> </w:t>
      </w:r>
      <w:r w:rsidR="00D37FE0">
        <w:t>off-site manufacturing processes.</w:t>
      </w:r>
      <w:r w:rsidR="00793823">
        <w:t xml:space="preserve"> </w:t>
      </w:r>
      <w:r w:rsidR="00361C9B">
        <w:t xml:space="preserve">This wide range of </w:t>
      </w:r>
      <w:r w:rsidR="005F216F">
        <w:t>research material</w:t>
      </w:r>
      <w:r w:rsidR="00361C9B" w:rsidRPr="00361C9B">
        <w:t xml:space="preserve"> will be collated and summarized with </w:t>
      </w:r>
      <w:r w:rsidR="00DA5E62">
        <w:t xml:space="preserve">the </w:t>
      </w:r>
      <w:r w:rsidR="00361C9B" w:rsidRPr="00361C9B">
        <w:t>use of government documents</w:t>
      </w:r>
      <w:r w:rsidR="00C33C82">
        <w:t xml:space="preserve">, </w:t>
      </w:r>
      <w:r w:rsidR="006020FD">
        <w:t xml:space="preserve">industry </w:t>
      </w:r>
      <w:r w:rsidR="00D37FE0">
        <w:t>reports,</w:t>
      </w:r>
      <w:r w:rsidR="00361C9B" w:rsidRPr="00361C9B">
        <w:t xml:space="preserve"> and </w:t>
      </w:r>
      <w:r w:rsidR="00D37FE0">
        <w:t xml:space="preserve">carefully chosen </w:t>
      </w:r>
      <w:r w:rsidR="00361C9B" w:rsidRPr="00361C9B">
        <w:t>research journals</w:t>
      </w:r>
      <w:r w:rsidR="006020FD">
        <w:t xml:space="preserve"> found on the world wide web</w:t>
      </w:r>
      <w:r w:rsidR="00361C9B" w:rsidRPr="00361C9B">
        <w:t>.</w:t>
      </w:r>
    </w:p>
    <w:p w14:paraId="0D1852CB" w14:textId="77777777" w:rsidR="007A46CC" w:rsidRDefault="007A46CC" w:rsidP="00301ADC">
      <w:pPr>
        <w:ind w:left="0"/>
      </w:pPr>
    </w:p>
    <w:p w14:paraId="7902AB75" w14:textId="747027E1" w:rsidR="00BE527B" w:rsidRDefault="00E77538" w:rsidP="00BE527B">
      <w:pPr>
        <w:pStyle w:val="Heading1"/>
        <w:numPr>
          <w:ilvl w:val="0"/>
          <w:numId w:val="1"/>
        </w:numPr>
      </w:pPr>
      <w:bookmarkStart w:id="17" w:name="_Toc89349181"/>
      <w:r>
        <w:t>Proposed Chapters</w:t>
      </w:r>
      <w:bookmarkEnd w:id="17"/>
    </w:p>
    <w:p w14:paraId="0DB6CC3E" w14:textId="38C61069" w:rsidR="00E77538" w:rsidRDefault="00E77538" w:rsidP="00E77538"/>
    <w:p w14:paraId="2170543A" w14:textId="4DBEC575" w:rsidR="00E77538" w:rsidRDefault="00353F8E" w:rsidP="00E77538">
      <w:pPr>
        <w:pStyle w:val="ListParagraph"/>
        <w:numPr>
          <w:ilvl w:val="0"/>
          <w:numId w:val="8"/>
        </w:numPr>
      </w:pPr>
      <w:r>
        <w:t>The housing crisis</w:t>
      </w:r>
    </w:p>
    <w:p w14:paraId="0FB7B048" w14:textId="3D1DE425" w:rsidR="00353F8E" w:rsidRDefault="003A029F" w:rsidP="00E77538">
      <w:pPr>
        <w:pStyle w:val="ListParagraph"/>
        <w:numPr>
          <w:ilvl w:val="0"/>
          <w:numId w:val="8"/>
        </w:numPr>
      </w:pPr>
      <w:r>
        <w:t>The decline of t</w:t>
      </w:r>
      <w:r w:rsidR="00EE2DBA">
        <w:t>raditional methods of construction</w:t>
      </w:r>
    </w:p>
    <w:p w14:paraId="2D5297D1" w14:textId="2E458C23" w:rsidR="003A029F" w:rsidRPr="003A029F" w:rsidRDefault="003A029F" w:rsidP="003A029F">
      <w:pPr>
        <w:pStyle w:val="ListParagraph"/>
        <w:numPr>
          <w:ilvl w:val="0"/>
          <w:numId w:val="8"/>
        </w:numPr>
      </w:pPr>
      <w:r w:rsidRPr="003A029F">
        <w:t>The development of Modern methods of construction</w:t>
      </w:r>
    </w:p>
    <w:p w14:paraId="596542FA" w14:textId="0084FDA8" w:rsidR="003A029F" w:rsidRDefault="00143C45" w:rsidP="00E77538">
      <w:pPr>
        <w:pStyle w:val="ListParagraph"/>
        <w:numPr>
          <w:ilvl w:val="0"/>
          <w:numId w:val="8"/>
        </w:numPr>
      </w:pPr>
      <w:r>
        <w:t xml:space="preserve">The rise of </w:t>
      </w:r>
      <w:r w:rsidR="00B572B4">
        <w:t xml:space="preserve">UK based </w:t>
      </w:r>
      <w:r>
        <w:t>off-site manufacturing</w:t>
      </w:r>
    </w:p>
    <w:p w14:paraId="65209C7C" w14:textId="041D8651" w:rsidR="00143C45" w:rsidRDefault="009C0CF0" w:rsidP="00E77538">
      <w:pPr>
        <w:pStyle w:val="ListParagraph"/>
        <w:numPr>
          <w:ilvl w:val="0"/>
          <w:numId w:val="8"/>
        </w:numPr>
      </w:pPr>
      <w:r>
        <w:t xml:space="preserve">Defining </w:t>
      </w:r>
      <w:r w:rsidR="00143C45">
        <w:t>Cross-laminated timber</w:t>
      </w:r>
      <w:r w:rsidR="00B572B4">
        <w:t xml:space="preserve"> </w:t>
      </w:r>
    </w:p>
    <w:p w14:paraId="6877CDAD" w14:textId="1055DAD2" w:rsidR="00892EB3" w:rsidRDefault="00892EB3" w:rsidP="00E77538">
      <w:pPr>
        <w:pStyle w:val="ListParagraph"/>
        <w:numPr>
          <w:ilvl w:val="0"/>
          <w:numId w:val="8"/>
        </w:numPr>
      </w:pPr>
      <w:r>
        <w:t xml:space="preserve">Limitations </w:t>
      </w:r>
      <w:r w:rsidR="00445AE0">
        <w:t>of CLT</w:t>
      </w:r>
    </w:p>
    <w:p w14:paraId="469E4450" w14:textId="0334FCB9" w:rsidR="007265CB" w:rsidRDefault="007265CB" w:rsidP="00E77538">
      <w:pPr>
        <w:pStyle w:val="ListParagraph"/>
        <w:numPr>
          <w:ilvl w:val="0"/>
          <w:numId w:val="8"/>
        </w:numPr>
      </w:pPr>
      <w:r>
        <w:t>Sustainab</w:t>
      </w:r>
      <w:r w:rsidR="007655CD">
        <w:t>le timber construction</w:t>
      </w:r>
    </w:p>
    <w:p w14:paraId="55D15145" w14:textId="34A55AEF" w:rsidR="00445AE0" w:rsidRDefault="004E4782" w:rsidP="00E77538">
      <w:pPr>
        <w:pStyle w:val="ListParagraph"/>
        <w:numPr>
          <w:ilvl w:val="0"/>
          <w:numId w:val="8"/>
        </w:numPr>
      </w:pPr>
      <w:r>
        <w:t>The future of CLT design and construction</w:t>
      </w:r>
    </w:p>
    <w:p w14:paraId="2331BD87" w14:textId="6A7420E4" w:rsidR="00C10466" w:rsidRDefault="004A17D7" w:rsidP="00301ADC">
      <w:pPr>
        <w:pStyle w:val="ListParagraph"/>
        <w:numPr>
          <w:ilvl w:val="0"/>
          <w:numId w:val="8"/>
        </w:numPr>
      </w:pPr>
      <w:r>
        <w:lastRenderedPageBreak/>
        <w:t>C</w:t>
      </w:r>
      <w:r w:rsidR="004E4782">
        <w:t>onc</w:t>
      </w:r>
      <w:r>
        <w:t>lusion</w:t>
      </w:r>
    </w:p>
    <w:bookmarkStart w:id="18" w:name="_Toc89349182" w:displacedByCustomXml="next"/>
    <w:sdt>
      <w:sdtPr>
        <w:rPr>
          <w:rFonts w:eastAsiaTheme="minorHAnsi" w:cstheme="minorBidi"/>
          <w:color w:val="auto"/>
          <w:sz w:val="22"/>
          <w:szCs w:val="22"/>
        </w:rPr>
        <w:id w:val="-1205873767"/>
        <w:docPartObj>
          <w:docPartGallery w:val="Bibliographies"/>
          <w:docPartUnique/>
        </w:docPartObj>
      </w:sdtPr>
      <w:sdtEndPr/>
      <w:sdtContent>
        <w:p w14:paraId="3993B25C" w14:textId="4ACABCB6" w:rsidR="00C10466" w:rsidRPr="00082E29" w:rsidRDefault="00C10466" w:rsidP="00C03390">
          <w:pPr>
            <w:pStyle w:val="Heading1"/>
            <w:numPr>
              <w:ilvl w:val="0"/>
              <w:numId w:val="1"/>
            </w:numPr>
          </w:pPr>
          <w:r w:rsidRPr="00082E29">
            <w:t>References</w:t>
          </w:r>
          <w:bookmarkEnd w:id="18"/>
        </w:p>
        <w:sdt>
          <w:sdtPr>
            <w:id w:val="-573587230"/>
            <w:bibliography/>
          </w:sdtPr>
          <w:sdtEndPr/>
          <w:sdtContent>
            <w:p w14:paraId="34D459AD" w14:textId="77777777" w:rsidR="000E15A3" w:rsidRDefault="00C10466" w:rsidP="000E15A3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0E15A3">
                <w:rPr>
                  <w:noProof/>
                </w:rPr>
                <w:t xml:space="preserve">Brinkley, A. C. (2021, June 17). </w:t>
              </w:r>
              <w:r w:rsidR="000E15A3">
                <w:rPr>
                  <w:i/>
                  <w:iCs/>
                  <w:noProof/>
                </w:rPr>
                <w:t>Cross Laminated Timber: How to Build With CLT</w:t>
              </w:r>
              <w:r w:rsidR="000E15A3">
                <w:rPr>
                  <w:noProof/>
                </w:rPr>
                <w:t>. Retrieved from homebuilding.co.uk: https://www.homebuilding.co.uk/advice/cross-laminated-timber</w:t>
              </w:r>
            </w:p>
            <w:p w14:paraId="51810103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Buck, D. &amp;. (2016). </w:t>
              </w:r>
              <w:r>
                <w:rPr>
                  <w:i/>
                  <w:iCs/>
                  <w:noProof/>
                </w:rPr>
                <w:t>Further Development of Cross-Laminated Timber (CLT): Mechanical Tests on 45° Alternating Layers.</w:t>
              </w:r>
              <w:r>
                <w:rPr>
                  <w:noProof/>
                </w:rPr>
                <w:t xml:space="preserve"> </w:t>
              </w:r>
            </w:p>
            <w:p w14:paraId="5D10AEA6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Davies, A. (2018). </w:t>
              </w:r>
              <w:r>
                <w:rPr>
                  <w:i/>
                  <w:iCs/>
                  <w:noProof/>
                </w:rPr>
                <w:t>Modern Methods of Construction.</w:t>
              </w:r>
              <w:r>
                <w:rPr>
                  <w:noProof/>
                </w:rPr>
                <w:t xml:space="preserve"> RICS.</w:t>
              </w:r>
            </w:p>
            <w:p w14:paraId="6408F8FC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Farmer, M. (2016). </w:t>
              </w:r>
              <w:r>
                <w:rPr>
                  <w:i/>
                  <w:iCs/>
                  <w:noProof/>
                </w:rPr>
                <w:t>The Farmer Review of the UK Construction Model.</w:t>
              </w:r>
              <w:r>
                <w:rPr>
                  <w:noProof/>
                </w:rPr>
                <w:t xml:space="preserve"> ©COPYRIGHT Mark Farmer 2016.</w:t>
              </w:r>
            </w:p>
            <w:p w14:paraId="4744BDDA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Go-Construct. (2021). </w:t>
              </w:r>
              <w:r>
                <w:rPr>
                  <w:i/>
                  <w:iCs/>
                  <w:noProof/>
                </w:rPr>
                <w:t>Modern Methods of Construction</w:t>
              </w:r>
              <w:r>
                <w:rPr>
                  <w:noProof/>
                </w:rPr>
                <w:t>. Retrieved from goconstruct.org: https://www.goconstruct.org/educational-resources/learn-about-construction/modern-methods-of-construction/#:~:text=Modern%20methods%20of%20construction%20is,as%20alternatives%20to%20traditional%20building.&amp;text=Creating%20paneled%20units%20in%20factories,</w:t>
              </w:r>
            </w:p>
            <w:p w14:paraId="33343A06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Horn, S. (2020, April 23). </w:t>
              </w:r>
              <w:r>
                <w:rPr>
                  <w:i/>
                  <w:iCs/>
                  <w:noProof/>
                </w:rPr>
                <w:t>How timber frame and offsite construction meet housing demand</w:t>
              </w:r>
              <w:r>
                <w:rPr>
                  <w:noProof/>
                </w:rPr>
                <w:t>. Retrieved from pbctoday: https://www.pbctoday.co.uk/news/mmc-news/timber-frame-housing-demand/75242/</w:t>
              </w:r>
            </w:p>
            <w:p w14:paraId="75A2CC3F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Ideal Modular Homes. (2020, July 31). </w:t>
              </w:r>
              <w:r>
                <w:rPr>
                  <w:i/>
                  <w:iCs/>
                  <w:noProof/>
                </w:rPr>
                <w:t>Sustainable Construction: Using CLT</w:t>
              </w:r>
              <w:r>
                <w:rPr>
                  <w:noProof/>
                </w:rPr>
                <w:t>. Retrieved from idmh.co.uk: https://idmh.co.uk/blog-news-events/sustainable-construction-using-clt</w:t>
              </w:r>
            </w:p>
            <w:p w14:paraId="01828573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Isherwood, K. (2020, July 8). </w:t>
              </w:r>
              <w:r>
                <w:rPr>
                  <w:i/>
                  <w:iCs/>
                  <w:noProof/>
                </w:rPr>
                <w:t>Delivery of new-builds hits highest figure in over 20 years, despite COVID</w:t>
              </w:r>
              <w:r>
                <w:rPr>
                  <w:noProof/>
                </w:rPr>
                <w:t>. Retrieved from buyassociation.co.uk: https://www.buyassociation.co.uk/2021/07/08/delivery-of-new-builds-hits-highest-figure-in-over-20-years-despite-covid/</w:t>
              </w:r>
            </w:p>
            <w:p w14:paraId="07464A4C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Rahimian, J. S. (2020). </w:t>
              </w:r>
              <w:r>
                <w:rPr>
                  <w:i/>
                  <w:iCs/>
                  <w:noProof/>
                </w:rPr>
                <w:t>Offsite production and manufacturing for innovative construction.</w:t>
              </w:r>
              <w:r>
                <w:rPr>
                  <w:noProof/>
                </w:rPr>
                <w:t xml:space="preserve"> Abingdon: Routledge.</w:t>
              </w:r>
            </w:p>
            <w:p w14:paraId="2E9CFDF5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Savills, R. (2020). </w:t>
              </w:r>
              <w:r>
                <w:rPr>
                  <w:i/>
                  <w:iCs/>
                  <w:noProof/>
                </w:rPr>
                <w:t>Modern Methods.</w:t>
              </w:r>
              <w:r>
                <w:rPr>
                  <w:noProof/>
                </w:rPr>
                <w:t xml:space="preserve"> Retrieved from euro.savills.co.uk: https://pdf.euro.savills.co.uk/uk/spotlight-on/spotlight-modern-methods-of-construction-spring-2020.pdf</w:t>
              </w:r>
            </w:p>
            <w:p w14:paraId="57C775C2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Selsey, R. V. (2020). </w:t>
              </w:r>
              <w:r>
                <w:rPr>
                  <w:i/>
                  <w:iCs/>
                  <w:noProof/>
                </w:rPr>
                <w:t>Modern Methods of Construction.</w:t>
              </w:r>
              <w:r>
                <w:rPr>
                  <w:noProof/>
                </w:rPr>
                <w:t xml:space="preserve"> Retrieved from pdf.euro.savills.co.uk: https://pdf.euro.savills.co.uk/uk/spotlight-on/spotlight-modern-methods-of-construction-spring-2020.pdf</w:t>
              </w:r>
            </w:p>
            <w:p w14:paraId="19FD7C31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Structural Timber Association. (2015). </w:t>
              </w:r>
              <w:r>
                <w:rPr>
                  <w:i/>
                  <w:iCs/>
                  <w:noProof/>
                </w:rPr>
                <w:t>Cross-laminated timber construction.</w:t>
              </w:r>
              <w:r>
                <w:rPr>
                  <w:noProof/>
                </w:rPr>
                <w:t xml:space="preserve"> Structural Timber Association.</w:t>
              </w:r>
            </w:p>
            <w:p w14:paraId="2C922464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Taylor, R. L. (n.d.). Cross-laminated Timber. In TRADA, </w:t>
              </w:r>
              <w:r>
                <w:rPr>
                  <w:i/>
                  <w:iCs/>
                  <w:noProof/>
                </w:rPr>
                <w:t>Timber Frame Construction</w:t>
              </w:r>
              <w:r>
                <w:rPr>
                  <w:noProof/>
                </w:rPr>
                <w:t xml:space="preserve"> (p. 216). TRADA.</w:t>
              </w:r>
            </w:p>
            <w:p w14:paraId="7D8AD9D4" w14:textId="77777777" w:rsidR="000E15A3" w:rsidRDefault="000E15A3" w:rsidP="000E15A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Wilson, W. (2020, February 11). </w:t>
              </w:r>
              <w:r>
                <w:rPr>
                  <w:i/>
                  <w:iCs/>
                  <w:noProof/>
                </w:rPr>
                <w:t>Stimulating housing Supply.</w:t>
              </w:r>
              <w:r>
                <w:rPr>
                  <w:noProof/>
                </w:rPr>
                <w:t xml:space="preserve"> Retrieved from researchbriefings.files.parliament.uk: https://researchbriefings.files.parliament.uk/documents/SN06416/SN06416.pdf</w:t>
              </w:r>
            </w:p>
            <w:p w14:paraId="722E4936" w14:textId="6FFA7AFB" w:rsidR="00C10466" w:rsidRDefault="00C10466" w:rsidP="000E15A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03A2A0A" w14:textId="488450AE" w:rsidR="000B7957" w:rsidRPr="00BC5E59" w:rsidRDefault="000B7957" w:rsidP="00C10466">
      <w:pPr>
        <w:ind w:left="720"/>
      </w:pPr>
    </w:p>
    <w:sectPr w:rsidR="000B7957" w:rsidRPr="00BC5E59" w:rsidSect="00DC46C5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pgBorders w:offsetFrom="page">
        <w:top w:val="outset" w:sz="6" w:space="24" w:color="auto"/>
        <w:left w:val="outset" w:sz="6" w:space="24" w:color="auto"/>
        <w:bottom w:val="inset" w:sz="6" w:space="24" w:color="auto"/>
        <w:right w:val="inset" w:sz="6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34260" w14:textId="77777777" w:rsidR="003574DF" w:rsidRDefault="003574DF" w:rsidP="001E0AE0">
      <w:pPr>
        <w:spacing w:line="240" w:lineRule="auto"/>
      </w:pPr>
      <w:r>
        <w:separator/>
      </w:r>
    </w:p>
  </w:endnote>
  <w:endnote w:type="continuationSeparator" w:id="0">
    <w:p w14:paraId="5C648419" w14:textId="77777777" w:rsidR="003574DF" w:rsidRDefault="003574DF" w:rsidP="001E0AE0">
      <w:pPr>
        <w:spacing w:line="240" w:lineRule="auto"/>
      </w:pPr>
      <w:r>
        <w:continuationSeparator/>
      </w:r>
    </w:p>
  </w:endnote>
  <w:endnote w:type="continuationNotice" w:id="1">
    <w:p w14:paraId="23328AE4" w14:textId="77777777" w:rsidR="003574DF" w:rsidRDefault="003574D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82405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D918D9E" w14:textId="179C9E3F" w:rsidR="001E0AE0" w:rsidRDefault="001E0AE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D7C3890" w14:textId="77777777" w:rsidR="001E0AE0" w:rsidRDefault="001E0A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953A3" w14:textId="77777777" w:rsidR="003574DF" w:rsidRDefault="003574DF" w:rsidP="001E0AE0">
      <w:pPr>
        <w:spacing w:line="240" w:lineRule="auto"/>
      </w:pPr>
      <w:r>
        <w:separator/>
      </w:r>
    </w:p>
  </w:footnote>
  <w:footnote w:type="continuationSeparator" w:id="0">
    <w:p w14:paraId="5F694871" w14:textId="77777777" w:rsidR="003574DF" w:rsidRDefault="003574DF" w:rsidP="001E0AE0">
      <w:pPr>
        <w:spacing w:line="240" w:lineRule="auto"/>
      </w:pPr>
      <w:r>
        <w:continuationSeparator/>
      </w:r>
    </w:p>
  </w:footnote>
  <w:footnote w:type="continuationNotice" w:id="1">
    <w:p w14:paraId="411137FE" w14:textId="77777777" w:rsidR="003574DF" w:rsidRDefault="003574D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F4732" w14:textId="325AC271" w:rsidR="001E0AE0" w:rsidRPr="001E0AE0" w:rsidRDefault="001E0AE0" w:rsidP="00F1199D">
    <w:pPr>
      <w:pStyle w:val="Header"/>
      <w:jc w:val="center"/>
      <w:rPr>
        <w:rFonts w:cstheme="minorHAnsi"/>
      </w:rPr>
    </w:pPr>
    <w:r w:rsidRPr="001E0AE0">
      <w:rPr>
        <w:rFonts w:cstheme="minorHAnsi"/>
      </w:rPr>
      <w:t>Jonathan Langstone</w:t>
    </w:r>
    <w:r w:rsidR="00B56B80">
      <w:rPr>
        <w:rFonts w:cstheme="minorHAnsi"/>
      </w:rPr>
      <w:t xml:space="preserve"> 2006738 </w:t>
    </w:r>
    <w:r w:rsidRPr="001E0AE0">
      <w:rPr>
        <w:rFonts w:cstheme="minorHAnsi"/>
      </w:rPr>
      <w:t>– Research Proposal – December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F172D"/>
    <w:multiLevelType w:val="hybridMultilevel"/>
    <w:tmpl w:val="F7BEC75E"/>
    <w:lvl w:ilvl="0" w:tplc="455412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0F2E6D"/>
    <w:multiLevelType w:val="hybridMultilevel"/>
    <w:tmpl w:val="94F6437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E3A7F9E"/>
    <w:multiLevelType w:val="hybridMultilevel"/>
    <w:tmpl w:val="2694772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514567D"/>
    <w:multiLevelType w:val="hybridMultilevel"/>
    <w:tmpl w:val="6E4CE4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BC77E7"/>
    <w:multiLevelType w:val="hybridMultilevel"/>
    <w:tmpl w:val="6A7ECFD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BE3429F"/>
    <w:multiLevelType w:val="multilevel"/>
    <w:tmpl w:val="11C8AD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6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6" w15:restartNumberingAfterBreak="0">
    <w:nsid w:val="6F240215"/>
    <w:multiLevelType w:val="hybridMultilevel"/>
    <w:tmpl w:val="00E83EA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07B0161"/>
    <w:multiLevelType w:val="hybridMultilevel"/>
    <w:tmpl w:val="1454528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A1MDEwMTI0sDQxMzdR0lEKTi0uzszPAykwNK8FAM6nhistAAAA"/>
  </w:docVars>
  <w:rsids>
    <w:rsidRoot w:val="001E0AE0"/>
    <w:rsid w:val="00000F3D"/>
    <w:rsid w:val="000052BD"/>
    <w:rsid w:val="00006312"/>
    <w:rsid w:val="0001331D"/>
    <w:rsid w:val="00020426"/>
    <w:rsid w:val="000214B8"/>
    <w:rsid w:val="00031898"/>
    <w:rsid w:val="00032D4B"/>
    <w:rsid w:val="000365E4"/>
    <w:rsid w:val="00043034"/>
    <w:rsid w:val="00046D55"/>
    <w:rsid w:val="00056C33"/>
    <w:rsid w:val="00061508"/>
    <w:rsid w:val="00070243"/>
    <w:rsid w:val="00075B68"/>
    <w:rsid w:val="00081D7B"/>
    <w:rsid w:val="000823AC"/>
    <w:rsid w:val="00082E29"/>
    <w:rsid w:val="00091211"/>
    <w:rsid w:val="0009451D"/>
    <w:rsid w:val="0009692C"/>
    <w:rsid w:val="000A7732"/>
    <w:rsid w:val="000B5350"/>
    <w:rsid w:val="000B7957"/>
    <w:rsid w:val="000D660B"/>
    <w:rsid w:val="000E15A3"/>
    <w:rsid w:val="000E2B06"/>
    <w:rsid w:val="000E30B9"/>
    <w:rsid w:val="000F2B52"/>
    <w:rsid w:val="000F4B0D"/>
    <w:rsid w:val="000F6835"/>
    <w:rsid w:val="00104AC8"/>
    <w:rsid w:val="001104C9"/>
    <w:rsid w:val="00110B5E"/>
    <w:rsid w:val="0011470B"/>
    <w:rsid w:val="00116850"/>
    <w:rsid w:val="0011753E"/>
    <w:rsid w:val="00120517"/>
    <w:rsid w:val="00121AA8"/>
    <w:rsid w:val="00124C35"/>
    <w:rsid w:val="00134D76"/>
    <w:rsid w:val="00143C45"/>
    <w:rsid w:val="00145F0B"/>
    <w:rsid w:val="001513AF"/>
    <w:rsid w:val="00153681"/>
    <w:rsid w:val="00153FC5"/>
    <w:rsid w:val="00154C02"/>
    <w:rsid w:val="00154CF5"/>
    <w:rsid w:val="00154DB5"/>
    <w:rsid w:val="00155804"/>
    <w:rsid w:val="001574C3"/>
    <w:rsid w:val="00162C81"/>
    <w:rsid w:val="00177F59"/>
    <w:rsid w:val="001854F7"/>
    <w:rsid w:val="00190414"/>
    <w:rsid w:val="00196036"/>
    <w:rsid w:val="00196ABB"/>
    <w:rsid w:val="001A0F4F"/>
    <w:rsid w:val="001A655F"/>
    <w:rsid w:val="001A7289"/>
    <w:rsid w:val="001B4B1D"/>
    <w:rsid w:val="001C0687"/>
    <w:rsid w:val="001C1208"/>
    <w:rsid w:val="001C4BB3"/>
    <w:rsid w:val="001C6E8A"/>
    <w:rsid w:val="001C6FDC"/>
    <w:rsid w:val="001D3E90"/>
    <w:rsid w:val="001D5065"/>
    <w:rsid w:val="001D6A6A"/>
    <w:rsid w:val="001D7DA8"/>
    <w:rsid w:val="001E047C"/>
    <w:rsid w:val="001E0AE0"/>
    <w:rsid w:val="001E2D82"/>
    <w:rsid w:val="001E3ACA"/>
    <w:rsid w:val="001E53CE"/>
    <w:rsid w:val="001E5868"/>
    <w:rsid w:val="001E5FB1"/>
    <w:rsid w:val="001F1FE3"/>
    <w:rsid w:val="001F319E"/>
    <w:rsid w:val="001F532F"/>
    <w:rsid w:val="00202D61"/>
    <w:rsid w:val="002163DA"/>
    <w:rsid w:val="00217BB5"/>
    <w:rsid w:val="00223971"/>
    <w:rsid w:val="0022425F"/>
    <w:rsid w:val="00227D07"/>
    <w:rsid w:val="0023729D"/>
    <w:rsid w:val="00237835"/>
    <w:rsid w:val="00240CC6"/>
    <w:rsid w:val="0024151B"/>
    <w:rsid w:val="00246BAA"/>
    <w:rsid w:val="00256710"/>
    <w:rsid w:val="002634CD"/>
    <w:rsid w:val="00271F00"/>
    <w:rsid w:val="00274657"/>
    <w:rsid w:val="00275165"/>
    <w:rsid w:val="002868DC"/>
    <w:rsid w:val="00286F93"/>
    <w:rsid w:val="00290D6E"/>
    <w:rsid w:val="00294339"/>
    <w:rsid w:val="00295B16"/>
    <w:rsid w:val="002A6FCF"/>
    <w:rsid w:val="002B661B"/>
    <w:rsid w:val="002B6B60"/>
    <w:rsid w:val="002C295E"/>
    <w:rsid w:val="002C4F8D"/>
    <w:rsid w:val="002D1058"/>
    <w:rsid w:val="002E02E2"/>
    <w:rsid w:val="002E07EE"/>
    <w:rsid w:val="002E3F6D"/>
    <w:rsid w:val="002E650C"/>
    <w:rsid w:val="002E7EF6"/>
    <w:rsid w:val="002F61CF"/>
    <w:rsid w:val="00301ADC"/>
    <w:rsid w:val="00301C0B"/>
    <w:rsid w:val="0030229F"/>
    <w:rsid w:val="00302D81"/>
    <w:rsid w:val="003032C5"/>
    <w:rsid w:val="00306198"/>
    <w:rsid w:val="003122B2"/>
    <w:rsid w:val="00323015"/>
    <w:rsid w:val="00324B0C"/>
    <w:rsid w:val="00326243"/>
    <w:rsid w:val="00344164"/>
    <w:rsid w:val="00346036"/>
    <w:rsid w:val="00351BDF"/>
    <w:rsid w:val="00353F8E"/>
    <w:rsid w:val="003574DF"/>
    <w:rsid w:val="00361C9B"/>
    <w:rsid w:val="00361CCE"/>
    <w:rsid w:val="00364E92"/>
    <w:rsid w:val="003763F1"/>
    <w:rsid w:val="003804D6"/>
    <w:rsid w:val="003A029F"/>
    <w:rsid w:val="003C5D89"/>
    <w:rsid w:val="003C6579"/>
    <w:rsid w:val="003C7F92"/>
    <w:rsid w:val="003D5164"/>
    <w:rsid w:val="003D708E"/>
    <w:rsid w:val="003E514B"/>
    <w:rsid w:val="003E732B"/>
    <w:rsid w:val="003F1AE2"/>
    <w:rsid w:val="003F6153"/>
    <w:rsid w:val="003F6491"/>
    <w:rsid w:val="003F6729"/>
    <w:rsid w:val="003F7670"/>
    <w:rsid w:val="0040154A"/>
    <w:rsid w:val="00401914"/>
    <w:rsid w:val="00402235"/>
    <w:rsid w:val="00405C91"/>
    <w:rsid w:val="00406122"/>
    <w:rsid w:val="00412F70"/>
    <w:rsid w:val="0042253C"/>
    <w:rsid w:val="00426FCE"/>
    <w:rsid w:val="004336DC"/>
    <w:rsid w:val="00440876"/>
    <w:rsid w:val="00445AE0"/>
    <w:rsid w:val="004469C3"/>
    <w:rsid w:val="00453361"/>
    <w:rsid w:val="00466289"/>
    <w:rsid w:val="00474852"/>
    <w:rsid w:val="004760AA"/>
    <w:rsid w:val="0047675E"/>
    <w:rsid w:val="004811E4"/>
    <w:rsid w:val="00482C8E"/>
    <w:rsid w:val="00484F8A"/>
    <w:rsid w:val="0049048C"/>
    <w:rsid w:val="004905AF"/>
    <w:rsid w:val="004A17D7"/>
    <w:rsid w:val="004B22CE"/>
    <w:rsid w:val="004B3D6A"/>
    <w:rsid w:val="004B43CB"/>
    <w:rsid w:val="004D1CB5"/>
    <w:rsid w:val="004D3FE2"/>
    <w:rsid w:val="004D4CAF"/>
    <w:rsid w:val="004E00BD"/>
    <w:rsid w:val="004E4782"/>
    <w:rsid w:val="004E502A"/>
    <w:rsid w:val="004E6D79"/>
    <w:rsid w:val="004F31DB"/>
    <w:rsid w:val="004F721D"/>
    <w:rsid w:val="005050F2"/>
    <w:rsid w:val="00506973"/>
    <w:rsid w:val="005100B1"/>
    <w:rsid w:val="005119EB"/>
    <w:rsid w:val="00512E47"/>
    <w:rsid w:val="00520BEA"/>
    <w:rsid w:val="005448CF"/>
    <w:rsid w:val="00552BE9"/>
    <w:rsid w:val="005553CD"/>
    <w:rsid w:val="0056155D"/>
    <w:rsid w:val="00561B6F"/>
    <w:rsid w:val="00562BF1"/>
    <w:rsid w:val="005660A8"/>
    <w:rsid w:val="00566471"/>
    <w:rsid w:val="005858B8"/>
    <w:rsid w:val="00585A53"/>
    <w:rsid w:val="00587D17"/>
    <w:rsid w:val="00596AC1"/>
    <w:rsid w:val="005A1EB8"/>
    <w:rsid w:val="005A5FF5"/>
    <w:rsid w:val="005B3B67"/>
    <w:rsid w:val="005D1D6A"/>
    <w:rsid w:val="005D69BC"/>
    <w:rsid w:val="005E0AD5"/>
    <w:rsid w:val="005E1505"/>
    <w:rsid w:val="005F216F"/>
    <w:rsid w:val="005F6649"/>
    <w:rsid w:val="00600285"/>
    <w:rsid w:val="006020FD"/>
    <w:rsid w:val="0060413A"/>
    <w:rsid w:val="006053D7"/>
    <w:rsid w:val="00605F90"/>
    <w:rsid w:val="00606D99"/>
    <w:rsid w:val="00613C5E"/>
    <w:rsid w:val="00625944"/>
    <w:rsid w:val="00625A79"/>
    <w:rsid w:val="006351F6"/>
    <w:rsid w:val="0063573B"/>
    <w:rsid w:val="006371E7"/>
    <w:rsid w:val="00641537"/>
    <w:rsid w:val="00642D12"/>
    <w:rsid w:val="00646B50"/>
    <w:rsid w:val="00646ECA"/>
    <w:rsid w:val="0065143A"/>
    <w:rsid w:val="006546FC"/>
    <w:rsid w:val="0066094B"/>
    <w:rsid w:val="006619B6"/>
    <w:rsid w:val="00661BF1"/>
    <w:rsid w:val="006662C8"/>
    <w:rsid w:val="00670586"/>
    <w:rsid w:val="00672E23"/>
    <w:rsid w:val="0067568B"/>
    <w:rsid w:val="00677356"/>
    <w:rsid w:val="00682CD5"/>
    <w:rsid w:val="00683C98"/>
    <w:rsid w:val="006850AC"/>
    <w:rsid w:val="0069024B"/>
    <w:rsid w:val="00697BC3"/>
    <w:rsid w:val="006A12BA"/>
    <w:rsid w:val="006A72E1"/>
    <w:rsid w:val="006B23F6"/>
    <w:rsid w:val="006B7975"/>
    <w:rsid w:val="006C65E6"/>
    <w:rsid w:val="006D2D90"/>
    <w:rsid w:val="006D45FE"/>
    <w:rsid w:val="006D7D8D"/>
    <w:rsid w:val="006E3D06"/>
    <w:rsid w:val="006E4AEE"/>
    <w:rsid w:val="006E60BA"/>
    <w:rsid w:val="006F0BC6"/>
    <w:rsid w:val="006F1BC2"/>
    <w:rsid w:val="00700105"/>
    <w:rsid w:val="007038F5"/>
    <w:rsid w:val="007059B6"/>
    <w:rsid w:val="007137B5"/>
    <w:rsid w:val="0071761D"/>
    <w:rsid w:val="007265CB"/>
    <w:rsid w:val="00732F46"/>
    <w:rsid w:val="007346AF"/>
    <w:rsid w:val="00741321"/>
    <w:rsid w:val="00744F09"/>
    <w:rsid w:val="00761815"/>
    <w:rsid w:val="00764674"/>
    <w:rsid w:val="007648F3"/>
    <w:rsid w:val="007648F9"/>
    <w:rsid w:val="007655CD"/>
    <w:rsid w:val="0076614A"/>
    <w:rsid w:val="00773920"/>
    <w:rsid w:val="00774464"/>
    <w:rsid w:val="00781079"/>
    <w:rsid w:val="00786099"/>
    <w:rsid w:val="0078694A"/>
    <w:rsid w:val="00793823"/>
    <w:rsid w:val="0079550E"/>
    <w:rsid w:val="007A3FDB"/>
    <w:rsid w:val="007A46CC"/>
    <w:rsid w:val="007B49AB"/>
    <w:rsid w:val="007B7DAA"/>
    <w:rsid w:val="007C1889"/>
    <w:rsid w:val="007C1CE9"/>
    <w:rsid w:val="007C2645"/>
    <w:rsid w:val="007C3784"/>
    <w:rsid w:val="007C39C3"/>
    <w:rsid w:val="007C73C5"/>
    <w:rsid w:val="007D0F50"/>
    <w:rsid w:val="007D7530"/>
    <w:rsid w:val="007E26C4"/>
    <w:rsid w:val="007F1854"/>
    <w:rsid w:val="007F491D"/>
    <w:rsid w:val="00801363"/>
    <w:rsid w:val="00810931"/>
    <w:rsid w:val="0081196C"/>
    <w:rsid w:val="00812788"/>
    <w:rsid w:val="00815198"/>
    <w:rsid w:val="008166FC"/>
    <w:rsid w:val="00816785"/>
    <w:rsid w:val="00820593"/>
    <w:rsid w:val="00821C06"/>
    <w:rsid w:val="00824499"/>
    <w:rsid w:val="008250D0"/>
    <w:rsid w:val="008272DA"/>
    <w:rsid w:val="008330E9"/>
    <w:rsid w:val="008346FB"/>
    <w:rsid w:val="008360F4"/>
    <w:rsid w:val="0083772A"/>
    <w:rsid w:val="008520F8"/>
    <w:rsid w:val="00863E4C"/>
    <w:rsid w:val="00864524"/>
    <w:rsid w:val="00864639"/>
    <w:rsid w:val="0086639A"/>
    <w:rsid w:val="00870DF5"/>
    <w:rsid w:val="00874592"/>
    <w:rsid w:val="00874D80"/>
    <w:rsid w:val="00882D42"/>
    <w:rsid w:val="00886634"/>
    <w:rsid w:val="00887BF2"/>
    <w:rsid w:val="00892EB3"/>
    <w:rsid w:val="008B2D20"/>
    <w:rsid w:val="008B378F"/>
    <w:rsid w:val="008B4E39"/>
    <w:rsid w:val="008C71D1"/>
    <w:rsid w:val="008D2717"/>
    <w:rsid w:val="008D318B"/>
    <w:rsid w:val="008E1713"/>
    <w:rsid w:val="008E58EA"/>
    <w:rsid w:val="008F1F67"/>
    <w:rsid w:val="008F387E"/>
    <w:rsid w:val="009020C6"/>
    <w:rsid w:val="00902F0C"/>
    <w:rsid w:val="00903BD2"/>
    <w:rsid w:val="00905FEB"/>
    <w:rsid w:val="00907A7F"/>
    <w:rsid w:val="0092147D"/>
    <w:rsid w:val="009311B7"/>
    <w:rsid w:val="00932B82"/>
    <w:rsid w:val="00933E9E"/>
    <w:rsid w:val="00936811"/>
    <w:rsid w:val="0093721F"/>
    <w:rsid w:val="0095037B"/>
    <w:rsid w:val="00952FEF"/>
    <w:rsid w:val="00953D80"/>
    <w:rsid w:val="00956DCB"/>
    <w:rsid w:val="00962E89"/>
    <w:rsid w:val="0096678A"/>
    <w:rsid w:val="00967AAB"/>
    <w:rsid w:val="00975D6F"/>
    <w:rsid w:val="00990123"/>
    <w:rsid w:val="00990F1C"/>
    <w:rsid w:val="009927FD"/>
    <w:rsid w:val="009942C1"/>
    <w:rsid w:val="009947BE"/>
    <w:rsid w:val="00994839"/>
    <w:rsid w:val="009A7002"/>
    <w:rsid w:val="009C0B38"/>
    <w:rsid w:val="009C0CF0"/>
    <w:rsid w:val="009C71E2"/>
    <w:rsid w:val="009D6329"/>
    <w:rsid w:val="009E0700"/>
    <w:rsid w:val="009E07D0"/>
    <w:rsid w:val="009E7B7C"/>
    <w:rsid w:val="00A021FA"/>
    <w:rsid w:val="00A03A06"/>
    <w:rsid w:val="00A03C8E"/>
    <w:rsid w:val="00A07080"/>
    <w:rsid w:val="00A27D42"/>
    <w:rsid w:val="00A31D06"/>
    <w:rsid w:val="00A350E9"/>
    <w:rsid w:val="00A35AB2"/>
    <w:rsid w:val="00A42D7D"/>
    <w:rsid w:val="00A46EE0"/>
    <w:rsid w:val="00A5160F"/>
    <w:rsid w:val="00A516AC"/>
    <w:rsid w:val="00A55563"/>
    <w:rsid w:val="00A56C0F"/>
    <w:rsid w:val="00A60B79"/>
    <w:rsid w:val="00A6109A"/>
    <w:rsid w:val="00A77F2C"/>
    <w:rsid w:val="00A823CA"/>
    <w:rsid w:val="00A84E42"/>
    <w:rsid w:val="00A90C45"/>
    <w:rsid w:val="00A91F04"/>
    <w:rsid w:val="00AA1D5C"/>
    <w:rsid w:val="00AA1D6E"/>
    <w:rsid w:val="00AA22BF"/>
    <w:rsid w:val="00AA71B7"/>
    <w:rsid w:val="00AB0317"/>
    <w:rsid w:val="00AB71EB"/>
    <w:rsid w:val="00AD046B"/>
    <w:rsid w:val="00AD5D8F"/>
    <w:rsid w:val="00AE262D"/>
    <w:rsid w:val="00AE7D03"/>
    <w:rsid w:val="00AF57DC"/>
    <w:rsid w:val="00B1081F"/>
    <w:rsid w:val="00B12594"/>
    <w:rsid w:val="00B1360D"/>
    <w:rsid w:val="00B13976"/>
    <w:rsid w:val="00B16367"/>
    <w:rsid w:val="00B16758"/>
    <w:rsid w:val="00B16D63"/>
    <w:rsid w:val="00B17EE4"/>
    <w:rsid w:val="00B220B2"/>
    <w:rsid w:val="00B2318E"/>
    <w:rsid w:val="00B25948"/>
    <w:rsid w:val="00B26C0F"/>
    <w:rsid w:val="00B33FAC"/>
    <w:rsid w:val="00B36D3C"/>
    <w:rsid w:val="00B40E06"/>
    <w:rsid w:val="00B41DFE"/>
    <w:rsid w:val="00B4389A"/>
    <w:rsid w:val="00B43CF5"/>
    <w:rsid w:val="00B50E12"/>
    <w:rsid w:val="00B55AD3"/>
    <w:rsid w:val="00B56B80"/>
    <w:rsid w:val="00B572B4"/>
    <w:rsid w:val="00B576CE"/>
    <w:rsid w:val="00B661A4"/>
    <w:rsid w:val="00B71BF8"/>
    <w:rsid w:val="00B7534B"/>
    <w:rsid w:val="00B76EB6"/>
    <w:rsid w:val="00B8153D"/>
    <w:rsid w:val="00B87FD1"/>
    <w:rsid w:val="00BA334E"/>
    <w:rsid w:val="00BA44A7"/>
    <w:rsid w:val="00BA5048"/>
    <w:rsid w:val="00BB0896"/>
    <w:rsid w:val="00BB7364"/>
    <w:rsid w:val="00BC2DFF"/>
    <w:rsid w:val="00BC4D7B"/>
    <w:rsid w:val="00BC5E59"/>
    <w:rsid w:val="00BC6927"/>
    <w:rsid w:val="00BC7DF8"/>
    <w:rsid w:val="00BD0D92"/>
    <w:rsid w:val="00BD59B9"/>
    <w:rsid w:val="00BD5C65"/>
    <w:rsid w:val="00BD5E43"/>
    <w:rsid w:val="00BE0851"/>
    <w:rsid w:val="00BE49EB"/>
    <w:rsid w:val="00BE527B"/>
    <w:rsid w:val="00BE5E23"/>
    <w:rsid w:val="00BF1B43"/>
    <w:rsid w:val="00BF438C"/>
    <w:rsid w:val="00C01387"/>
    <w:rsid w:val="00C03390"/>
    <w:rsid w:val="00C03D8D"/>
    <w:rsid w:val="00C044DE"/>
    <w:rsid w:val="00C0581F"/>
    <w:rsid w:val="00C06D95"/>
    <w:rsid w:val="00C10466"/>
    <w:rsid w:val="00C15D74"/>
    <w:rsid w:val="00C211F0"/>
    <w:rsid w:val="00C222FB"/>
    <w:rsid w:val="00C23376"/>
    <w:rsid w:val="00C25EF4"/>
    <w:rsid w:val="00C33C82"/>
    <w:rsid w:val="00C4118A"/>
    <w:rsid w:val="00C42011"/>
    <w:rsid w:val="00C45BCC"/>
    <w:rsid w:val="00C5437D"/>
    <w:rsid w:val="00C60072"/>
    <w:rsid w:val="00C61E4F"/>
    <w:rsid w:val="00C642D0"/>
    <w:rsid w:val="00C71342"/>
    <w:rsid w:val="00C800BD"/>
    <w:rsid w:val="00C820C4"/>
    <w:rsid w:val="00C8225F"/>
    <w:rsid w:val="00C94AA5"/>
    <w:rsid w:val="00CA3357"/>
    <w:rsid w:val="00CA51C7"/>
    <w:rsid w:val="00CB3D4A"/>
    <w:rsid w:val="00CB518B"/>
    <w:rsid w:val="00CC18CF"/>
    <w:rsid w:val="00CC6876"/>
    <w:rsid w:val="00CD17C0"/>
    <w:rsid w:val="00CD5B31"/>
    <w:rsid w:val="00CD64F8"/>
    <w:rsid w:val="00CE1CC1"/>
    <w:rsid w:val="00CE393B"/>
    <w:rsid w:val="00D0013C"/>
    <w:rsid w:val="00D2774B"/>
    <w:rsid w:val="00D3017F"/>
    <w:rsid w:val="00D30BF4"/>
    <w:rsid w:val="00D355C4"/>
    <w:rsid w:val="00D37FE0"/>
    <w:rsid w:val="00D417E1"/>
    <w:rsid w:val="00D53EA2"/>
    <w:rsid w:val="00D54463"/>
    <w:rsid w:val="00D556A7"/>
    <w:rsid w:val="00D61B5B"/>
    <w:rsid w:val="00D730F5"/>
    <w:rsid w:val="00D7383B"/>
    <w:rsid w:val="00D74EC2"/>
    <w:rsid w:val="00D75B11"/>
    <w:rsid w:val="00D827A8"/>
    <w:rsid w:val="00D9734B"/>
    <w:rsid w:val="00DA0997"/>
    <w:rsid w:val="00DA1594"/>
    <w:rsid w:val="00DA3B05"/>
    <w:rsid w:val="00DA44F1"/>
    <w:rsid w:val="00DA5E62"/>
    <w:rsid w:val="00DB09F1"/>
    <w:rsid w:val="00DB4FF2"/>
    <w:rsid w:val="00DB5BED"/>
    <w:rsid w:val="00DC0B59"/>
    <w:rsid w:val="00DC46C5"/>
    <w:rsid w:val="00DC6117"/>
    <w:rsid w:val="00DC615D"/>
    <w:rsid w:val="00DC6559"/>
    <w:rsid w:val="00DD2951"/>
    <w:rsid w:val="00DD3830"/>
    <w:rsid w:val="00DE0DBB"/>
    <w:rsid w:val="00DE40AB"/>
    <w:rsid w:val="00DF1C43"/>
    <w:rsid w:val="00DF4BB1"/>
    <w:rsid w:val="00E03B4B"/>
    <w:rsid w:val="00E215A1"/>
    <w:rsid w:val="00E22992"/>
    <w:rsid w:val="00E24DE4"/>
    <w:rsid w:val="00E30436"/>
    <w:rsid w:val="00E419F0"/>
    <w:rsid w:val="00E41F96"/>
    <w:rsid w:val="00E450F2"/>
    <w:rsid w:val="00E47356"/>
    <w:rsid w:val="00E52850"/>
    <w:rsid w:val="00E62BC2"/>
    <w:rsid w:val="00E71100"/>
    <w:rsid w:val="00E77538"/>
    <w:rsid w:val="00E80B70"/>
    <w:rsid w:val="00E82DEB"/>
    <w:rsid w:val="00E8389E"/>
    <w:rsid w:val="00E87904"/>
    <w:rsid w:val="00E93B3A"/>
    <w:rsid w:val="00E9591D"/>
    <w:rsid w:val="00EA2C3B"/>
    <w:rsid w:val="00EA4C08"/>
    <w:rsid w:val="00EB0F9F"/>
    <w:rsid w:val="00EB15CF"/>
    <w:rsid w:val="00EB2F02"/>
    <w:rsid w:val="00EC1FAE"/>
    <w:rsid w:val="00EC265F"/>
    <w:rsid w:val="00EC443A"/>
    <w:rsid w:val="00ED3912"/>
    <w:rsid w:val="00EE1EBC"/>
    <w:rsid w:val="00EE2DBA"/>
    <w:rsid w:val="00EE5084"/>
    <w:rsid w:val="00EE5891"/>
    <w:rsid w:val="00EE5F8D"/>
    <w:rsid w:val="00EE6749"/>
    <w:rsid w:val="00EE7892"/>
    <w:rsid w:val="00EF2CBF"/>
    <w:rsid w:val="00EF4875"/>
    <w:rsid w:val="00EF49ED"/>
    <w:rsid w:val="00F00E56"/>
    <w:rsid w:val="00F01D9F"/>
    <w:rsid w:val="00F049D7"/>
    <w:rsid w:val="00F1184C"/>
    <w:rsid w:val="00F1199D"/>
    <w:rsid w:val="00F11B15"/>
    <w:rsid w:val="00F15807"/>
    <w:rsid w:val="00F20DB5"/>
    <w:rsid w:val="00F23324"/>
    <w:rsid w:val="00F257C2"/>
    <w:rsid w:val="00F258A4"/>
    <w:rsid w:val="00F268A2"/>
    <w:rsid w:val="00F408CC"/>
    <w:rsid w:val="00F41074"/>
    <w:rsid w:val="00F51769"/>
    <w:rsid w:val="00F523F3"/>
    <w:rsid w:val="00F524FF"/>
    <w:rsid w:val="00F53AC2"/>
    <w:rsid w:val="00F54A10"/>
    <w:rsid w:val="00F62212"/>
    <w:rsid w:val="00F744F6"/>
    <w:rsid w:val="00F86BF6"/>
    <w:rsid w:val="00F979D2"/>
    <w:rsid w:val="00FA2A31"/>
    <w:rsid w:val="00FA2CD7"/>
    <w:rsid w:val="00FA4973"/>
    <w:rsid w:val="00FA5D58"/>
    <w:rsid w:val="00FA621B"/>
    <w:rsid w:val="00FA7A91"/>
    <w:rsid w:val="00FB0800"/>
    <w:rsid w:val="00FC12C5"/>
    <w:rsid w:val="00FD02BE"/>
    <w:rsid w:val="00FD41FC"/>
    <w:rsid w:val="00FD72BA"/>
    <w:rsid w:val="00FD7C4D"/>
    <w:rsid w:val="00FE08F0"/>
    <w:rsid w:val="00FE22DB"/>
    <w:rsid w:val="00FE2F0E"/>
    <w:rsid w:val="00FE3317"/>
    <w:rsid w:val="00FE3827"/>
    <w:rsid w:val="00FE3FA6"/>
    <w:rsid w:val="00FE54DC"/>
    <w:rsid w:val="00FF367A"/>
    <w:rsid w:val="00FF50ED"/>
    <w:rsid w:val="00FF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809B0"/>
  <w15:chartTrackingRefBased/>
  <w15:docId w15:val="{42701DB2-F61A-4947-85C6-1BA989C6B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E29"/>
    <w:pPr>
      <w:spacing w:after="0"/>
      <w:ind w:left="1440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1DFE"/>
    <w:pPr>
      <w:keepNext/>
      <w:keepLines/>
      <w:spacing w:before="240"/>
      <w:outlineLvl w:val="0"/>
    </w:pPr>
    <w:rPr>
      <w:rFonts w:eastAsiaTheme="majorEastAsia" w:cstheme="majorBidi"/>
      <w:color w:val="2F5496" w:themeColor="accent1" w:themeShade="BF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2E29"/>
    <w:pPr>
      <w:keepNext/>
      <w:keepLines/>
      <w:spacing w:before="40"/>
      <w:ind w:left="720"/>
      <w:outlineLvl w:val="1"/>
    </w:pPr>
    <w:rPr>
      <w:rFonts w:eastAsiaTheme="majorEastAsia" w:cstheme="majorBidi"/>
      <w:color w:val="2F5496" w:themeColor="accent1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11B7"/>
    <w:pPr>
      <w:keepNext/>
      <w:keepLines/>
      <w:spacing w:before="40"/>
      <w:outlineLvl w:val="2"/>
    </w:pPr>
    <w:rPr>
      <w:rFonts w:eastAsiaTheme="majorEastAsia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AE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AE0"/>
  </w:style>
  <w:style w:type="paragraph" w:styleId="Footer">
    <w:name w:val="footer"/>
    <w:basedOn w:val="Normal"/>
    <w:link w:val="FooterChar"/>
    <w:uiPriority w:val="99"/>
    <w:unhideWhenUsed/>
    <w:rsid w:val="001E0AE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AE0"/>
  </w:style>
  <w:style w:type="character" w:customStyle="1" w:styleId="Heading1Char">
    <w:name w:val="Heading 1 Char"/>
    <w:basedOn w:val="DefaultParagraphFont"/>
    <w:link w:val="Heading1"/>
    <w:uiPriority w:val="9"/>
    <w:rsid w:val="00B41DFE"/>
    <w:rPr>
      <w:rFonts w:ascii="Arial" w:eastAsiaTheme="majorEastAsia" w:hAnsi="Arial" w:cstheme="majorBidi"/>
      <w:color w:val="2F5496" w:themeColor="accent1" w:themeShade="BF"/>
      <w:sz w:val="24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E0AE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56B8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56B80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02D61"/>
    <w:rPr>
      <w:rFonts w:ascii="Arial" w:eastAsiaTheme="majorEastAsia" w:hAnsi="Arial" w:cstheme="majorBidi"/>
      <w:color w:val="2F5496" w:themeColor="accent1" w:themeShade="BF"/>
      <w:szCs w:val="26"/>
    </w:rPr>
  </w:style>
  <w:style w:type="paragraph" w:styleId="ListParagraph">
    <w:name w:val="List Paragraph"/>
    <w:basedOn w:val="Normal"/>
    <w:uiPriority w:val="34"/>
    <w:qFormat/>
    <w:rsid w:val="000B795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DC46C5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DC46C5"/>
    <w:rPr>
      <w:rFonts w:eastAsiaTheme="minorEastAsia"/>
      <w:lang w:val="en-US" w:eastAsia="zh-CN"/>
    </w:rPr>
  </w:style>
  <w:style w:type="paragraph" w:styleId="TOC2">
    <w:name w:val="toc 2"/>
    <w:basedOn w:val="Normal"/>
    <w:next w:val="Normal"/>
    <w:autoRedefine/>
    <w:uiPriority w:val="39"/>
    <w:unhideWhenUsed/>
    <w:rsid w:val="0042253C"/>
    <w:pPr>
      <w:tabs>
        <w:tab w:val="right" w:leader="dot" w:pos="9016"/>
      </w:tabs>
      <w:spacing w:after="100"/>
      <w:ind w:left="216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9311B7"/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9311B7"/>
  </w:style>
  <w:style w:type="paragraph" w:styleId="Caption">
    <w:name w:val="caption"/>
    <w:basedOn w:val="Normal"/>
    <w:next w:val="Normal"/>
    <w:uiPriority w:val="35"/>
    <w:unhideWhenUsed/>
    <w:qFormat/>
    <w:rsid w:val="009311B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3">
    <w:name w:val="toc 3"/>
    <w:basedOn w:val="Normal"/>
    <w:next w:val="Normal"/>
    <w:autoRedefine/>
    <w:uiPriority w:val="39"/>
    <w:unhideWhenUsed/>
    <w:rsid w:val="009311B7"/>
    <w:pPr>
      <w:spacing w:after="100"/>
      <w:ind w:left="440"/>
    </w:pPr>
    <w:rPr>
      <w:rFonts w:eastAsiaTheme="minorEastAsia" w:cs="Times New Roman"/>
      <w:lang w:val="en-US"/>
    </w:rPr>
  </w:style>
  <w:style w:type="paragraph" w:styleId="TableofFigures">
    <w:name w:val="table of figures"/>
    <w:basedOn w:val="Normal"/>
    <w:next w:val="Normal"/>
    <w:uiPriority w:val="99"/>
    <w:unhideWhenUsed/>
    <w:rsid w:val="00474852"/>
    <w:pPr>
      <w:ind w:lef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BFD809C-0B97-46A4-8AD3-40A27EF898E9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2021-12-01T00:00:00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Sim20</b:Tag>
    <b:SourceType>InternetSite</b:SourceType>
    <b:Guid>{139227ED-EC6A-417E-9500-3AD363844179}</b:Guid>
    <b:Author>
      <b:Author>
        <b:NameList>
          <b:Person>
            <b:Last>Horn</b:Last>
            <b:First>Simon</b:First>
          </b:Person>
        </b:NameList>
      </b:Author>
    </b:Author>
    <b:Title>How timber frame and offsite construction meet housing demand</b:Title>
    <b:InternetSiteTitle>pbctoday</b:InternetSiteTitle>
    <b:Year>2020</b:Year>
    <b:Month>April</b:Month>
    <b:Day>23</b:Day>
    <b:URL>https://www.pbctoday.co.uk/news/mmc-news/timber-frame-housing-demand/75242/</b:URL>
    <b:RefOrder>2</b:RefOrder>
  </b:Source>
  <b:Source>
    <b:Tag>Wen20</b:Tag>
    <b:SourceType>DocumentFromInternetSite</b:SourceType>
    <b:Guid>{8A3F6C9B-B759-4FDC-BF4C-84F9AD64C819}</b:Guid>
    <b:Title>Stimulating housing Supply</b:Title>
    <b:InternetSiteTitle>researchbriefings.files.parliament.uk</b:InternetSiteTitle>
    <b:Year>2020</b:Year>
    <b:Month>February</b:Month>
    <b:Day>11</b:Day>
    <b:URL>https://researchbriefings.files.parliament.uk/documents/SN06416/SN06416.pdf</b:URL>
    <b:Author>
      <b:Author>
        <b:NameList>
          <b:Person>
            <b:Last>Wilson</b:Last>
            <b:First>Wendy</b:First>
          </b:Person>
        </b:NameList>
      </b:Author>
    </b:Author>
    <b:RefOrder>12</b:RefOrder>
  </b:Source>
  <b:Source>
    <b:Tag>Kay20</b:Tag>
    <b:SourceType>InternetSite</b:SourceType>
    <b:Guid>{1C781DD2-6AAE-426B-B77E-A8D2EB0A6CB9}</b:Guid>
    <b:Title>Delivery of new-builds hits highest figure in over 20 years, despite COVID</b:Title>
    <b:InternetSiteTitle>buyassociation.co.uk</b:InternetSiteTitle>
    <b:Year>2020</b:Year>
    <b:Month>July</b:Month>
    <b:Day>8</b:Day>
    <b:URL>https://www.buyassociation.co.uk/2021/07/08/delivery-of-new-builds-hits-highest-figure-in-over-20-years-despite-covid/</b:URL>
    <b:Author>
      <b:Author>
        <b:NameList>
          <b:Person>
            <b:Last>Isherwood</b:Last>
            <b:First>Kaylene</b:First>
          </b:Person>
        </b:NameList>
      </b:Author>
    </b:Author>
    <b:RefOrder>13</b:RefOrder>
  </b:Source>
  <b:Source>
    <b:Tag>Ale18</b:Tag>
    <b:SourceType>Report</b:SourceType>
    <b:Guid>{A65FF92C-9FCC-48E8-8EEA-2202A7A587CE}</b:Guid>
    <b:Title>Modern Methods of Construction</b:Title>
    <b:Year>2018</b:Year>
    <b:Author>
      <b:Author>
        <b:NameList>
          <b:Person>
            <b:Last>Davies</b:Last>
            <b:First>Alex</b:First>
          </b:Person>
        </b:NameList>
      </b:Author>
    </b:Author>
    <b:Publisher>RICS</b:Publisher>
    <b:RefOrder>1</b:RefOrder>
  </b:Source>
  <b:Source>
    <b:Tag>GoC21</b:Tag>
    <b:SourceType>InternetSite</b:SourceType>
    <b:Guid>{3412C9E9-C949-412F-910A-4C5C0386A690}</b:Guid>
    <b:Title>Modern Methods of Construction</b:Title>
    <b:Year>2021</b:Year>
    <b:Author>
      <b:Author>
        <b:Corporate>Go-Construct</b:Corporate>
      </b:Author>
    </b:Author>
    <b:InternetSiteTitle>goconstruct.org</b:InternetSiteTitle>
    <b:URL>https://www.goconstruct.org/educational-resources/learn-about-construction/modern-methods-of-construction/#:~:text=Modern%20methods%20of%20construction%20is,as%20alternatives%20to%20traditional%20building.&amp;text=Creating%20paneled%20units%20in%20factories,</b:URL>
    <b:RefOrder>5</b:RefOrder>
  </b:Source>
  <b:Source>
    <b:Tag>Mar16</b:Tag>
    <b:SourceType>Report</b:SourceType>
    <b:Guid>{876DC033-5CCD-4E2B-9B7F-F583103C82C7}</b:Guid>
    <b:Title>The Farmer Review of the UK Construction Model</b:Title>
    <b:Year>2016</b:Year>
    <b:Author>
      <b:Author>
        <b:NameList>
          <b:Person>
            <b:Last>Farmer</b:Last>
            <b:First>Mark</b:First>
          </b:Person>
        </b:NameList>
      </b:Author>
    </b:Author>
    <b:Publisher>©COPYRIGHT Mark Farmer 2016</b:Publisher>
    <b:RefOrder>3</b:RefOrder>
  </b:Source>
  <b:Source>
    <b:Tag>Jac20</b:Tag>
    <b:SourceType>Book</b:SourceType>
    <b:Guid>{6E941018-0C9F-41F6-96F2-D16CB52E25C2}</b:Guid>
    <b:Title>Offsite production and manufacturing for innovative construction</b:Title>
    <b:Year>2020</b:Year>
    <b:Publisher>Routledge</b:Publisher>
    <b:City>Abingdon</b:City>
    <b:Author>
      <b:Author>
        <b:NameList>
          <b:Person>
            <b:Last>Rahimian</b:Last>
            <b:First>Jack</b:First>
            <b:Middle>S. Goulding &amp; Farad Pour</b:Middle>
          </b:Person>
        </b:NameList>
      </b:Author>
    </b:Author>
    <b:RefOrder>6</b:RefOrder>
  </b:Source>
  <b:Source>
    <b:Tag>Sav20</b:Tag>
    <b:SourceType>DocumentFromInternetSite</b:SourceType>
    <b:Guid>{D12EB775-24CF-44F9-9112-210FF8D487E6}</b:Guid>
    <b:Title>Modern Methods of Construction</b:Title>
    <b:Year>2020</b:Year>
    <b:Author>
      <b:Author>
        <b:NameList>
          <b:Person>
            <b:Last>Selsey</b:Last>
            <b:First>Richard</b:First>
            <b:Middle>Valentine</b:Middle>
          </b:Person>
        </b:NameList>
      </b:Author>
    </b:Author>
    <b:InternetSiteTitle>pdf.euro.savills.co.uk</b:InternetSiteTitle>
    <b:URL>https://pdf.euro.savills.co.uk/uk/spotlight-on/spotlight-modern-methods-of-construction-spring-2020.pdf</b:URL>
    <b:RefOrder>4</b:RefOrder>
  </b:Source>
  <b:Source>
    <b:Tag>Res20</b:Tag>
    <b:SourceType>DocumentFromInternetSite</b:SourceType>
    <b:Guid>{7B6D1C0C-3E4E-4DB0-9916-127A765D78C3}</b:Guid>
    <b:Author>
      <b:Author>
        <b:NameList>
          <b:Person>
            <b:Last>Savills</b:Last>
            <b:First>Research</b:First>
          </b:Person>
        </b:NameList>
      </b:Author>
    </b:Author>
    <b:Title>Modern Methods</b:Title>
    <b:InternetSiteTitle>euro.savills.co.uk</b:InternetSiteTitle>
    <b:Year>2020</b:Year>
    <b:URL>https://pdf.euro.savills.co.uk/uk/spotlight-on/spotlight-modern-methods-of-construction-spring-2020.pdf</b:URL>
    <b:RefOrder>7</b:RefOrder>
  </b:Source>
  <b:Source>
    <b:Tag>Rob</b:Tag>
    <b:SourceType>BookSection</b:SourceType>
    <b:Guid>{5DA8E6F6-6F3B-4CE9-AA2C-ED36BCB417D4}</b:Guid>
    <b:Title>Cross-laminated Timber</b:Title>
    <b:Publisher>TRADA</b:Publisher>
    <b:Author>
      <b:Author>
        <b:NameList>
          <b:Person>
            <b:Last>Taylor</b:Last>
            <b:First>Robin</b:First>
            <b:Middle>Lancashire &amp; Lewis</b:Middle>
          </b:Person>
        </b:NameList>
      </b:Author>
      <b:BookAuthor>
        <b:NameList>
          <b:Person>
            <b:Last>TRADA</b:Last>
          </b:Person>
        </b:NameList>
      </b:BookAuthor>
    </b:Author>
    <b:BookTitle>Timber Frame Construction</b:BookTitle>
    <b:Pages>216</b:Pages>
    <b:RefOrder>14</b:RefOrder>
  </b:Source>
  <b:Source>
    <b:Tag>All21</b:Tag>
    <b:SourceType>InternetSite</b:SourceType>
    <b:Guid>{AB27C56C-13C0-46D6-BA17-A27A78C2E43A}</b:Guid>
    <b:Title>Cross Laminated Timber: How to Build With CLT</b:Title>
    <b:Year>2021</b:Year>
    <b:Author>
      <b:Author>
        <b:NameList>
          <b:Person>
            <b:Last>Brinkley</b:Last>
            <b:First>Allan</b:First>
            <b:Middle>Corfield &amp; Mark</b:Middle>
          </b:Person>
        </b:NameList>
      </b:Author>
    </b:Author>
    <b:InternetSiteTitle>homebuilding.co.uk</b:InternetSiteTitle>
    <b:Month>June</b:Month>
    <b:Day>17</b:Day>
    <b:URL>https://www.homebuilding.co.uk/advice/cross-laminated-timber</b:URL>
    <b:RefOrder>8</b:RefOrder>
  </b:Source>
  <b:Source>
    <b:Tag>Buc16</b:Tag>
    <b:SourceType>Book</b:SourceType>
    <b:Guid>{59B5E206-6BF1-4502-B575-11C052F47E1E}</b:Guid>
    <b:Title>Further Development of Cross-Laminated Timber (CLT): Mechanical Tests on 45° Alternating Layers</b:Title>
    <b:Year>2016</b:Year>
    <b:Author>
      <b:Author>
        <b:NameList>
          <b:Person>
            <b:Last>Buck</b:Last>
            <b:First>Dietrich</b:First>
            <b:Middle>&amp; Wang, Xiaodong &amp; Hagman, Olle &amp; Gustafsson</b:Middle>
          </b:Person>
        </b:NameList>
      </b:Author>
    </b:Author>
    <b:RefOrder>9</b:RefOrder>
  </b:Source>
  <b:Source>
    <b:Tag>Str15</b:Tag>
    <b:SourceType>Report</b:SourceType>
    <b:Guid>{C6A0B80F-FA64-455C-81E5-940BE62937AB}</b:Guid>
    <b:Title>Cross-laminated timber construction</b:Title>
    <b:Year>2015</b:Year>
    <b:Publisher>Structural Timber Association</b:Publisher>
    <b:Author>
      <b:Author>
        <b:Corporate>Structural Timber Association</b:Corporate>
      </b:Author>
    </b:Author>
    <b:RefOrder>10</b:RefOrder>
  </b:Source>
  <b:Source>
    <b:Tag>Ide20</b:Tag>
    <b:SourceType>InternetSite</b:SourceType>
    <b:Guid>{F51B9E8A-1474-4012-BBFA-C16CE2A446BE}</b:Guid>
    <b:Title>Sustainable Construction: Using CLT</b:Title>
    <b:Year>2020</b:Year>
    <b:Author>
      <b:Author>
        <b:Corporate>Ideal Modular Homes</b:Corporate>
      </b:Author>
    </b:Author>
    <b:InternetSiteTitle>idmh.co.uk</b:InternetSiteTitle>
    <b:Month>July</b:Month>
    <b:Day>31</b:Day>
    <b:URL>https://idmh.co.uk/blog-news-events/sustainable-construction-using-clt</b:URL>
    <b:RefOrder>11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0A10AEC-A136-459D-AEB7-2746E66C5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1840</Words>
  <Characters>10490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 Proposal</vt:lpstr>
    </vt:vector>
  </TitlesOfParts>
  <Company/>
  <LinksUpToDate>false</LinksUpToDate>
  <CharactersWithSpaces>12306</CharactersWithSpaces>
  <SharedDoc>false</SharedDoc>
  <HLinks>
    <vt:vector size="84" baseType="variant">
      <vt:variant>
        <vt:i4>1048637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_Toc88073860</vt:lpwstr>
      </vt:variant>
      <vt:variant>
        <vt:i4>1638462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_Toc88073859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_Toc88073858</vt:lpwstr>
      </vt:variant>
      <vt:variant>
        <vt:i4>1507390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_Toc88073857</vt:lpwstr>
      </vt:variant>
      <vt:variant>
        <vt:i4>1441854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_Toc88073856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_Toc88073855</vt:lpwstr>
      </vt:variant>
      <vt:variant>
        <vt:i4>1310782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_Toc88073854</vt:lpwstr>
      </vt:variant>
      <vt:variant>
        <vt:i4>1245246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_Toc88073853</vt:lpwstr>
      </vt:variant>
      <vt:variant>
        <vt:i4>1179710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_Toc88073852</vt:lpwstr>
      </vt:variant>
      <vt:variant>
        <vt:i4>1114174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_Toc88073851</vt:lpwstr>
      </vt:variant>
      <vt:variant>
        <vt:i4>1048638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_Toc88073850</vt:lpwstr>
      </vt:variant>
      <vt:variant>
        <vt:i4>1638463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_Toc88073849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_Toc88073848</vt:lpwstr>
      </vt:variant>
      <vt:variant>
        <vt:i4>1507391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_Toc88073847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</dc:title>
  <dc:subject>Work Based Project - ACBA 5009</dc:subject>
  <dc:creator>Jon Phillip Langstone (2006738)</dc:creator>
  <cp:keywords/>
  <dc:description/>
  <cp:lastModifiedBy>jonathan Langstone</cp:lastModifiedBy>
  <cp:revision>2</cp:revision>
  <dcterms:created xsi:type="dcterms:W3CDTF">2021-12-07T17:48:00Z</dcterms:created>
  <dcterms:modified xsi:type="dcterms:W3CDTF">2021-12-07T17:48:00Z</dcterms:modified>
</cp:coreProperties>
</file>