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A163F" w14:textId="30C4545D" w:rsidR="003F3D29" w:rsidRPr="00921502" w:rsidRDefault="003F3D29" w:rsidP="00921502">
      <w:pPr>
        <w:pStyle w:val="Title"/>
        <w:spacing w:line="360" w:lineRule="auto"/>
        <w:jc w:val="center"/>
        <w:rPr>
          <w:rFonts w:ascii="Times New Roman" w:hAnsi="Times New Roman" w:cs="Times New Roman"/>
          <w:b/>
          <w:bCs/>
          <w:sz w:val="72"/>
          <w:szCs w:val="72"/>
          <w:u w:val="single"/>
        </w:rPr>
      </w:pPr>
      <w:r w:rsidRPr="00921502">
        <w:rPr>
          <w:rFonts w:ascii="Times New Roman" w:hAnsi="Times New Roman" w:cs="Times New Roman"/>
          <w:b/>
          <w:bCs/>
          <w:sz w:val="72"/>
          <w:szCs w:val="72"/>
          <w:u w:val="single"/>
        </w:rPr>
        <w:t>RESEARCH PROPOSAL</w:t>
      </w:r>
    </w:p>
    <w:p w14:paraId="46EDD531" w14:textId="77777777" w:rsidR="003F3D29" w:rsidRPr="00392358" w:rsidRDefault="003F3D29" w:rsidP="00921502">
      <w:pPr>
        <w:spacing w:line="360" w:lineRule="auto"/>
        <w:jc w:val="center"/>
        <w:rPr>
          <w:rFonts w:ascii="Times New Roman" w:hAnsi="Times New Roman" w:cs="Times New Roman"/>
          <w:b/>
          <w:bCs/>
          <w:i/>
          <w:iCs/>
          <w:sz w:val="24"/>
          <w:szCs w:val="24"/>
          <w:u w:val="single"/>
        </w:rPr>
      </w:pPr>
    </w:p>
    <w:p w14:paraId="24F063BC" w14:textId="6C07B073" w:rsidR="003F3D29" w:rsidRPr="00392358" w:rsidRDefault="00902578" w:rsidP="00902578">
      <w:pPr>
        <w:spacing w:line="360" w:lineRule="auto"/>
        <w:jc w:val="center"/>
        <w:rPr>
          <w:rFonts w:ascii="Times New Roman" w:hAnsi="Times New Roman" w:cs="Times New Roman"/>
          <w:b/>
          <w:bCs/>
          <w:i/>
          <w:iCs/>
          <w:sz w:val="24"/>
          <w:szCs w:val="24"/>
          <w:u w:val="single"/>
        </w:rPr>
      </w:pPr>
      <w:r>
        <w:rPr>
          <w:b/>
          <w:bCs/>
          <w:noProof/>
          <w:lang w:val="en-GB" w:eastAsia="en-GB"/>
        </w:rPr>
        <w:drawing>
          <wp:inline distT="0" distB="0" distL="0" distR="0" wp14:anchorId="69A1EC2E" wp14:editId="03EE9561">
            <wp:extent cx="4348478" cy="1987550"/>
            <wp:effectExtent l="0" t="0" r="0" b="0"/>
            <wp:docPr id="831774516"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774516" name="Picture 2" descr="A logo for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476601" cy="2046111"/>
                    </a:xfrm>
                    <a:prstGeom prst="rect">
                      <a:avLst/>
                    </a:prstGeom>
                  </pic:spPr>
                </pic:pic>
              </a:graphicData>
            </a:graphic>
          </wp:inline>
        </w:drawing>
      </w:r>
    </w:p>
    <w:p w14:paraId="66479E2B" w14:textId="77777777" w:rsidR="003F3D29" w:rsidRPr="00392358" w:rsidRDefault="003F3D29" w:rsidP="00921502">
      <w:pPr>
        <w:spacing w:line="360" w:lineRule="auto"/>
        <w:jc w:val="center"/>
        <w:rPr>
          <w:rFonts w:ascii="Times New Roman" w:hAnsi="Times New Roman" w:cs="Times New Roman"/>
          <w:b/>
          <w:bCs/>
          <w:i/>
          <w:iCs/>
          <w:sz w:val="24"/>
          <w:szCs w:val="24"/>
          <w:u w:val="single"/>
        </w:rPr>
      </w:pPr>
    </w:p>
    <w:p w14:paraId="06292CE5" w14:textId="7026BC2A" w:rsidR="004C3508" w:rsidRPr="00921502" w:rsidRDefault="00694678" w:rsidP="00921502">
      <w:pPr>
        <w:spacing w:line="360" w:lineRule="auto"/>
        <w:jc w:val="center"/>
        <w:rPr>
          <w:rFonts w:ascii="Times New Roman" w:hAnsi="Times New Roman" w:cs="Times New Roman"/>
          <w:b/>
          <w:bCs/>
          <w:i/>
          <w:iCs/>
          <w:sz w:val="40"/>
          <w:szCs w:val="40"/>
          <w:u w:val="single"/>
        </w:rPr>
      </w:pPr>
      <w:r w:rsidRPr="00921502">
        <w:rPr>
          <w:rFonts w:ascii="Times New Roman" w:hAnsi="Times New Roman" w:cs="Times New Roman"/>
          <w:b/>
          <w:bCs/>
          <w:i/>
          <w:iCs/>
          <w:sz w:val="40"/>
          <w:szCs w:val="40"/>
          <w:u w:val="single"/>
        </w:rPr>
        <w:t xml:space="preserve">Topic: Analysing the impact of online banking on </w:t>
      </w:r>
      <w:r w:rsidR="00B74856" w:rsidRPr="00921502">
        <w:rPr>
          <w:rFonts w:ascii="Times New Roman" w:hAnsi="Times New Roman" w:cs="Times New Roman"/>
          <w:b/>
          <w:bCs/>
          <w:i/>
          <w:iCs/>
          <w:sz w:val="40"/>
          <w:szCs w:val="40"/>
          <w:u w:val="single"/>
        </w:rPr>
        <w:t>customer</w:t>
      </w:r>
      <w:r w:rsidR="00481CBA" w:rsidRPr="00921502">
        <w:rPr>
          <w:rFonts w:ascii="Times New Roman" w:hAnsi="Times New Roman" w:cs="Times New Roman"/>
          <w:b/>
          <w:bCs/>
          <w:i/>
          <w:iCs/>
          <w:sz w:val="40"/>
          <w:szCs w:val="40"/>
          <w:u w:val="single"/>
        </w:rPr>
        <w:t xml:space="preserve"> satisfaction and royalty</w:t>
      </w:r>
    </w:p>
    <w:p w14:paraId="5306EF90" w14:textId="77777777" w:rsidR="00674715" w:rsidRPr="00392358" w:rsidRDefault="00674715" w:rsidP="00392358">
      <w:pPr>
        <w:spacing w:line="360" w:lineRule="auto"/>
        <w:jc w:val="both"/>
        <w:rPr>
          <w:rFonts w:ascii="Times New Roman" w:hAnsi="Times New Roman" w:cs="Times New Roman"/>
          <w:sz w:val="24"/>
          <w:szCs w:val="24"/>
        </w:rPr>
      </w:pPr>
    </w:p>
    <w:p w14:paraId="2AF02936" w14:textId="77777777" w:rsidR="00674715" w:rsidRDefault="00674715" w:rsidP="00392358">
      <w:pPr>
        <w:spacing w:line="360" w:lineRule="auto"/>
        <w:jc w:val="both"/>
        <w:rPr>
          <w:rFonts w:ascii="Times New Roman" w:hAnsi="Times New Roman" w:cs="Times New Roman"/>
          <w:sz w:val="24"/>
          <w:szCs w:val="24"/>
        </w:rPr>
      </w:pPr>
    </w:p>
    <w:p w14:paraId="2EDD20EA" w14:textId="77777777" w:rsidR="00902578" w:rsidRPr="00392358" w:rsidRDefault="00902578" w:rsidP="00392358">
      <w:pPr>
        <w:spacing w:line="360" w:lineRule="auto"/>
        <w:jc w:val="both"/>
        <w:rPr>
          <w:rFonts w:ascii="Times New Roman" w:hAnsi="Times New Roman" w:cs="Times New Roman"/>
          <w:sz w:val="24"/>
          <w:szCs w:val="24"/>
        </w:rPr>
      </w:pPr>
    </w:p>
    <w:p w14:paraId="0A76718E" w14:textId="37D6217C" w:rsidR="00674715" w:rsidRPr="00902578" w:rsidRDefault="00674715" w:rsidP="00392358">
      <w:pPr>
        <w:spacing w:line="360" w:lineRule="auto"/>
        <w:jc w:val="both"/>
        <w:rPr>
          <w:rFonts w:ascii="Times New Roman" w:hAnsi="Times New Roman" w:cs="Times New Roman"/>
          <w:b/>
          <w:bCs/>
          <w:sz w:val="32"/>
          <w:szCs w:val="32"/>
        </w:rPr>
      </w:pPr>
      <w:r w:rsidRPr="00902578">
        <w:rPr>
          <w:rFonts w:ascii="Times New Roman" w:hAnsi="Times New Roman" w:cs="Times New Roman"/>
          <w:b/>
          <w:bCs/>
          <w:sz w:val="32"/>
          <w:szCs w:val="32"/>
        </w:rPr>
        <w:t>Student Name:</w:t>
      </w:r>
      <w:r w:rsidR="00902578" w:rsidRPr="00902578">
        <w:rPr>
          <w:rFonts w:ascii="Times New Roman" w:hAnsi="Times New Roman" w:cs="Times New Roman"/>
          <w:b/>
          <w:bCs/>
          <w:sz w:val="32"/>
          <w:szCs w:val="32"/>
        </w:rPr>
        <w:t xml:space="preserve"> Sagar Rajodiya</w:t>
      </w:r>
    </w:p>
    <w:p w14:paraId="5D8DB9F0" w14:textId="15DDEFDE" w:rsidR="00674715" w:rsidRPr="00902578" w:rsidRDefault="00674715" w:rsidP="00392358">
      <w:pPr>
        <w:spacing w:line="360" w:lineRule="auto"/>
        <w:jc w:val="both"/>
        <w:rPr>
          <w:rFonts w:ascii="Times New Roman" w:hAnsi="Times New Roman" w:cs="Times New Roman"/>
          <w:b/>
          <w:bCs/>
          <w:sz w:val="32"/>
          <w:szCs w:val="32"/>
        </w:rPr>
      </w:pPr>
      <w:r w:rsidRPr="00902578">
        <w:rPr>
          <w:rFonts w:ascii="Times New Roman" w:hAnsi="Times New Roman" w:cs="Times New Roman"/>
          <w:b/>
          <w:bCs/>
          <w:sz w:val="32"/>
          <w:szCs w:val="32"/>
        </w:rPr>
        <w:t>Student Number:</w:t>
      </w:r>
      <w:r w:rsidR="00902578" w:rsidRPr="00902578">
        <w:rPr>
          <w:rFonts w:ascii="Times New Roman" w:hAnsi="Times New Roman" w:cs="Times New Roman"/>
          <w:b/>
          <w:bCs/>
          <w:sz w:val="32"/>
          <w:szCs w:val="32"/>
        </w:rPr>
        <w:t xml:space="preserve"> 2241171</w:t>
      </w:r>
    </w:p>
    <w:p w14:paraId="225F86C6" w14:textId="48F62199" w:rsidR="00902578" w:rsidRPr="00902578" w:rsidRDefault="00902578" w:rsidP="00392358">
      <w:pPr>
        <w:spacing w:line="360" w:lineRule="auto"/>
        <w:jc w:val="both"/>
        <w:rPr>
          <w:rFonts w:ascii="Times New Roman" w:hAnsi="Times New Roman" w:cs="Times New Roman"/>
          <w:b/>
          <w:bCs/>
          <w:sz w:val="32"/>
          <w:szCs w:val="32"/>
        </w:rPr>
      </w:pPr>
      <w:r w:rsidRPr="00902578">
        <w:rPr>
          <w:rFonts w:ascii="Times New Roman" w:hAnsi="Times New Roman" w:cs="Times New Roman"/>
          <w:b/>
          <w:bCs/>
          <w:sz w:val="32"/>
          <w:szCs w:val="32"/>
        </w:rPr>
        <w:t>Supervisor Name: Isaiah Oino</w:t>
      </w:r>
    </w:p>
    <w:p w14:paraId="1DFED21C" w14:textId="27680B7E" w:rsidR="00674715" w:rsidRPr="00392358" w:rsidRDefault="00674715" w:rsidP="00392358">
      <w:pPr>
        <w:spacing w:line="360" w:lineRule="auto"/>
        <w:jc w:val="both"/>
        <w:rPr>
          <w:rFonts w:ascii="Times New Roman" w:eastAsiaTheme="majorEastAsia" w:hAnsi="Times New Roman" w:cs="Times New Roman"/>
          <w:b/>
          <w:sz w:val="24"/>
          <w:szCs w:val="24"/>
        </w:rPr>
      </w:pPr>
      <w:r w:rsidRPr="00392358">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IN"/>
          <w14:ligatures w14:val="standardContextual"/>
        </w:rPr>
        <w:id w:val="424774321"/>
        <w:docPartObj>
          <w:docPartGallery w:val="Table of Contents"/>
          <w:docPartUnique/>
        </w:docPartObj>
      </w:sdtPr>
      <w:sdtEndPr>
        <w:rPr>
          <w:rFonts w:ascii="Times New Roman" w:hAnsi="Times New Roman" w:cs="Times New Roman"/>
          <w:b/>
          <w:bCs/>
          <w:noProof/>
          <w:sz w:val="28"/>
          <w:szCs w:val="28"/>
        </w:rPr>
      </w:sdtEndPr>
      <w:sdtContent>
        <w:p w14:paraId="05119BFC" w14:textId="4990CE28" w:rsidR="00902578" w:rsidRPr="00902578" w:rsidRDefault="00902578">
          <w:pPr>
            <w:pStyle w:val="TOCHeading"/>
            <w:rPr>
              <w:rFonts w:ascii="Times New Roman" w:hAnsi="Times New Roman" w:cs="Times New Roman"/>
              <w:sz w:val="48"/>
              <w:szCs w:val="48"/>
            </w:rPr>
          </w:pPr>
          <w:r w:rsidRPr="00902578">
            <w:rPr>
              <w:sz w:val="40"/>
              <w:szCs w:val="40"/>
            </w:rPr>
            <w:t>Table of Contents</w:t>
          </w:r>
        </w:p>
        <w:p w14:paraId="64E892C5" w14:textId="1B7E457C" w:rsidR="00902578" w:rsidRPr="00902578" w:rsidRDefault="00902578">
          <w:pPr>
            <w:pStyle w:val="TOC1"/>
            <w:tabs>
              <w:tab w:val="right" w:leader="dot" w:pos="9016"/>
            </w:tabs>
            <w:rPr>
              <w:rFonts w:ascii="Times New Roman" w:eastAsiaTheme="minorEastAsia" w:hAnsi="Times New Roman" w:cs="Times New Roman"/>
              <w:noProof/>
              <w:sz w:val="32"/>
              <w:szCs w:val="32"/>
              <w:lang w:val="en-GB" w:eastAsia="zh-CN"/>
            </w:rPr>
          </w:pPr>
          <w:r w:rsidRPr="00902578">
            <w:rPr>
              <w:rFonts w:ascii="Times New Roman" w:hAnsi="Times New Roman" w:cs="Times New Roman"/>
              <w:sz w:val="36"/>
              <w:szCs w:val="36"/>
            </w:rPr>
            <w:fldChar w:fldCharType="begin"/>
          </w:r>
          <w:r w:rsidRPr="00902578">
            <w:rPr>
              <w:rFonts w:ascii="Times New Roman" w:hAnsi="Times New Roman" w:cs="Times New Roman"/>
              <w:sz w:val="36"/>
              <w:szCs w:val="36"/>
            </w:rPr>
            <w:instrText xml:space="preserve"> TOC \o "1-3" \h \z \u </w:instrText>
          </w:r>
          <w:r w:rsidRPr="00902578">
            <w:rPr>
              <w:rFonts w:ascii="Times New Roman" w:hAnsi="Times New Roman" w:cs="Times New Roman"/>
              <w:sz w:val="36"/>
              <w:szCs w:val="36"/>
            </w:rPr>
            <w:fldChar w:fldCharType="separate"/>
          </w:r>
          <w:hyperlink w:anchor="_Toc172411195" w:history="1">
            <w:r w:rsidRPr="00902578">
              <w:rPr>
                <w:rStyle w:val="Hyperlink"/>
                <w:rFonts w:ascii="Times New Roman" w:hAnsi="Times New Roman" w:cs="Times New Roman"/>
                <w:noProof/>
                <w:sz w:val="28"/>
                <w:szCs w:val="28"/>
              </w:rPr>
              <w:t>1. Introduction</w:t>
            </w:r>
            <w:r w:rsidRPr="00902578">
              <w:rPr>
                <w:rFonts w:ascii="Times New Roman" w:hAnsi="Times New Roman" w:cs="Times New Roman"/>
                <w:noProof/>
                <w:webHidden/>
                <w:sz w:val="28"/>
                <w:szCs w:val="28"/>
              </w:rPr>
              <w:tab/>
            </w:r>
            <w:r w:rsidRPr="00902578">
              <w:rPr>
                <w:rFonts w:ascii="Times New Roman" w:hAnsi="Times New Roman" w:cs="Times New Roman"/>
                <w:noProof/>
                <w:webHidden/>
                <w:sz w:val="28"/>
                <w:szCs w:val="28"/>
              </w:rPr>
              <w:fldChar w:fldCharType="begin"/>
            </w:r>
            <w:r w:rsidRPr="00902578">
              <w:rPr>
                <w:rFonts w:ascii="Times New Roman" w:hAnsi="Times New Roman" w:cs="Times New Roman"/>
                <w:noProof/>
                <w:webHidden/>
                <w:sz w:val="28"/>
                <w:szCs w:val="28"/>
              </w:rPr>
              <w:instrText xml:space="preserve"> PAGEREF _Toc172411195 \h </w:instrText>
            </w:r>
            <w:r w:rsidRPr="00902578">
              <w:rPr>
                <w:rFonts w:ascii="Times New Roman" w:hAnsi="Times New Roman" w:cs="Times New Roman"/>
                <w:noProof/>
                <w:webHidden/>
                <w:sz w:val="28"/>
                <w:szCs w:val="28"/>
              </w:rPr>
            </w:r>
            <w:r w:rsidRPr="00902578">
              <w:rPr>
                <w:rFonts w:ascii="Times New Roman" w:hAnsi="Times New Roman" w:cs="Times New Roman"/>
                <w:noProof/>
                <w:webHidden/>
                <w:sz w:val="28"/>
                <w:szCs w:val="28"/>
              </w:rPr>
              <w:fldChar w:fldCharType="separate"/>
            </w:r>
            <w:r w:rsidRPr="00902578">
              <w:rPr>
                <w:rFonts w:ascii="Times New Roman" w:hAnsi="Times New Roman" w:cs="Times New Roman"/>
                <w:noProof/>
                <w:webHidden/>
                <w:sz w:val="28"/>
                <w:szCs w:val="28"/>
              </w:rPr>
              <w:t>3</w:t>
            </w:r>
            <w:r w:rsidRPr="00902578">
              <w:rPr>
                <w:rFonts w:ascii="Times New Roman" w:hAnsi="Times New Roman" w:cs="Times New Roman"/>
                <w:noProof/>
                <w:webHidden/>
                <w:sz w:val="28"/>
                <w:szCs w:val="28"/>
              </w:rPr>
              <w:fldChar w:fldCharType="end"/>
            </w:r>
          </w:hyperlink>
        </w:p>
        <w:p w14:paraId="49536D87" w14:textId="6A9C4891" w:rsidR="00902578" w:rsidRPr="00902578" w:rsidRDefault="0064682E">
          <w:pPr>
            <w:pStyle w:val="TOC2"/>
            <w:tabs>
              <w:tab w:val="right" w:leader="dot" w:pos="9016"/>
            </w:tabs>
            <w:rPr>
              <w:rFonts w:ascii="Times New Roman" w:eastAsiaTheme="minorEastAsia" w:hAnsi="Times New Roman" w:cs="Times New Roman"/>
              <w:noProof/>
              <w:sz w:val="32"/>
              <w:szCs w:val="32"/>
              <w:lang w:val="en-GB" w:eastAsia="zh-CN"/>
            </w:rPr>
          </w:pPr>
          <w:hyperlink w:anchor="_Toc172411196" w:history="1">
            <w:r w:rsidR="00902578" w:rsidRPr="00902578">
              <w:rPr>
                <w:rStyle w:val="Hyperlink"/>
                <w:rFonts w:ascii="Times New Roman" w:hAnsi="Times New Roman" w:cs="Times New Roman"/>
                <w:noProof/>
                <w:sz w:val="28"/>
                <w:szCs w:val="28"/>
              </w:rPr>
              <w:t>Background Information</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_Toc172411196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3</w:t>
            </w:r>
            <w:r w:rsidR="00902578" w:rsidRPr="00902578">
              <w:rPr>
                <w:rFonts w:ascii="Times New Roman" w:hAnsi="Times New Roman" w:cs="Times New Roman"/>
                <w:noProof/>
                <w:webHidden/>
                <w:sz w:val="28"/>
                <w:szCs w:val="28"/>
              </w:rPr>
              <w:fldChar w:fldCharType="end"/>
            </w:r>
          </w:hyperlink>
        </w:p>
        <w:p w14:paraId="209DA558" w14:textId="653D40E8" w:rsidR="00902578" w:rsidRPr="00902578" w:rsidRDefault="0064682E">
          <w:pPr>
            <w:pStyle w:val="TOC2"/>
            <w:tabs>
              <w:tab w:val="right" w:leader="dot" w:pos="9016"/>
            </w:tabs>
            <w:rPr>
              <w:rFonts w:ascii="Times New Roman" w:eastAsiaTheme="minorEastAsia" w:hAnsi="Times New Roman" w:cs="Times New Roman"/>
              <w:noProof/>
              <w:sz w:val="32"/>
              <w:szCs w:val="32"/>
              <w:lang w:val="en-GB" w:eastAsia="zh-CN"/>
            </w:rPr>
          </w:pPr>
          <w:hyperlink w:anchor="_Toc172411197" w:history="1">
            <w:r w:rsidR="00902578" w:rsidRPr="00902578">
              <w:rPr>
                <w:rStyle w:val="Hyperlink"/>
                <w:rFonts w:ascii="Times New Roman" w:hAnsi="Times New Roman" w:cs="Times New Roman"/>
                <w:noProof/>
                <w:sz w:val="28"/>
                <w:szCs w:val="28"/>
              </w:rPr>
              <w:t>Aim and Objectives</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_Toc172411197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3</w:t>
            </w:r>
            <w:r w:rsidR="00902578" w:rsidRPr="00902578">
              <w:rPr>
                <w:rFonts w:ascii="Times New Roman" w:hAnsi="Times New Roman" w:cs="Times New Roman"/>
                <w:noProof/>
                <w:webHidden/>
                <w:sz w:val="28"/>
                <w:szCs w:val="28"/>
              </w:rPr>
              <w:fldChar w:fldCharType="end"/>
            </w:r>
          </w:hyperlink>
        </w:p>
        <w:p w14:paraId="5ADCD784" w14:textId="0DBD30F1" w:rsidR="00902578" w:rsidRPr="00902578" w:rsidRDefault="0064682E">
          <w:pPr>
            <w:pStyle w:val="TOC2"/>
            <w:tabs>
              <w:tab w:val="right" w:leader="dot" w:pos="9016"/>
            </w:tabs>
            <w:rPr>
              <w:rFonts w:ascii="Times New Roman" w:eastAsiaTheme="minorEastAsia" w:hAnsi="Times New Roman" w:cs="Times New Roman"/>
              <w:noProof/>
              <w:sz w:val="32"/>
              <w:szCs w:val="32"/>
              <w:lang w:val="en-GB" w:eastAsia="zh-CN"/>
            </w:rPr>
          </w:pPr>
          <w:hyperlink w:anchor="_Toc172411198" w:history="1">
            <w:r w:rsidR="00902578" w:rsidRPr="00902578">
              <w:rPr>
                <w:rStyle w:val="Hyperlink"/>
                <w:rFonts w:ascii="Times New Roman" w:hAnsi="Times New Roman" w:cs="Times New Roman"/>
                <w:noProof/>
                <w:sz w:val="28"/>
                <w:szCs w:val="28"/>
              </w:rPr>
              <w:t>Research Questions</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_Toc172411198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4</w:t>
            </w:r>
            <w:r w:rsidR="00902578" w:rsidRPr="00902578">
              <w:rPr>
                <w:rFonts w:ascii="Times New Roman" w:hAnsi="Times New Roman" w:cs="Times New Roman"/>
                <w:noProof/>
                <w:webHidden/>
                <w:sz w:val="28"/>
                <w:szCs w:val="28"/>
              </w:rPr>
              <w:fldChar w:fldCharType="end"/>
            </w:r>
          </w:hyperlink>
        </w:p>
        <w:p w14:paraId="6544C5C8" w14:textId="6EBAA6EB" w:rsidR="00902578" w:rsidRPr="00902578" w:rsidRDefault="0064682E">
          <w:pPr>
            <w:pStyle w:val="TOC2"/>
            <w:tabs>
              <w:tab w:val="right" w:leader="dot" w:pos="9016"/>
            </w:tabs>
            <w:rPr>
              <w:rFonts w:ascii="Times New Roman" w:eastAsiaTheme="minorEastAsia" w:hAnsi="Times New Roman" w:cs="Times New Roman"/>
              <w:noProof/>
              <w:sz w:val="32"/>
              <w:szCs w:val="32"/>
              <w:lang w:val="en-GB" w:eastAsia="zh-CN"/>
            </w:rPr>
          </w:pPr>
          <w:hyperlink w:anchor="_Toc172411199" w:history="1">
            <w:r w:rsidR="00902578" w:rsidRPr="00902578">
              <w:rPr>
                <w:rStyle w:val="Hyperlink"/>
                <w:rFonts w:ascii="Times New Roman" w:hAnsi="Times New Roman" w:cs="Times New Roman"/>
                <w:noProof/>
                <w:sz w:val="28"/>
                <w:szCs w:val="28"/>
              </w:rPr>
              <w:t>Significance of the study</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_Toc172411199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4</w:t>
            </w:r>
            <w:r w:rsidR="00902578" w:rsidRPr="00902578">
              <w:rPr>
                <w:rFonts w:ascii="Times New Roman" w:hAnsi="Times New Roman" w:cs="Times New Roman"/>
                <w:noProof/>
                <w:webHidden/>
                <w:sz w:val="28"/>
                <w:szCs w:val="28"/>
              </w:rPr>
              <w:fldChar w:fldCharType="end"/>
            </w:r>
          </w:hyperlink>
        </w:p>
        <w:p w14:paraId="1A6479E7" w14:textId="07DEEA47" w:rsidR="00902578" w:rsidRPr="00902578" w:rsidRDefault="0064682E">
          <w:pPr>
            <w:pStyle w:val="TOC2"/>
            <w:tabs>
              <w:tab w:val="right" w:leader="dot" w:pos="9016"/>
            </w:tabs>
            <w:rPr>
              <w:rFonts w:ascii="Times New Roman" w:eastAsiaTheme="minorEastAsia" w:hAnsi="Times New Roman" w:cs="Times New Roman"/>
              <w:noProof/>
              <w:sz w:val="32"/>
              <w:szCs w:val="32"/>
              <w:lang w:val="en-GB" w:eastAsia="zh-CN"/>
            </w:rPr>
          </w:pPr>
          <w:hyperlink w:anchor="_Toc172411200" w:history="1">
            <w:r w:rsidR="00902578" w:rsidRPr="00902578">
              <w:rPr>
                <w:rStyle w:val="Hyperlink"/>
                <w:rFonts w:ascii="Times New Roman" w:hAnsi="Times New Roman" w:cs="Times New Roman"/>
                <w:noProof/>
                <w:sz w:val="28"/>
                <w:szCs w:val="28"/>
              </w:rPr>
              <w:t>Limitations of the study</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_Toc172411200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4</w:t>
            </w:r>
            <w:r w:rsidR="00902578" w:rsidRPr="00902578">
              <w:rPr>
                <w:rFonts w:ascii="Times New Roman" w:hAnsi="Times New Roman" w:cs="Times New Roman"/>
                <w:noProof/>
                <w:webHidden/>
                <w:sz w:val="28"/>
                <w:szCs w:val="28"/>
              </w:rPr>
              <w:fldChar w:fldCharType="end"/>
            </w:r>
          </w:hyperlink>
        </w:p>
        <w:p w14:paraId="1BA54A25" w14:textId="7DF0413D" w:rsidR="00902578" w:rsidRPr="00902578" w:rsidRDefault="0064682E">
          <w:pPr>
            <w:pStyle w:val="TOC1"/>
            <w:tabs>
              <w:tab w:val="right" w:leader="dot" w:pos="9016"/>
            </w:tabs>
            <w:rPr>
              <w:rFonts w:ascii="Times New Roman" w:eastAsiaTheme="minorEastAsia" w:hAnsi="Times New Roman" w:cs="Times New Roman"/>
              <w:noProof/>
              <w:sz w:val="32"/>
              <w:szCs w:val="32"/>
              <w:lang w:val="en-GB" w:eastAsia="zh-CN"/>
            </w:rPr>
          </w:pPr>
          <w:hyperlink w:anchor="_Toc172411201" w:history="1">
            <w:r w:rsidR="00902578" w:rsidRPr="00902578">
              <w:rPr>
                <w:rStyle w:val="Hyperlink"/>
                <w:rFonts w:ascii="Times New Roman" w:hAnsi="Times New Roman" w:cs="Times New Roman"/>
                <w:noProof/>
                <w:sz w:val="28"/>
                <w:szCs w:val="28"/>
              </w:rPr>
              <w:t>2. Literature review</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_Toc172411201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6</w:t>
            </w:r>
            <w:r w:rsidR="00902578" w:rsidRPr="00902578">
              <w:rPr>
                <w:rFonts w:ascii="Times New Roman" w:hAnsi="Times New Roman" w:cs="Times New Roman"/>
                <w:noProof/>
                <w:webHidden/>
                <w:sz w:val="28"/>
                <w:szCs w:val="28"/>
              </w:rPr>
              <w:fldChar w:fldCharType="end"/>
            </w:r>
          </w:hyperlink>
        </w:p>
        <w:p w14:paraId="2F1A1BE6" w14:textId="6BFD7FC7" w:rsidR="00902578" w:rsidRPr="00902578" w:rsidRDefault="0064682E">
          <w:pPr>
            <w:pStyle w:val="TOC1"/>
            <w:tabs>
              <w:tab w:val="right" w:leader="dot" w:pos="9016"/>
            </w:tabs>
            <w:rPr>
              <w:rFonts w:ascii="Times New Roman" w:eastAsiaTheme="minorEastAsia" w:hAnsi="Times New Roman" w:cs="Times New Roman"/>
              <w:noProof/>
              <w:sz w:val="32"/>
              <w:szCs w:val="32"/>
              <w:lang w:val="en-GB" w:eastAsia="zh-CN"/>
            </w:rPr>
          </w:pPr>
          <w:hyperlink w:anchor="_Toc172411202" w:history="1">
            <w:r w:rsidR="00902578" w:rsidRPr="00902578">
              <w:rPr>
                <w:rStyle w:val="Hyperlink"/>
                <w:rFonts w:ascii="Times New Roman" w:hAnsi="Times New Roman" w:cs="Times New Roman"/>
                <w:noProof/>
                <w:sz w:val="28"/>
                <w:szCs w:val="28"/>
              </w:rPr>
              <w:t>3. Research Design/Methodology</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_Toc172411202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8</w:t>
            </w:r>
            <w:r w:rsidR="00902578" w:rsidRPr="00902578">
              <w:rPr>
                <w:rFonts w:ascii="Times New Roman" w:hAnsi="Times New Roman" w:cs="Times New Roman"/>
                <w:noProof/>
                <w:webHidden/>
                <w:sz w:val="28"/>
                <w:szCs w:val="28"/>
              </w:rPr>
              <w:fldChar w:fldCharType="end"/>
            </w:r>
          </w:hyperlink>
        </w:p>
        <w:p w14:paraId="17AD11B6" w14:textId="3FE0C6B6" w:rsidR="00902578" w:rsidRPr="00902578" w:rsidRDefault="0064682E">
          <w:pPr>
            <w:pStyle w:val="TOC2"/>
            <w:tabs>
              <w:tab w:val="right" w:leader="dot" w:pos="9016"/>
            </w:tabs>
            <w:rPr>
              <w:rFonts w:ascii="Times New Roman" w:eastAsiaTheme="minorEastAsia" w:hAnsi="Times New Roman" w:cs="Times New Roman"/>
              <w:noProof/>
              <w:sz w:val="32"/>
              <w:szCs w:val="32"/>
              <w:lang w:val="en-GB" w:eastAsia="zh-CN"/>
            </w:rPr>
          </w:pPr>
          <w:hyperlink w:anchor="_Toc172411203" w:history="1">
            <w:r w:rsidR="00902578" w:rsidRPr="00902578">
              <w:rPr>
                <w:rStyle w:val="Hyperlink"/>
                <w:rFonts w:ascii="Times New Roman" w:hAnsi="Times New Roman" w:cs="Times New Roman"/>
                <w:noProof/>
                <w:sz w:val="28"/>
                <w:szCs w:val="28"/>
              </w:rPr>
              <w:t>Research approach</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_Toc172411203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8</w:t>
            </w:r>
            <w:r w:rsidR="00902578" w:rsidRPr="00902578">
              <w:rPr>
                <w:rFonts w:ascii="Times New Roman" w:hAnsi="Times New Roman" w:cs="Times New Roman"/>
                <w:noProof/>
                <w:webHidden/>
                <w:sz w:val="28"/>
                <w:szCs w:val="28"/>
              </w:rPr>
              <w:fldChar w:fldCharType="end"/>
            </w:r>
          </w:hyperlink>
        </w:p>
        <w:p w14:paraId="658D2DB6" w14:textId="418684F9" w:rsidR="00902578" w:rsidRPr="00902578" w:rsidRDefault="0064682E">
          <w:pPr>
            <w:pStyle w:val="TOC2"/>
            <w:tabs>
              <w:tab w:val="right" w:leader="dot" w:pos="9016"/>
            </w:tabs>
            <w:rPr>
              <w:rFonts w:ascii="Times New Roman" w:eastAsiaTheme="minorEastAsia" w:hAnsi="Times New Roman" w:cs="Times New Roman"/>
              <w:noProof/>
              <w:sz w:val="32"/>
              <w:szCs w:val="32"/>
              <w:lang w:val="en-GB" w:eastAsia="zh-CN"/>
            </w:rPr>
          </w:pPr>
          <w:hyperlink w:anchor="_Toc172411204" w:history="1">
            <w:r w:rsidR="00902578" w:rsidRPr="00902578">
              <w:rPr>
                <w:rStyle w:val="Hyperlink"/>
                <w:rFonts w:ascii="Times New Roman" w:hAnsi="Times New Roman" w:cs="Times New Roman"/>
                <w:noProof/>
                <w:sz w:val="28"/>
                <w:szCs w:val="28"/>
              </w:rPr>
              <w:t>Research methods</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_Toc172411204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8</w:t>
            </w:r>
            <w:r w:rsidR="00902578" w:rsidRPr="00902578">
              <w:rPr>
                <w:rFonts w:ascii="Times New Roman" w:hAnsi="Times New Roman" w:cs="Times New Roman"/>
                <w:noProof/>
                <w:webHidden/>
                <w:sz w:val="28"/>
                <w:szCs w:val="28"/>
              </w:rPr>
              <w:fldChar w:fldCharType="end"/>
            </w:r>
          </w:hyperlink>
        </w:p>
        <w:p w14:paraId="741F7A9A" w14:textId="29E6FE2D" w:rsidR="00902578" w:rsidRPr="00902578" w:rsidRDefault="0064682E">
          <w:pPr>
            <w:pStyle w:val="TOC2"/>
            <w:tabs>
              <w:tab w:val="right" w:leader="dot" w:pos="9016"/>
            </w:tabs>
            <w:rPr>
              <w:rFonts w:ascii="Times New Roman" w:eastAsiaTheme="minorEastAsia" w:hAnsi="Times New Roman" w:cs="Times New Roman"/>
              <w:noProof/>
              <w:sz w:val="32"/>
              <w:szCs w:val="32"/>
              <w:lang w:val="en-GB" w:eastAsia="zh-CN"/>
            </w:rPr>
          </w:pPr>
          <w:hyperlink w:anchor="_Toc172411205" w:history="1">
            <w:r w:rsidR="00902578" w:rsidRPr="00902578">
              <w:rPr>
                <w:rStyle w:val="Hyperlink"/>
                <w:rFonts w:ascii="Times New Roman" w:hAnsi="Times New Roman" w:cs="Times New Roman"/>
                <w:noProof/>
                <w:sz w:val="28"/>
                <w:szCs w:val="28"/>
              </w:rPr>
              <w:t>Data Collection Methods</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_Toc172411205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8</w:t>
            </w:r>
            <w:r w:rsidR="00902578" w:rsidRPr="00902578">
              <w:rPr>
                <w:rFonts w:ascii="Times New Roman" w:hAnsi="Times New Roman" w:cs="Times New Roman"/>
                <w:noProof/>
                <w:webHidden/>
                <w:sz w:val="28"/>
                <w:szCs w:val="28"/>
              </w:rPr>
              <w:fldChar w:fldCharType="end"/>
            </w:r>
          </w:hyperlink>
        </w:p>
        <w:p w14:paraId="76AF5DD4" w14:textId="02E245A0" w:rsidR="00902578" w:rsidRPr="00902578" w:rsidRDefault="0064682E">
          <w:pPr>
            <w:pStyle w:val="TOC1"/>
            <w:tabs>
              <w:tab w:val="right" w:leader="dot" w:pos="9016"/>
            </w:tabs>
            <w:rPr>
              <w:rFonts w:ascii="Times New Roman" w:eastAsiaTheme="minorEastAsia" w:hAnsi="Times New Roman" w:cs="Times New Roman"/>
              <w:noProof/>
              <w:sz w:val="32"/>
              <w:szCs w:val="32"/>
              <w:lang w:val="en-GB" w:eastAsia="zh-CN"/>
            </w:rPr>
          </w:pPr>
          <w:hyperlink w:anchor="_Toc172411206" w:history="1">
            <w:r w:rsidR="00902578" w:rsidRPr="00902578">
              <w:rPr>
                <w:rStyle w:val="Hyperlink"/>
                <w:rFonts w:ascii="Times New Roman" w:hAnsi="Times New Roman" w:cs="Times New Roman"/>
                <w:noProof/>
                <w:sz w:val="28"/>
                <w:szCs w:val="28"/>
              </w:rPr>
              <w:t>4. Ethical Consideration</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_Toc172411206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9</w:t>
            </w:r>
            <w:r w:rsidR="00902578" w:rsidRPr="00902578">
              <w:rPr>
                <w:rFonts w:ascii="Times New Roman" w:hAnsi="Times New Roman" w:cs="Times New Roman"/>
                <w:noProof/>
                <w:webHidden/>
                <w:sz w:val="28"/>
                <w:szCs w:val="28"/>
              </w:rPr>
              <w:fldChar w:fldCharType="end"/>
            </w:r>
          </w:hyperlink>
        </w:p>
        <w:p w14:paraId="40AF7FD5" w14:textId="1C45F124" w:rsidR="00902578" w:rsidRPr="00902578" w:rsidRDefault="0064682E">
          <w:pPr>
            <w:pStyle w:val="TOC1"/>
            <w:tabs>
              <w:tab w:val="right" w:leader="dot" w:pos="9016"/>
            </w:tabs>
            <w:rPr>
              <w:rFonts w:ascii="Times New Roman" w:eastAsiaTheme="minorEastAsia" w:hAnsi="Times New Roman" w:cs="Times New Roman"/>
              <w:noProof/>
              <w:sz w:val="32"/>
              <w:szCs w:val="32"/>
              <w:lang w:val="en-GB" w:eastAsia="zh-CN"/>
            </w:rPr>
          </w:pPr>
          <w:hyperlink w:anchor="_Toc172411207" w:history="1">
            <w:r w:rsidR="00902578" w:rsidRPr="00902578">
              <w:rPr>
                <w:rStyle w:val="Hyperlink"/>
                <w:rFonts w:ascii="Times New Roman" w:hAnsi="Times New Roman" w:cs="Times New Roman"/>
                <w:noProof/>
                <w:sz w:val="28"/>
                <w:szCs w:val="28"/>
              </w:rPr>
              <w:t>5. Timescale- Gantt Chart</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_Toc172411207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10</w:t>
            </w:r>
            <w:r w:rsidR="00902578" w:rsidRPr="00902578">
              <w:rPr>
                <w:rFonts w:ascii="Times New Roman" w:hAnsi="Times New Roman" w:cs="Times New Roman"/>
                <w:noProof/>
                <w:webHidden/>
                <w:sz w:val="28"/>
                <w:szCs w:val="28"/>
              </w:rPr>
              <w:fldChar w:fldCharType="end"/>
            </w:r>
          </w:hyperlink>
        </w:p>
        <w:p w14:paraId="27C7E4EC" w14:textId="401CFB47" w:rsidR="00902578" w:rsidRPr="00902578" w:rsidRDefault="0064682E">
          <w:pPr>
            <w:pStyle w:val="TOC1"/>
            <w:tabs>
              <w:tab w:val="right" w:leader="dot" w:pos="9016"/>
            </w:tabs>
            <w:rPr>
              <w:rFonts w:ascii="Times New Roman" w:eastAsiaTheme="minorEastAsia" w:hAnsi="Times New Roman" w:cs="Times New Roman"/>
              <w:noProof/>
              <w:sz w:val="32"/>
              <w:szCs w:val="32"/>
              <w:lang w:val="en-GB" w:eastAsia="zh-CN"/>
            </w:rPr>
          </w:pPr>
          <w:hyperlink w:anchor="_Toc172411208" w:history="1">
            <w:r w:rsidR="00902578" w:rsidRPr="00902578">
              <w:rPr>
                <w:rStyle w:val="Hyperlink"/>
                <w:rFonts w:ascii="Times New Roman" w:hAnsi="Times New Roman" w:cs="Times New Roman"/>
                <w:noProof/>
                <w:sz w:val="28"/>
                <w:szCs w:val="28"/>
                <w:shd w:val="clear" w:color="auto" w:fill="FFFFFF"/>
              </w:rPr>
              <w:t>References</w:t>
            </w:r>
            <w:r w:rsidR="00902578" w:rsidRPr="00902578">
              <w:rPr>
                <w:rFonts w:ascii="Times New Roman" w:hAnsi="Times New Roman" w:cs="Times New Roman"/>
                <w:noProof/>
                <w:webHidden/>
                <w:sz w:val="28"/>
                <w:szCs w:val="28"/>
              </w:rPr>
              <w:tab/>
            </w:r>
            <w:r w:rsidR="00902578" w:rsidRPr="00902578">
              <w:rPr>
                <w:rFonts w:ascii="Times New Roman" w:hAnsi="Times New Roman" w:cs="Times New Roman"/>
                <w:noProof/>
                <w:webHidden/>
                <w:sz w:val="28"/>
                <w:szCs w:val="28"/>
              </w:rPr>
              <w:fldChar w:fldCharType="begin"/>
            </w:r>
            <w:r w:rsidR="00902578" w:rsidRPr="00902578">
              <w:rPr>
                <w:rFonts w:ascii="Times New Roman" w:hAnsi="Times New Roman" w:cs="Times New Roman"/>
                <w:noProof/>
                <w:webHidden/>
                <w:sz w:val="28"/>
                <w:szCs w:val="28"/>
              </w:rPr>
              <w:instrText xml:space="preserve"> PAGEREF _Toc172411208 \h </w:instrText>
            </w:r>
            <w:r w:rsidR="00902578" w:rsidRPr="00902578">
              <w:rPr>
                <w:rFonts w:ascii="Times New Roman" w:hAnsi="Times New Roman" w:cs="Times New Roman"/>
                <w:noProof/>
                <w:webHidden/>
                <w:sz w:val="28"/>
                <w:szCs w:val="28"/>
              </w:rPr>
            </w:r>
            <w:r w:rsidR="00902578" w:rsidRPr="00902578">
              <w:rPr>
                <w:rFonts w:ascii="Times New Roman" w:hAnsi="Times New Roman" w:cs="Times New Roman"/>
                <w:noProof/>
                <w:webHidden/>
                <w:sz w:val="28"/>
                <w:szCs w:val="28"/>
              </w:rPr>
              <w:fldChar w:fldCharType="separate"/>
            </w:r>
            <w:r w:rsidR="00902578" w:rsidRPr="00902578">
              <w:rPr>
                <w:rFonts w:ascii="Times New Roman" w:hAnsi="Times New Roman" w:cs="Times New Roman"/>
                <w:noProof/>
                <w:webHidden/>
                <w:sz w:val="28"/>
                <w:szCs w:val="28"/>
              </w:rPr>
              <w:t>11</w:t>
            </w:r>
            <w:r w:rsidR="00902578" w:rsidRPr="00902578">
              <w:rPr>
                <w:rFonts w:ascii="Times New Roman" w:hAnsi="Times New Roman" w:cs="Times New Roman"/>
                <w:noProof/>
                <w:webHidden/>
                <w:sz w:val="28"/>
                <w:szCs w:val="28"/>
              </w:rPr>
              <w:fldChar w:fldCharType="end"/>
            </w:r>
          </w:hyperlink>
        </w:p>
        <w:p w14:paraId="0F99B2D8" w14:textId="3AA603B5" w:rsidR="00902578" w:rsidRPr="00902578" w:rsidRDefault="00902578">
          <w:pPr>
            <w:rPr>
              <w:rFonts w:ascii="Times New Roman" w:hAnsi="Times New Roman" w:cs="Times New Roman"/>
              <w:sz w:val="28"/>
              <w:szCs w:val="28"/>
            </w:rPr>
          </w:pPr>
          <w:r w:rsidRPr="00902578">
            <w:rPr>
              <w:rFonts w:ascii="Times New Roman" w:hAnsi="Times New Roman" w:cs="Times New Roman"/>
              <w:b/>
              <w:bCs/>
              <w:noProof/>
              <w:sz w:val="36"/>
              <w:szCs w:val="36"/>
            </w:rPr>
            <w:fldChar w:fldCharType="end"/>
          </w:r>
        </w:p>
      </w:sdtContent>
    </w:sdt>
    <w:p w14:paraId="536877DB" w14:textId="77777777" w:rsidR="00902578" w:rsidRDefault="00902578" w:rsidP="00392358">
      <w:pPr>
        <w:pStyle w:val="Heading1"/>
        <w:spacing w:line="360" w:lineRule="auto"/>
        <w:jc w:val="both"/>
        <w:rPr>
          <w:rFonts w:ascii="Times New Roman" w:hAnsi="Times New Roman" w:cs="Times New Roman"/>
          <w:sz w:val="24"/>
          <w:szCs w:val="24"/>
        </w:rPr>
      </w:pPr>
    </w:p>
    <w:p w14:paraId="2C149944" w14:textId="77777777" w:rsidR="00902578" w:rsidRDefault="00902578" w:rsidP="00392358">
      <w:pPr>
        <w:pStyle w:val="Heading1"/>
        <w:spacing w:line="360" w:lineRule="auto"/>
        <w:jc w:val="both"/>
        <w:rPr>
          <w:rFonts w:ascii="Times New Roman" w:hAnsi="Times New Roman" w:cs="Times New Roman"/>
          <w:sz w:val="24"/>
          <w:szCs w:val="24"/>
        </w:rPr>
      </w:pPr>
    </w:p>
    <w:p w14:paraId="539C6602" w14:textId="77777777" w:rsidR="00902578" w:rsidRDefault="00902578" w:rsidP="00392358">
      <w:pPr>
        <w:pStyle w:val="Heading1"/>
        <w:spacing w:line="360" w:lineRule="auto"/>
        <w:jc w:val="both"/>
        <w:rPr>
          <w:rFonts w:ascii="Times New Roman" w:hAnsi="Times New Roman" w:cs="Times New Roman"/>
          <w:sz w:val="24"/>
          <w:szCs w:val="24"/>
        </w:rPr>
      </w:pPr>
    </w:p>
    <w:p w14:paraId="1954141A" w14:textId="77777777" w:rsidR="00902578" w:rsidRDefault="00902578" w:rsidP="00392358">
      <w:pPr>
        <w:pStyle w:val="Heading1"/>
        <w:spacing w:line="360" w:lineRule="auto"/>
        <w:jc w:val="both"/>
        <w:rPr>
          <w:rFonts w:ascii="Times New Roman" w:hAnsi="Times New Roman" w:cs="Times New Roman"/>
          <w:sz w:val="24"/>
          <w:szCs w:val="24"/>
        </w:rPr>
      </w:pPr>
    </w:p>
    <w:p w14:paraId="4927748D" w14:textId="77777777" w:rsidR="00902578" w:rsidRDefault="00902578" w:rsidP="00392358">
      <w:pPr>
        <w:pStyle w:val="Heading1"/>
        <w:spacing w:line="360" w:lineRule="auto"/>
        <w:jc w:val="both"/>
        <w:rPr>
          <w:rFonts w:ascii="Times New Roman" w:hAnsi="Times New Roman" w:cs="Times New Roman"/>
          <w:sz w:val="24"/>
          <w:szCs w:val="24"/>
        </w:rPr>
      </w:pPr>
    </w:p>
    <w:p w14:paraId="1FF986F5" w14:textId="77777777" w:rsidR="00902578" w:rsidRDefault="00902578" w:rsidP="00392358">
      <w:pPr>
        <w:pStyle w:val="Heading1"/>
        <w:spacing w:line="360" w:lineRule="auto"/>
        <w:jc w:val="both"/>
        <w:rPr>
          <w:rFonts w:ascii="Times New Roman" w:hAnsi="Times New Roman" w:cs="Times New Roman"/>
          <w:sz w:val="24"/>
          <w:szCs w:val="24"/>
        </w:rPr>
      </w:pPr>
    </w:p>
    <w:p w14:paraId="31133EE4" w14:textId="77777777" w:rsidR="00902578" w:rsidRDefault="00902578" w:rsidP="00392358">
      <w:pPr>
        <w:pStyle w:val="Heading1"/>
        <w:spacing w:line="360" w:lineRule="auto"/>
        <w:jc w:val="both"/>
        <w:rPr>
          <w:rFonts w:ascii="Times New Roman" w:hAnsi="Times New Roman" w:cs="Times New Roman"/>
          <w:sz w:val="24"/>
          <w:szCs w:val="24"/>
        </w:rPr>
      </w:pPr>
    </w:p>
    <w:p w14:paraId="720FFC64" w14:textId="77777777" w:rsidR="00902578" w:rsidRDefault="00902578" w:rsidP="00902578"/>
    <w:p w14:paraId="7A2D2815" w14:textId="77777777" w:rsidR="00902578" w:rsidRDefault="00902578" w:rsidP="00902578"/>
    <w:p w14:paraId="26627123" w14:textId="77777777" w:rsidR="00902578" w:rsidRDefault="00902578" w:rsidP="00902578"/>
    <w:p w14:paraId="7B1C0830" w14:textId="77777777" w:rsidR="00902578" w:rsidRDefault="00902578" w:rsidP="00902578"/>
    <w:p w14:paraId="23C12D55" w14:textId="77777777" w:rsidR="00902578" w:rsidRPr="00902578" w:rsidRDefault="00902578" w:rsidP="00902578"/>
    <w:p w14:paraId="5898B60D" w14:textId="4A607949" w:rsidR="006048A2" w:rsidRPr="00392358" w:rsidRDefault="00046FF7" w:rsidP="00392358">
      <w:pPr>
        <w:pStyle w:val="Heading1"/>
        <w:spacing w:line="360" w:lineRule="auto"/>
        <w:jc w:val="both"/>
        <w:rPr>
          <w:rFonts w:ascii="Times New Roman" w:hAnsi="Times New Roman" w:cs="Times New Roman"/>
          <w:sz w:val="24"/>
          <w:szCs w:val="24"/>
        </w:rPr>
      </w:pPr>
      <w:bookmarkStart w:id="0" w:name="_Toc172411195"/>
      <w:r w:rsidRPr="00392358">
        <w:rPr>
          <w:rFonts w:ascii="Times New Roman" w:hAnsi="Times New Roman" w:cs="Times New Roman"/>
          <w:sz w:val="24"/>
          <w:szCs w:val="24"/>
        </w:rPr>
        <w:lastRenderedPageBreak/>
        <w:t xml:space="preserve">1. </w:t>
      </w:r>
      <w:r w:rsidR="006048A2" w:rsidRPr="00392358">
        <w:rPr>
          <w:rFonts w:ascii="Times New Roman" w:hAnsi="Times New Roman" w:cs="Times New Roman"/>
          <w:sz w:val="24"/>
          <w:szCs w:val="24"/>
        </w:rPr>
        <w:t>Introduction</w:t>
      </w:r>
      <w:bookmarkEnd w:id="0"/>
      <w:r w:rsidR="006048A2" w:rsidRPr="00392358">
        <w:rPr>
          <w:rFonts w:ascii="Times New Roman" w:hAnsi="Times New Roman" w:cs="Times New Roman"/>
          <w:sz w:val="24"/>
          <w:szCs w:val="24"/>
        </w:rPr>
        <w:t xml:space="preserve"> </w:t>
      </w:r>
    </w:p>
    <w:p w14:paraId="6F62338A" w14:textId="2B723CF1" w:rsidR="00694678" w:rsidRPr="00392358" w:rsidRDefault="00AD5162" w:rsidP="00392358">
      <w:pPr>
        <w:pStyle w:val="Heading2"/>
        <w:spacing w:line="360" w:lineRule="auto"/>
        <w:jc w:val="both"/>
        <w:rPr>
          <w:rFonts w:ascii="Times New Roman" w:hAnsi="Times New Roman" w:cs="Times New Roman"/>
          <w:sz w:val="24"/>
          <w:szCs w:val="24"/>
        </w:rPr>
      </w:pPr>
      <w:bookmarkStart w:id="1" w:name="_Toc172411196"/>
      <w:r w:rsidRPr="00392358">
        <w:rPr>
          <w:rFonts w:ascii="Times New Roman" w:hAnsi="Times New Roman" w:cs="Times New Roman"/>
          <w:sz w:val="24"/>
          <w:szCs w:val="24"/>
        </w:rPr>
        <w:t>Background Information</w:t>
      </w:r>
      <w:bookmarkEnd w:id="1"/>
    </w:p>
    <w:p w14:paraId="5CAAB3AB" w14:textId="0720A825" w:rsidR="00A77A8F" w:rsidRPr="00392358" w:rsidRDefault="00A77A8F" w:rsidP="00392358">
      <w:pPr>
        <w:spacing w:after="0" w:line="360" w:lineRule="auto"/>
        <w:jc w:val="both"/>
        <w:rPr>
          <w:rFonts w:ascii="Times New Roman" w:eastAsia="Times New Roman" w:hAnsi="Times New Roman" w:cs="Times New Roman"/>
          <w:kern w:val="0"/>
          <w:sz w:val="24"/>
          <w:szCs w:val="24"/>
          <w:lang w:eastAsia="en-IN"/>
          <w14:ligatures w14:val="none"/>
        </w:rPr>
      </w:pPr>
      <w:r w:rsidRPr="00A77A8F">
        <w:rPr>
          <w:rFonts w:ascii="Times New Roman" w:eastAsia="Times New Roman" w:hAnsi="Times New Roman" w:cs="Times New Roman"/>
          <w:kern w:val="0"/>
          <w:sz w:val="24"/>
          <w:szCs w:val="24"/>
          <w:lang w:eastAsia="en-IN"/>
          <w14:ligatures w14:val="none"/>
        </w:rPr>
        <w:t xml:space="preserve">Anyone may manage the funds and account transactions via virtual banking. With </w:t>
      </w:r>
      <w:r w:rsidRPr="00392358">
        <w:rPr>
          <w:rFonts w:ascii="Times New Roman" w:eastAsia="Times New Roman" w:hAnsi="Times New Roman" w:cs="Times New Roman"/>
          <w:kern w:val="0"/>
          <w:sz w:val="24"/>
          <w:szCs w:val="24"/>
          <w:lang w:eastAsia="en-IN"/>
          <w14:ligatures w14:val="none"/>
        </w:rPr>
        <w:t>Internet</w:t>
      </w:r>
      <w:r w:rsidRPr="00A77A8F">
        <w:rPr>
          <w:rFonts w:ascii="Times New Roman" w:eastAsia="Times New Roman" w:hAnsi="Times New Roman" w:cs="Times New Roman"/>
          <w:kern w:val="0"/>
          <w:sz w:val="24"/>
          <w:szCs w:val="24"/>
          <w:lang w:eastAsia="en-IN"/>
          <w14:ligatures w14:val="none"/>
        </w:rPr>
        <w:t xml:space="preserve"> banking, clients have access to a majority of the services that were previously only accessible at physical branches, such as the ability to deposit funds, make job promotions, and pay bills electronically. Anyone can use a laptop or smartphone application to log into the financial information at almost any financial </w:t>
      </w:r>
      <w:r w:rsidRPr="00392358">
        <w:rPr>
          <w:rFonts w:ascii="Times New Roman" w:eastAsia="Times New Roman" w:hAnsi="Times New Roman" w:cs="Times New Roman"/>
          <w:kern w:val="0"/>
          <w:sz w:val="24"/>
          <w:szCs w:val="24"/>
          <w:lang w:eastAsia="en-IN"/>
          <w14:ligatures w14:val="none"/>
        </w:rPr>
        <w:t>firm</w:t>
      </w:r>
      <w:r w:rsidR="00B74856" w:rsidRPr="00392358">
        <w:rPr>
          <w:rFonts w:ascii="Times New Roman" w:eastAsia="Times New Roman" w:hAnsi="Times New Roman" w:cs="Times New Roman"/>
          <w:kern w:val="0"/>
          <w:sz w:val="24"/>
          <w:szCs w:val="24"/>
          <w:lang w:eastAsia="en-IN"/>
          <w14:ligatures w14:val="none"/>
        </w:rPr>
        <w:t xml:space="preserve"> (</w:t>
      </w:r>
      <w:r w:rsidR="00B74856" w:rsidRPr="00392358">
        <w:rPr>
          <w:rFonts w:ascii="Times New Roman" w:hAnsi="Times New Roman" w:cs="Times New Roman"/>
          <w:color w:val="222222"/>
          <w:sz w:val="24"/>
          <w:szCs w:val="24"/>
          <w:shd w:val="clear" w:color="auto" w:fill="FFFFFF"/>
        </w:rPr>
        <w:t>Alkhaibari et al., 2023</w:t>
      </w:r>
      <w:r w:rsidR="00B74856" w:rsidRPr="00392358">
        <w:rPr>
          <w:rFonts w:ascii="Times New Roman" w:eastAsia="Times New Roman" w:hAnsi="Times New Roman" w:cs="Times New Roman"/>
          <w:kern w:val="0"/>
          <w:sz w:val="24"/>
          <w:szCs w:val="24"/>
          <w:lang w:eastAsia="en-IN"/>
          <w14:ligatures w14:val="none"/>
        </w:rPr>
        <w:t>)</w:t>
      </w:r>
      <w:r w:rsidRPr="00A77A8F">
        <w:rPr>
          <w:rFonts w:ascii="Times New Roman" w:eastAsia="Times New Roman" w:hAnsi="Times New Roman" w:cs="Times New Roman"/>
          <w:kern w:val="0"/>
          <w:sz w:val="24"/>
          <w:szCs w:val="24"/>
          <w:lang w:eastAsia="en-IN"/>
          <w14:ligatures w14:val="none"/>
        </w:rPr>
        <w:t>. Some of the additional labels for online banking include electronic banking and web-based banking.</w:t>
      </w:r>
      <w:r w:rsidRPr="00A77A8F">
        <w:rPr>
          <w:rFonts w:ascii="Times New Roman" w:eastAsia="Times New Roman" w:hAnsi="Times New Roman" w:cs="Times New Roman"/>
          <w:kern w:val="0"/>
          <w:sz w:val="24"/>
          <w:szCs w:val="24"/>
          <w:lang w:eastAsia="en-IN"/>
          <w14:ligatures w14:val="none"/>
        </w:rPr>
        <w:br/>
        <w:t xml:space="preserve">Computerized distribution of both new and old goods to clients is what e-banking is all about. Clients, </w:t>
      </w:r>
      <w:r w:rsidRPr="00392358">
        <w:rPr>
          <w:rFonts w:ascii="Times New Roman" w:eastAsia="Times New Roman" w:hAnsi="Times New Roman" w:cs="Times New Roman"/>
          <w:kern w:val="0"/>
          <w:sz w:val="24"/>
          <w:szCs w:val="24"/>
          <w:lang w:eastAsia="en-IN"/>
          <w14:ligatures w14:val="none"/>
        </w:rPr>
        <w:t xml:space="preserve">at </w:t>
      </w:r>
      <w:r w:rsidRPr="00A77A8F">
        <w:rPr>
          <w:rFonts w:ascii="Times New Roman" w:eastAsia="Times New Roman" w:hAnsi="Times New Roman" w:cs="Times New Roman"/>
          <w:kern w:val="0"/>
          <w:sz w:val="24"/>
          <w:szCs w:val="24"/>
          <w:lang w:eastAsia="en-IN"/>
          <w14:ligatures w14:val="none"/>
        </w:rPr>
        <w:t xml:space="preserve">both personal and managerial levels, have a plethora of options when it comes to e-banking. They can look at their financial records, do corporate affairs, exchange cash, get knowledge, have funding debited and transferred, and much more. Clients no longer have to schedule their entire day amid restricted bank hours and wait in huge lines. Nowadays, accounting is as easy as clicking a button and is accessible 24/7 on electronics like laptops and smartphones. </w:t>
      </w:r>
      <w:r w:rsidRPr="00A77A8F">
        <w:rPr>
          <w:rFonts w:ascii="Times New Roman" w:eastAsia="Times New Roman" w:hAnsi="Times New Roman" w:cs="Times New Roman"/>
          <w:kern w:val="0"/>
          <w:sz w:val="24"/>
          <w:szCs w:val="24"/>
          <w:lang w:eastAsia="en-IN"/>
          <w14:ligatures w14:val="none"/>
        </w:rPr>
        <w:br/>
        <w:t xml:space="preserve">Following the rise of e-banking and other technological advancements, traditional financial services </w:t>
      </w:r>
      <w:r w:rsidRPr="00392358">
        <w:rPr>
          <w:rFonts w:ascii="Times New Roman" w:eastAsia="Times New Roman" w:hAnsi="Times New Roman" w:cs="Times New Roman"/>
          <w:kern w:val="0"/>
          <w:sz w:val="24"/>
          <w:szCs w:val="24"/>
          <w:lang w:eastAsia="en-IN"/>
          <w14:ligatures w14:val="none"/>
        </w:rPr>
        <w:t>have</w:t>
      </w:r>
      <w:r w:rsidRPr="00A77A8F">
        <w:rPr>
          <w:rFonts w:ascii="Times New Roman" w:eastAsia="Times New Roman" w:hAnsi="Times New Roman" w:cs="Times New Roman"/>
          <w:kern w:val="0"/>
          <w:sz w:val="24"/>
          <w:szCs w:val="24"/>
          <w:lang w:eastAsia="en-IN"/>
          <w14:ligatures w14:val="none"/>
        </w:rPr>
        <w:t xml:space="preserve"> seen a dramatic transformation in the last fifteen years, much to the delight of clients of banks throughout the globe. As companies continue to adopt technological advances, clients are shifting from being indifferent to being satisfied and reaping various advantages. </w:t>
      </w:r>
      <w:r w:rsidRPr="00A77A8F">
        <w:rPr>
          <w:rFonts w:ascii="Times New Roman" w:eastAsia="Times New Roman" w:hAnsi="Times New Roman" w:cs="Times New Roman"/>
          <w:kern w:val="0"/>
          <w:sz w:val="24"/>
          <w:szCs w:val="24"/>
          <w:lang w:eastAsia="en-IN"/>
          <w14:ligatures w14:val="none"/>
        </w:rPr>
        <w:br/>
        <w:t xml:space="preserve">The development of COVID-19 provided the catalyst for this expansion in the financial sector. Individuals seldom met or spoke, therefore there has been little opportunity for individuals to take part in transactions involving the transfer of money. Due to the rise of digital activities and an economy without money, this led to a rise in the usage of Internet-based banking. The conventional demand-driven model of finance has been replaced by a supply-driven one as a result of the globalization of technological advances. The goods and services which companies release now are the result of extensive customer-oriented study. </w:t>
      </w:r>
      <w:r w:rsidRPr="00A77A8F">
        <w:rPr>
          <w:rFonts w:ascii="Times New Roman" w:eastAsia="Times New Roman" w:hAnsi="Times New Roman" w:cs="Times New Roman"/>
          <w:kern w:val="0"/>
          <w:sz w:val="24"/>
          <w:szCs w:val="24"/>
          <w:lang w:eastAsia="en-IN"/>
          <w14:ligatures w14:val="none"/>
        </w:rPr>
        <w:br/>
        <w:t>The financial demands of customers are shifting as a result of the significant changes in cultures throughout the world</w:t>
      </w:r>
      <w:r w:rsidR="00B74856" w:rsidRPr="00392358">
        <w:rPr>
          <w:rFonts w:ascii="Times New Roman" w:eastAsia="Times New Roman" w:hAnsi="Times New Roman" w:cs="Times New Roman"/>
          <w:kern w:val="0"/>
          <w:sz w:val="24"/>
          <w:szCs w:val="24"/>
          <w:lang w:eastAsia="en-IN"/>
          <w14:ligatures w14:val="none"/>
        </w:rPr>
        <w:t xml:space="preserve"> (</w:t>
      </w:r>
      <w:r w:rsidR="00B74856" w:rsidRPr="00392358">
        <w:rPr>
          <w:rFonts w:ascii="Times New Roman" w:hAnsi="Times New Roman" w:cs="Times New Roman"/>
          <w:color w:val="222222"/>
          <w:sz w:val="24"/>
          <w:szCs w:val="24"/>
          <w:shd w:val="clear" w:color="auto" w:fill="FFFFFF"/>
        </w:rPr>
        <w:t>Seng and Mahmoud, 2023</w:t>
      </w:r>
      <w:r w:rsidR="00B74856" w:rsidRPr="00392358">
        <w:rPr>
          <w:rFonts w:ascii="Times New Roman" w:eastAsia="Times New Roman" w:hAnsi="Times New Roman" w:cs="Times New Roman"/>
          <w:kern w:val="0"/>
          <w:sz w:val="24"/>
          <w:szCs w:val="24"/>
          <w:lang w:eastAsia="en-IN"/>
          <w14:ligatures w14:val="none"/>
        </w:rPr>
        <w:t>)</w:t>
      </w:r>
      <w:r w:rsidRPr="00A77A8F">
        <w:rPr>
          <w:rFonts w:ascii="Times New Roman" w:eastAsia="Times New Roman" w:hAnsi="Times New Roman" w:cs="Times New Roman"/>
          <w:kern w:val="0"/>
          <w:sz w:val="24"/>
          <w:szCs w:val="24"/>
          <w:lang w:eastAsia="en-IN"/>
          <w14:ligatures w14:val="none"/>
        </w:rPr>
        <w:t xml:space="preserve">. The current situation demands institutions to introduce goods and services in response to consumer demand in order to achieve their client acquiring and keeping objectives. </w:t>
      </w:r>
    </w:p>
    <w:p w14:paraId="7A31E7DC" w14:textId="6798E3A6" w:rsidR="00694678" w:rsidRPr="00392358" w:rsidRDefault="00694678" w:rsidP="00392358">
      <w:pPr>
        <w:pStyle w:val="Heading2"/>
        <w:spacing w:line="360" w:lineRule="auto"/>
        <w:jc w:val="both"/>
        <w:rPr>
          <w:rFonts w:ascii="Times New Roman" w:hAnsi="Times New Roman" w:cs="Times New Roman"/>
          <w:sz w:val="24"/>
          <w:szCs w:val="24"/>
        </w:rPr>
      </w:pPr>
      <w:bookmarkStart w:id="2" w:name="_Toc172411197"/>
      <w:r w:rsidRPr="00392358">
        <w:rPr>
          <w:rFonts w:ascii="Times New Roman" w:hAnsi="Times New Roman" w:cs="Times New Roman"/>
          <w:sz w:val="24"/>
          <w:szCs w:val="24"/>
        </w:rPr>
        <w:t>Aim and Objectives</w:t>
      </w:r>
      <w:bookmarkEnd w:id="2"/>
    </w:p>
    <w:p w14:paraId="1AA153A8" w14:textId="208AD5A0" w:rsidR="00011E68" w:rsidRPr="00392358" w:rsidRDefault="00011E68"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The research study aims </w:t>
      </w:r>
      <w:r w:rsidRPr="00392358">
        <w:rPr>
          <w:rFonts w:ascii="Times New Roman" w:hAnsi="Times New Roman" w:cs="Times New Roman"/>
          <w:b/>
          <w:bCs/>
          <w:i/>
          <w:iCs/>
          <w:sz w:val="24"/>
          <w:szCs w:val="24"/>
        </w:rPr>
        <w:t xml:space="preserve">to analyse the impact of online banking on </w:t>
      </w:r>
      <w:r w:rsidR="00CD0C74" w:rsidRPr="00392358">
        <w:rPr>
          <w:rFonts w:ascii="Times New Roman" w:hAnsi="Times New Roman" w:cs="Times New Roman"/>
          <w:b/>
          <w:bCs/>
          <w:i/>
          <w:iCs/>
          <w:sz w:val="24"/>
          <w:szCs w:val="24"/>
        </w:rPr>
        <w:t xml:space="preserve">customer </w:t>
      </w:r>
      <w:r w:rsidR="00481CBA" w:rsidRPr="00392358">
        <w:rPr>
          <w:rFonts w:ascii="Times New Roman" w:hAnsi="Times New Roman" w:cs="Times New Roman"/>
          <w:b/>
          <w:bCs/>
          <w:i/>
          <w:iCs/>
          <w:sz w:val="24"/>
          <w:szCs w:val="24"/>
        </w:rPr>
        <w:t>satisfaction</w:t>
      </w:r>
      <w:r w:rsidR="00CD0C74" w:rsidRPr="00392358">
        <w:rPr>
          <w:rFonts w:ascii="Times New Roman" w:hAnsi="Times New Roman" w:cs="Times New Roman"/>
          <w:b/>
          <w:bCs/>
          <w:i/>
          <w:iCs/>
          <w:sz w:val="24"/>
          <w:szCs w:val="24"/>
        </w:rPr>
        <w:t xml:space="preserve"> and </w:t>
      </w:r>
      <w:r w:rsidR="009A2324" w:rsidRPr="00392358">
        <w:rPr>
          <w:rFonts w:ascii="Times New Roman" w:hAnsi="Times New Roman" w:cs="Times New Roman"/>
          <w:b/>
          <w:bCs/>
          <w:i/>
          <w:iCs/>
          <w:sz w:val="24"/>
          <w:szCs w:val="24"/>
        </w:rPr>
        <w:t>r</w:t>
      </w:r>
      <w:r w:rsidR="00481CBA" w:rsidRPr="00392358">
        <w:rPr>
          <w:rFonts w:ascii="Times New Roman" w:hAnsi="Times New Roman" w:cs="Times New Roman"/>
          <w:b/>
          <w:bCs/>
          <w:i/>
          <w:iCs/>
          <w:sz w:val="24"/>
          <w:szCs w:val="24"/>
        </w:rPr>
        <w:t>oyalty</w:t>
      </w:r>
      <w:r w:rsidRPr="00392358">
        <w:rPr>
          <w:rFonts w:ascii="Times New Roman" w:hAnsi="Times New Roman" w:cs="Times New Roman"/>
          <w:sz w:val="24"/>
          <w:szCs w:val="24"/>
        </w:rPr>
        <w:t>.</w:t>
      </w:r>
    </w:p>
    <w:p w14:paraId="4C5A5AE8" w14:textId="27F1E514" w:rsidR="00011E68" w:rsidRPr="00392358" w:rsidRDefault="00011E68"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lastRenderedPageBreak/>
        <w:t>The objectives of the research study are as follows:</w:t>
      </w:r>
    </w:p>
    <w:p w14:paraId="66FC0EBE" w14:textId="1C048D0C" w:rsidR="00CD0C74" w:rsidRPr="00392358" w:rsidRDefault="00CD0C74" w:rsidP="00392358">
      <w:pPr>
        <w:pStyle w:val="ListParagraph"/>
        <w:numPr>
          <w:ilvl w:val="0"/>
          <w:numId w:val="1"/>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To assess the importance of online banking </w:t>
      </w:r>
    </w:p>
    <w:p w14:paraId="5AD52D17" w14:textId="0587750F" w:rsidR="006A134B" w:rsidRPr="00392358" w:rsidRDefault="006A134B" w:rsidP="00392358">
      <w:pPr>
        <w:pStyle w:val="ListParagraph"/>
        <w:numPr>
          <w:ilvl w:val="0"/>
          <w:numId w:val="1"/>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To evaluate the advantages and disadvantages of online banking</w:t>
      </w:r>
    </w:p>
    <w:p w14:paraId="4D1D2098" w14:textId="35E132A5" w:rsidR="00011E68" w:rsidRPr="00392358" w:rsidRDefault="00CD0C74" w:rsidP="00392358">
      <w:pPr>
        <w:pStyle w:val="ListParagraph"/>
        <w:numPr>
          <w:ilvl w:val="0"/>
          <w:numId w:val="1"/>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To analyse the impact of online banking on customer satisfaction and loyalty</w:t>
      </w:r>
    </w:p>
    <w:p w14:paraId="7973C3A1" w14:textId="6C87D6BC" w:rsidR="00AD5162" w:rsidRPr="00392358" w:rsidRDefault="00AD5162" w:rsidP="00392358">
      <w:pPr>
        <w:pStyle w:val="Heading2"/>
        <w:spacing w:line="360" w:lineRule="auto"/>
        <w:jc w:val="both"/>
        <w:rPr>
          <w:rFonts w:ascii="Times New Roman" w:hAnsi="Times New Roman" w:cs="Times New Roman"/>
          <w:sz w:val="24"/>
          <w:szCs w:val="24"/>
        </w:rPr>
      </w:pPr>
      <w:bookmarkStart w:id="3" w:name="_Toc172411198"/>
      <w:r w:rsidRPr="00392358">
        <w:rPr>
          <w:rFonts w:ascii="Times New Roman" w:hAnsi="Times New Roman" w:cs="Times New Roman"/>
          <w:sz w:val="24"/>
          <w:szCs w:val="24"/>
        </w:rPr>
        <w:t>Research Questions</w:t>
      </w:r>
      <w:bookmarkEnd w:id="3"/>
    </w:p>
    <w:p w14:paraId="2F926BEF" w14:textId="473AA850" w:rsidR="00B05FF6" w:rsidRPr="00392358" w:rsidRDefault="00B05FF6"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The research questions that will </w:t>
      </w:r>
      <w:r w:rsidR="004C2230" w:rsidRPr="00392358">
        <w:rPr>
          <w:rFonts w:ascii="Times New Roman" w:hAnsi="Times New Roman" w:cs="Times New Roman"/>
          <w:sz w:val="24"/>
          <w:szCs w:val="24"/>
        </w:rPr>
        <w:t>be addressed</w:t>
      </w:r>
      <w:r w:rsidRPr="00392358">
        <w:rPr>
          <w:rFonts w:ascii="Times New Roman" w:hAnsi="Times New Roman" w:cs="Times New Roman"/>
          <w:sz w:val="24"/>
          <w:szCs w:val="24"/>
        </w:rPr>
        <w:t xml:space="preserve"> in the study:</w:t>
      </w:r>
    </w:p>
    <w:p w14:paraId="3F322CE4" w14:textId="11362389" w:rsidR="00B05FF6" w:rsidRPr="00392358" w:rsidRDefault="004C2230" w:rsidP="00392358">
      <w:pPr>
        <w:pStyle w:val="ListParagraph"/>
        <w:numPr>
          <w:ilvl w:val="0"/>
          <w:numId w:val="2"/>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What is</w:t>
      </w:r>
      <w:r w:rsidR="00B05FF6" w:rsidRPr="00392358">
        <w:rPr>
          <w:rFonts w:ascii="Times New Roman" w:hAnsi="Times New Roman" w:cs="Times New Roman"/>
          <w:sz w:val="24"/>
          <w:szCs w:val="24"/>
        </w:rPr>
        <w:t xml:space="preserve"> the concept of online banking</w:t>
      </w:r>
      <w:r w:rsidRPr="00392358">
        <w:rPr>
          <w:rFonts w:ascii="Times New Roman" w:hAnsi="Times New Roman" w:cs="Times New Roman"/>
          <w:sz w:val="24"/>
          <w:szCs w:val="24"/>
        </w:rPr>
        <w:t>?</w:t>
      </w:r>
    </w:p>
    <w:p w14:paraId="02F0F9ED" w14:textId="64FDE727" w:rsidR="00B05FF6" w:rsidRPr="00392358" w:rsidRDefault="004C2230" w:rsidP="00392358">
      <w:pPr>
        <w:pStyle w:val="ListParagraph"/>
        <w:numPr>
          <w:ilvl w:val="0"/>
          <w:numId w:val="2"/>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What is</w:t>
      </w:r>
      <w:r w:rsidR="00B05FF6" w:rsidRPr="00392358">
        <w:rPr>
          <w:rFonts w:ascii="Times New Roman" w:hAnsi="Times New Roman" w:cs="Times New Roman"/>
          <w:sz w:val="24"/>
          <w:szCs w:val="24"/>
        </w:rPr>
        <w:t xml:space="preserve"> the importance of online banking</w:t>
      </w:r>
      <w:r w:rsidRPr="00392358">
        <w:rPr>
          <w:rFonts w:ascii="Times New Roman" w:hAnsi="Times New Roman" w:cs="Times New Roman"/>
          <w:sz w:val="24"/>
          <w:szCs w:val="24"/>
        </w:rPr>
        <w:t>?</w:t>
      </w:r>
      <w:r w:rsidR="00B05FF6" w:rsidRPr="00392358">
        <w:rPr>
          <w:rFonts w:ascii="Times New Roman" w:hAnsi="Times New Roman" w:cs="Times New Roman"/>
          <w:sz w:val="24"/>
          <w:szCs w:val="24"/>
        </w:rPr>
        <w:t xml:space="preserve"> </w:t>
      </w:r>
    </w:p>
    <w:p w14:paraId="71B0BD6E" w14:textId="7B99BFB2" w:rsidR="00B05FF6" w:rsidRPr="00392358" w:rsidRDefault="004C2230" w:rsidP="00392358">
      <w:pPr>
        <w:pStyle w:val="ListParagraph"/>
        <w:numPr>
          <w:ilvl w:val="0"/>
          <w:numId w:val="2"/>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What are</w:t>
      </w:r>
      <w:r w:rsidR="00B05FF6" w:rsidRPr="00392358">
        <w:rPr>
          <w:rFonts w:ascii="Times New Roman" w:hAnsi="Times New Roman" w:cs="Times New Roman"/>
          <w:sz w:val="24"/>
          <w:szCs w:val="24"/>
        </w:rPr>
        <w:t xml:space="preserve"> the advantages and disadvantages of online banking</w:t>
      </w:r>
      <w:r w:rsidRPr="00392358">
        <w:rPr>
          <w:rFonts w:ascii="Times New Roman" w:hAnsi="Times New Roman" w:cs="Times New Roman"/>
          <w:sz w:val="24"/>
          <w:szCs w:val="24"/>
        </w:rPr>
        <w:t>?</w:t>
      </w:r>
    </w:p>
    <w:p w14:paraId="246017FB" w14:textId="7BA82088" w:rsidR="00B05FF6" w:rsidRPr="00392358" w:rsidRDefault="004C2230" w:rsidP="00392358">
      <w:pPr>
        <w:pStyle w:val="ListParagraph"/>
        <w:numPr>
          <w:ilvl w:val="0"/>
          <w:numId w:val="2"/>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How</w:t>
      </w:r>
      <w:r w:rsidR="00B05FF6" w:rsidRPr="00392358">
        <w:rPr>
          <w:rFonts w:ascii="Times New Roman" w:hAnsi="Times New Roman" w:cs="Times New Roman"/>
          <w:sz w:val="24"/>
          <w:szCs w:val="24"/>
        </w:rPr>
        <w:t xml:space="preserve"> </w:t>
      </w:r>
      <w:r w:rsidRPr="00392358">
        <w:rPr>
          <w:rFonts w:ascii="Times New Roman" w:hAnsi="Times New Roman" w:cs="Times New Roman"/>
          <w:sz w:val="24"/>
          <w:szCs w:val="24"/>
        </w:rPr>
        <w:t xml:space="preserve">does </w:t>
      </w:r>
      <w:r w:rsidR="00B05FF6" w:rsidRPr="00392358">
        <w:rPr>
          <w:rFonts w:ascii="Times New Roman" w:hAnsi="Times New Roman" w:cs="Times New Roman"/>
          <w:sz w:val="24"/>
          <w:szCs w:val="24"/>
        </w:rPr>
        <w:t xml:space="preserve">online banking </w:t>
      </w:r>
      <w:r w:rsidRPr="00392358">
        <w:rPr>
          <w:rFonts w:ascii="Times New Roman" w:hAnsi="Times New Roman" w:cs="Times New Roman"/>
          <w:sz w:val="24"/>
          <w:szCs w:val="24"/>
        </w:rPr>
        <w:t xml:space="preserve">impact </w:t>
      </w:r>
      <w:r w:rsidR="00B05FF6" w:rsidRPr="00392358">
        <w:rPr>
          <w:rFonts w:ascii="Times New Roman" w:hAnsi="Times New Roman" w:cs="Times New Roman"/>
          <w:sz w:val="24"/>
          <w:szCs w:val="24"/>
        </w:rPr>
        <w:t>customer satisfaction and loyalty</w:t>
      </w:r>
      <w:r w:rsidRPr="00392358">
        <w:rPr>
          <w:rFonts w:ascii="Times New Roman" w:hAnsi="Times New Roman" w:cs="Times New Roman"/>
          <w:sz w:val="24"/>
          <w:szCs w:val="24"/>
        </w:rPr>
        <w:t>?</w:t>
      </w:r>
    </w:p>
    <w:p w14:paraId="5A22ABCE" w14:textId="6215F2DE" w:rsidR="006048A2" w:rsidRPr="00392358" w:rsidRDefault="006048A2" w:rsidP="00392358">
      <w:pPr>
        <w:pStyle w:val="Heading2"/>
        <w:spacing w:line="360" w:lineRule="auto"/>
        <w:jc w:val="both"/>
        <w:rPr>
          <w:rFonts w:ascii="Times New Roman" w:hAnsi="Times New Roman" w:cs="Times New Roman"/>
          <w:sz w:val="24"/>
          <w:szCs w:val="24"/>
        </w:rPr>
      </w:pPr>
      <w:bookmarkStart w:id="4" w:name="_Toc172411199"/>
      <w:r w:rsidRPr="00392358">
        <w:rPr>
          <w:rFonts w:ascii="Times New Roman" w:hAnsi="Times New Roman" w:cs="Times New Roman"/>
          <w:sz w:val="24"/>
          <w:szCs w:val="24"/>
        </w:rPr>
        <w:t>Significa</w:t>
      </w:r>
      <w:r w:rsidR="00A3242C" w:rsidRPr="00392358">
        <w:rPr>
          <w:rFonts w:ascii="Times New Roman" w:hAnsi="Times New Roman" w:cs="Times New Roman"/>
          <w:sz w:val="24"/>
          <w:szCs w:val="24"/>
        </w:rPr>
        <w:t>n</w:t>
      </w:r>
      <w:r w:rsidRPr="00392358">
        <w:rPr>
          <w:rFonts w:ascii="Times New Roman" w:hAnsi="Times New Roman" w:cs="Times New Roman"/>
          <w:sz w:val="24"/>
          <w:szCs w:val="24"/>
        </w:rPr>
        <w:t>ce</w:t>
      </w:r>
      <w:r w:rsidR="00A3242C" w:rsidRPr="00392358">
        <w:rPr>
          <w:rFonts w:ascii="Times New Roman" w:hAnsi="Times New Roman" w:cs="Times New Roman"/>
          <w:sz w:val="24"/>
          <w:szCs w:val="24"/>
        </w:rPr>
        <w:t xml:space="preserve"> of the study</w:t>
      </w:r>
      <w:bookmarkEnd w:id="4"/>
    </w:p>
    <w:p w14:paraId="189AD20C" w14:textId="1E3D281D" w:rsidR="00C25479" w:rsidRPr="00392358" w:rsidRDefault="00C25479" w:rsidP="00392358">
      <w:pPr>
        <w:spacing w:after="0" w:line="360" w:lineRule="auto"/>
        <w:jc w:val="both"/>
        <w:rPr>
          <w:rFonts w:ascii="Times New Roman" w:eastAsia="Times New Roman" w:hAnsi="Times New Roman" w:cs="Times New Roman"/>
          <w:kern w:val="0"/>
          <w:sz w:val="24"/>
          <w:szCs w:val="24"/>
          <w:lang w:eastAsia="en-IN"/>
          <w14:ligatures w14:val="none"/>
        </w:rPr>
      </w:pPr>
      <w:r w:rsidRPr="00C25479">
        <w:rPr>
          <w:rFonts w:ascii="Times New Roman" w:eastAsia="Times New Roman" w:hAnsi="Times New Roman" w:cs="Times New Roman"/>
          <w:kern w:val="0"/>
          <w:sz w:val="24"/>
          <w:szCs w:val="24"/>
          <w:lang w:eastAsia="en-IN"/>
          <w14:ligatures w14:val="none"/>
        </w:rPr>
        <w:t xml:space="preserve">Internet banking is a very safe environment because it is the primary function that financial institutions can provide to </w:t>
      </w:r>
      <w:r w:rsidR="00186531" w:rsidRPr="00392358">
        <w:rPr>
          <w:rFonts w:ascii="Times New Roman" w:eastAsia="Times New Roman" w:hAnsi="Times New Roman" w:cs="Times New Roman"/>
          <w:kern w:val="0"/>
          <w:sz w:val="24"/>
          <w:szCs w:val="24"/>
          <w:lang w:eastAsia="en-IN"/>
          <w14:ligatures w14:val="none"/>
        </w:rPr>
        <w:t xml:space="preserve">the </w:t>
      </w:r>
      <w:r w:rsidRPr="00C25479">
        <w:rPr>
          <w:rFonts w:ascii="Times New Roman" w:eastAsia="Times New Roman" w:hAnsi="Times New Roman" w:cs="Times New Roman"/>
          <w:kern w:val="0"/>
          <w:sz w:val="24"/>
          <w:szCs w:val="24"/>
          <w:lang w:eastAsia="en-IN"/>
          <w14:ligatures w14:val="none"/>
        </w:rPr>
        <w:t xml:space="preserve">client for gaining their royalty. In order to prevent breaches of privacy and secure their clients' private data, lenders often utilize encrypting technologies. The end result is protection against online scams and theft of accounts. It has no unexpected costs when you buy anything online, regardless of how convenient it is. Everything is handled by a financial institution, and the only fee customers can pay is for the comfort of the operation. In addition to the numerous advantages, one of the best things about </w:t>
      </w:r>
      <w:r w:rsidR="00186531" w:rsidRPr="00392358">
        <w:rPr>
          <w:rFonts w:ascii="Times New Roman" w:eastAsia="Times New Roman" w:hAnsi="Times New Roman" w:cs="Times New Roman"/>
          <w:kern w:val="0"/>
          <w:sz w:val="24"/>
          <w:szCs w:val="24"/>
          <w:lang w:eastAsia="en-IN"/>
          <w14:ligatures w14:val="none"/>
        </w:rPr>
        <w:t>Internet</w:t>
      </w:r>
      <w:r w:rsidRPr="00C25479">
        <w:rPr>
          <w:rFonts w:ascii="Times New Roman" w:eastAsia="Times New Roman" w:hAnsi="Times New Roman" w:cs="Times New Roman"/>
          <w:kern w:val="0"/>
          <w:sz w:val="24"/>
          <w:szCs w:val="24"/>
          <w:lang w:eastAsia="en-IN"/>
          <w14:ligatures w14:val="none"/>
        </w:rPr>
        <w:t xml:space="preserve"> banking is how easily accessible it is for customers. The days of standing in line at a financial institution are over. Plus, many financial institutions now provide smartphone banking alternatives, which makes transactions and bills even simpler</w:t>
      </w:r>
      <w:r w:rsidR="00B74856" w:rsidRPr="00392358">
        <w:rPr>
          <w:rFonts w:ascii="Times New Roman" w:eastAsia="Times New Roman" w:hAnsi="Times New Roman" w:cs="Times New Roman"/>
          <w:kern w:val="0"/>
          <w:sz w:val="24"/>
          <w:szCs w:val="24"/>
          <w:lang w:eastAsia="en-IN"/>
          <w14:ligatures w14:val="none"/>
        </w:rPr>
        <w:t xml:space="preserve"> (</w:t>
      </w:r>
      <w:r w:rsidR="00B74856" w:rsidRPr="00392358">
        <w:rPr>
          <w:rFonts w:ascii="Times New Roman" w:hAnsi="Times New Roman" w:cs="Times New Roman"/>
          <w:color w:val="222222"/>
          <w:sz w:val="24"/>
          <w:szCs w:val="24"/>
          <w:shd w:val="clear" w:color="auto" w:fill="FFFFFF"/>
        </w:rPr>
        <w:t>Nikou and Khiabani, 2020</w:t>
      </w:r>
      <w:r w:rsidR="00B74856" w:rsidRPr="00392358">
        <w:rPr>
          <w:rFonts w:ascii="Times New Roman" w:eastAsia="Times New Roman" w:hAnsi="Times New Roman" w:cs="Times New Roman"/>
          <w:kern w:val="0"/>
          <w:sz w:val="24"/>
          <w:szCs w:val="24"/>
          <w:lang w:eastAsia="en-IN"/>
          <w14:ligatures w14:val="none"/>
        </w:rPr>
        <w:t>)</w:t>
      </w:r>
      <w:r w:rsidRPr="00C25479">
        <w:rPr>
          <w:rFonts w:ascii="Times New Roman" w:eastAsia="Times New Roman" w:hAnsi="Times New Roman" w:cs="Times New Roman"/>
          <w:kern w:val="0"/>
          <w:sz w:val="24"/>
          <w:szCs w:val="24"/>
          <w:lang w:eastAsia="en-IN"/>
          <w14:ligatures w14:val="none"/>
        </w:rPr>
        <w:t>. This further simplifies the process of checking the status of user accounts prior to performing cashless decisions so that anyone won't have to worry about seeming foolish if the amount remaining isn't enough to cover all of the shopping expenses. As expected, the banking industry is increasingly dependent on internet connectivity. Whenever clients choose to do banking online,</w:t>
      </w:r>
      <w:r w:rsidR="00046FF7" w:rsidRPr="00392358">
        <w:rPr>
          <w:rFonts w:ascii="Times New Roman" w:eastAsia="Times New Roman" w:hAnsi="Times New Roman" w:cs="Times New Roman"/>
          <w:kern w:val="0"/>
          <w:sz w:val="24"/>
          <w:szCs w:val="24"/>
          <w:lang w:eastAsia="en-IN"/>
          <w14:ligatures w14:val="none"/>
        </w:rPr>
        <w:t xml:space="preserve"> </w:t>
      </w:r>
      <w:r w:rsidRPr="00C25479">
        <w:rPr>
          <w:rFonts w:ascii="Times New Roman" w:eastAsia="Times New Roman" w:hAnsi="Times New Roman" w:cs="Times New Roman"/>
          <w:kern w:val="0"/>
          <w:sz w:val="24"/>
          <w:szCs w:val="24"/>
          <w:lang w:eastAsia="en-IN"/>
          <w14:ligatures w14:val="none"/>
        </w:rPr>
        <w:t xml:space="preserve">then they not only get transactions quickly and </w:t>
      </w:r>
      <w:r w:rsidR="00046FF7" w:rsidRPr="00392358">
        <w:rPr>
          <w:rFonts w:ascii="Times New Roman" w:eastAsia="Times New Roman" w:hAnsi="Times New Roman" w:cs="Times New Roman"/>
          <w:kern w:val="0"/>
          <w:sz w:val="24"/>
          <w:szCs w:val="24"/>
          <w:lang w:eastAsia="en-IN"/>
          <w14:ligatures w14:val="none"/>
        </w:rPr>
        <w:t>safely</w:t>
      </w:r>
      <w:r w:rsidRPr="00C25479">
        <w:rPr>
          <w:rFonts w:ascii="Times New Roman" w:eastAsia="Times New Roman" w:hAnsi="Times New Roman" w:cs="Times New Roman"/>
          <w:kern w:val="0"/>
          <w:sz w:val="24"/>
          <w:szCs w:val="24"/>
          <w:lang w:eastAsia="en-IN"/>
          <w14:ligatures w14:val="none"/>
        </w:rPr>
        <w:t>, but they also get insights in actual time.</w:t>
      </w:r>
    </w:p>
    <w:p w14:paraId="1950488A" w14:textId="679DEEBB" w:rsidR="00A3242C" w:rsidRPr="00392358" w:rsidRDefault="00674715" w:rsidP="00392358">
      <w:pPr>
        <w:pStyle w:val="Heading2"/>
        <w:spacing w:line="360" w:lineRule="auto"/>
        <w:jc w:val="both"/>
        <w:rPr>
          <w:rFonts w:ascii="Times New Roman" w:hAnsi="Times New Roman" w:cs="Times New Roman"/>
          <w:sz w:val="24"/>
          <w:szCs w:val="24"/>
        </w:rPr>
      </w:pPr>
      <w:bookmarkStart w:id="5" w:name="_Toc172411200"/>
      <w:r w:rsidRPr="00392358">
        <w:rPr>
          <w:rFonts w:ascii="Times New Roman" w:hAnsi="Times New Roman" w:cs="Times New Roman"/>
          <w:sz w:val="24"/>
          <w:szCs w:val="24"/>
        </w:rPr>
        <w:t>Limitations</w:t>
      </w:r>
      <w:r w:rsidR="00A3242C" w:rsidRPr="00392358">
        <w:rPr>
          <w:rFonts w:ascii="Times New Roman" w:hAnsi="Times New Roman" w:cs="Times New Roman"/>
          <w:sz w:val="24"/>
          <w:szCs w:val="24"/>
        </w:rPr>
        <w:t xml:space="preserve"> of the study</w:t>
      </w:r>
      <w:bookmarkEnd w:id="5"/>
    </w:p>
    <w:p w14:paraId="61354140" w14:textId="77777777" w:rsidR="006B1744" w:rsidRPr="006B1744" w:rsidRDefault="006B1744" w:rsidP="00392358">
      <w:pPr>
        <w:spacing w:after="0" w:line="360" w:lineRule="auto"/>
        <w:jc w:val="both"/>
        <w:rPr>
          <w:rFonts w:ascii="Times New Roman" w:eastAsia="Times New Roman" w:hAnsi="Times New Roman" w:cs="Times New Roman"/>
          <w:kern w:val="0"/>
          <w:sz w:val="24"/>
          <w:szCs w:val="24"/>
          <w:lang w:eastAsia="en-IN"/>
          <w14:ligatures w14:val="none"/>
        </w:rPr>
      </w:pPr>
      <w:r w:rsidRPr="006B1744">
        <w:rPr>
          <w:rFonts w:ascii="Times New Roman" w:eastAsia="Times New Roman" w:hAnsi="Times New Roman" w:cs="Times New Roman"/>
          <w:kern w:val="0"/>
          <w:sz w:val="24"/>
          <w:szCs w:val="24"/>
          <w:lang w:eastAsia="en-IN"/>
          <w14:ligatures w14:val="none"/>
        </w:rPr>
        <w:t xml:space="preserve">Complexity and expense are two major issues while using mixed methods techniques in the current study compared to their simpler single techniques counterparts. Their planning, execution, and analysis need more time, energy, and expertise. Additional practical and moral problems include data management, gaining permission, and guaranteeing reliability and </w:t>
      </w:r>
      <w:r w:rsidRPr="006B1744">
        <w:rPr>
          <w:rFonts w:ascii="Times New Roman" w:eastAsia="Times New Roman" w:hAnsi="Times New Roman" w:cs="Times New Roman"/>
          <w:kern w:val="0"/>
          <w:sz w:val="24"/>
          <w:szCs w:val="24"/>
          <w:lang w:eastAsia="en-IN"/>
          <w14:ligatures w14:val="none"/>
        </w:rPr>
        <w:lastRenderedPageBreak/>
        <w:t>accuracy. Additionally, mixed methods techniques have the potential downside of making people wonder about the study's inherent biases and paradigms. They might combine approaches like realism and interpretive thinking, which have distinct fundamental beliefs, numbers, and aims. Errors in testing, investigator prejudice, or confirmatory bias are a few examples of how these factors could bias information and make analyses inconsistent.</w:t>
      </w:r>
    </w:p>
    <w:p w14:paraId="402A55C7" w14:textId="77777777" w:rsidR="006B1744" w:rsidRPr="00392358" w:rsidRDefault="006B1744" w:rsidP="00392358">
      <w:pPr>
        <w:spacing w:line="360" w:lineRule="auto"/>
        <w:jc w:val="both"/>
        <w:rPr>
          <w:rFonts w:ascii="Times New Roman" w:hAnsi="Times New Roman" w:cs="Times New Roman"/>
          <w:sz w:val="24"/>
          <w:szCs w:val="24"/>
        </w:rPr>
      </w:pPr>
    </w:p>
    <w:p w14:paraId="1EB49849" w14:textId="77777777" w:rsidR="00BF1178" w:rsidRPr="00392358" w:rsidRDefault="00BF1178" w:rsidP="00392358">
      <w:pPr>
        <w:spacing w:line="360" w:lineRule="auto"/>
        <w:jc w:val="both"/>
        <w:rPr>
          <w:rFonts w:ascii="Times New Roman" w:eastAsiaTheme="majorEastAsia" w:hAnsi="Times New Roman" w:cs="Times New Roman"/>
          <w:b/>
          <w:sz w:val="24"/>
          <w:szCs w:val="24"/>
        </w:rPr>
      </w:pPr>
      <w:r w:rsidRPr="00392358">
        <w:rPr>
          <w:rFonts w:ascii="Times New Roman" w:hAnsi="Times New Roman" w:cs="Times New Roman"/>
          <w:sz w:val="24"/>
          <w:szCs w:val="24"/>
        </w:rPr>
        <w:br w:type="page"/>
      </w:r>
    </w:p>
    <w:p w14:paraId="74B2F0F3" w14:textId="705AFA75" w:rsidR="00404346" w:rsidRPr="00392358" w:rsidRDefault="00046FF7" w:rsidP="00392358">
      <w:pPr>
        <w:pStyle w:val="Heading1"/>
        <w:spacing w:line="360" w:lineRule="auto"/>
        <w:jc w:val="both"/>
        <w:rPr>
          <w:rFonts w:ascii="Times New Roman" w:hAnsi="Times New Roman" w:cs="Times New Roman"/>
          <w:sz w:val="24"/>
          <w:szCs w:val="24"/>
        </w:rPr>
      </w:pPr>
      <w:bookmarkStart w:id="6" w:name="_Toc172411201"/>
      <w:r w:rsidRPr="00392358">
        <w:rPr>
          <w:rFonts w:ascii="Times New Roman" w:hAnsi="Times New Roman" w:cs="Times New Roman"/>
          <w:sz w:val="24"/>
          <w:szCs w:val="24"/>
        </w:rPr>
        <w:lastRenderedPageBreak/>
        <w:t xml:space="preserve">2. </w:t>
      </w:r>
      <w:r w:rsidR="00404346" w:rsidRPr="00392358">
        <w:rPr>
          <w:rFonts w:ascii="Times New Roman" w:hAnsi="Times New Roman" w:cs="Times New Roman"/>
          <w:sz w:val="24"/>
          <w:szCs w:val="24"/>
        </w:rPr>
        <w:t>Literature review</w:t>
      </w:r>
      <w:bookmarkEnd w:id="6"/>
    </w:p>
    <w:p w14:paraId="1A314C69" w14:textId="79B9221C" w:rsidR="00252998" w:rsidRPr="00392358" w:rsidRDefault="00B74856" w:rsidP="00392358">
      <w:pPr>
        <w:spacing w:after="0" w:line="360" w:lineRule="auto"/>
        <w:jc w:val="both"/>
        <w:rPr>
          <w:rFonts w:ascii="Times New Roman" w:eastAsia="Times New Roman" w:hAnsi="Times New Roman" w:cs="Times New Roman"/>
          <w:kern w:val="0"/>
          <w:sz w:val="24"/>
          <w:szCs w:val="24"/>
          <w:lang w:eastAsia="en-IN"/>
          <w14:ligatures w14:val="none"/>
        </w:rPr>
      </w:pPr>
      <w:r w:rsidRPr="00392358">
        <w:rPr>
          <w:rFonts w:ascii="Times New Roman" w:eastAsia="Times New Roman" w:hAnsi="Times New Roman" w:cs="Times New Roman"/>
          <w:kern w:val="0"/>
          <w:sz w:val="24"/>
          <w:szCs w:val="24"/>
          <w:lang w:eastAsia="en-IN"/>
          <w14:ligatures w14:val="none"/>
        </w:rPr>
        <w:t xml:space="preserve">According to </w:t>
      </w:r>
      <w:r w:rsidRPr="00392358">
        <w:rPr>
          <w:rFonts w:ascii="Times New Roman" w:hAnsi="Times New Roman" w:cs="Times New Roman"/>
          <w:color w:val="222222"/>
          <w:sz w:val="24"/>
          <w:szCs w:val="24"/>
          <w:shd w:val="clear" w:color="auto" w:fill="FFFFFF"/>
        </w:rPr>
        <w:t>Sharma</w:t>
      </w:r>
      <w:r w:rsidRPr="00392358">
        <w:rPr>
          <w:rFonts w:ascii="Times New Roman" w:eastAsia="Times New Roman" w:hAnsi="Times New Roman" w:cs="Times New Roman"/>
          <w:kern w:val="0"/>
          <w:sz w:val="24"/>
          <w:szCs w:val="24"/>
          <w:lang w:eastAsia="en-IN"/>
          <w14:ligatures w14:val="none"/>
        </w:rPr>
        <w:t xml:space="preserve"> et al., (2020), w</w:t>
      </w:r>
      <w:r w:rsidR="00252998" w:rsidRPr="00252998">
        <w:rPr>
          <w:rFonts w:ascii="Times New Roman" w:eastAsia="Times New Roman" w:hAnsi="Times New Roman" w:cs="Times New Roman"/>
          <w:kern w:val="0"/>
          <w:sz w:val="24"/>
          <w:szCs w:val="24"/>
          <w:lang w:eastAsia="en-IN"/>
          <w14:ligatures w14:val="none"/>
        </w:rPr>
        <w:t xml:space="preserve">ith the incorporation of innovation, the banking sector has been steadily improving its operations. Financial institutions have adopted a number of methods to facilitate the easy and rapid execution of financial operations in response to the development of modern technology. Financial institutions and suppliers of goods in emerging nations have every right to strive for lightning-fast, top-notch client support in order to satisfy the wildly diverse demands of their clients. Aiming at satisfying consumers effectively so that their needs are met and they achieve complete fulfilment when utilizing an offering is the goal of high-quality service. When considering goods or support, the buyer always has a few certain criteria in hand. Clients evaluate services by comparing them to their preexisting mental models when they utilize them. The evaluation of the service offered is mostly based on this contrast. The consumer makes an effort to align his mental qualities with what he expects from the company providing the service. If the banking online service exceeds the customer's expectations, they will be completely happy. Finding the important factor influencing </w:t>
      </w:r>
      <w:r w:rsidR="00252998" w:rsidRPr="00392358">
        <w:rPr>
          <w:rFonts w:ascii="Times New Roman" w:eastAsia="Times New Roman" w:hAnsi="Times New Roman" w:cs="Times New Roman"/>
          <w:kern w:val="0"/>
          <w:sz w:val="24"/>
          <w:szCs w:val="24"/>
          <w:lang w:eastAsia="en-IN"/>
          <w14:ligatures w14:val="none"/>
        </w:rPr>
        <w:t xml:space="preserve">the </w:t>
      </w:r>
      <w:r w:rsidR="00252998" w:rsidRPr="00252998">
        <w:rPr>
          <w:rFonts w:ascii="Times New Roman" w:eastAsia="Times New Roman" w:hAnsi="Times New Roman" w:cs="Times New Roman"/>
          <w:kern w:val="0"/>
          <w:sz w:val="24"/>
          <w:szCs w:val="24"/>
          <w:lang w:eastAsia="en-IN"/>
          <w14:ligatures w14:val="none"/>
        </w:rPr>
        <w:t xml:space="preserve">quality of service is critical for service companies. Problems with the provided services might be found by the financial institutions or vendors of services. To better meet the needs of their clients, they might </w:t>
      </w:r>
      <w:r w:rsidR="005A62DD" w:rsidRPr="00392358">
        <w:rPr>
          <w:rFonts w:ascii="Times New Roman" w:eastAsia="Times New Roman" w:hAnsi="Times New Roman" w:cs="Times New Roman"/>
          <w:kern w:val="0"/>
          <w:sz w:val="24"/>
          <w:szCs w:val="24"/>
          <w:lang w:eastAsia="en-IN"/>
          <w14:ligatures w14:val="none"/>
        </w:rPr>
        <w:t>strategise</w:t>
      </w:r>
      <w:r w:rsidR="00252998" w:rsidRPr="00252998">
        <w:rPr>
          <w:rFonts w:ascii="Times New Roman" w:eastAsia="Times New Roman" w:hAnsi="Times New Roman" w:cs="Times New Roman"/>
          <w:kern w:val="0"/>
          <w:sz w:val="24"/>
          <w:szCs w:val="24"/>
          <w:lang w:eastAsia="en-IN"/>
          <w14:ligatures w14:val="none"/>
        </w:rPr>
        <w:t xml:space="preserve"> and develop ways to enhance the standard of their service. The financial services sector has adopted several intelligent procedures in response to the advent of technology breakthroughs.</w:t>
      </w:r>
    </w:p>
    <w:p w14:paraId="6A494CB0" w14:textId="77777777" w:rsidR="00510CB5" w:rsidRPr="00392358" w:rsidRDefault="00510CB5" w:rsidP="00392358">
      <w:pPr>
        <w:spacing w:after="0" w:line="360" w:lineRule="auto"/>
        <w:jc w:val="both"/>
        <w:rPr>
          <w:rFonts w:ascii="Times New Roman" w:eastAsia="Times New Roman" w:hAnsi="Times New Roman" w:cs="Times New Roman"/>
          <w:kern w:val="0"/>
          <w:sz w:val="24"/>
          <w:szCs w:val="24"/>
          <w:lang w:eastAsia="en-IN"/>
          <w14:ligatures w14:val="none"/>
        </w:rPr>
      </w:pPr>
    </w:p>
    <w:p w14:paraId="7ABD077F" w14:textId="5AA0F188" w:rsidR="00574892" w:rsidRPr="00392358" w:rsidRDefault="00B74856" w:rsidP="00392358">
      <w:pPr>
        <w:spacing w:after="240" w:line="360" w:lineRule="auto"/>
        <w:jc w:val="both"/>
        <w:rPr>
          <w:rFonts w:ascii="Times New Roman" w:hAnsi="Times New Roman" w:cs="Times New Roman"/>
          <w:sz w:val="24"/>
          <w:szCs w:val="24"/>
        </w:rPr>
      </w:pPr>
      <w:r w:rsidRPr="00392358">
        <w:rPr>
          <w:rFonts w:ascii="Times New Roman" w:eastAsia="Times New Roman" w:hAnsi="Times New Roman" w:cs="Times New Roman"/>
          <w:kern w:val="0"/>
          <w:sz w:val="24"/>
          <w:szCs w:val="24"/>
          <w:lang w:eastAsia="en-IN"/>
          <w14:ligatures w14:val="none"/>
        </w:rPr>
        <w:t xml:space="preserve">Concerning </w:t>
      </w:r>
      <w:r w:rsidR="00431B97">
        <w:rPr>
          <w:rFonts w:ascii="Times New Roman" w:hAnsi="Times New Roman" w:cs="Times New Roman"/>
          <w:color w:val="222222"/>
          <w:sz w:val="24"/>
          <w:szCs w:val="24"/>
          <w:shd w:val="clear" w:color="auto" w:fill="FFFFFF"/>
        </w:rPr>
        <w:t xml:space="preserve">Sewwandini </w:t>
      </w:r>
      <w:r w:rsidRPr="00392358">
        <w:rPr>
          <w:rFonts w:ascii="Times New Roman" w:hAnsi="Times New Roman" w:cs="Times New Roman"/>
          <w:color w:val="222222"/>
          <w:sz w:val="24"/>
          <w:szCs w:val="24"/>
          <w:shd w:val="clear" w:color="auto" w:fill="FFFFFF"/>
        </w:rPr>
        <w:t>H.T. and Hettige (2023), an</w:t>
      </w:r>
      <w:r w:rsidR="005A62DD" w:rsidRPr="005A62DD">
        <w:rPr>
          <w:rFonts w:ascii="Times New Roman" w:eastAsia="Times New Roman" w:hAnsi="Times New Roman" w:cs="Times New Roman"/>
          <w:kern w:val="0"/>
          <w:sz w:val="24"/>
          <w:szCs w:val="24"/>
          <w:lang w:eastAsia="en-IN"/>
          <w14:ligatures w14:val="none"/>
        </w:rPr>
        <w:t xml:space="preserve"> easy and accessible alternative to traditional financing has emerged due to the rapid evolution of innovation in the last few decades: digital banking. With the advent of </w:t>
      </w:r>
      <w:r w:rsidR="00851EFA" w:rsidRPr="00392358">
        <w:rPr>
          <w:rFonts w:ascii="Times New Roman" w:eastAsia="Times New Roman" w:hAnsi="Times New Roman" w:cs="Times New Roman"/>
          <w:kern w:val="0"/>
          <w:sz w:val="24"/>
          <w:szCs w:val="24"/>
          <w:lang w:eastAsia="en-IN"/>
          <w14:ligatures w14:val="none"/>
        </w:rPr>
        <w:t>Internet</w:t>
      </w:r>
      <w:r w:rsidR="005A62DD" w:rsidRPr="005A62DD">
        <w:rPr>
          <w:rFonts w:ascii="Times New Roman" w:eastAsia="Times New Roman" w:hAnsi="Times New Roman" w:cs="Times New Roman"/>
          <w:kern w:val="0"/>
          <w:sz w:val="24"/>
          <w:szCs w:val="24"/>
          <w:lang w:eastAsia="en-IN"/>
          <w14:ligatures w14:val="none"/>
        </w:rPr>
        <w:t xml:space="preserve"> banking, clients now have unparalleled ease and independence in conducting a wide range of financial activities and gaining utilization of financial tools via digital channels. Internet banking is becoming more popular among customers, thus it is important for institutions to understand how this method of communication impacts their clientele. The financial institution's prosperity depends on the happiness of its clients. Satisfied clients increase the likelihood that a client will remain trustworthy, recommend the business to others, and even utilize additional banking services. In order to thrive in the cutthroat banking industry and retain existing customers, banks must understand what factors influence customer happiness when it involves banking via the web. To find out how digital banking affects clients' happiness, this research examines KPIs for product quality as well as user interaction. This research aims to provide useful knowledge into ways financial institutions may improve their computerized banking operations to meet client requirements </w:t>
      </w:r>
      <w:r w:rsidR="005A62DD" w:rsidRPr="005A62DD">
        <w:rPr>
          <w:rFonts w:ascii="Times New Roman" w:eastAsia="Times New Roman" w:hAnsi="Times New Roman" w:cs="Times New Roman"/>
          <w:kern w:val="0"/>
          <w:sz w:val="24"/>
          <w:szCs w:val="24"/>
          <w:lang w:eastAsia="en-IN"/>
          <w14:ligatures w14:val="none"/>
        </w:rPr>
        <w:lastRenderedPageBreak/>
        <w:t>and increase client satisfaction. It will do so by assessing internet financial services' unique characteristics and challenges. Similarly, excellent service statistics have a substantial impact on clients' happiness with banking on the internet. An important factor in determining the happiness of clients is the rapidity with which a bank processes transactions, the simplicity of its regulations regarding e-banking, its safety mechanisms in place, and the adaptability of its client service representatives. Hence, in order to identify issues and develop strategies to increase client happiness, it is essential to conduct a comprehensive study regarding those customer service components within the framework of online financial services.</w:t>
      </w:r>
    </w:p>
    <w:p w14:paraId="3C8FE877" w14:textId="532C23BD" w:rsidR="002C53E5" w:rsidRPr="002C53E5" w:rsidRDefault="00B74856" w:rsidP="00392358">
      <w:pPr>
        <w:spacing w:after="0" w:line="360" w:lineRule="auto"/>
        <w:jc w:val="both"/>
        <w:rPr>
          <w:rFonts w:ascii="Times New Roman" w:eastAsia="Times New Roman" w:hAnsi="Times New Roman" w:cs="Times New Roman"/>
          <w:kern w:val="0"/>
          <w:sz w:val="24"/>
          <w:szCs w:val="24"/>
          <w:lang w:eastAsia="en-IN"/>
          <w14:ligatures w14:val="none"/>
        </w:rPr>
      </w:pPr>
      <w:r w:rsidRPr="00392358">
        <w:rPr>
          <w:rFonts w:ascii="Times New Roman" w:hAnsi="Times New Roman" w:cs="Times New Roman"/>
          <w:color w:val="222222"/>
          <w:sz w:val="24"/>
          <w:szCs w:val="24"/>
          <w:shd w:val="clear" w:color="auto" w:fill="FFFFFF"/>
        </w:rPr>
        <w:t>San Pablo Colleges</w:t>
      </w:r>
      <w:r w:rsidRPr="00392358">
        <w:rPr>
          <w:rFonts w:ascii="Times New Roman" w:eastAsia="Times New Roman" w:hAnsi="Times New Roman" w:cs="Times New Roman"/>
          <w:kern w:val="0"/>
          <w:sz w:val="24"/>
          <w:szCs w:val="24"/>
          <w:lang w:eastAsia="en-IN"/>
          <w14:ligatures w14:val="none"/>
        </w:rPr>
        <w:t xml:space="preserve"> (2023), journal stated that p</w:t>
      </w:r>
      <w:r w:rsidR="002C53E5" w:rsidRPr="002C53E5">
        <w:rPr>
          <w:rFonts w:ascii="Times New Roman" w:eastAsia="Times New Roman" w:hAnsi="Times New Roman" w:cs="Times New Roman"/>
          <w:kern w:val="0"/>
          <w:sz w:val="24"/>
          <w:szCs w:val="24"/>
          <w:lang w:eastAsia="en-IN"/>
          <w14:ligatures w14:val="none"/>
        </w:rPr>
        <w:t>erhaps the most used services provided by financial institutions is online banking, which allows customers to access their accounts quickly and reliably. A lot of clients still aren't comfortable with the idea of shopping on the internet, even if it's a safe and easy option. This is why, for the purpose to fix any issues and make the customer service greater in general, it's crucial to find out what makes consumers happy. Therefore, this research aims to find out how satisfied clients and visitors are with electronic banking and what variables influence it. Service excellence, safety, ease of use, and quickness are the four aspects that may influence customers' happiness with online banking. Consumer happiness with internet-based banking is almost directly correlated to its rapidity and simplicity of use. One key component that has allowed institutions to maintain their market position is the pleasure of their customers. Banking via the web has the potential to draw in more customers in this era of lightning-fast technological advances. Having a bank account set up online results in more efficiency, lower operational costs, a faster acceptance, and a large number of transactions.</w:t>
      </w:r>
    </w:p>
    <w:p w14:paraId="574662AE" w14:textId="6BE45935" w:rsidR="00997E86" w:rsidRPr="00392358" w:rsidRDefault="00997E86" w:rsidP="00392358">
      <w:pPr>
        <w:spacing w:after="240" w:line="360" w:lineRule="auto"/>
        <w:jc w:val="both"/>
        <w:rPr>
          <w:rFonts w:ascii="Times New Roman" w:eastAsia="Times New Roman" w:hAnsi="Times New Roman" w:cs="Times New Roman"/>
          <w:kern w:val="0"/>
          <w:sz w:val="24"/>
          <w:szCs w:val="24"/>
          <w:lang w:eastAsia="en-IN"/>
          <w14:ligatures w14:val="none"/>
        </w:rPr>
      </w:pPr>
      <w:r w:rsidRPr="00392358">
        <w:rPr>
          <w:rFonts w:ascii="Times New Roman" w:hAnsi="Times New Roman" w:cs="Times New Roman"/>
          <w:sz w:val="24"/>
          <w:szCs w:val="24"/>
        </w:rPr>
        <w:br w:type="page"/>
      </w:r>
    </w:p>
    <w:p w14:paraId="069E7ACA" w14:textId="6F4C2578" w:rsidR="00694678" w:rsidRPr="00392358" w:rsidRDefault="00046FF7" w:rsidP="00392358">
      <w:pPr>
        <w:pStyle w:val="Heading1"/>
        <w:spacing w:line="360" w:lineRule="auto"/>
        <w:jc w:val="both"/>
        <w:rPr>
          <w:rFonts w:ascii="Times New Roman" w:hAnsi="Times New Roman" w:cs="Times New Roman"/>
          <w:sz w:val="24"/>
          <w:szCs w:val="24"/>
        </w:rPr>
      </w:pPr>
      <w:bookmarkStart w:id="7" w:name="_Toc172411202"/>
      <w:r w:rsidRPr="00392358">
        <w:rPr>
          <w:rFonts w:ascii="Times New Roman" w:hAnsi="Times New Roman" w:cs="Times New Roman"/>
          <w:sz w:val="24"/>
          <w:szCs w:val="24"/>
        </w:rPr>
        <w:lastRenderedPageBreak/>
        <w:t xml:space="preserve">3. </w:t>
      </w:r>
      <w:r w:rsidR="00694678" w:rsidRPr="00392358">
        <w:rPr>
          <w:rFonts w:ascii="Times New Roman" w:hAnsi="Times New Roman" w:cs="Times New Roman"/>
          <w:sz w:val="24"/>
          <w:szCs w:val="24"/>
        </w:rPr>
        <w:t xml:space="preserve">Research </w:t>
      </w:r>
      <w:r w:rsidR="00AD5162" w:rsidRPr="00392358">
        <w:rPr>
          <w:rFonts w:ascii="Times New Roman" w:hAnsi="Times New Roman" w:cs="Times New Roman"/>
          <w:sz w:val="24"/>
          <w:szCs w:val="24"/>
        </w:rPr>
        <w:t>D</w:t>
      </w:r>
      <w:r w:rsidR="00694678" w:rsidRPr="00392358">
        <w:rPr>
          <w:rFonts w:ascii="Times New Roman" w:hAnsi="Times New Roman" w:cs="Times New Roman"/>
          <w:sz w:val="24"/>
          <w:szCs w:val="24"/>
        </w:rPr>
        <w:t>esign</w:t>
      </w:r>
      <w:r w:rsidR="00AD5162" w:rsidRPr="00392358">
        <w:rPr>
          <w:rFonts w:ascii="Times New Roman" w:hAnsi="Times New Roman" w:cs="Times New Roman"/>
          <w:sz w:val="24"/>
          <w:szCs w:val="24"/>
        </w:rPr>
        <w:t>/Methodology</w:t>
      </w:r>
      <w:bookmarkEnd w:id="7"/>
    </w:p>
    <w:p w14:paraId="1EEF935B" w14:textId="77777777" w:rsidR="003A1B7B" w:rsidRPr="00392358" w:rsidRDefault="00FB0BE1" w:rsidP="00392358">
      <w:pPr>
        <w:pStyle w:val="Heading2"/>
        <w:spacing w:line="360" w:lineRule="auto"/>
        <w:jc w:val="both"/>
        <w:rPr>
          <w:rFonts w:ascii="Times New Roman" w:hAnsi="Times New Roman" w:cs="Times New Roman"/>
          <w:sz w:val="24"/>
          <w:szCs w:val="24"/>
        </w:rPr>
      </w:pPr>
      <w:bookmarkStart w:id="8" w:name="_Toc172411203"/>
      <w:r w:rsidRPr="00392358">
        <w:rPr>
          <w:rFonts w:ascii="Times New Roman" w:hAnsi="Times New Roman" w:cs="Times New Roman"/>
          <w:sz w:val="24"/>
          <w:szCs w:val="24"/>
        </w:rPr>
        <w:t>Research approach</w:t>
      </w:r>
      <w:bookmarkEnd w:id="8"/>
    </w:p>
    <w:p w14:paraId="3F59526D" w14:textId="0A37A480" w:rsidR="00FB0BE1" w:rsidRPr="00392358" w:rsidRDefault="003A1B7B" w:rsidP="00392358">
      <w:pPr>
        <w:spacing w:after="0" w:line="360" w:lineRule="auto"/>
        <w:jc w:val="both"/>
        <w:rPr>
          <w:rFonts w:ascii="Times New Roman" w:eastAsia="Times New Roman" w:hAnsi="Times New Roman" w:cs="Times New Roman"/>
          <w:kern w:val="0"/>
          <w:sz w:val="24"/>
          <w:szCs w:val="24"/>
          <w:lang w:eastAsia="en-IN"/>
          <w14:ligatures w14:val="none"/>
        </w:rPr>
      </w:pPr>
      <w:r w:rsidRPr="003A1B7B">
        <w:rPr>
          <w:rFonts w:ascii="Times New Roman" w:eastAsia="Times New Roman" w:hAnsi="Times New Roman" w:cs="Times New Roman"/>
          <w:kern w:val="0"/>
          <w:sz w:val="24"/>
          <w:szCs w:val="24"/>
          <w:lang w:eastAsia="en-IN"/>
          <w14:ligatures w14:val="none"/>
        </w:rPr>
        <w:t xml:space="preserve">The investigator uses </w:t>
      </w:r>
      <w:r w:rsidRPr="003A1B7B">
        <w:rPr>
          <w:rFonts w:ascii="Times New Roman" w:eastAsia="Times New Roman" w:hAnsi="Times New Roman" w:cs="Times New Roman"/>
          <w:b/>
          <w:bCs/>
          <w:i/>
          <w:iCs/>
          <w:kern w:val="0"/>
          <w:sz w:val="24"/>
          <w:szCs w:val="24"/>
          <w:lang w:eastAsia="en-IN"/>
          <w14:ligatures w14:val="none"/>
        </w:rPr>
        <w:t>inductive reasoning</w:t>
      </w:r>
      <w:r w:rsidRPr="003A1B7B">
        <w:rPr>
          <w:rFonts w:ascii="Times New Roman" w:eastAsia="Times New Roman" w:hAnsi="Times New Roman" w:cs="Times New Roman"/>
          <w:kern w:val="0"/>
          <w:sz w:val="24"/>
          <w:szCs w:val="24"/>
          <w:lang w:eastAsia="en-IN"/>
          <w14:ligatures w14:val="none"/>
        </w:rPr>
        <w:t xml:space="preserve"> to find indications and conclusions in the findings, that subsequently form the basis for new ideas, conceptions, or theories in the context to research topic. In this "bottom-up" approach, the investigator looks at concrete examples before moving on to broader concepts</w:t>
      </w:r>
      <w:r w:rsidR="00B74856" w:rsidRPr="00392358">
        <w:rPr>
          <w:rFonts w:ascii="Times New Roman" w:eastAsia="Times New Roman" w:hAnsi="Times New Roman" w:cs="Times New Roman"/>
          <w:kern w:val="0"/>
          <w:sz w:val="24"/>
          <w:szCs w:val="24"/>
          <w:lang w:eastAsia="en-IN"/>
          <w14:ligatures w14:val="none"/>
        </w:rPr>
        <w:t xml:space="preserve"> (</w:t>
      </w:r>
      <w:r w:rsidR="00B74856" w:rsidRPr="00392358">
        <w:rPr>
          <w:rFonts w:ascii="Times New Roman" w:hAnsi="Times New Roman" w:cs="Times New Roman"/>
          <w:color w:val="222222"/>
          <w:sz w:val="24"/>
          <w:szCs w:val="24"/>
          <w:shd w:val="clear" w:color="auto" w:fill="FFFFFF"/>
        </w:rPr>
        <w:t>Kumari et al., 2023</w:t>
      </w:r>
      <w:r w:rsidR="00B74856" w:rsidRPr="00392358">
        <w:rPr>
          <w:rFonts w:ascii="Times New Roman" w:eastAsia="Times New Roman" w:hAnsi="Times New Roman" w:cs="Times New Roman"/>
          <w:kern w:val="0"/>
          <w:sz w:val="24"/>
          <w:szCs w:val="24"/>
          <w:lang w:eastAsia="en-IN"/>
          <w14:ligatures w14:val="none"/>
        </w:rPr>
        <w:t>)</w:t>
      </w:r>
      <w:r w:rsidRPr="003A1B7B">
        <w:rPr>
          <w:rFonts w:ascii="Times New Roman" w:eastAsia="Times New Roman" w:hAnsi="Times New Roman" w:cs="Times New Roman"/>
          <w:kern w:val="0"/>
          <w:sz w:val="24"/>
          <w:szCs w:val="24"/>
          <w:lang w:eastAsia="en-IN"/>
          <w14:ligatures w14:val="none"/>
        </w:rPr>
        <w:t xml:space="preserve">. During inductive studies, investigators are free to change their focus and methodology according </w:t>
      </w:r>
      <w:r w:rsidR="00B74856" w:rsidRPr="00392358">
        <w:rPr>
          <w:rFonts w:ascii="Times New Roman" w:eastAsia="Times New Roman" w:hAnsi="Times New Roman" w:cs="Times New Roman"/>
          <w:kern w:val="0"/>
          <w:sz w:val="24"/>
          <w:szCs w:val="24"/>
          <w:lang w:eastAsia="en-IN"/>
          <w14:ligatures w14:val="none"/>
        </w:rPr>
        <w:t>to</w:t>
      </w:r>
      <w:r w:rsidRPr="003A1B7B">
        <w:rPr>
          <w:rFonts w:ascii="Times New Roman" w:eastAsia="Times New Roman" w:hAnsi="Times New Roman" w:cs="Times New Roman"/>
          <w:kern w:val="0"/>
          <w:sz w:val="24"/>
          <w:szCs w:val="24"/>
          <w:lang w:eastAsia="en-IN"/>
          <w14:ligatures w14:val="none"/>
        </w:rPr>
        <w:t xml:space="preserve"> the evidence they find. Investigators now have more leeway to investigate events and ideas which would have escaped their notice in the past.</w:t>
      </w:r>
      <w:r w:rsidR="00FB0BE1" w:rsidRPr="00392358">
        <w:rPr>
          <w:rFonts w:ascii="Times New Roman" w:hAnsi="Times New Roman" w:cs="Times New Roman"/>
          <w:sz w:val="24"/>
          <w:szCs w:val="24"/>
        </w:rPr>
        <w:t xml:space="preserve"> </w:t>
      </w:r>
    </w:p>
    <w:p w14:paraId="018AEC0D" w14:textId="6CF56C2D" w:rsidR="00FB0BE1" w:rsidRPr="00392358" w:rsidRDefault="00FB0BE1" w:rsidP="00392358">
      <w:pPr>
        <w:pStyle w:val="Heading2"/>
        <w:spacing w:line="360" w:lineRule="auto"/>
        <w:jc w:val="both"/>
        <w:rPr>
          <w:rFonts w:ascii="Times New Roman" w:hAnsi="Times New Roman" w:cs="Times New Roman"/>
          <w:sz w:val="24"/>
          <w:szCs w:val="24"/>
        </w:rPr>
      </w:pPr>
      <w:bookmarkStart w:id="9" w:name="_Toc172411204"/>
      <w:r w:rsidRPr="00392358">
        <w:rPr>
          <w:rFonts w:ascii="Times New Roman" w:hAnsi="Times New Roman" w:cs="Times New Roman"/>
          <w:sz w:val="24"/>
          <w:szCs w:val="24"/>
        </w:rPr>
        <w:t>Research methods</w:t>
      </w:r>
      <w:bookmarkEnd w:id="9"/>
      <w:r w:rsidRPr="00392358">
        <w:rPr>
          <w:rFonts w:ascii="Times New Roman" w:hAnsi="Times New Roman" w:cs="Times New Roman"/>
          <w:sz w:val="24"/>
          <w:szCs w:val="24"/>
        </w:rPr>
        <w:t xml:space="preserve"> </w:t>
      </w:r>
    </w:p>
    <w:p w14:paraId="60BB27D6" w14:textId="6A6966B1" w:rsidR="00774E5D" w:rsidRPr="00392358" w:rsidRDefault="00774E5D" w:rsidP="00392358">
      <w:pPr>
        <w:spacing w:after="0" w:line="360" w:lineRule="auto"/>
        <w:jc w:val="both"/>
        <w:rPr>
          <w:rFonts w:ascii="Times New Roman" w:eastAsia="Times New Roman" w:hAnsi="Times New Roman" w:cs="Times New Roman"/>
          <w:kern w:val="0"/>
          <w:sz w:val="24"/>
          <w:szCs w:val="24"/>
          <w:lang w:eastAsia="en-IN"/>
          <w14:ligatures w14:val="none"/>
        </w:rPr>
      </w:pPr>
      <w:r w:rsidRPr="00774E5D">
        <w:rPr>
          <w:rFonts w:ascii="Times New Roman" w:eastAsia="Times New Roman" w:hAnsi="Times New Roman" w:cs="Times New Roman"/>
          <w:kern w:val="0"/>
          <w:sz w:val="24"/>
          <w:szCs w:val="24"/>
          <w:lang w:eastAsia="en-IN"/>
          <w14:ligatures w14:val="none"/>
        </w:rPr>
        <w:t xml:space="preserve">Combining both quantitative and qualitative techniques, as in this study, allows researchers to delve more deeply into an investigation question is a hallmark of the becoming more common </w:t>
      </w:r>
      <w:r w:rsidRPr="00774E5D">
        <w:rPr>
          <w:rFonts w:ascii="Times New Roman" w:eastAsia="Times New Roman" w:hAnsi="Times New Roman" w:cs="Times New Roman"/>
          <w:b/>
          <w:bCs/>
          <w:i/>
          <w:iCs/>
          <w:kern w:val="0"/>
          <w:sz w:val="24"/>
          <w:szCs w:val="24"/>
          <w:lang w:eastAsia="en-IN"/>
          <w14:ligatures w14:val="none"/>
        </w:rPr>
        <w:t>mixed-methods approach</w:t>
      </w:r>
      <w:r w:rsidRPr="00774E5D">
        <w:rPr>
          <w:rFonts w:ascii="Times New Roman" w:eastAsia="Times New Roman" w:hAnsi="Times New Roman" w:cs="Times New Roman"/>
          <w:kern w:val="0"/>
          <w:sz w:val="24"/>
          <w:szCs w:val="24"/>
          <w:lang w:eastAsia="en-IN"/>
          <w14:ligatures w14:val="none"/>
        </w:rPr>
        <w:t>.</w:t>
      </w:r>
      <w:r w:rsidRPr="00774E5D">
        <w:rPr>
          <w:rFonts w:ascii="Times New Roman" w:eastAsia="Times New Roman" w:hAnsi="Times New Roman" w:cs="Times New Roman"/>
          <w:kern w:val="0"/>
          <w:sz w:val="24"/>
          <w:szCs w:val="24"/>
          <w:lang w:eastAsia="en-IN"/>
          <w14:ligatures w14:val="none"/>
        </w:rPr>
        <w:br/>
        <w:t xml:space="preserve">Studying individuals in their immediate surroundings, qualitative research is crucial in many professional and educational domains because it aims to comprehend and evaluate </w:t>
      </w:r>
      <w:r w:rsidRPr="00392358">
        <w:rPr>
          <w:rFonts w:ascii="Times New Roman" w:eastAsia="Times New Roman" w:hAnsi="Times New Roman" w:cs="Times New Roman"/>
          <w:kern w:val="0"/>
          <w:sz w:val="24"/>
          <w:szCs w:val="24"/>
          <w:lang w:eastAsia="en-IN"/>
          <w14:ligatures w14:val="none"/>
        </w:rPr>
        <w:t xml:space="preserve">an </w:t>
      </w:r>
      <w:r w:rsidRPr="00774E5D">
        <w:rPr>
          <w:rFonts w:ascii="Times New Roman" w:eastAsia="Times New Roman" w:hAnsi="Times New Roman" w:cs="Times New Roman"/>
          <w:kern w:val="0"/>
          <w:sz w:val="24"/>
          <w:szCs w:val="24"/>
          <w:lang w:eastAsia="en-IN"/>
          <w14:ligatures w14:val="none"/>
        </w:rPr>
        <w:t xml:space="preserve">individual's significance, encounters, and social circumstances while using online banking. An assortment of qualitative approaches are used in this form of investigation to collect and evaluate </w:t>
      </w:r>
      <w:r w:rsidRPr="00392358">
        <w:rPr>
          <w:rFonts w:ascii="Times New Roman" w:eastAsia="Times New Roman" w:hAnsi="Times New Roman" w:cs="Times New Roman"/>
          <w:kern w:val="0"/>
          <w:sz w:val="24"/>
          <w:szCs w:val="24"/>
          <w:lang w:eastAsia="en-IN"/>
          <w14:ligatures w14:val="none"/>
        </w:rPr>
        <w:t>non-numerical</w:t>
      </w:r>
      <w:r w:rsidRPr="00774E5D">
        <w:rPr>
          <w:rFonts w:ascii="Times New Roman" w:eastAsia="Times New Roman" w:hAnsi="Times New Roman" w:cs="Times New Roman"/>
          <w:kern w:val="0"/>
          <w:sz w:val="24"/>
          <w:szCs w:val="24"/>
          <w:lang w:eastAsia="en-IN"/>
          <w14:ligatures w14:val="none"/>
        </w:rPr>
        <w:t xml:space="preserve"> information which includes text, images, and actions</w:t>
      </w:r>
      <w:r w:rsidR="00B74856" w:rsidRPr="00392358">
        <w:rPr>
          <w:rFonts w:ascii="Times New Roman" w:eastAsia="Times New Roman" w:hAnsi="Times New Roman" w:cs="Times New Roman"/>
          <w:kern w:val="0"/>
          <w:sz w:val="24"/>
          <w:szCs w:val="24"/>
          <w:lang w:eastAsia="en-IN"/>
          <w14:ligatures w14:val="none"/>
        </w:rPr>
        <w:t xml:space="preserve"> (</w:t>
      </w:r>
      <w:r w:rsidR="00B74856" w:rsidRPr="00392358">
        <w:rPr>
          <w:rFonts w:ascii="Times New Roman" w:hAnsi="Times New Roman" w:cs="Times New Roman"/>
          <w:color w:val="222222"/>
          <w:sz w:val="24"/>
          <w:szCs w:val="24"/>
          <w:shd w:val="clear" w:color="auto" w:fill="FFFFFF"/>
        </w:rPr>
        <w:t>Nasri, 2023</w:t>
      </w:r>
      <w:r w:rsidR="00B74856" w:rsidRPr="00392358">
        <w:rPr>
          <w:rFonts w:ascii="Times New Roman" w:eastAsia="Times New Roman" w:hAnsi="Times New Roman" w:cs="Times New Roman"/>
          <w:kern w:val="0"/>
          <w:sz w:val="24"/>
          <w:szCs w:val="24"/>
          <w:lang w:eastAsia="en-IN"/>
          <w14:ligatures w14:val="none"/>
        </w:rPr>
        <w:t>)</w:t>
      </w:r>
      <w:r w:rsidRPr="00774E5D">
        <w:rPr>
          <w:rFonts w:ascii="Times New Roman" w:eastAsia="Times New Roman" w:hAnsi="Times New Roman" w:cs="Times New Roman"/>
          <w:kern w:val="0"/>
          <w:sz w:val="24"/>
          <w:szCs w:val="24"/>
          <w:lang w:eastAsia="en-IN"/>
          <w14:ligatures w14:val="none"/>
        </w:rPr>
        <w:t>. The goal is to get detailed and positioned knowledge about the phenomenon being studied. Conversely, quantitative research makes use of sampling techniques and the distribution of online polls and surveys to gather numerically meaningful data from current and future clients. Among the most distinguishing features of quantitative research is the ability to present findings numerically.</w:t>
      </w:r>
    </w:p>
    <w:p w14:paraId="2DAE2A7A" w14:textId="21139515" w:rsidR="00FB0BE1" w:rsidRPr="00392358" w:rsidRDefault="00FB0BE1" w:rsidP="00392358">
      <w:pPr>
        <w:pStyle w:val="Heading2"/>
        <w:spacing w:line="360" w:lineRule="auto"/>
        <w:jc w:val="both"/>
        <w:rPr>
          <w:rFonts w:ascii="Times New Roman" w:hAnsi="Times New Roman" w:cs="Times New Roman"/>
          <w:sz w:val="24"/>
          <w:szCs w:val="24"/>
        </w:rPr>
      </w:pPr>
      <w:bookmarkStart w:id="10" w:name="_Toc172411205"/>
      <w:r w:rsidRPr="00392358">
        <w:rPr>
          <w:rFonts w:ascii="Times New Roman" w:hAnsi="Times New Roman" w:cs="Times New Roman"/>
          <w:sz w:val="24"/>
          <w:szCs w:val="24"/>
        </w:rPr>
        <w:t xml:space="preserve">Data </w:t>
      </w:r>
      <w:r w:rsidR="00902578">
        <w:rPr>
          <w:rFonts w:ascii="Times New Roman" w:hAnsi="Times New Roman" w:cs="Times New Roman"/>
          <w:sz w:val="24"/>
          <w:szCs w:val="24"/>
        </w:rPr>
        <w:t>C</w:t>
      </w:r>
      <w:r w:rsidRPr="00392358">
        <w:rPr>
          <w:rFonts w:ascii="Times New Roman" w:hAnsi="Times New Roman" w:cs="Times New Roman"/>
          <w:sz w:val="24"/>
          <w:szCs w:val="24"/>
        </w:rPr>
        <w:t xml:space="preserve">ollection </w:t>
      </w:r>
      <w:r w:rsidR="00902578">
        <w:rPr>
          <w:rFonts w:ascii="Times New Roman" w:hAnsi="Times New Roman" w:cs="Times New Roman"/>
          <w:sz w:val="24"/>
          <w:szCs w:val="24"/>
        </w:rPr>
        <w:t>M</w:t>
      </w:r>
      <w:r w:rsidRPr="00392358">
        <w:rPr>
          <w:rFonts w:ascii="Times New Roman" w:hAnsi="Times New Roman" w:cs="Times New Roman"/>
          <w:sz w:val="24"/>
          <w:szCs w:val="24"/>
        </w:rPr>
        <w:t>ethods</w:t>
      </w:r>
      <w:bookmarkEnd w:id="10"/>
      <w:r w:rsidRPr="00392358">
        <w:rPr>
          <w:rFonts w:ascii="Times New Roman" w:hAnsi="Times New Roman" w:cs="Times New Roman"/>
          <w:sz w:val="24"/>
          <w:szCs w:val="24"/>
        </w:rPr>
        <w:t xml:space="preserve"> </w:t>
      </w:r>
    </w:p>
    <w:p w14:paraId="0F6FC8BC" w14:textId="42D18137" w:rsidR="00741BD8" w:rsidRPr="00A716C8" w:rsidRDefault="00AB2658" w:rsidP="00A716C8">
      <w:pPr>
        <w:spacing w:after="0" w:line="360" w:lineRule="auto"/>
        <w:jc w:val="both"/>
        <w:rPr>
          <w:rFonts w:ascii="Times New Roman" w:eastAsia="Times New Roman" w:hAnsi="Times New Roman" w:cs="Times New Roman"/>
          <w:kern w:val="0"/>
          <w:sz w:val="24"/>
          <w:szCs w:val="24"/>
          <w:lang w:eastAsia="en-IN"/>
          <w14:ligatures w14:val="none"/>
        </w:rPr>
      </w:pPr>
      <w:r w:rsidRPr="00AB2658">
        <w:rPr>
          <w:rFonts w:ascii="Times New Roman" w:eastAsia="Times New Roman" w:hAnsi="Times New Roman" w:cs="Times New Roman"/>
          <w:kern w:val="0"/>
          <w:sz w:val="24"/>
          <w:szCs w:val="24"/>
          <w:lang w:eastAsia="en-IN"/>
          <w14:ligatures w14:val="none"/>
        </w:rPr>
        <w:t xml:space="preserve">One thing that has never been utilized before is the </w:t>
      </w:r>
      <w:r w:rsidRPr="00AB2658">
        <w:rPr>
          <w:rFonts w:ascii="Times New Roman" w:eastAsia="Times New Roman" w:hAnsi="Times New Roman" w:cs="Times New Roman"/>
          <w:b/>
          <w:bCs/>
          <w:i/>
          <w:iCs/>
          <w:kern w:val="0"/>
          <w:sz w:val="24"/>
          <w:szCs w:val="24"/>
          <w:lang w:eastAsia="en-IN"/>
          <w14:ligatures w14:val="none"/>
        </w:rPr>
        <w:t>primary information</w:t>
      </w:r>
      <w:r w:rsidRPr="00AB2658">
        <w:rPr>
          <w:rFonts w:ascii="Times New Roman" w:eastAsia="Times New Roman" w:hAnsi="Times New Roman" w:cs="Times New Roman"/>
          <w:kern w:val="0"/>
          <w:sz w:val="24"/>
          <w:szCs w:val="24"/>
          <w:lang w:eastAsia="en-IN"/>
          <w14:ligatures w14:val="none"/>
        </w:rPr>
        <w:t>, which is gathered from actual people's experiences. The information gleaned from original sources is both precise and relevant to the study's goals</w:t>
      </w:r>
      <w:r w:rsidR="00392358" w:rsidRPr="00392358">
        <w:rPr>
          <w:rFonts w:ascii="Times New Roman" w:eastAsia="Times New Roman" w:hAnsi="Times New Roman" w:cs="Times New Roman"/>
          <w:kern w:val="0"/>
          <w:sz w:val="24"/>
          <w:szCs w:val="24"/>
          <w:lang w:eastAsia="en-IN"/>
          <w14:ligatures w14:val="none"/>
        </w:rPr>
        <w:t xml:space="preserve"> (</w:t>
      </w:r>
      <w:r w:rsidR="00392358" w:rsidRPr="00392358">
        <w:rPr>
          <w:rFonts w:ascii="Times New Roman" w:hAnsi="Times New Roman" w:cs="Times New Roman"/>
          <w:color w:val="222222"/>
          <w:sz w:val="24"/>
          <w:szCs w:val="24"/>
          <w:shd w:val="clear" w:color="auto" w:fill="FFFFFF"/>
        </w:rPr>
        <w:t>Saliya, 2023</w:t>
      </w:r>
      <w:r w:rsidR="00392358" w:rsidRPr="00392358">
        <w:rPr>
          <w:rFonts w:ascii="Times New Roman" w:eastAsia="Times New Roman" w:hAnsi="Times New Roman" w:cs="Times New Roman"/>
          <w:kern w:val="0"/>
          <w:sz w:val="24"/>
          <w:szCs w:val="24"/>
          <w:lang w:eastAsia="en-IN"/>
          <w14:ligatures w14:val="none"/>
        </w:rPr>
        <w:t>)</w:t>
      </w:r>
      <w:r w:rsidRPr="00AB2658">
        <w:rPr>
          <w:rFonts w:ascii="Times New Roman" w:eastAsia="Times New Roman" w:hAnsi="Times New Roman" w:cs="Times New Roman"/>
          <w:kern w:val="0"/>
          <w:sz w:val="24"/>
          <w:szCs w:val="24"/>
          <w:lang w:eastAsia="en-IN"/>
          <w14:ligatures w14:val="none"/>
        </w:rPr>
        <w:t>. Customers who use internet banking to make purchases fill out questionnaires that serve as major data sources.</w:t>
      </w:r>
      <w:r w:rsidRPr="00AB2658">
        <w:rPr>
          <w:rFonts w:ascii="Times New Roman" w:eastAsia="Times New Roman" w:hAnsi="Times New Roman" w:cs="Times New Roman"/>
          <w:kern w:val="0"/>
          <w:sz w:val="24"/>
          <w:szCs w:val="24"/>
          <w:lang w:eastAsia="en-IN"/>
          <w14:ligatures w14:val="none"/>
        </w:rPr>
        <w:br/>
        <w:t>The term "</w:t>
      </w:r>
      <w:r w:rsidRPr="00392358">
        <w:rPr>
          <w:rFonts w:ascii="Times New Roman" w:eastAsia="Times New Roman" w:hAnsi="Times New Roman" w:cs="Times New Roman"/>
          <w:b/>
          <w:bCs/>
          <w:i/>
          <w:iCs/>
          <w:kern w:val="0"/>
          <w:sz w:val="24"/>
          <w:szCs w:val="24"/>
          <w:lang w:eastAsia="en-IN"/>
          <w14:ligatures w14:val="none"/>
        </w:rPr>
        <w:t>secondary</w:t>
      </w:r>
      <w:r w:rsidRPr="00AB2658">
        <w:rPr>
          <w:rFonts w:ascii="Times New Roman" w:eastAsia="Times New Roman" w:hAnsi="Times New Roman" w:cs="Times New Roman"/>
          <w:b/>
          <w:bCs/>
          <w:i/>
          <w:iCs/>
          <w:kern w:val="0"/>
          <w:sz w:val="24"/>
          <w:szCs w:val="24"/>
          <w:lang w:eastAsia="en-IN"/>
          <w14:ligatures w14:val="none"/>
        </w:rPr>
        <w:t xml:space="preserve"> data</w:t>
      </w:r>
      <w:r w:rsidRPr="00AB2658">
        <w:rPr>
          <w:rFonts w:ascii="Times New Roman" w:eastAsia="Times New Roman" w:hAnsi="Times New Roman" w:cs="Times New Roman"/>
          <w:kern w:val="0"/>
          <w:sz w:val="24"/>
          <w:szCs w:val="24"/>
          <w:lang w:eastAsia="en-IN"/>
          <w14:ligatures w14:val="none"/>
        </w:rPr>
        <w:t>" refers to information which has been previously utilized</w:t>
      </w:r>
      <w:r w:rsidRPr="00392358">
        <w:rPr>
          <w:rFonts w:ascii="Times New Roman" w:eastAsia="Times New Roman" w:hAnsi="Times New Roman" w:cs="Times New Roman"/>
          <w:kern w:val="0"/>
          <w:sz w:val="24"/>
          <w:szCs w:val="24"/>
          <w:lang w:eastAsia="en-IN"/>
          <w14:ligatures w14:val="none"/>
        </w:rPr>
        <w:t xml:space="preserve"> and collected in the current study to address research questions</w:t>
      </w:r>
      <w:r w:rsidRPr="00AB2658">
        <w:rPr>
          <w:rFonts w:ascii="Times New Roman" w:eastAsia="Times New Roman" w:hAnsi="Times New Roman" w:cs="Times New Roman"/>
          <w:kern w:val="0"/>
          <w:sz w:val="24"/>
          <w:szCs w:val="24"/>
          <w:lang w:eastAsia="en-IN"/>
          <w14:ligatures w14:val="none"/>
        </w:rPr>
        <w:t>. Administrative information, as well as information from other sources both inside and outside the organization</w:t>
      </w:r>
      <w:r w:rsidRPr="00392358">
        <w:rPr>
          <w:rFonts w:ascii="Times New Roman" w:eastAsia="Times New Roman" w:hAnsi="Times New Roman" w:cs="Times New Roman"/>
          <w:kern w:val="0"/>
          <w:sz w:val="24"/>
          <w:szCs w:val="24"/>
          <w:lang w:eastAsia="en-IN"/>
          <w14:ligatures w14:val="none"/>
        </w:rPr>
        <w:t>,</w:t>
      </w:r>
      <w:r w:rsidRPr="00AB2658">
        <w:rPr>
          <w:rFonts w:ascii="Times New Roman" w:eastAsia="Times New Roman" w:hAnsi="Times New Roman" w:cs="Times New Roman"/>
          <w:kern w:val="0"/>
          <w:sz w:val="24"/>
          <w:szCs w:val="24"/>
          <w:lang w:eastAsia="en-IN"/>
          <w14:ligatures w14:val="none"/>
        </w:rPr>
        <w:t xml:space="preserve"> may be accessed by the investigator. Resources such as pertinent articles and research papers from prior years will provide the secondary data for this study</w:t>
      </w:r>
      <w:r w:rsidR="00B74856" w:rsidRPr="00392358">
        <w:rPr>
          <w:rFonts w:ascii="Times New Roman" w:eastAsia="Times New Roman" w:hAnsi="Times New Roman" w:cs="Times New Roman"/>
          <w:kern w:val="0"/>
          <w:sz w:val="24"/>
          <w:szCs w:val="24"/>
          <w:lang w:eastAsia="en-IN"/>
          <w14:ligatures w14:val="none"/>
        </w:rPr>
        <w:t xml:space="preserve"> (</w:t>
      </w:r>
      <w:r w:rsidR="00B74856" w:rsidRPr="00392358">
        <w:rPr>
          <w:rFonts w:ascii="Times New Roman" w:hAnsi="Times New Roman" w:cs="Times New Roman"/>
          <w:color w:val="222222"/>
          <w:sz w:val="24"/>
          <w:szCs w:val="24"/>
          <w:shd w:val="clear" w:color="auto" w:fill="FFFFFF"/>
        </w:rPr>
        <w:t>Habu and Henderson, 2023</w:t>
      </w:r>
      <w:r w:rsidR="00B74856" w:rsidRPr="00392358">
        <w:rPr>
          <w:rFonts w:ascii="Times New Roman" w:eastAsia="Times New Roman" w:hAnsi="Times New Roman" w:cs="Times New Roman"/>
          <w:kern w:val="0"/>
          <w:sz w:val="24"/>
          <w:szCs w:val="24"/>
          <w:lang w:eastAsia="en-IN"/>
          <w14:ligatures w14:val="none"/>
        </w:rPr>
        <w:t>)</w:t>
      </w:r>
      <w:r w:rsidRPr="00AB2658">
        <w:rPr>
          <w:rFonts w:ascii="Times New Roman" w:eastAsia="Times New Roman" w:hAnsi="Times New Roman" w:cs="Times New Roman"/>
          <w:kern w:val="0"/>
          <w:sz w:val="24"/>
          <w:szCs w:val="24"/>
          <w:lang w:eastAsia="en-IN"/>
          <w14:ligatures w14:val="none"/>
        </w:rPr>
        <w:t>.</w:t>
      </w:r>
      <w:r w:rsidR="00741BD8" w:rsidRPr="00392358">
        <w:rPr>
          <w:rFonts w:ascii="Times New Roman" w:hAnsi="Times New Roman" w:cs="Times New Roman"/>
          <w:sz w:val="24"/>
          <w:szCs w:val="24"/>
        </w:rPr>
        <w:br w:type="page"/>
      </w:r>
    </w:p>
    <w:p w14:paraId="46EEBB19" w14:textId="6C7CEBD2" w:rsidR="00AD5162" w:rsidRPr="00392358" w:rsidRDefault="00046FF7" w:rsidP="00392358">
      <w:pPr>
        <w:pStyle w:val="Heading1"/>
        <w:spacing w:line="360" w:lineRule="auto"/>
        <w:jc w:val="both"/>
        <w:rPr>
          <w:rFonts w:ascii="Times New Roman" w:hAnsi="Times New Roman" w:cs="Times New Roman"/>
          <w:sz w:val="24"/>
          <w:szCs w:val="24"/>
        </w:rPr>
      </w:pPr>
      <w:bookmarkStart w:id="11" w:name="_Toc172411206"/>
      <w:r w:rsidRPr="00392358">
        <w:rPr>
          <w:rFonts w:ascii="Times New Roman" w:hAnsi="Times New Roman" w:cs="Times New Roman"/>
          <w:sz w:val="24"/>
          <w:szCs w:val="24"/>
        </w:rPr>
        <w:lastRenderedPageBreak/>
        <w:t xml:space="preserve">4. </w:t>
      </w:r>
      <w:r w:rsidR="00AD5162" w:rsidRPr="00392358">
        <w:rPr>
          <w:rFonts w:ascii="Times New Roman" w:hAnsi="Times New Roman" w:cs="Times New Roman"/>
          <w:sz w:val="24"/>
          <w:szCs w:val="24"/>
        </w:rPr>
        <w:t>Ethical Consideration</w:t>
      </w:r>
      <w:bookmarkEnd w:id="11"/>
    </w:p>
    <w:p w14:paraId="04A41E58" w14:textId="6DC74055" w:rsidR="00741BD8" w:rsidRPr="00392358" w:rsidRDefault="00741BD8"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The ethical considerations that will be followed in the study are as follows:</w:t>
      </w:r>
    </w:p>
    <w:p w14:paraId="48DEAB43" w14:textId="4C16B046" w:rsidR="00741BD8" w:rsidRPr="00392358" w:rsidRDefault="00997E86" w:rsidP="00392358">
      <w:pPr>
        <w:pStyle w:val="ListParagraph"/>
        <w:numPr>
          <w:ilvl w:val="0"/>
          <w:numId w:val="3"/>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Informed consent of participants for participation</w:t>
      </w:r>
    </w:p>
    <w:p w14:paraId="703C0856" w14:textId="2F957D6E" w:rsidR="00997E86" w:rsidRPr="00392358" w:rsidRDefault="00997E86" w:rsidP="00392358">
      <w:pPr>
        <w:pStyle w:val="ListParagraph"/>
        <w:numPr>
          <w:ilvl w:val="0"/>
          <w:numId w:val="3"/>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Voluntary involvement </w:t>
      </w:r>
    </w:p>
    <w:p w14:paraId="707C3CA9" w14:textId="446450E6" w:rsidR="00997E86" w:rsidRPr="00392358" w:rsidRDefault="00997E86" w:rsidP="00392358">
      <w:pPr>
        <w:pStyle w:val="ListParagraph"/>
        <w:numPr>
          <w:ilvl w:val="0"/>
          <w:numId w:val="3"/>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Confidentiality </w:t>
      </w:r>
    </w:p>
    <w:p w14:paraId="0A630F0F" w14:textId="4F817237" w:rsidR="00997E86" w:rsidRPr="00392358" w:rsidRDefault="00997E86" w:rsidP="00392358">
      <w:pPr>
        <w:pStyle w:val="ListParagraph"/>
        <w:numPr>
          <w:ilvl w:val="0"/>
          <w:numId w:val="3"/>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Publication of results </w:t>
      </w:r>
    </w:p>
    <w:p w14:paraId="20149B11" w14:textId="763538DB" w:rsidR="00997E86" w:rsidRPr="00392358" w:rsidRDefault="00997E86" w:rsidP="00392358">
      <w:pPr>
        <w:pStyle w:val="ListParagraph"/>
        <w:numPr>
          <w:ilvl w:val="0"/>
          <w:numId w:val="3"/>
        </w:num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Potential for harm</w:t>
      </w:r>
    </w:p>
    <w:p w14:paraId="29383820" w14:textId="77777777" w:rsidR="00997E86" w:rsidRPr="00392358" w:rsidRDefault="00997E86" w:rsidP="00392358">
      <w:pPr>
        <w:spacing w:line="360" w:lineRule="auto"/>
        <w:jc w:val="both"/>
        <w:rPr>
          <w:rFonts w:ascii="Times New Roman" w:eastAsiaTheme="majorEastAsia" w:hAnsi="Times New Roman" w:cs="Times New Roman"/>
          <w:b/>
          <w:sz w:val="24"/>
          <w:szCs w:val="24"/>
        </w:rPr>
      </w:pPr>
      <w:r w:rsidRPr="00392358">
        <w:rPr>
          <w:rFonts w:ascii="Times New Roman" w:hAnsi="Times New Roman" w:cs="Times New Roman"/>
          <w:sz w:val="24"/>
          <w:szCs w:val="24"/>
        </w:rPr>
        <w:br w:type="page"/>
      </w:r>
    </w:p>
    <w:p w14:paraId="6747AA1F" w14:textId="72D324D0" w:rsidR="00AD5162" w:rsidRPr="00392358" w:rsidRDefault="00046FF7" w:rsidP="00392358">
      <w:pPr>
        <w:pStyle w:val="Heading1"/>
        <w:spacing w:line="360" w:lineRule="auto"/>
        <w:jc w:val="both"/>
        <w:rPr>
          <w:rFonts w:ascii="Times New Roman" w:hAnsi="Times New Roman" w:cs="Times New Roman"/>
          <w:sz w:val="24"/>
          <w:szCs w:val="24"/>
        </w:rPr>
      </w:pPr>
      <w:bookmarkStart w:id="12" w:name="_Toc172411207"/>
      <w:r w:rsidRPr="00392358">
        <w:rPr>
          <w:rFonts w:ascii="Times New Roman" w:hAnsi="Times New Roman" w:cs="Times New Roman"/>
          <w:sz w:val="24"/>
          <w:szCs w:val="24"/>
        </w:rPr>
        <w:lastRenderedPageBreak/>
        <w:t xml:space="preserve">5. </w:t>
      </w:r>
      <w:r w:rsidR="00AD5162" w:rsidRPr="00392358">
        <w:rPr>
          <w:rFonts w:ascii="Times New Roman" w:hAnsi="Times New Roman" w:cs="Times New Roman"/>
          <w:sz w:val="24"/>
          <w:szCs w:val="24"/>
        </w:rPr>
        <w:t>Timescale- Gantt Chart</w:t>
      </w:r>
      <w:bookmarkEnd w:id="12"/>
    </w:p>
    <w:tbl>
      <w:tblPr>
        <w:tblStyle w:val="TableGrid"/>
        <w:tblW w:w="9016" w:type="dxa"/>
        <w:tblLook w:val="04A0" w:firstRow="1" w:lastRow="0" w:firstColumn="1" w:lastColumn="0" w:noHBand="0" w:noVBand="1"/>
      </w:tblPr>
      <w:tblGrid>
        <w:gridCol w:w="2254"/>
        <w:gridCol w:w="2254"/>
        <w:gridCol w:w="2254"/>
        <w:gridCol w:w="2254"/>
      </w:tblGrid>
      <w:tr w:rsidR="00997E86" w:rsidRPr="00392358" w14:paraId="3F90487A" w14:textId="77777777" w:rsidTr="00997E86">
        <w:tc>
          <w:tcPr>
            <w:tcW w:w="2254" w:type="dxa"/>
          </w:tcPr>
          <w:p w14:paraId="117918EA" w14:textId="5026EFDC" w:rsidR="00997E86" w:rsidRPr="00392358" w:rsidRDefault="00997E86" w:rsidP="00392358">
            <w:pPr>
              <w:spacing w:line="360" w:lineRule="auto"/>
              <w:jc w:val="both"/>
              <w:rPr>
                <w:rFonts w:ascii="Times New Roman" w:hAnsi="Times New Roman" w:cs="Times New Roman"/>
                <w:sz w:val="24"/>
                <w:szCs w:val="24"/>
              </w:rPr>
            </w:pPr>
            <w:r w:rsidRPr="00392358">
              <w:rPr>
                <w:rFonts w:ascii="Times New Roman" w:hAnsi="Times New Roman" w:cs="Times New Roman"/>
                <w:b/>
                <w:bCs/>
                <w:sz w:val="24"/>
                <w:szCs w:val="24"/>
              </w:rPr>
              <w:t xml:space="preserve">Dissertation process </w:t>
            </w:r>
          </w:p>
        </w:tc>
        <w:tc>
          <w:tcPr>
            <w:tcW w:w="2254" w:type="dxa"/>
          </w:tcPr>
          <w:p w14:paraId="6266A4EC" w14:textId="1354589F" w:rsidR="00997E86" w:rsidRPr="00392358" w:rsidRDefault="00997E86"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 xml:space="preserve">Start Date </w:t>
            </w:r>
          </w:p>
        </w:tc>
        <w:tc>
          <w:tcPr>
            <w:tcW w:w="2254" w:type="dxa"/>
          </w:tcPr>
          <w:p w14:paraId="16D1E161" w14:textId="508AC56C" w:rsidR="00997E86" w:rsidRPr="00392358" w:rsidRDefault="00997E86"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 xml:space="preserve">End date </w:t>
            </w:r>
          </w:p>
        </w:tc>
        <w:tc>
          <w:tcPr>
            <w:tcW w:w="2254" w:type="dxa"/>
          </w:tcPr>
          <w:p w14:paraId="0CC01272" w14:textId="572CFFB2" w:rsidR="00997E86" w:rsidRPr="00392358" w:rsidRDefault="00997E86"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 xml:space="preserve">Total Time Involved </w:t>
            </w:r>
          </w:p>
        </w:tc>
      </w:tr>
      <w:tr w:rsidR="00244659" w:rsidRPr="00392358" w14:paraId="1C7FF75D" w14:textId="77777777" w:rsidTr="00997E86">
        <w:tc>
          <w:tcPr>
            <w:tcW w:w="2254" w:type="dxa"/>
          </w:tcPr>
          <w:p w14:paraId="6053287B" w14:textId="498A15A0" w:rsidR="00244659"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Research proposal </w:t>
            </w:r>
          </w:p>
        </w:tc>
        <w:tc>
          <w:tcPr>
            <w:tcW w:w="2254" w:type="dxa"/>
          </w:tcPr>
          <w:p w14:paraId="7144EB92" w14:textId="63106185" w:rsidR="00244659"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23-07-2024</w:t>
            </w:r>
          </w:p>
        </w:tc>
        <w:tc>
          <w:tcPr>
            <w:tcW w:w="2254" w:type="dxa"/>
          </w:tcPr>
          <w:p w14:paraId="7C0E27A9" w14:textId="72827A8B" w:rsidR="00244659"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30-06-2024</w:t>
            </w:r>
          </w:p>
        </w:tc>
        <w:tc>
          <w:tcPr>
            <w:tcW w:w="2254" w:type="dxa"/>
          </w:tcPr>
          <w:p w14:paraId="461486B0" w14:textId="102D972B" w:rsidR="00244659"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1 week</w:t>
            </w:r>
          </w:p>
        </w:tc>
      </w:tr>
      <w:tr w:rsidR="00997E86" w:rsidRPr="00392358" w14:paraId="1E49CE17" w14:textId="77777777" w:rsidTr="00997E86">
        <w:tc>
          <w:tcPr>
            <w:tcW w:w="2254" w:type="dxa"/>
          </w:tcPr>
          <w:p w14:paraId="1B0F7F31" w14:textId="00961DE6" w:rsidR="00997E86" w:rsidRPr="00392358" w:rsidRDefault="00997E86"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Thesis introduction </w:t>
            </w:r>
          </w:p>
        </w:tc>
        <w:tc>
          <w:tcPr>
            <w:tcW w:w="2254" w:type="dxa"/>
          </w:tcPr>
          <w:p w14:paraId="37387717" w14:textId="276293F7"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01</w:t>
            </w:r>
            <w:r w:rsidR="00997E86" w:rsidRPr="00392358">
              <w:rPr>
                <w:rFonts w:ascii="Times New Roman" w:hAnsi="Times New Roman" w:cs="Times New Roman"/>
                <w:sz w:val="24"/>
                <w:szCs w:val="24"/>
              </w:rPr>
              <w:t>-07-2024</w:t>
            </w:r>
          </w:p>
        </w:tc>
        <w:tc>
          <w:tcPr>
            <w:tcW w:w="2254" w:type="dxa"/>
          </w:tcPr>
          <w:p w14:paraId="0C3D6DDF" w14:textId="4173784D"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07</w:t>
            </w:r>
            <w:r w:rsidR="00997E86" w:rsidRPr="00392358">
              <w:rPr>
                <w:rFonts w:ascii="Times New Roman" w:hAnsi="Times New Roman" w:cs="Times New Roman"/>
                <w:sz w:val="24"/>
                <w:szCs w:val="24"/>
              </w:rPr>
              <w:t>-07-2024</w:t>
            </w:r>
          </w:p>
        </w:tc>
        <w:tc>
          <w:tcPr>
            <w:tcW w:w="2254" w:type="dxa"/>
          </w:tcPr>
          <w:p w14:paraId="2BACC68D" w14:textId="0408FFF3" w:rsidR="00997E86" w:rsidRPr="00392358" w:rsidRDefault="00997E86"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1</w:t>
            </w:r>
            <w:r w:rsidR="00244659" w:rsidRPr="00392358">
              <w:rPr>
                <w:rFonts w:ascii="Times New Roman" w:hAnsi="Times New Roman" w:cs="Times New Roman"/>
                <w:sz w:val="24"/>
                <w:szCs w:val="24"/>
              </w:rPr>
              <w:t xml:space="preserve"> week</w:t>
            </w:r>
          </w:p>
        </w:tc>
      </w:tr>
      <w:tr w:rsidR="00997E86" w:rsidRPr="00392358" w14:paraId="0C476AB6" w14:textId="77777777" w:rsidTr="00997E86">
        <w:tc>
          <w:tcPr>
            <w:tcW w:w="2254" w:type="dxa"/>
          </w:tcPr>
          <w:p w14:paraId="6D190AE0" w14:textId="678D966E" w:rsidR="00997E86" w:rsidRPr="00392358" w:rsidRDefault="00997E86"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Literature review </w:t>
            </w:r>
          </w:p>
        </w:tc>
        <w:tc>
          <w:tcPr>
            <w:tcW w:w="2254" w:type="dxa"/>
          </w:tcPr>
          <w:p w14:paraId="2EE6CF25" w14:textId="48A963E3"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08-07-2024</w:t>
            </w:r>
          </w:p>
        </w:tc>
        <w:tc>
          <w:tcPr>
            <w:tcW w:w="2254" w:type="dxa"/>
          </w:tcPr>
          <w:p w14:paraId="67A58433" w14:textId="24ECD57E"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29-07-2024</w:t>
            </w:r>
          </w:p>
        </w:tc>
        <w:tc>
          <w:tcPr>
            <w:tcW w:w="2254" w:type="dxa"/>
          </w:tcPr>
          <w:p w14:paraId="53CD767D" w14:textId="5F8EA8E7"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3 weeks</w:t>
            </w:r>
          </w:p>
        </w:tc>
      </w:tr>
      <w:tr w:rsidR="00997E86" w:rsidRPr="00392358" w14:paraId="0C1ADC00" w14:textId="77777777" w:rsidTr="00997E86">
        <w:tc>
          <w:tcPr>
            <w:tcW w:w="2254" w:type="dxa"/>
          </w:tcPr>
          <w:p w14:paraId="7C8AE9F2" w14:textId="3DD0D6F3" w:rsidR="00997E86" w:rsidRPr="00392358" w:rsidRDefault="00997E86"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Methodology </w:t>
            </w:r>
          </w:p>
        </w:tc>
        <w:tc>
          <w:tcPr>
            <w:tcW w:w="2254" w:type="dxa"/>
          </w:tcPr>
          <w:p w14:paraId="5B692296" w14:textId="1D19A151"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30-07-2024</w:t>
            </w:r>
          </w:p>
        </w:tc>
        <w:tc>
          <w:tcPr>
            <w:tcW w:w="2254" w:type="dxa"/>
          </w:tcPr>
          <w:p w14:paraId="6B60C4BC" w14:textId="6868B031"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13-08-2024</w:t>
            </w:r>
          </w:p>
        </w:tc>
        <w:tc>
          <w:tcPr>
            <w:tcW w:w="2254" w:type="dxa"/>
          </w:tcPr>
          <w:p w14:paraId="7A683DE1" w14:textId="55455304"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2 weeks</w:t>
            </w:r>
          </w:p>
        </w:tc>
      </w:tr>
      <w:tr w:rsidR="00997E86" w:rsidRPr="00392358" w14:paraId="4080C7AA" w14:textId="77777777" w:rsidTr="00997E86">
        <w:tc>
          <w:tcPr>
            <w:tcW w:w="2254" w:type="dxa"/>
          </w:tcPr>
          <w:p w14:paraId="77E04FC4" w14:textId="0FD2EBB7" w:rsidR="00997E86" w:rsidRPr="00392358" w:rsidRDefault="00997E86"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Data Interpretation and Findings </w:t>
            </w:r>
          </w:p>
        </w:tc>
        <w:tc>
          <w:tcPr>
            <w:tcW w:w="2254" w:type="dxa"/>
          </w:tcPr>
          <w:p w14:paraId="49ABAA2F" w14:textId="086BC03C"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14-08-2024</w:t>
            </w:r>
          </w:p>
        </w:tc>
        <w:tc>
          <w:tcPr>
            <w:tcW w:w="2254" w:type="dxa"/>
          </w:tcPr>
          <w:p w14:paraId="59ACA4D0" w14:textId="6679447E"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28-08-2024</w:t>
            </w:r>
          </w:p>
        </w:tc>
        <w:tc>
          <w:tcPr>
            <w:tcW w:w="2254" w:type="dxa"/>
          </w:tcPr>
          <w:p w14:paraId="4F3BB44D" w14:textId="6D8B7F06"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2 weeks </w:t>
            </w:r>
          </w:p>
        </w:tc>
      </w:tr>
      <w:tr w:rsidR="00997E86" w:rsidRPr="00392358" w14:paraId="35E52AC1" w14:textId="77777777" w:rsidTr="00997E86">
        <w:tc>
          <w:tcPr>
            <w:tcW w:w="2254" w:type="dxa"/>
          </w:tcPr>
          <w:p w14:paraId="6D4E3A10" w14:textId="29A9913E" w:rsidR="00997E86" w:rsidRPr="00392358" w:rsidRDefault="00997E86"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Discussion </w:t>
            </w:r>
          </w:p>
        </w:tc>
        <w:tc>
          <w:tcPr>
            <w:tcW w:w="2254" w:type="dxa"/>
          </w:tcPr>
          <w:p w14:paraId="56192B67" w14:textId="20457C41"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29-08-2024</w:t>
            </w:r>
          </w:p>
        </w:tc>
        <w:tc>
          <w:tcPr>
            <w:tcW w:w="2254" w:type="dxa"/>
          </w:tcPr>
          <w:p w14:paraId="1EA30242" w14:textId="509D8E40"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05-09-2024</w:t>
            </w:r>
          </w:p>
        </w:tc>
        <w:tc>
          <w:tcPr>
            <w:tcW w:w="2254" w:type="dxa"/>
          </w:tcPr>
          <w:p w14:paraId="6E9A70C5" w14:textId="36334BC0"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1 week</w:t>
            </w:r>
          </w:p>
        </w:tc>
      </w:tr>
      <w:tr w:rsidR="00997E86" w:rsidRPr="00392358" w14:paraId="1438FD24" w14:textId="77777777" w:rsidTr="00997E86">
        <w:tc>
          <w:tcPr>
            <w:tcW w:w="2254" w:type="dxa"/>
          </w:tcPr>
          <w:p w14:paraId="0DC87417" w14:textId="6935AF1E" w:rsidR="00997E86" w:rsidRPr="00392358" w:rsidRDefault="00997E86"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Conclusion and Recommendation</w:t>
            </w:r>
          </w:p>
        </w:tc>
        <w:tc>
          <w:tcPr>
            <w:tcW w:w="2254" w:type="dxa"/>
          </w:tcPr>
          <w:p w14:paraId="040A67A0" w14:textId="024DB6A5"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06-09-2024</w:t>
            </w:r>
          </w:p>
        </w:tc>
        <w:tc>
          <w:tcPr>
            <w:tcW w:w="2254" w:type="dxa"/>
          </w:tcPr>
          <w:p w14:paraId="1E3622A5" w14:textId="24CA0CC9"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13-09-2024</w:t>
            </w:r>
          </w:p>
        </w:tc>
        <w:tc>
          <w:tcPr>
            <w:tcW w:w="2254" w:type="dxa"/>
          </w:tcPr>
          <w:p w14:paraId="1DDBCC4A" w14:textId="6DABA097" w:rsidR="00997E86"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1 week</w:t>
            </w:r>
          </w:p>
        </w:tc>
      </w:tr>
    </w:tbl>
    <w:p w14:paraId="1B9E5D42" w14:textId="77777777" w:rsidR="00997E86" w:rsidRPr="00392358" w:rsidRDefault="00997E86" w:rsidP="00392358">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909"/>
        <w:gridCol w:w="643"/>
        <w:gridCol w:w="643"/>
        <w:gridCol w:w="643"/>
        <w:gridCol w:w="643"/>
        <w:gridCol w:w="643"/>
        <w:gridCol w:w="643"/>
        <w:gridCol w:w="643"/>
        <w:gridCol w:w="643"/>
        <w:gridCol w:w="643"/>
        <w:gridCol w:w="643"/>
        <w:gridCol w:w="643"/>
      </w:tblGrid>
      <w:tr w:rsidR="00244659" w:rsidRPr="00392358" w14:paraId="7C3E463E" w14:textId="43E21AC7" w:rsidTr="00244659">
        <w:tc>
          <w:tcPr>
            <w:tcW w:w="1798" w:type="dxa"/>
          </w:tcPr>
          <w:p w14:paraId="4DFF3E15" w14:textId="41EA964D"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 xml:space="preserve">Dissertation process </w:t>
            </w:r>
          </w:p>
        </w:tc>
        <w:tc>
          <w:tcPr>
            <w:tcW w:w="624" w:type="dxa"/>
          </w:tcPr>
          <w:p w14:paraId="13293EBB" w14:textId="088AC048"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WK 1</w:t>
            </w:r>
          </w:p>
        </w:tc>
        <w:tc>
          <w:tcPr>
            <w:tcW w:w="624" w:type="dxa"/>
          </w:tcPr>
          <w:p w14:paraId="3058549E" w14:textId="312AFBF7"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WK 2</w:t>
            </w:r>
          </w:p>
        </w:tc>
        <w:tc>
          <w:tcPr>
            <w:tcW w:w="623" w:type="dxa"/>
          </w:tcPr>
          <w:p w14:paraId="47B2EC38" w14:textId="0D44BA5D"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WK 3</w:t>
            </w:r>
          </w:p>
        </w:tc>
        <w:tc>
          <w:tcPr>
            <w:tcW w:w="623" w:type="dxa"/>
          </w:tcPr>
          <w:p w14:paraId="361CEA60" w14:textId="04BC8B5A"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WK 4</w:t>
            </w:r>
          </w:p>
        </w:tc>
        <w:tc>
          <w:tcPr>
            <w:tcW w:w="623" w:type="dxa"/>
          </w:tcPr>
          <w:p w14:paraId="0E582A0A" w14:textId="7EB7E499"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WK 5</w:t>
            </w:r>
          </w:p>
        </w:tc>
        <w:tc>
          <w:tcPr>
            <w:tcW w:w="623" w:type="dxa"/>
          </w:tcPr>
          <w:p w14:paraId="675167D8" w14:textId="44AD01D2"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WK 6</w:t>
            </w:r>
          </w:p>
        </w:tc>
        <w:tc>
          <w:tcPr>
            <w:tcW w:w="623" w:type="dxa"/>
          </w:tcPr>
          <w:p w14:paraId="3909BBBC" w14:textId="1EADA17F"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WK 7</w:t>
            </w:r>
          </w:p>
        </w:tc>
        <w:tc>
          <w:tcPr>
            <w:tcW w:w="623" w:type="dxa"/>
          </w:tcPr>
          <w:p w14:paraId="4573F536" w14:textId="60DAE8DC"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WK 8</w:t>
            </w:r>
          </w:p>
        </w:tc>
        <w:tc>
          <w:tcPr>
            <w:tcW w:w="623" w:type="dxa"/>
          </w:tcPr>
          <w:p w14:paraId="0C92F143" w14:textId="3C8D2237"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WK 9</w:t>
            </w:r>
          </w:p>
        </w:tc>
        <w:tc>
          <w:tcPr>
            <w:tcW w:w="536" w:type="dxa"/>
          </w:tcPr>
          <w:p w14:paraId="542A10CB" w14:textId="23DEFF7D"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WK 10</w:t>
            </w:r>
          </w:p>
        </w:tc>
        <w:tc>
          <w:tcPr>
            <w:tcW w:w="536" w:type="dxa"/>
          </w:tcPr>
          <w:p w14:paraId="6CD3270A" w14:textId="5D748B8A" w:rsidR="00244659" w:rsidRPr="00392358" w:rsidRDefault="00244659" w:rsidP="00392358">
            <w:pPr>
              <w:spacing w:line="360" w:lineRule="auto"/>
              <w:jc w:val="both"/>
              <w:rPr>
                <w:rFonts w:ascii="Times New Roman" w:hAnsi="Times New Roman" w:cs="Times New Roman"/>
                <w:b/>
                <w:bCs/>
                <w:sz w:val="24"/>
                <w:szCs w:val="24"/>
              </w:rPr>
            </w:pPr>
            <w:r w:rsidRPr="00392358">
              <w:rPr>
                <w:rFonts w:ascii="Times New Roman" w:hAnsi="Times New Roman" w:cs="Times New Roman"/>
                <w:b/>
                <w:bCs/>
                <w:sz w:val="24"/>
                <w:szCs w:val="24"/>
              </w:rPr>
              <w:t>WK 11</w:t>
            </w:r>
          </w:p>
        </w:tc>
      </w:tr>
      <w:tr w:rsidR="00244659" w:rsidRPr="00392358" w14:paraId="65AB4622" w14:textId="05809E40" w:rsidTr="00244659">
        <w:tc>
          <w:tcPr>
            <w:tcW w:w="1798" w:type="dxa"/>
          </w:tcPr>
          <w:p w14:paraId="3F41066A" w14:textId="5F94E196" w:rsidR="00244659"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Research proposal </w:t>
            </w:r>
          </w:p>
        </w:tc>
        <w:tc>
          <w:tcPr>
            <w:tcW w:w="624" w:type="dxa"/>
            <w:shd w:val="clear" w:color="auto" w:fill="FFC000" w:themeFill="accent4"/>
          </w:tcPr>
          <w:p w14:paraId="00215CB8" w14:textId="53FD80BF" w:rsidR="00244659" w:rsidRPr="00392358" w:rsidRDefault="00244659" w:rsidP="00392358">
            <w:pPr>
              <w:spacing w:line="360" w:lineRule="auto"/>
              <w:jc w:val="both"/>
              <w:rPr>
                <w:rFonts w:ascii="Times New Roman" w:hAnsi="Times New Roman" w:cs="Times New Roman"/>
                <w:sz w:val="24"/>
                <w:szCs w:val="24"/>
              </w:rPr>
            </w:pPr>
          </w:p>
        </w:tc>
        <w:tc>
          <w:tcPr>
            <w:tcW w:w="624" w:type="dxa"/>
          </w:tcPr>
          <w:p w14:paraId="1AEEBD43"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53DF7294"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3E3B8BAE"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0D6A6BFA"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46BD2086"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60959230"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65162FA6"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1F2EE8F2"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3243B6B9"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6AC596E5" w14:textId="77777777" w:rsidR="00244659" w:rsidRPr="00392358" w:rsidRDefault="00244659" w:rsidP="00392358">
            <w:pPr>
              <w:spacing w:line="360" w:lineRule="auto"/>
              <w:jc w:val="both"/>
              <w:rPr>
                <w:rFonts w:ascii="Times New Roman" w:hAnsi="Times New Roman" w:cs="Times New Roman"/>
                <w:sz w:val="24"/>
                <w:szCs w:val="24"/>
              </w:rPr>
            </w:pPr>
          </w:p>
        </w:tc>
      </w:tr>
      <w:tr w:rsidR="00244659" w:rsidRPr="00392358" w14:paraId="615BE03D" w14:textId="7F8DF3E1" w:rsidTr="00244659">
        <w:tc>
          <w:tcPr>
            <w:tcW w:w="1798" w:type="dxa"/>
          </w:tcPr>
          <w:p w14:paraId="5C86DA2B" w14:textId="6D9F1A9F" w:rsidR="00244659"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Thesis introduction </w:t>
            </w:r>
          </w:p>
        </w:tc>
        <w:tc>
          <w:tcPr>
            <w:tcW w:w="624" w:type="dxa"/>
          </w:tcPr>
          <w:p w14:paraId="3EDD3B13" w14:textId="3C9FE0FB" w:rsidR="00244659" w:rsidRPr="00392358" w:rsidRDefault="00244659" w:rsidP="00392358">
            <w:pPr>
              <w:spacing w:line="360" w:lineRule="auto"/>
              <w:jc w:val="both"/>
              <w:rPr>
                <w:rFonts w:ascii="Times New Roman" w:hAnsi="Times New Roman" w:cs="Times New Roman"/>
                <w:sz w:val="24"/>
                <w:szCs w:val="24"/>
              </w:rPr>
            </w:pPr>
          </w:p>
        </w:tc>
        <w:tc>
          <w:tcPr>
            <w:tcW w:w="624" w:type="dxa"/>
            <w:shd w:val="clear" w:color="auto" w:fill="C00000"/>
          </w:tcPr>
          <w:p w14:paraId="48301022"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76E7C615"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34A71CC0"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0A06B4D0"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3E5358D8"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1E8422AC"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4E32EFE8"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132A85CE"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03D20324"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2ACF2E0F" w14:textId="77777777" w:rsidR="00244659" w:rsidRPr="00392358" w:rsidRDefault="00244659" w:rsidP="00392358">
            <w:pPr>
              <w:spacing w:line="360" w:lineRule="auto"/>
              <w:jc w:val="both"/>
              <w:rPr>
                <w:rFonts w:ascii="Times New Roman" w:hAnsi="Times New Roman" w:cs="Times New Roman"/>
                <w:sz w:val="24"/>
                <w:szCs w:val="24"/>
              </w:rPr>
            </w:pPr>
          </w:p>
        </w:tc>
      </w:tr>
      <w:tr w:rsidR="00244659" w:rsidRPr="00392358" w14:paraId="36DCB39C" w14:textId="0C0E738E" w:rsidTr="00244659">
        <w:tc>
          <w:tcPr>
            <w:tcW w:w="1798" w:type="dxa"/>
          </w:tcPr>
          <w:p w14:paraId="2B7A2DFF" w14:textId="0BCD2B85" w:rsidR="00244659"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Literature review </w:t>
            </w:r>
          </w:p>
        </w:tc>
        <w:tc>
          <w:tcPr>
            <w:tcW w:w="624" w:type="dxa"/>
          </w:tcPr>
          <w:p w14:paraId="1D35212C" w14:textId="3C6C8D6C" w:rsidR="00244659" w:rsidRPr="00392358" w:rsidRDefault="00244659" w:rsidP="00392358">
            <w:pPr>
              <w:spacing w:line="360" w:lineRule="auto"/>
              <w:jc w:val="both"/>
              <w:rPr>
                <w:rFonts w:ascii="Times New Roman" w:hAnsi="Times New Roman" w:cs="Times New Roman"/>
                <w:sz w:val="24"/>
                <w:szCs w:val="24"/>
              </w:rPr>
            </w:pPr>
          </w:p>
        </w:tc>
        <w:tc>
          <w:tcPr>
            <w:tcW w:w="624" w:type="dxa"/>
          </w:tcPr>
          <w:p w14:paraId="1A4653DA"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shd w:val="clear" w:color="auto" w:fill="29B95C"/>
          </w:tcPr>
          <w:p w14:paraId="170B94E2"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shd w:val="clear" w:color="auto" w:fill="29B95C"/>
          </w:tcPr>
          <w:p w14:paraId="325B6EE7"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shd w:val="clear" w:color="auto" w:fill="29B95C"/>
          </w:tcPr>
          <w:p w14:paraId="78BA74B9"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241CD120"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008F6C1B"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1932F31F"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52A59F4A"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2173D552"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73CB703F" w14:textId="77777777" w:rsidR="00244659" w:rsidRPr="00392358" w:rsidRDefault="00244659" w:rsidP="00392358">
            <w:pPr>
              <w:spacing w:line="360" w:lineRule="auto"/>
              <w:jc w:val="both"/>
              <w:rPr>
                <w:rFonts w:ascii="Times New Roman" w:hAnsi="Times New Roman" w:cs="Times New Roman"/>
                <w:sz w:val="24"/>
                <w:szCs w:val="24"/>
              </w:rPr>
            </w:pPr>
          </w:p>
        </w:tc>
      </w:tr>
      <w:tr w:rsidR="00244659" w:rsidRPr="00392358" w14:paraId="57DBA8D9" w14:textId="6FD90A2C" w:rsidTr="00244659">
        <w:tc>
          <w:tcPr>
            <w:tcW w:w="1798" w:type="dxa"/>
          </w:tcPr>
          <w:p w14:paraId="75109A17" w14:textId="590B3434" w:rsidR="00244659"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Methodology </w:t>
            </w:r>
          </w:p>
        </w:tc>
        <w:tc>
          <w:tcPr>
            <w:tcW w:w="624" w:type="dxa"/>
          </w:tcPr>
          <w:p w14:paraId="68692F5B" w14:textId="0943473D" w:rsidR="00244659" w:rsidRPr="00392358" w:rsidRDefault="00244659" w:rsidP="00392358">
            <w:pPr>
              <w:spacing w:line="360" w:lineRule="auto"/>
              <w:jc w:val="both"/>
              <w:rPr>
                <w:rFonts w:ascii="Times New Roman" w:hAnsi="Times New Roman" w:cs="Times New Roman"/>
                <w:sz w:val="24"/>
                <w:szCs w:val="24"/>
              </w:rPr>
            </w:pPr>
          </w:p>
        </w:tc>
        <w:tc>
          <w:tcPr>
            <w:tcW w:w="624" w:type="dxa"/>
          </w:tcPr>
          <w:p w14:paraId="264A98F7"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16DB0C95"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6C7E633A"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47B1A3A0"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shd w:val="clear" w:color="auto" w:fill="975CCB"/>
          </w:tcPr>
          <w:p w14:paraId="04DF1F33" w14:textId="61D86A26" w:rsidR="00244659" w:rsidRPr="00392358" w:rsidRDefault="00244659" w:rsidP="00392358">
            <w:pPr>
              <w:spacing w:line="360" w:lineRule="auto"/>
              <w:jc w:val="both"/>
              <w:rPr>
                <w:rFonts w:ascii="Times New Roman" w:hAnsi="Times New Roman" w:cs="Times New Roman"/>
                <w:sz w:val="24"/>
                <w:szCs w:val="24"/>
              </w:rPr>
            </w:pPr>
          </w:p>
        </w:tc>
        <w:tc>
          <w:tcPr>
            <w:tcW w:w="623" w:type="dxa"/>
            <w:shd w:val="clear" w:color="auto" w:fill="975CCB"/>
          </w:tcPr>
          <w:p w14:paraId="7EBC947B"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2399324A" w14:textId="4F4260EE"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472B013F"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74682355"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5A205CB4" w14:textId="77777777" w:rsidR="00244659" w:rsidRPr="00392358" w:rsidRDefault="00244659" w:rsidP="00392358">
            <w:pPr>
              <w:spacing w:line="360" w:lineRule="auto"/>
              <w:jc w:val="both"/>
              <w:rPr>
                <w:rFonts w:ascii="Times New Roman" w:hAnsi="Times New Roman" w:cs="Times New Roman"/>
                <w:sz w:val="24"/>
                <w:szCs w:val="24"/>
              </w:rPr>
            </w:pPr>
          </w:p>
        </w:tc>
      </w:tr>
      <w:tr w:rsidR="00244659" w:rsidRPr="00392358" w14:paraId="7180C2FD" w14:textId="2DE00459" w:rsidTr="00244659">
        <w:tc>
          <w:tcPr>
            <w:tcW w:w="1798" w:type="dxa"/>
          </w:tcPr>
          <w:p w14:paraId="73386E51" w14:textId="1DDE9326" w:rsidR="00244659"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Data Interpretation and Findings </w:t>
            </w:r>
          </w:p>
        </w:tc>
        <w:tc>
          <w:tcPr>
            <w:tcW w:w="624" w:type="dxa"/>
          </w:tcPr>
          <w:p w14:paraId="3805C446" w14:textId="18F467A2" w:rsidR="00244659" w:rsidRPr="00392358" w:rsidRDefault="00244659" w:rsidP="00392358">
            <w:pPr>
              <w:spacing w:line="360" w:lineRule="auto"/>
              <w:jc w:val="both"/>
              <w:rPr>
                <w:rFonts w:ascii="Times New Roman" w:hAnsi="Times New Roman" w:cs="Times New Roman"/>
                <w:sz w:val="24"/>
                <w:szCs w:val="24"/>
              </w:rPr>
            </w:pPr>
          </w:p>
        </w:tc>
        <w:tc>
          <w:tcPr>
            <w:tcW w:w="624" w:type="dxa"/>
          </w:tcPr>
          <w:p w14:paraId="50478546"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62D0B215"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7B4CBFCB"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4A66CBBA"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64A27782"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47CFA75E"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shd w:val="clear" w:color="auto" w:fill="A3DBFF"/>
          </w:tcPr>
          <w:p w14:paraId="0454A5A2"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shd w:val="clear" w:color="auto" w:fill="A3DBFF"/>
          </w:tcPr>
          <w:p w14:paraId="3E62DB38"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061392A4"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37ED5BEB" w14:textId="77777777" w:rsidR="00244659" w:rsidRPr="00392358" w:rsidRDefault="00244659" w:rsidP="00392358">
            <w:pPr>
              <w:spacing w:line="360" w:lineRule="auto"/>
              <w:jc w:val="both"/>
              <w:rPr>
                <w:rFonts w:ascii="Times New Roman" w:hAnsi="Times New Roman" w:cs="Times New Roman"/>
                <w:sz w:val="24"/>
                <w:szCs w:val="24"/>
              </w:rPr>
            </w:pPr>
          </w:p>
        </w:tc>
      </w:tr>
      <w:tr w:rsidR="00244659" w:rsidRPr="00392358" w14:paraId="2A3DD830" w14:textId="29548104" w:rsidTr="00244659">
        <w:tc>
          <w:tcPr>
            <w:tcW w:w="1798" w:type="dxa"/>
          </w:tcPr>
          <w:p w14:paraId="5E98C2DB" w14:textId="7EBFCDA0" w:rsidR="00244659"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 xml:space="preserve">Discussion </w:t>
            </w:r>
          </w:p>
        </w:tc>
        <w:tc>
          <w:tcPr>
            <w:tcW w:w="624" w:type="dxa"/>
          </w:tcPr>
          <w:p w14:paraId="771A18CB" w14:textId="56ED09AB" w:rsidR="00244659" w:rsidRPr="00392358" w:rsidRDefault="00244659" w:rsidP="00392358">
            <w:pPr>
              <w:spacing w:line="360" w:lineRule="auto"/>
              <w:jc w:val="both"/>
              <w:rPr>
                <w:rFonts w:ascii="Times New Roman" w:hAnsi="Times New Roman" w:cs="Times New Roman"/>
                <w:sz w:val="24"/>
                <w:szCs w:val="24"/>
              </w:rPr>
            </w:pPr>
          </w:p>
        </w:tc>
        <w:tc>
          <w:tcPr>
            <w:tcW w:w="624" w:type="dxa"/>
          </w:tcPr>
          <w:p w14:paraId="3F3619C2"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1987049D"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6BC8CC68"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115695AA"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41B8532E"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575BDCEF"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7A3792C4"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41065028"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shd w:val="clear" w:color="auto" w:fill="FF0000"/>
          </w:tcPr>
          <w:p w14:paraId="29E62E47"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7E8A19A1" w14:textId="77777777" w:rsidR="00244659" w:rsidRPr="00392358" w:rsidRDefault="00244659" w:rsidP="00392358">
            <w:pPr>
              <w:spacing w:line="360" w:lineRule="auto"/>
              <w:jc w:val="both"/>
              <w:rPr>
                <w:rFonts w:ascii="Times New Roman" w:hAnsi="Times New Roman" w:cs="Times New Roman"/>
                <w:sz w:val="24"/>
                <w:szCs w:val="24"/>
              </w:rPr>
            </w:pPr>
          </w:p>
        </w:tc>
      </w:tr>
      <w:tr w:rsidR="00244659" w:rsidRPr="00392358" w14:paraId="7ACE4C5B" w14:textId="77777777" w:rsidTr="00244659">
        <w:tc>
          <w:tcPr>
            <w:tcW w:w="1798" w:type="dxa"/>
          </w:tcPr>
          <w:p w14:paraId="1775157C" w14:textId="57543A9D" w:rsidR="00244659" w:rsidRPr="00392358" w:rsidRDefault="00244659"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t>Conclusion and Recommendation</w:t>
            </w:r>
          </w:p>
        </w:tc>
        <w:tc>
          <w:tcPr>
            <w:tcW w:w="624" w:type="dxa"/>
          </w:tcPr>
          <w:p w14:paraId="01C604CD" w14:textId="77777777" w:rsidR="00244659" w:rsidRPr="00392358" w:rsidRDefault="00244659" w:rsidP="00392358">
            <w:pPr>
              <w:spacing w:line="360" w:lineRule="auto"/>
              <w:jc w:val="both"/>
              <w:rPr>
                <w:rFonts w:ascii="Times New Roman" w:hAnsi="Times New Roman" w:cs="Times New Roman"/>
                <w:sz w:val="24"/>
                <w:szCs w:val="24"/>
              </w:rPr>
            </w:pPr>
          </w:p>
        </w:tc>
        <w:tc>
          <w:tcPr>
            <w:tcW w:w="624" w:type="dxa"/>
          </w:tcPr>
          <w:p w14:paraId="24B2DC47"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7CB96549"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6F6F9C06"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27C191C9"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48028C62"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24D06691"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69FB8FC8" w14:textId="77777777" w:rsidR="00244659" w:rsidRPr="00392358" w:rsidRDefault="00244659" w:rsidP="00392358">
            <w:pPr>
              <w:spacing w:line="360" w:lineRule="auto"/>
              <w:jc w:val="both"/>
              <w:rPr>
                <w:rFonts w:ascii="Times New Roman" w:hAnsi="Times New Roman" w:cs="Times New Roman"/>
                <w:sz w:val="24"/>
                <w:szCs w:val="24"/>
              </w:rPr>
            </w:pPr>
          </w:p>
        </w:tc>
        <w:tc>
          <w:tcPr>
            <w:tcW w:w="623" w:type="dxa"/>
          </w:tcPr>
          <w:p w14:paraId="72C7D3F4"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tcPr>
          <w:p w14:paraId="771B31D8" w14:textId="77777777" w:rsidR="00244659" w:rsidRPr="00392358" w:rsidRDefault="00244659" w:rsidP="00392358">
            <w:pPr>
              <w:spacing w:line="360" w:lineRule="auto"/>
              <w:jc w:val="both"/>
              <w:rPr>
                <w:rFonts w:ascii="Times New Roman" w:hAnsi="Times New Roman" w:cs="Times New Roman"/>
                <w:sz w:val="24"/>
                <w:szCs w:val="24"/>
              </w:rPr>
            </w:pPr>
          </w:p>
        </w:tc>
        <w:tc>
          <w:tcPr>
            <w:tcW w:w="536" w:type="dxa"/>
            <w:shd w:val="clear" w:color="auto" w:fill="FFFF00"/>
          </w:tcPr>
          <w:p w14:paraId="6954358F" w14:textId="77777777" w:rsidR="00244659" w:rsidRPr="00392358" w:rsidRDefault="00244659" w:rsidP="00392358">
            <w:pPr>
              <w:spacing w:line="360" w:lineRule="auto"/>
              <w:jc w:val="both"/>
              <w:rPr>
                <w:rFonts w:ascii="Times New Roman" w:hAnsi="Times New Roman" w:cs="Times New Roman"/>
                <w:sz w:val="24"/>
                <w:szCs w:val="24"/>
              </w:rPr>
            </w:pPr>
          </w:p>
        </w:tc>
      </w:tr>
    </w:tbl>
    <w:p w14:paraId="314300CA" w14:textId="77777777" w:rsidR="00997E86" w:rsidRPr="00392358" w:rsidRDefault="00997E86" w:rsidP="00392358">
      <w:pPr>
        <w:spacing w:line="360" w:lineRule="auto"/>
        <w:jc w:val="both"/>
        <w:rPr>
          <w:rFonts w:ascii="Times New Roman" w:hAnsi="Times New Roman" w:cs="Times New Roman"/>
          <w:sz w:val="24"/>
          <w:szCs w:val="24"/>
        </w:rPr>
      </w:pPr>
    </w:p>
    <w:p w14:paraId="157DF00D" w14:textId="57147379" w:rsidR="00BC5D61" w:rsidRPr="00392358" w:rsidRDefault="00BC5D61" w:rsidP="00392358">
      <w:pPr>
        <w:spacing w:line="360" w:lineRule="auto"/>
        <w:jc w:val="both"/>
        <w:rPr>
          <w:rFonts w:ascii="Times New Roman" w:hAnsi="Times New Roman" w:cs="Times New Roman"/>
          <w:sz w:val="24"/>
          <w:szCs w:val="24"/>
        </w:rPr>
      </w:pPr>
      <w:r w:rsidRPr="00392358">
        <w:rPr>
          <w:rFonts w:ascii="Times New Roman" w:hAnsi="Times New Roman" w:cs="Times New Roman"/>
          <w:sz w:val="24"/>
          <w:szCs w:val="24"/>
        </w:rPr>
        <w:br w:type="page"/>
      </w:r>
    </w:p>
    <w:p w14:paraId="08FB1DD8" w14:textId="72AFAB4F" w:rsidR="00B74856" w:rsidRPr="00392358" w:rsidRDefault="00B74856" w:rsidP="00392358">
      <w:pPr>
        <w:pStyle w:val="Heading1"/>
        <w:spacing w:line="360" w:lineRule="auto"/>
        <w:jc w:val="both"/>
        <w:rPr>
          <w:rFonts w:ascii="Times New Roman" w:hAnsi="Times New Roman" w:cs="Times New Roman"/>
          <w:sz w:val="24"/>
          <w:szCs w:val="24"/>
          <w:shd w:val="clear" w:color="auto" w:fill="FFFFFF"/>
        </w:rPr>
      </w:pPr>
      <w:bookmarkStart w:id="13" w:name="_Toc172411208"/>
      <w:r w:rsidRPr="00392358">
        <w:rPr>
          <w:rFonts w:ascii="Times New Roman" w:hAnsi="Times New Roman" w:cs="Times New Roman"/>
          <w:sz w:val="24"/>
          <w:szCs w:val="24"/>
          <w:shd w:val="clear" w:color="auto" w:fill="FFFFFF"/>
        </w:rPr>
        <w:lastRenderedPageBreak/>
        <w:t>References</w:t>
      </w:r>
      <w:bookmarkEnd w:id="13"/>
      <w:r w:rsidRPr="00392358">
        <w:rPr>
          <w:rFonts w:ascii="Times New Roman" w:hAnsi="Times New Roman" w:cs="Times New Roman"/>
          <w:sz w:val="24"/>
          <w:szCs w:val="24"/>
          <w:shd w:val="clear" w:color="auto" w:fill="FFFFFF"/>
        </w:rPr>
        <w:t xml:space="preserve"> </w:t>
      </w:r>
    </w:p>
    <w:p w14:paraId="03D63B91" w14:textId="77777777" w:rsidR="002B12AC" w:rsidRPr="00392358" w:rsidRDefault="002B12AC" w:rsidP="00392358">
      <w:pPr>
        <w:spacing w:line="360" w:lineRule="auto"/>
        <w:jc w:val="both"/>
        <w:rPr>
          <w:rFonts w:ascii="Times New Roman" w:hAnsi="Times New Roman" w:cs="Times New Roman"/>
          <w:color w:val="222222"/>
          <w:sz w:val="24"/>
          <w:szCs w:val="24"/>
          <w:shd w:val="clear" w:color="auto" w:fill="FFFFFF"/>
        </w:rPr>
      </w:pPr>
      <w:r w:rsidRPr="00392358">
        <w:rPr>
          <w:rFonts w:ascii="Times New Roman" w:hAnsi="Times New Roman" w:cs="Times New Roman"/>
          <w:color w:val="222222"/>
          <w:sz w:val="24"/>
          <w:szCs w:val="24"/>
          <w:shd w:val="clear" w:color="auto" w:fill="FFFFFF"/>
        </w:rPr>
        <w:t>Alkhaibari, M., Albarq, A., Elrayah, M., Moustafa, M., Ghaleb, M. and Abbas, A., 2023. The impact of e-banking service quality on the sustainable customer satisfaction: Evidence from the Saudi Arabia commercial banking sector. </w:t>
      </w:r>
      <w:r w:rsidRPr="00392358">
        <w:rPr>
          <w:rFonts w:ascii="Times New Roman" w:hAnsi="Times New Roman" w:cs="Times New Roman"/>
          <w:i/>
          <w:iCs/>
          <w:color w:val="222222"/>
          <w:sz w:val="24"/>
          <w:szCs w:val="24"/>
          <w:shd w:val="clear" w:color="auto" w:fill="FFFFFF"/>
        </w:rPr>
        <w:t>International Journal of Data and Network Science</w:t>
      </w:r>
      <w:r w:rsidRPr="00392358">
        <w:rPr>
          <w:rFonts w:ascii="Times New Roman" w:hAnsi="Times New Roman" w:cs="Times New Roman"/>
          <w:color w:val="222222"/>
          <w:sz w:val="24"/>
          <w:szCs w:val="24"/>
          <w:shd w:val="clear" w:color="auto" w:fill="FFFFFF"/>
        </w:rPr>
        <w:t>, </w:t>
      </w:r>
      <w:r w:rsidRPr="00392358">
        <w:rPr>
          <w:rFonts w:ascii="Times New Roman" w:hAnsi="Times New Roman" w:cs="Times New Roman"/>
          <w:i/>
          <w:iCs/>
          <w:color w:val="222222"/>
          <w:sz w:val="24"/>
          <w:szCs w:val="24"/>
          <w:shd w:val="clear" w:color="auto" w:fill="FFFFFF"/>
        </w:rPr>
        <w:t>7</w:t>
      </w:r>
      <w:r w:rsidRPr="00392358">
        <w:rPr>
          <w:rFonts w:ascii="Times New Roman" w:hAnsi="Times New Roman" w:cs="Times New Roman"/>
          <w:color w:val="222222"/>
          <w:sz w:val="24"/>
          <w:szCs w:val="24"/>
          <w:shd w:val="clear" w:color="auto" w:fill="FFFFFF"/>
        </w:rPr>
        <w:t>(3), pp.1153-1164.</w:t>
      </w:r>
    </w:p>
    <w:p w14:paraId="4CB7CCF7" w14:textId="77777777" w:rsidR="002B12AC" w:rsidRPr="00392358" w:rsidRDefault="002B12AC" w:rsidP="00392358">
      <w:pPr>
        <w:spacing w:line="360" w:lineRule="auto"/>
        <w:jc w:val="both"/>
        <w:rPr>
          <w:rFonts w:ascii="Times New Roman" w:hAnsi="Times New Roman" w:cs="Times New Roman"/>
          <w:color w:val="222222"/>
          <w:sz w:val="24"/>
          <w:szCs w:val="24"/>
          <w:shd w:val="clear" w:color="auto" w:fill="FFFFFF"/>
        </w:rPr>
      </w:pPr>
      <w:r w:rsidRPr="00392358">
        <w:rPr>
          <w:rFonts w:ascii="Times New Roman" w:hAnsi="Times New Roman" w:cs="Times New Roman"/>
          <w:color w:val="222222"/>
          <w:sz w:val="24"/>
          <w:szCs w:val="24"/>
          <w:shd w:val="clear" w:color="auto" w:fill="FFFFFF"/>
        </w:rPr>
        <w:t>Habu, A.A. and Henderson, T., 2023. Data subject rights as a research methodology: A systematic literature review. </w:t>
      </w:r>
      <w:r w:rsidRPr="00392358">
        <w:rPr>
          <w:rFonts w:ascii="Times New Roman" w:hAnsi="Times New Roman" w:cs="Times New Roman"/>
          <w:i/>
          <w:iCs/>
          <w:color w:val="222222"/>
          <w:sz w:val="24"/>
          <w:szCs w:val="24"/>
          <w:shd w:val="clear" w:color="auto" w:fill="FFFFFF"/>
        </w:rPr>
        <w:t>Journal of Responsible Technology</w:t>
      </w:r>
      <w:r w:rsidRPr="00392358">
        <w:rPr>
          <w:rFonts w:ascii="Times New Roman" w:hAnsi="Times New Roman" w:cs="Times New Roman"/>
          <w:color w:val="222222"/>
          <w:sz w:val="24"/>
          <w:szCs w:val="24"/>
          <w:shd w:val="clear" w:color="auto" w:fill="FFFFFF"/>
        </w:rPr>
        <w:t>, p.100070.</w:t>
      </w:r>
    </w:p>
    <w:p w14:paraId="423F0EC6" w14:textId="77777777" w:rsidR="002B12AC" w:rsidRPr="00392358" w:rsidRDefault="002B12AC" w:rsidP="00392358">
      <w:pPr>
        <w:spacing w:line="360" w:lineRule="auto"/>
        <w:jc w:val="both"/>
        <w:rPr>
          <w:rFonts w:ascii="Times New Roman" w:hAnsi="Times New Roman" w:cs="Times New Roman"/>
          <w:color w:val="222222"/>
          <w:sz w:val="24"/>
          <w:szCs w:val="24"/>
          <w:shd w:val="clear" w:color="auto" w:fill="FFFFFF"/>
        </w:rPr>
      </w:pPr>
      <w:r w:rsidRPr="00392358">
        <w:rPr>
          <w:rFonts w:ascii="Times New Roman" w:hAnsi="Times New Roman" w:cs="Times New Roman"/>
          <w:color w:val="222222"/>
          <w:sz w:val="24"/>
          <w:szCs w:val="24"/>
          <w:shd w:val="clear" w:color="auto" w:fill="FFFFFF"/>
        </w:rPr>
        <w:t>Kumari, S.K.V., Lavanya, K., Vidhya, V., Premila, G.A.D.J.S. and Lawrence, B., 2023. </w:t>
      </w:r>
      <w:r w:rsidRPr="00392358">
        <w:rPr>
          <w:rFonts w:ascii="Times New Roman" w:hAnsi="Times New Roman" w:cs="Times New Roman"/>
          <w:i/>
          <w:iCs/>
          <w:color w:val="222222"/>
          <w:sz w:val="24"/>
          <w:szCs w:val="24"/>
          <w:shd w:val="clear" w:color="auto" w:fill="FFFFFF"/>
        </w:rPr>
        <w:t>Research methodology</w:t>
      </w:r>
      <w:r w:rsidRPr="00392358">
        <w:rPr>
          <w:rFonts w:ascii="Times New Roman" w:hAnsi="Times New Roman" w:cs="Times New Roman"/>
          <w:color w:val="222222"/>
          <w:sz w:val="24"/>
          <w:szCs w:val="24"/>
          <w:shd w:val="clear" w:color="auto" w:fill="FFFFFF"/>
        </w:rPr>
        <w:t> (Vol. 1). Darshan Publishers.</w:t>
      </w:r>
    </w:p>
    <w:p w14:paraId="0826A31E" w14:textId="77777777" w:rsidR="002B12AC" w:rsidRPr="00392358" w:rsidRDefault="002B12AC" w:rsidP="00392358">
      <w:pPr>
        <w:spacing w:line="360" w:lineRule="auto"/>
        <w:jc w:val="both"/>
        <w:rPr>
          <w:rFonts w:ascii="Times New Roman" w:hAnsi="Times New Roman" w:cs="Times New Roman"/>
          <w:color w:val="222222"/>
          <w:sz w:val="24"/>
          <w:szCs w:val="24"/>
          <w:shd w:val="clear" w:color="auto" w:fill="FFFFFF"/>
        </w:rPr>
      </w:pPr>
      <w:r w:rsidRPr="00392358">
        <w:rPr>
          <w:rFonts w:ascii="Times New Roman" w:hAnsi="Times New Roman" w:cs="Times New Roman"/>
          <w:color w:val="222222"/>
          <w:sz w:val="24"/>
          <w:szCs w:val="24"/>
          <w:shd w:val="clear" w:color="auto" w:fill="FFFFFF"/>
        </w:rPr>
        <w:t>Nasri, U., 2023. Exploring Qualitative Research: A Comprehensive Guide to Case Study Methodology. </w:t>
      </w:r>
      <w:r w:rsidRPr="00392358">
        <w:rPr>
          <w:rFonts w:ascii="Times New Roman" w:hAnsi="Times New Roman" w:cs="Times New Roman"/>
          <w:i/>
          <w:iCs/>
          <w:color w:val="222222"/>
          <w:sz w:val="24"/>
          <w:szCs w:val="24"/>
          <w:shd w:val="clear" w:color="auto" w:fill="FFFFFF"/>
        </w:rPr>
        <w:t>Al-Hikmah: Jurnal Studi Islam</w:t>
      </w:r>
      <w:r w:rsidRPr="00392358">
        <w:rPr>
          <w:rFonts w:ascii="Times New Roman" w:hAnsi="Times New Roman" w:cs="Times New Roman"/>
          <w:color w:val="222222"/>
          <w:sz w:val="24"/>
          <w:szCs w:val="24"/>
          <w:shd w:val="clear" w:color="auto" w:fill="FFFFFF"/>
        </w:rPr>
        <w:t>, </w:t>
      </w:r>
      <w:r w:rsidRPr="00392358">
        <w:rPr>
          <w:rFonts w:ascii="Times New Roman" w:hAnsi="Times New Roman" w:cs="Times New Roman"/>
          <w:i/>
          <w:iCs/>
          <w:color w:val="222222"/>
          <w:sz w:val="24"/>
          <w:szCs w:val="24"/>
          <w:shd w:val="clear" w:color="auto" w:fill="FFFFFF"/>
        </w:rPr>
        <w:t>4</w:t>
      </w:r>
      <w:r w:rsidRPr="00392358">
        <w:rPr>
          <w:rFonts w:ascii="Times New Roman" w:hAnsi="Times New Roman" w:cs="Times New Roman"/>
          <w:color w:val="222222"/>
          <w:sz w:val="24"/>
          <w:szCs w:val="24"/>
          <w:shd w:val="clear" w:color="auto" w:fill="FFFFFF"/>
        </w:rPr>
        <w:t>(3), pp.72-85.</w:t>
      </w:r>
    </w:p>
    <w:p w14:paraId="4D4C5990" w14:textId="77777777" w:rsidR="002B12AC" w:rsidRPr="00392358" w:rsidRDefault="002B12AC" w:rsidP="00392358">
      <w:pPr>
        <w:spacing w:line="360" w:lineRule="auto"/>
        <w:jc w:val="both"/>
        <w:rPr>
          <w:rFonts w:ascii="Times New Roman" w:hAnsi="Times New Roman" w:cs="Times New Roman"/>
          <w:color w:val="222222"/>
          <w:sz w:val="24"/>
          <w:szCs w:val="24"/>
          <w:shd w:val="clear" w:color="auto" w:fill="FFFFFF"/>
        </w:rPr>
      </w:pPr>
      <w:r w:rsidRPr="00392358">
        <w:rPr>
          <w:rFonts w:ascii="Times New Roman" w:hAnsi="Times New Roman" w:cs="Times New Roman"/>
          <w:color w:val="222222"/>
          <w:sz w:val="24"/>
          <w:szCs w:val="24"/>
          <w:shd w:val="clear" w:color="auto" w:fill="FFFFFF"/>
        </w:rPr>
        <w:t>Nikou, S. and Khiabani, M.M., 2020. Service quality, mediation effect of customer satisfaction, customer loyalty, and moderating role of interpersonal relationship: Case of four-star hotels in Kuala Lumpur, Malaysia. </w:t>
      </w:r>
      <w:r w:rsidRPr="00392358">
        <w:rPr>
          <w:rFonts w:ascii="Times New Roman" w:hAnsi="Times New Roman" w:cs="Times New Roman"/>
          <w:i/>
          <w:iCs/>
          <w:color w:val="222222"/>
          <w:sz w:val="24"/>
          <w:szCs w:val="24"/>
          <w:shd w:val="clear" w:color="auto" w:fill="FFFFFF"/>
        </w:rPr>
        <w:t>Asian Journal of Economics, Business and Accounting</w:t>
      </w:r>
      <w:r w:rsidRPr="00392358">
        <w:rPr>
          <w:rFonts w:ascii="Times New Roman" w:hAnsi="Times New Roman" w:cs="Times New Roman"/>
          <w:color w:val="222222"/>
          <w:sz w:val="24"/>
          <w:szCs w:val="24"/>
          <w:shd w:val="clear" w:color="auto" w:fill="FFFFFF"/>
        </w:rPr>
        <w:t>, </w:t>
      </w:r>
      <w:r w:rsidRPr="00392358">
        <w:rPr>
          <w:rFonts w:ascii="Times New Roman" w:hAnsi="Times New Roman" w:cs="Times New Roman"/>
          <w:i/>
          <w:iCs/>
          <w:color w:val="222222"/>
          <w:sz w:val="24"/>
          <w:szCs w:val="24"/>
          <w:shd w:val="clear" w:color="auto" w:fill="FFFFFF"/>
        </w:rPr>
        <w:t>19</w:t>
      </w:r>
      <w:r w:rsidRPr="00392358">
        <w:rPr>
          <w:rFonts w:ascii="Times New Roman" w:hAnsi="Times New Roman" w:cs="Times New Roman"/>
          <w:color w:val="222222"/>
          <w:sz w:val="24"/>
          <w:szCs w:val="24"/>
          <w:shd w:val="clear" w:color="auto" w:fill="FFFFFF"/>
        </w:rPr>
        <w:t>(4), pp.1-18.</w:t>
      </w:r>
    </w:p>
    <w:p w14:paraId="0514D4D7" w14:textId="77777777" w:rsidR="002B12AC" w:rsidRPr="00392358" w:rsidRDefault="002B12AC" w:rsidP="00392358">
      <w:pPr>
        <w:spacing w:line="360" w:lineRule="auto"/>
        <w:jc w:val="both"/>
        <w:rPr>
          <w:rFonts w:ascii="Times New Roman" w:hAnsi="Times New Roman" w:cs="Times New Roman"/>
          <w:sz w:val="24"/>
          <w:szCs w:val="24"/>
        </w:rPr>
      </w:pPr>
      <w:r w:rsidRPr="00392358">
        <w:rPr>
          <w:rFonts w:ascii="Times New Roman" w:hAnsi="Times New Roman" w:cs="Times New Roman"/>
          <w:color w:val="222222"/>
          <w:sz w:val="24"/>
          <w:szCs w:val="24"/>
          <w:shd w:val="clear" w:color="auto" w:fill="FFFFFF"/>
        </w:rPr>
        <w:t>Saliya, C.A., 2023. Integrated-flexible research methodology: an alternative approach. In </w:t>
      </w:r>
      <w:r w:rsidRPr="00392358">
        <w:rPr>
          <w:rFonts w:ascii="Times New Roman" w:hAnsi="Times New Roman" w:cs="Times New Roman"/>
          <w:i/>
          <w:iCs/>
          <w:color w:val="222222"/>
          <w:sz w:val="24"/>
          <w:szCs w:val="24"/>
          <w:shd w:val="clear" w:color="auto" w:fill="FFFFFF"/>
        </w:rPr>
        <w:t>Social research methodology and publishing results: A guide to non-native English speakers</w:t>
      </w:r>
      <w:r w:rsidRPr="00392358">
        <w:rPr>
          <w:rFonts w:ascii="Times New Roman" w:hAnsi="Times New Roman" w:cs="Times New Roman"/>
          <w:color w:val="222222"/>
          <w:sz w:val="24"/>
          <w:szCs w:val="24"/>
          <w:shd w:val="clear" w:color="auto" w:fill="FFFFFF"/>
        </w:rPr>
        <w:t> (pp. 1-10). IGI Global.</w:t>
      </w:r>
    </w:p>
    <w:p w14:paraId="0B35E253" w14:textId="77777777" w:rsidR="002B12AC" w:rsidRPr="00392358" w:rsidRDefault="002B12AC" w:rsidP="00392358">
      <w:pPr>
        <w:spacing w:line="360" w:lineRule="auto"/>
        <w:jc w:val="both"/>
        <w:rPr>
          <w:rFonts w:ascii="Times New Roman" w:hAnsi="Times New Roman" w:cs="Times New Roman"/>
          <w:color w:val="222222"/>
          <w:sz w:val="24"/>
          <w:szCs w:val="24"/>
          <w:shd w:val="clear" w:color="auto" w:fill="FFFFFF"/>
        </w:rPr>
      </w:pPr>
      <w:r w:rsidRPr="00392358">
        <w:rPr>
          <w:rFonts w:ascii="Times New Roman" w:hAnsi="Times New Roman" w:cs="Times New Roman"/>
          <w:color w:val="222222"/>
          <w:sz w:val="24"/>
          <w:szCs w:val="24"/>
          <w:shd w:val="clear" w:color="auto" w:fill="FFFFFF"/>
        </w:rPr>
        <w:t>San Pablo Colleges, S.P.C., 2023. JOURNAL OF THIRD WORLD ECONOMICS (JTWE). </w:t>
      </w:r>
      <w:r w:rsidRPr="00392358">
        <w:rPr>
          <w:rFonts w:ascii="Times New Roman" w:hAnsi="Times New Roman" w:cs="Times New Roman"/>
          <w:i/>
          <w:iCs/>
          <w:color w:val="222222"/>
          <w:sz w:val="24"/>
          <w:szCs w:val="24"/>
          <w:shd w:val="clear" w:color="auto" w:fill="FFFFFF"/>
        </w:rPr>
        <w:t>Journal Of Third</w:t>
      </w:r>
      <w:bookmarkStart w:id="14" w:name="_GoBack"/>
      <w:bookmarkEnd w:id="14"/>
      <w:r w:rsidRPr="00392358">
        <w:rPr>
          <w:rFonts w:ascii="Times New Roman" w:hAnsi="Times New Roman" w:cs="Times New Roman"/>
          <w:i/>
          <w:iCs/>
          <w:color w:val="222222"/>
          <w:sz w:val="24"/>
          <w:szCs w:val="24"/>
          <w:shd w:val="clear" w:color="auto" w:fill="FFFFFF"/>
        </w:rPr>
        <w:t xml:space="preserve"> World Economics (JTWE)</w:t>
      </w:r>
      <w:r w:rsidRPr="00392358">
        <w:rPr>
          <w:rFonts w:ascii="Times New Roman" w:hAnsi="Times New Roman" w:cs="Times New Roman"/>
          <w:color w:val="222222"/>
          <w:sz w:val="24"/>
          <w:szCs w:val="24"/>
          <w:shd w:val="clear" w:color="auto" w:fill="FFFFFF"/>
        </w:rPr>
        <w:t>, </w:t>
      </w:r>
      <w:r w:rsidRPr="00392358">
        <w:rPr>
          <w:rFonts w:ascii="Times New Roman" w:hAnsi="Times New Roman" w:cs="Times New Roman"/>
          <w:i/>
          <w:iCs/>
          <w:color w:val="222222"/>
          <w:sz w:val="24"/>
          <w:szCs w:val="24"/>
          <w:shd w:val="clear" w:color="auto" w:fill="FFFFFF"/>
        </w:rPr>
        <w:t>1</w:t>
      </w:r>
      <w:r w:rsidRPr="00392358">
        <w:rPr>
          <w:rFonts w:ascii="Times New Roman" w:hAnsi="Times New Roman" w:cs="Times New Roman"/>
          <w:color w:val="222222"/>
          <w:sz w:val="24"/>
          <w:szCs w:val="24"/>
          <w:shd w:val="clear" w:color="auto" w:fill="FFFFFF"/>
        </w:rPr>
        <w:t>(1), pp.14-17.</w:t>
      </w:r>
    </w:p>
    <w:p w14:paraId="2D382FB1" w14:textId="77777777" w:rsidR="002B12AC" w:rsidRPr="00392358" w:rsidRDefault="002B12AC" w:rsidP="00392358">
      <w:pPr>
        <w:spacing w:line="360" w:lineRule="auto"/>
        <w:jc w:val="both"/>
        <w:rPr>
          <w:rFonts w:ascii="Times New Roman" w:hAnsi="Times New Roman" w:cs="Times New Roman"/>
          <w:color w:val="222222"/>
          <w:sz w:val="24"/>
          <w:szCs w:val="24"/>
          <w:shd w:val="clear" w:color="auto" w:fill="FFFFFF"/>
        </w:rPr>
      </w:pPr>
      <w:r w:rsidRPr="00392358">
        <w:rPr>
          <w:rFonts w:ascii="Times New Roman" w:hAnsi="Times New Roman" w:cs="Times New Roman"/>
          <w:color w:val="222222"/>
          <w:sz w:val="24"/>
          <w:szCs w:val="24"/>
          <w:shd w:val="clear" w:color="auto" w:fill="FFFFFF"/>
        </w:rPr>
        <w:t>Seng, T.L. and Mahmoud, M.A.S., 2020. Perceived e-service quality and e-store loyalty: The moderated mediating effect of webpage aesthetics and e-customer satisfaction. </w:t>
      </w:r>
      <w:r w:rsidRPr="00392358">
        <w:rPr>
          <w:rFonts w:ascii="Times New Roman" w:hAnsi="Times New Roman" w:cs="Times New Roman"/>
          <w:i/>
          <w:iCs/>
          <w:color w:val="222222"/>
          <w:sz w:val="24"/>
          <w:szCs w:val="24"/>
          <w:shd w:val="clear" w:color="auto" w:fill="FFFFFF"/>
        </w:rPr>
        <w:t>International Journal of Advanced and Applied Sciences</w:t>
      </w:r>
      <w:r w:rsidRPr="00392358">
        <w:rPr>
          <w:rFonts w:ascii="Times New Roman" w:hAnsi="Times New Roman" w:cs="Times New Roman"/>
          <w:color w:val="222222"/>
          <w:sz w:val="24"/>
          <w:szCs w:val="24"/>
          <w:shd w:val="clear" w:color="auto" w:fill="FFFFFF"/>
        </w:rPr>
        <w:t>, </w:t>
      </w:r>
      <w:r w:rsidRPr="00392358">
        <w:rPr>
          <w:rFonts w:ascii="Times New Roman" w:hAnsi="Times New Roman" w:cs="Times New Roman"/>
          <w:i/>
          <w:iCs/>
          <w:color w:val="222222"/>
          <w:sz w:val="24"/>
          <w:szCs w:val="24"/>
          <w:shd w:val="clear" w:color="auto" w:fill="FFFFFF"/>
        </w:rPr>
        <w:t>7</w:t>
      </w:r>
      <w:r w:rsidRPr="00392358">
        <w:rPr>
          <w:rFonts w:ascii="Times New Roman" w:hAnsi="Times New Roman" w:cs="Times New Roman"/>
          <w:color w:val="222222"/>
          <w:sz w:val="24"/>
          <w:szCs w:val="24"/>
          <w:shd w:val="clear" w:color="auto" w:fill="FFFFFF"/>
        </w:rPr>
        <w:t>(5), pp.111-117.</w:t>
      </w:r>
    </w:p>
    <w:p w14:paraId="5F8A7337" w14:textId="77777777" w:rsidR="002B12AC" w:rsidRPr="00392358" w:rsidRDefault="002B12AC" w:rsidP="00392358">
      <w:pPr>
        <w:spacing w:line="360" w:lineRule="auto"/>
        <w:jc w:val="both"/>
        <w:rPr>
          <w:rFonts w:ascii="Times New Roman" w:hAnsi="Times New Roman" w:cs="Times New Roman"/>
          <w:color w:val="222222"/>
          <w:sz w:val="24"/>
          <w:szCs w:val="24"/>
          <w:shd w:val="clear" w:color="auto" w:fill="FFFFFF"/>
        </w:rPr>
      </w:pPr>
      <w:r w:rsidRPr="00392358">
        <w:rPr>
          <w:rFonts w:ascii="Times New Roman" w:hAnsi="Times New Roman" w:cs="Times New Roman"/>
          <w:color w:val="222222"/>
          <w:sz w:val="24"/>
          <w:szCs w:val="24"/>
          <w:shd w:val="clear" w:color="auto" w:fill="FFFFFF"/>
        </w:rPr>
        <w:t>Sewwandini, H.T. and Hettige, B., 2023. A Review on Impact of Online Banking on Customer Satisfaction: A Comparative Analysis of User Experience and Service Quality Factors in Online Banking.</w:t>
      </w:r>
    </w:p>
    <w:p w14:paraId="5D72DD9F" w14:textId="77777777" w:rsidR="002B12AC" w:rsidRPr="00392358" w:rsidRDefault="002B12AC" w:rsidP="00392358">
      <w:pPr>
        <w:spacing w:line="360" w:lineRule="auto"/>
        <w:jc w:val="both"/>
        <w:rPr>
          <w:rFonts w:ascii="Times New Roman" w:hAnsi="Times New Roman" w:cs="Times New Roman"/>
          <w:color w:val="222222"/>
          <w:sz w:val="24"/>
          <w:szCs w:val="24"/>
          <w:shd w:val="clear" w:color="auto" w:fill="FFFFFF"/>
        </w:rPr>
      </w:pPr>
      <w:r w:rsidRPr="00392358">
        <w:rPr>
          <w:rFonts w:ascii="Times New Roman" w:hAnsi="Times New Roman" w:cs="Times New Roman"/>
          <w:color w:val="222222"/>
          <w:sz w:val="24"/>
          <w:szCs w:val="24"/>
          <w:shd w:val="clear" w:color="auto" w:fill="FFFFFF"/>
        </w:rPr>
        <w:t>Sharma, J., Singh, J. and Singh, A., 2020. Impact of e-banking service quality on customer satisfaction. </w:t>
      </w:r>
      <w:r w:rsidRPr="00392358">
        <w:rPr>
          <w:rFonts w:ascii="Times New Roman" w:hAnsi="Times New Roman" w:cs="Times New Roman"/>
          <w:i/>
          <w:iCs/>
          <w:color w:val="222222"/>
          <w:sz w:val="24"/>
          <w:szCs w:val="24"/>
          <w:shd w:val="clear" w:color="auto" w:fill="FFFFFF"/>
        </w:rPr>
        <w:t>International Journal of Recent Technology and Engineering</w:t>
      </w:r>
      <w:r w:rsidRPr="00392358">
        <w:rPr>
          <w:rFonts w:ascii="Times New Roman" w:hAnsi="Times New Roman" w:cs="Times New Roman"/>
          <w:color w:val="222222"/>
          <w:sz w:val="24"/>
          <w:szCs w:val="24"/>
          <w:shd w:val="clear" w:color="auto" w:fill="FFFFFF"/>
        </w:rPr>
        <w:t>, </w:t>
      </w:r>
      <w:r w:rsidRPr="00392358">
        <w:rPr>
          <w:rFonts w:ascii="Times New Roman" w:hAnsi="Times New Roman" w:cs="Times New Roman"/>
          <w:i/>
          <w:iCs/>
          <w:color w:val="222222"/>
          <w:sz w:val="24"/>
          <w:szCs w:val="24"/>
          <w:shd w:val="clear" w:color="auto" w:fill="FFFFFF"/>
        </w:rPr>
        <w:t>8</w:t>
      </w:r>
      <w:r w:rsidRPr="00392358">
        <w:rPr>
          <w:rFonts w:ascii="Times New Roman" w:hAnsi="Times New Roman" w:cs="Times New Roman"/>
          <w:color w:val="222222"/>
          <w:sz w:val="24"/>
          <w:szCs w:val="24"/>
          <w:shd w:val="clear" w:color="auto" w:fill="FFFFFF"/>
        </w:rPr>
        <w:t>(5), pp.2296-2300.</w:t>
      </w:r>
    </w:p>
    <w:sectPr w:rsidR="002B12AC" w:rsidRPr="00392358" w:rsidSect="00674715">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A281E2" w14:textId="77777777" w:rsidR="0064682E" w:rsidRDefault="0064682E" w:rsidP="00674715">
      <w:pPr>
        <w:spacing w:after="0" w:line="240" w:lineRule="auto"/>
      </w:pPr>
      <w:r>
        <w:separator/>
      </w:r>
    </w:p>
  </w:endnote>
  <w:endnote w:type="continuationSeparator" w:id="0">
    <w:p w14:paraId="1A918BE9" w14:textId="77777777" w:rsidR="0064682E" w:rsidRDefault="0064682E" w:rsidP="00674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4755527"/>
      <w:docPartObj>
        <w:docPartGallery w:val="Page Numbers (Bottom of Page)"/>
        <w:docPartUnique/>
      </w:docPartObj>
    </w:sdtPr>
    <w:sdtEndPr>
      <w:rPr>
        <w:noProof/>
      </w:rPr>
    </w:sdtEndPr>
    <w:sdtContent>
      <w:p w14:paraId="487B3651" w14:textId="52DE4B2B" w:rsidR="00674715" w:rsidRDefault="00674715">
        <w:pPr>
          <w:pStyle w:val="Footer"/>
          <w:jc w:val="center"/>
        </w:pPr>
        <w:r>
          <w:fldChar w:fldCharType="begin"/>
        </w:r>
        <w:r>
          <w:instrText xml:space="preserve"> PAGE   \* MERGEFORMAT </w:instrText>
        </w:r>
        <w:r>
          <w:fldChar w:fldCharType="separate"/>
        </w:r>
        <w:r w:rsidR="00431B97">
          <w:rPr>
            <w:noProof/>
          </w:rPr>
          <w:t>11</w:t>
        </w:r>
        <w:r>
          <w:rPr>
            <w:noProof/>
          </w:rPr>
          <w:fldChar w:fldCharType="end"/>
        </w:r>
      </w:p>
    </w:sdtContent>
  </w:sdt>
  <w:p w14:paraId="1660222D" w14:textId="77777777" w:rsidR="00674715" w:rsidRDefault="006747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5C2608" w14:textId="77777777" w:rsidR="0064682E" w:rsidRDefault="0064682E" w:rsidP="00674715">
      <w:pPr>
        <w:spacing w:after="0" w:line="240" w:lineRule="auto"/>
      </w:pPr>
      <w:r>
        <w:separator/>
      </w:r>
    </w:p>
  </w:footnote>
  <w:footnote w:type="continuationSeparator" w:id="0">
    <w:p w14:paraId="6D5BCA8A" w14:textId="77777777" w:rsidR="0064682E" w:rsidRDefault="0064682E" w:rsidP="006747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E44906"/>
    <w:multiLevelType w:val="hybridMultilevel"/>
    <w:tmpl w:val="67CC74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5DF601B7"/>
    <w:multiLevelType w:val="hybridMultilevel"/>
    <w:tmpl w:val="D500EA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67836C9F"/>
    <w:multiLevelType w:val="hybridMultilevel"/>
    <w:tmpl w:val="ACB04F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678"/>
    <w:rsid w:val="00011E68"/>
    <w:rsid w:val="00046FF7"/>
    <w:rsid w:val="00186531"/>
    <w:rsid w:val="001B69EF"/>
    <w:rsid w:val="001D3FF6"/>
    <w:rsid w:val="00244659"/>
    <w:rsid w:val="00252998"/>
    <w:rsid w:val="00262FDF"/>
    <w:rsid w:val="002B12AC"/>
    <w:rsid w:val="002C53E5"/>
    <w:rsid w:val="00367238"/>
    <w:rsid w:val="00375838"/>
    <w:rsid w:val="00392358"/>
    <w:rsid w:val="003A1B7B"/>
    <w:rsid w:val="003F3D29"/>
    <w:rsid w:val="00404346"/>
    <w:rsid w:val="00431B97"/>
    <w:rsid w:val="00481CBA"/>
    <w:rsid w:val="004C2230"/>
    <w:rsid w:val="004C3508"/>
    <w:rsid w:val="004D0C22"/>
    <w:rsid w:val="00510CB5"/>
    <w:rsid w:val="00574892"/>
    <w:rsid w:val="005A62DD"/>
    <w:rsid w:val="006048A2"/>
    <w:rsid w:val="00630CE7"/>
    <w:rsid w:val="0064682E"/>
    <w:rsid w:val="00674715"/>
    <w:rsid w:val="006843D5"/>
    <w:rsid w:val="00686B79"/>
    <w:rsid w:val="00694678"/>
    <w:rsid w:val="006A134B"/>
    <w:rsid w:val="006B1744"/>
    <w:rsid w:val="00741BD8"/>
    <w:rsid w:val="00774E5D"/>
    <w:rsid w:val="00851EFA"/>
    <w:rsid w:val="00874A12"/>
    <w:rsid w:val="00902578"/>
    <w:rsid w:val="00921502"/>
    <w:rsid w:val="00997E86"/>
    <w:rsid w:val="009A2324"/>
    <w:rsid w:val="00A305C9"/>
    <w:rsid w:val="00A3242C"/>
    <w:rsid w:val="00A716C8"/>
    <w:rsid w:val="00A75A50"/>
    <w:rsid w:val="00A77A8F"/>
    <w:rsid w:val="00AB2658"/>
    <w:rsid w:val="00AD5162"/>
    <w:rsid w:val="00B05FF6"/>
    <w:rsid w:val="00B74856"/>
    <w:rsid w:val="00B929AA"/>
    <w:rsid w:val="00BC5D61"/>
    <w:rsid w:val="00BF1178"/>
    <w:rsid w:val="00C25479"/>
    <w:rsid w:val="00CB5ACB"/>
    <w:rsid w:val="00CD0C74"/>
    <w:rsid w:val="00FB0BE1"/>
    <w:rsid w:val="00FF10F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7039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5162"/>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6048A2"/>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162"/>
    <w:rPr>
      <w:rFonts w:asciiTheme="majorHAnsi" w:eastAsiaTheme="majorEastAsia" w:hAnsiTheme="majorHAnsi" w:cstheme="majorBidi"/>
      <w:b/>
      <w:sz w:val="32"/>
      <w:szCs w:val="32"/>
    </w:rPr>
  </w:style>
  <w:style w:type="paragraph" w:styleId="Title">
    <w:name w:val="Title"/>
    <w:basedOn w:val="Normal"/>
    <w:next w:val="Normal"/>
    <w:link w:val="TitleChar"/>
    <w:uiPriority w:val="10"/>
    <w:qFormat/>
    <w:rsid w:val="00AD51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16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048A2"/>
    <w:rPr>
      <w:rFonts w:asciiTheme="majorHAnsi" w:eastAsiaTheme="majorEastAsia" w:hAnsiTheme="majorHAnsi" w:cstheme="majorBidi"/>
      <w:b/>
      <w:sz w:val="26"/>
      <w:szCs w:val="26"/>
    </w:rPr>
  </w:style>
  <w:style w:type="paragraph" w:styleId="Header">
    <w:name w:val="header"/>
    <w:basedOn w:val="Normal"/>
    <w:link w:val="HeaderChar"/>
    <w:uiPriority w:val="99"/>
    <w:unhideWhenUsed/>
    <w:rsid w:val="00674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715"/>
  </w:style>
  <w:style w:type="paragraph" w:styleId="Footer">
    <w:name w:val="footer"/>
    <w:basedOn w:val="Normal"/>
    <w:link w:val="FooterChar"/>
    <w:uiPriority w:val="99"/>
    <w:unhideWhenUsed/>
    <w:rsid w:val="00674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715"/>
  </w:style>
  <w:style w:type="paragraph" w:styleId="ListParagraph">
    <w:name w:val="List Paragraph"/>
    <w:basedOn w:val="Normal"/>
    <w:uiPriority w:val="34"/>
    <w:qFormat/>
    <w:rsid w:val="006A134B"/>
    <w:pPr>
      <w:ind w:left="720"/>
      <w:contextualSpacing/>
    </w:pPr>
  </w:style>
  <w:style w:type="table" w:styleId="TableGrid">
    <w:name w:val="Table Grid"/>
    <w:basedOn w:val="TableNormal"/>
    <w:uiPriority w:val="39"/>
    <w:rsid w:val="00997E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02578"/>
    <w:pPr>
      <w:outlineLvl w:val="9"/>
    </w:pPr>
    <w:rPr>
      <w:b w:val="0"/>
      <w:color w:val="2F5496" w:themeColor="accent1" w:themeShade="BF"/>
      <w:kern w:val="0"/>
      <w:lang w:val="en-US"/>
      <w14:ligatures w14:val="none"/>
    </w:rPr>
  </w:style>
  <w:style w:type="paragraph" w:styleId="TOC1">
    <w:name w:val="toc 1"/>
    <w:basedOn w:val="Normal"/>
    <w:next w:val="Normal"/>
    <w:autoRedefine/>
    <w:uiPriority w:val="39"/>
    <w:unhideWhenUsed/>
    <w:rsid w:val="00902578"/>
    <w:pPr>
      <w:spacing w:after="100"/>
    </w:pPr>
  </w:style>
  <w:style w:type="paragraph" w:styleId="TOC2">
    <w:name w:val="toc 2"/>
    <w:basedOn w:val="Normal"/>
    <w:next w:val="Normal"/>
    <w:autoRedefine/>
    <w:uiPriority w:val="39"/>
    <w:unhideWhenUsed/>
    <w:rsid w:val="00902578"/>
    <w:pPr>
      <w:spacing w:after="100"/>
      <w:ind w:left="220"/>
    </w:pPr>
  </w:style>
  <w:style w:type="character" w:styleId="Hyperlink">
    <w:name w:val="Hyperlink"/>
    <w:basedOn w:val="DefaultParagraphFont"/>
    <w:uiPriority w:val="99"/>
    <w:unhideWhenUsed/>
    <w:rsid w:val="009025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491633">
      <w:bodyDiv w:val="1"/>
      <w:marLeft w:val="0"/>
      <w:marRight w:val="0"/>
      <w:marTop w:val="0"/>
      <w:marBottom w:val="0"/>
      <w:divBdr>
        <w:top w:val="none" w:sz="0" w:space="0" w:color="auto"/>
        <w:left w:val="none" w:sz="0" w:space="0" w:color="auto"/>
        <w:bottom w:val="none" w:sz="0" w:space="0" w:color="auto"/>
        <w:right w:val="none" w:sz="0" w:space="0" w:color="auto"/>
      </w:divBdr>
    </w:div>
    <w:div w:id="720707937">
      <w:bodyDiv w:val="1"/>
      <w:marLeft w:val="0"/>
      <w:marRight w:val="0"/>
      <w:marTop w:val="0"/>
      <w:marBottom w:val="0"/>
      <w:divBdr>
        <w:top w:val="none" w:sz="0" w:space="0" w:color="auto"/>
        <w:left w:val="none" w:sz="0" w:space="0" w:color="auto"/>
        <w:bottom w:val="none" w:sz="0" w:space="0" w:color="auto"/>
        <w:right w:val="none" w:sz="0" w:space="0" w:color="auto"/>
      </w:divBdr>
    </w:div>
    <w:div w:id="754781970">
      <w:bodyDiv w:val="1"/>
      <w:marLeft w:val="0"/>
      <w:marRight w:val="0"/>
      <w:marTop w:val="0"/>
      <w:marBottom w:val="0"/>
      <w:divBdr>
        <w:top w:val="none" w:sz="0" w:space="0" w:color="auto"/>
        <w:left w:val="none" w:sz="0" w:space="0" w:color="auto"/>
        <w:bottom w:val="none" w:sz="0" w:space="0" w:color="auto"/>
        <w:right w:val="none" w:sz="0" w:space="0" w:color="auto"/>
      </w:divBdr>
    </w:div>
    <w:div w:id="1146512320">
      <w:bodyDiv w:val="1"/>
      <w:marLeft w:val="0"/>
      <w:marRight w:val="0"/>
      <w:marTop w:val="0"/>
      <w:marBottom w:val="0"/>
      <w:divBdr>
        <w:top w:val="none" w:sz="0" w:space="0" w:color="auto"/>
        <w:left w:val="none" w:sz="0" w:space="0" w:color="auto"/>
        <w:bottom w:val="none" w:sz="0" w:space="0" w:color="auto"/>
        <w:right w:val="none" w:sz="0" w:space="0" w:color="auto"/>
      </w:divBdr>
    </w:div>
    <w:div w:id="1219517182">
      <w:bodyDiv w:val="1"/>
      <w:marLeft w:val="0"/>
      <w:marRight w:val="0"/>
      <w:marTop w:val="0"/>
      <w:marBottom w:val="0"/>
      <w:divBdr>
        <w:top w:val="none" w:sz="0" w:space="0" w:color="auto"/>
        <w:left w:val="none" w:sz="0" w:space="0" w:color="auto"/>
        <w:bottom w:val="none" w:sz="0" w:space="0" w:color="auto"/>
        <w:right w:val="none" w:sz="0" w:space="0" w:color="auto"/>
      </w:divBdr>
    </w:div>
    <w:div w:id="1483347176">
      <w:bodyDiv w:val="1"/>
      <w:marLeft w:val="0"/>
      <w:marRight w:val="0"/>
      <w:marTop w:val="0"/>
      <w:marBottom w:val="0"/>
      <w:divBdr>
        <w:top w:val="none" w:sz="0" w:space="0" w:color="auto"/>
        <w:left w:val="none" w:sz="0" w:space="0" w:color="auto"/>
        <w:bottom w:val="none" w:sz="0" w:space="0" w:color="auto"/>
        <w:right w:val="none" w:sz="0" w:space="0" w:color="auto"/>
      </w:divBdr>
    </w:div>
    <w:div w:id="1672757064">
      <w:bodyDiv w:val="1"/>
      <w:marLeft w:val="0"/>
      <w:marRight w:val="0"/>
      <w:marTop w:val="0"/>
      <w:marBottom w:val="0"/>
      <w:divBdr>
        <w:top w:val="none" w:sz="0" w:space="0" w:color="auto"/>
        <w:left w:val="none" w:sz="0" w:space="0" w:color="auto"/>
        <w:bottom w:val="none" w:sz="0" w:space="0" w:color="auto"/>
        <w:right w:val="none" w:sz="0" w:space="0" w:color="auto"/>
      </w:divBdr>
    </w:div>
    <w:div w:id="1738552138">
      <w:bodyDiv w:val="1"/>
      <w:marLeft w:val="0"/>
      <w:marRight w:val="0"/>
      <w:marTop w:val="0"/>
      <w:marBottom w:val="0"/>
      <w:divBdr>
        <w:top w:val="none" w:sz="0" w:space="0" w:color="auto"/>
        <w:left w:val="none" w:sz="0" w:space="0" w:color="auto"/>
        <w:bottom w:val="none" w:sz="0" w:space="0" w:color="auto"/>
        <w:right w:val="none" w:sz="0" w:space="0" w:color="auto"/>
      </w:divBdr>
    </w:div>
    <w:div w:id="193778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6062C2-1655-44EF-BCEC-83327DB5F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2390</Words>
  <Characters>13865</Characters>
  <Application>Microsoft Office Word</Application>
  <DocSecurity>0</DocSecurity>
  <Lines>395</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2024-07-22T12:04:00Z</dcterms:created>
  <dcterms:modified xsi:type="dcterms:W3CDTF">2024-07-22T12:04:00Z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a8269244524f61b923c6c38275a1a406902682fe0454a3cf593ea48153b152ef</vt:lpwstr>
  </property>
</Properties>
</file>