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735AC" w14:textId="3FCD03CB" w:rsidR="00C94B01" w:rsidRDefault="00C94B01" w:rsidP="00D50778">
      <w:pPr>
        <w:jc w:val="center"/>
        <w:rPr>
          <w:rFonts w:ascii="Times New Roman" w:hAnsi="Times New Roman" w:cs="Times New Roman"/>
          <w:b/>
          <w:bCs/>
        </w:rPr>
      </w:pPr>
      <w:r w:rsidRPr="00070969">
        <w:rPr>
          <w:rFonts w:ascii="Times New Roman" w:hAnsi="Times New Roman" w:cs="Times New Roman"/>
          <w:b/>
          <w:bCs/>
        </w:rPr>
        <w:t>Marketing plan written for</w:t>
      </w:r>
    </w:p>
    <w:p w14:paraId="5CCA81CC" w14:textId="77777777" w:rsidR="00D50778" w:rsidRPr="00070969" w:rsidRDefault="00D50778" w:rsidP="00C94B01">
      <w:pPr>
        <w:jc w:val="center"/>
        <w:rPr>
          <w:rFonts w:ascii="Times New Roman" w:hAnsi="Times New Roman" w:cs="Times New Roman"/>
          <w:b/>
          <w:bCs/>
        </w:rPr>
      </w:pPr>
    </w:p>
    <w:p w14:paraId="4E92E5AB" w14:textId="77777777" w:rsidR="00C94B01" w:rsidRPr="00070969" w:rsidRDefault="00C94B01" w:rsidP="00C94B01">
      <w:pPr>
        <w:jc w:val="center"/>
        <w:rPr>
          <w:rFonts w:ascii="Times New Roman" w:hAnsi="Times New Roman" w:cs="Times New Roman"/>
          <w:b/>
          <w:bCs/>
        </w:rPr>
      </w:pPr>
    </w:p>
    <w:p w14:paraId="7481B752" w14:textId="3403E5CB" w:rsidR="00C94B01" w:rsidRDefault="00C94B01" w:rsidP="00C94B01">
      <w:pPr>
        <w:jc w:val="center"/>
        <w:rPr>
          <w:rFonts w:ascii="Times New Roman" w:hAnsi="Times New Roman" w:cs="Times New Roman"/>
          <w:b/>
          <w:bCs/>
        </w:rPr>
      </w:pPr>
      <w:r w:rsidRPr="00070969">
        <w:rPr>
          <w:rFonts w:ascii="Times New Roman" w:hAnsi="Times New Roman" w:cs="Times New Roman"/>
          <w:b/>
          <w:bCs/>
        </w:rPr>
        <w:t>PREMIER INN</w:t>
      </w:r>
    </w:p>
    <w:p w14:paraId="14937EFB" w14:textId="2F0F1EB4" w:rsidR="00D50778" w:rsidRPr="00070969" w:rsidRDefault="00D50778" w:rsidP="00C94B01">
      <w:pPr>
        <w:jc w:val="center"/>
        <w:rPr>
          <w:rFonts w:ascii="Times New Roman" w:hAnsi="Times New Roman" w:cs="Times New Roman"/>
          <w:b/>
          <w:bCs/>
        </w:rPr>
      </w:pPr>
      <w:r>
        <w:rPr>
          <w:rFonts w:ascii="Times New Roman" w:hAnsi="Times New Roman" w:cs="Times New Roman"/>
          <w:b/>
          <w:bCs/>
        </w:rPr>
        <w:t>CLACTON-ON-SEA</w:t>
      </w:r>
    </w:p>
    <w:p w14:paraId="2F62BBB4" w14:textId="77777777" w:rsidR="00C94B01" w:rsidRPr="00070969" w:rsidRDefault="00C94B01" w:rsidP="00C94B01">
      <w:pPr>
        <w:jc w:val="center"/>
        <w:rPr>
          <w:rFonts w:ascii="Times New Roman" w:hAnsi="Times New Roman" w:cs="Times New Roman"/>
          <w:b/>
          <w:bCs/>
        </w:rPr>
      </w:pPr>
    </w:p>
    <w:p w14:paraId="79C7A60E" w14:textId="77777777" w:rsidR="00C94B01" w:rsidRPr="00070969" w:rsidRDefault="00C94B01" w:rsidP="00C94B01">
      <w:pPr>
        <w:jc w:val="center"/>
        <w:rPr>
          <w:rFonts w:ascii="Times New Roman" w:hAnsi="Times New Roman" w:cs="Times New Roman"/>
          <w:b/>
          <w:bCs/>
        </w:rPr>
      </w:pPr>
    </w:p>
    <w:p w14:paraId="7B3A53BB" w14:textId="77777777" w:rsidR="00C94B01" w:rsidRPr="00070969" w:rsidRDefault="00C94B01" w:rsidP="00C94B01">
      <w:pPr>
        <w:jc w:val="center"/>
        <w:rPr>
          <w:rFonts w:ascii="Times New Roman" w:hAnsi="Times New Roman" w:cs="Times New Roman"/>
          <w:b/>
          <w:bCs/>
        </w:rPr>
      </w:pPr>
    </w:p>
    <w:p w14:paraId="07AB1576" w14:textId="77777777" w:rsidR="00C94B01" w:rsidRPr="00070969" w:rsidRDefault="00C94B01" w:rsidP="00C94B01">
      <w:pPr>
        <w:jc w:val="center"/>
        <w:rPr>
          <w:rFonts w:ascii="Times New Roman" w:hAnsi="Times New Roman" w:cs="Times New Roman"/>
          <w:b/>
          <w:bCs/>
        </w:rPr>
      </w:pPr>
      <w:r w:rsidRPr="00070969">
        <w:rPr>
          <w:rFonts w:ascii="Times New Roman" w:hAnsi="Times New Roman" w:cs="Times New Roman"/>
          <w:b/>
          <w:bCs/>
        </w:rPr>
        <w:t>Student Name</w:t>
      </w:r>
    </w:p>
    <w:p w14:paraId="49631254" w14:textId="77777777" w:rsidR="00C94B01" w:rsidRPr="00070969" w:rsidRDefault="00C94B01" w:rsidP="00C94B01">
      <w:pPr>
        <w:tabs>
          <w:tab w:val="left" w:pos="4059"/>
        </w:tabs>
        <w:jc w:val="center"/>
        <w:rPr>
          <w:rFonts w:ascii="Times New Roman" w:hAnsi="Times New Roman" w:cs="Times New Roman"/>
          <w:b/>
          <w:bCs/>
        </w:rPr>
      </w:pPr>
    </w:p>
    <w:p w14:paraId="78C2FEC6" w14:textId="36A33589" w:rsidR="00C94B01" w:rsidRPr="00070969" w:rsidRDefault="00C94B01" w:rsidP="00C94B01">
      <w:pPr>
        <w:tabs>
          <w:tab w:val="left" w:pos="4059"/>
        </w:tabs>
        <w:jc w:val="center"/>
        <w:rPr>
          <w:rFonts w:ascii="Times New Roman" w:hAnsi="Times New Roman" w:cs="Times New Roman"/>
          <w:b/>
          <w:bCs/>
        </w:rPr>
      </w:pPr>
      <w:r w:rsidRPr="00070969">
        <w:rPr>
          <w:rFonts w:ascii="Times New Roman" w:hAnsi="Times New Roman" w:cs="Times New Roman"/>
          <w:b/>
          <w:bCs/>
        </w:rPr>
        <w:t xml:space="preserve">Catalina </w:t>
      </w:r>
      <w:proofErr w:type="spellStart"/>
      <w:r>
        <w:rPr>
          <w:rFonts w:ascii="Times New Roman" w:hAnsi="Times New Roman" w:cs="Times New Roman"/>
          <w:b/>
          <w:bCs/>
        </w:rPr>
        <w:t>C</w:t>
      </w:r>
      <w:r w:rsidRPr="00070969">
        <w:rPr>
          <w:rFonts w:ascii="Times New Roman" w:hAnsi="Times New Roman" w:cs="Times New Roman"/>
          <w:b/>
          <w:bCs/>
        </w:rPr>
        <w:t>hir</w:t>
      </w:r>
      <w:r w:rsidR="00D50778">
        <w:rPr>
          <w:rFonts w:ascii="Times New Roman" w:hAnsi="Times New Roman" w:cs="Times New Roman"/>
          <w:b/>
          <w:bCs/>
        </w:rPr>
        <w:t>ila</w:t>
      </w:r>
      <w:proofErr w:type="spellEnd"/>
    </w:p>
    <w:p w14:paraId="6BB4DF19" w14:textId="77777777" w:rsidR="00C94B01" w:rsidRPr="00070969" w:rsidRDefault="00C94B01" w:rsidP="00C94B01">
      <w:pPr>
        <w:jc w:val="center"/>
        <w:rPr>
          <w:rFonts w:ascii="Times New Roman" w:hAnsi="Times New Roman" w:cs="Times New Roman"/>
          <w:b/>
          <w:bCs/>
        </w:rPr>
      </w:pPr>
    </w:p>
    <w:p w14:paraId="14DFB4F3" w14:textId="77777777" w:rsidR="00C94B01" w:rsidRPr="00070969" w:rsidRDefault="00C94B01" w:rsidP="00C94B01">
      <w:pPr>
        <w:jc w:val="center"/>
        <w:rPr>
          <w:rFonts w:ascii="Times New Roman" w:hAnsi="Times New Roman" w:cs="Times New Roman"/>
          <w:b/>
          <w:bCs/>
        </w:rPr>
      </w:pPr>
    </w:p>
    <w:p w14:paraId="652D9349" w14:textId="77777777" w:rsidR="00C94B01" w:rsidRPr="00070969" w:rsidRDefault="00C94B01" w:rsidP="00C94B01">
      <w:pPr>
        <w:jc w:val="center"/>
        <w:rPr>
          <w:rFonts w:ascii="Times New Roman" w:hAnsi="Times New Roman" w:cs="Times New Roman"/>
          <w:b/>
          <w:bCs/>
        </w:rPr>
      </w:pPr>
      <w:r w:rsidRPr="00070969">
        <w:rPr>
          <w:rFonts w:ascii="Times New Roman" w:hAnsi="Times New Roman" w:cs="Times New Roman"/>
          <w:b/>
          <w:bCs/>
        </w:rPr>
        <w:t>Student ID number</w:t>
      </w:r>
    </w:p>
    <w:p w14:paraId="20783C86" w14:textId="77777777" w:rsidR="00C94B01" w:rsidRPr="00070969" w:rsidRDefault="00C94B01" w:rsidP="00C94B01">
      <w:pPr>
        <w:jc w:val="center"/>
        <w:rPr>
          <w:rFonts w:ascii="Times New Roman" w:hAnsi="Times New Roman" w:cs="Times New Roman"/>
          <w:b/>
          <w:bCs/>
        </w:rPr>
      </w:pPr>
    </w:p>
    <w:p w14:paraId="3FB6B4D3" w14:textId="77777777" w:rsidR="00C94B01" w:rsidRPr="00070969" w:rsidRDefault="00C94B01" w:rsidP="00C94B01">
      <w:pPr>
        <w:jc w:val="center"/>
        <w:rPr>
          <w:rFonts w:ascii="Times New Roman" w:hAnsi="Times New Roman" w:cs="Times New Roman"/>
          <w:b/>
          <w:bCs/>
        </w:rPr>
      </w:pPr>
      <w:r w:rsidRPr="00070969">
        <w:rPr>
          <w:rFonts w:ascii="Times New Roman" w:hAnsi="Times New Roman" w:cs="Times New Roman"/>
          <w:b/>
          <w:bCs/>
        </w:rPr>
        <w:t>2233497</w:t>
      </w:r>
    </w:p>
    <w:p w14:paraId="5F43DBD1" w14:textId="77777777" w:rsidR="00C94B01" w:rsidRPr="00070969" w:rsidRDefault="00C94B01" w:rsidP="00C94B01">
      <w:pPr>
        <w:jc w:val="center"/>
        <w:rPr>
          <w:rFonts w:ascii="Times New Roman" w:hAnsi="Times New Roman" w:cs="Times New Roman"/>
          <w:b/>
          <w:bCs/>
        </w:rPr>
      </w:pPr>
    </w:p>
    <w:p w14:paraId="4954C09C" w14:textId="77777777" w:rsidR="00C94B01" w:rsidRPr="00070969" w:rsidRDefault="00C94B01" w:rsidP="00C94B01">
      <w:pPr>
        <w:jc w:val="center"/>
        <w:rPr>
          <w:rFonts w:ascii="Times New Roman" w:hAnsi="Times New Roman" w:cs="Times New Roman"/>
          <w:b/>
          <w:bCs/>
        </w:rPr>
      </w:pPr>
    </w:p>
    <w:p w14:paraId="536DF8C9" w14:textId="77777777" w:rsidR="00C94B01" w:rsidRPr="00070969" w:rsidRDefault="00C94B01" w:rsidP="00C94B01">
      <w:pPr>
        <w:jc w:val="center"/>
        <w:rPr>
          <w:rFonts w:ascii="Times New Roman" w:hAnsi="Times New Roman" w:cs="Times New Roman"/>
          <w:b/>
          <w:bCs/>
        </w:rPr>
      </w:pPr>
    </w:p>
    <w:p w14:paraId="178A713F" w14:textId="77777777" w:rsidR="00C94B01" w:rsidRPr="00070969" w:rsidRDefault="00C94B01" w:rsidP="00D50778">
      <w:pPr>
        <w:jc w:val="center"/>
        <w:rPr>
          <w:rFonts w:ascii="Times New Roman" w:hAnsi="Times New Roman" w:cs="Times New Roman"/>
          <w:b/>
          <w:bCs/>
        </w:rPr>
      </w:pPr>
      <w:r w:rsidRPr="00070969">
        <w:rPr>
          <w:rFonts w:ascii="Times New Roman" w:hAnsi="Times New Roman" w:cs="Times New Roman"/>
          <w:b/>
          <w:bCs/>
        </w:rPr>
        <w:t>Marketing Essentials BMIH4005</w:t>
      </w:r>
    </w:p>
    <w:p w14:paraId="3527437F" w14:textId="77777777" w:rsidR="00C94B01" w:rsidRPr="00070969" w:rsidRDefault="00C94B01" w:rsidP="00C94B01">
      <w:pPr>
        <w:jc w:val="center"/>
        <w:rPr>
          <w:rFonts w:ascii="Times New Roman" w:hAnsi="Times New Roman" w:cs="Times New Roman"/>
          <w:b/>
          <w:bCs/>
        </w:rPr>
      </w:pPr>
    </w:p>
    <w:p w14:paraId="3E552F29" w14:textId="77777777" w:rsidR="00C94B01" w:rsidRPr="00070969" w:rsidRDefault="00C94B01" w:rsidP="00C94B01">
      <w:pPr>
        <w:jc w:val="center"/>
        <w:rPr>
          <w:rFonts w:ascii="Times New Roman" w:hAnsi="Times New Roman" w:cs="Times New Roman"/>
          <w:b/>
          <w:bCs/>
        </w:rPr>
      </w:pPr>
    </w:p>
    <w:p w14:paraId="64FF116F" w14:textId="77777777" w:rsidR="00C94B01" w:rsidRPr="00070969" w:rsidRDefault="00C94B01" w:rsidP="00C94B01">
      <w:pPr>
        <w:jc w:val="center"/>
        <w:rPr>
          <w:rFonts w:ascii="Times New Roman" w:hAnsi="Times New Roman" w:cs="Times New Roman"/>
          <w:b/>
          <w:bCs/>
        </w:rPr>
      </w:pPr>
      <w:r w:rsidRPr="00070969">
        <w:rPr>
          <w:rFonts w:ascii="Times New Roman" w:hAnsi="Times New Roman" w:cs="Times New Roman"/>
          <w:b/>
          <w:bCs/>
        </w:rPr>
        <w:t>Lecturer</w:t>
      </w:r>
    </w:p>
    <w:p w14:paraId="284CAB7D" w14:textId="77777777" w:rsidR="00C94B01" w:rsidRPr="00070969" w:rsidRDefault="00C94B01" w:rsidP="00C94B01">
      <w:pPr>
        <w:jc w:val="center"/>
        <w:rPr>
          <w:rFonts w:ascii="Times New Roman" w:hAnsi="Times New Roman" w:cs="Times New Roman"/>
          <w:b/>
          <w:bCs/>
        </w:rPr>
      </w:pPr>
    </w:p>
    <w:p w14:paraId="205B9DEC" w14:textId="77777777" w:rsidR="00C94B01" w:rsidRPr="00070969" w:rsidRDefault="00C94B01" w:rsidP="00C94B01">
      <w:pPr>
        <w:jc w:val="center"/>
        <w:rPr>
          <w:rFonts w:ascii="Times New Roman" w:hAnsi="Times New Roman" w:cs="Times New Roman"/>
          <w:b/>
          <w:bCs/>
        </w:rPr>
      </w:pPr>
      <w:r w:rsidRPr="00070969">
        <w:rPr>
          <w:rFonts w:ascii="Times New Roman" w:hAnsi="Times New Roman" w:cs="Times New Roman"/>
          <w:b/>
          <w:bCs/>
        </w:rPr>
        <w:t>Chris Wilkin</w:t>
      </w:r>
    </w:p>
    <w:p w14:paraId="75C63375" w14:textId="77777777" w:rsidR="00C94B01" w:rsidRPr="00070969" w:rsidRDefault="00C94B01" w:rsidP="00C94B01">
      <w:pPr>
        <w:jc w:val="center"/>
        <w:rPr>
          <w:rFonts w:ascii="Times New Roman" w:hAnsi="Times New Roman" w:cs="Times New Roman"/>
          <w:b/>
          <w:bCs/>
        </w:rPr>
      </w:pPr>
    </w:p>
    <w:p w14:paraId="4FB10FB5" w14:textId="4AD91435" w:rsidR="00C94B01" w:rsidRPr="00070969" w:rsidRDefault="00C94B01" w:rsidP="00C94B01">
      <w:pPr>
        <w:jc w:val="center"/>
        <w:rPr>
          <w:rFonts w:ascii="Times New Roman" w:hAnsi="Times New Roman" w:cs="Times New Roman"/>
          <w:b/>
          <w:bCs/>
        </w:rPr>
      </w:pPr>
      <w:r w:rsidRPr="00070969">
        <w:rPr>
          <w:rFonts w:ascii="Times New Roman" w:hAnsi="Times New Roman" w:cs="Times New Roman"/>
          <w:b/>
          <w:bCs/>
        </w:rPr>
        <w:t>Wor</w:t>
      </w:r>
      <w:r w:rsidR="00D50778">
        <w:rPr>
          <w:rFonts w:ascii="Times New Roman" w:hAnsi="Times New Roman" w:cs="Times New Roman"/>
          <w:b/>
          <w:bCs/>
        </w:rPr>
        <w:t>d</w:t>
      </w:r>
      <w:r w:rsidRPr="00070969">
        <w:rPr>
          <w:rFonts w:ascii="Times New Roman" w:hAnsi="Times New Roman" w:cs="Times New Roman"/>
          <w:b/>
          <w:bCs/>
        </w:rPr>
        <w:t>count:</w:t>
      </w:r>
      <w:r>
        <w:rPr>
          <w:rFonts w:ascii="Times New Roman" w:hAnsi="Times New Roman" w:cs="Times New Roman"/>
          <w:b/>
          <w:bCs/>
        </w:rPr>
        <w:t xml:space="preserve"> 13</w:t>
      </w:r>
      <w:r w:rsidR="00D84AD6">
        <w:rPr>
          <w:rFonts w:ascii="Times New Roman" w:hAnsi="Times New Roman" w:cs="Times New Roman"/>
          <w:b/>
          <w:bCs/>
        </w:rPr>
        <w:t>53</w:t>
      </w:r>
    </w:p>
    <w:p w14:paraId="56B46480" w14:textId="77777777" w:rsidR="00C94B01" w:rsidRPr="00070969" w:rsidRDefault="00C94B01" w:rsidP="00C94B01">
      <w:pPr>
        <w:jc w:val="center"/>
        <w:rPr>
          <w:rFonts w:ascii="Times New Roman" w:hAnsi="Times New Roman" w:cs="Times New Roman"/>
          <w:b/>
          <w:bCs/>
        </w:rPr>
      </w:pPr>
    </w:p>
    <w:p w14:paraId="291A444C" w14:textId="574BB851" w:rsidR="00136B6C" w:rsidRDefault="00136B6C"/>
    <w:p w14:paraId="0EEAD1D2" w14:textId="61802952" w:rsidR="00C94B01" w:rsidRDefault="00C94B01"/>
    <w:p w14:paraId="0CBE2C4C" w14:textId="76B61C99" w:rsidR="00C94B01" w:rsidRDefault="00C94B01"/>
    <w:p w14:paraId="4374143D" w14:textId="57394F56" w:rsidR="00C94B01" w:rsidRDefault="00C94B01"/>
    <w:p w14:paraId="4CA574A7" w14:textId="0278FF6A" w:rsidR="00C94B01" w:rsidRDefault="00C94B01"/>
    <w:p w14:paraId="76EB49B1" w14:textId="5DE71F3F" w:rsidR="00C94B01" w:rsidRDefault="00D50778" w:rsidP="00D50778">
      <w:pPr>
        <w:jc w:val="center"/>
      </w:pPr>
      <w:r>
        <w:rPr>
          <w:noProof/>
        </w:rPr>
        <w:drawing>
          <wp:inline distT="0" distB="0" distL="0" distR="0" wp14:anchorId="06A68DBB" wp14:editId="650225E9">
            <wp:extent cx="3530600" cy="22987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a:extLst>
                        <a:ext uri="{28A0092B-C50C-407E-A947-70E740481C1C}">
                          <a14:useLocalDpi xmlns:a14="http://schemas.microsoft.com/office/drawing/2010/main" val="0"/>
                        </a:ext>
                      </a:extLst>
                    </a:blip>
                    <a:stretch>
                      <a:fillRect/>
                    </a:stretch>
                  </pic:blipFill>
                  <pic:spPr>
                    <a:xfrm>
                      <a:off x="0" y="0"/>
                      <a:ext cx="3530600" cy="2298700"/>
                    </a:xfrm>
                    <a:prstGeom prst="rect">
                      <a:avLst/>
                    </a:prstGeom>
                  </pic:spPr>
                </pic:pic>
              </a:graphicData>
            </a:graphic>
          </wp:inline>
        </w:drawing>
      </w:r>
    </w:p>
    <w:p w14:paraId="5CF0AB5A" w14:textId="17EA8E0A" w:rsidR="00C94B01" w:rsidRDefault="00C94B01"/>
    <w:p w14:paraId="1C57D028" w14:textId="65566E29" w:rsidR="00C94B01" w:rsidRDefault="00C94B01"/>
    <w:p w14:paraId="51C99530" w14:textId="3D6D3F89" w:rsidR="00C94B01" w:rsidRDefault="00C94B01"/>
    <w:p w14:paraId="232B303B" w14:textId="4AE60985" w:rsidR="00C94B01" w:rsidRDefault="00C94B01"/>
    <w:p w14:paraId="79418319" w14:textId="709039D6" w:rsidR="00C94B01" w:rsidRPr="00486325" w:rsidRDefault="00C94B01">
      <w:pPr>
        <w:rPr>
          <w:rFonts w:ascii="Times New Roman" w:hAnsi="Times New Roman" w:cs="Times New Roman"/>
          <w:b/>
          <w:bCs/>
        </w:rPr>
      </w:pPr>
      <w:r w:rsidRPr="00486325">
        <w:rPr>
          <w:rFonts w:ascii="Times New Roman" w:hAnsi="Times New Roman" w:cs="Times New Roman"/>
          <w:b/>
          <w:bCs/>
        </w:rPr>
        <w:t xml:space="preserve">INTRODUCTION </w:t>
      </w:r>
    </w:p>
    <w:p w14:paraId="3CBF140E" w14:textId="77777777" w:rsidR="00C94B01" w:rsidRDefault="00C94B01">
      <w:pPr>
        <w:rPr>
          <w:rFonts w:ascii="Times New Roman" w:hAnsi="Times New Roman" w:cs="Times New Roman"/>
        </w:rPr>
      </w:pPr>
    </w:p>
    <w:p w14:paraId="02E2EFD4" w14:textId="77777777" w:rsidR="00AC7F80" w:rsidRDefault="00C94B01" w:rsidP="00C94B01">
      <w:pPr>
        <w:rPr>
          <w:rFonts w:ascii="Times New Roman" w:hAnsi="Times New Roman" w:cs="Times New Roman"/>
        </w:rPr>
      </w:pPr>
      <w:r w:rsidRPr="00C94B01">
        <w:rPr>
          <w:rFonts w:ascii="Times New Roman" w:hAnsi="Times New Roman" w:cs="Times New Roman"/>
        </w:rPr>
        <w:t>Premier Inn Clacton-on-Sea is a 70-room hotel located in the seaside town of Clacton-on-Sea in the UK. The hotel is currently operating at 75% occupancy, with an average room rate of £</w:t>
      </w:r>
      <w:r w:rsidR="00D50778">
        <w:rPr>
          <w:rFonts w:ascii="Times New Roman" w:hAnsi="Times New Roman" w:cs="Times New Roman"/>
        </w:rPr>
        <w:t>93</w:t>
      </w:r>
      <w:r w:rsidRPr="00C94B01">
        <w:rPr>
          <w:rFonts w:ascii="Times New Roman" w:hAnsi="Times New Roman" w:cs="Times New Roman"/>
        </w:rPr>
        <w:t xml:space="preserve"> per night. The aim of this marketing plan is to increase the hotel's revenue by 1</w:t>
      </w:r>
      <w:r w:rsidR="00D903CD">
        <w:rPr>
          <w:rFonts w:ascii="Times New Roman" w:hAnsi="Times New Roman" w:cs="Times New Roman"/>
        </w:rPr>
        <w:t>5</w:t>
      </w:r>
      <w:r w:rsidRPr="00C94B01">
        <w:rPr>
          <w:rFonts w:ascii="Times New Roman" w:hAnsi="Times New Roman" w:cs="Times New Roman"/>
        </w:rPr>
        <w:t>% over the next 12 months through a targeted marketing campaign.</w:t>
      </w:r>
      <w:r>
        <w:rPr>
          <w:rFonts w:ascii="Times New Roman" w:hAnsi="Times New Roman" w:cs="Times New Roman"/>
        </w:rPr>
        <w:t xml:space="preserve"> </w:t>
      </w:r>
    </w:p>
    <w:p w14:paraId="3106117D" w14:textId="77777777" w:rsidR="00AC7F80" w:rsidRDefault="00AC7F80" w:rsidP="00C94B01">
      <w:pPr>
        <w:rPr>
          <w:rFonts w:ascii="Times New Roman" w:hAnsi="Times New Roman" w:cs="Times New Roman"/>
        </w:rPr>
      </w:pPr>
    </w:p>
    <w:p w14:paraId="22C4FB02" w14:textId="57173982" w:rsidR="00C94B01" w:rsidRDefault="00C94B01" w:rsidP="00C94B01">
      <w:pPr>
        <w:rPr>
          <w:rFonts w:ascii="Times New Roman" w:hAnsi="Times New Roman" w:cs="Times New Roman"/>
        </w:rPr>
      </w:pPr>
      <w:r w:rsidRPr="00C94B01">
        <w:rPr>
          <w:rFonts w:ascii="Times New Roman" w:hAnsi="Times New Roman" w:cs="Times New Roman"/>
        </w:rPr>
        <w:t>To develop this marketing plan, we will use a combination of well-established marketing frameworks, including SOSTAC (will provide a comprehensive structure for the plan), the 4 Ps of marketing (help us analyse and optimize the marketing mix)</w:t>
      </w:r>
      <w:r w:rsidR="006D00F9">
        <w:rPr>
          <w:rFonts w:ascii="Times New Roman" w:hAnsi="Times New Roman" w:cs="Times New Roman"/>
        </w:rPr>
        <w:t xml:space="preserve"> </w:t>
      </w:r>
      <w:r w:rsidRPr="00C94B01">
        <w:rPr>
          <w:rFonts w:ascii="Times New Roman" w:hAnsi="Times New Roman" w:cs="Times New Roman"/>
        </w:rPr>
        <w:t xml:space="preserve">and Bowman's Strategy Clock (evaluating the competitive position). </w:t>
      </w:r>
    </w:p>
    <w:p w14:paraId="78076784" w14:textId="4F1B2212" w:rsidR="00C94B01" w:rsidRDefault="00C94B01" w:rsidP="00C94B01">
      <w:pPr>
        <w:rPr>
          <w:rFonts w:ascii="Times New Roman" w:hAnsi="Times New Roman" w:cs="Times New Roman"/>
        </w:rPr>
      </w:pPr>
    </w:p>
    <w:p w14:paraId="5EF6F4C3" w14:textId="6807C24C" w:rsidR="00C94B01" w:rsidRPr="00486325" w:rsidRDefault="00C94B01" w:rsidP="00C94B01">
      <w:pPr>
        <w:rPr>
          <w:rFonts w:ascii="Times New Roman" w:hAnsi="Times New Roman" w:cs="Times New Roman"/>
          <w:b/>
          <w:bCs/>
        </w:rPr>
      </w:pPr>
      <w:r w:rsidRPr="00486325">
        <w:rPr>
          <w:rFonts w:ascii="Times New Roman" w:hAnsi="Times New Roman" w:cs="Times New Roman"/>
          <w:b/>
          <w:bCs/>
        </w:rPr>
        <w:t xml:space="preserve">MAIN BODY </w:t>
      </w:r>
    </w:p>
    <w:p w14:paraId="63A9FBDD" w14:textId="6B8D8ECE" w:rsidR="00C94B01" w:rsidRDefault="00C94B01" w:rsidP="00C94B01">
      <w:pPr>
        <w:rPr>
          <w:rFonts w:ascii="Times New Roman" w:hAnsi="Times New Roman" w:cs="Times New Roman"/>
        </w:rPr>
      </w:pPr>
    </w:p>
    <w:p w14:paraId="495D6CB2" w14:textId="598D6A1A" w:rsidR="00AC7F80" w:rsidRDefault="006D00F9" w:rsidP="0031087F">
      <w:pPr>
        <w:rPr>
          <w:rFonts w:ascii="Times New Roman" w:hAnsi="Times New Roman" w:cs="Times New Roman"/>
        </w:rPr>
      </w:pPr>
      <w:r w:rsidRPr="006D00F9">
        <w:rPr>
          <w:rFonts w:ascii="Times New Roman" w:hAnsi="Times New Roman" w:cs="Times New Roman"/>
        </w:rPr>
        <w:t>The hotel is part of the Premier Inn chain, which is operated by Whitbread PLC</w:t>
      </w:r>
      <w:r w:rsidR="00450882">
        <w:rPr>
          <w:rFonts w:ascii="Times New Roman" w:hAnsi="Times New Roman" w:cs="Times New Roman"/>
        </w:rPr>
        <w:t xml:space="preserve"> </w:t>
      </w:r>
      <w:r w:rsidR="00450882" w:rsidRPr="006D00F9">
        <w:rPr>
          <w:rFonts w:ascii="Times New Roman" w:hAnsi="Times New Roman" w:cs="Times New Roman"/>
        </w:rPr>
        <w:t>(</w:t>
      </w:r>
      <w:r w:rsidR="005E41FD">
        <w:rPr>
          <w:rFonts w:ascii="Times New Roman" w:hAnsi="Times New Roman" w:cs="Times New Roman"/>
        </w:rPr>
        <w:t>May</w:t>
      </w:r>
      <w:r w:rsidR="004A50C6">
        <w:rPr>
          <w:rFonts w:ascii="Times New Roman" w:hAnsi="Times New Roman" w:cs="Times New Roman"/>
        </w:rPr>
        <w:t>n</w:t>
      </w:r>
      <w:r w:rsidR="005E41FD">
        <w:rPr>
          <w:rFonts w:ascii="Times New Roman" w:hAnsi="Times New Roman" w:cs="Times New Roman"/>
        </w:rPr>
        <w:t xml:space="preserve">ard, </w:t>
      </w:r>
      <w:r w:rsidR="00450882" w:rsidRPr="006D00F9">
        <w:rPr>
          <w:rFonts w:ascii="Times New Roman" w:hAnsi="Times New Roman" w:cs="Times New Roman"/>
        </w:rPr>
        <w:t>201</w:t>
      </w:r>
      <w:r w:rsidR="004A50C6">
        <w:rPr>
          <w:rFonts w:ascii="Times New Roman" w:hAnsi="Times New Roman" w:cs="Times New Roman"/>
        </w:rPr>
        <w:t>7</w:t>
      </w:r>
      <w:r w:rsidR="00450882" w:rsidRPr="006D00F9">
        <w:rPr>
          <w:rFonts w:ascii="Times New Roman" w:hAnsi="Times New Roman" w:cs="Times New Roman"/>
        </w:rPr>
        <w:t>)</w:t>
      </w:r>
      <w:r w:rsidRPr="006D00F9">
        <w:rPr>
          <w:rFonts w:ascii="Times New Roman" w:hAnsi="Times New Roman" w:cs="Times New Roman"/>
        </w:rPr>
        <w:t>.</w:t>
      </w:r>
      <w:r>
        <w:rPr>
          <w:rFonts w:ascii="Times New Roman" w:hAnsi="Times New Roman" w:cs="Times New Roman"/>
        </w:rPr>
        <w:t xml:space="preserve"> </w:t>
      </w:r>
      <w:r w:rsidRPr="006D00F9">
        <w:rPr>
          <w:rFonts w:ascii="Times New Roman" w:hAnsi="Times New Roman" w:cs="Times New Roman"/>
        </w:rPr>
        <w:t>The company has a strong brand image and has built a loyal customer base over the years</w:t>
      </w:r>
      <w:r w:rsidR="00AC7F80">
        <w:rPr>
          <w:rFonts w:ascii="Times New Roman" w:hAnsi="Times New Roman" w:cs="Times New Roman"/>
        </w:rPr>
        <w:t>.</w:t>
      </w:r>
      <w:r w:rsidRPr="006D00F9">
        <w:rPr>
          <w:rFonts w:ascii="Times New Roman" w:hAnsi="Times New Roman" w:cs="Times New Roman"/>
        </w:rPr>
        <w:t xml:space="preserve"> A SWOT analysis </w:t>
      </w:r>
      <w:r w:rsidR="00251B28" w:rsidRPr="00251B28">
        <w:rPr>
          <w:rFonts w:ascii="Times New Roman" w:hAnsi="Times New Roman" w:cs="Times New Roman"/>
        </w:rPr>
        <w:t xml:space="preserve">(see Appendix 1) </w:t>
      </w:r>
      <w:r w:rsidRPr="006D00F9">
        <w:rPr>
          <w:rFonts w:ascii="Times New Roman" w:hAnsi="Times New Roman" w:cs="Times New Roman"/>
        </w:rPr>
        <w:t>of</w:t>
      </w:r>
      <w:r>
        <w:rPr>
          <w:rFonts w:ascii="Times New Roman" w:hAnsi="Times New Roman" w:cs="Times New Roman"/>
        </w:rPr>
        <w:t xml:space="preserve"> the hotel</w:t>
      </w:r>
      <w:r w:rsidRPr="006D00F9">
        <w:rPr>
          <w:rFonts w:ascii="Times New Roman" w:hAnsi="Times New Roman" w:cs="Times New Roman"/>
        </w:rPr>
        <w:t xml:space="preserve"> reveals </w:t>
      </w:r>
      <w:r w:rsidR="00BD6732">
        <w:rPr>
          <w:rFonts w:ascii="Times New Roman" w:hAnsi="Times New Roman" w:cs="Times New Roman"/>
        </w:rPr>
        <w:t xml:space="preserve">the internal </w:t>
      </w:r>
      <w:r w:rsidRPr="006D00F9">
        <w:rPr>
          <w:rFonts w:ascii="Times New Roman" w:hAnsi="Times New Roman" w:cs="Times New Roman"/>
        </w:rPr>
        <w:t xml:space="preserve">strengths </w:t>
      </w:r>
      <w:r w:rsidR="00B25BD1">
        <w:rPr>
          <w:rFonts w:ascii="Times New Roman" w:hAnsi="Times New Roman" w:cs="Times New Roman"/>
        </w:rPr>
        <w:t>and</w:t>
      </w:r>
      <w:r w:rsidR="00AC7F80">
        <w:rPr>
          <w:rFonts w:ascii="Times New Roman" w:hAnsi="Times New Roman" w:cs="Times New Roman"/>
        </w:rPr>
        <w:t xml:space="preserve"> </w:t>
      </w:r>
      <w:r w:rsidR="00B25BD1">
        <w:rPr>
          <w:rFonts w:ascii="Times New Roman" w:hAnsi="Times New Roman" w:cs="Times New Roman"/>
        </w:rPr>
        <w:t>weakness</w:t>
      </w:r>
      <w:r w:rsidR="00BD6732">
        <w:rPr>
          <w:rFonts w:ascii="Times New Roman" w:hAnsi="Times New Roman" w:cs="Times New Roman"/>
        </w:rPr>
        <w:t xml:space="preserve">es and the external opportunities and threats (Reid, </w:t>
      </w:r>
      <w:proofErr w:type="spellStart"/>
      <w:r w:rsidR="00BD6732">
        <w:rPr>
          <w:rFonts w:ascii="Times New Roman" w:hAnsi="Times New Roman" w:cs="Times New Roman"/>
        </w:rPr>
        <w:t>Bojanic</w:t>
      </w:r>
      <w:proofErr w:type="spellEnd"/>
      <w:r w:rsidR="00BD6732">
        <w:rPr>
          <w:rFonts w:ascii="Times New Roman" w:hAnsi="Times New Roman" w:cs="Times New Roman"/>
        </w:rPr>
        <w:t>,</w:t>
      </w:r>
      <w:r w:rsidR="00AC7F80">
        <w:rPr>
          <w:rFonts w:ascii="Times New Roman" w:hAnsi="Times New Roman" w:cs="Times New Roman"/>
        </w:rPr>
        <w:t xml:space="preserve"> </w:t>
      </w:r>
      <w:r w:rsidR="00BD6732">
        <w:rPr>
          <w:rFonts w:ascii="Times New Roman" w:hAnsi="Times New Roman" w:cs="Times New Roman"/>
        </w:rPr>
        <w:t>2009)</w:t>
      </w:r>
      <w:r w:rsidR="00B25BD1">
        <w:rPr>
          <w:rFonts w:ascii="Times New Roman" w:hAnsi="Times New Roman" w:cs="Times New Roman"/>
        </w:rPr>
        <w:t>.</w:t>
      </w:r>
      <w:r w:rsidR="00AC7F80">
        <w:rPr>
          <w:rFonts w:ascii="Times New Roman" w:hAnsi="Times New Roman" w:cs="Times New Roman"/>
        </w:rPr>
        <w:t xml:space="preserve"> </w:t>
      </w:r>
    </w:p>
    <w:p w14:paraId="7BA6D55A" w14:textId="77777777" w:rsidR="00AC7F80" w:rsidRDefault="00AC7F80" w:rsidP="0031087F">
      <w:pPr>
        <w:rPr>
          <w:rFonts w:ascii="Times New Roman" w:hAnsi="Times New Roman" w:cs="Times New Roman"/>
        </w:rPr>
      </w:pPr>
    </w:p>
    <w:p w14:paraId="06FB404F" w14:textId="201FB671" w:rsidR="006D00F9" w:rsidRPr="006D00F9" w:rsidRDefault="006D00F9" w:rsidP="0031087F">
      <w:pPr>
        <w:rPr>
          <w:rFonts w:ascii="Times New Roman" w:hAnsi="Times New Roman" w:cs="Times New Roman"/>
        </w:rPr>
      </w:pPr>
      <w:r w:rsidRPr="006D00F9">
        <w:rPr>
          <w:rFonts w:ascii="Times New Roman" w:hAnsi="Times New Roman" w:cs="Times New Roman"/>
        </w:rPr>
        <w:t>Premier Inn</w:t>
      </w:r>
      <w:r>
        <w:rPr>
          <w:rFonts w:ascii="Times New Roman" w:hAnsi="Times New Roman" w:cs="Times New Roman"/>
        </w:rPr>
        <w:t xml:space="preserve"> Clacton-on-Sea</w:t>
      </w:r>
      <w:r w:rsidRPr="006D00F9">
        <w:rPr>
          <w:rFonts w:ascii="Times New Roman" w:hAnsi="Times New Roman" w:cs="Times New Roman"/>
        </w:rPr>
        <w:t xml:space="preserve"> customers can be segmented based on factors such as age, income, and travel behaviour. The company's primary target audience is budget-conscious travellers who are looking for quality at an affordable price (</w:t>
      </w:r>
      <w:r w:rsidR="00F00265">
        <w:rPr>
          <w:rFonts w:ascii="Times New Roman" w:hAnsi="Times New Roman" w:cs="Times New Roman"/>
        </w:rPr>
        <w:t>Page, Connell, 2020</w:t>
      </w:r>
      <w:r w:rsidRPr="006D00F9">
        <w:rPr>
          <w:rFonts w:ascii="Times New Roman" w:hAnsi="Times New Roman" w:cs="Times New Roman"/>
        </w:rPr>
        <w:t xml:space="preserve">). According to </w:t>
      </w:r>
      <w:proofErr w:type="spellStart"/>
      <w:r w:rsidRPr="006D00F9">
        <w:rPr>
          <w:rFonts w:ascii="Times New Roman" w:hAnsi="Times New Roman" w:cs="Times New Roman"/>
        </w:rPr>
        <w:t>SimilarWeb</w:t>
      </w:r>
      <w:proofErr w:type="spellEnd"/>
      <w:r w:rsidRPr="006D00F9">
        <w:rPr>
          <w:rFonts w:ascii="Times New Roman" w:hAnsi="Times New Roman" w:cs="Times New Roman"/>
        </w:rPr>
        <w:t xml:space="preserve"> (see Ap</w:t>
      </w:r>
      <w:r>
        <w:rPr>
          <w:rFonts w:ascii="Times New Roman" w:hAnsi="Times New Roman" w:cs="Times New Roman"/>
        </w:rPr>
        <w:t>p</w:t>
      </w:r>
      <w:r w:rsidRPr="006D00F9">
        <w:rPr>
          <w:rFonts w:ascii="Times New Roman" w:hAnsi="Times New Roman" w:cs="Times New Roman"/>
        </w:rPr>
        <w:t xml:space="preserve">endix </w:t>
      </w:r>
      <w:r>
        <w:rPr>
          <w:rFonts w:ascii="Times New Roman" w:hAnsi="Times New Roman" w:cs="Times New Roman"/>
        </w:rPr>
        <w:t>2</w:t>
      </w:r>
      <w:r w:rsidRPr="006D00F9">
        <w:rPr>
          <w:rFonts w:ascii="Times New Roman" w:hAnsi="Times New Roman" w:cs="Times New Roman"/>
        </w:rPr>
        <w:t xml:space="preserve">), </w:t>
      </w:r>
      <w:r w:rsidR="00251B28">
        <w:rPr>
          <w:rFonts w:ascii="Times New Roman" w:hAnsi="Times New Roman" w:cs="Times New Roman"/>
        </w:rPr>
        <w:t xml:space="preserve">the </w:t>
      </w:r>
      <w:r w:rsidRPr="006D00F9">
        <w:rPr>
          <w:rFonts w:ascii="Times New Roman" w:hAnsi="Times New Roman" w:cs="Times New Roman"/>
        </w:rPr>
        <w:t>website attracts mostly females aged 25-34.</w:t>
      </w:r>
      <w:r w:rsidR="00251B28">
        <w:rPr>
          <w:rFonts w:ascii="Times New Roman" w:hAnsi="Times New Roman" w:cs="Times New Roman"/>
        </w:rPr>
        <w:t xml:space="preserve"> </w:t>
      </w:r>
      <w:r w:rsidR="00B45706">
        <w:rPr>
          <w:rFonts w:ascii="Times New Roman" w:hAnsi="Times New Roman" w:cs="Times New Roman"/>
        </w:rPr>
        <w:t>To</w:t>
      </w:r>
      <w:r w:rsidR="00251B28" w:rsidRPr="00251B28">
        <w:rPr>
          <w:rFonts w:ascii="Times New Roman" w:hAnsi="Times New Roman" w:cs="Times New Roman"/>
        </w:rPr>
        <w:t xml:space="preserve"> attract more customers</w:t>
      </w:r>
      <w:r w:rsidR="00B45706">
        <w:rPr>
          <w:rFonts w:ascii="Times New Roman" w:hAnsi="Times New Roman" w:cs="Times New Roman"/>
        </w:rPr>
        <w:t xml:space="preserve"> the hotel will</w:t>
      </w:r>
      <w:r w:rsidR="00251B28" w:rsidRPr="00251B28">
        <w:rPr>
          <w:rFonts w:ascii="Times New Roman" w:hAnsi="Times New Roman" w:cs="Times New Roman"/>
        </w:rPr>
        <w:t xml:space="preserve"> </w:t>
      </w:r>
      <w:r w:rsidR="00B45706">
        <w:rPr>
          <w:rFonts w:ascii="Times New Roman" w:hAnsi="Times New Roman" w:cs="Times New Roman"/>
        </w:rPr>
        <w:t>a</w:t>
      </w:r>
      <w:r w:rsidR="00251B28" w:rsidRPr="00251B28">
        <w:rPr>
          <w:rFonts w:ascii="Times New Roman" w:hAnsi="Times New Roman" w:cs="Times New Roman"/>
        </w:rPr>
        <w:t>llocate a budget of £750,000 for new services and amenities. Offer free Wi-Fi to all customers, and free breakfast or parking to customers who book directly with Premier Inn</w:t>
      </w:r>
      <w:r w:rsidR="00251B28">
        <w:rPr>
          <w:rFonts w:ascii="Times New Roman" w:hAnsi="Times New Roman" w:cs="Times New Roman"/>
        </w:rPr>
        <w:t xml:space="preserve"> Clacton-on-Sea.</w:t>
      </w:r>
      <w:r w:rsidR="00251B28" w:rsidRPr="00251B28">
        <w:rPr>
          <w:rFonts w:ascii="Times New Roman" w:hAnsi="Times New Roman" w:cs="Times New Roman"/>
        </w:rPr>
        <w:t xml:space="preserve"> </w:t>
      </w:r>
    </w:p>
    <w:p w14:paraId="30AC581E" w14:textId="2A8A7904" w:rsidR="006D00F9" w:rsidRDefault="006D00F9" w:rsidP="0031087F">
      <w:pPr>
        <w:rPr>
          <w:rFonts w:ascii="Times New Roman" w:hAnsi="Times New Roman" w:cs="Times New Roman"/>
        </w:rPr>
      </w:pPr>
    </w:p>
    <w:p w14:paraId="79012C4A" w14:textId="6D08923C" w:rsidR="00A01DC7" w:rsidRDefault="00A01DC7" w:rsidP="0031087F">
      <w:pPr>
        <w:rPr>
          <w:rFonts w:ascii="Times New Roman" w:hAnsi="Times New Roman" w:cs="Times New Roman"/>
        </w:rPr>
      </w:pPr>
      <w:r w:rsidRPr="00A01DC7">
        <w:rPr>
          <w:rFonts w:ascii="Times New Roman" w:hAnsi="Times New Roman" w:cs="Times New Roman"/>
        </w:rPr>
        <w:t>A perceptual positioning map</w:t>
      </w:r>
      <w:r w:rsidR="00B25BD1">
        <w:rPr>
          <w:rFonts w:ascii="Times New Roman" w:hAnsi="Times New Roman" w:cs="Times New Roman"/>
        </w:rPr>
        <w:t xml:space="preserve"> (see Appendix 3)</w:t>
      </w:r>
      <w:r w:rsidRPr="00A01DC7">
        <w:rPr>
          <w:rFonts w:ascii="Times New Roman" w:hAnsi="Times New Roman" w:cs="Times New Roman"/>
        </w:rPr>
        <w:t xml:space="preserve"> </w:t>
      </w:r>
      <w:r>
        <w:rPr>
          <w:rFonts w:ascii="Times New Roman" w:hAnsi="Times New Roman" w:cs="Times New Roman"/>
        </w:rPr>
        <w:t>of the hotel’s</w:t>
      </w:r>
      <w:r w:rsidRPr="00A01DC7">
        <w:rPr>
          <w:rFonts w:ascii="Times New Roman" w:hAnsi="Times New Roman" w:cs="Times New Roman"/>
        </w:rPr>
        <w:t xml:space="preserve"> competitors would reveal that the company is positioned as a mid-priced hotel chain that offers value for money (George, 2021). To further understand the competition, a Bowman's strategy clock can be used, which reveals that </w:t>
      </w:r>
      <w:r w:rsidR="0031087F">
        <w:rPr>
          <w:rFonts w:ascii="Times New Roman" w:hAnsi="Times New Roman" w:cs="Times New Roman"/>
        </w:rPr>
        <w:t>hotel’s</w:t>
      </w:r>
      <w:r w:rsidRPr="00A01DC7">
        <w:rPr>
          <w:rFonts w:ascii="Times New Roman" w:hAnsi="Times New Roman" w:cs="Times New Roman"/>
        </w:rPr>
        <w:t xml:space="preserve"> current strategy is a combination of low cost and differentiation.</w:t>
      </w:r>
      <w:r w:rsidR="0031087F">
        <w:rPr>
          <w:rFonts w:ascii="Times New Roman" w:hAnsi="Times New Roman" w:cs="Times New Roman"/>
        </w:rPr>
        <w:t xml:space="preserve"> </w:t>
      </w:r>
      <w:r w:rsidR="0031087F" w:rsidRPr="0031087F">
        <w:rPr>
          <w:rFonts w:ascii="Times New Roman" w:hAnsi="Times New Roman" w:cs="Times New Roman"/>
        </w:rPr>
        <w:t>Introduc</w:t>
      </w:r>
      <w:r w:rsidR="00C61C69">
        <w:rPr>
          <w:rFonts w:ascii="Times New Roman" w:hAnsi="Times New Roman" w:cs="Times New Roman"/>
        </w:rPr>
        <w:t>ing</w:t>
      </w:r>
      <w:r w:rsidR="0031087F" w:rsidRPr="0031087F">
        <w:rPr>
          <w:rFonts w:ascii="Times New Roman" w:hAnsi="Times New Roman" w:cs="Times New Roman"/>
        </w:rPr>
        <w:t xml:space="preserve"> a loyalty program to reward repeat customers</w:t>
      </w:r>
      <w:r w:rsidR="00B45706">
        <w:rPr>
          <w:rFonts w:ascii="Times New Roman" w:hAnsi="Times New Roman" w:cs="Times New Roman"/>
        </w:rPr>
        <w:t xml:space="preserve"> with </w:t>
      </w:r>
      <w:r w:rsidR="0031087F" w:rsidRPr="0031087F">
        <w:rPr>
          <w:rFonts w:ascii="Times New Roman" w:hAnsi="Times New Roman" w:cs="Times New Roman"/>
        </w:rPr>
        <w:t>a budget of £250,000</w:t>
      </w:r>
      <w:r w:rsidR="00B45706">
        <w:rPr>
          <w:rFonts w:ascii="Times New Roman" w:hAnsi="Times New Roman" w:cs="Times New Roman"/>
        </w:rPr>
        <w:t xml:space="preserve">. </w:t>
      </w:r>
      <w:r w:rsidR="0031087F" w:rsidRPr="0031087F">
        <w:rPr>
          <w:rFonts w:ascii="Times New Roman" w:hAnsi="Times New Roman" w:cs="Times New Roman"/>
        </w:rPr>
        <w:t>Offer incentives like 10% discount for repeat customers, and a free stay for every 10 nights booked.</w:t>
      </w:r>
    </w:p>
    <w:p w14:paraId="38DC1C51" w14:textId="6F370EE3" w:rsidR="00AE6CD5" w:rsidRDefault="00AE6CD5" w:rsidP="0031087F">
      <w:pPr>
        <w:rPr>
          <w:rFonts w:ascii="Times New Roman" w:hAnsi="Times New Roman" w:cs="Times New Roman"/>
        </w:rPr>
      </w:pPr>
    </w:p>
    <w:p w14:paraId="141D1DD8" w14:textId="6346AFED" w:rsidR="00AE6CD5" w:rsidRPr="00AE6CD5" w:rsidRDefault="00AE6CD5" w:rsidP="00AE6CD5">
      <w:pPr>
        <w:rPr>
          <w:rFonts w:ascii="Times New Roman" w:hAnsi="Times New Roman" w:cs="Times New Roman"/>
        </w:rPr>
      </w:pPr>
      <w:r w:rsidRPr="007727A7">
        <w:rPr>
          <w:rFonts w:ascii="Times New Roman" w:hAnsi="Times New Roman" w:cs="Times New Roman"/>
        </w:rPr>
        <w:t xml:space="preserve">Premier Inn </w:t>
      </w:r>
      <w:r>
        <w:rPr>
          <w:rFonts w:ascii="Times New Roman" w:hAnsi="Times New Roman" w:cs="Times New Roman"/>
        </w:rPr>
        <w:t xml:space="preserve">Clacton-on-Sea </w:t>
      </w:r>
      <w:r w:rsidRPr="007727A7">
        <w:rPr>
          <w:rFonts w:ascii="Times New Roman" w:hAnsi="Times New Roman" w:cs="Times New Roman"/>
        </w:rPr>
        <w:t xml:space="preserve">has several B2B relationships, partnerships, and franchises that contribute to its success. The company has partnerships with various travel booking websites, </w:t>
      </w:r>
      <w:r w:rsidR="00295B6E" w:rsidRPr="00295B6E">
        <w:rPr>
          <w:rFonts w:ascii="Times New Roman" w:hAnsi="Times New Roman" w:cs="Times New Roman"/>
        </w:rPr>
        <w:t xml:space="preserve">a robust online booking system and a strong presence on social media </w:t>
      </w:r>
      <w:r w:rsidRPr="00555BFE">
        <w:rPr>
          <w:rFonts w:ascii="Times New Roman" w:hAnsi="Times New Roman" w:cs="Times New Roman"/>
        </w:rPr>
        <w:t>(</w:t>
      </w:r>
      <w:proofErr w:type="spellStart"/>
      <w:r w:rsidRPr="00555BFE">
        <w:rPr>
          <w:rFonts w:ascii="Times New Roman" w:hAnsi="Times New Roman" w:cs="Times New Roman"/>
        </w:rPr>
        <w:t>Petrović</w:t>
      </w:r>
      <w:proofErr w:type="spellEnd"/>
      <w:r w:rsidRPr="00555BFE">
        <w:rPr>
          <w:rFonts w:ascii="Times New Roman" w:hAnsi="Times New Roman" w:cs="Times New Roman"/>
        </w:rPr>
        <w:t xml:space="preserve"> et al., 2013)</w:t>
      </w:r>
      <w:r w:rsidRPr="007727A7">
        <w:rPr>
          <w:rFonts w:ascii="Times New Roman" w:hAnsi="Times New Roman" w:cs="Times New Roman"/>
        </w:rPr>
        <w:t xml:space="preserve">. </w:t>
      </w:r>
      <w:r w:rsidRPr="00AE6CD5">
        <w:rPr>
          <w:rFonts w:ascii="Times New Roman" w:hAnsi="Times New Roman" w:cs="Times New Roman"/>
        </w:rPr>
        <w:t>Collaborate with other brands in the travel industry to increase brand awareness. Allocate a budget of £500,000 for collaborations. Collaborate with airlines to offer bundled packages, and with car rental companies to offer discounts</w:t>
      </w:r>
      <w:r>
        <w:rPr>
          <w:rFonts w:ascii="Times New Roman" w:hAnsi="Times New Roman" w:cs="Times New Roman"/>
        </w:rPr>
        <w:t>.</w:t>
      </w:r>
      <w:r w:rsidRPr="00AE6CD5">
        <w:rPr>
          <w:rFonts w:ascii="Times New Roman" w:hAnsi="Times New Roman" w:cs="Times New Roman"/>
        </w:rPr>
        <w:t xml:space="preserve"> </w:t>
      </w:r>
    </w:p>
    <w:p w14:paraId="5E858DE6" w14:textId="69616C3D" w:rsidR="00AE6CD5" w:rsidRDefault="00AE6CD5" w:rsidP="00AE6CD5">
      <w:pPr>
        <w:rPr>
          <w:rFonts w:ascii="Times New Roman" w:hAnsi="Times New Roman" w:cs="Times New Roman"/>
        </w:rPr>
      </w:pPr>
    </w:p>
    <w:p w14:paraId="5EFE1790" w14:textId="4C5890D6" w:rsidR="00B45706" w:rsidRDefault="004A4B8B" w:rsidP="0031087F">
      <w:pPr>
        <w:rPr>
          <w:rFonts w:ascii="Times New Roman" w:hAnsi="Times New Roman" w:cs="Times New Roman"/>
        </w:rPr>
      </w:pPr>
      <w:r w:rsidRPr="004A4B8B">
        <w:rPr>
          <w:rFonts w:ascii="Times New Roman" w:hAnsi="Times New Roman" w:cs="Times New Roman"/>
        </w:rPr>
        <w:t xml:space="preserve">The macroeconomic climate in which </w:t>
      </w:r>
      <w:r>
        <w:rPr>
          <w:rFonts w:ascii="Times New Roman" w:hAnsi="Times New Roman" w:cs="Times New Roman"/>
        </w:rPr>
        <w:t>the hotel</w:t>
      </w:r>
      <w:r w:rsidRPr="004A4B8B">
        <w:rPr>
          <w:rFonts w:ascii="Times New Roman" w:hAnsi="Times New Roman" w:cs="Times New Roman"/>
        </w:rPr>
        <w:t xml:space="preserve"> operates can be analy</w:t>
      </w:r>
      <w:r w:rsidR="0082256E">
        <w:rPr>
          <w:rFonts w:ascii="Times New Roman" w:hAnsi="Times New Roman" w:cs="Times New Roman"/>
        </w:rPr>
        <w:t>s</w:t>
      </w:r>
      <w:r w:rsidRPr="004A4B8B">
        <w:rPr>
          <w:rFonts w:ascii="Times New Roman" w:hAnsi="Times New Roman" w:cs="Times New Roman"/>
        </w:rPr>
        <w:t>ed using a PESTLE analysis (</w:t>
      </w:r>
      <w:proofErr w:type="spellStart"/>
      <w:r w:rsidRPr="004A4B8B">
        <w:rPr>
          <w:rFonts w:ascii="Times New Roman" w:hAnsi="Times New Roman" w:cs="Times New Roman"/>
        </w:rPr>
        <w:t>Matovic</w:t>
      </w:r>
      <w:proofErr w:type="spellEnd"/>
      <w:r w:rsidRPr="004A4B8B">
        <w:rPr>
          <w:rFonts w:ascii="Times New Roman" w:hAnsi="Times New Roman" w:cs="Times New Roman"/>
        </w:rPr>
        <w:t>, 2020)</w:t>
      </w:r>
      <w:r>
        <w:rPr>
          <w:rFonts w:ascii="Times New Roman" w:hAnsi="Times New Roman" w:cs="Times New Roman"/>
        </w:rPr>
        <w:t xml:space="preserve"> (see Appendix </w:t>
      </w:r>
      <w:r w:rsidR="00B25BD1">
        <w:rPr>
          <w:rFonts w:ascii="Times New Roman" w:hAnsi="Times New Roman" w:cs="Times New Roman"/>
        </w:rPr>
        <w:t>4</w:t>
      </w:r>
      <w:r>
        <w:rPr>
          <w:rFonts w:ascii="Times New Roman" w:hAnsi="Times New Roman" w:cs="Times New Roman"/>
        </w:rPr>
        <w:t>)</w:t>
      </w:r>
      <w:r w:rsidRPr="004A4B8B">
        <w:rPr>
          <w:rFonts w:ascii="Times New Roman" w:hAnsi="Times New Roman" w:cs="Times New Roman"/>
        </w:rPr>
        <w:t xml:space="preserve">. Political factors such as Brexit and the effects of the COVID-19 pandemic have had a significant impact on the hotel industry. Economic factors, such as low consumer confidence and high unemployment, have also affected the industry (Jones &amp; Comfort, 2021). </w:t>
      </w:r>
    </w:p>
    <w:p w14:paraId="7CB93B21" w14:textId="77777777" w:rsidR="006D02FC" w:rsidRDefault="006D02FC" w:rsidP="0031087F">
      <w:pPr>
        <w:rPr>
          <w:rFonts w:ascii="Times New Roman" w:hAnsi="Times New Roman" w:cs="Times New Roman"/>
        </w:rPr>
      </w:pPr>
    </w:p>
    <w:p w14:paraId="00E2F62D" w14:textId="77777777" w:rsidR="00B25BD1" w:rsidRDefault="00B25BD1" w:rsidP="0031087F">
      <w:pPr>
        <w:rPr>
          <w:rFonts w:ascii="Times New Roman" w:hAnsi="Times New Roman" w:cs="Times New Roman"/>
        </w:rPr>
      </w:pPr>
    </w:p>
    <w:p w14:paraId="6A521898" w14:textId="77777777" w:rsidR="00B45706" w:rsidRDefault="00B45706" w:rsidP="0031087F">
      <w:pPr>
        <w:rPr>
          <w:rFonts w:ascii="Times New Roman" w:hAnsi="Times New Roman" w:cs="Times New Roman"/>
        </w:rPr>
      </w:pPr>
    </w:p>
    <w:p w14:paraId="41473090" w14:textId="3553A588" w:rsidR="00B45706" w:rsidRPr="00486325" w:rsidRDefault="00B45706" w:rsidP="0082256E">
      <w:pPr>
        <w:rPr>
          <w:rFonts w:ascii="Times New Roman" w:hAnsi="Times New Roman" w:cs="Times New Roman"/>
          <w:b/>
          <w:bCs/>
        </w:rPr>
      </w:pPr>
      <w:r w:rsidRPr="00486325">
        <w:rPr>
          <w:rFonts w:ascii="Times New Roman" w:hAnsi="Times New Roman" w:cs="Times New Roman"/>
          <w:b/>
          <w:bCs/>
        </w:rPr>
        <w:lastRenderedPageBreak/>
        <w:t xml:space="preserve">OBJECTIVES </w:t>
      </w:r>
    </w:p>
    <w:p w14:paraId="3058618D" w14:textId="49A3258E" w:rsidR="00B45706" w:rsidRDefault="00B45706" w:rsidP="0082256E">
      <w:pPr>
        <w:rPr>
          <w:rFonts w:ascii="Times New Roman" w:hAnsi="Times New Roman" w:cs="Times New Roman"/>
        </w:rPr>
      </w:pPr>
    </w:p>
    <w:p w14:paraId="30D8CF82" w14:textId="109D1837" w:rsidR="00D903CD" w:rsidRDefault="00D903CD" w:rsidP="0082256E">
      <w:pPr>
        <w:rPr>
          <w:rFonts w:ascii="Times New Roman" w:hAnsi="Times New Roman" w:cs="Times New Roman"/>
        </w:rPr>
      </w:pPr>
      <w:r w:rsidRPr="00D903CD">
        <w:rPr>
          <w:rFonts w:ascii="Times New Roman" w:hAnsi="Times New Roman" w:cs="Times New Roman"/>
        </w:rPr>
        <w:t>The total marketing budget will be £3 million for the next 12 months.</w:t>
      </w:r>
      <w:r>
        <w:rPr>
          <w:rFonts w:ascii="Times New Roman" w:hAnsi="Times New Roman" w:cs="Times New Roman"/>
        </w:rPr>
        <w:t xml:space="preserve"> </w:t>
      </w:r>
      <w:r w:rsidRPr="00D903CD">
        <w:rPr>
          <w:rFonts w:ascii="Times New Roman" w:hAnsi="Times New Roman" w:cs="Times New Roman"/>
        </w:rPr>
        <w:t>Measure the success of the marketing plan by monitoring key metrics like website traffic, social media engagement, and revenue. Aim to increase website traffic by 10%, social media engagement by 20%, and revenue by 15% over the next 12 months.</w:t>
      </w:r>
    </w:p>
    <w:p w14:paraId="5B9C56E0" w14:textId="77777777" w:rsidR="00D903CD" w:rsidRDefault="00D903CD" w:rsidP="0082256E">
      <w:pPr>
        <w:rPr>
          <w:rFonts w:ascii="Times New Roman" w:hAnsi="Times New Roman" w:cs="Times New Roman"/>
        </w:rPr>
      </w:pPr>
    </w:p>
    <w:p w14:paraId="1D2974FB" w14:textId="1F513F98" w:rsidR="00D903CD" w:rsidRPr="00486325" w:rsidRDefault="00D903CD" w:rsidP="0082256E">
      <w:pPr>
        <w:rPr>
          <w:rFonts w:ascii="Times New Roman" w:hAnsi="Times New Roman" w:cs="Times New Roman"/>
          <w:b/>
          <w:bCs/>
        </w:rPr>
      </w:pPr>
      <w:r w:rsidRPr="00486325">
        <w:rPr>
          <w:rFonts w:ascii="Times New Roman" w:hAnsi="Times New Roman" w:cs="Times New Roman"/>
          <w:b/>
          <w:bCs/>
        </w:rPr>
        <w:t xml:space="preserve">STRATEGIES </w:t>
      </w:r>
    </w:p>
    <w:p w14:paraId="7C6A3558" w14:textId="118D6A95" w:rsidR="00D903CD" w:rsidRDefault="00D903CD" w:rsidP="0082256E">
      <w:pPr>
        <w:rPr>
          <w:rFonts w:ascii="Times New Roman" w:hAnsi="Times New Roman" w:cs="Times New Roman"/>
        </w:rPr>
      </w:pPr>
    </w:p>
    <w:p w14:paraId="01D8274C" w14:textId="320C9B36" w:rsidR="00712672" w:rsidRDefault="00BE0639" w:rsidP="0082256E">
      <w:pPr>
        <w:rPr>
          <w:rFonts w:ascii="Times New Roman" w:hAnsi="Times New Roman" w:cs="Times New Roman"/>
        </w:rPr>
      </w:pPr>
      <w:r w:rsidRPr="00BE0639">
        <w:rPr>
          <w:rFonts w:ascii="Times New Roman" w:hAnsi="Times New Roman" w:cs="Times New Roman"/>
        </w:rPr>
        <w:t>In terms of strategy, the hotel use Ansoff's matrix to identify opportunities for growth and expansion. Ansoff's matrix is a strategic tool that helps businesses identify their potential for growth by looking a</w:t>
      </w:r>
      <w:r w:rsidR="001C466D">
        <w:rPr>
          <w:rFonts w:ascii="Times New Roman" w:hAnsi="Times New Roman" w:cs="Times New Roman"/>
        </w:rPr>
        <w:t>t</w:t>
      </w:r>
      <w:r w:rsidRPr="00BE0639">
        <w:rPr>
          <w:rFonts w:ascii="Times New Roman" w:hAnsi="Times New Roman" w:cs="Times New Roman"/>
        </w:rPr>
        <w:t xml:space="preserve"> different strategies</w:t>
      </w:r>
      <w:r w:rsidR="00712672">
        <w:rPr>
          <w:rFonts w:ascii="Times New Roman" w:hAnsi="Times New Roman" w:cs="Times New Roman"/>
        </w:rPr>
        <w:t xml:space="preserve"> (Igor Ansoff, 1957)</w:t>
      </w:r>
      <w:r w:rsidR="001C466D">
        <w:rPr>
          <w:rFonts w:ascii="Times New Roman" w:hAnsi="Times New Roman" w:cs="Times New Roman"/>
        </w:rPr>
        <w:t>.</w:t>
      </w:r>
      <w:r w:rsidR="00712672">
        <w:rPr>
          <w:rFonts w:ascii="Times New Roman" w:hAnsi="Times New Roman" w:cs="Times New Roman"/>
        </w:rPr>
        <w:t xml:space="preserve"> </w:t>
      </w:r>
    </w:p>
    <w:p w14:paraId="26FB54D3" w14:textId="77777777" w:rsidR="00712672" w:rsidRDefault="00712672" w:rsidP="0082256E">
      <w:pPr>
        <w:rPr>
          <w:rFonts w:ascii="Times New Roman" w:hAnsi="Times New Roman" w:cs="Times New Roman"/>
        </w:rPr>
      </w:pPr>
    </w:p>
    <w:p w14:paraId="519D0870" w14:textId="12F1DEBF" w:rsidR="00BE0639" w:rsidRDefault="00BE0639" w:rsidP="0082256E">
      <w:pPr>
        <w:rPr>
          <w:rFonts w:ascii="Times New Roman" w:hAnsi="Times New Roman" w:cs="Times New Roman"/>
        </w:rPr>
      </w:pPr>
      <w:r w:rsidRPr="00BE0639">
        <w:rPr>
          <w:rFonts w:ascii="Times New Roman" w:hAnsi="Times New Roman" w:cs="Times New Roman"/>
        </w:rPr>
        <w:t>Market penetration</w:t>
      </w:r>
      <w:r w:rsidR="001C466D">
        <w:rPr>
          <w:rFonts w:ascii="Times New Roman" w:hAnsi="Times New Roman" w:cs="Times New Roman"/>
        </w:rPr>
        <w:t xml:space="preserve"> will </w:t>
      </w:r>
      <w:r w:rsidRPr="00BE0639">
        <w:rPr>
          <w:rFonts w:ascii="Times New Roman" w:hAnsi="Times New Roman" w:cs="Times New Roman"/>
        </w:rPr>
        <w:t>involves increasing sales of existing products or services in existing markets. For example, the hotel could offer more promotions or loyalty programs to attract more customers.</w:t>
      </w:r>
    </w:p>
    <w:p w14:paraId="63FB12C9" w14:textId="77777777" w:rsidR="00712672" w:rsidRPr="00BE0639" w:rsidRDefault="00712672" w:rsidP="0082256E">
      <w:pPr>
        <w:rPr>
          <w:rFonts w:ascii="Times New Roman" w:hAnsi="Times New Roman" w:cs="Times New Roman"/>
        </w:rPr>
      </w:pPr>
    </w:p>
    <w:p w14:paraId="5AC77736" w14:textId="726D56B8" w:rsidR="00BE0639" w:rsidRDefault="00BE0639" w:rsidP="0082256E">
      <w:pPr>
        <w:rPr>
          <w:rFonts w:ascii="Times New Roman" w:hAnsi="Times New Roman" w:cs="Times New Roman"/>
        </w:rPr>
      </w:pPr>
      <w:r w:rsidRPr="00BE0639">
        <w:rPr>
          <w:rFonts w:ascii="Times New Roman" w:hAnsi="Times New Roman" w:cs="Times New Roman"/>
        </w:rPr>
        <w:t>Diversification</w:t>
      </w:r>
      <w:r w:rsidR="001C466D">
        <w:rPr>
          <w:rFonts w:ascii="Times New Roman" w:hAnsi="Times New Roman" w:cs="Times New Roman"/>
        </w:rPr>
        <w:t xml:space="preserve"> will</w:t>
      </w:r>
      <w:r w:rsidRPr="00BE0639">
        <w:rPr>
          <w:rFonts w:ascii="Times New Roman" w:hAnsi="Times New Roman" w:cs="Times New Roman"/>
        </w:rPr>
        <w:t xml:space="preserve"> involves developing new products or services for new markets. For example, the hotel could expand into other markets, such as event hosting or catering.</w:t>
      </w:r>
    </w:p>
    <w:p w14:paraId="67A4D098" w14:textId="77777777" w:rsidR="00AC7F80" w:rsidRPr="00BE0639" w:rsidRDefault="00AC7F80" w:rsidP="0082256E">
      <w:pPr>
        <w:rPr>
          <w:rFonts w:ascii="Times New Roman" w:hAnsi="Times New Roman" w:cs="Times New Roman"/>
        </w:rPr>
      </w:pPr>
    </w:p>
    <w:p w14:paraId="31354974" w14:textId="65CBC132" w:rsidR="00BE0639" w:rsidRPr="00BE0639" w:rsidRDefault="00BE0639" w:rsidP="0082256E">
      <w:pPr>
        <w:rPr>
          <w:rFonts w:ascii="Times New Roman" w:hAnsi="Times New Roman" w:cs="Times New Roman"/>
        </w:rPr>
      </w:pPr>
      <w:r w:rsidRPr="00BE0639">
        <w:rPr>
          <w:rFonts w:ascii="Times New Roman" w:hAnsi="Times New Roman" w:cs="Times New Roman"/>
        </w:rPr>
        <w:t>Once the hotel has identified its strategy, it can then set SMART targets to help achieve its goals. For example, if the hotel decides to focus on improving its brand reputation, it could</w:t>
      </w:r>
    </w:p>
    <w:p w14:paraId="6323E96C" w14:textId="2DE3FADA" w:rsidR="00BE0639" w:rsidRDefault="001C466D" w:rsidP="0082256E">
      <w:pPr>
        <w:rPr>
          <w:rFonts w:ascii="Times New Roman" w:hAnsi="Times New Roman" w:cs="Times New Roman"/>
        </w:rPr>
      </w:pPr>
      <w:r>
        <w:rPr>
          <w:rFonts w:ascii="Times New Roman" w:hAnsi="Times New Roman" w:cs="Times New Roman"/>
        </w:rPr>
        <w:t>i</w:t>
      </w:r>
      <w:r w:rsidR="00BE0639" w:rsidRPr="00BE0639">
        <w:rPr>
          <w:rFonts w:ascii="Times New Roman" w:hAnsi="Times New Roman" w:cs="Times New Roman"/>
        </w:rPr>
        <w:t>ncrease positive online reviews by 20% within the next six months</w:t>
      </w:r>
      <w:r>
        <w:rPr>
          <w:rFonts w:ascii="Times New Roman" w:hAnsi="Times New Roman" w:cs="Times New Roman"/>
        </w:rPr>
        <w:t>, i</w:t>
      </w:r>
      <w:r w:rsidR="00BE0639" w:rsidRPr="00BE0639">
        <w:rPr>
          <w:rFonts w:ascii="Times New Roman" w:hAnsi="Times New Roman" w:cs="Times New Roman"/>
        </w:rPr>
        <w:t>mplement a new training program for staff to improve customer service ratings by 10% within the next year.</w:t>
      </w:r>
    </w:p>
    <w:p w14:paraId="1E1B402F" w14:textId="167A0D63" w:rsidR="001C466D" w:rsidRDefault="001C466D" w:rsidP="0082256E">
      <w:pPr>
        <w:rPr>
          <w:rFonts w:ascii="Times New Roman" w:hAnsi="Times New Roman" w:cs="Times New Roman"/>
        </w:rPr>
      </w:pPr>
    </w:p>
    <w:p w14:paraId="63605F49" w14:textId="0B017E38" w:rsidR="001C466D" w:rsidRPr="00486325" w:rsidRDefault="001C466D" w:rsidP="0082256E">
      <w:pPr>
        <w:rPr>
          <w:rFonts w:ascii="Times New Roman" w:hAnsi="Times New Roman" w:cs="Times New Roman"/>
          <w:b/>
          <w:bCs/>
        </w:rPr>
      </w:pPr>
      <w:r w:rsidRPr="00486325">
        <w:rPr>
          <w:rFonts w:ascii="Times New Roman" w:hAnsi="Times New Roman" w:cs="Times New Roman"/>
          <w:b/>
          <w:bCs/>
        </w:rPr>
        <w:t xml:space="preserve">TACTICS </w:t>
      </w:r>
    </w:p>
    <w:p w14:paraId="209DA6AF" w14:textId="5B104CBB" w:rsidR="001C466D" w:rsidRDefault="001C466D" w:rsidP="0082256E">
      <w:pPr>
        <w:rPr>
          <w:rFonts w:ascii="Times New Roman" w:hAnsi="Times New Roman" w:cs="Times New Roman"/>
        </w:rPr>
      </w:pPr>
    </w:p>
    <w:p w14:paraId="425F6188" w14:textId="13EE8223" w:rsidR="001C466D" w:rsidRPr="001C466D" w:rsidRDefault="001C466D" w:rsidP="0082256E">
      <w:pPr>
        <w:rPr>
          <w:rFonts w:ascii="Times New Roman" w:hAnsi="Times New Roman" w:cs="Times New Roman"/>
        </w:rPr>
      </w:pPr>
      <w:r w:rsidRPr="001C466D">
        <w:rPr>
          <w:rFonts w:ascii="Times New Roman" w:hAnsi="Times New Roman" w:cs="Times New Roman"/>
        </w:rPr>
        <w:t xml:space="preserve">The marketing mix, commonly known as the 4Ps of marketing, refers to the essential components of a business's marketing strategy </w:t>
      </w:r>
      <w:r w:rsidR="00E3271D">
        <w:rPr>
          <w:rFonts w:ascii="Times New Roman" w:hAnsi="Times New Roman" w:cs="Times New Roman"/>
        </w:rPr>
        <w:t>(</w:t>
      </w:r>
      <w:r w:rsidR="00E3271D" w:rsidRPr="00E3271D">
        <w:rPr>
          <w:rFonts w:ascii="Times New Roman" w:hAnsi="Times New Roman" w:cs="Times New Roman"/>
        </w:rPr>
        <w:t>Kotler, P. </w:t>
      </w:r>
      <w:r w:rsidR="00E3271D" w:rsidRPr="00E3271D">
        <w:rPr>
          <w:rFonts w:ascii="Times New Roman" w:hAnsi="Times New Roman" w:cs="Times New Roman"/>
          <w:i/>
          <w:iCs/>
        </w:rPr>
        <w:t>et al.</w:t>
      </w:r>
      <w:r w:rsidR="00E3271D">
        <w:rPr>
          <w:rFonts w:ascii="Times New Roman" w:hAnsi="Times New Roman" w:cs="Times New Roman"/>
        </w:rPr>
        <w:t>,</w:t>
      </w:r>
      <w:r w:rsidR="00E3271D" w:rsidRPr="00E3271D">
        <w:rPr>
          <w:rFonts w:ascii="Times New Roman" w:hAnsi="Times New Roman" w:cs="Times New Roman"/>
        </w:rPr>
        <w:t>2020</w:t>
      </w:r>
      <w:r w:rsidRPr="001C466D">
        <w:rPr>
          <w:rFonts w:ascii="Times New Roman" w:hAnsi="Times New Roman" w:cs="Times New Roman"/>
        </w:rPr>
        <w:t>).</w:t>
      </w:r>
    </w:p>
    <w:p w14:paraId="602D8009" w14:textId="77777777" w:rsidR="001C466D" w:rsidRPr="001C466D" w:rsidRDefault="001C466D" w:rsidP="0082256E">
      <w:pPr>
        <w:rPr>
          <w:rFonts w:ascii="Times New Roman" w:hAnsi="Times New Roman" w:cs="Times New Roman"/>
        </w:rPr>
      </w:pPr>
    </w:p>
    <w:p w14:paraId="0C2FB9E2" w14:textId="4D453E7A" w:rsidR="00C77B64" w:rsidRDefault="00C77B64" w:rsidP="0082256E">
      <w:pPr>
        <w:rPr>
          <w:rFonts w:ascii="Times New Roman" w:hAnsi="Times New Roman" w:cs="Times New Roman"/>
        </w:rPr>
      </w:pPr>
      <w:r w:rsidRPr="00C77B64">
        <w:rPr>
          <w:rFonts w:ascii="Times New Roman" w:hAnsi="Times New Roman" w:cs="Times New Roman"/>
        </w:rPr>
        <w:t xml:space="preserve">Premier Inn </w:t>
      </w:r>
      <w:r>
        <w:rPr>
          <w:rFonts w:ascii="Times New Roman" w:hAnsi="Times New Roman" w:cs="Times New Roman"/>
        </w:rPr>
        <w:t xml:space="preserve">Clacton-on-Sea </w:t>
      </w:r>
      <w:r w:rsidRPr="00C77B64">
        <w:rPr>
          <w:rFonts w:ascii="Times New Roman" w:hAnsi="Times New Roman" w:cs="Times New Roman"/>
        </w:rPr>
        <w:t xml:space="preserve">currently offers a range of affordable hotel rooms and suites, with a focus on quality and comfort. The </w:t>
      </w:r>
      <w:r>
        <w:rPr>
          <w:rFonts w:ascii="Times New Roman" w:hAnsi="Times New Roman" w:cs="Times New Roman"/>
        </w:rPr>
        <w:t>hotel</w:t>
      </w:r>
      <w:r w:rsidRPr="00C77B64">
        <w:rPr>
          <w:rFonts w:ascii="Times New Roman" w:hAnsi="Times New Roman" w:cs="Times New Roman"/>
        </w:rPr>
        <w:t xml:space="preserve"> offers a variety of room types to meet the needs of different customers, including single rooms, twin rooms, family rooms, and accessible rooms. </w:t>
      </w:r>
      <w:r w:rsidR="00542599">
        <w:rPr>
          <w:rFonts w:ascii="Times New Roman" w:hAnsi="Times New Roman" w:cs="Times New Roman"/>
        </w:rPr>
        <w:t>The hotel</w:t>
      </w:r>
      <w:r w:rsidRPr="00C77B64">
        <w:rPr>
          <w:rFonts w:ascii="Times New Roman" w:hAnsi="Times New Roman" w:cs="Times New Roman"/>
        </w:rPr>
        <w:t xml:space="preserve"> also provides a range of on-site amenities, including restaurants, bars, and meeting facilities.</w:t>
      </w:r>
    </w:p>
    <w:p w14:paraId="318C5182" w14:textId="77777777" w:rsidR="001C466D" w:rsidRPr="001C466D" w:rsidRDefault="001C466D" w:rsidP="0082256E">
      <w:pPr>
        <w:rPr>
          <w:rFonts w:ascii="Times New Roman" w:hAnsi="Times New Roman" w:cs="Times New Roman"/>
        </w:rPr>
      </w:pPr>
    </w:p>
    <w:p w14:paraId="6F1FB999" w14:textId="53F21B59" w:rsidR="001C466D" w:rsidRDefault="00C77B64" w:rsidP="0082256E">
      <w:pPr>
        <w:rPr>
          <w:rFonts w:ascii="Times New Roman" w:hAnsi="Times New Roman" w:cs="Times New Roman"/>
        </w:rPr>
      </w:pPr>
      <w:r w:rsidRPr="001C466D">
        <w:rPr>
          <w:rFonts w:ascii="Times New Roman" w:hAnsi="Times New Roman" w:cs="Times New Roman"/>
        </w:rPr>
        <w:t xml:space="preserve">Premier Inn </w:t>
      </w:r>
      <w:r w:rsidRPr="00C77B64">
        <w:rPr>
          <w:rFonts w:ascii="Times New Roman" w:hAnsi="Times New Roman" w:cs="Times New Roman"/>
        </w:rPr>
        <w:t xml:space="preserve">Clacton-on-Sea </w:t>
      </w:r>
      <w:r w:rsidR="00845585" w:rsidRPr="001C466D">
        <w:rPr>
          <w:rFonts w:ascii="Times New Roman" w:hAnsi="Times New Roman" w:cs="Times New Roman"/>
        </w:rPr>
        <w:t>pricing strategy is cent</w:t>
      </w:r>
      <w:r w:rsidR="00CA2C3A">
        <w:rPr>
          <w:rFonts w:ascii="Times New Roman" w:hAnsi="Times New Roman" w:cs="Times New Roman"/>
        </w:rPr>
        <w:t>re</w:t>
      </w:r>
      <w:r w:rsidR="0082256E">
        <w:rPr>
          <w:rFonts w:ascii="Times New Roman" w:hAnsi="Times New Roman" w:cs="Times New Roman"/>
        </w:rPr>
        <w:t>d</w:t>
      </w:r>
      <w:r w:rsidR="00845585" w:rsidRPr="001C466D">
        <w:rPr>
          <w:rFonts w:ascii="Times New Roman" w:hAnsi="Times New Roman" w:cs="Times New Roman"/>
        </w:rPr>
        <w:t xml:space="preserve"> around offering quality accommodation at an affordable price</w:t>
      </w:r>
      <w:r w:rsidRPr="001C466D">
        <w:rPr>
          <w:rFonts w:ascii="Times New Roman" w:hAnsi="Times New Roman" w:cs="Times New Roman"/>
        </w:rPr>
        <w:t xml:space="preserve">. The </w:t>
      </w:r>
      <w:r w:rsidRPr="00C77B64">
        <w:rPr>
          <w:rFonts w:ascii="Times New Roman" w:hAnsi="Times New Roman" w:cs="Times New Roman"/>
        </w:rPr>
        <w:t>price for a single person per night start from 93£</w:t>
      </w:r>
      <w:r>
        <w:rPr>
          <w:rFonts w:ascii="Times New Roman" w:hAnsi="Times New Roman" w:cs="Times New Roman"/>
        </w:rPr>
        <w:t xml:space="preserve"> </w:t>
      </w:r>
      <w:r w:rsidRPr="00C77B64">
        <w:rPr>
          <w:rFonts w:ascii="Times New Roman" w:hAnsi="Times New Roman" w:cs="Times New Roman"/>
        </w:rPr>
        <w:t>and is the same price for a family of two adults and two children</w:t>
      </w:r>
      <w:r w:rsidR="001E75EC">
        <w:rPr>
          <w:rFonts w:ascii="Times New Roman" w:hAnsi="Times New Roman" w:cs="Times New Roman"/>
        </w:rPr>
        <w:t xml:space="preserve"> (Premier Inn</w:t>
      </w:r>
      <w:r w:rsidR="00D61A8A">
        <w:rPr>
          <w:rFonts w:ascii="Times New Roman" w:hAnsi="Times New Roman" w:cs="Times New Roman"/>
        </w:rPr>
        <w:t>, 2023</w:t>
      </w:r>
      <w:r w:rsidR="001E75EC">
        <w:rPr>
          <w:rFonts w:ascii="Times New Roman" w:hAnsi="Times New Roman" w:cs="Times New Roman"/>
        </w:rPr>
        <w:t>)</w:t>
      </w:r>
      <w:r w:rsidRPr="00C77B64">
        <w:rPr>
          <w:rFonts w:ascii="Times New Roman" w:hAnsi="Times New Roman" w:cs="Times New Roman"/>
        </w:rPr>
        <w:t xml:space="preserve">. The </w:t>
      </w:r>
      <w:r w:rsidRPr="001C466D">
        <w:rPr>
          <w:rFonts w:ascii="Times New Roman" w:hAnsi="Times New Roman" w:cs="Times New Roman"/>
        </w:rPr>
        <w:t>company</w:t>
      </w:r>
      <w:r w:rsidRPr="00C77B64">
        <w:rPr>
          <w:rFonts w:ascii="Times New Roman" w:hAnsi="Times New Roman" w:cs="Times New Roman"/>
        </w:rPr>
        <w:t xml:space="preserve"> </w:t>
      </w:r>
      <w:r w:rsidR="0006463C">
        <w:rPr>
          <w:rFonts w:ascii="Times New Roman" w:hAnsi="Times New Roman" w:cs="Times New Roman"/>
        </w:rPr>
        <w:t>could</w:t>
      </w:r>
      <w:r w:rsidRPr="00C77B64">
        <w:rPr>
          <w:rFonts w:ascii="Times New Roman" w:hAnsi="Times New Roman" w:cs="Times New Roman"/>
        </w:rPr>
        <w:t xml:space="preserve"> lower the price for a single person per night at </w:t>
      </w:r>
      <w:r w:rsidR="00464672">
        <w:rPr>
          <w:rFonts w:ascii="Times New Roman" w:hAnsi="Times New Roman" w:cs="Times New Roman"/>
        </w:rPr>
        <w:t>53</w:t>
      </w:r>
      <w:r w:rsidRPr="00C77B64">
        <w:rPr>
          <w:rFonts w:ascii="Times New Roman" w:hAnsi="Times New Roman" w:cs="Times New Roman"/>
        </w:rPr>
        <w:t>£</w:t>
      </w:r>
      <w:r w:rsidR="00464672">
        <w:rPr>
          <w:rFonts w:ascii="Times New Roman" w:hAnsi="Times New Roman" w:cs="Times New Roman"/>
        </w:rPr>
        <w:t>. The</w:t>
      </w:r>
      <w:r w:rsidR="0082256E">
        <w:rPr>
          <w:rFonts w:ascii="Times New Roman" w:hAnsi="Times New Roman" w:cs="Times New Roman"/>
        </w:rPr>
        <w:t xml:space="preserve"> hotel</w:t>
      </w:r>
      <w:r w:rsidR="00464672">
        <w:rPr>
          <w:rFonts w:ascii="Times New Roman" w:hAnsi="Times New Roman" w:cs="Times New Roman"/>
        </w:rPr>
        <w:t xml:space="preserve"> will attract more customers as Airbnb is growing fast and they have room from 43£ per night for a single person. </w:t>
      </w:r>
      <w:r w:rsidR="001C466D" w:rsidRPr="001C466D">
        <w:rPr>
          <w:rFonts w:ascii="Times New Roman" w:hAnsi="Times New Roman" w:cs="Times New Roman"/>
        </w:rPr>
        <w:t>The company aim</w:t>
      </w:r>
      <w:r w:rsidR="00845585">
        <w:rPr>
          <w:rFonts w:ascii="Times New Roman" w:hAnsi="Times New Roman" w:cs="Times New Roman"/>
        </w:rPr>
        <w:t xml:space="preserve"> is</w:t>
      </w:r>
      <w:r w:rsidR="001C466D" w:rsidRPr="001C466D">
        <w:rPr>
          <w:rFonts w:ascii="Times New Roman" w:hAnsi="Times New Roman" w:cs="Times New Roman"/>
        </w:rPr>
        <w:t xml:space="preserve"> to attract travellers by offering competitive room rates, without compromising on quality (</w:t>
      </w:r>
      <w:proofErr w:type="spellStart"/>
      <w:r w:rsidR="001C466D" w:rsidRPr="001C466D">
        <w:rPr>
          <w:rFonts w:ascii="Times New Roman" w:hAnsi="Times New Roman" w:cs="Times New Roman"/>
        </w:rPr>
        <w:t>Slootweg</w:t>
      </w:r>
      <w:proofErr w:type="spellEnd"/>
      <w:r w:rsidR="001C466D" w:rsidRPr="001C466D">
        <w:rPr>
          <w:rFonts w:ascii="Times New Roman" w:hAnsi="Times New Roman" w:cs="Times New Roman"/>
        </w:rPr>
        <w:t xml:space="preserve"> and </w:t>
      </w:r>
      <w:proofErr w:type="spellStart"/>
      <w:r w:rsidR="001C466D" w:rsidRPr="001C466D">
        <w:rPr>
          <w:rFonts w:ascii="Times New Roman" w:hAnsi="Times New Roman" w:cs="Times New Roman"/>
        </w:rPr>
        <w:t>Rowson</w:t>
      </w:r>
      <w:proofErr w:type="spellEnd"/>
      <w:r w:rsidR="001C466D" w:rsidRPr="001C466D">
        <w:rPr>
          <w:rFonts w:ascii="Times New Roman" w:hAnsi="Times New Roman" w:cs="Times New Roman"/>
        </w:rPr>
        <w:t>, 2018).</w:t>
      </w:r>
    </w:p>
    <w:p w14:paraId="0A0FF5E2" w14:textId="21589CB2" w:rsidR="00DF3585" w:rsidRDefault="00DF3585" w:rsidP="0082256E">
      <w:pPr>
        <w:rPr>
          <w:rFonts w:ascii="Times New Roman" w:hAnsi="Times New Roman" w:cs="Times New Roman"/>
        </w:rPr>
      </w:pPr>
    </w:p>
    <w:p w14:paraId="2F200676" w14:textId="2CA603DE" w:rsidR="001C466D" w:rsidRPr="001C466D" w:rsidRDefault="00DF3585" w:rsidP="0082256E">
      <w:pPr>
        <w:rPr>
          <w:rFonts w:ascii="Times New Roman" w:hAnsi="Times New Roman" w:cs="Times New Roman"/>
        </w:rPr>
      </w:pPr>
      <w:r>
        <w:rPr>
          <w:rFonts w:ascii="Times New Roman" w:hAnsi="Times New Roman" w:cs="Times New Roman"/>
        </w:rPr>
        <w:t xml:space="preserve">The hotel is </w:t>
      </w:r>
      <w:r w:rsidRPr="00C77B64">
        <w:rPr>
          <w:rFonts w:ascii="Times New Roman" w:hAnsi="Times New Roman" w:cs="Times New Roman"/>
        </w:rPr>
        <w:t>five-minute walk from Clacton Beach, close to the rides and amusements on Clacton Pier</w:t>
      </w:r>
      <w:r>
        <w:rPr>
          <w:rFonts w:ascii="Times New Roman" w:hAnsi="Times New Roman" w:cs="Times New Roman"/>
        </w:rPr>
        <w:t>.</w:t>
      </w:r>
      <w:r w:rsidRPr="001C466D">
        <w:rPr>
          <w:rFonts w:ascii="Times New Roman" w:hAnsi="Times New Roman" w:cs="Times New Roman"/>
        </w:rPr>
        <w:t xml:space="preserve"> Customers can locate </w:t>
      </w:r>
      <w:r>
        <w:rPr>
          <w:rFonts w:ascii="Times New Roman" w:hAnsi="Times New Roman" w:cs="Times New Roman"/>
        </w:rPr>
        <w:t>the</w:t>
      </w:r>
      <w:r w:rsidRPr="001C466D">
        <w:rPr>
          <w:rFonts w:ascii="Times New Roman" w:hAnsi="Times New Roman" w:cs="Times New Roman"/>
        </w:rPr>
        <w:t xml:space="preserve"> hotel through the company's website, as well as through travel booking websites and other online channels</w:t>
      </w:r>
      <w:r>
        <w:rPr>
          <w:rFonts w:ascii="Times New Roman" w:hAnsi="Times New Roman" w:cs="Times New Roman"/>
        </w:rPr>
        <w:t xml:space="preserve"> (</w:t>
      </w:r>
      <w:r w:rsidRPr="00EC58B2">
        <w:rPr>
          <w:rFonts w:ascii="Times New Roman" w:hAnsi="Times New Roman" w:cs="Times New Roman"/>
        </w:rPr>
        <w:t>Van der Wagen</w:t>
      </w:r>
      <w:r>
        <w:rPr>
          <w:rFonts w:ascii="Times New Roman" w:hAnsi="Times New Roman" w:cs="Times New Roman"/>
        </w:rPr>
        <w:t>, 2015</w:t>
      </w:r>
      <w:r>
        <w:rPr>
          <w:rFonts w:ascii="Times New Roman" w:hAnsi="Times New Roman" w:cs="Times New Roman"/>
          <w:lang w:val="en-US"/>
        </w:rPr>
        <w:t>).</w:t>
      </w:r>
      <w:r>
        <w:rPr>
          <w:rFonts w:ascii="Times New Roman" w:hAnsi="Times New Roman" w:cs="Times New Roman"/>
        </w:rPr>
        <w:t xml:space="preserve"> They </w:t>
      </w:r>
      <w:r w:rsidRPr="001C466D">
        <w:rPr>
          <w:rFonts w:ascii="Times New Roman" w:hAnsi="Times New Roman" w:cs="Times New Roman"/>
        </w:rPr>
        <w:t>also provide</w:t>
      </w:r>
      <w:r>
        <w:rPr>
          <w:rFonts w:ascii="Times New Roman" w:hAnsi="Times New Roman" w:cs="Times New Roman"/>
        </w:rPr>
        <w:t xml:space="preserve"> </w:t>
      </w:r>
      <w:r w:rsidRPr="001C466D">
        <w:rPr>
          <w:rFonts w:ascii="Times New Roman" w:hAnsi="Times New Roman" w:cs="Times New Roman"/>
        </w:rPr>
        <w:t>a mobile app that allows customers to book rooms, check-in, and access hotel information (Markovic and Marko, 2019).</w:t>
      </w:r>
    </w:p>
    <w:p w14:paraId="1B5C94E0" w14:textId="77EF1856" w:rsidR="001C466D" w:rsidRDefault="00845585" w:rsidP="001C466D">
      <w:pPr>
        <w:rPr>
          <w:rFonts w:ascii="Times New Roman" w:hAnsi="Times New Roman" w:cs="Times New Roman"/>
        </w:rPr>
      </w:pPr>
      <w:r>
        <w:rPr>
          <w:rFonts w:ascii="Times New Roman" w:hAnsi="Times New Roman" w:cs="Times New Roman"/>
        </w:rPr>
        <w:lastRenderedPageBreak/>
        <w:t xml:space="preserve">The hotel </w:t>
      </w:r>
      <w:r w:rsidR="001C466D" w:rsidRPr="001C466D">
        <w:rPr>
          <w:rFonts w:ascii="Times New Roman" w:hAnsi="Times New Roman" w:cs="Times New Roman"/>
        </w:rPr>
        <w:t xml:space="preserve">will use a multi-channel marketing approach to promote its hotels and services. </w:t>
      </w:r>
      <w:r w:rsidR="00464672" w:rsidRPr="0092398C">
        <w:rPr>
          <w:rFonts w:ascii="Times New Roman" w:hAnsi="Times New Roman" w:cs="Times New Roman"/>
        </w:rPr>
        <w:t xml:space="preserve">Premier Inn </w:t>
      </w:r>
      <w:r w:rsidR="00464672">
        <w:rPr>
          <w:rFonts w:ascii="Times New Roman" w:hAnsi="Times New Roman" w:cs="Times New Roman"/>
        </w:rPr>
        <w:t xml:space="preserve">Clacton-on-Sea </w:t>
      </w:r>
      <w:r w:rsidR="00464672" w:rsidRPr="0092398C">
        <w:rPr>
          <w:rFonts w:ascii="Times New Roman" w:hAnsi="Times New Roman" w:cs="Times New Roman"/>
        </w:rPr>
        <w:t>will use a RACE (reach, act, convert, engage) model to track and measure the success of its marketing campaigns.</w:t>
      </w:r>
      <w:r w:rsidR="00DF3585">
        <w:rPr>
          <w:rFonts w:ascii="Times New Roman" w:hAnsi="Times New Roman" w:cs="Times New Roman"/>
        </w:rPr>
        <w:t xml:space="preserve"> </w:t>
      </w:r>
      <w:r w:rsidRPr="00047268">
        <w:rPr>
          <w:rFonts w:ascii="Times New Roman" w:hAnsi="Times New Roman" w:cs="Times New Roman"/>
        </w:rPr>
        <w:t>Leverage digital marketing channels like social media, email marketing, and search engine optimization (SEO) to increase brand awareness. Allocate a budget of £500,000 for digital marketing. Create a content calendar and post at least 3 times a week on social media platforms. Optimize the website for SEO to increase traffic by 10% and visibility by 15%.</w:t>
      </w:r>
      <w:r w:rsidR="00542599">
        <w:rPr>
          <w:rFonts w:ascii="Times New Roman" w:hAnsi="Times New Roman" w:cs="Times New Roman"/>
        </w:rPr>
        <w:t xml:space="preserve">The hotel </w:t>
      </w:r>
      <w:r w:rsidR="001C466D" w:rsidRPr="001C466D">
        <w:rPr>
          <w:rFonts w:ascii="Times New Roman" w:hAnsi="Times New Roman" w:cs="Times New Roman"/>
        </w:rPr>
        <w:t>employs data-driven marketing to tailor the customer experience and provide appropriate discounts to each unique guest (Bowie et al., 2016)</w:t>
      </w:r>
      <w:r w:rsidR="001C466D">
        <w:rPr>
          <w:rFonts w:ascii="Times New Roman" w:hAnsi="Times New Roman" w:cs="Times New Roman"/>
        </w:rPr>
        <w:t>.</w:t>
      </w:r>
    </w:p>
    <w:p w14:paraId="4546B84A" w14:textId="4518B743" w:rsidR="00464672" w:rsidRDefault="00464672" w:rsidP="001C466D">
      <w:pPr>
        <w:rPr>
          <w:rFonts w:ascii="Times New Roman" w:hAnsi="Times New Roman" w:cs="Times New Roman"/>
        </w:rPr>
      </w:pPr>
    </w:p>
    <w:p w14:paraId="603B7103" w14:textId="636B5A9A" w:rsidR="00464672" w:rsidRDefault="00464672" w:rsidP="001C466D">
      <w:pPr>
        <w:rPr>
          <w:rFonts w:ascii="Times New Roman" w:hAnsi="Times New Roman" w:cs="Times New Roman"/>
        </w:rPr>
      </w:pPr>
    </w:p>
    <w:p w14:paraId="287FAFF8" w14:textId="5353CF35" w:rsidR="00464672" w:rsidRPr="00486325" w:rsidRDefault="00464672" w:rsidP="001C466D">
      <w:pPr>
        <w:rPr>
          <w:rFonts w:ascii="Times New Roman" w:hAnsi="Times New Roman" w:cs="Times New Roman"/>
          <w:b/>
          <w:bCs/>
        </w:rPr>
      </w:pPr>
      <w:r w:rsidRPr="00486325">
        <w:rPr>
          <w:rFonts w:ascii="Times New Roman" w:hAnsi="Times New Roman" w:cs="Times New Roman"/>
          <w:b/>
          <w:bCs/>
        </w:rPr>
        <w:t xml:space="preserve">ACTION </w:t>
      </w:r>
    </w:p>
    <w:p w14:paraId="24D5E2B7" w14:textId="3C67583A" w:rsidR="00464672" w:rsidRDefault="00464672" w:rsidP="001C466D">
      <w:pPr>
        <w:rPr>
          <w:rFonts w:ascii="Times New Roman" w:hAnsi="Times New Roman" w:cs="Times New Roman"/>
        </w:rPr>
      </w:pPr>
    </w:p>
    <w:p w14:paraId="4980E6A6" w14:textId="01D13AE0" w:rsidR="00464672" w:rsidRPr="00464672" w:rsidRDefault="00464672" w:rsidP="00464672">
      <w:pPr>
        <w:rPr>
          <w:rFonts w:ascii="Times New Roman" w:hAnsi="Times New Roman" w:cs="Times New Roman"/>
        </w:rPr>
      </w:pPr>
      <w:r w:rsidRPr="00464672">
        <w:rPr>
          <w:rFonts w:ascii="Times New Roman" w:hAnsi="Times New Roman" w:cs="Times New Roman"/>
        </w:rPr>
        <w:t xml:space="preserve">A Gantt chart </w:t>
      </w:r>
      <w:r>
        <w:rPr>
          <w:rFonts w:ascii="Times New Roman" w:hAnsi="Times New Roman" w:cs="Times New Roman"/>
        </w:rPr>
        <w:t xml:space="preserve">(see Appendix </w:t>
      </w:r>
      <w:r w:rsidR="00B25BD1">
        <w:rPr>
          <w:rFonts w:ascii="Times New Roman" w:hAnsi="Times New Roman" w:cs="Times New Roman"/>
        </w:rPr>
        <w:t>5</w:t>
      </w:r>
      <w:r>
        <w:rPr>
          <w:rFonts w:ascii="Times New Roman" w:hAnsi="Times New Roman" w:cs="Times New Roman"/>
        </w:rPr>
        <w:t xml:space="preserve">) </w:t>
      </w:r>
      <w:r w:rsidRPr="00464672">
        <w:rPr>
          <w:rFonts w:ascii="Times New Roman" w:hAnsi="Times New Roman" w:cs="Times New Roman"/>
        </w:rPr>
        <w:t>of marketing activities will be created to ensure that all marketing activities are planned, executed, and tracked effectively. The chart will outline the marketing channels schedule, including the dates and duration of each marketing activity</w:t>
      </w:r>
      <w:r w:rsidR="00542599">
        <w:rPr>
          <w:rFonts w:ascii="Times New Roman" w:hAnsi="Times New Roman" w:cs="Times New Roman"/>
        </w:rPr>
        <w:t xml:space="preserve">. </w:t>
      </w:r>
      <w:r w:rsidRPr="00464672">
        <w:rPr>
          <w:rFonts w:ascii="Times New Roman" w:hAnsi="Times New Roman" w:cs="Times New Roman"/>
        </w:rPr>
        <w:t>The chart will also include details on the resources required for each activity, such as budget, personnel, and materials (Wallace, 1952).</w:t>
      </w:r>
    </w:p>
    <w:p w14:paraId="711D4AB0" w14:textId="77777777" w:rsidR="00464672" w:rsidRPr="00464672" w:rsidRDefault="00464672" w:rsidP="00464672">
      <w:pPr>
        <w:rPr>
          <w:rFonts w:ascii="Times New Roman" w:hAnsi="Times New Roman" w:cs="Times New Roman"/>
        </w:rPr>
      </w:pPr>
    </w:p>
    <w:p w14:paraId="0BC740B8" w14:textId="081B5877" w:rsidR="00464672" w:rsidRPr="00464672" w:rsidRDefault="00464672" w:rsidP="00464672">
      <w:pPr>
        <w:rPr>
          <w:rFonts w:ascii="Times New Roman" w:hAnsi="Times New Roman" w:cs="Times New Roman"/>
        </w:rPr>
      </w:pPr>
      <w:r w:rsidRPr="00464672">
        <w:rPr>
          <w:rFonts w:ascii="Times New Roman" w:hAnsi="Times New Roman" w:cs="Times New Roman"/>
        </w:rPr>
        <w:t xml:space="preserve">The marketing channels schedule will be informed by several factors, including the target audience, marketing objectives, and budget. The company's research and analysis of the market, customers, and competitors will also inform the marketing channels schedule, helping to ensure that the most effective channels are selected. </w:t>
      </w:r>
      <w:r>
        <w:rPr>
          <w:rFonts w:ascii="Times New Roman" w:hAnsi="Times New Roman" w:cs="Times New Roman"/>
        </w:rPr>
        <w:t xml:space="preserve"> </w:t>
      </w:r>
    </w:p>
    <w:p w14:paraId="63B0896D" w14:textId="3D37B47A" w:rsidR="00464672" w:rsidRDefault="00464672" w:rsidP="001C466D">
      <w:pPr>
        <w:rPr>
          <w:rFonts w:ascii="Times New Roman" w:hAnsi="Times New Roman" w:cs="Times New Roman"/>
        </w:rPr>
      </w:pPr>
    </w:p>
    <w:p w14:paraId="1D137D18" w14:textId="0FB2D438" w:rsidR="00464672" w:rsidRDefault="00464672" w:rsidP="001C466D">
      <w:pPr>
        <w:rPr>
          <w:rFonts w:ascii="Times New Roman" w:hAnsi="Times New Roman" w:cs="Times New Roman"/>
        </w:rPr>
      </w:pPr>
    </w:p>
    <w:p w14:paraId="5A841B4B" w14:textId="51410C2E" w:rsidR="00464672" w:rsidRPr="00486325" w:rsidRDefault="00464672" w:rsidP="001C466D">
      <w:pPr>
        <w:rPr>
          <w:rFonts w:ascii="Times New Roman" w:hAnsi="Times New Roman" w:cs="Times New Roman"/>
          <w:b/>
          <w:bCs/>
        </w:rPr>
      </w:pPr>
      <w:r w:rsidRPr="00486325">
        <w:rPr>
          <w:rFonts w:ascii="Times New Roman" w:hAnsi="Times New Roman" w:cs="Times New Roman"/>
          <w:b/>
          <w:bCs/>
        </w:rPr>
        <w:t xml:space="preserve">CONTROL </w:t>
      </w:r>
    </w:p>
    <w:p w14:paraId="793E821C" w14:textId="2014290C" w:rsidR="00D903CD" w:rsidRDefault="00D903CD" w:rsidP="00B45706">
      <w:pPr>
        <w:rPr>
          <w:rFonts w:ascii="Times New Roman" w:hAnsi="Times New Roman" w:cs="Times New Roman"/>
        </w:rPr>
      </w:pPr>
    </w:p>
    <w:p w14:paraId="4549731F" w14:textId="0E566CD1" w:rsidR="00F35B52" w:rsidRPr="00F35B52" w:rsidRDefault="00F35B52" w:rsidP="00F35B52">
      <w:pPr>
        <w:rPr>
          <w:rFonts w:ascii="Times New Roman" w:hAnsi="Times New Roman" w:cs="Times New Roman"/>
        </w:rPr>
      </w:pPr>
      <w:r w:rsidRPr="00F35B52">
        <w:rPr>
          <w:rFonts w:ascii="Times New Roman" w:hAnsi="Times New Roman" w:cs="Times New Roman"/>
        </w:rPr>
        <w:t>In the control section, success will be measured through various metrics such as the acquisition of new customers, positive attitudes towards the brand, and increased profits</w:t>
      </w:r>
      <w:r w:rsidR="00AD5E1D">
        <w:rPr>
          <w:rFonts w:ascii="Times New Roman" w:hAnsi="Times New Roman" w:cs="Times New Roman"/>
        </w:rPr>
        <w:t xml:space="preserve"> </w:t>
      </w:r>
      <w:r w:rsidR="00F73F27">
        <w:rPr>
          <w:rFonts w:ascii="Times New Roman" w:hAnsi="Times New Roman" w:cs="Times New Roman"/>
        </w:rPr>
        <w:t>(Baker, Hart, 2008)</w:t>
      </w:r>
      <w:r w:rsidRPr="00F35B52">
        <w:rPr>
          <w:rFonts w:ascii="Times New Roman" w:hAnsi="Times New Roman" w:cs="Times New Roman"/>
        </w:rPr>
        <w:t>. These metrics will be regularly monitored and evaluated to assess the effectiveness of the marketing plan and make any necessary adjustments. This will help ensure that</w:t>
      </w:r>
      <w:r>
        <w:rPr>
          <w:rFonts w:ascii="Times New Roman" w:hAnsi="Times New Roman" w:cs="Times New Roman"/>
        </w:rPr>
        <w:t xml:space="preserve"> the hotel</w:t>
      </w:r>
      <w:r w:rsidRPr="00F35B52">
        <w:rPr>
          <w:rFonts w:ascii="Times New Roman" w:hAnsi="Times New Roman" w:cs="Times New Roman"/>
        </w:rPr>
        <w:t xml:space="preserve"> is on track to achieve its marketing objectives and continuously improve its marketing efforts.</w:t>
      </w:r>
      <w:r w:rsidR="006D02FC" w:rsidRPr="006D02FC">
        <w:rPr>
          <w:rFonts w:ascii="Times New Roman" w:hAnsi="Times New Roman" w:cs="Times New Roman"/>
          <w:color w:val="FFFFFF" w:themeColor="background1"/>
          <w:shd w:val="clear" w:color="auto" w:fill="F7F7F8"/>
        </w:rPr>
        <w:t xml:space="preserve"> </w:t>
      </w:r>
      <w:r w:rsidRPr="00F35B52">
        <w:rPr>
          <w:rFonts w:ascii="Times New Roman" w:hAnsi="Times New Roman" w:cs="Times New Roman"/>
        </w:rPr>
        <w:t>Overall, these metrics and KPI</w:t>
      </w:r>
      <w:r w:rsidR="006D02FC">
        <w:rPr>
          <w:rFonts w:ascii="Times New Roman" w:hAnsi="Times New Roman" w:cs="Times New Roman"/>
        </w:rPr>
        <w:t>’</w:t>
      </w:r>
      <w:r w:rsidRPr="00F35B52">
        <w:rPr>
          <w:rFonts w:ascii="Times New Roman" w:hAnsi="Times New Roman" w:cs="Times New Roman"/>
        </w:rPr>
        <w:t>s are effective because they provide measurable insights into the performance of each channel. By regularly monitoring and analy</w:t>
      </w:r>
      <w:r w:rsidR="0082256E">
        <w:rPr>
          <w:rFonts w:ascii="Times New Roman" w:hAnsi="Times New Roman" w:cs="Times New Roman"/>
        </w:rPr>
        <w:t>s</w:t>
      </w:r>
      <w:r w:rsidRPr="00F35B52">
        <w:rPr>
          <w:rFonts w:ascii="Times New Roman" w:hAnsi="Times New Roman" w:cs="Times New Roman"/>
        </w:rPr>
        <w:t>ing these metrics, the organization can identify areas for improvement and make data-driven decisions to optimize its marketing strategy.</w:t>
      </w:r>
    </w:p>
    <w:p w14:paraId="40777073" w14:textId="77777777" w:rsidR="00F35B52" w:rsidRDefault="00F35B52" w:rsidP="00B45706">
      <w:pPr>
        <w:rPr>
          <w:rFonts w:ascii="Times New Roman" w:hAnsi="Times New Roman" w:cs="Times New Roman"/>
        </w:rPr>
      </w:pPr>
    </w:p>
    <w:p w14:paraId="1CE74AC0" w14:textId="477D1814" w:rsidR="00D903CD" w:rsidRPr="00486325" w:rsidRDefault="00F35B52" w:rsidP="00B45706">
      <w:pPr>
        <w:rPr>
          <w:rFonts w:ascii="Times New Roman" w:hAnsi="Times New Roman" w:cs="Times New Roman"/>
          <w:b/>
          <w:bCs/>
        </w:rPr>
      </w:pPr>
      <w:r w:rsidRPr="00486325">
        <w:rPr>
          <w:rFonts w:ascii="Times New Roman" w:hAnsi="Times New Roman" w:cs="Times New Roman"/>
          <w:b/>
          <w:bCs/>
        </w:rPr>
        <w:t xml:space="preserve">CONCLUSION </w:t>
      </w:r>
    </w:p>
    <w:p w14:paraId="3959DC3F" w14:textId="47633F6B" w:rsidR="00F35B52" w:rsidRDefault="00F35B52" w:rsidP="00B45706">
      <w:pPr>
        <w:rPr>
          <w:rFonts w:ascii="Times New Roman" w:hAnsi="Times New Roman" w:cs="Times New Roman"/>
        </w:rPr>
      </w:pPr>
    </w:p>
    <w:p w14:paraId="38FA43DE" w14:textId="14374698" w:rsidR="00F35B52" w:rsidRPr="00F35B52" w:rsidRDefault="00F35B52" w:rsidP="00F35B52">
      <w:pPr>
        <w:rPr>
          <w:rFonts w:ascii="Times New Roman" w:hAnsi="Times New Roman" w:cs="Times New Roman"/>
        </w:rPr>
      </w:pPr>
      <w:r w:rsidRPr="00F35B52">
        <w:rPr>
          <w:rFonts w:ascii="Times New Roman" w:hAnsi="Times New Roman" w:cs="Times New Roman"/>
        </w:rPr>
        <w:t xml:space="preserve">By implementing the strategies outlined in this marketing plan, Premier Inn </w:t>
      </w:r>
      <w:r w:rsidR="00712672">
        <w:rPr>
          <w:rFonts w:ascii="Times New Roman" w:hAnsi="Times New Roman" w:cs="Times New Roman"/>
        </w:rPr>
        <w:t xml:space="preserve">Clacton-on-Sea </w:t>
      </w:r>
      <w:r w:rsidRPr="00F35B52">
        <w:rPr>
          <w:rFonts w:ascii="Times New Roman" w:hAnsi="Times New Roman" w:cs="Times New Roman"/>
        </w:rPr>
        <w:t>can increase brand awareness and revenue. The key is to stay agile and adapt to changing market conditions and customer preferences. Regularly monitor and evaluate the success of the marketing plan to ensure that the objectives are met, and adjust the strategies if necessary.</w:t>
      </w:r>
    </w:p>
    <w:p w14:paraId="4BCC2613" w14:textId="005CEC4C" w:rsidR="00712672" w:rsidRDefault="00F35B52" w:rsidP="00B45706">
      <w:pPr>
        <w:rPr>
          <w:rFonts w:ascii="Times New Roman" w:hAnsi="Times New Roman" w:cs="Times New Roman"/>
        </w:rPr>
      </w:pPr>
      <w:r w:rsidRPr="00F35B52">
        <w:rPr>
          <w:rFonts w:ascii="Times New Roman" w:hAnsi="Times New Roman" w:cs="Times New Roman"/>
        </w:rPr>
        <w:t>Additionally, it's essential to consider potential challenges and risks that may arise during the implementation of the plan. Economic instability, changes in consumer behavio</w:t>
      </w:r>
      <w:r>
        <w:rPr>
          <w:rFonts w:ascii="Times New Roman" w:hAnsi="Times New Roman" w:cs="Times New Roman"/>
        </w:rPr>
        <w:t>u</w:t>
      </w:r>
      <w:r w:rsidRPr="00F35B52">
        <w:rPr>
          <w:rFonts w:ascii="Times New Roman" w:hAnsi="Times New Roman" w:cs="Times New Roman"/>
        </w:rPr>
        <w:t xml:space="preserve">r, and unexpected external events can impact the success of the plan. Therefore, it's crucial to remain flexible and </w:t>
      </w:r>
      <w:r w:rsidR="005B4AC0">
        <w:rPr>
          <w:rFonts w:ascii="Times New Roman" w:hAnsi="Times New Roman" w:cs="Times New Roman"/>
        </w:rPr>
        <w:t xml:space="preserve">to </w:t>
      </w:r>
      <w:r w:rsidRPr="00F35B52">
        <w:rPr>
          <w:rFonts w:ascii="Times New Roman" w:hAnsi="Times New Roman" w:cs="Times New Roman"/>
        </w:rPr>
        <w:t>be prepared to adjust the strategies accordingly.</w:t>
      </w:r>
      <w:r>
        <w:rPr>
          <w:rFonts w:ascii="Times New Roman" w:hAnsi="Times New Roman" w:cs="Times New Roman"/>
        </w:rPr>
        <w:t xml:space="preserve"> </w:t>
      </w:r>
    </w:p>
    <w:p w14:paraId="07E1DA22" w14:textId="77777777" w:rsidR="006D02FC" w:rsidRDefault="006D02FC" w:rsidP="00B45706">
      <w:pPr>
        <w:rPr>
          <w:rFonts w:ascii="Times New Roman" w:hAnsi="Times New Roman" w:cs="Times New Roman"/>
        </w:rPr>
      </w:pPr>
    </w:p>
    <w:p w14:paraId="12AFB8AB" w14:textId="77777777" w:rsidR="006D02FC" w:rsidRDefault="006D02FC" w:rsidP="00B45706">
      <w:pPr>
        <w:rPr>
          <w:rFonts w:ascii="Times New Roman" w:hAnsi="Times New Roman" w:cs="Times New Roman"/>
        </w:rPr>
      </w:pPr>
    </w:p>
    <w:p w14:paraId="58289321" w14:textId="77777777" w:rsidR="006D02FC" w:rsidRDefault="006D02FC" w:rsidP="00B45706">
      <w:pPr>
        <w:rPr>
          <w:rFonts w:ascii="Times New Roman" w:hAnsi="Times New Roman" w:cs="Times New Roman"/>
        </w:rPr>
      </w:pPr>
    </w:p>
    <w:p w14:paraId="773B9DA5" w14:textId="7A4C320A" w:rsidR="006129C5" w:rsidRPr="00A31D8B" w:rsidRDefault="006129C5" w:rsidP="00B45706">
      <w:pPr>
        <w:rPr>
          <w:rFonts w:ascii="Times New Roman" w:hAnsi="Times New Roman" w:cs="Times New Roman"/>
        </w:rPr>
      </w:pPr>
      <w:r w:rsidRPr="00A31D8B">
        <w:rPr>
          <w:rFonts w:ascii="Times New Roman" w:hAnsi="Times New Roman" w:cs="Times New Roman"/>
        </w:rPr>
        <w:lastRenderedPageBreak/>
        <w:t>References :</w:t>
      </w:r>
    </w:p>
    <w:p w14:paraId="58E3133B" w14:textId="1A659B46" w:rsidR="00712672" w:rsidRDefault="00712672" w:rsidP="00B45706">
      <w:pPr>
        <w:rPr>
          <w:rFonts w:ascii="Times New Roman" w:hAnsi="Times New Roman" w:cs="Times New Roman"/>
        </w:rPr>
      </w:pPr>
    </w:p>
    <w:p w14:paraId="7A112319" w14:textId="5EC5FF44" w:rsidR="00D046AA" w:rsidRDefault="00C4248A" w:rsidP="00B45706">
      <w:pPr>
        <w:rPr>
          <w:rFonts w:ascii="Times New Roman" w:hAnsi="Times New Roman" w:cs="Times New Roman"/>
        </w:rPr>
      </w:pPr>
      <w:r w:rsidRPr="00C4248A">
        <w:rPr>
          <w:rFonts w:ascii="Times New Roman" w:hAnsi="Times New Roman" w:cs="Times New Roman"/>
        </w:rPr>
        <w:t>Ansoff, H. I.</w:t>
      </w:r>
      <w:r>
        <w:rPr>
          <w:rFonts w:ascii="Times New Roman" w:hAnsi="Times New Roman" w:cs="Times New Roman"/>
        </w:rPr>
        <w:t xml:space="preserve">, </w:t>
      </w:r>
      <w:r w:rsidRPr="00C4248A">
        <w:rPr>
          <w:rFonts w:ascii="Times New Roman" w:hAnsi="Times New Roman" w:cs="Times New Roman"/>
        </w:rPr>
        <w:t>1957</w:t>
      </w:r>
      <w:r>
        <w:rPr>
          <w:rFonts w:ascii="Times New Roman" w:hAnsi="Times New Roman" w:cs="Times New Roman"/>
        </w:rPr>
        <w:t>,</w:t>
      </w:r>
      <w:r w:rsidRPr="00C4248A">
        <w:rPr>
          <w:rFonts w:ascii="Times New Roman" w:hAnsi="Times New Roman" w:cs="Times New Roman"/>
        </w:rPr>
        <w:t xml:space="preserve"> </w:t>
      </w:r>
      <w:r w:rsidRPr="00C4248A">
        <w:rPr>
          <w:rFonts w:ascii="Times New Roman" w:hAnsi="Times New Roman" w:cs="Times New Roman"/>
          <w:i/>
          <w:iCs/>
        </w:rPr>
        <w:t>Strategies for diversification</w:t>
      </w:r>
      <w:r>
        <w:rPr>
          <w:rFonts w:ascii="Times New Roman" w:hAnsi="Times New Roman" w:cs="Times New Roman"/>
        </w:rPr>
        <w:t>,</w:t>
      </w:r>
      <w:r w:rsidRPr="00C4248A">
        <w:rPr>
          <w:rFonts w:ascii="Times New Roman" w:hAnsi="Times New Roman" w:cs="Times New Roman"/>
        </w:rPr>
        <w:t> Harvard business review, </w:t>
      </w:r>
      <w:r>
        <w:rPr>
          <w:rFonts w:ascii="Times New Roman" w:hAnsi="Times New Roman" w:cs="Times New Roman"/>
        </w:rPr>
        <w:t xml:space="preserve">Boston </w:t>
      </w:r>
      <w:r w:rsidRPr="00C4248A">
        <w:rPr>
          <w:rFonts w:ascii="Times New Roman" w:hAnsi="Times New Roman" w:cs="Times New Roman"/>
        </w:rPr>
        <w:t xml:space="preserve">, </w:t>
      </w:r>
      <w:r>
        <w:rPr>
          <w:rFonts w:ascii="Times New Roman" w:hAnsi="Times New Roman" w:cs="Times New Roman"/>
        </w:rPr>
        <w:t>p 114</w:t>
      </w:r>
    </w:p>
    <w:p w14:paraId="3AA55220" w14:textId="77777777" w:rsidR="00C4248A" w:rsidRDefault="00C4248A" w:rsidP="00B45706">
      <w:pPr>
        <w:rPr>
          <w:rFonts w:ascii="Times New Roman" w:hAnsi="Times New Roman" w:cs="Times New Roman"/>
        </w:rPr>
      </w:pPr>
    </w:p>
    <w:p w14:paraId="77BF129B" w14:textId="065EB8C6" w:rsidR="00D046AA" w:rsidRDefault="00D046AA" w:rsidP="006129C5">
      <w:pPr>
        <w:rPr>
          <w:rFonts w:ascii="Times New Roman" w:hAnsi="Times New Roman" w:cs="Times New Roman"/>
        </w:rPr>
      </w:pPr>
      <w:r w:rsidRPr="00D046AA">
        <w:rPr>
          <w:rFonts w:ascii="Times New Roman" w:hAnsi="Times New Roman" w:cs="Times New Roman"/>
        </w:rPr>
        <w:t xml:space="preserve">Baker, M.J. and Hart, S.J. </w:t>
      </w:r>
      <w:r>
        <w:rPr>
          <w:rFonts w:ascii="Times New Roman" w:hAnsi="Times New Roman" w:cs="Times New Roman"/>
        </w:rPr>
        <w:t>,</w:t>
      </w:r>
      <w:r w:rsidRPr="00D046AA">
        <w:rPr>
          <w:rFonts w:ascii="Times New Roman" w:hAnsi="Times New Roman" w:cs="Times New Roman"/>
        </w:rPr>
        <w:t>2008 </w:t>
      </w:r>
      <w:r>
        <w:rPr>
          <w:rFonts w:ascii="Times New Roman" w:hAnsi="Times New Roman" w:cs="Times New Roman"/>
        </w:rPr>
        <w:t>,</w:t>
      </w:r>
      <w:r w:rsidRPr="00D046AA">
        <w:rPr>
          <w:rFonts w:ascii="Times New Roman" w:hAnsi="Times New Roman" w:cs="Times New Roman"/>
          <w:i/>
          <w:iCs/>
        </w:rPr>
        <w:t>The marketing book</w:t>
      </w:r>
      <w:r w:rsidRPr="00D046AA">
        <w:rPr>
          <w:rFonts w:ascii="Times New Roman" w:hAnsi="Times New Roman" w:cs="Times New Roman"/>
        </w:rPr>
        <w:t>. 6th ed. Oxford </w:t>
      </w:r>
      <w:r>
        <w:rPr>
          <w:rFonts w:ascii="Times New Roman" w:hAnsi="Times New Roman" w:cs="Times New Roman"/>
        </w:rPr>
        <w:t>,</w:t>
      </w:r>
      <w:r w:rsidRPr="00D046AA">
        <w:rPr>
          <w:rFonts w:ascii="Times New Roman" w:hAnsi="Times New Roman" w:cs="Times New Roman"/>
        </w:rPr>
        <w:t xml:space="preserve"> Butterworth-Heinemann</w:t>
      </w:r>
      <w:r>
        <w:rPr>
          <w:rFonts w:ascii="Times New Roman" w:hAnsi="Times New Roman" w:cs="Times New Roman"/>
        </w:rPr>
        <w:t>, p 406</w:t>
      </w:r>
    </w:p>
    <w:p w14:paraId="5DC2CC37" w14:textId="77777777" w:rsidR="00D046AA" w:rsidRDefault="00D046AA" w:rsidP="006129C5">
      <w:pPr>
        <w:rPr>
          <w:rFonts w:ascii="Times New Roman" w:hAnsi="Times New Roman" w:cs="Times New Roman"/>
        </w:rPr>
      </w:pPr>
    </w:p>
    <w:p w14:paraId="439EE2F7" w14:textId="016AC167" w:rsidR="00D046AA" w:rsidRDefault="006129C5" w:rsidP="006129C5">
      <w:pPr>
        <w:rPr>
          <w:rFonts w:ascii="Times New Roman" w:hAnsi="Times New Roman" w:cs="Times New Roman"/>
        </w:rPr>
      </w:pPr>
      <w:r w:rsidRPr="005A79E7">
        <w:rPr>
          <w:rFonts w:ascii="Times New Roman" w:hAnsi="Times New Roman" w:cs="Times New Roman"/>
        </w:rPr>
        <w:t xml:space="preserve">Bowie D., Buttle F., Brookes M. and </w:t>
      </w:r>
      <w:proofErr w:type="spellStart"/>
      <w:r w:rsidRPr="005A79E7">
        <w:rPr>
          <w:rFonts w:ascii="Times New Roman" w:hAnsi="Times New Roman" w:cs="Times New Roman"/>
        </w:rPr>
        <w:t>Ma</w:t>
      </w:r>
      <w:r w:rsidR="00DD0967">
        <w:rPr>
          <w:rFonts w:ascii="Times New Roman" w:hAnsi="Times New Roman" w:cs="Times New Roman"/>
        </w:rPr>
        <w:t>riussen</w:t>
      </w:r>
      <w:proofErr w:type="spellEnd"/>
      <w:r w:rsidR="00DD0967">
        <w:rPr>
          <w:rFonts w:ascii="Times New Roman" w:hAnsi="Times New Roman" w:cs="Times New Roman"/>
        </w:rPr>
        <w:t xml:space="preserve"> </w:t>
      </w:r>
      <w:r w:rsidRPr="005A79E7">
        <w:rPr>
          <w:rFonts w:ascii="Times New Roman" w:hAnsi="Times New Roman" w:cs="Times New Roman"/>
        </w:rPr>
        <w:t>, A., 201</w:t>
      </w:r>
      <w:r w:rsidR="00D046AA">
        <w:rPr>
          <w:rFonts w:ascii="Times New Roman" w:hAnsi="Times New Roman" w:cs="Times New Roman"/>
        </w:rPr>
        <w:t>7,</w:t>
      </w:r>
      <w:r w:rsidRPr="005A79E7">
        <w:rPr>
          <w:rFonts w:ascii="Times New Roman" w:hAnsi="Times New Roman" w:cs="Times New Roman"/>
        </w:rPr>
        <w:t> </w:t>
      </w:r>
      <w:r w:rsidRPr="005A79E7">
        <w:rPr>
          <w:rFonts w:ascii="Times New Roman" w:hAnsi="Times New Roman" w:cs="Times New Roman"/>
          <w:i/>
          <w:iCs/>
        </w:rPr>
        <w:t>Hospitality marketing</w:t>
      </w:r>
      <w:r w:rsidR="00D046AA">
        <w:rPr>
          <w:rFonts w:ascii="Times New Roman" w:hAnsi="Times New Roman" w:cs="Times New Roman"/>
        </w:rPr>
        <w:t xml:space="preserve">, </w:t>
      </w:r>
      <w:r w:rsidR="00D046AA" w:rsidRPr="00D046AA">
        <w:rPr>
          <w:rFonts w:ascii="Times New Roman" w:hAnsi="Times New Roman" w:cs="Times New Roman"/>
        </w:rPr>
        <w:t>Third edition</w:t>
      </w:r>
      <w:r w:rsidR="00D046AA">
        <w:rPr>
          <w:rFonts w:ascii="Times New Roman" w:hAnsi="Times New Roman" w:cs="Times New Roman"/>
        </w:rPr>
        <w:t xml:space="preserve">, </w:t>
      </w:r>
      <w:r w:rsidR="00D046AA" w:rsidRPr="00D046AA">
        <w:rPr>
          <w:rFonts w:ascii="Times New Roman" w:hAnsi="Times New Roman" w:cs="Times New Roman"/>
        </w:rPr>
        <w:t>London </w:t>
      </w:r>
      <w:r w:rsidR="00D046AA">
        <w:rPr>
          <w:rFonts w:ascii="Times New Roman" w:hAnsi="Times New Roman" w:cs="Times New Roman"/>
        </w:rPr>
        <w:t>,</w:t>
      </w:r>
      <w:r w:rsidR="00D046AA" w:rsidRPr="00D046AA">
        <w:rPr>
          <w:rFonts w:ascii="Times New Roman" w:hAnsi="Times New Roman" w:cs="Times New Roman"/>
        </w:rPr>
        <w:t>Routledge, Taylor &amp; Francis Group</w:t>
      </w:r>
    </w:p>
    <w:p w14:paraId="6767D989" w14:textId="77777777" w:rsidR="00D046AA" w:rsidRDefault="00D046AA" w:rsidP="006129C5">
      <w:pPr>
        <w:rPr>
          <w:rFonts w:ascii="Times New Roman" w:hAnsi="Times New Roman" w:cs="Times New Roman"/>
        </w:rPr>
      </w:pPr>
    </w:p>
    <w:p w14:paraId="2A81E816" w14:textId="33BE7435" w:rsidR="006129C5" w:rsidRDefault="00046C29" w:rsidP="006129C5">
      <w:pPr>
        <w:rPr>
          <w:rFonts w:ascii="Times New Roman" w:hAnsi="Times New Roman" w:cs="Times New Roman"/>
        </w:rPr>
      </w:pPr>
      <w:r w:rsidRPr="00046C29">
        <w:rPr>
          <w:rFonts w:ascii="Times New Roman" w:hAnsi="Times New Roman" w:cs="Times New Roman"/>
        </w:rPr>
        <w:t xml:space="preserve">George, R. </w:t>
      </w:r>
      <w:r>
        <w:rPr>
          <w:rFonts w:ascii="Times New Roman" w:hAnsi="Times New Roman" w:cs="Times New Roman"/>
        </w:rPr>
        <w:t xml:space="preserve">, </w:t>
      </w:r>
      <w:r w:rsidRPr="00046C29">
        <w:rPr>
          <w:rFonts w:ascii="Times New Roman" w:hAnsi="Times New Roman" w:cs="Times New Roman"/>
        </w:rPr>
        <w:t>2021</w:t>
      </w:r>
      <w:r>
        <w:rPr>
          <w:rFonts w:ascii="Times New Roman" w:hAnsi="Times New Roman" w:cs="Times New Roman"/>
        </w:rPr>
        <w:t>,</w:t>
      </w:r>
      <w:r w:rsidRPr="00046C29">
        <w:rPr>
          <w:rFonts w:ascii="Times New Roman" w:hAnsi="Times New Roman" w:cs="Times New Roman"/>
        </w:rPr>
        <w:t> </w:t>
      </w:r>
      <w:r w:rsidRPr="00046C29">
        <w:rPr>
          <w:rFonts w:ascii="Times New Roman" w:hAnsi="Times New Roman" w:cs="Times New Roman"/>
          <w:i/>
          <w:iCs/>
        </w:rPr>
        <w:t>Marketing tourism and hospitality : concepts and cases</w:t>
      </w:r>
      <w:r w:rsidRPr="00046C29">
        <w:rPr>
          <w:rFonts w:ascii="Times New Roman" w:hAnsi="Times New Roman" w:cs="Times New Roman"/>
        </w:rPr>
        <w:t>. Cham, Switzerland: Palgrave Macmillan</w:t>
      </w:r>
      <w:r>
        <w:rPr>
          <w:rFonts w:ascii="Times New Roman" w:hAnsi="Times New Roman" w:cs="Times New Roman"/>
        </w:rPr>
        <w:t xml:space="preserve">, </w:t>
      </w:r>
      <w:r w:rsidR="006129C5" w:rsidRPr="00D712A8">
        <w:rPr>
          <w:rFonts w:ascii="Times New Roman" w:hAnsi="Times New Roman" w:cs="Times New Roman"/>
        </w:rPr>
        <w:t>pp. 249-283</w:t>
      </w:r>
    </w:p>
    <w:p w14:paraId="71ECA89F" w14:textId="77777777" w:rsidR="00640290" w:rsidRDefault="00640290" w:rsidP="006129C5">
      <w:pPr>
        <w:rPr>
          <w:rFonts w:ascii="Times New Roman" w:hAnsi="Times New Roman" w:cs="Times New Roman"/>
        </w:rPr>
      </w:pPr>
    </w:p>
    <w:p w14:paraId="4636AFEB" w14:textId="77777777" w:rsidR="00712672" w:rsidRDefault="006129C5" w:rsidP="00712672">
      <w:pPr>
        <w:rPr>
          <w:rFonts w:ascii="Times New Roman" w:hAnsi="Times New Roman" w:cs="Times New Roman"/>
        </w:rPr>
      </w:pPr>
      <w:r w:rsidRPr="00DA11D1">
        <w:rPr>
          <w:rFonts w:ascii="Times New Roman" w:hAnsi="Times New Roman" w:cs="Times New Roman"/>
        </w:rPr>
        <w:t>Jones, P. and Comfort, D., 2021. Modern Slavery Statements and Leading UK Hotel Companies. </w:t>
      </w:r>
      <w:r w:rsidRPr="00DA11D1">
        <w:rPr>
          <w:rFonts w:ascii="Times New Roman" w:hAnsi="Times New Roman" w:cs="Times New Roman"/>
          <w:i/>
          <w:iCs/>
        </w:rPr>
        <w:t>Athens</w:t>
      </w:r>
      <w:r w:rsidR="00712672">
        <w:rPr>
          <w:rFonts w:ascii="Times New Roman" w:hAnsi="Times New Roman" w:cs="Times New Roman"/>
          <w:i/>
          <w:iCs/>
        </w:rPr>
        <w:t xml:space="preserve"> </w:t>
      </w:r>
      <w:r w:rsidRPr="00DA11D1">
        <w:rPr>
          <w:rFonts w:ascii="Times New Roman" w:hAnsi="Times New Roman" w:cs="Times New Roman"/>
          <w:i/>
          <w:iCs/>
        </w:rPr>
        <w:t>Journal of Tourism</w:t>
      </w:r>
      <w:r w:rsidRPr="00DA11D1">
        <w:rPr>
          <w:rFonts w:ascii="Times New Roman" w:hAnsi="Times New Roman" w:cs="Times New Roman"/>
        </w:rPr>
        <w:t>, </w:t>
      </w:r>
      <w:r w:rsidRPr="00DA11D1">
        <w:rPr>
          <w:rFonts w:ascii="Times New Roman" w:hAnsi="Times New Roman" w:cs="Times New Roman"/>
          <w:i/>
          <w:iCs/>
        </w:rPr>
        <w:t>8</w:t>
      </w:r>
      <w:r w:rsidRPr="00DA11D1">
        <w:rPr>
          <w:rFonts w:ascii="Times New Roman" w:hAnsi="Times New Roman" w:cs="Times New Roman"/>
        </w:rPr>
        <w:t>(3), pp.147-162</w:t>
      </w:r>
      <w:r>
        <w:rPr>
          <w:rFonts w:ascii="Times New Roman" w:hAnsi="Times New Roman" w:cs="Times New Roman"/>
        </w:rPr>
        <w:t>, Available</w:t>
      </w:r>
    </w:p>
    <w:p w14:paraId="7DA6DEA3" w14:textId="3A288CD3" w:rsidR="006129C5" w:rsidRDefault="006129C5" w:rsidP="00712672">
      <w:pPr>
        <w:rPr>
          <w:rFonts w:ascii="Times New Roman" w:hAnsi="Times New Roman" w:cs="Times New Roman"/>
        </w:rPr>
      </w:pPr>
      <w:r>
        <w:rPr>
          <w:rFonts w:ascii="Times New Roman" w:hAnsi="Times New Roman" w:cs="Times New Roman"/>
        </w:rPr>
        <w:t xml:space="preserve">at: </w:t>
      </w:r>
      <w:r w:rsidRPr="00DA11D1">
        <w:rPr>
          <w:rFonts w:ascii="Times New Roman" w:hAnsi="Times New Roman" w:cs="Times New Roman"/>
        </w:rPr>
        <w:t> </w:t>
      </w:r>
      <w:hyperlink r:id="rId9" w:history="1">
        <w:r w:rsidRPr="00125212">
          <w:rPr>
            <w:rStyle w:val="Hyperlink"/>
            <w:rFonts w:ascii="Times New Roman" w:hAnsi="Times New Roman" w:cs="Times New Roman"/>
          </w:rPr>
          <w:t>https://doi.org/10.30958/ajt.8-3-1</w:t>
        </w:r>
      </w:hyperlink>
      <w:r>
        <w:rPr>
          <w:rStyle w:val="Hyperlink"/>
          <w:rFonts w:ascii="Times New Roman" w:hAnsi="Times New Roman" w:cs="Times New Roman"/>
        </w:rPr>
        <w:t xml:space="preserve"> </w:t>
      </w:r>
      <w:r>
        <w:rPr>
          <w:rFonts w:ascii="Times New Roman" w:hAnsi="Times New Roman" w:cs="Times New Roman"/>
        </w:rPr>
        <w:t>(Accessed on 25.02.2023)</w:t>
      </w:r>
    </w:p>
    <w:p w14:paraId="40AF56AA" w14:textId="219C93B2" w:rsidR="00E3271D" w:rsidRDefault="00E3271D" w:rsidP="00712672">
      <w:pPr>
        <w:rPr>
          <w:rFonts w:ascii="Times New Roman" w:hAnsi="Times New Roman" w:cs="Times New Roman"/>
        </w:rPr>
      </w:pPr>
    </w:p>
    <w:p w14:paraId="0EDAE8A3" w14:textId="40034718" w:rsidR="00E3271D" w:rsidRDefault="00E3271D" w:rsidP="00712672">
      <w:pPr>
        <w:rPr>
          <w:rFonts w:ascii="Times New Roman" w:hAnsi="Times New Roman" w:cs="Times New Roman"/>
        </w:rPr>
      </w:pPr>
      <w:r w:rsidRPr="00E3271D">
        <w:rPr>
          <w:rFonts w:ascii="Times New Roman" w:hAnsi="Times New Roman" w:cs="Times New Roman"/>
        </w:rPr>
        <w:t>Kotler, P. </w:t>
      </w:r>
      <w:r w:rsidRPr="00E3271D">
        <w:rPr>
          <w:rFonts w:ascii="Times New Roman" w:hAnsi="Times New Roman" w:cs="Times New Roman"/>
          <w:i/>
          <w:iCs/>
        </w:rPr>
        <w:t>et al.</w:t>
      </w:r>
      <w:r>
        <w:rPr>
          <w:rFonts w:ascii="Times New Roman" w:hAnsi="Times New Roman" w:cs="Times New Roman"/>
        </w:rPr>
        <w:t>,</w:t>
      </w:r>
      <w:r w:rsidRPr="00E3271D">
        <w:rPr>
          <w:rFonts w:ascii="Times New Roman" w:hAnsi="Times New Roman" w:cs="Times New Roman"/>
        </w:rPr>
        <w:t>2020</w:t>
      </w:r>
      <w:r>
        <w:rPr>
          <w:rFonts w:ascii="Times New Roman" w:hAnsi="Times New Roman" w:cs="Times New Roman"/>
        </w:rPr>
        <w:t xml:space="preserve">, </w:t>
      </w:r>
      <w:r w:rsidRPr="00E3271D">
        <w:rPr>
          <w:rFonts w:ascii="Times New Roman" w:hAnsi="Times New Roman" w:cs="Times New Roman"/>
          <w:i/>
          <w:iCs/>
        </w:rPr>
        <w:t>Principles of marketing</w:t>
      </w:r>
      <w:r>
        <w:rPr>
          <w:rFonts w:ascii="Times New Roman" w:hAnsi="Times New Roman" w:cs="Times New Roman"/>
        </w:rPr>
        <w:t>,</w:t>
      </w:r>
      <w:r w:rsidRPr="00E3271D">
        <w:rPr>
          <w:rFonts w:ascii="Times New Roman" w:hAnsi="Times New Roman" w:cs="Times New Roman"/>
        </w:rPr>
        <w:t xml:space="preserve"> Eighth European Edition</w:t>
      </w:r>
      <w:r>
        <w:rPr>
          <w:rFonts w:ascii="Times New Roman" w:hAnsi="Times New Roman" w:cs="Times New Roman"/>
        </w:rPr>
        <w:t>,</w:t>
      </w:r>
      <w:r w:rsidRPr="00E3271D">
        <w:rPr>
          <w:rFonts w:ascii="Times New Roman" w:hAnsi="Times New Roman" w:cs="Times New Roman"/>
        </w:rPr>
        <w:t xml:space="preserve"> Harlow </w:t>
      </w:r>
      <w:r>
        <w:rPr>
          <w:rFonts w:ascii="Times New Roman" w:hAnsi="Times New Roman" w:cs="Times New Roman"/>
        </w:rPr>
        <w:t>,</w:t>
      </w:r>
      <w:r w:rsidRPr="00E3271D">
        <w:rPr>
          <w:rFonts w:ascii="Times New Roman" w:hAnsi="Times New Roman" w:cs="Times New Roman"/>
        </w:rPr>
        <w:t>Pearson</w:t>
      </w:r>
      <w:r>
        <w:rPr>
          <w:rFonts w:ascii="Times New Roman" w:hAnsi="Times New Roman" w:cs="Times New Roman"/>
        </w:rPr>
        <w:t>, P 10-14</w:t>
      </w:r>
    </w:p>
    <w:p w14:paraId="081CE174" w14:textId="6653E01B" w:rsidR="004A50C6" w:rsidRDefault="004A50C6" w:rsidP="006129C5">
      <w:pPr>
        <w:rPr>
          <w:rFonts w:ascii="Times New Roman" w:hAnsi="Times New Roman" w:cs="Times New Roman"/>
          <w:lang w:val="en-US"/>
        </w:rPr>
      </w:pPr>
    </w:p>
    <w:p w14:paraId="3AC95DC6" w14:textId="5410C544" w:rsidR="004A50C6" w:rsidRPr="004A50C6" w:rsidRDefault="004A50C6" w:rsidP="006129C5">
      <w:pPr>
        <w:rPr>
          <w:rFonts w:ascii="Times New Roman" w:hAnsi="Times New Roman" w:cs="Times New Roman"/>
          <w:lang w:val="en-US"/>
        </w:rPr>
      </w:pPr>
      <w:r>
        <w:rPr>
          <w:rFonts w:ascii="Times New Roman" w:hAnsi="Times New Roman" w:cs="Times New Roman"/>
          <w:lang w:val="en-US"/>
        </w:rPr>
        <w:t xml:space="preserve">Maynard Jennifer, 2017, </w:t>
      </w:r>
      <w:r>
        <w:rPr>
          <w:rFonts w:ascii="Times New Roman" w:hAnsi="Times New Roman" w:cs="Times New Roman"/>
          <w:i/>
          <w:iCs/>
          <w:lang w:val="en-US"/>
        </w:rPr>
        <w:t xml:space="preserve">Financial accounting, reporting and analysis, </w:t>
      </w:r>
      <w:r w:rsidRPr="004A50C6">
        <w:rPr>
          <w:rFonts w:ascii="Times New Roman" w:hAnsi="Times New Roman" w:cs="Times New Roman"/>
          <w:lang w:val="en-US"/>
        </w:rPr>
        <w:t xml:space="preserve">Oxford, </w:t>
      </w:r>
      <w:r>
        <w:rPr>
          <w:rFonts w:ascii="Times New Roman" w:hAnsi="Times New Roman" w:cs="Times New Roman"/>
          <w:lang w:val="en-US"/>
        </w:rPr>
        <w:t xml:space="preserve">United </w:t>
      </w:r>
      <w:proofErr w:type="gramStart"/>
      <w:r>
        <w:rPr>
          <w:rFonts w:ascii="Times New Roman" w:hAnsi="Times New Roman" w:cs="Times New Roman"/>
          <w:lang w:val="en-US"/>
        </w:rPr>
        <w:t>Kingdom,  p</w:t>
      </w:r>
      <w:proofErr w:type="gramEnd"/>
      <w:r>
        <w:rPr>
          <w:rFonts w:ascii="Times New Roman" w:hAnsi="Times New Roman" w:cs="Times New Roman"/>
          <w:lang w:val="en-US"/>
        </w:rPr>
        <w:t xml:space="preserve"> 315</w:t>
      </w:r>
    </w:p>
    <w:p w14:paraId="45AFE049" w14:textId="77777777" w:rsidR="006129C5" w:rsidRDefault="006129C5" w:rsidP="006129C5">
      <w:pPr>
        <w:rPr>
          <w:rFonts w:ascii="Times New Roman" w:hAnsi="Times New Roman" w:cs="Times New Roman"/>
        </w:rPr>
      </w:pPr>
    </w:p>
    <w:p w14:paraId="073C3BBF" w14:textId="77777777" w:rsidR="006129C5" w:rsidRPr="00857310" w:rsidRDefault="006129C5" w:rsidP="006129C5">
      <w:pPr>
        <w:rPr>
          <w:rFonts w:ascii="Times New Roman" w:hAnsi="Times New Roman" w:cs="Times New Roman"/>
        </w:rPr>
      </w:pPr>
      <w:r w:rsidRPr="00857310">
        <w:rPr>
          <w:rFonts w:ascii="Times New Roman" w:hAnsi="Times New Roman" w:cs="Times New Roman"/>
        </w:rPr>
        <w:t>Markovi</w:t>
      </w:r>
      <w:r>
        <w:rPr>
          <w:rFonts w:ascii="Times New Roman" w:hAnsi="Times New Roman" w:cs="Times New Roman"/>
        </w:rPr>
        <w:t>c</w:t>
      </w:r>
      <w:r w:rsidRPr="00857310">
        <w:rPr>
          <w:rFonts w:ascii="Times New Roman" w:hAnsi="Times New Roman" w:cs="Times New Roman"/>
        </w:rPr>
        <w:t xml:space="preserve">, J.J. and Marko, P.D., 2019. </w:t>
      </w:r>
      <w:r w:rsidRPr="00DA0ED1">
        <w:rPr>
          <w:rFonts w:ascii="Times New Roman" w:hAnsi="Times New Roman" w:cs="Times New Roman"/>
          <w:i/>
          <w:iCs/>
        </w:rPr>
        <w:t xml:space="preserve">Presence of the largest hotel </w:t>
      </w:r>
      <w:proofErr w:type="spellStart"/>
      <w:r w:rsidRPr="00DA0ED1">
        <w:rPr>
          <w:rFonts w:ascii="Times New Roman" w:hAnsi="Times New Roman" w:cs="Times New Roman"/>
          <w:i/>
          <w:iCs/>
        </w:rPr>
        <w:t>francise</w:t>
      </w:r>
      <w:proofErr w:type="spellEnd"/>
      <w:r w:rsidRPr="00DA0ED1">
        <w:rPr>
          <w:rFonts w:ascii="Times New Roman" w:hAnsi="Times New Roman" w:cs="Times New Roman"/>
          <w:i/>
          <w:iCs/>
        </w:rPr>
        <w:t xml:space="preserve"> companies on the European market</w:t>
      </w:r>
      <w:r>
        <w:rPr>
          <w:rFonts w:ascii="Times New Roman" w:hAnsi="Times New Roman" w:cs="Times New Roman"/>
        </w:rPr>
        <w:t xml:space="preserve">. Available at:  </w:t>
      </w:r>
      <w:hyperlink r:id="rId10" w:history="1">
        <w:r w:rsidRPr="00125212">
          <w:rPr>
            <w:rStyle w:val="Hyperlink"/>
            <w:rFonts w:ascii="Times New Roman" w:hAnsi="Times New Roman" w:cs="Times New Roman"/>
          </w:rPr>
          <w:t>http://www.dgt.uns.ac.rs/dokumentacija/zbornik/42/en/14.pdf</w:t>
        </w:r>
      </w:hyperlink>
      <w:r>
        <w:rPr>
          <w:rFonts w:ascii="Times New Roman" w:hAnsi="Times New Roman" w:cs="Times New Roman"/>
        </w:rPr>
        <w:t xml:space="preserve"> (Accessed on 25.02.2023)</w:t>
      </w:r>
    </w:p>
    <w:p w14:paraId="2CCCCA8E" w14:textId="77777777" w:rsidR="006129C5" w:rsidRPr="00A101D4" w:rsidRDefault="006129C5" w:rsidP="006129C5">
      <w:pPr>
        <w:rPr>
          <w:rFonts w:ascii="Times New Roman" w:hAnsi="Times New Roman" w:cs="Times New Roman"/>
          <w:lang w:val="en-US"/>
        </w:rPr>
      </w:pPr>
    </w:p>
    <w:p w14:paraId="47837DF4" w14:textId="6B74600E" w:rsidR="006129C5" w:rsidRDefault="006129C5" w:rsidP="006129C5">
      <w:pPr>
        <w:rPr>
          <w:rFonts w:ascii="Times New Roman" w:hAnsi="Times New Roman" w:cs="Times New Roman"/>
        </w:rPr>
      </w:pPr>
      <w:proofErr w:type="spellStart"/>
      <w:r w:rsidRPr="00DA11D1">
        <w:rPr>
          <w:rFonts w:ascii="Times New Roman" w:hAnsi="Times New Roman" w:cs="Times New Roman"/>
        </w:rPr>
        <w:t>Matovic</w:t>
      </w:r>
      <w:proofErr w:type="spellEnd"/>
      <w:r w:rsidRPr="00DA11D1">
        <w:rPr>
          <w:rFonts w:ascii="Times New Roman" w:hAnsi="Times New Roman" w:cs="Times New Roman"/>
        </w:rPr>
        <w:t xml:space="preserve">, I.M., 2020. PESTEL Analysis of External Environment as a Success Factor of </w:t>
      </w:r>
      <w:proofErr w:type="spellStart"/>
      <w:r w:rsidRPr="00DA11D1">
        <w:rPr>
          <w:rFonts w:ascii="Times New Roman" w:hAnsi="Times New Roman" w:cs="Times New Roman"/>
        </w:rPr>
        <w:t>Startup</w:t>
      </w:r>
      <w:proofErr w:type="spellEnd"/>
      <w:r w:rsidRPr="00DA11D1">
        <w:rPr>
          <w:rFonts w:ascii="Times New Roman" w:hAnsi="Times New Roman" w:cs="Times New Roman"/>
        </w:rPr>
        <w:t xml:space="preserve"> Business. </w:t>
      </w:r>
      <w:proofErr w:type="spellStart"/>
      <w:r w:rsidRPr="00DA11D1">
        <w:rPr>
          <w:rFonts w:ascii="Times New Roman" w:hAnsi="Times New Roman" w:cs="Times New Roman"/>
          <w:i/>
          <w:iCs/>
        </w:rPr>
        <w:t>ConScienS</w:t>
      </w:r>
      <w:proofErr w:type="spellEnd"/>
      <w:r w:rsidRPr="00DA11D1">
        <w:rPr>
          <w:rFonts w:ascii="Times New Roman" w:hAnsi="Times New Roman" w:cs="Times New Roman"/>
        </w:rPr>
        <w:t>, p.96.</w:t>
      </w:r>
      <w:r>
        <w:rPr>
          <w:rFonts w:ascii="Times New Roman" w:hAnsi="Times New Roman" w:cs="Times New Roman"/>
        </w:rPr>
        <w:t xml:space="preserve"> Available at :</w:t>
      </w:r>
      <w:r w:rsidRPr="00DA11D1">
        <w:rPr>
          <w:rFonts w:ascii="Times New Roman" w:hAnsi="Times New Roman" w:cs="Times New Roman"/>
        </w:rPr>
        <w:t xml:space="preserve"> </w:t>
      </w:r>
      <w:hyperlink r:id="rId11" w:history="1">
        <w:r w:rsidRPr="00125212">
          <w:rPr>
            <w:rStyle w:val="Hyperlink"/>
            <w:rFonts w:ascii="Times New Roman" w:hAnsi="Times New Roman" w:cs="Times New Roman"/>
          </w:rPr>
          <w:t>https://econpapers.repec.org/RePEc:smo:conswp:015im</w:t>
        </w:r>
      </w:hyperlink>
      <w:r>
        <w:rPr>
          <w:rStyle w:val="Hyperlink"/>
          <w:rFonts w:ascii="Times New Roman" w:hAnsi="Times New Roman" w:cs="Times New Roman"/>
        </w:rPr>
        <w:t xml:space="preserve"> </w:t>
      </w:r>
      <w:r>
        <w:rPr>
          <w:rFonts w:ascii="Times New Roman" w:hAnsi="Times New Roman" w:cs="Times New Roman"/>
        </w:rPr>
        <w:t>(Accessed on 25.02.2023)</w:t>
      </w:r>
    </w:p>
    <w:p w14:paraId="6A95FAB6" w14:textId="77777777" w:rsidR="00F00265" w:rsidRDefault="00F00265" w:rsidP="006129C5">
      <w:pPr>
        <w:rPr>
          <w:rFonts w:ascii="Times New Roman" w:hAnsi="Times New Roman" w:cs="Times New Roman"/>
        </w:rPr>
      </w:pPr>
    </w:p>
    <w:p w14:paraId="1A83E7B7" w14:textId="08EE499C" w:rsidR="006129C5" w:rsidRDefault="00F00265" w:rsidP="006129C5">
      <w:pPr>
        <w:rPr>
          <w:rFonts w:ascii="Times New Roman" w:hAnsi="Times New Roman" w:cs="Times New Roman"/>
        </w:rPr>
      </w:pPr>
      <w:r w:rsidRPr="00F00265">
        <w:rPr>
          <w:rFonts w:ascii="Times New Roman" w:hAnsi="Times New Roman" w:cs="Times New Roman"/>
        </w:rPr>
        <w:t>Page, S. J.,</w:t>
      </w:r>
      <w:r w:rsidR="00DD0967">
        <w:rPr>
          <w:rFonts w:ascii="Times New Roman" w:hAnsi="Times New Roman" w:cs="Times New Roman"/>
        </w:rPr>
        <w:t xml:space="preserve"> and </w:t>
      </w:r>
      <w:r w:rsidRPr="00F00265">
        <w:rPr>
          <w:rFonts w:ascii="Times New Roman" w:hAnsi="Times New Roman" w:cs="Times New Roman"/>
        </w:rPr>
        <w:t>Connell, J.</w:t>
      </w:r>
      <w:r>
        <w:rPr>
          <w:rFonts w:ascii="Times New Roman" w:hAnsi="Times New Roman" w:cs="Times New Roman"/>
        </w:rPr>
        <w:t xml:space="preserve">, 2020, </w:t>
      </w:r>
      <w:r w:rsidRPr="00F00265">
        <w:rPr>
          <w:rFonts w:ascii="Times New Roman" w:hAnsi="Times New Roman" w:cs="Times New Roman"/>
          <w:i/>
          <w:iCs/>
        </w:rPr>
        <w:t>Tourism accommodation and hospitality services</w:t>
      </w:r>
      <w:r w:rsidRPr="00F00265">
        <w:rPr>
          <w:rFonts w:ascii="Times New Roman" w:hAnsi="Times New Roman" w:cs="Times New Roman"/>
        </w:rPr>
        <w:t>. Routledge</w:t>
      </w:r>
      <w:r>
        <w:rPr>
          <w:rFonts w:ascii="Times New Roman" w:hAnsi="Times New Roman" w:cs="Times New Roman"/>
        </w:rPr>
        <w:t xml:space="preserve">, </w:t>
      </w:r>
      <w:r w:rsidRPr="00F00265">
        <w:rPr>
          <w:rFonts w:ascii="Times New Roman" w:hAnsi="Times New Roman" w:cs="Times New Roman"/>
        </w:rPr>
        <w:t>pp. 216-241</w:t>
      </w:r>
    </w:p>
    <w:p w14:paraId="5E1685A3" w14:textId="77777777" w:rsidR="00F00265" w:rsidRDefault="00F00265" w:rsidP="006129C5">
      <w:pPr>
        <w:rPr>
          <w:rFonts w:ascii="Times New Roman" w:hAnsi="Times New Roman" w:cs="Times New Roman"/>
        </w:rPr>
      </w:pPr>
    </w:p>
    <w:p w14:paraId="515D0470" w14:textId="2E4704C5" w:rsidR="006129C5" w:rsidRDefault="006129C5" w:rsidP="006129C5">
      <w:pPr>
        <w:rPr>
          <w:rFonts w:ascii="Times New Roman" w:hAnsi="Times New Roman" w:cs="Times New Roman"/>
        </w:rPr>
      </w:pPr>
      <w:proofErr w:type="spellStart"/>
      <w:r w:rsidRPr="00555BFE">
        <w:rPr>
          <w:rFonts w:ascii="Times New Roman" w:hAnsi="Times New Roman" w:cs="Times New Roman"/>
        </w:rPr>
        <w:t>Petrović</w:t>
      </w:r>
      <w:proofErr w:type="spellEnd"/>
      <w:r w:rsidRPr="00555BFE">
        <w:rPr>
          <w:rFonts w:ascii="Times New Roman" w:hAnsi="Times New Roman" w:cs="Times New Roman"/>
        </w:rPr>
        <w:t xml:space="preserve">, M.D., </w:t>
      </w:r>
      <w:proofErr w:type="spellStart"/>
      <w:r w:rsidRPr="00555BFE">
        <w:rPr>
          <w:rFonts w:ascii="Times New Roman" w:hAnsi="Times New Roman" w:cs="Times New Roman"/>
        </w:rPr>
        <w:t>Jovičić</w:t>
      </w:r>
      <w:proofErr w:type="spellEnd"/>
      <w:r w:rsidRPr="00555BFE">
        <w:rPr>
          <w:rFonts w:ascii="Times New Roman" w:hAnsi="Times New Roman" w:cs="Times New Roman"/>
        </w:rPr>
        <w:t xml:space="preserve">, A., </w:t>
      </w:r>
      <w:proofErr w:type="spellStart"/>
      <w:r w:rsidRPr="00555BFE">
        <w:rPr>
          <w:rFonts w:ascii="Times New Roman" w:hAnsi="Times New Roman" w:cs="Times New Roman"/>
        </w:rPr>
        <w:t>Marković</w:t>
      </w:r>
      <w:proofErr w:type="spellEnd"/>
      <w:r w:rsidRPr="00555BFE">
        <w:rPr>
          <w:rFonts w:ascii="Times New Roman" w:hAnsi="Times New Roman" w:cs="Times New Roman"/>
        </w:rPr>
        <w:t xml:space="preserve">, J.J. and </w:t>
      </w:r>
      <w:proofErr w:type="spellStart"/>
      <w:r w:rsidRPr="00555BFE">
        <w:rPr>
          <w:rFonts w:ascii="Times New Roman" w:hAnsi="Times New Roman" w:cs="Times New Roman"/>
        </w:rPr>
        <w:t>Gagić</w:t>
      </w:r>
      <w:proofErr w:type="spellEnd"/>
      <w:r w:rsidRPr="00555BFE">
        <w:rPr>
          <w:rFonts w:ascii="Times New Roman" w:hAnsi="Times New Roman" w:cs="Times New Roman"/>
        </w:rPr>
        <w:t>, S., 2013. Territorial expansion of hotel chains in countries of South-Eastern Europe. </w:t>
      </w:r>
      <w:r w:rsidRPr="00555BFE">
        <w:rPr>
          <w:rFonts w:ascii="Times New Roman" w:hAnsi="Times New Roman" w:cs="Times New Roman"/>
          <w:i/>
          <w:iCs/>
        </w:rPr>
        <w:t xml:space="preserve">Journal of the Geographical Institute" Jovan </w:t>
      </w:r>
      <w:proofErr w:type="spellStart"/>
      <w:r w:rsidRPr="00555BFE">
        <w:rPr>
          <w:rFonts w:ascii="Times New Roman" w:hAnsi="Times New Roman" w:cs="Times New Roman"/>
          <w:i/>
          <w:iCs/>
        </w:rPr>
        <w:t>Cvijic</w:t>
      </w:r>
      <w:proofErr w:type="spellEnd"/>
      <w:r w:rsidRPr="00555BFE">
        <w:rPr>
          <w:rFonts w:ascii="Times New Roman" w:hAnsi="Times New Roman" w:cs="Times New Roman"/>
          <w:i/>
          <w:iCs/>
        </w:rPr>
        <w:t>", SASA</w:t>
      </w:r>
      <w:r w:rsidRPr="00555BFE">
        <w:rPr>
          <w:rFonts w:ascii="Times New Roman" w:hAnsi="Times New Roman" w:cs="Times New Roman"/>
        </w:rPr>
        <w:t>, </w:t>
      </w:r>
      <w:r w:rsidRPr="00555BFE">
        <w:rPr>
          <w:rFonts w:ascii="Times New Roman" w:hAnsi="Times New Roman" w:cs="Times New Roman"/>
          <w:i/>
          <w:iCs/>
        </w:rPr>
        <w:t>63</w:t>
      </w:r>
      <w:r w:rsidRPr="00555BFE">
        <w:rPr>
          <w:rFonts w:ascii="Times New Roman" w:hAnsi="Times New Roman" w:cs="Times New Roman"/>
        </w:rPr>
        <w:t>(4), pp.75-92.</w:t>
      </w:r>
      <w:r>
        <w:rPr>
          <w:rFonts w:ascii="Times New Roman" w:hAnsi="Times New Roman" w:cs="Times New Roman"/>
        </w:rPr>
        <w:t xml:space="preserve"> Available at : </w:t>
      </w:r>
      <w:hyperlink r:id="rId12" w:history="1">
        <w:r w:rsidRPr="00125212">
          <w:rPr>
            <w:rStyle w:val="Hyperlink"/>
            <w:rFonts w:ascii="Times New Roman" w:hAnsi="Times New Roman" w:cs="Times New Roman"/>
          </w:rPr>
          <w:t>http://dx.doi.org/10.2298/IJGI1304075P</w:t>
        </w:r>
      </w:hyperlink>
      <w:r>
        <w:rPr>
          <w:rFonts w:ascii="Times New Roman" w:hAnsi="Times New Roman" w:cs="Times New Roman"/>
        </w:rPr>
        <w:t xml:space="preserve"> (Accessed on 25.02.2023)</w:t>
      </w:r>
    </w:p>
    <w:p w14:paraId="758EB728" w14:textId="7F155F35" w:rsidR="001E75EC" w:rsidRDefault="001E75EC" w:rsidP="006129C5">
      <w:pPr>
        <w:rPr>
          <w:rFonts w:ascii="Times New Roman" w:hAnsi="Times New Roman" w:cs="Times New Roman"/>
        </w:rPr>
      </w:pPr>
    </w:p>
    <w:p w14:paraId="71F260D3" w14:textId="0B69FBB8" w:rsidR="001E75EC" w:rsidRDefault="001E75EC" w:rsidP="006129C5">
      <w:pPr>
        <w:rPr>
          <w:rFonts w:ascii="Times New Roman" w:hAnsi="Times New Roman" w:cs="Times New Roman"/>
        </w:rPr>
      </w:pPr>
      <w:r>
        <w:rPr>
          <w:rFonts w:ascii="Times New Roman" w:hAnsi="Times New Roman" w:cs="Times New Roman"/>
        </w:rPr>
        <w:t xml:space="preserve">Premier </w:t>
      </w:r>
      <w:r w:rsidR="00784745">
        <w:rPr>
          <w:rFonts w:ascii="Times New Roman" w:hAnsi="Times New Roman" w:cs="Times New Roman"/>
        </w:rPr>
        <w:t>I</w:t>
      </w:r>
      <w:r>
        <w:rPr>
          <w:rFonts w:ascii="Times New Roman" w:hAnsi="Times New Roman" w:cs="Times New Roman"/>
        </w:rPr>
        <w:t>nn ,</w:t>
      </w:r>
      <w:r w:rsidR="00472020">
        <w:rPr>
          <w:rFonts w:ascii="Times New Roman" w:hAnsi="Times New Roman" w:cs="Times New Roman"/>
        </w:rPr>
        <w:t xml:space="preserve">2023, </w:t>
      </w:r>
      <w:r>
        <w:rPr>
          <w:rFonts w:ascii="Times New Roman" w:hAnsi="Times New Roman" w:cs="Times New Roman"/>
        </w:rPr>
        <w:t xml:space="preserve"> Available at : </w:t>
      </w:r>
      <w:hyperlink r:id="rId13" w:history="1">
        <w:r w:rsidRPr="000B4CB8">
          <w:rPr>
            <w:rStyle w:val="Hyperlink"/>
            <w:rFonts w:ascii="Times New Roman" w:hAnsi="Times New Roman" w:cs="Times New Roman"/>
          </w:rPr>
          <w:t>https://www.premierinn.com/gb/en/hotels/england/essex/clacton-on-sea/clacton-on-sea-seafront.html</w:t>
        </w:r>
      </w:hyperlink>
      <w:r>
        <w:rPr>
          <w:rFonts w:ascii="Times New Roman" w:hAnsi="Times New Roman" w:cs="Times New Roman"/>
        </w:rPr>
        <w:t xml:space="preserve"> (Accessed on 03.03.2023)</w:t>
      </w:r>
    </w:p>
    <w:p w14:paraId="7BEA6FD9" w14:textId="6BD1C5E6" w:rsidR="00884725" w:rsidRDefault="00884725" w:rsidP="006129C5">
      <w:pPr>
        <w:rPr>
          <w:rFonts w:ascii="Times New Roman" w:hAnsi="Times New Roman" w:cs="Times New Roman"/>
        </w:rPr>
      </w:pPr>
    </w:p>
    <w:p w14:paraId="69A20250" w14:textId="2C895F9B" w:rsidR="00884725" w:rsidRDefault="00884725" w:rsidP="006129C5">
      <w:pPr>
        <w:rPr>
          <w:rFonts w:ascii="Times New Roman" w:hAnsi="Times New Roman" w:cs="Times New Roman"/>
        </w:rPr>
      </w:pPr>
      <w:r>
        <w:rPr>
          <w:rFonts w:ascii="Times New Roman" w:hAnsi="Times New Roman" w:cs="Times New Roman"/>
        </w:rPr>
        <w:t xml:space="preserve">Reid Robert, David </w:t>
      </w:r>
      <w:proofErr w:type="spellStart"/>
      <w:r>
        <w:rPr>
          <w:rFonts w:ascii="Times New Roman" w:hAnsi="Times New Roman" w:cs="Times New Roman"/>
        </w:rPr>
        <w:t>Bojanic</w:t>
      </w:r>
      <w:proofErr w:type="spellEnd"/>
      <w:r>
        <w:rPr>
          <w:rFonts w:ascii="Times New Roman" w:hAnsi="Times New Roman" w:cs="Times New Roman"/>
        </w:rPr>
        <w:t xml:space="preserve">, </w:t>
      </w:r>
      <w:r w:rsidRPr="00884725">
        <w:rPr>
          <w:rFonts w:ascii="Times New Roman" w:hAnsi="Times New Roman" w:cs="Times New Roman"/>
        </w:rPr>
        <w:t>2009</w:t>
      </w:r>
      <w:r>
        <w:rPr>
          <w:rFonts w:ascii="Times New Roman" w:hAnsi="Times New Roman" w:cs="Times New Roman"/>
        </w:rPr>
        <w:t xml:space="preserve">, </w:t>
      </w:r>
      <w:r w:rsidRPr="00884725">
        <w:rPr>
          <w:rFonts w:ascii="Times New Roman" w:hAnsi="Times New Roman" w:cs="Times New Roman"/>
          <w:i/>
          <w:iCs/>
        </w:rPr>
        <w:t>Hospitality Marketing Management</w:t>
      </w:r>
      <w:r>
        <w:rPr>
          <w:rFonts w:ascii="Times New Roman" w:hAnsi="Times New Roman" w:cs="Times New Roman"/>
        </w:rPr>
        <w:t>,</w:t>
      </w:r>
      <w:r w:rsidR="0068572B">
        <w:rPr>
          <w:rFonts w:ascii="Times New Roman" w:hAnsi="Times New Roman" w:cs="Times New Roman"/>
        </w:rPr>
        <w:t xml:space="preserve"> 5</w:t>
      </w:r>
      <w:r w:rsidR="0068572B" w:rsidRPr="0068572B">
        <w:rPr>
          <w:rFonts w:ascii="Times New Roman" w:hAnsi="Times New Roman" w:cs="Times New Roman"/>
          <w:vertAlign w:val="superscript"/>
        </w:rPr>
        <w:t>th</w:t>
      </w:r>
      <w:r w:rsidR="0068572B">
        <w:rPr>
          <w:rFonts w:ascii="Times New Roman" w:hAnsi="Times New Roman" w:cs="Times New Roman"/>
        </w:rPr>
        <w:t xml:space="preserve"> Edition, John Wiley and </w:t>
      </w:r>
      <w:r w:rsidR="00AC7F80">
        <w:rPr>
          <w:rFonts w:ascii="Times New Roman" w:hAnsi="Times New Roman" w:cs="Times New Roman"/>
        </w:rPr>
        <w:t>Sons</w:t>
      </w:r>
      <w:r w:rsidR="0068572B">
        <w:rPr>
          <w:rFonts w:ascii="Times New Roman" w:hAnsi="Times New Roman" w:cs="Times New Roman"/>
        </w:rPr>
        <w:t xml:space="preserve">, </w:t>
      </w:r>
      <w:r>
        <w:rPr>
          <w:rFonts w:ascii="Times New Roman" w:hAnsi="Times New Roman" w:cs="Times New Roman"/>
        </w:rPr>
        <w:t>p 177</w:t>
      </w:r>
    </w:p>
    <w:p w14:paraId="788015ED" w14:textId="77777777" w:rsidR="006129C5" w:rsidRDefault="006129C5" w:rsidP="006129C5">
      <w:pPr>
        <w:rPr>
          <w:rFonts w:ascii="Times New Roman" w:hAnsi="Times New Roman" w:cs="Times New Roman"/>
        </w:rPr>
      </w:pPr>
    </w:p>
    <w:p w14:paraId="64D60BBF" w14:textId="3ED990CE" w:rsidR="006129C5" w:rsidRDefault="006129C5" w:rsidP="006129C5">
      <w:pPr>
        <w:rPr>
          <w:rFonts w:ascii="Times New Roman" w:hAnsi="Times New Roman" w:cs="Times New Roman"/>
        </w:rPr>
      </w:pPr>
      <w:proofErr w:type="spellStart"/>
      <w:r w:rsidRPr="00B830FF">
        <w:rPr>
          <w:rFonts w:ascii="Times New Roman" w:hAnsi="Times New Roman" w:cs="Times New Roman"/>
        </w:rPr>
        <w:t>Slootweg</w:t>
      </w:r>
      <w:proofErr w:type="spellEnd"/>
      <w:r w:rsidRPr="00B830FF">
        <w:rPr>
          <w:rFonts w:ascii="Times New Roman" w:hAnsi="Times New Roman" w:cs="Times New Roman"/>
        </w:rPr>
        <w:t xml:space="preserve">, E. and </w:t>
      </w:r>
      <w:proofErr w:type="spellStart"/>
      <w:r w:rsidRPr="00B830FF">
        <w:rPr>
          <w:rFonts w:ascii="Times New Roman" w:hAnsi="Times New Roman" w:cs="Times New Roman"/>
        </w:rPr>
        <w:t>Rowson</w:t>
      </w:r>
      <w:proofErr w:type="spellEnd"/>
      <w:r w:rsidRPr="00B830FF">
        <w:rPr>
          <w:rFonts w:ascii="Times New Roman" w:hAnsi="Times New Roman" w:cs="Times New Roman"/>
        </w:rPr>
        <w:t>, B., 2018. My generation: A review of marketing strategies on different age groups. </w:t>
      </w:r>
      <w:r w:rsidRPr="00B830FF">
        <w:rPr>
          <w:rFonts w:ascii="Times New Roman" w:hAnsi="Times New Roman" w:cs="Times New Roman"/>
          <w:i/>
          <w:iCs/>
        </w:rPr>
        <w:t>Research in Hospitality Management</w:t>
      </w:r>
      <w:r w:rsidRPr="00B830FF">
        <w:rPr>
          <w:rFonts w:ascii="Times New Roman" w:hAnsi="Times New Roman" w:cs="Times New Roman"/>
        </w:rPr>
        <w:t>, </w:t>
      </w:r>
      <w:r w:rsidRPr="00B830FF">
        <w:rPr>
          <w:rFonts w:ascii="Times New Roman" w:hAnsi="Times New Roman" w:cs="Times New Roman"/>
          <w:i/>
          <w:iCs/>
        </w:rPr>
        <w:t>8</w:t>
      </w:r>
      <w:r w:rsidRPr="00B830FF">
        <w:rPr>
          <w:rFonts w:ascii="Times New Roman" w:hAnsi="Times New Roman" w:cs="Times New Roman"/>
        </w:rPr>
        <w:t>(2), pp.85-92.</w:t>
      </w:r>
      <w:r>
        <w:rPr>
          <w:rFonts w:ascii="Times New Roman" w:hAnsi="Times New Roman" w:cs="Times New Roman"/>
        </w:rPr>
        <w:t xml:space="preserve"> Available at : </w:t>
      </w:r>
      <w:hyperlink r:id="rId14" w:history="1">
        <w:r w:rsidR="00884725" w:rsidRPr="005E0D0D">
          <w:rPr>
            <w:rStyle w:val="Hyperlink"/>
            <w:rFonts w:ascii="Times New Roman" w:hAnsi="Times New Roman" w:cs="Times New Roman"/>
          </w:rPr>
          <w:t>https://doi.org/10.1080/22243534.2018.1553369</w:t>
        </w:r>
      </w:hyperlink>
      <w:r>
        <w:rPr>
          <w:rFonts w:ascii="Times New Roman" w:hAnsi="Times New Roman" w:cs="Times New Roman"/>
        </w:rPr>
        <w:t xml:space="preserve"> (Accessed on 25.02.2023)</w:t>
      </w:r>
    </w:p>
    <w:p w14:paraId="30435FA8" w14:textId="23B97CFC" w:rsidR="00EC58B2" w:rsidRDefault="00EC58B2" w:rsidP="006129C5">
      <w:pPr>
        <w:rPr>
          <w:rFonts w:ascii="Times New Roman" w:hAnsi="Times New Roman" w:cs="Times New Roman"/>
        </w:rPr>
      </w:pPr>
    </w:p>
    <w:p w14:paraId="646CC36B" w14:textId="44DF84EC" w:rsidR="00EC58B2" w:rsidRPr="00EC58B2" w:rsidRDefault="00EC58B2" w:rsidP="00EC58B2">
      <w:pPr>
        <w:rPr>
          <w:rFonts w:ascii="Times New Roman" w:hAnsi="Times New Roman" w:cs="Times New Roman"/>
        </w:rPr>
      </w:pPr>
      <w:r w:rsidRPr="00EC58B2">
        <w:rPr>
          <w:rFonts w:ascii="Times New Roman" w:hAnsi="Times New Roman" w:cs="Times New Roman"/>
        </w:rPr>
        <w:lastRenderedPageBreak/>
        <w:t>Van der Wagen</w:t>
      </w:r>
      <w:r w:rsidR="00566D92">
        <w:rPr>
          <w:rFonts w:ascii="Times New Roman" w:hAnsi="Times New Roman" w:cs="Times New Roman"/>
        </w:rPr>
        <w:t xml:space="preserve"> Lynn</w:t>
      </w:r>
      <w:r w:rsidRPr="00EC58B2">
        <w:rPr>
          <w:rFonts w:ascii="Times New Roman" w:hAnsi="Times New Roman" w:cs="Times New Roman"/>
        </w:rPr>
        <w:t xml:space="preserve">, Anne </w:t>
      </w:r>
      <w:proofErr w:type="spellStart"/>
      <w:r w:rsidRPr="00EC58B2">
        <w:rPr>
          <w:rFonts w:ascii="Times New Roman" w:hAnsi="Times New Roman" w:cs="Times New Roman"/>
        </w:rPr>
        <w:t>Goonetilleke</w:t>
      </w:r>
      <w:proofErr w:type="spellEnd"/>
      <w:r>
        <w:rPr>
          <w:rFonts w:ascii="Times New Roman" w:hAnsi="Times New Roman" w:cs="Times New Roman"/>
        </w:rPr>
        <w:t>,</w:t>
      </w:r>
      <w:r w:rsidR="00566D92">
        <w:rPr>
          <w:rFonts w:ascii="Times New Roman" w:hAnsi="Times New Roman" w:cs="Times New Roman"/>
        </w:rPr>
        <w:t xml:space="preserve"> 2015, </w:t>
      </w:r>
      <w:r>
        <w:rPr>
          <w:rFonts w:ascii="Times New Roman" w:hAnsi="Times New Roman" w:cs="Times New Roman"/>
        </w:rPr>
        <w:t xml:space="preserve"> </w:t>
      </w:r>
      <w:r w:rsidRPr="00EC58B2">
        <w:rPr>
          <w:rFonts w:ascii="Times New Roman" w:hAnsi="Times New Roman" w:cs="Times New Roman"/>
          <w:i/>
          <w:iCs/>
        </w:rPr>
        <w:t>Hospitality Management, Strategy and</w:t>
      </w:r>
      <w:r w:rsidRPr="00EC58B2">
        <w:rPr>
          <w:rFonts w:ascii="Times New Roman" w:hAnsi="Times New Roman" w:cs="Times New Roman"/>
          <w:b/>
          <w:bCs/>
        </w:rPr>
        <w:t xml:space="preserve"> </w:t>
      </w:r>
      <w:r w:rsidRPr="00EC58B2">
        <w:rPr>
          <w:rFonts w:ascii="Times New Roman" w:hAnsi="Times New Roman" w:cs="Times New Roman"/>
          <w:i/>
          <w:iCs/>
        </w:rPr>
        <w:t>Operations</w:t>
      </w:r>
      <w:r w:rsidR="00566D92">
        <w:rPr>
          <w:rFonts w:ascii="Times New Roman" w:hAnsi="Times New Roman" w:cs="Times New Roman"/>
        </w:rPr>
        <w:t>, Pearson Australia, p 336</w:t>
      </w:r>
    </w:p>
    <w:p w14:paraId="028D98E6" w14:textId="77777777" w:rsidR="006129C5" w:rsidRDefault="006129C5" w:rsidP="006129C5">
      <w:pPr>
        <w:rPr>
          <w:rFonts w:ascii="Times New Roman" w:hAnsi="Times New Roman" w:cs="Times New Roman"/>
        </w:rPr>
      </w:pPr>
    </w:p>
    <w:p w14:paraId="357A2302" w14:textId="2A646FB5" w:rsidR="005E41FD" w:rsidRDefault="006129C5" w:rsidP="006D00F9">
      <w:pPr>
        <w:rPr>
          <w:rFonts w:ascii="Times New Roman" w:hAnsi="Times New Roman" w:cs="Times New Roman"/>
        </w:rPr>
      </w:pPr>
      <w:r w:rsidRPr="006353F1">
        <w:rPr>
          <w:rFonts w:ascii="Times New Roman" w:hAnsi="Times New Roman" w:cs="Times New Roman"/>
        </w:rPr>
        <w:t>W</w:t>
      </w:r>
      <w:r>
        <w:rPr>
          <w:rFonts w:ascii="Times New Roman" w:hAnsi="Times New Roman" w:cs="Times New Roman"/>
        </w:rPr>
        <w:t xml:space="preserve">allace </w:t>
      </w:r>
      <w:r w:rsidRPr="006353F1">
        <w:rPr>
          <w:rFonts w:ascii="Times New Roman" w:hAnsi="Times New Roman" w:cs="Times New Roman"/>
        </w:rPr>
        <w:t>Clark,</w:t>
      </w:r>
      <w:r>
        <w:rPr>
          <w:rFonts w:ascii="Times New Roman" w:hAnsi="Times New Roman" w:cs="Times New Roman"/>
        </w:rPr>
        <w:t xml:space="preserve"> 1952, </w:t>
      </w:r>
      <w:r w:rsidRPr="006353F1">
        <w:rPr>
          <w:rFonts w:ascii="Times New Roman" w:hAnsi="Times New Roman" w:cs="Times New Roman"/>
          <w:i/>
          <w:iCs/>
        </w:rPr>
        <w:t>The Gantt chart: a working tool of management</w:t>
      </w:r>
      <w:r>
        <w:rPr>
          <w:rFonts w:ascii="Times New Roman" w:hAnsi="Times New Roman" w:cs="Times New Roman"/>
          <w:i/>
          <w:iCs/>
        </w:rPr>
        <w:t xml:space="preserve">, </w:t>
      </w:r>
      <w:r w:rsidRPr="006353F1">
        <w:rPr>
          <w:rFonts w:ascii="Times New Roman" w:hAnsi="Times New Roman" w:cs="Times New Roman"/>
        </w:rPr>
        <w:t>London, Pitman</w:t>
      </w:r>
      <w:r>
        <w:rPr>
          <w:rFonts w:ascii="Times New Roman" w:hAnsi="Times New Roman" w:cs="Times New Roman"/>
        </w:rPr>
        <w:t xml:space="preserve">, p10 </w:t>
      </w:r>
    </w:p>
    <w:p w14:paraId="77CAB08F" w14:textId="77777777" w:rsidR="004A50C6" w:rsidRDefault="004A50C6" w:rsidP="006D00F9">
      <w:pPr>
        <w:rPr>
          <w:rFonts w:ascii="Times New Roman" w:hAnsi="Times New Roman" w:cs="Times New Roman"/>
        </w:rPr>
      </w:pPr>
    </w:p>
    <w:p w14:paraId="156CEAF3" w14:textId="77777777" w:rsidR="004A50C6" w:rsidRDefault="004A50C6" w:rsidP="006D00F9">
      <w:pPr>
        <w:rPr>
          <w:rFonts w:ascii="Times New Roman" w:hAnsi="Times New Roman" w:cs="Times New Roman"/>
        </w:rPr>
      </w:pPr>
    </w:p>
    <w:p w14:paraId="0568ECA6" w14:textId="77777777" w:rsidR="00B25BD1" w:rsidRDefault="00B25BD1" w:rsidP="006D00F9">
      <w:pPr>
        <w:rPr>
          <w:rFonts w:ascii="Times New Roman" w:hAnsi="Times New Roman" w:cs="Times New Roman"/>
        </w:rPr>
      </w:pPr>
    </w:p>
    <w:p w14:paraId="53F02C75" w14:textId="77777777" w:rsidR="00B25BD1" w:rsidRDefault="00B25BD1" w:rsidP="006D00F9">
      <w:pPr>
        <w:rPr>
          <w:rFonts w:ascii="Times New Roman" w:hAnsi="Times New Roman" w:cs="Times New Roman"/>
        </w:rPr>
      </w:pPr>
    </w:p>
    <w:p w14:paraId="06F162C9" w14:textId="77777777" w:rsidR="00B25BD1" w:rsidRDefault="00B25BD1" w:rsidP="006D00F9">
      <w:pPr>
        <w:rPr>
          <w:rFonts w:ascii="Times New Roman" w:hAnsi="Times New Roman" w:cs="Times New Roman"/>
        </w:rPr>
      </w:pPr>
    </w:p>
    <w:p w14:paraId="1DDF1D1C" w14:textId="77777777" w:rsidR="00B25BD1" w:rsidRDefault="00B25BD1" w:rsidP="006D00F9">
      <w:pPr>
        <w:rPr>
          <w:rFonts w:ascii="Times New Roman" w:hAnsi="Times New Roman" w:cs="Times New Roman"/>
        </w:rPr>
      </w:pPr>
    </w:p>
    <w:p w14:paraId="449548AE" w14:textId="77777777" w:rsidR="00B25BD1" w:rsidRDefault="00B25BD1" w:rsidP="006D00F9">
      <w:pPr>
        <w:rPr>
          <w:rFonts w:ascii="Times New Roman" w:hAnsi="Times New Roman" w:cs="Times New Roman"/>
        </w:rPr>
      </w:pPr>
    </w:p>
    <w:p w14:paraId="06B2E5EA" w14:textId="77777777" w:rsidR="00B25BD1" w:rsidRDefault="00B25BD1" w:rsidP="006D00F9">
      <w:pPr>
        <w:rPr>
          <w:rFonts w:ascii="Times New Roman" w:hAnsi="Times New Roman" w:cs="Times New Roman"/>
        </w:rPr>
      </w:pPr>
    </w:p>
    <w:p w14:paraId="457F8C0B" w14:textId="77777777" w:rsidR="00B25BD1" w:rsidRDefault="00B25BD1" w:rsidP="006D00F9">
      <w:pPr>
        <w:rPr>
          <w:rFonts w:ascii="Times New Roman" w:hAnsi="Times New Roman" w:cs="Times New Roman"/>
        </w:rPr>
      </w:pPr>
    </w:p>
    <w:p w14:paraId="45CBF26A" w14:textId="77777777" w:rsidR="00B25BD1" w:rsidRDefault="00B25BD1" w:rsidP="006D00F9">
      <w:pPr>
        <w:rPr>
          <w:rFonts w:ascii="Times New Roman" w:hAnsi="Times New Roman" w:cs="Times New Roman"/>
        </w:rPr>
      </w:pPr>
    </w:p>
    <w:p w14:paraId="252C36C8" w14:textId="77777777" w:rsidR="00B25BD1" w:rsidRDefault="00B25BD1" w:rsidP="006D00F9">
      <w:pPr>
        <w:rPr>
          <w:rFonts w:ascii="Times New Roman" w:hAnsi="Times New Roman" w:cs="Times New Roman"/>
        </w:rPr>
      </w:pPr>
    </w:p>
    <w:p w14:paraId="7052221F" w14:textId="77777777" w:rsidR="00B25BD1" w:rsidRDefault="00B25BD1" w:rsidP="006D00F9">
      <w:pPr>
        <w:rPr>
          <w:rFonts w:ascii="Times New Roman" w:hAnsi="Times New Roman" w:cs="Times New Roman"/>
        </w:rPr>
      </w:pPr>
    </w:p>
    <w:p w14:paraId="3BEAC009" w14:textId="77777777" w:rsidR="00B25BD1" w:rsidRDefault="00B25BD1" w:rsidP="006D00F9">
      <w:pPr>
        <w:rPr>
          <w:rFonts w:ascii="Times New Roman" w:hAnsi="Times New Roman" w:cs="Times New Roman"/>
        </w:rPr>
      </w:pPr>
    </w:p>
    <w:p w14:paraId="2646A610" w14:textId="77777777" w:rsidR="00B25BD1" w:rsidRDefault="00B25BD1" w:rsidP="006D00F9">
      <w:pPr>
        <w:rPr>
          <w:rFonts w:ascii="Times New Roman" w:hAnsi="Times New Roman" w:cs="Times New Roman"/>
        </w:rPr>
      </w:pPr>
    </w:p>
    <w:p w14:paraId="3D6472A6" w14:textId="77777777" w:rsidR="00B25BD1" w:rsidRDefault="00B25BD1" w:rsidP="006D00F9">
      <w:pPr>
        <w:rPr>
          <w:rFonts w:ascii="Times New Roman" w:hAnsi="Times New Roman" w:cs="Times New Roman"/>
        </w:rPr>
      </w:pPr>
    </w:p>
    <w:p w14:paraId="7CC92155" w14:textId="77777777" w:rsidR="00B25BD1" w:rsidRDefault="00B25BD1" w:rsidP="006D00F9">
      <w:pPr>
        <w:rPr>
          <w:rFonts w:ascii="Times New Roman" w:hAnsi="Times New Roman" w:cs="Times New Roman"/>
        </w:rPr>
      </w:pPr>
    </w:p>
    <w:p w14:paraId="5B131122" w14:textId="77777777" w:rsidR="00B25BD1" w:rsidRDefault="00B25BD1" w:rsidP="006D00F9">
      <w:pPr>
        <w:rPr>
          <w:rFonts w:ascii="Times New Roman" w:hAnsi="Times New Roman" w:cs="Times New Roman"/>
        </w:rPr>
      </w:pPr>
    </w:p>
    <w:p w14:paraId="6293E3BC" w14:textId="77777777" w:rsidR="00B25BD1" w:rsidRDefault="00B25BD1" w:rsidP="006D00F9">
      <w:pPr>
        <w:rPr>
          <w:rFonts w:ascii="Times New Roman" w:hAnsi="Times New Roman" w:cs="Times New Roman"/>
        </w:rPr>
      </w:pPr>
    </w:p>
    <w:p w14:paraId="026ECF6F" w14:textId="77777777" w:rsidR="00B25BD1" w:rsidRDefault="00B25BD1" w:rsidP="006D00F9">
      <w:pPr>
        <w:rPr>
          <w:rFonts w:ascii="Times New Roman" w:hAnsi="Times New Roman" w:cs="Times New Roman"/>
        </w:rPr>
      </w:pPr>
    </w:p>
    <w:p w14:paraId="76A424E5" w14:textId="77777777" w:rsidR="00B25BD1" w:rsidRDefault="00B25BD1" w:rsidP="006D00F9">
      <w:pPr>
        <w:rPr>
          <w:rFonts w:ascii="Times New Roman" w:hAnsi="Times New Roman" w:cs="Times New Roman"/>
        </w:rPr>
      </w:pPr>
    </w:p>
    <w:p w14:paraId="33B81A93" w14:textId="77777777" w:rsidR="00B25BD1" w:rsidRDefault="00B25BD1" w:rsidP="006D00F9">
      <w:pPr>
        <w:rPr>
          <w:rFonts w:ascii="Times New Roman" w:hAnsi="Times New Roman" w:cs="Times New Roman"/>
        </w:rPr>
      </w:pPr>
    </w:p>
    <w:p w14:paraId="11BDD980" w14:textId="77777777" w:rsidR="00B25BD1" w:rsidRDefault="00B25BD1" w:rsidP="006D00F9">
      <w:pPr>
        <w:rPr>
          <w:rFonts w:ascii="Times New Roman" w:hAnsi="Times New Roman" w:cs="Times New Roman"/>
        </w:rPr>
      </w:pPr>
    </w:p>
    <w:p w14:paraId="2F0CCB05" w14:textId="77777777" w:rsidR="00B25BD1" w:rsidRDefault="00B25BD1" w:rsidP="006D00F9">
      <w:pPr>
        <w:rPr>
          <w:rFonts w:ascii="Times New Roman" w:hAnsi="Times New Roman" w:cs="Times New Roman"/>
        </w:rPr>
      </w:pPr>
    </w:p>
    <w:p w14:paraId="4A442763" w14:textId="77777777" w:rsidR="00B25BD1" w:rsidRDefault="00B25BD1" w:rsidP="006D00F9">
      <w:pPr>
        <w:rPr>
          <w:rFonts w:ascii="Times New Roman" w:hAnsi="Times New Roman" w:cs="Times New Roman"/>
        </w:rPr>
      </w:pPr>
    </w:p>
    <w:p w14:paraId="489ECCB9" w14:textId="77777777" w:rsidR="00B25BD1" w:rsidRDefault="00B25BD1" w:rsidP="006D00F9">
      <w:pPr>
        <w:rPr>
          <w:rFonts w:ascii="Times New Roman" w:hAnsi="Times New Roman" w:cs="Times New Roman"/>
        </w:rPr>
      </w:pPr>
    </w:p>
    <w:p w14:paraId="76A2B19A" w14:textId="77777777" w:rsidR="00B25BD1" w:rsidRDefault="00B25BD1" w:rsidP="006D00F9">
      <w:pPr>
        <w:rPr>
          <w:rFonts w:ascii="Times New Roman" w:hAnsi="Times New Roman" w:cs="Times New Roman"/>
        </w:rPr>
      </w:pPr>
    </w:p>
    <w:p w14:paraId="22E6281C" w14:textId="77777777" w:rsidR="00B25BD1" w:rsidRDefault="00B25BD1" w:rsidP="006D00F9">
      <w:pPr>
        <w:rPr>
          <w:rFonts w:ascii="Times New Roman" w:hAnsi="Times New Roman" w:cs="Times New Roman"/>
        </w:rPr>
      </w:pPr>
    </w:p>
    <w:p w14:paraId="1E645562" w14:textId="77777777" w:rsidR="00B25BD1" w:rsidRDefault="00B25BD1" w:rsidP="006D00F9">
      <w:pPr>
        <w:rPr>
          <w:rFonts w:ascii="Times New Roman" w:hAnsi="Times New Roman" w:cs="Times New Roman"/>
        </w:rPr>
      </w:pPr>
    </w:p>
    <w:p w14:paraId="5F874193" w14:textId="77777777" w:rsidR="00B25BD1" w:rsidRDefault="00B25BD1" w:rsidP="006D00F9">
      <w:pPr>
        <w:rPr>
          <w:rFonts w:ascii="Times New Roman" w:hAnsi="Times New Roman" w:cs="Times New Roman"/>
        </w:rPr>
      </w:pPr>
    </w:p>
    <w:p w14:paraId="00765544" w14:textId="77777777" w:rsidR="00B25BD1" w:rsidRDefault="00B25BD1" w:rsidP="006D00F9">
      <w:pPr>
        <w:rPr>
          <w:rFonts w:ascii="Times New Roman" w:hAnsi="Times New Roman" w:cs="Times New Roman"/>
        </w:rPr>
      </w:pPr>
    </w:p>
    <w:p w14:paraId="7E507716" w14:textId="77777777" w:rsidR="00B25BD1" w:rsidRDefault="00B25BD1" w:rsidP="006D00F9">
      <w:pPr>
        <w:rPr>
          <w:rFonts w:ascii="Times New Roman" w:hAnsi="Times New Roman" w:cs="Times New Roman"/>
        </w:rPr>
      </w:pPr>
    </w:p>
    <w:p w14:paraId="37E34B43" w14:textId="77777777" w:rsidR="00B25BD1" w:rsidRDefault="00B25BD1" w:rsidP="006D00F9">
      <w:pPr>
        <w:rPr>
          <w:rFonts w:ascii="Times New Roman" w:hAnsi="Times New Roman" w:cs="Times New Roman"/>
        </w:rPr>
      </w:pPr>
    </w:p>
    <w:p w14:paraId="7AF505B1" w14:textId="77777777" w:rsidR="00B25BD1" w:rsidRDefault="00B25BD1" w:rsidP="006D00F9">
      <w:pPr>
        <w:rPr>
          <w:rFonts w:ascii="Times New Roman" w:hAnsi="Times New Roman" w:cs="Times New Roman"/>
        </w:rPr>
      </w:pPr>
    </w:p>
    <w:p w14:paraId="017FF575" w14:textId="77777777" w:rsidR="00B25BD1" w:rsidRDefault="00B25BD1" w:rsidP="006D00F9">
      <w:pPr>
        <w:rPr>
          <w:rFonts w:ascii="Times New Roman" w:hAnsi="Times New Roman" w:cs="Times New Roman"/>
        </w:rPr>
      </w:pPr>
    </w:p>
    <w:p w14:paraId="62B29612" w14:textId="77777777" w:rsidR="00B25BD1" w:rsidRDefault="00B25BD1" w:rsidP="006D00F9">
      <w:pPr>
        <w:rPr>
          <w:rFonts w:ascii="Times New Roman" w:hAnsi="Times New Roman" w:cs="Times New Roman"/>
        </w:rPr>
      </w:pPr>
    </w:p>
    <w:p w14:paraId="014C581F" w14:textId="77777777" w:rsidR="00B25BD1" w:rsidRDefault="00B25BD1" w:rsidP="006D00F9">
      <w:pPr>
        <w:rPr>
          <w:rFonts w:ascii="Times New Roman" w:hAnsi="Times New Roman" w:cs="Times New Roman"/>
        </w:rPr>
      </w:pPr>
    </w:p>
    <w:p w14:paraId="0B754B19" w14:textId="77777777" w:rsidR="00B25BD1" w:rsidRDefault="00B25BD1" w:rsidP="006D00F9">
      <w:pPr>
        <w:rPr>
          <w:rFonts w:ascii="Times New Roman" w:hAnsi="Times New Roman" w:cs="Times New Roman"/>
        </w:rPr>
      </w:pPr>
    </w:p>
    <w:p w14:paraId="6E9B1FD1" w14:textId="77777777" w:rsidR="00B25BD1" w:rsidRDefault="00B25BD1" w:rsidP="006D00F9">
      <w:pPr>
        <w:rPr>
          <w:rFonts w:ascii="Times New Roman" w:hAnsi="Times New Roman" w:cs="Times New Roman"/>
        </w:rPr>
      </w:pPr>
    </w:p>
    <w:p w14:paraId="094E6F78" w14:textId="77777777" w:rsidR="00B25BD1" w:rsidRDefault="00B25BD1" w:rsidP="006D00F9">
      <w:pPr>
        <w:rPr>
          <w:rFonts w:ascii="Times New Roman" w:hAnsi="Times New Roman" w:cs="Times New Roman"/>
        </w:rPr>
      </w:pPr>
    </w:p>
    <w:p w14:paraId="0DD93A22" w14:textId="77777777" w:rsidR="00B25BD1" w:rsidRDefault="00B25BD1" w:rsidP="006D00F9">
      <w:pPr>
        <w:rPr>
          <w:rFonts w:ascii="Times New Roman" w:hAnsi="Times New Roman" w:cs="Times New Roman"/>
        </w:rPr>
      </w:pPr>
    </w:p>
    <w:p w14:paraId="1A3FBE87" w14:textId="77777777" w:rsidR="00B25BD1" w:rsidRDefault="00B25BD1" w:rsidP="006D00F9">
      <w:pPr>
        <w:rPr>
          <w:rFonts w:ascii="Times New Roman" w:hAnsi="Times New Roman" w:cs="Times New Roman"/>
        </w:rPr>
      </w:pPr>
    </w:p>
    <w:p w14:paraId="46DD0291" w14:textId="77777777" w:rsidR="00B25BD1" w:rsidRDefault="00B25BD1" w:rsidP="006D00F9">
      <w:pPr>
        <w:rPr>
          <w:rFonts w:ascii="Times New Roman" w:hAnsi="Times New Roman" w:cs="Times New Roman"/>
        </w:rPr>
      </w:pPr>
    </w:p>
    <w:p w14:paraId="638C5C6D" w14:textId="77777777" w:rsidR="00B25BD1" w:rsidRDefault="00B25BD1" w:rsidP="006D00F9">
      <w:pPr>
        <w:rPr>
          <w:rFonts w:ascii="Times New Roman" w:hAnsi="Times New Roman" w:cs="Times New Roman"/>
        </w:rPr>
      </w:pPr>
    </w:p>
    <w:p w14:paraId="3A66E01B" w14:textId="77777777" w:rsidR="00B25BD1" w:rsidRDefault="00B25BD1" w:rsidP="006D00F9">
      <w:pPr>
        <w:rPr>
          <w:rFonts w:ascii="Times New Roman" w:hAnsi="Times New Roman" w:cs="Times New Roman"/>
        </w:rPr>
      </w:pPr>
    </w:p>
    <w:p w14:paraId="5ED1B578" w14:textId="77777777" w:rsidR="00B25BD1" w:rsidRDefault="00B25BD1" w:rsidP="006D00F9">
      <w:pPr>
        <w:rPr>
          <w:rFonts w:ascii="Times New Roman" w:hAnsi="Times New Roman" w:cs="Times New Roman"/>
        </w:rPr>
      </w:pPr>
    </w:p>
    <w:p w14:paraId="2C228605" w14:textId="77777777" w:rsidR="00B25BD1" w:rsidRDefault="00B25BD1" w:rsidP="006D00F9">
      <w:pPr>
        <w:rPr>
          <w:rFonts w:ascii="Times New Roman" w:hAnsi="Times New Roman" w:cs="Times New Roman"/>
        </w:rPr>
      </w:pPr>
    </w:p>
    <w:p w14:paraId="39117CD5" w14:textId="77777777" w:rsidR="00B25BD1" w:rsidRDefault="00B25BD1" w:rsidP="006D00F9">
      <w:pPr>
        <w:rPr>
          <w:rFonts w:ascii="Times New Roman" w:hAnsi="Times New Roman" w:cs="Times New Roman"/>
        </w:rPr>
      </w:pPr>
    </w:p>
    <w:p w14:paraId="286973ED" w14:textId="46BF6EFB" w:rsidR="005E41FD" w:rsidRDefault="004A50C6" w:rsidP="006D00F9">
      <w:pPr>
        <w:rPr>
          <w:rFonts w:ascii="Times New Roman" w:hAnsi="Times New Roman" w:cs="Times New Roman"/>
        </w:rPr>
      </w:pPr>
      <w:r>
        <w:rPr>
          <w:rFonts w:ascii="Times New Roman" w:hAnsi="Times New Roman" w:cs="Times New Roman"/>
        </w:rPr>
        <w:t>Appendices:</w:t>
      </w:r>
    </w:p>
    <w:p w14:paraId="0A2649AB" w14:textId="79E4CA35" w:rsidR="005E41FD" w:rsidRDefault="005E41FD" w:rsidP="006D00F9">
      <w:pPr>
        <w:rPr>
          <w:rFonts w:ascii="Times New Roman" w:hAnsi="Times New Roman" w:cs="Times New Roman"/>
        </w:rPr>
      </w:pPr>
    </w:p>
    <w:p w14:paraId="592E5015" w14:textId="77777777" w:rsidR="005E41FD" w:rsidRPr="00A31D8B" w:rsidRDefault="005E41FD" w:rsidP="006D00F9">
      <w:pPr>
        <w:rPr>
          <w:rFonts w:ascii="Times New Roman" w:hAnsi="Times New Roman" w:cs="Times New Roman"/>
        </w:rPr>
      </w:pPr>
    </w:p>
    <w:p w14:paraId="330A0D94" w14:textId="23B7C0E8" w:rsidR="005E386C" w:rsidRDefault="005E386C" w:rsidP="006D00F9">
      <w:pPr>
        <w:rPr>
          <w:rFonts w:ascii="Times New Roman" w:hAnsi="Times New Roman" w:cs="Times New Roman"/>
        </w:rPr>
      </w:pPr>
    </w:p>
    <w:p w14:paraId="5B704B76" w14:textId="7E0BDD22" w:rsidR="005E386C" w:rsidRDefault="005E386C" w:rsidP="006D00F9">
      <w:pPr>
        <w:rPr>
          <w:rFonts w:ascii="Times New Roman" w:hAnsi="Times New Roman" w:cs="Times New Roman"/>
        </w:rPr>
      </w:pPr>
    </w:p>
    <w:p w14:paraId="282F5771" w14:textId="77777777" w:rsidR="005E386C" w:rsidRDefault="005E386C" w:rsidP="006D00F9">
      <w:pPr>
        <w:rPr>
          <w:rFonts w:ascii="Times New Roman" w:hAnsi="Times New Roman" w:cs="Times New Roman"/>
        </w:rPr>
      </w:pPr>
    </w:p>
    <w:p w14:paraId="4A9EDDC6" w14:textId="3CDE8EAB" w:rsidR="007A5482" w:rsidRPr="00486325" w:rsidRDefault="00486325" w:rsidP="00486325">
      <w:pPr>
        <w:rPr>
          <w:rFonts w:ascii="Times New Roman" w:hAnsi="Times New Roman" w:cs="Times New Roman"/>
          <w:b/>
          <w:bCs/>
        </w:rPr>
      </w:pPr>
      <w:r>
        <w:rPr>
          <w:rFonts w:ascii="Times New Roman" w:hAnsi="Times New Roman" w:cs="Times New Roman"/>
          <w:b/>
          <w:bCs/>
        </w:rPr>
        <w:t>1.</w:t>
      </w:r>
      <w:r w:rsidR="006D00F9" w:rsidRPr="00486325">
        <w:rPr>
          <w:rFonts w:ascii="Times New Roman" w:hAnsi="Times New Roman" w:cs="Times New Roman"/>
          <w:b/>
          <w:bCs/>
        </w:rPr>
        <w:t>SWOT</w:t>
      </w:r>
      <w:r w:rsidR="005E386C" w:rsidRPr="00486325">
        <w:rPr>
          <w:rFonts w:ascii="Times New Roman" w:hAnsi="Times New Roman" w:cs="Times New Roman"/>
          <w:b/>
          <w:bCs/>
        </w:rPr>
        <w:t xml:space="preserve"> ANALYSIS</w:t>
      </w:r>
    </w:p>
    <w:p w14:paraId="0B64B712" w14:textId="344808D2" w:rsidR="007A5482" w:rsidRDefault="00C3135D">
      <w:pPr>
        <w:rPr>
          <w:rFonts w:ascii="Times New Roman" w:hAnsi="Times New Roman" w:cs="Times New Roman"/>
        </w:rPr>
      </w:pPr>
      <w:r>
        <w:rPr>
          <w:rFonts w:ascii="Times New Roman" w:hAnsi="Times New Roman" w:cs="Times New Roman"/>
          <w:noProof/>
        </w:rPr>
        <w:drawing>
          <wp:inline distT="0" distB="0" distL="0" distR="0" wp14:anchorId="31476AF0" wp14:editId="6599C812">
            <wp:extent cx="5731510" cy="5422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5">
                      <a:extLst>
                        <a:ext uri="{28A0092B-C50C-407E-A947-70E740481C1C}">
                          <a14:useLocalDpi xmlns:a14="http://schemas.microsoft.com/office/drawing/2010/main" val="0"/>
                        </a:ext>
                      </a:extLst>
                    </a:blip>
                    <a:stretch>
                      <a:fillRect/>
                    </a:stretch>
                  </pic:blipFill>
                  <pic:spPr>
                    <a:xfrm>
                      <a:off x="0" y="0"/>
                      <a:ext cx="5731510" cy="5422900"/>
                    </a:xfrm>
                    <a:prstGeom prst="rect">
                      <a:avLst/>
                    </a:prstGeom>
                  </pic:spPr>
                </pic:pic>
              </a:graphicData>
            </a:graphic>
          </wp:inline>
        </w:drawing>
      </w:r>
    </w:p>
    <w:p w14:paraId="4A872AFE" w14:textId="4B36DD49" w:rsidR="00C3135D" w:rsidRDefault="00C3135D">
      <w:pPr>
        <w:rPr>
          <w:rFonts w:ascii="Times New Roman" w:hAnsi="Times New Roman" w:cs="Times New Roman"/>
        </w:rPr>
      </w:pPr>
    </w:p>
    <w:p w14:paraId="12D41A1B" w14:textId="77777777" w:rsidR="00C3135D" w:rsidRDefault="00C3135D">
      <w:pPr>
        <w:rPr>
          <w:rFonts w:ascii="Times New Roman" w:hAnsi="Times New Roman" w:cs="Times New Roman"/>
        </w:rPr>
      </w:pPr>
    </w:p>
    <w:p w14:paraId="0FD85E0A" w14:textId="77777777" w:rsidR="007A5482" w:rsidRDefault="007A5482">
      <w:pPr>
        <w:rPr>
          <w:rFonts w:ascii="Times New Roman" w:hAnsi="Times New Roman" w:cs="Times New Roman"/>
        </w:rPr>
      </w:pPr>
    </w:p>
    <w:p w14:paraId="5E94307E" w14:textId="77777777" w:rsidR="007A5482" w:rsidRDefault="007A5482">
      <w:pPr>
        <w:rPr>
          <w:rFonts w:ascii="Times New Roman" w:hAnsi="Times New Roman" w:cs="Times New Roman"/>
        </w:rPr>
      </w:pPr>
    </w:p>
    <w:p w14:paraId="47FD1BBC" w14:textId="77777777" w:rsidR="00486325" w:rsidRDefault="00486325">
      <w:pPr>
        <w:rPr>
          <w:rFonts w:ascii="Times New Roman" w:hAnsi="Times New Roman" w:cs="Times New Roman"/>
          <w:b/>
          <w:bCs/>
        </w:rPr>
      </w:pPr>
    </w:p>
    <w:p w14:paraId="163340A6" w14:textId="77777777" w:rsidR="00486325" w:rsidRDefault="00486325">
      <w:pPr>
        <w:rPr>
          <w:rFonts w:ascii="Times New Roman" w:hAnsi="Times New Roman" w:cs="Times New Roman"/>
          <w:b/>
          <w:bCs/>
        </w:rPr>
      </w:pPr>
    </w:p>
    <w:p w14:paraId="13F1C55C" w14:textId="77777777" w:rsidR="00486325" w:rsidRDefault="00486325">
      <w:pPr>
        <w:rPr>
          <w:rFonts w:ascii="Times New Roman" w:hAnsi="Times New Roman" w:cs="Times New Roman"/>
          <w:b/>
          <w:bCs/>
        </w:rPr>
      </w:pPr>
    </w:p>
    <w:p w14:paraId="102D4905" w14:textId="34571045" w:rsidR="005E41FD" w:rsidRDefault="005E41FD">
      <w:pPr>
        <w:rPr>
          <w:rFonts w:ascii="Times New Roman" w:hAnsi="Times New Roman" w:cs="Times New Roman"/>
          <w:b/>
          <w:bCs/>
        </w:rPr>
      </w:pPr>
    </w:p>
    <w:p w14:paraId="0B17FD8A" w14:textId="32663BC6" w:rsidR="005E41FD" w:rsidRDefault="005E41FD">
      <w:pPr>
        <w:rPr>
          <w:rFonts w:ascii="Times New Roman" w:hAnsi="Times New Roman" w:cs="Times New Roman"/>
          <w:b/>
          <w:bCs/>
        </w:rPr>
      </w:pPr>
    </w:p>
    <w:p w14:paraId="170FEDF4" w14:textId="77777777" w:rsidR="005E41FD" w:rsidRDefault="005E41FD">
      <w:pPr>
        <w:rPr>
          <w:rFonts w:ascii="Times New Roman" w:hAnsi="Times New Roman" w:cs="Times New Roman"/>
          <w:b/>
          <w:bCs/>
        </w:rPr>
      </w:pPr>
    </w:p>
    <w:p w14:paraId="5B83DB83" w14:textId="77777777" w:rsidR="00B25BD1" w:rsidRDefault="00B25BD1">
      <w:pPr>
        <w:rPr>
          <w:rFonts w:ascii="Times New Roman" w:hAnsi="Times New Roman" w:cs="Times New Roman"/>
          <w:b/>
          <w:bCs/>
        </w:rPr>
      </w:pPr>
    </w:p>
    <w:p w14:paraId="64BD3D74" w14:textId="77777777" w:rsidR="00B25BD1" w:rsidRDefault="00B25BD1">
      <w:pPr>
        <w:rPr>
          <w:rFonts w:ascii="Times New Roman" w:hAnsi="Times New Roman" w:cs="Times New Roman"/>
          <w:b/>
          <w:bCs/>
        </w:rPr>
      </w:pPr>
    </w:p>
    <w:p w14:paraId="35DD41B1" w14:textId="6C892780" w:rsidR="00C94B01" w:rsidRDefault="006D00F9">
      <w:pPr>
        <w:rPr>
          <w:rFonts w:ascii="Times New Roman" w:hAnsi="Times New Roman" w:cs="Times New Roman"/>
          <w:b/>
          <w:bCs/>
        </w:rPr>
      </w:pPr>
      <w:r w:rsidRPr="00A31D8B">
        <w:rPr>
          <w:rFonts w:ascii="Times New Roman" w:hAnsi="Times New Roman" w:cs="Times New Roman"/>
          <w:b/>
          <w:bCs/>
        </w:rPr>
        <w:t>2.</w:t>
      </w:r>
      <w:r w:rsidR="007A5482" w:rsidRPr="00A31D8B">
        <w:rPr>
          <w:rFonts w:ascii="Times New Roman" w:hAnsi="Times New Roman" w:cs="Times New Roman"/>
          <w:b/>
          <w:bCs/>
        </w:rPr>
        <w:t xml:space="preserve"> </w:t>
      </w:r>
      <w:r w:rsidRPr="00A31D8B">
        <w:rPr>
          <w:rFonts w:ascii="Times New Roman" w:hAnsi="Times New Roman" w:cs="Times New Roman"/>
          <w:b/>
          <w:bCs/>
        </w:rPr>
        <w:t>SIMILARWEB</w:t>
      </w:r>
    </w:p>
    <w:p w14:paraId="1B2380C7" w14:textId="3C101EF2" w:rsidR="00486325" w:rsidRDefault="00486325">
      <w:pPr>
        <w:rPr>
          <w:rFonts w:ascii="Times New Roman" w:hAnsi="Times New Roman" w:cs="Times New Roman"/>
          <w:b/>
          <w:bCs/>
        </w:rPr>
      </w:pPr>
    </w:p>
    <w:p w14:paraId="517FFCC9" w14:textId="361180D0" w:rsidR="00486325" w:rsidRDefault="00486325">
      <w:pPr>
        <w:rPr>
          <w:rFonts w:ascii="Times New Roman" w:hAnsi="Times New Roman" w:cs="Times New Roman"/>
          <w:b/>
          <w:bCs/>
        </w:rPr>
      </w:pPr>
    </w:p>
    <w:p w14:paraId="58878493" w14:textId="61F5F383" w:rsidR="00486325" w:rsidRDefault="00486325">
      <w:pPr>
        <w:rPr>
          <w:rFonts w:ascii="Times New Roman" w:hAnsi="Times New Roman" w:cs="Times New Roman"/>
          <w:b/>
          <w:bCs/>
        </w:rPr>
      </w:pPr>
    </w:p>
    <w:p w14:paraId="338BC8F3" w14:textId="77777777" w:rsidR="00486325" w:rsidRPr="00A31D8B" w:rsidRDefault="00486325">
      <w:pPr>
        <w:rPr>
          <w:rFonts w:ascii="Times New Roman" w:hAnsi="Times New Roman" w:cs="Times New Roman"/>
          <w:b/>
          <w:bCs/>
        </w:rPr>
      </w:pPr>
    </w:p>
    <w:p w14:paraId="36493306" w14:textId="31373AA8" w:rsidR="006D00F9" w:rsidRDefault="006D00F9">
      <w:pPr>
        <w:rPr>
          <w:rFonts w:ascii="Times New Roman" w:hAnsi="Times New Roman" w:cs="Times New Roman"/>
        </w:rPr>
      </w:pPr>
    </w:p>
    <w:p w14:paraId="2CC7D831" w14:textId="03AAC82B" w:rsidR="00486325" w:rsidRPr="00486325" w:rsidRDefault="006D00F9" w:rsidP="00486325">
      <w:pPr>
        <w:rPr>
          <w:rFonts w:ascii="Times New Roman" w:hAnsi="Times New Roman" w:cs="Times New Roman"/>
        </w:rPr>
      </w:pPr>
      <w:r>
        <w:rPr>
          <w:rFonts w:ascii="Times New Roman" w:hAnsi="Times New Roman" w:cs="Times New Roman"/>
          <w:noProof/>
        </w:rPr>
        <w:drawing>
          <wp:inline distT="0" distB="0" distL="0" distR="0" wp14:anchorId="20ACD53E" wp14:editId="7D05404F">
            <wp:extent cx="5731510" cy="40767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6">
                      <a:extLst>
                        <a:ext uri="{28A0092B-C50C-407E-A947-70E740481C1C}">
                          <a14:useLocalDpi xmlns:a14="http://schemas.microsoft.com/office/drawing/2010/main" val="0"/>
                        </a:ext>
                      </a:extLst>
                    </a:blip>
                    <a:stretch>
                      <a:fillRect/>
                    </a:stretch>
                  </pic:blipFill>
                  <pic:spPr>
                    <a:xfrm>
                      <a:off x="0" y="0"/>
                      <a:ext cx="5731510" cy="4076700"/>
                    </a:xfrm>
                    <a:prstGeom prst="rect">
                      <a:avLst/>
                    </a:prstGeom>
                  </pic:spPr>
                </pic:pic>
              </a:graphicData>
            </a:graphic>
          </wp:inline>
        </w:drawing>
      </w:r>
    </w:p>
    <w:p w14:paraId="0D492586" w14:textId="77777777" w:rsidR="00486325" w:rsidRDefault="00486325" w:rsidP="00486325">
      <w:pPr>
        <w:rPr>
          <w:rFonts w:ascii="Times New Roman" w:hAnsi="Times New Roman" w:cs="Times New Roman"/>
          <w:b/>
          <w:bCs/>
        </w:rPr>
      </w:pPr>
    </w:p>
    <w:p w14:paraId="7EF9A235" w14:textId="77777777" w:rsidR="00486325" w:rsidRDefault="00486325" w:rsidP="00486325">
      <w:pPr>
        <w:rPr>
          <w:rFonts w:ascii="Times New Roman" w:hAnsi="Times New Roman" w:cs="Times New Roman"/>
          <w:b/>
          <w:bCs/>
        </w:rPr>
      </w:pPr>
    </w:p>
    <w:p w14:paraId="67769791" w14:textId="3C28A90A" w:rsidR="00486325" w:rsidRDefault="00486325" w:rsidP="00486325">
      <w:pPr>
        <w:rPr>
          <w:rFonts w:ascii="Times New Roman" w:hAnsi="Times New Roman" w:cs="Times New Roman"/>
          <w:b/>
          <w:bCs/>
        </w:rPr>
      </w:pPr>
    </w:p>
    <w:p w14:paraId="61CE9E6E" w14:textId="4EA0C9BC" w:rsidR="00B25BD1" w:rsidRDefault="00B25BD1" w:rsidP="00B25BD1">
      <w:pPr>
        <w:rPr>
          <w:rFonts w:ascii="Times New Roman" w:hAnsi="Times New Roman" w:cs="Times New Roman"/>
        </w:rPr>
      </w:pPr>
    </w:p>
    <w:p w14:paraId="09682118" w14:textId="7ACA497E" w:rsidR="00B25BD1" w:rsidRPr="00B25BD1" w:rsidRDefault="00B25BD1" w:rsidP="00B25BD1">
      <w:pPr>
        <w:rPr>
          <w:rFonts w:ascii="Times New Roman" w:hAnsi="Times New Roman" w:cs="Times New Roman"/>
        </w:rPr>
      </w:pPr>
    </w:p>
    <w:p w14:paraId="3D725452" w14:textId="661996D8" w:rsidR="00B25BD1" w:rsidRPr="00B25BD1" w:rsidRDefault="00B25BD1" w:rsidP="00B25BD1">
      <w:pPr>
        <w:rPr>
          <w:rFonts w:ascii="Times New Roman" w:hAnsi="Times New Roman" w:cs="Times New Roman"/>
        </w:rPr>
      </w:pPr>
    </w:p>
    <w:p w14:paraId="7EBCBA20" w14:textId="293D5FC7" w:rsidR="00B25BD1" w:rsidRPr="00B25BD1" w:rsidRDefault="00B25BD1" w:rsidP="00B25BD1">
      <w:pPr>
        <w:rPr>
          <w:rFonts w:ascii="Times New Roman" w:hAnsi="Times New Roman" w:cs="Times New Roman"/>
        </w:rPr>
      </w:pPr>
    </w:p>
    <w:p w14:paraId="32901C67" w14:textId="5D9E5D5A" w:rsidR="00B25BD1" w:rsidRPr="00B25BD1" w:rsidRDefault="00B25BD1" w:rsidP="00B25BD1">
      <w:pPr>
        <w:rPr>
          <w:rFonts w:ascii="Times New Roman" w:hAnsi="Times New Roman" w:cs="Times New Roman"/>
        </w:rPr>
      </w:pPr>
    </w:p>
    <w:p w14:paraId="1F703FE8" w14:textId="30506493" w:rsidR="00B25BD1" w:rsidRPr="00B25BD1" w:rsidRDefault="00B25BD1" w:rsidP="00B25BD1">
      <w:pPr>
        <w:rPr>
          <w:rFonts w:ascii="Times New Roman" w:hAnsi="Times New Roman" w:cs="Times New Roman"/>
        </w:rPr>
      </w:pPr>
    </w:p>
    <w:p w14:paraId="172F2536" w14:textId="06B338E0" w:rsidR="00B25BD1" w:rsidRPr="00B25BD1" w:rsidRDefault="00B25BD1" w:rsidP="00B25BD1">
      <w:pPr>
        <w:rPr>
          <w:rFonts w:ascii="Times New Roman" w:hAnsi="Times New Roman" w:cs="Times New Roman"/>
        </w:rPr>
      </w:pPr>
    </w:p>
    <w:p w14:paraId="24999BF4" w14:textId="3400AA6C" w:rsidR="00B25BD1" w:rsidRPr="00B25BD1" w:rsidRDefault="00B25BD1" w:rsidP="00B25BD1">
      <w:pPr>
        <w:rPr>
          <w:rFonts w:ascii="Times New Roman" w:hAnsi="Times New Roman" w:cs="Times New Roman"/>
        </w:rPr>
      </w:pPr>
    </w:p>
    <w:p w14:paraId="1896AF5A" w14:textId="67D1D96C" w:rsidR="00B25BD1" w:rsidRPr="00B25BD1" w:rsidRDefault="00B25BD1" w:rsidP="00B25BD1">
      <w:pPr>
        <w:rPr>
          <w:rFonts w:ascii="Times New Roman" w:hAnsi="Times New Roman" w:cs="Times New Roman"/>
        </w:rPr>
      </w:pPr>
    </w:p>
    <w:p w14:paraId="788EFA3E" w14:textId="20231FF3" w:rsidR="00B25BD1" w:rsidRPr="00B25BD1" w:rsidRDefault="00B25BD1" w:rsidP="00B25BD1">
      <w:pPr>
        <w:rPr>
          <w:rFonts w:ascii="Times New Roman" w:hAnsi="Times New Roman" w:cs="Times New Roman"/>
        </w:rPr>
      </w:pPr>
    </w:p>
    <w:p w14:paraId="7E8D77D4" w14:textId="143AF5F5" w:rsidR="00B25BD1" w:rsidRPr="00B25BD1" w:rsidRDefault="00B25BD1" w:rsidP="00B25BD1">
      <w:pPr>
        <w:rPr>
          <w:rFonts w:ascii="Times New Roman" w:hAnsi="Times New Roman" w:cs="Times New Roman"/>
        </w:rPr>
      </w:pPr>
    </w:p>
    <w:p w14:paraId="34FA67E2" w14:textId="05702591" w:rsidR="00B25BD1" w:rsidRPr="00B25BD1" w:rsidRDefault="00B25BD1" w:rsidP="00B25BD1">
      <w:pPr>
        <w:rPr>
          <w:rFonts w:ascii="Times New Roman" w:hAnsi="Times New Roman" w:cs="Times New Roman"/>
        </w:rPr>
      </w:pPr>
    </w:p>
    <w:p w14:paraId="3A5DE4B2" w14:textId="3F1B6345" w:rsidR="00B25BD1" w:rsidRPr="00B25BD1" w:rsidRDefault="00B25BD1" w:rsidP="00B25BD1">
      <w:pPr>
        <w:rPr>
          <w:rFonts w:ascii="Times New Roman" w:hAnsi="Times New Roman" w:cs="Times New Roman"/>
        </w:rPr>
      </w:pPr>
    </w:p>
    <w:p w14:paraId="18BC2968" w14:textId="21112DA5" w:rsidR="00B25BD1" w:rsidRDefault="00B25BD1" w:rsidP="00B25BD1">
      <w:pPr>
        <w:rPr>
          <w:rFonts w:ascii="Times New Roman" w:hAnsi="Times New Roman" w:cs="Times New Roman"/>
        </w:rPr>
      </w:pPr>
    </w:p>
    <w:p w14:paraId="2B10D28F" w14:textId="3F6A7398" w:rsidR="00B25BD1" w:rsidRDefault="00B25BD1" w:rsidP="00B25BD1">
      <w:pPr>
        <w:rPr>
          <w:rFonts w:ascii="Times New Roman" w:hAnsi="Times New Roman" w:cs="Times New Roman"/>
        </w:rPr>
      </w:pPr>
    </w:p>
    <w:p w14:paraId="71E1582C" w14:textId="77777777" w:rsidR="00B25BD1" w:rsidRPr="00B25BD1" w:rsidRDefault="00B25BD1" w:rsidP="00B25BD1">
      <w:pPr>
        <w:rPr>
          <w:rFonts w:ascii="Times New Roman" w:hAnsi="Times New Roman" w:cs="Times New Roman"/>
        </w:rPr>
      </w:pPr>
    </w:p>
    <w:p w14:paraId="169E6FD9" w14:textId="57358730" w:rsidR="00B25BD1" w:rsidRPr="00B25BD1" w:rsidRDefault="00B25BD1" w:rsidP="00B25BD1">
      <w:pPr>
        <w:rPr>
          <w:rFonts w:ascii="Times New Roman" w:hAnsi="Times New Roman" w:cs="Times New Roman"/>
        </w:rPr>
      </w:pPr>
    </w:p>
    <w:p w14:paraId="4559AE2A" w14:textId="77777777" w:rsidR="00B25BD1" w:rsidRDefault="00B25BD1" w:rsidP="00B25BD1">
      <w:pPr>
        <w:rPr>
          <w:rFonts w:ascii="Times New Roman" w:hAnsi="Times New Roman" w:cs="Times New Roman"/>
          <w:b/>
          <w:bCs/>
        </w:rPr>
      </w:pPr>
    </w:p>
    <w:p w14:paraId="3B900E7C" w14:textId="4AEB70F8" w:rsidR="00B25BD1" w:rsidRDefault="00B25BD1" w:rsidP="00B25BD1">
      <w:pPr>
        <w:rPr>
          <w:rFonts w:ascii="Times New Roman" w:hAnsi="Times New Roman" w:cs="Times New Roman"/>
          <w:b/>
          <w:bCs/>
        </w:rPr>
      </w:pPr>
      <w:r w:rsidRPr="00B25BD1">
        <w:rPr>
          <w:rFonts w:ascii="Times New Roman" w:hAnsi="Times New Roman" w:cs="Times New Roman"/>
          <w:b/>
          <w:bCs/>
        </w:rPr>
        <w:t>3.PERCEPTUAL MAP</w:t>
      </w:r>
    </w:p>
    <w:p w14:paraId="4583A2FB" w14:textId="661050B9" w:rsidR="00B25BD1" w:rsidRDefault="00B25BD1" w:rsidP="00B25BD1">
      <w:pPr>
        <w:rPr>
          <w:rFonts w:ascii="Times New Roman" w:hAnsi="Times New Roman" w:cs="Times New Roman"/>
          <w:b/>
          <w:bCs/>
        </w:rPr>
      </w:pPr>
    </w:p>
    <w:p w14:paraId="1AF5A55F" w14:textId="5CD5F105" w:rsidR="00B25BD1" w:rsidRDefault="00B25BD1" w:rsidP="00B25BD1">
      <w:pPr>
        <w:rPr>
          <w:rFonts w:ascii="Times New Roman" w:hAnsi="Times New Roman" w:cs="Times New Roman"/>
          <w:b/>
          <w:bCs/>
        </w:rPr>
      </w:pPr>
    </w:p>
    <w:p w14:paraId="168C3FE9" w14:textId="1D7C811F" w:rsidR="00B25BD1" w:rsidRDefault="00B25BD1" w:rsidP="00B25BD1">
      <w:pPr>
        <w:rPr>
          <w:rFonts w:ascii="Times New Roman" w:hAnsi="Times New Roman" w:cs="Times New Roman"/>
          <w:b/>
          <w:bCs/>
        </w:rPr>
      </w:pPr>
    </w:p>
    <w:p w14:paraId="4C7253EF" w14:textId="590AD136" w:rsidR="00B25BD1" w:rsidRDefault="00B25BD1" w:rsidP="00B25BD1">
      <w:pPr>
        <w:rPr>
          <w:rFonts w:ascii="Times New Roman" w:hAnsi="Times New Roman" w:cs="Times New Roman"/>
          <w:b/>
          <w:bCs/>
        </w:rPr>
      </w:pPr>
    </w:p>
    <w:p w14:paraId="0F08F935" w14:textId="77777777" w:rsidR="00B25BD1" w:rsidRPr="00B25BD1" w:rsidRDefault="00B25BD1" w:rsidP="00B25BD1">
      <w:pPr>
        <w:rPr>
          <w:rFonts w:ascii="Times New Roman" w:hAnsi="Times New Roman" w:cs="Times New Roman"/>
          <w:b/>
          <w:bCs/>
        </w:rPr>
      </w:pPr>
    </w:p>
    <w:p w14:paraId="0C95FD3D" w14:textId="72E10B0F" w:rsidR="00486325" w:rsidRDefault="00B25BD1" w:rsidP="00486325">
      <w:pPr>
        <w:rPr>
          <w:rFonts w:ascii="Times New Roman" w:hAnsi="Times New Roman" w:cs="Times New Roman"/>
          <w:b/>
          <w:bCs/>
        </w:rPr>
      </w:pPr>
      <w:r>
        <w:rPr>
          <w:rFonts w:ascii="Times New Roman" w:hAnsi="Times New Roman" w:cs="Times New Roman"/>
          <w:b/>
          <w:bCs/>
          <w:noProof/>
        </w:rPr>
        <w:drawing>
          <wp:inline distT="0" distB="0" distL="0" distR="0" wp14:anchorId="23E82B09" wp14:editId="504C1DC2">
            <wp:extent cx="5731510" cy="40773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7">
                      <a:extLst>
                        <a:ext uri="{28A0092B-C50C-407E-A947-70E740481C1C}">
                          <a14:useLocalDpi xmlns:a14="http://schemas.microsoft.com/office/drawing/2010/main" val="0"/>
                        </a:ext>
                      </a:extLst>
                    </a:blip>
                    <a:stretch>
                      <a:fillRect/>
                    </a:stretch>
                  </pic:blipFill>
                  <pic:spPr>
                    <a:xfrm>
                      <a:off x="0" y="0"/>
                      <a:ext cx="5731510" cy="4077335"/>
                    </a:xfrm>
                    <a:prstGeom prst="rect">
                      <a:avLst/>
                    </a:prstGeom>
                  </pic:spPr>
                </pic:pic>
              </a:graphicData>
            </a:graphic>
          </wp:inline>
        </w:drawing>
      </w:r>
    </w:p>
    <w:p w14:paraId="11B8D150" w14:textId="77777777" w:rsidR="00486325" w:rsidRDefault="00486325" w:rsidP="00486325">
      <w:pPr>
        <w:rPr>
          <w:rFonts w:ascii="Times New Roman" w:hAnsi="Times New Roman" w:cs="Times New Roman"/>
          <w:b/>
          <w:bCs/>
        </w:rPr>
      </w:pPr>
    </w:p>
    <w:p w14:paraId="66F91BF1" w14:textId="77777777" w:rsidR="00486325" w:rsidRDefault="00486325" w:rsidP="00486325">
      <w:pPr>
        <w:rPr>
          <w:rFonts w:ascii="Times New Roman" w:hAnsi="Times New Roman" w:cs="Times New Roman"/>
          <w:b/>
          <w:bCs/>
        </w:rPr>
      </w:pPr>
    </w:p>
    <w:p w14:paraId="2D338107" w14:textId="77777777" w:rsidR="00486325" w:rsidRDefault="00486325" w:rsidP="00486325">
      <w:pPr>
        <w:rPr>
          <w:rFonts w:ascii="Times New Roman" w:hAnsi="Times New Roman" w:cs="Times New Roman"/>
          <w:b/>
          <w:bCs/>
        </w:rPr>
      </w:pPr>
    </w:p>
    <w:p w14:paraId="4204D7C2" w14:textId="77777777" w:rsidR="00486325" w:rsidRDefault="00486325" w:rsidP="00486325">
      <w:pPr>
        <w:rPr>
          <w:rFonts w:ascii="Times New Roman" w:hAnsi="Times New Roman" w:cs="Times New Roman"/>
          <w:b/>
          <w:bCs/>
        </w:rPr>
      </w:pPr>
    </w:p>
    <w:p w14:paraId="0159DD54" w14:textId="77777777" w:rsidR="00486325" w:rsidRDefault="00486325" w:rsidP="00486325">
      <w:pPr>
        <w:rPr>
          <w:rFonts w:ascii="Times New Roman" w:hAnsi="Times New Roman" w:cs="Times New Roman"/>
          <w:b/>
          <w:bCs/>
        </w:rPr>
      </w:pPr>
    </w:p>
    <w:p w14:paraId="0076DA5D" w14:textId="77777777" w:rsidR="00486325" w:rsidRDefault="00486325" w:rsidP="00486325">
      <w:pPr>
        <w:rPr>
          <w:rFonts w:ascii="Times New Roman" w:hAnsi="Times New Roman" w:cs="Times New Roman"/>
          <w:b/>
          <w:bCs/>
        </w:rPr>
      </w:pPr>
    </w:p>
    <w:p w14:paraId="2861D239" w14:textId="77777777" w:rsidR="00486325" w:rsidRDefault="00486325" w:rsidP="00486325">
      <w:pPr>
        <w:rPr>
          <w:rFonts w:ascii="Times New Roman" w:hAnsi="Times New Roman" w:cs="Times New Roman"/>
          <w:b/>
          <w:bCs/>
        </w:rPr>
      </w:pPr>
    </w:p>
    <w:p w14:paraId="390A28DE" w14:textId="77777777" w:rsidR="00486325" w:rsidRDefault="00486325" w:rsidP="00486325">
      <w:pPr>
        <w:rPr>
          <w:rFonts w:ascii="Times New Roman" w:hAnsi="Times New Roman" w:cs="Times New Roman"/>
          <w:b/>
          <w:bCs/>
        </w:rPr>
      </w:pPr>
    </w:p>
    <w:p w14:paraId="7548AA65" w14:textId="77777777" w:rsidR="00486325" w:rsidRDefault="00486325" w:rsidP="00486325">
      <w:pPr>
        <w:rPr>
          <w:rFonts w:ascii="Times New Roman" w:hAnsi="Times New Roman" w:cs="Times New Roman"/>
          <w:b/>
          <w:bCs/>
        </w:rPr>
      </w:pPr>
    </w:p>
    <w:p w14:paraId="67FC09CC" w14:textId="4D810DAF" w:rsidR="00486325" w:rsidRDefault="00486325" w:rsidP="00486325">
      <w:pPr>
        <w:rPr>
          <w:rFonts w:ascii="Times New Roman" w:hAnsi="Times New Roman" w:cs="Times New Roman"/>
          <w:b/>
          <w:bCs/>
        </w:rPr>
      </w:pPr>
    </w:p>
    <w:p w14:paraId="6AF6DD7F" w14:textId="77777777" w:rsidR="00486325" w:rsidRDefault="00486325" w:rsidP="00486325">
      <w:pPr>
        <w:rPr>
          <w:rFonts w:ascii="Times New Roman" w:hAnsi="Times New Roman" w:cs="Times New Roman"/>
          <w:b/>
          <w:bCs/>
        </w:rPr>
      </w:pPr>
    </w:p>
    <w:p w14:paraId="5EE1D817" w14:textId="77777777" w:rsidR="00486325" w:rsidRDefault="00486325" w:rsidP="00486325">
      <w:pPr>
        <w:rPr>
          <w:rFonts w:ascii="Times New Roman" w:hAnsi="Times New Roman" w:cs="Times New Roman"/>
          <w:b/>
          <w:bCs/>
        </w:rPr>
      </w:pPr>
    </w:p>
    <w:p w14:paraId="3E9129A8" w14:textId="77777777" w:rsidR="00486325" w:rsidRDefault="00486325" w:rsidP="00486325">
      <w:pPr>
        <w:rPr>
          <w:rFonts w:ascii="Times New Roman" w:hAnsi="Times New Roman" w:cs="Times New Roman"/>
          <w:b/>
          <w:bCs/>
        </w:rPr>
      </w:pPr>
    </w:p>
    <w:p w14:paraId="7E1B0773" w14:textId="77777777" w:rsidR="00486325" w:rsidRDefault="00486325" w:rsidP="00486325">
      <w:pPr>
        <w:rPr>
          <w:rFonts w:ascii="Times New Roman" w:hAnsi="Times New Roman" w:cs="Times New Roman"/>
          <w:b/>
          <w:bCs/>
        </w:rPr>
      </w:pPr>
    </w:p>
    <w:p w14:paraId="20F78CA8" w14:textId="77777777" w:rsidR="00486325" w:rsidRDefault="00486325" w:rsidP="00486325">
      <w:pPr>
        <w:rPr>
          <w:rFonts w:ascii="Times New Roman" w:hAnsi="Times New Roman" w:cs="Times New Roman"/>
          <w:b/>
          <w:bCs/>
        </w:rPr>
      </w:pPr>
    </w:p>
    <w:p w14:paraId="5A01D59B" w14:textId="77777777" w:rsidR="00486325" w:rsidRDefault="00486325" w:rsidP="00486325">
      <w:pPr>
        <w:rPr>
          <w:rFonts w:ascii="Times New Roman" w:hAnsi="Times New Roman" w:cs="Times New Roman"/>
          <w:b/>
          <w:bCs/>
        </w:rPr>
      </w:pPr>
    </w:p>
    <w:p w14:paraId="377F55F3" w14:textId="77777777" w:rsidR="00B25BD1" w:rsidRDefault="00B25BD1" w:rsidP="00486325">
      <w:pPr>
        <w:rPr>
          <w:rFonts w:ascii="Times New Roman" w:hAnsi="Times New Roman" w:cs="Times New Roman"/>
          <w:b/>
          <w:bCs/>
        </w:rPr>
      </w:pPr>
    </w:p>
    <w:p w14:paraId="4B28C8D0" w14:textId="77777777" w:rsidR="00B25BD1" w:rsidRDefault="00B25BD1" w:rsidP="00486325">
      <w:pPr>
        <w:rPr>
          <w:rFonts w:ascii="Times New Roman" w:hAnsi="Times New Roman" w:cs="Times New Roman"/>
          <w:b/>
          <w:bCs/>
        </w:rPr>
      </w:pPr>
    </w:p>
    <w:p w14:paraId="598AD9D4" w14:textId="77777777" w:rsidR="00B25BD1" w:rsidRDefault="00B25BD1" w:rsidP="00486325">
      <w:pPr>
        <w:rPr>
          <w:rFonts w:ascii="Times New Roman" w:hAnsi="Times New Roman" w:cs="Times New Roman"/>
          <w:b/>
          <w:bCs/>
        </w:rPr>
      </w:pPr>
    </w:p>
    <w:p w14:paraId="5582B704" w14:textId="77777777" w:rsidR="00B25BD1" w:rsidRDefault="00B25BD1" w:rsidP="00486325">
      <w:pPr>
        <w:rPr>
          <w:rFonts w:ascii="Times New Roman" w:hAnsi="Times New Roman" w:cs="Times New Roman"/>
          <w:b/>
          <w:bCs/>
        </w:rPr>
      </w:pPr>
    </w:p>
    <w:p w14:paraId="1E5EA72D" w14:textId="77777777" w:rsidR="00B25BD1" w:rsidRDefault="00B25BD1" w:rsidP="00486325">
      <w:pPr>
        <w:rPr>
          <w:rFonts w:ascii="Times New Roman" w:hAnsi="Times New Roman" w:cs="Times New Roman"/>
          <w:b/>
          <w:bCs/>
        </w:rPr>
      </w:pPr>
    </w:p>
    <w:p w14:paraId="0443D82F" w14:textId="12B3FF87" w:rsidR="007A5482" w:rsidRPr="00486325" w:rsidRDefault="00B25BD1" w:rsidP="00486325">
      <w:pPr>
        <w:rPr>
          <w:rFonts w:ascii="Times New Roman" w:hAnsi="Times New Roman" w:cs="Times New Roman"/>
          <w:b/>
          <w:bCs/>
        </w:rPr>
      </w:pPr>
      <w:r>
        <w:rPr>
          <w:rFonts w:ascii="Times New Roman" w:hAnsi="Times New Roman" w:cs="Times New Roman"/>
          <w:b/>
          <w:bCs/>
        </w:rPr>
        <w:t>4</w:t>
      </w:r>
      <w:r w:rsidR="00486325">
        <w:rPr>
          <w:rFonts w:ascii="Times New Roman" w:hAnsi="Times New Roman" w:cs="Times New Roman"/>
          <w:b/>
          <w:bCs/>
        </w:rPr>
        <w:t>.</w:t>
      </w:r>
      <w:r w:rsidR="007A5482" w:rsidRPr="00486325">
        <w:rPr>
          <w:rFonts w:ascii="Times New Roman" w:hAnsi="Times New Roman" w:cs="Times New Roman"/>
          <w:b/>
          <w:bCs/>
        </w:rPr>
        <w:t xml:space="preserve">PESTLE </w:t>
      </w:r>
      <w:r w:rsidR="005E386C" w:rsidRPr="00486325">
        <w:rPr>
          <w:rFonts w:ascii="Times New Roman" w:hAnsi="Times New Roman" w:cs="Times New Roman"/>
          <w:b/>
          <w:bCs/>
        </w:rPr>
        <w:t>ANALYSIS</w:t>
      </w:r>
    </w:p>
    <w:p w14:paraId="63A92942" w14:textId="6BA0ADE7" w:rsidR="005E386C" w:rsidRDefault="005E386C" w:rsidP="005E386C">
      <w:pPr>
        <w:pStyle w:val="ListParagraph"/>
        <w:rPr>
          <w:rFonts w:ascii="Times New Roman" w:hAnsi="Times New Roman" w:cs="Times New Roman"/>
        </w:rPr>
      </w:pPr>
    </w:p>
    <w:p w14:paraId="0E3C6A76" w14:textId="3ECCE7F1" w:rsidR="005E386C" w:rsidRDefault="005E386C" w:rsidP="005E386C">
      <w:pPr>
        <w:pStyle w:val="ListParagraph"/>
        <w:rPr>
          <w:rFonts w:ascii="Times New Roman" w:hAnsi="Times New Roman" w:cs="Times New Roman"/>
        </w:rPr>
      </w:pPr>
    </w:p>
    <w:p w14:paraId="55EACF6F" w14:textId="77777777" w:rsidR="005E386C" w:rsidRPr="007A5482" w:rsidRDefault="005E386C" w:rsidP="005E386C">
      <w:pPr>
        <w:pStyle w:val="ListParagraph"/>
        <w:rPr>
          <w:rFonts w:ascii="Times New Roman" w:hAnsi="Times New Roman" w:cs="Times New Roman"/>
        </w:rPr>
      </w:pPr>
    </w:p>
    <w:p w14:paraId="3643A9A1" w14:textId="0B58C5AB" w:rsidR="007A5482" w:rsidRDefault="005E386C" w:rsidP="007A5482">
      <w:pPr>
        <w:ind w:left="360"/>
        <w:rPr>
          <w:rFonts w:ascii="Times New Roman" w:hAnsi="Times New Roman" w:cs="Times New Roman"/>
          <w:noProof/>
        </w:rPr>
      </w:pPr>
      <w:r>
        <w:rPr>
          <w:rFonts w:ascii="Times New Roman" w:hAnsi="Times New Roman" w:cs="Times New Roman"/>
          <w:noProof/>
        </w:rPr>
        <w:drawing>
          <wp:inline distT="0" distB="0" distL="0" distR="0" wp14:anchorId="0CB5603D" wp14:editId="6175A17B">
            <wp:extent cx="6010910" cy="7035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8">
                      <a:extLst>
                        <a:ext uri="{28A0092B-C50C-407E-A947-70E740481C1C}">
                          <a14:useLocalDpi xmlns:a14="http://schemas.microsoft.com/office/drawing/2010/main" val="0"/>
                        </a:ext>
                      </a:extLst>
                    </a:blip>
                    <a:stretch>
                      <a:fillRect/>
                    </a:stretch>
                  </pic:blipFill>
                  <pic:spPr>
                    <a:xfrm>
                      <a:off x="0" y="0"/>
                      <a:ext cx="6010910" cy="7035800"/>
                    </a:xfrm>
                    <a:prstGeom prst="rect">
                      <a:avLst/>
                    </a:prstGeom>
                  </pic:spPr>
                </pic:pic>
              </a:graphicData>
            </a:graphic>
          </wp:inline>
        </w:drawing>
      </w:r>
    </w:p>
    <w:p w14:paraId="67A3EE56" w14:textId="16FB4272" w:rsidR="0082256E" w:rsidRPr="0082256E" w:rsidRDefault="0082256E" w:rsidP="0082256E">
      <w:pPr>
        <w:rPr>
          <w:rFonts w:ascii="Times New Roman" w:hAnsi="Times New Roman" w:cs="Times New Roman"/>
        </w:rPr>
      </w:pPr>
    </w:p>
    <w:p w14:paraId="4030C3CA" w14:textId="29D3F4F3" w:rsidR="0082256E" w:rsidRPr="0082256E" w:rsidRDefault="0082256E" w:rsidP="0082256E">
      <w:pPr>
        <w:rPr>
          <w:rFonts w:ascii="Times New Roman" w:hAnsi="Times New Roman" w:cs="Times New Roman"/>
        </w:rPr>
      </w:pPr>
    </w:p>
    <w:p w14:paraId="4368DC94" w14:textId="28E2EC7D" w:rsidR="0082256E" w:rsidRPr="0082256E" w:rsidRDefault="0082256E" w:rsidP="0082256E">
      <w:pPr>
        <w:rPr>
          <w:rFonts w:ascii="Times New Roman" w:hAnsi="Times New Roman" w:cs="Times New Roman"/>
        </w:rPr>
      </w:pPr>
    </w:p>
    <w:p w14:paraId="24973F45" w14:textId="5962F4F5" w:rsidR="0082256E" w:rsidRPr="0082256E" w:rsidRDefault="0082256E" w:rsidP="0082256E">
      <w:pPr>
        <w:rPr>
          <w:rFonts w:ascii="Times New Roman" w:hAnsi="Times New Roman" w:cs="Times New Roman"/>
        </w:rPr>
      </w:pPr>
    </w:p>
    <w:p w14:paraId="445C525D" w14:textId="24D0A130" w:rsidR="0082256E" w:rsidRPr="0082256E" w:rsidRDefault="0082256E" w:rsidP="0082256E">
      <w:pPr>
        <w:rPr>
          <w:rFonts w:ascii="Times New Roman" w:hAnsi="Times New Roman" w:cs="Times New Roman"/>
        </w:rPr>
      </w:pPr>
    </w:p>
    <w:p w14:paraId="416A0027" w14:textId="4C5BF068" w:rsidR="00A31D8B" w:rsidRPr="00486325" w:rsidRDefault="00A31D8B" w:rsidP="00486325">
      <w:pPr>
        <w:tabs>
          <w:tab w:val="left" w:pos="8242"/>
        </w:tabs>
        <w:rPr>
          <w:rFonts w:ascii="Times New Roman" w:hAnsi="Times New Roman" w:cs="Times New Roman"/>
        </w:rPr>
      </w:pPr>
    </w:p>
    <w:p w14:paraId="149E622C" w14:textId="283C89B4" w:rsidR="0082256E" w:rsidRPr="00486325" w:rsidRDefault="00B25BD1" w:rsidP="00486325">
      <w:pPr>
        <w:tabs>
          <w:tab w:val="left" w:pos="8242"/>
        </w:tabs>
        <w:rPr>
          <w:rFonts w:ascii="Times New Roman" w:hAnsi="Times New Roman" w:cs="Times New Roman"/>
          <w:b/>
          <w:bCs/>
        </w:rPr>
      </w:pPr>
      <w:r>
        <w:rPr>
          <w:rFonts w:ascii="Times New Roman" w:hAnsi="Times New Roman" w:cs="Times New Roman"/>
          <w:b/>
          <w:bCs/>
        </w:rPr>
        <w:t>5</w:t>
      </w:r>
      <w:r w:rsidR="00486325">
        <w:rPr>
          <w:rFonts w:ascii="Times New Roman" w:hAnsi="Times New Roman" w:cs="Times New Roman"/>
          <w:b/>
          <w:bCs/>
        </w:rPr>
        <w:t>.</w:t>
      </w:r>
      <w:r w:rsidR="0082256E" w:rsidRPr="00486325">
        <w:rPr>
          <w:rFonts w:ascii="Times New Roman" w:hAnsi="Times New Roman" w:cs="Times New Roman"/>
          <w:b/>
          <w:bCs/>
        </w:rPr>
        <w:t>GAN</w:t>
      </w:r>
      <w:r w:rsidR="001E75EC">
        <w:rPr>
          <w:rFonts w:ascii="Times New Roman" w:hAnsi="Times New Roman" w:cs="Times New Roman"/>
          <w:b/>
          <w:bCs/>
        </w:rPr>
        <w:t>T</w:t>
      </w:r>
      <w:r w:rsidR="0082256E" w:rsidRPr="00486325">
        <w:rPr>
          <w:rFonts w:ascii="Times New Roman" w:hAnsi="Times New Roman" w:cs="Times New Roman"/>
          <w:b/>
          <w:bCs/>
        </w:rPr>
        <w:t>T CHART</w:t>
      </w:r>
    </w:p>
    <w:p w14:paraId="632AB509" w14:textId="4D984CF9" w:rsidR="00A31D8B" w:rsidRPr="00A31D8B" w:rsidRDefault="00A31D8B" w:rsidP="00A31D8B"/>
    <w:p w14:paraId="79CF4986" w14:textId="2044825B" w:rsidR="00A31D8B" w:rsidRPr="00A31D8B" w:rsidRDefault="00A31D8B" w:rsidP="00A31D8B"/>
    <w:p w14:paraId="7F49AD74" w14:textId="48903785" w:rsidR="00A31D8B" w:rsidRPr="00A31D8B" w:rsidRDefault="00A31D8B" w:rsidP="00A31D8B"/>
    <w:p w14:paraId="5FAED73C" w14:textId="5184048B" w:rsidR="00A31D8B" w:rsidRPr="00A31D8B" w:rsidRDefault="00A31D8B" w:rsidP="00A31D8B"/>
    <w:p w14:paraId="50AF29FA" w14:textId="68CBB319" w:rsidR="00A31D8B" w:rsidRPr="00A31D8B" w:rsidRDefault="00A31D8B" w:rsidP="00A31D8B"/>
    <w:p w14:paraId="37E8313F" w14:textId="61B60C09" w:rsidR="00A31D8B" w:rsidRPr="00A31D8B" w:rsidRDefault="00A31D8B" w:rsidP="00A31D8B"/>
    <w:p w14:paraId="1FF8A06B" w14:textId="202EF8F9" w:rsidR="00A31D8B" w:rsidRPr="00A31D8B" w:rsidRDefault="00A31D8B" w:rsidP="00A31D8B"/>
    <w:p w14:paraId="4512229A" w14:textId="208A9799" w:rsidR="00A31D8B" w:rsidRPr="00A31D8B" w:rsidRDefault="00A91DE3" w:rsidP="00A31D8B">
      <w:r>
        <w:rPr>
          <w:noProof/>
        </w:rPr>
        <w:drawing>
          <wp:inline distT="0" distB="0" distL="0" distR="0" wp14:anchorId="7FE69A07" wp14:editId="760566C7">
            <wp:extent cx="5730667" cy="3259455"/>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9">
                      <a:extLst>
                        <a:ext uri="{28A0092B-C50C-407E-A947-70E740481C1C}">
                          <a14:useLocalDpi xmlns:a14="http://schemas.microsoft.com/office/drawing/2010/main" val="0"/>
                        </a:ext>
                      </a:extLst>
                    </a:blip>
                    <a:stretch>
                      <a:fillRect/>
                    </a:stretch>
                  </pic:blipFill>
                  <pic:spPr>
                    <a:xfrm>
                      <a:off x="0" y="0"/>
                      <a:ext cx="5759892" cy="3276078"/>
                    </a:xfrm>
                    <a:prstGeom prst="rect">
                      <a:avLst/>
                    </a:prstGeom>
                  </pic:spPr>
                </pic:pic>
              </a:graphicData>
            </a:graphic>
          </wp:inline>
        </w:drawing>
      </w:r>
    </w:p>
    <w:p w14:paraId="4877BECC" w14:textId="1FD54680" w:rsidR="00A31D8B" w:rsidRPr="00A31D8B" w:rsidRDefault="00A31D8B" w:rsidP="00A31D8B"/>
    <w:p w14:paraId="78A525A8" w14:textId="72A297F0" w:rsidR="00A31D8B" w:rsidRPr="00A31D8B" w:rsidRDefault="00A31D8B" w:rsidP="00A31D8B"/>
    <w:p w14:paraId="62ABC068" w14:textId="7201371C" w:rsidR="00A31D8B" w:rsidRPr="00A31D8B" w:rsidRDefault="00A31D8B" w:rsidP="00A31D8B"/>
    <w:p w14:paraId="33AC2B81" w14:textId="6F0DB0ED" w:rsidR="00A31D8B" w:rsidRPr="00A31D8B" w:rsidRDefault="00A31D8B" w:rsidP="00A31D8B"/>
    <w:p w14:paraId="7B4975B8" w14:textId="4C361D56" w:rsidR="00A31D8B" w:rsidRPr="00A31D8B" w:rsidRDefault="00A31D8B" w:rsidP="00A31D8B"/>
    <w:p w14:paraId="53105212" w14:textId="3429509C" w:rsidR="00A31D8B" w:rsidRPr="00A31D8B" w:rsidRDefault="00A31D8B" w:rsidP="00A31D8B"/>
    <w:p w14:paraId="300642DF" w14:textId="7B402273" w:rsidR="00A31D8B" w:rsidRPr="00A31D8B" w:rsidRDefault="00A31D8B" w:rsidP="00A31D8B"/>
    <w:p w14:paraId="667693E1" w14:textId="6E14138D" w:rsidR="00A31D8B" w:rsidRPr="00A31D8B" w:rsidRDefault="00A31D8B" w:rsidP="00A31D8B"/>
    <w:p w14:paraId="133EE8E2" w14:textId="6F78E5DD" w:rsidR="00A31D8B" w:rsidRPr="00A31D8B" w:rsidRDefault="00A31D8B" w:rsidP="00A31D8B"/>
    <w:p w14:paraId="0C173F3B" w14:textId="72E17C4B" w:rsidR="00A31D8B" w:rsidRPr="00A31D8B" w:rsidRDefault="00A31D8B" w:rsidP="00A31D8B"/>
    <w:p w14:paraId="4F6A3C7C" w14:textId="399F48F9" w:rsidR="00A31D8B" w:rsidRPr="00A31D8B" w:rsidRDefault="00A31D8B" w:rsidP="00A31D8B"/>
    <w:p w14:paraId="2EBF4FD3" w14:textId="7C66238C" w:rsidR="00A31D8B" w:rsidRPr="00A31D8B" w:rsidRDefault="00A31D8B" w:rsidP="00A31D8B"/>
    <w:p w14:paraId="7E04887F" w14:textId="4BFE1F15" w:rsidR="005E41FD" w:rsidRDefault="005E41FD" w:rsidP="00A31D8B">
      <w:pPr>
        <w:tabs>
          <w:tab w:val="left" w:pos="8060"/>
        </w:tabs>
      </w:pPr>
    </w:p>
    <w:p w14:paraId="6EFB5439" w14:textId="77777777" w:rsidR="00413088" w:rsidRDefault="00413088" w:rsidP="00A31D8B">
      <w:pPr>
        <w:tabs>
          <w:tab w:val="left" w:pos="8060"/>
        </w:tabs>
      </w:pPr>
    </w:p>
    <w:p w14:paraId="5EC8C0EB" w14:textId="77777777" w:rsidR="00B25BD1" w:rsidRDefault="00B25BD1" w:rsidP="00A31D8B">
      <w:pPr>
        <w:tabs>
          <w:tab w:val="left" w:pos="8060"/>
        </w:tabs>
        <w:rPr>
          <w:rFonts w:ascii="Times New Roman" w:hAnsi="Times New Roman" w:cs="Times New Roman"/>
          <w:b/>
          <w:bCs/>
        </w:rPr>
      </w:pPr>
    </w:p>
    <w:p w14:paraId="1334B308" w14:textId="77777777" w:rsidR="00A91DE3" w:rsidRDefault="00A91DE3" w:rsidP="00A31D8B">
      <w:pPr>
        <w:tabs>
          <w:tab w:val="left" w:pos="8060"/>
        </w:tabs>
        <w:rPr>
          <w:rFonts w:ascii="Times New Roman" w:hAnsi="Times New Roman" w:cs="Times New Roman"/>
          <w:b/>
          <w:bCs/>
        </w:rPr>
      </w:pPr>
    </w:p>
    <w:p w14:paraId="0874BE8B" w14:textId="77777777" w:rsidR="00A91DE3" w:rsidRDefault="00A91DE3" w:rsidP="00A31D8B">
      <w:pPr>
        <w:tabs>
          <w:tab w:val="left" w:pos="8060"/>
        </w:tabs>
        <w:rPr>
          <w:rFonts w:ascii="Times New Roman" w:hAnsi="Times New Roman" w:cs="Times New Roman"/>
          <w:b/>
          <w:bCs/>
        </w:rPr>
      </w:pPr>
    </w:p>
    <w:p w14:paraId="096A17D4" w14:textId="77777777" w:rsidR="00A91DE3" w:rsidRDefault="00A91DE3" w:rsidP="00A31D8B">
      <w:pPr>
        <w:tabs>
          <w:tab w:val="left" w:pos="8060"/>
        </w:tabs>
        <w:rPr>
          <w:rFonts w:ascii="Times New Roman" w:hAnsi="Times New Roman" w:cs="Times New Roman"/>
          <w:b/>
          <w:bCs/>
        </w:rPr>
      </w:pPr>
    </w:p>
    <w:p w14:paraId="726D27CF" w14:textId="77777777" w:rsidR="00A91DE3" w:rsidRDefault="00A91DE3" w:rsidP="00A31D8B">
      <w:pPr>
        <w:tabs>
          <w:tab w:val="left" w:pos="8060"/>
        </w:tabs>
        <w:rPr>
          <w:rFonts w:ascii="Times New Roman" w:hAnsi="Times New Roman" w:cs="Times New Roman"/>
          <w:b/>
          <w:bCs/>
        </w:rPr>
      </w:pPr>
    </w:p>
    <w:p w14:paraId="44B10904" w14:textId="77777777" w:rsidR="00A91DE3" w:rsidRDefault="00A91DE3" w:rsidP="00A31D8B">
      <w:pPr>
        <w:tabs>
          <w:tab w:val="left" w:pos="8060"/>
        </w:tabs>
        <w:rPr>
          <w:rFonts w:ascii="Times New Roman" w:hAnsi="Times New Roman" w:cs="Times New Roman"/>
          <w:b/>
          <w:bCs/>
        </w:rPr>
      </w:pPr>
    </w:p>
    <w:p w14:paraId="4547E2B9" w14:textId="77777777" w:rsidR="00A91DE3" w:rsidRDefault="00A91DE3" w:rsidP="00A31D8B">
      <w:pPr>
        <w:tabs>
          <w:tab w:val="left" w:pos="8060"/>
        </w:tabs>
        <w:rPr>
          <w:rFonts w:ascii="Times New Roman" w:hAnsi="Times New Roman" w:cs="Times New Roman"/>
          <w:b/>
          <w:bCs/>
        </w:rPr>
      </w:pPr>
    </w:p>
    <w:p w14:paraId="034B547C" w14:textId="56B3A82E" w:rsidR="00A31D8B" w:rsidRDefault="00A31D8B" w:rsidP="00A31D8B">
      <w:pPr>
        <w:tabs>
          <w:tab w:val="left" w:pos="8060"/>
        </w:tabs>
        <w:rPr>
          <w:rFonts w:ascii="Times New Roman" w:hAnsi="Times New Roman" w:cs="Times New Roman"/>
          <w:b/>
          <w:bCs/>
        </w:rPr>
      </w:pPr>
      <w:r w:rsidRPr="00A31D8B">
        <w:rPr>
          <w:rFonts w:ascii="Times New Roman" w:hAnsi="Times New Roman" w:cs="Times New Roman"/>
          <w:b/>
          <w:bCs/>
        </w:rPr>
        <w:lastRenderedPageBreak/>
        <w:t>Marketing</w:t>
      </w:r>
      <w:r w:rsidR="003621C0">
        <w:rPr>
          <w:rFonts w:ascii="Times New Roman" w:hAnsi="Times New Roman" w:cs="Times New Roman"/>
          <w:b/>
          <w:bCs/>
        </w:rPr>
        <w:t xml:space="preserve"> </w:t>
      </w:r>
      <w:r w:rsidR="00001DB5">
        <w:rPr>
          <w:rFonts w:ascii="Times New Roman" w:hAnsi="Times New Roman" w:cs="Times New Roman"/>
          <w:b/>
          <w:bCs/>
        </w:rPr>
        <w:t xml:space="preserve">Plan / </w:t>
      </w:r>
      <w:r w:rsidR="003621C0">
        <w:rPr>
          <w:rFonts w:ascii="Times New Roman" w:hAnsi="Times New Roman" w:cs="Times New Roman"/>
          <w:b/>
          <w:bCs/>
        </w:rPr>
        <w:t>PowerPoint Presentation</w:t>
      </w:r>
    </w:p>
    <w:p w14:paraId="297F1460" w14:textId="0B3D80B8" w:rsidR="00CA2C3A" w:rsidRDefault="00CA2C3A" w:rsidP="00A31D8B">
      <w:pPr>
        <w:tabs>
          <w:tab w:val="left" w:pos="8060"/>
        </w:tabs>
        <w:rPr>
          <w:rFonts w:ascii="Times New Roman" w:hAnsi="Times New Roman" w:cs="Times New Roman"/>
          <w:b/>
          <w:bCs/>
        </w:rPr>
      </w:pPr>
    </w:p>
    <w:p w14:paraId="517FBE27" w14:textId="77777777" w:rsidR="00CA2C3A" w:rsidRDefault="00CA2C3A" w:rsidP="00A31D8B">
      <w:pPr>
        <w:tabs>
          <w:tab w:val="left" w:pos="8060"/>
        </w:tabs>
        <w:rPr>
          <w:rFonts w:ascii="Times New Roman" w:hAnsi="Times New Roman" w:cs="Times New Roman"/>
          <w:b/>
          <w:bCs/>
        </w:rPr>
      </w:pPr>
    </w:p>
    <w:p w14:paraId="387E7B97" w14:textId="67581085" w:rsidR="00486325" w:rsidRDefault="00486325" w:rsidP="00A31D8B">
      <w:pPr>
        <w:tabs>
          <w:tab w:val="left" w:pos="8060"/>
        </w:tabs>
        <w:rPr>
          <w:rFonts w:ascii="Times New Roman" w:hAnsi="Times New Roman" w:cs="Times New Roman"/>
          <w:b/>
          <w:bCs/>
        </w:rPr>
      </w:pPr>
    </w:p>
    <w:p w14:paraId="387EA5CB" w14:textId="77777777" w:rsidR="00486325" w:rsidRDefault="00486325" w:rsidP="00A31D8B">
      <w:pPr>
        <w:tabs>
          <w:tab w:val="left" w:pos="8060"/>
        </w:tabs>
        <w:rPr>
          <w:rFonts w:ascii="Times New Roman" w:hAnsi="Times New Roman" w:cs="Times New Roman"/>
          <w:b/>
          <w:bCs/>
        </w:rPr>
      </w:pPr>
    </w:p>
    <w:p w14:paraId="2B386ABC" w14:textId="45FC7E0E" w:rsidR="00A31D8B" w:rsidRDefault="00A31D8B" w:rsidP="00A31D8B">
      <w:pPr>
        <w:tabs>
          <w:tab w:val="left" w:pos="8060"/>
        </w:tabs>
        <w:rPr>
          <w:rFonts w:ascii="Times New Roman" w:hAnsi="Times New Roman" w:cs="Times New Roman"/>
          <w:b/>
          <w:bCs/>
        </w:rPr>
      </w:pPr>
    </w:p>
    <w:p w14:paraId="3BAF7549" w14:textId="6021768F" w:rsidR="00A31D8B" w:rsidRDefault="00413088" w:rsidP="00A31D8B">
      <w:pPr>
        <w:tabs>
          <w:tab w:val="left" w:pos="8060"/>
        </w:tabs>
        <w:rPr>
          <w:rFonts w:ascii="Times New Roman" w:hAnsi="Times New Roman" w:cs="Times New Roman"/>
          <w:b/>
          <w:bCs/>
        </w:rPr>
      </w:pPr>
      <w:r>
        <w:rPr>
          <w:rFonts w:ascii="Times New Roman" w:hAnsi="Times New Roman" w:cs="Times New Roman"/>
          <w:b/>
          <w:bCs/>
          <w:noProof/>
        </w:rPr>
        <w:drawing>
          <wp:inline distT="0" distB="0" distL="0" distR="0" wp14:anchorId="7ECE32AC" wp14:editId="76B2F5DC">
            <wp:extent cx="5731510" cy="3275965"/>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0">
                      <a:extLst>
                        <a:ext uri="{28A0092B-C50C-407E-A947-70E740481C1C}">
                          <a14:useLocalDpi xmlns:a14="http://schemas.microsoft.com/office/drawing/2010/main" val="0"/>
                        </a:ext>
                      </a:extLst>
                    </a:blip>
                    <a:stretch>
                      <a:fillRect/>
                    </a:stretch>
                  </pic:blipFill>
                  <pic:spPr>
                    <a:xfrm>
                      <a:off x="0" y="0"/>
                      <a:ext cx="5731510" cy="3275965"/>
                    </a:xfrm>
                    <a:prstGeom prst="rect">
                      <a:avLst/>
                    </a:prstGeom>
                  </pic:spPr>
                </pic:pic>
              </a:graphicData>
            </a:graphic>
          </wp:inline>
        </w:drawing>
      </w:r>
    </w:p>
    <w:p w14:paraId="5BD2B77A" w14:textId="30DEB6DF" w:rsidR="00486325" w:rsidRDefault="00486325" w:rsidP="00A31D8B">
      <w:pPr>
        <w:tabs>
          <w:tab w:val="left" w:pos="8060"/>
        </w:tabs>
        <w:rPr>
          <w:rFonts w:ascii="Times New Roman" w:hAnsi="Times New Roman" w:cs="Times New Roman"/>
          <w:b/>
          <w:bCs/>
        </w:rPr>
      </w:pPr>
    </w:p>
    <w:p w14:paraId="6B1A6565" w14:textId="6EB0D278" w:rsidR="00486325" w:rsidRDefault="00486325" w:rsidP="00A31D8B">
      <w:pPr>
        <w:tabs>
          <w:tab w:val="left" w:pos="8060"/>
        </w:tabs>
        <w:rPr>
          <w:rFonts w:ascii="Times New Roman" w:hAnsi="Times New Roman" w:cs="Times New Roman"/>
          <w:b/>
          <w:bCs/>
        </w:rPr>
      </w:pPr>
    </w:p>
    <w:p w14:paraId="6779156B" w14:textId="3A68B17B" w:rsidR="00486325" w:rsidRPr="00A31D8B" w:rsidRDefault="00486325" w:rsidP="00A31D8B">
      <w:pPr>
        <w:tabs>
          <w:tab w:val="left" w:pos="8060"/>
        </w:tabs>
        <w:rPr>
          <w:rFonts w:ascii="Times New Roman" w:hAnsi="Times New Roman" w:cs="Times New Roman"/>
          <w:b/>
          <w:bCs/>
        </w:rPr>
      </w:pPr>
    </w:p>
    <w:p w14:paraId="0AF9FD18" w14:textId="77777777" w:rsidR="006D02FC" w:rsidRPr="006D02FC" w:rsidRDefault="006D02FC" w:rsidP="006D02FC"/>
    <w:p w14:paraId="5197EDB3" w14:textId="4C5F15E9" w:rsidR="00486325" w:rsidRDefault="00413088" w:rsidP="00A31D8B">
      <w:r>
        <w:rPr>
          <w:noProof/>
        </w:rPr>
        <w:drawing>
          <wp:inline distT="0" distB="0" distL="0" distR="0" wp14:anchorId="1E3173EE" wp14:editId="21A76A8F">
            <wp:extent cx="5731510" cy="3301365"/>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1">
                      <a:extLst>
                        <a:ext uri="{28A0092B-C50C-407E-A947-70E740481C1C}">
                          <a14:useLocalDpi xmlns:a14="http://schemas.microsoft.com/office/drawing/2010/main" val="0"/>
                        </a:ext>
                      </a:extLst>
                    </a:blip>
                    <a:stretch>
                      <a:fillRect/>
                    </a:stretch>
                  </pic:blipFill>
                  <pic:spPr>
                    <a:xfrm>
                      <a:off x="0" y="0"/>
                      <a:ext cx="5731510" cy="3301365"/>
                    </a:xfrm>
                    <a:prstGeom prst="rect">
                      <a:avLst/>
                    </a:prstGeom>
                  </pic:spPr>
                </pic:pic>
              </a:graphicData>
            </a:graphic>
          </wp:inline>
        </w:drawing>
      </w:r>
    </w:p>
    <w:p w14:paraId="6AF41536" w14:textId="77777777" w:rsidR="00486325" w:rsidRDefault="00486325" w:rsidP="00A31D8B"/>
    <w:p w14:paraId="4965F4DA" w14:textId="46EA6FCB" w:rsidR="00486325" w:rsidRDefault="00486325" w:rsidP="00A31D8B"/>
    <w:p w14:paraId="0107A4FE" w14:textId="396C8150" w:rsidR="00486325" w:rsidRDefault="00486325" w:rsidP="00A31D8B"/>
    <w:p w14:paraId="294C590E" w14:textId="0815D8CA" w:rsidR="008152FF" w:rsidRPr="008152FF" w:rsidRDefault="00413088" w:rsidP="008152FF">
      <w:r>
        <w:rPr>
          <w:noProof/>
        </w:rPr>
        <w:drawing>
          <wp:inline distT="0" distB="0" distL="0" distR="0" wp14:anchorId="492A6911" wp14:editId="6A80BAE2">
            <wp:extent cx="5731510" cy="32899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2">
                      <a:extLst>
                        <a:ext uri="{28A0092B-C50C-407E-A947-70E740481C1C}">
                          <a14:useLocalDpi xmlns:a14="http://schemas.microsoft.com/office/drawing/2010/main" val="0"/>
                        </a:ext>
                      </a:extLst>
                    </a:blip>
                    <a:stretch>
                      <a:fillRect/>
                    </a:stretch>
                  </pic:blipFill>
                  <pic:spPr>
                    <a:xfrm>
                      <a:off x="0" y="0"/>
                      <a:ext cx="5731510" cy="3289935"/>
                    </a:xfrm>
                    <a:prstGeom prst="rect">
                      <a:avLst/>
                    </a:prstGeom>
                  </pic:spPr>
                </pic:pic>
              </a:graphicData>
            </a:graphic>
          </wp:inline>
        </w:drawing>
      </w:r>
    </w:p>
    <w:p w14:paraId="6A58758A" w14:textId="7294290B" w:rsidR="00486325" w:rsidRDefault="00486325" w:rsidP="00A31D8B"/>
    <w:p w14:paraId="38F77A7D" w14:textId="0922F20B" w:rsidR="00413088" w:rsidRDefault="00413088" w:rsidP="00A31D8B"/>
    <w:p w14:paraId="1CAC414D" w14:textId="77777777" w:rsidR="00413088" w:rsidRDefault="00413088" w:rsidP="00A31D8B"/>
    <w:p w14:paraId="09BD8471" w14:textId="468EA091" w:rsidR="00486325" w:rsidRDefault="00486325" w:rsidP="00A31D8B"/>
    <w:p w14:paraId="68B2B962" w14:textId="4F5AE6F0" w:rsidR="00486325" w:rsidRDefault="00486325" w:rsidP="00A31D8B"/>
    <w:p w14:paraId="6DB23A73" w14:textId="623955CE" w:rsidR="00486325" w:rsidRDefault="00486325" w:rsidP="00A31D8B"/>
    <w:p w14:paraId="4C9DAD28" w14:textId="2581EAD2" w:rsidR="00486325" w:rsidRDefault="00413088" w:rsidP="00A31D8B">
      <w:r>
        <w:rPr>
          <w:noProof/>
        </w:rPr>
        <w:drawing>
          <wp:inline distT="0" distB="0" distL="0" distR="0" wp14:anchorId="041A46B8" wp14:editId="1BDB6D55">
            <wp:extent cx="5731510" cy="3250565"/>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23">
                      <a:extLst>
                        <a:ext uri="{28A0092B-C50C-407E-A947-70E740481C1C}">
                          <a14:useLocalDpi xmlns:a14="http://schemas.microsoft.com/office/drawing/2010/main" val="0"/>
                        </a:ext>
                      </a:extLst>
                    </a:blip>
                    <a:stretch>
                      <a:fillRect/>
                    </a:stretch>
                  </pic:blipFill>
                  <pic:spPr>
                    <a:xfrm>
                      <a:off x="0" y="0"/>
                      <a:ext cx="5731510" cy="3250565"/>
                    </a:xfrm>
                    <a:prstGeom prst="rect">
                      <a:avLst/>
                    </a:prstGeom>
                  </pic:spPr>
                </pic:pic>
              </a:graphicData>
            </a:graphic>
          </wp:inline>
        </w:drawing>
      </w:r>
    </w:p>
    <w:p w14:paraId="609D7A47" w14:textId="12A9A356" w:rsidR="00486325" w:rsidRDefault="00486325" w:rsidP="00A31D8B"/>
    <w:p w14:paraId="768C1CB0" w14:textId="78357702" w:rsidR="00E759B7" w:rsidRDefault="00E759B7" w:rsidP="00A31D8B"/>
    <w:p w14:paraId="3623774C" w14:textId="09A463EC" w:rsidR="00E759B7" w:rsidRDefault="00E759B7" w:rsidP="00A31D8B"/>
    <w:p w14:paraId="029A08E3" w14:textId="6A53B01F" w:rsidR="00E759B7" w:rsidRDefault="00E759B7" w:rsidP="00A31D8B"/>
    <w:p w14:paraId="2798964B" w14:textId="77777777" w:rsidR="00E759B7" w:rsidRDefault="00E759B7" w:rsidP="00A31D8B"/>
    <w:p w14:paraId="5BAA5DFA" w14:textId="24B65215" w:rsidR="00413088" w:rsidRDefault="00F91198" w:rsidP="00413088">
      <w:pPr>
        <w:rPr>
          <w:noProof/>
        </w:rPr>
      </w:pPr>
      <w:r>
        <w:rPr>
          <w:noProof/>
        </w:rPr>
        <w:lastRenderedPageBreak/>
        <w:drawing>
          <wp:inline distT="0" distB="0" distL="0" distR="0" wp14:anchorId="0177C0B5" wp14:editId="1EF14EB0">
            <wp:extent cx="5731510" cy="326707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24">
                      <a:extLst>
                        <a:ext uri="{28A0092B-C50C-407E-A947-70E740481C1C}">
                          <a14:useLocalDpi xmlns:a14="http://schemas.microsoft.com/office/drawing/2010/main" val="0"/>
                        </a:ext>
                      </a:extLst>
                    </a:blip>
                    <a:stretch>
                      <a:fillRect/>
                    </a:stretch>
                  </pic:blipFill>
                  <pic:spPr>
                    <a:xfrm>
                      <a:off x="0" y="0"/>
                      <a:ext cx="5731510" cy="3267075"/>
                    </a:xfrm>
                    <a:prstGeom prst="rect">
                      <a:avLst/>
                    </a:prstGeom>
                  </pic:spPr>
                </pic:pic>
              </a:graphicData>
            </a:graphic>
          </wp:inline>
        </w:drawing>
      </w:r>
    </w:p>
    <w:p w14:paraId="04EDF8CE" w14:textId="386EA2AB" w:rsidR="00413088" w:rsidRPr="00413088" w:rsidRDefault="00413088" w:rsidP="00413088"/>
    <w:p w14:paraId="07635DEE" w14:textId="78F2D323" w:rsidR="00413088" w:rsidRDefault="00413088" w:rsidP="00413088"/>
    <w:p w14:paraId="169AED57" w14:textId="508FCD64" w:rsidR="00413088" w:rsidRDefault="00413088" w:rsidP="00413088"/>
    <w:p w14:paraId="37C7444E" w14:textId="77777777" w:rsidR="00413088" w:rsidRPr="00413088" w:rsidRDefault="00413088" w:rsidP="00413088"/>
    <w:p w14:paraId="34ED1A7B" w14:textId="071DBA60" w:rsidR="00413088" w:rsidRPr="00413088" w:rsidRDefault="00413088" w:rsidP="00413088"/>
    <w:p w14:paraId="1A83B89D" w14:textId="4A4E1A4E" w:rsidR="00413088" w:rsidRPr="00413088" w:rsidRDefault="00413088" w:rsidP="00413088"/>
    <w:p w14:paraId="3153EFD0" w14:textId="79ACA07F" w:rsidR="00413088" w:rsidRPr="00413088" w:rsidRDefault="00413088" w:rsidP="00413088">
      <w:r>
        <w:rPr>
          <w:noProof/>
        </w:rPr>
        <w:drawing>
          <wp:inline distT="0" distB="0" distL="0" distR="0" wp14:anchorId="6E961E39" wp14:editId="3FA12BE2">
            <wp:extent cx="5731510" cy="328104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5">
                      <a:extLst>
                        <a:ext uri="{28A0092B-C50C-407E-A947-70E740481C1C}">
                          <a14:useLocalDpi xmlns:a14="http://schemas.microsoft.com/office/drawing/2010/main" val="0"/>
                        </a:ext>
                      </a:extLst>
                    </a:blip>
                    <a:stretch>
                      <a:fillRect/>
                    </a:stretch>
                  </pic:blipFill>
                  <pic:spPr>
                    <a:xfrm>
                      <a:off x="0" y="0"/>
                      <a:ext cx="5731510" cy="3281045"/>
                    </a:xfrm>
                    <a:prstGeom prst="rect">
                      <a:avLst/>
                    </a:prstGeom>
                  </pic:spPr>
                </pic:pic>
              </a:graphicData>
            </a:graphic>
          </wp:inline>
        </w:drawing>
      </w:r>
    </w:p>
    <w:p w14:paraId="05238540" w14:textId="3EBB9F06" w:rsidR="00413088" w:rsidRPr="00413088" w:rsidRDefault="00413088" w:rsidP="00413088"/>
    <w:p w14:paraId="3ED07A8D" w14:textId="5EFA571A" w:rsidR="00413088" w:rsidRPr="00413088" w:rsidRDefault="00413088" w:rsidP="00413088"/>
    <w:p w14:paraId="44EC5F28" w14:textId="3B0B4BC9" w:rsidR="00413088" w:rsidRPr="00413088" w:rsidRDefault="00413088" w:rsidP="00413088"/>
    <w:p w14:paraId="3B673815" w14:textId="01DF6436" w:rsidR="00413088" w:rsidRPr="00413088" w:rsidRDefault="00413088" w:rsidP="00413088"/>
    <w:p w14:paraId="72141247" w14:textId="070E2383" w:rsidR="00413088" w:rsidRPr="00413088" w:rsidRDefault="00413088" w:rsidP="00413088"/>
    <w:p w14:paraId="44750A6B" w14:textId="591D7CB1" w:rsidR="00413088" w:rsidRPr="00413088" w:rsidRDefault="00413088" w:rsidP="00413088"/>
    <w:p w14:paraId="0AE6EEB2" w14:textId="706A6BF4" w:rsidR="00413088" w:rsidRPr="00413088" w:rsidRDefault="00413088" w:rsidP="00413088">
      <w:pPr>
        <w:tabs>
          <w:tab w:val="left" w:pos="2840"/>
        </w:tabs>
      </w:pPr>
    </w:p>
    <w:p w14:paraId="4D0C1975" w14:textId="24A11766" w:rsidR="00E759B7" w:rsidRDefault="00413088" w:rsidP="00A31D8B">
      <w:r>
        <w:rPr>
          <w:noProof/>
        </w:rPr>
        <w:drawing>
          <wp:inline distT="0" distB="0" distL="0" distR="0" wp14:anchorId="29348011" wp14:editId="01D50114">
            <wp:extent cx="5731510" cy="333057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6">
                      <a:extLst>
                        <a:ext uri="{28A0092B-C50C-407E-A947-70E740481C1C}">
                          <a14:useLocalDpi xmlns:a14="http://schemas.microsoft.com/office/drawing/2010/main" val="0"/>
                        </a:ext>
                      </a:extLst>
                    </a:blip>
                    <a:stretch>
                      <a:fillRect/>
                    </a:stretch>
                  </pic:blipFill>
                  <pic:spPr>
                    <a:xfrm>
                      <a:off x="0" y="0"/>
                      <a:ext cx="5731510" cy="3330575"/>
                    </a:xfrm>
                    <a:prstGeom prst="rect">
                      <a:avLst/>
                    </a:prstGeom>
                  </pic:spPr>
                </pic:pic>
              </a:graphicData>
            </a:graphic>
          </wp:inline>
        </w:drawing>
      </w:r>
    </w:p>
    <w:p w14:paraId="530B5788" w14:textId="7529CE13" w:rsidR="00413088" w:rsidRDefault="00413088" w:rsidP="00A31D8B"/>
    <w:p w14:paraId="5FD3AEA7" w14:textId="445F4345" w:rsidR="00413088" w:rsidRDefault="00413088" w:rsidP="00A31D8B"/>
    <w:p w14:paraId="15A47F97" w14:textId="77777777" w:rsidR="00123E3C" w:rsidRDefault="00123E3C" w:rsidP="00A31D8B"/>
    <w:p w14:paraId="71D15C99" w14:textId="07DA47CE" w:rsidR="00413088" w:rsidRDefault="00413088" w:rsidP="00A31D8B"/>
    <w:p w14:paraId="5C0164CE" w14:textId="77777777" w:rsidR="00413088" w:rsidRDefault="00413088" w:rsidP="00A31D8B"/>
    <w:p w14:paraId="35100007" w14:textId="23DF729C" w:rsidR="00413088" w:rsidRDefault="00413088" w:rsidP="00A31D8B"/>
    <w:p w14:paraId="4E3C89D6" w14:textId="3C850ACD" w:rsidR="00413088" w:rsidRDefault="00413088" w:rsidP="00A31D8B">
      <w:r>
        <w:rPr>
          <w:noProof/>
        </w:rPr>
        <w:drawing>
          <wp:inline distT="0" distB="0" distL="0" distR="0" wp14:anchorId="3A256B97" wp14:editId="7A5832C8">
            <wp:extent cx="5731510" cy="33020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27">
                      <a:extLst>
                        <a:ext uri="{28A0092B-C50C-407E-A947-70E740481C1C}">
                          <a14:useLocalDpi xmlns:a14="http://schemas.microsoft.com/office/drawing/2010/main" val="0"/>
                        </a:ext>
                      </a:extLst>
                    </a:blip>
                    <a:stretch>
                      <a:fillRect/>
                    </a:stretch>
                  </pic:blipFill>
                  <pic:spPr>
                    <a:xfrm>
                      <a:off x="0" y="0"/>
                      <a:ext cx="5731510" cy="3302000"/>
                    </a:xfrm>
                    <a:prstGeom prst="rect">
                      <a:avLst/>
                    </a:prstGeom>
                  </pic:spPr>
                </pic:pic>
              </a:graphicData>
            </a:graphic>
          </wp:inline>
        </w:drawing>
      </w:r>
    </w:p>
    <w:p w14:paraId="56FC3DC0" w14:textId="25D9E271" w:rsidR="00413088" w:rsidRDefault="00413088" w:rsidP="00A31D8B"/>
    <w:p w14:paraId="32D0CDE9" w14:textId="1FD50D55" w:rsidR="00413088" w:rsidRDefault="00413088" w:rsidP="00A31D8B">
      <w:r>
        <w:rPr>
          <w:noProof/>
        </w:rPr>
        <w:lastRenderedPageBreak/>
        <w:drawing>
          <wp:inline distT="0" distB="0" distL="0" distR="0" wp14:anchorId="3A7C4448" wp14:editId="7A827E6B">
            <wp:extent cx="5731510" cy="330454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28">
                      <a:extLst>
                        <a:ext uri="{28A0092B-C50C-407E-A947-70E740481C1C}">
                          <a14:useLocalDpi xmlns:a14="http://schemas.microsoft.com/office/drawing/2010/main" val="0"/>
                        </a:ext>
                      </a:extLst>
                    </a:blip>
                    <a:stretch>
                      <a:fillRect/>
                    </a:stretch>
                  </pic:blipFill>
                  <pic:spPr>
                    <a:xfrm>
                      <a:off x="0" y="0"/>
                      <a:ext cx="5731510" cy="3304540"/>
                    </a:xfrm>
                    <a:prstGeom prst="rect">
                      <a:avLst/>
                    </a:prstGeom>
                  </pic:spPr>
                </pic:pic>
              </a:graphicData>
            </a:graphic>
          </wp:inline>
        </w:drawing>
      </w:r>
    </w:p>
    <w:p w14:paraId="4B6D3E8F" w14:textId="3905D522" w:rsidR="00413088" w:rsidRDefault="00413088" w:rsidP="00A31D8B"/>
    <w:p w14:paraId="2FCE4362" w14:textId="16FBCBC3" w:rsidR="00413088" w:rsidRDefault="00413088" w:rsidP="00A31D8B"/>
    <w:p w14:paraId="54C4C46A" w14:textId="1BB008C7" w:rsidR="00413088" w:rsidRDefault="00413088" w:rsidP="00A31D8B"/>
    <w:p w14:paraId="4B4D6DD8" w14:textId="77777777" w:rsidR="00413088" w:rsidRDefault="00413088" w:rsidP="00A31D8B"/>
    <w:p w14:paraId="4EE56CC8" w14:textId="528B1949" w:rsidR="00413088" w:rsidRDefault="00413088" w:rsidP="00A31D8B"/>
    <w:p w14:paraId="3D55DD30" w14:textId="79AF2677" w:rsidR="00413088" w:rsidRDefault="00413088" w:rsidP="00A31D8B">
      <w:r>
        <w:rPr>
          <w:noProof/>
        </w:rPr>
        <w:drawing>
          <wp:inline distT="0" distB="0" distL="0" distR="0" wp14:anchorId="2ED5B8E4" wp14:editId="27B8DAD0">
            <wp:extent cx="5731510" cy="3259455"/>
            <wp:effectExtent l="0" t="0" r="0"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29">
                      <a:extLst>
                        <a:ext uri="{28A0092B-C50C-407E-A947-70E740481C1C}">
                          <a14:useLocalDpi xmlns:a14="http://schemas.microsoft.com/office/drawing/2010/main" val="0"/>
                        </a:ext>
                      </a:extLst>
                    </a:blip>
                    <a:stretch>
                      <a:fillRect/>
                    </a:stretch>
                  </pic:blipFill>
                  <pic:spPr>
                    <a:xfrm>
                      <a:off x="0" y="0"/>
                      <a:ext cx="5731510" cy="3259455"/>
                    </a:xfrm>
                    <a:prstGeom prst="rect">
                      <a:avLst/>
                    </a:prstGeom>
                  </pic:spPr>
                </pic:pic>
              </a:graphicData>
            </a:graphic>
          </wp:inline>
        </w:drawing>
      </w:r>
    </w:p>
    <w:p w14:paraId="4F639951" w14:textId="3AFD9C75" w:rsidR="00413088" w:rsidRDefault="00413088" w:rsidP="00A31D8B"/>
    <w:p w14:paraId="2E67FACA" w14:textId="03DB42AF" w:rsidR="00413088" w:rsidRDefault="00413088" w:rsidP="00A31D8B"/>
    <w:p w14:paraId="4CEB9771" w14:textId="2CA2BA97" w:rsidR="00413088" w:rsidRDefault="00413088" w:rsidP="00A31D8B"/>
    <w:p w14:paraId="79DD0E1D" w14:textId="7C76D6EF" w:rsidR="00413088" w:rsidRDefault="009964FB" w:rsidP="00A31D8B">
      <w:r>
        <w:rPr>
          <w:noProof/>
        </w:rPr>
        <w:lastRenderedPageBreak/>
        <w:drawing>
          <wp:inline distT="0" distB="0" distL="0" distR="0" wp14:anchorId="319AF2A2" wp14:editId="6DDE1920">
            <wp:extent cx="5731510" cy="323024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30">
                      <a:extLst>
                        <a:ext uri="{28A0092B-C50C-407E-A947-70E740481C1C}">
                          <a14:useLocalDpi xmlns:a14="http://schemas.microsoft.com/office/drawing/2010/main" val="0"/>
                        </a:ext>
                      </a:extLst>
                    </a:blip>
                    <a:stretch>
                      <a:fillRect/>
                    </a:stretch>
                  </pic:blipFill>
                  <pic:spPr>
                    <a:xfrm>
                      <a:off x="0" y="0"/>
                      <a:ext cx="5731510" cy="3230245"/>
                    </a:xfrm>
                    <a:prstGeom prst="rect">
                      <a:avLst/>
                    </a:prstGeom>
                  </pic:spPr>
                </pic:pic>
              </a:graphicData>
            </a:graphic>
          </wp:inline>
        </w:drawing>
      </w:r>
    </w:p>
    <w:p w14:paraId="762087D5" w14:textId="7CFDB507" w:rsidR="009964FB" w:rsidRDefault="009964FB" w:rsidP="00A31D8B"/>
    <w:p w14:paraId="2C16DB16" w14:textId="77777777" w:rsidR="009964FB" w:rsidRDefault="009964FB" w:rsidP="00A31D8B"/>
    <w:p w14:paraId="58CACAA1" w14:textId="76CC5ECC" w:rsidR="00413088" w:rsidRDefault="00413088" w:rsidP="00A31D8B"/>
    <w:p w14:paraId="195DAFEC" w14:textId="3A32B54B" w:rsidR="00413088" w:rsidRDefault="00413088" w:rsidP="00A31D8B"/>
    <w:p w14:paraId="4661DFCD" w14:textId="33D3A858" w:rsidR="00413088" w:rsidRDefault="00413088" w:rsidP="00A31D8B"/>
    <w:p w14:paraId="59EE0EE2" w14:textId="77777777" w:rsidR="00413088" w:rsidRDefault="00413088" w:rsidP="00A31D8B"/>
    <w:p w14:paraId="5B7BC6A4" w14:textId="30803CB5" w:rsidR="00413088" w:rsidRDefault="00413088" w:rsidP="00A31D8B">
      <w:r>
        <w:rPr>
          <w:noProof/>
        </w:rPr>
        <w:drawing>
          <wp:inline distT="0" distB="0" distL="0" distR="0" wp14:anchorId="6E591285" wp14:editId="70BA273D">
            <wp:extent cx="5731510" cy="3237230"/>
            <wp:effectExtent l="0" t="0" r="0" b="12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31">
                      <a:extLst>
                        <a:ext uri="{28A0092B-C50C-407E-A947-70E740481C1C}">
                          <a14:useLocalDpi xmlns:a14="http://schemas.microsoft.com/office/drawing/2010/main" val="0"/>
                        </a:ext>
                      </a:extLst>
                    </a:blip>
                    <a:stretch>
                      <a:fillRect/>
                    </a:stretch>
                  </pic:blipFill>
                  <pic:spPr>
                    <a:xfrm>
                      <a:off x="0" y="0"/>
                      <a:ext cx="5731510" cy="3237230"/>
                    </a:xfrm>
                    <a:prstGeom prst="rect">
                      <a:avLst/>
                    </a:prstGeom>
                  </pic:spPr>
                </pic:pic>
              </a:graphicData>
            </a:graphic>
          </wp:inline>
        </w:drawing>
      </w:r>
    </w:p>
    <w:p w14:paraId="42A5B4CF" w14:textId="6A1646DB" w:rsidR="00413088" w:rsidRDefault="00413088" w:rsidP="00A31D8B"/>
    <w:p w14:paraId="3C9D39AA" w14:textId="76BA14BB" w:rsidR="00413088" w:rsidRDefault="00413088" w:rsidP="00A31D8B">
      <w:r>
        <w:rPr>
          <w:noProof/>
        </w:rPr>
        <w:lastRenderedPageBreak/>
        <w:drawing>
          <wp:inline distT="0" distB="0" distL="0" distR="0" wp14:anchorId="6FCBFC19" wp14:editId="32DB4D04">
            <wp:extent cx="5731510" cy="3325495"/>
            <wp:effectExtent l="0" t="0" r="0" b="190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32">
                      <a:extLst>
                        <a:ext uri="{28A0092B-C50C-407E-A947-70E740481C1C}">
                          <a14:useLocalDpi xmlns:a14="http://schemas.microsoft.com/office/drawing/2010/main" val="0"/>
                        </a:ext>
                      </a:extLst>
                    </a:blip>
                    <a:stretch>
                      <a:fillRect/>
                    </a:stretch>
                  </pic:blipFill>
                  <pic:spPr>
                    <a:xfrm>
                      <a:off x="0" y="0"/>
                      <a:ext cx="5731510" cy="3325495"/>
                    </a:xfrm>
                    <a:prstGeom prst="rect">
                      <a:avLst/>
                    </a:prstGeom>
                  </pic:spPr>
                </pic:pic>
              </a:graphicData>
            </a:graphic>
          </wp:inline>
        </w:drawing>
      </w:r>
    </w:p>
    <w:p w14:paraId="5BBA524D" w14:textId="15F4444B" w:rsidR="00413088" w:rsidRDefault="00413088" w:rsidP="00A31D8B"/>
    <w:p w14:paraId="56ECAF6F" w14:textId="51132C62" w:rsidR="00413088" w:rsidRDefault="00413088" w:rsidP="00A31D8B"/>
    <w:p w14:paraId="679A9D7E" w14:textId="3198C836" w:rsidR="00413088" w:rsidRDefault="00413088" w:rsidP="00A31D8B"/>
    <w:p w14:paraId="4D458680" w14:textId="7F45AFE4" w:rsidR="00413088" w:rsidRDefault="00413088" w:rsidP="00A31D8B"/>
    <w:p w14:paraId="2F79C467" w14:textId="6D705F95" w:rsidR="00413088" w:rsidRDefault="00413088" w:rsidP="00A31D8B"/>
    <w:p w14:paraId="0B0FD1DD" w14:textId="77777777" w:rsidR="00413088" w:rsidRDefault="00413088" w:rsidP="00A31D8B"/>
    <w:p w14:paraId="73A941B5" w14:textId="1CBDE8EB" w:rsidR="00413088" w:rsidRDefault="00413088" w:rsidP="00A31D8B">
      <w:r>
        <w:rPr>
          <w:noProof/>
        </w:rPr>
        <w:drawing>
          <wp:inline distT="0" distB="0" distL="0" distR="0" wp14:anchorId="71211270" wp14:editId="16E7F975">
            <wp:extent cx="5731510" cy="330581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33">
                      <a:extLst>
                        <a:ext uri="{28A0092B-C50C-407E-A947-70E740481C1C}">
                          <a14:useLocalDpi xmlns:a14="http://schemas.microsoft.com/office/drawing/2010/main" val="0"/>
                        </a:ext>
                      </a:extLst>
                    </a:blip>
                    <a:stretch>
                      <a:fillRect/>
                    </a:stretch>
                  </pic:blipFill>
                  <pic:spPr>
                    <a:xfrm>
                      <a:off x="0" y="0"/>
                      <a:ext cx="5731510" cy="3305810"/>
                    </a:xfrm>
                    <a:prstGeom prst="rect">
                      <a:avLst/>
                    </a:prstGeom>
                  </pic:spPr>
                </pic:pic>
              </a:graphicData>
            </a:graphic>
          </wp:inline>
        </w:drawing>
      </w:r>
    </w:p>
    <w:p w14:paraId="7BEC708E" w14:textId="676DFBE8" w:rsidR="00413088" w:rsidRDefault="00413088" w:rsidP="00A31D8B"/>
    <w:p w14:paraId="75CAF12A" w14:textId="77777777" w:rsidR="00413088" w:rsidRDefault="00413088" w:rsidP="00A31D8B"/>
    <w:p w14:paraId="32B43D5B" w14:textId="47A2A167" w:rsidR="00413088" w:rsidRDefault="00413088" w:rsidP="00A31D8B"/>
    <w:p w14:paraId="4516C1FC" w14:textId="37B35D0F" w:rsidR="00413088" w:rsidRPr="00A31D8B" w:rsidRDefault="00B077EF" w:rsidP="00A31D8B">
      <w:r>
        <w:rPr>
          <w:noProof/>
        </w:rPr>
        <w:lastRenderedPageBreak/>
        <w:drawing>
          <wp:inline distT="0" distB="0" distL="0" distR="0" wp14:anchorId="7705D1E0" wp14:editId="4B1BFF31">
            <wp:extent cx="5731510" cy="3220720"/>
            <wp:effectExtent l="0" t="0" r="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34">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inline>
        </w:drawing>
      </w:r>
    </w:p>
    <w:sectPr w:rsidR="00413088" w:rsidRPr="00A31D8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4677C3" w14:textId="77777777" w:rsidR="00AD7ECD" w:rsidRDefault="00AD7ECD" w:rsidP="00297608">
      <w:r>
        <w:separator/>
      </w:r>
    </w:p>
  </w:endnote>
  <w:endnote w:type="continuationSeparator" w:id="0">
    <w:p w14:paraId="362148AD" w14:textId="77777777" w:rsidR="00AD7ECD" w:rsidRDefault="00AD7ECD" w:rsidP="002976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B8AEE7" w14:textId="77777777" w:rsidR="00AD7ECD" w:rsidRDefault="00AD7ECD" w:rsidP="00297608">
      <w:r>
        <w:separator/>
      </w:r>
    </w:p>
  </w:footnote>
  <w:footnote w:type="continuationSeparator" w:id="0">
    <w:p w14:paraId="5E7C8FA0" w14:textId="77777777" w:rsidR="00AD7ECD" w:rsidRDefault="00AD7ECD" w:rsidP="002976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C2743"/>
    <w:multiLevelType w:val="multilevel"/>
    <w:tmpl w:val="C3341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177337E"/>
    <w:multiLevelType w:val="multilevel"/>
    <w:tmpl w:val="40B6D4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FBF1A0C"/>
    <w:multiLevelType w:val="hybridMultilevel"/>
    <w:tmpl w:val="AC9EC4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9C5A01"/>
    <w:multiLevelType w:val="multilevel"/>
    <w:tmpl w:val="53D820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9DD03CC"/>
    <w:multiLevelType w:val="multilevel"/>
    <w:tmpl w:val="D6FC1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CCA442E"/>
    <w:multiLevelType w:val="hybridMultilevel"/>
    <w:tmpl w:val="07F818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D130D64"/>
    <w:multiLevelType w:val="multilevel"/>
    <w:tmpl w:val="ED1CF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5AC662B"/>
    <w:multiLevelType w:val="multilevel"/>
    <w:tmpl w:val="B5BA3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5ED0DB6"/>
    <w:multiLevelType w:val="hybridMultilevel"/>
    <w:tmpl w:val="F0B846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F4D38F3"/>
    <w:multiLevelType w:val="hybridMultilevel"/>
    <w:tmpl w:val="1584CE0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33E74C3"/>
    <w:multiLevelType w:val="multilevel"/>
    <w:tmpl w:val="6C92B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5D53879"/>
    <w:multiLevelType w:val="hybridMultilevel"/>
    <w:tmpl w:val="2A2E72F2"/>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44079021">
    <w:abstractNumId w:val="6"/>
  </w:num>
  <w:num w:numId="2" w16cid:durableId="1806847817">
    <w:abstractNumId w:val="0"/>
  </w:num>
  <w:num w:numId="3" w16cid:durableId="1652565028">
    <w:abstractNumId w:val="7"/>
  </w:num>
  <w:num w:numId="4" w16cid:durableId="982468638">
    <w:abstractNumId w:val="4"/>
  </w:num>
  <w:num w:numId="5" w16cid:durableId="383335222">
    <w:abstractNumId w:val="1"/>
  </w:num>
  <w:num w:numId="6" w16cid:durableId="1725255876">
    <w:abstractNumId w:val="3"/>
  </w:num>
  <w:num w:numId="7" w16cid:durableId="587664048">
    <w:abstractNumId w:val="10"/>
  </w:num>
  <w:num w:numId="8" w16cid:durableId="1650284008">
    <w:abstractNumId w:val="8"/>
  </w:num>
  <w:num w:numId="9" w16cid:durableId="1487281453">
    <w:abstractNumId w:val="5"/>
  </w:num>
  <w:num w:numId="10" w16cid:durableId="763190563">
    <w:abstractNumId w:val="2"/>
  </w:num>
  <w:num w:numId="11" w16cid:durableId="1194879740">
    <w:abstractNumId w:val="9"/>
  </w:num>
  <w:num w:numId="12" w16cid:durableId="188012118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B01"/>
    <w:rsid w:val="00001DB5"/>
    <w:rsid w:val="00046C29"/>
    <w:rsid w:val="0006463C"/>
    <w:rsid w:val="00123E3C"/>
    <w:rsid w:val="00136B6C"/>
    <w:rsid w:val="00186F53"/>
    <w:rsid w:val="001B7514"/>
    <w:rsid w:val="001C466D"/>
    <w:rsid w:val="001E75EC"/>
    <w:rsid w:val="00251B28"/>
    <w:rsid w:val="00295B6E"/>
    <w:rsid w:val="00297608"/>
    <w:rsid w:val="002F57B7"/>
    <w:rsid w:val="0031087F"/>
    <w:rsid w:val="00326DC4"/>
    <w:rsid w:val="003359CA"/>
    <w:rsid w:val="003621C0"/>
    <w:rsid w:val="00383CA6"/>
    <w:rsid w:val="00393F45"/>
    <w:rsid w:val="00413088"/>
    <w:rsid w:val="00450882"/>
    <w:rsid w:val="004533B9"/>
    <w:rsid w:val="00464672"/>
    <w:rsid w:val="00472020"/>
    <w:rsid w:val="00486325"/>
    <w:rsid w:val="004A4B8B"/>
    <w:rsid w:val="004A50C6"/>
    <w:rsid w:val="00530767"/>
    <w:rsid w:val="00542599"/>
    <w:rsid w:val="00566D92"/>
    <w:rsid w:val="005B1200"/>
    <w:rsid w:val="005B4AC0"/>
    <w:rsid w:val="005E386C"/>
    <w:rsid w:val="005E41FD"/>
    <w:rsid w:val="006129C5"/>
    <w:rsid w:val="00640290"/>
    <w:rsid w:val="006641CE"/>
    <w:rsid w:val="0068572B"/>
    <w:rsid w:val="006D00F9"/>
    <w:rsid w:val="006D02FC"/>
    <w:rsid w:val="00712672"/>
    <w:rsid w:val="00784745"/>
    <w:rsid w:val="007A5482"/>
    <w:rsid w:val="008152FF"/>
    <w:rsid w:val="0082256E"/>
    <w:rsid w:val="00845585"/>
    <w:rsid w:val="00884725"/>
    <w:rsid w:val="00995062"/>
    <w:rsid w:val="009964FB"/>
    <w:rsid w:val="00A01DC7"/>
    <w:rsid w:val="00A31D8B"/>
    <w:rsid w:val="00A645CF"/>
    <w:rsid w:val="00A919C6"/>
    <w:rsid w:val="00A91DE3"/>
    <w:rsid w:val="00AC7F80"/>
    <w:rsid w:val="00AD5E1D"/>
    <w:rsid w:val="00AD7ECD"/>
    <w:rsid w:val="00AE6CD5"/>
    <w:rsid w:val="00B077EF"/>
    <w:rsid w:val="00B25BD1"/>
    <w:rsid w:val="00B40FF2"/>
    <w:rsid w:val="00B45706"/>
    <w:rsid w:val="00B86608"/>
    <w:rsid w:val="00BB6879"/>
    <w:rsid w:val="00BD6732"/>
    <w:rsid w:val="00BE0639"/>
    <w:rsid w:val="00C03499"/>
    <w:rsid w:val="00C10A68"/>
    <w:rsid w:val="00C3135D"/>
    <w:rsid w:val="00C4248A"/>
    <w:rsid w:val="00C61C69"/>
    <w:rsid w:val="00C77B64"/>
    <w:rsid w:val="00C94B01"/>
    <w:rsid w:val="00CA2C3A"/>
    <w:rsid w:val="00D046AA"/>
    <w:rsid w:val="00D23A8D"/>
    <w:rsid w:val="00D50778"/>
    <w:rsid w:val="00D61A8A"/>
    <w:rsid w:val="00D84AD6"/>
    <w:rsid w:val="00D903CD"/>
    <w:rsid w:val="00D94CA1"/>
    <w:rsid w:val="00DD0967"/>
    <w:rsid w:val="00DF3585"/>
    <w:rsid w:val="00E242DF"/>
    <w:rsid w:val="00E3271D"/>
    <w:rsid w:val="00E759B7"/>
    <w:rsid w:val="00EC58B2"/>
    <w:rsid w:val="00F00265"/>
    <w:rsid w:val="00F35B52"/>
    <w:rsid w:val="00F73F27"/>
    <w:rsid w:val="00F91198"/>
    <w:rsid w:val="00FC75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7FFDF0"/>
  <w15:chartTrackingRefBased/>
  <w15:docId w15:val="{5D3F170E-2AEB-2245-8846-1198F65EFD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4B0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94B01"/>
  </w:style>
  <w:style w:type="table" w:styleId="TableGrid">
    <w:name w:val="Table Grid"/>
    <w:basedOn w:val="TableNormal"/>
    <w:uiPriority w:val="39"/>
    <w:rsid w:val="006D00F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129C5"/>
    <w:rPr>
      <w:color w:val="0563C1" w:themeColor="hyperlink"/>
      <w:u w:val="single"/>
    </w:rPr>
  </w:style>
  <w:style w:type="paragraph" w:styleId="ListParagraph">
    <w:name w:val="List Paragraph"/>
    <w:basedOn w:val="Normal"/>
    <w:uiPriority w:val="34"/>
    <w:qFormat/>
    <w:rsid w:val="007A5482"/>
    <w:pPr>
      <w:ind w:left="720"/>
      <w:contextualSpacing/>
    </w:pPr>
  </w:style>
  <w:style w:type="paragraph" w:styleId="Header">
    <w:name w:val="header"/>
    <w:basedOn w:val="Normal"/>
    <w:link w:val="HeaderChar"/>
    <w:uiPriority w:val="99"/>
    <w:unhideWhenUsed/>
    <w:rsid w:val="00297608"/>
    <w:pPr>
      <w:tabs>
        <w:tab w:val="center" w:pos="4513"/>
        <w:tab w:val="right" w:pos="9026"/>
      </w:tabs>
    </w:pPr>
  </w:style>
  <w:style w:type="character" w:customStyle="1" w:styleId="HeaderChar">
    <w:name w:val="Header Char"/>
    <w:basedOn w:val="DefaultParagraphFont"/>
    <w:link w:val="Header"/>
    <w:uiPriority w:val="99"/>
    <w:rsid w:val="00297608"/>
  </w:style>
  <w:style w:type="paragraph" w:styleId="Footer">
    <w:name w:val="footer"/>
    <w:basedOn w:val="Normal"/>
    <w:link w:val="FooterChar"/>
    <w:uiPriority w:val="99"/>
    <w:unhideWhenUsed/>
    <w:rsid w:val="00297608"/>
    <w:pPr>
      <w:tabs>
        <w:tab w:val="center" w:pos="4513"/>
        <w:tab w:val="right" w:pos="9026"/>
      </w:tabs>
    </w:pPr>
  </w:style>
  <w:style w:type="character" w:customStyle="1" w:styleId="FooterChar">
    <w:name w:val="Footer Char"/>
    <w:basedOn w:val="DefaultParagraphFont"/>
    <w:link w:val="Footer"/>
    <w:uiPriority w:val="99"/>
    <w:rsid w:val="00297608"/>
  </w:style>
  <w:style w:type="character" w:styleId="UnresolvedMention">
    <w:name w:val="Unresolved Mention"/>
    <w:basedOn w:val="DefaultParagraphFont"/>
    <w:uiPriority w:val="99"/>
    <w:semiHidden/>
    <w:unhideWhenUsed/>
    <w:rsid w:val="001E75EC"/>
    <w:rPr>
      <w:color w:val="605E5C"/>
      <w:shd w:val="clear" w:color="auto" w:fill="E1DFDD"/>
    </w:rPr>
  </w:style>
  <w:style w:type="character" w:customStyle="1" w:styleId="apple-converted-space">
    <w:name w:val="apple-converted-space"/>
    <w:basedOn w:val="DefaultParagraphFont"/>
    <w:rsid w:val="00F73F27"/>
  </w:style>
  <w:style w:type="character" w:styleId="FollowedHyperlink">
    <w:name w:val="FollowedHyperlink"/>
    <w:basedOn w:val="DefaultParagraphFont"/>
    <w:uiPriority w:val="99"/>
    <w:semiHidden/>
    <w:unhideWhenUsed/>
    <w:rsid w:val="00BD673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225213">
      <w:bodyDiv w:val="1"/>
      <w:marLeft w:val="0"/>
      <w:marRight w:val="0"/>
      <w:marTop w:val="0"/>
      <w:marBottom w:val="0"/>
      <w:divBdr>
        <w:top w:val="none" w:sz="0" w:space="0" w:color="auto"/>
        <w:left w:val="none" w:sz="0" w:space="0" w:color="auto"/>
        <w:bottom w:val="none" w:sz="0" w:space="0" w:color="auto"/>
        <w:right w:val="none" w:sz="0" w:space="0" w:color="auto"/>
      </w:divBdr>
    </w:div>
    <w:div w:id="1699888849">
      <w:bodyDiv w:val="1"/>
      <w:marLeft w:val="0"/>
      <w:marRight w:val="0"/>
      <w:marTop w:val="0"/>
      <w:marBottom w:val="0"/>
      <w:divBdr>
        <w:top w:val="none" w:sz="0" w:space="0" w:color="auto"/>
        <w:left w:val="none" w:sz="0" w:space="0" w:color="auto"/>
        <w:bottom w:val="none" w:sz="0" w:space="0" w:color="auto"/>
        <w:right w:val="none" w:sz="0" w:space="0" w:color="auto"/>
      </w:divBdr>
    </w:div>
    <w:div w:id="1704210346">
      <w:bodyDiv w:val="1"/>
      <w:marLeft w:val="0"/>
      <w:marRight w:val="0"/>
      <w:marTop w:val="0"/>
      <w:marBottom w:val="0"/>
      <w:divBdr>
        <w:top w:val="none" w:sz="0" w:space="0" w:color="auto"/>
        <w:left w:val="none" w:sz="0" w:space="0" w:color="auto"/>
        <w:bottom w:val="none" w:sz="0" w:space="0" w:color="auto"/>
        <w:right w:val="none" w:sz="0" w:space="0" w:color="auto"/>
      </w:divBdr>
    </w:div>
    <w:div w:id="1819691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remierinn.com/gb/en/hotels/england/essex/clacton-on-sea/clacton-on-sea-seafront.html" TargetMode="External"/><Relationship Id="rId18" Type="http://schemas.openxmlformats.org/officeDocument/2006/relationships/image" Target="media/image5.jpg"/><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8.png"/><Relationship Id="rId34" Type="http://schemas.openxmlformats.org/officeDocument/2006/relationships/image" Target="media/image21.png"/><Relationship Id="rId7" Type="http://schemas.openxmlformats.org/officeDocument/2006/relationships/endnotes" Target="endnotes.xml"/><Relationship Id="rId12" Type="http://schemas.openxmlformats.org/officeDocument/2006/relationships/hyperlink" Target="http://dx.doi.org/10.2298/IJGI1304075P" TargetMode="Externa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conpapers.repec.org/RePEc:smo:conswp:015im" TargetMode="External"/><Relationship Id="rId24" Type="http://schemas.openxmlformats.org/officeDocument/2006/relationships/image" Target="media/image11.png"/><Relationship Id="rId32"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2.jp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theme" Target="theme/theme1.xml"/><Relationship Id="rId10" Type="http://schemas.openxmlformats.org/officeDocument/2006/relationships/hyperlink" Target="http://www.dgt.uns.ac.rs/dokumentacija/zbornik/42/en/14.pdf" TargetMode="External"/><Relationship Id="rId19" Type="http://schemas.openxmlformats.org/officeDocument/2006/relationships/image" Target="media/image6.png"/><Relationship Id="rId31" Type="http://schemas.openxmlformats.org/officeDocument/2006/relationships/image" Target="media/image18.png"/><Relationship Id="rId4" Type="http://schemas.openxmlformats.org/officeDocument/2006/relationships/settings" Target="settings.xml"/><Relationship Id="rId9" Type="http://schemas.openxmlformats.org/officeDocument/2006/relationships/hyperlink" Target="https://doi.org/10.30958/ajt.8-3-1" TargetMode="External"/><Relationship Id="rId14" Type="http://schemas.openxmlformats.org/officeDocument/2006/relationships/hyperlink" Target="https://doi.org/10.1080/22243534.2018.1553369" TargetMode="Externa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F88CB13-E767-F641-82C1-A2B5227515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432</TotalTime>
  <Pages>19</Pages>
  <Words>1850</Words>
  <Characters>10550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17</cp:revision>
  <dcterms:created xsi:type="dcterms:W3CDTF">2023-03-04T12:09:00Z</dcterms:created>
  <dcterms:modified xsi:type="dcterms:W3CDTF">2023-03-09T23:11:00Z</dcterms:modified>
</cp:coreProperties>
</file>