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57CF7" w14:textId="77777777" w:rsidR="009D293F" w:rsidRPr="009D293F" w:rsidRDefault="009D293F" w:rsidP="005D7FC3">
      <w:pPr>
        <w:spacing w:after="0" w:line="360" w:lineRule="auto"/>
        <w:contextualSpacing/>
        <w:jc w:val="center"/>
        <w:rPr>
          <w:rFonts w:ascii="Arial" w:hAnsi="Arial" w:cs="Arial"/>
          <w:sz w:val="24"/>
          <w:szCs w:val="24"/>
        </w:rPr>
      </w:pPr>
    </w:p>
    <w:p w14:paraId="3C07DDE2" w14:textId="77777777" w:rsidR="009D293F" w:rsidRPr="009D293F" w:rsidRDefault="009D293F" w:rsidP="005D7FC3">
      <w:pPr>
        <w:spacing w:after="0" w:line="360" w:lineRule="auto"/>
        <w:contextualSpacing/>
        <w:jc w:val="center"/>
        <w:rPr>
          <w:rFonts w:ascii="Arial" w:hAnsi="Arial" w:cs="Arial"/>
          <w:sz w:val="24"/>
          <w:szCs w:val="24"/>
        </w:rPr>
      </w:pPr>
    </w:p>
    <w:p w14:paraId="14D7EBE4" w14:textId="77777777" w:rsidR="009D293F" w:rsidRPr="009D293F" w:rsidRDefault="009D293F" w:rsidP="005D7FC3">
      <w:pPr>
        <w:spacing w:after="0" w:line="360" w:lineRule="auto"/>
        <w:contextualSpacing/>
        <w:jc w:val="center"/>
        <w:rPr>
          <w:rFonts w:ascii="Arial" w:hAnsi="Arial" w:cs="Arial"/>
          <w:sz w:val="24"/>
          <w:szCs w:val="24"/>
        </w:rPr>
      </w:pPr>
    </w:p>
    <w:p w14:paraId="3A813390" w14:textId="77777777" w:rsidR="009D293F" w:rsidRPr="009D293F" w:rsidRDefault="009D293F" w:rsidP="005D7FC3">
      <w:pPr>
        <w:spacing w:after="0" w:line="360" w:lineRule="auto"/>
        <w:contextualSpacing/>
        <w:jc w:val="center"/>
        <w:rPr>
          <w:rFonts w:ascii="Arial" w:hAnsi="Arial" w:cs="Arial"/>
          <w:sz w:val="24"/>
          <w:szCs w:val="24"/>
        </w:rPr>
      </w:pPr>
    </w:p>
    <w:p w14:paraId="09A3FBD3" w14:textId="77777777" w:rsidR="009D293F" w:rsidRPr="009D293F" w:rsidRDefault="000457BD" w:rsidP="005D7FC3">
      <w:pPr>
        <w:spacing w:after="0" w:line="360" w:lineRule="auto"/>
        <w:contextualSpacing/>
        <w:jc w:val="center"/>
        <w:rPr>
          <w:rFonts w:ascii="Arial" w:hAnsi="Arial" w:cs="Arial"/>
          <w:sz w:val="24"/>
          <w:szCs w:val="24"/>
        </w:rPr>
      </w:pPr>
      <w:r w:rsidRPr="009D293F">
        <w:rPr>
          <w:rFonts w:ascii="Arial" w:hAnsi="Arial" w:cs="Arial"/>
          <w:sz w:val="24"/>
          <w:szCs w:val="24"/>
        </w:rPr>
        <w:t>THE IMPORTANCE OF EFFECTIVELY MONITORING GUEST SERVICE APPROACHES</w:t>
      </w:r>
    </w:p>
    <w:p w14:paraId="73007F54" w14:textId="5C3A69EC" w:rsidR="009D293F" w:rsidRPr="009D293F" w:rsidRDefault="009D293F" w:rsidP="005D7FC3">
      <w:pPr>
        <w:spacing w:after="0" w:line="360" w:lineRule="auto"/>
        <w:contextualSpacing/>
        <w:jc w:val="center"/>
        <w:rPr>
          <w:rFonts w:ascii="Arial" w:hAnsi="Arial" w:cs="Arial"/>
          <w:sz w:val="24"/>
          <w:szCs w:val="24"/>
        </w:rPr>
      </w:pPr>
      <w:r w:rsidRPr="009D293F">
        <w:rPr>
          <w:rFonts w:ascii="Arial" w:hAnsi="Arial" w:cs="Arial"/>
          <w:sz w:val="24"/>
          <w:szCs w:val="24"/>
        </w:rPr>
        <w:t xml:space="preserve">by </w:t>
      </w:r>
      <w:r w:rsidR="00186422">
        <w:rPr>
          <w:rFonts w:ascii="Arial" w:hAnsi="Arial" w:cs="Arial"/>
          <w:sz w:val="24"/>
          <w:szCs w:val="24"/>
        </w:rPr>
        <w:t xml:space="preserve">Mihaela </w:t>
      </w:r>
      <w:proofErr w:type="spellStart"/>
      <w:r w:rsidR="00186422">
        <w:rPr>
          <w:rFonts w:ascii="Arial" w:hAnsi="Arial" w:cs="Arial"/>
          <w:sz w:val="24"/>
          <w:szCs w:val="24"/>
        </w:rPr>
        <w:t>Robutu</w:t>
      </w:r>
      <w:proofErr w:type="spellEnd"/>
    </w:p>
    <w:p w14:paraId="7521A3C3" w14:textId="77777777" w:rsidR="009D293F" w:rsidRPr="009D293F" w:rsidRDefault="009D293F" w:rsidP="005D7FC3">
      <w:pPr>
        <w:spacing w:after="0" w:line="360" w:lineRule="auto"/>
        <w:contextualSpacing/>
        <w:jc w:val="center"/>
        <w:rPr>
          <w:rFonts w:ascii="Arial" w:hAnsi="Arial" w:cs="Arial"/>
          <w:sz w:val="24"/>
          <w:szCs w:val="24"/>
        </w:rPr>
      </w:pPr>
    </w:p>
    <w:p w14:paraId="26945F8F" w14:textId="77777777" w:rsidR="009D293F" w:rsidRPr="009D293F" w:rsidRDefault="009D293F" w:rsidP="005D7FC3">
      <w:pPr>
        <w:spacing w:after="0" w:line="360" w:lineRule="auto"/>
        <w:contextualSpacing/>
        <w:jc w:val="center"/>
        <w:rPr>
          <w:rFonts w:ascii="Arial" w:hAnsi="Arial" w:cs="Arial"/>
          <w:sz w:val="24"/>
          <w:szCs w:val="24"/>
        </w:rPr>
      </w:pPr>
    </w:p>
    <w:p w14:paraId="2522C432" w14:textId="77777777" w:rsidR="009D293F" w:rsidRPr="009D293F" w:rsidRDefault="009D293F" w:rsidP="005D7FC3">
      <w:pPr>
        <w:spacing w:after="0" w:line="360" w:lineRule="auto"/>
        <w:contextualSpacing/>
        <w:jc w:val="center"/>
        <w:rPr>
          <w:rFonts w:ascii="Arial" w:hAnsi="Arial" w:cs="Arial"/>
          <w:sz w:val="24"/>
          <w:szCs w:val="24"/>
        </w:rPr>
      </w:pPr>
    </w:p>
    <w:p w14:paraId="343AD5A4" w14:textId="2FDD0C4A" w:rsidR="00186422" w:rsidRPr="009D293F" w:rsidRDefault="00186422" w:rsidP="00186422">
      <w:pPr>
        <w:spacing w:after="0" w:line="360" w:lineRule="auto"/>
        <w:contextualSpacing/>
        <w:jc w:val="center"/>
        <w:rPr>
          <w:rFonts w:ascii="Arial" w:hAnsi="Arial" w:cs="Arial"/>
          <w:sz w:val="24"/>
          <w:szCs w:val="24"/>
        </w:rPr>
      </w:pPr>
      <w:r w:rsidRPr="009D293F">
        <w:rPr>
          <w:rFonts w:ascii="Arial" w:hAnsi="Arial" w:cs="Arial"/>
          <w:sz w:val="24"/>
          <w:szCs w:val="24"/>
        </w:rPr>
        <w:t>Course</w:t>
      </w:r>
      <w:r>
        <w:rPr>
          <w:rFonts w:ascii="Arial" w:hAnsi="Arial" w:cs="Arial"/>
          <w:sz w:val="24"/>
          <w:szCs w:val="24"/>
        </w:rPr>
        <w:t xml:space="preserve">: Hospitality and Guest Service Management </w:t>
      </w:r>
      <w:r>
        <w:rPr>
          <w:rFonts w:ascii="Arial" w:hAnsi="Arial" w:cs="Arial"/>
          <w:sz w:val="24"/>
          <w:szCs w:val="24"/>
        </w:rPr>
        <w:t>(BMIH4003)</w:t>
      </w:r>
    </w:p>
    <w:p w14:paraId="5022BC22" w14:textId="77777777" w:rsidR="00186422" w:rsidRPr="009D293F" w:rsidRDefault="00186422" w:rsidP="00186422">
      <w:pPr>
        <w:spacing w:after="0" w:line="360" w:lineRule="auto"/>
        <w:contextualSpacing/>
        <w:jc w:val="center"/>
        <w:rPr>
          <w:rFonts w:ascii="Arial" w:hAnsi="Arial" w:cs="Arial"/>
          <w:sz w:val="24"/>
          <w:szCs w:val="24"/>
        </w:rPr>
      </w:pPr>
      <w:r w:rsidRPr="009D293F">
        <w:rPr>
          <w:rFonts w:ascii="Arial" w:hAnsi="Arial" w:cs="Arial"/>
          <w:sz w:val="24"/>
          <w:szCs w:val="24"/>
        </w:rPr>
        <w:t>Professor</w:t>
      </w:r>
      <w:r>
        <w:rPr>
          <w:rFonts w:ascii="Arial" w:hAnsi="Arial" w:cs="Arial"/>
          <w:sz w:val="24"/>
          <w:szCs w:val="24"/>
        </w:rPr>
        <w:t>: Charlotte Joyner</w:t>
      </w:r>
    </w:p>
    <w:p w14:paraId="5F985019" w14:textId="77777777" w:rsidR="00186422" w:rsidRPr="009D293F" w:rsidRDefault="00186422" w:rsidP="00186422">
      <w:pPr>
        <w:spacing w:after="0" w:line="360" w:lineRule="auto"/>
        <w:contextualSpacing/>
        <w:jc w:val="center"/>
        <w:rPr>
          <w:rFonts w:ascii="Arial" w:hAnsi="Arial" w:cs="Arial"/>
          <w:sz w:val="24"/>
          <w:szCs w:val="24"/>
        </w:rPr>
      </w:pPr>
      <w:r w:rsidRPr="009D293F">
        <w:rPr>
          <w:rFonts w:ascii="Arial" w:hAnsi="Arial" w:cs="Arial"/>
          <w:sz w:val="24"/>
          <w:szCs w:val="24"/>
        </w:rPr>
        <w:t>University</w:t>
      </w:r>
      <w:r>
        <w:rPr>
          <w:rFonts w:ascii="Arial" w:hAnsi="Arial" w:cs="Arial"/>
          <w:sz w:val="24"/>
          <w:szCs w:val="24"/>
        </w:rPr>
        <w:t>: Wales Trinity Saint David</w:t>
      </w:r>
    </w:p>
    <w:p w14:paraId="7145B090" w14:textId="77777777" w:rsidR="00186422" w:rsidRPr="009D293F" w:rsidRDefault="00186422" w:rsidP="00186422">
      <w:pPr>
        <w:spacing w:after="0" w:line="360" w:lineRule="auto"/>
        <w:contextualSpacing/>
        <w:jc w:val="center"/>
        <w:rPr>
          <w:rFonts w:ascii="Arial" w:hAnsi="Arial" w:cs="Arial"/>
          <w:sz w:val="24"/>
          <w:szCs w:val="24"/>
        </w:rPr>
      </w:pPr>
      <w:r w:rsidRPr="009D293F">
        <w:rPr>
          <w:rFonts w:ascii="Arial" w:hAnsi="Arial" w:cs="Arial"/>
          <w:sz w:val="24"/>
          <w:szCs w:val="24"/>
        </w:rPr>
        <w:t>City and state</w:t>
      </w:r>
      <w:r>
        <w:rPr>
          <w:rFonts w:ascii="Arial" w:hAnsi="Arial" w:cs="Arial"/>
          <w:sz w:val="24"/>
          <w:szCs w:val="24"/>
        </w:rPr>
        <w:t>: London, United Kingdom</w:t>
      </w:r>
    </w:p>
    <w:p w14:paraId="19936A38" w14:textId="77777777" w:rsidR="00186422" w:rsidRDefault="00186422" w:rsidP="00186422">
      <w:pPr>
        <w:spacing w:after="0" w:line="360" w:lineRule="auto"/>
        <w:contextualSpacing/>
        <w:jc w:val="center"/>
        <w:rPr>
          <w:rFonts w:ascii="Arial" w:hAnsi="Arial" w:cs="Arial"/>
          <w:sz w:val="24"/>
          <w:szCs w:val="24"/>
        </w:rPr>
      </w:pPr>
      <w:r w:rsidRPr="009D293F">
        <w:rPr>
          <w:rFonts w:ascii="Arial" w:hAnsi="Arial" w:cs="Arial"/>
          <w:sz w:val="24"/>
          <w:szCs w:val="24"/>
        </w:rPr>
        <w:t>Date</w:t>
      </w:r>
      <w:r>
        <w:rPr>
          <w:rFonts w:ascii="Arial" w:hAnsi="Arial" w:cs="Arial"/>
          <w:sz w:val="24"/>
          <w:szCs w:val="24"/>
        </w:rPr>
        <w:t>: 15.11.2023</w:t>
      </w:r>
    </w:p>
    <w:p w14:paraId="13FBB4BF" w14:textId="77777777" w:rsidR="00B47D30" w:rsidRDefault="00B47D30">
      <w:pPr>
        <w:spacing w:after="0" w:line="360" w:lineRule="auto"/>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b w:val="0"/>
          <w:bCs w:val="0"/>
          <w:color w:val="auto"/>
          <w:sz w:val="22"/>
          <w:szCs w:val="22"/>
          <w:lang w:val="en-GB" w:eastAsia="en-US"/>
        </w:rPr>
        <w:id w:val="1556729678"/>
        <w:docPartObj>
          <w:docPartGallery w:val="Table of Contents"/>
          <w:docPartUnique/>
        </w:docPartObj>
      </w:sdtPr>
      <w:sdtEndPr>
        <w:rPr>
          <w:noProof/>
        </w:rPr>
      </w:sdtEndPr>
      <w:sdtContent>
        <w:p w14:paraId="3A51BF41" w14:textId="77777777" w:rsidR="00B47D30" w:rsidRPr="00B47D30" w:rsidRDefault="00B47D30" w:rsidP="00B47D30">
          <w:pPr>
            <w:pStyle w:val="TOCHeading"/>
            <w:jc w:val="center"/>
            <w:rPr>
              <w:rFonts w:ascii="Arial" w:hAnsi="Arial" w:cs="Arial"/>
              <w:b w:val="0"/>
              <w:color w:val="auto"/>
              <w:sz w:val="24"/>
              <w:szCs w:val="24"/>
            </w:rPr>
          </w:pPr>
          <w:r w:rsidRPr="00B47D30">
            <w:rPr>
              <w:rFonts w:ascii="Arial" w:hAnsi="Arial" w:cs="Arial"/>
              <w:b w:val="0"/>
              <w:color w:val="auto"/>
              <w:sz w:val="24"/>
              <w:szCs w:val="24"/>
            </w:rPr>
            <w:t>Contents</w:t>
          </w:r>
        </w:p>
        <w:p w14:paraId="6D22FF78" w14:textId="77777777" w:rsidR="00B47D30" w:rsidRPr="00B47D30" w:rsidRDefault="00B47D30">
          <w:pPr>
            <w:pStyle w:val="TOC1"/>
            <w:tabs>
              <w:tab w:val="right" w:leader="dot" w:pos="9350"/>
            </w:tabs>
            <w:rPr>
              <w:rFonts w:ascii="Arial" w:hAnsi="Arial" w:cs="Arial"/>
              <w:noProof/>
              <w:sz w:val="24"/>
              <w:szCs w:val="24"/>
            </w:rPr>
          </w:pPr>
          <w:r>
            <w:fldChar w:fldCharType="begin"/>
          </w:r>
          <w:r>
            <w:instrText xml:space="preserve"> TOC \o "1-3" \h \z \u </w:instrText>
          </w:r>
          <w:r>
            <w:fldChar w:fldCharType="separate"/>
          </w:r>
          <w:hyperlink w:anchor="_Toc150896208" w:history="1">
            <w:r w:rsidRPr="00B47D30">
              <w:rPr>
                <w:rStyle w:val="Hyperlink"/>
                <w:rFonts w:ascii="Arial" w:eastAsia="Times New Roman" w:hAnsi="Arial" w:cs="Arial"/>
                <w:noProof/>
                <w:sz w:val="24"/>
                <w:szCs w:val="24"/>
                <w:lang w:val="en-US"/>
              </w:rPr>
              <w:t>Introduction</w:t>
            </w:r>
            <w:r w:rsidRPr="00B47D30">
              <w:rPr>
                <w:rFonts w:ascii="Arial" w:hAnsi="Arial" w:cs="Arial"/>
                <w:noProof/>
                <w:webHidden/>
                <w:sz w:val="24"/>
                <w:szCs w:val="24"/>
              </w:rPr>
              <w:tab/>
            </w:r>
            <w:r w:rsidRPr="00B47D30">
              <w:rPr>
                <w:rFonts w:ascii="Arial" w:hAnsi="Arial" w:cs="Arial"/>
                <w:noProof/>
                <w:webHidden/>
                <w:sz w:val="24"/>
                <w:szCs w:val="24"/>
              </w:rPr>
              <w:fldChar w:fldCharType="begin"/>
            </w:r>
            <w:r w:rsidRPr="00B47D30">
              <w:rPr>
                <w:rFonts w:ascii="Arial" w:hAnsi="Arial" w:cs="Arial"/>
                <w:noProof/>
                <w:webHidden/>
                <w:sz w:val="24"/>
                <w:szCs w:val="24"/>
              </w:rPr>
              <w:instrText xml:space="preserve"> PAGEREF _Toc150896208 \h </w:instrText>
            </w:r>
            <w:r w:rsidRPr="00B47D30">
              <w:rPr>
                <w:rFonts w:ascii="Arial" w:hAnsi="Arial" w:cs="Arial"/>
                <w:noProof/>
                <w:webHidden/>
                <w:sz w:val="24"/>
                <w:szCs w:val="24"/>
              </w:rPr>
            </w:r>
            <w:r w:rsidRPr="00B47D30">
              <w:rPr>
                <w:rFonts w:ascii="Arial" w:hAnsi="Arial" w:cs="Arial"/>
                <w:noProof/>
                <w:webHidden/>
                <w:sz w:val="24"/>
                <w:szCs w:val="24"/>
              </w:rPr>
              <w:fldChar w:fldCharType="separate"/>
            </w:r>
            <w:r w:rsidRPr="00B47D30">
              <w:rPr>
                <w:rFonts w:ascii="Arial" w:hAnsi="Arial" w:cs="Arial"/>
                <w:noProof/>
                <w:webHidden/>
                <w:sz w:val="24"/>
                <w:szCs w:val="24"/>
              </w:rPr>
              <w:t>4</w:t>
            </w:r>
            <w:r w:rsidRPr="00B47D30">
              <w:rPr>
                <w:rFonts w:ascii="Arial" w:hAnsi="Arial" w:cs="Arial"/>
                <w:noProof/>
                <w:webHidden/>
                <w:sz w:val="24"/>
                <w:szCs w:val="24"/>
              </w:rPr>
              <w:fldChar w:fldCharType="end"/>
            </w:r>
          </w:hyperlink>
        </w:p>
        <w:p w14:paraId="72AF9D25" w14:textId="77777777" w:rsidR="00B47D30" w:rsidRPr="00B47D30" w:rsidRDefault="00000000">
          <w:pPr>
            <w:pStyle w:val="TOC1"/>
            <w:tabs>
              <w:tab w:val="right" w:leader="dot" w:pos="9350"/>
            </w:tabs>
            <w:rPr>
              <w:rFonts w:ascii="Arial" w:hAnsi="Arial" w:cs="Arial"/>
              <w:noProof/>
              <w:sz w:val="24"/>
              <w:szCs w:val="24"/>
            </w:rPr>
          </w:pPr>
          <w:hyperlink w:anchor="_Toc150896209" w:history="1">
            <w:r w:rsidR="00B47D30" w:rsidRPr="00B47D30">
              <w:rPr>
                <w:rStyle w:val="Hyperlink"/>
                <w:rFonts w:ascii="Arial" w:eastAsia="Times New Roman" w:hAnsi="Arial" w:cs="Arial"/>
                <w:noProof/>
                <w:sz w:val="24"/>
                <w:szCs w:val="24"/>
                <w:lang w:val="en-US"/>
              </w:rPr>
              <w:t>Main Findings</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_Toc150896209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4</w:t>
            </w:r>
            <w:r w:rsidR="00B47D30" w:rsidRPr="00B47D30">
              <w:rPr>
                <w:rFonts w:ascii="Arial" w:hAnsi="Arial" w:cs="Arial"/>
                <w:noProof/>
                <w:webHidden/>
                <w:sz w:val="24"/>
                <w:szCs w:val="24"/>
              </w:rPr>
              <w:fldChar w:fldCharType="end"/>
            </w:r>
          </w:hyperlink>
        </w:p>
        <w:p w14:paraId="562C8CB3" w14:textId="77777777" w:rsidR="00B47D30" w:rsidRPr="00B47D30" w:rsidRDefault="00000000">
          <w:pPr>
            <w:pStyle w:val="TOC2"/>
            <w:tabs>
              <w:tab w:val="right" w:leader="dot" w:pos="9350"/>
            </w:tabs>
            <w:rPr>
              <w:rFonts w:ascii="Arial" w:hAnsi="Arial" w:cs="Arial"/>
              <w:noProof/>
              <w:sz w:val="24"/>
              <w:szCs w:val="24"/>
            </w:rPr>
          </w:pPr>
          <w:hyperlink w:anchor="_Toc150896210" w:history="1">
            <w:r w:rsidR="00B47D30" w:rsidRPr="00B47D30">
              <w:rPr>
                <w:rStyle w:val="Hyperlink"/>
                <w:rFonts w:ascii="Arial" w:eastAsia="Times New Roman" w:hAnsi="Arial" w:cs="Arial"/>
                <w:noProof/>
                <w:sz w:val="24"/>
                <w:szCs w:val="24"/>
                <w:lang w:val="en-US"/>
              </w:rPr>
              <w:t>Reputation Management</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_Toc150896210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4</w:t>
            </w:r>
            <w:r w:rsidR="00B47D30" w:rsidRPr="00B47D30">
              <w:rPr>
                <w:rFonts w:ascii="Arial" w:hAnsi="Arial" w:cs="Arial"/>
                <w:noProof/>
                <w:webHidden/>
                <w:sz w:val="24"/>
                <w:szCs w:val="24"/>
              </w:rPr>
              <w:fldChar w:fldCharType="end"/>
            </w:r>
          </w:hyperlink>
        </w:p>
        <w:p w14:paraId="061E9D67" w14:textId="77777777" w:rsidR="00B47D30" w:rsidRPr="00B47D30" w:rsidRDefault="00000000">
          <w:pPr>
            <w:pStyle w:val="TOC2"/>
            <w:tabs>
              <w:tab w:val="right" w:leader="dot" w:pos="9350"/>
            </w:tabs>
            <w:rPr>
              <w:rFonts w:ascii="Arial" w:hAnsi="Arial" w:cs="Arial"/>
              <w:noProof/>
              <w:sz w:val="24"/>
              <w:szCs w:val="24"/>
            </w:rPr>
          </w:pPr>
          <w:hyperlink w:anchor="_Toc150896211" w:history="1">
            <w:r w:rsidR="00B47D30" w:rsidRPr="00B47D30">
              <w:rPr>
                <w:rStyle w:val="Hyperlink"/>
                <w:rFonts w:ascii="Arial" w:eastAsia="Times New Roman" w:hAnsi="Arial" w:cs="Arial"/>
                <w:noProof/>
                <w:sz w:val="24"/>
                <w:szCs w:val="24"/>
                <w:lang w:val="en-US"/>
              </w:rPr>
              <w:t>Service Culture</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_Toc150896211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4</w:t>
            </w:r>
            <w:r w:rsidR="00B47D30" w:rsidRPr="00B47D30">
              <w:rPr>
                <w:rFonts w:ascii="Arial" w:hAnsi="Arial" w:cs="Arial"/>
                <w:noProof/>
                <w:webHidden/>
                <w:sz w:val="24"/>
                <w:szCs w:val="24"/>
              </w:rPr>
              <w:fldChar w:fldCharType="end"/>
            </w:r>
          </w:hyperlink>
        </w:p>
        <w:p w14:paraId="5F891AE2" w14:textId="77777777" w:rsidR="00B47D30" w:rsidRPr="00B47D30" w:rsidRDefault="00000000">
          <w:pPr>
            <w:pStyle w:val="TOC2"/>
            <w:tabs>
              <w:tab w:val="right" w:leader="dot" w:pos="9350"/>
            </w:tabs>
            <w:rPr>
              <w:rFonts w:ascii="Arial" w:hAnsi="Arial" w:cs="Arial"/>
              <w:noProof/>
              <w:sz w:val="24"/>
              <w:szCs w:val="24"/>
            </w:rPr>
          </w:pPr>
          <w:hyperlink w:anchor="_Toc150896212" w:history="1">
            <w:r w:rsidR="00B47D30" w:rsidRPr="00B47D30">
              <w:rPr>
                <w:rStyle w:val="Hyperlink"/>
                <w:rFonts w:ascii="Arial" w:eastAsia="Times New Roman" w:hAnsi="Arial" w:cs="Arial"/>
                <w:noProof/>
                <w:sz w:val="24"/>
                <w:szCs w:val="24"/>
                <w:lang w:val="en-US"/>
              </w:rPr>
              <w:t>Brand Consistency</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_Toc150896212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5</w:t>
            </w:r>
            <w:r w:rsidR="00B47D30" w:rsidRPr="00B47D30">
              <w:rPr>
                <w:rFonts w:ascii="Arial" w:hAnsi="Arial" w:cs="Arial"/>
                <w:noProof/>
                <w:webHidden/>
                <w:sz w:val="24"/>
                <w:szCs w:val="24"/>
              </w:rPr>
              <w:fldChar w:fldCharType="end"/>
            </w:r>
          </w:hyperlink>
        </w:p>
        <w:p w14:paraId="29D93F39" w14:textId="77777777" w:rsidR="00B47D30" w:rsidRPr="00B47D30" w:rsidRDefault="00000000">
          <w:pPr>
            <w:pStyle w:val="TOC2"/>
            <w:tabs>
              <w:tab w:val="right" w:leader="dot" w:pos="9350"/>
            </w:tabs>
            <w:rPr>
              <w:rFonts w:ascii="Arial" w:hAnsi="Arial" w:cs="Arial"/>
              <w:noProof/>
              <w:sz w:val="24"/>
              <w:szCs w:val="24"/>
            </w:rPr>
          </w:pPr>
          <w:hyperlink w:anchor="_Toc150896213" w:history="1">
            <w:r w:rsidR="00B47D30" w:rsidRPr="00B47D30">
              <w:rPr>
                <w:rStyle w:val="Hyperlink"/>
                <w:rFonts w:ascii="Arial" w:eastAsia="Times New Roman" w:hAnsi="Arial" w:cs="Arial"/>
                <w:noProof/>
                <w:sz w:val="24"/>
                <w:szCs w:val="24"/>
                <w:lang w:val="en-US"/>
              </w:rPr>
              <w:t>Hotel Standard</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_Toc150896213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5</w:t>
            </w:r>
            <w:r w:rsidR="00B47D30" w:rsidRPr="00B47D30">
              <w:rPr>
                <w:rFonts w:ascii="Arial" w:hAnsi="Arial" w:cs="Arial"/>
                <w:noProof/>
                <w:webHidden/>
                <w:sz w:val="24"/>
                <w:szCs w:val="24"/>
              </w:rPr>
              <w:fldChar w:fldCharType="end"/>
            </w:r>
          </w:hyperlink>
        </w:p>
        <w:p w14:paraId="0E5B2F7F" w14:textId="77777777" w:rsidR="00B47D30" w:rsidRPr="00B47D30" w:rsidRDefault="00000000">
          <w:pPr>
            <w:pStyle w:val="TOC2"/>
            <w:tabs>
              <w:tab w:val="right" w:leader="dot" w:pos="9350"/>
            </w:tabs>
            <w:rPr>
              <w:rFonts w:ascii="Arial" w:hAnsi="Arial" w:cs="Arial"/>
              <w:noProof/>
              <w:sz w:val="24"/>
              <w:szCs w:val="24"/>
            </w:rPr>
          </w:pPr>
          <w:hyperlink w:anchor="_Toc150896214" w:history="1">
            <w:r w:rsidR="00B47D30" w:rsidRPr="00B47D30">
              <w:rPr>
                <w:rStyle w:val="Hyperlink"/>
                <w:rFonts w:ascii="Arial" w:eastAsia="Times New Roman" w:hAnsi="Arial" w:cs="Arial"/>
                <w:noProof/>
                <w:sz w:val="24"/>
                <w:szCs w:val="24"/>
                <w:lang w:val="en-US"/>
              </w:rPr>
              <w:t>Customer Loyalty</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_Toc150896214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6</w:t>
            </w:r>
            <w:r w:rsidR="00B47D30" w:rsidRPr="00B47D30">
              <w:rPr>
                <w:rFonts w:ascii="Arial" w:hAnsi="Arial" w:cs="Arial"/>
                <w:noProof/>
                <w:webHidden/>
                <w:sz w:val="24"/>
                <w:szCs w:val="24"/>
              </w:rPr>
              <w:fldChar w:fldCharType="end"/>
            </w:r>
          </w:hyperlink>
        </w:p>
        <w:p w14:paraId="5B39E10B" w14:textId="77777777" w:rsidR="00B47D30" w:rsidRPr="00B47D30" w:rsidRDefault="00000000">
          <w:pPr>
            <w:pStyle w:val="TOC2"/>
            <w:tabs>
              <w:tab w:val="right" w:leader="dot" w:pos="9350"/>
            </w:tabs>
            <w:rPr>
              <w:rFonts w:ascii="Arial" w:hAnsi="Arial" w:cs="Arial"/>
              <w:noProof/>
              <w:sz w:val="24"/>
              <w:szCs w:val="24"/>
            </w:rPr>
          </w:pPr>
          <w:hyperlink w:anchor="_Toc150896215" w:history="1">
            <w:r w:rsidR="00B47D30" w:rsidRPr="00B47D30">
              <w:rPr>
                <w:rStyle w:val="Hyperlink"/>
                <w:rFonts w:ascii="Arial" w:eastAsia="Times New Roman" w:hAnsi="Arial" w:cs="Arial"/>
                <w:noProof/>
                <w:sz w:val="24"/>
                <w:szCs w:val="24"/>
                <w:lang w:val="en-US"/>
              </w:rPr>
              <w:t>Future Technological Impacts</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_Toc150896215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6</w:t>
            </w:r>
            <w:r w:rsidR="00B47D30" w:rsidRPr="00B47D30">
              <w:rPr>
                <w:rFonts w:ascii="Arial" w:hAnsi="Arial" w:cs="Arial"/>
                <w:noProof/>
                <w:webHidden/>
                <w:sz w:val="24"/>
                <w:szCs w:val="24"/>
              </w:rPr>
              <w:fldChar w:fldCharType="end"/>
            </w:r>
          </w:hyperlink>
        </w:p>
        <w:p w14:paraId="567B4EE4" w14:textId="77777777" w:rsidR="00B47D30" w:rsidRPr="00B47D30" w:rsidRDefault="00000000">
          <w:pPr>
            <w:pStyle w:val="TOC2"/>
            <w:tabs>
              <w:tab w:val="right" w:leader="dot" w:pos="9350"/>
            </w:tabs>
            <w:rPr>
              <w:rFonts w:ascii="Arial" w:hAnsi="Arial" w:cs="Arial"/>
              <w:noProof/>
              <w:sz w:val="24"/>
              <w:szCs w:val="24"/>
            </w:rPr>
          </w:pPr>
          <w:hyperlink w:anchor="_Toc150896216" w:history="1">
            <w:r w:rsidR="00B47D30" w:rsidRPr="00B47D30">
              <w:rPr>
                <w:rStyle w:val="Hyperlink"/>
                <w:rFonts w:ascii="Arial" w:eastAsia="Times New Roman" w:hAnsi="Arial" w:cs="Arial"/>
                <w:noProof/>
                <w:sz w:val="24"/>
                <w:szCs w:val="24"/>
                <w:lang w:val="en-US"/>
              </w:rPr>
              <w:t>Service Failure</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_Toc150896216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7</w:t>
            </w:r>
            <w:r w:rsidR="00B47D30" w:rsidRPr="00B47D30">
              <w:rPr>
                <w:rFonts w:ascii="Arial" w:hAnsi="Arial" w:cs="Arial"/>
                <w:noProof/>
                <w:webHidden/>
                <w:sz w:val="24"/>
                <w:szCs w:val="24"/>
              </w:rPr>
              <w:fldChar w:fldCharType="end"/>
            </w:r>
          </w:hyperlink>
        </w:p>
        <w:p w14:paraId="538E703F" w14:textId="77777777" w:rsidR="00B47D30" w:rsidRPr="00B47D30" w:rsidRDefault="00000000">
          <w:pPr>
            <w:pStyle w:val="TOC1"/>
            <w:tabs>
              <w:tab w:val="right" w:leader="dot" w:pos="9350"/>
            </w:tabs>
            <w:rPr>
              <w:rFonts w:ascii="Arial" w:hAnsi="Arial" w:cs="Arial"/>
              <w:noProof/>
              <w:sz w:val="24"/>
              <w:szCs w:val="24"/>
            </w:rPr>
          </w:pPr>
          <w:hyperlink w:anchor="_Toc150896217" w:history="1">
            <w:r w:rsidR="00B47D30" w:rsidRPr="00B47D30">
              <w:rPr>
                <w:rStyle w:val="Hyperlink"/>
                <w:rFonts w:ascii="Arial" w:eastAsia="Times New Roman" w:hAnsi="Arial" w:cs="Arial"/>
                <w:noProof/>
                <w:sz w:val="24"/>
                <w:szCs w:val="24"/>
                <w:lang w:val="en-US"/>
              </w:rPr>
              <w:t>Conclusion</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_Toc150896217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7</w:t>
            </w:r>
            <w:r w:rsidR="00B47D30" w:rsidRPr="00B47D30">
              <w:rPr>
                <w:rFonts w:ascii="Arial" w:hAnsi="Arial" w:cs="Arial"/>
                <w:noProof/>
                <w:webHidden/>
                <w:sz w:val="24"/>
                <w:szCs w:val="24"/>
              </w:rPr>
              <w:fldChar w:fldCharType="end"/>
            </w:r>
          </w:hyperlink>
        </w:p>
        <w:p w14:paraId="1A74FE8D" w14:textId="77777777" w:rsidR="00B47D30" w:rsidRPr="00B47D30" w:rsidRDefault="00000000">
          <w:pPr>
            <w:pStyle w:val="TOC1"/>
            <w:tabs>
              <w:tab w:val="right" w:leader="dot" w:pos="9350"/>
            </w:tabs>
            <w:rPr>
              <w:rFonts w:ascii="Arial" w:hAnsi="Arial" w:cs="Arial"/>
              <w:noProof/>
              <w:sz w:val="24"/>
              <w:szCs w:val="24"/>
            </w:rPr>
          </w:pPr>
          <w:hyperlink w:anchor="_Toc150896218" w:history="1">
            <w:r w:rsidR="00B47D30" w:rsidRPr="00B47D30">
              <w:rPr>
                <w:rStyle w:val="Hyperlink"/>
                <w:rFonts w:ascii="Arial" w:eastAsia="Times New Roman" w:hAnsi="Arial" w:cs="Arial"/>
                <w:noProof/>
                <w:sz w:val="24"/>
                <w:szCs w:val="24"/>
                <w:lang w:val="en-US"/>
              </w:rPr>
              <w:t>Recommendations</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_Toc150896218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7</w:t>
            </w:r>
            <w:r w:rsidR="00B47D30" w:rsidRPr="00B47D30">
              <w:rPr>
                <w:rFonts w:ascii="Arial" w:hAnsi="Arial" w:cs="Arial"/>
                <w:noProof/>
                <w:webHidden/>
                <w:sz w:val="24"/>
                <w:szCs w:val="24"/>
              </w:rPr>
              <w:fldChar w:fldCharType="end"/>
            </w:r>
          </w:hyperlink>
        </w:p>
        <w:p w14:paraId="15561CA6" w14:textId="77777777" w:rsidR="00B47D30" w:rsidRDefault="00000000">
          <w:pPr>
            <w:pStyle w:val="TOC1"/>
            <w:tabs>
              <w:tab w:val="right" w:leader="dot" w:pos="9350"/>
            </w:tabs>
            <w:rPr>
              <w:noProof/>
            </w:rPr>
          </w:pPr>
          <w:hyperlink w:anchor="_Toc150896219" w:history="1">
            <w:r w:rsidR="00B47D30" w:rsidRPr="00B47D30">
              <w:rPr>
                <w:rStyle w:val="Hyperlink"/>
                <w:rFonts w:ascii="Arial" w:eastAsia="Times New Roman" w:hAnsi="Arial" w:cs="Arial"/>
                <w:noProof/>
                <w:sz w:val="24"/>
                <w:szCs w:val="24"/>
                <w:lang w:val="en-US"/>
              </w:rPr>
              <w:t>References Lists</w:t>
            </w:r>
            <w:r w:rsidR="00B47D30" w:rsidRPr="00B47D30">
              <w:rPr>
                <w:rFonts w:ascii="Arial" w:hAnsi="Arial" w:cs="Arial"/>
                <w:noProof/>
                <w:webHidden/>
                <w:sz w:val="24"/>
                <w:szCs w:val="24"/>
              </w:rPr>
              <w:tab/>
            </w:r>
            <w:r w:rsidR="00B47D30" w:rsidRPr="00B47D30">
              <w:rPr>
                <w:rFonts w:ascii="Arial" w:hAnsi="Arial" w:cs="Arial"/>
                <w:noProof/>
                <w:webHidden/>
                <w:sz w:val="24"/>
                <w:szCs w:val="24"/>
              </w:rPr>
              <w:fldChar w:fldCharType="begin"/>
            </w:r>
            <w:r w:rsidR="00B47D30" w:rsidRPr="00B47D30">
              <w:rPr>
                <w:rFonts w:ascii="Arial" w:hAnsi="Arial" w:cs="Arial"/>
                <w:noProof/>
                <w:webHidden/>
                <w:sz w:val="24"/>
                <w:szCs w:val="24"/>
              </w:rPr>
              <w:instrText xml:space="preserve"> PAGEREF _Toc150896219 \h </w:instrText>
            </w:r>
            <w:r w:rsidR="00B47D30" w:rsidRPr="00B47D30">
              <w:rPr>
                <w:rFonts w:ascii="Arial" w:hAnsi="Arial" w:cs="Arial"/>
                <w:noProof/>
                <w:webHidden/>
                <w:sz w:val="24"/>
                <w:szCs w:val="24"/>
              </w:rPr>
            </w:r>
            <w:r w:rsidR="00B47D30" w:rsidRPr="00B47D30">
              <w:rPr>
                <w:rFonts w:ascii="Arial" w:hAnsi="Arial" w:cs="Arial"/>
                <w:noProof/>
                <w:webHidden/>
                <w:sz w:val="24"/>
                <w:szCs w:val="24"/>
              </w:rPr>
              <w:fldChar w:fldCharType="separate"/>
            </w:r>
            <w:r w:rsidR="00B47D30" w:rsidRPr="00B47D30">
              <w:rPr>
                <w:rFonts w:ascii="Arial" w:hAnsi="Arial" w:cs="Arial"/>
                <w:noProof/>
                <w:webHidden/>
                <w:sz w:val="24"/>
                <w:szCs w:val="24"/>
              </w:rPr>
              <w:t>9</w:t>
            </w:r>
            <w:r w:rsidR="00B47D30" w:rsidRPr="00B47D30">
              <w:rPr>
                <w:rFonts w:ascii="Arial" w:hAnsi="Arial" w:cs="Arial"/>
                <w:noProof/>
                <w:webHidden/>
                <w:sz w:val="24"/>
                <w:szCs w:val="24"/>
              </w:rPr>
              <w:fldChar w:fldCharType="end"/>
            </w:r>
          </w:hyperlink>
        </w:p>
        <w:p w14:paraId="2395D357" w14:textId="77777777" w:rsidR="00B47D30" w:rsidRDefault="00B47D30">
          <w:r>
            <w:rPr>
              <w:b/>
              <w:bCs/>
              <w:noProof/>
            </w:rPr>
            <w:fldChar w:fldCharType="end"/>
          </w:r>
        </w:p>
      </w:sdtContent>
    </w:sdt>
    <w:p w14:paraId="45D96B93" w14:textId="77777777" w:rsidR="009D293F" w:rsidRPr="009D293F" w:rsidRDefault="009D293F" w:rsidP="005D7FC3">
      <w:pPr>
        <w:spacing w:after="0" w:line="360" w:lineRule="auto"/>
        <w:contextualSpacing/>
        <w:jc w:val="center"/>
        <w:rPr>
          <w:rFonts w:ascii="Arial" w:hAnsi="Arial" w:cs="Arial"/>
          <w:sz w:val="24"/>
          <w:szCs w:val="24"/>
        </w:rPr>
      </w:pPr>
    </w:p>
    <w:p w14:paraId="4100BE5E" w14:textId="77777777" w:rsidR="009D293F" w:rsidRPr="009D293F" w:rsidRDefault="009D293F" w:rsidP="005D7FC3">
      <w:pPr>
        <w:spacing w:after="0" w:line="360" w:lineRule="auto"/>
        <w:contextualSpacing/>
        <w:jc w:val="center"/>
        <w:rPr>
          <w:rFonts w:ascii="Arial" w:hAnsi="Arial" w:cs="Arial"/>
          <w:sz w:val="24"/>
          <w:szCs w:val="24"/>
        </w:rPr>
      </w:pPr>
      <w:r w:rsidRPr="009D293F">
        <w:rPr>
          <w:rFonts w:ascii="Arial" w:hAnsi="Arial" w:cs="Arial"/>
          <w:sz w:val="24"/>
          <w:szCs w:val="24"/>
        </w:rPr>
        <w:br w:type="page"/>
      </w:r>
    </w:p>
    <w:p w14:paraId="5493FF6D" w14:textId="77777777" w:rsidR="007009DB" w:rsidRPr="009D293F" w:rsidRDefault="007009DB" w:rsidP="005D7FC3">
      <w:pPr>
        <w:spacing w:after="0" w:line="360" w:lineRule="auto"/>
        <w:contextualSpacing/>
        <w:rPr>
          <w:rFonts w:ascii="Arial" w:hAnsi="Arial" w:cs="Arial"/>
          <w:sz w:val="24"/>
          <w:szCs w:val="24"/>
        </w:rPr>
      </w:pPr>
    </w:p>
    <w:p w14:paraId="4CBAEC49" w14:textId="77777777" w:rsidR="009D293F" w:rsidRPr="009D293F" w:rsidRDefault="009D293F" w:rsidP="005D7FC3">
      <w:pPr>
        <w:spacing w:after="0" w:line="360" w:lineRule="auto"/>
        <w:contextualSpacing/>
        <w:jc w:val="center"/>
        <w:rPr>
          <w:rFonts w:ascii="Arial" w:hAnsi="Arial" w:cs="Arial"/>
          <w:sz w:val="24"/>
          <w:szCs w:val="24"/>
        </w:rPr>
      </w:pPr>
      <w:r w:rsidRPr="009D293F">
        <w:rPr>
          <w:rFonts w:ascii="Arial" w:hAnsi="Arial" w:cs="Arial"/>
          <w:sz w:val="24"/>
          <w:szCs w:val="24"/>
        </w:rPr>
        <w:t>THE IMPORTANCE OF EFFECTIVELY MONITORING GUEST SERVICE APPROACHES</w:t>
      </w:r>
    </w:p>
    <w:p w14:paraId="3A0797BE" w14:textId="77777777" w:rsidR="00667519" w:rsidRPr="009D293F" w:rsidRDefault="00667519" w:rsidP="005D7FC3">
      <w:pPr>
        <w:spacing w:after="0" w:line="360" w:lineRule="auto"/>
        <w:ind w:firstLine="0"/>
        <w:contextualSpacing/>
        <w:jc w:val="center"/>
        <w:rPr>
          <w:rFonts w:ascii="Arial" w:eastAsia="Times New Roman" w:hAnsi="Arial" w:cs="Arial"/>
          <w:sz w:val="24"/>
          <w:szCs w:val="24"/>
          <w:lang w:val="en-US"/>
        </w:rPr>
      </w:pPr>
      <w:r w:rsidRPr="009D293F">
        <w:rPr>
          <w:rFonts w:ascii="Arial" w:eastAsia="Times New Roman" w:hAnsi="Arial" w:cs="Arial"/>
          <w:sz w:val="24"/>
          <w:szCs w:val="24"/>
          <w:lang w:val="en-US"/>
        </w:rPr>
        <w:t>Executive Summary</w:t>
      </w:r>
    </w:p>
    <w:p w14:paraId="50552B17" w14:textId="77777777" w:rsidR="00C3325A" w:rsidRPr="009D293F" w:rsidRDefault="00712AB2" w:rsidP="005D7FC3">
      <w:pPr>
        <w:spacing w:after="0" w:line="360" w:lineRule="auto"/>
        <w:ind w:firstLine="0"/>
        <w:contextualSpacing/>
        <w:rPr>
          <w:rFonts w:ascii="Arial" w:eastAsia="Times New Roman" w:hAnsi="Arial" w:cs="Arial"/>
          <w:sz w:val="24"/>
          <w:szCs w:val="24"/>
          <w:lang w:val="en-US"/>
        </w:rPr>
      </w:pPr>
      <w:r w:rsidRPr="009D293F">
        <w:rPr>
          <w:rFonts w:ascii="Arial" w:eastAsia="Times New Roman" w:hAnsi="Arial" w:cs="Arial"/>
          <w:sz w:val="24"/>
          <w:szCs w:val="24"/>
          <w:lang w:val="en-US"/>
        </w:rPr>
        <w:t>T</w:t>
      </w:r>
      <w:r w:rsidR="00667519" w:rsidRPr="009D293F">
        <w:rPr>
          <w:rFonts w:ascii="Arial" w:eastAsia="Times New Roman" w:hAnsi="Arial" w:cs="Arial"/>
          <w:sz w:val="24"/>
          <w:szCs w:val="24"/>
          <w:lang w:val="en-US"/>
        </w:rPr>
        <w:t xml:space="preserve">o remain ahead of the curve and provide outstanding customer experiences, firms in the competitive hospitality sector need to </w:t>
      </w:r>
      <w:r w:rsidRPr="009D293F">
        <w:rPr>
          <w:rFonts w:ascii="Arial" w:eastAsia="Times New Roman" w:hAnsi="Arial" w:cs="Arial"/>
          <w:sz w:val="24"/>
          <w:szCs w:val="24"/>
          <w:lang w:val="en-US"/>
        </w:rPr>
        <w:t>review and enhance their guest service strategies constantly</w:t>
      </w:r>
      <w:r w:rsidR="00667519" w:rsidRPr="009D293F">
        <w:rPr>
          <w:rFonts w:ascii="Arial" w:eastAsia="Times New Roman" w:hAnsi="Arial" w:cs="Arial"/>
          <w:sz w:val="24"/>
          <w:szCs w:val="24"/>
          <w:lang w:val="en-US"/>
        </w:rPr>
        <w:t xml:space="preserve">. Monitoring guest service effectively entails obtaining and evaluating input from several sources, pinpointing areas </w:t>
      </w:r>
      <w:r w:rsidRPr="009D293F">
        <w:rPr>
          <w:rFonts w:ascii="Arial" w:eastAsia="Times New Roman" w:hAnsi="Arial" w:cs="Arial"/>
          <w:sz w:val="24"/>
          <w:szCs w:val="24"/>
          <w:lang w:val="en-US"/>
        </w:rPr>
        <w:t>needing</w:t>
      </w:r>
      <w:r w:rsidR="00667519" w:rsidRPr="009D293F">
        <w:rPr>
          <w:rFonts w:ascii="Arial" w:eastAsia="Times New Roman" w:hAnsi="Arial" w:cs="Arial"/>
          <w:sz w:val="24"/>
          <w:szCs w:val="24"/>
          <w:lang w:val="en-US"/>
        </w:rPr>
        <w:t xml:space="preserve"> development, and </w:t>
      </w:r>
      <w:r w:rsidRPr="009D293F">
        <w:rPr>
          <w:rFonts w:ascii="Arial" w:eastAsia="Times New Roman" w:hAnsi="Arial" w:cs="Arial"/>
          <w:sz w:val="24"/>
          <w:szCs w:val="24"/>
          <w:lang w:val="en-US"/>
        </w:rPr>
        <w:t>implementing plans</w:t>
      </w:r>
      <w:r w:rsidR="00667519" w:rsidRPr="009D293F">
        <w:rPr>
          <w:rFonts w:ascii="Arial" w:eastAsia="Times New Roman" w:hAnsi="Arial" w:cs="Arial"/>
          <w:sz w:val="24"/>
          <w:szCs w:val="24"/>
          <w:lang w:val="en-US"/>
        </w:rPr>
        <w:t xml:space="preserve"> to raise visitor satisfaction. </w:t>
      </w:r>
      <w:r w:rsidRPr="009D293F">
        <w:rPr>
          <w:rFonts w:ascii="Arial" w:eastAsia="Times New Roman" w:hAnsi="Arial" w:cs="Arial"/>
          <w:sz w:val="24"/>
          <w:szCs w:val="24"/>
          <w:lang w:val="en-US"/>
        </w:rPr>
        <w:t>An i</w:t>
      </w:r>
      <w:r w:rsidR="00667519" w:rsidRPr="009D293F">
        <w:rPr>
          <w:rFonts w:ascii="Arial" w:eastAsia="Times New Roman" w:hAnsi="Arial" w:cs="Arial"/>
          <w:sz w:val="24"/>
          <w:szCs w:val="24"/>
          <w:lang w:val="en-US"/>
        </w:rPr>
        <w:t>n-depth analysis of the importance of guest service monitoring is provided in this research, along with a look at how it affects customer loyalty, brand consistency, reputation management, service culture, and hotel standards.</w:t>
      </w:r>
      <w:r w:rsidR="00C3325A" w:rsidRPr="009D293F">
        <w:rPr>
          <w:rFonts w:ascii="Arial" w:eastAsia="Times New Roman" w:hAnsi="Arial" w:cs="Arial"/>
          <w:sz w:val="24"/>
          <w:szCs w:val="24"/>
          <w:lang w:val="en-US"/>
        </w:rPr>
        <w:t xml:space="preserve"> </w:t>
      </w:r>
      <w:r w:rsidRPr="009D293F">
        <w:rPr>
          <w:rFonts w:ascii="Arial" w:eastAsia="Times New Roman" w:hAnsi="Arial" w:cs="Arial"/>
          <w:sz w:val="24"/>
          <w:szCs w:val="24"/>
          <w:lang w:val="en-US"/>
        </w:rPr>
        <w:t>The report outlines the main findings</w:t>
      </w:r>
      <w:r w:rsidR="00C3325A" w:rsidRPr="009D293F">
        <w:rPr>
          <w:rFonts w:ascii="Arial" w:eastAsia="Times New Roman" w:hAnsi="Arial" w:cs="Arial"/>
          <w:sz w:val="24"/>
          <w:szCs w:val="24"/>
          <w:lang w:val="en-US"/>
        </w:rPr>
        <w:t>,</w:t>
      </w:r>
      <w:r w:rsidRPr="009D293F">
        <w:rPr>
          <w:rFonts w:ascii="Arial" w:eastAsia="Times New Roman" w:hAnsi="Arial" w:cs="Arial"/>
          <w:sz w:val="24"/>
          <w:szCs w:val="24"/>
          <w:lang w:val="en-US"/>
        </w:rPr>
        <w:t xml:space="preserve"> which include how strong reputations make a company more appealing to consumers and investors. It </w:t>
      </w:r>
      <w:proofErr w:type="spellStart"/>
      <w:r w:rsidRPr="009D293F">
        <w:rPr>
          <w:rFonts w:ascii="Arial" w:eastAsia="Times New Roman" w:hAnsi="Arial" w:cs="Arial"/>
          <w:sz w:val="24"/>
          <w:szCs w:val="24"/>
          <w:lang w:val="en-US"/>
        </w:rPr>
        <w:t>emphasises</w:t>
      </w:r>
      <w:proofErr w:type="spellEnd"/>
      <w:r w:rsidRPr="009D293F">
        <w:rPr>
          <w:rFonts w:ascii="Arial" w:eastAsia="Times New Roman" w:hAnsi="Arial" w:cs="Arial"/>
          <w:sz w:val="24"/>
          <w:szCs w:val="24"/>
          <w:lang w:val="en-US"/>
        </w:rPr>
        <w:t xml:space="preserve"> how important it is to have proactive reputation management techniques.</w:t>
      </w:r>
    </w:p>
    <w:p w14:paraId="6E62EDBD" w14:textId="77777777" w:rsidR="00F62142" w:rsidRPr="009D293F" w:rsidRDefault="00667519" w:rsidP="005D7FC3">
      <w:pPr>
        <w:spacing w:after="0" w:line="360" w:lineRule="auto"/>
        <w:ind w:firstLine="0"/>
        <w:contextualSpacing/>
        <w:rPr>
          <w:rFonts w:ascii="Arial" w:eastAsia="Times New Roman" w:hAnsi="Arial" w:cs="Arial"/>
          <w:sz w:val="24"/>
          <w:szCs w:val="24"/>
          <w:lang w:val="en-US"/>
        </w:rPr>
      </w:pPr>
      <w:r w:rsidRPr="009D293F">
        <w:rPr>
          <w:rFonts w:ascii="Arial" w:eastAsia="Times New Roman" w:hAnsi="Arial" w:cs="Arial"/>
          <w:sz w:val="24"/>
          <w:szCs w:val="24"/>
          <w:lang w:val="en-US"/>
        </w:rPr>
        <w:t>Additionally, it examines the idea of service failure and offers suggestions on how the hotel sector should respond to present issues and embrace new developments.</w:t>
      </w:r>
      <w:r w:rsidR="008A202B" w:rsidRPr="009D293F">
        <w:rPr>
          <w:rFonts w:ascii="Arial" w:eastAsia="Times New Roman" w:hAnsi="Arial" w:cs="Arial"/>
          <w:sz w:val="24"/>
          <w:szCs w:val="24"/>
          <w:lang w:val="en-US"/>
        </w:rPr>
        <w:t xml:space="preserve"> </w:t>
      </w:r>
      <w:r w:rsidR="00F62142" w:rsidRPr="009D293F">
        <w:rPr>
          <w:rFonts w:ascii="Arial" w:eastAsia="Times New Roman" w:hAnsi="Arial" w:cs="Arial"/>
          <w:sz w:val="24"/>
          <w:szCs w:val="24"/>
          <w:lang w:val="en-US"/>
        </w:rPr>
        <w:t>The recommendations include a</w:t>
      </w:r>
      <w:r w:rsidR="008A202B" w:rsidRPr="009D293F">
        <w:rPr>
          <w:rFonts w:ascii="Arial" w:eastAsia="Times New Roman" w:hAnsi="Arial" w:cs="Arial"/>
          <w:sz w:val="24"/>
          <w:szCs w:val="24"/>
          <w:lang w:val="en-US"/>
        </w:rPr>
        <w:t>dopt</w:t>
      </w:r>
      <w:r w:rsidR="00F62142" w:rsidRPr="009D293F">
        <w:rPr>
          <w:rFonts w:ascii="Arial" w:eastAsia="Times New Roman" w:hAnsi="Arial" w:cs="Arial"/>
          <w:sz w:val="24"/>
          <w:szCs w:val="24"/>
          <w:lang w:val="en-US"/>
        </w:rPr>
        <w:t>ing</w:t>
      </w:r>
      <w:r w:rsidR="008A202B" w:rsidRPr="009D293F">
        <w:rPr>
          <w:rFonts w:ascii="Arial" w:eastAsia="Times New Roman" w:hAnsi="Arial" w:cs="Arial"/>
          <w:sz w:val="24"/>
          <w:szCs w:val="24"/>
          <w:lang w:val="en-US"/>
        </w:rPr>
        <w:t xml:space="preserve"> a data-driven strategy for </w:t>
      </w:r>
      <w:r w:rsidR="00712AB2" w:rsidRPr="009D293F">
        <w:rPr>
          <w:rFonts w:ascii="Arial" w:eastAsia="Times New Roman" w:hAnsi="Arial" w:cs="Arial"/>
          <w:sz w:val="24"/>
          <w:szCs w:val="24"/>
          <w:lang w:val="en-US"/>
        </w:rPr>
        <w:t>monitoring guest service using technology to gather, examine, and respond to input from various</w:t>
      </w:r>
      <w:r w:rsidR="00F62142" w:rsidRPr="009D293F">
        <w:rPr>
          <w:rFonts w:ascii="Arial" w:eastAsia="Times New Roman" w:hAnsi="Arial" w:cs="Arial"/>
          <w:sz w:val="24"/>
          <w:szCs w:val="24"/>
          <w:lang w:val="en-US"/>
        </w:rPr>
        <w:t xml:space="preserve"> guest channels. </w:t>
      </w:r>
      <w:proofErr w:type="spellStart"/>
      <w:r w:rsidR="00F62142" w:rsidRPr="009D293F">
        <w:rPr>
          <w:rFonts w:ascii="Arial" w:eastAsia="Times New Roman" w:hAnsi="Arial" w:cs="Arial"/>
          <w:sz w:val="24"/>
          <w:szCs w:val="24"/>
          <w:lang w:val="en-US"/>
        </w:rPr>
        <w:t>Organisations</w:t>
      </w:r>
      <w:proofErr w:type="spellEnd"/>
      <w:r w:rsidR="00F62142" w:rsidRPr="009D293F">
        <w:rPr>
          <w:rFonts w:ascii="Arial" w:eastAsia="Times New Roman" w:hAnsi="Arial" w:cs="Arial"/>
          <w:sz w:val="24"/>
          <w:szCs w:val="24"/>
          <w:lang w:val="en-US"/>
        </w:rPr>
        <w:t xml:space="preserve"> also need to i</w:t>
      </w:r>
      <w:r w:rsidR="008A202B" w:rsidRPr="009D293F">
        <w:rPr>
          <w:rFonts w:ascii="Arial" w:eastAsia="Times New Roman" w:hAnsi="Arial" w:cs="Arial"/>
          <w:sz w:val="24"/>
          <w:szCs w:val="24"/>
          <w:lang w:val="en-US"/>
        </w:rPr>
        <w:t xml:space="preserve">nvest in </w:t>
      </w:r>
      <w:r w:rsidR="00F62142" w:rsidRPr="009D293F">
        <w:rPr>
          <w:rFonts w:ascii="Arial" w:eastAsia="Times New Roman" w:hAnsi="Arial" w:cs="Arial"/>
          <w:sz w:val="24"/>
          <w:szCs w:val="24"/>
          <w:lang w:val="en-US"/>
        </w:rPr>
        <w:t>staff</w:t>
      </w:r>
      <w:r w:rsidR="008A202B" w:rsidRPr="009D293F">
        <w:rPr>
          <w:rFonts w:ascii="Arial" w:eastAsia="Times New Roman" w:hAnsi="Arial" w:cs="Arial"/>
          <w:sz w:val="24"/>
          <w:szCs w:val="24"/>
          <w:lang w:val="en-US"/>
        </w:rPr>
        <w:t xml:space="preserve"> education and training </w:t>
      </w:r>
      <w:r w:rsidR="00712AB2" w:rsidRPr="009D293F">
        <w:rPr>
          <w:rFonts w:ascii="Arial" w:eastAsia="Times New Roman" w:hAnsi="Arial" w:cs="Arial"/>
          <w:sz w:val="24"/>
          <w:szCs w:val="24"/>
          <w:lang w:val="en-US"/>
        </w:rPr>
        <w:t>to ensure staff members possess the abilities and know-how to regularly provide outstanding service, encourage a culture of ongoing development, review customer feedback regularly,</w:t>
      </w:r>
      <w:r w:rsidR="008A202B" w:rsidRPr="009D293F">
        <w:rPr>
          <w:rFonts w:ascii="Arial" w:eastAsia="Times New Roman" w:hAnsi="Arial" w:cs="Arial"/>
          <w:sz w:val="24"/>
          <w:szCs w:val="24"/>
          <w:lang w:val="en-US"/>
        </w:rPr>
        <w:t xml:space="preserve"> and </w:t>
      </w:r>
      <w:r w:rsidR="00712AB2" w:rsidRPr="009D293F">
        <w:rPr>
          <w:rFonts w:ascii="Arial" w:eastAsia="Times New Roman" w:hAnsi="Arial" w:cs="Arial"/>
          <w:sz w:val="24"/>
          <w:szCs w:val="24"/>
          <w:lang w:val="en-US"/>
        </w:rPr>
        <w:t>implement plans</w:t>
      </w:r>
      <w:r w:rsidR="008A202B" w:rsidRPr="009D293F">
        <w:rPr>
          <w:rFonts w:ascii="Arial" w:eastAsia="Times New Roman" w:hAnsi="Arial" w:cs="Arial"/>
          <w:sz w:val="24"/>
          <w:szCs w:val="24"/>
          <w:lang w:val="en-US"/>
        </w:rPr>
        <w:t xml:space="preserve"> to increase customer satisfaction.</w:t>
      </w:r>
      <w:r w:rsidR="00712AB2" w:rsidRPr="009D293F">
        <w:rPr>
          <w:rFonts w:ascii="Arial" w:eastAsia="Times New Roman" w:hAnsi="Arial" w:cs="Arial"/>
          <w:sz w:val="24"/>
          <w:szCs w:val="24"/>
          <w:lang w:val="en-US"/>
        </w:rPr>
        <w:t xml:space="preserve"> </w:t>
      </w:r>
      <w:r w:rsidR="00F62142" w:rsidRPr="009D293F">
        <w:rPr>
          <w:rFonts w:ascii="Arial" w:eastAsia="Times New Roman" w:hAnsi="Arial" w:cs="Arial"/>
          <w:sz w:val="24"/>
          <w:szCs w:val="24"/>
          <w:lang w:val="en-US"/>
        </w:rPr>
        <w:t>Additionally</w:t>
      </w:r>
      <w:r w:rsidR="00712AB2" w:rsidRPr="009D293F">
        <w:rPr>
          <w:rFonts w:ascii="Arial" w:eastAsia="Times New Roman" w:hAnsi="Arial" w:cs="Arial"/>
          <w:sz w:val="24"/>
          <w:szCs w:val="24"/>
          <w:lang w:val="en-US"/>
        </w:rPr>
        <w:t>,</w:t>
      </w:r>
      <w:r w:rsidR="00F62142" w:rsidRPr="009D293F">
        <w:rPr>
          <w:rFonts w:ascii="Arial" w:eastAsia="Times New Roman" w:hAnsi="Arial" w:cs="Arial"/>
          <w:sz w:val="24"/>
          <w:szCs w:val="24"/>
          <w:lang w:val="en-US"/>
        </w:rPr>
        <w:t xml:space="preserve"> businesses need to a</w:t>
      </w:r>
      <w:r w:rsidR="008A202B" w:rsidRPr="009D293F">
        <w:rPr>
          <w:rFonts w:ascii="Arial" w:eastAsia="Times New Roman" w:hAnsi="Arial" w:cs="Arial"/>
          <w:sz w:val="24"/>
          <w:szCs w:val="24"/>
          <w:lang w:val="en-US"/>
        </w:rPr>
        <w:t>ccept technology</w:t>
      </w:r>
      <w:r w:rsidR="00F62142" w:rsidRPr="009D293F">
        <w:rPr>
          <w:rFonts w:ascii="Arial" w:eastAsia="Times New Roman" w:hAnsi="Arial" w:cs="Arial"/>
          <w:sz w:val="24"/>
          <w:szCs w:val="24"/>
          <w:lang w:val="en-US"/>
        </w:rPr>
        <w:t xml:space="preserve"> to improve services to guests</w:t>
      </w:r>
      <w:r w:rsidR="00712AB2" w:rsidRPr="009D293F">
        <w:rPr>
          <w:rFonts w:ascii="Arial" w:eastAsia="Times New Roman" w:hAnsi="Arial" w:cs="Arial"/>
          <w:sz w:val="24"/>
          <w:szCs w:val="24"/>
          <w:lang w:val="en-US"/>
        </w:rPr>
        <w:t>.</w:t>
      </w:r>
    </w:p>
    <w:p w14:paraId="64476A70" w14:textId="77777777" w:rsidR="00712AB2" w:rsidRPr="009D293F" w:rsidRDefault="00712AB2"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br w:type="page"/>
      </w:r>
    </w:p>
    <w:p w14:paraId="22CB316B" w14:textId="77777777" w:rsidR="00667519" w:rsidRPr="009D293F" w:rsidRDefault="00667519" w:rsidP="005D7FC3">
      <w:pPr>
        <w:pStyle w:val="Heading1"/>
        <w:spacing w:before="0" w:line="360" w:lineRule="auto"/>
        <w:contextualSpacing/>
        <w:rPr>
          <w:rFonts w:eastAsia="Times New Roman"/>
          <w:lang w:val="en-US"/>
        </w:rPr>
      </w:pPr>
      <w:bookmarkStart w:id="0" w:name="_Toc150896208"/>
      <w:r w:rsidRPr="009D293F">
        <w:rPr>
          <w:rFonts w:eastAsia="Times New Roman"/>
          <w:lang w:val="en-US"/>
        </w:rPr>
        <w:lastRenderedPageBreak/>
        <w:t>Introduction</w:t>
      </w:r>
      <w:bookmarkEnd w:id="0"/>
    </w:p>
    <w:p w14:paraId="68338A78" w14:textId="77777777" w:rsidR="00667519" w:rsidRPr="009D293F" w:rsidRDefault="00667519"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 xml:space="preserve">The hospitality sector is </w:t>
      </w:r>
      <w:proofErr w:type="spellStart"/>
      <w:r w:rsidRPr="009D293F">
        <w:rPr>
          <w:rFonts w:ascii="Arial" w:eastAsia="Times New Roman" w:hAnsi="Arial" w:cs="Arial"/>
          <w:sz w:val="24"/>
          <w:szCs w:val="24"/>
          <w:lang w:val="en-US"/>
        </w:rPr>
        <w:t>characterised</w:t>
      </w:r>
      <w:proofErr w:type="spellEnd"/>
      <w:r w:rsidRPr="009D293F">
        <w:rPr>
          <w:rFonts w:ascii="Arial" w:eastAsia="Times New Roman" w:hAnsi="Arial" w:cs="Arial"/>
          <w:sz w:val="24"/>
          <w:szCs w:val="24"/>
          <w:lang w:val="en-US"/>
        </w:rPr>
        <w:t xml:space="preserve"> by a dynamic and constantly changing environment brought about by pressure from competitors, technology breakthroughs, and shifting consumer expectations. In this ever-changing landscape, companies </w:t>
      </w:r>
      <w:proofErr w:type="spellStart"/>
      <w:r w:rsidR="00C3325A" w:rsidRPr="009D293F">
        <w:rPr>
          <w:rFonts w:ascii="Arial" w:eastAsia="Times New Roman" w:hAnsi="Arial" w:cs="Arial"/>
          <w:sz w:val="24"/>
          <w:szCs w:val="24"/>
          <w:lang w:val="en-US"/>
        </w:rPr>
        <w:t>prioritis</w:t>
      </w:r>
      <w:r w:rsidR="00712AB2" w:rsidRPr="009D293F">
        <w:rPr>
          <w:rFonts w:ascii="Arial" w:eastAsia="Times New Roman" w:hAnsi="Arial" w:cs="Arial"/>
          <w:sz w:val="24"/>
          <w:szCs w:val="24"/>
          <w:lang w:val="en-US"/>
        </w:rPr>
        <w:t>ing</w:t>
      </w:r>
      <w:proofErr w:type="spellEnd"/>
      <w:r w:rsidRPr="009D293F">
        <w:rPr>
          <w:rFonts w:ascii="Arial" w:eastAsia="Times New Roman" w:hAnsi="Arial" w:cs="Arial"/>
          <w:sz w:val="24"/>
          <w:szCs w:val="24"/>
          <w:lang w:val="en-US"/>
        </w:rPr>
        <w:t xml:space="preserve"> efficient guest service monitoring become leaders in providing outstanding client experiences</w:t>
      </w:r>
      <w:r w:rsidR="006175B5" w:rsidRPr="009D293F">
        <w:rPr>
          <w:rFonts w:ascii="Arial" w:eastAsia="Times New Roman" w:hAnsi="Arial" w:cs="Arial"/>
          <w:sz w:val="24"/>
          <w:szCs w:val="24"/>
          <w:lang w:val="en-US"/>
        </w:rPr>
        <w:t xml:space="preserve"> (</w:t>
      </w:r>
      <w:proofErr w:type="spellStart"/>
      <w:r w:rsidR="006175B5" w:rsidRPr="009D293F">
        <w:rPr>
          <w:rFonts w:ascii="Arial" w:hAnsi="Arial" w:cs="Arial"/>
          <w:color w:val="222222"/>
          <w:sz w:val="24"/>
          <w:szCs w:val="24"/>
          <w:shd w:val="clear" w:color="auto" w:fill="FFFFFF"/>
        </w:rPr>
        <w:t>Kryukova</w:t>
      </w:r>
      <w:proofErr w:type="spellEnd"/>
      <w:r w:rsidR="006175B5" w:rsidRPr="009D293F">
        <w:rPr>
          <w:rFonts w:ascii="Arial" w:hAnsi="Arial" w:cs="Arial"/>
          <w:color w:val="222222"/>
          <w:sz w:val="24"/>
          <w:szCs w:val="24"/>
          <w:shd w:val="clear" w:color="auto" w:fill="FFFFFF"/>
        </w:rPr>
        <w:t xml:space="preserve"> and </w:t>
      </w:r>
      <w:proofErr w:type="spellStart"/>
      <w:r w:rsidR="006175B5" w:rsidRPr="009D293F">
        <w:rPr>
          <w:rFonts w:ascii="Arial" w:hAnsi="Arial" w:cs="Arial"/>
          <w:color w:val="222222"/>
          <w:sz w:val="24"/>
          <w:szCs w:val="24"/>
          <w:shd w:val="clear" w:color="auto" w:fill="FFFFFF"/>
        </w:rPr>
        <w:t>Khetagurova</w:t>
      </w:r>
      <w:proofErr w:type="spellEnd"/>
      <w:r w:rsidR="006175B5" w:rsidRPr="009D293F">
        <w:rPr>
          <w:rFonts w:ascii="Arial" w:hAnsi="Arial" w:cs="Arial"/>
          <w:color w:val="222222"/>
          <w:sz w:val="24"/>
          <w:szCs w:val="24"/>
          <w:shd w:val="clear" w:color="auto" w:fill="FFFFFF"/>
        </w:rPr>
        <w:t>, 2020</w:t>
      </w:r>
      <w:r w:rsidR="006175B5" w:rsidRPr="009D293F">
        <w:rPr>
          <w:rFonts w:ascii="Arial" w:eastAsia="Times New Roman" w:hAnsi="Arial" w:cs="Arial"/>
          <w:sz w:val="24"/>
          <w:szCs w:val="24"/>
          <w:lang w:val="en-US"/>
        </w:rPr>
        <w:t>)</w:t>
      </w:r>
      <w:r w:rsidRPr="009D293F">
        <w:rPr>
          <w:rFonts w:ascii="Arial" w:eastAsia="Times New Roman" w:hAnsi="Arial" w:cs="Arial"/>
          <w:sz w:val="24"/>
          <w:szCs w:val="24"/>
          <w:lang w:val="en-US"/>
        </w:rPr>
        <w:t>. Guest service monitoring gives businesses important information about how customers see them, which helps them find areas for development, deal with possible problems qu</w:t>
      </w:r>
      <w:r w:rsidR="00712AB2" w:rsidRPr="009D293F">
        <w:rPr>
          <w:rFonts w:ascii="Arial" w:eastAsia="Times New Roman" w:hAnsi="Arial" w:cs="Arial"/>
          <w:sz w:val="24"/>
          <w:szCs w:val="24"/>
          <w:lang w:val="en-US"/>
        </w:rPr>
        <w:t>ickly, and</w:t>
      </w:r>
      <w:r w:rsidRPr="009D293F">
        <w:rPr>
          <w:rFonts w:ascii="Arial" w:eastAsia="Times New Roman" w:hAnsi="Arial" w:cs="Arial"/>
          <w:sz w:val="24"/>
          <w:szCs w:val="24"/>
          <w:lang w:val="en-US"/>
        </w:rPr>
        <w:t xml:space="preserve"> increase customer satisfaction.</w:t>
      </w:r>
      <w:r w:rsidR="001E35E2" w:rsidRPr="009D293F">
        <w:rPr>
          <w:rFonts w:ascii="Arial" w:eastAsia="Times New Roman" w:hAnsi="Arial" w:cs="Arial"/>
          <w:sz w:val="24"/>
          <w:szCs w:val="24"/>
          <w:lang w:val="en-US"/>
        </w:rPr>
        <w:t xml:space="preserve"> According to the Expectation-Confirmation Theory (ECT), the degree to which customers' expectations are met or surpassed determi</w:t>
      </w:r>
      <w:r w:rsidR="00712AB2" w:rsidRPr="009D293F">
        <w:rPr>
          <w:rFonts w:ascii="Arial" w:eastAsia="Times New Roman" w:hAnsi="Arial" w:cs="Arial"/>
          <w:sz w:val="24"/>
          <w:szCs w:val="24"/>
          <w:lang w:val="en-US"/>
        </w:rPr>
        <w:t>nes their satisfaction</w:t>
      </w:r>
      <w:r w:rsidR="001E35E2" w:rsidRPr="009D293F">
        <w:rPr>
          <w:rFonts w:ascii="Arial" w:eastAsia="Times New Roman" w:hAnsi="Arial" w:cs="Arial"/>
          <w:sz w:val="24"/>
          <w:szCs w:val="24"/>
          <w:lang w:val="en-US"/>
        </w:rPr>
        <w:t xml:space="preserve">. Accordingly, visitors are less likely to be happy with their stay if their expectations are </w:t>
      </w:r>
      <w:r w:rsidR="00712AB2" w:rsidRPr="009D293F">
        <w:rPr>
          <w:rFonts w:ascii="Arial" w:eastAsia="Times New Roman" w:hAnsi="Arial" w:cs="Arial"/>
          <w:sz w:val="24"/>
          <w:szCs w:val="24"/>
          <w:lang w:val="en-US"/>
        </w:rPr>
        <w:t>un</w:t>
      </w:r>
      <w:r w:rsidR="001E35E2" w:rsidRPr="009D293F">
        <w:rPr>
          <w:rFonts w:ascii="Arial" w:eastAsia="Times New Roman" w:hAnsi="Arial" w:cs="Arial"/>
          <w:sz w:val="24"/>
          <w:szCs w:val="24"/>
          <w:lang w:val="en-US"/>
        </w:rPr>
        <w:t xml:space="preserve">met and </w:t>
      </w:r>
      <w:r w:rsidR="00712AB2" w:rsidRPr="009D293F">
        <w:rPr>
          <w:rFonts w:ascii="Arial" w:eastAsia="Times New Roman" w:hAnsi="Arial" w:cs="Arial"/>
          <w:sz w:val="24"/>
          <w:szCs w:val="24"/>
          <w:lang w:val="en-US"/>
        </w:rPr>
        <w:t>more likely to be satisfied if they</w:t>
      </w:r>
      <w:r w:rsidR="001E35E2" w:rsidRPr="009D293F">
        <w:rPr>
          <w:rFonts w:ascii="Arial" w:eastAsia="Times New Roman" w:hAnsi="Arial" w:cs="Arial"/>
          <w:sz w:val="24"/>
          <w:szCs w:val="24"/>
          <w:lang w:val="en-US"/>
        </w:rPr>
        <w:t xml:space="preserve"> are met or exceeded</w:t>
      </w:r>
      <w:r w:rsidR="00A0486F" w:rsidRPr="009D293F">
        <w:rPr>
          <w:rFonts w:ascii="Arial" w:eastAsia="Times New Roman" w:hAnsi="Arial" w:cs="Arial"/>
          <w:sz w:val="24"/>
          <w:szCs w:val="24"/>
          <w:lang w:val="en-US"/>
        </w:rPr>
        <w:t xml:space="preserve"> (</w:t>
      </w:r>
      <w:r w:rsidR="00A0486F" w:rsidRPr="009D293F">
        <w:rPr>
          <w:rFonts w:ascii="Arial" w:hAnsi="Arial" w:cs="Arial"/>
          <w:color w:val="222222"/>
          <w:sz w:val="24"/>
          <w:szCs w:val="24"/>
          <w:shd w:val="clear" w:color="auto" w:fill="FFFFFF"/>
        </w:rPr>
        <w:t>Nam et al., 2020</w:t>
      </w:r>
      <w:r w:rsidR="00A0486F" w:rsidRPr="009D293F">
        <w:rPr>
          <w:rFonts w:ascii="Arial" w:eastAsia="Times New Roman" w:hAnsi="Arial" w:cs="Arial"/>
          <w:sz w:val="24"/>
          <w:szCs w:val="24"/>
          <w:lang w:val="en-US"/>
        </w:rPr>
        <w:t>)</w:t>
      </w:r>
      <w:r w:rsidR="001E35E2" w:rsidRPr="009D293F">
        <w:rPr>
          <w:rFonts w:ascii="Arial" w:eastAsia="Times New Roman" w:hAnsi="Arial" w:cs="Arial"/>
          <w:sz w:val="24"/>
          <w:szCs w:val="24"/>
          <w:lang w:val="en-US"/>
        </w:rPr>
        <w:t>.</w:t>
      </w:r>
    </w:p>
    <w:p w14:paraId="1C540B11" w14:textId="77777777" w:rsidR="00667519" w:rsidRPr="009D293F" w:rsidRDefault="00667519" w:rsidP="005D7FC3">
      <w:pPr>
        <w:pStyle w:val="Heading1"/>
        <w:spacing w:before="0" w:line="360" w:lineRule="auto"/>
        <w:contextualSpacing/>
        <w:rPr>
          <w:rFonts w:eastAsia="Times New Roman"/>
          <w:lang w:val="en-US"/>
        </w:rPr>
      </w:pPr>
      <w:bookmarkStart w:id="1" w:name="_Toc150896209"/>
      <w:r w:rsidRPr="009D293F">
        <w:rPr>
          <w:rFonts w:eastAsia="Times New Roman"/>
          <w:lang w:val="en-US"/>
        </w:rPr>
        <w:t>Main Findings</w:t>
      </w:r>
      <w:bookmarkEnd w:id="1"/>
    </w:p>
    <w:p w14:paraId="5F394D1C" w14:textId="77777777" w:rsidR="00667519" w:rsidRPr="009D293F" w:rsidRDefault="00667519" w:rsidP="005D7FC3">
      <w:pPr>
        <w:pStyle w:val="Heading2"/>
        <w:spacing w:before="0" w:line="360" w:lineRule="auto"/>
        <w:ind w:firstLine="0"/>
        <w:contextualSpacing/>
        <w:rPr>
          <w:rFonts w:eastAsia="Times New Roman"/>
          <w:lang w:val="en-US"/>
        </w:rPr>
      </w:pPr>
      <w:bookmarkStart w:id="2" w:name="_Toc150896210"/>
      <w:r w:rsidRPr="009D293F">
        <w:rPr>
          <w:rFonts w:eastAsia="Times New Roman"/>
          <w:lang w:val="en-US"/>
        </w:rPr>
        <w:t>Reputation Management</w:t>
      </w:r>
      <w:bookmarkEnd w:id="2"/>
    </w:p>
    <w:p w14:paraId="34502562" w14:textId="77777777" w:rsidR="00C05CF4" w:rsidRPr="009D293F" w:rsidRDefault="007009DB"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Monitoring guest service is ess</w:t>
      </w:r>
      <w:r w:rsidR="00712AB2" w:rsidRPr="009D293F">
        <w:rPr>
          <w:rFonts w:ascii="Arial" w:eastAsia="Times New Roman" w:hAnsi="Arial" w:cs="Arial"/>
          <w:sz w:val="24"/>
          <w:szCs w:val="24"/>
          <w:lang w:val="en-US"/>
        </w:rPr>
        <w:t>ential to reputation management</w:t>
      </w:r>
      <w:r w:rsidR="00B93C5F" w:rsidRPr="009D293F">
        <w:rPr>
          <w:rFonts w:ascii="Arial" w:eastAsia="Times New Roman" w:hAnsi="Arial" w:cs="Arial"/>
          <w:sz w:val="24"/>
          <w:szCs w:val="24"/>
          <w:lang w:val="en-US"/>
        </w:rPr>
        <w:t xml:space="preserve">. </w:t>
      </w:r>
      <w:r w:rsidR="00046346" w:rsidRPr="009D293F">
        <w:rPr>
          <w:rFonts w:ascii="Arial" w:eastAsia="Times New Roman" w:hAnsi="Arial" w:cs="Arial"/>
          <w:sz w:val="24"/>
          <w:szCs w:val="24"/>
          <w:lang w:val="en-US"/>
        </w:rPr>
        <w:t xml:space="preserve">A hotel's ability to attract new business, keep hold of its current clientele, and boost profits all depend on its internet presence and the ratings it gets. For this reason, </w:t>
      </w:r>
      <w:r w:rsidR="00712AB2" w:rsidRPr="009D293F">
        <w:rPr>
          <w:rFonts w:ascii="Arial" w:eastAsia="Times New Roman" w:hAnsi="Arial" w:cs="Arial"/>
          <w:sz w:val="24"/>
          <w:szCs w:val="24"/>
          <w:lang w:val="en-US"/>
        </w:rPr>
        <w:t>many hotels have embraced online reputation management (ORM) strategies to ensure</w:t>
      </w:r>
      <w:r w:rsidR="00046346" w:rsidRPr="009D293F">
        <w:rPr>
          <w:rFonts w:ascii="Arial" w:eastAsia="Times New Roman" w:hAnsi="Arial" w:cs="Arial"/>
          <w:sz w:val="24"/>
          <w:szCs w:val="24"/>
          <w:lang w:val="en-US"/>
        </w:rPr>
        <w:t xml:space="preserve"> their brand stays reputable and positive.</w:t>
      </w:r>
      <w:r w:rsidR="000F21A8" w:rsidRPr="009D293F">
        <w:rPr>
          <w:rFonts w:ascii="Arial" w:eastAsia="Times New Roman" w:hAnsi="Arial" w:cs="Arial"/>
          <w:sz w:val="24"/>
          <w:szCs w:val="24"/>
          <w:lang w:val="en-US"/>
        </w:rPr>
        <w:t xml:space="preserve"> A </w:t>
      </w:r>
      <w:proofErr w:type="spellStart"/>
      <w:r w:rsidR="000F21A8" w:rsidRPr="009D293F">
        <w:rPr>
          <w:rFonts w:ascii="Arial" w:eastAsia="Times New Roman" w:hAnsi="Arial" w:cs="Arial"/>
          <w:sz w:val="24"/>
          <w:szCs w:val="24"/>
          <w:lang w:val="en-US"/>
        </w:rPr>
        <w:t>specialised</w:t>
      </w:r>
      <w:proofErr w:type="spellEnd"/>
      <w:r w:rsidR="000F21A8" w:rsidRPr="009D293F">
        <w:rPr>
          <w:rFonts w:ascii="Arial" w:eastAsia="Times New Roman" w:hAnsi="Arial" w:cs="Arial"/>
          <w:sz w:val="24"/>
          <w:szCs w:val="24"/>
          <w:lang w:val="en-US"/>
        </w:rPr>
        <w:t xml:space="preserve"> ORM team at Hilton Worldwide keeps an eye on social media and replies to reviews left by visitors to produce and disseminate positive content on the Hilton name. Hilton introduced the "Hilton </w:t>
      </w:r>
      <w:proofErr w:type="spellStart"/>
      <w:r w:rsidR="000F21A8" w:rsidRPr="009D293F">
        <w:rPr>
          <w:rFonts w:ascii="Arial" w:eastAsia="Times New Roman" w:hAnsi="Arial" w:cs="Arial"/>
          <w:sz w:val="24"/>
          <w:szCs w:val="24"/>
          <w:lang w:val="en-US"/>
        </w:rPr>
        <w:t>Honours</w:t>
      </w:r>
      <w:proofErr w:type="spellEnd"/>
      <w:r w:rsidR="000F21A8" w:rsidRPr="009D293F">
        <w:rPr>
          <w:rFonts w:ascii="Arial" w:eastAsia="Times New Roman" w:hAnsi="Arial" w:cs="Arial"/>
          <w:sz w:val="24"/>
          <w:szCs w:val="24"/>
          <w:lang w:val="en-US"/>
        </w:rPr>
        <w:t xml:space="preserve"> Guest Advocate" </w:t>
      </w:r>
      <w:proofErr w:type="spellStart"/>
      <w:r w:rsidR="000F21A8" w:rsidRPr="009D293F">
        <w:rPr>
          <w:rFonts w:ascii="Arial" w:eastAsia="Times New Roman" w:hAnsi="Arial" w:cs="Arial"/>
          <w:sz w:val="24"/>
          <w:szCs w:val="24"/>
          <w:lang w:val="en-US"/>
        </w:rPr>
        <w:t>programme</w:t>
      </w:r>
      <w:proofErr w:type="spellEnd"/>
      <w:r w:rsidR="000F21A8" w:rsidRPr="009D293F">
        <w:rPr>
          <w:rFonts w:ascii="Arial" w:eastAsia="Times New Roman" w:hAnsi="Arial" w:cs="Arial"/>
          <w:sz w:val="24"/>
          <w:szCs w:val="24"/>
          <w:lang w:val="en-US"/>
        </w:rPr>
        <w:t xml:space="preserve"> 2018, </w:t>
      </w:r>
      <w:r w:rsidR="00712AB2" w:rsidRPr="009D293F">
        <w:rPr>
          <w:rFonts w:ascii="Arial" w:eastAsia="Times New Roman" w:hAnsi="Arial" w:cs="Arial"/>
          <w:sz w:val="24"/>
          <w:szCs w:val="24"/>
          <w:lang w:val="en-US"/>
        </w:rPr>
        <w:t>allowing visitors to accrue</w:t>
      </w:r>
      <w:r w:rsidR="000F21A8" w:rsidRPr="009D293F">
        <w:rPr>
          <w:rFonts w:ascii="Arial" w:eastAsia="Times New Roman" w:hAnsi="Arial" w:cs="Arial"/>
          <w:sz w:val="24"/>
          <w:szCs w:val="24"/>
          <w:lang w:val="en-US"/>
        </w:rPr>
        <w:t xml:space="preserve"> points for offering reviews of their hotel experiences. In addition, companies with a strong reputation for themselves are better at handling crises</w:t>
      </w:r>
      <w:r w:rsidR="00712AB2" w:rsidRPr="009D293F">
        <w:rPr>
          <w:rFonts w:ascii="Arial" w:eastAsia="Times New Roman" w:hAnsi="Arial" w:cs="Arial"/>
          <w:sz w:val="24"/>
          <w:szCs w:val="24"/>
          <w:lang w:val="en-US"/>
        </w:rPr>
        <w:t>,</w:t>
      </w:r>
      <w:r w:rsidR="000F21A8" w:rsidRPr="009D293F">
        <w:rPr>
          <w:rFonts w:ascii="Arial" w:eastAsia="Times New Roman" w:hAnsi="Arial" w:cs="Arial"/>
          <w:sz w:val="24"/>
          <w:szCs w:val="24"/>
          <w:lang w:val="en-US"/>
        </w:rPr>
        <w:t xml:space="preserve"> for instance</w:t>
      </w:r>
      <w:r w:rsidR="00712AB2" w:rsidRPr="009D293F">
        <w:rPr>
          <w:rFonts w:ascii="Arial" w:eastAsia="Times New Roman" w:hAnsi="Arial" w:cs="Arial"/>
          <w:sz w:val="24"/>
          <w:szCs w:val="24"/>
          <w:lang w:val="en-US"/>
        </w:rPr>
        <w:t>,</w:t>
      </w:r>
      <w:r w:rsidR="00B93C5F" w:rsidRPr="009D293F">
        <w:rPr>
          <w:rFonts w:ascii="Arial" w:eastAsia="Times New Roman" w:hAnsi="Arial" w:cs="Arial"/>
          <w:sz w:val="24"/>
          <w:szCs w:val="24"/>
          <w:lang w:val="en-US"/>
        </w:rPr>
        <w:t xml:space="preserve"> Marriott International's experience, which managed a PR problem by swiftly responding to a security breach</w:t>
      </w:r>
      <w:r w:rsidR="00AC076C" w:rsidRPr="009D293F">
        <w:rPr>
          <w:rFonts w:ascii="Arial" w:eastAsia="Times New Roman" w:hAnsi="Arial" w:cs="Arial"/>
          <w:sz w:val="24"/>
          <w:szCs w:val="24"/>
          <w:lang w:val="en-US"/>
        </w:rPr>
        <w:t xml:space="preserve"> in 2018</w:t>
      </w:r>
      <w:r w:rsidR="000531A3" w:rsidRPr="009D293F">
        <w:rPr>
          <w:rFonts w:ascii="Arial" w:eastAsia="Times New Roman" w:hAnsi="Arial" w:cs="Arial"/>
          <w:sz w:val="24"/>
          <w:szCs w:val="24"/>
          <w:lang w:val="en-US"/>
        </w:rPr>
        <w:t xml:space="preserve"> (</w:t>
      </w:r>
      <w:r w:rsidR="00712AB2" w:rsidRPr="009D293F">
        <w:rPr>
          <w:rFonts w:ascii="Arial" w:hAnsi="Arial" w:cs="Arial"/>
          <w:color w:val="222222"/>
          <w:sz w:val="24"/>
          <w:szCs w:val="24"/>
          <w:shd w:val="clear" w:color="auto" w:fill="FFFFFF"/>
        </w:rPr>
        <w:t>Chen and Jai, 2021</w:t>
      </w:r>
      <w:r w:rsidR="000531A3" w:rsidRPr="009D293F">
        <w:rPr>
          <w:rFonts w:ascii="Arial" w:eastAsia="Times New Roman" w:hAnsi="Arial" w:cs="Arial"/>
          <w:sz w:val="24"/>
          <w:szCs w:val="24"/>
          <w:lang w:val="en-US"/>
        </w:rPr>
        <w:t>)</w:t>
      </w:r>
      <w:r w:rsidR="00B93C5F" w:rsidRPr="009D293F">
        <w:rPr>
          <w:rFonts w:ascii="Arial" w:eastAsia="Times New Roman" w:hAnsi="Arial" w:cs="Arial"/>
          <w:sz w:val="24"/>
          <w:szCs w:val="24"/>
          <w:lang w:val="en-US"/>
        </w:rPr>
        <w:t xml:space="preserve">. </w:t>
      </w:r>
    </w:p>
    <w:p w14:paraId="01B6DDE6" w14:textId="77777777" w:rsidR="00C05CF4" w:rsidRPr="009D293F" w:rsidRDefault="00C05CF4" w:rsidP="005D7FC3">
      <w:pPr>
        <w:pStyle w:val="Heading2"/>
        <w:spacing w:before="0" w:line="360" w:lineRule="auto"/>
        <w:ind w:firstLine="0"/>
        <w:contextualSpacing/>
        <w:rPr>
          <w:rFonts w:eastAsia="Times New Roman"/>
          <w:lang w:val="en-US"/>
        </w:rPr>
      </w:pPr>
      <w:bookmarkStart w:id="3" w:name="_Toc150896211"/>
      <w:r w:rsidRPr="009D293F">
        <w:rPr>
          <w:rFonts w:eastAsia="Times New Roman"/>
          <w:lang w:val="en-US"/>
        </w:rPr>
        <w:t>Service Culture</w:t>
      </w:r>
      <w:bookmarkEnd w:id="3"/>
    </w:p>
    <w:p w14:paraId="5F6B63FF" w14:textId="77777777" w:rsidR="00641F10" w:rsidRPr="009D293F" w:rsidRDefault="00641F10"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Monitoring guest service methods can also contribute to a positive hotel service culture</w:t>
      </w:r>
      <w:r w:rsidR="007009DB" w:rsidRPr="009D293F">
        <w:rPr>
          <w:rFonts w:ascii="Arial" w:eastAsia="Times New Roman" w:hAnsi="Arial" w:cs="Arial"/>
          <w:sz w:val="24"/>
          <w:szCs w:val="24"/>
          <w:lang w:val="en-US"/>
        </w:rPr>
        <w:t xml:space="preserve">. Through periodic guest evaluations, businesses may pinpoint areas for training and growth, guaranteeing that staff members have the abilities and know-how to provide outstanding service every time. This encourages a guest-centric culture and gives staff members the confidence to go above and beyond to </w:t>
      </w:r>
      <w:r w:rsidR="00C05CF4" w:rsidRPr="009D293F">
        <w:rPr>
          <w:rFonts w:ascii="Arial" w:eastAsia="Times New Roman" w:hAnsi="Arial" w:cs="Arial"/>
          <w:sz w:val="24"/>
          <w:szCs w:val="24"/>
          <w:lang w:val="en-US"/>
        </w:rPr>
        <w:t>perform effectively (</w:t>
      </w:r>
      <w:r w:rsidR="00C05CF4" w:rsidRPr="009D293F">
        <w:rPr>
          <w:rFonts w:ascii="Arial" w:hAnsi="Arial" w:cs="Arial"/>
          <w:color w:val="222222"/>
          <w:sz w:val="24"/>
          <w:szCs w:val="24"/>
          <w:shd w:val="clear" w:color="auto" w:fill="FFFFFF"/>
        </w:rPr>
        <w:t xml:space="preserve">Ma </w:t>
      </w:r>
      <w:r w:rsidR="00C05CF4" w:rsidRPr="009D293F">
        <w:rPr>
          <w:rFonts w:ascii="Arial" w:hAnsi="Arial" w:cs="Arial"/>
          <w:color w:val="222222"/>
          <w:sz w:val="24"/>
          <w:szCs w:val="24"/>
          <w:shd w:val="clear" w:color="auto" w:fill="FFFFFF"/>
        </w:rPr>
        <w:lastRenderedPageBreak/>
        <w:t>et al., 2020</w:t>
      </w:r>
      <w:r w:rsidR="00C05CF4" w:rsidRPr="009D293F">
        <w:rPr>
          <w:rFonts w:ascii="Arial" w:eastAsia="Times New Roman" w:hAnsi="Arial" w:cs="Arial"/>
          <w:sz w:val="24"/>
          <w:szCs w:val="24"/>
          <w:lang w:val="en-US"/>
        </w:rPr>
        <w:t>)</w:t>
      </w:r>
      <w:r w:rsidR="007009DB" w:rsidRPr="009D293F">
        <w:rPr>
          <w:rFonts w:ascii="Arial" w:eastAsia="Times New Roman" w:hAnsi="Arial" w:cs="Arial"/>
          <w:sz w:val="24"/>
          <w:szCs w:val="24"/>
          <w:lang w:val="en-US"/>
        </w:rPr>
        <w:t>.</w:t>
      </w:r>
      <w:r w:rsidR="002F0150" w:rsidRPr="009D293F">
        <w:rPr>
          <w:rFonts w:ascii="Arial" w:eastAsia="Times New Roman" w:hAnsi="Arial" w:cs="Arial"/>
          <w:sz w:val="24"/>
          <w:szCs w:val="24"/>
          <w:lang w:val="en-US"/>
        </w:rPr>
        <w:t xml:space="preserve"> This is best demonstrated by Ritz-Carlton, whose </w:t>
      </w:r>
      <w:r w:rsidR="00126E03" w:rsidRPr="009D293F">
        <w:rPr>
          <w:rFonts w:ascii="Arial" w:eastAsia="Times New Roman" w:hAnsi="Arial" w:cs="Arial"/>
          <w:sz w:val="24"/>
          <w:szCs w:val="24"/>
          <w:lang w:val="en-US"/>
        </w:rPr>
        <w:t>unique</w:t>
      </w:r>
      <w:r w:rsidR="002F0150" w:rsidRPr="009D293F">
        <w:rPr>
          <w:rFonts w:ascii="Arial" w:eastAsia="Times New Roman" w:hAnsi="Arial" w:cs="Arial"/>
          <w:sz w:val="24"/>
          <w:szCs w:val="24"/>
          <w:lang w:val="en-US"/>
        </w:rPr>
        <w:t xml:space="preserve"> service ethic </w:t>
      </w:r>
      <w:r w:rsidR="00C3325A" w:rsidRPr="009D293F">
        <w:rPr>
          <w:rFonts w:ascii="Arial" w:eastAsia="Times New Roman" w:hAnsi="Arial" w:cs="Arial"/>
          <w:sz w:val="24"/>
          <w:szCs w:val="24"/>
          <w:lang w:val="en-US"/>
        </w:rPr>
        <w:t>encourages staff to offer outstanding results. The</w:t>
      </w:r>
      <w:r w:rsidR="00C05CF4" w:rsidRPr="009D293F">
        <w:rPr>
          <w:rFonts w:ascii="Arial" w:eastAsia="Times New Roman" w:hAnsi="Arial" w:cs="Arial"/>
          <w:sz w:val="24"/>
          <w:szCs w:val="24"/>
          <w:lang w:val="en-US"/>
        </w:rPr>
        <w:t xml:space="preserve"> brand's motto, "We are Ladies and Gentlemen serving Ladies and Gentlemen,</w:t>
      </w:r>
      <w:proofErr w:type="gramStart"/>
      <w:r w:rsidR="00C05CF4" w:rsidRPr="009D293F">
        <w:rPr>
          <w:rFonts w:ascii="Arial" w:eastAsia="Times New Roman" w:hAnsi="Arial" w:cs="Arial"/>
          <w:sz w:val="24"/>
          <w:szCs w:val="24"/>
          <w:lang w:val="en-US"/>
        </w:rPr>
        <w:t xml:space="preserve">" </w:t>
      </w:r>
      <w:r w:rsidR="00126E03" w:rsidRPr="009D293F">
        <w:rPr>
          <w:rFonts w:ascii="Arial" w:eastAsia="Times New Roman" w:hAnsi="Arial" w:cs="Arial"/>
          <w:sz w:val="24"/>
          <w:szCs w:val="24"/>
          <w:lang w:val="en-US"/>
        </w:rPr>
        <w:t xml:space="preserve"> is</w:t>
      </w:r>
      <w:proofErr w:type="gramEnd"/>
      <w:r w:rsidR="00126E03" w:rsidRPr="009D293F">
        <w:rPr>
          <w:rFonts w:ascii="Arial" w:eastAsia="Times New Roman" w:hAnsi="Arial" w:cs="Arial"/>
          <w:sz w:val="24"/>
          <w:szCs w:val="24"/>
          <w:lang w:val="en-US"/>
        </w:rPr>
        <w:t xml:space="preserve"> the cornerstone of the hotel chain's success</w:t>
      </w:r>
      <w:r w:rsidR="002F0150" w:rsidRPr="009D293F">
        <w:rPr>
          <w:rFonts w:ascii="Arial" w:eastAsia="Times New Roman" w:hAnsi="Arial" w:cs="Arial"/>
          <w:sz w:val="24"/>
          <w:szCs w:val="24"/>
          <w:lang w:val="en-US"/>
        </w:rPr>
        <w:t xml:space="preserve">. </w:t>
      </w:r>
      <w:r w:rsidR="0068407D" w:rsidRPr="009D293F">
        <w:rPr>
          <w:rFonts w:ascii="Arial" w:eastAsia="Times New Roman" w:hAnsi="Arial" w:cs="Arial"/>
          <w:sz w:val="24"/>
          <w:szCs w:val="24"/>
          <w:lang w:val="en-US"/>
        </w:rPr>
        <w:t>Additionally, h</w:t>
      </w:r>
      <w:r w:rsidRPr="009D293F">
        <w:rPr>
          <w:rFonts w:ascii="Arial" w:eastAsia="Times New Roman" w:hAnsi="Arial" w:cs="Arial"/>
          <w:sz w:val="24"/>
          <w:szCs w:val="24"/>
          <w:lang w:val="en-US"/>
        </w:rPr>
        <w:t xml:space="preserve">otel staff members are more likely to be driven to deliver exceptional customer service if they </w:t>
      </w:r>
      <w:r w:rsidR="00712AB2" w:rsidRPr="009D293F">
        <w:rPr>
          <w:rFonts w:ascii="Arial" w:eastAsia="Times New Roman" w:hAnsi="Arial" w:cs="Arial"/>
          <w:sz w:val="24"/>
          <w:szCs w:val="24"/>
          <w:lang w:val="en-US"/>
        </w:rPr>
        <w:t>know</w:t>
      </w:r>
      <w:r w:rsidRPr="009D293F">
        <w:rPr>
          <w:rFonts w:ascii="Arial" w:eastAsia="Times New Roman" w:hAnsi="Arial" w:cs="Arial"/>
          <w:sz w:val="24"/>
          <w:szCs w:val="24"/>
          <w:lang w:val="en-US"/>
        </w:rPr>
        <w:t xml:space="preserve"> their performance is being tracked</w:t>
      </w:r>
      <w:r w:rsidR="0068407D" w:rsidRPr="009D293F">
        <w:rPr>
          <w:rFonts w:ascii="Arial" w:eastAsia="Times New Roman" w:hAnsi="Arial" w:cs="Arial"/>
          <w:sz w:val="24"/>
          <w:szCs w:val="24"/>
          <w:lang w:val="en-US"/>
        </w:rPr>
        <w:t>.</w:t>
      </w:r>
    </w:p>
    <w:p w14:paraId="35E80442" w14:textId="77777777" w:rsidR="00667519" w:rsidRPr="009D293F" w:rsidRDefault="00667519" w:rsidP="005D7FC3">
      <w:pPr>
        <w:pStyle w:val="Heading2"/>
        <w:spacing w:before="0" w:line="360" w:lineRule="auto"/>
        <w:ind w:firstLine="0"/>
        <w:contextualSpacing/>
        <w:rPr>
          <w:rFonts w:eastAsia="Times New Roman"/>
          <w:lang w:val="en-US"/>
        </w:rPr>
      </w:pPr>
      <w:bookmarkStart w:id="4" w:name="_Toc150896212"/>
      <w:r w:rsidRPr="009D293F">
        <w:rPr>
          <w:rFonts w:eastAsia="Times New Roman"/>
          <w:lang w:val="en-US"/>
        </w:rPr>
        <w:t>Brand Consistency</w:t>
      </w:r>
      <w:bookmarkEnd w:id="4"/>
    </w:p>
    <w:p w14:paraId="20F8218F" w14:textId="77777777" w:rsidR="005D7FC3" w:rsidRDefault="007009DB"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 xml:space="preserve">Throughout all touchpoints, from initial encounters to post-stay conversations, guest service monitoring </w:t>
      </w:r>
      <w:r w:rsidR="00712AB2" w:rsidRPr="009D293F">
        <w:rPr>
          <w:rFonts w:ascii="Arial" w:eastAsia="Times New Roman" w:hAnsi="Arial" w:cs="Arial"/>
          <w:sz w:val="24"/>
          <w:szCs w:val="24"/>
          <w:lang w:val="en-US"/>
        </w:rPr>
        <w:t>maintains</w:t>
      </w:r>
      <w:r w:rsidRPr="009D293F">
        <w:rPr>
          <w:rFonts w:ascii="Arial" w:eastAsia="Times New Roman" w:hAnsi="Arial" w:cs="Arial"/>
          <w:sz w:val="24"/>
          <w:szCs w:val="24"/>
          <w:lang w:val="en-US"/>
        </w:rPr>
        <w:t xml:space="preserve"> brand consistency. Businesses can spot irregular</w:t>
      </w:r>
      <w:r w:rsidR="00712AB2" w:rsidRPr="009D293F">
        <w:rPr>
          <w:rFonts w:ascii="Arial" w:eastAsia="Times New Roman" w:hAnsi="Arial" w:cs="Arial"/>
          <w:sz w:val="24"/>
          <w:szCs w:val="24"/>
          <w:lang w:val="en-US"/>
        </w:rPr>
        <w:t xml:space="preserve"> service delivery and take action to guarantee that the brand's promise of excellence is maintained throughout the guest journey by examining feedback from various</w:t>
      </w:r>
      <w:r w:rsidRPr="009D293F">
        <w:rPr>
          <w:rFonts w:ascii="Arial" w:eastAsia="Times New Roman" w:hAnsi="Arial" w:cs="Arial"/>
          <w:sz w:val="24"/>
          <w:szCs w:val="24"/>
          <w:lang w:val="en-US"/>
        </w:rPr>
        <w:t xml:space="preserve"> channels. The brand's reputation is strengthened by the guests' trust and loyalty, fostered by this constancy.</w:t>
      </w:r>
      <w:r w:rsidR="002F0150" w:rsidRPr="009D293F">
        <w:rPr>
          <w:rFonts w:ascii="Arial" w:hAnsi="Arial" w:cs="Arial"/>
          <w:sz w:val="24"/>
          <w:szCs w:val="24"/>
        </w:rPr>
        <w:t xml:space="preserve"> </w:t>
      </w:r>
      <w:r w:rsidR="002F0150" w:rsidRPr="009D293F">
        <w:rPr>
          <w:rFonts w:ascii="Arial" w:eastAsia="Times New Roman" w:hAnsi="Arial" w:cs="Arial"/>
          <w:sz w:val="24"/>
          <w:szCs w:val="24"/>
          <w:lang w:val="en-US"/>
        </w:rPr>
        <w:t xml:space="preserve">Hilton Hotels </w:t>
      </w:r>
      <w:r w:rsidR="00C3325A" w:rsidRPr="009D293F">
        <w:rPr>
          <w:rFonts w:ascii="Arial" w:eastAsia="Times New Roman" w:hAnsi="Arial" w:cs="Arial"/>
          <w:sz w:val="24"/>
          <w:szCs w:val="24"/>
          <w:lang w:val="en-US"/>
        </w:rPr>
        <w:t>successfully implements</w:t>
      </w:r>
      <w:r w:rsidR="002F0150" w:rsidRPr="009D293F">
        <w:rPr>
          <w:rFonts w:ascii="Arial" w:eastAsia="Times New Roman" w:hAnsi="Arial" w:cs="Arial"/>
          <w:sz w:val="24"/>
          <w:szCs w:val="24"/>
          <w:lang w:val="en-US"/>
        </w:rPr>
        <w:t xml:space="preserve"> brand consistency across </w:t>
      </w:r>
      <w:r w:rsidR="00712AB2" w:rsidRPr="009D293F">
        <w:rPr>
          <w:rFonts w:ascii="Arial" w:eastAsia="Times New Roman" w:hAnsi="Arial" w:cs="Arial"/>
          <w:sz w:val="24"/>
          <w:szCs w:val="24"/>
          <w:lang w:val="en-US"/>
        </w:rPr>
        <w:t>various</w:t>
      </w:r>
      <w:r w:rsidR="002F0150" w:rsidRPr="009D293F">
        <w:rPr>
          <w:rFonts w:ascii="Arial" w:eastAsia="Times New Roman" w:hAnsi="Arial" w:cs="Arial"/>
          <w:sz w:val="24"/>
          <w:szCs w:val="24"/>
          <w:lang w:val="en-US"/>
        </w:rPr>
        <w:t xml:space="preserve"> locations, guaranteeing a flawless visitor experience</w:t>
      </w:r>
      <w:r w:rsidR="00126E03" w:rsidRPr="009D293F">
        <w:rPr>
          <w:rFonts w:ascii="Arial" w:eastAsia="Times New Roman" w:hAnsi="Arial" w:cs="Arial"/>
          <w:sz w:val="24"/>
          <w:szCs w:val="24"/>
          <w:lang w:val="en-US"/>
        </w:rPr>
        <w:t xml:space="preserve"> by combining clear brand guidelines, global standards with local adaptations, technological integration, employee training, quality assurance </w:t>
      </w:r>
      <w:proofErr w:type="spellStart"/>
      <w:r w:rsidR="00126E03" w:rsidRPr="009D293F">
        <w:rPr>
          <w:rFonts w:ascii="Arial" w:eastAsia="Times New Roman" w:hAnsi="Arial" w:cs="Arial"/>
          <w:sz w:val="24"/>
          <w:szCs w:val="24"/>
          <w:lang w:val="en-US"/>
        </w:rPr>
        <w:t>programmes</w:t>
      </w:r>
      <w:proofErr w:type="spellEnd"/>
      <w:r w:rsidR="00126E03" w:rsidRPr="009D293F">
        <w:rPr>
          <w:rFonts w:ascii="Arial" w:eastAsia="Times New Roman" w:hAnsi="Arial" w:cs="Arial"/>
          <w:sz w:val="24"/>
          <w:szCs w:val="24"/>
          <w:lang w:val="en-US"/>
        </w:rPr>
        <w:t xml:space="preserve">, unified marketing, </w:t>
      </w:r>
      <w:proofErr w:type="spellStart"/>
      <w:r w:rsidR="00126E03" w:rsidRPr="009D293F">
        <w:rPr>
          <w:rFonts w:ascii="Arial" w:eastAsia="Times New Roman" w:hAnsi="Arial" w:cs="Arial"/>
          <w:sz w:val="24"/>
          <w:szCs w:val="24"/>
          <w:lang w:val="en-US"/>
        </w:rPr>
        <w:t>centralised</w:t>
      </w:r>
      <w:proofErr w:type="spellEnd"/>
      <w:r w:rsidR="00126E03" w:rsidRPr="009D293F">
        <w:rPr>
          <w:rFonts w:ascii="Arial" w:eastAsia="Times New Roman" w:hAnsi="Arial" w:cs="Arial"/>
          <w:sz w:val="24"/>
          <w:szCs w:val="24"/>
          <w:lang w:val="en-US"/>
        </w:rPr>
        <w:t xml:space="preserve"> reservations, and loyalty initiatives. This strategy </w:t>
      </w:r>
      <w:r w:rsidR="00712AB2" w:rsidRPr="009D293F">
        <w:rPr>
          <w:rFonts w:ascii="Arial" w:eastAsia="Times New Roman" w:hAnsi="Arial" w:cs="Arial"/>
          <w:sz w:val="24"/>
          <w:szCs w:val="24"/>
          <w:lang w:val="en-US"/>
        </w:rPr>
        <w:t xml:space="preserve">fosters </w:t>
      </w:r>
      <w:r w:rsidR="00C3325A" w:rsidRPr="009D293F">
        <w:rPr>
          <w:rFonts w:ascii="Arial" w:eastAsia="Times New Roman" w:hAnsi="Arial" w:cs="Arial"/>
          <w:sz w:val="24"/>
          <w:szCs w:val="24"/>
          <w:lang w:val="en-US"/>
        </w:rPr>
        <w:t>consumer loyalty and trust</w:t>
      </w:r>
      <w:r w:rsidR="00712AB2" w:rsidRPr="009D293F">
        <w:rPr>
          <w:rFonts w:ascii="Arial" w:eastAsia="Times New Roman" w:hAnsi="Arial" w:cs="Arial"/>
          <w:sz w:val="24"/>
          <w:szCs w:val="24"/>
          <w:lang w:val="en-US"/>
        </w:rPr>
        <w:t xml:space="preserve"> and</w:t>
      </w:r>
      <w:r w:rsidR="00126E03" w:rsidRPr="009D293F">
        <w:rPr>
          <w:rFonts w:ascii="Arial" w:eastAsia="Times New Roman" w:hAnsi="Arial" w:cs="Arial"/>
          <w:sz w:val="24"/>
          <w:szCs w:val="24"/>
          <w:lang w:val="en-US"/>
        </w:rPr>
        <w:t xml:space="preserve"> establishes a benchmark for the sector in striking a healthy mix of local relevance and worldwide brand identity.</w:t>
      </w:r>
      <w:r w:rsidR="00641F10" w:rsidRPr="009D293F">
        <w:rPr>
          <w:rFonts w:ascii="Arial" w:eastAsia="Times New Roman" w:hAnsi="Arial" w:cs="Arial"/>
          <w:sz w:val="24"/>
          <w:szCs w:val="24"/>
          <w:lang w:val="en-US"/>
        </w:rPr>
        <w:t xml:space="preserve"> Hotels can keep an eye on their staff's guest service methods to </w:t>
      </w:r>
      <w:r w:rsidR="00712AB2" w:rsidRPr="009D293F">
        <w:rPr>
          <w:rFonts w:ascii="Arial" w:eastAsia="Times New Roman" w:hAnsi="Arial" w:cs="Arial"/>
          <w:sz w:val="24"/>
          <w:szCs w:val="24"/>
          <w:lang w:val="en-US"/>
        </w:rPr>
        <w:t>ensure that, regardless of location, all offer</w:t>
      </w:r>
      <w:r w:rsidR="00641F10" w:rsidRPr="009D293F">
        <w:rPr>
          <w:rFonts w:ascii="Arial" w:eastAsia="Times New Roman" w:hAnsi="Arial" w:cs="Arial"/>
          <w:sz w:val="24"/>
          <w:szCs w:val="24"/>
          <w:lang w:val="en-US"/>
        </w:rPr>
        <w:t xml:space="preserve"> the</w:t>
      </w:r>
      <w:r w:rsidR="002D2327" w:rsidRPr="009D293F">
        <w:rPr>
          <w:rFonts w:ascii="Arial" w:eastAsia="Times New Roman" w:hAnsi="Arial" w:cs="Arial"/>
          <w:sz w:val="24"/>
          <w:szCs w:val="24"/>
          <w:lang w:val="en-US"/>
        </w:rPr>
        <w:t xml:space="preserve"> </w:t>
      </w:r>
      <w:r w:rsidR="00641F10" w:rsidRPr="009D293F">
        <w:rPr>
          <w:rFonts w:ascii="Arial" w:eastAsia="Times New Roman" w:hAnsi="Arial" w:cs="Arial"/>
          <w:sz w:val="24"/>
          <w:szCs w:val="24"/>
          <w:lang w:val="en-US"/>
        </w:rPr>
        <w:t xml:space="preserve">same </w:t>
      </w:r>
      <w:proofErr w:type="spellStart"/>
      <w:r w:rsidR="00641F10" w:rsidRPr="009D293F">
        <w:rPr>
          <w:rFonts w:ascii="Arial" w:eastAsia="Times New Roman" w:hAnsi="Arial" w:cs="Arial"/>
          <w:sz w:val="24"/>
          <w:szCs w:val="24"/>
          <w:lang w:val="en-US"/>
        </w:rPr>
        <w:t>calibre</w:t>
      </w:r>
      <w:proofErr w:type="spellEnd"/>
      <w:r w:rsidR="00641F10" w:rsidRPr="009D293F">
        <w:rPr>
          <w:rFonts w:ascii="Arial" w:eastAsia="Times New Roman" w:hAnsi="Arial" w:cs="Arial"/>
          <w:sz w:val="24"/>
          <w:szCs w:val="24"/>
          <w:lang w:val="en-US"/>
        </w:rPr>
        <w:t xml:space="preserve"> of service.</w:t>
      </w:r>
      <w:r w:rsidR="002D2327" w:rsidRPr="009D293F">
        <w:rPr>
          <w:rFonts w:ascii="Arial" w:hAnsi="Arial" w:cs="Arial"/>
          <w:sz w:val="24"/>
          <w:szCs w:val="24"/>
        </w:rPr>
        <w:t xml:space="preserve"> </w:t>
      </w:r>
      <w:r w:rsidR="002D2327" w:rsidRPr="009D293F">
        <w:rPr>
          <w:rFonts w:ascii="Arial" w:eastAsia="Times New Roman" w:hAnsi="Arial" w:cs="Arial"/>
          <w:sz w:val="24"/>
          <w:szCs w:val="24"/>
          <w:lang w:val="en-US"/>
        </w:rPr>
        <w:t xml:space="preserve">Another group known for brand consistency in brand management is </w:t>
      </w:r>
      <w:r w:rsidR="00712AB2" w:rsidRPr="009D293F">
        <w:rPr>
          <w:rFonts w:ascii="Arial" w:eastAsia="Times New Roman" w:hAnsi="Arial" w:cs="Arial"/>
          <w:sz w:val="24"/>
          <w:szCs w:val="24"/>
          <w:lang w:val="en-US"/>
        </w:rPr>
        <w:t xml:space="preserve">the </w:t>
      </w:r>
      <w:r w:rsidR="002D2327" w:rsidRPr="009D293F">
        <w:rPr>
          <w:rFonts w:ascii="Arial" w:eastAsia="Times New Roman" w:hAnsi="Arial" w:cs="Arial"/>
          <w:sz w:val="24"/>
          <w:szCs w:val="24"/>
          <w:lang w:val="en-US"/>
        </w:rPr>
        <w:t>Marriott International hotel group</w:t>
      </w:r>
      <w:r w:rsidR="00712AB2" w:rsidRPr="009D293F">
        <w:rPr>
          <w:rFonts w:ascii="Arial" w:eastAsia="Times New Roman" w:hAnsi="Arial" w:cs="Arial"/>
          <w:sz w:val="24"/>
          <w:szCs w:val="24"/>
          <w:lang w:val="en-US"/>
        </w:rPr>
        <w:t>,</w:t>
      </w:r>
      <w:r w:rsidR="002D2327" w:rsidRPr="009D293F">
        <w:rPr>
          <w:rFonts w:ascii="Arial" w:eastAsia="Times New Roman" w:hAnsi="Arial" w:cs="Arial"/>
          <w:sz w:val="24"/>
          <w:szCs w:val="24"/>
          <w:lang w:val="en-US"/>
        </w:rPr>
        <w:t xml:space="preserve"> which has a rigorous set of rules that all its properties must meet.</w:t>
      </w:r>
    </w:p>
    <w:p w14:paraId="6A2C2CA9" w14:textId="77777777" w:rsidR="00667519" w:rsidRPr="005D7FC3" w:rsidRDefault="002D2327" w:rsidP="005D7FC3">
      <w:pPr>
        <w:pStyle w:val="Heading2"/>
        <w:spacing w:before="0" w:line="360" w:lineRule="auto"/>
        <w:ind w:firstLine="0"/>
        <w:contextualSpacing/>
        <w:rPr>
          <w:rFonts w:eastAsia="Times New Roman" w:cs="Arial"/>
          <w:szCs w:val="24"/>
          <w:lang w:val="en-US"/>
        </w:rPr>
      </w:pPr>
      <w:bookmarkStart w:id="5" w:name="_Toc150896213"/>
      <w:r w:rsidRPr="009D293F">
        <w:rPr>
          <w:rFonts w:eastAsia="Times New Roman"/>
          <w:lang w:val="en-US"/>
        </w:rPr>
        <w:t>Hotel Standard</w:t>
      </w:r>
      <w:bookmarkEnd w:id="5"/>
    </w:p>
    <w:p w14:paraId="3BBA34B3" w14:textId="77777777" w:rsidR="002F0A5B" w:rsidRPr="009D293F" w:rsidRDefault="007004EF"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 xml:space="preserve">Monitoring guest services is essential to upholding hotel standards and guaranteeing adherence to set procedures. Businesses can see areas where standards may </w:t>
      </w:r>
      <w:r w:rsidR="00712AB2" w:rsidRPr="009D293F">
        <w:rPr>
          <w:rFonts w:ascii="Arial" w:eastAsia="Times New Roman" w:hAnsi="Arial" w:cs="Arial"/>
          <w:sz w:val="24"/>
          <w:szCs w:val="24"/>
          <w:lang w:val="en-US"/>
        </w:rPr>
        <w:t>fall and quickly resolve</w:t>
      </w:r>
      <w:r w:rsidRPr="009D293F">
        <w:rPr>
          <w:rFonts w:ascii="Arial" w:eastAsia="Times New Roman" w:hAnsi="Arial" w:cs="Arial"/>
          <w:sz w:val="24"/>
          <w:szCs w:val="24"/>
          <w:lang w:val="en-US"/>
        </w:rPr>
        <w:t xml:space="preserve"> discrepancies by routinely reviewing guest feedback</w:t>
      </w:r>
      <w:r w:rsidR="00733A6F" w:rsidRPr="009D293F">
        <w:rPr>
          <w:rFonts w:ascii="Arial" w:eastAsia="Times New Roman" w:hAnsi="Arial" w:cs="Arial"/>
          <w:sz w:val="24"/>
          <w:szCs w:val="24"/>
          <w:lang w:val="en-US"/>
        </w:rPr>
        <w:t xml:space="preserve"> (</w:t>
      </w:r>
      <w:r w:rsidR="00733A6F" w:rsidRPr="009D293F">
        <w:rPr>
          <w:rFonts w:ascii="Arial" w:hAnsi="Arial" w:cs="Arial"/>
          <w:color w:val="222222"/>
          <w:sz w:val="24"/>
          <w:szCs w:val="24"/>
          <w:shd w:val="clear" w:color="auto" w:fill="FFFFFF"/>
        </w:rPr>
        <w:t>Berners and Martin, 2022</w:t>
      </w:r>
      <w:r w:rsidR="00733A6F" w:rsidRPr="009D293F">
        <w:rPr>
          <w:rFonts w:ascii="Arial" w:eastAsia="Times New Roman" w:hAnsi="Arial" w:cs="Arial"/>
          <w:sz w:val="24"/>
          <w:szCs w:val="24"/>
          <w:lang w:val="en-US"/>
        </w:rPr>
        <w:t>)</w:t>
      </w:r>
      <w:r w:rsidRPr="009D293F">
        <w:rPr>
          <w:rFonts w:ascii="Arial" w:eastAsia="Times New Roman" w:hAnsi="Arial" w:cs="Arial"/>
          <w:sz w:val="24"/>
          <w:szCs w:val="24"/>
          <w:lang w:val="en-US"/>
        </w:rPr>
        <w:t xml:space="preserve">. </w:t>
      </w:r>
      <w:r w:rsidR="007A290A" w:rsidRPr="009D293F">
        <w:rPr>
          <w:rFonts w:ascii="Arial" w:eastAsia="Times New Roman" w:hAnsi="Arial" w:cs="Arial"/>
          <w:sz w:val="24"/>
          <w:szCs w:val="24"/>
          <w:lang w:val="en-US"/>
        </w:rPr>
        <w:t xml:space="preserve">This preserves </w:t>
      </w:r>
      <w:r w:rsidRPr="009D293F">
        <w:rPr>
          <w:rFonts w:ascii="Arial" w:eastAsia="Times New Roman" w:hAnsi="Arial" w:cs="Arial"/>
          <w:sz w:val="24"/>
          <w:szCs w:val="24"/>
          <w:lang w:val="en-US"/>
        </w:rPr>
        <w:t>the brand's integrity and</w:t>
      </w:r>
      <w:r w:rsidR="007A290A" w:rsidRPr="009D293F">
        <w:rPr>
          <w:rFonts w:ascii="Arial" w:eastAsia="Times New Roman" w:hAnsi="Arial" w:cs="Arial"/>
          <w:sz w:val="24"/>
          <w:szCs w:val="24"/>
          <w:lang w:val="en-US"/>
        </w:rPr>
        <w:t xml:space="preserve"> guarantees</w:t>
      </w:r>
      <w:r w:rsidRPr="009D293F">
        <w:rPr>
          <w:rFonts w:ascii="Arial" w:eastAsia="Times New Roman" w:hAnsi="Arial" w:cs="Arial"/>
          <w:sz w:val="24"/>
          <w:szCs w:val="24"/>
          <w:lang w:val="en-US"/>
        </w:rPr>
        <w:t xml:space="preserve"> visitors the </w:t>
      </w:r>
      <w:proofErr w:type="spellStart"/>
      <w:r w:rsidRPr="009D293F">
        <w:rPr>
          <w:rFonts w:ascii="Arial" w:eastAsia="Times New Roman" w:hAnsi="Arial" w:cs="Arial"/>
          <w:sz w:val="24"/>
          <w:szCs w:val="24"/>
          <w:lang w:val="en-US"/>
        </w:rPr>
        <w:t>calibre</w:t>
      </w:r>
      <w:proofErr w:type="spellEnd"/>
      <w:r w:rsidRPr="009D293F">
        <w:rPr>
          <w:rFonts w:ascii="Arial" w:eastAsia="Times New Roman" w:hAnsi="Arial" w:cs="Arial"/>
          <w:sz w:val="24"/>
          <w:szCs w:val="24"/>
          <w:lang w:val="en-US"/>
        </w:rPr>
        <w:t xml:space="preserve"> of service they anticipate.</w:t>
      </w:r>
      <w:r w:rsidR="007A6DC5" w:rsidRPr="009D293F">
        <w:rPr>
          <w:rFonts w:ascii="Arial" w:eastAsia="Times New Roman" w:hAnsi="Arial" w:cs="Arial"/>
          <w:sz w:val="24"/>
          <w:szCs w:val="24"/>
          <w:lang w:val="en-US"/>
        </w:rPr>
        <w:t xml:space="preserve"> The demise of the W Hotel in London </w:t>
      </w:r>
      <w:r w:rsidR="007A290A" w:rsidRPr="009D293F">
        <w:rPr>
          <w:rFonts w:ascii="Arial" w:eastAsia="Times New Roman" w:hAnsi="Arial" w:cs="Arial"/>
          <w:sz w:val="24"/>
          <w:szCs w:val="24"/>
          <w:lang w:val="en-US"/>
        </w:rPr>
        <w:t>illustrates</w:t>
      </w:r>
      <w:r w:rsidR="007A6DC5" w:rsidRPr="009D293F">
        <w:rPr>
          <w:rFonts w:ascii="Arial" w:eastAsia="Times New Roman" w:hAnsi="Arial" w:cs="Arial"/>
          <w:sz w:val="24"/>
          <w:szCs w:val="24"/>
          <w:lang w:val="en-US"/>
        </w:rPr>
        <w:t xml:space="preserve"> the consequences of ignoring </w:t>
      </w:r>
      <w:r w:rsidR="00926107" w:rsidRPr="009D293F">
        <w:rPr>
          <w:rFonts w:ascii="Arial" w:eastAsia="Times New Roman" w:hAnsi="Arial" w:cs="Arial"/>
          <w:sz w:val="24"/>
          <w:szCs w:val="24"/>
          <w:lang w:val="en-US"/>
        </w:rPr>
        <w:t xml:space="preserve">upkeep and service requirements in the hospitality sector. </w:t>
      </w:r>
      <w:r w:rsidR="007A290A" w:rsidRPr="009D293F">
        <w:rPr>
          <w:rFonts w:ascii="Arial" w:eastAsia="Times New Roman" w:hAnsi="Arial" w:cs="Arial"/>
          <w:sz w:val="24"/>
          <w:szCs w:val="24"/>
          <w:lang w:val="en-US"/>
        </w:rPr>
        <w:t>T</w:t>
      </w:r>
      <w:r w:rsidR="002F0A5B" w:rsidRPr="009D293F">
        <w:rPr>
          <w:rFonts w:ascii="Arial" w:eastAsia="Times New Roman" w:hAnsi="Arial" w:cs="Arial"/>
          <w:sz w:val="24"/>
          <w:szCs w:val="24"/>
          <w:lang w:val="en-US"/>
        </w:rPr>
        <w:t>he W Hotel's reputation suffered from insufficient oversight of its guest service policies</w:t>
      </w:r>
      <w:r w:rsidR="007A290A" w:rsidRPr="009D293F">
        <w:rPr>
          <w:rFonts w:ascii="Arial" w:eastAsia="Times New Roman" w:hAnsi="Arial" w:cs="Arial"/>
          <w:sz w:val="24"/>
          <w:szCs w:val="24"/>
          <w:lang w:val="en-US"/>
        </w:rPr>
        <w:t xml:space="preserve">. </w:t>
      </w:r>
      <w:r w:rsidR="002F0A5B" w:rsidRPr="009D293F">
        <w:rPr>
          <w:rFonts w:ascii="Arial" w:eastAsia="Times New Roman" w:hAnsi="Arial" w:cs="Arial"/>
          <w:sz w:val="24"/>
          <w:szCs w:val="24"/>
          <w:lang w:val="en-US"/>
        </w:rPr>
        <w:t xml:space="preserve">Positive comments </w:t>
      </w:r>
      <w:r w:rsidR="007A290A" w:rsidRPr="009D293F">
        <w:rPr>
          <w:rFonts w:ascii="Arial" w:eastAsia="Times New Roman" w:hAnsi="Arial" w:cs="Arial"/>
          <w:sz w:val="24"/>
          <w:szCs w:val="24"/>
          <w:lang w:val="en-US"/>
        </w:rPr>
        <w:t>were</w:t>
      </w:r>
      <w:r w:rsidR="00712AB2" w:rsidRPr="009D293F">
        <w:rPr>
          <w:rFonts w:ascii="Arial" w:eastAsia="Times New Roman" w:hAnsi="Arial" w:cs="Arial"/>
          <w:sz w:val="24"/>
          <w:szCs w:val="24"/>
          <w:lang w:val="en-US"/>
        </w:rPr>
        <w:t xml:space="preserve"> overshadowed</w:t>
      </w:r>
      <w:r w:rsidR="002F0A5B" w:rsidRPr="009D293F">
        <w:rPr>
          <w:rFonts w:ascii="Arial" w:eastAsia="Times New Roman" w:hAnsi="Arial" w:cs="Arial"/>
          <w:sz w:val="24"/>
          <w:szCs w:val="24"/>
          <w:lang w:val="en-US"/>
        </w:rPr>
        <w:t xml:space="preserve"> by negative internet reviews and social media mentions, which made prospective customers doubt the hotel's level of service</w:t>
      </w:r>
      <w:r w:rsidR="00712AB2" w:rsidRPr="009D293F">
        <w:rPr>
          <w:rFonts w:ascii="Arial" w:eastAsia="Times New Roman" w:hAnsi="Arial" w:cs="Arial"/>
          <w:sz w:val="24"/>
          <w:szCs w:val="24"/>
          <w:lang w:val="en-US"/>
        </w:rPr>
        <w:t>,</w:t>
      </w:r>
      <w:r w:rsidR="00657541" w:rsidRPr="009D293F">
        <w:rPr>
          <w:rFonts w:ascii="Arial" w:eastAsia="Times New Roman" w:hAnsi="Arial" w:cs="Arial"/>
          <w:sz w:val="24"/>
          <w:szCs w:val="24"/>
          <w:lang w:val="en-US"/>
        </w:rPr>
        <w:t xml:space="preserve"> as </w:t>
      </w:r>
      <w:proofErr w:type="spellStart"/>
      <w:r w:rsidR="00657541" w:rsidRPr="009D293F">
        <w:rPr>
          <w:rFonts w:ascii="Arial" w:hAnsi="Arial" w:cs="Arial"/>
          <w:color w:val="222222"/>
          <w:sz w:val="24"/>
          <w:szCs w:val="24"/>
          <w:shd w:val="clear" w:color="auto" w:fill="FFFFFF"/>
        </w:rPr>
        <w:lastRenderedPageBreak/>
        <w:t>Piehler</w:t>
      </w:r>
      <w:proofErr w:type="spellEnd"/>
      <w:r w:rsidR="00657541" w:rsidRPr="009D293F">
        <w:rPr>
          <w:rFonts w:ascii="Arial" w:hAnsi="Arial" w:cs="Arial"/>
          <w:color w:val="222222"/>
          <w:sz w:val="24"/>
          <w:szCs w:val="24"/>
          <w:shd w:val="clear" w:color="auto" w:fill="FFFFFF"/>
        </w:rPr>
        <w:t xml:space="preserve"> et al. (2019) outline</w:t>
      </w:r>
      <w:r w:rsidR="002F0A5B" w:rsidRPr="009D293F">
        <w:rPr>
          <w:rFonts w:ascii="Arial" w:eastAsia="Times New Roman" w:hAnsi="Arial" w:cs="Arial"/>
          <w:sz w:val="24"/>
          <w:szCs w:val="24"/>
          <w:lang w:val="en-US"/>
        </w:rPr>
        <w:t>. Rather than acting quickly to resolve these problems and make improvements, the management completely ignored reputation management.</w:t>
      </w:r>
      <w:r w:rsidR="00862742" w:rsidRPr="009D293F">
        <w:rPr>
          <w:rFonts w:ascii="Arial" w:eastAsia="Times New Roman" w:hAnsi="Arial" w:cs="Arial"/>
          <w:sz w:val="24"/>
          <w:szCs w:val="24"/>
          <w:lang w:val="en-US"/>
        </w:rPr>
        <w:t xml:space="preserve"> </w:t>
      </w:r>
      <w:r w:rsidR="007A290A" w:rsidRPr="009D293F">
        <w:rPr>
          <w:rFonts w:ascii="Arial" w:eastAsia="Times New Roman" w:hAnsi="Arial" w:cs="Arial"/>
          <w:sz w:val="24"/>
          <w:szCs w:val="24"/>
          <w:lang w:val="en-US"/>
        </w:rPr>
        <w:t xml:space="preserve">On the other hand, </w:t>
      </w:r>
      <w:r w:rsidR="00862742" w:rsidRPr="009D293F">
        <w:rPr>
          <w:rFonts w:ascii="Arial" w:eastAsia="Times New Roman" w:hAnsi="Arial" w:cs="Arial"/>
          <w:sz w:val="24"/>
          <w:szCs w:val="24"/>
          <w:lang w:val="en-US"/>
        </w:rPr>
        <w:t xml:space="preserve">Four Seasons Hotels and Resorts tracks guest comments using a </w:t>
      </w:r>
      <w:r w:rsidR="00712AB2" w:rsidRPr="009D293F">
        <w:rPr>
          <w:rFonts w:ascii="Arial" w:eastAsia="Times New Roman" w:hAnsi="Arial" w:cs="Arial"/>
          <w:sz w:val="24"/>
          <w:szCs w:val="24"/>
          <w:lang w:val="en-US"/>
        </w:rPr>
        <w:t>"Four Seasons Guest Feedback" system</w:t>
      </w:r>
      <w:r w:rsidR="00862742" w:rsidRPr="009D293F">
        <w:rPr>
          <w:rFonts w:ascii="Arial" w:eastAsia="Times New Roman" w:hAnsi="Arial" w:cs="Arial"/>
          <w:sz w:val="24"/>
          <w:szCs w:val="24"/>
          <w:lang w:val="en-US"/>
        </w:rPr>
        <w:t xml:space="preserve"> to pinpoint areas </w:t>
      </w:r>
      <w:r w:rsidR="00C3325A" w:rsidRPr="009D293F">
        <w:rPr>
          <w:rFonts w:ascii="Arial" w:eastAsia="Times New Roman" w:hAnsi="Arial" w:cs="Arial"/>
          <w:sz w:val="24"/>
          <w:szCs w:val="24"/>
          <w:lang w:val="en-US"/>
        </w:rPr>
        <w:t>where</w:t>
      </w:r>
      <w:r w:rsidR="00862742" w:rsidRPr="009D293F">
        <w:rPr>
          <w:rFonts w:ascii="Arial" w:eastAsia="Times New Roman" w:hAnsi="Arial" w:cs="Arial"/>
          <w:sz w:val="24"/>
          <w:szCs w:val="24"/>
          <w:lang w:val="en-US"/>
        </w:rPr>
        <w:t xml:space="preserve"> it may raise its standards.</w:t>
      </w:r>
    </w:p>
    <w:p w14:paraId="718480AE" w14:textId="77777777" w:rsidR="00667519" w:rsidRPr="009D293F" w:rsidRDefault="00667519" w:rsidP="005D7FC3">
      <w:pPr>
        <w:pStyle w:val="Heading2"/>
        <w:spacing w:before="0" w:line="360" w:lineRule="auto"/>
        <w:ind w:firstLine="0"/>
        <w:contextualSpacing/>
        <w:rPr>
          <w:rFonts w:eastAsia="Times New Roman"/>
          <w:lang w:val="en-US"/>
        </w:rPr>
      </w:pPr>
      <w:bookmarkStart w:id="6" w:name="_Toc150896214"/>
      <w:r w:rsidRPr="009D293F">
        <w:rPr>
          <w:rFonts w:eastAsia="Times New Roman"/>
          <w:lang w:val="en-US"/>
        </w:rPr>
        <w:t>Customer Loyalty</w:t>
      </w:r>
      <w:bookmarkEnd w:id="6"/>
    </w:p>
    <w:p w14:paraId="03498242" w14:textId="77777777" w:rsidR="00650F6A" w:rsidRPr="009D293F" w:rsidRDefault="00667519"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Effective guest service monitoring contributes to customer loyalty by fostering positive experiences that encourage repeat business and positive word-of-mouth. By consistently addressing guest concerns and exceeding expectations, businesses create a loyal customer base that contributes to long-term success</w:t>
      </w:r>
      <w:r w:rsidR="00D2117A" w:rsidRPr="009D293F">
        <w:rPr>
          <w:rFonts w:ascii="Arial" w:eastAsia="Times New Roman" w:hAnsi="Arial" w:cs="Arial"/>
          <w:sz w:val="24"/>
          <w:szCs w:val="24"/>
          <w:lang w:val="en-US"/>
        </w:rPr>
        <w:t xml:space="preserve"> (</w:t>
      </w:r>
      <w:proofErr w:type="spellStart"/>
      <w:r w:rsidR="00D2117A" w:rsidRPr="009D293F">
        <w:rPr>
          <w:rFonts w:ascii="Arial" w:hAnsi="Arial" w:cs="Arial"/>
          <w:color w:val="222222"/>
          <w:sz w:val="24"/>
          <w:szCs w:val="24"/>
          <w:shd w:val="clear" w:color="auto" w:fill="FFFFFF"/>
        </w:rPr>
        <w:t>Dewnarain</w:t>
      </w:r>
      <w:proofErr w:type="spellEnd"/>
      <w:r w:rsidR="00D2117A" w:rsidRPr="009D293F">
        <w:rPr>
          <w:rFonts w:ascii="Arial" w:hAnsi="Arial" w:cs="Arial"/>
          <w:color w:val="222222"/>
          <w:sz w:val="24"/>
          <w:szCs w:val="24"/>
          <w:shd w:val="clear" w:color="auto" w:fill="FFFFFF"/>
        </w:rPr>
        <w:t xml:space="preserve">, </w:t>
      </w:r>
      <w:proofErr w:type="spellStart"/>
      <w:r w:rsidR="00D2117A" w:rsidRPr="009D293F">
        <w:rPr>
          <w:rFonts w:ascii="Arial" w:hAnsi="Arial" w:cs="Arial"/>
          <w:color w:val="222222"/>
          <w:sz w:val="24"/>
          <w:szCs w:val="24"/>
          <w:shd w:val="clear" w:color="auto" w:fill="FFFFFF"/>
        </w:rPr>
        <w:t>Ramkissoon</w:t>
      </w:r>
      <w:proofErr w:type="spellEnd"/>
      <w:r w:rsidR="00712AB2" w:rsidRPr="009D293F">
        <w:rPr>
          <w:rFonts w:ascii="Arial" w:hAnsi="Arial" w:cs="Arial"/>
          <w:color w:val="222222"/>
          <w:sz w:val="24"/>
          <w:szCs w:val="24"/>
          <w:shd w:val="clear" w:color="auto" w:fill="FFFFFF"/>
        </w:rPr>
        <w:t>,</w:t>
      </w:r>
      <w:r w:rsidR="00D2117A" w:rsidRPr="009D293F">
        <w:rPr>
          <w:rFonts w:ascii="Arial" w:hAnsi="Arial" w:cs="Arial"/>
          <w:color w:val="222222"/>
          <w:sz w:val="24"/>
          <w:szCs w:val="24"/>
          <w:shd w:val="clear" w:color="auto" w:fill="FFFFFF"/>
        </w:rPr>
        <w:t xml:space="preserve"> and </w:t>
      </w:r>
      <w:proofErr w:type="spellStart"/>
      <w:proofErr w:type="gramStart"/>
      <w:r w:rsidR="00D2117A" w:rsidRPr="009D293F">
        <w:rPr>
          <w:rFonts w:ascii="Arial" w:hAnsi="Arial" w:cs="Arial"/>
          <w:color w:val="222222"/>
          <w:sz w:val="24"/>
          <w:szCs w:val="24"/>
          <w:shd w:val="clear" w:color="auto" w:fill="FFFFFF"/>
        </w:rPr>
        <w:t>Mavondo</w:t>
      </w:r>
      <w:proofErr w:type="spellEnd"/>
      <w:r w:rsidR="00D2117A" w:rsidRPr="009D293F">
        <w:rPr>
          <w:rFonts w:ascii="Arial" w:hAnsi="Arial" w:cs="Arial"/>
          <w:color w:val="222222"/>
          <w:sz w:val="24"/>
          <w:szCs w:val="24"/>
          <w:shd w:val="clear" w:color="auto" w:fill="FFFFFF"/>
        </w:rPr>
        <w:t>,  2021</w:t>
      </w:r>
      <w:proofErr w:type="gramEnd"/>
      <w:r w:rsidR="00D2117A" w:rsidRPr="009D293F">
        <w:rPr>
          <w:rFonts w:ascii="Arial" w:eastAsia="Times New Roman" w:hAnsi="Arial" w:cs="Arial"/>
          <w:sz w:val="24"/>
          <w:szCs w:val="24"/>
          <w:lang w:val="en-US"/>
        </w:rPr>
        <w:t>)</w:t>
      </w:r>
      <w:r w:rsidRPr="009D293F">
        <w:rPr>
          <w:rFonts w:ascii="Arial" w:eastAsia="Times New Roman" w:hAnsi="Arial" w:cs="Arial"/>
          <w:sz w:val="24"/>
          <w:szCs w:val="24"/>
          <w:lang w:val="en-US"/>
        </w:rPr>
        <w:t>.</w:t>
      </w:r>
      <w:r w:rsidR="007A6DC5" w:rsidRPr="009D293F">
        <w:rPr>
          <w:rFonts w:ascii="Arial" w:eastAsia="Times New Roman" w:hAnsi="Arial" w:cs="Arial"/>
          <w:sz w:val="24"/>
          <w:szCs w:val="24"/>
          <w:lang w:val="en-US"/>
        </w:rPr>
        <w:t xml:space="preserve"> Marriott Bonvoy is a model loyalty </w:t>
      </w:r>
      <w:proofErr w:type="spellStart"/>
      <w:r w:rsidR="007A6DC5" w:rsidRPr="009D293F">
        <w:rPr>
          <w:rFonts w:ascii="Arial" w:eastAsia="Times New Roman" w:hAnsi="Arial" w:cs="Arial"/>
          <w:sz w:val="24"/>
          <w:szCs w:val="24"/>
          <w:lang w:val="en-US"/>
        </w:rPr>
        <w:t>programme</w:t>
      </w:r>
      <w:proofErr w:type="spellEnd"/>
      <w:r w:rsidR="007A6DC5" w:rsidRPr="009D293F">
        <w:rPr>
          <w:rFonts w:ascii="Arial" w:eastAsia="Times New Roman" w:hAnsi="Arial" w:cs="Arial"/>
          <w:sz w:val="24"/>
          <w:szCs w:val="24"/>
          <w:lang w:val="en-US"/>
        </w:rPr>
        <w:t xml:space="preserve"> that provides </w:t>
      </w:r>
      <w:proofErr w:type="spellStart"/>
      <w:r w:rsidR="007A6DC5" w:rsidRPr="009D293F">
        <w:rPr>
          <w:rFonts w:ascii="Arial" w:eastAsia="Times New Roman" w:hAnsi="Arial" w:cs="Arial"/>
          <w:sz w:val="24"/>
          <w:szCs w:val="24"/>
          <w:lang w:val="en-US"/>
        </w:rPr>
        <w:t>individualised</w:t>
      </w:r>
      <w:proofErr w:type="spellEnd"/>
      <w:r w:rsidR="007A6DC5" w:rsidRPr="009D293F">
        <w:rPr>
          <w:rFonts w:ascii="Arial" w:eastAsia="Times New Roman" w:hAnsi="Arial" w:cs="Arial"/>
          <w:sz w:val="24"/>
          <w:szCs w:val="24"/>
          <w:lang w:val="en-US"/>
        </w:rPr>
        <w:t xml:space="preserve"> experiences, </w:t>
      </w:r>
      <w:r w:rsidR="00712AB2" w:rsidRPr="009D293F">
        <w:rPr>
          <w:rFonts w:ascii="Arial" w:eastAsia="Times New Roman" w:hAnsi="Arial" w:cs="Arial"/>
          <w:sz w:val="24"/>
          <w:szCs w:val="24"/>
          <w:lang w:val="en-US"/>
        </w:rPr>
        <w:t>exception</w:t>
      </w:r>
      <w:r w:rsidR="007A6DC5" w:rsidRPr="009D293F">
        <w:rPr>
          <w:rFonts w:ascii="Arial" w:eastAsia="Times New Roman" w:hAnsi="Arial" w:cs="Arial"/>
          <w:sz w:val="24"/>
          <w:szCs w:val="24"/>
          <w:lang w:val="en-US"/>
        </w:rPr>
        <w:t>al benefits, and easy brand integration throughout its broad range</w:t>
      </w:r>
      <w:r w:rsidR="00B549C8" w:rsidRPr="009D293F">
        <w:rPr>
          <w:rFonts w:ascii="Arial" w:eastAsia="Times New Roman" w:hAnsi="Arial" w:cs="Arial"/>
          <w:sz w:val="24"/>
          <w:szCs w:val="24"/>
          <w:lang w:val="en-US"/>
        </w:rPr>
        <w:t xml:space="preserve"> </w:t>
      </w:r>
      <w:r w:rsidR="00712AB2" w:rsidRPr="009D293F">
        <w:rPr>
          <w:rFonts w:ascii="Arial" w:eastAsia="Times New Roman" w:hAnsi="Arial" w:cs="Arial"/>
          <w:sz w:val="24"/>
          <w:szCs w:val="24"/>
          <w:lang w:val="en-US"/>
        </w:rPr>
        <w:t xml:space="preserve">of </w:t>
      </w:r>
      <w:r w:rsidR="00B549C8" w:rsidRPr="009D293F">
        <w:rPr>
          <w:rFonts w:ascii="Arial" w:eastAsia="Times New Roman" w:hAnsi="Arial" w:cs="Arial"/>
          <w:sz w:val="24"/>
          <w:szCs w:val="24"/>
          <w:lang w:val="en-US"/>
        </w:rPr>
        <w:t xml:space="preserve">tailored promotions and incentive </w:t>
      </w:r>
      <w:proofErr w:type="spellStart"/>
      <w:r w:rsidR="00B549C8" w:rsidRPr="009D293F">
        <w:rPr>
          <w:rFonts w:ascii="Arial" w:eastAsia="Times New Roman" w:hAnsi="Arial" w:cs="Arial"/>
          <w:sz w:val="24"/>
          <w:szCs w:val="24"/>
          <w:lang w:val="en-US"/>
        </w:rPr>
        <w:t>programmes</w:t>
      </w:r>
      <w:proofErr w:type="spellEnd"/>
      <w:r w:rsidR="00B549C8" w:rsidRPr="009D293F">
        <w:rPr>
          <w:rFonts w:ascii="Arial" w:eastAsia="Times New Roman" w:hAnsi="Arial" w:cs="Arial"/>
          <w:sz w:val="24"/>
          <w:szCs w:val="24"/>
          <w:lang w:val="en-US"/>
        </w:rPr>
        <w:t xml:space="preserve"> by gathering information on guest preferences and </w:t>
      </w:r>
      <w:proofErr w:type="spellStart"/>
      <w:r w:rsidR="00B549C8" w:rsidRPr="009D293F">
        <w:rPr>
          <w:rFonts w:ascii="Arial" w:eastAsia="Times New Roman" w:hAnsi="Arial" w:cs="Arial"/>
          <w:sz w:val="24"/>
          <w:szCs w:val="24"/>
          <w:lang w:val="en-US"/>
        </w:rPr>
        <w:t>behaviour</w:t>
      </w:r>
      <w:proofErr w:type="spellEnd"/>
      <w:r w:rsidR="00B549C8" w:rsidRPr="009D293F">
        <w:rPr>
          <w:rFonts w:ascii="Arial" w:eastAsia="Times New Roman" w:hAnsi="Arial" w:cs="Arial"/>
          <w:sz w:val="24"/>
          <w:szCs w:val="24"/>
          <w:lang w:val="en-US"/>
        </w:rPr>
        <w:t xml:space="preserve">. </w:t>
      </w:r>
      <w:r w:rsidR="00712AB2" w:rsidRPr="009D293F">
        <w:rPr>
          <w:rFonts w:ascii="Arial" w:eastAsia="Times New Roman" w:hAnsi="Arial" w:cs="Arial"/>
          <w:sz w:val="24"/>
          <w:szCs w:val="24"/>
          <w:lang w:val="en-US"/>
        </w:rPr>
        <w:t xml:space="preserve">Using its extensive database, Marriott Bonvoy monitors </w:t>
      </w:r>
      <w:r w:rsidR="00C3325A" w:rsidRPr="009D293F">
        <w:rPr>
          <w:rFonts w:ascii="Arial" w:eastAsia="Times New Roman" w:hAnsi="Arial" w:cs="Arial"/>
          <w:sz w:val="24"/>
          <w:szCs w:val="24"/>
          <w:lang w:val="en-US"/>
        </w:rPr>
        <w:t>various</w:t>
      </w:r>
      <w:r w:rsidR="00712AB2" w:rsidRPr="009D293F">
        <w:rPr>
          <w:rFonts w:ascii="Arial" w:eastAsia="Times New Roman" w:hAnsi="Arial" w:cs="Arial"/>
          <w:sz w:val="24"/>
          <w:szCs w:val="24"/>
          <w:lang w:val="en-US"/>
        </w:rPr>
        <w:t xml:space="preserve"> components of the guest experience, such as desired facilities, stay history, booking habits, and comments</w:t>
      </w:r>
      <w:r w:rsidR="00B549C8" w:rsidRPr="009D293F">
        <w:rPr>
          <w:rFonts w:ascii="Arial" w:eastAsia="Times New Roman" w:hAnsi="Arial" w:cs="Arial"/>
          <w:sz w:val="24"/>
          <w:szCs w:val="24"/>
          <w:lang w:val="en-US"/>
        </w:rPr>
        <w:t xml:space="preserve">. </w:t>
      </w:r>
      <w:r w:rsidR="00733A6F" w:rsidRPr="009D293F">
        <w:rPr>
          <w:rFonts w:ascii="Arial" w:hAnsi="Arial" w:cs="Arial"/>
          <w:color w:val="222222"/>
          <w:sz w:val="24"/>
          <w:szCs w:val="24"/>
          <w:shd w:val="clear" w:color="auto" w:fill="FFFFFF"/>
        </w:rPr>
        <w:t>Koo, Yu. and Han (2020) state that such initiatives</w:t>
      </w:r>
      <w:r w:rsidR="00733A6F" w:rsidRPr="009D293F">
        <w:rPr>
          <w:rFonts w:ascii="Arial" w:eastAsia="Times New Roman" w:hAnsi="Arial" w:cs="Arial"/>
          <w:sz w:val="24"/>
          <w:szCs w:val="24"/>
          <w:lang w:val="en-US"/>
        </w:rPr>
        <w:t xml:space="preserve"> enable</w:t>
      </w:r>
      <w:r w:rsidR="00B549C8" w:rsidRPr="009D293F">
        <w:rPr>
          <w:rFonts w:ascii="Arial" w:eastAsia="Times New Roman" w:hAnsi="Arial" w:cs="Arial"/>
          <w:sz w:val="24"/>
          <w:szCs w:val="24"/>
          <w:lang w:val="en-US"/>
        </w:rPr>
        <w:t xml:space="preserve"> them to create a more </w:t>
      </w:r>
      <w:proofErr w:type="spellStart"/>
      <w:r w:rsidR="00B549C8" w:rsidRPr="009D293F">
        <w:rPr>
          <w:rFonts w:ascii="Arial" w:eastAsia="Times New Roman" w:hAnsi="Arial" w:cs="Arial"/>
          <w:sz w:val="24"/>
          <w:szCs w:val="24"/>
          <w:lang w:val="en-US"/>
        </w:rPr>
        <w:t>customised</w:t>
      </w:r>
      <w:proofErr w:type="spellEnd"/>
      <w:r w:rsidR="00B549C8" w:rsidRPr="009D293F">
        <w:rPr>
          <w:rFonts w:ascii="Arial" w:eastAsia="Times New Roman" w:hAnsi="Arial" w:cs="Arial"/>
          <w:sz w:val="24"/>
          <w:szCs w:val="24"/>
          <w:lang w:val="en-US"/>
        </w:rPr>
        <w:t xml:space="preserve"> experience and </w:t>
      </w:r>
      <w:proofErr w:type="spellStart"/>
      <w:r w:rsidR="00B549C8" w:rsidRPr="009D293F">
        <w:rPr>
          <w:rFonts w:ascii="Arial" w:eastAsia="Times New Roman" w:hAnsi="Arial" w:cs="Arial"/>
          <w:sz w:val="24"/>
          <w:szCs w:val="24"/>
          <w:lang w:val="en-US"/>
        </w:rPr>
        <w:t>customise</w:t>
      </w:r>
      <w:proofErr w:type="spellEnd"/>
      <w:r w:rsidR="00B549C8" w:rsidRPr="009D293F">
        <w:rPr>
          <w:rFonts w:ascii="Arial" w:eastAsia="Times New Roman" w:hAnsi="Arial" w:cs="Arial"/>
          <w:sz w:val="24"/>
          <w:szCs w:val="24"/>
          <w:lang w:val="en-US"/>
        </w:rPr>
        <w:t xml:space="preserve"> their services to each guest's tastes.</w:t>
      </w:r>
      <w:r w:rsidR="00862742" w:rsidRPr="009D293F">
        <w:rPr>
          <w:rFonts w:ascii="Arial" w:eastAsia="Times New Roman" w:hAnsi="Arial" w:cs="Arial"/>
          <w:sz w:val="24"/>
          <w:szCs w:val="24"/>
          <w:lang w:val="en-US"/>
        </w:rPr>
        <w:t xml:space="preserve"> </w:t>
      </w:r>
      <w:r w:rsidR="00712AB2" w:rsidRPr="009D293F">
        <w:rPr>
          <w:rFonts w:ascii="Arial" w:eastAsia="Times New Roman" w:hAnsi="Arial" w:cs="Arial"/>
          <w:sz w:val="24"/>
          <w:szCs w:val="24"/>
          <w:lang w:val="en-US"/>
        </w:rPr>
        <w:t>Hilton offer</w:t>
      </w:r>
      <w:r w:rsidR="00C3325A" w:rsidRPr="009D293F">
        <w:rPr>
          <w:rFonts w:ascii="Arial" w:eastAsia="Times New Roman" w:hAnsi="Arial" w:cs="Arial"/>
          <w:sz w:val="24"/>
          <w:szCs w:val="24"/>
          <w:lang w:val="en-US"/>
        </w:rPr>
        <w:t>s</w:t>
      </w:r>
      <w:r w:rsidR="00712AB2" w:rsidRPr="009D293F">
        <w:rPr>
          <w:rFonts w:ascii="Arial" w:eastAsia="Times New Roman" w:hAnsi="Arial" w:cs="Arial"/>
          <w:sz w:val="24"/>
          <w:szCs w:val="24"/>
          <w:lang w:val="en-US"/>
        </w:rPr>
        <w:t xml:space="preserve"> </w:t>
      </w:r>
      <w:r w:rsidR="00C3325A" w:rsidRPr="009D293F">
        <w:rPr>
          <w:rFonts w:ascii="Arial" w:eastAsia="Times New Roman" w:hAnsi="Arial" w:cs="Arial"/>
          <w:sz w:val="24"/>
          <w:szCs w:val="24"/>
          <w:lang w:val="en-US"/>
        </w:rPr>
        <w:t xml:space="preserve">their members another popular loyalty </w:t>
      </w:r>
      <w:proofErr w:type="spellStart"/>
      <w:r w:rsidR="00C3325A" w:rsidRPr="009D293F">
        <w:rPr>
          <w:rFonts w:ascii="Arial" w:eastAsia="Times New Roman" w:hAnsi="Arial" w:cs="Arial"/>
          <w:sz w:val="24"/>
          <w:szCs w:val="24"/>
          <w:lang w:val="en-US"/>
        </w:rPr>
        <w:t>programme</w:t>
      </w:r>
      <w:proofErr w:type="spellEnd"/>
      <w:r w:rsidR="00C3325A" w:rsidRPr="009D293F">
        <w:rPr>
          <w:rFonts w:ascii="Arial" w:eastAsia="Times New Roman" w:hAnsi="Arial" w:cs="Arial"/>
          <w:sz w:val="24"/>
          <w:szCs w:val="24"/>
          <w:lang w:val="en-US"/>
        </w:rPr>
        <w:t xml:space="preserve">, Hilton </w:t>
      </w:r>
      <w:proofErr w:type="spellStart"/>
      <w:r w:rsidR="00C3325A" w:rsidRPr="009D293F">
        <w:rPr>
          <w:rFonts w:ascii="Arial" w:eastAsia="Times New Roman" w:hAnsi="Arial" w:cs="Arial"/>
          <w:sz w:val="24"/>
          <w:szCs w:val="24"/>
          <w:lang w:val="en-US"/>
        </w:rPr>
        <w:t>Honou</w:t>
      </w:r>
      <w:r w:rsidR="00862742" w:rsidRPr="009D293F">
        <w:rPr>
          <w:rFonts w:ascii="Arial" w:eastAsia="Times New Roman" w:hAnsi="Arial" w:cs="Arial"/>
          <w:sz w:val="24"/>
          <w:szCs w:val="24"/>
          <w:lang w:val="en-US"/>
        </w:rPr>
        <w:t>rs</w:t>
      </w:r>
      <w:proofErr w:type="spellEnd"/>
      <w:r w:rsidR="00862742" w:rsidRPr="009D293F">
        <w:rPr>
          <w:rFonts w:ascii="Arial" w:eastAsia="Times New Roman" w:hAnsi="Arial" w:cs="Arial"/>
          <w:sz w:val="24"/>
          <w:szCs w:val="24"/>
          <w:lang w:val="en-US"/>
        </w:rPr>
        <w:t>, including early check-in and late check-out</w:t>
      </w:r>
      <w:r w:rsidR="00650F6A" w:rsidRPr="009D293F">
        <w:rPr>
          <w:rFonts w:ascii="Arial" w:eastAsia="Times New Roman" w:hAnsi="Arial" w:cs="Arial"/>
          <w:sz w:val="24"/>
          <w:szCs w:val="24"/>
          <w:lang w:val="en-US"/>
        </w:rPr>
        <w:t xml:space="preserve"> times, complimentary Wi-Fi</w:t>
      </w:r>
      <w:r w:rsidR="00C3325A" w:rsidRPr="009D293F">
        <w:rPr>
          <w:rFonts w:ascii="Arial" w:eastAsia="Times New Roman" w:hAnsi="Arial" w:cs="Arial"/>
          <w:sz w:val="24"/>
          <w:szCs w:val="24"/>
          <w:lang w:val="en-US"/>
        </w:rPr>
        <w:t>,</w:t>
      </w:r>
      <w:r w:rsidR="00650F6A" w:rsidRPr="009D293F">
        <w:rPr>
          <w:rFonts w:ascii="Arial" w:eastAsia="Times New Roman" w:hAnsi="Arial" w:cs="Arial"/>
          <w:sz w:val="24"/>
          <w:szCs w:val="24"/>
          <w:lang w:val="en-US"/>
        </w:rPr>
        <w:t xml:space="preserve"> and more inclined stays to maintain th</w:t>
      </w:r>
      <w:r w:rsidR="00C3325A" w:rsidRPr="009D293F">
        <w:rPr>
          <w:rFonts w:ascii="Arial" w:eastAsia="Times New Roman" w:hAnsi="Arial" w:cs="Arial"/>
          <w:sz w:val="24"/>
          <w:szCs w:val="24"/>
          <w:lang w:val="en-US"/>
        </w:rPr>
        <w:t>e</w:t>
      </w:r>
      <w:r w:rsidR="00650F6A" w:rsidRPr="009D293F">
        <w:rPr>
          <w:rFonts w:ascii="Arial" w:eastAsia="Times New Roman" w:hAnsi="Arial" w:cs="Arial"/>
          <w:sz w:val="24"/>
          <w:szCs w:val="24"/>
          <w:lang w:val="en-US"/>
        </w:rPr>
        <w:t>ir loyal members.</w:t>
      </w:r>
    </w:p>
    <w:p w14:paraId="3616D8F2" w14:textId="77777777" w:rsidR="00667519" w:rsidRPr="009D293F" w:rsidRDefault="00667519" w:rsidP="005D7FC3">
      <w:pPr>
        <w:pStyle w:val="Heading2"/>
        <w:spacing w:before="0" w:line="360" w:lineRule="auto"/>
        <w:ind w:firstLine="0"/>
        <w:contextualSpacing/>
        <w:rPr>
          <w:rFonts w:eastAsia="Times New Roman"/>
          <w:lang w:val="en-US"/>
        </w:rPr>
      </w:pPr>
      <w:bookmarkStart w:id="7" w:name="_Toc150896215"/>
      <w:r w:rsidRPr="009D293F">
        <w:rPr>
          <w:rFonts w:eastAsia="Times New Roman"/>
          <w:lang w:val="en-US"/>
        </w:rPr>
        <w:t>Future Technological Impacts</w:t>
      </w:r>
      <w:bookmarkEnd w:id="7"/>
    </w:p>
    <w:p w14:paraId="258D93E2" w14:textId="77777777" w:rsidR="007004EF" w:rsidRPr="009D293F" w:rsidRDefault="007004EF"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 xml:space="preserve">Technological developments are </w:t>
      </w:r>
      <w:proofErr w:type="spellStart"/>
      <w:r w:rsidRPr="009D293F">
        <w:rPr>
          <w:rFonts w:ascii="Arial" w:eastAsia="Times New Roman" w:hAnsi="Arial" w:cs="Arial"/>
          <w:sz w:val="24"/>
          <w:szCs w:val="24"/>
          <w:lang w:val="en-US"/>
        </w:rPr>
        <w:t>revolutionising</w:t>
      </w:r>
      <w:proofErr w:type="spellEnd"/>
      <w:r w:rsidRPr="009D293F">
        <w:rPr>
          <w:rFonts w:ascii="Arial" w:eastAsia="Times New Roman" w:hAnsi="Arial" w:cs="Arial"/>
          <w:sz w:val="24"/>
          <w:szCs w:val="24"/>
          <w:lang w:val="en-US"/>
        </w:rPr>
        <w:t xml:space="preserve"> the hotel sector and opening </w:t>
      </w:r>
      <w:r w:rsidR="00712AB2" w:rsidRPr="009D293F">
        <w:rPr>
          <w:rFonts w:ascii="Arial" w:eastAsia="Times New Roman" w:hAnsi="Arial" w:cs="Arial"/>
          <w:sz w:val="24"/>
          <w:szCs w:val="24"/>
          <w:lang w:val="en-US"/>
        </w:rPr>
        <w:t>new avenues for improved monitoring of guest service</w:t>
      </w:r>
      <w:r w:rsidRPr="009D293F">
        <w:rPr>
          <w:rFonts w:ascii="Arial" w:eastAsia="Times New Roman" w:hAnsi="Arial" w:cs="Arial"/>
          <w:sz w:val="24"/>
          <w:szCs w:val="24"/>
          <w:lang w:val="en-US"/>
        </w:rPr>
        <w:t xml:space="preserve">. </w:t>
      </w:r>
      <w:r w:rsidR="00951498" w:rsidRPr="009D293F">
        <w:rPr>
          <w:rFonts w:ascii="Arial" w:eastAsia="Times New Roman" w:hAnsi="Arial" w:cs="Arial"/>
          <w:sz w:val="24"/>
          <w:szCs w:val="24"/>
          <w:lang w:val="en-US"/>
        </w:rPr>
        <w:t xml:space="preserve">According to </w:t>
      </w:r>
      <w:r w:rsidR="00951498" w:rsidRPr="009D293F">
        <w:rPr>
          <w:rFonts w:ascii="Arial" w:hAnsi="Arial" w:cs="Arial"/>
          <w:color w:val="222222"/>
          <w:sz w:val="24"/>
          <w:szCs w:val="24"/>
          <w:shd w:val="clear" w:color="auto" w:fill="FFFFFF"/>
        </w:rPr>
        <w:t>Li</w:t>
      </w:r>
      <w:r w:rsidR="00951498" w:rsidRPr="009D293F">
        <w:rPr>
          <w:rFonts w:ascii="Arial" w:eastAsia="Times New Roman" w:hAnsi="Arial" w:cs="Arial"/>
          <w:sz w:val="24"/>
          <w:szCs w:val="24"/>
          <w:lang w:val="en-US"/>
        </w:rPr>
        <w:t xml:space="preserve"> et al. (2021), c</w:t>
      </w:r>
      <w:r w:rsidRPr="009D293F">
        <w:rPr>
          <w:rFonts w:ascii="Arial" w:eastAsia="Times New Roman" w:hAnsi="Arial" w:cs="Arial"/>
          <w:sz w:val="24"/>
          <w:szCs w:val="24"/>
          <w:lang w:val="en-US"/>
        </w:rPr>
        <w:t>hatbots and artificial intelligence (AI) can evaluate consumer interactions in real</w:t>
      </w:r>
      <w:r w:rsidR="00712AB2" w:rsidRPr="009D293F">
        <w:rPr>
          <w:rFonts w:ascii="Arial" w:eastAsia="Times New Roman" w:hAnsi="Arial" w:cs="Arial"/>
          <w:sz w:val="24"/>
          <w:szCs w:val="24"/>
          <w:lang w:val="en-US"/>
        </w:rPr>
        <w:t xml:space="preserve"> </w:t>
      </w:r>
      <w:r w:rsidRPr="009D293F">
        <w:rPr>
          <w:rFonts w:ascii="Arial" w:eastAsia="Times New Roman" w:hAnsi="Arial" w:cs="Arial"/>
          <w:sz w:val="24"/>
          <w:szCs w:val="24"/>
          <w:lang w:val="en-US"/>
        </w:rPr>
        <w:t xml:space="preserve">time, seeing possible problems and reacting quickly. Tools for sentiment analysis can measure client feelings and reveal areas </w:t>
      </w:r>
      <w:r w:rsidR="00712AB2" w:rsidRPr="009D293F">
        <w:rPr>
          <w:rFonts w:ascii="Arial" w:eastAsia="Times New Roman" w:hAnsi="Arial" w:cs="Arial"/>
          <w:sz w:val="24"/>
          <w:szCs w:val="24"/>
          <w:lang w:val="en-US"/>
        </w:rPr>
        <w:t>needing</w:t>
      </w:r>
      <w:r w:rsidRPr="009D293F">
        <w:rPr>
          <w:rFonts w:ascii="Arial" w:eastAsia="Times New Roman" w:hAnsi="Arial" w:cs="Arial"/>
          <w:sz w:val="24"/>
          <w:szCs w:val="24"/>
          <w:lang w:val="en-US"/>
        </w:rPr>
        <w:t xml:space="preserve"> development</w:t>
      </w:r>
      <w:r w:rsidR="00AB6A40" w:rsidRPr="009D293F">
        <w:rPr>
          <w:rFonts w:ascii="Arial" w:eastAsia="Times New Roman" w:hAnsi="Arial" w:cs="Arial"/>
          <w:sz w:val="24"/>
          <w:szCs w:val="24"/>
          <w:lang w:val="en-US"/>
        </w:rPr>
        <w:t xml:space="preserve"> (</w:t>
      </w:r>
      <w:proofErr w:type="spellStart"/>
      <w:r w:rsidR="00AB6A40" w:rsidRPr="009D293F">
        <w:rPr>
          <w:rFonts w:ascii="Arial" w:hAnsi="Arial" w:cs="Arial"/>
          <w:color w:val="222222"/>
          <w:sz w:val="24"/>
          <w:szCs w:val="24"/>
          <w:shd w:val="clear" w:color="auto" w:fill="FFFFFF"/>
        </w:rPr>
        <w:t>Kansakar</w:t>
      </w:r>
      <w:proofErr w:type="spellEnd"/>
      <w:r w:rsidR="00AB6A40" w:rsidRPr="009D293F">
        <w:rPr>
          <w:rFonts w:ascii="Arial" w:hAnsi="Arial" w:cs="Arial"/>
          <w:color w:val="222222"/>
          <w:sz w:val="24"/>
          <w:szCs w:val="24"/>
          <w:shd w:val="clear" w:color="auto" w:fill="FFFFFF"/>
        </w:rPr>
        <w:t>, Munir</w:t>
      </w:r>
      <w:r w:rsidR="00712AB2" w:rsidRPr="009D293F">
        <w:rPr>
          <w:rFonts w:ascii="Arial" w:hAnsi="Arial" w:cs="Arial"/>
          <w:color w:val="222222"/>
          <w:sz w:val="24"/>
          <w:szCs w:val="24"/>
          <w:shd w:val="clear" w:color="auto" w:fill="FFFFFF"/>
        </w:rPr>
        <w:t>,</w:t>
      </w:r>
      <w:r w:rsidR="00AB6A40" w:rsidRPr="009D293F">
        <w:rPr>
          <w:rFonts w:ascii="Arial" w:hAnsi="Arial" w:cs="Arial"/>
          <w:color w:val="222222"/>
          <w:sz w:val="24"/>
          <w:szCs w:val="24"/>
          <w:shd w:val="clear" w:color="auto" w:fill="FFFFFF"/>
        </w:rPr>
        <w:t xml:space="preserve"> and </w:t>
      </w:r>
      <w:proofErr w:type="spellStart"/>
      <w:r w:rsidR="00AB6A40" w:rsidRPr="009D293F">
        <w:rPr>
          <w:rFonts w:ascii="Arial" w:hAnsi="Arial" w:cs="Arial"/>
          <w:color w:val="222222"/>
          <w:sz w:val="24"/>
          <w:szCs w:val="24"/>
          <w:shd w:val="clear" w:color="auto" w:fill="FFFFFF"/>
        </w:rPr>
        <w:t>Shabani</w:t>
      </w:r>
      <w:proofErr w:type="spellEnd"/>
      <w:r w:rsidR="00AB6A40" w:rsidRPr="009D293F">
        <w:rPr>
          <w:rFonts w:ascii="Arial" w:hAnsi="Arial" w:cs="Arial"/>
          <w:color w:val="222222"/>
          <w:sz w:val="24"/>
          <w:szCs w:val="24"/>
          <w:shd w:val="clear" w:color="auto" w:fill="FFFFFF"/>
        </w:rPr>
        <w:t>, 2019)</w:t>
      </w:r>
      <w:r w:rsidR="00D65509" w:rsidRPr="009D293F">
        <w:rPr>
          <w:rFonts w:ascii="Arial" w:eastAsia="Times New Roman" w:hAnsi="Arial" w:cs="Arial"/>
          <w:sz w:val="24"/>
          <w:szCs w:val="24"/>
          <w:lang w:val="en-US"/>
        </w:rPr>
        <w:t xml:space="preserve">. Analyses of hotels </w:t>
      </w:r>
      <w:r w:rsidR="00712AB2" w:rsidRPr="009D293F">
        <w:rPr>
          <w:rFonts w:ascii="Arial" w:eastAsia="Times New Roman" w:hAnsi="Arial" w:cs="Arial"/>
          <w:sz w:val="24"/>
          <w:szCs w:val="24"/>
          <w:lang w:val="en-US"/>
        </w:rPr>
        <w:t>implementing</w:t>
      </w:r>
      <w:r w:rsidR="00D65509" w:rsidRPr="009D293F">
        <w:rPr>
          <w:rFonts w:ascii="Arial" w:eastAsia="Times New Roman" w:hAnsi="Arial" w:cs="Arial"/>
          <w:sz w:val="24"/>
          <w:szCs w:val="24"/>
          <w:lang w:val="en-US"/>
        </w:rPr>
        <w:t xml:space="preserve"> smart technologies, like Japan's Henn-</w:t>
      </w:r>
      <w:proofErr w:type="spellStart"/>
      <w:r w:rsidR="00D65509" w:rsidRPr="009D293F">
        <w:rPr>
          <w:rFonts w:ascii="Arial" w:eastAsia="Times New Roman" w:hAnsi="Arial" w:cs="Arial"/>
          <w:sz w:val="24"/>
          <w:szCs w:val="24"/>
          <w:lang w:val="en-US"/>
        </w:rPr>
        <w:t>na</w:t>
      </w:r>
      <w:proofErr w:type="spellEnd"/>
      <w:r w:rsidR="00D65509" w:rsidRPr="009D293F">
        <w:rPr>
          <w:rFonts w:ascii="Arial" w:eastAsia="Times New Roman" w:hAnsi="Arial" w:cs="Arial"/>
          <w:sz w:val="24"/>
          <w:szCs w:val="24"/>
          <w:lang w:val="en-US"/>
        </w:rPr>
        <w:t xml:space="preserve"> Hotel, show how this might </w:t>
      </w:r>
      <w:r w:rsidR="00712AB2" w:rsidRPr="009D293F">
        <w:rPr>
          <w:rFonts w:ascii="Arial" w:eastAsia="Times New Roman" w:hAnsi="Arial" w:cs="Arial"/>
          <w:sz w:val="24"/>
          <w:szCs w:val="24"/>
          <w:lang w:val="en-US"/>
        </w:rPr>
        <w:t>increase</w:t>
      </w:r>
      <w:r w:rsidR="00D65509" w:rsidRPr="009D293F">
        <w:rPr>
          <w:rFonts w:ascii="Arial" w:eastAsia="Times New Roman" w:hAnsi="Arial" w:cs="Arial"/>
          <w:sz w:val="24"/>
          <w:szCs w:val="24"/>
          <w:lang w:val="en-US"/>
        </w:rPr>
        <w:t xml:space="preserve"> guest satisfaction and efficiency.</w:t>
      </w:r>
      <w:r w:rsidR="00830491" w:rsidRPr="009D293F">
        <w:rPr>
          <w:rFonts w:ascii="Arial" w:eastAsia="Times New Roman" w:hAnsi="Arial" w:cs="Arial"/>
          <w:sz w:val="24"/>
          <w:szCs w:val="24"/>
          <w:lang w:val="en-US"/>
        </w:rPr>
        <w:t xml:space="preserve"> </w:t>
      </w:r>
      <w:r w:rsidR="00650F6A" w:rsidRPr="009D293F">
        <w:rPr>
          <w:rFonts w:ascii="Arial" w:eastAsia="Times New Roman" w:hAnsi="Arial" w:cs="Arial"/>
          <w:sz w:val="24"/>
          <w:szCs w:val="24"/>
          <w:lang w:val="en-US"/>
        </w:rPr>
        <w:t>Another</w:t>
      </w:r>
      <w:r w:rsidR="00830491" w:rsidRPr="009D293F">
        <w:rPr>
          <w:rFonts w:ascii="Arial" w:eastAsia="Times New Roman" w:hAnsi="Arial" w:cs="Arial"/>
          <w:sz w:val="24"/>
          <w:szCs w:val="24"/>
          <w:lang w:val="en-US"/>
        </w:rPr>
        <w:t xml:space="preserve"> example is the introduction of keyless entry and mobile check-in at certain Hilton Hotels &amp; Resorts</w:t>
      </w:r>
      <w:r w:rsidR="00C3325A" w:rsidRPr="009D293F">
        <w:rPr>
          <w:rFonts w:ascii="Arial" w:eastAsia="Times New Roman" w:hAnsi="Arial" w:cs="Arial"/>
          <w:sz w:val="24"/>
          <w:szCs w:val="24"/>
          <w:lang w:val="en-US"/>
        </w:rPr>
        <w:t>,</w:t>
      </w:r>
      <w:r w:rsidR="00650F6A" w:rsidRPr="009D293F">
        <w:rPr>
          <w:rFonts w:ascii="Arial" w:eastAsia="Times New Roman" w:hAnsi="Arial" w:cs="Arial"/>
          <w:sz w:val="24"/>
          <w:szCs w:val="24"/>
          <w:lang w:val="en-US"/>
        </w:rPr>
        <w:t xml:space="preserve"> which</w:t>
      </w:r>
      <w:r w:rsidR="00830491" w:rsidRPr="009D293F">
        <w:rPr>
          <w:rFonts w:ascii="Arial" w:eastAsia="Times New Roman" w:hAnsi="Arial" w:cs="Arial"/>
          <w:sz w:val="24"/>
          <w:szCs w:val="24"/>
          <w:lang w:val="en-US"/>
        </w:rPr>
        <w:t xml:space="preserve"> identified a chance to use technology to improve guest experiences </w:t>
      </w:r>
      <w:r w:rsidR="00712AB2" w:rsidRPr="009D293F">
        <w:rPr>
          <w:rFonts w:ascii="Arial" w:eastAsia="Times New Roman" w:hAnsi="Arial" w:cs="Arial"/>
          <w:sz w:val="24"/>
          <w:szCs w:val="24"/>
          <w:lang w:val="en-US"/>
        </w:rPr>
        <w:t>due to</w:t>
      </w:r>
      <w:r w:rsidR="00830491" w:rsidRPr="009D293F">
        <w:rPr>
          <w:rFonts w:ascii="Arial" w:eastAsia="Times New Roman" w:hAnsi="Arial" w:cs="Arial"/>
          <w:sz w:val="24"/>
          <w:szCs w:val="24"/>
          <w:lang w:val="en-US"/>
        </w:rPr>
        <w:t xml:space="preserve"> </w:t>
      </w:r>
      <w:proofErr w:type="spellStart"/>
      <w:r w:rsidR="00830491" w:rsidRPr="009D293F">
        <w:rPr>
          <w:rFonts w:ascii="Arial" w:eastAsia="Times New Roman" w:hAnsi="Arial" w:cs="Arial"/>
          <w:sz w:val="24"/>
          <w:szCs w:val="24"/>
          <w:lang w:val="en-US"/>
        </w:rPr>
        <w:t>travellers'</w:t>
      </w:r>
      <w:proofErr w:type="spellEnd"/>
      <w:r w:rsidR="00830491" w:rsidRPr="009D293F">
        <w:rPr>
          <w:rFonts w:ascii="Arial" w:eastAsia="Times New Roman" w:hAnsi="Arial" w:cs="Arial"/>
          <w:sz w:val="24"/>
          <w:szCs w:val="24"/>
          <w:lang w:val="en-US"/>
        </w:rPr>
        <w:t xml:space="preserve"> growing reliance on</w:t>
      </w:r>
      <w:r w:rsidR="00342DAF" w:rsidRPr="009D293F">
        <w:rPr>
          <w:rFonts w:ascii="Arial" w:eastAsia="Times New Roman" w:hAnsi="Arial" w:cs="Arial"/>
          <w:sz w:val="24"/>
          <w:szCs w:val="24"/>
          <w:lang w:val="en-US"/>
        </w:rPr>
        <w:t xml:space="preserve"> mobile devices. They created an </w:t>
      </w:r>
      <w:r w:rsidR="00830491" w:rsidRPr="009D293F">
        <w:rPr>
          <w:rFonts w:ascii="Arial" w:eastAsia="Times New Roman" w:hAnsi="Arial" w:cs="Arial"/>
          <w:sz w:val="24"/>
          <w:szCs w:val="24"/>
          <w:lang w:val="en-US"/>
        </w:rPr>
        <w:t xml:space="preserve">app that lets </w:t>
      </w:r>
      <w:r w:rsidR="00830491" w:rsidRPr="009D293F">
        <w:rPr>
          <w:rFonts w:ascii="Arial" w:eastAsia="Times New Roman" w:hAnsi="Arial" w:cs="Arial"/>
          <w:sz w:val="24"/>
          <w:szCs w:val="24"/>
          <w:lang w:val="en-US"/>
        </w:rPr>
        <w:lastRenderedPageBreak/>
        <w:t xml:space="preserve">visitors select their </w:t>
      </w:r>
      <w:proofErr w:type="spellStart"/>
      <w:r w:rsidR="00830491" w:rsidRPr="009D293F">
        <w:rPr>
          <w:rFonts w:ascii="Arial" w:eastAsia="Times New Roman" w:hAnsi="Arial" w:cs="Arial"/>
          <w:sz w:val="24"/>
          <w:szCs w:val="24"/>
          <w:lang w:val="en-US"/>
        </w:rPr>
        <w:t>favourite</w:t>
      </w:r>
      <w:proofErr w:type="spellEnd"/>
      <w:r w:rsidR="00830491" w:rsidRPr="009D293F">
        <w:rPr>
          <w:rFonts w:ascii="Arial" w:eastAsia="Times New Roman" w:hAnsi="Arial" w:cs="Arial"/>
          <w:sz w:val="24"/>
          <w:szCs w:val="24"/>
          <w:lang w:val="en-US"/>
        </w:rPr>
        <w:t xml:space="preserve"> room, check</w:t>
      </w:r>
      <w:r w:rsidR="00712AB2" w:rsidRPr="009D293F">
        <w:rPr>
          <w:rFonts w:ascii="Arial" w:eastAsia="Times New Roman" w:hAnsi="Arial" w:cs="Arial"/>
          <w:sz w:val="24"/>
          <w:szCs w:val="24"/>
          <w:lang w:val="en-US"/>
        </w:rPr>
        <w:t>-</w:t>
      </w:r>
      <w:r w:rsidR="00830491" w:rsidRPr="009D293F">
        <w:rPr>
          <w:rFonts w:ascii="Arial" w:eastAsia="Times New Roman" w:hAnsi="Arial" w:cs="Arial"/>
          <w:sz w:val="24"/>
          <w:szCs w:val="24"/>
          <w:lang w:val="en-US"/>
        </w:rPr>
        <w:t>in online, and even use their smartphone as a digital key to unlock their accommodation.</w:t>
      </w:r>
    </w:p>
    <w:p w14:paraId="436F1905" w14:textId="77777777" w:rsidR="00667519" w:rsidRPr="009D293F" w:rsidRDefault="00667519" w:rsidP="005D7FC3">
      <w:pPr>
        <w:pStyle w:val="Heading2"/>
        <w:spacing w:before="0" w:line="360" w:lineRule="auto"/>
        <w:ind w:firstLine="0"/>
        <w:contextualSpacing/>
        <w:rPr>
          <w:rFonts w:eastAsia="Times New Roman"/>
          <w:lang w:val="en-US"/>
        </w:rPr>
      </w:pPr>
      <w:bookmarkStart w:id="8" w:name="_Toc150896216"/>
      <w:r w:rsidRPr="009D293F">
        <w:rPr>
          <w:rFonts w:eastAsia="Times New Roman"/>
          <w:lang w:val="en-US"/>
        </w:rPr>
        <w:t>Service Failure</w:t>
      </w:r>
      <w:bookmarkEnd w:id="8"/>
    </w:p>
    <w:p w14:paraId="181FBF71" w14:textId="77777777" w:rsidR="007004EF" w:rsidRPr="009D293F" w:rsidRDefault="007004EF"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 xml:space="preserve">Even with the greatest of intentions, service malfunctions can happen. Businesses may </w:t>
      </w:r>
      <w:proofErr w:type="spellStart"/>
      <w:r w:rsidRPr="009D293F">
        <w:rPr>
          <w:rFonts w:ascii="Arial" w:eastAsia="Times New Roman" w:hAnsi="Arial" w:cs="Arial"/>
          <w:sz w:val="24"/>
          <w:szCs w:val="24"/>
          <w:lang w:val="en-US"/>
        </w:rPr>
        <w:t>minimise</w:t>
      </w:r>
      <w:proofErr w:type="spellEnd"/>
      <w:r w:rsidRPr="009D293F">
        <w:rPr>
          <w:rFonts w:ascii="Arial" w:eastAsia="Times New Roman" w:hAnsi="Arial" w:cs="Arial"/>
          <w:sz w:val="24"/>
          <w:szCs w:val="24"/>
          <w:lang w:val="en-US"/>
        </w:rPr>
        <w:t xml:space="preserve"> the negative effects of service failures on customer satisfaction by swiftly identifying and addressing them through effective guest service </w:t>
      </w:r>
      <w:proofErr w:type="gramStart"/>
      <w:r w:rsidRPr="009D293F">
        <w:rPr>
          <w:rFonts w:ascii="Arial" w:eastAsia="Times New Roman" w:hAnsi="Arial" w:cs="Arial"/>
          <w:sz w:val="24"/>
          <w:szCs w:val="24"/>
          <w:lang w:val="en-US"/>
        </w:rPr>
        <w:t>monitoring</w:t>
      </w:r>
      <w:r w:rsidR="00341130" w:rsidRPr="009D293F">
        <w:rPr>
          <w:rFonts w:ascii="Arial" w:eastAsia="Times New Roman" w:hAnsi="Arial" w:cs="Arial"/>
          <w:sz w:val="24"/>
          <w:szCs w:val="24"/>
          <w:lang w:val="en-US"/>
        </w:rPr>
        <w:t>(</w:t>
      </w:r>
      <w:proofErr w:type="spellStart"/>
      <w:proofErr w:type="gramEnd"/>
      <w:r w:rsidR="00341130" w:rsidRPr="009D293F">
        <w:rPr>
          <w:rFonts w:ascii="Arial" w:hAnsi="Arial" w:cs="Arial"/>
          <w:color w:val="222222"/>
          <w:sz w:val="24"/>
          <w:szCs w:val="24"/>
          <w:shd w:val="clear" w:color="auto" w:fill="FFFFFF"/>
        </w:rPr>
        <w:t>Shahril</w:t>
      </w:r>
      <w:proofErr w:type="spellEnd"/>
      <w:r w:rsidR="00341130" w:rsidRPr="009D293F">
        <w:rPr>
          <w:rFonts w:ascii="Arial" w:hAnsi="Arial" w:cs="Arial"/>
          <w:color w:val="222222"/>
          <w:sz w:val="24"/>
          <w:szCs w:val="24"/>
          <w:shd w:val="clear" w:color="auto" w:fill="FFFFFF"/>
        </w:rPr>
        <w:t xml:space="preserve"> and Aziz, 2022</w:t>
      </w:r>
      <w:r w:rsidR="00341130" w:rsidRPr="009D293F">
        <w:rPr>
          <w:rFonts w:ascii="Arial" w:eastAsia="Times New Roman" w:hAnsi="Arial" w:cs="Arial"/>
          <w:sz w:val="24"/>
          <w:szCs w:val="24"/>
          <w:lang w:val="en-US"/>
        </w:rPr>
        <w:t>)</w:t>
      </w:r>
      <w:r w:rsidRPr="009D293F">
        <w:rPr>
          <w:rFonts w:ascii="Arial" w:eastAsia="Times New Roman" w:hAnsi="Arial" w:cs="Arial"/>
          <w:sz w:val="24"/>
          <w:szCs w:val="24"/>
          <w:lang w:val="en-US"/>
        </w:rPr>
        <w:t>. Positive customer connections can be sustained</w:t>
      </w:r>
      <w:r w:rsidR="00712AB2" w:rsidRPr="009D293F">
        <w:rPr>
          <w:rFonts w:ascii="Arial" w:eastAsia="Times New Roman" w:hAnsi="Arial" w:cs="Arial"/>
          <w:sz w:val="24"/>
          <w:szCs w:val="24"/>
          <w:lang w:val="en-US"/>
        </w:rPr>
        <w:t>,</w:t>
      </w:r>
      <w:r w:rsidRPr="009D293F">
        <w:rPr>
          <w:rFonts w:ascii="Arial" w:eastAsia="Times New Roman" w:hAnsi="Arial" w:cs="Arial"/>
          <w:sz w:val="24"/>
          <w:szCs w:val="24"/>
          <w:lang w:val="en-US"/>
        </w:rPr>
        <w:t xml:space="preserve"> and </w:t>
      </w:r>
      <w:proofErr w:type="spellStart"/>
      <w:r w:rsidRPr="009D293F">
        <w:rPr>
          <w:rFonts w:ascii="Arial" w:eastAsia="Times New Roman" w:hAnsi="Arial" w:cs="Arial"/>
          <w:sz w:val="24"/>
          <w:szCs w:val="24"/>
          <w:lang w:val="en-US"/>
        </w:rPr>
        <w:t>unfavourable</w:t>
      </w:r>
      <w:proofErr w:type="spellEnd"/>
      <w:r w:rsidRPr="009D293F">
        <w:rPr>
          <w:rFonts w:ascii="Arial" w:eastAsia="Times New Roman" w:hAnsi="Arial" w:cs="Arial"/>
          <w:sz w:val="24"/>
          <w:szCs w:val="24"/>
          <w:lang w:val="en-US"/>
        </w:rPr>
        <w:t xml:space="preserve"> encounters can be </w:t>
      </w:r>
      <w:proofErr w:type="spellStart"/>
      <w:r w:rsidRPr="009D293F">
        <w:rPr>
          <w:rFonts w:ascii="Arial" w:eastAsia="Times New Roman" w:hAnsi="Arial" w:cs="Arial"/>
          <w:sz w:val="24"/>
          <w:szCs w:val="24"/>
          <w:lang w:val="en-US"/>
        </w:rPr>
        <w:t>minimised</w:t>
      </w:r>
      <w:proofErr w:type="spellEnd"/>
      <w:r w:rsidRPr="009D293F">
        <w:rPr>
          <w:rFonts w:ascii="Arial" w:eastAsia="Times New Roman" w:hAnsi="Arial" w:cs="Arial"/>
          <w:sz w:val="24"/>
          <w:szCs w:val="24"/>
          <w:lang w:val="en-US"/>
        </w:rPr>
        <w:t xml:space="preserve"> by proactive communication, genuine apologies, and suitable compensation</w:t>
      </w:r>
      <w:r w:rsidR="00740B39" w:rsidRPr="009D293F">
        <w:rPr>
          <w:rFonts w:ascii="Arial" w:eastAsia="Times New Roman" w:hAnsi="Arial" w:cs="Arial"/>
          <w:sz w:val="24"/>
          <w:szCs w:val="24"/>
          <w:lang w:val="en-US"/>
        </w:rPr>
        <w:t xml:space="preserve"> (</w:t>
      </w:r>
      <w:r w:rsidR="00740B39" w:rsidRPr="009D293F">
        <w:rPr>
          <w:rFonts w:ascii="Arial" w:hAnsi="Arial" w:cs="Arial"/>
          <w:color w:val="222222"/>
          <w:sz w:val="24"/>
          <w:szCs w:val="24"/>
          <w:shd w:val="clear" w:color="auto" w:fill="FFFFFF"/>
        </w:rPr>
        <w:t>Chen, Law</w:t>
      </w:r>
      <w:r w:rsidR="00712AB2" w:rsidRPr="009D293F">
        <w:rPr>
          <w:rFonts w:ascii="Arial" w:hAnsi="Arial" w:cs="Arial"/>
          <w:color w:val="222222"/>
          <w:sz w:val="24"/>
          <w:szCs w:val="24"/>
          <w:shd w:val="clear" w:color="auto" w:fill="FFFFFF"/>
        </w:rPr>
        <w:t>,</w:t>
      </w:r>
      <w:r w:rsidR="00740B39" w:rsidRPr="009D293F">
        <w:rPr>
          <w:rFonts w:ascii="Arial" w:hAnsi="Arial" w:cs="Arial"/>
          <w:color w:val="222222"/>
          <w:sz w:val="24"/>
          <w:szCs w:val="24"/>
          <w:shd w:val="clear" w:color="auto" w:fill="FFFFFF"/>
        </w:rPr>
        <w:t xml:space="preserve"> and Yan, 2022</w:t>
      </w:r>
      <w:r w:rsidR="00740B39" w:rsidRPr="009D293F">
        <w:rPr>
          <w:rFonts w:ascii="Arial" w:eastAsia="Times New Roman" w:hAnsi="Arial" w:cs="Arial"/>
          <w:sz w:val="24"/>
          <w:szCs w:val="24"/>
          <w:lang w:val="en-US"/>
        </w:rPr>
        <w:t>)</w:t>
      </w:r>
      <w:r w:rsidRPr="009D293F">
        <w:rPr>
          <w:rFonts w:ascii="Arial" w:eastAsia="Times New Roman" w:hAnsi="Arial" w:cs="Arial"/>
          <w:sz w:val="24"/>
          <w:szCs w:val="24"/>
          <w:lang w:val="en-US"/>
        </w:rPr>
        <w:t>.</w:t>
      </w:r>
      <w:r w:rsidR="00D65509" w:rsidRPr="009D293F">
        <w:rPr>
          <w:rFonts w:ascii="Arial" w:eastAsia="Times New Roman" w:hAnsi="Arial" w:cs="Arial"/>
          <w:sz w:val="24"/>
          <w:szCs w:val="24"/>
          <w:lang w:val="en-US"/>
        </w:rPr>
        <w:t xml:space="preserve"> </w:t>
      </w:r>
      <w:r w:rsidR="007A6DC5" w:rsidRPr="009D293F">
        <w:rPr>
          <w:rFonts w:ascii="Arial" w:eastAsia="Times New Roman" w:hAnsi="Arial" w:cs="Arial"/>
          <w:sz w:val="24"/>
          <w:szCs w:val="24"/>
          <w:lang w:val="en-US"/>
        </w:rPr>
        <w:t>While service lapses are unavoidable, a hotel's image can be determined by how they are handled. The Four Seasons' efforts to make amends after a service gap serve</w:t>
      </w:r>
      <w:r w:rsidR="00712AB2" w:rsidRPr="009D293F">
        <w:rPr>
          <w:rFonts w:ascii="Arial" w:eastAsia="Times New Roman" w:hAnsi="Arial" w:cs="Arial"/>
          <w:sz w:val="24"/>
          <w:szCs w:val="24"/>
          <w:lang w:val="en-US"/>
        </w:rPr>
        <w:t>s</w:t>
      </w:r>
      <w:r w:rsidR="007A6DC5" w:rsidRPr="009D293F">
        <w:rPr>
          <w:rFonts w:ascii="Arial" w:eastAsia="Times New Roman" w:hAnsi="Arial" w:cs="Arial"/>
          <w:sz w:val="24"/>
          <w:szCs w:val="24"/>
          <w:lang w:val="en-US"/>
        </w:rPr>
        <w:t xml:space="preserve"> as a reminder of how crucial prompt and genuine correction is.</w:t>
      </w:r>
    </w:p>
    <w:p w14:paraId="150017BD" w14:textId="77777777" w:rsidR="00667519" w:rsidRPr="009D293F" w:rsidRDefault="00667519" w:rsidP="005D7FC3">
      <w:pPr>
        <w:pStyle w:val="Heading1"/>
        <w:spacing w:before="0" w:line="360" w:lineRule="auto"/>
        <w:contextualSpacing/>
        <w:rPr>
          <w:rFonts w:eastAsia="Times New Roman"/>
          <w:lang w:val="en-US"/>
        </w:rPr>
      </w:pPr>
      <w:bookmarkStart w:id="9" w:name="_Toc150896217"/>
      <w:r w:rsidRPr="009D293F">
        <w:rPr>
          <w:rFonts w:eastAsia="Times New Roman"/>
          <w:lang w:val="en-US"/>
        </w:rPr>
        <w:t>Conclusion</w:t>
      </w:r>
      <w:bookmarkEnd w:id="9"/>
    </w:p>
    <w:p w14:paraId="3F9B5E4A" w14:textId="77777777" w:rsidR="00667519" w:rsidRPr="009D293F" w:rsidRDefault="00C3325A"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Delivering outstanding guest service is crucial in the highly competitive hotel and hospitality sector</w:t>
      </w:r>
      <w:r w:rsidR="00F26837" w:rsidRPr="009D293F">
        <w:rPr>
          <w:rFonts w:ascii="Arial" w:eastAsia="Times New Roman" w:hAnsi="Arial" w:cs="Arial"/>
          <w:sz w:val="24"/>
          <w:szCs w:val="24"/>
          <w:lang w:val="en-US"/>
        </w:rPr>
        <w:t xml:space="preserve">. Since client happiness is directly related to a hotel's profitability, </w:t>
      </w:r>
      <w:r w:rsidRPr="009D293F">
        <w:rPr>
          <w:rFonts w:ascii="Arial" w:eastAsia="Times New Roman" w:hAnsi="Arial" w:cs="Arial"/>
          <w:sz w:val="24"/>
          <w:szCs w:val="24"/>
          <w:lang w:val="en-US"/>
        </w:rPr>
        <w:t>establishments must</w:t>
      </w:r>
      <w:r w:rsidR="00F26837" w:rsidRPr="009D293F">
        <w:rPr>
          <w:rFonts w:ascii="Arial" w:eastAsia="Times New Roman" w:hAnsi="Arial" w:cs="Arial"/>
          <w:sz w:val="24"/>
          <w:szCs w:val="24"/>
          <w:lang w:val="en-US"/>
        </w:rPr>
        <w:t xml:space="preserve"> implement efficient monitoring systems for their service strategies.</w:t>
      </w:r>
      <w:r w:rsidRPr="009D293F">
        <w:rPr>
          <w:rFonts w:ascii="Arial" w:eastAsia="Times New Roman" w:hAnsi="Arial" w:cs="Arial"/>
          <w:sz w:val="24"/>
          <w:szCs w:val="24"/>
          <w:lang w:val="en-US"/>
        </w:rPr>
        <w:t xml:space="preserve"> </w:t>
      </w:r>
      <w:r w:rsidR="00EA7552" w:rsidRPr="009D293F">
        <w:rPr>
          <w:rFonts w:ascii="Arial" w:eastAsia="Times New Roman" w:hAnsi="Arial" w:cs="Arial"/>
          <w:sz w:val="24"/>
          <w:szCs w:val="24"/>
          <w:lang w:val="en-US"/>
        </w:rPr>
        <w:t xml:space="preserve">Effective guest service monitoring is critical to providing outstanding client experiences, upholding a </w:t>
      </w:r>
      <w:proofErr w:type="spellStart"/>
      <w:r w:rsidR="00EA7552" w:rsidRPr="009D293F">
        <w:rPr>
          <w:rFonts w:ascii="Arial" w:eastAsia="Times New Roman" w:hAnsi="Arial" w:cs="Arial"/>
          <w:sz w:val="24"/>
          <w:szCs w:val="24"/>
          <w:lang w:val="en-US"/>
        </w:rPr>
        <w:t>favourable</w:t>
      </w:r>
      <w:proofErr w:type="spellEnd"/>
      <w:r w:rsidR="00EA7552" w:rsidRPr="009D293F">
        <w:rPr>
          <w:rFonts w:ascii="Arial" w:eastAsia="Times New Roman" w:hAnsi="Arial" w:cs="Arial"/>
          <w:sz w:val="24"/>
          <w:szCs w:val="24"/>
          <w:lang w:val="en-US"/>
        </w:rPr>
        <w:t xml:space="preserve"> reputation, </w:t>
      </w:r>
      <w:proofErr w:type="spellStart"/>
      <w:r w:rsidRPr="009D293F">
        <w:rPr>
          <w:rFonts w:ascii="Arial" w:eastAsia="Times New Roman" w:hAnsi="Arial" w:cs="Arial"/>
          <w:sz w:val="24"/>
          <w:szCs w:val="24"/>
          <w:lang w:val="en-US"/>
        </w:rPr>
        <w:t>utilising</w:t>
      </w:r>
      <w:proofErr w:type="spellEnd"/>
      <w:r w:rsidRPr="009D293F">
        <w:rPr>
          <w:rFonts w:ascii="Arial" w:eastAsia="Times New Roman" w:hAnsi="Arial" w:cs="Arial"/>
          <w:sz w:val="24"/>
          <w:szCs w:val="24"/>
          <w:lang w:val="en-US"/>
        </w:rPr>
        <w:t xml:space="preserve"> technologies, de</w:t>
      </w:r>
      <w:r w:rsidR="00342DAF" w:rsidRPr="009D293F">
        <w:rPr>
          <w:rFonts w:ascii="Arial" w:eastAsia="Times New Roman" w:hAnsi="Arial" w:cs="Arial"/>
          <w:sz w:val="24"/>
          <w:szCs w:val="24"/>
          <w:lang w:val="en-US"/>
        </w:rPr>
        <w:t>a</w:t>
      </w:r>
      <w:r w:rsidRPr="009D293F">
        <w:rPr>
          <w:rFonts w:ascii="Arial" w:eastAsia="Times New Roman" w:hAnsi="Arial" w:cs="Arial"/>
          <w:sz w:val="24"/>
          <w:szCs w:val="24"/>
          <w:lang w:val="en-US"/>
        </w:rPr>
        <w:t>l</w:t>
      </w:r>
      <w:r w:rsidR="00342DAF" w:rsidRPr="009D293F">
        <w:rPr>
          <w:rFonts w:ascii="Arial" w:eastAsia="Times New Roman" w:hAnsi="Arial" w:cs="Arial"/>
          <w:sz w:val="24"/>
          <w:szCs w:val="24"/>
          <w:lang w:val="en-US"/>
        </w:rPr>
        <w:t>ing with service failures, maintaining hotel standards</w:t>
      </w:r>
      <w:r w:rsidRPr="009D293F">
        <w:rPr>
          <w:rFonts w:ascii="Arial" w:eastAsia="Times New Roman" w:hAnsi="Arial" w:cs="Arial"/>
          <w:sz w:val="24"/>
          <w:szCs w:val="24"/>
          <w:lang w:val="en-US"/>
        </w:rPr>
        <w:t>,</w:t>
      </w:r>
      <w:r w:rsidR="00342DAF" w:rsidRPr="009D293F">
        <w:rPr>
          <w:rFonts w:ascii="Arial" w:eastAsia="Times New Roman" w:hAnsi="Arial" w:cs="Arial"/>
          <w:sz w:val="24"/>
          <w:szCs w:val="24"/>
          <w:lang w:val="en-US"/>
        </w:rPr>
        <w:t xml:space="preserve"> </w:t>
      </w:r>
      <w:r w:rsidR="00EA7552" w:rsidRPr="009D293F">
        <w:rPr>
          <w:rFonts w:ascii="Arial" w:eastAsia="Times New Roman" w:hAnsi="Arial" w:cs="Arial"/>
          <w:sz w:val="24"/>
          <w:szCs w:val="24"/>
          <w:lang w:val="en-US"/>
        </w:rPr>
        <w:t xml:space="preserve">and encouraging customer loyalty in the hospitality sector. Through proactive collection and analysis of visitor input, businesses may pinpoint areas that require improvement, swiftly address possible difficulties, and consistently improve the </w:t>
      </w:r>
      <w:proofErr w:type="spellStart"/>
      <w:r w:rsidR="00EA7552" w:rsidRPr="009D293F">
        <w:rPr>
          <w:rFonts w:ascii="Arial" w:eastAsia="Times New Roman" w:hAnsi="Arial" w:cs="Arial"/>
          <w:sz w:val="24"/>
          <w:szCs w:val="24"/>
          <w:lang w:val="en-US"/>
        </w:rPr>
        <w:t>calibre</w:t>
      </w:r>
      <w:proofErr w:type="spellEnd"/>
      <w:r w:rsidR="00EA7552" w:rsidRPr="009D293F">
        <w:rPr>
          <w:rFonts w:ascii="Arial" w:eastAsia="Times New Roman" w:hAnsi="Arial" w:cs="Arial"/>
          <w:sz w:val="24"/>
          <w:szCs w:val="24"/>
          <w:lang w:val="en-US"/>
        </w:rPr>
        <w:t xml:space="preserve"> of their offerings. </w:t>
      </w:r>
    </w:p>
    <w:p w14:paraId="467D124D" w14:textId="77777777" w:rsidR="00F62142" w:rsidRPr="009D293F" w:rsidRDefault="00F62142" w:rsidP="005D7FC3">
      <w:pPr>
        <w:pStyle w:val="Heading1"/>
        <w:spacing w:before="0" w:line="360" w:lineRule="auto"/>
        <w:contextualSpacing/>
        <w:rPr>
          <w:rFonts w:eastAsia="Times New Roman"/>
          <w:lang w:val="en-US"/>
        </w:rPr>
      </w:pPr>
      <w:bookmarkStart w:id="10" w:name="_Toc150896218"/>
      <w:r w:rsidRPr="009D293F">
        <w:rPr>
          <w:rFonts w:eastAsia="Times New Roman"/>
          <w:lang w:val="en-US"/>
        </w:rPr>
        <w:t>Recommendations</w:t>
      </w:r>
      <w:bookmarkEnd w:id="10"/>
    </w:p>
    <w:p w14:paraId="4733F082" w14:textId="77777777" w:rsidR="00F62142" w:rsidRPr="009D293F" w:rsidRDefault="00F62142"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 xml:space="preserve">Based on the findings of this report, </w:t>
      </w:r>
      <w:r w:rsidR="00CF5C65" w:rsidRPr="009D293F">
        <w:rPr>
          <w:rFonts w:ascii="Arial" w:eastAsia="Times New Roman" w:hAnsi="Arial" w:cs="Arial"/>
          <w:sz w:val="24"/>
          <w:szCs w:val="24"/>
          <w:lang w:val="en-US"/>
        </w:rPr>
        <w:t>several</w:t>
      </w:r>
      <w:r w:rsidRPr="009D293F">
        <w:rPr>
          <w:rFonts w:ascii="Arial" w:eastAsia="Times New Roman" w:hAnsi="Arial" w:cs="Arial"/>
          <w:sz w:val="24"/>
          <w:szCs w:val="24"/>
          <w:lang w:val="en-US"/>
        </w:rPr>
        <w:t xml:space="preserve"> recommendations are </w:t>
      </w:r>
      <w:r w:rsidR="00CF5C65" w:rsidRPr="009D293F">
        <w:rPr>
          <w:rFonts w:ascii="Arial" w:eastAsia="Times New Roman" w:hAnsi="Arial" w:cs="Arial"/>
          <w:sz w:val="24"/>
          <w:szCs w:val="24"/>
          <w:lang w:val="en-US"/>
        </w:rPr>
        <w:t xml:space="preserve">proposed for the hotel industry. </w:t>
      </w:r>
      <w:r w:rsidRPr="009D293F">
        <w:rPr>
          <w:rFonts w:ascii="Arial" w:eastAsia="Times New Roman" w:hAnsi="Arial" w:cs="Arial"/>
          <w:sz w:val="24"/>
          <w:szCs w:val="24"/>
          <w:lang w:val="en-US"/>
        </w:rPr>
        <w:t xml:space="preserve">Hotels should stress continual training to keep staff members up to date on the most recent developments in the market, client preferences, and communication </w:t>
      </w:r>
      <w:proofErr w:type="gramStart"/>
      <w:r w:rsidRPr="009D293F">
        <w:rPr>
          <w:rFonts w:ascii="Arial" w:eastAsia="Times New Roman" w:hAnsi="Arial" w:cs="Arial"/>
          <w:sz w:val="24"/>
          <w:szCs w:val="24"/>
          <w:lang w:val="en-US"/>
        </w:rPr>
        <w:t>strategies</w:t>
      </w:r>
      <w:r w:rsidR="00712AB2" w:rsidRPr="009D293F">
        <w:rPr>
          <w:rFonts w:ascii="Arial" w:eastAsia="Times New Roman" w:hAnsi="Arial" w:cs="Arial"/>
          <w:sz w:val="24"/>
          <w:szCs w:val="24"/>
          <w:lang w:val="en-US"/>
        </w:rPr>
        <w:t>(</w:t>
      </w:r>
      <w:proofErr w:type="gramEnd"/>
      <w:r w:rsidR="00712AB2" w:rsidRPr="009D293F">
        <w:rPr>
          <w:rFonts w:ascii="Arial" w:hAnsi="Arial" w:cs="Arial"/>
          <w:color w:val="222222"/>
          <w:sz w:val="24"/>
          <w:szCs w:val="24"/>
          <w:shd w:val="clear" w:color="auto" w:fill="FFFFFF"/>
        </w:rPr>
        <w:t>Luo, Wang, and Tai, 2019</w:t>
      </w:r>
      <w:r w:rsidR="00712AB2" w:rsidRPr="009D293F">
        <w:rPr>
          <w:rFonts w:ascii="Arial" w:eastAsia="Times New Roman" w:hAnsi="Arial" w:cs="Arial"/>
          <w:sz w:val="24"/>
          <w:szCs w:val="24"/>
          <w:lang w:val="en-US"/>
        </w:rPr>
        <w:t>)</w:t>
      </w:r>
      <w:r w:rsidRPr="009D293F">
        <w:rPr>
          <w:rFonts w:ascii="Arial" w:eastAsia="Times New Roman" w:hAnsi="Arial" w:cs="Arial"/>
          <w:sz w:val="24"/>
          <w:szCs w:val="24"/>
          <w:lang w:val="en-US"/>
        </w:rPr>
        <w:t xml:space="preserve">. The main goal of training </w:t>
      </w:r>
      <w:proofErr w:type="spellStart"/>
      <w:r w:rsidRPr="009D293F">
        <w:rPr>
          <w:rFonts w:ascii="Arial" w:eastAsia="Times New Roman" w:hAnsi="Arial" w:cs="Arial"/>
          <w:sz w:val="24"/>
          <w:szCs w:val="24"/>
          <w:lang w:val="en-US"/>
        </w:rPr>
        <w:t>programmes</w:t>
      </w:r>
      <w:proofErr w:type="spellEnd"/>
      <w:r w:rsidRPr="009D293F">
        <w:rPr>
          <w:rFonts w:ascii="Arial" w:eastAsia="Times New Roman" w:hAnsi="Arial" w:cs="Arial"/>
          <w:sz w:val="24"/>
          <w:szCs w:val="24"/>
          <w:lang w:val="en-US"/>
        </w:rPr>
        <w:t xml:space="preserve"> should be to instill staff members with a customer-centric mindset so they can anticipate and surpass guests' requests. </w:t>
      </w:r>
      <w:r w:rsidR="00914FE5" w:rsidRPr="009D293F">
        <w:rPr>
          <w:rFonts w:ascii="Arial" w:eastAsia="Times New Roman" w:hAnsi="Arial" w:cs="Arial"/>
          <w:sz w:val="24"/>
          <w:szCs w:val="24"/>
          <w:lang w:val="en-US"/>
        </w:rPr>
        <w:t xml:space="preserve">According to </w:t>
      </w:r>
      <w:proofErr w:type="spellStart"/>
      <w:r w:rsidR="00914FE5" w:rsidRPr="009D293F">
        <w:rPr>
          <w:rFonts w:ascii="Arial" w:hAnsi="Arial" w:cs="Arial"/>
          <w:color w:val="222222"/>
          <w:sz w:val="24"/>
          <w:szCs w:val="24"/>
          <w:shd w:val="clear" w:color="auto" w:fill="FFFFFF"/>
        </w:rPr>
        <w:t>Bharwani</w:t>
      </w:r>
      <w:proofErr w:type="spellEnd"/>
      <w:r w:rsidR="00914FE5" w:rsidRPr="009D293F">
        <w:rPr>
          <w:rFonts w:ascii="Arial" w:hAnsi="Arial" w:cs="Arial"/>
          <w:color w:val="222222"/>
          <w:sz w:val="24"/>
          <w:szCs w:val="24"/>
          <w:shd w:val="clear" w:color="auto" w:fill="FFFFFF"/>
        </w:rPr>
        <w:t>, S.</w:t>
      </w:r>
      <w:r w:rsidR="00712AB2" w:rsidRPr="009D293F">
        <w:rPr>
          <w:rFonts w:ascii="Arial" w:hAnsi="Arial" w:cs="Arial"/>
          <w:color w:val="222222"/>
          <w:sz w:val="24"/>
          <w:szCs w:val="24"/>
          <w:shd w:val="clear" w:color="auto" w:fill="FFFFFF"/>
        </w:rPr>
        <w:t>,</w:t>
      </w:r>
      <w:r w:rsidR="00914FE5" w:rsidRPr="009D293F">
        <w:rPr>
          <w:rFonts w:ascii="Arial" w:hAnsi="Arial" w:cs="Arial"/>
          <w:color w:val="222222"/>
          <w:sz w:val="24"/>
          <w:szCs w:val="24"/>
          <w:shd w:val="clear" w:color="auto" w:fill="FFFFFF"/>
        </w:rPr>
        <w:t xml:space="preserve"> and Mathews (2021),</w:t>
      </w:r>
      <w:r w:rsidRPr="009D293F">
        <w:rPr>
          <w:rFonts w:ascii="Arial" w:eastAsia="Times New Roman" w:hAnsi="Arial" w:cs="Arial"/>
          <w:sz w:val="24"/>
          <w:szCs w:val="24"/>
          <w:lang w:val="en-US"/>
        </w:rPr>
        <w:t xml:space="preserve"> hotels should </w:t>
      </w:r>
      <w:r w:rsidR="00914FE5" w:rsidRPr="009D293F">
        <w:rPr>
          <w:rFonts w:ascii="Arial" w:eastAsia="Times New Roman" w:hAnsi="Arial" w:cs="Arial"/>
          <w:sz w:val="24"/>
          <w:szCs w:val="24"/>
          <w:lang w:val="en-US"/>
        </w:rPr>
        <w:t xml:space="preserve">also </w:t>
      </w:r>
      <w:r w:rsidRPr="009D293F">
        <w:rPr>
          <w:rFonts w:ascii="Arial" w:eastAsia="Times New Roman" w:hAnsi="Arial" w:cs="Arial"/>
          <w:sz w:val="24"/>
          <w:szCs w:val="24"/>
          <w:lang w:val="en-US"/>
        </w:rPr>
        <w:t xml:space="preserve">aggressively incorporate cutting-edge technology like artificial </w:t>
      </w:r>
      <w:r w:rsidRPr="009D293F">
        <w:rPr>
          <w:rFonts w:ascii="Arial" w:eastAsia="Times New Roman" w:hAnsi="Arial" w:cs="Arial"/>
          <w:sz w:val="24"/>
          <w:szCs w:val="24"/>
          <w:lang w:val="en-US"/>
        </w:rPr>
        <w:lastRenderedPageBreak/>
        <w:t>intelligence, the Internet of Things (IoT), and contactless solutions</w:t>
      </w:r>
      <w:r w:rsidR="00914FE5" w:rsidRPr="009D293F">
        <w:rPr>
          <w:rFonts w:ascii="Arial" w:eastAsia="Times New Roman" w:hAnsi="Arial" w:cs="Arial"/>
          <w:sz w:val="24"/>
          <w:szCs w:val="24"/>
          <w:lang w:val="en-US"/>
        </w:rPr>
        <w:t xml:space="preserve"> to improve guest experiences and operational efficiency</w:t>
      </w:r>
      <w:r w:rsidRPr="009D293F">
        <w:rPr>
          <w:rFonts w:ascii="Arial" w:eastAsia="Times New Roman" w:hAnsi="Arial" w:cs="Arial"/>
          <w:sz w:val="24"/>
          <w:szCs w:val="24"/>
          <w:lang w:val="en-US"/>
        </w:rPr>
        <w:t xml:space="preserve">. </w:t>
      </w:r>
    </w:p>
    <w:p w14:paraId="2E9E9194" w14:textId="77777777" w:rsidR="00F62142" w:rsidRPr="009D293F" w:rsidRDefault="00F62142"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A</w:t>
      </w:r>
      <w:r w:rsidR="00712AB2" w:rsidRPr="009D293F">
        <w:rPr>
          <w:rFonts w:ascii="Arial" w:eastAsia="Times New Roman" w:hAnsi="Arial" w:cs="Arial"/>
          <w:sz w:val="24"/>
          <w:szCs w:val="24"/>
          <w:lang w:val="en-US"/>
        </w:rPr>
        <w:t>lso, hotels must establish clear brand rules</w:t>
      </w:r>
      <w:r w:rsidRPr="009D293F">
        <w:rPr>
          <w:rFonts w:ascii="Arial" w:eastAsia="Times New Roman" w:hAnsi="Arial" w:cs="Arial"/>
          <w:sz w:val="24"/>
          <w:szCs w:val="24"/>
          <w:lang w:val="en-US"/>
        </w:rPr>
        <w:t xml:space="preserve"> across all touchpoints, including in-person and online encounters. This includes uniform service standards</w:t>
      </w:r>
      <w:r w:rsidR="00712AB2" w:rsidRPr="009D293F">
        <w:rPr>
          <w:rFonts w:ascii="Arial" w:eastAsia="Times New Roman" w:hAnsi="Arial" w:cs="Arial"/>
          <w:sz w:val="24"/>
          <w:szCs w:val="24"/>
          <w:lang w:val="en-US"/>
        </w:rPr>
        <w:t>, communication methods, and</w:t>
      </w:r>
      <w:r w:rsidRPr="009D293F">
        <w:rPr>
          <w:rFonts w:ascii="Arial" w:eastAsia="Times New Roman" w:hAnsi="Arial" w:cs="Arial"/>
          <w:sz w:val="24"/>
          <w:szCs w:val="24"/>
          <w:lang w:val="en-US"/>
        </w:rPr>
        <w:t xml:space="preserve"> visual components like logos and designs</w:t>
      </w:r>
      <w:r w:rsidR="00712AB2" w:rsidRPr="009D293F">
        <w:rPr>
          <w:rFonts w:ascii="Arial" w:eastAsia="Times New Roman" w:hAnsi="Arial" w:cs="Arial"/>
          <w:sz w:val="24"/>
          <w:szCs w:val="24"/>
          <w:lang w:val="en-US"/>
        </w:rPr>
        <w:t>, as</w:t>
      </w:r>
      <w:r w:rsidR="0087045E" w:rsidRPr="009D293F">
        <w:rPr>
          <w:rFonts w:ascii="Arial" w:eastAsia="Times New Roman" w:hAnsi="Arial" w:cs="Arial"/>
          <w:sz w:val="24"/>
          <w:szCs w:val="24"/>
          <w:lang w:val="en-US"/>
        </w:rPr>
        <w:t xml:space="preserve"> </w:t>
      </w:r>
      <w:r w:rsidR="0087045E" w:rsidRPr="009D293F">
        <w:rPr>
          <w:rFonts w:ascii="Arial" w:hAnsi="Arial" w:cs="Arial"/>
          <w:color w:val="222222"/>
          <w:sz w:val="24"/>
          <w:szCs w:val="24"/>
          <w:shd w:val="clear" w:color="auto" w:fill="FFFFFF"/>
        </w:rPr>
        <w:t>Kenyon and Cox (2020</w:t>
      </w:r>
      <w:r w:rsidR="0087045E" w:rsidRPr="009D293F">
        <w:rPr>
          <w:rFonts w:ascii="Arial" w:eastAsia="Times New Roman" w:hAnsi="Arial" w:cs="Arial"/>
          <w:sz w:val="24"/>
          <w:szCs w:val="24"/>
          <w:lang w:val="en-US"/>
        </w:rPr>
        <w:t>) highlight</w:t>
      </w:r>
      <w:r w:rsidRPr="009D293F">
        <w:rPr>
          <w:rFonts w:ascii="Arial" w:eastAsia="Times New Roman" w:hAnsi="Arial" w:cs="Arial"/>
          <w:sz w:val="24"/>
          <w:szCs w:val="24"/>
          <w:lang w:val="en-US"/>
        </w:rPr>
        <w:t xml:space="preserve">. </w:t>
      </w:r>
      <w:r w:rsidR="00712AB2" w:rsidRPr="009D293F">
        <w:rPr>
          <w:rFonts w:ascii="Arial" w:eastAsia="Times New Roman" w:hAnsi="Arial" w:cs="Arial"/>
          <w:sz w:val="24"/>
          <w:szCs w:val="24"/>
          <w:lang w:val="en-US"/>
        </w:rPr>
        <w:t>Audits should be carried out regularly to ensure each property is consistent with the established brand image</w:t>
      </w:r>
      <w:r w:rsidRPr="009D293F">
        <w:rPr>
          <w:rFonts w:ascii="Arial" w:eastAsia="Times New Roman" w:hAnsi="Arial" w:cs="Arial"/>
          <w:sz w:val="24"/>
          <w:szCs w:val="24"/>
          <w:lang w:val="en-US"/>
        </w:rPr>
        <w:t xml:space="preserve">. </w:t>
      </w:r>
      <w:proofErr w:type="spellStart"/>
      <w:r w:rsidR="00712AB2" w:rsidRPr="009D293F">
        <w:rPr>
          <w:rFonts w:ascii="Arial" w:eastAsia="Times New Roman" w:hAnsi="Arial" w:cs="Arial"/>
          <w:sz w:val="24"/>
          <w:szCs w:val="24"/>
          <w:lang w:val="en-US"/>
        </w:rPr>
        <w:t>Organisations</w:t>
      </w:r>
      <w:proofErr w:type="spellEnd"/>
      <w:r w:rsidR="00712AB2" w:rsidRPr="009D293F">
        <w:rPr>
          <w:rFonts w:ascii="Arial" w:eastAsia="Times New Roman" w:hAnsi="Arial" w:cs="Arial"/>
          <w:sz w:val="24"/>
          <w:szCs w:val="24"/>
          <w:lang w:val="en-US"/>
        </w:rPr>
        <w:t xml:space="preserve"> should </w:t>
      </w:r>
      <w:proofErr w:type="spellStart"/>
      <w:r w:rsidR="00712AB2" w:rsidRPr="009D293F">
        <w:rPr>
          <w:rFonts w:ascii="Arial" w:eastAsia="Times New Roman" w:hAnsi="Arial" w:cs="Arial"/>
          <w:sz w:val="24"/>
          <w:szCs w:val="24"/>
          <w:lang w:val="en-US"/>
        </w:rPr>
        <w:t>utilise</w:t>
      </w:r>
      <w:proofErr w:type="spellEnd"/>
      <w:r w:rsidRPr="009D293F">
        <w:rPr>
          <w:rFonts w:ascii="Arial" w:eastAsia="Times New Roman" w:hAnsi="Arial" w:cs="Arial"/>
          <w:sz w:val="24"/>
          <w:szCs w:val="24"/>
          <w:lang w:val="en-US"/>
        </w:rPr>
        <w:t xml:space="preserve"> online monitoring technologies to </w:t>
      </w:r>
      <w:r w:rsidR="00712AB2" w:rsidRPr="009D293F">
        <w:rPr>
          <w:rFonts w:ascii="Arial" w:eastAsia="Times New Roman" w:hAnsi="Arial" w:cs="Arial"/>
          <w:sz w:val="24"/>
          <w:szCs w:val="24"/>
          <w:lang w:val="en-US"/>
        </w:rPr>
        <w:t>monitor reviews, swiftly respond to them, and</w:t>
      </w:r>
      <w:r w:rsidRPr="009D293F">
        <w:rPr>
          <w:rFonts w:ascii="Arial" w:eastAsia="Times New Roman" w:hAnsi="Arial" w:cs="Arial"/>
          <w:sz w:val="24"/>
          <w:szCs w:val="24"/>
          <w:lang w:val="en-US"/>
        </w:rPr>
        <w:t xml:space="preserve"> set up explicit crisis management procedures to deal with problems effectively and transparently</w:t>
      </w:r>
      <w:r w:rsidR="00712AB2" w:rsidRPr="009D293F">
        <w:rPr>
          <w:rFonts w:ascii="Arial" w:eastAsia="Times New Roman" w:hAnsi="Arial" w:cs="Arial"/>
          <w:sz w:val="24"/>
          <w:szCs w:val="24"/>
          <w:lang w:val="en-US"/>
        </w:rPr>
        <w:t xml:space="preserve"> ((</w:t>
      </w:r>
      <w:r w:rsidR="00712AB2" w:rsidRPr="009D293F">
        <w:rPr>
          <w:rFonts w:ascii="Arial" w:hAnsi="Arial" w:cs="Arial"/>
          <w:color w:val="222222"/>
          <w:sz w:val="24"/>
          <w:szCs w:val="24"/>
          <w:shd w:val="clear" w:color="auto" w:fill="FFFFFF"/>
        </w:rPr>
        <w:t xml:space="preserve">Shin, S, Shin, and </w:t>
      </w:r>
      <w:proofErr w:type="spellStart"/>
      <w:r w:rsidR="00712AB2" w:rsidRPr="009D293F">
        <w:rPr>
          <w:rFonts w:ascii="Arial" w:hAnsi="Arial" w:cs="Arial"/>
          <w:color w:val="222222"/>
          <w:sz w:val="24"/>
          <w:szCs w:val="24"/>
          <w:shd w:val="clear" w:color="auto" w:fill="FFFFFF"/>
        </w:rPr>
        <w:t>Gim</w:t>
      </w:r>
      <w:proofErr w:type="spellEnd"/>
      <w:r w:rsidR="00712AB2" w:rsidRPr="009D293F">
        <w:rPr>
          <w:rFonts w:ascii="Arial" w:hAnsi="Arial" w:cs="Arial"/>
          <w:color w:val="222222"/>
          <w:sz w:val="24"/>
          <w:szCs w:val="24"/>
          <w:shd w:val="clear" w:color="auto" w:fill="FFFFFF"/>
        </w:rPr>
        <w:t>, 2023</w:t>
      </w:r>
      <w:r w:rsidR="00712AB2" w:rsidRPr="009D293F">
        <w:rPr>
          <w:rFonts w:ascii="Arial" w:eastAsia="Times New Roman" w:hAnsi="Arial" w:cs="Arial"/>
          <w:sz w:val="24"/>
          <w:szCs w:val="24"/>
          <w:lang w:val="en-US"/>
        </w:rPr>
        <w:t>)</w:t>
      </w:r>
      <w:r w:rsidRPr="009D293F">
        <w:rPr>
          <w:rFonts w:ascii="Arial" w:eastAsia="Times New Roman" w:hAnsi="Arial" w:cs="Arial"/>
          <w:sz w:val="24"/>
          <w:szCs w:val="24"/>
          <w:lang w:val="en-US"/>
        </w:rPr>
        <w:t xml:space="preserve">. </w:t>
      </w:r>
    </w:p>
    <w:p w14:paraId="1443B941" w14:textId="77777777" w:rsidR="00D65E61" w:rsidRPr="009D293F" w:rsidRDefault="00D65E61"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t>Hotels should also</w:t>
      </w:r>
      <w:r w:rsidR="00F62142" w:rsidRPr="009D293F">
        <w:rPr>
          <w:rFonts w:ascii="Arial" w:eastAsia="Times New Roman" w:hAnsi="Arial" w:cs="Arial"/>
          <w:sz w:val="24"/>
          <w:szCs w:val="24"/>
          <w:lang w:val="en-US"/>
        </w:rPr>
        <w:t xml:space="preserve"> </w:t>
      </w:r>
      <w:r w:rsidR="00712AB2" w:rsidRPr="009D293F">
        <w:rPr>
          <w:rFonts w:ascii="Arial" w:eastAsia="Times New Roman" w:hAnsi="Arial" w:cs="Arial"/>
          <w:sz w:val="24"/>
          <w:szCs w:val="24"/>
          <w:lang w:val="en-US"/>
        </w:rPr>
        <w:t xml:space="preserve">undertake initiatives such as </w:t>
      </w:r>
      <w:proofErr w:type="spellStart"/>
      <w:r w:rsidR="00712AB2" w:rsidRPr="009D293F">
        <w:rPr>
          <w:rFonts w:ascii="Arial" w:eastAsia="Times New Roman" w:hAnsi="Arial" w:cs="Arial"/>
          <w:sz w:val="24"/>
          <w:szCs w:val="24"/>
          <w:lang w:val="en-US"/>
        </w:rPr>
        <w:t>utilising</w:t>
      </w:r>
      <w:proofErr w:type="spellEnd"/>
      <w:r w:rsidR="00712AB2" w:rsidRPr="009D293F">
        <w:rPr>
          <w:rFonts w:ascii="Arial" w:eastAsia="Times New Roman" w:hAnsi="Arial" w:cs="Arial"/>
          <w:sz w:val="24"/>
          <w:szCs w:val="24"/>
          <w:lang w:val="en-US"/>
        </w:rPr>
        <w:t xml:space="preserve"> data analytics to</w:t>
      </w:r>
      <w:r w:rsidR="00F62142" w:rsidRPr="009D293F">
        <w:rPr>
          <w:rFonts w:ascii="Arial" w:eastAsia="Times New Roman" w:hAnsi="Arial" w:cs="Arial"/>
          <w:sz w:val="24"/>
          <w:szCs w:val="24"/>
          <w:lang w:val="en-US"/>
        </w:rPr>
        <w:t xml:space="preserve"> provide distinctive and </w:t>
      </w:r>
      <w:proofErr w:type="spellStart"/>
      <w:r w:rsidR="00F62142" w:rsidRPr="009D293F">
        <w:rPr>
          <w:rFonts w:ascii="Arial" w:eastAsia="Times New Roman" w:hAnsi="Arial" w:cs="Arial"/>
          <w:sz w:val="24"/>
          <w:szCs w:val="24"/>
          <w:lang w:val="en-US"/>
        </w:rPr>
        <w:t>customised</w:t>
      </w:r>
      <w:proofErr w:type="spellEnd"/>
      <w:r w:rsidR="00F62142" w:rsidRPr="009D293F">
        <w:rPr>
          <w:rFonts w:ascii="Arial" w:eastAsia="Times New Roman" w:hAnsi="Arial" w:cs="Arial"/>
          <w:sz w:val="24"/>
          <w:szCs w:val="24"/>
          <w:lang w:val="en-US"/>
        </w:rPr>
        <w:t xml:space="preserve"> experiences</w:t>
      </w:r>
      <w:r w:rsidR="00712AB2" w:rsidRPr="009D293F">
        <w:rPr>
          <w:rFonts w:ascii="Arial" w:eastAsia="Times New Roman" w:hAnsi="Arial" w:cs="Arial"/>
          <w:sz w:val="24"/>
          <w:szCs w:val="24"/>
          <w:lang w:val="en-US"/>
        </w:rPr>
        <w:t xml:space="preserve"> and </w:t>
      </w:r>
      <w:r w:rsidR="00F62142" w:rsidRPr="009D293F">
        <w:rPr>
          <w:rFonts w:ascii="Arial" w:eastAsia="Times New Roman" w:hAnsi="Arial" w:cs="Arial"/>
          <w:sz w:val="24"/>
          <w:szCs w:val="24"/>
          <w:lang w:val="en-US"/>
        </w:rPr>
        <w:t>comprehend visitor preferences</w:t>
      </w:r>
      <w:r w:rsidR="00712AB2" w:rsidRPr="009D293F">
        <w:rPr>
          <w:rFonts w:ascii="Arial" w:eastAsia="Times New Roman" w:hAnsi="Arial" w:cs="Arial"/>
          <w:sz w:val="24"/>
          <w:szCs w:val="24"/>
          <w:lang w:val="en-US"/>
        </w:rPr>
        <w:t>,</w:t>
      </w:r>
      <w:r w:rsidRPr="009D293F">
        <w:rPr>
          <w:rFonts w:ascii="Arial" w:eastAsia="Times New Roman" w:hAnsi="Arial" w:cs="Arial"/>
          <w:sz w:val="24"/>
          <w:szCs w:val="24"/>
          <w:lang w:val="en-US"/>
        </w:rPr>
        <w:t xml:space="preserve"> as </w:t>
      </w:r>
      <w:r w:rsidRPr="009D293F">
        <w:rPr>
          <w:rFonts w:ascii="Arial" w:hAnsi="Arial" w:cs="Arial"/>
          <w:color w:val="222222"/>
          <w:sz w:val="24"/>
          <w:szCs w:val="24"/>
          <w:shd w:val="clear" w:color="auto" w:fill="FFFFFF"/>
        </w:rPr>
        <w:t>Chan et al</w:t>
      </w:r>
      <w:r w:rsidR="00712AB2" w:rsidRPr="009D293F">
        <w:rPr>
          <w:rFonts w:ascii="Arial" w:hAnsi="Arial" w:cs="Arial"/>
          <w:color w:val="222222"/>
          <w:sz w:val="24"/>
          <w:szCs w:val="24"/>
          <w:shd w:val="clear" w:color="auto" w:fill="FFFFFF"/>
        </w:rPr>
        <w:t>.</w:t>
      </w:r>
      <w:r w:rsidRPr="009D293F">
        <w:rPr>
          <w:rFonts w:ascii="Arial" w:hAnsi="Arial" w:cs="Arial"/>
          <w:color w:val="222222"/>
          <w:sz w:val="24"/>
          <w:szCs w:val="24"/>
          <w:shd w:val="clear" w:color="auto" w:fill="FFFFFF"/>
        </w:rPr>
        <w:t xml:space="preserve"> (2021) outline</w:t>
      </w:r>
      <w:r w:rsidR="00F62142" w:rsidRPr="009D293F">
        <w:rPr>
          <w:rFonts w:ascii="Arial" w:eastAsia="Times New Roman" w:hAnsi="Arial" w:cs="Arial"/>
          <w:sz w:val="24"/>
          <w:szCs w:val="24"/>
          <w:lang w:val="en-US"/>
        </w:rPr>
        <w:t>. In contrast to short-term financial gains, th</w:t>
      </w:r>
      <w:r w:rsidR="00712AB2" w:rsidRPr="009D293F">
        <w:rPr>
          <w:rFonts w:ascii="Arial" w:eastAsia="Times New Roman" w:hAnsi="Arial" w:cs="Arial"/>
          <w:sz w:val="24"/>
          <w:szCs w:val="24"/>
          <w:lang w:val="en-US"/>
        </w:rPr>
        <w:t>ese</w:t>
      </w:r>
      <w:r w:rsidR="00F62142" w:rsidRPr="009D293F">
        <w:rPr>
          <w:rFonts w:ascii="Arial" w:eastAsia="Times New Roman" w:hAnsi="Arial" w:cs="Arial"/>
          <w:sz w:val="24"/>
          <w:szCs w:val="24"/>
          <w:lang w:val="en-US"/>
        </w:rPr>
        <w:t xml:space="preserve"> hotels </w:t>
      </w:r>
      <w:r w:rsidR="00A436D4" w:rsidRPr="009D293F">
        <w:rPr>
          <w:rFonts w:ascii="Arial" w:eastAsia="Times New Roman" w:hAnsi="Arial" w:cs="Arial"/>
          <w:sz w:val="24"/>
          <w:szCs w:val="24"/>
          <w:lang w:val="en-US"/>
        </w:rPr>
        <w:t>should</w:t>
      </w:r>
      <w:r w:rsidR="00F62142" w:rsidRPr="009D293F">
        <w:rPr>
          <w:rFonts w:ascii="Arial" w:eastAsia="Times New Roman" w:hAnsi="Arial" w:cs="Arial"/>
          <w:sz w:val="24"/>
          <w:szCs w:val="24"/>
          <w:lang w:val="en-US"/>
        </w:rPr>
        <w:t xml:space="preserve"> </w:t>
      </w:r>
      <w:r w:rsidR="00A436D4" w:rsidRPr="009D293F">
        <w:rPr>
          <w:rFonts w:ascii="Arial" w:eastAsia="Times New Roman" w:hAnsi="Arial" w:cs="Arial"/>
          <w:sz w:val="24"/>
          <w:szCs w:val="24"/>
          <w:lang w:val="en-US"/>
        </w:rPr>
        <w:t>consider</w:t>
      </w:r>
      <w:r w:rsidR="00F62142" w:rsidRPr="009D293F">
        <w:rPr>
          <w:rFonts w:ascii="Arial" w:eastAsia="Times New Roman" w:hAnsi="Arial" w:cs="Arial"/>
          <w:sz w:val="24"/>
          <w:szCs w:val="24"/>
          <w:lang w:val="en-US"/>
        </w:rPr>
        <w:t xml:space="preserve"> loyalty </w:t>
      </w:r>
      <w:proofErr w:type="spellStart"/>
      <w:r w:rsidR="00F62142" w:rsidRPr="009D293F">
        <w:rPr>
          <w:rFonts w:ascii="Arial" w:eastAsia="Times New Roman" w:hAnsi="Arial" w:cs="Arial"/>
          <w:sz w:val="24"/>
          <w:szCs w:val="24"/>
          <w:lang w:val="en-US"/>
        </w:rPr>
        <w:t>programmes</w:t>
      </w:r>
      <w:proofErr w:type="spellEnd"/>
      <w:r w:rsidR="00F62142" w:rsidRPr="009D293F">
        <w:rPr>
          <w:rFonts w:ascii="Arial" w:eastAsia="Times New Roman" w:hAnsi="Arial" w:cs="Arial"/>
          <w:sz w:val="24"/>
          <w:szCs w:val="24"/>
          <w:lang w:val="en-US"/>
        </w:rPr>
        <w:t xml:space="preserve"> as strategic initiatives that contribute to long-term guest relationships</w:t>
      </w:r>
      <w:r w:rsidR="00712AB2" w:rsidRPr="009D293F">
        <w:rPr>
          <w:rFonts w:ascii="Arial" w:eastAsia="Times New Roman" w:hAnsi="Arial" w:cs="Arial"/>
          <w:sz w:val="24"/>
          <w:szCs w:val="24"/>
          <w:lang w:val="en-US"/>
        </w:rPr>
        <w:t>.</w:t>
      </w:r>
      <w:r w:rsidR="00BE6863" w:rsidRPr="009D293F">
        <w:rPr>
          <w:rFonts w:ascii="Arial" w:eastAsia="Times New Roman" w:hAnsi="Arial" w:cs="Arial"/>
          <w:sz w:val="24"/>
          <w:szCs w:val="24"/>
          <w:lang w:val="en-US"/>
        </w:rPr>
        <w:t xml:space="preserve"> </w:t>
      </w:r>
      <w:r w:rsidR="00F62142" w:rsidRPr="009D293F">
        <w:rPr>
          <w:rFonts w:ascii="Arial" w:eastAsia="Times New Roman" w:hAnsi="Arial" w:cs="Arial"/>
          <w:sz w:val="24"/>
          <w:szCs w:val="24"/>
          <w:lang w:val="en-US"/>
        </w:rPr>
        <w:t xml:space="preserve">Hotels </w:t>
      </w:r>
      <w:r w:rsidR="00712AB2" w:rsidRPr="009D293F">
        <w:rPr>
          <w:rFonts w:ascii="Arial" w:eastAsia="Times New Roman" w:hAnsi="Arial" w:cs="Arial"/>
          <w:sz w:val="24"/>
          <w:szCs w:val="24"/>
          <w:lang w:val="en-US"/>
        </w:rPr>
        <w:t>must see upholding strict standards as a commitment to providing</w:t>
      </w:r>
      <w:r w:rsidR="00F62142" w:rsidRPr="009D293F">
        <w:rPr>
          <w:rFonts w:ascii="Arial" w:eastAsia="Times New Roman" w:hAnsi="Arial" w:cs="Arial"/>
          <w:sz w:val="24"/>
          <w:szCs w:val="24"/>
          <w:lang w:val="en-US"/>
        </w:rPr>
        <w:t xml:space="preserve"> guests </w:t>
      </w:r>
      <w:r w:rsidR="00712AB2" w:rsidRPr="009D293F">
        <w:rPr>
          <w:rFonts w:ascii="Arial" w:eastAsia="Times New Roman" w:hAnsi="Arial" w:cs="Arial"/>
          <w:sz w:val="24"/>
          <w:szCs w:val="24"/>
          <w:lang w:val="en-US"/>
        </w:rPr>
        <w:t xml:space="preserve">with </w:t>
      </w:r>
      <w:r w:rsidR="00F62142" w:rsidRPr="009D293F">
        <w:rPr>
          <w:rFonts w:ascii="Arial" w:eastAsia="Times New Roman" w:hAnsi="Arial" w:cs="Arial"/>
          <w:sz w:val="24"/>
          <w:szCs w:val="24"/>
          <w:lang w:val="en-US"/>
        </w:rPr>
        <w:t>an outstanding experience a</w:t>
      </w:r>
      <w:r w:rsidR="00712AB2" w:rsidRPr="009D293F">
        <w:rPr>
          <w:rFonts w:ascii="Arial" w:eastAsia="Times New Roman" w:hAnsi="Arial" w:cs="Arial"/>
          <w:sz w:val="24"/>
          <w:szCs w:val="24"/>
          <w:lang w:val="en-US"/>
        </w:rPr>
        <w:t>nd</w:t>
      </w:r>
      <w:r w:rsidR="00F62142" w:rsidRPr="009D293F">
        <w:rPr>
          <w:rFonts w:ascii="Arial" w:eastAsia="Times New Roman" w:hAnsi="Arial" w:cs="Arial"/>
          <w:sz w:val="24"/>
          <w:szCs w:val="24"/>
          <w:lang w:val="en-US"/>
        </w:rPr>
        <w:t xml:space="preserve"> a legal need</w:t>
      </w:r>
      <w:r w:rsidR="00712AB2" w:rsidRPr="009D293F">
        <w:rPr>
          <w:rFonts w:ascii="Arial" w:eastAsia="Times New Roman" w:hAnsi="Arial" w:cs="Arial"/>
          <w:sz w:val="24"/>
          <w:szCs w:val="24"/>
          <w:lang w:val="en-US"/>
        </w:rPr>
        <w:t xml:space="preserve"> (</w:t>
      </w:r>
      <w:proofErr w:type="spellStart"/>
      <w:r w:rsidR="00712AB2" w:rsidRPr="009D293F">
        <w:rPr>
          <w:rFonts w:ascii="Arial" w:hAnsi="Arial" w:cs="Arial"/>
          <w:color w:val="222222"/>
          <w:sz w:val="24"/>
          <w:szCs w:val="24"/>
          <w:shd w:val="clear" w:color="auto" w:fill="FFFFFF"/>
        </w:rPr>
        <w:t>Abdelhamied</w:t>
      </w:r>
      <w:proofErr w:type="spellEnd"/>
      <w:r w:rsidR="00712AB2" w:rsidRPr="009D293F">
        <w:rPr>
          <w:rFonts w:ascii="Arial" w:hAnsi="Arial" w:cs="Arial"/>
          <w:color w:val="222222"/>
          <w:sz w:val="24"/>
          <w:szCs w:val="24"/>
          <w:shd w:val="clear" w:color="auto" w:fill="FFFFFF"/>
        </w:rPr>
        <w:t>, 2019</w:t>
      </w:r>
      <w:r w:rsidR="00712AB2" w:rsidRPr="009D293F">
        <w:rPr>
          <w:rFonts w:ascii="Arial" w:eastAsia="Times New Roman" w:hAnsi="Arial" w:cs="Arial"/>
          <w:sz w:val="24"/>
          <w:szCs w:val="24"/>
          <w:lang w:val="en-US"/>
        </w:rPr>
        <w:t>)</w:t>
      </w:r>
      <w:r w:rsidR="00F62142" w:rsidRPr="009D293F">
        <w:rPr>
          <w:rFonts w:ascii="Arial" w:eastAsia="Times New Roman" w:hAnsi="Arial" w:cs="Arial"/>
          <w:sz w:val="24"/>
          <w:szCs w:val="24"/>
          <w:lang w:val="en-US"/>
        </w:rPr>
        <w:t>.</w:t>
      </w:r>
      <w:r w:rsidR="00712AB2" w:rsidRPr="009D293F">
        <w:rPr>
          <w:rFonts w:ascii="Arial" w:eastAsia="Times New Roman" w:hAnsi="Arial" w:cs="Arial"/>
          <w:sz w:val="24"/>
          <w:szCs w:val="24"/>
          <w:lang w:val="en-US"/>
        </w:rPr>
        <w:t xml:space="preserve"> Furthermore, they</w:t>
      </w:r>
      <w:r w:rsidR="00A436D4" w:rsidRPr="009D293F">
        <w:rPr>
          <w:rFonts w:ascii="Arial" w:eastAsia="Times New Roman" w:hAnsi="Arial" w:cs="Arial"/>
          <w:sz w:val="24"/>
          <w:szCs w:val="24"/>
          <w:lang w:val="en-US"/>
        </w:rPr>
        <w:t xml:space="preserve"> should </w:t>
      </w:r>
      <w:r w:rsidR="00712AB2" w:rsidRPr="009D293F">
        <w:rPr>
          <w:rFonts w:ascii="Arial" w:eastAsia="Times New Roman" w:hAnsi="Arial" w:cs="Arial"/>
          <w:sz w:val="24"/>
          <w:szCs w:val="24"/>
          <w:lang w:val="en-US"/>
        </w:rPr>
        <w:t>implement thorough service recovery procedures to increase</w:t>
      </w:r>
      <w:r w:rsidR="00A436D4" w:rsidRPr="009D293F">
        <w:rPr>
          <w:rFonts w:ascii="Arial" w:eastAsia="Times New Roman" w:hAnsi="Arial" w:cs="Arial"/>
          <w:sz w:val="24"/>
          <w:szCs w:val="24"/>
          <w:lang w:val="en-US"/>
        </w:rPr>
        <w:t xml:space="preserve"> service delivery standards</w:t>
      </w:r>
      <w:r w:rsidR="00F62142" w:rsidRPr="009D293F">
        <w:rPr>
          <w:rFonts w:ascii="Arial" w:eastAsia="Times New Roman" w:hAnsi="Arial" w:cs="Arial"/>
          <w:sz w:val="24"/>
          <w:szCs w:val="24"/>
          <w:lang w:val="en-US"/>
        </w:rPr>
        <w:t xml:space="preserve">. </w:t>
      </w:r>
      <w:r w:rsidR="00BE6863" w:rsidRPr="009D293F">
        <w:rPr>
          <w:rFonts w:ascii="Arial" w:hAnsi="Arial" w:cs="Arial"/>
          <w:color w:val="222222"/>
          <w:sz w:val="24"/>
          <w:szCs w:val="24"/>
          <w:shd w:val="clear" w:color="auto" w:fill="FFFFFF"/>
        </w:rPr>
        <w:t>Sands</w:t>
      </w:r>
      <w:r w:rsidR="00BE6863" w:rsidRPr="009D293F">
        <w:rPr>
          <w:rFonts w:ascii="Arial" w:eastAsia="Times New Roman" w:hAnsi="Arial" w:cs="Arial"/>
          <w:sz w:val="24"/>
          <w:szCs w:val="24"/>
          <w:lang w:val="en-US"/>
        </w:rPr>
        <w:t xml:space="preserve"> et al. (2020) recommend that h</w:t>
      </w:r>
      <w:r w:rsidR="00A436D4" w:rsidRPr="009D293F">
        <w:rPr>
          <w:rFonts w:ascii="Arial" w:eastAsia="Times New Roman" w:hAnsi="Arial" w:cs="Arial"/>
          <w:sz w:val="24"/>
          <w:szCs w:val="24"/>
          <w:lang w:val="en-US"/>
        </w:rPr>
        <w:t xml:space="preserve">otels </w:t>
      </w:r>
      <w:r w:rsidR="00F62142" w:rsidRPr="009D293F">
        <w:rPr>
          <w:rFonts w:ascii="Arial" w:eastAsia="Times New Roman" w:hAnsi="Arial" w:cs="Arial"/>
          <w:sz w:val="24"/>
          <w:szCs w:val="24"/>
          <w:lang w:val="en-US"/>
        </w:rPr>
        <w:t>may</w:t>
      </w:r>
      <w:r w:rsidR="00A436D4" w:rsidRPr="009D293F">
        <w:rPr>
          <w:rFonts w:ascii="Arial" w:eastAsia="Times New Roman" w:hAnsi="Arial" w:cs="Arial"/>
          <w:sz w:val="24"/>
          <w:szCs w:val="24"/>
          <w:lang w:val="en-US"/>
        </w:rPr>
        <w:t xml:space="preserve"> also</w:t>
      </w:r>
      <w:r w:rsidR="00F62142" w:rsidRPr="009D293F">
        <w:rPr>
          <w:rFonts w:ascii="Arial" w:eastAsia="Times New Roman" w:hAnsi="Arial" w:cs="Arial"/>
          <w:sz w:val="24"/>
          <w:szCs w:val="24"/>
          <w:lang w:val="en-US"/>
        </w:rPr>
        <w:t xml:space="preserve"> preserve their relationships with customers and improve their overall service delivery by considering service lapses as opportunities </w:t>
      </w:r>
      <w:r w:rsidR="0034120C" w:rsidRPr="009D293F">
        <w:rPr>
          <w:rFonts w:ascii="Arial" w:eastAsia="Times New Roman" w:hAnsi="Arial" w:cs="Arial"/>
          <w:sz w:val="24"/>
          <w:szCs w:val="24"/>
          <w:lang w:val="en-US"/>
        </w:rPr>
        <w:t>to demonstrate their dedication to providing excellent customer service</w:t>
      </w:r>
      <w:r w:rsidR="00712AB2" w:rsidRPr="009D293F">
        <w:rPr>
          <w:rFonts w:ascii="Arial" w:eastAsia="Times New Roman" w:hAnsi="Arial" w:cs="Arial"/>
          <w:sz w:val="24"/>
          <w:szCs w:val="24"/>
          <w:lang w:val="en-US"/>
        </w:rPr>
        <w:t>.</w:t>
      </w:r>
    </w:p>
    <w:p w14:paraId="0526A7F7" w14:textId="77777777" w:rsidR="00A62EC6" w:rsidRPr="009D293F" w:rsidRDefault="00A62EC6" w:rsidP="005D7FC3">
      <w:pPr>
        <w:spacing w:after="0" w:line="360" w:lineRule="auto"/>
        <w:contextualSpacing/>
        <w:rPr>
          <w:rFonts w:ascii="Arial" w:eastAsia="Times New Roman" w:hAnsi="Arial" w:cs="Arial"/>
          <w:sz w:val="24"/>
          <w:szCs w:val="24"/>
          <w:lang w:val="en-US"/>
        </w:rPr>
      </w:pPr>
      <w:r w:rsidRPr="009D293F">
        <w:rPr>
          <w:rFonts w:ascii="Arial" w:eastAsia="Times New Roman" w:hAnsi="Arial" w:cs="Arial"/>
          <w:sz w:val="24"/>
          <w:szCs w:val="24"/>
          <w:lang w:val="en-US"/>
        </w:rPr>
        <w:br w:type="page"/>
      </w:r>
    </w:p>
    <w:p w14:paraId="37066ECC" w14:textId="77777777" w:rsidR="00CB7F73" w:rsidRPr="009D293F" w:rsidRDefault="00A62EC6" w:rsidP="005D7FC3">
      <w:pPr>
        <w:pStyle w:val="Heading1"/>
        <w:spacing w:before="0" w:line="360" w:lineRule="auto"/>
        <w:contextualSpacing/>
        <w:rPr>
          <w:rFonts w:eastAsia="Times New Roman"/>
          <w:lang w:val="en-US"/>
        </w:rPr>
      </w:pPr>
      <w:bookmarkStart w:id="11" w:name="_Toc150896219"/>
      <w:r w:rsidRPr="009D293F">
        <w:rPr>
          <w:rFonts w:eastAsia="Times New Roman"/>
          <w:lang w:val="en-US"/>
        </w:rPr>
        <w:lastRenderedPageBreak/>
        <w:t>References Lists</w:t>
      </w:r>
      <w:bookmarkEnd w:id="11"/>
    </w:p>
    <w:p w14:paraId="0CD54734"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proofErr w:type="spellStart"/>
      <w:r w:rsidRPr="009D293F">
        <w:rPr>
          <w:rFonts w:ascii="Arial" w:hAnsi="Arial" w:cs="Arial"/>
          <w:color w:val="222222"/>
          <w:sz w:val="24"/>
          <w:szCs w:val="24"/>
          <w:shd w:val="clear" w:color="auto" w:fill="FFFFFF"/>
        </w:rPr>
        <w:t>Abdelhamied</w:t>
      </w:r>
      <w:proofErr w:type="spellEnd"/>
      <w:r w:rsidRPr="009D293F">
        <w:rPr>
          <w:rFonts w:ascii="Arial" w:hAnsi="Arial" w:cs="Arial"/>
          <w:color w:val="222222"/>
          <w:sz w:val="24"/>
          <w:szCs w:val="24"/>
          <w:shd w:val="clear" w:color="auto" w:fill="FFFFFF"/>
        </w:rPr>
        <w:t xml:space="preserve">, H.H.S. (2019) The impact of training activities on quality of service, customer satisfaction and </w:t>
      </w:r>
      <w:proofErr w:type="spellStart"/>
      <w:r w:rsidRPr="009D293F">
        <w:rPr>
          <w:rFonts w:ascii="Arial" w:hAnsi="Arial" w:cs="Arial"/>
          <w:color w:val="222222"/>
          <w:sz w:val="24"/>
          <w:szCs w:val="24"/>
          <w:shd w:val="clear" w:color="auto" w:fill="FFFFFF"/>
        </w:rPr>
        <w:t>behavioral</w:t>
      </w:r>
      <w:proofErr w:type="spellEnd"/>
      <w:r w:rsidRPr="009D293F">
        <w:rPr>
          <w:rFonts w:ascii="Arial" w:hAnsi="Arial" w:cs="Arial"/>
          <w:color w:val="222222"/>
          <w:sz w:val="24"/>
          <w:szCs w:val="24"/>
          <w:shd w:val="clear" w:color="auto" w:fill="FFFFFF"/>
        </w:rPr>
        <w:t xml:space="preserve"> intention. </w:t>
      </w:r>
      <w:r w:rsidRPr="009D293F">
        <w:rPr>
          <w:rFonts w:ascii="Arial" w:hAnsi="Arial" w:cs="Arial"/>
          <w:i/>
          <w:iCs/>
          <w:color w:val="222222"/>
          <w:sz w:val="24"/>
          <w:szCs w:val="24"/>
          <w:shd w:val="clear" w:color="auto" w:fill="FFFFFF"/>
        </w:rPr>
        <w:t>Journal of Tourism and Hospitality Management</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7</w:t>
      </w:r>
      <w:r w:rsidRPr="009D293F">
        <w:rPr>
          <w:rFonts w:ascii="Arial" w:hAnsi="Arial" w:cs="Arial"/>
          <w:color w:val="222222"/>
          <w:sz w:val="24"/>
          <w:szCs w:val="24"/>
          <w:shd w:val="clear" w:color="auto" w:fill="FFFFFF"/>
        </w:rPr>
        <w:t>(1), pp.135-148.</w:t>
      </w:r>
      <w:r w:rsidRPr="009D293F">
        <w:rPr>
          <w:rFonts w:ascii="Arial" w:eastAsia="Times New Roman" w:hAnsi="Arial" w:cs="Arial"/>
          <w:sz w:val="24"/>
          <w:szCs w:val="24"/>
          <w:lang w:val="en-US"/>
        </w:rPr>
        <w:t xml:space="preserve"> </w:t>
      </w:r>
      <w:hyperlink r:id="rId8" w:history="1">
        <w:r w:rsidRPr="009D293F">
          <w:rPr>
            <w:rStyle w:val="Hyperlink"/>
            <w:rFonts w:ascii="Arial" w:eastAsia="Times New Roman" w:hAnsi="Arial" w:cs="Arial"/>
            <w:sz w:val="24"/>
            <w:szCs w:val="24"/>
            <w:lang w:val="en-US"/>
          </w:rPr>
          <w:t>http://jthmnet.com/journals/jthm/Vol_7_No_1_June_2019/14.pdf</w:t>
        </w:r>
      </w:hyperlink>
    </w:p>
    <w:p w14:paraId="6D19471E"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 xml:space="preserve">Berners, P. and Martin, </w:t>
      </w:r>
      <w:proofErr w:type="gramStart"/>
      <w:r w:rsidRPr="009D293F">
        <w:rPr>
          <w:rFonts w:ascii="Arial" w:hAnsi="Arial" w:cs="Arial"/>
          <w:color w:val="222222"/>
          <w:sz w:val="24"/>
          <w:szCs w:val="24"/>
          <w:shd w:val="clear" w:color="auto" w:fill="FFFFFF"/>
        </w:rPr>
        <w:t>A.( 2022</w:t>
      </w:r>
      <w:proofErr w:type="gramEnd"/>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The Practical Guide to Achieving Customer Satisfaction in Events and Hotels</w:t>
      </w:r>
      <w:r w:rsidRPr="009D293F">
        <w:rPr>
          <w:rFonts w:ascii="Arial" w:hAnsi="Arial" w:cs="Arial"/>
          <w:color w:val="222222"/>
          <w:sz w:val="24"/>
          <w:szCs w:val="24"/>
          <w:shd w:val="clear" w:color="auto" w:fill="FFFFFF"/>
        </w:rPr>
        <w:t>. Taylor &amp; Francis.</w:t>
      </w:r>
      <w:r w:rsidRPr="009D293F">
        <w:rPr>
          <w:rFonts w:ascii="Arial" w:eastAsia="Times New Roman" w:hAnsi="Arial" w:cs="Arial"/>
          <w:sz w:val="24"/>
          <w:szCs w:val="24"/>
          <w:lang w:val="en-US"/>
        </w:rPr>
        <w:t xml:space="preserve"> </w:t>
      </w:r>
      <w:hyperlink r:id="rId9" w:history="1">
        <w:r w:rsidRPr="009D293F">
          <w:rPr>
            <w:rStyle w:val="Hyperlink"/>
            <w:rFonts w:ascii="Arial" w:eastAsia="Times New Roman" w:hAnsi="Arial" w:cs="Arial"/>
            <w:sz w:val="24"/>
            <w:szCs w:val="24"/>
            <w:lang w:val="en-US"/>
          </w:rPr>
          <w:t>https://books.google.com/books?hl=en&amp;lr=&amp;id=019wEAAAQBAJ&amp;oi=fnd&amp;pg=PT12&amp;dq=Businesses+can+see+areas+where+standards+may+be+falling+and+quickly+resolve+any+discrepancies+by+routinely+reviewing+guest+feedbackin+hotels&amp;ots=GpC7VVCfeS&amp;sig=1zBUqcMKDZ4TJ3oN9HQZKCqoyzg</w:t>
        </w:r>
      </w:hyperlink>
    </w:p>
    <w:p w14:paraId="7DCA30B2"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proofErr w:type="spellStart"/>
      <w:r w:rsidRPr="009D293F">
        <w:rPr>
          <w:rFonts w:ascii="Arial" w:hAnsi="Arial" w:cs="Arial"/>
          <w:color w:val="222222"/>
          <w:sz w:val="24"/>
          <w:szCs w:val="24"/>
          <w:shd w:val="clear" w:color="auto" w:fill="FFFFFF"/>
        </w:rPr>
        <w:t>Bharwani</w:t>
      </w:r>
      <w:proofErr w:type="spellEnd"/>
      <w:r w:rsidRPr="009D293F">
        <w:rPr>
          <w:rFonts w:ascii="Arial" w:hAnsi="Arial" w:cs="Arial"/>
          <w:color w:val="222222"/>
          <w:sz w:val="24"/>
          <w:szCs w:val="24"/>
          <w:shd w:val="clear" w:color="auto" w:fill="FFFFFF"/>
        </w:rPr>
        <w:t>, S. and Mathews, D. (2021) Techno-business strategies for enhancing guest experience in luxury hotels: a managerial perspective. </w:t>
      </w:r>
      <w:r w:rsidRPr="009D293F">
        <w:rPr>
          <w:rFonts w:ascii="Arial" w:hAnsi="Arial" w:cs="Arial"/>
          <w:i/>
          <w:iCs/>
          <w:color w:val="222222"/>
          <w:sz w:val="24"/>
          <w:szCs w:val="24"/>
          <w:shd w:val="clear" w:color="auto" w:fill="FFFFFF"/>
        </w:rPr>
        <w:t>Worldwide Hospitality and Tourism Themes</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13</w:t>
      </w:r>
      <w:r w:rsidRPr="009D293F">
        <w:rPr>
          <w:rFonts w:ascii="Arial" w:hAnsi="Arial" w:cs="Arial"/>
          <w:color w:val="222222"/>
          <w:sz w:val="24"/>
          <w:szCs w:val="24"/>
          <w:shd w:val="clear" w:color="auto" w:fill="FFFFFF"/>
        </w:rPr>
        <w:t xml:space="preserve">(2), pp.168-185. </w:t>
      </w:r>
      <w:hyperlink r:id="rId10" w:history="1">
        <w:r w:rsidRPr="009D293F">
          <w:rPr>
            <w:rStyle w:val="Hyperlink"/>
            <w:rFonts w:ascii="Arial" w:eastAsia="Times New Roman" w:hAnsi="Arial" w:cs="Arial"/>
            <w:sz w:val="24"/>
            <w:szCs w:val="24"/>
            <w:lang w:val="en-US"/>
          </w:rPr>
          <w:t>https://www.emerald.com/insight/content/doi/10.1108/WHATT-09-2020-0121/full/html</w:t>
        </w:r>
      </w:hyperlink>
    </w:p>
    <w:p w14:paraId="50BB24F5"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 xml:space="preserve">Chan, I.C.C., Ma, J., Law, R., </w:t>
      </w:r>
      <w:proofErr w:type="spellStart"/>
      <w:r w:rsidRPr="009D293F">
        <w:rPr>
          <w:rFonts w:ascii="Arial" w:hAnsi="Arial" w:cs="Arial"/>
          <w:color w:val="222222"/>
          <w:sz w:val="24"/>
          <w:szCs w:val="24"/>
          <w:shd w:val="clear" w:color="auto" w:fill="FFFFFF"/>
        </w:rPr>
        <w:t>Buhalis</w:t>
      </w:r>
      <w:proofErr w:type="spellEnd"/>
      <w:r w:rsidRPr="009D293F">
        <w:rPr>
          <w:rFonts w:ascii="Arial" w:hAnsi="Arial" w:cs="Arial"/>
          <w:color w:val="222222"/>
          <w:sz w:val="24"/>
          <w:szCs w:val="24"/>
          <w:shd w:val="clear" w:color="auto" w:fill="FFFFFF"/>
        </w:rPr>
        <w:t xml:space="preserve">, D. and Hatter, </w:t>
      </w:r>
      <w:proofErr w:type="gramStart"/>
      <w:r w:rsidRPr="009D293F">
        <w:rPr>
          <w:rFonts w:ascii="Arial" w:hAnsi="Arial" w:cs="Arial"/>
          <w:color w:val="222222"/>
          <w:sz w:val="24"/>
          <w:szCs w:val="24"/>
          <w:shd w:val="clear" w:color="auto" w:fill="FFFFFF"/>
        </w:rPr>
        <w:t>R.(</w:t>
      </w:r>
      <w:proofErr w:type="gramEnd"/>
      <w:r w:rsidRPr="009D293F">
        <w:rPr>
          <w:rFonts w:ascii="Arial" w:hAnsi="Arial" w:cs="Arial"/>
          <w:color w:val="222222"/>
          <w:sz w:val="24"/>
          <w:szCs w:val="24"/>
          <w:shd w:val="clear" w:color="auto" w:fill="FFFFFF"/>
        </w:rPr>
        <w:t>2021) Dynamics of hotel website browsing activity: the power of informatics and data analytics. </w:t>
      </w:r>
      <w:r w:rsidRPr="009D293F">
        <w:rPr>
          <w:rFonts w:ascii="Arial" w:hAnsi="Arial" w:cs="Arial"/>
          <w:i/>
          <w:iCs/>
          <w:color w:val="222222"/>
          <w:sz w:val="24"/>
          <w:szCs w:val="24"/>
          <w:shd w:val="clear" w:color="auto" w:fill="FFFFFF"/>
        </w:rPr>
        <w:t>Industrial Management &amp; Data Systems</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121</w:t>
      </w:r>
      <w:r w:rsidRPr="009D293F">
        <w:rPr>
          <w:rFonts w:ascii="Arial" w:hAnsi="Arial" w:cs="Arial"/>
          <w:color w:val="222222"/>
          <w:sz w:val="24"/>
          <w:szCs w:val="24"/>
          <w:shd w:val="clear" w:color="auto" w:fill="FFFFFF"/>
        </w:rPr>
        <w:t>(6), pp.1398-1416.</w:t>
      </w:r>
      <w:r w:rsidRPr="009D293F">
        <w:rPr>
          <w:rFonts w:ascii="Arial" w:eastAsia="Times New Roman" w:hAnsi="Arial" w:cs="Arial"/>
          <w:sz w:val="24"/>
          <w:szCs w:val="24"/>
          <w:lang w:val="en-US"/>
        </w:rPr>
        <w:t xml:space="preserve"> </w:t>
      </w:r>
      <w:hyperlink r:id="rId11" w:history="1">
        <w:r w:rsidRPr="009D293F">
          <w:rPr>
            <w:rStyle w:val="Hyperlink"/>
            <w:rFonts w:ascii="Arial" w:eastAsia="Times New Roman" w:hAnsi="Arial" w:cs="Arial"/>
            <w:sz w:val="24"/>
            <w:szCs w:val="24"/>
            <w:lang w:val="en-US"/>
          </w:rPr>
          <w:t>https://www.emerald.com/insight/content/doi/10.1108/IMDS-12-2019-0709/full/html</w:t>
        </w:r>
      </w:hyperlink>
    </w:p>
    <w:p w14:paraId="3685B46E" w14:textId="77777777" w:rsidR="00CB7F73" w:rsidRPr="009D293F" w:rsidRDefault="00CB7F73" w:rsidP="005D7FC3">
      <w:pPr>
        <w:spacing w:after="0" w:line="360" w:lineRule="auto"/>
        <w:ind w:left="720" w:hanging="720"/>
        <w:contextualSpacing/>
        <w:rPr>
          <w:rFonts w:ascii="Arial" w:hAnsi="Arial" w:cs="Arial"/>
          <w:color w:val="222222"/>
          <w:sz w:val="24"/>
          <w:szCs w:val="24"/>
          <w:shd w:val="clear" w:color="auto" w:fill="FFFFFF"/>
        </w:rPr>
      </w:pPr>
      <w:r w:rsidRPr="009D293F">
        <w:rPr>
          <w:rFonts w:ascii="Arial" w:hAnsi="Arial" w:cs="Arial"/>
          <w:color w:val="222222"/>
          <w:sz w:val="24"/>
          <w:szCs w:val="24"/>
          <w:shd w:val="clear" w:color="auto" w:fill="FFFFFF"/>
        </w:rPr>
        <w:t>Chen, H.S. and Jai, T.M. (2021) Trust fall: data breach perceptions from loyalty and non-loyalty customers. </w:t>
      </w:r>
      <w:r w:rsidRPr="009D293F">
        <w:rPr>
          <w:rFonts w:ascii="Arial" w:hAnsi="Arial" w:cs="Arial"/>
          <w:i/>
          <w:iCs/>
          <w:color w:val="222222"/>
          <w:sz w:val="24"/>
          <w:szCs w:val="24"/>
          <w:shd w:val="clear" w:color="auto" w:fill="FFFFFF"/>
        </w:rPr>
        <w:t>The Service Industries Journal</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41</w:t>
      </w:r>
      <w:r w:rsidRPr="009D293F">
        <w:rPr>
          <w:rFonts w:ascii="Arial" w:hAnsi="Arial" w:cs="Arial"/>
          <w:color w:val="222222"/>
          <w:sz w:val="24"/>
          <w:szCs w:val="24"/>
          <w:shd w:val="clear" w:color="auto" w:fill="FFFFFF"/>
        </w:rPr>
        <w:t xml:space="preserve">(13-14), pp.947-963. </w:t>
      </w:r>
      <w:hyperlink r:id="rId12" w:history="1">
        <w:r w:rsidRPr="009D293F">
          <w:rPr>
            <w:rStyle w:val="Hyperlink"/>
            <w:rFonts w:ascii="Arial" w:hAnsi="Arial" w:cs="Arial"/>
            <w:sz w:val="24"/>
            <w:szCs w:val="24"/>
            <w:shd w:val="clear" w:color="auto" w:fill="FFFFFF"/>
          </w:rPr>
          <w:t>https://www.tandfonline.com/doi/abs/10.1080/02642069.2019.1603296</w:t>
        </w:r>
      </w:hyperlink>
    </w:p>
    <w:p w14:paraId="4267A93E"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 xml:space="preserve">Chen, Y.F., Law, R. and Yan, K.K. (2022) Negative </w:t>
      </w:r>
      <w:proofErr w:type="spellStart"/>
      <w:r w:rsidRPr="009D293F">
        <w:rPr>
          <w:rFonts w:ascii="Arial" w:hAnsi="Arial" w:cs="Arial"/>
          <w:color w:val="222222"/>
          <w:sz w:val="24"/>
          <w:szCs w:val="24"/>
          <w:shd w:val="clear" w:color="auto" w:fill="FFFFFF"/>
        </w:rPr>
        <w:t>eWOM</w:t>
      </w:r>
      <w:proofErr w:type="spellEnd"/>
      <w:r w:rsidRPr="009D293F">
        <w:rPr>
          <w:rFonts w:ascii="Arial" w:hAnsi="Arial" w:cs="Arial"/>
          <w:color w:val="222222"/>
          <w:sz w:val="24"/>
          <w:szCs w:val="24"/>
          <w:shd w:val="clear" w:color="auto" w:fill="FFFFFF"/>
        </w:rPr>
        <w:t xml:space="preserve"> management: how do hotels turn challenges into </w:t>
      </w:r>
      <w:proofErr w:type="gramStart"/>
      <w:r w:rsidRPr="009D293F">
        <w:rPr>
          <w:rFonts w:ascii="Arial" w:hAnsi="Arial" w:cs="Arial"/>
          <w:color w:val="222222"/>
          <w:sz w:val="24"/>
          <w:szCs w:val="24"/>
          <w:shd w:val="clear" w:color="auto" w:fill="FFFFFF"/>
        </w:rPr>
        <w:t>opportunities?.</w:t>
      </w:r>
      <w:proofErr w:type="gramEnd"/>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Journal of Quality Assurance in Hospitality &amp; Tourism</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23</w:t>
      </w:r>
      <w:r w:rsidRPr="009D293F">
        <w:rPr>
          <w:rFonts w:ascii="Arial" w:hAnsi="Arial" w:cs="Arial"/>
          <w:color w:val="222222"/>
          <w:sz w:val="24"/>
          <w:szCs w:val="24"/>
          <w:shd w:val="clear" w:color="auto" w:fill="FFFFFF"/>
        </w:rPr>
        <w:t xml:space="preserve">(3), pp.692-715. </w:t>
      </w:r>
      <w:hyperlink r:id="rId13" w:history="1">
        <w:r w:rsidRPr="009D293F">
          <w:rPr>
            <w:rStyle w:val="Hyperlink"/>
            <w:rFonts w:ascii="Arial" w:eastAsia="Times New Roman" w:hAnsi="Arial" w:cs="Arial"/>
            <w:sz w:val="24"/>
            <w:szCs w:val="24"/>
            <w:lang w:val="en-US"/>
          </w:rPr>
          <w:t>https://www.tandfonline.com/doi/abs/10.1080/1528008X.2021.1911729</w:t>
        </w:r>
      </w:hyperlink>
    </w:p>
    <w:p w14:paraId="1DD47BBA"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proofErr w:type="spellStart"/>
      <w:r w:rsidRPr="009D293F">
        <w:rPr>
          <w:rFonts w:ascii="Arial" w:hAnsi="Arial" w:cs="Arial"/>
          <w:color w:val="222222"/>
          <w:sz w:val="24"/>
          <w:szCs w:val="24"/>
          <w:shd w:val="clear" w:color="auto" w:fill="FFFFFF"/>
        </w:rPr>
        <w:t>Dewnarain</w:t>
      </w:r>
      <w:proofErr w:type="spellEnd"/>
      <w:r w:rsidRPr="009D293F">
        <w:rPr>
          <w:rFonts w:ascii="Arial" w:hAnsi="Arial" w:cs="Arial"/>
          <w:color w:val="222222"/>
          <w:sz w:val="24"/>
          <w:szCs w:val="24"/>
          <w:shd w:val="clear" w:color="auto" w:fill="FFFFFF"/>
        </w:rPr>
        <w:t xml:space="preserve">, S., </w:t>
      </w:r>
      <w:proofErr w:type="spellStart"/>
      <w:r w:rsidRPr="009D293F">
        <w:rPr>
          <w:rFonts w:ascii="Arial" w:hAnsi="Arial" w:cs="Arial"/>
          <w:color w:val="222222"/>
          <w:sz w:val="24"/>
          <w:szCs w:val="24"/>
          <w:shd w:val="clear" w:color="auto" w:fill="FFFFFF"/>
        </w:rPr>
        <w:t>Ramkissoon</w:t>
      </w:r>
      <w:proofErr w:type="spellEnd"/>
      <w:r w:rsidRPr="009D293F">
        <w:rPr>
          <w:rFonts w:ascii="Arial" w:hAnsi="Arial" w:cs="Arial"/>
          <w:color w:val="222222"/>
          <w:sz w:val="24"/>
          <w:szCs w:val="24"/>
          <w:shd w:val="clear" w:color="auto" w:fill="FFFFFF"/>
        </w:rPr>
        <w:t xml:space="preserve">, H. and </w:t>
      </w:r>
      <w:proofErr w:type="spellStart"/>
      <w:r w:rsidRPr="009D293F">
        <w:rPr>
          <w:rFonts w:ascii="Arial" w:hAnsi="Arial" w:cs="Arial"/>
          <w:color w:val="222222"/>
          <w:sz w:val="24"/>
          <w:szCs w:val="24"/>
          <w:shd w:val="clear" w:color="auto" w:fill="FFFFFF"/>
        </w:rPr>
        <w:t>Mavondo</w:t>
      </w:r>
      <w:proofErr w:type="spellEnd"/>
      <w:r w:rsidRPr="009D293F">
        <w:rPr>
          <w:rFonts w:ascii="Arial" w:hAnsi="Arial" w:cs="Arial"/>
          <w:color w:val="222222"/>
          <w:sz w:val="24"/>
          <w:szCs w:val="24"/>
          <w:shd w:val="clear" w:color="auto" w:fill="FFFFFF"/>
        </w:rPr>
        <w:t>, F. (2021) Social customer relationship management: a customer perspective. </w:t>
      </w:r>
      <w:r w:rsidRPr="009D293F">
        <w:rPr>
          <w:rFonts w:ascii="Arial" w:hAnsi="Arial" w:cs="Arial"/>
          <w:i/>
          <w:iCs/>
          <w:color w:val="222222"/>
          <w:sz w:val="24"/>
          <w:szCs w:val="24"/>
          <w:shd w:val="clear" w:color="auto" w:fill="FFFFFF"/>
        </w:rPr>
        <w:t xml:space="preserve">Journal of Hospitality Marketing &amp; </w:t>
      </w:r>
      <w:r w:rsidRPr="009D293F">
        <w:rPr>
          <w:rFonts w:ascii="Arial" w:hAnsi="Arial" w:cs="Arial"/>
          <w:i/>
          <w:iCs/>
          <w:color w:val="222222"/>
          <w:sz w:val="24"/>
          <w:szCs w:val="24"/>
          <w:shd w:val="clear" w:color="auto" w:fill="FFFFFF"/>
        </w:rPr>
        <w:lastRenderedPageBreak/>
        <w:t>Management</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30</w:t>
      </w:r>
      <w:r w:rsidRPr="009D293F">
        <w:rPr>
          <w:rFonts w:ascii="Arial" w:hAnsi="Arial" w:cs="Arial"/>
          <w:color w:val="222222"/>
          <w:sz w:val="24"/>
          <w:szCs w:val="24"/>
          <w:shd w:val="clear" w:color="auto" w:fill="FFFFFF"/>
        </w:rPr>
        <w:t>(6), pp.673-698.</w:t>
      </w:r>
      <w:r w:rsidRPr="009D293F">
        <w:rPr>
          <w:rFonts w:ascii="Arial" w:eastAsia="Times New Roman" w:hAnsi="Arial" w:cs="Arial"/>
          <w:sz w:val="24"/>
          <w:szCs w:val="24"/>
          <w:lang w:val="en-US"/>
        </w:rPr>
        <w:t xml:space="preserve"> </w:t>
      </w:r>
      <w:hyperlink r:id="rId14" w:history="1">
        <w:r w:rsidRPr="009D293F">
          <w:rPr>
            <w:rStyle w:val="Hyperlink"/>
            <w:rFonts w:ascii="Arial" w:eastAsia="Times New Roman" w:hAnsi="Arial" w:cs="Arial"/>
            <w:sz w:val="24"/>
            <w:szCs w:val="24"/>
            <w:lang w:val="en-US"/>
          </w:rPr>
          <w:t>https://www.tandfonline.com/doi/abs/10.1080/19368623.2021.1884162</w:t>
        </w:r>
      </w:hyperlink>
      <w:r w:rsidRPr="009D293F">
        <w:rPr>
          <w:rFonts w:ascii="Arial" w:eastAsia="Times New Roman" w:hAnsi="Arial" w:cs="Arial"/>
          <w:sz w:val="24"/>
          <w:szCs w:val="24"/>
          <w:lang w:val="en-US"/>
        </w:rPr>
        <w:t xml:space="preserve"> </w:t>
      </w:r>
    </w:p>
    <w:p w14:paraId="7B9B5DFE"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proofErr w:type="spellStart"/>
      <w:r w:rsidRPr="009D293F">
        <w:rPr>
          <w:rFonts w:ascii="Arial" w:hAnsi="Arial" w:cs="Arial"/>
          <w:color w:val="222222"/>
          <w:sz w:val="24"/>
          <w:szCs w:val="24"/>
          <w:shd w:val="clear" w:color="auto" w:fill="FFFFFF"/>
        </w:rPr>
        <w:t>Kansakar</w:t>
      </w:r>
      <w:proofErr w:type="spellEnd"/>
      <w:r w:rsidRPr="009D293F">
        <w:rPr>
          <w:rFonts w:ascii="Arial" w:hAnsi="Arial" w:cs="Arial"/>
          <w:color w:val="222222"/>
          <w:sz w:val="24"/>
          <w:szCs w:val="24"/>
          <w:shd w:val="clear" w:color="auto" w:fill="FFFFFF"/>
        </w:rPr>
        <w:t xml:space="preserve">, P., Munir, A. and </w:t>
      </w:r>
      <w:proofErr w:type="spellStart"/>
      <w:r w:rsidRPr="009D293F">
        <w:rPr>
          <w:rFonts w:ascii="Arial" w:hAnsi="Arial" w:cs="Arial"/>
          <w:color w:val="222222"/>
          <w:sz w:val="24"/>
          <w:szCs w:val="24"/>
          <w:shd w:val="clear" w:color="auto" w:fill="FFFFFF"/>
        </w:rPr>
        <w:t>Shabani</w:t>
      </w:r>
      <w:proofErr w:type="spellEnd"/>
      <w:r w:rsidRPr="009D293F">
        <w:rPr>
          <w:rFonts w:ascii="Arial" w:hAnsi="Arial" w:cs="Arial"/>
          <w:color w:val="222222"/>
          <w:sz w:val="24"/>
          <w:szCs w:val="24"/>
          <w:shd w:val="clear" w:color="auto" w:fill="FFFFFF"/>
        </w:rPr>
        <w:t>, N. (2019) Technology in the hospitality industry: Prospects and challenges. </w:t>
      </w:r>
      <w:r w:rsidRPr="009D293F">
        <w:rPr>
          <w:rFonts w:ascii="Arial" w:hAnsi="Arial" w:cs="Arial"/>
          <w:i/>
          <w:iCs/>
          <w:color w:val="222222"/>
          <w:sz w:val="24"/>
          <w:szCs w:val="24"/>
          <w:shd w:val="clear" w:color="auto" w:fill="FFFFFF"/>
        </w:rPr>
        <w:t>IEEE Consumer Electronics Magazine</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8</w:t>
      </w:r>
      <w:r w:rsidRPr="009D293F">
        <w:rPr>
          <w:rFonts w:ascii="Arial" w:hAnsi="Arial" w:cs="Arial"/>
          <w:color w:val="222222"/>
          <w:sz w:val="24"/>
          <w:szCs w:val="24"/>
          <w:shd w:val="clear" w:color="auto" w:fill="FFFFFF"/>
        </w:rPr>
        <w:t>(3), pp.60-65.</w:t>
      </w:r>
      <w:r w:rsidRPr="009D293F">
        <w:rPr>
          <w:rFonts w:ascii="Arial" w:eastAsia="Times New Roman" w:hAnsi="Arial" w:cs="Arial"/>
          <w:sz w:val="24"/>
          <w:szCs w:val="24"/>
          <w:lang w:val="en-US"/>
        </w:rPr>
        <w:t xml:space="preserve"> </w:t>
      </w:r>
      <w:hyperlink r:id="rId15" w:history="1">
        <w:r w:rsidRPr="009D293F">
          <w:rPr>
            <w:rStyle w:val="Hyperlink"/>
            <w:rFonts w:ascii="Arial" w:eastAsia="Times New Roman" w:hAnsi="Arial" w:cs="Arial"/>
            <w:sz w:val="24"/>
            <w:szCs w:val="24"/>
            <w:lang w:val="en-US"/>
          </w:rPr>
          <w:t>https://ieeexplore.ieee.org/abstract/document/8684803/</w:t>
        </w:r>
      </w:hyperlink>
    </w:p>
    <w:p w14:paraId="1271C7CC"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Kenyon, A.J. and Cox, P.E.T.E.R. (2020). Building hospitality brands. In </w:t>
      </w:r>
      <w:r w:rsidRPr="009D293F">
        <w:rPr>
          <w:rFonts w:ascii="Arial" w:hAnsi="Arial" w:cs="Arial"/>
          <w:i/>
          <w:iCs/>
          <w:color w:val="222222"/>
          <w:sz w:val="24"/>
          <w:szCs w:val="24"/>
          <w:shd w:val="clear" w:color="auto" w:fill="FFFFFF"/>
        </w:rPr>
        <w:t>Managing hospitality experiences</w:t>
      </w:r>
      <w:r w:rsidRPr="009D293F">
        <w:rPr>
          <w:rFonts w:ascii="Arial" w:hAnsi="Arial" w:cs="Arial"/>
          <w:color w:val="222222"/>
          <w:sz w:val="24"/>
          <w:szCs w:val="24"/>
          <w:shd w:val="clear" w:color="auto" w:fill="FFFFFF"/>
        </w:rPr>
        <w:t> (pp. 100-114). Wallingford UK: CABI.</w:t>
      </w:r>
      <w:r w:rsidRPr="009D293F">
        <w:rPr>
          <w:rFonts w:ascii="Arial" w:eastAsia="Times New Roman" w:hAnsi="Arial" w:cs="Arial"/>
          <w:sz w:val="24"/>
          <w:szCs w:val="24"/>
          <w:lang w:val="en-US"/>
        </w:rPr>
        <w:t xml:space="preserve"> </w:t>
      </w:r>
      <w:hyperlink r:id="rId16" w:history="1">
        <w:r w:rsidRPr="009D293F">
          <w:rPr>
            <w:rStyle w:val="Hyperlink"/>
            <w:rFonts w:ascii="Arial" w:eastAsia="Times New Roman" w:hAnsi="Arial" w:cs="Arial"/>
            <w:sz w:val="24"/>
            <w:szCs w:val="24"/>
            <w:lang w:val="en-US"/>
          </w:rPr>
          <w:t>https://books.google.com/books?hl=en&amp;lr=&amp;id=leHuDwAAQBAJ&amp;oi=fnd&amp;pg=PA100&amp;dq=hotels+need+to+establish+clear+brand+rules+should+across+all+touchpoints+&amp;ots=3B4iElRG6C&amp;sig=_7GALVXzvZZIt6tHZsJ6cWcecEM</w:t>
        </w:r>
      </w:hyperlink>
    </w:p>
    <w:p w14:paraId="320A8D97"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Koo, B., Yu, J. and Han, H. (2020) The role of loyalty programs in boosting hotel guest loyalty: Impact of switching barriers. </w:t>
      </w:r>
      <w:r w:rsidRPr="009D293F">
        <w:rPr>
          <w:rFonts w:ascii="Arial" w:hAnsi="Arial" w:cs="Arial"/>
          <w:i/>
          <w:iCs/>
          <w:color w:val="222222"/>
          <w:sz w:val="24"/>
          <w:szCs w:val="24"/>
          <w:shd w:val="clear" w:color="auto" w:fill="FFFFFF"/>
        </w:rPr>
        <w:t>International Journal of Hospitality Management</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84</w:t>
      </w:r>
      <w:r w:rsidRPr="009D293F">
        <w:rPr>
          <w:rFonts w:ascii="Arial" w:hAnsi="Arial" w:cs="Arial"/>
          <w:color w:val="222222"/>
          <w:sz w:val="24"/>
          <w:szCs w:val="24"/>
          <w:shd w:val="clear" w:color="auto" w:fill="FFFFFF"/>
        </w:rPr>
        <w:t>, p.102328.</w:t>
      </w:r>
      <w:hyperlink r:id="rId17" w:history="1">
        <w:r w:rsidRPr="009D293F">
          <w:rPr>
            <w:rStyle w:val="Hyperlink"/>
            <w:rFonts w:ascii="Arial" w:eastAsia="Times New Roman" w:hAnsi="Arial" w:cs="Arial"/>
            <w:sz w:val="24"/>
            <w:szCs w:val="24"/>
            <w:lang w:val="en-US"/>
          </w:rPr>
          <w:t>https://www.sciencedirect.com/science/article/pii/S0278431918309228</w:t>
        </w:r>
      </w:hyperlink>
    </w:p>
    <w:p w14:paraId="59E6A156"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proofErr w:type="spellStart"/>
      <w:r w:rsidRPr="009D293F">
        <w:rPr>
          <w:rFonts w:ascii="Arial" w:hAnsi="Arial" w:cs="Arial"/>
          <w:color w:val="222222"/>
          <w:sz w:val="24"/>
          <w:szCs w:val="24"/>
          <w:shd w:val="clear" w:color="auto" w:fill="FFFFFF"/>
        </w:rPr>
        <w:t>Kryukova</w:t>
      </w:r>
      <w:proofErr w:type="spellEnd"/>
      <w:r w:rsidRPr="009D293F">
        <w:rPr>
          <w:rFonts w:ascii="Arial" w:hAnsi="Arial" w:cs="Arial"/>
          <w:color w:val="222222"/>
          <w:sz w:val="24"/>
          <w:szCs w:val="24"/>
          <w:shd w:val="clear" w:color="auto" w:fill="FFFFFF"/>
        </w:rPr>
        <w:t xml:space="preserve">, E.M. and </w:t>
      </w:r>
      <w:proofErr w:type="spellStart"/>
      <w:r w:rsidRPr="009D293F">
        <w:rPr>
          <w:rFonts w:ascii="Arial" w:hAnsi="Arial" w:cs="Arial"/>
          <w:color w:val="222222"/>
          <w:sz w:val="24"/>
          <w:szCs w:val="24"/>
          <w:shd w:val="clear" w:color="auto" w:fill="FFFFFF"/>
        </w:rPr>
        <w:t>Khetagurova</w:t>
      </w:r>
      <w:proofErr w:type="spellEnd"/>
      <w:r w:rsidRPr="009D293F">
        <w:rPr>
          <w:rFonts w:ascii="Arial" w:hAnsi="Arial" w:cs="Arial"/>
          <w:color w:val="222222"/>
          <w:sz w:val="24"/>
          <w:szCs w:val="24"/>
          <w:shd w:val="clear" w:color="auto" w:fill="FFFFFF"/>
        </w:rPr>
        <w:t>, V.S. (2020) Modern methods and approaches to the management of the hotel services promotion. </w:t>
      </w:r>
      <w:proofErr w:type="spellStart"/>
      <w:r w:rsidRPr="009D293F">
        <w:rPr>
          <w:rFonts w:ascii="Arial" w:hAnsi="Arial" w:cs="Arial"/>
          <w:i/>
          <w:iCs/>
          <w:color w:val="222222"/>
          <w:sz w:val="24"/>
          <w:szCs w:val="24"/>
          <w:shd w:val="clear" w:color="auto" w:fill="FFFFFF"/>
        </w:rPr>
        <w:t>Revista</w:t>
      </w:r>
      <w:proofErr w:type="spellEnd"/>
      <w:r w:rsidRPr="009D293F">
        <w:rPr>
          <w:rFonts w:ascii="Arial" w:hAnsi="Arial" w:cs="Arial"/>
          <w:i/>
          <w:iCs/>
          <w:color w:val="222222"/>
          <w:sz w:val="24"/>
          <w:szCs w:val="24"/>
          <w:shd w:val="clear" w:color="auto" w:fill="FFFFFF"/>
        </w:rPr>
        <w:t xml:space="preserve"> Turismo </w:t>
      </w:r>
      <w:proofErr w:type="spellStart"/>
      <w:r w:rsidRPr="009D293F">
        <w:rPr>
          <w:rFonts w:ascii="Arial" w:hAnsi="Arial" w:cs="Arial"/>
          <w:i/>
          <w:iCs/>
          <w:color w:val="222222"/>
          <w:sz w:val="24"/>
          <w:szCs w:val="24"/>
          <w:shd w:val="clear" w:color="auto" w:fill="FFFFFF"/>
        </w:rPr>
        <w:t>Estudos</w:t>
      </w:r>
      <w:proofErr w:type="spellEnd"/>
      <w:r w:rsidRPr="009D293F">
        <w:rPr>
          <w:rFonts w:ascii="Arial" w:hAnsi="Arial" w:cs="Arial"/>
          <w:i/>
          <w:iCs/>
          <w:color w:val="222222"/>
          <w:sz w:val="24"/>
          <w:szCs w:val="24"/>
          <w:shd w:val="clear" w:color="auto" w:fill="FFFFFF"/>
        </w:rPr>
        <w:t xml:space="preserve"> e </w:t>
      </w:r>
      <w:proofErr w:type="spellStart"/>
      <w:r w:rsidRPr="009D293F">
        <w:rPr>
          <w:rFonts w:ascii="Arial" w:hAnsi="Arial" w:cs="Arial"/>
          <w:i/>
          <w:iCs/>
          <w:color w:val="222222"/>
          <w:sz w:val="24"/>
          <w:szCs w:val="24"/>
          <w:shd w:val="clear" w:color="auto" w:fill="FFFFFF"/>
        </w:rPr>
        <w:t>Práticas</w:t>
      </w:r>
      <w:proofErr w:type="spellEnd"/>
      <w:r w:rsidRPr="009D293F">
        <w:rPr>
          <w:rFonts w:ascii="Arial" w:hAnsi="Arial" w:cs="Arial"/>
          <w:i/>
          <w:iCs/>
          <w:color w:val="222222"/>
          <w:sz w:val="24"/>
          <w:szCs w:val="24"/>
          <w:shd w:val="clear" w:color="auto" w:fill="FFFFFF"/>
        </w:rPr>
        <w:t>-RTEP/UERN</w:t>
      </w:r>
      <w:r w:rsidRPr="009D293F">
        <w:rPr>
          <w:rFonts w:ascii="Arial" w:hAnsi="Arial" w:cs="Arial"/>
          <w:color w:val="222222"/>
          <w:sz w:val="24"/>
          <w:szCs w:val="24"/>
          <w:shd w:val="clear" w:color="auto" w:fill="FFFFFF"/>
        </w:rPr>
        <w:t>, (3), pp.1-10.</w:t>
      </w:r>
      <w:r w:rsidRPr="009D293F">
        <w:rPr>
          <w:rFonts w:ascii="Arial" w:eastAsia="Times New Roman" w:hAnsi="Arial" w:cs="Arial"/>
          <w:sz w:val="24"/>
          <w:szCs w:val="24"/>
          <w:lang w:val="en-US"/>
        </w:rPr>
        <w:t xml:space="preserve"> </w:t>
      </w:r>
      <w:hyperlink r:id="rId18" w:history="1">
        <w:r w:rsidRPr="009D293F">
          <w:rPr>
            <w:rStyle w:val="Hyperlink"/>
            <w:rFonts w:ascii="Arial" w:eastAsia="Times New Roman" w:hAnsi="Arial" w:cs="Arial"/>
            <w:sz w:val="24"/>
            <w:szCs w:val="24"/>
            <w:lang w:val="en-US"/>
          </w:rPr>
          <w:t>https://geplat.com/rtep/index.php/tourism/article/view/586</w:t>
        </w:r>
      </w:hyperlink>
    </w:p>
    <w:p w14:paraId="7FC84504"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 xml:space="preserve">Li, M., Yin, D., </w:t>
      </w:r>
      <w:proofErr w:type="spellStart"/>
      <w:r w:rsidRPr="009D293F">
        <w:rPr>
          <w:rFonts w:ascii="Arial" w:hAnsi="Arial" w:cs="Arial"/>
          <w:color w:val="222222"/>
          <w:sz w:val="24"/>
          <w:szCs w:val="24"/>
          <w:shd w:val="clear" w:color="auto" w:fill="FFFFFF"/>
        </w:rPr>
        <w:t>Qiu</w:t>
      </w:r>
      <w:proofErr w:type="spellEnd"/>
      <w:r w:rsidRPr="009D293F">
        <w:rPr>
          <w:rFonts w:ascii="Arial" w:hAnsi="Arial" w:cs="Arial"/>
          <w:color w:val="222222"/>
          <w:sz w:val="24"/>
          <w:szCs w:val="24"/>
          <w:shd w:val="clear" w:color="auto" w:fill="FFFFFF"/>
        </w:rPr>
        <w:t xml:space="preserve">, H. and Bai, </w:t>
      </w:r>
      <w:proofErr w:type="gramStart"/>
      <w:r w:rsidRPr="009D293F">
        <w:rPr>
          <w:rFonts w:ascii="Arial" w:hAnsi="Arial" w:cs="Arial"/>
          <w:color w:val="222222"/>
          <w:sz w:val="24"/>
          <w:szCs w:val="24"/>
          <w:shd w:val="clear" w:color="auto" w:fill="FFFFFF"/>
        </w:rPr>
        <w:t>B.( 2021</w:t>
      </w:r>
      <w:proofErr w:type="gramEnd"/>
      <w:r w:rsidRPr="009D293F">
        <w:rPr>
          <w:rFonts w:ascii="Arial" w:hAnsi="Arial" w:cs="Arial"/>
          <w:color w:val="222222"/>
          <w:sz w:val="24"/>
          <w:szCs w:val="24"/>
          <w:shd w:val="clear" w:color="auto" w:fill="FFFFFF"/>
        </w:rPr>
        <w:t>) A systematic review of AI technology-based service encounters: Implications for hospitality and tourism operations. </w:t>
      </w:r>
      <w:r w:rsidRPr="009D293F">
        <w:rPr>
          <w:rFonts w:ascii="Arial" w:hAnsi="Arial" w:cs="Arial"/>
          <w:i/>
          <w:iCs/>
          <w:color w:val="222222"/>
          <w:sz w:val="24"/>
          <w:szCs w:val="24"/>
          <w:shd w:val="clear" w:color="auto" w:fill="FFFFFF"/>
        </w:rPr>
        <w:t>International Journal of Hospitality Management</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95</w:t>
      </w:r>
      <w:r w:rsidRPr="009D293F">
        <w:rPr>
          <w:rFonts w:ascii="Arial" w:hAnsi="Arial" w:cs="Arial"/>
          <w:color w:val="222222"/>
          <w:sz w:val="24"/>
          <w:szCs w:val="24"/>
          <w:shd w:val="clear" w:color="auto" w:fill="FFFFFF"/>
        </w:rPr>
        <w:t>, p.102930.</w:t>
      </w:r>
      <w:r w:rsidRPr="009D293F">
        <w:rPr>
          <w:rFonts w:ascii="Arial" w:eastAsia="Times New Roman" w:hAnsi="Arial" w:cs="Arial"/>
          <w:sz w:val="24"/>
          <w:szCs w:val="24"/>
          <w:lang w:val="en-US"/>
        </w:rPr>
        <w:t xml:space="preserve"> </w:t>
      </w:r>
      <w:hyperlink r:id="rId19" w:history="1">
        <w:r w:rsidRPr="009D293F">
          <w:rPr>
            <w:rStyle w:val="Hyperlink"/>
            <w:rFonts w:ascii="Arial" w:eastAsia="Times New Roman" w:hAnsi="Arial" w:cs="Arial"/>
            <w:sz w:val="24"/>
            <w:szCs w:val="24"/>
            <w:lang w:val="en-US"/>
          </w:rPr>
          <w:t>https://www.sciencedirect.com/science/article/pii/S0278431921000736</w:t>
        </w:r>
      </w:hyperlink>
    </w:p>
    <w:p w14:paraId="410CB66B"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Luo, C.C., Wang, Y.C. and Tai, Y.F. (2019). Effective training methods for fostering exceptional service employees. </w:t>
      </w:r>
      <w:r w:rsidRPr="009D293F">
        <w:rPr>
          <w:rFonts w:ascii="Arial" w:hAnsi="Arial" w:cs="Arial"/>
          <w:i/>
          <w:iCs/>
          <w:color w:val="222222"/>
          <w:sz w:val="24"/>
          <w:szCs w:val="24"/>
          <w:shd w:val="clear" w:color="auto" w:fill="FFFFFF"/>
        </w:rPr>
        <w:t>Journal of Hospitality and Tourism Insights</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2</w:t>
      </w:r>
      <w:r w:rsidRPr="009D293F">
        <w:rPr>
          <w:rFonts w:ascii="Arial" w:hAnsi="Arial" w:cs="Arial"/>
          <w:color w:val="222222"/>
          <w:sz w:val="24"/>
          <w:szCs w:val="24"/>
          <w:shd w:val="clear" w:color="auto" w:fill="FFFFFF"/>
        </w:rPr>
        <w:t>(4), pp.469-488.</w:t>
      </w:r>
      <w:r w:rsidRPr="009D293F">
        <w:rPr>
          <w:rFonts w:ascii="Arial" w:eastAsia="Times New Roman" w:hAnsi="Arial" w:cs="Arial"/>
          <w:sz w:val="24"/>
          <w:szCs w:val="24"/>
          <w:lang w:val="en-US"/>
        </w:rPr>
        <w:t xml:space="preserve"> </w:t>
      </w:r>
      <w:hyperlink r:id="rId20" w:history="1">
        <w:r w:rsidRPr="009D293F">
          <w:rPr>
            <w:rStyle w:val="Hyperlink"/>
            <w:rFonts w:ascii="Arial" w:eastAsia="Times New Roman" w:hAnsi="Arial" w:cs="Arial"/>
            <w:sz w:val="24"/>
            <w:szCs w:val="24"/>
            <w:lang w:val="en-US"/>
          </w:rPr>
          <w:t>https://www.emerald.com/insight/content/doi/10.1108/JHTI-01-2019-0013/full/html</w:t>
        </w:r>
      </w:hyperlink>
    </w:p>
    <w:p w14:paraId="1FBF0C67" w14:textId="77777777" w:rsidR="00551DB5" w:rsidRPr="009D293F" w:rsidRDefault="00551DB5" w:rsidP="005D7FC3">
      <w:pPr>
        <w:spacing w:after="0" w:line="360" w:lineRule="auto"/>
        <w:ind w:left="720" w:firstLine="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 xml:space="preserve">Ma, E., Hsiao, A., Gao, J. and Vada, S. (2020) Inspiring good soldiers cross-culturally through the lens of the theory of planned </w:t>
      </w:r>
      <w:proofErr w:type="spellStart"/>
      <w:r w:rsidRPr="009D293F">
        <w:rPr>
          <w:rFonts w:ascii="Arial" w:hAnsi="Arial" w:cs="Arial"/>
          <w:color w:val="222222"/>
          <w:sz w:val="24"/>
          <w:szCs w:val="24"/>
          <w:shd w:val="clear" w:color="auto" w:fill="FFFFFF"/>
        </w:rPr>
        <w:t>behavior</w:t>
      </w:r>
      <w:proofErr w:type="spellEnd"/>
      <w:r w:rsidRPr="009D293F">
        <w:rPr>
          <w:rFonts w:ascii="Arial" w:hAnsi="Arial" w:cs="Arial"/>
          <w:color w:val="222222"/>
          <w:sz w:val="24"/>
          <w:szCs w:val="24"/>
          <w:shd w:val="clear" w:color="auto" w:fill="FFFFFF"/>
        </w:rPr>
        <w:t xml:space="preserve">—which works best, norms or </w:t>
      </w:r>
      <w:proofErr w:type="spellStart"/>
      <w:r w:rsidRPr="009D293F">
        <w:rPr>
          <w:rFonts w:ascii="Arial" w:hAnsi="Arial" w:cs="Arial"/>
          <w:color w:val="222222"/>
          <w:sz w:val="24"/>
          <w:szCs w:val="24"/>
          <w:shd w:val="clear" w:color="auto" w:fill="FFFFFF"/>
        </w:rPr>
        <w:t>behavioral</w:t>
      </w:r>
      <w:proofErr w:type="spellEnd"/>
      <w:r w:rsidRPr="009D293F">
        <w:rPr>
          <w:rFonts w:ascii="Arial" w:hAnsi="Arial" w:cs="Arial"/>
          <w:color w:val="222222"/>
          <w:sz w:val="24"/>
          <w:szCs w:val="24"/>
          <w:shd w:val="clear" w:color="auto" w:fill="FFFFFF"/>
        </w:rPr>
        <w:t xml:space="preserve"> </w:t>
      </w:r>
      <w:proofErr w:type="gramStart"/>
      <w:r w:rsidRPr="009D293F">
        <w:rPr>
          <w:rFonts w:ascii="Arial" w:hAnsi="Arial" w:cs="Arial"/>
          <w:color w:val="222222"/>
          <w:sz w:val="24"/>
          <w:szCs w:val="24"/>
          <w:shd w:val="clear" w:color="auto" w:fill="FFFFFF"/>
        </w:rPr>
        <w:t>control?.</w:t>
      </w:r>
      <w:proofErr w:type="gramEnd"/>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Journal of Hospitality and Tourism Management</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45</w:t>
      </w:r>
      <w:r w:rsidRPr="009D293F">
        <w:rPr>
          <w:rFonts w:ascii="Arial" w:hAnsi="Arial" w:cs="Arial"/>
          <w:color w:val="222222"/>
          <w:sz w:val="24"/>
          <w:szCs w:val="24"/>
          <w:shd w:val="clear" w:color="auto" w:fill="FFFFFF"/>
        </w:rPr>
        <w:t>, pp.99-112.</w:t>
      </w:r>
      <w:r w:rsidRPr="009D293F">
        <w:rPr>
          <w:rFonts w:ascii="Arial" w:eastAsia="Times New Roman" w:hAnsi="Arial" w:cs="Arial"/>
          <w:sz w:val="24"/>
          <w:szCs w:val="24"/>
          <w:lang w:val="en-US"/>
        </w:rPr>
        <w:t xml:space="preserve"> https://www.sciencedirect.com/science/article/pii/S1447677020301844</w:t>
      </w:r>
    </w:p>
    <w:p w14:paraId="7F4B839C"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proofErr w:type="spellStart"/>
      <w:r w:rsidRPr="009D293F">
        <w:rPr>
          <w:rFonts w:ascii="Arial" w:hAnsi="Arial" w:cs="Arial"/>
          <w:color w:val="222222"/>
          <w:sz w:val="24"/>
          <w:szCs w:val="24"/>
          <w:shd w:val="clear" w:color="auto" w:fill="FFFFFF"/>
        </w:rPr>
        <w:lastRenderedPageBreak/>
        <w:t>Mohd</w:t>
      </w:r>
      <w:proofErr w:type="spellEnd"/>
      <w:r w:rsidRPr="009D293F">
        <w:rPr>
          <w:rFonts w:ascii="Arial" w:hAnsi="Arial" w:cs="Arial"/>
          <w:color w:val="222222"/>
          <w:sz w:val="24"/>
          <w:szCs w:val="24"/>
          <w:shd w:val="clear" w:color="auto" w:fill="FFFFFF"/>
        </w:rPr>
        <w:t xml:space="preserve"> </w:t>
      </w:r>
      <w:proofErr w:type="spellStart"/>
      <w:r w:rsidRPr="009D293F">
        <w:rPr>
          <w:rFonts w:ascii="Arial" w:hAnsi="Arial" w:cs="Arial"/>
          <w:color w:val="222222"/>
          <w:sz w:val="24"/>
          <w:szCs w:val="24"/>
          <w:shd w:val="clear" w:color="auto" w:fill="FFFFFF"/>
        </w:rPr>
        <w:t>Shahril</w:t>
      </w:r>
      <w:proofErr w:type="spellEnd"/>
      <w:r w:rsidRPr="009D293F">
        <w:rPr>
          <w:rFonts w:ascii="Arial" w:hAnsi="Arial" w:cs="Arial"/>
          <w:color w:val="222222"/>
          <w:sz w:val="24"/>
          <w:szCs w:val="24"/>
          <w:shd w:val="clear" w:color="auto" w:fill="FFFFFF"/>
        </w:rPr>
        <w:t>, A. and Abdul Aziz, Y. (2022) Customer Complaints and the Effectiveness of Service Guarantees in the Hotel Industry. </w:t>
      </w:r>
      <w:r w:rsidRPr="009D293F">
        <w:rPr>
          <w:rFonts w:ascii="Arial" w:hAnsi="Arial" w:cs="Arial"/>
          <w:i/>
          <w:iCs/>
          <w:color w:val="222222"/>
          <w:sz w:val="24"/>
          <w:szCs w:val="24"/>
          <w:shd w:val="clear" w:color="auto" w:fill="FFFFFF"/>
        </w:rPr>
        <w:t>Tourism and hospitality management</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28</w:t>
      </w:r>
      <w:r w:rsidRPr="009D293F">
        <w:rPr>
          <w:rFonts w:ascii="Arial" w:hAnsi="Arial" w:cs="Arial"/>
          <w:color w:val="222222"/>
          <w:sz w:val="24"/>
          <w:szCs w:val="24"/>
          <w:shd w:val="clear" w:color="auto" w:fill="FFFFFF"/>
        </w:rPr>
        <w:t>(2), pp.397-418.</w:t>
      </w:r>
      <w:r w:rsidRPr="009D293F">
        <w:rPr>
          <w:rFonts w:ascii="Arial" w:eastAsia="Times New Roman" w:hAnsi="Arial" w:cs="Arial"/>
          <w:sz w:val="24"/>
          <w:szCs w:val="24"/>
          <w:lang w:val="en-US"/>
        </w:rPr>
        <w:t xml:space="preserve"> </w:t>
      </w:r>
      <w:hyperlink r:id="rId21" w:history="1">
        <w:r w:rsidRPr="009D293F">
          <w:rPr>
            <w:rStyle w:val="Hyperlink"/>
            <w:rFonts w:ascii="Arial" w:eastAsia="Times New Roman" w:hAnsi="Arial" w:cs="Arial"/>
            <w:sz w:val="24"/>
            <w:szCs w:val="24"/>
            <w:lang w:val="en-US"/>
          </w:rPr>
          <w:t>https://hrcak.srce.hr/file/407566</w:t>
        </w:r>
      </w:hyperlink>
    </w:p>
    <w:p w14:paraId="0F0500B8"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 xml:space="preserve">Nam, K., Baker, J., Ahmad, N. and Goo, </w:t>
      </w:r>
      <w:proofErr w:type="gramStart"/>
      <w:r w:rsidRPr="009D293F">
        <w:rPr>
          <w:rFonts w:ascii="Arial" w:hAnsi="Arial" w:cs="Arial"/>
          <w:color w:val="222222"/>
          <w:sz w:val="24"/>
          <w:szCs w:val="24"/>
          <w:shd w:val="clear" w:color="auto" w:fill="FFFFFF"/>
        </w:rPr>
        <w:t>J.(</w:t>
      </w:r>
      <w:proofErr w:type="gramEnd"/>
      <w:r w:rsidRPr="009D293F">
        <w:rPr>
          <w:rFonts w:ascii="Arial" w:hAnsi="Arial" w:cs="Arial"/>
          <w:color w:val="222222"/>
          <w:sz w:val="24"/>
          <w:szCs w:val="24"/>
          <w:shd w:val="clear" w:color="auto" w:fill="FFFFFF"/>
        </w:rPr>
        <w:t>2020) Determinants of writing positive and negative electronic word-of-mouth: Empirical evidence for two types of expectation confirmation. </w:t>
      </w:r>
      <w:r w:rsidRPr="009D293F">
        <w:rPr>
          <w:rFonts w:ascii="Arial" w:hAnsi="Arial" w:cs="Arial"/>
          <w:i/>
          <w:iCs/>
          <w:color w:val="222222"/>
          <w:sz w:val="24"/>
          <w:szCs w:val="24"/>
          <w:shd w:val="clear" w:color="auto" w:fill="FFFFFF"/>
        </w:rPr>
        <w:t>Decision Support Systems</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129</w:t>
      </w:r>
      <w:r w:rsidRPr="009D293F">
        <w:rPr>
          <w:rFonts w:ascii="Arial" w:hAnsi="Arial" w:cs="Arial"/>
          <w:color w:val="222222"/>
          <w:sz w:val="24"/>
          <w:szCs w:val="24"/>
          <w:shd w:val="clear" w:color="auto" w:fill="FFFFFF"/>
        </w:rPr>
        <w:t>, p.113168.</w:t>
      </w:r>
      <w:r w:rsidRPr="009D293F">
        <w:rPr>
          <w:rFonts w:ascii="Arial" w:eastAsia="Times New Roman" w:hAnsi="Arial" w:cs="Arial"/>
          <w:sz w:val="24"/>
          <w:szCs w:val="24"/>
          <w:lang w:val="en-US"/>
        </w:rPr>
        <w:t xml:space="preserve"> </w:t>
      </w:r>
      <w:hyperlink r:id="rId22" w:history="1">
        <w:r w:rsidRPr="009D293F">
          <w:rPr>
            <w:rStyle w:val="Hyperlink"/>
            <w:rFonts w:ascii="Arial" w:eastAsia="Times New Roman" w:hAnsi="Arial" w:cs="Arial"/>
            <w:sz w:val="24"/>
            <w:szCs w:val="24"/>
            <w:lang w:val="en-US"/>
          </w:rPr>
          <w:t>https://www.sciencedirect.com/science/article/pii/S0167923619301976</w:t>
        </w:r>
      </w:hyperlink>
    </w:p>
    <w:p w14:paraId="4DF94EDC"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proofErr w:type="spellStart"/>
      <w:r w:rsidRPr="009D293F">
        <w:rPr>
          <w:rFonts w:ascii="Arial" w:hAnsi="Arial" w:cs="Arial"/>
          <w:color w:val="222222"/>
          <w:sz w:val="24"/>
          <w:szCs w:val="24"/>
          <w:shd w:val="clear" w:color="auto" w:fill="FFFFFF"/>
        </w:rPr>
        <w:t>Piehler</w:t>
      </w:r>
      <w:proofErr w:type="spellEnd"/>
      <w:r w:rsidRPr="009D293F">
        <w:rPr>
          <w:rFonts w:ascii="Arial" w:hAnsi="Arial" w:cs="Arial"/>
          <w:color w:val="222222"/>
          <w:sz w:val="24"/>
          <w:szCs w:val="24"/>
          <w:shd w:val="clear" w:color="auto" w:fill="FFFFFF"/>
        </w:rPr>
        <w:t xml:space="preserve">, R., Schade, M., </w:t>
      </w:r>
      <w:proofErr w:type="spellStart"/>
      <w:r w:rsidRPr="009D293F">
        <w:rPr>
          <w:rFonts w:ascii="Arial" w:hAnsi="Arial" w:cs="Arial"/>
          <w:color w:val="222222"/>
          <w:sz w:val="24"/>
          <w:szCs w:val="24"/>
          <w:shd w:val="clear" w:color="auto" w:fill="FFFFFF"/>
        </w:rPr>
        <w:t>Hanisch</w:t>
      </w:r>
      <w:proofErr w:type="spellEnd"/>
      <w:r w:rsidRPr="009D293F">
        <w:rPr>
          <w:rFonts w:ascii="Arial" w:hAnsi="Arial" w:cs="Arial"/>
          <w:color w:val="222222"/>
          <w:sz w:val="24"/>
          <w:szCs w:val="24"/>
          <w:shd w:val="clear" w:color="auto" w:fill="FFFFFF"/>
        </w:rPr>
        <w:t xml:space="preserve">, I. and </w:t>
      </w:r>
      <w:proofErr w:type="spellStart"/>
      <w:r w:rsidRPr="009D293F">
        <w:rPr>
          <w:rFonts w:ascii="Arial" w:hAnsi="Arial" w:cs="Arial"/>
          <w:color w:val="222222"/>
          <w:sz w:val="24"/>
          <w:szCs w:val="24"/>
          <w:shd w:val="clear" w:color="auto" w:fill="FFFFFF"/>
        </w:rPr>
        <w:t>Burmann</w:t>
      </w:r>
      <w:proofErr w:type="spellEnd"/>
      <w:r w:rsidRPr="009D293F">
        <w:rPr>
          <w:rFonts w:ascii="Arial" w:hAnsi="Arial" w:cs="Arial"/>
          <w:color w:val="222222"/>
          <w:sz w:val="24"/>
          <w:szCs w:val="24"/>
          <w:shd w:val="clear" w:color="auto" w:fill="FFFFFF"/>
        </w:rPr>
        <w:t xml:space="preserve">, </w:t>
      </w:r>
      <w:proofErr w:type="gramStart"/>
      <w:r w:rsidRPr="009D293F">
        <w:rPr>
          <w:rFonts w:ascii="Arial" w:hAnsi="Arial" w:cs="Arial"/>
          <w:color w:val="222222"/>
          <w:sz w:val="24"/>
          <w:szCs w:val="24"/>
          <w:shd w:val="clear" w:color="auto" w:fill="FFFFFF"/>
        </w:rPr>
        <w:t>C.(</w:t>
      </w:r>
      <w:proofErr w:type="gramEnd"/>
      <w:r w:rsidRPr="009D293F">
        <w:rPr>
          <w:rFonts w:ascii="Arial" w:hAnsi="Arial" w:cs="Arial"/>
          <w:color w:val="222222"/>
          <w:sz w:val="24"/>
          <w:szCs w:val="24"/>
          <w:shd w:val="clear" w:color="auto" w:fill="FFFFFF"/>
        </w:rPr>
        <w:t>2019) Reacting to negative online customer reviews: Effects of accommodative management responses on potential customers. </w:t>
      </w:r>
      <w:r w:rsidRPr="009D293F">
        <w:rPr>
          <w:rFonts w:ascii="Arial" w:hAnsi="Arial" w:cs="Arial"/>
          <w:i/>
          <w:iCs/>
          <w:color w:val="222222"/>
          <w:sz w:val="24"/>
          <w:szCs w:val="24"/>
          <w:shd w:val="clear" w:color="auto" w:fill="FFFFFF"/>
        </w:rPr>
        <w:t>Journal of Service Theory and Practice</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29</w:t>
      </w:r>
      <w:r w:rsidRPr="009D293F">
        <w:rPr>
          <w:rFonts w:ascii="Arial" w:hAnsi="Arial" w:cs="Arial"/>
          <w:color w:val="222222"/>
          <w:sz w:val="24"/>
          <w:szCs w:val="24"/>
          <w:shd w:val="clear" w:color="auto" w:fill="FFFFFF"/>
        </w:rPr>
        <w:t xml:space="preserve">(4), pp.401-414. </w:t>
      </w:r>
      <w:hyperlink r:id="rId23" w:history="1">
        <w:r w:rsidRPr="009D293F">
          <w:rPr>
            <w:rStyle w:val="Hyperlink"/>
            <w:rFonts w:ascii="Arial" w:eastAsia="Times New Roman" w:hAnsi="Arial" w:cs="Arial"/>
            <w:sz w:val="24"/>
            <w:szCs w:val="24"/>
            <w:lang w:val="en-US"/>
          </w:rPr>
          <w:t>https://www.emerald.com/insight/content/doi/10.1108/JSTP-10-2018-0227/full/html</w:t>
        </w:r>
      </w:hyperlink>
    </w:p>
    <w:p w14:paraId="70533AB7"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 xml:space="preserve">Sands, S., Campbell, C., Shedd, L., Ferraro, C. and </w:t>
      </w:r>
      <w:proofErr w:type="spellStart"/>
      <w:r w:rsidRPr="009D293F">
        <w:rPr>
          <w:rFonts w:ascii="Arial" w:hAnsi="Arial" w:cs="Arial"/>
          <w:color w:val="222222"/>
          <w:sz w:val="24"/>
          <w:szCs w:val="24"/>
          <w:shd w:val="clear" w:color="auto" w:fill="FFFFFF"/>
        </w:rPr>
        <w:t>Mavrommatis</w:t>
      </w:r>
      <w:proofErr w:type="spellEnd"/>
      <w:r w:rsidRPr="009D293F">
        <w:rPr>
          <w:rFonts w:ascii="Arial" w:hAnsi="Arial" w:cs="Arial"/>
          <w:color w:val="222222"/>
          <w:sz w:val="24"/>
          <w:szCs w:val="24"/>
          <w:shd w:val="clear" w:color="auto" w:fill="FFFFFF"/>
        </w:rPr>
        <w:t xml:space="preserve">, A. (2020) How small service failures drive customer defection: Introducing the concept of </w:t>
      </w:r>
      <w:proofErr w:type="spellStart"/>
      <w:r w:rsidRPr="009D293F">
        <w:rPr>
          <w:rFonts w:ascii="Arial" w:hAnsi="Arial" w:cs="Arial"/>
          <w:color w:val="222222"/>
          <w:sz w:val="24"/>
          <w:szCs w:val="24"/>
          <w:shd w:val="clear" w:color="auto" w:fill="FFFFFF"/>
        </w:rPr>
        <w:t>microfailures</w:t>
      </w:r>
      <w:proofErr w:type="spellEnd"/>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Business Horizons</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63</w:t>
      </w:r>
      <w:r w:rsidRPr="009D293F">
        <w:rPr>
          <w:rFonts w:ascii="Arial" w:hAnsi="Arial" w:cs="Arial"/>
          <w:color w:val="222222"/>
          <w:sz w:val="24"/>
          <w:szCs w:val="24"/>
          <w:shd w:val="clear" w:color="auto" w:fill="FFFFFF"/>
        </w:rPr>
        <w:t>(4), pp.573-584.</w:t>
      </w:r>
      <w:r w:rsidRPr="009D293F">
        <w:rPr>
          <w:rFonts w:ascii="Arial" w:eastAsia="Times New Roman" w:hAnsi="Arial" w:cs="Arial"/>
          <w:sz w:val="24"/>
          <w:szCs w:val="24"/>
          <w:lang w:val="en-US"/>
        </w:rPr>
        <w:t xml:space="preserve"> </w:t>
      </w:r>
      <w:hyperlink r:id="rId24" w:history="1">
        <w:r w:rsidRPr="009D293F">
          <w:rPr>
            <w:rStyle w:val="Hyperlink"/>
            <w:rFonts w:ascii="Arial" w:eastAsia="Times New Roman" w:hAnsi="Arial" w:cs="Arial"/>
            <w:sz w:val="24"/>
            <w:szCs w:val="24"/>
            <w:lang w:val="en-US"/>
          </w:rPr>
          <w:t>https://www.sciencedirect.com/science/article/pii/S0007681320300434</w:t>
        </w:r>
      </w:hyperlink>
    </w:p>
    <w:p w14:paraId="440074CB" w14:textId="77777777" w:rsidR="00CB7F73" w:rsidRPr="009D293F" w:rsidRDefault="00CB7F73" w:rsidP="005D7FC3">
      <w:pPr>
        <w:spacing w:after="0" w:line="360" w:lineRule="auto"/>
        <w:ind w:left="720" w:hanging="720"/>
        <w:contextualSpacing/>
        <w:rPr>
          <w:rFonts w:ascii="Arial" w:eastAsia="Times New Roman" w:hAnsi="Arial" w:cs="Arial"/>
          <w:sz w:val="24"/>
          <w:szCs w:val="24"/>
          <w:lang w:val="en-US"/>
        </w:rPr>
      </w:pPr>
      <w:r w:rsidRPr="009D293F">
        <w:rPr>
          <w:rFonts w:ascii="Arial" w:hAnsi="Arial" w:cs="Arial"/>
          <w:color w:val="222222"/>
          <w:sz w:val="24"/>
          <w:szCs w:val="24"/>
          <w:shd w:val="clear" w:color="auto" w:fill="FFFFFF"/>
        </w:rPr>
        <w:t xml:space="preserve">Shin, S., Shin, H.H. and </w:t>
      </w:r>
      <w:proofErr w:type="spellStart"/>
      <w:r w:rsidRPr="009D293F">
        <w:rPr>
          <w:rFonts w:ascii="Arial" w:hAnsi="Arial" w:cs="Arial"/>
          <w:color w:val="222222"/>
          <w:sz w:val="24"/>
          <w:szCs w:val="24"/>
          <w:shd w:val="clear" w:color="auto" w:fill="FFFFFF"/>
        </w:rPr>
        <w:t>Gim</w:t>
      </w:r>
      <w:proofErr w:type="spellEnd"/>
      <w:r w:rsidRPr="009D293F">
        <w:rPr>
          <w:rFonts w:ascii="Arial" w:hAnsi="Arial" w:cs="Arial"/>
          <w:color w:val="222222"/>
          <w:sz w:val="24"/>
          <w:szCs w:val="24"/>
          <w:shd w:val="clear" w:color="auto" w:fill="FFFFFF"/>
        </w:rPr>
        <w:t>, J. (2023) How positive do testimonials on a restaurant website need to be? Impact of positivity of testimonial reviews on customers</w:t>
      </w:r>
      <w:r w:rsidR="00712AB2" w:rsidRPr="009D293F">
        <w:rPr>
          <w:rFonts w:ascii="Arial" w:hAnsi="Arial" w:cs="Arial"/>
          <w:color w:val="222222"/>
          <w:sz w:val="24"/>
          <w:szCs w:val="24"/>
          <w:shd w:val="clear" w:color="auto" w:fill="FFFFFF"/>
        </w:rPr>
        <w:t>'</w:t>
      </w:r>
      <w:r w:rsidRPr="009D293F">
        <w:rPr>
          <w:rFonts w:ascii="Arial" w:hAnsi="Arial" w:cs="Arial"/>
          <w:color w:val="222222"/>
          <w:sz w:val="24"/>
          <w:szCs w:val="24"/>
          <w:shd w:val="clear" w:color="auto" w:fill="FFFFFF"/>
        </w:rPr>
        <w:t xml:space="preserve"> decision-making. </w:t>
      </w:r>
      <w:r w:rsidRPr="009D293F">
        <w:rPr>
          <w:rFonts w:ascii="Arial" w:hAnsi="Arial" w:cs="Arial"/>
          <w:i/>
          <w:iCs/>
          <w:color w:val="222222"/>
          <w:sz w:val="24"/>
          <w:szCs w:val="24"/>
          <w:shd w:val="clear" w:color="auto" w:fill="FFFFFF"/>
        </w:rPr>
        <w:t>International Journal of Hospitality Management</w:t>
      </w:r>
      <w:r w:rsidRPr="009D293F">
        <w:rPr>
          <w:rFonts w:ascii="Arial" w:hAnsi="Arial" w:cs="Arial"/>
          <w:color w:val="222222"/>
          <w:sz w:val="24"/>
          <w:szCs w:val="24"/>
          <w:shd w:val="clear" w:color="auto" w:fill="FFFFFF"/>
        </w:rPr>
        <w:t>, </w:t>
      </w:r>
      <w:r w:rsidRPr="009D293F">
        <w:rPr>
          <w:rFonts w:ascii="Arial" w:hAnsi="Arial" w:cs="Arial"/>
          <w:i/>
          <w:iCs/>
          <w:color w:val="222222"/>
          <w:sz w:val="24"/>
          <w:szCs w:val="24"/>
          <w:shd w:val="clear" w:color="auto" w:fill="FFFFFF"/>
        </w:rPr>
        <w:t>108</w:t>
      </w:r>
      <w:r w:rsidRPr="009D293F">
        <w:rPr>
          <w:rFonts w:ascii="Arial" w:hAnsi="Arial" w:cs="Arial"/>
          <w:color w:val="222222"/>
          <w:sz w:val="24"/>
          <w:szCs w:val="24"/>
          <w:shd w:val="clear" w:color="auto" w:fill="FFFFFF"/>
        </w:rPr>
        <w:t>, p.103382.</w:t>
      </w:r>
      <w:r w:rsidRPr="009D293F">
        <w:rPr>
          <w:rFonts w:ascii="Arial" w:eastAsia="Times New Roman" w:hAnsi="Arial" w:cs="Arial"/>
          <w:sz w:val="24"/>
          <w:szCs w:val="24"/>
          <w:lang w:val="en-US"/>
        </w:rPr>
        <w:t xml:space="preserve"> </w:t>
      </w:r>
      <w:hyperlink r:id="rId25" w:history="1">
        <w:r w:rsidRPr="009D293F">
          <w:rPr>
            <w:rStyle w:val="Hyperlink"/>
            <w:rFonts w:ascii="Arial" w:eastAsia="Times New Roman" w:hAnsi="Arial" w:cs="Arial"/>
            <w:sz w:val="24"/>
            <w:szCs w:val="24"/>
            <w:lang w:val="en-US"/>
          </w:rPr>
          <w:t>https://www.sciencedirect.com/science/article/pii/S0278431922002481</w:t>
        </w:r>
      </w:hyperlink>
    </w:p>
    <w:p w14:paraId="608D6264" w14:textId="77777777" w:rsidR="00F62142" w:rsidRPr="009D293F" w:rsidRDefault="00F62142" w:rsidP="005D7FC3">
      <w:pPr>
        <w:spacing w:after="0" w:line="360" w:lineRule="auto"/>
        <w:ind w:firstLine="0"/>
        <w:contextualSpacing/>
        <w:rPr>
          <w:rFonts w:ascii="Arial" w:hAnsi="Arial" w:cs="Arial"/>
          <w:sz w:val="24"/>
          <w:szCs w:val="24"/>
        </w:rPr>
      </w:pPr>
    </w:p>
    <w:sectPr w:rsidR="00F62142" w:rsidRPr="009D293F">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8A477" w14:textId="77777777" w:rsidR="0063636C" w:rsidRDefault="0063636C" w:rsidP="009D293F">
      <w:pPr>
        <w:spacing w:after="0" w:line="240" w:lineRule="auto"/>
      </w:pPr>
      <w:r>
        <w:separator/>
      </w:r>
    </w:p>
  </w:endnote>
  <w:endnote w:type="continuationSeparator" w:id="0">
    <w:p w14:paraId="0733E37E" w14:textId="77777777" w:rsidR="0063636C" w:rsidRDefault="0063636C" w:rsidP="009D2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B88EF" w14:textId="77777777" w:rsidR="009D293F" w:rsidRDefault="009D29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7212" w14:textId="77777777" w:rsidR="009D293F" w:rsidRDefault="009D29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8846" w14:textId="77777777" w:rsidR="009D293F" w:rsidRDefault="009D2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214A8" w14:textId="77777777" w:rsidR="0063636C" w:rsidRDefault="0063636C" w:rsidP="009D293F">
      <w:pPr>
        <w:spacing w:after="0" w:line="240" w:lineRule="auto"/>
      </w:pPr>
      <w:r>
        <w:separator/>
      </w:r>
    </w:p>
  </w:footnote>
  <w:footnote w:type="continuationSeparator" w:id="0">
    <w:p w14:paraId="796A2500" w14:textId="77777777" w:rsidR="0063636C" w:rsidRDefault="0063636C" w:rsidP="009D2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14547" w14:textId="77777777" w:rsidR="009D293F" w:rsidRDefault="009D29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306596956"/>
      <w:docPartObj>
        <w:docPartGallery w:val="Page Numbers (Top of Page)"/>
        <w:docPartUnique/>
      </w:docPartObj>
    </w:sdtPr>
    <w:sdtEndPr>
      <w:rPr>
        <w:noProof/>
      </w:rPr>
    </w:sdtEndPr>
    <w:sdtContent>
      <w:p w14:paraId="775D59A5" w14:textId="77777777" w:rsidR="009D293F" w:rsidRPr="009D293F" w:rsidRDefault="009D293F">
        <w:pPr>
          <w:pStyle w:val="Header"/>
          <w:jc w:val="right"/>
          <w:rPr>
            <w:rFonts w:ascii="Arial" w:hAnsi="Arial" w:cs="Arial"/>
            <w:sz w:val="24"/>
            <w:szCs w:val="24"/>
          </w:rPr>
        </w:pPr>
        <w:r w:rsidRPr="009D293F">
          <w:rPr>
            <w:rFonts w:ascii="Arial" w:hAnsi="Arial" w:cs="Arial"/>
            <w:sz w:val="24"/>
            <w:szCs w:val="24"/>
          </w:rPr>
          <w:t>MONITONITORING GUEST SERVICE APPROACHES</w:t>
        </w:r>
        <w:r>
          <w:t xml:space="preserve">   </w:t>
        </w:r>
        <w:r w:rsidRPr="009D293F">
          <w:rPr>
            <w:rFonts w:ascii="Arial" w:hAnsi="Arial" w:cs="Arial"/>
            <w:sz w:val="24"/>
            <w:szCs w:val="24"/>
          </w:rPr>
          <w:fldChar w:fldCharType="begin"/>
        </w:r>
        <w:r w:rsidRPr="009D293F">
          <w:rPr>
            <w:rFonts w:ascii="Arial" w:hAnsi="Arial" w:cs="Arial"/>
            <w:sz w:val="24"/>
            <w:szCs w:val="24"/>
          </w:rPr>
          <w:instrText xml:space="preserve"> PAGE   \* MERGEFORMAT </w:instrText>
        </w:r>
        <w:r w:rsidRPr="009D293F">
          <w:rPr>
            <w:rFonts w:ascii="Arial" w:hAnsi="Arial" w:cs="Arial"/>
            <w:sz w:val="24"/>
            <w:szCs w:val="24"/>
          </w:rPr>
          <w:fldChar w:fldCharType="separate"/>
        </w:r>
        <w:r w:rsidR="00152535">
          <w:rPr>
            <w:rFonts w:ascii="Arial" w:hAnsi="Arial" w:cs="Arial"/>
            <w:noProof/>
            <w:sz w:val="24"/>
            <w:szCs w:val="24"/>
          </w:rPr>
          <w:t>8</w:t>
        </w:r>
        <w:r w:rsidRPr="009D293F">
          <w:rPr>
            <w:rFonts w:ascii="Arial" w:hAnsi="Arial" w:cs="Arial"/>
            <w:noProof/>
            <w:sz w:val="24"/>
            <w:szCs w:val="24"/>
          </w:rPr>
          <w:fldChar w:fldCharType="end"/>
        </w:r>
      </w:p>
    </w:sdtContent>
  </w:sdt>
  <w:p w14:paraId="5345063A" w14:textId="77777777" w:rsidR="009D293F" w:rsidRDefault="009D29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9AA5E" w14:textId="77777777" w:rsidR="009D293F" w:rsidRDefault="009D29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B48D3"/>
    <w:multiLevelType w:val="multilevel"/>
    <w:tmpl w:val="1DE88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2947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GyMDYyMzO1NDS1NDBQ0lEKTi0uzszPAykwqgUAUoVnMiwAAAA="/>
  </w:docVars>
  <w:rsids>
    <w:rsidRoot w:val="006424F5"/>
    <w:rsid w:val="0002210B"/>
    <w:rsid w:val="000457BD"/>
    <w:rsid w:val="00046346"/>
    <w:rsid w:val="000531A3"/>
    <w:rsid w:val="0008282B"/>
    <w:rsid w:val="000F21A8"/>
    <w:rsid w:val="00111C17"/>
    <w:rsid w:val="00126E03"/>
    <w:rsid w:val="00152535"/>
    <w:rsid w:val="00186422"/>
    <w:rsid w:val="001E35E2"/>
    <w:rsid w:val="001E5BE4"/>
    <w:rsid w:val="002A7768"/>
    <w:rsid w:val="002D2327"/>
    <w:rsid w:val="002F0150"/>
    <w:rsid w:val="002F0A5B"/>
    <w:rsid w:val="00341130"/>
    <w:rsid w:val="0034120C"/>
    <w:rsid w:val="00342DAF"/>
    <w:rsid w:val="003B350E"/>
    <w:rsid w:val="004036C0"/>
    <w:rsid w:val="00445310"/>
    <w:rsid w:val="004E798F"/>
    <w:rsid w:val="00551DB5"/>
    <w:rsid w:val="00572752"/>
    <w:rsid w:val="005C1A2F"/>
    <w:rsid w:val="005C68CB"/>
    <w:rsid w:val="005D7FC3"/>
    <w:rsid w:val="005E6858"/>
    <w:rsid w:val="006175B5"/>
    <w:rsid w:val="0063636C"/>
    <w:rsid w:val="00641F10"/>
    <w:rsid w:val="006424F5"/>
    <w:rsid w:val="00650F6A"/>
    <w:rsid w:val="00657541"/>
    <w:rsid w:val="00667519"/>
    <w:rsid w:val="00677BB0"/>
    <w:rsid w:val="0068407D"/>
    <w:rsid w:val="006B6995"/>
    <w:rsid w:val="007004EF"/>
    <w:rsid w:val="007009DB"/>
    <w:rsid w:val="00712AB2"/>
    <w:rsid w:val="00733A6F"/>
    <w:rsid w:val="00740B39"/>
    <w:rsid w:val="007A0518"/>
    <w:rsid w:val="007A290A"/>
    <w:rsid w:val="007A6DC5"/>
    <w:rsid w:val="00830491"/>
    <w:rsid w:val="00862742"/>
    <w:rsid w:val="0087045E"/>
    <w:rsid w:val="008A202B"/>
    <w:rsid w:val="008B4323"/>
    <w:rsid w:val="00914FE5"/>
    <w:rsid w:val="00926107"/>
    <w:rsid w:val="00951498"/>
    <w:rsid w:val="009D293F"/>
    <w:rsid w:val="00A0486F"/>
    <w:rsid w:val="00A436D4"/>
    <w:rsid w:val="00A62EC6"/>
    <w:rsid w:val="00A711E9"/>
    <w:rsid w:val="00AB6A40"/>
    <w:rsid w:val="00AC076C"/>
    <w:rsid w:val="00B41791"/>
    <w:rsid w:val="00B47D30"/>
    <w:rsid w:val="00B549C8"/>
    <w:rsid w:val="00B8282C"/>
    <w:rsid w:val="00B93C5F"/>
    <w:rsid w:val="00BE163C"/>
    <w:rsid w:val="00BE6863"/>
    <w:rsid w:val="00C05CF4"/>
    <w:rsid w:val="00C3325A"/>
    <w:rsid w:val="00CB7F73"/>
    <w:rsid w:val="00CF2BFD"/>
    <w:rsid w:val="00CF5C65"/>
    <w:rsid w:val="00D2117A"/>
    <w:rsid w:val="00D65509"/>
    <w:rsid w:val="00D65E61"/>
    <w:rsid w:val="00D804FB"/>
    <w:rsid w:val="00E51F89"/>
    <w:rsid w:val="00EA7552"/>
    <w:rsid w:val="00F26837"/>
    <w:rsid w:val="00F531FA"/>
    <w:rsid w:val="00F62142"/>
    <w:rsid w:val="00F6683D"/>
    <w:rsid w:val="00FE1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6D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lang w:val="en-GB"/>
    </w:rPr>
  </w:style>
  <w:style w:type="paragraph" w:styleId="Heading1">
    <w:name w:val="heading 1"/>
    <w:basedOn w:val="Normal"/>
    <w:next w:val="Normal"/>
    <w:link w:val="Heading1Char"/>
    <w:uiPriority w:val="9"/>
    <w:qFormat/>
    <w:rsid w:val="005D7FC3"/>
    <w:pPr>
      <w:keepNext/>
      <w:keepLines/>
      <w:spacing w:before="480" w:after="0"/>
      <w:jc w:val="center"/>
      <w:outlineLvl w:val="0"/>
    </w:pPr>
    <w:rPr>
      <w:rFonts w:ascii="Arial" w:eastAsiaTheme="majorEastAsia" w:hAnsi="Arial" w:cstheme="majorBidi"/>
      <w:bCs/>
      <w:sz w:val="24"/>
      <w:szCs w:val="28"/>
    </w:rPr>
  </w:style>
  <w:style w:type="paragraph" w:styleId="Heading2">
    <w:name w:val="heading 2"/>
    <w:basedOn w:val="Normal"/>
    <w:next w:val="Normal"/>
    <w:link w:val="Heading2Char"/>
    <w:uiPriority w:val="9"/>
    <w:unhideWhenUsed/>
    <w:qFormat/>
    <w:rsid w:val="005D7FC3"/>
    <w:pPr>
      <w:keepNext/>
      <w:keepLines/>
      <w:spacing w:before="200" w:after="0"/>
      <w:outlineLvl w:val="1"/>
    </w:pPr>
    <w:rPr>
      <w:rFonts w:ascii="Arial" w:eastAsiaTheme="majorEastAsia" w:hAnsi="Arial" w:cstheme="majorBidi"/>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7519"/>
    <w:pPr>
      <w:spacing w:before="100" w:beforeAutospacing="1" w:after="100" w:afterAutospacing="1" w:line="240" w:lineRule="auto"/>
      <w:ind w:firstLine="0"/>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667519"/>
    <w:rPr>
      <w:b/>
      <w:bCs/>
    </w:rPr>
  </w:style>
  <w:style w:type="character" w:customStyle="1" w:styleId="animating">
    <w:name w:val="animating"/>
    <w:basedOn w:val="DefaultParagraphFont"/>
    <w:rsid w:val="00667519"/>
  </w:style>
  <w:style w:type="character" w:styleId="Hyperlink">
    <w:name w:val="Hyperlink"/>
    <w:basedOn w:val="DefaultParagraphFont"/>
    <w:uiPriority w:val="99"/>
    <w:unhideWhenUsed/>
    <w:rsid w:val="00914FE5"/>
    <w:rPr>
      <w:color w:val="0000FF" w:themeColor="hyperlink"/>
      <w:u w:val="single"/>
    </w:rPr>
  </w:style>
  <w:style w:type="paragraph" w:styleId="Header">
    <w:name w:val="header"/>
    <w:basedOn w:val="Normal"/>
    <w:link w:val="HeaderChar"/>
    <w:uiPriority w:val="99"/>
    <w:unhideWhenUsed/>
    <w:rsid w:val="009D29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93F"/>
    <w:rPr>
      <w:lang w:val="en-GB"/>
    </w:rPr>
  </w:style>
  <w:style w:type="paragraph" w:styleId="Footer">
    <w:name w:val="footer"/>
    <w:basedOn w:val="Normal"/>
    <w:link w:val="FooterChar"/>
    <w:uiPriority w:val="99"/>
    <w:unhideWhenUsed/>
    <w:rsid w:val="009D29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93F"/>
    <w:rPr>
      <w:lang w:val="en-GB"/>
    </w:rPr>
  </w:style>
  <w:style w:type="character" w:customStyle="1" w:styleId="Heading1Char">
    <w:name w:val="Heading 1 Char"/>
    <w:basedOn w:val="DefaultParagraphFont"/>
    <w:link w:val="Heading1"/>
    <w:uiPriority w:val="9"/>
    <w:rsid w:val="005D7FC3"/>
    <w:rPr>
      <w:rFonts w:ascii="Arial" w:eastAsiaTheme="majorEastAsia" w:hAnsi="Arial" w:cstheme="majorBidi"/>
      <w:bCs/>
      <w:sz w:val="24"/>
      <w:szCs w:val="28"/>
      <w:lang w:val="en-GB"/>
    </w:rPr>
  </w:style>
  <w:style w:type="character" w:customStyle="1" w:styleId="Heading2Char">
    <w:name w:val="Heading 2 Char"/>
    <w:basedOn w:val="DefaultParagraphFont"/>
    <w:link w:val="Heading2"/>
    <w:uiPriority w:val="9"/>
    <w:rsid w:val="005D7FC3"/>
    <w:rPr>
      <w:rFonts w:ascii="Arial" w:eastAsiaTheme="majorEastAsia" w:hAnsi="Arial" w:cstheme="majorBidi"/>
      <w:bCs/>
      <w:sz w:val="24"/>
      <w:szCs w:val="26"/>
      <w:lang w:val="en-GB"/>
    </w:rPr>
  </w:style>
  <w:style w:type="paragraph" w:styleId="TOCHeading">
    <w:name w:val="TOC Heading"/>
    <w:basedOn w:val="Heading1"/>
    <w:next w:val="Normal"/>
    <w:uiPriority w:val="39"/>
    <w:semiHidden/>
    <w:unhideWhenUsed/>
    <w:qFormat/>
    <w:rsid w:val="00B47D30"/>
    <w:pPr>
      <w:spacing w:line="276" w:lineRule="auto"/>
      <w:ind w:firstLine="0"/>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B47D30"/>
    <w:pPr>
      <w:spacing w:after="100"/>
    </w:pPr>
  </w:style>
  <w:style w:type="paragraph" w:styleId="TOC2">
    <w:name w:val="toc 2"/>
    <w:basedOn w:val="Normal"/>
    <w:next w:val="Normal"/>
    <w:autoRedefine/>
    <w:uiPriority w:val="39"/>
    <w:unhideWhenUsed/>
    <w:rsid w:val="00B47D30"/>
    <w:pPr>
      <w:spacing w:after="100"/>
      <w:ind w:left="220"/>
    </w:pPr>
  </w:style>
  <w:style w:type="paragraph" w:styleId="BalloonText">
    <w:name w:val="Balloon Text"/>
    <w:basedOn w:val="Normal"/>
    <w:link w:val="BalloonTextChar"/>
    <w:uiPriority w:val="99"/>
    <w:semiHidden/>
    <w:unhideWhenUsed/>
    <w:rsid w:val="00B47D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7D3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766206">
      <w:bodyDiv w:val="1"/>
      <w:marLeft w:val="0"/>
      <w:marRight w:val="0"/>
      <w:marTop w:val="0"/>
      <w:marBottom w:val="0"/>
      <w:divBdr>
        <w:top w:val="none" w:sz="0" w:space="0" w:color="auto"/>
        <w:left w:val="none" w:sz="0" w:space="0" w:color="auto"/>
        <w:bottom w:val="none" w:sz="0" w:space="0" w:color="auto"/>
        <w:right w:val="none" w:sz="0" w:space="0" w:color="auto"/>
      </w:divBdr>
      <w:divsChild>
        <w:div w:id="506138011">
          <w:marLeft w:val="0"/>
          <w:marRight w:val="0"/>
          <w:marTop w:val="0"/>
          <w:marBottom w:val="0"/>
          <w:divBdr>
            <w:top w:val="none" w:sz="0" w:space="0" w:color="auto"/>
            <w:left w:val="none" w:sz="0" w:space="0" w:color="auto"/>
            <w:bottom w:val="none" w:sz="0" w:space="0" w:color="auto"/>
            <w:right w:val="none" w:sz="0" w:space="0" w:color="auto"/>
          </w:divBdr>
          <w:divsChild>
            <w:div w:id="684095364">
              <w:marLeft w:val="0"/>
              <w:marRight w:val="0"/>
              <w:marTop w:val="0"/>
              <w:marBottom w:val="0"/>
              <w:divBdr>
                <w:top w:val="none" w:sz="0" w:space="0" w:color="auto"/>
                <w:left w:val="none" w:sz="0" w:space="0" w:color="auto"/>
                <w:bottom w:val="none" w:sz="0" w:space="0" w:color="auto"/>
                <w:right w:val="none" w:sz="0" w:space="0" w:color="auto"/>
              </w:divBdr>
              <w:divsChild>
                <w:div w:id="1068457258">
                  <w:marLeft w:val="0"/>
                  <w:marRight w:val="0"/>
                  <w:marTop w:val="0"/>
                  <w:marBottom w:val="0"/>
                  <w:divBdr>
                    <w:top w:val="none" w:sz="0" w:space="0" w:color="auto"/>
                    <w:left w:val="none" w:sz="0" w:space="0" w:color="auto"/>
                    <w:bottom w:val="none" w:sz="0" w:space="0" w:color="auto"/>
                    <w:right w:val="none" w:sz="0" w:space="0" w:color="auto"/>
                  </w:divBdr>
                  <w:divsChild>
                    <w:div w:id="38550403">
                      <w:marLeft w:val="0"/>
                      <w:marRight w:val="0"/>
                      <w:marTop w:val="0"/>
                      <w:marBottom w:val="0"/>
                      <w:divBdr>
                        <w:top w:val="none" w:sz="0" w:space="0" w:color="auto"/>
                        <w:left w:val="none" w:sz="0" w:space="0" w:color="auto"/>
                        <w:bottom w:val="none" w:sz="0" w:space="0" w:color="auto"/>
                        <w:right w:val="none" w:sz="0" w:space="0" w:color="auto"/>
                      </w:divBdr>
                      <w:divsChild>
                        <w:div w:id="1834250795">
                          <w:marLeft w:val="0"/>
                          <w:marRight w:val="0"/>
                          <w:marTop w:val="0"/>
                          <w:marBottom w:val="0"/>
                          <w:divBdr>
                            <w:top w:val="none" w:sz="0" w:space="0" w:color="auto"/>
                            <w:left w:val="none" w:sz="0" w:space="0" w:color="auto"/>
                            <w:bottom w:val="none" w:sz="0" w:space="0" w:color="auto"/>
                            <w:right w:val="none" w:sz="0" w:space="0" w:color="auto"/>
                          </w:divBdr>
                          <w:divsChild>
                            <w:div w:id="1449398496">
                              <w:marLeft w:val="0"/>
                              <w:marRight w:val="0"/>
                              <w:marTop w:val="0"/>
                              <w:marBottom w:val="0"/>
                              <w:divBdr>
                                <w:top w:val="none" w:sz="0" w:space="0" w:color="auto"/>
                                <w:left w:val="none" w:sz="0" w:space="0" w:color="auto"/>
                                <w:bottom w:val="none" w:sz="0" w:space="0" w:color="auto"/>
                                <w:right w:val="none" w:sz="0" w:space="0" w:color="auto"/>
                              </w:divBdr>
                              <w:divsChild>
                                <w:div w:id="18983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375492">
                      <w:marLeft w:val="0"/>
                      <w:marRight w:val="0"/>
                      <w:marTop w:val="0"/>
                      <w:marBottom w:val="0"/>
                      <w:divBdr>
                        <w:top w:val="none" w:sz="0" w:space="0" w:color="auto"/>
                        <w:left w:val="none" w:sz="0" w:space="0" w:color="auto"/>
                        <w:bottom w:val="none" w:sz="0" w:space="0" w:color="auto"/>
                        <w:right w:val="none" w:sz="0" w:space="0" w:color="auto"/>
                      </w:divBdr>
                      <w:divsChild>
                        <w:div w:id="36901622">
                          <w:marLeft w:val="0"/>
                          <w:marRight w:val="0"/>
                          <w:marTop w:val="240"/>
                          <w:marBottom w:val="120"/>
                          <w:divBdr>
                            <w:top w:val="none" w:sz="0" w:space="0" w:color="auto"/>
                            <w:left w:val="none" w:sz="0" w:space="0" w:color="auto"/>
                            <w:bottom w:val="none" w:sz="0" w:space="0" w:color="auto"/>
                            <w:right w:val="none" w:sz="0" w:space="0" w:color="auto"/>
                          </w:divBdr>
                          <w:divsChild>
                            <w:div w:id="2099129827">
                              <w:marLeft w:val="0"/>
                              <w:marRight w:val="0"/>
                              <w:marTop w:val="0"/>
                              <w:marBottom w:val="0"/>
                              <w:divBdr>
                                <w:top w:val="none" w:sz="0" w:space="0" w:color="auto"/>
                                <w:left w:val="none" w:sz="0" w:space="0" w:color="auto"/>
                                <w:bottom w:val="none" w:sz="0" w:space="0" w:color="auto"/>
                                <w:right w:val="none" w:sz="0" w:space="0" w:color="auto"/>
                              </w:divBdr>
                              <w:divsChild>
                                <w:div w:id="843325311">
                                  <w:marLeft w:val="0"/>
                                  <w:marRight w:val="0"/>
                                  <w:marTop w:val="0"/>
                                  <w:marBottom w:val="0"/>
                                  <w:divBdr>
                                    <w:top w:val="none" w:sz="0" w:space="0" w:color="auto"/>
                                    <w:left w:val="none" w:sz="0" w:space="0" w:color="auto"/>
                                    <w:bottom w:val="none" w:sz="0" w:space="0" w:color="auto"/>
                                    <w:right w:val="none" w:sz="0" w:space="0" w:color="auto"/>
                                  </w:divBdr>
                                </w:div>
                                <w:div w:id="165756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1528008X.2021.1911729" TargetMode="External"/><Relationship Id="rId18" Type="http://schemas.openxmlformats.org/officeDocument/2006/relationships/hyperlink" Target="https://geplat.com/rtep/index.php/tourism/article/view/586"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hrcak.srce.hr/file/407566" TargetMode="External"/><Relationship Id="rId7" Type="http://schemas.openxmlformats.org/officeDocument/2006/relationships/endnotes" Target="endnotes.xml"/><Relationship Id="rId12" Type="http://schemas.openxmlformats.org/officeDocument/2006/relationships/hyperlink" Target="https://www.tandfonline.com/doi/abs/10.1080/02642069.2019.1603296" TargetMode="External"/><Relationship Id="rId17" Type="http://schemas.openxmlformats.org/officeDocument/2006/relationships/hyperlink" Target="https://www.sciencedirect.com/science/article/pii/S0278431918309228" TargetMode="External"/><Relationship Id="rId25" Type="http://schemas.openxmlformats.org/officeDocument/2006/relationships/hyperlink" Target="https://www.sciencedirect.com/science/article/pii/S027843192200248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ooks.google.com/books?hl=en&amp;lr=&amp;id=leHuDwAAQBAJ&amp;oi=fnd&amp;pg=PA100&amp;dq=hotels+need+to+establish+clear+brand+rules+should+across+all+touchpoints+&amp;ots=3B4iElRG6C&amp;sig=_7GALVXzvZZIt6tHZsJ6cWcecEM" TargetMode="External"/><Relationship Id="rId20" Type="http://schemas.openxmlformats.org/officeDocument/2006/relationships/hyperlink" Target="https://www.emerald.com/insight/content/doi/10.1108/JHTI-01-2019-0013/full/htm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IMDS-12-2019-0709/full/html" TargetMode="External"/><Relationship Id="rId24" Type="http://schemas.openxmlformats.org/officeDocument/2006/relationships/hyperlink" Target="https://www.sciencedirect.com/science/article/pii/S000768132030043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eeexplore.ieee.org/abstract/document/8684803/" TargetMode="External"/><Relationship Id="rId23" Type="http://schemas.openxmlformats.org/officeDocument/2006/relationships/hyperlink" Target="https://www.emerald.com/insight/content/doi/10.1108/JSTP-10-2018-0227/full/html" TargetMode="External"/><Relationship Id="rId28" Type="http://schemas.openxmlformats.org/officeDocument/2006/relationships/footer" Target="footer1.xml"/><Relationship Id="rId10" Type="http://schemas.openxmlformats.org/officeDocument/2006/relationships/hyperlink" Target="https://www.emerald.com/insight/content/doi/10.1108/WHATT-09-2020-0121/full/html" TargetMode="External"/><Relationship Id="rId19" Type="http://schemas.openxmlformats.org/officeDocument/2006/relationships/hyperlink" Target="https://www.sciencedirect.com/science/article/pii/S0278431921000736"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ooks.google.com/books?hl=en&amp;lr=&amp;id=019wEAAAQBAJ&amp;oi=fnd&amp;pg=PT12&amp;dq=Businesses+can+see+areas+where+standards+may+be+falling+and+quickly+resolve+any+discrepancies+by+routinely+reviewing+guest+feedbackin+hotels&amp;ots=GpC7VVCfeS&amp;sig=1zBUqcMKDZ4TJ3oN9HQZKCqoyzg" TargetMode="External"/><Relationship Id="rId14" Type="http://schemas.openxmlformats.org/officeDocument/2006/relationships/hyperlink" Target="https://www.tandfonline.com/doi/abs/10.1080/19368623.2021.1884162" TargetMode="External"/><Relationship Id="rId22" Type="http://schemas.openxmlformats.org/officeDocument/2006/relationships/hyperlink" Target="https://www.sciencedirect.com/science/article/pii/S0167923619301976"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jthmnet.com/journals/jthm/Vol_7_No_1_June_2019/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A3973-134D-4214-90E1-3957A1C97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3143</Words>
  <Characters>17918</Characters>
  <Application>Microsoft Office Word</Application>
  <DocSecurity>0</DocSecurity>
  <Lines>149</Lines>
  <Paragraphs>42</Paragraphs>
  <ScaleCrop>false</ScaleCrop>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2023-11-14T20:18:00Z</dcterms:created>
  <dcterms:modified xsi:type="dcterms:W3CDTF">2023-11-16T00:40:00Z</dcterms:modified>
</cp:coreProperties>
</file>