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CBBAC49" w14:textId="78D3AF28" w:rsidR="00D674BD" w:rsidRDefault="00D674BD">
      <w:r>
        <w:t>Student name: Klaudia Csoka</w:t>
      </w:r>
    </w:p>
    <w:p w14:paraId="7A500949" w14:textId="13A4261D" w:rsidR="00D674BD" w:rsidRDefault="00D674BD">
      <w:r>
        <w:t>Student number: 2407757</w:t>
      </w:r>
    </w:p>
    <w:p w14:paraId="5D09B2DA" w14:textId="7A74E462" w:rsidR="001F5AE1" w:rsidRDefault="00FE6F17">
      <w:r>
        <w:t xml:space="preserve">Module code and title: </w:t>
      </w:r>
      <w:r w:rsidR="001F3267">
        <w:t>BMHP</w:t>
      </w:r>
      <w:r w:rsidR="00F66FC9">
        <w:t>5021</w:t>
      </w:r>
      <w:r w:rsidR="001F5AE1">
        <w:t xml:space="preserve"> </w:t>
      </w:r>
      <w:r w:rsidR="004B040C">
        <w:t xml:space="preserve">Protecting and Supporting </w:t>
      </w:r>
      <w:r w:rsidR="007D5223">
        <w:t xml:space="preserve">Families in Health </w:t>
      </w:r>
      <w:r w:rsidR="003927D3">
        <w:t>and Care</w:t>
      </w:r>
    </w:p>
    <w:p w14:paraId="7082F967" w14:textId="275F07D8" w:rsidR="00D674BD" w:rsidRDefault="003927D3">
      <w:r>
        <w:t xml:space="preserve">Module Title: Component </w:t>
      </w:r>
      <w:r w:rsidR="00533CD9">
        <w:t xml:space="preserve"> 1 Reference list</w:t>
      </w:r>
    </w:p>
    <w:p w14:paraId="3B1D177A" w14:textId="77777777" w:rsidR="00D674BD" w:rsidRDefault="00D674BD"/>
    <w:p w14:paraId="1FC4F0A4" w14:textId="77777777" w:rsidR="00D674BD" w:rsidRPr="003927D3" w:rsidRDefault="00D674BD">
      <w:pPr>
        <w:rPr>
          <w:b/>
          <w:bCs/>
          <w:i/>
          <w:iCs/>
          <w:u w:val="single"/>
        </w:rPr>
      </w:pPr>
    </w:p>
    <w:p w14:paraId="4BA8C542" w14:textId="661A7344" w:rsidR="0002050F" w:rsidRPr="003927D3" w:rsidRDefault="0002050F">
      <w:pPr>
        <w:rPr>
          <w:b/>
          <w:bCs/>
          <w:i/>
          <w:iCs/>
          <w:u w:val="single"/>
        </w:rPr>
      </w:pPr>
      <w:r w:rsidRPr="003927D3">
        <w:rPr>
          <w:b/>
          <w:bCs/>
          <w:i/>
          <w:iCs/>
          <w:u w:val="single"/>
        </w:rPr>
        <w:t xml:space="preserve">Harvard reference list for presentation </w:t>
      </w:r>
    </w:p>
    <w:p w14:paraId="3444BB69" w14:textId="77777777" w:rsidR="0002050F" w:rsidRDefault="0002050F"/>
    <w:p w14:paraId="2904AC1D" w14:textId="77777777" w:rsidR="009258A6" w:rsidRDefault="009258A6" w:rsidP="009258A6">
      <w:r>
        <w:t xml:space="preserve">1. Bradford District Safeguarding Children Partnership. (2023). </w:t>
      </w:r>
      <w:r w:rsidRPr="00243FAF">
        <w:rPr>
          <w:i/>
          <w:iCs/>
        </w:rPr>
        <w:t>Local child safeguarding practice review: Concerning Child A.</w:t>
      </w:r>
      <w:r>
        <w:t xml:space="preserve"> Bradford: The Bradford Partnership. Available at: </w:t>
      </w:r>
      <w:r w:rsidRPr="00810668">
        <w:rPr>
          <w:u w:val="single"/>
        </w:rPr>
        <w:t>https://learning.nspcc.org.uk/case-reviews/national-case-review-repository</w:t>
      </w:r>
      <w:r>
        <w:t xml:space="preserve"> (Accessed: 10 June 2026)</w:t>
      </w:r>
    </w:p>
    <w:p w14:paraId="334B8D68" w14:textId="77777777" w:rsidR="009258A6" w:rsidRDefault="009258A6" w:rsidP="009258A6"/>
    <w:p w14:paraId="747CA373" w14:textId="77777777" w:rsidR="009258A6" w:rsidRDefault="009258A6" w:rsidP="009258A6">
      <w:r>
        <w:t xml:space="preserve">2. Department for Education. (2023). </w:t>
      </w:r>
      <w:r w:rsidRPr="00150E12">
        <w:rPr>
          <w:i/>
          <w:iCs/>
        </w:rPr>
        <w:t>Working together to safeguard children: A guide to inter-agency working to safeguard and promote the welfare of children.</w:t>
      </w:r>
      <w:r>
        <w:t xml:space="preserve"> London: DfE. Available at: </w:t>
      </w:r>
      <w:r w:rsidRPr="00810668">
        <w:rPr>
          <w:u w:val="single"/>
        </w:rPr>
        <w:t xml:space="preserve">https://www.gov.uk/government/publications/working-together-to-safeguard-children--2 </w:t>
      </w:r>
      <w:r>
        <w:t>(Accessed: 8 June 2026)</w:t>
      </w:r>
    </w:p>
    <w:p w14:paraId="6C97565B" w14:textId="77777777" w:rsidR="009258A6" w:rsidRDefault="009258A6" w:rsidP="009258A6"/>
    <w:p w14:paraId="04D8CA56" w14:textId="77777777" w:rsidR="009258A6" w:rsidRDefault="009258A6" w:rsidP="009258A6">
      <w:r>
        <w:t xml:space="preserve">3. Great Britain. (1989). </w:t>
      </w:r>
      <w:r w:rsidRPr="00F92E22">
        <w:rPr>
          <w:i/>
          <w:iCs/>
        </w:rPr>
        <w:t>Children Act 1989</w:t>
      </w:r>
      <w:r>
        <w:t xml:space="preserve">, c. 41. London: The Stationery Office. Available at: </w:t>
      </w:r>
      <w:r w:rsidRPr="00810668">
        <w:rPr>
          <w:i/>
          <w:iCs/>
        </w:rPr>
        <w:t xml:space="preserve">https://www.legislation.gov.uk/ukpga/1989/41/contents </w:t>
      </w:r>
      <w:r>
        <w:t>(Accessed: 7 June 2026)</w:t>
      </w:r>
    </w:p>
    <w:p w14:paraId="0BD700AA" w14:textId="77777777" w:rsidR="009258A6" w:rsidRDefault="009258A6" w:rsidP="009258A6"/>
    <w:p w14:paraId="52412ECE" w14:textId="77777777" w:rsidR="009258A6" w:rsidRDefault="009258A6" w:rsidP="009258A6">
      <w:r>
        <w:t xml:space="preserve">4. Great Britain. (2004). </w:t>
      </w:r>
      <w:r w:rsidRPr="001D6C9C">
        <w:rPr>
          <w:i/>
          <w:iCs/>
        </w:rPr>
        <w:t>Children Act 2004</w:t>
      </w:r>
      <w:r>
        <w:t xml:space="preserve">, c. 31. London: The Stationery Office. Available at: </w:t>
      </w:r>
      <w:r w:rsidRPr="00810668">
        <w:rPr>
          <w:u w:val="single"/>
        </w:rPr>
        <w:t xml:space="preserve">https://www.legislation.gov.uk/ukpga/2004/31/contents </w:t>
      </w:r>
      <w:r>
        <w:t>(Accessed: 7 June 2026)</w:t>
      </w:r>
    </w:p>
    <w:p w14:paraId="29AD85C1" w14:textId="77777777" w:rsidR="009258A6" w:rsidRDefault="009258A6" w:rsidP="009258A6"/>
    <w:p w14:paraId="00F10CB1" w14:textId="77777777" w:rsidR="009258A6" w:rsidRDefault="009258A6" w:rsidP="009258A6">
      <w:r>
        <w:t xml:space="preserve">5. Great Britain. (2010). </w:t>
      </w:r>
      <w:r w:rsidRPr="00F80B42">
        <w:rPr>
          <w:i/>
          <w:iCs/>
        </w:rPr>
        <w:t>Equality Act 2010</w:t>
      </w:r>
      <w:r>
        <w:t xml:space="preserve">, c. 15. London: The Stationery Office. Available at: </w:t>
      </w:r>
      <w:r w:rsidRPr="004A4CD9">
        <w:rPr>
          <w:u w:val="single"/>
        </w:rPr>
        <w:t xml:space="preserve">https://www.legislation.gov.uk/ukpga/2010/15/contents </w:t>
      </w:r>
      <w:r>
        <w:t>(Accessed: 8 June 2026)</w:t>
      </w:r>
    </w:p>
    <w:p w14:paraId="3A809208" w14:textId="77777777" w:rsidR="009258A6" w:rsidRDefault="009258A6" w:rsidP="009258A6"/>
    <w:p w14:paraId="716F0B6E" w14:textId="77777777" w:rsidR="009258A6" w:rsidRDefault="009258A6" w:rsidP="009258A6">
      <w:r>
        <w:t xml:space="preserve">6. </w:t>
      </w:r>
      <w:proofErr w:type="spellStart"/>
      <w:r>
        <w:t>Ofsted</w:t>
      </w:r>
      <w:proofErr w:type="spellEnd"/>
      <w:r>
        <w:t xml:space="preserve">. (2018). </w:t>
      </w:r>
      <w:r w:rsidRPr="003D1620">
        <w:rPr>
          <w:i/>
          <w:iCs/>
        </w:rPr>
        <w:t>Inspection of children’s services: Bradford Metropolitan District Council</w:t>
      </w:r>
      <w:r>
        <w:t xml:space="preserve">. London: Office for Standards in Education. Available at: </w:t>
      </w:r>
      <w:r w:rsidRPr="004A4CD9">
        <w:rPr>
          <w:u w:val="single"/>
        </w:rPr>
        <w:t xml:space="preserve">https://files.ofsted.gov.uk/v1/file/50035108 </w:t>
      </w:r>
      <w:r>
        <w:t>(Accessed: 9 June 2026)</w:t>
      </w:r>
    </w:p>
    <w:p w14:paraId="4C166E0D" w14:textId="77777777" w:rsidR="009258A6" w:rsidRDefault="009258A6" w:rsidP="009258A6"/>
    <w:p w14:paraId="1388C291" w14:textId="77777777" w:rsidR="009258A6" w:rsidRDefault="009258A6" w:rsidP="009258A6">
      <w:r>
        <w:t xml:space="preserve">7. Brandon, M., et al. (2021). </w:t>
      </w:r>
      <w:r w:rsidRPr="004A4CD9">
        <w:rPr>
          <w:i/>
          <w:iCs/>
        </w:rPr>
        <w:t>Neglect: Identifying and responding to chronic harm.</w:t>
      </w:r>
      <w:r>
        <w:t xml:space="preserve"> London: NSPCC.</w:t>
      </w:r>
    </w:p>
    <w:p w14:paraId="009CDFFD" w14:textId="77777777" w:rsidR="009258A6" w:rsidRDefault="009258A6" w:rsidP="009258A6"/>
    <w:p w14:paraId="1D499FF0" w14:textId="77777777" w:rsidR="009258A6" w:rsidRDefault="009258A6" w:rsidP="009258A6">
      <w:r>
        <w:t xml:space="preserve">8. Cleaver, H., </w:t>
      </w:r>
      <w:proofErr w:type="spellStart"/>
      <w:r>
        <w:t>Unell</w:t>
      </w:r>
      <w:proofErr w:type="spellEnd"/>
      <w:r>
        <w:t xml:space="preserve">, I. and Aldgate, J. (2019). </w:t>
      </w:r>
      <w:r w:rsidRPr="00CD65CD">
        <w:rPr>
          <w:i/>
          <w:iCs/>
        </w:rPr>
        <w:t>Children’s needs – parenting capacity: Child abuse and neglect.</w:t>
      </w:r>
      <w:r>
        <w:t xml:space="preserve"> 3rd </w:t>
      </w:r>
      <w:proofErr w:type="spellStart"/>
      <w:r>
        <w:t>edn</w:t>
      </w:r>
      <w:proofErr w:type="spellEnd"/>
      <w:r>
        <w:t>. London: The Stationery Office.</w:t>
      </w:r>
    </w:p>
    <w:p w14:paraId="2C89886A" w14:textId="77777777" w:rsidR="009258A6" w:rsidRDefault="009258A6" w:rsidP="009258A6"/>
    <w:p w14:paraId="334321C3" w14:textId="77777777" w:rsidR="009258A6" w:rsidRDefault="009258A6" w:rsidP="009258A6">
      <w:r>
        <w:t xml:space="preserve">9. Social Care Institute for Excellence. (2022). </w:t>
      </w:r>
      <w:r w:rsidRPr="00022D7F">
        <w:rPr>
          <w:i/>
          <w:iCs/>
        </w:rPr>
        <w:t>Professional curiosity and challenge in safeguarding.</w:t>
      </w:r>
      <w:r>
        <w:t xml:space="preserve"> London: SCIE. Available at: </w:t>
      </w:r>
      <w:r w:rsidRPr="00CD65CD">
        <w:rPr>
          <w:u w:val="single"/>
        </w:rPr>
        <w:t xml:space="preserve">https://www.scie.org.uk/safeguarding/professional-curiosity </w:t>
      </w:r>
      <w:r>
        <w:t>(Accessed: 9 June 2026)</w:t>
      </w:r>
    </w:p>
    <w:p w14:paraId="31731078" w14:textId="77777777" w:rsidR="009258A6" w:rsidRDefault="009258A6" w:rsidP="009258A6"/>
    <w:p w14:paraId="4DE83F2F" w14:textId="264B8687" w:rsidR="009258A6" w:rsidRDefault="009258A6">
      <w:r>
        <w:t xml:space="preserve">10. NSPCC. (2022). </w:t>
      </w:r>
      <w:r w:rsidRPr="00943D91">
        <w:rPr>
          <w:i/>
          <w:iCs/>
        </w:rPr>
        <w:t>Understanding neglect: A guide for practitioners</w:t>
      </w:r>
      <w:r>
        <w:t>. London: National Society for the Prevention of Cruelty to Children.</w:t>
      </w:r>
    </w:p>
    <w:sectPr w:rsidR="009258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2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50F"/>
    <w:rsid w:val="0002050F"/>
    <w:rsid w:val="00022D7F"/>
    <w:rsid w:val="00150E12"/>
    <w:rsid w:val="00170407"/>
    <w:rsid w:val="0018287B"/>
    <w:rsid w:val="001D6C9C"/>
    <w:rsid w:val="001F3267"/>
    <w:rsid w:val="001F5AE1"/>
    <w:rsid w:val="00243FAF"/>
    <w:rsid w:val="002B33CD"/>
    <w:rsid w:val="003927D3"/>
    <w:rsid w:val="003D1620"/>
    <w:rsid w:val="004A4CD9"/>
    <w:rsid w:val="004B040C"/>
    <w:rsid w:val="00533CD9"/>
    <w:rsid w:val="007D5223"/>
    <w:rsid w:val="00810668"/>
    <w:rsid w:val="009258A6"/>
    <w:rsid w:val="00943D91"/>
    <w:rsid w:val="00967F66"/>
    <w:rsid w:val="00AA0095"/>
    <w:rsid w:val="00CD65CD"/>
    <w:rsid w:val="00D674BD"/>
    <w:rsid w:val="00F66FC9"/>
    <w:rsid w:val="00F80B42"/>
    <w:rsid w:val="00F92E22"/>
    <w:rsid w:val="00FE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647641"/>
  <w15:chartTrackingRefBased/>
  <w15:docId w15:val="{D5896FB2-0C21-2346-8667-84291A811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05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05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05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05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05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05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05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05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05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05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05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05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05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05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05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05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05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05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05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05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05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05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05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05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05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05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05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05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05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321</Words>
  <Characters>1833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Csoka (2407757)</dc:creator>
  <cp:keywords/>
  <dc:description/>
  <cp:lastModifiedBy>Klaudia Csoka (2407757)</cp:lastModifiedBy>
  <cp:revision>10</cp:revision>
  <dcterms:created xsi:type="dcterms:W3CDTF">2026-06-17T20:35:00Z</dcterms:created>
  <dcterms:modified xsi:type="dcterms:W3CDTF">2026-06-17T20:38:00Z</dcterms:modified>
</cp:coreProperties>
</file>